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051A8" w14:textId="54748BAC" w:rsidR="0081262A" w:rsidRPr="00E55877" w:rsidRDefault="00E55877" w:rsidP="0081262A">
      <w:pPr>
        <w:shd w:val="clear" w:color="auto" w:fill="FFFFFF"/>
        <w:spacing w:before="240" w:line="360" w:lineRule="auto"/>
        <w:jc w:val="right"/>
        <w:rPr>
          <w:rFonts w:ascii="Times New Roman" w:hAnsi="Times New Roman" w:cs="Times New Roman"/>
          <w:b/>
          <w:bCs/>
          <w:i/>
          <w:iCs/>
          <w:sz w:val="24"/>
          <w:szCs w:val="24"/>
        </w:rPr>
      </w:pPr>
      <w:r w:rsidRPr="00E55877">
        <w:rPr>
          <w:rFonts w:ascii="Times New Roman" w:hAnsi="Times New Roman" w:cs="Times New Roman"/>
          <w:b/>
          <w:bCs/>
          <w:i/>
          <w:iCs/>
          <w:sz w:val="24"/>
          <w:szCs w:val="24"/>
        </w:rPr>
        <w:t>https://doi.org/10.23913/ride.v11i22.977</w:t>
      </w:r>
    </w:p>
    <w:p w14:paraId="1ECCA472" w14:textId="2BCD6E80" w:rsidR="0081262A" w:rsidRPr="000721EA" w:rsidRDefault="0081262A" w:rsidP="0081262A">
      <w:pPr>
        <w:shd w:val="clear" w:color="auto" w:fill="FFFFFF"/>
        <w:spacing w:before="240" w:line="360" w:lineRule="auto"/>
        <w:jc w:val="right"/>
        <w:rPr>
          <w:rFonts w:ascii="Times New Roman" w:eastAsia="Times New Roman" w:hAnsi="Times New Roman" w:cs="Times New Roman"/>
          <w:b/>
          <w:bCs/>
          <w:sz w:val="32"/>
          <w:szCs w:val="32"/>
          <w:lang w:eastAsia="es-MX"/>
        </w:rPr>
      </w:pPr>
      <w:r w:rsidRPr="000721EA">
        <w:rPr>
          <w:rFonts w:ascii="Times New Roman" w:hAnsi="Times New Roman" w:cs="Times New Roman"/>
          <w:b/>
          <w:bCs/>
          <w:i/>
          <w:iCs/>
          <w:sz w:val="24"/>
          <w:szCs w:val="24"/>
        </w:rPr>
        <w:t>Artículos científicos</w:t>
      </w:r>
    </w:p>
    <w:p w14:paraId="73F734AB" w14:textId="68299882" w:rsidR="004C5CB3" w:rsidRPr="000721EA" w:rsidRDefault="004C5CB3" w:rsidP="0081262A">
      <w:pPr>
        <w:shd w:val="clear" w:color="auto" w:fill="FFFFFF"/>
        <w:spacing w:after="0" w:line="276" w:lineRule="auto"/>
        <w:jc w:val="right"/>
        <w:rPr>
          <w:rFonts w:ascii="Calibri" w:eastAsia="Times New Roman" w:hAnsi="Calibri" w:cs="Calibri"/>
          <w:b/>
          <w:color w:val="000000" w:themeColor="text1"/>
          <w:sz w:val="36"/>
          <w:szCs w:val="36"/>
          <w:lang w:eastAsia="es-MX"/>
        </w:rPr>
      </w:pPr>
      <w:r w:rsidRPr="000721EA">
        <w:rPr>
          <w:rFonts w:ascii="Calibri" w:eastAsia="Times New Roman" w:hAnsi="Calibri" w:cs="Calibri"/>
          <w:b/>
          <w:color w:val="000000" w:themeColor="text1"/>
          <w:sz w:val="36"/>
          <w:szCs w:val="36"/>
          <w:lang w:eastAsia="es-MX"/>
        </w:rPr>
        <w:t xml:space="preserve">Modelo de ecuaciones estructurales, alternativa para medir el fenómeno de las mujeres STEM </w:t>
      </w:r>
      <w:r w:rsidR="00050D3A" w:rsidRPr="000721EA">
        <w:rPr>
          <w:rFonts w:ascii="Calibri" w:eastAsia="Times New Roman" w:hAnsi="Calibri" w:cs="Calibri"/>
          <w:b/>
          <w:color w:val="000000" w:themeColor="text1"/>
          <w:sz w:val="36"/>
          <w:szCs w:val="36"/>
          <w:lang w:eastAsia="es-MX"/>
        </w:rPr>
        <w:t>en</w:t>
      </w:r>
      <w:r w:rsidRPr="000721EA">
        <w:rPr>
          <w:rFonts w:ascii="Calibri" w:eastAsia="Times New Roman" w:hAnsi="Calibri" w:cs="Calibri"/>
          <w:b/>
          <w:color w:val="000000" w:themeColor="text1"/>
          <w:sz w:val="36"/>
          <w:szCs w:val="36"/>
          <w:lang w:eastAsia="es-MX"/>
        </w:rPr>
        <w:t xml:space="preserve"> México</w:t>
      </w:r>
    </w:p>
    <w:p w14:paraId="413F3117" w14:textId="2E7518BB" w:rsidR="00C3310F" w:rsidRPr="002B681F" w:rsidRDefault="0081262A" w:rsidP="0081262A">
      <w:pPr>
        <w:spacing w:after="0" w:line="276" w:lineRule="auto"/>
        <w:jc w:val="right"/>
        <w:rPr>
          <w:rFonts w:ascii="Calibri" w:eastAsia="Times New Roman" w:hAnsi="Calibri" w:cs="Calibri"/>
          <w:b/>
          <w:i/>
          <w:iCs/>
          <w:color w:val="000000" w:themeColor="text1"/>
          <w:sz w:val="28"/>
          <w:szCs w:val="28"/>
          <w:lang w:val="en-US" w:eastAsia="es-MX"/>
        </w:rPr>
      </w:pPr>
      <w:r w:rsidRPr="002B681F">
        <w:rPr>
          <w:rFonts w:ascii="Calibri" w:eastAsia="Times New Roman" w:hAnsi="Calibri" w:cs="Calibri"/>
          <w:b/>
          <w:i/>
          <w:iCs/>
          <w:color w:val="000000" w:themeColor="text1"/>
          <w:sz w:val="28"/>
          <w:szCs w:val="28"/>
          <w:lang w:val="en-US" w:eastAsia="es-MX"/>
        </w:rPr>
        <w:br/>
      </w:r>
      <w:r w:rsidR="00C3310F" w:rsidRPr="002B681F">
        <w:rPr>
          <w:rFonts w:ascii="Calibri" w:eastAsia="Times New Roman" w:hAnsi="Calibri" w:cs="Calibri"/>
          <w:b/>
          <w:i/>
          <w:iCs/>
          <w:color w:val="000000" w:themeColor="text1"/>
          <w:sz w:val="28"/>
          <w:szCs w:val="28"/>
          <w:lang w:val="en-US" w:eastAsia="es-MX"/>
        </w:rPr>
        <w:t xml:space="preserve">Structural </w:t>
      </w:r>
      <w:r w:rsidR="00050D3A" w:rsidRPr="002B681F">
        <w:rPr>
          <w:rFonts w:ascii="Calibri" w:eastAsia="Times New Roman" w:hAnsi="Calibri" w:cs="Calibri"/>
          <w:b/>
          <w:i/>
          <w:iCs/>
          <w:color w:val="000000" w:themeColor="text1"/>
          <w:sz w:val="28"/>
          <w:szCs w:val="28"/>
          <w:lang w:val="en-US" w:eastAsia="es-MX"/>
        </w:rPr>
        <w:t>E</w:t>
      </w:r>
      <w:r w:rsidR="00C3310F" w:rsidRPr="002B681F">
        <w:rPr>
          <w:rFonts w:ascii="Calibri" w:eastAsia="Times New Roman" w:hAnsi="Calibri" w:cs="Calibri"/>
          <w:b/>
          <w:i/>
          <w:iCs/>
          <w:color w:val="000000" w:themeColor="text1"/>
          <w:sz w:val="28"/>
          <w:szCs w:val="28"/>
          <w:lang w:val="en-US" w:eastAsia="es-MX"/>
        </w:rPr>
        <w:t xml:space="preserve">quation </w:t>
      </w:r>
      <w:r w:rsidR="00050D3A" w:rsidRPr="002B681F">
        <w:rPr>
          <w:rFonts w:ascii="Calibri" w:eastAsia="Times New Roman" w:hAnsi="Calibri" w:cs="Calibri"/>
          <w:b/>
          <w:i/>
          <w:iCs/>
          <w:color w:val="000000" w:themeColor="text1"/>
          <w:sz w:val="28"/>
          <w:szCs w:val="28"/>
          <w:lang w:val="en-US" w:eastAsia="es-MX"/>
        </w:rPr>
        <w:t>M</w:t>
      </w:r>
      <w:r w:rsidR="00C3310F" w:rsidRPr="002B681F">
        <w:rPr>
          <w:rFonts w:ascii="Calibri" w:eastAsia="Times New Roman" w:hAnsi="Calibri" w:cs="Calibri"/>
          <w:b/>
          <w:i/>
          <w:iCs/>
          <w:color w:val="000000" w:themeColor="text1"/>
          <w:sz w:val="28"/>
          <w:szCs w:val="28"/>
          <w:lang w:val="en-US" w:eastAsia="es-MX"/>
        </w:rPr>
        <w:t xml:space="preserve">odels: An </w:t>
      </w:r>
      <w:r w:rsidR="00050D3A" w:rsidRPr="002B681F">
        <w:rPr>
          <w:rFonts w:ascii="Calibri" w:eastAsia="Times New Roman" w:hAnsi="Calibri" w:cs="Calibri"/>
          <w:b/>
          <w:i/>
          <w:iCs/>
          <w:color w:val="000000" w:themeColor="text1"/>
          <w:sz w:val="28"/>
          <w:szCs w:val="28"/>
          <w:lang w:val="en-US" w:eastAsia="es-MX"/>
        </w:rPr>
        <w:t>A</w:t>
      </w:r>
      <w:r w:rsidR="00C3310F" w:rsidRPr="002B681F">
        <w:rPr>
          <w:rFonts w:ascii="Calibri" w:eastAsia="Times New Roman" w:hAnsi="Calibri" w:cs="Calibri"/>
          <w:b/>
          <w:i/>
          <w:iCs/>
          <w:color w:val="000000" w:themeColor="text1"/>
          <w:sz w:val="28"/>
          <w:szCs w:val="28"/>
          <w:lang w:val="en-US" w:eastAsia="es-MX"/>
        </w:rPr>
        <w:t xml:space="preserve">lternative to </w:t>
      </w:r>
      <w:r w:rsidR="00050D3A" w:rsidRPr="002B681F">
        <w:rPr>
          <w:rFonts w:ascii="Calibri" w:eastAsia="Times New Roman" w:hAnsi="Calibri" w:cs="Calibri"/>
          <w:b/>
          <w:i/>
          <w:iCs/>
          <w:color w:val="000000" w:themeColor="text1"/>
          <w:sz w:val="28"/>
          <w:szCs w:val="28"/>
          <w:lang w:val="en-US" w:eastAsia="es-MX"/>
        </w:rPr>
        <w:t>M</w:t>
      </w:r>
      <w:r w:rsidR="00C3310F" w:rsidRPr="002B681F">
        <w:rPr>
          <w:rFonts w:ascii="Calibri" w:eastAsia="Times New Roman" w:hAnsi="Calibri" w:cs="Calibri"/>
          <w:b/>
          <w:i/>
          <w:iCs/>
          <w:color w:val="000000" w:themeColor="text1"/>
          <w:sz w:val="28"/>
          <w:szCs w:val="28"/>
          <w:lang w:val="en-US" w:eastAsia="es-MX"/>
        </w:rPr>
        <w:t xml:space="preserve">easure the </w:t>
      </w:r>
      <w:r w:rsidR="00050D3A" w:rsidRPr="002B681F">
        <w:rPr>
          <w:rFonts w:ascii="Calibri" w:eastAsia="Times New Roman" w:hAnsi="Calibri" w:cs="Calibri"/>
          <w:b/>
          <w:i/>
          <w:iCs/>
          <w:color w:val="000000" w:themeColor="text1"/>
          <w:sz w:val="28"/>
          <w:szCs w:val="28"/>
          <w:lang w:val="en-US" w:eastAsia="es-MX"/>
        </w:rPr>
        <w:t>P</w:t>
      </w:r>
      <w:r w:rsidR="00C3310F" w:rsidRPr="002B681F">
        <w:rPr>
          <w:rFonts w:ascii="Calibri" w:eastAsia="Times New Roman" w:hAnsi="Calibri" w:cs="Calibri"/>
          <w:b/>
          <w:i/>
          <w:iCs/>
          <w:color w:val="000000" w:themeColor="text1"/>
          <w:sz w:val="28"/>
          <w:szCs w:val="28"/>
          <w:lang w:val="en-US" w:eastAsia="es-MX"/>
        </w:rPr>
        <w:t xml:space="preserve">henomenon of STEM </w:t>
      </w:r>
      <w:r w:rsidR="00050D3A" w:rsidRPr="002B681F">
        <w:rPr>
          <w:rFonts w:ascii="Calibri" w:eastAsia="Times New Roman" w:hAnsi="Calibri" w:cs="Calibri"/>
          <w:b/>
          <w:i/>
          <w:iCs/>
          <w:color w:val="000000" w:themeColor="text1"/>
          <w:sz w:val="28"/>
          <w:szCs w:val="28"/>
          <w:lang w:val="en-US" w:eastAsia="es-MX"/>
        </w:rPr>
        <w:t>W</w:t>
      </w:r>
      <w:r w:rsidR="00C3310F" w:rsidRPr="002B681F">
        <w:rPr>
          <w:rFonts w:ascii="Calibri" w:eastAsia="Times New Roman" w:hAnsi="Calibri" w:cs="Calibri"/>
          <w:b/>
          <w:i/>
          <w:iCs/>
          <w:color w:val="000000" w:themeColor="text1"/>
          <w:sz w:val="28"/>
          <w:szCs w:val="28"/>
          <w:lang w:val="en-US" w:eastAsia="es-MX"/>
        </w:rPr>
        <w:t>omen in Mexico</w:t>
      </w:r>
    </w:p>
    <w:p w14:paraId="7C99C93D" w14:textId="5D42808B" w:rsidR="0081262A" w:rsidRPr="000721EA" w:rsidRDefault="0081262A" w:rsidP="0081262A">
      <w:pPr>
        <w:spacing w:after="0" w:line="276" w:lineRule="auto"/>
        <w:jc w:val="right"/>
        <w:rPr>
          <w:rFonts w:ascii="Calibri" w:eastAsia="Times New Roman" w:hAnsi="Calibri" w:cs="Calibri"/>
          <w:b/>
          <w:i/>
          <w:iCs/>
          <w:color w:val="000000" w:themeColor="text1"/>
          <w:sz w:val="28"/>
          <w:szCs w:val="28"/>
          <w:lang w:eastAsia="es-MX"/>
        </w:rPr>
      </w:pPr>
      <w:r w:rsidRPr="002B681F">
        <w:rPr>
          <w:rFonts w:ascii="Calibri" w:eastAsia="Times New Roman" w:hAnsi="Calibri" w:cs="Calibri"/>
          <w:b/>
          <w:i/>
          <w:iCs/>
          <w:color w:val="000000" w:themeColor="text1"/>
          <w:sz w:val="28"/>
          <w:szCs w:val="28"/>
          <w:lang w:eastAsia="es-MX"/>
        </w:rPr>
        <w:br/>
      </w:r>
      <w:r w:rsidRPr="000721EA">
        <w:rPr>
          <w:rFonts w:ascii="Calibri" w:eastAsia="Times New Roman" w:hAnsi="Calibri" w:cs="Calibri"/>
          <w:b/>
          <w:i/>
          <w:iCs/>
          <w:color w:val="000000" w:themeColor="text1"/>
          <w:sz w:val="28"/>
          <w:szCs w:val="28"/>
          <w:lang w:eastAsia="es-MX"/>
        </w:rPr>
        <w:t xml:space="preserve">Modelo de </w:t>
      </w:r>
      <w:proofErr w:type="spellStart"/>
      <w:r w:rsidRPr="000721EA">
        <w:rPr>
          <w:rFonts w:ascii="Calibri" w:eastAsia="Times New Roman" w:hAnsi="Calibri" w:cs="Calibri"/>
          <w:b/>
          <w:i/>
          <w:iCs/>
          <w:color w:val="000000" w:themeColor="text1"/>
          <w:sz w:val="28"/>
          <w:szCs w:val="28"/>
          <w:lang w:eastAsia="es-MX"/>
        </w:rPr>
        <w:t>equações</w:t>
      </w:r>
      <w:proofErr w:type="spellEnd"/>
      <w:r w:rsidRPr="000721EA">
        <w:rPr>
          <w:rFonts w:ascii="Calibri" w:eastAsia="Times New Roman" w:hAnsi="Calibri" w:cs="Calibri"/>
          <w:b/>
          <w:i/>
          <w:iCs/>
          <w:color w:val="000000" w:themeColor="text1"/>
          <w:sz w:val="28"/>
          <w:szCs w:val="28"/>
          <w:lang w:eastAsia="es-MX"/>
        </w:rPr>
        <w:t xml:space="preserve"> </w:t>
      </w:r>
      <w:proofErr w:type="spellStart"/>
      <w:r w:rsidRPr="000721EA">
        <w:rPr>
          <w:rFonts w:ascii="Calibri" w:eastAsia="Times New Roman" w:hAnsi="Calibri" w:cs="Calibri"/>
          <w:b/>
          <w:i/>
          <w:iCs/>
          <w:color w:val="000000" w:themeColor="text1"/>
          <w:sz w:val="28"/>
          <w:szCs w:val="28"/>
          <w:lang w:eastAsia="es-MX"/>
        </w:rPr>
        <w:t>estruturais</w:t>
      </w:r>
      <w:proofErr w:type="spellEnd"/>
      <w:r w:rsidRPr="000721EA">
        <w:rPr>
          <w:rFonts w:ascii="Calibri" w:eastAsia="Times New Roman" w:hAnsi="Calibri" w:cs="Calibri"/>
          <w:b/>
          <w:i/>
          <w:iCs/>
          <w:color w:val="000000" w:themeColor="text1"/>
          <w:sz w:val="28"/>
          <w:szCs w:val="28"/>
          <w:lang w:eastAsia="es-MX"/>
        </w:rPr>
        <w:t xml:space="preserve">, alternativa para medir o </w:t>
      </w:r>
      <w:proofErr w:type="spellStart"/>
      <w:r w:rsidRPr="000721EA">
        <w:rPr>
          <w:rFonts w:ascii="Calibri" w:eastAsia="Times New Roman" w:hAnsi="Calibri" w:cs="Calibri"/>
          <w:b/>
          <w:i/>
          <w:iCs/>
          <w:color w:val="000000" w:themeColor="text1"/>
          <w:sz w:val="28"/>
          <w:szCs w:val="28"/>
          <w:lang w:eastAsia="es-MX"/>
        </w:rPr>
        <w:t>fenômeno</w:t>
      </w:r>
      <w:proofErr w:type="spellEnd"/>
      <w:r w:rsidRPr="000721EA">
        <w:rPr>
          <w:rFonts w:ascii="Calibri" w:eastAsia="Times New Roman" w:hAnsi="Calibri" w:cs="Calibri"/>
          <w:b/>
          <w:i/>
          <w:iCs/>
          <w:color w:val="000000" w:themeColor="text1"/>
          <w:sz w:val="28"/>
          <w:szCs w:val="28"/>
          <w:lang w:eastAsia="es-MX"/>
        </w:rPr>
        <w:t xml:space="preserve"> das </w:t>
      </w:r>
      <w:proofErr w:type="spellStart"/>
      <w:r w:rsidRPr="000721EA">
        <w:rPr>
          <w:rFonts w:ascii="Calibri" w:eastAsia="Times New Roman" w:hAnsi="Calibri" w:cs="Calibri"/>
          <w:b/>
          <w:i/>
          <w:iCs/>
          <w:color w:val="000000" w:themeColor="text1"/>
          <w:sz w:val="28"/>
          <w:szCs w:val="28"/>
          <w:lang w:eastAsia="es-MX"/>
        </w:rPr>
        <w:t>mulheres</w:t>
      </w:r>
      <w:proofErr w:type="spellEnd"/>
      <w:r w:rsidRPr="000721EA">
        <w:rPr>
          <w:rFonts w:ascii="Calibri" w:eastAsia="Times New Roman" w:hAnsi="Calibri" w:cs="Calibri"/>
          <w:b/>
          <w:i/>
          <w:iCs/>
          <w:color w:val="000000" w:themeColor="text1"/>
          <w:sz w:val="28"/>
          <w:szCs w:val="28"/>
          <w:lang w:eastAsia="es-MX"/>
        </w:rPr>
        <w:t xml:space="preserve"> STEM no México</w:t>
      </w:r>
    </w:p>
    <w:p w14:paraId="019A86A8" w14:textId="77777777" w:rsidR="00050D3A" w:rsidRPr="002B681F" w:rsidRDefault="00050D3A" w:rsidP="0081262A">
      <w:pPr>
        <w:shd w:val="clear" w:color="auto" w:fill="FFFFFF"/>
        <w:spacing w:after="0" w:line="360" w:lineRule="auto"/>
        <w:rPr>
          <w:rFonts w:ascii="Times New Roman" w:eastAsia="Times New Roman" w:hAnsi="Times New Roman" w:cs="Times New Roman"/>
          <w:sz w:val="24"/>
          <w:szCs w:val="24"/>
          <w:lang w:eastAsia="es-MX"/>
        </w:rPr>
      </w:pPr>
    </w:p>
    <w:p w14:paraId="7688135D" w14:textId="5C4051D2" w:rsidR="00A521CF" w:rsidRPr="000721EA" w:rsidRDefault="00A521CF" w:rsidP="0081262A">
      <w:pPr>
        <w:shd w:val="clear" w:color="auto" w:fill="FFFFFF"/>
        <w:spacing w:after="0" w:line="276" w:lineRule="auto"/>
        <w:jc w:val="right"/>
        <w:rPr>
          <w:rFonts w:eastAsia="Times New Roman" w:cstheme="minorHAnsi"/>
          <w:b/>
          <w:bCs/>
          <w:sz w:val="24"/>
          <w:szCs w:val="24"/>
          <w:lang w:eastAsia="es-MX"/>
        </w:rPr>
      </w:pPr>
      <w:r w:rsidRPr="000721EA">
        <w:rPr>
          <w:rFonts w:eastAsia="Times New Roman" w:cstheme="minorHAnsi"/>
          <w:b/>
          <w:bCs/>
          <w:sz w:val="24"/>
          <w:szCs w:val="24"/>
          <w:lang w:eastAsia="es-MX"/>
        </w:rPr>
        <w:t>Claudia Alejandra Hernández Herrera</w:t>
      </w:r>
    </w:p>
    <w:p w14:paraId="2D6A25FE" w14:textId="77777777" w:rsidR="0081262A" w:rsidRPr="002C55D9" w:rsidRDefault="0081262A" w:rsidP="0081262A">
      <w:pPr>
        <w:shd w:val="clear" w:color="auto" w:fill="FFFFFF"/>
        <w:spacing w:after="0" w:line="276" w:lineRule="auto"/>
        <w:jc w:val="right"/>
        <w:rPr>
          <w:rFonts w:ascii="Times New Roman" w:hAnsi="Times New Roman" w:cs="Times New Roman"/>
          <w:sz w:val="24"/>
          <w:szCs w:val="24"/>
        </w:rPr>
      </w:pPr>
      <w:r w:rsidRPr="002C55D9">
        <w:rPr>
          <w:rFonts w:ascii="Times New Roman" w:hAnsi="Times New Roman" w:cs="Times New Roman"/>
          <w:sz w:val="24"/>
          <w:szCs w:val="24"/>
        </w:rPr>
        <w:t>Instituto Politécnico Nacional, México</w:t>
      </w:r>
    </w:p>
    <w:p w14:paraId="73BE14F4" w14:textId="1657A211" w:rsidR="0081262A" w:rsidRPr="002C55D9" w:rsidRDefault="00C6721A" w:rsidP="0081262A">
      <w:pPr>
        <w:shd w:val="clear" w:color="auto" w:fill="FFFFFF"/>
        <w:spacing w:after="0" w:line="276" w:lineRule="auto"/>
        <w:jc w:val="right"/>
        <w:rPr>
          <w:rFonts w:cstheme="minorHAnsi"/>
          <w:color w:val="FF0000"/>
          <w:sz w:val="24"/>
          <w:szCs w:val="24"/>
        </w:rPr>
      </w:pPr>
      <w:hyperlink r:id="rId8" w:history="1">
        <w:r w:rsidR="00DA2C74" w:rsidRPr="002C55D9">
          <w:rPr>
            <w:rStyle w:val="Hipervnculo"/>
            <w:rFonts w:cstheme="minorHAnsi"/>
            <w:color w:val="FF0000"/>
            <w:sz w:val="24"/>
            <w:szCs w:val="24"/>
            <w:u w:val="none"/>
          </w:rPr>
          <w:t>cahernandezh@ipn.mx</w:t>
        </w:r>
      </w:hyperlink>
    </w:p>
    <w:p w14:paraId="626EA9CD" w14:textId="0CF0ECC4" w:rsidR="00DA2C74" w:rsidRPr="002C55D9" w:rsidRDefault="00DA2C74" w:rsidP="0081262A">
      <w:pPr>
        <w:shd w:val="clear" w:color="auto" w:fill="FFFFFF"/>
        <w:spacing w:after="0" w:line="276" w:lineRule="auto"/>
        <w:jc w:val="right"/>
        <w:rPr>
          <w:rFonts w:ascii="Times New Roman" w:eastAsia="Times New Roman" w:hAnsi="Times New Roman" w:cs="Times New Roman"/>
          <w:sz w:val="24"/>
          <w:szCs w:val="24"/>
          <w:lang w:eastAsia="es-MX"/>
        </w:rPr>
      </w:pPr>
      <w:r w:rsidRPr="002C55D9">
        <w:rPr>
          <w:rFonts w:ascii="Times New Roman" w:hAnsi="Times New Roman" w:cs="Times New Roman"/>
          <w:sz w:val="24"/>
          <w:szCs w:val="24"/>
        </w:rPr>
        <w:t>http://</w:t>
      </w:r>
      <w:hyperlink r:id="rId9" w:tgtFrame="_blank" w:history="1">
        <w:r w:rsidRPr="002C55D9">
          <w:rPr>
            <w:rStyle w:val="Hipervnculo"/>
            <w:rFonts w:ascii="Times New Roman" w:hAnsi="Times New Roman" w:cs="Times New Roman"/>
            <w:color w:val="auto"/>
            <w:sz w:val="24"/>
            <w:szCs w:val="24"/>
            <w:u w:val="none"/>
            <w:shd w:val="clear" w:color="auto" w:fill="FFFFFF"/>
          </w:rPr>
          <w:t>orcid.org/0000-0002-4060-2941</w:t>
        </w:r>
      </w:hyperlink>
    </w:p>
    <w:p w14:paraId="39154BC1" w14:textId="77777777" w:rsidR="00050D3A" w:rsidRPr="000721EA" w:rsidRDefault="00050D3A" w:rsidP="0081262A">
      <w:pPr>
        <w:shd w:val="clear" w:color="auto" w:fill="FFFFFF"/>
        <w:spacing w:after="0" w:line="360" w:lineRule="auto"/>
        <w:rPr>
          <w:rFonts w:ascii="Times New Roman" w:eastAsia="Times New Roman" w:hAnsi="Times New Roman" w:cs="Times New Roman"/>
          <w:sz w:val="24"/>
          <w:szCs w:val="24"/>
          <w:lang w:eastAsia="es-MX"/>
        </w:rPr>
      </w:pPr>
    </w:p>
    <w:p w14:paraId="6DAC79C2" w14:textId="58C0C666" w:rsidR="004C5CB3" w:rsidRPr="000721EA" w:rsidRDefault="004C5CB3" w:rsidP="00366E5B">
      <w:pPr>
        <w:shd w:val="clear" w:color="auto" w:fill="FFFFFF"/>
        <w:spacing w:after="0" w:line="360" w:lineRule="auto"/>
        <w:jc w:val="both"/>
        <w:rPr>
          <w:rFonts w:eastAsia="Times New Roman" w:cstheme="minorHAnsi"/>
          <w:sz w:val="28"/>
          <w:szCs w:val="28"/>
          <w:lang w:eastAsia="es-MX"/>
        </w:rPr>
      </w:pPr>
      <w:r w:rsidRPr="000721EA">
        <w:rPr>
          <w:rFonts w:eastAsia="Times New Roman" w:cstheme="minorHAnsi"/>
          <w:b/>
          <w:bCs/>
          <w:sz w:val="28"/>
          <w:szCs w:val="28"/>
          <w:lang w:eastAsia="es-MX"/>
        </w:rPr>
        <w:t>Resumen</w:t>
      </w:r>
    </w:p>
    <w:p w14:paraId="0CC7E836" w14:textId="1DCE1EB1" w:rsidR="004C5CB3" w:rsidRPr="000721EA" w:rsidRDefault="006D74E9" w:rsidP="00366E5B">
      <w:pPr>
        <w:shd w:val="clear" w:color="auto" w:fill="FFFFFF"/>
        <w:spacing w:after="0" w:line="360" w:lineRule="auto"/>
        <w:jc w:val="both"/>
        <w:rPr>
          <w:rFonts w:ascii="Times New Roman" w:eastAsia="Times New Roman" w:hAnsi="Times New Roman" w:cs="Times New Roman"/>
          <w:sz w:val="24"/>
          <w:szCs w:val="24"/>
          <w:lang w:eastAsia="es-MX"/>
        </w:rPr>
      </w:pPr>
      <w:r>
        <w:rPr>
          <w:rFonts w:ascii="Times New Roman" w:eastAsia="Times New Roman" w:hAnsi="Times New Roman" w:cs="Times New Roman"/>
          <w:sz w:val="24"/>
          <w:szCs w:val="24"/>
          <w:lang w:eastAsia="es-MX"/>
        </w:rPr>
        <w:t>Aunque</w:t>
      </w:r>
      <w:r w:rsidR="004D287C" w:rsidRPr="000721EA">
        <w:rPr>
          <w:rFonts w:ascii="Times New Roman" w:eastAsia="Times New Roman" w:hAnsi="Times New Roman" w:cs="Times New Roman"/>
          <w:sz w:val="24"/>
          <w:szCs w:val="24"/>
          <w:lang w:eastAsia="es-MX"/>
        </w:rPr>
        <w:t xml:space="preserve"> cada vez hay más</w:t>
      </w:r>
      <w:r w:rsidR="004C5CB3" w:rsidRPr="000721EA">
        <w:rPr>
          <w:rFonts w:ascii="Times New Roman" w:eastAsia="Times New Roman" w:hAnsi="Times New Roman" w:cs="Times New Roman"/>
          <w:sz w:val="24"/>
          <w:szCs w:val="24"/>
          <w:lang w:eastAsia="es-MX"/>
        </w:rPr>
        <w:t xml:space="preserve"> mujeres en las universidades en las áreas de ciencia, tecnología, ingeniería y matemáticas (STEM)</w:t>
      </w:r>
      <w:r w:rsidR="004D287C" w:rsidRPr="000721EA">
        <w:rPr>
          <w:rFonts w:ascii="Times New Roman" w:eastAsia="Times New Roman" w:hAnsi="Times New Roman" w:cs="Times New Roman"/>
          <w:sz w:val="24"/>
          <w:szCs w:val="24"/>
          <w:lang w:eastAsia="es-MX"/>
        </w:rPr>
        <w:t xml:space="preserve">, </w:t>
      </w:r>
      <w:r w:rsidR="00687F78" w:rsidRPr="000721EA">
        <w:rPr>
          <w:rFonts w:ascii="Times New Roman" w:eastAsia="Times New Roman" w:hAnsi="Times New Roman" w:cs="Times New Roman"/>
          <w:sz w:val="24"/>
          <w:szCs w:val="24"/>
          <w:lang w:eastAsia="es-MX"/>
        </w:rPr>
        <w:t>en términos de representa</w:t>
      </w:r>
      <w:r w:rsidR="00B93068" w:rsidRPr="000721EA">
        <w:rPr>
          <w:rFonts w:ascii="Times New Roman" w:eastAsia="Times New Roman" w:hAnsi="Times New Roman" w:cs="Times New Roman"/>
          <w:sz w:val="24"/>
          <w:szCs w:val="24"/>
          <w:lang w:eastAsia="es-MX"/>
        </w:rPr>
        <w:t>ti</w:t>
      </w:r>
      <w:r w:rsidR="00687F78" w:rsidRPr="000721EA">
        <w:rPr>
          <w:rFonts w:ascii="Times New Roman" w:eastAsia="Times New Roman" w:hAnsi="Times New Roman" w:cs="Times New Roman"/>
          <w:sz w:val="24"/>
          <w:szCs w:val="24"/>
          <w:lang w:eastAsia="es-MX"/>
        </w:rPr>
        <w:t>vidad aún están lejos de igual</w:t>
      </w:r>
      <w:r w:rsidR="00804F43">
        <w:rPr>
          <w:rFonts w:ascii="Times New Roman" w:eastAsia="Times New Roman" w:hAnsi="Times New Roman" w:cs="Times New Roman"/>
          <w:sz w:val="24"/>
          <w:szCs w:val="24"/>
          <w:lang w:eastAsia="es-MX"/>
        </w:rPr>
        <w:t>ar</w:t>
      </w:r>
      <w:r w:rsidR="00687F78" w:rsidRPr="000721EA">
        <w:rPr>
          <w:rFonts w:ascii="Times New Roman" w:eastAsia="Times New Roman" w:hAnsi="Times New Roman" w:cs="Times New Roman"/>
          <w:sz w:val="24"/>
          <w:szCs w:val="24"/>
          <w:lang w:eastAsia="es-MX"/>
        </w:rPr>
        <w:t xml:space="preserve"> a los hombres</w:t>
      </w:r>
      <w:r w:rsidR="004C5CB3" w:rsidRPr="000721EA">
        <w:rPr>
          <w:rFonts w:ascii="Times New Roman" w:eastAsia="Times New Roman" w:hAnsi="Times New Roman" w:cs="Times New Roman"/>
          <w:sz w:val="24"/>
          <w:szCs w:val="24"/>
          <w:lang w:eastAsia="es-MX"/>
        </w:rPr>
        <w:t xml:space="preserve">. Los estereotipos de género y la segregación de las carreras STEM son obstáculos para las </w:t>
      </w:r>
      <w:r w:rsidR="001153C0" w:rsidRPr="000721EA">
        <w:rPr>
          <w:rFonts w:ascii="Times New Roman" w:eastAsia="Times New Roman" w:hAnsi="Times New Roman" w:cs="Times New Roman"/>
          <w:sz w:val="24"/>
          <w:szCs w:val="24"/>
          <w:lang w:eastAsia="es-MX"/>
        </w:rPr>
        <w:t>estudiantes</w:t>
      </w:r>
      <w:r w:rsidR="004C5CB3" w:rsidRPr="000721EA">
        <w:rPr>
          <w:rFonts w:ascii="Times New Roman" w:eastAsia="Times New Roman" w:hAnsi="Times New Roman" w:cs="Times New Roman"/>
          <w:sz w:val="24"/>
          <w:szCs w:val="24"/>
          <w:lang w:eastAsia="es-MX"/>
        </w:rPr>
        <w:t xml:space="preserve">, ya que generan prácticas excluyentes y ambientes hostiles. El objetivo de este artículo </w:t>
      </w:r>
      <w:r w:rsidR="00BE78BC" w:rsidRPr="000721EA">
        <w:rPr>
          <w:rFonts w:ascii="Times New Roman" w:eastAsia="Times New Roman" w:hAnsi="Times New Roman" w:cs="Times New Roman"/>
          <w:sz w:val="24"/>
          <w:szCs w:val="24"/>
          <w:lang w:eastAsia="es-MX"/>
        </w:rPr>
        <w:t xml:space="preserve">fue </w:t>
      </w:r>
      <w:r w:rsidR="004C5CB3" w:rsidRPr="000721EA">
        <w:rPr>
          <w:rFonts w:ascii="Times New Roman" w:eastAsia="Times New Roman" w:hAnsi="Times New Roman" w:cs="Times New Roman"/>
          <w:sz w:val="24"/>
          <w:szCs w:val="24"/>
          <w:lang w:eastAsia="es-MX"/>
        </w:rPr>
        <w:t>proponer un modelo de medición del fenómeno de las mujeres STEM</w:t>
      </w:r>
      <w:r w:rsidR="0080443C" w:rsidRPr="000721EA">
        <w:rPr>
          <w:rFonts w:ascii="Times New Roman" w:eastAsia="Times New Roman" w:hAnsi="Times New Roman" w:cs="Times New Roman"/>
          <w:sz w:val="24"/>
          <w:szCs w:val="24"/>
          <w:lang w:eastAsia="es-MX"/>
        </w:rPr>
        <w:t xml:space="preserve"> que</w:t>
      </w:r>
      <w:r w:rsidR="004C5CB3" w:rsidRPr="000721EA">
        <w:rPr>
          <w:rFonts w:ascii="Times New Roman" w:eastAsia="Times New Roman" w:hAnsi="Times New Roman" w:cs="Times New Roman"/>
          <w:sz w:val="24"/>
          <w:szCs w:val="24"/>
          <w:lang w:eastAsia="es-MX"/>
        </w:rPr>
        <w:t xml:space="preserve"> </w:t>
      </w:r>
      <w:r w:rsidR="00BE78BC" w:rsidRPr="000721EA">
        <w:rPr>
          <w:rFonts w:ascii="Times New Roman" w:eastAsia="Times New Roman" w:hAnsi="Times New Roman" w:cs="Times New Roman"/>
          <w:sz w:val="24"/>
          <w:szCs w:val="24"/>
          <w:lang w:eastAsia="es-MX"/>
        </w:rPr>
        <w:t>considerara</w:t>
      </w:r>
      <w:r w:rsidR="0080443C" w:rsidRPr="000721EA">
        <w:rPr>
          <w:rFonts w:ascii="Times New Roman" w:eastAsia="Times New Roman" w:hAnsi="Times New Roman" w:cs="Times New Roman"/>
          <w:sz w:val="24"/>
          <w:szCs w:val="24"/>
          <w:lang w:eastAsia="es-MX"/>
        </w:rPr>
        <w:t xml:space="preserve"> </w:t>
      </w:r>
      <w:r w:rsidR="004C5CB3" w:rsidRPr="000721EA">
        <w:rPr>
          <w:rFonts w:ascii="Times New Roman" w:eastAsia="Times New Roman" w:hAnsi="Times New Roman" w:cs="Times New Roman"/>
          <w:sz w:val="24"/>
          <w:szCs w:val="24"/>
          <w:lang w:eastAsia="es-MX"/>
        </w:rPr>
        <w:t xml:space="preserve">variables latentes </w:t>
      </w:r>
      <w:r w:rsidR="006422A3" w:rsidRPr="000721EA">
        <w:rPr>
          <w:rFonts w:ascii="Times New Roman" w:eastAsia="Times New Roman" w:hAnsi="Times New Roman" w:cs="Times New Roman"/>
          <w:sz w:val="24"/>
          <w:szCs w:val="24"/>
          <w:lang w:eastAsia="es-MX"/>
        </w:rPr>
        <w:t xml:space="preserve">relacionadas con </w:t>
      </w:r>
      <w:r w:rsidR="004C5CB3" w:rsidRPr="000721EA">
        <w:rPr>
          <w:rFonts w:ascii="Times New Roman" w:eastAsia="Times New Roman" w:hAnsi="Times New Roman" w:cs="Times New Roman"/>
          <w:sz w:val="24"/>
          <w:szCs w:val="24"/>
          <w:lang w:eastAsia="es-MX"/>
        </w:rPr>
        <w:t xml:space="preserve">las creencias masculinas, las inspiraciones, </w:t>
      </w:r>
      <w:r w:rsidR="006422A3" w:rsidRPr="000721EA">
        <w:rPr>
          <w:rFonts w:ascii="Times New Roman" w:eastAsia="Times New Roman" w:hAnsi="Times New Roman" w:cs="Times New Roman"/>
          <w:sz w:val="24"/>
          <w:szCs w:val="24"/>
          <w:lang w:eastAsia="es-MX"/>
        </w:rPr>
        <w:t xml:space="preserve">las </w:t>
      </w:r>
      <w:r w:rsidR="004C5CB3" w:rsidRPr="000721EA">
        <w:rPr>
          <w:rFonts w:ascii="Times New Roman" w:eastAsia="Times New Roman" w:hAnsi="Times New Roman" w:cs="Times New Roman"/>
          <w:sz w:val="24"/>
          <w:szCs w:val="24"/>
          <w:lang w:eastAsia="es-MX"/>
        </w:rPr>
        <w:t xml:space="preserve">estrategias de afrontamiento, el mercado laboral, la escuela y el gusto por las matemáticas. </w:t>
      </w:r>
      <w:r w:rsidR="00E45473" w:rsidRPr="000721EA">
        <w:rPr>
          <w:rFonts w:ascii="Times New Roman" w:eastAsia="Times New Roman" w:hAnsi="Times New Roman" w:cs="Times New Roman"/>
          <w:sz w:val="24"/>
          <w:szCs w:val="24"/>
          <w:lang w:eastAsia="es-MX"/>
        </w:rPr>
        <w:t xml:space="preserve">Para ello, se </w:t>
      </w:r>
      <w:r w:rsidR="004C5CB3" w:rsidRPr="000721EA">
        <w:rPr>
          <w:rFonts w:ascii="Times New Roman" w:eastAsia="Times New Roman" w:hAnsi="Times New Roman" w:cs="Times New Roman"/>
          <w:sz w:val="24"/>
          <w:szCs w:val="24"/>
          <w:lang w:eastAsia="es-MX"/>
        </w:rPr>
        <w:t>construyó un instrumento que mide la percepción de las mujeres STEM en universitarios</w:t>
      </w:r>
      <w:r w:rsidR="006422A3" w:rsidRPr="000721EA">
        <w:rPr>
          <w:rFonts w:ascii="Times New Roman" w:eastAsia="Times New Roman" w:hAnsi="Times New Roman" w:cs="Times New Roman"/>
          <w:sz w:val="24"/>
          <w:szCs w:val="24"/>
          <w:lang w:eastAsia="es-MX"/>
        </w:rPr>
        <w:t xml:space="preserve">. Se </w:t>
      </w:r>
      <w:r w:rsidR="004C5CB3" w:rsidRPr="000721EA">
        <w:rPr>
          <w:rFonts w:ascii="Times New Roman" w:eastAsia="Times New Roman" w:hAnsi="Times New Roman" w:cs="Times New Roman"/>
          <w:sz w:val="24"/>
          <w:szCs w:val="24"/>
          <w:lang w:eastAsia="es-MX"/>
        </w:rPr>
        <w:t>aplicaron 1826 cuestionarios a estudiantes de dos escuelas de educación superior del Instituto Politécnico Nacional. Se realizó el análisis factorial exploratorio y confirmatorio</w:t>
      </w:r>
      <w:r w:rsidR="006422A3" w:rsidRPr="000721EA">
        <w:rPr>
          <w:rFonts w:ascii="Times New Roman" w:eastAsia="Times New Roman" w:hAnsi="Times New Roman" w:cs="Times New Roman"/>
          <w:sz w:val="24"/>
          <w:szCs w:val="24"/>
          <w:lang w:eastAsia="es-MX"/>
        </w:rPr>
        <w:t xml:space="preserve">, </w:t>
      </w:r>
      <w:r w:rsidR="004C5CB3" w:rsidRPr="000721EA">
        <w:rPr>
          <w:rFonts w:ascii="Times New Roman" w:eastAsia="Times New Roman" w:hAnsi="Times New Roman" w:cs="Times New Roman"/>
          <w:sz w:val="24"/>
          <w:szCs w:val="24"/>
          <w:lang w:eastAsia="es-MX"/>
        </w:rPr>
        <w:t>posteriormente se trabajó el modelo de ecuaciones estructurales y</w:t>
      </w:r>
      <w:r w:rsidR="006422A3" w:rsidRPr="000721EA">
        <w:rPr>
          <w:rFonts w:ascii="Times New Roman" w:eastAsia="Times New Roman" w:hAnsi="Times New Roman" w:cs="Times New Roman"/>
          <w:sz w:val="24"/>
          <w:szCs w:val="24"/>
          <w:lang w:eastAsia="es-MX"/>
        </w:rPr>
        <w:t xml:space="preserve"> por últ</w:t>
      </w:r>
      <w:r w:rsidR="009B0D82" w:rsidRPr="000721EA">
        <w:rPr>
          <w:rFonts w:ascii="Times New Roman" w:eastAsia="Times New Roman" w:hAnsi="Times New Roman" w:cs="Times New Roman"/>
          <w:sz w:val="24"/>
          <w:szCs w:val="24"/>
          <w:lang w:eastAsia="es-MX"/>
        </w:rPr>
        <w:t>i</w:t>
      </w:r>
      <w:r w:rsidR="006422A3" w:rsidRPr="000721EA">
        <w:rPr>
          <w:rFonts w:ascii="Times New Roman" w:eastAsia="Times New Roman" w:hAnsi="Times New Roman" w:cs="Times New Roman"/>
          <w:sz w:val="24"/>
          <w:szCs w:val="24"/>
          <w:lang w:eastAsia="es-MX"/>
        </w:rPr>
        <w:t>mo</w:t>
      </w:r>
      <w:r w:rsidR="004C5CB3" w:rsidRPr="000721EA">
        <w:rPr>
          <w:rFonts w:ascii="Times New Roman" w:eastAsia="Times New Roman" w:hAnsi="Times New Roman" w:cs="Times New Roman"/>
          <w:sz w:val="24"/>
          <w:szCs w:val="24"/>
          <w:lang w:eastAsia="es-MX"/>
        </w:rPr>
        <w:t xml:space="preserve"> se establecieron seis hipótesis generadas de las variables latentes. Se </w:t>
      </w:r>
      <w:r w:rsidR="006422A3" w:rsidRPr="000721EA">
        <w:rPr>
          <w:rFonts w:ascii="Times New Roman" w:eastAsia="Times New Roman" w:hAnsi="Times New Roman" w:cs="Times New Roman"/>
          <w:sz w:val="24"/>
          <w:szCs w:val="24"/>
          <w:lang w:eastAsia="es-MX"/>
        </w:rPr>
        <w:t xml:space="preserve">encontró </w:t>
      </w:r>
      <w:r w:rsidR="004C5CB3" w:rsidRPr="000721EA">
        <w:rPr>
          <w:rFonts w:ascii="Times New Roman" w:eastAsia="Times New Roman" w:hAnsi="Times New Roman" w:cs="Times New Roman"/>
          <w:sz w:val="24"/>
          <w:szCs w:val="24"/>
          <w:lang w:eastAsia="es-MX"/>
        </w:rPr>
        <w:t xml:space="preserve">que el afrontamiento contribuye a explicar la variable </w:t>
      </w:r>
      <w:r w:rsidR="006422A3" w:rsidRPr="000721EA">
        <w:rPr>
          <w:rFonts w:ascii="Times New Roman" w:eastAsia="Times New Roman" w:hAnsi="Times New Roman" w:cs="Times New Roman"/>
          <w:sz w:val="24"/>
          <w:szCs w:val="24"/>
          <w:lang w:eastAsia="es-MX"/>
        </w:rPr>
        <w:t>Escuela</w:t>
      </w:r>
      <w:r w:rsidR="004C5CB3" w:rsidRPr="000721EA">
        <w:rPr>
          <w:rFonts w:ascii="Times New Roman" w:eastAsia="Times New Roman" w:hAnsi="Times New Roman" w:cs="Times New Roman"/>
          <w:sz w:val="24"/>
          <w:szCs w:val="24"/>
          <w:lang w:eastAsia="es-MX"/>
        </w:rPr>
        <w:t xml:space="preserve">, además de que las creencias masculinas explican </w:t>
      </w:r>
      <w:r w:rsidR="006422A3" w:rsidRPr="000721EA">
        <w:rPr>
          <w:rFonts w:ascii="Times New Roman" w:eastAsia="Times New Roman" w:hAnsi="Times New Roman" w:cs="Times New Roman"/>
          <w:sz w:val="24"/>
          <w:szCs w:val="24"/>
          <w:lang w:eastAsia="es-MX"/>
        </w:rPr>
        <w:t xml:space="preserve">los </w:t>
      </w:r>
      <w:r w:rsidR="004C5CB3" w:rsidRPr="000721EA">
        <w:rPr>
          <w:rFonts w:ascii="Times New Roman" w:eastAsia="Times New Roman" w:hAnsi="Times New Roman" w:cs="Times New Roman"/>
          <w:sz w:val="24"/>
          <w:szCs w:val="24"/>
          <w:lang w:eastAsia="es-MX"/>
        </w:rPr>
        <w:t>constructo</w:t>
      </w:r>
      <w:r w:rsidR="006422A3" w:rsidRPr="000721EA">
        <w:rPr>
          <w:rFonts w:ascii="Times New Roman" w:eastAsia="Times New Roman" w:hAnsi="Times New Roman" w:cs="Times New Roman"/>
          <w:sz w:val="24"/>
          <w:szCs w:val="24"/>
          <w:lang w:eastAsia="es-MX"/>
        </w:rPr>
        <w:t>s</w:t>
      </w:r>
      <w:r w:rsidR="004C5CB3" w:rsidRPr="000721EA">
        <w:rPr>
          <w:rFonts w:ascii="Times New Roman" w:eastAsia="Times New Roman" w:hAnsi="Times New Roman" w:cs="Times New Roman"/>
          <w:sz w:val="24"/>
          <w:szCs w:val="24"/>
          <w:lang w:eastAsia="es-MX"/>
        </w:rPr>
        <w:t xml:space="preserve"> </w:t>
      </w:r>
      <w:r w:rsidR="006422A3" w:rsidRPr="000721EA">
        <w:rPr>
          <w:rFonts w:ascii="Times New Roman" w:eastAsia="Times New Roman" w:hAnsi="Times New Roman" w:cs="Times New Roman"/>
          <w:sz w:val="24"/>
          <w:szCs w:val="24"/>
          <w:lang w:eastAsia="es-MX"/>
        </w:rPr>
        <w:t>E</w:t>
      </w:r>
      <w:r w:rsidR="004C5CB3" w:rsidRPr="000721EA">
        <w:rPr>
          <w:rFonts w:ascii="Times New Roman" w:eastAsia="Times New Roman" w:hAnsi="Times New Roman" w:cs="Times New Roman"/>
          <w:sz w:val="24"/>
          <w:szCs w:val="24"/>
          <w:lang w:eastAsia="es-MX"/>
        </w:rPr>
        <w:t xml:space="preserve">scuela y </w:t>
      </w:r>
      <w:r w:rsidR="006422A3" w:rsidRPr="000721EA">
        <w:rPr>
          <w:rFonts w:ascii="Times New Roman" w:eastAsia="Times New Roman" w:hAnsi="Times New Roman" w:cs="Times New Roman"/>
          <w:sz w:val="24"/>
          <w:szCs w:val="24"/>
          <w:lang w:eastAsia="es-MX"/>
        </w:rPr>
        <w:t>M</w:t>
      </w:r>
      <w:r w:rsidR="004C5CB3" w:rsidRPr="000721EA">
        <w:rPr>
          <w:rFonts w:ascii="Times New Roman" w:eastAsia="Times New Roman" w:hAnsi="Times New Roman" w:cs="Times New Roman"/>
          <w:sz w:val="24"/>
          <w:szCs w:val="24"/>
          <w:lang w:eastAsia="es-MX"/>
        </w:rPr>
        <w:t xml:space="preserve">ercado </w:t>
      </w:r>
      <w:r w:rsidR="006422A3" w:rsidRPr="000721EA">
        <w:rPr>
          <w:rFonts w:ascii="Times New Roman" w:eastAsia="Times New Roman" w:hAnsi="Times New Roman" w:cs="Times New Roman"/>
          <w:sz w:val="24"/>
          <w:szCs w:val="24"/>
          <w:lang w:eastAsia="es-MX"/>
        </w:rPr>
        <w:t>Laboral</w:t>
      </w:r>
      <w:r w:rsidR="004C5CB3" w:rsidRPr="000721EA">
        <w:rPr>
          <w:rFonts w:ascii="Times New Roman" w:eastAsia="Times New Roman" w:hAnsi="Times New Roman" w:cs="Times New Roman"/>
          <w:sz w:val="24"/>
          <w:szCs w:val="24"/>
          <w:lang w:eastAsia="es-MX"/>
        </w:rPr>
        <w:t xml:space="preserve">. Se concluye que es necesario que las escuelas trabajen para desarrollar ambientes respetuosos y </w:t>
      </w:r>
      <w:r w:rsidR="004C5CB3" w:rsidRPr="000721EA">
        <w:rPr>
          <w:rFonts w:ascii="Times New Roman" w:eastAsia="Times New Roman" w:hAnsi="Times New Roman" w:cs="Times New Roman"/>
          <w:sz w:val="24"/>
          <w:szCs w:val="24"/>
          <w:lang w:eastAsia="es-MX"/>
        </w:rPr>
        <w:lastRenderedPageBreak/>
        <w:t>desafiantes para las mujeres, aunado a que el sector laboral tiene que apoyar para cerrar las brechas y eliminar la discriminación por género.</w:t>
      </w:r>
    </w:p>
    <w:p w14:paraId="6C242646" w14:textId="5F8DA1BC" w:rsidR="004C5CB3" w:rsidRPr="000721EA" w:rsidRDefault="004C5CB3" w:rsidP="00366E5B">
      <w:pPr>
        <w:shd w:val="clear" w:color="auto" w:fill="FFFFFF"/>
        <w:spacing w:after="0" w:line="360" w:lineRule="auto"/>
        <w:jc w:val="both"/>
        <w:rPr>
          <w:rFonts w:ascii="Times New Roman" w:eastAsia="Times New Roman" w:hAnsi="Times New Roman" w:cs="Times New Roman"/>
          <w:sz w:val="24"/>
          <w:szCs w:val="24"/>
          <w:lang w:eastAsia="es-MX"/>
        </w:rPr>
      </w:pPr>
      <w:r w:rsidRPr="000721EA">
        <w:rPr>
          <w:rFonts w:eastAsia="Times New Roman" w:cstheme="minorHAnsi"/>
          <w:b/>
          <w:bCs/>
          <w:sz w:val="28"/>
          <w:szCs w:val="28"/>
          <w:lang w:eastAsia="es-MX"/>
        </w:rPr>
        <w:t>Palabras clave:</w:t>
      </w:r>
      <w:r w:rsidRPr="000721EA">
        <w:rPr>
          <w:rFonts w:ascii="Times New Roman" w:eastAsia="Times New Roman" w:hAnsi="Times New Roman" w:cs="Times New Roman"/>
          <w:sz w:val="24"/>
          <w:szCs w:val="24"/>
          <w:lang w:eastAsia="es-MX"/>
        </w:rPr>
        <w:t xml:space="preserve"> creencias masculinas, educación superior, modelo de ecuaciones estructurales</w:t>
      </w:r>
      <w:r w:rsidR="006422A3" w:rsidRPr="000721EA">
        <w:rPr>
          <w:rFonts w:ascii="Times New Roman" w:eastAsia="Times New Roman" w:hAnsi="Times New Roman" w:cs="Times New Roman"/>
          <w:sz w:val="24"/>
          <w:szCs w:val="24"/>
          <w:lang w:eastAsia="es-MX"/>
        </w:rPr>
        <w:t>, mujeres STEM</w:t>
      </w:r>
      <w:r w:rsidRPr="000721EA">
        <w:rPr>
          <w:rFonts w:ascii="Times New Roman" w:eastAsia="Times New Roman" w:hAnsi="Times New Roman" w:cs="Times New Roman"/>
          <w:sz w:val="24"/>
          <w:szCs w:val="24"/>
          <w:lang w:eastAsia="es-MX"/>
        </w:rPr>
        <w:t>. </w:t>
      </w:r>
    </w:p>
    <w:p w14:paraId="0C3208AF" w14:textId="77777777" w:rsidR="00C3310F" w:rsidRPr="000721EA" w:rsidRDefault="00C3310F" w:rsidP="00366E5B">
      <w:pPr>
        <w:shd w:val="clear" w:color="auto" w:fill="FFFFFF"/>
        <w:spacing w:after="0" w:line="360" w:lineRule="auto"/>
        <w:jc w:val="both"/>
        <w:rPr>
          <w:rFonts w:ascii="Times New Roman" w:eastAsia="Times New Roman" w:hAnsi="Times New Roman" w:cs="Times New Roman"/>
          <w:sz w:val="24"/>
          <w:szCs w:val="24"/>
          <w:lang w:eastAsia="es-MX"/>
        </w:rPr>
      </w:pPr>
    </w:p>
    <w:p w14:paraId="2BB4545B" w14:textId="4A680783" w:rsidR="00846DE1" w:rsidRPr="000721EA" w:rsidRDefault="00846DE1" w:rsidP="00366E5B">
      <w:pPr>
        <w:spacing w:after="0" w:line="360" w:lineRule="auto"/>
        <w:rPr>
          <w:rFonts w:eastAsia="Times New Roman" w:cstheme="minorHAnsi"/>
          <w:b/>
          <w:bCs/>
          <w:sz w:val="28"/>
          <w:szCs w:val="28"/>
          <w:lang w:eastAsia="es-MX"/>
        </w:rPr>
      </w:pPr>
      <w:r w:rsidRPr="000721EA">
        <w:rPr>
          <w:rFonts w:eastAsia="Times New Roman" w:cstheme="minorHAnsi"/>
          <w:b/>
          <w:bCs/>
          <w:sz w:val="28"/>
          <w:szCs w:val="28"/>
          <w:lang w:eastAsia="es-MX"/>
        </w:rPr>
        <w:t>Abstract</w:t>
      </w:r>
    </w:p>
    <w:p w14:paraId="59D645C9" w14:textId="5E0D58B6" w:rsidR="00C3310F" w:rsidRPr="000721EA" w:rsidRDefault="00B93068" w:rsidP="00366E5B">
      <w:pPr>
        <w:spacing w:after="0" w:line="360" w:lineRule="auto"/>
        <w:jc w:val="both"/>
        <w:rPr>
          <w:rFonts w:ascii="Times New Roman" w:hAnsi="Times New Roman" w:cs="Times New Roman"/>
          <w:sz w:val="24"/>
          <w:szCs w:val="24"/>
          <w:lang w:val="en-US"/>
        </w:rPr>
      </w:pPr>
      <w:r w:rsidRPr="000721EA">
        <w:rPr>
          <w:rFonts w:ascii="Times New Roman" w:hAnsi="Times New Roman" w:cs="Times New Roman"/>
          <w:sz w:val="24"/>
          <w:szCs w:val="24"/>
          <w:lang w:val="en-US"/>
        </w:rPr>
        <w:t xml:space="preserve">Although there are more and more women in universities in the areas of science, technology, </w:t>
      </w:r>
      <w:proofErr w:type="gramStart"/>
      <w:r w:rsidRPr="000721EA">
        <w:rPr>
          <w:rFonts w:ascii="Times New Roman" w:hAnsi="Times New Roman" w:cs="Times New Roman"/>
          <w:sz w:val="24"/>
          <w:szCs w:val="24"/>
          <w:lang w:val="en-US"/>
        </w:rPr>
        <w:t>engineering</w:t>
      </w:r>
      <w:proofErr w:type="gramEnd"/>
      <w:r w:rsidRPr="000721EA">
        <w:rPr>
          <w:rFonts w:ascii="Times New Roman" w:hAnsi="Times New Roman" w:cs="Times New Roman"/>
          <w:sz w:val="24"/>
          <w:szCs w:val="24"/>
          <w:lang w:val="en-US"/>
        </w:rPr>
        <w:t xml:space="preserve"> and mathematics (STEM), in terms of representativeness they are still far from equaling men</w:t>
      </w:r>
      <w:r w:rsidR="0080443C" w:rsidRPr="000721EA">
        <w:rPr>
          <w:rFonts w:ascii="Times New Roman" w:hAnsi="Times New Roman" w:cs="Times New Roman"/>
          <w:sz w:val="24"/>
          <w:szCs w:val="24"/>
          <w:lang w:val="en-US"/>
        </w:rPr>
        <w:t>. Gender stereotypes and segregation of STEM careers are obstacles for female students, as they generate exclusionary practices and hostile environments.</w:t>
      </w:r>
      <w:r w:rsidR="001E0958" w:rsidRPr="000721EA">
        <w:rPr>
          <w:rFonts w:ascii="Times New Roman" w:hAnsi="Times New Roman" w:cs="Times New Roman"/>
          <w:sz w:val="24"/>
          <w:szCs w:val="24"/>
          <w:lang w:val="en-US"/>
        </w:rPr>
        <w:t xml:space="preserve"> The objective of this article was to propose a model for measuring the phenomenon of STEM women that considers latent variables related to male beliefs, inspirations, coping strategies, the labor market, </w:t>
      </w:r>
      <w:proofErr w:type="gramStart"/>
      <w:r w:rsidR="001E0958" w:rsidRPr="000721EA">
        <w:rPr>
          <w:rFonts w:ascii="Times New Roman" w:hAnsi="Times New Roman" w:cs="Times New Roman"/>
          <w:sz w:val="24"/>
          <w:szCs w:val="24"/>
          <w:lang w:val="en-US"/>
        </w:rPr>
        <w:t>school</w:t>
      </w:r>
      <w:proofErr w:type="gramEnd"/>
      <w:r w:rsidR="001E0958" w:rsidRPr="000721EA">
        <w:rPr>
          <w:rFonts w:ascii="Times New Roman" w:hAnsi="Times New Roman" w:cs="Times New Roman"/>
          <w:sz w:val="24"/>
          <w:szCs w:val="24"/>
          <w:lang w:val="en-US"/>
        </w:rPr>
        <w:t xml:space="preserve"> and a taste for mathematics. For this, an instrument was built that measures the perception of STEM women in university students. 1826 questionnaires were applied to students from two higher education schools of the </w:t>
      </w:r>
      <w:r w:rsidR="001E0958" w:rsidRPr="000721EA">
        <w:rPr>
          <w:rFonts w:ascii="Times New Roman" w:eastAsia="Times New Roman" w:hAnsi="Times New Roman" w:cs="Times New Roman"/>
          <w:sz w:val="24"/>
          <w:szCs w:val="24"/>
          <w:lang w:val="en-US" w:eastAsia="es-MX"/>
        </w:rPr>
        <w:t xml:space="preserve">Instituto </w:t>
      </w:r>
      <w:proofErr w:type="spellStart"/>
      <w:r w:rsidR="001E0958" w:rsidRPr="000721EA">
        <w:rPr>
          <w:rFonts w:ascii="Times New Roman" w:eastAsia="Times New Roman" w:hAnsi="Times New Roman" w:cs="Times New Roman"/>
          <w:sz w:val="24"/>
          <w:szCs w:val="24"/>
          <w:lang w:val="en-US" w:eastAsia="es-MX"/>
        </w:rPr>
        <w:t>Politécnico</w:t>
      </w:r>
      <w:proofErr w:type="spellEnd"/>
      <w:r w:rsidR="001E0958" w:rsidRPr="000721EA">
        <w:rPr>
          <w:rFonts w:ascii="Times New Roman" w:eastAsia="Times New Roman" w:hAnsi="Times New Roman" w:cs="Times New Roman"/>
          <w:sz w:val="24"/>
          <w:szCs w:val="24"/>
          <w:lang w:val="en-US" w:eastAsia="es-MX"/>
        </w:rPr>
        <w:t xml:space="preserve"> Nacional</w:t>
      </w:r>
      <w:r w:rsidR="001E0958" w:rsidRPr="000721EA">
        <w:rPr>
          <w:rFonts w:ascii="Times New Roman" w:hAnsi="Times New Roman" w:cs="Times New Roman"/>
          <w:sz w:val="24"/>
          <w:szCs w:val="24"/>
          <w:lang w:val="en-US"/>
        </w:rPr>
        <w:t xml:space="preserve">. The exploratory and confirmatory factor analysis was carried out, later the structural equations model was worked and finally six hypotheses generated from the latent variables were established. It was found that coping contributes to explain the </w:t>
      </w:r>
      <w:proofErr w:type="gramStart"/>
      <w:r w:rsidR="001E0958" w:rsidRPr="000721EA">
        <w:rPr>
          <w:rFonts w:ascii="Times New Roman" w:hAnsi="Times New Roman" w:cs="Times New Roman"/>
          <w:sz w:val="24"/>
          <w:szCs w:val="24"/>
          <w:lang w:val="en-US"/>
        </w:rPr>
        <w:t>School</w:t>
      </w:r>
      <w:proofErr w:type="gramEnd"/>
      <w:r w:rsidR="001E0958" w:rsidRPr="000721EA">
        <w:rPr>
          <w:rFonts w:ascii="Times New Roman" w:hAnsi="Times New Roman" w:cs="Times New Roman"/>
          <w:sz w:val="24"/>
          <w:szCs w:val="24"/>
          <w:lang w:val="en-US"/>
        </w:rPr>
        <w:t xml:space="preserve"> variable, in addition to male beliefs explaining the School and Labor Market constructs. It is concluded that it is necessary for schools to work to develop respectful and challenging environments for women, coupled with the fact that the labor sector </w:t>
      </w:r>
      <w:proofErr w:type="gramStart"/>
      <w:r w:rsidR="001E0958" w:rsidRPr="000721EA">
        <w:rPr>
          <w:rFonts w:ascii="Times New Roman" w:hAnsi="Times New Roman" w:cs="Times New Roman"/>
          <w:sz w:val="24"/>
          <w:szCs w:val="24"/>
          <w:lang w:val="en-US"/>
        </w:rPr>
        <w:t>has to</w:t>
      </w:r>
      <w:proofErr w:type="gramEnd"/>
      <w:r w:rsidR="001E0958" w:rsidRPr="000721EA">
        <w:rPr>
          <w:rFonts w:ascii="Times New Roman" w:hAnsi="Times New Roman" w:cs="Times New Roman"/>
          <w:sz w:val="24"/>
          <w:szCs w:val="24"/>
          <w:lang w:val="en-US"/>
        </w:rPr>
        <w:t xml:space="preserve"> support to close the gaps and eliminate gender discrimination.</w:t>
      </w:r>
    </w:p>
    <w:p w14:paraId="748997E4" w14:textId="478826D1" w:rsidR="00846DE1" w:rsidRPr="000721EA" w:rsidRDefault="00846DE1" w:rsidP="00366E5B">
      <w:pPr>
        <w:spacing w:after="0" w:line="360" w:lineRule="auto"/>
        <w:rPr>
          <w:rFonts w:ascii="Times New Roman" w:hAnsi="Times New Roman" w:cs="Times New Roman"/>
          <w:sz w:val="24"/>
          <w:szCs w:val="24"/>
          <w:lang w:val="en-US"/>
        </w:rPr>
      </w:pPr>
      <w:r w:rsidRPr="002B681F">
        <w:rPr>
          <w:rFonts w:eastAsia="Times New Roman" w:cstheme="minorHAnsi"/>
          <w:b/>
          <w:bCs/>
          <w:sz w:val="28"/>
          <w:szCs w:val="28"/>
          <w:lang w:val="en-US" w:eastAsia="es-MX"/>
        </w:rPr>
        <w:t>Keywords:</w:t>
      </w:r>
      <w:r w:rsidRPr="000721EA">
        <w:rPr>
          <w:rFonts w:ascii="Times New Roman" w:hAnsi="Times New Roman" w:cs="Times New Roman"/>
          <w:sz w:val="24"/>
          <w:szCs w:val="24"/>
          <w:lang w:val="en-US"/>
        </w:rPr>
        <w:t xml:space="preserve"> male beliefs, higher education, structural equation modeling</w:t>
      </w:r>
      <w:r w:rsidR="009210C6" w:rsidRPr="000721EA">
        <w:rPr>
          <w:rFonts w:ascii="Times New Roman" w:hAnsi="Times New Roman" w:cs="Times New Roman"/>
          <w:sz w:val="24"/>
          <w:szCs w:val="24"/>
          <w:lang w:val="en-US"/>
        </w:rPr>
        <w:t>, STEM women</w:t>
      </w:r>
      <w:r w:rsidRPr="000721EA">
        <w:rPr>
          <w:rFonts w:ascii="Times New Roman" w:hAnsi="Times New Roman" w:cs="Times New Roman"/>
          <w:sz w:val="24"/>
          <w:szCs w:val="24"/>
          <w:lang w:val="en-US"/>
        </w:rPr>
        <w:t>.</w:t>
      </w:r>
    </w:p>
    <w:p w14:paraId="4D45FFD5" w14:textId="11747B67" w:rsidR="0081262A" w:rsidRPr="000721EA" w:rsidRDefault="0081262A" w:rsidP="00366E5B">
      <w:pPr>
        <w:spacing w:after="0" w:line="360" w:lineRule="auto"/>
        <w:rPr>
          <w:rFonts w:ascii="Times New Roman" w:hAnsi="Times New Roman" w:cs="Times New Roman"/>
          <w:sz w:val="24"/>
          <w:szCs w:val="24"/>
          <w:lang w:val="en-US"/>
        </w:rPr>
      </w:pPr>
    </w:p>
    <w:p w14:paraId="3CAEDCE9" w14:textId="03DF6BD6" w:rsidR="0081262A" w:rsidRPr="000721EA" w:rsidRDefault="0081262A" w:rsidP="00366E5B">
      <w:pPr>
        <w:spacing w:after="0" w:line="360" w:lineRule="auto"/>
        <w:rPr>
          <w:rFonts w:eastAsia="Times New Roman" w:cstheme="minorHAnsi"/>
          <w:b/>
          <w:bCs/>
          <w:sz w:val="28"/>
          <w:szCs w:val="28"/>
          <w:lang w:eastAsia="es-MX"/>
        </w:rPr>
      </w:pPr>
      <w:r w:rsidRPr="000721EA">
        <w:rPr>
          <w:rFonts w:eastAsia="Times New Roman" w:cstheme="minorHAnsi"/>
          <w:b/>
          <w:bCs/>
          <w:sz w:val="28"/>
          <w:szCs w:val="28"/>
          <w:lang w:eastAsia="es-MX"/>
        </w:rPr>
        <w:t>Resumo</w:t>
      </w:r>
    </w:p>
    <w:p w14:paraId="6DADD22A" w14:textId="77777777" w:rsidR="0081262A" w:rsidRPr="000721EA" w:rsidRDefault="0081262A" w:rsidP="0081262A">
      <w:pPr>
        <w:spacing w:after="0" w:line="360" w:lineRule="auto"/>
        <w:jc w:val="both"/>
        <w:rPr>
          <w:rFonts w:ascii="Times New Roman" w:hAnsi="Times New Roman" w:cs="Times New Roman"/>
          <w:sz w:val="24"/>
          <w:szCs w:val="24"/>
        </w:rPr>
      </w:pPr>
      <w:proofErr w:type="spellStart"/>
      <w:r w:rsidRPr="000721EA">
        <w:rPr>
          <w:rFonts w:ascii="Times New Roman" w:hAnsi="Times New Roman" w:cs="Times New Roman"/>
          <w:sz w:val="24"/>
          <w:szCs w:val="24"/>
        </w:rPr>
        <w:t>Embora</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haja</w:t>
      </w:r>
      <w:proofErr w:type="spellEnd"/>
      <w:r w:rsidRPr="000721EA">
        <w:rPr>
          <w:rFonts w:ascii="Times New Roman" w:hAnsi="Times New Roman" w:cs="Times New Roman"/>
          <w:sz w:val="24"/>
          <w:szCs w:val="24"/>
        </w:rPr>
        <w:t xml:space="preserve"> cada vez </w:t>
      </w:r>
      <w:proofErr w:type="spellStart"/>
      <w:r w:rsidRPr="000721EA">
        <w:rPr>
          <w:rFonts w:ascii="Times New Roman" w:hAnsi="Times New Roman" w:cs="Times New Roman"/>
          <w:sz w:val="24"/>
          <w:szCs w:val="24"/>
        </w:rPr>
        <w:t>mais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mulheres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nas</w:t>
      </w:r>
      <w:proofErr w:type="spellEnd"/>
      <w:r w:rsidRPr="000721EA">
        <w:rPr>
          <w:rFonts w:ascii="Times New Roman" w:hAnsi="Times New Roman" w:cs="Times New Roman"/>
          <w:sz w:val="24"/>
          <w:szCs w:val="24"/>
        </w:rPr>
        <w:t xml:space="preserve"> universidades das áreas de </w:t>
      </w:r>
      <w:proofErr w:type="spellStart"/>
      <w:r w:rsidRPr="000721EA">
        <w:rPr>
          <w:rFonts w:ascii="Times New Roman" w:hAnsi="Times New Roman" w:cs="Times New Roman"/>
          <w:sz w:val="24"/>
          <w:szCs w:val="24"/>
        </w:rPr>
        <w:t>ciência</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tecnologia</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engenharia</w:t>
      </w:r>
      <w:proofErr w:type="spellEnd"/>
      <w:r w:rsidRPr="000721EA">
        <w:rPr>
          <w:rFonts w:ascii="Times New Roman" w:hAnsi="Times New Roman" w:cs="Times New Roman"/>
          <w:sz w:val="24"/>
          <w:szCs w:val="24"/>
        </w:rPr>
        <w:t xml:space="preserve"> e matemática (STEM), em termos de </w:t>
      </w:r>
      <w:proofErr w:type="spellStart"/>
      <w:r w:rsidRPr="000721EA">
        <w:rPr>
          <w:rFonts w:ascii="Times New Roman" w:hAnsi="Times New Roman" w:cs="Times New Roman"/>
          <w:sz w:val="24"/>
          <w:szCs w:val="24"/>
        </w:rPr>
        <w:t>representatividade</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ainda</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estão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longe</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se</w:t>
      </w:r>
      <w:proofErr w:type="spellEnd"/>
      <w:r w:rsidRPr="000721EA">
        <w:rPr>
          <w:rFonts w:ascii="Times New Roman" w:hAnsi="Times New Roman" w:cs="Times New Roman"/>
          <w:sz w:val="24"/>
          <w:szCs w:val="24"/>
        </w:rPr>
        <w:t xml:space="preserve"> igualar </w:t>
      </w:r>
      <w:proofErr w:type="spellStart"/>
      <w:r w:rsidRPr="000721EA">
        <w:rPr>
          <w:rFonts w:ascii="Times New Roman" w:hAnsi="Times New Roman" w:cs="Times New Roman"/>
          <w:sz w:val="24"/>
          <w:szCs w:val="24"/>
        </w:rPr>
        <w:t>aos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homens</w:t>
      </w:r>
      <w:proofErr w:type="spellEnd"/>
      <w:r w:rsidRPr="000721EA">
        <w:rPr>
          <w:rFonts w:ascii="Times New Roman" w:hAnsi="Times New Roman" w:cs="Times New Roman"/>
          <w:sz w:val="24"/>
          <w:szCs w:val="24"/>
        </w:rPr>
        <w:t xml:space="preserve">. Os </w:t>
      </w:r>
      <w:proofErr w:type="spellStart"/>
      <w:r w:rsidRPr="000721EA">
        <w:rPr>
          <w:rFonts w:ascii="Times New Roman" w:hAnsi="Times New Roman" w:cs="Times New Roman"/>
          <w:sz w:val="24"/>
          <w:szCs w:val="24"/>
        </w:rPr>
        <w:t>estereótipos</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gênero</w:t>
      </w:r>
      <w:proofErr w:type="spellEnd"/>
      <w:r w:rsidRPr="000721EA">
        <w:rPr>
          <w:rFonts w:ascii="Times New Roman" w:hAnsi="Times New Roman" w:cs="Times New Roman"/>
          <w:sz w:val="24"/>
          <w:szCs w:val="24"/>
        </w:rPr>
        <w:t xml:space="preserve"> e a </w:t>
      </w:r>
      <w:proofErr w:type="spellStart"/>
      <w:r w:rsidRPr="000721EA">
        <w:rPr>
          <w:rFonts w:ascii="Times New Roman" w:hAnsi="Times New Roman" w:cs="Times New Roman"/>
          <w:sz w:val="24"/>
          <w:szCs w:val="24"/>
        </w:rPr>
        <w:t>segregação</w:t>
      </w:r>
      <w:proofErr w:type="spellEnd"/>
      <w:r w:rsidRPr="000721EA">
        <w:rPr>
          <w:rFonts w:ascii="Times New Roman" w:hAnsi="Times New Roman" w:cs="Times New Roman"/>
          <w:sz w:val="24"/>
          <w:szCs w:val="24"/>
        </w:rPr>
        <w:t xml:space="preserve"> das </w:t>
      </w:r>
      <w:proofErr w:type="spellStart"/>
      <w:r w:rsidRPr="000721EA">
        <w:rPr>
          <w:rFonts w:ascii="Times New Roman" w:hAnsi="Times New Roman" w:cs="Times New Roman"/>
          <w:sz w:val="24"/>
          <w:szCs w:val="24"/>
        </w:rPr>
        <w:t>carreiras</w:t>
      </w:r>
      <w:proofErr w:type="spellEnd"/>
      <w:r w:rsidRPr="000721EA">
        <w:rPr>
          <w:rFonts w:ascii="Times New Roman" w:hAnsi="Times New Roman" w:cs="Times New Roman"/>
          <w:sz w:val="24"/>
          <w:szCs w:val="24"/>
        </w:rPr>
        <w:t xml:space="preserve"> CTEM </w:t>
      </w:r>
      <w:proofErr w:type="spellStart"/>
      <w:r w:rsidRPr="000721EA">
        <w:rPr>
          <w:rFonts w:ascii="Times New Roman" w:hAnsi="Times New Roman" w:cs="Times New Roman"/>
          <w:sz w:val="24"/>
          <w:szCs w:val="24"/>
        </w:rPr>
        <w:t>são</w:t>
      </w:r>
      <w:proofErr w:type="spellEnd"/>
      <w:r w:rsidRPr="000721EA">
        <w:rPr>
          <w:rFonts w:ascii="Times New Roman" w:hAnsi="Times New Roman" w:cs="Times New Roman"/>
          <w:sz w:val="24"/>
          <w:szCs w:val="24"/>
        </w:rPr>
        <w:t xml:space="preserve"> obstáculos para as alunas, </w:t>
      </w:r>
      <w:proofErr w:type="spellStart"/>
      <w:r w:rsidRPr="000721EA">
        <w:rPr>
          <w:rFonts w:ascii="Times New Roman" w:hAnsi="Times New Roman" w:cs="Times New Roman"/>
          <w:sz w:val="24"/>
          <w:szCs w:val="24"/>
        </w:rPr>
        <w:t>pois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geram</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práticas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excludentes</w:t>
      </w:r>
      <w:proofErr w:type="spellEnd"/>
      <w:r w:rsidRPr="000721EA">
        <w:rPr>
          <w:rFonts w:ascii="Times New Roman" w:hAnsi="Times New Roman" w:cs="Times New Roman"/>
          <w:sz w:val="24"/>
          <w:szCs w:val="24"/>
        </w:rPr>
        <w:t xml:space="preserve"> e ambientes </w:t>
      </w:r>
      <w:proofErr w:type="spellStart"/>
      <w:r w:rsidRPr="000721EA">
        <w:rPr>
          <w:rFonts w:ascii="Times New Roman" w:hAnsi="Times New Roman" w:cs="Times New Roman"/>
          <w:sz w:val="24"/>
          <w:szCs w:val="24"/>
        </w:rPr>
        <w:t>hostis</w:t>
      </w:r>
      <w:proofErr w:type="spellEnd"/>
      <w:r w:rsidRPr="000721EA">
        <w:rPr>
          <w:rFonts w:ascii="Times New Roman" w:hAnsi="Times New Roman" w:cs="Times New Roman"/>
          <w:sz w:val="24"/>
          <w:szCs w:val="24"/>
        </w:rPr>
        <w:t xml:space="preserve">. O objetivo </w:t>
      </w:r>
      <w:proofErr w:type="spellStart"/>
      <w:r w:rsidRPr="000721EA">
        <w:rPr>
          <w:rFonts w:ascii="Times New Roman" w:hAnsi="Times New Roman" w:cs="Times New Roman"/>
          <w:sz w:val="24"/>
          <w:szCs w:val="24"/>
        </w:rPr>
        <w:t>deste</w:t>
      </w:r>
      <w:proofErr w:type="spellEnd"/>
      <w:r w:rsidRPr="000721EA">
        <w:rPr>
          <w:rFonts w:ascii="Times New Roman" w:hAnsi="Times New Roman" w:cs="Times New Roman"/>
          <w:sz w:val="24"/>
          <w:szCs w:val="24"/>
        </w:rPr>
        <w:t xml:space="preserve"> artigo </w:t>
      </w:r>
      <w:proofErr w:type="spellStart"/>
      <w:r w:rsidRPr="000721EA">
        <w:rPr>
          <w:rFonts w:ascii="Times New Roman" w:hAnsi="Times New Roman" w:cs="Times New Roman"/>
          <w:sz w:val="24"/>
          <w:szCs w:val="24"/>
        </w:rPr>
        <w:t>foi</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propor</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um</w:t>
      </w:r>
      <w:proofErr w:type="spellEnd"/>
      <w:r w:rsidRPr="000721EA">
        <w:rPr>
          <w:rFonts w:ascii="Times New Roman" w:hAnsi="Times New Roman" w:cs="Times New Roman"/>
          <w:sz w:val="24"/>
          <w:szCs w:val="24"/>
        </w:rPr>
        <w:t xml:space="preserve"> modelo de </w:t>
      </w:r>
      <w:proofErr w:type="spellStart"/>
      <w:r w:rsidRPr="000721EA">
        <w:rPr>
          <w:rFonts w:ascii="Times New Roman" w:hAnsi="Times New Roman" w:cs="Times New Roman"/>
          <w:sz w:val="24"/>
          <w:szCs w:val="24"/>
        </w:rPr>
        <w:t>mensuração</w:t>
      </w:r>
      <w:proofErr w:type="spellEnd"/>
      <w:r w:rsidRPr="000721EA">
        <w:rPr>
          <w:rFonts w:ascii="Times New Roman" w:hAnsi="Times New Roman" w:cs="Times New Roman"/>
          <w:sz w:val="24"/>
          <w:szCs w:val="24"/>
        </w:rPr>
        <w:t xml:space="preserve"> do </w:t>
      </w:r>
      <w:proofErr w:type="spellStart"/>
      <w:r w:rsidRPr="000721EA">
        <w:rPr>
          <w:rFonts w:ascii="Times New Roman" w:hAnsi="Times New Roman" w:cs="Times New Roman"/>
          <w:sz w:val="24"/>
          <w:szCs w:val="24"/>
        </w:rPr>
        <w:t>fenômeno</w:t>
      </w:r>
      <w:proofErr w:type="spellEnd"/>
      <w:r w:rsidRPr="000721EA">
        <w:rPr>
          <w:rFonts w:ascii="Times New Roman" w:hAnsi="Times New Roman" w:cs="Times New Roman"/>
          <w:sz w:val="24"/>
          <w:szCs w:val="24"/>
        </w:rPr>
        <w:t xml:space="preserve"> das </w:t>
      </w:r>
      <w:proofErr w:type="spellStart"/>
      <w:r w:rsidRPr="000721EA">
        <w:rPr>
          <w:rFonts w:ascii="Times New Roman" w:hAnsi="Times New Roman" w:cs="Times New Roman"/>
          <w:sz w:val="24"/>
          <w:szCs w:val="24"/>
        </w:rPr>
        <w:t>mulheres</w:t>
      </w:r>
      <w:proofErr w:type="spellEnd"/>
      <w:r w:rsidRPr="000721EA">
        <w:rPr>
          <w:rFonts w:ascii="Times New Roman" w:hAnsi="Times New Roman" w:cs="Times New Roman"/>
          <w:sz w:val="24"/>
          <w:szCs w:val="24"/>
        </w:rPr>
        <w:t xml:space="preserve"> STEM que considere </w:t>
      </w:r>
      <w:proofErr w:type="spellStart"/>
      <w:r w:rsidRPr="000721EA">
        <w:rPr>
          <w:rFonts w:ascii="Times New Roman" w:hAnsi="Times New Roman" w:cs="Times New Roman"/>
          <w:sz w:val="24"/>
          <w:szCs w:val="24"/>
        </w:rPr>
        <w:t>variáveis</w:t>
      </w:r>
      <w:proofErr w:type="spellEnd"/>
      <w:r w:rsidRPr="000721EA">
        <w:rPr>
          <w:rFonts w:ascii="Times New Roman" w:hAnsi="Times New Roman" w:cs="Times New Roman"/>
          <w:sz w:val="24"/>
          <w:szCs w:val="24"/>
        </w:rPr>
        <w:t xml:space="preserve"> ​​latentes relacionadas </w:t>
      </w:r>
      <w:proofErr w:type="spellStart"/>
      <w:r w:rsidRPr="000721EA">
        <w:rPr>
          <w:rFonts w:ascii="Times New Roman" w:hAnsi="Times New Roman" w:cs="Times New Roman"/>
          <w:sz w:val="24"/>
          <w:szCs w:val="24"/>
        </w:rPr>
        <w:t>às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crenças</w:t>
      </w:r>
      <w:proofErr w:type="spellEnd"/>
      <w:r w:rsidRPr="000721EA">
        <w:rPr>
          <w:rFonts w:ascii="Times New Roman" w:hAnsi="Times New Roman" w:cs="Times New Roman"/>
          <w:sz w:val="24"/>
          <w:szCs w:val="24"/>
        </w:rPr>
        <w:t xml:space="preserve"> masculinas, </w:t>
      </w:r>
      <w:proofErr w:type="spellStart"/>
      <w:r w:rsidRPr="000721EA">
        <w:rPr>
          <w:rFonts w:ascii="Times New Roman" w:hAnsi="Times New Roman" w:cs="Times New Roman"/>
          <w:sz w:val="24"/>
          <w:szCs w:val="24"/>
        </w:rPr>
        <w:t>inspirações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estratégias</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enfrentamento</w:t>
      </w:r>
      <w:proofErr w:type="spellEnd"/>
      <w:r w:rsidRPr="000721EA">
        <w:rPr>
          <w:rFonts w:ascii="Times New Roman" w:hAnsi="Times New Roman" w:cs="Times New Roman"/>
          <w:sz w:val="24"/>
          <w:szCs w:val="24"/>
        </w:rPr>
        <w:t xml:space="preserve">, mercado de </w:t>
      </w:r>
      <w:proofErr w:type="spellStart"/>
      <w:r w:rsidRPr="000721EA">
        <w:rPr>
          <w:rFonts w:ascii="Times New Roman" w:hAnsi="Times New Roman" w:cs="Times New Roman"/>
          <w:sz w:val="24"/>
          <w:szCs w:val="24"/>
        </w:rPr>
        <w:t>trabalho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escola</w:t>
      </w:r>
      <w:proofErr w:type="spellEnd"/>
      <w:r w:rsidRPr="000721EA">
        <w:rPr>
          <w:rFonts w:ascii="Times New Roman" w:hAnsi="Times New Roman" w:cs="Times New Roman"/>
          <w:sz w:val="24"/>
          <w:szCs w:val="24"/>
        </w:rPr>
        <w:t xml:space="preserve"> e </w:t>
      </w:r>
      <w:proofErr w:type="spellStart"/>
      <w:r w:rsidRPr="000721EA">
        <w:rPr>
          <w:rFonts w:ascii="Times New Roman" w:hAnsi="Times New Roman" w:cs="Times New Roman"/>
          <w:sz w:val="24"/>
          <w:szCs w:val="24"/>
        </w:rPr>
        <w:t>gosto</w:t>
      </w:r>
      <w:proofErr w:type="spellEnd"/>
      <w:r w:rsidRPr="000721EA">
        <w:rPr>
          <w:rFonts w:ascii="Times New Roman" w:hAnsi="Times New Roman" w:cs="Times New Roman"/>
          <w:sz w:val="24"/>
          <w:szCs w:val="24"/>
        </w:rPr>
        <w:t xml:space="preserve"> pela matemática. Para </w:t>
      </w:r>
      <w:proofErr w:type="spellStart"/>
      <w:r w:rsidRPr="000721EA">
        <w:rPr>
          <w:rFonts w:ascii="Times New Roman" w:hAnsi="Times New Roman" w:cs="Times New Roman"/>
          <w:sz w:val="24"/>
          <w:szCs w:val="24"/>
        </w:rPr>
        <w:t>isso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foi</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construído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lastRenderedPageBreak/>
        <w:t>um</w:t>
      </w:r>
      <w:proofErr w:type="spellEnd"/>
      <w:r w:rsidRPr="000721EA">
        <w:rPr>
          <w:rFonts w:ascii="Times New Roman" w:hAnsi="Times New Roman" w:cs="Times New Roman"/>
          <w:sz w:val="24"/>
          <w:szCs w:val="24"/>
        </w:rPr>
        <w:t xml:space="preserve"> instrumento que mede a </w:t>
      </w:r>
      <w:proofErr w:type="spellStart"/>
      <w:r w:rsidRPr="000721EA">
        <w:rPr>
          <w:rFonts w:ascii="Times New Roman" w:hAnsi="Times New Roman" w:cs="Times New Roman"/>
          <w:sz w:val="24"/>
          <w:szCs w:val="24"/>
        </w:rPr>
        <w:t>percepção</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mulheres</w:t>
      </w:r>
      <w:proofErr w:type="spellEnd"/>
      <w:r w:rsidRPr="000721EA">
        <w:rPr>
          <w:rFonts w:ascii="Times New Roman" w:hAnsi="Times New Roman" w:cs="Times New Roman"/>
          <w:sz w:val="24"/>
          <w:szCs w:val="24"/>
        </w:rPr>
        <w:t xml:space="preserve"> STEM em </w:t>
      </w:r>
      <w:proofErr w:type="spellStart"/>
      <w:r w:rsidRPr="000721EA">
        <w:rPr>
          <w:rFonts w:ascii="Times New Roman" w:hAnsi="Times New Roman" w:cs="Times New Roman"/>
          <w:sz w:val="24"/>
          <w:szCs w:val="24"/>
        </w:rPr>
        <w:t>estudantes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universitários</w:t>
      </w:r>
      <w:proofErr w:type="spellEnd"/>
      <w:r w:rsidRPr="000721EA">
        <w:rPr>
          <w:rFonts w:ascii="Times New Roman" w:hAnsi="Times New Roman" w:cs="Times New Roman"/>
          <w:sz w:val="24"/>
          <w:szCs w:val="24"/>
        </w:rPr>
        <w:t xml:space="preserve">. 1826 </w:t>
      </w:r>
      <w:proofErr w:type="spellStart"/>
      <w:r w:rsidRPr="000721EA">
        <w:rPr>
          <w:rFonts w:ascii="Times New Roman" w:hAnsi="Times New Roman" w:cs="Times New Roman"/>
          <w:sz w:val="24"/>
          <w:szCs w:val="24"/>
        </w:rPr>
        <w:t>questionários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foram</w:t>
      </w:r>
      <w:proofErr w:type="spellEnd"/>
      <w:r w:rsidRPr="000721EA">
        <w:rPr>
          <w:rFonts w:ascii="Times New Roman" w:hAnsi="Times New Roman" w:cs="Times New Roman"/>
          <w:sz w:val="24"/>
          <w:szCs w:val="24"/>
        </w:rPr>
        <w:t xml:space="preserve"> aplicados a </w:t>
      </w:r>
      <w:proofErr w:type="spellStart"/>
      <w:r w:rsidRPr="000721EA">
        <w:rPr>
          <w:rFonts w:ascii="Times New Roman" w:hAnsi="Times New Roman" w:cs="Times New Roman"/>
          <w:sz w:val="24"/>
          <w:szCs w:val="24"/>
        </w:rPr>
        <w:t>alunos</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duas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escolas</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ensino</w:t>
      </w:r>
      <w:proofErr w:type="spellEnd"/>
      <w:r w:rsidRPr="000721EA">
        <w:rPr>
          <w:rFonts w:ascii="Times New Roman" w:hAnsi="Times New Roman" w:cs="Times New Roman"/>
          <w:sz w:val="24"/>
          <w:szCs w:val="24"/>
        </w:rPr>
        <w:t xml:space="preserve"> superior do Instituto Politécnico Nacional. </w:t>
      </w:r>
      <w:proofErr w:type="spellStart"/>
      <w:r w:rsidRPr="000721EA">
        <w:rPr>
          <w:rFonts w:ascii="Times New Roman" w:hAnsi="Times New Roman" w:cs="Times New Roman"/>
          <w:sz w:val="24"/>
          <w:szCs w:val="24"/>
        </w:rPr>
        <w:t>Foi</w:t>
      </w:r>
      <w:proofErr w:type="spellEnd"/>
      <w:r w:rsidRPr="000721EA">
        <w:rPr>
          <w:rFonts w:ascii="Times New Roman" w:hAnsi="Times New Roman" w:cs="Times New Roman"/>
          <w:sz w:val="24"/>
          <w:szCs w:val="24"/>
        </w:rPr>
        <w:t xml:space="preserve"> realizada a </w:t>
      </w:r>
      <w:proofErr w:type="spellStart"/>
      <w:r w:rsidRPr="000721EA">
        <w:rPr>
          <w:rFonts w:ascii="Times New Roman" w:hAnsi="Times New Roman" w:cs="Times New Roman"/>
          <w:sz w:val="24"/>
          <w:szCs w:val="24"/>
        </w:rPr>
        <w:t>análise</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fatorial</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exploratória</w:t>
      </w:r>
      <w:proofErr w:type="spellEnd"/>
      <w:r w:rsidRPr="000721EA">
        <w:rPr>
          <w:rFonts w:ascii="Times New Roman" w:hAnsi="Times New Roman" w:cs="Times New Roman"/>
          <w:sz w:val="24"/>
          <w:szCs w:val="24"/>
        </w:rPr>
        <w:t xml:space="preserve"> e </w:t>
      </w:r>
      <w:proofErr w:type="spellStart"/>
      <w:r w:rsidRPr="000721EA">
        <w:rPr>
          <w:rFonts w:ascii="Times New Roman" w:hAnsi="Times New Roman" w:cs="Times New Roman"/>
          <w:sz w:val="24"/>
          <w:szCs w:val="24"/>
        </w:rPr>
        <w:t>confirmatória</w:t>
      </w:r>
      <w:proofErr w:type="spellEnd"/>
      <w:r w:rsidRPr="000721EA">
        <w:rPr>
          <w:rFonts w:ascii="Times New Roman" w:hAnsi="Times New Roman" w:cs="Times New Roman"/>
          <w:sz w:val="24"/>
          <w:szCs w:val="24"/>
        </w:rPr>
        <w:t xml:space="preserve">, posteriormente </w:t>
      </w:r>
      <w:proofErr w:type="spellStart"/>
      <w:r w:rsidRPr="000721EA">
        <w:rPr>
          <w:rFonts w:ascii="Times New Roman" w:hAnsi="Times New Roman" w:cs="Times New Roman"/>
          <w:sz w:val="24"/>
          <w:szCs w:val="24"/>
        </w:rPr>
        <w:t>trabalhado</w:t>
      </w:r>
      <w:proofErr w:type="spellEnd"/>
      <w:r w:rsidRPr="000721EA">
        <w:rPr>
          <w:rFonts w:ascii="Times New Roman" w:hAnsi="Times New Roman" w:cs="Times New Roman"/>
          <w:sz w:val="24"/>
          <w:szCs w:val="24"/>
        </w:rPr>
        <w:t xml:space="preserve"> o modelo de </w:t>
      </w:r>
      <w:proofErr w:type="spellStart"/>
      <w:r w:rsidRPr="000721EA">
        <w:rPr>
          <w:rFonts w:ascii="Times New Roman" w:hAnsi="Times New Roman" w:cs="Times New Roman"/>
          <w:sz w:val="24"/>
          <w:szCs w:val="24"/>
        </w:rPr>
        <w:t>equações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estruturais</w:t>
      </w:r>
      <w:proofErr w:type="spellEnd"/>
      <w:r w:rsidRPr="000721EA">
        <w:rPr>
          <w:rFonts w:ascii="Times New Roman" w:hAnsi="Times New Roman" w:cs="Times New Roman"/>
          <w:sz w:val="24"/>
          <w:szCs w:val="24"/>
        </w:rPr>
        <w:t xml:space="preserve"> e, por </w:t>
      </w:r>
      <w:proofErr w:type="spellStart"/>
      <w:r w:rsidRPr="000721EA">
        <w:rPr>
          <w:rFonts w:ascii="Times New Roman" w:hAnsi="Times New Roman" w:cs="Times New Roman"/>
          <w:sz w:val="24"/>
          <w:szCs w:val="24"/>
        </w:rPr>
        <w:t>fim</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estabelecidas</w:t>
      </w:r>
      <w:proofErr w:type="spellEnd"/>
      <w:r w:rsidRPr="000721EA">
        <w:rPr>
          <w:rFonts w:ascii="Times New Roman" w:hAnsi="Times New Roman" w:cs="Times New Roman"/>
          <w:sz w:val="24"/>
          <w:szCs w:val="24"/>
        </w:rPr>
        <w:t xml:space="preserve"> seis </w:t>
      </w:r>
      <w:proofErr w:type="spellStart"/>
      <w:r w:rsidRPr="000721EA">
        <w:rPr>
          <w:rFonts w:ascii="Times New Roman" w:hAnsi="Times New Roman" w:cs="Times New Roman"/>
          <w:sz w:val="24"/>
          <w:szCs w:val="24"/>
        </w:rPr>
        <w:t>hipóteses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geradas</w:t>
      </w:r>
      <w:proofErr w:type="spellEnd"/>
      <w:r w:rsidRPr="000721EA">
        <w:rPr>
          <w:rFonts w:ascii="Times New Roman" w:hAnsi="Times New Roman" w:cs="Times New Roman"/>
          <w:sz w:val="24"/>
          <w:szCs w:val="24"/>
        </w:rPr>
        <w:t xml:space="preserve"> a partir das </w:t>
      </w:r>
      <w:proofErr w:type="spellStart"/>
      <w:r w:rsidRPr="000721EA">
        <w:rPr>
          <w:rFonts w:ascii="Times New Roman" w:hAnsi="Times New Roman" w:cs="Times New Roman"/>
          <w:sz w:val="24"/>
          <w:szCs w:val="24"/>
        </w:rPr>
        <w:t>variáveis</w:t>
      </w:r>
      <w:proofErr w:type="spellEnd"/>
      <w:r w:rsidRPr="000721EA">
        <w:rPr>
          <w:rFonts w:ascii="Times New Roman" w:hAnsi="Times New Roman" w:cs="Times New Roman"/>
          <w:sz w:val="24"/>
          <w:szCs w:val="24"/>
        </w:rPr>
        <w:t xml:space="preserve"> ​​latentes. </w:t>
      </w:r>
      <w:proofErr w:type="spellStart"/>
      <w:r w:rsidRPr="000721EA">
        <w:rPr>
          <w:rFonts w:ascii="Times New Roman" w:hAnsi="Times New Roman" w:cs="Times New Roman"/>
          <w:sz w:val="24"/>
          <w:szCs w:val="24"/>
        </w:rPr>
        <w:t>Verificou</w:t>
      </w:r>
      <w:proofErr w:type="spellEnd"/>
      <w:r w:rsidRPr="000721EA">
        <w:rPr>
          <w:rFonts w:ascii="Times New Roman" w:hAnsi="Times New Roman" w:cs="Times New Roman"/>
          <w:sz w:val="24"/>
          <w:szCs w:val="24"/>
        </w:rPr>
        <w:t>-</w:t>
      </w:r>
      <w:proofErr w:type="spellStart"/>
      <w:r w:rsidRPr="000721EA">
        <w:rPr>
          <w:rFonts w:ascii="Times New Roman" w:hAnsi="Times New Roman" w:cs="Times New Roman"/>
          <w:sz w:val="24"/>
          <w:szCs w:val="24"/>
        </w:rPr>
        <w:t>se</w:t>
      </w:r>
      <w:proofErr w:type="spellEnd"/>
      <w:r w:rsidRPr="000721EA">
        <w:rPr>
          <w:rFonts w:ascii="Times New Roman" w:hAnsi="Times New Roman" w:cs="Times New Roman"/>
          <w:sz w:val="24"/>
          <w:szCs w:val="24"/>
        </w:rPr>
        <w:t xml:space="preserve"> que o </w:t>
      </w:r>
      <w:proofErr w:type="spellStart"/>
      <w:r w:rsidRPr="000721EA">
        <w:rPr>
          <w:rFonts w:ascii="Times New Roman" w:hAnsi="Times New Roman" w:cs="Times New Roman"/>
          <w:sz w:val="24"/>
          <w:szCs w:val="24"/>
        </w:rPr>
        <w:t>coping</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contribui</w:t>
      </w:r>
      <w:proofErr w:type="spellEnd"/>
      <w:r w:rsidRPr="000721EA">
        <w:rPr>
          <w:rFonts w:ascii="Times New Roman" w:hAnsi="Times New Roman" w:cs="Times New Roman"/>
          <w:sz w:val="24"/>
          <w:szCs w:val="24"/>
        </w:rPr>
        <w:t xml:space="preserve"> para explicar a </w:t>
      </w:r>
      <w:proofErr w:type="spellStart"/>
      <w:r w:rsidRPr="000721EA">
        <w:rPr>
          <w:rFonts w:ascii="Times New Roman" w:hAnsi="Times New Roman" w:cs="Times New Roman"/>
          <w:sz w:val="24"/>
          <w:szCs w:val="24"/>
        </w:rPr>
        <w:t>variável</w:t>
      </w:r>
      <w:proofErr w:type="spellEnd"/>
      <w:r w:rsidRPr="000721EA">
        <w:rPr>
          <w:rFonts w:ascii="Times New Roman" w:hAnsi="Times New Roman" w:cs="Times New Roman"/>
          <w:sz w:val="24"/>
          <w:szCs w:val="24"/>
        </w:rPr>
        <w:t xml:space="preserve"> Escola, </w:t>
      </w:r>
      <w:proofErr w:type="spellStart"/>
      <w:r w:rsidRPr="000721EA">
        <w:rPr>
          <w:rFonts w:ascii="Times New Roman" w:hAnsi="Times New Roman" w:cs="Times New Roman"/>
          <w:sz w:val="24"/>
          <w:szCs w:val="24"/>
        </w:rPr>
        <w:t>além</w:t>
      </w:r>
      <w:proofErr w:type="spellEnd"/>
      <w:r w:rsidRPr="000721EA">
        <w:rPr>
          <w:rFonts w:ascii="Times New Roman" w:hAnsi="Times New Roman" w:cs="Times New Roman"/>
          <w:sz w:val="24"/>
          <w:szCs w:val="24"/>
        </w:rPr>
        <w:t xml:space="preserve"> do fato de que as </w:t>
      </w:r>
      <w:proofErr w:type="spellStart"/>
      <w:r w:rsidRPr="000721EA">
        <w:rPr>
          <w:rFonts w:ascii="Times New Roman" w:hAnsi="Times New Roman" w:cs="Times New Roman"/>
          <w:sz w:val="24"/>
          <w:szCs w:val="24"/>
        </w:rPr>
        <w:t>crenças</w:t>
      </w:r>
      <w:proofErr w:type="spellEnd"/>
      <w:r w:rsidRPr="000721EA">
        <w:rPr>
          <w:rFonts w:ascii="Times New Roman" w:hAnsi="Times New Roman" w:cs="Times New Roman"/>
          <w:sz w:val="24"/>
          <w:szCs w:val="24"/>
        </w:rPr>
        <w:t xml:space="preserve"> masculinas </w:t>
      </w:r>
      <w:proofErr w:type="spellStart"/>
      <w:r w:rsidRPr="000721EA">
        <w:rPr>
          <w:rFonts w:ascii="Times New Roman" w:hAnsi="Times New Roman" w:cs="Times New Roman"/>
          <w:sz w:val="24"/>
          <w:szCs w:val="24"/>
        </w:rPr>
        <w:t>explicam</w:t>
      </w:r>
      <w:proofErr w:type="spellEnd"/>
      <w:r w:rsidRPr="000721EA">
        <w:rPr>
          <w:rFonts w:ascii="Times New Roman" w:hAnsi="Times New Roman" w:cs="Times New Roman"/>
          <w:sz w:val="24"/>
          <w:szCs w:val="24"/>
        </w:rPr>
        <w:t xml:space="preserve"> os </w:t>
      </w:r>
      <w:proofErr w:type="spellStart"/>
      <w:r w:rsidRPr="000721EA">
        <w:rPr>
          <w:rFonts w:ascii="Times New Roman" w:hAnsi="Times New Roman" w:cs="Times New Roman"/>
          <w:sz w:val="24"/>
          <w:szCs w:val="24"/>
        </w:rPr>
        <w:t>construtos</w:t>
      </w:r>
      <w:proofErr w:type="spellEnd"/>
      <w:r w:rsidRPr="000721EA">
        <w:rPr>
          <w:rFonts w:ascii="Times New Roman" w:hAnsi="Times New Roman" w:cs="Times New Roman"/>
          <w:sz w:val="24"/>
          <w:szCs w:val="24"/>
        </w:rPr>
        <w:t xml:space="preserve"> Escola e Mercado de </w:t>
      </w:r>
      <w:proofErr w:type="spellStart"/>
      <w:r w:rsidRPr="000721EA">
        <w:rPr>
          <w:rFonts w:ascii="Times New Roman" w:hAnsi="Times New Roman" w:cs="Times New Roman"/>
          <w:sz w:val="24"/>
          <w:szCs w:val="24"/>
        </w:rPr>
        <w:t>Trabalho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Conclui</w:t>
      </w:r>
      <w:proofErr w:type="spellEnd"/>
      <w:r w:rsidRPr="000721EA">
        <w:rPr>
          <w:rFonts w:ascii="Times New Roman" w:hAnsi="Times New Roman" w:cs="Times New Roman"/>
          <w:sz w:val="24"/>
          <w:szCs w:val="24"/>
        </w:rPr>
        <w:t>-</w:t>
      </w:r>
      <w:proofErr w:type="spellStart"/>
      <w:r w:rsidRPr="000721EA">
        <w:rPr>
          <w:rFonts w:ascii="Times New Roman" w:hAnsi="Times New Roman" w:cs="Times New Roman"/>
          <w:sz w:val="24"/>
          <w:szCs w:val="24"/>
        </w:rPr>
        <w:t>se</w:t>
      </w:r>
      <w:proofErr w:type="spellEnd"/>
      <w:r w:rsidRPr="000721EA">
        <w:rPr>
          <w:rFonts w:ascii="Times New Roman" w:hAnsi="Times New Roman" w:cs="Times New Roman"/>
          <w:sz w:val="24"/>
          <w:szCs w:val="24"/>
        </w:rPr>
        <w:t xml:space="preserve"> que é </w:t>
      </w:r>
      <w:proofErr w:type="spellStart"/>
      <w:r w:rsidRPr="000721EA">
        <w:rPr>
          <w:rFonts w:ascii="Times New Roman" w:hAnsi="Times New Roman" w:cs="Times New Roman"/>
          <w:sz w:val="24"/>
          <w:szCs w:val="24"/>
        </w:rPr>
        <w:t>necessário</w:t>
      </w:r>
      <w:proofErr w:type="spellEnd"/>
      <w:r w:rsidRPr="000721EA">
        <w:rPr>
          <w:rFonts w:ascii="Times New Roman" w:hAnsi="Times New Roman" w:cs="Times New Roman"/>
          <w:sz w:val="24"/>
          <w:szCs w:val="24"/>
        </w:rPr>
        <w:t xml:space="preserve"> que as </w:t>
      </w:r>
      <w:proofErr w:type="spellStart"/>
      <w:r w:rsidRPr="000721EA">
        <w:rPr>
          <w:rFonts w:ascii="Times New Roman" w:hAnsi="Times New Roman" w:cs="Times New Roman"/>
          <w:sz w:val="24"/>
          <w:szCs w:val="24"/>
        </w:rPr>
        <w:t>escolas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trabalhem</w:t>
      </w:r>
      <w:proofErr w:type="spellEnd"/>
      <w:r w:rsidRPr="000721EA">
        <w:rPr>
          <w:rFonts w:ascii="Times New Roman" w:hAnsi="Times New Roman" w:cs="Times New Roman"/>
          <w:sz w:val="24"/>
          <w:szCs w:val="24"/>
        </w:rPr>
        <w:t xml:space="preserve"> para desenvolver ambientes </w:t>
      </w:r>
      <w:proofErr w:type="spellStart"/>
      <w:r w:rsidRPr="000721EA">
        <w:rPr>
          <w:rFonts w:ascii="Times New Roman" w:hAnsi="Times New Roman" w:cs="Times New Roman"/>
          <w:sz w:val="24"/>
          <w:szCs w:val="24"/>
        </w:rPr>
        <w:t>respeitosos</w:t>
      </w:r>
      <w:proofErr w:type="spellEnd"/>
      <w:r w:rsidRPr="000721EA">
        <w:rPr>
          <w:rFonts w:ascii="Times New Roman" w:hAnsi="Times New Roman" w:cs="Times New Roman"/>
          <w:sz w:val="24"/>
          <w:szCs w:val="24"/>
        </w:rPr>
        <w:t xml:space="preserve"> e desafiadores para as </w:t>
      </w:r>
      <w:proofErr w:type="spellStart"/>
      <w:r w:rsidRPr="000721EA">
        <w:rPr>
          <w:rFonts w:ascii="Times New Roman" w:hAnsi="Times New Roman" w:cs="Times New Roman"/>
          <w:sz w:val="24"/>
          <w:szCs w:val="24"/>
        </w:rPr>
        <w:t>mulheres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somado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ao</w:t>
      </w:r>
      <w:proofErr w:type="spellEnd"/>
      <w:r w:rsidRPr="000721EA">
        <w:rPr>
          <w:rFonts w:ascii="Times New Roman" w:hAnsi="Times New Roman" w:cs="Times New Roman"/>
          <w:sz w:val="24"/>
          <w:szCs w:val="24"/>
        </w:rPr>
        <w:t xml:space="preserve"> fato de que o </w:t>
      </w:r>
      <w:proofErr w:type="spellStart"/>
      <w:r w:rsidRPr="000721EA">
        <w:rPr>
          <w:rFonts w:ascii="Times New Roman" w:hAnsi="Times New Roman" w:cs="Times New Roman"/>
          <w:sz w:val="24"/>
          <w:szCs w:val="24"/>
        </w:rPr>
        <w:t>setor</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trabalho</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tem</w:t>
      </w:r>
      <w:proofErr w:type="spellEnd"/>
      <w:r w:rsidRPr="000721EA">
        <w:rPr>
          <w:rFonts w:ascii="Times New Roman" w:hAnsi="Times New Roman" w:cs="Times New Roman"/>
          <w:sz w:val="24"/>
          <w:szCs w:val="24"/>
        </w:rPr>
        <w:t xml:space="preserve"> que se </w:t>
      </w:r>
      <w:proofErr w:type="spellStart"/>
      <w:r w:rsidRPr="000721EA">
        <w:rPr>
          <w:rFonts w:ascii="Times New Roman" w:hAnsi="Times New Roman" w:cs="Times New Roman"/>
          <w:sz w:val="24"/>
          <w:szCs w:val="24"/>
        </w:rPr>
        <w:t>apoiar</w:t>
      </w:r>
      <w:proofErr w:type="spellEnd"/>
      <w:r w:rsidRPr="000721EA">
        <w:rPr>
          <w:rFonts w:ascii="Times New Roman" w:hAnsi="Times New Roman" w:cs="Times New Roman"/>
          <w:sz w:val="24"/>
          <w:szCs w:val="24"/>
        </w:rPr>
        <w:t xml:space="preserve"> para fechar as </w:t>
      </w:r>
      <w:proofErr w:type="spellStart"/>
      <w:r w:rsidRPr="000721EA">
        <w:rPr>
          <w:rFonts w:ascii="Times New Roman" w:hAnsi="Times New Roman" w:cs="Times New Roman"/>
          <w:sz w:val="24"/>
          <w:szCs w:val="24"/>
        </w:rPr>
        <w:t>lacunas</w:t>
      </w:r>
      <w:proofErr w:type="spellEnd"/>
      <w:r w:rsidRPr="000721EA">
        <w:rPr>
          <w:rFonts w:ascii="Times New Roman" w:hAnsi="Times New Roman" w:cs="Times New Roman"/>
          <w:sz w:val="24"/>
          <w:szCs w:val="24"/>
        </w:rPr>
        <w:t xml:space="preserve"> e eliminar a </w:t>
      </w:r>
      <w:proofErr w:type="spellStart"/>
      <w:r w:rsidRPr="000721EA">
        <w:rPr>
          <w:rFonts w:ascii="Times New Roman" w:hAnsi="Times New Roman" w:cs="Times New Roman"/>
          <w:sz w:val="24"/>
          <w:szCs w:val="24"/>
        </w:rPr>
        <w:t>discriminação</w:t>
      </w:r>
      <w:proofErr w:type="spellEnd"/>
      <w:r w:rsidRPr="000721EA">
        <w:rPr>
          <w:rFonts w:ascii="Times New Roman" w:hAnsi="Times New Roman" w:cs="Times New Roman"/>
          <w:sz w:val="24"/>
          <w:szCs w:val="24"/>
        </w:rPr>
        <w:t xml:space="preserve"> de </w:t>
      </w:r>
      <w:proofErr w:type="spellStart"/>
      <w:r w:rsidRPr="000721EA">
        <w:rPr>
          <w:rFonts w:ascii="Times New Roman" w:hAnsi="Times New Roman" w:cs="Times New Roman"/>
          <w:sz w:val="24"/>
          <w:szCs w:val="24"/>
        </w:rPr>
        <w:t>gênero</w:t>
      </w:r>
      <w:proofErr w:type="spellEnd"/>
      <w:r w:rsidRPr="000721EA">
        <w:rPr>
          <w:rFonts w:ascii="Times New Roman" w:hAnsi="Times New Roman" w:cs="Times New Roman"/>
          <w:sz w:val="24"/>
          <w:szCs w:val="24"/>
        </w:rPr>
        <w:t>.</w:t>
      </w:r>
    </w:p>
    <w:p w14:paraId="2D389CE0" w14:textId="11DC4EFB" w:rsidR="0081262A" w:rsidRPr="000721EA" w:rsidRDefault="0081262A" w:rsidP="0081262A">
      <w:pPr>
        <w:spacing w:after="0" w:line="360" w:lineRule="auto"/>
        <w:rPr>
          <w:rFonts w:ascii="Times New Roman" w:hAnsi="Times New Roman" w:cs="Times New Roman"/>
          <w:sz w:val="24"/>
          <w:szCs w:val="24"/>
        </w:rPr>
      </w:pPr>
      <w:proofErr w:type="spellStart"/>
      <w:r w:rsidRPr="000721EA">
        <w:rPr>
          <w:rFonts w:eastAsia="Times New Roman" w:cstheme="minorHAnsi"/>
          <w:b/>
          <w:bCs/>
          <w:sz w:val="28"/>
          <w:szCs w:val="28"/>
          <w:lang w:eastAsia="es-MX"/>
        </w:rPr>
        <w:t>Palavras</w:t>
      </w:r>
      <w:proofErr w:type="spellEnd"/>
      <w:r w:rsidRPr="000721EA">
        <w:rPr>
          <w:rFonts w:eastAsia="Times New Roman" w:cstheme="minorHAnsi"/>
          <w:b/>
          <w:bCs/>
          <w:sz w:val="28"/>
          <w:szCs w:val="28"/>
          <w:lang w:eastAsia="es-MX"/>
        </w:rPr>
        <w:t>-chave:</w:t>
      </w:r>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crenças</w:t>
      </w:r>
      <w:proofErr w:type="spellEnd"/>
      <w:r w:rsidRPr="000721EA">
        <w:rPr>
          <w:rFonts w:ascii="Times New Roman" w:hAnsi="Times New Roman" w:cs="Times New Roman"/>
          <w:sz w:val="24"/>
          <w:szCs w:val="24"/>
        </w:rPr>
        <w:t xml:space="preserve"> masculinas, </w:t>
      </w:r>
      <w:proofErr w:type="spellStart"/>
      <w:r w:rsidRPr="000721EA">
        <w:rPr>
          <w:rFonts w:ascii="Times New Roman" w:hAnsi="Times New Roman" w:cs="Times New Roman"/>
          <w:sz w:val="24"/>
          <w:szCs w:val="24"/>
        </w:rPr>
        <w:t>ensino</w:t>
      </w:r>
      <w:proofErr w:type="spellEnd"/>
      <w:r w:rsidRPr="000721EA">
        <w:rPr>
          <w:rFonts w:ascii="Times New Roman" w:hAnsi="Times New Roman" w:cs="Times New Roman"/>
          <w:sz w:val="24"/>
          <w:szCs w:val="24"/>
        </w:rPr>
        <w:t xml:space="preserve"> superior, modelo de </w:t>
      </w:r>
      <w:proofErr w:type="spellStart"/>
      <w:r w:rsidRPr="000721EA">
        <w:rPr>
          <w:rFonts w:ascii="Times New Roman" w:hAnsi="Times New Roman" w:cs="Times New Roman"/>
          <w:sz w:val="24"/>
          <w:szCs w:val="24"/>
        </w:rPr>
        <w:t>equações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estruturais</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mulheres</w:t>
      </w:r>
      <w:proofErr w:type="spellEnd"/>
      <w:r w:rsidRPr="000721EA">
        <w:rPr>
          <w:rFonts w:ascii="Times New Roman" w:hAnsi="Times New Roman" w:cs="Times New Roman"/>
          <w:sz w:val="24"/>
          <w:szCs w:val="24"/>
        </w:rPr>
        <w:t xml:space="preserve"> STEM.</w:t>
      </w:r>
    </w:p>
    <w:p w14:paraId="60EC52FD" w14:textId="367137D6" w:rsidR="0081262A" w:rsidRPr="000721EA" w:rsidRDefault="0081262A" w:rsidP="0081262A">
      <w:pPr>
        <w:pStyle w:val="HTMLconformatoprevio"/>
        <w:shd w:val="clear" w:color="auto" w:fill="FFFFFF"/>
        <w:jc w:val="both"/>
        <w:rPr>
          <w:rFonts w:ascii="Times New Roman" w:hAnsi="Times New Roman"/>
          <w:color w:val="000000"/>
          <w:sz w:val="24"/>
        </w:rPr>
      </w:pPr>
      <w:r w:rsidRPr="000721EA">
        <w:rPr>
          <w:rFonts w:ascii="Times New Roman" w:hAnsi="Times New Roman"/>
          <w:b/>
          <w:color w:val="000000"/>
          <w:sz w:val="24"/>
        </w:rPr>
        <w:t>Fecha Recepción:</w:t>
      </w:r>
      <w:r w:rsidRPr="000721EA">
        <w:rPr>
          <w:rFonts w:ascii="Times New Roman" w:hAnsi="Times New Roman"/>
          <w:color w:val="000000"/>
          <w:sz w:val="24"/>
        </w:rPr>
        <w:t xml:space="preserve"> </w:t>
      </w:r>
      <w:proofErr w:type="gramStart"/>
      <w:r w:rsidRPr="000721EA">
        <w:rPr>
          <w:rFonts w:ascii="Times New Roman" w:hAnsi="Times New Roman"/>
          <w:color w:val="000000"/>
          <w:sz w:val="24"/>
        </w:rPr>
        <w:t>Diciembre</w:t>
      </w:r>
      <w:proofErr w:type="gramEnd"/>
      <w:r w:rsidRPr="000721EA">
        <w:rPr>
          <w:rFonts w:ascii="Times New Roman" w:hAnsi="Times New Roman"/>
          <w:color w:val="000000"/>
          <w:sz w:val="24"/>
        </w:rPr>
        <w:t xml:space="preserve"> 2020                             </w:t>
      </w:r>
      <w:r w:rsidRPr="000721EA">
        <w:rPr>
          <w:rFonts w:ascii="Times New Roman" w:hAnsi="Times New Roman"/>
          <w:b/>
          <w:color w:val="000000"/>
          <w:sz w:val="24"/>
        </w:rPr>
        <w:t>Fecha Aceptación:</w:t>
      </w:r>
      <w:r w:rsidRPr="000721EA">
        <w:rPr>
          <w:rFonts w:ascii="Times New Roman" w:hAnsi="Times New Roman"/>
          <w:color w:val="000000"/>
          <w:sz w:val="24"/>
        </w:rPr>
        <w:t xml:space="preserve"> Junio 2021</w:t>
      </w:r>
    </w:p>
    <w:p w14:paraId="65389265" w14:textId="77777777" w:rsidR="0081262A" w:rsidRPr="000721EA" w:rsidRDefault="00C6721A" w:rsidP="0081262A">
      <w:pPr>
        <w:rPr>
          <w:iCs/>
          <w:color w:val="000000" w:themeColor="text1"/>
        </w:rPr>
      </w:pPr>
      <w:r>
        <w:rPr>
          <w:noProof/>
        </w:rPr>
        <w:pict w14:anchorId="70B4BE10">
          <v:rect id="_x0000_i1025" alt="" style="width:420.8pt;height:.05pt;mso-width-percent:0;mso-height-percent:0;mso-width-percent:0;mso-height-percent:0" o:hrpct="988" o:hralign="center" o:hrstd="t" o:hr="t" fillcolor="#a0a0a0" stroked="f"/>
        </w:pict>
      </w:r>
    </w:p>
    <w:p w14:paraId="760C82FE" w14:textId="4BEA4F47" w:rsidR="008A7F42" w:rsidRPr="000721EA" w:rsidRDefault="008A7F42" w:rsidP="0081262A">
      <w:pPr>
        <w:spacing w:after="0" w:line="360" w:lineRule="auto"/>
        <w:jc w:val="center"/>
        <w:rPr>
          <w:rFonts w:ascii="Times New Roman" w:hAnsi="Times New Roman" w:cs="Times New Roman"/>
          <w:b/>
          <w:bCs/>
          <w:sz w:val="32"/>
          <w:szCs w:val="32"/>
        </w:rPr>
      </w:pPr>
      <w:r w:rsidRPr="000721EA">
        <w:rPr>
          <w:rFonts w:ascii="Times New Roman" w:hAnsi="Times New Roman" w:cs="Times New Roman"/>
          <w:b/>
          <w:bCs/>
          <w:sz w:val="32"/>
          <w:szCs w:val="32"/>
        </w:rPr>
        <w:t>Introducción</w:t>
      </w:r>
    </w:p>
    <w:p w14:paraId="75478553" w14:textId="647A5C78" w:rsidR="00234CED" w:rsidRPr="000721EA" w:rsidRDefault="00CE5E13"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Es evidente que la </w:t>
      </w:r>
      <w:r w:rsidR="00323F48" w:rsidRPr="000721EA">
        <w:rPr>
          <w:rFonts w:ascii="Times New Roman" w:hAnsi="Times New Roman" w:cs="Times New Roman"/>
          <w:sz w:val="24"/>
          <w:szCs w:val="24"/>
        </w:rPr>
        <w:t xml:space="preserve">presencia de las mujeres está desdibujada en los campos </w:t>
      </w:r>
      <w:r w:rsidR="0082396D" w:rsidRPr="000721EA">
        <w:rPr>
          <w:rFonts w:ascii="Times New Roman" w:hAnsi="Times New Roman" w:cs="Times New Roman"/>
          <w:sz w:val="24"/>
          <w:szCs w:val="24"/>
        </w:rPr>
        <w:t xml:space="preserve">de la ciencia, tecnología, </w:t>
      </w:r>
      <w:r w:rsidR="00504DAE" w:rsidRPr="000721EA">
        <w:rPr>
          <w:rFonts w:ascii="Times New Roman" w:hAnsi="Times New Roman" w:cs="Times New Roman"/>
          <w:sz w:val="24"/>
          <w:szCs w:val="24"/>
        </w:rPr>
        <w:t>ingeniería y matemáticas (STEM</w:t>
      </w:r>
      <w:r w:rsidR="000C3BAE" w:rsidRPr="000721EA">
        <w:rPr>
          <w:rFonts w:ascii="Times New Roman" w:hAnsi="Times New Roman" w:cs="Times New Roman"/>
          <w:sz w:val="24"/>
          <w:szCs w:val="24"/>
        </w:rPr>
        <w:t>, por sus siglas en inglés</w:t>
      </w:r>
      <w:r w:rsidR="00CE1266" w:rsidRPr="000721EA">
        <w:rPr>
          <w:rFonts w:ascii="Times New Roman" w:hAnsi="Times New Roman" w:cs="Times New Roman"/>
          <w:sz w:val="24"/>
          <w:szCs w:val="24"/>
        </w:rPr>
        <w:t xml:space="preserve">). </w:t>
      </w:r>
      <w:r w:rsidR="007C1DDD" w:rsidRPr="000721EA">
        <w:rPr>
          <w:rFonts w:ascii="Times New Roman" w:hAnsi="Times New Roman" w:cs="Times New Roman"/>
          <w:sz w:val="24"/>
          <w:szCs w:val="24"/>
        </w:rPr>
        <w:t>S</w:t>
      </w:r>
      <w:r w:rsidR="00CE1266" w:rsidRPr="000721EA">
        <w:rPr>
          <w:rFonts w:ascii="Times New Roman" w:hAnsi="Times New Roman" w:cs="Times New Roman"/>
          <w:sz w:val="24"/>
          <w:szCs w:val="24"/>
        </w:rPr>
        <w:t>e trata de una problemática multifactorial que ha llevado</w:t>
      </w:r>
      <w:r w:rsidR="00F95B02" w:rsidRPr="000721EA">
        <w:rPr>
          <w:rFonts w:ascii="Times New Roman" w:hAnsi="Times New Roman" w:cs="Times New Roman"/>
          <w:sz w:val="24"/>
          <w:szCs w:val="24"/>
        </w:rPr>
        <w:t xml:space="preserve"> a las </w:t>
      </w:r>
      <w:r w:rsidR="00CE1266" w:rsidRPr="000721EA">
        <w:rPr>
          <w:rFonts w:ascii="Times New Roman" w:hAnsi="Times New Roman" w:cs="Times New Roman"/>
          <w:sz w:val="24"/>
          <w:szCs w:val="24"/>
        </w:rPr>
        <w:t xml:space="preserve">mujeres </w:t>
      </w:r>
      <w:r w:rsidR="00F95B02" w:rsidRPr="000721EA">
        <w:rPr>
          <w:rFonts w:ascii="Times New Roman" w:hAnsi="Times New Roman" w:cs="Times New Roman"/>
          <w:sz w:val="24"/>
          <w:szCs w:val="24"/>
        </w:rPr>
        <w:t xml:space="preserve">a </w:t>
      </w:r>
      <w:r w:rsidR="00CE1266" w:rsidRPr="000721EA">
        <w:rPr>
          <w:rFonts w:ascii="Times New Roman" w:hAnsi="Times New Roman" w:cs="Times New Roman"/>
          <w:sz w:val="24"/>
          <w:szCs w:val="24"/>
        </w:rPr>
        <w:t>descartar</w:t>
      </w:r>
      <w:r w:rsidR="00B23E43" w:rsidRPr="000721EA">
        <w:rPr>
          <w:rFonts w:ascii="Times New Roman" w:hAnsi="Times New Roman" w:cs="Times New Roman"/>
          <w:sz w:val="24"/>
          <w:szCs w:val="24"/>
        </w:rPr>
        <w:t xml:space="preserve"> desde temprana edad</w:t>
      </w:r>
      <w:r w:rsidR="00553EF2" w:rsidRPr="000721EA">
        <w:rPr>
          <w:rFonts w:ascii="Times New Roman" w:hAnsi="Times New Roman" w:cs="Times New Roman"/>
          <w:sz w:val="24"/>
          <w:szCs w:val="24"/>
        </w:rPr>
        <w:t>, desde la infancia,</w:t>
      </w:r>
      <w:r w:rsidR="00CE1266" w:rsidRPr="000721EA">
        <w:rPr>
          <w:rFonts w:ascii="Times New Roman" w:hAnsi="Times New Roman" w:cs="Times New Roman"/>
          <w:sz w:val="24"/>
          <w:szCs w:val="24"/>
        </w:rPr>
        <w:t xml:space="preserve"> </w:t>
      </w:r>
      <w:r w:rsidR="00F95B02" w:rsidRPr="000721EA">
        <w:rPr>
          <w:rFonts w:ascii="Times New Roman" w:hAnsi="Times New Roman" w:cs="Times New Roman"/>
          <w:sz w:val="24"/>
          <w:szCs w:val="24"/>
        </w:rPr>
        <w:t xml:space="preserve">la posibilidad de </w:t>
      </w:r>
      <w:r w:rsidR="00CE1266" w:rsidRPr="000721EA">
        <w:rPr>
          <w:rFonts w:ascii="Times New Roman" w:hAnsi="Times New Roman" w:cs="Times New Roman"/>
          <w:sz w:val="24"/>
          <w:szCs w:val="24"/>
        </w:rPr>
        <w:t>desenvolverse en</w:t>
      </w:r>
      <w:r w:rsidR="00B22E7B" w:rsidRPr="000721EA">
        <w:rPr>
          <w:rFonts w:ascii="Times New Roman" w:hAnsi="Times New Roman" w:cs="Times New Roman"/>
          <w:sz w:val="24"/>
          <w:szCs w:val="24"/>
        </w:rPr>
        <w:t xml:space="preserve"> es</w:t>
      </w:r>
      <w:r w:rsidR="00CE1266" w:rsidRPr="000721EA">
        <w:rPr>
          <w:rFonts w:ascii="Times New Roman" w:hAnsi="Times New Roman" w:cs="Times New Roman"/>
          <w:sz w:val="24"/>
          <w:szCs w:val="24"/>
        </w:rPr>
        <w:t>t</w:t>
      </w:r>
      <w:r w:rsidR="00B22E7B" w:rsidRPr="000721EA">
        <w:rPr>
          <w:rFonts w:ascii="Times New Roman" w:hAnsi="Times New Roman" w:cs="Times New Roman"/>
          <w:sz w:val="24"/>
          <w:szCs w:val="24"/>
        </w:rPr>
        <w:t>as áreas</w:t>
      </w:r>
      <w:r w:rsidR="00CE1266" w:rsidRPr="000721EA">
        <w:rPr>
          <w:rFonts w:ascii="Times New Roman" w:hAnsi="Times New Roman" w:cs="Times New Roman"/>
          <w:sz w:val="24"/>
          <w:szCs w:val="24"/>
        </w:rPr>
        <w:t xml:space="preserve"> del conocimiento</w:t>
      </w:r>
      <w:r w:rsidR="00D56E55" w:rsidRPr="000721EA">
        <w:rPr>
          <w:rFonts w:ascii="Times New Roman" w:hAnsi="Times New Roman" w:cs="Times New Roman"/>
          <w:sz w:val="24"/>
          <w:szCs w:val="24"/>
        </w:rPr>
        <w:t xml:space="preserve"> (</w:t>
      </w:r>
      <w:r w:rsidR="00941925" w:rsidRPr="000721EA">
        <w:rPr>
          <w:rFonts w:ascii="Times New Roman" w:hAnsi="Times New Roman" w:cs="Times New Roman"/>
          <w:sz w:val="24"/>
          <w:szCs w:val="24"/>
        </w:rPr>
        <w:t>Organización de las Naciones Unidas para la Educación, la Ciencia y la Cultura [</w:t>
      </w:r>
      <w:r w:rsidR="00FC61E9" w:rsidRPr="000721EA">
        <w:rPr>
          <w:rFonts w:ascii="Times New Roman" w:hAnsi="Times New Roman" w:cs="Times New Roman"/>
          <w:sz w:val="24"/>
          <w:szCs w:val="24"/>
        </w:rPr>
        <w:t>Unesco</w:t>
      </w:r>
      <w:r w:rsidR="00941925" w:rsidRPr="000721EA">
        <w:rPr>
          <w:rFonts w:ascii="Times New Roman" w:hAnsi="Times New Roman" w:cs="Times New Roman"/>
          <w:sz w:val="24"/>
          <w:szCs w:val="24"/>
        </w:rPr>
        <w:t>]</w:t>
      </w:r>
      <w:r w:rsidR="00D56E55" w:rsidRPr="000721EA">
        <w:rPr>
          <w:rFonts w:ascii="Times New Roman" w:hAnsi="Times New Roman" w:cs="Times New Roman"/>
          <w:sz w:val="24"/>
          <w:szCs w:val="24"/>
        </w:rPr>
        <w:t>, 2019)</w:t>
      </w:r>
      <w:r w:rsidR="00B22E7B" w:rsidRPr="000721EA">
        <w:rPr>
          <w:rFonts w:ascii="Times New Roman" w:hAnsi="Times New Roman" w:cs="Times New Roman"/>
          <w:sz w:val="24"/>
          <w:szCs w:val="24"/>
        </w:rPr>
        <w:t xml:space="preserve">. </w:t>
      </w:r>
      <w:r w:rsidR="000264A6" w:rsidRPr="000721EA">
        <w:rPr>
          <w:rFonts w:ascii="Times New Roman" w:hAnsi="Times New Roman" w:cs="Times New Roman"/>
          <w:sz w:val="24"/>
          <w:szCs w:val="24"/>
        </w:rPr>
        <w:t>L</w:t>
      </w:r>
      <w:r w:rsidR="00B22E7B" w:rsidRPr="000721EA">
        <w:rPr>
          <w:rFonts w:ascii="Times New Roman" w:hAnsi="Times New Roman" w:cs="Times New Roman"/>
          <w:sz w:val="24"/>
          <w:szCs w:val="24"/>
        </w:rPr>
        <w:t>a discriminación</w:t>
      </w:r>
      <w:r w:rsidR="007E07EF" w:rsidRPr="000721EA">
        <w:rPr>
          <w:rFonts w:ascii="Times New Roman" w:hAnsi="Times New Roman" w:cs="Times New Roman"/>
          <w:sz w:val="24"/>
          <w:szCs w:val="24"/>
        </w:rPr>
        <w:t xml:space="preserve"> de género</w:t>
      </w:r>
      <w:r w:rsidR="00B22E7B" w:rsidRPr="000721EA">
        <w:rPr>
          <w:rFonts w:ascii="Times New Roman" w:hAnsi="Times New Roman" w:cs="Times New Roman"/>
          <w:sz w:val="24"/>
          <w:szCs w:val="24"/>
        </w:rPr>
        <w:t xml:space="preserve">, </w:t>
      </w:r>
      <w:r w:rsidR="00014C36" w:rsidRPr="000721EA">
        <w:rPr>
          <w:rFonts w:ascii="Times New Roman" w:hAnsi="Times New Roman" w:cs="Times New Roman"/>
          <w:sz w:val="24"/>
          <w:szCs w:val="24"/>
        </w:rPr>
        <w:t>los sesgos, los estereotipos, las normas sociales</w:t>
      </w:r>
      <w:r w:rsidR="00F47B41" w:rsidRPr="000721EA">
        <w:rPr>
          <w:rFonts w:ascii="Times New Roman" w:hAnsi="Times New Roman" w:cs="Times New Roman"/>
          <w:sz w:val="24"/>
          <w:szCs w:val="24"/>
        </w:rPr>
        <w:t>,</w:t>
      </w:r>
      <w:r w:rsidR="00014C36" w:rsidRPr="000721EA">
        <w:rPr>
          <w:rFonts w:ascii="Times New Roman" w:hAnsi="Times New Roman" w:cs="Times New Roman"/>
          <w:sz w:val="24"/>
          <w:szCs w:val="24"/>
        </w:rPr>
        <w:t xml:space="preserve"> </w:t>
      </w:r>
      <w:r w:rsidR="0039120E" w:rsidRPr="000721EA">
        <w:rPr>
          <w:rFonts w:ascii="Times New Roman" w:hAnsi="Times New Roman" w:cs="Times New Roman"/>
          <w:sz w:val="24"/>
          <w:szCs w:val="24"/>
        </w:rPr>
        <w:t>la</w:t>
      </w:r>
      <w:r w:rsidR="00F47B41" w:rsidRPr="000721EA">
        <w:rPr>
          <w:rFonts w:ascii="Times New Roman" w:hAnsi="Times New Roman" w:cs="Times New Roman"/>
          <w:sz w:val="24"/>
          <w:szCs w:val="24"/>
        </w:rPr>
        <w:t xml:space="preserve"> escas</w:t>
      </w:r>
      <w:r w:rsidR="0039120E" w:rsidRPr="000721EA">
        <w:rPr>
          <w:rFonts w:ascii="Times New Roman" w:hAnsi="Times New Roman" w:cs="Times New Roman"/>
          <w:sz w:val="24"/>
          <w:szCs w:val="24"/>
        </w:rPr>
        <w:t>a</w:t>
      </w:r>
      <w:r w:rsidR="00F47B41" w:rsidRPr="000721EA">
        <w:rPr>
          <w:rFonts w:ascii="Times New Roman" w:hAnsi="Times New Roman" w:cs="Times New Roman"/>
          <w:sz w:val="24"/>
          <w:szCs w:val="24"/>
        </w:rPr>
        <w:t xml:space="preserve"> </w:t>
      </w:r>
      <w:r w:rsidR="0039120E" w:rsidRPr="000721EA">
        <w:rPr>
          <w:rFonts w:ascii="Times New Roman" w:hAnsi="Times New Roman" w:cs="Times New Roman"/>
          <w:sz w:val="24"/>
          <w:szCs w:val="24"/>
        </w:rPr>
        <w:t>motivación</w:t>
      </w:r>
      <w:r w:rsidR="00F47B41" w:rsidRPr="000721EA">
        <w:rPr>
          <w:rFonts w:ascii="Times New Roman" w:hAnsi="Times New Roman" w:cs="Times New Roman"/>
          <w:sz w:val="24"/>
          <w:szCs w:val="24"/>
        </w:rPr>
        <w:t xml:space="preserve"> </w:t>
      </w:r>
      <w:r w:rsidR="00014C36" w:rsidRPr="000721EA">
        <w:rPr>
          <w:rFonts w:ascii="Times New Roman" w:hAnsi="Times New Roman" w:cs="Times New Roman"/>
          <w:sz w:val="24"/>
          <w:szCs w:val="24"/>
        </w:rPr>
        <w:t xml:space="preserve">y </w:t>
      </w:r>
      <w:r w:rsidR="00F47B41" w:rsidRPr="000721EA">
        <w:rPr>
          <w:rFonts w:ascii="Times New Roman" w:hAnsi="Times New Roman" w:cs="Times New Roman"/>
          <w:sz w:val="24"/>
          <w:szCs w:val="24"/>
        </w:rPr>
        <w:t>el poco reconocimiento a sus</w:t>
      </w:r>
      <w:r w:rsidR="00014C36" w:rsidRPr="000721EA">
        <w:rPr>
          <w:rFonts w:ascii="Times New Roman" w:hAnsi="Times New Roman" w:cs="Times New Roman"/>
          <w:sz w:val="24"/>
          <w:szCs w:val="24"/>
        </w:rPr>
        <w:t xml:space="preserve"> habilidades</w:t>
      </w:r>
      <w:r w:rsidR="0039120E" w:rsidRPr="000721EA">
        <w:rPr>
          <w:rFonts w:ascii="Times New Roman" w:hAnsi="Times New Roman" w:cs="Times New Roman"/>
          <w:sz w:val="24"/>
          <w:szCs w:val="24"/>
        </w:rPr>
        <w:t xml:space="preserve"> son algunas de las razones</w:t>
      </w:r>
      <w:r w:rsidR="00341C1C" w:rsidRPr="000721EA">
        <w:rPr>
          <w:rFonts w:ascii="Times New Roman" w:hAnsi="Times New Roman" w:cs="Times New Roman"/>
          <w:sz w:val="24"/>
          <w:szCs w:val="24"/>
        </w:rPr>
        <w:t xml:space="preserve"> por las</w:t>
      </w:r>
      <w:r w:rsidR="0039120E" w:rsidRPr="000721EA">
        <w:rPr>
          <w:rFonts w:ascii="Times New Roman" w:hAnsi="Times New Roman" w:cs="Times New Roman"/>
          <w:sz w:val="24"/>
          <w:szCs w:val="24"/>
        </w:rPr>
        <w:t xml:space="preserve"> que </w:t>
      </w:r>
      <w:r w:rsidR="00560C89" w:rsidRPr="000721EA">
        <w:rPr>
          <w:rFonts w:ascii="Times New Roman" w:hAnsi="Times New Roman" w:cs="Times New Roman"/>
          <w:sz w:val="24"/>
          <w:szCs w:val="24"/>
        </w:rPr>
        <w:t>las mujeres no incursionan</w:t>
      </w:r>
      <w:r w:rsidR="005A0A3E" w:rsidRPr="000721EA">
        <w:rPr>
          <w:rFonts w:ascii="Times New Roman" w:hAnsi="Times New Roman" w:cs="Times New Roman"/>
          <w:sz w:val="24"/>
          <w:szCs w:val="24"/>
        </w:rPr>
        <w:t>, permanecen o son promovidas</w:t>
      </w:r>
      <w:r w:rsidR="00D61E46" w:rsidRPr="000721EA">
        <w:rPr>
          <w:rFonts w:ascii="Times New Roman" w:hAnsi="Times New Roman" w:cs="Times New Roman"/>
          <w:sz w:val="24"/>
          <w:szCs w:val="24"/>
        </w:rPr>
        <w:t xml:space="preserve"> </w:t>
      </w:r>
      <w:r w:rsidR="00DE505B" w:rsidRPr="000721EA">
        <w:rPr>
          <w:rFonts w:ascii="Times New Roman" w:hAnsi="Times New Roman" w:cs="Times New Roman"/>
          <w:sz w:val="24"/>
          <w:szCs w:val="24"/>
        </w:rPr>
        <w:t>en</w:t>
      </w:r>
      <w:r w:rsidR="00DD42F3" w:rsidRPr="000721EA">
        <w:rPr>
          <w:rFonts w:ascii="Times New Roman" w:hAnsi="Times New Roman" w:cs="Times New Roman"/>
          <w:sz w:val="24"/>
          <w:szCs w:val="24"/>
        </w:rPr>
        <w:t xml:space="preserve"> los ámbitos de</w:t>
      </w:r>
      <w:r w:rsidR="00DE505B" w:rsidRPr="000721EA">
        <w:rPr>
          <w:rFonts w:ascii="Times New Roman" w:hAnsi="Times New Roman" w:cs="Times New Roman"/>
          <w:sz w:val="24"/>
          <w:szCs w:val="24"/>
        </w:rPr>
        <w:t xml:space="preserve"> STEM</w:t>
      </w:r>
      <w:r w:rsidR="00234CED" w:rsidRPr="000721EA">
        <w:rPr>
          <w:rFonts w:ascii="Times New Roman" w:hAnsi="Times New Roman" w:cs="Times New Roman"/>
          <w:sz w:val="24"/>
          <w:szCs w:val="24"/>
        </w:rPr>
        <w:t xml:space="preserve">. </w:t>
      </w:r>
      <w:r w:rsidR="004A77F5" w:rsidRPr="000721EA">
        <w:rPr>
          <w:rFonts w:ascii="Times New Roman" w:hAnsi="Times New Roman" w:cs="Times New Roman"/>
          <w:sz w:val="24"/>
          <w:szCs w:val="24"/>
        </w:rPr>
        <w:t>S</w:t>
      </w:r>
      <w:r w:rsidR="008103B0" w:rsidRPr="000721EA">
        <w:rPr>
          <w:rFonts w:ascii="Times New Roman" w:hAnsi="Times New Roman" w:cs="Times New Roman"/>
          <w:sz w:val="24"/>
          <w:szCs w:val="24"/>
        </w:rPr>
        <w:t>i</w:t>
      </w:r>
      <w:r w:rsidR="004A77F5" w:rsidRPr="000721EA">
        <w:rPr>
          <w:rFonts w:ascii="Times New Roman" w:hAnsi="Times New Roman" w:cs="Times New Roman"/>
          <w:sz w:val="24"/>
          <w:szCs w:val="24"/>
        </w:rPr>
        <w:t xml:space="preserve"> bien implican caminos </w:t>
      </w:r>
      <w:r w:rsidR="00B07AA0" w:rsidRPr="000721EA">
        <w:rPr>
          <w:rFonts w:ascii="Times New Roman" w:hAnsi="Times New Roman" w:cs="Times New Roman"/>
          <w:sz w:val="24"/>
          <w:szCs w:val="24"/>
        </w:rPr>
        <w:t xml:space="preserve">que pueden </w:t>
      </w:r>
      <w:r w:rsidR="00CE35C4" w:rsidRPr="000721EA">
        <w:rPr>
          <w:rFonts w:ascii="Times New Roman" w:hAnsi="Times New Roman" w:cs="Times New Roman"/>
          <w:sz w:val="24"/>
          <w:szCs w:val="24"/>
        </w:rPr>
        <w:t>ser</w:t>
      </w:r>
      <w:r w:rsidR="00B07AA0" w:rsidRPr="000721EA">
        <w:rPr>
          <w:rFonts w:ascii="Times New Roman" w:hAnsi="Times New Roman" w:cs="Times New Roman"/>
          <w:sz w:val="24"/>
          <w:szCs w:val="24"/>
        </w:rPr>
        <w:t xml:space="preserve"> difíciles de recorrer y no aptos para cualquier</w:t>
      </w:r>
      <w:r w:rsidR="00230651" w:rsidRPr="000721EA">
        <w:rPr>
          <w:rFonts w:ascii="Times New Roman" w:hAnsi="Times New Roman" w:cs="Times New Roman"/>
          <w:sz w:val="24"/>
          <w:szCs w:val="24"/>
        </w:rPr>
        <w:t>a</w:t>
      </w:r>
      <w:r w:rsidR="00945D83" w:rsidRPr="000721EA">
        <w:rPr>
          <w:rFonts w:ascii="Times New Roman" w:hAnsi="Times New Roman" w:cs="Times New Roman"/>
          <w:sz w:val="24"/>
          <w:szCs w:val="24"/>
        </w:rPr>
        <w:t>,</w:t>
      </w:r>
      <w:r w:rsidR="00CE35C4" w:rsidRPr="000721EA">
        <w:rPr>
          <w:rFonts w:ascii="Times New Roman" w:hAnsi="Times New Roman" w:cs="Times New Roman"/>
          <w:sz w:val="24"/>
          <w:szCs w:val="24"/>
        </w:rPr>
        <w:t xml:space="preserve"> sin importar el género,</w:t>
      </w:r>
      <w:r w:rsidR="002F057F" w:rsidRPr="000721EA">
        <w:rPr>
          <w:rFonts w:ascii="Times New Roman" w:hAnsi="Times New Roman" w:cs="Times New Roman"/>
          <w:sz w:val="24"/>
          <w:szCs w:val="24"/>
        </w:rPr>
        <w:t xml:space="preserve"> </w:t>
      </w:r>
      <w:r w:rsidR="008E4EBC" w:rsidRPr="000721EA">
        <w:rPr>
          <w:rFonts w:ascii="Times New Roman" w:hAnsi="Times New Roman" w:cs="Times New Roman"/>
          <w:sz w:val="24"/>
          <w:szCs w:val="24"/>
        </w:rPr>
        <w:t>muchas</w:t>
      </w:r>
      <w:r w:rsidR="002F057F" w:rsidRPr="000721EA">
        <w:rPr>
          <w:rFonts w:ascii="Times New Roman" w:hAnsi="Times New Roman" w:cs="Times New Roman"/>
          <w:sz w:val="24"/>
          <w:szCs w:val="24"/>
        </w:rPr>
        <w:t xml:space="preserve"> </w:t>
      </w:r>
      <w:r w:rsidR="00884644" w:rsidRPr="000721EA">
        <w:rPr>
          <w:rFonts w:ascii="Times New Roman" w:hAnsi="Times New Roman" w:cs="Times New Roman"/>
          <w:sz w:val="24"/>
          <w:szCs w:val="24"/>
        </w:rPr>
        <w:t>jóvenes</w:t>
      </w:r>
      <w:r w:rsidR="002F057F" w:rsidRPr="000721EA">
        <w:rPr>
          <w:rFonts w:ascii="Times New Roman" w:hAnsi="Times New Roman" w:cs="Times New Roman"/>
          <w:sz w:val="24"/>
          <w:szCs w:val="24"/>
        </w:rPr>
        <w:t xml:space="preserve"> </w:t>
      </w:r>
      <w:r w:rsidR="007412AC" w:rsidRPr="000721EA">
        <w:rPr>
          <w:rFonts w:ascii="Times New Roman" w:hAnsi="Times New Roman" w:cs="Times New Roman"/>
          <w:sz w:val="24"/>
          <w:szCs w:val="24"/>
        </w:rPr>
        <w:t>descartan</w:t>
      </w:r>
      <w:r w:rsidR="00884644" w:rsidRPr="000721EA">
        <w:rPr>
          <w:rFonts w:ascii="Times New Roman" w:hAnsi="Times New Roman" w:cs="Times New Roman"/>
          <w:sz w:val="24"/>
          <w:szCs w:val="24"/>
        </w:rPr>
        <w:t xml:space="preserve"> prematuramente</w:t>
      </w:r>
      <w:r w:rsidR="00C321BA" w:rsidRPr="000721EA">
        <w:rPr>
          <w:rFonts w:ascii="Times New Roman" w:hAnsi="Times New Roman" w:cs="Times New Roman"/>
          <w:sz w:val="24"/>
          <w:szCs w:val="24"/>
        </w:rPr>
        <w:t xml:space="preserve"> </w:t>
      </w:r>
      <w:r w:rsidR="00884644" w:rsidRPr="000721EA">
        <w:rPr>
          <w:rFonts w:ascii="Times New Roman" w:hAnsi="Times New Roman" w:cs="Times New Roman"/>
          <w:sz w:val="24"/>
          <w:szCs w:val="24"/>
        </w:rPr>
        <w:t>las STEM</w:t>
      </w:r>
      <w:r w:rsidR="007412AC" w:rsidRPr="000721EA">
        <w:rPr>
          <w:rFonts w:ascii="Times New Roman" w:hAnsi="Times New Roman" w:cs="Times New Roman"/>
          <w:sz w:val="24"/>
          <w:szCs w:val="24"/>
        </w:rPr>
        <w:t xml:space="preserve"> </w:t>
      </w:r>
      <w:r w:rsidR="000F3F52" w:rsidRPr="000721EA">
        <w:rPr>
          <w:rFonts w:ascii="Times New Roman" w:hAnsi="Times New Roman" w:cs="Times New Roman"/>
          <w:sz w:val="24"/>
          <w:szCs w:val="24"/>
        </w:rPr>
        <w:t xml:space="preserve">debido </w:t>
      </w:r>
      <w:r w:rsidR="005D41D2" w:rsidRPr="000721EA">
        <w:rPr>
          <w:rFonts w:ascii="Times New Roman" w:hAnsi="Times New Roman" w:cs="Times New Roman"/>
          <w:sz w:val="24"/>
          <w:szCs w:val="24"/>
        </w:rPr>
        <w:t xml:space="preserve">a la falsa </w:t>
      </w:r>
      <w:r w:rsidR="007C0CF7" w:rsidRPr="000721EA">
        <w:rPr>
          <w:rFonts w:ascii="Times New Roman" w:hAnsi="Times New Roman" w:cs="Times New Roman"/>
          <w:sz w:val="24"/>
          <w:szCs w:val="24"/>
        </w:rPr>
        <w:t xml:space="preserve">creencia </w:t>
      </w:r>
      <w:r w:rsidR="005D41D2" w:rsidRPr="000721EA">
        <w:rPr>
          <w:rFonts w:ascii="Times New Roman" w:hAnsi="Times New Roman" w:cs="Times New Roman"/>
          <w:sz w:val="24"/>
          <w:szCs w:val="24"/>
        </w:rPr>
        <w:t>de</w:t>
      </w:r>
      <w:r w:rsidR="005A0A3E" w:rsidRPr="000721EA">
        <w:rPr>
          <w:rFonts w:ascii="Times New Roman" w:hAnsi="Times New Roman" w:cs="Times New Roman"/>
          <w:sz w:val="24"/>
          <w:szCs w:val="24"/>
        </w:rPr>
        <w:t xml:space="preserve"> </w:t>
      </w:r>
      <w:r w:rsidR="000F3F52" w:rsidRPr="000721EA">
        <w:rPr>
          <w:rFonts w:ascii="Times New Roman" w:hAnsi="Times New Roman" w:cs="Times New Roman"/>
          <w:sz w:val="24"/>
          <w:szCs w:val="24"/>
        </w:rPr>
        <w:t>que</w:t>
      </w:r>
      <w:r w:rsidR="00234CED" w:rsidRPr="000721EA">
        <w:rPr>
          <w:rFonts w:ascii="Times New Roman" w:hAnsi="Times New Roman" w:cs="Times New Roman"/>
          <w:sz w:val="24"/>
          <w:szCs w:val="24"/>
        </w:rPr>
        <w:t xml:space="preserve"> </w:t>
      </w:r>
      <w:r w:rsidR="00CE35C4" w:rsidRPr="000721EA">
        <w:rPr>
          <w:rFonts w:ascii="Times New Roman" w:hAnsi="Times New Roman" w:cs="Times New Roman"/>
          <w:sz w:val="24"/>
          <w:szCs w:val="24"/>
        </w:rPr>
        <w:t>calzan mejor a</w:t>
      </w:r>
      <w:r w:rsidR="000539A5" w:rsidRPr="000721EA">
        <w:rPr>
          <w:rFonts w:ascii="Times New Roman" w:hAnsi="Times New Roman" w:cs="Times New Roman"/>
          <w:sz w:val="24"/>
          <w:szCs w:val="24"/>
        </w:rPr>
        <w:t xml:space="preserve"> los</w:t>
      </w:r>
      <w:r w:rsidR="00234CED" w:rsidRPr="000721EA">
        <w:rPr>
          <w:rFonts w:ascii="Times New Roman" w:hAnsi="Times New Roman" w:cs="Times New Roman"/>
          <w:sz w:val="24"/>
          <w:szCs w:val="24"/>
        </w:rPr>
        <w:t xml:space="preserve"> hombres</w:t>
      </w:r>
      <w:r w:rsidR="008D1152" w:rsidRPr="000721EA">
        <w:rPr>
          <w:rFonts w:ascii="Times New Roman" w:hAnsi="Times New Roman" w:cs="Times New Roman"/>
          <w:sz w:val="24"/>
          <w:szCs w:val="24"/>
        </w:rPr>
        <w:t xml:space="preserve"> y </w:t>
      </w:r>
      <w:r w:rsidR="009702D5" w:rsidRPr="000721EA">
        <w:rPr>
          <w:rFonts w:ascii="Times New Roman" w:hAnsi="Times New Roman" w:cs="Times New Roman"/>
          <w:sz w:val="24"/>
          <w:szCs w:val="24"/>
        </w:rPr>
        <w:t xml:space="preserve">a </w:t>
      </w:r>
      <w:r w:rsidR="008D1152" w:rsidRPr="000721EA">
        <w:rPr>
          <w:rFonts w:ascii="Times New Roman" w:hAnsi="Times New Roman" w:cs="Times New Roman"/>
          <w:sz w:val="24"/>
          <w:szCs w:val="24"/>
        </w:rPr>
        <w:t>que</w:t>
      </w:r>
      <w:r w:rsidR="009702D5" w:rsidRPr="000721EA">
        <w:rPr>
          <w:rFonts w:ascii="Times New Roman" w:hAnsi="Times New Roman" w:cs="Times New Roman"/>
          <w:sz w:val="24"/>
          <w:szCs w:val="24"/>
        </w:rPr>
        <w:t>, por ser tan demandantes profesionalmente,</w:t>
      </w:r>
      <w:r w:rsidR="008D1152" w:rsidRPr="000721EA">
        <w:rPr>
          <w:rFonts w:ascii="Times New Roman" w:hAnsi="Times New Roman" w:cs="Times New Roman"/>
          <w:sz w:val="24"/>
          <w:szCs w:val="24"/>
        </w:rPr>
        <w:t xml:space="preserve"> impiden </w:t>
      </w:r>
      <w:r w:rsidR="009702D5" w:rsidRPr="000721EA">
        <w:rPr>
          <w:rFonts w:ascii="Times New Roman" w:hAnsi="Times New Roman" w:cs="Times New Roman"/>
          <w:sz w:val="24"/>
          <w:szCs w:val="24"/>
        </w:rPr>
        <w:t>encontrar un equilibrio entre el trabajo</w:t>
      </w:r>
      <w:r w:rsidR="00C321BA" w:rsidRPr="000721EA">
        <w:rPr>
          <w:rFonts w:ascii="Times New Roman" w:hAnsi="Times New Roman" w:cs="Times New Roman"/>
          <w:sz w:val="24"/>
          <w:szCs w:val="24"/>
        </w:rPr>
        <w:t xml:space="preserve"> y la familia</w:t>
      </w:r>
      <w:r w:rsidR="00625462" w:rsidRPr="000721EA">
        <w:rPr>
          <w:rFonts w:ascii="Times New Roman" w:hAnsi="Times New Roman" w:cs="Times New Roman"/>
          <w:sz w:val="24"/>
          <w:szCs w:val="24"/>
        </w:rPr>
        <w:t xml:space="preserve">, ambos supuestos altamente </w:t>
      </w:r>
      <w:r w:rsidR="00FF6AB1" w:rsidRPr="000721EA">
        <w:rPr>
          <w:rFonts w:ascii="Times New Roman" w:hAnsi="Times New Roman" w:cs="Times New Roman"/>
          <w:sz w:val="24"/>
          <w:szCs w:val="24"/>
        </w:rPr>
        <w:t>imantados por ester</w:t>
      </w:r>
      <w:r w:rsidR="00C92C75" w:rsidRPr="000721EA">
        <w:rPr>
          <w:rFonts w:ascii="Times New Roman" w:hAnsi="Times New Roman" w:cs="Times New Roman"/>
          <w:sz w:val="24"/>
          <w:szCs w:val="24"/>
        </w:rPr>
        <w:t>e</w:t>
      </w:r>
      <w:r w:rsidR="00FF6AB1" w:rsidRPr="000721EA">
        <w:rPr>
          <w:rFonts w:ascii="Times New Roman" w:hAnsi="Times New Roman" w:cs="Times New Roman"/>
          <w:sz w:val="24"/>
          <w:szCs w:val="24"/>
        </w:rPr>
        <w:t>otipos de género</w:t>
      </w:r>
      <w:r w:rsidR="00C321BA" w:rsidRPr="000721EA">
        <w:rPr>
          <w:rFonts w:ascii="Times New Roman" w:hAnsi="Times New Roman" w:cs="Times New Roman"/>
          <w:sz w:val="24"/>
          <w:szCs w:val="24"/>
        </w:rPr>
        <w:t xml:space="preserve"> </w:t>
      </w:r>
      <w:r w:rsidR="002473CF" w:rsidRPr="000721EA">
        <w:rPr>
          <w:rFonts w:ascii="Times New Roman" w:hAnsi="Times New Roman" w:cs="Times New Roman"/>
          <w:sz w:val="24"/>
          <w:szCs w:val="24"/>
        </w:rPr>
        <w:t>(</w:t>
      </w:r>
      <w:r w:rsidR="008E76BE" w:rsidRPr="000721EA">
        <w:rPr>
          <w:rFonts w:ascii="Times New Roman" w:hAnsi="Times New Roman" w:cs="Times New Roman"/>
          <w:sz w:val="24"/>
          <w:szCs w:val="24"/>
        </w:rPr>
        <w:t xml:space="preserve">van </w:t>
      </w:r>
      <w:proofErr w:type="spellStart"/>
      <w:r w:rsidR="00234CED" w:rsidRPr="000721EA">
        <w:rPr>
          <w:rFonts w:ascii="Times New Roman" w:hAnsi="Times New Roman" w:cs="Times New Roman"/>
          <w:sz w:val="24"/>
          <w:szCs w:val="24"/>
        </w:rPr>
        <w:t>Tuijl</w:t>
      </w:r>
      <w:proofErr w:type="spellEnd"/>
      <w:r w:rsidR="002473CF" w:rsidRPr="000721EA">
        <w:rPr>
          <w:rFonts w:ascii="Times New Roman" w:hAnsi="Times New Roman" w:cs="Times New Roman"/>
          <w:sz w:val="24"/>
          <w:szCs w:val="24"/>
        </w:rPr>
        <w:t xml:space="preserve"> </w:t>
      </w:r>
      <w:r w:rsidR="002D3B57" w:rsidRPr="000721EA">
        <w:rPr>
          <w:rFonts w:ascii="Times New Roman" w:hAnsi="Times New Roman" w:cs="Times New Roman"/>
          <w:sz w:val="24"/>
          <w:szCs w:val="24"/>
        </w:rPr>
        <w:t>y</w:t>
      </w:r>
      <w:r w:rsidR="002473CF" w:rsidRPr="000721EA">
        <w:rPr>
          <w:rFonts w:ascii="Times New Roman" w:hAnsi="Times New Roman" w:cs="Times New Roman"/>
          <w:sz w:val="24"/>
          <w:szCs w:val="24"/>
        </w:rPr>
        <w:t xml:space="preserve"> </w:t>
      </w:r>
      <w:r w:rsidR="008E76BE" w:rsidRPr="000721EA">
        <w:rPr>
          <w:rFonts w:ascii="Times New Roman" w:hAnsi="Times New Roman" w:cs="Times New Roman"/>
          <w:sz w:val="24"/>
          <w:szCs w:val="24"/>
        </w:rPr>
        <w:t xml:space="preserve">van </w:t>
      </w:r>
      <w:proofErr w:type="spellStart"/>
      <w:r w:rsidR="00234CED" w:rsidRPr="000721EA">
        <w:rPr>
          <w:rFonts w:ascii="Times New Roman" w:hAnsi="Times New Roman" w:cs="Times New Roman"/>
          <w:sz w:val="24"/>
          <w:szCs w:val="24"/>
        </w:rPr>
        <w:t>der</w:t>
      </w:r>
      <w:proofErr w:type="spellEnd"/>
      <w:r w:rsidR="00234CED" w:rsidRPr="000721EA">
        <w:rPr>
          <w:rFonts w:ascii="Times New Roman" w:hAnsi="Times New Roman" w:cs="Times New Roman"/>
          <w:sz w:val="24"/>
          <w:szCs w:val="24"/>
        </w:rPr>
        <w:t xml:space="preserve"> Molen</w:t>
      </w:r>
      <w:r w:rsidR="009E17CC" w:rsidRPr="000721EA">
        <w:rPr>
          <w:rFonts w:ascii="Times New Roman" w:hAnsi="Times New Roman" w:cs="Times New Roman"/>
          <w:sz w:val="24"/>
          <w:szCs w:val="24"/>
        </w:rPr>
        <w:t>,</w:t>
      </w:r>
      <w:r w:rsidR="00234CED" w:rsidRPr="000721EA">
        <w:rPr>
          <w:rFonts w:ascii="Times New Roman" w:hAnsi="Times New Roman" w:cs="Times New Roman"/>
          <w:sz w:val="24"/>
          <w:szCs w:val="24"/>
        </w:rPr>
        <w:t xml:space="preserve"> 2016</w:t>
      </w:r>
      <w:r w:rsidR="009E17CC" w:rsidRPr="000721EA">
        <w:rPr>
          <w:rFonts w:ascii="Times New Roman" w:hAnsi="Times New Roman" w:cs="Times New Roman"/>
          <w:sz w:val="24"/>
          <w:szCs w:val="24"/>
        </w:rPr>
        <w:t>)</w:t>
      </w:r>
      <w:r w:rsidR="00234CED" w:rsidRPr="000721EA">
        <w:rPr>
          <w:rFonts w:ascii="Times New Roman" w:hAnsi="Times New Roman" w:cs="Times New Roman"/>
          <w:sz w:val="24"/>
          <w:szCs w:val="24"/>
        </w:rPr>
        <w:t xml:space="preserve">. </w:t>
      </w:r>
      <w:r w:rsidR="00884644" w:rsidRPr="000721EA">
        <w:rPr>
          <w:rFonts w:ascii="Times New Roman" w:hAnsi="Times New Roman" w:cs="Times New Roman"/>
          <w:sz w:val="24"/>
          <w:szCs w:val="24"/>
        </w:rPr>
        <w:t xml:space="preserve">En efecto, a </w:t>
      </w:r>
      <w:r w:rsidR="00FA1CE2" w:rsidRPr="000721EA">
        <w:rPr>
          <w:rFonts w:ascii="Times New Roman" w:hAnsi="Times New Roman" w:cs="Times New Roman"/>
          <w:sz w:val="24"/>
          <w:szCs w:val="24"/>
        </w:rPr>
        <w:t xml:space="preserve">los hombres adolescentes se les recomienda más estudiar ingeniería que a las mujeres </w:t>
      </w:r>
      <w:r w:rsidR="008B44C2" w:rsidRPr="000721EA">
        <w:rPr>
          <w:rFonts w:ascii="Times New Roman" w:hAnsi="Times New Roman" w:cs="Times New Roman"/>
          <w:sz w:val="24"/>
          <w:szCs w:val="24"/>
        </w:rPr>
        <w:t xml:space="preserve">puesto </w:t>
      </w:r>
      <w:r w:rsidR="00FA1CE2" w:rsidRPr="000721EA">
        <w:rPr>
          <w:rFonts w:ascii="Times New Roman" w:hAnsi="Times New Roman" w:cs="Times New Roman"/>
          <w:sz w:val="24"/>
          <w:szCs w:val="24"/>
        </w:rPr>
        <w:t>que</w:t>
      </w:r>
      <w:r w:rsidR="00884644" w:rsidRPr="000721EA">
        <w:rPr>
          <w:rFonts w:ascii="Times New Roman" w:hAnsi="Times New Roman" w:cs="Times New Roman"/>
          <w:sz w:val="24"/>
          <w:szCs w:val="24"/>
        </w:rPr>
        <w:t xml:space="preserve"> </w:t>
      </w:r>
      <w:r w:rsidR="00FA1CE2" w:rsidRPr="000721EA">
        <w:rPr>
          <w:rFonts w:ascii="Times New Roman" w:hAnsi="Times New Roman" w:cs="Times New Roman"/>
          <w:sz w:val="24"/>
          <w:szCs w:val="24"/>
        </w:rPr>
        <w:t>se les atribuye mayor habilidad matemática</w:t>
      </w:r>
      <w:r w:rsidR="00884644" w:rsidRPr="000721EA">
        <w:rPr>
          <w:rFonts w:ascii="Times New Roman" w:hAnsi="Times New Roman" w:cs="Times New Roman"/>
          <w:sz w:val="24"/>
          <w:szCs w:val="24"/>
        </w:rPr>
        <w:t xml:space="preserve"> (Pozo </w:t>
      </w:r>
      <w:r w:rsidR="00884644" w:rsidRPr="000721EA">
        <w:rPr>
          <w:rFonts w:ascii="Times New Roman" w:hAnsi="Times New Roman" w:cs="Times New Roman"/>
          <w:i/>
          <w:iCs/>
          <w:sz w:val="24"/>
          <w:szCs w:val="24"/>
        </w:rPr>
        <w:t>et al</w:t>
      </w:r>
      <w:r w:rsidR="00884644" w:rsidRPr="000721EA">
        <w:rPr>
          <w:rFonts w:ascii="Times New Roman" w:hAnsi="Times New Roman" w:cs="Times New Roman"/>
          <w:sz w:val="24"/>
          <w:szCs w:val="24"/>
        </w:rPr>
        <w:t>., 2020)</w:t>
      </w:r>
      <w:r w:rsidR="0074618A" w:rsidRPr="000721EA">
        <w:rPr>
          <w:rFonts w:ascii="Times New Roman" w:hAnsi="Times New Roman" w:cs="Times New Roman"/>
          <w:sz w:val="24"/>
          <w:szCs w:val="24"/>
        </w:rPr>
        <w:t xml:space="preserve">. </w:t>
      </w:r>
    </w:p>
    <w:p w14:paraId="53D2A901" w14:textId="4E83DA45" w:rsidR="00234CED" w:rsidRPr="000721EA" w:rsidRDefault="000D4357"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A pesar de la fa</w:t>
      </w:r>
      <w:r w:rsidR="0099691C" w:rsidRPr="000721EA">
        <w:rPr>
          <w:rFonts w:ascii="Times New Roman" w:hAnsi="Times New Roman" w:cs="Times New Roman"/>
          <w:sz w:val="24"/>
          <w:szCs w:val="24"/>
        </w:rPr>
        <w:t>l</w:t>
      </w:r>
      <w:r w:rsidRPr="000721EA">
        <w:rPr>
          <w:rFonts w:ascii="Times New Roman" w:hAnsi="Times New Roman" w:cs="Times New Roman"/>
          <w:sz w:val="24"/>
          <w:szCs w:val="24"/>
        </w:rPr>
        <w:t>ta de ingenieros en diferentes áreas, los niños entre 10 y 14 años</w:t>
      </w:r>
      <w:r w:rsidR="00C67D7C"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00C67D7C" w:rsidRPr="000721EA">
        <w:rPr>
          <w:rFonts w:ascii="Times New Roman" w:hAnsi="Times New Roman" w:cs="Times New Roman"/>
          <w:sz w:val="24"/>
          <w:szCs w:val="24"/>
        </w:rPr>
        <w:t xml:space="preserve">aunque especialmente </w:t>
      </w:r>
      <w:r w:rsidRPr="000721EA">
        <w:rPr>
          <w:rFonts w:ascii="Times New Roman" w:hAnsi="Times New Roman" w:cs="Times New Roman"/>
          <w:sz w:val="24"/>
          <w:szCs w:val="24"/>
        </w:rPr>
        <w:t>las niñas</w:t>
      </w:r>
      <w:r w:rsidR="00C67D7C" w:rsidRPr="000721EA">
        <w:rPr>
          <w:rFonts w:ascii="Times New Roman" w:hAnsi="Times New Roman" w:cs="Times New Roman"/>
          <w:sz w:val="24"/>
          <w:szCs w:val="24"/>
        </w:rPr>
        <w:t>,</w:t>
      </w:r>
      <w:r w:rsidRPr="000721EA">
        <w:rPr>
          <w:rFonts w:ascii="Times New Roman" w:hAnsi="Times New Roman" w:cs="Times New Roman"/>
          <w:sz w:val="24"/>
          <w:szCs w:val="24"/>
        </w:rPr>
        <w:t xml:space="preserve"> no muestran interés por </w:t>
      </w:r>
      <w:r w:rsidR="003F1585" w:rsidRPr="000721EA">
        <w:rPr>
          <w:rFonts w:ascii="Times New Roman" w:hAnsi="Times New Roman" w:cs="Times New Roman"/>
          <w:sz w:val="24"/>
          <w:szCs w:val="24"/>
        </w:rPr>
        <w:t>adentrarse en</w:t>
      </w:r>
      <w:r w:rsidRPr="000721EA">
        <w:rPr>
          <w:rFonts w:ascii="Times New Roman" w:hAnsi="Times New Roman" w:cs="Times New Roman"/>
          <w:sz w:val="24"/>
          <w:szCs w:val="24"/>
        </w:rPr>
        <w:t xml:space="preserve"> esas carreras, ya que </w:t>
      </w:r>
      <w:r w:rsidR="00A74A40" w:rsidRPr="000721EA">
        <w:rPr>
          <w:rFonts w:ascii="Times New Roman" w:hAnsi="Times New Roman" w:cs="Times New Roman"/>
          <w:sz w:val="24"/>
          <w:szCs w:val="24"/>
        </w:rPr>
        <w:t xml:space="preserve">la gran mayoría </w:t>
      </w:r>
      <w:r w:rsidRPr="000721EA">
        <w:rPr>
          <w:rFonts w:ascii="Times New Roman" w:hAnsi="Times New Roman" w:cs="Times New Roman"/>
          <w:sz w:val="24"/>
          <w:szCs w:val="24"/>
        </w:rPr>
        <w:t xml:space="preserve">piensa que se requiere de una inteligencia superior para </w:t>
      </w:r>
      <w:r w:rsidR="003F1585" w:rsidRPr="000721EA">
        <w:rPr>
          <w:rFonts w:ascii="Times New Roman" w:hAnsi="Times New Roman" w:cs="Times New Roman"/>
          <w:sz w:val="24"/>
          <w:szCs w:val="24"/>
        </w:rPr>
        <w:t>ello</w:t>
      </w:r>
      <w:r w:rsidRPr="000721EA">
        <w:rPr>
          <w:rFonts w:ascii="Times New Roman" w:hAnsi="Times New Roman" w:cs="Times New Roman"/>
          <w:sz w:val="24"/>
          <w:szCs w:val="24"/>
        </w:rPr>
        <w:t xml:space="preserve"> </w:t>
      </w:r>
      <w:r w:rsidR="009E17CC" w:rsidRPr="000721EA">
        <w:rPr>
          <w:rFonts w:ascii="Times New Roman" w:hAnsi="Times New Roman" w:cs="Times New Roman"/>
          <w:sz w:val="24"/>
          <w:szCs w:val="24"/>
        </w:rPr>
        <w:t>(</w:t>
      </w:r>
      <w:proofErr w:type="spellStart"/>
      <w:r w:rsidRPr="000721EA">
        <w:rPr>
          <w:rFonts w:ascii="Times New Roman" w:hAnsi="Times New Roman" w:cs="Times New Roman"/>
          <w:sz w:val="24"/>
          <w:szCs w:val="24"/>
        </w:rPr>
        <w:t>Poniszewska</w:t>
      </w:r>
      <w:proofErr w:type="spellEnd"/>
      <w:r w:rsidR="006043AA"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lastRenderedPageBreak/>
        <w:t>Szukalska</w:t>
      </w:r>
      <w:proofErr w:type="spellEnd"/>
      <w:r w:rsidR="002D3B57" w:rsidRPr="000721EA">
        <w:rPr>
          <w:rFonts w:ascii="Times New Roman" w:hAnsi="Times New Roman" w:cs="Times New Roman"/>
          <w:sz w:val="24"/>
          <w:szCs w:val="24"/>
        </w:rPr>
        <w:t xml:space="preserve"> y</w:t>
      </w:r>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Wilczyński</w:t>
      </w:r>
      <w:proofErr w:type="spellEnd"/>
      <w:r w:rsidR="006541B6" w:rsidRPr="000721EA">
        <w:rPr>
          <w:rFonts w:ascii="Times New Roman" w:hAnsi="Times New Roman" w:cs="Times New Roman"/>
          <w:sz w:val="24"/>
          <w:szCs w:val="24"/>
        </w:rPr>
        <w:t>,</w:t>
      </w:r>
      <w:r w:rsidRPr="000721EA">
        <w:rPr>
          <w:rFonts w:ascii="Times New Roman" w:hAnsi="Times New Roman" w:cs="Times New Roman"/>
          <w:sz w:val="24"/>
          <w:szCs w:val="24"/>
        </w:rPr>
        <w:t xml:space="preserve"> 2021). </w:t>
      </w:r>
      <w:r w:rsidR="00D73574" w:rsidRPr="000721EA">
        <w:rPr>
          <w:rFonts w:ascii="Times New Roman" w:hAnsi="Times New Roman" w:cs="Times New Roman"/>
          <w:sz w:val="24"/>
          <w:szCs w:val="24"/>
        </w:rPr>
        <w:t xml:space="preserve">Es desalentador que </w:t>
      </w:r>
      <w:r w:rsidR="00472C0D" w:rsidRPr="000721EA">
        <w:rPr>
          <w:rFonts w:ascii="Times New Roman" w:hAnsi="Times New Roman" w:cs="Times New Roman"/>
          <w:sz w:val="24"/>
          <w:szCs w:val="24"/>
        </w:rPr>
        <w:t>la existencia de prejuicios de género provoque</w:t>
      </w:r>
      <w:r w:rsidR="00234CED" w:rsidRPr="000721EA">
        <w:rPr>
          <w:rFonts w:ascii="Times New Roman" w:hAnsi="Times New Roman" w:cs="Times New Roman"/>
          <w:sz w:val="24"/>
          <w:szCs w:val="24"/>
        </w:rPr>
        <w:t xml:space="preserve"> brechas en la participación de las mujeres en </w:t>
      </w:r>
      <w:r w:rsidR="006541B6" w:rsidRPr="000721EA">
        <w:rPr>
          <w:rFonts w:ascii="Times New Roman" w:hAnsi="Times New Roman" w:cs="Times New Roman"/>
          <w:sz w:val="24"/>
          <w:szCs w:val="24"/>
        </w:rPr>
        <w:t xml:space="preserve">los campos de </w:t>
      </w:r>
      <w:r w:rsidR="00234CED" w:rsidRPr="000721EA">
        <w:rPr>
          <w:rFonts w:ascii="Times New Roman" w:hAnsi="Times New Roman" w:cs="Times New Roman"/>
          <w:sz w:val="24"/>
          <w:szCs w:val="24"/>
        </w:rPr>
        <w:t>STEM</w:t>
      </w:r>
      <w:r w:rsidR="00C7054D" w:rsidRPr="000721EA">
        <w:rPr>
          <w:rFonts w:ascii="Times New Roman" w:hAnsi="Times New Roman" w:cs="Times New Roman"/>
          <w:sz w:val="24"/>
          <w:szCs w:val="24"/>
        </w:rPr>
        <w:t xml:space="preserve">. Y por las mismas razones, </w:t>
      </w:r>
      <w:r w:rsidR="00234CED" w:rsidRPr="000721EA">
        <w:rPr>
          <w:rFonts w:ascii="Times New Roman" w:hAnsi="Times New Roman" w:cs="Times New Roman"/>
          <w:sz w:val="24"/>
          <w:szCs w:val="24"/>
        </w:rPr>
        <w:t xml:space="preserve">las mujeres proyectan menos sentido de pertinencia, </w:t>
      </w:r>
      <w:r w:rsidR="00C7054D" w:rsidRPr="000721EA">
        <w:rPr>
          <w:rFonts w:ascii="Times New Roman" w:hAnsi="Times New Roman" w:cs="Times New Roman"/>
          <w:sz w:val="24"/>
          <w:szCs w:val="24"/>
        </w:rPr>
        <w:t>lo que perjudica sus</w:t>
      </w:r>
      <w:r w:rsidR="00234CED" w:rsidRPr="000721EA">
        <w:rPr>
          <w:rFonts w:ascii="Times New Roman" w:hAnsi="Times New Roman" w:cs="Times New Roman"/>
          <w:sz w:val="24"/>
          <w:szCs w:val="24"/>
        </w:rPr>
        <w:t xml:space="preserve"> aspiraciones en esos campos </w:t>
      </w:r>
      <w:r w:rsidR="005E71B4" w:rsidRPr="000721EA">
        <w:rPr>
          <w:rFonts w:ascii="Times New Roman" w:hAnsi="Times New Roman" w:cs="Times New Roman"/>
          <w:sz w:val="24"/>
          <w:szCs w:val="24"/>
        </w:rPr>
        <w:t>(</w:t>
      </w:r>
      <w:r w:rsidR="00234CED" w:rsidRPr="000721EA">
        <w:rPr>
          <w:rFonts w:ascii="Times New Roman" w:hAnsi="Times New Roman" w:cs="Times New Roman"/>
          <w:sz w:val="24"/>
          <w:szCs w:val="24"/>
        </w:rPr>
        <w:t xml:space="preserve">Moss, </w:t>
      </w:r>
      <w:proofErr w:type="spellStart"/>
      <w:r w:rsidR="00234CED" w:rsidRPr="000721EA">
        <w:rPr>
          <w:rFonts w:ascii="Times New Roman" w:hAnsi="Times New Roman" w:cs="Times New Roman"/>
          <w:sz w:val="24"/>
          <w:szCs w:val="24"/>
        </w:rPr>
        <w:t>Sanzari</w:t>
      </w:r>
      <w:proofErr w:type="spellEnd"/>
      <w:r w:rsidR="00234CED" w:rsidRPr="000721EA">
        <w:rPr>
          <w:rFonts w:ascii="Times New Roman" w:hAnsi="Times New Roman" w:cs="Times New Roman"/>
          <w:sz w:val="24"/>
          <w:szCs w:val="24"/>
        </w:rPr>
        <w:t xml:space="preserve">, </w:t>
      </w:r>
      <w:proofErr w:type="spellStart"/>
      <w:r w:rsidR="00234CED" w:rsidRPr="000721EA">
        <w:rPr>
          <w:rFonts w:ascii="Times New Roman" w:hAnsi="Times New Roman" w:cs="Times New Roman"/>
          <w:sz w:val="24"/>
          <w:szCs w:val="24"/>
        </w:rPr>
        <w:t>Caluori</w:t>
      </w:r>
      <w:proofErr w:type="spellEnd"/>
      <w:r w:rsidR="00234CED" w:rsidRPr="000721EA">
        <w:rPr>
          <w:rFonts w:ascii="Times New Roman" w:hAnsi="Times New Roman" w:cs="Times New Roman"/>
          <w:sz w:val="24"/>
          <w:szCs w:val="24"/>
        </w:rPr>
        <w:t xml:space="preserve"> </w:t>
      </w:r>
      <w:r w:rsidR="00B95D21" w:rsidRPr="000721EA">
        <w:rPr>
          <w:rFonts w:ascii="Times New Roman" w:hAnsi="Times New Roman" w:cs="Times New Roman"/>
          <w:sz w:val="24"/>
          <w:szCs w:val="24"/>
        </w:rPr>
        <w:t>y</w:t>
      </w:r>
      <w:r w:rsidR="00234CED" w:rsidRPr="000721EA">
        <w:rPr>
          <w:rFonts w:ascii="Times New Roman" w:hAnsi="Times New Roman" w:cs="Times New Roman"/>
          <w:sz w:val="24"/>
          <w:szCs w:val="24"/>
        </w:rPr>
        <w:t xml:space="preserve"> </w:t>
      </w:r>
      <w:proofErr w:type="spellStart"/>
      <w:r w:rsidR="00234CED" w:rsidRPr="000721EA">
        <w:rPr>
          <w:rFonts w:ascii="Times New Roman" w:hAnsi="Times New Roman" w:cs="Times New Roman"/>
          <w:sz w:val="24"/>
          <w:szCs w:val="24"/>
        </w:rPr>
        <w:t>Rabasco</w:t>
      </w:r>
      <w:proofErr w:type="spellEnd"/>
      <w:r w:rsidR="00234CED" w:rsidRPr="000721EA">
        <w:rPr>
          <w:rFonts w:ascii="Times New Roman" w:hAnsi="Times New Roman" w:cs="Times New Roman"/>
          <w:sz w:val="24"/>
          <w:szCs w:val="24"/>
        </w:rPr>
        <w:t>, 2018).</w:t>
      </w:r>
    </w:p>
    <w:p w14:paraId="5FB62DD6" w14:textId="726269A3" w:rsidR="00B55C45" w:rsidRPr="000721EA" w:rsidRDefault="007526D8"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 literatura </w:t>
      </w:r>
      <w:r w:rsidR="00B30006" w:rsidRPr="000721EA">
        <w:rPr>
          <w:rFonts w:ascii="Times New Roman" w:hAnsi="Times New Roman" w:cs="Times New Roman"/>
          <w:sz w:val="24"/>
          <w:szCs w:val="24"/>
        </w:rPr>
        <w:t xml:space="preserve">enfatiza </w:t>
      </w:r>
      <w:r w:rsidR="00B27E93" w:rsidRPr="000721EA">
        <w:rPr>
          <w:rFonts w:ascii="Times New Roman" w:hAnsi="Times New Roman" w:cs="Times New Roman"/>
          <w:sz w:val="24"/>
          <w:szCs w:val="24"/>
        </w:rPr>
        <w:t xml:space="preserve">en </w:t>
      </w:r>
      <w:r w:rsidR="00B30006" w:rsidRPr="000721EA">
        <w:rPr>
          <w:rFonts w:ascii="Times New Roman" w:hAnsi="Times New Roman" w:cs="Times New Roman"/>
          <w:sz w:val="24"/>
          <w:szCs w:val="24"/>
        </w:rPr>
        <w:t>que l</w:t>
      </w:r>
      <w:r w:rsidR="00FC06B0" w:rsidRPr="000721EA">
        <w:rPr>
          <w:rFonts w:ascii="Times New Roman" w:hAnsi="Times New Roman" w:cs="Times New Roman"/>
          <w:sz w:val="24"/>
          <w:szCs w:val="24"/>
        </w:rPr>
        <w:t>as diferencias de género en las carreras</w:t>
      </w:r>
      <w:r w:rsidR="00B27E93" w:rsidRPr="000721EA">
        <w:rPr>
          <w:rFonts w:ascii="Times New Roman" w:hAnsi="Times New Roman" w:cs="Times New Roman"/>
          <w:sz w:val="24"/>
          <w:szCs w:val="24"/>
        </w:rPr>
        <w:t xml:space="preserve"> de</w:t>
      </w:r>
      <w:r w:rsidR="00FC06B0" w:rsidRPr="000721EA">
        <w:rPr>
          <w:rFonts w:ascii="Times New Roman" w:hAnsi="Times New Roman" w:cs="Times New Roman"/>
          <w:sz w:val="24"/>
          <w:szCs w:val="24"/>
        </w:rPr>
        <w:t xml:space="preserve"> STEM está</w:t>
      </w:r>
      <w:r w:rsidR="007465AA" w:rsidRPr="000721EA">
        <w:rPr>
          <w:rFonts w:ascii="Times New Roman" w:hAnsi="Times New Roman" w:cs="Times New Roman"/>
          <w:sz w:val="24"/>
          <w:szCs w:val="24"/>
        </w:rPr>
        <w:t>n</w:t>
      </w:r>
      <w:r w:rsidR="00FC06B0" w:rsidRPr="000721EA">
        <w:rPr>
          <w:rFonts w:ascii="Times New Roman" w:hAnsi="Times New Roman" w:cs="Times New Roman"/>
          <w:sz w:val="24"/>
          <w:szCs w:val="24"/>
        </w:rPr>
        <w:t xml:space="preserve"> relacionada</w:t>
      </w:r>
      <w:r w:rsidR="007465AA" w:rsidRPr="000721EA">
        <w:rPr>
          <w:rFonts w:ascii="Times New Roman" w:hAnsi="Times New Roman" w:cs="Times New Roman"/>
          <w:sz w:val="24"/>
          <w:szCs w:val="24"/>
        </w:rPr>
        <w:t>s</w:t>
      </w:r>
      <w:r w:rsidR="00FC06B0" w:rsidRPr="000721EA">
        <w:rPr>
          <w:rFonts w:ascii="Times New Roman" w:hAnsi="Times New Roman" w:cs="Times New Roman"/>
          <w:sz w:val="24"/>
          <w:szCs w:val="24"/>
        </w:rPr>
        <w:t xml:space="preserve"> con la baja autoestima de las mujeres,</w:t>
      </w:r>
      <w:r w:rsidR="004A3F7A" w:rsidRPr="000721EA">
        <w:rPr>
          <w:rFonts w:ascii="Times New Roman" w:hAnsi="Times New Roman" w:cs="Times New Roman"/>
          <w:sz w:val="24"/>
          <w:szCs w:val="24"/>
        </w:rPr>
        <w:t xml:space="preserve"> </w:t>
      </w:r>
      <w:r w:rsidR="00694A7A" w:rsidRPr="000721EA">
        <w:rPr>
          <w:rFonts w:ascii="Times New Roman" w:hAnsi="Times New Roman" w:cs="Times New Roman"/>
          <w:sz w:val="24"/>
          <w:szCs w:val="24"/>
        </w:rPr>
        <w:t>además de una pobre</w:t>
      </w:r>
      <w:r w:rsidR="00FC06B0" w:rsidRPr="000721EA">
        <w:rPr>
          <w:rFonts w:ascii="Times New Roman" w:hAnsi="Times New Roman" w:cs="Times New Roman"/>
          <w:sz w:val="24"/>
          <w:szCs w:val="24"/>
        </w:rPr>
        <w:t xml:space="preserve"> percepción de </w:t>
      </w:r>
      <w:r w:rsidR="00FC000A" w:rsidRPr="000721EA">
        <w:rPr>
          <w:rFonts w:ascii="Times New Roman" w:hAnsi="Times New Roman" w:cs="Times New Roman"/>
          <w:sz w:val="24"/>
          <w:szCs w:val="24"/>
        </w:rPr>
        <w:t>sus</w:t>
      </w:r>
      <w:r w:rsidR="00FC06B0" w:rsidRPr="000721EA">
        <w:rPr>
          <w:rFonts w:ascii="Times New Roman" w:hAnsi="Times New Roman" w:cs="Times New Roman"/>
          <w:sz w:val="24"/>
          <w:szCs w:val="24"/>
        </w:rPr>
        <w:t xml:space="preserve"> habilidades en los campos de las matemáticas, </w:t>
      </w:r>
      <w:r w:rsidR="009607A3" w:rsidRPr="000721EA">
        <w:rPr>
          <w:rFonts w:ascii="Times New Roman" w:hAnsi="Times New Roman" w:cs="Times New Roman"/>
          <w:sz w:val="24"/>
          <w:szCs w:val="24"/>
        </w:rPr>
        <w:t xml:space="preserve">escasas </w:t>
      </w:r>
      <w:r w:rsidR="00FC06B0" w:rsidRPr="000721EA">
        <w:rPr>
          <w:rFonts w:ascii="Times New Roman" w:hAnsi="Times New Roman" w:cs="Times New Roman"/>
          <w:sz w:val="24"/>
          <w:szCs w:val="24"/>
        </w:rPr>
        <w:t>expectativas de pertinencia social</w:t>
      </w:r>
      <w:r w:rsidR="00803EA0" w:rsidRPr="000721EA">
        <w:rPr>
          <w:rFonts w:ascii="Times New Roman" w:hAnsi="Times New Roman" w:cs="Times New Roman"/>
          <w:sz w:val="24"/>
          <w:szCs w:val="24"/>
        </w:rPr>
        <w:t xml:space="preserve"> </w:t>
      </w:r>
      <w:r w:rsidR="00046D99" w:rsidRPr="000721EA">
        <w:rPr>
          <w:rFonts w:ascii="Times New Roman" w:hAnsi="Times New Roman" w:cs="Times New Roman"/>
          <w:sz w:val="24"/>
          <w:szCs w:val="24"/>
        </w:rPr>
        <w:t xml:space="preserve">y </w:t>
      </w:r>
      <w:r w:rsidR="00FC06B0" w:rsidRPr="000721EA">
        <w:rPr>
          <w:rFonts w:ascii="Times New Roman" w:hAnsi="Times New Roman" w:cs="Times New Roman"/>
          <w:sz w:val="24"/>
          <w:szCs w:val="24"/>
        </w:rPr>
        <w:t xml:space="preserve">creencias de </w:t>
      </w:r>
      <w:r w:rsidR="00F15CA6" w:rsidRPr="000721EA">
        <w:rPr>
          <w:rFonts w:ascii="Times New Roman" w:hAnsi="Times New Roman" w:cs="Times New Roman"/>
          <w:sz w:val="24"/>
          <w:szCs w:val="24"/>
        </w:rPr>
        <w:t xml:space="preserve">una </w:t>
      </w:r>
      <w:r w:rsidR="00030130" w:rsidRPr="000721EA">
        <w:rPr>
          <w:rFonts w:ascii="Times New Roman" w:hAnsi="Times New Roman" w:cs="Times New Roman"/>
          <w:sz w:val="24"/>
          <w:szCs w:val="24"/>
        </w:rPr>
        <w:t xml:space="preserve">baja </w:t>
      </w:r>
      <w:r w:rsidR="00FC06B0" w:rsidRPr="000721EA">
        <w:rPr>
          <w:rFonts w:ascii="Times New Roman" w:hAnsi="Times New Roman" w:cs="Times New Roman"/>
          <w:sz w:val="24"/>
          <w:szCs w:val="24"/>
        </w:rPr>
        <w:t>autoeficacia</w:t>
      </w:r>
      <w:r w:rsidR="00046D99" w:rsidRPr="000721EA">
        <w:rPr>
          <w:rFonts w:ascii="Times New Roman" w:hAnsi="Times New Roman" w:cs="Times New Roman"/>
          <w:sz w:val="24"/>
          <w:szCs w:val="24"/>
        </w:rPr>
        <w:t>.</w:t>
      </w:r>
      <w:r w:rsidR="00C56DD6" w:rsidRPr="000721EA">
        <w:rPr>
          <w:rFonts w:ascii="Times New Roman" w:hAnsi="Times New Roman" w:cs="Times New Roman"/>
          <w:sz w:val="24"/>
          <w:szCs w:val="24"/>
        </w:rPr>
        <w:t xml:space="preserve"> </w:t>
      </w:r>
      <w:proofErr w:type="gramStart"/>
      <w:r w:rsidR="00721E41" w:rsidRPr="000721EA">
        <w:rPr>
          <w:rFonts w:ascii="Times New Roman" w:hAnsi="Times New Roman" w:cs="Times New Roman"/>
          <w:sz w:val="24"/>
          <w:szCs w:val="24"/>
        </w:rPr>
        <w:t>Otro aspecto a considera</w:t>
      </w:r>
      <w:r w:rsidR="00717A68" w:rsidRPr="000721EA">
        <w:rPr>
          <w:rFonts w:ascii="Times New Roman" w:hAnsi="Times New Roman" w:cs="Times New Roman"/>
          <w:sz w:val="24"/>
          <w:szCs w:val="24"/>
        </w:rPr>
        <w:t>r</w:t>
      </w:r>
      <w:proofErr w:type="gramEnd"/>
      <w:r w:rsidR="00721E41" w:rsidRPr="000721EA">
        <w:rPr>
          <w:rFonts w:ascii="Times New Roman" w:hAnsi="Times New Roman" w:cs="Times New Roman"/>
          <w:sz w:val="24"/>
          <w:szCs w:val="24"/>
        </w:rPr>
        <w:t xml:space="preserve"> es que</w:t>
      </w:r>
      <w:r w:rsidR="00717A68" w:rsidRPr="000721EA">
        <w:rPr>
          <w:rFonts w:ascii="Times New Roman" w:hAnsi="Times New Roman" w:cs="Times New Roman"/>
          <w:sz w:val="24"/>
          <w:szCs w:val="24"/>
        </w:rPr>
        <w:t xml:space="preserve"> </w:t>
      </w:r>
      <w:r w:rsidR="00FD6354" w:rsidRPr="000721EA">
        <w:rPr>
          <w:rFonts w:ascii="Times New Roman" w:hAnsi="Times New Roman" w:cs="Times New Roman"/>
          <w:sz w:val="24"/>
          <w:szCs w:val="24"/>
        </w:rPr>
        <w:t xml:space="preserve">los maestros </w:t>
      </w:r>
      <w:r w:rsidR="009145E0" w:rsidRPr="000721EA">
        <w:rPr>
          <w:rFonts w:ascii="Times New Roman" w:hAnsi="Times New Roman" w:cs="Times New Roman"/>
          <w:sz w:val="24"/>
          <w:szCs w:val="24"/>
        </w:rPr>
        <w:t>suelen considerar</w:t>
      </w:r>
      <w:r w:rsidR="00FD6354" w:rsidRPr="000721EA">
        <w:rPr>
          <w:rFonts w:ascii="Times New Roman" w:hAnsi="Times New Roman" w:cs="Times New Roman"/>
          <w:sz w:val="24"/>
          <w:szCs w:val="24"/>
        </w:rPr>
        <w:t xml:space="preserve"> que las matemáticas requieren brillantez y</w:t>
      </w:r>
      <w:r w:rsidR="00717A68" w:rsidRPr="000721EA">
        <w:rPr>
          <w:rFonts w:ascii="Times New Roman" w:hAnsi="Times New Roman" w:cs="Times New Roman"/>
          <w:sz w:val="24"/>
          <w:szCs w:val="24"/>
        </w:rPr>
        <w:t>,</w:t>
      </w:r>
      <w:r w:rsidR="00FD6354" w:rsidRPr="000721EA">
        <w:rPr>
          <w:rFonts w:ascii="Times New Roman" w:hAnsi="Times New Roman" w:cs="Times New Roman"/>
          <w:sz w:val="24"/>
          <w:szCs w:val="24"/>
        </w:rPr>
        <w:t xml:space="preserve"> lamentablemente</w:t>
      </w:r>
      <w:r w:rsidR="00717A68" w:rsidRPr="000721EA">
        <w:rPr>
          <w:rFonts w:ascii="Times New Roman" w:hAnsi="Times New Roman" w:cs="Times New Roman"/>
          <w:sz w:val="24"/>
          <w:szCs w:val="24"/>
        </w:rPr>
        <w:t>,</w:t>
      </w:r>
      <w:r w:rsidR="00FD6354" w:rsidRPr="000721EA">
        <w:rPr>
          <w:rFonts w:ascii="Times New Roman" w:hAnsi="Times New Roman" w:cs="Times New Roman"/>
          <w:sz w:val="24"/>
          <w:szCs w:val="24"/>
        </w:rPr>
        <w:t xml:space="preserve"> tienden a pensar que las niñas carecen de esa genialidad </w:t>
      </w:r>
      <w:r w:rsidR="009721A7" w:rsidRPr="000721EA">
        <w:rPr>
          <w:rFonts w:ascii="Times New Roman" w:hAnsi="Times New Roman" w:cs="Times New Roman"/>
          <w:sz w:val="24"/>
          <w:szCs w:val="24"/>
        </w:rPr>
        <w:t>(</w:t>
      </w:r>
      <w:proofErr w:type="spellStart"/>
      <w:r w:rsidR="00FD6354" w:rsidRPr="000721EA">
        <w:rPr>
          <w:rFonts w:ascii="Times New Roman" w:hAnsi="Times New Roman" w:cs="Times New Roman"/>
          <w:sz w:val="24"/>
          <w:szCs w:val="24"/>
        </w:rPr>
        <w:t>Copur</w:t>
      </w:r>
      <w:proofErr w:type="spellEnd"/>
      <w:r w:rsidR="009721A7" w:rsidRPr="000721EA">
        <w:rPr>
          <w:rFonts w:ascii="Times New Roman" w:hAnsi="Times New Roman" w:cs="Times New Roman"/>
          <w:sz w:val="24"/>
          <w:szCs w:val="24"/>
        </w:rPr>
        <w:t>,</w:t>
      </w:r>
      <w:r w:rsidR="00FD6354" w:rsidRPr="000721EA">
        <w:rPr>
          <w:rFonts w:ascii="Times New Roman" w:hAnsi="Times New Roman" w:cs="Times New Roman"/>
          <w:sz w:val="24"/>
          <w:szCs w:val="24"/>
        </w:rPr>
        <w:t xml:space="preserve"> </w:t>
      </w:r>
      <w:proofErr w:type="spellStart"/>
      <w:r w:rsidR="00FD6354" w:rsidRPr="000721EA">
        <w:rPr>
          <w:rFonts w:ascii="Times New Roman" w:hAnsi="Times New Roman" w:cs="Times New Roman"/>
          <w:sz w:val="24"/>
          <w:szCs w:val="24"/>
        </w:rPr>
        <w:t>Thacker</w:t>
      </w:r>
      <w:proofErr w:type="spellEnd"/>
      <w:r w:rsidR="00FD6354" w:rsidRPr="000721EA">
        <w:rPr>
          <w:rFonts w:ascii="Times New Roman" w:hAnsi="Times New Roman" w:cs="Times New Roman"/>
          <w:sz w:val="24"/>
          <w:szCs w:val="24"/>
        </w:rPr>
        <w:t xml:space="preserve"> </w:t>
      </w:r>
      <w:r w:rsidR="00B95D21" w:rsidRPr="000721EA">
        <w:rPr>
          <w:rFonts w:ascii="Times New Roman" w:hAnsi="Times New Roman" w:cs="Times New Roman"/>
          <w:sz w:val="24"/>
          <w:szCs w:val="24"/>
        </w:rPr>
        <w:t>y</w:t>
      </w:r>
      <w:r w:rsidR="00FD6354" w:rsidRPr="000721EA">
        <w:rPr>
          <w:rFonts w:ascii="Times New Roman" w:hAnsi="Times New Roman" w:cs="Times New Roman"/>
          <w:sz w:val="24"/>
          <w:szCs w:val="24"/>
        </w:rPr>
        <w:t xml:space="preserve"> Quinn, 2020</w:t>
      </w:r>
      <w:r w:rsidR="009721A7" w:rsidRPr="000721EA">
        <w:rPr>
          <w:rFonts w:ascii="Times New Roman" w:hAnsi="Times New Roman" w:cs="Times New Roman"/>
          <w:sz w:val="24"/>
          <w:szCs w:val="24"/>
        </w:rPr>
        <w:t xml:space="preserve">; </w:t>
      </w:r>
      <w:r w:rsidR="000454B6" w:rsidRPr="000721EA">
        <w:rPr>
          <w:rFonts w:ascii="Times New Roman" w:hAnsi="Times New Roman" w:cs="Times New Roman"/>
          <w:sz w:val="24"/>
          <w:szCs w:val="24"/>
        </w:rPr>
        <w:t xml:space="preserve">Rebollo y De la Rica, 2020; </w:t>
      </w:r>
      <w:proofErr w:type="spellStart"/>
      <w:r w:rsidR="00FC06B0" w:rsidRPr="000721EA">
        <w:rPr>
          <w:rFonts w:ascii="Times New Roman" w:hAnsi="Times New Roman" w:cs="Times New Roman"/>
          <w:sz w:val="24"/>
          <w:szCs w:val="24"/>
        </w:rPr>
        <w:t>Tellhed</w:t>
      </w:r>
      <w:proofErr w:type="spellEnd"/>
      <w:r w:rsidR="00FC06B0" w:rsidRPr="000721EA">
        <w:rPr>
          <w:rFonts w:ascii="Times New Roman" w:hAnsi="Times New Roman" w:cs="Times New Roman"/>
          <w:sz w:val="24"/>
          <w:szCs w:val="24"/>
        </w:rPr>
        <w:t xml:space="preserve">, </w:t>
      </w:r>
      <w:proofErr w:type="spellStart"/>
      <w:r w:rsidR="00FC06B0" w:rsidRPr="000721EA">
        <w:rPr>
          <w:rFonts w:ascii="Times New Roman" w:hAnsi="Times New Roman" w:cs="Times New Roman"/>
          <w:sz w:val="24"/>
          <w:szCs w:val="24"/>
        </w:rPr>
        <w:t>Bäckström</w:t>
      </w:r>
      <w:proofErr w:type="spellEnd"/>
      <w:r w:rsidR="00FC06B0" w:rsidRPr="000721EA">
        <w:rPr>
          <w:rFonts w:ascii="Times New Roman" w:hAnsi="Times New Roman" w:cs="Times New Roman"/>
          <w:sz w:val="24"/>
          <w:szCs w:val="24"/>
        </w:rPr>
        <w:t xml:space="preserve"> </w:t>
      </w:r>
      <w:r w:rsidR="00B95D21" w:rsidRPr="000721EA">
        <w:rPr>
          <w:rFonts w:ascii="Times New Roman" w:hAnsi="Times New Roman" w:cs="Times New Roman"/>
          <w:sz w:val="24"/>
          <w:szCs w:val="24"/>
        </w:rPr>
        <w:t>y</w:t>
      </w:r>
      <w:r w:rsidR="00FC06B0" w:rsidRPr="000721EA">
        <w:rPr>
          <w:rFonts w:ascii="Times New Roman" w:hAnsi="Times New Roman" w:cs="Times New Roman"/>
          <w:sz w:val="24"/>
          <w:szCs w:val="24"/>
        </w:rPr>
        <w:t xml:space="preserve"> </w:t>
      </w:r>
      <w:proofErr w:type="spellStart"/>
      <w:r w:rsidR="00FC06B0" w:rsidRPr="000721EA">
        <w:rPr>
          <w:rFonts w:ascii="Times New Roman" w:hAnsi="Times New Roman" w:cs="Times New Roman"/>
          <w:sz w:val="24"/>
          <w:szCs w:val="24"/>
        </w:rPr>
        <w:t>Björklund</w:t>
      </w:r>
      <w:proofErr w:type="spellEnd"/>
      <w:r w:rsidR="00FC06B0" w:rsidRPr="000721EA">
        <w:rPr>
          <w:rFonts w:ascii="Times New Roman" w:hAnsi="Times New Roman" w:cs="Times New Roman"/>
          <w:sz w:val="24"/>
          <w:szCs w:val="24"/>
        </w:rPr>
        <w:t xml:space="preserve">, 2017; </w:t>
      </w:r>
      <w:r w:rsidR="00C847CF" w:rsidRPr="000721EA">
        <w:rPr>
          <w:rFonts w:ascii="Times New Roman" w:hAnsi="Times New Roman" w:cs="Times New Roman"/>
          <w:sz w:val="24"/>
          <w:szCs w:val="24"/>
        </w:rPr>
        <w:t xml:space="preserve">van </w:t>
      </w:r>
      <w:r w:rsidR="00FC06B0" w:rsidRPr="000721EA">
        <w:rPr>
          <w:rFonts w:ascii="Times New Roman" w:hAnsi="Times New Roman" w:cs="Times New Roman"/>
          <w:sz w:val="24"/>
          <w:szCs w:val="24"/>
        </w:rPr>
        <w:t>Langen, 2015</w:t>
      </w:r>
      <w:r w:rsidR="00D75CB7" w:rsidRPr="000721EA">
        <w:rPr>
          <w:rFonts w:ascii="Times New Roman" w:hAnsi="Times New Roman" w:cs="Times New Roman"/>
          <w:sz w:val="24"/>
          <w:szCs w:val="24"/>
        </w:rPr>
        <w:t>;</w:t>
      </w:r>
      <w:r w:rsidR="00552811" w:rsidRPr="000721EA">
        <w:rPr>
          <w:rFonts w:ascii="Times New Roman" w:hAnsi="Times New Roman" w:cs="Times New Roman"/>
          <w:sz w:val="24"/>
          <w:szCs w:val="24"/>
        </w:rPr>
        <w:t xml:space="preserve"> </w:t>
      </w:r>
      <w:r w:rsidR="000454B6" w:rsidRPr="000721EA">
        <w:rPr>
          <w:rFonts w:ascii="Times New Roman" w:hAnsi="Times New Roman" w:cs="Times New Roman"/>
          <w:sz w:val="24"/>
          <w:szCs w:val="24"/>
        </w:rPr>
        <w:t xml:space="preserve">Wang y </w:t>
      </w:r>
      <w:proofErr w:type="spellStart"/>
      <w:r w:rsidR="000454B6" w:rsidRPr="000721EA">
        <w:rPr>
          <w:rFonts w:ascii="Times New Roman" w:hAnsi="Times New Roman" w:cs="Times New Roman"/>
          <w:sz w:val="24"/>
          <w:szCs w:val="24"/>
        </w:rPr>
        <w:t>Degol</w:t>
      </w:r>
      <w:proofErr w:type="spellEnd"/>
      <w:r w:rsidR="000454B6" w:rsidRPr="000721EA">
        <w:rPr>
          <w:rFonts w:ascii="Times New Roman" w:hAnsi="Times New Roman" w:cs="Times New Roman"/>
          <w:sz w:val="24"/>
          <w:szCs w:val="24"/>
        </w:rPr>
        <w:t>, 2017</w:t>
      </w:r>
      <w:r w:rsidR="0099684E" w:rsidRPr="000721EA">
        <w:rPr>
          <w:rFonts w:ascii="Times New Roman" w:hAnsi="Times New Roman" w:cs="Times New Roman"/>
          <w:sz w:val="24"/>
          <w:szCs w:val="24"/>
        </w:rPr>
        <w:t xml:space="preserve">). </w:t>
      </w:r>
    </w:p>
    <w:p w14:paraId="6EBA783D" w14:textId="446760F7" w:rsidR="006F7849" w:rsidRPr="000721EA" w:rsidRDefault="00296146"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De acuerdo</w:t>
      </w:r>
      <w:r w:rsidR="00CC689F" w:rsidRPr="000721EA">
        <w:rPr>
          <w:rFonts w:ascii="Times New Roman" w:hAnsi="Times New Roman" w:cs="Times New Roman"/>
          <w:sz w:val="24"/>
          <w:szCs w:val="24"/>
        </w:rPr>
        <w:t xml:space="preserve"> con</w:t>
      </w:r>
      <w:r w:rsidRPr="000721EA">
        <w:rPr>
          <w:rFonts w:ascii="Times New Roman" w:hAnsi="Times New Roman" w:cs="Times New Roman"/>
          <w:sz w:val="24"/>
          <w:szCs w:val="24"/>
        </w:rPr>
        <w:t xml:space="preserve"> Gunderson, </w:t>
      </w:r>
      <w:proofErr w:type="spellStart"/>
      <w:r w:rsidRPr="000721EA">
        <w:rPr>
          <w:rFonts w:ascii="Times New Roman" w:hAnsi="Times New Roman" w:cs="Times New Roman"/>
          <w:sz w:val="24"/>
          <w:szCs w:val="24"/>
        </w:rPr>
        <w:t>Ramirez</w:t>
      </w:r>
      <w:proofErr w:type="spellEnd"/>
      <w:r w:rsidRPr="000721EA">
        <w:rPr>
          <w:rFonts w:ascii="Times New Roman" w:hAnsi="Times New Roman" w:cs="Times New Roman"/>
          <w:sz w:val="24"/>
          <w:szCs w:val="24"/>
        </w:rPr>
        <w:t>, Levine</w:t>
      </w:r>
      <w:r w:rsidR="00745DC2" w:rsidRPr="000721EA">
        <w:rPr>
          <w:rFonts w:ascii="Times New Roman" w:hAnsi="Times New Roman" w:cs="Times New Roman"/>
          <w:sz w:val="24"/>
          <w:szCs w:val="24"/>
        </w:rPr>
        <w:t xml:space="preserve"> y</w:t>
      </w:r>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Beilock</w:t>
      </w:r>
      <w:proofErr w:type="spellEnd"/>
      <w:r w:rsidR="00745DC2" w:rsidRPr="000721EA">
        <w:rPr>
          <w:rFonts w:ascii="Times New Roman" w:hAnsi="Times New Roman" w:cs="Times New Roman"/>
          <w:sz w:val="24"/>
          <w:szCs w:val="24"/>
        </w:rPr>
        <w:t xml:space="preserve"> (</w:t>
      </w:r>
      <w:r w:rsidRPr="000721EA">
        <w:rPr>
          <w:rFonts w:ascii="Times New Roman" w:hAnsi="Times New Roman" w:cs="Times New Roman"/>
          <w:sz w:val="24"/>
          <w:szCs w:val="24"/>
        </w:rPr>
        <w:t>2012)</w:t>
      </w:r>
      <w:r w:rsidR="00CC689F"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007C0FD7" w:rsidRPr="000721EA">
        <w:rPr>
          <w:rFonts w:ascii="Times New Roman" w:hAnsi="Times New Roman" w:cs="Times New Roman"/>
          <w:sz w:val="24"/>
          <w:szCs w:val="24"/>
        </w:rPr>
        <w:t xml:space="preserve">prolifera la </w:t>
      </w:r>
      <w:r w:rsidR="00307F5E" w:rsidRPr="000721EA">
        <w:rPr>
          <w:rFonts w:ascii="Times New Roman" w:hAnsi="Times New Roman" w:cs="Times New Roman"/>
          <w:sz w:val="24"/>
          <w:szCs w:val="24"/>
        </w:rPr>
        <w:t>preocupación de que l</w:t>
      </w:r>
      <w:r w:rsidR="00B55C45" w:rsidRPr="000721EA">
        <w:rPr>
          <w:rFonts w:ascii="Times New Roman" w:hAnsi="Times New Roman" w:cs="Times New Roman"/>
          <w:sz w:val="24"/>
          <w:szCs w:val="24"/>
        </w:rPr>
        <w:t>as niñas en diversas ocasiones tienen actitudes negativas hacia las matemáticas, incluso llegan a desarrollar mayores autoconceptos</w:t>
      </w:r>
      <w:r w:rsidR="00556AE6" w:rsidRPr="000721EA">
        <w:rPr>
          <w:rFonts w:ascii="Times New Roman" w:hAnsi="Times New Roman" w:cs="Times New Roman"/>
          <w:sz w:val="24"/>
          <w:szCs w:val="24"/>
        </w:rPr>
        <w:t xml:space="preserve"> nocivos</w:t>
      </w:r>
      <w:r w:rsidR="00B55C45" w:rsidRPr="000721EA">
        <w:rPr>
          <w:rFonts w:ascii="Times New Roman" w:hAnsi="Times New Roman" w:cs="Times New Roman"/>
          <w:sz w:val="24"/>
          <w:szCs w:val="24"/>
        </w:rPr>
        <w:t xml:space="preserve"> y ansiedades hacia </w:t>
      </w:r>
      <w:r w:rsidR="00D05518" w:rsidRPr="000721EA">
        <w:rPr>
          <w:rFonts w:ascii="Times New Roman" w:hAnsi="Times New Roman" w:cs="Times New Roman"/>
          <w:sz w:val="24"/>
          <w:szCs w:val="24"/>
        </w:rPr>
        <w:t xml:space="preserve">dichas </w:t>
      </w:r>
      <w:r w:rsidR="00B55C45" w:rsidRPr="000721EA">
        <w:rPr>
          <w:rFonts w:ascii="Times New Roman" w:hAnsi="Times New Roman" w:cs="Times New Roman"/>
          <w:sz w:val="24"/>
          <w:szCs w:val="24"/>
        </w:rPr>
        <w:t>áreas que los niños</w:t>
      </w:r>
      <w:r w:rsidR="00D05518" w:rsidRPr="000721EA">
        <w:rPr>
          <w:rFonts w:ascii="Times New Roman" w:hAnsi="Times New Roman" w:cs="Times New Roman"/>
          <w:sz w:val="24"/>
          <w:szCs w:val="24"/>
        </w:rPr>
        <w:t xml:space="preserve">; </w:t>
      </w:r>
      <w:r w:rsidR="00B55C45" w:rsidRPr="000721EA">
        <w:rPr>
          <w:rFonts w:ascii="Times New Roman" w:hAnsi="Times New Roman" w:cs="Times New Roman"/>
          <w:sz w:val="24"/>
          <w:szCs w:val="24"/>
        </w:rPr>
        <w:t>lo anterior</w:t>
      </w:r>
      <w:r w:rsidR="00D05518" w:rsidRPr="000721EA">
        <w:rPr>
          <w:rFonts w:ascii="Times New Roman" w:hAnsi="Times New Roman" w:cs="Times New Roman"/>
          <w:sz w:val="24"/>
          <w:szCs w:val="24"/>
        </w:rPr>
        <w:t>, una vez más,</w:t>
      </w:r>
      <w:r w:rsidR="00B55C45" w:rsidRPr="000721EA">
        <w:rPr>
          <w:rFonts w:ascii="Times New Roman" w:hAnsi="Times New Roman" w:cs="Times New Roman"/>
          <w:sz w:val="24"/>
          <w:szCs w:val="24"/>
        </w:rPr>
        <w:t xml:space="preserve"> está relacionado con los estereotipos de género. El impacto sobre el concepto que tiene</w:t>
      </w:r>
      <w:r w:rsidR="00BF7F2A" w:rsidRPr="000721EA">
        <w:rPr>
          <w:rFonts w:ascii="Times New Roman" w:hAnsi="Times New Roman" w:cs="Times New Roman"/>
          <w:sz w:val="24"/>
          <w:szCs w:val="24"/>
        </w:rPr>
        <w:t>n</w:t>
      </w:r>
      <w:r w:rsidR="00B55C45" w:rsidRPr="000721EA">
        <w:rPr>
          <w:rFonts w:ascii="Times New Roman" w:hAnsi="Times New Roman" w:cs="Times New Roman"/>
          <w:sz w:val="24"/>
          <w:szCs w:val="24"/>
        </w:rPr>
        <w:t xml:space="preserve"> las niñas de ellas se refleja en su desempeño hacia las matemáticas y la búsqueda de trayectorias profesionales relacionadas con </w:t>
      </w:r>
      <w:r w:rsidR="00D05518" w:rsidRPr="000721EA">
        <w:rPr>
          <w:rFonts w:ascii="Times New Roman" w:hAnsi="Times New Roman" w:cs="Times New Roman"/>
          <w:sz w:val="24"/>
          <w:szCs w:val="24"/>
        </w:rPr>
        <w:t xml:space="preserve">los </w:t>
      </w:r>
      <w:r w:rsidR="00B55C45" w:rsidRPr="000721EA">
        <w:rPr>
          <w:rFonts w:ascii="Times New Roman" w:hAnsi="Times New Roman" w:cs="Times New Roman"/>
          <w:sz w:val="24"/>
          <w:szCs w:val="24"/>
        </w:rPr>
        <w:t>campo</w:t>
      </w:r>
      <w:r w:rsidR="00D05518" w:rsidRPr="000721EA">
        <w:rPr>
          <w:rFonts w:ascii="Times New Roman" w:hAnsi="Times New Roman" w:cs="Times New Roman"/>
          <w:sz w:val="24"/>
          <w:szCs w:val="24"/>
        </w:rPr>
        <w:t>s de</w:t>
      </w:r>
      <w:r w:rsidR="00B55C45" w:rsidRPr="000721EA">
        <w:rPr>
          <w:rFonts w:ascii="Times New Roman" w:hAnsi="Times New Roman" w:cs="Times New Roman"/>
          <w:sz w:val="24"/>
          <w:szCs w:val="24"/>
        </w:rPr>
        <w:t xml:space="preserve"> STEM. Las expectativas que tiene</w:t>
      </w:r>
      <w:r w:rsidR="00A60352" w:rsidRPr="000721EA">
        <w:rPr>
          <w:rFonts w:ascii="Times New Roman" w:hAnsi="Times New Roman" w:cs="Times New Roman"/>
          <w:sz w:val="24"/>
          <w:szCs w:val="24"/>
        </w:rPr>
        <w:t>n</w:t>
      </w:r>
      <w:r w:rsidR="00B55C45" w:rsidRPr="000721EA">
        <w:rPr>
          <w:rFonts w:ascii="Times New Roman" w:hAnsi="Times New Roman" w:cs="Times New Roman"/>
          <w:sz w:val="24"/>
          <w:szCs w:val="24"/>
        </w:rPr>
        <w:t xml:space="preserve"> los padres y los profesores sobre las competencias matemáticas están </w:t>
      </w:r>
      <w:r w:rsidR="004D15C4" w:rsidRPr="000721EA">
        <w:rPr>
          <w:rFonts w:ascii="Times New Roman" w:hAnsi="Times New Roman" w:cs="Times New Roman"/>
          <w:sz w:val="24"/>
          <w:szCs w:val="24"/>
        </w:rPr>
        <w:t>sesgadas</w:t>
      </w:r>
      <w:r w:rsidR="00B55C45" w:rsidRPr="000721EA">
        <w:rPr>
          <w:rFonts w:ascii="Times New Roman" w:hAnsi="Times New Roman" w:cs="Times New Roman"/>
          <w:sz w:val="24"/>
          <w:szCs w:val="24"/>
        </w:rPr>
        <w:t xml:space="preserve"> e influye</w:t>
      </w:r>
      <w:r w:rsidR="00D05518" w:rsidRPr="000721EA">
        <w:rPr>
          <w:rFonts w:ascii="Times New Roman" w:hAnsi="Times New Roman" w:cs="Times New Roman"/>
          <w:sz w:val="24"/>
          <w:szCs w:val="24"/>
        </w:rPr>
        <w:t>n</w:t>
      </w:r>
      <w:r w:rsidR="00B55C45" w:rsidRPr="000721EA">
        <w:rPr>
          <w:rFonts w:ascii="Times New Roman" w:hAnsi="Times New Roman" w:cs="Times New Roman"/>
          <w:sz w:val="24"/>
          <w:szCs w:val="24"/>
        </w:rPr>
        <w:t xml:space="preserve"> en el rendimiento académico y las actitudes de los niños</w:t>
      </w:r>
      <w:r w:rsidR="004D15C4" w:rsidRPr="000721EA">
        <w:rPr>
          <w:rFonts w:ascii="Times New Roman" w:hAnsi="Times New Roman" w:cs="Times New Roman"/>
          <w:sz w:val="24"/>
          <w:szCs w:val="24"/>
        </w:rPr>
        <w:t>.</w:t>
      </w:r>
      <w:r w:rsidR="00B55C45" w:rsidRPr="000721EA">
        <w:rPr>
          <w:rFonts w:ascii="Times New Roman" w:hAnsi="Times New Roman" w:cs="Times New Roman"/>
          <w:sz w:val="24"/>
          <w:szCs w:val="24"/>
        </w:rPr>
        <w:t xml:space="preserve"> </w:t>
      </w:r>
    </w:p>
    <w:p w14:paraId="5DEC360C" w14:textId="00E6047A" w:rsidR="00B55C45" w:rsidRPr="000721EA" w:rsidRDefault="00E1180F"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Algo igualmente lamentable es que</w:t>
      </w:r>
      <w:r w:rsidR="00B55C45" w:rsidRPr="000721EA">
        <w:rPr>
          <w:rFonts w:ascii="Times New Roman" w:hAnsi="Times New Roman" w:cs="Times New Roman"/>
          <w:sz w:val="24"/>
          <w:szCs w:val="24"/>
        </w:rPr>
        <w:t xml:space="preserve"> </w:t>
      </w:r>
      <w:r w:rsidRPr="000721EA">
        <w:rPr>
          <w:rFonts w:ascii="Times New Roman" w:hAnsi="Times New Roman" w:cs="Times New Roman"/>
          <w:sz w:val="24"/>
          <w:szCs w:val="24"/>
        </w:rPr>
        <w:t xml:space="preserve">existen </w:t>
      </w:r>
      <w:r w:rsidR="00B55C45" w:rsidRPr="000721EA">
        <w:rPr>
          <w:rFonts w:ascii="Times New Roman" w:hAnsi="Times New Roman" w:cs="Times New Roman"/>
          <w:sz w:val="24"/>
          <w:szCs w:val="24"/>
        </w:rPr>
        <w:t xml:space="preserve">estudios que señalan que a las mujeres se les percibe como personas que carecen de cualidades necesarias para ser científicas exitosas, lo </w:t>
      </w:r>
      <w:r w:rsidRPr="000721EA">
        <w:rPr>
          <w:rFonts w:ascii="Times New Roman" w:hAnsi="Times New Roman" w:cs="Times New Roman"/>
          <w:sz w:val="24"/>
          <w:szCs w:val="24"/>
        </w:rPr>
        <w:t xml:space="preserve">que </w:t>
      </w:r>
      <w:r w:rsidR="00B55C45" w:rsidRPr="000721EA">
        <w:rPr>
          <w:rFonts w:ascii="Times New Roman" w:hAnsi="Times New Roman" w:cs="Times New Roman"/>
          <w:sz w:val="24"/>
          <w:szCs w:val="24"/>
        </w:rPr>
        <w:t>contribuye a la discriminación</w:t>
      </w:r>
      <w:r w:rsidRPr="000721EA">
        <w:rPr>
          <w:rFonts w:ascii="Times New Roman" w:hAnsi="Times New Roman" w:cs="Times New Roman"/>
          <w:sz w:val="24"/>
          <w:szCs w:val="24"/>
        </w:rPr>
        <w:t xml:space="preserve">. Además, </w:t>
      </w:r>
      <w:r w:rsidR="00D065D7" w:rsidRPr="000721EA">
        <w:rPr>
          <w:rFonts w:ascii="Times New Roman" w:hAnsi="Times New Roman" w:cs="Times New Roman"/>
          <w:sz w:val="24"/>
          <w:szCs w:val="24"/>
        </w:rPr>
        <w:t xml:space="preserve">se piensa </w:t>
      </w:r>
      <w:r w:rsidR="00505558" w:rsidRPr="000721EA">
        <w:rPr>
          <w:rFonts w:ascii="Times New Roman" w:hAnsi="Times New Roman" w:cs="Times New Roman"/>
          <w:sz w:val="24"/>
          <w:szCs w:val="24"/>
        </w:rPr>
        <w:t xml:space="preserve">que </w:t>
      </w:r>
      <w:r w:rsidR="00D065D7" w:rsidRPr="000721EA">
        <w:rPr>
          <w:rFonts w:ascii="Times New Roman" w:hAnsi="Times New Roman" w:cs="Times New Roman"/>
          <w:sz w:val="24"/>
          <w:szCs w:val="24"/>
        </w:rPr>
        <w:t>son menos inteligentes y competentes</w:t>
      </w:r>
      <w:r w:rsidR="00B55C45" w:rsidRPr="000721EA">
        <w:rPr>
          <w:rFonts w:ascii="Times New Roman" w:hAnsi="Times New Roman" w:cs="Times New Roman"/>
          <w:sz w:val="24"/>
          <w:szCs w:val="24"/>
        </w:rPr>
        <w:t xml:space="preserve"> (</w:t>
      </w:r>
      <w:proofErr w:type="spellStart"/>
      <w:r w:rsidR="00B55C45" w:rsidRPr="000721EA">
        <w:rPr>
          <w:rFonts w:ascii="Times New Roman" w:hAnsi="Times New Roman" w:cs="Times New Roman"/>
          <w:sz w:val="24"/>
          <w:szCs w:val="24"/>
        </w:rPr>
        <w:t>Carli</w:t>
      </w:r>
      <w:proofErr w:type="spellEnd"/>
      <w:r w:rsidR="00B55C45" w:rsidRPr="000721EA">
        <w:rPr>
          <w:rFonts w:ascii="Times New Roman" w:hAnsi="Times New Roman" w:cs="Times New Roman"/>
          <w:sz w:val="24"/>
          <w:szCs w:val="24"/>
        </w:rPr>
        <w:t xml:space="preserve">, </w:t>
      </w:r>
      <w:proofErr w:type="spellStart"/>
      <w:r w:rsidR="00B55C45" w:rsidRPr="000721EA">
        <w:rPr>
          <w:rFonts w:ascii="Times New Roman" w:hAnsi="Times New Roman" w:cs="Times New Roman"/>
          <w:sz w:val="24"/>
          <w:szCs w:val="24"/>
        </w:rPr>
        <w:t>Alawa</w:t>
      </w:r>
      <w:proofErr w:type="spellEnd"/>
      <w:r w:rsidR="00B55C45" w:rsidRPr="000721EA">
        <w:rPr>
          <w:rFonts w:ascii="Times New Roman" w:hAnsi="Times New Roman" w:cs="Times New Roman"/>
          <w:sz w:val="24"/>
          <w:szCs w:val="24"/>
        </w:rPr>
        <w:t xml:space="preserve">, Lee, Zhao </w:t>
      </w:r>
      <w:r w:rsidR="00FA7F67" w:rsidRPr="000721EA">
        <w:rPr>
          <w:rFonts w:ascii="Times New Roman" w:hAnsi="Times New Roman" w:cs="Times New Roman"/>
          <w:sz w:val="24"/>
          <w:szCs w:val="24"/>
        </w:rPr>
        <w:t>y</w:t>
      </w:r>
      <w:r w:rsidR="00B55C45" w:rsidRPr="000721EA">
        <w:rPr>
          <w:rFonts w:ascii="Times New Roman" w:hAnsi="Times New Roman" w:cs="Times New Roman"/>
          <w:sz w:val="24"/>
          <w:szCs w:val="24"/>
        </w:rPr>
        <w:t xml:space="preserve"> Kim, 2016</w:t>
      </w:r>
      <w:r w:rsidR="00B11F9B" w:rsidRPr="000721EA">
        <w:rPr>
          <w:rFonts w:ascii="Times New Roman" w:hAnsi="Times New Roman" w:cs="Times New Roman"/>
          <w:sz w:val="24"/>
          <w:szCs w:val="24"/>
        </w:rPr>
        <w:t>;</w:t>
      </w:r>
      <w:r w:rsidR="00D065D7" w:rsidRPr="000721EA">
        <w:rPr>
          <w:rFonts w:ascii="Times New Roman" w:hAnsi="Times New Roman" w:cs="Times New Roman"/>
          <w:sz w:val="24"/>
          <w:szCs w:val="24"/>
        </w:rPr>
        <w:t xml:space="preserve"> Eaton</w:t>
      </w:r>
      <w:r w:rsidR="007A4119" w:rsidRPr="000721EA">
        <w:rPr>
          <w:rFonts w:ascii="Times New Roman" w:hAnsi="Times New Roman" w:cs="Times New Roman"/>
          <w:sz w:val="24"/>
          <w:szCs w:val="24"/>
        </w:rPr>
        <w:t>,</w:t>
      </w:r>
      <w:r w:rsidR="004340BB" w:rsidRPr="000721EA">
        <w:rPr>
          <w:rFonts w:ascii="Times New Roman" w:hAnsi="Times New Roman" w:cs="Times New Roman"/>
          <w:sz w:val="24"/>
          <w:szCs w:val="24"/>
        </w:rPr>
        <w:t xml:space="preserve"> </w:t>
      </w:r>
      <w:r w:rsidR="004340BB" w:rsidRPr="000721EA">
        <w:rPr>
          <w:rFonts w:ascii="Times New Roman" w:hAnsi="Times New Roman" w:cs="Times New Roman"/>
          <w:sz w:val="24"/>
          <w:szCs w:val="24"/>
          <w:shd w:val="clear" w:color="auto" w:fill="FFFFFF"/>
        </w:rPr>
        <w:t>Saunders, Jacobson y West,</w:t>
      </w:r>
      <w:r w:rsidR="007A4119" w:rsidRPr="000721EA">
        <w:rPr>
          <w:rFonts w:ascii="Times New Roman" w:hAnsi="Times New Roman" w:cs="Times New Roman"/>
          <w:sz w:val="24"/>
          <w:szCs w:val="24"/>
        </w:rPr>
        <w:t xml:space="preserve"> </w:t>
      </w:r>
      <w:r w:rsidR="00D065D7" w:rsidRPr="000721EA">
        <w:rPr>
          <w:rFonts w:ascii="Times New Roman" w:hAnsi="Times New Roman" w:cs="Times New Roman"/>
          <w:sz w:val="24"/>
          <w:szCs w:val="24"/>
        </w:rPr>
        <w:t>2020</w:t>
      </w:r>
      <w:r w:rsidR="007A4119" w:rsidRPr="000721EA">
        <w:rPr>
          <w:rFonts w:ascii="Times New Roman" w:hAnsi="Times New Roman" w:cs="Times New Roman"/>
          <w:sz w:val="24"/>
          <w:szCs w:val="24"/>
        </w:rPr>
        <w:t>)</w:t>
      </w:r>
      <w:r w:rsidR="004340BB" w:rsidRPr="000721EA">
        <w:rPr>
          <w:rFonts w:ascii="Times New Roman" w:hAnsi="Times New Roman" w:cs="Times New Roman"/>
          <w:sz w:val="24"/>
          <w:szCs w:val="24"/>
        </w:rPr>
        <w:t>.</w:t>
      </w:r>
      <w:r w:rsidR="00915B04" w:rsidRPr="000721EA">
        <w:rPr>
          <w:rFonts w:ascii="Times New Roman" w:hAnsi="Times New Roman" w:cs="Times New Roman"/>
          <w:sz w:val="24"/>
          <w:szCs w:val="24"/>
        </w:rPr>
        <w:t xml:space="preserve"> </w:t>
      </w:r>
      <w:r w:rsidR="004340BB" w:rsidRPr="000721EA">
        <w:rPr>
          <w:rFonts w:ascii="Times New Roman" w:hAnsi="Times New Roman" w:cs="Times New Roman"/>
          <w:sz w:val="24"/>
          <w:szCs w:val="24"/>
        </w:rPr>
        <w:t>L</w:t>
      </w:r>
      <w:r w:rsidR="00B55C45" w:rsidRPr="000721EA">
        <w:rPr>
          <w:rFonts w:ascii="Times New Roman" w:hAnsi="Times New Roman" w:cs="Times New Roman"/>
          <w:sz w:val="24"/>
          <w:szCs w:val="24"/>
        </w:rPr>
        <w:t xml:space="preserve">a literatura </w:t>
      </w:r>
      <w:r w:rsidR="00B67B0D" w:rsidRPr="000721EA">
        <w:rPr>
          <w:rFonts w:ascii="Times New Roman" w:hAnsi="Times New Roman" w:cs="Times New Roman"/>
          <w:sz w:val="24"/>
          <w:szCs w:val="24"/>
        </w:rPr>
        <w:t>enfatiza</w:t>
      </w:r>
      <w:r w:rsidR="00B55C45" w:rsidRPr="000721EA">
        <w:rPr>
          <w:rFonts w:ascii="Times New Roman" w:hAnsi="Times New Roman" w:cs="Times New Roman"/>
          <w:sz w:val="24"/>
          <w:szCs w:val="24"/>
        </w:rPr>
        <w:t xml:space="preserve"> </w:t>
      </w:r>
      <w:r w:rsidR="008E7CB1" w:rsidRPr="000721EA">
        <w:rPr>
          <w:rFonts w:ascii="Times New Roman" w:hAnsi="Times New Roman" w:cs="Times New Roman"/>
          <w:sz w:val="24"/>
          <w:szCs w:val="24"/>
        </w:rPr>
        <w:t xml:space="preserve">en </w:t>
      </w:r>
      <w:r w:rsidR="00B55C45" w:rsidRPr="000721EA">
        <w:rPr>
          <w:rFonts w:ascii="Times New Roman" w:hAnsi="Times New Roman" w:cs="Times New Roman"/>
          <w:sz w:val="24"/>
          <w:szCs w:val="24"/>
        </w:rPr>
        <w:t>que las mujeres jóvenes tienen menores posibilidades de persistir en la ciencia</w:t>
      </w:r>
      <w:r w:rsidR="00D87CCB" w:rsidRPr="000721EA">
        <w:rPr>
          <w:rFonts w:ascii="Times New Roman" w:hAnsi="Times New Roman" w:cs="Times New Roman"/>
          <w:sz w:val="24"/>
          <w:szCs w:val="24"/>
        </w:rPr>
        <w:t xml:space="preserve"> que los hombres</w:t>
      </w:r>
      <w:r w:rsidR="00B97494" w:rsidRPr="000721EA">
        <w:rPr>
          <w:rFonts w:ascii="Times New Roman" w:hAnsi="Times New Roman" w:cs="Times New Roman"/>
          <w:sz w:val="24"/>
          <w:szCs w:val="24"/>
        </w:rPr>
        <w:t xml:space="preserve">; también señala que estos </w:t>
      </w:r>
      <w:r w:rsidR="00B55C45" w:rsidRPr="000721EA">
        <w:rPr>
          <w:rFonts w:ascii="Times New Roman" w:hAnsi="Times New Roman" w:cs="Times New Roman"/>
          <w:sz w:val="24"/>
          <w:szCs w:val="24"/>
        </w:rPr>
        <w:t xml:space="preserve">tienen más recursos familiares que </w:t>
      </w:r>
      <w:r w:rsidR="00B97494" w:rsidRPr="000721EA">
        <w:rPr>
          <w:rFonts w:ascii="Times New Roman" w:hAnsi="Times New Roman" w:cs="Times New Roman"/>
          <w:sz w:val="24"/>
          <w:szCs w:val="24"/>
        </w:rPr>
        <w:t>aquellas</w:t>
      </w:r>
      <w:r w:rsidR="00DC415A" w:rsidRPr="000721EA">
        <w:rPr>
          <w:rFonts w:ascii="Times New Roman" w:hAnsi="Times New Roman" w:cs="Times New Roman"/>
          <w:sz w:val="24"/>
          <w:szCs w:val="24"/>
        </w:rPr>
        <w:t>,</w:t>
      </w:r>
      <w:r w:rsidR="00B55C45" w:rsidRPr="000721EA">
        <w:rPr>
          <w:rFonts w:ascii="Times New Roman" w:hAnsi="Times New Roman" w:cs="Times New Roman"/>
          <w:sz w:val="24"/>
          <w:szCs w:val="24"/>
        </w:rPr>
        <w:t xml:space="preserve"> por lo que suelen tener más experiencias científicas </w:t>
      </w:r>
      <w:r w:rsidR="007A4119" w:rsidRPr="000721EA">
        <w:rPr>
          <w:rFonts w:ascii="Times New Roman" w:hAnsi="Times New Roman" w:cs="Times New Roman"/>
          <w:sz w:val="24"/>
          <w:szCs w:val="24"/>
        </w:rPr>
        <w:t>(</w:t>
      </w:r>
      <w:r w:rsidR="00B55C45" w:rsidRPr="000721EA">
        <w:rPr>
          <w:rFonts w:ascii="Times New Roman" w:hAnsi="Times New Roman" w:cs="Times New Roman"/>
          <w:sz w:val="24"/>
          <w:szCs w:val="24"/>
        </w:rPr>
        <w:t xml:space="preserve">Hanson, 1996). </w:t>
      </w:r>
    </w:p>
    <w:p w14:paraId="49AC180B" w14:textId="75A74DE6" w:rsidR="000D431A" w:rsidRPr="000721EA" w:rsidRDefault="00BE7E4E">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Según </w:t>
      </w:r>
      <w:r w:rsidR="00187353" w:rsidRPr="000721EA">
        <w:rPr>
          <w:rFonts w:ascii="Times New Roman" w:hAnsi="Times New Roman" w:cs="Times New Roman"/>
          <w:sz w:val="24"/>
          <w:szCs w:val="24"/>
        </w:rPr>
        <w:t xml:space="preserve">el </w:t>
      </w:r>
      <w:r w:rsidR="00FD2D13" w:rsidRPr="000721EA">
        <w:rPr>
          <w:rFonts w:ascii="Times New Roman" w:hAnsi="Times New Roman" w:cs="Times New Roman"/>
          <w:i/>
          <w:iCs/>
          <w:sz w:val="24"/>
          <w:szCs w:val="24"/>
        </w:rPr>
        <w:t xml:space="preserve">Global </w:t>
      </w:r>
      <w:proofErr w:type="spellStart"/>
      <w:r w:rsidR="00FD2D13" w:rsidRPr="000721EA">
        <w:rPr>
          <w:rFonts w:ascii="Times New Roman" w:hAnsi="Times New Roman" w:cs="Times New Roman"/>
          <w:i/>
          <w:iCs/>
          <w:sz w:val="24"/>
          <w:szCs w:val="24"/>
        </w:rPr>
        <w:t>Gender</w:t>
      </w:r>
      <w:proofErr w:type="spellEnd"/>
      <w:r w:rsidR="00FD2D13" w:rsidRPr="000721EA">
        <w:rPr>
          <w:rFonts w:ascii="Times New Roman" w:hAnsi="Times New Roman" w:cs="Times New Roman"/>
          <w:i/>
          <w:iCs/>
          <w:sz w:val="24"/>
          <w:szCs w:val="24"/>
        </w:rPr>
        <w:t xml:space="preserve"> Gap </w:t>
      </w:r>
      <w:proofErr w:type="spellStart"/>
      <w:r w:rsidR="00FD2D13" w:rsidRPr="000721EA">
        <w:rPr>
          <w:rFonts w:ascii="Times New Roman" w:hAnsi="Times New Roman" w:cs="Times New Roman"/>
          <w:i/>
          <w:iCs/>
          <w:sz w:val="24"/>
          <w:szCs w:val="24"/>
        </w:rPr>
        <w:t>Report</w:t>
      </w:r>
      <w:proofErr w:type="spellEnd"/>
      <w:r w:rsidR="00FD2D13" w:rsidRPr="000721EA">
        <w:rPr>
          <w:rFonts w:ascii="Times New Roman" w:hAnsi="Times New Roman" w:cs="Times New Roman"/>
          <w:i/>
          <w:iCs/>
          <w:sz w:val="24"/>
          <w:szCs w:val="24"/>
        </w:rPr>
        <w:t xml:space="preserve"> 2020</w:t>
      </w:r>
      <w:r w:rsidR="00FD2D13" w:rsidRPr="000721EA" w:rsidDel="00A46BF0">
        <w:rPr>
          <w:rFonts w:ascii="Times New Roman" w:hAnsi="Times New Roman" w:cs="Times New Roman"/>
          <w:sz w:val="24"/>
          <w:szCs w:val="24"/>
        </w:rPr>
        <w:t xml:space="preserve"> </w:t>
      </w:r>
      <w:r w:rsidR="00187353" w:rsidRPr="000721EA">
        <w:rPr>
          <w:rFonts w:ascii="Times New Roman" w:hAnsi="Times New Roman" w:cs="Times New Roman"/>
          <w:sz w:val="24"/>
          <w:szCs w:val="24"/>
        </w:rPr>
        <w:t>realizado por el Foro Económico Mundial</w:t>
      </w:r>
      <w:r w:rsidR="00A46BF0" w:rsidRPr="000721EA">
        <w:rPr>
          <w:rFonts w:ascii="Times New Roman" w:hAnsi="Times New Roman" w:cs="Times New Roman"/>
          <w:sz w:val="24"/>
          <w:szCs w:val="24"/>
        </w:rPr>
        <w:t xml:space="preserve"> [WEF, por sus siglas en inglés]</w:t>
      </w:r>
      <w:r w:rsidR="00187353" w:rsidRPr="000721EA">
        <w:rPr>
          <w:rFonts w:ascii="Times New Roman" w:hAnsi="Times New Roman" w:cs="Times New Roman"/>
          <w:sz w:val="24"/>
          <w:szCs w:val="24"/>
        </w:rPr>
        <w:t xml:space="preserve"> (2020), América Latina cuenta con un índice de brecha de género global del 0.721</w:t>
      </w:r>
      <w:r w:rsidR="00A46BF0" w:rsidRPr="000721EA">
        <w:rPr>
          <w:rFonts w:ascii="Times New Roman" w:hAnsi="Times New Roman" w:cs="Times New Roman"/>
          <w:sz w:val="24"/>
          <w:szCs w:val="24"/>
        </w:rPr>
        <w:t xml:space="preserve">. </w:t>
      </w:r>
      <w:r w:rsidR="00FD2D13" w:rsidRPr="000721EA">
        <w:rPr>
          <w:rFonts w:ascii="Times New Roman" w:hAnsi="Times New Roman" w:cs="Times New Roman"/>
          <w:sz w:val="24"/>
          <w:szCs w:val="24"/>
        </w:rPr>
        <w:t xml:space="preserve">La </w:t>
      </w:r>
      <w:r w:rsidR="00187353" w:rsidRPr="000721EA">
        <w:rPr>
          <w:rFonts w:ascii="Times New Roman" w:hAnsi="Times New Roman" w:cs="Times New Roman"/>
          <w:sz w:val="24"/>
          <w:szCs w:val="24"/>
        </w:rPr>
        <w:t xml:space="preserve">participación económica de las mujeres </w:t>
      </w:r>
      <w:r w:rsidR="006B067A" w:rsidRPr="000721EA">
        <w:rPr>
          <w:rFonts w:ascii="Times New Roman" w:hAnsi="Times New Roman" w:cs="Times New Roman"/>
          <w:sz w:val="24"/>
          <w:szCs w:val="24"/>
        </w:rPr>
        <w:t>es</w:t>
      </w:r>
      <w:r w:rsidR="00187353" w:rsidRPr="000721EA">
        <w:rPr>
          <w:rFonts w:ascii="Times New Roman" w:hAnsi="Times New Roman" w:cs="Times New Roman"/>
          <w:sz w:val="24"/>
          <w:szCs w:val="24"/>
        </w:rPr>
        <w:t xml:space="preserve"> de 0.642 y el de empoderamiento político de 0.269. Es de destacar que </w:t>
      </w:r>
      <w:r w:rsidR="008D5D6A" w:rsidRPr="000721EA">
        <w:rPr>
          <w:rFonts w:ascii="Times New Roman" w:hAnsi="Times New Roman" w:cs="Times New Roman"/>
          <w:sz w:val="24"/>
          <w:szCs w:val="24"/>
        </w:rPr>
        <w:t xml:space="preserve">solo </w:t>
      </w:r>
      <w:r w:rsidR="00187353" w:rsidRPr="000721EA">
        <w:rPr>
          <w:rFonts w:ascii="Times New Roman" w:hAnsi="Times New Roman" w:cs="Times New Roman"/>
          <w:sz w:val="24"/>
          <w:szCs w:val="24"/>
        </w:rPr>
        <w:t>43</w:t>
      </w:r>
      <w:r w:rsidR="008D5D6A" w:rsidRPr="000721EA">
        <w:rPr>
          <w:rFonts w:ascii="Times New Roman" w:hAnsi="Times New Roman" w:cs="Times New Roman"/>
          <w:sz w:val="24"/>
          <w:szCs w:val="24"/>
        </w:rPr>
        <w:t> </w:t>
      </w:r>
      <w:r w:rsidR="00187353" w:rsidRPr="000721EA">
        <w:rPr>
          <w:rFonts w:ascii="Times New Roman" w:hAnsi="Times New Roman" w:cs="Times New Roman"/>
          <w:sz w:val="24"/>
          <w:szCs w:val="24"/>
        </w:rPr>
        <w:t>% de las mujeres mexicanas participa en el mercado laboral</w:t>
      </w:r>
      <w:r w:rsidR="008D5D6A" w:rsidRPr="000721EA">
        <w:rPr>
          <w:rFonts w:ascii="Times New Roman" w:hAnsi="Times New Roman" w:cs="Times New Roman"/>
          <w:sz w:val="24"/>
          <w:szCs w:val="24"/>
        </w:rPr>
        <w:t>,</w:t>
      </w:r>
      <w:r w:rsidR="00187353" w:rsidRPr="000721EA">
        <w:rPr>
          <w:rFonts w:ascii="Times New Roman" w:hAnsi="Times New Roman" w:cs="Times New Roman"/>
          <w:sz w:val="24"/>
          <w:szCs w:val="24"/>
        </w:rPr>
        <w:t xml:space="preserve"> de las cuales 26</w:t>
      </w:r>
      <w:r w:rsidR="008D5D6A" w:rsidRPr="000721EA">
        <w:rPr>
          <w:rFonts w:ascii="Times New Roman" w:hAnsi="Times New Roman" w:cs="Times New Roman"/>
          <w:sz w:val="24"/>
          <w:szCs w:val="24"/>
        </w:rPr>
        <w:t> </w:t>
      </w:r>
      <w:r w:rsidR="00187353" w:rsidRPr="000721EA">
        <w:rPr>
          <w:rFonts w:ascii="Times New Roman" w:hAnsi="Times New Roman" w:cs="Times New Roman"/>
          <w:sz w:val="24"/>
          <w:szCs w:val="24"/>
        </w:rPr>
        <w:t xml:space="preserve">% cuenta con un empleo de medio tiempo. </w:t>
      </w:r>
      <w:r w:rsidR="00BF0E11" w:rsidRPr="000721EA">
        <w:rPr>
          <w:rFonts w:ascii="Times New Roman" w:hAnsi="Times New Roman" w:cs="Times New Roman"/>
          <w:sz w:val="24"/>
          <w:szCs w:val="24"/>
        </w:rPr>
        <w:t>A pesar de contar</w:t>
      </w:r>
      <w:r w:rsidR="005A0E4A" w:rsidRPr="000721EA">
        <w:rPr>
          <w:rFonts w:ascii="Times New Roman" w:hAnsi="Times New Roman" w:cs="Times New Roman"/>
          <w:sz w:val="24"/>
          <w:szCs w:val="24"/>
        </w:rPr>
        <w:t xml:space="preserve"> con</w:t>
      </w:r>
      <w:r w:rsidR="00BF0E11" w:rsidRPr="000721EA">
        <w:rPr>
          <w:rFonts w:ascii="Times New Roman" w:hAnsi="Times New Roman" w:cs="Times New Roman"/>
          <w:sz w:val="24"/>
          <w:szCs w:val="24"/>
        </w:rPr>
        <w:t xml:space="preserve"> la misma formación académica, las situaciones profesionales de los </w:t>
      </w:r>
      <w:r w:rsidR="00BF0E11" w:rsidRPr="000721EA">
        <w:rPr>
          <w:rFonts w:ascii="Times New Roman" w:hAnsi="Times New Roman" w:cs="Times New Roman"/>
          <w:sz w:val="24"/>
          <w:szCs w:val="24"/>
        </w:rPr>
        <w:lastRenderedPageBreak/>
        <w:t xml:space="preserve">graduados difieren </w:t>
      </w:r>
      <w:r w:rsidR="00736312" w:rsidRPr="000721EA">
        <w:rPr>
          <w:rFonts w:ascii="Times New Roman" w:hAnsi="Times New Roman" w:cs="Times New Roman"/>
          <w:sz w:val="24"/>
          <w:szCs w:val="24"/>
        </w:rPr>
        <w:t>según el género</w:t>
      </w:r>
      <w:r w:rsidR="00BF0E11" w:rsidRPr="000721EA">
        <w:rPr>
          <w:rFonts w:ascii="Times New Roman" w:hAnsi="Times New Roman" w:cs="Times New Roman"/>
          <w:sz w:val="24"/>
          <w:szCs w:val="24"/>
        </w:rPr>
        <w:t>. Las mujeres experimentan mayores obstáculos para encontrar un trabajo, tiene</w:t>
      </w:r>
      <w:r w:rsidR="00736312" w:rsidRPr="000721EA">
        <w:rPr>
          <w:rFonts w:ascii="Times New Roman" w:hAnsi="Times New Roman" w:cs="Times New Roman"/>
          <w:sz w:val="24"/>
          <w:szCs w:val="24"/>
        </w:rPr>
        <w:t>n</w:t>
      </w:r>
      <w:r w:rsidR="00BF0E11" w:rsidRPr="000721EA">
        <w:rPr>
          <w:rFonts w:ascii="Times New Roman" w:hAnsi="Times New Roman" w:cs="Times New Roman"/>
          <w:sz w:val="24"/>
          <w:szCs w:val="24"/>
        </w:rPr>
        <w:t xml:space="preserve"> menos posibilidades de hallar un empleo acorde </w:t>
      </w:r>
      <w:r w:rsidR="00736312" w:rsidRPr="000721EA">
        <w:rPr>
          <w:rFonts w:ascii="Times New Roman" w:hAnsi="Times New Roman" w:cs="Times New Roman"/>
          <w:sz w:val="24"/>
          <w:szCs w:val="24"/>
        </w:rPr>
        <w:t xml:space="preserve">a </w:t>
      </w:r>
      <w:r w:rsidR="00BF0E11" w:rsidRPr="000721EA">
        <w:rPr>
          <w:rFonts w:ascii="Times New Roman" w:hAnsi="Times New Roman" w:cs="Times New Roman"/>
          <w:sz w:val="24"/>
          <w:szCs w:val="24"/>
        </w:rPr>
        <w:t xml:space="preserve">su educación y lo más grave es que en diversos puestos ellas ganan menos </w:t>
      </w:r>
      <w:r w:rsidR="006E0991" w:rsidRPr="000721EA">
        <w:rPr>
          <w:rFonts w:ascii="Times New Roman" w:hAnsi="Times New Roman" w:cs="Times New Roman"/>
          <w:sz w:val="24"/>
          <w:szCs w:val="24"/>
        </w:rPr>
        <w:t>(</w:t>
      </w:r>
      <w:proofErr w:type="spellStart"/>
      <w:r w:rsidR="00BF0E11" w:rsidRPr="000721EA">
        <w:rPr>
          <w:rFonts w:ascii="Times New Roman" w:hAnsi="Times New Roman" w:cs="Times New Roman"/>
          <w:sz w:val="24"/>
          <w:szCs w:val="24"/>
        </w:rPr>
        <w:t>Jasko</w:t>
      </w:r>
      <w:proofErr w:type="spellEnd"/>
      <w:r w:rsidR="00BF0E11" w:rsidRPr="000721EA">
        <w:rPr>
          <w:rFonts w:ascii="Times New Roman" w:hAnsi="Times New Roman" w:cs="Times New Roman"/>
          <w:sz w:val="24"/>
          <w:szCs w:val="24"/>
        </w:rPr>
        <w:t xml:space="preserve">, </w:t>
      </w:r>
      <w:proofErr w:type="spellStart"/>
      <w:r w:rsidR="00BF0E11" w:rsidRPr="000721EA">
        <w:rPr>
          <w:rFonts w:ascii="Times New Roman" w:hAnsi="Times New Roman" w:cs="Times New Roman"/>
          <w:sz w:val="24"/>
          <w:szCs w:val="24"/>
        </w:rPr>
        <w:t>Pyrkosz</w:t>
      </w:r>
      <w:proofErr w:type="spellEnd"/>
      <w:r w:rsidR="00BF0E11" w:rsidRPr="000721EA">
        <w:rPr>
          <w:rFonts w:ascii="Times New Roman" w:hAnsi="Times New Roman" w:cs="Times New Roman"/>
          <w:sz w:val="24"/>
          <w:szCs w:val="24"/>
        </w:rPr>
        <w:t xml:space="preserve">, </w:t>
      </w:r>
      <w:proofErr w:type="spellStart"/>
      <w:r w:rsidR="00BF0E11" w:rsidRPr="000721EA">
        <w:rPr>
          <w:rFonts w:ascii="Times New Roman" w:hAnsi="Times New Roman" w:cs="Times New Roman"/>
          <w:sz w:val="24"/>
          <w:szCs w:val="24"/>
        </w:rPr>
        <w:t>Czarnek</w:t>
      </w:r>
      <w:proofErr w:type="spellEnd"/>
      <w:r w:rsidR="00BF0E11" w:rsidRPr="000721EA">
        <w:rPr>
          <w:rFonts w:ascii="Times New Roman" w:hAnsi="Times New Roman" w:cs="Times New Roman"/>
          <w:sz w:val="24"/>
          <w:szCs w:val="24"/>
        </w:rPr>
        <w:t xml:space="preserve">, </w:t>
      </w:r>
      <w:proofErr w:type="spellStart"/>
      <w:r w:rsidR="00BF0E11" w:rsidRPr="000721EA">
        <w:rPr>
          <w:rFonts w:ascii="Times New Roman" w:hAnsi="Times New Roman" w:cs="Times New Roman"/>
          <w:sz w:val="24"/>
          <w:szCs w:val="24"/>
        </w:rPr>
        <w:t>Dukała</w:t>
      </w:r>
      <w:proofErr w:type="spellEnd"/>
      <w:r w:rsidR="00BF0E11" w:rsidRPr="000721EA">
        <w:rPr>
          <w:rFonts w:ascii="Times New Roman" w:hAnsi="Times New Roman" w:cs="Times New Roman"/>
          <w:sz w:val="24"/>
          <w:szCs w:val="24"/>
        </w:rPr>
        <w:t xml:space="preserve"> </w:t>
      </w:r>
      <w:r w:rsidR="00A738A3" w:rsidRPr="000721EA">
        <w:rPr>
          <w:rFonts w:ascii="Times New Roman" w:hAnsi="Times New Roman" w:cs="Times New Roman"/>
          <w:sz w:val="24"/>
          <w:szCs w:val="24"/>
        </w:rPr>
        <w:t>y</w:t>
      </w:r>
      <w:r w:rsidR="00BF0E11" w:rsidRPr="000721EA">
        <w:rPr>
          <w:rFonts w:ascii="Times New Roman" w:hAnsi="Times New Roman" w:cs="Times New Roman"/>
          <w:sz w:val="24"/>
          <w:szCs w:val="24"/>
        </w:rPr>
        <w:t xml:space="preserve"> </w:t>
      </w:r>
      <w:proofErr w:type="spellStart"/>
      <w:r w:rsidR="00BF0E11" w:rsidRPr="000721EA">
        <w:rPr>
          <w:rFonts w:ascii="Times New Roman" w:hAnsi="Times New Roman" w:cs="Times New Roman"/>
          <w:sz w:val="24"/>
          <w:szCs w:val="24"/>
        </w:rPr>
        <w:t>Szastok</w:t>
      </w:r>
      <w:proofErr w:type="spellEnd"/>
      <w:r w:rsidR="00BF0E11" w:rsidRPr="000721EA">
        <w:rPr>
          <w:rFonts w:ascii="Times New Roman" w:hAnsi="Times New Roman" w:cs="Times New Roman"/>
          <w:sz w:val="24"/>
          <w:szCs w:val="24"/>
        </w:rPr>
        <w:t>, 2020).</w:t>
      </w:r>
      <w:r w:rsidR="000D431A" w:rsidRPr="000721EA">
        <w:rPr>
          <w:rFonts w:ascii="Times New Roman" w:hAnsi="Times New Roman" w:cs="Times New Roman"/>
          <w:sz w:val="24"/>
          <w:szCs w:val="24"/>
        </w:rPr>
        <w:t xml:space="preserve"> </w:t>
      </w:r>
      <w:r w:rsidR="0077034E" w:rsidRPr="000721EA">
        <w:rPr>
          <w:rFonts w:ascii="Times New Roman" w:hAnsi="Times New Roman" w:cs="Times New Roman"/>
          <w:sz w:val="24"/>
          <w:szCs w:val="24"/>
          <w:shd w:val="clear" w:color="auto" w:fill="FFFFFF"/>
        </w:rPr>
        <w:t xml:space="preserve">López, </w:t>
      </w:r>
      <w:proofErr w:type="spellStart"/>
      <w:r w:rsidR="0077034E" w:rsidRPr="000721EA">
        <w:rPr>
          <w:rFonts w:ascii="Times New Roman" w:hAnsi="Times New Roman" w:cs="Times New Roman"/>
          <w:sz w:val="24"/>
          <w:szCs w:val="24"/>
          <w:shd w:val="clear" w:color="auto" w:fill="FFFFFF"/>
        </w:rPr>
        <w:t>Grazzi</w:t>
      </w:r>
      <w:proofErr w:type="spellEnd"/>
      <w:r w:rsidR="0077034E" w:rsidRPr="000721EA">
        <w:rPr>
          <w:rFonts w:ascii="Times New Roman" w:hAnsi="Times New Roman" w:cs="Times New Roman"/>
          <w:sz w:val="24"/>
          <w:szCs w:val="24"/>
          <w:shd w:val="clear" w:color="auto" w:fill="FFFFFF"/>
        </w:rPr>
        <w:t xml:space="preserve">, </w:t>
      </w:r>
      <w:proofErr w:type="spellStart"/>
      <w:r w:rsidR="0077034E" w:rsidRPr="000721EA">
        <w:rPr>
          <w:rFonts w:ascii="Times New Roman" w:hAnsi="Times New Roman" w:cs="Times New Roman"/>
          <w:sz w:val="24"/>
          <w:szCs w:val="24"/>
          <w:shd w:val="clear" w:color="auto" w:fill="FFFFFF"/>
        </w:rPr>
        <w:t>Guillard</w:t>
      </w:r>
      <w:proofErr w:type="spellEnd"/>
      <w:r w:rsidR="0077034E" w:rsidRPr="000721EA">
        <w:rPr>
          <w:rFonts w:ascii="Times New Roman" w:hAnsi="Times New Roman" w:cs="Times New Roman"/>
          <w:sz w:val="24"/>
          <w:szCs w:val="24"/>
          <w:shd w:val="clear" w:color="auto" w:fill="FFFFFF"/>
        </w:rPr>
        <w:t xml:space="preserve"> y Salazar (2018)</w:t>
      </w:r>
      <w:r w:rsidR="0077034E" w:rsidRPr="000721EA">
        <w:rPr>
          <w:rFonts w:ascii="Times New Roman" w:hAnsi="Times New Roman" w:cs="Times New Roman"/>
          <w:sz w:val="24"/>
          <w:szCs w:val="24"/>
        </w:rPr>
        <w:t xml:space="preserve"> </w:t>
      </w:r>
      <w:r w:rsidR="00CA734C" w:rsidRPr="000721EA">
        <w:rPr>
          <w:rFonts w:ascii="Times New Roman" w:hAnsi="Times New Roman" w:cs="Times New Roman"/>
          <w:sz w:val="24"/>
          <w:szCs w:val="24"/>
        </w:rPr>
        <w:t>subrayan</w:t>
      </w:r>
      <w:r w:rsidR="000D431A" w:rsidRPr="000721EA">
        <w:rPr>
          <w:rFonts w:ascii="Times New Roman" w:hAnsi="Times New Roman" w:cs="Times New Roman"/>
          <w:sz w:val="24"/>
          <w:szCs w:val="24"/>
        </w:rPr>
        <w:t xml:space="preserve"> que existen diversidad de obstáculos </w:t>
      </w:r>
      <w:r w:rsidR="003F3AA3" w:rsidRPr="000721EA">
        <w:rPr>
          <w:rFonts w:ascii="Times New Roman" w:hAnsi="Times New Roman" w:cs="Times New Roman"/>
          <w:sz w:val="24"/>
          <w:szCs w:val="24"/>
        </w:rPr>
        <w:t xml:space="preserve">para las mujeres </w:t>
      </w:r>
      <w:r w:rsidR="000D431A" w:rsidRPr="000721EA">
        <w:rPr>
          <w:rFonts w:ascii="Times New Roman" w:hAnsi="Times New Roman" w:cs="Times New Roman"/>
          <w:sz w:val="24"/>
          <w:szCs w:val="24"/>
        </w:rPr>
        <w:t xml:space="preserve">que frenan su integración en los campos </w:t>
      </w:r>
      <w:r w:rsidR="00CA734C" w:rsidRPr="000721EA">
        <w:rPr>
          <w:rFonts w:ascii="Times New Roman" w:hAnsi="Times New Roman" w:cs="Times New Roman"/>
          <w:sz w:val="24"/>
          <w:szCs w:val="24"/>
        </w:rPr>
        <w:t xml:space="preserve">de </w:t>
      </w:r>
      <w:r w:rsidR="000D431A" w:rsidRPr="000721EA">
        <w:rPr>
          <w:rFonts w:ascii="Times New Roman" w:hAnsi="Times New Roman" w:cs="Times New Roman"/>
          <w:sz w:val="24"/>
          <w:szCs w:val="24"/>
        </w:rPr>
        <w:t>STEM</w:t>
      </w:r>
      <w:r w:rsidR="00CA734C" w:rsidRPr="000721EA">
        <w:rPr>
          <w:rFonts w:ascii="Times New Roman" w:hAnsi="Times New Roman" w:cs="Times New Roman"/>
          <w:sz w:val="24"/>
          <w:szCs w:val="24"/>
        </w:rPr>
        <w:t>. Si bien</w:t>
      </w:r>
      <w:r w:rsidR="000D431A" w:rsidRPr="000721EA">
        <w:rPr>
          <w:rFonts w:ascii="Times New Roman" w:hAnsi="Times New Roman" w:cs="Times New Roman"/>
          <w:sz w:val="24"/>
          <w:szCs w:val="24"/>
        </w:rPr>
        <w:t xml:space="preserve"> se ha tenido un avance que ha permitido reducir las brechas de género, </w:t>
      </w:r>
      <w:r w:rsidR="00CA734C" w:rsidRPr="000721EA">
        <w:rPr>
          <w:rFonts w:ascii="Times New Roman" w:hAnsi="Times New Roman" w:cs="Times New Roman"/>
          <w:sz w:val="24"/>
          <w:szCs w:val="24"/>
        </w:rPr>
        <w:t>todavía existen</w:t>
      </w:r>
      <w:r w:rsidR="000D431A" w:rsidRPr="000721EA">
        <w:rPr>
          <w:rFonts w:ascii="Times New Roman" w:hAnsi="Times New Roman" w:cs="Times New Roman"/>
          <w:sz w:val="24"/>
          <w:szCs w:val="24"/>
        </w:rPr>
        <w:t xml:space="preserve"> dificultad</w:t>
      </w:r>
      <w:r w:rsidR="00CA734C" w:rsidRPr="000721EA">
        <w:rPr>
          <w:rFonts w:ascii="Times New Roman" w:hAnsi="Times New Roman" w:cs="Times New Roman"/>
          <w:sz w:val="24"/>
          <w:szCs w:val="24"/>
        </w:rPr>
        <w:t>es</w:t>
      </w:r>
      <w:r w:rsidR="000D431A" w:rsidRPr="000721EA">
        <w:rPr>
          <w:rFonts w:ascii="Times New Roman" w:hAnsi="Times New Roman" w:cs="Times New Roman"/>
          <w:sz w:val="24"/>
          <w:szCs w:val="24"/>
        </w:rPr>
        <w:t xml:space="preserve"> para alcanzar puestos de liderazgo en diversas esferas de la ciencia, tecnología y la innovación. </w:t>
      </w:r>
      <w:r w:rsidR="00CA734C" w:rsidRPr="000721EA">
        <w:rPr>
          <w:rFonts w:ascii="Times New Roman" w:hAnsi="Times New Roman" w:cs="Times New Roman"/>
          <w:sz w:val="24"/>
          <w:szCs w:val="24"/>
        </w:rPr>
        <w:t>Respecto a</w:t>
      </w:r>
      <w:r w:rsidR="000D431A" w:rsidRPr="000721EA">
        <w:rPr>
          <w:rFonts w:ascii="Times New Roman" w:hAnsi="Times New Roman" w:cs="Times New Roman"/>
          <w:sz w:val="24"/>
          <w:szCs w:val="24"/>
        </w:rPr>
        <w:t xml:space="preserve"> las ocupaciones laborales en ciencia y tecnología, México tiene diferencias importantes en aquellos puestos de niveles altos y medios</w:t>
      </w:r>
      <w:r w:rsidR="00763546" w:rsidRPr="000721EA">
        <w:rPr>
          <w:rFonts w:ascii="Times New Roman" w:hAnsi="Times New Roman" w:cs="Times New Roman"/>
          <w:sz w:val="24"/>
          <w:szCs w:val="24"/>
        </w:rPr>
        <w:t xml:space="preserve">. </w:t>
      </w:r>
      <w:r w:rsidR="009C3E63" w:rsidRPr="000721EA">
        <w:rPr>
          <w:rFonts w:ascii="Times New Roman" w:hAnsi="Times New Roman" w:cs="Times New Roman"/>
          <w:sz w:val="24"/>
          <w:szCs w:val="24"/>
        </w:rPr>
        <w:t>En comparación con el área de ciencias de la salud, donde</w:t>
      </w:r>
      <w:r w:rsidR="00763546" w:rsidRPr="000721EA">
        <w:rPr>
          <w:rFonts w:ascii="Times New Roman" w:hAnsi="Times New Roman" w:cs="Times New Roman"/>
          <w:sz w:val="24"/>
          <w:szCs w:val="24"/>
        </w:rPr>
        <w:t xml:space="preserve"> </w:t>
      </w:r>
      <w:r w:rsidR="000D431A" w:rsidRPr="000721EA">
        <w:rPr>
          <w:rFonts w:ascii="Times New Roman" w:hAnsi="Times New Roman" w:cs="Times New Roman"/>
          <w:sz w:val="24"/>
          <w:szCs w:val="24"/>
        </w:rPr>
        <w:t>70</w:t>
      </w:r>
      <w:r w:rsidR="009C3E63" w:rsidRPr="000721EA">
        <w:rPr>
          <w:rFonts w:ascii="Times New Roman" w:hAnsi="Times New Roman" w:cs="Times New Roman"/>
          <w:sz w:val="24"/>
          <w:szCs w:val="24"/>
        </w:rPr>
        <w:t> </w:t>
      </w:r>
      <w:r w:rsidR="000D431A" w:rsidRPr="000721EA">
        <w:rPr>
          <w:rFonts w:ascii="Times New Roman" w:hAnsi="Times New Roman" w:cs="Times New Roman"/>
          <w:sz w:val="24"/>
          <w:szCs w:val="24"/>
        </w:rPr>
        <w:t xml:space="preserve">% de las mujeres </w:t>
      </w:r>
      <w:r w:rsidR="009C3E63" w:rsidRPr="000721EA">
        <w:rPr>
          <w:rFonts w:ascii="Times New Roman" w:hAnsi="Times New Roman" w:cs="Times New Roman"/>
          <w:sz w:val="24"/>
          <w:szCs w:val="24"/>
        </w:rPr>
        <w:t>está ocupada</w:t>
      </w:r>
      <w:r w:rsidR="000D431A" w:rsidRPr="000721EA">
        <w:rPr>
          <w:rFonts w:ascii="Times New Roman" w:hAnsi="Times New Roman" w:cs="Times New Roman"/>
          <w:sz w:val="24"/>
          <w:szCs w:val="24"/>
        </w:rPr>
        <w:t xml:space="preserve"> </w:t>
      </w:r>
      <w:r w:rsidR="009C3E63" w:rsidRPr="000721EA">
        <w:rPr>
          <w:rFonts w:ascii="Times New Roman" w:hAnsi="Times New Roman" w:cs="Times New Roman"/>
          <w:sz w:val="24"/>
          <w:szCs w:val="24"/>
        </w:rPr>
        <w:t xml:space="preserve">y </w:t>
      </w:r>
      <w:r w:rsidR="000D431A" w:rsidRPr="000721EA">
        <w:rPr>
          <w:rFonts w:ascii="Times New Roman" w:hAnsi="Times New Roman" w:cs="Times New Roman"/>
          <w:sz w:val="24"/>
          <w:szCs w:val="24"/>
        </w:rPr>
        <w:t>entre 40</w:t>
      </w:r>
      <w:r w:rsidR="00763546" w:rsidRPr="000721EA">
        <w:rPr>
          <w:rFonts w:ascii="Times New Roman" w:hAnsi="Times New Roman" w:cs="Times New Roman"/>
          <w:sz w:val="24"/>
          <w:szCs w:val="24"/>
        </w:rPr>
        <w:t> </w:t>
      </w:r>
      <w:r w:rsidR="000D431A" w:rsidRPr="000721EA">
        <w:rPr>
          <w:rFonts w:ascii="Times New Roman" w:hAnsi="Times New Roman" w:cs="Times New Roman"/>
          <w:sz w:val="24"/>
          <w:szCs w:val="24"/>
        </w:rPr>
        <w:t>% y 45% está en puestos altos y medios</w:t>
      </w:r>
      <w:r w:rsidR="00471192" w:rsidRPr="000721EA">
        <w:rPr>
          <w:rFonts w:ascii="Times New Roman" w:hAnsi="Times New Roman" w:cs="Times New Roman"/>
          <w:sz w:val="24"/>
          <w:szCs w:val="24"/>
        </w:rPr>
        <w:t>,</w:t>
      </w:r>
      <w:r w:rsidR="000D431A" w:rsidRPr="000721EA">
        <w:rPr>
          <w:rFonts w:ascii="Times New Roman" w:hAnsi="Times New Roman" w:cs="Times New Roman"/>
          <w:sz w:val="24"/>
          <w:szCs w:val="24"/>
        </w:rPr>
        <w:t xml:space="preserve"> en el área de tecnologías de la información y </w:t>
      </w:r>
      <w:r w:rsidR="00471192" w:rsidRPr="000721EA">
        <w:rPr>
          <w:rFonts w:ascii="Times New Roman" w:hAnsi="Times New Roman" w:cs="Times New Roman"/>
          <w:sz w:val="24"/>
          <w:szCs w:val="24"/>
        </w:rPr>
        <w:t xml:space="preserve">la </w:t>
      </w:r>
      <w:r w:rsidR="000D431A" w:rsidRPr="000721EA">
        <w:rPr>
          <w:rFonts w:ascii="Times New Roman" w:hAnsi="Times New Roman" w:cs="Times New Roman"/>
          <w:sz w:val="24"/>
          <w:szCs w:val="24"/>
        </w:rPr>
        <w:t>comunicación</w:t>
      </w:r>
      <w:r w:rsidR="00471192" w:rsidRPr="000721EA">
        <w:rPr>
          <w:rFonts w:ascii="Times New Roman" w:hAnsi="Times New Roman" w:cs="Times New Roman"/>
          <w:sz w:val="24"/>
          <w:szCs w:val="24"/>
        </w:rPr>
        <w:t xml:space="preserve"> (TIC)</w:t>
      </w:r>
      <w:r w:rsidR="000D431A" w:rsidRPr="000721EA">
        <w:rPr>
          <w:rFonts w:ascii="Times New Roman" w:hAnsi="Times New Roman" w:cs="Times New Roman"/>
          <w:sz w:val="24"/>
          <w:szCs w:val="24"/>
        </w:rPr>
        <w:t>, en ciencias e ingeniería</w:t>
      </w:r>
      <w:r w:rsidR="00B97F65" w:rsidRPr="000721EA">
        <w:rPr>
          <w:rFonts w:ascii="Times New Roman" w:hAnsi="Times New Roman" w:cs="Times New Roman"/>
          <w:sz w:val="24"/>
          <w:szCs w:val="24"/>
        </w:rPr>
        <w:t xml:space="preserve"> solo</w:t>
      </w:r>
      <w:r w:rsidR="000D431A" w:rsidRPr="000721EA">
        <w:rPr>
          <w:rFonts w:ascii="Times New Roman" w:hAnsi="Times New Roman" w:cs="Times New Roman"/>
          <w:sz w:val="24"/>
          <w:szCs w:val="24"/>
        </w:rPr>
        <w:t xml:space="preserve"> 17</w:t>
      </w:r>
      <w:r w:rsidR="009C3E63" w:rsidRPr="000721EA">
        <w:rPr>
          <w:rFonts w:ascii="Times New Roman" w:hAnsi="Times New Roman" w:cs="Times New Roman"/>
          <w:sz w:val="24"/>
          <w:szCs w:val="24"/>
        </w:rPr>
        <w:t> </w:t>
      </w:r>
      <w:r w:rsidR="000D431A" w:rsidRPr="000721EA">
        <w:rPr>
          <w:rFonts w:ascii="Times New Roman" w:hAnsi="Times New Roman" w:cs="Times New Roman"/>
          <w:sz w:val="24"/>
          <w:szCs w:val="24"/>
        </w:rPr>
        <w:t>% de mujeres ocupa puestos altos y 6</w:t>
      </w:r>
      <w:r w:rsidR="009C3E63" w:rsidRPr="000721EA">
        <w:rPr>
          <w:rFonts w:ascii="Times New Roman" w:hAnsi="Times New Roman" w:cs="Times New Roman"/>
          <w:sz w:val="24"/>
          <w:szCs w:val="24"/>
        </w:rPr>
        <w:t> </w:t>
      </w:r>
      <w:r w:rsidR="000D431A" w:rsidRPr="000721EA">
        <w:rPr>
          <w:rFonts w:ascii="Times New Roman" w:hAnsi="Times New Roman" w:cs="Times New Roman"/>
          <w:sz w:val="24"/>
          <w:szCs w:val="24"/>
        </w:rPr>
        <w:t xml:space="preserve">% puestos medios. </w:t>
      </w:r>
      <w:r w:rsidR="009F61AC" w:rsidRPr="000721EA">
        <w:rPr>
          <w:rFonts w:ascii="Times New Roman" w:hAnsi="Times New Roman" w:cs="Times New Roman"/>
          <w:sz w:val="24"/>
          <w:szCs w:val="24"/>
        </w:rPr>
        <w:t xml:space="preserve">Cabe señalar que lo </w:t>
      </w:r>
      <w:r w:rsidR="000D431A" w:rsidRPr="000721EA">
        <w:rPr>
          <w:rFonts w:ascii="Times New Roman" w:hAnsi="Times New Roman" w:cs="Times New Roman"/>
          <w:sz w:val="24"/>
          <w:szCs w:val="24"/>
        </w:rPr>
        <w:t>puestos medios no requieren educación terciar</w:t>
      </w:r>
      <w:r w:rsidR="0028741F" w:rsidRPr="000721EA">
        <w:rPr>
          <w:rFonts w:ascii="Times New Roman" w:hAnsi="Times New Roman" w:cs="Times New Roman"/>
          <w:sz w:val="24"/>
          <w:szCs w:val="24"/>
        </w:rPr>
        <w:t>i</w:t>
      </w:r>
      <w:r w:rsidR="000D431A" w:rsidRPr="000721EA">
        <w:rPr>
          <w:rFonts w:ascii="Times New Roman" w:hAnsi="Times New Roman" w:cs="Times New Roman"/>
          <w:sz w:val="24"/>
          <w:szCs w:val="24"/>
        </w:rPr>
        <w:t>a, pero los puestos altos s</w:t>
      </w:r>
      <w:r w:rsidR="00B97F65" w:rsidRPr="000721EA">
        <w:rPr>
          <w:rFonts w:ascii="Times New Roman" w:hAnsi="Times New Roman" w:cs="Times New Roman"/>
          <w:sz w:val="24"/>
          <w:szCs w:val="24"/>
        </w:rPr>
        <w:t>í</w:t>
      </w:r>
      <w:r w:rsidR="000D431A" w:rsidRPr="000721EA">
        <w:rPr>
          <w:rFonts w:ascii="Times New Roman" w:hAnsi="Times New Roman" w:cs="Times New Roman"/>
          <w:sz w:val="24"/>
          <w:szCs w:val="24"/>
        </w:rPr>
        <w:t xml:space="preserve"> necesitan ese tipo de educación</w:t>
      </w:r>
      <w:r w:rsidR="003C00B1" w:rsidRPr="000721EA">
        <w:rPr>
          <w:rFonts w:ascii="Times New Roman" w:hAnsi="Times New Roman" w:cs="Times New Roman"/>
          <w:sz w:val="24"/>
          <w:szCs w:val="24"/>
        </w:rPr>
        <w:t xml:space="preserve"> </w:t>
      </w:r>
      <w:r w:rsidR="00B767EA" w:rsidRPr="000721EA">
        <w:rPr>
          <w:rFonts w:ascii="Times New Roman" w:hAnsi="Times New Roman" w:cs="Times New Roman"/>
          <w:sz w:val="24"/>
          <w:szCs w:val="24"/>
        </w:rPr>
        <w:t>(</w:t>
      </w:r>
      <w:r w:rsidR="003C00B1" w:rsidRPr="000721EA">
        <w:rPr>
          <w:rFonts w:ascii="Times New Roman" w:hAnsi="Times New Roman" w:cs="Times New Roman"/>
          <w:sz w:val="24"/>
          <w:szCs w:val="24"/>
          <w:shd w:val="clear" w:color="auto" w:fill="FFFFFF"/>
        </w:rPr>
        <w:t>López</w:t>
      </w:r>
      <w:r w:rsidR="00B97F65" w:rsidRPr="000721EA">
        <w:rPr>
          <w:rFonts w:ascii="Times New Roman" w:hAnsi="Times New Roman" w:cs="Times New Roman"/>
          <w:sz w:val="24"/>
          <w:szCs w:val="24"/>
          <w:shd w:val="clear" w:color="auto" w:fill="FFFFFF"/>
        </w:rPr>
        <w:t xml:space="preserve"> </w:t>
      </w:r>
      <w:r w:rsidR="00B97F65" w:rsidRPr="000721EA">
        <w:rPr>
          <w:rFonts w:ascii="Times New Roman" w:hAnsi="Times New Roman" w:cs="Times New Roman"/>
          <w:i/>
          <w:iCs/>
          <w:sz w:val="24"/>
          <w:szCs w:val="24"/>
          <w:shd w:val="clear" w:color="auto" w:fill="FFFFFF"/>
        </w:rPr>
        <w:t>et al.</w:t>
      </w:r>
      <w:r w:rsidR="003C00B1" w:rsidRPr="000721EA">
        <w:rPr>
          <w:rFonts w:ascii="Times New Roman" w:hAnsi="Times New Roman" w:cs="Times New Roman"/>
          <w:sz w:val="24"/>
          <w:szCs w:val="24"/>
          <w:shd w:val="clear" w:color="auto" w:fill="FFFFFF"/>
        </w:rPr>
        <w:t>, 2018)</w:t>
      </w:r>
      <w:r w:rsidR="0028741F" w:rsidRPr="000721EA">
        <w:rPr>
          <w:rFonts w:ascii="Times New Roman" w:hAnsi="Times New Roman" w:cs="Times New Roman"/>
          <w:sz w:val="24"/>
          <w:szCs w:val="24"/>
        </w:rPr>
        <w:t>.</w:t>
      </w:r>
    </w:p>
    <w:p w14:paraId="5CF2AF6C" w14:textId="5A06738B" w:rsidR="006A415D" w:rsidRPr="000721EA" w:rsidRDefault="002F07FD"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Aunque las mujeres que estudian</w:t>
      </w:r>
      <w:r w:rsidR="00B97F65" w:rsidRPr="000721EA">
        <w:rPr>
          <w:rFonts w:ascii="Times New Roman" w:hAnsi="Times New Roman" w:cs="Times New Roman"/>
          <w:sz w:val="24"/>
          <w:szCs w:val="24"/>
        </w:rPr>
        <w:t xml:space="preserve"> en</w:t>
      </w:r>
      <w:r w:rsidRPr="000721EA">
        <w:rPr>
          <w:rFonts w:ascii="Times New Roman" w:hAnsi="Times New Roman" w:cs="Times New Roman"/>
          <w:sz w:val="24"/>
          <w:szCs w:val="24"/>
        </w:rPr>
        <w:t xml:space="preserve"> campos</w:t>
      </w:r>
      <w:r w:rsidR="00B97F65" w:rsidRPr="000721EA">
        <w:rPr>
          <w:rFonts w:ascii="Times New Roman" w:hAnsi="Times New Roman" w:cs="Times New Roman"/>
          <w:sz w:val="24"/>
          <w:szCs w:val="24"/>
        </w:rPr>
        <w:t xml:space="preserve"> de</w:t>
      </w:r>
      <w:r w:rsidRPr="000721EA">
        <w:rPr>
          <w:rFonts w:ascii="Times New Roman" w:hAnsi="Times New Roman" w:cs="Times New Roman"/>
          <w:sz w:val="24"/>
          <w:szCs w:val="24"/>
        </w:rPr>
        <w:t xml:space="preserve"> STEM no experimentan de forma abierta la discriminación, en ocasiones perciben </w:t>
      </w:r>
      <w:proofErr w:type="spellStart"/>
      <w:r w:rsidRPr="000721EA">
        <w:rPr>
          <w:rFonts w:ascii="Times New Roman" w:hAnsi="Times New Roman" w:cs="Times New Roman"/>
          <w:sz w:val="24"/>
          <w:szCs w:val="24"/>
        </w:rPr>
        <w:t>microagresiones</w:t>
      </w:r>
      <w:proofErr w:type="spellEnd"/>
      <w:r w:rsidRPr="000721EA">
        <w:rPr>
          <w:rFonts w:ascii="Times New Roman" w:hAnsi="Times New Roman" w:cs="Times New Roman"/>
          <w:sz w:val="24"/>
          <w:szCs w:val="24"/>
        </w:rPr>
        <w:t xml:space="preserve"> que las llevan a sentir</w:t>
      </w:r>
      <w:r w:rsidR="00B97F65" w:rsidRPr="000721EA">
        <w:rPr>
          <w:rFonts w:ascii="Times New Roman" w:hAnsi="Times New Roman" w:cs="Times New Roman"/>
          <w:sz w:val="24"/>
          <w:szCs w:val="24"/>
        </w:rPr>
        <w:t>se</w:t>
      </w:r>
      <w:r w:rsidRPr="000721EA">
        <w:rPr>
          <w:rFonts w:ascii="Times New Roman" w:hAnsi="Times New Roman" w:cs="Times New Roman"/>
          <w:sz w:val="24"/>
          <w:szCs w:val="24"/>
        </w:rPr>
        <w:t xml:space="preserve"> </w:t>
      </w:r>
      <w:r w:rsidR="00B97F65" w:rsidRPr="000721EA">
        <w:rPr>
          <w:rFonts w:ascii="Times New Roman" w:hAnsi="Times New Roman" w:cs="Times New Roman"/>
          <w:sz w:val="24"/>
          <w:szCs w:val="24"/>
        </w:rPr>
        <w:t xml:space="preserve">en </w:t>
      </w:r>
      <w:r w:rsidRPr="000721EA">
        <w:rPr>
          <w:rFonts w:ascii="Times New Roman" w:hAnsi="Times New Roman" w:cs="Times New Roman"/>
          <w:sz w:val="24"/>
          <w:szCs w:val="24"/>
        </w:rPr>
        <w:t xml:space="preserve">entornos amenazantes. </w:t>
      </w:r>
      <w:r w:rsidR="00B97F65" w:rsidRPr="000721EA">
        <w:rPr>
          <w:rFonts w:ascii="Times New Roman" w:hAnsi="Times New Roman" w:cs="Times New Roman"/>
          <w:sz w:val="24"/>
          <w:szCs w:val="24"/>
        </w:rPr>
        <w:t>E</w:t>
      </w:r>
      <w:r w:rsidRPr="000721EA">
        <w:rPr>
          <w:rFonts w:ascii="Times New Roman" w:hAnsi="Times New Roman" w:cs="Times New Roman"/>
          <w:sz w:val="24"/>
          <w:szCs w:val="24"/>
        </w:rPr>
        <w:t>stos eventos llevan a que las mujeres se desconecten psicológicamente</w:t>
      </w:r>
      <w:r w:rsidR="00B97F65"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00B97F65" w:rsidRPr="000721EA">
        <w:rPr>
          <w:rFonts w:ascii="Times New Roman" w:hAnsi="Times New Roman" w:cs="Times New Roman"/>
          <w:sz w:val="24"/>
          <w:szCs w:val="24"/>
        </w:rPr>
        <w:t xml:space="preserve">lo que impacta </w:t>
      </w:r>
      <w:r w:rsidRPr="000721EA">
        <w:rPr>
          <w:rFonts w:ascii="Times New Roman" w:hAnsi="Times New Roman" w:cs="Times New Roman"/>
          <w:sz w:val="24"/>
          <w:szCs w:val="24"/>
        </w:rPr>
        <w:t xml:space="preserve">en su desempeño, su motivación y su autoestima. </w:t>
      </w:r>
      <w:r w:rsidR="00B97F65" w:rsidRPr="000721EA">
        <w:rPr>
          <w:rFonts w:ascii="Times New Roman" w:hAnsi="Times New Roman" w:cs="Times New Roman"/>
          <w:sz w:val="24"/>
          <w:szCs w:val="24"/>
        </w:rPr>
        <w:t xml:space="preserve">Como sabemos, la </w:t>
      </w:r>
      <w:r w:rsidRPr="000721EA">
        <w:rPr>
          <w:rFonts w:ascii="Times New Roman" w:hAnsi="Times New Roman" w:cs="Times New Roman"/>
          <w:sz w:val="24"/>
          <w:szCs w:val="24"/>
        </w:rPr>
        <w:t xml:space="preserve">autoestima permite desarrollar altos niveles de satisfacción y resistencia ante el agotamiento </w:t>
      </w:r>
      <w:r w:rsidR="00F85D93" w:rsidRPr="000721EA">
        <w:rPr>
          <w:rFonts w:ascii="Times New Roman" w:hAnsi="Times New Roman" w:cs="Times New Roman"/>
          <w:sz w:val="24"/>
          <w:szCs w:val="24"/>
        </w:rPr>
        <w:t>(</w:t>
      </w:r>
      <w:r w:rsidRPr="000721EA">
        <w:rPr>
          <w:rFonts w:ascii="Times New Roman" w:hAnsi="Times New Roman" w:cs="Times New Roman"/>
          <w:sz w:val="24"/>
          <w:szCs w:val="24"/>
        </w:rPr>
        <w:t xml:space="preserve">Casad, </w:t>
      </w:r>
      <w:proofErr w:type="spellStart"/>
      <w:r w:rsidRPr="000721EA">
        <w:rPr>
          <w:rFonts w:ascii="Times New Roman" w:hAnsi="Times New Roman" w:cs="Times New Roman"/>
          <w:sz w:val="24"/>
          <w:szCs w:val="24"/>
        </w:rPr>
        <w:t>Petzel</w:t>
      </w:r>
      <w:proofErr w:type="spellEnd"/>
      <w:r w:rsidR="00F85D93" w:rsidRPr="000721EA">
        <w:rPr>
          <w:rFonts w:ascii="Times New Roman" w:hAnsi="Times New Roman" w:cs="Times New Roman"/>
          <w:sz w:val="24"/>
          <w:szCs w:val="24"/>
        </w:rPr>
        <w:t xml:space="preserve"> </w:t>
      </w:r>
      <w:r w:rsidR="00953F56" w:rsidRPr="000721EA">
        <w:rPr>
          <w:rFonts w:ascii="Times New Roman" w:hAnsi="Times New Roman" w:cs="Times New Roman"/>
          <w:sz w:val="24"/>
          <w:szCs w:val="24"/>
        </w:rPr>
        <w:t>e</w:t>
      </w:r>
      <w:r w:rsidRPr="000721EA">
        <w:rPr>
          <w:rFonts w:ascii="Times New Roman" w:hAnsi="Times New Roman" w:cs="Times New Roman"/>
          <w:sz w:val="24"/>
          <w:szCs w:val="24"/>
        </w:rPr>
        <w:t xml:space="preserve"> Ingalls, 2019</w:t>
      </w:r>
      <w:r w:rsidR="00F85D93" w:rsidRPr="000721EA">
        <w:rPr>
          <w:rFonts w:ascii="Times New Roman" w:hAnsi="Times New Roman" w:cs="Times New Roman"/>
          <w:sz w:val="24"/>
          <w:szCs w:val="24"/>
        </w:rPr>
        <w:t>)</w:t>
      </w:r>
      <w:r w:rsidRPr="000721EA">
        <w:rPr>
          <w:rFonts w:ascii="Times New Roman" w:hAnsi="Times New Roman" w:cs="Times New Roman"/>
          <w:sz w:val="24"/>
          <w:szCs w:val="24"/>
        </w:rPr>
        <w:t>.</w:t>
      </w:r>
    </w:p>
    <w:p w14:paraId="1BBC34E6" w14:textId="17DB8693" w:rsidR="001340E7" w:rsidRPr="000721EA" w:rsidRDefault="00652A1F"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w:t>
      </w:r>
      <w:r w:rsidR="00EC1E89" w:rsidRPr="000721EA">
        <w:rPr>
          <w:rFonts w:ascii="Times New Roman" w:hAnsi="Times New Roman" w:cs="Times New Roman"/>
          <w:sz w:val="24"/>
          <w:szCs w:val="24"/>
        </w:rPr>
        <w:t xml:space="preserve">l objetivo </w:t>
      </w:r>
      <w:r w:rsidR="00B97F65" w:rsidRPr="000721EA">
        <w:rPr>
          <w:rFonts w:ascii="Times New Roman" w:hAnsi="Times New Roman" w:cs="Times New Roman"/>
          <w:sz w:val="24"/>
          <w:szCs w:val="24"/>
        </w:rPr>
        <w:t xml:space="preserve">de este </w:t>
      </w:r>
      <w:r w:rsidR="00EC1E89" w:rsidRPr="000721EA">
        <w:rPr>
          <w:rFonts w:ascii="Times New Roman" w:hAnsi="Times New Roman" w:cs="Times New Roman"/>
          <w:sz w:val="24"/>
          <w:szCs w:val="24"/>
        </w:rPr>
        <w:t xml:space="preserve">artículo es </w:t>
      </w:r>
      <w:r w:rsidR="006E22E7" w:rsidRPr="000721EA">
        <w:rPr>
          <w:rFonts w:ascii="Times New Roman" w:hAnsi="Times New Roman" w:cs="Times New Roman"/>
          <w:sz w:val="24"/>
          <w:szCs w:val="24"/>
        </w:rPr>
        <w:t>proponer y confirmar un modelo de medición d</w:t>
      </w:r>
      <w:r w:rsidR="004C53CD" w:rsidRPr="000721EA">
        <w:rPr>
          <w:rFonts w:ascii="Times New Roman" w:hAnsi="Times New Roman" w:cs="Times New Roman"/>
          <w:sz w:val="24"/>
          <w:szCs w:val="24"/>
        </w:rPr>
        <w:t xml:space="preserve">el </w:t>
      </w:r>
      <w:r w:rsidR="00DE3D40" w:rsidRPr="000721EA">
        <w:rPr>
          <w:rFonts w:ascii="Times New Roman" w:hAnsi="Times New Roman" w:cs="Times New Roman"/>
          <w:sz w:val="24"/>
          <w:szCs w:val="24"/>
        </w:rPr>
        <w:t>fenómeno</w:t>
      </w:r>
      <w:r w:rsidR="00174F34" w:rsidRPr="000721EA">
        <w:rPr>
          <w:rFonts w:ascii="Times New Roman" w:hAnsi="Times New Roman" w:cs="Times New Roman"/>
          <w:sz w:val="24"/>
          <w:szCs w:val="24"/>
        </w:rPr>
        <w:t xml:space="preserve"> de las</w:t>
      </w:r>
      <w:r w:rsidR="006E22E7" w:rsidRPr="000721EA">
        <w:rPr>
          <w:rFonts w:ascii="Times New Roman" w:hAnsi="Times New Roman" w:cs="Times New Roman"/>
          <w:sz w:val="24"/>
          <w:szCs w:val="24"/>
        </w:rPr>
        <w:t xml:space="preserve"> mujeres </w:t>
      </w:r>
      <w:r w:rsidR="00B97F65" w:rsidRPr="000721EA">
        <w:rPr>
          <w:rFonts w:ascii="Times New Roman" w:hAnsi="Times New Roman" w:cs="Times New Roman"/>
          <w:sz w:val="24"/>
          <w:szCs w:val="24"/>
        </w:rPr>
        <w:t xml:space="preserve">en </w:t>
      </w:r>
      <w:r w:rsidR="006E22E7" w:rsidRPr="000721EA">
        <w:rPr>
          <w:rFonts w:ascii="Times New Roman" w:hAnsi="Times New Roman" w:cs="Times New Roman"/>
          <w:sz w:val="24"/>
          <w:szCs w:val="24"/>
        </w:rPr>
        <w:t>STEM</w:t>
      </w:r>
      <w:r w:rsidR="00B97F65" w:rsidRPr="000721EA">
        <w:rPr>
          <w:rFonts w:ascii="Times New Roman" w:hAnsi="Times New Roman" w:cs="Times New Roman"/>
          <w:sz w:val="24"/>
          <w:szCs w:val="24"/>
        </w:rPr>
        <w:t xml:space="preserve"> que</w:t>
      </w:r>
      <w:r w:rsidR="006D79CF" w:rsidRPr="000721EA">
        <w:rPr>
          <w:rFonts w:ascii="Times New Roman" w:hAnsi="Times New Roman" w:cs="Times New Roman"/>
          <w:sz w:val="24"/>
          <w:szCs w:val="24"/>
        </w:rPr>
        <w:t xml:space="preserve"> </w:t>
      </w:r>
      <w:r w:rsidR="00B97F65" w:rsidRPr="000721EA">
        <w:rPr>
          <w:rFonts w:ascii="Times New Roman" w:hAnsi="Times New Roman" w:cs="Times New Roman"/>
          <w:sz w:val="24"/>
          <w:szCs w:val="24"/>
        </w:rPr>
        <w:t xml:space="preserve">considere </w:t>
      </w:r>
      <w:r w:rsidR="006D79CF" w:rsidRPr="000721EA">
        <w:rPr>
          <w:rFonts w:ascii="Times New Roman" w:hAnsi="Times New Roman" w:cs="Times New Roman"/>
          <w:sz w:val="24"/>
          <w:szCs w:val="24"/>
        </w:rPr>
        <w:t>las</w:t>
      </w:r>
      <w:r w:rsidR="00B97F65" w:rsidRPr="000721EA">
        <w:rPr>
          <w:rFonts w:ascii="Times New Roman" w:hAnsi="Times New Roman" w:cs="Times New Roman"/>
          <w:sz w:val="24"/>
          <w:szCs w:val="24"/>
        </w:rPr>
        <w:t xml:space="preserve"> siguientes</w:t>
      </w:r>
      <w:r w:rsidR="006D79CF" w:rsidRPr="000721EA">
        <w:rPr>
          <w:rFonts w:ascii="Times New Roman" w:hAnsi="Times New Roman" w:cs="Times New Roman"/>
          <w:sz w:val="24"/>
          <w:szCs w:val="24"/>
        </w:rPr>
        <w:t xml:space="preserve"> variables latentes detectadas en la literatura</w:t>
      </w:r>
      <w:r w:rsidR="00B97F65" w:rsidRPr="000721EA">
        <w:rPr>
          <w:rFonts w:ascii="Times New Roman" w:hAnsi="Times New Roman" w:cs="Times New Roman"/>
          <w:sz w:val="24"/>
          <w:szCs w:val="24"/>
        </w:rPr>
        <w:t>:</w:t>
      </w:r>
      <w:r w:rsidR="006D79CF" w:rsidRPr="000721EA">
        <w:rPr>
          <w:rFonts w:ascii="Times New Roman" w:hAnsi="Times New Roman" w:cs="Times New Roman"/>
          <w:sz w:val="24"/>
          <w:szCs w:val="24"/>
        </w:rPr>
        <w:t xml:space="preserve"> </w:t>
      </w:r>
      <w:r w:rsidR="00D541B3" w:rsidRPr="000721EA">
        <w:rPr>
          <w:rFonts w:ascii="Times New Roman" w:hAnsi="Times New Roman" w:cs="Times New Roman"/>
          <w:sz w:val="24"/>
          <w:szCs w:val="24"/>
        </w:rPr>
        <w:t>las creencias masculinas, las inspiraciones,</w:t>
      </w:r>
      <w:r w:rsidR="00AD02B2" w:rsidRPr="000721EA">
        <w:rPr>
          <w:rFonts w:ascii="Times New Roman" w:hAnsi="Times New Roman" w:cs="Times New Roman"/>
          <w:sz w:val="24"/>
          <w:szCs w:val="24"/>
        </w:rPr>
        <w:t xml:space="preserve"> estrategias de afrontamiento, </w:t>
      </w:r>
      <w:r w:rsidR="007252AC" w:rsidRPr="000721EA">
        <w:rPr>
          <w:rFonts w:ascii="Times New Roman" w:hAnsi="Times New Roman" w:cs="Times New Roman"/>
          <w:sz w:val="24"/>
          <w:szCs w:val="24"/>
        </w:rPr>
        <w:t>el mercado laboral, la escuela y el gusto</w:t>
      </w:r>
      <w:r w:rsidR="00B7240D" w:rsidRPr="000721EA">
        <w:rPr>
          <w:rFonts w:ascii="Times New Roman" w:hAnsi="Times New Roman" w:cs="Times New Roman"/>
          <w:sz w:val="24"/>
          <w:szCs w:val="24"/>
        </w:rPr>
        <w:t xml:space="preserve"> por las matemáticas</w:t>
      </w:r>
      <w:r w:rsidR="0054327F" w:rsidRPr="000721EA">
        <w:rPr>
          <w:rFonts w:ascii="Times New Roman" w:hAnsi="Times New Roman" w:cs="Times New Roman"/>
          <w:sz w:val="24"/>
          <w:szCs w:val="24"/>
        </w:rPr>
        <w:t xml:space="preserve">. </w:t>
      </w:r>
      <w:r w:rsidRPr="000721EA">
        <w:rPr>
          <w:rFonts w:ascii="Times New Roman" w:hAnsi="Times New Roman" w:cs="Times New Roman"/>
          <w:sz w:val="24"/>
          <w:szCs w:val="24"/>
        </w:rPr>
        <w:t xml:space="preserve">Lo anterior para </w:t>
      </w:r>
      <w:r w:rsidR="006679BB" w:rsidRPr="000721EA">
        <w:rPr>
          <w:rFonts w:ascii="Times New Roman" w:hAnsi="Times New Roman" w:cs="Times New Roman"/>
          <w:sz w:val="24"/>
          <w:szCs w:val="24"/>
        </w:rPr>
        <w:t>determinar las relaciones causales sobre datos no experimentales</w:t>
      </w:r>
      <w:r w:rsidR="008705BE" w:rsidRPr="000721EA">
        <w:rPr>
          <w:rFonts w:ascii="Times New Roman" w:hAnsi="Times New Roman" w:cs="Times New Roman"/>
          <w:sz w:val="24"/>
          <w:szCs w:val="24"/>
        </w:rPr>
        <w:t xml:space="preserve"> por medio </w:t>
      </w:r>
      <w:r w:rsidR="00F06D07" w:rsidRPr="000721EA">
        <w:rPr>
          <w:rFonts w:ascii="Times New Roman" w:hAnsi="Times New Roman" w:cs="Times New Roman"/>
          <w:sz w:val="24"/>
          <w:szCs w:val="24"/>
        </w:rPr>
        <w:t xml:space="preserve">de un </w:t>
      </w:r>
      <w:r w:rsidR="008705BE" w:rsidRPr="000721EA">
        <w:rPr>
          <w:rFonts w:ascii="Times New Roman" w:hAnsi="Times New Roman" w:cs="Times New Roman"/>
          <w:sz w:val="24"/>
          <w:szCs w:val="24"/>
        </w:rPr>
        <w:t>modelo</w:t>
      </w:r>
      <w:r w:rsidR="00F06D07" w:rsidRPr="000721EA">
        <w:rPr>
          <w:rFonts w:ascii="Times New Roman" w:hAnsi="Times New Roman" w:cs="Times New Roman"/>
          <w:sz w:val="24"/>
          <w:szCs w:val="24"/>
        </w:rPr>
        <w:t xml:space="preserve"> de</w:t>
      </w:r>
      <w:r w:rsidR="008705BE" w:rsidRPr="000721EA">
        <w:rPr>
          <w:rFonts w:ascii="Times New Roman" w:hAnsi="Times New Roman" w:cs="Times New Roman"/>
          <w:sz w:val="24"/>
          <w:szCs w:val="24"/>
        </w:rPr>
        <w:t xml:space="preserve"> e</w:t>
      </w:r>
      <w:r w:rsidR="001340E7" w:rsidRPr="000721EA">
        <w:rPr>
          <w:rFonts w:ascii="Times New Roman" w:hAnsi="Times New Roman" w:cs="Times New Roman"/>
          <w:sz w:val="24"/>
          <w:szCs w:val="24"/>
        </w:rPr>
        <w:t>cuaciones estructurales</w:t>
      </w:r>
      <w:r w:rsidR="00C70BD3" w:rsidRPr="000721EA">
        <w:rPr>
          <w:rFonts w:ascii="Times New Roman" w:hAnsi="Times New Roman" w:cs="Times New Roman"/>
          <w:sz w:val="24"/>
          <w:szCs w:val="24"/>
        </w:rPr>
        <w:t xml:space="preserve">. </w:t>
      </w:r>
    </w:p>
    <w:p w14:paraId="470CAA33" w14:textId="77777777" w:rsidR="00C3310F" w:rsidRPr="002B681F" w:rsidRDefault="00C3310F" w:rsidP="00C3310F">
      <w:pPr>
        <w:spacing w:after="0" w:line="360" w:lineRule="auto"/>
        <w:rPr>
          <w:rFonts w:ascii="Times New Roman" w:hAnsi="Times New Roman" w:cs="Times New Roman"/>
          <w:b/>
          <w:bCs/>
          <w:sz w:val="24"/>
          <w:szCs w:val="24"/>
        </w:rPr>
      </w:pPr>
    </w:p>
    <w:p w14:paraId="7B5B6EB9" w14:textId="3603B392" w:rsidR="00FC5BEC" w:rsidRPr="000721EA" w:rsidRDefault="00FC5BEC" w:rsidP="000721EA">
      <w:pPr>
        <w:spacing w:after="0" w:line="360" w:lineRule="auto"/>
        <w:jc w:val="center"/>
        <w:rPr>
          <w:rFonts w:ascii="Times New Roman" w:hAnsi="Times New Roman" w:cs="Times New Roman"/>
          <w:b/>
          <w:bCs/>
          <w:sz w:val="28"/>
          <w:szCs w:val="28"/>
        </w:rPr>
      </w:pPr>
      <w:r w:rsidRPr="000721EA">
        <w:rPr>
          <w:rFonts w:ascii="Times New Roman" w:hAnsi="Times New Roman" w:cs="Times New Roman"/>
          <w:b/>
          <w:bCs/>
          <w:sz w:val="28"/>
          <w:szCs w:val="28"/>
        </w:rPr>
        <w:t xml:space="preserve">Marco teórico </w:t>
      </w:r>
      <w:r w:rsidR="00E73F75" w:rsidRPr="000721EA">
        <w:rPr>
          <w:rFonts w:ascii="Times New Roman" w:hAnsi="Times New Roman" w:cs="Times New Roman"/>
          <w:b/>
          <w:bCs/>
          <w:sz w:val="28"/>
          <w:szCs w:val="28"/>
        </w:rPr>
        <w:t>del fenómeno STEM</w:t>
      </w:r>
    </w:p>
    <w:p w14:paraId="64DB0277" w14:textId="79808701" w:rsidR="00251BF3" w:rsidRPr="000721EA" w:rsidRDefault="004523D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L</w:t>
      </w:r>
      <w:r w:rsidR="00D253C4" w:rsidRPr="000721EA">
        <w:rPr>
          <w:rFonts w:ascii="Times New Roman" w:hAnsi="Times New Roman" w:cs="Times New Roman"/>
          <w:sz w:val="24"/>
          <w:szCs w:val="24"/>
        </w:rPr>
        <w:t xml:space="preserve">as </w:t>
      </w:r>
      <w:r w:rsidR="00226B4F" w:rsidRPr="000721EA">
        <w:rPr>
          <w:rFonts w:ascii="Times New Roman" w:hAnsi="Times New Roman" w:cs="Times New Roman"/>
          <w:sz w:val="24"/>
          <w:szCs w:val="24"/>
        </w:rPr>
        <w:t>mujeres STEM es un fenómeno multivariable</w:t>
      </w:r>
      <w:r w:rsidR="009F61AC" w:rsidRPr="000721EA">
        <w:rPr>
          <w:rFonts w:ascii="Times New Roman" w:hAnsi="Times New Roman" w:cs="Times New Roman"/>
          <w:sz w:val="24"/>
          <w:szCs w:val="24"/>
        </w:rPr>
        <w:t>. H</w:t>
      </w:r>
      <w:r w:rsidR="00120513" w:rsidRPr="000721EA">
        <w:rPr>
          <w:rFonts w:ascii="Times New Roman" w:hAnsi="Times New Roman" w:cs="Times New Roman"/>
          <w:sz w:val="24"/>
          <w:szCs w:val="24"/>
        </w:rPr>
        <w:t>asta ahora</w:t>
      </w:r>
      <w:r w:rsidR="00707989" w:rsidRPr="000721EA">
        <w:rPr>
          <w:rFonts w:ascii="Times New Roman" w:hAnsi="Times New Roman" w:cs="Times New Roman"/>
          <w:sz w:val="24"/>
          <w:szCs w:val="24"/>
        </w:rPr>
        <w:t xml:space="preserve"> se ha hecho énfasis en las creencias que se generan a partir de las ideologías </w:t>
      </w:r>
      <w:r w:rsidR="00E907B7" w:rsidRPr="000721EA">
        <w:rPr>
          <w:rFonts w:ascii="Times New Roman" w:hAnsi="Times New Roman" w:cs="Times New Roman"/>
          <w:sz w:val="24"/>
          <w:szCs w:val="24"/>
        </w:rPr>
        <w:t>provocadas por los estereotipos tradicionales de género</w:t>
      </w:r>
      <w:r w:rsidR="00637865" w:rsidRPr="000721EA">
        <w:rPr>
          <w:rFonts w:ascii="Times New Roman" w:hAnsi="Times New Roman" w:cs="Times New Roman"/>
          <w:sz w:val="24"/>
          <w:szCs w:val="24"/>
        </w:rPr>
        <w:t xml:space="preserve">. De </w:t>
      </w:r>
      <w:r w:rsidR="002A1484" w:rsidRPr="000721EA">
        <w:rPr>
          <w:rFonts w:ascii="Times New Roman" w:hAnsi="Times New Roman" w:cs="Times New Roman"/>
          <w:sz w:val="24"/>
          <w:szCs w:val="24"/>
        </w:rPr>
        <w:t>igual forma</w:t>
      </w:r>
      <w:r w:rsidR="00637865" w:rsidRPr="000721EA">
        <w:rPr>
          <w:rFonts w:ascii="Times New Roman" w:hAnsi="Times New Roman" w:cs="Times New Roman"/>
          <w:sz w:val="24"/>
          <w:szCs w:val="24"/>
        </w:rPr>
        <w:t>,</w:t>
      </w:r>
      <w:r w:rsidR="002A1484" w:rsidRPr="000721EA">
        <w:rPr>
          <w:rFonts w:ascii="Times New Roman" w:hAnsi="Times New Roman" w:cs="Times New Roman"/>
          <w:sz w:val="24"/>
          <w:szCs w:val="24"/>
        </w:rPr>
        <w:t xml:space="preserve"> </w:t>
      </w:r>
      <w:r w:rsidR="00A222E3" w:rsidRPr="000721EA">
        <w:rPr>
          <w:rFonts w:ascii="Times New Roman" w:hAnsi="Times New Roman" w:cs="Times New Roman"/>
          <w:sz w:val="24"/>
          <w:szCs w:val="24"/>
        </w:rPr>
        <w:t xml:space="preserve">se ha trabajado sobre el </w:t>
      </w:r>
      <w:r w:rsidR="00637865" w:rsidRPr="000721EA">
        <w:rPr>
          <w:rFonts w:ascii="Times New Roman" w:hAnsi="Times New Roman" w:cs="Times New Roman"/>
          <w:sz w:val="24"/>
          <w:szCs w:val="24"/>
        </w:rPr>
        <w:t xml:space="preserve">discurso </w:t>
      </w:r>
      <w:r w:rsidR="00A222E3" w:rsidRPr="000721EA">
        <w:rPr>
          <w:rFonts w:ascii="Times New Roman" w:hAnsi="Times New Roman" w:cs="Times New Roman"/>
          <w:sz w:val="24"/>
          <w:szCs w:val="24"/>
        </w:rPr>
        <w:t xml:space="preserve">que se </w:t>
      </w:r>
      <w:r w:rsidR="00637865" w:rsidRPr="000721EA">
        <w:rPr>
          <w:rFonts w:ascii="Times New Roman" w:hAnsi="Times New Roman" w:cs="Times New Roman"/>
          <w:sz w:val="24"/>
          <w:szCs w:val="24"/>
        </w:rPr>
        <w:t xml:space="preserve">propaga </w:t>
      </w:r>
      <w:r w:rsidR="00A222E3" w:rsidRPr="000721EA">
        <w:rPr>
          <w:rFonts w:ascii="Times New Roman" w:hAnsi="Times New Roman" w:cs="Times New Roman"/>
          <w:sz w:val="24"/>
          <w:szCs w:val="24"/>
        </w:rPr>
        <w:t xml:space="preserve">en el entorno escolar, </w:t>
      </w:r>
      <w:r w:rsidR="00186A13" w:rsidRPr="000721EA">
        <w:rPr>
          <w:rFonts w:ascii="Times New Roman" w:hAnsi="Times New Roman" w:cs="Times New Roman"/>
          <w:sz w:val="24"/>
          <w:szCs w:val="24"/>
        </w:rPr>
        <w:t xml:space="preserve">además de las técnicas de enfrentamiento desarrolladas por las mujeres, </w:t>
      </w:r>
      <w:r w:rsidR="00ED252F" w:rsidRPr="000721EA">
        <w:rPr>
          <w:rFonts w:ascii="Times New Roman" w:hAnsi="Times New Roman" w:cs="Times New Roman"/>
          <w:sz w:val="24"/>
          <w:szCs w:val="24"/>
        </w:rPr>
        <w:t>aunado al reconocimiento temprano de sus habilidades en matemáticas</w:t>
      </w:r>
      <w:r w:rsidR="00293261" w:rsidRPr="000721EA">
        <w:rPr>
          <w:rFonts w:ascii="Times New Roman" w:hAnsi="Times New Roman" w:cs="Times New Roman"/>
          <w:sz w:val="24"/>
          <w:szCs w:val="24"/>
        </w:rPr>
        <w:t xml:space="preserve">, sus inspiraciones y </w:t>
      </w:r>
      <w:r w:rsidR="00293261" w:rsidRPr="000721EA">
        <w:rPr>
          <w:rFonts w:ascii="Times New Roman" w:hAnsi="Times New Roman" w:cs="Times New Roman"/>
          <w:sz w:val="24"/>
          <w:szCs w:val="24"/>
        </w:rPr>
        <w:lastRenderedPageBreak/>
        <w:t xml:space="preserve">los diversos obstáculos a los que se enfrentan en el mercado laboral. </w:t>
      </w:r>
      <w:r w:rsidR="00120513" w:rsidRPr="000721EA">
        <w:rPr>
          <w:rFonts w:ascii="Times New Roman" w:hAnsi="Times New Roman" w:cs="Times New Roman"/>
          <w:sz w:val="24"/>
          <w:szCs w:val="24"/>
        </w:rPr>
        <w:t>Ahora bien</w:t>
      </w:r>
      <w:r w:rsidR="00637865" w:rsidRPr="000721EA">
        <w:rPr>
          <w:rFonts w:ascii="Times New Roman" w:hAnsi="Times New Roman" w:cs="Times New Roman"/>
          <w:sz w:val="24"/>
          <w:szCs w:val="24"/>
        </w:rPr>
        <w:t>,</w:t>
      </w:r>
      <w:r w:rsidR="00676E6F" w:rsidRPr="000721EA">
        <w:rPr>
          <w:rFonts w:ascii="Times New Roman" w:hAnsi="Times New Roman" w:cs="Times New Roman"/>
          <w:sz w:val="24"/>
          <w:szCs w:val="24"/>
        </w:rPr>
        <w:t xml:space="preserve"> </w:t>
      </w:r>
      <w:proofErr w:type="spellStart"/>
      <w:r w:rsidR="00676E6F" w:rsidRPr="000721EA">
        <w:rPr>
          <w:rFonts w:ascii="Times New Roman" w:hAnsi="Times New Roman" w:cs="Times New Roman"/>
          <w:sz w:val="24"/>
          <w:szCs w:val="24"/>
        </w:rPr>
        <w:t>Carli</w:t>
      </w:r>
      <w:proofErr w:type="spellEnd"/>
      <w:r w:rsidR="0053110A" w:rsidRPr="000721EA">
        <w:rPr>
          <w:rFonts w:ascii="Times New Roman" w:hAnsi="Times New Roman" w:cs="Times New Roman"/>
          <w:sz w:val="24"/>
          <w:szCs w:val="24"/>
        </w:rPr>
        <w:t xml:space="preserve"> </w:t>
      </w:r>
      <w:r w:rsidR="0053110A" w:rsidRPr="000721EA">
        <w:rPr>
          <w:rFonts w:ascii="Times New Roman" w:hAnsi="Times New Roman" w:cs="Times New Roman"/>
          <w:i/>
          <w:iCs/>
          <w:sz w:val="24"/>
          <w:szCs w:val="24"/>
        </w:rPr>
        <w:t>et al.</w:t>
      </w:r>
      <w:r w:rsidR="00676E6F" w:rsidRPr="000721EA">
        <w:rPr>
          <w:rFonts w:ascii="Times New Roman" w:hAnsi="Times New Roman" w:cs="Times New Roman"/>
          <w:sz w:val="24"/>
          <w:szCs w:val="24"/>
        </w:rPr>
        <w:t xml:space="preserve"> (2016) </w:t>
      </w:r>
      <w:r w:rsidR="00C0615B" w:rsidRPr="000721EA">
        <w:rPr>
          <w:rFonts w:ascii="Times New Roman" w:hAnsi="Times New Roman" w:cs="Times New Roman"/>
          <w:sz w:val="24"/>
          <w:szCs w:val="24"/>
        </w:rPr>
        <w:t>mencionan que</w:t>
      </w:r>
      <w:r w:rsidRPr="000721EA">
        <w:rPr>
          <w:rFonts w:ascii="Times New Roman" w:hAnsi="Times New Roman" w:cs="Times New Roman"/>
          <w:sz w:val="24"/>
          <w:szCs w:val="24"/>
        </w:rPr>
        <w:t xml:space="preserve"> a</w:t>
      </w:r>
      <w:r w:rsidR="00676E6F" w:rsidRPr="000721EA">
        <w:rPr>
          <w:rFonts w:ascii="Times New Roman" w:hAnsi="Times New Roman" w:cs="Times New Roman"/>
          <w:sz w:val="24"/>
          <w:szCs w:val="24"/>
        </w:rPr>
        <w:t xml:space="preserve"> los hombres se les considera como líderes</w:t>
      </w:r>
      <w:r w:rsidR="002F26C2" w:rsidRPr="000721EA">
        <w:rPr>
          <w:rFonts w:ascii="Times New Roman" w:hAnsi="Times New Roman" w:cs="Times New Roman"/>
          <w:sz w:val="24"/>
          <w:szCs w:val="24"/>
        </w:rPr>
        <w:t>,</w:t>
      </w:r>
      <w:r w:rsidR="00676E6F" w:rsidRPr="000721EA">
        <w:rPr>
          <w:rFonts w:ascii="Times New Roman" w:hAnsi="Times New Roman" w:cs="Times New Roman"/>
          <w:sz w:val="24"/>
          <w:szCs w:val="24"/>
        </w:rPr>
        <w:t xml:space="preserve"> analíticos, competitivos e independientes, mientras que</w:t>
      </w:r>
      <w:r w:rsidRPr="000721EA">
        <w:rPr>
          <w:rFonts w:ascii="Times New Roman" w:hAnsi="Times New Roman" w:cs="Times New Roman"/>
          <w:sz w:val="24"/>
          <w:szCs w:val="24"/>
        </w:rPr>
        <w:t xml:space="preserve"> a</w:t>
      </w:r>
      <w:r w:rsidR="00676E6F" w:rsidRPr="000721EA">
        <w:rPr>
          <w:rFonts w:ascii="Times New Roman" w:hAnsi="Times New Roman" w:cs="Times New Roman"/>
          <w:sz w:val="24"/>
          <w:szCs w:val="24"/>
        </w:rPr>
        <w:t xml:space="preserve"> las mujeres</w:t>
      </w:r>
      <w:r w:rsidR="00BB2AC6" w:rsidRPr="000721EA">
        <w:rPr>
          <w:rFonts w:ascii="Times New Roman" w:hAnsi="Times New Roman" w:cs="Times New Roman"/>
          <w:sz w:val="24"/>
          <w:szCs w:val="24"/>
        </w:rPr>
        <w:t xml:space="preserve"> </w:t>
      </w:r>
      <w:r w:rsidR="00676E6F" w:rsidRPr="000721EA">
        <w:rPr>
          <w:rFonts w:ascii="Times New Roman" w:hAnsi="Times New Roman" w:cs="Times New Roman"/>
          <w:sz w:val="24"/>
          <w:szCs w:val="24"/>
        </w:rPr>
        <w:t xml:space="preserve">amables, comprensivas, cálidas y serviciales. </w:t>
      </w:r>
      <w:r w:rsidR="00292EA6" w:rsidRPr="000721EA">
        <w:rPr>
          <w:rFonts w:ascii="Times New Roman" w:hAnsi="Times New Roman" w:cs="Times New Roman"/>
          <w:sz w:val="24"/>
          <w:szCs w:val="24"/>
        </w:rPr>
        <w:t xml:space="preserve">Lo anterior ha </w:t>
      </w:r>
      <w:r w:rsidR="00BB2AC6" w:rsidRPr="000721EA">
        <w:rPr>
          <w:rFonts w:ascii="Times New Roman" w:hAnsi="Times New Roman" w:cs="Times New Roman"/>
          <w:sz w:val="24"/>
          <w:szCs w:val="24"/>
        </w:rPr>
        <w:t xml:space="preserve">suscitado </w:t>
      </w:r>
      <w:r w:rsidR="00292EA6" w:rsidRPr="000721EA">
        <w:rPr>
          <w:rFonts w:ascii="Times New Roman" w:hAnsi="Times New Roman" w:cs="Times New Roman"/>
          <w:sz w:val="24"/>
          <w:szCs w:val="24"/>
        </w:rPr>
        <w:t xml:space="preserve">una diversidad de debates académicos </w:t>
      </w:r>
      <w:r w:rsidR="005626EA" w:rsidRPr="000721EA">
        <w:rPr>
          <w:rFonts w:ascii="Times New Roman" w:hAnsi="Times New Roman" w:cs="Times New Roman"/>
          <w:sz w:val="24"/>
          <w:szCs w:val="24"/>
        </w:rPr>
        <w:t xml:space="preserve">que reafirma </w:t>
      </w:r>
      <w:r w:rsidR="00752A03" w:rsidRPr="000721EA">
        <w:rPr>
          <w:rFonts w:ascii="Times New Roman" w:hAnsi="Times New Roman" w:cs="Times New Roman"/>
          <w:sz w:val="24"/>
          <w:szCs w:val="24"/>
        </w:rPr>
        <w:t>que la escasa paridad de hombres y mujeres en los campos</w:t>
      </w:r>
      <w:r w:rsidR="007B6F4F" w:rsidRPr="000721EA">
        <w:rPr>
          <w:rFonts w:ascii="Times New Roman" w:hAnsi="Times New Roman" w:cs="Times New Roman"/>
          <w:sz w:val="24"/>
          <w:szCs w:val="24"/>
        </w:rPr>
        <w:t xml:space="preserve"> de</w:t>
      </w:r>
      <w:r w:rsidR="00752A03" w:rsidRPr="000721EA">
        <w:rPr>
          <w:rFonts w:ascii="Times New Roman" w:hAnsi="Times New Roman" w:cs="Times New Roman"/>
          <w:sz w:val="24"/>
          <w:szCs w:val="24"/>
        </w:rPr>
        <w:t xml:space="preserve"> STEM </w:t>
      </w:r>
      <w:r w:rsidR="00131D16" w:rsidRPr="000721EA">
        <w:rPr>
          <w:rFonts w:ascii="Times New Roman" w:hAnsi="Times New Roman" w:cs="Times New Roman"/>
          <w:sz w:val="24"/>
          <w:szCs w:val="24"/>
        </w:rPr>
        <w:t>se ha generado por</w:t>
      </w:r>
      <w:r w:rsidR="00B93098" w:rsidRPr="000721EA">
        <w:rPr>
          <w:rFonts w:ascii="Times New Roman" w:hAnsi="Times New Roman" w:cs="Times New Roman"/>
          <w:sz w:val="24"/>
          <w:szCs w:val="24"/>
        </w:rPr>
        <w:t xml:space="preserve"> las ideologías de género </w:t>
      </w:r>
      <w:r w:rsidR="00362790" w:rsidRPr="000721EA">
        <w:rPr>
          <w:rFonts w:ascii="Times New Roman" w:hAnsi="Times New Roman" w:cs="Times New Roman"/>
          <w:sz w:val="24"/>
          <w:szCs w:val="24"/>
        </w:rPr>
        <w:t>que apoya</w:t>
      </w:r>
      <w:r w:rsidR="0098347A" w:rsidRPr="000721EA">
        <w:rPr>
          <w:rFonts w:ascii="Times New Roman" w:hAnsi="Times New Roman" w:cs="Times New Roman"/>
          <w:sz w:val="24"/>
          <w:szCs w:val="24"/>
        </w:rPr>
        <w:t>n</w:t>
      </w:r>
      <w:r w:rsidR="00362790" w:rsidRPr="000721EA">
        <w:rPr>
          <w:rFonts w:ascii="Times New Roman" w:hAnsi="Times New Roman" w:cs="Times New Roman"/>
          <w:sz w:val="24"/>
          <w:szCs w:val="24"/>
        </w:rPr>
        <w:t xml:space="preserve"> la idea de que </w:t>
      </w:r>
      <w:r w:rsidR="00A4023B" w:rsidRPr="000721EA">
        <w:rPr>
          <w:rFonts w:ascii="Times New Roman" w:hAnsi="Times New Roman" w:cs="Times New Roman"/>
          <w:sz w:val="24"/>
          <w:szCs w:val="24"/>
        </w:rPr>
        <w:t xml:space="preserve">unos </w:t>
      </w:r>
      <w:r w:rsidR="00362790" w:rsidRPr="000721EA">
        <w:rPr>
          <w:rFonts w:ascii="Times New Roman" w:hAnsi="Times New Roman" w:cs="Times New Roman"/>
          <w:sz w:val="24"/>
          <w:szCs w:val="24"/>
        </w:rPr>
        <w:t xml:space="preserve">y </w:t>
      </w:r>
      <w:r w:rsidR="00A4023B" w:rsidRPr="000721EA">
        <w:rPr>
          <w:rFonts w:ascii="Times New Roman" w:hAnsi="Times New Roman" w:cs="Times New Roman"/>
          <w:sz w:val="24"/>
          <w:szCs w:val="24"/>
        </w:rPr>
        <w:t xml:space="preserve">otras </w:t>
      </w:r>
      <w:r w:rsidR="00362790" w:rsidRPr="000721EA">
        <w:rPr>
          <w:rFonts w:ascii="Times New Roman" w:hAnsi="Times New Roman" w:cs="Times New Roman"/>
          <w:sz w:val="24"/>
          <w:szCs w:val="24"/>
        </w:rPr>
        <w:t>tienen habilidades y aptitudes diferentes</w:t>
      </w:r>
      <w:r w:rsidR="00A4023B" w:rsidRPr="000721EA">
        <w:rPr>
          <w:rFonts w:ascii="Times New Roman" w:hAnsi="Times New Roman" w:cs="Times New Roman"/>
          <w:sz w:val="24"/>
          <w:szCs w:val="24"/>
        </w:rPr>
        <w:t xml:space="preserve">. </w:t>
      </w:r>
      <w:r w:rsidR="00C367DB" w:rsidRPr="000721EA">
        <w:rPr>
          <w:rFonts w:ascii="Times New Roman" w:hAnsi="Times New Roman" w:cs="Times New Roman"/>
          <w:sz w:val="24"/>
          <w:szCs w:val="24"/>
        </w:rPr>
        <w:t>En cuanto a las</w:t>
      </w:r>
      <w:r w:rsidR="00362790" w:rsidRPr="000721EA">
        <w:rPr>
          <w:rFonts w:ascii="Times New Roman" w:hAnsi="Times New Roman" w:cs="Times New Roman"/>
          <w:sz w:val="24"/>
          <w:szCs w:val="24"/>
        </w:rPr>
        <w:t xml:space="preserve"> mujeres</w:t>
      </w:r>
      <w:r w:rsidR="00C367DB" w:rsidRPr="000721EA">
        <w:rPr>
          <w:rFonts w:ascii="Times New Roman" w:hAnsi="Times New Roman" w:cs="Times New Roman"/>
          <w:sz w:val="24"/>
          <w:szCs w:val="24"/>
        </w:rPr>
        <w:t>, se cree que</w:t>
      </w:r>
      <w:r w:rsidR="00362790" w:rsidRPr="000721EA">
        <w:rPr>
          <w:rFonts w:ascii="Times New Roman" w:hAnsi="Times New Roman" w:cs="Times New Roman"/>
          <w:sz w:val="24"/>
          <w:szCs w:val="24"/>
        </w:rPr>
        <w:t xml:space="preserve"> carecen de las fortalezas necesarias para </w:t>
      </w:r>
      <w:r w:rsidR="00C367DB" w:rsidRPr="000721EA">
        <w:rPr>
          <w:rFonts w:ascii="Times New Roman" w:hAnsi="Times New Roman" w:cs="Times New Roman"/>
          <w:sz w:val="24"/>
          <w:szCs w:val="24"/>
        </w:rPr>
        <w:t xml:space="preserve">los </w:t>
      </w:r>
      <w:r w:rsidR="00362790" w:rsidRPr="000721EA">
        <w:rPr>
          <w:rFonts w:ascii="Times New Roman" w:hAnsi="Times New Roman" w:cs="Times New Roman"/>
          <w:sz w:val="24"/>
          <w:szCs w:val="24"/>
        </w:rPr>
        <w:t>campo</w:t>
      </w:r>
      <w:r w:rsidR="00C367DB" w:rsidRPr="000721EA">
        <w:rPr>
          <w:rFonts w:ascii="Times New Roman" w:hAnsi="Times New Roman" w:cs="Times New Roman"/>
          <w:sz w:val="24"/>
          <w:szCs w:val="24"/>
        </w:rPr>
        <w:t>s de</w:t>
      </w:r>
      <w:r w:rsidR="00362790" w:rsidRPr="000721EA">
        <w:rPr>
          <w:rFonts w:ascii="Times New Roman" w:hAnsi="Times New Roman" w:cs="Times New Roman"/>
          <w:sz w:val="24"/>
          <w:szCs w:val="24"/>
        </w:rPr>
        <w:t xml:space="preserve"> STEM</w:t>
      </w:r>
      <w:r w:rsidR="00232447" w:rsidRPr="000721EA">
        <w:rPr>
          <w:rFonts w:ascii="Times New Roman" w:hAnsi="Times New Roman" w:cs="Times New Roman"/>
          <w:sz w:val="24"/>
          <w:szCs w:val="24"/>
        </w:rPr>
        <w:t xml:space="preserve">, aunado </w:t>
      </w:r>
      <w:r w:rsidR="00C367DB" w:rsidRPr="000721EA">
        <w:rPr>
          <w:rFonts w:ascii="Times New Roman" w:hAnsi="Times New Roman" w:cs="Times New Roman"/>
          <w:sz w:val="24"/>
          <w:szCs w:val="24"/>
        </w:rPr>
        <w:t>a</w:t>
      </w:r>
      <w:r w:rsidR="00232447" w:rsidRPr="000721EA">
        <w:rPr>
          <w:rFonts w:ascii="Times New Roman" w:hAnsi="Times New Roman" w:cs="Times New Roman"/>
          <w:sz w:val="24"/>
          <w:szCs w:val="24"/>
        </w:rPr>
        <w:t xml:space="preserve"> que </w:t>
      </w:r>
      <w:r w:rsidR="00FB492F" w:rsidRPr="000721EA">
        <w:rPr>
          <w:rFonts w:ascii="Times New Roman" w:hAnsi="Times New Roman" w:cs="Times New Roman"/>
          <w:sz w:val="24"/>
          <w:szCs w:val="24"/>
        </w:rPr>
        <w:t>l</w:t>
      </w:r>
      <w:r w:rsidR="00232447" w:rsidRPr="000721EA">
        <w:rPr>
          <w:rFonts w:ascii="Times New Roman" w:hAnsi="Times New Roman" w:cs="Times New Roman"/>
          <w:sz w:val="24"/>
          <w:szCs w:val="24"/>
        </w:rPr>
        <w:t xml:space="preserve">as niñas muestran poco interés por </w:t>
      </w:r>
      <w:r w:rsidR="0098347A" w:rsidRPr="000721EA">
        <w:rPr>
          <w:rFonts w:ascii="Times New Roman" w:hAnsi="Times New Roman" w:cs="Times New Roman"/>
          <w:sz w:val="24"/>
          <w:szCs w:val="24"/>
        </w:rPr>
        <w:t>este</w:t>
      </w:r>
      <w:r w:rsidR="00232447" w:rsidRPr="000721EA">
        <w:rPr>
          <w:rFonts w:ascii="Times New Roman" w:hAnsi="Times New Roman" w:cs="Times New Roman"/>
          <w:sz w:val="24"/>
          <w:szCs w:val="24"/>
        </w:rPr>
        <w:t xml:space="preserve"> y deciden optar por carreras </w:t>
      </w:r>
      <w:r w:rsidR="002669FE" w:rsidRPr="000721EA">
        <w:rPr>
          <w:rFonts w:ascii="Times New Roman" w:hAnsi="Times New Roman" w:cs="Times New Roman"/>
          <w:sz w:val="24"/>
          <w:szCs w:val="24"/>
        </w:rPr>
        <w:t xml:space="preserve">que </w:t>
      </w:r>
      <w:r w:rsidR="00883F68" w:rsidRPr="000721EA">
        <w:rPr>
          <w:rFonts w:ascii="Times New Roman" w:hAnsi="Times New Roman" w:cs="Times New Roman"/>
          <w:sz w:val="24"/>
          <w:szCs w:val="24"/>
        </w:rPr>
        <w:t>mejor encajan socialmente</w:t>
      </w:r>
      <w:r w:rsidR="00F06D07" w:rsidRPr="000721EA">
        <w:rPr>
          <w:rFonts w:ascii="Times New Roman" w:hAnsi="Times New Roman" w:cs="Times New Roman"/>
          <w:sz w:val="24"/>
          <w:szCs w:val="24"/>
        </w:rPr>
        <w:t xml:space="preserve"> </w:t>
      </w:r>
      <w:r w:rsidR="007843B5" w:rsidRPr="000721EA">
        <w:rPr>
          <w:rFonts w:ascii="Times New Roman" w:hAnsi="Times New Roman" w:cs="Times New Roman"/>
          <w:sz w:val="24"/>
          <w:szCs w:val="24"/>
        </w:rPr>
        <w:t>(</w:t>
      </w:r>
      <w:proofErr w:type="spellStart"/>
      <w:r w:rsidR="002669FE" w:rsidRPr="000721EA">
        <w:rPr>
          <w:rFonts w:ascii="Times New Roman" w:hAnsi="Times New Roman" w:cs="Times New Roman"/>
          <w:sz w:val="24"/>
          <w:szCs w:val="24"/>
        </w:rPr>
        <w:t>Pološki</w:t>
      </w:r>
      <w:proofErr w:type="spellEnd"/>
      <w:r w:rsidR="002669FE" w:rsidRPr="000721EA">
        <w:rPr>
          <w:rFonts w:ascii="Times New Roman" w:hAnsi="Times New Roman" w:cs="Times New Roman"/>
          <w:sz w:val="24"/>
          <w:szCs w:val="24"/>
        </w:rPr>
        <w:t xml:space="preserve">, </w:t>
      </w:r>
      <w:proofErr w:type="spellStart"/>
      <w:r w:rsidR="002669FE" w:rsidRPr="000721EA">
        <w:rPr>
          <w:rFonts w:ascii="Times New Roman" w:hAnsi="Times New Roman" w:cs="Times New Roman"/>
          <w:sz w:val="24"/>
          <w:szCs w:val="24"/>
        </w:rPr>
        <w:t>Obadić</w:t>
      </w:r>
      <w:proofErr w:type="spellEnd"/>
      <w:r w:rsidR="002669FE" w:rsidRPr="000721EA">
        <w:rPr>
          <w:rFonts w:ascii="Times New Roman" w:hAnsi="Times New Roman" w:cs="Times New Roman"/>
          <w:sz w:val="24"/>
          <w:szCs w:val="24"/>
        </w:rPr>
        <w:t xml:space="preserve"> </w:t>
      </w:r>
      <w:r w:rsidR="00232FB9" w:rsidRPr="000721EA">
        <w:rPr>
          <w:rFonts w:ascii="Times New Roman" w:hAnsi="Times New Roman" w:cs="Times New Roman"/>
          <w:sz w:val="24"/>
          <w:szCs w:val="24"/>
        </w:rPr>
        <w:t>y</w:t>
      </w:r>
      <w:r w:rsidR="003B65FC" w:rsidRPr="000721EA">
        <w:rPr>
          <w:rFonts w:ascii="Times New Roman" w:hAnsi="Times New Roman" w:cs="Times New Roman"/>
          <w:sz w:val="24"/>
          <w:szCs w:val="24"/>
        </w:rPr>
        <w:t xml:space="preserve"> </w:t>
      </w:r>
      <w:proofErr w:type="spellStart"/>
      <w:r w:rsidR="002669FE" w:rsidRPr="000721EA">
        <w:rPr>
          <w:rFonts w:ascii="Times New Roman" w:hAnsi="Times New Roman" w:cs="Times New Roman"/>
          <w:sz w:val="24"/>
          <w:szCs w:val="24"/>
        </w:rPr>
        <w:t>Sinčić</w:t>
      </w:r>
      <w:proofErr w:type="spellEnd"/>
      <w:r w:rsidR="003B65FC" w:rsidRPr="000721EA">
        <w:rPr>
          <w:rFonts w:ascii="Times New Roman" w:hAnsi="Times New Roman" w:cs="Times New Roman"/>
          <w:sz w:val="24"/>
          <w:szCs w:val="24"/>
        </w:rPr>
        <w:t>,</w:t>
      </w:r>
      <w:r w:rsidR="002669FE" w:rsidRPr="000721EA">
        <w:rPr>
          <w:rFonts w:ascii="Times New Roman" w:hAnsi="Times New Roman" w:cs="Times New Roman"/>
          <w:sz w:val="24"/>
          <w:szCs w:val="24"/>
        </w:rPr>
        <w:t xml:space="preserve"> 2019). </w:t>
      </w:r>
      <w:r w:rsidR="007F7710" w:rsidRPr="000721EA">
        <w:rPr>
          <w:rFonts w:ascii="Times New Roman" w:hAnsi="Times New Roman" w:cs="Times New Roman"/>
          <w:sz w:val="24"/>
          <w:szCs w:val="24"/>
        </w:rPr>
        <w:t>Sin duda</w:t>
      </w:r>
      <w:r w:rsidR="0090398E" w:rsidRPr="000721EA">
        <w:rPr>
          <w:rFonts w:ascii="Times New Roman" w:hAnsi="Times New Roman" w:cs="Times New Roman"/>
          <w:sz w:val="24"/>
          <w:szCs w:val="24"/>
        </w:rPr>
        <w:t>,</w:t>
      </w:r>
      <w:r w:rsidR="00D14904" w:rsidRPr="000721EA">
        <w:rPr>
          <w:rFonts w:ascii="Times New Roman" w:hAnsi="Times New Roman" w:cs="Times New Roman"/>
          <w:sz w:val="24"/>
          <w:szCs w:val="24"/>
        </w:rPr>
        <w:t xml:space="preserve"> los sesgos de género </w:t>
      </w:r>
      <w:r w:rsidR="00ED39FB" w:rsidRPr="000721EA">
        <w:rPr>
          <w:rFonts w:ascii="Times New Roman" w:hAnsi="Times New Roman" w:cs="Times New Roman"/>
          <w:sz w:val="24"/>
          <w:szCs w:val="24"/>
        </w:rPr>
        <w:t>benefician a los varones</w:t>
      </w:r>
      <w:r w:rsidR="007F7710" w:rsidRPr="000721EA">
        <w:rPr>
          <w:rFonts w:ascii="Times New Roman" w:hAnsi="Times New Roman" w:cs="Times New Roman"/>
          <w:sz w:val="24"/>
          <w:szCs w:val="24"/>
        </w:rPr>
        <w:t>,</w:t>
      </w:r>
      <w:r w:rsidR="00ED39FB" w:rsidRPr="000721EA">
        <w:rPr>
          <w:rFonts w:ascii="Times New Roman" w:hAnsi="Times New Roman" w:cs="Times New Roman"/>
          <w:sz w:val="24"/>
          <w:szCs w:val="24"/>
        </w:rPr>
        <w:t xml:space="preserve"> ya que se consideran mucho más competentes que las mujeres </w:t>
      </w:r>
      <w:r w:rsidR="003B65FC" w:rsidRPr="000721EA">
        <w:rPr>
          <w:rFonts w:ascii="Times New Roman" w:hAnsi="Times New Roman" w:cs="Times New Roman"/>
          <w:sz w:val="24"/>
          <w:szCs w:val="24"/>
        </w:rPr>
        <w:t>(</w:t>
      </w:r>
      <w:r w:rsidR="00131D16" w:rsidRPr="000721EA">
        <w:rPr>
          <w:rFonts w:ascii="Times New Roman" w:hAnsi="Times New Roman" w:cs="Times New Roman"/>
          <w:sz w:val="24"/>
          <w:szCs w:val="24"/>
        </w:rPr>
        <w:t>Eaton </w:t>
      </w:r>
      <w:r w:rsidR="00131D16" w:rsidRPr="000721EA">
        <w:rPr>
          <w:rFonts w:ascii="Times New Roman" w:hAnsi="Times New Roman" w:cs="Times New Roman"/>
          <w:i/>
          <w:iCs/>
          <w:sz w:val="24"/>
          <w:szCs w:val="24"/>
        </w:rPr>
        <w:t>et al</w:t>
      </w:r>
      <w:r w:rsidR="00131D16" w:rsidRPr="000721EA">
        <w:rPr>
          <w:rFonts w:ascii="Times New Roman" w:hAnsi="Times New Roman" w:cs="Times New Roman"/>
          <w:sz w:val="24"/>
          <w:szCs w:val="24"/>
        </w:rPr>
        <w:t>.</w:t>
      </w:r>
      <w:r w:rsidR="00A0722E" w:rsidRPr="000721EA">
        <w:rPr>
          <w:rFonts w:ascii="Times New Roman" w:hAnsi="Times New Roman" w:cs="Times New Roman"/>
          <w:sz w:val="24"/>
          <w:szCs w:val="24"/>
        </w:rPr>
        <w:t xml:space="preserve">, </w:t>
      </w:r>
      <w:r w:rsidR="00131D16" w:rsidRPr="000721EA">
        <w:rPr>
          <w:rFonts w:ascii="Times New Roman" w:hAnsi="Times New Roman" w:cs="Times New Roman"/>
          <w:sz w:val="24"/>
          <w:szCs w:val="24"/>
        </w:rPr>
        <w:t xml:space="preserve">2020). </w:t>
      </w:r>
    </w:p>
    <w:p w14:paraId="29D48573" w14:textId="571351B0" w:rsidR="004C04D3" w:rsidRPr="000721EA" w:rsidRDefault="00F3349E"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w:t>
      </w:r>
      <w:r w:rsidR="004C04D3" w:rsidRPr="000721EA">
        <w:rPr>
          <w:rFonts w:ascii="Times New Roman" w:hAnsi="Times New Roman" w:cs="Times New Roman"/>
          <w:sz w:val="24"/>
          <w:szCs w:val="24"/>
        </w:rPr>
        <w:t xml:space="preserve">l sexismo benevolente se manifiesta mediante conductas condescendientes hacia </w:t>
      </w:r>
      <w:r w:rsidRPr="000721EA">
        <w:rPr>
          <w:rFonts w:ascii="Times New Roman" w:hAnsi="Times New Roman" w:cs="Times New Roman"/>
          <w:sz w:val="24"/>
          <w:szCs w:val="24"/>
        </w:rPr>
        <w:t>las mujeres</w:t>
      </w:r>
      <w:r w:rsidR="00044D22" w:rsidRPr="000721EA">
        <w:rPr>
          <w:rFonts w:ascii="Times New Roman" w:hAnsi="Times New Roman" w:cs="Times New Roman"/>
          <w:sz w:val="24"/>
          <w:szCs w:val="24"/>
        </w:rPr>
        <w:t xml:space="preserve"> que</w:t>
      </w:r>
      <w:r w:rsidR="004C04D3" w:rsidRPr="000721EA">
        <w:rPr>
          <w:rFonts w:ascii="Times New Roman" w:hAnsi="Times New Roman" w:cs="Times New Roman"/>
          <w:sz w:val="24"/>
          <w:szCs w:val="24"/>
        </w:rPr>
        <w:t xml:space="preserve"> genera</w:t>
      </w:r>
      <w:r w:rsidR="00044D22" w:rsidRPr="000721EA">
        <w:rPr>
          <w:rFonts w:ascii="Times New Roman" w:hAnsi="Times New Roman" w:cs="Times New Roman"/>
          <w:sz w:val="24"/>
          <w:szCs w:val="24"/>
        </w:rPr>
        <w:t>n</w:t>
      </w:r>
      <w:r w:rsidR="004C04D3" w:rsidRPr="000721EA">
        <w:rPr>
          <w:rFonts w:ascii="Times New Roman" w:hAnsi="Times New Roman" w:cs="Times New Roman"/>
          <w:sz w:val="24"/>
          <w:szCs w:val="24"/>
        </w:rPr>
        <w:t xml:space="preserve"> </w:t>
      </w:r>
      <w:r w:rsidR="001220FD" w:rsidRPr="000721EA">
        <w:rPr>
          <w:rFonts w:ascii="Times New Roman" w:hAnsi="Times New Roman" w:cs="Times New Roman"/>
          <w:sz w:val="24"/>
          <w:szCs w:val="24"/>
        </w:rPr>
        <w:t xml:space="preserve">en ellas </w:t>
      </w:r>
      <w:r w:rsidR="004C04D3" w:rsidRPr="000721EA">
        <w:rPr>
          <w:rFonts w:ascii="Times New Roman" w:hAnsi="Times New Roman" w:cs="Times New Roman"/>
          <w:sz w:val="24"/>
          <w:szCs w:val="24"/>
        </w:rPr>
        <w:t xml:space="preserve">bajas expectativas y </w:t>
      </w:r>
      <w:r w:rsidR="00F03446" w:rsidRPr="000721EA">
        <w:rPr>
          <w:rFonts w:ascii="Times New Roman" w:hAnsi="Times New Roman" w:cs="Times New Roman"/>
          <w:sz w:val="24"/>
          <w:szCs w:val="24"/>
        </w:rPr>
        <w:t xml:space="preserve">pobres </w:t>
      </w:r>
      <w:r w:rsidR="004C04D3" w:rsidRPr="000721EA">
        <w:rPr>
          <w:rFonts w:ascii="Times New Roman" w:hAnsi="Times New Roman" w:cs="Times New Roman"/>
          <w:sz w:val="24"/>
          <w:szCs w:val="24"/>
        </w:rPr>
        <w:t xml:space="preserve">estándares de excelencia, </w:t>
      </w:r>
      <w:r w:rsidR="000F0C54" w:rsidRPr="000721EA">
        <w:rPr>
          <w:rFonts w:ascii="Times New Roman" w:hAnsi="Times New Roman" w:cs="Times New Roman"/>
          <w:sz w:val="24"/>
          <w:szCs w:val="24"/>
        </w:rPr>
        <w:t xml:space="preserve">y provoca que, </w:t>
      </w:r>
      <w:r w:rsidR="004C04D3" w:rsidRPr="000721EA">
        <w:rPr>
          <w:rFonts w:ascii="Times New Roman" w:hAnsi="Times New Roman" w:cs="Times New Roman"/>
          <w:sz w:val="24"/>
          <w:szCs w:val="24"/>
        </w:rPr>
        <w:t>para conseguir ser aceptadas en esos campos masculinizados</w:t>
      </w:r>
      <w:r w:rsidR="000F0C54" w:rsidRPr="000721EA">
        <w:rPr>
          <w:rFonts w:ascii="Times New Roman" w:hAnsi="Times New Roman" w:cs="Times New Roman"/>
          <w:sz w:val="24"/>
          <w:szCs w:val="24"/>
        </w:rPr>
        <w:t>,</w:t>
      </w:r>
      <w:r w:rsidR="00044D22" w:rsidRPr="000721EA">
        <w:rPr>
          <w:rFonts w:ascii="Times New Roman" w:hAnsi="Times New Roman" w:cs="Times New Roman"/>
          <w:sz w:val="24"/>
          <w:szCs w:val="24"/>
        </w:rPr>
        <w:t xml:space="preserve"> </w:t>
      </w:r>
      <w:r w:rsidR="000F0C54" w:rsidRPr="000721EA">
        <w:rPr>
          <w:rFonts w:ascii="Times New Roman" w:hAnsi="Times New Roman" w:cs="Times New Roman"/>
          <w:sz w:val="24"/>
          <w:szCs w:val="24"/>
        </w:rPr>
        <w:t xml:space="preserve">actúen </w:t>
      </w:r>
      <w:r w:rsidR="004C04D3" w:rsidRPr="000721EA">
        <w:rPr>
          <w:rFonts w:ascii="Times New Roman" w:hAnsi="Times New Roman" w:cs="Times New Roman"/>
          <w:sz w:val="24"/>
          <w:szCs w:val="24"/>
        </w:rPr>
        <w:t xml:space="preserve">más como hombres y </w:t>
      </w:r>
      <w:r w:rsidR="00044D22" w:rsidRPr="000721EA">
        <w:rPr>
          <w:rFonts w:ascii="Times New Roman" w:hAnsi="Times New Roman" w:cs="Times New Roman"/>
          <w:sz w:val="24"/>
          <w:szCs w:val="24"/>
        </w:rPr>
        <w:t xml:space="preserve">realicen </w:t>
      </w:r>
      <w:r w:rsidR="004C04D3" w:rsidRPr="000721EA">
        <w:rPr>
          <w:rFonts w:ascii="Times New Roman" w:hAnsi="Times New Roman" w:cs="Times New Roman"/>
          <w:sz w:val="24"/>
          <w:szCs w:val="24"/>
        </w:rPr>
        <w:t xml:space="preserve">esfuerzos extras para poder sentir que </w:t>
      </w:r>
      <w:r w:rsidR="000F0C54" w:rsidRPr="000721EA">
        <w:rPr>
          <w:rFonts w:ascii="Times New Roman" w:hAnsi="Times New Roman" w:cs="Times New Roman"/>
          <w:sz w:val="24"/>
          <w:szCs w:val="24"/>
        </w:rPr>
        <w:t>son competitivas</w:t>
      </w:r>
      <w:r w:rsidR="00A0722E" w:rsidRPr="000721EA">
        <w:rPr>
          <w:rFonts w:ascii="Times New Roman" w:hAnsi="Times New Roman" w:cs="Times New Roman"/>
          <w:sz w:val="24"/>
          <w:szCs w:val="24"/>
        </w:rPr>
        <w:t xml:space="preserve"> (</w:t>
      </w:r>
      <w:proofErr w:type="spellStart"/>
      <w:r w:rsidR="004C04D3" w:rsidRPr="000721EA">
        <w:rPr>
          <w:rFonts w:ascii="Times New Roman" w:hAnsi="Times New Roman" w:cs="Times New Roman"/>
          <w:sz w:val="24"/>
          <w:szCs w:val="24"/>
        </w:rPr>
        <w:t>Makarova</w:t>
      </w:r>
      <w:proofErr w:type="spellEnd"/>
      <w:r w:rsidR="004C04D3" w:rsidRPr="000721EA">
        <w:rPr>
          <w:rFonts w:ascii="Times New Roman" w:hAnsi="Times New Roman" w:cs="Times New Roman"/>
          <w:sz w:val="24"/>
          <w:szCs w:val="24"/>
        </w:rPr>
        <w:t xml:space="preserve">, </w:t>
      </w:r>
      <w:proofErr w:type="spellStart"/>
      <w:r w:rsidR="004C04D3" w:rsidRPr="000721EA">
        <w:rPr>
          <w:rFonts w:ascii="Times New Roman" w:hAnsi="Times New Roman" w:cs="Times New Roman"/>
          <w:sz w:val="24"/>
          <w:szCs w:val="24"/>
        </w:rPr>
        <w:t>Aeschlimann</w:t>
      </w:r>
      <w:proofErr w:type="spellEnd"/>
      <w:r w:rsidR="001D3C79" w:rsidRPr="000721EA">
        <w:rPr>
          <w:rFonts w:ascii="Times New Roman" w:hAnsi="Times New Roman" w:cs="Times New Roman"/>
          <w:sz w:val="24"/>
          <w:szCs w:val="24"/>
        </w:rPr>
        <w:t xml:space="preserve"> </w:t>
      </w:r>
      <w:r w:rsidR="00232FB9" w:rsidRPr="000721EA">
        <w:rPr>
          <w:rFonts w:ascii="Times New Roman" w:hAnsi="Times New Roman" w:cs="Times New Roman"/>
          <w:sz w:val="24"/>
          <w:szCs w:val="24"/>
        </w:rPr>
        <w:t>y</w:t>
      </w:r>
      <w:r w:rsidR="004C04D3" w:rsidRPr="000721EA">
        <w:rPr>
          <w:rFonts w:ascii="Times New Roman" w:hAnsi="Times New Roman" w:cs="Times New Roman"/>
          <w:sz w:val="24"/>
          <w:szCs w:val="24"/>
        </w:rPr>
        <w:t xml:space="preserve"> Herzog, 2016</w:t>
      </w:r>
      <w:r w:rsidR="001D3C79" w:rsidRPr="000721EA">
        <w:rPr>
          <w:rFonts w:ascii="Times New Roman" w:hAnsi="Times New Roman" w:cs="Times New Roman"/>
          <w:sz w:val="24"/>
          <w:szCs w:val="24"/>
        </w:rPr>
        <w:t>)</w:t>
      </w:r>
      <w:r w:rsidR="004C04D3" w:rsidRPr="000721EA">
        <w:rPr>
          <w:rFonts w:ascii="Times New Roman" w:hAnsi="Times New Roman" w:cs="Times New Roman"/>
          <w:sz w:val="24"/>
          <w:szCs w:val="24"/>
        </w:rPr>
        <w:t xml:space="preserve">. </w:t>
      </w:r>
    </w:p>
    <w:p w14:paraId="2EE78D2F" w14:textId="792F69D7" w:rsidR="00915817" w:rsidRPr="000721EA" w:rsidRDefault="00DE0B81"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w:t>
      </w:r>
      <w:r w:rsidR="00197D35" w:rsidRPr="000721EA">
        <w:rPr>
          <w:rFonts w:ascii="Times New Roman" w:hAnsi="Times New Roman" w:cs="Times New Roman"/>
          <w:sz w:val="24"/>
          <w:szCs w:val="24"/>
        </w:rPr>
        <w:t xml:space="preserve">l </w:t>
      </w:r>
      <w:r w:rsidR="00BA6653" w:rsidRPr="000721EA">
        <w:rPr>
          <w:rFonts w:ascii="Times New Roman" w:hAnsi="Times New Roman" w:cs="Times New Roman"/>
          <w:sz w:val="24"/>
          <w:szCs w:val="24"/>
        </w:rPr>
        <w:t>estudio de</w:t>
      </w:r>
      <w:r w:rsidR="003104EC" w:rsidRPr="000721EA">
        <w:rPr>
          <w:rFonts w:ascii="Times New Roman" w:hAnsi="Times New Roman" w:cs="Times New Roman"/>
          <w:sz w:val="24"/>
          <w:szCs w:val="24"/>
        </w:rPr>
        <w:t xml:space="preserve"> la</w:t>
      </w:r>
      <w:r w:rsidR="003176F7" w:rsidRPr="000721EA">
        <w:rPr>
          <w:rFonts w:ascii="Times New Roman" w:hAnsi="Times New Roman" w:cs="Times New Roman"/>
          <w:sz w:val="24"/>
          <w:szCs w:val="24"/>
        </w:rPr>
        <w:t xml:space="preserve"> autoeficacia</w:t>
      </w:r>
      <w:r w:rsidR="003104EC" w:rsidRPr="000721EA">
        <w:rPr>
          <w:rFonts w:ascii="Times New Roman" w:hAnsi="Times New Roman" w:cs="Times New Roman"/>
          <w:sz w:val="24"/>
          <w:szCs w:val="24"/>
        </w:rPr>
        <w:t xml:space="preserve"> </w:t>
      </w:r>
      <w:r w:rsidRPr="000721EA">
        <w:rPr>
          <w:rFonts w:ascii="Times New Roman" w:hAnsi="Times New Roman" w:cs="Times New Roman"/>
          <w:sz w:val="24"/>
          <w:szCs w:val="24"/>
        </w:rPr>
        <w:t>surge</w:t>
      </w:r>
      <w:r w:rsidR="003104EC" w:rsidRPr="000721EA">
        <w:rPr>
          <w:rFonts w:ascii="Times New Roman" w:hAnsi="Times New Roman" w:cs="Times New Roman"/>
          <w:sz w:val="24"/>
          <w:szCs w:val="24"/>
        </w:rPr>
        <w:t xml:space="preserve"> para </w:t>
      </w:r>
      <w:r w:rsidR="00FA3144" w:rsidRPr="000721EA">
        <w:rPr>
          <w:rFonts w:ascii="Times New Roman" w:hAnsi="Times New Roman" w:cs="Times New Roman"/>
          <w:sz w:val="24"/>
          <w:szCs w:val="24"/>
        </w:rPr>
        <w:t xml:space="preserve">indagar sobre </w:t>
      </w:r>
      <w:r w:rsidR="00B1250E" w:rsidRPr="000721EA">
        <w:rPr>
          <w:rFonts w:ascii="Times New Roman" w:hAnsi="Times New Roman" w:cs="Times New Roman"/>
          <w:sz w:val="24"/>
          <w:szCs w:val="24"/>
        </w:rPr>
        <w:t xml:space="preserve">el comportamiento de </w:t>
      </w:r>
      <w:r w:rsidR="00FA3144" w:rsidRPr="000721EA">
        <w:rPr>
          <w:rFonts w:ascii="Times New Roman" w:hAnsi="Times New Roman" w:cs="Times New Roman"/>
          <w:sz w:val="24"/>
          <w:szCs w:val="24"/>
        </w:rPr>
        <w:t xml:space="preserve">los jóvenes en </w:t>
      </w:r>
      <w:r w:rsidRPr="000721EA">
        <w:rPr>
          <w:rFonts w:ascii="Times New Roman" w:hAnsi="Times New Roman" w:cs="Times New Roman"/>
          <w:sz w:val="24"/>
          <w:szCs w:val="24"/>
        </w:rPr>
        <w:t xml:space="preserve">los </w:t>
      </w:r>
      <w:r w:rsidR="00FA3144" w:rsidRPr="000721EA">
        <w:rPr>
          <w:rFonts w:ascii="Times New Roman" w:hAnsi="Times New Roman" w:cs="Times New Roman"/>
          <w:sz w:val="24"/>
          <w:szCs w:val="24"/>
        </w:rPr>
        <w:t>campo</w:t>
      </w:r>
      <w:r w:rsidRPr="000721EA">
        <w:rPr>
          <w:rFonts w:ascii="Times New Roman" w:hAnsi="Times New Roman" w:cs="Times New Roman"/>
          <w:sz w:val="24"/>
          <w:szCs w:val="24"/>
        </w:rPr>
        <w:t>s de</w:t>
      </w:r>
      <w:r w:rsidR="00FA3144" w:rsidRPr="000721EA">
        <w:rPr>
          <w:rFonts w:ascii="Times New Roman" w:hAnsi="Times New Roman" w:cs="Times New Roman"/>
          <w:sz w:val="24"/>
          <w:szCs w:val="24"/>
        </w:rPr>
        <w:t xml:space="preserve"> STEM</w:t>
      </w:r>
      <w:r w:rsidR="00C13F0F" w:rsidRPr="000721EA">
        <w:rPr>
          <w:rFonts w:ascii="Times New Roman" w:hAnsi="Times New Roman" w:cs="Times New Roman"/>
          <w:sz w:val="24"/>
          <w:szCs w:val="24"/>
        </w:rPr>
        <w:t xml:space="preserve">; </w:t>
      </w:r>
      <w:r w:rsidR="000F179C" w:rsidRPr="000721EA">
        <w:rPr>
          <w:rFonts w:ascii="Times New Roman" w:hAnsi="Times New Roman" w:cs="Times New Roman"/>
          <w:sz w:val="24"/>
          <w:szCs w:val="24"/>
        </w:rPr>
        <w:t>aspira a</w:t>
      </w:r>
      <w:r w:rsidR="00C13F0F" w:rsidRPr="000721EA">
        <w:rPr>
          <w:rFonts w:ascii="Times New Roman" w:hAnsi="Times New Roman" w:cs="Times New Roman"/>
          <w:sz w:val="24"/>
          <w:szCs w:val="24"/>
        </w:rPr>
        <w:t xml:space="preserve"> predecir</w:t>
      </w:r>
      <w:r w:rsidR="003176F7" w:rsidRPr="000721EA">
        <w:rPr>
          <w:rFonts w:ascii="Times New Roman" w:hAnsi="Times New Roman" w:cs="Times New Roman"/>
          <w:sz w:val="24"/>
          <w:szCs w:val="24"/>
        </w:rPr>
        <w:t xml:space="preserve"> el tiempo que un estudiante persistirá en alguna actividad para resolverla</w:t>
      </w:r>
      <w:r w:rsidR="00C13F0F" w:rsidRPr="000721EA">
        <w:rPr>
          <w:rFonts w:ascii="Times New Roman" w:hAnsi="Times New Roman" w:cs="Times New Roman"/>
          <w:sz w:val="24"/>
          <w:szCs w:val="24"/>
        </w:rPr>
        <w:t xml:space="preserve">. La </w:t>
      </w:r>
      <w:r w:rsidR="00C13F0F" w:rsidRPr="000721EA">
        <w:rPr>
          <w:rFonts w:ascii="Times New Roman" w:hAnsi="Times New Roman" w:cs="Times New Roman"/>
          <w:i/>
          <w:iCs/>
          <w:sz w:val="24"/>
          <w:szCs w:val="24"/>
        </w:rPr>
        <w:t>autoeficacia</w:t>
      </w:r>
      <w:r w:rsidR="00C13F0F" w:rsidRPr="000721EA">
        <w:rPr>
          <w:rFonts w:ascii="Times New Roman" w:hAnsi="Times New Roman" w:cs="Times New Roman"/>
          <w:sz w:val="24"/>
          <w:szCs w:val="24"/>
        </w:rPr>
        <w:t xml:space="preserve"> </w:t>
      </w:r>
      <w:r w:rsidR="000F179C" w:rsidRPr="000721EA">
        <w:rPr>
          <w:rFonts w:ascii="Times New Roman" w:hAnsi="Times New Roman" w:cs="Times New Roman"/>
          <w:sz w:val="24"/>
          <w:szCs w:val="24"/>
        </w:rPr>
        <w:t>es</w:t>
      </w:r>
      <w:r w:rsidR="003176F7" w:rsidRPr="000721EA">
        <w:rPr>
          <w:rFonts w:ascii="Times New Roman" w:hAnsi="Times New Roman" w:cs="Times New Roman"/>
          <w:sz w:val="24"/>
          <w:szCs w:val="24"/>
        </w:rPr>
        <w:t xml:space="preserve"> </w:t>
      </w:r>
      <w:r w:rsidR="00E31794" w:rsidRPr="000721EA">
        <w:rPr>
          <w:rFonts w:ascii="Times New Roman" w:hAnsi="Times New Roman" w:cs="Times New Roman"/>
          <w:sz w:val="24"/>
          <w:szCs w:val="24"/>
        </w:rPr>
        <w:t xml:space="preserve">definida como la </w:t>
      </w:r>
      <w:r w:rsidR="003176F7" w:rsidRPr="000721EA">
        <w:rPr>
          <w:rFonts w:ascii="Times New Roman" w:hAnsi="Times New Roman" w:cs="Times New Roman"/>
          <w:sz w:val="24"/>
          <w:szCs w:val="24"/>
        </w:rPr>
        <w:t xml:space="preserve">confianza sobre las habilidades y capacidades para tener éxito en determinadas tareas </w:t>
      </w:r>
      <w:r w:rsidR="001D3C79" w:rsidRPr="000721EA">
        <w:rPr>
          <w:rFonts w:ascii="Times New Roman" w:hAnsi="Times New Roman" w:cs="Times New Roman"/>
          <w:sz w:val="24"/>
          <w:szCs w:val="24"/>
        </w:rPr>
        <w:t>(</w:t>
      </w:r>
      <w:proofErr w:type="spellStart"/>
      <w:r w:rsidR="003176F7" w:rsidRPr="000721EA">
        <w:rPr>
          <w:rFonts w:ascii="Times New Roman" w:hAnsi="Times New Roman" w:cs="Times New Roman"/>
          <w:sz w:val="24"/>
          <w:szCs w:val="24"/>
        </w:rPr>
        <w:t>Paunonen</w:t>
      </w:r>
      <w:proofErr w:type="spellEnd"/>
      <w:r w:rsidR="001D3C79" w:rsidRPr="000721EA">
        <w:rPr>
          <w:rFonts w:ascii="Times New Roman" w:hAnsi="Times New Roman" w:cs="Times New Roman"/>
          <w:sz w:val="24"/>
          <w:szCs w:val="24"/>
        </w:rPr>
        <w:t xml:space="preserve"> </w:t>
      </w:r>
      <w:r w:rsidR="00232FB9" w:rsidRPr="000721EA">
        <w:rPr>
          <w:rFonts w:ascii="Times New Roman" w:hAnsi="Times New Roman" w:cs="Times New Roman"/>
          <w:sz w:val="24"/>
          <w:szCs w:val="24"/>
        </w:rPr>
        <w:t>y</w:t>
      </w:r>
      <w:r w:rsidR="001D3C79" w:rsidRPr="000721EA">
        <w:rPr>
          <w:rFonts w:ascii="Times New Roman" w:hAnsi="Times New Roman" w:cs="Times New Roman"/>
          <w:sz w:val="24"/>
          <w:szCs w:val="24"/>
        </w:rPr>
        <w:t xml:space="preserve"> </w:t>
      </w:r>
      <w:r w:rsidR="003176F7" w:rsidRPr="000721EA">
        <w:rPr>
          <w:rFonts w:ascii="Times New Roman" w:hAnsi="Times New Roman" w:cs="Times New Roman"/>
          <w:sz w:val="24"/>
          <w:szCs w:val="24"/>
        </w:rPr>
        <w:t>Hong, 2010).</w:t>
      </w:r>
      <w:r w:rsidR="003B33A6" w:rsidRPr="000721EA">
        <w:rPr>
          <w:rFonts w:ascii="Times New Roman" w:hAnsi="Times New Roman" w:cs="Times New Roman"/>
          <w:sz w:val="24"/>
          <w:szCs w:val="24"/>
        </w:rPr>
        <w:t xml:space="preserve"> </w:t>
      </w:r>
      <w:r w:rsidR="001D6063" w:rsidRPr="000721EA">
        <w:rPr>
          <w:rFonts w:ascii="Times New Roman" w:hAnsi="Times New Roman" w:cs="Times New Roman"/>
          <w:sz w:val="24"/>
          <w:szCs w:val="24"/>
        </w:rPr>
        <w:t>E</w:t>
      </w:r>
      <w:r w:rsidR="000100A7" w:rsidRPr="000721EA">
        <w:rPr>
          <w:rFonts w:ascii="Times New Roman" w:hAnsi="Times New Roman" w:cs="Times New Roman"/>
          <w:sz w:val="24"/>
          <w:szCs w:val="24"/>
        </w:rPr>
        <w:t>lementos como el autoconcepto</w:t>
      </w:r>
      <w:r w:rsidR="00121424" w:rsidRPr="000721EA">
        <w:rPr>
          <w:rFonts w:ascii="Times New Roman" w:hAnsi="Times New Roman" w:cs="Times New Roman"/>
          <w:sz w:val="24"/>
          <w:szCs w:val="24"/>
        </w:rPr>
        <w:t xml:space="preserve">, </w:t>
      </w:r>
      <w:r w:rsidR="000100A7" w:rsidRPr="000721EA">
        <w:rPr>
          <w:rFonts w:ascii="Times New Roman" w:hAnsi="Times New Roman" w:cs="Times New Roman"/>
          <w:sz w:val="24"/>
          <w:szCs w:val="24"/>
        </w:rPr>
        <w:t>el valor que se le da a las tareas</w:t>
      </w:r>
      <w:r w:rsidR="00121424" w:rsidRPr="000721EA">
        <w:rPr>
          <w:rFonts w:ascii="Times New Roman" w:hAnsi="Times New Roman" w:cs="Times New Roman"/>
          <w:sz w:val="24"/>
          <w:szCs w:val="24"/>
        </w:rPr>
        <w:t xml:space="preserve">, la autonomía, la afinidad y la mentalidad de crecimiento </w:t>
      </w:r>
      <w:r w:rsidR="000100A7" w:rsidRPr="000721EA">
        <w:rPr>
          <w:rFonts w:ascii="Times New Roman" w:hAnsi="Times New Roman" w:cs="Times New Roman"/>
          <w:sz w:val="24"/>
          <w:szCs w:val="24"/>
        </w:rPr>
        <w:t xml:space="preserve">son </w:t>
      </w:r>
      <w:r w:rsidR="00034FBC" w:rsidRPr="000721EA">
        <w:rPr>
          <w:rFonts w:ascii="Times New Roman" w:hAnsi="Times New Roman" w:cs="Times New Roman"/>
          <w:sz w:val="24"/>
          <w:szCs w:val="24"/>
        </w:rPr>
        <w:t>sumamente relevantes</w:t>
      </w:r>
      <w:r w:rsidR="000100A7" w:rsidRPr="000721EA">
        <w:rPr>
          <w:rFonts w:ascii="Times New Roman" w:hAnsi="Times New Roman" w:cs="Times New Roman"/>
          <w:sz w:val="24"/>
          <w:szCs w:val="24"/>
        </w:rPr>
        <w:t xml:space="preserve"> para el </w:t>
      </w:r>
      <w:r w:rsidR="00100681" w:rsidRPr="000721EA">
        <w:rPr>
          <w:rFonts w:ascii="Times New Roman" w:hAnsi="Times New Roman" w:cs="Times New Roman"/>
          <w:sz w:val="24"/>
          <w:szCs w:val="24"/>
        </w:rPr>
        <w:t>desarrollo del</w:t>
      </w:r>
      <w:r w:rsidR="00364DA5" w:rsidRPr="000721EA">
        <w:rPr>
          <w:rFonts w:ascii="Times New Roman" w:hAnsi="Times New Roman" w:cs="Times New Roman"/>
          <w:sz w:val="24"/>
          <w:szCs w:val="24"/>
        </w:rPr>
        <w:t xml:space="preserve"> </w:t>
      </w:r>
      <w:r w:rsidR="000100A7" w:rsidRPr="000721EA">
        <w:rPr>
          <w:rFonts w:ascii="Times New Roman" w:hAnsi="Times New Roman" w:cs="Times New Roman"/>
          <w:sz w:val="24"/>
          <w:szCs w:val="24"/>
        </w:rPr>
        <w:t>compromiso, el desempeño, la selección de materias y las aspiraciones que llegan a tener los estudiantes</w:t>
      </w:r>
      <w:r w:rsidR="00B634BD" w:rsidRPr="000721EA">
        <w:rPr>
          <w:rFonts w:ascii="Times New Roman" w:hAnsi="Times New Roman" w:cs="Times New Roman"/>
          <w:sz w:val="24"/>
          <w:szCs w:val="24"/>
        </w:rPr>
        <w:t xml:space="preserve"> </w:t>
      </w:r>
      <w:r w:rsidR="00E31794" w:rsidRPr="000721EA">
        <w:rPr>
          <w:rFonts w:ascii="Times New Roman" w:hAnsi="Times New Roman" w:cs="Times New Roman"/>
          <w:sz w:val="24"/>
          <w:szCs w:val="24"/>
        </w:rPr>
        <w:t xml:space="preserve">de STEM </w:t>
      </w:r>
      <w:r w:rsidR="001D3C79" w:rsidRPr="000721EA">
        <w:rPr>
          <w:rFonts w:ascii="Times New Roman" w:hAnsi="Times New Roman" w:cs="Times New Roman"/>
          <w:sz w:val="24"/>
          <w:szCs w:val="24"/>
        </w:rPr>
        <w:t>(</w:t>
      </w:r>
      <w:r w:rsidR="000100A7" w:rsidRPr="000721EA">
        <w:rPr>
          <w:rFonts w:ascii="Times New Roman" w:hAnsi="Times New Roman" w:cs="Times New Roman"/>
          <w:sz w:val="24"/>
          <w:szCs w:val="24"/>
        </w:rPr>
        <w:t>Murph</w:t>
      </w:r>
      <w:r w:rsidR="00D90EBF" w:rsidRPr="000721EA">
        <w:rPr>
          <w:rFonts w:ascii="Times New Roman" w:hAnsi="Times New Roman" w:cs="Times New Roman"/>
          <w:sz w:val="24"/>
          <w:szCs w:val="24"/>
        </w:rPr>
        <w:t>y</w:t>
      </w:r>
      <w:r w:rsidR="0097538E" w:rsidRPr="000721EA">
        <w:rPr>
          <w:rFonts w:ascii="Times New Roman" w:hAnsi="Times New Roman" w:cs="Times New Roman"/>
          <w:sz w:val="24"/>
          <w:szCs w:val="24"/>
        </w:rPr>
        <w:t>,</w:t>
      </w:r>
      <w:r w:rsidR="0097538E" w:rsidRPr="000721EA">
        <w:rPr>
          <w:rFonts w:ascii="Times New Roman" w:hAnsi="Times New Roman" w:cs="Times New Roman"/>
          <w:sz w:val="24"/>
          <w:szCs w:val="24"/>
          <w:shd w:val="clear" w:color="auto" w:fill="FFFFFF"/>
        </w:rPr>
        <w:t xml:space="preserve"> </w:t>
      </w:r>
      <w:proofErr w:type="spellStart"/>
      <w:r w:rsidR="0097538E" w:rsidRPr="000721EA">
        <w:rPr>
          <w:rFonts w:ascii="Times New Roman" w:hAnsi="Times New Roman" w:cs="Times New Roman"/>
          <w:sz w:val="24"/>
          <w:szCs w:val="24"/>
          <w:shd w:val="clear" w:color="auto" w:fill="FFFFFF"/>
        </w:rPr>
        <w:t>MacDonald</w:t>
      </w:r>
      <w:proofErr w:type="spellEnd"/>
      <w:r w:rsidR="0097538E" w:rsidRPr="000721EA">
        <w:rPr>
          <w:rFonts w:ascii="Times New Roman" w:hAnsi="Times New Roman" w:cs="Times New Roman"/>
          <w:sz w:val="24"/>
          <w:szCs w:val="24"/>
          <w:shd w:val="clear" w:color="auto" w:fill="FFFFFF"/>
        </w:rPr>
        <w:t xml:space="preserve">, Wang y </w:t>
      </w:r>
      <w:proofErr w:type="spellStart"/>
      <w:r w:rsidR="0097538E" w:rsidRPr="000721EA">
        <w:rPr>
          <w:rFonts w:ascii="Times New Roman" w:hAnsi="Times New Roman" w:cs="Times New Roman"/>
          <w:sz w:val="24"/>
          <w:szCs w:val="24"/>
          <w:shd w:val="clear" w:color="auto" w:fill="FFFFFF"/>
        </w:rPr>
        <w:t>Danaia</w:t>
      </w:r>
      <w:proofErr w:type="spellEnd"/>
      <w:r w:rsidR="0097538E" w:rsidRPr="000721EA">
        <w:rPr>
          <w:rFonts w:ascii="Times New Roman" w:hAnsi="Times New Roman" w:cs="Times New Roman"/>
          <w:sz w:val="24"/>
          <w:szCs w:val="24"/>
          <w:shd w:val="clear" w:color="auto" w:fill="FFFFFF"/>
        </w:rPr>
        <w:t>,</w:t>
      </w:r>
      <w:r w:rsidR="00D90EBF" w:rsidRPr="000721EA">
        <w:rPr>
          <w:rFonts w:ascii="Times New Roman" w:hAnsi="Times New Roman" w:cs="Times New Roman"/>
          <w:sz w:val="24"/>
          <w:szCs w:val="24"/>
        </w:rPr>
        <w:t xml:space="preserve"> </w:t>
      </w:r>
      <w:r w:rsidR="000100A7" w:rsidRPr="000721EA">
        <w:rPr>
          <w:rFonts w:ascii="Times New Roman" w:hAnsi="Times New Roman" w:cs="Times New Roman"/>
          <w:sz w:val="24"/>
          <w:szCs w:val="24"/>
        </w:rPr>
        <w:t>2019</w:t>
      </w:r>
      <w:r w:rsidR="00D90EBF" w:rsidRPr="000721EA">
        <w:rPr>
          <w:rFonts w:ascii="Times New Roman" w:hAnsi="Times New Roman" w:cs="Times New Roman"/>
          <w:sz w:val="24"/>
          <w:szCs w:val="24"/>
        </w:rPr>
        <w:t>).</w:t>
      </w:r>
      <w:r w:rsidR="000100A7" w:rsidRPr="000721EA">
        <w:rPr>
          <w:rFonts w:ascii="Times New Roman" w:hAnsi="Times New Roman" w:cs="Times New Roman"/>
          <w:sz w:val="24"/>
          <w:szCs w:val="24"/>
        </w:rPr>
        <w:t xml:space="preserve"> </w:t>
      </w:r>
      <w:r w:rsidR="00E31794" w:rsidRPr="000721EA">
        <w:rPr>
          <w:rFonts w:ascii="Times New Roman" w:hAnsi="Times New Roman" w:cs="Times New Roman"/>
          <w:sz w:val="24"/>
          <w:szCs w:val="24"/>
        </w:rPr>
        <w:t>De hecho</w:t>
      </w:r>
      <w:r w:rsidR="00C15D89" w:rsidRPr="000721EA">
        <w:rPr>
          <w:rFonts w:ascii="Times New Roman" w:hAnsi="Times New Roman" w:cs="Times New Roman"/>
          <w:sz w:val="24"/>
          <w:szCs w:val="24"/>
        </w:rPr>
        <w:t xml:space="preserve">, </w:t>
      </w:r>
      <w:proofErr w:type="spellStart"/>
      <w:r w:rsidR="00915817" w:rsidRPr="000721EA">
        <w:rPr>
          <w:rFonts w:ascii="Times New Roman" w:hAnsi="Times New Roman" w:cs="Times New Roman"/>
          <w:sz w:val="24"/>
          <w:szCs w:val="24"/>
        </w:rPr>
        <w:t>Tellhed</w:t>
      </w:r>
      <w:proofErr w:type="spellEnd"/>
      <w:r w:rsidR="007F1D69" w:rsidRPr="000721EA">
        <w:rPr>
          <w:rFonts w:ascii="Times New Roman" w:hAnsi="Times New Roman" w:cs="Times New Roman"/>
          <w:sz w:val="24"/>
          <w:szCs w:val="24"/>
        </w:rPr>
        <w:t xml:space="preserve"> </w:t>
      </w:r>
      <w:r w:rsidR="007F1D69" w:rsidRPr="000721EA">
        <w:rPr>
          <w:rFonts w:ascii="Times New Roman" w:hAnsi="Times New Roman" w:cs="Times New Roman"/>
          <w:i/>
          <w:iCs/>
          <w:sz w:val="24"/>
          <w:szCs w:val="24"/>
        </w:rPr>
        <w:t>et al.</w:t>
      </w:r>
      <w:r w:rsidR="00915817" w:rsidRPr="000721EA">
        <w:rPr>
          <w:rFonts w:ascii="Times New Roman" w:hAnsi="Times New Roman" w:cs="Times New Roman"/>
          <w:sz w:val="24"/>
          <w:szCs w:val="24"/>
        </w:rPr>
        <w:t xml:space="preserve"> </w:t>
      </w:r>
      <w:r w:rsidR="00D90EBF" w:rsidRPr="000721EA">
        <w:rPr>
          <w:rFonts w:ascii="Times New Roman" w:hAnsi="Times New Roman" w:cs="Times New Roman"/>
          <w:sz w:val="24"/>
          <w:szCs w:val="24"/>
        </w:rPr>
        <w:t>(</w:t>
      </w:r>
      <w:r w:rsidR="00915817" w:rsidRPr="000721EA">
        <w:rPr>
          <w:rFonts w:ascii="Times New Roman" w:hAnsi="Times New Roman" w:cs="Times New Roman"/>
          <w:sz w:val="24"/>
          <w:szCs w:val="24"/>
        </w:rPr>
        <w:t>201</w:t>
      </w:r>
      <w:r w:rsidR="00657BD2" w:rsidRPr="000721EA">
        <w:rPr>
          <w:rFonts w:ascii="Times New Roman" w:hAnsi="Times New Roman" w:cs="Times New Roman"/>
          <w:sz w:val="24"/>
          <w:szCs w:val="24"/>
        </w:rPr>
        <w:t>7)</w:t>
      </w:r>
      <w:r w:rsidR="00915817" w:rsidRPr="000721EA">
        <w:rPr>
          <w:rFonts w:ascii="Times New Roman" w:hAnsi="Times New Roman" w:cs="Times New Roman"/>
          <w:sz w:val="24"/>
          <w:szCs w:val="24"/>
        </w:rPr>
        <w:t xml:space="preserve"> sostienen que la autoeficacia permite identificar los intereses por las carreras </w:t>
      </w:r>
      <w:r w:rsidR="007F1D69" w:rsidRPr="000721EA">
        <w:rPr>
          <w:rFonts w:ascii="Times New Roman" w:hAnsi="Times New Roman" w:cs="Times New Roman"/>
          <w:sz w:val="24"/>
          <w:szCs w:val="24"/>
        </w:rPr>
        <w:t xml:space="preserve">de </w:t>
      </w:r>
      <w:r w:rsidR="00915817" w:rsidRPr="000721EA">
        <w:rPr>
          <w:rFonts w:ascii="Times New Roman" w:hAnsi="Times New Roman" w:cs="Times New Roman"/>
          <w:sz w:val="24"/>
          <w:szCs w:val="24"/>
        </w:rPr>
        <w:t>STEM</w:t>
      </w:r>
      <w:r w:rsidR="003E716F" w:rsidRPr="000721EA">
        <w:rPr>
          <w:rFonts w:ascii="Times New Roman" w:hAnsi="Times New Roman" w:cs="Times New Roman"/>
          <w:sz w:val="24"/>
          <w:szCs w:val="24"/>
        </w:rPr>
        <w:t xml:space="preserve">. </w:t>
      </w:r>
    </w:p>
    <w:p w14:paraId="43E125F2" w14:textId="04244355" w:rsidR="00495C2E" w:rsidRPr="000721EA" w:rsidRDefault="000E1FB3"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Y en esa línea</w:t>
      </w:r>
      <w:r w:rsidR="00811BF7" w:rsidRPr="000721EA">
        <w:rPr>
          <w:rFonts w:ascii="Times New Roman" w:hAnsi="Times New Roman" w:cs="Times New Roman"/>
          <w:sz w:val="24"/>
          <w:szCs w:val="24"/>
        </w:rPr>
        <w:t>,</w:t>
      </w:r>
      <w:r w:rsidR="00814B22" w:rsidRPr="000721EA">
        <w:rPr>
          <w:rFonts w:ascii="Times New Roman" w:hAnsi="Times New Roman" w:cs="Times New Roman"/>
          <w:sz w:val="24"/>
          <w:szCs w:val="24"/>
        </w:rPr>
        <w:t xml:space="preserve"> </w:t>
      </w:r>
      <w:proofErr w:type="spellStart"/>
      <w:r w:rsidR="001D6063" w:rsidRPr="000721EA">
        <w:rPr>
          <w:rFonts w:ascii="Times New Roman" w:hAnsi="Times New Roman" w:cs="Times New Roman"/>
          <w:sz w:val="24"/>
          <w:szCs w:val="24"/>
        </w:rPr>
        <w:t>Zander</w:t>
      </w:r>
      <w:proofErr w:type="spellEnd"/>
      <w:r w:rsidR="001D6063" w:rsidRPr="000721EA">
        <w:rPr>
          <w:rFonts w:ascii="Times New Roman" w:hAnsi="Times New Roman" w:cs="Times New Roman"/>
          <w:sz w:val="24"/>
          <w:szCs w:val="24"/>
        </w:rPr>
        <w:t xml:space="preserve">, </w:t>
      </w:r>
      <w:proofErr w:type="spellStart"/>
      <w:r w:rsidR="001D6063" w:rsidRPr="000721EA">
        <w:rPr>
          <w:rFonts w:ascii="Times New Roman" w:hAnsi="Times New Roman" w:cs="Times New Roman"/>
          <w:sz w:val="24"/>
          <w:szCs w:val="24"/>
        </w:rPr>
        <w:t>Höhne</w:t>
      </w:r>
      <w:proofErr w:type="spellEnd"/>
      <w:r w:rsidR="001D6063" w:rsidRPr="000721EA">
        <w:rPr>
          <w:rFonts w:ascii="Times New Roman" w:hAnsi="Times New Roman" w:cs="Times New Roman"/>
          <w:sz w:val="24"/>
          <w:szCs w:val="24"/>
        </w:rPr>
        <w:t xml:space="preserve">, </w:t>
      </w:r>
      <w:proofErr w:type="spellStart"/>
      <w:r w:rsidR="001D6063" w:rsidRPr="000721EA">
        <w:rPr>
          <w:rFonts w:ascii="Times New Roman" w:hAnsi="Times New Roman" w:cs="Times New Roman"/>
          <w:sz w:val="24"/>
          <w:szCs w:val="24"/>
        </w:rPr>
        <w:t>Harms</w:t>
      </w:r>
      <w:proofErr w:type="spellEnd"/>
      <w:r w:rsidR="001D6063" w:rsidRPr="000721EA">
        <w:rPr>
          <w:rFonts w:ascii="Times New Roman" w:hAnsi="Times New Roman" w:cs="Times New Roman"/>
          <w:sz w:val="24"/>
          <w:szCs w:val="24"/>
        </w:rPr>
        <w:t xml:space="preserve">, </w:t>
      </w:r>
      <w:proofErr w:type="spellStart"/>
      <w:r w:rsidR="001D6063" w:rsidRPr="000721EA">
        <w:rPr>
          <w:rFonts w:ascii="Times New Roman" w:hAnsi="Times New Roman" w:cs="Times New Roman"/>
          <w:sz w:val="24"/>
          <w:szCs w:val="24"/>
        </w:rPr>
        <w:t>Pfost</w:t>
      </w:r>
      <w:proofErr w:type="spellEnd"/>
      <w:r w:rsidR="001D6063" w:rsidRPr="000721EA">
        <w:rPr>
          <w:rFonts w:ascii="Times New Roman" w:hAnsi="Times New Roman" w:cs="Times New Roman"/>
          <w:sz w:val="24"/>
          <w:szCs w:val="24"/>
        </w:rPr>
        <w:t xml:space="preserve"> </w:t>
      </w:r>
      <w:r w:rsidR="00BF42FD" w:rsidRPr="000721EA">
        <w:rPr>
          <w:rFonts w:ascii="Times New Roman" w:hAnsi="Times New Roman" w:cs="Times New Roman"/>
          <w:sz w:val="24"/>
          <w:szCs w:val="24"/>
        </w:rPr>
        <w:t>y</w:t>
      </w:r>
      <w:r w:rsidR="001D6063" w:rsidRPr="000721EA">
        <w:rPr>
          <w:rFonts w:ascii="Times New Roman" w:hAnsi="Times New Roman" w:cs="Times New Roman"/>
          <w:sz w:val="24"/>
          <w:szCs w:val="24"/>
        </w:rPr>
        <w:t xml:space="preserve"> </w:t>
      </w:r>
      <w:proofErr w:type="spellStart"/>
      <w:r w:rsidR="001D6063" w:rsidRPr="000721EA">
        <w:rPr>
          <w:rFonts w:ascii="Times New Roman" w:hAnsi="Times New Roman" w:cs="Times New Roman"/>
          <w:sz w:val="24"/>
          <w:szCs w:val="24"/>
        </w:rPr>
        <w:t>Hornsey</w:t>
      </w:r>
      <w:proofErr w:type="spellEnd"/>
      <w:r w:rsidR="00BF42FD" w:rsidRPr="000721EA">
        <w:rPr>
          <w:rFonts w:ascii="Times New Roman" w:hAnsi="Times New Roman" w:cs="Times New Roman"/>
          <w:sz w:val="24"/>
          <w:szCs w:val="24"/>
        </w:rPr>
        <w:t xml:space="preserve"> </w:t>
      </w:r>
      <w:r w:rsidR="001D6063" w:rsidRPr="000721EA">
        <w:rPr>
          <w:rFonts w:ascii="Times New Roman" w:hAnsi="Times New Roman" w:cs="Times New Roman"/>
          <w:sz w:val="24"/>
          <w:szCs w:val="24"/>
        </w:rPr>
        <w:t>(2020)</w:t>
      </w:r>
      <w:r w:rsidR="0008653A" w:rsidRPr="000721EA">
        <w:rPr>
          <w:rFonts w:ascii="Times New Roman" w:hAnsi="Times New Roman" w:cs="Times New Roman"/>
          <w:sz w:val="24"/>
          <w:szCs w:val="24"/>
        </w:rPr>
        <w:t xml:space="preserve"> </w:t>
      </w:r>
      <w:r w:rsidR="009F61AC" w:rsidRPr="000721EA">
        <w:rPr>
          <w:rFonts w:ascii="Times New Roman" w:hAnsi="Times New Roman" w:cs="Times New Roman"/>
          <w:sz w:val="24"/>
          <w:szCs w:val="24"/>
        </w:rPr>
        <w:t xml:space="preserve">comentan </w:t>
      </w:r>
      <w:r w:rsidR="0008653A" w:rsidRPr="000721EA">
        <w:rPr>
          <w:rFonts w:ascii="Times New Roman" w:hAnsi="Times New Roman" w:cs="Times New Roman"/>
          <w:sz w:val="24"/>
          <w:szCs w:val="24"/>
        </w:rPr>
        <w:t>que las niñas</w:t>
      </w:r>
      <w:r w:rsidR="00E31794" w:rsidRPr="000721EA">
        <w:rPr>
          <w:rFonts w:ascii="Times New Roman" w:hAnsi="Times New Roman" w:cs="Times New Roman"/>
          <w:sz w:val="24"/>
          <w:szCs w:val="24"/>
        </w:rPr>
        <w:t>,</w:t>
      </w:r>
      <w:r w:rsidR="0008653A" w:rsidRPr="000721EA">
        <w:rPr>
          <w:rFonts w:ascii="Times New Roman" w:hAnsi="Times New Roman" w:cs="Times New Roman"/>
          <w:sz w:val="24"/>
          <w:szCs w:val="24"/>
        </w:rPr>
        <w:t xml:space="preserve"> a pesar de tener calificaciones en matemáticas similares a los niños, presentan una menor autoeficacia y muestran tener menor autoestima</w:t>
      </w:r>
      <w:r w:rsidR="0097538E" w:rsidRPr="000721EA">
        <w:rPr>
          <w:rFonts w:ascii="Times New Roman" w:hAnsi="Times New Roman" w:cs="Times New Roman"/>
          <w:sz w:val="24"/>
          <w:szCs w:val="24"/>
        </w:rPr>
        <w:t xml:space="preserve">; </w:t>
      </w:r>
      <w:r w:rsidR="0008653A" w:rsidRPr="000721EA">
        <w:rPr>
          <w:rFonts w:ascii="Times New Roman" w:hAnsi="Times New Roman" w:cs="Times New Roman"/>
          <w:sz w:val="24"/>
          <w:szCs w:val="24"/>
        </w:rPr>
        <w:t>en contraste</w:t>
      </w:r>
      <w:r w:rsidR="0097538E" w:rsidRPr="000721EA">
        <w:rPr>
          <w:rFonts w:ascii="Times New Roman" w:hAnsi="Times New Roman" w:cs="Times New Roman"/>
          <w:sz w:val="24"/>
          <w:szCs w:val="24"/>
        </w:rPr>
        <w:t>,</w:t>
      </w:r>
      <w:r w:rsidR="0008653A" w:rsidRPr="000721EA">
        <w:rPr>
          <w:rFonts w:ascii="Times New Roman" w:hAnsi="Times New Roman" w:cs="Times New Roman"/>
          <w:sz w:val="24"/>
          <w:szCs w:val="24"/>
        </w:rPr>
        <w:t xml:space="preserve"> los niños poseen sentimientos positivos.</w:t>
      </w:r>
      <w:r w:rsidR="00B3445E" w:rsidRPr="000721EA">
        <w:rPr>
          <w:rFonts w:ascii="Times New Roman" w:hAnsi="Times New Roman" w:cs="Times New Roman"/>
          <w:sz w:val="24"/>
          <w:szCs w:val="24"/>
        </w:rPr>
        <w:t xml:space="preserve"> </w:t>
      </w:r>
      <w:r w:rsidR="0097538E" w:rsidRPr="000721EA">
        <w:rPr>
          <w:rFonts w:ascii="Times New Roman" w:hAnsi="Times New Roman" w:cs="Times New Roman"/>
          <w:sz w:val="24"/>
          <w:szCs w:val="24"/>
        </w:rPr>
        <w:t>Existe evidencia de que</w:t>
      </w:r>
      <w:r w:rsidR="00D95851" w:rsidRPr="000721EA">
        <w:rPr>
          <w:rFonts w:ascii="Times New Roman" w:hAnsi="Times New Roman" w:cs="Times New Roman"/>
          <w:sz w:val="24"/>
          <w:szCs w:val="24"/>
        </w:rPr>
        <w:t xml:space="preserve"> las niñas tienen un autoconcepto más bajo en STEM y</w:t>
      </w:r>
      <w:r w:rsidR="0097538E" w:rsidRPr="000721EA">
        <w:rPr>
          <w:rFonts w:ascii="Times New Roman" w:hAnsi="Times New Roman" w:cs="Times New Roman"/>
          <w:sz w:val="24"/>
          <w:szCs w:val="24"/>
        </w:rPr>
        <w:t>,</w:t>
      </w:r>
      <w:r w:rsidR="00D95851" w:rsidRPr="000721EA">
        <w:rPr>
          <w:rFonts w:ascii="Times New Roman" w:hAnsi="Times New Roman" w:cs="Times New Roman"/>
          <w:sz w:val="24"/>
          <w:szCs w:val="24"/>
        </w:rPr>
        <w:t xml:space="preserve"> por ello</w:t>
      </w:r>
      <w:r w:rsidR="0097538E" w:rsidRPr="000721EA">
        <w:rPr>
          <w:rFonts w:ascii="Times New Roman" w:hAnsi="Times New Roman" w:cs="Times New Roman"/>
          <w:sz w:val="24"/>
          <w:szCs w:val="24"/>
        </w:rPr>
        <w:t>,</w:t>
      </w:r>
      <w:r w:rsidR="00D95851" w:rsidRPr="000721EA">
        <w:rPr>
          <w:rFonts w:ascii="Times New Roman" w:hAnsi="Times New Roman" w:cs="Times New Roman"/>
          <w:sz w:val="24"/>
          <w:szCs w:val="24"/>
        </w:rPr>
        <w:t xml:space="preserve"> es posible que mantengan un bajo interés y atribuyan </w:t>
      </w:r>
      <w:r w:rsidR="003C01DE" w:rsidRPr="000721EA">
        <w:rPr>
          <w:rFonts w:ascii="Times New Roman" w:hAnsi="Times New Roman" w:cs="Times New Roman"/>
          <w:sz w:val="24"/>
          <w:szCs w:val="24"/>
        </w:rPr>
        <w:t xml:space="preserve">cualquier </w:t>
      </w:r>
      <w:r w:rsidR="00D95851" w:rsidRPr="000721EA">
        <w:rPr>
          <w:rFonts w:ascii="Times New Roman" w:hAnsi="Times New Roman" w:cs="Times New Roman"/>
          <w:sz w:val="24"/>
          <w:szCs w:val="24"/>
        </w:rPr>
        <w:t>fracaso</w:t>
      </w:r>
      <w:r w:rsidR="003C01DE" w:rsidRPr="000721EA">
        <w:rPr>
          <w:rFonts w:ascii="Times New Roman" w:hAnsi="Times New Roman" w:cs="Times New Roman"/>
          <w:sz w:val="24"/>
          <w:szCs w:val="24"/>
        </w:rPr>
        <w:t xml:space="preserve"> en estos campos</w:t>
      </w:r>
      <w:r w:rsidR="00D95851" w:rsidRPr="000721EA">
        <w:rPr>
          <w:rFonts w:ascii="Times New Roman" w:hAnsi="Times New Roman" w:cs="Times New Roman"/>
          <w:sz w:val="24"/>
          <w:szCs w:val="24"/>
        </w:rPr>
        <w:t xml:space="preserve"> a la fa</w:t>
      </w:r>
      <w:r w:rsidR="005D0AC4" w:rsidRPr="000721EA">
        <w:rPr>
          <w:rFonts w:ascii="Times New Roman" w:hAnsi="Times New Roman" w:cs="Times New Roman"/>
          <w:sz w:val="24"/>
          <w:szCs w:val="24"/>
        </w:rPr>
        <w:t>l</w:t>
      </w:r>
      <w:r w:rsidR="00D95851" w:rsidRPr="000721EA">
        <w:rPr>
          <w:rFonts w:ascii="Times New Roman" w:hAnsi="Times New Roman" w:cs="Times New Roman"/>
          <w:sz w:val="24"/>
          <w:szCs w:val="24"/>
        </w:rPr>
        <w:t xml:space="preserve">ta de capacidad </w:t>
      </w:r>
      <w:r w:rsidR="00FF7E28" w:rsidRPr="000721EA">
        <w:rPr>
          <w:rFonts w:ascii="Times New Roman" w:hAnsi="Times New Roman" w:cs="Times New Roman"/>
          <w:sz w:val="24"/>
          <w:szCs w:val="24"/>
        </w:rPr>
        <w:t>(</w:t>
      </w:r>
      <w:r w:rsidR="00D95851" w:rsidRPr="000721EA">
        <w:rPr>
          <w:rFonts w:ascii="Times New Roman" w:hAnsi="Times New Roman" w:cs="Times New Roman"/>
          <w:sz w:val="24"/>
          <w:szCs w:val="24"/>
        </w:rPr>
        <w:t>Murphy</w:t>
      </w:r>
      <w:r w:rsidR="00FF7E28" w:rsidRPr="000721EA">
        <w:rPr>
          <w:rFonts w:ascii="Times New Roman" w:hAnsi="Times New Roman" w:cs="Times New Roman"/>
          <w:sz w:val="24"/>
          <w:szCs w:val="24"/>
        </w:rPr>
        <w:t xml:space="preserve"> </w:t>
      </w:r>
      <w:r w:rsidR="00D95851" w:rsidRPr="000721EA">
        <w:rPr>
          <w:rFonts w:ascii="Times New Roman" w:hAnsi="Times New Roman" w:cs="Times New Roman"/>
          <w:i/>
          <w:iCs/>
          <w:sz w:val="24"/>
          <w:szCs w:val="24"/>
        </w:rPr>
        <w:t>et al</w:t>
      </w:r>
      <w:r w:rsidR="00D95851" w:rsidRPr="000721EA">
        <w:rPr>
          <w:rFonts w:ascii="Times New Roman" w:hAnsi="Times New Roman" w:cs="Times New Roman"/>
          <w:sz w:val="24"/>
          <w:szCs w:val="24"/>
        </w:rPr>
        <w:t>.</w:t>
      </w:r>
      <w:r w:rsidR="003C01DE" w:rsidRPr="000721EA">
        <w:rPr>
          <w:rFonts w:ascii="Times New Roman" w:hAnsi="Times New Roman" w:cs="Times New Roman"/>
          <w:sz w:val="24"/>
          <w:szCs w:val="24"/>
        </w:rPr>
        <w:t>,</w:t>
      </w:r>
      <w:r w:rsidR="00D95851" w:rsidRPr="000721EA">
        <w:rPr>
          <w:rFonts w:ascii="Times New Roman" w:hAnsi="Times New Roman" w:cs="Times New Roman"/>
          <w:sz w:val="24"/>
          <w:szCs w:val="24"/>
        </w:rPr>
        <w:t> 2019</w:t>
      </w:r>
      <w:r w:rsidR="00FF7E28" w:rsidRPr="000721EA">
        <w:rPr>
          <w:rFonts w:ascii="Times New Roman" w:hAnsi="Times New Roman" w:cs="Times New Roman"/>
          <w:sz w:val="24"/>
          <w:szCs w:val="24"/>
        </w:rPr>
        <w:t>)</w:t>
      </w:r>
      <w:r w:rsidR="00D95851" w:rsidRPr="000721EA">
        <w:rPr>
          <w:rFonts w:ascii="Times New Roman" w:hAnsi="Times New Roman" w:cs="Times New Roman"/>
          <w:sz w:val="24"/>
          <w:szCs w:val="24"/>
        </w:rPr>
        <w:t xml:space="preserve">. </w:t>
      </w:r>
      <w:r w:rsidR="0022308E" w:rsidRPr="000721EA">
        <w:rPr>
          <w:rFonts w:ascii="Times New Roman" w:hAnsi="Times New Roman" w:cs="Times New Roman"/>
          <w:sz w:val="24"/>
          <w:szCs w:val="24"/>
        </w:rPr>
        <w:t>De forma análoga,</w:t>
      </w:r>
      <w:r w:rsidR="003C01DE" w:rsidRPr="000721EA">
        <w:rPr>
          <w:rFonts w:ascii="Times New Roman" w:hAnsi="Times New Roman" w:cs="Times New Roman"/>
          <w:sz w:val="24"/>
          <w:szCs w:val="24"/>
        </w:rPr>
        <w:t xml:space="preserve"> el trabajo de</w:t>
      </w:r>
      <w:r w:rsidR="0006795E" w:rsidRPr="000721EA">
        <w:rPr>
          <w:rFonts w:ascii="Times New Roman" w:hAnsi="Times New Roman" w:cs="Times New Roman"/>
          <w:sz w:val="24"/>
          <w:szCs w:val="24"/>
        </w:rPr>
        <w:t xml:space="preserve"> </w:t>
      </w:r>
      <w:proofErr w:type="spellStart"/>
      <w:r w:rsidR="0006795E" w:rsidRPr="000721EA">
        <w:rPr>
          <w:rFonts w:ascii="Times New Roman" w:hAnsi="Times New Roman" w:cs="Times New Roman"/>
          <w:sz w:val="24"/>
          <w:szCs w:val="24"/>
        </w:rPr>
        <w:t>Heyder</w:t>
      </w:r>
      <w:proofErr w:type="spellEnd"/>
      <w:r w:rsidR="0006795E" w:rsidRPr="000721EA">
        <w:rPr>
          <w:rFonts w:ascii="Times New Roman" w:hAnsi="Times New Roman" w:cs="Times New Roman"/>
          <w:sz w:val="24"/>
          <w:szCs w:val="24"/>
        </w:rPr>
        <w:t xml:space="preserve">, </w:t>
      </w:r>
      <w:proofErr w:type="spellStart"/>
      <w:r w:rsidR="0006795E" w:rsidRPr="000721EA">
        <w:rPr>
          <w:rFonts w:ascii="Times New Roman" w:hAnsi="Times New Roman" w:cs="Times New Roman"/>
          <w:sz w:val="24"/>
          <w:szCs w:val="24"/>
        </w:rPr>
        <w:t>Weidinger</w:t>
      </w:r>
      <w:proofErr w:type="spellEnd"/>
      <w:r w:rsidR="0006795E" w:rsidRPr="000721EA">
        <w:rPr>
          <w:rFonts w:ascii="Times New Roman" w:hAnsi="Times New Roman" w:cs="Times New Roman"/>
          <w:sz w:val="24"/>
          <w:szCs w:val="24"/>
        </w:rPr>
        <w:t xml:space="preserve"> y </w:t>
      </w:r>
      <w:proofErr w:type="spellStart"/>
      <w:r w:rsidR="0006795E" w:rsidRPr="000721EA">
        <w:rPr>
          <w:rFonts w:ascii="Times New Roman" w:hAnsi="Times New Roman" w:cs="Times New Roman"/>
          <w:sz w:val="24"/>
          <w:szCs w:val="24"/>
        </w:rPr>
        <w:t>Steinmayr</w:t>
      </w:r>
      <w:proofErr w:type="spellEnd"/>
      <w:r w:rsidR="0006795E" w:rsidRPr="000721EA">
        <w:rPr>
          <w:rFonts w:ascii="Times New Roman" w:hAnsi="Times New Roman" w:cs="Times New Roman"/>
          <w:sz w:val="24"/>
          <w:szCs w:val="24"/>
        </w:rPr>
        <w:t xml:space="preserve"> (2020)</w:t>
      </w:r>
      <w:r w:rsidR="00D95851" w:rsidRPr="000721EA">
        <w:rPr>
          <w:rFonts w:ascii="Times New Roman" w:hAnsi="Times New Roman" w:cs="Times New Roman"/>
          <w:sz w:val="24"/>
          <w:szCs w:val="24"/>
        </w:rPr>
        <w:t xml:space="preserve"> </w:t>
      </w:r>
      <w:r w:rsidR="00C11ECD" w:rsidRPr="000721EA">
        <w:rPr>
          <w:rFonts w:ascii="Times New Roman" w:hAnsi="Times New Roman" w:cs="Times New Roman"/>
          <w:sz w:val="24"/>
          <w:szCs w:val="24"/>
        </w:rPr>
        <w:t>apunta</w:t>
      </w:r>
      <w:r w:rsidR="003C01DE" w:rsidRPr="000721EA">
        <w:rPr>
          <w:rFonts w:ascii="Times New Roman" w:hAnsi="Times New Roman" w:cs="Times New Roman"/>
          <w:sz w:val="24"/>
          <w:szCs w:val="24"/>
        </w:rPr>
        <w:t xml:space="preserve"> </w:t>
      </w:r>
      <w:r w:rsidR="00D95851" w:rsidRPr="000721EA">
        <w:rPr>
          <w:rFonts w:ascii="Times New Roman" w:hAnsi="Times New Roman" w:cs="Times New Roman"/>
          <w:sz w:val="24"/>
          <w:szCs w:val="24"/>
        </w:rPr>
        <w:t>que las mujeres muestran una menor capacidad del desarrollo de su autoconcepto y</w:t>
      </w:r>
      <w:r w:rsidR="0022308E" w:rsidRPr="000721EA">
        <w:rPr>
          <w:rFonts w:ascii="Times New Roman" w:hAnsi="Times New Roman" w:cs="Times New Roman"/>
          <w:sz w:val="24"/>
          <w:szCs w:val="24"/>
        </w:rPr>
        <w:t>,</w:t>
      </w:r>
      <w:r w:rsidR="00D95851" w:rsidRPr="000721EA">
        <w:rPr>
          <w:rFonts w:ascii="Times New Roman" w:hAnsi="Times New Roman" w:cs="Times New Roman"/>
          <w:sz w:val="24"/>
          <w:szCs w:val="24"/>
        </w:rPr>
        <w:t xml:space="preserve"> por ende</w:t>
      </w:r>
      <w:r w:rsidR="0022308E" w:rsidRPr="000721EA">
        <w:rPr>
          <w:rFonts w:ascii="Times New Roman" w:hAnsi="Times New Roman" w:cs="Times New Roman"/>
          <w:sz w:val="24"/>
          <w:szCs w:val="24"/>
        </w:rPr>
        <w:t>,</w:t>
      </w:r>
      <w:r w:rsidR="00D95851" w:rsidRPr="000721EA">
        <w:rPr>
          <w:rFonts w:ascii="Times New Roman" w:hAnsi="Times New Roman" w:cs="Times New Roman"/>
          <w:sz w:val="24"/>
          <w:szCs w:val="24"/>
        </w:rPr>
        <w:t xml:space="preserve"> baja motivación intrínseca en </w:t>
      </w:r>
      <w:r w:rsidR="00D95851" w:rsidRPr="000721EA">
        <w:rPr>
          <w:rFonts w:ascii="Times New Roman" w:hAnsi="Times New Roman" w:cs="Times New Roman"/>
          <w:sz w:val="24"/>
          <w:szCs w:val="24"/>
        </w:rPr>
        <w:lastRenderedPageBreak/>
        <w:t>matemáticas, mientras que con los varones pasa lo contrario</w:t>
      </w:r>
      <w:r w:rsidR="0006795E" w:rsidRPr="000721EA">
        <w:rPr>
          <w:rFonts w:ascii="Times New Roman" w:hAnsi="Times New Roman" w:cs="Times New Roman"/>
          <w:sz w:val="24"/>
          <w:szCs w:val="24"/>
        </w:rPr>
        <w:t xml:space="preserve">. </w:t>
      </w:r>
      <w:r w:rsidR="00DD1F57" w:rsidRPr="000721EA">
        <w:rPr>
          <w:rFonts w:ascii="Times New Roman" w:hAnsi="Times New Roman" w:cs="Times New Roman"/>
          <w:sz w:val="24"/>
          <w:szCs w:val="24"/>
        </w:rPr>
        <w:t>L</w:t>
      </w:r>
      <w:r w:rsidR="00482980" w:rsidRPr="000721EA">
        <w:rPr>
          <w:rFonts w:ascii="Times New Roman" w:hAnsi="Times New Roman" w:cs="Times New Roman"/>
          <w:sz w:val="24"/>
          <w:szCs w:val="24"/>
        </w:rPr>
        <w:t xml:space="preserve">a motivación </w:t>
      </w:r>
      <w:r w:rsidR="00AC403C" w:rsidRPr="000721EA">
        <w:rPr>
          <w:rFonts w:ascii="Times New Roman" w:hAnsi="Times New Roman" w:cs="Times New Roman"/>
          <w:sz w:val="24"/>
          <w:szCs w:val="24"/>
        </w:rPr>
        <w:t>puede ser afectada</w:t>
      </w:r>
      <w:r w:rsidR="00482980" w:rsidRPr="000721EA">
        <w:rPr>
          <w:rFonts w:ascii="Times New Roman" w:hAnsi="Times New Roman" w:cs="Times New Roman"/>
          <w:sz w:val="24"/>
          <w:szCs w:val="24"/>
        </w:rPr>
        <w:t xml:space="preserve"> por la construcción de roles y estereotipos de género que se reproducen en la sociedad</w:t>
      </w:r>
      <w:r w:rsidR="004D7570" w:rsidRPr="000721EA">
        <w:rPr>
          <w:rFonts w:ascii="Times New Roman" w:hAnsi="Times New Roman" w:cs="Times New Roman"/>
          <w:sz w:val="24"/>
          <w:szCs w:val="24"/>
        </w:rPr>
        <w:t xml:space="preserve"> y debe de considerarse como importante</w:t>
      </w:r>
      <w:r w:rsidR="00F513AB" w:rsidRPr="000721EA">
        <w:rPr>
          <w:rFonts w:ascii="Times New Roman" w:hAnsi="Times New Roman" w:cs="Times New Roman"/>
          <w:sz w:val="24"/>
          <w:szCs w:val="24"/>
        </w:rPr>
        <w:t>,</w:t>
      </w:r>
      <w:r w:rsidR="004D7570" w:rsidRPr="000721EA">
        <w:rPr>
          <w:rFonts w:ascii="Times New Roman" w:hAnsi="Times New Roman" w:cs="Times New Roman"/>
          <w:sz w:val="24"/>
          <w:szCs w:val="24"/>
        </w:rPr>
        <w:t xml:space="preserve"> ya que </w:t>
      </w:r>
      <w:r w:rsidR="00E7124E" w:rsidRPr="000721EA">
        <w:rPr>
          <w:rFonts w:ascii="Times New Roman" w:hAnsi="Times New Roman" w:cs="Times New Roman"/>
          <w:sz w:val="24"/>
          <w:szCs w:val="24"/>
        </w:rPr>
        <w:t>permite incrementar el rendimiento académico</w:t>
      </w:r>
      <w:r w:rsidR="00482980" w:rsidRPr="000721EA">
        <w:rPr>
          <w:rFonts w:ascii="Times New Roman" w:hAnsi="Times New Roman" w:cs="Times New Roman"/>
          <w:sz w:val="24"/>
          <w:szCs w:val="24"/>
        </w:rPr>
        <w:t xml:space="preserve"> </w:t>
      </w:r>
      <w:r w:rsidR="0013253E" w:rsidRPr="000721EA">
        <w:rPr>
          <w:rFonts w:ascii="Times New Roman" w:hAnsi="Times New Roman" w:cs="Times New Roman"/>
          <w:sz w:val="24"/>
          <w:szCs w:val="24"/>
        </w:rPr>
        <w:t>(</w:t>
      </w:r>
      <w:proofErr w:type="spellStart"/>
      <w:r w:rsidR="00DB0617" w:rsidRPr="000721EA">
        <w:rPr>
          <w:rFonts w:ascii="Times New Roman" w:hAnsi="Times New Roman" w:cs="Times New Roman"/>
          <w:sz w:val="24"/>
          <w:szCs w:val="24"/>
        </w:rPr>
        <w:t>Jungert</w:t>
      </w:r>
      <w:proofErr w:type="spellEnd"/>
      <w:r w:rsidR="00DB0617" w:rsidRPr="000721EA">
        <w:rPr>
          <w:rFonts w:ascii="Times New Roman" w:hAnsi="Times New Roman" w:cs="Times New Roman"/>
          <w:sz w:val="24"/>
          <w:szCs w:val="24"/>
        </w:rPr>
        <w:t>, Hubbard</w:t>
      </w:r>
      <w:r w:rsidR="00AD6A24" w:rsidRPr="000721EA">
        <w:rPr>
          <w:rFonts w:ascii="Times New Roman" w:hAnsi="Times New Roman" w:cs="Times New Roman"/>
          <w:sz w:val="24"/>
          <w:szCs w:val="24"/>
        </w:rPr>
        <w:t>,</w:t>
      </w:r>
      <w:r w:rsidR="00DB0617" w:rsidRPr="000721EA">
        <w:rPr>
          <w:rFonts w:ascii="Times New Roman" w:hAnsi="Times New Roman" w:cs="Times New Roman"/>
          <w:sz w:val="24"/>
          <w:szCs w:val="24"/>
        </w:rPr>
        <w:t xml:space="preserve"> </w:t>
      </w:r>
      <w:proofErr w:type="spellStart"/>
      <w:r w:rsidR="00DB0617" w:rsidRPr="000721EA">
        <w:rPr>
          <w:rFonts w:ascii="Times New Roman" w:hAnsi="Times New Roman" w:cs="Times New Roman"/>
          <w:sz w:val="24"/>
          <w:szCs w:val="24"/>
        </w:rPr>
        <w:t>Dedic</w:t>
      </w:r>
      <w:proofErr w:type="spellEnd"/>
      <w:r w:rsidR="00AD6A24" w:rsidRPr="000721EA">
        <w:rPr>
          <w:rFonts w:ascii="Times New Roman" w:hAnsi="Times New Roman" w:cs="Times New Roman"/>
          <w:sz w:val="24"/>
          <w:szCs w:val="24"/>
        </w:rPr>
        <w:t xml:space="preserve"> y </w:t>
      </w:r>
      <w:proofErr w:type="spellStart"/>
      <w:r w:rsidR="00AD6A24" w:rsidRPr="000721EA">
        <w:rPr>
          <w:rFonts w:ascii="Times New Roman" w:hAnsi="Times New Roman" w:cs="Times New Roman"/>
          <w:sz w:val="24"/>
          <w:szCs w:val="24"/>
        </w:rPr>
        <w:t>Rosenfie</w:t>
      </w:r>
      <w:r w:rsidR="00811049" w:rsidRPr="000721EA">
        <w:rPr>
          <w:rFonts w:ascii="Times New Roman" w:hAnsi="Times New Roman" w:cs="Times New Roman"/>
          <w:sz w:val="24"/>
          <w:szCs w:val="24"/>
        </w:rPr>
        <w:t>l</w:t>
      </w:r>
      <w:r w:rsidR="00AD6A24" w:rsidRPr="000721EA">
        <w:rPr>
          <w:rFonts w:ascii="Times New Roman" w:hAnsi="Times New Roman" w:cs="Times New Roman"/>
          <w:sz w:val="24"/>
          <w:szCs w:val="24"/>
        </w:rPr>
        <w:t>d</w:t>
      </w:r>
      <w:proofErr w:type="spellEnd"/>
      <w:r w:rsidR="00AD6A24" w:rsidRPr="000721EA">
        <w:rPr>
          <w:rFonts w:ascii="Times New Roman" w:hAnsi="Times New Roman" w:cs="Times New Roman"/>
          <w:sz w:val="24"/>
          <w:szCs w:val="24"/>
        </w:rPr>
        <w:t xml:space="preserve">, </w:t>
      </w:r>
      <w:r w:rsidR="00DB0617" w:rsidRPr="000721EA">
        <w:rPr>
          <w:rFonts w:ascii="Times New Roman" w:hAnsi="Times New Roman" w:cs="Times New Roman"/>
          <w:sz w:val="24"/>
          <w:szCs w:val="24"/>
        </w:rPr>
        <w:t>2019</w:t>
      </w:r>
      <w:r w:rsidR="00AC403C" w:rsidRPr="000721EA">
        <w:rPr>
          <w:rFonts w:ascii="Times New Roman" w:hAnsi="Times New Roman" w:cs="Times New Roman"/>
          <w:sz w:val="24"/>
          <w:szCs w:val="24"/>
        </w:rPr>
        <w:t>; Yang y Gao, 2019</w:t>
      </w:r>
      <w:r w:rsidR="0013253E"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p>
    <w:p w14:paraId="084F8D86" w14:textId="3C6825D9" w:rsidR="006228EB" w:rsidRPr="000721EA" w:rsidRDefault="00340784"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Respecto a</w:t>
      </w:r>
      <w:r w:rsidR="003F446E" w:rsidRPr="000721EA">
        <w:rPr>
          <w:rFonts w:ascii="Times New Roman" w:hAnsi="Times New Roman" w:cs="Times New Roman"/>
          <w:sz w:val="24"/>
          <w:szCs w:val="24"/>
        </w:rPr>
        <w:t xml:space="preserve"> por qué</w:t>
      </w:r>
      <w:r w:rsidR="007A6472" w:rsidRPr="000721EA">
        <w:rPr>
          <w:rFonts w:ascii="Times New Roman" w:hAnsi="Times New Roman" w:cs="Times New Roman"/>
          <w:sz w:val="24"/>
          <w:szCs w:val="24"/>
        </w:rPr>
        <w:t xml:space="preserve"> </w:t>
      </w:r>
      <w:r w:rsidR="003F446E" w:rsidRPr="000721EA">
        <w:rPr>
          <w:rFonts w:ascii="Times New Roman" w:hAnsi="Times New Roman" w:cs="Times New Roman"/>
          <w:sz w:val="24"/>
          <w:szCs w:val="24"/>
        </w:rPr>
        <w:t>l</w:t>
      </w:r>
      <w:r w:rsidR="006228EB" w:rsidRPr="000721EA">
        <w:rPr>
          <w:rFonts w:ascii="Times New Roman" w:hAnsi="Times New Roman" w:cs="Times New Roman"/>
          <w:sz w:val="24"/>
          <w:szCs w:val="24"/>
        </w:rPr>
        <w:t>as mujeres presentan menor confianza</w:t>
      </w:r>
      <w:r w:rsidRPr="000721EA">
        <w:rPr>
          <w:rFonts w:ascii="Times New Roman" w:hAnsi="Times New Roman" w:cs="Times New Roman"/>
          <w:sz w:val="24"/>
          <w:szCs w:val="24"/>
        </w:rPr>
        <w:t xml:space="preserve"> en las</w:t>
      </w:r>
      <w:r w:rsidR="006228EB" w:rsidRPr="000721EA">
        <w:rPr>
          <w:rFonts w:ascii="Times New Roman" w:hAnsi="Times New Roman" w:cs="Times New Roman"/>
          <w:sz w:val="24"/>
          <w:szCs w:val="24"/>
        </w:rPr>
        <w:t xml:space="preserve"> matemática</w:t>
      </w:r>
      <w:r w:rsidRPr="000721EA">
        <w:rPr>
          <w:rFonts w:ascii="Times New Roman" w:hAnsi="Times New Roman" w:cs="Times New Roman"/>
          <w:sz w:val="24"/>
          <w:szCs w:val="24"/>
        </w:rPr>
        <w:t>s</w:t>
      </w:r>
      <w:r w:rsidR="0097757F" w:rsidRPr="000721EA">
        <w:rPr>
          <w:rFonts w:ascii="Times New Roman" w:hAnsi="Times New Roman" w:cs="Times New Roman"/>
          <w:sz w:val="24"/>
          <w:szCs w:val="24"/>
        </w:rPr>
        <w:t xml:space="preserve">, Sax, </w:t>
      </w:r>
      <w:proofErr w:type="spellStart"/>
      <w:r w:rsidR="0097757F" w:rsidRPr="000721EA">
        <w:rPr>
          <w:rFonts w:ascii="Times New Roman" w:hAnsi="Times New Roman" w:cs="Times New Roman"/>
          <w:sz w:val="24"/>
          <w:szCs w:val="24"/>
        </w:rPr>
        <w:t>Kanny</w:t>
      </w:r>
      <w:proofErr w:type="spellEnd"/>
      <w:r w:rsidR="0097757F" w:rsidRPr="000721EA">
        <w:rPr>
          <w:rFonts w:ascii="Times New Roman" w:hAnsi="Times New Roman" w:cs="Times New Roman"/>
          <w:sz w:val="24"/>
          <w:szCs w:val="24"/>
        </w:rPr>
        <w:t xml:space="preserve">, </w:t>
      </w:r>
      <w:proofErr w:type="spellStart"/>
      <w:r w:rsidR="0097757F" w:rsidRPr="000721EA">
        <w:rPr>
          <w:rFonts w:ascii="Times New Roman" w:hAnsi="Times New Roman" w:cs="Times New Roman"/>
          <w:sz w:val="24"/>
          <w:szCs w:val="24"/>
        </w:rPr>
        <w:t>Riggers</w:t>
      </w:r>
      <w:proofErr w:type="spellEnd"/>
      <w:r w:rsidR="00851D90" w:rsidRPr="000721EA">
        <w:rPr>
          <w:rFonts w:ascii="Times New Roman" w:hAnsi="Times New Roman" w:cs="Times New Roman"/>
          <w:sz w:val="24"/>
          <w:szCs w:val="24"/>
        </w:rPr>
        <w:t xml:space="preserve">, </w:t>
      </w:r>
      <w:proofErr w:type="spellStart"/>
      <w:r w:rsidR="00851D90" w:rsidRPr="000721EA">
        <w:rPr>
          <w:rFonts w:ascii="Times New Roman" w:hAnsi="Times New Roman" w:cs="Times New Roman"/>
          <w:sz w:val="24"/>
          <w:szCs w:val="24"/>
          <w:shd w:val="clear" w:color="auto" w:fill="FFFFFF"/>
        </w:rPr>
        <w:t>Whang</w:t>
      </w:r>
      <w:proofErr w:type="spellEnd"/>
      <w:r w:rsidR="00851D90" w:rsidRPr="000721EA">
        <w:rPr>
          <w:rFonts w:ascii="Times New Roman" w:hAnsi="Times New Roman" w:cs="Times New Roman"/>
          <w:sz w:val="24"/>
          <w:szCs w:val="24"/>
          <w:shd w:val="clear" w:color="auto" w:fill="FFFFFF"/>
        </w:rPr>
        <w:t xml:space="preserve"> y </w:t>
      </w:r>
      <w:proofErr w:type="spellStart"/>
      <w:r w:rsidR="00851D90" w:rsidRPr="000721EA">
        <w:rPr>
          <w:rFonts w:ascii="Times New Roman" w:hAnsi="Times New Roman" w:cs="Times New Roman"/>
          <w:sz w:val="24"/>
          <w:szCs w:val="24"/>
          <w:shd w:val="clear" w:color="auto" w:fill="FFFFFF"/>
        </w:rPr>
        <w:t>Paulson</w:t>
      </w:r>
      <w:proofErr w:type="spellEnd"/>
      <w:r w:rsidR="0097757F" w:rsidRPr="000721EA">
        <w:rPr>
          <w:rFonts w:ascii="Times New Roman" w:hAnsi="Times New Roman" w:cs="Times New Roman"/>
          <w:sz w:val="24"/>
          <w:szCs w:val="24"/>
        </w:rPr>
        <w:t> </w:t>
      </w:r>
      <w:r w:rsidR="00E62BFF" w:rsidRPr="000721EA">
        <w:rPr>
          <w:rFonts w:ascii="Times New Roman" w:hAnsi="Times New Roman" w:cs="Times New Roman"/>
          <w:sz w:val="24"/>
          <w:szCs w:val="24"/>
        </w:rPr>
        <w:t>(</w:t>
      </w:r>
      <w:r w:rsidR="0097757F" w:rsidRPr="000721EA">
        <w:rPr>
          <w:rFonts w:ascii="Times New Roman" w:hAnsi="Times New Roman" w:cs="Times New Roman"/>
          <w:sz w:val="24"/>
          <w:szCs w:val="24"/>
        </w:rPr>
        <w:t>2015</w:t>
      </w:r>
      <w:r w:rsidR="00E62BFF" w:rsidRPr="000721EA">
        <w:rPr>
          <w:rFonts w:ascii="Times New Roman" w:hAnsi="Times New Roman" w:cs="Times New Roman"/>
          <w:sz w:val="24"/>
          <w:szCs w:val="24"/>
        </w:rPr>
        <w:t>)</w:t>
      </w:r>
      <w:r w:rsidR="0097757F" w:rsidRPr="000721EA">
        <w:rPr>
          <w:rFonts w:ascii="Times New Roman" w:hAnsi="Times New Roman" w:cs="Times New Roman"/>
          <w:sz w:val="24"/>
          <w:szCs w:val="24"/>
        </w:rPr>
        <w:t xml:space="preserve"> sostienen que e</w:t>
      </w:r>
      <w:r w:rsidR="006228EB" w:rsidRPr="000721EA">
        <w:rPr>
          <w:rFonts w:ascii="Times New Roman" w:hAnsi="Times New Roman" w:cs="Times New Roman"/>
          <w:sz w:val="24"/>
          <w:szCs w:val="24"/>
        </w:rPr>
        <w:t xml:space="preserve">l autoconcepto matemático representa un predictor de la motivación, las emociones y el desempeño de los individuos y ayuda a explicar el papel del yo en la escuela. Lo anterior se </w:t>
      </w:r>
      <w:r w:rsidR="00846F94" w:rsidRPr="000721EA">
        <w:rPr>
          <w:rFonts w:ascii="Times New Roman" w:hAnsi="Times New Roman" w:cs="Times New Roman"/>
          <w:sz w:val="24"/>
          <w:szCs w:val="24"/>
        </w:rPr>
        <w:t xml:space="preserve">entrecruza </w:t>
      </w:r>
      <w:r w:rsidR="006228EB" w:rsidRPr="000721EA">
        <w:rPr>
          <w:rFonts w:ascii="Times New Roman" w:hAnsi="Times New Roman" w:cs="Times New Roman"/>
          <w:sz w:val="24"/>
          <w:szCs w:val="24"/>
        </w:rPr>
        <w:t>con las autopercepciones</w:t>
      </w:r>
      <w:r w:rsidR="009C1E35" w:rsidRPr="000721EA">
        <w:rPr>
          <w:rFonts w:ascii="Times New Roman" w:hAnsi="Times New Roman" w:cs="Times New Roman"/>
          <w:sz w:val="24"/>
          <w:szCs w:val="24"/>
        </w:rPr>
        <w:t xml:space="preserve"> (</w:t>
      </w:r>
      <w:r w:rsidR="006228EB" w:rsidRPr="000721EA">
        <w:rPr>
          <w:rFonts w:ascii="Times New Roman" w:hAnsi="Times New Roman" w:cs="Times New Roman"/>
          <w:sz w:val="24"/>
          <w:szCs w:val="24"/>
        </w:rPr>
        <w:t>que se relacionan</w:t>
      </w:r>
      <w:r w:rsidRPr="000721EA">
        <w:rPr>
          <w:rFonts w:ascii="Times New Roman" w:hAnsi="Times New Roman" w:cs="Times New Roman"/>
          <w:sz w:val="24"/>
          <w:szCs w:val="24"/>
        </w:rPr>
        <w:t xml:space="preserve"> a su vez</w:t>
      </w:r>
      <w:r w:rsidR="006228EB" w:rsidRPr="000721EA">
        <w:rPr>
          <w:rFonts w:ascii="Times New Roman" w:hAnsi="Times New Roman" w:cs="Times New Roman"/>
          <w:sz w:val="24"/>
          <w:szCs w:val="24"/>
        </w:rPr>
        <w:t xml:space="preserve"> con el comportamiento del logro</w:t>
      </w:r>
      <w:r w:rsidR="009C1E35" w:rsidRPr="000721EA">
        <w:rPr>
          <w:rFonts w:ascii="Times New Roman" w:hAnsi="Times New Roman" w:cs="Times New Roman"/>
          <w:sz w:val="24"/>
          <w:szCs w:val="24"/>
        </w:rPr>
        <w:t>)</w:t>
      </w:r>
      <w:r w:rsidR="006228EB" w:rsidRPr="000721EA">
        <w:rPr>
          <w:rFonts w:ascii="Times New Roman" w:hAnsi="Times New Roman" w:cs="Times New Roman"/>
          <w:sz w:val="24"/>
          <w:szCs w:val="24"/>
        </w:rPr>
        <w:t xml:space="preserve">, </w:t>
      </w:r>
      <w:r w:rsidR="002200E3" w:rsidRPr="000721EA">
        <w:rPr>
          <w:rFonts w:ascii="Times New Roman" w:hAnsi="Times New Roman" w:cs="Times New Roman"/>
          <w:sz w:val="24"/>
          <w:szCs w:val="24"/>
        </w:rPr>
        <w:t>a saber,</w:t>
      </w:r>
      <w:r w:rsidR="006228EB" w:rsidRPr="000721EA">
        <w:rPr>
          <w:rFonts w:ascii="Times New Roman" w:hAnsi="Times New Roman" w:cs="Times New Roman"/>
          <w:sz w:val="24"/>
          <w:szCs w:val="24"/>
        </w:rPr>
        <w:t xml:space="preserve"> las percepciones que tiene un estudiante de sus habilidades</w:t>
      </w:r>
      <w:r w:rsidR="003F2B31" w:rsidRPr="000721EA">
        <w:rPr>
          <w:rFonts w:ascii="Times New Roman" w:hAnsi="Times New Roman" w:cs="Times New Roman"/>
          <w:sz w:val="24"/>
          <w:szCs w:val="24"/>
        </w:rPr>
        <w:t xml:space="preserve"> para las</w:t>
      </w:r>
      <w:r w:rsidR="006228EB" w:rsidRPr="000721EA">
        <w:rPr>
          <w:rFonts w:ascii="Times New Roman" w:hAnsi="Times New Roman" w:cs="Times New Roman"/>
          <w:sz w:val="24"/>
          <w:szCs w:val="24"/>
        </w:rPr>
        <w:t xml:space="preserve"> matemáticas</w:t>
      </w:r>
      <w:r w:rsidR="003F2B31" w:rsidRPr="000721EA">
        <w:rPr>
          <w:rFonts w:ascii="Times New Roman" w:hAnsi="Times New Roman" w:cs="Times New Roman"/>
          <w:sz w:val="24"/>
          <w:szCs w:val="24"/>
        </w:rPr>
        <w:t xml:space="preserve"> con respecto a l</w:t>
      </w:r>
      <w:r w:rsidR="00851D90" w:rsidRPr="000721EA">
        <w:rPr>
          <w:rFonts w:ascii="Times New Roman" w:hAnsi="Times New Roman" w:cs="Times New Roman"/>
          <w:sz w:val="24"/>
          <w:szCs w:val="24"/>
        </w:rPr>
        <w:t>a de los</w:t>
      </w:r>
      <w:r w:rsidR="003F2B31" w:rsidRPr="000721EA">
        <w:rPr>
          <w:rFonts w:ascii="Times New Roman" w:hAnsi="Times New Roman" w:cs="Times New Roman"/>
          <w:sz w:val="24"/>
          <w:szCs w:val="24"/>
        </w:rPr>
        <w:t xml:space="preserve"> demás</w:t>
      </w:r>
      <w:r w:rsidR="006228EB" w:rsidRPr="000721EA">
        <w:rPr>
          <w:rFonts w:ascii="Times New Roman" w:hAnsi="Times New Roman" w:cs="Times New Roman"/>
          <w:sz w:val="24"/>
          <w:szCs w:val="24"/>
        </w:rPr>
        <w:t xml:space="preserve">. Además, el autoconcepto matemático </w:t>
      </w:r>
      <w:r w:rsidR="00A362FD" w:rsidRPr="000721EA">
        <w:rPr>
          <w:rFonts w:ascii="Times New Roman" w:hAnsi="Times New Roman" w:cs="Times New Roman"/>
          <w:sz w:val="24"/>
          <w:szCs w:val="24"/>
        </w:rPr>
        <w:t>tiene una fuert</w:t>
      </w:r>
      <w:r w:rsidR="005451D8" w:rsidRPr="000721EA">
        <w:rPr>
          <w:rFonts w:ascii="Times New Roman" w:hAnsi="Times New Roman" w:cs="Times New Roman"/>
          <w:sz w:val="24"/>
          <w:szCs w:val="24"/>
        </w:rPr>
        <w:t>e</w:t>
      </w:r>
      <w:r w:rsidR="00A362FD" w:rsidRPr="000721EA">
        <w:rPr>
          <w:rFonts w:ascii="Times New Roman" w:hAnsi="Times New Roman" w:cs="Times New Roman"/>
          <w:sz w:val="24"/>
          <w:szCs w:val="24"/>
        </w:rPr>
        <w:t xml:space="preserve"> </w:t>
      </w:r>
      <w:r w:rsidR="006228EB" w:rsidRPr="000721EA">
        <w:rPr>
          <w:rFonts w:ascii="Times New Roman" w:hAnsi="Times New Roman" w:cs="Times New Roman"/>
          <w:sz w:val="24"/>
          <w:szCs w:val="24"/>
        </w:rPr>
        <w:t>relación con el rendimiento académico</w:t>
      </w:r>
      <w:r w:rsidR="00A362FD" w:rsidRPr="000721EA">
        <w:rPr>
          <w:rFonts w:ascii="Times New Roman" w:hAnsi="Times New Roman" w:cs="Times New Roman"/>
          <w:sz w:val="24"/>
          <w:szCs w:val="24"/>
        </w:rPr>
        <w:t>, por lo que es el encargado de darle forma a las aspiraciones en los campos de STEM</w:t>
      </w:r>
      <w:r w:rsidR="006228EB" w:rsidRPr="000721EA">
        <w:rPr>
          <w:rFonts w:ascii="Times New Roman" w:hAnsi="Times New Roman" w:cs="Times New Roman"/>
          <w:sz w:val="24"/>
          <w:szCs w:val="24"/>
        </w:rPr>
        <w:t xml:space="preserve">. </w:t>
      </w:r>
      <w:r w:rsidR="00A362FD" w:rsidRPr="000721EA">
        <w:rPr>
          <w:rFonts w:ascii="Times New Roman" w:hAnsi="Times New Roman" w:cs="Times New Roman"/>
          <w:sz w:val="24"/>
          <w:szCs w:val="24"/>
        </w:rPr>
        <w:t>Indudablemente,</w:t>
      </w:r>
      <w:r w:rsidR="006228EB" w:rsidRPr="000721EA">
        <w:rPr>
          <w:rFonts w:ascii="Times New Roman" w:hAnsi="Times New Roman" w:cs="Times New Roman"/>
          <w:sz w:val="24"/>
          <w:szCs w:val="24"/>
        </w:rPr>
        <w:t xml:space="preserve"> el autoconcepto matemático </w:t>
      </w:r>
      <w:r w:rsidR="006E1C92" w:rsidRPr="000721EA">
        <w:rPr>
          <w:rFonts w:ascii="Times New Roman" w:hAnsi="Times New Roman" w:cs="Times New Roman"/>
          <w:sz w:val="24"/>
          <w:szCs w:val="24"/>
        </w:rPr>
        <w:t>influye demasiado en</w:t>
      </w:r>
      <w:r w:rsidR="006228EB" w:rsidRPr="000721EA">
        <w:rPr>
          <w:rFonts w:ascii="Times New Roman" w:hAnsi="Times New Roman" w:cs="Times New Roman"/>
          <w:sz w:val="24"/>
          <w:szCs w:val="24"/>
        </w:rPr>
        <w:t xml:space="preserve"> las mujeres</w:t>
      </w:r>
      <w:r w:rsidR="00A362FD" w:rsidRPr="000721EA">
        <w:rPr>
          <w:rFonts w:ascii="Times New Roman" w:hAnsi="Times New Roman" w:cs="Times New Roman"/>
          <w:sz w:val="24"/>
          <w:szCs w:val="24"/>
        </w:rPr>
        <w:t>.</w:t>
      </w:r>
      <w:r w:rsidR="006228EB" w:rsidRPr="000721EA">
        <w:rPr>
          <w:rFonts w:ascii="Times New Roman" w:hAnsi="Times New Roman" w:cs="Times New Roman"/>
          <w:sz w:val="24"/>
          <w:szCs w:val="24"/>
        </w:rPr>
        <w:t xml:space="preserve"> </w:t>
      </w:r>
      <w:r w:rsidR="00A362FD" w:rsidRPr="000721EA">
        <w:rPr>
          <w:rFonts w:ascii="Times New Roman" w:hAnsi="Times New Roman" w:cs="Times New Roman"/>
          <w:sz w:val="24"/>
          <w:szCs w:val="24"/>
        </w:rPr>
        <w:t xml:space="preserve">Para </w:t>
      </w:r>
      <w:r w:rsidR="006228EB" w:rsidRPr="000721EA">
        <w:rPr>
          <w:rFonts w:ascii="Times New Roman" w:hAnsi="Times New Roman" w:cs="Times New Roman"/>
          <w:sz w:val="24"/>
          <w:szCs w:val="24"/>
        </w:rPr>
        <w:t>que aspiren con mayor frecuencia a estar en los campos</w:t>
      </w:r>
      <w:r w:rsidR="00A362FD" w:rsidRPr="000721EA">
        <w:rPr>
          <w:rFonts w:ascii="Times New Roman" w:hAnsi="Times New Roman" w:cs="Times New Roman"/>
          <w:sz w:val="24"/>
          <w:szCs w:val="24"/>
        </w:rPr>
        <w:t xml:space="preserve"> de</w:t>
      </w:r>
      <w:r w:rsidR="006228EB" w:rsidRPr="000721EA">
        <w:rPr>
          <w:rFonts w:ascii="Times New Roman" w:hAnsi="Times New Roman" w:cs="Times New Roman"/>
          <w:sz w:val="24"/>
          <w:szCs w:val="24"/>
        </w:rPr>
        <w:t xml:space="preserve"> STEM, </w:t>
      </w:r>
      <w:r w:rsidR="00A362FD" w:rsidRPr="000721EA">
        <w:rPr>
          <w:rFonts w:ascii="Times New Roman" w:hAnsi="Times New Roman" w:cs="Times New Roman"/>
          <w:sz w:val="24"/>
          <w:szCs w:val="24"/>
        </w:rPr>
        <w:t>hay que trabajar en su confianza</w:t>
      </w:r>
      <w:r w:rsidR="00AE7EB5" w:rsidRPr="000721EA">
        <w:rPr>
          <w:rFonts w:ascii="Times New Roman" w:hAnsi="Times New Roman" w:cs="Times New Roman"/>
          <w:sz w:val="24"/>
          <w:szCs w:val="24"/>
        </w:rPr>
        <w:t xml:space="preserve"> y, sobre todo,</w:t>
      </w:r>
      <w:r w:rsidR="006228EB" w:rsidRPr="000721EA">
        <w:rPr>
          <w:rFonts w:ascii="Times New Roman" w:hAnsi="Times New Roman" w:cs="Times New Roman"/>
          <w:sz w:val="24"/>
          <w:szCs w:val="24"/>
        </w:rPr>
        <w:t xml:space="preserve"> evitar que las niñas </w:t>
      </w:r>
      <w:r w:rsidR="00AE7EB5" w:rsidRPr="000721EA">
        <w:rPr>
          <w:rFonts w:ascii="Times New Roman" w:hAnsi="Times New Roman" w:cs="Times New Roman"/>
          <w:sz w:val="24"/>
          <w:szCs w:val="24"/>
        </w:rPr>
        <w:t>subestimen</w:t>
      </w:r>
      <w:r w:rsidR="006228EB" w:rsidRPr="000721EA">
        <w:rPr>
          <w:rFonts w:ascii="Times New Roman" w:hAnsi="Times New Roman" w:cs="Times New Roman"/>
          <w:sz w:val="24"/>
          <w:szCs w:val="24"/>
        </w:rPr>
        <w:t xml:space="preserve"> su capacidad matemática.</w:t>
      </w:r>
      <w:r w:rsidR="00837DCF" w:rsidRPr="000721EA">
        <w:rPr>
          <w:rFonts w:ascii="Times New Roman" w:hAnsi="Times New Roman" w:cs="Times New Roman"/>
          <w:sz w:val="24"/>
          <w:szCs w:val="24"/>
        </w:rPr>
        <w:t xml:space="preserve"> </w:t>
      </w:r>
      <w:r w:rsidR="000351EA" w:rsidRPr="000721EA">
        <w:rPr>
          <w:rFonts w:ascii="Times New Roman" w:hAnsi="Times New Roman" w:cs="Times New Roman"/>
          <w:sz w:val="24"/>
          <w:szCs w:val="24"/>
        </w:rPr>
        <w:t xml:space="preserve">Según </w:t>
      </w:r>
      <w:proofErr w:type="spellStart"/>
      <w:r w:rsidR="00530F49" w:rsidRPr="000721EA">
        <w:rPr>
          <w:rFonts w:ascii="Times New Roman" w:hAnsi="Times New Roman" w:cs="Times New Roman"/>
          <w:sz w:val="24"/>
          <w:szCs w:val="24"/>
        </w:rPr>
        <w:t>Koul</w:t>
      </w:r>
      <w:proofErr w:type="spellEnd"/>
      <w:r w:rsidR="00530F49" w:rsidRPr="000721EA">
        <w:rPr>
          <w:rFonts w:ascii="Times New Roman" w:hAnsi="Times New Roman" w:cs="Times New Roman"/>
          <w:sz w:val="24"/>
          <w:szCs w:val="24"/>
        </w:rPr>
        <w:t xml:space="preserve">, </w:t>
      </w:r>
      <w:proofErr w:type="spellStart"/>
      <w:r w:rsidR="00530F49" w:rsidRPr="000721EA">
        <w:rPr>
          <w:rFonts w:ascii="Times New Roman" w:hAnsi="Times New Roman" w:cs="Times New Roman"/>
          <w:sz w:val="24"/>
          <w:szCs w:val="24"/>
        </w:rPr>
        <w:t>Lerdpornkulrat</w:t>
      </w:r>
      <w:proofErr w:type="spellEnd"/>
      <w:r w:rsidR="00E1628E" w:rsidRPr="000721EA">
        <w:rPr>
          <w:rFonts w:ascii="Times New Roman" w:hAnsi="Times New Roman" w:cs="Times New Roman"/>
          <w:sz w:val="24"/>
          <w:szCs w:val="24"/>
        </w:rPr>
        <w:t xml:space="preserve"> </w:t>
      </w:r>
      <w:r w:rsidR="003313F6" w:rsidRPr="000721EA">
        <w:rPr>
          <w:rFonts w:ascii="Times New Roman" w:hAnsi="Times New Roman" w:cs="Times New Roman"/>
          <w:sz w:val="24"/>
          <w:szCs w:val="24"/>
        </w:rPr>
        <w:t>y</w:t>
      </w:r>
      <w:r w:rsidR="00530F49" w:rsidRPr="000721EA">
        <w:rPr>
          <w:rFonts w:ascii="Times New Roman" w:hAnsi="Times New Roman" w:cs="Times New Roman"/>
          <w:sz w:val="24"/>
          <w:szCs w:val="24"/>
        </w:rPr>
        <w:t xml:space="preserve"> </w:t>
      </w:r>
      <w:proofErr w:type="spellStart"/>
      <w:r w:rsidR="00530F49" w:rsidRPr="000721EA">
        <w:rPr>
          <w:rFonts w:ascii="Times New Roman" w:hAnsi="Times New Roman" w:cs="Times New Roman"/>
          <w:sz w:val="24"/>
          <w:szCs w:val="24"/>
        </w:rPr>
        <w:t>Poondej</w:t>
      </w:r>
      <w:proofErr w:type="spellEnd"/>
      <w:r w:rsidR="003313F6" w:rsidRPr="000721EA">
        <w:rPr>
          <w:rFonts w:ascii="Times New Roman" w:hAnsi="Times New Roman" w:cs="Times New Roman"/>
          <w:sz w:val="24"/>
          <w:szCs w:val="24"/>
        </w:rPr>
        <w:t xml:space="preserve"> </w:t>
      </w:r>
      <w:r w:rsidR="00530F49" w:rsidRPr="000721EA">
        <w:rPr>
          <w:rFonts w:ascii="Times New Roman" w:hAnsi="Times New Roman" w:cs="Times New Roman"/>
          <w:sz w:val="24"/>
          <w:szCs w:val="24"/>
        </w:rPr>
        <w:t>(2017)</w:t>
      </w:r>
      <w:r w:rsidR="000351EA" w:rsidRPr="000721EA">
        <w:rPr>
          <w:rFonts w:ascii="Times New Roman" w:hAnsi="Times New Roman" w:cs="Times New Roman"/>
          <w:sz w:val="24"/>
          <w:szCs w:val="24"/>
        </w:rPr>
        <w:t>,</w:t>
      </w:r>
      <w:r w:rsidR="00530F49" w:rsidRPr="000721EA">
        <w:rPr>
          <w:rFonts w:ascii="Times New Roman" w:hAnsi="Times New Roman" w:cs="Times New Roman"/>
          <w:sz w:val="24"/>
          <w:szCs w:val="24"/>
        </w:rPr>
        <w:t xml:space="preserve"> </w:t>
      </w:r>
      <w:r w:rsidR="000351EA" w:rsidRPr="000721EA">
        <w:rPr>
          <w:rFonts w:ascii="Times New Roman" w:hAnsi="Times New Roman" w:cs="Times New Roman"/>
          <w:sz w:val="24"/>
          <w:szCs w:val="24"/>
        </w:rPr>
        <w:t>a diferencia de las mujeres</w:t>
      </w:r>
      <w:r w:rsidR="00837DCF" w:rsidRPr="000721EA">
        <w:rPr>
          <w:rFonts w:ascii="Times New Roman" w:hAnsi="Times New Roman" w:cs="Times New Roman"/>
          <w:sz w:val="24"/>
          <w:szCs w:val="24"/>
        </w:rPr>
        <w:t xml:space="preserve">, en el caso de los varones </w:t>
      </w:r>
      <w:r w:rsidR="00CC72A5" w:rsidRPr="000721EA">
        <w:rPr>
          <w:rFonts w:ascii="Times New Roman" w:hAnsi="Times New Roman" w:cs="Times New Roman"/>
          <w:sz w:val="24"/>
          <w:szCs w:val="24"/>
        </w:rPr>
        <w:t>las aspiraciones son</w:t>
      </w:r>
      <w:r w:rsidR="00837DCF" w:rsidRPr="000721EA">
        <w:rPr>
          <w:rFonts w:ascii="Times New Roman" w:hAnsi="Times New Roman" w:cs="Times New Roman"/>
          <w:sz w:val="24"/>
          <w:szCs w:val="24"/>
        </w:rPr>
        <w:t xml:space="preserve"> independiente</w:t>
      </w:r>
      <w:r w:rsidR="00CC72A5" w:rsidRPr="000721EA">
        <w:rPr>
          <w:rFonts w:ascii="Times New Roman" w:hAnsi="Times New Roman" w:cs="Times New Roman"/>
          <w:sz w:val="24"/>
          <w:szCs w:val="24"/>
        </w:rPr>
        <w:t>s</w:t>
      </w:r>
      <w:r w:rsidR="00837DCF" w:rsidRPr="000721EA">
        <w:rPr>
          <w:rFonts w:ascii="Times New Roman" w:hAnsi="Times New Roman" w:cs="Times New Roman"/>
          <w:sz w:val="24"/>
          <w:szCs w:val="24"/>
        </w:rPr>
        <w:t xml:space="preserve"> del autoconcepto matemático</w:t>
      </w:r>
      <w:r w:rsidR="00256CBC"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p>
    <w:p w14:paraId="1A349996" w14:textId="034203F3" w:rsidR="003507CB" w:rsidRPr="000721EA" w:rsidRDefault="00CC72A5"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Por otro lado, de acuerd</w:t>
      </w:r>
      <w:r w:rsidR="004062D2" w:rsidRPr="000721EA">
        <w:rPr>
          <w:rFonts w:ascii="Times New Roman" w:hAnsi="Times New Roman" w:cs="Times New Roman"/>
          <w:sz w:val="24"/>
          <w:szCs w:val="24"/>
        </w:rPr>
        <w:t>o</w:t>
      </w:r>
      <w:r w:rsidRPr="000721EA">
        <w:rPr>
          <w:rFonts w:ascii="Times New Roman" w:hAnsi="Times New Roman" w:cs="Times New Roman"/>
          <w:sz w:val="24"/>
          <w:szCs w:val="24"/>
        </w:rPr>
        <w:t xml:space="preserve"> con</w:t>
      </w:r>
      <w:r w:rsidR="004D0271" w:rsidRPr="000721EA">
        <w:rPr>
          <w:rFonts w:ascii="Times New Roman" w:hAnsi="Times New Roman" w:cs="Times New Roman"/>
          <w:sz w:val="24"/>
          <w:szCs w:val="24"/>
        </w:rPr>
        <w:t xml:space="preserve"> </w:t>
      </w:r>
      <w:proofErr w:type="spellStart"/>
      <w:r w:rsidR="004D0271" w:rsidRPr="000721EA">
        <w:rPr>
          <w:rFonts w:ascii="Times New Roman" w:hAnsi="Times New Roman" w:cs="Times New Roman"/>
          <w:sz w:val="24"/>
          <w:szCs w:val="24"/>
        </w:rPr>
        <w:t>Christman</w:t>
      </w:r>
      <w:proofErr w:type="spellEnd"/>
      <w:r w:rsidR="00867C68" w:rsidRPr="000721EA">
        <w:rPr>
          <w:rFonts w:ascii="Times New Roman" w:hAnsi="Times New Roman" w:cs="Times New Roman"/>
          <w:sz w:val="24"/>
          <w:szCs w:val="24"/>
        </w:rPr>
        <w:t xml:space="preserve"> y </w:t>
      </w:r>
      <w:r w:rsidR="004D0271" w:rsidRPr="000721EA">
        <w:rPr>
          <w:rFonts w:ascii="Times New Roman" w:hAnsi="Times New Roman" w:cs="Times New Roman"/>
          <w:sz w:val="24"/>
          <w:szCs w:val="24"/>
        </w:rPr>
        <w:t>McClellan</w:t>
      </w:r>
      <w:r w:rsidR="00A81965" w:rsidRPr="000721EA">
        <w:rPr>
          <w:rFonts w:ascii="Times New Roman" w:hAnsi="Times New Roman" w:cs="Times New Roman"/>
          <w:sz w:val="24"/>
          <w:szCs w:val="24"/>
        </w:rPr>
        <w:t xml:space="preserve"> </w:t>
      </w:r>
      <w:r w:rsidR="004D0271" w:rsidRPr="000721EA">
        <w:rPr>
          <w:rFonts w:ascii="Times New Roman" w:hAnsi="Times New Roman" w:cs="Times New Roman"/>
          <w:sz w:val="24"/>
          <w:szCs w:val="24"/>
        </w:rPr>
        <w:t>(2012)</w:t>
      </w:r>
      <w:r w:rsidRPr="000721EA">
        <w:rPr>
          <w:rFonts w:ascii="Times New Roman" w:hAnsi="Times New Roman" w:cs="Times New Roman"/>
          <w:sz w:val="24"/>
          <w:szCs w:val="24"/>
        </w:rPr>
        <w:t>,</w:t>
      </w:r>
      <w:r w:rsidR="005F1D79" w:rsidRPr="000721EA">
        <w:rPr>
          <w:rFonts w:ascii="Times New Roman" w:hAnsi="Times New Roman" w:cs="Times New Roman"/>
          <w:sz w:val="24"/>
          <w:szCs w:val="24"/>
        </w:rPr>
        <w:t xml:space="preserve"> </w:t>
      </w:r>
      <w:r w:rsidR="00EE35D8" w:rsidRPr="000721EA">
        <w:rPr>
          <w:rFonts w:ascii="Times New Roman" w:hAnsi="Times New Roman" w:cs="Times New Roman"/>
          <w:sz w:val="24"/>
          <w:szCs w:val="24"/>
        </w:rPr>
        <w:t>l</w:t>
      </w:r>
      <w:r w:rsidR="003507CB" w:rsidRPr="000721EA">
        <w:rPr>
          <w:rFonts w:ascii="Times New Roman" w:hAnsi="Times New Roman" w:cs="Times New Roman"/>
          <w:sz w:val="24"/>
          <w:szCs w:val="24"/>
        </w:rPr>
        <w:t>a resiliencia es un mecanismo interno que genera que las personas desarrollen rasgos positivo</w:t>
      </w:r>
      <w:r w:rsidR="00877031" w:rsidRPr="000721EA">
        <w:rPr>
          <w:rFonts w:ascii="Times New Roman" w:hAnsi="Times New Roman" w:cs="Times New Roman"/>
          <w:sz w:val="24"/>
          <w:szCs w:val="24"/>
        </w:rPr>
        <w:t>s</w:t>
      </w:r>
      <w:r w:rsidR="003507CB" w:rsidRPr="000721EA">
        <w:rPr>
          <w:rFonts w:ascii="Times New Roman" w:hAnsi="Times New Roman" w:cs="Times New Roman"/>
          <w:sz w:val="24"/>
          <w:szCs w:val="24"/>
        </w:rPr>
        <w:t xml:space="preserve"> como la paciencia, la autodeterminación, </w:t>
      </w:r>
      <w:r w:rsidR="00877031" w:rsidRPr="000721EA">
        <w:rPr>
          <w:rFonts w:ascii="Times New Roman" w:hAnsi="Times New Roman" w:cs="Times New Roman"/>
          <w:sz w:val="24"/>
          <w:szCs w:val="24"/>
        </w:rPr>
        <w:t xml:space="preserve">la </w:t>
      </w:r>
      <w:r w:rsidR="003507CB" w:rsidRPr="000721EA">
        <w:rPr>
          <w:rFonts w:ascii="Times New Roman" w:hAnsi="Times New Roman" w:cs="Times New Roman"/>
          <w:sz w:val="24"/>
          <w:szCs w:val="24"/>
        </w:rPr>
        <w:t>responsabilidad</w:t>
      </w:r>
      <w:r w:rsidR="00877031" w:rsidRPr="000721EA">
        <w:rPr>
          <w:rFonts w:ascii="Times New Roman" w:hAnsi="Times New Roman" w:cs="Times New Roman"/>
          <w:sz w:val="24"/>
          <w:szCs w:val="24"/>
        </w:rPr>
        <w:t xml:space="preserve"> y el </w:t>
      </w:r>
      <w:r w:rsidR="003507CB" w:rsidRPr="000721EA">
        <w:rPr>
          <w:rFonts w:ascii="Times New Roman" w:hAnsi="Times New Roman" w:cs="Times New Roman"/>
          <w:sz w:val="24"/>
          <w:szCs w:val="24"/>
        </w:rPr>
        <w:t xml:space="preserve">asumir riesgos con el objetivo de superar la adversidad. </w:t>
      </w:r>
      <w:r w:rsidR="00185B3F" w:rsidRPr="000721EA">
        <w:rPr>
          <w:rFonts w:ascii="Times New Roman" w:hAnsi="Times New Roman" w:cs="Times New Roman"/>
          <w:sz w:val="24"/>
          <w:szCs w:val="24"/>
        </w:rPr>
        <w:t xml:space="preserve">También activa </w:t>
      </w:r>
      <w:r w:rsidR="003507CB" w:rsidRPr="000721EA">
        <w:rPr>
          <w:rFonts w:ascii="Times New Roman" w:hAnsi="Times New Roman" w:cs="Times New Roman"/>
          <w:sz w:val="24"/>
          <w:szCs w:val="24"/>
        </w:rPr>
        <w:t xml:space="preserve">la resistencia, la autoestima, la autoeficacia, la capacidad intelectual y la autonomía, </w:t>
      </w:r>
      <w:r w:rsidR="00D0111A" w:rsidRPr="000721EA">
        <w:rPr>
          <w:rFonts w:ascii="Times New Roman" w:hAnsi="Times New Roman" w:cs="Times New Roman"/>
          <w:sz w:val="24"/>
          <w:szCs w:val="24"/>
        </w:rPr>
        <w:t>y requi</w:t>
      </w:r>
      <w:r w:rsidR="005451D8" w:rsidRPr="000721EA">
        <w:rPr>
          <w:rFonts w:ascii="Times New Roman" w:hAnsi="Times New Roman" w:cs="Times New Roman"/>
          <w:sz w:val="24"/>
          <w:szCs w:val="24"/>
        </w:rPr>
        <w:t>e</w:t>
      </w:r>
      <w:r w:rsidR="00D0111A" w:rsidRPr="000721EA">
        <w:rPr>
          <w:rFonts w:ascii="Times New Roman" w:hAnsi="Times New Roman" w:cs="Times New Roman"/>
          <w:sz w:val="24"/>
          <w:szCs w:val="24"/>
        </w:rPr>
        <w:t>re de la combinación de otros elementos como</w:t>
      </w:r>
      <w:r w:rsidR="003507CB" w:rsidRPr="000721EA">
        <w:rPr>
          <w:rFonts w:ascii="Times New Roman" w:hAnsi="Times New Roman" w:cs="Times New Roman"/>
          <w:sz w:val="24"/>
          <w:szCs w:val="24"/>
        </w:rPr>
        <w:t xml:space="preserve"> el apoyo de los padres y mentores</w:t>
      </w:r>
      <w:r w:rsidR="004D0271" w:rsidRPr="000721EA">
        <w:rPr>
          <w:rFonts w:ascii="Times New Roman" w:hAnsi="Times New Roman" w:cs="Times New Roman"/>
          <w:sz w:val="24"/>
          <w:szCs w:val="24"/>
        </w:rPr>
        <w:t xml:space="preserve">. </w:t>
      </w:r>
      <w:r w:rsidR="00185B3F" w:rsidRPr="000721EA">
        <w:rPr>
          <w:rFonts w:ascii="Times New Roman" w:hAnsi="Times New Roman" w:cs="Times New Roman"/>
          <w:sz w:val="24"/>
          <w:szCs w:val="24"/>
        </w:rPr>
        <w:t xml:space="preserve">Al respecto, </w:t>
      </w:r>
      <w:proofErr w:type="spellStart"/>
      <w:r w:rsidR="00A81965" w:rsidRPr="000721EA">
        <w:rPr>
          <w:rFonts w:ascii="Times New Roman" w:hAnsi="Times New Roman" w:cs="Times New Roman"/>
          <w:sz w:val="24"/>
          <w:szCs w:val="24"/>
        </w:rPr>
        <w:t>Skolnik</w:t>
      </w:r>
      <w:proofErr w:type="spellEnd"/>
      <w:r w:rsidR="00A81965" w:rsidRPr="000721EA">
        <w:rPr>
          <w:rFonts w:ascii="Times New Roman" w:hAnsi="Times New Roman" w:cs="Times New Roman"/>
          <w:sz w:val="24"/>
          <w:szCs w:val="24"/>
        </w:rPr>
        <w:t xml:space="preserve"> (2015)</w:t>
      </w:r>
      <w:r w:rsidR="00991A20" w:rsidRPr="000721EA">
        <w:rPr>
          <w:rFonts w:ascii="Times New Roman" w:hAnsi="Times New Roman" w:cs="Times New Roman"/>
          <w:sz w:val="24"/>
          <w:szCs w:val="24"/>
        </w:rPr>
        <w:t xml:space="preserve"> señala que otras estrategias para reforzar la resiliencia es trabajar en la fe, la automotivación, el apoyo familiar, tomar clases extras</w:t>
      </w:r>
      <w:r w:rsidR="00185B3F" w:rsidRPr="000721EA">
        <w:rPr>
          <w:rFonts w:ascii="Times New Roman" w:hAnsi="Times New Roman" w:cs="Times New Roman"/>
          <w:sz w:val="24"/>
          <w:szCs w:val="24"/>
        </w:rPr>
        <w:t xml:space="preserve"> y </w:t>
      </w:r>
      <w:r w:rsidR="00991A20" w:rsidRPr="000721EA">
        <w:rPr>
          <w:rFonts w:ascii="Times New Roman" w:hAnsi="Times New Roman" w:cs="Times New Roman"/>
          <w:sz w:val="24"/>
          <w:szCs w:val="24"/>
        </w:rPr>
        <w:t>trabajar de la mano con los profesores.</w:t>
      </w:r>
      <w:r w:rsidR="00645734" w:rsidRPr="000721EA">
        <w:rPr>
          <w:rFonts w:ascii="Times New Roman" w:hAnsi="Times New Roman" w:cs="Times New Roman"/>
          <w:sz w:val="24"/>
          <w:szCs w:val="24"/>
        </w:rPr>
        <w:t xml:space="preserve"> </w:t>
      </w:r>
      <w:r w:rsidR="00185B3F" w:rsidRPr="000721EA">
        <w:rPr>
          <w:rFonts w:ascii="Times New Roman" w:hAnsi="Times New Roman" w:cs="Times New Roman"/>
          <w:sz w:val="24"/>
          <w:szCs w:val="24"/>
        </w:rPr>
        <w:t>Mientras que</w:t>
      </w:r>
      <w:r w:rsidR="001515DA" w:rsidRPr="000721EA">
        <w:rPr>
          <w:rFonts w:ascii="Times New Roman" w:hAnsi="Times New Roman" w:cs="Times New Roman"/>
          <w:sz w:val="24"/>
          <w:szCs w:val="24"/>
        </w:rPr>
        <w:t xml:space="preserve"> </w:t>
      </w:r>
      <w:proofErr w:type="spellStart"/>
      <w:r w:rsidR="001515DA" w:rsidRPr="000721EA">
        <w:rPr>
          <w:rFonts w:ascii="Times New Roman" w:hAnsi="Times New Roman" w:cs="Times New Roman"/>
          <w:sz w:val="24"/>
          <w:szCs w:val="24"/>
        </w:rPr>
        <w:t>Thiry</w:t>
      </w:r>
      <w:proofErr w:type="spellEnd"/>
      <w:r w:rsidR="001515DA" w:rsidRPr="000721EA">
        <w:rPr>
          <w:rFonts w:ascii="Times New Roman" w:hAnsi="Times New Roman" w:cs="Times New Roman"/>
          <w:sz w:val="24"/>
          <w:szCs w:val="24"/>
        </w:rPr>
        <w:t xml:space="preserve"> (2019) </w:t>
      </w:r>
      <w:r w:rsidR="004019DB" w:rsidRPr="000721EA">
        <w:rPr>
          <w:rFonts w:ascii="Times New Roman" w:hAnsi="Times New Roman" w:cs="Times New Roman"/>
          <w:sz w:val="24"/>
          <w:szCs w:val="24"/>
        </w:rPr>
        <w:t>menciona que l</w:t>
      </w:r>
      <w:r w:rsidR="000B14AD" w:rsidRPr="000721EA">
        <w:rPr>
          <w:rFonts w:ascii="Times New Roman" w:hAnsi="Times New Roman" w:cs="Times New Roman"/>
          <w:sz w:val="24"/>
          <w:szCs w:val="24"/>
        </w:rPr>
        <w:t xml:space="preserve">as habilidades individuales de afrontamiento, además del interés por el campo, </w:t>
      </w:r>
      <w:proofErr w:type="gramStart"/>
      <w:r w:rsidR="00645734" w:rsidRPr="000721EA">
        <w:rPr>
          <w:rFonts w:ascii="Times New Roman" w:hAnsi="Times New Roman" w:cs="Times New Roman"/>
          <w:sz w:val="24"/>
          <w:szCs w:val="24"/>
        </w:rPr>
        <w:t>la</w:t>
      </w:r>
      <w:r w:rsidR="000B14AD" w:rsidRPr="000721EA">
        <w:rPr>
          <w:rFonts w:ascii="Times New Roman" w:hAnsi="Times New Roman" w:cs="Times New Roman"/>
          <w:sz w:val="24"/>
          <w:szCs w:val="24"/>
        </w:rPr>
        <w:t xml:space="preserve"> asertividad</w:t>
      </w:r>
      <w:proofErr w:type="gramEnd"/>
      <w:r w:rsidR="000B14AD" w:rsidRPr="000721EA">
        <w:rPr>
          <w:rFonts w:ascii="Times New Roman" w:hAnsi="Times New Roman" w:cs="Times New Roman"/>
          <w:sz w:val="24"/>
          <w:szCs w:val="24"/>
        </w:rPr>
        <w:t xml:space="preserve"> y la voluntad de saber aceptar la crítica y perder el miedo a equivocarse</w:t>
      </w:r>
      <w:r w:rsidR="00185B3F" w:rsidRPr="000721EA">
        <w:rPr>
          <w:rFonts w:ascii="Times New Roman" w:hAnsi="Times New Roman" w:cs="Times New Roman"/>
          <w:sz w:val="24"/>
          <w:szCs w:val="24"/>
        </w:rPr>
        <w:t>,</w:t>
      </w:r>
      <w:r w:rsidR="000B14AD" w:rsidRPr="000721EA">
        <w:rPr>
          <w:rFonts w:ascii="Times New Roman" w:hAnsi="Times New Roman" w:cs="Times New Roman"/>
          <w:sz w:val="24"/>
          <w:szCs w:val="24"/>
        </w:rPr>
        <w:t xml:space="preserve"> son elementos que apoyan a las mujeres a persistir. </w:t>
      </w:r>
      <w:r w:rsidR="00E9553A" w:rsidRPr="000721EA">
        <w:rPr>
          <w:rFonts w:ascii="Times New Roman" w:hAnsi="Times New Roman" w:cs="Times New Roman"/>
          <w:sz w:val="24"/>
          <w:szCs w:val="24"/>
        </w:rPr>
        <w:t>Precisamente</w:t>
      </w:r>
      <w:r w:rsidR="00645734" w:rsidRPr="000721EA">
        <w:rPr>
          <w:rFonts w:ascii="Times New Roman" w:hAnsi="Times New Roman" w:cs="Times New Roman"/>
          <w:sz w:val="24"/>
          <w:szCs w:val="24"/>
        </w:rPr>
        <w:t xml:space="preserve">, </w:t>
      </w:r>
      <w:proofErr w:type="spellStart"/>
      <w:r w:rsidR="00645734" w:rsidRPr="000721EA">
        <w:rPr>
          <w:rFonts w:ascii="Times New Roman" w:hAnsi="Times New Roman" w:cs="Times New Roman"/>
          <w:sz w:val="24"/>
          <w:szCs w:val="24"/>
        </w:rPr>
        <w:t>Deb</w:t>
      </w:r>
      <w:proofErr w:type="spellEnd"/>
      <w:r w:rsidR="00645734" w:rsidRPr="000721EA">
        <w:rPr>
          <w:rFonts w:ascii="Times New Roman" w:hAnsi="Times New Roman" w:cs="Times New Roman"/>
          <w:sz w:val="24"/>
          <w:szCs w:val="24"/>
        </w:rPr>
        <w:t xml:space="preserve"> (2018) </w:t>
      </w:r>
      <w:r w:rsidR="006D3931" w:rsidRPr="000721EA">
        <w:rPr>
          <w:rFonts w:ascii="Times New Roman" w:hAnsi="Times New Roman" w:cs="Times New Roman"/>
          <w:sz w:val="24"/>
          <w:szCs w:val="24"/>
        </w:rPr>
        <w:t xml:space="preserve">hace </w:t>
      </w:r>
      <w:r w:rsidR="002A47A0" w:rsidRPr="000721EA">
        <w:rPr>
          <w:rFonts w:ascii="Times New Roman" w:hAnsi="Times New Roman" w:cs="Times New Roman"/>
          <w:sz w:val="24"/>
          <w:szCs w:val="24"/>
        </w:rPr>
        <w:t>h</w:t>
      </w:r>
      <w:r w:rsidR="006D3931" w:rsidRPr="000721EA">
        <w:rPr>
          <w:rFonts w:ascii="Times New Roman" w:hAnsi="Times New Roman" w:cs="Times New Roman"/>
          <w:sz w:val="24"/>
          <w:szCs w:val="24"/>
        </w:rPr>
        <w:t>incapi</w:t>
      </w:r>
      <w:r w:rsidR="002A47A0" w:rsidRPr="000721EA">
        <w:rPr>
          <w:rFonts w:ascii="Times New Roman" w:hAnsi="Times New Roman" w:cs="Times New Roman"/>
          <w:sz w:val="24"/>
          <w:szCs w:val="24"/>
        </w:rPr>
        <w:t>é en que las mujeres deben desarrollar</w:t>
      </w:r>
      <w:r w:rsidR="008337FB" w:rsidRPr="000721EA">
        <w:rPr>
          <w:rFonts w:ascii="Times New Roman" w:hAnsi="Times New Roman" w:cs="Times New Roman"/>
          <w:sz w:val="24"/>
          <w:szCs w:val="24"/>
        </w:rPr>
        <w:t xml:space="preserve"> mecanismos de protección para hacerle frente a la adversidad y desarrollar conductas resilientes</w:t>
      </w:r>
      <w:r w:rsidR="002A47A0" w:rsidRPr="000721EA">
        <w:rPr>
          <w:rFonts w:ascii="Times New Roman" w:hAnsi="Times New Roman" w:cs="Times New Roman"/>
          <w:sz w:val="24"/>
          <w:szCs w:val="24"/>
        </w:rPr>
        <w:t xml:space="preserve">. </w:t>
      </w:r>
      <w:r w:rsidR="00ED7116" w:rsidRPr="000721EA">
        <w:rPr>
          <w:rFonts w:ascii="Times New Roman" w:hAnsi="Times New Roman" w:cs="Times New Roman"/>
          <w:sz w:val="24"/>
          <w:szCs w:val="24"/>
        </w:rPr>
        <w:t xml:space="preserve">Y considera </w:t>
      </w:r>
      <w:r w:rsidR="008337FB" w:rsidRPr="000721EA">
        <w:rPr>
          <w:rFonts w:ascii="Times New Roman" w:hAnsi="Times New Roman" w:cs="Times New Roman"/>
          <w:sz w:val="24"/>
          <w:szCs w:val="24"/>
        </w:rPr>
        <w:t>la autoeficacia</w:t>
      </w:r>
      <w:r w:rsidR="00ED7116" w:rsidRPr="000721EA">
        <w:rPr>
          <w:rFonts w:ascii="Times New Roman" w:hAnsi="Times New Roman" w:cs="Times New Roman"/>
          <w:sz w:val="24"/>
          <w:szCs w:val="24"/>
        </w:rPr>
        <w:t xml:space="preserve"> como un amortiguador interno y </w:t>
      </w:r>
      <w:r w:rsidR="008337FB" w:rsidRPr="000721EA">
        <w:rPr>
          <w:rFonts w:ascii="Times New Roman" w:hAnsi="Times New Roman" w:cs="Times New Roman"/>
          <w:sz w:val="24"/>
          <w:szCs w:val="24"/>
        </w:rPr>
        <w:t>las relaciones sólidas y el apoyo de la comunidad</w:t>
      </w:r>
      <w:r w:rsidR="00ED7116" w:rsidRPr="000721EA">
        <w:rPr>
          <w:rFonts w:ascii="Times New Roman" w:hAnsi="Times New Roman" w:cs="Times New Roman"/>
          <w:sz w:val="24"/>
          <w:szCs w:val="24"/>
        </w:rPr>
        <w:t xml:space="preserve"> como externos</w:t>
      </w:r>
      <w:r w:rsidR="008337FB" w:rsidRPr="000721EA">
        <w:rPr>
          <w:rFonts w:ascii="Times New Roman" w:hAnsi="Times New Roman" w:cs="Times New Roman"/>
          <w:sz w:val="24"/>
          <w:szCs w:val="24"/>
        </w:rPr>
        <w:t>.</w:t>
      </w:r>
      <w:r w:rsidR="00737D8D" w:rsidRPr="000721EA">
        <w:rPr>
          <w:rFonts w:ascii="Times New Roman" w:hAnsi="Times New Roman" w:cs="Times New Roman"/>
          <w:sz w:val="24"/>
          <w:szCs w:val="24"/>
        </w:rPr>
        <w:t xml:space="preserve"> </w:t>
      </w:r>
      <w:r w:rsidR="002C66D2" w:rsidRPr="000721EA">
        <w:rPr>
          <w:rFonts w:ascii="Times New Roman" w:hAnsi="Times New Roman" w:cs="Times New Roman"/>
          <w:sz w:val="24"/>
          <w:szCs w:val="24"/>
        </w:rPr>
        <w:t>Por último</w:t>
      </w:r>
      <w:r w:rsidR="003507CB" w:rsidRPr="000721EA">
        <w:rPr>
          <w:rFonts w:ascii="Times New Roman" w:hAnsi="Times New Roman" w:cs="Times New Roman"/>
          <w:sz w:val="24"/>
          <w:szCs w:val="24"/>
        </w:rPr>
        <w:t xml:space="preserve">, </w:t>
      </w:r>
      <w:r w:rsidR="006A54A7" w:rsidRPr="000721EA">
        <w:rPr>
          <w:rFonts w:ascii="Times New Roman" w:hAnsi="Times New Roman" w:cs="Times New Roman"/>
          <w:sz w:val="24"/>
          <w:szCs w:val="24"/>
        </w:rPr>
        <w:t xml:space="preserve">Grau </w:t>
      </w:r>
      <w:r w:rsidR="00CB1E42" w:rsidRPr="000721EA">
        <w:rPr>
          <w:rFonts w:ascii="Times New Roman" w:hAnsi="Times New Roman" w:cs="Times New Roman"/>
          <w:sz w:val="24"/>
          <w:szCs w:val="24"/>
        </w:rPr>
        <w:t>y</w:t>
      </w:r>
      <w:r w:rsidR="002C66D2" w:rsidRPr="000721EA">
        <w:rPr>
          <w:rFonts w:ascii="Times New Roman" w:hAnsi="Times New Roman" w:cs="Times New Roman"/>
          <w:sz w:val="24"/>
          <w:szCs w:val="24"/>
        </w:rPr>
        <w:t xml:space="preserve"> Martinez </w:t>
      </w:r>
      <w:r w:rsidR="009331AA" w:rsidRPr="000721EA">
        <w:rPr>
          <w:rFonts w:ascii="Times New Roman" w:hAnsi="Times New Roman" w:cs="Times New Roman"/>
          <w:sz w:val="24"/>
          <w:szCs w:val="24"/>
        </w:rPr>
        <w:t>(</w:t>
      </w:r>
      <w:r w:rsidR="002C66D2" w:rsidRPr="000721EA">
        <w:rPr>
          <w:rFonts w:ascii="Times New Roman" w:hAnsi="Times New Roman" w:cs="Times New Roman"/>
          <w:sz w:val="24"/>
          <w:szCs w:val="24"/>
        </w:rPr>
        <w:t>2017</w:t>
      </w:r>
      <w:r w:rsidR="009331AA" w:rsidRPr="000721EA">
        <w:rPr>
          <w:rFonts w:ascii="Times New Roman" w:hAnsi="Times New Roman" w:cs="Times New Roman"/>
          <w:sz w:val="24"/>
          <w:szCs w:val="24"/>
        </w:rPr>
        <w:t>)</w:t>
      </w:r>
      <w:r w:rsidR="002C66D2" w:rsidRPr="000721EA">
        <w:rPr>
          <w:rFonts w:ascii="Times New Roman" w:hAnsi="Times New Roman" w:cs="Times New Roman"/>
          <w:sz w:val="24"/>
          <w:szCs w:val="24"/>
        </w:rPr>
        <w:t xml:space="preserve"> expresaron</w:t>
      </w:r>
      <w:r w:rsidR="003507CB" w:rsidRPr="000721EA">
        <w:rPr>
          <w:rFonts w:ascii="Times New Roman" w:hAnsi="Times New Roman" w:cs="Times New Roman"/>
          <w:sz w:val="24"/>
          <w:szCs w:val="24"/>
        </w:rPr>
        <w:t xml:space="preserve"> que el elemento más importante para muchas mujeres para persistir en las carreras </w:t>
      </w:r>
      <w:r w:rsidR="006A54A7" w:rsidRPr="000721EA">
        <w:rPr>
          <w:rFonts w:ascii="Times New Roman" w:hAnsi="Times New Roman" w:cs="Times New Roman"/>
          <w:sz w:val="24"/>
          <w:szCs w:val="24"/>
        </w:rPr>
        <w:t xml:space="preserve">de </w:t>
      </w:r>
      <w:r w:rsidR="003507CB" w:rsidRPr="000721EA">
        <w:rPr>
          <w:rFonts w:ascii="Times New Roman" w:hAnsi="Times New Roman" w:cs="Times New Roman"/>
          <w:sz w:val="24"/>
          <w:szCs w:val="24"/>
        </w:rPr>
        <w:t>STEM fue el apoyo familiar que recibieron</w:t>
      </w:r>
      <w:r w:rsidR="004B2E67" w:rsidRPr="000721EA">
        <w:rPr>
          <w:rFonts w:ascii="Times New Roman" w:hAnsi="Times New Roman" w:cs="Times New Roman"/>
          <w:sz w:val="24"/>
          <w:szCs w:val="24"/>
        </w:rPr>
        <w:t>.</w:t>
      </w:r>
    </w:p>
    <w:p w14:paraId="5F2FB6C3" w14:textId="64C7F98E" w:rsidR="00151D51" w:rsidRPr="000721EA" w:rsidRDefault="004B2E67"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lastRenderedPageBreak/>
        <w:t>L</w:t>
      </w:r>
      <w:r w:rsidR="00C5283B" w:rsidRPr="000721EA">
        <w:rPr>
          <w:rFonts w:ascii="Times New Roman" w:hAnsi="Times New Roman" w:cs="Times New Roman"/>
          <w:sz w:val="24"/>
          <w:szCs w:val="24"/>
        </w:rPr>
        <w:t>os trabajos realizados por</w:t>
      </w:r>
      <w:r w:rsidR="00DC4B77" w:rsidRPr="000721EA">
        <w:rPr>
          <w:rFonts w:ascii="Times New Roman" w:hAnsi="Times New Roman" w:cs="Times New Roman"/>
          <w:sz w:val="24"/>
          <w:szCs w:val="24"/>
        </w:rPr>
        <w:t xml:space="preserve"> </w:t>
      </w:r>
      <w:r w:rsidR="00C5283B" w:rsidRPr="000721EA">
        <w:rPr>
          <w:rFonts w:ascii="Times New Roman" w:hAnsi="Times New Roman" w:cs="Times New Roman"/>
          <w:sz w:val="24"/>
          <w:szCs w:val="24"/>
        </w:rPr>
        <w:t>la</w:t>
      </w:r>
      <w:r w:rsidR="00DC4B77" w:rsidRPr="000721EA">
        <w:rPr>
          <w:rFonts w:ascii="Times New Roman" w:hAnsi="Times New Roman" w:cs="Times New Roman"/>
          <w:sz w:val="24"/>
          <w:szCs w:val="24"/>
        </w:rPr>
        <w:t xml:space="preserve"> feminista De Beauvoir (1981) </w:t>
      </w:r>
      <w:r w:rsidRPr="000721EA">
        <w:rPr>
          <w:rFonts w:ascii="Times New Roman" w:hAnsi="Times New Roman" w:cs="Times New Roman"/>
          <w:sz w:val="24"/>
          <w:szCs w:val="24"/>
        </w:rPr>
        <w:t>son imprescindibles</w:t>
      </w:r>
      <w:r w:rsidR="00C5283B" w:rsidRPr="000721EA">
        <w:rPr>
          <w:rFonts w:ascii="Times New Roman" w:hAnsi="Times New Roman" w:cs="Times New Roman"/>
          <w:sz w:val="24"/>
          <w:szCs w:val="24"/>
        </w:rPr>
        <w:t xml:space="preserve"> para entender </w:t>
      </w:r>
      <w:r w:rsidR="007C33FD" w:rsidRPr="000721EA">
        <w:rPr>
          <w:rFonts w:ascii="Times New Roman" w:hAnsi="Times New Roman" w:cs="Times New Roman"/>
          <w:sz w:val="24"/>
          <w:szCs w:val="24"/>
        </w:rPr>
        <w:t xml:space="preserve">el fenómeno de la subrepresentación de las </w:t>
      </w:r>
      <w:r w:rsidR="001746E5" w:rsidRPr="000721EA">
        <w:rPr>
          <w:rFonts w:ascii="Times New Roman" w:hAnsi="Times New Roman" w:cs="Times New Roman"/>
          <w:sz w:val="24"/>
          <w:szCs w:val="24"/>
        </w:rPr>
        <w:t xml:space="preserve">mujeres </w:t>
      </w:r>
      <w:r w:rsidRPr="000721EA">
        <w:rPr>
          <w:rFonts w:ascii="Times New Roman" w:hAnsi="Times New Roman" w:cs="Times New Roman"/>
          <w:sz w:val="24"/>
          <w:szCs w:val="24"/>
        </w:rPr>
        <w:t xml:space="preserve">en </w:t>
      </w:r>
      <w:r w:rsidR="001746E5" w:rsidRPr="000721EA">
        <w:rPr>
          <w:rFonts w:ascii="Times New Roman" w:hAnsi="Times New Roman" w:cs="Times New Roman"/>
          <w:sz w:val="24"/>
          <w:szCs w:val="24"/>
        </w:rPr>
        <w:t>STEM</w:t>
      </w:r>
      <w:r w:rsidRPr="000721EA">
        <w:rPr>
          <w:rFonts w:ascii="Times New Roman" w:hAnsi="Times New Roman" w:cs="Times New Roman"/>
          <w:sz w:val="24"/>
          <w:szCs w:val="24"/>
        </w:rPr>
        <w:t xml:space="preserve">. Esta pensadora </w:t>
      </w:r>
      <w:r w:rsidR="001746E5" w:rsidRPr="000721EA">
        <w:rPr>
          <w:rFonts w:ascii="Times New Roman" w:hAnsi="Times New Roman" w:cs="Times New Roman"/>
          <w:sz w:val="24"/>
          <w:szCs w:val="24"/>
        </w:rPr>
        <w:t>explica que</w:t>
      </w:r>
      <w:r w:rsidR="00DC4B77" w:rsidRPr="000721EA">
        <w:rPr>
          <w:rFonts w:ascii="Times New Roman" w:hAnsi="Times New Roman" w:cs="Times New Roman"/>
          <w:sz w:val="24"/>
          <w:szCs w:val="24"/>
        </w:rPr>
        <w:t xml:space="preserve"> los hombres y las mujeres nunca han compartido la idea de imaginar un mundo basado en la igualdad</w:t>
      </w:r>
      <w:r w:rsidR="00305C17" w:rsidRPr="000721EA">
        <w:rPr>
          <w:rFonts w:ascii="Times New Roman" w:hAnsi="Times New Roman" w:cs="Times New Roman"/>
          <w:sz w:val="24"/>
          <w:szCs w:val="24"/>
        </w:rPr>
        <w:t xml:space="preserve">. A </w:t>
      </w:r>
      <w:r w:rsidR="00DC4B77" w:rsidRPr="000721EA">
        <w:rPr>
          <w:rFonts w:ascii="Times New Roman" w:hAnsi="Times New Roman" w:cs="Times New Roman"/>
          <w:sz w:val="24"/>
          <w:szCs w:val="24"/>
        </w:rPr>
        <w:t xml:space="preserve">pesar de los esfuerzos, ellas </w:t>
      </w:r>
      <w:r w:rsidR="00305C17" w:rsidRPr="000721EA">
        <w:rPr>
          <w:rFonts w:ascii="Times New Roman" w:hAnsi="Times New Roman" w:cs="Times New Roman"/>
          <w:sz w:val="24"/>
          <w:szCs w:val="24"/>
        </w:rPr>
        <w:t xml:space="preserve">continúan sufriendo </w:t>
      </w:r>
      <w:r w:rsidR="00DC4B77" w:rsidRPr="000721EA">
        <w:rPr>
          <w:rFonts w:ascii="Times New Roman" w:hAnsi="Times New Roman" w:cs="Times New Roman"/>
          <w:sz w:val="24"/>
          <w:szCs w:val="24"/>
        </w:rPr>
        <w:t>muchas desventajas. En materia económica</w:t>
      </w:r>
      <w:r w:rsidR="00305C17" w:rsidRPr="000721EA">
        <w:rPr>
          <w:rFonts w:ascii="Times New Roman" w:hAnsi="Times New Roman" w:cs="Times New Roman"/>
          <w:sz w:val="24"/>
          <w:szCs w:val="24"/>
        </w:rPr>
        <w:t>,</w:t>
      </w:r>
      <w:r w:rsidR="00DC4B77" w:rsidRPr="000721EA">
        <w:rPr>
          <w:rFonts w:ascii="Times New Roman" w:hAnsi="Times New Roman" w:cs="Times New Roman"/>
          <w:sz w:val="24"/>
          <w:szCs w:val="24"/>
        </w:rPr>
        <w:t xml:space="preserve"> las mujeres y los hombres son sujetos completamente distintos</w:t>
      </w:r>
      <w:r w:rsidR="00E44BDD" w:rsidRPr="000721EA">
        <w:rPr>
          <w:rFonts w:ascii="Times New Roman" w:hAnsi="Times New Roman" w:cs="Times New Roman"/>
          <w:sz w:val="24"/>
          <w:szCs w:val="24"/>
        </w:rPr>
        <w:t>: l</w:t>
      </w:r>
      <w:r w:rsidR="00305C17" w:rsidRPr="000721EA">
        <w:rPr>
          <w:rFonts w:ascii="Times New Roman" w:hAnsi="Times New Roman" w:cs="Times New Roman"/>
          <w:sz w:val="24"/>
          <w:szCs w:val="24"/>
        </w:rPr>
        <w:t xml:space="preserve">os </w:t>
      </w:r>
      <w:r w:rsidR="00DC4B77" w:rsidRPr="000721EA">
        <w:rPr>
          <w:rFonts w:ascii="Times New Roman" w:hAnsi="Times New Roman" w:cs="Times New Roman"/>
          <w:sz w:val="24"/>
          <w:szCs w:val="24"/>
        </w:rPr>
        <w:t xml:space="preserve">hombres tienen salarios más altos, más oportunidades de triunfar, están presentes </w:t>
      </w:r>
      <w:r w:rsidR="00305C17" w:rsidRPr="000721EA">
        <w:rPr>
          <w:rFonts w:ascii="Times New Roman" w:hAnsi="Times New Roman" w:cs="Times New Roman"/>
          <w:sz w:val="24"/>
          <w:szCs w:val="24"/>
        </w:rPr>
        <w:t xml:space="preserve">con mayor fuerza </w:t>
      </w:r>
      <w:r w:rsidR="00DC4B77" w:rsidRPr="000721EA">
        <w:rPr>
          <w:rFonts w:ascii="Times New Roman" w:hAnsi="Times New Roman" w:cs="Times New Roman"/>
          <w:sz w:val="24"/>
          <w:szCs w:val="24"/>
        </w:rPr>
        <w:t xml:space="preserve">en la industria, la política, aunado a que poseen los mejores puestos. </w:t>
      </w:r>
      <w:r w:rsidR="00151D51" w:rsidRPr="000721EA">
        <w:rPr>
          <w:rFonts w:ascii="Times New Roman" w:hAnsi="Times New Roman" w:cs="Times New Roman"/>
          <w:sz w:val="24"/>
          <w:szCs w:val="24"/>
        </w:rPr>
        <w:t xml:space="preserve">Las brechas de género en el mercado laboral son el producto de la formación familiar, elementos psicológicos, normas culturales y sociales </w:t>
      </w:r>
      <w:r w:rsidR="0010445A" w:rsidRPr="000721EA">
        <w:rPr>
          <w:rFonts w:ascii="Times New Roman" w:hAnsi="Times New Roman" w:cs="Times New Roman"/>
          <w:sz w:val="24"/>
          <w:szCs w:val="24"/>
        </w:rPr>
        <w:t>(</w:t>
      </w:r>
      <w:proofErr w:type="spellStart"/>
      <w:r w:rsidR="00151D51" w:rsidRPr="000721EA">
        <w:rPr>
          <w:rFonts w:ascii="Times New Roman" w:hAnsi="Times New Roman" w:cs="Times New Roman"/>
          <w:sz w:val="24"/>
          <w:szCs w:val="24"/>
        </w:rPr>
        <w:t>Bertocchi</w:t>
      </w:r>
      <w:proofErr w:type="spellEnd"/>
      <w:r w:rsidR="00151D51" w:rsidRPr="000721EA">
        <w:rPr>
          <w:rFonts w:ascii="Times New Roman" w:hAnsi="Times New Roman" w:cs="Times New Roman"/>
          <w:sz w:val="24"/>
          <w:szCs w:val="24"/>
        </w:rPr>
        <w:t xml:space="preserve"> </w:t>
      </w:r>
      <w:r w:rsidR="00B6457B" w:rsidRPr="000721EA">
        <w:rPr>
          <w:rFonts w:ascii="Times New Roman" w:hAnsi="Times New Roman" w:cs="Times New Roman"/>
          <w:sz w:val="24"/>
          <w:szCs w:val="24"/>
        </w:rPr>
        <w:t>y</w:t>
      </w:r>
      <w:r w:rsidR="00151D51" w:rsidRPr="000721EA">
        <w:rPr>
          <w:rFonts w:ascii="Times New Roman" w:hAnsi="Times New Roman" w:cs="Times New Roman"/>
          <w:sz w:val="24"/>
          <w:szCs w:val="24"/>
        </w:rPr>
        <w:t xml:space="preserve"> </w:t>
      </w:r>
      <w:proofErr w:type="spellStart"/>
      <w:r w:rsidR="00151D51" w:rsidRPr="000721EA">
        <w:rPr>
          <w:rFonts w:ascii="Times New Roman" w:hAnsi="Times New Roman" w:cs="Times New Roman"/>
          <w:sz w:val="24"/>
          <w:szCs w:val="24"/>
        </w:rPr>
        <w:t>Bozzano</w:t>
      </w:r>
      <w:proofErr w:type="spellEnd"/>
      <w:r w:rsidR="0010445A" w:rsidRPr="000721EA">
        <w:rPr>
          <w:rFonts w:ascii="Times New Roman" w:hAnsi="Times New Roman" w:cs="Times New Roman"/>
          <w:sz w:val="24"/>
          <w:szCs w:val="24"/>
        </w:rPr>
        <w:t xml:space="preserve">, </w:t>
      </w:r>
      <w:r w:rsidR="00151D51" w:rsidRPr="000721EA">
        <w:rPr>
          <w:rFonts w:ascii="Times New Roman" w:hAnsi="Times New Roman" w:cs="Times New Roman"/>
          <w:sz w:val="24"/>
          <w:szCs w:val="24"/>
        </w:rPr>
        <w:t xml:space="preserve">2020). </w:t>
      </w:r>
    </w:p>
    <w:p w14:paraId="673277D9" w14:textId="30F3B2F5" w:rsidR="00062234" w:rsidRPr="000721EA" w:rsidRDefault="0066291F"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 literatura </w:t>
      </w:r>
      <w:r w:rsidR="00350D21" w:rsidRPr="000721EA">
        <w:rPr>
          <w:rFonts w:ascii="Times New Roman" w:hAnsi="Times New Roman" w:cs="Times New Roman"/>
          <w:sz w:val="24"/>
          <w:szCs w:val="24"/>
        </w:rPr>
        <w:t>científica desarrollada hasta este momento da cuenta que p</w:t>
      </w:r>
      <w:r w:rsidR="00062234" w:rsidRPr="000721EA">
        <w:rPr>
          <w:rFonts w:ascii="Times New Roman" w:hAnsi="Times New Roman" w:cs="Times New Roman"/>
          <w:sz w:val="24"/>
          <w:szCs w:val="24"/>
        </w:rPr>
        <w:t>ara poder comprender la discriminación de género en el mercado laboral es necesario entender factores como la desigualdad en los ingresos, los niveles de educación, la distribución ocupacional</w:t>
      </w:r>
      <w:r w:rsidR="00940843" w:rsidRPr="000721EA">
        <w:rPr>
          <w:rFonts w:ascii="Times New Roman" w:hAnsi="Times New Roman" w:cs="Times New Roman"/>
          <w:sz w:val="24"/>
          <w:szCs w:val="24"/>
        </w:rPr>
        <w:t xml:space="preserve"> y </w:t>
      </w:r>
      <w:r w:rsidR="00062234" w:rsidRPr="000721EA">
        <w:rPr>
          <w:rFonts w:ascii="Times New Roman" w:hAnsi="Times New Roman" w:cs="Times New Roman"/>
          <w:sz w:val="24"/>
          <w:szCs w:val="24"/>
        </w:rPr>
        <w:t>las oportunidades que tienen las mujeres en los sectores y la pobreza. Lo anterior aunado a que ciertas creencias de los roles de género influyen en las preferencias de los empleadores</w:t>
      </w:r>
      <w:r w:rsidR="000A3BF9" w:rsidRPr="000721EA">
        <w:rPr>
          <w:rFonts w:ascii="Times New Roman" w:hAnsi="Times New Roman" w:cs="Times New Roman"/>
          <w:sz w:val="24"/>
          <w:szCs w:val="24"/>
        </w:rPr>
        <w:t xml:space="preserve"> e incrementan</w:t>
      </w:r>
      <w:r w:rsidR="00062234" w:rsidRPr="000721EA">
        <w:rPr>
          <w:rFonts w:ascii="Times New Roman" w:hAnsi="Times New Roman" w:cs="Times New Roman"/>
          <w:sz w:val="24"/>
          <w:szCs w:val="24"/>
        </w:rPr>
        <w:t xml:space="preserve"> la brecha de género </w:t>
      </w:r>
      <w:r w:rsidR="00A75772" w:rsidRPr="000721EA">
        <w:rPr>
          <w:rFonts w:ascii="Times New Roman" w:hAnsi="Times New Roman" w:cs="Times New Roman"/>
          <w:sz w:val="24"/>
          <w:szCs w:val="24"/>
        </w:rPr>
        <w:t>(</w:t>
      </w:r>
      <w:proofErr w:type="spellStart"/>
      <w:r w:rsidR="00062234" w:rsidRPr="000721EA">
        <w:rPr>
          <w:rFonts w:ascii="Times New Roman" w:hAnsi="Times New Roman" w:cs="Times New Roman"/>
          <w:sz w:val="24"/>
          <w:szCs w:val="24"/>
        </w:rPr>
        <w:t>Miluka</w:t>
      </w:r>
      <w:proofErr w:type="spellEnd"/>
      <w:r w:rsidR="00A75772" w:rsidRPr="000721EA">
        <w:rPr>
          <w:rFonts w:ascii="Times New Roman" w:hAnsi="Times New Roman" w:cs="Times New Roman"/>
          <w:sz w:val="24"/>
          <w:szCs w:val="24"/>
        </w:rPr>
        <w:t xml:space="preserve">, </w:t>
      </w:r>
      <w:r w:rsidR="00062234" w:rsidRPr="000721EA">
        <w:rPr>
          <w:rFonts w:ascii="Times New Roman" w:hAnsi="Times New Roman" w:cs="Times New Roman"/>
          <w:sz w:val="24"/>
          <w:szCs w:val="24"/>
        </w:rPr>
        <w:t>2013).</w:t>
      </w:r>
      <w:r w:rsidR="00F06D07" w:rsidRPr="000721EA">
        <w:rPr>
          <w:rFonts w:ascii="Times New Roman" w:hAnsi="Times New Roman" w:cs="Times New Roman"/>
          <w:sz w:val="24"/>
          <w:szCs w:val="24"/>
        </w:rPr>
        <w:t xml:space="preserve"> </w:t>
      </w:r>
      <w:r w:rsidR="005E145C" w:rsidRPr="000721EA">
        <w:rPr>
          <w:rFonts w:ascii="Times New Roman" w:hAnsi="Times New Roman" w:cs="Times New Roman"/>
          <w:sz w:val="24"/>
          <w:szCs w:val="24"/>
        </w:rPr>
        <w:t>L</w:t>
      </w:r>
      <w:r w:rsidR="00062234" w:rsidRPr="000721EA">
        <w:rPr>
          <w:rFonts w:ascii="Times New Roman" w:hAnsi="Times New Roman" w:cs="Times New Roman"/>
          <w:sz w:val="24"/>
          <w:szCs w:val="24"/>
        </w:rPr>
        <w:t>os beneficios económicos están relacionados con el rendimiento académico y el género</w:t>
      </w:r>
      <w:r w:rsidR="005E145C" w:rsidRPr="000721EA">
        <w:rPr>
          <w:rFonts w:ascii="Times New Roman" w:hAnsi="Times New Roman" w:cs="Times New Roman"/>
          <w:sz w:val="24"/>
          <w:szCs w:val="24"/>
        </w:rPr>
        <w:t>.</w:t>
      </w:r>
      <w:r w:rsidR="00062234" w:rsidRPr="000721EA">
        <w:rPr>
          <w:rFonts w:ascii="Times New Roman" w:hAnsi="Times New Roman" w:cs="Times New Roman"/>
          <w:sz w:val="24"/>
          <w:szCs w:val="24"/>
        </w:rPr>
        <w:t xml:space="preserve"> </w:t>
      </w:r>
      <w:r w:rsidR="005E145C" w:rsidRPr="000721EA">
        <w:rPr>
          <w:rFonts w:ascii="Times New Roman" w:hAnsi="Times New Roman" w:cs="Times New Roman"/>
          <w:sz w:val="24"/>
          <w:szCs w:val="24"/>
        </w:rPr>
        <w:t xml:space="preserve">Los </w:t>
      </w:r>
      <w:r w:rsidR="00062234" w:rsidRPr="000721EA">
        <w:rPr>
          <w:rFonts w:ascii="Times New Roman" w:hAnsi="Times New Roman" w:cs="Times New Roman"/>
          <w:sz w:val="24"/>
          <w:szCs w:val="24"/>
        </w:rPr>
        <w:t>hombres obtienen mejores ganancias que las mujeres</w:t>
      </w:r>
      <w:r w:rsidR="005E145C" w:rsidRPr="000721EA">
        <w:rPr>
          <w:rFonts w:ascii="Times New Roman" w:hAnsi="Times New Roman" w:cs="Times New Roman"/>
          <w:sz w:val="24"/>
          <w:szCs w:val="24"/>
        </w:rPr>
        <w:t xml:space="preserve"> en los campos de STEM</w:t>
      </w:r>
      <w:r w:rsidR="00062234" w:rsidRPr="000721EA">
        <w:rPr>
          <w:rFonts w:ascii="Times New Roman" w:hAnsi="Times New Roman" w:cs="Times New Roman"/>
          <w:sz w:val="24"/>
          <w:szCs w:val="24"/>
        </w:rPr>
        <w:t>, a pesar de que ellas</w:t>
      </w:r>
      <w:r w:rsidR="00660F05" w:rsidRPr="000721EA">
        <w:rPr>
          <w:rFonts w:ascii="Times New Roman" w:hAnsi="Times New Roman" w:cs="Times New Roman"/>
          <w:sz w:val="24"/>
          <w:szCs w:val="24"/>
        </w:rPr>
        <w:t>, en varios casos, cuentan con mejor preparación</w:t>
      </w:r>
      <w:r w:rsidR="00062234" w:rsidRPr="000721EA">
        <w:rPr>
          <w:rFonts w:ascii="Times New Roman" w:hAnsi="Times New Roman" w:cs="Times New Roman"/>
          <w:sz w:val="24"/>
          <w:szCs w:val="24"/>
        </w:rPr>
        <w:t xml:space="preserve"> </w:t>
      </w:r>
      <w:r w:rsidR="00660F05" w:rsidRPr="000721EA">
        <w:rPr>
          <w:rFonts w:ascii="Times New Roman" w:hAnsi="Times New Roman" w:cs="Times New Roman"/>
          <w:sz w:val="24"/>
          <w:szCs w:val="24"/>
        </w:rPr>
        <w:t xml:space="preserve">académica </w:t>
      </w:r>
      <w:r w:rsidR="00742D7D" w:rsidRPr="000721EA">
        <w:rPr>
          <w:rFonts w:ascii="Times New Roman" w:hAnsi="Times New Roman" w:cs="Times New Roman"/>
          <w:sz w:val="24"/>
          <w:szCs w:val="24"/>
        </w:rPr>
        <w:t>(</w:t>
      </w:r>
      <w:proofErr w:type="spellStart"/>
      <w:r w:rsidR="00062234" w:rsidRPr="000721EA">
        <w:rPr>
          <w:rFonts w:ascii="Times New Roman" w:hAnsi="Times New Roman" w:cs="Times New Roman"/>
          <w:sz w:val="24"/>
          <w:szCs w:val="24"/>
        </w:rPr>
        <w:t>Olitsky</w:t>
      </w:r>
      <w:proofErr w:type="spellEnd"/>
      <w:r w:rsidR="00062234" w:rsidRPr="000721EA">
        <w:rPr>
          <w:rFonts w:ascii="Times New Roman" w:hAnsi="Times New Roman" w:cs="Times New Roman"/>
          <w:sz w:val="24"/>
          <w:szCs w:val="24"/>
        </w:rPr>
        <w:t>, 2014</w:t>
      </w:r>
      <w:r w:rsidR="00742D7D" w:rsidRPr="000721EA">
        <w:rPr>
          <w:rFonts w:ascii="Times New Roman" w:hAnsi="Times New Roman" w:cs="Times New Roman"/>
          <w:sz w:val="24"/>
          <w:szCs w:val="24"/>
        </w:rPr>
        <w:t>)</w:t>
      </w:r>
      <w:r w:rsidR="00062234"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r w:rsidR="00062234" w:rsidRPr="000721EA">
        <w:rPr>
          <w:rFonts w:ascii="Times New Roman" w:hAnsi="Times New Roman" w:cs="Times New Roman"/>
          <w:sz w:val="24"/>
          <w:szCs w:val="24"/>
        </w:rPr>
        <w:t>Por otra parte, los programas</w:t>
      </w:r>
      <w:r w:rsidR="00DD6361" w:rsidRPr="000721EA">
        <w:rPr>
          <w:rFonts w:ascii="Times New Roman" w:hAnsi="Times New Roman" w:cs="Times New Roman"/>
          <w:sz w:val="24"/>
          <w:szCs w:val="24"/>
        </w:rPr>
        <w:t xml:space="preserve"> de</w:t>
      </w:r>
      <w:r w:rsidR="00062234" w:rsidRPr="000721EA">
        <w:rPr>
          <w:rFonts w:ascii="Times New Roman" w:hAnsi="Times New Roman" w:cs="Times New Roman"/>
          <w:sz w:val="24"/>
          <w:szCs w:val="24"/>
        </w:rPr>
        <w:t xml:space="preserve"> STEM orientados exclusivamente para mujeres </w:t>
      </w:r>
      <w:r w:rsidR="00DD6361" w:rsidRPr="000721EA">
        <w:rPr>
          <w:rFonts w:ascii="Times New Roman" w:hAnsi="Times New Roman" w:cs="Times New Roman"/>
          <w:sz w:val="24"/>
          <w:szCs w:val="24"/>
        </w:rPr>
        <w:t xml:space="preserve">han tenido </w:t>
      </w:r>
      <w:r w:rsidR="00062234" w:rsidRPr="000721EA">
        <w:rPr>
          <w:rFonts w:ascii="Times New Roman" w:hAnsi="Times New Roman" w:cs="Times New Roman"/>
          <w:sz w:val="24"/>
          <w:szCs w:val="24"/>
        </w:rPr>
        <w:t xml:space="preserve">un efecto positivo en las aspiraciones de </w:t>
      </w:r>
      <w:r w:rsidR="00DD6361" w:rsidRPr="000721EA">
        <w:rPr>
          <w:rFonts w:ascii="Times New Roman" w:hAnsi="Times New Roman" w:cs="Times New Roman"/>
          <w:sz w:val="24"/>
          <w:szCs w:val="24"/>
        </w:rPr>
        <w:t>estas</w:t>
      </w:r>
      <w:r w:rsidR="00062234" w:rsidRPr="000721EA">
        <w:rPr>
          <w:rFonts w:ascii="Times New Roman" w:hAnsi="Times New Roman" w:cs="Times New Roman"/>
          <w:sz w:val="24"/>
          <w:szCs w:val="24"/>
        </w:rPr>
        <w:t xml:space="preserve"> (</w:t>
      </w:r>
      <w:proofErr w:type="spellStart"/>
      <w:r w:rsidR="00062234" w:rsidRPr="000721EA">
        <w:rPr>
          <w:rFonts w:ascii="Times New Roman" w:hAnsi="Times New Roman" w:cs="Times New Roman"/>
          <w:sz w:val="24"/>
          <w:szCs w:val="24"/>
        </w:rPr>
        <w:t>Szelényi</w:t>
      </w:r>
      <w:proofErr w:type="spellEnd"/>
      <w:r w:rsidR="00C66D68" w:rsidRPr="000721EA">
        <w:rPr>
          <w:rFonts w:ascii="Times New Roman" w:hAnsi="Times New Roman" w:cs="Times New Roman"/>
          <w:sz w:val="24"/>
          <w:szCs w:val="24"/>
        </w:rPr>
        <w:t xml:space="preserve"> </w:t>
      </w:r>
      <w:r w:rsidR="00D92B48" w:rsidRPr="000721EA">
        <w:rPr>
          <w:rFonts w:ascii="Times New Roman" w:hAnsi="Times New Roman" w:cs="Times New Roman"/>
          <w:sz w:val="24"/>
          <w:szCs w:val="24"/>
        </w:rPr>
        <w:t>e</w:t>
      </w:r>
      <w:r w:rsidR="00062234" w:rsidRPr="000721EA">
        <w:rPr>
          <w:rFonts w:ascii="Times New Roman" w:hAnsi="Times New Roman" w:cs="Times New Roman"/>
          <w:sz w:val="24"/>
          <w:szCs w:val="24"/>
        </w:rPr>
        <w:t xml:space="preserve"> </w:t>
      </w:r>
      <w:proofErr w:type="spellStart"/>
      <w:r w:rsidR="00062234" w:rsidRPr="000721EA">
        <w:rPr>
          <w:rFonts w:ascii="Times New Roman" w:hAnsi="Times New Roman" w:cs="Times New Roman"/>
          <w:sz w:val="24"/>
          <w:szCs w:val="24"/>
        </w:rPr>
        <w:t>Inkelas</w:t>
      </w:r>
      <w:proofErr w:type="spellEnd"/>
      <w:r w:rsidR="00062234" w:rsidRPr="000721EA">
        <w:rPr>
          <w:rFonts w:ascii="Times New Roman" w:hAnsi="Times New Roman" w:cs="Times New Roman"/>
          <w:sz w:val="24"/>
          <w:szCs w:val="24"/>
        </w:rPr>
        <w:t xml:space="preserve">, 2011). </w:t>
      </w:r>
    </w:p>
    <w:p w14:paraId="7EBC2B49" w14:textId="7E71EC18" w:rsidR="003D38A4" w:rsidRPr="000721EA" w:rsidRDefault="003D0C24"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Según </w:t>
      </w:r>
      <w:r w:rsidR="00511DEA" w:rsidRPr="000721EA">
        <w:rPr>
          <w:rFonts w:ascii="Times New Roman" w:hAnsi="Times New Roman" w:cs="Times New Roman"/>
          <w:sz w:val="24"/>
          <w:szCs w:val="24"/>
        </w:rPr>
        <w:t xml:space="preserve">van </w:t>
      </w:r>
      <w:proofErr w:type="spellStart"/>
      <w:r w:rsidRPr="000721EA">
        <w:rPr>
          <w:rFonts w:ascii="Times New Roman" w:hAnsi="Times New Roman" w:cs="Times New Roman"/>
          <w:sz w:val="24"/>
          <w:szCs w:val="24"/>
        </w:rPr>
        <w:t>Veelen</w:t>
      </w:r>
      <w:proofErr w:type="spellEnd"/>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Derks</w:t>
      </w:r>
      <w:proofErr w:type="spellEnd"/>
      <w:r w:rsidR="00C66D68" w:rsidRPr="000721EA">
        <w:rPr>
          <w:rFonts w:ascii="Times New Roman" w:hAnsi="Times New Roman" w:cs="Times New Roman"/>
          <w:sz w:val="24"/>
          <w:szCs w:val="24"/>
        </w:rPr>
        <w:t xml:space="preserve"> y</w:t>
      </w:r>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Endedijk</w:t>
      </w:r>
      <w:proofErr w:type="spellEnd"/>
      <w:r w:rsidR="00C66D68" w:rsidRPr="000721EA">
        <w:rPr>
          <w:rFonts w:ascii="Times New Roman" w:hAnsi="Times New Roman" w:cs="Times New Roman"/>
          <w:sz w:val="24"/>
          <w:szCs w:val="24"/>
        </w:rPr>
        <w:t xml:space="preserve"> </w:t>
      </w:r>
      <w:r w:rsidRPr="000721EA">
        <w:rPr>
          <w:rFonts w:ascii="Times New Roman" w:hAnsi="Times New Roman" w:cs="Times New Roman"/>
          <w:sz w:val="24"/>
          <w:szCs w:val="24"/>
        </w:rPr>
        <w:t>(2019)</w:t>
      </w:r>
      <w:r w:rsidR="00511DEA" w:rsidRPr="000721EA">
        <w:rPr>
          <w:rFonts w:ascii="Times New Roman" w:hAnsi="Times New Roman" w:cs="Times New Roman"/>
          <w:sz w:val="24"/>
          <w:szCs w:val="24"/>
        </w:rPr>
        <w:t>,</w:t>
      </w:r>
      <w:r w:rsidRPr="000721EA">
        <w:rPr>
          <w:rFonts w:ascii="Times New Roman" w:hAnsi="Times New Roman" w:cs="Times New Roman"/>
          <w:sz w:val="24"/>
          <w:szCs w:val="24"/>
        </w:rPr>
        <w:t xml:space="preserve"> e</w:t>
      </w:r>
      <w:r w:rsidR="003D38A4" w:rsidRPr="000721EA">
        <w:rPr>
          <w:rFonts w:ascii="Times New Roman" w:hAnsi="Times New Roman" w:cs="Times New Roman"/>
          <w:sz w:val="24"/>
          <w:szCs w:val="24"/>
        </w:rPr>
        <w:t>n diversas ocasiones las mujeres STEM se enfrentan a un doble problema en el mercado de trabajo</w:t>
      </w:r>
      <w:r w:rsidR="00511DEA" w:rsidRPr="000721EA">
        <w:rPr>
          <w:rFonts w:ascii="Times New Roman" w:hAnsi="Times New Roman" w:cs="Times New Roman"/>
          <w:sz w:val="24"/>
          <w:szCs w:val="24"/>
        </w:rPr>
        <w:t xml:space="preserve">: </w:t>
      </w:r>
      <w:r w:rsidR="003D38A4" w:rsidRPr="000721EA">
        <w:rPr>
          <w:rFonts w:ascii="Times New Roman" w:hAnsi="Times New Roman" w:cs="Times New Roman"/>
          <w:sz w:val="24"/>
          <w:szCs w:val="24"/>
        </w:rPr>
        <w:t xml:space="preserve">el primero es que tienen que trabajar en ambientes en donde son superadas en número por los varones y el segundo es que las mujeres en esos campos son estereotipadas de forma negativa y esa amenaza a la identidad de género influye de forma negativa </w:t>
      </w:r>
      <w:r w:rsidR="001B3FF4" w:rsidRPr="000721EA">
        <w:rPr>
          <w:rFonts w:ascii="Times New Roman" w:hAnsi="Times New Roman" w:cs="Times New Roman"/>
          <w:sz w:val="24"/>
          <w:szCs w:val="24"/>
        </w:rPr>
        <w:t xml:space="preserve">en </w:t>
      </w:r>
      <w:r w:rsidR="003D38A4" w:rsidRPr="000721EA">
        <w:rPr>
          <w:rFonts w:ascii="Times New Roman" w:hAnsi="Times New Roman" w:cs="Times New Roman"/>
          <w:sz w:val="24"/>
          <w:szCs w:val="24"/>
        </w:rPr>
        <w:t>el compromiso laboral y la confianza profesional de las mujeres</w:t>
      </w:r>
      <w:r w:rsidR="007F29E9" w:rsidRPr="000721EA">
        <w:rPr>
          <w:rFonts w:ascii="Times New Roman" w:hAnsi="Times New Roman" w:cs="Times New Roman"/>
          <w:sz w:val="24"/>
          <w:szCs w:val="24"/>
        </w:rPr>
        <w:t>.</w:t>
      </w:r>
      <w:r w:rsidR="003D38A4" w:rsidRPr="000721EA">
        <w:rPr>
          <w:rFonts w:ascii="Times New Roman" w:hAnsi="Times New Roman" w:cs="Times New Roman"/>
          <w:sz w:val="24"/>
          <w:szCs w:val="24"/>
        </w:rPr>
        <w:t xml:space="preserve"> </w:t>
      </w:r>
    </w:p>
    <w:p w14:paraId="4196A748" w14:textId="678E955C" w:rsidR="000209EB" w:rsidRPr="000721EA" w:rsidRDefault="00086529"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En la actualidad</w:t>
      </w:r>
      <w:r w:rsidR="00DE6837" w:rsidRPr="000721EA">
        <w:rPr>
          <w:rFonts w:ascii="Times New Roman" w:hAnsi="Times New Roman" w:cs="Times New Roman"/>
          <w:sz w:val="24"/>
          <w:szCs w:val="24"/>
        </w:rPr>
        <w:t>,</w:t>
      </w:r>
      <w:r w:rsidRPr="000721EA">
        <w:rPr>
          <w:rFonts w:ascii="Times New Roman" w:hAnsi="Times New Roman" w:cs="Times New Roman"/>
          <w:sz w:val="24"/>
          <w:szCs w:val="24"/>
        </w:rPr>
        <w:t xml:space="preserve"> persiste </w:t>
      </w:r>
      <w:r w:rsidR="00DE6837" w:rsidRPr="000721EA">
        <w:rPr>
          <w:rFonts w:ascii="Times New Roman" w:hAnsi="Times New Roman" w:cs="Times New Roman"/>
          <w:sz w:val="24"/>
          <w:szCs w:val="24"/>
        </w:rPr>
        <w:t>una disparidad</w:t>
      </w:r>
      <w:r w:rsidR="000209EB" w:rsidRPr="000721EA">
        <w:rPr>
          <w:rFonts w:ascii="Times New Roman" w:hAnsi="Times New Roman" w:cs="Times New Roman"/>
          <w:sz w:val="24"/>
          <w:szCs w:val="24"/>
        </w:rPr>
        <w:t xml:space="preserve"> salarial alarmante</w:t>
      </w:r>
      <w:r w:rsidR="00DE6837" w:rsidRPr="000721EA">
        <w:rPr>
          <w:rFonts w:ascii="Times New Roman" w:hAnsi="Times New Roman" w:cs="Times New Roman"/>
          <w:sz w:val="24"/>
          <w:szCs w:val="24"/>
        </w:rPr>
        <w:t xml:space="preserve"> en los ámbitos STEM</w:t>
      </w:r>
      <w:r w:rsidR="000209EB" w:rsidRPr="000721EA">
        <w:rPr>
          <w:rFonts w:ascii="Times New Roman" w:hAnsi="Times New Roman" w:cs="Times New Roman"/>
          <w:sz w:val="24"/>
          <w:szCs w:val="24"/>
        </w:rPr>
        <w:t xml:space="preserve"> entre las mujeres y los hombres que </w:t>
      </w:r>
      <w:r w:rsidR="00DE6837" w:rsidRPr="000721EA">
        <w:rPr>
          <w:rFonts w:ascii="Times New Roman" w:hAnsi="Times New Roman" w:cs="Times New Roman"/>
          <w:sz w:val="24"/>
          <w:szCs w:val="24"/>
        </w:rPr>
        <w:t>ostentan</w:t>
      </w:r>
      <w:r w:rsidR="000209EB" w:rsidRPr="000721EA">
        <w:rPr>
          <w:rFonts w:ascii="Times New Roman" w:hAnsi="Times New Roman" w:cs="Times New Roman"/>
          <w:sz w:val="24"/>
          <w:szCs w:val="24"/>
        </w:rPr>
        <w:t xml:space="preserve"> los mismos niveles académicos. La inequidad de género en los campos laborales puede llegar a disuadir fuertemente a las mujeres que han obtenido títulos y grados académicos para ingresar, avanzar y perseverar en los escenarios dominados por hombres </w:t>
      </w:r>
      <w:r w:rsidR="00281552" w:rsidRPr="000721EA">
        <w:rPr>
          <w:rFonts w:ascii="Times New Roman" w:hAnsi="Times New Roman" w:cs="Times New Roman"/>
          <w:sz w:val="24"/>
          <w:szCs w:val="24"/>
        </w:rPr>
        <w:t>(</w:t>
      </w:r>
      <w:proofErr w:type="spellStart"/>
      <w:r w:rsidR="000209EB" w:rsidRPr="000721EA">
        <w:rPr>
          <w:rFonts w:ascii="Times New Roman" w:hAnsi="Times New Roman" w:cs="Times New Roman"/>
          <w:sz w:val="24"/>
          <w:szCs w:val="24"/>
        </w:rPr>
        <w:t>Okahana</w:t>
      </w:r>
      <w:proofErr w:type="spellEnd"/>
      <w:r w:rsidR="007923A8" w:rsidRPr="000721EA">
        <w:rPr>
          <w:rFonts w:ascii="Times New Roman" w:hAnsi="Times New Roman" w:cs="Times New Roman"/>
          <w:sz w:val="24"/>
          <w:szCs w:val="24"/>
        </w:rPr>
        <w:t xml:space="preserve"> </w:t>
      </w:r>
      <w:r w:rsidR="00B6457B" w:rsidRPr="000721EA">
        <w:rPr>
          <w:rFonts w:ascii="Times New Roman" w:hAnsi="Times New Roman" w:cs="Times New Roman"/>
          <w:sz w:val="24"/>
          <w:szCs w:val="24"/>
        </w:rPr>
        <w:t>y</w:t>
      </w:r>
      <w:r w:rsidR="000209EB" w:rsidRPr="000721EA">
        <w:rPr>
          <w:rFonts w:ascii="Times New Roman" w:hAnsi="Times New Roman" w:cs="Times New Roman"/>
          <w:sz w:val="24"/>
          <w:szCs w:val="24"/>
        </w:rPr>
        <w:t xml:space="preserve"> </w:t>
      </w:r>
      <w:r w:rsidR="007923A8" w:rsidRPr="000721EA">
        <w:rPr>
          <w:rFonts w:ascii="Times New Roman" w:hAnsi="Times New Roman" w:cs="Times New Roman"/>
          <w:sz w:val="24"/>
          <w:szCs w:val="24"/>
        </w:rPr>
        <w:t>Hao, 2019)</w:t>
      </w:r>
      <w:r w:rsidR="000209EB"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r w:rsidR="000209EB" w:rsidRPr="000721EA">
        <w:rPr>
          <w:rFonts w:ascii="Times New Roman" w:hAnsi="Times New Roman" w:cs="Times New Roman"/>
          <w:sz w:val="24"/>
          <w:szCs w:val="24"/>
        </w:rPr>
        <w:t xml:space="preserve">Investigaciones realizadas por </w:t>
      </w:r>
      <w:r w:rsidR="007923A8" w:rsidRPr="000721EA">
        <w:rPr>
          <w:rFonts w:ascii="Times New Roman" w:hAnsi="Times New Roman" w:cs="Times New Roman"/>
          <w:sz w:val="24"/>
          <w:szCs w:val="24"/>
        </w:rPr>
        <w:t xml:space="preserve">Castaño, </w:t>
      </w:r>
      <w:proofErr w:type="spellStart"/>
      <w:r w:rsidR="007923A8" w:rsidRPr="000721EA">
        <w:rPr>
          <w:rFonts w:ascii="Times New Roman" w:hAnsi="Times New Roman" w:cs="Times New Roman"/>
          <w:sz w:val="24"/>
          <w:szCs w:val="24"/>
        </w:rPr>
        <w:t>Lubiano</w:t>
      </w:r>
      <w:proofErr w:type="spellEnd"/>
      <w:r w:rsidR="00D776B2" w:rsidRPr="000721EA">
        <w:rPr>
          <w:rFonts w:ascii="Times New Roman" w:hAnsi="Times New Roman" w:cs="Times New Roman"/>
          <w:sz w:val="24"/>
          <w:szCs w:val="24"/>
        </w:rPr>
        <w:t xml:space="preserve"> y </w:t>
      </w:r>
      <w:r w:rsidR="007923A8" w:rsidRPr="000721EA">
        <w:rPr>
          <w:rFonts w:ascii="Times New Roman" w:hAnsi="Times New Roman" w:cs="Times New Roman"/>
          <w:sz w:val="24"/>
          <w:szCs w:val="24"/>
        </w:rPr>
        <w:t>García (2020</w:t>
      </w:r>
      <w:r w:rsidR="001B3FF4" w:rsidRPr="000721EA">
        <w:rPr>
          <w:rFonts w:ascii="Times New Roman" w:hAnsi="Times New Roman" w:cs="Times New Roman"/>
          <w:sz w:val="24"/>
          <w:szCs w:val="24"/>
        </w:rPr>
        <w:t xml:space="preserve">) y </w:t>
      </w:r>
      <w:proofErr w:type="spellStart"/>
      <w:r w:rsidR="007923A8" w:rsidRPr="000721EA">
        <w:rPr>
          <w:rFonts w:ascii="Times New Roman" w:hAnsi="Times New Roman" w:cs="Times New Roman"/>
          <w:sz w:val="24"/>
          <w:szCs w:val="24"/>
        </w:rPr>
        <w:t>Schlenker</w:t>
      </w:r>
      <w:proofErr w:type="spellEnd"/>
      <w:r w:rsidR="007923A8" w:rsidRPr="000721EA">
        <w:rPr>
          <w:rFonts w:ascii="Times New Roman" w:hAnsi="Times New Roman" w:cs="Times New Roman"/>
          <w:sz w:val="24"/>
          <w:szCs w:val="24"/>
        </w:rPr>
        <w:t xml:space="preserve"> </w:t>
      </w:r>
      <w:r w:rsidR="00E72DE9" w:rsidRPr="000721EA">
        <w:rPr>
          <w:rFonts w:ascii="Times New Roman" w:hAnsi="Times New Roman" w:cs="Times New Roman"/>
          <w:sz w:val="24"/>
          <w:szCs w:val="24"/>
        </w:rPr>
        <w:t>(</w:t>
      </w:r>
      <w:r w:rsidR="007923A8" w:rsidRPr="000721EA">
        <w:rPr>
          <w:rFonts w:ascii="Times New Roman" w:hAnsi="Times New Roman" w:cs="Times New Roman"/>
          <w:sz w:val="24"/>
          <w:szCs w:val="24"/>
        </w:rPr>
        <w:t>2015</w:t>
      </w:r>
      <w:r w:rsidR="00E72DE9" w:rsidRPr="000721EA">
        <w:rPr>
          <w:rFonts w:ascii="Times New Roman" w:hAnsi="Times New Roman" w:cs="Times New Roman"/>
          <w:sz w:val="24"/>
          <w:szCs w:val="24"/>
        </w:rPr>
        <w:t>)</w:t>
      </w:r>
      <w:r w:rsidR="000209EB" w:rsidRPr="000721EA">
        <w:rPr>
          <w:rFonts w:ascii="Times New Roman" w:hAnsi="Times New Roman" w:cs="Times New Roman"/>
          <w:sz w:val="24"/>
          <w:szCs w:val="24"/>
        </w:rPr>
        <w:t xml:space="preserve"> indican que las mujeres que son madres trabajan más horas en los campos </w:t>
      </w:r>
      <w:r w:rsidR="009E45A8" w:rsidRPr="000721EA">
        <w:rPr>
          <w:rFonts w:ascii="Times New Roman" w:hAnsi="Times New Roman" w:cs="Times New Roman"/>
          <w:sz w:val="24"/>
          <w:szCs w:val="24"/>
        </w:rPr>
        <w:t xml:space="preserve">de </w:t>
      </w:r>
      <w:r w:rsidR="000209EB" w:rsidRPr="000721EA">
        <w:rPr>
          <w:rFonts w:ascii="Times New Roman" w:hAnsi="Times New Roman" w:cs="Times New Roman"/>
          <w:sz w:val="24"/>
          <w:szCs w:val="24"/>
        </w:rPr>
        <w:t>STEM</w:t>
      </w:r>
      <w:r w:rsidR="000348CE" w:rsidRPr="000721EA">
        <w:rPr>
          <w:rFonts w:ascii="Times New Roman" w:hAnsi="Times New Roman" w:cs="Times New Roman"/>
          <w:sz w:val="24"/>
          <w:szCs w:val="24"/>
        </w:rPr>
        <w:t>; a pesar de ello,</w:t>
      </w:r>
      <w:r w:rsidR="000209EB" w:rsidRPr="000721EA">
        <w:rPr>
          <w:rFonts w:ascii="Times New Roman" w:hAnsi="Times New Roman" w:cs="Times New Roman"/>
          <w:sz w:val="24"/>
          <w:szCs w:val="24"/>
        </w:rPr>
        <w:t xml:space="preserve"> tienen </w:t>
      </w:r>
      <w:proofErr w:type="gramStart"/>
      <w:r w:rsidR="000209EB" w:rsidRPr="000721EA">
        <w:rPr>
          <w:rFonts w:ascii="Times New Roman" w:hAnsi="Times New Roman" w:cs="Times New Roman"/>
          <w:sz w:val="24"/>
          <w:szCs w:val="24"/>
        </w:rPr>
        <w:t>mayo</w:t>
      </w:r>
      <w:r w:rsidR="001F7202" w:rsidRPr="000721EA">
        <w:rPr>
          <w:rFonts w:ascii="Times New Roman" w:hAnsi="Times New Roman" w:cs="Times New Roman"/>
          <w:sz w:val="24"/>
          <w:szCs w:val="24"/>
        </w:rPr>
        <w:t>r</w:t>
      </w:r>
      <w:r w:rsidR="000209EB" w:rsidRPr="000721EA">
        <w:rPr>
          <w:rFonts w:ascii="Times New Roman" w:hAnsi="Times New Roman" w:cs="Times New Roman"/>
          <w:sz w:val="24"/>
          <w:szCs w:val="24"/>
        </w:rPr>
        <w:t xml:space="preserve"> probabilidad</w:t>
      </w:r>
      <w:r w:rsidR="00913940" w:rsidRPr="000721EA">
        <w:rPr>
          <w:rFonts w:ascii="Times New Roman" w:hAnsi="Times New Roman" w:cs="Times New Roman"/>
          <w:sz w:val="24"/>
          <w:szCs w:val="24"/>
        </w:rPr>
        <w:t>es</w:t>
      </w:r>
      <w:proofErr w:type="gramEnd"/>
      <w:r w:rsidR="000209EB" w:rsidRPr="000721EA">
        <w:rPr>
          <w:rFonts w:ascii="Times New Roman" w:hAnsi="Times New Roman" w:cs="Times New Roman"/>
          <w:sz w:val="24"/>
          <w:szCs w:val="24"/>
        </w:rPr>
        <w:t xml:space="preserve"> de estar </w:t>
      </w:r>
      <w:r w:rsidR="000209EB" w:rsidRPr="000721EA">
        <w:rPr>
          <w:rFonts w:ascii="Times New Roman" w:hAnsi="Times New Roman" w:cs="Times New Roman"/>
          <w:sz w:val="24"/>
          <w:szCs w:val="24"/>
        </w:rPr>
        <w:lastRenderedPageBreak/>
        <w:t>fuera de la fuerza laboral</w:t>
      </w:r>
      <w:r w:rsidR="009E45A8" w:rsidRPr="000721EA">
        <w:rPr>
          <w:rFonts w:ascii="Times New Roman" w:hAnsi="Times New Roman" w:cs="Times New Roman"/>
          <w:sz w:val="24"/>
          <w:szCs w:val="24"/>
        </w:rPr>
        <w:t xml:space="preserve">. La </w:t>
      </w:r>
      <w:r w:rsidR="000209EB" w:rsidRPr="000721EA">
        <w:rPr>
          <w:rFonts w:ascii="Times New Roman" w:hAnsi="Times New Roman" w:cs="Times New Roman"/>
          <w:sz w:val="24"/>
          <w:szCs w:val="24"/>
        </w:rPr>
        <w:t>segregación laboral es un problema de igualdad de género que acarrea serias consecuencias que pueden orillar a las mujeres a vivir</w:t>
      </w:r>
      <w:r w:rsidR="008541B7" w:rsidRPr="000721EA">
        <w:rPr>
          <w:rFonts w:ascii="Times New Roman" w:hAnsi="Times New Roman" w:cs="Times New Roman"/>
          <w:sz w:val="24"/>
          <w:szCs w:val="24"/>
        </w:rPr>
        <w:t xml:space="preserve"> en</w:t>
      </w:r>
      <w:r w:rsidR="000209EB" w:rsidRPr="000721EA">
        <w:rPr>
          <w:rFonts w:ascii="Times New Roman" w:hAnsi="Times New Roman" w:cs="Times New Roman"/>
          <w:sz w:val="24"/>
          <w:szCs w:val="24"/>
        </w:rPr>
        <w:t xml:space="preserve"> pobreza.</w:t>
      </w:r>
      <w:r w:rsidR="00F06D07" w:rsidRPr="000721EA">
        <w:rPr>
          <w:rFonts w:ascii="Times New Roman" w:hAnsi="Times New Roman" w:cs="Times New Roman"/>
          <w:sz w:val="24"/>
          <w:szCs w:val="24"/>
        </w:rPr>
        <w:t xml:space="preserve"> </w:t>
      </w:r>
      <w:r w:rsidR="009E45A8" w:rsidRPr="000721EA">
        <w:rPr>
          <w:rFonts w:ascii="Times New Roman" w:hAnsi="Times New Roman" w:cs="Times New Roman"/>
          <w:sz w:val="24"/>
          <w:szCs w:val="24"/>
        </w:rPr>
        <w:t>D</w:t>
      </w:r>
      <w:r w:rsidR="000209EB" w:rsidRPr="000721EA">
        <w:rPr>
          <w:rFonts w:ascii="Times New Roman" w:hAnsi="Times New Roman" w:cs="Times New Roman"/>
          <w:sz w:val="24"/>
          <w:szCs w:val="24"/>
        </w:rPr>
        <w:t xml:space="preserve">e acuerdo con </w:t>
      </w:r>
      <w:r w:rsidR="00E72DE9" w:rsidRPr="000721EA">
        <w:rPr>
          <w:rFonts w:ascii="Times New Roman" w:hAnsi="Times New Roman" w:cs="Times New Roman"/>
          <w:sz w:val="24"/>
          <w:szCs w:val="24"/>
        </w:rPr>
        <w:t>Yamaguchi (2019)</w:t>
      </w:r>
      <w:r w:rsidR="009E45A8" w:rsidRPr="000721EA">
        <w:rPr>
          <w:rFonts w:ascii="Times New Roman" w:hAnsi="Times New Roman" w:cs="Times New Roman"/>
          <w:sz w:val="24"/>
          <w:szCs w:val="24"/>
        </w:rPr>
        <w:t>,</w:t>
      </w:r>
      <w:r w:rsidR="00E72DE9" w:rsidRPr="000721EA">
        <w:rPr>
          <w:rFonts w:ascii="Times New Roman" w:hAnsi="Times New Roman" w:cs="Times New Roman"/>
          <w:sz w:val="24"/>
          <w:szCs w:val="24"/>
        </w:rPr>
        <w:t xml:space="preserve"> </w:t>
      </w:r>
      <w:r w:rsidR="000209EB" w:rsidRPr="000721EA">
        <w:rPr>
          <w:rFonts w:ascii="Times New Roman" w:hAnsi="Times New Roman" w:cs="Times New Roman"/>
          <w:sz w:val="24"/>
          <w:szCs w:val="24"/>
        </w:rPr>
        <w:t xml:space="preserve">las formas en las que se manejan los mercados laborales están </w:t>
      </w:r>
      <w:r w:rsidR="009E45A8" w:rsidRPr="000721EA">
        <w:rPr>
          <w:rFonts w:ascii="Times New Roman" w:hAnsi="Times New Roman" w:cs="Times New Roman"/>
          <w:sz w:val="24"/>
          <w:szCs w:val="24"/>
        </w:rPr>
        <w:t xml:space="preserve">relacionadas </w:t>
      </w:r>
      <w:r w:rsidR="000209EB" w:rsidRPr="000721EA">
        <w:rPr>
          <w:rFonts w:ascii="Times New Roman" w:hAnsi="Times New Roman" w:cs="Times New Roman"/>
          <w:sz w:val="24"/>
          <w:szCs w:val="24"/>
        </w:rPr>
        <w:t xml:space="preserve">con la persistente idea de la distribución de actividades domésticas que existen en el hogar y que siguen estando a cargo de las mujeres. </w:t>
      </w:r>
    </w:p>
    <w:p w14:paraId="4B9C48ED" w14:textId="561DB65F" w:rsidR="000209EB" w:rsidRPr="000721EA" w:rsidRDefault="000209EB"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Lamentablemente</w:t>
      </w:r>
      <w:r w:rsidR="00F06D07" w:rsidRPr="000721EA">
        <w:rPr>
          <w:rFonts w:ascii="Times New Roman" w:hAnsi="Times New Roman" w:cs="Times New Roman"/>
          <w:sz w:val="24"/>
          <w:szCs w:val="24"/>
        </w:rPr>
        <w:t>,</w:t>
      </w:r>
      <w:r w:rsidRPr="000721EA">
        <w:rPr>
          <w:rFonts w:ascii="Times New Roman" w:hAnsi="Times New Roman" w:cs="Times New Roman"/>
          <w:sz w:val="24"/>
          <w:szCs w:val="24"/>
        </w:rPr>
        <w:t xml:space="preserve"> es menos probable que una mujer sea contratada para trabajos considerados como masculinos</w:t>
      </w:r>
      <w:r w:rsidR="009E45A8" w:rsidRPr="000721EA">
        <w:rPr>
          <w:rFonts w:ascii="Times New Roman" w:hAnsi="Times New Roman" w:cs="Times New Roman"/>
          <w:sz w:val="24"/>
          <w:szCs w:val="24"/>
        </w:rPr>
        <w:t xml:space="preserve"> y más </w:t>
      </w:r>
      <w:r w:rsidRPr="000721EA">
        <w:rPr>
          <w:rFonts w:ascii="Times New Roman" w:hAnsi="Times New Roman" w:cs="Times New Roman"/>
          <w:sz w:val="24"/>
          <w:szCs w:val="24"/>
        </w:rPr>
        <w:t xml:space="preserve">posible que sea elegida en aquellos empleos relacionados con </w:t>
      </w:r>
      <w:r w:rsidR="004A4965" w:rsidRPr="000721EA">
        <w:rPr>
          <w:rFonts w:ascii="Times New Roman" w:hAnsi="Times New Roman" w:cs="Times New Roman"/>
          <w:sz w:val="24"/>
          <w:szCs w:val="24"/>
        </w:rPr>
        <w:t>lo femenino</w:t>
      </w:r>
      <w:r w:rsidR="00185107" w:rsidRPr="000721EA">
        <w:rPr>
          <w:rFonts w:ascii="Times New Roman" w:hAnsi="Times New Roman" w:cs="Times New Roman"/>
          <w:sz w:val="24"/>
          <w:szCs w:val="24"/>
        </w:rPr>
        <w:t>. E</w:t>
      </w:r>
      <w:r w:rsidRPr="000721EA">
        <w:rPr>
          <w:rFonts w:ascii="Times New Roman" w:hAnsi="Times New Roman" w:cs="Times New Roman"/>
          <w:sz w:val="24"/>
          <w:szCs w:val="24"/>
        </w:rPr>
        <w:t xml:space="preserve">sto refuerza la penalización </w:t>
      </w:r>
      <w:r w:rsidR="004A4965" w:rsidRPr="000721EA">
        <w:rPr>
          <w:rFonts w:ascii="Times New Roman" w:hAnsi="Times New Roman" w:cs="Times New Roman"/>
          <w:sz w:val="24"/>
          <w:szCs w:val="24"/>
        </w:rPr>
        <w:t xml:space="preserve">de género </w:t>
      </w:r>
      <w:r w:rsidRPr="000721EA">
        <w:rPr>
          <w:rFonts w:ascii="Times New Roman" w:hAnsi="Times New Roman" w:cs="Times New Roman"/>
          <w:sz w:val="24"/>
          <w:szCs w:val="24"/>
        </w:rPr>
        <w:t>y acentúa la tipificación sexual de las ocupaciones</w:t>
      </w:r>
      <w:r w:rsidR="00185107" w:rsidRPr="000721EA">
        <w:rPr>
          <w:rFonts w:ascii="Times New Roman" w:hAnsi="Times New Roman" w:cs="Times New Roman"/>
          <w:sz w:val="24"/>
          <w:szCs w:val="24"/>
        </w:rPr>
        <w:t xml:space="preserve">. </w:t>
      </w:r>
    </w:p>
    <w:p w14:paraId="33CD4960" w14:textId="3536A155" w:rsidR="005452CE" w:rsidRPr="000721EA" w:rsidRDefault="00185107"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w:t>
      </w:r>
      <w:r w:rsidR="00C77388" w:rsidRPr="000721EA">
        <w:rPr>
          <w:rFonts w:ascii="Times New Roman" w:hAnsi="Times New Roman" w:cs="Times New Roman"/>
          <w:sz w:val="24"/>
          <w:szCs w:val="24"/>
        </w:rPr>
        <w:t xml:space="preserve">n </w:t>
      </w:r>
      <w:r w:rsidRPr="000721EA">
        <w:rPr>
          <w:rFonts w:ascii="Times New Roman" w:hAnsi="Times New Roman" w:cs="Times New Roman"/>
          <w:sz w:val="24"/>
          <w:szCs w:val="24"/>
        </w:rPr>
        <w:t xml:space="preserve">los </w:t>
      </w:r>
      <w:r w:rsidR="00C77388" w:rsidRPr="000721EA">
        <w:rPr>
          <w:rFonts w:ascii="Times New Roman" w:hAnsi="Times New Roman" w:cs="Times New Roman"/>
          <w:sz w:val="24"/>
          <w:szCs w:val="24"/>
        </w:rPr>
        <w:t>camp</w:t>
      </w:r>
      <w:r w:rsidR="00521CC8" w:rsidRPr="000721EA">
        <w:rPr>
          <w:rFonts w:ascii="Times New Roman" w:hAnsi="Times New Roman" w:cs="Times New Roman"/>
          <w:sz w:val="24"/>
          <w:szCs w:val="24"/>
        </w:rPr>
        <w:t>o</w:t>
      </w:r>
      <w:r w:rsidRPr="000721EA">
        <w:rPr>
          <w:rFonts w:ascii="Times New Roman" w:hAnsi="Times New Roman" w:cs="Times New Roman"/>
          <w:sz w:val="24"/>
          <w:szCs w:val="24"/>
        </w:rPr>
        <w:t>s de</w:t>
      </w:r>
      <w:r w:rsidR="00521CC8" w:rsidRPr="000721EA">
        <w:rPr>
          <w:rFonts w:ascii="Times New Roman" w:hAnsi="Times New Roman" w:cs="Times New Roman"/>
          <w:sz w:val="24"/>
          <w:szCs w:val="24"/>
        </w:rPr>
        <w:t xml:space="preserve"> STEM </w:t>
      </w:r>
      <w:r w:rsidR="000209EB" w:rsidRPr="000721EA">
        <w:rPr>
          <w:rFonts w:ascii="Times New Roman" w:hAnsi="Times New Roman" w:cs="Times New Roman"/>
          <w:sz w:val="24"/>
          <w:szCs w:val="24"/>
        </w:rPr>
        <w:t>las divisiones del trabajo por género continúan existiendo</w:t>
      </w:r>
      <w:r w:rsidR="003B428B" w:rsidRPr="000721EA">
        <w:rPr>
          <w:rFonts w:ascii="Times New Roman" w:hAnsi="Times New Roman" w:cs="Times New Roman"/>
          <w:sz w:val="24"/>
          <w:szCs w:val="24"/>
        </w:rPr>
        <w:t>.</w:t>
      </w:r>
      <w:r w:rsidR="000209EB" w:rsidRPr="000721EA">
        <w:rPr>
          <w:rFonts w:ascii="Times New Roman" w:hAnsi="Times New Roman" w:cs="Times New Roman"/>
          <w:sz w:val="24"/>
          <w:szCs w:val="24"/>
        </w:rPr>
        <w:t xml:space="preserve"> </w:t>
      </w:r>
      <w:r w:rsidR="008B0A85" w:rsidRPr="000721EA">
        <w:rPr>
          <w:rFonts w:ascii="Times New Roman" w:hAnsi="Times New Roman" w:cs="Times New Roman"/>
          <w:sz w:val="24"/>
          <w:szCs w:val="24"/>
        </w:rPr>
        <w:t xml:space="preserve">El </w:t>
      </w:r>
      <w:r w:rsidR="000209EB" w:rsidRPr="000721EA">
        <w:rPr>
          <w:rFonts w:ascii="Times New Roman" w:hAnsi="Times New Roman" w:cs="Times New Roman"/>
          <w:sz w:val="24"/>
          <w:szCs w:val="24"/>
        </w:rPr>
        <w:t>liderazgo</w:t>
      </w:r>
      <w:r w:rsidR="008B0A85" w:rsidRPr="000721EA">
        <w:rPr>
          <w:rFonts w:ascii="Times New Roman" w:hAnsi="Times New Roman" w:cs="Times New Roman"/>
          <w:sz w:val="24"/>
          <w:szCs w:val="24"/>
        </w:rPr>
        <w:t xml:space="preserve"> sigue siendo visto como una cualidad exclusiva del género</w:t>
      </w:r>
      <w:r w:rsidR="000209EB" w:rsidRPr="000721EA">
        <w:rPr>
          <w:rFonts w:ascii="Times New Roman" w:hAnsi="Times New Roman" w:cs="Times New Roman"/>
          <w:sz w:val="24"/>
          <w:szCs w:val="24"/>
        </w:rPr>
        <w:t xml:space="preserve"> masculino</w:t>
      </w:r>
      <w:r w:rsidR="00580B40" w:rsidRPr="000721EA">
        <w:rPr>
          <w:rFonts w:ascii="Times New Roman" w:hAnsi="Times New Roman" w:cs="Times New Roman"/>
          <w:sz w:val="24"/>
          <w:szCs w:val="24"/>
        </w:rPr>
        <w:t>. La errónea idea de que</w:t>
      </w:r>
      <w:r w:rsidR="000209EB" w:rsidRPr="000721EA">
        <w:rPr>
          <w:rFonts w:ascii="Times New Roman" w:hAnsi="Times New Roman" w:cs="Times New Roman"/>
          <w:sz w:val="24"/>
          <w:szCs w:val="24"/>
        </w:rPr>
        <w:t xml:space="preserve"> los hombres son los actores principales en los proceso</w:t>
      </w:r>
      <w:r w:rsidR="007D6C63" w:rsidRPr="000721EA">
        <w:rPr>
          <w:rFonts w:ascii="Times New Roman" w:hAnsi="Times New Roman" w:cs="Times New Roman"/>
          <w:sz w:val="24"/>
          <w:szCs w:val="24"/>
        </w:rPr>
        <w:t>s</w:t>
      </w:r>
      <w:r w:rsidR="000209EB" w:rsidRPr="000721EA">
        <w:rPr>
          <w:rFonts w:ascii="Times New Roman" w:hAnsi="Times New Roman" w:cs="Times New Roman"/>
          <w:sz w:val="24"/>
          <w:szCs w:val="24"/>
        </w:rPr>
        <w:t xml:space="preserve"> y que las mujeres </w:t>
      </w:r>
      <w:r w:rsidR="00580B40" w:rsidRPr="000721EA">
        <w:rPr>
          <w:rFonts w:ascii="Times New Roman" w:hAnsi="Times New Roman" w:cs="Times New Roman"/>
          <w:sz w:val="24"/>
          <w:szCs w:val="24"/>
        </w:rPr>
        <w:t xml:space="preserve">solo </w:t>
      </w:r>
      <w:r w:rsidR="000209EB" w:rsidRPr="000721EA">
        <w:rPr>
          <w:rFonts w:ascii="Times New Roman" w:hAnsi="Times New Roman" w:cs="Times New Roman"/>
          <w:sz w:val="24"/>
          <w:szCs w:val="24"/>
        </w:rPr>
        <w:t>son el apoyo emocional</w:t>
      </w:r>
      <w:r w:rsidR="00580B40" w:rsidRPr="000721EA">
        <w:rPr>
          <w:rFonts w:ascii="Times New Roman" w:hAnsi="Times New Roman" w:cs="Times New Roman"/>
          <w:sz w:val="24"/>
          <w:szCs w:val="24"/>
        </w:rPr>
        <w:t xml:space="preserve"> no ha parado de replicarse</w:t>
      </w:r>
      <w:r w:rsidR="000209EB" w:rsidRPr="000721EA">
        <w:rPr>
          <w:rFonts w:ascii="Times New Roman" w:hAnsi="Times New Roman" w:cs="Times New Roman"/>
          <w:sz w:val="24"/>
          <w:szCs w:val="24"/>
        </w:rPr>
        <w:t xml:space="preserve">. En definitiva, las mujeres están en desventaja al tener posiciones de </w:t>
      </w:r>
      <w:r w:rsidR="008541B7" w:rsidRPr="000721EA">
        <w:rPr>
          <w:rFonts w:ascii="Times New Roman" w:hAnsi="Times New Roman" w:cs="Times New Roman"/>
          <w:sz w:val="24"/>
          <w:szCs w:val="24"/>
        </w:rPr>
        <w:t xml:space="preserve">menor </w:t>
      </w:r>
      <w:r w:rsidR="000209EB" w:rsidRPr="000721EA">
        <w:rPr>
          <w:rFonts w:ascii="Times New Roman" w:hAnsi="Times New Roman" w:cs="Times New Roman"/>
          <w:sz w:val="24"/>
          <w:szCs w:val="24"/>
        </w:rPr>
        <w:t>poder</w:t>
      </w:r>
      <w:r w:rsidR="00F87AC2" w:rsidRPr="000721EA">
        <w:rPr>
          <w:rFonts w:ascii="Times New Roman" w:hAnsi="Times New Roman" w:cs="Times New Roman"/>
          <w:sz w:val="24"/>
          <w:szCs w:val="24"/>
        </w:rPr>
        <w:t>. En este tipo de</w:t>
      </w:r>
      <w:r w:rsidR="000209EB" w:rsidRPr="000721EA">
        <w:rPr>
          <w:rFonts w:ascii="Times New Roman" w:hAnsi="Times New Roman" w:cs="Times New Roman"/>
          <w:sz w:val="24"/>
          <w:szCs w:val="24"/>
        </w:rPr>
        <w:t xml:space="preserve"> organizaciones masculinizadas</w:t>
      </w:r>
      <w:r w:rsidR="00521CC8" w:rsidRPr="000721EA">
        <w:rPr>
          <w:rFonts w:ascii="Times New Roman" w:hAnsi="Times New Roman" w:cs="Times New Roman"/>
          <w:sz w:val="24"/>
          <w:szCs w:val="24"/>
        </w:rPr>
        <w:t xml:space="preserve"> </w:t>
      </w:r>
      <w:r w:rsidR="00F87AC2" w:rsidRPr="000721EA">
        <w:rPr>
          <w:rFonts w:ascii="Times New Roman" w:hAnsi="Times New Roman" w:cs="Times New Roman"/>
          <w:sz w:val="24"/>
          <w:szCs w:val="24"/>
        </w:rPr>
        <w:t xml:space="preserve">incluso en ocasiones son vistas como extrañas </w:t>
      </w:r>
      <w:r w:rsidR="00A54C1A" w:rsidRPr="000721EA">
        <w:rPr>
          <w:rFonts w:ascii="Times New Roman" w:hAnsi="Times New Roman" w:cs="Times New Roman"/>
          <w:sz w:val="24"/>
          <w:szCs w:val="24"/>
        </w:rPr>
        <w:t>(</w:t>
      </w:r>
      <w:proofErr w:type="spellStart"/>
      <w:r w:rsidR="00521CC8" w:rsidRPr="000721EA">
        <w:rPr>
          <w:rFonts w:ascii="Times New Roman" w:hAnsi="Times New Roman" w:cs="Times New Roman"/>
          <w:sz w:val="24"/>
          <w:szCs w:val="24"/>
        </w:rPr>
        <w:t>Acker</w:t>
      </w:r>
      <w:proofErr w:type="spellEnd"/>
      <w:r w:rsidR="00DE55A3" w:rsidRPr="000721EA">
        <w:rPr>
          <w:rFonts w:ascii="Times New Roman" w:hAnsi="Times New Roman" w:cs="Times New Roman"/>
          <w:sz w:val="24"/>
          <w:szCs w:val="24"/>
        </w:rPr>
        <w:t xml:space="preserve">, </w:t>
      </w:r>
      <w:r w:rsidR="00521CC8" w:rsidRPr="000721EA">
        <w:rPr>
          <w:rFonts w:ascii="Times New Roman" w:hAnsi="Times New Roman" w:cs="Times New Roman"/>
          <w:sz w:val="24"/>
          <w:szCs w:val="24"/>
        </w:rPr>
        <w:t>2005)</w:t>
      </w:r>
      <w:r w:rsidR="000A07B7" w:rsidRPr="000721EA">
        <w:rPr>
          <w:rFonts w:ascii="Times New Roman" w:hAnsi="Times New Roman" w:cs="Times New Roman"/>
          <w:sz w:val="24"/>
          <w:szCs w:val="24"/>
        </w:rPr>
        <w:t xml:space="preserve">. </w:t>
      </w:r>
      <w:r w:rsidR="00F87AC2" w:rsidRPr="000721EA">
        <w:rPr>
          <w:rFonts w:ascii="Times New Roman" w:hAnsi="Times New Roman" w:cs="Times New Roman"/>
          <w:sz w:val="24"/>
          <w:szCs w:val="24"/>
        </w:rPr>
        <w:t>Es sabido</w:t>
      </w:r>
      <w:r w:rsidR="000209EB" w:rsidRPr="000721EA">
        <w:rPr>
          <w:rFonts w:ascii="Times New Roman" w:hAnsi="Times New Roman" w:cs="Times New Roman"/>
          <w:sz w:val="24"/>
          <w:szCs w:val="24"/>
        </w:rPr>
        <w:t xml:space="preserve"> que la brecha salarial generacional en el caso de las mujeres desaparece cuando se controlan variables individuales como la maternidad y el color de piel</w:t>
      </w:r>
      <w:r w:rsidR="00F87AC2" w:rsidRPr="000721EA">
        <w:rPr>
          <w:rFonts w:ascii="Times New Roman" w:hAnsi="Times New Roman" w:cs="Times New Roman"/>
          <w:sz w:val="24"/>
          <w:szCs w:val="24"/>
        </w:rPr>
        <w:t xml:space="preserve">; </w:t>
      </w:r>
      <w:r w:rsidR="000209EB" w:rsidRPr="000721EA">
        <w:rPr>
          <w:rFonts w:ascii="Times New Roman" w:hAnsi="Times New Roman" w:cs="Times New Roman"/>
          <w:sz w:val="24"/>
          <w:szCs w:val="24"/>
        </w:rPr>
        <w:t>en contraste</w:t>
      </w:r>
      <w:r w:rsidR="00F87AC2" w:rsidRPr="000721EA">
        <w:rPr>
          <w:rFonts w:ascii="Times New Roman" w:hAnsi="Times New Roman" w:cs="Times New Roman"/>
          <w:sz w:val="24"/>
          <w:szCs w:val="24"/>
        </w:rPr>
        <w:t>, para</w:t>
      </w:r>
      <w:r w:rsidR="000209EB" w:rsidRPr="000721EA">
        <w:rPr>
          <w:rFonts w:ascii="Times New Roman" w:hAnsi="Times New Roman" w:cs="Times New Roman"/>
          <w:sz w:val="24"/>
          <w:szCs w:val="24"/>
        </w:rPr>
        <w:t xml:space="preserve"> los hombres las diferencias salariales se controlan respondiendo a las características del mercado </w:t>
      </w:r>
      <w:r w:rsidR="00DE55A3" w:rsidRPr="000721EA">
        <w:rPr>
          <w:rFonts w:ascii="Times New Roman" w:hAnsi="Times New Roman" w:cs="Times New Roman"/>
          <w:sz w:val="24"/>
          <w:szCs w:val="24"/>
        </w:rPr>
        <w:t>(</w:t>
      </w:r>
      <w:r w:rsidR="000209EB" w:rsidRPr="000721EA">
        <w:rPr>
          <w:rFonts w:ascii="Times New Roman" w:hAnsi="Times New Roman" w:cs="Times New Roman"/>
          <w:sz w:val="24"/>
          <w:szCs w:val="24"/>
        </w:rPr>
        <w:t>Manzoni, 2019</w:t>
      </w:r>
      <w:r w:rsidR="00F43724" w:rsidRPr="000721EA">
        <w:rPr>
          <w:rFonts w:ascii="Times New Roman" w:hAnsi="Times New Roman" w:cs="Times New Roman"/>
          <w:sz w:val="24"/>
          <w:szCs w:val="24"/>
        </w:rPr>
        <w:t>;</w:t>
      </w:r>
      <w:r w:rsidR="00DE55A3" w:rsidRPr="000721EA">
        <w:rPr>
          <w:rFonts w:ascii="Times New Roman" w:hAnsi="Times New Roman" w:cs="Times New Roman"/>
          <w:sz w:val="24"/>
          <w:szCs w:val="24"/>
        </w:rPr>
        <w:t xml:space="preserve"> </w:t>
      </w:r>
      <w:r w:rsidR="00F43724" w:rsidRPr="000721EA">
        <w:rPr>
          <w:rFonts w:ascii="Times New Roman" w:hAnsi="Times New Roman" w:cs="Times New Roman"/>
          <w:sz w:val="24"/>
          <w:szCs w:val="24"/>
        </w:rPr>
        <w:t>Varela, 2019).</w:t>
      </w:r>
      <w:r w:rsidR="00F06D07" w:rsidRPr="000721EA">
        <w:rPr>
          <w:rFonts w:ascii="Times New Roman" w:hAnsi="Times New Roman" w:cs="Times New Roman"/>
          <w:sz w:val="24"/>
          <w:szCs w:val="24"/>
        </w:rPr>
        <w:t xml:space="preserve"> </w:t>
      </w:r>
    </w:p>
    <w:p w14:paraId="01190397" w14:textId="7B2BAF01" w:rsidR="00D80BCB" w:rsidRPr="000721EA" w:rsidRDefault="00D80BCB" w:rsidP="0081262A">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Con base </w:t>
      </w:r>
      <w:r w:rsidR="00D65EEC" w:rsidRPr="000721EA">
        <w:rPr>
          <w:rFonts w:ascii="Times New Roman" w:hAnsi="Times New Roman" w:cs="Times New Roman"/>
          <w:sz w:val="24"/>
          <w:szCs w:val="24"/>
        </w:rPr>
        <w:t>e</w:t>
      </w:r>
      <w:r w:rsidR="00F06D07" w:rsidRPr="000721EA">
        <w:rPr>
          <w:rFonts w:ascii="Times New Roman" w:hAnsi="Times New Roman" w:cs="Times New Roman"/>
          <w:sz w:val="24"/>
          <w:szCs w:val="24"/>
        </w:rPr>
        <w:t xml:space="preserve">n </w:t>
      </w:r>
      <w:r w:rsidR="00020BE9" w:rsidRPr="000721EA">
        <w:rPr>
          <w:rFonts w:ascii="Times New Roman" w:hAnsi="Times New Roman" w:cs="Times New Roman"/>
          <w:sz w:val="24"/>
          <w:szCs w:val="24"/>
        </w:rPr>
        <w:t>la revisión de la literatura</w:t>
      </w:r>
      <w:r w:rsidR="00D65EEC" w:rsidRPr="000721EA">
        <w:rPr>
          <w:rFonts w:ascii="Times New Roman" w:hAnsi="Times New Roman" w:cs="Times New Roman"/>
          <w:sz w:val="24"/>
          <w:szCs w:val="24"/>
        </w:rPr>
        <w:t>,</w:t>
      </w:r>
      <w:r w:rsidR="00020BE9" w:rsidRPr="000721EA">
        <w:rPr>
          <w:rFonts w:ascii="Times New Roman" w:hAnsi="Times New Roman" w:cs="Times New Roman"/>
          <w:sz w:val="24"/>
          <w:szCs w:val="24"/>
        </w:rPr>
        <w:t xml:space="preserve"> se proponen las siguientes hipótesis: </w:t>
      </w:r>
    </w:p>
    <w:p w14:paraId="201F5E1C" w14:textId="1BBA78B3"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H1: </w:t>
      </w:r>
      <w:r w:rsidR="00D65EEC" w:rsidRPr="000721EA">
        <w:rPr>
          <w:rFonts w:ascii="Times New Roman" w:hAnsi="Times New Roman" w:cs="Times New Roman"/>
          <w:sz w:val="24"/>
          <w:szCs w:val="24"/>
        </w:rPr>
        <w:t xml:space="preserve">el </w:t>
      </w:r>
      <w:r w:rsidRPr="000721EA">
        <w:rPr>
          <w:rFonts w:ascii="Times New Roman" w:hAnsi="Times New Roman" w:cs="Times New Roman"/>
          <w:sz w:val="24"/>
          <w:szCs w:val="24"/>
        </w:rPr>
        <w:t xml:space="preserve">gusto por las matemáticas aporta a la variable </w:t>
      </w:r>
      <w:r w:rsidR="00D65EEC" w:rsidRPr="000721EA">
        <w:rPr>
          <w:rFonts w:ascii="Times New Roman" w:hAnsi="Times New Roman" w:cs="Times New Roman"/>
          <w:sz w:val="24"/>
          <w:szCs w:val="24"/>
        </w:rPr>
        <w:t>Escuela</w:t>
      </w:r>
      <w:r w:rsidR="00F06D07" w:rsidRPr="000721EA">
        <w:rPr>
          <w:rFonts w:ascii="Times New Roman" w:hAnsi="Times New Roman" w:cs="Times New Roman"/>
          <w:sz w:val="24"/>
          <w:szCs w:val="24"/>
        </w:rPr>
        <w:t>.</w:t>
      </w:r>
    </w:p>
    <w:p w14:paraId="6E6A1EFA" w14:textId="4DF2D173"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H2: </w:t>
      </w:r>
      <w:proofErr w:type="gramStart"/>
      <w:r w:rsidR="00D65EEC" w:rsidRPr="000721EA">
        <w:rPr>
          <w:rFonts w:ascii="Times New Roman" w:hAnsi="Times New Roman" w:cs="Times New Roman"/>
          <w:sz w:val="24"/>
          <w:szCs w:val="24"/>
        </w:rPr>
        <w:t xml:space="preserve">las </w:t>
      </w:r>
      <w:r w:rsidRPr="000721EA">
        <w:rPr>
          <w:rFonts w:ascii="Times New Roman" w:hAnsi="Times New Roman" w:cs="Times New Roman"/>
          <w:sz w:val="24"/>
          <w:szCs w:val="24"/>
        </w:rPr>
        <w:t>técnicas de afrontamiento aporta</w:t>
      </w:r>
      <w:proofErr w:type="gramEnd"/>
      <w:r w:rsidRPr="000721EA">
        <w:rPr>
          <w:rFonts w:ascii="Times New Roman" w:hAnsi="Times New Roman" w:cs="Times New Roman"/>
          <w:sz w:val="24"/>
          <w:szCs w:val="24"/>
        </w:rPr>
        <w:t xml:space="preserve"> al constructo </w:t>
      </w:r>
      <w:r w:rsidR="00D65EEC" w:rsidRPr="000721EA">
        <w:rPr>
          <w:rFonts w:ascii="Times New Roman" w:hAnsi="Times New Roman" w:cs="Times New Roman"/>
          <w:sz w:val="24"/>
          <w:szCs w:val="24"/>
        </w:rPr>
        <w:t>Escuela</w:t>
      </w:r>
      <w:r w:rsidR="00F06D07" w:rsidRPr="000721EA">
        <w:rPr>
          <w:rFonts w:ascii="Times New Roman" w:hAnsi="Times New Roman" w:cs="Times New Roman"/>
          <w:sz w:val="24"/>
          <w:szCs w:val="24"/>
        </w:rPr>
        <w:t>.</w:t>
      </w:r>
    </w:p>
    <w:p w14:paraId="78334F9B" w14:textId="538AB46A"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H3: </w:t>
      </w:r>
      <w:r w:rsidR="00D65EEC" w:rsidRPr="000721EA">
        <w:rPr>
          <w:rFonts w:ascii="Times New Roman" w:hAnsi="Times New Roman" w:cs="Times New Roman"/>
          <w:sz w:val="24"/>
          <w:szCs w:val="24"/>
        </w:rPr>
        <w:t xml:space="preserve">las </w:t>
      </w:r>
      <w:r w:rsidRPr="000721EA">
        <w:rPr>
          <w:rFonts w:ascii="Times New Roman" w:hAnsi="Times New Roman" w:cs="Times New Roman"/>
          <w:sz w:val="24"/>
          <w:szCs w:val="24"/>
        </w:rPr>
        <w:t>creencias masculinas aportan</w:t>
      </w:r>
      <w:r w:rsidR="00D657CA" w:rsidRPr="000721EA">
        <w:rPr>
          <w:rFonts w:ascii="Times New Roman" w:hAnsi="Times New Roman" w:cs="Times New Roman"/>
          <w:sz w:val="24"/>
          <w:szCs w:val="24"/>
        </w:rPr>
        <w:t xml:space="preserve"> a explicar</w:t>
      </w:r>
      <w:r w:rsidRPr="000721EA">
        <w:rPr>
          <w:rFonts w:ascii="Times New Roman" w:hAnsi="Times New Roman" w:cs="Times New Roman"/>
          <w:sz w:val="24"/>
          <w:szCs w:val="24"/>
        </w:rPr>
        <w:t xml:space="preserve"> la variable latente </w:t>
      </w:r>
      <w:r w:rsidR="00D65EEC" w:rsidRPr="000721EA">
        <w:rPr>
          <w:rFonts w:ascii="Times New Roman" w:hAnsi="Times New Roman" w:cs="Times New Roman"/>
          <w:sz w:val="24"/>
          <w:szCs w:val="24"/>
        </w:rPr>
        <w:t>Escuela</w:t>
      </w:r>
      <w:r w:rsidR="00F06D07" w:rsidRPr="000721EA">
        <w:rPr>
          <w:rFonts w:ascii="Times New Roman" w:hAnsi="Times New Roman" w:cs="Times New Roman"/>
          <w:sz w:val="24"/>
          <w:szCs w:val="24"/>
        </w:rPr>
        <w:t>.</w:t>
      </w:r>
    </w:p>
    <w:p w14:paraId="6381F800" w14:textId="0B382525"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H4: </w:t>
      </w:r>
      <w:r w:rsidR="00D65EEC" w:rsidRPr="000721EA">
        <w:rPr>
          <w:rFonts w:ascii="Times New Roman" w:hAnsi="Times New Roman" w:cs="Times New Roman"/>
          <w:sz w:val="24"/>
          <w:szCs w:val="24"/>
        </w:rPr>
        <w:t xml:space="preserve">las </w:t>
      </w:r>
      <w:r w:rsidRPr="000721EA">
        <w:rPr>
          <w:rFonts w:ascii="Times New Roman" w:hAnsi="Times New Roman" w:cs="Times New Roman"/>
          <w:sz w:val="24"/>
          <w:szCs w:val="24"/>
        </w:rPr>
        <w:t>creencias masculinas aportan a explicar el mercado laboral</w:t>
      </w:r>
      <w:r w:rsidR="00F06D07" w:rsidRPr="000721EA">
        <w:rPr>
          <w:rFonts w:ascii="Times New Roman" w:hAnsi="Times New Roman" w:cs="Times New Roman"/>
          <w:sz w:val="24"/>
          <w:szCs w:val="24"/>
        </w:rPr>
        <w:t>.</w:t>
      </w:r>
    </w:p>
    <w:p w14:paraId="0C13FA3C" w14:textId="03F5BFBB"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H5: </w:t>
      </w:r>
      <w:r w:rsidR="00D65EEC" w:rsidRPr="000721EA">
        <w:rPr>
          <w:rFonts w:ascii="Times New Roman" w:hAnsi="Times New Roman" w:cs="Times New Roman"/>
          <w:sz w:val="24"/>
          <w:szCs w:val="24"/>
        </w:rPr>
        <w:t xml:space="preserve">las </w:t>
      </w:r>
      <w:r w:rsidRPr="000721EA">
        <w:rPr>
          <w:rFonts w:ascii="Times New Roman" w:hAnsi="Times New Roman" w:cs="Times New Roman"/>
          <w:sz w:val="24"/>
          <w:szCs w:val="24"/>
        </w:rPr>
        <w:t>inspiraciones aportan a</w:t>
      </w:r>
      <w:r w:rsidR="00BD59B6" w:rsidRPr="000721EA">
        <w:rPr>
          <w:rFonts w:ascii="Times New Roman" w:hAnsi="Times New Roman" w:cs="Times New Roman"/>
          <w:sz w:val="24"/>
          <w:szCs w:val="24"/>
        </w:rPr>
        <w:t xml:space="preserve"> explicar el</w:t>
      </w:r>
      <w:r w:rsidRPr="000721EA">
        <w:rPr>
          <w:rFonts w:ascii="Times New Roman" w:hAnsi="Times New Roman" w:cs="Times New Roman"/>
          <w:sz w:val="24"/>
          <w:szCs w:val="24"/>
        </w:rPr>
        <w:t xml:space="preserve"> mercado laboral</w:t>
      </w:r>
      <w:r w:rsidR="00F06D07" w:rsidRPr="000721EA">
        <w:rPr>
          <w:rFonts w:ascii="Times New Roman" w:hAnsi="Times New Roman" w:cs="Times New Roman"/>
          <w:sz w:val="24"/>
          <w:szCs w:val="24"/>
        </w:rPr>
        <w:t>.</w:t>
      </w:r>
    </w:p>
    <w:p w14:paraId="7573884A" w14:textId="05C920C2" w:rsidR="00D80BCB" w:rsidRPr="000721EA" w:rsidRDefault="00D80BCB" w:rsidP="0081262A">
      <w:pPr>
        <w:pStyle w:val="Prrafodelista"/>
        <w:numPr>
          <w:ilvl w:val="0"/>
          <w:numId w:val="3"/>
        </w:numPr>
        <w:spacing w:after="0" w:line="360" w:lineRule="auto"/>
        <w:ind w:left="0" w:firstLine="709"/>
        <w:jc w:val="both"/>
        <w:rPr>
          <w:rFonts w:ascii="Times New Roman" w:hAnsi="Times New Roman" w:cs="Times New Roman"/>
          <w:sz w:val="24"/>
          <w:szCs w:val="24"/>
        </w:rPr>
      </w:pPr>
      <w:r w:rsidRPr="000721EA">
        <w:rPr>
          <w:rFonts w:ascii="Times New Roman" w:hAnsi="Times New Roman" w:cs="Times New Roman"/>
          <w:sz w:val="24"/>
          <w:szCs w:val="24"/>
        </w:rPr>
        <w:t xml:space="preserve">H6: </w:t>
      </w:r>
      <w:r w:rsidR="00D65EEC" w:rsidRPr="000721EA">
        <w:rPr>
          <w:rFonts w:ascii="Times New Roman" w:hAnsi="Times New Roman" w:cs="Times New Roman"/>
          <w:sz w:val="24"/>
          <w:szCs w:val="24"/>
        </w:rPr>
        <w:t xml:space="preserve">la </w:t>
      </w:r>
      <w:r w:rsidRPr="000721EA">
        <w:rPr>
          <w:rFonts w:ascii="Times New Roman" w:hAnsi="Times New Roman" w:cs="Times New Roman"/>
          <w:sz w:val="24"/>
          <w:szCs w:val="24"/>
        </w:rPr>
        <w:t>escuela aporta a</w:t>
      </w:r>
      <w:r w:rsidR="00BD59B6" w:rsidRPr="000721EA">
        <w:rPr>
          <w:rFonts w:ascii="Times New Roman" w:hAnsi="Times New Roman" w:cs="Times New Roman"/>
          <w:sz w:val="24"/>
          <w:szCs w:val="24"/>
        </w:rPr>
        <w:t xml:space="preserve"> comprender el</w:t>
      </w:r>
      <w:r w:rsidRPr="000721EA">
        <w:rPr>
          <w:rFonts w:ascii="Times New Roman" w:hAnsi="Times New Roman" w:cs="Times New Roman"/>
          <w:sz w:val="24"/>
          <w:szCs w:val="24"/>
        </w:rPr>
        <w:t xml:space="preserve"> mercado laboral</w:t>
      </w:r>
      <w:r w:rsidR="00F06D07" w:rsidRPr="000721EA">
        <w:rPr>
          <w:rFonts w:ascii="Times New Roman" w:hAnsi="Times New Roman" w:cs="Times New Roman"/>
          <w:sz w:val="24"/>
          <w:szCs w:val="24"/>
        </w:rPr>
        <w:t>.</w:t>
      </w:r>
    </w:p>
    <w:p w14:paraId="73130CAF" w14:textId="77777777" w:rsidR="00863772" w:rsidRPr="000721EA" w:rsidRDefault="00863772" w:rsidP="00366E5B">
      <w:pPr>
        <w:spacing w:after="0" w:line="360" w:lineRule="auto"/>
        <w:jc w:val="both"/>
        <w:rPr>
          <w:rFonts w:ascii="Times New Roman" w:hAnsi="Times New Roman" w:cs="Times New Roman"/>
        </w:rPr>
      </w:pPr>
    </w:p>
    <w:p w14:paraId="68F79D64" w14:textId="76152B70" w:rsidR="00F54D5B" w:rsidRPr="000721EA" w:rsidRDefault="00F54D5B" w:rsidP="000721EA">
      <w:pPr>
        <w:spacing w:after="0" w:line="360" w:lineRule="auto"/>
        <w:jc w:val="center"/>
        <w:rPr>
          <w:rFonts w:ascii="Times New Roman" w:hAnsi="Times New Roman" w:cs="Times New Roman"/>
          <w:b/>
          <w:bCs/>
          <w:sz w:val="32"/>
          <w:szCs w:val="32"/>
        </w:rPr>
      </w:pPr>
      <w:r w:rsidRPr="000721EA">
        <w:rPr>
          <w:rFonts w:ascii="Times New Roman" w:hAnsi="Times New Roman" w:cs="Times New Roman"/>
          <w:b/>
          <w:bCs/>
          <w:sz w:val="32"/>
          <w:szCs w:val="32"/>
        </w:rPr>
        <w:t>M</w:t>
      </w:r>
      <w:r w:rsidR="00BD59B6" w:rsidRPr="000721EA">
        <w:rPr>
          <w:rFonts w:ascii="Times New Roman" w:hAnsi="Times New Roman" w:cs="Times New Roman"/>
          <w:b/>
          <w:bCs/>
          <w:sz w:val="32"/>
          <w:szCs w:val="32"/>
        </w:rPr>
        <w:t>ateriales y métodos</w:t>
      </w:r>
    </w:p>
    <w:p w14:paraId="51983711" w14:textId="5F904281" w:rsidR="001D4B44" w:rsidRPr="000721EA" w:rsidRDefault="00A162A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Es una investigación cuant</w:t>
      </w:r>
      <w:r w:rsidR="004F5D8B" w:rsidRPr="000721EA">
        <w:rPr>
          <w:rFonts w:ascii="Times New Roman" w:hAnsi="Times New Roman" w:cs="Times New Roman"/>
          <w:sz w:val="24"/>
          <w:szCs w:val="24"/>
        </w:rPr>
        <w:t>itativa y transversal</w:t>
      </w:r>
      <w:r w:rsidR="00C07E96" w:rsidRPr="000721EA">
        <w:rPr>
          <w:rFonts w:ascii="Times New Roman" w:hAnsi="Times New Roman" w:cs="Times New Roman"/>
          <w:sz w:val="24"/>
          <w:szCs w:val="24"/>
        </w:rPr>
        <w:t xml:space="preserve">. El </w:t>
      </w:r>
      <w:r w:rsidR="005948D9" w:rsidRPr="000721EA">
        <w:rPr>
          <w:rFonts w:ascii="Times New Roman" w:hAnsi="Times New Roman" w:cs="Times New Roman"/>
          <w:sz w:val="24"/>
          <w:szCs w:val="24"/>
        </w:rPr>
        <w:t xml:space="preserve">estudio se realizó </w:t>
      </w:r>
      <w:r w:rsidR="00246E2E" w:rsidRPr="000721EA">
        <w:rPr>
          <w:rFonts w:ascii="Times New Roman" w:hAnsi="Times New Roman" w:cs="Times New Roman"/>
          <w:sz w:val="24"/>
          <w:szCs w:val="24"/>
        </w:rPr>
        <w:t>en el mes de septiembre de 2019</w:t>
      </w:r>
      <w:r w:rsidR="00C07E96" w:rsidRPr="000721EA">
        <w:rPr>
          <w:rFonts w:ascii="Times New Roman" w:hAnsi="Times New Roman" w:cs="Times New Roman"/>
          <w:sz w:val="24"/>
          <w:szCs w:val="24"/>
        </w:rPr>
        <w:t xml:space="preserve">. Se </w:t>
      </w:r>
      <w:r w:rsidR="00F54D5B" w:rsidRPr="000721EA">
        <w:rPr>
          <w:rFonts w:ascii="Times New Roman" w:hAnsi="Times New Roman" w:cs="Times New Roman"/>
          <w:sz w:val="24"/>
          <w:szCs w:val="24"/>
        </w:rPr>
        <w:t>construyó un instrumento que pretende medir la percepción del fenómeno STEM en las instituciones de educación superior</w:t>
      </w:r>
      <w:r w:rsidR="008E762E" w:rsidRPr="000721EA">
        <w:rPr>
          <w:rFonts w:ascii="Times New Roman" w:hAnsi="Times New Roman" w:cs="Times New Roman"/>
          <w:sz w:val="24"/>
          <w:szCs w:val="24"/>
        </w:rPr>
        <w:t xml:space="preserve">. Se </w:t>
      </w:r>
      <w:r w:rsidR="00F54D5B" w:rsidRPr="000721EA">
        <w:rPr>
          <w:rFonts w:ascii="Times New Roman" w:hAnsi="Times New Roman" w:cs="Times New Roman"/>
          <w:sz w:val="24"/>
          <w:szCs w:val="24"/>
        </w:rPr>
        <w:t>trabajó con el marco teórico relacionado</w:t>
      </w:r>
      <w:r w:rsidR="007B4442" w:rsidRPr="000721EA">
        <w:rPr>
          <w:rFonts w:ascii="Times New Roman" w:hAnsi="Times New Roman" w:cs="Times New Roman"/>
          <w:sz w:val="24"/>
          <w:szCs w:val="24"/>
        </w:rPr>
        <w:t xml:space="preserve"> con</w:t>
      </w:r>
      <w:r w:rsidR="00F54D5B" w:rsidRPr="000721EA">
        <w:rPr>
          <w:rFonts w:ascii="Times New Roman" w:hAnsi="Times New Roman" w:cs="Times New Roman"/>
          <w:sz w:val="24"/>
          <w:szCs w:val="24"/>
        </w:rPr>
        <w:t xml:space="preserve"> las mujeres STEM</w:t>
      </w:r>
      <w:r w:rsidR="008E762E" w:rsidRPr="000721EA">
        <w:rPr>
          <w:rFonts w:ascii="Times New Roman" w:hAnsi="Times New Roman" w:cs="Times New Roman"/>
          <w:sz w:val="24"/>
          <w:szCs w:val="24"/>
        </w:rPr>
        <w:t xml:space="preserve">. Se </w:t>
      </w:r>
      <w:r w:rsidR="0073757E" w:rsidRPr="000721EA">
        <w:rPr>
          <w:rFonts w:ascii="Times New Roman" w:hAnsi="Times New Roman" w:cs="Times New Roman"/>
          <w:sz w:val="24"/>
          <w:szCs w:val="24"/>
        </w:rPr>
        <w:t xml:space="preserve">empleó la escala tipo Likert, </w:t>
      </w:r>
      <w:r w:rsidR="00E912AE" w:rsidRPr="000721EA">
        <w:rPr>
          <w:rFonts w:ascii="Times New Roman" w:hAnsi="Times New Roman" w:cs="Times New Roman"/>
          <w:sz w:val="24"/>
          <w:szCs w:val="24"/>
        </w:rPr>
        <w:t xml:space="preserve">en donde </w:t>
      </w:r>
      <w:r w:rsidR="00E912AE" w:rsidRPr="000721EA">
        <w:rPr>
          <w:rFonts w:ascii="Times New Roman" w:hAnsi="Times New Roman" w:cs="Times New Roman"/>
          <w:i/>
          <w:iCs/>
          <w:sz w:val="24"/>
          <w:szCs w:val="24"/>
        </w:rPr>
        <w:t>1</w:t>
      </w:r>
      <w:r w:rsidR="00E912AE" w:rsidRPr="000721EA">
        <w:rPr>
          <w:rFonts w:ascii="Times New Roman" w:hAnsi="Times New Roman" w:cs="Times New Roman"/>
          <w:sz w:val="24"/>
          <w:szCs w:val="24"/>
        </w:rPr>
        <w:t xml:space="preserve"> es igual a totalmente en desacuerdo y </w:t>
      </w:r>
      <w:r w:rsidR="00E912AE" w:rsidRPr="000721EA">
        <w:rPr>
          <w:rFonts w:ascii="Times New Roman" w:hAnsi="Times New Roman" w:cs="Times New Roman"/>
          <w:i/>
          <w:iCs/>
          <w:sz w:val="24"/>
          <w:szCs w:val="24"/>
        </w:rPr>
        <w:t>5</w:t>
      </w:r>
      <w:r w:rsidR="00E912AE" w:rsidRPr="000721EA">
        <w:rPr>
          <w:rFonts w:ascii="Times New Roman" w:hAnsi="Times New Roman" w:cs="Times New Roman"/>
          <w:sz w:val="24"/>
          <w:szCs w:val="24"/>
        </w:rPr>
        <w:t xml:space="preserve"> </w:t>
      </w:r>
      <w:r w:rsidR="008E762E" w:rsidRPr="000721EA">
        <w:rPr>
          <w:rFonts w:ascii="Times New Roman" w:hAnsi="Times New Roman" w:cs="Times New Roman"/>
          <w:sz w:val="24"/>
          <w:szCs w:val="24"/>
        </w:rPr>
        <w:t xml:space="preserve">a </w:t>
      </w:r>
      <w:r w:rsidR="00E912AE" w:rsidRPr="000721EA">
        <w:rPr>
          <w:rFonts w:ascii="Times New Roman" w:hAnsi="Times New Roman" w:cs="Times New Roman"/>
          <w:sz w:val="24"/>
          <w:szCs w:val="24"/>
        </w:rPr>
        <w:t>totalmente de acuerdo</w:t>
      </w:r>
      <w:r w:rsidR="008E762E" w:rsidRPr="000721EA">
        <w:rPr>
          <w:rFonts w:ascii="Times New Roman" w:hAnsi="Times New Roman" w:cs="Times New Roman"/>
          <w:sz w:val="24"/>
          <w:szCs w:val="24"/>
        </w:rPr>
        <w:t xml:space="preserve">; </w:t>
      </w:r>
      <w:r w:rsidR="00F122EE" w:rsidRPr="000721EA">
        <w:rPr>
          <w:rFonts w:ascii="Times New Roman" w:hAnsi="Times New Roman" w:cs="Times New Roman"/>
          <w:sz w:val="24"/>
          <w:szCs w:val="24"/>
        </w:rPr>
        <w:t>se trabajaron 22 ítems</w:t>
      </w:r>
      <w:r w:rsidR="00F54D5B" w:rsidRPr="000721EA">
        <w:rPr>
          <w:rFonts w:ascii="Times New Roman" w:hAnsi="Times New Roman" w:cs="Times New Roman"/>
          <w:sz w:val="24"/>
          <w:szCs w:val="24"/>
        </w:rPr>
        <w:t xml:space="preserve">. Se aplicaron </w:t>
      </w:r>
      <w:r w:rsidR="00F54D5B" w:rsidRPr="000721EA">
        <w:rPr>
          <w:rFonts w:ascii="Times New Roman" w:hAnsi="Times New Roman" w:cs="Times New Roman"/>
          <w:sz w:val="24"/>
          <w:szCs w:val="24"/>
        </w:rPr>
        <w:lastRenderedPageBreak/>
        <w:t>los cuestionarios en dos escuelas que pertenecen al Instituto Politécnico Nacional</w:t>
      </w:r>
      <w:r w:rsidR="008E762E" w:rsidRPr="000721EA">
        <w:rPr>
          <w:rFonts w:ascii="Times New Roman" w:hAnsi="Times New Roman" w:cs="Times New Roman"/>
          <w:sz w:val="24"/>
          <w:szCs w:val="24"/>
        </w:rPr>
        <w:t xml:space="preserve"> y</w:t>
      </w:r>
      <w:r w:rsidR="00F54D5B" w:rsidRPr="000721EA">
        <w:rPr>
          <w:rFonts w:ascii="Times New Roman" w:hAnsi="Times New Roman" w:cs="Times New Roman"/>
          <w:sz w:val="24"/>
          <w:szCs w:val="24"/>
        </w:rPr>
        <w:t xml:space="preserve"> que cuentan con carreras del área</w:t>
      </w:r>
      <w:r w:rsidR="008E762E" w:rsidRPr="000721EA">
        <w:rPr>
          <w:rFonts w:ascii="Times New Roman" w:hAnsi="Times New Roman" w:cs="Times New Roman"/>
          <w:sz w:val="24"/>
          <w:szCs w:val="24"/>
        </w:rPr>
        <w:t xml:space="preserve"> de</w:t>
      </w:r>
      <w:r w:rsidR="00F54D5B" w:rsidRPr="000721EA">
        <w:rPr>
          <w:rFonts w:ascii="Times New Roman" w:hAnsi="Times New Roman" w:cs="Times New Roman"/>
          <w:sz w:val="24"/>
          <w:szCs w:val="24"/>
        </w:rPr>
        <w:t xml:space="preserve"> STEM</w:t>
      </w:r>
      <w:r w:rsidR="008E762E" w:rsidRPr="000721EA">
        <w:rPr>
          <w:rFonts w:ascii="Times New Roman" w:hAnsi="Times New Roman" w:cs="Times New Roman"/>
          <w:sz w:val="24"/>
          <w:szCs w:val="24"/>
        </w:rPr>
        <w:t xml:space="preserve">. Se </w:t>
      </w:r>
      <w:r w:rsidR="00F54D5B" w:rsidRPr="000721EA">
        <w:rPr>
          <w:rFonts w:ascii="Times New Roman" w:hAnsi="Times New Roman" w:cs="Times New Roman"/>
          <w:sz w:val="24"/>
          <w:szCs w:val="24"/>
        </w:rPr>
        <w:t>logró obtener 1826 cuestionarios</w:t>
      </w:r>
      <w:r w:rsidR="008E762E" w:rsidRPr="000721EA">
        <w:rPr>
          <w:rFonts w:ascii="Times New Roman" w:hAnsi="Times New Roman" w:cs="Times New Roman"/>
          <w:sz w:val="24"/>
          <w:szCs w:val="24"/>
        </w:rPr>
        <w:t>;</w:t>
      </w:r>
      <w:r w:rsidR="008820A1" w:rsidRPr="000721EA">
        <w:rPr>
          <w:rFonts w:ascii="Times New Roman" w:hAnsi="Times New Roman" w:cs="Times New Roman"/>
          <w:sz w:val="24"/>
          <w:szCs w:val="24"/>
        </w:rPr>
        <w:t xml:space="preserve"> la participación de </w:t>
      </w:r>
      <w:r w:rsidR="005B73BC" w:rsidRPr="000721EA">
        <w:rPr>
          <w:rFonts w:ascii="Times New Roman" w:hAnsi="Times New Roman" w:cs="Times New Roman"/>
          <w:sz w:val="24"/>
          <w:szCs w:val="24"/>
        </w:rPr>
        <w:t>776 mujeres y 105</w:t>
      </w:r>
      <w:r w:rsidR="002C12EE" w:rsidRPr="000721EA">
        <w:rPr>
          <w:rFonts w:ascii="Times New Roman" w:hAnsi="Times New Roman" w:cs="Times New Roman"/>
          <w:sz w:val="24"/>
          <w:szCs w:val="24"/>
        </w:rPr>
        <w:t>0</w:t>
      </w:r>
      <w:r w:rsidR="005B73BC" w:rsidRPr="000721EA">
        <w:rPr>
          <w:rFonts w:ascii="Times New Roman" w:hAnsi="Times New Roman" w:cs="Times New Roman"/>
          <w:sz w:val="24"/>
          <w:szCs w:val="24"/>
        </w:rPr>
        <w:t xml:space="preserve"> hombres</w:t>
      </w:r>
      <w:r w:rsidR="008E762E" w:rsidRPr="000721EA">
        <w:rPr>
          <w:rFonts w:ascii="Times New Roman" w:hAnsi="Times New Roman" w:cs="Times New Roman"/>
          <w:sz w:val="24"/>
          <w:szCs w:val="24"/>
        </w:rPr>
        <w:t xml:space="preserve">. Para </w:t>
      </w:r>
      <w:r w:rsidR="00E44E6E" w:rsidRPr="000721EA">
        <w:rPr>
          <w:rFonts w:ascii="Times New Roman" w:hAnsi="Times New Roman" w:cs="Times New Roman"/>
          <w:sz w:val="24"/>
          <w:szCs w:val="24"/>
        </w:rPr>
        <w:t xml:space="preserve">su aplicación </w:t>
      </w:r>
      <w:r w:rsidR="00F54D5B" w:rsidRPr="000721EA">
        <w:rPr>
          <w:rFonts w:ascii="Times New Roman" w:hAnsi="Times New Roman" w:cs="Times New Roman"/>
          <w:sz w:val="24"/>
          <w:szCs w:val="24"/>
        </w:rPr>
        <w:t>se entrenaron a jóvenes del programa de</w:t>
      </w:r>
      <w:r w:rsidR="00116EBF" w:rsidRPr="000721EA">
        <w:rPr>
          <w:rFonts w:ascii="Times New Roman" w:hAnsi="Times New Roman" w:cs="Times New Roman"/>
          <w:sz w:val="24"/>
          <w:szCs w:val="24"/>
        </w:rPr>
        <w:t xml:space="preserve"> créditos para actividades extracurriculares</w:t>
      </w:r>
      <w:r w:rsidR="008E762E" w:rsidRPr="000721EA">
        <w:rPr>
          <w:rFonts w:ascii="Times New Roman" w:hAnsi="Times New Roman" w:cs="Times New Roman"/>
          <w:sz w:val="24"/>
          <w:szCs w:val="24"/>
        </w:rPr>
        <w:t>,</w:t>
      </w:r>
      <w:r w:rsidR="00F54D5B" w:rsidRPr="000721EA">
        <w:rPr>
          <w:rFonts w:ascii="Times New Roman" w:hAnsi="Times New Roman" w:cs="Times New Roman"/>
          <w:sz w:val="24"/>
          <w:szCs w:val="24"/>
        </w:rPr>
        <w:t xml:space="preserve"> quienes fueron los responsables del repliegue en las dos unidades académicas</w:t>
      </w:r>
      <w:r w:rsidR="00E44E6E" w:rsidRPr="000721EA">
        <w:rPr>
          <w:rFonts w:ascii="Times New Roman" w:hAnsi="Times New Roman" w:cs="Times New Roman"/>
          <w:sz w:val="24"/>
          <w:szCs w:val="24"/>
        </w:rPr>
        <w:t xml:space="preserve">. La muestra fue no probabilística y </w:t>
      </w:r>
      <w:r w:rsidR="006D149A" w:rsidRPr="000721EA">
        <w:rPr>
          <w:rFonts w:ascii="Times New Roman" w:hAnsi="Times New Roman" w:cs="Times New Roman"/>
          <w:sz w:val="24"/>
          <w:szCs w:val="24"/>
        </w:rPr>
        <w:t>por conveniencia</w:t>
      </w:r>
      <w:r w:rsidR="00F54D5B" w:rsidRPr="000721EA">
        <w:rPr>
          <w:rFonts w:ascii="Times New Roman" w:hAnsi="Times New Roman" w:cs="Times New Roman"/>
          <w:sz w:val="24"/>
          <w:szCs w:val="24"/>
        </w:rPr>
        <w:t>. Se trabajó el análisis factorial exploratorio y el confirmatorio, ambos fueron de máxima verosimilitud. En el caso del análisis factorial exploratorio</w:t>
      </w:r>
      <w:r w:rsidR="008E762E" w:rsidRPr="000721EA">
        <w:rPr>
          <w:rFonts w:ascii="Times New Roman" w:hAnsi="Times New Roman" w:cs="Times New Roman"/>
          <w:sz w:val="24"/>
          <w:szCs w:val="24"/>
        </w:rPr>
        <w:t>,</w:t>
      </w:r>
      <w:r w:rsidR="00F54D5B" w:rsidRPr="000721EA">
        <w:rPr>
          <w:rFonts w:ascii="Times New Roman" w:hAnsi="Times New Roman" w:cs="Times New Roman"/>
          <w:sz w:val="24"/>
          <w:szCs w:val="24"/>
        </w:rPr>
        <w:t xml:space="preserve"> se trabajó la rotación ortogonal </w:t>
      </w:r>
      <w:proofErr w:type="spellStart"/>
      <w:r w:rsidR="002624F6" w:rsidRPr="000721EA">
        <w:rPr>
          <w:rFonts w:ascii="Times New Roman" w:hAnsi="Times New Roman" w:cs="Times New Roman"/>
          <w:sz w:val="24"/>
          <w:szCs w:val="24"/>
        </w:rPr>
        <w:t>p</w:t>
      </w:r>
      <w:r w:rsidR="00F54D5B" w:rsidRPr="000721EA">
        <w:rPr>
          <w:rFonts w:ascii="Times New Roman" w:hAnsi="Times New Roman" w:cs="Times New Roman"/>
          <w:sz w:val="24"/>
          <w:szCs w:val="24"/>
        </w:rPr>
        <w:t>romax</w:t>
      </w:r>
      <w:proofErr w:type="spellEnd"/>
      <w:r w:rsidR="00F54D5B" w:rsidRPr="000721EA">
        <w:rPr>
          <w:rFonts w:ascii="Times New Roman" w:hAnsi="Times New Roman" w:cs="Times New Roman"/>
          <w:sz w:val="24"/>
          <w:szCs w:val="24"/>
        </w:rPr>
        <w:t>, ya que esta se aplica más a los modelos reflectivos que consideran las percepciones de variables que trabaja con escalas.</w:t>
      </w:r>
      <w:r w:rsidR="00233737" w:rsidRPr="000721EA">
        <w:rPr>
          <w:rFonts w:ascii="Times New Roman" w:hAnsi="Times New Roman" w:cs="Times New Roman"/>
          <w:sz w:val="24"/>
          <w:szCs w:val="24"/>
        </w:rPr>
        <w:t xml:space="preserve"> </w:t>
      </w:r>
      <w:r w:rsidR="002624F6" w:rsidRPr="000721EA">
        <w:rPr>
          <w:rFonts w:ascii="Times New Roman" w:hAnsi="Times New Roman" w:cs="Times New Roman"/>
          <w:sz w:val="24"/>
          <w:szCs w:val="24"/>
        </w:rPr>
        <w:t>En</w:t>
      </w:r>
      <w:r w:rsidR="00B833C4" w:rsidRPr="000721EA">
        <w:rPr>
          <w:rFonts w:ascii="Times New Roman" w:hAnsi="Times New Roman" w:cs="Times New Roman"/>
          <w:sz w:val="24"/>
          <w:szCs w:val="24"/>
        </w:rPr>
        <w:t xml:space="preserve"> la prueba estadística de </w:t>
      </w:r>
      <w:r w:rsidR="0059211C" w:rsidRPr="000721EA">
        <w:rPr>
          <w:rFonts w:ascii="Times New Roman" w:hAnsi="Times New Roman" w:cs="Times New Roman"/>
          <w:sz w:val="24"/>
          <w:szCs w:val="24"/>
        </w:rPr>
        <w:t xml:space="preserve">Kaiser Meyer </w:t>
      </w:r>
      <w:proofErr w:type="spellStart"/>
      <w:r w:rsidR="0059211C" w:rsidRPr="000721EA">
        <w:rPr>
          <w:rFonts w:ascii="Times New Roman" w:hAnsi="Times New Roman" w:cs="Times New Roman"/>
          <w:sz w:val="24"/>
          <w:szCs w:val="24"/>
        </w:rPr>
        <w:t>Olkin</w:t>
      </w:r>
      <w:proofErr w:type="spellEnd"/>
      <w:r w:rsidR="0059211C" w:rsidRPr="000721EA">
        <w:rPr>
          <w:rFonts w:ascii="Times New Roman" w:hAnsi="Times New Roman" w:cs="Times New Roman"/>
          <w:sz w:val="24"/>
          <w:szCs w:val="24"/>
        </w:rPr>
        <w:t xml:space="preserve"> (KMO</w:t>
      </w:r>
      <w:r w:rsidR="002624F6" w:rsidRPr="000721EA">
        <w:rPr>
          <w:rFonts w:ascii="Times New Roman" w:hAnsi="Times New Roman" w:cs="Times New Roman"/>
          <w:sz w:val="24"/>
          <w:szCs w:val="24"/>
        </w:rPr>
        <w:t xml:space="preserve">) </w:t>
      </w:r>
      <w:r w:rsidR="00D20FA4" w:rsidRPr="000721EA">
        <w:rPr>
          <w:rFonts w:ascii="Times New Roman" w:hAnsi="Times New Roman" w:cs="Times New Roman"/>
          <w:sz w:val="24"/>
          <w:szCs w:val="24"/>
        </w:rPr>
        <w:t>se</w:t>
      </w:r>
      <w:r w:rsidR="002624F6" w:rsidRPr="000721EA">
        <w:rPr>
          <w:rFonts w:ascii="Times New Roman" w:hAnsi="Times New Roman" w:cs="Times New Roman"/>
          <w:sz w:val="24"/>
          <w:szCs w:val="24"/>
        </w:rPr>
        <w:t xml:space="preserve"> encontró </w:t>
      </w:r>
      <w:r w:rsidR="0059211C" w:rsidRPr="000721EA">
        <w:rPr>
          <w:rFonts w:ascii="Times New Roman" w:hAnsi="Times New Roman" w:cs="Times New Roman"/>
          <w:sz w:val="24"/>
          <w:szCs w:val="24"/>
        </w:rPr>
        <w:t>0.82</w:t>
      </w:r>
      <w:r w:rsidR="00C7120C" w:rsidRPr="000721EA">
        <w:rPr>
          <w:rFonts w:ascii="Times New Roman" w:hAnsi="Times New Roman" w:cs="Times New Roman"/>
          <w:sz w:val="24"/>
          <w:szCs w:val="24"/>
        </w:rPr>
        <w:t>3 &gt; 0.05</w:t>
      </w:r>
      <w:r w:rsidR="002624F6" w:rsidRPr="000721EA">
        <w:rPr>
          <w:rFonts w:ascii="Times New Roman" w:hAnsi="Times New Roman" w:cs="Times New Roman"/>
          <w:sz w:val="24"/>
          <w:szCs w:val="24"/>
        </w:rPr>
        <w:t xml:space="preserve">, lo </w:t>
      </w:r>
      <w:r w:rsidR="00C7120C" w:rsidRPr="000721EA">
        <w:rPr>
          <w:rFonts w:ascii="Times New Roman" w:hAnsi="Times New Roman" w:cs="Times New Roman"/>
          <w:sz w:val="24"/>
          <w:szCs w:val="24"/>
        </w:rPr>
        <w:t xml:space="preserve">que indica que </w:t>
      </w:r>
      <w:r w:rsidR="00215D41" w:rsidRPr="000721EA">
        <w:rPr>
          <w:rFonts w:ascii="Times New Roman" w:hAnsi="Times New Roman" w:cs="Times New Roman"/>
          <w:sz w:val="24"/>
          <w:szCs w:val="24"/>
        </w:rPr>
        <w:t>los enunciados tienen capacidad de agrupación</w:t>
      </w:r>
      <w:r w:rsidR="00636F1E" w:rsidRPr="000721EA">
        <w:rPr>
          <w:rFonts w:ascii="Times New Roman" w:hAnsi="Times New Roman" w:cs="Times New Roman"/>
          <w:sz w:val="24"/>
          <w:szCs w:val="24"/>
        </w:rPr>
        <w:t xml:space="preserve"> y poseen consistencia interna</w:t>
      </w:r>
      <w:r w:rsidR="001D4B44" w:rsidRPr="000721EA">
        <w:rPr>
          <w:rFonts w:ascii="Times New Roman" w:hAnsi="Times New Roman" w:cs="Times New Roman"/>
          <w:sz w:val="24"/>
          <w:szCs w:val="24"/>
        </w:rPr>
        <w:t xml:space="preserve">. </w:t>
      </w:r>
    </w:p>
    <w:p w14:paraId="7E5DF232" w14:textId="3C5435D1" w:rsidR="00F54D5B" w:rsidRPr="000721EA" w:rsidRDefault="00F54D5B"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El análisis de las correlaciones permitió quitar del modelo los enunciados que no aportaban a las variables latentes. La matriz patrón se expone en la tabla 1</w:t>
      </w:r>
      <w:r w:rsidR="002624F6" w:rsidRPr="000721EA">
        <w:rPr>
          <w:rFonts w:ascii="Times New Roman" w:hAnsi="Times New Roman" w:cs="Times New Roman"/>
          <w:sz w:val="24"/>
          <w:szCs w:val="24"/>
        </w:rPr>
        <w:t xml:space="preserve">. En total, </w:t>
      </w:r>
      <w:r w:rsidRPr="000721EA">
        <w:rPr>
          <w:rFonts w:ascii="Times New Roman" w:hAnsi="Times New Roman" w:cs="Times New Roman"/>
          <w:sz w:val="24"/>
          <w:szCs w:val="24"/>
        </w:rPr>
        <w:t xml:space="preserve">se obtuvieron seis dimensiones. </w:t>
      </w:r>
    </w:p>
    <w:p w14:paraId="45F90DD6" w14:textId="6FC8D5BB" w:rsidR="00033191" w:rsidRDefault="00033191" w:rsidP="00366E5B">
      <w:pPr>
        <w:spacing w:after="0" w:line="360" w:lineRule="auto"/>
        <w:jc w:val="both"/>
        <w:rPr>
          <w:rFonts w:ascii="Times New Roman" w:hAnsi="Times New Roman" w:cs="Times New Roman"/>
          <w:sz w:val="24"/>
          <w:szCs w:val="24"/>
        </w:rPr>
      </w:pPr>
    </w:p>
    <w:p w14:paraId="06BC50D0" w14:textId="0174E201" w:rsidR="000721EA" w:rsidRDefault="000721EA" w:rsidP="00366E5B">
      <w:pPr>
        <w:spacing w:after="0" w:line="360" w:lineRule="auto"/>
        <w:jc w:val="both"/>
        <w:rPr>
          <w:rFonts w:ascii="Times New Roman" w:hAnsi="Times New Roman" w:cs="Times New Roman"/>
          <w:sz w:val="24"/>
          <w:szCs w:val="24"/>
        </w:rPr>
      </w:pPr>
    </w:p>
    <w:p w14:paraId="7C0EFACE" w14:textId="65B8A4C0" w:rsidR="000721EA" w:rsidRDefault="000721EA" w:rsidP="00366E5B">
      <w:pPr>
        <w:spacing w:after="0" w:line="360" w:lineRule="auto"/>
        <w:jc w:val="both"/>
        <w:rPr>
          <w:rFonts w:ascii="Times New Roman" w:hAnsi="Times New Roman" w:cs="Times New Roman"/>
          <w:sz w:val="24"/>
          <w:szCs w:val="24"/>
        </w:rPr>
      </w:pPr>
    </w:p>
    <w:p w14:paraId="77953F20" w14:textId="33A3A59D" w:rsidR="000721EA" w:rsidRDefault="000721EA" w:rsidP="00366E5B">
      <w:pPr>
        <w:spacing w:after="0" w:line="360" w:lineRule="auto"/>
        <w:jc w:val="both"/>
        <w:rPr>
          <w:rFonts w:ascii="Times New Roman" w:hAnsi="Times New Roman" w:cs="Times New Roman"/>
          <w:sz w:val="24"/>
          <w:szCs w:val="24"/>
        </w:rPr>
      </w:pPr>
    </w:p>
    <w:p w14:paraId="28153C99" w14:textId="51C274C6" w:rsidR="000721EA" w:rsidRDefault="000721EA" w:rsidP="00366E5B">
      <w:pPr>
        <w:spacing w:after="0" w:line="360" w:lineRule="auto"/>
        <w:jc w:val="both"/>
        <w:rPr>
          <w:rFonts w:ascii="Times New Roman" w:hAnsi="Times New Roman" w:cs="Times New Roman"/>
          <w:sz w:val="24"/>
          <w:szCs w:val="24"/>
        </w:rPr>
      </w:pPr>
    </w:p>
    <w:p w14:paraId="2C06BCCD" w14:textId="1985DB64" w:rsidR="000721EA" w:rsidRDefault="000721EA" w:rsidP="00366E5B">
      <w:pPr>
        <w:spacing w:after="0" w:line="360" w:lineRule="auto"/>
        <w:jc w:val="both"/>
        <w:rPr>
          <w:rFonts w:ascii="Times New Roman" w:hAnsi="Times New Roman" w:cs="Times New Roman"/>
          <w:sz w:val="24"/>
          <w:szCs w:val="24"/>
        </w:rPr>
      </w:pPr>
    </w:p>
    <w:p w14:paraId="3F3E59C7" w14:textId="560707F3" w:rsidR="000721EA" w:rsidRDefault="000721EA" w:rsidP="00366E5B">
      <w:pPr>
        <w:spacing w:after="0" w:line="360" w:lineRule="auto"/>
        <w:jc w:val="both"/>
        <w:rPr>
          <w:rFonts w:ascii="Times New Roman" w:hAnsi="Times New Roman" w:cs="Times New Roman"/>
          <w:sz w:val="24"/>
          <w:szCs w:val="24"/>
        </w:rPr>
      </w:pPr>
    </w:p>
    <w:p w14:paraId="66C8DB41" w14:textId="42902E9F" w:rsidR="000721EA" w:rsidRDefault="000721EA" w:rsidP="00366E5B">
      <w:pPr>
        <w:spacing w:after="0" w:line="360" w:lineRule="auto"/>
        <w:jc w:val="both"/>
        <w:rPr>
          <w:rFonts w:ascii="Times New Roman" w:hAnsi="Times New Roman" w:cs="Times New Roman"/>
          <w:sz w:val="24"/>
          <w:szCs w:val="24"/>
        </w:rPr>
      </w:pPr>
    </w:p>
    <w:p w14:paraId="305953B8" w14:textId="6DED7808" w:rsidR="000721EA" w:rsidRDefault="000721EA" w:rsidP="00366E5B">
      <w:pPr>
        <w:spacing w:after="0" w:line="360" w:lineRule="auto"/>
        <w:jc w:val="both"/>
        <w:rPr>
          <w:rFonts w:ascii="Times New Roman" w:hAnsi="Times New Roman" w:cs="Times New Roman"/>
          <w:sz w:val="24"/>
          <w:szCs w:val="24"/>
        </w:rPr>
      </w:pPr>
    </w:p>
    <w:p w14:paraId="4A22C1F8" w14:textId="327812B3" w:rsidR="000721EA" w:rsidRDefault="000721EA" w:rsidP="00366E5B">
      <w:pPr>
        <w:spacing w:after="0" w:line="360" w:lineRule="auto"/>
        <w:jc w:val="both"/>
        <w:rPr>
          <w:rFonts w:ascii="Times New Roman" w:hAnsi="Times New Roman" w:cs="Times New Roman"/>
          <w:sz w:val="24"/>
          <w:szCs w:val="24"/>
        </w:rPr>
      </w:pPr>
    </w:p>
    <w:p w14:paraId="43721B11" w14:textId="0B85444E" w:rsidR="000721EA" w:rsidRDefault="000721EA" w:rsidP="00366E5B">
      <w:pPr>
        <w:spacing w:after="0" w:line="360" w:lineRule="auto"/>
        <w:jc w:val="both"/>
        <w:rPr>
          <w:rFonts w:ascii="Times New Roman" w:hAnsi="Times New Roman" w:cs="Times New Roman"/>
          <w:sz w:val="24"/>
          <w:szCs w:val="24"/>
        </w:rPr>
      </w:pPr>
    </w:p>
    <w:p w14:paraId="129A11BF" w14:textId="3BA782B6" w:rsidR="000721EA" w:rsidRDefault="000721EA" w:rsidP="00366E5B">
      <w:pPr>
        <w:spacing w:after="0" w:line="360" w:lineRule="auto"/>
        <w:jc w:val="both"/>
        <w:rPr>
          <w:rFonts w:ascii="Times New Roman" w:hAnsi="Times New Roman" w:cs="Times New Roman"/>
          <w:sz w:val="24"/>
          <w:szCs w:val="24"/>
        </w:rPr>
      </w:pPr>
    </w:p>
    <w:p w14:paraId="244E4E0B" w14:textId="6B14D23C" w:rsidR="000721EA" w:rsidRDefault="000721EA" w:rsidP="00366E5B">
      <w:pPr>
        <w:spacing w:after="0" w:line="360" w:lineRule="auto"/>
        <w:jc w:val="both"/>
        <w:rPr>
          <w:rFonts w:ascii="Times New Roman" w:hAnsi="Times New Roman" w:cs="Times New Roman"/>
          <w:sz w:val="24"/>
          <w:szCs w:val="24"/>
        </w:rPr>
      </w:pPr>
    </w:p>
    <w:p w14:paraId="18D24AA0" w14:textId="5685954B" w:rsidR="000721EA" w:rsidRDefault="000721EA" w:rsidP="00366E5B">
      <w:pPr>
        <w:spacing w:after="0" w:line="360" w:lineRule="auto"/>
        <w:jc w:val="both"/>
        <w:rPr>
          <w:rFonts w:ascii="Times New Roman" w:hAnsi="Times New Roman" w:cs="Times New Roman"/>
          <w:sz w:val="24"/>
          <w:szCs w:val="24"/>
        </w:rPr>
      </w:pPr>
    </w:p>
    <w:p w14:paraId="5DBD4EC9" w14:textId="42846E7A" w:rsidR="000721EA" w:rsidRDefault="000721EA" w:rsidP="00366E5B">
      <w:pPr>
        <w:spacing w:after="0" w:line="360" w:lineRule="auto"/>
        <w:jc w:val="both"/>
        <w:rPr>
          <w:rFonts w:ascii="Times New Roman" w:hAnsi="Times New Roman" w:cs="Times New Roman"/>
          <w:sz w:val="24"/>
          <w:szCs w:val="24"/>
        </w:rPr>
      </w:pPr>
    </w:p>
    <w:p w14:paraId="6D8F2904" w14:textId="28257178" w:rsidR="000721EA" w:rsidRDefault="000721EA" w:rsidP="00366E5B">
      <w:pPr>
        <w:spacing w:after="0" w:line="360" w:lineRule="auto"/>
        <w:jc w:val="both"/>
        <w:rPr>
          <w:rFonts w:ascii="Times New Roman" w:hAnsi="Times New Roman" w:cs="Times New Roman"/>
          <w:sz w:val="24"/>
          <w:szCs w:val="24"/>
        </w:rPr>
      </w:pPr>
    </w:p>
    <w:p w14:paraId="3F7EDB8A" w14:textId="00B919E6" w:rsidR="000721EA" w:rsidRDefault="000721EA" w:rsidP="00366E5B">
      <w:pPr>
        <w:spacing w:after="0" w:line="360" w:lineRule="auto"/>
        <w:jc w:val="both"/>
        <w:rPr>
          <w:rFonts w:ascii="Times New Roman" w:hAnsi="Times New Roman" w:cs="Times New Roman"/>
          <w:sz w:val="24"/>
          <w:szCs w:val="24"/>
        </w:rPr>
      </w:pPr>
    </w:p>
    <w:p w14:paraId="58233B16" w14:textId="5A9E8D1D" w:rsidR="000721EA" w:rsidRDefault="000721EA" w:rsidP="00366E5B">
      <w:pPr>
        <w:spacing w:after="0" w:line="360" w:lineRule="auto"/>
        <w:jc w:val="both"/>
        <w:rPr>
          <w:rFonts w:ascii="Times New Roman" w:hAnsi="Times New Roman" w:cs="Times New Roman"/>
          <w:sz w:val="24"/>
          <w:szCs w:val="24"/>
        </w:rPr>
      </w:pPr>
    </w:p>
    <w:p w14:paraId="3B7C9026" w14:textId="77777777" w:rsidR="000721EA" w:rsidRPr="000721EA" w:rsidRDefault="000721EA" w:rsidP="00366E5B">
      <w:pPr>
        <w:spacing w:after="0" w:line="360" w:lineRule="auto"/>
        <w:jc w:val="both"/>
        <w:rPr>
          <w:rFonts w:ascii="Times New Roman" w:hAnsi="Times New Roman" w:cs="Times New Roman"/>
          <w:sz w:val="24"/>
          <w:szCs w:val="24"/>
        </w:rPr>
      </w:pPr>
    </w:p>
    <w:p w14:paraId="0CAF5469" w14:textId="371CA5E1" w:rsidR="0084263A" w:rsidRPr="000721EA" w:rsidRDefault="00C33D23" w:rsidP="0081262A">
      <w:pPr>
        <w:spacing w:after="0" w:line="360" w:lineRule="auto"/>
        <w:jc w:val="center"/>
        <w:rPr>
          <w:rFonts w:ascii="Times New Roman" w:hAnsi="Times New Roman" w:cs="Times New Roman"/>
          <w:sz w:val="24"/>
          <w:szCs w:val="24"/>
        </w:rPr>
      </w:pPr>
      <w:r w:rsidRPr="000721EA">
        <w:rPr>
          <w:rFonts w:ascii="Times New Roman" w:hAnsi="Times New Roman" w:cs="Times New Roman"/>
          <w:b/>
          <w:bCs/>
          <w:sz w:val="24"/>
          <w:szCs w:val="24"/>
        </w:rPr>
        <w:lastRenderedPageBreak/>
        <w:t>Tabla 1</w:t>
      </w:r>
      <w:r w:rsidRPr="000721EA">
        <w:rPr>
          <w:rFonts w:ascii="Times New Roman" w:hAnsi="Times New Roman" w:cs="Times New Roman"/>
          <w:sz w:val="24"/>
          <w:szCs w:val="24"/>
        </w:rPr>
        <w:t>. Matriz patrón</w:t>
      </w:r>
    </w:p>
    <w:tbl>
      <w:tblPr>
        <w:tblStyle w:val="Tablaconcuadrcula"/>
        <w:tblW w:w="9209" w:type="dxa"/>
        <w:tblLayout w:type="fixed"/>
        <w:tblLook w:val="04A0" w:firstRow="1" w:lastRow="0" w:firstColumn="1" w:lastColumn="0" w:noHBand="0" w:noVBand="1"/>
      </w:tblPr>
      <w:tblGrid>
        <w:gridCol w:w="3823"/>
        <w:gridCol w:w="897"/>
        <w:gridCol w:w="898"/>
        <w:gridCol w:w="898"/>
        <w:gridCol w:w="897"/>
        <w:gridCol w:w="898"/>
        <w:gridCol w:w="898"/>
      </w:tblGrid>
      <w:tr w:rsidR="00445883" w:rsidRPr="000721EA" w14:paraId="2F986C3D" w14:textId="77777777" w:rsidTr="00C3310F">
        <w:trPr>
          <w:cantSplit/>
          <w:trHeight w:val="3719"/>
        </w:trPr>
        <w:tc>
          <w:tcPr>
            <w:tcW w:w="3823" w:type="dxa"/>
            <w:noWrap/>
            <w:hideMark/>
          </w:tcPr>
          <w:p w14:paraId="7C82A295" w14:textId="77777777" w:rsidR="00B94B1B" w:rsidRPr="000721EA" w:rsidRDefault="00B94B1B" w:rsidP="00366E5B">
            <w:pPr>
              <w:spacing w:line="360" w:lineRule="auto"/>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Variable/indicador</w:t>
            </w:r>
          </w:p>
        </w:tc>
        <w:tc>
          <w:tcPr>
            <w:tcW w:w="897" w:type="dxa"/>
            <w:textDirection w:val="tbRl"/>
            <w:hideMark/>
          </w:tcPr>
          <w:p w14:paraId="3AA43227" w14:textId="48E56389" w:rsidR="00B94B1B" w:rsidRPr="000721EA" w:rsidRDefault="00B94B1B"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F1. Mercado laboral </w:t>
            </w:r>
          </w:p>
        </w:tc>
        <w:tc>
          <w:tcPr>
            <w:tcW w:w="898" w:type="dxa"/>
            <w:textDirection w:val="tbRl"/>
            <w:hideMark/>
          </w:tcPr>
          <w:p w14:paraId="4824DE1B" w14:textId="6D98EA6E" w:rsidR="00B94B1B" w:rsidRPr="000721EA" w:rsidRDefault="00B94B1B"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F2. Afrontamiento </w:t>
            </w:r>
          </w:p>
        </w:tc>
        <w:tc>
          <w:tcPr>
            <w:tcW w:w="898" w:type="dxa"/>
            <w:textDirection w:val="tbRl"/>
            <w:hideMark/>
          </w:tcPr>
          <w:p w14:paraId="496986C7" w14:textId="3606292D" w:rsidR="00B94B1B" w:rsidRPr="000721EA" w:rsidRDefault="00126FD1"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F</w:t>
            </w:r>
            <w:r w:rsidR="00B94B1B" w:rsidRPr="000721EA">
              <w:rPr>
                <w:rFonts w:ascii="Times New Roman" w:eastAsia="Times New Roman" w:hAnsi="Times New Roman" w:cs="Times New Roman"/>
                <w:sz w:val="24"/>
                <w:szCs w:val="24"/>
                <w:lang w:eastAsia="es-MX"/>
              </w:rPr>
              <w:t xml:space="preserve"> 3. Creencias masculinas </w:t>
            </w:r>
          </w:p>
        </w:tc>
        <w:tc>
          <w:tcPr>
            <w:tcW w:w="897" w:type="dxa"/>
            <w:textDirection w:val="tbRl"/>
            <w:hideMark/>
          </w:tcPr>
          <w:p w14:paraId="70645961" w14:textId="492781BD" w:rsidR="00B94B1B" w:rsidRPr="000721EA" w:rsidRDefault="00126FD1"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F4. </w:t>
            </w:r>
            <w:r w:rsidR="00B94B1B" w:rsidRPr="000721EA">
              <w:rPr>
                <w:rFonts w:ascii="Times New Roman" w:eastAsia="Times New Roman" w:hAnsi="Times New Roman" w:cs="Times New Roman"/>
                <w:sz w:val="24"/>
                <w:szCs w:val="24"/>
                <w:lang w:eastAsia="es-MX"/>
              </w:rPr>
              <w:t>Gusto por las matemáticas</w:t>
            </w:r>
          </w:p>
        </w:tc>
        <w:tc>
          <w:tcPr>
            <w:tcW w:w="898" w:type="dxa"/>
            <w:textDirection w:val="tbRl"/>
            <w:hideMark/>
          </w:tcPr>
          <w:p w14:paraId="54C5DD51" w14:textId="7EC05B06" w:rsidR="00B94B1B" w:rsidRPr="000721EA" w:rsidRDefault="00126FD1"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F5. </w:t>
            </w:r>
            <w:r w:rsidR="00B94B1B" w:rsidRPr="000721EA">
              <w:rPr>
                <w:rFonts w:ascii="Times New Roman" w:eastAsia="Times New Roman" w:hAnsi="Times New Roman" w:cs="Times New Roman"/>
                <w:sz w:val="24"/>
                <w:szCs w:val="24"/>
                <w:lang w:eastAsia="es-MX"/>
              </w:rPr>
              <w:t xml:space="preserve">Inspiraciones </w:t>
            </w:r>
          </w:p>
        </w:tc>
        <w:tc>
          <w:tcPr>
            <w:tcW w:w="898" w:type="dxa"/>
            <w:textDirection w:val="tbRl"/>
            <w:hideMark/>
          </w:tcPr>
          <w:p w14:paraId="45C848AA" w14:textId="6375F1E9" w:rsidR="00B94B1B" w:rsidRPr="000721EA" w:rsidRDefault="00FA71CF" w:rsidP="0081262A">
            <w:pPr>
              <w:spacing w:line="360" w:lineRule="auto"/>
              <w:ind w:left="113" w:right="113"/>
              <w:jc w:val="center"/>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F6. </w:t>
            </w:r>
            <w:r w:rsidR="00B94B1B" w:rsidRPr="000721EA">
              <w:rPr>
                <w:rFonts w:ascii="Times New Roman" w:eastAsia="Times New Roman" w:hAnsi="Times New Roman" w:cs="Times New Roman"/>
                <w:sz w:val="24"/>
                <w:szCs w:val="24"/>
                <w:lang w:eastAsia="es-MX"/>
              </w:rPr>
              <w:t xml:space="preserve">Escuela </w:t>
            </w:r>
          </w:p>
        </w:tc>
      </w:tr>
      <w:tr w:rsidR="00445883" w:rsidRPr="000721EA" w14:paraId="02069319" w14:textId="77777777" w:rsidTr="00C3310F">
        <w:trPr>
          <w:trHeight w:val="307"/>
        </w:trPr>
        <w:tc>
          <w:tcPr>
            <w:tcW w:w="3823" w:type="dxa"/>
            <w:hideMark/>
          </w:tcPr>
          <w:p w14:paraId="057D28C5" w14:textId="1A63C912"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G1. Gusto </w:t>
            </w:r>
            <w:r w:rsidR="00D20FA4" w:rsidRPr="000721EA">
              <w:rPr>
                <w:rFonts w:ascii="Times New Roman" w:eastAsia="Times New Roman" w:hAnsi="Times New Roman" w:cs="Times New Roman"/>
                <w:sz w:val="24"/>
                <w:szCs w:val="24"/>
                <w:lang w:eastAsia="es-MX"/>
              </w:rPr>
              <w:t xml:space="preserve">más por </w:t>
            </w:r>
            <w:r w:rsidRPr="000721EA">
              <w:rPr>
                <w:rFonts w:ascii="Times New Roman" w:eastAsia="Times New Roman" w:hAnsi="Times New Roman" w:cs="Times New Roman"/>
                <w:sz w:val="24"/>
                <w:szCs w:val="24"/>
                <w:lang w:eastAsia="es-MX"/>
              </w:rPr>
              <w:t>las matemáticas que</w:t>
            </w:r>
            <w:r w:rsidR="00D20FA4" w:rsidRPr="000721EA">
              <w:rPr>
                <w:rFonts w:ascii="Times New Roman" w:eastAsia="Times New Roman" w:hAnsi="Times New Roman" w:cs="Times New Roman"/>
                <w:sz w:val="24"/>
                <w:szCs w:val="24"/>
                <w:lang w:eastAsia="es-MX"/>
              </w:rPr>
              <w:t xml:space="preserve"> por</w:t>
            </w:r>
            <w:r w:rsidRPr="000721EA">
              <w:rPr>
                <w:rFonts w:ascii="Times New Roman" w:eastAsia="Times New Roman" w:hAnsi="Times New Roman" w:cs="Times New Roman"/>
                <w:sz w:val="24"/>
                <w:szCs w:val="24"/>
                <w:lang w:eastAsia="es-MX"/>
              </w:rPr>
              <w:t xml:space="preserve"> otras asignaturas. </w:t>
            </w:r>
          </w:p>
        </w:tc>
        <w:tc>
          <w:tcPr>
            <w:tcW w:w="897" w:type="dxa"/>
            <w:noWrap/>
            <w:hideMark/>
          </w:tcPr>
          <w:p w14:paraId="2D91C16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BB5F40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E5F4EF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496529D4"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0.878</w:t>
            </w:r>
          </w:p>
        </w:tc>
        <w:tc>
          <w:tcPr>
            <w:tcW w:w="898" w:type="dxa"/>
            <w:noWrap/>
            <w:hideMark/>
          </w:tcPr>
          <w:p w14:paraId="49028A8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1890EB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48384F18" w14:textId="77777777" w:rsidTr="00C3310F">
        <w:trPr>
          <w:trHeight w:val="506"/>
        </w:trPr>
        <w:tc>
          <w:tcPr>
            <w:tcW w:w="3823" w:type="dxa"/>
            <w:hideMark/>
          </w:tcPr>
          <w:p w14:paraId="5145C8ED" w14:textId="01257A9B"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G2. Creencia sobre las posibles aplicaciones de las matemáticas en la vida real y en </w:t>
            </w:r>
            <w:r w:rsidR="002624F6" w:rsidRPr="000721EA">
              <w:rPr>
                <w:rFonts w:ascii="Times New Roman" w:eastAsia="Times New Roman" w:hAnsi="Times New Roman" w:cs="Times New Roman"/>
                <w:sz w:val="24"/>
                <w:szCs w:val="24"/>
                <w:lang w:eastAsia="es-MX"/>
              </w:rPr>
              <w:t xml:space="preserve">los </w:t>
            </w:r>
            <w:r w:rsidRPr="000721EA">
              <w:rPr>
                <w:rFonts w:ascii="Times New Roman" w:eastAsia="Times New Roman" w:hAnsi="Times New Roman" w:cs="Times New Roman"/>
                <w:sz w:val="24"/>
                <w:szCs w:val="24"/>
                <w:lang w:eastAsia="es-MX"/>
              </w:rPr>
              <w:t>campo</w:t>
            </w:r>
            <w:r w:rsidR="002624F6" w:rsidRPr="000721EA">
              <w:rPr>
                <w:rFonts w:ascii="Times New Roman" w:eastAsia="Times New Roman" w:hAnsi="Times New Roman" w:cs="Times New Roman"/>
                <w:sz w:val="24"/>
                <w:szCs w:val="24"/>
                <w:lang w:eastAsia="es-MX"/>
              </w:rPr>
              <w:t>s de</w:t>
            </w:r>
            <w:r w:rsidRPr="000721EA">
              <w:rPr>
                <w:rFonts w:ascii="Times New Roman" w:eastAsia="Times New Roman" w:hAnsi="Times New Roman" w:cs="Times New Roman"/>
                <w:sz w:val="24"/>
                <w:szCs w:val="24"/>
                <w:lang w:eastAsia="es-MX"/>
              </w:rPr>
              <w:t xml:space="preserve"> STEM</w:t>
            </w:r>
            <w:r w:rsidR="002624F6" w:rsidRPr="000721EA">
              <w:rPr>
                <w:rFonts w:ascii="Times New Roman" w:eastAsia="Times New Roman" w:hAnsi="Times New Roman" w:cs="Times New Roman"/>
                <w:sz w:val="24"/>
                <w:szCs w:val="24"/>
                <w:lang w:eastAsia="es-MX"/>
              </w:rPr>
              <w:t>.</w:t>
            </w:r>
          </w:p>
        </w:tc>
        <w:tc>
          <w:tcPr>
            <w:tcW w:w="897" w:type="dxa"/>
            <w:noWrap/>
            <w:hideMark/>
          </w:tcPr>
          <w:p w14:paraId="7D39FCD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34A5429C"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0.324</w:t>
            </w:r>
          </w:p>
        </w:tc>
        <w:tc>
          <w:tcPr>
            <w:tcW w:w="898" w:type="dxa"/>
            <w:noWrap/>
            <w:hideMark/>
          </w:tcPr>
          <w:p w14:paraId="42F91C3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69BD012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2E27A28"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575187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02E9D7A5" w14:textId="77777777" w:rsidTr="00C3310F">
        <w:trPr>
          <w:trHeight w:val="506"/>
        </w:trPr>
        <w:tc>
          <w:tcPr>
            <w:tcW w:w="3823" w:type="dxa"/>
            <w:hideMark/>
          </w:tcPr>
          <w:p w14:paraId="333F1899" w14:textId="214EA48E"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A3. En la escuela se ha trabajado con problemas prácticos en donde se proponen soluciones haciendo uso de las áreas</w:t>
            </w:r>
            <w:r w:rsidR="002624F6" w:rsidRPr="000721EA">
              <w:rPr>
                <w:rFonts w:ascii="Times New Roman" w:eastAsia="Times New Roman" w:hAnsi="Times New Roman" w:cs="Times New Roman"/>
                <w:sz w:val="24"/>
                <w:szCs w:val="24"/>
                <w:lang w:eastAsia="es-MX"/>
              </w:rPr>
              <w:t xml:space="preserve"> de</w:t>
            </w:r>
            <w:r w:rsidRPr="000721EA">
              <w:rPr>
                <w:rFonts w:ascii="Times New Roman" w:eastAsia="Times New Roman" w:hAnsi="Times New Roman" w:cs="Times New Roman"/>
                <w:sz w:val="24"/>
                <w:szCs w:val="24"/>
                <w:lang w:eastAsia="es-MX"/>
              </w:rPr>
              <w:t xml:space="preserve"> STEM. </w:t>
            </w:r>
          </w:p>
        </w:tc>
        <w:tc>
          <w:tcPr>
            <w:tcW w:w="897" w:type="dxa"/>
            <w:noWrap/>
            <w:hideMark/>
          </w:tcPr>
          <w:p w14:paraId="169F66F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C3F0E10"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0.346</w:t>
            </w:r>
          </w:p>
        </w:tc>
        <w:tc>
          <w:tcPr>
            <w:tcW w:w="898" w:type="dxa"/>
            <w:noWrap/>
            <w:hideMark/>
          </w:tcPr>
          <w:p w14:paraId="1A0B7C5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45ACF6A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780677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340D7262"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7DDE6BC5" w14:textId="77777777" w:rsidTr="00C3310F">
        <w:trPr>
          <w:trHeight w:val="506"/>
        </w:trPr>
        <w:tc>
          <w:tcPr>
            <w:tcW w:w="3823" w:type="dxa"/>
            <w:hideMark/>
          </w:tcPr>
          <w:p w14:paraId="600297B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C4. Pienso que los hombres son mejores en las matemáticas que las mujeres. </w:t>
            </w:r>
          </w:p>
        </w:tc>
        <w:tc>
          <w:tcPr>
            <w:tcW w:w="897" w:type="dxa"/>
            <w:noWrap/>
            <w:hideMark/>
          </w:tcPr>
          <w:p w14:paraId="5E82A82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57A209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940DF5A"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0.854</w:t>
            </w:r>
          </w:p>
        </w:tc>
        <w:tc>
          <w:tcPr>
            <w:tcW w:w="897" w:type="dxa"/>
            <w:noWrap/>
            <w:hideMark/>
          </w:tcPr>
          <w:p w14:paraId="58C556C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59E533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5EBB07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0575BE99" w14:textId="77777777" w:rsidTr="00C3310F">
        <w:trPr>
          <w:trHeight w:val="307"/>
        </w:trPr>
        <w:tc>
          <w:tcPr>
            <w:tcW w:w="3823" w:type="dxa"/>
            <w:noWrap/>
            <w:hideMark/>
          </w:tcPr>
          <w:p w14:paraId="58D965E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C5. Pienso que los hombres son mejores científicos que las mujeres. </w:t>
            </w:r>
          </w:p>
        </w:tc>
        <w:tc>
          <w:tcPr>
            <w:tcW w:w="897" w:type="dxa"/>
            <w:noWrap/>
            <w:hideMark/>
          </w:tcPr>
          <w:p w14:paraId="2726C97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60B10A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18AA245"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0.956</w:t>
            </w:r>
          </w:p>
        </w:tc>
        <w:tc>
          <w:tcPr>
            <w:tcW w:w="897" w:type="dxa"/>
            <w:noWrap/>
            <w:hideMark/>
          </w:tcPr>
          <w:p w14:paraId="7E801578"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2C485B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84AB7B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0C30FF64" w14:textId="77777777" w:rsidTr="00C3310F">
        <w:trPr>
          <w:trHeight w:val="291"/>
        </w:trPr>
        <w:tc>
          <w:tcPr>
            <w:tcW w:w="3823" w:type="dxa"/>
            <w:noWrap/>
            <w:hideMark/>
          </w:tcPr>
          <w:p w14:paraId="111D9707" w14:textId="5DAF6284"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M6. Los empleos </w:t>
            </w:r>
            <w:r w:rsidR="00D937FB" w:rsidRPr="000721EA">
              <w:rPr>
                <w:rFonts w:ascii="Times New Roman" w:eastAsia="Times New Roman" w:hAnsi="Times New Roman" w:cs="Times New Roman"/>
                <w:sz w:val="24"/>
                <w:szCs w:val="24"/>
                <w:lang w:eastAsia="es-MX"/>
              </w:rPr>
              <w:t xml:space="preserve">de </w:t>
            </w:r>
            <w:r w:rsidRPr="000721EA">
              <w:rPr>
                <w:rFonts w:ascii="Times New Roman" w:eastAsia="Times New Roman" w:hAnsi="Times New Roman" w:cs="Times New Roman"/>
                <w:sz w:val="24"/>
                <w:szCs w:val="24"/>
                <w:lang w:eastAsia="es-MX"/>
              </w:rPr>
              <w:t xml:space="preserve">STEM en su mayoría están dirigidos a los hombres. </w:t>
            </w:r>
          </w:p>
        </w:tc>
        <w:tc>
          <w:tcPr>
            <w:tcW w:w="897" w:type="dxa"/>
            <w:noWrap/>
            <w:hideMark/>
          </w:tcPr>
          <w:p w14:paraId="373797CC"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0.591</w:t>
            </w:r>
          </w:p>
        </w:tc>
        <w:tc>
          <w:tcPr>
            <w:tcW w:w="898" w:type="dxa"/>
            <w:noWrap/>
            <w:hideMark/>
          </w:tcPr>
          <w:p w14:paraId="6AC7460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9D72B7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4EACB22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23A73B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7769B4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50046EE5" w14:textId="77777777" w:rsidTr="00C3310F">
        <w:trPr>
          <w:trHeight w:val="752"/>
        </w:trPr>
        <w:tc>
          <w:tcPr>
            <w:tcW w:w="3823" w:type="dxa"/>
            <w:hideMark/>
          </w:tcPr>
          <w:p w14:paraId="4EC26310"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M7. Las mujeres deben de trabajar más en aquellos campos en los que se trabaje menos horas, ya que sus actividades como madres les exige tiempo. </w:t>
            </w:r>
          </w:p>
        </w:tc>
        <w:tc>
          <w:tcPr>
            <w:tcW w:w="897" w:type="dxa"/>
            <w:noWrap/>
            <w:hideMark/>
          </w:tcPr>
          <w:p w14:paraId="125F3E72"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0.583</w:t>
            </w:r>
          </w:p>
        </w:tc>
        <w:tc>
          <w:tcPr>
            <w:tcW w:w="898" w:type="dxa"/>
            <w:noWrap/>
            <w:hideMark/>
          </w:tcPr>
          <w:p w14:paraId="6AEB68E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6423C59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4B615A0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0C77C48"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FF7C9C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487B5587" w14:textId="77777777" w:rsidTr="00C3310F">
        <w:trPr>
          <w:trHeight w:val="506"/>
        </w:trPr>
        <w:tc>
          <w:tcPr>
            <w:tcW w:w="3823" w:type="dxa"/>
            <w:hideMark/>
          </w:tcPr>
          <w:p w14:paraId="551F295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lastRenderedPageBreak/>
              <w:t xml:space="preserve">M8. Las mujeres pocas veces tienen éxito en la ciencia, ya que es un campo de los hombres. </w:t>
            </w:r>
          </w:p>
        </w:tc>
        <w:tc>
          <w:tcPr>
            <w:tcW w:w="897" w:type="dxa"/>
            <w:noWrap/>
            <w:hideMark/>
          </w:tcPr>
          <w:p w14:paraId="2782133A"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0.590</w:t>
            </w:r>
          </w:p>
        </w:tc>
        <w:tc>
          <w:tcPr>
            <w:tcW w:w="898" w:type="dxa"/>
            <w:noWrap/>
            <w:hideMark/>
          </w:tcPr>
          <w:p w14:paraId="44284E0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945E74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69C5E02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67366C0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DDB132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54F32A05" w14:textId="77777777" w:rsidTr="00C3310F">
        <w:trPr>
          <w:trHeight w:val="506"/>
        </w:trPr>
        <w:tc>
          <w:tcPr>
            <w:tcW w:w="3823" w:type="dxa"/>
            <w:hideMark/>
          </w:tcPr>
          <w:p w14:paraId="3E8CEE0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M11. Existen trabajos que son adecuados para las mujeres y para los hombres.</w:t>
            </w:r>
          </w:p>
        </w:tc>
        <w:tc>
          <w:tcPr>
            <w:tcW w:w="897" w:type="dxa"/>
            <w:noWrap/>
            <w:hideMark/>
          </w:tcPr>
          <w:p w14:paraId="3F93DE5A"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0.434</w:t>
            </w:r>
          </w:p>
        </w:tc>
        <w:tc>
          <w:tcPr>
            <w:tcW w:w="898" w:type="dxa"/>
            <w:noWrap/>
            <w:hideMark/>
          </w:tcPr>
          <w:p w14:paraId="26C606C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5FFB3B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0D9EA47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A181E0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A45DB1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185F5070" w14:textId="77777777" w:rsidTr="00C3310F">
        <w:trPr>
          <w:trHeight w:val="506"/>
        </w:trPr>
        <w:tc>
          <w:tcPr>
            <w:tcW w:w="3823" w:type="dxa"/>
            <w:hideMark/>
          </w:tcPr>
          <w:p w14:paraId="0F9FD6C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G15. He tenido logros importantes en el área de matemáticas durante mi trayectoria académica. </w:t>
            </w:r>
          </w:p>
        </w:tc>
        <w:tc>
          <w:tcPr>
            <w:tcW w:w="897" w:type="dxa"/>
            <w:noWrap/>
            <w:hideMark/>
          </w:tcPr>
          <w:p w14:paraId="01FFB61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9FA28E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CFF68B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0D60A2E0"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0.352</w:t>
            </w:r>
          </w:p>
        </w:tc>
        <w:tc>
          <w:tcPr>
            <w:tcW w:w="898" w:type="dxa"/>
            <w:noWrap/>
            <w:hideMark/>
          </w:tcPr>
          <w:p w14:paraId="4F552AE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15C2E0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0190DA3E" w14:textId="77777777" w:rsidTr="00C3310F">
        <w:trPr>
          <w:trHeight w:val="506"/>
        </w:trPr>
        <w:tc>
          <w:tcPr>
            <w:tcW w:w="3823" w:type="dxa"/>
            <w:hideMark/>
          </w:tcPr>
          <w:p w14:paraId="1B9D9682" w14:textId="2C635B43"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A16. Cuando obtengo malas calificaciones en matemáticas, me presiono y me pongo a estudiar para resarcir la deficiencia</w:t>
            </w:r>
            <w:r w:rsidR="00D937FB" w:rsidRPr="000721EA">
              <w:rPr>
                <w:rFonts w:ascii="Times New Roman" w:eastAsia="Times New Roman" w:hAnsi="Times New Roman" w:cs="Times New Roman"/>
                <w:sz w:val="24"/>
                <w:szCs w:val="24"/>
                <w:lang w:eastAsia="es-MX"/>
              </w:rPr>
              <w:t>.</w:t>
            </w:r>
          </w:p>
        </w:tc>
        <w:tc>
          <w:tcPr>
            <w:tcW w:w="897" w:type="dxa"/>
            <w:noWrap/>
            <w:hideMark/>
          </w:tcPr>
          <w:p w14:paraId="07A3A71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C4DB0C3"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0.351</w:t>
            </w:r>
          </w:p>
        </w:tc>
        <w:tc>
          <w:tcPr>
            <w:tcW w:w="898" w:type="dxa"/>
            <w:noWrap/>
            <w:hideMark/>
          </w:tcPr>
          <w:p w14:paraId="3B83046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2C4CBBE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6D1A0F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3196DA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6B8F89AA" w14:textId="77777777" w:rsidTr="00C3310F">
        <w:trPr>
          <w:trHeight w:val="506"/>
        </w:trPr>
        <w:tc>
          <w:tcPr>
            <w:tcW w:w="3823" w:type="dxa"/>
            <w:hideMark/>
          </w:tcPr>
          <w:p w14:paraId="2D113AF1" w14:textId="15DD2F3A"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A17. Considero que soy autodidacta, por lo tanto, soy responsable de mis debilidades académicas.</w:t>
            </w:r>
            <w:r w:rsidR="00F06D07" w:rsidRPr="000721EA">
              <w:rPr>
                <w:rFonts w:ascii="Times New Roman" w:eastAsia="Times New Roman" w:hAnsi="Times New Roman" w:cs="Times New Roman"/>
                <w:sz w:val="24"/>
                <w:szCs w:val="24"/>
                <w:lang w:eastAsia="es-MX"/>
              </w:rPr>
              <w:t xml:space="preserve"> </w:t>
            </w:r>
          </w:p>
        </w:tc>
        <w:tc>
          <w:tcPr>
            <w:tcW w:w="897" w:type="dxa"/>
            <w:noWrap/>
            <w:hideMark/>
          </w:tcPr>
          <w:p w14:paraId="090F05C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05DDFB4"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0.546</w:t>
            </w:r>
          </w:p>
        </w:tc>
        <w:tc>
          <w:tcPr>
            <w:tcW w:w="898" w:type="dxa"/>
            <w:noWrap/>
            <w:hideMark/>
          </w:tcPr>
          <w:p w14:paraId="4C5BB8E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75D109B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6F6F600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EC44B7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1D4401C3" w14:textId="77777777" w:rsidTr="00C3310F">
        <w:trPr>
          <w:trHeight w:val="506"/>
        </w:trPr>
        <w:tc>
          <w:tcPr>
            <w:tcW w:w="3823" w:type="dxa"/>
            <w:hideMark/>
          </w:tcPr>
          <w:p w14:paraId="7CA12781" w14:textId="61699046"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I19. Alguien cercano trabaja en </w:t>
            </w:r>
            <w:r w:rsidR="00D937FB" w:rsidRPr="000721EA">
              <w:rPr>
                <w:rFonts w:ascii="Times New Roman" w:eastAsia="Times New Roman" w:hAnsi="Times New Roman" w:cs="Times New Roman"/>
                <w:sz w:val="24"/>
                <w:szCs w:val="24"/>
                <w:lang w:eastAsia="es-MX"/>
              </w:rPr>
              <w:t xml:space="preserve">algún </w:t>
            </w:r>
            <w:r w:rsidRPr="000721EA">
              <w:rPr>
                <w:rFonts w:ascii="Times New Roman" w:eastAsia="Times New Roman" w:hAnsi="Times New Roman" w:cs="Times New Roman"/>
                <w:sz w:val="24"/>
                <w:szCs w:val="24"/>
                <w:lang w:eastAsia="es-MX"/>
              </w:rPr>
              <w:t>campo</w:t>
            </w:r>
            <w:r w:rsidR="00D937FB" w:rsidRPr="000721EA">
              <w:rPr>
                <w:rFonts w:ascii="Times New Roman" w:eastAsia="Times New Roman" w:hAnsi="Times New Roman" w:cs="Times New Roman"/>
                <w:sz w:val="24"/>
                <w:szCs w:val="24"/>
                <w:lang w:eastAsia="es-MX"/>
              </w:rPr>
              <w:t xml:space="preserve"> de</w:t>
            </w:r>
            <w:r w:rsidRPr="000721EA">
              <w:rPr>
                <w:rFonts w:ascii="Times New Roman" w:eastAsia="Times New Roman" w:hAnsi="Times New Roman" w:cs="Times New Roman"/>
                <w:sz w:val="24"/>
                <w:szCs w:val="24"/>
                <w:lang w:eastAsia="es-MX"/>
              </w:rPr>
              <w:t xml:space="preserve"> STEM, de ahí mi inspiración para estudiar esta carrera. </w:t>
            </w:r>
          </w:p>
        </w:tc>
        <w:tc>
          <w:tcPr>
            <w:tcW w:w="897" w:type="dxa"/>
            <w:noWrap/>
            <w:hideMark/>
          </w:tcPr>
          <w:p w14:paraId="4D757DA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F62E210"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F874A9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0445675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59A180B"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0.434</w:t>
            </w:r>
          </w:p>
        </w:tc>
        <w:tc>
          <w:tcPr>
            <w:tcW w:w="898" w:type="dxa"/>
            <w:noWrap/>
            <w:hideMark/>
          </w:tcPr>
          <w:p w14:paraId="33995AF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10B3CBA4" w14:textId="77777777" w:rsidTr="00C3310F">
        <w:trPr>
          <w:trHeight w:val="506"/>
        </w:trPr>
        <w:tc>
          <w:tcPr>
            <w:tcW w:w="3823" w:type="dxa"/>
            <w:hideMark/>
          </w:tcPr>
          <w:p w14:paraId="5504609E"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ES20. La escuela cuenta con clubs y cursos de temas avanzados de la carrera que estoy estudiando. </w:t>
            </w:r>
          </w:p>
        </w:tc>
        <w:tc>
          <w:tcPr>
            <w:tcW w:w="897" w:type="dxa"/>
            <w:noWrap/>
            <w:hideMark/>
          </w:tcPr>
          <w:p w14:paraId="23FB71E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04C8E7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402613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3A59649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274A74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041A06A"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0.403</w:t>
            </w:r>
          </w:p>
        </w:tc>
      </w:tr>
      <w:tr w:rsidR="00445883" w:rsidRPr="000721EA" w14:paraId="5A18437B" w14:textId="77777777" w:rsidTr="00C3310F">
        <w:trPr>
          <w:trHeight w:val="506"/>
        </w:trPr>
        <w:tc>
          <w:tcPr>
            <w:tcW w:w="3823" w:type="dxa"/>
            <w:hideMark/>
          </w:tcPr>
          <w:p w14:paraId="5C9810D8" w14:textId="29D0A85B"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ES21. En la escuela los profesores se esfuerzan por generar mayor interés por aquellas asignaturas relacionadas con </w:t>
            </w:r>
            <w:r w:rsidR="00D937FB" w:rsidRPr="000721EA">
              <w:rPr>
                <w:rFonts w:ascii="Times New Roman" w:eastAsia="Times New Roman" w:hAnsi="Times New Roman" w:cs="Times New Roman"/>
                <w:sz w:val="24"/>
                <w:szCs w:val="24"/>
                <w:lang w:eastAsia="es-MX"/>
              </w:rPr>
              <w:t xml:space="preserve">los </w:t>
            </w:r>
            <w:r w:rsidRPr="000721EA">
              <w:rPr>
                <w:rFonts w:ascii="Times New Roman" w:eastAsia="Times New Roman" w:hAnsi="Times New Roman" w:cs="Times New Roman"/>
                <w:sz w:val="24"/>
                <w:szCs w:val="24"/>
                <w:lang w:eastAsia="es-MX"/>
              </w:rPr>
              <w:t>campo</w:t>
            </w:r>
            <w:r w:rsidR="00D937FB" w:rsidRPr="000721EA">
              <w:rPr>
                <w:rFonts w:ascii="Times New Roman" w:eastAsia="Times New Roman" w:hAnsi="Times New Roman" w:cs="Times New Roman"/>
                <w:sz w:val="24"/>
                <w:szCs w:val="24"/>
                <w:lang w:eastAsia="es-MX"/>
              </w:rPr>
              <w:t>s de</w:t>
            </w:r>
            <w:r w:rsidRPr="000721EA">
              <w:rPr>
                <w:rFonts w:ascii="Times New Roman" w:eastAsia="Times New Roman" w:hAnsi="Times New Roman" w:cs="Times New Roman"/>
                <w:sz w:val="24"/>
                <w:szCs w:val="24"/>
                <w:lang w:eastAsia="es-MX"/>
              </w:rPr>
              <w:t xml:space="preserve"> STEM. </w:t>
            </w:r>
          </w:p>
        </w:tc>
        <w:tc>
          <w:tcPr>
            <w:tcW w:w="897" w:type="dxa"/>
            <w:noWrap/>
            <w:hideMark/>
          </w:tcPr>
          <w:p w14:paraId="50CB0622"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7B73420"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6A576712"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361A074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F957A7F"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48915DB"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0.747</w:t>
            </w:r>
          </w:p>
        </w:tc>
      </w:tr>
      <w:tr w:rsidR="00445883" w:rsidRPr="000721EA" w14:paraId="3EDC9485" w14:textId="77777777" w:rsidTr="00C3310F">
        <w:trPr>
          <w:trHeight w:val="506"/>
        </w:trPr>
        <w:tc>
          <w:tcPr>
            <w:tcW w:w="3823" w:type="dxa"/>
            <w:hideMark/>
          </w:tcPr>
          <w:p w14:paraId="6FE1A61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I26. Creo que mis padres han tenido mucha influencia en mi decisión sobre lo que quiero estudiar. </w:t>
            </w:r>
          </w:p>
        </w:tc>
        <w:tc>
          <w:tcPr>
            <w:tcW w:w="897" w:type="dxa"/>
            <w:noWrap/>
            <w:hideMark/>
          </w:tcPr>
          <w:p w14:paraId="3EAE9DF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BEF219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FE95ACE"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264D515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F36AC3A"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0.501</w:t>
            </w:r>
          </w:p>
        </w:tc>
        <w:tc>
          <w:tcPr>
            <w:tcW w:w="898" w:type="dxa"/>
            <w:noWrap/>
            <w:hideMark/>
          </w:tcPr>
          <w:p w14:paraId="6F7A38A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58B8D235" w14:textId="77777777" w:rsidTr="00C3310F">
        <w:trPr>
          <w:trHeight w:val="506"/>
        </w:trPr>
        <w:tc>
          <w:tcPr>
            <w:tcW w:w="3823" w:type="dxa"/>
            <w:hideMark/>
          </w:tcPr>
          <w:p w14:paraId="2F3A862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A10. Durante mis estudios he tenido contacto con un científico o científica. </w:t>
            </w:r>
          </w:p>
        </w:tc>
        <w:tc>
          <w:tcPr>
            <w:tcW w:w="897" w:type="dxa"/>
            <w:noWrap/>
            <w:hideMark/>
          </w:tcPr>
          <w:p w14:paraId="7339B68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81D0908"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0.321</w:t>
            </w:r>
          </w:p>
        </w:tc>
        <w:tc>
          <w:tcPr>
            <w:tcW w:w="898" w:type="dxa"/>
            <w:noWrap/>
            <w:hideMark/>
          </w:tcPr>
          <w:p w14:paraId="5CF0283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044465B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4EFE976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8037C00"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3DEF697B" w14:textId="77777777" w:rsidTr="00C3310F">
        <w:trPr>
          <w:trHeight w:val="291"/>
        </w:trPr>
        <w:tc>
          <w:tcPr>
            <w:tcW w:w="3823" w:type="dxa"/>
            <w:hideMark/>
          </w:tcPr>
          <w:p w14:paraId="45651CA9" w14:textId="3EC26939"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lastRenderedPageBreak/>
              <w:t>M12. Los hombres ganan más que las mujeres en los campos</w:t>
            </w:r>
            <w:r w:rsidR="00D937FB" w:rsidRPr="000721EA">
              <w:rPr>
                <w:rFonts w:ascii="Times New Roman" w:eastAsia="Times New Roman" w:hAnsi="Times New Roman" w:cs="Times New Roman"/>
                <w:sz w:val="24"/>
                <w:szCs w:val="24"/>
                <w:lang w:eastAsia="es-MX"/>
              </w:rPr>
              <w:t xml:space="preserve"> de</w:t>
            </w:r>
            <w:r w:rsidRPr="000721EA">
              <w:rPr>
                <w:rFonts w:ascii="Times New Roman" w:eastAsia="Times New Roman" w:hAnsi="Times New Roman" w:cs="Times New Roman"/>
                <w:sz w:val="24"/>
                <w:szCs w:val="24"/>
                <w:lang w:eastAsia="es-MX"/>
              </w:rPr>
              <w:t xml:space="preserve"> STEM. </w:t>
            </w:r>
          </w:p>
        </w:tc>
        <w:tc>
          <w:tcPr>
            <w:tcW w:w="897" w:type="dxa"/>
            <w:noWrap/>
            <w:hideMark/>
          </w:tcPr>
          <w:p w14:paraId="53095E54"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0.685</w:t>
            </w:r>
          </w:p>
        </w:tc>
        <w:tc>
          <w:tcPr>
            <w:tcW w:w="898" w:type="dxa"/>
            <w:noWrap/>
            <w:hideMark/>
          </w:tcPr>
          <w:p w14:paraId="29749BA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985098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7FCC278E"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61681C6"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387D674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535013CC" w14:textId="77777777" w:rsidTr="00C3310F">
        <w:trPr>
          <w:trHeight w:val="506"/>
        </w:trPr>
        <w:tc>
          <w:tcPr>
            <w:tcW w:w="3823" w:type="dxa"/>
            <w:hideMark/>
          </w:tcPr>
          <w:p w14:paraId="24AE5BFE"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A13. Los varones pueden llegar a ser mejores científicos que las mujeres. </w:t>
            </w:r>
          </w:p>
        </w:tc>
        <w:tc>
          <w:tcPr>
            <w:tcW w:w="897" w:type="dxa"/>
            <w:noWrap/>
            <w:hideMark/>
          </w:tcPr>
          <w:p w14:paraId="500BDD9D"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0.514</w:t>
            </w:r>
          </w:p>
        </w:tc>
        <w:tc>
          <w:tcPr>
            <w:tcW w:w="898" w:type="dxa"/>
            <w:noWrap/>
            <w:hideMark/>
          </w:tcPr>
          <w:p w14:paraId="7241AEAB"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CD6BFC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3587C6E7"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34E659B2"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40BC9F9"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339F336B" w14:textId="77777777" w:rsidTr="00C3310F">
        <w:trPr>
          <w:trHeight w:val="307"/>
        </w:trPr>
        <w:tc>
          <w:tcPr>
            <w:tcW w:w="3823" w:type="dxa"/>
            <w:hideMark/>
          </w:tcPr>
          <w:p w14:paraId="421457BE"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A18. Conozco el campo laboral de lo que estoy estudiando. </w:t>
            </w:r>
          </w:p>
        </w:tc>
        <w:tc>
          <w:tcPr>
            <w:tcW w:w="897" w:type="dxa"/>
            <w:noWrap/>
            <w:hideMark/>
          </w:tcPr>
          <w:p w14:paraId="2176FDA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6CEE8DAB"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0.632</w:t>
            </w:r>
          </w:p>
        </w:tc>
        <w:tc>
          <w:tcPr>
            <w:tcW w:w="898" w:type="dxa"/>
            <w:noWrap/>
            <w:hideMark/>
          </w:tcPr>
          <w:p w14:paraId="16BDBF53"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0861A3B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4D1EDF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4A39BD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5AFC5A6C" w14:textId="77777777" w:rsidTr="00C3310F">
        <w:trPr>
          <w:trHeight w:val="506"/>
        </w:trPr>
        <w:tc>
          <w:tcPr>
            <w:tcW w:w="3823" w:type="dxa"/>
            <w:hideMark/>
          </w:tcPr>
          <w:p w14:paraId="7D846A4E" w14:textId="1699CE26"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C25. A veces pienso que los temas </w:t>
            </w:r>
            <w:r w:rsidR="00D937FB" w:rsidRPr="000721EA">
              <w:rPr>
                <w:rFonts w:ascii="Times New Roman" w:eastAsia="Times New Roman" w:hAnsi="Times New Roman" w:cs="Times New Roman"/>
                <w:sz w:val="24"/>
                <w:szCs w:val="24"/>
                <w:lang w:eastAsia="es-MX"/>
              </w:rPr>
              <w:t xml:space="preserve">de </w:t>
            </w:r>
            <w:r w:rsidRPr="000721EA">
              <w:rPr>
                <w:rFonts w:ascii="Times New Roman" w:eastAsia="Times New Roman" w:hAnsi="Times New Roman" w:cs="Times New Roman"/>
                <w:sz w:val="24"/>
                <w:szCs w:val="24"/>
                <w:lang w:eastAsia="es-MX"/>
              </w:rPr>
              <w:t xml:space="preserve">STEM son para personas solitarias y con alto nivel intelectual. </w:t>
            </w:r>
          </w:p>
        </w:tc>
        <w:tc>
          <w:tcPr>
            <w:tcW w:w="897" w:type="dxa"/>
            <w:noWrap/>
            <w:hideMark/>
          </w:tcPr>
          <w:p w14:paraId="5BEF3BC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03D43A0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7FC3BD84"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134A6505"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2812323B"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0.334</w:t>
            </w:r>
          </w:p>
        </w:tc>
        <w:tc>
          <w:tcPr>
            <w:tcW w:w="898" w:type="dxa"/>
            <w:noWrap/>
            <w:hideMark/>
          </w:tcPr>
          <w:p w14:paraId="5D1DCAD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r w:rsidR="00445883" w:rsidRPr="000721EA" w14:paraId="2960E99D" w14:textId="77777777" w:rsidTr="00C3310F">
        <w:trPr>
          <w:trHeight w:val="506"/>
        </w:trPr>
        <w:tc>
          <w:tcPr>
            <w:tcW w:w="3823" w:type="dxa"/>
            <w:hideMark/>
          </w:tcPr>
          <w:p w14:paraId="1E25CEC8"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I27. Mis padres benefician a los hijos varones, dotándolos de beneficios y apoyando sus decisiones educativas. </w:t>
            </w:r>
          </w:p>
        </w:tc>
        <w:tc>
          <w:tcPr>
            <w:tcW w:w="897" w:type="dxa"/>
            <w:noWrap/>
            <w:hideMark/>
          </w:tcPr>
          <w:p w14:paraId="2B7A9790"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19153F0A"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F20204C"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7" w:type="dxa"/>
            <w:noWrap/>
            <w:hideMark/>
          </w:tcPr>
          <w:p w14:paraId="6E83F041"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c>
          <w:tcPr>
            <w:tcW w:w="898" w:type="dxa"/>
            <w:noWrap/>
            <w:hideMark/>
          </w:tcPr>
          <w:p w14:paraId="56A4D5FD" w14:textId="77777777" w:rsidR="00B94B1B" w:rsidRPr="000721EA" w:rsidRDefault="00B94B1B" w:rsidP="00366E5B">
            <w:pPr>
              <w:spacing w:line="360" w:lineRule="auto"/>
              <w:jc w:val="right"/>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0.447</w:t>
            </w:r>
          </w:p>
        </w:tc>
        <w:tc>
          <w:tcPr>
            <w:tcW w:w="898" w:type="dxa"/>
            <w:noWrap/>
            <w:hideMark/>
          </w:tcPr>
          <w:p w14:paraId="0CB225CD" w14:textId="77777777" w:rsidR="00B94B1B" w:rsidRPr="000721EA" w:rsidRDefault="00B94B1B" w:rsidP="00366E5B">
            <w:pPr>
              <w:spacing w:line="360" w:lineRule="auto"/>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w:t>
            </w:r>
          </w:p>
        </w:tc>
      </w:tr>
    </w:tbl>
    <w:p w14:paraId="20DA54F2" w14:textId="7C7CBDF0" w:rsidR="000209EB" w:rsidRPr="000721EA" w:rsidRDefault="00731FF5" w:rsidP="00C3310F">
      <w:pPr>
        <w:spacing w:after="0" w:line="360" w:lineRule="auto"/>
        <w:jc w:val="center"/>
        <w:rPr>
          <w:rFonts w:ascii="Times New Roman" w:hAnsi="Times New Roman" w:cs="Times New Roman"/>
          <w:sz w:val="24"/>
          <w:szCs w:val="24"/>
        </w:rPr>
      </w:pPr>
      <w:r w:rsidRPr="000721EA">
        <w:rPr>
          <w:rFonts w:ascii="Times New Roman" w:hAnsi="Times New Roman" w:cs="Times New Roman"/>
          <w:sz w:val="24"/>
          <w:szCs w:val="24"/>
        </w:rPr>
        <w:t xml:space="preserve">Fuente: </w:t>
      </w:r>
      <w:r w:rsidR="00C3310F" w:rsidRPr="000721EA">
        <w:rPr>
          <w:rFonts w:ascii="Times New Roman" w:hAnsi="Times New Roman" w:cs="Times New Roman"/>
          <w:sz w:val="24"/>
          <w:szCs w:val="24"/>
        </w:rPr>
        <w:t>Elaboración propia</w:t>
      </w:r>
    </w:p>
    <w:p w14:paraId="1CB858C6" w14:textId="513D8413" w:rsidR="00062234" w:rsidRPr="000721EA" w:rsidRDefault="00674B85" w:rsidP="00C3310F">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Posteriormente</w:t>
      </w:r>
      <w:r w:rsidR="00D65EEC"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00592F7C" w:rsidRPr="000721EA">
        <w:rPr>
          <w:rFonts w:ascii="Times New Roman" w:hAnsi="Times New Roman" w:cs="Times New Roman"/>
          <w:sz w:val="24"/>
          <w:szCs w:val="24"/>
        </w:rPr>
        <w:t xml:space="preserve">se trabajó la matriz patrón en el </w:t>
      </w:r>
      <w:r w:rsidR="00592F7C" w:rsidRPr="000721EA">
        <w:rPr>
          <w:rFonts w:ascii="Times New Roman" w:hAnsi="Times New Roman" w:cs="Times New Roman"/>
          <w:i/>
          <w:iCs/>
          <w:sz w:val="24"/>
          <w:szCs w:val="24"/>
        </w:rPr>
        <w:t>software</w:t>
      </w:r>
      <w:r w:rsidR="00592F7C" w:rsidRPr="000721EA">
        <w:rPr>
          <w:rFonts w:ascii="Times New Roman" w:hAnsi="Times New Roman" w:cs="Times New Roman"/>
          <w:sz w:val="24"/>
          <w:szCs w:val="24"/>
        </w:rPr>
        <w:t xml:space="preserve"> Atlas Ti versión 23</w:t>
      </w:r>
      <w:r w:rsidR="00C061D7" w:rsidRPr="000721EA">
        <w:rPr>
          <w:rFonts w:ascii="Times New Roman" w:hAnsi="Times New Roman" w:cs="Times New Roman"/>
          <w:sz w:val="24"/>
          <w:szCs w:val="24"/>
        </w:rPr>
        <w:t xml:space="preserve"> para obtener el modelo inicial </w:t>
      </w:r>
      <w:r w:rsidR="00527D18" w:rsidRPr="000721EA">
        <w:rPr>
          <w:rFonts w:ascii="Times New Roman" w:hAnsi="Times New Roman" w:cs="Times New Roman"/>
          <w:sz w:val="24"/>
          <w:szCs w:val="24"/>
        </w:rPr>
        <w:t xml:space="preserve">que se muestra en la figura 1. </w:t>
      </w:r>
    </w:p>
    <w:p w14:paraId="787BF722" w14:textId="34B2CB9C" w:rsidR="00C3310F" w:rsidRDefault="00C3310F" w:rsidP="00C3310F">
      <w:pPr>
        <w:spacing w:after="0" w:line="360" w:lineRule="auto"/>
        <w:jc w:val="both"/>
        <w:rPr>
          <w:rFonts w:ascii="Times New Roman" w:hAnsi="Times New Roman" w:cs="Times New Roman"/>
          <w:sz w:val="24"/>
          <w:szCs w:val="24"/>
        </w:rPr>
      </w:pPr>
    </w:p>
    <w:p w14:paraId="4A39F64A" w14:textId="2CAA4DD3" w:rsidR="000721EA" w:rsidRDefault="000721EA" w:rsidP="00C3310F">
      <w:pPr>
        <w:spacing w:after="0" w:line="360" w:lineRule="auto"/>
        <w:jc w:val="both"/>
        <w:rPr>
          <w:rFonts w:ascii="Times New Roman" w:hAnsi="Times New Roman" w:cs="Times New Roman"/>
          <w:sz w:val="24"/>
          <w:szCs w:val="24"/>
        </w:rPr>
      </w:pPr>
    </w:p>
    <w:p w14:paraId="1C78626F" w14:textId="5164FA70" w:rsidR="000721EA" w:rsidRDefault="000721EA" w:rsidP="00C3310F">
      <w:pPr>
        <w:spacing w:after="0" w:line="360" w:lineRule="auto"/>
        <w:jc w:val="both"/>
        <w:rPr>
          <w:rFonts w:ascii="Times New Roman" w:hAnsi="Times New Roman" w:cs="Times New Roman"/>
          <w:sz w:val="24"/>
          <w:szCs w:val="24"/>
        </w:rPr>
      </w:pPr>
    </w:p>
    <w:p w14:paraId="29E88AC8" w14:textId="5920EA4E" w:rsidR="000721EA" w:rsidRDefault="000721EA" w:rsidP="00C3310F">
      <w:pPr>
        <w:spacing w:after="0" w:line="360" w:lineRule="auto"/>
        <w:jc w:val="both"/>
        <w:rPr>
          <w:rFonts w:ascii="Times New Roman" w:hAnsi="Times New Roman" w:cs="Times New Roman"/>
          <w:sz w:val="24"/>
          <w:szCs w:val="24"/>
        </w:rPr>
      </w:pPr>
    </w:p>
    <w:p w14:paraId="5EC98F65" w14:textId="758F0675" w:rsidR="000721EA" w:rsidRDefault="000721EA" w:rsidP="00C3310F">
      <w:pPr>
        <w:spacing w:after="0" w:line="360" w:lineRule="auto"/>
        <w:jc w:val="both"/>
        <w:rPr>
          <w:rFonts w:ascii="Times New Roman" w:hAnsi="Times New Roman" w:cs="Times New Roman"/>
          <w:sz w:val="24"/>
          <w:szCs w:val="24"/>
        </w:rPr>
      </w:pPr>
    </w:p>
    <w:p w14:paraId="0AF79E82" w14:textId="58889932" w:rsidR="000721EA" w:rsidRDefault="000721EA" w:rsidP="00C3310F">
      <w:pPr>
        <w:spacing w:after="0" w:line="360" w:lineRule="auto"/>
        <w:jc w:val="both"/>
        <w:rPr>
          <w:rFonts w:ascii="Times New Roman" w:hAnsi="Times New Roman" w:cs="Times New Roman"/>
          <w:sz w:val="24"/>
          <w:szCs w:val="24"/>
        </w:rPr>
      </w:pPr>
    </w:p>
    <w:p w14:paraId="0B6A074E" w14:textId="7DA703A3" w:rsidR="000721EA" w:rsidRDefault="000721EA" w:rsidP="00C3310F">
      <w:pPr>
        <w:spacing w:after="0" w:line="360" w:lineRule="auto"/>
        <w:jc w:val="both"/>
        <w:rPr>
          <w:rFonts w:ascii="Times New Roman" w:hAnsi="Times New Roman" w:cs="Times New Roman"/>
          <w:sz w:val="24"/>
          <w:szCs w:val="24"/>
        </w:rPr>
      </w:pPr>
    </w:p>
    <w:p w14:paraId="0B438F49" w14:textId="39DC9BCB" w:rsidR="000721EA" w:rsidRDefault="000721EA" w:rsidP="00C3310F">
      <w:pPr>
        <w:spacing w:after="0" w:line="360" w:lineRule="auto"/>
        <w:jc w:val="both"/>
        <w:rPr>
          <w:rFonts w:ascii="Times New Roman" w:hAnsi="Times New Roman" w:cs="Times New Roman"/>
          <w:sz w:val="24"/>
          <w:szCs w:val="24"/>
        </w:rPr>
      </w:pPr>
    </w:p>
    <w:p w14:paraId="5F517E08" w14:textId="545CD717" w:rsidR="000721EA" w:rsidRDefault="000721EA" w:rsidP="00C3310F">
      <w:pPr>
        <w:spacing w:after="0" w:line="360" w:lineRule="auto"/>
        <w:jc w:val="both"/>
        <w:rPr>
          <w:rFonts w:ascii="Times New Roman" w:hAnsi="Times New Roman" w:cs="Times New Roman"/>
          <w:sz w:val="24"/>
          <w:szCs w:val="24"/>
        </w:rPr>
      </w:pPr>
    </w:p>
    <w:p w14:paraId="08B47390" w14:textId="0DC20580" w:rsidR="000721EA" w:rsidRDefault="000721EA" w:rsidP="00C3310F">
      <w:pPr>
        <w:spacing w:after="0" w:line="360" w:lineRule="auto"/>
        <w:jc w:val="both"/>
        <w:rPr>
          <w:rFonts w:ascii="Times New Roman" w:hAnsi="Times New Roman" w:cs="Times New Roman"/>
          <w:sz w:val="24"/>
          <w:szCs w:val="24"/>
        </w:rPr>
      </w:pPr>
    </w:p>
    <w:p w14:paraId="6759BD17" w14:textId="78B80108" w:rsidR="000721EA" w:rsidRDefault="000721EA" w:rsidP="00C3310F">
      <w:pPr>
        <w:spacing w:after="0" w:line="360" w:lineRule="auto"/>
        <w:jc w:val="both"/>
        <w:rPr>
          <w:rFonts w:ascii="Times New Roman" w:hAnsi="Times New Roman" w:cs="Times New Roman"/>
          <w:sz w:val="24"/>
          <w:szCs w:val="24"/>
        </w:rPr>
      </w:pPr>
    </w:p>
    <w:p w14:paraId="460C7C67" w14:textId="680D55DB" w:rsidR="000721EA" w:rsidRDefault="000721EA" w:rsidP="00C3310F">
      <w:pPr>
        <w:spacing w:after="0" w:line="360" w:lineRule="auto"/>
        <w:jc w:val="both"/>
        <w:rPr>
          <w:rFonts w:ascii="Times New Roman" w:hAnsi="Times New Roman" w:cs="Times New Roman"/>
          <w:sz w:val="24"/>
          <w:szCs w:val="24"/>
        </w:rPr>
      </w:pPr>
    </w:p>
    <w:p w14:paraId="62A3959D" w14:textId="38AF86D2" w:rsidR="000721EA" w:rsidRDefault="000721EA" w:rsidP="00C3310F">
      <w:pPr>
        <w:spacing w:after="0" w:line="360" w:lineRule="auto"/>
        <w:jc w:val="both"/>
        <w:rPr>
          <w:rFonts w:ascii="Times New Roman" w:hAnsi="Times New Roman" w:cs="Times New Roman"/>
          <w:sz w:val="24"/>
          <w:szCs w:val="24"/>
        </w:rPr>
      </w:pPr>
    </w:p>
    <w:p w14:paraId="40D3F783" w14:textId="1ECB3289" w:rsidR="000721EA" w:rsidRDefault="000721EA" w:rsidP="00C3310F">
      <w:pPr>
        <w:spacing w:after="0" w:line="360" w:lineRule="auto"/>
        <w:jc w:val="both"/>
        <w:rPr>
          <w:rFonts w:ascii="Times New Roman" w:hAnsi="Times New Roman" w:cs="Times New Roman"/>
          <w:sz w:val="24"/>
          <w:szCs w:val="24"/>
        </w:rPr>
      </w:pPr>
    </w:p>
    <w:p w14:paraId="745E725B" w14:textId="6655FCED" w:rsidR="000721EA" w:rsidRDefault="000721EA" w:rsidP="00C3310F">
      <w:pPr>
        <w:spacing w:after="0" w:line="360" w:lineRule="auto"/>
        <w:jc w:val="both"/>
        <w:rPr>
          <w:rFonts w:ascii="Times New Roman" w:hAnsi="Times New Roman" w:cs="Times New Roman"/>
          <w:sz w:val="24"/>
          <w:szCs w:val="24"/>
        </w:rPr>
      </w:pPr>
    </w:p>
    <w:p w14:paraId="0BD4F148" w14:textId="03392130" w:rsidR="000721EA" w:rsidRDefault="000721EA" w:rsidP="00C3310F">
      <w:pPr>
        <w:spacing w:after="0" w:line="360" w:lineRule="auto"/>
        <w:jc w:val="both"/>
        <w:rPr>
          <w:rFonts w:ascii="Times New Roman" w:hAnsi="Times New Roman" w:cs="Times New Roman"/>
          <w:sz w:val="24"/>
          <w:szCs w:val="24"/>
        </w:rPr>
      </w:pPr>
    </w:p>
    <w:p w14:paraId="41BAF399" w14:textId="3C200129" w:rsidR="000721EA" w:rsidRDefault="000721EA" w:rsidP="00C3310F">
      <w:pPr>
        <w:spacing w:after="0" w:line="360" w:lineRule="auto"/>
        <w:jc w:val="both"/>
        <w:rPr>
          <w:rFonts w:ascii="Times New Roman" w:hAnsi="Times New Roman" w:cs="Times New Roman"/>
          <w:sz w:val="24"/>
          <w:szCs w:val="24"/>
        </w:rPr>
      </w:pPr>
    </w:p>
    <w:p w14:paraId="01098A92" w14:textId="77777777" w:rsidR="000721EA" w:rsidRPr="000721EA" w:rsidRDefault="000721EA" w:rsidP="00C3310F">
      <w:pPr>
        <w:spacing w:after="0" w:line="360" w:lineRule="auto"/>
        <w:jc w:val="both"/>
        <w:rPr>
          <w:rFonts w:ascii="Times New Roman" w:hAnsi="Times New Roman" w:cs="Times New Roman"/>
          <w:sz w:val="24"/>
          <w:szCs w:val="24"/>
        </w:rPr>
      </w:pPr>
    </w:p>
    <w:p w14:paraId="1251B0FE" w14:textId="0C7EDEA0" w:rsidR="00C3310F" w:rsidRPr="000721EA" w:rsidRDefault="00C3310F" w:rsidP="0081262A">
      <w:pPr>
        <w:spacing w:after="0" w:line="360" w:lineRule="auto"/>
        <w:jc w:val="center"/>
        <w:rPr>
          <w:rFonts w:ascii="Times New Roman" w:hAnsi="Times New Roman" w:cs="Times New Roman"/>
          <w:sz w:val="24"/>
          <w:szCs w:val="24"/>
          <w:shd w:val="clear" w:color="auto" w:fill="FFFFFF"/>
        </w:rPr>
      </w:pPr>
      <w:r w:rsidRPr="000721EA">
        <w:rPr>
          <w:rFonts w:ascii="Times New Roman" w:hAnsi="Times New Roman" w:cs="Times New Roman"/>
          <w:b/>
          <w:bCs/>
          <w:sz w:val="24"/>
          <w:szCs w:val="24"/>
          <w:shd w:val="clear" w:color="auto" w:fill="FFFFFF"/>
        </w:rPr>
        <w:lastRenderedPageBreak/>
        <w:t>Figura 1</w:t>
      </w:r>
      <w:r w:rsidRPr="000721EA">
        <w:rPr>
          <w:rFonts w:ascii="Times New Roman" w:hAnsi="Times New Roman" w:cs="Times New Roman"/>
          <w:sz w:val="24"/>
          <w:szCs w:val="24"/>
          <w:shd w:val="clear" w:color="auto" w:fill="FFFFFF"/>
        </w:rPr>
        <w:t xml:space="preserve">. Modelo de medida inicial </w:t>
      </w:r>
    </w:p>
    <w:p w14:paraId="0936B1DA" w14:textId="77777777" w:rsidR="00C3310F" w:rsidRPr="000721EA" w:rsidRDefault="00C3310F" w:rsidP="00445883">
      <w:pPr>
        <w:spacing w:after="0" w:line="360" w:lineRule="auto"/>
        <w:jc w:val="both"/>
        <w:rPr>
          <w:rFonts w:ascii="Times New Roman" w:hAnsi="Times New Roman" w:cs="Times New Roman"/>
          <w:sz w:val="24"/>
          <w:szCs w:val="24"/>
        </w:rPr>
      </w:pPr>
    </w:p>
    <w:p w14:paraId="02756A63" w14:textId="746BE2D9" w:rsidR="00E56850" w:rsidRPr="000721EA" w:rsidRDefault="00E56850" w:rsidP="000721EA">
      <w:pPr>
        <w:spacing w:after="0" w:line="360" w:lineRule="auto"/>
        <w:jc w:val="center"/>
        <w:rPr>
          <w:rFonts w:ascii="Times New Roman" w:hAnsi="Times New Roman" w:cs="Times New Roman"/>
          <w:spacing w:val="4"/>
          <w:shd w:val="clear" w:color="auto" w:fill="FCFCFC"/>
        </w:rPr>
      </w:pPr>
      <w:r w:rsidRPr="000721EA">
        <w:rPr>
          <w:rFonts w:ascii="Times New Roman" w:hAnsi="Times New Roman" w:cs="Times New Roman"/>
          <w:noProof/>
        </w:rPr>
        <w:drawing>
          <wp:inline distT="0" distB="0" distL="0" distR="0" wp14:anchorId="69EA9D02" wp14:editId="76B0BDDC">
            <wp:extent cx="5612130" cy="6885244"/>
            <wp:effectExtent l="0" t="0" r="762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4006" t="7262" r="23329" b="21461"/>
                    <a:stretch/>
                  </pic:blipFill>
                  <pic:spPr bwMode="auto">
                    <a:xfrm>
                      <a:off x="0" y="0"/>
                      <a:ext cx="5612130" cy="6885244"/>
                    </a:xfrm>
                    <a:prstGeom prst="rect">
                      <a:avLst/>
                    </a:prstGeom>
                    <a:ln>
                      <a:noFill/>
                    </a:ln>
                    <a:extLst>
                      <a:ext uri="{53640926-AAD7-44D8-BBD7-CCE9431645EC}">
                        <a14:shadowObscured xmlns:a14="http://schemas.microsoft.com/office/drawing/2010/main"/>
                      </a:ext>
                    </a:extLst>
                  </pic:spPr>
                </pic:pic>
              </a:graphicData>
            </a:graphic>
          </wp:inline>
        </w:drawing>
      </w:r>
    </w:p>
    <w:p w14:paraId="6D83ED3C" w14:textId="77777777" w:rsidR="00C3310F" w:rsidRPr="000721EA" w:rsidRDefault="00C3310F" w:rsidP="00C3310F">
      <w:pPr>
        <w:spacing w:after="0" w:line="360" w:lineRule="auto"/>
        <w:jc w:val="center"/>
        <w:rPr>
          <w:rFonts w:ascii="Times New Roman" w:hAnsi="Times New Roman" w:cs="Times New Roman"/>
          <w:sz w:val="24"/>
          <w:szCs w:val="24"/>
        </w:rPr>
      </w:pPr>
      <w:r w:rsidRPr="000721EA">
        <w:rPr>
          <w:rFonts w:ascii="Times New Roman" w:hAnsi="Times New Roman" w:cs="Times New Roman"/>
          <w:sz w:val="24"/>
          <w:szCs w:val="24"/>
        </w:rPr>
        <w:t>Fuente: Elaboración propia</w:t>
      </w:r>
    </w:p>
    <w:p w14:paraId="77EE7CD2" w14:textId="26853574" w:rsidR="00561C07" w:rsidRPr="000721EA" w:rsidRDefault="00E56850" w:rsidP="0081262A">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 tabla 2 muestra las </w:t>
      </w:r>
      <w:r w:rsidR="002D4817" w:rsidRPr="000721EA">
        <w:rPr>
          <w:rFonts w:ascii="Times New Roman" w:hAnsi="Times New Roman" w:cs="Times New Roman"/>
          <w:sz w:val="24"/>
          <w:szCs w:val="24"/>
        </w:rPr>
        <w:t>medidas de adecuaci</w:t>
      </w:r>
      <w:r w:rsidR="00DB310C" w:rsidRPr="000721EA">
        <w:rPr>
          <w:rFonts w:ascii="Times New Roman" w:hAnsi="Times New Roman" w:cs="Times New Roman"/>
          <w:sz w:val="24"/>
          <w:szCs w:val="24"/>
        </w:rPr>
        <w:t xml:space="preserve">ón del modelo </w:t>
      </w:r>
      <w:r w:rsidR="00D316AA" w:rsidRPr="000721EA">
        <w:rPr>
          <w:rFonts w:ascii="Times New Roman" w:hAnsi="Times New Roman" w:cs="Times New Roman"/>
          <w:sz w:val="24"/>
          <w:szCs w:val="24"/>
        </w:rPr>
        <w:t xml:space="preserve">con sus umbrales de adecuación. </w:t>
      </w:r>
    </w:p>
    <w:p w14:paraId="11CF90CA" w14:textId="77777777" w:rsidR="00C3310F" w:rsidRPr="000721EA" w:rsidRDefault="00C3310F" w:rsidP="00366E5B">
      <w:pPr>
        <w:spacing w:after="0" w:line="360" w:lineRule="auto"/>
        <w:jc w:val="both"/>
        <w:rPr>
          <w:rFonts w:ascii="Times New Roman" w:hAnsi="Times New Roman" w:cs="Times New Roman"/>
          <w:sz w:val="24"/>
          <w:szCs w:val="24"/>
        </w:rPr>
      </w:pPr>
    </w:p>
    <w:p w14:paraId="564EF0FC" w14:textId="62F247BC" w:rsidR="00870FE6" w:rsidRPr="000721EA" w:rsidRDefault="00DF7B3A" w:rsidP="0081262A">
      <w:pPr>
        <w:spacing w:after="0" w:line="360" w:lineRule="auto"/>
        <w:jc w:val="center"/>
        <w:rPr>
          <w:rFonts w:ascii="Times New Roman" w:hAnsi="Times New Roman" w:cs="Times New Roman"/>
          <w:sz w:val="24"/>
          <w:szCs w:val="24"/>
        </w:rPr>
      </w:pPr>
      <w:r w:rsidRPr="000721EA">
        <w:rPr>
          <w:rFonts w:ascii="Times New Roman" w:hAnsi="Times New Roman" w:cs="Times New Roman"/>
          <w:b/>
          <w:bCs/>
          <w:sz w:val="24"/>
          <w:szCs w:val="24"/>
        </w:rPr>
        <w:lastRenderedPageBreak/>
        <w:t>Tabla 2</w:t>
      </w:r>
      <w:r w:rsidRPr="000721EA">
        <w:rPr>
          <w:rFonts w:ascii="Times New Roman" w:hAnsi="Times New Roman" w:cs="Times New Roman"/>
          <w:sz w:val="24"/>
          <w:szCs w:val="24"/>
        </w:rPr>
        <w:t>. Medidas de adecuación del modelo</w:t>
      </w:r>
    </w:p>
    <w:tbl>
      <w:tblPr>
        <w:tblW w:w="0" w:type="auto"/>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51"/>
        <w:gridCol w:w="1380"/>
        <w:gridCol w:w="2406"/>
        <w:gridCol w:w="1646"/>
      </w:tblGrid>
      <w:tr w:rsidR="00445883" w:rsidRPr="000721EA" w14:paraId="13462F53"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D7FD268"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Medida</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BB7B7F9"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Estimación</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199D47"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 xml:space="preserve">Umbral de aceptación </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BB3941E"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Interpretación</w:t>
            </w:r>
          </w:p>
        </w:tc>
      </w:tr>
      <w:tr w:rsidR="00445883" w:rsidRPr="000721EA" w14:paraId="5AE62CC6"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06923043"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CMIN/DF</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1523B27"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4.535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AB42594"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Entre 1 y 3</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C127383"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Aceptable</w:t>
            </w:r>
          </w:p>
        </w:tc>
      </w:tr>
      <w:tr w:rsidR="00445883" w:rsidRPr="000721EA" w14:paraId="76A594BF"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B508D02" w14:textId="49B917CE"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C</w:t>
            </w:r>
            <w:r w:rsidR="0030517F" w:rsidRPr="000721EA">
              <w:rPr>
                <w:rFonts w:ascii="Times New Roman" w:eastAsia="Times New Roman" w:hAnsi="Times New Roman" w:cs="Times New Roman"/>
                <w:sz w:val="24"/>
                <w:szCs w:val="24"/>
                <w:lang w:eastAsia="es-MX"/>
              </w:rPr>
              <w:t>FI</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C3E60D6"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0.929</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3015ED26"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&gt;0.95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437AAF0"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Aceptable</w:t>
            </w:r>
          </w:p>
        </w:tc>
      </w:tr>
      <w:tr w:rsidR="00445883" w:rsidRPr="000721EA" w14:paraId="06DC898A"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4948623D"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SRMR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EDABED"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0.047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0E9A745"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&lt;0.08</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2EC2EBCB"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Excelente</w:t>
            </w:r>
          </w:p>
        </w:tc>
      </w:tr>
      <w:tr w:rsidR="00445883" w:rsidRPr="000721EA" w14:paraId="1C3E22A6"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5952EDA"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RMSEA</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5733321E"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0.044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2168954"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&lt;0.06</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59F52F4"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Excelente</w:t>
            </w:r>
          </w:p>
        </w:tc>
      </w:tr>
      <w:tr w:rsidR="00445883" w:rsidRPr="000721EA" w14:paraId="490A6AF5" w14:textId="77777777" w:rsidTr="00C3310F">
        <w:trPr>
          <w:jc w:val="center"/>
        </w:trPr>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16C40323"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proofErr w:type="spellStart"/>
            <w:r w:rsidRPr="000721EA">
              <w:rPr>
                <w:rFonts w:ascii="Times New Roman" w:eastAsia="Times New Roman" w:hAnsi="Times New Roman" w:cs="Times New Roman"/>
                <w:sz w:val="24"/>
                <w:szCs w:val="24"/>
                <w:lang w:eastAsia="es-MX"/>
              </w:rPr>
              <w:t>PClose</w:t>
            </w:r>
            <w:proofErr w:type="spellEnd"/>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8B91E78"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0.997</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70D2C9BE"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&gt;0.05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14:paraId="61926A71" w14:textId="77777777" w:rsidR="00870FE6" w:rsidRPr="000721EA" w:rsidRDefault="00870FE6" w:rsidP="00366E5B">
            <w:pPr>
              <w:spacing w:after="0" w:line="360" w:lineRule="auto"/>
              <w:jc w:val="both"/>
              <w:rPr>
                <w:rFonts w:ascii="Times New Roman" w:eastAsia="Times New Roman" w:hAnsi="Times New Roman" w:cs="Times New Roman"/>
                <w:sz w:val="24"/>
                <w:szCs w:val="24"/>
                <w:lang w:eastAsia="es-MX"/>
              </w:rPr>
            </w:pPr>
            <w:r w:rsidRPr="000721EA">
              <w:rPr>
                <w:rFonts w:ascii="Times New Roman" w:eastAsia="Times New Roman" w:hAnsi="Times New Roman" w:cs="Times New Roman"/>
                <w:sz w:val="24"/>
                <w:szCs w:val="24"/>
                <w:lang w:eastAsia="es-MX"/>
              </w:rPr>
              <w:t>Excelente</w:t>
            </w:r>
          </w:p>
        </w:tc>
      </w:tr>
    </w:tbl>
    <w:p w14:paraId="39AFD4DB" w14:textId="2985AFC6" w:rsidR="00C3310F" w:rsidRPr="000721EA" w:rsidRDefault="00C3310F" w:rsidP="00C3310F">
      <w:pPr>
        <w:spacing w:after="0" w:line="360" w:lineRule="auto"/>
        <w:jc w:val="center"/>
        <w:rPr>
          <w:rFonts w:ascii="Times New Roman" w:hAnsi="Times New Roman" w:cs="Times New Roman"/>
          <w:sz w:val="24"/>
          <w:szCs w:val="24"/>
        </w:rPr>
      </w:pPr>
      <w:r w:rsidRPr="000721EA">
        <w:rPr>
          <w:rFonts w:ascii="Times New Roman" w:hAnsi="Times New Roman" w:cs="Times New Roman"/>
          <w:sz w:val="24"/>
          <w:szCs w:val="24"/>
        </w:rPr>
        <w:t>Fuente: Elaboración propia</w:t>
      </w:r>
    </w:p>
    <w:p w14:paraId="21A0EAD8" w14:textId="058D2EA1" w:rsidR="00AF4441" w:rsidRPr="000721EA" w:rsidRDefault="00C3310F" w:rsidP="00366E5B">
      <w:pPr>
        <w:spacing w:after="0" w:line="360" w:lineRule="auto"/>
        <w:jc w:val="both"/>
        <w:rPr>
          <w:rFonts w:ascii="Times New Roman" w:hAnsi="Times New Roman" w:cs="Times New Roman"/>
          <w:sz w:val="24"/>
          <w:szCs w:val="24"/>
        </w:rPr>
      </w:pPr>
      <w:r w:rsidRPr="000721EA">
        <w:rPr>
          <w:rFonts w:ascii="Times New Roman" w:hAnsi="Times New Roman" w:cs="Times New Roman"/>
        </w:rPr>
        <w:tab/>
      </w:r>
      <w:r w:rsidR="0081459F" w:rsidRPr="000721EA">
        <w:rPr>
          <w:rFonts w:ascii="Times New Roman" w:hAnsi="Times New Roman" w:cs="Times New Roman"/>
          <w:sz w:val="24"/>
          <w:szCs w:val="24"/>
        </w:rPr>
        <w:t xml:space="preserve">La tabla </w:t>
      </w:r>
      <w:r w:rsidR="003426F7" w:rsidRPr="000721EA">
        <w:rPr>
          <w:rFonts w:ascii="Times New Roman" w:hAnsi="Times New Roman" w:cs="Times New Roman"/>
          <w:sz w:val="24"/>
          <w:szCs w:val="24"/>
        </w:rPr>
        <w:t xml:space="preserve">2 </w:t>
      </w:r>
      <w:r w:rsidR="0081459F" w:rsidRPr="000721EA">
        <w:rPr>
          <w:rFonts w:ascii="Times New Roman" w:hAnsi="Times New Roman" w:cs="Times New Roman"/>
          <w:sz w:val="24"/>
          <w:szCs w:val="24"/>
        </w:rPr>
        <w:t>muestra</w:t>
      </w:r>
      <w:r w:rsidR="00721DBB" w:rsidRPr="000721EA">
        <w:rPr>
          <w:rFonts w:ascii="Times New Roman" w:hAnsi="Times New Roman" w:cs="Times New Roman"/>
          <w:sz w:val="24"/>
          <w:szCs w:val="24"/>
        </w:rPr>
        <w:t xml:space="preserve"> las</w:t>
      </w:r>
      <w:r w:rsidR="0081459F" w:rsidRPr="000721EA">
        <w:rPr>
          <w:rFonts w:ascii="Times New Roman" w:hAnsi="Times New Roman" w:cs="Times New Roman"/>
          <w:sz w:val="24"/>
          <w:szCs w:val="24"/>
        </w:rPr>
        <w:t xml:space="preserve"> medidas de ajuste que son adecu</w:t>
      </w:r>
      <w:r w:rsidR="003426F7" w:rsidRPr="000721EA">
        <w:rPr>
          <w:rFonts w:ascii="Times New Roman" w:hAnsi="Times New Roman" w:cs="Times New Roman"/>
          <w:sz w:val="24"/>
          <w:szCs w:val="24"/>
        </w:rPr>
        <w:t xml:space="preserve">adas para el modelo inicial. Se empleó </w:t>
      </w:r>
      <w:r w:rsidR="00301AF7" w:rsidRPr="000721EA">
        <w:rPr>
          <w:rFonts w:ascii="Times New Roman" w:hAnsi="Times New Roman" w:cs="Times New Roman"/>
          <w:sz w:val="24"/>
          <w:szCs w:val="24"/>
        </w:rPr>
        <w:t>el modelo de ecuaciones estructural</w:t>
      </w:r>
      <w:r w:rsidR="00B4280F" w:rsidRPr="000721EA">
        <w:rPr>
          <w:rFonts w:ascii="Times New Roman" w:hAnsi="Times New Roman" w:cs="Times New Roman"/>
          <w:sz w:val="24"/>
          <w:szCs w:val="24"/>
        </w:rPr>
        <w:t>es</w:t>
      </w:r>
      <w:r w:rsidR="00D65EEC" w:rsidRPr="000721EA">
        <w:rPr>
          <w:rFonts w:ascii="Times New Roman" w:hAnsi="Times New Roman" w:cs="Times New Roman"/>
          <w:sz w:val="24"/>
          <w:szCs w:val="24"/>
        </w:rPr>
        <w:t>,</w:t>
      </w:r>
      <w:r w:rsidR="00B4280F" w:rsidRPr="000721EA">
        <w:rPr>
          <w:rFonts w:ascii="Times New Roman" w:hAnsi="Times New Roman" w:cs="Times New Roman"/>
          <w:sz w:val="24"/>
          <w:szCs w:val="24"/>
        </w:rPr>
        <w:t xml:space="preserve"> </w:t>
      </w:r>
      <w:r w:rsidR="00D65EEC" w:rsidRPr="000721EA">
        <w:rPr>
          <w:rFonts w:ascii="Times New Roman" w:hAnsi="Times New Roman" w:cs="Times New Roman"/>
          <w:sz w:val="24"/>
          <w:szCs w:val="24"/>
        </w:rPr>
        <w:t>un tipo de modelo</w:t>
      </w:r>
      <w:r w:rsidR="00FF15C1" w:rsidRPr="000721EA">
        <w:rPr>
          <w:rFonts w:ascii="Times New Roman" w:hAnsi="Times New Roman" w:cs="Times New Roman"/>
          <w:sz w:val="24"/>
          <w:szCs w:val="24"/>
        </w:rPr>
        <w:t xml:space="preserve"> estadístico multivariante que coadyuva </w:t>
      </w:r>
      <w:r w:rsidR="009E0F97" w:rsidRPr="000721EA">
        <w:rPr>
          <w:rFonts w:ascii="Times New Roman" w:hAnsi="Times New Roman" w:cs="Times New Roman"/>
          <w:sz w:val="24"/>
          <w:szCs w:val="24"/>
        </w:rPr>
        <w:t xml:space="preserve">a estimar el efecto </w:t>
      </w:r>
      <w:r w:rsidR="00C62EA9" w:rsidRPr="000721EA">
        <w:rPr>
          <w:rFonts w:ascii="Times New Roman" w:hAnsi="Times New Roman" w:cs="Times New Roman"/>
          <w:sz w:val="24"/>
          <w:szCs w:val="24"/>
        </w:rPr>
        <w:t xml:space="preserve">y las posibles relaciones entre diversas variables. </w:t>
      </w:r>
      <w:r w:rsidR="002C5F89" w:rsidRPr="000721EA">
        <w:rPr>
          <w:rFonts w:ascii="Times New Roman" w:hAnsi="Times New Roman" w:cs="Times New Roman"/>
          <w:sz w:val="24"/>
          <w:szCs w:val="24"/>
        </w:rPr>
        <w:t xml:space="preserve">La utilidad del modelo es que permite </w:t>
      </w:r>
      <w:r w:rsidR="00800ED5" w:rsidRPr="000721EA">
        <w:rPr>
          <w:rFonts w:ascii="Times New Roman" w:hAnsi="Times New Roman" w:cs="Times New Roman"/>
          <w:sz w:val="24"/>
          <w:szCs w:val="24"/>
        </w:rPr>
        <w:t xml:space="preserve">establecer </w:t>
      </w:r>
      <w:r w:rsidR="00015DDC" w:rsidRPr="000721EA">
        <w:rPr>
          <w:rFonts w:ascii="Times New Roman" w:hAnsi="Times New Roman" w:cs="Times New Roman"/>
          <w:sz w:val="24"/>
          <w:szCs w:val="24"/>
        </w:rPr>
        <w:t xml:space="preserve">las forma y </w:t>
      </w:r>
      <w:r w:rsidR="00CC09D5" w:rsidRPr="000721EA">
        <w:rPr>
          <w:rFonts w:ascii="Times New Roman" w:hAnsi="Times New Roman" w:cs="Times New Roman"/>
          <w:sz w:val="24"/>
          <w:szCs w:val="24"/>
        </w:rPr>
        <w:t>la dirección de las posibles relaciones que se desean encontrar</w:t>
      </w:r>
      <w:r w:rsidR="008011DD" w:rsidRPr="000721EA">
        <w:rPr>
          <w:rFonts w:ascii="Times New Roman" w:hAnsi="Times New Roman" w:cs="Times New Roman"/>
          <w:sz w:val="24"/>
          <w:szCs w:val="24"/>
        </w:rPr>
        <w:t xml:space="preserve"> para </w:t>
      </w:r>
      <w:r w:rsidR="008C0903" w:rsidRPr="000721EA">
        <w:rPr>
          <w:rFonts w:ascii="Times New Roman" w:hAnsi="Times New Roman" w:cs="Times New Roman"/>
          <w:sz w:val="24"/>
          <w:szCs w:val="24"/>
        </w:rPr>
        <w:t xml:space="preserve">después estimar los parámetros que vienen especificados en </w:t>
      </w:r>
      <w:r w:rsidR="00157103" w:rsidRPr="000721EA">
        <w:rPr>
          <w:rFonts w:ascii="Times New Roman" w:hAnsi="Times New Roman" w:cs="Times New Roman"/>
          <w:sz w:val="24"/>
          <w:szCs w:val="24"/>
        </w:rPr>
        <w:t xml:space="preserve">las relaciones que surgen del marco teórico propuesto. </w:t>
      </w:r>
      <w:r w:rsidR="00793484" w:rsidRPr="000721EA">
        <w:rPr>
          <w:rFonts w:ascii="Times New Roman" w:hAnsi="Times New Roman" w:cs="Times New Roman"/>
          <w:sz w:val="24"/>
          <w:szCs w:val="24"/>
        </w:rPr>
        <w:t xml:space="preserve">Un modelo </w:t>
      </w:r>
      <w:r w:rsidR="00D65EEC" w:rsidRPr="000721EA">
        <w:rPr>
          <w:rFonts w:ascii="Times New Roman" w:hAnsi="Times New Roman" w:cs="Times New Roman"/>
          <w:sz w:val="24"/>
          <w:szCs w:val="24"/>
        </w:rPr>
        <w:t xml:space="preserve">de este tipo </w:t>
      </w:r>
      <w:r w:rsidR="00972F9F" w:rsidRPr="000721EA">
        <w:rPr>
          <w:rFonts w:ascii="Times New Roman" w:hAnsi="Times New Roman" w:cs="Times New Roman"/>
          <w:sz w:val="24"/>
          <w:szCs w:val="24"/>
        </w:rPr>
        <w:t xml:space="preserve">está integrado por dos partes: </w:t>
      </w:r>
      <w:r w:rsidR="00972F9F" w:rsidRPr="000721EA">
        <w:rPr>
          <w:rFonts w:ascii="Times New Roman" w:hAnsi="Times New Roman" w:cs="Times New Roman"/>
          <w:i/>
          <w:iCs/>
          <w:sz w:val="24"/>
          <w:szCs w:val="24"/>
        </w:rPr>
        <w:t>a)</w:t>
      </w:r>
      <w:r w:rsidR="00972F9F" w:rsidRPr="000721EA">
        <w:rPr>
          <w:rFonts w:ascii="Times New Roman" w:hAnsi="Times New Roman" w:cs="Times New Roman"/>
          <w:sz w:val="24"/>
          <w:szCs w:val="24"/>
        </w:rPr>
        <w:t xml:space="preserve"> el modelo de medida y </w:t>
      </w:r>
      <w:r w:rsidR="00972F9F" w:rsidRPr="000721EA">
        <w:rPr>
          <w:rFonts w:ascii="Times New Roman" w:hAnsi="Times New Roman" w:cs="Times New Roman"/>
          <w:i/>
          <w:iCs/>
          <w:sz w:val="24"/>
          <w:szCs w:val="24"/>
        </w:rPr>
        <w:t>b)</w:t>
      </w:r>
      <w:r w:rsidR="00972F9F" w:rsidRPr="000721EA">
        <w:rPr>
          <w:rFonts w:ascii="Times New Roman" w:hAnsi="Times New Roman" w:cs="Times New Roman"/>
          <w:sz w:val="24"/>
          <w:szCs w:val="24"/>
        </w:rPr>
        <w:t xml:space="preserve"> el modelo </w:t>
      </w:r>
      <w:r w:rsidR="00B964B2" w:rsidRPr="000721EA">
        <w:rPr>
          <w:rFonts w:ascii="Times New Roman" w:hAnsi="Times New Roman" w:cs="Times New Roman"/>
          <w:sz w:val="24"/>
          <w:szCs w:val="24"/>
        </w:rPr>
        <w:t>de relaciones estructurales</w:t>
      </w:r>
      <w:r w:rsidR="00893E64" w:rsidRPr="000721EA">
        <w:rPr>
          <w:rFonts w:ascii="Times New Roman" w:hAnsi="Times New Roman" w:cs="Times New Roman"/>
          <w:sz w:val="24"/>
          <w:szCs w:val="24"/>
        </w:rPr>
        <w:t xml:space="preserve">. </w:t>
      </w:r>
      <w:r w:rsidR="00226BF9" w:rsidRPr="000721EA">
        <w:rPr>
          <w:rFonts w:ascii="Times New Roman" w:hAnsi="Times New Roman" w:cs="Times New Roman"/>
          <w:sz w:val="24"/>
          <w:szCs w:val="24"/>
        </w:rPr>
        <w:t>En suma,</w:t>
      </w:r>
      <w:r w:rsidR="00554F2D" w:rsidRPr="000721EA">
        <w:rPr>
          <w:rFonts w:ascii="Times New Roman" w:hAnsi="Times New Roman" w:cs="Times New Roman"/>
          <w:sz w:val="24"/>
          <w:szCs w:val="24"/>
        </w:rPr>
        <w:t xml:space="preserve"> permite evaluar </w:t>
      </w:r>
      <w:r w:rsidR="00D43AED" w:rsidRPr="000721EA">
        <w:rPr>
          <w:rFonts w:ascii="Times New Roman" w:hAnsi="Times New Roman" w:cs="Times New Roman"/>
          <w:sz w:val="24"/>
          <w:szCs w:val="24"/>
        </w:rPr>
        <w:t>o testear modelos teóricos</w:t>
      </w:r>
      <w:r w:rsidR="00226BF9" w:rsidRPr="000721EA">
        <w:rPr>
          <w:rFonts w:ascii="Times New Roman" w:hAnsi="Times New Roman" w:cs="Times New Roman"/>
          <w:sz w:val="24"/>
          <w:szCs w:val="24"/>
        </w:rPr>
        <w:t>;</w:t>
      </w:r>
      <w:r w:rsidR="00D43AED" w:rsidRPr="000721EA">
        <w:rPr>
          <w:rFonts w:ascii="Times New Roman" w:hAnsi="Times New Roman" w:cs="Times New Roman"/>
          <w:sz w:val="24"/>
          <w:szCs w:val="24"/>
        </w:rPr>
        <w:t xml:space="preserve"> </w:t>
      </w:r>
      <w:r w:rsidR="00226BF9" w:rsidRPr="000721EA">
        <w:rPr>
          <w:rFonts w:ascii="Times New Roman" w:hAnsi="Times New Roman" w:cs="Times New Roman"/>
          <w:sz w:val="24"/>
          <w:szCs w:val="24"/>
        </w:rPr>
        <w:t xml:space="preserve">es </w:t>
      </w:r>
      <w:r w:rsidR="00D43AED" w:rsidRPr="000721EA">
        <w:rPr>
          <w:rFonts w:ascii="Times New Roman" w:hAnsi="Times New Roman" w:cs="Times New Roman"/>
          <w:sz w:val="24"/>
          <w:szCs w:val="24"/>
        </w:rPr>
        <w:t xml:space="preserve">una herramienta </w:t>
      </w:r>
      <w:r w:rsidR="00D472CA" w:rsidRPr="000721EA">
        <w:rPr>
          <w:rFonts w:ascii="Times New Roman" w:hAnsi="Times New Roman" w:cs="Times New Roman"/>
          <w:sz w:val="24"/>
          <w:szCs w:val="24"/>
        </w:rPr>
        <w:t>poderosa para el análisis de datos no causales</w:t>
      </w:r>
      <w:r w:rsidR="003E683E" w:rsidRPr="000721EA">
        <w:rPr>
          <w:rFonts w:ascii="Times New Roman" w:hAnsi="Times New Roman" w:cs="Times New Roman"/>
          <w:sz w:val="24"/>
          <w:szCs w:val="24"/>
        </w:rPr>
        <w:t xml:space="preserve"> (</w:t>
      </w:r>
      <w:proofErr w:type="spellStart"/>
      <w:r w:rsidR="002E781B" w:rsidRPr="000721EA">
        <w:rPr>
          <w:rFonts w:ascii="Times New Roman" w:hAnsi="Times New Roman" w:cs="Times New Roman"/>
          <w:sz w:val="24"/>
          <w:szCs w:val="24"/>
        </w:rPr>
        <w:t>Chah</w:t>
      </w:r>
      <w:r w:rsidR="00226BF9" w:rsidRPr="000721EA">
        <w:rPr>
          <w:rFonts w:ascii="Times New Roman" w:hAnsi="Times New Roman" w:cs="Times New Roman"/>
          <w:sz w:val="24"/>
          <w:szCs w:val="24"/>
        </w:rPr>
        <w:t>í</w:t>
      </w:r>
      <w:r w:rsidR="002E781B" w:rsidRPr="000721EA">
        <w:rPr>
          <w:rFonts w:ascii="Times New Roman" w:hAnsi="Times New Roman" w:cs="Times New Roman"/>
          <w:sz w:val="24"/>
          <w:szCs w:val="24"/>
        </w:rPr>
        <w:t>n</w:t>
      </w:r>
      <w:proofErr w:type="spellEnd"/>
      <w:r w:rsidR="002E781B" w:rsidRPr="000721EA">
        <w:rPr>
          <w:rFonts w:ascii="Times New Roman" w:hAnsi="Times New Roman" w:cs="Times New Roman"/>
          <w:sz w:val="24"/>
          <w:szCs w:val="24"/>
        </w:rPr>
        <w:t xml:space="preserve"> </w:t>
      </w:r>
      <w:r w:rsidR="003864E7" w:rsidRPr="000721EA">
        <w:rPr>
          <w:rFonts w:ascii="Times New Roman" w:hAnsi="Times New Roman" w:cs="Times New Roman"/>
          <w:sz w:val="24"/>
          <w:szCs w:val="24"/>
        </w:rPr>
        <w:t>y</w:t>
      </w:r>
      <w:r w:rsidR="002E781B" w:rsidRPr="000721EA">
        <w:rPr>
          <w:rFonts w:ascii="Times New Roman" w:hAnsi="Times New Roman" w:cs="Times New Roman"/>
          <w:sz w:val="24"/>
          <w:szCs w:val="24"/>
        </w:rPr>
        <w:t xml:space="preserve"> Libia, </w:t>
      </w:r>
      <w:r w:rsidR="00467BB1" w:rsidRPr="000721EA">
        <w:rPr>
          <w:rFonts w:ascii="Times New Roman" w:hAnsi="Times New Roman" w:cs="Times New Roman"/>
          <w:sz w:val="24"/>
          <w:szCs w:val="24"/>
        </w:rPr>
        <w:t>2018</w:t>
      </w:r>
      <w:r w:rsidR="00226BF9" w:rsidRPr="000721EA">
        <w:rPr>
          <w:rFonts w:ascii="Times New Roman" w:hAnsi="Times New Roman" w:cs="Times New Roman"/>
          <w:sz w:val="24"/>
          <w:szCs w:val="24"/>
        </w:rPr>
        <w:t>; Ru</w:t>
      </w:r>
      <w:r w:rsidR="00B87628" w:rsidRPr="000721EA">
        <w:rPr>
          <w:rFonts w:ascii="Times New Roman" w:hAnsi="Times New Roman" w:cs="Times New Roman"/>
          <w:sz w:val="24"/>
          <w:szCs w:val="24"/>
        </w:rPr>
        <w:t>i</w:t>
      </w:r>
      <w:r w:rsidR="00226BF9" w:rsidRPr="000721EA">
        <w:rPr>
          <w:rFonts w:ascii="Times New Roman" w:hAnsi="Times New Roman" w:cs="Times New Roman"/>
          <w:sz w:val="24"/>
          <w:szCs w:val="24"/>
        </w:rPr>
        <w:t>z, Pardo y San Martín, 2010</w:t>
      </w:r>
      <w:r w:rsidR="003E683E" w:rsidRPr="000721EA">
        <w:rPr>
          <w:rFonts w:ascii="Times New Roman" w:hAnsi="Times New Roman" w:cs="Times New Roman"/>
          <w:sz w:val="24"/>
          <w:szCs w:val="24"/>
        </w:rPr>
        <w:t>).</w:t>
      </w:r>
      <w:r w:rsidR="00C452D2" w:rsidRPr="000721EA">
        <w:rPr>
          <w:rFonts w:ascii="Times New Roman" w:hAnsi="Times New Roman" w:cs="Times New Roman"/>
          <w:sz w:val="24"/>
          <w:szCs w:val="24"/>
        </w:rPr>
        <w:t xml:space="preserve"> El modelo que ecuaciones estructurales que se propuso para el estudio se presenta en </w:t>
      </w:r>
      <w:r w:rsidR="00B50A05" w:rsidRPr="000721EA">
        <w:rPr>
          <w:rFonts w:ascii="Times New Roman" w:hAnsi="Times New Roman" w:cs="Times New Roman"/>
          <w:sz w:val="24"/>
          <w:szCs w:val="24"/>
        </w:rPr>
        <w:t xml:space="preserve">la figura 2. </w:t>
      </w:r>
    </w:p>
    <w:p w14:paraId="037CF827" w14:textId="6615A7E7" w:rsidR="00C452D2" w:rsidRDefault="00C452D2" w:rsidP="00366E5B">
      <w:pPr>
        <w:spacing w:after="0" w:line="360" w:lineRule="auto"/>
        <w:jc w:val="both"/>
        <w:rPr>
          <w:rFonts w:ascii="Times New Roman" w:hAnsi="Times New Roman" w:cs="Times New Roman"/>
        </w:rPr>
      </w:pPr>
    </w:p>
    <w:p w14:paraId="67D730D8" w14:textId="4579B14D" w:rsidR="000721EA" w:rsidRDefault="000721EA" w:rsidP="00366E5B">
      <w:pPr>
        <w:spacing w:after="0" w:line="360" w:lineRule="auto"/>
        <w:jc w:val="both"/>
        <w:rPr>
          <w:rFonts w:ascii="Times New Roman" w:hAnsi="Times New Roman" w:cs="Times New Roman"/>
        </w:rPr>
      </w:pPr>
    </w:p>
    <w:p w14:paraId="6893A0DA" w14:textId="028EA8C9" w:rsidR="000721EA" w:rsidRDefault="000721EA" w:rsidP="00366E5B">
      <w:pPr>
        <w:spacing w:after="0" w:line="360" w:lineRule="auto"/>
        <w:jc w:val="both"/>
        <w:rPr>
          <w:rFonts w:ascii="Times New Roman" w:hAnsi="Times New Roman" w:cs="Times New Roman"/>
        </w:rPr>
      </w:pPr>
    </w:p>
    <w:p w14:paraId="35EDD57A" w14:textId="0023747B" w:rsidR="000721EA" w:rsidRDefault="000721EA" w:rsidP="00366E5B">
      <w:pPr>
        <w:spacing w:after="0" w:line="360" w:lineRule="auto"/>
        <w:jc w:val="both"/>
        <w:rPr>
          <w:rFonts w:ascii="Times New Roman" w:hAnsi="Times New Roman" w:cs="Times New Roman"/>
        </w:rPr>
      </w:pPr>
    </w:p>
    <w:p w14:paraId="6B383DEA" w14:textId="67AC32CB" w:rsidR="000721EA" w:rsidRDefault="000721EA" w:rsidP="00366E5B">
      <w:pPr>
        <w:spacing w:after="0" w:line="360" w:lineRule="auto"/>
        <w:jc w:val="both"/>
        <w:rPr>
          <w:rFonts w:ascii="Times New Roman" w:hAnsi="Times New Roman" w:cs="Times New Roman"/>
        </w:rPr>
      </w:pPr>
    </w:p>
    <w:p w14:paraId="5425767A" w14:textId="3C3F1344" w:rsidR="000721EA" w:rsidRDefault="000721EA" w:rsidP="00366E5B">
      <w:pPr>
        <w:spacing w:after="0" w:line="360" w:lineRule="auto"/>
        <w:jc w:val="both"/>
        <w:rPr>
          <w:rFonts w:ascii="Times New Roman" w:hAnsi="Times New Roman" w:cs="Times New Roman"/>
        </w:rPr>
      </w:pPr>
    </w:p>
    <w:p w14:paraId="5AD2F596" w14:textId="6A246C2F" w:rsidR="000721EA" w:rsidRDefault="000721EA" w:rsidP="00366E5B">
      <w:pPr>
        <w:spacing w:after="0" w:line="360" w:lineRule="auto"/>
        <w:jc w:val="both"/>
        <w:rPr>
          <w:rFonts w:ascii="Times New Roman" w:hAnsi="Times New Roman" w:cs="Times New Roman"/>
        </w:rPr>
      </w:pPr>
    </w:p>
    <w:p w14:paraId="1257281C" w14:textId="34AA7644" w:rsidR="000721EA" w:rsidRDefault="000721EA" w:rsidP="00366E5B">
      <w:pPr>
        <w:spacing w:after="0" w:line="360" w:lineRule="auto"/>
        <w:jc w:val="both"/>
        <w:rPr>
          <w:rFonts w:ascii="Times New Roman" w:hAnsi="Times New Roman" w:cs="Times New Roman"/>
        </w:rPr>
      </w:pPr>
    </w:p>
    <w:p w14:paraId="0A87DC1C" w14:textId="1913C3A4" w:rsidR="000721EA" w:rsidRDefault="000721EA" w:rsidP="00366E5B">
      <w:pPr>
        <w:spacing w:after="0" w:line="360" w:lineRule="auto"/>
        <w:jc w:val="both"/>
        <w:rPr>
          <w:rFonts w:ascii="Times New Roman" w:hAnsi="Times New Roman" w:cs="Times New Roman"/>
        </w:rPr>
      </w:pPr>
    </w:p>
    <w:p w14:paraId="2645172A" w14:textId="43965CA8" w:rsidR="000721EA" w:rsidRDefault="000721EA" w:rsidP="00366E5B">
      <w:pPr>
        <w:spacing w:after="0" w:line="360" w:lineRule="auto"/>
        <w:jc w:val="both"/>
        <w:rPr>
          <w:rFonts w:ascii="Times New Roman" w:hAnsi="Times New Roman" w:cs="Times New Roman"/>
        </w:rPr>
      </w:pPr>
    </w:p>
    <w:p w14:paraId="7A6D6DEC" w14:textId="531EEF38" w:rsidR="000721EA" w:rsidRDefault="000721EA" w:rsidP="00366E5B">
      <w:pPr>
        <w:spacing w:after="0" w:line="360" w:lineRule="auto"/>
        <w:jc w:val="both"/>
        <w:rPr>
          <w:rFonts w:ascii="Times New Roman" w:hAnsi="Times New Roman" w:cs="Times New Roman"/>
        </w:rPr>
      </w:pPr>
    </w:p>
    <w:p w14:paraId="64CC142E" w14:textId="042F0494" w:rsidR="000721EA" w:rsidRDefault="000721EA" w:rsidP="00366E5B">
      <w:pPr>
        <w:spacing w:after="0" w:line="360" w:lineRule="auto"/>
        <w:jc w:val="both"/>
        <w:rPr>
          <w:rFonts w:ascii="Times New Roman" w:hAnsi="Times New Roman" w:cs="Times New Roman"/>
        </w:rPr>
      </w:pPr>
    </w:p>
    <w:p w14:paraId="1ACF4968" w14:textId="77777777" w:rsidR="000721EA" w:rsidRPr="000721EA" w:rsidRDefault="000721EA" w:rsidP="00366E5B">
      <w:pPr>
        <w:spacing w:after="0" w:line="360" w:lineRule="auto"/>
        <w:jc w:val="both"/>
        <w:rPr>
          <w:rFonts w:ascii="Times New Roman" w:hAnsi="Times New Roman" w:cs="Times New Roman"/>
        </w:rPr>
      </w:pPr>
    </w:p>
    <w:p w14:paraId="5D0D772D" w14:textId="274B8C63" w:rsidR="00C3310F" w:rsidRPr="000721EA" w:rsidRDefault="00C3310F" w:rsidP="0081262A">
      <w:pPr>
        <w:spacing w:after="0" w:line="360" w:lineRule="auto"/>
        <w:jc w:val="center"/>
        <w:rPr>
          <w:rFonts w:ascii="Times New Roman" w:hAnsi="Times New Roman" w:cs="Times New Roman"/>
        </w:rPr>
      </w:pPr>
      <w:r w:rsidRPr="000721EA">
        <w:rPr>
          <w:rFonts w:ascii="Times New Roman" w:hAnsi="Times New Roman" w:cs="Times New Roman"/>
          <w:b/>
          <w:bCs/>
          <w:sz w:val="24"/>
          <w:szCs w:val="24"/>
        </w:rPr>
        <w:lastRenderedPageBreak/>
        <w:t>Figura 2</w:t>
      </w:r>
      <w:r w:rsidRPr="000721EA">
        <w:rPr>
          <w:rFonts w:ascii="Times New Roman" w:hAnsi="Times New Roman" w:cs="Times New Roman"/>
          <w:sz w:val="24"/>
          <w:szCs w:val="24"/>
        </w:rPr>
        <w:t>. Modelo de ecuaciones estructurales. Estimación por máxima verosimilitud</w:t>
      </w:r>
    </w:p>
    <w:p w14:paraId="3A309D50" w14:textId="77777777" w:rsidR="00C452D2" w:rsidRPr="000721EA" w:rsidRDefault="00B50A05" w:rsidP="00366E5B">
      <w:pPr>
        <w:spacing w:after="0" w:line="360" w:lineRule="auto"/>
        <w:jc w:val="both"/>
        <w:rPr>
          <w:rFonts w:ascii="Times New Roman" w:hAnsi="Times New Roman" w:cs="Times New Roman"/>
        </w:rPr>
      </w:pPr>
      <w:r w:rsidRPr="000721EA">
        <w:rPr>
          <w:rFonts w:ascii="Times New Roman" w:hAnsi="Times New Roman" w:cs="Times New Roman"/>
          <w:noProof/>
        </w:rPr>
        <w:drawing>
          <wp:inline distT="0" distB="0" distL="0" distR="0" wp14:anchorId="00F2EF7E" wp14:editId="02DA6196">
            <wp:extent cx="5552433" cy="7078717"/>
            <wp:effectExtent l="0" t="0" r="0" b="82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2122" t="6015" r="21587" b="11692"/>
                    <a:stretch/>
                  </pic:blipFill>
                  <pic:spPr bwMode="auto">
                    <a:xfrm>
                      <a:off x="0" y="0"/>
                      <a:ext cx="5633208" cy="7181696"/>
                    </a:xfrm>
                    <a:prstGeom prst="rect">
                      <a:avLst/>
                    </a:prstGeom>
                    <a:ln>
                      <a:noFill/>
                    </a:ln>
                    <a:extLst>
                      <a:ext uri="{53640926-AAD7-44D8-BBD7-CCE9431645EC}">
                        <a14:shadowObscured xmlns:a14="http://schemas.microsoft.com/office/drawing/2010/main"/>
                      </a:ext>
                    </a:extLst>
                  </pic:spPr>
                </pic:pic>
              </a:graphicData>
            </a:graphic>
          </wp:inline>
        </w:drawing>
      </w:r>
    </w:p>
    <w:p w14:paraId="57AC0E01" w14:textId="77777777" w:rsidR="00C452D2" w:rsidRPr="000721EA" w:rsidRDefault="00C452D2" w:rsidP="00366E5B">
      <w:pPr>
        <w:spacing w:after="0" w:line="360" w:lineRule="auto"/>
        <w:jc w:val="both"/>
        <w:rPr>
          <w:rFonts w:ascii="Times New Roman" w:hAnsi="Times New Roman" w:cs="Times New Roman"/>
        </w:rPr>
      </w:pPr>
    </w:p>
    <w:p w14:paraId="5A661D0E" w14:textId="77777777" w:rsidR="00C3310F" w:rsidRPr="000721EA" w:rsidRDefault="00C3310F" w:rsidP="00C3310F">
      <w:pPr>
        <w:spacing w:after="0" w:line="360" w:lineRule="auto"/>
        <w:jc w:val="center"/>
        <w:rPr>
          <w:rFonts w:ascii="Times New Roman" w:hAnsi="Times New Roman" w:cs="Times New Roman"/>
          <w:sz w:val="24"/>
          <w:szCs w:val="24"/>
        </w:rPr>
      </w:pPr>
      <w:r w:rsidRPr="000721EA">
        <w:rPr>
          <w:rFonts w:ascii="Times New Roman" w:hAnsi="Times New Roman" w:cs="Times New Roman"/>
          <w:sz w:val="24"/>
          <w:szCs w:val="24"/>
        </w:rPr>
        <w:t>Fuente: Elaboración propia</w:t>
      </w:r>
    </w:p>
    <w:p w14:paraId="4A85DD2D" w14:textId="1D3FD1A2" w:rsidR="008C271D" w:rsidRDefault="00705B85" w:rsidP="0081262A">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 tabla 3 </w:t>
      </w:r>
      <w:r w:rsidR="00C3310F" w:rsidRPr="000721EA">
        <w:rPr>
          <w:rFonts w:ascii="Times New Roman" w:hAnsi="Times New Roman" w:cs="Times New Roman"/>
          <w:sz w:val="24"/>
          <w:szCs w:val="24"/>
        </w:rPr>
        <w:t>expone</w:t>
      </w:r>
      <w:r w:rsidRPr="000721EA">
        <w:rPr>
          <w:rFonts w:ascii="Times New Roman" w:hAnsi="Times New Roman" w:cs="Times New Roman"/>
          <w:sz w:val="24"/>
          <w:szCs w:val="24"/>
        </w:rPr>
        <w:t xml:space="preserve"> las hipótesis que se plantearon para este estudio</w:t>
      </w:r>
      <w:r w:rsidR="00AC5FB7" w:rsidRPr="000721EA">
        <w:rPr>
          <w:rFonts w:ascii="Times New Roman" w:hAnsi="Times New Roman" w:cs="Times New Roman"/>
          <w:sz w:val="24"/>
          <w:szCs w:val="24"/>
        </w:rPr>
        <w:t xml:space="preserve">. </w:t>
      </w:r>
    </w:p>
    <w:p w14:paraId="3459E5D4" w14:textId="77777777" w:rsidR="000721EA" w:rsidRPr="000721EA" w:rsidRDefault="000721EA" w:rsidP="0081262A">
      <w:pPr>
        <w:spacing w:after="0" w:line="360" w:lineRule="auto"/>
        <w:ind w:firstLine="708"/>
        <w:jc w:val="both"/>
        <w:rPr>
          <w:rFonts w:ascii="Times New Roman" w:hAnsi="Times New Roman" w:cs="Times New Roman"/>
          <w:sz w:val="24"/>
          <w:szCs w:val="24"/>
        </w:rPr>
      </w:pPr>
    </w:p>
    <w:p w14:paraId="1500BD5D" w14:textId="1B652AE8" w:rsidR="00D56EC4" w:rsidRPr="000721EA" w:rsidRDefault="00D56EC4" w:rsidP="0081262A">
      <w:pPr>
        <w:spacing w:after="0" w:line="360" w:lineRule="auto"/>
        <w:jc w:val="center"/>
        <w:rPr>
          <w:rFonts w:ascii="Times New Roman" w:hAnsi="Times New Roman" w:cs="Times New Roman"/>
          <w:sz w:val="24"/>
          <w:szCs w:val="24"/>
        </w:rPr>
      </w:pPr>
      <w:r w:rsidRPr="000721EA">
        <w:rPr>
          <w:rFonts w:ascii="Times New Roman" w:hAnsi="Times New Roman" w:cs="Times New Roman"/>
          <w:b/>
          <w:bCs/>
          <w:sz w:val="24"/>
          <w:szCs w:val="24"/>
        </w:rPr>
        <w:lastRenderedPageBreak/>
        <w:t>Tabla 3</w:t>
      </w:r>
      <w:r w:rsidRPr="000721EA">
        <w:rPr>
          <w:rFonts w:ascii="Times New Roman" w:hAnsi="Times New Roman" w:cs="Times New Roman"/>
          <w:sz w:val="24"/>
          <w:szCs w:val="24"/>
        </w:rPr>
        <w:t xml:space="preserve">. Hipótesis planteadas </w:t>
      </w:r>
      <w:r w:rsidR="00EF05EC" w:rsidRPr="000721EA">
        <w:rPr>
          <w:rFonts w:ascii="Times New Roman" w:hAnsi="Times New Roman" w:cs="Times New Roman"/>
          <w:sz w:val="24"/>
          <w:szCs w:val="24"/>
        </w:rPr>
        <w:t xml:space="preserve">con los estimadores que permiten identificar su </w:t>
      </w:r>
      <w:r w:rsidR="00E73DC8" w:rsidRPr="000721EA">
        <w:rPr>
          <w:rFonts w:ascii="Times New Roman" w:hAnsi="Times New Roman" w:cs="Times New Roman"/>
          <w:sz w:val="24"/>
          <w:szCs w:val="24"/>
        </w:rPr>
        <w:t>aceptación o rechazo</w:t>
      </w:r>
    </w:p>
    <w:tbl>
      <w:tblPr>
        <w:tblStyle w:val="Tablaconcuadrcula"/>
        <w:tblW w:w="0" w:type="auto"/>
        <w:tblLook w:val="04A0" w:firstRow="1" w:lastRow="0" w:firstColumn="1" w:lastColumn="0" w:noHBand="0" w:noVBand="1"/>
      </w:tblPr>
      <w:tblGrid>
        <w:gridCol w:w="3114"/>
        <w:gridCol w:w="2268"/>
        <w:gridCol w:w="3446"/>
      </w:tblGrid>
      <w:tr w:rsidR="00445883" w:rsidRPr="000721EA" w14:paraId="61A8D6BC" w14:textId="77777777" w:rsidTr="00C3310F">
        <w:tc>
          <w:tcPr>
            <w:tcW w:w="3114" w:type="dxa"/>
          </w:tcPr>
          <w:p w14:paraId="586D6609"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Relaciones causales </w:t>
            </w:r>
          </w:p>
        </w:tc>
        <w:tc>
          <w:tcPr>
            <w:tcW w:w="2268" w:type="dxa"/>
          </w:tcPr>
          <w:p w14:paraId="77F04B85"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Modelo / Estimador </w:t>
            </w:r>
          </w:p>
        </w:tc>
        <w:tc>
          <w:tcPr>
            <w:tcW w:w="3446" w:type="dxa"/>
          </w:tcPr>
          <w:p w14:paraId="588E2EDE"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Hipótesis </w:t>
            </w:r>
          </w:p>
        </w:tc>
      </w:tr>
      <w:tr w:rsidR="00445883" w:rsidRPr="000721EA" w14:paraId="15A150D2" w14:textId="77777777" w:rsidTr="00C3310F">
        <w:tc>
          <w:tcPr>
            <w:tcW w:w="3114" w:type="dxa"/>
          </w:tcPr>
          <w:p w14:paraId="2542CD34" w14:textId="132BC500"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El gusto por las matemáticas aporta a la variable </w:t>
            </w:r>
            <w:r w:rsidR="00714E3A" w:rsidRPr="000721EA">
              <w:rPr>
                <w:rFonts w:ascii="Times New Roman" w:hAnsi="Times New Roman" w:cs="Times New Roman"/>
                <w:sz w:val="24"/>
                <w:szCs w:val="24"/>
              </w:rPr>
              <w:t xml:space="preserve">Escuela. </w:t>
            </w:r>
          </w:p>
        </w:tc>
        <w:tc>
          <w:tcPr>
            <w:tcW w:w="2268" w:type="dxa"/>
          </w:tcPr>
          <w:p w14:paraId="0EC714BE" w14:textId="0A42356F"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-0.042 </w:t>
            </w:r>
            <w:r w:rsidR="00714E3A" w:rsidRPr="000721EA">
              <w:rPr>
                <w:rFonts w:ascii="Times New Roman" w:hAnsi="Times New Roman" w:cs="Times New Roman"/>
                <w:sz w:val="24"/>
                <w:szCs w:val="24"/>
              </w:rPr>
              <w:t>(</w:t>
            </w:r>
            <w:r w:rsidR="007F5B6B" w:rsidRPr="000721EA">
              <w:rPr>
                <w:rFonts w:ascii="Times New Roman" w:hAnsi="Times New Roman" w:cs="Times New Roman"/>
                <w:sz w:val="24"/>
                <w:szCs w:val="24"/>
              </w:rPr>
              <w:t>no significativo</w:t>
            </w:r>
            <w:r w:rsidR="00714E3A" w:rsidRPr="000721EA">
              <w:rPr>
                <w:rFonts w:ascii="Times New Roman" w:hAnsi="Times New Roman" w:cs="Times New Roman"/>
                <w:sz w:val="24"/>
                <w:szCs w:val="24"/>
              </w:rPr>
              <w:t>)</w:t>
            </w:r>
          </w:p>
        </w:tc>
        <w:tc>
          <w:tcPr>
            <w:tcW w:w="3446" w:type="dxa"/>
          </w:tcPr>
          <w:p w14:paraId="06737021" w14:textId="29089993"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Se rechaza la hipótesis de que el gusto por las matemáticas aporta a la variable </w:t>
            </w:r>
            <w:r w:rsidR="00203689" w:rsidRPr="000721EA">
              <w:rPr>
                <w:rFonts w:ascii="Times New Roman" w:hAnsi="Times New Roman" w:cs="Times New Roman"/>
                <w:sz w:val="24"/>
                <w:szCs w:val="24"/>
              </w:rPr>
              <w:t>Escuela</w:t>
            </w:r>
            <w:r w:rsidRPr="000721EA">
              <w:rPr>
                <w:rFonts w:ascii="Times New Roman" w:hAnsi="Times New Roman" w:cs="Times New Roman"/>
                <w:sz w:val="24"/>
                <w:szCs w:val="24"/>
              </w:rPr>
              <w:t xml:space="preserve">. </w:t>
            </w:r>
          </w:p>
        </w:tc>
      </w:tr>
      <w:tr w:rsidR="00445883" w:rsidRPr="000721EA" w14:paraId="29D9CCF9" w14:textId="77777777" w:rsidTr="00C3310F">
        <w:tc>
          <w:tcPr>
            <w:tcW w:w="3114" w:type="dxa"/>
          </w:tcPr>
          <w:p w14:paraId="68A64FEB" w14:textId="49F86EDC"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El afrontamiento aporta al constructo </w:t>
            </w:r>
            <w:r w:rsidR="00203689" w:rsidRPr="000721EA">
              <w:rPr>
                <w:rFonts w:ascii="Times New Roman" w:hAnsi="Times New Roman" w:cs="Times New Roman"/>
                <w:sz w:val="24"/>
                <w:szCs w:val="24"/>
              </w:rPr>
              <w:t>Escuela.</w:t>
            </w:r>
          </w:p>
        </w:tc>
        <w:tc>
          <w:tcPr>
            <w:tcW w:w="2268" w:type="dxa"/>
          </w:tcPr>
          <w:p w14:paraId="4F54DD16"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0.384**</w:t>
            </w:r>
          </w:p>
        </w:tc>
        <w:tc>
          <w:tcPr>
            <w:tcW w:w="3446" w:type="dxa"/>
          </w:tcPr>
          <w:p w14:paraId="05B2725B"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Se acepta la hipótesis de que el afrontamiento coadyuva a explicar la escuela.</w:t>
            </w:r>
          </w:p>
        </w:tc>
      </w:tr>
      <w:tr w:rsidR="00445883" w:rsidRPr="000721EA" w14:paraId="617D44CC" w14:textId="77777777" w:rsidTr="00C3310F">
        <w:tc>
          <w:tcPr>
            <w:tcW w:w="3114" w:type="dxa"/>
          </w:tcPr>
          <w:p w14:paraId="239943FA" w14:textId="5AC1D6EF"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Las creencias masculinas aportan a la variable latente </w:t>
            </w:r>
            <w:r w:rsidR="00203689" w:rsidRPr="000721EA">
              <w:rPr>
                <w:rFonts w:ascii="Times New Roman" w:hAnsi="Times New Roman" w:cs="Times New Roman"/>
                <w:sz w:val="24"/>
                <w:szCs w:val="24"/>
              </w:rPr>
              <w:t>Escuela.</w:t>
            </w:r>
          </w:p>
        </w:tc>
        <w:tc>
          <w:tcPr>
            <w:tcW w:w="2268" w:type="dxa"/>
          </w:tcPr>
          <w:p w14:paraId="49D1874A"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0.086**</w:t>
            </w:r>
          </w:p>
        </w:tc>
        <w:tc>
          <w:tcPr>
            <w:tcW w:w="3446" w:type="dxa"/>
          </w:tcPr>
          <w:p w14:paraId="064007F0" w14:textId="595F6B49"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Se acepta la hipótesis de que las creencias masculinas aportan positivamente </w:t>
            </w:r>
            <w:r w:rsidR="00F13DC2" w:rsidRPr="000721EA">
              <w:rPr>
                <w:rFonts w:ascii="Times New Roman" w:hAnsi="Times New Roman" w:cs="Times New Roman"/>
                <w:sz w:val="24"/>
                <w:szCs w:val="24"/>
              </w:rPr>
              <w:t xml:space="preserve">para </w:t>
            </w:r>
            <w:r w:rsidRPr="000721EA">
              <w:rPr>
                <w:rFonts w:ascii="Times New Roman" w:hAnsi="Times New Roman" w:cs="Times New Roman"/>
                <w:sz w:val="24"/>
                <w:szCs w:val="24"/>
              </w:rPr>
              <w:t xml:space="preserve">explicar el constructo </w:t>
            </w:r>
            <w:r w:rsidR="00F13DC2" w:rsidRPr="000721EA">
              <w:rPr>
                <w:rFonts w:ascii="Times New Roman" w:hAnsi="Times New Roman" w:cs="Times New Roman"/>
                <w:sz w:val="24"/>
                <w:szCs w:val="24"/>
              </w:rPr>
              <w:t>Escuela</w:t>
            </w:r>
            <w:r w:rsidRPr="000721EA">
              <w:rPr>
                <w:rFonts w:ascii="Times New Roman" w:hAnsi="Times New Roman" w:cs="Times New Roman"/>
                <w:sz w:val="24"/>
                <w:szCs w:val="24"/>
              </w:rPr>
              <w:t>.</w:t>
            </w:r>
          </w:p>
        </w:tc>
      </w:tr>
      <w:tr w:rsidR="00445883" w:rsidRPr="000721EA" w14:paraId="4D4E7506" w14:textId="77777777" w:rsidTr="00C3310F">
        <w:tc>
          <w:tcPr>
            <w:tcW w:w="3114" w:type="dxa"/>
          </w:tcPr>
          <w:p w14:paraId="1DC5324F" w14:textId="3CA3AEE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Las creencias masculinas aportan a explicar el mercado </w:t>
            </w:r>
            <w:r w:rsidR="00203689" w:rsidRPr="000721EA">
              <w:rPr>
                <w:rFonts w:ascii="Times New Roman" w:hAnsi="Times New Roman" w:cs="Times New Roman"/>
                <w:sz w:val="24"/>
                <w:szCs w:val="24"/>
              </w:rPr>
              <w:t>laboral.</w:t>
            </w:r>
          </w:p>
        </w:tc>
        <w:tc>
          <w:tcPr>
            <w:tcW w:w="2268" w:type="dxa"/>
          </w:tcPr>
          <w:p w14:paraId="3127BF44" w14:textId="77777777"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0.453**</w:t>
            </w:r>
          </w:p>
        </w:tc>
        <w:tc>
          <w:tcPr>
            <w:tcW w:w="3446" w:type="dxa"/>
          </w:tcPr>
          <w:p w14:paraId="5CE160E1" w14:textId="3C92997A"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Se acepta la hipótesis de que las creencias masculinas aportan </w:t>
            </w:r>
            <w:r w:rsidR="00F13DC2" w:rsidRPr="000721EA">
              <w:rPr>
                <w:rFonts w:ascii="Times New Roman" w:hAnsi="Times New Roman" w:cs="Times New Roman"/>
                <w:sz w:val="24"/>
                <w:szCs w:val="24"/>
              </w:rPr>
              <w:t xml:space="preserve">para </w:t>
            </w:r>
            <w:r w:rsidRPr="000721EA">
              <w:rPr>
                <w:rFonts w:ascii="Times New Roman" w:hAnsi="Times New Roman" w:cs="Times New Roman"/>
                <w:sz w:val="24"/>
                <w:szCs w:val="24"/>
              </w:rPr>
              <w:t xml:space="preserve">explicar la variable </w:t>
            </w:r>
            <w:r w:rsidR="00F13DC2" w:rsidRPr="000721EA">
              <w:rPr>
                <w:rFonts w:ascii="Times New Roman" w:hAnsi="Times New Roman" w:cs="Times New Roman"/>
                <w:sz w:val="24"/>
                <w:szCs w:val="24"/>
              </w:rPr>
              <w:t>Mercado Laboral</w:t>
            </w:r>
            <w:r w:rsidRPr="000721EA">
              <w:rPr>
                <w:rFonts w:ascii="Times New Roman" w:hAnsi="Times New Roman" w:cs="Times New Roman"/>
                <w:sz w:val="24"/>
                <w:szCs w:val="24"/>
              </w:rPr>
              <w:t>.</w:t>
            </w:r>
          </w:p>
        </w:tc>
      </w:tr>
      <w:tr w:rsidR="00445883" w:rsidRPr="000721EA" w14:paraId="5A784780" w14:textId="77777777" w:rsidTr="00C3310F">
        <w:tc>
          <w:tcPr>
            <w:tcW w:w="3114" w:type="dxa"/>
          </w:tcPr>
          <w:p w14:paraId="55EC467D" w14:textId="5F16B7FB"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Las inspiraciones aportan al mercado </w:t>
            </w:r>
            <w:r w:rsidR="00203689" w:rsidRPr="000721EA">
              <w:rPr>
                <w:rFonts w:ascii="Times New Roman" w:hAnsi="Times New Roman" w:cs="Times New Roman"/>
                <w:sz w:val="24"/>
                <w:szCs w:val="24"/>
              </w:rPr>
              <w:t>laboral.</w:t>
            </w:r>
          </w:p>
        </w:tc>
        <w:tc>
          <w:tcPr>
            <w:tcW w:w="2268" w:type="dxa"/>
          </w:tcPr>
          <w:p w14:paraId="6459050C" w14:textId="059D1026"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-0.006 (no significativo)</w:t>
            </w:r>
          </w:p>
        </w:tc>
        <w:tc>
          <w:tcPr>
            <w:tcW w:w="3446" w:type="dxa"/>
          </w:tcPr>
          <w:p w14:paraId="46237CD1" w14:textId="75812DDC"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Se rechaza la hipótesis de que las inspiraciones aporten </w:t>
            </w:r>
            <w:r w:rsidR="00F13DC2" w:rsidRPr="000721EA">
              <w:rPr>
                <w:rFonts w:ascii="Times New Roman" w:hAnsi="Times New Roman" w:cs="Times New Roman"/>
                <w:sz w:val="24"/>
                <w:szCs w:val="24"/>
              </w:rPr>
              <w:t xml:space="preserve">para </w:t>
            </w:r>
            <w:r w:rsidRPr="000721EA">
              <w:rPr>
                <w:rFonts w:ascii="Times New Roman" w:hAnsi="Times New Roman" w:cs="Times New Roman"/>
                <w:sz w:val="24"/>
                <w:szCs w:val="24"/>
              </w:rPr>
              <w:t xml:space="preserve">explicar el mercado laboral. </w:t>
            </w:r>
          </w:p>
        </w:tc>
      </w:tr>
      <w:tr w:rsidR="00445883" w:rsidRPr="000721EA" w14:paraId="055A5D35" w14:textId="77777777" w:rsidTr="00C3310F">
        <w:tc>
          <w:tcPr>
            <w:tcW w:w="3114" w:type="dxa"/>
          </w:tcPr>
          <w:p w14:paraId="535BD0B7" w14:textId="77C949A1"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La escuela aporta al mercado </w:t>
            </w:r>
            <w:r w:rsidR="00203689" w:rsidRPr="000721EA">
              <w:rPr>
                <w:rFonts w:ascii="Times New Roman" w:hAnsi="Times New Roman" w:cs="Times New Roman"/>
                <w:sz w:val="24"/>
                <w:szCs w:val="24"/>
              </w:rPr>
              <w:t>laboral-</w:t>
            </w:r>
          </w:p>
        </w:tc>
        <w:tc>
          <w:tcPr>
            <w:tcW w:w="2268" w:type="dxa"/>
          </w:tcPr>
          <w:p w14:paraId="0462E6CF" w14:textId="172B61E2"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0.004 </w:t>
            </w:r>
            <w:r w:rsidR="00C96FF5" w:rsidRPr="000721EA">
              <w:rPr>
                <w:rFonts w:ascii="Times New Roman" w:hAnsi="Times New Roman" w:cs="Times New Roman"/>
                <w:sz w:val="24"/>
                <w:szCs w:val="24"/>
              </w:rPr>
              <w:t>(no significativo)</w:t>
            </w:r>
          </w:p>
        </w:tc>
        <w:tc>
          <w:tcPr>
            <w:tcW w:w="3446" w:type="dxa"/>
          </w:tcPr>
          <w:p w14:paraId="613D3D02" w14:textId="7656C6B5" w:rsidR="00D56EC4" w:rsidRPr="000721EA" w:rsidRDefault="00D56EC4" w:rsidP="00366E5B">
            <w:pPr>
              <w:spacing w:line="360" w:lineRule="auto"/>
              <w:jc w:val="both"/>
              <w:rPr>
                <w:rFonts w:ascii="Times New Roman" w:hAnsi="Times New Roman" w:cs="Times New Roman"/>
                <w:sz w:val="24"/>
                <w:szCs w:val="24"/>
              </w:rPr>
            </w:pPr>
            <w:r w:rsidRPr="000721EA">
              <w:rPr>
                <w:rFonts w:ascii="Times New Roman" w:hAnsi="Times New Roman" w:cs="Times New Roman"/>
                <w:sz w:val="24"/>
                <w:szCs w:val="24"/>
              </w:rPr>
              <w:t xml:space="preserve">Se rechaza la hipótesis de que la escuela aporta </w:t>
            </w:r>
            <w:r w:rsidR="00F13DC2" w:rsidRPr="000721EA">
              <w:rPr>
                <w:rFonts w:ascii="Times New Roman" w:hAnsi="Times New Roman" w:cs="Times New Roman"/>
                <w:sz w:val="24"/>
                <w:szCs w:val="24"/>
              </w:rPr>
              <w:t>para</w:t>
            </w:r>
            <w:r w:rsidRPr="000721EA">
              <w:rPr>
                <w:rFonts w:ascii="Times New Roman" w:hAnsi="Times New Roman" w:cs="Times New Roman"/>
                <w:sz w:val="24"/>
                <w:szCs w:val="24"/>
              </w:rPr>
              <w:t xml:space="preserve"> estudiar el mercado laboral. </w:t>
            </w:r>
          </w:p>
        </w:tc>
      </w:tr>
    </w:tbl>
    <w:p w14:paraId="7CBE7260" w14:textId="6A3087C6" w:rsidR="00C3310F" w:rsidRPr="000721EA" w:rsidRDefault="00C3310F" w:rsidP="00C3310F">
      <w:pPr>
        <w:spacing w:after="0" w:line="360" w:lineRule="auto"/>
        <w:jc w:val="center"/>
        <w:rPr>
          <w:rFonts w:ascii="Times New Roman" w:hAnsi="Times New Roman" w:cs="Times New Roman"/>
          <w:sz w:val="24"/>
          <w:szCs w:val="24"/>
        </w:rPr>
      </w:pPr>
      <w:r w:rsidRPr="000721EA">
        <w:rPr>
          <w:rFonts w:ascii="Times New Roman" w:hAnsi="Times New Roman" w:cs="Times New Roman"/>
          <w:sz w:val="24"/>
          <w:szCs w:val="24"/>
        </w:rPr>
        <w:t xml:space="preserve"> Fuente: Elaboración propia</w:t>
      </w:r>
    </w:p>
    <w:p w14:paraId="13A94BBB" w14:textId="77777777" w:rsidR="00C3310F" w:rsidRPr="000721EA" w:rsidRDefault="00C3310F" w:rsidP="00366E5B">
      <w:pPr>
        <w:spacing w:after="0" w:line="360" w:lineRule="auto"/>
        <w:jc w:val="both"/>
        <w:rPr>
          <w:rFonts w:ascii="Times New Roman" w:hAnsi="Times New Roman" w:cs="Times New Roman"/>
        </w:rPr>
      </w:pPr>
    </w:p>
    <w:p w14:paraId="46A6364C" w14:textId="22F29CF5" w:rsidR="002E3F0F" w:rsidRPr="000721EA" w:rsidRDefault="004076C3" w:rsidP="000721EA">
      <w:pPr>
        <w:spacing w:after="0" w:line="360" w:lineRule="auto"/>
        <w:jc w:val="center"/>
        <w:rPr>
          <w:rFonts w:ascii="Times New Roman" w:hAnsi="Times New Roman" w:cs="Times New Roman"/>
          <w:b/>
          <w:bCs/>
          <w:sz w:val="32"/>
          <w:szCs w:val="32"/>
        </w:rPr>
      </w:pPr>
      <w:r w:rsidRPr="000721EA">
        <w:rPr>
          <w:rFonts w:ascii="Times New Roman" w:hAnsi="Times New Roman" w:cs="Times New Roman"/>
          <w:b/>
          <w:bCs/>
          <w:sz w:val="32"/>
          <w:szCs w:val="32"/>
        </w:rPr>
        <w:t>Discusión</w:t>
      </w:r>
    </w:p>
    <w:p w14:paraId="3015AE31" w14:textId="14DBDF28" w:rsidR="007F1162" w:rsidRPr="000721EA" w:rsidRDefault="007F116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Los resultados encontrados </w:t>
      </w:r>
      <w:r w:rsidR="00374E24" w:rsidRPr="000721EA">
        <w:rPr>
          <w:rFonts w:ascii="Times New Roman" w:hAnsi="Times New Roman" w:cs="Times New Roman"/>
          <w:sz w:val="24"/>
          <w:szCs w:val="24"/>
        </w:rPr>
        <w:t xml:space="preserve">señalan </w:t>
      </w:r>
      <w:r w:rsidRPr="000721EA">
        <w:rPr>
          <w:rFonts w:ascii="Times New Roman" w:hAnsi="Times New Roman" w:cs="Times New Roman"/>
          <w:sz w:val="24"/>
          <w:szCs w:val="24"/>
        </w:rPr>
        <w:t xml:space="preserve">que </w:t>
      </w:r>
      <w:r w:rsidR="00B65AE5" w:rsidRPr="000721EA">
        <w:rPr>
          <w:rFonts w:ascii="Times New Roman" w:hAnsi="Times New Roman" w:cs="Times New Roman"/>
          <w:sz w:val="24"/>
          <w:szCs w:val="24"/>
        </w:rPr>
        <w:t>las variables que integran el</w:t>
      </w:r>
      <w:r w:rsidRPr="000721EA">
        <w:rPr>
          <w:rFonts w:ascii="Times New Roman" w:hAnsi="Times New Roman" w:cs="Times New Roman"/>
          <w:sz w:val="24"/>
          <w:szCs w:val="24"/>
        </w:rPr>
        <w:t xml:space="preserve"> afrontamiento </w:t>
      </w:r>
      <w:r w:rsidR="005410AE" w:rsidRPr="000721EA">
        <w:rPr>
          <w:rFonts w:ascii="Times New Roman" w:hAnsi="Times New Roman" w:cs="Times New Roman"/>
          <w:sz w:val="24"/>
          <w:szCs w:val="24"/>
        </w:rPr>
        <w:t>coadyuva</w:t>
      </w:r>
      <w:r w:rsidR="00B65AE5" w:rsidRPr="000721EA">
        <w:rPr>
          <w:rFonts w:ascii="Times New Roman" w:hAnsi="Times New Roman" w:cs="Times New Roman"/>
          <w:sz w:val="24"/>
          <w:szCs w:val="24"/>
        </w:rPr>
        <w:t>n</w:t>
      </w:r>
      <w:r w:rsidR="005410AE" w:rsidRPr="000721EA">
        <w:rPr>
          <w:rFonts w:ascii="Times New Roman" w:hAnsi="Times New Roman" w:cs="Times New Roman"/>
          <w:sz w:val="24"/>
          <w:szCs w:val="24"/>
        </w:rPr>
        <w:t xml:space="preserve"> a explicar la variable </w:t>
      </w:r>
      <w:r w:rsidR="00374E24" w:rsidRPr="000721EA">
        <w:rPr>
          <w:rFonts w:ascii="Times New Roman" w:hAnsi="Times New Roman" w:cs="Times New Roman"/>
          <w:sz w:val="24"/>
          <w:szCs w:val="24"/>
        </w:rPr>
        <w:t>Escuela</w:t>
      </w:r>
      <w:r w:rsidR="00C01698" w:rsidRPr="000721EA">
        <w:rPr>
          <w:rFonts w:ascii="Times New Roman" w:hAnsi="Times New Roman" w:cs="Times New Roman"/>
          <w:sz w:val="24"/>
          <w:szCs w:val="24"/>
        </w:rPr>
        <w:t>.</w:t>
      </w:r>
      <w:r w:rsidR="006132A0" w:rsidRPr="000721EA">
        <w:rPr>
          <w:rFonts w:ascii="Times New Roman" w:hAnsi="Times New Roman" w:cs="Times New Roman"/>
          <w:sz w:val="24"/>
          <w:szCs w:val="24"/>
        </w:rPr>
        <w:t xml:space="preserve"> C</w:t>
      </w:r>
      <w:r w:rsidRPr="000721EA">
        <w:rPr>
          <w:rFonts w:ascii="Times New Roman" w:hAnsi="Times New Roman" w:cs="Times New Roman"/>
          <w:sz w:val="24"/>
          <w:szCs w:val="24"/>
        </w:rPr>
        <w:t xml:space="preserve">omo </w:t>
      </w:r>
      <w:r w:rsidR="00003F9A" w:rsidRPr="000721EA">
        <w:rPr>
          <w:rFonts w:ascii="Times New Roman" w:hAnsi="Times New Roman" w:cs="Times New Roman"/>
          <w:sz w:val="24"/>
          <w:szCs w:val="24"/>
        </w:rPr>
        <w:t>se sabe</w:t>
      </w:r>
      <w:r w:rsidR="00374E24" w:rsidRPr="000721EA">
        <w:rPr>
          <w:rFonts w:ascii="Times New Roman" w:hAnsi="Times New Roman" w:cs="Times New Roman"/>
          <w:sz w:val="24"/>
          <w:szCs w:val="24"/>
        </w:rPr>
        <w:t>,</w:t>
      </w:r>
      <w:r w:rsidRPr="000721EA">
        <w:rPr>
          <w:rFonts w:ascii="Times New Roman" w:hAnsi="Times New Roman" w:cs="Times New Roman"/>
          <w:sz w:val="24"/>
          <w:szCs w:val="24"/>
        </w:rPr>
        <w:t xml:space="preserve"> el ambiente </w:t>
      </w:r>
      <w:r w:rsidR="00374E24" w:rsidRPr="000721EA">
        <w:rPr>
          <w:rFonts w:ascii="Times New Roman" w:hAnsi="Times New Roman" w:cs="Times New Roman"/>
          <w:sz w:val="24"/>
          <w:szCs w:val="24"/>
        </w:rPr>
        <w:t xml:space="preserve">de </w:t>
      </w:r>
      <w:r w:rsidRPr="000721EA">
        <w:rPr>
          <w:rFonts w:ascii="Times New Roman" w:hAnsi="Times New Roman" w:cs="Times New Roman"/>
          <w:sz w:val="24"/>
          <w:szCs w:val="24"/>
        </w:rPr>
        <w:t xml:space="preserve">STEM </w:t>
      </w:r>
      <w:r w:rsidR="00C7513B" w:rsidRPr="000721EA">
        <w:rPr>
          <w:rFonts w:ascii="Times New Roman" w:hAnsi="Times New Roman" w:cs="Times New Roman"/>
          <w:sz w:val="24"/>
          <w:szCs w:val="24"/>
        </w:rPr>
        <w:t>es</w:t>
      </w:r>
      <w:r w:rsidRPr="000721EA">
        <w:rPr>
          <w:rFonts w:ascii="Times New Roman" w:hAnsi="Times New Roman" w:cs="Times New Roman"/>
          <w:sz w:val="24"/>
          <w:szCs w:val="24"/>
        </w:rPr>
        <w:t xml:space="preserve"> complejo por la carga de asignaturas relacionadas con las matemáticas</w:t>
      </w:r>
      <w:r w:rsidR="00F23325" w:rsidRPr="000721EA">
        <w:rPr>
          <w:rFonts w:ascii="Times New Roman" w:hAnsi="Times New Roman" w:cs="Times New Roman"/>
          <w:sz w:val="24"/>
          <w:szCs w:val="24"/>
        </w:rPr>
        <w:t xml:space="preserve">, aunado a los </w:t>
      </w:r>
      <w:r w:rsidR="004E668C" w:rsidRPr="000721EA">
        <w:rPr>
          <w:rFonts w:ascii="Times New Roman" w:hAnsi="Times New Roman" w:cs="Times New Roman"/>
          <w:sz w:val="24"/>
          <w:szCs w:val="24"/>
        </w:rPr>
        <w:t>contextos</w:t>
      </w:r>
      <w:r w:rsidR="00F23325" w:rsidRPr="000721EA">
        <w:rPr>
          <w:rFonts w:ascii="Times New Roman" w:hAnsi="Times New Roman" w:cs="Times New Roman"/>
          <w:sz w:val="24"/>
          <w:szCs w:val="24"/>
        </w:rPr>
        <w:t xml:space="preserve"> hostiles que se desarrollan en </w:t>
      </w:r>
      <w:r w:rsidR="0004139D" w:rsidRPr="000721EA">
        <w:rPr>
          <w:rFonts w:ascii="Times New Roman" w:hAnsi="Times New Roman" w:cs="Times New Roman"/>
          <w:sz w:val="24"/>
          <w:szCs w:val="24"/>
        </w:rPr>
        <w:t>las</w:t>
      </w:r>
      <w:r w:rsidR="00F23325" w:rsidRPr="000721EA">
        <w:rPr>
          <w:rFonts w:ascii="Times New Roman" w:hAnsi="Times New Roman" w:cs="Times New Roman"/>
          <w:sz w:val="24"/>
          <w:szCs w:val="24"/>
        </w:rPr>
        <w:t xml:space="preserve"> universidades</w:t>
      </w:r>
      <w:r w:rsidR="00374E24" w:rsidRPr="000721EA">
        <w:rPr>
          <w:rFonts w:ascii="Times New Roman" w:hAnsi="Times New Roman" w:cs="Times New Roman"/>
          <w:sz w:val="24"/>
          <w:szCs w:val="24"/>
        </w:rPr>
        <w:t xml:space="preserve">, </w:t>
      </w:r>
      <w:r w:rsidR="004544DF" w:rsidRPr="000721EA">
        <w:rPr>
          <w:rFonts w:ascii="Times New Roman" w:hAnsi="Times New Roman" w:cs="Times New Roman"/>
          <w:sz w:val="24"/>
          <w:szCs w:val="24"/>
        </w:rPr>
        <w:t>donde en</w:t>
      </w:r>
      <w:r w:rsidR="00723895" w:rsidRPr="000721EA">
        <w:rPr>
          <w:rFonts w:ascii="Times New Roman" w:hAnsi="Times New Roman" w:cs="Times New Roman"/>
          <w:sz w:val="24"/>
          <w:szCs w:val="24"/>
        </w:rPr>
        <w:t xml:space="preserve"> ocasiones </w:t>
      </w:r>
      <w:r w:rsidR="004544DF" w:rsidRPr="000721EA">
        <w:rPr>
          <w:rFonts w:ascii="Times New Roman" w:hAnsi="Times New Roman" w:cs="Times New Roman"/>
          <w:sz w:val="24"/>
          <w:szCs w:val="24"/>
        </w:rPr>
        <w:t xml:space="preserve">surgen </w:t>
      </w:r>
      <w:r w:rsidR="00723895" w:rsidRPr="000721EA">
        <w:rPr>
          <w:rFonts w:ascii="Times New Roman" w:hAnsi="Times New Roman" w:cs="Times New Roman"/>
          <w:sz w:val="24"/>
          <w:szCs w:val="24"/>
        </w:rPr>
        <w:t xml:space="preserve">mensajes erróneos </w:t>
      </w:r>
      <w:r w:rsidR="003F6C97" w:rsidRPr="000721EA">
        <w:rPr>
          <w:rFonts w:ascii="Times New Roman" w:hAnsi="Times New Roman" w:cs="Times New Roman"/>
          <w:sz w:val="24"/>
          <w:szCs w:val="24"/>
        </w:rPr>
        <w:t>y limitan</w:t>
      </w:r>
      <w:r w:rsidR="00A236D9" w:rsidRPr="000721EA">
        <w:rPr>
          <w:rFonts w:ascii="Times New Roman" w:hAnsi="Times New Roman" w:cs="Times New Roman"/>
          <w:sz w:val="24"/>
          <w:szCs w:val="24"/>
        </w:rPr>
        <w:t xml:space="preserve"> el desarrollo y avance de las mujeres</w:t>
      </w:r>
      <w:r w:rsidR="004544DF" w:rsidRPr="000721EA">
        <w:rPr>
          <w:rFonts w:ascii="Times New Roman" w:hAnsi="Times New Roman" w:cs="Times New Roman"/>
          <w:sz w:val="24"/>
          <w:szCs w:val="24"/>
        </w:rPr>
        <w:t xml:space="preserve">. Por </w:t>
      </w:r>
      <w:r w:rsidRPr="000721EA">
        <w:rPr>
          <w:rFonts w:ascii="Times New Roman" w:hAnsi="Times New Roman" w:cs="Times New Roman"/>
          <w:sz w:val="24"/>
          <w:szCs w:val="24"/>
        </w:rPr>
        <w:t xml:space="preserve">lo </w:t>
      </w:r>
      <w:r w:rsidR="00A236D9" w:rsidRPr="000721EA">
        <w:rPr>
          <w:rFonts w:ascii="Times New Roman" w:hAnsi="Times New Roman" w:cs="Times New Roman"/>
          <w:sz w:val="24"/>
          <w:szCs w:val="24"/>
        </w:rPr>
        <w:t>anterior</w:t>
      </w:r>
      <w:r w:rsidR="004544DF" w:rsidRPr="000721EA">
        <w:rPr>
          <w:rFonts w:ascii="Times New Roman" w:hAnsi="Times New Roman" w:cs="Times New Roman"/>
          <w:sz w:val="24"/>
          <w:szCs w:val="24"/>
        </w:rPr>
        <w:t>,</w:t>
      </w:r>
      <w:r w:rsidRPr="000721EA">
        <w:rPr>
          <w:rFonts w:ascii="Times New Roman" w:hAnsi="Times New Roman" w:cs="Times New Roman"/>
          <w:sz w:val="24"/>
          <w:szCs w:val="24"/>
        </w:rPr>
        <w:t xml:space="preserve"> se requiere</w:t>
      </w:r>
      <w:r w:rsidR="003F6C97" w:rsidRPr="000721EA">
        <w:rPr>
          <w:rFonts w:ascii="Times New Roman" w:hAnsi="Times New Roman" w:cs="Times New Roman"/>
          <w:sz w:val="24"/>
          <w:szCs w:val="24"/>
        </w:rPr>
        <w:t xml:space="preserve"> que los estudiantes desarrollen </w:t>
      </w:r>
      <w:r w:rsidRPr="000721EA">
        <w:rPr>
          <w:rFonts w:ascii="Times New Roman" w:hAnsi="Times New Roman" w:cs="Times New Roman"/>
          <w:sz w:val="24"/>
          <w:szCs w:val="24"/>
        </w:rPr>
        <w:t xml:space="preserve">habilidades para </w:t>
      </w:r>
      <w:r w:rsidR="0074014D" w:rsidRPr="000721EA">
        <w:rPr>
          <w:rFonts w:ascii="Times New Roman" w:hAnsi="Times New Roman" w:cs="Times New Roman"/>
          <w:sz w:val="24"/>
          <w:szCs w:val="24"/>
        </w:rPr>
        <w:t>persistir</w:t>
      </w:r>
      <w:r w:rsidRPr="000721EA">
        <w:rPr>
          <w:rFonts w:ascii="Times New Roman" w:hAnsi="Times New Roman" w:cs="Times New Roman"/>
          <w:sz w:val="24"/>
          <w:szCs w:val="24"/>
        </w:rPr>
        <w:t xml:space="preserve"> en este campo. </w:t>
      </w:r>
      <w:r w:rsidR="006D060F" w:rsidRPr="000721EA">
        <w:rPr>
          <w:rFonts w:ascii="Times New Roman" w:hAnsi="Times New Roman" w:cs="Times New Roman"/>
          <w:sz w:val="24"/>
          <w:szCs w:val="24"/>
        </w:rPr>
        <w:t>De acuerdo con</w:t>
      </w:r>
      <w:r w:rsidR="0074014D"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Thiry</w:t>
      </w:r>
      <w:proofErr w:type="spellEnd"/>
      <w:r w:rsidRPr="000721EA">
        <w:rPr>
          <w:rFonts w:ascii="Times New Roman" w:hAnsi="Times New Roman" w:cs="Times New Roman"/>
          <w:sz w:val="24"/>
          <w:szCs w:val="24"/>
        </w:rPr>
        <w:t xml:space="preserve"> (2019)</w:t>
      </w:r>
      <w:r w:rsidR="004544DF"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r w:rsidR="00F066CF" w:rsidRPr="000721EA">
        <w:rPr>
          <w:rFonts w:ascii="Times New Roman" w:hAnsi="Times New Roman" w:cs="Times New Roman"/>
          <w:sz w:val="24"/>
          <w:szCs w:val="24"/>
        </w:rPr>
        <w:t>los</w:t>
      </w:r>
      <w:r w:rsidRPr="000721EA">
        <w:rPr>
          <w:rFonts w:ascii="Times New Roman" w:hAnsi="Times New Roman" w:cs="Times New Roman"/>
          <w:sz w:val="24"/>
          <w:szCs w:val="24"/>
        </w:rPr>
        <w:t xml:space="preserve"> elementos que </w:t>
      </w:r>
      <w:r w:rsidR="00632803" w:rsidRPr="000721EA">
        <w:rPr>
          <w:rFonts w:ascii="Times New Roman" w:hAnsi="Times New Roman" w:cs="Times New Roman"/>
          <w:sz w:val="24"/>
          <w:szCs w:val="24"/>
        </w:rPr>
        <w:t>refuerzan</w:t>
      </w:r>
      <w:r w:rsidRPr="000721EA">
        <w:rPr>
          <w:rFonts w:ascii="Times New Roman" w:hAnsi="Times New Roman" w:cs="Times New Roman"/>
          <w:sz w:val="24"/>
          <w:szCs w:val="24"/>
        </w:rPr>
        <w:t xml:space="preserve"> la persistencia de las mujeres en los campos</w:t>
      </w:r>
      <w:r w:rsidR="004544DF" w:rsidRPr="000721EA">
        <w:rPr>
          <w:rFonts w:ascii="Times New Roman" w:hAnsi="Times New Roman" w:cs="Times New Roman"/>
          <w:sz w:val="24"/>
          <w:szCs w:val="24"/>
        </w:rPr>
        <w:t xml:space="preserve"> de</w:t>
      </w:r>
      <w:r w:rsidRPr="000721EA">
        <w:rPr>
          <w:rFonts w:ascii="Times New Roman" w:hAnsi="Times New Roman" w:cs="Times New Roman"/>
          <w:sz w:val="24"/>
          <w:szCs w:val="24"/>
        </w:rPr>
        <w:t xml:space="preserve"> STEM son: </w:t>
      </w:r>
      <w:r w:rsidRPr="000721EA">
        <w:rPr>
          <w:rFonts w:ascii="Times New Roman" w:hAnsi="Times New Roman" w:cs="Times New Roman"/>
          <w:i/>
          <w:iCs/>
          <w:sz w:val="24"/>
          <w:szCs w:val="24"/>
        </w:rPr>
        <w:t>a)</w:t>
      </w:r>
      <w:r w:rsidRPr="000721EA">
        <w:rPr>
          <w:rFonts w:ascii="Times New Roman" w:hAnsi="Times New Roman" w:cs="Times New Roman"/>
          <w:sz w:val="24"/>
          <w:szCs w:val="24"/>
        </w:rPr>
        <w:t xml:space="preserve"> los </w:t>
      </w:r>
      <w:r w:rsidRPr="000721EA">
        <w:rPr>
          <w:rFonts w:ascii="Times New Roman" w:hAnsi="Times New Roman" w:cs="Times New Roman"/>
          <w:sz w:val="24"/>
          <w:szCs w:val="24"/>
        </w:rPr>
        <w:lastRenderedPageBreak/>
        <w:t xml:space="preserve">grupos de estudio, </w:t>
      </w:r>
      <w:r w:rsidRPr="000721EA">
        <w:rPr>
          <w:rFonts w:ascii="Times New Roman" w:hAnsi="Times New Roman" w:cs="Times New Roman"/>
          <w:i/>
          <w:iCs/>
          <w:sz w:val="24"/>
          <w:szCs w:val="24"/>
        </w:rPr>
        <w:t>b)</w:t>
      </w:r>
      <w:r w:rsidRPr="000721EA">
        <w:rPr>
          <w:rFonts w:ascii="Times New Roman" w:hAnsi="Times New Roman" w:cs="Times New Roman"/>
          <w:sz w:val="24"/>
          <w:szCs w:val="24"/>
        </w:rPr>
        <w:t xml:space="preserve"> las oportunidades de vinculación con otras mujeres, </w:t>
      </w:r>
      <w:r w:rsidRPr="000721EA">
        <w:rPr>
          <w:rFonts w:ascii="Times New Roman" w:hAnsi="Times New Roman" w:cs="Times New Roman"/>
          <w:i/>
          <w:iCs/>
          <w:sz w:val="24"/>
          <w:szCs w:val="24"/>
        </w:rPr>
        <w:t>c)</w:t>
      </w:r>
      <w:r w:rsidRPr="000721EA">
        <w:rPr>
          <w:rFonts w:ascii="Times New Roman" w:hAnsi="Times New Roman" w:cs="Times New Roman"/>
          <w:sz w:val="24"/>
          <w:szCs w:val="24"/>
        </w:rPr>
        <w:t xml:space="preserve"> trabajar con mujeres académicas y mentoras, </w:t>
      </w:r>
      <w:r w:rsidRPr="000721EA">
        <w:rPr>
          <w:rFonts w:ascii="Times New Roman" w:hAnsi="Times New Roman" w:cs="Times New Roman"/>
          <w:i/>
          <w:iCs/>
          <w:sz w:val="24"/>
          <w:szCs w:val="24"/>
        </w:rPr>
        <w:t>d)</w:t>
      </w:r>
      <w:r w:rsidRPr="000721EA">
        <w:rPr>
          <w:rFonts w:ascii="Times New Roman" w:hAnsi="Times New Roman" w:cs="Times New Roman"/>
          <w:sz w:val="24"/>
          <w:szCs w:val="24"/>
        </w:rPr>
        <w:t xml:space="preserve"> programas de asistencia académica, </w:t>
      </w:r>
      <w:r w:rsidRPr="000721EA">
        <w:rPr>
          <w:rFonts w:ascii="Times New Roman" w:hAnsi="Times New Roman" w:cs="Times New Roman"/>
          <w:i/>
          <w:iCs/>
          <w:sz w:val="24"/>
          <w:szCs w:val="24"/>
        </w:rPr>
        <w:t>e)</w:t>
      </w:r>
      <w:r w:rsidRPr="000721EA">
        <w:rPr>
          <w:rFonts w:ascii="Times New Roman" w:hAnsi="Times New Roman" w:cs="Times New Roman"/>
          <w:sz w:val="24"/>
          <w:szCs w:val="24"/>
        </w:rPr>
        <w:t xml:space="preserve"> </w:t>
      </w:r>
      <w:r w:rsidR="004544DF" w:rsidRPr="000721EA">
        <w:rPr>
          <w:rFonts w:ascii="Times New Roman" w:hAnsi="Times New Roman" w:cs="Times New Roman"/>
          <w:sz w:val="24"/>
          <w:szCs w:val="24"/>
        </w:rPr>
        <w:t xml:space="preserve">prácticas de </w:t>
      </w:r>
      <w:r w:rsidRPr="000721EA">
        <w:rPr>
          <w:rFonts w:ascii="Times New Roman" w:hAnsi="Times New Roman" w:cs="Times New Roman"/>
          <w:sz w:val="24"/>
          <w:szCs w:val="24"/>
        </w:rPr>
        <w:t xml:space="preserve">asesoramiento y orientación </w:t>
      </w:r>
      <w:r w:rsidR="004544DF" w:rsidRPr="000721EA">
        <w:rPr>
          <w:rFonts w:ascii="Times New Roman" w:hAnsi="Times New Roman" w:cs="Times New Roman"/>
          <w:sz w:val="24"/>
          <w:szCs w:val="24"/>
        </w:rPr>
        <w:t xml:space="preserve">implementadas </w:t>
      </w:r>
      <w:r w:rsidRPr="000721EA">
        <w:rPr>
          <w:rFonts w:ascii="Times New Roman" w:hAnsi="Times New Roman" w:cs="Times New Roman"/>
          <w:sz w:val="24"/>
          <w:szCs w:val="24"/>
        </w:rPr>
        <w:t xml:space="preserve">por las universidades, </w:t>
      </w:r>
      <w:r w:rsidRPr="000721EA">
        <w:rPr>
          <w:rFonts w:ascii="Times New Roman" w:hAnsi="Times New Roman" w:cs="Times New Roman"/>
          <w:i/>
          <w:iCs/>
          <w:sz w:val="24"/>
          <w:szCs w:val="24"/>
        </w:rPr>
        <w:t>f)</w:t>
      </w:r>
      <w:r w:rsidRPr="000721EA">
        <w:rPr>
          <w:rFonts w:ascii="Times New Roman" w:hAnsi="Times New Roman" w:cs="Times New Roman"/>
          <w:sz w:val="24"/>
          <w:szCs w:val="24"/>
        </w:rPr>
        <w:t xml:space="preserve"> sostener la voluntad </w:t>
      </w:r>
      <w:r w:rsidR="004544DF" w:rsidRPr="000721EA">
        <w:rPr>
          <w:rFonts w:ascii="Times New Roman" w:hAnsi="Times New Roman" w:cs="Times New Roman"/>
          <w:sz w:val="24"/>
          <w:szCs w:val="24"/>
        </w:rPr>
        <w:t xml:space="preserve">de </w:t>
      </w:r>
      <w:r w:rsidRPr="000721EA">
        <w:rPr>
          <w:rFonts w:ascii="Times New Roman" w:hAnsi="Times New Roman" w:cs="Times New Roman"/>
          <w:sz w:val="24"/>
          <w:szCs w:val="24"/>
        </w:rPr>
        <w:t xml:space="preserve">persistir, </w:t>
      </w:r>
      <w:r w:rsidRPr="000721EA">
        <w:rPr>
          <w:rFonts w:ascii="Times New Roman" w:hAnsi="Times New Roman" w:cs="Times New Roman"/>
          <w:i/>
          <w:iCs/>
          <w:sz w:val="24"/>
          <w:szCs w:val="24"/>
        </w:rPr>
        <w:t>g)</w:t>
      </w:r>
      <w:r w:rsidRPr="000721EA">
        <w:rPr>
          <w:rFonts w:ascii="Times New Roman" w:hAnsi="Times New Roman" w:cs="Times New Roman"/>
          <w:sz w:val="24"/>
          <w:szCs w:val="24"/>
        </w:rPr>
        <w:t xml:space="preserve"> que los estudiantes crean en sí mismo, </w:t>
      </w:r>
      <w:r w:rsidRPr="000721EA">
        <w:rPr>
          <w:rFonts w:ascii="Times New Roman" w:hAnsi="Times New Roman" w:cs="Times New Roman"/>
          <w:i/>
          <w:iCs/>
          <w:sz w:val="24"/>
          <w:szCs w:val="24"/>
        </w:rPr>
        <w:t>h)</w:t>
      </w:r>
      <w:r w:rsidRPr="000721EA">
        <w:rPr>
          <w:rFonts w:ascii="Times New Roman" w:hAnsi="Times New Roman" w:cs="Times New Roman"/>
          <w:sz w:val="24"/>
          <w:szCs w:val="24"/>
        </w:rPr>
        <w:t xml:space="preserve"> desarrollar hábitos de trabajo eficaces</w:t>
      </w:r>
      <w:r w:rsidR="004544DF" w:rsidRPr="000721EA">
        <w:rPr>
          <w:rFonts w:ascii="Times New Roman" w:hAnsi="Times New Roman" w:cs="Times New Roman"/>
          <w:sz w:val="24"/>
          <w:szCs w:val="24"/>
        </w:rPr>
        <w:t xml:space="preserve"> e </w:t>
      </w:r>
      <w:r w:rsidRPr="000721EA">
        <w:rPr>
          <w:rFonts w:ascii="Times New Roman" w:hAnsi="Times New Roman" w:cs="Times New Roman"/>
          <w:i/>
          <w:iCs/>
          <w:sz w:val="24"/>
          <w:szCs w:val="24"/>
        </w:rPr>
        <w:t>i)</w:t>
      </w:r>
      <w:r w:rsidRPr="000721EA">
        <w:rPr>
          <w:rFonts w:ascii="Times New Roman" w:hAnsi="Times New Roman" w:cs="Times New Roman"/>
          <w:sz w:val="24"/>
          <w:szCs w:val="24"/>
        </w:rPr>
        <w:t xml:space="preserve"> intentar encontrar sistemas de apoyo.</w:t>
      </w:r>
      <w:r w:rsidR="002E0974" w:rsidRPr="000721EA">
        <w:rPr>
          <w:rFonts w:ascii="Times New Roman" w:hAnsi="Times New Roman" w:cs="Times New Roman"/>
          <w:sz w:val="24"/>
          <w:szCs w:val="24"/>
        </w:rPr>
        <w:t xml:space="preserve"> Por otra parte</w:t>
      </w:r>
      <w:r w:rsidR="00D81C4F" w:rsidRPr="000721EA">
        <w:rPr>
          <w:rFonts w:ascii="Times New Roman" w:hAnsi="Times New Roman" w:cs="Times New Roman"/>
          <w:sz w:val="24"/>
          <w:szCs w:val="24"/>
        </w:rPr>
        <w:t xml:space="preserve">, </w:t>
      </w:r>
      <w:proofErr w:type="spellStart"/>
      <w:r w:rsidR="00D81C4F" w:rsidRPr="000721EA">
        <w:rPr>
          <w:rFonts w:ascii="Times New Roman" w:hAnsi="Times New Roman" w:cs="Times New Roman"/>
          <w:sz w:val="24"/>
          <w:szCs w:val="24"/>
        </w:rPr>
        <w:t>Holland</w:t>
      </w:r>
      <w:proofErr w:type="spellEnd"/>
      <w:r w:rsidR="00D81C4F" w:rsidRPr="000721EA">
        <w:rPr>
          <w:rFonts w:ascii="Times New Roman" w:hAnsi="Times New Roman" w:cs="Times New Roman"/>
          <w:sz w:val="24"/>
          <w:szCs w:val="24"/>
        </w:rPr>
        <w:t xml:space="preserve"> (2019) añade que </w:t>
      </w:r>
      <w:r w:rsidR="00375F1B" w:rsidRPr="000721EA">
        <w:rPr>
          <w:rFonts w:ascii="Times New Roman" w:hAnsi="Times New Roman" w:cs="Times New Roman"/>
          <w:sz w:val="24"/>
          <w:szCs w:val="24"/>
        </w:rPr>
        <w:t>l</w:t>
      </w:r>
      <w:r w:rsidR="00086B73" w:rsidRPr="000721EA">
        <w:rPr>
          <w:rFonts w:ascii="Times New Roman" w:hAnsi="Times New Roman" w:cs="Times New Roman"/>
          <w:sz w:val="24"/>
          <w:szCs w:val="24"/>
        </w:rPr>
        <w:t>as grandes luchas a las que se enfrentan los estudiantes</w:t>
      </w:r>
      <w:r w:rsidR="004544DF" w:rsidRPr="000721EA">
        <w:rPr>
          <w:rFonts w:ascii="Times New Roman" w:hAnsi="Times New Roman" w:cs="Times New Roman"/>
          <w:sz w:val="24"/>
          <w:szCs w:val="24"/>
        </w:rPr>
        <w:t xml:space="preserve"> de</w:t>
      </w:r>
      <w:r w:rsidR="00086B73" w:rsidRPr="000721EA">
        <w:rPr>
          <w:rFonts w:ascii="Times New Roman" w:hAnsi="Times New Roman" w:cs="Times New Roman"/>
          <w:sz w:val="24"/>
          <w:szCs w:val="24"/>
        </w:rPr>
        <w:t xml:space="preserve"> STEM son: </w:t>
      </w:r>
      <w:r w:rsidR="00086B73" w:rsidRPr="000721EA">
        <w:rPr>
          <w:rFonts w:ascii="Times New Roman" w:hAnsi="Times New Roman" w:cs="Times New Roman"/>
          <w:i/>
          <w:iCs/>
          <w:sz w:val="24"/>
          <w:szCs w:val="24"/>
        </w:rPr>
        <w:t>1)</w:t>
      </w:r>
      <w:r w:rsidR="00086B73" w:rsidRPr="000721EA">
        <w:rPr>
          <w:rFonts w:ascii="Times New Roman" w:hAnsi="Times New Roman" w:cs="Times New Roman"/>
          <w:sz w:val="24"/>
          <w:szCs w:val="24"/>
        </w:rPr>
        <w:t xml:space="preserve"> el mapa curricular, </w:t>
      </w:r>
      <w:r w:rsidR="00086B73" w:rsidRPr="000721EA">
        <w:rPr>
          <w:rFonts w:ascii="Times New Roman" w:hAnsi="Times New Roman" w:cs="Times New Roman"/>
          <w:i/>
          <w:iCs/>
          <w:sz w:val="24"/>
          <w:szCs w:val="24"/>
        </w:rPr>
        <w:t>2)</w:t>
      </w:r>
      <w:r w:rsidR="00086B73" w:rsidRPr="000721EA">
        <w:rPr>
          <w:rFonts w:ascii="Times New Roman" w:hAnsi="Times New Roman" w:cs="Times New Roman"/>
          <w:sz w:val="24"/>
          <w:szCs w:val="24"/>
        </w:rPr>
        <w:t xml:space="preserve"> resarcir las malas calificaciones y enfrentarse a las diversas prácticas </w:t>
      </w:r>
      <w:r w:rsidR="003F1C9E" w:rsidRPr="000721EA">
        <w:rPr>
          <w:rFonts w:ascii="Times New Roman" w:hAnsi="Times New Roman" w:cs="Times New Roman"/>
          <w:sz w:val="24"/>
          <w:szCs w:val="24"/>
        </w:rPr>
        <w:t>de laboratorios</w:t>
      </w:r>
      <w:r w:rsidR="00086B73" w:rsidRPr="000721EA">
        <w:rPr>
          <w:rFonts w:ascii="Times New Roman" w:hAnsi="Times New Roman" w:cs="Times New Roman"/>
          <w:sz w:val="24"/>
          <w:szCs w:val="24"/>
        </w:rPr>
        <w:t>,</w:t>
      </w:r>
      <w:r w:rsidR="00086B73" w:rsidRPr="000721EA">
        <w:rPr>
          <w:rFonts w:ascii="Times New Roman" w:hAnsi="Times New Roman" w:cs="Times New Roman"/>
          <w:i/>
          <w:iCs/>
          <w:sz w:val="24"/>
          <w:szCs w:val="24"/>
        </w:rPr>
        <w:t xml:space="preserve"> 3)</w:t>
      </w:r>
      <w:r w:rsidR="00086B73" w:rsidRPr="000721EA">
        <w:rPr>
          <w:rFonts w:ascii="Times New Roman" w:hAnsi="Times New Roman" w:cs="Times New Roman"/>
          <w:sz w:val="24"/>
          <w:szCs w:val="24"/>
        </w:rPr>
        <w:t xml:space="preserve"> sentirse que pertenecen a las instituciones</w:t>
      </w:r>
      <w:r w:rsidR="003F1C9E" w:rsidRPr="000721EA">
        <w:rPr>
          <w:rFonts w:ascii="Times New Roman" w:hAnsi="Times New Roman" w:cs="Times New Roman"/>
          <w:sz w:val="24"/>
          <w:szCs w:val="24"/>
        </w:rPr>
        <w:t xml:space="preserve"> y </w:t>
      </w:r>
      <w:r w:rsidR="00086B73" w:rsidRPr="000721EA">
        <w:rPr>
          <w:rFonts w:ascii="Times New Roman" w:hAnsi="Times New Roman" w:cs="Times New Roman"/>
          <w:i/>
          <w:iCs/>
          <w:sz w:val="24"/>
          <w:szCs w:val="24"/>
        </w:rPr>
        <w:t>4)</w:t>
      </w:r>
      <w:r w:rsidR="00086B73" w:rsidRPr="000721EA">
        <w:rPr>
          <w:rFonts w:ascii="Times New Roman" w:hAnsi="Times New Roman" w:cs="Times New Roman"/>
          <w:sz w:val="24"/>
          <w:szCs w:val="24"/>
        </w:rPr>
        <w:t xml:space="preserve"> desarrollar persistencia.</w:t>
      </w:r>
      <w:r w:rsidR="00553F8F" w:rsidRPr="000721EA">
        <w:rPr>
          <w:rFonts w:ascii="Times New Roman" w:hAnsi="Times New Roman" w:cs="Times New Roman"/>
          <w:sz w:val="24"/>
          <w:szCs w:val="24"/>
        </w:rPr>
        <w:t xml:space="preserve"> </w:t>
      </w:r>
      <w:r w:rsidR="00E2592D" w:rsidRPr="000721EA">
        <w:rPr>
          <w:rFonts w:ascii="Times New Roman" w:hAnsi="Times New Roman" w:cs="Times New Roman"/>
          <w:sz w:val="24"/>
          <w:szCs w:val="24"/>
        </w:rPr>
        <w:t xml:space="preserve">Watson (2020) añade que </w:t>
      </w:r>
      <w:r w:rsidR="00B478D2" w:rsidRPr="000721EA">
        <w:rPr>
          <w:rFonts w:ascii="Times New Roman" w:hAnsi="Times New Roman" w:cs="Times New Roman"/>
          <w:sz w:val="24"/>
          <w:szCs w:val="24"/>
        </w:rPr>
        <w:t xml:space="preserve">las mujeres deben identificar y asimilar los sacrificios de estar en una carrera STEM, </w:t>
      </w:r>
      <w:r w:rsidR="00AB3456" w:rsidRPr="000721EA">
        <w:rPr>
          <w:rFonts w:ascii="Times New Roman" w:hAnsi="Times New Roman" w:cs="Times New Roman"/>
          <w:sz w:val="24"/>
          <w:szCs w:val="24"/>
        </w:rPr>
        <w:t xml:space="preserve">al igual que </w:t>
      </w:r>
      <w:r w:rsidR="009D11AA" w:rsidRPr="000721EA">
        <w:rPr>
          <w:rFonts w:ascii="Times New Roman" w:hAnsi="Times New Roman" w:cs="Times New Roman"/>
          <w:sz w:val="24"/>
          <w:szCs w:val="24"/>
        </w:rPr>
        <w:t>desarrollar habilidades de liderazgo y de comunicación</w:t>
      </w:r>
      <w:r w:rsidR="00AB3456" w:rsidRPr="000721EA">
        <w:rPr>
          <w:rFonts w:ascii="Times New Roman" w:hAnsi="Times New Roman" w:cs="Times New Roman"/>
          <w:sz w:val="24"/>
          <w:szCs w:val="24"/>
        </w:rPr>
        <w:t xml:space="preserve"> y</w:t>
      </w:r>
      <w:r w:rsidR="009D11AA" w:rsidRPr="000721EA">
        <w:rPr>
          <w:rFonts w:ascii="Times New Roman" w:hAnsi="Times New Roman" w:cs="Times New Roman"/>
          <w:sz w:val="24"/>
          <w:szCs w:val="24"/>
        </w:rPr>
        <w:t xml:space="preserve"> aprender</w:t>
      </w:r>
      <w:r w:rsidR="007963FE" w:rsidRPr="000721EA">
        <w:rPr>
          <w:rFonts w:ascii="Times New Roman" w:hAnsi="Times New Roman" w:cs="Times New Roman"/>
          <w:sz w:val="24"/>
          <w:szCs w:val="24"/>
        </w:rPr>
        <w:t xml:space="preserve"> a tomar decisiones </w:t>
      </w:r>
      <w:r w:rsidR="00EC6D1D" w:rsidRPr="000721EA">
        <w:rPr>
          <w:rFonts w:ascii="Times New Roman" w:hAnsi="Times New Roman" w:cs="Times New Roman"/>
          <w:sz w:val="24"/>
          <w:szCs w:val="24"/>
        </w:rPr>
        <w:t>basadas</w:t>
      </w:r>
      <w:r w:rsidR="007963FE" w:rsidRPr="000721EA">
        <w:rPr>
          <w:rFonts w:ascii="Times New Roman" w:hAnsi="Times New Roman" w:cs="Times New Roman"/>
          <w:sz w:val="24"/>
          <w:szCs w:val="24"/>
        </w:rPr>
        <w:t xml:space="preserve"> en datos y no en emociones. </w:t>
      </w:r>
    </w:p>
    <w:p w14:paraId="28B69D23" w14:textId="7E3399B2" w:rsidR="00C605FA" w:rsidRPr="000721EA" w:rsidRDefault="00AB3456"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En este trabajo también</w:t>
      </w:r>
      <w:r w:rsidR="007F1162" w:rsidRPr="000721EA">
        <w:rPr>
          <w:rFonts w:ascii="Times New Roman" w:hAnsi="Times New Roman" w:cs="Times New Roman"/>
          <w:sz w:val="24"/>
          <w:szCs w:val="24"/>
        </w:rPr>
        <w:t xml:space="preserve"> se encontró que las creencias masculinas aportan de forma positiva a explicar la</w:t>
      </w:r>
      <w:r w:rsidR="009F4EA9" w:rsidRPr="000721EA">
        <w:rPr>
          <w:rFonts w:ascii="Times New Roman" w:hAnsi="Times New Roman" w:cs="Times New Roman"/>
          <w:sz w:val="24"/>
          <w:szCs w:val="24"/>
        </w:rPr>
        <w:t xml:space="preserve"> </w:t>
      </w:r>
      <w:r w:rsidR="007F1162" w:rsidRPr="000721EA">
        <w:rPr>
          <w:rFonts w:ascii="Times New Roman" w:hAnsi="Times New Roman" w:cs="Times New Roman"/>
          <w:sz w:val="24"/>
          <w:szCs w:val="24"/>
        </w:rPr>
        <w:t xml:space="preserve">variable </w:t>
      </w:r>
      <w:r w:rsidR="00632803" w:rsidRPr="000721EA">
        <w:rPr>
          <w:rFonts w:ascii="Times New Roman" w:hAnsi="Times New Roman" w:cs="Times New Roman"/>
          <w:sz w:val="24"/>
          <w:szCs w:val="24"/>
        </w:rPr>
        <w:t xml:space="preserve">Escuela. Las </w:t>
      </w:r>
      <w:r w:rsidR="002F2984" w:rsidRPr="000721EA">
        <w:rPr>
          <w:rFonts w:ascii="Times New Roman" w:hAnsi="Times New Roman" w:cs="Times New Roman"/>
          <w:sz w:val="24"/>
          <w:szCs w:val="24"/>
        </w:rPr>
        <w:t>variables que se estudiaron fueron:</w:t>
      </w:r>
      <w:r w:rsidR="002F2984" w:rsidRPr="000721EA">
        <w:rPr>
          <w:rFonts w:ascii="Times New Roman" w:hAnsi="Times New Roman" w:cs="Times New Roman"/>
          <w:i/>
          <w:iCs/>
          <w:sz w:val="24"/>
          <w:szCs w:val="24"/>
        </w:rPr>
        <w:t xml:space="preserve"> a)</w:t>
      </w:r>
      <w:r w:rsidR="002F2984" w:rsidRPr="000721EA">
        <w:rPr>
          <w:rFonts w:ascii="Times New Roman" w:hAnsi="Times New Roman" w:cs="Times New Roman"/>
          <w:sz w:val="24"/>
          <w:szCs w:val="24"/>
        </w:rPr>
        <w:t xml:space="preserve"> </w:t>
      </w:r>
      <w:r w:rsidR="004E005B" w:rsidRPr="000721EA">
        <w:rPr>
          <w:rFonts w:ascii="Times New Roman" w:hAnsi="Times New Roman" w:cs="Times New Roman"/>
          <w:sz w:val="24"/>
          <w:szCs w:val="24"/>
        </w:rPr>
        <w:t xml:space="preserve">creencia de </w:t>
      </w:r>
      <w:r w:rsidR="00781FAB" w:rsidRPr="000721EA">
        <w:rPr>
          <w:rFonts w:ascii="Times New Roman" w:hAnsi="Times New Roman" w:cs="Times New Roman"/>
          <w:sz w:val="24"/>
          <w:szCs w:val="24"/>
        </w:rPr>
        <w:t xml:space="preserve">que los hombres son mejores en las matemáticas </w:t>
      </w:r>
      <w:r w:rsidR="00D512D1" w:rsidRPr="000721EA">
        <w:rPr>
          <w:rFonts w:ascii="Times New Roman" w:hAnsi="Times New Roman" w:cs="Times New Roman"/>
          <w:sz w:val="24"/>
          <w:szCs w:val="24"/>
        </w:rPr>
        <w:t xml:space="preserve">que las mujeres y </w:t>
      </w:r>
      <w:r w:rsidR="00D512D1" w:rsidRPr="000721EA">
        <w:rPr>
          <w:rFonts w:ascii="Times New Roman" w:hAnsi="Times New Roman" w:cs="Times New Roman"/>
          <w:i/>
          <w:iCs/>
          <w:sz w:val="24"/>
          <w:szCs w:val="24"/>
        </w:rPr>
        <w:t>b)</w:t>
      </w:r>
      <w:r w:rsidR="00D512D1" w:rsidRPr="000721EA">
        <w:rPr>
          <w:rFonts w:ascii="Times New Roman" w:hAnsi="Times New Roman" w:cs="Times New Roman"/>
          <w:sz w:val="24"/>
          <w:szCs w:val="24"/>
        </w:rPr>
        <w:t xml:space="preserve"> los hombres son mejores científicos que las mu</w:t>
      </w:r>
      <w:r w:rsidR="00E5667E" w:rsidRPr="000721EA">
        <w:rPr>
          <w:rFonts w:ascii="Times New Roman" w:hAnsi="Times New Roman" w:cs="Times New Roman"/>
          <w:sz w:val="24"/>
          <w:szCs w:val="24"/>
        </w:rPr>
        <w:t>jeres</w:t>
      </w:r>
      <w:r w:rsidR="007F1162" w:rsidRPr="000721EA">
        <w:rPr>
          <w:rFonts w:ascii="Times New Roman" w:hAnsi="Times New Roman" w:cs="Times New Roman"/>
          <w:sz w:val="24"/>
          <w:szCs w:val="24"/>
        </w:rPr>
        <w:t>.</w:t>
      </w:r>
      <w:r w:rsidR="007B2266" w:rsidRPr="000721EA">
        <w:rPr>
          <w:rFonts w:ascii="Times New Roman" w:hAnsi="Times New Roman" w:cs="Times New Roman"/>
          <w:sz w:val="24"/>
          <w:szCs w:val="24"/>
        </w:rPr>
        <w:t xml:space="preserve"> Casad</w:t>
      </w:r>
      <w:r w:rsidR="00B97F65" w:rsidRPr="000721EA">
        <w:rPr>
          <w:rFonts w:ascii="Times New Roman" w:hAnsi="Times New Roman" w:cs="Times New Roman"/>
          <w:sz w:val="24"/>
          <w:szCs w:val="24"/>
        </w:rPr>
        <w:t xml:space="preserve"> </w:t>
      </w:r>
      <w:r w:rsidR="00B97F65" w:rsidRPr="000721EA">
        <w:rPr>
          <w:rFonts w:ascii="Times New Roman" w:hAnsi="Times New Roman" w:cs="Times New Roman"/>
          <w:i/>
          <w:iCs/>
          <w:sz w:val="24"/>
          <w:szCs w:val="24"/>
        </w:rPr>
        <w:t>et al.</w:t>
      </w:r>
      <w:r w:rsidR="006A5F54" w:rsidRPr="000721EA">
        <w:rPr>
          <w:rFonts w:ascii="Times New Roman" w:hAnsi="Times New Roman" w:cs="Times New Roman"/>
          <w:sz w:val="24"/>
          <w:szCs w:val="24"/>
        </w:rPr>
        <w:t xml:space="preserve"> (</w:t>
      </w:r>
      <w:r w:rsidR="007B2266" w:rsidRPr="000721EA">
        <w:rPr>
          <w:rFonts w:ascii="Times New Roman" w:hAnsi="Times New Roman" w:cs="Times New Roman"/>
          <w:sz w:val="24"/>
          <w:szCs w:val="24"/>
        </w:rPr>
        <w:t>2019</w:t>
      </w:r>
      <w:r w:rsidR="006A5F54" w:rsidRPr="000721EA">
        <w:rPr>
          <w:rFonts w:ascii="Times New Roman" w:hAnsi="Times New Roman" w:cs="Times New Roman"/>
          <w:sz w:val="24"/>
          <w:szCs w:val="24"/>
        </w:rPr>
        <w:t>)</w:t>
      </w:r>
      <w:r w:rsidR="007B2266" w:rsidRPr="000721EA">
        <w:rPr>
          <w:rFonts w:ascii="Times New Roman" w:hAnsi="Times New Roman" w:cs="Times New Roman"/>
          <w:sz w:val="24"/>
          <w:szCs w:val="24"/>
        </w:rPr>
        <w:t xml:space="preserve"> señala</w:t>
      </w:r>
      <w:r w:rsidR="00B97F65" w:rsidRPr="000721EA">
        <w:rPr>
          <w:rFonts w:ascii="Times New Roman" w:hAnsi="Times New Roman" w:cs="Times New Roman"/>
          <w:sz w:val="24"/>
          <w:szCs w:val="24"/>
        </w:rPr>
        <w:t>n</w:t>
      </w:r>
      <w:r w:rsidR="007B2266" w:rsidRPr="000721EA">
        <w:rPr>
          <w:rFonts w:ascii="Times New Roman" w:hAnsi="Times New Roman" w:cs="Times New Roman"/>
          <w:sz w:val="24"/>
          <w:szCs w:val="24"/>
        </w:rPr>
        <w:t xml:space="preserve"> que las mujeres están conscientes de su estigmatización en los campos STEM, lo que provoca incertidumbre en los entornos académicos</w:t>
      </w:r>
      <w:r w:rsidR="006925AA" w:rsidRPr="000721EA">
        <w:rPr>
          <w:rFonts w:ascii="Times New Roman" w:hAnsi="Times New Roman" w:cs="Times New Roman"/>
          <w:sz w:val="24"/>
          <w:szCs w:val="24"/>
        </w:rPr>
        <w:t xml:space="preserve">: </w:t>
      </w:r>
      <w:r w:rsidR="007B2266" w:rsidRPr="000721EA">
        <w:rPr>
          <w:rFonts w:ascii="Times New Roman" w:hAnsi="Times New Roman" w:cs="Times New Roman"/>
          <w:sz w:val="24"/>
          <w:szCs w:val="24"/>
        </w:rPr>
        <w:t>cuando las mujeres perciben amenazas forman juicios</w:t>
      </w:r>
      <w:r w:rsidR="009232DC" w:rsidRPr="000721EA">
        <w:rPr>
          <w:rFonts w:ascii="Times New Roman" w:hAnsi="Times New Roman" w:cs="Times New Roman"/>
          <w:sz w:val="24"/>
          <w:szCs w:val="24"/>
        </w:rPr>
        <w:t xml:space="preserve"> negativ</w:t>
      </w:r>
      <w:r w:rsidR="00564698" w:rsidRPr="000721EA">
        <w:rPr>
          <w:rFonts w:ascii="Times New Roman" w:hAnsi="Times New Roman" w:cs="Times New Roman"/>
          <w:sz w:val="24"/>
          <w:szCs w:val="24"/>
        </w:rPr>
        <w:t>os</w:t>
      </w:r>
      <w:r w:rsidR="007B2266" w:rsidRPr="000721EA">
        <w:rPr>
          <w:rFonts w:ascii="Times New Roman" w:hAnsi="Times New Roman" w:cs="Times New Roman"/>
          <w:sz w:val="24"/>
          <w:szCs w:val="24"/>
        </w:rPr>
        <w:t xml:space="preserve"> sobre de ellas. La incertidumbre desarrolla una cadena de eventos ps</w:t>
      </w:r>
      <w:r w:rsidR="00C03E0A" w:rsidRPr="000721EA">
        <w:rPr>
          <w:rFonts w:ascii="Times New Roman" w:hAnsi="Times New Roman" w:cs="Times New Roman"/>
          <w:sz w:val="24"/>
          <w:szCs w:val="24"/>
        </w:rPr>
        <w:t>ico</w:t>
      </w:r>
      <w:r w:rsidR="007B2266" w:rsidRPr="000721EA">
        <w:rPr>
          <w:rFonts w:ascii="Times New Roman" w:hAnsi="Times New Roman" w:cs="Times New Roman"/>
          <w:sz w:val="24"/>
          <w:szCs w:val="24"/>
        </w:rPr>
        <w:t xml:space="preserve">lógicos que se </w:t>
      </w:r>
      <w:r w:rsidR="006925AA" w:rsidRPr="000721EA">
        <w:rPr>
          <w:rFonts w:ascii="Times New Roman" w:hAnsi="Times New Roman" w:cs="Times New Roman"/>
          <w:sz w:val="24"/>
          <w:szCs w:val="24"/>
        </w:rPr>
        <w:t xml:space="preserve">incrementan </w:t>
      </w:r>
      <w:r w:rsidR="007B2266" w:rsidRPr="000721EA">
        <w:rPr>
          <w:rFonts w:ascii="Times New Roman" w:hAnsi="Times New Roman" w:cs="Times New Roman"/>
          <w:sz w:val="24"/>
          <w:szCs w:val="24"/>
        </w:rPr>
        <w:t xml:space="preserve">con el </w:t>
      </w:r>
      <w:r w:rsidR="006925AA" w:rsidRPr="000721EA">
        <w:rPr>
          <w:rFonts w:ascii="Times New Roman" w:hAnsi="Times New Roman" w:cs="Times New Roman"/>
          <w:sz w:val="24"/>
          <w:szCs w:val="24"/>
        </w:rPr>
        <w:t xml:space="preserve">paso del </w:t>
      </w:r>
      <w:r w:rsidR="007B2266" w:rsidRPr="000721EA">
        <w:rPr>
          <w:rFonts w:ascii="Times New Roman" w:hAnsi="Times New Roman" w:cs="Times New Roman"/>
          <w:sz w:val="24"/>
          <w:szCs w:val="24"/>
        </w:rPr>
        <w:t>tiempo.</w:t>
      </w:r>
      <w:r w:rsidR="00F06D07" w:rsidRPr="000721EA">
        <w:rPr>
          <w:rFonts w:ascii="Times New Roman" w:hAnsi="Times New Roman" w:cs="Times New Roman"/>
          <w:sz w:val="24"/>
          <w:szCs w:val="24"/>
        </w:rPr>
        <w:t xml:space="preserve"> </w:t>
      </w:r>
      <w:r w:rsidR="00AD2CB4" w:rsidRPr="000721EA">
        <w:rPr>
          <w:rFonts w:ascii="Times New Roman" w:hAnsi="Times New Roman" w:cs="Times New Roman"/>
          <w:sz w:val="24"/>
          <w:szCs w:val="24"/>
        </w:rPr>
        <w:t xml:space="preserve">Los resultados encontrados </w:t>
      </w:r>
      <w:r w:rsidR="006925AA" w:rsidRPr="000721EA">
        <w:rPr>
          <w:rFonts w:ascii="Times New Roman" w:hAnsi="Times New Roman" w:cs="Times New Roman"/>
          <w:sz w:val="24"/>
          <w:szCs w:val="24"/>
        </w:rPr>
        <w:t>respaldan</w:t>
      </w:r>
      <w:r w:rsidR="00AD2CB4" w:rsidRPr="000721EA">
        <w:rPr>
          <w:rFonts w:ascii="Times New Roman" w:hAnsi="Times New Roman" w:cs="Times New Roman"/>
          <w:sz w:val="24"/>
          <w:szCs w:val="24"/>
        </w:rPr>
        <w:t xml:space="preserve"> lo</w:t>
      </w:r>
      <w:r w:rsidR="00AE38AE" w:rsidRPr="000721EA">
        <w:rPr>
          <w:rFonts w:ascii="Times New Roman" w:hAnsi="Times New Roman" w:cs="Times New Roman"/>
          <w:sz w:val="24"/>
          <w:szCs w:val="24"/>
        </w:rPr>
        <w:t xml:space="preserve"> expuesto</w:t>
      </w:r>
      <w:r w:rsidR="00AD2CB4" w:rsidRPr="000721EA">
        <w:rPr>
          <w:rFonts w:ascii="Times New Roman" w:hAnsi="Times New Roman" w:cs="Times New Roman"/>
          <w:sz w:val="24"/>
          <w:szCs w:val="24"/>
        </w:rPr>
        <w:t xml:space="preserve"> por </w:t>
      </w:r>
      <w:proofErr w:type="spellStart"/>
      <w:r w:rsidR="00AD2CB4" w:rsidRPr="000721EA">
        <w:rPr>
          <w:rFonts w:ascii="Times New Roman" w:hAnsi="Times New Roman" w:cs="Times New Roman"/>
          <w:sz w:val="24"/>
          <w:szCs w:val="24"/>
        </w:rPr>
        <w:t>Peila</w:t>
      </w:r>
      <w:proofErr w:type="spellEnd"/>
      <w:r w:rsidR="00AD2CB4" w:rsidRPr="000721EA">
        <w:rPr>
          <w:rFonts w:ascii="Times New Roman" w:hAnsi="Times New Roman" w:cs="Times New Roman"/>
          <w:sz w:val="24"/>
          <w:szCs w:val="24"/>
        </w:rPr>
        <w:t xml:space="preserve"> (2017)</w:t>
      </w:r>
      <w:r w:rsidR="006925AA" w:rsidRPr="000721EA">
        <w:rPr>
          <w:rFonts w:ascii="Times New Roman" w:hAnsi="Times New Roman" w:cs="Times New Roman"/>
          <w:sz w:val="24"/>
          <w:szCs w:val="24"/>
        </w:rPr>
        <w:t>,</w:t>
      </w:r>
      <w:r w:rsidR="00AD2CB4" w:rsidRPr="000721EA">
        <w:rPr>
          <w:rFonts w:ascii="Times New Roman" w:hAnsi="Times New Roman" w:cs="Times New Roman"/>
          <w:sz w:val="24"/>
          <w:szCs w:val="24"/>
        </w:rPr>
        <w:t xml:space="preserve"> </w:t>
      </w:r>
      <w:r w:rsidR="006925AA" w:rsidRPr="000721EA">
        <w:rPr>
          <w:rFonts w:ascii="Times New Roman" w:hAnsi="Times New Roman" w:cs="Times New Roman"/>
          <w:sz w:val="24"/>
          <w:szCs w:val="24"/>
        </w:rPr>
        <w:t xml:space="preserve">quien </w:t>
      </w:r>
      <w:r w:rsidR="00AD2CB4" w:rsidRPr="000721EA">
        <w:rPr>
          <w:rFonts w:ascii="Times New Roman" w:hAnsi="Times New Roman" w:cs="Times New Roman"/>
          <w:sz w:val="24"/>
          <w:szCs w:val="24"/>
        </w:rPr>
        <w:t>menciona que las mujeres tienen que superar una diversidad de obstáculos</w:t>
      </w:r>
      <w:r w:rsidR="006925AA" w:rsidRPr="000721EA">
        <w:rPr>
          <w:rFonts w:ascii="Times New Roman" w:hAnsi="Times New Roman" w:cs="Times New Roman"/>
          <w:sz w:val="24"/>
          <w:szCs w:val="24"/>
        </w:rPr>
        <w:t>,</w:t>
      </w:r>
      <w:r w:rsidR="00AD2CB4" w:rsidRPr="000721EA">
        <w:rPr>
          <w:rFonts w:ascii="Times New Roman" w:hAnsi="Times New Roman" w:cs="Times New Roman"/>
          <w:sz w:val="24"/>
          <w:szCs w:val="24"/>
        </w:rPr>
        <w:t xml:space="preserve"> muchos de los cuales tiene</w:t>
      </w:r>
      <w:r w:rsidR="006925AA" w:rsidRPr="000721EA">
        <w:rPr>
          <w:rFonts w:ascii="Times New Roman" w:hAnsi="Times New Roman" w:cs="Times New Roman"/>
          <w:sz w:val="24"/>
          <w:szCs w:val="24"/>
        </w:rPr>
        <w:t>n</w:t>
      </w:r>
      <w:r w:rsidR="00AD2CB4" w:rsidRPr="000721EA">
        <w:rPr>
          <w:rFonts w:ascii="Times New Roman" w:hAnsi="Times New Roman" w:cs="Times New Roman"/>
          <w:sz w:val="24"/>
          <w:szCs w:val="24"/>
        </w:rPr>
        <w:t xml:space="preserve"> su origen en los estereotipos de género</w:t>
      </w:r>
      <w:r w:rsidR="000E15AF" w:rsidRPr="000721EA">
        <w:rPr>
          <w:rFonts w:ascii="Times New Roman" w:hAnsi="Times New Roman" w:cs="Times New Roman"/>
          <w:sz w:val="24"/>
          <w:szCs w:val="24"/>
        </w:rPr>
        <w:t>,</w:t>
      </w:r>
      <w:r w:rsidR="00AD2CB4" w:rsidRPr="000721EA">
        <w:rPr>
          <w:rFonts w:ascii="Times New Roman" w:hAnsi="Times New Roman" w:cs="Times New Roman"/>
          <w:sz w:val="24"/>
          <w:szCs w:val="24"/>
        </w:rPr>
        <w:t xml:space="preserve"> que siempre van acompañados de prejuicios individuales e institucionales</w:t>
      </w:r>
      <w:r w:rsidR="005A7175" w:rsidRPr="000721EA">
        <w:rPr>
          <w:rFonts w:ascii="Times New Roman" w:hAnsi="Times New Roman" w:cs="Times New Roman"/>
          <w:sz w:val="24"/>
          <w:szCs w:val="24"/>
        </w:rPr>
        <w:t xml:space="preserve">. </w:t>
      </w:r>
    </w:p>
    <w:p w14:paraId="6E374637" w14:textId="0D07428F" w:rsidR="001828A3" w:rsidRPr="000721EA" w:rsidRDefault="004922AD"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Siguiendo con las creencias </w:t>
      </w:r>
      <w:r w:rsidR="00B72F5E" w:rsidRPr="000721EA">
        <w:rPr>
          <w:rFonts w:ascii="Times New Roman" w:hAnsi="Times New Roman" w:cs="Times New Roman"/>
          <w:sz w:val="24"/>
          <w:szCs w:val="24"/>
        </w:rPr>
        <w:t>masculinas</w:t>
      </w:r>
      <w:r w:rsidR="001F280B" w:rsidRPr="000721EA">
        <w:rPr>
          <w:rFonts w:ascii="Times New Roman" w:hAnsi="Times New Roman" w:cs="Times New Roman"/>
          <w:sz w:val="24"/>
          <w:szCs w:val="24"/>
        </w:rPr>
        <w:t xml:space="preserve"> que explican el factor </w:t>
      </w:r>
      <w:r w:rsidR="00AD42A7" w:rsidRPr="000721EA">
        <w:rPr>
          <w:rFonts w:ascii="Times New Roman" w:hAnsi="Times New Roman" w:cs="Times New Roman"/>
          <w:sz w:val="24"/>
          <w:szCs w:val="24"/>
        </w:rPr>
        <w:t>Escuela</w:t>
      </w:r>
      <w:r w:rsidR="001F280B" w:rsidRPr="000721EA">
        <w:rPr>
          <w:rFonts w:ascii="Times New Roman" w:hAnsi="Times New Roman" w:cs="Times New Roman"/>
          <w:sz w:val="24"/>
          <w:szCs w:val="24"/>
        </w:rPr>
        <w:t>,</w:t>
      </w:r>
      <w:r w:rsidR="00B72F5E" w:rsidRPr="000721EA">
        <w:rPr>
          <w:rFonts w:ascii="Times New Roman" w:hAnsi="Times New Roman" w:cs="Times New Roman"/>
          <w:sz w:val="24"/>
          <w:szCs w:val="24"/>
        </w:rPr>
        <w:t xml:space="preserve"> </w:t>
      </w:r>
      <w:r w:rsidR="00F066E6" w:rsidRPr="000721EA">
        <w:rPr>
          <w:rFonts w:ascii="Times New Roman" w:hAnsi="Times New Roman" w:cs="Times New Roman"/>
          <w:sz w:val="24"/>
          <w:szCs w:val="24"/>
        </w:rPr>
        <w:t xml:space="preserve">de acuerdo </w:t>
      </w:r>
      <w:r w:rsidR="00B17B07" w:rsidRPr="000721EA">
        <w:rPr>
          <w:rFonts w:ascii="Times New Roman" w:hAnsi="Times New Roman" w:cs="Times New Roman"/>
          <w:sz w:val="24"/>
          <w:szCs w:val="24"/>
        </w:rPr>
        <w:t>con lo expuesto por</w:t>
      </w:r>
      <w:r w:rsidR="00F066E6" w:rsidRPr="000721EA">
        <w:rPr>
          <w:rFonts w:ascii="Times New Roman" w:hAnsi="Times New Roman" w:cs="Times New Roman"/>
          <w:sz w:val="24"/>
          <w:szCs w:val="24"/>
        </w:rPr>
        <w:t xml:space="preserve"> </w:t>
      </w:r>
      <w:proofErr w:type="spellStart"/>
      <w:r w:rsidR="00F066E6" w:rsidRPr="000721EA">
        <w:rPr>
          <w:rFonts w:ascii="Times New Roman" w:hAnsi="Times New Roman" w:cs="Times New Roman"/>
          <w:sz w:val="24"/>
          <w:szCs w:val="24"/>
        </w:rPr>
        <w:t>Allegrini</w:t>
      </w:r>
      <w:proofErr w:type="spellEnd"/>
      <w:r w:rsidR="003B61D0" w:rsidRPr="000721EA">
        <w:rPr>
          <w:rFonts w:ascii="Times New Roman" w:hAnsi="Times New Roman" w:cs="Times New Roman"/>
          <w:sz w:val="24"/>
          <w:szCs w:val="24"/>
        </w:rPr>
        <w:t>,</w:t>
      </w:r>
      <w:r w:rsidR="00F066E6" w:rsidRPr="000721EA">
        <w:rPr>
          <w:rFonts w:ascii="Times New Roman" w:hAnsi="Times New Roman" w:cs="Times New Roman"/>
          <w:sz w:val="24"/>
          <w:szCs w:val="24"/>
        </w:rPr>
        <w:t xml:space="preserve"> Pellegrini </w:t>
      </w:r>
      <w:r w:rsidR="003B61D0" w:rsidRPr="000721EA">
        <w:rPr>
          <w:rFonts w:ascii="Times New Roman" w:hAnsi="Times New Roman" w:cs="Times New Roman"/>
          <w:sz w:val="24"/>
          <w:szCs w:val="24"/>
        </w:rPr>
        <w:t>y</w:t>
      </w:r>
      <w:r w:rsidR="00F066E6" w:rsidRPr="000721EA">
        <w:rPr>
          <w:rFonts w:ascii="Times New Roman" w:hAnsi="Times New Roman" w:cs="Times New Roman"/>
          <w:sz w:val="24"/>
          <w:szCs w:val="24"/>
        </w:rPr>
        <w:t xml:space="preserve"> </w:t>
      </w:r>
      <w:proofErr w:type="spellStart"/>
      <w:r w:rsidR="00F066E6" w:rsidRPr="000721EA">
        <w:rPr>
          <w:rFonts w:ascii="Times New Roman" w:hAnsi="Times New Roman" w:cs="Times New Roman"/>
          <w:sz w:val="24"/>
          <w:szCs w:val="24"/>
        </w:rPr>
        <w:t>Segafredo</w:t>
      </w:r>
      <w:proofErr w:type="spellEnd"/>
      <w:r w:rsidR="00F066E6" w:rsidRPr="000721EA">
        <w:rPr>
          <w:rFonts w:ascii="Times New Roman" w:hAnsi="Times New Roman" w:cs="Times New Roman"/>
          <w:sz w:val="24"/>
          <w:szCs w:val="24"/>
        </w:rPr>
        <w:t xml:space="preserve"> (2015)</w:t>
      </w:r>
      <w:r w:rsidR="003B61D0" w:rsidRPr="000721EA">
        <w:rPr>
          <w:rFonts w:ascii="Times New Roman" w:hAnsi="Times New Roman" w:cs="Times New Roman"/>
          <w:sz w:val="24"/>
          <w:szCs w:val="24"/>
        </w:rPr>
        <w:t>,</w:t>
      </w:r>
      <w:r w:rsidR="001828A3" w:rsidRPr="000721EA">
        <w:rPr>
          <w:rFonts w:ascii="Times New Roman" w:hAnsi="Times New Roman" w:cs="Times New Roman"/>
          <w:sz w:val="24"/>
          <w:szCs w:val="24"/>
        </w:rPr>
        <w:t xml:space="preserve"> los hombres sienten mayor atracción por alcanzar un estatus en el ámbito</w:t>
      </w:r>
      <w:r w:rsidR="00AD42A7" w:rsidRPr="000721EA">
        <w:rPr>
          <w:rFonts w:ascii="Times New Roman" w:hAnsi="Times New Roman" w:cs="Times New Roman"/>
          <w:sz w:val="24"/>
          <w:szCs w:val="24"/>
        </w:rPr>
        <w:t xml:space="preserve"> de</w:t>
      </w:r>
      <w:r w:rsidR="001828A3" w:rsidRPr="000721EA">
        <w:rPr>
          <w:rFonts w:ascii="Times New Roman" w:hAnsi="Times New Roman" w:cs="Times New Roman"/>
          <w:sz w:val="24"/>
          <w:szCs w:val="24"/>
        </w:rPr>
        <w:t xml:space="preserve"> STEM</w:t>
      </w:r>
      <w:r w:rsidR="00AD42A7" w:rsidRPr="000721EA">
        <w:rPr>
          <w:rFonts w:ascii="Times New Roman" w:hAnsi="Times New Roman" w:cs="Times New Roman"/>
          <w:sz w:val="24"/>
          <w:szCs w:val="24"/>
        </w:rPr>
        <w:t xml:space="preserve">. Esto se debe a que </w:t>
      </w:r>
      <w:r w:rsidR="001828A3" w:rsidRPr="000721EA">
        <w:rPr>
          <w:rFonts w:ascii="Times New Roman" w:hAnsi="Times New Roman" w:cs="Times New Roman"/>
          <w:sz w:val="24"/>
          <w:szCs w:val="24"/>
        </w:rPr>
        <w:t>los modelos institucionales continúan siendo modelos socioculturales</w:t>
      </w:r>
      <w:r w:rsidR="008D1CFD" w:rsidRPr="000721EA">
        <w:rPr>
          <w:rFonts w:ascii="Times New Roman" w:hAnsi="Times New Roman" w:cs="Times New Roman"/>
          <w:sz w:val="24"/>
          <w:szCs w:val="24"/>
        </w:rPr>
        <w:t xml:space="preserve"> tradicionales</w:t>
      </w:r>
      <w:r w:rsidR="001828A3" w:rsidRPr="000721EA">
        <w:rPr>
          <w:rFonts w:ascii="Times New Roman" w:hAnsi="Times New Roman" w:cs="Times New Roman"/>
          <w:sz w:val="24"/>
          <w:szCs w:val="24"/>
        </w:rPr>
        <w:t xml:space="preserve"> </w:t>
      </w:r>
      <w:r w:rsidR="008D1CFD" w:rsidRPr="000721EA">
        <w:rPr>
          <w:rFonts w:ascii="Times New Roman" w:hAnsi="Times New Roman" w:cs="Times New Roman"/>
          <w:sz w:val="24"/>
          <w:szCs w:val="24"/>
        </w:rPr>
        <w:t xml:space="preserve">en </w:t>
      </w:r>
      <w:r w:rsidR="001828A3" w:rsidRPr="000721EA">
        <w:rPr>
          <w:rFonts w:ascii="Times New Roman" w:hAnsi="Times New Roman" w:cs="Times New Roman"/>
          <w:sz w:val="24"/>
          <w:szCs w:val="24"/>
        </w:rPr>
        <w:t>donde la figura masculina es la más representativa</w:t>
      </w:r>
      <w:r w:rsidR="00AD42A7" w:rsidRPr="000721EA">
        <w:rPr>
          <w:rFonts w:ascii="Times New Roman" w:hAnsi="Times New Roman" w:cs="Times New Roman"/>
          <w:sz w:val="24"/>
          <w:szCs w:val="24"/>
        </w:rPr>
        <w:t>. Asimismo</w:t>
      </w:r>
      <w:r w:rsidR="001828A3" w:rsidRPr="000721EA">
        <w:rPr>
          <w:rFonts w:ascii="Times New Roman" w:hAnsi="Times New Roman" w:cs="Times New Roman"/>
          <w:sz w:val="24"/>
          <w:szCs w:val="24"/>
        </w:rPr>
        <w:t>, se tiene la percepción de que la ciencia es un entorno masculino</w:t>
      </w:r>
      <w:r w:rsidR="00F066E6" w:rsidRPr="000721EA">
        <w:rPr>
          <w:rFonts w:ascii="Times New Roman" w:hAnsi="Times New Roman" w:cs="Times New Roman"/>
          <w:sz w:val="24"/>
          <w:szCs w:val="24"/>
        </w:rPr>
        <w:t xml:space="preserve">. </w:t>
      </w:r>
      <w:r w:rsidR="00F92860" w:rsidRPr="000721EA">
        <w:rPr>
          <w:rFonts w:ascii="Times New Roman" w:hAnsi="Times New Roman" w:cs="Times New Roman"/>
          <w:sz w:val="24"/>
          <w:szCs w:val="24"/>
        </w:rPr>
        <w:t>En efecto, l</w:t>
      </w:r>
      <w:r w:rsidR="001828A3" w:rsidRPr="000721EA">
        <w:rPr>
          <w:rFonts w:ascii="Times New Roman" w:hAnsi="Times New Roman" w:cs="Times New Roman"/>
          <w:sz w:val="24"/>
          <w:szCs w:val="24"/>
        </w:rPr>
        <w:t xml:space="preserve">os hombres se benefician más de las carreras STEM que las mujeres </w:t>
      </w:r>
      <w:r w:rsidR="00F92860" w:rsidRPr="000721EA">
        <w:rPr>
          <w:rFonts w:ascii="Times New Roman" w:hAnsi="Times New Roman" w:cs="Times New Roman"/>
          <w:sz w:val="24"/>
          <w:szCs w:val="24"/>
        </w:rPr>
        <w:t>(</w:t>
      </w:r>
      <w:proofErr w:type="spellStart"/>
      <w:r w:rsidR="001828A3" w:rsidRPr="000721EA">
        <w:rPr>
          <w:rFonts w:ascii="Times New Roman" w:hAnsi="Times New Roman" w:cs="Times New Roman"/>
          <w:sz w:val="24"/>
          <w:szCs w:val="24"/>
        </w:rPr>
        <w:t>Olitsky</w:t>
      </w:r>
      <w:proofErr w:type="spellEnd"/>
      <w:r w:rsidR="00F92860" w:rsidRPr="000721EA">
        <w:rPr>
          <w:rFonts w:ascii="Times New Roman" w:hAnsi="Times New Roman" w:cs="Times New Roman"/>
          <w:sz w:val="24"/>
          <w:szCs w:val="24"/>
        </w:rPr>
        <w:t xml:space="preserve">, </w:t>
      </w:r>
      <w:r w:rsidR="001828A3" w:rsidRPr="000721EA">
        <w:rPr>
          <w:rFonts w:ascii="Times New Roman" w:hAnsi="Times New Roman" w:cs="Times New Roman"/>
          <w:sz w:val="24"/>
          <w:szCs w:val="24"/>
        </w:rPr>
        <w:t>2014</w:t>
      </w:r>
      <w:r w:rsidR="006062E8" w:rsidRPr="000721EA">
        <w:rPr>
          <w:rFonts w:ascii="Times New Roman" w:hAnsi="Times New Roman" w:cs="Times New Roman"/>
          <w:sz w:val="24"/>
          <w:szCs w:val="24"/>
        </w:rPr>
        <w:t>)</w:t>
      </w:r>
      <w:r w:rsidR="001828A3" w:rsidRPr="000721EA">
        <w:rPr>
          <w:rFonts w:ascii="Times New Roman" w:hAnsi="Times New Roman" w:cs="Times New Roman"/>
          <w:sz w:val="24"/>
          <w:szCs w:val="24"/>
        </w:rPr>
        <w:t xml:space="preserve">. </w:t>
      </w:r>
      <w:r w:rsidR="0000080C" w:rsidRPr="000721EA">
        <w:rPr>
          <w:rFonts w:ascii="Times New Roman" w:hAnsi="Times New Roman" w:cs="Times New Roman"/>
          <w:sz w:val="24"/>
          <w:szCs w:val="24"/>
        </w:rPr>
        <w:t>Es lamentable que</w:t>
      </w:r>
      <w:r w:rsidR="00F92860" w:rsidRPr="000721EA">
        <w:rPr>
          <w:rFonts w:ascii="Times New Roman" w:hAnsi="Times New Roman" w:cs="Times New Roman"/>
          <w:sz w:val="24"/>
          <w:szCs w:val="24"/>
        </w:rPr>
        <w:t>,</w:t>
      </w:r>
      <w:r w:rsidR="0000080C" w:rsidRPr="000721EA">
        <w:rPr>
          <w:rFonts w:ascii="Times New Roman" w:hAnsi="Times New Roman" w:cs="Times New Roman"/>
          <w:sz w:val="24"/>
          <w:szCs w:val="24"/>
        </w:rPr>
        <w:t xml:space="preserve"> a pesar de que las mujeres cuenten con los antecedentes académicos necesarios en los campos STEM, </w:t>
      </w:r>
      <w:r w:rsidR="00F92860" w:rsidRPr="000721EA">
        <w:rPr>
          <w:rFonts w:ascii="Times New Roman" w:hAnsi="Times New Roman" w:cs="Times New Roman"/>
          <w:sz w:val="24"/>
          <w:szCs w:val="24"/>
        </w:rPr>
        <w:t>se</w:t>
      </w:r>
      <w:r w:rsidR="0000080C" w:rsidRPr="000721EA">
        <w:rPr>
          <w:rFonts w:ascii="Times New Roman" w:hAnsi="Times New Roman" w:cs="Times New Roman"/>
          <w:sz w:val="24"/>
          <w:szCs w:val="24"/>
        </w:rPr>
        <w:t xml:space="preserve"> </w:t>
      </w:r>
      <w:r w:rsidR="00F92860" w:rsidRPr="000721EA">
        <w:rPr>
          <w:rFonts w:ascii="Times New Roman" w:hAnsi="Times New Roman" w:cs="Times New Roman"/>
          <w:sz w:val="24"/>
          <w:szCs w:val="24"/>
        </w:rPr>
        <w:t xml:space="preserve">sigan enfrentando </w:t>
      </w:r>
      <w:r w:rsidR="0000080C" w:rsidRPr="000721EA">
        <w:rPr>
          <w:rFonts w:ascii="Times New Roman" w:hAnsi="Times New Roman" w:cs="Times New Roman"/>
          <w:sz w:val="24"/>
          <w:szCs w:val="24"/>
        </w:rPr>
        <w:t xml:space="preserve">a innumerables obstáculos para llevar a cabo estudios avanzados, </w:t>
      </w:r>
      <w:r w:rsidR="00F92860" w:rsidRPr="000721EA">
        <w:rPr>
          <w:rFonts w:ascii="Times New Roman" w:hAnsi="Times New Roman" w:cs="Times New Roman"/>
          <w:sz w:val="24"/>
          <w:szCs w:val="24"/>
        </w:rPr>
        <w:t>sin perder de vista</w:t>
      </w:r>
      <w:r w:rsidR="0000080C" w:rsidRPr="000721EA">
        <w:rPr>
          <w:rFonts w:ascii="Times New Roman" w:hAnsi="Times New Roman" w:cs="Times New Roman"/>
          <w:sz w:val="24"/>
          <w:szCs w:val="24"/>
        </w:rPr>
        <w:t xml:space="preserve"> </w:t>
      </w:r>
      <w:r w:rsidR="00F342BD" w:rsidRPr="000721EA">
        <w:rPr>
          <w:rFonts w:ascii="Times New Roman" w:hAnsi="Times New Roman" w:cs="Times New Roman"/>
          <w:sz w:val="24"/>
          <w:szCs w:val="24"/>
        </w:rPr>
        <w:t xml:space="preserve">que </w:t>
      </w:r>
      <w:r w:rsidR="0000080C" w:rsidRPr="000721EA">
        <w:rPr>
          <w:rFonts w:ascii="Times New Roman" w:hAnsi="Times New Roman" w:cs="Times New Roman"/>
          <w:sz w:val="24"/>
          <w:szCs w:val="24"/>
        </w:rPr>
        <w:t>la carencia de modelos femeninos a seguir, la ausencia del apoyo entre sus pares, posibles interrupciones de carrera por maternidad</w:t>
      </w:r>
      <w:r w:rsidR="00D14985" w:rsidRPr="000721EA">
        <w:rPr>
          <w:rFonts w:ascii="Times New Roman" w:hAnsi="Times New Roman" w:cs="Times New Roman"/>
          <w:sz w:val="24"/>
          <w:szCs w:val="24"/>
        </w:rPr>
        <w:t>,</w:t>
      </w:r>
      <w:r w:rsidR="0000080C" w:rsidRPr="000721EA">
        <w:rPr>
          <w:rFonts w:ascii="Times New Roman" w:hAnsi="Times New Roman" w:cs="Times New Roman"/>
          <w:sz w:val="24"/>
          <w:szCs w:val="24"/>
        </w:rPr>
        <w:t xml:space="preserve"> las responsabilidades del cuidado,</w:t>
      </w:r>
      <w:r w:rsidR="00742B22" w:rsidRPr="000721EA">
        <w:rPr>
          <w:rFonts w:ascii="Times New Roman" w:hAnsi="Times New Roman" w:cs="Times New Roman"/>
          <w:sz w:val="24"/>
          <w:szCs w:val="24"/>
        </w:rPr>
        <w:t xml:space="preserve"> la</w:t>
      </w:r>
      <w:r w:rsidR="0000080C" w:rsidRPr="000721EA">
        <w:rPr>
          <w:rFonts w:ascii="Times New Roman" w:hAnsi="Times New Roman" w:cs="Times New Roman"/>
          <w:sz w:val="24"/>
          <w:szCs w:val="24"/>
        </w:rPr>
        <w:t xml:space="preserve"> falta de apoyo</w:t>
      </w:r>
      <w:r w:rsidR="00742B22" w:rsidRPr="000721EA">
        <w:rPr>
          <w:rFonts w:ascii="Times New Roman" w:hAnsi="Times New Roman" w:cs="Times New Roman"/>
          <w:sz w:val="24"/>
          <w:szCs w:val="24"/>
        </w:rPr>
        <w:t xml:space="preserve">, </w:t>
      </w:r>
      <w:r w:rsidR="00742B22" w:rsidRPr="000721EA">
        <w:rPr>
          <w:rFonts w:ascii="Times New Roman" w:hAnsi="Times New Roman" w:cs="Times New Roman"/>
          <w:sz w:val="24"/>
          <w:szCs w:val="24"/>
        </w:rPr>
        <w:lastRenderedPageBreak/>
        <w:t>la escasa</w:t>
      </w:r>
      <w:r w:rsidR="0000080C" w:rsidRPr="000721EA">
        <w:rPr>
          <w:rFonts w:ascii="Times New Roman" w:hAnsi="Times New Roman" w:cs="Times New Roman"/>
          <w:sz w:val="24"/>
          <w:szCs w:val="24"/>
        </w:rPr>
        <w:t xml:space="preserve"> tutoría de los hombres</w:t>
      </w:r>
      <w:r w:rsidR="00742B22" w:rsidRPr="000721EA">
        <w:rPr>
          <w:rFonts w:ascii="Times New Roman" w:hAnsi="Times New Roman" w:cs="Times New Roman"/>
          <w:sz w:val="24"/>
          <w:szCs w:val="24"/>
        </w:rPr>
        <w:t>,</w:t>
      </w:r>
      <w:r w:rsidR="0000080C" w:rsidRPr="000721EA">
        <w:rPr>
          <w:rFonts w:ascii="Times New Roman" w:hAnsi="Times New Roman" w:cs="Times New Roman"/>
          <w:sz w:val="24"/>
          <w:szCs w:val="24"/>
        </w:rPr>
        <w:t xml:space="preserve"> el sexismo cotidiano, </w:t>
      </w:r>
      <w:r w:rsidR="00742B22" w:rsidRPr="000721EA">
        <w:rPr>
          <w:rFonts w:ascii="Times New Roman" w:hAnsi="Times New Roman" w:cs="Times New Roman"/>
          <w:sz w:val="24"/>
          <w:szCs w:val="24"/>
        </w:rPr>
        <w:t xml:space="preserve">la </w:t>
      </w:r>
      <w:r w:rsidR="0000080C" w:rsidRPr="000721EA">
        <w:rPr>
          <w:rFonts w:ascii="Times New Roman" w:hAnsi="Times New Roman" w:cs="Times New Roman"/>
          <w:sz w:val="24"/>
          <w:szCs w:val="24"/>
        </w:rPr>
        <w:t>violencia sexual</w:t>
      </w:r>
      <w:r w:rsidR="00B72FE2" w:rsidRPr="000721EA">
        <w:rPr>
          <w:rFonts w:ascii="Times New Roman" w:hAnsi="Times New Roman" w:cs="Times New Roman"/>
          <w:sz w:val="24"/>
          <w:szCs w:val="24"/>
        </w:rPr>
        <w:t xml:space="preserve"> y la </w:t>
      </w:r>
      <w:r w:rsidR="0000080C" w:rsidRPr="000721EA">
        <w:rPr>
          <w:rFonts w:ascii="Times New Roman" w:hAnsi="Times New Roman" w:cs="Times New Roman"/>
          <w:sz w:val="24"/>
          <w:szCs w:val="24"/>
        </w:rPr>
        <w:t>cultura de misoginia</w:t>
      </w:r>
      <w:r w:rsidR="00F06D07" w:rsidRPr="000721EA">
        <w:rPr>
          <w:rFonts w:ascii="Times New Roman" w:hAnsi="Times New Roman" w:cs="Times New Roman"/>
          <w:sz w:val="24"/>
          <w:szCs w:val="24"/>
        </w:rPr>
        <w:t xml:space="preserve"> </w:t>
      </w:r>
      <w:r w:rsidR="0000080C" w:rsidRPr="000721EA">
        <w:rPr>
          <w:rFonts w:ascii="Times New Roman" w:hAnsi="Times New Roman" w:cs="Times New Roman"/>
          <w:sz w:val="24"/>
          <w:szCs w:val="24"/>
        </w:rPr>
        <w:t xml:space="preserve">inciden en alejar a las mujeres </w:t>
      </w:r>
      <w:r w:rsidR="00F342BD" w:rsidRPr="000721EA">
        <w:rPr>
          <w:rFonts w:ascii="Times New Roman" w:hAnsi="Times New Roman" w:cs="Times New Roman"/>
          <w:sz w:val="24"/>
          <w:szCs w:val="24"/>
        </w:rPr>
        <w:t>de estos entornos profesionales</w:t>
      </w:r>
      <w:r w:rsidR="0000080C" w:rsidRPr="000721EA">
        <w:rPr>
          <w:rFonts w:ascii="Times New Roman" w:hAnsi="Times New Roman" w:cs="Times New Roman"/>
          <w:sz w:val="24"/>
          <w:szCs w:val="24"/>
        </w:rPr>
        <w:t xml:space="preserve"> </w:t>
      </w:r>
      <w:r w:rsidR="006062E8" w:rsidRPr="000721EA">
        <w:rPr>
          <w:rFonts w:ascii="Times New Roman" w:hAnsi="Times New Roman" w:cs="Times New Roman"/>
          <w:sz w:val="24"/>
          <w:szCs w:val="24"/>
        </w:rPr>
        <w:t>(</w:t>
      </w:r>
      <w:proofErr w:type="spellStart"/>
      <w:r w:rsidR="0000080C" w:rsidRPr="000721EA">
        <w:rPr>
          <w:rFonts w:ascii="Times New Roman" w:hAnsi="Times New Roman" w:cs="Times New Roman"/>
          <w:sz w:val="24"/>
          <w:szCs w:val="24"/>
        </w:rPr>
        <w:t>Cuthbert</w:t>
      </w:r>
      <w:proofErr w:type="spellEnd"/>
      <w:r w:rsidR="006062E8" w:rsidRPr="000721EA">
        <w:rPr>
          <w:rFonts w:ascii="Times New Roman" w:hAnsi="Times New Roman" w:cs="Times New Roman"/>
          <w:sz w:val="24"/>
          <w:szCs w:val="24"/>
        </w:rPr>
        <w:t xml:space="preserve"> </w:t>
      </w:r>
      <w:r w:rsidR="00D1255F" w:rsidRPr="000721EA">
        <w:rPr>
          <w:rFonts w:ascii="Times New Roman" w:hAnsi="Times New Roman" w:cs="Times New Roman"/>
          <w:sz w:val="24"/>
          <w:szCs w:val="24"/>
        </w:rPr>
        <w:t>y</w:t>
      </w:r>
      <w:r w:rsidR="006062E8" w:rsidRPr="000721EA">
        <w:rPr>
          <w:rFonts w:ascii="Times New Roman" w:hAnsi="Times New Roman" w:cs="Times New Roman"/>
          <w:sz w:val="24"/>
          <w:szCs w:val="24"/>
        </w:rPr>
        <w:t xml:space="preserve"> </w:t>
      </w:r>
      <w:proofErr w:type="spellStart"/>
      <w:r w:rsidR="0000080C" w:rsidRPr="000721EA">
        <w:rPr>
          <w:rFonts w:ascii="Times New Roman" w:hAnsi="Times New Roman" w:cs="Times New Roman"/>
          <w:sz w:val="24"/>
          <w:szCs w:val="24"/>
        </w:rPr>
        <w:t>Sidelil</w:t>
      </w:r>
      <w:proofErr w:type="spellEnd"/>
      <w:r w:rsidR="006062E8" w:rsidRPr="000721EA">
        <w:rPr>
          <w:rFonts w:ascii="Times New Roman" w:hAnsi="Times New Roman" w:cs="Times New Roman"/>
          <w:sz w:val="24"/>
          <w:szCs w:val="24"/>
        </w:rPr>
        <w:t xml:space="preserve">, </w:t>
      </w:r>
      <w:r w:rsidR="0000080C" w:rsidRPr="000721EA">
        <w:rPr>
          <w:rFonts w:ascii="Times New Roman" w:hAnsi="Times New Roman" w:cs="Times New Roman"/>
          <w:sz w:val="24"/>
          <w:szCs w:val="24"/>
        </w:rPr>
        <w:t>2019).</w:t>
      </w:r>
    </w:p>
    <w:p w14:paraId="60D0DA0D" w14:textId="6B4C8C8F" w:rsidR="003258DA" w:rsidRPr="000721EA" w:rsidRDefault="001F280B"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Es </w:t>
      </w:r>
      <w:r w:rsidR="002579F1" w:rsidRPr="000721EA">
        <w:rPr>
          <w:rFonts w:ascii="Times New Roman" w:hAnsi="Times New Roman" w:cs="Times New Roman"/>
          <w:sz w:val="24"/>
          <w:szCs w:val="24"/>
        </w:rPr>
        <w:t>imprescindible que l</w:t>
      </w:r>
      <w:r w:rsidR="008B631F" w:rsidRPr="000721EA">
        <w:rPr>
          <w:rFonts w:ascii="Times New Roman" w:hAnsi="Times New Roman" w:cs="Times New Roman"/>
          <w:sz w:val="24"/>
          <w:szCs w:val="24"/>
        </w:rPr>
        <w:t>as instituciones educativas</w:t>
      </w:r>
      <w:r w:rsidR="00D547F4" w:rsidRPr="000721EA">
        <w:rPr>
          <w:rFonts w:ascii="Times New Roman" w:hAnsi="Times New Roman" w:cs="Times New Roman"/>
          <w:sz w:val="24"/>
          <w:szCs w:val="24"/>
        </w:rPr>
        <w:t xml:space="preserve"> desarrollen</w:t>
      </w:r>
      <w:r w:rsidR="008B631F" w:rsidRPr="000721EA">
        <w:rPr>
          <w:rFonts w:ascii="Times New Roman" w:hAnsi="Times New Roman" w:cs="Times New Roman"/>
          <w:sz w:val="24"/>
          <w:szCs w:val="24"/>
        </w:rPr>
        <w:t xml:space="preserve"> intervenciones </w:t>
      </w:r>
      <w:r w:rsidR="00DB0234" w:rsidRPr="000721EA">
        <w:rPr>
          <w:rFonts w:ascii="Times New Roman" w:hAnsi="Times New Roman" w:cs="Times New Roman"/>
          <w:sz w:val="24"/>
          <w:szCs w:val="24"/>
        </w:rPr>
        <w:t xml:space="preserve">para </w:t>
      </w:r>
      <w:r w:rsidR="008B631F" w:rsidRPr="000721EA">
        <w:rPr>
          <w:rFonts w:ascii="Times New Roman" w:hAnsi="Times New Roman" w:cs="Times New Roman"/>
          <w:sz w:val="24"/>
          <w:szCs w:val="24"/>
        </w:rPr>
        <w:t xml:space="preserve">incrementar la representación de mujeres académicas </w:t>
      </w:r>
      <w:r w:rsidR="00AE2D14" w:rsidRPr="000721EA">
        <w:rPr>
          <w:rFonts w:ascii="Times New Roman" w:hAnsi="Times New Roman" w:cs="Times New Roman"/>
          <w:sz w:val="24"/>
          <w:szCs w:val="24"/>
        </w:rPr>
        <w:t>(</w:t>
      </w:r>
      <w:r w:rsidR="008B631F" w:rsidRPr="000721EA">
        <w:rPr>
          <w:rFonts w:ascii="Times New Roman" w:hAnsi="Times New Roman" w:cs="Times New Roman"/>
          <w:sz w:val="24"/>
          <w:szCs w:val="24"/>
        </w:rPr>
        <w:t>Casad</w:t>
      </w:r>
      <w:r w:rsidR="00B97F65" w:rsidRPr="000721EA">
        <w:rPr>
          <w:rFonts w:ascii="Times New Roman" w:hAnsi="Times New Roman" w:cs="Times New Roman"/>
          <w:sz w:val="24"/>
          <w:szCs w:val="24"/>
        </w:rPr>
        <w:t xml:space="preserve"> </w:t>
      </w:r>
      <w:r w:rsidR="00B97F65" w:rsidRPr="000721EA">
        <w:rPr>
          <w:rFonts w:ascii="Times New Roman" w:hAnsi="Times New Roman" w:cs="Times New Roman"/>
          <w:i/>
          <w:iCs/>
          <w:sz w:val="24"/>
          <w:szCs w:val="24"/>
        </w:rPr>
        <w:t>et al.</w:t>
      </w:r>
      <w:r w:rsidR="008B631F" w:rsidRPr="000721EA">
        <w:rPr>
          <w:rFonts w:ascii="Times New Roman" w:hAnsi="Times New Roman" w:cs="Times New Roman"/>
          <w:sz w:val="24"/>
          <w:szCs w:val="24"/>
        </w:rPr>
        <w:t>, 2019</w:t>
      </w:r>
      <w:r w:rsidR="003365F5" w:rsidRPr="000721EA">
        <w:rPr>
          <w:rFonts w:ascii="Times New Roman" w:hAnsi="Times New Roman" w:cs="Times New Roman"/>
          <w:sz w:val="24"/>
          <w:szCs w:val="24"/>
        </w:rPr>
        <w:t>)</w:t>
      </w:r>
      <w:r w:rsidR="00966C1F" w:rsidRPr="000721EA">
        <w:rPr>
          <w:rFonts w:ascii="Times New Roman" w:hAnsi="Times New Roman" w:cs="Times New Roman"/>
          <w:sz w:val="24"/>
          <w:szCs w:val="24"/>
        </w:rPr>
        <w:t>. Además,</w:t>
      </w:r>
      <w:r w:rsidR="008B631F" w:rsidRPr="000721EA">
        <w:rPr>
          <w:rFonts w:ascii="Times New Roman" w:hAnsi="Times New Roman" w:cs="Times New Roman"/>
          <w:sz w:val="24"/>
          <w:szCs w:val="24"/>
        </w:rPr>
        <w:t xml:space="preserve"> deben crear ambientes de igualdad de género para que las mujeres logren avanzar en sus carreras profesionales </w:t>
      </w:r>
      <w:r w:rsidR="003365F5" w:rsidRPr="000721EA">
        <w:rPr>
          <w:rFonts w:ascii="Times New Roman" w:hAnsi="Times New Roman" w:cs="Times New Roman"/>
          <w:sz w:val="24"/>
          <w:szCs w:val="24"/>
        </w:rPr>
        <w:t>(</w:t>
      </w:r>
      <w:r w:rsidR="008B631F" w:rsidRPr="000721EA">
        <w:rPr>
          <w:rFonts w:ascii="Times New Roman" w:hAnsi="Times New Roman" w:cs="Times New Roman"/>
          <w:sz w:val="24"/>
          <w:szCs w:val="24"/>
        </w:rPr>
        <w:t>Yang</w:t>
      </w:r>
      <w:r w:rsidR="003365F5" w:rsidRPr="000721EA">
        <w:rPr>
          <w:rFonts w:ascii="Times New Roman" w:hAnsi="Times New Roman" w:cs="Times New Roman"/>
          <w:sz w:val="24"/>
          <w:szCs w:val="24"/>
        </w:rPr>
        <w:t xml:space="preserve"> </w:t>
      </w:r>
      <w:r w:rsidR="005B34BA" w:rsidRPr="000721EA">
        <w:rPr>
          <w:rFonts w:ascii="Times New Roman" w:hAnsi="Times New Roman" w:cs="Times New Roman"/>
          <w:sz w:val="24"/>
          <w:szCs w:val="24"/>
        </w:rPr>
        <w:t>y</w:t>
      </w:r>
      <w:r w:rsidR="008B631F" w:rsidRPr="000721EA">
        <w:rPr>
          <w:rFonts w:ascii="Times New Roman" w:hAnsi="Times New Roman" w:cs="Times New Roman"/>
          <w:sz w:val="24"/>
          <w:szCs w:val="24"/>
        </w:rPr>
        <w:t xml:space="preserve"> Gao, 2019</w:t>
      </w:r>
      <w:r w:rsidR="00011F26" w:rsidRPr="000721EA">
        <w:rPr>
          <w:rFonts w:ascii="Times New Roman" w:hAnsi="Times New Roman" w:cs="Times New Roman"/>
          <w:sz w:val="24"/>
          <w:szCs w:val="24"/>
        </w:rPr>
        <w:t>)</w:t>
      </w:r>
      <w:r w:rsidR="008B631F" w:rsidRPr="000721EA">
        <w:rPr>
          <w:rFonts w:ascii="Times New Roman" w:hAnsi="Times New Roman" w:cs="Times New Roman"/>
          <w:sz w:val="24"/>
          <w:szCs w:val="24"/>
        </w:rPr>
        <w:t>.</w:t>
      </w:r>
      <w:r w:rsidR="00DB173E" w:rsidRPr="000721EA">
        <w:rPr>
          <w:rFonts w:ascii="Times New Roman" w:hAnsi="Times New Roman" w:cs="Times New Roman"/>
          <w:sz w:val="24"/>
          <w:szCs w:val="24"/>
        </w:rPr>
        <w:t xml:space="preserve"> </w:t>
      </w:r>
      <w:r w:rsidR="003258DA" w:rsidRPr="000721EA">
        <w:rPr>
          <w:rFonts w:ascii="Times New Roman" w:hAnsi="Times New Roman" w:cs="Times New Roman"/>
          <w:sz w:val="24"/>
          <w:szCs w:val="24"/>
        </w:rPr>
        <w:t xml:space="preserve">Algunas estrategias que pueden coadyuvar al equilibrio de género en los campos </w:t>
      </w:r>
      <w:r w:rsidR="004D21DB" w:rsidRPr="000721EA">
        <w:rPr>
          <w:rFonts w:ascii="Times New Roman" w:hAnsi="Times New Roman" w:cs="Times New Roman"/>
          <w:sz w:val="24"/>
          <w:szCs w:val="24"/>
        </w:rPr>
        <w:t xml:space="preserve">de </w:t>
      </w:r>
      <w:r w:rsidR="003258DA" w:rsidRPr="000721EA">
        <w:rPr>
          <w:rFonts w:ascii="Times New Roman" w:hAnsi="Times New Roman" w:cs="Times New Roman"/>
          <w:sz w:val="24"/>
          <w:szCs w:val="24"/>
        </w:rPr>
        <w:t xml:space="preserve">STEM son: </w:t>
      </w:r>
      <w:r w:rsidR="003258DA" w:rsidRPr="000721EA">
        <w:rPr>
          <w:rFonts w:ascii="Times New Roman" w:hAnsi="Times New Roman" w:cs="Times New Roman"/>
          <w:i/>
          <w:iCs/>
          <w:sz w:val="24"/>
          <w:szCs w:val="24"/>
        </w:rPr>
        <w:t>a)</w:t>
      </w:r>
      <w:r w:rsidR="003258DA" w:rsidRPr="000721EA">
        <w:rPr>
          <w:rFonts w:ascii="Times New Roman" w:hAnsi="Times New Roman" w:cs="Times New Roman"/>
          <w:sz w:val="24"/>
          <w:szCs w:val="24"/>
        </w:rPr>
        <w:t xml:space="preserve"> identificar y promover los modelos de roles femeninos, </w:t>
      </w:r>
      <w:r w:rsidR="003258DA" w:rsidRPr="000721EA">
        <w:rPr>
          <w:rFonts w:ascii="Times New Roman" w:hAnsi="Times New Roman" w:cs="Times New Roman"/>
          <w:i/>
          <w:iCs/>
          <w:sz w:val="24"/>
          <w:szCs w:val="24"/>
        </w:rPr>
        <w:t>b)</w:t>
      </w:r>
      <w:r w:rsidR="003258DA" w:rsidRPr="000721EA">
        <w:rPr>
          <w:rFonts w:ascii="Times New Roman" w:hAnsi="Times New Roman" w:cs="Times New Roman"/>
          <w:sz w:val="24"/>
          <w:szCs w:val="24"/>
        </w:rPr>
        <w:t xml:space="preserve"> implementar programas para desarrollar mujeres líderes, </w:t>
      </w:r>
      <w:r w:rsidR="003258DA" w:rsidRPr="000721EA">
        <w:rPr>
          <w:rFonts w:ascii="Times New Roman" w:hAnsi="Times New Roman" w:cs="Times New Roman"/>
          <w:i/>
          <w:iCs/>
          <w:sz w:val="24"/>
          <w:szCs w:val="24"/>
        </w:rPr>
        <w:t>c)</w:t>
      </w:r>
      <w:r w:rsidR="003258DA" w:rsidRPr="000721EA">
        <w:rPr>
          <w:rFonts w:ascii="Times New Roman" w:hAnsi="Times New Roman" w:cs="Times New Roman"/>
          <w:sz w:val="24"/>
          <w:szCs w:val="24"/>
        </w:rPr>
        <w:t xml:space="preserve"> generar oportunidades para que las mujeres incrementen su presencia en los campos científicos, </w:t>
      </w:r>
      <w:r w:rsidR="003258DA" w:rsidRPr="000721EA">
        <w:rPr>
          <w:rFonts w:ascii="Times New Roman" w:hAnsi="Times New Roman" w:cs="Times New Roman"/>
          <w:i/>
          <w:iCs/>
          <w:sz w:val="24"/>
          <w:szCs w:val="24"/>
        </w:rPr>
        <w:t>d)</w:t>
      </w:r>
      <w:r w:rsidR="003258DA" w:rsidRPr="000721EA">
        <w:rPr>
          <w:rFonts w:ascii="Times New Roman" w:hAnsi="Times New Roman" w:cs="Times New Roman"/>
          <w:sz w:val="24"/>
          <w:szCs w:val="24"/>
        </w:rPr>
        <w:t xml:space="preserve"> desarrollo de programas de retención y orientación profesional, </w:t>
      </w:r>
      <w:r w:rsidR="003258DA" w:rsidRPr="000721EA">
        <w:rPr>
          <w:rFonts w:ascii="Times New Roman" w:hAnsi="Times New Roman" w:cs="Times New Roman"/>
          <w:i/>
          <w:iCs/>
          <w:sz w:val="24"/>
          <w:szCs w:val="24"/>
        </w:rPr>
        <w:t>e)</w:t>
      </w:r>
      <w:r w:rsidR="003258DA" w:rsidRPr="000721EA">
        <w:rPr>
          <w:rFonts w:ascii="Times New Roman" w:hAnsi="Times New Roman" w:cs="Times New Roman"/>
          <w:sz w:val="24"/>
          <w:szCs w:val="24"/>
        </w:rPr>
        <w:t xml:space="preserve"> establecer la tutoría como parte de la formación profesional de las mujeres, </w:t>
      </w:r>
      <w:r w:rsidR="003258DA" w:rsidRPr="000721EA">
        <w:rPr>
          <w:rFonts w:ascii="Times New Roman" w:hAnsi="Times New Roman" w:cs="Times New Roman"/>
          <w:i/>
          <w:iCs/>
          <w:sz w:val="24"/>
          <w:szCs w:val="24"/>
        </w:rPr>
        <w:t>f)</w:t>
      </w:r>
      <w:r w:rsidR="003258DA" w:rsidRPr="000721EA">
        <w:rPr>
          <w:rFonts w:ascii="Times New Roman" w:hAnsi="Times New Roman" w:cs="Times New Roman"/>
          <w:sz w:val="24"/>
          <w:szCs w:val="24"/>
        </w:rPr>
        <w:t xml:space="preserve"> trabajar con el cambio de mentalidad de las jóvenes, </w:t>
      </w:r>
      <w:r w:rsidR="003258DA" w:rsidRPr="000721EA">
        <w:rPr>
          <w:rFonts w:ascii="Times New Roman" w:hAnsi="Times New Roman" w:cs="Times New Roman"/>
          <w:i/>
          <w:iCs/>
          <w:sz w:val="24"/>
          <w:szCs w:val="24"/>
        </w:rPr>
        <w:t>g)</w:t>
      </w:r>
      <w:r w:rsidR="003258DA" w:rsidRPr="000721EA">
        <w:rPr>
          <w:rFonts w:ascii="Times New Roman" w:hAnsi="Times New Roman" w:cs="Times New Roman"/>
          <w:sz w:val="24"/>
          <w:szCs w:val="24"/>
        </w:rPr>
        <w:t xml:space="preserve"> generar programas de </w:t>
      </w:r>
      <w:r w:rsidR="003258DA" w:rsidRPr="000721EA">
        <w:rPr>
          <w:rFonts w:ascii="Times New Roman" w:hAnsi="Times New Roman" w:cs="Times New Roman"/>
          <w:i/>
          <w:iCs/>
          <w:sz w:val="24"/>
          <w:szCs w:val="24"/>
        </w:rPr>
        <w:t>coaching</w:t>
      </w:r>
      <w:r w:rsidR="003258DA" w:rsidRPr="000721EA">
        <w:rPr>
          <w:rFonts w:ascii="Times New Roman" w:hAnsi="Times New Roman" w:cs="Times New Roman"/>
          <w:sz w:val="24"/>
          <w:szCs w:val="24"/>
        </w:rPr>
        <w:t xml:space="preserve"> para que las mujeres descubran y mejoren su potencial y </w:t>
      </w:r>
      <w:r w:rsidR="003258DA" w:rsidRPr="000721EA">
        <w:rPr>
          <w:rFonts w:ascii="Times New Roman" w:hAnsi="Times New Roman" w:cs="Times New Roman"/>
          <w:i/>
          <w:iCs/>
          <w:sz w:val="24"/>
          <w:szCs w:val="24"/>
        </w:rPr>
        <w:t>h)</w:t>
      </w:r>
      <w:r w:rsidR="003258DA" w:rsidRPr="000721EA">
        <w:rPr>
          <w:rFonts w:ascii="Times New Roman" w:hAnsi="Times New Roman" w:cs="Times New Roman"/>
          <w:sz w:val="24"/>
          <w:szCs w:val="24"/>
        </w:rPr>
        <w:t xml:space="preserve"> desarrollo de habilidades políticas </w:t>
      </w:r>
      <w:r w:rsidR="00011F26" w:rsidRPr="000721EA">
        <w:rPr>
          <w:rFonts w:ascii="Times New Roman" w:hAnsi="Times New Roman" w:cs="Times New Roman"/>
          <w:sz w:val="24"/>
          <w:szCs w:val="24"/>
        </w:rPr>
        <w:t>(</w:t>
      </w:r>
      <w:proofErr w:type="spellStart"/>
      <w:r w:rsidR="003258DA" w:rsidRPr="000721EA">
        <w:rPr>
          <w:rFonts w:ascii="Times New Roman" w:hAnsi="Times New Roman" w:cs="Times New Roman"/>
          <w:sz w:val="24"/>
          <w:szCs w:val="24"/>
        </w:rPr>
        <w:t>Barabino</w:t>
      </w:r>
      <w:proofErr w:type="spellEnd"/>
      <w:r w:rsidR="00DB0234" w:rsidRPr="000721EA">
        <w:rPr>
          <w:rFonts w:ascii="Times New Roman" w:hAnsi="Times New Roman" w:cs="Times New Roman"/>
          <w:sz w:val="24"/>
          <w:szCs w:val="24"/>
        </w:rPr>
        <w:t xml:space="preserve"> </w:t>
      </w:r>
      <w:r w:rsidR="00DB0234" w:rsidRPr="000721EA">
        <w:rPr>
          <w:rFonts w:ascii="Times New Roman" w:hAnsi="Times New Roman" w:cs="Times New Roman"/>
          <w:i/>
          <w:iCs/>
          <w:sz w:val="24"/>
          <w:szCs w:val="24"/>
        </w:rPr>
        <w:t>et al.</w:t>
      </w:r>
      <w:r w:rsidR="003258DA" w:rsidRPr="000721EA">
        <w:rPr>
          <w:rFonts w:ascii="Times New Roman" w:hAnsi="Times New Roman" w:cs="Times New Roman"/>
          <w:sz w:val="24"/>
          <w:szCs w:val="24"/>
        </w:rPr>
        <w:t>,</w:t>
      </w:r>
      <w:r w:rsidR="00D1325E" w:rsidRPr="000721EA">
        <w:rPr>
          <w:rFonts w:ascii="Times New Roman" w:hAnsi="Times New Roman" w:cs="Times New Roman"/>
          <w:sz w:val="24"/>
          <w:szCs w:val="24"/>
        </w:rPr>
        <w:t xml:space="preserve"> </w:t>
      </w:r>
      <w:r w:rsidR="003258DA" w:rsidRPr="000721EA">
        <w:rPr>
          <w:rFonts w:ascii="Times New Roman" w:hAnsi="Times New Roman" w:cs="Times New Roman"/>
          <w:sz w:val="24"/>
          <w:szCs w:val="24"/>
        </w:rPr>
        <w:t>2020).</w:t>
      </w:r>
    </w:p>
    <w:p w14:paraId="483EBAE0" w14:textId="4A2091D8" w:rsidR="00DB044E" w:rsidRPr="000721EA" w:rsidRDefault="004B643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Las actividades que se pueden desarrollar para alentar a las niñas y mujeres para elegir campos </w:t>
      </w:r>
      <w:r w:rsidR="007E2AA7" w:rsidRPr="000721EA">
        <w:rPr>
          <w:rFonts w:ascii="Times New Roman" w:hAnsi="Times New Roman" w:cs="Times New Roman"/>
          <w:sz w:val="24"/>
          <w:szCs w:val="24"/>
        </w:rPr>
        <w:t xml:space="preserve">de </w:t>
      </w:r>
      <w:r w:rsidRPr="000721EA">
        <w:rPr>
          <w:rFonts w:ascii="Times New Roman" w:hAnsi="Times New Roman" w:cs="Times New Roman"/>
          <w:sz w:val="24"/>
          <w:szCs w:val="24"/>
        </w:rPr>
        <w:t>STEM</w:t>
      </w:r>
      <w:r w:rsidR="004858C8" w:rsidRPr="000721EA">
        <w:rPr>
          <w:rFonts w:ascii="Times New Roman" w:hAnsi="Times New Roman" w:cs="Times New Roman"/>
          <w:sz w:val="24"/>
          <w:szCs w:val="24"/>
        </w:rPr>
        <w:t xml:space="preserve"> y </w:t>
      </w:r>
      <w:r w:rsidR="00797646" w:rsidRPr="000721EA">
        <w:rPr>
          <w:rFonts w:ascii="Times New Roman" w:hAnsi="Times New Roman" w:cs="Times New Roman"/>
          <w:sz w:val="24"/>
          <w:szCs w:val="24"/>
        </w:rPr>
        <w:t>de esa forma abatir las creencias masculinas vigentes</w:t>
      </w:r>
      <w:r w:rsidRPr="000721EA">
        <w:rPr>
          <w:rFonts w:ascii="Times New Roman" w:hAnsi="Times New Roman" w:cs="Times New Roman"/>
          <w:sz w:val="24"/>
          <w:szCs w:val="24"/>
        </w:rPr>
        <w:t xml:space="preserve"> pueden ser: </w:t>
      </w:r>
      <w:r w:rsidRPr="000721EA">
        <w:rPr>
          <w:rFonts w:ascii="Times New Roman" w:hAnsi="Times New Roman" w:cs="Times New Roman"/>
          <w:i/>
          <w:iCs/>
          <w:sz w:val="24"/>
          <w:szCs w:val="24"/>
        </w:rPr>
        <w:t>1)</w:t>
      </w:r>
      <w:r w:rsidRPr="000721EA">
        <w:rPr>
          <w:rFonts w:ascii="Times New Roman" w:hAnsi="Times New Roman" w:cs="Times New Roman"/>
          <w:sz w:val="24"/>
          <w:szCs w:val="24"/>
        </w:rPr>
        <w:t xml:space="preserve"> reconocer y trabajar para desmentir los estereotipos de género que les otorgan a los hombres las habilidades STEM, es decir, </w:t>
      </w:r>
      <w:r w:rsidR="00EF01AF" w:rsidRPr="000721EA">
        <w:rPr>
          <w:rFonts w:ascii="Times New Roman" w:hAnsi="Times New Roman" w:cs="Times New Roman"/>
          <w:sz w:val="24"/>
          <w:szCs w:val="24"/>
        </w:rPr>
        <w:t>“</w:t>
      </w:r>
      <w:r w:rsidRPr="000721EA">
        <w:rPr>
          <w:rFonts w:ascii="Times New Roman" w:hAnsi="Times New Roman" w:cs="Times New Roman"/>
          <w:sz w:val="24"/>
          <w:szCs w:val="24"/>
        </w:rPr>
        <w:t>las matemáticas son masculinas</w:t>
      </w:r>
      <w:r w:rsidR="00EF01AF" w:rsidRPr="000721EA">
        <w:rPr>
          <w:rFonts w:ascii="Times New Roman" w:hAnsi="Times New Roman" w:cs="Times New Roman"/>
          <w:sz w:val="24"/>
          <w:szCs w:val="24"/>
        </w:rPr>
        <w:t>”</w:t>
      </w:r>
      <w:r w:rsidR="00DA4A1E"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Pr="000721EA">
        <w:rPr>
          <w:rFonts w:ascii="Times New Roman" w:hAnsi="Times New Roman" w:cs="Times New Roman"/>
          <w:i/>
          <w:iCs/>
          <w:sz w:val="24"/>
          <w:szCs w:val="24"/>
        </w:rPr>
        <w:t>2)</w:t>
      </w:r>
      <w:r w:rsidRPr="000721EA">
        <w:rPr>
          <w:rFonts w:ascii="Times New Roman" w:hAnsi="Times New Roman" w:cs="Times New Roman"/>
          <w:sz w:val="24"/>
          <w:szCs w:val="24"/>
        </w:rPr>
        <w:t xml:space="preserve"> fomentar en las niñas el interés por las matemáticas y las ciencias</w:t>
      </w:r>
      <w:r w:rsidR="00DA4A1E" w:rsidRPr="000721EA">
        <w:rPr>
          <w:rFonts w:ascii="Times New Roman" w:hAnsi="Times New Roman" w:cs="Times New Roman"/>
          <w:sz w:val="24"/>
          <w:szCs w:val="24"/>
        </w:rPr>
        <w:t xml:space="preserve">, </w:t>
      </w:r>
      <w:r w:rsidRPr="000721EA">
        <w:rPr>
          <w:rFonts w:ascii="Times New Roman" w:hAnsi="Times New Roman" w:cs="Times New Roman"/>
          <w:i/>
          <w:iCs/>
          <w:sz w:val="24"/>
          <w:szCs w:val="24"/>
        </w:rPr>
        <w:t>3)</w:t>
      </w:r>
      <w:r w:rsidRPr="000721EA">
        <w:rPr>
          <w:rFonts w:ascii="Times New Roman" w:hAnsi="Times New Roman" w:cs="Times New Roman"/>
          <w:sz w:val="24"/>
          <w:szCs w:val="24"/>
        </w:rPr>
        <w:t xml:space="preserve"> acercamiento temprano de las niñas a las matemáticas</w:t>
      </w:r>
      <w:r w:rsidR="00DA4A1E" w:rsidRPr="000721EA">
        <w:rPr>
          <w:rFonts w:ascii="Times New Roman" w:hAnsi="Times New Roman" w:cs="Times New Roman"/>
          <w:sz w:val="24"/>
          <w:szCs w:val="24"/>
        </w:rPr>
        <w:t xml:space="preserve">, </w:t>
      </w:r>
      <w:r w:rsidRPr="000721EA">
        <w:rPr>
          <w:rFonts w:ascii="Times New Roman" w:hAnsi="Times New Roman" w:cs="Times New Roman"/>
          <w:i/>
          <w:iCs/>
          <w:sz w:val="24"/>
          <w:szCs w:val="24"/>
        </w:rPr>
        <w:t>4)</w:t>
      </w:r>
      <w:r w:rsidRPr="000721EA">
        <w:rPr>
          <w:rFonts w:ascii="Times New Roman" w:hAnsi="Times New Roman" w:cs="Times New Roman"/>
          <w:sz w:val="24"/>
          <w:szCs w:val="24"/>
        </w:rPr>
        <w:t xml:space="preserve"> socializar la información a las niñas y mujeres sobre todo el catálogo de carreras STEM y sus campos laborales</w:t>
      </w:r>
      <w:r w:rsidR="00DA4A1E" w:rsidRPr="000721EA">
        <w:rPr>
          <w:rFonts w:ascii="Times New Roman" w:hAnsi="Times New Roman" w:cs="Times New Roman"/>
          <w:sz w:val="24"/>
          <w:szCs w:val="24"/>
        </w:rPr>
        <w:t xml:space="preserve">, </w:t>
      </w:r>
      <w:r w:rsidRPr="000721EA">
        <w:rPr>
          <w:rFonts w:ascii="Times New Roman" w:hAnsi="Times New Roman" w:cs="Times New Roman"/>
          <w:i/>
          <w:iCs/>
          <w:sz w:val="24"/>
          <w:szCs w:val="24"/>
        </w:rPr>
        <w:t>5)</w:t>
      </w:r>
      <w:r w:rsidR="00F06D07" w:rsidRPr="000721EA">
        <w:rPr>
          <w:rFonts w:ascii="Times New Roman" w:hAnsi="Times New Roman" w:cs="Times New Roman"/>
          <w:sz w:val="24"/>
          <w:szCs w:val="24"/>
        </w:rPr>
        <w:t xml:space="preserve"> </w:t>
      </w:r>
      <w:r w:rsidRPr="000721EA">
        <w:rPr>
          <w:rFonts w:ascii="Times New Roman" w:hAnsi="Times New Roman" w:cs="Times New Roman"/>
          <w:sz w:val="24"/>
          <w:szCs w:val="24"/>
        </w:rPr>
        <w:t xml:space="preserve">campamentos de verano científicos para niñas y mujeres, </w:t>
      </w:r>
      <w:r w:rsidRPr="000721EA">
        <w:rPr>
          <w:rFonts w:ascii="Times New Roman" w:hAnsi="Times New Roman" w:cs="Times New Roman"/>
          <w:i/>
          <w:iCs/>
          <w:sz w:val="24"/>
          <w:szCs w:val="24"/>
        </w:rPr>
        <w:t>6)</w:t>
      </w:r>
      <w:r w:rsidRPr="000721EA">
        <w:rPr>
          <w:rFonts w:ascii="Times New Roman" w:hAnsi="Times New Roman" w:cs="Times New Roman"/>
          <w:sz w:val="24"/>
          <w:szCs w:val="24"/>
        </w:rPr>
        <w:t xml:space="preserve"> desarrollar videos que permitan exponer modelos femeninos</w:t>
      </w:r>
      <w:r w:rsidR="00F06D07" w:rsidRPr="000721EA">
        <w:rPr>
          <w:rFonts w:ascii="Times New Roman" w:hAnsi="Times New Roman" w:cs="Times New Roman"/>
          <w:sz w:val="24"/>
          <w:szCs w:val="24"/>
        </w:rPr>
        <w:t xml:space="preserve"> </w:t>
      </w:r>
      <w:r w:rsidRPr="000721EA">
        <w:rPr>
          <w:rFonts w:ascii="Times New Roman" w:hAnsi="Times New Roman" w:cs="Times New Roman"/>
          <w:sz w:val="24"/>
          <w:szCs w:val="24"/>
        </w:rPr>
        <w:t xml:space="preserve">exitosos en las áreas STEM y </w:t>
      </w:r>
      <w:r w:rsidRPr="000721EA">
        <w:rPr>
          <w:rFonts w:ascii="Times New Roman" w:hAnsi="Times New Roman" w:cs="Times New Roman"/>
          <w:i/>
          <w:iCs/>
          <w:sz w:val="24"/>
          <w:szCs w:val="24"/>
        </w:rPr>
        <w:t>7)</w:t>
      </w:r>
      <w:r w:rsidRPr="000721EA">
        <w:rPr>
          <w:rFonts w:ascii="Times New Roman" w:hAnsi="Times New Roman" w:cs="Times New Roman"/>
          <w:sz w:val="24"/>
          <w:szCs w:val="24"/>
        </w:rPr>
        <w:t xml:space="preserve"> alentar a las mujeres y niñas a tomar cursos avanzados en matemáticas y ciencias</w:t>
      </w:r>
      <w:r w:rsidR="00DB044E" w:rsidRPr="000721EA">
        <w:rPr>
          <w:rFonts w:ascii="Times New Roman" w:hAnsi="Times New Roman" w:cs="Times New Roman"/>
          <w:sz w:val="24"/>
          <w:szCs w:val="24"/>
        </w:rPr>
        <w:t xml:space="preserve"> </w:t>
      </w:r>
      <w:r w:rsidR="008D28C2" w:rsidRPr="000721EA">
        <w:rPr>
          <w:rFonts w:ascii="Times New Roman" w:hAnsi="Times New Roman" w:cs="Times New Roman"/>
          <w:sz w:val="24"/>
          <w:szCs w:val="24"/>
        </w:rPr>
        <w:t>(</w:t>
      </w:r>
      <w:r w:rsidR="00DB044E" w:rsidRPr="000721EA">
        <w:rPr>
          <w:rFonts w:ascii="Times New Roman" w:hAnsi="Times New Roman" w:cs="Times New Roman"/>
          <w:sz w:val="24"/>
          <w:szCs w:val="24"/>
        </w:rPr>
        <w:t>Watson</w:t>
      </w:r>
      <w:r w:rsidR="008D28C2" w:rsidRPr="000721EA">
        <w:rPr>
          <w:rFonts w:ascii="Times New Roman" w:hAnsi="Times New Roman" w:cs="Times New Roman"/>
          <w:sz w:val="24"/>
          <w:szCs w:val="24"/>
        </w:rPr>
        <w:t xml:space="preserve">, </w:t>
      </w:r>
      <w:r w:rsidR="00DB044E" w:rsidRPr="000721EA">
        <w:rPr>
          <w:rFonts w:ascii="Times New Roman" w:hAnsi="Times New Roman" w:cs="Times New Roman"/>
          <w:sz w:val="24"/>
          <w:szCs w:val="24"/>
        </w:rPr>
        <w:t xml:space="preserve">2020). </w:t>
      </w:r>
    </w:p>
    <w:p w14:paraId="064E16F4" w14:textId="0E5839FE" w:rsidR="007F1162" w:rsidRPr="000721EA" w:rsidRDefault="007F116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Otros elementos que coadyuvan a la persistencia son los grupos de estudio, las oportunidades de vinculación con otras mujeres</w:t>
      </w:r>
      <w:r w:rsidR="002B6FB7" w:rsidRPr="000721EA">
        <w:rPr>
          <w:rFonts w:ascii="Times New Roman" w:hAnsi="Times New Roman" w:cs="Times New Roman"/>
          <w:sz w:val="24"/>
          <w:szCs w:val="24"/>
        </w:rPr>
        <w:t xml:space="preserve"> y</w:t>
      </w:r>
      <w:r w:rsidRPr="000721EA">
        <w:rPr>
          <w:rFonts w:ascii="Times New Roman" w:hAnsi="Times New Roman" w:cs="Times New Roman"/>
          <w:sz w:val="24"/>
          <w:szCs w:val="24"/>
        </w:rPr>
        <w:t xml:space="preserve"> trabajar con mujeres académicas y mentoras. La retención se apoya de programas de asistencia académica, asesoramiento y orientación implementados por las universidades </w:t>
      </w:r>
      <w:r w:rsidR="00FC4BE4" w:rsidRPr="000721EA">
        <w:rPr>
          <w:rFonts w:ascii="Times New Roman" w:hAnsi="Times New Roman" w:cs="Times New Roman"/>
          <w:sz w:val="24"/>
          <w:szCs w:val="24"/>
        </w:rPr>
        <w:t>(</w:t>
      </w:r>
      <w:proofErr w:type="spellStart"/>
      <w:r w:rsidRPr="000721EA">
        <w:rPr>
          <w:rFonts w:ascii="Times New Roman" w:hAnsi="Times New Roman" w:cs="Times New Roman"/>
          <w:sz w:val="24"/>
          <w:szCs w:val="24"/>
        </w:rPr>
        <w:t>Thiry</w:t>
      </w:r>
      <w:proofErr w:type="spellEnd"/>
      <w:r w:rsidR="00FC4BE4" w:rsidRPr="000721EA">
        <w:rPr>
          <w:rFonts w:ascii="Times New Roman" w:hAnsi="Times New Roman" w:cs="Times New Roman"/>
          <w:sz w:val="24"/>
          <w:szCs w:val="24"/>
        </w:rPr>
        <w:t xml:space="preserve">, </w:t>
      </w:r>
      <w:r w:rsidRPr="000721EA">
        <w:rPr>
          <w:rFonts w:ascii="Times New Roman" w:hAnsi="Times New Roman" w:cs="Times New Roman"/>
          <w:sz w:val="24"/>
          <w:szCs w:val="24"/>
        </w:rPr>
        <w:t xml:space="preserve">2019). </w:t>
      </w:r>
      <w:r w:rsidR="00DB173E" w:rsidRPr="000721EA">
        <w:rPr>
          <w:rFonts w:ascii="Times New Roman" w:hAnsi="Times New Roman" w:cs="Times New Roman"/>
          <w:sz w:val="24"/>
          <w:szCs w:val="24"/>
        </w:rPr>
        <w:t>Rosenthal</w:t>
      </w:r>
      <w:r w:rsidR="00BA74CC" w:rsidRPr="000721EA">
        <w:rPr>
          <w:rFonts w:ascii="Times New Roman" w:hAnsi="Times New Roman" w:cs="Times New Roman"/>
          <w:sz w:val="24"/>
          <w:szCs w:val="24"/>
        </w:rPr>
        <w:t xml:space="preserve">, </w:t>
      </w:r>
      <w:r w:rsidR="00BA74CC" w:rsidRPr="000721EA">
        <w:rPr>
          <w:rFonts w:ascii="Times New Roman" w:hAnsi="Times New Roman" w:cs="Times New Roman"/>
          <w:sz w:val="24"/>
          <w:szCs w:val="24"/>
          <w:shd w:val="clear" w:color="auto" w:fill="FFFFFF"/>
        </w:rPr>
        <w:t xml:space="preserve">Levy, London, </w:t>
      </w:r>
      <w:proofErr w:type="spellStart"/>
      <w:r w:rsidR="00BA74CC" w:rsidRPr="000721EA">
        <w:rPr>
          <w:rFonts w:ascii="Times New Roman" w:hAnsi="Times New Roman" w:cs="Times New Roman"/>
          <w:sz w:val="24"/>
          <w:szCs w:val="24"/>
          <w:shd w:val="clear" w:color="auto" w:fill="FFFFFF"/>
        </w:rPr>
        <w:t>Lobel</w:t>
      </w:r>
      <w:proofErr w:type="spellEnd"/>
      <w:r w:rsidR="00BA74CC" w:rsidRPr="000721EA">
        <w:rPr>
          <w:rFonts w:ascii="Times New Roman" w:hAnsi="Times New Roman" w:cs="Times New Roman"/>
          <w:sz w:val="24"/>
          <w:szCs w:val="24"/>
          <w:shd w:val="clear" w:color="auto" w:fill="FFFFFF"/>
        </w:rPr>
        <w:t xml:space="preserve"> y </w:t>
      </w:r>
      <w:proofErr w:type="spellStart"/>
      <w:r w:rsidR="00BA74CC" w:rsidRPr="000721EA">
        <w:rPr>
          <w:rFonts w:ascii="Times New Roman" w:hAnsi="Times New Roman" w:cs="Times New Roman"/>
          <w:sz w:val="24"/>
          <w:szCs w:val="24"/>
          <w:shd w:val="clear" w:color="auto" w:fill="FFFFFF"/>
        </w:rPr>
        <w:t>Bazile</w:t>
      </w:r>
      <w:proofErr w:type="spellEnd"/>
      <w:r w:rsidR="00BA74CC" w:rsidRPr="000721EA">
        <w:rPr>
          <w:rFonts w:ascii="Times New Roman" w:hAnsi="Times New Roman" w:cs="Times New Roman"/>
          <w:sz w:val="24"/>
          <w:szCs w:val="24"/>
        </w:rPr>
        <w:t xml:space="preserve"> </w:t>
      </w:r>
      <w:r w:rsidR="00DB173E" w:rsidRPr="000721EA">
        <w:rPr>
          <w:rFonts w:ascii="Times New Roman" w:hAnsi="Times New Roman" w:cs="Times New Roman"/>
          <w:sz w:val="24"/>
          <w:szCs w:val="24"/>
        </w:rPr>
        <w:t>(2013)</w:t>
      </w:r>
      <w:r w:rsidR="008E2D10" w:rsidRPr="000721EA">
        <w:rPr>
          <w:rFonts w:ascii="Times New Roman" w:hAnsi="Times New Roman" w:cs="Times New Roman"/>
          <w:sz w:val="24"/>
          <w:szCs w:val="24"/>
        </w:rPr>
        <w:t xml:space="preserve"> </w:t>
      </w:r>
      <w:r w:rsidR="002B6FB7" w:rsidRPr="000721EA">
        <w:rPr>
          <w:rFonts w:ascii="Times New Roman" w:hAnsi="Times New Roman" w:cs="Times New Roman"/>
          <w:sz w:val="24"/>
          <w:szCs w:val="24"/>
        </w:rPr>
        <w:t>agrega</w:t>
      </w:r>
      <w:r w:rsidR="00BA74CC" w:rsidRPr="000721EA">
        <w:rPr>
          <w:rFonts w:ascii="Times New Roman" w:hAnsi="Times New Roman" w:cs="Times New Roman"/>
          <w:sz w:val="24"/>
          <w:szCs w:val="24"/>
        </w:rPr>
        <w:t>n</w:t>
      </w:r>
      <w:r w:rsidR="002B6FB7" w:rsidRPr="000721EA">
        <w:rPr>
          <w:rFonts w:ascii="Times New Roman" w:hAnsi="Times New Roman" w:cs="Times New Roman"/>
          <w:sz w:val="24"/>
          <w:szCs w:val="24"/>
        </w:rPr>
        <w:t xml:space="preserve"> </w:t>
      </w:r>
      <w:r w:rsidR="008E2D10" w:rsidRPr="000721EA">
        <w:rPr>
          <w:rFonts w:ascii="Times New Roman" w:hAnsi="Times New Roman" w:cs="Times New Roman"/>
          <w:sz w:val="24"/>
          <w:szCs w:val="24"/>
        </w:rPr>
        <w:t>que</w:t>
      </w:r>
      <w:r w:rsidR="00DB173E" w:rsidRPr="000721EA">
        <w:rPr>
          <w:rFonts w:ascii="Times New Roman" w:hAnsi="Times New Roman" w:cs="Times New Roman"/>
          <w:sz w:val="24"/>
          <w:szCs w:val="24"/>
        </w:rPr>
        <w:t xml:space="preserve"> las mujeres universitarias que tiene</w:t>
      </w:r>
      <w:r w:rsidR="00517FFA" w:rsidRPr="000721EA">
        <w:rPr>
          <w:rFonts w:ascii="Times New Roman" w:hAnsi="Times New Roman" w:cs="Times New Roman"/>
          <w:sz w:val="24"/>
          <w:szCs w:val="24"/>
        </w:rPr>
        <w:t>n</w:t>
      </w:r>
      <w:r w:rsidR="00DB173E" w:rsidRPr="000721EA">
        <w:rPr>
          <w:rFonts w:ascii="Times New Roman" w:hAnsi="Times New Roman" w:cs="Times New Roman"/>
          <w:sz w:val="24"/>
          <w:szCs w:val="24"/>
        </w:rPr>
        <w:t xml:space="preserve"> contacto con mujeres exitosas generan un mayor sentido de pertinencia y muestran un mayor interés por continuar con la carrera. </w:t>
      </w:r>
      <w:r w:rsidRPr="000721EA">
        <w:rPr>
          <w:rFonts w:ascii="Times New Roman" w:hAnsi="Times New Roman" w:cs="Times New Roman"/>
          <w:sz w:val="24"/>
          <w:szCs w:val="24"/>
        </w:rPr>
        <w:t>Se sabe que las niñas de sectores con mayores ingresos con el tiempo incrementan sus afinidades científicas, sin embargo, las niñas con familias de bajos recursos disminuyen sus intereses científicos</w:t>
      </w:r>
      <w:r w:rsidR="00A94D8E" w:rsidRPr="000721EA">
        <w:rPr>
          <w:rFonts w:ascii="Times New Roman" w:hAnsi="Times New Roman" w:cs="Times New Roman"/>
          <w:sz w:val="24"/>
          <w:szCs w:val="24"/>
        </w:rPr>
        <w:t>; de ahí que</w:t>
      </w:r>
      <w:r w:rsidR="003F1AD2" w:rsidRPr="000721EA">
        <w:rPr>
          <w:rFonts w:ascii="Times New Roman" w:hAnsi="Times New Roman" w:cs="Times New Roman"/>
          <w:sz w:val="24"/>
          <w:szCs w:val="24"/>
        </w:rPr>
        <w:t xml:space="preserve"> es importante que las escuelas pongan </w:t>
      </w:r>
      <w:r w:rsidR="003F1AD2" w:rsidRPr="000721EA">
        <w:rPr>
          <w:rFonts w:ascii="Times New Roman" w:hAnsi="Times New Roman" w:cs="Times New Roman"/>
          <w:sz w:val="24"/>
          <w:szCs w:val="24"/>
        </w:rPr>
        <w:lastRenderedPageBreak/>
        <w:t xml:space="preserve">especial atención a las mujeres y niñas </w:t>
      </w:r>
      <w:r w:rsidR="000341F0" w:rsidRPr="000721EA">
        <w:rPr>
          <w:rFonts w:ascii="Times New Roman" w:hAnsi="Times New Roman" w:cs="Times New Roman"/>
          <w:sz w:val="24"/>
          <w:szCs w:val="24"/>
        </w:rPr>
        <w:t xml:space="preserve">que proviene de sectores vulnerables </w:t>
      </w:r>
      <w:r w:rsidR="00C56476" w:rsidRPr="000721EA">
        <w:rPr>
          <w:rFonts w:ascii="Times New Roman" w:hAnsi="Times New Roman" w:cs="Times New Roman"/>
          <w:sz w:val="24"/>
          <w:szCs w:val="24"/>
        </w:rPr>
        <w:t>(</w:t>
      </w:r>
      <w:r w:rsidRPr="000721EA">
        <w:rPr>
          <w:rFonts w:ascii="Times New Roman" w:hAnsi="Times New Roman" w:cs="Times New Roman"/>
          <w:sz w:val="24"/>
          <w:szCs w:val="24"/>
        </w:rPr>
        <w:t>Todd</w:t>
      </w:r>
      <w:r w:rsidR="00C56476" w:rsidRPr="000721EA">
        <w:rPr>
          <w:rFonts w:ascii="Times New Roman" w:hAnsi="Times New Roman" w:cs="Times New Roman"/>
          <w:sz w:val="24"/>
          <w:szCs w:val="24"/>
        </w:rPr>
        <w:t xml:space="preserve"> </w:t>
      </w:r>
      <w:r w:rsidR="005B34BA" w:rsidRPr="000721EA">
        <w:rPr>
          <w:rFonts w:ascii="Times New Roman" w:hAnsi="Times New Roman" w:cs="Times New Roman"/>
          <w:sz w:val="24"/>
          <w:szCs w:val="24"/>
        </w:rPr>
        <w:t>y</w:t>
      </w:r>
      <w:r w:rsidRPr="000721EA">
        <w:rPr>
          <w:rFonts w:ascii="Times New Roman" w:hAnsi="Times New Roman" w:cs="Times New Roman"/>
          <w:sz w:val="24"/>
          <w:szCs w:val="24"/>
        </w:rPr>
        <w:t xml:space="preserve"> </w:t>
      </w:r>
      <w:proofErr w:type="spellStart"/>
      <w:r w:rsidRPr="000721EA">
        <w:rPr>
          <w:rFonts w:ascii="Times New Roman" w:hAnsi="Times New Roman" w:cs="Times New Roman"/>
          <w:sz w:val="24"/>
          <w:szCs w:val="24"/>
        </w:rPr>
        <w:t>Zvoch</w:t>
      </w:r>
      <w:proofErr w:type="spellEnd"/>
      <w:r w:rsidRPr="000721EA">
        <w:rPr>
          <w:rFonts w:ascii="Times New Roman" w:hAnsi="Times New Roman" w:cs="Times New Roman"/>
          <w:sz w:val="24"/>
          <w:szCs w:val="24"/>
        </w:rPr>
        <w:t>, 2019</w:t>
      </w:r>
      <w:r w:rsidR="00C56476"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p>
    <w:p w14:paraId="788ABF97" w14:textId="005164FC" w:rsidR="00AB31B0" w:rsidRPr="000721EA" w:rsidRDefault="00AB31B0"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La maternidad sigue siendo uno de los obstáculos más importantes que impiden el desarrollo profesional de las mujeres</w:t>
      </w:r>
      <w:r w:rsidR="00EB3304" w:rsidRPr="000721EA">
        <w:rPr>
          <w:rFonts w:ascii="Times New Roman" w:hAnsi="Times New Roman" w:cs="Times New Roman"/>
          <w:sz w:val="24"/>
          <w:szCs w:val="24"/>
        </w:rPr>
        <w:t>, así como</w:t>
      </w:r>
      <w:r w:rsidRPr="000721EA">
        <w:rPr>
          <w:rFonts w:ascii="Times New Roman" w:hAnsi="Times New Roman" w:cs="Times New Roman"/>
          <w:sz w:val="24"/>
          <w:szCs w:val="24"/>
        </w:rPr>
        <w:t xml:space="preserve"> la injusta repartición de actividades del cuidado</w:t>
      </w:r>
      <w:r w:rsidR="00EB3304" w:rsidRPr="000721EA">
        <w:rPr>
          <w:rFonts w:ascii="Times New Roman" w:hAnsi="Times New Roman" w:cs="Times New Roman"/>
          <w:sz w:val="24"/>
          <w:szCs w:val="24"/>
        </w:rPr>
        <w:t>,</w:t>
      </w:r>
      <w:r w:rsidRPr="000721EA">
        <w:rPr>
          <w:rFonts w:ascii="Times New Roman" w:hAnsi="Times New Roman" w:cs="Times New Roman"/>
          <w:sz w:val="24"/>
          <w:szCs w:val="24"/>
        </w:rPr>
        <w:t xml:space="preserve"> </w:t>
      </w:r>
      <w:r w:rsidR="00EB3304" w:rsidRPr="000721EA">
        <w:rPr>
          <w:rFonts w:ascii="Times New Roman" w:hAnsi="Times New Roman" w:cs="Times New Roman"/>
          <w:sz w:val="24"/>
          <w:szCs w:val="24"/>
        </w:rPr>
        <w:t xml:space="preserve">lo </w:t>
      </w:r>
      <w:r w:rsidRPr="000721EA">
        <w:rPr>
          <w:rFonts w:ascii="Times New Roman" w:hAnsi="Times New Roman" w:cs="Times New Roman"/>
          <w:sz w:val="24"/>
          <w:szCs w:val="24"/>
        </w:rPr>
        <w:t xml:space="preserve">que las lleva a no contar con tiempo para el ocio. </w:t>
      </w:r>
      <w:r w:rsidR="00F82217" w:rsidRPr="000721EA">
        <w:rPr>
          <w:rFonts w:ascii="Times New Roman" w:hAnsi="Times New Roman" w:cs="Times New Roman"/>
          <w:sz w:val="24"/>
          <w:szCs w:val="24"/>
        </w:rPr>
        <w:t>Y si bien</w:t>
      </w:r>
      <w:r w:rsidRPr="000721EA">
        <w:rPr>
          <w:rFonts w:ascii="Times New Roman" w:hAnsi="Times New Roman" w:cs="Times New Roman"/>
          <w:sz w:val="24"/>
          <w:szCs w:val="24"/>
        </w:rPr>
        <w:t xml:space="preserve"> algunas empresas </w:t>
      </w:r>
      <w:r w:rsidR="00EB3304" w:rsidRPr="000721EA">
        <w:rPr>
          <w:rFonts w:ascii="Times New Roman" w:hAnsi="Times New Roman" w:cs="Times New Roman"/>
          <w:sz w:val="24"/>
          <w:szCs w:val="24"/>
        </w:rPr>
        <w:t xml:space="preserve">han desarrollado </w:t>
      </w:r>
      <w:r w:rsidRPr="000721EA">
        <w:rPr>
          <w:rFonts w:ascii="Times New Roman" w:hAnsi="Times New Roman" w:cs="Times New Roman"/>
          <w:sz w:val="24"/>
          <w:szCs w:val="24"/>
        </w:rPr>
        <w:t xml:space="preserve">programas para atender las responsabilidades familiares, </w:t>
      </w:r>
      <w:r w:rsidR="00F82217" w:rsidRPr="000721EA">
        <w:rPr>
          <w:rFonts w:ascii="Times New Roman" w:hAnsi="Times New Roman" w:cs="Times New Roman"/>
          <w:sz w:val="24"/>
          <w:szCs w:val="24"/>
        </w:rPr>
        <w:t xml:space="preserve">las </w:t>
      </w:r>
      <w:r w:rsidRPr="000721EA">
        <w:rPr>
          <w:rFonts w:ascii="Times New Roman" w:hAnsi="Times New Roman" w:cs="Times New Roman"/>
          <w:sz w:val="24"/>
          <w:szCs w:val="24"/>
        </w:rPr>
        <w:t xml:space="preserve">mujeres evitan ocupar los permisos porque saben que representa un letargo en su carrera profesional (Varela, 2019). </w:t>
      </w:r>
    </w:p>
    <w:p w14:paraId="7253223D" w14:textId="73124D96" w:rsidR="0054618C" w:rsidRPr="000721EA" w:rsidRDefault="00C12A63" w:rsidP="00366E5B">
      <w:pPr>
        <w:spacing w:after="0" w:line="360" w:lineRule="auto"/>
        <w:ind w:firstLine="708"/>
        <w:jc w:val="both"/>
        <w:rPr>
          <w:rFonts w:ascii="Times New Roman" w:hAnsi="Times New Roman" w:cs="Times New Roman"/>
          <w:sz w:val="24"/>
          <w:szCs w:val="24"/>
        </w:rPr>
      </w:pPr>
      <w:proofErr w:type="spellStart"/>
      <w:r w:rsidRPr="000721EA">
        <w:rPr>
          <w:rFonts w:ascii="Times New Roman" w:hAnsi="Times New Roman" w:cs="Times New Roman"/>
          <w:sz w:val="24"/>
          <w:szCs w:val="24"/>
        </w:rPr>
        <w:t>Miluka</w:t>
      </w:r>
      <w:proofErr w:type="spellEnd"/>
      <w:r w:rsidRPr="000721EA">
        <w:rPr>
          <w:rFonts w:ascii="Times New Roman" w:hAnsi="Times New Roman" w:cs="Times New Roman"/>
          <w:sz w:val="24"/>
          <w:szCs w:val="24"/>
        </w:rPr>
        <w:t xml:space="preserve"> (2013)</w:t>
      </w:r>
      <w:r w:rsidR="00A17308" w:rsidRPr="000721EA">
        <w:rPr>
          <w:rFonts w:ascii="Times New Roman" w:hAnsi="Times New Roman" w:cs="Times New Roman"/>
          <w:sz w:val="24"/>
          <w:szCs w:val="24"/>
        </w:rPr>
        <w:t xml:space="preserve"> reconoce que sigue permeando la </w:t>
      </w:r>
      <w:r w:rsidR="009B3922" w:rsidRPr="000721EA">
        <w:rPr>
          <w:rFonts w:ascii="Times New Roman" w:hAnsi="Times New Roman" w:cs="Times New Roman"/>
          <w:sz w:val="24"/>
          <w:szCs w:val="24"/>
        </w:rPr>
        <w:t xml:space="preserve">discriminación de género en el mercado laboral por las creencias que los empleadores </w:t>
      </w:r>
      <w:r w:rsidR="005E045A" w:rsidRPr="000721EA">
        <w:rPr>
          <w:rFonts w:ascii="Times New Roman" w:hAnsi="Times New Roman" w:cs="Times New Roman"/>
          <w:sz w:val="24"/>
          <w:szCs w:val="24"/>
        </w:rPr>
        <w:t xml:space="preserve">siguen teniendo </w:t>
      </w:r>
      <w:r w:rsidR="00F82217" w:rsidRPr="000721EA">
        <w:rPr>
          <w:rFonts w:ascii="Times New Roman" w:hAnsi="Times New Roman" w:cs="Times New Roman"/>
          <w:sz w:val="24"/>
          <w:szCs w:val="24"/>
        </w:rPr>
        <w:t xml:space="preserve">en </w:t>
      </w:r>
      <w:r w:rsidR="005E045A" w:rsidRPr="000721EA">
        <w:rPr>
          <w:rFonts w:ascii="Times New Roman" w:hAnsi="Times New Roman" w:cs="Times New Roman"/>
          <w:sz w:val="24"/>
          <w:szCs w:val="24"/>
        </w:rPr>
        <w:t xml:space="preserve">relación </w:t>
      </w:r>
      <w:r w:rsidR="00F82217" w:rsidRPr="000721EA">
        <w:rPr>
          <w:rFonts w:ascii="Times New Roman" w:hAnsi="Times New Roman" w:cs="Times New Roman"/>
          <w:sz w:val="24"/>
          <w:szCs w:val="24"/>
        </w:rPr>
        <w:t xml:space="preserve">con </w:t>
      </w:r>
      <w:r w:rsidR="005E045A" w:rsidRPr="000721EA">
        <w:rPr>
          <w:rFonts w:ascii="Times New Roman" w:hAnsi="Times New Roman" w:cs="Times New Roman"/>
          <w:sz w:val="24"/>
          <w:szCs w:val="24"/>
        </w:rPr>
        <w:t xml:space="preserve">las </w:t>
      </w:r>
      <w:r w:rsidR="006C7D19" w:rsidRPr="000721EA">
        <w:rPr>
          <w:rFonts w:ascii="Times New Roman" w:hAnsi="Times New Roman" w:cs="Times New Roman"/>
          <w:sz w:val="24"/>
          <w:szCs w:val="24"/>
        </w:rPr>
        <w:t>mujeres,</w:t>
      </w:r>
      <w:r w:rsidR="005E045A" w:rsidRPr="000721EA">
        <w:rPr>
          <w:rFonts w:ascii="Times New Roman" w:hAnsi="Times New Roman" w:cs="Times New Roman"/>
          <w:sz w:val="24"/>
          <w:szCs w:val="24"/>
        </w:rPr>
        <w:t xml:space="preserve"> aunado a la división del trabajo po</w:t>
      </w:r>
      <w:r w:rsidR="00136B1C" w:rsidRPr="000721EA">
        <w:rPr>
          <w:rFonts w:ascii="Times New Roman" w:hAnsi="Times New Roman" w:cs="Times New Roman"/>
          <w:sz w:val="24"/>
          <w:szCs w:val="24"/>
        </w:rPr>
        <w:t>r género que se ha desarrollado a través del tiempo</w:t>
      </w:r>
      <w:r w:rsidR="00781DE8" w:rsidRPr="000721EA">
        <w:rPr>
          <w:rFonts w:ascii="Times New Roman" w:hAnsi="Times New Roman" w:cs="Times New Roman"/>
          <w:sz w:val="24"/>
          <w:szCs w:val="24"/>
        </w:rPr>
        <w:t xml:space="preserve">. </w:t>
      </w:r>
      <w:r w:rsidR="005949B9" w:rsidRPr="000721EA">
        <w:rPr>
          <w:rFonts w:ascii="Times New Roman" w:hAnsi="Times New Roman" w:cs="Times New Roman"/>
          <w:sz w:val="24"/>
          <w:szCs w:val="24"/>
        </w:rPr>
        <w:t>Lo anterior acarrea consecu</w:t>
      </w:r>
      <w:r w:rsidR="00A50250" w:rsidRPr="000721EA">
        <w:rPr>
          <w:rFonts w:ascii="Times New Roman" w:hAnsi="Times New Roman" w:cs="Times New Roman"/>
          <w:sz w:val="24"/>
          <w:szCs w:val="24"/>
        </w:rPr>
        <w:t xml:space="preserve">encias </w:t>
      </w:r>
      <w:r w:rsidR="00171A4D" w:rsidRPr="000721EA">
        <w:rPr>
          <w:rFonts w:ascii="Times New Roman" w:hAnsi="Times New Roman" w:cs="Times New Roman"/>
          <w:sz w:val="24"/>
          <w:szCs w:val="24"/>
        </w:rPr>
        <w:t>graves</w:t>
      </w:r>
      <w:r w:rsidR="00F82217" w:rsidRPr="000721EA">
        <w:rPr>
          <w:rFonts w:ascii="Times New Roman" w:hAnsi="Times New Roman" w:cs="Times New Roman"/>
          <w:sz w:val="24"/>
          <w:szCs w:val="24"/>
        </w:rPr>
        <w:t xml:space="preserve">: </w:t>
      </w:r>
      <w:r w:rsidR="002A1F46" w:rsidRPr="000721EA">
        <w:rPr>
          <w:rFonts w:ascii="Times New Roman" w:hAnsi="Times New Roman" w:cs="Times New Roman"/>
          <w:sz w:val="24"/>
          <w:szCs w:val="24"/>
        </w:rPr>
        <w:t>ingresos desiguales, escasas oportunidades</w:t>
      </w:r>
      <w:r w:rsidR="00E2555E" w:rsidRPr="000721EA">
        <w:rPr>
          <w:rFonts w:ascii="Times New Roman" w:hAnsi="Times New Roman" w:cs="Times New Roman"/>
          <w:sz w:val="24"/>
          <w:szCs w:val="24"/>
        </w:rPr>
        <w:t xml:space="preserve">, bajos niveles de escolaridad derivados de </w:t>
      </w:r>
      <w:r w:rsidR="00F97871" w:rsidRPr="000721EA">
        <w:rPr>
          <w:rFonts w:ascii="Times New Roman" w:hAnsi="Times New Roman" w:cs="Times New Roman"/>
          <w:sz w:val="24"/>
          <w:szCs w:val="24"/>
        </w:rPr>
        <w:t>la deserción escolar y</w:t>
      </w:r>
      <w:r w:rsidR="009E5A80" w:rsidRPr="000721EA">
        <w:rPr>
          <w:rFonts w:ascii="Times New Roman" w:hAnsi="Times New Roman" w:cs="Times New Roman"/>
          <w:sz w:val="24"/>
          <w:szCs w:val="24"/>
        </w:rPr>
        <w:t xml:space="preserve"> </w:t>
      </w:r>
      <w:r w:rsidR="00D23F99" w:rsidRPr="000721EA">
        <w:rPr>
          <w:rFonts w:ascii="Times New Roman" w:hAnsi="Times New Roman" w:cs="Times New Roman"/>
          <w:sz w:val="24"/>
          <w:szCs w:val="24"/>
        </w:rPr>
        <w:t>que aumenten los niveles de pobreza en algunos sectores sociales</w:t>
      </w:r>
      <w:r w:rsidR="001A2E6E" w:rsidRPr="000721EA">
        <w:rPr>
          <w:rFonts w:ascii="Times New Roman" w:hAnsi="Times New Roman" w:cs="Times New Roman"/>
          <w:sz w:val="24"/>
          <w:szCs w:val="24"/>
        </w:rPr>
        <w:t xml:space="preserve">. </w:t>
      </w:r>
      <w:r w:rsidR="000D4C65" w:rsidRPr="000721EA">
        <w:rPr>
          <w:rFonts w:ascii="Times New Roman" w:hAnsi="Times New Roman" w:cs="Times New Roman"/>
          <w:sz w:val="24"/>
          <w:szCs w:val="24"/>
        </w:rPr>
        <w:t>Aquí se ha hecho evidente que</w:t>
      </w:r>
      <w:r w:rsidR="00ED58C0" w:rsidRPr="000721EA">
        <w:rPr>
          <w:rFonts w:ascii="Times New Roman" w:hAnsi="Times New Roman" w:cs="Times New Roman"/>
          <w:sz w:val="24"/>
          <w:szCs w:val="24"/>
        </w:rPr>
        <w:t xml:space="preserve"> </w:t>
      </w:r>
      <w:r w:rsidR="005D3ECF" w:rsidRPr="000721EA">
        <w:rPr>
          <w:rFonts w:ascii="Times New Roman" w:hAnsi="Times New Roman" w:cs="Times New Roman"/>
          <w:sz w:val="24"/>
          <w:szCs w:val="24"/>
        </w:rPr>
        <w:t xml:space="preserve">la inequidad de género </w:t>
      </w:r>
      <w:r w:rsidR="00536834" w:rsidRPr="000721EA">
        <w:rPr>
          <w:rFonts w:ascii="Times New Roman" w:hAnsi="Times New Roman" w:cs="Times New Roman"/>
          <w:sz w:val="24"/>
          <w:szCs w:val="24"/>
        </w:rPr>
        <w:t xml:space="preserve">en </w:t>
      </w:r>
      <w:r w:rsidR="00C31E72" w:rsidRPr="000721EA">
        <w:rPr>
          <w:rFonts w:ascii="Times New Roman" w:hAnsi="Times New Roman" w:cs="Times New Roman"/>
          <w:sz w:val="24"/>
          <w:szCs w:val="24"/>
        </w:rPr>
        <w:t xml:space="preserve">los espacios laborales </w:t>
      </w:r>
      <w:r w:rsidR="00192690" w:rsidRPr="000721EA">
        <w:rPr>
          <w:rFonts w:ascii="Times New Roman" w:hAnsi="Times New Roman" w:cs="Times New Roman"/>
          <w:sz w:val="24"/>
          <w:szCs w:val="24"/>
        </w:rPr>
        <w:t>aleja a las</w:t>
      </w:r>
      <w:r w:rsidR="00C31E72" w:rsidRPr="000721EA">
        <w:rPr>
          <w:rFonts w:ascii="Times New Roman" w:hAnsi="Times New Roman" w:cs="Times New Roman"/>
          <w:sz w:val="24"/>
          <w:szCs w:val="24"/>
        </w:rPr>
        <w:t xml:space="preserve"> mujeres de los campos</w:t>
      </w:r>
      <w:r w:rsidR="000D4C65" w:rsidRPr="000721EA">
        <w:rPr>
          <w:rFonts w:ascii="Times New Roman" w:hAnsi="Times New Roman" w:cs="Times New Roman"/>
          <w:sz w:val="24"/>
          <w:szCs w:val="24"/>
        </w:rPr>
        <w:t xml:space="preserve"> de</w:t>
      </w:r>
      <w:r w:rsidR="00C31E72" w:rsidRPr="000721EA">
        <w:rPr>
          <w:rFonts w:ascii="Times New Roman" w:hAnsi="Times New Roman" w:cs="Times New Roman"/>
          <w:sz w:val="24"/>
          <w:szCs w:val="24"/>
        </w:rPr>
        <w:t xml:space="preserve"> STEM</w:t>
      </w:r>
      <w:r w:rsidR="00A11DDB" w:rsidRPr="000721EA">
        <w:rPr>
          <w:rFonts w:ascii="Times New Roman" w:hAnsi="Times New Roman" w:cs="Times New Roman"/>
          <w:sz w:val="24"/>
          <w:szCs w:val="24"/>
        </w:rPr>
        <w:t xml:space="preserve"> </w:t>
      </w:r>
      <w:r w:rsidR="00C34B48" w:rsidRPr="000721EA">
        <w:rPr>
          <w:rFonts w:ascii="Times New Roman" w:hAnsi="Times New Roman" w:cs="Times New Roman"/>
          <w:sz w:val="24"/>
          <w:szCs w:val="24"/>
        </w:rPr>
        <w:t>(</w:t>
      </w:r>
      <w:proofErr w:type="spellStart"/>
      <w:r w:rsidR="00A11DDB" w:rsidRPr="000721EA">
        <w:rPr>
          <w:rFonts w:ascii="Times New Roman" w:hAnsi="Times New Roman" w:cs="Times New Roman"/>
          <w:sz w:val="24"/>
          <w:szCs w:val="24"/>
        </w:rPr>
        <w:t>Okahana</w:t>
      </w:r>
      <w:proofErr w:type="spellEnd"/>
      <w:r w:rsidR="00C34B48" w:rsidRPr="000721EA">
        <w:rPr>
          <w:rFonts w:ascii="Times New Roman" w:hAnsi="Times New Roman" w:cs="Times New Roman"/>
          <w:sz w:val="24"/>
          <w:szCs w:val="24"/>
        </w:rPr>
        <w:t xml:space="preserve"> </w:t>
      </w:r>
      <w:r w:rsidR="009C02CD" w:rsidRPr="000721EA">
        <w:rPr>
          <w:rFonts w:ascii="Times New Roman" w:hAnsi="Times New Roman" w:cs="Times New Roman"/>
          <w:sz w:val="24"/>
          <w:szCs w:val="24"/>
        </w:rPr>
        <w:t>y</w:t>
      </w:r>
      <w:r w:rsidR="00A11DDB" w:rsidRPr="000721EA">
        <w:rPr>
          <w:rFonts w:ascii="Times New Roman" w:hAnsi="Times New Roman" w:cs="Times New Roman"/>
          <w:sz w:val="24"/>
          <w:szCs w:val="24"/>
        </w:rPr>
        <w:t xml:space="preserve"> Hao, 2019</w:t>
      </w:r>
      <w:r w:rsidR="00116B42" w:rsidRPr="000721EA">
        <w:rPr>
          <w:rFonts w:ascii="Times New Roman" w:hAnsi="Times New Roman" w:cs="Times New Roman"/>
          <w:sz w:val="24"/>
          <w:szCs w:val="24"/>
        </w:rPr>
        <w:t>)</w:t>
      </w:r>
      <w:r w:rsidR="00A11DDB"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p>
    <w:p w14:paraId="641494AE" w14:textId="77777777" w:rsidR="00C3310F" w:rsidRPr="000721EA" w:rsidRDefault="00C3310F" w:rsidP="00366E5B">
      <w:pPr>
        <w:spacing w:after="0" w:line="360" w:lineRule="auto"/>
        <w:ind w:firstLine="708"/>
        <w:jc w:val="both"/>
        <w:rPr>
          <w:rFonts w:ascii="Times New Roman" w:hAnsi="Times New Roman" w:cs="Times New Roman"/>
          <w:sz w:val="24"/>
          <w:szCs w:val="24"/>
        </w:rPr>
      </w:pPr>
    </w:p>
    <w:p w14:paraId="75D3A88D" w14:textId="595C9237" w:rsidR="004076C3" w:rsidRPr="000721EA" w:rsidRDefault="00A2106F" w:rsidP="000721EA">
      <w:pPr>
        <w:spacing w:after="0" w:line="360" w:lineRule="auto"/>
        <w:jc w:val="center"/>
        <w:rPr>
          <w:rFonts w:ascii="Times New Roman" w:hAnsi="Times New Roman" w:cs="Times New Roman"/>
          <w:b/>
          <w:bCs/>
          <w:sz w:val="32"/>
          <w:szCs w:val="32"/>
        </w:rPr>
      </w:pPr>
      <w:r w:rsidRPr="000721EA">
        <w:rPr>
          <w:rFonts w:ascii="Times New Roman" w:hAnsi="Times New Roman" w:cs="Times New Roman"/>
          <w:b/>
          <w:bCs/>
          <w:sz w:val="32"/>
          <w:szCs w:val="32"/>
        </w:rPr>
        <w:t>Conclusiones</w:t>
      </w:r>
    </w:p>
    <w:p w14:paraId="6E8AA359" w14:textId="631BDB5E" w:rsidR="00AB5134" w:rsidRPr="000721EA" w:rsidRDefault="00AB5134"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Las mujeres</w:t>
      </w:r>
      <w:r w:rsidR="000B0EEB" w:rsidRPr="000721EA">
        <w:rPr>
          <w:rFonts w:ascii="Times New Roman" w:hAnsi="Times New Roman" w:cs="Times New Roman"/>
          <w:sz w:val="24"/>
          <w:szCs w:val="24"/>
        </w:rPr>
        <w:t xml:space="preserve"> STEM es un tema complejo por la </w:t>
      </w:r>
      <w:r w:rsidR="004466FE" w:rsidRPr="000721EA">
        <w:rPr>
          <w:rFonts w:ascii="Times New Roman" w:hAnsi="Times New Roman" w:cs="Times New Roman"/>
          <w:sz w:val="24"/>
          <w:szCs w:val="24"/>
        </w:rPr>
        <w:t>cantidad</w:t>
      </w:r>
      <w:r w:rsidR="000B0EEB" w:rsidRPr="000721EA">
        <w:rPr>
          <w:rFonts w:ascii="Times New Roman" w:hAnsi="Times New Roman" w:cs="Times New Roman"/>
          <w:sz w:val="24"/>
          <w:szCs w:val="24"/>
        </w:rPr>
        <w:t xml:space="preserve"> de variables que se </w:t>
      </w:r>
      <w:r w:rsidR="00F12DB9" w:rsidRPr="000721EA">
        <w:rPr>
          <w:rFonts w:ascii="Times New Roman" w:hAnsi="Times New Roman" w:cs="Times New Roman"/>
          <w:sz w:val="24"/>
          <w:szCs w:val="24"/>
        </w:rPr>
        <w:t xml:space="preserve">encuentran presenten en </w:t>
      </w:r>
      <w:r w:rsidR="0083081D" w:rsidRPr="000721EA">
        <w:rPr>
          <w:rFonts w:ascii="Times New Roman" w:hAnsi="Times New Roman" w:cs="Times New Roman"/>
          <w:sz w:val="24"/>
          <w:szCs w:val="24"/>
        </w:rPr>
        <w:t xml:space="preserve">las </w:t>
      </w:r>
      <w:r w:rsidR="00F12DB9" w:rsidRPr="000721EA">
        <w:rPr>
          <w:rFonts w:ascii="Times New Roman" w:hAnsi="Times New Roman" w:cs="Times New Roman"/>
          <w:sz w:val="24"/>
          <w:szCs w:val="24"/>
        </w:rPr>
        <w:t xml:space="preserve">diversas esferas que </w:t>
      </w:r>
      <w:r w:rsidR="00627FC6" w:rsidRPr="000721EA">
        <w:rPr>
          <w:rFonts w:ascii="Times New Roman" w:hAnsi="Times New Roman" w:cs="Times New Roman"/>
          <w:sz w:val="24"/>
          <w:szCs w:val="24"/>
        </w:rPr>
        <w:t>contextualizan</w:t>
      </w:r>
      <w:r w:rsidR="00F12DB9" w:rsidRPr="000721EA">
        <w:rPr>
          <w:rFonts w:ascii="Times New Roman" w:hAnsi="Times New Roman" w:cs="Times New Roman"/>
          <w:sz w:val="24"/>
          <w:szCs w:val="24"/>
        </w:rPr>
        <w:t xml:space="preserve"> la vida de los estudiante</w:t>
      </w:r>
      <w:r w:rsidR="00F77D5E" w:rsidRPr="000721EA">
        <w:rPr>
          <w:rFonts w:ascii="Times New Roman" w:hAnsi="Times New Roman" w:cs="Times New Roman"/>
          <w:sz w:val="24"/>
          <w:szCs w:val="24"/>
        </w:rPr>
        <w:t>s</w:t>
      </w:r>
      <w:r w:rsidR="00F374F2" w:rsidRPr="000721EA">
        <w:rPr>
          <w:rFonts w:ascii="Times New Roman" w:hAnsi="Times New Roman" w:cs="Times New Roman"/>
          <w:sz w:val="24"/>
          <w:szCs w:val="24"/>
        </w:rPr>
        <w:t xml:space="preserve"> y profesionistas de dichas áreas</w:t>
      </w:r>
      <w:r w:rsidR="00F77D5E" w:rsidRPr="000721EA">
        <w:rPr>
          <w:rFonts w:ascii="Times New Roman" w:hAnsi="Times New Roman" w:cs="Times New Roman"/>
          <w:sz w:val="24"/>
          <w:szCs w:val="24"/>
        </w:rPr>
        <w:t xml:space="preserve">. </w:t>
      </w:r>
      <w:r w:rsidR="007D155B" w:rsidRPr="000721EA">
        <w:rPr>
          <w:rFonts w:ascii="Times New Roman" w:hAnsi="Times New Roman" w:cs="Times New Roman"/>
          <w:sz w:val="24"/>
          <w:szCs w:val="24"/>
        </w:rPr>
        <w:t>Los hallazgos permiten concluir</w:t>
      </w:r>
      <w:r w:rsidR="00EA3035" w:rsidRPr="000721EA">
        <w:rPr>
          <w:rFonts w:ascii="Times New Roman" w:hAnsi="Times New Roman" w:cs="Times New Roman"/>
          <w:sz w:val="24"/>
          <w:szCs w:val="24"/>
        </w:rPr>
        <w:t xml:space="preserve"> </w:t>
      </w:r>
      <w:r w:rsidR="007819CB" w:rsidRPr="000721EA">
        <w:rPr>
          <w:rFonts w:ascii="Times New Roman" w:hAnsi="Times New Roman" w:cs="Times New Roman"/>
          <w:sz w:val="24"/>
          <w:szCs w:val="24"/>
        </w:rPr>
        <w:t>que el</w:t>
      </w:r>
      <w:r w:rsidR="00FF530D" w:rsidRPr="000721EA">
        <w:rPr>
          <w:rFonts w:ascii="Times New Roman" w:hAnsi="Times New Roman" w:cs="Times New Roman"/>
          <w:sz w:val="24"/>
          <w:szCs w:val="24"/>
        </w:rPr>
        <w:t xml:space="preserve"> </w:t>
      </w:r>
      <w:r w:rsidR="00EA3035" w:rsidRPr="000721EA">
        <w:rPr>
          <w:rFonts w:ascii="Times New Roman" w:hAnsi="Times New Roman" w:cs="Times New Roman"/>
          <w:sz w:val="24"/>
          <w:szCs w:val="24"/>
        </w:rPr>
        <w:t xml:space="preserve">modelo </w:t>
      </w:r>
      <w:r w:rsidR="00FF530D" w:rsidRPr="000721EA">
        <w:rPr>
          <w:rFonts w:ascii="Times New Roman" w:hAnsi="Times New Roman" w:cs="Times New Roman"/>
          <w:sz w:val="24"/>
          <w:szCs w:val="24"/>
        </w:rPr>
        <w:t>propuest</w:t>
      </w:r>
      <w:r w:rsidR="00CA4BDB" w:rsidRPr="000721EA">
        <w:rPr>
          <w:rFonts w:ascii="Times New Roman" w:hAnsi="Times New Roman" w:cs="Times New Roman"/>
          <w:sz w:val="24"/>
          <w:szCs w:val="24"/>
        </w:rPr>
        <w:t xml:space="preserve">o mide el fenómeno </w:t>
      </w:r>
      <w:r w:rsidR="00D80946" w:rsidRPr="000721EA">
        <w:rPr>
          <w:rFonts w:ascii="Times New Roman" w:hAnsi="Times New Roman" w:cs="Times New Roman"/>
          <w:sz w:val="24"/>
          <w:szCs w:val="24"/>
        </w:rPr>
        <w:t xml:space="preserve">de las mujeres </w:t>
      </w:r>
      <w:r w:rsidR="00996E7E" w:rsidRPr="000721EA">
        <w:rPr>
          <w:rFonts w:ascii="Times New Roman" w:hAnsi="Times New Roman" w:cs="Times New Roman"/>
          <w:sz w:val="24"/>
          <w:szCs w:val="24"/>
        </w:rPr>
        <w:t xml:space="preserve">STEM en las universidades y que </w:t>
      </w:r>
      <w:r w:rsidR="00A446D4" w:rsidRPr="000721EA">
        <w:rPr>
          <w:rFonts w:ascii="Times New Roman" w:hAnsi="Times New Roman" w:cs="Times New Roman"/>
          <w:sz w:val="24"/>
          <w:szCs w:val="24"/>
        </w:rPr>
        <w:t xml:space="preserve">es </w:t>
      </w:r>
      <w:r w:rsidR="00996E7E" w:rsidRPr="000721EA">
        <w:rPr>
          <w:rFonts w:ascii="Times New Roman" w:hAnsi="Times New Roman" w:cs="Times New Roman"/>
          <w:sz w:val="24"/>
          <w:szCs w:val="24"/>
        </w:rPr>
        <w:t xml:space="preserve">acorde </w:t>
      </w:r>
      <w:r w:rsidR="002E1E67" w:rsidRPr="000721EA">
        <w:rPr>
          <w:rFonts w:ascii="Times New Roman" w:hAnsi="Times New Roman" w:cs="Times New Roman"/>
          <w:sz w:val="24"/>
          <w:szCs w:val="24"/>
        </w:rPr>
        <w:t>a l</w:t>
      </w:r>
      <w:r w:rsidR="006B025F" w:rsidRPr="000721EA">
        <w:rPr>
          <w:rFonts w:ascii="Times New Roman" w:hAnsi="Times New Roman" w:cs="Times New Roman"/>
          <w:sz w:val="24"/>
          <w:szCs w:val="24"/>
        </w:rPr>
        <w:t>as variables latentes que lo integran, lo anterior fue comprobado a partir de las medidas de ajuste</w:t>
      </w:r>
      <w:r w:rsidR="00C24B0E" w:rsidRPr="000721EA">
        <w:rPr>
          <w:rFonts w:ascii="Times New Roman" w:hAnsi="Times New Roman" w:cs="Times New Roman"/>
          <w:sz w:val="24"/>
          <w:szCs w:val="24"/>
        </w:rPr>
        <w:t xml:space="preserve"> y sus umbrales de aceptación</w:t>
      </w:r>
      <w:r w:rsidR="006B025F" w:rsidRPr="000721EA">
        <w:rPr>
          <w:rFonts w:ascii="Times New Roman" w:hAnsi="Times New Roman" w:cs="Times New Roman"/>
          <w:sz w:val="24"/>
          <w:szCs w:val="24"/>
        </w:rPr>
        <w:t>.</w:t>
      </w:r>
      <w:r w:rsidR="00F06D07" w:rsidRPr="000721EA">
        <w:rPr>
          <w:rFonts w:ascii="Times New Roman" w:hAnsi="Times New Roman" w:cs="Times New Roman"/>
          <w:sz w:val="24"/>
          <w:szCs w:val="24"/>
        </w:rPr>
        <w:t xml:space="preserve"> </w:t>
      </w:r>
      <w:r w:rsidR="00A902E2" w:rsidRPr="000721EA">
        <w:rPr>
          <w:rFonts w:ascii="Times New Roman" w:hAnsi="Times New Roman" w:cs="Times New Roman"/>
          <w:sz w:val="24"/>
          <w:szCs w:val="24"/>
        </w:rPr>
        <w:t xml:space="preserve">Se establecieron </w:t>
      </w:r>
      <w:r w:rsidR="00B14E3E" w:rsidRPr="000721EA">
        <w:rPr>
          <w:rFonts w:ascii="Times New Roman" w:hAnsi="Times New Roman" w:cs="Times New Roman"/>
          <w:sz w:val="24"/>
          <w:szCs w:val="24"/>
        </w:rPr>
        <w:t>seis hipótesis</w:t>
      </w:r>
      <w:r w:rsidR="00F374F2" w:rsidRPr="000721EA">
        <w:rPr>
          <w:rFonts w:ascii="Times New Roman" w:hAnsi="Times New Roman" w:cs="Times New Roman"/>
          <w:sz w:val="24"/>
          <w:szCs w:val="24"/>
        </w:rPr>
        <w:t>,</w:t>
      </w:r>
      <w:r w:rsidR="00B14E3E" w:rsidRPr="000721EA">
        <w:rPr>
          <w:rFonts w:ascii="Times New Roman" w:hAnsi="Times New Roman" w:cs="Times New Roman"/>
          <w:sz w:val="24"/>
          <w:szCs w:val="24"/>
        </w:rPr>
        <w:t xml:space="preserve"> de las cuales se aceptaron tres, la primera</w:t>
      </w:r>
      <w:r w:rsidR="00572F32" w:rsidRPr="000721EA">
        <w:rPr>
          <w:rFonts w:ascii="Times New Roman" w:hAnsi="Times New Roman" w:cs="Times New Roman"/>
          <w:sz w:val="24"/>
          <w:szCs w:val="24"/>
        </w:rPr>
        <w:t xml:space="preserve"> está relacionada con el </w:t>
      </w:r>
      <w:r w:rsidR="00BD2387" w:rsidRPr="000721EA">
        <w:rPr>
          <w:rFonts w:ascii="Times New Roman" w:hAnsi="Times New Roman" w:cs="Times New Roman"/>
          <w:sz w:val="24"/>
          <w:szCs w:val="24"/>
        </w:rPr>
        <w:t>afrontamiento</w:t>
      </w:r>
      <w:r w:rsidR="00AF10DE" w:rsidRPr="000721EA">
        <w:rPr>
          <w:rFonts w:ascii="Times New Roman" w:hAnsi="Times New Roman" w:cs="Times New Roman"/>
          <w:sz w:val="24"/>
          <w:szCs w:val="24"/>
        </w:rPr>
        <w:t xml:space="preserve"> y </w:t>
      </w:r>
      <w:r w:rsidR="00BD2387" w:rsidRPr="000721EA">
        <w:rPr>
          <w:rFonts w:ascii="Times New Roman" w:hAnsi="Times New Roman" w:cs="Times New Roman"/>
          <w:sz w:val="24"/>
          <w:szCs w:val="24"/>
        </w:rPr>
        <w:t xml:space="preserve">aporta </w:t>
      </w:r>
      <w:r w:rsidR="00F374F2" w:rsidRPr="000721EA">
        <w:rPr>
          <w:rFonts w:ascii="Times New Roman" w:hAnsi="Times New Roman" w:cs="Times New Roman"/>
          <w:sz w:val="24"/>
          <w:szCs w:val="24"/>
        </w:rPr>
        <w:t xml:space="preserve">para </w:t>
      </w:r>
      <w:r w:rsidR="00BD2387" w:rsidRPr="000721EA">
        <w:rPr>
          <w:rFonts w:ascii="Times New Roman" w:hAnsi="Times New Roman" w:cs="Times New Roman"/>
          <w:sz w:val="24"/>
          <w:szCs w:val="24"/>
        </w:rPr>
        <w:t xml:space="preserve">explicar la variable </w:t>
      </w:r>
      <w:r w:rsidR="00F374F2" w:rsidRPr="000721EA">
        <w:rPr>
          <w:rFonts w:ascii="Times New Roman" w:hAnsi="Times New Roman" w:cs="Times New Roman"/>
          <w:sz w:val="24"/>
          <w:szCs w:val="24"/>
        </w:rPr>
        <w:t>Escuela</w:t>
      </w:r>
      <w:r w:rsidR="004B34CA" w:rsidRPr="000721EA">
        <w:rPr>
          <w:rFonts w:ascii="Times New Roman" w:hAnsi="Times New Roman" w:cs="Times New Roman"/>
          <w:sz w:val="24"/>
          <w:szCs w:val="24"/>
        </w:rPr>
        <w:t>. P</w:t>
      </w:r>
      <w:r w:rsidR="00BD2387" w:rsidRPr="000721EA">
        <w:rPr>
          <w:rFonts w:ascii="Times New Roman" w:hAnsi="Times New Roman" w:cs="Times New Roman"/>
          <w:sz w:val="24"/>
          <w:szCs w:val="24"/>
        </w:rPr>
        <w:t xml:space="preserve">or lo </w:t>
      </w:r>
      <w:r w:rsidR="000C1475" w:rsidRPr="000721EA">
        <w:rPr>
          <w:rFonts w:ascii="Times New Roman" w:hAnsi="Times New Roman" w:cs="Times New Roman"/>
          <w:sz w:val="24"/>
          <w:szCs w:val="24"/>
        </w:rPr>
        <w:t>anterior,</w:t>
      </w:r>
      <w:r w:rsidR="00BD2387" w:rsidRPr="000721EA">
        <w:rPr>
          <w:rFonts w:ascii="Times New Roman" w:hAnsi="Times New Roman" w:cs="Times New Roman"/>
          <w:sz w:val="24"/>
          <w:szCs w:val="24"/>
        </w:rPr>
        <w:t xml:space="preserve"> las escuelas tienen que </w:t>
      </w:r>
      <w:r w:rsidR="00D10CAC" w:rsidRPr="000721EA">
        <w:rPr>
          <w:rFonts w:ascii="Times New Roman" w:hAnsi="Times New Roman" w:cs="Times New Roman"/>
          <w:sz w:val="24"/>
          <w:szCs w:val="24"/>
        </w:rPr>
        <w:t>poner especial atención en aquellas habilidades que deben es</w:t>
      </w:r>
      <w:r w:rsidR="000A1B29" w:rsidRPr="000721EA">
        <w:rPr>
          <w:rFonts w:ascii="Times New Roman" w:hAnsi="Times New Roman" w:cs="Times New Roman"/>
          <w:sz w:val="24"/>
          <w:szCs w:val="24"/>
        </w:rPr>
        <w:t>tar presentes</w:t>
      </w:r>
      <w:r w:rsidR="00D10CAC" w:rsidRPr="000721EA">
        <w:rPr>
          <w:rFonts w:ascii="Times New Roman" w:hAnsi="Times New Roman" w:cs="Times New Roman"/>
          <w:sz w:val="24"/>
          <w:szCs w:val="24"/>
        </w:rPr>
        <w:t xml:space="preserve"> en los perfiles de ingreso de </w:t>
      </w:r>
      <w:r w:rsidR="00E12B7F" w:rsidRPr="000721EA">
        <w:rPr>
          <w:rFonts w:ascii="Times New Roman" w:hAnsi="Times New Roman" w:cs="Times New Roman"/>
          <w:sz w:val="24"/>
          <w:szCs w:val="24"/>
        </w:rPr>
        <w:t xml:space="preserve">las carreras </w:t>
      </w:r>
      <w:r w:rsidR="00F374F2" w:rsidRPr="000721EA">
        <w:rPr>
          <w:rFonts w:ascii="Times New Roman" w:hAnsi="Times New Roman" w:cs="Times New Roman"/>
          <w:sz w:val="24"/>
          <w:szCs w:val="24"/>
        </w:rPr>
        <w:t xml:space="preserve">de </w:t>
      </w:r>
      <w:r w:rsidR="00E12B7F" w:rsidRPr="000721EA">
        <w:rPr>
          <w:rFonts w:ascii="Times New Roman" w:hAnsi="Times New Roman" w:cs="Times New Roman"/>
          <w:sz w:val="24"/>
          <w:szCs w:val="24"/>
        </w:rPr>
        <w:t>STEM</w:t>
      </w:r>
      <w:r w:rsidR="00D10CAC" w:rsidRPr="000721EA">
        <w:rPr>
          <w:rFonts w:ascii="Times New Roman" w:hAnsi="Times New Roman" w:cs="Times New Roman"/>
          <w:sz w:val="24"/>
          <w:szCs w:val="24"/>
        </w:rPr>
        <w:t xml:space="preserve">, </w:t>
      </w:r>
      <w:r w:rsidR="00F374F2" w:rsidRPr="000721EA">
        <w:rPr>
          <w:rFonts w:ascii="Times New Roman" w:hAnsi="Times New Roman" w:cs="Times New Roman"/>
          <w:sz w:val="24"/>
          <w:szCs w:val="24"/>
        </w:rPr>
        <w:t>a saber:</w:t>
      </w:r>
      <w:r w:rsidR="00D10CAC" w:rsidRPr="000721EA">
        <w:rPr>
          <w:rFonts w:ascii="Times New Roman" w:hAnsi="Times New Roman" w:cs="Times New Roman"/>
          <w:sz w:val="24"/>
          <w:szCs w:val="24"/>
        </w:rPr>
        <w:t xml:space="preserve"> </w:t>
      </w:r>
      <w:r w:rsidR="00D10CAC" w:rsidRPr="000721EA">
        <w:rPr>
          <w:rFonts w:ascii="Times New Roman" w:hAnsi="Times New Roman" w:cs="Times New Roman"/>
          <w:i/>
          <w:iCs/>
          <w:sz w:val="24"/>
          <w:szCs w:val="24"/>
        </w:rPr>
        <w:t>a)</w:t>
      </w:r>
      <w:r w:rsidR="00D10CAC" w:rsidRPr="000721EA">
        <w:rPr>
          <w:rFonts w:ascii="Times New Roman" w:hAnsi="Times New Roman" w:cs="Times New Roman"/>
          <w:sz w:val="24"/>
          <w:szCs w:val="24"/>
        </w:rPr>
        <w:t xml:space="preserve"> el ser </w:t>
      </w:r>
      <w:r w:rsidR="00985E10" w:rsidRPr="000721EA">
        <w:rPr>
          <w:rFonts w:ascii="Times New Roman" w:hAnsi="Times New Roman" w:cs="Times New Roman"/>
          <w:sz w:val="24"/>
          <w:szCs w:val="24"/>
        </w:rPr>
        <w:t>autodidactas</w:t>
      </w:r>
      <w:r w:rsidR="00D10CAC" w:rsidRPr="000721EA">
        <w:rPr>
          <w:rFonts w:ascii="Times New Roman" w:hAnsi="Times New Roman" w:cs="Times New Roman"/>
          <w:sz w:val="24"/>
          <w:szCs w:val="24"/>
        </w:rPr>
        <w:t xml:space="preserve"> y </w:t>
      </w:r>
      <w:r w:rsidR="00AF10DE" w:rsidRPr="000721EA">
        <w:rPr>
          <w:rFonts w:ascii="Times New Roman" w:hAnsi="Times New Roman" w:cs="Times New Roman"/>
          <w:i/>
          <w:iCs/>
          <w:sz w:val="24"/>
          <w:szCs w:val="24"/>
        </w:rPr>
        <w:t>b)</w:t>
      </w:r>
      <w:r w:rsidR="00AF10DE" w:rsidRPr="000721EA">
        <w:rPr>
          <w:rFonts w:ascii="Times New Roman" w:hAnsi="Times New Roman" w:cs="Times New Roman"/>
          <w:sz w:val="24"/>
          <w:szCs w:val="24"/>
        </w:rPr>
        <w:t xml:space="preserve"> </w:t>
      </w:r>
      <w:r w:rsidR="00E12B7F" w:rsidRPr="000721EA">
        <w:rPr>
          <w:rFonts w:ascii="Times New Roman" w:hAnsi="Times New Roman" w:cs="Times New Roman"/>
          <w:sz w:val="24"/>
          <w:szCs w:val="24"/>
        </w:rPr>
        <w:t xml:space="preserve">poseer capacidad de tolerancia a la frustración y actuar en situaciones difíciles. Además, </w:t>
      </w:r>
      <w:r w:rsidR="00985E10" w:rsidRPr="000721EA">
        <w:rPr>
          <w:rFonts w:ascii="Times New Roman" w:hAnsi="Times New Roman" w:cs="Times New Roman"/>
          <w:sz w:val="24"/>
          <w:szCs w:val="24"/>
        </w:rPr>
        <w:t>las escuelas tienen</w:t>
      </w:r>
      <w:r w:rsidR="00E12B7F" w:rsidRPr="000721EA">
        <w:rPr>
          <w:rFonts w:ascii="Times New Roman" w:hAnsi="Times New Roman" w:cs="Times New Roman"/>
          <w:sz w:val="24"/>
          <w:szCs w:val="24"/>
        </w:rPr>
        <w:t xml:space="preserve"> que esforzarse en continuar </w:t>
      </w:r>
      <w:r w:rsidR="00F73466" w:rsidRPr="000721EA">
        <w:rPr>
          <w:rFonts w:ascii="Times New Roman" w:hAnsi="Times New Roman" w:cs="Times New Roman"/>
          <w:sz w:val="24"/>
          <w:szCs w:val="24"/>
        </w:rPr>
        <w:t>trabajando con problemas prácticos</w:t>
      </w:r>
      <w:r w:rsidR="00AF237D" w:rsidRPr="000721EA">
        <w:rPr>
          <w:rFonts w:ascii="Times New Roman" w:hAnsi="Times New Roman" w:cs="Times New Roman"/>
          <w:sz w:val="24"/>
          <w:szCs w:val="24"/>
        </w:rPr>
        <w:t xml:space="preserve"> </w:t>
      </w:r>
      <w:r w:rsidR="002C0E26" w:rsidRPr="000721EA">
        <w:rPr>
          <w:rFonts w:ascii="Times New Roman" w:hAnsi="Times New Roman" w:cs="Times New Roman"/>
          <w:sz w:val="24"/>
          <w:szCs w:val="24"/>
        </w:rPr>
        <w:t>e</w:t>
      </w:r>
      <w:r w:rsidR="00AF237D" w:rsidRPr="000721EA">
        <w:rPr>
          <w:rFonts w:ascii="Times New Roman" w:hAnsi="Times New Roman" w:cs="Times New Roman"/>
          <w:sz w:val="24"/>
          <w:szCs w:val="24"/>
        </w:rPr>
        <w:t xml:space="preserve"> in</w:t>
      </w:r>
      <w:r w:rsidR="002C0E26" w:rsidRPr="000721EA">
        <w:rPr>
          <w:rFonts w:ascii="Times New Roman" w:hAnsi="Times New Roman" w:cs="Times New Roman"/>
          <w:sz w:val="24"/>
          <w:szCs w:val="24"/>
        </w:rPr>
        <w:t>c</w:t>
      </w:r>
      <w:r w:rsidR="00AF237D" w:rsidRPr="000721EA">
        <w:rPr>
          <w:rFonts w:ascii="Times New Roman" w:hAnsi="Times New Roman" w:cs="Times New Roman"/>
          <w:sz w:val="24"/>
          <w:szCs w:val="24"/>
        </w:rPr>
        <w:t>rementar la difusión de información</w:t>
      </w:r>
      <w:r w:rsidR="000312AF" w:rsidRPr="000721EA">
        <w:rPr>
          <w:rFonts w:ascii="Times New Roman" w:hAnsi="Times New Roman" w:cs="Times New Roman"/>
          <w:sz w:val="24"/>
          <w:szCs w:val="24"/>
        </w:rPr>
        <w:t xml:space="preserve"> sobre el campo laboral de las carreras que se ofertan</w:t>
      </w:r>
      <w:r w:rsidR="00AF237D" w:rsidRPr="000721EA">
        <w:rPr>
          <w:rFonts w:ascii="Times New Roman" w:hAnsi="Times New Roman" w:cs="Times New Roman"/>
          <w:sz w:val="24"/>
          <w:szCs w:val="24"/>
        </w:rPr>
        <w:t>.</w:t>
      </w:r>
    </w:p>
    <w:p w14:paraId="1B2D4F5B" w14:textId="74E8665A" w:rsidR="000B3206" w:rsidRPr="000721EA" w:rsidRDefault="00BB6AAF"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Los hallazgos permit</w:t>
      </w:r>
      <w:r w:rsidR="00910B50" w:rsidRPr="000721EA">
        <w:rPr>
          <w:rFonts w:ascii="Times New Roman" w:hAnsi="Times New Roman" w:cs="Times New Roman"/>
          <w:sz w:val="24"/>
          <w:szCs w:val="24"/>
        </w:rPr>
        <w:t xml:space="preserve">ieron aceptar </w:t>
      </w:r>
      <w:r w:rsidR="00064884" w:rsidRPr="000721EA">
        <w:rPr>
          <w:rFonts w:ascii="Times New Roman" w:hAnsi="Times New Roman" w:cs="Times New Roman"/>
          <w:sz w:val="24"/>
          <w:szCs w:val="24"/>
        </w:rPr>
        <w:t xml:space="preserve">la hipótesis de </w:t>
      </w:r>
      <w:r w:rsidR="00616F6D" w:rsidRPr="000721EA">
        <w:rPr>
          <w:rFonts w:ascii="Times New Roman" w:hAnsi="Times New Roman" w:cs="Times New Roman"/>
          <w:sz w:val="24"/>
          <w:szCs w:val="24"/>
        </w:rPr>
        <w:t>que las creencias mas</w:t>
      </w:r>
      <w:r w:rsidR="0059605E" w:rsidRPr="000721EA">
        <w:rPr>
          <w:rFonts w:ascii="Times New Roman" w:hAnsi="Times New Roman" w:cs="Times New Roman"/>
          <w:sz w:val="24"/>
          <w:szCs w:val="24"/>
        </w:rPr>
        <w:t xml:space="preserve">culinas </w:t>
      </w:r>
      <w:r w:rsidR="0030276B" w:rsidRPr="000721EA">
        <w:rPr>
          <w:rFonts w:ascii="Times New Roman" w:hAnsi="Times New Roman" w:cs="Times New Roman"/>
          <w:sz w:val="24"/>
          <w:szCs w:val="24"/>
        </w:rPr>
        <w:t xml:space="preserve">aportan a </w:t>
      </w:r>
      <w:r w:rsidR="00053E15" w:rsidRPr="000721EA">
        <w:rPr>
          <w:rFonts w:ascii="Times New Roman" w:hAnsi="Times New Roman" w:cs="Times New Roman"/>
          <w:sz w:val="24"/>
          <w:szCs w:val="24"/>
        </w:rPr>
        <w:t xml:space="preserve">explicar la variable latente </w:t>
      </w:r>
      <w:r w:rsidR="002C0E26" w:rsidRPr="000721EA">
        <w:rPr>
          <w:rFonts w:ascii="Times New Roman" w:hAnsi="Times New Roman" w:cs="Times New Roman"/>
          <w:sz w:val="24"/>
          <w:szCs w:val="24"/>
        </w:rPr>
        <w:t>Escuela</w:t>
      </w:r>
      <w:r w:rsidR="00053E15" w:rsidRPr="000721EA">
        <w:rPr>
          <w:rFonts w:ascii="Times New Roman" w:hAnsi="Times New Roman" w:cs="Times New Roman"/>
          <w:sz w:val="24"/>
          <w:szCs w:val="24"/>
        </w:rPr>
        <w:t xml:space="preserve">. Los resultados obtenidos reflejan que </w:t>
      </w:r>
      <w:r w:rsidR="00910927" w:rsidRPr="000721EA">
        <w:rPr>
          <w:rFonts w:ascii="Times New Roman" w:hAnsi="Times New Roman" w:cs="Times New Roman"/>
          <w:sz w:val="24"/>
          <w:szCs w:val="24"/>
        </w:rPr>
        <w:t>las escuelas tienen que continuar con l</w:t>
      </w:r>
      <w:r w:rsidR="00CF49C2" w:rsidRPr="000721EA">
        <w:rPr>
          <w:rFonts w:ascii="Times New Roman" w:hAnsi="Times New Roman" w:cs="Times New Roman"/>
          <w:sz w:val="24"/>
          <w:szCs w:val="24"/>
        </w:rPr>
        <w:t xml:space="preserve">as estrategias de intervención para </w:t>
      </w:r>
      <w:r w:rsidR="008D05B5" w:rsidRPr="000721EA">
        <w:rPr>
          <w:rFonts w:ascii="Times New Roman" w:hAnsi="Times New Roman" w:cs="Times New Roman"/>
          <w:sz w:val="24"/>
          <w:szCs w:val="24"/>
        </w:rPr>
        <w:t xml:space="preserve">abatir las creencias </w:t>
      </w:r>
      <w:r w:rsidR="008D05B5" w:rsidRPr="000721EA">
        <w:rPr>
          <w:rFonts w:ascii="Times New Roman" w:hAnsi="Times New Roman" w:cs="Times New Roman"/>
          <w:sz w:val="24"/>
          <w:szCs w:val="24"/>
        </w:rPr>
        <w:lastRenderedPageBreak/>
        <w:t xml:space="preserve">estereotipadas que consideran a los varones más aptos </w:t>
      </w:r>
      <w:r w:rsidR="002C0E26" w:rsidRPr="000721EA">
        <w:rPr>
          <w:rFonts w:ascii="Times New Roman" w:hAnsi="Times New Roman" w:cs="Times New Roman"/>
          <w:sz w:val="24"/>
          <w:szCs w:val="24"/>
        </w:rPr>
        <w:t>para áreas en cuestión</w:t>
      </w:r>
      <w:r w:rsidR="008D05B5" w:rsidRPr="000721EA">
        <w:rPr>
          <w:rFonts w:ascii="Times New Roman" w:hAnsi="Times New Roman" w:cs="Times New Roman"/>
          <w:sz w:val="24"/>
          <w:szCs w:val="24"/>
        </w:rPr>
        <w:t xml:space="preserve">. </w:t>
      </w:r>
      <w:r w:rsidR="00064884" w:rsidRPr="000721EA">
        <w:rPr>
          <w:rFonts w:ascii="Times New Roman" w:hAnsi="Times New Roman" w:cs="Times New Roman"/>
          <w:sz w:val="24"/>
          <w:szCs w:val="24"/>
        </w:rPr>
        <w:t>Se tiene que desdibujar las ideas</w:t>
      </w:r>
      <w:r w:rsidR="001572E7" w:rsidRPr="000721EA">
        <w:rPr>
          <w:rFonts w:ascii="Times New Roman" w:hAnsi="Times New Roman" w:cs="Times New Roman"/>
          <w:sz w:val="24"/>
          <w:szCs w:val="24"/>
        </w:rPr>
        <w:t xml:space="preserve"> de que los varones son más competentes y dejar de pensar que las mujeres </w:t>
      </w:r>
      <w:r w:rsidR="00530CCA" w:rsidRPr="000721EA">
        <w:rPr>
          <w:rFonts w:ascii="Times New Roman" w:hAnsi="Times New Roman" w:cs="Times New Roman"/>
          <w:sz w:val="24"/>
          <w:szCs w:val="24"/>
        </w:rPr>
        <w:t xml:space="preserve">poseen débiles aspiraciones en ese tipo de carreras, </w:t>
      </w:r>
      <w:r w:rsidR="00966B42" w:rsidRPr="000721EA">
        <w:rPr>
          <w:rFonts w:ascii="Times New Roman" w:hAnsi="Times New Roman" w:cs="Times New Roman"/>
          <w:sz w:val="24"/>
          <w:szCs w:val="24"/>
        </w:rPr>
        <w:t>dejar de pensar que cuentan con</w:t>
      </w:r>
      <w:r w:rsidR="00530CCA" w:rsidRPr="000721EA">
        <w:rPr>
          <w:rFonts w:ascii="Times New Roman" w:hAnsi="Times New Roman" w:cs="Times New Roman"/>
          <w:sz w:val="24"/>
          <w:szCs w:val="24"/>
        </w:rPr>
        <w:t xml:space="preserve"> escasa capacidad </w:t>
      </w:r>
      <w:r w:rsidR="00996544" w:rsidRPr="000721EA">
        <w:rPr>
          <w:rFonts w:ascii="Times New Roman" w:hAnsi="Times New Roman" w:cs="Times New Roman"/>
          <w:sz w:val="24"/>
          <w:szCs w:val="24"/>
        </w:rPr>
        <w:t xml:space="preserve">y que </w:t>
      </w:r>
      <w:r w:rsidR="005909A9" w:rsidRPr="000721EA">
        <w:rPr>
          <w:rFonts w:ascii="Times New Roman" w:hAnsi="Times New Roman" w:cs="Times New Roman"/>
          <w:sz w:val="24"/>
          <w:szCs w:val="24"/>
        </w:rPr>
        <w:t>tiene</w:t>
      </w:r>
      <w:r w:rsidR="00576212" w:rsidRPr="000721EA">
        <w:rPr>
          <w:rFonts w:ascii="Times New Roman" w:hAnsi="Times New Roman" w:cs="Times New Roman"/>
          <w:sz w:val="24"/>
          <w:szCs w:val="24"/>
        </w:rPr>
        <w:t>n</w:t>
      </w:r>
      <w:r w:rsidR="005909A9" w:rsidRPr="000721EA">
        <w:rPr>
          <w:rFonts w:ascii="Times New Roman" w:hAnsi="Times New Roman" w:cs="Times New Roman"/>
          <w:sz w:val="24"/>
          <w:szCs w:val="24"/>
        </w:rPr>
        <w:t xml:space="preserve"> baja autoeficacia</w:t>
      </w:r>
      <w:r w:rsidR="009D443D" w:rsidRPr="000721EA">
        <w:rPr>
          <w:rFonts w:ascii="Times New Roman" w:hAnsi="Times New Roman" w:cs="Times New Roman"/>
          <w:sz w:val="24"/>
          <w:szCs w:val="24"/>
        </w:rPr>
        <w:t xml:space="preserve">. </w:t>
      </w:r>
      <w:r w:rsidR="00084548" w:rsidRPr="000721EA">
        <w:rPr>
          <w:rFonts w:ascii="Times New Roman" w:hAnsi="Times New Roman" w:cs="Times New Roman"/>
          <w:sz w:val="24"/>
          <w:szCs w:val="24"/>
        </w:rPr>
        <w:t xml:space="preserve">Se </w:t>
      </w:r>
      <w:r w:rsidR="008E6BF4" w:rsidRPr="000721EA">
        <w:rPr>
          <w:rFonts w:ascii="Times New Roman" w:hAnsi="Times New Roman" w:cs="Times New Roman"/>
          <w:sz w:val="24"/>
          <w:szCs w:val="24"/>
        </w:rPr>
        <w:t xml:space="preserve">sugiere trabajar con talleres de sensibilización con perspectiva de género, </w:t>
      </w:r>
      <w:r w:rsidR="0096450B" w:rsidRPr="000721EA">
        <w:rPr>
          <w:rFonts w:ascii="Times New Roman" w:hAnsi="Times New Roman" w:cs="Times New Roman"/>
          <w:sz w:val="24"/>
          <w:szCs w:val="24"/>
        </w:rPr>
        <w:t xml:space="preserve">así como </w:t>
      </w:r>
      <w:r w:rsidR="008E6BF4" w:rsidRPr="000721EA">
        <w:rPr>
          <w:rFonts w:ascii="Times New Roman" w:hAnsi="Times New Roman" w:cs="Times New Roman"/>
          <w:sz w:val="24"/>
          <w:szCs w:val="24"/>
        </w:rPr>
        <w:t xml:space="preserve">de implementar estrategias </w:t>
      </w:r>
      <w:r w:rsidR="00421635" w:rsidRPr="000721EA">
        <w:rPr>
          <w:rFonts w:ascii="Times New Roman" w:hAnsi="Times New Roman" w:cs="Times New Roman"/>
          <w:sz w:val="24"/>
          <w:szCs w:val="24"/>
        </w:rPr>
        <w:t xml:space="preserve">educativas dirigidas a mujeres, conformar una red de apoyo </w:t>
      </w:r>
      <w:r w:rsidR="00852B1C" w:rsidRPr="000721EA">
        <w:rPr>
          <w:rFonts w:ascii="Times New Roman" w:hAnsi="Times New Roman" w:cs="Times New Roman"/>
          <w:sz w:val="24"/>
          <w:szCs w:val="24"/>
        </w:rPr>
        <w:t xml:space="preserve">de mentoría que permita que ellas puedan conocer a </w:t>
      </w:r>
      <w:r w:rsidR="008556C6" w:rsidRPr="000721EA">
        <w:rPr>
          <w:rFonts w:ascii="Times New Roman" w:hAnsi="Times New Roman" w:cs="Times New Roman"/>
          <w:sz w:val="24"/>
          <w:szCs w:val="24"/>
        </w:rPr>
        <w:t>científicas y profesoras que las puedan orientar y motivar cuando se presenten momentos complicados en la carrera.</w:t>
      </w:r>
      <w:r w:rsidR="00F06D07" w:rsidRPr="000721EA">
        <w:rPr>
          <w:rFonts w:ascii="Times New Roman" w:hAnsi="Times New Roman" w:cs="Times New Roman"/>
          <w:sz w:val="24"/>
          <w:szCs w:val="24"/>
        </w:rPr>
        <w:t xml:space="preserve"> </w:t>
      </w:r>
      <w:r w:rsidR="007D62BA" w:rsidRPr="000721EA">
        <w:rPr>
          <w:rFonts w:ascii="Times New Roman" w:hAnsi="Times New Roman" w:cs="Times New Roman"/>
          <w:sz w:val="24"/>
          <w:szCs w:val="24"/>
        </w:rPr>
        <w:t>La escuela tiene que enfocar sus esfuerzos sobre aquellas mujeres que provienen de sectores sociales poco fa</w:t>
      </w:r>
      <w:r w:rsidR="00877983" w:rsidRPr="000721EA">
        <w:rPr>
          <w:rFonts w:ascii="Times New Roman" w:hAnsi="Times New Roman" w:cs="Times New Roman"/>
          <w:sz w:val="24"/>
          <w:szCs w:val="24"/>
        </w:rPr>
        <w:t xml:space="preserve">vorecidos y en situación de pobreza, por lo que se </w:t>
      </w:r>
      <w:r w:rsidR="00C10DCC" w:rsidRPr="000721EA">
        <w:rPr>
          <w:rFonts w:ascii="Times New Roman" w:hAnsi="Times New Roman" w:cs="Times New Roman"/>
          <w:sz w:val="24"/>
          <w:szCs w:val="24"/>
        </w:rPr>
        <w:t>debe tener</w:t>
      </w:r>
      <w:r w:rsidR="00877983" w:rsidRPr="000721EA">
        <w:rPr>
          <w:rFonts w:ascii="Times New Roman" w:hAnsi="Times New Roman" w:cs="Times New Roman"/>
          <w:sz w:val="24"/>
          <w:szCs w:val="24"/>
        </w:rPr>
        <w:t xml:space="preserve"> un censo para poder enviar información a las estudiantes sobre becas y </w:t>
      </w:r>
      <w:r w:rsidR="000B3206" w:rsidRPr="000721EA">
        <w:rPr>
          <w:rFonts w:ascii="Times New Roman" w:hAnsi="Times New Roman" w:cs="Times New Roman"/>
          <w:sz w:val="24"/>
          <w:szCs w:val="24"/>
        </w:rPr>
        <w:t xml:space="preserve">programas de apoyo. </w:t>
      </w:r>
    </w:p>
    <w:p w14:paraId="2FC4802A" w14:textId="5F7D5311" w:rsidR="007A3CDF" w:rsidRDefault="00966B42" w:rsidP="00366E5B">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R</w:t>
      </w:r>
      <w:r w:rsidR="007A3CDF" w:rsidRPr="000721EA">
        <w:rPr>
          <w:rFonts w:ascii="Times New Roman" w:hAnsi="Times New Roman" w:cs="Times New Roman"/>
          <w:sz w:val="24"/>
          <w:szCs w:val="24"/>
        </w:rPr>
        <w:t>especto</w:t>
      </w:r>
      <w:r w:rsidR="00040CA5" w:rsidRPr="000721EA">
        <w:rPr>
          <w:rFonts w:ascii="Times New Roman" w:hAnsi="Times New Roman" w:cs="Times New Roman"/>
          <w:sz w:val="24"/>
          <w:szCs w:val="24"/>
        </w:rPr>
        <w:t xml:space="preserve"> a las creencias masculinas que explican la variable de</w:t>
      </w:r>
      <w:r w:rsidR="008A632C" w:rsidRPr="000721EA">
        <w:rPr>
          <w:rFonts w:ascii="Times New Roman" w:hAnsi="Times New Roman" w:cs="Times New Roman"/>
          <w:sz w:val="24"/>
          <w:szCs w:val="24"/>
        </w:rPr>
        <w:t>l mercado laboral</w:t>
      </w:r>
      <w:r w:rsidRPr="000721EA">
        <w:rPr>
          <w:rFonts w:ascii="Times New Roman" w:hAnsi="Times New Roman" w:cs="Times New Roman"/>
          <w:sz w:val="24"/>
          <w:szCs w:val="24"/>
        </w:rPr>
        <w:t>,</w:t>
      </w:r>
      <w:r w:rsidR="006708FF" w:rsidRPr="000721EA">
        <w:rPr>
          <w:rFonts w:ascii="Times New Roman" w:hAnsi="Times New Roman" w:cs="Times New Roman"/>
          <w:sz w:val="24"/>
          <w:szCs w:val="24"/>
        </w:rPr>
        <w:t xml:space="preserve"> se </w:t>
      </w:r>
      <w:r w:rsidR="00D24C84" w:rsidRPr="000721EA">
        <w:rPr>
          <w:rFonts w:ascii="Times New Roman" w:hAnsi="Times New Roman" w:cs="Times New Roman"/>
          <w:sz w:val="24"/>
          <w:szCs w:val="24"/>
        </w:rPr>
        <w:t>concluye que se necesita de</w:t>
      </w:r>
      <w:r w:rsidR="007B5CF7" w:rsidRPr="000721EA">
        <w:rPr>
          <w:rFonts w:ascii="Times New Roman" w:hAnsi="Times New Roman" w:cs="Times New Roman"/>
          <w:sz w:val="24"/>
          <w:szCs w:val="24"/>
        </w:rPr>
        <w:t xml:space="preserve"> esfuerzos que coadyuven </w:t>
      </w:r>
      <w:r w:rsidR="00BA6A8F" w:rsidRPr="000721EA">
        <w:rPr>
          <w:rFonts w:ascii="Times New Roman" w:hAnsi="Times New Roman" w:cs="Times New Roman"/>
          <w:sz w:val="24"/>
          <w:szCs w:val="24"/>
        </w:rPr>
        <w:t xml:space="preserve">en incentivar a las empresas para que eliminen ideologías de género que </w:t>
      </w:r>
      <w:r w:rsidRPr="000721EA">
        <w:rPr>
          <w:rFonts w:ascii="Times New Roman" w:hAnsi="Times New Roman" w:cs="Times New Roman"/>
          <w:sz w:val="24"/>
          <w:szCs w:val="24"/>
        </w:rPr>
        <w:t xml:space="preserve">impidan </w:t>
      </w:r>
      <w:r w:rsidR="00BA6A8F" w:rsidRPr="000721EA">
        <w:rPr>
          <w:rFonts w:ascii="Times New Roman" w:hAnsi="Times New Roman" w:cs="Times New Roman"/>
          <w:sz w:val="24"/>
          <w:szCs w:val="24"/>
        </w:rPr>
        <w:t xml:space="preserve">el acceso al empleo a mujeres en las áreas STEM. </w:t>
      </w:r>
      <w:r w:rsidRPr="000721EA">
        <w:rPr>
          <w:rFonts w:ascii="Times New Roman" w:hAnsi="Times New Roman" w:cs="Times New Roman"/>
          <w:sz w:val="24"/>
          <w:szCs w:val="24"/>
        </w:rPr>
        <w:t>Y trabajar</w:t>
      </w:r>
      <w:r w:rsidR="0072222F" w:rsidRPr="000721EA">
        <w:rPr>
          <w:rFonts w:ascii="Times New Roman" w:hAnsi="Times New Roman" w:cs="Times New Roman"/>
          <w:sz w:val="24"/>
          <w:szCs w:val="24"/>
        </w:rPr>
        <w:t xml:space="preserve"> con políticas que impulsen su inclusión y no discriminación p</w:t>
      </w:r>
      <w:r w:rsidR="00BB6F76" w:rsidRPr="000721EA">
        <w:rPr>
          <w:rFonts w:ascii="Times New Roman" w:hAnsi="Times New Roman" w:cs="Times New Roman"/>
          <w:sz w:val="24"/>
          <w:szCs w:val="24"/>
        </w:rPr>
        <w:t xml:space="preserve">or razones de género. </w:t>
      </w:r>
      <w:r w:rsidR="00861BD8" w:rsidRPr="000721EA">
        <w:rPr>
          <w:rFonts w:ascii="Times New Roman" w:hAnsi="Times New Roman" w:cs="Times New Roman"/>
          <w:sz w:val="24"/>
          <w:szCs w:val="24"/>
        </w:rPr>
        <w:t>Por otra parte, se tiene</w:t>
      </w:r>
      <w:r w:rsidR="007D1A8B" w:rsidRPr="000721EA">
        <w:rPr>
          <w:rFonts w:ascii="Times New Roman" w:hAnsi="Times New Roman" w:cs="Times New Roman"/>
          <w:sz w:val="24"/>
          <w:szCs w:val="24"/>
        </w:rPr>
        <w:t>n</w:t>
      </w:r>
      <w:r w:rsidR="00861BD8" w:rsidRPr="000721EA">
        <w:rPr>
          <w:rFonts w:ascii="Times New Roman" w:hAnsi="Times New Roman" w:cs="Times New Roman"/>
          <w:sz w:val="24"/>
          <w:szCs w:val="24"/>
        </w:rPr>
        <w:t xml:space="preserve"> que eliminar los mitos relacionados con la maternidad</w:t>
      </w:r>
      <w:r w:rsidR="007D1A8B" w:rsidRPr="000721EA">
        <w:rPr>
          <w:rFonts w:ascii="Times New Roman" w:hAnsi="Times New Roman" w:cs="Times New Roman"/>
          <w:sz w:val="24"/>
          <w:szCs w:val="24"/>
        </w:rPr>
        <w:t>. C</w:t>
      </w:r>
      <w:r w:rsidR="00861BD8" w:rsidRPr="000721EA">
        <w:rPr>
          <w:rFonts w:ascii="Times New Roman" w:hAnsi="Times New Roman" w:cs="Times New Roman"/>
          <w:sz w:val="24"/>
          <w:szCs w:val="24"/>
        </w:rPr>
        <w:t xml:space="preserve">uando </w:t>
      </w:r>
      <w:r w:rsidR="007D1A8B" w:rsidRPr="000721EA">
        <w:rPr>
          <w:rFonts w:ascii="Times New Roman" w:hAnsi="Times New Roman" w:cs="Times New Roman"/>
          <w:sz w:val="24"/>
          <w:szCs w:val="24"/>
        </w:rPr>
        <w:t xml:space="preserve">esta </w:t>
      </w:r>
      <w:r w:rsidR="00861BD8" w:rsidRPr="000721EA">
        <w:rPr>
          <w:rFonts w:ascii="Times New Roman" w:hAnsi="Times New Roman" w:cs="Times New Roman"/>
          <w:sz w:val="24"/>
          <w:szCs w:val="24"/>
        </w:rPr>
        <w:t>se presenta en las mujeres STEM</w:t>
      </w:r>
      <w:r w:rsidR="007D1A8B" w:rsidRPr="000721EA">
        <w:rPr>
          <w:rFonts w:ascii="Times New Roman" w:hAnsi="Times New Roman" w:cs="Times New Roman"/>
          <w:sz w:val="24"/>
          <w:szCs w:val="24"/>
        </w:rPr>
        <w:t>,</w:t>
      </w:r>
      <w:r w:rsidR="00861BD8" w:rsidRPr="000721EA">
        <w:rPr>
          <w:rFonts w:ascii="Times New Roman" w:hAnsi="Times New Roman" w:cs="Times New Roman"/>
          <w:sz w:val="24"/>
          <w:szCs w:val="24"/>
        </w:rPr>
        <w:t xml:space="preserve"> es un obstáculo que les impide</w:t>
      </w:r>
      <w:r w:rsidR="0096450B" w:rsidRPr="000721EA">
        <w:rPr>
          <w:rFonts w:ascii="Times New Roman" w:hAnsi="Times New Roman" w:cs="Times New Roman"/>
          <w:sz w:val="24"/>
          <w:szCs w:val="24"/>
        </w:rPr>
        <w:t>n</w:t>
      </w:r>
      <w:r w:rsidR="00861BD8" w:rsidRPr="000721EA">
        <w:rPr>
          <w:rFonts w:ascii="Times New Roman" w:hAnsi="Times New Roman" w:cs="Times New Roman"/>
          <w:sz w:val="24"/>
          <w:szCs w:val="24"/>
        </w:rPr>
        <w:t xml:space="preserve"> continuar en los puestos de trabajo, aunado a las escas</w:t>
      </w:r>
      <w:r w:rsidR="00F3724A" w:rsidRPr="000721EA">
        <w:rPr>
          <w:rFonts w:ascii="Times New Roman" w:hAnsi="Times New Roman" w:cs="Times New Roman"/>
          <w:sz w:val="24"/>
          <w:szCs w:val="24"/>
        </w:rPr>
        <w:t xml:space="preserve">as políticas que apoyen a las mujeres a contar con espacios destinados para el cuidado de sus hijos. </w:t>
      </w:r>
    </w:p>
    <w:p w14:paraId="65E8A630" w14:textId="77777777" w:rsidR="00327BF5" w:rsidRPr="000721EA" w:rsidRDefault="00327BF5" w:rsidP="00366E5B">
      <w:pPr>
        <w:spacing w:after="0" w:line="360" w:lineRule="auto"/>
        <w:ind w:firstLine="708"/>
        <w:jc w:val="both"/>
        <w:rPr>
          <w:rFonts w:ascii="Times New Roman" w:hAnsi="Times New Roman" w:cs="Times New Roman"/>
          <w:sz w:val="24"/>
          <w:szCs w:val="24"/>
        </w:rPr>
      </w:pPr>
    </w:p>
    <w:p w14:paraId="122CE5EC" w14:textId="757BEB7C" w:rsidR="00327BF5" w:rsidRPr="00327BF5" w:rsidRDefault="00327BF5" w:rsidP="00327BF5">
      <w:pPr>
        <w:spacing w:after="0" w:line="360" w:lineRule="auto"/>
        <w:jc w:val="center"/>
        <w:rPr>
          <w:rFonts w:ascii="Times New Roman" w:hAnsi="Times New Roman" w:cs="Times New Roman"/>
          <w:b/>
          <w:bCs/>
          <w:sz w:val="32"/>
          <w:szCs w:val="32"/>
        </w:rPr>
      </w:pPr>
      <w:r w:rsidRPr="00327BF5">
        <w:rPr>
          <w:rFonts w:ascii="Times New Roman" w:hAnsi="Times New Roman" w:cs="Times New Roman"/>
          <w:b/>
          <w:bCs/>
          <w:sz w:val="32"/>
          <w:szCs w:val="32"/>
        </w:rPr>
        <w:t>Futuras líneas de investigación</w:t>
      </w:r>
    </w:p>
    <w:p w14:paraId="7BA3A8A5" w14:textId="26652AEF" w:rsidR="00B12A82" w:rsidRPr="000721EA" w:rsidRDefault="00B12A82" w:rsidP="00327BF5">
      <w:pPr>
        <w:spacing w:after="0" w:line="360" w:lineRule="auto"/>
        <w:ind w:firstLine="708"/>
        <w:jc w:val="both"/>
        <w:rPr>
          <w:rFonts w:ascii="Times New Roman" w:hAnsi="Times New Roman" w:cs="Times New Roman"/>
          <w:sz w:val="24"/>
          <w:szCs w:val="24"/>
        </w:rPr>
      </w:pPr>
      <w:r w:rsidRPr="000721EA">
        <w:rPr>
          <w:rFonts w:ascii="Times New Roman" w:hAnsi="Times New Roman" w:cs="Times New Roman"/>
          <w:sz w:val="24"/>
          <w:szCs w:val="24"/>
        </w:rPr>
        <w:t xml:space="preserve">Las futuras líneas de investigación </w:t>
      </w:r>
      <w:r w:rsidR="005C6EF7" w:rsidRPr="000721EA">
        <w:rPr>
          <w:rFonts w:ascii="Times New Roman" w:hAnsi="Times New Roman" w:cs="Times New Roman"/>
          <w:sz w:val="24"/>
          <w:szCs w:val="24"/>
        </w:rPr>
        <w:t>están</w:t>
      </w:r>
      <w:r w:rsidR="005364F6" w:rsidRPr="000721EA">
        <w:rPr>
          <w:rFonts w:ascii="Times New Roman" w:hAnsi="Times New Roman" w:cs="Times New Roman"/>
          <w:sz w:val="24"/>
          <w:szCs w:val="24"/>
        </w:rPr>
        <w:t xml:space="preserve"> orientadas</w:t>
      </w:r>
      <w:r w:rsidR="00F27138" w:rsidRPr="000721EA">
        <w:rPr>
          <w:rFonts w:ascii="Times New Roman" w:hAnsi="Times New Roman" w:cs="Times New Roman"/>
          <w:sz w:val="24"/>
          <w:szCs w:val="24"/>
        </w:rPr>
        <w:t xml:space="preserve"> a </w:t>
      </w:r>
      <w:r w:rsidR="009B7143" w:rsidRPr="000721EA">
        <w:rPr>
          <w:rFonts w:ascii="Times New Roman" w:hAnsi="Times New Roman" w:cs="Times New Roman"/>
          <w:sz w:val="24"/>
          <w:szCs w:val="24"/>
        </w:rPr>
        <w:t>llevar a cabo</w:t>
      </w:r>
      <w:r w:rsidR="005C6EF7" w:rsidRPr="000721EA">
        <w:rPr>
          <w:rFonts w:ascii="Times New Roman" w:hAnsi="Times New Roman" w:cs="Times New Roman"/>
          <w:sz w:val="24"/>
          <w:szCs w:val="24"/>
        </w:rPr>
        <w:t xml:space="preserve"> </w:t>
      </w:r>
      <w:r w:rsidR="00830DB3" w:rsidRPr="000721EA">
        <w:rPr>
          <w:rFonts w:ascii="Times New Roman" w:hAnsi="Times New Roman" w:cs="Times New Roman"/>
          <w:sz w:val="24"/>
          <w:szCs w:val="24"/>
        </w:rPr>
        <w:t>estudios</w:t>
      </w:r>
      <w:r w:rsidR="005C6EF7" w:rsidRPr="000721EA">
        <w:rPr>
          <w:rFonts w:ascii="Times New Roman" w:hAnsi="Times New Roman" w:cs="Times New Roman"/>
          <w:sz w:val="24"/>
          <w:szCs w:val="24"/>
        </w:rPr>
        <w:t xml:space="preserve"> con mujeres </w:t>
      </w:r>
      <w:r w:rsidR="00536794" w:rsidRPr="000721EA">
        <w:rPr>
          <w:rFonts w:ascii="Times New Roman" w:hAnsi="Times New Roman" w:cs="Times New Roman"/>
          <w:sz w:val="24"/>
          <w:szCs w:val="24"/>
        </w:rPr>
        <w:t>egresadas</w:t>
      </w:r>
      <w:r w:rsidR="005C6EF7" w:rsidRPr="000721EA">
        <w:rPr>
          <w:rFonts w:ascii="Times New Roman" w:hAnsi="Times New Roman" w:cs="Times New Roman"/>
          <w:sz w:val="24"/>
          <w:szCs w:val="24"/>
        </w:rPr>
        <w:t xml:space="preserve"> de los campos STEM para </w:t>
      </w:r>
      <w:r w:rsidR="00536794" w:rsidRPr="000721EA">
        <w:rPr>
          <w:rFonts w:ascii="Times New Roman" w:hAnsi="Times New Roman" w:cs="Times New Roman"/>
          <w:sz w:val="24"/>
          <w:szCs w:val="24"/>
        </w:rPr>
        <w:t xml:space="preserve">identificar cuáles son los principales obstáculos a los que se han enfrentado, saber si están desarrollándose profesionalmente en </w:t>
      </w:r>
      <w:r w:rsidR="00403364" w:rsidRPr="000721EA">
        <w:rPr>
          <w:rFonts w:ascii="Times New Roman" w:hAnsi="Times New Roman" w:cs="Times New Roman"/>
          <w:sz w:val="24"/>
          <w:szCs w:val="24"/>
        </w:rPr>
        <w:t>áreas STEM</w:t>
      </w:r>
      <w:r w:rsidR="00536794" w:rsidRPr="000721EA">
        <w:rPr>
          <w:rFonts w:ascii="Times New Roman" w:hAnsi="Times New Roman" w:cs="Times New Roman"/>
          <w:sz w:val="24"/>
          <w:szCs w:val="24"/>
        </w:rPr>
        <w:t xml:space="preserve">, conocer cuántas de ellas </w:t>
      </w:r>
      <w:r w:rsidR="007B56C8" w:rsidRPr="000721EA">
        <w:rPr>
          <w:rFonts w:ascii="Times New Roman" w:hAnsi="Times New Roman" w:cs="Times New Roman"/>
          <w:sz w:val="24"/>
          <w:szCs w:val="24"/>
        </w:rPr>
        <w:t xml:space="preserve">siguen con sus trayectorias </w:t>
      </w:r>
      <w:r w:rsidR="002970F0" w:rsidRPr="000721EA">
        <w:rPr>
          <w:rFonts w:ascii="Times New Roman" w:hAnsi="Times New Roman" w:cs="Times New Roman"/>
          <w:sz w:val="24"/>
          <w:szCs w:val="24"/>
        </w:rPr>
        <w:t>académicas</w:t>
      </w:r>
      <w:r w:rsidR="007B56C8" w:rsidRPr="000721EA">
        <w:rPr>
          <w:rFonts w:ascii="Times New Roman" w:hAnsi="Times New Roman" w:cs="Times New Roman"/>
          <w:sz w:val="24"/>
          <w:szCs w:val="24"/>
        </w:rPr>
        <w:t xml:space="preserve"> en los posgrados nacionales e internacionales</w:t>
      </w:r>
      <w:r w:rsidR="009B7143" w:rsidRPr="000721EA">
        <w:rPr>
          <w:rFonts w:ascii="Times New Roman" w:hAnsi="Times New Roman" w:cs="Times New Roman"/>
          <w:sz w:val="24"/>
          <w:szCs w:val="24"/>
        </w:rPr>
        <w:t xml:space="preserve">, </w:t>
      </w:r>
      <w:r w:rsidR="00A14BEA" w:rsidRPr="000721EA">
        <w:rPr>
          <w:rFonts w:ascii="Times New Roman" w:hAnsi="Times New Roman" w:cs="Times New Roman"/>
          <w:sz w:val="24"/>
          <w:szCs w:val="24"/>
        </w:rPr>
        <w:t>saber el tiempo que tienen en el mercado lab</w:t>
      </w:r>
      <w:r w:rsidR="008579C2" w:rsidRPr="000721EA">
        <w:rPr>
          <w:rFonts w:ascii="Times New Roman" w:hAnsi="Times New Roman" w:cs="Times New Roman"/>
          <w:sz w:val="24"/>
          <w:szCs w:val="24"/>
        </w:rPr>
        <w:t xml:space="preserve">oral y de esa forma </w:t>
      </w:r>
      <w:r w:rsidR="007B0470" w:rsidRPr="000721EA">
        <w:rPr>
          <w:rFonts w:ascii="Times New Roman" w:hAnsi="Times New Roman" w:cs="Times New Roman"/>
          <w:sz w:val="24"/>
          <w:szCs w:val="24"/>
        </w:rPr>
        <w:t xml:space="preserve">contabilizar las mujeres que han llegado a </w:t>
      </w:r>
      <w:r w:rsidR="00E760AF" w:rsidRPr="000721EA">
        <w:rPr>
          <w:rFonts w:ascii="Times New Roman" w:hAnsi="Times New Roman" w:cs="Times New Roman"/>
          <w:sz w:val="24"/>
          <w:szCs w:val="24"/>
        </w:rPr>
        <w:t>ocupar puestos estratégicos en los sectores</w:t>
      </w:r>
      <w:r w:rsidR="0021061B" w:rsidRPr="000721EA">
        <w:rPr>
          <w:rFonts w:ascii="Times New Roman" w:hAnsi="Times New Roman" w:cs="Times New Roman"/>
          <w:sz w:val="24"/>
          <w:szCs w:val="24"/>
        </w:rPr>
        <w:t>, así como estudiar las</w:t>
      </w:r>
      <w:r w:rsidR="002C5A23" w:rsidRPr="000721EA">
        <w:rPr>
          <w:rFonts w:ascii="Times New Roman" w:hAnsi="Times New Roman" w:cs="Times New Roman"/>
          <w:sz w:val="24"/>
          <w:szCs w:val="24"/>
        </w:rPr>
        <w:t xml:space="preserve"> barreras que han frenado su desarrollo. </w:t>
      </w:r>
    </w:p>
    <w:p w14:paraId="0D8BFEE2" w14:textId="51620C98" w:rsidR="00751E20" w:rsidRPr="000721EA" w:rsidRDefault="00852B1C" w:rsidP="00366E5B">
      <w:pPr>
        <w:spacing w:after="0" w:line="360" w:lineRule="auto"/>
        <w:jc w:val="both"/>
        <w:rPr>
          <w:rFonts w:ascii="Times New Roman" w:hAnsi="Times New Roman" w:cs="Times New Roman"/>
        </w:rPr>
      </w:pPr>
      <w:r w:rsidRPr="000721EA">
        <w:rPr>
          <w:rFonts w:ascii="Times New Roman" w:hAnsi="Times New Roman" w:cs="Times New Roman"/>
        </w:rPr>
        <w:t xml:space="preserve"> </w:t>
      </w:r>
    </w:p>
    <w:p w14:paraId="010B60EE" w14:textId="77777777" w:rsidR="002B681F" w:rsidRDefault="002B681F" w:rsidP="002B681F">
      <w:pPr>
        <w:spacing w:after="0" w:line="360" w:lineRule="auto"/>
        <w:rPr>
          <w:rFonts w:ascii="Times New Roman" w:hAnsi="Times New Roman" w:cs="Times New Roman"/>
          <w:b/>
          <w:bCs/>
        </w:rPr>
      </w:pPr>
    </w:p>
    <w:p w14:paraId="03A9577B" w14:textId="77777777" w:rsidR="002B681F" w:rsidRDefault="002B681F" w:rsidP="002B681F">
      <w:pPr>
        <w:spacing w:after="0" w:line="360" w:lineRule="auto"/>
        <w:rPr>
          <w:rFonts w:ascii="Times New Roman" w:hAnsi="Times New Roman" w:cs="Times New Roman"/>
          <w:b/>
          <w:bCs/>
        </w:rPr>
      </w:pPr>
    </w:p>
    <w:p w14:paraId="64C516CC" w14:textId="77777777" w:rsidR="002B681F" w:rsidRDefault="002B681F" w:rsidP="002B681F">
      <w:pPr>
        <w:spacing w:after="0" w:line="360" w:lineRule="auto"/>
        <w:rPr>
          <w:rFonts w:ascii="Times New Roman" w:hAnsi="Times New Roman" w:cs="Times New Roman"/>
          <w:b/>
          <w:bCs/>
        </w:rPr>
      </w:pPr>
    </w:p>
    <w:p w14:paraId="7B1AF444" w14:textId="77777777" w:rsidR="002B681F" w:rsidRDefault="002B681F" w:rsidP="002B681F">
      <w:pPr>
        <w:spacing w:after="0" w:line="360" w:lineRule="auto"/>
        <w:rPr>
          <w:rFonts w:ascii="Times New Roman" w:hAnsi="Times New Roman" w:cs="Times New Roman"/>
          <w:b/>
          <w:bCs/>
        </w:rPr>
      </w:pPr>
    </w:p>
    <w:p w14:paraId="679F9816" w14:textId="78088D20" w:rsidR="001E3E55" w:rsidRPr="002B681F" w:rsidRDefault="00577D41" w:rsidP="002B681F">
      <w:pPr>
        <w:spacing w:after="0" w:line="360" w:lineRule="auto"/>
        <w:rPr>
          <w:rFonts w:cstheme="minorHAnsi"/>
          <w:b/>
          <w:bCs/>
          <w:sz w:val="28"/>
          <w:szCs w:val="28"/>
          <w:lang w:val="en-US"/>
        </w:rPr>
      </w:pPr>
      <w:proofErr w:type="spellStart"/>
      <w:r w:rsidRPr="002B681F">
        <w:rPr>
          <w:rFonts w:cstheme="minorHAnsi"/>
          <w:b/>
          <w:bCs/>
          <w:sz w:val="28"/>
          <w:szCs w:val="28"/>
          <w:lang w:val="en-US"/>
        </w:rPr>
        <w:lastRenderedPageBreak/>
        <w:t>R</w:t>
      </w:r>
      <w:r w:rsidR="00B903F7" w:rsidRPr="002B681F">
        <w:rPr>
          <w:rFonts w:cstheme="minorHAnsi"/>
          <w:b/>
          <w:bCs/>
          <w:sz w:val="28"/>
          <w:szCs w:val="28"/>
          <w:lang w:val="en-US"/>
        </w:rPr>
        <w:t>eferencias</w:t>
      </w:r>
      <w:proofErr w:type="spellEnd"/>
    </w:p>
    <w:p w14:paraId="709A77E7" w14:textId="32615F6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Acker</w:t>
      </w:r>
      <w:r w:rsidR="00F87AC2"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J</w:t>
      </w:r>
      <w:r w:rsidR="00F87AC2"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(2006)</w:t>
      </w:r>
      <w:r w:rsidR="00D74D7B"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Inequality regimes gender, class, and race in organizations. </w:t>
      </w:r>
      <w:r w:rsidRPr="000721EA">
        <w:rPr>
          <w:rFonts w:ascii="Times New Roman" w:hAnsi="Times New Roman" w:cs="Times New Roman"/>
          <w:i/>
          <w:iCs/>
          <w:sz w:val="24"/>
          <w:szCs w:val="24"/>
          <w:shd w:val="clear" w:color="auto" w:fill="FFFFFF"/>
          <w:lang w:val="en-US"/>
        </w:rPr>
        <w:t>Gender Soc</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20</w:t>
      </w:r>
      <w:r w:rsidRPr="000721EA">
        <w:rPr>
          <w:rFonts w:ascii="Times New Roman" w:hAnsi="Times New Roman" w:cs="Times New Roman"/>
          <w:sz w:val="24"/>
          <w:szCs w:val="24"/>
          <w:shd w:val="clear" w:color="auto" w:fill="FFFFFF"/>
          <w:lang w:val="en-US"/>
        </w:rPr>
        <w:t>(4</w:t>
      </w:r>
      <w:r w:rsidR="00D74D7B"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441</w:t>
      </w:r>
      <w:r w:rsidR="00D74D7B"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464</w:t>
      </w:r>
    </w:p>
    <w:p w14:paraId="70F6D90B" w14:textId="0E3E482B"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Allegrini</w:t>
      </w:r>
      <w:proofErr w:type="spellEnd"/>
      <w:r w:rsidRPr="000721EA">
        <w:rPr>
          <w:rFonts w:ascii="Times New Roman" w:hAnsi="Times New Roman" w:cs="Times New Roman"/>
          <w:sz w:val="24"/>
          <w:szCs w:val="24"/>
          <w:shd w:val="clear" w:color="auto" w:fill="FFFFFF"/>
          <w:lang w:val="en-US"/>
        </w:rPr>
        <w:t xml:space="preserve"> A., Pellegrini G.</w:t>
      </w:r>
      <w:r w:rsidR="00101597" w:rsidRPr="000721EA">
        <w:rPr>
          <w:rFonts w:ascii="Times New Roman" w:hAnsi="Times New Roman" w:cs="Times New Roman"/>
          <w:sz w:val="24"/>
          <w:szCs w:val="24"/>
          <w:shd w:val="clear" w:color="auto" w:fill="FFFFFF"/>
          <w:lang w:val="en-US"/>
        </w:rPr>
        <w:t xml:space="preserve"> &amp;</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Segafredo</w:t>
      </w:r>
      <w:proofErr w:type="spellEnd"/>
      <w:r w:rsidRPr="000721EA">
        <w:rPr>
          <w:rFonts w:ascii="Times New Roman" w:hAnsi="Times New Roman" w:cs="Times New Roman"/>
          <w:sz w:val="24"/>
          <w:szCs w:val="24"/>
          <w:shd w:val="clear" w:color="auto" w:fill="FFFFFF"/>
          <w:lang w:val="en-US"/>
        </w:rPr>
        <w:t xml:space="preserve"> C. (2015) Italian Female and Male Students’ Choices: STEM Studies and Motivations. In: Henriksen E., Dillon J., Ryder J. (eds) </w:t>
      </w:r>
      <w:r w:rsidRPr="000721EA">
        <w:rPr>
          <w:rFonts w:ascii="Times New Roman" w:hAnsi="Times New Roman" w:cs="Times New Roman"/>
          <w:i/>
          <w:iCs/>
          <w:sz w:val="24"/>
          <w:szCs w:val="24"/>
          <w:shd w:val="clear" w:color="auto" w:fill="FFFFFF"/>
          <w:lang w:val="en-US"/>
        </w:rPr>
        <w:t>Understanding Student Participation and Choice in Science and Technology Education</w:t>
      </w:r>
      <w:r w:rsidRPr="000721EA">
        <w:rPr>
          <w:rFonts w:ascii="Times New Roman" w:hAnsi="Times New Roman" w:cs="Times New Roman"/>
          <w:sz w:val="24"/>
          <w:szCs w:val="24"/>
          <w:shd w:val="clear" w:color="auto" w:fill="FFFFFF"/>
          <w:lang w:val="en-US"/>
        </w:rPr>
        <w:t xml:space="preserve">. Springer, Dordrecht. </w:t>
      </w:r>
      <w:bookmarkStart w:id="0" w:name="_Hlk61609533"/>
      <w:r w:rsidRPr="000721EA">
        <w:rPr>
          <w:rFonts w:ascii="Times New Roman" w:hAnsi="Times New Roman" w:cs="Times New Roman"/>
          <w:sz w:val="24"/>
          <w:szCs w:val="24"/>
          <w:shd w:val="clear" w:color="auto" w:fill="FFFFFF"/>
          <w:lang w:val="en-US"/>
        </w:rPr>
        <w:t>https://</w:t>
      </w:r>
      <w:bookmarkEnd w:id="0"/>
      <w:r w:rsidRPr="000721EA">
        <w:rPr>
          <w:rFonts w:ascii="Times New Roman" w:hAnsi="Times New Roman" w:cs="Times New Roman"/>
          <w:sz w:val="24"/>
          <w:szCs w:val="24"/>
          <w:shd w:val="clear" w:color="auto" w:fill="FFFFFF"/>
          <w:lang w:val="en-US"/>
        </w:rPr>
        <w:t>doi.org/10.1007/978-94-007-7793-4_18</w:t>
      </w:r>
    </w:p>
    <w:p w14:paraId="70D13F23" w14:textId="18DB5DE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Barabino</w:t>
      </w:r>
      <w:proofErr w:type="spellEnd"/>
      <w:r w:rsidRPr="000721EA">
        <w:rPr>
          <w:rFonts w:ascii="Times New Roman" w:hAnsi="Times New Roman" w:cs="Times New Roman"/>
          <w:sz w:val="24"/>
          <w:szCs w:val="24"/>
          <w:shd w:val="clear" w:color="auto" w:fill="FFFFFF"/>
          <w:lang w:val="en-US"/>
        </w:rPr>
        <w:t xml:space="preserve">, G., </w:t>
      </w:r>
      <w:proofErr w:type="spellStart"/>
      <w:r w:rsidRPr="000721EA">
        <w:rPr>
          <w:rFonts w:ascii="Times New Roman" w:hAnsi="Times New Roman" w:cs="Times New Roman"/>
          <w:sz w:val="24"/>
          <w:szCs w:val="24"/>
          <w:shd w:val="clear" w:color="auto" w:fill="FFFFFF"/>
          <w:lang w:val="en-US"/>
        </w:rPr>
        <w:t>Frize</w:t>
      </w:r>
      <w:proofErr w:type="spellEnd"/>
      <w:r w:rsidRPr="000721EA">
        <w:rPr>
          <w:rFonts w:ascii="Times New Roman" w:hAnsi="Times New Roman" w:cs="Times New Roman"/>
          <w:sz w:val="24"/>
          <w:szCs w:val="24"/>
          <w:shd w:val="clear" w:color="auto" w:fill="FFFFFF"/>
          <w:lang w:val="en-US"/>
        </w:rPr>
        <w:t xml:space="preserve">, M., Ibrahim, F., </w:t>
      </w:r>
      <w:proofErr w:type="spellStart"/>
      <w:r w:rsidRPr="000721EA">
        <w:rPr>
          <w:rFonts w:ascii="Times New Roman" w:hAnsi="Times New Roman" w:cs="Times New Roman"/>
          <w:sz w:val="24"/>
          <w:szCs w:val="24"/>
          <w:shd w:val="clear" w:color="auto" w:fill="FFFFFF"/>
          <w:lang w:val="en-US"/>
        </w:rPr>
        <w:t>Kaldoudi</w:t>
      </w:r>
      <w:proofErr w:type="spellEnd"/>
      <w:r w:rsidRPr="000721EA">
        <w:rPr>
          <w:rFonts w:ascii="Times New Roman" w:hAnsi="Times New Roman" w:cs="Times New Roman"/>
          <w:sz w:val="24"/>
          <w:szCs w:val="24"/>
          <w:shd w:val="clear" w:color="auto" w:fill="FFFFFF"/>
          <w:lang w:val="en-US"/>
        </w:rPr>
        <w:t xml:space="preserve">, E., </w:t>
      </w:r>
      <w:proofErr w:type="spellStart"/>
      <w:r w:rsidRPr="000721EA">
        <w:rPr>
          <w:rFonts w:ascii="Times New Roman" w:hAnsi="Times New Roman" w:cs="Times New Roman"/>
          <w:sz w:val="24"/>
          <w:szCs w:val="24"/>
          <w:shd w:val="clear" w:color="auto" w:fill="FFFFFF"/>
          <w:lang w:val="en-US"/>
        </w:rPr>
        <w:t>Lhotska</w:t>
      </w:r>
      <w:proofErr w:type="spellEnd"/>
      <w:r w:rsidRPr="000721EA">
        <w:rPr>
          <w:rFonts w:ascii="Times New Roman" w:hAnsi="Times New Roman" w:cs="Times New Roman"/>
          <w:sz w:val="24"/>
          <w:szCs w:val="24"/>
          <w:shd w:val="clear" w:color="auto" w:fill="FFFFFF"/>
          <w:lang w:val="en-US"/>
        </w:rPr>
        <w:t xml:space="preserve">, L., </w:t>
      </w:r>
      <w:proofErr w:type="spellStart"/>
      <w:r w:rsidRPr="000721EA">
        <w:rPr>
          <w:rFonts w:ascii="Times New Roman" w:hAnsi="Times New Roman" w:cs="Times New Roman"/>
          <w:sz w:val="24"/>
          <w:szCs w:val="24"/>
          <w:shd w:val="clear" w:color="auto" w:fill="FFFFFF"/>
          <w:lang w:val="en-US"/>
        </w:rPr>
        <w:t>Marcu</w:t>
      </w:r>
      <w:proofErr w:type="spellEnd"/>
      <w:r w:rsidRPr="000721EA">
        <w:rPr>
          <w:rFonts w:ascii="Times New Roman" w:hAnsi="Times New Roman" w:cs="Times New Roman"/>
          <w:sz w:val="24"/>
          <w:szCs w:val="24"/>
          <w:shd w:val="clear" w:color="auto" w:fill="FFFFFF"/>
          <w:lang w:val="en-US"/>
        </w:rPr>
        <w:t>, L.</w:t>
      </w:r>
      <w:r w:rsidR="00DB0234"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Bezak</w:t>
      </w:r>
      <w:proofErr w:type="spellEnd"/>
      <w:r w:rsidRPr="000721EA">
        <w:rPr>
          <w:rFonts w:ascii="Times New Roman" w:hAnsi="Times New Roman" w:cs="Times New Roman"/>
          <w:sz w:val="24"/>
          <w:szCs w:val="24"/>
          <w:shd w:val="clear" w:color="auto" w:fill="FFFFFF"/>
          <w:lang w:val="en-US"/>
        </w:rPr>
        <w:t xml:space="preserve">, E. (2020). Solutions to </w:t>
      </w:r>
      <w:r w:rsidR="007E2AA7" w:rsidRPr="000721EA">
        <w:rPr>
          <w:rFonts w:ascii="Times New Roman" w:hAnsi="Times New Roman" w:cs="Times New Roman"/>
          <w:sz w:val="24"/>
          <w:szCs w:val="24"/>
          <w:shd w:val="clear" w:color="auto" w:fill="FFFFFF"/>
          <w:lang w:val="en-US"/>
        </w:rPr>
        <w:t xml:space="preserve">Gender Balance </w:t>
      </w:r>
      <w:r w:rsidRPr="000721EA">
        <w:rPr>
          <w:rFonts w:ascii="Times New Roman" w:hAnsi="Times New Roman" w:cs="Times New Roman"/>
          <w:sz w:val="24"/>
          <w:szCs w:val="24"/>
          <w:shd w:val="clear" w:color="auto" w:fill="FFFFFF"/>
          <w:lang w:val="en-US"/>
        </w:rPr>
        <w:t xml:space="preserve">in STEM </w:t>
      </w:r>
      <w:r w:rsidR="007E2AA7" w:rsidRPr="000721EA">
        <w:rPr>
          <w:rFonts w:ascii="Times New Roman" w:hAnsi="Times New Roman" w:cs="Times New Roman"/>
          <w:sz w:val="24"/>
          <w:szCs w:val="24"/>
          <w:shd w:val="clear" w:color="auto" w:fill="FFFFFF"/>
          <w:lang w:val="en-US"/>
        </w:rPr>
        <w:t>Fields Through Support</w:t>
      </w:r>
      <w:r w:rsidRPr="000721EA">
        <w:rPr>
          <w:rFonts w:ascii="Times New Roman" w:hAnsi="Times New Roman" w:cs="Times New Roman"/>
          <w:sz w:val="24"/>
          <w:szCs w:val="24"/>
          <w:shd w:val="clear" w:color="auto" w:fill="FFFFFF"/>
          <w:lang w:val="en-US"/>
        </w:rPr>
        <w:t xml:space="preserve">, </w:t>
      </w:r>
      <w:r w:rsidR="007E2AA7" w:rsidRPr="000721EA">
        <w:rPr>
          <w:rFonts w:ascii="Times New Roman" w:hAnsi="Times New Roman" w:cs="Times New Roman"/>
          <w:sz w:val="24"/>
          <w:szCs w:val="24"/>
          <w:shd w:val="clear" w:color="auto" w:fill="FFFFFF"/>
          <w:lang w:val="en-US"/>
        </w:rPr>
        <w:t>Training</w:t>
      </w:r>
      <w:r w:rsidRPr="000721EA">
        <w:rPr>
          <w:rFonts w:ascii="Times New Roman" w:hAnsi="Times New Roman" w:cs="Times New Roman"/>
          <w:sz w:val="24"/>
          <w:szCs w:val="24"/>
          <w:shd w:val="clear" w:color="auto" w:fill="FFFFFF"/>
          <w:lang w:val="en-US"/>
        </w:rPr>
        <w:t xml:space="preserve">, </w:t>
      </w:r>
      <w:r w:rsidR="007E2AA7" w:rsidRPr="000721EA">
        <w:rPr>
          <w:rFonts w:ascii="Times New Roman" w:hAnsi="Times New Roman" w:cs="Times New Roman"/>
          <w:sz w:val="24"/>
          <w:szCs w:val="24"/>
          <w:shd w:val="clear" w:color="auto" w:fill="FFFFFF"/>
          <w:lang w:val="en-US"/>
        </w:rPr>
        <w:t xml:space="preserve">Education </w:t>
      </w:r>
      <w:r w:rsidRPr="000721EA">
        <w:rPr>
          <w:rFonts w:ascii="Times New Roman" w:hAnsi="Times New Roman" w:cs="Times New Roman"/>
          <w:sz w:val="24"/>
          <w:szCs w:val="24"/>
          <w:shd w:val="clear" w:color="auto" w:fill="FFFFFF"/>
          <w:lang w:val="en-US"/>
        </w:rPr>
        <w:t xml:space="preserve">and </w:t>
      </w:r>
      <w:r w:rsidR="007E2AA7" w:rsidRPr="000721EA">
        <w:rPr>
          <w:rFonts w:ascii="Times New Roman" w:hAnsi="Times New Roman" w:cs="Times New Roman"/>
          <w:sz w:val="24"/>
          <w:szCs w:val="24"/>
          <w:shd w:val="clear" w:color="auto" w:fill="FFFFFF"/>
          <w:lang w:val="en-US"/>
        </w:rPr>
        <w:t>Mentoring</w:t>
      </w:r>
      <w:r w:rsidRPr="000721EA">
        <w:rPr>
          <w:rFonts w:ascii="Times New Roman" w:hAnsi="Times New Roman" w:cs="Times New Roman"/>
          <w:sz w:val="24"/>
          <w:szCs w:val="24"/>
          <w:shd w:val="clear" w:color="auto" w:fill="FFFFFF"/>
          <w:lang w:val="en-US"/>
        </w:rPr>
        <w:t xml:space="preserve">: </w:t>
      </w:r>
      <w:r w:rsidR="007E2AA7" w:rsidRPr="000721EA">
        <w:rPr>
          <w:rFonts w:ascii="Times New Roman" w:hAnsi="Times New Roman" w:cs="Times New Roman"/>
          <w:sz w:val="24"/>
          <w:szCs w:val="24"/>
          <w:shd w:val="clear" w:color="auto" w:fill="FFFFFF"/>
          <w:lang w:val="en-US"/>
        </w:rPr>
        <w:t xml:space="preserve">Report </w:t>
      </w:r>
      <w:r w:rsidRPr="000721EA">
        <w:rPr>
          <w:rFonts w:ascii="Times New Roman" w:hAnsi="Times New Roman" w:cs="Times New Roman"/>
          <w:sz w:val="24"/>
          <w:szCs w:val="24"/>
          <w:shd w:val="clear" w:color="auto" w:fill="FFFFFF"/>
          <w:lang w:val="en-US"/>
        </w:rPr>
        <w:t>of the International Women in Medical Physics and Biomedical Engineering Task Group. </w:t>
      </w:r>
      <w:r w:rsidRPr="000721EA">
        <w:rPr>
          <w:rFonts w:ascii="Times New Roman" w:hAnsi="Times New Roman" w:cs="Times New Roman"/>
          <w:i/>
          <w:iCs/>
          <w:sz w:val="24"/>
          <w:szCs w:val="24"/>
          <w:shd w:val="clear" w:color="auto" w:fill="FFFFFF"/>
          <w:lang w:val="en-US"/>
        </w:rPr>
        <w:t xml:space="preserve">Science and </w:t>
      </w:r>
      <w:r w:rsidR="00DB0234" w:rsidRPr="000721EA">
        <w:rPr>
          <w:rFonts w:ascii="Times New Roman" w:hAnsi="Times New Roman" w:cs="Times New Roman"/>
          <w:i/>
          <w:iCs/>
          <w:sz w:val="24"/>
          <w:szCs w:val="24"/>
          <w:shd w:val="clear" w:color="auto" w:fill="FFFFFF"/>
          <w:lang w:val="en-US"/>
        </w:rPr>
        <w:t>Engineering Ethics</w:t>
      </w:r>
      <w:r w:rsidRPr="000721EA">
        <w:rPr>
          <w:rFonts w:ascii="Times New Roman" w:hAnsi="Times New Roman" w:cs="Times New Roman"/>
          <w:i/>
          <w:iCs/>
          <w:sz w:val="24"/>
          <w:szCs w:val="24"/>
          <w:shd w:val="clear" w:color="auto" w:fill="FFFFFF"/>
          <w:lang w:val="en-US"/>
        </w:rPr>
        <w:t>,</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26</w:t>
      </w:r>
      <w:r w:rsidRPr="000721EA">
        <w:rPr>
          <w:rFonts w:ascii="Times New Roman" w:hAnsi="Times New Roman" w:cs="Times New Roman"/>
          <w:sz w:val="24"/>
          <w:szCs w:val="24"/>
          <w:shd w:val="clear" w:color="auto" w:fill="FFFFFF"/>
          <w:lang w:val="en-US"/>
        </w:rPr>
        <w:t>(1), 275-292.</w:t>
      </w:r>
    </w:p>
    <w:p w14:paraId="267014A8" w14:textId="77777777"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Barbulescu</w:t>
      </w:r>
      <w:proofErr w:type="spellEnd"/>
      <w:r w:rsidRPr="000721EA">
        <w:rPr>
          <w:rFonts w:ascii="Times New Roman" w:hAnsi="Times New Roman" w:cs="Times New Roman"/>
          <w:sz w:val="24"/>
          <w:szCs w:val="24"/>
          <w:shd w:val="clear" w:color="auto" w:fill="FFFFFF"/>
          <w:lang w:val="en-US"/>
        </w:rPr>
        <w:t>, R., &amp; Bidwell, M. (2013). Do women choose different jobs from men? Mechanisms of application segregation in the market for managerial workers. </w:t>
      </w:r>
      <w:r w:rsidRPr="000721EA">
        <w:rPr>
          <w:rFonts w:ascii="Times New Roman" w:hAnsi="Times New Roman" w:cs="Times New Roman"/>
          <w:i/>
          <w:iCs/>
          <w:sz w:val="24"/>
          <w:szCs w:val="24"/>
          <w:shd w:val="clear" w:color="auto" w:fill="FFFFFF"/>
          <w:lang w:val="en-US"/>
        </w:rPr>
        <w:t>Organization Science</w:t>
      </w:r>
      <w:r w:rsidRPr="000721EA">
        <w:rPr>
          <w:rFonts w:ascii="Times New Roman" w:hAnsi="Times New Roman" w:cs="Times New Roman"/>
          <w:sz w:val="24"/>
          <w:szCs w:val="24"/>
          <w:shd w:val="clear" w:color="auto" w:fill="FFFFFF"/>
          <w:lang w:val="en-US"/>
        </w:rPr>
        <w:t>, 24(3), 737-756.</w:t>
      </w:r>
    </w:p>
    <w:p w14:paraId="34D53D16" w14:textId="2C1BA09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Bertocchi</w:t>
      </w:r>
      <w:proofErr w:type="spellEnd"/>
      <w:r w:rsidRPr="000721EA">
        <w:rPr>
          <w:rFonts w:ascii="Times New Roman" w:hAnsi="Times New Roman" w:cs="Times New Roman"/>
          <w:sz w:val="24"/>
          <w:szCs w:val="24"/>
          <w:shd w:val="clear" w:color="auto" w:fill="FFFFFF"/>
          <w:lang w:val="en-US"/>
        </w:rPr>
        <w:t xml:space="preserve"> </w:t>
      </w:r>
      <w:r w:rsidR="00206E89" w:rsidRPr="000721EA">
        <w:rPr>
          <w:rFonts w:ascii="Times New Roman" w:hAnsi="Times New Roman" w:cs="Times New Roman"/>
          <w:sz w:val="24"/>
          <w:szCs w:val="24"/>
          <w:shd w:val="clear" w:color="auto" w:fill="FFFFFF"/>
          <w:lang w:val="en-US"/>
        </w:rPr>
        <w:t>G</w:t>
      </w:r>
      <w:r w:rsidR="00EC0004"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Bozzano</w:t>
      </w:r>
      <w:proofErr w:type="spellEnd"/>
      <w:r w:rsidRPr="000721EA">
        <w:rPr>
          <w:rFonts w:ascii="Times New Roman" w:hAnsi="Times New Roman" w:cs="Times New Roman"/>
          <w:sz w:val="24"/>
          <w:szCs w:val="24"/>
          <w:shd w:val="clear" w:color="auto" w:fill="FFFFFF"/>
          <w:lang w:val="en-US"/>
        </w:rPr>
        <w:t xml:space="preserve"> M. (2020) Gender Gaps in Education. In Zimmermann K. (</w:t>
      </w:r>
      <w:r w:rsidR="00EC0004" w:rsidRPr="000721EA">
        <w:rPr>
          <w:rFonts w:ascii="Times New Roman" w:hAnsi="Times New Roman" w:cs="Times New Roman"/>
          <w:sz w:val="24"/>
          <w:szCs w:val="24"/>
          <w:shd w:val="clear" w:color="auto" w:fill="FFFFFF"/>
          <w:lang w:val="en-US"/>
        </w:rPr>
        <w:t>ed.</w:t>
      </w:r>
      <w:r w:rsidRPr="000721EA">
        <w:rPr>
          <w:rFonts w:ascii="Times New Roman" w:hAnsi="Times New Roman" w:cs="Times New Roman"/>
          <w:sz w:val="24"/>
          <w:szCs w:val="24"/>
          <w:shd w:val="clear" w:color="auto" w:fill="FFFFFF"/>
          <w:lang w:val="en-US"/>
        </w:rPr>
        <w:t>)</w:t>
      </w:r>
      <w:r w:rsidR="00EC0004"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Handbook of Labor, Human Resources and Population Economics</w:t>
      </w:r>
      <w:r w:rsidRPr="000721EA">
        <w:rPr>
          <w:rFonts w:ascii="Times New Roman" w:hAnsi="Times New Roman" w:cs="Times New Roman"/>
          <w:sz w:val="24"/>
          <w:szCs w:val="24"/>
          <w:shd w:val="clear" w:color="auto" w:fill="FFFFFF"/>
          <w:lang w:val="en-US"/>
        </w:rPr>
        <w:t>. Cham</w:t>
      </w:r>
      <w:r w:rsidR="00EC0004" w:rsidRPr="000721EA">
        <w:rPr>
          <w:rFonts w:ascii="Times New Roman" w:hAnsi="Times New Roman" w:cs="Times New Roman"/>
          <w:sz w:val="24"/>
          <w:szCs w:val="24"/>
          <w:shd w:val="clear" w:color="auto" w:fill="FFFFFF"/>
          <w:lang w:val="en-US"/>
        </w:rPr>
        <w:t>, Switzerland: Springer. Retrieved from</w:t>
      </w:r>
      <w:r w:rsidRPr="000721EA">
        <w:rPr>
          <w:rFonts w:ascii="Times New Roman" w:hAnsi="Times New Roman" w:cs="Times New Roman"/>
          <w:sz w:val="24"/>
          <w:szCs w:val="24"/>
          <w:shd w:val="clear" w:color="auto" w:fill="FFFFFF"/>
          <w:lang w:val="en-US"/>
        </w:rPr>
        <w:t xml:space="preserve"> https://doi.org/10.1007/978-3-319-57365-6_26-1</w:t>
      </w:r>
      <w:r w:rsidR="00EC0004" w:rsidRPr="000721EA">
        <w:rPr>
          <w:rFonts w:ascii="Times New Roman" w:hAnsi="Times New Roman" w:cs="Times New Roman"/>
          <w:sz w:val="24"/>
          <w:szCs w:val="24"/>
          <w:shd w:val="clear" w:color="auto" w:fill="FFFFFF"/>
          <w:lang w:val="en-US"/>
        </w:rPr>
        <w:t>.</w:t>
      </w:r>
    </w:p>
    <w:p w14:paraId="7395367A" w14:textId="3BBD38E8"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Carli, L. L., Alawa, L., Lee, Y., Zhao, B.</w:t>
      </w:r>
      <w:r w:rsidR="00505558"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Kim, E. (2016). Stereotypes </w:t>
      </w:r>
      <w:r w:rsidR="00075569" w:rsidRPr="000721EA">
        <w:rPr>
          <w:rFonts w:ascii="Times New Roman" w:hAnsi="Times New Roman" w:cs="Times New Roman"/>
          <w:sz w:val="24"/>
          <w:szCs w:val="24"/>
          <w:shd w:val="clear" w:color="auto" w:fill="FFFFFF"/>
          <w:lang w:val="en-US"/>
        </w:rPr>
        <w:t xml:space="preserve">About Gender </w:t>
      </w:r>
      <w:r w:rsidRPr="000721EA">
        <w:rPr>
          <w:rFonts w:ascii="Times New Roman" w:hAnsi="Times New Roman" w:cs="Times New Roman"/>
          <w:sz w:val="24"/>
          <w:szCs w:val="24"/>
          <w:shd w:val="clear" w:color="auto" w:fill="FFFFFF"/>
          <w:lang w:val="en-US"/>
        </w:rPr>
        <w:t xml:space="preserve">and </w:t>
      </w:r>
      <w:r w:rsidR="00075569" w:rsidRPr="000721EA">
        <w:rPr>
          <w:rFonts w:ascii="Times New Roman" w:hAnsi="Times New Roman" w:cs="Times New Roman"/>
          <w:sz w:val="24"/>
          <w:szCs w:val="24"/>
          <w:shd w:val="clear" w:color="auto" w:fill="FFFFFF"/>
          <w:lang w:val="en-US"/>
        </w:rPr>
        <w:t>Science</w:t>
      </w:r>
      <w:r w:rsidRPr="000721EA">
        <w:rPr>
          <w:rFonts w:ascii="Times New Roman" w:hAnsi="Times New Roman" w:cs="Times New Roman"/>
          <w:sz w:val="24"/>
          <w:szCs w:val="24"/>
          <w:shd w:val="clear" w:color="auto" w:fill="FFFFFF"/>
          <w:lang w:val="en-US"/>
        </w:rPr>
        <w:t>: Women</w:t>
      </w:r>
      <w:r w:rsidR="00075569"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 </w:t>
      </w:r>
      <w:r w:rsidR="00075569" w:rsidRPr="000721EA">
        <w:rPr>
          <w:rFonts w:ascii="Times New Roman" w:hAnsi="Times New Roman" w:cs="Times New Roman"/>
          <w:sz w:val="24"/>
          <w:szCs w:val="24"/>
          <w:shd w:val="clear" w:color="auto" w:fill="FFFFFF"/>
          <w:lang w:val="en-US"/>
        </w:rPr>
        <w:t>Scientists</w:t>
      </w:r>
      <w:r w:rsidRPr="000721EA">
        <w:rPr>
          <w:rFonts w:ascii="Times New Roman" w:hAnsi="Times New Roman" w:cs="Times New Roman"/>
          <w:i/>
          <w:iCs/>
          <w:sz w:val="24"/>
          <w:szCs w:val="24"/>
          <w:shd w:val="clear" w:color="auto" w:fill="FFFFFF"/>
          <w:lang w:val="en-US"/>
        </w:rPr>
        <w:t>. Psychology of Women Quarterly</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40</w:t>
      </w:r>
      <w:r w:rsidRPr="000721EA">
        <w:rPr>
          <w:rFonts w:ascii="Times New Roman" w:hAnsi="Times New Roman" w:cs="Times New Roman"/>
          <w:sz w:val="24"/>
          <w:szCs w:val="24"/>
          <w:shd w:val="clear" w:color="auto" w:fill="FFFFFF"/>
          <w:lang w:val="en-US"/>
        </w:rPr>
        <w:t xml:space="preserve">(2), 244-260. </w:t>
      </w:r>
      <w:r w:rsidR="007378A5" w:rsidRPr="000721EA">
        <w:rPr>
          <w:rFonts w:ascii="Times New Roman" w:hAnsi="Times New Roman" w:cs="Times New Roman"/>
          <w:sz w:val="24"/>
          <w:szCs w:val="24"/>
          <w:shd w:val="clear" w:color="auto" w:fill="FFFFFF"/>
          <w:lang w:val="en-US"/>
        </w:rPr>
        <w:t>Retrieved from https://doi.org/10.1177/0361684315622645.</w:t>
      </w:r>
    </w:p>
    <w:p w14:paraId="4BC944B9" w14:textId="6D95A21F"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Casad</w:t>
      </w:r>
      <w:proofErr w:type="spellEnd"/>
      <w:r w:rsidRPr="000721EA">
        <w:rPr>
          <w:rFonts w:ascii="Times New Roman" w:hAnsi="Times New Roman" w:cs="Times New Roman"/>
          <w:sz w:val="24"/>
          <w:szCs w:val="24"/>
          <w:shd w:val="clear" w:color="auto" w:fill="FFFFFF"/>
          <w:lang w:val="en-US"/>
        </w:rPr>
        <w:t>, B.</w:t>
      </w:r>
      <w:r w:rsidR="00A0134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J., </w:t>
      </w:r>
      <w:proofErr w:type="spellStart"/>
      <w:r w:rsidRPr="000721EA">
        <w:rPr>
          <w:rFonts w:ascii="Times New Roman" w:hAnsi="Times New Roman" w:cs="Times New Roman"/>
          <w:sz w:val="24"/>
          <w:szCs w:val="24"/>
          <w:shd w:val="clear" w:color="auto" w:fill="FFFFFF"/>
          <w:lang w:val="en-US"/>
        </w:rPr>
        <w:t>Petzel</w:t>
      </w:r>
      <w:proofErr w:type="spellEnd"/>
      <w:r w:rsidRPr="000721EA">
        <w:rPr>
          <w:rFonts w:ascii="Times New Roman" w:hAnsi="Times New Roman" w:cs="Times New Roman"/>
          <w:sz w:val="24"/>
          <w:szCs w:val="24"/>
          <w:shd w:val="clear" w:color="auto" w:fill="FFFFFF"/>
          <w:lang w:val="en-US"/>
        </w:rPr>
        <w:t>, Z.</w:t>
      </w:r>
      <w:r w:rsidR="00A0134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W. </w:t>
      </w:r>
      <w:r w:rsidR="00A01340" w:rsidRPr="000721EA">
        <w:rPr>
          <w:rFonts w:ascii="Times New Roman" w:hAnsi="Times New Roman" w:cs="Times New Roman"/>
          <w:sz w:val="24"/>
          <w:szCs w:val="24"/>
          <w:shd w:val="clear" w:color="auto" w:fill="FFFFFF"/>
          <w:lang w:val="en-US"/>
        </w:rPr>
        <w:t xml:space="preserve">and </w:t>
      </w:r>
      <w:r w:rsidRPr="000721EA">
        <w:rPr>
          <w:rFonts w:ascii="Times New Roman" w:hAnsi="Times New Roman" w:cs="Times New Roman"/>
          <w:sz w:val="24"/>
          <w:szCs w:val="24"/>
          <w:shd w:val="clear" w:color="auto" w:fill="FFFFFF"/>
          <w:lang w:val="en-US"/>
        </w:rPr>
        <w:t>Ingalls, E.</w:t>
      </w:r>
      <w:r w:rsidR="00A0134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A.</w:t>
      </w:r>
      <w:r w:rsidR="00D033E0" w:rsidRPr="000721EA">
        <w:rPr>
          <w:rFonts w:ascii="Times New Roman" w:hAnsi="Times New Roman" w:cs="Times New Roman"/>
          <w:sz w:val="24"/>
          <w:szCs w:val="24"/>
          <w:shd w:val="clear" w:color="auto" w:fill="FFFFFF"/>
          <w:lang w:val="en-US"/>
        </w:rPr>
        <w:t xml:space="preserve"> (2019).</w:t>
      </w:r>
      <w:r w:rsidRPr="000721EA">
        <w:rPr>
          <w:rFonts w:ascii="Times New Roman" w:hAnsi="Times New Roman" w:cs="Times New Roman"/>
          <w:sz w:val="24"/>
          <w:szCs w:val="24"/>
          <w:shd w:val="clear" w:color="auto" w:fill="FFFFFF"/>
          <w:lang w:val="en-US"/>
        </w:rPr>
        <w:t xml:space="preserve"> A Model of Threatening Academic Environments Predicts Women STEM Majors’ Self-Esteem and Engagement in STEM. </w:t>
      </w:r>
      <w:r w:rsidRPr="000721EA">
        <w:rPr>
          <w:rFonts w:ascii="Times New Roman" w:hAnsi="Times New Roman" w:cs="Times New Roman"/>
          <w:i/>
          <w:iCs/>
          <w:sz w:val="24"/>
          <w:szCs w:val="24"/>
          <w:shd w:val="clear" w:color="auto" w:fill="FFFFFF"/>
          <w:lang w:val="en-US"/>
        </w:rPr>
        <w:t>Sex Roles</w:t>
      </w:r>
      <w:r w:rsidR="00A01340" w:rsidRPr="000721EA">
        <w:rPr>
          <w:rFonts w:ascii="Times New Roman" w:hAnsi="Times New Roman" w:cs="Times New Roman"/>
          <w:i/>
          <w:iCs/>
          <w:sz w:val="24"/>
          <w:szCs w:val="24"/>
          <w:shd w:val="clear" w:color="auto" w:fill="FFFFFF"/>
          <w:lang w:val="en-US"/>
        </w:rPr>
        <w:t>,</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80</w:t>
      </w:r>
      <w:r w:rsidRPr="000721EA">
        <w:rPr>
          <w:rFonts w:ascii="Times New Roman" w:hAnsi="Times New Roman" w:cs="Times New Roman"/>
          <w:sz w:val="24"/>
          <w:szCs w:val="24"/>
          <w:shd w:val="clear" w:color="auto" w:fill="FFFFFF"/>
          <w:lang w:val="en-US"/>
        </w:rPr>
        <w:t>, 469</w:t>
      </w:r>
      <w:r w:rsidR="00CC689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488.</w:t>
      </w:r>
      <w:r w:rsidR="00A01340"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w:t>
      </w:r>
      <w:hyperlink r:id="rId12" w:history="1">
        <w:r w:rsidRPr="000721EA">
          <w:rPr>
            <w:rFonts w:ascii="Times New Roman" w:hAnsi="Times New Roman" w:cs="Times New Roman"/>
            <w:sz w:val="24"/>
            <w:szCs w:val="24"/>
            <w:shd w:val="clear" w:color="auto" w:fill="FFFFFF"/>
            <w:lang w:val="en-US"/>
          </w:rPr>
          <w:t>https://doi.org/10.1007/s11199-018-0942-4</w:t>
        </w:r>
      </w:hyperlink>
      <w:r w:rsidR="00A01340" w:rsidRPr="000721EA">
        <w:rPr>
          <w:rFonts w:ascii="Times New Roman" w:hAnsi="Times New Roman" w:cs="Times New Roman"/>
          <w:sz w:val="24"/>
          <w:szCs w:val="24"/>
          <w:shd w:val="clear" w:color="auto" w:fill="FFFFFF"/>
          <w:lang w:val="en-US"/>
        </w:rPr>
        <w:t>.</w:t>
      </w:r>
    </w:p>
    <w:p w14:paraId="035E3BBC" w14:textId="6FCB4D99"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rPr>
      </w:pPr>
      <w:proofErr w:type="spellStart"/>
      <w:r w:rsidRPr="000721EA">
        <w:rPr>
          <w:rFonts w:ascii="Times New Roman" w:hAnsi="Times New Roman" w:cs="Times New Roman"/>
          <w:sz w:val="24"/>
          <w:szCs w:val="24"/>
          <w:shd w:val="clear" w:color="auto" w:fill="FFFFFF"/>
          <w:lang w:val="en-US"/>
        </w:rPr>
        <w:t>Castaño</w:t>
      </w:r>
      <w:proofErr w:type="spellEnd"/>
      <w:r w:rsidRPr="000721EA">
        <w:rPr>
          <w:rFonts w:ascii="Times New Roman" w:hAnsi="Times New Roman" w:cs="Times New Roman"/>
          <w:sz w:val="24"/>
          <w:szCs w:val="24"/>
          <w:shd w:val="clear" w:color="auto" w:fill="FFFFFF"/>
          <w:lang w:val="en-US"/>
        </w:rPr>
        <w:t xml:space="preserve">, A. M., </w:t>
      </w:r>
      <w:proofErr w:type="spellStart"/>
      <w:r w:rsidRPr="000721EA">
        <w:rPr>
          <w:rFonts w:ascii="Times New Roman" w:hAnsi="Times New Roman" w:cs="Times New Roman"/>
          <w:sz w:val="24"/>
          <w:szCs w:val="24"/>
          <w:shd w:val="clear" w:color="auto" w:fill="FFFFFF"/>
          <w:lang w:val="en-US"/>
        </w:rPr>
        <w:t>Lubiano</w:t>
      </w:r>
      <w:proofErr w:type="spellEnd"/>
      <w:r w:rsidRPr="000721EA">
        <w:rPr>
          <w:rFonts w:ascii="Times New Roman" w:hAnsi="Times New Roman" w:cs="Times New Roman"/>
          <w:sz w:val="24"/>
          <w:szCs w:val="24"/>
          <w:shd w:val="clear" w:color="auto" w:fill="FFFFFF"/>
          <w:lang w:val="en-US"/>
        </w:rPr>
        <w:t>, M. A.</w:t>
      </w:r>
      <w:r w:rsidR="00EF0C2C"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García, A. L. (2020). Gendered Beliefs in STEM Undergraduates: A Comparative Analysis of Fuzzy Rating versus Likert Scales. </w:t>
      </w:r>
      <w:proofErr w:type="spellStart"/>
      <w:r w:rsidRPr="000721EA">
        <w:rPr>
          <w:rFonts w:ascii="Times New Roman" w:hAnsi="Times New Roman" w:cs="Times New Roman"/>
          <w:i/>
          <w:iCs/>
          <w:sz w:val="24"/>
          <w:szCs w:val="24"/>
          <w:shd w:val="clear" w:color="auto" w:fill="FFFFFF"/>
        </w:rPr>
        <w:t>Sustainability</w:t>
      </w:r>
      <w:proofErr w:type="spellEnd"/>
      <w:r w:rsidRPr="000721EA">
        <w:rPr>
          <w:rFonts w:ascii="Times New Roman" w:hAnsi="Times New Roman" w:cs="Times New Roman"/>
          <w:sz w:val="24"/>
          <w:szCs w:val="24"/>
          <w:shd w:val="clear" w:color="auto" w:fill="FFFFFF"/>
        </w:rPr>
        <w:t>, </w:t>
      </w:r>
      <w:r w:rsidRPr="000721EA">
        <w:rPr>
          <w:rFonts w:ascii="Times New Roman" w:hAnsi="Times New Roman" w:cs="Times New Roman"/>
          <w:i/>
          <w:iCs/>
          <w:sz w:val="24"/>
          <w:szCs w:val="24"/>
          <w:shd w:val="clear" w:color="auto" w:fill="FFFFFF"/>
        </w:rPr>
        <w:t>12</w:t>
      </w:r>
      <w:r w:rsidRPr="000721EA">
        <w:rPr>
          <w:rFonts w:ascii="Times New Roman" w:hAnsi="Times New Roman" w:cs="Times New Roman"/>
          <w:sz w:val="24"/>
          <w:szCs w:val="24"/>
          <w:shd w:val="clear" w:color="auto" w:fill="FFFFFF"/>
        </w:rPr>
        <w:t>(15), 6227.</w:t>
      </w:r>
    </w:p>
    <w:p w14:paraId="51265C8F" w14:textId="1F5CE037"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rPr>
        <w:t>Chahín</w:t>
      </w:r>
      <w:proofErr w:type="spellEnd"/>
      <w:r w:rsidRPr="000721EA">
        <w:rPr>
          <w:rFonts w:ascii="Times New Roman" w:hAnsi="Times New Roman" w:cs="Times New Roman"/>
          <w:sz w:val="24"/>
          <w:szCs w:val="24"/>
          <w:shd w:val="clear" w:color="auto" w:fill="FFFFFF"/>
        </w:rPr>
        <w:t>, N.</w:t>
      </w:r>
      <w:r w:rsidR="00226BF9" w:rsidRPr="000721EA">
        <w:rPr>
          <w:rFonts w:ascii="Times New Roman" w:hAnsi="Times New Roman" w:cs="Times New Roman"/>
          <w:sz w:val="24"/>
          <w:szCs w:val="24"/>
          <w:shd w:val="clear" w:color="auto" w:fill="FFFFFF"/>
        </w:rPr>
        <w:t xml:space="preserve"> y</w:t>
      </w:r>
      <w:r w:rsidRPr="000721EA">
        <w:rPr>
          <w:rFonts w:ascii="Times New Roman" w:hAnsi="Times New Roman" w:cs="Times New Roman"/>
          <w:sz w:val="24"/>
          <w:szCs w:val="24"/>
          <w:shd w:val="clear" w:color="auto" w:fill="FFFFFF"/>
        </w:rPr>
        <w:t xml:space="preserve"> Libia, B. (2018). Propiedades psicométricas del Cuestionario de Adicción a Internet y</w:t>
      </w:r>
      <w:r w:rsidR="003202C9" w:rsidRPr="000721EA">
        <w:rPr>
          <w:rFonts w:ascii="Times New Roman" w:hAnsi="Times New Roman" w:cs="Times New Roman"/>
          <w:sz w:val="24"/>
          <w:szCs w:val="24"/>
          <w:shd w:val="clear" w:color="auto" w:fill="FFFFFF"/>
        </w:rPr>
        <w:t xml:space="preserve"> </w:t>
      </w:r>
      <w:r w:rsidRPr="000721EA">
        <w:rPr>
          <w:rFonts w:ascii="Times New Roman" w:hAnsi="Times New Roman" w:cs="Times New Roman"/>
          <w:sz w:val="24"/>
          <w:szCs w:val="24"/>
          <w:shd w:val="clear" w:color="auto" w:fill="FFFFFF"/>
        </w:rPr>
        <w:t>a los Videojuegos para Adolescentes</w:t>
      </w:r>
      <w:r w:rsidRPr="000721EA">
        <w:rPr>
          <w:rFonts w:ascii="Times New Roman" w:hAnsi="Times New Roman" w:cs="Times New Roman"/>
          <w:i/>
          <w:iCs/>
          <w:sz w:val="24"/>
          <w:szCs w:val="24"/>
          <w:shd w:val="clear" w:color="auto" w:fill="FFFFFF"/>
        </w:rPr>
        <w:t>. </w:t>
      </w:r>
      <w:r w:rsidRPr="000721EA">
        <w:rPr>
          <w:rFonts w:ascii="Times New Roman" w:hAnsi="Times New Roman" w:cs="Times New Roman"/>
          <w:i/>
          <w:iCs/>
          <w:sz w:val="24"/>
          <w:szCs w:val="24"/>
          <w:shd w:val="clear" w:color="auto" w:fill="FFFFFF"/>
          <w:lang w:val="en-US"/>
        </w:rPr>
        <w:t xml:space="preserve">Universitas </w:t>
      </w:r>
      <w:proofErr w:type="spellStart"/>
      <w:r w:rsidRPr="000721EA">
        <w:rPr>
          <w:rFonts w:ascii="Times New Roman" w:hAnsi="Times New Roman" w:cs="Times New Roman"/>
          <w:i/>
          <w:iCs/>
          <w:sz w:val="24"/>
          <w:szCs w:val="24"/>
          <w:shd w:val="clear" w:color="auto" w:fill="FFFFFF"/>
          <w:lang w:val="en-US"/>
        </w:rPr>
        <w:t>Psychologica</w:t>
      </w:r>
      <w:proofErr w:type="spellEnd"/>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17</w:t>
      </w:r>
      <w:r w:rsidR="00226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4</w:t>
      </w:r>
      <w:r w:rsidR="00226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1-13.</w:t>
      </w:r>
    </w:p>
    <w:p w14:paraId="47B9BBCE" w14:textId="290B69D3"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lastRenderedPageBreak/>
        <w:t>Christman</w:t>
      </w:r>
      <w:proofErr w:type="spellEnd"/>
      <w:r w:rsidRPr="000721EA">
        <w:rPr>
          <w:rFonts w:ascii="Times New Roman" w:hAnsi="Times New Roman" w:cs="Times New Roman"/>
          <w:sz w:val="24"/>
          <w:szCs w:val="24"/>
          <w:shd w:val="clear" w:color="auto" w:fill="FFFFFF"/>
          <w:lang w:val="en-US"/>
        </w:rPr>
        <w:t>, D. E.</w:t>
      </w:r>
      <w:r w:rsidR="00ED7116"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McClellan, R. L. (2012). Discovering </w:t>
      </w:r>
      <w:r w:rsidR="000760E7" w:rsidRPr="000721EA">
        <w:rPr>
          <w:rFonts w:ascii="Times New Roman" w:hAnsi="Times New Roman" w:cs="Times New Roman"/>
          <w:sz w:val="24"/>
          <w:szCs w:val="24"/>
          <w:shd w:val="clear" w:color="auto" w:fill="FFFFFF"/>
          <w:lang w:val="en-US"/>
        </w:rPr>
        <w:t>Middle Space</w:t>
      </w:r>
      <w:r w:rsidRPr="000721EA">
        <w:rPr>
          <w:rFonts w:ascii="Times New Roman" w:hAnsi="Times New Roman" w:cs="Times New Roman"/>
          <w:sz w:val="24"/>
          <w:szCs w:val="24"/>
          <w:shd w:val="clear" w:color="auto" w:fill="FFFFFF"/>
          <w:lang w:val="en-US"/>
        </w:rPr>
        <w:t xml:space="preserve">: Distinctions of </w:t>
      </w:r>
      <w:r w:rsidR="000760E7" w:rsidRPr="000721EA">
        <w:rPr>
          <w:rFonts w:ascii="Times New Roman" w:hAnsi="Times New Roman" w:cs="Times New Roman"/>
          <w:sz w:val="24"/>
          <w:szCs w:val="24"/>
          <w:shd w:val="clear" w:color="auto" w:fill="FFFFFF"/>
          <w:lang w:val="en-US"/>
        </w:rPr>
        <w:t xml:space="preserve">Sex </w:t>
      </w:r>
      <w:r w:rsidRPr="000721EA">
        <w:rPr>
          <w:rFonts w:ascii="Times New Roman" w:hAnsi="Times New Roman" w:cs="Times New Roman"/>
          <w:sz w:val="24"/>
          <w:szCs w:val="24"/>
          <w:shd w:val="clear" w:color="auto" w:fill="FFFFFF"/>
          <w:lang w:val="en-US"/>
        </w:rPr>
        <w:t xml:space="preserve">and </w:t>
      </w:r>
      <w:r w:rsidR="000760E7" w:rsidRPr="000721EA">
        <w:rPr>
          <w:rFonts w:ascii="Times New Roman" w:hAnsi="Times New Roman" w:cs="Times New Roman"/>
          <w:sz w:val="24"/>
          <w:szCs w:val="24"/>
          <w:shd w:val="clear" w:color="auto" w:fill="FFFFFF"/>
          <w:lang w:val="en-US"/>
        </w:rPr>
        <w:t xml:space="preserve">Gender </w:t>
      </w:r>
      <w:r w:rsidRPr="000721EA">
        <w:rPr>
          <w:rFonts w:ascii="Times New Roman" w:hAnsi="Times New Roman" w:cs="Times New Roman"/>
          <w:sz w:val="24"/>
          <w:szCs w:val="24"/>
          <w:shd w:val="clear" w:color="auto" w:fill="FFFFFF"/>
          <w:lang w:val="en-US"/>
        </w:rPr>
        <w:t xml:space="preserve">in </w:t>
      </w:r>
      <w:r w:rsidR="0039043F" w:rsidRPr="000721EA">
        <w:rPr>
          <w:rFonts w:ascii="Times New Roman" w:hAnsi="Times New Roman" w:cs="Times New Roman"/>
          <w:sz w:val="24"/>
          <w:szCs w:val="24"/>
          <w:shd w:val="clear" w:color="auto" w:fill="FFFFFF"/>
          <w:lang w:val="en-US"/>
        </w:rPr>
        <w:t>Resilient Leadership</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The Journal of Higher Education</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83</w:t>
      </w:r>
      <w:r w:rsidRPr="000721EA">
        <w:rPr>
          <w:rFonts w:ascii="Times New Roman" w:hAnsi="Times New Roman" w:cs="Times New Roman"/>
          <w:sz w:val="24"/>
          <w:szCs w:val="24"/>
          <w:shd w:val="clear" w:color="auto" w:fill="FFFFFF"/>
          <w:lang w:val="en-US"/>
        </w:rPr>
        <w:t>(5), 648-670</w:t>
      </w:r>
      <w:r w:rsidR="0039043F" w:rsidRPr="000721EA">
        <w:rPr>
          <w:rFonts w:ascii="Times New Roman" w:hAnsi="Times New Roman" w:cs="Times New Roman"/>
          <w:sz w:val="24"/>
          <w:szCs w:val="24"/>
          <w:shd w:val="clear" w:color="auto" w:fill="FFFFFF"/>
          <w:lang w:val="en-US"/>
        </w:rPr>
        <w:t>.</w:t>
      </w:r>
      <w:r w:rsidR="00F103D1" w:rsidRPr="000721EA">
        <w:rPr>
          <w:rFonts w:ascii="Times New Roman" w:hAnsi="Times New Roman" w:cs="Times New Roman"/>
          <w:sz w:val="24"/>
          <w:szCs w:val="24"/>
          <w:shd w:val="clear" w:color="auto" w:fill="FFFFFF"/>
          <w:lang w:val="en-US"/>
        </w:rPr>
        <w:t xml:space="preserve"> </w:t>
      </w:r>
      <w:r w:rsidR="0039043F" w:rsidRPr="000721EA">
        <w:rPr>
          <w:rFonts w:ascii="Times New Roman" w:hAnsi="Times New Roman" w:cs="Times New Roman"/>
          <w:sz w:val="24"/>
          <w:szCs w:val="24"/>
          <w:shd w:val="clear" w:color="auto" w:fill="FFFFFF"/>
          <w:lang w:val="en-US"/>
        </w:rPr>
        <w:t>Retrieved from https://www.jstor.org/stable/23256880</w:t>
      </w:r>
      <w:r w:rsidRPr="000721EA">
        <w:rPr>
          <w:rFonts w:ascii="Times New Roman" w:hAnsi="Times New Roman" w:cs="Times New Roman"/>
          <w:sz w:val="24"/>
          <w:szCs w:val="24"/>
          <w:shd w:val="clear" w:color="auto" w:fill="FFFFFF"/>
          <w:lang w:val="en-US"/>
        </w:rPr>
        <w:t xml:space="preserve">. </w:t>
      </w:r>
    </w:p>
    <w:p w14:paraId="3B66B038" w14:textId="0D3C2E5E"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Copur</w:t>
      </w:r>
      <w:proofErr w:type="spellEnd"/>
      <w:r w:rsidRPr="000721EA">
        <w:rPr>
          <w:rFonts w:ascii="Times New Roman" w:hAnsi="Times New Roman" w:cs="Times New Roman"/>
          <w:sz w:val="24"/>
          <w:szCs w:val="24"/>
          <w:shd w:val="clear" w:color="auto" w:fill="FFFFFF"/>
          <w:lang w:val="en-US"/>
        </w:rPr>
        <w:t>, Y., Thacker, I.</w:t>
      </w:r>
      <w:r w:rsidR="000454B6"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Quinn, D. (2020). K-8 Teachers’ Overall and Gender-Specific Beliefs About Mathematical Aptitude</w:t>
      </w:r>
      <w:r w:rsidRPr="000721EA">
        <w:rPr>
          <w:rFonts w:ascii="Times New Roman" w:hAnsi="Times New Roman" w:cs="Times New Roman"/>
          <w:i/>
          <w:iCs/>
          <w:sz w:val="24"/>
          <w:szCs w:val="24"/>
          <w:shd w:val="clear" w:color="auto" w:fill="FFFFFF"/>
          <w:lang w:val="en-US"/>
        </w:rPr>
        <w:t>. International Journal of Science and Mathematics Education</w:t>
      </w:r>
      <w:r w:rsidRPr="000721EA">
        <w:rPr>
          <w:rFonts w:ascii="Times New Roman" w:hAnsi="Times New Roman" w:cs="Times New Roman"/>
          <w:sz w:val="24"/>
          <w:szCs w:val="24"/>
          <w:shd w:val="clear" w:color="auto" w:fill="FFFFFF"/>
          <w:lang w:val="en-US"/>
        </w:rPr>
        <w:t xml:space="preserve">, 1-19. </w:t>
      </w:r>
      <w:r w:rsidR="00322B4D" w:rsidRPr="000721EA">
        <w:rPr>
          <w:rFonts w:ascii="Times New Roman" w:hAnsi="Times New Roman" w:cs="Times New Roman"/>
          <w:sz w:val="24"/>
          <w:szCs w:val="24"/>
          <w:shd w:val="clear" w:color="auto" w:fill="FFFFFF"/>
          <w:lang w:val="en-US"/>
        </w:rPr>
        <w:t xml:space="preserve">Retrieved from </w:t>
      </w:r>
      <w:r w:rsidR="00E92533" w:rsidRPr="000721EA">
        <w:rPr>
          <w:rFonts w:ascii="Times New Roman" w:hAnsi="Times New Roman" w:cs="Times New Roman"/>
          <w:sz w:val="24"/>
          <w:szCs w:val="24"/>
          <w:shd w:val="clear" w:color="auto" w:fill="FFFFFF"/>
          <w:lang w:val="en-US"/>
        </w:rPr>
        <w:t>https://doi.org/</w:t>
      </w:r>
      <w:r w:rsidRPr="000721EA">
        <w:rPr>
          <w:rFonts w:ascii="Times New Roman" w:hAnsi="Times New Roman" w:cs="Times New Roman"/>
          <w:sz w:val="24"/>
          <w:szCs w:val="24"/>
          <w:shd w:val="clear" w:color="auto" w:fill="FFFFFF"/>
          <w:lang w:val="en-US"/>
        </w:rPr>
        <w:t xml:space="preserve">10.1007/s10763-020-10104-7. </w:t>
      </w:r>
    </w:p>
    <w:p w14:paraId="6D831AC6" w14:textId="1486D0CC"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Cundiff, J. L., </w:t>
      </w:r>
      <w:proofErr w:type="spellStart"/>
      <w:r w:rsidRPr="000721EA">
        <w:rPr>
          <w:rFonts w:ascii="Times New Roman" w:hAnsi="Times New Roman" w:cs="Times New Roman"/>
          <w:sz w:val="24"/>
          <w:szCs w:val="24"/>
          <w:shd w:val="clear" w:color="auto" w:fill="FFFFFF"/>
          <w:lang w:val="en-US"/>
        </w:rPr>
        <w:t>Vescio</w:t>
      </w:r>
      <w:proofErr w:type="spellEnd"/>
      <w:r w:rsidRPr="000721EA">
        <w:rPr>
          <w:rFonts w:ascii="Times New Roman" w:hAnsi="Times New Roman" w:cs="Times New Roman"/>
          <w:sz w:val="24"/>
          <w:szCs w:val="24"/>
          <w:shd w:val="clear" w:color="auto" w:fill="FFFFFF"/>
          <w:lang w:val="en-US"/>
        </w:rPr>
        <w:t xml:space="preserve">, T. K., </w:t>
      </w:r>
      <w:proofErr w:type="spellStart"/>
      <w:r w:rsidRPr="000721EA">
        <w:rPr>
          <w:rFonts w:ascii="Times New Roman" w:hAnsi="Times New Roman" w:cs="Times New Roman"/>
          <w:sz w:val="24"/>
          <w:szCs w:val="24"/>
          <w:shd w:val="clear" w:color="auto" w:fill="FFFFFF"/>
          <w:lang w:val="en-US"/>
        </w:rPr>
        <w:t>Loken</w:t>
      </w:r>
      <w:proofErr w:type="spellEnd"/>
      <w:r w:rsidRPr="000721EA">
        <w:rPr>
          <w:rFonts w:ascii="Times New Roman" w:hAnsi="Times New Roman" w:cs="Times New Roman"/>
          <w:sz w:val="24"/>
          <w:szCs w:val="24"/>
          <w:shd w:val="clear" w:color="auto" w:fill="FFFFFF"/>
          <w:lang w:val="en-US"/>
        </w:rPr>
        <w:t>, E.</w:t>
      </w:r>
      <w:r w:rsidR="00044543"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Lo, L. (2013). Do gender–science stereotypes predict science identification and science career aspirations among undergraduate science majors? </w:t>
      </w:r>
      <w:r w:rsidRPr="000721EA">
        <w:rPr>
          <w:rFonts w:ascii="Times New Roman" w:hAnsi="Times New Roman" w:cs="Times New Roman"/>
          <w:i/>
          <w:iCs/>
          <w:sz w:val="24"/>
          <w:szCs w:val="24"/>
          <w:shd w:val="clear" w:color="auto" w:fill="FFFFFF"/>
          <w:lang w:val="en-US"/>
        </w:rPr>
        <w:t>Social Psychology of Education</w:t>
      </w:r>
      <w:r w:rsidRPr="000721EA">
        <w:rPr>
          <w:rFonts w:ascii="Times New Roman" w:hAnsi="Times New Roman" w:cs="Times New Roman"/>
          <w:sz w:val="24"/>
          <w:szCs w:val="24"/>
          <w:shd w:val="clear" w:color="auto" w:fill="FFFFFF"/>
          <w:lang w:val="en-US"/>
        </w:rPr>
        <w:t>, 16(4), 541-554.</w:t>
      </w:r>
    </w:p>
    <w:p w14:paraId="59A7143D" w14:textId="7EE73E6C"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Cuthbert</w:t>
      </w:r>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D.</w:t>
      </w:r>
      <w:r w:rsidR="00AA1B04" w:rsidRPr="000721EA">
        <w:rPr>
          <w:rFonts w:ascii="Times New Roman" w:hAnsi="Times New Roman" w:cs="Times New Roman"/>
          <w:sz w:val="24"/>
          <w:szCs w:val="24"/>
          <w:shd w:val="clear" w:color="auto" w:fill="FFFFFF"/>
          <w:lang w:val="en-US"/>
        </w:rPr>
        <w:t xml:space="preserve"> </w:t>
      </w:r>
      <w:r w:rsidR="00F57F51" w:rsidRPr="000721EA">
        <w:rPr>
          <w:rFonts w:ascii="Times New Roman" w:hAnsi="Times New Roman" w:cs="Times New Roman"/>
          <w:sz w:val="24"/>
          <w:szCs w:val="24"/>
          <w:shd w:val="clear" w:color="auto" w:fill="FFFFFF"/>
          <w:lang w:val="en-US"/>
        </w:rPr>
        <w:t xml:space="preserve">and </w:t>
      </w:r>
      <w:proofErr w:type="spellStart"/>
      <w:r w:rsidRPr="000721EA">
        <w:rPr>
          <w:rFonts w:ascii="Times New Roman" w:hAnsi="Times New Roman" w:cs="Times New Roman"/>
          <w:sz w:val="24"/>
          <w:szCs w:val="24"/>
          <w:shd w:val="clear" w:color="auto" w:fill="FFFFFF"/>
          <w:lang w:val="en-US"/>
        </w:rPr>
        <w:t>Sidelil</w:t>
      </w:r>
      <w:proofErr w:type="spellEnd"/>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L.</w:t>
      </w:r>
      <w:r w:rsidR="00F57F51"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T. (2019)</w:t>
      </w:r>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Gender Equity Instrumentalism and (Re)Building the Nation Through Innovation: Critical Reflections on Women in STEM Policy in Australia. In Neubauer</w:t>
      </w:r>
      <w:r w:rsidR="00F342BD"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D</w:t>
      </w:r>
      <w:r w:rsidR="00F342BD"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Kaur</w:t>
      </w:r>
      <w:r w:rsidR="00F342BD"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S. (eds</w:t>
      </w:r>
      <w:r w:rsidR="00F342BD"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w:t>
      </w:r>
      <w:r w:rsidR="00F342BD"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Gender and the Changing Face of Higher Education in Asia Pacific</w:t>
      </w:r>
      <w:r w:rsidRPr="000721EA">
        <w:rPr>
          <w:rFonts w:ascii="Times New Roman" w:hAnsi="Times New Roman" w:cs="Times New Roman"/>
          <w:sz w:val="24"/>
          <w:szCs w:val="24"/>
          <w:shd w:val="clear" w:color="auto" w:fill="FFFFFF"/>
          <w:lang w:val="en-US"/>
        </w:rPr>
        <w:t>. International and Development Education. Cham</w:t>
      </w:r>
      <w:r w:rsidR="00F342BD" w:rsidRPr="000721EA">
        <w:rPr>
          <w:rFonts w:ascii="Times New Roman" w:hAnsi="Times New Roman" w:cs="Times New Roman"/>
          <w:sz w:val="24"/>
          <w:szCs w:val="24"/>
          <w:shd w:val="clear" w:color="auto" w:fill="FFFFFF"/>
          <w:lang w:val="en-US"/>
        </w:rPr>
        <w:t>, Switzerland: Palgrave Macmillan</w:t>
      </w:r>
      <w:r w:rsidRPr="000721EA">
        <w:rPr>
          <w:rFonts w:ascii="Times New Roman" w:hAnsi="Times New Roman" w:cs="Times New Roman"/>
          <w:sz w:val="24"/>
          <w:szCs w:val="24"/>
          <w:shd w:val="clear" w:color="auto" w:fill="FFFFFF"/>
          <w:lang w:val="en-US"/>
        </w:rPr>
        <w:t>.</w:t>
      </w:r>
      <w:r w:rsidR="00F342BD"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https://doi.org/10.1007/978-3-030-02795-7_5</w:t>
      </w:r>
      <w:r w:rsidR="00F342BD" w:rsidRPr="000721EA">
        <w:rPr>
          <w:rFonts w:ascii="Times New Roman" w:hAnsi="Times New Roman" w:cs="Times New Roman"/>
          <w:sz w:val="24"/>
          <w:szCs w:val="24"/>
          <w:shd w:val="clear" w:color="auto" w:fill="FFFFFF"/>
          <w:lang w:val="en-US"/>
        </w:rPr>
        <w:t>.</w:t>
      </w:r>
    </w:p>
    <w:p w14:paraId="79C0612B" w14:textId="44AE8CE1"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rPr>
        <w:t xml:space="preserve">De Beauvoir, S. (1981). </w:t>
      </w:r>
      <w:r w:rsidRPr="000721EA">
        <w:rPr>
          <w:rFonts w:ascii="Times New Roman" w:hAnsi="Times New Roman" w:cs="Times New Roman"/>
          <w:i/>
          <w:iCs/>
          <w:sz w:val="24"/>
          <w:szCs w:val="24"/>
          <w:shd w:val="clear" w:color="auto" w:fill="FFFFFF"/>
        </w:rPr>
        <w:t>El segundo sexo</w:t>
      </w:r>
      <w:r w:rsidRPr="000721EA">
        <w:rPr>
          <w:rFonts w:ascii="Times New Roman" w:hAnsi="Times New Roman" w:cs="Times New Roman"/>
          <w:sz w:val="24"/>
          <w:szCs w:val="24"/>
          <w:shd w:val="clear" w:color="auto" w:fill="FFFFFF"/>
        </w:rPr>
        <w:t>. Buenos Aires</w:t>
      </w:r>
      <w:r w:rsidR="00F57F51" w:rsidRPr="000721EA">
        <w:rPr>
          <w:rFonts w:ascii="Times New Roman" w:hAnsi="Times New Roman" w:cs="Times New Roman"/>
          <w:sz w:val="24"/>
          <w:szCs w:val="24"/>
          <w:shd w:val="clear" w:color="auto" w:fill="FFFFFF"/>
        </w:rPr>
        <w:t>, Argentina</w:t>
      </w:r>
      <w:r w:rsidRPr="000721EA">
        <w:rPr>
          <w:rFonts w:ascii="Times New Roman" w:hAnsi="Times New Roman" w:cs="Times New Roman"/>
          <w:sz w:val="24"/>
          <w:szCs w:val="24"/>
          <w:shd w:val="clear" w:color="auto" w:fill="FFFFFF"/>
        </w:rPr>
        <w:t>: Siglo XX.</w:t>
      </w:r>
    </w:p>
    <w:p w14:paraId="645C95DF" w14:textId="4C882904"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Deb</w:t>
      </w:r>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A. (2018)</w:t>
      </w:r>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Psychology of Resilience. In </w:t>
      </w:r>
      <w:proofErr w:type="spellStart"/>
      <w:r w:rsidRPr="000721EA">
        <w:rPr>
          <w:rFonts w:ascii="Times New Roman" w:hAnsi="Times New Roman" w:cs="Times New Roman"/>
          <w:sz w:val="24"/>
          <w:szCs w:val="24"/>
          <w:shd w:val="clear" w:color="auto" w:fill="FFFFFF"/>
          <w:lang w:val="en-US"/>
        </w:rPr>
        <w:t>Misra</w:t>
      </w:r>
      <w:proofErr w:type="spellEnd"/>
      <w:r w:rsidRPr="000721EA">
        <w:rPr>
          <w:rFonts w:ascii="Times New Roman" w:hAnsi="Times New Roman" w:cs="Times New Roman"/>
          <w:sz w:val="24"/>
          <w:szCs w:val="24"/>
          <w:shd w:val="clear" w:color="auto" w:fill="FFFFFF"/>
          <w:lang w:val="en-US"/>
        </w:rPr>
        <w:t xml:space="preserve"> G. (</w:t>
      </w:r>
      <w:r w:rsidR="00F57F51" w:rsidRPr="000721EA">
        <w:rPr>
          <w:rFonts w:ascii="Times New Roman" w:hAnsi="Times New Roman" w:cs="Times New Roman"/>
          <w:sz w:val="24"/>
          <w:szCs w:val="24"/>
          <w:shd w:val="clear" w:color="auto" w:fill="FFFFFF"/>
          <w:lang w:val="en-US"/>
        </w:rPr>
        <w:t>ed.</w:t>
      </w:r>
      <w:r w:rsidRPr="000721EA">
        <w:rPr>
          <w:rFonts w:ascii="Times New Roman" w:hAnsi="Times New Roman" w:cs="Times New Roman"/>
          <w:sz w:val="24"/>
          <w:szCs w:val="24"/>
          <w:shd w:val="clear" w:color="auto" w:fill="FFFFFF"/>
          <w:lang w:val="en-US"/>
        </w:rPr>
        <w:t>)</w:t>
      </w:r>
      <w:r w:rsidR="00F57F5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Psychosocial Interventions for Health and Well-Being</w:t>
      </w:r>
      <w:r w:rsidR="00F3353D" w:rsidRPr="000721EA">
        <w:rPr>
          <w:rFonts w:ascii="Times New Roman" w:hAnsi="Times New Roman" w:cs="Times New Roman"/>
          <w:i/>
          <w:iCs/>
          <w:sz w:val="24"/>
          <w:szCs w:val="24"/>
          <w:shd w:val="clear" w:color="auto" w:fill="FFFFFF"/>
          <w:lang w:val="en-US"/>
        </w:rPr>
        <w:t xml:space="preserve"> </w:t>
      </w:r>
      <w:r w:rsidR="00F3353D" w:rsidRPr="000721EA">
        <w:rPr>
          <w:rFonts w:ascii="Times New Roman" w:hAnsi="Times New Roman" w:cs="Times New Roman"/>
          <w:sz w:val="24"/>
          <w:szCs w:val="24"/>
          <w:shd w:val="clear" w:color="auto" w:fill="FFFFFF"/>
          <w:lang w:val="en-US"/>
        </w:rPr>
        <w:t>(pp. 43-57)</w:t>
      </w:r>
      <w:r w:rsidRPr="000721EA">
        <w:rPr>
          <w:rFonts w:ascii="Times New Roman" w:hAnsi="Times New Roman" w:cs="Times New Roman"/>
          <w:sz w:val="24"/>
          <w:szCs w:val="24"/>
          <w:shd w:val="clear" w:color="auto" w:fill="FFFFFF"/>
          <w:lang w:val="en-US"/>
        </w:rPr>
        <w:t xml:space="preserve">. </w:t>
      </w:r>
      <w:r w:rsidR="00F57F51" w:rsidRPr="000721EA">
        <w:rPr>
          <w:rFonts w:ascii="Times New Roman" w:hAnsi="Times New Roman" w:cs="Times New Roman"/>
          <w:sz w:val="24"/>
          <w:szCs w:val="24"/>
          <w:shd w:val="clear" w:color="auto" w:fill="FFFFFF"/>
          <w:lang w:val="en-US"/>
        </w:rPr>
        <w:t xml:space="preserve">New Delhi, India: </w:t>
      </w:r>
      <w:r w:rsidRPr="000721EA">
        <w:rPr>
          <w:rFonts w:ascii="Times New Roman" w:hAnsi="Times New Roman" w:cs="Times New Roman"/>
          <w:sz w:val="24"/>
          <w:szCs w:val="24"/>
          <w:shd w:val="clear" w:color="auto" w:fill="FFFFFF"/>
          <w:lang w:val="en-US"/>
        </w:rPr>
        <w:t>Springer.</w:t>
      </w:r>
      <w:r w:rsidR="00F57F51"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w:t>
      </w:r>
      <w:hyperlink r:id="rId13" w:history="1">
        <w:r w:rsidR="003D180E" w:rsidRPr="000721EA">
          <w:rPr>
            <w:rStyle w:val="Hipervnculo"/>
            <w:rFonts w:ascii="Times New Roman" w:hAnsi="Times New Roman" w:cs="Times New Roman"/>
            <w:color w:val="auto"/>
            <w:sz w:val="24"/>
            <w:szCs w:val="24"/>
            <w:u w:val="none"/>
            <w:shd w:val="clear" w:color="auto" w:fill="FFFFFF"/>
            <w:lang w:val="en-US"/>
          </w:rPr>
          <w:t>https://doi.org/10.1007/978-81-322-3782-2_4</w:t>
        </w:r>
      </w:hyperlink>
      <w:r w:rsidR="003D180E" w:rsidRPr="000721EA">
        <w:rPr>
          <w:rFonts w:ascii="Times New Roman" w:hAnsi="Times New Roman" w:cs="Times New Roman"/>
          <w:sz w:val="24"/>
          <w:szCs w:val="24"/>
          <w:shd w:val="clear" w:color="auto" w:fill="FFFFFF"/>
          <w:lang w:val="en-US"/>
        </w:rPr>
        <w:t xml:space="preserve">. </w:t>
      </w:r>
    </w:p>
    <w:p w14:paraId="4EEE718A" w14:textId="23147D17"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lang w:val="en-US"/>
        </w:rPr>
        <w:t>Eaton, A.</w:t>
      </w:r>
      <w:r w:rsidR="007378A5"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A., Saunders, J.</w:t>
      </w:r>
      <w:r w:rsidR="007378A5"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F., Jacobson, R.</w:t>
      </w:r>
      <w:r w:rsidR="007378A5"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K. </w:t>
      </w:r>
      <w:r w:rsidR="004340BB" w:rsidRPr="000721EA">
        <w:rPr>
          <w:rFonts w:ascii="Times New Roman" w:hAnsi="Times New Roman" w:cs="Times New Roman"/>
          <w:sz w:val="24"/>
          <w:szCs w:val="24"/>
          <w:shd w:val="clear" w:color="auto" w:fill="FFFFFF"/>
          <w:lang w:val="en-US"/>
        </w:rPr>
        <w:t>and West, K.</w:t>
      </w:r>
      <w:r w:rsidRPr="000721EA">
        <w:rPr>
          <w:rFonts w:ascii="Times New Roman" w:hAnsi="Times New Roman" w:cs="Times New Roman"/>
          <w:sz w:val="24"/>
          <w:szCs w:val="24"/>
          <w:shd w:val="clear" w:color="auto" w:fill="FFFFFF"/>
          <w:lang w:val="en-US"/>
        </w:rPr>
        <w:t> </w:t>
      </w:r>
      <w:r w:rsidR="00A00EFA" w:rsidRPr="000721EA">
        <w:rPr>
          <w:rFonts w:ascii="Times New Roman" w:hAnsi="Times New Roman" w:cs="Times New Roman"/>
          <w:sz w:val="24"/>
          <w:szCs w:val="24"/>
          <w:shd w:val="clear" w:color="auto" w:fill="FFFFFF"/>
          <w:lang w:val="en-US"/>
        </w:rPr>
        <w:t xml:space="preserve">(2020). </w:t>
      </w:r>
      <w:r w:rsidRPr="000721EA">
        <w:rPr>
          <w:rFonts w:ascii="Times New Roman" w:hAnsi="Times New Roman" w:cs="Times New Roman"/>
          <w:sz w:val="24"/>
          <w:szCs w:val="24"/>
          <w:shd w:val="clear" w:color="auto" w:fill="FFFFFF"/>
          <w:lang w:val="en-US"/>
        </w:rPr>
        <w:t>How Gender and Race Stereotypes Impact the Advancement of Scholars in STEM: Professors’ Biased Evaluations of Physics and Biology Post-Doctoral Candidates. </w:t>
      </w:r>
      <w:r w:rsidRPr="000721EA">
        <w:rPr>
          <w:rFonts w:ascii="Times New Roman" w:hAnsi="Times New Roman" w:cs="Times New Roman"/>
          <w:i/>
          <w:iCs/>
          <w:sz w:val="24"/>
          <w:szCs w:val="24"/>
          <w:shd w:val="clear" w:color="auto" w:fill="FFFFFF"/>
        </w:rPr>
        <w:t>Sex Roles</w:t>
      </w:r>
      <w:r w:rsidR="007378A5" w:rsidRPr="000721EA">
        <w:rPr>
          <w:rFonts w:ascii="Times New Roman" w:hAnsi="Times New Roman" w:cs="Times New Roman"/>
          <w:i/>
          <w:iCs/>
          <w:sz w:val="24"/>
          <w:szCs w:val="24"/>
          <w:shd w:val="clear" w:color="auto" w:fill="FFFFFF"/>
        </w:rPr>
        <w:t>,</w:t>
      </w:r>
      <w:r w:rsidRPr="000721EA">
        <w:rPr>
          <w:rFonts w:ascii="Times New Roman" w:hAnsi="Times New Roman" w:cs="Times New Roman"/>
          <w:sz w:val="24"/>
          <w:szCs w:val="24"/>
          <w:shd w:val="clear" w:color="auto" w:fill="FFFFFF"/>
        </w:rPr>
        <w:t> </w:t>
      </w:r>
      <w:r w:rsidRPr="000721EA">
        <w:rPr>
          <w:rFonts w:ascii="Times New Roman" w:hAnsi="Times New Roman" w:cs="Times New Roman"/>
          <w:i/>
          <w:iCs/>
          <w:sz w:val="24"/>
          <w:szCs w:val="24"/>
          <w:shd w:val="clear" w:color="auto" w:fill="FFFFFF"/>
        </w:rPr>
        <w:t>82</w:t>
      </w:r>
      <w:r w:rsidRPr="000721EA">
        <w:rPr>
          <w:rFonts w:ascii="Times New Roman" w:hAnsi="Times New Roman" w:cs="Times New Roman"/>
          <w:sz w:val="24"/>
          <w:szCs w:val="24"/>
          <w:shd w:val="clear" w:color="auto" w:fill="FFFFFF"/>
        </w:rPr>
        <w:t>, 127</w:t>
      </w:r>
      <w:r w:rsidR="007378A5" w:rsidRPr="000721EA">
        <w:rPr>
          <w:rFonts w:ascii="Times New Roman" w:hAnsi="Times New Roman" w:cs="Times New Roman"/>
          <w:sz w:val="24"/>
          <w:szCs w:val="24"/>
          <w:shd w:val="clear" w:color="auto" w:fill="FFFFFF"/>
        </w:rPr>
        <w:t>-</w:t>
      </w:r>
      <w:r w:rsidRPr="000721EA">
        <w:rPr>
          <w:rFonts w:ascii="Times New Roman" w:hAnsi="Times New Roman" w:cs="Times New Roman"/>
          <w:sz w:val="24"/>
          <w:szCs w:val="24"/>
          <w:shd w:val="clear" w:color="auto" w:fill="FFFFFF"/>
        </w:rPr>
        <w:t>141</w:t>
      </w:r>
      <w:r w:rsidR="00A00EFA" w:rsidRPr="000721EA">
        <w:rPr>
          <w:rFonts w:ascii="Times New Roman" w:hAnsi="Times New Roman" w:cs="Times New Roman"/>
          <w:sz w:val="24"/>
          <w:szCs w:val="24"/>
          <w:shd w:val="clear" w:color="auto" w:fill="FFFFFF"/>
        </w:rPr>
        <w:t>.</w:t>
      </w:r>
      <w:r w:rsidRPr="000721EA">
        <w:rPr>
          <w:rFonts w:ascii="Times New Roman" w:hAnsi="Times New Roman" w:cs="Times New Roman"/>
          <w:sz w:val="24"/>
          <w:szCs w:val="24"/>
          <w:shd w:val="clear" w:color="auto" w:fill="FFFFFF"/>
        </w:rPr>
        <w:t xml:space="preserve"> </w:t>
      </w:r>
      <w:proofErr w:type="spellStart"/>
      <w:r w:rsidR="007378A5" w:rsidRPr="000721EA">
        <w:rPr>
          <w:rFonts w:ascii="Times New Roman" w:hAnsi="Times New Roman" w:cs="Times New Roman"/>
          <w:sz w:val="24"/>
          <w:szCs w:val="24"/>
          <w:shd w:val="clear" w:color="auto" w:fill="FFFFFF"/>
        </w:rPr>
        <w:t>Retrieved</w:t>
      </w:r>
      <w:proofErr w:type="spellEnd"/>
      <w:r w:rsidR="007378A5" w:rsidRPr="000721EA">
        <w:rPr>
          <w:rFonts w:ascii="Times New Roman" w:hAnsi="Times New Roman" w:cs="Times New Roman"/>
          <w:sz w:val="24"/>
          <w:szCs w:val="24"/>
          <w:shd w:val="clear" w:color="auto" w:fill="FFFFFF"/>
        </w:rPr>
        <w:t xml:space="preserve"> </w:t>
      </w:r>
      <w:proofErr w:type="spellStart"/>
      <w:r w:rsidR="007378A5" w:rsidRPr="000721EA">
        <w:rPr>
          <w:rFonts w:ascii="Times New Roman" w:hAnsi="Times New Roman" w:cs="Times New Roman"/>
          <w:sz w:val="24"/>
          <w:szCs w:val="24"/>
          <w:shd w:val="clear" w:color="auto" w:fill="FFFFFF"/>
        </w:rPr>
        <w:t>from</w:t>
      </w:r>
      <w:proofErr w:type="spellEnd"/>
      <w:r w:rsidRPr="000721EA">
        <w:rPr>
          <w:rFonts w:ascii="Times New Roman" w:hAnsi="Times New Roman" w:cs="Times New Roman"/>
          <w:sz w:val="24"/>
          <w:szCs w:val="24"/>
          <w:shd w:val="clear" w:color="auto" w:fill="FFFFFF"/>
        </w:rPr>
        <w:t xml:space="preserve"> https://doi.org/10.1007/s11199-019-01052-w</w:t>
      </w:r>
    </w:p>
    <w:p w14:paraId="6AA0DEB3" w14:textId="39EBD7C3" w:rsidR="0050375F" w:rsidRPr="000721EA" w:rsidRDefault="0050375F" w:rsidP="00C3310F">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rPr>
        <w:t xml:space="preserve">Foro Económico Mundial [WEF, por sus siglas en inglés]. (2020). </w:t>
      </w:r>
      <w:r w:rsidRPr="000721EA">
        <w:rPr>
          <w:rFonts w:ascii="Times New Roman" w:hAnsi="Times New Roman" w:cs="Times New Roman"/>
          <w:i/>
          <w:iCs/>
          <w:sz w:val="24"/>
          <w:szCs w:val="24"/>
          <w:shd w:val="clear" w:color="auto" w:fill="FFFFFF"/>
        </w:rPr>
        <w:t xml:space="preserve">Global </w:t>
      </w:r>
      <w:proofErr w:type="spellStart"/>
      <w:r w:rsidRPr="000721EA">
        <w:rPr>
          <w:rFonts w:ascii="Times New Roman" w:hAnsi="Times New Roman" w:cs="Times New Roman"/>
          <w:i/>
          <w:iCs/>
          <w:sz w:val="24"/>
          <w:szCs w:val="24"/>
          <w:shd w:val="clear" w:color="auto" w:fill="FFFFFF"/>
        </w:rPr>
        <w:t>Gender</w:t>
      </w:r>
      <w:proofErr w:type="spellEnd"/>
      <w:r w:rsidRPr="000721EA">
        <w:rPr>
          <w:rFonts w:ascii="Times New Roman" w:hAnsi="Times New Roman" w:cs="Times New Roman"/>
          <w:i/>
          <w:iCs/>
          <w:sz w:val="24"/>
          <w:szCs w:val="24"/>
          <w:shd w:val="clear" w:color="auto" w:fill="FFFFFF"/>
        </w:rPr>
        <w:t xml:space="preserve"> Gap </w:t>
      </w:r>
      <w:proofErr w:type="spellStart"/>
      <w:r w:rsidRPr="000721EA">
        <w:rPr>
          <w:rFonts w:ascii="Times New Roman" w:hAnsi="Times New Roman" w:cs="Times New Roman"/>
          <w:i/>
          <w:iCs/>
          <w:sz w:val="24"/>
          <w:szCs w:val="24"/>
          <w:shd w:val="clear" w:color="auto" w:fill="FFFFFF"/>
        </w:rPr>
        <w:t>Report</w:t>
      </w:r>
      <w:proofErr w:type="spellEnd"/>
      <w:r w:rsidRPr="000721EA">
        <w:rPr>
          <w:rFonts w:ascii="Times New Roman" w:hAnsi="Times New Roman" w:cs="Times New Roman"/>
          <w:i/>
          <w:iCs/>
          <w:sz w:val="24"/>
          <w:szCs w:val="24"/>
          <w:shd w:val="clear" w:color="auto" w:fill="FFFFFF"/>
        </w:rPr>
        <w:t xml:space="preserve"> 2020</w:t>
      </w:r>
      <w:r w:rsidRPr="000721EA">
        <w:rPr>
          <w:rFonts w:ascii="Times New Roman" w:hAnsi="Times New Roman" w:cs="Times New Roman"/>
          <w:sz w:val="24"/>
          <w:szCs w:val="24"/>
          <w:shd w:val="clear" w:color="auto" w:fill="FFFFFF"/>
        </w:rPr>
        <w:t xml:space="preserve">. </w:t>
      </w:r>
      <w:r w:rsidR="00AB2825" w:rsidRPr="000721EA">
        <w:rPr>
          <w:rFonts w:ascii="Times New Roman" w:hAnsi="Times New Roman" w:cs="Times New Roman"/>
          <w:sz w:val="24"/>
          <w:szCs w:val="24"/>
          <w:shd w:val="clear" w:color="auto" w:fill="FFFFFF"/>
        </w:rPr>
        <w:t xml:space="preserve">Geneva, </w:t>
      </w:r>
      <w:proofErr w:type="spellStart"/>
      <w:r w:rsidR="00AB2825" w:rsidRPr="000721EA">
        <w:rPr>
          <w:rFonts w:ascii="Times New Roman" w:hAnsi="Times New Roman" w:cs="Times New Roman"/>
          <w:sz w:val="24"/>
          <w:szCs w:val="24"/>
          <w:shd w:val="clear" w:color="auto" w:fill="FFFFFF"/>
        </w:rPr>
        <w:t>Switzerland</w:t>
      </w:r>
      <w:proofErr w:type="spellEnd"/>
      <w:r w:rsidR="00AB2825" w:rsidRPr="000721EA">
        <w:rPr>
          <w:rFonts w:ascii="Times New Roman" w:hAnsi="Times New Roman" w:cs="Times New Roman"/>
          <w:sz w:val="24"/>
          <w:szCs w:val="24"/>
          <w:shd w:val="clear" w:color="auto" w:fill="FFFFFF"/>
        </w:rPr>
        <w:t>: Foro Económico Mundial.</w:t>
      </w:r>
    </w:p>
    <w:p w14:paraId="2C8699B2" w14:textId="7EBB1851"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Galperin, H. (2019). “This Gig Is Not for Women”: Gender Stereotyping in Online Hiring. </w:t>
      </w:r>
      <w:r w:rsidRPr="000721EA">
        <w:rPr>
          <w:rFonts w:ascii="Times New Roman" w:hAnsi="Times New Roman" w:cs="Times New Roman"/>
          <w:i/>
          <w:iCs/>
          <w:sz w:val="24"/>
          <w:szCs w:val="24"/>
          <w:shd w:val="clear" w:color="auto" w:fill="FFFFFF"/>
          <w:lang w:val="en-US"/>
        </w:rPr>
        <w:t>Social Science Computer Review.</w:t>
      </w:r>
      <w:r w:rsidR="00E92533" w:rsidRPr="000721EA">
        <w:rPr>
          <w:rFonts w:ascii="Times New Roman" w:hAnsi="Times New Roman" w:cs="Times New Roman"/>
          <w:sz w:val="24"/>
          <w:szCs w:val="24"/>
          <w:shd w:val="clear" w:color="auto" w:fill="FFFFFF"/>
          <w:lang w:val="en-US"/>
        </w:rPr>
        <w:t xml:space="preserve"> https://doi.org/</w:t>
      </w:r>
      <w:r w:rsidRPr="000721EA">
        <w:rPr>
          <w:rFonts w:ascii="Times New Roman" w:hAnsi="Times New Roman" w:cs="Times New Roman"/>
          <w:sz w:val="24"/>
          <w:szCs w:val="24"/>
          <w:shd w:val="clear" w:color="auto" w:fill="FFFFFF"/>
          <w:lang w:val="en-US"/>
        </w:rPr>
        <w:t xml:space="preserve">10.1177/0894439319895757. </w:t>
      </w:r>
    </w:p>
    <w:p w14:paraId="2DF71AB7" w14:textId="77777777" w:rsidR="006A54A7" w:rsidRPr="000721EA" w:rsidRDefault="006A54A7" w:rsidP="006A54A7">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Grau, K. and Martinez, A. (2017). Women’s interest development and motivations to persist as college students in STEM: a mixed methods analysis of views and voices from a Hispanic-Serving Institution. </w:t>
      </w:r>
      <w:r w:rsidRPr="000721EA">
        <w:rPr>
          <w:rFonts w:ascii="Times New Roman" w:hAnsi="Times New Roman" w:cs="Times New Roman"/>
          <w:i/>
          <w:iCs/>
          <w:sz w:val="24"/>
          <w:szCs w:val="24"/>
          <w:shd w:val="clear" w:color="auto" w:fill="FFFFFF"/>
          <w:lang w:val="en-US"/>
        </w:rPr>
        <w:t>International Journal of STEM Education, 4</w:t>
      </w:r>
      <w:r w:rsidRPr="000721EA">
        <w:rPr>
          <w:rFonts w:ascii="Times New Roman" w:hAnsi="Times New Roman" w:cs="Times New Roman"/>
          <w:sz w:val="24"/>
          <w:szCs w:val="24"/>
          <w:shd w:val="clear" w:color="auto" w:fill="FFFFFF"/>
          <w:lang w:val="en-US"/>
        </w:rPr>
        <w:t>. Retrieved from https://doi.org/10.1186/s40594-017-0059-2.</w:t>
      </w:r>
    </w:p>
    <w:p w14:paraId="42C2FDFB" w14:textId="48A45C7A"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lastRenderedPageBreak/>
        <w:t>Gunderson, E. A., Ramirez, G., Levine, S. C.</w:t>
      </w:r>
      <w:r w:rsidR="00CC689F"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Beilock</w:t>
      </w:r>
      <w:proofErr w:type="spellEnd"/>
      <w:r w:rsidRPr="000721EA">
        <w:rPr>
          <w:rFonts w:ascii="Times New Roman" w:hAnsi="Times New Roman" w:cs="Times New Roman"/>
          <w:sz w:val="24"/>
          <w:szCs w:val="24"/>
          <w:shd w:val="clear" w:color="auto" w:fill="FFFFFF"/>
          <w:lang w:val="en-US"/>
        </w:rPr>
        <w:t>, S. L. (2012). The role of parents and teachers in the development of gender-related math attitudes. </w:t>
      </w:r>
      <w:r w:rsidRPr="000721EA">
        <w:rPr>
          <w:rFonts w:ascii="Times New Roman" w:hAnsi="Times New Roman" w:cs="Times New Roman"/>
          <w:i/>
          <w:iCs/>
          <w:sz w:val="24"/>
          <w:szCs w:val="24"/>
          <w:shd w:val="clear" w:color="auto" w:fill="FFFFFF"/>
          <w:lang w:val="en-US"/>
        </w:rPr>
        <w:t xml:space="preserve">Sex </w:t>
      </w:r>
      <w:r w:rsidR="00CC689F" w:rsidRPr="000721EA">
        <w:rPr>
          <w:rFonts w:ascii="Times New Roman" w:hAnsi="Times New Roman" w:cs="Times New Roman"/>
          <w:i/>
          <w:iCs/>
          <w:sz w:val="24"/>
          <w:szCs w:val="24"/>
          <w:shd w:val="clear" w:color="auto" w:fill="FFFFFF"/>
          <w:lang w:val="en-US"/>
        </w:rPr>
        <w:t>Roles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66</w:t>
      </w:r>
      <w:r w:rsidRPr="000721EA">
        <w:rPr>
          <w:rFonts w:ascii="Times New Roman" w:hAnsi="Times New Roman" w:cs="Times New Roman"/>
          <w:sz w:val="24"/>
          <w:szCs w:val="24"/>
          <w:shd w:val="clear" w:color="auto" w:fill="FFFFFF"/>
          <w:lang w:val="en-US"/>
        </w:rPr>
        <w:t>(3-4), 153-166.</w:t>
      </w:r>
    </w:p>
    <w:p w14:paraId="4D96687D" w14:textId="77777777"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Hanson, S. L. (1996). Gender, family resources, and success in science. </w:t>
      </w:r>
      <w:r w:rsidRPr="000721EA">
        <w:rPr>
          <w:rFonts w:ascii="Times New Roman" w:hAnsi="Times New Roman" w:cs="Times New Roman"/>
          <w:i/>
          <w:iCs/>
          <w:sz w:val="24"/>
          <w:szCs w:val="24"/>
          <w:shd w:val="clear" w:color="auto" w:fill="FFFFFF"/>
          <w:lang w:val="en-US"/>
        </w:rPr>
        <w:t>Journal of Family</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Issues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17</w:t>
      </w:r>
      <w:r w:rsidRPr="000721EA">
        <w:rPr>
          <w:rFonts w:ascii="Times New Roman" w:hAnsi="Times New Roman" w:cs="Times New Roman"/>
          <w:sz w:val="24"/>
          <w:szCs w:val="24"/>
          <w:shd w:val="clear" w:color="auto" w:fill="FFFFFF"/>
          <w:lang w:val="en-US"/>
        </w:rPr>
        <w:t>(1), 83-113.</w:t>
      </w:r>
    </w:p>
    <w:p w14:paraId="1E33693D" w14:textId="3DC2A34F"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Heyder</w:t>
      </w:r>
      <w:proofErr w:type="spellEnd"/>
      <w:r w:rsidRPr="000721EA">
        <w:rPr>
          <w:rFonts w:ascii="Times New Roman" w:hAnsi="Times New Roman" w:cs="Times New Roman"/>
          <w:sz w:val="24"/>
          <w:szCs w:val="24"/>
          <w:shd w:val="clear" w:color="auto" w:fill="FFFFFF"/>
          <w:lang w:val="en-US"/>
        </w:rPr>
        <w:t xml:space="preserve">, A., </w:t>
      </w:r>
      <w:proofErr w:type="spellStart"/>
      <w:r w:rsidRPr="000721EA">
        <w:rPr>
          <w:rFonts w:ascii="Times New Roman" w:hAnsi="Times New Roman" w:cs="Times New Roman"/>
          <w:sz w:val="24"/>
          <w:szCs w:val="24"/>
          <w:shd w:val="clear" w:color="auto" w:fill="FFFFFF"/>
          <w:lang w:val="en-US"/>
        </w:rPr>
        <w:t>Weidinger</w:t>
      </w:r>
      <w:proofErr w:type="spellEnd"/>
      <w:r w:rsidRPr="000721EA">
        <w:rPr>
          <w:rFonts w:ascii="Times New Roman" w:hAnsi="Times New Roman" w:cs="Times New Roman"/>
          <w:sz w:val="24"/>
          <w:szCs w:val="24"/>
          <w:shd w:val="clear" w:color="auto" w:fill="FFFFFF"/>
          <w:lang w:val="en-US"/>
        </w:rPr>
        <w:t>, A.</w:t>
      </w:r>
      <w:r w:rsidR="0022308E"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F. </w:t>
      </w:r>
      <w:r w:rsidR="0022308E" w:rsidRPr="000721EA">
        <w:rPr>
          <w:rFonts w:ascii="Times New Roman" w:hAnsi="Times New Roman" w:cs="Times New Roman"/>
          <w:sz w:val="24"/>
          <w:szCs w:val="24"/>
          <w:shd w:val="clear" w:color="auto" w:fill="FFFFFF"/>
          <w:lang w:val="en-US"/>
        </w:rPr>
        <w:t>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Steinmayr</w:t>
      </w:r>
      <w:proofErr w:type="spellEnd"/>
      <w:r w:rsidRPr="000721EA">
        <w:rPr>
          <w:rFonts w:ascii="Times New Roman" w:hAnsi="Times New Roman" w:cs="Times New Roman"/>
          <w:sz w:val="24"/>
          <w:szCs w:val="24"/>
          <w:shd w:val="clear" w:color="auto" w:fill="FFFFFF"/>
          <w:lang w:val="en-US"/>
        </w:rPr>
        <w:t>, R.</w:t>
      </w:r>
      <w:r w:rsidR="00F06D07" w:rsidRPr="000721EA">
        <w:rPr>
          <w:rFonts w:ascii="Times New Roman" w:hAnsi="Times New Roman" w:cs="Times New Roman"/>
          <w:sz w:val="24"/>
          <w:szCs w:val="24"/>
          <w:shd w:val="clear" w:color="auto" w:fill="FFFFFF"/>
          <w:lang w:val="en-US"/>
        </w:rPr>
        <w:t xml:space="preserve"> </w:t>
      </w:r>
      <w:r w:rsidR="00D6662E" w:rsidRPr="000721EA">
        <w:rPr>
          <w:rFonts w:ascii="Times New Roman" w:hAnsi="Times New Roman" w:cs="Times New Roman"/>
          <w:sz w:val="24"/>
          <w:szCs w:val="24"/>
          <w:shd w:val="clear" w:color="auto" w:fill="FFFFFF"/>
          <w:lang w:val="en-US"/>
        </w:rPr>
        <w:t xml:space="preserve">(2020). </w:t>
      </w:r>
      <w:r w:rsidRPr="000721EA">
        <w:rPr>
          <w:rFonts w:ascii="Times New Roman" w:hAnsi="Times New Roman" w:cs="Times New Roman"/>
          <w:sz w:val="24"/>
          <w:szCs w:val="24"/>
          <w:shd w:val="clear" w:color="auto" w:fill="FFFFFF"/>
          <w:lang w:val="en-US"/>
        </w:rPr>
        <w:t>Only a Burden for Females in Math? Gender and Domain Differences in the Relation Between Adolescents’ Fixed Mindsets and Motivation</w:t>
      </w:r>
      <w:r w:rsidRPr="000721EA">
        <w:rPr>
          <w:rFonts w:ascii="Times New Roman" w:hAnsi="Times New Roman" w:cs="Times New Roman"/>
          <w:i/>
          <w:iCs/>
          <w:sz w:val="24"/>
          <w:szCs w:val="24"/>
          <w:shd w:val="clear" w:color="auto" w:fill="FFFFFF"/>
          <w:lang w:val="en-US"/>
        </w:rPr>
        <w:t>. J</w:t>
      </w:r>
      <w:r w:rsidR="000E2233" w:rsidRPr="000721EA">
        <w:rPr>
          <w:rFonts w:ascii="Times New Roman" w:hAnsi="Times New Roman" w:cs="Times New Roman"/>
          <w:i/>
          <w:iCs/>
          <w:sz w:val="24"/>
          <w:szCs w:val="24"/>
          <w:shd w:val="clear" w:color="auto" w:fill="FFFFFF"/>
          <w:lang w:val="en-US"/>
        </w:rPr>
        <w:t>ournal</w:t>
      </w:r>
      <w:r w:rsidR="00B60119" w:rsidRPr="000721EA">
        <w:rPr>
          <w:rFonts w:ascii="Times New Roman" w:hAnsi="Times New Roman" w:cs="Times New Roman"/>
          <w:i/>
          <w:iCs/>
          <w:sz w:val="24"/>
          <w:szCs w:val="24"/>
          <w:shd w:val="clear" w:color="auto" w:fill="FFFFFF"/>
          <w:lang w:val="en-US"/>
        </w:rPr>
        <w:t xml:space="preserve"> of</w:t>
      </w:r>
      <w:r w:rsidRPr="000721EA">
        <w:rPr>
          <w:rFonts w:ascii="Times New Roman" w:hAnsi="Times New Roman" w:cs="Times New Roman"/>
          <w:i/>
          <w:iCs/>
          <w:sz w:val="24"/>
          <w:szCs w:val="24"/>
          <w:shd w:val="clear" w:color="auto" w:fill="FFFFFF"/>
          <w:lang w:val="en-US"/>
        </w:rPr>
        <w:t xml:space="preserve"> Youth Adolescence</w:t>
      </w:r>
      <w:r w:rsidR="00C11ECD" w:rsidRPr="000721EA">
        <w:rPr>
          <w:rFonts w:ascii="Times New Roman" w:hAnsi="Times New Roman" w:cs="Times New Roman"/>
          <w:i/>
          <w:iCs/>
          <w:sz w:val="24"/>
          <w:szCs w:val="24"/>
          <w:shd w:val="clear" w:color="auto" w:fill="FFFFFF"/>
          <w:lang w:val="en-US"/>
        </w:rPr>
        <w:t xml:space="preserve">, 50, </w:t>
      </w:r>
      <w:r w:rsidR="00C11ECD" w:rsidRPr="000721EA">
        <w:rPr>
          <w:rFonts w:ascii="Times New Roman" w:hAnsi="Times New Roman" w:cs="Times New Roman"/>
          <w:sz w:val="24"/>
          <w:szCs w:val="24"/>
          <w:shd w:val="clear" w:color="auto" w:fill="FFFFFF"/>
          <w:lang w:val="en-US"/>
        </w:rPr>
        <w:t>177-188</w:t>
      </w:r>
      <w:r w:rsidRPr="000721EA">
        <w:rPr>
          <w:rFonts w:ascii="Times New Roman" w:hAnsi="Times New Roman" w:cs="Times New Roman"/>
          <w:sz w:val="24"/>
          <w:szCs w:val="24"/>
          <w:shd w:val="clear" w:color="auto" w:fill="FFFFFF"/>
          <w:lang w:val="en-US"/>
        </w:rPr>
        <w:t xml:space="preserve">. </w:t>
      </w:r>
      <w:r w:rsidR="0022308E"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https://doi.org/10.1007/s10964-020-01345-4</w:t>
      </w:r>
      <w:r w:rsidR="0022308E" w:rsidRPr="000721EA">
        <w:rPr>
          <w:rFonts w:ascii="Times New Roman" w:hAnsi="Times New Roman" w:cs="Times New Roman"/>
          <w:sz w:val="24"/>
          <w:szCs w:val="24"/>
          <w:shd w:val="clear" w:color="auto" w:fill="FFFFFF"/>
          <w:lang w:val="en-US"/>
        </w:rPr>
        <w:t>.</w:t>
      </w:r>
    </w:p>
    <w:p w14:paraId="35591D3B" w14:textId="1FA1AD81"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Holland</w:t>
      </w:r>
      <w:r w:rsidR="004544D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D.</w:t>
      </w:r>
      <w:r w:rsidR="004544DF"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G. (2019)</w:t>
      </w:r>
      <w:r w:rsidR="00A26E48"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The Struggle to Belong and Thrive. In Seymour</w:t>
      </w:r>
      <w:r w:rsidR="004544D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E</w:t>
      </w:r>
      <w:r w:rsidR="004544DF"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Hunter</w:t>
      </w:r>
      <w:r w:rsidR="004544D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A</w:t>
      </w:r>
      <w:r w:rsidR="004544DF"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B. (eds</w:t>
      </w:r>
      <w:r w:rsidR="004544D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w:t>
      </w:r>
      <w:r w:rsidR="004544D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Talking about Leaving Revisited</w:t>
      </w:r>
      <w:r w:rsidR="00A26E48" w:rsidRPr="000721EA">
        <w:rPr>
          <w:rFonts w:ascii="Times New Roman" w:hAnsi="Times New Roman" w:cs="Times New Roman"/>
          <w:i/>
          <w:iCs/>
          <w:sz w:val="24"/>
          <w:szCs w:val="24"/>
          <w:shd w:val="clear" w:color="auto" w:fill="FFFFFF"/>
          <w:lang w:val="en-US"/>
        </w:rPr>
        <w:t xml:space="preserve"> </w:t>
      </w:r>
      <w:r w:rsidR="00A26E48" w:rsidRPr="000721EA">
        <w:rPr>
          <w:rFonts w:ascii="Times New Roman" w:hAnsi="Times New Roman" w:cs="Times New Roman"/>
          <w:sz w:val="24"/>
          <w:szCs w:val="24"/>
          <w:shd w:val="clear" w:color="auto" w:fill="FFFFFF"/>
          <w:lang w:val="en-US"/>
        </w:rPr>
        <w:t>(pp. 277-327)</w:t>
      </w:r>
      <w:r w:rsidRPr="000721EA">
        <w:rPr>
          <w:rFonts w:ascii="Times New Roman" w:hAnsi="Times New Roman" w:cs="Times New Roman"/>
          <w:sz w:val="24"/>
          <w:szCs w:val="24"/>
          <w:shd w:val="clear" w:color="auto" w:fill="FFFFFF"/>
          <w:lang w:val="en-US"/>
        </w:rPr>
        <w:t>. Cham</w:t>
      </w:r>
      <w:r w:rsidR="004544DF" w:rsidRPr="000721EA">
        <w:rPr>
          <w:rFonts w:ascii="Times New Roman" w:hAnsi="Times New Roman" w:cs="Times New Roman"/>
          <w:sz w:val="24"/>
          <w:szCs w:val="24"/>
          <w:shd w:val="clear" w:color="auto" w:fill="FFFFFF"/>
          <w:lang w:val="en-US"/>
        </w:rPr>
        <w:t>, Switzerland: Springer</w:t>
      </w:r>
      <w:r w:rsidRPr="000721EA">
        <w:rPr>
          <w:rFonts w:ascii="Times New Roman" w:hAnsi="Times New Roman" w:cs="Times New Roman"/>
          <w:sz w:val="24"/>
          <w:szCs w:val="24"/>
          <w:shd w:val="clear" w:color="auto" w:fill="FFFFFF"/>
          <w:lang w:val="en-US"/>
        </w:rPr>
        <w:t xml:space="preserve">. </w:t>
      </w:r>
      <w:r w:rsidR="004544DF"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https://doi.org/10.1007/978-3-030-25304-2_9</w:t>
      </w:r>
      <w:r w:rsidR="004544DF" w:rsidRPr="000721EA">
        <w:rPr>
          <w:rFonts w:ascii="Times New Roman" w:hAnsi="Times New Roman" w:cs="Times New Roman"/>
          <w:sz w:val="24"/>
          <w:szCs w:val="24"/>
          <w:shd w:val="clear" w:color="auto" w:fill="FFFFFF"/>
          <w:lang w:val="en-US"/>
        </w:rPr>
        <w:t>.</w:t>
      </w:r>
    </w:p>
    <w:p w14:paraId="797A2E4A" w14:textId="44925C10"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Jasko</w:t>
      </w:r>
      <w:proofErr w:type="spellEnd"/>
      <w:r w:rsidRPr="000721EA">
        <w:rPr>
          <w:rFonts w:ascii="Times New Roman" w:hAnsi="Times New Roman" w:cs="Times New Roman"/>
          <w:sz w:val="24"/>
          <w:szCs w:val="24"/>
          <w:shd w:val="clear" w:color="auto" w:fill="FFFFFF"/>
          <w:lang w:val="en-US"/>
        </w:rPr>
        <w:t xml:space="preserve">, K., </w:t>
      </w:r>
      <w:proofErr w:type="spellStart"/>
      <w:r w:rsidRPr="000721EA">
        <w:rPr>
          <w:rFonts w:ascii="Times New Roman" w:hAnsi="Times New Roman" w:cs="Times New Roman"/>
          <w:sz w:val="24"/>
          <w:szCs w:val="24"/>
          <w:shd w:val="clear" w:color="auto" w:fill="FFFFFF"/>
          <w:lang w:val="en-US"/>
        </w:rPr>
        <w:t>Pyrkosz</w:t>
      </w:r>
      <w:proofErr w:type="spellEnd"/>
      <w:r w:rsidRPr="000721EA">
        <w:rPr>
          <w:rFonts w:ascii="Times New Roman" w:hAnsi="Times New Roman" w:cs="Times New Roman"/>
          <w:sz w:val="24"/>
          <w:szCs w:val="24"/>
          <w:shd w:val="clear" w:color="auto" w:fill="FFFFFF"/>
          <w:lang w:val="en-US"/>
        </w:rPr>
        <w:t xml:space="preserve">, J., </w:t>
      </w:r>
      <w:proofErr w:type="spellStart"/>
      <w:r w:rsidRPr="000721EA">
        <w:rPr>
          <w:rFonts w:ascii="Times New Roman" w:hAnsi="Times New Roman" w:cs="Times New Roman"/>
          <w:sz w:val="24"/>
          <w:szCs w:val="24"/>
          <w:shd w:val="clear" w:color="auto" w:fill="FFFFFF"/>
          <w:lang w:val="en-US"/>
        </w:rPr>
        <w:t>Czarnek</w:t>
      </w:r>
      <w:proofErr w:type="spellEnd"/>
      <w:r w:rsidRPr="000721EA">
        <w:rPr>
          <w:rFonts w:ascii="Times New Roman" w:hAnsi="Times New Roman" w:cs="Times New Roman"/>
          <w:sz w:val="24"/>
          <w:szCs w:val="24"/>
          <w:shd w:val="clear" w:color="auto" w:fill="FFFFFF"/>
          <w:lang w:val="en-US"/>
        </w:rPr>
        <w:t xml:space="preserve">, G., </w:t>
      </w:r>
      <w:proofErr w:type="spellStart"/>
      <w:r w:rsidRPr="000721EA">
        <w:rPr>
          <w:rFonts w:ascii="Times New Roman" w:hAnsi="Times New Roman" w:cs="Times New Roman"/>
          <w:sz w:val="24"/>
          <w:szCs w:val="24"/>
          <w:shd w:val="clear" w:color="auto" w:fill="FFFFFF"/>
          <w:lang w:val="en-US"/>
        </w:rPr>
        <w:t>Dukała</w:t>
      </w:r>
      <w:proofErr w:type="spellEnd"/>
      <w:r w:rsidRPr="000721EA">
        <w:rPr>
          <w:rFonts w:ascii="Times New Roman" w:hAnsi="Times New Roman" w:cs="Times New Roman"/>
          <w:sz w:val="24"/>
          <w:szCs w:val="24"/>
          <w:shd w:val="clear" w:color="auto" w:fill="FFFFFF"/>
          <w:lang w:val="en-US"/>
        </w:rPr>
        <w:t>, K.</w:t>
      </w:r>
      <w:r w:rsidR="00736312"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Szastok</w:t>
      </w:r>
      <w:proofErr w:type="spellEnd"/>
      <w:r w:rsidRPr="000721EA">
        <w:rPr>
          <w:rFonts w:ascii="Times New Roman" w:hAnsi="Times New Roman" w:cs="Times New Roman"/>
          <w:sz w:val="24"/>
          <w:szCs w:val="24"/>
          <w:shd w:val="clear" w:color="auto" w:fill="FFFFFF"/>
          <w:lang w:val="en-US"/>
        </w:rPr>
        <w:t xml:space="preserve">, M. (2020). The STEM </w:t>
      </w:r>
      <w:r w:rsidR="00694A2B" w:rsidRPr="000721EA">
        <w:rPr>
          <w:rFonts w:ascii="Times New Roman" w:hAnsi="Times New Roman" w:cs="Times New Roman"/>
          <w:sz w:val="24"/>
          <w:szCs w:val="24"/>
          <w:shd w:val="clear" w:color="auto" w:fill="FFFFFF"/>
          <w:lang w:val="en-US"/>
        </w:rPr>
        <w:t>Graduate</w:t>
      </w:r>
      <w:r w:rsidRPr="000721EA">
        <w:rPr>
          <w:rFonts w:ascii="Times New Roman" w:hAnsi="Times New Roman" w:cs="Times New Roman"/>
          <w:sz w:val="24"/>
          <w:szCs w:val="24"/>
          <w:shd w:val="clear" w:color="auto" w:fill="FFFFFF"/>
          <w:lang w:val="en-US"/>
        </w:rPr>
        <w:t xml:space="preserve">: Immediately after </w:t>
      </w:r>
      <w:r w:rsidR="00976DD8" w:rsidRPr="000721EA">
        <w:rPr>
          <w:rFonts w:ascii="Times New Roman" w:hAnsi="Times New Roman" w:cs="Times New Roman"/>
          <w:sz w:val="24"/>
          <w:szCs w:val="24"/>
          <w:shd w:val="clear" w:color="auto" w:fill="FFFFFF"/>
          <w:lang w:val="en-US"/>
        </w:rPr>
        <w:t>Graduation</w:t>
      </w:r>
      <w:r w:rsidRPr="000721EA">
        <w:rPr>
          <w:rFonts w:ascii="Times New Roman" w:hAnsi="Times New Roman" w:cs="Times New Roman"/>
          <w:sz w:val="24"/>
          <w:szCs w:val="24"/>
          <w:shd w:val="clear" w:color="auto" w:fill="FFFFFF"/>
          <w:lang w:val="en-US"/>
        </w:rPr>
        <w:t xml:space="preserve">, </w:t>
      </w:r>
      <w:r w:rsidR="00976DD8" w:rsidRPr="000721EA">
        <w:rPr>
          <w:rFonts w:ascii="Times New Roman" w:hAnsi="Times New Roman" w:cs="Times New Roman"/>
          <w:sz w:val="24"/>
          <w:szCs w:val="24"/>
          <w:shd w:val="clear" w:color="auto" w:fill="FFFFFF"/>
          <w:lang w:val="en-US"/>
        </w:rPr>
        <w:t xml:space="preserve">Men </w:t>
      </w:r>
      <w:r w:rsidRPr="000721EA">
        <w:rPr>
          <w:rFonts w:ascii="Times New Roman" w:hAnsi="Times New Roman" w:cs="Times New Roman"/>
          <w:sz w:val="24"/>
          <w:szCs w:val="24"/>
          <w:shd w:val="clear" w:color="auto" w:fill="FFFFFF"/>
          <w:lang w:val="en-US"/>
        </w:rPr>
        <w:t xml:space="preserve">and </w:t>
      </w:r>
      <w:r w:rsidR="00976DD8" w:rsidRPr="000721EA">
        <w:rPr>
          <w:rFonts w:ascii="Times New Roman" w:hAnsi="Times New Roman" w:cs="Times New Roman"/>
          <w:sz w:val="24"/>
          <w:szCs w:val="24"/>
          <w:shd w:val="clear" w:color="auto" w:fill="FFFFFF"/>
          <w:lang w:val="en-US"/>
        </w:rPr>
        <w:t xml:space="preserve">Women Already Differ </w:t>
      </w:r>
      <w:r w:rsidRPr="000721EA">
        <w:rPr>
          <w:rFonts w:ascii="Times New Roman" w:hAnsi="Times New Roman" w:cs="Times New Roman"/>
          <w:sz w:val="24"/>
          <w:szCs w:val="24"/>
          <w:shd w:val="clear" w:color="auto" w:fill="FFFFFF"/>
          <w:lang w:val="en-US"/>
        </w:rPr>
        <w:t xml:space="preserve">in </w:t>
      </w:r>
      <w:r w:rsidR="00976DD8" w:rsidRPr="000721EA">
        <w:rPr>
          <w:rFonts w:ascii="Times New Roman" w:hAnsi="Times New Roman" w:cs="Times New Roman"/>
          <w:sz w:val="24"/>
          <w:szCs w:val="24"/>
          <w:shd w:val="clear" w:color="auto" w:fill="FFFFFF"/>
          <w:lang w:val="en-US"/>
        </w:rPr>
        <w:t>Job Outcomes</w:t>
      </w:r>
      <w:r w:rsidRPr="000721EA">
        <w:rPr>
          <w:rFonts w:ascii="Times New Roman" w:hAnsi="Times New Roman" w:cs="Times New Roman"/>
          <w:sz w:val="24"/>
          <w:szCs w:val="24"/>
          <w:shd w:val="clear" w:color="auto" w:fill="FFFFFF"/>
          <w:lang w:val="en-US"/>
        </w:rPr>
        <w:t xml:space="preserve">, </w:t>
      </w:r>
      <w:r w:rsidR="00976DD8" w:rsidRPr="000721EA">
        <w:rPr>
          <w:rFonts w:ascii="Times New Roman" w:hAnsi="Times New Roman" w:cs="Times New Roman"/>
          <w:sz w:val="24"/>
          <w:szCs w:val="24"/>
          <w:shd w:val="clear" w:color="auto" w:fill="FFFFFF"/>
          <w:lang w:val="en-US"/>
        </w:rPr>
        <w:t xml:space="preserve">Attributions </w:t>
      </w:r>
      <w:r w:rsidRPr="000721EA">
        <w:rPr>
          <w:rFonts w:ascii="Times New Roman" w:hAnsi="Times New Roman" w:cs="Times New Roman"/>
          <w:sz w:val="24"/>
          <w:szCs w:val="24"/>
          <w:shd w:val="clear" w:color="auto" w:fill="FFFFFF"/>
          <w:lang w:val="en-US"/>
        </w:rPr>
        <w:t xml:space="preserve">for </w:t>
      </w:r>
      <w:r w:rsidR="00976DD8" w:rsidRPr="000721EA">
        <w:rPr>
          <w:rFonts w:ascii="Times New Roman" w:hAnsi="Times New Roman" w:cs="Times New Roman"/>
          <w:sz w:val="24"/>
          <w:szCs w:val="24"/>
          <w:shd w:val="clear" w:color="auto" w:fill="FFFFFF"/>
          <w:lang w:val="en-US"/>
        </w:rPr>
        <w:t>Success</w:t>
      </w:r>
      <w:r w:rsidRPr="000721EA">
        <w:rPr>
          <w:rFonts w:ascii="Times New Roman" w:hAnsi="Times New Roman" w:cs="Times New Roman"/>
          <w:sz w:val="24"/>
          <w:szCs w:val="24"/>
          <w:shd w:val="clear" w:color="auto" w:fill="FFFFFF"/>
          <w:lang w:val="en-US"/>
        </w:rPr>
        <w:t xml:space="preserve">, and </w:t>
      </w:r>
      <w:r w:rsidR="00976DD8" w:rsidRPr="000721EA">
        <w:rPr>
          <w:rFonts w:ascii="Times New Roman" w:hAnsi="Times New Roman" w:cs="Times New Roman"/>
          <w:sz w:val="24"/>
          <w:szCs w:val="24"/>
          <w:shd w:val="clear" w:color="auto" w:fill="FFFFFF"/>
          <w:lang w:val="en-US"/>
        </w:rPr>
        <w:t>Desired Job Characteristics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Journal of Social Issues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76</w:t>
      </w:r>
      <w:r w:rsidRPr="000721EA">
        <w:rPr>
          <w:rFonts w:ascii="Times New Roman" w:hAnsi="Times New Roman" w:cs="Times New Roman"/>
          <w:sz w:val="24"/>
          <w:szCs w:val="24"/>
          <w:shd w:val="clear" w:color="auto" w:fill="FFFFFF"/>
          <w:lang w:val="en-US"/>
        </w:rPr>
        <w:t>(3), 512-542.</w:t>
      </w:r>
    </w:p>
    <w:p w14:paraId="5F4ECAFC" w14:textId="0ED45043"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Jungert</w:t>
      </w:r>
      <w:proofErr w:type="spellEnd"/>
      <w:r w:rsidRPr="000721EA">
        <w:rPr>
          <w:rFonts w:ascii="Times New Roman" w:hAnsi="Times New Roman" w:cs="Times New Roman"/>
          <w:sz w:val="24"/>
          <w:szCs w:val="24"/>
          <w:shd w:val="clear" w:color="auto" w:fill="FFFFFF"/>
          <w:lang w:val="en-US"/>
        </w:rPr>
        <w:t xml:space="preserve">, T., Hubbard, K., </w:t>
      </w:r>
      <w:proofErr w:type="spellStart"/>
      <w:r w:rsidRPr="000721EA">
        <w:rPr>
          <w:rFonts w:ascii="Times New Roman" w:hAnsi="Times New Roman" w:cs="Times New Roman"/>
          <w:sz w:val="24"/>
          <w:szCs w:val="24"/>
          <w:shd w:val="clear" w:color="auto" w:fill="FFFFFF"/>
          <w:lang w:val="en-US"/>
        </w:rPr>
        <w:t>Dedic</w:t>
      </w:r>
      <w:proofErr w:type="spellEnd"/>
      <w:r w:rsidRPr="000721EA">
        <w:rPr>
          <w:rFonts w:ascii="Times New Roman" w:hAnsi="Times New Roman" w:cs="Times New Roman"/>
          <w:sz w:val="24"/>
          <w:szCs w:val="24"/>
          <w:shd w:val="clear" w:color="auto" w:fill="FFFFFF"/>
          <w:lang w:val="en-US"/>
        </w:rPr>
        <w:t>, H. </w:t>
      </w:r>
      <w:r w:rsidR="00AD6A24" w:rsidRPr="000721EA">
        <w:rPr>
          <w:rFonts w:ascii="Times New Roman" w:hAnsi="Times New Roman" w:cs="Times New Roman"/>
          <w:sz w:val="24"/>
          <w:szCs w:val="24"/>
          <w:shd w:val="clear" w:color="auto" w:fill="FFFFFF"/>
          <w:lang w:val="en-US"/>
        </w:rPr>
        <w:t>and Rosenfield, S.</w:t>
      </w:r>
      <w:r w:rsidRPr="000721EA">
        <w:rPr>
          <w:rFonts w:ascii="Times New Roman" w:hAnsi="Times New Roman" w:cs="Times New Roman"/>
          <w:sz w:val="24"/>
          <w:szCs w:val="24"/>
          <w:shd w:val="clear" w:color="auto" w:fill="FFFFFF"/>
          <w:lang w:val="en-US"/>
        </w:rPr>
        <w:t> </w:t>
      </w:r>
      <w:r w:rsidR="00D6662E" w:rsidRPr="000721EA">
        <w:rPr>
          <w:rFonts w:ascii="Times New Roman" w:hAnsi="Times New Roman" w:cs="Times New Roman"/>
          <w:sz w:val="24"/>
          <w:szCs w:val="24"/>
          <w:shd w:val="clear" w:color="auto" w:fill="FFFFFF"/>
          <w:lang w:val="en-US"/>
        </w:rPr>
        <w:t xml:space="preserve">(2019). </w:t>
      </w:r>
      <w:r w:rsidRPr="000721EA">
        <w:rPr>
          <w:rFonts w:ascii="Times New Roman" w:hAnsi="Times New Roman" w:cs="Times New Roman"/>
          <w:sz w:val="24"/>
          <w:szCs w:val="24"/>
          <w:shd w:val="clear" w:color="auto" w:fill="FFFFFF"/>
          <w:lang w:val="en-US"/>
        </w:rPr>
        <w:t>Systemizing and the gender gap: examining academic achievement and perseverance in STEM. </w:t>
      </w:r>
      <w:r w:rsidR="00AD6A24" w:rsidRPr="000721EA">
        <w:rPr>
          <w:rFonts w:ascii="Times New Roman" w:hAnsi="Times New Roman" w:cs="Times New Roman"/>
          <w:i/>
          <w:iCs/>
          <w:sz w:val="24"/>
          <w:szCs w:val="24"/>
          <w:shd w:val="clear" w:color="auto" w:fill="FFFFFF"/>
          <w:lang w:val="en-US"/>
        </w:rPr>
        <w:t>European Journal of Engineering Education,</w:t>
      </w:r>
      <w:r w:rsidR="00AD6A24" w:rsidRPr="000721EA" w:rsidDel="00AD6A24">
        <w:rPr>
          <w:rFonts w:ascii="Times New Roman" w:hAnsi="Times New Roman" w:cs="Times New Roman"/>
          <w:i/>
          <w:iCs/>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34</w:t>
      </w:r>
      <w:r w:rsidRPr="000721EA">
        <w:rPr>
          <w:rFonts w:ascii="Times New Roman" w:hAnsi="Times New Roman" w:cs="Times New Roman"/>
          <w:sz w:val="24"/>
          <w:szCs w:val="24"/>
          <w:shd w:val="clear" w:color="auto" w:fill="FFFFFF"/>
          <w:lang w:val="en-US"/>
        </w:rPr>
        <w:t>, 479</w:t>
      </w:r>
      <w:r w:rsidR="00AD6A24"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500. </w:t>
      </w:r>
      <w:r w:rsidR="00AC403C"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https://doi.org/10.1007/s10212-018-0390-0</w:t>
      </w:r>
      <w:r w:rsidR="00AC403C" w:rsidRPr="000721EA">
        <w:rPr>
          <w:rFonts w:ascii="Times New Roman" w:hAnsi="Times New Roman" w:cs="Times New Roman"/>
          <w:sz w:val="24"/>
          <w:szCs w:val="24"/>
          <w:shd w:val="clear" w:color="auto" w:fill="FFFFFF"/>
          <w:lang w:val="en-US"/>
        </w:rPr>
        <w:t>.</w:t>
      </w:r>
    </w:p>
    <w:p w14:paraId="39D61C15" w14:textId="0217CF2B"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Koul</w:t>
      </w:r>
      <w:proofErr w:type="spellEnd"/>
      <w:r w:rsidRPr="000721EA">
        <w:rPr>
          <w:rFonts w:ascii="Times New Roman" w:hAnsi="Times New Roman" w:cs="Times New Roman"/>
          <w:sz w:val="24"/>
          <w:szCs w:val="24"/>
          <w:shd w:val="clear" w:color="auto" w:fill="FFFFFF"/>
          <w:lang w:val="en-US"/>
        </w:rPr>
        <w:t xml:space="preserve">, R., </w:t>
      </w:r>
      <w:proofErr w:type="spellStart"/>
      <w:r w:rsidRPr="000721EA">
        <w:rPr>
          <w:rFonts w:ascii="Times New Roman" w:hAnsi="Times New Roman" w:cs="Times New Roman"/>
          <w:sz w:val="24"/>
          <w:szCs w:val="24"/>
          <w:shd w:val="clear" w:color="auto" w:fill="FFFFFF"/>
          <w:lang w:val="en-US"/>
        </w:rPr>
        <w:t>Lerdpornkulrat</w:t>
      </w:r>
      <w:proofErr w:type="spellEnd"/>
      <w:r w:rsidRPr="000721EA">
        <w:rPr>
          <w:rFonts w:ascii="Times New Roman" w:hAnsi="Times New Roman" w:cs="Times New Roman"/>
          <w:sz w:val="24"/>
          <w:szCs w:val="24"/>
          <w:shd w:val="clear" w:color="auto" w:fill="FFFFFF"/>
          <w:lang w:val="en-US"/>
        </w:rPr>
        <w:t>, T.</w:t>
      </w:r>
      <w:r w:rsidR="00CC72A5"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Poondej</w:t>
      </w:r>
      <w:proofErr w:type="spellEnd"/>
      <w:r w:rsidRPr="000721EA">
        <w:rPr>
          <w:rFonts w:ascii="Times New Roman" w:hAnsi="Times New Roman" w:cs="Times New Roman"/>
          <w:sz w:val="24"/>
          <w:szCs w:val="24"/>
          <w:shd w:val="clear" w:color="auto" w:fill="FFFFFF"/>
          <w:lang w:val="en-US"/>
        </w:rPr>
        <w:t>, C. (2017). Gender contentedness in aspirations to become engineers or medical doctors. </w:t>
      </w:r>
      <w:r w:rsidRPr="000721EA">
        <w:rPr>
          <w:rFonts w:ascii="Times New Roman" w:hAnsi="Times New Roman" w:cs="Times New Roman"/>
          <w:i/>
          <w:iCs/>
          <w:sz w:val="24"/>
          <w:szCs w:val="24"/>
          <w:shd w:val="clear" w:color="auto" w:fill="FFFFFF"/>
          <w:lang w:val="en-US"/>
        </w:rPr>
        <w:t>European Journal of Engineering Education</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42</w:t>
      </w:r>
      <w:r w:rsidRPr="000721EA">
        <w:rPr>
          <w:rFonts w:ascii="Times New Roman" w:hAnsi="Times New Roman" w:cs="Times New Roman"/>
          <w:sz w:val="24"/>
          <w:szCs w:val="24"/>
          <w:shd w:val="clear" w:color="auto" w:fill="FFFFFF"/>
          <w:lang w:val="en-US"/>
        </w:rPr>
        <w:t>(6), 1422-1438.</w:t>
      </w:r>
    </w:p>
    <w:p w14:paraId="45532E2A" w14:textId="1EF40A58" w:rsidR="00854A46" w:rsidRPr="000721EA" w:rsidRDefault="00854A46" w:rsidP="0081262A">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lang w:val="en-US"/>
        </w:rPr>
        <w:t xml:space="preserve">López, V., </w:t>
      </w:r>
      <w:proofErr w:type="spellStart"/>
      <w:r w:rsidRPr="000721EA">
        <w:rPr>
          <w:rFonts w:ascii="Times New Roman" w:hAnsi="Times New Roman" w:cs="Times New Roman"/>
          <w:sz w:val="24"/>
          <w:szCs w:val="24"/>
          <w:shd w:val="clear" w:color="auto" w:fill="FFFFFF"/>
          <w:lang w:val="en-US"/>
        </w:rPr>
        <w:t>Grazzi</w:t>
      </w:r>
      <w:proofErr w:type="spellEnd"/>
      <w:r w:rsidRPr="000721EA">
        <w:rPr>
          <w:rFonts w:ascii="Times New Roman" w:hAnsi="Times New Roman" w:cs="Times New Roman"/>
          <w:sz w:val="24"/>
          <w:szCs w:val="24"/>
          <w:shd w:val="clear" w:color="auto" w:fill="FFFFFF"/>
          <w:lang w:val="en-US"/>
        </w:rPr>
        <w:t xml:space="preserve">, M., </w:t>
      </w:r>
      <w:proofErr w:type="spellStart"/>
      <w:r w:rsidRPr="000721EA">
        <w:rPr>
          <w:rFonts w:ascii="Times New Roman" w:hAnsi="Times New Roman" w:cs="Times New Roman"/>
          <w:sz w:val="24"/>
          <w:szCs w:val="24"/>
          <w:shd w:val="clear" w:color="auto" w:fill="FFFFFF"/>
          <w:lang w:val="en-US"/>
        </w:rPr>
        <w:t>Guillard</w:t>
      </w:r>
      <w:proofErr w:type="spellEnd"/>
      <w:r w:rsidRPr="000721EA">
        <w:rPr>
          <w:rFonts w:ascii="Times New Roman" w:hAnsi="Times New Roman" w:cs="Times New Roman"/>
          <w:sz w:val="24"/>
          <w:szCs w:val="24"/>
          <w:shd w:val="clear" w:color="auto" w:fill="FFFFFF"/>
          <w:lang w:val="en-US"/>
        </w:rPr>
        <w:t>, C.</w:t>
      </w:r>
      <w:r w:rsidR="006E2A17"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Salazar, M. (2018). </w:t>
      </w:r>
      <w:r w:rsidRPr="000721EA">
        <w:rPr>
          <w:rFonts w:ascii="Times New Roman" w:hAnsi="Times New Roman" w:cs="Times New Roman"/>
          <w:i/>
          <w:iCs/>
          <w:sz w:val="24"/>
          <w:szCs w:val="24"/>
          <w:shd w:val="clear" w:color="auto" w:fill="FFFFFF"/>
        </w:rPr>
        <w:t>Las brechas de género en ciencia, tecnología e innovación en América Latina y el Caribe</w:t>
      </w:r>
      <w:r w:rsidR="00074161" w:rsidRPr="000721EA">
        <w:rPr>
          <w:rFonts w:ascii="Times New Roman" w:hAnsi="Times New Roman" w:cs="Times New Roman"/>
          <w:sz w:val="24"/>
          <w:szCs w:val="24"/>
          <w:shd w:val="clear" w:color="auto" w:fill="FFFFFF"/>
        </w:rPr>
        <w:t xml:space="preserve">: </w:t>
      </w:r>
      <w:r w:rsidR="00074161" w:rsidRPr="000721EA">
        <w:rPr>
          <w:rFonts w:ascii="Times New Roman" w:hAnsi="Times New Roman" w:cs="Times New Roman"/>
          <w:i/>
          <w:iCs/>
          <w:sz w:val="24"/>
          <w:szCs w:val="24"/>
          <w:shd w:val="clear" w:color="auto" w:fill="FFFFFF"/>
        </w:rPr>
        <w:t>r</w:t>
      </w:r>
      <w:r w:rsidRPr="000721EA">
        <w:rPr>
          <w:rFonts w:ascii="Times New Roman" w:hAnsi="Times New Roman" w:cs="Times New Roman"/>
          <w:i/>
          <w:iCs/>
          <w:sz w:val="24"/>
          <w:szCs w:val="24"/>
          <w:shd w:val="clear" w:color="auto" w:fill="FFFFFF"/>
        </w:rPr>
        <w:t>esultados de una recolección piloto y propuesta metodológica para la medición</w:t>
      </w:r>
      <w:r w:rsidRPr="000721EA">
        <w:rPr>
          <w:rFonts w:ascii="Times New Roman" w:hAnsi="Times New Roman" w:cs="Times New Roman"/>
          <w:sz w:val="24"/>
          <w:szCs w:val="24"/>
          <w:shd w:val="clear" w:color="auto" w:fill="FFFFFF"/>
        </w:rPr>
        <w:t>.</w:t>
      </w:r>
      <w:r w:rsidR="00631FF1" w:rsidRPr="000721EA">
        <w:rPr>
          <w:rFonts w:ascii="Times New Roman" w:hAnsi="Times New Roman" w:cs="Times New Roman"/>
          <w:sz w:val="24"/>
          <w:szCs w:val="24"/>
          <w:shd w:val="clear" w:color="auto" w:fill="FFFFFF"/>
        </w:rPr>
        <w:t xml:space="preserve"> Banco Interamericano de </w:t>
      </w:r>
      <w:r w:rsidR="00E77D3D" w:rsidRPr="000721EA">
        <w:rPr>
          <w:rFonts w:ascii="Times New Roman" w:hAnsi="Times New Roman" w:cs="Times New Roman"/>
          <w:sz w:val="24"/>
          <w:szCs w:val="24"/>
          <w:shd w:val="clear" w:color="auto" w:fill="FFFFFF"/>
        </w:rPr>
        <w:t xml:space="preserve">Desarrollo. </w:t>
      </w:r>
    </w:p>
    <w:p w14:paraId="66001164" w14:textId="7D304DA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rPr>
        <w:t>Makarova</w:t>
      </w:r>
      <w:proofErr w:type="spellEnd"/>
      <w:r w:rsidRPr="000721EA">
        <w:rPr>
          <w:rFonts w:ascii="Times New Roman" w:hAnsi="Times New Roman" w:cs="Times New Roman"/>
          <w:sz w:val="24"/>
          <w:szCs w:val="24"/>
          <w:shd w:val="clear" w:color="auto" w:fill="FFFFFF"/>
        </w:rPr>
        <w:t xml:space="preserve">, E., </w:t>
      </w:r>
      <w:proofErr w:type="spellStart"/>
      <w:r w:rsidRPr="000721EA">
        <w:rPr>
          <w:rFonts w:ascii="Times New Roman" w:hAnsi="Times New Roman" w:cs="Times New Roman"/>
          <w:sz w:val="24"/>
          <w:szCs w:val="24"/>
          <w:shd w:val="clear" w:color="auto" w:fill="FFFFFF"/>
        </w:rPr>
        <w:t>Aeschlimann</w:t>
      </w:r>
      <w:proofErr w:type="spellEnd"/>
      <w:r w:rsidRPr="000721EA">
        <w:rPr>
          <w:rFonts w:ascii="Times New Roman" w:hAnsi="Times New Roman" w:cs="Times New Roman"/>
          <w:sz w:val="24"/>
          <w:szCs w:val="24"/>
          <w:shd w:val="clear" w:color="auto" w:fill="FFFFFF"/>
        </w:rPr>
        <w:t xml:space="preserve">, B. </w:t>
      </w:r>
      <w:r w:rsidR="001220FD" w:rsidRPr="000721EA">
        <w:rPr>
          <w:rFonts w:ascii="Times New Roman" w:hAnsi="Times New Roman" w:cs="Times New Roman"/>
          <w:sz w:val="24"/>
          <w:szCs w:val="24"/>
          <w:shd w:val="clear" w:color="auto" w:fill="FFFFFF"/>
        </w:rPr>
        <w:t xml:space="preserve">and </w:t>
      </w:r>
      <w:r w:rsidRPr="000721EA">
        <w:rPr>
          <w:rFonts w:ascii="Times New Roman" w:hAnsi="Times New Roman" w:cs="Times New Roman"/>
          <w:sz w:val="24"/>
          <w:szCs w:val="24"/>
          <w:shd w:val="clear" w:color="auto" w:fill="FFFFFF"/>
        </w:rPr>
        <w:t xml:space="preserve">Herzog, W. </w:t>
      </w:r>
      <w:r w:rsidR="00192DC3" w:rsidRPr="000721EA">
        <w:rPr>
          <w:rFonts w:ascii="Times New Roman" w:hAnsi="Times New Roman" w:cs="Times New Roman"/>
          <w:sz w:val="24"/>
          <w:szCs w:val="24"/>
          <w:shd w:val="clear" w:color="auto" w:fill="FFFFFF"/>
        </w:rPr>
        <w:t xml:space="preserve">(2016). </w:t>
      </w:r>
      <w:r w:rsidRPr="000721EA">
        <w:rPr>
          <w:rFonts w:ascii="Times New Roman" w:hAnsi="Times New Roman" w:cs="Times New Roman"/>
          <w:sz w:val="24"/>
          <w:szCs w:val="24"/>
          <w:shd w:val="clear" w:color="auto" w:fill="FFFFFF"/>
          <w:lang w:val="en-US"/>
        </w:rPr>
        <w:t>Why is the pipeline leaking? Experiences of young women in STEM vocational education and training and their adjustment strategies. </w:t>
      </w:r>
      <w:r w:rsidR="001220FD" w:rsidRPr="000721EA">
        <w:rPr>
          <w:rFonts w:ascii="Times New Roman" w:hAnsi="Times New Roman" w:cs="Times New Roman"/>
          <w:i/>
          <w:iCs/>
          <w:sz w:val="24"/>
          <w:szCs w:val="24"/>
          <w:shd w:val="clear" w:color="auto" w:fill="FFFFFF"/>
          <w:lang w:val="en-US"/>
        </w:rPr>
        <w:t>Empirical Research in Vocational Education and Training</w:t>
      </w:r>
      <w:r w:rsidR="00785D70" w:rsidRPr="000721EA">
        <w:rPr>
          <w:rFonts w:ascii="Times New Roman" w:hAnsi="Times New Roman" w:cs="Times New Roman"/>
          <w:i/>
          <w:iCs/>
          <w:sz w:val="24"/>
          <w:szCs w:val="24"/>
          <w:shd w:val="clear" w:color="auto" w:fill="FFFFFF"/>
          <w:lang w:val="en-US"/>
        </w:rPr>
        <w:t>,</w:t>
      </w:r>
      <w:r w:rsidR="001220FD" w:rsidRPr="000721EA">
        <w:rPr>
          <w:rFonts w:ascii="Times New Roman" w:hAnsi="Times New Roman" w:cs="Times New Roman"/>
          <w:i/>
          <w:iCs/>
          <w:sz w:val="24"/>
          <w:szCs w:val="24"/>
          <w:shd w:val="clear" w:color="auto" w:fill="FFFFFF"/>
          <w:lang w:val="en-US"/>
        </w:rPr>
        <w:t xml:space="preserve"> </w:t>
      </w:r>
      <w:r w:rsidR="00785D70" w:rsidRPr="000721EA">
        <w:rPr>
          <w:rFonts w:ascii="Times New Roman" w:hAnsi="Times New Roman" w:cs="Times New Roman"/>
          <w:i/>
          <w:iCs/>
          <w:sz w:val="24"/>
          <w:szCs w:val="24"/>
          <w:shd w:val="clear" w:color="auto" w:fill="FFFFFF"/>
          <w:lang w:val="en-US"/>
        </w:rPr>
        <w:t>8</w:t>
      </w:r>
      <w:r w:rsidR="00785D70" w:rsidRPr="000721EA">
        <w:rPr>
          <w:rFonts w:ascii="Times New Roman" w:hAnsi="Times New Roman" w:cs="Times New Roman"/>
          <w:sz w:val="24"/>
          <w:szCs w:val="24"/>
          <w:shd w:val="clear" w:color="auto" w:fill="FFFFFF"/>
          <w:lang w:val="en-US"/>
        </w:rPr>
        <w:t xml:space="preserve">. Retrieved from </w:t>
      </w:r>
      <w:r w:rsidRPr="000721EA">
        <w:rPr>
          <w:rFonts w:ascii="Times New Roman" w:hAnsi="Times New Roman" w:cs="Times New Roman"/>
          <w:sz w:val="24"/>
          <w:szCs w:val="24"/>
          <w:shd w:val="clear" w:color="auto" w:fill="FFFFFF"/>
          <w:lang w:val="en-US"/>
        </w:rPr>
        <w:t>https://doi.org/10.1186/s40461-016-0027-y</w:t>
      </w:r>
      <w:r w:rsidR="00785D70" w:rsidRPr="000721EA">
        <w:rPr>
          <w:rFonts w:ascii="Times New Roman" w:hAnsi="Times New Roman" w:cs="Times New Roman"/>
          <w:sz w:val="24"/>
          <w:szCs w:val="24"/>
          <w:shd w:val="clear" w:color="auto" w:fill="FFFFFF"/>
          <w:lang w:val="en-US"/>
        </w:rPr>
        <w:t>.</w:t>
      </w:r>
    </w:p>
    <w:p w14:paraId="2BA81946" w14:textId="6DF8E803"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Manzoni, A</w:t>
      </w:r>
      <w:r w:rsidR="00421CF3"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Streib</w:t>
      </w:r>
      <w:proofErr w:type="spellEnd"/>
      <w:r w:rsidRPr="000721EA">
        <w:rPr>
          <w:rFonts w:ascii="Times New Roman" w:hAnsi="Times New Roman" w:cs="Times New Roman"/>
          <w:sz w:val="24"/>
          <w:szCs w:val="24"/>
          <w:shd w:val="clear" w:color="auto" w:fill="FFFFFF"/>
          <w:lang w:val="en-US"/>
        </w:rPr>
        <w:t xml:space="preserve">, J. </w:t>
      </w:r>
      <w:r w:rsidR="00192DC3" w:rsidRPr="000721EA">
        <w:rPr>
          <w:rFonts w:ascii="Times New Roman" w:hAnsi="Times New Roman" w:cs="Times New Roman"/>
          <w:sz w:val="24"/>
          <w:szCs w:val="24"/>
          <w:shd w:val="clear" w:color="auto" w:fill="FFFFFF"/>
          <w:lang w:val="en-US"/>
        </w:rPr>
        <w:t xml:space="preserve">(2019). </w:t>
      </w:r>
      <w:r w:rsidRPr="000721EA">
        <w:rPr>
          <w:rFonts w:ascii="Times New Roman" w:hAnsi="Times New Roman" w:cs="Times New Roman"/>
          <w:sz w:val="24"/>
          <w:szCs w:val="24"/>
          <w:shd w:val="clear" w:color="auto" w:fill="FFFFFF"/>
          <w:lang w:val="en-US"/>
        </w:rPr>
        <w:t xml:space="preserve">The Equalizing Power of a College Degree for First-Generation College Students: Disparities Across Institutions, Majors, and </w:t>
      </w:r>
      <w:r w:rsidRPr="000721EA">
        <w:rPr>
          <w:rFonts w:ascii="Times New Roman" w:hAnsi="Times New Roman" w:cs="Times New Roman"/>
          <w:sz w:val="24"/>
          <w:szCs w:val="24"/>
          <w:shd w:val="clear" w:color="auto" w:fill="FFFFFF"/>
          <w:lang w:val="en-US"/>
        </w:rPr>
        <w:lastRenderedPageBreak/>
        <w:t>Achievement Levels. </w:t>
      </w:r>
      <w:r w:rsidR="00421CF3" w:rsidRPr="000721EA">
        <w:rPr>
          <w:rFonts w:ascii="Times New Roman" w:hAnsi="Times New Roman" w:cs="Times New Roman"/>
          <w:i/>
          <w:iCs/>
          <w:sz w:val="24"/>
          <w:szCs w:val="24"/>
          <w:shd w:val="clear" w:color="auto" w:fill="FFFFFF"/>
          <w:lang w:val="en-US"/>
        </w:rPr>
        <w:t>Research in Higher Education,</w:t>
      </w:r>
      <w:r w:rsidR="00421CF3" w:rsidRPr="000721EA" w:rsidDel="00421CF3">
        <w:rPr>
          <w:rFonts w:ascii="Times New Roman" w:hAnsi="Times New Roman" w:cs="Times New Roman"/>
          <w:i/>
          <w:iCs/>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60</w:t>
      </w:r>
      <w:r w:rsidRPr="000721EA">
        <w:rPr>
          <w:rFonts w:ascii="Times New Roman" w:hAnsi="Times New Roman" w:cs="Times New Roman"/>
          <w:sz w:val="24"/>
          <w:szCs w:val="24"/>
          <w:shd w:val="clear" w:color="auto" w:fill="FFFFFF"/>
          <w:lang w:val="en-US"/>
        </w:rPr>
        <w:t>, 577</w:t>
      </w:r>
      <w:r w:rsidR="00421CF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605. </w:t>
      </w:r>
      <w:r w:rsidR="00421CF3"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https://doi.org/10.1007/s11162-018-9523-1</w:t>
      </w:r>
      <w:r w:rsidR="00421CF3" w:rsidRPr="000721EA">
        <w:rPr>
          <w:rFonts w:ascii="Times New Roman" w:hAnsi="Times New Roman" w:cs="Times New Roman"/>
          <w:sz w:val="24"/>
          <w:szCs w:val="24"/>
          <w:shd w:val="clear" w:color="auto" w:fill="FFFFFF"/>
          <w:lang w:val="en-US"/>
        </w:rPr>
        <w:t>.</w:t>
      </w:r>
    </w:p>
    <w:p w14:paraId="6ADE5424" w14:textId="51BBB14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Miluka</w:t>
      </w:r>
      <w:proofErr w:type="spellEnd"/>
      <w:r w:rsidR="005E145C"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J. (2013)</w:t>
      </w:r>
      <w:r w:rsidR="000A3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Not Just Education: The Gender Wage Gap in the Albanian Labor Markets Through Occupational Segregation, Work Experience, and Child Care. In Ruggeri</w:t>
      </w:r>
      <w:r w:rsidR="000A3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C</w:t>
      </w:r>
      <w:r w:rsidR="000A3BF9"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Savastano</w:t>
      </w:r>
      <w:proofErr w:type="spellEnd"/>
      <w:r w:rsidR="000A3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S. (eds</w:t>
      </w:r>
      <w:r w:rsidR="000A3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w:t>
      </w:r>
      <w:r w:rsidR="000A3BF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Poverty and Exclusion in the Western Balkans</w:t>
      </w:r>
      <w:r w:rsidR="005E145C" w:rsidRPr="000721EA">
        <w:rPr>
          <w:rFonts w:ascii="Times New Roman" w:hAnsi="Times New Roman" w:cs="Times New Roman"/>
          <w:i/>
          <w:iCs/>
          <w:sz w:val="24"/>
          <w:szCs w:val="24"/>
          <w:shd w:val="clear" w:color="auto" w:fill="FFFFFF"/>
          <w:lang w:val="en-US"/>
        </w:rPr>
        <w:t xml:space="preserve"> </w:t>
      </w:r>
      <w:r w:rsidR="005E145C" w:rsidRPr="000721EA">
        <w:rPr>
          <w:rFonts w:ascii="Times New Roman" w:hAnsi="Times New Roman" w:cs="Times New Roman"/>
          <w:sz w:val="24"/>
          <w:szCs w:val="24"/>
          <w:shd w:val="clear" w:color="auto" w:fill="FFFFFF"/>
          <w:lang w:val="en-US"/>
        </w:rPr>
        <w:t>(pp. 155-176)</w:t>
      </w:r>
      <w:r w:rsidRPr="000721EA">
        <w:rPr>
          <w:rFonts w:ascii="Times New Roman" w:hAnsi="Times New Roman" w:cs="Times New Roman"/>
          <w:sz w:val="24"/>
          <w:szCs w:val="24"/>
          <w:shd w:val="clear" w:color="auto" w:fill="FFFFFF"/>
          <w:lang w:val="en-US"/>
        </w:rPr>
        <w:t xml:space="preserve">. New York, </w:t>
      </w:r>
      <w:r w:rsidR="000A3BF9" w:rsidRPr="000721EA">
        <w:rPr>
          <w:rFonts w:ascii="Times New Roman" w:hAnsi="Times New Roman" w:cs="Times New Roman"/>
          <w:sz w:val="24"/>
          <w:szCs w:val="24"/>
          <w:shd w:val="clear" w:color="auto" w:fill="FFFFFF"/>
          <w:lang w:val="en-US"/>
        </w:rPr>
        <w:t>United States: Springer</w:t>
      </w:r>
      <w:r w:rsidRPr="000721EA">
        <w:rPr>
          <w:rFonts w:ascii="Times New Roman" w:hAnsi="Times New Roman" w:cs="Times New Roman"/>
          <w:sz w:val="24"/>
          <w:szCs w:val="24"/>
          <w:shd w:val="clear" w:color="auto" w:fill="FFFFFF"/>
          <w:lang w:val="en-US"/>
        </w:rPr>
        <w:t>.</w:t>
      </w:r>
      <w:r w:rsidR="000A3BF9"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https://doi.org/10.1007/978-1-4614-4945-4_10</w:t>
      </w:r>
      <w:r w:rsidR="000A3BF9" w:rsidRPr="000721EA">
        <w:rPr>
          <w:rFonts w:ascii="Times New Roman" w:hAnsi="Times New Roman" w:cs="Times New Roman"/>
          <w:sz w:val="24"/>
          <w:szCs w:val="24"/>
          <w:shd w:val="clear" w:color="auto" w:fill="FFFFFF"/>
          <w:lang w:val="en-US"/>
        </w:rPr>
        <w:t>.</w:t>
      </w:r>
    </w:p>
    <w:p w14:paraId="6E4ECE61" w14:textId="32EEE620"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Moss, C. A., </w:t>
      </w:r>
      <w:proofErr w:type="spellStart"/>
      <w:r w:rsidRPr="000721EA">
        <w:rPr>
          <w:rFonts w:ascii="Times New Roman" w:hAnsi="Times New Roman" w:cs="Times New Roman"/>
          <w:sz w:val="24"/>
          <w:szCs w:val="24"/>
          <w:shd w:val="clear" w:color="auto" w:fill="FFFFFF"/>
          <w:lang w:val="en-US"/>
        </w:rPr>
        <w:t>Sanzari</w:t>
      </w:r>
      <w:proofErr w:type="spellEnd"/>
      <w:r w:rsidRPr="000721EA">
        <w:rPr>
          <w:rFonts w:ascii="Times New Roman" w:hAnsi="Times New Roman" w:cs="Times New Roman"/>
          <w:sz w:val="24"/>
          <w:szCs w:val="24"/>
          <w:shd w:val="clear" w:color="auto" w:fill="FFFFFF"/>
          <w:lang w:val="en-US"/>
        </w:rPr>
        <w:t xml:space="preserve">, C., </w:t>
      </w:r>
      <w:proofErr w:type="spellStart"/>
      <w:r w:rsidRPr="000721EA">
        <w:rPr>
          <w:rFonts w:ascii="Times New Roman" w:hAnsi="Times New Roman" w:cs="Times New Roman"/>
          <w:sz w:val="24"/>
          <w:szCs w:val="24"/>
          <w:shd w:val="clear" w:color="auto" w:fill="FFFFFF"/>
          <w:lang w:val="en-US"/>
        </w:rPr>
        <w:t>Caluori</w:t>
      </w:r>
      <w:proofErr w:type="spellEnd"/>
      <w:r w:rsidRPr="000721EA">
        <w:rPr>
          <w:rFonts w:ascii="Times New Roman" w:hAnsi="Times New Roman" w:cs="Times New Roman"/>
          <w:sz w:val="24"/>
          <w:szCs w:val="24"/>
          <w:shd w:val="clear" w:color="auto" w:fill="FFFFFF"/>
          <w:lang w:val="en-US"/>
        </w:rPr>
        <w:t>, N.</w:t>
      </w:r>
      <w:r w:rsidR="00C7054D"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w:t>
      </w:r>
      <w:proofErr w:type="spellStart"/>
      <w:r w:rsidRPr="000721EA">
        <w:rPr>
          <w:rFonts w:ascii="Times New Roman" w:hAnsi="Times New Roman" w:cs="Times New Roman"/>
          <w:sz w:val="24"/>
          <w:szCs w:val="24"/>
          <w:shd w:val="clear" w:color="auto" w:fill="FFFFFF"/>
          <w:lang w:val="en-US"/>
        </w:rPr>
        <w:t>Rabasco</w:t>
      </w:r>
      <w:proofErr w:type="spellEnd"/>
      <w:r w:rsidRPr="000721EA">
        <w:rPr>
          <w:rFonts w:ascii="Times New Roman" w:hAnsi="Times New Roman" w:cs="Times New Roman"/>
          <w:sz w:val="24"/>
          <w:szCs w:val="24"/>
          <w:shd w:val="clear" w:color="auto" w:fill="FFFFFF"/>
          <w:lang w:val="en-US"/>
        </w:rPr>
        <w:t>, H. (2018). Gender bias produces gender gaps in STEM engagement. </w:t>
      </w:r>
      <w:r w:rsidRPr="000721EA">
        <w:rPr>
          <w:rFonts w:ascii="Times New Roman" w:hAnsi="Times New Roman" w:cs="Times New Roman"/>
          <w:i/>
          <w:iCs/>
          <w:sz w:val="24"/>
          <w:szCs w:val="24"/>
          <w:shd w:val="clear" w:color="auto" w:fill="FFFFFF"/>
          <w:lang w:val="en-US"/>
        </w:rPr>
        <w:t>Sex Roles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79</w:t>
      </w:r>
      <w:r w:rsidRPr="000721EA">
        <w:rPr>
          <w:rFonts w:ascii="Times New Roman" w:hAnsi="Times New Roman" w:cs="Times New Roman"/>
          <w:sz w:val="24"/>
          <w:szCs w:val="24"/>
          <w:shd w:val="clear" w:color="auto" w:fill="FFFFFF"/>
          <w:lang w:val="en-US"/>
        </w:rPr>
        <w:t>(11-12), 651-670.</w:t>
      </w:r>
    </w:p>
    <w:p w14:paraId="60504F41" w14:textId="5A6708F2"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Murphy, S., MacDonald, A., Wang, C.</w:t>
      </w:r>
      <w:r w:rsidR="002540CF"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A. </w:t>
      </w:r>
      <w:r w:rsidR="002540CF" w:rsidRPr="000721EA">
        <w:rPr>
          <w:rFonts w:ascii="Times New Roman" w:hAnsi="Times New Roman" w:cs="Times New Roman"/>
          <w:sz w:val="24"/>
          <w:szCs w:val="24"/>
          <w:shd w:val="clear" w:color="auto" w:fill="FFFFFF"/>
          <w:lang w:val="en-US"/>
        </w:rPr>
        <w:t xml:space="preserve">and </w:t>
      </w:r>
      <w:proofErr w:type="spellStart"/>
      <w:r w:rsidR="002540CF" w:rsidRPr="000721EA">
        <w:rPr>
          <w:rFonts w:ascii="Times New Roman" w:hAnsi="Times New Roman" w:cs="Times New Roman"/>
          <w:sz w:val="24"/>
          <w:szCs w:val="24"/>
          <w:shd w:val="clear" w:color="auto" w:fill="FFFFFF"/>
          <w:lang w:val="en-US"/>
        </w:rPr>
        <w:t>Danaia</w:t>
      </w:r>
      <w:proofErr w:type="spellEnd"/>
      <w:r w:rsidR="002540CF" w:rsidRPr="000721EA">
        <w:rPr>
          <w:rFonts w:ascii="Times New Roman" w:hAnsi="Times New Roman" w:cs="Times New Roman"/>
          <w:sz w:val="24"/>
          <w:szCs w:val="24"/>
          <w:shd w:val="clear" w:color="auto" w:fill="FFFFFF"/>
          <w:lang w:val="en-US"/>
        </w:rPr>
        <w:t>, L.</w:t>
      </w:r>
      <w:r w:rsidRPr="000721EA">
        <w:rPr>
          <w:rFonts w:ascii="Times New Roman" w:hAnsi="Times New Roman" w:cs="Times New Roman"/>
          <w:sz w:val="24"/>
          <w:szCs w:val="24"/>
          <w:shd w:val="clear" w:color="auto" w:fill="FFFFFF"/>
          <w:lang w:val="en-US"/>
        </w:rPr>
        <w:t> </w:t>
      </w:r>
      <w:r w:rsidR="00E81C1E" w:rsidRPr="000721EA">
        <w:rPr>
          <w:rFonts w:ascii="Times New Roman" w:hAnsi="Times New Roman" w:cs="Times New Roman"/>
          <w:sz w:val="24"/>
          <w:szCs w:val="24"/>
          <w:shd w:val="clear" w:color="auto" w:fill="FFFFFF"/>
          <w:lang w:val="en-US"/>
        </w:rPr>
        <w:t xml:space="preserve">(2019). </w:t>
      </w:r>
      <w:r w:rsidRPr="000721EA">
        <w:rPr>
          <w:rFonts w:ascii="Times New Roman" w:hAnsi="Times New Roman" w:cs="Times New Roman"/>
          <w:sz w:val="24"/>
          <w:szCs w:val="24"/>
          <w:shd w:val="clear" w:color="auto" w:fill="FFFFFF"/>
          <w:lang w:val="en-US"/>
        </w:rPr>
        <w:t xml:space="preserve">Towards an Understanding of STEM Engagement: </w:t>
      </w:r>
      <w:r w:rsidR="002540CF" w:rsidRPr="000721EA">
        <w:rPr>
          <w:rFonts w:ascii="Times New Roman" w:hAnsi="Times New Roman" w:cs="Times New Roman"/>
          <w:sz w:val="24"/>
          <w:szCs w:val="24"/>
          <w:shd w:val="clear" w:color="auto" w:fill="FFFFFF"/>
          <w:lang w:val="en-US"/>
        </w:rPr>
        <w:t xml:space="preserve">A </w:t>
      </w:r>
      <w:r w:rsidRPr="000721EA">
        <w:rPr>
          <w:rFonts w:ascii="Times New Roman" w:hAnsi="Times New Roman" w:cs="Times New Roman"/>
          <w:sz w:val="24"/>
          <w:szCs w:val="24"/>
          <w:shd w:val="clear" w:color="auto" w:fill="FFFFFF"/>
          <w:lang w:val="en-US"/>
        </w:rPr>
        <w:t xml:space="preserve">Review of the Literature on Motivation and Academic Emotions. </w:t>
      </w:r>
      <w:r w:rsidR="0097538E" w:rsidRPr="000721EA">
        <w:rPr>
          <w:rFonts w:ascii="Times New Roman" w:hAnsi="Times New Roman" w:cs="Times New Roman"/>
          <w:i/>
          <w:iCs/>
          <w:sz w:val="24"/>
          <w:szCs w:val="24"/>
          <w:shd w:val="clear" w:color="auto" w:fill="FFFFFF"/>
          <w:lang w:val="en-US"/>
        </w:rPr>
        <w:t>Canadian Journal of Science, Mathematics and Technology Education</w:t>
      </w:r>
      <w:r w:rsidR="0097538E" w:rsidRPr="000721EA">
        <w:rPr>
          <w:rFonts w:ascii="Times New Roman" w:hAnsi="Times New Roman" w:cs="Times New Roman"/>
          <w:sz w:val="24"/>
          <w:szCs w:val="24"/>
          <w:shd w:val="clear" w:color="auto" w:fill="FFFFFF"/>
          <w:lang w:val="en-US"/>
        </w:rPr>
        <w:t xml:space="preserve">, </w:t>
      </w:r>
      <w:r w:rsidR="0097538E" w:rsidRPr="000721EA">
        <w:rPr>
          <w:rFonts w:ascii="Times New Roman" w:hAnsi="Times New Roman" w:cs="Times New Roman"/>
          <w:i/>
          <w:iCs/>
          <w:sz w:val="24"/>
          <w:szCs w:val="24"/>
          <w:shd w:val="clear" w:color="auto" w:fill="FFFFFF"/>
          <w:lang w:val="en-US"/>
        </w:rPr>
        <w:t>19</w:t>
      </w:r>
      <w:r w:rsidR="0097538E" w:rsidRPr="000721EA">
        <w:rPr>
          <w:rFonts w:ascii="Times New Roman" w:hAnsi="Times New Roman" w:cs="Times New Roman"/>
          <w:sz w:val="24"/>
          <w:szCs w:val="24"/>
          <w:shd w:val="clear" w:color="auto" w:fill="FFFFFF"/>
          <w:lang w:val="en-US"/>
        </w:rPr>
        <w:t>, 304-320</w:t>
      </w:r>
      <w:r w:rsidRPr="000721EA">
        <w:rPr>
          <w:rFonts w:ascii="Times New Roman" w:hAnsi="Times New Roman" w:cs="Times New Roman"/>
          <w:sz w:val="24"/>
          <w:szCs w:val="24"/>
          <w:shd w:val="clear" w:color="auto" w:fill="FFFFFF"/>
          <w:lang w:val="en-US"/>
        </w:rPr>
        <w:t xml:space="preserve">. https://doi.org/10.1007/s42330-019-00054-w </w:t>
      </w:r>
    </w:p>
    <w:p w14:paraId="03FD5FBC" w14:textId="4D15E11A"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Okahana</w:t>
      </w:r>
      <w:proofErr w:type="spellEnd"/>
      <w:r w:rsidRPr="000721EA">
        <w:rPr>
          <w:rFonts w:ascii="Times New Roman" w:hAnsi="Times New Roman" w:cs="Times New Roman"/>
          <w:sz w:val="24"/>
          <w:szCs w:val="24"/>
          <w:shd w:val="clear" w:color="auto" w:fill="FFFFFF"/>
          <w:lang w:val="en-US"/>
        </w:rPr>
        <w:t>, H</w:t>
      </w:r>
      <w:r w:rsidR="001B3FF4"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 xml:space="preserve">Hao, Y. </w:t>
      </w:r>
      <w:r w:rsidR="00E81C1E" w:rsidRPr="000721EA">
        <w:rPr>
          <w:rFonts w:ascii="Times New Roman" w:hAnsi="Times New Roman" w:cs="Times New Roman"/>
          <w:sz w:val="24"/>
          <w:szCs w:val="24"/>
          <w:shd w:val="clear" w:color="auto" w:fill="FFFFFF"/>
          <w:lang w:val="en-US"/>
        </w:rPr>
        <w:t xml:space="preserve">(2019). </w:t>
      </w:r>
      <w:r w:rsidRPr="000721EA">
        <w:rPr>
          <w:rFonts w:ascii="Times New Roman" w:hAnsi="Times New Roman" w:cs="Times New Roman"/>
          <w:sz w:val="24"/>
          <w:szCs w:val="24"/>
          <w:shd w:val="clear" w:color="auto" w:fill="FFFFFF"/>
          <w:lang w:val="en-US"/>
        </w:rPr>
        <w:t xml:space="preserve">Are They Worth </w:t>
      </w:r>
      <w:proofErr w:type="gramStart"/>
      <w:r w:rsidR="00EF0C2C" w:rsidRPr="000721EA">
        <w:rPr>
          <w:rFonts w:ascii="Times New Roman" w:hAnsi="Times New Roman" w:cs="Times New Roman"/>
          <w:sz w:val="24"/>
          <w:szCs w:val="24"/>
          <w:shd w:val="clear" w:color="auto" w:fill="FFFFFF"/>
          <w:lang w:val="en-US"/>
        </w:rPr>
        <w:t>i</w:t>
      </w:r>
      <w:r w:rsidR="001B3FF4" w:rsidRPr="000721EA">
        <w:rPr>
          <w:rFonts w:ascii="Times New Roman" w:hAnsi="Times New Roman" w:cs="Times New Roman"/>
          <w:sz w:val="24"/>
          <w:szCs w:val="24"/>
          <w:shd w:val="clear" w:color="auto" w:fill="FFFFFF"/>
          <w:lang w:val="en-US"/>
        </w:rPr>
        <w:t>t</w:t>
      </w:r>
      <w:r w:rsidRPr="000721EA">
        <w:rPr>
          <w:rFonts w:ascii="Times New Roman" w:hAnsi="Times New Roman" w:cs="Times New Roman"/>
          <w:sz w:val="24"/>
          <w:szCs w:val="24"/>
          <w:shd w:val="clear" w:color="auto" w:fill="FFFFFF"/>
          <w:lang w:val="en-US"/>
        </w:rPr>
        <w:t>?:</w:t>
      </w:r>
      <w:proofErr w:type="gramEnd"/>
      <w:r w:rsidRPr="000721EA">
        <w:rPr>
          <w:rFonts w:ascii="Times New Roman" w:hAnsi="Times New Roman" w:cs="Times New Roman"/>
          <w:sz w:val="24"/>
          <w:szCs w:val="24"/>
          <w:shd w:val="clear" w:color="auto" w:fill="FFFFFF"/>
          <w:lang w:val="en-US"/>
        </w:rPr>
        <w:t xml:space="preserve"> Master’s Degrees and Labor Market Outcomes in the STEM Workforce. </w:t>
      </w:r>
      <w:r w:rsidR="00EF0C2C" w:rsidRPr="000721EA">
        <w:rPr>
          <w:rFonts w:ascii="Times New Roman" w:hAnsi="Times New Roman" w:cs="Times New Roman"/>
          <w:i/>
          <w:iCs/>
          <w:sz w:val="24"/>
          <w:szCs w:val="24"/>
          <w:shd w:val="clear" w:color="auto" w:fill="FFFFFF"/>
          <w:lang w:val="en-US"/>
        </w:rPr>
        <w:t>Innovative Higher Education</w:t>
      </w:r>
      <w:r w:rsidR="00EF0C2C"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44</w:t>
      </w:r>
      <w:r w:rsidRPr="000721EA">
        <w:rPr>
          <w:rFonts w:ascii="Times New Roman" w:hAnsi="Times New Roman" w:cs="Times New Roman"/>
          <w:sz w:val="24"/>
          <w:szCs w:val="24"/>
          <w:shd w:val="clear" w:color="auto" w:fill="FFFFFF"/>
          <w:lang w:val="en-US"/>
        </w:rPr>
        <w:t>, 165</w:t>
      </w:r>
      <w:r w:rsidR="00EF0C2C"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185. </w:t>
      </w:r>
      <w:r w:rsidR="001B3FF4"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https://doi.org/10.1007/s10755-019-9455-</w:t>
      </w:r>
      <w:r w:rsidR="001B3FF4" w:rsidRPr="000721EA">
        <w:rPr>
          <w:rFonts w:ascii="Times New Roman" w:hAnsi="Times New Roman" w:cs="Times New Roman"/>
          <w:sz w:val="24"/>
          <w:szCs w:val="24"/>
          <w:shd w:val="clear" w:color="auto" w:fill="FFFFFF"/>
          <w:lang w:val="en-US"/>
        </w:rPr>
        <w:t>5.</w:t>
      </w:r>
    </w:p>
    <w:p w14:paraId="2A4E7116" w14:textId="54A36FDB"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Olitsky</w:t>
      </w:r>
      <w:proofErr w:type="spellEnd"/>
      <w:r w:rsidRPr="000721EA">
        <w:rPr>
          <w:rFonts w:ascii="Times New Roman" w:hAnsi="Times New Roman" w:cs="Times New Roman"/>
          <w:sz w:val="24"/>
          <w:szCs w:val="24"/>
          <w:shd w:val="clear" w:color="auto" w:fill="FFFFFF"/>
          <w:lang w:val="en-US"/>
        </w:rPr>
        <w:t>, N.</w:t>
      </w:r>
      <w:r w:rsidR="00DD6361"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H.</w:t>
      </w:r>
      <w:r w:rsidR="0059728C" w:rsidRPr="000721EA">
        <w:rPr>
          <w:rFonts w:ascii="Times New Roman" w:hAnsi="Times New Roman" w:cs="Times New Roman"/>
          <w:sz w:val="24"/>
          <w:szCs w:val="24"/>
          <w:shd w:val="clear" w:color="auto" w:fill="FFFFFF"/>
          <w:lang w:val="en-US"/>
        </w:rPr>
        <w:t xml:space="preserve"> (2014).</w:t>
      </w:r>
      <w:r w:rsidRPr="000721EA">
        <w:rPr>
          <w:rFonts w:ascii="Times New Roman" w:hAnsi="Times New Roman" w:cs="Times New Roman"/>
          <w:sz w:val="24"/>
          <w:szCs w:val="24"/>
          <w:shd w:val="clear" w:color="auto" w:fill="FFFFFF"/>
          <w:lang w:val="en-US"/>
        </w:rPr>
        <w:t xml:space="preserve"> How Do Academic Achievement and Gender Affect the Earnings of STEM Majors? A Propensity Score Matching Approach. </w:t>
      </w:r>
      <w:r w:rsidR="00421CF3" w:rsidRPr="000721EA">
        <w:rPr>
          <w:rFonts w:ascii="Times New Roman" w:hAnsi="Times New Roman" w:cs="Times New Roman"/>
          <w:i/>
          <w:iCs/>
          <w:sz w:val="24"/>
          <w:szCs w:val="24"/>
          <w:shd w:val="clear" w:color="auto" w:fill="FFFFFF"/>
          <w:lang w:val="en-US"/>
        </w:rPr>
        <w:t>Research in Higher Education</w:t>
      </w:r>
      <w:r w:rsidR="00421CF3"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55, 245</w:t>
      </w:r>
      <w:r w:rsidR="00421CF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271. </w:t>
      </w:r>
      <w:r w:rsidR="00421CF3"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https://doi.org/10.1007/s11162-013-9310-y</w:t>
      </w:r>
      <w:r w:rsidR="00421CF3" w:rsidRPr="000721EA">
        <w:rPr>
          <w:rFonts w:ascii="Times New Roman" w:hAnsi="Times New Roman" w:cs="Times New Roman"/>
          <w:sz w:val="24"/>
          <w:szCs w:val="24"/>
          <w:shd w:val="clear" w:color="auto" w:fill="FFFFFF"/>
          <w:lang w:val="en-US"/>
        </w:rPr>
        <w:t>.</w:t>
      </w:r>
    </w:p>
    <w:p w14:paraId="58A94B47" w14:textId="77777777" w:rsidR="00941BFC" w:rsidRPr="000721EA" w:rsidRDefault="00941BFC" w:rsidP="00941BFC">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rPr>
        <w:t xml:space="preserve">Organización de las Naciones Unidas para la Educación, la Ciencia y la Cultura [Unesco]. (2019). </w:t>
      </w:r>
      <w:r w:rsidRPr="000721EA">
        <w:rPr>
          <w:rFonts w:ascii="Times New Roman" w:hAnsi="Times New Roman" w:cs="Times New Roman"/>
          <w:i/>
          <w:iCs/>
          <w:sz w:val="24"/>
          <w:szCs w:val="24"/>
          <w:shd w:val="clear" w:color="auto" w:fill="FFFFFF"/>
        </w:rPr>
        <w:t>Descifrar el código: la educación de las niñas y las mujeres en ciencias, tecnología, ingeniería y matemáticas (STEM)</w:t>
      </w:r>
      <w:r w:rsidRPr="000721EA">
        <w:rPr>
          <w:rFonts w:ascii="Times New Roman" w:hAnsi="Times New Roman" w:cs="Times New Roman"/>
          <w:sz w:val="24"/>
          <w:szCs w:val="24"/>
          <w:shd w:val="clear" w:color="auto" w:fill="FFFFFF"/>
        </w:rPr>
        <w:t>. Francia: Organización de las Naciones Unidas para la Educación, la Ciencia y la Cultura. Recuperado de https://unesdoc.unesco.org/ark:/48223/pf0000366649.</w:t>
      </w:r>
    </w:p>
    <w:p w14:paraId="428F4974" w14:textId="3BAD7404"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rPr>
        <w:t>Paunonen</w:t>
      </w:r>
      <w:proofErr w:type="spellEnd"/>
      <w:r w:rsidRPr="000721EA">
        <w:rPr>
          <w:rFonts w:ascii="Times New Roman" w:hAnsi="Times New Roman" w:cs="Times New Roman"/>
          <w:sz w:val="24"/>
          <w:szCs w:val="24"/>
          <w:shd w:val="clear" w:color="auto" w:fill="FFFFFF"/>
        </w:rPr>
        <w:t xml:space="preserve">, S. V. and Hong, R. Y. (2010). </w:t>
      </w:r>
      <w:r w:rsidRPr="000721EA">
        <w:rPr>
          <w:rFonts w:ascii="Times New Roman" w:hAnsi="Times New Roman" w:cs="Times New Roman"/>
          <w:sz w:val="24"/>
          <w:szCs w:val="24"/>
          <w:shd w:val="clear" w:color="auto" w:fill="FFFFFF"/>
          <w:lang w:val="en-US"/>
        </w:rPr>
        <w:t xml:space="preserve">Self-efficacy and the </w:t>
      </w:r>
      <w:r w:rsidR="000E1FB3" w:rsidRPr="000721EA">
        <w:rPr>
          <w:rFonts w:ascii="Times New Roman" w:hAnsi="Times New Roman" w:cs="Times New Roman"/>
          <w:sz w:val="24"/>
          <w:szCs w:val="24"/>
          <w:shd w:val="clear" w:color="auto" w:fill="FFFFFF"/>
          <w:lang w:val="en-US"/>
        </w:rPr>
        <w:t xml:space="preserve">Prediction </w:t>
      </w:r>
      <w:r w:rsidRPr="000721EA">
        <w:rPr>
          <w:rFonts w:ascii="Times New Roman" w:hAnsi="Times New Roman" w:cs="Times New Roman"/>
          <w:sz w:val="24"/>
          <w:szCs w:val="24"/>
          <w:shd w:val="clear" w:color="auto" w:fill="FFFFFF"/>
          <w:lang w:val="en-US"/>
        </w:rPr>
        <w:t xml:space="preserve">of </w:t>
      </w:r>
      <w:r w:rsidR="000E1FB3" w:rsidRPr="000721EA">
        <w:rPr>
          <w:rFonts w:ascii="Times New Roman" w:hAnsi="Times New Roman" w:cs="Times New Roman"/>
          <w:sz w:val="24"/>
          <w:szCs w:val="24"/>
          <w:shd w:val="clear" w:color="auto" w:fill="FFFFFF"/>
          <w:lang w:val="en-US"/>
        </w:rPr>
        <w:t>Domain</w:t>
      </w:r>
      <w:r w:rsidRPr="000721EA">
        <w:rPr>
          <w:rFonts w:ascii="Times New Roman" w:hAnsi="Times New Roman" w:cs="Times New Roman"/>
          <w:sz w:val="24"/>
          <w:szCs w:val="24"/>
          <w:shd w:val="clear" w:color="auto" w:fill="FFFFFF"/>
          <w:lang w:val="en-US"/>
        </w:rPr>
        <w:t>-</w:t>
      </w:r>
      <w:r w:rsidR="000E1FB3" w:rsidRPr="000721EA">
        <w:rPr>
          <w:rFonts w:ascii="Times New Roman" w:hAnsi="Times New Roman" w:cs="Times New Roman"/>
          <w:sz w:val="24"/>
          <w:szCs w:val="24"/>
          <w:shd w:val="clear" w:color="auto" w:fill="FFFFFF"/>
          <w:lang w:val="en-US"/>
        </w:rPr>
        <w:t>Specific Cognitive Abilities</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J</w:t>
      </w:r>
      <w:r w:rsidR="007E6CB1" w:rsidRPr="000721EA">
        <w:rPr>
          <w:rFonts w:ascii="Times New Roman" w:hAnsi="Times New Roman" w:cs="Times New Roman"/>
          <w:i/>
          <w:iCs/>
          <w:sz w:val="24"/>
          <w:szCs w:val="24"/>
          <w:shd w:val="clear" w:color="auto" w:fill="FFFFFF"/>
          <w:lang w:val="en-US"/>
        </w:rPr>
        <w:t>ournal</w:t>
      </w:r>
      <w:r w:rsidR="000E1FB3" w:rsidRPr="000721EA">
        <w:rPr>
          <w:rFonts w:ascii="Times New Roman" w:hAnsi="Times New Roman" w:cs="Times New Roman"/>
          <w:i/>
          <w:iCs/>
          <w:sz w:val="24"/>
          <w:szCs w:val="24"/>
          <w:shd w:val="clear" w:color="auto" w:fill="FFFFFF"/>
          <w:lang w:val="en-US"/>
        </w:rPr>
        <w:t xml:space="preserve"> of</w:t>
      </w:r>
      <w:r w:rsidRPr="000721EA">
        <w:rPr>
          <w:rFonts w:ascii="Times New Roman" w:hAnsi="Times New Roman" w:cs="Times New Roman"/>
          <w:i/>
          <w:iCs/>
          <w:sz w:val="24"/>
          <w:szCs w:val="24"/>
          <w:shd w:val="clear" w:color="auto" w:fill="FFFFFF"/>
          <w:lang w:val="en-US"/>
        </w:rPr>
        <w:t xml:space="preserve"> Pers</w:t>
      </w:r>
      <w:r w:rsidR="000E1FB3" w:rsidRPr="000721EA">
        <w:rPr>
          <w:rFonts w:ascii="Times New Roman" w:hAnsi="Times New Roman" w:cs="Times New Roman"/>
          <w:i/>
          <w:iCs/>
          <w:sz w:val="24"/>
          <w:szCs w:val="24"/>
          <w:shd w:val="clear" w:color="auto" w:fill="FFFFFF"/>
          <w:lang w:val="en-US"/>
        </w:rPr>
        <w:t>onality</w:t>
      </w:r>
      <w:r w:rsidR="000E1FB3"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78</w:t>
      </w:r>
      <w:r w:rsidR="002540CF" w:rsidRPr="000721EA">
        <w:rPr>
          <w:rFonts w:ascii="Times New Roman" w:hAnsi="Times New Roman" w:cs="Times New Roman"/>
          <w:sz w:val="24"/>
          <w:szCs w:val="24"/>
          <w:shd w:val="clear" w:color="auto" w:fill="FFFFFF"/>
          <w:lang w:val="en-US"/>
        </w:rPr>
        <w:t>(1)</w:t>
      </w:r>
      <w:r w:rsidRPr="000721EA">
        <w:rPr>
          <w:rFonts w:ascii="Times New Roman" w:hAnsi="Times New Roman" w:cs="Times New Roman"/>
          <w:sz w:val="24"/>
          <w:szCs w:val="24"/>
          <w:shd w:val="clear" w:color="auto" w:fill="FFFFFF"/>
          <w:lang w:val="en-US"/>
        </w:rPr>
        <w:t>, 339</w:t>
      </w:r>
      <w:r w:rsidR="000E1FB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360. </w:t>
      </w:r>
      <w:r w:rsidR="000E1FB3" w:rsidRPr="000721EA">
        <w:rPr>
          <w:rFonts w:ascii="Times New Roman" w:hAnsi="Times New Roman" w:cs="Times New Roman"/>
          <w:sz w:val="24"/>
          <w:szCs w:val="24"/>
          <w:shd w:val="clear" w:color="auto" w:fill="FFFFFF"/>
          <w:lang w:val="en-US"/>
        </w:rPr>
        <w:t xml:space="preserve">Retrieved from </w:t>
      </w:r>
      <w:r w:rsidR="00D63BFE" w:rsidRPr="000721EA">
        <w:rPr>
          <w:rFonts w:ascii="Times New Roman" w:hAnsi="Times New Roman" w:cs="Times New Roman"/>
          <w:sz w:val="24"/>
          <w:szCs w:val="24"/>
          <w:shd w:val="clear" w:color="auto" w:fill="FFFFFF"/>
          <w:lang w:val="en-US"/>
        </w:rPr>
        <w:t>https://doi.org/</w:t>
      </w:r>
      <w:r w:rsidRPr="000721EA">
        <w:rPr>
          <w:rFonts w:ascii="Times New Roman" w:hAnsi="Times New Roman" w:cs="Times New Roman"/>
          <w:sz w:val="24"/>
          <w:szCs w:val="24"/>
          <w:shd w:val="clear" w:color="auto" w:fill="FFFFFF"/>
          <w:lang w:val="en-US"/>
        </w:rPr>
        <w:t>10.1111/j.1467-6494.2009.00618.x</w:t>
      </w:r>
      <w:r w:rsidR="000E1FB3" w:rsidRPr="000721EA">
        <w:rPr>
          <w:rFonts w:ascii="Times New Roman" w:hAnsi="Times New Roman" w:cs="Times New Roman"/>
          <w:sz w:val="24"/>
          <w:szCs w:val="24"/>
          <w:shd w:val="clear" w:color="auto" w:fill="FFFFFF"/>
          <w:lang w:val="en-US"/>
        </w:rPr>
        <w:t>.</w:t>
      </w:r>
    </w:p>
    <w:p w14:paraId="0E01B033" w14:textId="331ECC24"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Peila</w:t>
      </w:r>
      <w:proofErr w:type="spellEnd"/>
      <w:r w:rsidR="004D21DB"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J.</w:t>
      </w:r>
      <w:r w:rsidR="004D21DB"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J. (2017)</w:t>
      </w:r>
      <w:r w:rsidR="0059728C"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Women’s Career Construction: Promoting Employability Through Career Adaptability and Resilience. In Maree</w:t>
      </w:r>
      <w:r w:rsidR="004D21DB"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K. (</w:t>
      </w:r>
      <w:r w:rsidR="004D21DB" w:rsidRPr="000721EA">
        <w:rPr>
          <w:rFonts w:ascii="Times New Roman" w:hAnsi="Times New Roman" w:cs="Times New Roman"/>
          <w:sz w:val="24"/>
          <w:szCs w:val="24"/>
          <w:shd w:val="clear" w:color="auto" w:fill="FFFFFF"/>
          <w:lang w:val="en-US"/>
        </w:rPr>
        <w:t>ed.</w:t>
      </w:r>
      <w:r w:rsidRPr="000721EA">
        <w:rPr>
          <w:rFonts w:ascii="Times New Roman" w:hAnsi="Times New Roman" w:cs="Times New Roman"/>
          <w:sz w:val="24"/>
          <w:szCs w:val="24"/>
          <w:shd w:val="clear" w:color="auto" w:fill="FFFFFF"/>
          <w:lang w:val="en-US"/>
        </w:rPr>
        <w:t>)</w:t>
      </w:r>
      <w:r w:rsidR="004D21DB"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Psychology of Career Adaptability, Employability and Resilience.</w:t>
      </w:r>
      <w:r w:rsidRPr="000721EA">
        <w:rPr>
          <w:rFonts w:ascii="Times New Roman" w:hAnsi="Times New Roman" w:cs="Times New Roman"/>
          <w:sz w:val="24"/>
          <w:szCs w:val="24"/>
          <w:shd w:val="clear" w:color="auto" w:fill="FFFFFF"/>
          <w:lang w:val="en-US"/>
        </w:rPr>
        <w:t xml:space="preserve"> Cham</w:t>
      </w:r>
      <w:r w:rsidR="004D21DB" w:rsidRPr="000721EA">
        <w:rPr>
          <w:rFonts w:ascii="Times New Roman" w:hAnsi="Times New Roman" w:cs="Times New Roman"/>
          <w:sz w:val="24"/>
          <w:szCs w:val="24"/>
          <w:shd w:val="clear" w:color="auto" w:fill="FFFFFF"/>
          <w:lang w:val="en-US"/>
        </w:rPr>
        <w:t>: Springer</w:t>
      </w:r>
      <w:r w:rsidRPr="000721EA">
        <w:rPr>
          <w:rFonts w:ascii="Times New Roman" w:hAnsi="Times New Roman" w:cs="Times New Roman"/>
          <w:sz w:val="24"/>
          <w:szCs w:val="24"/>
          <w:shd w:val="clear" w:color="auto" w:fill="FFFFFF"/>
          <w:lang w:val="en-US"/>
        </w:rPr>
        <w:t>.</w:t>
      </w:r>
      <w:r w:rsidR="004D21DB"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https://doi.org/10.1007/978-3-319-66954-0_17</w:t>
      </w:r>
      <w:r w:rsidR="004D21DB" w:rsidRPr="000721EA">
        <w:rPr>
          <w:rFonts w:ascii="Times New Roman" w:hAnsi="Times New Roman" w:cs="Times New Roman"/>
          <w:sz w:val="24"/>
          <w:szCs w:val="24"/>
          <w:shd w:val="clear" w:color="auto" w:fill="FFFFFF"/>
          <w:lang w:val="en-US"/>
        </w:rPr>
        <w:t>.</w:t>
      </w:r>
    </w:p>
    <w:p w14:paraId="71D14BD2" w14:textId="54A3718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lastRenderedPageBreak/>
        <w:t>Pološki</w:t>
      </w:r>
      <w:proofErr w:type="spellEnd"/>
      <w:r w:rsidR="00B52036"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N., </w:t>
      </w:r>
      <w:proofErr w:type="spellStart"/>
      <w:r w:rsidRPr="000721EA">
        <w:rPr>
          <w:rFonts w:ascii="Times New Roman" w:hAnsi="Times New Roman" w:cs="Times New Roman"/>
          <w:sz w:val="24"/>
          <w:szCs w:val="24"/>
          <w:shd w:val="clear" w:color="auto" w:fill="FFFFFF"/>
          <w:lang w:val="en-US"/>
        </w:rPr>
        <w:t>Obadić</w:t>
      </w:r>
      <w:proofErr w:type="spellEnd"/>
      <w:r w:rsidR="00B52036"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A</w:t>
      </w:r>
      <w:r w:rsidR="00B52036"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Sinčić</w:t>
      </w:r>
      <w:proofErr w:type="spellEnd"/>
      <w:r w:rsidR="00B52036"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D. (2019)</w:t>
      </w:r>
      <w:r w:rsidR="0059728C"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Gender Inequality: Specific Areas of Gender Segregation. In </w:t>
      </w:r>
      <w:r w:rsidRPr="000721EA">
        <w:rPr>
          <w:rFonts w:ascii="Times New Roman" w:hAnsi="Times New Roman" w:cs="Times New Roman"/>
          <w:i/>
          <w:iCs/>
          <w:sz w:val="24"/>
          <w:szCs w:val="24"/>
          <w:shd w:val="clear" w:color="auto" w:fill="FFFFFF"/>
          <w:lang w:val="en-US"/>
        </w:rPr>
        <w:t>Gender Equality in the Workplace</w:t>
      </w:r>
      <w:r w:rsidR="00552C70" w:rsidRPr="000721EA">
        <w:rPr>
          <w:rFonts w:ascii="Times New Roman" w:hAnsi="Times New Roman" w:cs="Times New Roman"/>
          <w:sz w:val="24"/>
          <w:szCs w:val="24"/>
          <w:shd w:val="clear" w:color="auto" w:fill="FFFFFF"/>
          <w:lang w:val="en-US"/>
        </w:rPr>
        <w:t xml:space="preserve"> (pp. 37-60).</w:t>
      </w:r>
      <w:r w:rsidRPr="000721EA">
        <w:rPr>
          <w:rFonts w:ascii="Times New Roman" w:hAnsi="Times New Roman" w:cs="Times New Roman"/>
          <w:sz w:val="24"/>
          <w:szCs w:val="24"/>
          <w:shd w:val="clear" w:color="auto" w:fill="FFFFFF"/>
          <w:lang w:val="en-US"/>
        </w:rPr>
        <w:t xml:space="preserve"> Cham</w:t>
      </w:r>
      <w:r w:rsidR="007A7946" w:rsidRPr="000721EA">
        <w:rPr>
          <w:rFonts w:ascii="Times New Roman" w:hAnsi="Times New Roman" w:cs="Times New Roman"/>
          <w:sz w:val="24"/>
          <w:szCs w:val="24"/>
          <w:shd w:val="clear" w:color="auto" w:fill="FFFFFF"/>
          <w:lang w:val="en-US"/>
        </w:rPr>
        <w:t>, Switzerland: Palgrave Pivot</w:t>
      </w:r>
      <w:r w:rsidRPr="000721EA">
        <w:rPr>
          <w:rFonts w:ascii="Times New Roman" w:hAnsi="Times New Roman" w:cs="Times New Roman"/>
          <w:sz w:val="24"/>
          <w:szCs w:val="24"/>
          <w:shd w:val="clear" w:color="auto" w:fill="FFFFFF"/>
          <w:lang w:val="en-US"/>
        </w:rPr>
        <w:t xml:space="preserve">. </w:t>
      </w:r>
      <w:r w:rsidR="00552C70"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https://doi.org/10.1007/978-3-030-18861-0_3</w:t>
      </w:r>
      <w:r w:rsidR="00552C70" w:rsidRPr="000721EA">
        <w:rPr>
          <w:rFonts w:ascii="Times New Roman" w:hAnsi="Times New Roman" w:cs="Times New Roman"/>
          <w:sz w:val="24"/>
          <w:szCs w:val="24"/>
          <w:shd w:val="clear" w:color="auto" w:fill="FFFFFF"/>
          <w:lang w:val="en-US"/>
        </w:rPr>
        <w:t>.</w:t>
      </w:r>
    </w:p>
    <w:p w14:paraId="0556B972" w14:textId="79A1833C"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rPr>
      </w:pPr>
      <w:proofErr w:type="spellStart"/>
      <w:r w:rsidRPr="000721EA">
        <w:rPr>
          <w:rFonts w:ascii="Times New Roman" w:hAnsi="Times New Roman" w:cs="Times New Roman"/>
          <w:sz w:val="24"/>
          <w:szCs w:val="24"/>
          <w:shd w:val="clear" w:color="auto" w:fill="FFFFFF"/>
          <w:lang w:val="en-US"/>
        </w:rPr>
        <w:t>Poniszewska</w:t>
      </w:r>
      <w:proofErr w:type="spellEnd"/>
      <w:r w:rsidRPr="000721EA">
        <w:rPr>
          <w:rFonts w:ascii="Times New Roman" w:hAnsi="Times New Roman" w:cs="Times New Roman"/>
          <w:sz w:val="24"/>
          <w:szCs w:val="24"/>
          <w:shd w:val="clear" w:color="auto" w:fill="FFFFFF"/>
          <w:lang w:val="en-US"/>
        </w:rPr>
        <w:t xml:space="preserve"> A., </w:t>
      </w:r>
      <w:proofErr w:type="spellStart"/>
      <w:r w:rsidRPr="000721EA">
        <w:rPr>
          <w:rFonts w:ascii="Times New Roman" w:hAnsi="Times New Roman" w:cs="Times New Roman"/>
          <w:sz w:val="24"/>
          <w:szCs w:val="24"/>
          <w:shd w:val="clear" w:color="auto" w:fill="FFFFFF"/>
          <w:lang w:val="en-US"/>
        </w:rPr>
        <w:t>Szukalska</w:t>
      </w:r>
      <w:proofErr w:type="spellEnd"/>
      <w:r w:rsidRPr="000721EA">
        <w:rPr>
          <w:rFonts w:ascii="Times New Roman" w:hAnsi="Times New Roman" w:cs="Times New Roman"/>
          <w:sz w:val="24"/>
          <w:szCs w:val="24"/>
          <w:shd w:val="clear" w:color="auto" w:fill="FFFFFF"/>
          <w:lang w:val="en-US"/>
        </w:rPr>
        <w:t xml:space="preserve"> A</w:t>
      </w:r>
      <w:r w:rsidR="00445883"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Wilczyński</w:t>
      </w:r>
      <w:proofErr w:type="spellEnd"/>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Ł. (2021)</w:t>
      </w:r>
      <w:r w:rsidR="009F48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Learner-</w:t>
      </w:r>
      <w:proofErr w:type="spellStart"/>
      <w:r w:rsidRPr="000721EA">
        <w:rPr>
          <w:rFonts w:ascii="Times New Roman" w:hAnsi="Times New Roman" w:cs="Times New Roman"/>
          <w:sz w:val="24"/>
          <w:szCs w:val="24"/>
          <w:shd w:val="clear" w:color="auto" w:fill="FFFFFF"/>
          <w:lang w:val="en-US"/>
        </w:rPr>
        <w:t>Centred</w:t>
      </w:r>
      <w:proofErr w:type="spellEnd"/>
      <w:r w:rsidRPr="000721EA">
        <w:rPr>
          <w:rFonts w:ascii="Times New Roman" w:hAnsi="Times New Roman" w:cs="Times New Roman"/>
          <w:sz w:val="24"/>
          <w:szCs w:val="24"/>
          <w:shd w:val="clear" w:color="auto" w:fill="FFFFFF"/>
          <w:lang w:val="en-US"/>
        </w:rPr>
        <w:t xml:space="preserve"> Pedagogical Approach Based on Smart City Concept to Enhance the Development of STEM Skills of Children. In </w:t>
      </w:r>
      <w:proofErr w:type="spellStart"/>
      <w:r w:rsidRPr="000721EA">
        <w:rPr>
          <w:rFonts w:ascii="Times New Roman" w:hAnsi="Times New Roman" w:cs="Times New Roman"/>
          <w:sz w:val="24"/>
          <w:szCs w:val="24"/>
          <w:shd w:val="clear" w:color="auto" w:fill="FFFFFF"/>
          <w:lang w:val="en-US"/>
        </w:rPr>
        <w:t>Barolli</w:t>
      </w:r>
      <w:proofErr w:type="spellEnd"/>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L., </w:t>
      </w:r>
      <w:proofErr w:type="spellStart"/>
      <w:r w:rsidRPr="000721EA">
        <w:rPr>
          <w:rFonts w:ascii="Times New Roman" w:hAnsi="Times New Roman" w:cs="Times New Roman"/>
          <w:sz w:val="24"/>
          <w:szCs w:val="24"/>
          <w:shd w:val="clear" w:color="auto" w:fill="FFFFFF"/>
          <w:lang w:val="en-US"/>
        </w:rPr>
        <w:t>Poniszewska</w:t>
      </w:r>
      <w:proofErr w:type="spellEnd"/>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A</w:t>
      </w:r>
      <w:r w:rsidR="00445883"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Enokido</w:t>
      </w:r>
      <w:proofErr w:type="spellEnd"/>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T. (eds</w:t>
      </w:r>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w:t>
      </w:r>
      <w:r w:rsidR="00445883"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Complex, Intelligent and Software Intensive Systems. CISIS 2020. Advances in Intelligent Systems and Computing</w:t>
      </w:r>
      <w:r w:rsidR="00445883"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Cham</w:t>
      </w:r>
      <w:r w:rsidR="00445883" w:rsidRPr="000721EA">
        <w:rPr>
          <w:rFonts w:ascii="Times New Roman" w:hAnsi="Times New Roman" w:cs="Times New Roman"/>
          <w:sz w:val="24"/>
          <w:szCs w:val="24"/>
          <w:shd w:val="clear" w:color="auto" w:fill="FFFFFF"/>
          <w:lang w:val="en-US"/>
        </w:rPr>
        <w:t>, Switzerland: Springer</w:t>
      </w:r>
      <w:r w:rsidRPr="000721EA">
        <w:rPr>
          <w:rFonts w:ascii="Times New Roman" w:hAnsi="Times New Roman" w:cs="Times New Roman"/>
          <w:sz w:val="24"/>
          <w:szCs w:val="24"/>
          <w:shd w:val="clear" w:color="auto" w:fill="FFFFFF"/>
          <w:lang w:val="en-US"/>
        </w:rPr>
        <w:t>.</w:t>
      </w:r>
      <w:r w:rsidR="00445883" w:rsidRPr="000721EA">
        <w:rPr>
          <w:rFonts w:ascii="Times New Roman" w:hAnsi="Times New Roman" w:cs="Times New Roman"/>
          <w:sz w:val="24"/>
          <w:szCs w:val="24"/>
          <w:shd w:val="clear" w:color="auto" w:fill="FFFFFF"/>
          <w:lang w:val="en-US"/>
        </w:rPr>
        <w:t xml:space="preserve"> </w:t>
      </w:r>
      <w:proofErr w:type="spellStart"/>
      <w:r w:rsidR="00445883" w:rsidRPr="000721EA">
        <w:rPr>
          <w:rFonts w:ascii="Times New Roman" w:hAnsi="Times New Roman" w:cs="Times New Roman"/>
          <w:sz w:val="24"/>
          <w:szCs w:val="24"/>
          <w:shd w:val="clear" w:color="auto" w:fill="FFFFFF"/>
        </w:rPr>
        <w:t>Retrieved</w:t>
      </w:r>
      <w:proofErr w:type="spellEnd"/>
      <w:r w:rsidR="00445883" w:rsidRPr="000721EA">
        <w:rPr>
          <w:rFonts w:ascii="Times New Roman" w:hAnsi="Times New Roman" w:cs="Times New Roman"/>
          <w:sz w:val="24"/>
          <w:szCs w:val="24"/>
          <w:shd w:val="clear" w:color="auto" w:fill="FFFFFF"/>
        </w:rPr>
        <w:t xml:space="preserve"> </w:t>
      </w:r>
      <w:proofErr w:type="spellStart"/>
      <w:r w:rsidR="00445883" w:rsidRPr="000721EA">
        <w:rPr>
          <w:rFonts w:ascii="Times New Roman" w:hAnsi="Times New Roman" w:cs="Times New Roman"/>
          <w:sz w:val="24"/>
          <w:szCs w:val="24"/>
          <w:shd w:val="clear" w:color="auto" w:fill="FFFFFF"/>
        </w:rPr>
        <w:t>from</w:t>
      </w:r>
      <w:proofErr w:type="spellEnd"/>
      <w:r w:rsidRPr="000721EA">
        <w:rPr>
          <w:rFonts w:ascii="Times New Roman" w:hAnsi="Times New Roman" w:cs="Times New Roman"/>
          <w:sz w:val="24"/>
          <w:szCs w:val="24"/>
          <w:shd w:val="clear" w:color="auto" w:fill="FFFFFF"/>
        </w:rPr>
        <w:t xml:space="preserve"> https://doi.org/10.1007/978-3-030-50454-0_20</w:t>
      </w:r>
      <w:r w:rsidR="00445883" w:rsidRPr="000721EA">
        <w:rPr>
          <w:rFonts w:ascii="Times New Roman" w:hAnsi="Times New Roman" w:cs="Times New Roman"/>
          <w:sz w:val="24"/>
          <w:szCs w:val="24"/>
          <w:shd w:val="clear" w:color="auto" w:fill="FFFFFF"/>
        </w:rPr>
        <w:t>.</w:t>
      </w:r>
    </w:p>
    <w:p w14:paraId="6B14EB28" w14:textId="0B93888F" w:rsidR="001E3E55" w:rsidRPr="000721EA" w:rsidRDefault="005B6BD6"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rPr>
        <w:t xml:space="preserve">Del </w:t>
      </w:r>
      <w:r w:rsidR="001E3E55" w:rsidRPr="000721EA">
        <w:rPr>
          <w:rFonts w:ascii="Times New Roman" w:hAnsi="Times New Roman" w:cs="Times New Roman"/>
          <w:sz w:val="24"/>
          <w:szCs w:val="24"/>
          <w:shd w:val="clear" w:color="auto" w:fill="FFFFFF"/>
        </w:rPr>
        <w:t xml:space="preserve">Pozo, E., de la Puente, M. A., Fernández, J. A., </w:t>
      </w:r>
      <w:proofErr w:type="spellStart"/>
      <w:r w:rsidR="001E3E55" w:rsidRPr="000721EA">
        <w:rPr>
          <w:rFonts w:ascii="Times New Roman" w:hAnsi="Times New Roman" w:cs="Times New Roman"/>
          <w:sz w:val="24"/>
          <w:szCs w:val="24"/>
          <w:shd w:val="clear" w:color="auto" w:fill="FFFFFF"/>
        </w:rPr>
        <w:t>Belope</w:t>
      </w:r>
      <w:proofErr w:type="spellEnd"/>
      <w:r w:rsidR="001E3E55" w:rsidRPr="000721EA">
        <w:rPr>
          <w:rFonts w:ascii="Times New Roman" w:hAnsi="Times New Roman" w:cs="Times New Roman"/>
          <w:sz w:val="24"/>
          <w:szCs w:val="24"/>
          <w:shd w:val="clear" w:color="auto" w:fill="FFFFFF"/>
        </w:rPr>
        <w:t>, S., Rodríguez, E.</w:t>
      </w:r>
      <w:r w:rsidR="009A00D1" w:rsidRPr="000721EA">
        <w:rPr>
          <w:rFonts w:ascii="Times New Roman" w:hAnsi="Times New Roman" w:cs="Times New Roman"/>
          <w:sz w:val="24"/>
          <w:szCs w:val="24"/>
          <w:shd w:val="clear" w:color="auto" w:fill="FFFFFF"/>
        </w:rPr>
        <w:t xml:space="preserve"> and</w:t>
      </w:r>
      <w:r w:rsidR="001E3E55" w:rsidRPr="000721EA">
        <w:rPr>
          <w:rFonts w:ascii="Times New Roman" w:hAnsi="Times New Roman" w:cs="Times New Roman"/>
          <w:sz w:val="24"/>
          <w:szCs w:val="24"/>
          <w:shd w:val="clear" w:color="auto" w:fill="FFFFFF"/>
        </w:rPr>
        <w:t xml:space="preserve"> </w:t>
      </w:r>
      <w:proofErr w:type="spellStart"/>
      <w:r w:rsidR="001E3E55" w:rsidRPr="000721EA">
        <w:rPr>
          <w:rFonts w:ascii="Times New Roman" w:hAnsi="Times New Roman" w:cs="Times New Roman"/>
          <w:sz w:val="24"/>
          <w:szCs w:val="24"/>
          <w:shd w:val="clear" w:color="auto" w:fill="FFFFFF"/>
        </w:rPr>
        <w:t>Escot</w:t>
      </w:r>
      <w:proofErr w:type="spellEnd"/>
      <w:r w:rsidR="001E3E55" w:rsidRPr="000721EA">
        <w:rPr>
          <w:rFonts w:ascii="Times New Roman" w:hAnsi="Times New Roman" w:cs="Times New Roman"/>
          <w:sz w:val="24"/>
          <w:szCs w:val="24"/>
          <w:shd w:val="clear" w:color="auto" w:fill="FFFFFF"/>
        </w:rPr>
        <w:t xml:space="preserve">, L. (2020). </w:t>
      </w:r>
      <w:r w:rsidR="001E3E55" w:rsidRPr="000721EA">
        <w:rPr>
          <w:rFonts w:ascii="Times New Roman" w:hAnsi="Times New Roman" w:cs="Times New Roman"/>
          <w:sz w:val="24"/>
          <w:szCs w:val="24"/>
          <w:shd w:val="clear" w:color="auto" w:fill="FFFFFF"/>
          <w:lang w:val="en-US"/>
        </w:rPr>
        <w:t xml:space="preserve">Whether your name is Manuel or María </w:t>
      </w:r>
      <w:proofErr w:type="gramStart"/>
      <w:r w:rsidR="00B0060C" w:rsidRPr="000721EA">
        <w:rPr>
          <w:rFonts w:ascii="Times New Roman" w:hAnsi="Times New Roman" w:cs="Times New Roman"/>
          <w:sz w:val="24"/>
          <w:szCs w:val="24"/>
          <w:shd w:val="clear" w:color="auto" w:fill="FFFFFF"/>
          <w:lang w:val="en-US"/>
        </w:rPr>
        <w:t>matters:</w:t>
      </w:r>
      <w:proofErr w:type="gramEnd"/>
      <w:r w:rsidR="001E3E55" w:rsidRPr="000721EA">
        <w:rPr>
          <w:rFonts w:ascii="Times New Roman" w:hAnsi="Times New Roman" w:cs="Times New Roman"/>
          <w:sz w:val="24"/>
          <w:szCs w:val="24"/>
          <w:shd w:val="clear" w:color="auto" w:fill="FFFFFF"/>
          <w:lang w:val="en-US"/>
        </w:rPr>
        <w:t xml:space="preserve"> gender biases in recommendations to study engineering. </w:t>
      </w:r>
      <w:r w:rsidR="001E3E55" w:rsidRPr="000721EA">
        <w:rPr>
          <w:rFonts w:ascii="Times New Roman" w:hAnsi="Times New Roman" w:cs="Times New Roman"/>
          <w:i/>
          <w:iCs/>
          <w:sz w:val="24"/>
          <w:szCs w:val="24"/>
          <w:shd w:val="clear" w:color="auto" w:fill="FFFFFF"/>
          <w:lang w:val="en-US"/>
        </w:rPr>
        <w:t>Journal of Gender Studies</w:t>
      </w:r>
      <w:r w:rsidR="001E3E55" w:rsidRPr="000721EA">
        <w:rPr>
          <w:rFonts w:ascii="Times New Roman" w:hAnsi="Times New Roman" w:cs="Times New Roman"/>
          <w:sz w:val="24"/>
          <w:szCs w:val="24"/>
          <w:shd w:val="clear" w:color="auto" w:fill="FFFFFF"/>
          <w:lang w:val="en-US"/>
        </w:rPr>
        <w:t>, </w:t>
      </w:r>
      <w:r w:rsidR="001E3E55" w:rsidRPr="000721EA">
        <w:rPr>
          <w:rFonts w:ascii="Times New Roman" w:hAnsi="Times New Roman" w:cs="Times New Roman"/>
          <w:i/>
          <w:iCs/>
          <w:sz w:val="24"/>
          <w:szCs w:val="24"/>
          <w:shd w:val="clear" w:color="auto" w:fill="FFFFFF"/>
          <w:lang w:val="en-US"/>
        </w:rPr>
        <w:t>29</w:t>
      </w:r>
      <w:r w:rsidR="001E3E55" w:rsidRPr="000721EA">
        <w:rPr>
          <w:rFonts w:ascii="Times New Roman" w:hAnsi="Times New Roman" w:cs="Times New Roman"/>
          <w:sz w:val="24"/>
          <w:szCs w:val="24"/>
          <w:shd w:val="clear" w:color="auto" w:fill="FFFFFF"/>
          <w:lang w:val="en-US"/>
        </w:rPr>
        <w:t>(7), 805-819.</w:t>
      </w:r>
    </w:p>
    <w:p w14:paraId="1919D03A" w14:textId="5E2F8022"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Rebollo</w:t>
      </w:r>
      <w:proofErr w:type="spellEnd"/>
      <w:r w:rsidRPr="000721EA">
        <w:rPr>
          <w:rFonts w:ascii="Times New Roman" w:hAnsi="Times New Roman" w:cs="Times New Roman"/>
          <w:sz w:val="24"/>
          <w:szCs w:val="24"/>
          <w:shd w:val="clear" w:color="auto" w:fill="FFFFFF"/>
          <w:lang w:val="en-US"/>
        </w:rPr>
        <w:t>, Y.</w:t>
      </w:r>
      <w:r w:rsidR="000D7D94"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F</w:t>
      </w:r>
      <w:r w:rsidR="000D7D94"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 xml:space="preserve">De la Rica, S. </w:t>
      </w:r>
      <w:r w:rsidR="007C46BA" w:rsidRPr="000721EA">
        <w:rPr>
          <w:rFonts w:ascii="Times New Roman" w:hAnsi="Times New Roman" w:cs="Times New Roman"/>
          <w:sz w:val="24"/>
          <w:szCs w:val="24"/>
          <w:shd w:val="clear" w:color="auto" w:fill="FFFFFF"/>
          <w:lang w:val="en-US"/>
        </w:rPr>
        <w:t xml:space="preserve">(2020). </w:t>
      </w:r>
      <w:r w:rsidRPr="000721EA">
        <w:rPr>
          <w:rFonts w:ascii="Times New Roman" w:hAnsi="Times New Roman" w:cs="Times New Roman"/>
          <w:sz w:val="24"/>
          <w:szCs w:val="24"/>
          <w:shd w:val="clear" w:color="auto" w:fill="FFFFFF"/>
          <w:lang w:val="en-US"/>
        </w:rPr>
        <w:t>Gender gaps in skills and labor market outcomes: evidence from the PIAAC. </w:t>
      </w:r>
      <w:r w:rsidR="000D7D94" w:rsidRPr="000721EA">
        <w:rPr>
          <w:rFonts w:ascii="Times New Roman" w:hAnsi="Times New Roman" w:cs="Times New Roman"/>
          <w:i/>
          <w:iCs/>
          <w:sz w:val="24"/>
          <w:szCs w:val="24"/>
          <w:shd w:val="clear" w:color="auto" w:fill="FFFFFF"/>
          <w:lang w:val="en-US"/>
        </w:rPr>
        <w:t>Review of Economics of the Household</w:t>
      </w:r>
      <w:r w:rsidR="000D7D94" w:rsidRPr="000721EA">
        <w:rPr>
          <w:rFonts w:ascii="Times New Roman" w:hAnsi="Times New Roman" w:cs="Times New Roman"/>
          <w:sz w:val="24"/>
          <w:szCs w:val="24"/>
          <w:shd w:val="clear" w:color="auto" w:fill="FFFFFF"/>
          <w:lang w:val="en-US"/>
        </w:rPr>
        <w:t>. Retrieved from</w:t>
      </w:r>
      <w:r w:rsidRPr="000721EA">
        <w:rPr>
          <w:rFonts w:ascii="Times New Roman" w:hAnsi="Times New Roman" w:cs="Times New Roman"/>
          <w:sz w:val="24"/>
          <w:szCs w:val="24"/>
          <w:shd w:val="clear" w:color="auto" w:fill="FFFFFF"/>
          <w:lang w:val="en-US"/>
        </w:rPr>
        <w:t xml:space="preserve"> https://doi.org/10.1007/s11150-020-09523-w</w:t>
      </w:r>
      <w:r w:rsidR="000D7D94" w:rsidRPr="000721EA">
        <w:rPr>
          <w:rFonts w:ascii="Times New Roman" w:hAnsi="Times New Roman" w:cs="Times New Roman"/>
          <w:sz w:val="24"/>
          <w:szCs w:val="24"/>
          <w:shd w:val="clear" w:color="auto" w:fill="FFFFFF"/>
          <w:lang w:val="en-US"/>
        </w:rPr>
        <w:t>.</w:t>
      </w:r>
    </w:p>
    <w:p w14:paraId="0E55FE5D" w14:textId="1EDD98A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lang w:val="en-US"/>
        </w:rPr>
        <w:t xml:space="preserve">Rosenthal, L., Levy, S. R., London, B., </w:t>
      </w:r>
      <w:proofErr w:type="spellStart"/>
      <w:r w:rsidRPr="000721EA">
        <w:rPr>
          <w:rFonts w:ascii="Times New Roman" w:hAnsi="Times New Roman" w:cs="Times New Roman"/>
          <w:sz w:val="24"/>
          <w:szCs w:val="24"/>
          <w:shd w:val="clear" w:color="auto" w:fill="FFFFFF"/>
          <w:lang w:val="en-US"/>
        </w:rPr>
        <w:t>Lobel</w:t>
      </w:r>
      <w:proofErr w:type="spellEnd"/>
      <w:r w:rsidRPr="000721EA">
        <w:rPr>
          <w:rFonts w:ascii="Times New Roman" w:hAnsi="Times New Roman" w:cs="Times New Roman"/>
          <w:sz w:val="24"/>
          <w:szCs w:val="24"/>
          <w:shd w:val="clear" w:color="auto" w:fill="FFFFFF"/>
          <w:lang w:val="en-US"/>
        </w:rPr>
        <w:t>, M.</w:t>
      </w:r>
      <w:r w:rsidR="002B6FB7" w:rsidRPr="000721EA">
        <w:rPr>
          <w:rFonts w:ascii="Times New Roman" w:hAnsi="Times New Roman" w:cs="Times New Roman"/>
          <w:sz w:val="24"/>
          <w:szCs w:val="24"/>
          <w:shd w:val="clear" w:color="auto" w:fill="FFFFFF"/>
          <w:lang w:val="en-US"/>
        </w:rPr>
        <w:t xml:space="preserve"> and</w:t>
      </w:r>
      <w:r w:rsidRPr="000721EA">
        <w:rPr>
          <w:rFonts w:ascii="Times New Roman" w:hAnsi="Times New Roman" w:cs="Times New Roman"/>
          <w:sz w:val="24"/>
          <w:szCs w:val="24"/>
          <w:shd w:val="clear" w:color="auto" w:fill="FFFFFF"/>
          <w:lang w:val="en-US"/>
        </w:rPr>
        <w:t xml:space="preserve"> Bazile, C. (2013). In pursuit of the MD: The impact of role models, identity compatibility, and belonging among undergraduate women. </w:t>
      </w:r>
      <w:r w:rsidRPr="000721EA">
        <w:rPr>
          <w:rFonts w:ascii="Times New Roman" w:hAnsi="Times New Roman" w:cs="Times New Roman"/>
          <w:i/>
          <w:iCs/>
          <w:sz w:val="24"/>
          <w:szCs w:val="24"/>
          <w:shd w:val="clear" w:color="auto" w:fill="FFFFFF"/>
        </w:rPr>
        <w:t>Sex Roles</w:t>
      </w:r>
      <w:r w:rsidRPr="000721EA">
        <w:rPr>
          <w:rFonts w:ascii="Times New Roman" w:hAnsi="Times New Roman" w:cs="Times New Roman"/>
          <w:sz w:val="24"/>
          <w:szCs w:val="24"/>
          <w:shd w:val="clear" w:color="auto" w:fill="FFFFFF"/>
        </w:rPr>
        <w:t xml:space="preserve">, </w:t>
      </w:r>
      <w:r w:rsidRPr="000721EA">
        <w:rPr>
          <w:rFonts w:ascii="Times New Roman" w:hAnsi="Times New Roman" w:cs="Times New Roman"/>
          <w:i/>
          <w:iCs/>
          <w:sz w:val="24"/>
          <w:szCs w:val="24"/>
          <w:shd w:val="clear" w:color="auto" w:fill="FFFFFF"/>
        </w:rPr>
        <w:t>68</w:t>
      </w:r>
      <w:r w:rsidRPr="000721EA">
        <w:rPr>
          <w:rFonts w:ascii="Times New Roman" w:hAnsi="Times New Roman" w:cs="Times New Roman"/>
          <w:sz w:val="24"/>
          <w:szCs w:val="24"/>
          <w:shd w:val="clear" w:color="auto" w:fill="FFFFFF"/>
        </w:rPr>
        <w:t>, 464</w:t>
      </w:r>
      <w:r w:rsidR="00BA74CC" w:rsidRPr="000721EA">
        <w:rPr>
          <w:rFonts w:ascii="Times New Roman" w:hAnsi="Times New Roman" w:cs="Times New Roman"/>
          <w:sz w:val="24"/>
          <w:szCs w:val="24"/>
          <w:shd w:val="clear" w:color="auto" w:fill="FFFFFF"/>
        </w:rPr>
        <w:t>-</w:t>
      </w:r>
      <w:r w:rsidRPr="000721EA">
        <w:rPr>
          <w:rFonts w:ascii="Times New Roman" w:hAnsi="Times New Roman" w:cs="Times New Roman"/>
          <w:sz w:val="24"/>
          <w:szCs w:val="24"/>
          <w:shd w:val="clear" w:color="auto" w:fill="FFFFFF"/>
        </w:rPr>
        <w:t>473.</w:t>
      </w:r>
      <w:r w:rsidR="00BA74CC" w:rsidRPr="000721EA">
        <w:rPr>
          <w:rFonts w:ascii="Times New Roman" w:hAnsi="Times New Roman" w:cs="Times New Roman"/>
          <w:sz w:val="24"/>
          <w:szCs w:val="24"/>
          <w:shd w:val="clear" w:color="auto" w:fill="FFFFFF"/>
        </w:rPr>
        <w:t xml:space="preserve"> </w:t>
      </w:r>
      <w:proofErr w:type="spellStart"/>
      <w:r w:rsidR="00BA74CC" w:rsidRPr="000721EA">
        <w:rPr>
          <w:rFonts w:ascii="Times New Roman" w:hAnsi="Times New Roman" w:cs="Times New Roman"/>
          <w:sz w:val="24"/>
          <w:szCs w:val="24"/>
          <w:shd w:val="clear" w:color="auto" w:fill="FFFFFF"/>
        </w:rPr>
        <w:t>Retrieved</w:t>
      </w:r>
      <w:proofErr w:type="spellEnd"/>
      <w:r w:rsidR="00BA74CC" w:rsidRPr="000721EA">
        <w:rPr>
          <w:rFonts w:ascii="Times New Roman" w:hAnsi="Times New Roman" w:cs="Times New Roman"/>
          <w:sz w:val="24"/>
          <w:szCs w:val="24"/>
          <w:shd w:val="clear" w:color="auto" w:fill="FFFFFF"/>
        </w:rPr>
        <w:t xml:space="preserve"> </w:t>
      </w:r>
      <w:proofErr w:type="spellStart"/>
      <w:r w:rsidR="00BA74CC" w:rsidRPr="000721EA">
        <w:rPr>
          <w:rFonts w:ascii="Times New Roman" w:hAnsi="Times New Roman" w:cs="Times New Roman"/>
          <w:sz w:val="24"/>
          <w:szCs w:val="24"/>
          <w:shd w:val="clear" w:color="auto" w:fill="FFFFFF"/>
        </w:rPr>
        <w:t>from</w:t>
      </w:r>
      <w:proofErr w:type="spellEnd"/>
      <w:r w:rsidRPr="000721EA">
        <w:rPr>
          <w:rFonts w:ascii="Times New Roman" w:hAnsi="Times New Roman" w:cs="Times New Roman"/>
          <w:sz w:val="24"/>
          <w:szCs w:val="24"/>
          <w:shd w:val="clear" w:color="auto" w:fill="FFFFFF"/>
        </w:rPr>
        <w:t> </w:t>
      </w:r>
      <w:hyperlink r:id="rId14" w:history="1">
        <w:r w:rsidRPr="000721EA">
          <w:rPr>
            <w:rFonts w:ascii="Times New Roman" w:hAnsi="Times New Roman" w:cs="Times New Roman"/>
            <w:sz w:val="24"/>
            <w:szCs w:val="24"/>
            <w:shd w:val="clear" w:color="auto" w:fill="FFFFFF"/>
          </w:rPr>
          <w:t>https://doi.org/10.1007/s11199-012-0257-9</w:t>
        </w:r>
      </w:hyperlink>
      <w:r w:rsidRPr="000721EA">
        <w:rPr>
          <w:rFonts w:ascii="Times New Roman" w:hAnsi="Times New Roman" w:cs="Times New Roman"/>
          <w:sz w:val="24"/>
          <w:szCs w:val="24"/>
          <w:shd w:val="clear" w:color="auto" w:fill="FFFFFF"/>
        </w:rPr>
        <w:t>.</w:t>
      </w:r>
    </w:p>
    <w:p w14:paraId="140BFF98" w14:textId="4A7B3672"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rPr>
        <w:t>Ruiz, M. A., Pardo, A.</w:t>
      </w:r>
      <w:r w:rsidR="00226BF9" w:rsidRPr="000721EA">
        <w:rPr>
          <w:rFonts w:ascii="Times New Roman" w:hAnsi="Times New Roman" w:cs="Times New Roman"/>
          <w:sz w:val="24"/>
          <w:szCs w:val="24"/>
          <w:shd w:val="clear" w:color="auto" w:fill="FFFFFF"/>
        </w:rPr>
        <w:t xml:space="preserve"> y</w:t>
      </w:r>
      <w:r w:rsidRPr="000721EA">
        <w:rPr>
          <w:rFonts w:ascii="Times New Roman" w:hAnsi="Times New Roman" w:cs="Times New Roman"/>
          <w:sz w:val="24"/>
          <w:szCs w:val="24"/>
          <w:shd w:val="clear" w:color="auto" w:fill="FFFFFF"/>
        </w:rPr>
        <w:t xml:space="preserve"> San Martín, R. (2010). Modelos de ecuaciones estructurales. </w:t>
      </w:r>
      <w:proofErr w:type="spellStart"/>
      <w:r w:rsidRPr="000721EA">
        <w:rPr>
          <w:rFonts w:ascii="Times New Roman" w:hAnsi="Times New Roman" w:cs="Times New Roman"/>
          <w:i/>
          <w:iCs/>
          <w:sz w:val="24"/>
          <w:szCs w:val="24"/>
          <w:shd w:val="clear" w:color="auto" w:fill="FFFFFF"/>
          <w:lang w:val="en-US"/>
        </w:rPr>
        <w:t>Papeles</w:t>
      </w:r>
      <w:proofErr w:type="spellEnd"/>
      <w:r w:rsidRPr="000721EA">
        <w:rPr>
          <w:rFonts w:ascii="Times New Roman" w:hAnsi="Times New Roman" w:cs="Times New Roman"/>
          <w:i/>
          <w:iCs/>
          <w:sz w:val="24"/>
          <w:szCs w:val="24"/>
          <w:shd w:val="clear" w:color="auto" w:fill="FFFFFF"/>
          <w:lang w:val="en-US"/>
        </w:rPr>
        <w:t xml:space="preserve"> del </w:t>
      </w:r>
      <w:proofErr w:type="spellStart"/>
      <w:r w:rsidR="00226BF9" w:rsidRPr="000721EA">
        <w:rPr>
          <w:rFonts w:ascii="Times New Roman" w:hAnsi="Times New Roman" w:cs="Times New Roman"/>
          <w:i/>
          <w:iCs/>
          <w:sz w:val="24"/>
          <w:szCs w:val="24"/>
          <w:shd w:val="clear" w:color="auto" w:fill="FFFFFF"/>
          <w:lang w:val="en-US"/>
        </w:rPr>
        <w:t>Psicólogo</w:t>
      </w:r>
      <w:proofErr w:type="spellEnd"/>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31</w:t>
      </w:r>
      <w:r w:rsidRPr="000721EA">
        <w:rPr>
          <w:rFonts w:ascii="Times New Roman" w:hAnsi="Times New Roman" w:cs="Times New Roman"/>
          <w:sz w:val="24"/>
          <w:szCs w:val="24"/>
          <w:shd w:val="clear" w:color="auto" w:fill="FFFFFF"/>
          <w:lang w:val="en-US"/>
        </w:rPr>
        <w:t>(1), 34-45.</w:t>
      </w:r>
    </w:p>
    <w:p w14:paraId="2B591A79" w14:textId="79F0D941"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Sax, L.</w:t>
      </w:r>
      <w:r w:rsidR="00851D9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J., </w:t>
      </w:r>
      <w:proofErr w:type="spellStart"/>
      <w:r w:rsidRPr="000721EA">
        <w:rPr>
          <w:rFonts w:ascii="Times New Roman" w:hAnsi="Times New Roman" w:cs="Times New Roman"/>
          <w:sz w:val="24"/>
          <w:szCs w:val="24"/>
          <w:shd w:val="clear" w:color="auto" w:fill="FFFFFF"/>
          <w:lang w:val="en-US"/>
        </w:rPr>
        <w:t>Kanny</w:t>
      </w:r>
      <w:proofErr w:type="spellEnd"/>
      <w:r w:rsidRPr="000721EA">
        <w:rPr>
          <w:rFonts w:ascii="Times New Roman" w:hAnsi="Times New Roman" w:cs="Times New Roman"/>
          <w:sz w:val="24"/>
          <w:szCs w:val="24"/>
          <w:shd w:val="clear" w:color="auto" w:fill="FFFFFF"/>
          <w:lang w:val="en-US"/>
        </w:rPr>
        <w:t>, M.</w:t>
      </w:r>
      <w:r w:rsidR="00851D9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A., Riggers, T.</w:t>
      </w:r>
      <w:r w:rsidR="00851D90"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A.</w:t>
      </w:r>
      <w:r w:rsidR="00851D90" w:rsidRPr="000721EA">
        <w:rPr>
          <w:rFonts w:ascii="Times New Roman" w:hAnsi="Times New Roman" w:cs="Times New Roman"/>
          <w:sz w:val="24"/>
          <w:szCs w:val="24"/>
          <w:shd w:val="clear" w:color="auto" w:fill="FFFFFF"/>
          <w:lang w:val="en-US"/>
        </w:rPr>
        <w:t>, Whang, H. and Paulson, L. N.</w:t>
      </w:r>
      <w:r w:rsidRPr="000721EA">
        <w:rPr>
          <w:rFonts w:ascii="Times New Roman" w:hAnsi="Times New Roman" w:cs="Times New Roman"/>
          <w:sz w:val="24"/>
          <w:szCs w:val="24"/>
          <w:shd w:val="clear" w:color="auto" w:fill="FFFFFF"/>
          <w:lang w:val="en-US"/>
        </w:rPr>
        <w:t> </w:t>
      </w:r>
      <w:r w:rsidR="00A42454" w:rsidRPr="000721EA">
        <w:rPr>
          <w:rFonts w:ascii="Times New Roman" w:hAnsi="Times New Roman" w:cs="Times New Roman"/>
          <w:sz w:val="24"/>
          <w:szCs w:val="24"/>
          <w:shd w:val="clear" w:color="auto" w:fill="FFFFFF"/>
          <w:lang w:val="en-US"/>
        </w:rPr>
        <w:t xml:space="preserve">(2015). </w:t>
      </w:r>
      <w:r w:rsidRPr="000721EA">
        <w:rPr>
          <w:rFonts w:ascii="Times New Roman" w:hAnsi="Times New Roman" w:cs="Times New Roman"/>
          <w:sz w:val="24"/>
          <w:szCs w:val="24"/>
          <w:shd w:val="clear" w:color="auto" w:fill="FFFFFF"/>
          <w:lang w:val="en-US"/>
        </w:rPr>
        <w:t>“But I’m Not Good at Math”: The Changing Salience of Mathematical Self-Concept in Shaping Women’s and Men’s STEM Aspirations. </w:t>
      </w:r>
      <w:r w:rsidR="00851D90" w:rsidRPr="000721EA">
        <w:rPr>
          <w:rFonts w:ascii="Times New Roman" w:hAnsi="Times New Roman" w:cs="Times New Roman"/>
          <w:i/>
          <w:iCs/>
          <w:sz w:val="24"/>
          <w:szCs w:val="24"/>
          <w:shd w:val="clear" w:color="auto" w:fill="FFFFFF"/>
          <w:lang w:val="en-US"/>
        </w:rPr>
        <w:t>Research in Higher Education</w:t>
      </w:r>
      <w:r w:rsidR="00851D90"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56</w:t>
      </w:r>
      <w:r w:rsidRPr="000721EA">
        <w:rPr>
          <w:rFonts w:ascii="Times New Roman" w:hAnsi="Times New Roman" w:cs="Times New Roman"/>
          <w:sz w:val="24"/>
          <w:szCs w:val="24"/>
          <w:shd w:val="clear" w:color="auto" w:fill="FFFFFF"/>
          <w:lang w:val="en-US"/>
        </w:rPr>
        <w:t>, 813</w:t>
      </w:r>
      <w:r w:rsidR="00851D90"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842. </w:t>
      </w:r>
      <w:r w:rsidR="00851D90"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https://doi.org/10.1007/s11162-015-9375-x</w:t>
      </w:r>
      <w:r w:rsidR="00851D90" w:rsidRPr="000721EA">
        <w:rPr>
          <w:rFonts w:ascii="Times New Roman" w:hAnsi="Times New Roman" w:cs="Times New Roman"/>
          <w:sz w:val="24"/>
          <w:szCs w:val="24"/>
          <w:shd w:val="clear" w:color="auto" w:fill="FFFFFF"/>
          <w:lang w:val="en-US"/>
        </w:rPr>
        <w:t>.</w:t>
      </w:r>
    </w:p>
    <w:p w14:paraId="14596CE6" w14:textId="447D2519"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Schlenker</w:t>
      </w:r>
      <w:proofErr w:type="spellEnd"/>
      <w:r w:rsidRPr="000721EA">
        <w:rPr>
          <w:rFonts w:ascii="Times New Roman" w:hAnsi="Times New Roman" w:cs="Times New Roman"/>
          <w:sz w:val="24"/>
          <w:szCs w:val="24"/>
          <w:shd w:val="clear" w:color="auto" w:fill="FFFFFF"/>
          <w:lang w:val="en-US"/>
        </w:rPr>
        <w:t xml:space="preserve">, E. </w:t>
      </w:r>
      <w:r w:rsidR="003E012A" w:rsidRPr="000721EA">
        <w:rPr>
          <w:rFonts w:ascii="Times New Roman" w:hAnsi="Times New Roman" w:cs="Times New Roman"/>
          <w:sz w:val="24"/>
          <w:szCs w:val="24"/>
          <w:shd w:val="clear" w:color="auto" w:fill="FFFFFF"/>
          <w:lang w:val="en-US"/>
        </w:rPr>
        <w:t xml:space="preserve">(2015). </w:t>
      </w:r>
      <w:r w:rsidRPr="000721EA">
        <w:rPr>
          <w:rFonts w:ascii="Times New Roman" w:hAnsi="Times New Roman" w:cs="Times New Roman"/>
          <w:sz w:val="24"/>
          <w:szCs w:val="24"/>
          <w:shd w:val="clear" w:color="auto" w:fill="FFFFFF"/>
          <w:lang w:val="en-US"/>
        </w:rPr>
        <w:t xml:space="preserve">The </w:t>
      </w:r>
      <w:proofErr w:type="spellStart"/>
      <w:r w:rsidRPr="000721EA">
        <w:rPr>
          <w:rFonts w:ascii="Times New Roman" w:hAnsi="Times New Roman" w:cs="Times New Roman"/>
          <w:sz w:val="24"/>
          <w:szCs w:val="24"/>
          <w:shd w:val="clear" w:color="auto" w:fill="FFFFFF"/>
          <w:lang w:val="en-US"/>
        </w:rPr>
        <w:t>labour</w:t>
      </w:r>
      <w:proofErr w:type="spellEnd"/>
      <w:r w:rsidRPr="000721EA">
        <w:rPr>
          <w:rFonts w:ascii="Times New Roman" w:hAnsi="Times New Roman" w:cs="Times New Roman"/>
          <w:sz w:val="24"/>
          <w:szCs w:val="24"/>
          <w:shd w:val="clear" w:color="auto" w:fill="FFFFFF"/>
          <w:lang w:val="en-US"/>
        </w:rPr>
        <w:t xml:space="preserve"> supply of women in STEM. </w:t>
      </w:r>
      <w:r w:rsidR="00817F56" w:rsidRPr="000721EA">
        <w:rPr>
          <w:rFonts w:ascii="Times New Roman" w:hAnsi="Times New Roman" w:cs="Times New Roman"/>
          <w:i/>
          <w:iCs/>
          <w:sz w:val="24"/>
          <w:szCs w:val="24"/>
          <w:shd w:val="clear" w:color="auto" w:fill="FFFFFF"/>
          <w:lang w:val="en-US"/>
        </w:rPr>
        <w:t>IZA Journal of European Labor Studies</w:t>
      </w:r>
      <w:r w:rsidR="00EF0C2C" w:rsidRPr="000721EA">
        <w:rPr>
          <w:rFonts w:ascii="Times New Roman" w:hAnsi="Times New Roman" w:cs="Times New Roman"/>
          <w:i/>
          <w:iCs/>
          <w:sz w:val="24"/>
          <w:szCs w:val="24"/>
          <w:shd w:val="clear" w:color="auto" w:fill="FFFFFF"/>
          <w:lang w:val="en-US"/>
        </w:rPr>
        <w:t>,</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4</w:t>
      </w:r>
      <w:r w:rsidRPr="000721EA">
        <w:rPr>
          <w:rFonts w:ascii="Times New Roman" w:hAnsi="Times New Roman" w:cs="Times New Roman"/>
          <w:sz w:val="24"/>
          <w:szCs w:val="24"/>
          <w:shd w:val="clear" w:color="auto" w:fill="FFFFFF"/>
          <w:lang w:val="en-US"/>
        </w:rPr>
        <w:t>.</w:t>
      </w:r>
      <w:r w:rsidR="009E45A8"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https://doi.org/10.1186/s40174-015-0034-1</w:t>
      </w:r>
      <w:r w:rsidR="009E45A8" w:rsidRPr="000721EA">
        <w:rPr>
          <w:rFonts w:ascii="Times New Roman" w:hAnsi="Times New Roman" w:cs="Times New Roman"/>
          <w:sz w:val="24"/>
          <w:szCs w:val="24"/>
          <w:shd w:val="clear" w:color="auto" w:fill="FFFFFF"/>
          <w:lang w:val="en-US"/>
        </w:rPr>
        <w:t>.</w:t>
      </w:r>
    </w:p>
    <w:p w14:paraId="45B37E55" w14:textId="2BE7799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Skolnik</w:t>
      </w:r>
      <w:proofErr w:type="spellEnd"/>
      <w:r w:rsidRPr="000721EA">
        <w:rPr>
          <w:rFonts w:ascii="Times New Roman" w:hAnsi="Times New Roman" w:cs="Times New Roman"/>
          <w:sz w:val="24"/>
          <w:szCs w:val="24"/>
          <w:shd w:val="clear" w:color="auto" w:fill="FFFFFF"/>
          <w:lang w:val="en-US"/>
        </w:rPr>
        <w:t>, J.</w:t>
      </w:r>
      <w:r w:rsidR="005B41F4" w:rsidRPr="000721EA">
        <w:rPr>
          <w:rFonts w:ascii="Times New Roman" w:hAnsi="Times New Roman" w:cs="Times New Roman"/>
          <w:sz w:val="24"/>
          <w:szCs w:val="24"/>
          <w:shd w:val="clear" w:color="auto" w:fill="FFFFFF"/>
          <w:lang w:val="en-US"/>
        </w:rPr>
        <w:t xml:space="preserve"> (2015).</w:t>
      </w:r>
      <w:r w:rsidRPr="000721EA">
        <w:rPr>
          <w:rFonts w:ascii="Times New Roman" w:hAnsi="Times New Roman" w:cs="Times New Roman"/>
          <w:sz w:val="24"/>
          <w:szCs w:val="24"/>
          <w:shd w:val="clear" w:color="auto" w:fill="FFFFFF"/>
          <w:lang w:val="en-US"/>
        </w:rPr>
        <w:t xml:space="preserve"> Why Are Girls and Women Underrepresented in STEM, and What Can Be Done About It? </w:t>
      </w:r>
      <w:r w:rsidRPr="000721EA">
        <w:rPr>
          <w:rFonts w:ascii="Times New Roman" w:hAnsi="Times New Roman" w:cs="Times New Roman"/>
          <w:i/>
          <w:iCs/>
          <w:sz w:val="24"/>
          <w:szCs w:val="24"/>
          <w:shd w:val="clear" w:color="auto" w:fill="FFFFFF"/>
          <w:lang w:val="en-US"/>
        </w:rPr>
        <w:t>Sci</w:t>
      </w:r>
      <w:r w:rsidR="00D217D9" w:rsidRPr="000721EA">
        <w:rPr>
          <w:rFonts w:ascii="Times New Roman" w:hAnsi="Times New Roman" w:cs="Times New Roman"/>
          <w:i/>
          <w:iCs/>
          <w:sz w:val="24"/>
          <w:szCs w:val="24"/>
          <w:shd w:val="clear" w:color="auto" w:fill="FFFFFF"/>
          <w:lang w:val="en-US"/>
        </w:rPr>
        <w:t>ence</w:t>
      </w:r>
      <w:r w:rsidRPr="000721EA">
        <w:rPr>
          <w:rFonts w:ascii="Times New Roman" w:hAnsi="Times New Roman" w:cs="Times New Roman"/>
          <w:i/>
          <w:iCs/>
          <w:sz w:val="24"/>
          <w:szCs w:val="24"/>
          <w:shd w:val="clear" w:color="auto" w:fill="FFFFFF"/>
          <w:lang w:val="en-US"/>
        </w:rPr>
        <w:t xml:space="preserve"> &amp; Educ</w:t>
      </w:r>
      <w:r w:rsidR="00D217D9" w:rsidRPr="000721EA">
        <w:rPr>
          <w:rFonts w:ascii="Times New Roman" w:hAnsi="Times New Roman" w:cs="Times New Roman"/>
          <w:i/>
          <w:iCs/>
          <w:sz w:val="24"/>
          <w:szCs w:val="24"/>
          <w:shd w:val="clear" w:color="auto" w:fill="FFFFFF"/>
          <w:lang w:val="en-US"/>
        </w:rPr>
        <w:t>ation,</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24</w:t>
      </w:r>
      <w:r w:rsidRPr="000721EA">
        <w:rPr>
          <w:rFonts w:ascii="Times New Roman" w:hAnsi="Times New Roman" w:cs="Times New Roman"/>
          <w:sz w:val="24"/>
          <w:szCs w:val="24"/>
          <w:shd w:val="clear" w:color="auto" w:fill="FFFFFF"/>
          <w:lang w:val="en-US"/>
        </w:rPr>
        <w:t>, 1301</w:t>
      </w:r>
      <w:r w:rsidR="00D217D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1306.</w:t>
      </w:r>
      <w:r w:rsidR="00D217D9"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https://doi.org/10.1007/s11191-015-9774-6</w:t>
      </w:r>
      <w:r w:rsidR="00D217D9" w:rsidRPr="000721EA">
        <w:rPr>
          <w:rFonts w:ascii="Times New Roman" w:hAnsi="Times New Roman" w:cs="Times New Roman"/>
          <w:sz w:val="24"/>
          <w:szCs w:val="24"/>
          <w:shd w:val="clear" w:color="auto" w:fill="FFFFFF"/>
          <w:lang w:val="en-US"/>
        </w:rPr>
        <w:t>.</w:t>
      </w:r>
    </w:p>
    <w:p w14:paraId="0143FE28" w14:textId="05CDB59D"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Szelényi</w:t>
      </w:r>
      <w:proofErr w:type="spellEnd"/>
      <w:r w:rsidRPr="000721EA">
        <w:rPr>
          <w:rFonts w:ascii="Times New Roman" w:hAnsi="Times New Roman" w:cs="Times New Roman"/>
          <w:sz w:val="24"/>
          <w:szCs w:val="24"/>
          <w:shd w:val="clear" w:color="auto" w:fill="FFFFFF"/>
          <w:lang w:val="en-US"/>
        </w:rPr>
        <w:t>, K</w:t>
      </w:r>
      <w:r w:rsidR="00421CF3"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Inkelas</w:t>
      </w:r>
      <w:proofErr w:type="spellEnd"/>
      <w:r w:rsidRPr="000721EA">
        <w:rPr>
          <w:rFonts w:ascii="Times New Roman" w:hAnsi="Times New Roman" w:cs="Times New Roman"/>
          <w:sz w:val="24"/>
          <w:szCs w:val="24"/>
          <w:shd w:val="clear" w:color="auto" w:fill="FFFFFF"/>
          <w:lang w:val="en-US"/>
        </w:rPr>
        <w:t>, K.</w:t>
      </w:r>
      <w:r w:rsidR="00421CF3"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K. </w:t>
      </w:r>
      <w:r w:rsidR="005B41F4" w:rsidRPr="000721EA">
        <w:rPr>
          <w:rFonts w:ascii="Times New Roman" w:hAnsi="Times New Roman" w:cs="Times New Roman"/>
          <w:sz w:val="24"/>
          <w:szCs w:val="24"/>
          <w:shd w:val="clear" w:color="auto" w:fill="FFFFFF"/>
          <w:lang w:val="en-US"/>
        </w:rPr>
        <w:t xml:space="preserve">(2011). </w:t>
      </w:r>
      <w:r w:rsidRPr="000721EA">
        <w:rPr>
          <w:rFonts w:ascii="Times New Roman" w:hAnsi="Times New Roman" w:cs="Times New Roman"/>
          <w:sz w:val="24"/>
          <w:szCs w:val="24"/>
          <w:shd w:val="clear" w:color="auto" w:fill="FFFFFF"/>
          <w:lang w:val="en-US"/>
        </w:rPr>
        <w:t>The Role of Living–Learning Programs in Women’s Plans to Attend Graduate School in STEM Fields. </w:t>
      </w:r>
      <w:r w:rsidR="00421CF3" w:rsidRPr="000721EA">
        <w:rPr>
          <w:rFonts w:ascii="Times New Roman" w:hAnsi="Times New Roman" w:cs="Times New Roman"/>
          <w:i/>
          <w:iCs/>
          <w:sz w:val="24"/>
          <w:szCs w:val="24"/>
          <w:shd w:val="clear" w:color="auto" w:fill="FFFFFF"/>
          <w:lang w:val="en-US"/>
        </w:rPr>
        <w:t>Research in Higher Education,</w:t>
      </w:r>
      <w:r w:rsidR="00421CF3" w:rsidRPr="000721EA" w:rsidDel="00421CF3">
        <w:rPr>
          <w:rFonts w:ascii="Times New Roman" w:hAnsi="Times New Roman" w:cs="Times New Roman"/>
          <w:i/>
          <w:iCs/>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52</w:t>
      </w:r>
      <w:r w:rsidRPr="000721EA">
        <w:rPr>
          <w:rFonts w:ascii="Times New Roman" w:hAnsi="Times New Roman" w:cs="Times New Roman"/>
          <w:sz w:val="24"/>
          <w:szCs w:val="24"/>
          <w:shd w:val="clear" w:color="auto" w:fill="FFFFFF"/>
          <w:lang w:val="en-US"/>
        </w:rPr>
        <w:t xml:space="preserve">, 349–369. </w:t>
      </w:r>
      <w:r w:rsidR="00421CF3"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https://doi.org/10.1007/s11162-010-9197-9</w:t>
      </w:r>
      <w:r w:rsidR="00421CF3" w:rsidRPr="000721EA">
        <w:rPr>
          <w:rFonts w:ascii="Times New Roman" w:hAnsi="Times New Roman" w:cs="Times New Roman"/>
          <w:sz w:val="24"/>
          <w:szCs w:val="24"/>
          <w:shd w:val="clear" w:color="auto" w:fill="FFFFFF"/>
          <w:lang w:val="en-US"/>
        </w:rPr>
        <w:t>.</w:t>
      </w:r>
    </w:p>
    <w:p w14:paraId="27C78AD1" w14:textId="344B598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lastRenderedPageBreak/>
        <w:t>Tellhed</w:t>
      </w:r>
      <w:proofErr w:type="spellEnd"/>
      <w:r w:rsidRPr="000721EA">
        <w:rPr>
          <w:rFonts w:ascii="Times New Roman" w:hAnsi="Times New Roman" w:cs="Times New Roman"/>
          <w:sz w:val="24"/>
          <w:szCs w:val="24"/>
          <w:shd w:val="clear" w:color="auto" w:fill="FFFFFF"/>
          <w:lang w:val="en-US"/>
        </w:rPr>
        <w:t xml:space="preserve">, U., </w:t>
      </w:r>
      <w:proofErr w:type="spellStart"/>
      <w:r w:rsidRPr="000721EA">
        <w:rPr>
          <w:rFonts w:ascii="Times New Roman" w:hAnsi="Times New Roman" w:cs="Times New Roman"/>
          <w:sz w:val="24"/>
          <w:szCs w:val="24"/>
          <w:shd w:val="clear" w:color="auto" w:fill="FFFFFF"/>
          <w:lang w:val="en-US"/>
        </w:rPr>
        <w:t>Bäckström</w:t>
      </w:r>
      <w:proofErr w:type="spellEnd"/>
      <w:r w:rsidRPr="000721EA">
        <w:rPr>
          <w:rFonts w:ascii="Times New Roman" w:hAnsi="Times New Roman" w:cs="Times New Roman"/>
          <w:sz w:val="24"/>
          <w:szCs w:val="24"/>
          <w:shd w:val="clear" w:color="auto" w:fill="FFFFFF"/>
          <w:lang w:val="en-US"/>
        </w:rPr>
        <w:t xml:space="preserve">, M. </w:t>
      </w:r>
      <w:r w:rsidR="007F1D69" w:rsidRPr="000721EA">
        <w:rPr>
          <w:rFonts w:ascii="Times New Roman" w:hAnsi="Times New Roman" w:cs="Times New Roman"/>
          <w:sz w:val="24"/>
          <w:szCs w:val="24"/>
          <w:shd w:val="clear" w:color="auto" w:fill="FFFFFF"/>
          <w:lang w:val="en-US"/>
        </w:rPr>
        <w:t xml:space="preserve">and </w:t>
      </w:r>
      <w:r w:rsidRPr="000721EA">
        <w:rPr>
          <w:rFonts w:ascii="Times New Roman" w:hAnsi="Times New Roman" w:cs="Times New Roman"/>
          <w:sz w:val="24"/>
          <w:szCs w:val="24"/>
          <w:shd w:val="clear" w:color="auto" w:fill="FFFFFF"/>
          <w:lang w:val="en-US"/>
        </w:rPr>
        <w:t xml:space="preserve">Björklund, F. </w:t>
      </w:r>
      <w:r w:rsidR="005B41F4" w:rsidRPr="000721EA">
        <w:rPr>
          <w:rFonts w:ascii="Times New Roman" w:hAnsi="Times New Roman" w:cs="Times New Roman"/>
          <w:sz w:val="24"/>
          <w:szCs w:val="24"/>
          <w:shd w:val="clear" w:color="auto" w:fill="FFFFFF"/>
          <w:lang w:val="en-US"/>
        </w:rPr>
        <w:t xml:space="preserve">(2017). </w:t>
      </w:r>
      <w:r w:rsidRPr="000721EA">
        <w:rPr>
          <w:rFonts w:ascii="Times New Roman" w:hAnsi="Times New Roman" w:cs="Times New Roman"/>
          <w:sz w:val="24"/>
          <w:szCs w:val="24"/>
          <w:shd w:val="clear" w:color="auto" w:fill="FFFFFF"/>
          <w:lang w:val="en-US"/>
        </w:rPr>
        <w:t>Will I Fit in and Do Well? The Importance of Social Belongingness and Self-Efficacy for Explaining Gender Differences in Interest in STEM and HEED Majors. </w:t>
      </w:r>
      <w:r w:rsidRPr="000721EA">
        <w:rPr>
          <w:rFonts w:ascii="Times New Roman" w:hAnsi="Times New Roman" w:cs="Times New Roman"/>
          <w:i/>
          <w:iCs/>
          <w:sz w:val="24"/>
          <w:szCs w:val="24"/>
          <w:shd w:val="clear" w:color="auto" w:fill="FFFFFF"/>
          <w:lang w:val="en-US"/>
        </w:rPr>
        <w:t>Sex Roles</w:t>
      </w:r>
      <w:r w:rsidR="007F1D69" w:rsidRPr="000721EA">
        <w:rPr>
          <w:rFonts w:ascii="Times New Roman" w:hAnsi="Times New Roman" w:cs="Times New Roman"/>
          <w:i/>
          <w:iCs/>
          <w:sz w:val="24"/>
          <w:szCs w:val="24"/>
          <w:shd w:val="clear" w:color="auto" w:fill="FFFFFF"/>
          <w:lang w:val="en-US"/>
        </w:rPr>
        <w:t>,</w:t>
      </w:r>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i/>
          <w:iCs/>
          <w:sz w:val="24"/>
          <w:szCs w:val="24"/>
          <w:shd w:val="clear" w:color="auto" w:fill="FFFFFF"/>
          <w:lang w:val="en-US"/>
        </w:rPr>
        <w:t>77</w:t>
      </w:r>
      <w:r w:rsidRPr="000721EA">
        <w:rPr>
          <w:rFonts w:ascii="Times New Roman" w:hAnsi="Times New Roman" w:cs="Times New Roman"/>
          <w:sz w:val="24"/>
          <w:szCs w:val="24"/>
          <w:shd w:val="clear" w:color="auto" w:fill="FFFFFF"/>
          <w:lang w:val="en-US"/>
        </w:rPr>
        <w:t>, 86</w:t>
      </w:r>
      <w:r w:rsidR="007F1D6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96. </w:t>
      </w:r>
      <w:r w:rsidR="007F1D69"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https://doi.org/10.1007/s11199-016-0694-y</w:t>
      </w:r>
      <w:r w:rsidR="007F1D69" w:rsidRPr="000721EA">
        <w:rPr>
          <w:rFonts w:ascii="Times New Roman" w:hAnsi="Times New Roman" w:cs="Times New Roman"/>
          <w:sz w:val="24"/>
          <w:szCs w:val="24"/>
          <w:shd w:val="clear" w:color="auto" w:fill="FFFFFF"/>
          <w:lang w:val="en-US"/>
        </w:rPr>
        <w:t>.</w:t>
      </w:r>
    </w:p>
    <w:p w14:paraId="2D254440" w14:textId="3B32A0F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proofErr w:type="spellStart"/>
      <w:r w:rsidRPr="000721EA">
        <w:rPr>
          <w:rFonts w:ascii="Times New Roman" w:hAnsi="Times New Roman" w:cs="Times New Roman"/>
          <w:sz w:val="24"/>
          <w:szCs w:val="24"/>
          <w:shd w:val="clear" w:color="auto" w:fill="FFFFFF"/>
          <w:lang w:val="en-US"/>
        </w:rPr>
        <w:t>Thiry</w:t>
      </w:r>
      <w:proofErr w:type="spellEnd"/>
      <w:r w:rsidR="00D217D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H. (2019) What Enables Persistence? In Seymour</w:t>
      </w:r>
      <w:r w:rsidR="00D217D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E</w:t>
      </w:r>
      <w:r w:rsidR="00D217D9"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Hunter</w:t>
      </w:r>
      <w:r w:rsidR="00D217D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A</w:t>
      </w:r>
      <w:r w:rsidR="00D217D9"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B. (eds)</w:t>
      </w:r>
      <w:r w:rsidR="00D217D9"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Talking about Leaving Revisited</w:t>
      </w:r>
      <w:r w:rsidR="00F57F51" w:rsidRPr="000721EA">
        <w:rPr>
          <w:rFonts w:ascii="Times New Roman" w:hAnsi="Times New Roman" w:cs="Times New Roman"/>
          <w:i/>
          <w:iCs/>
          <w:sz w:val="24"/>
          <w:szCs w:val="24"/>
          <w:shd w:val="clear" w:color="auto" w:fill="FFFFFF"/>
          <w:lang w:val="en-US"/>
        </w:rPr>
        <w:t xml:space="preserve"> </w:t>
      </w:r>
      <w:r w:rsidR="00F57F51" w:rsidRPr="000721EA">
        <w:rPr>
          <w:rFonts w:ascii="Times New Roman" w:hAnsi="Times New Roman" w:cs="Times New Roman"/>
          <w:sz w:val="24"/>
          <w:szCs w:val="24"/>
          <w:shd w:val="clear" w:color="auto" w:fill="FFFFFF"/>
          <w:lang w:val="en-US"/>
        </w:rPr>
        <w:t>(pp. 399-436)</w:t>
      </w:r>
      <w:r w:rsidRPr="000721EA">
        <w:rPr>
          <w:rFonts w:ascii="Times New Roman" w:hAnsi="Times New Roman" w:cs="Times New Roman"/>
          <w:sz w:val="24"/>
          <w:szCs w:val="24"/>
          <w:shd w:val="clear" w:color="auto" w:fill="FFFFFF"/>
          <w:lang w:val="en-US"/>
        </w:rPr>
        <w:t>. Cham</w:t>
      </w:r>
      <w:r w:rsidR="00D217D9" w:rsidRPr="000721EA">
        <w:rPr>
          <w:rFonts w:ascii="Times New Roman" w:hAnsi="Times New Roman" w:cs="Times New Roman"/>
          <w:sz w:val="24"/>
          <w:szCs w:val="24"/>
          <w:shd w:val="clear" w:color="auto" w:fill="FFFFFF"/>
          <w:lang w:val="en-US"/>
        </w:rPr>
        <w:t>, Switzerland: Springer</w:t>
      </w:r>
      <w:r w:rsidRPr="000721EA">
        <w:rPr>
          <w:rFonts w:ascii="Times New Roman" w:hAnsi="Times New Roman" w:cs="Times New Roman"/>
          <w:sz w:val="24"/>
          <w:szCs w:val="24"/>
          <w:shd w:val="clear" w:color="auto" w:fill="FFFFFF"/>
          <w:lang w:val="en-US"/>
        </w:rPr>
        <w:t>.</w:t>
      </w:r>
      <w:r w:rsidR="00D217D9"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https://doi.org/10.1007/978-3-030-25304-2_12</w:t>
      </w:r>
      <w:r w:rsidR="00D217D9" w:rsidRPr="000721EA">
        <w:rPr>
          <w:rFonts w:ascii="Times New Roman" w:hAnsi="Times New Roman" w:cs="Times New Roman"/>
          <w:sz w:val="24"/>
          <w:szCs w:val="24"/>
          <w:shd w:val="clear" w:color="auto" w:fill="FFFFFF"/>
          <w:lang w:val="en-US"/>
        </w:rPr>
        <w:t>.</w:t>
      </w:r>
    </w:p>
    <w:p w14:paraId="09B81A4E" w14:textId="7DF7589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Todd, B</w:t>
      </w:r>
      <w:r w:rsidR="000D4C65"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Zvoch</w:t>
      </w:r>
      <w:proofErr w:type="spellEnd"/>
      <w:r w:rsidRPr="000721EA">
        <w:rPr>
          <w:rFonts w:ascii="Times New Roman" w:hAnsi="Times New Roman" w:cs="Times New Roman"/>
          <w:sz w:val="24"/>
          <w:szCs w:val="24"/>
          <w:shd w:val="clear" w:color="auto" w:fill="FFFFFF"/>
          <w:lang w:val="en-US"/>
        </w:rPr>
        <w:t>, K.</w:t>
      </w:r>
      <w:r w:rsidR="00DC791B" w:rsidRPr="000721EA">
        <w:rPr>
          <w:rFonts w:ascii="Times New Roman" w:hAnsi="Times New Roman" w:cs="Times New Roman"/>
          <w:sz w:val="24"/>
          <w:szCs w:val="24"/>
          <w:shd w:val="clear" w:color="auto" w:fill="FFFFFF"/>
          <w:lang w:val="en-US"/>
        </w:rPr>
        <w:t xml:space="preserve"> (2019).</w:t>
      </w:r>
      <w:r w:rsidRPr="000721EA">
        <w:rPr>
          <w:rFonts w:ascii="Times New Roman" w:hAnsi="Times New Roman" w:cs="Times New Roman"/>
          <w:sz w:val="24"/>
          <w:szCs w:val="24"/>
          <w:shd w:val="clear" w:color="auto" w:fill="FFFFFF"/>
          <w:lang w:val="en-US"/>
        </w:rPr>
        <w:t xml:space="preserve"> Exploring Girls’ Science Affinities Through an Informal Science Education Program. </w:t>
      </w:r>
      <w:r w:rsidR="00F21DB2" w:rsidRPr="000721EA">
        <w:rPr>
          <w:rFonts w:ascii="Times New Roman" w:hAnsi="Times New Roman" w:cs="Times New Roman"/>
          <w:i/>
          <w:iCs/>
          <w:sz w:val="24"/>
          <w:szCs w:val="24"/>
          <w:shd w:val="clear" w:color="auto" w:fill="FFFFFF"/>
          <w:lang w:val="en-US"/>
        </w:rPr>
        <w:t>Research in Science Education</w:t>
      </w:r>
      <w:r w:rsidR="00F21DB2"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49, 1647–1676. </w:t>
      </w:r>
      <w:r w:rsidR="00F21DB2"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https://doi.org/10.1007/s11165-017-9670-y</w:t>
      </w:r>
      <w:r w:rsidR="00F21DB2" w:rsidRPr="000721EA">
        <w:rPr>
          <w:rFonts w:ascii="Times New Roman" w:hAnsi="Times New Roman" w:cs="Times New Roman"/>
          <w:sz w:val="24"/>
          <w:szCs w:val="24"/>
          <w:shd w:val="clear" w:color="auto" w:fill="FFFFFF"/>
          <w:lang w:val="en-US"/>
        </w:rPr>
        <w:t>.</w:t>
      </w:r>
    </w:p>
    <w:p w14:paraId="76D5C7A6" w14:textId="19D44715"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rPr>
        <w:t xml:space="preserve">Valera, </w:t>
      </w:r>
      <w:r w:rsidR="008B2BB8" w:rsidRPr="000721EA">
        <w:rPr>
          <w:rFonts w:ascii="Times New Roman" w:hAnsi="Times New Roman" w:cs="Times New Roman"/>
          <w:sz w:val="24"/>
          <w:szCs w:val="24"/>
          <w:shd w:val="clear" w:color="auto" w:fill="FFFFFF"/>
        </w:rPr>
        <w:t xml:space="preserve">N. </w:t>
      </w:r>
      <w:r w:rsidRPr="000721EA">
        <w:rPr>
          <w:rFonts w:ascii="Times New Roman" w:hAnsi="Times New Roman" w:cs="Times New Roman"/>
          <w:sz w:val="24"/>
          <w:szCs w:val="24"/>
          <w:shd w:val="clear" w:color="auto" w:fill="FFFFFF"/>
        </w:rPr>
        <w:t>(2019)</w:t>
      </w:r>
      <w:r w:rsidR="00A70C6A" w:rsidRPr="000721EA">
        <w:rPr>
          <w:rFonts w:ascii="Times New Roman" w:hAnsi="Times New Roman" w:cs="Times New Roman"/>
          <w:sz w:val="24"/>
          <w:szCs w:val="24"/>
          <w:shd w:val="clear" w:color="auto" w:fill="FFFFFF"/>
        </w:rPr>
        <w:t>.</w:t>
      </w:r>
      <w:r w:rsidRPr="000721EA">
        <w:rPr>
          <w:rFonts w:ascii="Times New Roman" w:hAnsi="Times New Roman" w:cs="Times New Roman"/>
          <w:sz w:val="24"/>
          <w:szCs w:val="24"/>
          <w:shd w:val="clear" w:color="auto" w:fill="FFFFFF"/>
        </w:rPr>
        <w:t xml:space="preserve"> </w:t>
      </w:r>
      <w:r w:rsidRPr="000721EA">
        <w:rPr>
          <w:rFonts w:ascii="Times New Roman" w:hAnsi="Times New Roman" w:cs="Times New Roman"/>
          <w:i/>
          <w:iCs/>
          <w:sz w:val="24"/>
          <w:szCs w:val="24"/>
          <w:shd w:val="clear" w:color="auto" w:fill="FFFFFF"/>
        </w:rPr>
        <w:t>Feminismo para principiantes</w:t>
      </w:r>
      <w:r w:rsidR="00A70C6A" w:rsidRPr="000721EA">
        <w:rPr>
          <w:rFonts w:ascii="Times New Roman" w:hAnsi="Times New Roman" w:cs="Times New Roman"/>
          <w:sz w:val="24"/>
          <w:szCs w:val="24"/>
          <w:shd w:val="clear" w:color="auto" w:fill="FFFFFF"/>
        </w:rPr>
        <w:t>.</w:t>
      </w:r>
      <w:r w:rsidRPr="000721EA">
        <w:rPr>
          <w:rFonts w:ascii="Times New Roman" w:hAnsi="Times New Roman" w:cs="Times New Roman"/>
          <w:sz w:val="24"/>
          <w:szCs w:val="24"/>
          <w:shd w:val="clear" w:color="auto" w:fill="FFFFFF"/>
        </w:rPr>
        <w:t xml:space="preserve"> </w:t>
      </w:r>
      <w:r w:rsidRPr="000721EA">
        <w:rPr>
          <w:rFonts w:ascii="Times New Roman" w:hAnsi="Times New Roman" w:cs="Times New Roman"/>
          <w:sz w:val="24"/>
          <w:szCs w:val="24"/>
          <w:shd w:val="clear" w:color="auto" w:fill="FFFFFF"/>
          <w:lang w:val="en-US"/>
        </w:rPr>
        <w:t xml:space="preserve">Penguin </w:t>
      </w:r>
      <w:r w:rsidR="009B0D82" w:rsidRPr="000721EA">
        <w:rPr>
          <w:rFonts w:ascii="Times New Roman" w:hAnsi="Times New Roman" w:cs="Times New Roman"/>
          <w:sz w:val="24"/>
          <w:szCs w:val="24"/>
          <w:shd w:val="clear" w:color="auto" w:fill="FFFFFF"/>
          <w:lang w:val="en-US"/>
        </w:rPr>
        <w:t xml:space="preserve">Random </w:t>
      </w:r>
      <w:r w:rsidRPr="000721EA">
        <w:rPr>
          <w:rFonts w:ascii="Times New Roman" w:hAnsi="Times New Roman" w:cs="Times New Roman"/>
          <w:sz w:val="24"/>
          <w:szCs w:val="24"/>
          <w:shd w:val="clear" w:color="auto" w:fill="FFFFFF"/>
          <w:lang w:val="en-US"/>
        </w:rPr>
        <w:t xml:space="preserve">House. </w:t>
      </w:r>
    </w:p>
    <w:p w14:paraId="025916AE" w14:textId="7FB7B69C"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van </w:t>
      </w:r>
      <w:proofErr w:type="spellStart"/>
      <w:r w:rsidRPr="000721EA">
        <w:rPr>
          <w:rFonts w:ascii="Times New Roman" w:hAnsi="Times New Roman" w:cs="Times New Roman"/>
          <w:sz w:val="24"/>
          <w:szCs w:val="24"/>
          <w:shd w:val="clear" w:color="auto" w:fill="FFFFFF"/>
          <w:lang w:val="en-US"/>
        </w:rPr>
        <w:t>Langen</w:t>
      </w:r>
      <w:proofErr w:type="spellEnd"/>
      <w:r w:rsidRPr="000721EA">
        <w:rPr>
          <w:rFonts w:ascii="Times New Roman" w:hAnsi="Times New Roman" w:cs="Times New Roman"/>
          <w:sz w:val="24"/>
          <w:szCs w:val="24"/>
          <w:shd w:val="clear" w:color="auto" w:fill="FFFFFF"/>
          <w:lang w:val="en-US"/>
        </w:rPr>
        <w:t>, A. (2015). Girls and STEM Choice in Dutch Education: The Strong Gender Segregation and the Good Practice of the Stimulation Policy. </w:t>
      </w:r>
      <w:r w:rsidRPr="000721EA">
        <w:rPr>
          <w:rFonts w:ascii="Times New Roman" w:hAnsi="Times New Roman" w:cs="Times New Roman"/>
          <w:i/>
          <w:iCs/>
          <w:sz w:val="24"/>
          <w:szCs w:val="24"/>
          <w:shd w:val="clear" w:color="auto" w:fill="FFFFFF"/>
          <w:lang w:val="en-US"/>
        </w:rPr>
        <w:t>Gender Studies and Research, 13</w:t>
      </w:r>
      <w:r w:rsidRPr="000721EA">
        <w:rPr>
          <w:rFonts w:ascii="Times New Roman" w:hAnsi="Times New Roman" w:cs="Times New Roman"/>
          <w:sz w:val="24"/>
          <w:szCs w:val="24"/>
          <w:shd w:val="clear" w:color="auto" w:fill="FFFFFF"/>
          <w:lang w:val="en-US"/>
        </w:rPr>
        <w:t>, 26</w:t>
      </w:r>
      <w:r w:rsidR="00D23EA1"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39.</w:t>
      </w:r>
    </w:p>
    <w:p w14:paraId="2EC7CFED" w14:textId="01DDCA16"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van </w:t>
      </w:r>
      <w:proofErr w:type="spellStart"/>
      <w:r w:rsidRPr="000721EA">
        <w:rPr>
          <w:rFonts w:ascii="Times New Roman" w:hAnsi="Times New Roman" w:cs="Times New Roman"/>
          <w:sz w:val="24"/>
          <w:szCs w:val="24"/>
          <w:shd w:val="clear" w:color="auto" w:fill="FFFFFF"/>
          <w:lang w:val="en-US"/>
        </w:rPr>
        <w:t>Tuijl</w:t>
      </w:r>
      <w:proofErr w:type="spellEnd"/>
      <w:r w:rsidRPr="000721EA">
        <w:rPr>
          <w:rFonts w:ascii="Times New Roman" w:hAnsi="Times New Roman" w:cs="Times New Roman"/>
          <w:sz w:val="24"/>
          <w:szCs w:val="24"/>
          <w:shd w:val="clear" w:color="auto" w:fill="FFFFFF"/>
          <w:lang w:val="en-US"/>
        </w:rPr>
        <w:t>, C</w:t>
      </w:r>
      <w:r w:rsidR="002943F4"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 xml:space="preserve">van der </w:t>
      </w:r>
      <w:proofErr w:type="spellStart"/>
      <w:r w:rsidRPr="000721EA">
        <w:rPr>
          <w:rFonts w:ascii="Times New Roman" w:hAnsi="Times New Roman" w:cs="Times New Roman"/>
          <w:sz w:val="24"/>
          <w:szCs w:val="24"/>
          <w:shd w:val="clear" w:color="auto" w:fill="FFFFFF"/>
          <w:lang w:val="en-US"/>
        </w:rPr>
        <w:t>Molen</w:t>
      </w:r>
      <w:proofErr w:type="spellEnd"/>
      <w:r w:rsidRPr="000721EA">
        <w:rPr>
          <w:rFonts w:ascii="Times New Roman" w:hAnsi="Times New Roman" w:cs="Times New Roman"/>
          <w:sz w:val="24"/>
          <w:szCs w:val="24"/>
          <w:shd w:val="clear" w:color="auto" w:fill="FFFFFF"/>
          <w:lang w:val="en-US"/>
        </w:rPr>
        <w:t>, J.</w:t>
      </w:r>
      <w:r w:rsidR="002943F4"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H.</w:t>
      </w:r>
      <w:r w:rsidR="002943F4"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W.</w:t>
      </w:r>
      <w:r w:rsidR="00DC791B" w:rsidRPr="000721EA">
        <w:rPr>
          <w:rFonts w:ascii="Times New Roman" w:hAnsi="Times New Roman" w:cs="Times New Roman"/>
          <w:sz w:val="24"/>
          <w:szCs w:val="24"/>
          <w:shd w:val="clear" w:color="auto" w:fill="FFFFFF"/>
          <w:lang w:val="en-US"/>
        </w:rPr>
        <w:t xml:space="preserve"> (2016).</w:t>
      </w:r>
      <w:r w:rsidRPr="000721EA">
        <w:rPr>
          <w:rFonts w:ascii="Times New Roman" w:hAnsi="Times New Roman" w:cs="Times New Roman"/>
          <w:sz w:val="24"/>
          <w:szCs w:val="24"/>
          <w:shd w:val="clear" w:color="auto" w:fill="FFFFFF"/>
          <w:lang w:val="en-US"/>
        </w:rPr>
        <w:t xml:space="preserve"> Study choice and career development in STEM fields: an overview and integration of the research</w:t>
      </w:r>
      <w:r w:rsidRPr="000721EA">
        <w:rPr>
          <w:rFonts w:ascii="Times New Roman" w:hAnsi="Times New Roman" w:cs="Times New Roman"/>
          <w:i/>
          <w:iCs/>
          <w:sz w:val="24"/>
          <w:szCs w:val="24"/>
          <w:shd w:val="clear" w:color="auto" w:fill="FFFFFF"/>
          <w:lang w:val="en-US"/>
        </w:rPr>
        <w:t>. </w:t>
      </w:r>
      <w:r w:rsidR="008E76BE" w:rsidRPr="000721EA">
        <w:rPr>
          <w:rFonts w:ascii="Times New Roman" w:hAnsi="Times New Roman" w:cs="Times New Roman"/>
          <w:i/>
          <w:iCs/>
          <w:sz w:val="24"/>
          <w:szCs w:val="24"/>
          <w:shd w:val="clear" w:color="auto" w:fill="FFFFFF"/>
          <w:lang w:val="en-US"/>
        </w:rPr>
        <w:t xml:space="preserve">International Journal of Technology and Design Education, 26, </w:t>
      </w:r>
      <w:r w:rsidR="008E76BE" w:rsidRPr="000721EA">
        <w:rPr>
          <w:rFonts w:ascii="Times New Roman" w:hAnsi="Times New Roman" w:cs="Times New Roman"/>
          <w:sz w:val="24"/>
          <w:szCs w:val="24"/>
          <w:shd w:val="clear" w:color="auto" w:fill="FFFFFF"/>
          <w:lang w:val="en-US"/>
        </w:rPr>
        <w:t>159-183</w:t>
      </w:r>
      <w:r w:rsidRPr="000721EA">
        <w:rPr>
          <w:rFonts w:ascii="Times New Roman" w:hAnsi="Times New Roman" w:cs="Times New Roman"/>
          <w:sz w:val="24"/>
          <w:szCs w:val="24"/>
          <w:shd w:val="clear" w:color="auto" w:fill="FFFFFF"/>
          <w:lang w:val="en-US"/>
        </w:rPr>
        <w:t xml:space="preserve">. </w:t>
      </w:r>
      <w:r w:rsidR="008E76BE"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https://doi.org/10.1007/s10798-015-9308-1</w:t>
      </w:r>
      <w:r w:rsidR="008E76BE" w:rsidRPr="000721EA">
        <w:rPr>
          <w:rFonts w:ascii="Times New Roman" w:hAnsi="Times New Roman" w:cs="Times New Roman"/>
          <w:sz w:val="24"/>
          <w:szCs w:val="24"/>
          <w:shd w:val="clear" w:color="auto" w:fill="FFFFFF"/>
          <w:lang w:val="en-US"/>
        </w:rPr>
        <w:t>.</w:t>
      </w:r>
    </w:p>
    <w:p w14:paraId="42809237" w14:textId="79C54367" w:rsidR="001E3E55" w:rsidRPr="000721EA" w:rsidRDefault="00511DEA"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van </w:t>
      </w:r>
      <w:proofErr w:type="spellStart"/>
      <w:r w:rsidR="001E3E55" w:rsidRPr="000721EA">
        <w:rPr>
          <w:rFonts w:ascii="Times New Roman" w:hAnsi="Times New Roman" w:cs="Times New Roman"/>
          <w:sz w:val="24"/>
          <w:szCs w:val="24"/>
          <w:shd w:val="clear" w:color="auto" w:fill="FFFFFF"/>
          <w:lang w:val="en-US"/>
        </w:rPr>
        <w:t>Veelen</w:t>
      </w:r>
      <w:proofErr w:type="spellEnd"/>
      <w:r w:rsidR="001E3E55" w:rsidRPr="000721EA">
        <w:rPr>
          <w:rFonts w:ascii="Times New Roman" w:hAnsi="Times New Roman" w:cs="Times New Roman"/>
          <w:sz w:val="24"/>
          <w:szCs w:val="24"/>
          <w:shd w:val="clear" w:color="auto" w:fill="FFFFFF"/>
          <w:lang w:val="en-US"/>
        </w:rPr>
        <w:t>, R., Derks, B.</w:t>
      </w:r>
      <w:r w:rsidR="00DE6837" w:rsidRPr="000721EA">
        <w:rPr>
          <w:rFonts w:ascii="Times New Roman" w:hAnsi="Times New Roman" w:cs="Times New Roman"/>
          <w:sz w:val="24"/>
          <w:szCs w:val="24"/>
          <w:shd w:val="clear" w:color="auto" w:fill="FFFFFF"/>
          <w:lang w:val="en-US"/>
        </w:rPr>
        <w:t xml:space="preserve"> and</w:t>
      </w:r>
      <w:r w:rsidR="001E3E55" w:rsidRPr="000721EA">
        <w:rPr>
          <w:rFonts w:ascii="Times New Roman" w:hAnsi="Times New Roman" w:cs="Times New Roman"/>
          <w:sz w:val="24"/>
          <w:szCs w:val="24"/>
          <w:shd w:val="clear" w:color="auto" w:fill="FFFFFF"/>
          <w:lang w:val="en-US"/>
        </w:rPr>
        <w:t xml:space="preserve"> </w:t>
      </w:r>
      <w:proofErr w:type="spellStart"/>
      <w:r w:rsidR="001E3E55" w:rsidRPr="000721EA">
        <w:rPr>
          <w:rFonts w:ascii="Times New Roman" w:hAnsi="Times New Roman" w:cs="Times New Roman"/>
          <w:sz w:val="24"/>
          <w:szCs w:val="24"/>
          <w:shd w:val="clear" w:color="auto" w:fill="FFFFFF"/>
          <w:lang w:val="en-US"/>
        </w:rPr>
        <w:t>Endedijk</w:t>
      </w:r>
      <w:proofErr w:type="spellEnd"/>
      <w:r w:rsidR="001E3E55" w:rsidRPr="000721EA">
        <w:rPr>
          <w:rFonts w:ascii="Times New Roman" w:hAnsi="Times New Roman" w:cs="Times New Roman"/>
          <w:sz w:val="24"/>
          <w:szCs w:val="24"/>
          <w:shd w:val="clear" w:color="auto" w:fill="FFFFFF"/>
          <w:lang w:val="en-US"/>
        </w:rPr>
        <w:t xml:space="preserve">, M. D. (2019). Double </w:t>
      </w:r>
      <w:r w:rsidR="00DE6837" w:rsidRPr="000721EA">
        <w:rPr>
          <w:rFonts w:ascii="Times New Roman" w:hAnsi="Times New Roman" w:cs="Times New Roman"/>
          <w:sz w:val="24"/>
          <w:szCs w:val="24"/>
          <w:shd w:val="clear" w:color="auto" w:fill="FFFFFF"/>
          <w:lang w:val="en-US"/>
        </w:rPr>
        <w:t>Trouble</w:t>
      </w:r>
      <w:r w:rsidR="001E3E55" w:rsidRPr="000721EA">
        <w:rPr>
          <w:rFonts w:ascii="Times New Roman" w:hAnsi="Times New Roman" w:cs="Times New Roman"/>
          <w:sz w:val="24"/>
          <w:szCs w:val="24"/>
          <w:shd w:val="clear" w:color="auto" w:fill="FFFFFF"/>
          <w:lang w:val="en-US"/>
        </w:rPr>
        <w:t xml:space="preserve">: How </w:t>
      </w:r>
      <w:r w:rsidR="00DE6837" w:rsidRPr="000721EA">
        <w:rPr>
          <w:rFonts w:ascii="Times New Roman" w:hAnsi="Times New Roman" w:cs="Times New Roman"/>
          <w:sz w:val="24"/>
          <w:szCs w:val="24"/>
          <w:shd w:val="clear" w:color="auto" w:fill="FFFFFF"/>
          <w:lang w:val="en-US"/>
        </w:rPr>
        <w:t xml:space="preserve">Being Outnumbered </w:t>
      </w:r>
      <w:r w:rsidR="001E3E55" w:rsidRPr="000721EA">
        <w:rPr>
          <w:rFonts w:ascii="Times New Roman" w:hAnsi="Times New Roman" w:cs="Times New Roman"/>
          <w:sz w:val="24"/>
          <w:szCs w:val="24"/>
          <w:shd w:val="clear" w:color="auto" w:fill="FFFFFF"/>
          <w:lang w:val="en-US"/>
        </w:rPr>
        <w:t xml:space="preserve">and </w:t>
      </w:r>
      <w:r w:rsidR="00DE6837" w:rsidRPr="000721EA">
        <w:rPr>
          <w:rFonts w:ascii="Times New Roman" w:hAnsi="Times New Roman" w:cs="Times New Roman"/>
          <w:sz w:val="24"/>
          <w:szCs w:val="24"/>
          <w:shd w:val="clear" w:color="auto" w:fill="FFFFFF"/>
          <w:lang w:val="en-US"/>
        </w:rPr>
        <w:t xml:space="preserve">Negatively Stereotyped Threatens Career Outcomes </w:t>
      </w:r>
      <w:r w:rsidR="001E3E55" w:rsidRPr="000721EA">
        <w:rPr>
          <w:rFonts w:ascii="Times New Roman" w:hAnsi="Times New Roman" w:cs="Times New Roman"/>
          <w:sz w:val="24"/>
          <w:szCs w:val="24"/>
          <w:shd w:val="clear" w:color="auto" w:fill="FFFFFF"/>
          <w:lang w:val="en-US"/>
        </w:rPr>
        <w:t xml:space="preserve">of </w:t>
      </w:r>
      <w:r w:rsidR="00DE6837" w:rsidRPr="000721EA">
        <w:rPr>
          <w:rFonts w:ascii="Times New Roman" w:hAnsi="Times New Roman" w:cs="Times New Roman"/>
          <w:sz w:val="24"/>
          <w:szCs w:val="24"/>
          <w:shd w:val="clear" w:color="auto" w:fill="FFFFFF"/>
          <w:lang w:val="en-US"/>
        </w:rPr>
        <w:t xml:space="preserve">Women </w:t>
      </w:r>
      <w:r w:rsidR="001E3E55" w:rsidRPr="000721EA">
        <w:rPr>
          <w:rFonts w:ascii="Times New Roman" w:hAnsi="Times New Roman" w:cs="Times New Roman"/>
          <w:sz w:val="24"/>
          <w:szCs w:val="24"/>
          <w:shd w:val="clear" w:color="auto" w:fill="FFFFFF"/>
          <w:lang w:val="en-US"/>
        </w:rPr>
        <w:t>in STEM. </w:t>
      </w:r>
      <w:r w:rsidR="001E3E55" w:rsidRPr="000721EA">
        <w:rPr>
          <w:rFonts w:ascii="Times New Roman" w:hAnsi="Times New Roman" w:cs="Times New Roman"/>
          <w:i/>
          <w:iCs/>
          <w:sz w:val="24"/>
          <w:szCs w:val="24"/>
          <w:shd w:val="clear" w:color="auto" w:fill="FFFFFF"/>
          <w:lang w:val="en-US"/>
        </w:rPr>
        <w:t xml:space="preserve">Frontiers in </w:t>
      </w:r>
      <w:r w:rsidR="00DE6837" w:rsidRPr="000721EA">
        <w:rPr>
          <w:rFonts w:ascii="Times New Roman" w:hAnsi="Times New Roman" w:cs="Times New Roman"/>
          <w:i/>
          <w:iCs/>
          <w:sz w:val="24"/>
          <w:szCs w:val="24"/>
          <w:shd w:val="clear" w:color="auto" w:fill="FFFFFF"/>
          <w:lang w:val="en-US"/>
        </w:rPr>
        <w:t>Psychology</w:t>
      </w:r>
      <w:r w:rsidR="001E3E55" w:rsidRPr="000721EA">
        <w:rPr>
          <w:rFonts w:ascii="Times New Roman" w:hAnsi="Times New Roman" w:cs="Times New Roman"/>
          <w:sz w:val="24"/>
          <w:szCs w:val="24"/>
          <w:shd w:val="clear" w:color="auto" w:fill="FFFFFF"/>
          <w:lang w:val="en-US"/>
        </w:rPr>
        <w:t>, </w:t>
      </w:r>
      <w:r w:rsidR="001E3E55" w:rsidRPr="000721EA">
        <w:rPr>
          <w:rFonts w:ascii="Times New Roman" w:hAnsi="Times New Roman" w:cs="Times New Roman"/>
          <w:i/>
          <w:iCs/>
          <w:sz w:val="24"/>
          <w:szCs w:val="24"/>
          <w:shd w:val="clear" w:color="auto" w:fill="FFFFFF"/>
          <w:lang w:val="en-US"/>
        </w:rPr>
        <w:t>10</w:t>
      </w:r>
      <w:r w:rsidR="001E3E55" w:rsidRPr="000721EA">
        <w:rPr>
          <w:rFonts w:ascii="Times New Roman" w:hAnsi="Times New Roman" w:cs="Times New Roman"/>
          <w:sz w:val="24"/>
          <w:szCs w:val="24"/>
          <w:shd w:val="clear" w:color="auto" w:fill="FFFFFF"/>
          <w:lang w:val="en-US"/>
        </w:rPr>
        <w:t xml:space="preserve">, 150. </w:t>
      </w:r>
      <w:r w:rsidR="00DE6837" w:rsidRPr="000721EA">
        <w:rPr>
          <w:rFonts w:ascii="Times New Roman" w:hAnsi="Times New Roman" w:cs="Times New Roman"/>
          <w:sz w:val="24"/>
          <w:szCs w:val="24"/>
          <w:shd w:val="clear" w:color="auto" w:fill="FFFFFF"/>
          <w:lang w:val="en-US"/>
        </w:rPr>
        <w:t xml:space="preserve">Retrieved from </w:t>
      </w:r>
      <w:r w:rsidR="009B1BF1" w:rsidRPr="000721EA">
        <w:rPr>
          <w:rFonts w:ascii="Times New Roman" w:hAnsi="Times New Roman" w:cs="Times New Roman"/>
          <w:sz w:val="24"/>
          <w:szCs w:val="24"/>
          <w:shd w:val="clear" w:color="auto" w:fill="FFFFFF"/>
          <w:lang w:val="en-US"/>
        </w:rPr>
        <w:t>https://doi.org/</w:t>
      </w:r>
      <w:r w:rsidR="001E3E55" w:rsidRPr="000721EA">
        <w:rPr>
          <w:rFonts w:ascii="Times New Roman" w:hAnsi="Times New Roman" w:cs="Times New Roman"/>
          <w:sz w:val="24"/>
          <w:szCs w:val="24"/>
          <w:shd w:val="clear" w:color="auto" w:fill="FFFFFF"/>
          <w:lang w:val="en-US"/>
        </w:rPr>
        <w:t>10.3389/fpsyg.2019.00150</w:t>
      </w:r>
      <w:r w:rsidR="00DE6837" w:rsidRPr="000721EA">
        <w:rPr>
          <w:rFonts w:ascii="Times New Roman" w:hAnsi="Times New Roman" w:cs="Times New Roman"/>
          <w:sz w:val="24"/>
          <w:szCs w:val="24"/>
          <w:shd w:val="clear" w:color="auto" w:fill="FFFFFF"/>
          <w:lang w:val="en-US"/>
        </w:rPr>
        <w:t>.</w:t>
      </w:r>
    </w:p>
    <w:p w14:paraId="59760DAA" w14:textId="33156EE3"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Wang, M.</w:t>
      </w:r>
      <w:r w:rsidR="00CC689F"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T.</w:t>
      </w:r>
      <w:r w:rsidR="00C847CF" w:rsidRPr="000721EA">
        <w:rPr>
          <w:rFonts w:ascii="Times New Roman" w:hAnsi="Times New Roman" w:cs="Times New Roman"/>
          <w:sz w:val="24"/>
          <w:szCs w:val="24"/>
          <w:shd w:val="clear" w:color="auto" w:fill="FFFFFF"/>
          <w:lang w:val="en-US"/>
        </w:rPr>
        <w:t xml:space="preserve"> and </w:t>
      </w:r>
      <w:proofErr w:type="spellStart"/>
      <w:r w:rsidRPr="000721EA">
        <w:rPr>
          <w:rFonts w:ascii="Times New Roman" w:hAnsi="Times New Roman" w:cs="Times New Roman"/>
          <w:sz w:val="24"/>
          <w:szCs w:val="24"/>
          <w:shd w:val="clear" w:color="auto" w:fill="FFFFFF"/>
          <w:lang w:val="en-US"/>
        </w:rPr>
        <w:t>Degol</w:t>
      </w:r>
      <w:proofErr w:type="spellEnd"/>
      <w:r w:rsidRPr="000721EA">
        <w:rPr>
          <w:rFonts w:ascii="Times New Roman" w:hAnsi="Times New Roman" w:cs="Times New Roman"/>
          <w:sz w:val="24"/>
          <w:szCs w:val="24"/>
          <w:shd w:val="clear" w:color="auto" w:fill="FFFFFF"/>
          <w:lang w:val="en-US"/>
        </w:rPr>
        <w:t>, J. L. (2017). Gender Gap in Science, Technology, Engineering, and Mathematics (STEM): Current Knowledge, Implications for Practice, Policy, and Future Directions. </w:t>
      </w:r>
      <w:r w:rsidRPr="000721EA">
        <w:rPr>
          <w:rFonts w:ascii="Times New Roman" w:hAnsi="Times New Roman" w:cs="Times New Roman"/>
          <w:i/>
          <w:iCs/>
          <w:sz w:val="24"/>
          <w:szCs w:val="24"/>
          <w:shd w:val="clear" w:color="auto" w:fill="FFFFFF"/>
          <w:lang w:val="en-US"/>
        </w:rPr>
        <w:t>Educational Psychology Review, 29</w:t>
      </w:r>
      <w:r w:rsidRPr="000721EA">
        <w:rPr>
          <w:rFonts w:ascii="Times New Roman" w:hAnsi="Times New Roman" w:cs="Times New Roman"/>
          <w:sz w:val="24"/>
          <w:szCs w:val="24"/>
          <w:shd w:val="clear" w:color="auto" w:fill="FFFFFF"/>
          <w:lang w:val="en-US"/>
        </w:rPr>
        <w:t>(1), 119</w:t>
      </w:r>
      <w:r w:rsidR="00C847CF"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140.</w:t>
      </w:r>
    </w:p>
    <w:p w14:paraId="20F709C0" w14:textId="316FACA3"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Watson</w:t>
      </w:r>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S.</w:t>
      </w:r>
      <w:r w:rsidR="002B6FB7"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W. (2020) Resiliency and Women: The Journey to Academic STEM Leadership. In Craig</w:t>
      </w:r>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C.</w:t>
      </w:r>
      <w:r w:rsidR="002B6FB7"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 xml:space="preserve">J., </w:t>
      </w:r>
      <w:proofErr w:type="spellStart"/>
      <w:r w:rsidRPr="000721EA">
        <w:rPr>
          <w:rFonts w:ascii="Times New Roman" w:hAnsi="Times New Roman" w:cs="Times New Roman"/>
          <w:sz w:val="24"/>
          <w:szCs w:val="24"/>
          <w:shd w:val="clear" w:color="auto" w:fill="FFFFFF"/>
          <w:lang w:val="en-US"/>
        </w:rPr>
        <w:t>Turchi</w:t>
      </w:r>
      <w:proofErr w:type="spellEnd"/>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L</w:t>
      </w:r>
      <w:r w:rsidR="002B6FB7" w:rsidRPr="000721EA">
        <w:rPr>
          <w:rFonts w:ascii="Times New Roman" w:hAnsi="Times New Roman" w:cs="Times New Roman"/>
          <w:sz w:val="24"/>
          <w:szCs w:val="24"/>
          <w:shd w:val="clear" w:color="auto" w:fill="FFFFFF"/>
          <w:lang w:val="en-US"/>
        </w:rPr>
        <w:t xml:space="preserve">. and </w:t>
      </w:r>
      <w:r w:rsidRPr="000721EA">
        <w:rPr>
          <w:rFonts w:ascii="Times New Roman" w:hAnsi="Times New Roman" w:cs="Times New Roman"/>
          <w:sz w:val="24"/>
          <w:szCs w:val="24"/>
          <w:shd w:val="clear" w:color="auto" w:fill="FFFFFF"/>
          <w:lang w:val="en-US"/>
        </w:rPr>
        <w:t>McDonald</w:t>
      </w:r>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D.</w:t>
      </w:r>
      <w:r w:rsidR="002B6FB7"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sz w:val="24"/>
          <w:szCs w:val="24"/>
          <w:shd w:val="clear" w:color="auto" w:fill="FFFFFF"/>
          <w:lang w:val="en-US"/>
        </w:rPr>
        <w:t>M. (eds</w:t>
      </w:r>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w:t>
      </w:r>
      <w:r w:rsidR="002B6FB7"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Pr="000721EA">
        <w:rPr>
          <w:rFonts w:ascii="Times New Roman" w:hAnsi="Times New Roman" w:cs="Times New Roman"/>
          <w:i/>
          <w:iCs/>
          <w:sz w:val="24"/>
          <w:szCs w:val="24"/>
          <w:shd w:val="clear" w:color="auto" w:fill="FFFFFF"/>
          <w:lang w:val="en-US"/>
        </w:rPr>
        <w:t>Cross-Disciplinary, Cross-Institutional Collaboration in Teacher Education. Palgrave Studies on Leadership and Learning in Teacher Education</w:t>
      </w:r>
      <w:r w:rsidRPr="000721EA">
        <w:rPr>
          <w:rFonts w:ascii="Times New Roman" w:hAnsi="Times New Roman" w:cs="Times New Roman"/>
          <w:sz w:val="24"/>
          <w:szCs w:val="24"/>
          <w:shd w:val="clear" w:color="auto" w:fill="FFFFFF"/>
          <w:lang w:val="en-US"/>
        </w:rPr>
        <w:t>. Cham</w:t>
      </w:r>
      <w:r w:rsidR="002B6FB7" w:rsidRPr="000721EA">
        <w:rPr>
          <w:rFonts w:ascii="Times New Roman" w:hAnsi="Times New Roman" w:cs="Times New Roman"/>
          <w:sz w:val="24"/>
          <w:szCs w:val="24"/>
          <w:shd w:val="clear" w:color="auto" w:fill="FFFFFF"/>
          <w:lang w:val="en-US"/>
        </w:rPr>
        <w:t>, Switzerland: Palgrave Macmillan</w:t>
      </w:r>
      <w:r w:rsidRPr="000721EA">
        <w:rPr>
          <w:rFonts w:ascii="Times New Roman" w:hAnsi="Times New Roman" w:cs="Times New Roman"/>
          <w:sz w:val="24"/>
          <w:szCs w:val="24"/>
          <w:shd w:val="clear" w:color="auto" w:fill="FFFFFF"/>
          <w:lang w:val="en-US"/>
        </w:rPr>
        <w:t>.</w:t>
      </w:r>
      <w:r w:rsidR="002B6FB7" w:rsidRPr="000721EA">
        <w:rPr>
          <w:rFonts w:ascii="Times New Roman" w:hAnsi="Times New Roman" w:cs="Times New Roman"/>
          <w:sz w:val="24"/>
          <w:szCs w:val="24"/>
          <w:shd w:val="clear" w:color="auto" w:fill="FFFFFF"/>
          <w:lang w:val="en-US"/>
        </w:rPr>
        <w:t xml:space="preserve"> Retrieved from</w:t>
      </w:r>
      <w:r w:rsidRPr="000721EA">
        <w:rPr>
          <w:rFonts w:ascii="Times New Roman" w:hAnsi="Times New Roman" w:cs="Times New Roman"/>
          <w:sz w:val="24"/>
          <w:szCs w:val="24"/>
          <w:shd w:val="clear" w:color="auto" w:fill="FFFFFF"/>
          <w:lang w:val="en-US"/>
        </w:rPr>
        <w:t xml:space="preserve"> https://doi.org/10.1007/978-3-030-56674-6_11</w:t>
      </w:r>
      <w:r w:rsidR="002B6FB7" w:rsidRPr="000721EA">
        <w:rPr>
          <w:rFonts w:ascii="Times New Roman" w:hAnsi="Times New Roman" w:cs="Times New Roman"/>
          <w:sz w:val="24"/>
          <w:szCs w:val="24"/>
          <w:shd w:val="clear" w:color="auto" w:fill="FFFFFF"/>
          <w:lang w:val="en-US"/>
        </w:rPr>
        <w:t>.</w:t>
      </w:r>
    </w:p>
    <w:p w14:paraId="403DE02B" w14:textId="77777777"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 xml:space="preserve">Weeden, K. A., </w:t>
      </w:r>
      <w:proofErr w:type="spellStart"/>
      <w:r w:rsidRPr="000721EA">
        <w:rPr>
          <w:rFonts w:ascii="Times New Roman" w:hAnsi="Times New Roman" w:cs="Times New Roman"/>
          <w:sz w:val="24"/>
          <w:szCs w:val="24"/>
          <w:shd w:val="clear" w:color="auto" w:fill="FFFFFF"/>
          <w:lang w:val="en-US"/>
        </w:rPr>
        <w:t>Gelbgiser</w:t>
      </w:r>
      <w:proofErr w:type="spellEnd"/>
      <w:r w:rsidRPr="000721EA">
        <w:rPr>
          <w:rFonts w:ascii="Times New Roman" w:hAnsi="Times New Roman" w:cs="Times New Roman"/>
          <w:sz w:val="24"/>
          <w:szCs w:val="24"/>
          <w:shd w:val="clear" w:color="auto" w:fill="FFFFFF"/>
          <w:lang w:val="en-US"/>
        </w:rPr>
        <w:t>, D., &amp; Morgan, S. L. (2020). Pipeline Dreams: Occupational Plans and Gender Differences in STEM Major Persistence and Completion. </w:t>
      </w:r>
      <w:r w:rsidRPr="000721EA">
        <w:rPr>
          <w:rFonts w:ascii="Times New Roman" w:hAnsi="Times New Roman" w:cs="Times New Roman"/>
          <w:i/>
          <w:iCs/>
          <w:sz w:val="24"/>
          <w:szCs w:val="24"/>
          <w:shd w:val="clear" w:color="auto" w:fill="FFFFFF"/>
          <w:lang w:val="en-US"/>
        </w:rPr>
        <w:t>Sociology of Education</w:t>
      </w:r>
      <w:r w:rsidRPr="000721EA">
        <w:rPr>
          <w:rFonts w:ascii="Times New Roman" w:hAnsi="Times New Roman" w:cs="Times New Roman"/>
          <w:sz w:val="24"/>
          <w:szCs w:val="24"/>
          <w:shd w:val="clear" w:color="auto" w:fill="FFFFFF"/>
          <w:lang w:val="en-US"/>
        </w:rPr>
        <w:t xml:space="preserve">. </w:t>
      </w:r>
      <w:hyperlink r:id="rId15" w:history="1">
        <w:r w:rsidRPr="000721EA">
          <w:rPr>
            <w:rFonts w:ascii="Times New Roman" w:hAnsi="Times New Roman" w:cs="Times New Roman"/>
            <w:sz w:val="24"/>
            <w:szCs w:val="24"/>
            <w:lang w:val="en-US"/>
          </w:rPr>
          <w:t>https://doi.org/10.1177/0038040720928484</w:t>
        </w:r>
      </w:hyperlink>
      <w:r w:rsidRPr="000721EA">
        <w:rPr>
          <w:rFonts w:ascii="Times New Roman" w:hAnsi="Times New Roman" w:cs="Times New Roman"/>
          <w:sz w:val="24"/>
          <w:szCs w:val="24"/>
          <w:shd w:val="clear" w:color="auto" w:fill="FFFFFF"/>
          <w:lang w:val="en-US"/>
        </w:rPr>
        <w:t xml:space="preserve">. </w:t>
      </w:r>
    </w:p>
    <w:p w14:paraId="0D9F1AE3" w14:textId="3B5D4821"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lastRenderedPageBreak/>
        <w:t>Yamaguchi</w:t>
      </w:r>
      <w:r w:rsidR="009E45A8"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K. (2019)</w:t>
      </w:r>
      <w:r w:rsidR="009E45A8" w:rsidRPr="000721EA">
        <w:rPr>
          <w:rFonts w:ascii="Times New Roman" w:hAnsi="Times New Roman" w:cs="Times New Roman"/>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Impediments to the Advancement of Women in the Japanese Employment System: Theoretical Overview and the Purpose of This Book. In </w:t>
      </w:r>
      <w:r w:rsidRPr="000721EA">
        <w:rPr>
          <w:rFonts w:ascii="Times New Roman" w:hAnsi="Times New Roman" w:cs="Times New Roman"/>
          <w:i/>
          <w:iCs/>
          <w:sz w:val="24"/>
          <w:szCs w:val="24"/>
          <w:shd w:val="clear" w:color="auto" w:fill="FFFFFF"/>
          <w:lang w:val="en-US"/>
        </w:rPr>
        <w:t>Gender Inequalities in the Japanese Workplace and Employment. Advances in Japanese Business and Economics</w:t>
      </w:r>
      <w:r w:rsidR="009E45A8" w:rsidRPr="000721EA">
        <w:rPr>
          <w:rFonts w:ascii="Times New Roman" w:hAnsi="Times New Roman" w:cs="Times New Roman"/>
          <w:i/>
          <w:iCs/>
          <w:sz w:val="24"/>
          <w:szCs w:val="24"/>
          <w:shd w:val="clear" w:color="auto" w:fill="FFFFFF"/>
          <w:lang w:val="en-US"/>
        </w:rPr>
        <w:t>.</w:t>
      </w:r>
      <w:r w:rsidRPr="000721EA">
        <w:rPr>
          <w:rFonts w:ascii="Times New Roman" w:hAnsi="Times New Roman" w:cs="Times New Roman"/>
          <w:sz w:val="24"/>
          <w:szCs w:val="24"/>
          <w:shd w:val="clear" w:color="auto" w:fill="FFFFFF"/>
          <w:lang w:val="en-US"/>
        </w:rPr>
        <w:t xml:space="preserve"> </w:t>
      </w:r>
      <w:r w:rsidR="009E45A8" w:rsidRPr="000721EA">
        <w:rPr>
          <w:rFonts w:ascii="Times New Roman" w:hAnsi="Times New Roman" w:cs="Times New Roman"/>
          <w:sz w:val="24"/>
          <w:szCs w:val="24"/>
          <w:shd w:val="clear" w:color="auto" w:fill="FFFFFF"/>
          <w:lang w:val="en-US"/>
        </w:rPr>
        <w:t xml:space="preserve">Singapore: </w:t>
      </w:r>
      <w:r w:rsidRPr="000721EA">
        <w:rPr>
          <w:rFonts w:ascii="Times New Roman" w:hAnsi="Times New Roman" w:cs="Times New Roman"/>
          <w:sz w:val="24"/>
          <w:szCs w:val="24"/>
          <w:shd w:val="clear" w:color="auto" w:fill="FFFFFF"/>
          <w:lang w:val="en-US"/>
        </w:rPr>
        <w:t xml:space="preserve">Springer. </w:t>
      </w:r>
    </w:p>
    <w:p w14:paraId="2BD72E96" w14:textId="4772BA74" w:rsidR="001E3E55" w:rsidRPr="000721EA" w:rsidRDefault="001E3E55" w:rsidP="0081262A">
      <w:pPr>
        <w:spacing w:after="0" w:line="360" w:lineRule="auto"/>
        <w:ind w:left="709" w:hanging="709"/>
        <w:jc w:val="both"/>
        <w:rPr>
          <w:rFonts w:ascii="Times New Roman" w:hAnsi="Times New Roman" w:cs="Times New Roman"/>
          <w:sz w:val="24"/>
          <w:szCs w:val="24"/>
          <w:shd w:val="clear" w:color="auto" w:fill="FFFFFF"/>
          <w:lang w:val="en-US"/>
        </w:rPr>
      </w:pPr>
      <w:r w:rsidRPr="000721EA">
        <w:rPr>
          <w:rFonts w:ascii="Times New Roman" w:hAnsi="Times New Roman" w:cs="Times New Roman"/>
          <w:sz w:val="24"/>
          <w:szCs w:val="24"/>
          <w:shd w:val="clear" w:color="auto" w:fill="FFFFFF"/>
          <w:lang w:val="en-US"/>
        </w:rPr>
        <w:t>Yang, X.</w:t>
      </w:r>
      <w:r w:rsidR="002446C0" w:rsidRPr="000721EA">
        <w:rPr>
          <w:rFonts w:ascii="Times New Roman" w:hAnsi="Times New Roman" w:cs="Times New Roman"/>
          <w:sz w:val="24"/>
          <w:szCs w:val="24"/>
          <w:shd w:val="clear" w:color="auto" w:fill="FFFFFF"/>
          <w:lang w:val="en-US"/>
        </w:rPr>
        <w:t xml:space="preserve"> </w:t>
      </w:r>
      <w:r w:rsidR="00AD6A24" w:rsidRPr="000721EA">
        <w:rPr>
          <w:rFonts w:ascii="Times New Roman" w:hAnsi="Times New Roman" w:cs="Times New Roman"/>
          <w:sz w:val="24"/>
          <w:szCs w:val="24"/>
          <w:shd w:val="clear" w:color="auto" w:fill="FFFFFF"/>
          <w:lang w:val="en-US"/>
        </w:rPr>
        <w:t xml:space="preserve">and </w:t>
      </w:r>
      <w:r w:rsidRPr="000721EA">
        <w:rPr>
          <w:rFonts w:ascii="Times New Roman" w:hAnsi="Times New Roman" w:cs="Times New Roman"/>
          <w:sz w:val="24"/>
          <w:szCs w:val="24"/>
          <w:shd w:val="clear" w:color="auto" w:fill="FFFFFF"/>
          <w:lang w:val="en-US"/>
        </w:rPr>
        <w:t>Gao, C.</w:t>
      </w:r>
      <w:r w:rsidR="00211B9F" w:rsidRPr="000721EA">
        <w:rPr>
          <w:rFonts w:ascii="Times New Roman" w:hAnsi="Times New Roman" w:cs="Times New Roman"/>
          <w:sz w:val="24"/>
          <w:szCs w:val="24"/>
          <w:shd w:val="clear" w:color="auto" w:fill="FFFFFF"/>
          <w:lang w:val="en-US"/>
        </w:rPr>
        <w:t xml:space="preserve"> (2019).</w:t>
      </w:r>
      <w:r w:rsidRPr="000721EA">
        <w:rPr>
          <w:rFonts w:ascii="Times New Roman" w:hAnsi="Times New Roman" w:cs="Times New Roman"/>
          <w:sz w:val="24"/>
          <w:szCs w:val="24"/>
          <w:shd w:val="clear" w:color="auto" w:fill="FFFFFF"/>
          <w:lang w:val="en-US"/>
        </w:rPr>
        <w:t xml:space="preserve"> Missing Women in STEM in China: an Empirical Study from the Viewpoint of Achievement Motivation and Gender Socialization. </w:t>
      </w:r>
      <w:r w:rsidR="000F3D3F" w:rsidRPr="000721EA">
        <w:rPr>
          <w:rFonts w:ascii="Times New Roman" w:hAnsi="Times New Roman" w:cs="Times New Roman"/>
          <w:i/>
          <w:iCs/>
          <w:sz w:val="24"/>
          <w:szCs w:val="24"/>
          <w:shd w:val="clear" w:color="auto" w:fill="FFFFFF"/>
          <w:lang w:val="en-US"/>
        </w:rPr>
        <w:t>Research in Science Education</w:t>
      </w:r>
      <w:r w:rsidRPr="000721EA">
        <w:rPr>
          <w:rFonts w:ascii="Times New Roman" w:hAnsi="Times New Roman" w:cs="Times New Roman"/>
          <w:sz w:val="24"/>
          <w:szCs w:val="24"/>
          <w:shd w:val="clear" w:color="auto" w:fill="FFFFFF"/>
          <w:lang w:val="en-US"/>
        </w:rPr>
        <w:t xml:space="preserve">. </w:t>
      </w:r>
      <w:r w:rsidR="00AD6A24" w:rsidRPr="000721EA">
        <w:rPr>
          <w:rFonts w:ascii="Times New Roman" w:hAnsi="Times New Roman" w:cs="Times New Roman"/>
          <w:sz w:val="24"/>
          <w:szCs w:val="24"/>
          <w:shd w:val="clear" w:color="auto" w:fill="FFFFFF"/>
          <w:lang w:val="en-US"/>
        </w:rPr>
        <w:t xml:space="preserve">Retrieved from </w:t>
      </w:r>
      <w:r w:rsidRPr="000721EA">
        <w:rPr>
          <w:rFonts w:ascii="Times New Roman" w:hAnsi="Times New Roman" w:cs="Times New Roman"/>
          <w:sz w:val="24"/>
          <w:szCs w:val="24"/>
          <w:shd w:val="clear" w:color="auto" w:fill="FFFFFF"/>
          <w:lang w:val="en-US"/>
        </w:rPr>
        <w:t>https://doi.org/10.1007/s11165-019-9833-0</w:t>
      </w:r>
      <w:r w:rsidR="00AD6A24" w:rsidRPr="000721EA">
        <w:rPr>
          <w:rFonts w:ascii="Times New Roman" w:hAnsi="Times New Roman" w:cs="Times New Roman"/>
          <w:sz w:val="24"/>
          <w:szCs w:val="24"/>
          <w:shd w:val="clear" w:color="auto" w:fill="FFFFFF"/>
          <w:lang w:val="en-US"/>
        </w:rPr>
        <w:t>.</w:t>
      </w:r>
    </w:p>
    <w:p w14:paraId="4F48CC78" w14:textId="061373D0" w:rsidR="001D7C56" w:rsidRPr="00445883" w:rsidRDefault="001E3E55" w:rsidP="0081262A">
      <w:pPr>
        <w:spacing w:after="0" w:line="360" w:lineRule="auto"/>
        <w:ind w:left="709" w:hanging="709"/>
        <w:jc w:val="both"/>
        <w:rPr>
          <w:rFonts w:ascii="Times New Roman" w:hAnsi="Times New Roman" w:cs="Times New Roman"/>
          <w:sz w:val="24"/>
          <w:szCs w:val="24"/>
          <w:shd w:val="clear" w:color="auto" w:fill="FFFFFF"/>
        </w:rPr>
      </w:pPr>
      <w:r w:rsidRPr="000721EA">
        <w:rPr>
          <w:rFonts w:ascii="Times New Roman" w:hAnsi="Times New Roman" w:cs="Times New Roman"/>
          <w:sz w:val="24"/>
          <w:szCs w:val="24"/>
          <w:shd w:val="clear" w:color="auto" w:fill="FFFFFF"/>
          <w:lang w:val="en-US"/>
        </w:rPr>
        <w:t xml:space="preserve">Zander, L., </w:t>
      </w:r>
      <w:proofErr w:type="spellStart"/>
      <w:r w:rsidRPr="000721EA">
        <w:rPr>
          <w:rFonts w:ascii="Times New Roman" w:hAnsi="Times New Roman" w:cs="Times New Roman"/>
          <w:sz w:val="24"/>
          <w:szCs w:val="24"/>
          <w:shd w:val="clear" w:color="auto" w:fill="FFFFFF"/>
          <w:lang w:val="en-US"/>
        </w:rPr>
        <w:t>Höhne</w:t>
      </w:r>
      <w:proofErr w:type="spellEnd"/>
      <w:r w:rsidRPr="000721EA">
        <w:rPr>
          <w:rFonts w:ascii="Times New Roman" w:hAnsi="Times New Roman" w:cs="Times New Roman"/>
          <w:sz w:val="24"/>
          <w:szCs w:val="24"/>
          <w:shd w:val="clear" w:color="auto" w:fill="FFFFFF"/>
          <w:lang w:val="en-US"/>
        </w:rPr>
        <w:t xml:space="preserve">, E., Harms, S., </w:t>
      </w:r>
      <w:proofErr w:type="spellStart"/>
      <w:r w:rsidRPr="000721EA">
        <w:rPr>
          <w:rFonts w:ascii="Times New Roman" w:hAnsi="Times New Roman" w:cs="Times New Roman"/>
          <w:sz w:val="24"/>
          <w:szCs w:val="24"/>
          <w:shd w:val="clear" w:color="auto" w:fill="FFFFFF"/>
          <w:lang w:val="en-US"/>
        </w:rPr>
        <w:t>Pfost</w:t>
      </w:r>
      <w:proofErr w:type="spellEnd"/>
      <w:r w:rsidRPr="000721EA">
        <w:rPr>
          <w:rFonts w:ascii="Times New Roman" w:hAnsi="Times New Roman" w:cs="Times New Roman"/>
          <w:sz w:val="24"/>
          <w:szCs w:val="24"/>
          <w:shd w:val="clear" w:color="auto" w:fill="FFFFFF"/>
          <w:lang w:val="en-US"/>
        </w:rPr>
        <w:t xml:space="preserve">, M., &amp; </w:t>
      </w:r>
      <w:proofErr w:type="spellStart"/>
      <w:r w:rsidRPr="000721EA">
        <w:rPr>
          <w:rFonts w:ascii="Times New Roman" w:hAnsi="Times New Roman" w:cs="Times New Roman"/>
          <w:sz w:val="24"/>
          <w:szCs w:val="24"/>
          <w:shd w:val="clear" w:color="auto" w:fill="FFFFFF"/>
          <w:lang w:val="en-US"/>
        </w:rPr>
        <w:t>Hornsey</w:t>
      </w:r>
      <w:proofErr w:type="spellEnd"/>
      <w:r w:rsidRPr="000721EA">
        <w:rPr>
          <w:rFonts w:ascii="Times New Roman" w:hAnsi="Times New Roman" w:cs="Times New Roman"/>
          <w:sz w:val="24"/>
          <w:szCs w:val="24"/>
          <w:shd w:val="clear" w:color="auto" w:fill="FFFFFF"/>
          <w:lang w:val="en-US"/>
        </w:rPr>
        <w:t xml:space="preserve">, M. J. (2020). When Grades Are High but Self-Efficacy Is Low: Unpacking the Confidence Gap Between Girls and Boys in </w:t>
      </w:r>
      <w:proofErr w:type="gramStart"/>
      <w:r w:rsidRPr="000721EA">
        <w:rPr>
          <w:rFonts w:ascii="Times New Roman" w:hAnsi="Times New Roman" w:cs="Times New Roman"/>
          <w:sz w:val="24"/>
          <w:szCs w:val="24"/>
          <w:shd w:val="clear" w:color="auto" w:fill="FFFFFF"/>
          <w:lang w:val="en-US"/>
        </w:rPr>
        <w:t>Mathematics.</w:t>
      </w:r>
      <w:proofErr w:type="gramEnd"/>
      <w:r w:rsidRPr="000721EA">
        <w:rPr>
          <w:rFonts w:ascii="Times New Roman" w:hAnsi="Times New Roman" w:cs="Times New Roman"/>
          <w:sz w:val="24"/>
          <w:szCs w:val="24"/>
          <w:shd w:val="clear" w:color="auto" w:fill="FFFFFF"/>
          <w:lang w:val="en-US"/>
        </w:rPr>
        <w:t> </w:t>
      </w:r>
      <w:r w:rsidRPr="000721EA">
        <w:rPr>
          <w:rFonts w:ascii="Times New Roman" w:hAnsi="Times New Roman" w:cs="Times New Roman"/>
          <w:sz w:val="24"/>
          <w:szCs w:val="24"/>
          <w:shd w:val="clear" w:color="auto" w:fill="FFFFFF"/>
        </w:rPr>
        <w:t>Frontiers in psychology, 11, 2492.</w:t>
      </w:r>
    </w:p>
    <w:sectPr w:rsidR="001D7C56" w:rsidRPr="00445883" w:rsidSect="0081262A">
      <w:headerReference w:type="default" r:id="rId16"/>
      <w:footerReference w:type="default" r:id="rId17"/>
      <w:pgSz w:w="12240" w:h="15840"/>
      <w:pgMar w:top="1276" w:right="1701" w:bottom="851" w:left="1701" w:header="142" w:footer="9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5EAB" w14:textId="77777777" w:rsidR="00C6721A" w:rsidRDefault="00C6721A" w:rsidP="00050D3A">
      <w:pPr>
        <w:spacing w:after="0" w:line="240" w:lineRule="auto"/>
      </w:pPr>
      <w:r>
        <w:separator/>
      </w:r>
    </w:p>
  </w:endnote>
  <w:endnote w:type="continuationSeparator" w:id="0">
    <w:p w14:paraId="4956D8B1" w14:textId="77777777" w:rsidR="00C6721A" w:rsidRDefault="00C6721A" w:rsidP="00050D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7905D" w14:textId="69948074" w:rsidR="0081262A" w:rsidRDefault="0081262A">
    <w:pPr>
      <w:pStyle w:val="Piedepgina"/>
    </w:pPr>
    <w:r>
      <w:t xml:space="preserve">              </w:t>
    </w:r>
    <w:r>
      <w:rPr>
        <w:noProof/>
        <w:lang w:eastAsia="es-MX"/>
      </w:rPr>
      <w:drawing>
        <wp:inline distT="0" distB="0" distL="0" distR="0" wp14:anchorId="58748C64" wp14:editId="0A3AAF2C">
          <wp:extent cx="1600200" cy="419100"/>
          <wp:effectExtent l="0" t="0" r="0" b="0"/>
          <wp:docPr id="33" name="Imagen 33"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2F4F60">
      <w:rPr>
        <w:rFonts w:cstheme="minorHAnsi"/>
        <w:b/>
        <w:szCs w:val="16"/>
      </w:rPr>
      <w:t xml:space="preserve">Vol. 12, Núm. 22 </w:t>
    </w:r>
    <w:proofErr w:type="gramStart"/>
    <w:r w:rsidRPr="002F4F60">
      <w:rPr>
        <w:rFonts w:cstheme="minorHAnsi"/>
        <w:b/>
        <w:szCs w:val="16"/>
      </w:rPr>
      <w:t>Enero</w:t>
    </w:r>
    <w:proofErr w:type="gramEnd"/>
    <w:r w:rsidRPr="002F4F60">
      <w:rPr>
        <w:rFonts w:cstheme="minorHAnsi"/>
        <w:b/>
        <w:szCs w:val="16"/>
      </w:rPr>
      <w:t xml:space="preserve"> - Junio 2021, e</w:t>
    </w:r>
    <w:r w:rsidR="00E55877">
      <w:rPr>
        <w:rFonts w:cstheme="minorHAnsi"/>
        <w:b/>
        <w:szCs w:val="16"/>
      </w:rPr>
      <w:t>246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77E63" w14:textId="77777777" w:rsidR="00C6721A" w:rsidRDefault="00C6721A" w:rsidP="00050D3A">
      <w:pPr>
        <w:spacing w:after="0" w:line="240" w:lineRule="auto"/>
      </w:pPr>
      <w:r>
        <w:separator/>
      </w:r>
    </w:p>
  </w:footnote>
  <w:footnote w:type="continuationSeparator" w:id="0">
    <w:p w14:paraId="42EC4210" w14:textId="77777777" w:rsidR="00C6721A" w:rsidRDefault="00C6721A" w:rsidP="00050D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7C4C" w14:textId="468E5AFF" w:rsidR="0081262A" w:rsidRDefault="0081262A" w:rsidP="0081262A">
    <w:pPr>
      <w:pStyle w:val="Encabezado"/>
      <w:jc w:val="center"/>
    </w:pPr>
    <w:r w:rsidRPr="005A563C">
      <w:rPr>
        <w:noProof/>
        <w:lang w:eastAsia="es-MX"/>
      </w:rPr>
      <w:drawing>
        <wp:inline distT="0" distB="0" distL="0" distR="0" wp14:anchorId="5E45C9BE" wp14:editId="36596773">
          <wp:extent cx="5396230" cy="632014"/>
          <wp:effectExtent l="0" t="0" r="0" b="0"/>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6230" cy="63201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31858"/>
    <w:multiLevelType w:val="hybridMultilevel"/>
    <w:tmpl w:val="56C65C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426C6DD9"/>
    <w:multiLevelType w:val="hybridMultilevel"/>
    <w:tmpl w:val="992A778A"/>
    <w:lvl w:ilvl="0" w:tplc="DDE41DC6">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7B33CFD"/>
    <w:multiLevelType w:val="hybridMultilevel"/>
    <w:tmpl w:val="28687D08"/>
    <w:lvl w:ilvl="0" w:tplc="DB4ECD0E">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809"/>
    <w:rsid w:val="0000080C"/>
    <w:rsid w:val="0000115B"/>
    <w:rsid w:val="00002318"/>
    <w:rsid w:val="00003F9A"/>
    <w:rsid w:val="000050E2"/>
    <w:rsid w:val="000054F7"/>
    <w:rsid w:val="00005CB3"/>
    <w:rsid w:val="000064DF"/>
    <w:rsid w:val="00007928"/>
    <w:rsid w:val="000079F5"/>
    <w:rsid w:val="00007AE1"/>
    <w:rsid w:val="000100A7"/>
    <w:rsid w:val="0001154D"/>
    <w:rsid w:val="00011F26"/>
    <w:rsid w:val="000138C5"/>
    <w:rsid w:val="0001467A"/>
    <w:rsid w:val="000149C6"/>
    <w:rsid w:val="00014C36"/>
    <w:rsid w:val="00014F56"/>
    <w:rsid w:val="00015DDC"/>
    <w:rsid w:val="000209EB"/>
    <w:rsid w:val="00020BE9"/>
    <w:rsid w:val="00023125"/>
    <w:rsid w:val="00023A81"/>
    <w:rsid w:val="00023E96"/>
    <w:rsid w:val="000264A6"/>
    <w:rsid w:val="0002765F"/>
    <w:rsid w:val="00030130"/>
    <w:rsid w:val="000312AF"/>
    <w:rsid w:val="00032503"/>
    <w:rsid w:val="00032B54"/>
    <w:rsid w:val="00033191"/>
    <w:rsid w:val="00033FB4"/>
    <w:rsid w:val="0003403C"/>
    <w:rsid w:val="000341F0"/>
    <w:rsid w:val="000343C1"/>
    <w:rsid w:val="000348CE"/>
    <w:rsid w:val="00034FBC"/>
    <w:rsid w:val="000351EA"/>
    <w:rsid w:val="000353C9"/>
    <w:rsid w:val="0003725F"/>
    <w:rsid w:val="00040CA5"/>
    <w:rsid w:val="0004139D"/>
    <w:rsid w:val="00042938"/>
    <w:rsid w:val="00042AD1"/>
    <w:rsid w:val="00044543"/>
    <w:rsid w:val="00044D22"/>
    <w:rsid w:val="000454B6"/>
    <w:rsid w:val="00046D99"/>
    <w:rsid w:val="0004799E"/>
    <w:rsid w:val="00047B1D"/>
    <w:rsid w:val="00050D3A"/>
    <w:rsid w:val="0005194C"/>
    <w:rsid w:val="000520AF"/>
    <w:rsid w:val="00052B5B"/>
    <w:rsid w:val="000534ED"/>
    <w:rsid w:val="000539A5"/>
    <w:rsid w:val="000539E9"/>
    <w:rsid w:val="00053E15"/>
    <w:rsid w:val="0005620D"/>
    <w:rsid w:val="0006030F"/>
    <w:rsid w:val="00061211"/>
    <w:rsid w:val="00062234"/>
    <w:rsid w:val="000629B3"/>
    <w:rsid w:val="00062F0C"/>
    <w:rsid w:val="00064884"/>
    <w:rsid w:val="00065542"/>
    <w:rsid w:val="00065632"/>
    <w:rsid w:val="00065AF1"/>
    <w:rsid w:val="00065FFF"/>
    <w:rsid w:val="000665E9"/>
    <w:rsid w:val="00066865"/>
    <w:rsid w:val="00066FDD"/>
    <w:rsid w:val="0006795E"/>
    <w:rsid w:val="00071301"/>
    <w:rsid w:val="00071631"/>
    <w:rsid w:val="000721EA"/>
    <w:rsid w:val="00073A0E"/>
    <w:rsid w:val="00074161"/>
    <w:rsid w:val="00075569"/>
    <w:rsid w:val="000760E7"/>
    <w:rsid w:val="0007650C"/>
    <w:rsid w:val="0007692D"/>
    <w:rsid w:val="00077298"/>
    <w:rsid w:val="0008043F"/>
    <w:rsid w:val="00080502"/>
    <w:rsid w:val="00080F07"/>
    <w:rsid w:val="0008349D"/>
    <w:rsid w:val="00084548"/>
    <w:rsid w:val="00085D02"/>
    <w:rsid w:val="00086529"/>
    <w:rsid w:val="0008653A"/>
    <w:rsid w:val="00086B73"/>
    <w:rsid w:val="00090320"/>
    <w:rsid w:val="00095BCB"/>
    <w:rsid w:val="00096B75"/>
    <w:rsid w:val="00096C22"/>
    <w:rsid w:val="00096D1E"/>
    <w:rsid w:val="00097A68"/>
    <w:rsid w:val="000A07B7"/>
    <w:rsid w:val="000A09E1"/>
    <w:rsid w:val="000A1B29"/>
    <w:rsid w:val="000A3BF9"/>
    <w:rsid w:val="000A5B35"/>
    <w:rsid w:val="000A6E10"/>
    <w:rsid w:val="000A7EC5"/>
    <w:rsid w:val="000B0807"/>
    <w:rsid w:val="000B0EEB"/>
    <w:rsid w:val="000B14AD"/>
    <w:rsid w:val="000B2531"/>
    <w:rsid w:val="000B3206"/>
    <w:rsid w:val="000B51F0"/>
    <w:rsid w:val="000C0096"/>
    <w:rsid w:val="000C04D8"/>
    <w:rsid w:val="000C1475"/>
    <w:rsid w:val="000C1B2B"/>
    <w:rsid w:val="000C347D"/>
    <w:rsid w:val="000C3BAE"/>
    <w:rsid w:val="000C52B7"/>
    <w:rsid w:val="000C536F"/>
    <w:rsid w:val="000C5DD6"/>
    <w:rsid w:val="000C7E5D"/>
    <w:rsid w:val="000D1D68"/>
    <w:rsid w:val="000D2D59"/>
    <w:rsid w:val="000D3EBD"/>
    <w:rsid w:val="000D431A"/>
    <w:rsid w:val="000D4357"/>
    <w:rsid w:val="000D4C65"/>
    <w:rsid w:val="000D7D94"/>
    <w:rsid w:val="000E0700"/>
    <w:rsid w:val="000E08CC"/>
    <w:rsid w:val="000E15AF"/>
    <w:rsid w:val="000E1FB3"/>
    <w:rsid w:val="000E2233"/>
    <w:rsid w:val="000E26D2"/>
    <w:rsid w:val="000E3219"/>
    <w:rsid w:val="000E3C16"/>
    <w:rsid w:val="000E4326"/>
    <w:rsid w:val="000E476A"/>
    <w:rsid w:val="000E4BB0"/>
    <w:rsid w:val="000E6C8A"/>
    <w:rsid w:val="000E7A93"/>
    <w:rsid w:val="000E7D3C"/>
    <w:rsid w:val="000F0C54"/>
    <w:rsid w:val="000F0EA8"/>
    <w:rsid w:val="000F179C"/>
    <w:rsid w:val="000F3D3F"/>
    <w:rsid w:val="000F3F52"/>
    <w:rsid w:val="000F43BE"/>
    <w:rsid w:val="00100653"/>
    <w:rsid w:val="00100681"/>
    <w:rsid w:val="00100CFB"/>
    <w:rsid w:val="00100DEC"/>
    <w:rsid w:val="0010115F"/>
    <w:rsid w:val="00101597"/>
    <w:rsid w:val="00102C3F"/>
    <w:rsid w:val="0010406A"/>
    <w:rsid w:val="00104092"/>
    <w:rsid w:val="0010445A"/>
    <w:rsid w:val="001066D7"/>
    <w:rsid w:val="00106814"/>
    <w:rsid w:val="00112AC7"/>
    <w:rsid w:val="00112CE8"/>
    <w:rsid w:val="0011486B"/>
    <w:rsid w:val="001153C0"/>
    <w:rsid w:val="00115F28"/>
    <w:rsid w:val="00116B42"/>
    <w:rsid w:val="00116EBF"/>
    <w:rsid w:val="00120513"/>
    <w:rsid w:val="001207BF"/>
    <w:rsid w:val="001207C8"/>
    <w:rsid w:val="00121424"/>
    <w:rsid w:val="00121BBA"/>
    <w:rsid w:val="00121CE8"/>
    <w:rsid w:val="001220FD"/>
    <w:rsid w:val="00122551"/>
    <w:rsid w:val="00122AC0"/>
    <w:rsid w:val="00123F85"/>
    <w:rsid w:val="0012639A"/>
    <w:rsid w:val="00126FD1"/>
    <w:rsid w:val="00127350"/>
    <w:rsid w:val="0012779D"/>
    <w:rsid w:val="00127CE8"/>
    <w:rsid w:val="00131D16"/>
    <w:rsid w:val="0013253E"/>
    <w:rsid w:val="001334F0"/>
    <w:rsid w:val="00133823"/>
    <w:rsid w:val="001340E7"/>
    <w:rsid w:val="001343C0"/>
    <w:rsid w:val="00134EFC"/>
    <w:rsid w:val="0013528E"/>
    <w:rsid w:val="00136B1C"/>
    <w:rsid w:val="00140CEA"/>
    <w:rsid w:val="00141C2B"/>
    <w:rsid w:val="00142303"/>
    <w:rsid w:val="00142A56"/>
    <w:rsid w:val="00143576"/>
    <w:rsid w:val="001455EB"/>
    <w:rsid w:val="00147912"/>
    <w:rsid w:val="00147EC7"/>
    <w:rsid w:val="001503C2"/>
    <w:rsid w:val="00150C7D"/>
    <w:rsid w:val="001515DA"/>
    <w:rsid w:val="00151D51"/>
    <w:rsid w:val="00153133"/>
    <w:rsid w:val="001544F8"/>
    <w:rsid w:val="00154CDD"/>
    <w:rsid w:val="00155874"/>
    <w:rsid w:val="001566EE"/>
    <w:rsid w:val="00156BAC"/>
    <w:rsid w:val="00156BF2"/>
    <w:rsid w:val="00157103"/>
    <w:rsid w:val="001572E7"/>
    <w:rsid w:val="00161063"/>
    <w:rsid w:val="00161E1B"/>
    <w:rsid w:val="001621A5"/>
    <w:rsid w:val="00162D0D"/>
    <w:rsid w:val="00162F45"/>
    <w:rsid w:val="00163022"/>
    <w:rsid w:val="00164317"/>
    <w:rsid w:val="00164C9C"/>
    <w:rsid w:val="00165421"/>
    <w:rsid w:val="00165454"/>
    <w:rsid w:val="00165862"/>
    <w:rsid w:val="001665DB"/>
    <w:rsid w:val="00167621"/>
    <w:rsid w:val="00167F72"/>
    <w:rsid w:val="001700C0"/>
    <w:rsid w:val="00171A4D"/>
    <w:rsid w:val="00172D0D"/>
    <w:rsid w:val="00173A9A"/>
    <w:rsid w:val="001746E5"/>
    <w:rsid w:val="00174F34"/>
    <w:rsid w:val="0017583D"/>
    <w:rsid w:val="00176592"/>
    <w:rsid w:val="00176DA5"/>
    <w:rsid w:val="001803CE"/>
    <w:rsid w:val="001810C9"/>
    <w:rsid w:val="00182177"/>
    <w:rsid w:val="001828A3"/>
    <w:rsid w:val="00185107"/>
    <w:rsid w:val="00185A93"/>
    <w:rsid w:val="00185B3F"/>
    <w:rsid w:val="00186A13"/>
    <w:rsid w:val="00186BED"/>
    <w:rsid w:val="00186DAA"/>
    <w:rsid w:val="00187353"/>
    <w:rsid w:val="00187396"/>
    <w:rsid w:val="001879D3"/>
    <w:rsid w:val="001908A6"/>
    <w:rsid w:val="00192690"/>
    <w:rsid w:val="00192981"/>
    <w:rsid w:val="00192DC3"/>
    <w:rsid w:val="00192DDF"/>
    <w:rsid w:val="00193824"/>
    <w:rsid w:val="00194CB5"/>
    <w:rsid w:val="0019549E"/>
    <w:rsid w:val="00195BA3"/>
    <w:rsid w:val="00197D35"/>
    <w:rsid w:val="001A2E6E"/>
    <w:rsid w:val="001A3D78"/>
    <w:rsid w:val="001A6652"/>
    <w:rsid w:val="001B11EF"/>
    <w:rsid w:val="001B326A"/>
    <w:rsid w:val="001B3292"/>
    <w:rsid w:val="001B3CC9"/>
    <w:rsid w:val="001B3FF4"/>
    <w:rsid w:val="001B5526"/>
    <w:rsid w:val="001B627D"/>
    <w:rsid w:val="001B79EA"/>
    <w:rsid w:val="001C115B"/>
    <w:rsid w:val="001C12CD"/>
    <w:rsid w:val="001C15F8"/>
    <w:rsid w:val="001C327A"/>
    <w:rsid w:val="001C376E"/>
    <w:rsid w:val="001C4F84"/>
    <w:rsid w:val="001C67C7"/>
    <w:rsid w:val="001C762C"/>
    <w:rsid w:val="001D1585"/>
    <w:rsid w:val="001D15B1"/>
    <w:rsid w:val="001D251F"/>
    <w:rsid w:val="001D3C79"/>
    <w:rsid w:val="001D4B44"/>
    <w:rsid w:val="001D6063"/>
    <w:rsid w:val="001D75E4"/>
    <w:rsid w:val="001D78C8"/>
    <w:rsid w:val="001D7C56"/>
    <w:rsid w:val="001E0958"/>
    <w:rsid w:val="001E09D3"/>
    <w:rsid w:val="001E3208"/>
    <w:rsid w:val="001E3E55"/>
    <w:rsid w:val="001E7492"/>
    <w:rsid w:val="001F0BAF"/>
    <w:rsid w:val="001F280B"/>
    <w:rsid w:val="001F40E7"/>
    <w:rsid w:val="001F7202"/>
    <w:rsid w:val="0020153D"/>
    <w:rsid w:val="00202286"/>
    <w:rsid w:val="00203689"/>
    <w:rsid w:val="00204D30"/>
    <w:rsid w:val="002050F1"/>
    <w:rsid w:val="0020670F"/>
    <w:rsid w:val="00206E89"/>
    <w:rsid w:val="0021061B"/>
    <w:rsid w:val="0021100A"/>
    <w:rsid w:val="0021186B"/>
    <w:rsid w:val="00211B9F"/>
    <w:rsid w:val="00212614"/>
    <w:rsid w:val="00213063"/>
    <w:rsid w:val="0021340D"/>
    <w:rsid w:val="00215D41"/>
    <w:rsid w:val="002200E3"/>
    <w:rsid w:val="00221692"/>
    <w:rsid w:val="00221CC9"/>
    <w:rsid w:val="002225AB"/>
    <w:rsid w:val="002228E4"/>
    <w:rsid w:val="00222DEE"/>
    <w:rsid w:val="0022308E"/>
    <w:rsid w:val="0022348A"/>
    <w:rsid w:val="00223A85"/>
    <w:rsid w:val="0022450C"/>
    <w:rsid w:val="002251C4"/>
    <w:rsid w:val="00226B4F"/>
    <w:rsid w:val="00226BF9"/>
    <w:rsid w:val="00230651"/>
    <w:rsid w:val="00230D02"/>
    <w:rsid w:val="00232447"/>
    <w:rsid w:val="00232588"/>
    <w:rsid w:val="00232FB9"/>
    <w:rsid w:val="00233423"/>
    <w:rsid w:val="00233737"/>
    <w:rsid w:val="00234CED"/>
    <w:rsid w:val="0023528A"/>
    <w:rsid w:val="002362D8"/>
    <w:rsid w:val="00236375"/>
    <w:rsid w:val="0024190F"/>
    <w:rsid w:val="002423E8"/>
    <w:rsid w:val="0024320C"/>
    <w:rsid w:val="00243749"/>
    <w:rsid w:val="00243FAE"/>
    <w:rsid w:val="002446C0"/>
    <w:rsid w:val="002452BA"/>
    <w:rsid w:val="00245A12"/>
    <w:rsid w:val="00246E2E"/>
    <w:rsid w:val="002473CF"/>
    <w:rsid w:val="00247549"/>
    <w:rsid w:val="00247F39"/>
    <w:rsid w:val="00250339"/>
    <w:rsid w:val="002509E1"/>
    <w:rsid w:val="00250B7D"/>
    <w:rsid w:val="00250EF4"/>
    <w:rsid w:val="002515C1"/>
    <w:rsid w:val="00251BF3"/>
    <w:rsid w:val="00253750"/>
    <w:rsid w:val="002540CF"/>
    <w:rsid w:val="0025564B"/>
    <w:rsid w:val="002564C5"/>
    <w:rsid w:val="00256CBC"/>
    <w:rsid w:val="002573B5"/>
    <w:rsid w:val="002579F1"/>
    <w:rsid w:val="002603C8"/>
    <w:rsid w:val="00261AF3"/>
    <w:rsid w:val="002624F6"/>
    <w:rsid w:val="00263CEB"/>
    <w:rsid w:val="002669FE"/>
    <w:rsid w:val="00266FE8"/>
    <w:rsid w:val="00267F42"/>
    <w:rsid w:val="002718C1"/>
    <w:rsid w:val="0027223C"/>
    <w:rsid w:val="002739A7"/>
    <w:rsid w:val="00274611"/>
    <w:rsid w:val="00277A86"/>
    <w:rsid w:val="00277E53"/>
    <w:rsid w:val="00280445"/>
    <w:rsid w:val="00281552"/>
    <w:rsid w:val="00282172"/>
    <w:rsid w:val="00282E36"/>
    <w:rsid w:val="00283432"/>
    <w:rsid w:val="00283D9E"/>
    <w:rsid w:val="0028741F"/>
    <w:rsid w:val="0029027B"/>
    <w:rsid w:val="0029069D"/>
    <w:rsid w:val="00291009"/>
    <w:rsid w:val="00292EA6"/>
    <w:rsid w:val="00293261"/>
    <w:rsid w:val="00293DFF"/>
    <w:rsid w:val="002943F4"/>
    <w:rsid w:val="002949DB"/>
    <w:rsid w:val="00296146"/>
    <w:rsid w:val="00296CDA"/>
    <w:rsid w:val="002970F0"/>
    <w:rsid w:val="002A091F"/>
    <w:rsid w:val="002A1484"/>
    <w:rsid w:val="002A1F46"/>
    <w:rsid w:val="002A2472"/>
    <w:rsid w:val="002A29E7"/>
    <w:rsid w:val="002A4731"/>
    <w:rsid w:val="002A47A0"/>
    <w:rsid w:val="002A5C00"/>
    <w:rsid w:val="002A68A8"/>
    <w:rsid w:val="002B143E"/>
    <w:rsid w:val="002B2A91"/>
    <w:rsid w:val="002B35C4"/>
    <w:rsid w:val="002B3796"/>
    <w:rsid w:val="002B3962"/>
    <w:rsid w:val="002B5F07"/>
    <w:rsid w:val="002B681F"/>
    <w:rsid w:val="002B6834"/>
    <w:rsid w:val="002B6FB7"/>
    <w:rsid w:val="002B753D"/>
    <w:rsid w:val="002C0E26"/>
    <w:rsid w:val="002C12EE"/>
    <w:rsid w:val="002C1E4C"/>
    <w:rsid w:val="002C24E5"/>
    <w:rsid w:val="002C4A6B"/>
    <w:rsid w:val="002C5485"/>
    <w:rsid w:val="002C55D9"/>
    <w:rsid w:val="002C5A23"/>
    <w:rsid w:val="002C5F89"/>
    <w:rsid w:val="002C6173"/>
    <w:rsid w:val="002C64EA"/>
    <w:rsid w:val="002C66D2"/>
    <w:rsid w:val="002C679E"/>
    <w:rsid w:val="002C6830"/>
    <w:rsid w:val="002C7548"/>
    <w:rsid w:val="002C76A5"/>
    <w:rsid w:val="002D0A38"/>
    <w:rsid w:val="002D0DB5"/>
    <w:rsid w:val="002D1124"/>
    <w:rsid w:val="002D1B6B"/>
    <w:rsid w:val="002D3B57"/>
    <w:rsid w:val="002D4817"/>
    <w:rsid w:val="002E0020"/>
    <w:rsid w:val="002E0974"/>
    <w:rsid w:val="002E132C"/>
    <w:rsid w:val="002E1E67"/>
    <w:rsid w:val="002E3A2D"/>
    <w:rsid w:val="002E3F0F"/>
    <w:rsid w:val="002E45B7"/>
    <w:rsid w:val="002E59C5"/>
    <w:rsid w:val="002E60B7"/>
    <w:rsid w:val="002E6B14"/>
    <w:rsid w:val="002E6CD5"/>
    <w:rsid w:val="002E781B"/>
    <w:rsid w:val="002F057F"/>
    <w:rsid w:val="002F07FD"/>
    <w:rsid w:val="002F26C2"/>
    <w:rsid w:val="002F2776"/>
    <w:rsid w:val="002F2984"/>
    <w:rsid w:val="002F31F7"/>
    <w:rsid w:val="002F349C"/>
    <w:rsid w:val="002F35E7"/>
    <w:rsid w:val="002F471A"/>
    <w:rsid w:val="002F5FA3"/>
    <w:rsid w:val="002F6A0E"/>
    <w:rsid w:val="002F75D0"/>
    <w:rsid w:val="003010D2"/>
    <w:rsid w:val="00301AF7"/>
    <w:rsid w:val="0030276B"/>
    <w:rsid w:val="0030290E"/>
    <w:rsid w:val="0030517F"/>
    <w:rsid w:val="00305C17"/>
    <w:rsid w:val="00306E21"/>
    <w:rsid w:val="00307BA1"/>
    <w:rsid w:val="00307F5E"/>
    <w:rsid w:val="003104EC"/>
    <w:rsid w:val="00310B92"/>
    <w:rsid w:val="00313AD4"/>
    <w:rsid w:val="00313C7E"/>
    <w:rsid w:val="00313FC6"/>
    <w:rsid w:val="00313FFE"/>
    <w:rsid w:val="00314116"/>
    <w:rsid w:val="0031474A"/>
    <w:rsid w:val="00315F75"/>
    <w:rsid w:val="003176F7"/>
    <w:rsid w:val="003202C9"/>
    <w:rsid w:val="0032064B"/>
    <w:rsid w:val="003208F5"/>
    <w:rsid w:val="00320A60"/>
    <w:rsid w:val="00320FC4"/>
    <w:rsid w:val="00320FE4"/>
    <w:rsid w:val="0032183D"/>
    <w:rsid w:val="00322B4D"/>
    <w:rsid w:val="0032312D"/>
    <w:rsid w:val="00323F48"/>
    <w:rsid w:val="00325414"/>
    <w:rsid w:val="003255ED"/>
    <w:rsid w:val="003258DA"/>
    <w:rsid w:val="00326A58"/>
    <w:rsid w:val="00327BF5"/>
    <w:rsid w:val="00327E01"/>
    <w:rsid w:val="0033001C"/>
    <w:rsid w:val="00330421"/>
    <w:rsid w:val="00330949"/>
    <w:rsid w:val="00331027"/>
    <w:rsid w:val="0033121C"/>
    <w:rsid w:val="003313F6"/>
    <w:rsid w:val="00331E04"/>
    <w:rsid w:val="00332C4E"/>
    <w:rsid w:val="003343C2"/>
    <w:rsid w:val="00335B6A"/>
    <w:rsid w:val="003365F5"/>
    <w:rsid w:val="00337742"/>
    <w:rsid w:val="00337FA5"/>
    <w:rsid w:val="0034019C"/>
    <w:rsid w:val="00340784"/>
    <w:rsid w:val="00341C1C"/>
    <w:rsid w:val="003426F7"/>
    <w:rsid w:val="0034310F"/>
    <w:rsid w:val="003435A9"/>
    <w:rsid w:val="003438F4"/>
    <w:rsid w:val="00345836"/>
    <w:rsid w:val="00346543"/>
    <w:rsid w:val="00347A03"/>
    <w:rsid w:val="003507CB"/>
    <w:rsid w:val="00350D21"/>
    <w:rsid w:val="00351720"/>
    <w:rsid w:val="00352676"/>
    <w:rsid w:val="0035480A"/>
    <w:rsid w:val="003558C2"/>
    <w:rsid w:val="003578A2"/>
    <w:rsid w:val="003625E8"/>
    <w:rsid w:val="00362767"/>
    <w:rsid w:val="00362790"/>
    <w:rsid w:val="003640C5"/>
    <w:rsid w:val="00364DA5"/>
    <w:rsid w:val="00365FD4"/>
    <w:rsid w:val="00366300"/>
    <w:rsid w:val="00366E5B"/>
    <w:rsid w:val="00372419"/>
    <w:rsid w:val="00372881"/>
    <w:rsid w:val="003742A1"/>
    <w:rsid w:val="003749DE"/>
    <w:rsid w:val="00374DF1"/>
    <w:rsid w:val="00374E24"/>
    <w:rsid w:val="00375654"/>
    <w:rsid w:val="00375F1B"/>
    <w:rsid w:val="00377844"/>
    <w:rsid w:val="00384F9B"/>
    <w:rsid w:val="00385FBD"/>
    <w:rsid w:val="003864E7"/>
    <w:rsid w:val="003866BA"/>
    <w:rsid w:val="00386A16"/>
    <w:rsid w:val="00387627"/>
    <w:rsid w:val="00387691"/>
    <w:rsid w:val="00390253"/>
    <w:rsid w:val="00390305"/>
    <w:rsid w:val="0039043F"/>
    <w:rsid w:val="00391112"/>
    <w:rsid w:val="0039120E"/>
    <w:rsid w:val="00391971"/>
    <w:rsid w:val="00391F64"/>
    <w:rsid w:val="003922EF"/>
    <w:rsid w:val="00392704"/>
    <w:rsid w:val="003929A7"/>
    <w:rsid w:val="003934AD"/>
    <w:rsid w:val="003936E9"/>
    <w:rsid w:val="0039422B"/>
    <w:rsid w:val="003944F6"/>
    <w:rsid w:val="00394E43"/>
    <w:rsid w:val="00395A01"/>
    <w:rsid w:val="003A4B9F"/>
    <w:rsid w:val="003A66D9"/>
    <w:rsid w:val="003A7BD4"/>
    <w:rsid w:val="003B26FC"/>
    <w:rsid w:val="003B33A6"/>
    <w:rsid w:val="003B428B"/>
    <w:rsid w:val="003B61D0"/>
    <w:rsid w:val="003B65FC"/>
    <w:rsid w:val="003B7047"/>
    <w:rsid w:val="003B7DFE"/>
    <w:rsid w:val="003C00B1"/>
    <w:rsid w:val="003C01DE"/>
    <w:rsid w:val="003C2C7D"/>
    <w:rsid w:val="003C38A9"/>
    <w:rsid w:val="003C4236"/>
    <w:rsid w:val="003C5247"/>
    <w:rsid w:val="003C770A"/>
    <w:rsid w:val="003D04E4"/>
    <w:rsid w:val="003D09DE"/>
    <w:rsid w:val="003D0C24"/>
    <w:rsid w:val="003D180E"/>
    <w:rsid w:val="003D2ABF"/>
    <w:rsid w:val="003D2F25"/>
    <w:rsid w:val="003D3531"/>
    <w:rsid w:val="003D38A4"/>
    <w:rsid w:val="003D3958"/>
    <w:rsid w:val="003D4B1C"/>
    <w:rsid w:val="003D5A43"/>
    <w:rsid w:val="003D5E01"/>
    <w:rsid w:val="003D6DEB"/>
    <w:rsid w:val="003D7B21"/>
    <w:rsid w:val="003E012A"/>
    <w:rsid w:val="003E08B3"/>
    <w:rsid w:val="003E0F6B"/>
    <w:rsid w:val="003E1CEA"/>
    <w:rsid w:val="003E30BD"/>
    <w:rsid w:val="003E352E"/>
    <w:rsid w:val="003E42A1"/>
    <w:rsid w:val="003E607B"/>
    <w:rsid w:val="003E683E"/>
    <w:rsid w:val="003E716F"/>
    <w:rsid w:val="003F004E"/>
    <w:rsid w:val="003F04B6"/>
    <w:rsid w:val="003F1585"/>
    <w:rsid w:val="003F1AD2"/>
    <w:rsid w:val="003F1C9E"/>
    <w:rsid w:val="003F2B31"/>
    <w:rsid w:val="003F3AA3"/>
    <w:rsid w:val="003F3F51"/>
    <w:rsid w:val="003F43BB"/>
    <w:rsid w:val="003F446E"/>
    <w:rsid w:val="003F4F00"/>
    <w:rsid w:val="003F6C97"/>
    <w:rsid w:val="003F761B"/>
    <w:rsid w:val="003F7D89"/>
    <w:rsid w:val="00400124"/>
    <w:rsid w:val="00400BD5"/>
    <w:rsid w:val="00401378"/>
    <w:rsid w:val="004019DB"/>
    <w:rsid w:val="00403364"/>
    <w:rsid w:val="00403907"/>
    <w:rsid w:val="00404847"/>
    <w:rsid w:val="00406117"/>
    <w:rsid w:val="004062D2"/>
    <w:rsid w:val="004076C3"/>
    <w:rsid w:val="00407A89"/>
    <w:rsid w:val="00410DB7"/>
    <w:rsid w:val="00411FEB"/>
    <w:rsid w:val="00413819"/>
    <w:rsid w:val="004147BB"/>
    <w:rsid w:val="004158C3"/>
    <w:rsid w:val="00417134"/>
    <w:rsid w:val="00417166"/>
    <w:rsid w:val="00421635"/>
    <w:rsid w:val="00421CF3"/>
    <w:rsid w:val="00422866"/>
    <w:rsid w:val="00426DAC"/>
    <w:rsid w:val="00426EDA"/>
    <w:rsid w:val="00430A0D"/>
    <w:rsid w:val="004312E0"/>
    <w:rsid w:val="00431FCE"/>
    <w:rsid w:val="00432997"/>
    <w:rsid w:val="00432D0D"/>
    <w:rsid w:val="00433FF7"/>
    <w:rsid w:val="004340BB"/>
    <w:rsid w:val="0043469B"/>
    <w:rsid w:val="004361F6"/>
    <w:rsid w:val="004369A8"/>
    <w:rsid w:val="00437E60"/>
    <w:rsid w:val="00440B6F"/>
    <w:rsid w:val="00441003"/>
    <w:rsid w:val="00441C3C"/>
    <w:rsid w:val="00441F4D"/>
    <w:rsid w:val="004425BB"/>
    <w:rsid w:val="004446EF"/>
    <w:rsid w:val="004447F0"/>
    <w:rsid w:val="00445883"/>
    <w:rsid w:val="00445C4C"/>
    <w:rsid w:val="00445E7C"/>
    <w:rsid w:val="004462E4"/>
    <w:rsid w:val="004466FE"/>
    <w:rsid w:val="00446E3C"/>
    <w:rsid w:val="00451D76"/>
    <w:rsid w:val="004523D2"/>
    <w:rsid w:val="00452653"/>
    <w:rsid w:val="004544DF"/>
    <w:rsid w:val="00454812"/>
    <w:rsid w:val="00455BD7"/>
    <w:rsid w:val="00456A8E"/>
    <w:rsid w:val="00460AB1"/>
    <w:rsid w:val="0046248E"/>
    <w:rsid w:val="004633CB"/>
    <w:rsid w:val="00463A1B"/>
    <w:rsid w:val="00465ED0"/>
    <w:rsid w:val="00466C24"/>
    <w:rsid w:val="00467BB1"/>
    <w:rsid w:val="004700B4"/>
    <w:rsid w:val="00470B16"/>
    <w:rsid w:val="00471192"/>
    <w:rsid w:val="00472C0D"/>
    <w:rsid w:val="0048083C"/>
    <w:rsid w:val="00481BA4"/>
    <w:rsid w:val="004824D1"/>
    <w:rsid w:val="00482980"/>
    <w:rsid w:val="00483AB8"/>
    <w:rsid w:val="004846C8"/>
    <w:rsid w:val="004858C8"/>
    <w:rsid w:val="00486C90"/>
    <w:rsid w:val="00486D02"/>
    <w:rsid w:val="004916ED"/>
    <w:rsid w:val="004922AD"/>
    <w:rsid w:val="00492422"/>
    <w:rsid w:val="00493CE8"/>
    <w:rsid w:val="00494FA3"/>
    <w:rsid w:val="00495451"/>
    <w:rsid w:val="00495C2E"/>
    <w:rsid w:val="004A3F7A"/>
    <w:rsid w:val="004A4678"/>
    <w:rsid w:val="004A4965"/>
    <w:rsid w:val="004A5D1E"/>
    <w:rsid w:val="004A64A1"/>
    <w:rsid w:val="004A77F5"/>
    <w:rsid w:val="004A797C"/>
    <w:rsid w:val="004B15E2"/>
    <w:rsid w:val="004B1A4B"/>
    <w:rsid w:val="004B2E67"/>
    <w:rsid w:val="004B34CA"/>
    <w:rsid w:val="004B5546"/>
    <w:rsid w:val="004B6432"/>
    <w:rsid w:val="004B71BC"/>
    <w:rsid w:val="004C00DB"/>
    <w:rsid w:val="004C0260"/>
    <w:rsid w:val="004C04D3"/>
    <w:rsid w:val="004C2537"/>
    <w:rsid w:val="004C25B7"/>
    <w:rsid w:val="004C2766"/>
    <w:rsid w:val="004C2C08"/>
    <w:rsid w:val="004C3679"/>
    <w:rsid w:val="004C53CD"/>
    <w:rsid w:val="004C5CB3"/>
    <w:rsid w:val="004C656F"/>
    <w:rsid w:val="004C6679"/>
    <w:rsid w:val="004C6DE4"/>
    <w:rsid w:val="004D0271"/>
    <w:rsid w:val="004D0CFA"/>
    <w:rsid w:val="004D15C4"/>
    <w:rsid w:val="004D213E"/>
    <w:rsid w:val="004D2193"/>
    <w:rsid w:val="004D21DB"/>
    <w:rsid w:val="004D287C"/>
    <w:rsid w:val="004D3059"/>
    <w:rsid w:val="004D4D74"/>
    <w:rsid w:val="004D6471"/>
    <w:rsid w:val="004D72BF"/>
    <w:rsid w:val="004D7570"/>
    <w:rsid w:val="004D7979"/>
    <w:rsid w:val="004E005B"/>
    <w:rsid w:val="004E0F46"/>
    <w:rsid w:val="004E126A"/>
    <w:rsid w:val="004E4A71"/>
    <w:rsid w:val="004E5B41"/>
    <w:rsid w:val="004E64A5"/>
    <w:rsid w:val="004E668C"/>
    <w:rsid w:val="004E67C5"/>
    <w:rsid w:val="004F0C3D"/>
    <w:rsid w:val="004F5BC4"/>
    <w:rsid w:val="004F5D8B"/>
    <w:rsid w:val="004F7083"/>
    <w:rsid w:val="004F771B"/>
    <w:rsid w:val="004F7E31"/>
    <w:rsid w:val="0050115C"/>
    <w:rsid w:val="005020CC"/>
    <w:rsid w:val="0050213B"/>
    <w:rsid w:val="0050375F"/>
    <w:rsid w:val="00504DA1"/>
    <w:rsid w:val="00504DAE"/>
    <w:rsid w:val="00505558"/>
    <w:rsid w:val="00505DAB"/>
    <w:rsid w:val="00510246"/>
    <w:rsid w:val="0051055A"/>
    <w:rsid w:val="0051101D"/>
    <w:rsid w:val="0051151E"/>
    <w:rsid w:val="00511A57"/>
    <w:rsid w:val="00511DEA"/>
    <w:rsid w:val="00511E25"/>
    <w:rsid w:val="005152A5"/>
    <w:rsid w:val="00516A08"/>
    <w:rsid w:val="00516DFB"/>
    <w:rsid w:val="00517E6F"/>
    <w:rsid w:val="00517E90"/>
    <w:rsid w:val="00517FFA"/>
    <w:rsid w:val="005207EF"/>
    <w:rsid w:val="00521CC8"/>
    <w:rsid w:val="00522634"/>
    <w:rsid w:val="00525F6C"/>
    <w:rsid w:val="00526D35"/>
    <w:rsid w:val="00527D18"/>
    <w:rsid w:val="00530349"/>
    <w:rsid w:val="00530411"/>
    <w:rsid w:val="00530CCA"/>
    <w:rsid w:val="00530F49"/>
    <w:rsid w:val="0053110A"/>
    <w:rsid w:val="0053379E"/>
    <w:rsid w:val="0053409A"/>
    <w:rsid w:val="005353F6"/>
    <w:rsid w:val="00535A1D"/>
    <w:rsid w:val="005364F6"/>
    <w:rsid w:val="005365EC"/>
    <w:rsid w:val="00536794"/>
    <w:rsid w:val="00536834"/>
    <w:rsid w:val="00537DF2"/>
    <w:rsid w:val="00540C14"/>
    <w:rsid w:val="005410AE"/>
    <w:rsid w:val="00541E95"/>
    <w:rsid w:val="00542C58"/>
    <w:rsid w:val="00542EF6"/>
    <w:rsid w:val="0054327F"/>
    <w:rsid w:val="005433A2"/>
    <w:rsid w:val="0054459F"/>
    <w:rsid w:val="005451D8"/>
    <w:rsid w:val="005452B7"/>
    <w:rsid w:val="005452CE"/>
    <w:rsid w:val="00545F6A"/>
    <w:rsid w:val="0054618C"/>
    <w:rsid w:val="00546318"/>
    <w:rsid w:val="005463FD"/>
    <w:rsid w:val="00547C23"/>
    <w:rsid w:val="005517D4"/>
    <w:rsid w:val="00552604"/>
    <w:rsid w:val="00552811"/>
    <w:rsid w:val="00552C70"/>
    <w:rsid w:val="00552F87"/>
    <w:rsid w:val="00553EB3"/>
    <w:rsid w:val="00553EF2"/>
    <w:rsid w:val="00553F8F"/>
    <w:rsid w:val="0055417C"/>
    <w:rsid w:val="00554C65"/>
    <w:rsid w:val="00554F2D"/>
    <w:rsid w:val="00555265"/>
    <w:rsid w:val="00555D80"/>
    <w:rsid w:val="00556326"/>
    <w:rsid w:val="0055664A"/>
    <w:rsid w:val="005568A7"/>
    <w:rsid w:val="00556AE6"/>
    <w:rsid w:val="00557D87"/>
    <w:rsid w:val="00560C89"/>
    <w:rsid w:val="00561C07"/>
    <w:rsid w:val="005626EA"/>
    <w:rsid w:val="00564698"/>
    <w:rsid w:val="005647AE"/>
    <w:rsid w:val="00570567"/>
    <w:rsid w:val="00572F32"/>
    <w:rsid w:val="00573C6E"/>
    <w:rsid w:val="005752BD"/>
    <w:rsid w:val="00575A80"/>
    <w:rsid w:val="00576212"/>
    <w:rsid w:val="00576442"/>
    <w:rsid w:val="00576BE5"/>
    <w:rsid w:val="0057785D"/>
    <w:rsid w:val="00577896"/>
    <w:rsid w:val="00577D41"/>
    <w:rsid w:val="00580B40"/>
    <w:rsid w:val="0058215C"/>
    <w:rsid w:val="0058225E"/>
    <w:rsid w:val="00582370"/>
    <w:rsid w:val="00583CC3"/>
    <w:rsid w:val="00584952"/>
    <w:rsid w:val="00585DF6"/>
    <w:rsid w:val="005909A9"/>
    <w:rsid w:val="00590A27"/>
    <w:rsid w:val="0059200E"/>
    <w:rsid w:val="0059211C"/>
    <w:rsid w:val="00592F7C"/>
    <w:rsid w:val="00593D6A"/>
    <w:rsid w:val="00593E66"/>
    <w:rsid w:val="005948D9"/>
    <w:rsid w:val="005949B9"/>
    <w:rsid w:val="00595BD6"/>
    <w:rsid w:val="0059605E"/>
    <w:rsid w:val="00596886"/>
    <w:rsid w:val="00596FD4"/>
    <w:rsid w:val="0059728C"/>
    <w:rsid w:val="005A0A3E"/>
    <w:rsid w:val="005A0C5E"/>
    <w:rsid w:val="005A0E4A"/>
    <w:rsid w:val="005A21D9"/>
    <w:rsid w:val="005A260B"/>
    <w:rsid w:val="005A3952"/>
    <w:rsid w:val="005A4A3B"/>
    <w:rsid w:val="005A4E48"/>
    <w:rsid w:val="005A52EA"/>
    <w:rsid w:val="005A5965"/>
    <w:rsid w:val="005A716A"/>
    <w:rsid w:val="005A7175"/>
    <w:rsid w:val="005A7182"/>
    <w:rsid w:val="005A7CFA"/>
    <w:rsid w:val="005B2337"/>
    <w:rsid w:val="005B243B"/>
    <w:rsid w:val="005B283C"/>
    <w:rsid w:val="005B2A04"/>
    <w:rsid w:val="005B34BA"/>
    <w:rsid w:val="005B41F4"/>
    <w:rsid w:val="005B6026"/>
    <w:rsid w:val="005B615E"/>
    <w:rsid w:val="005B6BD6"/>
    <w:rsid w:val="005B6E3E"/>
    <w:rsid w:val="005B73BC"/>
    <w:rsid w:val="005B76B5"/>
    <w:rsid w:val="005C1E2A"/>
    <w:rsid w:val="005C2626"/>
    <w:rsid w:val="005C2DB1"/>
    <w:rsid w:val="005C55BD"/>
    <w:rsid w:val="005C657A"/>
    <w:rsid w:val="005C6EF7"/>
    <w:rsid w:val="005C74B7"/>
    <w:rsid w:val="005C7CA9"/>
    <w:rsid w:val="005D0AC4"/>
    <w:rsid w:val="005D14EB"/>
    <w:rsid w:val="005D2D39"/>
    <w:rsid w:val="005D36FA"/>
    <w:rsid w:val="005D3ECF"/>
    <w:rsid w:val="005D41D2"/>
    <w:rsid w:val="005D455B"/>
    <w:rsid w:val="005D4701"/>
    <w:rsid w:val="005D5546"/>
    <w:rsid w:val="005D5F30"/>
    <w:rsid w:val="005D7228"/>
    <w:rsid w:val="005D73B3"/>
    <w:rsid w:val="005E03CE"/>
    <w:rsid w:val="005E045A"/>
    <w:rsid w:val="005E0662"/>
    <w:rsid w:val="005E0EA1"/>
    <w:rsid w:val="005E145C"/>
    <w:rsid w:val="005E20DD"/>
    <w:rsid w:val="005E3BBA"/>
    <w:rsid w:val="005E4015"/>
    <w:rsid w:val="005E4165"/>
    <w:rsid w:val="005E473C"/>
    <w:rsid w:val="005E4997"/>
    <w:rsid w:val="005E5210"/>
    <w:rsid w:val="005E5531"/>
    <w:rsid w:val="005E621F"/>
    <w:rsid w:val="005E6FB4"/>
    <w:rsid w:val="005E71B4"/>
    <w:rsid w:val="005F081E"/>
    <w:rsid w:val="005F1643"/>
    <w:rsid w:val="005F1D79"/>
    <w:rsid w:val="005F4B91"/>
    <w:rsid w:val="005F6207"/>
    <w:rsid w:val="005F6498"/>
    <w:rsid w:val="005F6FD8"/>
    <w:rsid w:val="006024F0"/>
    <w:rsid w:val="0060324E"/>
    <w:rsid w:val="006043AA"/>
    <w:rsid w:val="006062E8"/>
    <w:rsid w:val="0060723C"/>
    <w:rsid w:val="006102F6"/>
    <w:rsid w:val="006120FC"/>
    <w:rsid w:val="00612108"/>
    <w:rsid w:val="00613213"/>
    <w:rsid w:val="006132A0"/>
    <w:rsid w:val="00614875"/>
    <w:rsid w:val="006158C6"/>
    <w:rsid w:val="00616F6D"/>
    <w:rsid w:val="0062192B"/>
    <w:rsid w:val="00621A35"/>
    <w:rsid w:val="006228EB"/>
    <w:rsid w:val="0062443A"/>
    <w:rsid w:val="0062513C"/>
    <w:rsid w:val="00625462"/>
    <w:rsid w:val="006275FB"/>
    <w:rsid w:val="00627FC6"/>
    <w:rsid w:val="00630292"/>
    <w:rsid w:val="00631FF1"/>
    <w:rsid w:val="00632803"/>
    <w:rsid w:val="00632983"/>
    <w:rsid w:val="006338D9"/>
    <w:rsid w:val="006344BC"/>
    <w:rsid w:val="00635CED"/>
    <w:rsid w:val="00636506"/>
    <w:rsid w:val="00636F1E"/>
    <w:rsid w:val="00636FF4"/>
    <w:rsid w:val="00637865"/>
    <w:rsid w:val="00640BC1"/>
    <w:rsid w:val="006422A3"/>
    <w:rsid w:val="00642B28"/>
    <w:rsid w:val="00643C0E"/>
    <w:rsid w:val="00644D8F"/>
    <w:rsid w:val="00645734"/>
    <w:rsid w:val="00647CBF"/>
    <w:rsid w:val="006511C4"/>
    <w:rsid w:val="006521F1"/>
    <w:rsid w:val="00652A1F"/>
    <w:rsid w:val="006541B6"/>
    <w:rsid w:val="0065531E"/>
    <w:rsid w:val="0065701A"/>
    <w:rsid w:val="006577CB"/>
    <w:rsid w:val="00657BD2"/>
    <w:rsid w:val="00660F05"/>
    <w:rsid w:val="0066195C"/>
    <w:rsid w:val="0066291F"/>
    <w:rsid w:val="00663789"/>
    <w:rsid w:val="006640B9"/>
    <w:rsid w:val="00666BC2"/>
    <w:rsid w:val="006679BB"/>
    <w:rsid w:val="006708FF"/>
    <w:rsid w:val="00671B86"/>
    <w:rsid w:val="00674330"/>
    <w:rsid w:val="00674B85"/>
    <w:rsid w:val="00675489"/>
    <w:rsid w:val="00676C32"/>
    <w:rsid w:val="00676E6F"/>
    <w:rsid w:val="00682AFE"/>
    <w:rsid w:val="00682C7E"/>
    <w:rsid w:val="00682D17"/>
    <w:rsid w:val="00683DD6"/>
    <w:rsid w:val="00684251"/>
    <w:rsid w:val="0068659C"/>
    <w:rsid w:val="00686732"/>
    <w:rsid w:val="0068748B"/>
    <w:rsid w:val="006875C0"/>
    <w:rsid w:val="00687F78"/>
    <w:rsid w:val="00690122"/>
    <w:rsid w:val="006912EA"/>
    <w:rsid w:val="006925AA"/>
    <w:rsid w:val="00693EEF"/>
    <w:rsid w:val="00694A2B"/>
    <w:rsid w:val="00694A7A"/>
    <w:rsid w:val="006A06C3"/>
    <w:rsid w:val="006A0F33"/>
    <w:rsid w:val="006A161C"/>
    <w:rsid w:val="006A1929"/>
    <w:rsid w:val="006A2002"/>
    <w:rsid w:val="006A2B9E"/>
    <w:rsid w:val="006A4058"/>
    <w:rsid w:val="006A415D"/>
    <w:rsid w:val="006A5490"/>
    <w:rsid w:val="006A54A7"/>
    <w:rsid w:val="006A5DA8"/>
    <w:rsid w:val="006A5F54"/>
    <w:rsid w:val="006B025F"/>
    <w:rsid w:val="006B0367"/>
    <w:rsid w:val="006B067A"/>
    <w:rsid w:val="006B06D9"/>
    <w:rsid w:val="006B0AEA"/>
    <w:rsid w:val="006B0C0D"/>
    <w:rsid w:val="006B2303"/>
    <w:rsid w:val="006B2502"/>
    <w:rsid w:val="006B28A9"/>
    <w:rsid w:val="006B3347"/>
    <w:rsid w:val="006B4155"/>
    <w:rsid w:val="006B44A9"/>
    <w:rsid w:val="006B45B7"/>
    <w:rsid w:val="006B5C72"/>
    <w:rsid w:val="006B6371"/>
    <w:rsid w:val="006B6CB8"/>
    <w:rsid w:val="006C06E0"/>
    <w:rsid w:val="006C2601"/>
    <w:rsid w:val="006C313F"/>
    <w:rsid w:val="006C3CD6"/>
    <w:rsid w:val="006C4393"/>
    <w:rsid w:val="006C7D19"/>
    <w:rsid w:val="006D0566"/>
    <w:rsid w:val="006D060F"/>
    <w:rsid w:val="006D139D"/>
    <w:rsid w:val="006D149A"/>
    <w:rsid w:val="006D3931"/>
    <w:rsid w:val="006D3F91"/>
    <w:rsid w:val="006D44EB"/>
    <w:rsid w:val="006D65D6"/>
    <w:rsid w:val="006D7302"/>
    <w:rsid w:val="006D74E9"/>
    <w:rsid w:val="006D79CF"/>
    <w:rsid w:val="006E0991"/>
    <w:rsid w:val="006E1C92"/>
    <w:rsid w:val="006E1D85"/>
    <w:rsid w:val="006E22E7"/>
    <w:rsid w:val="006E2A17"/>
    <w:rsid w:val="006E2C73"/>
    <w:rsid w:val="006E400E"/>
    <w:rsid w:val="006E4D16"/>
    <w:rsid w:val="006E532C"/>
    <w:rsid w:val="006E57BC"/>
    <w:rsid w:val="006F09B5"/>
    <w:rsid w:val="006F0ED6"/>
    <w:rsid w:val="006F34A6"/>
    <w:rsid w:val="006F380B"/>
    <w:rsid w:val="006F3CD1"/>
    <w:rsid w:val="006F4336"/>
    <w:rsid w:val="006F59A8"/>
    <w:rsid w:val="006F7849"/>
    <w:rsid w:val="007026FF"/>
    <w:rsid w:val="00702F00"/>
    <w:rsid w:val="0070373D"/>
    <w:rsid w:val="00704262"/>
    <w:rsid w:val="00705B85"/>
    <w:rsid w:val="007064B1"/>
    <w:rsid w:val="00706904"/>
    <w:rsid w:val="00706E78"/>
    <w:rsid w:val="00706F1A"/>
    <w:rsid w:val="00707989"/>
    <w:rsid w:val="00707B20"/>
    <w:rsid w:val="0071167B"/>
    <w:rsid w:val="007117F7"/>
    <w:rsid w:val="00711817"/>
    <w:rsid w:val="00711C9F"/>
    <w:rsid w:val="00712843"/>
    <w:rsid w:val="00712ECA"/>
    <w:rsid w:val="0071450E"/>
    <w:rsid w:val="00714E3A"/>
    <w:rsid w:val="00715176"/>
    <w:rsid w:val="007160C5"/>
    <w:rsid w:val="00717A68"/>
    <w:rsid w:val="00720BDA"/>
    <w:rsid w:val="00721ACA"/>
    <w:rsid w:val="00721DBB"/>
    <w:rsid w:val="00721E41"/>
    <w:rsid w:val="0072222F"/>
    <w:rsid w:val="007230F7"/>
    <w:rsid w:val="00723895"/>
    <w:rsid w:val="00723F6B"/>
    <w:rsid w:val="007244F7"/>
    <w:rsid w:val="007252AC"/>
    <w:rsid w:val="0072658C"/>
    <w:rsid w:val="00727D40"/>
    <w:rsid w:val="00730849"/>
    <w:rsid w:val="00731801"/>
    <w:rsid w:val="00731D8D"/>
    <w:rsid w:val="00731E54"/>
    <w:rsid w:val="00731FF5"/>
    <w:rsid w:val="00732033"/>
    <w:rsid w:val="00734934"/>
    <w:rsid w:val="00736312"/>
    <w:rsid w:val="0073757E"/>
    <w:rsid w:val="007378A5"/>
    <w:rsid w:val="00737D8D"/>
    <w:rsid w:val="0074014D"/>
    <w:rsid w:val="00741029"/>
    <w:rsid w:val="0074108A"/>
    <w:rsid w:val="007412AC"/>
    <w:rsid w:val="00742323"/>
    <w:rsid w:val="00742B22"/>
    <w:rsid w:val="00742D7D"/>
    <w:rsid w:val="00743603"/>
    <w:rsid w:val="00743613"/>
    <w:rsid w:val="00743978"/>
    <w:rsid w:val="007448F6"/>
    <w:rsid w:val="00745674"/>
    <w:rsid w:val="00745DC2"/>
    <w:rsid w:val="0074618A"/>
    <w:rsid w:val="007465AA"/>
    <w:rsid w:val="00747CAC"/>
    <w:rsid w:val="00747F75"/>
    <w:rsid w:val="007515E2"/>
    <w:rsid w:val="00751E20"/>
    <w:rsid w:val="007526D8"/>
    <w:rsid w:val="00752A03"/>
    <w:rsid w:val="007563AD"/>
    <w:rsid w:val="00757AB2"/>
    <w:rsid w:val="007621EE"/>
    <w:rsid w:val="00762C92"/>
    <w:rsid w:val="00763546"/>
    <w:rsid w:val="007640D4"/>
    <w:rsid w:val="0076411A"/>
    <w:rsid w:val="007649A7"/>
    <w:rsid w:val="00765097"/>
    <w:rsid w:val="007667BF"/>
    <w:rsid w:val="00767B00"/>
    <w:rsid w:val="00767E32"/>
    <w:rsid w:val="0077034E"/>
    <w:rsid w:val="00773CB2"/>
    <w:rsid w:val="007751B6"/>
    <w:rsid w:val="00775ED9"/>
    <w:rsid w:val="00777805"/>
    <w:rsid w:val="0078100C"/>
    <w:rsid w:val="00781875"/>
    <w:rsid w:val="007819CB"/>
    <w:rsid w:val="00781DE8"/>
    <w:rsid w:val="00781FAB"/>
    <w:rsid w:val="00783517"/>
    <w:rsid w:val="00783737"/>
    <w:rsid w:val="007843B5"/>
    <w:rsid w:val="00785327"/>
    <w:rsid w:val="0078551D"/>
    <w:rsid w:val="00785D70"/>
    <w:rsid w:val="00786FBE"/>
    <w:rsid w:val="007905DB"/>
    <w:rsid w:val="00790951"/>
    <w:rsid w:val="00790D7F"/>
    <w:rsid w:val="007923A8"/>
    <w:rsid w:val="00792AC1"/>
    <w:rsid w:val="00793282"/>
    <w:rsid w:val="00793484"/>
    <w:rsid w:val="00794815"/>
    <w:rsid w:val="00795DE9"/>
    <w:rsid w:val="0079633B"/>
    <w:rsid w:val="007963FE"/>
    <w:rsid w:val="00797646"/>
    <w:rsid w:val="007A0427"/>
    <w:rsid w:val="007A2E4D"/>
    <w:rsid w:val="007A3CDF"/>
    <w:rsid w:val="007A4119"/>
    <w:rsid w:val="007A58C3"/>
    <w:rsid w:val="007A617E"/>
    <w:rsid w:val="007A6472"/>
    <w:rsid w:val="007A74C8"/>
    <w:rsid w:val="007A7828"/>
    <w:rsid w:val="007A7946"/>
    <w:rsid w:val="007B0470"/>
    <w:rsid w:val="007B1F02"/>
    <w:rsid w:val="007B2266"/>
    <w:rsid w:val="007B2C33"/>
    <w:rsid w:val="007B3289"/>
    <w:rsid w:val="007B4442"/>
    <w:rsid w:val="007B45B0"/>
    <w:rsid w:val="007B56C8"/>
    <w:rsid w:val="007B56CE"/>
    <w:rsid w:val="007B5CF7"/>
    <w:rsid w:val="007B6F4F"/>
    <w:rsid w:val="007C05A5"/>
    <w:rsid w:val="007C0CF7"/>
    <w:rsid w:val="007C0FD7"/>
    <w:rsid w:val="007C12D2"/>
    <w:rsid w:val="007C1563"/>
    <w:rsid w:val="007C1DDD"/>
    <w:rsid w:val="007C2C19"/>
    <w:rsid w:val="007C33FD"/>
    <w:rsid w:val="007C3DA5"/>
    <w:rsid w:val="007C3E6F"/>
    <w:rsid w:val="007C46BA"/>
    <w:rsid w:val="007C474A"/>
    <w:rsid w:val="007C52CE"/>
    <w:rsid w:val="007C7B18"/>
    <w:rsid w:val="007D06B7"/>
    <w:rsid w:val="007D094E"/>
    <w:rsid w:val="007D155B"/>
    <w:rsid w:val="007D1A8B"/>
    <w:rsid w:val="007D229E"/>
    <w:rsid w:val="007D326D"/>
    <w:rsid w:val="007D45E3"/>
    <w:rsid w:val="007D62BA"/>
    <w:rsid w:val="007D6C63"/>
    <w:rsid w:val="007E07EF"/>
    <w:rsid w:val="007E2AA7"/>
    <w:rsid w:val="007E31C4"/>
    <w:rsid w:val="007E32B1"/>
    <w:rsid w:val="007E3876"/>
    <w:rsid w:val="007E3E0F"/>
    <w:rsid w:val="007E59C7"/>
    <w:rsid w:val="007E6CB1"/>
    <w:rsid w:val="007F0586"/>
    <w:rsid w:val="007F0BCD"/>
    <w:rsid w:val="007F1162"/>
    <w:rsid w:val="007F182E"/>
    <w:rsid w:val="007F1D69"/>
    <w:rsid w:val="007F29E9"/>
    <w:rsid w:val="007F4817"/>
    <w:rsid w:val="007F499B"/>
    <w:rsid w:val="007F5B6B"/>
    <w:rsid w:val="007F7710"/>
    <w:rsid w:val="007F7FA7"/>
    <w:rsid w:val="00800ED5"/>
    <w:rsid w:val="008011DD"/>
    <w:rsid w:val="0080161D"/>
    <w:rsid w:val="00801D34"/>
    <w:rsid w:val="00802531"/>
    <w:rsid w:val="008027A0"/>
    <w:rsid w:val="00803EA0"/>
    <w:rsid w:val="0080443C"/>
    <w:rsid w:val="00804B16"/>
    <w:rsid w:val="00804F43"/>
    <w:rsid w:val="00807F10"/>
    <w:rsid w:val="008103B0"/>
    <w:rsid w:val="00810645"/>
    <w:rsid w:val="00811049"/>
    <w:rsid w:val="00811BF7"/>
    <w:rsid w:val="00812342"/>
    <w:rsid w:val="0081262A"/>
    <w:rsid w:val="0081459F"/>
    <w:rsid w:val="00814B22"/>
    <w:rsid w:val="00814CFC"/>
    <w:rsid w:val="008163D9"/>
    <w:rsid w:val="00816DDC"/>
    <w:rsid w:val="00817F56"/>
    <w:rsid w:val="008200C3"/>
    <w:rsid w:val="0082396D"/>
    <w:rsid w:val="00823E64"/>
    <w:rsid w:val="00823EB2"/>
    <w:rsid w:val="00823FD8"/>
    <w:rsid w:val="0082722D"/>
    <w:rsid w:val="00827627"/>
    <w:rsid w:val="0083081D"/>
    <w:rsid w:val="00830A69"/>
    <w:rsid w:val="00830DB3"/>
    <w:rsid w:val="008313AB"/>
    <w:rsid w:val="008337FB"/>
    <w:rsid w:val="00834DD7"/>
    <w:rsid w:val="00837DCF"/>
    <w:rsid w:val="00840467"/>
    <w:rsid w:val="0084263A"/>
    <w:rsid w:val="00845032"/>
    <w:rsid w:val="008466D7"/>
    <w:rsid w:val="00846DE1"/>
    <w:rsid w:val="00846F94"/>
    <w:rsid w:val="00851106"/>
    <w:rsid w:val="00851BC4"/>
    <w:rsid w:val="00851D90"/>
    <w:rsid w:val="00852B1C"/>
    <w:rsid w:val="008541B7"/>
    <w:rsid w:val="00854A46"/>
    <w:rsid w:val="008556C6"/>
    <w:rsid w:val="008579C2"/>
    <w:rsid w:val="00860C70"/>
    <w:rsid w:val="00861068"/>
    <w:rsid w:val="00861BD8"/>
    <w:rsid w:val="00863772"/>
    <w:rsid w:val="00864380"/>
    <w:rsid w:val="00866852"/>
    <w:rsid w:val="00867C68"/>
    <w:rsid w:val="00867EEB"/>
    <w:rsid w:val="008705BE"/>
    <w:rsid w:val="008706AA"/>
    <w:rsid w:val="00870B08"/>
    <w:rsid w:val="00870FE6"/>
    <w:rsid w:val="0087199D"/>
    <w:rsid w:val="008720D0"/>
    <w:rsid w:val="00872249"/>
    <w:rsid w:val="00872293"/>
    <w:rsid w:val="00873463"/>
    <w:rsid w:val="00874883"/>
    <w:rsid w:val="008769FF"/>
    <w:rsid w:val="00877031"/>
    <w:rsid w:val="0087789E"/>
    <w:rsid w:val="00877983"/>
    <w:rsid w:val="00877D61"/>
    <w:rsid w:val="008820A1"/>
    <w:rsid w:val="008825E0"/>
    <w:rsid w:val="00882BD8"/>
    <w:rsid w:val="00883693"/>
    <w:rsid w:val="008836C4"/>
    <w:rsid w:val="00883F68"/>
    <w:rsid w:val="00884395"/>
    <w:rsid w:val="00884644"/>
    <w:rsid w:val="00884875"/>
    <w:rsid w:val="00886B36"/>
    <w:rsid w:val="008875DE"/>
    <w:rsid w:val="00890565"/>
    <w:rsid w:val="0089098A"/>
    <w:rsid w:val="00891979"/>
    <w:rsid w:val="00891D06"/>
    <w:rsid w:val="00893E64"/>
    <w:rsid w:val="00897C57"/>
    <w:rsid w:val="008A02A1"/>
    <w:rsid w:val="008A056F"/>
    <w:rsid w:val="008A1772"/>
    <w:rsid w:val="008A1E48"/>
    <w:rsid w:val="008A27F2"/>
    <w:rsid w:val="008A2F6E"/>
    <w:rsid w:val="008A3D6E"/>
    <w:rsid w:val="008A3ED4"/>
    <w:rsid w:val="008A5059"/>
    <w:rsid w:val="008A61B3"/>
    <w:rsid w:val="008A632C"/>
    <w:rsid w:val="008A63E4"/>
    <w:rsid w:val="008A7E74"/>
    <w:rsid w:val="008A7F42"/>
    <w:rsid w:val="008B0A85"/>
    <w:rsid w:val="008B1491"/>
    <w:rsid w:val="008B287B"/>
    <w:rsid w:val="008B2BB8"/>
    <w:rsid w:val="008B3516"/>
    <w:rsid w:val="008B44C2"/>
    <w:rsid w:val="008B4F6C"/>
    <w:rsid w:val="008B5141"/>
    <w:rsid w:val="008B5BD7"/>
    <w:rsid w:val="008B631F"/>
    <w:rsid w:val="008B69DD"/>
    <w:rsid w:val="008B69EE"/>
    <w:rsid w:val="008B7CCD"/>
    <w:rsid w:val="008C0903"/>
    <w:rsid w:val="008C0AF3"/>
    <w:rsid w:val="008C0EDE"/>
    <w:rsid w:val="008C271D"/>
    <w:rsid w:val="008C495E"/>
    <w:rsid w:val="008C5A41"/>
    <w:rsid w:val="008C6A42"/>
    <w:rsid w:val="008C70EE"/>
    <w:rsid w:val="008C71E1"/>
    <w:rsid w:val="008D0093"/>
    <w:rsid w:val="008D05B5"/>
    <w:rsid w:val="008D0A40"/>
    <w:rsid w:val="008D1152"/>
    <w:rsid w:val="008D1576"/>
    <w:rsid w:val="008D1CFD"/>
    <w:rsid w:val="008D28C2"/>
    <w:rsid w:val="008D4AA8"/>
    <w:rsid w:val="008D5D6A"/>
    <w:rsid w:val="008D7202"/>
    <w:rsid w:val="008D7AD9"/>
    <w:rsid w:val="008D7EC1"/>
    <w:rsid w:val="008E0C71"/>
    <w:rsid w:val="008E13BE"/>
    <w:rsid w:val="008E2D10"/>
    <w:rsid w:val="008E2F58"/>
    <w:rsid w:val="008E4EBC"/>
    <w:rsid w:val="008E5613"/>
    <w:rsid w:val="008E595C"/>
    <w:rsid w:val="008E6BF4"/>
    <w:rsid w:val="008E762E"/>
    <w:rsid w:val="008E76BE"/>
    <w:rsid w:val="008E7CB1"/>
    <w:rsid w:val="008F0CAC"/>
    <w:rsid w:val="008F1FDF"/>
    <w:rsid w:val="008F2A4B"/>
    <w:rsid w:val="008F44FF"/>
    <w:rsid w:val="008F4E75"/>
    <w:rsid w:val="008F7320"/>
    <w:rsid w:val="0090200C"/>
    <w:rsid w:val="00902B3B"/>
    <w:rsid w:val="00902D0A"/>
    <w:rsid w:val="0090398E"/>
    <w:rsid w:val="00903D3E"/>
    <w:rsid w:val="00903EA8"/>
    <w:rsid w:val="00903F44"/>
    <w:rsid w:val="00906DBE"/>
    <w:rsid w:val="009079BD"/>
    <w:rsid w:val="00907F23"/>
    <w:rsid w:val="009108A6"/>
    <w:rsid w:val="00910927"/>
    <w:rsid w:val="00910B50"/>
    <w:rsid w:val="009115AC"/>
    <w:rsid w:val="009122B1"/>
    <w:rsid w:val="00913940"/>
    <w:rsid w:val="009145E0"/>
    <w:rsid w:val="00914DF5"/>
    <w:rsid w:val="00915817"/>
    <w:rsid w:val="00915B04"/>
    <w:rsid w:val="00915F7D"/>
    <w:rsid w:val="00920B0F"/>
    <w:rsid w:val="009210C6"/>
    <w:rsid w:val="00921A53"/>
    <w:rsid w:val="00922B0C"/>
    <w:rsid w:val="0092327D"/>
    <w:rsid w:val="009232DC"/>
    <w:rsid w:val="0092440C"/>
    <w:rsid w:val="009320A9"/>
    <w:rsid w:val="009331AA"/>
    <w:rsid w:val="00933E7F"/>
    <w:rsid w:val="009348F7"/>
    <w:rsid w:val="00934DDD"/>
    <w:rsid w:val="00935A1D"/>
    <w:rsid w:val="00935A68"/>
    <w:rsid w:val="00935DF9"/>
    <w:rsid w:val="009369B3"/>
    <w:rsid w:val="00940796"/>
    <w:rsid w:val="00940843"/>
    <w:rsid w:val="00941925"/>
    <w:rsid w:val="00941BFC"/>
    <w:rsid w:val="0094235C"/>
    <w:rsid w:val="00943319"/>
    <w:rsid w:val="00944774"/>
    <w:rsid w:val="009459D3"/>
    <w:rsid w:val="00945B14"/>
    <w:rsid w:val="00945D83"/>
    <w:rsid w:val="0094635A"/>
    <w:rsid w:val="00946B92"/>
    <w:rsid w:val="00953A7B"/>
    <w:rsid w:val="00953ECA"/>
    <w:rsid w:val="00953F56"/>
    <w:rsid w:val="00956591"/>
    <w:rsid w:val="009603E3"/>
    <w:rsid w:val="009607A3"/>
    <w:rsid w:val="009615F2"/>
    <w:rsid w:val="009625FD"/>
    <w:rsid w:val="00963483"/>
    <w:rsid w:val="009639BF"/>
    <w:rsid w:val="00963FCA"/>
    <w:rsid w:val="0096450B"/>
    <w:rsid w:val="009657E8"/>
    <w:rsid w:val="00965E98"/>
    <w:rsid w:val="00966054"/>
    <w:rsid w:val="00966B42"/>
    <w:rsid w:val="00966C1F"/>
    <w:rsid w:val="009702D5"/>
    <w:rsid w:val="00970E30"/>
    <w:rsid w:val="009721A7"/>
    <w:rsid w:val="00972F9F"/>
    <w:rsid w:val="00973603"/>
    <w:rsid w:val="00974CFD"/>
    <w:rsid w:val="00975070"/>
    <w:rsid w:val="0097538E"/>
    <w:rsid w:val="00976DD8"/>
    <w:rsid w:val="0097757F"/>
    <w:rsid w:val="00980EF1"/>
    <w:rsid w:val="009820B4"/>
    <w:rsid w:val="0098347A"/>
    <w:rsid w:val="0098363D"/>
    <w:rsid w:val="00985E10"/>
    <w:rsid w:val="00985FAC"/>
    <w:rsid w:val="009869A5"/>
    <w:rsid w:val="00987E3E"/>
    <w:rsid w:val="00991A20"/>
    <w:rsid w:val="00992268"/>
    <w:rsid w:val="00992975"/>
    <w:rsid w:val="00993632"/>
    <w:rsid w:val="00996544"/>
    <w:rsid w:val="0099684E"/>
    <w:rsid w:val="0099691C"/>
    <w:rsid w:val="00996E7E"/>
    <w:rsid w:val="00997F64"/>
    <w:rsid w:val="009A00D1"/>
    <w:rsid w:val="009A1689"/>
    <w:rsid w:val="009A2C3A"/>
    <w:rsid w:val="009A369C"/>
    <w:rsid w:val="009A43B7"/>
    <w:rsid w:val="009A4E8B"/>
    <w:rsid w:val="009A5A1B"/>
    <w:rsid w:val="009A63DA"/>
    <w:rsid w:val="009A68C7"/>
    <w:rsid w:val="009A75F3"/>
    <w:rsid w:val="009A7B67"/>
    <w:rsid w:val="009B0D82"/>
    <w:rsid w:val="009B0ED1"/>
    <w:rsid w:val="009B16AB"/>
    <w:rsid w:val="009B1996"/>
    <w:rsid w:val="009B1BF1"/>
    <w:rsid w:val="009B2429"/>
    <w:rsid w:val="009B259B"/>
    <w:rsid w:val="009B2EC8"/>
    <w:rsid w:val="009B376E"/>
    <w:rsid w:val="009B3922"/>
    <w:rsid w:val="009B3A06"/>
    <w:rsid w:val="009B3DE9"/>
    <w:rsid w:val="009B522E"/>
    <w:rsid w:val="009B6668"/>
    <w:rsid w:val="009B68AC"/>
    <w:rsid w:val="009B7143"/>
    <w:rsid w:val="009B7E30"/>
    <w:rsid w:val="009C02CD"/>
    <w:rsid w:val="009C18A0"/>
    <w:rsid w:val="009C1907"/>
    <w:rsid w:val="009C1E35"/>
    <w:rsid w:val="009C2154"/>
    <w:rsid w:val="009C382C"/>
    <w:rsid w:val="009C3E63"/>
    <w:rsid w:val="009C3EB7"/>
    <w:rsid w:val="009C6F39"/>
    <w:rsid w:val="009C7792"/>
    <w:rsid w:val="009D0DED"/>
    <w:rsid w:val="009D11AA"/>
    <w:rsid w:val="009D1372"/>
    <w:rsid w:val="009D2F39"/>
    <w:rsid w:val="009D443D"/>
    <w:rsid w:val="009E0F97"/>
    <w:rsid w:val="009E17CC"/>
    <w:rsid w:val="009E1FA2"/>
    <w:rsid w:val="009E264E"/>
    <w:rsid w:val="009E45A8"/>
    <w:rsid w:val="009E46A7"/>
    <w:rsid w:val="009E4BA4"/>
    <w:rsid w:val="009E5072"/>
    <w:rsid w:val="009E514B"/>
    <w:rsid w:val="009E5A80"/>
    <w:rsid w:val="009E72A5"/>
    <w:rsid w:val="009E7C00"/>
    <w:rsid w:val="009F04B0"/>
    <w:rsid w:val="009F2D47"/>
    <w:rsid w:val="009F3D44"/>
    <w:rsid w:val="009F43E5"/>
    <w:rsid w:val="009F48B7"/>
    <w:rsid w:val="009F49A5"/>
    <w:rsid w:val="009F49EE"/>
    <w:rsid w:val="009F4EA9"/>
    <w:rsid w:val="009F4F41"/>
    <w:rsid w:val="009F5148"/>
    <w:rsid w:val="009F61AC"/>
    <w:rsid w:val="009F6E51"/>
    <w:rsid w:val="009F7949"/>
    <w:rsid w:val="00A00A30"/>
    <w:rsid w:val="00A00EFA"/>
    <w:rsid w:val="00A01340"/>
    <w:rsid w:val="00A024F8"/>
    <w:rsid w:val="00A052EE"/>
    <w:rsid w:val="00A061DC"/>
    <w:rsid w:val="00A0722E"/>
    <w:rsid w:val="00A1008F"/>
    <w:rsid w:val="00A11309"/>
    <w:rsid w:val="00A113EB"/>
    <w:rsid w:val="00A11796"/>
    <w:rsid w:val="00A11D2C"/>
    <w:rsid w:val="00A11DDB"/>
    <w:rsid w:val="00A11FAF"/>
    <w:rsid w:val="00A131CF"/>
    <w:rsid w:val="00A1459E"/>
    <w:rsid w:val="00A14BEA"/>
    <w:rsid w:val="00A15212"/>
    <w:rsid w:val="00A154A6"/>
    <w:rsid w:val="00A15BE8"/>
    <w:rsid w:val="00A15C1D"/>
    <w:rsid w:val="00A162A2"/>
    <w:rsid w:val="00A170A6"/>
    <w:rsid w:val="00A17308"/>
    <w:rsid w:val="00A176DE"/>
    <w:rsid w:val="00A20274"/>
    <w:rsid w:val="00A2106F"/>
    <w:rsid w:val="00A222E3"/>
    <w:rsid w:val="00A236D9"/>
    <w:rsid w:val="00A23BF1"/>
    <w:rsid w:val="00A244AD"/>
    <w:rsid w:val="00A251D2"/>
    <w:rsid w:val="00A26E48"/>
    <w:rsid w:val="00A314C7"/>
    <w:rsid w:val="00A32B04"/>
    <w:rsid w:val="00A33B82"/>
    <w:rsid w:val="00A3580D"/>
    <w:rsid w:val="00A362FD"/>
    <w:rsid w:val="00A36F89"/>
    <w:rsid w:val="00A4023B"/>
    <w:rsid w:val="00A409CC"/>
    <w:rsid w:val="00A417E0"/>
    <w:rsid w:val="00A42230"/>
    <w:rsid w:val="00A42454"/>
    <w:rsid w:val="00A424EF"/>
    <w:rsid w:val="00A42C4A"/>
    <w:rsid w:val="00A43034"/>
    <w:rsid w:val="00A43143"/>
    <w:rsid w:val="00A437FA"/>
    <w:rsid w:val="00A446D4"/>
    <w:rsid w:val="00A46BF0"/>
    <w:rsid w:val="00A47098"/>
    <w:rsid w:val="00A50250"/>
    <w:rsid w:val="00A505D6"/>
    <w:rsid w:val="00A5109A"/>
    <w:rsid w:val="00A51218"/>
    <w:rsid w:val="00A52161"/>
    <w:rsid w:val="00A521CF"/>
    <w:rsid w:val="00A525C9"/>
    <w:rsid w:val="00A52804"/>
    <w:rsid w:val="00A54C1A"/>
    <w:rsid w:val="00A566C9"/>
    <w:rsid w:val="00A56990"/>
    <w:rsid w:val="00A56D28"/>
    <w:rsid w:val="00A5789E"/>
    <w:rsid w:val="00A60352"/>
    <w:rsid w:val="00A61FC0"/>
    <w:rsid w:val="00A62888"/>
    <w:rsid w:val="00A64ED3"/>
    <w:rsid w:val="00A660ED"/>
    <w:rsid w:val="00A66B7D"/>
    <w:rsid w:val="00A66E7C"/>
    <w:rsid w:val="00A70A08"/>
    <w:rsid w:val="00A70C6A"/>
    <w:rsid w:val="00A7177F"/>
    <w:rsid w:val="00A719AA"/>
    <w:rsid w:val="00A738A3"/>
    <w:rsid w:val="00A74A40"/>
    <w:rsid w:val="00A75772"/>
    <w:rsid w:val="00A757E5"/>
    <w:rsid w:val="00A75B96"/>
    <w:rsid w:val="00A75E81"/>
    <w:rsid w:val="00A77143"/>
    <w:rsid w:val="00A77744"/>
    <w:rsid w:val="00A80C76"/>
    <w:rsid w:val="00A81079"/>
    <w:rsid w:val="00A81965"/>
    <w:rsid w:val="00A83592"/>
    <w:rsid w:val="00A852A0"/>
    <w:rsid w:val="00A856C4"/>
    <w:rsid w:val="00A85A16"/>
    <w:rsid w:val="00A86D32"/>
    <w:rsid w:val="00A86EB1"/>
    <w:rsid w:val="00A87258"/>
    <w:rsid w:val="00A902E2"/>
    <w:rsid w:val="00A90FAD"/>
    <w:rsid w:val="00A9216D"/>
    <w:rsid w:val="00A9385E"/>
    <w:rsid w:val="00A938A9"/>
    <w:rsid w:val="00A94A5E"/>
    <w:rsid w:val="00A94D8E"/>
    <w:rsid w:val="00A9670B"/>
    <w:rsid w:val="00AA0828"/>
    <w:rsid w:val="00AA1B04"/>
    <w:rsid w:val="00AA1CF5"/>
    <w:rsid w:val="00AA25D5"/>
    <w:rsid w:val="00AA30D5"/>
    <w:rsid w:val="00AA43EB"/>
    <w:rsid w:val="00AA513A"/>
    <w:rsid w:val="00AA5457"/>
    <w:rsid w:val="00AA5733"/>
    <w:rsid w:val="00AA641B"/>
    <w:rsid w:val="00AB156C"/>
    <w:rsid w:val="00AB2825"/>
    <w:rsid w:val="00AB31B0"/>
    <w:rsid w:val="00AB3456"/>
    <w:rsid w:val="00AB4809"/>
    <w:rsid w:val="00AB5134"/>
    <w:rsid w:val="00AB5F42"/>
    <w:rsid w:val="00AC0E91"/>
    <w:rsid w:val="00AC1A51"/>
    <w:rsid w:val="00AC2D68"/>
    <w:rsid w:val="00AC36F9"/>
    <w:rsid w:val="00AC403C"/>
    <w:rsid w:val="00AC5FB7"/>
    <w:rsid w:val="00AC7F92"/>
    <w:rsid w:val="00AD02B2"/>
    <w:rsid w:val="00AD216C"/>
    <w:rsid w:val="00AD2CB4"/>
    <w:rsid w:val="00AD42A7"/>
    <w:rsid w:val="00AD6A24"/>
    <w:rsid w:val="00AE11C5"/>
    <w:rsid w:val="00AE2D14"/>
    <w:rsid w:val="00AE38AE"/>
    <w:rsid w:val="00AE571D"/>
    <w:rsid w:val="00AE6AF8"/>
    <w:rsid w:val="00AE7EB5"/>
    <w:rsid w:val="00AF0015"/>
    <w:rsid w:val="00AF0F60"/>
    <w:rsid w:val="00AF10DE"/>
    <w:rsid w:val="00AF237D"/>
    <w:rsid w:val="00AF28ED"/>
    <w:rsid w:val="00AF2E72"/>
    <w:rsid w:val="00AF4441"/>
    <w:rsid w:val="00AF5C83"/>
    <w:rsid w:val="00B000C3"/>
    <w:rsid w:val="00B0060C"/>
    <w:rsid w:val="00B01900"/>
    <w:rsid w:val="00B0195F"/>
    <w:rsid w:val="00B03F0C"/>
    <w:rsid w:val="00B05442"/>
    <w:rsid w:val="00B05D28"/>
    <w:rsid w:val="00B06470"/>
    <w:rsid w:val="00B067C2"/>
    <w:rsid w:val="00B075C3"/>
    <w:rsid w:val="00B0787B"/>
    <w:rsid w:val="00B07AA0"/>
    <w:rsid w:val="00B10B5C"/>
    <w:rsid w:val="00B10C9C"/>
    <w:rsid w:val="00B10DD6"/>
    <w:rsid w:val="00B11BA4"/>
    <w:rsid w:val="00B11F9B"/>
    <w:rsid w:val="00B1250E"/>
    <w:rsid w:val="00B12A82"/>
    <w:rsid w:val="00B13207"/>
    <w:rsid w:val="00B14C96"/>
    <w:rsid w:val="00B14E3E"/>
    <w:rsid w:val="00B161E9"/>
    <w:rsid w:val="00B17B07"/>
    <w:rsid w:val="00B220BF"/>
    <w:rsid w:val="00B226D4"/>
    <w:rsid w:val="00B22E7B"/>
    <w:rsid w:val="00B23C24"/>
    <w:rsid w:val="00B23E43"/>
    <w:rsid w:val="00B26AD0"/>
    <w:rsid w:val="00B2721C"/>
    <w:rsid w:val="00B27431"/>
    <w:rsid w:val="00B27E93"/>
    <w:rsid w:val="00B30006"/>
    <w:rsid w:val="00B302DB"/>
    <w:rsid w:val="00B316CC"/>
    <w:rsid w:val="00B31B8D"/>
    <w:rsid w:val="00B32B9C"/>
    <w:rsid w:val="00B32D8A"/>
    <w:rsid w:val="00B33866"/>
    <w:rsid w:val="00B3445E"/>
    <w:rsid w:val="00B36A26"/>
    <w:rsid w:val="00B41E98"/>
    <w:rsid w:val="00B4280F"/>
    <w:rsid w:val="00B44534"/>
    <w:rsid w:val="00B45D2D"/>
    <w:rsid w:val="00B45DBE"/>
    <w:rsid w:val="00B464EB"/>
    <w:rsid w:val="00B466FB"/>
    <w:rsid w:val="00B46992"/>
    <w:rsid w:val="00B478D2"/>
    <w:rsid w:val="00B50A05"/>
    <w:rsid w:val="00B50AE5"/>
    <w:rsid w:val="00B510D3"/>
    <w:rsid w:val="00B511B4"/>
    <w:rsid w:val="00B516FA"/>
    <w:rsid w:val="00B52036"/>
    <w:rsid w:val="00B53460"/>
    <w:rsid w:val="00B555C2"/>
    <w:rsid w:val="00B55C45"/>
    <w:rsid w:val="00B568B7"/>
    <w:rsid w:val="00B577A6"/>
    <w:rsid w:val="00B60119"/>
    <w:rsid w:val="00B60EA1"/>
    <w:rsid w:val="00B62AA9"/>
    <w:rsid w:val="00B634BD"/>
    <w:rsid w:val="00B6371A"/>
    <w:rsid w:val="00B63B57"/>
    <w:rsid w:val="00B63FD5"/>
    <w:rsid w:val="00B6457B"/>
    <w:rsid w:val="00B64F8A"/>
    <w:rsid w:val="00B65AE5"/>
    <w:rsid w:val="00B675C8"/>
    <w:rsid w:val="00B67B0D"/>
    <w:rsid w:val="00B7240D"/>
    <w:rsid w:val="00B72727"/>
    <w:rsid w:val="00B72F5E"/>
    <w:rsid w:val="00B72FE2"/>
    <w:rsid w:val="00B7384F"/>
    <w:rsid w:val="00B739AF"/>
    <w:rsid w:val="00B73A40"/>
    <w:rsid w:val="00B74319"/>
    <w:rsid w:val="00B7590C"/>
    <w:rsid w:val="00B767EA"/>
    <w:rsid w:val="00B768A8"/>
    <w:rsid w:val="00B77263"/>
    <w:rsid w:val="00B7731A"/>
    <w:rsid w:val="00B7750E"/>
    <w:rsid w:val="00B803BA"/>
    <w:rsid w:val="00B833C4"/>
    <w:rsid w:val="00B85F2E"/>
    <w:rsid w:val="00B8603E"/>
    <w:rsid w:val="00B8639D"/>
    <w:rsid w:val="00B86B2A"/>
    <w:rsid w:val="00B874FB"/>
    <w:rsid w:val="00B87628"/>
    <w:rsid w:val="00B8783C"/>
    <w:rsid w:val="00B87B64"/>
    <w:rsid w:val="00B903F7"/>
    <w:rsid w:val="00B91CD4"/>
    <w:rsid w:val="00B92987"/>
    <w:rsid w:val="00B92D0B"/>
    <w:rsid w:val="00B92D12"/>
    <w:rsid w:val="00B93068"/>
    <w:rsid w:val="00B93098"/>
    <w:rsid w:val="00B9439A"/>
    <w:rsid w:val="00B94B1B"/>
    <w:rsid w:val="00B952EB"/>
    <w:rsid w:val="00B95D21"/>
    <w:rsid w:val="00B964B2"/>
    <w:rsid w:val="00B96D50"/>
    <w:rsid w:val="00B96F13"/>
    <w:rsid w:val="00B97494"/>
    <w:rsid w:val="00B97520"/>
    <w:rsid w:val="00B978AF"/>
    <w:rsid w:val="00B97F65"/>
    <w:rsid w:val="00BA07C2"/>
    <w:rsid w:val="00BA32E9"/>
    <w:rsid w:val="00BA4F84"/>
    <w:rsid w:val="00BA6653"/>
    <w:rsid w:val="00BA6A8F"/>
    <w:rsid w:val="00BA74CC"/>
    <w:rsid w:val="00BB1C27"/>
    <w:rsid w:val="00BB265D"/>
    <w:rsid w:val="00BB2AC6"/>
    <w:rsid w:val="00BB2FD0"/>
    <w:rsid w:val="00BB3EFE"/>
    <w:rsid w:val="00BB43FD"/>
    <w:rsid w:val="00BB6AAF"/>
    <w:rsid w:val="00BB6F76"/>
    <w:rsid w:val="00BC0F19"/>
    <w:rsid w:val="00BC0F95"/>
    <w:rsid w:val="00BC1228"/>
    <w:rsid w:val="00BC1385"/>
    <w:rsid w:val="00BC3A01"/>
    <w:rsid w:val="00BC709B"/>
    <w:rsid w:val="00BC7D0B"/>
    <w:rsid w:val="00BD19F9"/>
    <w:rsid w:val="00BD1A9A"/>
    <w:rsid w:val="00BD2387"/>
    <w:rsid w:val="00BD3055"/>
    <w:rsid w:val="00BD3AAB"/>
    <w:rsid w:val="00BD59B6"/>
    <w:rsid w:val="00BD6CBE"/>
    <w:rsid w:val="00BE0585"/>
    <w:rsid w:val="00BE09CB"/>
    <w:rsid w:val="00BE09FF"/>
    <w:rsid w:val="00BE1A95"/>
    <w:rsid w:val="00BE3CED"/>
    <w:rsid w:val="00BE411D"/>
    <w:rsid w:val="00BE48CF"/>
    <w:rsid w:val="00BE4B6B"/>
    <w:rsid w:val="00BE6F11"/>
    <w:rsid w:val="00BE760B"/>
    <w:rsid w:val="00BE78BC"/>
    <w:rsid w:val="00BE7E4E"/>
    <w:rsid w:val="00BF0661"/>
    <w:rsid w:val="00BF0E11"/>
    <w:rsid w:val="00BF268C"/>
    <w:rsid w:val="00BF398A"/>
    <w:rsid w:val="00BF42FD"/>
    <w:rsid w:val="00BF5898"/>
    <w:rsid w:val="00BF5A1D"/>
    <w:rsid w:val="00BF5F3B"/>
    <w:rsid w:val="00BF6F20"/>
    <w:rsid w:val="00BF7622"/>
    <w:rsid w:val="00BF7F2A"/>
    <w:rsid w:val="00C01397"/>
    <w:rsid w:val="00C0142E"/>
    <w:rsid w:val="00C01698"/>
    <w:rsid w:val="00C02DA7"/>
    <w:rsid w:val="00C03E0A"/>
    <w:rsid w:val="00C0615B"/>
    <w:rsid w:val="00C061D7"/>
    <w:rsid w:val="00C07E96"/>
    <w:rsid w:val="00C1049B"/>
    <w:rsid w:val="00C10DCC"/>
    <w:rsid w:val="00C11ECD"/>
    <w:rsid w:val="00C1218E"/>
    <w:rsid w:val="00C1247B"/>
    <w:rsid w:val="00C1247C"/>
    <w:rsid w:val="00C12A63"/>
    <w:rsid w:val="00C13DBF"/>
    <w:rsid w:val="00C13F0F"/>
    <w:rsid w:val="00C15D89"/>
    <w:rsid w:val="00C17E7C"/>
    <w:rsid w:val="00C21200"/>
    <w:rsid w:val="00C220E3"/>
    <w:rsid w:val="00C22F1E"/>
    <w:rsid w:val="00C230C5"/>
    <w:rsid w:val="00C2413F"/>
    <w:rsid w:val="00C2469E"/>
    <w:rsid w:val="00C24B0E"/>
    <w:rsid w:val="00C25F62"/>
    <w:rsid w:val="00C2613B"/>
    <w:rsid w:val="00C26363"/>
    <w:rsid w:val="00C26D7B"/>
    <w:rsid w:val="00C271D0"/>
    <w:rsid w:val="00C27394"/>
    <w:rsid w:val="00C31E72"/>
    <w:rsid w:val="00C321BA"/>
    <w:rsid w:val="00C3310F"/>
    <w:rsid w:val="00C333CE"/>
    <w:rsid w:val="00C3368B"/>
    <w:rsid w:val="00C33D23"/>
    <w:rsid w:val="00C34176"/>
    <w:rsid w:val="00C34B48"/>
    <w:rsid w:val="00C3587A"/>
    <w:rsid w:val="00C367DB"/>
    <w:rsid w:val="00C36C88"/>
    <w:rsid w:val="00C41096"/>
    <w:rsid w:val="00C414DF"/>
    <w:rsid w:val="00C44261"/>
    <w:rsid w:val="00C44424"/>
    <w:rsid w:val="00C452D2"/>
    <w:rsid w:val="00C51EF7"/>
    <w:rsid w:val="00C52835"/>
    <w:rsid w:val="00C5283B"/>
    <w:rsid w:val="00C55820"/>
    <w:rsid w:val="00C55823"/>
    <w:rsid w:val="00C55DA6"/>
    <w:rsid w:val="00C56228"/>
    <w:rsid w:val="00C56476"/>
    <w:rsid w:val="00C56D51"/>
    <w:rsid w:val="00C56DD6"/>
    <w:rsid w:val="00C605FA"/>
    <w:rsid w:val="00C60732"/>
    <w:rsid w:val="00C620E7"/>
    <w:rsid w:val="00C62EA9"/>
    <w:rsid w:val="00C6322B"/>
    <w:rsid w:val="00C63803"/>
    <w:rsid w:val="00C63E59"/>
    <w:rsid w:val="00C64C01"/>
    <w:rsid w:val="00C659D3"/>
    <w:rsid w:val="00C66103"/>
    <w:rsid w:val="00C66D68"/>
    <w:rsid w:val="00C66F7A"/>
    <w:rsid w:val="00C6721A"/>
    <w:rsid w:val="00C67D7C"/>
    <w:rsid w:val="00C7054D"/>
    <w:rsid w:val="00C70BD3"/>
    <w:rsid w:val="00C7120C"/>
    <w:rsid w:val="00C72EE3"/>
    <w:rsid w:val="00C7513B"/>
    <w:rsid w:val="00C77388"/>
    <w:rsid w:val="00C776C0"/>
    <w:rsid w:val="00C80EBF"/>
    <w:rsid w:val="00C829F8"/>
    <w:rsid w:val="00C835F2"/>
    <w:rsid w:val="00C847CF"/>
    <w:rsid w:val="00C8486B"/>
    <w:rsid w:val="00C85047"/>
    <w:rsid w:val="00C85A88"/>
    <w:rsid w:val="00C9192B"/>
    <w:rsid w:val="00C91ADF"/>
    <w:rsid w:val="00C91F14"/>
    <w:rsid w:val="00C925FB"/>
    <w:rsid w:val="00C92C75"/>
    <w:rsid w:val="00C95949"/>
    <w:rsid w:val="00C95AE3"/>
    <w:rsid w:val="00C96FF5"/>
    <w:rsid w:val="00C9738B"/>
    <w:rsid w:val="00C974F8"/>
    <w:rsid w:val="00CA0F9A"/>
    <w:rsid w:val="00CA19D7"/>
    <w:rsid w:val="00CA23F1"/>
    <w:rsid w:val="00CA4BDB"/>
    <w:rsid w:val="00CA6D5C"/>
    <w:rsid w:val="00CA6DB6"/>
    <w:rsid w:val="00CA734C"/>
    <w:rsid w:val="00CB1E42"/>
    <w:rsid w:val="00CB1EAA"/>
    <w:rsid w:val="00CB31A2"/>
    <w:rsid w:val="00CB393F"/>
    <w:rsid w:val="00CB3EB8"/>
    <w:rsid w:val="00CB4892"/>
    <w:rsid w:val="00CB506F"/>
    <w:rsid w:val="00CB5C35"/>
    <w:rsid w:val="00CB7B28"/>
    <w:rsid w:val="00CC0309"/>
    <w:rsid w:val="00CC03E3"/>
    <w:rsid w:val="00CC04EA"/>
    <w:rsid w:val="00CC09D5"/>
    <w:rsid w:val="00CC1275"/>
    <w:rsid w:val="00CC3082"/>
    <w:rsid w:val="00CC50C6"/>
    <w:rsid w:val="00CC597D"/>
    <w:rsid w:val="00CC5ED4"/>
    <w:rsid w:val="00CC689F"/>
    <w:rsid w:val="00CC6C4D"/>
    <w:rsid w:val="00CC72A5"/>
    <w:rsid w:val="00CD28CF"/>
    <w:rsid w:val="00CD3E87"/>
    <w:rsid w:val="00CE1266"/>
    <w:rsid w:val="00CE35C4"/>
    <w:rsid w:val="00CE4BA4"/>
    <w:rsid w:val="00CE4CC5"/>
    <w:rsid w:val="00CE584D"/>
    <w:rsid w:val="00CE5E13"/>
    <w:rsid w:val="00CE6AE2"/>
    <w:rsid w:val="00CE7F13"/>
    <w:rsid w:val="00CF0473"/>
    <w:rsid w:val="00CF49C2"/>
    <w:rsid w:val="00CF4E1C"/>
    <w:rsid w:val="00CF7DF8"/>
    <w:rsid w:val="00CF7F99"/>
    <w:rsid w:val="00D00A7F"/>
    <w:rsid w:val="00D00BC1"/>
    <w:rsid w:val="00D00BDC"/>
    <w:rsid w:val="00D0111A"/>
    <w:rsid w:val="00D0169E"/>
    <w:rsid w:val="00D02327"/>
    <w:rsid w:val="00D0265A"/>
    <w:rsid w:val="00D033E0"/>
    <w:rsid w:val="00D036C1"/>
    <w:rsid w:val="00D03D8E"/>
    <w:rsid w:val="00D054B0"/>
    <w:rsid w:val="00D05518"/>
    <w:rsid w:val="00D06328"/>
    <w:rsid w:val="00D065D7"/>
    <w:rsid w:val="00D1044A"/>
    <w:rsid w:val="00D10CAC"/>
    <w:rsid w:val="00D1255F"/>
    <w:rsid w:val="00D1325E"/>
    <w:rsid w:val="00D136C1"/>
    <w:rsid w:val="00D14904"/>
    <w:rsid w:val="00D14985"/>
    <w:rsid w:val="00D15309"/>
    <w:rsid w:val="00D15FE3"/>
    <w:rsid w:val="00D16891"/>
    <w:rsid w:val="00D20947"/>
    <w:rsid w:val="00D20FA4"/>
    <w:rsid w:val="00D217D9"/>
    <w:rsid w:val="00D23C82"/>
    <w:rsid w:val="00D23EA1"/>
    <w:rsid w:val="00D23F99"/>
    <w:rsid w:val="00D248DC"/>
    <w:rsid w:val="00D24C84"/>
    <w:rsid w:val="00D24EC6"/>
    <w:rsid w:val="00D253C4"/>
    <w:rsid w:val="00D26074"/>
    <w:rsid w:val="00D2674F"/>
    <w:rsid w:val="00D27680"/>
    <w:rsid w:val="00D27C27"/>
    <w:rsid w:val="00D3017A"/>
    <w:rsid w:val="00D316AA"/>
    <w:rsid w:val="00D34077"/>
    <w:rsid w:val="00D3492C"/>
    <w:rsid w:val="00D34A6F"/>
    <w:rsid w:val="00D34C9C"/>
    <w:rsid w:val="00D3773C"/>
    <w:rsid w:val="00D40D56"/>
    <w:rsid w:val="00D42388"/>
    <w:rsid w:val="00D43AED"/>
    <w:rsid w:val="00D44ADF"/>
    <w:rsid w:val="00D44D4F"/>
    <w:rsid w:val="00D46654"/>
    <w:rsid w:val="00D467FC"/>
    <w:rsid w:val="00D472CA"/>
    <w:rsid w:val="00D47344"/>
    <w:rsid w:val="00D47D3C"/>
    <w:rsid w:val="00D504B5"/>
    <w:rsid w:val="00D512D1"/>
    <w:rsid w:val="00D53669"/>
    <w:rsid w:val="00D53CF3"/>
    <w:rsid w:val="00D5401C"/>
    <w:rsid w:val="00D541B3"/>
    <w:rsid w:val="00D547F4"/>
    <w:rsid w:val="00D549AD"/>
    <w:rsid w:val="00D54ACD"/>
    <w:rsid w:val="00D56160"/>
    <w:rsid w:val="00D56E55"/>
    <w:rsid w:val="00D56EC4"/>
    <w:rsid w:val="00D60FDA"/>
    <w:rsid w:val="00D6155B"/>
    <w:rsid w:val="00D61E46"/>
    <w:rsid w:val="00D6386A"/>
    <w:rsid w:val="00D63BFE"/>
    <w:rsid w:val="00D64E7F"/>
    <w:rsid w:val="00D657CA"/>
    <w:rsid w:val="00D657CE"/>
    <w:rsid w:val="00D65E61"/>
    <w:rsid w:val="00D65EEC"/>
    <w:rsid w:val="00D6662E"/>
    <w:rsid w:val="00D66C78"/>
    <w:rsid w:val="00D703BD"/>
    <w:rsid w:val="00D70936"/>
    <w:rsid w:val="00D71062"/>
    <w:rsid w:val="00D72479"/>
    <w:rsid w:val="00D72DDD"/>
    <w:rsid w:val="00D73574"/>
    <w:rsid w:val="00D74D7B"/>
    <w:rsid w:val="00D75CB7"/>
    <w:rsid w:val="00D769C2"/>
    <w:rsid w:val="00D76E88"/>
    <w:rsid w:val="00D776B2"/>
    <w:rsid w:val="00D803E3"/>
    <w:rsid w:val="00D80946"/>
    <w:rsid w:val="00D80BCB"/>
    <w:rsid w:val="00D80E2B"/>
    <w:rsid w:val="00D81C4F"/>
    <w:rsid w:val="00D820FC"/>
    <w:rsid w:val="00D8294A"/>
    <w:rsid w:val="00D82BDF"/>
    <w:rsid w:val="00D8314F"/>
    <w:rsid w:val="00D850E0"/>
    <w:rsid w:val="00D8707D"/>
    <w:rsid w:val="00D87CCB"/>
    <w:rsid w:val="00D90EBF"/>
    <w:rsid w:val="00D91E3D"/>
    <w:rsid w:val="00D9212C"/>
    <w:rsid w:val="00D92B48"/>
    <w:rsid w:val="00D92F54"/>
    <w:rsid w:val="00D937FB"/>
    <w:rsid w:val="00D9382D"/>
    <w:rsid w:val="00D944E5"/>
    <w:rsid w:val="00D95851"/>
    <w:rsid w:val="00D95E6C"/>
    <w:rsid w:val="00D96BD1"/>
    <w:rsid w:val="00D975C5"/>
    <w:rsid w:val="00DA0471"/>
    <w:rsid w:val="00DA2B27"/>
    <w:rsid w:val="00DA2C74"/>
    <w:rsid w:val="00DA2FA2"/>
    <w:rsid w:val="00DA4A1E"/>
    <w:rsid w:val="00DA560A"/>
    <w:rsid w:val="00DA60E0"/>
    <w:rsid w:val="00DA6569"/>
    <w:rsid w:val="00DB0234"/>
    <w:rsid w:val="00DB044E"/>
    <w:rsid w:val="00DB0617"/>
    <w:rsid w:val="00DB0988"/>
    <w:rsid w:val="00DB173E"/>
    <w:rsid w:val="00DB17D9"/>
    <w:rsid w:val="00DB192B"/>
    <w:rsid w:val="00DB1FF1"/>
    <w:rsid w:val="00DB26D6"/>
    <w:rsid w:val="00DB310C"/>
    <w:rsid w:val="00DB3E5D"/>
    <w:rsid w:val="00DB4D1C"/>
    <w:rsid w:val="00DB5174"/>
    <w:rsid w:val="00DB730A"/>
    <w:rsid w:val="00DC17E7"/>
    <w:rsid w:val="00DC3713"/>
    <w:rsid w:val="00DC415A"/>
    <w:rsid w:val="00DC4A82"/>
    <w:rsid w:val="00DC4B77"/>
    <w:rsid w:val="00DC61DF"/>
    <w:rsid w:val="00DC6982"/>
    <w:rsid w:val="00DC791B"/>
    <w:rsid w:val="00DC7EA1"/>
    <w:rsid w:val="00DD0048"/>
    <w:rsid w:val="00DD1F57"/>
    <w:rsid w:val="00DD42F3"/>
    <w:rsid w:val="00DD5F70"/>
    <w:rsid w:val="00DD6361"/>
    <w:rsid w:val="00DD7156"/>
    <w:rsid w:val="00DE0B81"/>
    <w:rsid w:val="00DE0F02"/>
    <w:rsid w:val="00DE0F26"/>
    <w:rsid w:val="00DE39A0"/>
    <w:rsid w:val="00DE3D40"/>
    <w:rsid w:val="00DE3F00"/>
    <w:rsid w:val="00DE47FD"/>
    <w:rsid w:val="00DE4E7A"/>
    <w:rsid w:val="00DE505B"/>
    <w:rsid w:val="00DE50DE"/>
    <w:rsid w:val="00DE55A3"/>
    <w:rsid w:val="00DE5C80"/>
    <w:rsid w:val="00DE6837"/>
    <w:rsid w:val="00DE7B8C"/>
    <w:rsid w:val="00DF09D0"/>
    <w:rsid w:val="00DF1212"/>
    <w:rsid w:val="00DF1A9E"/>
    <w:rsid w:val="00DF2BD1"/>
    <w:rsid w:val="00DF3861"/>
    <w:rsid w:val="00DF44D5"/>
    <w:rsid w:val="00DF72E3"/>
    <w:rsid w:val="00DF73CB"/>
    <w:rsid w:val="00DF78E1"/>
    <w:rsid w:val="00DF7B3A"/>
    <w:rsid w:val="00E01776"/>
    <w:rsid w:val="00E0243A"/>
    <w:rsid w:val="00E0451D"/>
    <w:rsid w:val="00E067F4"/>
    <w:rsid w:val="00E11262"/>
    <w:rsid w:val="00E1180F"/>
    <w:rsid w:val="00E129FF"/>
    <w:rsid w:val="00E12B7F"/>
    <w:rsid w:val="00E12BFC"/>
    <w:rsid w:val="00E1385F"/>
    <w:rsid w:val="00E1426E"/>
    <w:rsid w:val="00E14772"/>
    <w:rsid w:val="00E1628E"/>
    <w:rsid w:val="00E17B3F"/>
    <w:rsid w:val="00E2034F"/>
    <w:rsid w:val="00E2330D"/>
    <w:rsid w:val="00E24F49"/>
    <w:rsid w:val="00E2555E"/>
    <w:rsid w:val="00E2592D"/>
    <w:rsid w:val="00E26D58"/>
    <w:rsid w:val="00E272A9"/>
    <w:rsid w:val="00E27685"/>
    <w:rsid w:val="00E27A85"/>
    <w:rsid w:val="00E31794"/>
    <w:rsid w:val="00E3217B"/>
    <w:rsid w:val="00E332EC"/>
    <w:rsid w:val="00E35813"/>
    <w:rsid w:val="00E405CA"/>
    <w:rsid w:val="00E43881"/>
    <w:rsid w:val="00E44187"/>
    <w:rsid w:val="00E44B24"/>
    <w:rsid w:val="00E44B39"/>
    <w:rsid w:val="00E44BD1"/>
    <w:rsid w:val="00E44BDD"/>
    <w:rsid w:val="00E44E6E"/>
    <w:rsid w:val="00E45473"/>
    <w:rsid w:val="00E479E6"/>
    <w:rsid w:val="00E508A2"/>
    <w:rsid w:val="00E5146B"/>
    <w:rsid w:val="00E51E05"/>
    <w:rsid w:val="00E528F3"/>
    <w:rsid w:val="00E52B59"/>
    <w:rsid w:val="00E554B5"/>
    <w:rsid w:val="00E55877"/>
    <w:rsid w:val="00E5667E"/>
    <w:rsid w:val="00E56850"/>
    <w:rsid w:val="00E5788D"/>
    <w:rsid w:val="00E6010A"/>
    <w:rsid w:val="00E61641"/>
    <w:rsid w:val="00E6285F"/>
    <w:rsid w:val="00E62BFF"/>
    <w:rsid w:val="00E63287"/>
    <w:rsid w:val="00E659F3"/>
    <w:rsid w:val="00E66DE3"/>
    <w:rsid w:val="00E70097"/>
    <w:rsid w:val="00E701E3"/>
    <w:rsid w:val="00E70B1C"/>
    <w:rsid w:val="00E7124E"/>
    <w:rsid w:val="00E720E1"/>
    <w:rsid w:val="00E726EA"/>
    <w:rsid w:val="00E72DE9"/>
    <w:rsid w:val="00E735ED"/>
    <w:rsid w:val="00E7394F"/>
    <w:rsid w:val="00E73DC8"/>
    <w:rsid w:val="00E73E71"/>
    <w:rsid w:val="00E73F75"/>
    <w:rsid w:val="00E760AF"/>
    <w:rsid w:val="00E7748A"/>
    <w:rsid w:val="00E77D3D"/>
    <w:rsid w:val="00E8129D"/>
    <w:rsid w:val="00E81C1E"/>
    <w:rsid w:val="00E8259D"/>
    <w:rsid w:val="00E852B2"/>
    <w:rsid w:val="00E8550B"/>
    <w:rsid w:val="00E8554C"/>
    <w:rsid w:val="00E85F1B"/>
    <w:rsid w:val="00E865AD"/>
    <w:rsid w:val="00E900B8"/>
    <w:rsid w:val="00E907B7"/>
    <w:rsid w:val="00E9106A"/>
    <w:rsid w:val="00E912AE"/>
    <w:rsid w:val="00E92533"/>
    <w:rsid w:val="00E938E5"/>
    <w:rsid w:val="00E93900"/>
    <w:rsid w:val="00E940B0"/>
    <w:rsid w:val="00E9553A"/>
    <w:rsid w:val="00E9617C"/>
    <w:rsid w:val="00E962B4"/>
    <w:rsid w:val="00E96393"/>
    <w:rsid w:val="00E97246"/>
    <w:rsid w:val="00EA017E"/>
    <w:rsid w:val="00EA0C4F"/>
    <w:rsid w:val="00EA16C5"/>
    <w:rsid w:val="00EA235E"/>
    <w:rsid w:val="00EA23A7"/>
    <w:rsid w:val="00EA3035"/>
    <w:rsid w:val="00EA3F27"/>
    <w:rsid w:val="00EA690F"/>
    <w:rsid w:val="00EA7636"/>
    <w:rsid w:val="00EB152B"/>
    <w:rsid w:val="00EB20C5"/>
    <w:rsid w:val="00EB3304"/>
    <w:rsid w:val="00EB3476"/>
    <w:rsid w:val="00EB3C8D"/>
    <w:rsid w:val="00EB59C3"/>
    <w:rsid w:val="00EB7243"/>
    <w:rsid w:val="00EC0004"/>
    <w:rsid w:val="00EC04CE"/>
    <w:rsid w:val="00EC1E89"/>
    <w:rsid w:val="00EC35DF"/>
    <w:rsid w:val="00EC3CF3"/>
    <w:rsid w:val="00EC42D7"/>
    <w:rsid w:val="00EC4B92"/>
    <w:rsid w:val="00EC6212"/>
    <w:rsid w:val="00EC6853"/>
    <w:rsid w:val="00EC6D1D"/>
    <w:rsid w:val="00ED020B"/>
    <w:rsid w:val="00ED0ABE"/>
    <w:rsid w:val="00ED10BF"/>
    <w:rsid w:val="00ED15AA"/>
    <w:rsid w:val="00ED252F"/>
    <w:rsid w:val="00ED364B"/>
    <w:rsid w:val="00ED39FB"/>
    <w:rsid w:val="00ED58C0"/>
    <w:rsid w:val="00ED6869"/>
    <w:rsid w:val="00ED7116"/>
    <w:rsid w:val="00ED76DA"/>
    <w:rsid w:val="00ED78C2"/>
    <w:rsid w:val="00EE35D8"/>
    <w:rsid w:val="00EE450E"/>
    <w:rsid w:val="00EE483F"/>
    <w:rsid w:val="00EE530C"/>
    <w:rsid w:val="00EE741A"/>
    <w:rsid w:val="00EE786D"/>
    <w:rsid w:val="00EF01AF"/>
    <w:rsid w:val="00EF05EC"/>
    <w:rsid w:val="00EF0C2C"/>
    <w:rsid w:val="00EF1648"/>
    <w:rsid w:val="00EF21F6"/>
    <w:rsid w:val="00EF2B85"/>
    <w:rsid w:val="00EF3638"/>
    <w:rsid w:val="00EF39D0"/>
    <w:rsid w:val="00EF5EA9"/>
    <w:rsid w:val="00EF7031"/>
    <w:rsid w:val="00F00585"/>
    <w:rsid w:val="00F009CE"/>
    <w:rsid w:val="00F00FE1"/>
    <w:rsid w:val="00F02919"/>
    <w:rsid w:val="00F03446"/>
    <w:rsid w:val="00F034F9"/>
    <w:rsid w:val="00F03B10"/>
    <w:rsid w:val="00F03F96"/>
    <w:rsid w:val="00F05DF9"/>
    <w:rsid w:val="00F066CF"/>
    <w:rsid w:val="00F066E6"/>
    <w:rsid w:val="00F06D07"/>
    <w:rsid w:val="00F076DE"/>
    <w:rsid w:val="00F07940"/>
    <w:rsid w:val="00F07ED2"/>
    <w:rsid w:val="00F1028C"/>
    <w:rsid w:val="00F103D1"/>
    <w:rsid w:val="00F10C3D"/>
    <w:rsid w:val="00F120D6"/>
    <w:rsid w:val="00F122EE"/>
    <w:rsid w:val="00F12DB9"/>
    <w:rsid w:val="00F1353C"/>
    <w:rsid w:val="00F135A6"/>
    <w:rsid w:val="00F13DC2"/>
    <w:rsid w:val="00F14834"/>
    <w:rsid w:val="00F149AE"/>
    <w:rsid w:val="00F15B0C"/>
    <w:rsid w:val="00F15CA6"/>
    <w:rsid w:val="00F16E86"/>
    <w:rsid w:val="00F17ABD"/>
    <w:rsid w:val="00F20061"/>
    <w:rsid w:val="00F203A5"/>
    <w:rsid w:val="00F210EB"/>
    <w:rsid w:val="00F21DB2"/>
    <w:rsid w:val="00F22543"/>
    <w:rsid w:val="00F23325"/>
    <w:rsid w:val="00F24429"/>
    <w:rsid w:val="00F25DEC"/>
    <w:rsid w:val="00F2666F"/>
    <w:rsid w:val="00F27138"/>
    <w:rsid w:val="00F304E1"/>
    <w:rsid w:val="00F3290B"/>
    <w:rsid w:val="00F33317"/>
    <w:rsid w:val="00F3349E"/>
    <w:rsid w:val="00F3353D"/>
    <w:rsid w:val="00F33EE6"/>
    <w:rsid w:val="00F34259"/>
    <w:rsid w:val="00F342BD"/>
    <w:rsid w:val="00F35535"/>
    <w:rsid w:val="00F36970"/>
    <w:rsid w:val="00F36EF5"/>
    <w:rsid w:val="00F3724A"/>
    <w:rsid w:val="00F374F2"/>
    <w:rsid w:val="00F40706"/>
    <w:rsid w:val="00F40BB6"/>
    <w:rsid w:val="00F42E51"/>
    <w:rsid w:val="00F4333D"/>
    <w:rsid w:val="00F43724"/>
    <w:rsid w:val="00F45677"/>
    <w:rsid w:val="00F45783"/>
    <w:rsid w:val="00F465A4"/>
    <w:rsid w:val="00F466B6"/>
    <w:rsid w:val="00F47B41"/>
    <w:rsid w:val="00F505DF"/>
    <w:rsid w:val="00F513AB"/>
    <w:rsid w:val="00F52787"/>
    <w:rsid w:val="00F52CD0"/>
    <w:rsid w:val="00F52E52"/>
    <w:rsid w:val="00F53022"/>
    <w:rsid w:val="00F53914"/>
    <w:rsid w:val="00F54191"/>
    <w:rsid w:val="00F54D5B"/>
    <w:rsid w:val="00F57D7C"/>
    <w:rsid w:val="00F57F51"/>
    <w:rsid w:val="00F66701"/>
    <w:rsid w:val="00F70B80"/>
    <w:rsid w:val="00F71FDB"/>
    <w:rsid w:val="00F73466"/>
    <w:rsid w:val="00F7439A"/>
    <w:rsid w:val="00F75110"/>
    <w:rsid w:val="00F764DC"/>
    <w:rsid w:val="00F77D5E"/>
    <w:rsid w:val="00F8054A"/>
    <w:rsid w:val="00F8186E"/>
    <w:rsid w:val="00F81CC5"/>
    <w:rsid w:val="00F82217"/>
    <w:rsid w:val="00F8458B"/>
    <w:rsid w:val="00F849C3"/>
    <w:rsid w:val="00F85D93"/>
    <w:rsid w:val="00F85F65"/>
    <w:rsid w:val="00F87AC2"/>
    <w:rsid w:val="00F9169B"/>
    <w:rsid w:val="00F91729"/>
    <w:rsid w:val="00F92860"/>
    <w:rsid w:val="00F93738"/>
    <w:rsid w:val="00F93964"/>
    <w:rsid w:val="00F95B02"/>
    <w:rsid w:val="00F97871"/>
    <w:rsid w:val="00FA1CE2"/>
    <w:rsid w:val="00FA3144"/>
    <w:rsid w:val="00FA6E7B"/>
    <w:rsid w:val="00FA71CF"/>
    <w:rsid w:val="00FA7848"/>
    <w:rsid w:val="00FA7F67"/>
    <w:rsid w:val="00FB02BC"/>
    <w:rsid w:val="00FB0496"/>
    <w:rsid w:val="00FB1A95"/>
    <w:rsid w:val="00FB3820"/>
    <w:rsid w:val="00FB41D0"/>
    <w:rsid w:val="00FB4811"/>
    <w:rsid w:val="00FB492F"/>
    <w:rsid w:val="00FB4B3D"/>
    <w:rsid w:val="00FC000A"/>
    <w:rsid w:val="00FC052C"/>
    <w:rsid w:val="00FC06B0"/>
    <w:rsid w:val="00FC0A20"/>
    <w:rsid w:val="00FC14A9"/>
    <w:rsid w:val="00FC232A"/>
    <w:rsid w:val="00FC4BE4"/>
    <w:rsid w:val="00FC508B"/>
    <w:rsid w:val="00FC53C4"/>
    <w:rsid w:val="00FC5BEC"/>
    <w:rsid w:val="00FC61E9"/>
    <w:rsid w:val="00FC7253"/>
    <w:rsid w:val="00FC7F33"/>
    <w:rsid w:val="00FD0A00"/>
    <w:rsid w:val="00FD13A2"/>
    <w:rsid w:val="00FD2BF4"/>
    <w:rsid w:val="00FD2D13"/>
    <w:rsid w:val="00FD3703"/>
    <w:rsid w:val="00FD5759"/>
    <w:rsid w:val="00FD6354"/>
    <w:rsid w:val="00FD7395"/>
    <w:rsid w:val="00FD761C"/>
    <w:rsid w:val="00FE0216"/>
    <w:rsid w:val="00FE4906"/>
    <w:rsid w:val="00FE576C"/>
    <w:rsid w:val="00FF15C1"/>
    <w:rsid w:val="00FF1FDF"/>
    <w:rsid w:val="00FF2B23"/>
    <w:rsid w:val="00FF36DF"/>
    <w:rsid w:val="00FF3929"/>
    <w:rsid w:val="00FF414C"/>
    <w:rsid w:val="00FF530D"/>
    <w:rsid w:val="00FF535F"/>
    <w:rsid w:val="00FF6AB1"/>
    <w:rsid w:val="00FF7E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8B847"/>
  <w15:chartTrackingRefBased/>
  <w15:docId w15:val="{0681B12D-1169-455D-940B-C7384FD7D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164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935DF9"/>
    <w:pPr>
      <w:ind w:left="720"/>
      <w:contextualSpacing/>
    </w:pPr>
  </w:style>
  <w:style w:type="character" w:styleId="Hipervnculo">
    <w:name w:val="Hyperlink"/>
    <w:basedOn w:val="Fuentedeprrafopredeter"/>
    <w:uiPriority w:val="99"/>
    <w:unhideWhenUsed/>
    <w:rsid w:val="00EC6853"/>
    <w:rPr>
      <w:color w:val="0000FF"/>
      <w:u w:val="single"/>
    </w:rPr>
  </w:style>
  <w:style w:type="character" w:styleId="Mencinsinresolver">
    <w:name w:val="Unresolved Mention"/>
    <w:basedOn w:val="Fuentedeprrafopredeter"/>
    <w:uiPriority w:val="99"/>
    <w:semiHidden/>
    <w:unhideWhenUsed/>
    <w:rsid w:val="000B0807"/>
    <w:rPr>
      <w:color w:val="605E5C"/>
      <w:shd w:val="clear" w:color="auto" w:fill="E1DFDD"/>
    </w:rPr>
  </w:style>
  <w:style w:type="paragraph" w:styleId="Textodeglobo">
    <w:name w:val="Balloon Text"/>
    <w:basedOn w:val="Normal"/>
    <w:link w:val="TextodegloboCar"/>
    <w:uiPriority w:val="99"/>
    <w:semiHidden/>
    <w:unhideWhenUsed/>
    <w:rsid w:val="005D455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455B"/>
    <w:rPr>
      <w:rFonts w:ascii="Segoe UI" w:hAnsi="Segoe UI" w:cs="Segoe UI"/>
      <w:sz w:val="18"/>
      <w:szCs w:val="18"/>
    </w:rPr>
  </w:style>
  <w:style w:type="character" w:customStyle="1" w:styleId="frlabel">
    <w:name w:val="fr_label"/>
    <w:basedOn w:val="Fuentedeprrafopredeter"/>
    <w:rsid w:val="00E63287"/>
  </w:style>
  <w:style w:type="character" w:styleId="nfasis">
    <w:name w:val="Emphasis"/>
    <w:basedOn w:val="Fuentedeprrafopredeter"/>
    <w:uiPriority w:val="20"/>
    <w:qFormat/>
    <w:rsid w:val="00C17E7C"/>
    <w:rPr>
      <w:i/>
      <w:iCs/>
    </w:rPr>
  </w:style>
  <w:style w:type="paragraph" w:styleId="Textonotapie">
    <w:name w:val="footnote text"/>
    <w:basedOn w:val="Normal"/>
    <w:link w:val="TextonotapieCar"/>
    <w:uiPriority w:val="99"/>
    <w:semiHidden/>
    <w:unhideWhenUsed/>
    <w:rsid w:val="00050D3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50D3A"/>
    <w:rPr>
      <w:sz w:val="20"/>
      <w:szCs w:val="20"/>
    </w:rPr>
  </w:style>
  <w:style w:type="character" w:styleId="Refdenotaalpie">
    <w:name w:val="footnote reference"/>
    <w:basedOn w:val="Fuentedeprrafopredeter"/>
    <w:uiPriority w:val="99"/>
    <w:semiHidden/>
    <w:unhideWhenUsed/>
    <w:rsid w:val="00050D3A"/>
    <w:rPr>
      <w:vertAlign w:val="superscript"/>
    </w:rPr>
  </w:style>
  <w:style w:type="character" w:styleId="Hipervnculovisitado">
    <w:name w:val="FollowedHyperlink"/>
    <w:basedOn w:val="Fuentedeprrafopredeter"/>
    <w:uiPriority w:val="99"/>
    <w:semiHidden/>
    <w:unhideWhenUsed/>
    <w:rsid w:val="00F57F51"/>
    <w:rPr>
      <w:color w:val="954F72" w:themeColor="followedHyperlink"/>
      <w:u w:val="single"/>
    </w:rPr>
  </w:style>
  <w:style w:type="paragraph" w:styleId="Encabezado">
    <w:name w:val="header"/>
    <w:basedOn w:val="Normal"/>
    <w:link w:val="EncabezadoCar"/>
    <w:uiPriority w:val="99"/>
    <w:unhideWhenUsed/>
    <w:rsid w:val="0081262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1262A"/>
  </w:style>
  <w:style w:type="paragraph" w:styleId="Piedepgina">
    <w:name w:val="footer"/>
    <w:basedOn w:val="Normal"/>
    <w:link w:val="PiedepginaCar"/>
    <w:uiPriority w:val="99"/>
    <w:unhideWhenUsed/>
    <w:rsid w:val="0081262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1262A"/>
  </w:style>
  <w:style w:type="paragraph" w:styleId="HTMLconformatoprevio">
    <w:name w:val="HTML Preformatted"/>
    <w:basedOn w:val="Normal"/>
    <w:link w:val="HTMLconformatoprevioCar"/>
    <w:uiPriority w:val="99"/>
    <w:unhideWhenUsed/>
    <w:rsid w:val="008126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81262A"/>
    <w:rPr>
      <w:rFonts w:ascii="Courier New" w:eastAsia="Times New Roman" w:hAnsi="Courier New" w:cs="Courier New"/>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725152">
      <w:bodyDiv w:val="1"/>
      <w:marLeft w:val="0"/>
      <w:marRight w:val="0"/>
      <w:marTop w:val="0"/>
      <w:marBottom w:val="0"/>
      <w:divBdr>
        <w:top w:val="none" w:sz="0" w:space="0" w:color="auto"/>
        <w:left w:val="none" w:sz="0" w:space="0" w:color="auto"/>
        <w:bottom w:val="none" w:sz="0" w:space="0" w:color="auto"/>
        <w:right w:val="none" w:sz="0" w:space="0" w:color="auto"/>
      </w:divBdr>
    </w:div>
    <w:div w:id="420566238">
      <w:bodyDiv w:val="1"/>
      <w:marLeft w:val="0"/>
      <w:marRight w:val="0"/>
      <w:marTop w:val="0"/>
      <w:marBottom w:val="0"/>
      <w:divBdr>
        <w:top w:val="none" w:sz="0" w:space="0" w:color="auto"/>
        <w:left w:val="none" w:sz="0" w:space="0" w:color="auto"/>
        <w:bottom w:val="none" w:sz="0" w:space="0" w:color="auto"/>
        <w:right w:val="none" w:sz="0" w:space="0" w:color="auto"/>
      </w:divBdr>
    </w:div>
    <w:div w:id="780419373">
      <w:bodyDiv w:val="1"/>
      <w:marLeft w:val="0"/>
      <w:marRight w:val="0"/>
      <w:marTop w:val="0"/>
      <w:marBottom w:val="0"/>
      <w:divBdr>
        <w:top w:val="none" w:sz="0" w:space="0" w:color="auto"/>
        <w:left w:val="none" w:sz="0" w:space="0" w:color="auto"/>
        <w:bottom w:val="none" w:sz="0" w:space="0" w:color="auto"/>
        <w:right w:val="none" w:sz="0" w:space="0" w:color="auto"/>
      </w:divBdr>
    </w:div>
    <w:div w:id="1255436948">
      <w:bodyDiv w:val="1"/>
      <w:marLeft w:val="0"/>
      <w:marRight w:val="0"/>
      <w:marTop w:val="0"/>
      <w:marBottom w:val="0"/>
      <w:divBdr>
        <w:top w:val="none" w:sz="0" w:space="0" w:color="auto"/>
        <w:left w:val="none" w:sz="0" w:space="0" w:color="auto"/>
        <w:bottom w:val="none" w:sz="0" w:space="0" w:color="auto"/>
        <w:right w:val="none" w:sz="0" w:space="0" w:color="auto"/>
      </w:divBdr>
    </w:div>
    <w:div w:id="1397968927">
      <w:bodyDiv w:val="1"/>
      <w:marLeft w:val="0"/>
      <w:marRight w:val="0"/>
      <w:marTop w:val="0"/>
      <w:marBottom w:val="0"/>
      <w:divBdr>
        <w:top w:val="none" w:sz="0" w:space="0" w:color="auto"/>
        <w:left w:val="none" w:sz="0" w:space="0" w:color="auto"/>
        <w:bottom w:val="none" w:sz="0" w:space="0" w:color="auto"/>
        <w:right w:val="none" w:sz="0" w:space="0" w:color="auto"/>
      </w:divBdr>
    </w:div>
    <w:div w:id="1809056109">
      <w:bodyDiv w:val="1"/>
      <w:marLeft w:val="0"/>
      <w:marRight w:val="0"/>
      <w:marTop w:val="0"/>
      <w:marBottom w:val="0"/>
      <w:divBdr>
        <w:top w:val="none" w:sz="0" w:space="0" w:color="auto"/>
        <w:left w:val="none" w:sz="0" w:space="0" w:color="auto"/>
        <w:bottom w:val="none" w:sz="0" w:space="0" w:color="auto"/>
        <w:right w:val="none" w:sz="0" w:space="0" w:color="auto"/>
      </w:divBdr>
    </w:div>
    <w:div w:id="1939869448">
      <w:bodyDiv w:val="1"/>
      <w:marLeft w:val="0"/>
      <w:marRight w:val="0"/>
      <w:marTop w:val="0"/>
      <w:marBottom w:val="0"/>
      <w:divBdr>
        <w:top w:val="none" w:sz="0" w:space="0" w:color="auto"/>
        <w:left w:val="none" w:sz="0" w:space="0" w:color="auto"/>
        <w:bottom w:val="none" w:sz="0" w:space="0" w:color="auto"/>
        <w:right w:val="none" w:sz="0" w:space="0" w:color="auto"/>
      </w:divBdr>
    </w:div>
    <w:div w:id="1987318628">
      <w:bodyDiv w:val="1"/>
      <w:marLeft w:val="0"/>
      <w:marRight w:val="0"/>
      <w:marTop w:val="0"/>
      <w:marBottom w:val="0"/>
      <w:divBdr>
        <w:top w:val="none" w:sz="0" w:space="0" w:color="auto"/>
        <w:left w:val="none" w:sz="0" w:space="0" w:color="auto"/>
        <w:bottom w:val="none" w:sz="0" w:space="0" w:color="auto"/>
        <w:right w:val="none" w:sz="0" w:space="0" w:color="auto"/>
      </w:divBdr>
    </w:div>
    <w:div w:id="201229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hernandezh@ipn.mx" TargetMode="External"/><Relationship Id="rId13" Type="http://schemas.openxmlformats.org/officeDocument/2006/relationships/hyperlink" Target="https://doi.org/10.1007/978-81-322-3782-2_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07/s11199-018-0942-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doi.org/10.1177%2F0038040720928484"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orcid.org/0000-0002-4060-2941" TargetMode="External"/><Relationship Id="rId14" Type="http://schemas.openxmlformats.org/officeDocument/2006/relationships/hyperlink" Target="http://doi.org.conricyt.remotexs.co/10.1007/s11199-012-0257-9"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895C3-788F-4C1F-B78F-7EF11FF24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28</Pages>
  <Words>8562</Words>
  <Characters>47092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ALEJANDRA HERNÁNDEZ HERRERA</dc:creator>
  <cp:keywords/>
  <dc:description/>
  <cp:lastModifiedBy>Gustavo Toledo</cp:lastModifiedBy>
  <cp:revision>8</cp:revision>
  <cp:lastPrinted>2021-01-04T20:20:00Z</cp:lastPrinted>
  <dcterms:created xsi:type="dcterms:W3CDTF">2021-06-21T19:24:00Z</dcterms:created>
  <dcterms:modified xsi:type="dcterms:W3CDTF">2021-06-25T21:08:00Z</dcterms:modified>
</cp:coreProperties>
</file>