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7E7FE" w14:textId="40ED36FC" w:rsidR="00EC33C2" w:rsidRPr="00F02B81" w:rsidRDefault="00F02B81" w:rsidP="00EC33C2">
      <w:pPr>
        <w:snapToGrid w:val="0"/>
        <w:spacing w:before="240" w:line="360" w:lineRule="auto"/>
        <w:jc w:val="right"/>
        <w:rPr>
          <w:rFonts w:ascii="Times New Roman" w:hAnsi="Times New Roman" w:cs="Times New Roman"/>
          <w:b/>
          <w:bCs/>
          <w:i/>
          <w:iCs/>
          <w:sz w:val="24"/>
          <w:szCs w:val="24"/>
        </w:rPr>
      </w:pPr>
      <w:r w:rsidRPr="00F02B81">
        <w:rPr>
          <w:rFonts w:ascii="Times New Roman" w:hAnsi="Times New Roman" w:cs="Times New Roman"/>
          <w:b/>
          <w:bCs/>
          <w:i/>
          <w:iCs/>
          <w:sz w:val="24"/>
          <w:szCs w:val="24"/>
        </w:rPr>
        <w:t>https://doi.org/10.23913/ride.v11i22.891</w:t>
      </w:r>
    </w:p>
    <w:p w14:paraId="3A8FF52C" w14:textId="5B99710C" w:rsidR="00EC33C2" w:rsidRPr="00EC33C2" w:rsidRDefault="00EC33C2" w:rsidP="00EC33C2">
      <w:pPr>
        <w:snapToGrid w:val="0"/>
        <w:spacing w:before="240" w:line="360" w:lineRule="auto"/>
        <w:jc w:val="right"/>
        <w:rPr>
          <w:rFonts w:ascii="Times New Roman" w:hAnsi="Times New Roman" w:cs="Times New Roman"/>
          <w:b/>
          <w:bCs/>
          <w:sz w:val="36"/>
          <w:szCs w:val="36"/>
        </w:rPr>
      </w:pPr>
      <w:r w:rsidRPr="00EC33C2">
        <w:rPr>
          <w:rFonts w:ascii="Times New Roman" w:hAnsi="Times New Roman" w:cs="Times New Roman"/>
          <w:b/>
          <w:bCs/>
          <w:i/>
          <w:iCs/>
          <w:sz w:val="24"/>
          <w:szCs w:val="24"/>
        </w:rPr>
        <w:t>Artículos científicos</w:t>
      </w:r>
    </w:p>
    <w:p w14:paraId="64C9C57F" w14:textId="1A6BF483" w:rsidR="00AC0342" w:rsidRPr="00EC33C2" w:rsidRDefault="004301B8" w:rsidP="00EC33C2">
      <w:pPr>
        <w:snapToGrid w:val="0"/>
        <w:spacing w:after="0"/>
        <w:jc w:val="right"/>
        <w:rPr>
          <w:rFonts w:ascii="Calibri" w:eastAsia="Calibri" w:hAnsi="Calibri" w:cs="Calibri"/>
          <w:b/>
          <w:sz w:val="36"/>
          <w:szCs w:val="36"/>
          <w:lang w:val="es" w:eastAsia="es-ES_tradnl"/>
        </w:rPr>
      </w:pPr>
      <w:r w:rsidRPr="00EC33C2">
        <w:rPr>
          <w:rFonts w:ascii="Calibri" w:eastAsia="Calibri" w:hAnsi="Calibri" w:cs="Calibri"/>
          <w:b/>
          <w:sz w:val="36"/>
          <w:szCs w:val="36"/>
          <w:lang w:val="es" w:eastAsia="es-ES_tradnl"/>
        </w:rPr>
        <w:t xml:space="preserve">Instrumento </w:t>
      </w:r>
      <w:r w:rsidR="004918C1" w:rsidRPr="00EC33C2">
        <w:rPr>
          <w:rFonts w:ascii="Calibri" w:eastAsia="Calibri" w:hAnsi="Calibri" w:cs="Calibri"/>
          <w:b/>
          <w:sz w:val="36"/>
          <w:szCs w:val="36"/>
          <w:lang w:val="es" w:eastAsia="es-ES_tradnl"/>
        </w:rPr>
        <w:t>“A</w:t>
      </w:r>
      <w:r w:rsidR="0069124D" w:rsidRPr="00EC33C2">
        <w:rPr>
          <w:rFonts w:ascii="Calibri" w:eastAsia="Calibri" w:hAnsi="Calibri" w:cs="Calibri"/>
          <w:b/>
          <w:sz w:val="36"/>
          <w:szCs w:val="36"/>
          <w:lang w:val="es" w:eastAsia="es-ES_tradnl"/>
        </w:rPr>
        <w:t xml:space="preserve">prendizajes básicos </w:t>
      </w:r>
      <w:r w:rsidR="00BA78E7" w:rsidRPr="00EC33C2">
        <w:rPr>
          <w:rFonts w:ascii="Calibri" w:eastAsia="Calibri" w:hAnsi="Calibri" w:cs="Calibri"/>
          <w:b/>
          <w:sz w:val="36"/>
          <w:szCs w:val="36"/>
          <w:lang w:val="es" w:eastAsia="es-ES_tradnl"/>
        </w:rPr>
        <w:t xml:space="preserve">para el </w:t>
      </w:r>
      <w:r w:rsidR="004918C1" w:rsidRPr="00EC33C2">
        <w:rPr>
          <w:rFonts w:ascii="Calibri" w:eastAsia="Calibri" w:hAnsi="Calibri" w:cs="Calibri"/>
          <w:b/>
          <w:sz w:val="36"/>
          <w:szCs w:val="36"/>
          <w:lang w:val="es" w:eastAsia="es-ES_tradnl"/>
        </w:rPr>
        <w:t>manejo emocional en niños y adolesc</w:t>
      </w:r>
      <w:r w:rsidR="00BA78E7" w:rsidRPr="00EC33C2">
        <w:rPr>
          <w:rFonts w:ascii="Calibri" w:eastAsia="Calibri" w:hAnsi="Calibri" w:cs="Calibri"/>
          <w:b/>
          <w:sz w:val="36"/>
          <w:szCs w:val="36"/>
          <w:lang w:val="es" w:eastAsia="es-ES_tradnl"/>
        </w:rPr>
        <w:t>en</w:t>
      </w:r>
      <w:r w:rsidRPr="00EC33C2">
        <w:rPr>
          <w:rFonts w:ascii="Calibri" w:eastAsia="Calibri" w:hAnsi="Calibri" w:cs="Calibri"/>
          <w:b/>
          <w:sz w:val="36"/>
          <w:szCs w:val="36"/>
          <w:lang w:val="es" w:eastAsia="es-ES_tradnl"/>
        </w:rPr>
        <w:t>tes</w:t>
      </w:r>
      <w:r w:rsidR="004918C1" w:rsidRPr="00EC33C2">
        <w:rPr>
          <w:rFonts w:ascii="Calibri" w:eastAsia="Calibri" w:hAnsi="Calibri" w:cs="Calibri"/>
          <w:b/>
          <w:sz w:val="36"/>
          <w:szCs w:val="36"/>
          <w:lang w:val="es" w:eastAsia="es-ES_tradnl"/>
        </w:rPr>
        <w:t>”</w:t>
      </w:r>
      <w:r w:rsidR="00876DC0" w:rsidRPr="00EB0E4D">
        <w:rPr>
          <w:rFonts w:ascii="Calibri" w:eastAsia="Calibri" w:hAnsi="Calibri" w:cs="Calibri"/>
          <w:sz w:val="36"/>
          <w:szCs w:val="36"/>
          <w:vertAlign w:val="superscript"/>
          <w:lang w:val="es" w:eastAsia="es-ES_tradnl"/>
        </w:rPr>
        <w:footnoteReference w:id="1"/>
      </w:r>
    </w:p>
    <w:p w14:paraId="238F8CF4" w14:textId="77777777" w:rsidR="00EC33C2" w:rsidRDefault="00EC33C2" w:rsidP="00EC33C2">
      <w:pPr>
        <w:snapToGrid w:val="0"/>
        <w:spacing w:after="0"/>
        <w:jc w:val="right"/>
        <w:rPr>
          <w:rFonts w:ascii="Calibri" w:eastAsia="Calibri" w:hAnsi="Calibri" w:cs="Calibri"/>
          <w:b/>
          <w:i/>
          <w:iCs/>
          <w:sz w:val="28"/>
          <w:szCs w:val="28"/>
          <w:lang w:val="es" w:eastAsia="es-ES_tradnl"/>
        </w:rPr>
      </w:pPr>
    </w:p>
    <w:p w14:paraId="383AE532" w14:textId="570CDD38" w:rsidR="002F60AA" w:rsidRPr="00EC33C2" w:rsidRDefault="004E2023" w:rsidP="00EC33C2">
      <w:pPr>
        <w:snapToGrid w:val="0"/>
        <w:spacing w:after="0"/>
        <w:jc w:val="right"/>
        <w:rPr>
          <w:rFonts w:ascii="Calibri" w:eastAsia="Calibri" w:hAnsi="Calibri" w:cs="Calibri"/>
          <w:b/>
          <w:i/>
          <w:iCs/>
          <w:sz w:val="28"/>
          <w:szCs w:val="28"/>
          <w:lang w:val="en-US" w:eastAsia="es-ES_tradnl"/>
        </w:rPr>
      </w:pPr>
      <w:r w:rsidRPr="00EC33C2">
        <w:rPr>
          <w:rFonts w:ascii="Calibri" w:eastAsia="Calibri" w:hAnsi="Calibri" w:cs="Calibri"/>
          <w:b/>
          <w:i/>
          <w:iCs/>
          <w:sz w:val="28"/>
          <w:szCs w:val="28"/>
          <w:lang w:val="en-US" w:eastAsia="es-ES_tradnl"/>
        </w:rPr>
        <w:t>Basic Learning for Emotional Management in Children and Adolescents Instrument (MENA)</w:t>
      </w:r>
    </w:p>
    <w:p w14:paraId="2A923D5C" w14:textId="77777777" w:rsidR="00EC33C2" w:rsidRPr="008146E4" w:rsidRDefault="00EC33C2" w:rsidP="00EC33C2">
      <w:pPr>
        <w:snapToGrid w:val="0"/>
        <w:spacing w:after="0"/>
        <w:jc w:val="right"/>
        <w:rPr>
          <w:rFonts w:ascii="Calibri" w:eastAsia="Calibri" w:hAnsi="Calibri" w:cs="Calibri"/>
          <w:b/>
          <w:i/>
          <w:iCs/>
          <w:sz w:val="28"/>
          <w:szCs w:val="28"/>
          <w:lang w:val="en-US" w:eastAsia="es-ES_tradnl"/>
        </w:rPr>
      </w:pPr>
    </w:p>
    <w:p w14:paraId="60952371" w14:textId="551F3DC9" w:rsidR="00EC33C2" w:rsidRPr="00EC33C2" w:rsidRDefault="00EC33C2" w:rsidP="00EC33C2">
      <w:pPr>
        <w:snapToGrid w:val="0"/>
        <w:spacing w:after="0"/>
        <w:jc w:val="right"/>
        <w:rPr>
          <w:rFonts w:ascii="Calibri" w:eastAsia="Calibri" w:hAnsi="Calibri" w:cs="Calibri"/>
          <w:b/>
          <w:i/>
          <w:iCs/>
          <w:sz w:val="28"/>
          <w:szCs w:val="28"/>
          <w:lang w:val="es" w:eastAsia="es-ES_tradnl"/>
        </w:rPr>
      </w:pPr>
      <w:r w:rsidRPr="00EC33C2">
        <w:rPr>
          <w:rFonts w:ascii="Calibri" w:eastAsia="Calibri" w:hAnsi="Calibri" w:cs="Calibri"/>
          <w:b/>
          <w:i/>
          <w:iCs/>
          <w:sz w:val="28"/>
          <w:szCs w:val="28"/>
          <w:lang w:val="es" w:eastAsia="es-ES_tradnl"/>
        </w:rPr>
        <w:t>Instrumento "Aprendizagem básica para manejo emocional em crianças e adolescentes"</w:t>
      </w:r>
    </w:p>
    <w:p w14:paraId="24C1BB58" w14:textId="77777777" w:rsidR="004E2023" w:rsidRPr="00EC33C2" w:rsidRDefault="004E2023" w:rsidP="00804146">
      <w:pPr>
        <w:snapToGrid w:val="0"/>
        <w:spacing w:after="0" w:line="360" w:lineRule="auto"/>
        <w:jc w:val="center"/>
        <w:rPr>
          <w:rFonts w:ascii="Times New Roman" w:hAnsi="Times New Roman" w:cs="Times New Roman"/>
          <w:b/>
          <w:bCs/>
          <w:sz w:val="24"/>
          <w:szCs w:val="24"/>
        </w:rPr>
      </w:pPr>
    </w:p>
    <w:p w14:paraId="67AA286E" w14:textId="54F77067" w:rsidR="00A37A5C" w:rsidRPr="00EC33C2" w:rsidRDefault="00C433F5" w:rsidP="00EC33C2">
      <w:pPr>
        <w:snapToGrid w:val="0"/>
        <w:spacing w:after="0"/>
        <w:jc w:val="right"/>
        <w:rPr>
          <w:rFonts w:cstheme="minorHAnsi"/>
          <w:b/>
          <w:bCs/>
          <w:sz w:val="24"/>
          <w:szCs w:val="24"/>
        </w:rPr>
      </w:pPr>
      <w:r w:rsidRPr="00EC33C2">
        <w:rPr>
          <w:rFonts w:cstheme="minorHAnsi"/>
          <w:b/>
          <w:bCs/>
          <w:sz w:val="24"/>
          <w:szCs w:val="24"/>
        </w:rPr>
        <w:t>Samana Vergara-</w:t>
      </w:r>
      <w:r w:rsidR="00194448" w:rsidRPr="00EC33C2">
        <w:rPr>
          <w:rFonts w:cstheme="minorHAnsi"/>
          <w:b/>
          <w:bCs/>
          <w:sz w:val="24"/>
          <w:szCs w:val="24"/>
        </w:rPr>
        <w:t>Lope Tristán</w:t>
      </w:r>
    </w:p>
    <w:p w14:paraId="2836AF7F" w14:textId="77777777" w:rsidR="00EC33C2" w:rsidRPr="00EC33C2" w:rsidRDefault="00EC33C2" w:rsidP="00EC33C2">
      <w:pPr>
        <w:pStyle w:val="Textonotapie"/>
        <w:spacing w:line="276" w:lineRule="auto"/>
        <w:jc w:val="right"/>
        <w:rPr>
          <w:rFonts w:ascii="Times New Roman" w:hAnsi="Times New Roman" w:cs="Times New Roman"/>
          <w:sz w:val="24"/>
          <w:szCs w:val="24"/>
        </w:rPr>
      </w:pPr>
      <w:r w:rsidRPr="00EC33C2">
        <w:rPr>
          <w:rFonts w:ascii="Times New Roman" w:hAnsi="Times New Roman" w:cs="Times New Roman"/>
          <w:sz w:val="24"/>
          <w:szCs w:val="24"/>
        </w:rPr>
        <w:t>Universidad Veracruzana, México</w:t>
      </w:r>
    </w:p>
    <w:p w14:paraId="69A68F7D" w14:textId="323C1048" w:rsidR="00EC33C2" w:rsidRPr="00EB0E4D" w:rsidRDefault="00447646" w:rsidP="00EC33C2">
      <w:pPr>
        <w:pStyle w:val="Textonotapie"/>
        <w:spacing w:line="276" w:lineRule="auto"/>
        <w:jc w:val="right"/>
        <w:rPr>
          <w:rFonts w:cstheme="minorHAnsi"/>
          <w:color w:val="FF0000"/>
          <w:sz w:val="24"/>
          <w:szCs w:val="24"/>
        </w:rPr>
      </w:pPr>
      <w:hyperlink r:id="rId8" w:history="1">
        <w:r w:rsidR="008146E4" w:rsidRPr="00EB0E4D">
          <w:rPr>
            <w:rFonts w:cstheme="minorHAnsi"/>
            <w:color w:val="FF0000"/>
            <w:sz w:val="24"/>
            <w:szCs w:val="24"/>
          </w:rPr>
          <w:t>samanavergaralope@hotmail.com</w:t>
        </w:r>
      </w:hyperlink>
    </w:p>
    <w:p w14:paraId="47C02079" w14:textId="45496D8D" w:rsidR="008146E4" w:rsidRPr="008146E4" w:rsidRDefault="008146E4" w:rsidP="00EC33C2">
      <w:pPr>
        <w:pStyle w:val="Textonotapie"/>
        <w:spacing w:line="276" w:lineRule="auto"/>
        <w:jc w:val="right"/>
        <w:rPr>
          <w:rFonts w:ascii="Times New Roman" w:hAnsi="Times New Roman" w:cs="Times New Roman"/>
          <w:sz w:val="24"/>
          <w:szCs w:val="24"/>
        </w:rPr>
      </w:pPr>
      <w:r w:rsidRPr="008146E4">
        <w:rPr>
          <w:rFonts w:ascii="Times New Roman" w:hAnsi="Times New Roman" w:cs="Times New Roman"/>
          <w:sz w:val="24"/>
          <w:szCs w:val="24"/>
        </w:rPr>
        <w:t>https://orcid.org/0000-0001-8029-3533</w:t>
      </w:r>
    </w:p>
    <w:p w14:paraId="357D1EDA" w14:textId="77777777" w:rsidR="00EC33C2" w:rsidRDefault="00EC33C2" w:rsidP="00EC33C2">
      <w:pPr>
        <w:snapToGrid w:val="0"/>
        <w:spacing w:after="0"/>
        <w:jc w:val="right"/>
        <w:rPr>
          <w:rFonts w:ascii="Times New Roman" w:hAnsi="Times New Roman" w:cs="Times New Roman"/>
          <w:sz w:val="24"/>
          <w:szCs w:val="24"/>
        </w:rPr>
      </w:pPr>
    </w:p>
    <w:p w14:paraId="5EE6C001" w14:textId="09BFB5A3" w:rsidR="0094717B" w:rsidRDefault="00194448" w:rsidP="00EC33C2">
      <w:pPr>
        <w:snapToGrid w:val="0"/>
        <w:spacing w:after="0"/>
        <w:jc w:val="right"/>
        <w:rPr>
          <w:rFonts w:ascii="Times New Roman" w:hAnsi="Times New Roman" w:cs="Times New Roman"/>
          <w:sz w:val="24"/>
          <w:szCs w:val="24"/>
        </w:rPr>
      </w:pPr>
      <w:r w:rsidRPr="00EC33C2">
        <w:rPr>
          <w:rFonts w:cstheme="minorHAnsi"/>
          <w:b/>
          <w:bCs/>
          <w:sz w:val="24"/>
          <w:szCs w:val="24"/>
        </w:rPr>
        <w:t>Abigail Blancas Lumbreras</w:t>
      </w:r>
    </w:p>
    <w:p w14:paraId="1B834318" w14:textId="3602CF8B" w:rsidR="00EC33C2" w:rsidRDefault="00EC33C2" w:rsidP="00EC33C2">
      <w:pPr>
        <w:snapToGrid w:val="0"/>
        <w:spacing w:after="0"/>
        <w:jc w:val="right"/>
        <w:rPr>
          <w:rFonts w:ascii="Times New Roman" w:hAnsi="Times New Roman" w:cs="Times New Roman"/>
          <w:sz w:val="24"/>
          <w:szCs w:val="24"/>
        </w:rPr>
      </w:pPr>
      <w:r w:rsidRPr="00EC33C2">
        <w:rPr>
          <w:rFonts w:ascii="Times New Roman" w:hAnsi="Times New Roman" w:cs="Times New Roman"/>
          <w:sz w:val="24"/>
          <w:szCs w:val="24"/>
        </w:rPr>
        <w:t>Universidad Veracruzana, México</w:t>
      </w:r>
    </w:p>
    <w:p w14:paraId="0E6C9B68" w14:textId="77777777" w:rsidR="00EC33C2" w:rsidRPr="00EB0E4D" w:rsidRDefault="00EC33C2" w:rsidP="00EC33C2">
      <w:pPr>
        <w:pStyle w:val="Textonotapie"/>
        <w:spacing w:line="276" w:lineRule="auto"/>
        <w:jc w:val="right"/>
        <w:rPr>
          <w:rFonts w:cstheme="minorHAnsi"/>
          <w:color w:val="FF0000"/>
          <w:sz w:val="24"/>
          <w:szCs w:val="24"/>
        </w:rPr>
      </w:pPr>
      <w:r w:rsidRPr="00EB0E4D">
        <w:rPr>
          <w:rFonts w:cstheme="minorHAnsi"/>
          <w:color w:val="FF0000"/>
          <w:sz w:val="24"/>
          <w:szCs w:val="24"/>
        </w:rPr>
        <w:t>abigail.bluv@gmail.com</w:t>
      </w:r>
    </w:p>
    <w:p w14:paraId="33D126F3" w14:textId="4CA008F5" w:rsidR="00876DC0" w:rsidRPr="00F4710F" w:rsidRDefault="00F4710F" w:rsidP="00F4710F">
      <w:pPr>
        <w:pStyle w:val="Textonotapie"/>
        <w:spacing w:line="276" w:lineRule="auto"/>
        <w:jc w:val="right"/>
        <w:rPr>
          <w:rFonts w:ascii="Times New Roman" w:hAnsi="Times New Roman" w:cs="Times New Roman"/>
          <w:sz w:val="24"/>
          <w:szCs w:val="24"/>
        </w:rPr>
      </w:pPr>
      <w:r w:rsidRPr="00F4710F">
        <w:rPr>
          <w:rFonts w:ascii="Times New Roman" w:hAnsi="Times New Roman" w:cs="Times New Roman"/>
          <w:sz w:val="24"/>
          <w:szCs w:val="24"/>
        </w:rPr>
        <w:t>https://orcid.org/0000-0003-1990-1901</w:t>
      </w:r>
    </w:p>
    <w:p w14:paraId="384F6328" w14:textId="77777777" w:rsidR="00EB0E4D" w:rsidRPr="00AE5F6E" w:rsidRDefault="00EB0E4D" w:rsidP="00804146">
      <w:pPr>
        <w:snapToGrid w:val="0"/>
        <w:spacing w:after="0" w:line="360" w:lineRule="auto"/>
        <w:rPr>
          <w:rFonts w:cstheme="minorHAnsi"/>
          <w:b/>
          <w:sz w:val="24"/>
          <w:szCs w:val="24"/>
        </w:rPr>
      </w:pPr>
    </w:p>
    <w:p w14:paraId="4FE60997" w14:textId="0666FEF3" w:rsidR="0009050C" w:rsidRPr="00EC33C2" w:rsidRDefault="00BA78E7" w:rsidP="00804146">
      <w:pPr>
        <w:snapToGrid w:val="0"/>
        <w:spacing w:after="0" w:line="360" w:lineRule="auto"/>
        <w:rPr>
          <w:rFonts w:cstheme="minorHAnsi"/>
          <w:b/>
          <w:sz w:val="28"/>
          <w:szCs w:val="28"/>
        </w:rPr>
      </w:pPr>
      <w:r w:rsidRPr="00EC33C2">
        <w:rPr>
          <w:rFonts w:cstheme="minorHAnsi"/>
          <w:b/>
          <w:sz w:val="28"/>
          <w:szCs w:val="28"/>
        </w:rPr>
        <w:t>Resumen</w:t>
      </w:r>
    </w:p>
    <w:p w14:paraId="741887C0" w14:textId="23A89857" w:rsidR="00EC0A95" w:rsidRPr="001F3D8D" w:rsidRDefault="00EC0A95" w:rsidP="00804146">
      <w:pPr>
        <w:snapToGrid w:val="0"/>
        <w:spacing w:after="0" w:line="360" w:lineRule="auto"/>
        <w:jc w:val="both"/>
        <w:rPr>
          <w:rFonts w:ascii="Times New Roman" w:hAnsi="Times New Roman" w:cs="Times New Roman"/>
          <w:sz w:val="24"/>
          <w:szCs w:val="24"/>
        </w:rPr>
      </w:pPr>
      <w:r w:rsidRPr="001F3D8D">
        <w:rPr>
          <w:rFonts w:ascii="Times New Roman" w:hAnsi="Times New Roman" w:cs="Times New Roman"/>
          <w:sz w:val="24"/>
          <w:szCs w:val="24"/>
          <w:lang w:val="es-ES_tradnl"/>
        </w:rPr>
        <w:t>E</w:t>
      </w:r>
      <w:r w:rsidR="00BA78E7" w:rsidRPr="001F3D8D">
        <w:rPr>
          <w:rFonts w:ascii="Times New Roman" w:hAnsi="Times New Roman" w:cs="Times New Roman"/>
          <w:sz w:val="24"/>
          <w:szCs w:val="24"/>
          <w:lang w:val="es-ES_tradnl"/>
        </w:rPr>
        <w:t>l manejo emocional</w:t>
      </w:r>
      <w:r w:rsidRPr="001F3D8D">
        <w:rPr>
          <w:rFonts w:ascii="Times New Roman" w:hAnsi="Times New Roman" w:cs="Times New Roman"/>
          <w:sz w:val="24"/>
          <w:szCs w:val="24"/>
          <w:lang w:val="es-ES_tradnl"/>
        </w:rPr>
        <w:t xml:space="preserve">, </w:t>
      </w:r>
      <w:r w:rsidR="00BA78E7" w:rsidRPr="001F3D8D">
        <w:rPr>
          <w:rFonts w:ascii="Times New Roman" w:hAnsi="Times New Roman" w:cs="Times New Roman"/>
          <w:sz w:val="24"/>
          <w:szCs w:val="24"/>
          <w:lang w:val="es-ES_tradnl"/>
        </w:rPr>
        <w:t xml:space="preserve">con diferentes acepciones y bajo diferentes enfoques, </w:t>
      </w:r>
      <w:r w:rsidRPr="001F3D8D">
        <w:rPr>
          <w:rFonts w:ascii="Times New Roman" w:hAnsi="Times New Roman" w:cs="Times New Roman"/>
          <w:sz w:val="24"/>
          <w:szCs w:val="24"/>
          <w:lang w:val="es-ES_tradnl"/>
        </w:rPr>
        <w:t>ha adquirido importancia</w:t>
      </w:r>
      <w:r w:rsidR="003260BD">
        <w:rPr>
          <w:rFonts w:ascii="Times New Roman" w:hAnsi="Times New Roman" w:cs="Times New Roman"/>
          <w:sz w:val="24"/>
          <w:szCs w:val="24"/>
          <w:lang w:val="es-ES_tradnl"/>
        </w:rPr>
        <w:t xml:space="preserve"> en</w:t>
      </w:r>
      <w:r w:rsidRPr="001F3D8D">
        <w:rPr>
          <w:rFonts w:ascii="Times New Roman" w:hAnsi="Times New Roman" w:cs="Times New Roman"/>
          <w:sz w:val="24"/>
          <w:szCs w:val="24"/>
          <w:lang w:val="es-ES_tradnl"/>
        </w:rPr>
        <w:t xml:space="preserve"> los últimos años dentro de las discusiones educativas y los currículos, pero la </w:t>
      </w:r>
      <w:r w:rsidR="00BA78E7" w:rsidRPr="001F3D8D">
        <w:rPr>
          <w:rFonts w:ascii="Times New Roman" w:hAnsi="Times New Roman" w:cs="Times New Roman"/>
          <w:sz w:val="24"/>
          <w:szCs w:val="24"/>
          <w:lang w:val="es-ES_tradnl"/>
        </w:rPr>
        <w:t xml:space="preserve">evaluación de este tema dentro del área de </w:t>
      </w:r>
      <w:r w:rsidRPr="001F3D8D">
        <w:rPr>
          <w:rFonts w:ascii="Times New Roman" w:hAnsi="Times New Roman" w:cs="Times New Roman"/>
          <w:sz w:val="24"/>
          <w:szCs w:val="24"/>
          <w:lang w:val="es-ES_tradnl"/>
        </w:rPr>
        <w:t>la educación</w:t>
      </w:r>
      <w:r w:rsidR="00BA78E7" w:rsidRPr="001F3D8D">
        <w:rPr>
          <w:rFonts w:ascii="Times New Roman" w:hAnsi="Times New Roman" w:cs="Times New Roman"/>
          <w:sz w:val="24"/>
          <w:szCs w:val="24"/>
          <w:lang w:val="es-ES_tradnl"/>
        </w:rPr>
        <w:t xml:space="preserve"> está aún en etapas iniciales. </w:t>
      </w:r>
      <w:r w:rsidRPr="001F3D8D">
        <w:rPr>
          <w:rFonts w:ascii="Times New Roman" w:hAnsi="Times New Roman" w:cs="Times New Roman"/>
          <w:sz w:val="24"/>
          <w:szCs w:val="24"/>
          <w:lang w:val="es-ES_tradnl"/>
        </w:rPr>
        <w:t>Como parte</w:t>
      </w:r>
      <w:r w:rsidR="00BA78E7" w:rsidRPr="001F3D8D">
        <w:rPr>
          <w:rFonts w:ascii="Times New Roman" w:hAnsi="Times New Roman" w:cs="Times New Roman"/>
          <w:sz w:val="24"/>
          <w:szCs w:val="24"/>
          <w:lang w:val="es-ES_tradnl"/>
        </w:rPr>
        <w:t xml:space="preserve"> del proyecto </w:t>
      </w:r>
      <w:r w:rsidR="00BA78E7" w:rsidRPr="00EC33C2">
        <w:rPr>
          <w:rFonts w:ascii="Times New Roman" w:hAnsi="Times New Roman" w:cs="Times New Roman"/>
          <w:iCs/>
          <w:sz w:val="24"/>
          <w:szCs w:val="24"/>
          <w:lang w:val="es-ES_tradnl"/>
        </w:rPr>
        <w:t xml:space="preserve">Medición </w:t>
      </w:r>
      <w:r w:rsidR="00D0049F">
        <w:rPr>
          <w:rFonts w:ascii="Times New Roman" w:hAnsi="Times New Roman" w:cs="Times New Roman"/>
          <w:iCs/>
          <w:sz w:val="24"/>
          <w:szCs w:val="24"/>
          <w:lang w:val="es-ES_tradnl"/>
        </w:rPr>
        <w:t>I</w:t>
      </w:r>
      <w:r w:rsidR="00D0049F" w:rsidRPr="001F3D8D">
        <w:rPr>
          <w:rFonts w:ascii="Times New Roman" w:hAnsi="Times New Roman" w:cs="Times New Roman"/>
          <w:iCs/>
          <w:sz w:val="24"/>
          <w:szCs w:val="24"/>
          <w:lang w:val="es-ES_tradnl"/>
        </w:rPr>
        <w:t xml:space="preserve">ndependiente </w:t>
      </w:r>
      <w:r w:rsidR="004E2023" w:rsidRPr="001F3D8D">
        <w:rPr>
          <w:rFonts w:ascii="Times New Roman" w:hAnsi="Times New Roman" w:cs="Times New Roman"/>
          <w:iCs/>
          <w:sz w:val="24"/>
          <w:szCs w:val="24"/>
          <w:lang w:val="es-ES_tradnl"/>
        </w:rPr>
        <w:t xml:space="preserve">de </w:t>
      </w:r>
      <w:r w:rsidR="00D0049F">
        <w:rPr>
          <w:rFonts w:ascii="Times New Roman" w:hAnsi="Times New Roman" w:cs="Times New Roman"/>
          <w:iCs/>
          <w:sz w:val="24"/>
          <w:szCs w:val="24"/>
          <w:lang w:val="es-ES_tradnl"/>
        </w:rPr>
        <w:t>A</w:t>
      </w:r>
      <w:r w:rsidR="00D0049F" w:rsidRPr="001F3D8D">
        <w:rPr>
          <w:rFonts w:ascii="Times New Roman" w:hAnsi="Times New Roman" w:cs="Times New Roman"/>
          <w:iCs/>
          <w:sz w:val="24"/>
          <w:szCs w:val="24"/>
          <w:lang w:val="es-ES_tradnl"/>
        </w:rPr>
        <w:t xml:space="preserve">prendizajes </w:t>
      </w:r>
      <w:r w:rsidR="00BA78E7" w:rsidRPr="00EC33C2">
        <w:rPr>
          <w:rFonts w:ascii="Times New Roman" w:hAnsi="Times New Roman" w:cs="Times New Roman"/>
          <w:iCs/>
          <w:sz w:val="24"/>
          <w:szCs w:val="24"/>
          <w:lang w:val="es-ES_tradnl"/>
        </w:rPr>
        <w:t>(MIA)</w:t>
      </w:r>
      <w:r w:rsidR="00BA78E7" w:rsidRPr="001F3D8D">
        <w:rPr>
          <w:rFonts w:ascii="Times New Roman" w:hAnsi="Times New Roman" w:cs="Times New Roman"/>
          <w:i/>
          <w:sz w:val="24"/>
          <w:szCs w:val="24"/>
          <w:lang w:val="es-ES_tradnl"/>
        </w:rPr>
        <w:t xml:space="preserve"> </w:t>
      </w:r>
      <w:r w:rsidR="00BA78E7" w:rsidRPr="001F3D8D">
        <w:rPr>
          <w:rFonts w:ascii="Times New Roman" w:hAnsi="Times New Roman" w:cs="Times New Roman"/>
          <w:sz w:val="24"/>
          <w:szCs w:val="24"/>
        </w:rPr>
        <w:t xml:space="preserve">se creó y validó </w:t>
      </w:r>
      <w:r w:rsidR="004E2023" w:rsidRPr="001F3D8D">
        <w:rPr>
          <w:rFonts w:ascii="Times New Roman" w:hAnsi="Times New Roman" w:cs="Times New Roman"/>
          <w:sz w:val="24"/>
          <w:szCs w:val="24"/>
        </w:rPr>
        <w:t>el instrumento</w:t>
      </w:r>
      <w:r w:rsidR="00BA78E7" w:rsidRPr="001F3D8D">
        <w:rPr>
          <w:rFonts w:ascii="Times New Roman" w:hAnsi="Times New Roman" w:cs="Times New Roman"/>
          <w:sz w:val="24"/>
          <w:szCs w:val="24"/>
        </w:rPr>
        <w:t xml:space="preserve"> </w:t>
      </w:r>
      <w:r w:rsidR="004E2023" w:rsidRPr="001F3D8D">
        <w:rPr>
          <w:rFonts w:ascii="Times New Roman" w:hAnsi="Times New Roman" w:cs="Times New Roman"/>
          <w:sz w:val="24"/>
          <w:szCs w:val="24"/>
        </w:rPr>
        <w:t>“</w:t>
      </w:r>
      <w:r w:rsidR="00BA78E7" w:rsidRPr="001F3D8D">
        <w:rPr>
          <w:rFonts w:ascii="Times New Roman" w:hAnsi="Times New Roman" w:cs="Times New Roman"/>
          <w:sz w:val="24"/>
          <w:szCs w:val="24"/>
        </w:rPr>
        <w:t xml:space="preserve">Aprendizajes </w:t>
      </w:r>
      <w:r w:rsidR="004E2023" w:rsidRPr="001F3D8D">
        <w:rPr>
          <w:rFonts w:ascii="Times New Roman" w:hAnsi="Times New Roman" w:cs="Times New Roman"/>
          <w:sz w:val="24"/>
          <w:szCs w:val="24"/>
        </w:rPr>
        <w:t xml:space="preserve">básicos para el manejo emocional en niños y </w:t>
      </w:r>
      <w:r w:rsidR="00BA78E7" w:rsidRPr="001F3D8D">
        <w:rPr>
          <w:rFonts w:ascii="Times New Roman" w:hAnsi="Times New Roman" w:cs="Times New Roman"/>
          <w:sz w:val="24"/>
          <w:szCs w:val="24"/>
        </w:rPr>
        <w:t>adolescentes</w:t>
      </w:r>
      <w:r w:rsidR="004E2023" w:rsidRPr="001F3D8D">
        <w:rPr>
          <w:rFonts w:ascii="Times New Roman" w:hAnsi="Times New Roman" w:cs="Times New Roman"/>
          <w:sz w:val="24"/>
          <w:szCs w:val="24"/>
        </w:rPr>
        <w:t>”</w:t>
      </w:r>
      <w:r w:rsidR="00BA78E7" w:rsidRPr="001F3D8D">
        <w:rPr>
          <w:rFonts w:ascii="Times New Roman" w:hAnsi="Times New Roman" w:cs="Times New Roman"/>
          <w:sz w:val="24"/>
          <w:szCs w:val="24"/>
        </w:rPr>
        <w:t xml:space="preserve"> (MENA). </w:t>
      </w:r>
      <w:r w:rsidR="00553455" w:rsidRPr="001F3D8D">
        <w:rPr>
          <w:rFonts w:ascii="Times New Roman" w:hAnsi="Times New Roman" w:cs="Times New Roman"/>
          <w:sz w:val="24"/>
          <w:szCs w:val="24"/>
        </w:rPr>
        <w:t xml:space="preserve">Dicho instrumento se </w:t>
      </w:r>
      <w:r w:rsidR="00BA78E7" w:rsidRPr="001F3D8D">
        <w:rPr>
          <w:rFonts w:ascii="Times New Roman" w:hAnsi="Times New Roman" w:cs="Times New Roman"/>
          <w:sz w:val="24"/>
          <w:szCs w:val="24"/>
        </w:rPr>
        <w:t>aplicó a una muestra de 352 alumnos de primaria y secundaria</w:t>
      </w:r>
      <w:r w:rsidR="00553455" w:rsidRPr="001F3D8D">
        <w:rPr>
          <w:rFonts w:ascii="Times New Roman" w:hAnsi="Times New Roman" w:cs="Times New Roman"/>
          <w:sz w:val="24"/>
          <w:szCs w:val="24"/>
        </w:rPr>
        <w:t xml:space="preserve"> de </w:t>
      </w:r>
      <w:r w:rsidR="00BA78E7" w:rsidRPr="001F3D8D">
        <w:rPr>
          <w:rFonts w:ascii="Times New Roman" w:hAnsi="Times New Roman" w:cs="Times New Roman"/>
          <w:sz w:val="24"/>
          <w:szCs w:val="24"/>
        </w:rPr>
        <w:t xml:space="preserve">entre 6 y 16 años. </w:t>
      </w:r>
      <w:r w:rsidR="0094717B" w:rsidRPr="001F3D8D">
        <w:rPr>
          <w:rFonts w:ascii="Times New Roman" w:hAnsi="Times New Roman" w:cs="Times New Roman"/>
          <w:sz w:val="24"/>
          <w:szCs w:val="24"/>
        </w:rPr>
        <w:t>Se obtuvieron</w:t>
      </w:r>
      <w:r w:rsidR="00BA78E7" w:rsidRPr="001F3D8D">
        <w:rPr>
          <w:rFonts w:ascii="Times New Roman" w:hAnsi="Times New Roman" w:cs="Times New Roman"/>
          <w:sz w:val="24"/>
          <w:szCs w:val="24"/>
        </w:rPr>
        <w:t xml:space="preserve"> </w:t>
      </w:r>
      <w:r w:rsidR="0094717B" w:rsidRPr="001F3D8D">
        <w:rPr>
          <w:rFonts w:ascii="Times New Roman" w:hAnsi="Times New Roman" w:cs="Times New Roman"/>
          <w:sz w:val="24"/>
          <w:szCs w:val="24"/>
        </w:rPr>
        <w:t xml:space="preserve">15 reactivos ordenados en </w:t>
      </w:r>
      <w:r w:rsidR="00553455" w:rsidRPr="001F3D8D">
        <w:rPr>
          <w:rFonts w:ascii="Times New Roman" w:hAnsi="Times New Roman" w:cs="Times New Roman"/>
          <w:sz w:val="24"/>
          <w:szCs w:val="24"/>
        </w:rPr>
        <w:t xml:space="preserve">cuatro </w:t>
      </w:r>
      <w:r w:rsidR="00BA78E7" w:rsidRPr="001F3D8D">
        <w:rPr>
          <w:rFonts w:ascii="Times New Roman" w:hAnsi="Times New Roman" w:cs="Times New Roman"/>
          <w:sz w:val="24"/>
          <w:szCs w:val="24"/>
        </w:rPr>
        <w:t>factores</w:t>
      </w:r>
      <w:r w:rsidR="00A05B40" w:rsidRPr="001F3D8D">
        <w:rPr>
          <w:rFonts w:ascii="Times New Roman" w:hAnsi="Times New Roman" w:cs="Times New Roman"/>
          <w:sz w:val="24"/>
          <w:szCs w:val="24"/>
        </w:rPr>
        <w:t xml:space="preserve"> </w:t>
      </w:r>
      <w:r w:rsidR="00A05B40" w:rsidRPr="001F3D8D">
        <w:rPr>
          <w:rFonts w:ascii="Times New Roman" w:hAnsi="Times New Roman" w:cs="Times New Roman"/>
          <w:sz w:val="24"/>
          <w:szCs w:val="24"/>
        </w:rPr>
        <w:lastRenderedPageBreak/>
        <w:t>(</w:t>
      </w:r>
      <w:r w:rsidR="00553455" w:rsidRPr="001F3D8D">
        <w:rPr>
          <w:rFonts w:ascii="Times New Roman" w:hAnsi="Times New Roman" w:cs="Times New Roman"/>
          <w:sz w:val="24"/>
          <w:szCs w:val="24"/>
        </w:rPr>
        <w:t>Afrontamiento</w:t>
      </w:r>
      <w:r w:rsidR="00A05B40" w:rsidRPr="001F3D8D">
        <w:rPr>
          <w:rFonts w:ascii="Times New Roman" w:hAnsi="Times New Roman" w:cs="Times New Roman"/>
          <w:sz w:val="24"/>
          <w:szCs w:val="24"/>
        </w:rPr>
        <w:t xml:space="preserve">, </w:t>
      </w:r>
      <w:r w:rsidR="00553455" w:rsidRPr="001F3D8D">
        <w:rPr>
          <w:rFonts w:ascii="Times New Roman" w:hAnsi="Times New Roman" w:cs="Times New Roman"/>
          <w:sz w:val="24"/>
          <w:szCs w:val="24"/>
        </w:rPr>
        <w:t xml:space="preserve">Control </w:t>
      </w:r>
      <w:r w:rsidR="00A05B40" w:rsidRPr="001F3D8D">
        <w:rPr>
          <w:rFonts w:ascii="Times New Roman" w:hAnsi="Times New Roman" w:cs="Times New Roman"/>
          <w:sz w:val="24"/>
          <w:szCs w:val="24"/>
        </w:rPr>
        <w:t xml:space="preserve">de la impulsividad, </w:t>
      </w:r>
      <w:r w:rsidR="00553455" w:rsidRPr="001F3D8D">
        <w:rPr>
          <w:rFonts w:ascii="Times New Roman" w:hAnsi="Times New Roman" w:cs="Times New Roman"/>
          <w:sz w:val="24"/>
          <w:szCs w:val="24"/>
        </w:rPr>
        <w:t>Identificación</w:t>
      </w:r>
      <w:r w:rsidR="00147EF9">
        <w:rPr>
          <w:rFonts w:ascii="Times New Roman" w:hAnsi="Times New Roman" w:cs="Times New Roman"/>
          <w:sz w:val="24"/>
          <w:szCs w:val="24"/>
        </w:rPr>
        <w:t xml:space="preserve"> y</w:t>
      </w:r>
      <w:r w:rsidR="00147EF9" w:rsidRPr="001F3D8D">
        <w:rPr>
          <w:rFonts w:ascii="Times New Roman" w:hAnsi="Times New Roman" w:cs="Times New Roman"/>
          <w:sz w:val="24"/>
          <w:szCs w:val="24"/>
        </w:rPr>
        <w:t xml:space="preserve"> </w:t>
      </w:r>
      <w:r w:rsidR="00553455" w:rsidRPr="001F3D8D">
        <w:rPr>
          <w:rFonts w:ascii="Times New Roman" w:hAnsi="Times New Roman" w:cs="Times New Roman"/>
          <w:sz w:val="24"/>
          <w:szCs w:val="24"/>
        </w:rPr>
        <w:t xml:space="preserve">Comprensión </w:t>
      </w:r>
      <w:r w:rsidR="00A05B40" w:rsidRPr="001F3D8D">
        <w:rPr>
          <w:rFonts w:ascii="Times New Roman" w:hAnsi="Times New Roman" w:cs="Times New Roman"/>
          <w:sz w:val="24"/>
          <w:szCs w:val="24"/>
        </w:rPr>
        <w:t xml:space="preserve">y </w:t>
      </w:r>
      <w:r w:rsidR="00147EF9">
        <w:rPr>
          <w:rFonts w:ascii="Times New Roman" w:hAnsi="Times New Roman" w:cs="Times New Roman"/>
          <w:sz w:val="24"/>
          <w:szCs w:val="24"/>
        </w:rPr>
        <w:t>e</w:t>
      </w:r>
      <w:r w:rsidR="00553455" w:rsidRPr="001F3D8D">
        <w:rPr>
          <w:rFonts w:ascii="Times New Roman" w:hAnsi="Times New Roman" w:cs="Times New Roman"/>
          <w:sz w:val="24"/>
          <w:szCs w:val="24"/>
        </w:rPr>
        <w:t>xpresión</w:t>
      </w:r>
      <w:r w:rsidR="00A05B40" w:rsidRPr="001F3D8D">
        <w:rPr>
          <w:rFonts w:ascii="Times New Roman" w:hAnsi="Times New Roman" w:cs="Times New Roman"/>
          <w:sz w:val="24"/>
          <w:szCs w:val="24"/>
        </w:rPr>
        <w:t xml:space="preserve">) </w:t>
      </w:r>
      <w:r w:rsidR="00BA78E7" w:rsidRPr="001F3D8D">
        <w:rPr>
          <w:rFonts w:ascii="Times New Roman" w:hAnsi="Times New Roman" w:cs="Times New Roman"/>
          <w:sz w:val="24"/>
          <w:szCs w:val="24"/>
        </w:rPr>
        <w:t>que explican 49.9</w:t>
      </w:r>
      <w:r w:rsidR="00553455" w:rsidRPr="001F3D8D">
        <w:rPr>
          <w:rFonts w:ascii="Times New Roman" w:hAnsi="Times New Roman" w:cs="Times New Roman"/>
          <w:sz w:val="24"/>
          <w:szCs w:val="24"/>
        </w:rPr>
        <w:t> </w:t>
      </w:r>
      <w:r w:rsidR="00BA78E7" w:rsidRPr="001F3D8D">
        <w:rPr>
          <w:rFonts w:ascii="Times New Roman" w:hAnsi="Times New Roman" w:cs="Times New Roman"/>
          <w:sz w:val="24"/>
          <w:szCs w:val="24"/>
        </w:rPr>
        <w:t>% de la varianza</w:t>
      </w:r>
      <w:r w:rsidR="0094717B" w:rsidRPr="001F3D8D">
        <w:rPr>
          <w:rFonts w:ascii="Times New Roman" w:hAnsi="Times New Roman" w:cs="Times New Roman"/>
          <w:sz w:val="24"/>
          <w:szCs w:val="24"/>
        </w:rPr>
        <w:t xml:space="preserve"> </w:t>
      </w:r>
      <w:r w:rsidR="00A05B40" w:rsidRPr="001F3D8D">
        <w:rPr>
          <w:rFonts w:ascii="Times New Roman" w:hAnsi="Times New Roman" w:cs="Times New Roman"/>
          <w:sz w:val="24"/>
          <w:szCs w:val="24"/>
        </w:rPr>
        <w:t>y obtienen un</w:t>
      </w:r>
      <w:r w:rsidR="0094717B" w:rsidRPr="001F3D8D">
        <w:rPr>
          <w:rFonts w:ascii="Times New Roman" w:hAnsi="Times New Roman" w:cs="Times New Roman"/>
          <w:sz w:val="24"/>
          <w:szCs w:val="24"/>
        </w:rPr>
        <w:t xml:space="preserve"> </w:t>
      </w:r>
      <w:r w:rsidR="00BA78E7" w:rsidRPr="001F3D8D">
        <w:rPr>
          <w:rFonts w:ascii="Times New Roman" w:hAnsi="Times New Roman" w:cs="Times New Roman"/>
          <w:sz w:val="24"/>
          <w:szCs w:val="24"/>
          <w:lang w:val="es-ES_tradnl"/>
        </w:rPr>
        <w:t>alfa de C</w:t>
      </w:r>
      <w:r w:rsidR="00BA78E7" w:rsidRPr="001F3D8D">
        <w:rPr>
          <w:rFonts w:ascii="Times New Roman" w:hAnsi="Times New Roman" w:cs="Times New Roman"/>
          <w:sz w:val="24"/>
          <w:szCs w:val="24"/>
        </w:rPr>
        <w:t>ronbach de 0.72</w:t>
      </w:r>
      <w:r w:rsidRPr="001F3D8D">
        <w:rPr>
          <w:rFonts w:ascii="Times New Roman" w:hAnsi="Times New Roman" w:cs="Times New Roman"/>
          <w:sz w:val="24"/>
          <w:szCs w:val="24"/>
        </w:rPr>
        <w:t>.</w:t>
      </w:r>
    </w:p>
    <w:p w14:paraId="77063DF7" w14:textId="162B90C6" w:rsidR="0094717B" w:rsidRPr="001F3D8D" w:rsidRDefault="00BA78E7" w:rsidP="00EC33C2">
      <w:pPr>
        <w:snapToGrid w:val="0"/>
        <w:spacing w:after="0" w:line="360" w:lineRule="auto"/>
        <w:jc w:val="both"/>
        <w:rPr>
          <w:rFonts w:ascii="Times New Roman" w:hAnsi="Times New Roman" w:cs="Times New Roman"/>
          <w:i/>
          <w:sz w:val="24"/>
          <w:szCs w:val="24"/>
          <w:lang w:val="es-ES_tradnl"/>
        </w:rPr>
      </w:pPr>
      <w:r w:rsidRPr="00EC33C2">
        <w:rPr>
          <w:rFonts w:cstheme="minorHAnsi"/>
          <w:b/>
          <w:sz w:val="28"/>
          <w:szCs w:val="28"/>
        </w:rPr>
        <w:t>Palabras clave:</w:t>
      </w:r>
      <w:r w:rsidRPr="00EC33C2">
        <w:rPr>
          <w:rFonts w:ascii="Times New Roman" w:hAnsi="Times New Roman" w:cs="Times New Roman"/>
          <w:iCs/>
          <w:sz w:val="24"/>
          <w:szCs w:val="24"/>
          <w:lang w:val="es-ES_tradnl"/>
        </w:rPr>
        <w:t xml:space="preserve"> </w:t>
      </w:r>
      <w:r w:rsidR="00553455" w:rsidRPr="001F3D8D">
        <w:rPr>
          <w:rFonts w:ascii="Times New Roman" w:hAnsi="Times New Roman" w:cs="Times New Roman"/>
          <w:iCs/>
          <w:sz w:val="24"/>
          <w:szCs w:val="24"/>
          <w:lang w:val="es-ES_tradnl"/>
        </w:rPr>
        <w:t xml:space="preserve">afectividad, </w:t>
      </w:r>
      <w:r w:rsidRPr="00EC33C2">
        <w:rPr>
          <w:rFonts w:ascii="Times New Roman" w:hAnsi="Times New Roman" w:cs="Times New Roman"/>
          <w:iCs/>
          <w:sz w:val="24"/>
          <w:szCs w:val="24"/>
          <w:lang w:val="es-ES_tradnl"/>
        </w:rPr>
        <w:t>competencias para la vida,</w:t>
      </w:r>
      <w:r w:rsidR="00553455" w:rsidRPr="001F3D8D">
        <w:rPr>
          <w:rFonts w:ascii="Times New Roman" w:hAnsi="Times New Roman" w:cs="Times New Roman"/>
          <w:iCs/>
          <w:sz w:val="24"/>
          <w:szCs w:val="24"/>
          <w:lang w:val="es-ES_tradnl"/>
        </w:rPr>
        <w:t xml:space="preserve"> educación básica,</w:t>
      </w:r>
      <w:r w:rsidRPr="00EC33C2">
        <w:rPr>
          <w:rFonts w:ascii="Times New Roman" w:hAnsi="Times New Roman" w:cs="Times New Roman"/>
          <w:iCs/>
          <w:sz w:val="24"/>
          <w:szCs w:val="24"/>
          <w:lang w:val="es-ES_tradnl"/>
        </w:rPr>
        <w:t xml:space="preserve"> test psicológico.</w:t>
      </w:r>
      <w:r w:rsidR="004E2023" w:rsidRPr="001F3D8D">
        <w:rPr>
          <w:rFonts w:ascii="Times New Roman" w:hAnsi="Times New Roman" w:cs="Times New Roman"/>
          <w:i/>
          <w:sz w:val="24"/>
          <w:szCs w:val="24"/>
          <w:lang w:val="es-ES_tradnl"/>
        </w:rPr>
        <w:t xml:space="preserve"> </w:t>
      </w:r>
    </w:p>
    <w:p w14:paraId="070CCCC1" w14:textId="77777777" w:rsidR="00876DC0" w:rsidRPr="001F3D8D" w:rsidRDefault="00876DC0" w:rsidP="00EC33C2">
      <w:pPr>
        <w:snapToGrid w:val="0"/>
        <w:spacing w:after="0" w:line="360" w:lineRule="auto"/>
        <w:rPr>
          <w:rFonts w:ascii="Times New Roman" w:hAnsi="Times New Roman" w:cs="Times New Roman"/>
          <w:b/>
          <w:sz w:val="24"/>
          <w:szCs w:val="24"/>
        </w:rPr>
      </w:pPr>
    </w:p>
    <w:p w14:paraId="657D2C70" w14:textId="334E194C" w:rsidR="0009050C" w:rsidRPr="008146E4" w:rsidRDefault="00BA78E7" w:rsidP="00804146">
      <w:pPr>
        <w:snapToGrid w:val="0"/>
        <w:spacing w:after="0" w:line="360" w:lineRule="auto"/>
        <w:rPr>
          <w:rFonts w:cstheme="minorHAnsi"/>
          <w:b/>
          <w:sz w:val="28"/>
          <w:szCs w:val="28"/>
          <w:lang w:val="en-US"/>
        </w:rPr>
      </w:pPr>
      <w:r w:rsidRPr="008146E4">
        <w:rPr>
          <w:rFonts w:cstheme="minorHAnsi"/>
          <w:b/>
          <w:sz w:val="28"/>
          <w:szCs w:val="28"/>
          <w:lang w:val="en-US"/>
        </w:rPr>
        <w:t>Abstract</w:t>
      </w:r>
    </w:p>
    <w:p w14:paraId="0510BE80" w14:textId="0B1367DE" w:rsidR="00D1705C" w:rsidRPr="001F3D8D" w:rsidRDefault="00BB2442" w:rsidP="00804146">
      <w:pPr>
        <w:pStyle w:val="HTMLconformatoprevio"/>
        <w:spacing w:line="360" w:lineRule="auto"/>
        <w:jc w:val="both"/>
        <w:rPr>
          <w:rFonts w:ascii="Times New Roman" w:hAnsi="Times New Roman" w:cs="Times New Roman"/>
          <w:sz w:val="24"/>
          <w:szCs w:val="24"/>
          <w:lang w:val="en" w:eastAsia="es-ES"/>
        </w:rPr>
      </w:pPr>
      <w:r w:rsidRPr="00EC33C2">
        <w:rPr>
          <w:rFonts w:ascii="Times New Roman" w:hAnsi="Times New Roman" w:cs="Times New Roman"/>
          <w:sz w:val="24"/>
          <w:szCs w:val="24"/>
          <w:lang w:val="en" w:eastAsia="es-ES"/>
        </w:rPr>
        <w:t>Emotional management, with different meanings and under different approaches, has gained importance in recent years within educational discussions and curricula</w:t>
      </w:r>
      <w:r w:rsidRPr="001F3D8D">
        <w:rPr>
          <w:rFonts w:ascii="Times New Roman" w:hAnsi="Times New Roman" w:cs="Times New Roman"/>
          <w:sz w:val="24"/>
          <w:szCs w:val="24"/>
          <w:lang w:val="en" w:eastAsia="es-ES"/>
        </w:rPr>
        <w:t>;</w:t>
      </w:r>
      <w:r w:rsidRPr="00EC33C2">
        <w:rPr>
          <w:rFonts w:ascii="Times New Roman" w:hAnsi="Times New Roman" w:cs="Times New Roman"/>
          <w:sz w:val="24"/>
          <w:szCs w:val="24"/>
          <w:lang w:val="en" w:eastAsia="es-ES"/>
        </w:rPr>
        <w:t xml:space="preserve"> </w:t>
      </w:r>
      <w:r w:rsidRPr="001F3D8D">
        <w:rPr>
          <w:rFonts w:ascii="Times New Roman" w:hAnsi="Times New Roman" w:cs="Times New Roman"/>
          <w:sz w:val="24"/>
          <w:szCs w:val="24"/>
          <w:lang w:val="en" w:eastAsia="es-ES"/>
        </w:rPr>
        <w:t>however,</w:t>
      </w:r>
      <w:r w:rsidRPr="00EC33C2">
        <w:rPr>
          <w:rFonts w:ascii="Times New Roman" w:hAnsi="Times New Roman" w:cs="Times New Roman"/>
          <w:sz w:val="24"/>
          <w:szCs w:val="24"/>
          <w:lang w:val="en" w:eastAsia="es-ES"/>
        </w:rPr>
        <w:t xml:space="preserve"> the evaluation of this issue within the area of education is still in the initial stages.</w:t>
      </w:r>
      <w:r w:rsidR="002B5A5A" w:rsidRPr="001F3D8D">
        <w:rPr>
          <w:rFonts w:ascii="Times New Roman" w:hAnsi="Times New Roman" w:cs="Times New Roman"/>
          <w:sz w:val="24"/>
          <w:szCs w:val="24"/>
          <w:lang w:val="en" w:eastAsia="es-ES"/>
        </w:rPr>
        <w:t xml:space="preserve"> As part of the project Independent Measurement of Learning (MIA), the instrument “Basic learning for emotional management in children and adolescents” (MENA, for its acronym in Spanish) was created and validated. </w:t>
      </w:r>
      <w:r w:rsidR="00846289" w:rsidRPr="001F3D8D">
        <w:rPr>
          <w:rFonts w:ascii="Times New Roman" w:hAnsi="Times New Roman" w:cs="Times New Roman"/>
          <w:sz w:val="24"/>
          <w:szCs w:val="24"/>
          <w:lang w:val="en" w:eastAsia="es-ES"/>
        </w:rPr>
        <w:t>This instrument was applied to a sample of 352 primary and secondary school students between the ages of 6 and 16. We obtained 15 items ordered in four factors (Coping, Control of impulsivity, Identification</w:t>
      </w:r>
      <w:r w:rsidR="009F65ED">
        <w:rPr>
          <w:rFonts w:ascii="Times New Roman" w:hAnsi="Times New Roman" w:cs="Times New Roman"/>
          <w:sz w:val="24"/>
          <w:szCs w:val="24"/>
          <w:lang w:val="en" w:eastAsia="es-ES"/>
        </w:rPr>
        <w:t>, and</w:t>
      </w:r>
      <w:r w:rsidR="00846289" w:rsidRPr="001F3D8D">
        <w:rPr>
          <w:rFonts w:ascii="Times New Roman" w:hAnsi="Times New Roman" w:cs="Times New Roman"/>
          <w:sz w:val="24"/>
          <w:szCs w:val="24"/>
          <w:lang w:val="en" w:eastAsia="es-ES"/>
        </w:rPr>
        <w:t xml:space="preserve"> Comprehension and Expression) that explain 49.</w:t>
      </w:r>
      <w:r w:rsidR="009F65ED">
        <w:rPr>
          <w:rFonts w:ascii="Times New Roman" w:hAnsi="Times New Roman" w:cs="Times New Roman"/>
          <w:sz w:val="24"/>
          <w:szCs w:val="24"/>
          <w:lang w:val="en" w:eastAsia="es-ES"/>
        </w:rPr>
        <w:t> </w:t>
      </w:r>
      <w:r w:rsidR="00846289" w:rsidRPr="001F3D8D">
        <w:rPr>
          <w:rFonts w:ascii="Times New Roman" w:hAnsi="Times New Roman" w:cs="Times New Roman"/>
          <w:sz w:val="24"/>
          <w:szCs w:val="24"/>
          <w:lang w:val="en" w:eastAsia="es-ES"/>
        </w:rPr>
        <w:t>9% of the variance and obtain a Cronbach's alpha of 0.72.</w:t>
      </w:r>
    </w:p>
    <w:p w14:paraId="4282DFB4" w14:textId="28642D97" w:rsidR="0009050C" w:rsidRDefault="00BA78E7" w:rsidP="00804146">
      <w:pPr>
        <w:pStyle w:val="HTMLconformatoprevio"/>
        <w:snapToGrid w:val="0"/>
        <w:spacing w:line="360" w:lineRule="auto"/>
        <w:jc w:val="both"/>
        <w:rPr>
          <w:rFonts w:ascii="Times New Roman" w:hAnsi="Times New Roman" w:cs="Times New Roman"/>
          <w:sz w:val="24"/>
          <w:szCs w:val="24"/>
          <w:lang w:val="en"/>
        </w:rPr>
      </w:pPr>
      <w:r w:rsidRPr="00EC33C2">
        <w:rPr>
          <w:rFonts w:asciiTheme="minorHAnsi" w:eastAsiaTheme="minorHAnsi" w:hAnsiTheme="minorHAnsi" w:cstheme="minorHAnsi"/>
          <w:b/>
          <w:sz w:val="28"/>
          <w:szCs w:val="28"/>
          <w:lang w:val="en-US" w:eastAsia="en-US"/>
        </w:rPr>
        <w:t>Keywords:</w:t>
      </w:r>
      <w:r w:rsidRPr="00EC33C2">
        <w:rPr>
          <w:rFonts w:ascii="Times New Roman" w:hAnsi="Times New Roman" w:cs="Times New Roman"/>
          <w:sz w:val="24"/>
          <w:szCs w:val="24"/>
          <w:lang w:val="en"/>
        </w:rPr>
        <w:t xml:space="preserve"> emotions, </w:t>
      </w:r>
      <w:r w:rsidR="00846289" w:rsidRPr="001F3D8D">
        <w:rPr>
          <w:rFonts w:ascii="Times New Roman" w:hAnsi="Times New Roman" w:cs="Times New Roman"/>
          <w:sz w:val="24"/>
          <w:szCs w:val="24"/>
          <w:lang w:val="en"/>
        </w:rPr>
        <w:t xml:space="preserve">life skills, basic education, </w:t>
      </w:r>
      <w:r w:rsidRPr="00EC33C2">
        <w:rPr>
          <w:rFonts w:ascii="Times New Roman" w:hAnsi="Times New Roman" w:cs="Times New Roman"/>
          <w:sz w:val="24"/>
          <w:szCs w:val="24"/>
          <w:lang w:val="en"/>
        </w:rPr>
        <w:t>psychological tests.</w:t>
      </w:r>
    </w:p>
    <w:p w14:paraId="2635CD4A" w14:textId="79116064" w:rsidR="00EC33C2" w:rsidRDefault="00EC33C2" w:rsidP="00804146">
      <w:pPr>
        <w:pStyle w:val="HTMLconformatoprevio"/>
        <w:snapToGrid w:val="0"/>
        <w:spacing w:line="360" w:lineRule="auto"/>
        <w:jc w:val="both"/>
        <w:rPr>
          <w:rFonts w:ascii="Times New Roman" w:hAnsi="Times New Roman" w:cs="Times New Roman"/>
          <w:sz w:val="24"/>
          <w:szCs w:val="24"/>
          <w:lang w:val="en"/>
        </w:rPr>
      </w:pPr>
    </w:p>
    <w:p w14:paraId="2AABCFFB" w14:textId="540B0053" w:rsidR="00EC33C2" w:rsidRPr="008146E4" w:rsidRDefault="00EC33C2" w:rsidP="00804146">
      <w:pPr>
        <w:pStyle w:val="HTMLconformatoprevio"/>
        <w:snapToGrid w:val="0"/>
        <w:spacing w:line="360" w:lineRule="auto"/>
        <w:jc w:val="both"/>
        <w:rPr>
          <w:rFonts w:asciiTheme="minorHAnsi" w:eastAsiaTheme="minorHAnsi" w:hAnsiTheme="minorHAnsi" w:cstheme="minorHAnsi"/>
          <w:b/>
          <w:sz w:val="28"/>
          <w:szCs w:val="28"/>
          <w:lang w:eastAsia="en-US"/>
        </w:rPr>
      </w:pPr>
      <w:r w:rsidRPr="008146E4">
        <w:rPr>
          <w:rFonts w:asciiTheme="minorHAnsi" w:eastAsiaTheme="minorHAnsi" w:hAnsiTheme="minorHAnsi" w:cstheme="minorHAnsi"/>
          <w:b/>
          <w:sz w:val="28"/>
          <w:szCs w:val="28"/>
          <w:lang w:eastAsia="en-US"/>
        </w:rPr>
        <w:t>Resumo</w:t>
      </w:r>
    </w:p>
    <w:p w14:paraId="5871C217" w14:textId="77777777" w:rsidR="00EC33C2" w:rsidRPr="00EC33C2" w:rsidRDefault="00EC33C2" w:rsidP="00EC33C2">
      <w:pPr>
        <w:pStyle w:val="HTMLconformatoprevio"/>
        <w:snapToGrid w:val="0"/>
        <w:spacing w:line="360" w:lineRule="auto"/>
        <w:jc w:val="both"/>
        <w:rPr>
          <w:rFonts w:ascii="Times New Roman" w:hAnsi="Times New Roman" w:cs="Times New Roman"/>
          <w:sz w:val="24"/>
          <w:szCs w:val="24"/>
        </w:rPr>
      </w:pPr>
      <w:r w:rsidRPr="00EC33C2">
        <w:rPr>
          <w:rFonts w:ascii="Times New Roman" w:hAnsi="Times New Roman" w:cs="Times New Roman"/>
          <w:sz w:val="24"/>
          <w:szCs w:val="24"/>
        </w:rPr>
        <w:t>A gestão emocional, com diferentes significados e sob diferentes enfoques, vem ganhando importância nos últimos anos nas discussões e currículos educacionais, mas a avaliação dessa questão na área da educação ainda está em seus estágios iniciais. No âmbito do projeto Independent Measurement of Learning (MIA), foi criado e validado o instrumento “Aprendizagem básica para a gestão emocional em crianças e adolescentes” (MENA). Esse instrumento foi aplicado a uma amostra de 352 alunos do ensino fundamental e médio, com idades entre 6 e 16 anos. Foram obtidos 15 itens ordenados em quatro fatores (Enfrentamento, Controle da impulsividade, Identificação e Compreensão e expressão) que explicam 49,9% da variância e obtêm um alfa de Cronbach de 0,72.</w:t>
      </w:r>
    </w:p>
    <w:p w14:paraId="451862DE" w14:textId="6B9C7A35" w:rsidR="00EC33C2" w:rsidRDefault="00EC33C2" w:rsidP="00EC33C2">
      <w:pPr>
        <w:pStyle w:val="HTMLconformatoprevio"/>
        <w:snapToGrid w:val="0"/>
        <w:spacing w:line="360" w:lineRule="auto"/>
        <w:jc w:val="both"/>
        <w:rPr>
          <w:rFonts w:ascii="Times New Roman" w:hAnsi="Times New Roman" w:cs="Times New Roman"/>
          <w:sz w:val="24"/>
          <w:szCs w:val="24"/>
        </w:rPr>
      </w:pPr>
      <w:r w:rsidRPr="008146E4">
        <w:rPr>
          <w:rFonts w:asciiTheme="minorHAnsi" w:eastAsiaTheme="minorHAnsi" w:hAnsiTheme="minorHAnsi" w:cstheme="minorHAnsi"/>
          <w:b/>
          <w:sz w:val="28"/>
          <w:szCs w:val="28"/>
          <w:lang w:eastAsia="en-US"/>
        </w:rPr>
        <w:t>Palavras-chave:</w:t>
      </w:r>
      <w:r w:rsidRPr="00EC33C2">
        <w:rPr>
          <w:rFonts w:ascii="Times New Roman" w:hAnsi="Times New Roman" w:cs="Times New Roman"/>
          <w:sz w:val="24"/>
          <w:szCs w:val="24"/>
        </w:rPr>
        <w:t xml:space="preserve"> afetividade, habilidades para a vida, educação básica, teste psicológico.</w:t>
      </w:r>
    </w:p>
    <w:p w14:paraId="59D9054B" w14:textId="2BF66298" w:rsidR="00EC33C2" w:rsidRPr="00A22247" w:rsidRDefault="00EC33C2" w:rsidP="00EC33C2">
      <w:pPr>
        <w:pStyle w:val="HTMLconformatoprevio"/>
        <w:shd w:val="clear" w:color="auto" w:fill="FFFFFF"/>
        <w:rPr>
          <w:rFonts w:ascii="Times New Roman" w:hAnsi="Times New Roman"/>
          <w:color w:val="000000"/>
          <w:sz w:val="24"/>
        </w:rPr>
      </w:pPr>
      <w:r w:rsidRPr="00A22247">
        <w:rPr>
          <w:rFonts w:ascii="Times New Roman" w:hAnsi="Times New Roman"/>
          <w:b/>
          <w:color w:val="000000"/>
          <w:sz w:val="24"/>
        </w:rPr>
        <w:t>Fecha Recepción:</w:t>
      </w:r>
      <w:r w:rsidRPr="00A22247">
        <w:rPr>
          <w:rFonts w:ascii="Times New Roman" w:hAnsi="Times New Roman"/>
          <w:color w:val="000000"/>
          <w:sz w:val="24"/>
        </w:rPr>
        <w:t xml:space="preserve"> </w:t>
      </w:r>
      <w:r>
        <w:rPr>
          <w:rFonts w:ascii="Times New Roman" w:hAnsi="Times New Roman"/>
          <w:color w:val="000000"/>
          <w:sz w:val="24"/>
        </w:rPr>
        <w:t>Agosto</w:t>
      </w:r>
      <w:r w:rsidRPr="00A22247">
        <w:rPr>
          <w:rFonts w:ascii="Times New Roman" w:hAnsi="Times New Roman"/>
          <w:color w:val="000000"/>
          <w:sz w:val="24"/>
        </w:rPr>
        <w:t xml:space="preserve"> 2020                               </w:t>
      </w:r>
      <w:r w:rsidRPr="00A22247">
        <w:rPr>
          <w:rFonts w:ascii="Times New Roman" w:hAnsi="Times New Roman"/>
          <w:b/>
          <w:color w:val="000000"/>
          <w:sz w:val="24"/>
        </w:rPr>
        <w:t>Fecha Aceptación:</w:t>
      </w:r>
      <w:r w:rsidRPr="00A22247">
        <w:rPr>
          <w:rFonts w:ascii="Times New Roman" w:hAnsi="Times New Roman"/>
          <w:color w:val="000000"/>
          <w:sz w:val="24"/>
        </w:rPr>
        <w:t xml:space="preserve"> </w:t>
      </w:r>
      <w:r>
        <w:rPr>
          <w:rFonts w:ascii="Times New Roman" w:hAnsi="Times New Roman"/>
          <w:color w:val="000000"/>
          <w:sz w:val="24"/>
        </w:rPr>
        <w:t>Marzo</w:t>
      </w:r>
      <w:r w:rsidRPr="00A22247">
        <w:rPr>
          <w:rFonts w:ascii="Times New Roman" w:hAnsi="Times New Roman"/>
          <w:color w:val="000000"/>
          <w:sz w:val="24"/>
        </w:rPr>
        <w:t xml:space="preserve"> 2021</w:t>
      </w:r>
    </w:p>
    <w:p w14:paraId="6D0922A3" w14:textId="75ACF7BE" w:rsidR="00EC33C2" w:rsidRPr="00EC33C2" w:rsidRDefault="00447646" w:rsidP="00EC33C2">
      <w:pPr>
        <w:pStyle w:val="HTMLconformatoprevio"/>
        <w:snapToGrid w:val="0"/>
        <w:spacing w:line="360" w:lineRule="auto"/>
        <w:jc w:val="both"/>
        <w:rPr>
          <w:rFonts w:ascii="Times New Roman" w:hAnsi="Times New Roman" w:cs="Times New Roman"/>
          <w:sz w:val="24"/>
          <w:szCs w:val="24"/>
        </w:rPr>
      </w:pPr>
      <w:r>
        <w:rPr>
          <w:noProof/>
        </w:rPr>
        <w:pict w14:anchorId="7C28C1B8">
          <v:rect id="_x0000_i1025" alt="" style="width:441.9pt;height:.05pt;mso-width-percent:0;mso-height-percent:0;mso-width-percent:0;mso-height-percent:0" o:hralign="center" o:hrstd="t" o:hr="t" fillcolor="#a0a0a0" stroked="f"/>
        </w:pict>
      </w:r>
    </w:p>
    <w:p w14:paraId="09B0D361" w14:textId="67B267C6" w:rsidR="00876DC0" w:rsidRDefault="00876DC0" w:rsidP="00804146">
      <w:pPr>
        <w:snapToGrid w:val="0"/>
        <w:spacing w:after="0" w:line="360" w:lineRule="auto"/>
        <w:jc w:val="center"/>
        <w:outlineLvl w:val="0"/>
        <w:rPr>
          <w:rFonts w:ascii="Times New Roman" w:hAnsi="Times New Roman" w:cs="Times New Roman"/>
          <w:b/>
          <w:sz w:val="24"/>
          <w:szCs w:val="24"/>
        </w:rPr>
      </w:pPr>
    </w:p>
    <w:p w14:paraId="4243F317" w14:textId="43D1A33B" w:rsidR="00EC33C2" w:rsidRDefault="00EC33C2" w:rsidP="00804146">
      <w:pPr>
        <w:snapToGrid w:val="0"/>
        <w:spacing w:after="0" w:line="360" w:lineRule="auto"/>
        <w:jc w:val="center"/>
        <w:outlineLvl w:val="0"/>
        <w:rPr>
          <w:rFonts w:ascii="Times New Roman" w:hAnsi="Times New Roman" w:cs="Times New Roman"/>
          <w:b/>
          <w:sz w:val="24"/>
          <w:szCs w:val="24"/>
        </w:rPr>
      </w:pPr>
    </w:p>
    <w:p w14:paraId="5C6FDB29" w14:textId="77777777" w:rsidR="00EC33C2" w:rsidRPr="00EC33C2" w:rsidRDefault="00EC33C2" w:rsidP="00804146">
      <w:pPr>
        <w:snapToGrid w:val="0"/>
        <w:spacing w:after="0" w:line="360" w:lineRule="auto"/>
        <w:jc w:val="center"/>
        <w:outlineLvl w:val="0"/>
        <w:rPr>
          <w:rFonts w:ascii="Times New Roman" w:hAnsi="Times New Roman" w:cs="Times New Roman"/>
          <w:b/>
          <w:sz w:val="24"/>
          <w:szCs w:val="24"/>
        </w:rPr>
      </w:pPr>
    </w:p>
    <w:p w14:paraId="05894243" w14:textId="44E8AADE" w:rsidR="00BA78E7" w:rsidRPr="001F3D8D" w:rsidRDefault="00BA78E7" w:rsidP="00EC33C2">
      <w:pPr>
        <w:snapToGrid w:val="0"/>
        <w:spacing w:after="0" w:line="360" w:lineRule="auto"/>
        <w:jc w:val="center"/>
        <w:outlineLvl w:val="0"/>
        <w:rPr>
          <w:rFonts w:ascii="Times New Roman" w:hAnsi="Times New Roman" w:cs="Times New Roman"/>
          <w:b/>
          <w:sz w:val="32"/>
          <w:szCs w:val="32"/>
        </w:rPr>
      </w:pPr>
      <w:r w:rsidRPr="001F3D8D">
        <w:rPr>
          <w:rFonts w:ascii="Times New Roman" w:hAnsi="Times New Roman" w:cs="Times New Roman"/>
          <w:b/>
          <w:sz w:val="32"/>
          <w:szCs w:val="32"/>
        </w:rPr>
        <w:lastRenderedPageBreak/>
        <w:t>Introducción</w:t>
      </w:r>
    </w:p>
    <w:p w14:paraId="7DBFB018" w14:textId="28C70AA2" w:rsidR="0009050C" w:rsidRPr="001F3D8D" w:rsidRDefault="00BA78E7" w:rsidP="00EC33C2">
      <w:pPr>
        <w:snapToGrid w:val="0"/>
        <w:spacing w:after="0" w:line="360" w:lineRule="auto"/>
        <w:ind w:firstLine="709"/>
        <w:jc w:val="both"/>
        <w:outlineLvl w:val="0"/>
        <w:rPr>
          <w:rFonts w:ascii="Times New Roman" w:hAnsi="Times New Roman" w:cs="Times New Roman"/>
          <w:sz w:val="24"/>
          <w:szCs w:val="24"/>
        </w:rPr>
      </w:pPr>
      <w:r w:rsidRPr="001F3D8D">
        <w:rPr>
          <w:rFonts w:ascii="Times New Roman" w:hAnsi="Times New Roman" w:cs="Times New Roman"/>
          <w:sz w:val="24"/>
          <w:szCs w:val="24"/>
        </w:rPr>
        <w:t xml:space="preserve">En los últimos años, </w:t>
      </w:r>
      <w:r w:rsidR="00124037" w:rsidRPr="001F3D8D">
        <w:rPr>
          <w:rFonts w:ascii="Times New Roman" w:hAnsi="Times New Roman" w:cs="Times New Roman"/>
          <w:sz w:val="24"/>
          <w:szCs w:val="24"/>
        </w:rPr>
        <w:t>los esfuerzos para contrarrestar</w:t>
      </w:r>
      <w:r w:rsidRPr="001F3D8D">
        <w:rPr>
          <w:rFonts w:ascii="Times New Roman" w:hAnsi="Times New Roman" w:cs="Times New Roman"/>
          <w:sz w:val="24"/>
          <w:szCs w:val="24"/>
        </w:rPr>
        <w:t xml:space="preserve"> la crisis </w:t>
      </w:r>
      <w:r w:rsidR="00CA56D3" w:rsidRPr="001F3D8D">
        <w:rPr>
          <w:rFonts w:ascii="Times New Roman" w:hAnsi="Times New Roman" w:cs="Times New Roman"/>
          <w:sz w:val="24"/>
          <w:szCs w:val="24"/>
        </w:rPr>
        <w:t>educativa</w:t>
      </w:r>
      <w:r w:rsidRPr="001F3D8D">
        <w:rPr>
          <w:rFonts w:ascii="Times New Roman" w:hAnsi="Times New Roman" w:cs="Times New Roman"/>
          <w:sz w:val="24"/>
          <w:szCs w:val="24"/>
        </w:rPr>
        <w:t xml:space="preserve"> en México se ha</w:t>
      </w:r>
      <w:r w:rsidR="00124037" w:rsidRPr="001F3D8D">
        <w:rPr>
          <w:rFonts w:ascii="Times New Roman" w:hAnsi="Times New Roman" w:cs="Times New Roman"/>
          <w:sz w:val="24"/>
          <w:szCs w:val="24"/>
        </w:rPr>
        <w:t>n</w:t>
      </w:r>
      <w:r w:rsidRPr="001F3D8D">
        <w:rPr>
          <w:rFonts w:ascii="Times New Roman" w:hAnsi="Times New Roman" w:cs="Times New Roman"/>
          <w:sz w:val="24"/>
          <w:szCs w:val="24"/>
        </w:rPr>
        <w:t xml:space="preserve"> dirigido principalmente al tema de la calidad educativa</w:t>
      </w:r>
      <w:r w:rsidR="00A50118" w:rsidRPr="001F3D8D">
        <w:rPr>
          <w:rFonts w:ascii="Times New Roman" w:hAnsi="Times New Roman" w:cs="Times New Roman"/>
          <w:sz w:val="24"/>
          <w:szCs w:val="24"/>
        </w:rPr>
        <w:t xml:space="preserve">. Si </w:t>
      </w:r>
      <w:r w:rsidRPr="001F3D8D">
        <w:rPr>
          <w:rFonts w:ascii="Times New Roman" w:hAnsi="Times New Roman" w:cs="Times New Roman"/>
          <w:sz w:val="24"/>
          <w:szCs w:val="24"/>
        </w:rPr>
        <w:t xml:space="preserve">bien se han logrado avances </w:t>
      </w:r>
      <w:r w:rsidR="0003089A">
        <w:rPr>
          <w:rFonts w:ascii="Times New Roman" w:hAnsi="Times New Roman" w:cs="Times New Roman"/>
          <w:sz w:val="24"/>
          <w:szCs w:val="24"/>
        </w:rPr>
        <w:t>sobre todo</w:t>
      </w:r>
      <w:r w:rsidR="0003089A" w:rsidRPr="001F3D8D">
        <w:rPr>
          <w:rFonts w:ascii="Times New Roman" w:hAnsi="Times New Roman" w:cs="Times New Roman"/>
          <w:sz w:val="24"/>
          <w:szCs w:val="24"/>
        </w:rPr>
        <w:t xml:space="preserve"> </w:t>
      </w:r>
      <w:r w:rsidRPr="001F3D8D">
        <w:rPr>
          <w:rFonts w:ascii="Times New Roman" w:hAnsi="Times New Roman" w:cs="Times New Roman"/>
          <w:sz w:val="24"/>
          <w:szCs w:val="24"/>
        </w:rPr>
        <w:t>en cobertura</w:t>
      </w:r>
      <w:r w:rsidR="00AA0FC8" w:rsidRPr="001F3D8D">
        <w:rPr>
          <w:rFonts w:ascii="Times New Roman" w:hAnsi="Times New Roman" w:cs="Times New Roman"/>
          <w:sz w:val="24"/>
          <w:szCs w:val="24"/>
        </w:rPr>
        <w:t xml:space="preserve"> </w:t>
      </w:r>
      <w:r w:rsidR="004A49DC" w:rsidRPr="001F3D8D">
        <w:rPr>
          <w:rFonts w:ascii="Times New Roman" w:hAnsi="Times New Roman" w:cs="Times New Roman"/>
          <w:sz w:val="24"/>
          <w:szCs w:val="24"/>
        </w:rPr>
        <w:t>—</w:t>
      </w:r>
      <w:r w:rsidR="00AA0FC8" w:rsidRPr="001F3D8D">
        <w:rPr>
          <w:rFonts w:ascii="Times New Roman" w:hAnsi="Times New Roman" w:cs="Times New Roman"/>
          <w:sz w:val="24"/>
          <w:szCs w:val="24"/>
        </w:rPr>
        <w:t>97.7</w:t>
      </w:r>
      <w:r w:rsidR="00EC4BAD" w:rsidRPr="001F3D8D">
        <w:rPr>
          <w:rFonts w:ascii="Times New Roman" w:hAnsi="Times New Roman" w:cs="Times New Roman"/>
          <w:sz w:val="24"/>
          <w:szCs w:val="24"/>
        </w:rPr>
        <w:t> </w:t>
      </w:r>
      <w:r w:rsidR="00AA0FC8" w:rsidRPr="001F3D8D">
        <w:rPr>
          <w:rFonts w:ascii="Times New Roman" w:hAnsi="Times New Roman" w:cs="Times New Roman"/>
          <w:sz w:val="24"/>
          <w:szCs w:val="24"/>
        </w:rPr>
        <w:t xml:space="preserve">% de niños entre 6 y 11 años asiste a la escuela </w:t>
      </w:r>
      <w:r w:rsidR="00AA0FC8" w:rsidRPr="001F3D8D">
        <w:rPr>
          <w:rFonts w:ascii="Times New Roman" w:hAnsi="Times New Roman" w:cs="Times New Roman"/>
          <w:noProof/>
          <w:sz w:val="24"/>
          <w:szCs w:val="24"/>
        </w:rPr>
        <w:t>(</w:t>
      </w:r>
      <w:r w:rsidR="004A49DC" w:rsidRPr="001F3D8D">
        <w:rPr>
          <w:rFonts w:ascii="Times New Roman" w:hAnsi="Times New Roman" w:cs="Times New Roman"/>
          <w:sz w:val="24"/>
          <w:szCs w:val="24"/>
          <w:lang w:val="es-ES_tradnl"/>
        </w:rPr>
        <w:t>Instituto Nacional para la Evaluación de la Educación</w:t>
      </w:r>
      <w:r w:rsidR="004A49DC" w:rsidRPr="001F3D8D">
        <w:rPr>
          <w:rFonts w:ascii="Times New Roman" w:hAnsi="Times New Roman" w:cs="Times New Roman"/>
          <w:noProof/>
          <w:sz w:val="24"/>
          <w:szCs w:val="24"/>
        </w:rPr>
        <w:t xml:space="preserve"> [</w:t>
      </w:r>
      <w:r w:rsidR="00AA0FC8" w:rsidRPr="001F3D8D">
        <w:rPr>
          <w:rFonts w:ascii="Times New Roman" w:hAnsi="Times New Roman" w:cs="Times New Roman"/>
          <w:noProof/>
          <w:sz w:val="24"/>
          <w:szCs w:val="24"/>
        </w:rPr>
        <w:t>INEE</w:t>
      </w:r>
      <w:r w:rsidR="004A49DC" w:rsidRPr="001F3D8D">
        <w:rPr>
          <w:rFonts w:ascii="Times New Roman" w:hAnsi="Times New Roman" w:cs="Times New Roman"/>
          <w:noProof/>
          <w:sz w:val="24"/>
          <w:szCs w:val="24"/>
        </w:rPr>
        <w:t>]</w:t>
      </w:r>
      <w:r w:rsidR="00AA0FC8" w:rsidRPr="001F3D8D">
        <w:rPr>
          <w:rFonts w:ascii="Times New Roman" w:hAnsi="Times New Roman" w:cs="Times New Roman"/>
          <w:noProof/>
          <w:sz w:val="24"/>
          <w:szCs w:val="24"/>
        </w:rPr>
        <w:t>, 2019</w:t>
      </w:r>
      <w:r w:rsidR="004A49DC" w:rsidRPr="001F3D8D">
        <w:rPr>
          <w:rFonts w:ascii="Times New Roman" w:hAnsi="Times New Roman" w:cs="Times New Roman"/>
          <w:noProof/>
          <w:sz w:val="24"/>
          <w:szCs w:val="24"/>
        </w:rPr>
        <w:t>)</w:t>
      </w:r>
      <w:r w:rsidR="004A49DC" w:rsidRPr="001F3D8D">
        <w:rPr>
          <w:rFonts w:ascii="Times New Roman" w:hAnsi="Times New Roman" w:cs="Times New Roman"/>
          <w:sz w:val="24"/>
          <w:szCs w:val="24"/>
        </w:rPr>
        <w:t>—</w:t>
      </w:r>
      <w:r w:rsidRPr="001F3D8D">
        <w:rPr>
          <w:rFonts w:ascii="Times New Roman" w:hAnsi="Times New Roman" w:cs="Times New Roman"/>
          <w:sz w:val="24"/>
          <w:szCs w:val="24"/>
        </w:rPr>
        <w:t>, en torno a la calidad</w:t>
      </w:r>
      <w:r w:rsidR="00754249" w:rsidRPr="001F3D8D">
        <w:rPr>
          <w:rFonts w:ascii="Times New Roman" w:hAnsi="Times New Roman" w:cs="Times New Roman"/>
          <w:sz w:val="24"/>
          <w:szCs w:val="24"/>
        </w:rPr>
        <w:t>, en los</w:t>
      </w:r>
      <w:r w:rsidRPr="001F3D8D">
        <w:rPr>
          <w:rFonts w:ascii="Times New Roman" w:hAnsi="Times New Roman" w:cs="Times New Roman"/>
          <w:sz w:val="24"/>
          <w:szCs w:val="24"/>
        </w:rPr>
        <w:t xml:space="preserve"> </w:t>
      </w:r>
      <w:r w:rsidR="000B65D1" w:rsidRPr="001F3D8D">
        <w:rPr>
          <w:rFonts w:ascii="Times New Roman" w:hAnsi="Times New Roman" w:cs="Times New Roman"/>
          <w:sz w:val="24"/>
          <w:szCs w:val="24"/>
        </w:rPr>
        <w:t>últimos 20 años</w:t>
      </w:r>
      <w:r w:rsidR="00754249" w:rsidRPr="001F3D8D">
        <w:rPr>
          <w:rFonts w:ascii="Times New Roman" w:hAnsi="Times New Roman" w:cs="Times New Roman"/>
          <w:sz w:val="24"/>
          <w:szCs w:val="24"/>
        </w:rPr>
        <w:t>,</w:t>
      </w:r>
      <w:r w:rsidRPr="001F3D8D">
        <w:rPr>
          <w:rFonts w:ascii="Times New Roman" w:hAnsi="Times New Roman" w:cs="Times New Roman"/>
          <w:sz w:val="24"/>
          <w:szCs w:val="24"/>
        </w:rPr>
        <w:t xml:space="preserve"> </w:t>
      </w:r>
      <w:r w:rsidR="00BD7503" w:rsidRPr="001F3D8D">
        <w:rPr>
          <w:rFonts w:ascii="Times New Roman" w:hAnsi="Times New Roman" w:cs="Times New Roman"/>
          <w:sz w:val="24"/>
          <w:szCs w:val="24"/>
        </w:rPr>
        <w:t>las acciones</w:t>
      </w:r>
      <w:r w:rsidRPr="001F3D8D">
        <w:rPr>
          <w:rFonts w:ascii="Times New Roman" w:hAnsi="Times New Roman" w:cs="Times New Roman"/>
          <w:sz w:val="24"/>
          <w:szCs w:val="24"/>
        </w:rPr>
        <w:t xml:space="preserve"> </w:t>
      </w:r>
      <w:r w:rsidR="00E42830" w:rsidRPr="001F3D8D">
        <w:rPr>
          <w:rFonts w:ascii="Times New Roman" w:hAnsi="Times New Roman" w:cs="Times New Roman"/>
          <w:sz w:val="24"/>
          <w:szCs w:val="24"/>
        </w:rPr>
        <w:t xml:space="preserve">no </w:t>
      </w:r>
      <w:r w:rsidRPr="001F3D8D">
        <w:rPr>
          <w:rFonts w:ascii="Times New Roman" w:hAnsi="Times New Roman" w:cs="Times New Roman"/>
          <w:sz w:val="24"/>
          <w:szCs w:val="24"/>
        </w:rPr>
        <w:t>han sido</w:t>
      </w:r>
      <w:r w:rsidR="00E42830" w:rsidRPr="001F3D8D">
        <w:rPr>
          <w:rFonts w:ascii="Times New Roman" w:hAnsi="Times New Roman" w:cs="Times New Roman"/>
          <w:sz w:val="24"/>
          <w:szCs w:val="24"/>
        </w:rPr>
        <w:t xml:space="preserve"> lo suficientemente constantes</w:t>
      </w:r>
      <w:r w:rsidRPr="001F3D8D">
        <w:rPr>
          <w:rFonts w:ascii="Times New Roman" w:hAnsi="Times New Roman" w:cs="Times New Roman"/>
          <w:sz w:val="24"/>
          <w:szCs w:val="24"/>
        </w:rPr>
        <w:t xml:space="preserve"> para </w:t>
      </w:r>
      <w:r w:rsidR="00C91F1D" w:rsidRPr="001F3D8D">
        <w:rPr>
          <w:rFonts w:ascii="Times New Roman" w:hAnsi="Times New Roman" w:cs="Times New Roman"/>
          <w:sz w:val="24"/>
          <w:szCs w:val="24"/>
        </w:rPr>
        <w:t xml:space="preserve">que se vean </w:t>
      </w:r>
      <w:r w:rsidR="003F49B3" w:rsidRPr="001F3D8D">
        <w:rPr>
          <w:rFonts w:ascii="Times New Roman" w:hAnsi="Times New Roman" w:cs="Times New Roman"/>
          <w:sz w:val="24"/>
          <w:szCs w:val="24"/>
        </w:rPr>
        <w:t>reflejadas en los</w:t>
      </w:r>
      <w:r w:rsidRPr="001F3D8D">
        <w:rPr>
          <w:rFonts w:ascii="Times New Roman" w:hAnsi="Times New Roman" w:cs="Times New Roman"/>
          <w:sz w:val="24"/>
          <w:szCs w:val="24"/>
        </w:rPr>
        <w:t xml:space="preserve"> resultados de los aprendizajes básicos y en el fin último de la educación</w:t>
      </w:r>
      <w:r w:rsidR="00C91F1D" w:rsidRPr="001F3D8D">
        <w:rPr>
          <w:rFonts w:ascii="Times New Roman" w:hAnsi="Times New Roman" w:cs="Times New Roman"/>
          <w:sz w:val="24"/>
          <w:szCs w:val="24"/>
        </w:rPr>
        <w:t>,</w:t>
      </w:r>
      <w:r w:rsidRPr="001F3D8D">
        <w:rPr>
          <w:rFonts w:ascii="Times New Roman" w:hAnsi="Times New Roman" w:cs="Times New Roman"/>
          <w:sz w:val="24"/>
          <w:szCs w:val="24"/>
        </w:rPr>
        <w:t xml:space="preserve"> que es la calidad de vida de las personas.</w:t>
      </w:r>
    </w:p>
    <w:p w14:paraId="77AB924E" w14:textId="1BE1BB15" w:rsidR="00442599" w:rsidRPr="001F3D8D" w:rsidRDefault="00083DAF" w:rsidP="00EC33C2">
      <w:pPr>
        <w:autoSpaceDE w:val="0"/>
        <w:autoSpaceDN w:val="0"/>
        <w:adjustRightInd w:val="0"/>
        <w:snapToGrid w:val="0"/>
        <w:spacing w:after="0" w:line="360" w:lineRule="auto"/>
        <w:ind w:firstLine="709"/>
        <w:jc w:val="both"/>
        <w:rPr>
          <w:rFonts w:ascii="Times New Roman" w:hAnsi="Times New Roman" w:cs="Times New Roman"/>
          <w:sz w:val="24"/>
          <w:szCs w:val="24"/>
        </w:rPr>
      </w:pPr>
      <w:r w:rsidRPr="001F3D8D">
        <w:rPr>
          <w:rFonts w:ascii="Times New Roman" w:hAnsi="Times New Roman" w:cs="Times New Roman"/>
          <w:sz w:val="24"/>
          <w:szCs w:val="24"/>
        </w:rPr>
        <w:t>Para tener un impacto en la calidad de vida de las personas,</w:t>
      </w:r>
      <w:r w:rsidRPr="001F3D8D">
        <w:rPr>
          <w:rFonts w:ascii="Calibri" w:eastAsia="Calibri" w:hAnsi="Calibri" w:cs="Tahoma"/>
          <w:sz w:val="20"/>
          <w:szCs w:val="24"/>
          <w:lang w:val="es-ES" w:bidi="en-US"/>
        </w:rPr>
        <w:t xml:space="preserve"> </w:t>
      </w:r>
      <w:r w:rsidR="00BA78E7" w:rsidRPr="001F3D8D">
        <w:rPr>
          <w:rFonts w:ascii="Times New Roman" w:hAnsi="Times New Roman" w:cs="Times New Roman"/>
          <w:sz w:val="24"/>
          <w:szCs w:val="24"/>
          <w:lang w:val="es-ES"/>
        </w:rPr>
        <w:t>“</w:t>
      </w:r>
      <w:r w:rsidR="003F49B3" w:rsidRPr="001F3D8D">
        <w:rPr>
          <w:rFonts w:ascii="Times New Roman" w:hAnsi="Times New Roman" w:cs="Times New Roman"/>
          <w:sz w:val="24"/>
          <w:szCs w:val="24"/>
          <w:lang w:val="es-ES"/>
        </w:rPr>
        <w:t>l</w:t>
      </w:r>
      <w:r w:rsidR="00BA78E7" w:rsidRPr="001F3D8D">
        <w:rPr>
          <w:rFonts w:ascii="Times New Roman" w:hAnsi="Times New Roman" w:cs="Times New Roman"/>
          <w:sz w:val="24"/>
          <w:szCs w:val="24"/>
        </w:rPr>
        <w:t>a educación debe buscar la formación integral de todas las niñas, los niños y los jóvenes;</w:t>
      </w:r>
      <w:r w:rsidR="00BA78E7" w:rsidRPr="001F3D8D">
        <w:rPr>
          <w:rFonts w:ascii="Times New Roman" w:hAnsi="Times New Roman" w:cs="Times New Roman"/>
          <w:position w:val="8"/>
          <w:sz w:val="24"/>
          <w:szCs w:val="24"/>
        </w:rPr>
        <w:t xml:space="preserve"> </w:t>
      </w:r>
      <w:r w:rsidR="00BA78E7" w:rsidRPr="001F3D8D">
        <w:rPr>
          <w:rFonts w:ascii="Times New Roman" w:hAnsi="Times New Roman" w:cs="Times New Roman"/>
          <w:sz w:val="24"/>
          <w:szCs w:val="24"/>
        </w:rPr>
        <w:t xml:space="preserve">al mismo tiempo que cultive la convicción y la capacidad necesaria para contribuir a la construcción de una sociedad más justa e incluyente” </w:t>
      </w:r>
      <w:bookmarkStart w:id="0" w:name="__Fieldmark__967_3136737354"/>
      <w:bookmarkStart w:id="1" w:name="__Fieldmark__2785_1479981202"/>
      <w:bookmarkStart w:id="2" w:name="__Fieldmark__668_2412975490"/>
      <w:bookmarkEnd w:id="0"/>
      <w:bookmarkEnd w:id="1"/>
      <w:r w:rsidR="006E1749" w:rsidRPr="001F3D8D">
        <w:rPr>
          <w:rFonts w:ascii="Times New Roman" w:hAnsi="Times New Roman" w:cs="Times New Roman"/>
          <w:sz w:val="24"/>
          <w:szCs w:val="24"/>
        </w:rPr>
        <w:t>(</w:t>
      </w:r>
      <w:r w:rsidR="003F49B3" w:rsidRPr="001F3D8D">
        <w:rPr>
          <w:rFonts w:ascii="Times New Roman" w:hAnsi="Times New Roman" w:cs="Times New Roman"/>
          <w:sz w:val="24"/>
          <w:szCs w:val="24"/>
        </w:rPr>
        <w:t>Secretaría de Educación Pública [</w:t>
      </w:r>
      <w:r w:rsidR="006E1749" w:rsidRPr="001F3D8D">
        <w:rPr>
          <w:rFonts w:ascii="Times New Roman" w:hAnsi="Times New Roman" w:cs="Times New Roman"/>
          <w:sz w:val="24"/>
          <w:szCs w:val="24"/>
        </w:rPr>
        <w:t>SEP</w:t>
      </w:r>
      <w:r w:rsidR="003F49B3" w:rsidRPr="001F3D8D">
        <w:rPr>
          <w:rFonts w:ascii="Times New Roman" w:hAnsi="Times New Roman" w:cs="Times New Roman"/>
          <w:sz w:val="24"/>
          <w:szCs w:val="24"/>
        </w:rPr>
        <w:t>]</w:t>
      </w:r>
      <w:r w:rsidR="006E1749" w:rsidRPr="001F3D8D">
        <w:rPr>
          <w:rFonts w:ascii="Times New Roman" w:hAnsi="Times New Roman" w:cs="Times New Roman"/>
          <w:sz w:val="24"/>
          <w:szCs w:val="24"/>
        </w:rPr>
        <w:t>, 2017b, p. 45)</w:t>
      </w:r>
      <w:bookmarkEnd w:id="2"/>
      <w:r w:rsidR="00442599" w:rsidRPr="001F3D8D">
        <w:rPr>
          <w:rFonts w:ascii="Times New Roman" w:hAnsi="Times New Roman" w:cs="Times New Roman"/>
          <w:sz w:val="24"/>
          <w:szCs w:val="24"/>
        </w:rPr>
        <w:t>. Por lo tanto,</w:t>
      </w:r>
      <w:r w:rsidR="00BA78E7" w:rsidRPr="001F3D8D">
        <w:rPr>
          <w:rFonts w:ascii="Times New Roman" w:hAnsi="Times New Roman" w:cs="Times New Roman"/>
          <w:sz w:val="24"/>
          <w:szCs w:val="24"/>
        </w:rPr>
        <w:t xml:space="preserve"> </w:t>
      </w:r>
      <w:r w:rsidR="00E84C40" w:rsidRPr="001F3D8D">
        <w:rPr>
          <w:rFonts w:ascii="Times New Roman" w:hAnsi="Times New Roman" w:cs="Times New Roman"/>
          <w:sz w:val="24"/>
          <w:szCs w:val="24"/>
        </w:rPr>
        <w:t>l</w:t>
      </w:r>
      <w:r w:rsidR="00442599" w:rsidRPr="001F3D8D">
        <w:rPr>
          <w:rFonts w:ascii="Times New Roman" w:hAnsi="Times New Roman" w:cs="Times New Roman"/>
          <w:sz w:val="24"/>
          <w:szCs w:val="24"/>
        </w:rPr>
        <w:t xml:space="preserve">a educación de calidad debe aportar habilidades individuales y sociales para llevar vidas saludables y plenas </w:t>
      </w:r>
      <w:r w:rsidR="00442599" w:rsidRPr="001F3D8D">
        <w:rPr>
          <w:rFonts w:ascii="Times New Roman" w:hAnsi="Times New Roman" w:cs="Times New Roman"/>
          <w:noProof/>
          <w:sz w:val="24"/>
          <w:szCs w:val="24"/>
        </w:rPr>
        <w:t>(</w:t>
      </w:r>
      <w:r w:rsidR="00B06020" w:rsidRPr="001F3D8D">
        <w:rPr>
          <w:rFonts w:ascii="Times New Roman" w:hAnsi="Times New Roman" w:cs="Times New Roman"/>
          <w:noProof/>
          <w:sz w:val="24"/>
          <w:szCs w:val="24"/>
        </w:rPr>
        <w:t>Organización de las Naciones Unidas para la Educación, la Ciencia y la Cultura</w:t>
      </w:r>
      <w:r w:rsidR="00B06020" w:rsidRPr="001F3D8D" w:rsidDel="00B06020">
        <w:rPr>
          <w:rFonts w:ascii="Times New Roman" w:hAnsi="Times New Roman" w:cs="Times New Roman"/>
          <w:noProof/>
          <w:sz w:val="24"/>
          <w:szCs w:val="24"/>
        </w:rPr>
        <w:t xml:space="preserve"> </w:t>
      </w:r>
      <w:r w:rsidR="00B06020" w:rsidRPr="001F3D8D">
        <w:rPr>
          <w:rFonts w:ascii="Times New Roman" w:hAnsi="Times New Roman" w:cs="Times New Roman"/>
          <w:noProof/>
          <w:sz w:val="24"/>
          <w:szCs w:val="24"/>
        </w:rPr>
        <w:t>[Unesco]</w:t>
      </w:r>
      <w:r w:rsidR="00442599" w:rsidRPr="001F3D8D">
        <w:rPr>
          <w:rFonts w:ascii="Times New Roman" w:hAnsi="Times New Roman" w:cs="Times New Roman"/>
          <w:noProof/>
          <w:sz w:val="24"/>
          <w:szCs w:val="24"/>
        </w:rPr>
        <w:t>, 2015)</w:t>
      </w:r>
      <w:r w:rsidR="00442599" w:rsidRPr="001F3D8D">
        <w:rPr>
          <w:rFonts w:ascii="Times New Roman" w:hAnsi="Times New Roman" w:cs="Times New Roman"/>
          <w:sz w:val="24"/>
          <w:szCs w:val="24"/>
        </w:rPr>
        <w:t xml:space="preserve"> y oportunidades para la búsqueda de la felicidad.</w:t>
      </w:r>
    </w:p>
    <w:p w14:paraId="2AFE3A5D" w14:textId="101668C0" w:rsidR="0009050C" w:rsidRPr="00EC33C2" w:rsidRDefault="00BA78E7" w:rsidP="00EC33C2">
      <w:pPr>
        <w:snapToGrid w:val="0"/>
        <w:spacing w:after="0" w:line="360" w:lineRule="auto"/>
        <w:ind w:firstLine="709"/>
        <w:jc w:val="both"/>
        <w:rPr>
          <w:rFonts w:ascii="Times New Roman" w:hAnsi="Times New Roman" w:cs="Times New Roman"/>
          <w:sz w:val="24"/>
          <w:szCs w:val="24"/>
        </w:rPr>
      </w:pPr>
      <w:r w:rsidRPr="001F3D8D">
        <w:rPr>
          <w:rFonts w:ascii="Times New Roman" w:hAnsi="Times New Roman" w:cs="Times New Roman"/>
          <w:sz w:val="24"/>
          <w:szCs w:val="24"/>
        </w:rPr>
        <w:t>La discusión sobre la calidad de la educación ha sido amplia y ha versado sobre al menos cuatro pilares</w:t>
      </w:r>
      <w:r w:rsidR="00804146" w:rsidRPr="001F3D8D">
        <w:rPr>
          <w:rFonts w:ascii="Times New Roman" w:hAnsi="Times New Roman" w:cs="Times New Roman"/>
          <w:sz w:val="24"/>
          <w:szCs w:val="24"/>
        </w:rPr>
        <w:t xml:space="preserve">, </w:t>
      </w:r>
      <w:r w:rsidRPr="001F3D8D">
        <w:rPr>
          <w:rFonts w:ascii="Times New Roman" w:hAnsi="Times New Roman" w:cs="Times New Roman"/>
          <w:sz w:val="24"/>
          <w:szCs w:val="24"/>
        </w:rPr>
        <w:t xml:space="preserve">unos de los cuales es la </w:t>
      </w:r>
      <w:r w:rsidRPr="00EC33C2">
        <w:rPr>
          <w:rFonts w:ascii="Times New Roman" w:hAnsi="Times New Roman" w:cs="Times New Roman"/>
          <w:i/>
          <w:iCs/>
          <w:sz w:val="24"/>
          <w:szCs w:val="24"/>
        </w:rPr>
        <w:t>pertinencia de los aprendizajes</w:t>
      </w:r>
      <w:r w:rsidRPr="001F3D8D">
        <w:rPr>
          <w:rFonts w:ascii="Times New Roman" w:hAnsi="Times New Roman" w:cs="Times New Roman"/>
          <w:sz w:val="24"/>
          <w:szCs w:val="24"/>
        </w:rPr>
        <w:t xml:space="preserve"> </w:t>
      </w:r>
      <w:bookmarkStart w:id="3" w:name="__Fieldmark__694_2412975490"/>
      <w:bookmarkStart w:id="4" w:name="__Fieldmark__526_4017101756"/>
      <w:bookmarkStart w:id="5" w:name="__Fieldmark__987_3136737354"/>
      <w:bookmarkStart w:id="6" w:name="__Fieldmark__2806_1479981202"/>
      <w:r w:rsidR="008146E4" w:rsidRPr="001F3D8D">
        <w:rPr>
          <w:rFonts w:ascii="Times New Roman" w:hAnsi="Times New Roman" w:cs="Times New Roman"/>
          <w:noProof/>
          <w:sz w:val="24"/>
          <w:szCs w:val="24"/>
        </w:rPr>
        <w:t>(Organización de las Naciones Unidas para la Educación, la Ciencia y la Cultura</w:t>
      </w:r>
      <w:r w:rsidR="008146E4" w:rsidRPr="001F3D8D" w:rsidDel="00B06020">
        <w:rPr>
          <w:rFonts w:ascii="Times New Roman" w:hAnsi="Times New Roman" w:cs="Times New Roman"/>
          <w:noProof/>
          <w:sz w:val="24"/>
          <w:szCs w:val="24"/>
        </w:rPr>
        <w:t xml:space="preserve"> </w:t>
      </w:r>
      <w:r w:rsidR="008146E4" w:rsidRPr="001F3D8D">
        <w:rPr>
          <w:rFonts w:ascii="Times New Roman" w:hAnsi="Times New Roman" w:cs="Times New Roman"/>
          <w:noProof/>
          <w:sz w:val="24"/>
          <w:szCs w:val="24"/>
        </w:rPr>
        <w:t xml:space="preserve">[Unesco], </w:t>
      </w:r>
      <w:r w:rsidRPr="001F3D8D">
        <w:rPr>
          <w:rFonts w:ascii="Times New Roman" w:hAnsi="Times New Roman" w:cs="Times New Roman"/>
          <w:sz w:val="24"/>
          <w:szCs w:val="24"/>
        </w:rPr>
        <w:t>2004)</w:t>
      </w:r>
      <w:bookmarkEnd w:id="3"/>
      <w:bookmarkEnd w:id="4"/>
      <w:bookmarkEnd w:id="5"/>
      <w:bookmarkEnd w:id="6"/>
      <w:r w:rsidRPr="001F3D8D">
        <w:rPr>
          <w:rFonts w:ascii="Times New Roman" w:hAnsi="Times New Roman" w:cs="Times New Roman"/>
          <w:sz w:val="24"/>
          <w:szCs w:val="24"/>
        </w:rPr>
        <w:t>.</w:t>
      </w:r>
      <w:r w:rsidR="005D3D44" w:rsidRPr="001F3D8D">
        <w:rPr>
          <w:rFonts w:ascii="Times New Roman" w:hAnsi="Times New Roman" w:cs="Times New Roman"/>
          <w:sz w:val="24"/>
          <w:szCs w:val="24"/>
        </w:rPr>
        <w:t xml:space="preserve"> </w:t>
      </w:r>
      <w:r w:rsidRPr="00EC33C2">
        <w:rPr>
          <w:rFonts w:ascii="Times New Roman" w:hAnsi="Times New Roman" w:cs="Times New Roman"/>
          <w:sz w:val="24"/>
          <w:szCs w:val="24"/>
          <w:lang w:val="es-ES_tradnl" w:eastAsia="es-ES"/>
        </w:rPr>
        <w:t>Una de las críticas más importantes al</w:t>
      </w:r>
      <w:r w:rsidRPr="001F3D8D">
        <w:rPr>
          <w:rFonts w:ascii="Times New Roman" w:hAnsi="Times New Roman" w:cs="Times New Roman"/>
          <w:sz w:val="24"/>
          <w:szCs w:val="24"/>
        </w:rPr>
        <w:t xml:space="preserve"> </w:t>
      </w:r>
      <w:r w:rsidR="009F37EF" w:rsidRPr="001F3D8D">
        <w:rPr>
          <w:rFonts w:ascii="Times New Roman" w:hAnsi="Times New Roman" w:cs="Times New Roman"/>
          <w:sz w:val="24"/>
          <w:szCs w:val="24"/>
        </w:rPr>
        <w:t>sistema educativo mexicano</w:t>
      </w:r>
      <w:r w:rsidR="009F37EF" w:rsidRPr="001F3D8D">
        <w:rPr>
          <w:rFonts w:ascii="Times New Roman" w:hAnsi="Times New Roman" w:cs="Times New Roman"/>
          <w:sz w:val="24"/>
          <w:szCs w:val="24"/>
          <w:lang w:val="es-ES_tradnl" w:eastAsia="es-ES"/>
        </w:rPr>
        <w:t xml:space="preserve"> </w:t>
      </w:r>
      <w:r w:rsidRPr="00EC33C2">
        <w:rPr>
          <w:rFonts w:ascii="Times New Roman" w:hAnsi="Times New Roman" w:cs="Times New Roman"/>
          <w:sz w:val="24"/>
          <w:szCs w:val="24"/>
          <w:lang w:val="es-ES_tradnl" w:eastAsia="es-ES"/>
        </w:rPr>
        <w:t xml:space="preserve">es que brinda aprendizajes poco pertinentes, </w:t>
      </w:r>
      <w:r w:rsidRPr="00EC33C2">
        <w:rPr>
          <w:rFonts w:ascii="Times New Roman" w:hAnsi="Times New Roman" w:cs="Times New Roman"/>
          <w:sz w:val="24"/>
          <w:szCs w:val="24"/>
          <w:lang w:val="es-ES_tradnl"/>
        </w:rPr>
        <w:t>esto es</w:t>
      </w:r>
      <w:r w:rsidR="009F37EF" w:rsidRPr="001F3D8D">
        <w:rPr>
          <w:rFonts w:ascii="Times New Roman" w:hAnsi="Times New Roman" w:cs="Times New Roman"/>
          <w:sz w:val="24"/>
          <w:szCs w:val="24"/>
          <w:lang w:val="es-ES_tradnl"/>
        </w:rPr>
        <w:t xml:space="preserve">, </w:t>
      </w:r>
      <w:r w:rsidRPr="00EC33C2">
        <w:rPr>
          <w:rFonts w:ascii="Times New Roman" w:hAnsi="Times New Roman" w:cs="Times New Roman"/>
          <w:sz w:val="24"/>
          <w:szCs w:val="24"/>
          <w:lang w:val="es-ES_tradnl"/>
        </w:rPr>
        <w:t xml:space="preserve">que no se prepara a los niños y las niñas </w:t>
      </w:r>
      <w:r w:rsidRPr="00EC33C2">
        <w:rPr>
          <w:rFonts w:ascii="Times New Roman" w:hAnsi="Times New Roman" w:cs="Times New Roman"/>
          <w:sz w:val="24"/>
          <w:szCs w:val="24"/>
        </w:rPr>
        <w:t xml:space="preserve">con lo básico indispensable </w:t>
      </w:r>
      <w:bookmarkStart w:id="7" w:name="__Fieldmark__2827_1479981202"/>
      <w:bookmarkEnd w:id="7"/>
      <w:r w:rsidRPr="00EC33C2">
        <w:rPr>
          <w:rFonts w:ascii="Times New Roman" w:hAnsi="Times New Roman" w:cs="Times New Roman"/>
          <w:sz w:val="24"/>
          <w:szCs w:val="24"/>
        </w:rPr>
        <w:t xml:space="preserve">para enfrentar la vida </w:t>
      </w:r>
      <w:r w:rsidR="009F37EF" w:rsidRPr="001F3D8D">
        <w:rPr>
          <w:rFonts w:ascii="Times New Roman" w:hAnsi="Times New Roman" w:cs="Times New Roman"/>
          <w:sz w:val="24"/>
          <w:szCs w:val="24"/>
        </w:rPr>
        <w:t>de acuerdo con</w:t>
      </w:r>
      <w:r w:rsidR="009F37EF" w:rsidRPr="00EC33C2">
        <w:rPr>
          <w:rFonts w:ascii="Times New Roman" w:hAnsi="Times New Roman" w:cs="Times New Roman"/>
          <w:sz w:val="24"/>
          <w:szCs w:val="24"/>
        </w:rPr>
        <w:t xml:space="preserve"> </w:t>
      </w:r>
      <w:r w:rsidRPr="00EC33C2">
        <w:rPr>
          <w:rFonts w:ascii="Times New Roman" w:hAnsi="Times New Roman" w:cs="Times New Roman"/>
          <w:sz w:val="24"/>
          <w:szCs w:val="24"/>
        </w:rPr>
        <w:t>las características de sus contextos</w:t>
      </w:r>
      <w:r w:rsidR="009F37EF" w:rsidRPr="001F3D8D">
        <w:rPr>
          <w:rFonts w:ascii="Times New Roman" w:hAnsi="Times New Roman" w:cs="Times New Roman"/>
          <w:sz w:val="24"/>
          <w:szCs w:val="24"/>
        </w:rPr>
        <w:t xml:space="preserve"> </w:t>
      </w:r>
      <w:r w:rsidR="009F37EF" w:rsidRPr="001F3D8D">
        <w:rPr>
          <w:rFonts w:ascii="Times New Roman" w:hAnsi="Times New Roman" w:cs="Times New Roman"/>
          <w:noProof/>
          <w:sz w:val="24"/>
          <w:szCs w:val="24"/>
        </w:rPr>
        <w:t>(Coll, 2014)</w:t>
      </w:r>
      <w:r w:rsidR="00F114F2" w:rsidRPr="00EC33C2">
        <w:rPr>
          <w:rFonts w:ascii="Times New Roman" w:hAnsi="Times New Roman" w:cs="Times New Roman"/>
          <w:sz w:val="24"/>
          <w:szCs w:val="24"/>
        </w:rPr>
        <w:t>.</w:t>
      </w:r>
      <w:r w:rsidRPr="00EC33C2">
        <w:rPr>
          <w:rFonts w:ascii="Times New Roman" w:hAnsi="Times New Roman" w:cs="Times New Roman"/>
          <w:sz w:val="24"/>
          <w:szCs w:val="24"/>
        </w:rPr>
        <w:fldChar w:fldCharType="begin"/>
      </w:r>
      <w:bookmarkStart w:id="8" w:name="__Fieldmark__546_4017101756"/>
      <w:bookmarkStart w:id="9" w:name="__Fieldmark__720_2412975490"/>
      <w:r w:rsidRPr="00EC33C2">
        <w:rPr>
          <w:rFonts w:ascii="Times New Roman" w:hAnsi="Times New Roman" w:cs="Times New Roman"/>
          <w:sz w:val="24"/>
          <w:szCs w:val="24"/>
        </w:rPr>
        <w:fldChar w:fldCharType="separate"/>
      </w:r>
      <w:r w:rsidRPr="00EC33C2">
        <w:rPr>
          <w:rFonts w:ascii="Times New Roman" w:hAnsi="Times New Roman" w:cs="Times New Roman"/>
          <w:sz w:val="24"/>
          <w:szCs w:val="24"/>
          <w:highlight w:val="darkGray"/>
        </w:rPr>
        <w:t xml:space="preserve"> (</w:t>
      </w:r>
      <w:bookmarkStart w:id="10" w:name="__Fieldmark__1007_3136737354"/>
      <w:r w:rsidRPr="00EC33C2">
        <w:rPr>
          <w:rFonts w:ascii="Times New Roman" w:hAnsi="Times New Roman" w:cs="Times New Roman"/>
          <w:sz w:val="24"/>
          <w:szCs w:val="24"/>
          <w:highlight w:val="darkGray"/>
        </w:rPr>
        <w:t>Coll, 2014).</w:t>
      </w:r>
      <w:r w:rsidRPr="00EC33C2">
        <w:rPr>
          <w:rFonts w:ascii="Times New Roman" w:hAnsi="Times New Roman" w:cs="Times New Roman"/>
          <w:sz w:val="24"/>
          <w:szCs w:val="24"/>
        </w:rPr>
        <w:fldChar w:fldCharType="end"/>
      </w:r>
      <w:bookmarkEnd w:id="8"/>
      <w:bookmarkEnd w:id="9"/>
      <w:bookmarkEnd w:id="10"/>
    </w:p>
    <w:p w14:paraId="224F26E6" w14:textId="079E3B93" w:rsidR="0009050C" w:rsidRPr="001F3D8D" w:rsidRDefault="001E6933" w:rsidP="00EC33C2">
      <w:pPr>
        <w:snapToGrid w:val="0"/>
        <w:spacing w:after="0" w:line="360" w:lineRule="auto"/>
        <w:ind w:firstLine="709"/>
        <w:jc w:val="both"/>
      </w:pPr>
      <w:r w:rsidRPr="001F3D8D">
        <w:rPr>
          <w:rFonts w:ascii="Times New Roman" w:hAnsi="Times New Roman" w:cs="Times New Roman"/>
          <w:sz w:val="24"/>
          <w:szCs w:val="24"/>
          <w:lang w:val="es-ES_tradnl" w:eastAsia="es-ES"/>
        </w:rPr>
        <w:t>L</w:t>
      </w:r>
      <w:r w:rsidR="00F114F2" w:rsidRPr="001F3D8D">
        <w:rPr>
          <w:rFonts w:ascii="Times New Roman" w:hAnsi="Times New Roman" w:cs="Times New Roman"/>
          <w:sz w:val="24"/>
          <w:szCs w:val="24"/>
          <w:lang w:val="es-ES_tradnl" w:eastAsia="es-ES"/>
        </w:rPr>
        <w:t xml:space="preserve">os aprendizajes básicos </w:t>
      </w:r>
      <w:r w:rsidRPr="001F3D8D">
        <w:rPr>
          <w:rFonts w:ascii="Times New Roman" w:hAnsi="Times New Roman" w:cs="Times New Roman"/>
          <w:sz w:val="24"/>
          <w:szCs w:val="24"/>
          <w:lang w:val="es-ES_tradnl" w:eastAsia="es-ES"/>
        </w:rPr>
        <w:t xml:space="preserve">son </w:t>
      </w:r>
      <w:r w:rsidR="00BA78E7" w:rsidRPr="001F3D8D">
        <w:rPr>
          <w:rFonts w:ascii="Times New Roman" w:hAnsi="Times New Roman" w:cs="Times New Roman"/>
          <w:sz w:val="24"/>
          <w:szCs w:val="24"/>
          <w:lang w:val="es-ES_tradnl" w:eastAsia="es-ES"/>
        </w:rPr>
        <w:t>un conjunto de habilidades y saberes fundamentales que ayudan al desarrollo personal y social</w:t>
      </w:r>
      <w:r w:rsidR="0081214A" w:rsidRPr="001F3D8D">
        <w:rPr>
          <w:rFonts w:ascii="Times New Roman" w:hAnsi="Times New Roman" w:cs="Times New Roman"/>
          <w:sz w:val="24"/>
          <w:szCs w:val="24"/>
          <w:lang w:val="es-ES_tradnl" w:eastAsia="es-ES"/>
        </w:rPr>
        <w:t>;</w:t>
      </w:r>
      <w:r w:rsidR="00BA78E7" w:rsidRPr="001F3D8D">
        <w:rPr>
          <w:rFonts w:ascii="Times New Roman" w:hAnsi="Times New Roman" w:cs="Times New Roman"/>
          <w:sz w:val="24"/>
          <w:szCs w:val="24"/>
          <w:lang w:val="es-ES_tradnl" w:eastAsia="es-ES"/>
        </w:rPr>
        <w:t xml:space="preserve"> en caso de no </w:t>
      </w:r>
      <w:r w:rsidR="007B2ED6" w:rsidRPr="001F3D8D">
        <w:rPr>
          <w:rFonts w:ascii="Times New Roman" w:hAnsi="Times New Roman" w:cs="Times New Roman"/>
          <w:sz w:val="24"/>
          <w:szCs w:val="24"/>
          <w:lang w:val="es-ES_tradnl" w:eastAsia="es-ES"/>
        </w:rPr>
        <w:t>adquirirlos</w:t>
      </w:r>
      <w:r w:rsidR="00BA78E7" w:rsidRPr="001F3D8D">
        <w:rPr>
          <w:rFonts w:ascii="Times New Roman" w:hAnsi="Times New Roman" w:cs="Times New Roman"/>
          <w:sz w:val="24"/>
          <w:szCs w:val="24"/>
          <w:lang w:val="es-ES_tradnl" w:eastAsia="es-ES"/>
        </w:rPr>
        <w:t xml:space="preserve"> al término de la educación básica, </w:t>
      </w:r>
      <w:r w:rsidR="004B08D6" w:rsidRPr="001F3D8D">
        <w:rPr>
          <w:rFonts w:ascii="Times New Roman" w:hAnsi="Times New Roman" w:cs="Times New Roman"/>
          <w:sz w:val="24"/>
          <w:szCs w:val="24"/>
          <w:lang w:val="es-ES_tradnl" w:eastAsia="es-ES"/>
        </w:rPr>
        <w:t xml:space="preserve">el </w:t>
      </w:r>
      <w:r w:rsidR="00BA78E7" w:rsidRPr="001F3D8D">
        <w:rPr>
          <w:rFonts w:ascii="Times New Roman" w:hAnsi="Times New Roman" w:cs="Times New Roman"/>
          <w:sz w:val="24"/>
          <w:szCs w:val="24"/>
          <w:lang w:val="es-ES_tradnl" w:eastAsia="es-ES"/>
        </w:rPr>
        <w:t>proyecto de vida</w:t>
      </w:r>
      <w:r w:rsidR="004B08D6" w:rsidRPr="001F3D8D">
        <w:rPr>
          <w:rFonts w:ascii="Times New Roman" w:hAnsi="Times New Roman" w:cs="Times New Roman"/>
          <w:sz w:val="24"/>
          <w:szCs w:val="24"/>
          <w:lang w:val="es-ES_tradnl" w:eastAsia="es-ES"/>
        </w:rPr>
        <w:t xml:space="preserve"> de los </w:t>
      </w:r>
      <w:r w:rsidR="007B2ED6" w:rsidRPr="001F3D8D">
        <w:rPr>
          <w:rFonts w:ascii="Times New Roman" w:hAnsi="Times New Roman" w:cs="Times New Roman"/>
          <w:sz w:val="24"/>
          <w:szCs w:val="24"/>
          <w:lang w:val="es-ES_tradnl" w:eastAsia="es-ES"/>
        </w:rPr>
        <w:t>individuos</w:t>
      </w:r>
      <w:r w:rsidR="004E2023" w:rsidRPr="001F3D8D">
        <w:rPr>
          <w:rFonts w:ascii="Times New Roman" w:hAnsi="Times New Roman" w:cs="Times New Roman"/>
          <w:sz w:val="24"/>
          <w:szCs w:val="24"/>
          <w:lang w:val="es-ES_tradnl" w:eastAsia="es-ES"/>
        </w:rPr>
        <w:t xml:space="preserve"> </w:t>
      </w:r>
      <w:r w:rsidR="0081214A" w:rsidRPr="001F3D8D">
        <w:rPr>
          <w:rFonts w:ascii="Times New Roman" w:hAnsi="Times New Roman" w:cs="Times New Roman"/>
          <w:sz w:val="24"/>
          <w:szCs w:val="24"/>
          <w:lang w:val="es-ES_tradnl" w:eastAsia="es-ES"/>
        </w:rPr>
        <w:t>se</w:t>
      </w:r>
      <w:r w:rsidR="007B2ED6" w:rsidRPr="001F3D8D">
        <w:rPr>
          <w:rFonts w:ascii="Times New Roman" w:hAnsi="Times New Roman" w:cs="Times New Roman"/>
          <w:sz w:val="24"/>
          <w:szCs w:val="24"/>
          <w:lang w:val="es-ES_tradnl" w:eastAsia="es-ES"/>
        </w:rPr>
        <w:t xml:space="preserve"> ve</w:t>
      </w:r>
      <w:r w:rsidR="0081214A" w:rsidRPr="001F3D8D">
        <w:rPr>
          <w:rFonts w:ascii="Times New Roman" w:hAnsi="Times New Roman" w:cs="Times New Roman"/>
          <w:sz w:val="24"/>
          <w:szCs w:val="24"/>
          <w:lang w:val="es-ES_tradnl" w:eastAsia="es-ES"/>
        </w:rPr>
        <w:t xml:space="preserve"> comprometido </w:t>
      </w:r>
      <w:r w:rsidR="00BA78E7" w:rsidRPr="001F3D8D">
        <w:rPr>
          <w:rFonts w:ascii="Times New Roman" w:hAnsi="Times New Roman" w:cs="Times New Roman"/>
          <w:sz w:val="24"/>
          <w:szCs w:val="24"/>
          <w:lang w:val="es-ES_tradnl" w:eastAsia="es-ES"/>
        </w:rPr>
        <w:t>y</w:t>
      </w:r>
      <w:r w:rsidR="0081214A" w:rsidRPr="001F3D8D">
        <w:rPr>
          <w:rFonts w:ascii="Times New Roman" w:hAnsi="Times New Roman" w:cs="Times New Roman"/>
          <w:sz w:val="24"/>
          <w:szCs w:val="24"/>
          <w:lang w:val="es-ES_tradnl" w:eastAsia="es-ES"/>
        </w:rPr>
        <w:t xml:space="preserve"> </w:t>
      </w:r>
      <w:r w:rsidR="00131F17" w:rsidRPr="001F3D8D">
        <w:rPr>
          <w:rFonts w:ascii="Times New Roman" w:hAnsi="Times New Roman" w:cs="Times New Roman"/>
          <w:sz w:val="24"/>
          <w:szCs w:val="24"/>
          <w:lang w:val="es-ES_tradnl" w:eastAsia="es-ES"/>
        </w:rPr>
        <w:t xml:space="preserve">estos, los individuos, </w:t>
      </w:r>
      <w:r w:rsidR="00E05C9D" w:rsidRPr="001F3D8D">
        <w:rPr>
          <w:rFonts w:ascii="Times New Roman" w:hAnsi="Times New Roman" w:cs="Times New Roman"/>
          <w:sz w:val="24"/>
          <w:szCs w:val="24"/>
          <w:lang w:val="es-ES_tradnl" w:eastAsia="es-ES"/>
        </w:rPr>
        <w:t>corren el riesgo de ser excluidos socialmente</w:t>
      </w:r>
      <w:r w:rsidR="00BA78E7" w:rsidRPr="001F3D8D">
        <w:rPr>
          <w:rFonts w:ascii="Times New Roman" w:hAnsi="Times New Roman" w:cs="Times New Roman"/>
          <w:sz w:val="24"/>
          <w:szCs w:val="24"/>
          <w:lang w:val="es-ES_tradnl" w:eastAsia="es-ES"/>
        </w:rPr>
        <w:t xml:space="preserve"> </w:t>
      </w:r>
      <w:r w:rsidR="00E05C9D" w:rsidRPr="001F3D8D">
        <w:rPr>
          <w:rFonts w:ascii="Times New Roman" w:hAnsi="Times New Roman" w:cs="Times New Roman"/>
          <w:sz w:val="24"/>
          <w:szCs w:val="24"/>
          <w:lang w:val="es-ES_tradnl" w:eastAsia="es-ES"/>
        </w:rPr>
        <w:t>(</w:t>
      </w:r>
      <w:r w:rsidR="00F114F2" w:rsidRPr="001F3D8D">
        <w:rPr>
          <w:rFonts w:ascii="Times New Roman" w:hAnsi="Times New Roman" w:cs="Times New Roman"/>
          <w:sz w:val="24"/>
          <w:szCs w:val="24"/>
          <w:lang w:val="es-ES"/>
        </w:rPr>
        <w:t xml:space="preserve">Coll </w:t>
      </w:r>
      <w:r w:rsidR="009D020F" w:rsidRPr="001F3D8D">
        <w:rPr>
          <w:rFonts w:ascii="Times New Roman" w:hAnsi="Times New Roman" w:cs="Times New Roman"/>
          <w:sz w:val="24"/>
          <w:szCs w:val="24"/>
          <w:lang w:val="es-ES"/>
        </w:rPr>
        <w:t>y</w:t>
      </w:r>
      <w:r w:rsidR="00F114F2" w:rsidRPr="001F3D8D">
        <w:rPr>
          <w:rFonts w:ascii="Times New Roman" w:hAnsi="Times New Roman" w:cs="Times New Roman"/>
          <w:sz w:val="24"/>
          <w:szCs w:val="24"/>
          <w:lang w:val="es-ES"/>
        </w:rPr>
        <w:t xml:space="preserve"> Martín, 2006; Vergara</w:t>
      </w:r>
      <w:r w:rsidR="00F602FB" w:rsidRPr="001F3D8D">
        <w:rPr>
          <w:rFonts w:ascii="Times New Roman" w:hAnsi="Times New Roman" w:cs="Times New Roman"/>
          <w:sz w:val="24"/>
          <w:szCs w:val="24"/>
          <w:lang w:val="es-ES"/>
        </w:rPr>
        <w:t>-Lope</w:t>
      </w:r>
      <w:r w:rsidR="00F114F2" w:rsidRPr="001F3D8D">
        <w:rPr>
          <w:rFonts w:ascii="Times New Roman" w:hAnsi="Times New Roman" w:cs="Times New Roman"/>
          <w:sz w:val="24"/>
          <w:szCs w:val="24"/>
          <w:lang w:val="es-ES"/>
        </w:rPr>
        <w:t>, 2018</w:t>
      </w:r>
      <w:bookmarkStart w:id="11" w:name="__Fieldmark__739_2412975490"/>
      <w:bookmarkStart w:id="12" w:name="__Fieldmark__1035_3136737354"/>
      <w:bookmarkStart w:id="13" w:name="__Fieldmark__562_4017101756"/>
      <w:bookmarkEnd w:id="11"/>
      <w:bookmarkEnd w:id="12"/>
      <w:bookmarkEnd w:id="13"/>
      <w:r w:rsidR="004B08D6" w:rsidRPr="001F3D8D">
        <w:rPr>
          <w:rFonts w:ascii="Times New Roman" w:hAnsi="Times New Roman" w:cs="Times New Roman"/>
          <w:sz w:val="24"/>
          <w:szCs w:val="24"/>
          <w:lang w:val="es-ES"/>
        </w:rPr>
        <w:t>)</w:t>
      </w:r>
      <w:r w:rsidR="004B08D6" w:rsidRPr="001F3D8D">
        <w:rPr>
          <w:rFonts w:ascii="Times New Roman" w:hAnsi="Times New Roman" w:cs="Times New Roman"/>
          <w:sz w:val="24"/>
          <w:szCs w:val="24"/>
          <w:lang w:val="es-ES_tradnl" w:eastAsia="es-ES"/>
        </w:rPr>
        <w:t xml:space="preserve">, </w:t>
      </w:r>
      <w:r w:rsidR="00BA78E7" w:rsidRPr="001F3D8D">
        <w:rPr>
          <w:rFonts w:ascii="Times New Roman" w:hAnsi="Times New Roman" w:cs="Times New Roman"/>
          <w:sz w:val="24"/>
          <w:szCs w:val="24"/>
          <w:lang w:val="es-ES_tradnl" w:eastAsia="es-ES"/>
        </w:rPr>
        <w:t xml:space="preserve">debido a que </w:t>
      </w:r>
      <w:r w:rsidR="004B5DE9">
        <w:rPr>
          <w:rFonts w:ascii="Times New Roman" w:hAnsi="Times New Roman" w:cs="Times New Roman"/>
          <w:sz w:val="24"/>
          <w:szCs w:val="24"/>
          <w:lang w:val="es-ES_tradnl" w:eastAsia="es-ES"/>
        </w:rPr>
        <w:t xml:space="preserve">estos saberes </w:t>
      </w:r>
      <w:r w:rsidR="00BA78E7" w:rsidRPr="001F3D8D">
        <w:rPr>
          <w:rFonts w:ascii="Times New Roman" w:hAnsi="Times New Roman" w:cs="Times New Roman"/>
          <w:sz w:val="24"/>
          <w:szCs w:val="24"/>
          <w:lang w:val="es-ES"/>
        </w:rPr>
        <w:t>son</w:t>
      </w:r>
      <w:r w:rsidR="00D61776">
        <w:rPr>
          <w:rFonts w:ascii="Times New Roman" w:hAnsi="Times New Roman" w:cs="Times New Roman"/>
          <w:sz w:val="24"/>
          <w:szCs w:val="24"/>
          <w:lang w:val="es-ES"/>
        </w:rPr>
        <w:t xml:space="preserve"> considerados</w:t>
      </w:r>
      <w:r w:rsidR="004B5DE9">
        <w:rPr>
          <w:rFonts w:ascii="Times New Roman" w:hAnsi="Times New Roman" w:cs="Times New Roman"/>
          <w:sz w:val="24"/>
          <w:szCs w:val="24"/>
          <w:lang w:val="es-ES"/>
        </w:rPr>
        <w:t xml:space="preserve"> </w:t>
      </w:r>
      <w:r w:rsidR="004B77EB">
        <w:rPr>
          <w:rFonts w:ascii="Times New Roman" w:hAnsi="Times New Roman" w:cs="Times New Roman"/>
          <w:sz w:val="24"/>
          <w:szCs w:val="24"/>
          <w:lang w:val="es-ES"/>
        </w:rPr>
        <w:t>cimientos</w:t>
      </w:r>
      <w:r w:rsidR="004B77EB" w:rsidRPr="001F3D8D">
        <w:rPr>
          <w:rFonts w:ascii="Times New Roman" w:hAnsi="Times New Roman" w:cs="Times New Roman"/>
          <w:sz w:val="24"/>
          <w:szCs w:val="24"/>
          <w:lang w:val="es-ES"/>
        </w:rPr>
        <w:t xml:space="preserve"> </w:t>
      </w:r>
      <w:r w:rsidR="00BA78E7" w:rsidRPr="001F3D8D">
        <w:rPr>
          <w:rFonts w:ascii="Times New Roman" w:hAnsi="Times New Roman" w:cs="Times New Roman"/>
          <w:sz w:val="24"/>
          <w:szCs w:val="24"/>
          <w:lang w:val="es-ES"/>
        </w:rPr>
        <w:t>necesarios para poder seguir aprendiendo a lo largo de la vida.</w:t>
      </w:r>
    </w:p>
    <w:p w14:paraId="38579074" w14:textId="62610B81" w:rsidR="0009050C" w:rsidRPr="00EC33C2" w:rsidRDefault="00E05C9D" w:rsidP="00EC33C2">
      <w:pPr>
        <w:snapToGrid w:val="0"/>
        <w:spacing w:after="0" w:line="360" w:lineRule="auto"/>
        <w:ind w:firstLine="709"/>
        <w:jc w:val="both"/>
        <w:rPr>
          <w:rFonts w:ascii="Times New Roman" w:hAnsi="Times New Roman" w:cs="Times New Roman"/>
          <w:sz w:val="24"/>
          <w:szCs w:val="24"/>
          <w:lang w:val="es-ES_tradnl" w:eastAsia="es-ES"/>
        </w:rPr>
      </w:pPr>
      <w:r w:rsidRPr="00EC33C2">
        <w:rPr>
          <w:rFonts w:ascii="Times New Roman" w:hAnsi="Times New Roman" w:cs="Times New Roman"/>
          <w:sz w:val="24"/>
          <w:szCs w:val="24"/>
          <w:lang w:val="es-ES_tradnl" w:eastAsia="es-ES"/>
        </w:rPr>
        <w:t xml:space="preserve">Si tomamos en cuenta </w:t>
      </w:r>
      <w:r w:rsidR="00BA78E7" w:rsidRPr="00EC33C2">
        <w:rPr>
          <w:rFonts w:ascii="Times New Roman" w:hAnsi="Times New Roman" w:cs="Times New Roman"/>
          <w:sz w:val="24"/>
          <w:szCs w:val="24"/>
          <w:lang w:val="es-ES_tradnl" w:eastAsia="es-ES"/>
        </w:rPr>
        <w:t xml:space="preserve">que las demandas que tienen que enfrentar los individuos a lo largo de la vida son muy variadas y provienen de una amplia gama de contextos, entonces </w:t>
      </w:r>
      <w:r w:rsidR="001F3D8D" w:rsidRPr="001F3D8D">
        <w:rPr>
          <w:rFonts w:ascii="Times New Roman" w:hAnsi="Times New Roman" w:cs="Times New Roman"/>
          <w:sz w:val="24"/>
          <w:szCs w:val="24"/>
          <w:lang w:val="es-ES_tradnl" w:eastAsia="es-ES"/>
        </w:rPr>
        <w:t>resulta de suma importancia</w:t>
      </w:r>
      <w:r w:rsidR="00BA78E7" w:rsidRPr="00EC33C2">
        <w:rPr>
          <w:rFonts w:ascii="Times New Roman" w:hAnsi="Times New Roman" w:cs="Times New Roman"/>
          <w:sz w:val="24"/>
          <w:szCs w:val="24"/>
          <w:lang w:val="es-ES_tradnl" w:eastAsia="es-ES"/>
        </w:rPr>
        <w:t xml:space="preserve"> </w:t>
      </w:r>
      <w:r w:rsidR="001F3D8D" w:rsidRPr="001F3D8D">
        <w:rPr>
          <w:rFonts w:ascii="Times New Roman" w:hAnsi="Times New Roman" w:cs="Times New Roman"/>
          <w:sz w:val="24"/>
          <w:szCs w:val="24"/>
          <w:lang w:val="es-ES_tradnl" w:eastAsia="es-ES"/>
        </w:rPr>
        <w:t>cuestionarse</w:t>
      </w:r>
      <w:r w:rsidR="00BA78E7" w:rsidRPr="00EC33C2">
        <w:rPr>
          <w:rFonts w:ascii="Times New Roman" w:hAnsi="Times New Roman" w:cs="Times New Roman"/>
          <w:sz w:val="24"/>
          <w:szCs w:val="24"/>
          <w:lang w:val="es-ES_tradnl" w:eastAsia="es-ES"/>
        </w:rPr>
        <w:t xml:space="preserve"> qué es lo básico imprescindible que los niños y las niñas tendrían que aprender para poder seguir desarrollándose y lograr tener una buena calidad de vida. </w:t>
      </w:r>
    </w:p>
    <w:p w14:paraId="4302F93C" w14:textId="23491FE8" w:rsidR="0009050C" w:rsidRPr="001F3D8D" w:rsidRDefault="00BA78E7" w:rsidP="00EC33C2">
      <w:pPr>
        <w:snapToGrid w:val="0"/>
        <w:spacing w:after="0" w:line="360" w:lineRule="auto"/>
        <w:ind w:firstLine="709"/>
        <w:jc w:val="both"/>
      </w:pPr>
      <w:r w:rsidRPr="001F3D8D">
        <w:rPr>
          <w:rFonts w:ascii="Times New Roman" w:hAnsi="Times New Roman" w:cs="Times New Roman"/>
          <w:sz w:val="24"/>
          <w:szCs w:val="24"/>
        </w:rPr>
        <w:lastRenderedPageBreak/>
        <w:t>Según</w:t>
      </w:r>
      <w:r w:rsidR="001D0D7D" w:rsidRPr="001F3D8D">
        <w:rPr>
          <w:rFonts w:ascii="Times New Roman" w:hAnsi="Times New Roman" w:cs="Times New Roman"/>
          <w:sz w:val="24"/>
          <w:szCs w:val="24"/>
        </w:rPr>
        <w:t xml:space="preserve"> </w:t>
      </w:r>
      <w:r w:rsidR="001D0D7D" w:rsidRPr="001F3D8D">
        <w:rPr>
          <w:rFonts w:ascii="Times New Roman" w:hAnsi="Times New Roman" w:cs="Times New Roman"/>
          <w:sz w:val="24"/>
          <w:szCs w:val="24"/>
          <w:lang w:val="es-ES"/>
        </w:rPr>
        <w:t xml:space="preserve">Coll </w:t>
      </w:r>
      <w:r w:rsidR="009D020F" w:rsidRPr="001F3D8D">
        <w:rPr>
          <w:rFonts w:ascii="Times New Roman" w:hAnsi="Times New Roman" w:cs="Times New Roman"/>
          <w:sz w:val="24"/>
          <w:szCs w:val="24"/>
          <w:lang w:val="es-ES"/>
        </w:rPr>
        <w:t>y</w:t>
      </w:r>
      <w:r w:rsidR="001D0D7D" w:rsidRPr="001F3D8D">
        <w:rPr>
          <w:rFonts w:ascii="Times New Roman" w:hAnsi="Times New Roman" w:cs="Times New Roman"/>
          <w:sz w:val="24"/>
          <w:szCs w:val="24"/>
          <w:lang w:val="es-ES"/>
        </w:rPr>
        <w:t xml:space="preserve"> Martín </w:t>
      </w:r>
      <w:r w:rsidR="004E2023" w:rsidRPr="001F3D8D">
        <w:rPr>
          <w:rFonts w:ascii="Times New Roman" w:hAnsi="Times New Roman" w:cs="Times New Roman"/>
          <w:sz w:val="24"/>
          <w:szCs w:val="24"/>
          <w:lang w:val="es-ES"/>
        </w:rPr>
        <w:t>(</w:t>
      </w:r>
      <w:r w:rsidR="001D0D7D" w:rsidRPr="001F3D8D">
        <w:rPr>
          <w:rFonts w:ascii="Times New Roman" w:hAnsi="Times New Roman" w:cs="Times New Roman"/>
          <w:sz w:val="24"/>
          <w:szCs w:val="24"/>
          <w:lang w:val="es-ES"/>
        </w:rPr>
        <w:t>2006)</w:t>
      </w:r>
      <w:r w:rsidR="004E2023" w:rsidRPr="001F3D8D">
        <w:rPr>
          <w:rFonts w:ascii="Times New Roman" w:hAnsi="Times New Roman" w:cs="Times New Roman"/>
          <w:sz w:val="24"/>
          <w:szCs w:val="24"/>
          <w:lang w:val="es-ES"/>
        </w:rPr>
        <w:t>,</w:t>
      </w:r>
      <w:r w:rsidRPr="001F3D8D">
        <w:rPr>
          <w:rFonts w:ascii="Times New Roman" w:hAnsi="Times New Roman" w:cs="Times New Roman"/>
          <w:sz w:val="24"/>
          <w:szCs w:val="24"/>
        </w:rPr>
        <w:t xml:space="preserve"> </w:t>
      </w:r>
      <w:r w:rsidRPr="001F3D8D">
        <w:rPr>
          <w:rFonts w:ascii="Times New Roman" w:hAnsi="Times New Roman" w:cs="Times New Roman"/>
          <w:sz w:val="24"/>
          <w:szCs w:val="24"/>
          <w:lang w:val="es-ES_tradnl" w:eastAsia="es-ES"/>
        </w:rPr>
        <w:t xml:space="preserve">los aprendizajes se consideran básicos si son indispensables para alcanzar uno o varios de los siguientes propósitos: </w:t>
      </w:r>
    </w:p>
    <w:p w14:paraId="64205D91" w14:textId="23C5F6D5" w:rsidR="0009050C" w:rsidRPr="001F3D8D" w:rsidRDefault="00BA78E7" w:rsidP="00804146">
      <w:pPr>
        <w:snapToGrid w:val="0"/>
        <w:spacing w:after="0" w:line="360" w:lineRule="auto"/>
        <w:ind w:left="1418"/>
        <w:jc w:val="both"/>
      </w:pPr>
      <w:r w:rsidRPr="00EC33C2">
        <w:rPr>
          <w:rFonts w:ascii="Times New Roman" w:hAnsi="Times New Roman" w:cs="Times New Roman"/>
          <w:i/>
          <w:iCs/>
          <w:sz w:val="24"/>
          <w:szCs w:val="24"/>
          <w:lang w:val="es-ES_tradnl" w:eastAsia="es-ES"/>
        </w:rPr>
        <w:t>a)</w:t>
      </w:r>
      <w:r w:rsidRPr="001F3D8D">
        <w:rPr>
          <w:rFonts w:ascii="Times New Roman" w:hAnsi="Times New Roman" w:cs="Times New Roman"/>
          <w:sz w:val="24"/>
          <w:szCs w:val="24"/>
          <w:lang w:val="es-ES_tradnl" w:eastAsia="es-ES"/>
        </w:rPr>
        <w:t xml:space="preserve"> Hacer posible el pleno ejercicio de la ciudadanía en el marco de la sociedad de referencia; </w:t>
      </w:r>
      <w:r w:rsidRPr="00EC33C2">
        <w:rPr>
          <w:rFonts w:ascii="Times New Roman" w:hAnsi="Times New Roman" w:cs="Times New Roman"/>
          <w:i/>
          <w:iCs/>
          <w:sz w:val="24"/>
          <w:szCs w:val="24"/>
          <w:lang w:val="es-ES_tradnl" w:eastAsia="es-ES"/>
        </w:rPr>
        <w:t>b)</w:t>
      </w:r>
      <w:r w:rsidRPr="001F3D8D">
        <w:rPr>
          <w:rFonts w:ascii="Times New Roman" w:hAnsi="Times New Roman" w:cs="Times New Roman"/>
          <w:sz w:val="24"/>
          <w:szCs w:val="24"/>
          <w:lang w:val="es-ES_tradnl" w:eastAsia="es-ES"/>
        </w:rPr>
        <w:t xml:space="preserve"> poder construir y desarrollar un proyecto de vida satisfactorio; </w:t>
      </w:r>
      <w:r w:rsidRPr="00EC33C2">
        <w:rPr>
          <w:rFonts w:ascii="Times New Roman" w:hAnsi="Times New Roman" w:cs="Times New Roman"/>
          <w:i/>
          <w:iCs/>
          <w:sz w:val="24"/>
          <w:szCs w:val="24"/>
          <w:lang w:val="es-ES_tradnl" w:eastAsia="es-ES"/>
        </w:rPr>
        <w:t>c)</w:t>
      </w:r>
      <w:r w:rsidRPr="001F3D8D">
        <w:rPr>
          <w:rFonts w:ascii="Times New Roman" w:hAnsi="Times New Roman" w:cs="Times New Roman"/>
          <w:sz w:val="24"/>
          <w:szCs w:val="24"/>
          <w:lang w:val="es-ES_tradnl" w:eastAsia="es-ES"/>
        </w:rPr>
        <w:t xml:space="preserve"> asegurar un desarrollo personal, emocional y afectivo equilibrado, o </w:t>
      </w:r>
      <w:r w:rsidRPr="00EC33C2">
        <w:rPr>
          <w:rFonts w:ascii="Times New Roman" w:hAnsi="Times New Roman" w:cs="Times New Roman"/>
          <w:i/>
          <w:iCs/>
          <w:sz w:val="24"/>
          <w:szCs w:val="24"/>
          <w:lang w:val="es-ES_tradnl" w:eastAsia="es-ES"/>
        </w:rPr>
        <w:t>d)</w:t>
      </w:r>
      <w:r w:rsidRPr="001F3D8D">
        <w:rPr>
          <w:rFonts w:ascii="Times New Roman" w:hAnsi="Times New Roman" w:cs="Times New Roman"/>
          <w:sz w:val="24"/>
          <w:szCs w:val="24"/>
          <w:lang w:val="es-ES_tradnl" w:eastAsia="es-ES"/>
        </w:rPr>
        <w:t xml:space="preserve"> poder acceder a otros procesos educativos y formativos posteriores con garantías de éxito</w:t>
      </w:r>
      <w:r w:rsidR="004E2023" w:rsidRPr="001F3D8D">
        <w:rPr>
          <w:rFonts w:ascii="Times New Roman" w:hAnsi="Times New Roman" w:cs="Times New Roman"/>
          <w:sz w:val="24"/>
          <w:szCs w:val="24"/>
          <w:lang w:val="es-ES_tradnl" w:eastAsia="es-ES"/>
        </w:rPr>
        <w:t xml:space="preserve"> </w:t>
      </w:r>
      <w:r w:rsidR="004E2023" w:rsidRPr="001F3D8D">
        <w:rPr>
          <w:rFonts w:ascii="Times New Roman" w:hAnsi="Times New Roman" w:cs="Times New Roman"/>
          <w:sz w:val="24"/>
          <w:szCs w:val="24"/>
          <w:lang w:val="es-ES"/>
        </w:rPr>
        <w:t>(p. 17)</w:t>
      </w:r>
      <w:r w:rsidRPr="001F3D8D">
        <w:rPr>
          <w:rFonts w:ascii="Times New Roman" w:hAnsi="Times New Roman" w:cs="Times New Roman"/>
          <w:sz w:val="24"/>
          <w:szCs w:val="24"/>
          <w:lang w:val="es-ES_tradnl" w:eastAsia="es-ES"/>
        </w:rPr>
        <w:t>.</w:t>
      </w:r>
      <w:r w:rsidRPr="001F3D8D">
        <w:fldChar w:fldCharType="begin"/>
      </w:r>
      <w:bookmarkStart w:id="14" w:name="__Fieldmark__586_4017101756"/>
      <w:bookmarkStart w:id="15" w:name="__Fieldmark__769_2412975490"/>
      <w:r w:rsidRPr="001F3D8D">
        <w:fldChar w:fldCharType="separate"/>
      </w:r>
      <w:r w:rsidRPr="001F3D8D">
        <w:rPr>
          <w:rFonts w:ascii="Times New Roman" w:hAnsi="Times New Roman" w:cs="Times New Roman"/>
          <w:sz w:val="24"/>
          <w:szCs w:val="24"/>
          <w:lang w:val="es-ES_tradnl" w:eastAsia="es-ES"/>
        </w:rPr>
        <w:t>(</w:t>
      </w:r>
      <w:bookmarkStart w:id="16" w:name="__Fieldmark__1071_3136737354"/>
      <w:r w:rsidRPr="001F3D8D">
        <w:rPr>
          <w:rFonts w:ascii="Times New Roman" w:hAnsi="Times New Roman" w:cs="Times New Roman"/>
          <w:sz w:val="24"/>
          <w:szCs w:val="24"/>
          <w:lang w:val="es-ES_tradnl" w:eastAsia="es-ES"/>
        </w:rPr>
        <w:t>p.</w:t>
      </w:r>
      <w:bookmarkStart w:id="17" w:name="__Fieldmark__5849_1479981202"/>
      <w:r w:rsidRPr="001F3D8D">
        <w:rPr>
          <w:rFonts w:ascii="Times New Roman" w:hAnsi="Times New Roman" w:cs="Times New Roman"/>
          <w:sz w:val="24"/>
          <w:szCs w:val="24"/>
          <w:lang w:val="es-ES_tradnl" w:eastAsia="es-ES"/>
        </w:rPr>
        <w:t xml:space="preserve"> 17)</w:t>
      </w:r>
      <w:r w:rsidRPr="001F3D8D">
        <w:fldChar w:fldCharType="end"/>
      </w:r>
      <w:bookmarkEnd w:id="14"/>
      <w:bookmarkEnd w:id="15"/>
      <w:bookmarkEnd w:id="16"/>
      <w:bookmarkEnd w:id="17"/>
    </w:p>
    <w:p w14:paraId="028B8B26" w14:textId="3864F399" w:rsidR="0009050C" w:rsidRPr="001F3D8D" w:rsidRDefault="00BA78E7" w:rsidP="00EC33C2">
      <w:pPr>
        <w:shd w:val="clear" w:color="auto" w:fill="FFFFFF" w:themeFill="background1"/>
        <w:snapToGrid w:val="0"/>
        <w:spacing w:after="0" w:line="360" w:lineRule="auto"/>
        <w:ind w:firstLine="709"/>
        <w:jc w:val="both"/>
      </w:pPr>
      <w:r w:rsidRPr="001F3D8D">
        <w:rPr>
          <w:rFonts w:ascii="Times New Roman" w:hAnsi="Times New Roman" w:cs="Times New Roman"/>
          <w:sz w:val="24"/>
          <w:szCs w:val="24"/>
        </w:rPr>
        <w:t xml:space="preserve">Los aprendizajes básicos son definidos en términos de competencias, contenidos, habilidades o capacidades </w:t>
      </w:r>
      <w:bookmarkStart w:id="18" w:name="__Fieldmark__784_2412975490"/>
      <w:r w:rsidRPr="001F3D8D">
        <w:rPr>
          <w:rFonts w:ascii="Times New Roman" w:hAnsi="Times New Roman" w:cs="Times New Roman"/>
          <w:sz w:val="24"/>
          <w:szCs w:val="24"/>
          <w:lang w:val="es-ES"/>
        </w:rPr>
        <w:t>(</w:t>
      </w:r>
      <w:bookmarkStart w:id="19" w:name="__Fieldmark__600_4017101756"/>
      <w:r w:rsidRPr="001F3D8D">
        <w:rPr>
          <w:rFonts w:ascii="Times New Roman" w:hAnsi="Times New Roman" w:cs="Times New Roman"/>
          <w:sz w:val="24"/>
          <w:szCs w:val="24"/>
          <w:lang w:val="es-ES"/>
        </w:rPr>
        <w:t>C</w:t>
      </w:r>
      <w:bookmarkStart w:id="20" w:name="__Fieldmark__1083_3136737354"/>
      <w:r w:rsidRPr="001F3D8D">
        <w:rPr>
          <w:rFonts w:ascii="Times New Roman" w:hAnsi="Times New Roman" w:cs="Times New Roman"/>
          <w:sz w:val="24"/>
          <w:szCs w:val="24"/>
          <w:lang w:val="es-ES"/>
        </w:rPr>
        <w:t>o</w:t>
      </w:r>
      <w:bookmarkStart w:id="21" w:name="__Fieldmark__2871_1479981202"/>
      <w:r w:rsidRPr="001F3D8D">
        <w:rPr>
          <w:rFonts w:ascii="Times New Roman" w:hAnsi="Times New Roman" w:cs="Times New Roman"/>
          <w:sz w:val="24"/>
          <w:szCs w:val="24"/>
          <w:lang w:val="es-ES"/>
        </w:rPr>
        <w:t xml:space="preserve">ll </w:t>
      </w:r>
      <w:r w:rsidR="009D020F" w:rsidRPr="001F3D8D">
        <w:rPr>
          <w:rFonts w:ascii="Times New Roman" w:hAnsi="Times New Roman" w:cs="Times New Roman"/>
          <w:sz w:val="24"/>
          <w:szCs w:val="24"/>
          <w:lang w:val="es-ES"/>
        </w:rPr>
        <w:t>y</w:t>
      </w:r>
      <w:r w:rsidRPr="001F3D8D">
        <w:rPr>
          <w:rFonts w:ascii="Times New Roman" w:hAnsi="Times New Roman" w:cs="Times New Roman"/>
          <w:sz w:val="24"/>
          <w:szCs w:val="24"/>
          <w:lang w:val="es-ES"/>
        </w:rPr>
        <w:t xml:space="preserve"> Martín, 2006)</w:t>
      </w:r>
      <w:bookmarkEnd w:id="18"/>
      <w:bookmarkEnd w:id="19"/>
      <w:bookmarkEnd w:id="20"/>
      <w:bookmarkEnd w:id="21"/>
      <w:r w:rsidR="003F4D9D">
        <w:rPr>
          <w:rFonts w:ascii="Times New Roman" w:hAnsi="Times New Roman" w:cs="Times New Roman"/>
          <w:sz w:val="24"/>
          <w:szCs w:val="24"/>
        </w:rPr>
        <w:t>.</w:t>
      </w:r>
    </w:p>
    <w:p w14:paraId="11B20F5F" w14:textId="6F5E5401" w:rsidR="001870CC" w:rsidRPr="001F3D8D" w:rsidRDefault="00BA78E7" w:rsidP="00EC33C2">
      <w:pPr>
        <w:snapToGrid w:val="0"/>
        <w:spacing w:after="0" w:line="360" w:lineRule="auto"/>
        <w:ind w:firstLine="709"/>
        <w:jc w:val="both"/>
        <w:rPr>
          <w:rFonts w:ascii="Times New Roman" w:hAnsi="Times New Roman" w:cs="Times New Roman"/>
          <w:sz w:val="24"/>
          <w:szCs w:val="24"/>
          <w:lang w:val="es-ES_tradnl" w:eastAsia="es-ES"/>
        </w:rPr>
      </w:pPr>
      <w:r w:rsidRPr="001F3D8D">
        <w:rPr>
          <w:rFonts w:ascii="Times New Roman" w:hAnsi="Times New Roman" w:cs="Times New Roman"/>
          <w:sz w:val="24"/>
          <w:szCs w:val="24"/>
          <w:lang w:val="es-ES_tradnl" w:eastAsia="es-ES"/>
        </w:rPr>
        <w:t xml:space="preserve">Tradicionalmente solo han sido considerados como básicos imprescindibles los aprendizajes de lectura y matemáticas, sin embargo, </w:t>
      </w:r>
      <w:r w:rsidR="00876DC0" w:rsidRPr="001F3D8D">
        <w:rPr>
          <w:rFonts w:ascii="Times New Roman" w:hAnsi="Times New Roman" w:cs="Times New Roman"/>
          <w:sz w:val="24"/>
          <w:szCs w:val="24"/>
          <w:lang w:val="es-ES_tradnl" w:eastAsia="es-ES"/>
        </w:rPr>
        <w:t>de acuerdo con</w:t>
      </w:r>
      <w:r w:rsidRPr="001F3D8D">
        <w:rPr>
          <w:rFonts w:ascii="Times New Roman" w:hAnsi="Times New Roman" w:cs="Times New Roman"/>
          <w:sz w:val="24"/>
          <w:szCs w:val="24"/>
          <w:lang w:val="es-ES_tradnl" w:eastAsia="es-ES"/>
        </w:rPr>
        <w:t xml:space="preserve"> la perspectiva mencionada, se tendrían que incluir</w:t>
      </w:r>
      <w:r w:rsidR="003F4D9D">
        <w:rPr>
          <w:rFonts w:ascii="Times New Roman" w:hAnsi="Times New Roman" w:cs="Times New Roman"/>
          <w:sz w:val="24"/>
          <w:szCs w:val="24"/>
          <w:lang w:val="es-ES_tradnl" w:eastAsia="es-ES"/>
        </w:rPr>
        <w:t xml:space="preserve"> también</w:t>
      </w:r>
      <w:r w:rsidRPr="001F3D8D">
        <w:rPr>
          <w:rFonts w:ascii="Times New Roman" w:hAnsi="Times New Roman" w:cs="Times New Roman"/>
          <w:sz w:val="24"/>
          <w:szCs w:val="24"/>
          <w:lang w:val="es-ES_tradnl" w:eastAsia="es-ES"/>
        </w:rPr>
        <w:t xml:space="preserve"> los siguientes contenidos: saberes, destrezas</w:t>
      </w:r>
      <w:r w:rsidR="007E53AB">
        <w:rPr>
          <w:rFonts w:ascii="Times New Roman" w:hAnsi="Times New Roman" w:cs="Times New Roman"/>
          <w:sz w:val="24"/>
          <w:szCs w:val="24"/>
          <w:lang w:val="es-ES_tradnl" w:eastAsia="es-ES"/>
        </w:rPr>
        <w:t>,</w:t>
      </w:r>
      <w:r w:rsidRPr="001F3D8D">
        <w:rPr>
          <w:rFonts w:ascii="Times New Roman" w:hAnsi="Times New Roman" w:cs="Times New Roman"/>
          <w:sz w:val="24"/>
          <w:szCs w:val="24"/>
          <w:lang w:val="es-ES_tradnl" w:eastAsia="es-ES"/>
        </w:rPr>
        <w:t xml:space="preserve"> prácticas cognitivas, componentes intelectuales, creativos, sociales, emocionales, actitudinales, motivacionales y de valores, que son necesarios para vivir de mejor manera y enfrentarse a las demandas del medio. </w:t>
      </w:r>
      <w:r w:rsidR="003F4D9D">
        <w:rPr>
          <w:rFonts w:ascii="Times New Roman" w:hAnsi="Times New Roman" w:cs="Times New Roman"/>
          <w:sz w:val="24"/>
          <w:szCs w:val="24"/>
          <w:lang w:val="es-ES_tradnl" w:eastAsia="es-ES"/>
        </w:rPr>
        <w:t xml:space="preserve">Así pues, </w:t>
      </w:r>
      <w:r w:rsidRPr="001F3D8D">
        <w:rPr>
          <w:rFonts w:ascii="Times New Roman" w:hAnsi="Times New Roman" w:cs="Times New Roman"/>
          <w:sz w:val="24"/>
          <w:szCs w:val="24"/>
          <w:lang w:val="es-ES_tradnl" w:eastAsia="es-ES"/>
        </w:rPr>
        <w:t xml:space="preserve">creemos que existen aprendizajes específicos indispensables que por el momento no han </w:t>
      </w:r>
      <w:r w:rsidR="003F4D9D">
        <w:rPr>
          <w:rFonts w:ascii="Times New Roman" w:hAnsi="Times New Roman" w:cs="Times New Roman"/>
          <w:sz w:val="24"/>
          <w:szCs w:val="24"/>
          <w:lang w:val="es-ES_tradnl" w:eastAsia="es-ES"/>
        </w:rPr>
        <w:t>adquirido</w:t>
      </w:r>
      <w:r w:rsidR="003F4D9D" w:rsidRPr="001F3D8D">
        <w:rPr>
          <w:rFonts w:ascii="Times New Roman" w:hAnsi="Times New Roman" w:cs="Times New Roman"/>
          <w:sz w:val="24"/>
          <w:szCs w:val="24"/>
          <w:lang w:val="es-ES_tradnl" w:eastAsia="es-ES"/>
        </w:rPr>
        <w:t xml:space="preserve"> </w:t>
      </w:r>
      <w:r w:rsidRPr="001F3D8D">
        <w:rPr>
          <w:rFonts w:ascii="Times New Roman" w:hAnsi="Times New Roman" w:cs="Times New Roman"/>
          <w:sz w:val="24"/>
          <w:szCs w:val="24"/>
          <w:lang w:val="es-ES_tradnl" w:eastAsia="es-ES"/>
        </w:rPr>
        <w:t>la importancia debid</w:t>
      </w:r>
      <w:r w:rsidR="00BE2234" w:rsidRPr="001F3D8D">
        <w:rPr>
          <w:rFonts w:ascii="Times New Roman" w:hAnsi="Times New Roman" w:cs="Times New Roman"/>
          <w:sz w:val="24"/>
          <w:szCs w:val="24"/>
          <w:lang w:val="es-ES_tradnl" w:eastAsia="es-ES"/>
        </w:rPr>
        <w:t>a dentro del currículo mexicano</w:t>
      </w:r>
      <w:r w:rsidR="001870CC" w:rsidRPr="001F3D8D">
        <w:rPr>
          <w:rFonts w:ascii="Times New Roman" w:hAnsi="Times New Roman" w:cs="Times New Roman"/>
          <w:sz w:val="24"/>
          <w:szCs w:val="24"/>
          <w:lang w:val="es-ES_tradnl" w:eastAsia="es-ES"/>
        </w:rPr>
        <w:t xml:space="preserve">. </w:t>
      </w:r>
    </w:p>
    <w:p w14:paraId="7F368B7E" w14:textId="31FDB983" w:rsidR="006C72B8" w:rsidRPr="001F3D8D" w:rsidRDefault="003F4D9D" w:rsidP="00EC33C2">
      <w:pPr>
        <w:snapToGrid w:val="0"/>
        <w:spacing w:after="0" w:line="360" w:lineRule="auto"/>
        <w:ind w:firstLine="709"/>
        <w:jc w:val="both"/>
        <w:rPr>
          <w:rFonts w:ascii="Times New Roman" w:hAnsi="Times New Roman" w:cs="Times New Roman"/>
          <w:sz w:val="24"/>
          <w:szCs w:val="24"/>
          <w:lang w:val="es-ES_tradnl" w:eastAsia="es-ES"/>
        </w:rPr>
      </w:pPr>
      <w:r>
        <w:rPr>
          <w:rFonts w:ascii="Times New Roman" w:hAnsi="Times New Roman" w:cs="Times New Roman"/>
          <w:sz w:val="24"/>
          <w:szCs w:val="24"/>
          <w:lang w:val="es-ES_tradnl" w:eastAsia="es-ES"/>
        </w:rPr>
        <w:t>En</w:t>
      </w:r>
      <w:r w:rsidRPr="001F3D8D">
        <w:rPr>
          <w:rFonts w:ascii="Times New Roman" w:hAnsi="Times New Roman" w:cs="Times New Roman"/>
          <w:sz w:val="24"/>
          <w:szCs w:val="24"/>
          <w:lang w:val="es-ES_tradnl" w:eastAsia="es-ES"/>
        </w:rPr>
        <w:t xml:space="preserve"> </w:t>
      </w:r>
      <w:r w:rsidR="00876DC0" w:rsidRPr="001F3D8D">
        <w:rPr>
          <w:rFonts w:ascii="Times New Roman" w:hAnsi="Times New Roman" w:cs="Times New Roman"/>
          <w:sz w:val="24"/>
          <w:szCs w:val="24"/>
          <w:lang w:val="es-ES_tradnl" w:eastAsia="es-ES"/>
        </w:rPr>
        <w:t xml:space="preserve">relación </w:t>
      </w:r>
      <w:r>
        <w:rPr>
          <w:rFonts w:ascii="Times New Roman" w:hAnsi="Times New Roman" w:cs="Times New Roman"/>
          <w:sz w:val="24"/>
          <w:szCs w:val="24"/>
          <w:lang w:val="es-ES_tradnl" w:eastAsia="es-ES"/>
        </w:rPr>
        <w:t>con</w:t>
      </w:r>
      <w:r w:rsidRPr="001F3D8D">
        <w:rPr>
          <w:rFonts w:ascii="Times New Roman" w:hAnsi="Times New Roman" w:cs="Times New Roman"/>
          <w:sz w:val="24"/>
          <w:szCs w:val="24"/>
          <w:lang w:val="es-ES_tradnl" w:eastAsia="es-ES"/>
        </w:rPr>
        <w:t xml:space="preserve"> </w:t>
      </w:r>
      <w:r w:rsidR="00BE2234" w:rsidRPr="001F3D8D">
        <w:rPr>
          <w:rFonts w:ascii="Times New Roman" w:hAnsi="Times New Roman" w:cs="Times New Roman"/>
          <w:sz w:val="24"/>
          <w:szCs w:val="24"/>
          <w:lang w:val="es-ES_tradnl" w:eastAsia="es-ES"/>
        </w:rPr>
        <w:t xml:space="preserve">la evaluación de estos aprendizajes básicos, </w:t>
      </w:r>
      <w:r w:rsidR="001870CC" w:rsidRPr="001F3D8D">
        <w:rPr>
          <w:rFonts w:ascii="Times New Roman" w:hAnsi="Times New Roman" w:cs="Times New Roman"/>
          <w:sz w:val="24"/>
          <w:szCs w:val="24"/>
          <w:lang w:val="es-ES_tradnl" w:eastAsia="es-ES"/>
        </w:rPr>
        <w:t>en el área de</w:t>
      </w:r>
      <w:r w:rsidR="00BA78E7" w:rsidRPr="001F3D8D">
        <w:rPr>
          <w:rFonts w:ascii="Times New Roman" w:hAnsi="Times New Roman" w:cs="Times New Roman"/>
          <w:sz w:val="24"/>
          <w:szCs w:val="24"/>
          <w:lang w:val="es-ES_tradnl" w:eastAsia="es-ES"/>
        </w:rPr>
        <w:t xml:space="preserve"> lectura y matemáticas existen algunos ejemplos que se han realizado desde la Red Acción Ciudadana por el Aprendizaje (</w:t>
      </w:r>
      <w:r w:rsidR="005B1C31">
        <w:rPr>
          <w:rFonts w:ascii="Times New Roman" w:hAnsi="Times New Roman" w:cs="Times New Roman"/>
          <w:sz w:val="24"/>
          <w:szCs w:val="24"/>
          <w:lang w:val="es-ES_tradnl" w:eastAsia="es-ES"/>
        </w:rPr>
        <w:t xml:space="preserve">Red </w:t>
      </w:r>
      <w:r w:rsidR="00BA78E7" w:rsidRPr="001F3D8D">
        <w:rPr>
          <w:rFonts w:ascii="Times New Roman" w:hAnsi="Times New Roman" w:cs="Times New Roman"/>
          <w:sz w:val="24"/>
          <w:szCs w:val="24"/>
          <w:lang w:val="es-ES_tradnl" w:eastAsia="es-ES"/>
        </w:rPr>
        <w:t xml:space="preserve">PAL), la cual trabaja en 14 países y tres continentes realizando </w:t>
      </w:r>
      <w:r w:rsidR="00DB4DDD" w:rsidRPr="001F3D8D">
        <w:rPr>
          <w:rFonts w:ascii="Times New Roman" w:hAnsi="Times New Roman" w:cs="Times New Roman"/>
          <w:sz w:val="24"/>
          <w:szCs w:val="24"/>
          <w:lang w:val="es-ES_tradnl" w:eastAsia="es-ES"/>
        </w:rPr>
        <w:t xml:space="preserve">mediciones ciudadanas de aprendizajes </w:t>
      </w:r>
      <w:r w:rsidR="00BA78E7" w:rsidRPr="001F3D8D">
        <w:rPr>
          <w:rFonts w:ascii="Times New Roman" w:hAnsi="Times New Roman" w:cs="Times New Roman"/>
          <w:sz w:val="24"/>
          <w:szCs w:val="24"/>
          <w:lang w:val="es-ES_tradnl" w:eastAsia="es-ES"/>
        </w:rPr>
        <w:t>básicos. Esta red tuvo sus inicios en la India en el 2005 y se fueron sumando países de Asia</w:t>
      </w:r>
      <w:r w:rsidR="00AC1DC7">
        <w:rPr>
          <w:rFonts w:ascii="Times New Roman" w:hAnsi="Times New Roman" w:cs="Times New Roman"/>
          <w:sz w:val="24"/>
          <w:szCs w:val="24"/>
          <w:lang w:val="es-ES_tradnl" w:eastAsia="es-ES"/>
        </w:rPr>
        <w:t xml:space="preserve">, </w:t>
      </w:r>
      <w:r w:rsidR="00BA78E7" w:rsidRPr="001F3D8D">
        <w:rPr>
          <w:rFonts w:ascii="Times New Roman" w:hAnsi="Times New Roman" w:cs="Times New Roman"/>
          <w:sz w:val="24"/>
          <w:szCs w:val="24"/>
          <w:lang w:val="es-ES_tradnl" w:eastAsia="es-ES"/>
        </w:rPr>
        <w:t>África</w:t>
      </w:r>
      <w:r w:rsidR="00AC1DC7">
        <w:rPr>
          <w:rFonts w:ascii="Times New Roman" w:hAnsi="Times New Roman" w:cs="Times New Roman"/>
          <w:sz w:val="24"/>
          <w:szCs w:val="24"/>
          <w:lang w:val="es-ES_tradnl" w:eastAsia="es-ES"/>
        </w:rPr>
        <w:t xml:space="preserve"> y América, aunque, cabe mencionar,</w:t>
      </w:r>
      <w:r w:rsidR="00252E74">
        <w:rPr>
          <w:rFonts w:ascii="Times New Roman" w:hAnsi="Times New Roman" w:cs="Times New Roman"/>
          <w:sz w:val="24"/>
          <w:szCs w:val="24"/>
          <w:lang w:val="es-ES_tradnl" w:eastAsia="es-ES"/>
        </w:rPr>
        <w:t xml:space="preserve"> México e</w:t>
      </w:r>
      <w:r w:rsidR="00140F31">
        <w:rPr>
          <w:rFonts w:ascii="Times New Roman" w:hAnsi="Times New Roman" w:cs="Times New Roman"/>
          <w:sz w:val="24"/>
          <w:szCs w:val="24"/>
          <w:lang w:val="es-ES_tradnl" w:eastAsia="es-ES"/>
        </w:rPr>
        <w:t xml:space="preserve">s la única nación </w:t>
      </w:r>
      <w:r w:rsidR="00BA78E7" w:rsidRPr="001F3D8D">
        <w:rPr>
          <w:rFonts w:ascii="Times New Roman" w:hAnsi="Times New Roman" w:cs="Times New Roman"/>
          <w:sz w:val="24"/>
          <w:szCs w:val="24"/>
          <w:lang w:val="es-ES_tradnl" w:eastAsia="es-ES"/>
        </w:rPr>
        <w:t xml:space="preserve">de </w:t>
      </w:r>
      <w:r w:rsidR="00AC1DC7">
        <w:rPr>
          <w:rFonts w:ascii="Times New Roman" w:hAnsi="Times New Roman" w:cs="Times New Roman"/>
          <w:sz w:val="24"/>
          <w:szCs w:val="24"/>
          <w:lang w:val="es-ES_tradnl" w:eastAsia="es-ES"/>
        </w:rPr>
        <w:t>este último continente</w:t>
      </w:r>
      <w:r w:rsidR="00AC1DC7" w:rsidRPr="001F3D8D">
        <w:rPr>
          <w:rFonts w:ascii="Times New Roman" w:hAnsi="Times New Roman" w:cs="Times New Roman"/>
          <w:sz w:val="24"/>
          <w:szCs w:val="24"/>
          <w:lang w:val="es-ES_tradnl" w:eastAsia="es-ES"/>
        </w:rPr>
        <w:t xml:space="preserve"> </w:t>
      </w:r>
      <w:r w:rsidR="00BA78E7" w:rsidRPr="001F3D8D">
        <w:rPr>
          <w:rFonts w:ascii="Times New Roman" w:hAnsi="Times New Roman" w:cs="Times New Roman"/>
          <w:sz w:val="24"/>
          <w:szCs w:val="24"/>
          <w:lang w:val="es-ES_tradnl" w:eastAsia="es-ES"/>
        </w:rPr>
        <w:t>con la Medición Independiente de Aprendizajes</w:t>
      </w:r>
      <w:r w:rsidR="00AC1DC7">
        <w:rPr>
          <w:rFonts w:ascii="Times New Roman" w:hAnsi="Times New Roman" w:cs="Times New Roman"/>
          <w:sz w:val="24"/>
          <w:szCs w:val="24"/>
          <w:lang w:val="es-ES_tradnl" w:eastAsia="es-ES"/>
        </w:rPr>
        <w:t xml:space="preserve"> </w:t>
      </w:r>
      <w:r w:rsidR="001D07D4">
        <w:rPr>
          <w:rFonts w:ascii="Times New Roman" w:hAnsi="Times New Roman" w:cs="Times New Roman"/>
          <w:sz w:val="24"/>
          <w:szCs w:val="24"/>
          <w:lang w:val="es-ES_tradnl" w:eastAsia="es-ES"/>
        </w:rPr>
        <w:t>(</w:t>
      </w:r>
      <w:r w:rsidR="00BA78E7" w:rsidRPr="001F3D8D">
        <w:rPr>
          <w:rFonts w:ascii="Times New Roman" w:hAnsi="Times New Roman" w:cs="Times New Roman"/>
          <w:sz w:val="24"/>
          <w:szCs w:val="24"/>
          <w:lang w:val="es-ES_tradnl" w:eastAsia="es-ES"/>
        </w:rPr>
        <w:t>MIA</w:t>
      </w:r>
      <w:r w:rsidR="001D07D4">
        <w:rPr>
          <w:rFonts w:ascii="Times New Roman" w:hAnsi="Times New Roman" w:cs="Times New Roman"/>
          <w:sz w:val="24"/>
          <w:szCs w:val="24"/>
          <w:lang w:val="es-ES_tradnl" w:eastAsia="es-ES"/>
        </w:rPr>
        <w:t>)</w:t>
      </w:r>
      <w:r w:rsidR="00BA78E7" w:rsidRPr="001F3D8D">
        <w:rPr>
          <w:rFonts w:ascii="Times New Roman" w:hAnsi="Times New Roman" w:cs="Times New Roman"/>
          <w:sz w:val="24"/>
          <w:szCs w:val="24"/>
          <w:lang w:val="es-ES_tradnl" w:eastAsia="es-ES"/>
        </w:rPr>
        <w:t xml:space="preserve"> </w:t>
      </w:r>
      <w:bookmarkStart w:id="22" w:name="__Fieldmark__840_2412975490"/>
      <w:r w:rsidR="00BA78E7" w:rsidRPr="001F3D8D">
        <w:rPr>
          <w:rFonts w:ascii="Times New Roman" w:hAnsi="Times New Roman" w:cs="Times New Roman"/>
          <w:sz w:val="24"/>
          <w:szCs w:val="24"/>
          <w:lang w:val="es-ES_tradnl" w:eastAsia="es-ES"/>
        </w:rPr>
        <w:t>(</w:t>
      </w:r>
      <w:bookmarkStart w:id="23" w:name="__Fieldmark__644_4017101756"/>
      <w:bookmarkStart w:id="24" w:name="__Fieldmark__1111_3136737354"/>
      <w:bookmarkStart w:id="25" w:name="__Fieldmark__2901_1479981202"/>
      <w:r w:rsidR="005261D2">
        <w:rPr>
          <w:rFonts w:ascii="Times New Roman" w:hAnsi="Times New Roman" w:cs="Times New Roman"/>
          <w:sz w:val="24"/>
          <w:szCs w:val="24"/>
          <w:lang w:val="es-ES_tradnl" w:eastAsia="es-ES"/>
        </w:rPr>
        <w:t>Red PAL</w:t>
      </w:r>
      <w:r w:rsidR="00BA78E7" w:rsidRPr="001F3D8D">
        <w:rPr>
          <w:rFonts w:ascii="Times New Roman" w:hAnsi="Times New Roman" w:cs="Times New Roman"/>
          <w:sz w:val="24"/>
          <w:szCs w:val="24"/>
          <w:lang w:val="es-ES_tradnl" w:eastAsia="es-ES"/>
        </w:rPr>
        <w:t>, s</w:t>
      </w:r>
      <w:r w:rsidR="00AC1DC7">
        <w:rPr>
          <w:rFonts w:ascii="Times New Roman" w:hAnsi="Times New Roman" w:cs="Times New Roman"/>
          <w:sz w:val="24"/>
          <w:szCs w:val="24"/>
          <w:lang w:val="es-ES_tradnl" w:eastAsia="es-ES"/>
        </w:rPr>
        <w:t xml:space="preserve">. </w:t>
      </w:r>
      <w:r w:rsidR="00BA78E7" w:rsidRPr="001F3D8D">
        <w:rPr>
          <w:rFonts w:ascii="Times New Roman" w:hAnsi="Times New Roman" w:cs="Times New Roman"/>
          <w:sz w:val="24"/>
          <w:szCs w:val="24"/>
          <w:lang w:val="es-ES_tradnl" w:eastAsia="es-ES"/>
        </w:rPr>
        <w:t>f)</w:t>
      </w:r>
      <w:bookmarkEnd w:id="22"/>
      <w:bookmarkEnd w:id="23"/>
      <w:bookmarkEnd w:id="24"/>
      <w:bookmarkEnd w:id="25"/>
      <w:r w:rsidR="00BA78E7" w:rsidRPr="001F3D8D">
        <w:rPr>
          <w:rFonts w:ascii="Times New Roman" w:hAnsi="Times New Roman" w:cs="Times New Roman"/>
          <w:sz w:val="24"/>
          <w:szCs w:val="24"/>
          <w:lang w:val="es-ES_tradnl" w:eastAsia="es-ES"/>
        </w:rPr>
        <w:t xml:space="preserve">. </w:t>
      </w:r>
    </w:p>
    <w:p w14:paraId="0A604270" w14:textId="18153594" w:rsidR="0009050C" w:rsidRPr="001F3D8D" w:rsidRDefault="00BA78E7" w:rsidP="00EC33C2">
      <w:pPr>
        <w:snapToGrid w:val="0"/>
        <w:spacing w:after="0" w:line="360" w:lineRule="auto"/>
        <w:ind w:firstLine="709"/>
        <w:jc w:val="both"/>
        <w:rPr>
          <w:rFonts w:ascii="Times New Roman" w:hAnsi="Times New Roman" w:cs="Times New Roman"/>
          <w:sz w:val="24"/>
          <w:szCs w:val="24"/>
          <w:lang w:val="es-ES_tradnl" w:eastAsia="es-ES"/>
        </w:rPr>
      </w:pPr>
      <w:r w:rsidRPr="001F3D8D">
        <w:rPr>
          <w:rFonts w:ascii="Times New Roman" w:hAnsi="Times New Roman" w:cs="Times New Roman"/>
          <w:sz w:val="24"/>
          <w:szCs w:val="24"/>
          <w:lang w:val="es-ES_tradnl" w:eastAsia="es-ES"/>
        </w:rPr>
        <w:t>Todas las mediciones ciudadanas de aprendizajes comparten algunas características, por ejemplo: que se realizan en hogares y no en escuelas; que no son evaluaciones gubernamentales, sino que son realizadas por voluntarios ciudadanos junto con organizaciones de la sociedad civil y la academia</w:t>
      </w:r>
      <w:r w:rsidR="002E2BCC">
        <w:rPr>
          <w:rFonts w:ascii="Times New Roman" w:hAnsi="Times New Roman" w:cs="Times New Roman"/>
          <w:sz w:val="24"/>
          <w:szCs w:val="24"/>
          <w:lang w:val="es-ES_tradnl" w:eastAsia="es-ES"/>
        </w:rPr>
        <w:t>,</w:t>
      </w:r>
      <w:r w:rsidR="002E2BCC" w:rsidRPr="001F3D8D">
        <w:rPr>
          <w:rFonts w:ascii="Times New Roman" w:hAnsi="Times New Roman" w:cs="Times New Roman"/>
          <w:sz w:val="24"/>
          <w:szCs w:val="24"/>
          <w:lang w:val="es-ES_tradnl" w:eastAsia="es-ES"/>
        </w:rPr>
        <w:t xml:space="preserve"> </w:t>
      </w:r>
      <w:r w:rsidRPr="001F3D8D">
        <w:rPr>
          <w:rFonts w:ascii="Times New Roman" w:hAnsi="Times New Roman" w:cs="Times New Roman"/>
          <w:sz w:val="24"/>
          <w:szCs w:val="24"/>
          <w:lang w:val="es-ES_tradnl" w:eastAsia="es-ES"/>
        </w:rPr>
        <w:t xml:space="preserve">lo que obliga </w:t>
      </w:r>
      <w:r w:rsidR="002E2BCC">
        <w:rPr>
          <w:rFonts w:ascii="Times New Roman" w:hAnsi="Times New Roman" w:cs="Times New Roman"/>
          <w:sz w:val="24"/>
          <w:szCs w:val="24"/>
          <w:lang w:val="es-ES_tradnl" w:eastAsia="es-ES"/>
        </w:rPr>
        <w:t xml:space="preserve">a </w:t>
      </w:r>
      <w:r w:rsidRPr="001F3D8D">
        <w:rPr>
          <w:rFonts w:ascii="Times New Roman" w:hAnsi="Times New Roman" w:cs="Times New Roman"/>
          <w:sz w:val="24"/>
          <w:szCs w:val="24"/>
          <w:lang w:val="es-ES_tradnl" w:eastAsia="es-ES"/>
        </w:rPr>
        <w:t xml:space="preserve">que se utilicen </w:t>
      </w:r>
      <w:r w:rsidR="00B91597" w:rsidRPr="001F3D8D">
        <w:rPr>
          <w:rFonts w:ascii="Times New Roman" w:hAnsi="Times New Roman" w:cs="Times New Roman"/>
          <w:sz w:val="24"/>
          <w:szCs w:val="24"/>
          <w:lang w:val="es-ES_tradnl" w:eastAsia="es-ES"/>
        </w:rPr>
        <w:t>instrumentos sencillos y fáciles de aplicar</w:t>
      </w:r>
      <w:r w:rsidR="00FB4956">
        <w:rPr>
          <w:rFonts w:ascii="Times New Roman" w:hAnsi="Times New Roman" w:cs="Times New Roman"/>
          <w:sz w:val="24"/>
          <w:szCs w:val="24"/>
          <w:lang w:val="es-ES_tradnl" w:eastAsia="es-ES"/>
        </w:rPr>
        <w:t>,</w:t>
      </w:r>
      <w:r w:rsidR="00B91597" w:rsidRPr="001F3D8D">
        <w:rPr>
          <w:rFonts w:ascii="Times New Roman" w:hAnsi="Times New Roman" w:cs="Times New Roman"/>
          <w:sz w:val="24"/>
          <w:szCs w:val="24"/>
          <w:lang w:val="es-ES_tradnl" w:eastAsia="es-ES"/>
        </w:rPr>
        <w:t xml:space="preserve"> que aporten resultados fáciles de interpretar y que puedan ser </w:t>
      </w:r>
      <w:r w:rsidR="002277DE" w:rsidRPr="001F3D8D">
        <w:rPr>
          <w:rFonts w:ascii="Times New Roman" w:hAnsi="Times New Roman" w:cs="Times New Roman"/>
          <w:sz w:val="24"/>
          <w:szCs w:val="24"/>
          <w:lang w:val="es-ES_tradnl" w:eastAsia="es-ES"/>
        </w:rPr>
        <w:t>aplicados por cualquier persona</w:t>
      </w:r>
      <w:r w:rsidR="001D07D4">
        <w:rPr>
          <w:rFonts w:ascii="Times New Roman" w:hAnsi="Times New Roman" w:cs="Times New Roman"/>
          <w:sz w:val="24"/>
          <w:szCs w:val="24"/>
          <w:lang w:val="es-ES_tradnl" w:eastAsia="es-ES"/>
        </w:rPr>
        <w:t>, y</w:t>
      </w:r>
      <w:r w:rsidR="001D07D4" w:rsidRPr="001F3D8D">
        <w:rPr>
          <w:rFonts w:ascii="Times New Roman" w:hAnsi="Times New Roman" w:cs="Times New Roman"/>
          <w:sz w:val="24"/>
          <w:szCs w:val="24"/>
          <w:lang w:val="es-ES_tradnl" w:eastAsia="es-ES"/>
        </w:rPr>
        <w:t xml:space="preserve"> </w:t>
      </w:r>
      <w:r w:rsidR="002277DE" w:rsidRPr="001F3D8D">
        <w:rPr>
          <w:rFonts w:ascii="Times New Roman" w:hAnsi="Times New Roman" w:cs="Times New Roman"/>
          <w:sz w:val="24"/>
          <w:szCs w:val="24"/>
          <w:lang w:val="es-ES_tradnl" w:eastAsia="es-ES"/>
        </w:rPr>
        <w:t>son mediciones formativas que se</w:t>
      </w:r>
      <w:r w:rsidRPr="001F3D8D">
        <w:rPr>
          <w:rFonts w:ascii="Times New Roman" w:hAnsi="Times New Roman" w:cs="Times New Roman"/>
          <w:sz w:val="24"/>
          <w:szCs w:val="24"/>
          <w:lang w:val="es-ES_tradnl" w:eastAsia="es-ES"/>
        </w:rPr>
        <w:t xml:space="preserve"> enlazan a las acciones de forma más directa, por mencionar solo algunas características.</w:t>
      </w:r>
    </w:p>
    <w:p w14:paraId="478231D2" w14:textId="415C85C5" w:rsidR="0009050C" w:rsidRPr="001F3D8D" w:rsidRDefault="00BA78E7" w:rsidP="00EC33C2">
      <w:pPr>
        <w:snapToGrid w:val="0"/>
        <w:spacing w:after="0" w:line="360" w:lineRule="auto"/>
        <w:ind w:firstLine="709"/>
        <w:jc w:val="both"/>
      </w:pPr>
      <w:r w:rsidRPr="001F3D8D">
        <w:rPr>
          <w:rFonts w:ascii="Times New Roman" w:hAnsi="Times New Roman" w:cs="Times New Roman"/>
          <w:sz w:val="24"/>
          <w:szCs w:val="24"/>
          <w:lang w:val="es-ES_tradnl" w:eastAsia="es-ES"/>
        </w:rPr>
        <w:lastRenderedPageBreak/>
        <w:t>Desde el 2018</w:t>
      </w:r>
      <w:r w:rsidR="001D07D4">
        <w:rPr>
          <w:rFonts w:ascii="Times New Roman" w:hAnsi="Times New Roman" w:cs="Times New Roman"/>
          <w:sz w:val="24"/>
          <w:szCs w:val="24"/>
          <w:lang w:val="es-ES_tradnl" w:eastAsia="es-ES"/>
        </w:rPr>
        <w:t xml:space="preserve">, la </w:t>
      </w:r>
      <w:r w:rsidRPr="001F3D8D">
        <w:rPr>
          <w:rFonts w:ascii="Times New Roman" w:hAnsi="Times New Roman" w:cs="Times New Roman"/>
          <w:sz w:val="24"/>
          <w:szCs w:val="24"/>
          <w:lang w:val="es-ES_tradnl" w:eastAsia="es-ES"/>
        </w:rPr>
        <w:t>MIA ha comenzado el proceso de ampliación en la evaluación de los dominios de los aprendizajes básicos</w:t>
      </w:r>
      <w:r w:rsidR="00907376">
        <w:rPr>
          <w:rFonts w:ascii="Times New Roman" w:hAnsi="Times New Roman" w:cs="Times New Roman"/>
          <w:sz w:val="24"/>
          <w:szCs w:val="24"/>
          <w:lang w:val="es-ES_tradnl" w:eastAsia="es-ES"/>
        </w:rPr>
        <w:t>: ir</w:t>
      </w:r>
      <w:r w:rsidR="00907376" w:rsidRPr="001F3D8D">
        <w:rPr>
          <w:rFonts w:ascii="Times New Roman" w:hAnsi="Times New Roman" w:cs="Times New Roman"/>
          <w:sz w:val="24"/>
          <w:szCs w:val="24"/>
          <w:lang w:val="es-ES_tradnl" w:eastAsia="es-ES"/>
        </w:rPr>
        <w:t xml:space="preserve"> </w:t>
      </w:r>
      <w:r w:rsidRPr="001F3D8D">
        <w:rPr>
          <w:rFonts w:ascii="Times New Roman" w:hAnsi="Times New Roman" w:cs="Times New Roman"/>
          <w:sz w:val="24"/>
          <w:szCs w:val="24"/>
          <w:lang w:val="es-ES_tradnl" w:eastAsia="es-ES"/>
        </w:rPr>
        <w:t>más allá de la lectura y las matemáticas. Muestra de ello es el interés en el tema de los aprendizajes para el manejo de las emociones, materia que inspira el presente trabajo.</w:t>
      </w:r>
    </w:p>
    <w:p w14:paraId="60BFE687" w14:textId="77777777" w:rsidR="006C72B8" w:rsidRPr="001F3D8D" w:rsidRDefault="006C72B8" w:rsidP="00EC33C2">
      <w:pPr>
        <w:snapToGrid w:val="0"/>
        <w:spacing w:after="0" w:line="360" w:lineRule="auto"/>
        <w:ind w:firstLine="709"/>
        <w:jc w:val="both"/>
        <w:rPr>
          <w:rFonts w:ascii="Times New Roman" w:hAnsi="Times New Roman" w:cs="Times New Roman"/>
          <w:sz w:val="24"/>
          <w:szCs w:val="24"/>
          <w:lang w:val="es-ES_tradnl" w:eastAsia="es-ES"/>
        </w:rPr>
      </w:pPr>
      <w:r w:rsidRPr="001F3D8D">
        <w:rPr>
          <w:rFonts w:ascii="Times New Roman" w:hAnsi="Times New Roman" w:cs="Times New Roman"/>
          <w:sz w:val="24"/>
          <w:szCs w:val="24"/>
          <w:lang w:val="es-ES_tradnl" w:eastAsia="es-ES"/>
        </w:rPr>
        <w:t xml:space="preserve">La apuesta es considerar a la evaluación educativa no solo como una herramienta para medir el impacto de una intervención educativa, sino como una estrategia para conocer las necesidades específicas y los niveles de logro en los aprendizajes básicos al inicio de cada contexto educativo, y así tener un punto de partida pertinente sobre los aprendizajes a desarrollar. </w:t>
      </w:r>
    </w:p>
    <w:p w14:paraId="2698A18C" w14:textId="1584BDAC" w:rsidR="00DC50FC" w:rsidRPr="001F3D8D" w:rsidRDefault="00DC50FC" w:rsidP="00EC33C2">
      <w:pPr>
        <w:autoSpaceDE w:val="0"/>
        <w:autoSpaceDN w:val="0"/>
        <w:adjustRightInd w:val="0"/>
        <w:snapToGrid w:val="0"/>
        <w:spacing w:after="0" w:line="360" w:lineRule="auto"/>
        <w:ind w:firstLine="709"/>
        <w:jc w:val="both"/>
        <w:rPr>
          <w:rFonts w:ascii="Times New Roman" w:hAnsi="Times New Roman" w:cs="Times New Roman"/>
          <w:sz w:val="24"/>
          <w:szCs w:val="24"/>
          <w:lang w:val="es-ES_tradnl"/>
        </w:rPr>
      </w:pPr>
      <w:r w:rsidRPr="001F3D8D">
        <w:rPr>
          <w:rFonts w:ascii="Times New Roman" w:hAnsi="Times New Roman" w:cs="Times New Roman"/>
          <w:sz w:val="24"/>
          <w:szCs w:val="24"/>
          <w:lang w:val="es-ES"/>
        </w:rPr>
        <w:t xml:space="preserve">Centrándonos específicamente en los aprendizajes básicos del área emocional, son parte </w:t>
      </w:r>
      <w:r w:rsidRPr="001F3D8D">
        <w:rPr>
          <w:rFonts w:ascii="Times New Roman" w:hAnsi="Times New Roman" w:cs="Times New Roman"/>
          <w:sz w:val="24"/>
          <w:szCs w:val="24"/>
        </w:rPr>
        <w:t>de los aprendizajes básicos para la vida y el desarrollo integral de las personas, y es necesario concebirlos como tal para poderles otorgar la importancia debida. La educación emocional funciona como un pilar que permite a los niños y las niñas lidiar con otras áreas y aspectos de su vida, y dispone el terreno mínimo necesario para aprender y vivir con felicidad. E</w:t>
      </w:r>
      <w:r w:rsidRPr="001F3D8D">
        <w:rPr>
          <w:rFonts w:ascii="Times New Roman" w:hAnsi="Times New Roman" w:cs="Times New Roman"/>
          <w:sz w:val="24"/>
          <w:szCs w:val="24"/>
          <w:lang w:val="es-ES_tradnl"/>
        </w:rPr>
        <w:t>l manejo de las emociones influye de manera sustancial en la salud, el aprendizaje, la socialización, la ciudadanía</w:t>
      </w:r>
      <w:r w:rsidR="00907376">
        <w:rPr>
          <w:rFonts w:ascii="Times New Roman" w:hAnsi="Times New Roman" w:cs="Times New Roman"/>
          <w:sz w:val="24"/>
          <w:szCs w:val="24"/>
          <w:lang w:val="es-ES_tradnl"/>
        </w:rPr>
        <w:t xml:space="preserve"> y</w:t>
      </w:r>
      <w:r w:rsidR="00907376" w:rsidRPr="001F3D8D">
        <w:rPr>
          <w:rFonts w:ascii="Times New Roman" w:hAnsi="Times New Roman" w:cs="Times New Roman"/>
          <w:sz w:val="24"/>
          <w:szCs w:val="24"/>
          <w:lang w:val="es-ES_tradnl"/>
        </w:rPr>
        <w:t xml:space="preserve"> </w:t>
      </w:r>
      <w:r w:rsidRPr="001F3D8D">
        <w:rPr>
          <w:rFonts w:ascii="Times New Roman" w:hAnsi="Times New Roman" w:cs="Times New Roman"/>
          <w:sz w:val="24"/>
          <w:szCs w:val="24"/>
          <w:lang w:val="es-ES_tradnl"/>
        </w:rPr>
        <w:t>la creatividad de los individuos, y funciona como causa y consecuencia en el tema educativo.</w:t>
      </w:r>
    </w:p>
    <w:p w14:paraId="277B483A" w14:textId="6126AACA" w:rsidR="0064625C" w:rsidRPr="001F3D8D" w:rsidRDefault="0064625C" w:rsidP="00EC33C2">
      <w:pPr>
        <w:snapToGrid w:val="0"/>
        <w:spacing w:after="0" w:line="360" w:lineRule="auto"/>
        <w:ind w:firstLine="709"/>
        <w:jc w:val="both"/>
      </w:pPr>
      <w:r w:rsidRPr="001F3D8D">
        <w:rPr>
          <w:rFonts w:ascii="Times New Roman" w:hAnsi="Times New Roman" w:cs="Times New Roman"/>
          <w:sz w:val="24"/>
          <w:szCs w:val="24"/>
        </w:rPr>
        <w:t>Las emociones han sido definidas desde varias orientaciones y teorías. Se asocian a reacciones físicas, cognitivas y conductuales pasajeras con repercusiones sociales importantes</w:t>
      </w:r>
      <w:r w:rsidR="00DD07BE">
        <w:rPr>
          <w:rFonts w:ascii="Times New Roman" w:hAnsi="Times New Roman" w:cs="Times New Roman"/>
          <w:sz w:val="24"/>
          <w:szCs w:val="24"/>
        </w:rPr>
        <w:t>. Sin duda</w:t>
      </w:r>
      <w:r w:rsidRPr="001F3D8D">
        <w:rPr>
          <w:rFonts w:ascii="Times New Roman" w:hAnsi="Times New Roman" w:cs="Times New Roman"/>
          <w:sz w:val="24"/>
          <w:szCs w:val="24"/>
        </w:rPr>
        <w:t xml:space="preserve"> son elementales para la supervivencia y adaptación del ser humano (</w:t>
      </w:r>
      <w:r w:rsidRPr="001F3D8D">
        <w:rPr>
          <w:rFonts w:ascii="Times New Roman" w:hAnsi="Times New Roman" w:cs="Times New Roman"/>
          <w:noProof/>
          <w:sz w:val="24"/>
          <w:szCs w:val="24"/>
        </w:rPr>
        <w:t>Bustamante, 2007)</w:t>
      </w:r>
      <w:r w:rsidRPr="001F3D8D">
        <w:rPr>
          <w:rFonts w:ascii="Times New Roman" w:hAnsi="Times New Roman" w:cs="Times New Roman"/>
          <w:sz w:val="24"/>
          <w:szCs w:val="24"/>
        </w:rPr>
        <w:t>.</w:t>
      </w:r>
    </w:p>
    <w:p w14:paraId="603EA8A5" w14:textId="237302F1" w:rsidR="0064625C" w:rsidRPr="001F3D8D" w:rsidRDefault="0064625C" w:rsidP="00EC33C2">
      <w:pPr>
        <w:snapToGrid w:val="0"/>
        <w:spacing w:after="0" w:line="360" w:lineRule="auto"/>
        <w:ind w:firstLine="709"/>
        <w:jc w:val="both"/>
      </w:pPr>
      <w:r w:rsidRPr="001F3D8D">
        <w:rPr>
          <w:rFonts w:ascii="Times New Roman" w:hAnsi="Times New Roman" w:cs="Times New Roman"/>
          <w:sz w:val="24"/>
          <w:szCs w:val="24"/>
        </w:rPr>
        <w:t>La emociones llevan a los individuos a respuestas involuntarias, pero las respuestas pueden llegar a ser controladas y dominadas cuando se hace conciencia de lo que se siente y las consecuencias que puede traer dicha acción.</w:t>
      </w:r>
      <w:r w:rsidR="004E2023" w:rsidRPr="001F3D8D">
        <w:rPr>
          <w:rFonts w:ascii="Times New Roman" w:hAnsi="Times New Roman" w:cs="Times New Roman"/>
          <w:sz w:val="24"/>
          <w:szCs w:val="24"/>
        </w:rPr>
        <w:t xml:space="preserve"> </w:t>
      </w:r>
      <w:r w:rsidRPr="001F3D8D">
        <w:rPr>
          <w:rFonts w:ascii="Times New Roman" w:hAnsi="Times New Roman" w:cs="Times New Roman"/>
          <w:sz w:val="24"/>
          <w:szCs w:val="24"/>
        </w:rPr>
        <w:t>La educación emocional permite poder ejercer control sobre la parte conductual de la emoción, pero no sobre la emoción en sí misma (Casassus, 2007). Sin embargo</w:t>
      </w:r>
      <w:r w:rsidR="000C1063">
        <w:rPr>
          <w:rFonts w:ascii="Times New Roman" w:hAnsi="Times New Roman" w:cs="Times New Roman"/>
          <w:sz w:val="24"/>
          <w:szCs w:val="24"/>
        </w:rPr>
        <w:t>,</w:t>
      </w:r>
      <w:r w:rsidRPr="001F3D8D">
        <w:rPr>
          <w:rFonts w:ascii="Times New Roman" w:hAnsi="Times New Roman" w:cs="Times New Roman"/>
          <w:sz w:val="24"/>
          <w:szCs w:val="24"/>
        </w:rPr>
        <w:t xml:space="preserve"> desde el plano cognitivo se puede trabajar con la manera de valorar los eventos o estímulos que generan las emociones y</w:t>
      </w:r>
      <w:r w:rsidR="000C1063">
        <w:rPr>
          <w:rFonts w:ascii="Times New Roman" w:hAnsi="Times New Roman" w:cs="Times New Roman"/>
          <w:sz w:val="24"/>
          <w:szCs w:val="24"/>
        </w:rPr>
        <w:t>,</w:t>
      </w:r>
      <w:r w:rsidRPr="001F3D8D">
        <w:rPr>
          <w:rFonts w:ascii="Times New Roman" w:hAnsi="Times New Roman" w:cs="Times New Roman"/>
          <w:sz w:val="24"/>
          <w:szCs w:val="24"/>
        </w:rPr>
        <w:t xml:space="preserve"> por este medio</w:t>
      </w:r>
      <w:r w:rsidR="000C1063">
        <w:rPr>
          <w:rFonts w:ascii="Times New Roman" w:hAnsi="Times New Roman" w:cs="Times New Roman"/>
          <w:sz w:val="24"/>
          <w:szCs w:val="24"/>
        </w:rPr>
        <w:t>,</w:t>
      </w:r>
      <w:r w:rsidRPr="001F3D8D">
        <w:rPr>
          <w:rFonts w:ascii="Times New Roman" w:hAnsi="Times New Roman" w:cs="Times New Roman"/>
          <w:sz w:val="24"/>
          <w:szCs w:val="24"/>
        </w:rPr>
        <w:t xml:space="preserve"> ir modificando las emociones que se producen después de estos mismos eventos.</w:t>
      </w:r>
    </w:p>
    <w:p w14:paraId="366A1E81" w14:textId="0C16B16F" w:rsidR="0064625C" w:rsidRPr="001F3D8D" w:rsidRDefault="0064625C" w:rsidP="00EC33C2">
      <w:pPr>
        <w:snapToGrid w:val="0"/>
        <w:spacing w:after="0" w:line="360" w:lineRule="auto"/>
        <w:ind w:firstLine="709"/>
        <w:jc w:val="both"/>
        <w:rPr>
          <w:rFonts w:ascii="Times New Roman" w:hAnsi="Times New Roman" w:cs="Times New Roman"/>
          <w:sz w:val="24"/>
          <w:szCs w:val="24"/>
        </w:rPr>
      </w:pPr>
      <w:r w:rsidRPr="001F3D8D">
        <w:rPr>
          <w:rFonts w:ascii="Times New Roman" w:hAnsi="Times New Roman" w:cs="Times New Roman"/>
          <w:sz w:val="24"/>
          <w:szCs w:val="24"/>
        </w:rPr>
        <w:t>Es necesario que los niños y los adolescentes aprendan a manejar los pensamientos y las conductas que pudieran ocasionar situaciones desbordantes en su vida, sobretodo en situaciones clave</w:t>
      </w:r>
      <w:r w:rsidR="000C1063">
        <w:rPr>
          <w:rFonts w:ascii="Times New Roman" w:hAnsi="Times New Roman" w:cs="Times New Roman"/>
          <w:sz w:val="24"/>
          <w:szCs w:val="24"/>
        </w:rPr>
        <w:t>:</w:t>
      </w:r>
      <w:r w:rsidR="000C1063" w:rsidRPr="001F3D8D">
        <w:rPr>
          <w:rFonts w:ascii="Times New Roman" w:hAnsi="Times New Roman" w:cs="Times New Roman"/>
          <w:sz w:val="24"/>
          <w:szCs w:val="24"/>
        </w:rPr>
        <w:t xml:space="preserve"> </w:t>
      </w:r>
      <w:r w:rsidR="000C1063">
        <w:rPr>
          <w:rFonts w:ascii="Times New Roman" w:hAnsi="Times New Roman" w:cs="Times New Roman"/>
          <w:sz w:val="24"/>
          <w:szCs w:val="24"/>
        </w:rPr>
        <w:t>evitar</w:t>
      </w:r>
      <w:r w:rsidR="000C1063" w:rsidRPr="001F3D8D">
        <w:rPr>
          <w:rFonts w:ascii="Times New Roman" w:hAnsi="Times New Roman" w:cs="Times New Roman"/>
          <w:sz w:val="24"/>
          <w:szCs w:val="24"/>
        </w:rPr>
        <w:t xml:space="preserve"> </w:t>
      </w:r>
      <w:r w:rsidRPr="001F3D8D">
        <w:rPr>
          <w:rFonts w:ascii="Times New Roman" w:hAnsi="Times New Roman" w:cs="Times New Roman"/>
          <w:sz w:val="24"/>
          <w:szCs w:val="24"/>
        </w:rPr>
        <w:t>conductas de riesgo, conductas violentas</w:t>
      </w:r>
      <w:r w:rsidR="000C1063">
        <w:rPr>
          <w:rFonts w:ascii="Times New Roman" w:hAnsi="Times New Roman" w:cs="Times New Roman"/>
          <w:sz w:val="24"/>
          <w:szCs w:val="24"/>
        </w:rPr>
        <w:t xml:space="preserve"> y</w:t>
      </w:r>
      <w:r w:rsidR="000C1063" w:rsidRPr="001F3D8D">
        <w:rPr>
          <w:rFonts w:ascii="Times New Roman" w:hAnsi="Times New Roman" w:cs="Times New Roman"/>
          <w:sz w:val="24"/>
          <w:szCs w:val="24"/>
        </w:rPr>
        <w:t xml:space="preserve"> </w:t>
      </w:r>
      <w:r w:rsidRPr="001F3D8D">
        <w:rPr>
          <w:rFonts w:ascii="Times New Roman" w:hAnsi="Times New Roman" w:cs="Times New Roman"/>
          <w:sz w:val="24"/>
          <w:szCs w:val="24"/>
        </w:rPr>
        <w:t xml:space="preserve">estados depresivos, </w:t>
      </w:r>
      <w:r w:rsidR="000C1063">
        <w:rPr>
          <w:rFonts w:ascii="Times New Roman" w:hAnsi="Times New Roman" w:cs="Times New Roman"/>
          <w:sz w:val="24"/>
          <w:szCs w:val="24"/>
        </w:rPr>
        <w:t>entre otros</w:t>
      </w:r>
      <w:r w:rsidRPr="001F3D8D">
        <w:rPr>
          <w:rFonts w:ascii="Times New Roman" w:hAnsi="Times New Roman" w:cs="Times New Roman"/>
          <w:sz w:val="24"/>
          <w:szCs w:val="24"/>
        </w:rPr>
        <w:t>.</w:t>
      </w:r>
    </w:p>
    <w:p w14:paraId="2C07FE66" w14:textId="1D5B4C07" w:rsidR="0064625C" w:rsidRPr="001F3D8D" w:rsidRDefault="0064625C" w:rsidP="00EC33C2">
      <w:pPr>
        <w:snapToGrid w:val="0"/>
        <w:spacing w:after="0" w:line="360" w:lineRule="auto"/>
        <w:ind w:firstLine="709"/>
        <w:jc w:val="both"/>
      </w:pPr>
      <w:r w:rsidRPr="001F3D8D">
        <w:rPr>
          <w:rFonts w:ascii="Times New Roman" w:hAnsi="Times New Roman" w:cs="Times New Roman"/>
          <w:sz w:val="24"/>
          <w:szCs w:val="24"/>
        </w:rPr>
        <w:lastRenderedPageBreak/>
        <w:t>La adquisición de las habilidades para el manejo emocional se fundamenta científicamente desde las neurociencias, el modelo cognitivo y el social. La interpretación de las emociones no solo depende del cerebro o las capacidades cognitivas del sujeto</w:t>
      </w:r>
      <w:r w:rsidR="0068707F">
        <w:rPr>
          <w:rFonts w:ascii="Times New Roman" w:hAnsi="Times New Roman" w:cs="Times New Roman"/>
          <w:sz w:val="24"/>
          <w:szCs w:val="24"/>
        </w:rPr>
        <w:t xml:space="preserve">; también </w:t>
      </w:r>
      <w:r w:rsidR="00D133B5">
        <w:rPr>
          <w:rFonts w:ascii="Times New Roman" w:hAnsi="Times New Roman" w:cs="Times New Roman"/>
          <w:sz w:val="24"/>
          <w:szCs w:val="24"/>
        </w:rPr>
        <w:t>de</w:t>
      </w:r>
      <w:r w:rsidRPr="001F3D8D">
        <w:rPr>
          <w:rFonts w:ascii="Times New Roman" w:hAnsi="Times New Roman" w:cs="Times New Roman"/>
          <w:sz w:val="24"/>
          <w:szCs w:val="24"/>
        </w:rPr>
        <w:t xml:space="preserve"> lo que el sujeto aprende </w:t>
      </w:r>
      <w:r w:rsidR="00190959">
        <w:rPr>
          <w:rFonts w:ascii="Times New Roman" w:hAnsi="Times New Roman" w:cs="Times New Roman"/>
          <w:sz w:val="24"/>
          <w:szCs w:val="24"/>
        </w:rPr>
        <w:t>d</w:t>
      </w:r>
      <w:r w:rsidRPr="001F3D8D">
        <w:rPr>
          <w:rFonts w:ascii="Times New Roman" w:hAnsi="Times New Roman" w:cs="Times New Roman"/>
          <w:sz w:val="24"/>
          <w:szCs w:val="24"/>
        </w:rPr>
        <w:t xml:space="preserve">el contexto en el que se </w:t>
      </w:r>
      <w:r w:rsidR="0068707F" w:rsidRPr="001F3D8D">
        <w:rPr>
          <w:rFonts w:ascii="Times New Roman" w:hAnsi="Times New Roman" w:cs="Times New Roman"/>
          <w:sz w:val="24"/>
          <w:szCs w:val="24"/>
        </w:rPr>
        <w:t>desarroll</w:t>
      </w:r>
      <w:r w:rsidR="0068707F">
        <w:rPr>
          <w:rFonts w:ascii="Times New Roman" w:hAnsi="Times New Roman" w:cs="Times New Roman"/>
          <w:sz w:val="24"/>
          <w:szCs w:val="24"/>
        </w:rPr>
        <w:t>a</w:t>
      </w:r>
      <w:r w:rsidRPr="001F3D8D">
        <w:rPr>
          <w:rFonts w:ascii="Times New Roman" w:hAnsi="Times New Roman" w:cs="Times New Roman"/>
          <w:sz w:val="24"/>
          <w:szCs w:val="24"/>
        </w:rPr>
        <w:t xml:space="preserve">. </w:t>
      </w:r>
      <w:r w:rsidR="00D133B5">
        <w:rPr>
          <w:rFonts w:ascii="Times New Roman" w:hAnsi="Times New Roman" w:cs="Times New Roman"/>
          <w:sz w:val="24"/>
          <w:szCs w:val="24"/>
        </w:rPr>
        <w:t>L</w:t>
      </w:r>
      <w:r w:rsidRPr="001F3D8D">
        <w:rPr>
          <w:rFonts w:ascii="Times New Roman" w:hAnsi="Times New Roman" w:cs="Times New Roman"/>
          <w:sz w:val="24"/>
          <w:szCs w:val="24"/>
        </w:rPr>
        <w:t>a forma en</w:t>
      </w:r>
      <w:r w:rsidR="00D133B5">
        <w:rPr>
          <w:rFonts w:ascii="Times New Roman" w:hAnsi="Times New Roman" w:cs="Times New Roman"/>
          <w:sz w:val="24"/>
          <w:szCs w:val="24"/>
        </w:rPr>
        <w:t xml:space="preserve"> la</w:t>
      </w:r>
      <w:r w:rsidRPr="001F3D8D">
        <w:rPr>
          <w:rFonts w:ascii="Times New Roman" w:hAnsi="Times New Roman" w:cs="Times New Roman"/>
          <w:sz w:val="24"/>
          <w:szCs w:val="24"/>
        </w:rPr>
        <w:t xml:space="preserve"> que sus padres, amigos y maestros manejen</w:t>
      </w:r>
      <w:r w:rsidR="00D133B5">
        <w:rPr>
          <w:rFonts w:ascii="Times New Roman" w:hAnsi="Times New Roman" w:cs="Times New Roman"/>
          <w:sz w:val="24"/>
          <w:szCs w:val="24"/>
        </w:rPr>
        <w:t xml:space="preserve"> las emociones</w:t>
      </w:r>
      <w:r w:rsidR="00485CF7">
        <w:rPr>
          <w:rFonts w:ascii="Times New Roman" w:hAnsi="Times New Roman" w:cs="Times New Roman"/>
          <w:sz w:val="24"/>
          <w:szCs w:val="24"/>
        </w:rPr>
        <w:t xml:space="preserve"> </w:t>
      </w:r>
      <w:r w:rsidRPr="001F3D8D">
        <w:rPr>
          <w:rFonts w:ascii="Times New Roman" w:hAnsi="Times New Roman" w:cs="Times New Roman"/>
          <w:sz w:val="24"/>
          <w:szCs w:val="24"/>
        </w:rPr>
        <w:t xml:space="preserve">incidirá </w:t>
      </w:r>
      <w:r w:rsidR="00485CF7">
        <w:rPr>
          <w:rFonts w:ascii="Times New Roman" w:hAnsi="Times New Roman" w:cs="Times New Roman"/>
          <w:sz w:val="24"/>
          <w:szCs w:val="24"/>
        </w:rPr>
        <w:t xml:space="preserve">en </w:t>
      </w:r>
      <w:r w:rsidR="001D6408">
        <w:rPr>
          <w:rFonts w:ascii="Times New Roman" w:hAnsi="Times New Roman" w:cs="Times New Roman"/>
          <w:sz w:val="24"/>
          <w:szCs w:val="24"/>
        </w:rPr>
        <w:t>la forma en la que</w:t>
      </w:r>
      <w:r w:rsidR="00485CF7">
        <w:rPr>
          <w:rFonts w:ascii="Times New Roman" w:hAnsi="Times New Roman" w:cs="Times New Roman"/>
          <w:sz w:val="24"/>
          <w:szCs w:val="24"/>
        </w:rPr>
        <w:t xml:space="preserve"> </w:t>
      </w:r>
      <w:r w:rsidRPr="001F3D8D">
        <w:rPr>
          <w:rFonts w:ascii="Times New Roman" w:hAnsi="Times New Roman" w:cs="Times New Roman"/>
          <w:sz w:val="24"/>
          <w:szCs w:val="24"/>
        </w:rPr>
        <w:t xml:space="preserve">el sujeto aprenda a </w:t>
      </w:r>
      <w:r w:rsidR="001D6408">
        <w:rPr>
          <w:rFonts w:ascii="Times New Roman" w:hAnsi="Times New Roman" w:cs="Times New Roman"/>
          <w:sz w:val="24"/>
          <w:szCs w:val="24"/>
        </w:rPr>
        <w:t>asimilar las propias emociones.</w:t>
      </w:r>
    </w:p>
    <w:p w14:paraId="184098E8" w14:textId="659CE874" w:rsidR="0064625C" w:rsidRPr="001F3D8D" w:rsidRDefault="0064625C" w:rsidP="00EC33C2">
      <w:pPr>
        <w:shd w:val="clear" w:color="auto" w:fill="FFFFFF" w:themeFill="background1"/>
        <w:snapToGrid w:val="0"/>
        <w:spacing w:after="0" w:line="360" w:lineRule="auto"/>
        <w:ind w:firstLine="709"/>
        <w:jc w:val="both"/>
      </w:pPr>
      <w:r w:rsidRPr="00326565">
        <w:rPr>
          <w:rFonts w:ascii="Times New Roman" w:hAnsi="Times New Roman" w:cs="Times New Roman"/>
          <w:sz w:val="24"/>
          <w:szCs w:val="24"/>
        </w:rPr>
        <w:t xml:space="preserve">De acuerdo </w:t>
      </w:r>
      <w:r w:rsidR="001D6408" w:rsidRPr="00326565">
        <w:rPr>
          <w:rFonts w:ascii="Times New Roman" w:hAnsi="Times New Roman" w:cs="Times New Roman"/>
          <w:sz w:val="24"/>
          <w:szCs w:val="24"/>
        </w:rPr>
        <w:t xml:space="preserve">con el </w:t>
      </w:r>
      <w:r w:rsidRPr="00326565">
        <w:rPr>
          <w:rFonts w:ascii="Times New Roman" w:hAnsi="Times New Roman" w:cs="Times New Roman"/>
          <w:sz w:val="24"/>
          <w:szCs w:val="24"/>
        </w:rPr>
        <w:t>modelo cognitivo, para que se den los procesos de identificación, comprensión y expresión emocional, primeramente se debe conocer el significado del estímulo presentado</w:t>
      </w:r>
      <w:r w:rsidR="00FB7EBC" w:rsidRPr="00326565">
        <w:rPr>
          <w:rFonts w:ascii="Times New Roman" w:hAnsi="Times New Roman" w:cs="Times New Roman"/>
          <w:sz w:val="24"/>
          <w:szCs w:val="24"/>
        </w:rPr>
        <w:t xml:space="preserve">. Aquí </w:t>
      </w:r>
      <w:r w:rsidRPr="00326565">
        <w:rPr>
          <w:rFonts w:ascii="Times New Roman" w:hAnsi="Times New Roman" w:cs="Times New Roman"/>
          <w:sz w:val="24"/>
          <w:szCs w:val="24"/>
        </w:rPr>
        <w:t xml:space="preserve">el cerebro evalúa las señales entrantes y las compara con la información que hay en la memoria, </w:t>
      </w:r>
      <w:r w:rsidR="00327DBB" w:rsidRPr="00326565">
        <w:rPr>
          <w:rFonts w:ascii="Times New Roman" w:hAnsi="Times New Roman" w:cs="Times New Roman"/>
          <w:sz w:val="24"/>
          <w:szCs w:val="24"/>
        </w:rPr>
        <w:t>ya sea</w:t>
      </w:r>
      <w:r w:rsidR="00552F7B">
        <w:rPr>
          <w:rFonts w:ascii="Times New Roman" w:hAnsi="Times New Roman" w:cs="Times New Roman"/>
          <w:sz w:val="24"/>
          <w:szCs w:val="24"/>
        </w:rPr>
        <w:t xml:space="preserve"> la que allí está</w:t>
      </w:r>
      <w:r w:rsidR="00327DBB" w:rsidRPr="00326565">
        <w:rPr>
          <w:rFonts w:ascii="Times New Roman" w:hAnsi="Times New Roman" w:cs="Times New Roman"/>
          <w:sz w:val="24"/>
          <w:szCs w:val="24"/>
        </w:rPr>
        <w:t xml:space="preserve"> por la</w:t>
      </w:r>
      <w:r w:rsidRPr="00326565">
        <w:rPr>
          <w:rFonts w:ascii="Times New Roman" w:hAnsi="Times New Roman" w:cs="Times New Roman"/>
          <w:sz w:val="24"/>
          <w:szCs w:val="24"/>
        </w:rPr>
        <w:t xml:space="preserve"> experiencia o</w:t>
      </w:r>
      <w:r w:rsidR="00552F7B">
        <w:rPr>
          <w:rFonts w:ascii="Times New Roman" w:hAnsi="Times New Roman" w:cs="Times New Roman"/>
          <w:sz w:val="24"/>
          <w:szCs w:val="24"/>
        </w:rPr>
        <w:t xml:space="preserve"> por</w:t>
      </w:r>
      <w:r w:rsidRPr="00326565">
        <w:rPr>
          <w:rFonts w:ascii="Times New Roman" w:hAnsi="Times New Roman" w:cs="Times New Roman"/>
          <w:sz w:val="24"/>
          <w:szCs w:val="24"/>
        </w:rPr>
        <w:t xml:space="preserve"> la herencia</w:t>
      </w:r>
      <w:r w:rsidR="00FB7EBC" w:rsidRPr="00326565">
        <w:rPr>
          <w:rFonts w:ascii="Times New Roman" w:hAnsi="Times New Roman" w:cs="Times New Roman"/>
          <w:sz w:val="24"/>
          <w:szCs w:val="24"/>
        </w:rPr>
        <w:t>,</w:t>
      </w:r>
      <w:r w:rsidRPr="00326565">
        <w:rPr>
          <w:rFonts w:ascii="Times New Roman" w:hAnsi="Times New Roman" w:cs="Times New Roman"/>
          <w:sz w:val="24"/>
          <w:szCs w:val="24"/>
        </w:rPr>
        <w:t xml:space="preserve"> para determinar qué es lo que significa. Posteriormente habrá una expresión emocional, la cual se puede manifestar de muchas maneras: contracción de los músculos faciales o corporales, erizamiento del pelo, etc. Mediante la introspección, el niño evalúa la emoción como algo agradable o desagradable y se orienta hacia la aceptación o rechazo de las mismas </w:t>
      </w:r>
      <w:r w:rsidRPr="00326565">
        <w:rPr>
          <w:rFonts w:ascii="Times New Roman" w:hAnsi="Times New Roman" w:cs="Times New Roman"/>
          <w:sz w:val="24"/>
          <w:szCs w:val="24"/>
          <w:lang w:val="es-ES"/>
        </w:rPr>
        <w:t>(Bustamante, 2007; Fernández de Molina, 1991)</w:t>
      </w:r>
      <w:r w:rsidRPr="00326565">
        <w:rPr>
          <w:rFonts w:ascii="Times New Roman" w:hAnsi="Times New Roman" w:cs="Times New Roman"/>
          <w:sz w:val="24"/>
          <w:szCs w:val="24"/>
          <w:shd w:val="clear" w:color="auto" w:fill="FFFFFF"/>
        </w:rPr>
        <w:t>.</w:t>
      </w:r>
    </w:p>
    <w:p w14:paraId="2B54A7E4" w14:textId="7303F3C7" w:rsidR="0064625C" w:rsidRPr="001F3D8D" w:rsidRDefault="0064625C" w:rsidP="00EC33C2">
      <w:pPr>
        <w:snapToGrid w:val="0"/>
        <w:spacing w:after="0" w:line="360" w:lineRule="auto"/>
        <w:ind w:firstLine="709"/>
        <w:jc w:val="both"/>
      </w:pPr>
      <w:r w:rsidRPr="001F3D8D">
        <w:rPr>
          <w:rFonts w:ascii="Times New Roman" w:hAnsi="Times New Roman" w:cs="Times New Roman"/>
          <w:sz w:val="24"/>
          <w:szCs w:val="24"/>
        </w:rPr>
        <w:t>Finalmente</w:t>
      </w:r>
      <w:r w:rsidR="00327DBB">
        <w:rPr>
          <w:rFonts w:ascii="Times New Roman" w:hAnsi="Times New Roman" w:cs="Times New Roman"/>
          <w:sz w:val="24"/>
          <w:szCs w:val="24"/>
        </w:rPr>
        <w:t>,</w:t>
      </w:r>
      <w:r w:rsidRPr="001F3D8D">
        <w:rPr>
          <w:rFonts w:ascii="Times New Roman" w:hAnsi="Times New Roman" w:cs="Times New Roman"/>
          <w:sz w:val="24"/>
          <w:szCs w:val="24"/>
        </w:rPr>
        <w:t xml:space="preserve"> se da el proceso de regulación, donde la persona elige las estrategias necesarias para sobrellevar la situación. La persona podrá valerse de diferentes estrategias, desde recordar algún acontecimiento</w:t>
      </w:r>
      <w:r w:rsidRPr="001F3D8D">
        <w:rPr>
          <w:rFonts w:ascii="Times New Roman" w:hAnsi="Times New Roman" w:cs="Times New Roman"/>
          <w:sz w:val="24"/>
          <w:szCs w:val="24"/>
          <w:lang w:val="es-ES_tradnl"/>
        </w:rPr>
        <w:t xml:space="preserve"> positivo hasta realizar alguna actividad recreativa</w:t>
      </w:r>
      <w:r w:rsidR="00326565">
        <w:rPr>
          <w:rFonts w:ascii="Times New Roman" w:hAnsi="Times New Roman" w:cs="Times New Roman"/>
          <w:sz w:val="24"/>
          <w:szCs w:val="24"/>
          <w:lang w:val="es-ES_tradnl"/>
        </w:rPr>
        <w:t>,</w:t>
      </w:r>
      <w:r w:rsidRPr="001F3D8D">
        <w:rPr>
          <w:rFonts w:ascii="Times New Roman" w:hAnsi="Times New Roman" w:cs="Times New Roman"/>
          <w:sz w:val="24"/>
          <w:szCs w:val="24"/>
          <w:lang w:val="es-ES_tradnl"/>
        </w:rPr>
        <w:t xml:space="preserve"> para contrarrestar los efectos negativos de la emoción, ya que</w:t>
      </w:r>
      <w:r w:rsidR="00E7160D">
        <w:rPr>
          <w:rFonts w:ascii="Times New Roman" w:hAnsi="Times New Roman" w:cs="Times New Roman"/>
          <w:sz w:val="24"/>
          <w:szCs w:val="24"/>
          <w:lang w:val="es-ES_tradnl"/>
        </w:rPr>
        <w:t>,</w:t>
      </w:r>
      <w:r w:rsidRPr="001F3D8D">
        <w:rPr>
          <w:rFonts w:ascii="Times New Roman" w:hAnsi="Times New Roman" w:cs="Times New Roman"/>
          <w:sz w:val="24"/>
          <w:szCs w:val="24"/>
          <w:lang w:val="es-ES_tradnl"/>
        </w:rPr>
        <w:t xml:space="preserve"> como lo </w:t>
      </w:r>
      <w:r w:rsidRPr="001F3D8D">
        <w:rPr>
          <w:rFonts w:ascii="Times New Roman" w:hAnsi="Times New Roman" w:cs="Times New Roman"/>
          <w:sz w:val="24"/>
          <w:szCs w:val="24"/>
          <w:shd w:val="clear" w:color="auto" w:fill="FFFFFF"/>
          <w:lang w:val="es-ES_tradnl"/>
        </w:rPr>
        <w:t xml:space="preserve">explica Maturana </w:t>
      </w:r>
      <w:r w:rsidRPr="001F3D8D">
        <w:rPr>
          <w:rFonts w:ascii="Times New Roman" w:hAnsi="Times New Roman" w:cs="Times New Roman"/>
          <w:noProof/>
          <w:sz w:val="24"/>
          <w:szCs w:val="24"/>
          <w:shd w:val="clear" w:color="auto" w:fill="FFFFFF"/>
          <w:lang w:val="es-ES_tradnl"/>
        </w:rPr>
        <w:t>(1997)</w:t>
      </w:r>
      <w:r w:rsidR="00E7160D">
        <w:rPr>
          <w:rFonts w:ascii="Times New Roman" w:hAnsi="Times New Roman" w:cs="Times New Roman"/>
          <w:noProof/>
          <w:sz w:val="24"/>
          <w:szCs w:val="24"/>
          <w:shd w:val="clear" w:color="auto" w:fill="FFFFFF"/>
          <w:lang w:val="es-ES_tradnl"/>
        </w:rPr>
        <w:t>,</w:t>
      </w:r>
      <w:r w:rsidRPr="001F3D8D">
        <w:rPr>
          <w:rFonts w:ascii="Times New Roman" w:hAnsi="Times New Roman" w:cs="Times New Roman"/>
          <w:sz w:val="24"/>
          <w:szCs w:val="24"/>
          <w:shd w:val="clear" w:color="auto" w:fill="FFFFFF"/>
          <w:lang w:val="es-ES_tradnl"/>
        </w:rPr>
        <w:t xml:space="preserve"> para toda acción humana existe una emoción que la origina y la hace posible como acto, porque</w:t>
      </w:r>
      <w:r w:rsidR="00FE1ACE">
        <w:rPr>
          <w:rFonts w:ascii="Times New Roman" w:hAnsi="Times New Roman" w:cs="Times New Roman"/>
          <w:sz w:val="24"/>
          <w:szCs w:val="24"/>
          <w:shd w:val="clear" w:color="auto" w:fill="FFFFFF"/>
          <w:lang w:val="es-ES_tradnl"/>
        </w:rPr>
        <w:t>,</w:t>
      </w:r>
      <w:r w:rsidRPr="001F3D8D">
        <w:rPr>
          <w:rFonts w:ascii="Times New Roman" w:hAnsi="Times New Roman" w:cs="Times New Roman"/>
          <w:sz w:val="24"/>
          <w:szCs w:val="24"/>
          <w:shd w:val="clear" w:color="auto" w:fill="FFFFFF"/>
          <w:lang w:val="es-ES_tradnl"/>
        </w:rPr>
        <w:t xml:space="preserve"> finalmente</w:t>
      </w:r>
      <w:r w:rsidR="00FE1ACE">
        <w:rPr>
          <w:rFonts w:ascii="Times New Roman" w:hAnsi="Times New Roman" w:cs="Times New Roman"/>
          <w:sz w:val="24"/>
          <w:szCs w:val="24"/>
          <w:shd w:val="clear" w:color="auto" w:fill="FFFFFF"/>
          <w:lang w:val="es-ES_tradnl"/>
        </w:rPr>
        <w:t>,</w:t>
      </w:r>
      <w:r w:rsidRPr="001F3D8D">
        <w:rPr>
          <w:rFonts w:ascii="Times New Roman" w:hAnsi="Times New Roman" w:cs="Times New Roman"/>
          <w:sz w:val="24"/>
          <w:szCs w:val="24"/>
          <w:shd w:val="clear" w:color="auto" w:fill="FFFFFF"/>
          <w:lang w:val="es-ES_tradnl"/>
        </w:rPr>
        <w:t xml:space="preserve"> no es la razón la que nos dirige a la acción, sino la emoción</w:t>
      </w:r>
      <w:r w:rsidR="00FE1ACE">
        <w:rPr>
          <w:rFonts w:ascii="Times New Roman" w:hAnsi="Times New Roman" w:cs="Times New Roman"/>
          <w:sz w:val="24"/>
          <w:szCs w:val="24"/>
          <w:shd w:val="clear" w:color="auto" w:fill="FFFFFF"/>
          <w:lang w:val="es-ES_tradnl"/>
        </w:rPr>
        <w:t>.</w:t>
      </w:r>
      <w:r w:rsidR="00FE1ACE" w:rsidRPr="001F3D8D">
        <w:rPr>
          <w:rFonts w:ascii="Times New Roman" w:hAnsi="Times New Roman" w:cs="Times New Roman"/>
          <w:sz w:val="24"/>
          <w:szCs w:val="24"/>
          <w:shd w:val="clear" w:color="auto" w:fill="FFFFFF"/>
          <w:lang w:val="es-ES_tradnl"/>
        </w:rPr>
        <w:t xml:space="preserve"> </w:t>
      </w:r>
      <w:r w:rsidR="00FE1ACE">
        <w:rPr>
          <w:rFonts w:ascii="Times New Roman" w:hAnsi="Times New Roman" w:cs="Times New Roman"/>
          <w:sz w:val="24"/>
          <w:szCs w:val="24"/>
          <w:shd w:val="clear" w:color="auto" w:fill="FFFFFF"/>
          <w:lang w:val="es-ES_tradnl"/>
        </w:rPr>
        <w:t>S</w:t>
      </w:r>
      <w:r w:rsidR="00FE1ACE" w:rsidRPr="001F3D8D">
        <w:rPr>
          <w:rFonts w:ascii="Times New Roman" w:hAnsi="Times New Roman" w:cs="Times New Roman"/>
          <w:sz w:val="24"/>
          <w:szCs w:val="24"/>
          <w:shd w:val="clear" w:color="auto" w:fill="FFFFFF"/>
          <w:lang w:val="es-ES_tradnl"/>
        </w:rPr>
        <w:t xml:space="preserve">in </w:t>
      </w:r>
      <w:r w:rsidRPr="001F3D8D">
        <w:rPr>
          <w:rFonts w:ascii="Times New Roman" w:hAnsi="Times New Roman" w:cs="Times New Roman"/>
          <w:sz w:val="24"/>
          <w:szCs w:val="24"/>
          <w:shd w:val="clear" w:color="auto" w:fill="FFFFFF"/>
          <w:lang w:val="es-ES_tradnl"/>
        </w:rPr>
        <w:t>embargo</w:t>
      </w:r>
      <w:r w:rsidR="00CF7F6D">
        <w:rPr>
          <w:rFonts w:ascii="Times New Roman" w:hAnsi="Times New Roman" w:cs="Times New Roman"/>
          <w:sz w:val="24"/>
          <w:szCs w:val="24"/>
          <w:shd w:val="clear" w:color="auto" w:fill="FFFFFF"/>
          <w:lang w:val="es-ES_tradnl"/>
        </w:rPr>
        <w:t>,</w:t>
      </w:r>
      <w:r w:rsidRPr="001F3D8D">
        <w:rPr>
          <w:rFonts w:ascii="Times New Roman" w:hAnsi="Times New Roman" w:cs="Times New Roman"/>
          <w:sz w:val="24"/>
          <w:szCs w:val="24"/>
          <w:shd w:val="clear" w:color="auto" w:fill="FFFFFF"/>
          <w:lang w:val="es-ES_tradnl"/>
        </w:rPr>
        <w:t xml:space="preserve"> como lo </w:t>
      </w:r>
      <w:r w:rsidR="00CF7F6D">
        <w:rPr>
          <w:rFonts w:ascii="Times New Roman" w:hAnsi="Times New Roman" w:cs="Times New Roman"/>
          <w:sz w:val="24"/>
          <w:szCs w:val="24"/>
          <w:shd w:val="clear" w:color="auto" w:fill="FFFFFF"/>
          <w:lang w:val="es-ES_tradnl"/>
        </w:rPr>
        <w:t>subraya</w:t>
      </w:r>
      <w:r w:rsidR="00CF7F6D" w:rsidRPr="001F3D8D">
        <w:rPr>
          <w:rFonts w:ascii="Times New Roman" w:hAnsi="Times New Roman" w:cs="Times New Roman"/>
          <w:sz w:val="24"/>
          <w:szCs w:val="24"/>
          <w:shd w:val="clear" w:color="auto" w:fill="FFFFFF"/>
          <w:lang w:val="es-ES_tradnl"/>
        </w:rPr>
        <w:t xml:space="preserve"> </w:t>
      </w:r>
      <w:r w:rsidRPr="001F3D8D">
        <w:rPr>
          <w:rFonts w:ascii="Times New Roman" w:hAnsi="Times New Roman" w:cs="Times New Roman"/>
          <w:sz w:val="24"/>
          <w:szCs w:val="24"/>
          <w:shd w:val="clear" w:color="auto" w:fill="FFFFFF"/>
          <w:lang w:val="es-ES_tradnl"/>
        </w:rPr>
        <w:t>Ellis (1962) en toda su teoría, al modificar la razón</w:t>
      </w:r>
      <w:r w:rsidRPr="001F3D8D">
        <w:rPr>
          <w:rFonts w:ascii="Times New Roman" w:hAnsi="Times New Roman" w:cs="Times New Roman"/>
          <w:sz w:val="24"/>
          <w:szCs w:val="24"/>
          <w:lang w:val="es-ES_tradnl"/>
        </w:rPr>
        <w:t xml:space="preserve"> (los pensamientos, ideas o creencias) también se puede llegar a modificar la emoción resultante.</w:t>
      </w:r>
    </w:p>
    <w:p w14:paraId="3552D702" w14:textId="69FBA69E" w:rsidR="001D0D7D" w:rsidRPr="001F3D8D" w:rsidRDefault="001D0D7D" w:rsidP="00EC33C2">
      <w:pPr>
        <w:autoSpaceDE w:val="0"/>
        <w:autoSpaceDN w:val="0"/>
        <w:adjustRightInd w:val="0"/>
        <w:snapToGrid w:val="0"/>
        <w:spacing w:after="0" w:line="360" w:lineRule="auto"/>
        <w:ind w:firstLine="709"/>
        <w:jc w:val="both"/>
        <w:rPr>
          <w:rFonts w:ascii="Times New Roman" w:hAnsi="Times New Roman" w:cs="Times New Roman"/>
          <w:sz w:val="24"/>
          <w:szCs w:val="24"/>
          <w:lang w:val="es-ES"/>
        </w:rPr>
      </w:pPr>
      <w:r w:rsidRPr="001F3D8D">
        <w:rPr>
          <w:rFonts w:ascii="Times New Roman" w:hAnsi="Times New Roman" w:cs="Times New Roman"/>
          <w:sz w:val="24"/>
          <w:szCs w:val="24"/>
          <w:lang w:val="es-ES"/>
        </w:rPr>
        <w:t xml:space="preserve">En </w:t>
      </w:r>
      <w:r w:rsidR="002E3FCE" w:rsidRPr="001F3D8D">
        <w:rPr>
          <w:rFonts w:ascii="Times New Roman" w:hAnsi="Times New Roman" w:cs="Times New Roman"/>
          <w:sz w:val="24"/>
          <w:szCs w:val="24"/>
          <w:lang w:val="es-ES"/>
        </w:rPr>
        <w:t>esta</w:t>
      </w:r>
      <w:r w:rsidRPr="001F3D8D">
        <w:rPr>
          <w:rFonts w:ascii="Times New Roman" w:hAnsi="Times New Roman" w:cs="Times New Roman"/>
          <w:sz w:val="24"/>
          <w:szCs w:val="24"/>
          <w:lang w:val="es-ES"/>
        </w:rPr>
        <w:t xml:space="preserve"> área del desarrollo se reconocen algun</w:t>
      </w:r>
      <w:r w:rsidR="00876DC0" w:rsidRPr="001F3D8D">
        <w:rPr>
          <w:rFonts w:ascii="Times New Roman" w:hAnsi="Times New Roman" w:cs="Times New Roman"/>
          <w:sz w:val="24"/>
          <w:szCs w:val="24"/>
          <w:lang w:val="es-ES"/>
        </w:rPr>
        <w:t>o</w:t>
      </w:r>
      <w:r w:rsidRPr="001F3D8D">
        <w:rPr>
          <w:rFonts w:ascii="Times New Roman" w:hAnsi="Times New Roman" w:cs="Times New Roman"/>
          <w:sz w:val="24"/>
          <w:szCs w:val="24"/>
          <w:lang w:val="es-ES"/>
        </w:rPr>
        <w:t xml:space="preserve">s esfuerzos de organizaciones civiles y del </w:t>
      </w:r>
      <w:r w:rsidR="00B91826">
        <w:rPr>
          <w:rFonts w:ascii="Times New Roman" w:hAnsi="Times New Roman" w:cs="Times New Roman"/>
          <w:sz w:val="24"/>
          <w:szCs w:val="24"/>
          <w:lang w:val="es-ES"/>
        </w:rPr>
        <w:t>G</w:t>
      </w:r>
      <w:r w:rsidRPr="001F3D8D">
        <w:rPr>
          <w:rFonts w:ascii="Times New Roman" w:hAnsi="Times New Roman" w:cs="Times New Roman"/>
          <w:sz w:val="24"/>
          <w:szCs w:val="24"/>
          <w:lang w:val="es-ES"/>
        </w:rPr>
        <w:t xml:space="preserve">obierno mexicano </w:t>
      </w:r>
      <w:r w:rsidR="00B91826">
        <w:rPr>
          <w:rFonts w:ascii="Times New Roman" w:hAnsi="Times New Roman" w:cs="Times New Roman"/>
          <w:sz w:val="24"/>
          <w:szCs w:val="24"/>
          <w:lang w:val="es-ES"/>
        </w:rPr>
        <w:t>“</w:t>
      </w:r>
      <w:r w:rsidRPr="001F3D8D">
        <w:rPr>
          <w:rFonts w:ascii="Times New Roman" w:hAnsi="Times New Roman" w:cs="Times New Roman"/>
          <w:sz w:val="24"/>
          <w:szCs w:val="24"/>
          <w:lang w:val="es-ES"/>
        </w:rPr>
        <w:t>para introducir un enfoque sistémico en la educación emocional y social. No obstante, pese a numerosas reformas curriculares relacionadas con la educación emocional y social, la enseñanza sigue careciendo de un enfoque socioemocional obligatorio integrado” (Fundación Botín, 2015, p. 11).</w:t>
      </w:r>
    </w:p>
    <w:p w14:paraId="03F5BB62" w14:textId="77145F69" w:rsidR="0009050C" w:rsidRPr="001F3D8D" w:rsidRDefault="002E3FCE" w:rsidP="00EC33C2">
      <w:pPr>
        <w:snapToGrid w:val="0"/>
        <w:spacing w:after="0" w:line="360" w:lineRule="auto"/>
        <w:ind w:firstLine="680"/>
        <w:jc w:val="both"/>
        <w:rPr>
          <w:rFonts w:ascii="Times New Roman" w:hAnsi="Times New Roman" w:cs="Times New Roman"/>
          <w:sz w:val="24"/>
          <w:szCs w:val="24"/>
          <w:lang w:val="es-ES"/>
        </w:rPr>
      </w:pPr>
      <w:r w:rsidRPr="001F3D8D">
        <w:rPr>
          <w:rFonts w:ascii="Times New Roman" w:hAnsi="Times New Roman" w:cs="Times New Roman"/>
          <w:sz w:val="24"/>
          <w:szCs w:val="24"/>
          <w:lang w:val="es-ES_tradnl" w:eastAsia="es-ES"/>
        </w:rPr>
        <w:t>L</w:t>
      </w:r>
      <w:r w:rsidR="00BA78E7" w:rsidRPr="001F3D8D">
        <w:rPr>
          <w:rFonts w:ascii="Times New Roman" w:hAnsi="Times New Roman" w:cs="Times New Roman"/>
          <w:sz w:val="24"/>
          <w:szCs w:val="24"/>
          <w:lang w:val="es-ES_tradnl" w:eastAsia="es-ES"/>
        </w:rPr>
        <w:t xml:space="preserve">os términos con los que se alude a los aprendizajes relacionados con la parte emocional de los individuos </w:t>
      </w:r>
      <w:r w:rsidR="0012214A" w:rsidRPr="001F3D8D">
        <w:rPr>
          <w:rFonts w:ascii="Times New Roman" w:hAnsi="Times New Roman" w:cs="Times New Roman"/>
          <w:sz w:val="24"/>
          <w:szCs w:val="24"/>
          <w:lang w:val="es-ES_tradnl" w:eastAsia="es-ES"/>
        </w:rPr>
        <w:t>varían</w:t>
      </w:r>
      <w:r w:rsidR="00BA78E7" w:rsidRPr="001F3D8D">
        <w:rPr>
          <w:rFonts w:ascii="Times New Roman" w:hAnsi="Times New Roman" w:cs="Times New Roman"/>
          <w:sz w:val="24"/>
          <w:szCs w:val="24"/>
          <w:lang w:val="es-ES_tradnl" w:eastAsia="es-ES"/>
        </w:rPr>
        <w:t xml:space="preserve"> según diferentes teorías y aproximaciones</w:t>
      </w:r>
      <w:r w:rsidRPr="001F3D8D">
        <w:rPr>
          <w:rFonts w:ascii="Times New Roman" w:hAnsi="Times New Roman" w:cs="Times New Roman"/>
          <w:sz w:val="24"/>
          <w:szCs w:val="24"/>
          <w:lang w:val="es-ES_tradnl" w:eastAsia="es-ES"/>
        </w:rPr>
        <w:t xml:space="preserve">. </w:t>
      </w:r>
      <w:r w:rsidR="00BA78E7" w:rsidRPr="001F3D8D">
        <w:rPr>
          <w:rFonts w:ascii="Times New Roman" w:hAnsi="Times New Roman" w:cs="Times New Roman"/>
          <w:sz w:val="24"/>
          <w:szCs w:val="24"/>
          <w:lang w:val="es-ES"/>
        </w:rPr>
        <w:t xml:space="preserve">Estos han sido vinculados con el concepto de </w:t>
      </w:r>
      <w:r w:rsidR="00BA78E7" w:rsidRPr="00EC33C2">
        <w:rPr>
          <w:rFonts w:ascii="Times New Roman" w:hAnsi="Times New Roman" w:cs="Times New Roman"/>
          <w:i/>
          <w:iCs/>
          <w:sz w:val="24"/>
          <w:szCs w:val="24"/>
          <w:lang w:val="es-ES"/>
        </w:rPr>
        <w:t>afrontamiento</w:t>
      </w:r>
      <w:r w:rsidR="00BA78E7" w:rsidRPr="001F3D8D">
        <w:rPr>
          <w:rFonts w:ascii="Times New Roman" w:hAnsi="Times New Roman" w:cs="Times New Roman"/>
          <w:sz w:val="24"/>
          <w:szCs w:val="24"/>
          <w:lang w:val="es-ES"/>
        </w:rPr>
        <w:t xml:space="preserve"> </w:t>
      </w:r>
      <w:bookmarkStart w:id="26" w:name="__Fieldmark__893_2412975490"/>
      <w:r w:rsidR="00BA78E7" w:rsidRPr="001F3D8D">
        <w:rPr>
          <w:rFonts w:ascii="Times New Roman" w:hAnsi="Times New Roman" w:cs="Times New Roman"/>
          <w:sz w:val="24"/>
          <w:szCs w:val="24"/>
          <w:lang w:val="es-ES"/>
        </w:rPr>
        <w:t>(</w:t>
      </w:r>
      <w:bookmarkStart w:id="27" w:name="__Fieldmark__699_4017101756"/>
      <w:r w:rsidR="00BA78E7" w:rsidRPr="001F3D8D">
        <w:rPr>
          <w:rFonts w:ascii="Times New Roman" w:hAnsi="Times New Roman" w:cs="Times New Roman"/>
          <w:sz w:val="24"/>
          <w:szCs w:val="24"/>
          <w:lang w:val="es-ES"/>
        </w:rPr>
        <w:t>L</w:t>
      </w:r>
      <w:bookmarkStart w:id="28" w:name="__Fieldmark__1140_3136737354"/>
      <w:r w:rsidR="00BA78E7" w:rsidRPr="001F3D8D">
        <w:rPr>
          <w:rFonts w:ascii="Times New Roman" w:hAnsi="Times New Roman" w:cs="Times New Roman"/>
          <w:sz w:val="24"/>
          <w:szCs w:val="24"/>
          <w:lang w:val="es-ES"/>
        </w:rPr>
        <w:t>a</w:t>
      </w:r>
      <w:bookmarkStart w:id="29" w:name="__Fieldmark__2947_1479981202"/>
      <w:r w:rsidR="00BA78E7" w:rsidRPr="001F3D8D">
        <w:rPr>
          <w:rFonts w:ascii="Times New Roman" w:hAnsi="Times New Roman" w:cs="Times New Roman"/>
          <w:sz w:val="24"/>
          <w:szCs w:val="24"/>
          <w:lang w:val="es-ES"/>
        </w:rPr>
        <w:t xml:space="preserve">zarus </w:t>
      </w:r>
      <w:r w:rsidR="009D020F" w:rsidRPr="001F3D8D">
        <w:rPr>
          <w:rFonts w:ascii="Times New Roman" w:hAnsi="Times New Roman" w:cs="Times New Roman"/>
          <w:sz w:val="24"/>
          <w:szCs w:val="24"/>
          <w:lang w:val="es-ES"/>
        </w:rPr>
        <w:t>y</w:t>
      </w:r>
      <w:r w:rsidR="00BA78E7" w:rsidRPr="001F3D8D">
        <w:rPr>
          <w:rFonts w:ascii="Times New Roman" w:hAnsi="Times New Roman" w:cs="Times New Roman"/>
          <w:sz w:val="24"/>
          <w:szCs w:val="24"/>
          <w:lang w:val="es-ES"/>
        </w:rPr>
        <w:t xml:space="preserve"> Folkman, 1984; Lazarus </w:t>
      </w:r>
      <w:r w:rsidR="009D020F" w:rsidRPr="001F3D8D">
        <w:rPr>
          <w:rFonts w:ascii="Times New Roman" w:hAnsi="Times New Roman" w:cs="Times New Roman"/>
          <w:sz w:val="24"/>
          <w:szCs w:val="24"/>
          <w:lang w:val="es-ES"/>
        </w:rPr>
        <w:t>y</w:t>
      </w:r>
      <w:r w:rsidR="00BA78E7" w:rsidRPr="001F3D8D">
        <w:rPr>
          <w:rFonts w:ascii="Times New Roman" w:hAnsi="Times New Roman" w:cs="Times New Roman"/>
          <w:sz w:val="24"/>
          <w:szCs w:val="24"/>
          <w:lang w:val="es-ES"/>
        </w:rPr>
        <w:t xml:space="preserve"> Lazarus, 1994; Trianes, 2002)</w:t>
      </w:r>
      <w:bookmarkEnd w:id="26"/>
      <w:bookmarkEnd w:id="27"/>
      <w:bookmarkEnd w:id="28"/>
      <w:bookmarkEnd w:id="29"/>
      <w:r w:rsidR="00BA78E7" w:rsidRPr="001F3D8D">
        <w:rPr>
          <w:rFonts w:ascii="Times New Roman" w:hAnsi="Times New Roman" w:cs="Times New Roman"/>
          <w:sz w:val="24"/>
          <w:szCs w:val="24"/>
          <w:lang w:val="es-ES"/>
        </w:rPr>
        <w:t xml:space="preserve">; el de </w:t>
      </w:r>
      <w:r w:rsidR="00BA78E7" w:rsidRPr="00EC33C2">
        <w:rPr>
          <w:rFonts w:ascii="Times New Roman" w:hAnsi="Times New Roman" w:cs="Times New Roman"/>
          <w:i/>
          <w:iCs/>
          <w:sz w:val="24"/>
          <w:szCs w:val="24"/>
          <w:lang w:val="es-ES"/>
        </w:rPr>
        <w:t>autocontrol</w:t>
      </w:r>
      <w:r w:rsidR="00BA78E7" w:rsidRPr="001F3D8D">
        <w:rPr>
          <w:rFonts w:ascii="Times New Roman" w:hAnsi="Times New Roman" w:cs="Times New Roman"/>
          <w:sz w:val="24"/>
          <w:szCs w:val="24"/>
          <w:lang w:val="es-ES"/>
        </w:rPr>
        <w:t xml:space="preserve"> </w:t>
      </w:r>
      <w:bookmarkStart w:id="30" w:name="__Fieldmark__910_2412975490"/>
      <w:r w:rsidR="00BA78E7" w:rsidRPr="001F3D8D">
        <w:rPr>
          <w:rFonts w:ascii="Times New Roman" w:hAnsi="Times New Roman" w:cs="Times New Roman"/>
          <w:sz w:val="24"/>
          <w:szCs w:val="24"/>
          <w:lang w:val="es-ES"/>
        </w:rPr>
        <w:t>(</w:t>
      </w:r>
      <w:bookmarkStart w:id="31" w:name="__Fieldmark__710_4017101756"/>
      <w:r w:rsidR="00BA78E7" w:rsidRPr="001F3D8D">
        <w:rPr>
          <w:rFonts w:ascii="Times New Roman" w:hAnsi="Times New Roman" w:cs="Times New Roman"/>
          <w:sz w:val="24"/>
          <w:szCs w:val="24"/>
          <w:lang w:val="es-ES"/>
        </w:rPr>
        <w:t>H</w:t>
      </w:r>
      <w:bookmarkStart w:id="32" w:name="__Fieldmark__2953_1479981202"/>
      <w:bookmarkStart w:id="33" w:name="__Fieldmark__1147_3136737354"/>
      <w:r w:rsidR="00BA78E7" w:rsidRPr="001F3D8D">
        <w:rPr>
          <w:rFonts w:ascii="Times New Roman" w:hAnsi="Times New Roman" w:cs="Times New Roman"/>
          <w:sz w:val="24"/>
          <w:szCs w:val="24"/>
          <w:lang w:val="es-ES"/>
        </w:rPr>
        <w:t xml:space="preserve">arter, 1983; Tangney, Baumeister </w:t>
      </w:r>
      <w:r w:rsidR="009D020F" w:rsidRPr="001F3D8D">
        <w:rPr>
          <w:rFonts w:ascii="Times New Roman" w:hAnsi="Times New Roman" w:cs="Times New Roman"/>
          <w:sz w:val="24"/>
          <w:szCs w:val="24"/>
          <w:lang w:val="es-ES"/>
        </w:rPr>
        <w:t>y</w:t>
      </w:r>
      <w:r w:rsidR="00BA78E7" w:rsidRPr="001F3D8D">
        <w:rPr>
          <w:rFonts w:ascii="Times New Roman" w:hAnsi="Times New Roman" w:cs="Times New Roman"/>
          <w:sz w:val="24"/>
          <w:szCs w:val="24"/>
          <w:lang w:val="es-ES"/>
        </w:rPr>
        <w:t xml:space="preserve"> Boone, 2004</w:t>
      </w:r>
      <w:r w:rsidR="00D0241E">
        <w:rPr>
          <w:rFonts w:ascii="Times New Roman" w:hAnsi="Times New Roman" w:cs="Times New Roman"/>
          <w:sz w:val="24"/>
          <w:szCs w:val="24"/>
          <w:lang w:val="es-ES"/>
        </w:rPr>
        <w:t>;</w:t>
      </w:r>
      <w:r w:rsidR="00BA78E7" w:rsidRPr="001F3D8D">
        <w:rPr>
          <w:rFonts w:ascii="Times New Roman" w:hAnsi="Times New Roman" w:cs="Times New Roman"/>
          <w:sz w:val="24"/>
          <w:szCs w:val="24"/>
          <w:lang w:val="es-ES"/>
        </w:rPr>
        <w:t xml:space="preserve"> </w:t>
      </w:r>
      <w:r w:rsidR="00BA78E7" w:rsidRPr="001F3D8D">
        <w:rPr>
          <w:rFonts w:ascii="Times New Roman" w:hAnsi="Times New Roman" w:cs="Times New Roman"/>
          <w:sz w:val="24"/>
          <w:szCs w:val="24"/>
          <w:lang w:val="es-ES"/>
        </w:rPr>
        <w:lastRenderedPageBreak/>
        <w:t xml:space="preserve">Dixon </w:t>
      </w:r>
      <w:r w:rsidR="009D020F" w:rsidRPr="001F3D8D">
        <w:rPr>
          <w:rFonts w:ascii="Times New Roman" w:hAnsi="Times New Roman" w:cs="Times New Roman"/>
          <w:sz w:val="24"/>
          <w:szCs w:val="24"/>
          <w:lang w:val="es-ES"/>
        </w:rPr>
        <w:t>y</w:t>
      </w:r>
      <w:r w:rsidR="00BA78E7" w:rsidRPr="001F3D8D">
        <w:rPr>
          <w:rFonts w:ascii="Times New Roman" w:hAnsi="Times New Roman" w:cs="Times New Roman"/>
          <w:sz w:val="24"/>
          <w:szCs w:val="24"/>
          <w:lang w:val="es-ES"/>
        </w:rPr>
        <w:t xml:space="preserve"> Tibbetts, 2009)</w:t>
      </w:r>
      <w:bookmarkEnd w:id="30"/>
      <w:bookmarkEnd w:id="31"/>
      <w:bookmarkEnd w:id="32"/>
      <w:bookmarkEnd w:id="33"/>
      <w:r w:rsidR="00BA78E7" w:rsidRPr="001F3D8D">
        <w:rPr>
          <w:rFonts w:ascii="Times New Roman" w:hAnsi="Times New Roman" w:cs="Times New Roman"/>
          <w:sz w:val="24"/>
          <w:szCs w:val="24"/>
          <w:lang w:val="es-ES"/>
        </w:rPr>
        <w:t xml:space="preserve">; </w:t>
      </w:r>
      <w:r w:rsidR="00451286">
        <w:rPr>
          <w:rFonts w:ascii="Times New Roman" w:hAnsi="Times New Roman" w:cs="Times New Roman"/>
          <w:sz w:val="24"/>
          <w:szCs w:val="24"/>
          <w:lang w:val="es-ES"/>
        </w:rPr>
        <w:t xml:space="preserve">con </w:t>
      </w:r>
      <w:r w:rsidR="00BA78E7" w:rsidRPr="001F3D8D">
        <w:rPr>
          <w:rFonts w:ascii="Times New Roman" w:hAnsi="Times New Roman" w:cs="Times New Roman"/>
          <w:sz w:val="24"/>
          <w:szCs w:val="24"/>
          <w:lang w:val="es-ES"/>
        </w:rPr>
        <w:t xml:space="preserve">la regulación emocional </w:t>
      </w:r>
      <w:bookmarkStart w:id="34" w:name="__Fieldmark__923_2412975490"/>
      <w:r w:rsidR="00BA78E7" w:rsidRPr="001F3D8D">
        <w:rPr>
          <w:rFonts w:ascii="Times New Roman" w:hAnsi="Times New Roman" w:cs="Times New Roman"/>
          <w:sz w:val="24"/>
          <w:szCs w:val="24"/>
          <w:lang w:val="es-ES"/>
        </w:rPr>
        <w:t>(</w:t>
      </w:r>
      <w:bookmarkStart w:id="35" w:name="__Fieldmark__721_4017101756"/>
      <w:r w:rsidR="00BA78E7" w:rsidRPr="001F3D8D">
        <w:rPr>
          <w:rFonts w:ascii="Times New Roman" w:hAnsi="Times New Roman" w:cs="Times New Roman"/>
          <w:sz w:val="24"/>
          <w:szCs w:val="24"/>
          <w:lang w:val="es-ES"/>
        </w:rPr>
        <w:t>G</w:t>
      </w:r>
      <w:bookmarkStart w:id="36" w:name="__Fieldmark__1154_3136737354"/>
      <w:r w:rsidR="00BA78E7" w:rsidRPr="001F3D8D">
        <w:rPr>
          <w:rFonts w:ascii="Times New Roman" w:hAnsi="Times New Roman" w:cs="Times New Roman"/>
          <w:sz w:val="24"/>
          <w:szCs w:val="24"/>
          <w:lang w:val="es-ES"/>
        </w:rPr>
        <w:t>r</w:t>
      </w:r>
      <w:bookmarkStart w:id="37" w:name="__Fieldmark__2960_1479981202"/>
      <w:r w:rsidR="00BA78E7" w:rsidRPr="001F3D8D">
        <w:rPr>
          <w:rFonts w:ascii="Times New Roman" w:hAnsi="Times New Roman" w:cs="Times New Roman"/>
          <w:sz w:val="24"/>
          <w:szCs w:val="24"/>
          <w:lang w:val="es-ES"/>
        </w:rPr>
        <w:t>oss, 1999)</w:t>
      </w:r>
      <w:bookmarkEnd w:id="34"/>
      <w:bookmarkEnd w:id="35"/>
      <w:bookmarkEnd w:id="36"/>
      <w:bookmarkEnd w:id="37"/>
      <w:r w:rsidR="00BA78E7" w:rsidRPr="001F3D8D">
        <w:rPr>
          <w:rFonts w:ascii="Times New Roman" w:hAnsi="Times New Roman" w:cs="Times New Roman"/>
          <w:sz w:val="24"/>
          <w:szCs w:val="24"/>
          <w:lang w:val="es-ES"/>
        </w:rPr>
        <w:t xml:space="preserve">; </w:t>
      </w:r>
      <w:r w:rsidR="00451286">
        <w:rPr>
          <w:rFonts w:ascii="Times New Roman" w:hAnsi="Times New Roman" w:cs="Times New Roman"/>
          <w:sz w:val="24"/>
          <w:szCs w:val="24"/>
          <w:lang w:val="es-ES"/>
        </w:rPr>
        <w:t xml:space="preserve">con </w:t>
      </w:r>
      <w:r w:rsidR="00BA78E7" w:rsidRPr="001F3D8D">
        <w:rPr>
          <w:rFonts w:ascii="Times New Roman" w:hAnsi="Times New Roman" w:cs="Times New Roman"/>
          <w:sz w:val="24"/>
          <w:szCs w:val="24"/>
          <w:lang w:val="es-ES"/>
        </w:rPr>
        <w:t xml:space="preserve">las inteligencias </w:t>
      </w:r>
      <w:r w:rsidR="002D3605">
        <w:rPr>
          <w:rFonts w:ascii="Times New Roman" w:hAnsi="Times New Roman" w:cs="Times New Roman"/>
          <w:sz w:val="24"/>
          <w:szCs w:val="24"/>
          <w:lang w:val="es-ES"/>
        </w:rPr>
        <w:t>interpersonales</w:t>
      </w:r>
      <w:r w:rsidR="002D3605" w:rsidRPr="001F3D8D">
        <w:rPr>
          <w:rFonts w:ascii="Times New Roman" w:hAnsi="Times New Roman" w:cs="Times New Roman"/>
          <w:sz w:val="24"/>
          <w:szCs w:val="24"/>
          <w:lang w:val="es-ES"/>
        </w:rPr>
        <w:t xml:space="preserve"> </w:t>
      </w:r>
      <w:r w:rsidR="00BA78E7" w:rsidRPr="001F3D8D">
        <w:rPr>
          <w:rFonts w:ascii="Times New Roman" w:hAnsi="Times New Roman" w:cs="Times New Roman"/>
          <w:sz w:val="24"/>
          <w:szCs w:val="24"/>
          <w:lang w:val="es-ES"/>
        </w:rPr>
        <w:t xml:space="preserve">e intrapersonales </w:t>
      </w:r>
      <w:r w:rsidR="00F35E5A" w:rsidRPr="001F3D8D">
        <w:rPr>
          <w:rFonts w:ascii="Times New Roman" w:hAnsi="Times New Roman" w:cs="Times New Roman"/>
          <w:noProof/>
          <w:sz w:val="24"/>
          <w:szCs w:val="24"/>
          <w:lang w:val="es-ES"/>
        </w:rPr>
        <w:t>(Gardner, 2005</w:t>
      </w:r>
      <w:r w:rsidR="00FF7589" w:rsidRPr="001F3D8D">
        <w:rPr>
          <w:rFonts w:ascii="Times New Roman" w:hAnsi="Times New Roman" w:cs="Times New Roman"/>
          <w:noProof/>
          <w:sz w:val="24"/>
          <w:szCs w:val="24"/>
          <w:lang w:val="es-ES"/>
        </w:rPr>
        <w:t>)</w:t>
      </w:r>
      <w:r w:rsidR="00FF7589">
        <w:rPr>
          <w:rFonts w:ascii="Times New Roman" w:hAnsi="Times New Roman" w:cs="Times New Roman"/>
          <w:sz w:val="24"/>
          <w:szCs w:val="24"/>
          <w:lang w:val="es-ES"/>
        </w:rPr>
        <w:t>,</w:t>
      </w:r>
      <w:r w:rsidR="00FF7589" w:rsidRPr="001F3D8D">
        <w:rPr>
          <w:rFonts w:ascii="Times New Roman" w:hAnsi="Times New Roman" w:cs="Times New Roman"/>
          <w:sz w:val="24"/>
          <w:szCs w:val="24"/>
          <w:lang w:val="es-ES"/>
        </w:rPr>
        <w:t xml:space="preserve"> </w:t>
      </w:r>
      <w:r w:rsidR="00BA78E7" w:rsidRPr="001F3D8D">
        <w:rPr>
          <w:rFonts w:ascii="Times New Roman" w:hAnsi="Times New Roman" w:cs="Times New Roman"/>
          <w:sz w:val="24"/>
          <w:szCs w:val="24"/>
          <w:lang w:val="es-ES"/>
        </w:rPr>
        <w:t xml:space="preserve">y finalmente </w:t>
      </w:r>
      <w:r w:rsidR="00A843BA">
        <w:rPr>
          <w:rFonts w:ascii="Times New Roman" w:hAnsi="Times New Roman" w:cs="Times New Roman"/>
          <w:sz w:val="24"/>
          <w:szCs w:val="24"/>
          <w:lang w:val="es-ES"/>
        </w:rPr>
        <w:t xml:space="preserve">con </w:t>
      </w:r>
      <w:r w:rsidR="00BA78E7" w:rsidRPr="001F3D8D">
        <w:rPr>
          <w:rFonts w:ascii="Times New Roman" w:hAnsi="Times New Roman" w:cs="Times New Roman"/>
          <w:sz w:val="24"/>
          <w:szCs w:val="24"/>
          <w:lang w:val="es-ES"/>
        </w:rPr>
        <w:t xml:space="preserve">el desarrollo de la inteligencia emocional </w:t>
      </w:r>
      <w:bookmarkStart w:id="38" w:name="__Fieldmark__940_2412975490"/>
      <w:r w:rsidR="00BA78E7" w:rsidRPr="001F3D8D">
        <w:rPr>
          <w:rFonts w:ascii="Times New Roman" w:hAnsi="Times New Roman" w:cs="Times New Roman"/>
          <w:sz w:val="24"/>
          <w:szCs w:val="24"/>
          <w:lang w:val="es-ES"/>
        </w:rPr>
        <w:t>(</w:t>
      </w:r>
      <w:bookmarkStart w:id="39" w:name="__Fieldmark__732_4017101756"/>
      <w:r w:rsidR="00BA78E7" w:rsidRPr="001F3D8D">
        <w:rPr>
          <w:rFonts w:ascii="Times New Roman" w:hAnsi="Times New Roman" w:cs="Times New Roman"/>
          <w:sz w:val="24"/>
          <w:szCs w:val="24"/>
          <w:lang w:val="es-ES"/>
        </w:rPr>
        <w:t>B</w:t>
      </w:r>
      <w:bookmarkStart w:id="40" w:name="__Fieldmark__1161_3136737354"/>
      <w:r w:rsidR="00BA78E7" w:rsidRPr="001F3D8D">
        <w:rPr>
          <w:rFonts w:ascii="Times New Roman" w:hAnsi="Times New Roman" w:cs="Times New Roman"/>
          <w:sz w:val="24"/>
          <w:szCs w:val="24"/>
          <w:lang w:val="es-ES"/>
        </w:rPr>
        <w:t>a</w:t>
      </w:r>
      <w:bookmarkStart w:id="41" w:name="__Fieldmark__2967_1479981202"/>
      <w:r w:rsidR="00BA78E7" w:rsidRPr="001F3D8D">
        <w:rPr>
          <w:rFonts w:ascii="Times New Roman" w:hAnsi="Times New Roman" w:cs="Times New Roman"/>
          <w:sz w:val="24"/>
          <w:szCs w:val="24"/>
          <w:lang w:val="es-ES"/>
        </w:rPr>
        <w:t xml:space="preserve">r-On </w:t>
      </w:r>
      <w:r w:rsidR="009D020F" w:rsidRPr="001F3D8D">
        <w:rPr>
          <w:rFonts w:ascii="Times New Roman" w:hAnsi="Times New Roman" w:cs="Times New Roman"/>
          <w:sz w:val="24"/>
          <w:szCs w:val="24"/>
          <w:lang w:val="es-ES"/>
        </w:rPr>
        <w:t>y</w:t>
      </w:r>
      <w:r w:rsidR="00BA78E7" w:rsidRPr="001F3D8D">
        <w:rPr>
          <w:rFonts w:ascii="Times New Roman" w:hAnsi="Times New Roman" w:cs="Times New Roman"/>
          <w:sz w:val="24"/>
          <w:szCs w:val="24"/>
          <w:lang w:val="es-ES"/>
        </w:rPr>
        <w:t xml:space="preserve"> Parker, 2000; Bisquerra, 2009; Goleman, 1996; Mayer </w:t>
      </w:r>
      <w:r w:rsidR="009D020F" w:rsidRPr="001F3D8D">
        <w:rPr>
          <w:rFonts w:ascii="Times New Roman" w:hAnsi="Times New Roman" w:cs="Times New Roman"/>
          <w:sz w:val="24"/>
          <w:szCs w:val="24"/>
          <w:lang w:val="es-ES"/>
        </w:rPr>
        <w:t>y</w:t>
      </w:r>
      <w:r w:rsidR="00BA78E7" w:rsidRPr="001F3D8D">
        <w:rPr>
          <w:rFonts w:ascii="Times New Roman" w:hAnsi="Times New Roman" w:cs="Times New Roman"/>
          <w:sz w:val="24"/>
          <w:szCs w:val="24"/>
          <w:lang w:val="es-ES"/>
        </w:rPr>
        <w:t xml:space="preserve"> Salovey, 1997)</w:t>
      </w:r>
      <w:bookmarkEnd w:id="38"/>
      <w:bookmarkEnd w:id="39"/>
      <w:bookmarkEnd w:id="40"/>
      <w:bookmarkEnd w:id="41"/>
      <w:r w:rsidR="00BA78E7" w:rsidRPr="001F3D8D">
        <w:rPr>
          <w:rFonts w:ascii="Times New Roman" w:hAnsi="Times New Roman" w:cs="Times New Roman"/>
          <w:sz w:val="24"/>
          <w:szCs w:val="24"/>
          <w:lang w:val="es-ES"/>
        </w:rPr>
        <w:t>.</w:t>
      </w:r>
    </w:p>
    <w:p w14:paraId="0F1B6D4E" w14:textId="22F006F1" w:rsidR="0009050C" w:rsidRPr="001F3D8D" w:rsidRDefault="002E3FCE" w:rsidP="00EC33C2">
      <w:pPr>
        <w:snapToGrid w:val="0"/>
        <w:spacing w:after="0" w:line="360" w:lineRule="auto"/>
        <w:ind w:firstLine="680"/>
        <w:jc w:val="both"/>
      </w:pPr>
      <w:r w:rsidRPr="001F3D8D">
        <w:rPr>
          <w:rFonts w:ascii="Times New Roman" w:hAnsi="Times New Roman" w:cs="Times New Roman"/>
          <w:sz w:val="24"/>
          <w:szCs w:val="24"/>
        </w:rPr>
        <w:t>Desde el plano internacional, la</w:t>
      </w:r>
      <w:r w:rsidR="008E73A7">
        <w:rPr>
          <w:rFonts w:ascii="Times New Roman" w:hAnsi="Times New Roman" w:cs="Times New Roman"/>
          <w:sz w:val="24"/>
          <w:szCs w:val="24"/>
        </w:rPr>
        <w:t xml:space="preserve"> </w:t>
      </w:r>
      <w:r w:rsidR="008E73A7" w:rsidRPr="008E73A7">
        <w:rPr>
          <w:rFonts w:ascii="Times New Roman" w:hAnsi="Times New Roman" w:cs="Times New Roman"/>
          <w:sz w:val="24"/>
          <w:szCs w:val="24"/>
        </w:rPr>
        <w:t>Organización para la Cooperación y el Desarrollo Económicos</w:t>
      </w:r>
      <w:r w:rsidRPr="001F3D8D">
        <w:rPr>
          <w:rFonts w:ascii="Times New Roman" w:hAnsi="Times New Roman" w:cs="Times New Roman"/>
          <w:sz w:val="24"/>
          <w:szCs w:val="24"/>
        </w:rPr>
        <w:t xml:space="preserve"> </w:t>
      </w:r>
      <w:r w:rsidR="008E73A7">
        <w:rPr>
          <w:rFonts w:ascii="Times New Roman" w:hAnsi="Times New Roman" w:cs="Times New Roman"/>
          <w:sz w:val="24"/>
          <w:szCs w:val="24"/>
        </w:rPr>
        <w:t>(</w:t>
      </w:r>
      <w:r w:rsidRPr="001F3D8D">
        <w:rPr>
          <w:rFonts w:ascii="Times New Roman" w:hAnsi="Times New Roman" w:cs="Times New Roman"/>
          <w:sz w:val="24"/>
          <w:szCs w:val="24"/>
        </w:rPr>
        <w:t>OCDE</w:t>
      </w:r>
      <w:r w:rsidR="008E73A7">
        <w:rPr>
          <w:rFonts w:ascii="Times New Roman" w:hAnsi="Times New Roman" w:cs="Times New Roman"/>
          <w:sz w:val="24"/>
          <w:szCs w:val="24"/>
        </w:rPr>
        <w:t>)</w:t>
      </w:r>
      <w:r w:rsidRPr="001F3D8D">
        <w:rPr>
          <w:rFonts w:ascii="Times New Roman" w:hAnsi="Times New Roman" w:cs="Times New Roman"/>
          <w:sz w:val="24"/>
          <w:szCs w:val="24"/>
        </w:rPr>
        <w:t xml:space="preserve"> y el Banco Mundial han incluido </w:t>
      </w:r>
      <w:r w:rsidR="008E73A7">
        <w:rPr>
          <w:rFonts w:ascii="Times New Roman" w:hAnsi="Times New Roman" w:cs="Times New Roman"/>
          <w:sz w:val="24"/>
          <w:szCs w:val="24"/>
        </w:rPr>
        <w:t xml:space="preserve">a </w:t>
      </w:r>
      <w:r w:rsidRPr="001F3D8D">
        <w:rPr>
          <w:rFonts w:ascii="Times New Roman" w:hAnsi="Times New Roman" w:cs="Times New Roman"/>
          <w:sz w:val="24"/>
          <w:szCs w:val="24"/>
        </w:rPr>
        <w:t xml:space="preserve">la educación emocional en </w:t>
      </w:r>
      <w:r w:rsidRPr="001F3D8D">
        <w:rPr>
          <w:rFonts w:ascii="Times New Roman" w:hAnsi="Times New Roman" w:cs="Times New Roman"/>
          <w:sz w:val="24"/>
          <w:szCs w:val="24"/>
          <w:lang w:val="es-ES_tradnl" w:eastAsia="es-ES"/>
        </w:rPr>
        <w:t xml:space="preserve">las llamadas </w:t>
      </w:r>
      <w:r w:rsidRPr="00EC33C2">
        <w:rPr>
          <w:rFonts w:ascii="Times New Roman" w:hAnsi="Times New Roman" w:cs="Times New Roman"/>
          <w:i/>
          <w:iCs/>
          <w:sz w:val="24"/>
          <w:szCs w:val="24"/>
          <w:lang w:val="es-ES_tradnl" w:eastAsia="es-ES"/>
        </w:rPr>
        <w:t>habilidades y competencias del siglo XXI</w:t>
      </w:r>
      <w:r w:rsidRPr="001F3D8D">
        <w:rPr>
          <w:rFonts w:ascii="Times New Roman" w:hAnsi="Times New Roman" w:cs="Times New Roman"/>
          <w:sz w:val="24"/>
          <w:szCs w:val="24"/>
          <w:lang w:val="es-ES_tradnl" w:eastAsia="es-ES"/>
        </w:rPr>
        <w:t xml:space="preserve"> y </w:t>
      </w:r>
      <w:r w:rsidRPr="00EC33C2">
        <w:rPr>
          <w:rFonts w:ascii="Times New Roman" w:hAnsi="Times New Roman" w:cs="Times New Roman"/>
          <w:i/>
          <w:iCs/>
          <w:sz w:val="24"/>
          <w:szCs w:val="24"/>
          <w:lang w:val="es-ES_tradnl" w:eastAsia="es-ES"/>
        </w:rPr>
        <w:t>habilidades blandas</w:t>
      </w:r>
      <w:r w:rsidRPr="001F3D8D">
        <w:rPr>
          <w:rFonts w:ascii="Times New Roman" w:hAnsi="Times New Roman" w:cs="Times New Roman"/>
          <w:sz w:val="24"/>
          <w:szCs w:val="24"/>
          <w:lang w:val="es-ES_tradnl" w:eastAsia="es-ES"/>
        </w:rPr>
        <w:t xml:space="preserve"> (</w:t>
      </w:r>
      <w:r w:rsidRPr="001F3D8D">
        <w:rPr>
          <w:rFonts w:ascii="Times New Roman" w:hAnsi="Times New Roman" w:cs="Times New Roman"/>
          <w:i/>
          <w:sz w:val="24"/>
          <w:szCs w:val="24"/>
          <w:lang w:val="es-ES_tradnl" w:eastAsia="es-ES"/>
        </w:rPr>
        <w:t>soft skills</w:t>
      </w:r>
      <w:r w:rsidRPr="001F3D8D">
        <w:rPr>
          <w:rFonts w:ascii="Times New Roman" w:hAnsi="Times New Roman" w:cs="Times New Roman"/>
          <w:sz w:val="24"/>
          <w:szCs w:val="24"/>
          <w:lang w:val="es-ES_tradnl" w:eastAsia="es-ES"/>
        </w:rPr>
        <w:t>).</w:t>
      </w:r>
      <w:r w:rsidR="00827C5D" w:rsidRPr="001F3D8D">
        <w:rPr>
          <w:rFonts w:ascii="Times New Roman" w:hAnsi="Times New Roman" w:cs="Times New Roman"/>
          <w:sz w:val="24"/>
          <w:szCs w:val="24"/>
          <w:lang w:val="es-ES_tradnl" w:eastAsia="es-ES"/>
        </w:rPr>
        <w:t xml:space="preserve"> </w:t>
      </w:r>
      <w:r w:rsidR="00BA78E7" w:rsidRPr="001F3D8D">
        <w:rPr>
          <w:rFonts w:ascii="Times New Roman" w:hAnsi="Times New Roman" w:cs="Times New Roman"/>
          <w:sz w:val="24"/>
          <w:szCs w:val="24"/>
          <w:lang w:val="es-ES_tradnl" w:eastAsia="es-ES"/>
        </w:rPr>
        <w:t xml:space="preserve">Por su parte, el </w:t>
      </w:r>
      <w:r w:rsidR="00BA78E7" w:rsidRPr="001F3D8D">
        <w:rPr>
          <w:rFonts w:ascii="Times New Roman" w:hAnsi="Times New Roman" w:cs="Times New Roman"/>
          <w:sz w:val="24"/>
          <w:szCs w:val="24"/>
          <w:lang w:val="es-ES_tradnl"/>
        </w:rPr>
        <w:t xml:space="preserve">Banco Mundial las ha </w:t>
      </w:r>
      <w:r w:rsidR="00BA78E7" w:rsidRPr="001F3D8D">
        <w:rPr>
          <w:rFonts w:ascii="Times New Roman" w:hAnsi="Times New Roman" w:cs="Times New Roman"/>
          <w:sz w:val="24"/>
          <w:szCs w:val="24"/>
          <w:lang w:val="es-ES_tradnl" w:eastAsia="es-ES"/>
        </w:rPr>
        <w:t>definido como h</w:t>
      </w:r>
      <w:r w:rsidR="00BA78E7" w:rsidRPr="001F3D8D">
        <w:rPr>
          <w:rFonts w:ascii="Times New Roman" w:hAnsi="Times New Roman" w:cs="Times New Roman"/>
          <w:sz w:val="24"/>
          <w:szCs w:val="24"/>
          <w:lang w:val="es-ES_tradnl"/>
        </w:rPr>
        <w:t>abilidades socioemocionales</w:t>
      </w:r>
      <w:r w:rsidR="00CD4794">
        <w:rPr>
          <w:rFonts w:ascii="Times New Roman" w:hAnsi="Times New Roman" w:cs="Times New Roman"/>
          <w:sz w:val="24"/>
          <w:szCs w:val="24"/>
          <w:lang w:val="es-ES_tradnl"/>
        </w:rPr>
        <w:t>:</w:t>
      </w:r>
    </w:p>
    <w:p w14:paraId="2A3D061B" w14:textId="7F391171" w:rsidR="00C8702B" w:rsidRPr="001F3D8D" w:rsidRDefault="00CD4794" w:rsidP="00EC33C2">
      <w:pPr>
        <w:snapToGrid w:val="0"/>
        <w:spacing w:after="0" w:line="360" w:lineRule="auto"/>
        <w:ind w:left="1418"/>
        <w:jc w:val="both"/>
        <w:rPr>
          <w:rFonts w:ascii="Times New Roman" w:hAnsi="Times New Roman" w:cs="Times New Roman"/>
          <w:sz w:val="24"/>
          <w:szCs w:val="24"/>
          <w:lang w:val="es-ES_tradnl" w:eastAsia="es-ES"/>
        </w:rPr>
      </w:pPr>
      <w:r>
        <w:rPr>
          <w:rFonts w:ascii="Times New Roman" w:hAnsi="Times New Roman" w:cs="Times New Roman"/>
          <w:sz w:val="24"/>
          <w:szCs w:val="24"/>
          <w:lang w:val="es-ES_tradnl"/>
        </w:rPr>
        <w:t>U</w:t>
      </w:r>
      <w:r w:rsidR="00BA78E7" w:rsidRPr="001F3D8D">
        <w:rPr>
          <w:rFonts w:ascii="Times New Roman" w:hAnsi="Times New Roman" w:cs="Times New Roman"/>
          <w:sz w:val="24"/>
          <w:szCs w:val="24"/>
          <w:lang w:eastAsia="es-ES"/>
        </w:rPr>
        <w:t xml:space="preserve">n conjunto de características que permiten a un ser humano relacionarse exitosamente en la vida. Todo empieza por una buena nutrición, una buena salud y un entorno estimulante </w:t>
      </w:r>
      <w:hyperlink r:id="rId9">
        <w:r w:rsidR="00BA78E7" w:rsidRPr="001F3D8D">
          <w:rPr>
            <w:rStyle w:val="ListLabel10"/>
          </w:rPr>
          <w:t>durante los primeros 1000 días</w:t>
        </w:r>
      </w:hyperlink>
      <w:r w:rsidR="00BA78E7" w:rsidRPr="001F3D8D">
        <w:rPr>
          <w:rFonts w:ascii="Times New Roman" w:hAnsi="Times New Roman" w:cs="Times New Roman"/>
          <w:sz w:val="24"/>
          <w:szCs w:val="24"/>
          <w:lang w:eastAsia="es-ES"/>
        </w:rPr>
        <w:t>. Posteriormente, estas habilidades se desarrollan en la casa y en la escuela</w:t>
      </w:r>
      <w:r w:rsidR="00BA78E7" w:rsidRPr="001F3D8D">
        <w:rPr>
          <w:rFonts w:ascii="Times New Roman" w:hAnsi="Times New Roman" w:cs="Times New Roman"/>
          <w:sz w:val="24"/>
          <w:szCs w:val="24"/>
          <w:lang w:val="es-ES_tradnl" w:eastAsia="es-ES"/>
        </w:rPr>
        <w:t xml:space="preserve"> </w:t>
      </w:r>
      <w:r w:rsidR="00BE2234" w:rsidRPr="001F3D8D">
        <w:rPr>
          <w:rFonts w:ascii="Times New Roman" w:hAnsi="Times New Roman" w:cs="Times New Roman"/>
          <w:noProof/>
          <w:sz w:val="24"/>
          <w:szCs w:val="24"/>
          <w:lang w:val="es-ES_tradnl" w:eastAsia="es-ES"/>
        </w:rPr>
        <w:t>(Casma, 2015)</w:t>
      </w:r>
      <w:r w:rsidR="00BE2234" w:rsidRPr="001F3D8D">
        <w:rPr>
          <w:rFonts w:ascii="Times New Roman" w:hAnsi="Times New Roman" w:cs="Times New Roman"/>
          <w:sz w:val="24"/>
          <w:szCs w:val="24"/>
          <w:lang w:val="es-ES_tradnl" w:eastAsia="es-ES"/>
        </w:rPr>
        <w:t>.</w:t>
      </w:r>
    </w:p>
    <w:p w14:paraId="1FA7E6A1" w14:textId="1852D30E" w:rsidR="00C8702B" w:rsidRPr="001F3D8D" w:rsidRDefault="006826AE" w:rsidP="00EC33C2">
      <w:pPr>
        <w:snapToGrid w:val="0"/>
        <w:spacing w:after="0" w:line="360" w:lineRule="auto"/>
        <w:ind w:firstLine="68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Mientras que </w:t>
      </w:r>
      <w:r w:rsidR="00FB17D7">
        <w:rPr>
          <w:rFonts w:ascii="Times New Roman" w:hAnsi="Times New Roman" w:cs="Times New Roman"/>
          <w:sz w:val="24"/>
          <w:szCs w:val="24"/>
          <w:lang w:val="es-ES"/>
        </w:rPr>
        <w:t xml:space="preserve">la </w:t>
      </w:r>
      <w:r w:rsidR="00FB17D7" w:rsidRPr="001F3D8D">
        <w:rPr>
          <w:rFonts w:ascii="Times New Roman" w:hAnsi="Times New Roman" w:cs="Times New Roman"/>
          <w:sz w:val="24"/>
          <w:szCs w:val="24"/>
          <w:lang w:val="es-ES"/>
        </w:rPr>
        <w:t>SEP</w:t>
      </w:r>
      <w:r w:rsidR="00FB17D7">
        <w:rPr>
          <w:rFonts w:ascii="Times New Roman" w:hAnsi="Times New Roman" w:cs="Times New Roman"/>
          <w:sz w:val="24"/>
          <w:szCs w:val="24"/>
          <w:lang w:val="es-ES"/>
        </w:rPr>
        <w:t xml:space="preserve"> (</w:t>
      </w:r>
      <w:r w:rsidR="00FB17D7" w:rsidRPr="001F3D8D">
        <w:rPr>
          <w:rFonts w:ascii="Times New Roman" w:hAnsi="Times New Roman" w:cs="Times New Roman"/>
          <w:sz w:val="24"/>
          <w:szCs w:val="24"/>
          <w:lang w:val="es-ES"/>
        </w:rPr>
        <w:t>2017a</w:t>
      </w:r>
      <w:r w:rsidR="00FB17D7">
        <w:rPr>
          <w:rFonts w:ascii="Times New Roman" w:hAnsi="Times New Roman" w:cs="Times New Roman"/>
          <w:sz w:val="24"/>
          <w:szCs w:val="24"/>
          <w:lang w:val="es-ES"/>
        </w:rPr>
        <w:t>)</w:t>
      </w:r>
      <w:r w:rsidR="00110D9B" w:rsidRPr="001F3D8D">
        <w:rPr>
          <w:rFonts w:ascii="Times New Roman" w:hAnsi="Times New Roman" w:cs="Times New Roman"/>
          <w:sz w:val="24"/>
          <w:szCs w:val="24"/>
          <w:lang w:val="es-ES"/>
        </w:rPr>
        <w:t xml:space="preserve"> define </w:t>
      </w:r>
      <w:r w:rsidR="00827C5D" w:rsidRPr="001F3D8D">
        <w:rPr>
          <w:rFonts w:ascii="Times New Roman" w:hAnsi="Times New Roman" w:cs="Times New Roman"/>
          <w:sz w:val="24"/>
          <w:szCs w:val="24"/>
          <w:lang w:val="es-ES"/>
        </w:rPr>
        <w:t xml:space="preserve">las habilidades socioemocionales </w:t>
      </w:r>
      <w:r w:rsidR="00FB17D7">
        <w:rPr>
          <w:rFonts w:ascii="Times New Roman" w:hAnsi="Times New Roman" w:cs="Times New Roman"/>
          <w:sz w:val="24"/>
          <w:szCs w:val="24"/>
          <w:lang w:val="es-ES"/>
        </w:rPr>
        <w:t>de la siguiente forma</w:t>
      </w:r>
      <w:r w:rsidR="00110D9B" w:rsidRPr="001F3D8D">
        <w:rPr>
          <w:rFonts w:ascii="Times New Roman" w:hAnsi="Times New Roman" w:cs="Times New Roman"/>
          <w:sz w:val="24"/>
          <w:szCs w:val="24"/>
          <w:lang w:val="es-ES"/>
        </w:rPr>
        <w:t xml:space="preserve">: </w:t>
      </w:r>
    </w:p>
    <w:p w14:paraId="074784D0" w14:textId="0491D0D0" w:rsidR="00C8702B" w:rsidRPr="001F3D8D" w:rsidRDefault="00FB17D7" w:rsidP="00EC33C2">
      <w:pPr>
        <w:snapToGrid w:val="0"/>
        <w:spacing w:after="0" w:line="360" w:lineRule="auto"/>
        <w:ind w:left="1418"/>
        <w:jc w:val="both"/>
        <w:rPr>
          <w:rFonts w:ascii="Times New Roman" w:hAnsi="Times New Roman" w:cs="Times New Roman"/>
          <w:sz w:val="24"/>
          <w:szCs w:val="24"/>
          <w:lang w:val="es-ES"/>
        </w:rPr>
      </w:pPr>
      <w:r>
        <w:rPr>
          <w:rFonts w:ascii="Times New Roman" w:hAnsi="Times New Roman" w:cs="Times New Roman"/>
          <w:sz w:val="24"/>
          <w:szCs w:val="24"/>
          <w:lang w:val="es-ES"/>
        </w:rPr>
        <w:t>P</w:t>
      </w:r>
      <w:r w:rsidR="00C8702B" w:rsidRPr="001F3D8D">
        <w:rPr>
          <w:rFonts w:ascii="Times New Roman" w:hAnsi="Times New Roman" w:cs="Times New Roman"/>
          <w:sz w:val="24"/>
          <w:szCs w:val="24"/>
          <w:lang w:val="es-ES"/>
        </w:rPr>
        <w:t>roceso de aprendizaje a través del cual los niños y los adolescentes trabajan e integran en su vida los conceptos, valores, actitudes y habilidades que les permiten comprender y manejar sus emociones, construir una identidad personal, mostrar atención y cuidado hacia los demás, colaborar, establecer relaciones positivas, tomar decisiones responsables y aprender a manejar situaciones retadoras, de manera constructiva y ética</w:t>
      </w:r>
      <w:r w:rsidR="00791964" w:rsidRPr="001F3D8D">
        <w:rPr>
          <w:rFonts w:ascii="Times New Roman" w:hAnsi="Times New Roman" w:cs="Times New Roman"/>
          <w:sz w:val="24"/>
          <w:szCs w:val="24"/>
          <w:lang w:val="es-ES"/>
        </w:rPr>
        <w:t xml:space="preserve"> </w:t>
      </w:r>
      <w:r w:rsidR="006E1749" w:rsidRPr="001F3D8D">
        <w:rPr>
          <w:rFonts w:ascii="Times New Roman" w:hAnsi="Times New Roman" w:cs="Times New Roman"/>
          <w:sz w:val="24"/>
          <w:szCs w:val="24"/>
          <w:lang w:val="es-ES"/>
        </w:rPr>
        <w:t>(p. 518).</w:t>
      </w:r>
    </w:p>
    <w:p w14:paraId="7BD5A242" w14:textId="4FECE00E" w:rsidR="0009050C" w:rsidRPr="001F3D8D" w:rsidRDefault="00BA78E7" w:rsidP="00EC33C2">
      <w:pPr>
        <w:snapToGrid w:val="0"/>
        <w:spacing w:after="0" w:line="360" w:lineRule="auto"/>
        <w:ind w:firstLine="709"/>
        <w:jc w:val="both"/>
      </w:pPr>
      <w:r w:rsidRPr="001F3D8D">
        <w:rPr>
          <w:rFonts w:ascii="Times New Roman" w:hAnsi="Times New Roman" w:cs="Times New Roman"/>
          <w:sz w:val="24"/>
          <w:szCs w:val="24"/>
          <w:lang w:val="es-ES"/>
        </w:rPr>
        <w:t xml:space="preserve">El </w:t>
      </w:r>
      <w:r w:rsidR="00FB17D7">
        <w:rPr>
          <w:rFonts w:ascii="Times New Roman" w:hAnsi="Times New Roman" w:cs="Times New Roman"/>
          <w:sz w:val="24"/>
          <w:szCs w:val="24"/>
          <w:lang w:val="es-ES"/>
        </w:rPr>
        <w:t>concepto</w:t>
      </w:r>
      <w:r w:rsidR="00FB17D7" w:rsidRPr="001F3D8D">
        <w:rPr>
          <w:rFonts w:ascii="Times New Roman" w:hAnsi="Times New Roman" w:cs="Times New Roman"/>
          <w:sz w:val="24"/>
          <w:szCs w:val="24"/>
          <w:lang w:val="es-ES"/>
        </w:rPr>
        <w:t xml:space="preserve"> </w:t>
      </w:r>
      <w:r w:rsidRPr="001F3D8D">
        <w:rPr>
          <w:rFonts w:ascii="Times New Roman" w:hAnsi="Times New Roman" w:cs="Times New Roman"/>
          <w:sz w:val="24"/>
          <w:szCs w:val="24"/>
          <w:lang w:val="es-ES"/>
        </w:rPr>
        <w:t xml:space="preserve">que se utiliza en el presente documento e instrumento es el de </w:t>
      </w:r>
      <w:r w:rsidRPr="00EC33C2">
        <w:rPr>
          <w:rFonts w:ascii="Times New Roman" w:hAnsi="Times New Roman" w:cs="Times New Roman"/>
          <w:i/>
          <w:iCs/>
          <w:sz w:val="24"/>
          <w:szCs w:val="24"/>
          <w:lang w:val="es-ES"/>
        </w:rPr>
        <w:t>aprendizajes básicos para el manejo emocional</w:t>
      </w:r>
      <w:r w:rsidRPr="001F3D8D">
        <w:rPr>
          <w:rFonts w:ascii="Times New Roman" w:hAnsi="Times New Roman" w:cs="Times New Roman"/>
          <w:sz w:val="24"/>
          <w:szCs w:val="24"/>
          <w:lang w:val="es-ES"/>
        </w:rPr>
        <w:t xml:space="preserve">, los </w:t>
      </w:r>
      <w:r w:rsidR="00FB17D7" w:rsidRPr="001F3D8D">
        <w:rPr>
          <w:rFonts w:ascii="Times New Roman" w:hAnsi="Times New Roman" w:cs="Times New Roman"/>
          <w:sz w:val="24"/>
          <w:szCs w:val="24"/>
          <w:lang w:val="es-ES"/>
        </w:rPr>
        <w:t>cu</w:t>
      </w:r>
      <w:r w:rsidR="00FB17D7">
        <w:rPr>
          <w:rFonts w:ascii="Times New Roman" w:hAnsi="Times New Roman" w:cs="Times New Roman"/>
          <w:sz w:val="24"/>
          <w:szCs w:val="24"/>
          <w:lang w:val="es-ES"/>
        </w:rPr>
        <w:t>a</w:t>
      </w:r>
      <w:r w:rsidR="00FB17D7" w:rsidRPr="001F3D8D">
        <w:rPr>
          <w:rFonts w:ascii="Times New Roman" w:hAnsi="Times New Roman" w:cs="Times New Roman"/>
          <w:sz w:val="24"/>
          <w:szCs w:val="24"/>
          <w:lang w:val="es-ES"/>
        </w:rPr>
        <w:t xml:space="preserve">les </w:t>
      </w:r>
      <w:r w:rsidRPr="001F3D8D">
        <w:rPr>
          <w:rFonts w:ascii="Times New Roman" w:hAnsi="Times New Roman" w:cs="Times New Roman"/>
          <w:sz w:val="24"/>
          <w:szCs w:val="24"/>
          <w:lang w:val="es-ES"/>
        </w:rPr>
        <w:t xml:space="preserve">hacen referencia específicamente “al conjunto de habilidades y conocimientos indispensables necesarios para el manejo de las emociones con el fin de dar solución y sobrellevar los problemas cotidianos en búsqueda del desarrollo integral de los individuos” </w:t>
      </w:r>
      <w:bookmarkStart w:id="42" w:name="__Fieldmark__990_2412975490"/>
      <w:r w:rsidRPr="001F3D8D">
        <w:rPr>
          <w:rFonts w:ascii="Times New Roman" w:hAnsi="Times New Roman" w:cs="Times New Roman"/>
          <w:sz w:val="24"/>
          <w:szCs w:val="24"/>
          <w:lang w:val="es-ES"/>
        </w:rPr>
        <w:t>(</w:t>
      </w:r>
      <w:bookmarkStart w:id="43" w:name="__Fieldmark__775_4017101756"/>
      <w:r w:rsidRPr="001F3D8D">
        <w:rPr>
          <w:rFonts w:ascii="Times New Roman" w:hAnsi="Times New Roman" w:cs="Times New Roman"/>
          <w:sz w:val="24"/>
          <w:szCs w:val="24"/>
          <w:lang w:val="es-ES"/>
        </w:rPr>
        <w:t>B</w:t>
      </w:r>
      <w:bookmarkStart w:id="44" w:name="__Fieldmark__1189_3136737354"/>
      <w:r w:rsidRPr="001F3D8D">
        <w:rPr>
          <w:rFonts w:ascii="Times New Roman" w:hAnsi="Times New Roman" w:cs="Times New Roman"/>
          <w:sz w:val="24"/>
          <w:szCs w:val="24"/>
          <w:lang w:val="es-ES"/>
        </w:rPr>
        <w:t>l</w:t>
      </w:r>
      <w:bookmarkStart w:id="45" w:name="__Fieldmark__3010_1479981202"/>
      <w:r w:rsidRPr="001F3D8D">
        <w:rPr>
          <w:rFonts w:ascii="Times New Roman" w:hAnsi="Times New Roman" w:cs="Times New Roman"/>
          <w:sz w:val="24"/>
          <w:szCs w:val="24"/>
          <w:lang w:val="es-ES"/>
        </w:rPr>
        <w:t>ancas, 2017, p. 3)</w:t>
      </w:r>
      <w:bookmarkEnd w:id="42"/>
      <w:bookmarkEnd w:id="43"/>
      <w:bookmarkEnd w:id="44"/>
      <w:bookmarkEnd w:id="45"/>
      <w:r w:rsidRPr="001F3D8D">
        <w:rPr>
          <w:rFonts w:ascii="Times New Roman" w:hAnsi="Times New Roman" w:cs="Times New Roman"/>
          <w:sz w:val="24"/>
          <w:szCs w:val="24"/>
          <w:lang w:val="es-ES"/>
        </w:rPr>
        <w:t>.</w:t>
      </w:r>
    </w:p>
    <w:p w14:paraId="2B110B2F" w14:textId="60EB13DD" w:rsidR="001870CC" w:rsidRPr="001F3D8D" w:rsidRDefault="00BA78E7" w:rsidP="00EC33C2">
      <w:pPr>
        <w:snapToGrid w:val="0"/>
        <w:spacing w:after="0" w:line="360" w:lineRule="auto"/>
        <w:ind w:firstLine="709"/>
        <w:jc w:val="both"/>
        <w:rPr>
          <w:rFonts w:ascii="Times New Roman" w:hAnsi="Times New Roman" w:cs="Times New Roman"/>
          <w:sz w:val="24"/>
          <w:szCs w:val="24"/>
        </w:rPr>
      </w:pPr>
      <w:r w:rsidRPr="001F3D8D">
        <w:rPr>
          <w:rFonts w:ascii="Times New Roman" w:hAnsi="Times New Roman" w:cs="Times New Roman"/>
          <w:sz w:val="24"/>
          <w:szCs w:val="24"/>
        </w:rPr>
        <w:t xml:space="preserve">En México, en el 2016, el </w:t>
      </w:r>
      <w:r w:rsidR="00592F80" w:rsidRPr="001F3D8D">
        <w:rPr>
          <w:rFonts w:ascii="Times New Roman" w:hAnsi="Times New Roman" w:cs="Times New Roman"/>
          <w:sz w:val="24"/>
          <w:szCs w:val="24"/>
        </w:rPr>
        <w:t xml:space="preserve">sistema educativo </w:t>
      </w:r>
      <w:r w:rsidRPr="001F3D8D">
        <w:rPr>
          <w:rFonts w:ascii="Times New Roman" w:hAnsi="Times New Roman" w:cs="Times New Roman"/>
          <w:sz w:val="24"/>
          <w:szCs w:val="24"/>
        </w:rPr>
        <w:t>añadió en la propuesta curricular obligatoria</w:t>
      </w:r>
      <w:r w:rsidR="006826AE">
        <w:rPr>
          <w:rFonts w:ascii="Times New Roman" w:hAnsi="Times New Roman" w:cs="Times New Roman"/>
          <w:sz w:val="24"/>
          <w:szCs w:val="24"/>
        </w:rPr>
        <w:t xml:space="preserve"> a</w:t>
      </w:r>
      <w:r w:rsidRPr="001F3D8D">
        <w:rPr>
          <w:rFonts w:ascii="Times New Roman" w:hAnsi="Times New Roman" w:cs="Times New Roman"/>
          <w:sz w:val="24"/>
          <w:szCs w:val="24"/>
        </w:rPr>
        <w:t xml:space="preserve"> la educación socioemocional desde un enfoque para el desarrollo integral humano </w:t>
      </w:r>
      <w:bookmarkStart w:id="46" w:name="__Fieldmark__1009_2412975490"/>
      <w:r w:rsidRPr="001F3D8D">
        <w:rPr>
          <w:rFonts w:ascii="Times New Roman" w:hAnsi="Times New Roman" w:cs="Times New Roman"/>
          <w:sz w:val="24"/>
          <w:szCs w:val="24"/>
          <w:lang w:val="es-ES"/>
        </w:rPr>
        <w:t>(</w:t>
      </w:r>
      <w:bookmarkStart w:id="47" w:name="__Fieldmark__791_4017101756"/>
      <w:r w:rsidRPr="001F3D8D">
        <w:rPr>
          <w:rFonts w:ascii="Times New Roman" w:hAnsi="Times New Roman" w:cs="Times New Roman"/>
          <w:sz w:val="24"/>
          <w:szCs w:val="24"/>
          <w:lang w:val="es-ES"/>
        </w:rPr>
        <w:t>P</w:t>
      </w:r>
      <w:bookmarkStart w:id="48" w:name="__Fieldmark__1198_3136737354"/>
      <w:r w:rsidRPr="001F3D8D">
        <w:rPr>
          <w:rFonts w:ascii="Times New Roman" w:hAnsi="Times New Roman" w:cs="Times New Roman"/>
          <w:sz w:val="24"/>
          <w:szCs w:val="24"/>
          <w:lang w:val="es-ES"/>
        </w:rPr>
        <w:t>é</w:t>
      </w:r>
      <w:bookmarkStart w:id="49" w:name="__Fieldmark__3024_1479981202"/>
      <w:r w:rsidRPr="001F3D8D">
        <w:rPr>
          <w:rFonts w:ascii="Times New Roman" w:hAnsi="Times New Roman" w:cs="Times New Roman"/>
          <w:sz w:val="24"/>
          <w:szCs w:val="24"/>
          <w:lang w:val="es-ES"/>
        </w:rPr>
        <w:t xml:space="preserve">rez </w:t>
      </w:r>
      <w:r w:rsidRPr="00EC33C2">
        <w:rPr>
          <w:rFonts w:ascii="Times New Roman" w:hAnsi="Times New Roman" w:cs="Times New Roman"/>
          <w:i/>
          <w:iCs/>
          <w:sz w:val="24"/>
          <w:szCs w:val="24"/>
          <w:lang w:val="es-ES"/>
        </w:rPr>
        <w:t>et al</w:t>
      </w:r>
      <w:r w:rsidRPr="001F3D8D">
        <w:rPr>
          <w:rFonts w:ascii="Times New Roman" w:hAnsi="Times New Roman" w:cs="Times New Roman"/>
          <w:sz w:val="24"/>
          <w:szCs w:val="24"/>
          <w:lang w:val="es-ES"/>
        </w:rPr>
        <w:t>., 2016</w:t>
      </w:r>
      <w:bookmarkEnd w:id="46"/>
      <w:bookmarkEnd w:id="47"/>
      <w:bookmarkEnd w:id="48"/>
      <w:bookmarkEnd w:id="49"/>
      <w:r w:rsidR="001D7E18" w:rsidRPr="001F3D8D">
        <w:rPr>
          <w:rFonts w:ascii="Times New Roman" w:hAnsi="Times New Roman" w:cs="Times New Roman"/>
          <w:sz w:val="24"/>
          <w:szCs w:val="24"/>
          <w:lang w:val="es-ES"/>
        </w:rPr>
        <w:t>)</w:t>
      </w:r>
      <w:r w:rsidR="001D7E18">
        <w:rPr>
          <w:rFonts w:ascii="Times New Roman" w:hAnsi="Times New Roman" w:cs="Times New Roman"/>
          <w:sz w:val="24"/>
          <w:szCs w:val="24"/>
        </w:rPr>
        <w:t>.</w:t>
      </w:r>
      <w:r w:rsidR="001D7E18" w:rsidRPr="001F3D8D">
        <w:rPr>
          <w:rFonts w:ascii="Times New Roman" w:hAnsi="Times New Roman" w:cs="Times New Roman"/>
          <w:sz w:val="24"/>
          <w:szCs w:val="24"/>
        </w:rPr>
        <w:t xml:space="preserve"> </w:t>
      </w:r>
      <w:r w:rsidR="001D7E18">
        <w:rPr>
          <w:rFonts w:ascii="Times New Roman" w:hAnsi="Times New Roman" w:cs="Times New Roman"/>
          <w:sz w:val="24"/>
          <w:szCs w:val="24"/>
        </w:rPr>
        <w:t>L</w:t>
      </w:r>
      <w:r w:rsidR="001D7E18" w:rsidRPr="001F3D8D">
        <w:rPr>
          <w:rFonts w:ascii="Times New Roman" w:hAnsi="Times New Roman" w:cs="Times New Roman"/>
          <w:sz w:val="24"/>
          <w:szCs w:val="24"/>
        </w:rPr>
        <w:t xml:space="preserve">o </w:t>
      </w:r>
      <w:r w:rsidRPr="001F3D8D">
        <w:rPr>
          <w:rFonts w:ascii="Times New Roman" w:hAnsi="Times New Roman" w:cs="Times New Roman"/>
          <w:sz w:val="24"/>
          <w:szCs w:val="24"/>
        </w:rPr>
        <w:t xml:space="preserve">que </w:t>
      </w:r>
      <w:r w:rsidR="00846CF3">
        <w:rPr>
          <w:rFonts w:ascii="Times New Roman" w:hAnsi="Times New Roman" w:cs="Times New Roman"/>
          <w:sz w:val="24"/>
          <w:szCs w:val="24"/>
        </w:rPr>
        <w:t>no se especifica es cómo</w:t>
      </w:r>
      <w:r w:rsidRPr="001F3D8D">
        <w:rPr>
          <w:rFonts w:ascii="Times New Roman" w:hAnsi="Times New Roman" w:cs="Times New Roman"/>
          <w:sz w:val="24"/>
          <w:szCs w:val="24"/>
        </w:rPr>
        <w:t xml:space="preserve"> implementar</w:t>
      </w:r>
      <w:r w:rsidR="00704075">
        <w:rPr>
          <w:rFonts w:ascii="Times New Roman" w:hAnsi="Times New Roman" w:cs="Times New Roman"/>
          <w:sz w:val="24"/>
          <w:szCs w:val="24"/>
        </w:rPr>
        <w:t>la</w:t>
      </w:r>
      <w:r w:rsidRPr="001F3D8D">
        <w:rPr>
          <w:rFonts w:ascii="Times New Roman" w:hAnsi="Times New Roman" w:cs="Times New Roman"/>
          <w:sz w:val="24"/>
          <w:szCs w:val="24"/>
        </w:rPr>
        <w:t xml:space="preserve"> </w:t>
      </w:r>
      <w:r w:rsidR="00411463" w:rsidRPr="001F3D8D">
        <w:rPr>
          <w:rFonts w:ascii="Times New Roman" w:hAnsi="Times New Roman" w:cs="Times New Roman"/>
          <w:sz w:val="24"/>
          <w:szCs w:val="24"/>
        </w:rPr>
        <w:t>eficazmente</w:t>
      </w:r>
      <w:r w:rsidRPr="001F3D8D">
        <w:rPr>
          <w:rFonts w:ascii="Times New Roman" w:hAnsi="Times New Roman" w:cs="Times New Roman"/>
          <w:sz w:val="24"/>
          <w:szCs w:val="24"/>
        </w:rPr>
        <w:t xml:space="preserve">, </w:t>
      </w:r>
      <w:r w:rsidR="0098498C" w:rsidRPr="001F3D8D">
        <w:rPr>
          <w:rFonts w:ascii="Times New Roman" w:hAnsi="Times New Roman" w:cs="Times New Roman"/>
          <w:sz w:val="24"/>
          <w:szCs w:val="24"/>
        </w:rPr>
        <w:t>ya que</w:t>
      </w:r>
      <w:r w:rsidR="001870CC" w:rsidRPr="001F3D8D">
        <w:rPr>
          <w:rFonts w:ascii="Times New Roman" w:hAnsi="Times New Roman" w:cs="Times New Roman"/>
          <w:sz w:val="24"/>
          <w:szCs w:val="24"/>
        </w:rPr>
        <w:t xml:space="preserve"> solo </w:t>
      </w:r>
      <w:r w:rsidR="007C21EF">
        <w:rPr>
          <w:rFonts w:ascii="Times New Roman" w:hAnsi="Times New Roman" w:cs="Times New Roman"/>
          <w:sz w:val="24"/>
          <w:szCs w:val="24"/>
        </w:rPr>
        <w:t xml:space="preserve">se </w:t>
      </w:r>
      <w:r w:rsidR="0098498C" w:rsidRPr="001F3D8D">
        <w:rPr>
          <w:rFonts w:ascii="Times New Roman" w:hAnsi="Times New Roman" w:cs="Times New Roman"/>
          <w:sz w:val="24"/>
          <w:szCs w:val="24"/>
        </w:rPr>
        <w:t>plantea</w:t>
      </w:r>
      <w:r w:rsidR="007C21EF">
        <w:rPr>
          <w:rFonts w:ascii="Times New Roman" w:hAnsi="Times New Roman" w:cs="Times New Roman"/>
          <w:sz w:val="24"/>
          <w:szCs w:val="24"/>
        </w:rPr>
        <w:t>n</w:t>
      </w:r>
      <w:r w:rsidR="001870CC" w:rsidRPr="001F3D8D">
        <w:rPr>
          <w:rFonts w:ascii="Times New Roman" w:hAnsi="Times New Roman" w:cs="Times New Roman"/>
          <w:sz w:val="24"/>
          <w:szCs w:val="24"/>
        </w:rPr>
        <w:t xml:space="preserve"> 30 minutos a la semana</w:t>
      </w:r>
      <w:r w:rsidR="0098498C" w:rsidRPr="001F3D8D">
        <w:rPr>
          <w:rFonts w:ascii="Times New Roman" w:hAnsi="Times New Roman" w:cs="Times New Roman"/>
          <w:sz w:val="24"/>
          <w:szCs w:val="24"/>
        </w:rPr>
        <w:t xml:space="preserve"> para esta </w:t>
      </w:r>
      <w:r w:rsidR="00A8694D">
        <w:rPr>
          <w:rFonts w:ascii="Times New Roman" w:hAnsi="Times New Roman" w:cs="Times New Roman"/>
          <w:sz w:val="24"/>
          <w:szCs w:val="24"/>
        </w:rPr>
        <w:t>á</w:t>
      </w:r>
      <w:r w:rsidR="0098498C" w:rsidRPr="001F3D8D">
        <w:rPr>
          <w:rFonts w:ascii="Times New Roman" w:hAnsi="Times New Roman" w:cs="Times New Roman"/>
          <w:sz w:val="24"/>
          <w:szCs w:val="24"/>
        </w:rPr>
        <w:t>rea</w:t>
      </w:r>
      <w:r w:rsidR="00846CF3">
        <w:rPr>
          <w:rFonts w:ascii="Times New Roman" w:hAnsi="Times New Roman" w:cs="Times New Roman"/>
          <w:sz w:val="24"/>
          <w:szCs w:val="24"/>
        </w:rPr>
        <w:t xml:space="preserve"> (SEP, 2017</w:t>
      </w:r>
      <w:r w:rsidR="00833AD6">
        <w:rPr>
          <w:rFonts w:ascii="Times New Roman" w:hAnsi="Times New Roman" w:cs="Times New Roman"/>
          <w:sz w:val="24"/>
          <w:szCs w:val="24"/>
        </w:rPr>
        <w:t>b</w:t>
      </w:r>
      <w:r w:rsidR="00846CF3">
        <w:rPr>
          <w:rFonts w:ascii="Times New Roman" w:hAnsi="Times New Roman" w:cs="Times New Roman"/>
          <w:sz w:val="24"/>
          <w:szCs w:val="24"/>
        </w:rPr>
        <w:t>)</w:t>
      </w:r>
      <w:r w:rsidR="0098498C" w:rsidRPr="001F3D8D">
        <w:rPr>
          <w:rFonts w:ascii="Times New Roman" w:hAnsi="Times New Roman" w:cs="Times New Roman"/>
          <w:sz w:val="24"/>
          <w:szCs w:val="24"/>
        </w:rPr>
        <w:t>, además de que</w:t>
      </w:r>
      <w:r w:rsidR="001870CC" w:rsidRPr="001F3D8D">
        <w:rPr>
          <w:rFonts w:ascii="Times New Roman" w:hAnsi="Times New Roman" w:cs="Times New Roman"/>
          <w:sz w:val="24"/>
          <w:szCs w:val="24"/>
        </w:rPr>
        <w:t xml:space="preserve"> no hay </w:t>
      </w:r>
      <w:r w:rsidR="0098498C" w:rsidRPr="001F3D8D">
        <w:rPr>
          <w:rFonts w:ascii="Times New Roman" w:hAnsi="Times New Roman" w:cs="Times New Roman"/>
          <w:sz w:val="24"/>
          <w:szCs w:val="24"/>
        </w:rPr>
        <w:t xml:space="preserve">propuestas de </w:t>
      </w:r>
      <w:r w:rsidR="001870CC" w:rsidRPr="001F3D8D">
        <w:rPr>
          <w:rFonts w:ascii="Times New Roman" w:hAnsi="Times New Roman" w:cs="Times New Roman"/>
          <w:sz w:val="24"/>
          <w:szCs w:val="24"/>
        </w:rPr>
        <w:t xml:space="preserve">capacitaciones para los maestros sobre cómo abordar los temas con los </w:t>
      </w:r>
      <w:r w:rsidR="001870CC" w:rsidRPr="001F3D8D">
        <w:rPr>
          <w:rFonts w:ascii="Times New Roman" w:hAnsi="Times New Roman" w:cs="Times New Roman"/>
          <w:sz w:val="24"/>
          <w:szCs w:val="24"/>
        </w:rPr>
        <w:lastRenderedPageBreak/>
        <w:t xml:space="preserve">alumnos </w:t>
      </w:r>
      <w:r w:rsidR="0098498C" w:rsidRPr="001F3D8D">
        <w:rPr>
          <w:rFonts w:ascii="Times New Roman" w:hAnsi="Times New Roman" w:cs="Times New Roman"/>
          <w:sz w:val="24"/>
          <w:szCs w:val="24"/>
        </w:rPr>
        <w:t xml:space="preserve">ni en ellos mismos, </w:t>
      </w:r>
      <w:r w:rsidR="00846CF3">
        <w:rPr>
          <w:rFonts w:ascii="Times New Roman" w:hAnsi="Times New Roman" w:cs="Times New Roman"/>
          <w:sz w:val="24"/>
          <w:szCs w:val="24"/>
        </w:rPr>
        <w:t xml:space="preserve">sin olvidar que no hay </w:t>
      </w:r>
      <w:r w:rsidR="001870CC" w:rsidRPr="001F3D8D">
        <w:rPr>
          <w:rFonts w:ascii="Times New Roman" w:hAnsi="Times New Roman" w:cs="Times New Roman"/>
          <w:sz w:val="24"/>
          <w:szCs w:val="24"/>
        </w:rPr>
        <w:t xml:space="preserve">un sistema de evaluación para estos aprendizajes. </w:t>
      </w:r>
    </w:p>
    <w:p w14:paraId="7E0A8D77" w14:textId="6F141CB9" w:rsidR="00442599" w:rsidRPr="001F3D8D" w:rsidRDefault="00BA78E7" w:rsidP="00EC33C2">
      <w:pPr>
        <w:snapToGrid w:val="0"/>
        <w:spacing w:after="0" w:line="360" w:lineRule="auto"/>
        <w:ind w:firstLine="709"/>
        <w:jc w:val="both"/>
        <w:rPr>
          <w:rFonts w:ascii="Times New Roman" w:hAnsi="Times New Roman" w:cs="Times New Roman"/>
          <w:sz w:val="24"/>
          <w:szCs w:val="24"/>
        </w:rPr>
      </w:pPr>
      <w:r w:rsidRPr="001F3D8D">
        <w:rPr>
          <w:rFonts w:ascii="Times New Roman" w:hAnsi="Times New Roman" w:cs="Times New Roman"/>
          <w:sz w:val="24"/>
          <w:szCs w:val="24"/>
        </w:rPr>
        <w:t xml:space="preserve">El </w:t>
      </w:r>
      <w:r w:rsidRPr="001F3D8D">
        <w:rPr>
          <w:rFonts w:ascii="Times New Roman" w:hAnsi="Times New Roman" w:cs="Times New Roman"/>
          <w:sz w:val="24"/>
          <w:szCs w:val="24"/>
          <w:lang w:val="es-ES_tradnl"/>
        </w:rPr>
        <w:t xml:space="preserve">INEE propuso para el 2018 algunas evaluaciones, por ejemplo: </w:t>
      </w:r>
      <w:r w:rsidR="00631380">
        <w:rPr>
          <w:rFonts w:ascii="Times New Roman" w:hAnsi="Times New Roman" w:cs="Times New Roman"/>
          <w:sz w:val="24"/>
          <w:szCs w:val="24"/>
          <w:lang w:val="es-ES_tradnl"/>
        </w:rPr>
        <w:t xml:space="preserve">la </w:t>
      </w:r>
      <w:r w:rsidR="00631380" w:rsidRPr="00631380">
        <w:rPr>
          <w:rFonts w:ascii="Times New Roman" w:hAnsi="Times New Roman" w:cs="Times New Roman"/>
          <w:sz w:val="24"/>
          <w:szCs w:val="24"/>
          <w:lang w:val="es-ES_tradnl"/>
        </w:rPr>
        <w:t xml:space="preserve">Teaching and Learning International Survey </w:t>
      </w:r>
      <w:r w:rsidR="00631380">
        <w:rPr>
          <w:rFonts w:ascii="Times New Roman" w:hAnsi="Times New Roman" w:cs="Times New Roman"/>
          <w:sz w:val="24"/>
          <w:szCs w:val="24"/>
          <w:lang w:val="es-ES_tradnl"/>
        </w:rPr>
        <w:t>(</w:t>
      </w:r>
      <w:r w:rsidR="00833AD6" w:rsidRPr="001F3D8D">
        <w:rPr>
          <w:rFonts w:ascii="Times New Roman" w:hAnsi="Times New Roman" w:cs="Times New Roman"/>
          <w:sz w:val="24"/>
          <w:szCs w:val="24"/>
          <w:lang w:val="es-ES_tradnl"/>
        </w:rPr>
        <w:t>Talis</w:t>
      </w:r>
      <w:r w:rsidR="00631380">
        <w:rPr>
          <w:rFonts w:ascii="Times New Roman" w:hAnsi="Times New Roman" w:cs="Times New Roman"/>
          <w:sz w:val="24"/>
          <w:szCs w:val="24"/>
          <w:lang w:val="es-ES_tradnl"/>
        </w:rPr>
        <w:t>)</w:t>
      </w:r>
      <w:r w:rsidRPr="001F3D8D">
        <w:rPr>
          <w:rFonts w:ascii="Times New Roman" w:hAnsi="Times New Roman" w:cs="Times New Roman"/>
          <w:sz w:val="24"/>
          <w:szCs w:val="24"/>
          <w:lang w:val="es-ES_tradnl"/>
        </w:rPr>
        <w:t xml:space="preserve">, </w:t>
      </w:r>
      <w:r w:rsidR="00833AD6" w:rsidRPr="001F3D8D">
        <w:rPr>
          <w:rFonts w:ascii="Times New Roman" w:hAnsi="Times New Roman" w:cs="Times New Roman"/>
          <w:sz w:val="24"/>
          <w:szCs w:val="24"/>
          <w:lang w:val="es-ES_tradnl"/>
        </w:rPr>
        <w:t>Planea</w:t>
      </w:r>
      <w:r w:rsidRPr="001F3D8D">
        <w:rPr>
          <w:rFonts w:ascii="Times New Roman" w:hAnsi="Times New Roman" w:cs="Times New Roman"/>
          <w:sz w:val="24"/>
          <w:szCs w:val="24"/>
          <w:lang w:val="es-ES_tradnl"/>
        </w:rPr>
        <w:t xml:space="preserve">-06.09, </w:t>
      </w:r>
      <w:r w:rsidR="00F937A7">
        <w:rPr>
          <w:rFonts w:ascii="Times New Roman" w:hAnsi="Times New Roman" w:cs="Times New Roman"/>
          <w:sz w:val="24"/>
          <w:szCs w:val="24"/>
          <w:lang w:val="es-ES_tradnl"/>
        </w:rPr>
        <w:t xml:space="preserve">el </w:t>
      </w:r>
      <w:r w:rsidR="00F937A7" w:rsidRPr="00F937A7">
        <w:rPr>
          <w:rFonts w:ascii="Times New Roman" w:hAnsi="Times New Roman" w:cs="Times New Roman"/>
          <w:sz w:val="24"/>
          <w:szCs w:val="24"/>
          <w:lang w:val="es-ES_tradnl"/>
        </w:rPr>
        <w:t xml:space="preserve">Programa para la Evaluación Internacional de los Estudiantes </w:t>
      </w:r>
      <w:r w:rsidR="00F937A7">
        <w:rPr>
          <w:rFonts w:ascii="Times New Roman" w:hAnsi="Times New Roman" w:cs="Times New Roman"/>
          <w:sz w:val="24"/>
          <w:szCs w:val="24"/>
          <w:lang w:val="es-ES_tradnl"/>
        </w:rPr>
        <w:t>(</w:t>
      </w:r>
      <w:r w:rsidRPr="001F3D8D">
        <w:rPr>
          <w:rFonts w:ascii="Times New Roman" w:hAnsi="Times New Roman" w:cs="Times New Roman"/>
          <w:sz w:val="24"/>
          <w:szCs w:val="24"/>
          <w:lang w:val="es-ES_tradnl"/>
        </w:rPr>
        <w:t>PISA</w:t>
      </w:r>
      <w:r w:rsidR="00F937A7">
        <w:rPr>
          <w:rFonts w:ascii="Times New Roman" w:hAnsi="Times New Roman" w:cs="Times New Roman"/>
          <w:sz w:val="24"/>
          <w:szCs w:val="24"/>
          <w:lang w:val="es-ES_tradnl"/>
        </w:rPr>
        <w:t>)</w:t>
      </w:r>
      <w:r w:rsidRPr="001F3D8D">
        <w:rPr>
          <w:rFonts w:ascii="Times New Roman" w:hAnsi="Times New Roman" w:cs="Times New Roman"/>
          <w:sz w:val="24"/>
          <w:szCs w:val="24"/>
          <w:lang w:val="es-ES_tradnl"/>
        </w:rPr>
        <w:t xml:space="preserve"> y</w:t>
      </w:r>
      <w:r w:rsidR="00F937A7">
        <w:rPr>
          <w:rFonts w:ascii="Times New Roman" w:hAnsi="Times New Roman" w:cs="Times New Roman"/>
          <w:sz w:val="24"/>
          <w:szCs w:val="24"/>
          <w:lang w:val="es-ES_tradnl"/>
        </w:rPr>
        <w:t xml:space="preserve"> la</w:t>
      </w:r>
      <w:r w:rsidRPr="001F3D8D">
        <w:rPr>
          <w:rFonts w:ascii="Times New Roman" w:hAnsi="Times New Roman" w:cs="Times New Roman"/>
          <w:sz w:val="24"/>
          <w:szCs w:val="24"/>
          <w:lang w:val="es-ES_tradnl"/>
        </w:rPr>
        <w:t xml:space="preserve"> </w:t>
      </w:r>
      <w:r w:rsidR="000A40AF" w:rsidRPr="000A40AF">
        <w:rPr>
          <w:rFonts w:ascii="Times New Roman" w:hAnsi="Times New Roman" w:cs="Times New Roman"/>
          <w:sz w:val="24"/>
          <w:szCs w:val="24"/>
          <w:lang w:val="es-ES_tradnl"/>
        </w:rPr>
        <w:t>Evaluación de la Oferta Educativa</w:t>
      </w:r>
      <w:r w:rsidR="000A40AF">
        <w:rPr>
          <w:rFonts w:ascii="Times New Roman" w:hAnsi="Times New Roman" w:cs="Times New Roman"/>
          <w:sz w:val="24"/>
          <w:szCs w:val="24"/>
          <w:lang w:val="es-ES_tradnl"/>
        </w:rPr>
        <w:t xml:space="preserve"> (</w:t>
      </w:r>
      <w:r w:rsidRPr="001F3D8D">
        <w:rPr>
          <w:rFonts w:ascii="Times New Roman" w:hAnsi="Times New Roman" w:cs="Times New Roman"/>
          <w:sz w:val="24"/>
          <w:szCs w:val="24"/>
          <w:lang w:val="es-ES_tradnl"/>
        </w:rPr>
        <w:t>EVOE</w:t>
      </w:r>
      <w:r w:rsidR="000A40AF">
        <w:rPr>
          <w:rFonts w:ascii="Times New Roman" w:hAnsi="Times New Roman" w:cs="Times New Roman"/>
          <w:sz w:val="24"/>
          <w:szCs w:val="24"/>
          <w:lang w:val="es-ES_tradnl"/>
        </w:rPr>
        <w:t>)</w:t>
      </w:r>
      <w:r w:rsidR="00833AD6">
        <w:rPr>
          <w:rFonts w:ascii="Times New Roman" w:hAnsi="Times New Roman" w:cs="Times New Roman"/>
          <w:sz w:val="24"/>
          <w:szCs w:val="24"/>
          <w:lang w:val="es-ES_tradnl"/>
        </w:rPr>
        <w:t>; ninguna de ella</w:t>
      </w:r>
      <w:r w:rsidRPr="001F3D8D">
        <w:rPr>
          <w:rFonts w:ascii="Times New Roman" w:hAnsi="Times New Roman" w:cs="Times New Roman"/>
          <w:sz w:val="24"/>
          <w:szCs w:val="24"/>
          <w:lang w:val="es-ES_tradnl"/>
        </w:rPr>
        <w:t xml:space="preserve"> incluía </w:t>
      </w:r>
      <w:r w:rsidRPr="001F3D8D">
        <w:rPr>
          <w:rFonts w:ascii="Times New Roman" w:hAnsi="Times New Roman" w:cs="Times New Roman"/>
          <w:sz w:val="24"/>
          <w:szCs w:val="24"/>
        </w:rPr>
        <w:t xml:space="preserve">ítems o indicadores relacionados con el manejo socioemocional. </w:t>
      </w:r>
    </w:p>
    <w:p w14:paraId="21E1747B" w14:textId="781E7B87" w:rsidR="00827C5D" w:rsidRPr="001F3D8D" w:rsidRDefault="00BA78E7" w:rsidP="00EC33C2">
      <w:pPr>
        <w:snapToGrid w:val="0"/>
        <w:spacing w:after="0" w:line="360" w:lineRule="auto"/>
        <w:ind w:firstLine="709"/>
        <w:jc w:val="both"/>
        <w:rPr>
          <w:rFonts w:ascii="Times New Roman" w:hAnsi="Times New Roman" w:cs="Times New Roman"/>
          <w:sz w:val="24"/>
          <w:szCs w:val="24"/>
        </w:rPr>
      </w:pPr>
      <w:r w:rsidRPr="001F3D8D">
        <w:rPr>
          <w:rFonts w:ascii="Times New Roman" w:hAnsi="Times New Roman" w:cs="Times New Roman"/>
          <w:sz w:val="24"/>
          <w:szCs w:val="24"/>
          <w:lang w:val="es-ES_tradnl"/>
        </w:rPr>
        <w:t xml:space="preserve">A pesar de que se han desarrollado innumerables propuestas de instrumentos </w:t>
      </w:r>
      <w:r w:rsidR="0098498C" w:rsidRPr="001F3D8D">
        <w:rPr>
          <w:rFonts w:ascii="Times New Roman" w:hAnsi="Times New Roman" w:cs="Times New Roman"/>
          <w:sz w:val="24"/>
          <w:szCs w:val="24"/>
          <w:lang w:val="es-ES_tradnl"/>
        </w:rPr>
        <w:t xml:space="preserve">psicológicos </w:t>
      </w:r>
      <w:r w:rsidRPr="001F3D8D">
        <w:rPr>
          <w:rFonts w:ascii="Times New Roman" w:hAnsi="Times New Roman" w:cs="Times New Roman"/>
          <w:sz w:val="24"/>
          <w:szCs w:val="24"/>
          <w:lang w:val="es-ES_tradnl"/>
        </w:rPr>
        <w:t>a nivel internacional</w:t>
      </w:r>
      <w:r w:rsidR="0098498C" w:rsidRPr="001F3D8D">
        <w:rPr>
          <w:rFonts w:ascii="Times New Roman" w:hAnsi="Times New Roman" w:cs="Times New Roman"/>
          <w:sz w:val="24"/>
          <w:szCs w:val="24"/>
          <w:lang w:val="es-ES_tradnl"/>
        </w:rPr>
        <w:t xml:space="preserve"> que miden aspectos relacionados con las emociones y su manejo</w:t>
      </w:r>
      <w:r w:rsidRPr="001F3D8D">
        <w:rPr>
          <w:rFonts w:ascii="Times New Roman" w:hAnsi="Times New Roman" w:cs="Times New Roman"/>
          <w:sz w:val="24"/>
          <w:szCs w:val="24"/>
          <w:lang w:val="es-ES_tradnl"/>
        </w:rPr>
        <w:t>, e incluso algunos han sido adaptados al castellano y al contexto mexicano, no hay instrumentos diseñados para</w:t>
      </w:r>
      <w:r w:rsidR="00C2570A">
        <w:rPr>
          <w:rFonts w:ascii="Times New Roman" w:hAnsi="Times New Roman" w:cs="Times New Roman"/>
          <w:sz w:val="24"/>
          <w:szCs w:val="24"/>
          <w:lang w:val="es-ES_tradnl"/>
        </w:rPr>
        <w:t xml:space="preserve"> la</w:t>
      </w:r>
      <w:r w:rsidRPr="001F3D8D">
        <w:rPr>
          <w:rFonts w:ascii="Times New Roman" w:hAnsi="Times New Roman" w:cs="Times New Roman"/>
          <w:sz w:val="24"/>
          <w:szCs w:val="24"/>
          <w:lang w:val="es-ES_tradnl"/>
        </w:rPr>
        <w:t xml:space="preserve"> población infantil y adolescente </w:t>
      </w:r>
      <w:r w:rsidR="0098498C" w:rsidRPr="001F3D8D">
        <w:rPr>
          <w:rFonts w:ascii="Times New Roman" w:hAnsi="Times New Roman" w:cs="Times New Roman"/>
          <w:sz w:val="24"/>
          <w:szCs w:val="24"/>
          <w:lang w:val="es-ES_tradnl"/>
        </w:rPr>
        <w:t xml:space="preserve">desde el plano educativo </w:t>
      </w:r>
      <w:r w:rsidRPr="001F3D8D">
        <w:rPr>
          <w:rFonts w:ascii="Times New Roman" w:hAnsi="Times New Roman" w:cs="Times New Roman"/>
          <w:sz w:val="24"/>
          <w:szCs w:val="24"/>
        </w:rPr>
        <w:t xml:space="preserve">que permitan conocer los aprendizajes básicos para el manejo emocional con las que los niños y los adolescentes mexicanos cuentan. </w:t>
      </w:r>
    </w:p>
    <w:p w14:paraId="6FD4641D" w14:textId="4E9002F6" w:rsidR="00827C5D" w:rsidRPr="001F3D8D" w:rsidRDefault="00BA78E7" w:rsidP="00EC33C2">
      <w:pPr>
        <w:snapToGrid w:val="0"/>
        <w:spacing w:after="0" w:line="360" w:lineRule="auto"/>
        <w:ind w:firstLine="709"/>
        <w:jc w:val="both"/>
        <w:rPr>
          <w:rFonts w:ascii="Times New Roman" w:hAnsi="Times New Roman" w:cs="Times New Roman"/>
          <w:sz w:val="24"/>
          <w:szCs w:val="24"/>
          <w:lang w:val="es-ES_tradnl"/>
        </w:rPr>
      </w:pPr>
      <w:r w:rsidRPr="001F3D8D">
        <w:rPr>
          <w:rFonts w:ascii="Times New Roman" w:hAnsi="Times New Roman" w:cs="Times New Roman"/>
          <w:sz w:val="24"/>
          <w:szCs w:val="24"/>
        </w:rPr>
        <w:t>El estado del arte de las evaluaciones relacionadas con el manejo de las emociones permite identificar algunas limitaciones para su apli</w:t>
      </w:r>
      <w:r w:rsidR="005D3D44" w:rsidRPr="001F3D8D">
        <w:rPr>
          <w:rFonts w:ascii="Times New Roman" w:hAnsi="Times New Roman" w:cs="Times New Roman"/>
          <w:sz w:val="24"/>
          <w:szCs w:val="24"/>
        </w:rPr>
        <w:t>cación en la población infantil</w:t>
      </w:r>
      <w:r w:rsidR="0070386A" w:rsidRPr="001F3D8D">
        <w:rPr>
          <w:rFonts w:ascii="Times New Roman" w:hAnsi="Times New Roman" w:cs="Times New Roman"/>
          <w:sz w:val="24"/>
          <w:szCs w:val="24"/>
        </w:rPr>
        <w:t>,</w:t>
      </w:r>
      <w:r w:rsidRPr="001F3D8D">
        <w:rPr>
          <w:rFonts w:ascii="Times New Roman" w:hAnsi="Times New Roman" w:cs="Times New Roman"/>
          <w:sz w:val="24"/>
          <w:szCs w:val="24"/>
        </w:rPr>
        <w:t xml:space="preserve"> sobre todo por ser instrumentos muy extensos que no están enfocados en las habilidades</w:t>
      </w:r>
      <w:r w:rsidRPr="001F3D8D">
        <w:rPr>
          <w:rFonts w:ascii="Times New Roman" w:hAnsi="Times New Roman" w:cs="Times New Roman"/>
          <w:sz w:val="24"/>
          <w:szCs w:val="24"/>
          <w:lang w:val="es-ES_tradnl"/>
        </w:rPr>
        <w:t xml:space="preserve"> básicas imprescindibles, además de no abarcar a los niños más pequeños. Algunos ejemplos de ellos se muestran a continuación.</w:t>
      </w:r>
    </w:p>
    <w:p w14:paraId="331F23B5" w14:textId="7504AA2F" w:rsidR="00827C5D" w:rsidRPr="001F3D8D" w:rsidRDefault="00BA78E7" w:rsidP="00EC33C2">
      <w:pPr>
        <w:snapToGrid w:val="0"/>
        <w:spacing w:after="0" w:line="360" w:lineRule="auto"/>
        <w:ind w:firstLine="709"/>
        <w:jc w:val="both"/>
        <w:rPr>
          <w:rFonts w:ascii="Times New Roman" w:hAnsi="Times New Roman" w:cs="Times New Roman"/>
          <w:sz w:val="24"/>
          <w:szCs w:val="24"/>
          <w:lang w:val="es-ES_tradnl"/>
        </w:rPr>
      </w:pPr>
      <w:r w:rsidRPr="001F3D8D">
        <w:rPr>
          <w:rFonts w:ascii="Times New Roman" w:hAnsi="Times New Roman" w:cs="Times New Roman"/>
          <w:sz w:val="24"/>
          <w:szCs w:val="24"/>
          <w:lang w:val="es-ES_tradnl"/>
        </w:rPr>
        <w:t xml:space="preserve">El </w:t>
      </w:r>
      <w:r w:rsidRPr="001F3D8D">
        <w:rPr>
          <w:rFonts w:ascii="Times New Roman" w:hAnsi="Times New Roman" w:cs="Times New Roman"/>
          <w:sz w:val="24"/>
          <w:szCs w:val="24"/>
        </w:rPr>
        <w:t>Trait Emotional intelligence Questionnaire</w:t>
      </w:r>
      <w:r w:rsidR="004A5E67">
        <w:rPr>
          <w:rFonts w:ascii="Times New Roman" w:hAnsi="Times New Roman" w:cs="Times New Roman"/>
          <w:sz w:val="24"/>
          <w:szCs w:val="24"/>
        </w:rPr>
        <w:t>-</w:t>
      </w:r>
      <w:r w:rsidR="004A5E67" w:rsidRPr="004A5E67">
        <w:rPr>
          <w:rFonts w:ascii="Times New Roman" w:hAnsi="Times New Roman" w:cs="Times New Roman"/>
          <w:sz w:val="24"/>
          <w:szCs w:val="24"/>
        </w:rPr>
        <w:t xml:space="preserve"> </w:t>
      </w:r>
      <w:r w:rsidR="004A5E67" w:rsidRPr="001F3D8D">
        <w:rPr>
          <w:rFonts w:ascii="Times New Roman" w:hAnsi="Times New Roman" w:cs="Times New Roman"/>
          <w:sz w:val="24"/>
          <w:szCs w:val="24"/>
        </w:rPr>
        <w:t>Child Form</w:t>
      </w:r>
      <w:r w:rsidRPr="001F3D8D">
        <w:rPr>
          <w:rFonts w:ascii="Times New Roman" w:hAnsi="Times New Roman" w:cs="Times New Roman"/>
          <w:sz w:val="24"/>
          <w:szCs w:val="24"/>
        </w:rPr>
        <w:t xml:space="preserve"> (</w:t>
      </w:r>
      <w:r w:rsidR="004A5E67" w:rsidRPr="001F3D8D">
        <w:rPr>
          <w:rFonts w:ascii="Times New Roman" w:hAnsi="Times New Roman" w:cs="Times New Roman"/>
          <w:sz w:val="24"/>
          <w:szCs w:val="24"/>
        </w:rPr>
        <w:t>TEI</w:t>
      </w:r>
      <w:r w:rsidR="004A5E67">
        <w:rPr>
          <w:rFonts w:ascii="Times New Roman" w:hAnsi="Times New Roman" w:cs="Times New Roman"/>
          <w:sz w:val="24"/>
          <w:szCs w:val="24"/>
        </w:rPr>
        <w:t>Q</w:t>
      </w:r>
      <w:r w:rsidR="004A5E67" w:rsidRPr="001F3D8D">
        <w:rPr>
          <w:rFonts w:ascii="Times New Roman" w:hAnsi="Times New Roman" w:cs="Times New Roman"/>
          <w:sz w:val="24"/>
          <w:szCs w:val="24"/>
        </w:rPr>
        <w:t>ue</w:t>
      </w:r>
      <w:r w:rsidRPr="001F3D8D">
        <w:rPr>
          <w:rFonts w:ascii="Times New Roman" w:hAnsi="Times New Roman" w:cs="Times New Roman"/>
          <w:sz w:val="24"/>
          <w:szCs w:val="24"/>
        </w:rPr>
        <w:t>-</w:t>
      </w:r>
      <w:r w:rsidR="004A5E67">
        <w:rPr>
          <w:rFonts w:ascii="Times New Roman" w:hAnsi="Times New Roman" w:cs="Times New Roman"/>
          <w:sz w:val="24"/>
          <w:szCs w:val="24"/>
        </w:rPr>
        <w:t>CF</w:t>
      </w:r>
      <w:r w:rsidRPr="001F3D8D">
        <w:rPr>
          <w:rFonts w:ascii="Times New Roman" w:hAnsi="Times New Roman" w:cs="Times New Roman"/>
          <w:sz w:val="24"/>
          <w:szCs w:val="24"/>
        </w:rPr>
        <w:t xml:space="preserve">) fue creado por </w:t>
      </w:r>
      <w:bookmarkStart w:id="50" w:name="__Fieldmark__1071_2412975490"/>
      <w:bookmarkStart w:id="51" w:name="__Fieldmark__843_4017101756"/>
      <w:r w:rsidRPr="001F3D8D">
        <w:rPr>
          <w:rFonts w:ascii="Times New Roman" w:hAnsi="Times New Roman" w:cs="Times New Roman"/>
          <w:sz w:val="24"/>
          <w:szCs w:val="24"/>
        </w:rPr>
        <w:t>M</w:t>
      </w:r>
      <w:bookmarkStart w:id="52" w:name="__Fieldmark__1226_3136737354"/>
      <w:r w:rsidRPr="001F3D8D">
        <w:rPr>
          <w:rFonts w:ascii="Times New Roman" w:hAnsi="Times New Roman" w:cs="Times New Roman"/>
          <w:sz w:val="24"/>
          <w:szCs w:val="24"/>
        </w:rPr>
        <w:t>a</w:t>
      </w:r>
      <w:bookmarkStart w:id="53" w:name="__Fieldmark__3074_1479981202"/>
      <w:r w:rsidRPr="001F3D8D">
        <w:rPr>
          <w:rFonts w:ascii="Times New Roman" w:hAnsi="Times New Roman" w:cs="Times New Roman"/>
          <w:sz w:val="24"/>
          <w:szCs w:val="24"/>
        </w:rPr>
        <w:t xml:space="preserve">vroveli, Petrides, Shove </w:t>
      </w:r>
      <w:r w:rsidR="009D020F" w:rsidRPr="001F3D8D">
        <w:rPr>
          <w:rFonts w:ascii="Times New Roman" w:hAnsi="Times New Roman" w:cs="Times New Roman"/>
          <w:sz w:val="24"/>
          <w:szCs w:val="24"/>
        </w:rPr>
        <w:t>y</w:t>
      </w:r>
      <w:r w:rsidRPr="001F3D8D">
        <w:rPr>
          <w:rFonts w:ascii="Times New Roman" w:hAnsi="Times New Roman" w:cs="Times New Roman"/>
          <w:sz w:val="24"/>
          <w:szCs w:val="24"/>
        </w:rPr>
        <w:t xml:space="preserve"> Whitehead</w:t>
      </w:r>
      <w:r w:rsidR="004A5E67">
        <w:rPr>
          <w:rFonts w:ascii="Times New Roman" w:hAnsi="Times New Roman" w:cs="Times New Roman"/>
          <w:sz w:val="24"/>
          <w:szCs w:val="24"/>
        </w:rPr>
        <w:t xml:space="preserve"> (</w:t>
      </w:r>
      <w:r w:rsidRPr="001F3D8D">
        <w:rPr>
          <w:rFonts w:ascii="Times New Roman" w:hAnsi="Times New Roman" w:cs="Times New Roman"/>
          <w:sz w:val="24"/>
          <w:szCs w:val="24"/>
        </w:rPr>
        <w:t>2008</w:t>
      </w:r>
      <w:bookmarkEnd w:id="50"/>
      <w:bookmarkEnd w:id="51"/>
      <w:bookmarkEnd w:id="52"/>
      <w:bookmarkEnd w:id="53"/>
      <w:r w:rsidR="004A5E67" w:rsidRPr="001F3D8D">
        <w:rPr>
          <w:rFonts w:ascii="Times New Roman" w:hAnsi="Times New Roman" w:cs="Times New Roman"/>
          <w:sz w:val="24"/>
          <w:szCs w:val="24"/>
        </w:rPr>
        <w:t>)</w:t>
      </w:r>
      <w:r w:rsidR="004A5E67">
        <w:rPr>
          <w:rFonts w:ascii="Times New Roman" w:hAnsi="Times New Roman" w:cs="Times New Roman"/>
          <w:sz w:val="24"/>
          <w:szCs w:val="24"/>
          <w:shd w:val="clear" w:color="auto" w:fill="FFFFFF"/>
        </w:rPr>
        <w:t>;</w:t>
      </w:r>
      <w:r w:rsidR="004A5E67" w:rsidRPr="001F3D8D">
        <w:rPr>
          <w:rFonts w:ascii="Times New Roman" w:hAnsi="Times New Roman" w:cs="Times New Roman"/>
          <w:sz w:val="24"/>
          <w:szCs w:val="24"/>
          <w:shd w:val="clear" w:color="auto" w:fill="FFFFFF"/>
        </w:rPr>
        <w:t xml:space="preserve"> </w:t>
      </w:r>
      <w:r w:rsidRPr="001F3D8D">
        <w:rPr>
          <w:rFonts w:ascii="Times New Roman" w:hAnsi="Times New Roman" w:cs="Times New Roman"/>
          <w:sz w:val="24"/>
          <w:szCs w:val="24"/>
          <w:shd w:val="clear" w:color="auto" w:fill="FFFFFF"/>
        </w:rPr>
        <w:t>consta de 75 ítems, es</w:t>
      </w:r>
      <w:r w:rsidR="001E769E">
        <w:rPr>
          <w:rFonts w:ascii="Times New Roman" w:hAnsi="Times New Roman" w:cs="Times New Roman"/>
          <w:sz w:val="24"/>
          <w:szCs w:val="24"/>
          <w:shd w:val="clear" w:color="auto" w:fill="FFFFFF"/>
        </w:rPr>
        <w:t>tá</w:t>
      </w:r>
      <w:r w:rsidRPr="001F3D8D">
        <w:rPr>
          <w:rFonts w:ascii="Times New Roman" w:hAnsi="Times New Roman" w:cs="Times New Roman"/>
          <w:sz w:val="24"/>
          <w:szCs w:val="24"/>
          <w:shd w:val="clear" w:color="auto" w:fill="FFFFFF"/>
        </w:rPr>
        <w:t xml:space="preserve"> dirigido a niños de entre 8 y 12 </w:t>
      </w:r>
      <w:r w:rsidR="00876DC0" w:rsidRPr="001F3D8D">
        <w:rPr>
          <w:rFonts w:ascii="Times New Roman" w:hAnsi="Times New Roman" w:cs="Times New Roman"/>
          <w:sz w:val="24"/>
          <w:szCs w:val="24"/>
          <w:shd w:val="clear" w:color="auto" w:fill="FFFFFF"/>
        </w:rPr>
        <w:t>años</w:t>
      </w:r>
      <w:r w:rsidRPr="001F3D8D">
        <w:rPr>
          <w:rFonts w:ascii="Times New Roman" w:hAnsi="Times New Roman" w:cs="Times New Roman"/>
          <w:sz w:val="24"/>
          <w:szCs w:val="24"/>
          <w:shd w:val="clear" w:color="auto" w:fill="FFFFFF"/>
        </w:rPr>
        <w:t xml:space="preserve"> y mide las siguientes dimensiones: </w:t>
      </w:r>
      <w:r w:rsidRPr="00EC33C2">
        <w:rPr>
          <w:rFonts w:ascii="Times New Roman" w:hAnsi="Times New Roman" w:cs="Times New Roman"/>
          <w:i/>
          <w:iCs/>
          <w:sz w:val="24"/>
          <w:szCs w:val="24"/>
        </w:rPr>
        <w:t>1)</w:t>
      </w:r>
      <w:r w:rsidRPr="001F3D8D">
        <w:rPr>
          <w:rFonts w:ascii="Times New Roman" w:hAnsi="Times New Roman" w:cs="Times New Roman"/>
          <w:sz w:val="24"/>
          <w:szCs w:val="24"/>
        </w:rPr>
        <w:t xml:space="preserve"> adaptabilidad, </w:t>
      </w:r>
      <w:r w:rsidRPr="00EC33C2">
        <w:rPr>
          <w:rFonts w:ascii="Times New Roman" w:hAnsi="Times New Roman" w:cs="Times New Roman"/>
          <w:i/>
          <w:iCs/>
          <w:sz w:val="24"/>
          <w:szCs w:val="24"/>
        </w:rPr>
        <w:t>2)</w:t>
      </w:r>
      <w:r w:rsidRPr="001F3D8D">
        <w:rPr>
          <w:rFonts w:ascii="Times New Roman" w:hAnsi="Times New Roman" w:cs="Times New Roman"/>
          <w:sz w:val="24"/>
          <w:szCs w:val="24"/>
        </w:rPr>
        <w:t xml:space="preserve"> disposición afectiva, </w:t>
      </w:r>
      <w:r w:rsidRPr="00EC33C2">
        <w:rPr>
          <w:rFonts w:ascii="Times New Roman" w:hAnsi="Times New Roman" w:cs="Times New Roman"/>
          <w:i/>
          <w:iCs/>
          <w:sz w:val="24"/>
          <w:szCs w:val="24"/>
        </w:rPr>
        <w:t>3)</w:t>
      </w:r>
      <w:r w:rsidRPr="001F3D8D">
        <w:rPr>
          <w:rFonts w:ascii="Times New Roman" w:hAnsi="Times New Roman" w:cs="Times New Roman"/>
          <w:sz w:val="24"/>
          <w:szCs w:val="24"/>
        </w:rPr>
        <w:t xml:space="preserve"> expresión emocional, </w:t>
      </w:r>
      <w:r w:rsidRPr="00EC33C2">
        <w:rPr>
          <w:rFonts w:ascii="Times New Roman" w:hAnsi="Times New Roman" w:cs="Times New Roman"/>
          <w:i/>
          <w:iCs/>
          <w:sz w:val="24"/>
          <w:szCs w:val="24"/>
        </w:rPr>
        <w:t>4)</w:t>
      </w:r>
      <w:r w:rsidRPr="001F3D8D">
        <w:rPr>
          <w:rFonts w:ascii="Times New Roman" w:hAnsi="Times New Roman" w:cs="Times New Roman"/>
          <w:sz w:val="24"/>
          <w:szCs w:val="24"/>
        </w:rPr>
        <w:t xml:space="preserve"> percepción emocional, </w:t>
      </w:r>
      <w:r w:rsidRPr="00EC33C2">
        <w:rPr>
          <w:rFonts w:ascii="Times New Roman" w:hAnsi="Times New Roman" w:cs="Times New Roman"/>
          <w:i/>
          <w:iCs/>
          <w:sz w:val="24"/>
          <w:szCs w:val="24"/>
        </w:rPr>
        <w:t>5)</w:t>
      </w:r>
      <w:r w:rsidRPr="001F3D8D">
        <w:rPr>
          <w:rFonts w:ascii="Times New Roman" w:hAnsi="Times New Roman" w:cs="Times New Roman"/>
          <w:sz w:val="24"/>
          <w:szCs w:val="24"/>
        </w:rPr>
        <w:t xml:space="preserve"> regulación emocional, </w:t>
      </w:r>
      <w:r w:rsidRPr="00EC33C2">
        <w:rPr>
          <w:rFonts w:ascii="Times New Roman" w:hAnsi="Times New Roman" w:cs="Times New Roman"/>
          <w:i/>
          <w:iCs/>
          <w:sz w:val="24"/>
          <w:szCs w:val="24"/>
        </w:rPr>
        <w:t>6)</w:t>
      </w:r>
      <w:r w:rsidRPr="001F3D8D">
        <w:rPr>
          <w:rFonts w:ascii="Times New Roman" w:hAnsi="Times New Roman" w:cs="Times New Roman"/>
          <w:sz w:val="24"/>
          <w:szCs w:val="24"/>
        </w:rPr>
        <w:t xml:space="preserve"> baja impulsividad, </w:t>
      </w:r>
      <w:r w:rsidRPr="00EC33C2">
        <w:rPr>
          <w:rFonts w:ascii="Times New Roman" w:hAnsi="Times New Roman" w:cs="Times New Roman"/>
          <w:i/>
          <w:iCs/>
          <w:sz w:val="24"/>
          <w:szCs w:val="24"/>
        </w:rPr>
        <w:t>7</w:t>
      </w:r>
      <w:r w:rsidR="004A5E67" w:rsidRPr="00EC33C2">
        <w:rPr>
          <w:rFonts w:ascii="Times New Roman" w:hAnsi="Times New Roman" w:cs="Times New Roman"/>
          <w:i/>
          <w:iCs/>
          <w:sz w:val="24"/>
          <w:szCs w:val="24"/>
        </w:rPr>
        <w:t>)</w:t>
      </w:r>
      <w:r w:rsidRPr="001F3D8D">
        <w:rPr>
          <w:rFonts w:ascii="Times New Roman" w:hAnsi="Times New Roman" w:cs="Times New Roman"/>
          <w:sz w:val="24"/>
          <w:szCs w:val="24"/>
        </w:rPr>
        <w:t xml:space="preserve"> relaciones entre pares, </w:t>
      </w:r>
      <w:r w:rsidRPr="00EC33C2">
        <w:rPr>
          <w:rFonts w:ascii="Times New Roman" w:hAnsi="Times New Roman" w:cs="Times New Roman"/>
          <w:i/>
          <w:iCs/>
          <w:sz w:val="24"/>
          <w:szCs w:val="24"/>
        </w:rPr>
        <w:t>8)</w:t>
      </w:r>
      <w:r w:rsidRPr="001F3D8D">
        <w:rPr>
          <w:rFonts w:ascii="Times New Roman" w:hAnsi="Times New Roman" w:cs="Times New Roman"/>
          <w:sz w:val="24"/>
          <w:szCs w:val="24"/>
        </w:rPr>
        <w:t xml:space="preserve"> autoestima y </w:t>
      </w:r>
      <w:r w:rsidRPr="00EC33C2">
        <w:rPr>
          <w:rFonts w:ascii="Times New Roman" w:hAnsi="Times New Roman" w:cs="Times New Roman"/>
          <w:i/>
          <w:iCs/>
          <w:sz w:val="24"/>
          <w:szCs w:val="24"/>
        </w:rPr>
        <w:t>9)</w:t>
      </w:r>
      <w:r w:rsidRPr="001F3D8D">
        <w:rPr>
          <w:rFonts w:ascii="Times New Roman" w:hAnsi="Times New Roman" w:cs="Times New Roman"/>
          <w:sz w:val="24"/>
          <w:szCs w:val="24"/>
        </w:rPr>
        <w:t xml:space="preserve"> automotivación.</w:t>
      </w:r>
      <w:r w:rsidRPr="001F3D8D">
        <w:rPr>
          <w:rFonts w:ascii="Times New Roman" w:hAnsi="Times New Roman" w:cs="Times New Roman"/>
          <w:sz w:val="24"/>
          <w:szCs w:val="24"/>
          <w:lang w:val="es-ES_tradnl"/>
        </w:rPr>
        <w:t xml:space="preserve"> </w:t>
      </w:r>
    </w:p>
    <w:p w14:paraId="3F88F4E5" w14:textId="2D831557" w:rsidR="00827C5D" w:rsidRPr="001F3D8D" w:rsidRDefault="00BA78E7" w:rsidP="00EC33C2">
      <w:pPr>
        <w:snapToGrid w:val="0"/>
        <w:spacing w:after="0" w:line="360" w:lineRule="auto"/>
        <w:ind w:firstLine="709"/>
        <w:jc w:val="both"/>
        <w:rPr>
          <w:rFonts w:ascii="Times New Roman" w:hAnsi="Times New Roman" w:cs="Times New Roman"/>
          <w:sz w:val="24"/>
          <w:szCs w:val="24"/>
        </w:rPr>
      </w:pPr>
      <w:r w:rsidRPr="001F3D8D">
        <w:rPr>
          <w:rFonts w:ascii="Times New Roman" w:hAnsi="Times New Roman" w:cs="Times New Roman"/>
          <w:sz w:val="24"/>
          <w:szCs w:val="24"/>
        </w:rPr>
        <w:t xml:space="preserve">Un segundo ejemplo es el </w:t>
      </w:r>
      <w:r w:rsidRPr="00EC33C2">
        <w:rPr>
          <w:rFonts w:ascii="Times New Roman" w:hAnsi="Times New Roman" w:cs="Times New Roman"/>
          <w:sz w:val="24"/>
          <w:szCs w:val="24"/>
        </w:rPr>
        <w:t>Emotional Quotient Inventory</w:t>
      </w:r>
      <w:r w:rsidR="00C97544">
        <w:rPr>
          <w:rFonts w:ascii="Times New Roman" w:hAnsi="Times New Roman" w:cs="Times New Roman"/>
          <w:sz w:val="24"/>
          <w:szCs w:val="24"/>
        </w:rPr>
        <w:t xml:space="preserve">: </w:t>
      </w:r>
      <w:r w:rsidR="000C1D15" w:rsidRPr="001F3D8D">
        <w:rPr>
          <w:rFonts w:ascii="Times New Roman" w:hAnsi="Times New Roman" w:cs="Times New Roman"/>
          <w:sz w:val="24"/>
          <w:szCs w:val="24"/>
        </w:rPr>
        <w:t>You</w:t>
      </w:r>
      <w:r w:rsidR="000C1D15">
        <w:rPr>
          <w:rFonts w:ascii="Times New Roman" w:hAnsi="Times New Roman" w:cs="Times New Roman"/>
          <w:sz w:val="24"/>
          <w:szCs w:val="24"/>
        </w:rPr>
        <w:t>th</w:t>
      </w:r>
      <w:r w:rsidR="000C1D15" w:rsidRPr="001F3D8D">
        <w:rPr>
          <w:rFonts w:ascii="Times New Roman" w:hAnsi="Times New Roman" w:cs="Times New Roman"/>
          <w:sz w:val="24"/>
          <w:szCs w:val="24"/>
        </w:rPr>
        <w:t xml:space="preserve"> </w:t>
      </w:r>
      <w:r w:rsidRPr="001F3D8D">
        <w:rPr>
          <w:rFonts w:ascii="Times New Roman" w:hAnsi="Times New Roman" w:cs="Times New Roman"/>
          <w:sz w:val="24"/>
          <w:szCs w:val="24"/>
        </w:rPr>
        <w:t>Version</w:t>
      </w:r>
      <w:r w:rsidR="00383BEF">
        <w:rPr>
          <w:rFonts w:ascii="Times New Roman" w:hAnsi="Times New Roman" w:cs="Times New Roman"/>
          <w:sz w:val="24"/>
          <w:szCs w:val="24"/>
        </w:rPr>
        <w:t xml:space="preserve"> (</w:t>
      </w:r>
      <w:r w:rsidRPr="001F3D8D">
        <w:rPr>
          <w:rFonts w:ascii="Times New Roman" w:hAnsi="Times New Roman" w:cs="Times New Roman"/>
          <w:sz w:val="24"/>
          <w:szCs w:val="24"/>
        </w:rPr>
        <w:t>EQ</w:t>
      </w:r>
      <w:r w:rsidR="00C97544">
        <w:rPr>
          <w:rFonts w:ascii="Times New Roman" w:hAnsi="Times New Roman" w:cs="Times New Roman"/>
          <w:sz w:val="24"/>
          <w:szCs w:val="24"/>
        </w:rPr>
        <w:t>-</w:t>
      </w:r>
      <w:r w:rsidRPr="001F3D8D">
        <w:rPr>
          <w:rFonts w:ascii="Times New Roman" w:hAnsi="Times New Roman" w:cs="Times New Roman"/>
          <w:sz w:val="24"/>
          <w:szCs w:val="24"/>
        </w:rPr>
        <w:t>i</w:t>
      </w:r>
      <w:r w:rsidR="00C97544">
        <w:rPr>
          <w:rFonts w:ascii="Times New Roman" w:hAnsi="Times New Roman" w:cs="Times New Roman"/>
          <w:sz w:val="24"/>
          <w:szCs w:val="24"/>
        </w:rPr>
        <w:t>:</w:t>
      </w:r>
      <w:r w:rsidRPr="001F3D8D">
        <w:rPr>
          <w:rFonts w:ascii="Times New Roman" w:hAnsi="Times New Roman" w:cs="Times New Roman"/>
          <w:sz w:val="24"/>
          <w:szCs w:val="24"/>
        </w:rPr>
        <w:t xml:space="preserve">YV) </w:t>
      </w:r>
      <w:bookmarkStart w:id="54" w:name="__Fieldmark__1092_2412975490"/>
      <w:r w:rsidRPr="001F3D8D">
        <w:rPr>
          <w:rFonts w:ascii="Times New Roman" w:hAnsi="Times New Roman" w:cs="Times New Roman"/>
          <w:sz w:val="24"/>
          <w:szCs w:val="24"/>
        </w:rPr>
        <w:t>(</w:t>
      </w:r>
      <w:bookmarkStart w:id="55" w:name="__Fieldmark__858_4017101756"/>
      <w:r w:rsidRPr="001F3D8D">
        <w:rPr>
          <w:rFonts w:ascii="Times New Roman" w:hAnsi="Times New Roman" w:cs="Times New Roman"/>
          <w:sz w:val="24"/>
          <w:szCs w:val="24"/>
        </w:rPr>
        <w:t>B</w:t>
      </w:r>
      <w:bookmarkStart w:id="56" w:name="__Fieldmark__1237_3136737354"/>
      <w:r w:rsidRPr="001F3D8D">
        <w:rPr>
          <w:rFonts w:ascii="Times New Roman" w:hAnsi="Times New Roman" w:cs="Times New Roman"/>
          <w:sz w:val="24"/>
          <w:szCs w:val="24"/>
        </w:rPr>
        <w:t>a</w:t>
      </w:r>
      <w:bookmarkStart w:id="57" w:name="__Fieldmark__3088_1479981202"/>
      <w:r w:rsidRPr="001F3D8D">
        <w:rPr>
          <w:rFonts w:ascii="Times New Roman" w:hAnsi="Times New Roman" w:cs="Times New Roman"/>
          <w:sz w:val="24"/>
          <w:szCs w:val="24"/>
        </w:rPr>
        <w:t xml:space="preserve">r-On </w:t>
      </w:r>
      <w:r w:rsidR="009D020F" w:rsidRPr="001F3D8D">
        <w:rPr>
          <w:rFonts w:ascii="Times New Roman" w:hAnsi="Times New Roman" w:cs="Times New Roman"/>
          <w:sz w:val="24"/>
          <w:szCs w:val="24"/>
        </w:rPr>
        <w:t>y</w:t>
      </w:r>
      <w:r w:rsidRPr="001F3D8D">
        <w:rPr>
          <w:rFonts w:ascii="Times New Roman" w:hAnsi="Times New Roman" w:cs="Times New Roman"/>
          <w:sz w:val="24"/>
          <w:szCs w:val="24"/>
        </w:rPr>
        <w:t xml:space="preserve"> Parker, 2000)</w:t>
      </w:r>
      <w:bookmarkEnd w:id="54"/>
      <w:bookmarkEnd w:id="55"/>
      <w:bookmarkEnd w:id="56"/>
      <w:bookmarkEnd w:id="57"/>
      <w:r w:rsidR="00FD0F8F">
        <w:rPr>
          <w:rFonts w:ascii="Times New Roman" w:hAnsi="Times New Roman" w:cs="Times New Roman"/>
          <w:sz w:val="24"/>
          <w:szCs w:val="24"/>
        </w:rPr>
        <w:t>,</w:t>
      </w:r>
      <w:r w:rsidRPr="001F3D8D">
        <w:rPr>
          <w:rFonts w:ascii="Times New Roman" w:hAnsi="Times New Roman" w:cs="Times New Roman"/>
          <w:sz w:val="24"/>
          <w:szCs w:val="24"/>
        </w:rPr>
        <w:t xml:space="preserve"> que consta de 60 ítems y está dirigido a personas de entre 8 y 18 años de edad; mide cinco factores de la inteligencia emocional: </w:t>
      </w:r>
      <w:r w:rsidRPr="00EC33C2">
        <w:rPr>
          <w:rFonts w:ascii="Times New Roman" w:hAnsi="Times New Roman" w:cs="Times New Roman"/>
          <w:i/>
          <w:iCs/>
          <w:sz w:val="24"/>
          <w:szCs w:val="24"/>
        </w:rPr>
        <w:t>1)</w:t>
      </w:r>
      <w:r w:rsidRPr="001F3D8D">
        <w:rPr>
          <w:rFonts w:ascii="Times New Roman" w:hAnsi="Times New Roman" w:cs="Times New Roman"/>
          <w:sz w:val="24"/>
          <w:szCs w:val="24"/>
        </w:rPr>
        <w:t xml:space="preserve"> estado de ánimo, </w:t>
      </w:r>
      <w:r w:rsidRPr="00EC33C2">
        <w:rPr>
          <w:rFonts w:ascii="Times New Roman" w:hAnsi="Times New Roman" w:cs="Times New Roman"/>
          <w:i/>
          <w:iCs/>
          <w:sz w:val="24"/>
          <w:szCs w:val="24"/>
        </w:rPr>
        <w:t>2)</w:t>
      </w:r>
      <w:r w:rsidRPr="001F3D8D">
        <w:rPr>
          <w:rFonts w:ascii="Times New Roman" w:hAnsi="Times New Roman" w:cs="Times New Roman"/>
          <w:sz w:val="24"/>
          <w:szCs w:val="24"/>
        </w:rPr>
        <w:t xml:space="preserve"> adaptabilidad, </w:t>
      </w:r>
      <w:r w:rsidRPr="00EC33C2">
        <w:rPr>
          <w:rFonts w:ascii="Times New Roman" w:hAnsi="Times New Roman" w:cs="Times New Roman"/>
          <w:i/>
          <w:iCs/>
          <w:sz w:val="24"/>
          <w:szCs w:val="24"/>
        </w:rPr>
        <w:t>3)</w:t>
      </w:r>
      <w:r w:rsidRPr="001F3D8D">
        <w:rPr>
          <w:rFonts w:ascii="Times New Roman" w:hAnsi="Times New Roman" w:cs="Times New Roman"/>
          <w:sz w:val="24"/>
          <w:szCs w:val="24"/>
        </w:rPr>
        <w:t xml:space="preserve"> manejo de las emociones/control del estrés, </w:t>
      </w:r>
      <w:r w:rsidRPr="00EC33C2">
        <w:rPr>
          <w:rFonts w:ascii="Times New Roman" w:hAnsi="Times New Roman" w:cs="Times New Roman"/>
          <w:i/>
          <w:iCs/>
          <w:sz w:val="24"/>
          <w:szCs w:val="24"/>
        </w:rPr>
        <w:t>4)</w:t>
      </w:r>
      <w:r w:rsidRPr="001F3D8D">
        <w:rPr>
          <w:rFonts w:ascii="Times New Roman" w:hAnsi="Times New Roman" w:cs="Times New Roman"/>
          <w:sz w:val="24"/>
          <w:szCs w:val="24"/>
        </w:rPr>
        <w:t xml:space="preserve"> inteligencia Interpersonal </w:t>
      </w:r>
      <w:r w:rsidR="00FD0F8F">
        <w:rPr>
          <w:rFonts w:ascii="Times New Roman" w:hAnsi="Times New Roman" w:cs="Times New Roman"/>
          <w:sz w:val="24"/>
          <w:szCs w:val="24"/>
        </w:rPr>
        <w:t>e</w:t>
      </w:r>
      <w:r w:rsidR="00FD0F8F" w:rsidRPr="001F3D8D">
        <w:rPr>
          <w:rFonts w:ascii="Times New Roman" w:hAnsi="Times New Roman" w:cs="Times New Roman"/>
          <w:sz w:val="24"/>
          <w:szCs w:val="24"/>
        </w:rPr>
        <w:t xml:space="preserve"> </w:t>
      </w:r>
      <w:r w:rsidRPr="00EC33C2">
        <w:rPr>
          <w:rFonts w:ascii="Times New Roman" w:hAnsi="Times New Roman" w:cs="Times New Roman"/>
          <w:i/>
          <w:iCs/>
          <w:sz w:val="24"/>
          <w:szCs w:val="24"/>
        </w:rPr>
        <w:t>5)</w:t>
      </w:r>
      <w:r w:rsidRPr="001F3D8D">
        <w:rPr>
          <w:rFonts w:ascii="Times New Roman" w:hAnsi="Times New Roman" w:cs="Times New Roman"/>
          <w:sz w:val="24"/>
          <w:szCs w:val="24"/>
        </w:rPr>
        <w:t xml:space="preserve"> inteligencia </w:t>
      </w:r>
      <w:r w:rsidR="00FD0F8F">
        <w:rPr>
          <w:rFonts w:ascii="Times New Roman" w:hAnsi="Times New Roman" w:cs="Times New Roman"/>
          <w:sz w:val="24"/>
          <w:szCs w:val="24"/>
        </w:rPr>
        <w:t>i</w:t>
      </w:r>
      <w:r w:rsidR="00FD0F8F" w:rsidRPr="001F3D8D">
        <w:rPr>
          <w:rFonts w:ascii="Times New Roman" w:hAnsi="Times New Roman" w:cs="Times New Roman"/>
          <w:sz w:val="24"/>
          <w:szCs w:val="24"/>
        </w:rPr>
        <w:t>ntrapersonal</w:t>
      </w:r>
      <w:r w:rsidRPr="001F3D8D">
        <w:rPr>
          <w:rFonts w:ascii="Times New Roman" w:hAnsi="Times New Roman" w:cs="Times New Roman"/>
          <w:sz w:val="24"/>
          <w:szCs w:val="24"/>
        </w:rPr>
        <w:t xml:space="preserve">. </w:t>
      </w:r>
    </w:p>
    <w:p w14:paraId="12F22CB6" w14:textId="7D55492D" w:rsidR="0009050C" w:rsidRPr="001F3D8D" w:rsidRDefault="00BA78E7" w:rsidP="00EC33C2">
      <w:pPr>
        <w:snapToGrid w:val="0"/>
        <w:spacing w:after="0" w:line="360" w:lineRule="auto"/>
        <w:ind w:firstLine="709"/>
        <w:jc w:val="both"/>
        <w:rPr>
          <w:rFonts w:ascii="Times New Roman" w:hAnsi="Times New Roman" w:cs="Times New Roman"/>
          <w:sz w:val="24"/>
          <w:szCs w:val="24"/>
        </w:rPr>
      </w:pPr>
      <w:r w:rsidRPr="001F3D8D">
        <w:rPr>
          <w:rFonts w:ascii="Times New Roman" w:hAnsi="Times New Roman" w:cs="Times New Roman"/>
          <w:sz w:val="24"/>
          <w:szCs w:val="24"/>
        </w:rPr>
        <w:t xml:space="preserve">Otros </w:t>
      </w:r>
      <w:r w:rsidR="009F65ED">
        <w:rPr>
          <w:rFonts w:ascii="Times New Roman" w:hAnsi="Times New Roman" w:cs="Times New Roman"/>
          <w:sz w:val="24"/>
          <w:szCs w:val="24"/>
        </w:rPr>
        <w:t xml:space="preserve">más es </w:t>
      </w:r>
      <w:r w:rsidR="00FD3EDC">
        <w:rPr>
          <w:rFonts w:ascii="Times New Roman" w:hAnsi="Times New Roman" w:cs="Times New Roman"/>
          <w:sz w:val="24"/>
          <w:szCs w:val="24"/>
        </w:rPr>
        <w:t xml:space="preserve">el trabajo de </w:t>
      </w:r>
      <w:r w:rsidR="00FD3EDC" w:rsidRPr="001F3D8D">
        <w:rPr>
          <w:rFonts w:ascii="Times New Roman" w:hAnsi="Times New Roman" w:cs="Times New Roman"/>
          <w:sz w:val="24"/>
          <w:szCs w:val="24"/>
        </w:rPr>
        <w:t xml:space="preserve">Martínez y Sánchez </w:t>
      </w:r>
      <w:r w:rsidR="00FD3EDC">
        <w:rPr>
          <w:rFonts w:ascii="Times New Roman" w:hAnsi="Times New Roman" w:cs="Times New Roman"/>
          <w:sz w:val="24"/>
          <w:szCs w:val="24"/>
        </w:rPr>
        <w:t>(</w:t>
      </w:r>
      <w:r w:rsidR="00FD3EDC" w:rsidRPr="001F3D8D">
        <w:rPr>
          <w:rFonts w:ascii="Times New Roman" w:hAnsi="Times New Roman" w:cs="Times New Roman"/>
          <w:sz w:val="24"/>
          <w:szCs w:val="24"/>
        </w:rPr>
        <w:t>2011)</w:t>
      </w:r>
      <w:r w:rsidR="00FD3EDC">
        <w:rPr>
          <w:rFonts w:ascii="Times New Roman" w:hAnsi="Times New Roman" w:cs="Times New Roman"/>
          <w:sz w:val="24"/>
          <w:szCs w:val="24"/>
        </w:rPr>
        <w:t>, quienes</w:t>
      </w:r>
      <w:r w:rsidR="006963AC" w:rsidRPr="001F3D8D">
        <w:rPr>
          <w:rFonts w:ascii="Times New Roman" w:hAnsi="Times New Roman" w:cs="Times New Roman"/>
          <w:sz w:val="24"/>
          <w:szCs w:val="24"/>
        </w:rPr>
        <w:t xml:space="preserve"> </w:t>
      </w:r>
      <w:r w:rsidR="002B6593">
        <w:rPr>
          <w:rFonts w:ascii="Times New Roman" w:hAnsi="Times New Roman" w:cs="Times New Roman"/>
          <w:sz w:val="24"/>
          <w:szCs w:val="24"/>
        </w:rPr>
        <w:t>concibieron una prueba</w:t>
      </w:r>
      <w:r w:rsidRPr="001F3D8D">
        <w:rPr>
          <w:rFonts w:ascii="Times New Roman" w:hAnsi="Times New Roman" w:cs="Times New Roman"/>
          <w:sz w:val="24"/>
          <w:szCs w:val="24"/>
        </w:rPr>
        <w:t xml:space="preserve"> </w:t>
      </w:r>
      <w:r w:rsidR="002B6593" w:rsidRPr="001F3D8D">
        <w:rPr>
          <w:rFonts w:ascii="Times New Roman" w:hAnsi="Times New Roman" w:cs="Times New Roman"/>
          <w:sz w:val="24"/>
          <w:szCs w:val="24"/>
        </w:rPr>
        <w:t>dirigid</w:t>
      </w:r>
      <w:r w:rsidR="002B6593">
        <w:rPr>
          <w:rFonts w:ascii="Times New Roman" w:hAnsi="Times New Roman" w:cs="Times New Roman"/>
          <w:sz w:val="24"/>
          <w:szCs w:val="24"/>
        </w:rPr>
        <w:t>a</w:t>
      </w:r>
      <w:r w:rsidR="002B6593" w:rsidRPr="001F3D8D">
        <w:rPr>
          <w:rFonts w:ascii="Times New Roman" w:hAnsi="Times New Roman" w:cs="Times New Roman"/>
          <w:sz w:val="24"/>
          <w:szCs w:val="24"/>
        </w:rPr>
        <w:t xml:space="preserve"> </w:t>
      </w:r>
      <w:r w:rsidRPr="001F3D8D">
        <w:rPr>
          <w:rFonts w:ascii="Times New Roman" w:hAnsi="Times New Roman" w:cs="Times New Roman"/>
          <w:sz w:val="24"/>
          <w:szCs w:val="24"/>
        </w:rPr>
        <w:t>a personas de entre 18 y 28 años de edad</w:t>
      </w:r>
      <w:r w:rsidR="002B6593">
        <w:rPr>
          <w:rFonts w:ascii="Times New Roman" w:hAnsi="Times New Roman" w:cs="Times New Roman"/>
          <w:sz w:val="24"/>
          <w:szCs w:val="24"/>
        </w:rPr>
        <w:t xml:space="preserve"> </w:t>
      </w:r>
      <w:r w:rsidRPr="001F3D8D">
        <w:rPr>
          <w:rFonts w:ascii="Times New Roman" w:hAnsi="Times New Roman" w:cs="Times New Roman"/>
          <w:sz w:val="24"/>
          <w:szCs w:val="24"/>
        </w:rPr>
        <w:t>que se divide en tres dimensiones:</w:t>
      </w:r>
      <w:r w:rsidR="002B6593">
        <w:rPr>
          <w:rFonts w:ascii="Times New Roman" w:hAnsi="Times New Roman" w:cs="Times New Roman"/>
          <w:sz w:val="24"/>
          <w:szCs w:val="24"/>
        </w:rPr>
        <w:t xml:space="preserve"> </w:t>
      </w:r>
      <w:r w:rsidRPr="00EC33C2">
        <w:rPr>
          <w:rFonts w:ascii="Times New Roman" w:hAnsi="Times New Roman" w:cs="Times New Roman"/>
          <w:i/>
          <w:iCs/>
          <w:sz w:val="24"/>
          <w:szCs w:val="24"/>
        </w:rPr>
        <w:t>1)</w:t>
      </w:r>
      <w:r w:rsidRPr="001F3D8D">
        <w:rPr>
          <w:rFonts w:ascii="Times New Roman" w:hAnsi="Times New Roman" w:cs="Times New Roman"/>
          <w:sz w:val="24"/>
          <w:szCs w:val="24"/>
        </w:rPr>
        <w:t xml:space="preserve"> la habilidad para expresar las propias emociones en forma precisa, </w:t>
      </w:r>
      <w:r w:rsidRPr="00EC33C2">
        <w:rPr>
          <w:rFonts w:ascii="Times New Roman" w:hAnsi="Times New Roman" w:cs="Times New Roman"/>
          <w:i/>
          <w:iCs/>
          <w:sz w:val="24"/>
          <w:szCs w:val="24"/>
        </w:rPr>
        <w:t>2)</w:t>
      </w:r>
      <w:r w:rsidRPr="001F3D8D">
        <w:rPr>
          <w:rFonts w:ascii="Times New Roman" w:hAnsi="Times New Roman" w:cs="Times New Roman"/>
          <w:sz w:val="24"/>
          <w:szCs w:val="24"/>
        </w:rPr>
        <w:t xml:space="preserve"> el nivel de intensidad (reactividad) emocional y </w:t>
      </w:r>
      <w:r w:rsidRPr="00EC33C2">
        <w:rPr>
          <w:rFonts w:ascii="Times New Roman" w:hAnsi="Times New Roman" w:cs="Times New Roman"/>
          <w:i/>
          <w:iCs/>
          <w:sz w:val="24"/>
          <w:szCs w:val="24"/>
        </w:rPr>
        <w:t>3)</w:t>
      </w:r>
      <w:r w:rsidRPr="001F3D8D">
        <w:rPr>
          <w:rFonts w:ascii="Times New Roman" w:hAnsi="Times New Roman" w:cs="Times New Roman"/>
          <w:sz w:val="24"/>
          <w:szCs w:val="24"/>
        </w:rPr>
        <w:t xml:space="preserve"> la habilidad para engancharse, prolo</w:t>
      </w:r>
      <w:r w:rsidR="00787A1C">
        <w:rPr>
          <w:rFonts w:ascii="Times New Roman" w:hAnsi="Times New Roman" w:cs="Times New Roman"/>
          <w:sz w:val="24"/>
          <w:szCs w:val="24"/>
        </w:rPr>
        <w:t>n</w:t>
      </w:r>
      <w:r w:rsidRPr="001F3D8D">
        <w:rPr>
          <w:rFonts w:ascii="Times New Roman" w:hAnsi="Times New Roman" w:cs="Times New Roman"/>
          <w:sz w:val="24"/>
          <w:szCs w:val="24"/>
        </w:rPr>
        <w:t>gar o deshacerse de un estado emocional.</w:t>
      </w:r>
    </w:p>
    <w:p w14:paraId="7483F9A7" w14:textId="6FBA7385" w:rsidR="00876DC0" w:rsidRPr="001F3D8D" w:rsidRDefault="00615C69" w:rsidP="00EC33C2">
      <w:pPr>
        <w:snapToGrid w:val="0"/>
        <w:spacing w:after="0" w:line="360" w:lineRule="auto"/>
        <w:jc w:val="center"/>
        <w:outlineLvl w:val="0"/>
        <w:rPr>
          <w:rFonts w:ascii="Times New Roman" w:hAnsi="Times New Roman" w:cs="Times New Roman"/>
          <w:b/>
          <w:sz w:val="32"/>
          <w:szCs w:val="32"/>
        </w:rPr>
      </w:pPr>
      <w:r w:rsidRPr="001F3D8D">
        <w:rPr>
          <w:rFonts w:ascii="Times New Roman" w:hAnsi="Times New Roman" w:cs="Times New Roman"/>
          <w:b/>
          <w:sz w:val="32"/>
          <w:szCs w:val="32"/>
        </w:rPr>
        <w:lastRenderedPageBreak/>
        <w:t xml:space="preserve">Enfoque </w:t>
      </w:r>
      <w:r w:rsidR="00D1705C" w:rsidRPr="001F3D8D">
        <w:rPr>
          <w:rFonts w:ascii="Times New Roman" w:hAnsi="Times New Roman" w:cs="Times New Roman"/>
          <w:b/>
          <w:sz w:val="32"/>
          <w:szCs w:val="32"/>
        </w:rPr>
        <w:t>metodológico</w:t>
      </w:r>
    </w:p>
    <w:p w14:paraId="5A14A08F" w14:textId="6D33CDDC" w:rsidR="0009050C" w:rsidRPr="001F3D8D" w:rsidRDefault="00BA78E7" w:rsidP="00EC33C2">
      <w:pPr>
        <w:snapToGrid w:val="0"/>
        <w:spacing w:after="0" w:line="360" w:lineRule="auto"/>
        <w:ind w:firstLine="709"/>
        <w:jc w:val="both"/>
        <w:rPr>
          <w:rFonts w:ascii="Times New Roman" w:hAnsi="Times New Roman" w:cs="Times New Roman"/>
          <w:sz w:val="24"/>
          <w:szCs w:val="24"/>
        </w:rPr>
      </w:pPr>
      <w:r w:rsidRPr="001F3D8D">
        <w:rPr>
          <w:rFonts w:ascii="Times New Roman" w:hAnsi="Times New Roman" w:cs="Times New Roman"/>
          <w:sz w:val="24"/>
          <w:szCs w:val="24"/>
        </w:rPr>
        <w:t>El objetivo de la presente investigación fue crear un instrumento que permita medir los aprendizajes básicos para el manejo emocional en niños, niñas y adolescentes de manera válida y confiable</w:t>
      </w:r>
      <w:r w:rsidR="0083731B">
        <w:rPr>
          <w:rFonts w:ascii="Times New Roman" w:hAnsi="Times New Roman" w:cs="Times New Roman"/>
          <w:sz w:val="24"/>
          <w:szCs w:val="24"/>
        </w:rPr>
        <w:t>. Es un trabajo que</w:t>
      </w:r>
      <w:r w:rsidRPr="001F3D8D">
        <w:rPr>
          <w:rFonts w:ascii="Times New Roman" w:hAnsi="Times New Roman" w:cs="Times New Roman"/>
          <w:sz w:val="24"/>
          <w:szCs w:val="24"/>
          <w:lang w:val="es-ES"/>
        </w:rPr>
        <w:t xml:space="preserve"> forma parte de la ampliación de dominios que se realiza en el proyecto </w:t>
      </w:r>
      <w:r w:rsidRPr="00EC33C2">
        <w:rPr>
          <w:rFonts w:ascii="Times New Roman" w:hAnsi="Times New Roman" w:cs="Times New Roman"/>
          <w:sz w:val="24"/>
          <w:szCs w:val="24"/>
          <w:lang w:val="es-ES"/>
        </w:rPr>
        <w:t>MIA</w:t>
      </w:r>
      <w:r w:rsidRPr="001F3D8D">
        <w:rPr>
          <w:rFonts w:ascii="Times New Roman" w:hAnsi="Times New Roman" w:cs="Times New Roman"/>
          <w:iCs/>
          <w:sz w:val="24"/>
          <w:szCs w:val="24"/>
          <w:lang w:val="es-ES"/>
        </w:rPr>
        <w:t>.</w:t>
      </w:r>
    </w:p>
    <w:p w14:paraId="64A7FD74" w14:textId="429C4F1E" w:rsidR="0009050C" w:rsidRPr="001F3D8D" w:rsidRDefault="00BA78E7" w:rsidP="00804146">
      <w:pPr>
        <w:snapToGrid w:val="0"/>
        <w:spacing w:after="0" w:line="360" w:lineRule="auto"/>
        <w:ind w:firstLine="709"/>
        <w:jc w:val="both"/>
        <w:rPr>
          <w:rFonts w:ascii="Times New Roman" w:hAnsi="Times New Roman" w:cs="Times New Roman"/>
          <w:sz w:val="24"/>
          <w:szCs w:val="24"/>
        </w:rPr>
      </w:pPr>
      <w:r w:rsidRPr="001F3D8D">
        <w:rPr>
          <w:rFonts w:ascii="Times New Roman" w:hAnsi="Times New Roman" w:cs="Times New Roman"/>
          <w:sz w:val="24"/>
          <w:szCs w:val="24"/>
          <w:lang w:val="es-ES"/>
        </w:rPr>
        <w:t>La creación y validación del instrumento pasó por varias fases. En la última de ellas</w:t>
      </w:r>
      <w:r w:rsidR="0083731B">
        <w:rPr>
          <w:rFonts w:ascii="Times New Roman" w:hAnsi="Times New Roman" w:cs="Times New Roman"/>
          <w:sz w:val="24"/>
          <w:szCs w:val="24"/>
          <w:lang w:val="es-ES"/>
        </w:rPr>
        <w:t>,</w:t>
      </w:r>
      <w:r w:rsidRPr="001F3D8D">
        <w:rPr>
          <w:rFonts w:ascii="Times New Roman" w:hAnsi="Times New Roman" w:cs="Times New Roman"/>
          <w:sz w:val="24"/>
          <w:szCs w:val="24"/>
          <w:lang w:val="es-ES"/>
        </w:rPr>
        <w:t xml:space="preserve"> </w:t>
      </w:r>
      <w:r w:rsidR="0019375B">
        <w:rPr>
          <w:rFonts w:ascii="Times New Roman" w:hAnsi="Times New Roman" w:cs="Times New Roman"/>
          <w:sz w:val="24"/>
          <w:szCs w:val="24"/>
          <w:lang w:val="es-ES"/>
        </w:rPr>
        <w:t>en la de</w:t>
      </w:r>
      <w:r w:rsidRPr="001F3D8D">
        <w:rPr>
          <w:rFonts w:ascii="Times New Roman" w:hAnsi="Times New Roman" w:cs="Times New Roman"/>
          <w:sz w:val="24"/>
          <w:szCs w:val="24"/>
          <w:lang w:val="es-ES"/>
        </w:rPr>
        <w:t xml:space="preserve"> validación</w:t>
      </w:r>
      <w:r w:rsidR="0083731B">
        <w:rPr>
          <w:rFonts w:ascii="Times New Roman" w:hAnsi="Times New Roman" w:cs="Times New Roman"/>
          <w:sz w:val="24"/>
          <w:szCs w:val="24"/>
          <w:lang w:val="es-ES"/>
        </w:rPr>
        <w:t>,</w:t>
      </w:r>
      <w:r w:rsidRPr="001F3D8D">
        <w:rPr>
          <w:rFonts w:ascii="Times New Roman" w:hAnsi="Times New Roman" w:cs="Times New Roman"/>
          <w:sz w:val="24"/>
          <w:szCs w:val="24"/>
          <w:lang w:val="es-ES"/>
        </w:rPr>
        <w:t xml:space="preserve"> fue aplicado a una muestra</w:t>
      </w:r>
      <w:r w:rsidRPr="001F3D8D">
        <w:rPr>
          <w:rFonts w:ascii="Times New Roman" w:hAnsi="Times New Roman" w:cs="Times New Roman"/>
          <w:sz w:val="32"/>
          <w:szCs w:val="32"/>
          <w:lang w:val="es-ES"/>
        </w:rPr>
        <w:t xml:space="preserve"> </w:t>
      </w:r>
      <w:r w:rsidRPr="001F3D8D">
        <w:rPr>
          <w:rFonts w:ascii="Times New Roman" w:hAnsi="Times New Roman" w:cs="Times New Roman"/>
          <w:sz w:val="24"/>
          <w:szCs w:val="24"/>
        </w:rPr>
        <w:t>total de 352 alumnos de tres escuelas cercanas a la ciudad de Xalapa, Veracruz:</w:t>
      </w:r>
      <w:r w:rsidRPr="001F3D8D">
        <w:rPr>
          <w:rFonts w:ascii="Times New Roman" w:hAnsi="Times New Roman" w:cs="Times New Roman"/>
          <w:sz w:val="24"/>
        </w:rPr>
        <w:t xml:space="preserve"> </w:t>
      </w:r>
      <w:r w:rsidRPr="001F3D8D">
        <w:rPr>
          <w:rFonts w:ascii="Times New Roman" w:hAnsi="Times New Roman" w:cs="Times New Roman"/>
          <w:sz w:val="24"/>
          <w:szCs w:val="24"/>
        </w:rPr>
        <w:t>69</w:t>
      </w:r>
      <w:r w:rsidR="0019375B">
        <w:rPr>
          <w:rFonts w:ascii="Times New Roman" w:hAnsi="Times New Roman" w:cs="Times New Roman"/>
          <w:sz w:val="24"/>
          <w:szCs w:val="24"/>
        </w:rPr>
        <w:t> </w:t>
      </w:r>
      <w:r w:rsidRPr="001F3D8D">
        <w:rPr>
          <w:rFonts w:ascii="Times New Roman" w:hAnsi="Times New Roman" w:cs="Times New Roman"/>
          <w:sz w:val="24"/>
          <w:szCs w:val="24"/>
        </w:rPr>
        <w:t>% pertenecía al nivel de primaria de una escuela privada, 20</w:t>
      </w:r>
      <w:r w:rsidR="0019375B">
        <w:rPr>
          <w:rFonts w:ascii="Times New Roman" w:hAnsi="Times New Roman" w:cs="Times New Roman"/>
          <w:sz w:val="24"/>
          <w:szCs w:val="24"/>
        </w:rPr>
        <w:t> </w:t>
      </w:r>
      <w:r w:rsidRPr="001F3D8D">
        <w:rPr>
          <w:rFonts w:ascii="Times New Roman" w:hAnsi="Times New Roman" w:cs="Times New Roman"/>
          <w:sz w:val="24"/>
          <w:szCs w:val="24"/>
        </w:rPr>
        <w:t>% de los alumnos asistía</w:t>
      </w:r>
      <w:r w:rsidR="0019375B">
        <w:rPr>
          <w:rFonts w:ascii="Times New Roman" w:hAnsi="Times New Roman" w:cs="Times New Roman"/>
          <w:sz w:val="24"/>
          <w:szCs w:val="24"/>
        </w:rPr>
        <w:t xml:space="preserve"> </w:t>
      </w:r>
      <w:r w:rsidRPr="001F3D8D">
        <w:rPr>
          <w:rFonts w:ascii="Times New Roman" w:hAnsi="Times New Roman" w:cs="Times New Roman"/>
          <w:sz w:val="24"/>
          <w:szCs w:val="24"/>
        </w:rPr>
        <w:t>a una primaria rural y 11</w:t>
      </w:r>
      <w:r w:rsidR="0019375B">
        <w:rPr>
          <w:rFonts w:ascii="Times New Roman" w:hAnsi="Times New Roman" w:cs="Times New Roman"/>
          <w:sz w:val="24"/>
          <w:szCs w:val="24"/>
        </w:rPr>
        <w:t> </w:t>
      </w:r>
      <w:r w:rsidRPr="001F3D8D">
        <w:rPr>
          <w:rFonts w:ascii="Times New Roman" w:hAnsi="Times New Roman" w:cs="Times New Roman"/>
          <w:sz w:val="24"/>
          <w:szCs w:val="24"/>
        </w:rPr>
        <w:t xml:space="preserve">% de los alumnos restantes pertenecía a los tres grados de la telesecundaria de una comunidad rural. </w:t>
      </w:r>
      <w:r w:rsidR="0019375B">
        <w:rPr>
          <w:rFonts w:ascii="Times New Roman" w:hAnsi="Times New Roman" w:cs="Times New Roman"/>
          <w:sz w:val="24"/>
          <w:szCs w:val="24"/>
        </w:rPr>
        <w:t>En cuestión de género,</w:t>
      </w:r>
      <w:r w:rsidR="0019375B" w:rsidRPr="001F3D8D">
        <w:rPr>
          <w:rFonts w:ascii="Times New Roman" w:hAnsi="Times New Roman" w:cs="Times New Roman"/>
          <w:sz w:val="24"/>
          <w:szCs w:val="24"/>
        </w:rPr>
        <w:t xml:space="preserve"> </w:t>
      </w:r>
      <w:r w:rsidRPr="001F3D8D">
        <w:rPr>
          <w:rFonts w:ascii="Times New Roman" w:hAnsi="Times New Roman" w:cs="Times New Roman"/>
          <w:sz w:val="24"/>
          <w:szCs w:val="24"/>
        </w:rPr>
        <w:t>55.5</w:t>
      </w:r>
      <w:r w:rsidR="0019375B">
        <w:rPr>
          <w:rFonts w:ascii="Times New Roman" w:hAnsi="Times New Roman" w:cs="Times New Roman"/>
          <w:sz w:val="24"/>
          <w:szCs w:val="24"/>
        </w:rPr>
        <w:t> </w:t>
      </w:r>
      <w:r w:rsidRPr="001F3D8D">
        <w:rPr>
          <w:rFonts w:ascii="Times New Roman" w:hAnsi="Times New Roman" w:cs="Times New Roman"/>
          <w:sz w:val="24"/>
          <w:szCs w:val="24"/>
        </w:rPr>
        <w:t xml:space="preserve">% </w:t>
      </w:r>
      <w:r w:rsidR="004D1840">
        <w:rPr>
          <w:rFonts w:ascii="Times New Roman" w:hAnsi="Times New Roman" w:cs="Times New Roman"/>
          <w:sz w:val="24"/>
          <w:szCs w:val="24"/>
        </w:rPr>
        <w:t>de la muestra fueron</w:t>
      </w:r>
      <w:r w:rsidR="0019375B">
        <w:rPr>
          <w:rFonts w:ascii="Times New Roman" w:hAnsi="Times New Roman" w:cs="Times New Roman"/>
          <w:sz w:val="24"/>
          <w:szCs w:val="24"/>
        </w:rPr>
        <w:t xml:space="preserve"> </w:t>
      </w:r>
      <w:r w:rsidRPr="001F3D8D">
        <w:rPr>
          <w:rFonts w:ascii="Times New Roman" w:hAnsi="Times New Roman" w:cs="Times New Roman"/>
          <w:sz w:val="24"/>
          <w:szCs w:val="24"/>
        </w:rPr>
        <w:t>mujeres y 44.5</w:t>
      </w:r>
      <w:r w:rsidR="0019375B">
        <w:rPr>
          <w:rFonts w:ascii="Times New Roman" w:hAnsi="Times New Roman" w:cs="Times New Roman"/>
          <w:sz w:val="24"/>
          <w:szCs w:val="24"/>
        </w:rPr>
        <w:t> </w:t>
      </w:r>
      <w:r w:rsidRPr="001F3D8D">
        <w:rPr>
          <w:rFonts w:ascii="Times New Roman" w:hAnsi="Times New Roman" w:cs="Times New Roman"/>
          <w:sz w:val="24"/>
          <w:szCs w:val="24"/>
        </w:rPr>
        <w:t>% hombres</w:t>
      </w:r>
      <w:r w:rsidR="00CC40B0">
        <w:rPr>
          <w:rFonts w:ascii="Times New Roman" w:hAnsi="Times New Roman" w:cs="Times New Roman"/>
          <w:sz w:val="24"/>
          <w:szCs w:val="24"/>
        </w:rPr>
        <w:t>;</w:t>
      </w:r>
      <w:r w:rsidR="00CC40B0" w:rsidRPr="001F3D8D">
        <w:rPr>
          <w:rFonts w:ascii="Times New Roman" w:hAnsi="Times New Roman" w:cs="Times New Roman"/>
          <w:sz w:val="24"/>
          <w:szCs w:val="24"/>
        </w:rPr>
        <w:t xml:space="preserve"> </w:t>
      </w:r>
      <w:r w:rsidR="00CC40B0">
        <w:rPr>
          <w:rFonts w:ascii="Times New Roman" w:hAnsi="Times New Roman" w:cs="Times New Roman"/>
          <w:sz w:val="24"/>
          <w:szCs w:val="24"/>
        </w:rPr>
        <w:t>el rango de edades</w:t>
      </w:r>
      <w:r w:rsidRPr="001F3D8D">
        <w:rPr>
          <w:rFonts w:ascii="Times New Roman" w:hAnsi="Times New Roman" w:cs="Times New Roman"/>
          <w:sz w:val="24"/>
          <w:szCs w:val="24"/>
        </w:rPr>
        <w:t xml:space="preserve"> </w:t>
      </w:r>
      <w:r w:rsidR="00CC40B0">
        <w:rPr>
          <w:rFonts w:ascii="Times New Roman" w:hAnsi="Times New Roman" w:cs="Times New Roman"/>
          <w:sz w:val="24"/>
          <w:szCs w:val="24"/>
        </w:rPr>
        <w:t>fue de</w:t>
      </w:r>
      <w:r w:rsidR="00CC40B0" w:rsidRPr="001F3D8D">
        <w:rPr>
          <w:rFonts w:ascii="Times New Roman" w:hAnsi="Times New Roman" w:cs="Times New Roman"/>
          <w:sz w:val="24"/>
          <w:szCs w:val="24"/>
        </w:rPr>
        <w:t xml:space="preserve"> </w:t>
      </w:r>
      <w:r w:rsidRPr="001F3D8D">
        <w:rPr>
          <w:rFonts w:ascii="Times New Roman" w:hAnsi="Times New Roman" w:cs="Times New Roman"/>
          <w:sz w:val="24"/>
          <w:szCs w:val="24"/>
        </w:rPr>
        <w:t>6 y 16 y una media de 9.64 (DE</w:t>
      </w:r>
      <w:r w:rsidR="00CC40B0">
        <w:rPr>
          <w:rFonts w:ascii="Times New Roman" w:hAnsi="Times New Roman" w:cs="Times New Roman"/>
          <w:sz w:val="24"/>
          <w:szCs w:val="24"/>
        </w:rPr>
        <w:t> </w:t>
      </w:r>
      <w:r w:rsidR="00CC40B0" w:rsidRPr="001F3D8D">
        <w:rPr>
          <w:rFonts w:ascii="Times New Roman" w:hAnsi="Times New Roman" w:cs="Times New Roman"/>
          <w:sz w:val="24"/>
          <w:szCs w:val="24"/>
        </w:rPr>
        <w:t>=</w:t>
      </w:r>
      <w:r w:rsidR="00CC40B0">
        <w:rPr>
          <w:rFonts w:ascii="Times New Roman" w:hAnsi="Times New Roman" w:cs="Times New Roman"/>
          <w:sz w:val="24"/>
          <w:szCs w:val="24"/>
        </w:rPr>
        <w:t> </w:t>
      </w:r>
      <w:r w:rsidRPr="001F3D8D">
        <w:rPr>
          <w:rFonts w:ascii="Times New Roman" w:hAnsi="Times New Roman" w:cs="Times New Roman"/>
          <w:sz w:val="24"/>
          <w:szCs w:val="24"/>
        </w:rPr>
        <w:t>2.194). La distribución por grado escolar es como se muestra en la tabla 1.</w:t>
      </w:r>
    </w:p>
    <w:p w14:paraId="1FC60738" w14:textId="77777777" w:rsidR="00D1705C" w:rsidRPr="001F3D8D" w:rsidRDefault="00D1705C" w:rsidP="00EC33C2">
      <w:pPr>
        <w:snapToGrid w:val="0"/>
        <w:spacing w:after="0" w:line="360" w:lineRule="auto"/>
        <w:ind w:firstLine="709"/>
        <w:jc w:val="both"/>
      </w:pPr>
    </w:p>
    <w:p w14:paraId="45FFBBEE" w14:textId="0193FF9A" w:rsidR="0009050C" w:rsidRPr="00EC33C2" w:rsidRDefault="00BA78E7" w:rsidP="00EC33C2">
      <w:pPr>
        <w:tabs>
          <w:tab w:val="left" w:pos="220"/>
          <w:tab w:val="left" w:pos="720"/>
        </w:tabs>
        <w:snapToGrid w:val="0"/>
        <w:spacing w:after="0" w:line="360" w:lineRule="auto"/>
        <w:jc w:val="center"/>
        <w:rPr>
          <w:rFonts w:ascii="Times New Roman" w:hAnsi="Times New Roman" w:cs="Times New Roman"/>
          <w:iCs/>
          <w:sz w:val="24"/>
          <w:szCs w:val="24"/>
        </w:rPr>
      </w:pPr>
      <w:r w:rsidRPr="00EC33C2">
        <w:rPr>
          <w:rFonts w:ascii="Times New Roman" w:hAnsi="Times New Roman" w:cs="Times New Roman"/>
          <w:b/>
          <w:bCs/>
          <w:iCs/>
          <w:sz w:val="24"/>
          <w:szCs w:val="24"/>
        </w:rPr>
        <w:t>Tabla 1</w:t>
      </w:r>
      <w:r w:rsidRPr="00EC33C2">
        <w:rPr>
          <w:rFonts w:ascii="Times New Roman" w:hAnsi="Times New Roman" w:cs="Times New Roman"/>
          <w:iCs/>
          <w:sz w:val="24"/>
          <w:szCs w:val="24"/>
        </w:rPr>
        <w:t>.</w:t>
      </w:r>
      <w:r w:rsidR="00D1705C" w:rsidRPr="001F3D8D">
        <w:rPr>
          <w:rFonts w:ascii="Times New Roman" w:hAnsi="Times New Roman" w:cs="Times New Roman"/>
          <w:iCs/>
          <w:sz w:val="24"/>
          <w:szCs w:val="24"/>
        </w:rPr>
        <w:t xml:space="preserve"> </w:t>
      </w:r>
      <w:r w:rsidRPr="00EC33C2">
        <w:rPr>
          <w:rFonts w:ascii="Times New Roman" w:hAnsi="Times New Roman" w:cs="Times New Roman"/>
          <w:iCs/>
          <w:sz w:val="24"/>
          <w:szCs w:val="24"/>
        </w:rPr>
        <w:t>Distribución de frecuencias por grado</w:t>
      </w:r>
    </w:p>
    <w:tbl>
      <w:tblPr>
        <w:tblStyle w:val="Tablaconcuadrcula"/>
        <w:tblW w:w="5812" w:type="dxa"/>
        <w:jc w:val="center"/>
        <w:tblLook w:val="04A0" w:firstRow="1" w:lastRow="0" w:firstColumn="1" w:lastColumn="0" w:noHBand="0" w:noVBand="1"/>
      </w:tblPr>
      <w:tblGrid>
        <w:gridCol w:w="1891"/>
        <w:gridCol w:w="1649"/>
        <w:gridCol w:w="2272"/>
      </w:tblGrid>
      <w:tr w:rsidR="001F3D8D" w:rsidRPr="00EC33C2" w14:paraId="0F37102A" w14:textId="77777777">
        <w:trPr>
          <w:jc w:val="center"/>
        </w:trPr>
        <w:tc>
          <w:tcPr>
            <w:tcW w:w="1891" w:type="dxa"/>
            <w:shd w:val="clear" w:color="auto" w:fill="auto"/>
          </w:tcPr>
          <w:p w14:paraId="7ED96609" w14:textId="77777777" w:rsidR="0009050C" w:rsidRPr="00EC33C2" w:rsidRDefault="00BA78E7" w:rsidP="00804146">
            <w:pPr>
              <w:tabs>
                <w:tab w:val="left" w:pos="567"/>
              </w:tabs>
              <w:snapToGrid w:val="0"/>
              <w:spacing w:after="0" w:line="360" w:lineRule="auto"/>
              <w:jc w:val="center"/>
              <w:rPr>
                <w:rFonts w:ascii="Times New Roman" w:hAnsi="Times New Roman" w:cs="Times New Roman"/>
                <w:sz w:val="24"/>
                <w:szCs w:val="24"/>
              </w:rPr>
            </w:pPr>
            <w:r w:rsidRPr="00EC33C2">
              <w:rPr>
                <w:rFonts w:ascii="Times New Roman" w:hAnsi="Times New Roman" w:cs="Times New Roman"/>
                <w:sz w:val="24"/>
                <w:szCs w:val="24"/>
                <w:lang w:val="es-ES"/>
              </w:rPr>
              <w:t>Grado</w:t>
            </w:r>
          </w:p>
        </w:tc>
        <w:tc>
          <w:tcPr>
            <w:tcW w:w="1649" w:type="dxa"/>
            <w:shd w:val="clear" w:color="auto" w:fill="auto"/>
          </w:tcPr>
          <w:p w14:paraId="752C5988" w14:textId="77777777" w:rsidR="0009050C" w:rsidRPr="00EC33C2" w:rsidRDefault="00BA78E7" w:rsidP="00804146">
            <w:pPr>
              <w:tabs>
                <w:tab w:val="left" w:pos="567"/>
              </w:tabs>
              <w:snapToGrid w:val="0"/>
              <w:spacing w:after="0" w:line="360" w:lineRule="auto"/>
              <w:jc w:val="center"/>
              <w:rPr>
                <w:rFonts w:ascii="Times New Roman" w:hAnsi="Times New Roman" w:cs="Times New Roman"/>
                <w:sz w:val="24"/>
                <w:szCs w:val="24"/>
              </w:rPr>
            </w:pPr>
            <w:r w:rsidRPr="00EC33C2">
              <w:rPr>
                <w:rFonts w:ascii="Times New Roman" w:hAnsi="Times New Roman" w:cs="Times New Roman"/>
                <w:sz w:val="24"/>
                <w:szCs w:val="24"/>
                <w:lang w:val="es-ES"/>
              </w:rPr>
              <w:t>Frecuencia</w:t>
            </w:r>
          </w:p>
        </w:tc>
        <w:tc>
          <w:tcPr>
            <w:tcW w:w="2272" w:type="dxa"/>
            <w:shd w:val="clear" w:color="auto" w:fill="auto"/>
          </w:tcPr>
          <w:p w14:paraId="4173B6C2" w14:textId="77777777" w:rsidR="0009050C" w:rsidRPr="00EC33C2" w:rsidRDefault="00BA78E7" w:rsidP="00804146">
            <w:pPr>
              <w:tabs>
                <w:tab w:val="left" w:pos="567"/>
              </w:tabs>
              <w:snapToGrid w:val="0"/>
              <w:spacing w:after="0" w:line="360" w:lineRule="auto"/>
              <w:jc w:val="center"/>
              <w:rPr>
                <w:rFonts w:ascii="Times New Roman" w:hAnsi="Times New Roman" w:cs="Times New Roman"/>
                <w:sz w:val="24"/>
                <w:szCs w:val="24"/>
              </w:rPr>
            </w:pPr>
            <w:r w:rsidRPr="00EC33C2">
              <w:rPr>
                <w:rFonts w:ascii="Times New Roman" w:hAnsi="Times New Roman" w:cs="Times New Roman"/>
                <w:sz w:val="24"/>
                <w:szCs w:val="24"/>
                <w:lang w:val="es-ES"/>
              </w:rPr>
              <w:t>Porcentaje válido</w:t>
            </w:r>
          </w:p>
        </w:tc>
      </w:tr>
      <w:tr w:rsidR="001F3D8D" w:rsidRPr="00EC33C2" w14:paraId="410BF09C" w14:textId="77777777">
        <w:trPr>
          <w:jc w:val="center"/>
        </w:trPr>
        <w:tc>
          <w:tcPr>
            <w:tcW w:w="1891" w:type="dxa"/>
            <w:shd w:val="clear" w:color="auto" w:fill="auto"/>
          </w:tcPr>
          <w:p w14:paraId="4E73CD02" w14:textId="0DDB9660" w:rsidR="0009050C" w:rsidRPr="00EC33C2" w:rsidRDefault="00BA78E7" w:rsidP="00804146">
            <w:pPr>
              <w:tabs>
                <w:tab w:val="left" w:pos="567"/>
              </w:tabs>
              <w:snapToGrid w:val="0"/>
              <w:spacing w:after="0" w:line="360" w:lineRule="auto"/>
              <w:jc w:val="both"/>
              <w:rPr>
                <w:rFonts w:ascii="Times New Roman" w:hAnsi="Times New Roman" w:cs="Times New Roman"/>
                <w:sz w:val="24"/>
                <w:szCs w:val="24"/>
              </w:rPr>
            </w:pPr>
            <w:r w:rsidRPr="00EC33C2">
              <w:rPr>
                <w:rFonts w:ascii="Times New Roman" w:hAnsi="Times New Roman" w:cs="Times New Roman"/>
                <w:sz w:val="24"/>
                <w:szCs w:val="24"/>
                <w:lang w:val="es-ES"/>
              </w:rPr>
              <w:t>1</w:t>
            </w:r>
            <w:r w:rsidR="00C2427D" w:rsidRPr="00EC33C2">
              <w:rPr>
                <w:rFonts w:ascii="Times New Roman" w:hAnsi="Times New Roman" w:cs="Times New Roman"/>
                <w:sz w:val="24"/>
                <w:szCs w:val="24"/>
                <w:lang w:val="es-ES"/>
              </w:rPr>
              <w:t>.</w:t>
            </w:r>
            <w:r w:rsidRPr="00EC33C2">
              <w:rPr>
                <w:rFonts w:ascii="Times New Roman" w:hAnsi="Times New Roman" w:cs="Times New Roman"/>
                <w:sz w:val="24"/>
                <w:szCs w:val="24"/>
                <w:lang w:val="es-ES"/>
              </w:rPr>
              <w:t xml:space="preserve">° primaria </w:t>
            </w:r>
          </w:p>
        </w:tc>
        <w:tc>
          <w:tcPr>
            <w:tcW w:w="1649" w:type="dxa"/>
            <w:shd w:val="clear" w:color="auto" w:fill="auto"/>
          </w:tcPr>
          <w:p w14:paraId="4B8CB6F1" w14:textId="77777777" w:rsidR="0009050C" w:rsidRPr="00EC33C2" w:rsidRDefault="00BA78E7" w:rsidP="00804146">
            <w:pPr>
              <w:tabs>
                <w:tab w:val="left" w:pos="567"/>
              </w:tabs>
              <w:snapToGrid w:val="0"/>
              <w:spacing w:after="0" w:line="360" w:lineRule="auto"/>
              <w:jc w:val="both"/>
              <w:rPr>
                <w:rFonts w:ascii="Times New Roman" w:hAnsi="Times New Roman" w:cs="Times New Roman"/>
                <w:sz w:val="24"/>
                <w:szCs w:val="24"/>
              </w:rPr>
            </w:pPr>
            <w:r w:rsidRPr="00EC33C2">
              <w:rPr>
                <w:rFonts w:ascii="Times New Roman" w:hAnsi="Times New Roman" w:cs="Times New Roman"/>
                <w:sz w:val="24"/>
                <w:szCs w:val="24"/>
                <w:lang w:val="es-ES"/>
              </w:rPr>
              <w:t xml:space="preserve">53 </w:t>
            </w:r>
          </w:p>
        </w:tc>
        <w:tc>
          <w:tcPr>
            <w:tcW w:w="2272" w:type="dxa"/>
            <w:shd w:val="clear" w:color="auto" w:fill="auto"/>
          </w:tcPr>
          <w:p w14:paraId="705326FF" w14:textId="3FC2E641" w:rsidR="0009050C" w:rsidRPr="00EC33C2" w:rsidRDefault="00BA78E7" w:rsidP="00804146">
            <w:pPr>
              <w:tabs>
                <w:tab w:val="left" w:pos="567"/>
              </w:tabs>
              <w:snapToGrid w:val="0"/>
              <w:spacing w:after="0" w:line="360" w:lineRule="auto"/>
              <w:jc w:val="both"/>
              <w:rPr>
                <w:rFonts w:ascii="Times New Roman" w:hAnsi="Times New Roman" w:cs="Times New Roman"/>
                <w:sz w:val="24"/>
                <w:szCs w:val="24"/>
              </w:rPr>
            </w:pPr>
            <w:r w:rsidRPr="00EC33C2">
              <w:rPr>
                <w:rFonts w:ascii="Times New Roman" w:hAnsi="Times New Roman" w:cs="Times New Roman"/>
                <w:sz w:val="24"/>
                <w:szCs w:val="24"/>
                <w:lang w:val="es-ES"/>
              </w:rPr>
              <w:t>15.1</w:t>
            </w:r>
            <w:r w:rsidR="00C2427D" w:rsidRPr="00EC33C2">
              <w:rPr>
                <w:rFonts w:ascii="Times New Roman" w:hAnsi="Times New Roman" w:cs="Times New Roman"/>
                <w:sz w:val="24"/>
                <w:szCs w:val="24"/>
                <w:lang w:val="es-ES"/>
              </w:rPr>
              <w:t xml:space="preserve"> </w:t>
            </w:r>
            <w:r w:rsidRPr="00EC33C2">
              <w:rPr>
                <w:rFonts w:ascii="Times New Roman" w:hAnsi="Times New Roman" w:cs="Times New Roman"/>
                <w:sz w:val="24"/>
                <w:szCs w:val="24"/>
                <w:lang w:val="es-ES"/>
              </w:rPr>
              <w:t xml:space="preserve">% </w:t>
            </w:r>
          </w:p>
        </w:tc>
      </w:tr>
      <w:tr w:rsidR="001F3D8D" w:rsidRPr="00EC33C2" w14:paraId="452004CD" w14:textId="77777777">
        <w:trPr>
          <w:jc w:val="center"/>
        </w:trPr>
        <w:tc>
          <w:tcPr>
            <w:tcW w:w="1891" w:type="dxa"/>
            <w:shd w:val="clear" w:color="auto" w:fill="auto"/>
          </w:tcPr>
          <w:p w14:paraId="021A60C6" w14:textId="3C24A0A4" w:rsidR="0009050C" w:rsidRPr="00EC33C2" w:rsidRDefault="00BA78E7" w:rsidP="00804146">
            <w:pPr>
              <w:tabs>
                <w:tab w:val="left" w:pos="567"/>
              </w:tabs>
              <w:snapToGrid w:val="0"/>
              <w:spacing w:after="0" w:line="360" w:lineRule="auto"/>
              <w:jc w:val="both"/>
              <w:rPr>
                <w:rFonts w:ascii="Times New Roman" w:hAnsi="Times New Roman" w:cs="Times New Roman"/>
                <w:sz w:val="24"/>
                <w:szCs w:val="24"/>
              </w:rPr>
            </w:pPr>
            <w:r w:rsidRPr="00EC33C2">
              <w:rPr>
                <w:rFonts w:ascii="Times New Roman" w:hAnsi="Times New Roman" w:cs="Times New Roman"/>
                <w:sz w:val="24"/>
                <w:szCs w:val="24"/>
                <w:lang w:val="es-ES"/>
              </w:rPr>
              <w:t>2</w:t>
            </w:r>
            <w:r w:rsidR="00C2427D" w:rsidRPr="00EC33C2">
              <w:rPr>
                <w:rFonts w:ascii="Times New Roman" w:hAnsi="Times New Roman" w:cs="Times New Roman"/>
                <w:sz w:val="24"/>
                <w:szCs w:val="24"/>
                <w:lang w:val="es-ES"/>
              </w:rPr>
              <w:t>.</w:t>
            </w:r>
            <w:r w:rsidRPr="00EC33C2">
              <w:rPr>
                <w:rFonts w:ascii="Times New Roman" w:hAnsi="Times New Roman" w:cs="Times New Roman"/>
                <w:sz w:val="24"/>
                <w:szCs w:val="24"/>
                <w:lang w:val="es-ES"/>
              </w:rPr>
              <w:t xml:space="preserve">° primaria </w:t>
            </w:r>
          </w:p>
        </w:tc>
        <w:tc>
          <w:tcPr>
            <w:tcW w:w="1649" w:type="dxa"/>
            <w:shd w:val="clear" w:color="auto" w:fill="auto"/>
          </w:tcPr>
          <w:p w14:paraId="48FF4613" w14:textId="77777777" w:rsidR="0009050C" w:rsidRPr="00EC33C2" w:rsidRDefault="00BA78E7" w:rsidP="00804146">
            <w:pPr>
              <w:tabs>
                <w:tab w:val="left" w:pos="567"/>
              </w:tabs>
              <w:snapToGrid w:val="0"/>
              <w:spacing w:after="0" w:line="360" w:lineRule="auto"/>
              <w:jc w:val="both"/>
              <w:rPr>
                <w:rFonts w:ascii="Times New Roman" w:hAnsi="Times New Roman" w:cs="Times New Roman"/>
                <w:sz w:val="24"/>
                <w:szCs w:val="24"/>
              </w:rPr>
            </w:pPr>
            <w:r w:rsidRPr="00EC33C2">
              <w:rPr>
                <w:rFonts w:ascii="Times New Roman" w:hAnsi="Times New Roman" w:cs="Times New Roman"/>
                <w:sz w:val="24"/>
                <w:szCs w:val="24"/>
                <w:lang w:val="es-ES"/>
              </w:rPr>
              <w:t xml:space="preserve">41 </w:t>
            </w:r>
          </w:p>
        </w:tc>
        <w:tc>
          <w:tcPr>
            <w:tcW w:w="2272" w:type="dxa"/>
            <w:shd w:val="clear" w:color="auto" w:fill="auto"/>
          </w:tcPr>
          <w:p w14:paraId="04301EF3" w14:textId="330817BE" w:rsidR="0009050C" w:rsidRPr="00EC33C2" w:rsidRDefault="00BA78E7" w:rsidP="00804146">
            <w:pPr>
              <w:tabs>
                <w:tab w:val="left" w:pos="567"/>
              </w:tabs>
              <w:snapToGrid w:val="0"/>
              <w:spacing w:after="0" w:line="360" w:lineRule="auto"/>
              <w:jc w:val="both"/>
              <w:rPr>
                <w:rFonts w:ascii="Times New Roman" w:hAnsi="Times New Roman" w:cs="Times New Roman"/>
                <w:sz w:val="24"/>
                <w:szCs w:val="24"/>
              </w:rPr>
            </w:pPr>
            <w:r w:rsidRPr="00EC33C2">
              <w:rPr>
                <w:rFonts w:ascii="Times New Roman" w:hAnsi="Times New Roman" w:cs="Times New Roman"/>
                <w:sz w:val="24"/>
                <w:szCs w:val="24"/>
                <w:lang w:val="es-ES"/>
              </w:rPr>
              <w:t>11.6</w:t>
            </w:r>
            <w:r w:rsidR="00C2427D" w:rsidRPr="00EC33C2">
              <w:rPr>
                <w:rFonts w:ascii="Times New Roman" w:hAnsi="Times New Roman" w:cs="Times New Roman"/>
                <w:sz w:val="24"/>
                <w:szCs w:val="24"/>
                <w:lang w:val="es-ES"/>
              </w:rPr>
              <w:t xml:space="preserve"> </w:t>
            </w:r>
            <w:r w:rsidRPr="00EC33C2">
              <w:rPr>
                <w:rFonts w:ascii="Times New Roman" w:hAnsi="Times New Roman" w:cs="Times New Roman"/>
                <w:sz w:val="24"/>
                <w:szCs w:val="24"/>
                <w:lang w:val="es-ES"/>
              </w:rPr>
              <w:t xml:space="preserve">% </w:t>
            </w:r>
          </w:p>
        </w:tc>
      </w:tr>
      <w:tr w:rsidR="001F3D8D" w:rsidRPr="00EC33C2" w14:paraId="3E68AD4D" w14:textId="77777777">
        <w:trPr>
          <w:jc w:val="center"/>
        </w:trPr>
        <w:tc>
          <w:tcPr>
            <w:tcW w:w="1891" w:type="dxa"/>
            <w:shd w:val="clear" w:color="auto" w:fill="auto"/>
          </w:tcPr>
          <w:p w14:paraId="786512F9" w14:textId="64337D28" w:rsidR="0009050C" w:rsidRPr="00EC33C2" w:rsidRDefault="00BA78E7" w:rsidP="00804146">
            <w:pPr>
              <w:tabs>
                <w:tab w:val="left" w:pos="567"/>
              </w:tabs>
              <w:snapToGrid w:val="0"/>
              <w:spacing w:after="0" w:line="360" w:lineRule="auto"/>
              <w:jc w:val="both"/>
              <w:rPr>
                <w:rFonts w:ascii="Times New Roman" w:hAnsi="Times New Roman" w:cs="Times New Roman"/>
                <w:sz w:val="24"/>
                <w:szCs w:val="24"/>
              </w:rPr>
            </w:pPr>
            <w:r w:rsidRPr="00EC33C2">
              <w:rPr>
                <w:rFonts w:ascii="Times New Roman" w:hAnsi="Times New Roman" w:cs="Times New Roman"/>
                <w:sz w:val="24"/>
                <w:szCs w:val="24"/>
                <w:lang w:val="es-ES"/>
              </w:rPr>
              <w:t>3</w:t>
            </w:r>
            <w:r w:rsidR="00C2427D" w:rsidRPr="00EC33C2">
              <w:rPr>
                <w:rFonts w:ascii="Times New Roman" w:hAnsi="Times New Roman" w:cs="Times New Roman"/>
                <w:sz w:val="24"/>
                <w:szCs w:val="24"/>
                <w:lang w:val="es-ES"/>
              </w:rPr>
              <w:t>.</w:t>
            </w:r>
            <w:r w:rsidRPr="00EC33C2">
              <w:rPr>
                <w:rFonts w:ascii="Times New Roman" w:hAnsi="Times New Roman" w:cs="Times New Roman"/>
                <w:sz w:val="24"/>
                <w:szCs w:val="24"/>
                <w:lang w:val="es-ES"/>
              </w:rPr>
              <w:t xml:space="preserve">° primaria </w:t>
            </w:r>
          </w:p>
        </w:tc>
        <w:tc>
          <w:tcPr>
            <w:tcW w:w="1649" w:type="dxa"/>
            <w:shd w:val="clear" w:color="auto" w:fill="auto"/>
          </w:tcPr>
          <w:p w14:paraId="5895C6E1" w14:textId="77777777" w:rsidR="0009050C" w:rsidRPr="00EC33C2" w:rsidRDefault="00BA78E7" w:rsidP="00804146">
            <w:pPr>
              <w:tabs>
                <w:tab w:val="left" w:pos="567"/>
              </w:tabs>
              <w:snapToGrid w:val="0"/>
              <w:spacing w:after="0" w:line="360" w:lineRule="auto"/>
              <w:jc w:val="both"/>
              <w:rPr>
                <w:rFonts w:ascii="Times New Roman" w:hAnsi="Times New Roman" w:cs="Times New Roman"/>
                <w:sz w:val="24"/>
                <w:szCs w:val="24"/>
              </w:rPr>
            </w:pPr>
            <w:r w:rsidRPr="00EC33C2">
              <w:rPr>
                <w:rFonts w:ascii="Times New Roman" w:hAnsi="Times New Roman" w:cs="Times New Roman"/>
                <w:sz w:val="24"/>
                <w:szCs w:val="24"/>
                <w:lang w:val="es-ES"/>
              </w:rPr>
              <w:t xml:space="preserve">64 </w:t>
            </w:r>
          </w:p>
        </w:tc>
        <w:tc>
          <w:tcPr>
            <w:tcW w:w="2272" w:type="dxa"/>
            <w:shd w:val="clear" w:color="auto" w:fill="auto"/>
          </w:tcPr>
          <w:p w14:paraId="04FB794A" w14:textId="58839C7A" w:rsidR="0009050C" w:rsidRPr="00EC33C2" w:rsidRDefault="00BA78E7" w:rsidP="00804146">
            <w:pPr>
              <w:tabs>
                <w:tab w:val="left" w:pos="567"/>
              </w:tabs>
              <w:snapToGrid w:val="0"/>
              <w:spacing w:after="0" w:line="360" w:lineRule="auto"/>
              <w:jc w:val="both"/>
              <w:rPr>
                <w:rFonts w:ascii="Times New Roman" w:hAnsi="Times New Roman" w:cs="Times New Roman"/>
                <w:sz w:val="24"/>
                <w:szCs w:val="24"/>
              </w:rPr>
            </w:pPr>
            <w:r w:rsidRPr="00EC33C2">
              <w:rPr>
                <w:rFonts w:ascii="Times New Roman" w:hAnsi="Times New Roman" w:cs="Times New Roman"/>
                <w:sz w:val="24"/>
                <w:szCs w:val="24"/>
                <w:lang w:val="es-ES"/>
              </w:rPr>
              <w:t>18.2</w:t>
            </w:r>
            <w:r w:rsidR="00C2427D" w:rsidRPr="00EC33C2">
              <w:rPr>
                <w:rFonts w:ascii="Times New Roman" w:hAnsi="Times New Roman" w:cs="Times New Roman"/>
                <w:sz w:val="24"/>
                <w:szCs w:val="24"/>
                <w:lang w:val="es-ES"/>
              </w:rPr>
              <w:t xml:space="preserve"> </w:t>
            </w:r>
            <w:r w:rsidRPr="00EC33C2">
              <w:rPr>
                <w:rFonts w:ascii="Times New Roman" w:hAnsi="Times New Roman" w:cs="Times New Roman"/>
                <w:sz w:val="24"/>
                <w:szCs w:val="24"/>
                <w:lang w:val="es-ES"/>
              </w:rPr>
              <w:t xml:space="preserve">% </w:t>
            </w:r>
          </w:p>
        </w:tc>
      </w:tr>
      <w:tr w:rsidR="001F3D8D" w:rsidRPr="00EC33C2" w14:paraId="34EBCCF5" w14:textId="77777777">
        <w:trPr>
          <w:jc w:val="center"/>
        </w:trPr>
        <w:tc>
          <w:tcPr>
            <w:tcW w:w="1891" w:type="dxa"/>
            <w:shd w:val="clear" w:color="auto" w:fill="auto"/>
          </w:tcPr>
          <w:p w14:paraId="50CD3D43" w14:textId="26554F9C" w:rsidR="0009050C" w:rsidRPr="00EC33C2" w:rsidRDefault="00BA78E7" w:rsidP="00804146">
            <w:pPr>
              <w:tabs>
                <w:tab w:val="left" w:pos="567"/>
              </w:tabs>
              <w:snapToGrid w:val="0"/>
              <w:spacing w:after="0" w:line="360" w:lineRule="auto"/>
              <w:jc w:val="both"/>
              <w:rPr>
                <w:rFonts w:ascii="Times New Roman" w:hAnsi="Times New Roman" w:cs="Times New Roman"/>
                <w:sz w:val="24"/>
                <w:szCs w:val="24"/>
              </w:rPr>
            </w:pPr>
            <w:r w:rsidRPr="00EC33C2">
              <w:rPr>
                <w:rFonts w:ascii="Times New Roman" w:hAnsi="Times New Roman" w:cs="Times New Roman"/>
                <w:sz w:val="24"/>
                <w:szCs w:val="24"/>
                <w:lang w:val="es-ES"/>
              </w:rPr>
              <w:t>4</w:t>
            </w:r>
            <w:r w:rsidR="00C2427D" w:rsidRPr="00EC33C2">
              <w:rPr>
                <w:rFonts w:ascii="Times New Roman" w:hAnsi="Times New Roman" w:cs="Times New Roman"/>
                <w:sz w:val="24"/>
                <w:szCs w:val="24"/>
                <w:lang w:val="es-ES"/>
              </w:rPr>
              <w:t>.</w:t>
            </w:r>
            <w:r w:rsidRPr="00EC33C2">
              <w:rPr>
                <w:rFonts w:ascii="Times New Roman" w:hAnsi="Times New Roman" w:cs="Times New Roman"/>
                <w:sz w:val="24"/>
                <w:szCs w:val="24"/>
                <w:lang w:val="es-ES"/>
              </w:rPr>
              <w:t xml:space="preserve">° primaria </w:t>
            </w:r>
          </w:p>
        </w:tc>
        <w:tc>
          <w:tcPr>
            <w:tcW w:w="1649" w:type="dxa"/>
            <w:shd w:val="clear" w:color="auto" w:fill="auto"/>
          </w:tcPr>
          <w:p w14:paraId="6CB40875" w14:textId="77777777" w:rsidR="0009050C" w:rsidRPr="00EC33C2" w:rsidRDefault="00BA78E7" w:rsidP="00804146">
            <w:pPr>
              <w:tabs>
                <w:tab w:val="left" w:pos="567"/>
              </w:tabs>
              <w:snapToGrid w:val="0"/>
              <w:spacing w:after="0" w:line="360" w:lineRule="auto"/>
              <w:jc w:val="both"/>
              <w:rPr>
                <w:rFonts w:ascii="Times New Roman" w:hAnsi="Times New Roman" w:cs="Times New Roman"/>
                <w:sz w:val="24"/>
                <w:szCs w:val="24"/>
              </w:rPr>
            </w:pPr>
            <w:r w:rsidRPr="00EC33C2">
              <w:rPr>
                <w:rFonts w:ascii="Times New Roman" w:hAnsi="Times New Roman" w:cs="Times New Roman"/>
                <w:sz w:val="24"/>
                <w:szCs w:val="24"/>
                <w:lang w:val="es-ES"/>
              </w:rPr>
              <w:t xml:space="preserve">55 </w:t>
            </w:r>
          </w:p>
        </w:tc>
        <w:tc>
          <w:tcPr>
            <w:tcW w:w="2272" w:type="dxa"/>
            <w:shd w:val="clear" w:color="auto" w:fill="auto"/>
          </w:tcPr>
          <w:p w14:paraId="51B55788" w14:textId="4C16E6F6" w:rsidR="0009050C" w:rsidRPr="00EC33C2" w:rsidRDefault="00BA78E7" w:rsidP="00804146">
            <w:pPr>
              <w:tabs>
                <w:tab w:val="left" w:pos="567"/>
              </w:tabs>
              <w:snapToGrid w:val="0"/>
              <w:spacing w:after="0" w:line="360" w:lineRule="auto"/>
              <w:jc w:val="both"/>
              <w:rPr>
                <w:rFonts w:ascii="Times New Roman" w:hAnsi="Times New Roman" w:cs="Times New Roman"/>
                <w:sz w:val="24"/>
                <w:szCs w:val="24"/>
              </w:rPr>
            </w:pPr>
            <w:r w:rsidRPr="00EC33C2">
              <w:rPr>
                <w:rFonts w:ascii="Times New Roman" w:hAnsi="Times New Roman" w:cs="Times New Roman"/>
                <w:sz w:val="24"/>
                <w:szCs w:val="24"/>
                <w:lang w:val="es-ES"/>
              </w:rPr>
              <w:t>15.6</w:t>
            </w:r>
            <w:r w:rsidR="00C2427D" w:rsidRPr="00EC33C2">
              <w:rPr>
                <w:rFonts w:ascii="Times New Roman" w:hAnsi="Times New Roman" w:cs="Times New Roman"/>
                <w:sz w:val="24"/>
                <w:szCs w:val="24"/>
                <w:lang w:val="es-ES"/>
              </w:rPr>
              <w:t xml:space="preserve"> </w:t>
            </w:r>
            <w:r w:rsidRPr="00EC33C2">
              <w:rPr>
                <w:rFonts w:ascii="Times New Roman" w:hAnsi="Times New Roman" w:cs="Times New Roman"/>
                <w:sz w:val="24"/>
                <w:szCs w:val="24"/>
                <w:lang w:val="es-ES"/>
              </w:rPr>
              <w:t xml:space="preserve">% </w:t>
            </w:r>
          </w:p>
        </w:tc>
      </w:tr>
      <w:tr w:rsidR="001F3D8D" w:rsidRPr="00EC33C2" w14:paraId="51893F60" w14:textId="77777777">
        <w:trPr>
          <w:jc w:val="center"/>
        </w:trPr>
        <w:tc>
          <w:tcPr>
            <w:tcW w:w="1891" w:type="dxa"/>
            <w:shd w:val="clear" w:color="auto" w:fill="auto"/>
          </w:tcPr>
          <w:p w14:paraId="55229098" w14:textId="31DBD29D" w:rsidR="0009050C" w:rsidRPr="00EC33C2" w:rsidRDefault="00BA78E7" w:rsidP="00804146">
            <w:pPr>
              <w:tabs>
                <w:tab w:val="left" w:pos="567"/>
              </w:tabs>
              <w:snapToGrid w:val="0"/>
              <w:spacing w:after="0" w:line="360" w:lineRule="auto"/>
              <w:jc w:val="both"/>
              <w:rPr>
                <w:rFonts w:ascii="Times New Roman" w:hAnsi="Times New Roman" w:cs="Times New Roman"/>
                <w:sz w:val="24"/>
                <w:szCs w:val="24"/>
              </w:rPr>
            </w:pPr>
            <w:r w:rsidRPr="00EC33C2">
              <w:rPr>
                <w:rFonts w:ascii="Times New Roman" w:hAnsi="Times New Roman" w:cs="Times New Roman"/>
                <w:sz w:val="24"/>
                <w:szCs w:val="24"/>
                <w:lang w:val="es-ES"/>
              </w:rPr>
              <w:t>5</w:t>
            </w:r>
            <w:r w:rsidR="00C2427D" w:rsidRPr="00EC33C2">
              <w:rPr>
                <w:rFonts w:ascii="Times New Roman" w:hAnsi="Times New Roman" w:cs="Times New Roman"/>
                <w:sz w:val="24"/>
                <w:szCs w:val="24"/>
                <w:lang w:val="es-ES"/>
              </w:rPr>
              <w:t>.</w:t>
            </w:r>
            <w:r w:rsidRPr="00EC33C2">
              <w:rPr>
                <w:rFonts w:ascii="Times New Roman" w:hAnsi="Times New Roman" w:cs="Times New Roman"/>
                <w:sz w:val="24"/>
                <w:szCs w:val="24"/>
                <w:lang w:val="es-ES"/>
              </w:rPr>
              <w:t xml:space="preserve">° primaria </w:t>
            </w:r>
          </w:p>
        </w:tc>
        <w:tc>
          <w:tcPr>
            <w:tcW w:w="1649" w:type="dxa"/>
            <w:shd w:val="clear" w:color="auto" w:fill="auto"/>
          </w:tcPr>
          <w:p w14:paraId="2A11FCE6" w14:textId="77777777" w:rsidR="0009050C" w:rsidRPr="00EC33C2" w:rsidRDefault="00BA78E7" w:rsidP="00804146">
            <w:pPr>
              <w:tabs>
                <w:tab w:val="left" w:pos="567"/>
              </w:tabs>
              <w:snapToGrid w:val="0"/>
              <w:spacing w:after="0" w:line="360" w:lineRule="auto"/>
              <w:jc w:val="both"/>
              <w:rPr>
                <w:rFonts w:ascii="Times New Roman" w:hAnsi="Times New Roman" w:cs="Times New Roman"/>
                <w:sz w:val="24"/>
                <w:szCs w:val="24"/>
              </w:rPr>
            </w:pPr>
            <w:r w:rsidRPr="00EC33C2">
              <w:rPr>
                <w:rFonts w:ascii="Times New Roman" w:hAnsi="Times New Roman" w:cs="Times New Roman"/>
                <w:sz w:val="24"/>
                <w:szCs w:val="24"/>
                <w:lang w:val="es-ES"/>
              </w:rPr>
              <w:t xml:space="preserve">58 </w:t>
            </w:r>
          </w:p>
        </w:tc>
        <w:tc>
          <w:tcPr>
            <w:tcW w:w="2272" w:type="dxa"/>
            <w:shd w:val="clear" w:color="auto" w:fill="auto"/>
          </w:tcPr>
          <w:p w14:paraId="0F1FC9B1" w14:textId="25A741C3" w:rsidR="0009050C" w:rsidRPr="00EC33C2" w:rsidRDefault="00BA78E7" w:rsidP="00804146">
            <w:pPr>
              <w:tabs>
                <w:tab w:val="left" w:pos="567"/>
              </w:tabs>
              <w:snapToGrid w:val="0"/>
              <w:spacing w:after="0" w:line="360" w:lineRule="auto"/>
              <w:jc w:val="both"/>
              <w:rPr>
                <w:rFonts w:ascii="Times New Roman" w:hAnsi="Times New Roman" w:cs="Times New Roman"/>
                <w:sz w:val="24"/>
                <w:szCs w:val="24"/>
              </w:rPr>
            </w:pPr>
            <w:r w:rsidRPr="00EC33C2">
              <w:rPr>
                <w:rFonts w:ascii="Times New Roman" w:hAnsi="Times New Roman" w:cs="Times New Roman"/>
                <w:sz w:val="24"/>
                <w:szCs w:val="24"/>
                <w:lang w:val="es-ES"/>
              </w:rPr>
              <w:t>16.5</w:t>
            </w:r>
            <w:r w:rsidR="00C2427D" w:rsidRPr="00EC33C2">
              <w:rPr>
                <w:rFonts w:ascii="Times New Roman" w:hAnsi="Times New Roman" w:cs="Times New Roman"/>
                <w:sz w:val="24"/>
                <w:szCs w:val="24"/>
                <w:lang w:val="es-ES"/>
              </w:rPr>
              <w:t xml:space="preserve"> </w:t>
            </w:r>
            <w:r w:rsidRPr="00EC33C2">
              <w:rPr>
                <w:rFonts w:ascii="Times New Roman" w:hAnsi="Times New Roman" w:cs="Times New Roman"/>
                <w:sz w:val="24"/>
                <w:szCs w:val="24"/>
                <w:lang w:val="es-ES"/>
              </w:rPr>
              <w:t xml:space="preserve">% </w:t>
            </w:r>
          </w:p>
        </w:tc>
      </w:tr>
      <w:tr w:rsidR="001F3D8D" w:rsidRPr="00EC33C2" w14:paraId="03095B1E" w14:textId="77777777">
        <w:trPr>
          <w:jc w:val="center"/>
        </w:trPr>
        <w:tc>
          <w:tcPr>
            <w:tcW w:w="1891" w:type="dxa"/>
            <w:shd w:val="clear" w:color="auto" w:fill="auto"/>
          </w:tcPr>
          <w:p w14:paraId="195128EF" w14:textId="592B9AB0" w:rsidR="0009050C" w:rsidRPr="00EC33C2" w:rsidRDefault="00BA78E7" w:rsidP="00804146">
            <w:pPr>
              <w:tabs>
                <w:tab w:val="left" w:pos="567"/>
              </w:tabs>
              <w:snapToGrid w:val="0"/>
              <w:spacing w:after="0" w:line="360" w:lineRule="auto"/>
              <w:jc w:val="both"/>
              <w:rPr>
                <w:rFonts w:ascii="Times New Roman" w:hAnsi="Times New Roman" w:cs="Times New Roman"/>
                <w:sz w:val="24"/>
                <w:szCs w:val="24"/>
              </w:rPr>
            </w:pPr>
            <w:r w:rsidRPr="00EC33C2">
              <w:rPr>
                <w:rFonts w:ascii="Times New Roman" w:hAnsi="Times New Roman" w:cs="Times New Roman"/>
                <w:sz w:val="24"/>
                <w:szCs w:val="24"/>
                <w:lang w:val="es-ES"/>
              </w:rPr>
              <w:t>6</w:t>
            </w:r>
            <w:r w:rsidR="00C2427D" w:rsidRPr="00EC33C2">
              <w:rPr>
                <w:rFonts w:ascii="Times New Roman" w:hAnsi="Times New Roman" w:cs="Times New Roman"/>
                <w:sz w:val="24"/>
                <w:szCs w:val="24"/>
                <w:lang w:val="es-ES"/>
              </w:rPr>
              <w:t>.</w:t>
            </w:r>
            <w:r w:rsidRPr="00EC33C2">
              <w:rPr>
                <w:rFonts w:ascii="Times New Roman" w:hAnsi="Times New Roman" w:cs="Times New Roman"/>
                <w:sz w:val="24"/>
                <w:szCs w:val="24"/>
                <w:lang w:val="es-ES"/>
              </w:rPr>
              <w:t xml:space="preserve">° primaria </w:t>
            </w:r>
          </w:p>
        </w:tc>
        <w:tc>
          <w:tcPr>
            <w:tcW w:w="1649" w:type="dxa"/>
            <w:shd w:val="clear" w:color="auto" w:fill="auto"/>
          </w:tcPr>
          <w:p w14:paraId="599C113E" w14:textId="77777777" w:rsidR="0009050C" w:rsidRPr="00EC33C2" w:rsidRDefault="00BA78E7" w:rsidP="00804146">
            <w:pPr>
              <w:tabs>
                <w:tab w:val="left" w:pos="567"/>
              </w:tabs>
              <w:snapToGrid w:val="0"/>
              <w:spacing w:after="0" w:line="360" w:lineRule="auto"/>
              <w:jc w:val="both"/>
              <w:rPr>
                <w:rFonts w:ascii="Times New Roman" w:hAnsi="Times New Roman" w:cs="Times New Roman"/>
                <w:sz w:val="24"/>
                <w:szCs w:val="24"/>
              </w:rPr>
            </w:pPr>
            <w:r w:rsidRPr="00EC33C2">
              <w:rPr>
                <w:rFonts w:ascii="Times New Roman" w:hAnsi="Times New Roman" w:cs="Times New Roman"/>
                <w:sz w:val="24"/>
                <w:szCs w:val="24"/>
                <w:lang w:val="es-ES"/>
              </w:rPr>
              <w:t xml:space="preserve">41 </w:t>
            </w:r>
          </w:p>
        </w:tc>
        <w:tc>
          <w:tcPr>
            <w:tcW w:w="2272" w:type="dxa"/>
            <w:shd w:val="clear" w:color="auto" w:fill="auto"/>
          </w:tcPr>
          <w:p w14:paraId="534E6F1C" w14:textId="1C9299E1" w:rsidR="0009050C" w:rsidRPr="00EC33C2" w:rsidRDefault="00BA78E7" w:rsidP="00804146">
            <w:pPr>
              <w:tabs>
                <w:tab w:val="left" w:pos="567"/>
              </w:tabs>
              <w:snapToGrid w:val="0"/>
              <w:spacing w:after="0" w:line="360" w:lineRule="auto"/>
              <w:jc w:val="both"/>
              <w:rPr>
                <w:rFonts w:ascii="Times New Roman" w:hAnsi="Times New Roman" w:cs="Times New Roman"/>
                <w:sz w:val="24"/>
                <w:szCs w:val="24"/>
              </w:rPr>
            </w:pPr>
            <w:r w:rsidRPr="00EC33C2">
              <w:rPr>
                <w:rFonts w:ascii="Times New Roman" w:hAnsi="Times New Roman" w:cs="Times New Roman"/>
                <w:sz w:val="24"/>
                <w:szCs w:val="24"/>
                <w:lang w:val="es-ES"/>
              </w:rPr>
              <w:t>11.6</w:t>
            </w:r>
            <w:r w:rsidR="00C2427D" w:rsidRPr="00EC33C2">
              <w:rPr>
                <w:rFonts w:ascii="Times New Roman" w:hAnsi="Times New Roman" w:cs="Times New Roman"/>
                <w:sz w:val="24"/>
                <w:szCs w:val="24"/>
                <w:lang w:val="es-ES"/>
              </w:rPr>
              <w:t xml:space="preserve"> </w:t>
            </w:r>
            <w:r w:rsidRPr="00EC33C2">
              <w:rPr>
                <w:rFonts w:ascii="Times New Roman" w:hAnsi="Times New Roman" w:cs="Times New Roman"/>
                <w:sz w:val="24"/>
                <w:szCs w:val="24"/>
                <w:lang w:val="es-ES"/>
              </w:rPr>
              <w:t xml:space="preserve">% </w:t>
            </w:r>
          </w:p>
        </w:tc>
      </w:tr>
      <w:tr w:rsidR="001F3D8D" w:rsidRPr="00EC33C2" w14:paraId="34DBCE42" w14:textId="77777777">
        <w:trPr>
          <w:jc w:val="center"/>
        </w:trPr>
        <w:tc>
          <w:tcPr>
            <w:tcW w:w="1891" w:type="dxa"/>
            <w:shd w:val="clear" w:color="auto" w:fill="auto"/>
          </w:tcPr>
          <w:p w14:paraId="18F94E7D" w14:textId="78DA40FA" w:rsidR="0009050C" w:rsidRPr="00EC33C2" w:rsidRDefault="00BA78E7" w:rsidP="00804146">
            <w:pPr>
              <w:tabs>
                <w:tab w:val="left" w:pos="567"/>
              </w:tabs>
              <w:snapToGrid w:val="0"/>
              <w:spacing w:after="0" w:line="360" w:lineRule="auto"/>
              <w:jc w:val="both"/>
              <w:rPr>
                <w:rFonts w:ascii="Times New Roman" w:hAnsi="Times New Roman" w:cs="Times New Roman"/>
                <w:sz w:val="24"/>
                <w:szCs w:val="24"/>
              </w:rPr>
            </w:pPr>
            <w:r w:rsidRPr="00EC33C2">
              <w:rPr>
                <w:rFonts w:ascii="Times New Roman" w:hAnsi="Times New Roman" w:cs="Times New Roman"/>
                <w:sz w:val="24"/>
                <w:szCs w:val="24"/>
                <w:lang w:val="es-ES"/>
              </w:rPr>
              <w:t>2</w:t>
            </w:r>
            <w:r w:rsidR="00C2427D" w:rsidRPr="00EC33C2">
              <w:rPr>
                <w:rFonts w:ascii="Times New Roman" w:hAnsi="Times New Roman" w:cs="Times New Roman"/>
                <w:sz w:val="24"/>
                <w:szCs w:val="24"/>
                <w:lang w:val="es-ES"/>
              </w:rPr>
              <w:t>.</w:t>
            </w:r>
            <w:r w:rsidRPr="00EC33C2">
              <w:rPr>
                <w:rFonts w:ascii="Times New Roman" w:hAnsi="Times New Roman" w:cs="Times New Roman"/>
                <w:sz w:val="24"/>
                <w:szCs w:val="24"/>
                <w:lang w:val="es-ES"/>
              </w:rPr>
              <w:t xml:space="preserve">° secundaria </w:t>
            </w:r>
          </w:p>
        </w:tc>
        <w:tc>
          <w:tcPr>
            <w:tcW w:w="1649" w:type="dxa"/>
            <w:shd w:val="clear" w:color="auto" w:fill="auto"/>
          </w:tcPr>
          <w:p w14:paraId="2F44DAEB" w14:textId="77777777" w:rsidR="0009050C" w:rsidRPr="00EC33C2" w:rsidRDefault="00BA78E7" w:rsidP="00804146">
            <w:pPr>
              <w:tabs>
                <w:tab w:val="left" w:pos="567"/>
              </w:tabs>
              <w:snapToGrid w:val="0"/>
              <w:spacing w:after="0" w:line="360" w:lineRule="auto"/>
              <w:jc w:val="both"/>
              <w:rPr>
                <w:rFonts w:ascii="Times New Roman" w:hAnsi="Times New Roman" w:cs="Times New Roman"/>
                <w:sz w:val="24"/>
                <w:szCs w:val="24"/>
                <w:lang w:val="es-ES"/>
              </w:rPr>
            </w:pPr>
            <w:r w:rsidRPr="00EC33C2">
              <w:rPr>
                <w:rFonts w:ascii="Times New Roman" w:hAnsi="Times New Roman" w:cs="Times New Roman"/>
                <w:sz w:val="24"/>
                <w:szCs w:val="24"/>
                <w:lang w:val="es-ES"/>
              </w:rPr>
              <w:t>9</w:t>
            </w:r>
          </w:p>
        </w:tc>
        <w:tc>
          <w:tcPr>
            <w:tcW w:w="2272" w:type="dxa"/>
            <w:shd w:val="clear" w:color="auto" w:fill="auto"/>
          </w:tcPr>
          <w:p w14:paraId="7F8F3B1D" w14:textId="32F56EFF" w:rsidR="0009050C" w:rsidRPr="00EC33C2" w:rsidRDefault="00BA78E7" w:rsidP="00804146">
            <w:pPr>
              <w:tabs>
                <w:tab w:val="left" w:pos="567"/>
              </w:tabs>
              <w:snapToGrid w:val="0"/>
              <w:spacing w:after="0" w:line="360" w:lineRule="auto"/>
              <w:jc w:val="both"/>
              <w:rPr>
                <w:rFonts w:ascii="Times New Roman" w:hAnsi="Times New Roman" w:cs="Times New Roman"/>
                <w:sz w:val="24"/>
                <w:szCs w:val="24"/>
                <w:lang w:val="es-ES"/>
              </w:rPr>
            </w:pPr>
            <w:r w:rsidRPr="00EC33C2">
              <w:rPr>
                <w:rFonts w:ascii="Times New Roman" w:hAnsi="Times New Roman" w:cs="Times New Roman"/>
                <w:sz w:val="24"/>
                <w:szCs w:val="24"/>
                <w:lang w:val="es-ES"/>
              </w:rPr>
              <w:t>2.6</w:t>
            </w:r>
            <w:r w:rsidR="00C2427D" w:rsidRPr="00EC33C2">
              <w:rPr>
                <w:rFonts w:ascii="Times New Roman" w:hAnsi="Times New Roman" w:cs="Times New Roman"/>
                <w:sz w:val="24"/>
                <w:szCs w:val="24"/>
                <w:lang w:val="es-ES"/>
              </w:rPr>
              <w:t xml:space="preserve"> </w:t>
            </w:r>
            <w:r w:rsidRPr="00EC33C2">
              <w:rPr>
                <w:rFonts w:ascii="Times New Roman" w:hAnsi="Times New Roman" w:cs="Times New Roman"/>
                <w:sz w:val="24"/>
                <w:szCs w:val="24"/>
                <w:lang w:val="es-ES"/>
              </w:rPr>
              <w:t>%</w:t>
            </w:r>
          </w:p>
        </w:tc>
      </w:tr>
      <w:tr w:rsidR="001F3D8D" w:rsidRPr="00EC33C2" w14:paraId="0A86FC40" w14:textId="77777777">
        <w:trPr>
          <w:jc w:val="center"/>
        </w:trPr>
        <w:tc>
          <w:tcPr>
            <w:tcW w:w="1891" w:type="dxa"/>
            <w:shd w:val="clear" w:color="auto" w:fill="auto"/>
          </w:tcPr>
          <w:p w14:paraId="6F84843A" w14:textId="67FBBE5D" w:rsidR="0009050C" w:rsidRPr="00EC33C2" w:rsidRDefault="00BA78E7" w:rsidP="00804146">
            <w:pPr>
              <w:tabs>
                <w:tab w:val="left" w:pos="567"/>
              </w:tabs>
              <w:snapToGrid w:val="0"/>
              <w:spacing w:after="0" w:line="360" w:lineRule="auto"/>
              <w:jc w:val="both"/>
              <w:rPr>
                <w:rFonts w:ascii="Times New Roman" w:hAnsi="Times New Roman" w:cs="Times New Roman"/>
                <w:sz w:val="24"/>
                <w:szCs w:val="24"/>
                <w:lang w:val="es-ES"/>
              </w:rPr>
            </w:pPr>
            <w:r w:rsidRPr="00EC33C2">
              <w:rPr>
                <w:rFonts w:ascii="Times New Roman" w:hAnsi="Times New Roman" w:cs="Times New Roman"/>
                <w:sz w:val="24"/>
                <w:szCs w:val="24"/>
                <w:lang w:val="es-ES"/>
              </w:rPr>
              <w:t>3</w:t>
            </w:r>
            <w:r w:rsidR="00C2427D" w:rsidRPr="00EC33C2">
              <w:rPr>
                <w:rFonts w:ascii="Times New Roman" w:hAnsi="Times New Roman" w:cs="Times New Roman"/>
                <w:sz w:val="24"/>
                <w:szCs w:val="24"/>
                <w:lang w:val="es-ES"/>
              </w:rPr>
              <w:t>.</w:t>
            </w:r>
            <w:r w:rsidRPr="00EC33C2">
              <w:rPr>
                <w:rFonts w:ascii="Times New Roman" w:hAnsi="Times New Roman" w:cs="Times New Roman"/>
                <w:sz w:val="24"/>
                <w:szCs w:val="24"/>
                <w:lang w:val="es-ES"/>
              </w:rPr>
              <w:t>º secundaria</w:t>
            </w:r>
          </w:p>
        </w:tc>
        <w:tc>
          <w:tcPr>
            <w:tcW w:w="1649" w:type="dxa"/>
            <w:shd w:val="clear" w:color="auto" w:fill="auto"/>
          </w:tcPr>
          <w:p w14:paraId="49D1A57F" w14:textId="77777777" w:rsidR="0009050C" w:rsidRPr="00EC33C2" w:rsidRDefault="00BA78E7" w:rsidP="00804146">
            <w:pPr>
              <w:tabs>
                <w:tab w:val="left" w:pos="567"/>
              </w:tabs>
              <w:snapToGrid w:val="0"/>
              <w:spacing w:after="0" w:line="360" w:lineRule="auto"/>
              <w:jc w:val="both"/>
              <w:rPr>
                <w:rFonts w:ascii="Times New Roman" w:hAnsi="Times New Roman" w:cs="Times New Roman"/>
                <w:sz w:val="24"/>
                <w:szCs w:val="24"/>
                <w:lang w:val="es-ES"/>
              </w:rPr>
            </w:pPr>
            <w:r w:rsidRPr="00EC33C2">
              <w:rPr>
                <w:rFonts w:ascii="Times New Roman" w:hAnsi="Times New Roman" w:cs="Times New Roman"/>
                <w:sz w:val="24"/>
                <w:szCs w:val="24"/>
                <w:lang w:val="es-ES"/>
              </w:rPr>
              <w:t>16</w:t>
            </w:r>
          </w:p>
        </w:tc>
        <w:tc>
          <w:tcPr>
            <w:tcW w:w="2272" w:type="dxa"/>
            <w:shd w:val="clear" w:color="auto" w:fill="auto"/>
          </w:tcPr>
          <w:p w14:paraId="0AC6DFDE" w14:textId="0CAFED61" w:rsidR="0009050C" w:rsidRPr="00EC33C2" w:rsidRDefault="00BA78E7" w:rsidP="00804146">
            <w:pPr>
              <w:tabs>
                <w:tab w:val="left" w:pos="567"/>
              </w:tabs>
              <w:snapToGrid w:val="0"/>
              <w:spacing w:after="0" w:line="360" w:lineRule="auto"/>
              <w:jc w:val="both"/>
              <w:rPr>
                <w:rFonts w:ascii="Times New Roman" w:hAnsi="Times New Roman" w:cs="Times New Roman"/>
                <w:sz w:val="24"/>
                <w:szCs w:val="24"/>
                <w:lang w:val="es-ES"/>
              </w:rPr>
            </w:pPr>
            <w:r w:rsidRPr="00EC33C2">
              <w:rPr>
                <w:rFonts w:ascii="Times New Roman" w:hAnsi="Times New Roman" w:cs="Times New Roman"/>
                <w:sz w:val="24"/>
                <w:szCs w:val="24"/>
                <w:lang w:val="es-ES"/>
              </w:rPr>
              <w:t>4.5</w:t>
            </w:r>
            <w:r w:rsidR="00C2427D" w:rsidRPr="00EC33C2">
              <w:rPr>
                <w:rFonts w:ascii="Times New Roman" w:hAnsi="Times New Roman" w:cs="Times New Roman"/>
                <w:sz w:val="24"/>
                <w:szCs w:val="24"/>
                <w:lang w:val="es-ES"/>
              </w:rPr>
              <w:t xml:space="preserve"> </w:t>
            </w:r>
            <w:r w:rsidRPr="00EC33C2">
              <w:rPr>
                <w:rFonts w:ascii="Times New Roman" w:hAnsi="Times New Roman" w:cs="Times New Roman"/>
                <w:sz w:val="24"/>
                <w:szCs w:val="24"/>
                <w:lang w:val="es-ES"/>
              </w:rPr>
              <w:t>%</w:t>
            </w:r>
          </w:p>
        </w:tc>
      </w:tr>
      <w:tr w:rsidR="001F3D8D" w:rsidRPr="00EC33C2" w14:paraId="5EFDD25B" w14:textId="77777777">
        <w:trPr>
          <w:jc w:val="center"/>
        </w:trPr>
        <w:tc>
          <w:tcPr>
            <w:tcW w:w="1891" w:type="dxa"/>
            <w:shd w:val="clear" w:color="auto" w:fill="auto"/>
          </w:tcPr>
          <w:p w14:paraId="7787EA5B" w14:textId="77777777" w:rsidR="0009050C" w:rsidRPr="00EC33C2" w:rsidRDefault="00BA78E7" w:rsidP="00804146">
            <w:pPr>
              <w:tabs>
                <w:tab w:val="left" w:pos="567"/>
              </w:tabs>
              <w:snapToGrid w:val="0"/>
              <w:spacing w:after="0" w:line="360" w:lineRule="auto"/>
              <w:jc w:val="center"/>
              <w:rPr>
                <w:rFonts w:ascii="Times New Roman" w:hAnsi="Times New Roman" w:cs="Times New Roman"/>
                <w:sz w:val="24"/>
                <w:szCs w:val="24"/>
                <w:lang w:val="es-ES"/>
              </w:rPr>
            </w:pPr>
            <w:r w:rsidRPr="00EC33C2">
              <w:rPr>
                <w:rFonts w:ascii="Times New Roman" w:hAnsi="Times New Roman" w:cs="Times New Roman"/>
                <w:sz w:val="24"/>
                <w:szCs w:val="24"/>
                <w:lang w:val="es-ES"/>
              </w:rPr>
              <w:t>Total</w:t>
            </w:r>
          </w:p>
        </w:tc>
        <w:tc>
          <w:tcPr>
            <w:tcW w:w="1649" w:type="dxa"/>
            <w:shd w:val="clear" w:color="auto" w:fill="auto"/>
          </w:tcPr>
          <w:p w14:paraId="34368D5C" w14:textId="77777777" w:rsidR="0009050C" w:rsidRPr="00EC33C2" w:rsidRDefault="00BA78E7" w:rsidP="00804146">
            <w:pPr>
              <w:tabs>
                <w:tab w:val="left" w:pos="567"/>
              </w:tabs>
              <w:snapToGrid w:val="0"/>
              <w:spacing w:after="0" w:line="360" w:lineRule="auto"/>
              <w:jc w:val="both"/>
              <w:rPr>
                <w:rFonts w:ascii="Times New Roman" w:hAnsi="Times New Roman" w:cs="Times New Roman"/>
                <w:sz w:val="24"/>
                <w:szCs w:val="24"/>
                <w:lang w:val="es-ES"/>
              </w:rPr>
            </w:pPr>
            <w:r w:rsidRPr="00EC33C2">
              <w:rPr>
                <w:rFonts w:ascii="Times New Roman" w:hAnsi="Times New Roman" w:cs="Times New Roman"/>
                <w:sz w:val="24"/>
                <w:szCs w:val="24"/>
                <w:lang w:val="es-ES"/>
              </w:rPr>
              <w:t>352</w:t>
            </w:r>
          </w:p>
        </w:tc>
        <w:tc>
          <w:tcPr>
            <w:tcW w:w="2272" w:type="dxa"/>
            <w:shd w:val="clear" w:color="auto" w:fill="auto"/>
          </w:tcPr>
          <w:p w14:paraId="2BD9D645" w14:textId="54325351" w:rsidR="0009050C" w:rsidRPr="00EC33C2" w:rsidRDefault="00BA78E7" w:rsidP="00804146">
            <w:pPr>
              <w:tabs>
                <w:tab w:val="left" w:pos="567"/>
              </w:tabs>
              <w:snapToGrid w:val="0"/>
              <w:spacing w:after="0" w:line="360" w:lineRule="auto"/>
              <w:jc w:val="both"/>
              <w:rPr>
                <w:rFonts w:ascii="Times New Roman" w:hAnsi="Times New Roman" w:cs="Times New Roman"/>
                <w:sz w:val="24"/>
                <w:szCs w:val="24"/>
                <w:lang w:val="es-ES"/>
              </w:rPr>
            </w:pPr>
            <w:r w:rsidRPr="00EC33C2">
              <w:rPr>
                <w:rFonts w:ascii="Times New Roman" w:hAnsi="Times New Roman" w:cs="Times New Roman"/>
                <w:sz w:val="24"/>
                <w:szCs w:val="24"/>
                <w:lang w:val="es-ES"/>
              </w:rPr>
              <w:t>100</w:t>
            </w:r>
            <w:r w:rsidR="00C2427D" w:rsidRPr="00EC33C2">
              <w:rPr>
                <w:rFonts w:ascii="Times New Roman" w:hAnsi="Times New Roman" w:cs="Times New Roman"/>
                <w:sz w:val="24"/>
                <w:szCs w:val="24"/>
                <w:lang w:val="es-ES"/>
              </w:rPr>
              <w:t xml:space="preserve"> </w:t>
            </w:r>
            <w:r w:rsidRPr="00EC33C2">
              <w:rPr>
                <w:rFonts w:ascii="Times New Roman" w:hAnsi="Times New Roman" w:cs="Times New Roman"/>
                <w:sz w:val="24"/>
                <w:szCs w:val="24"/>
                <w:lang w:val="es-ES"/>
              </w:rPr>
              <w:t>%</w:t>
            </w:r>
          </w:p>
        </w:tc>
      </w:tr>
    </w:tbl>
    <w:p w14:paraId="7ADD1F9E" w14:textId="0A304AFC" w:rsidR="00647BCE" w:rsidRPr="001F3D8D" w:rsidRDefault="00880BDC" w:rsidP="00804146">
      <w:pPr>
        <w:tabs>
          <w:tab w:val="center" w:pos="4419"/>
          <w:tab w:val="left" w:pos="5913"/>
        </w:tabs>
        <w:snapToGrid w:val="0"/>
        <w:spacing w:after="0" w:line="360" w:lineRule="auto"/>
        <w:rPr>
          <w:rFonts w:ascii="Times New Roman" w:hAnsi="Times New Roman" w:cs="Times New Roman"/>
          <w:sz w:val="24"/>
          <w:szCs w:val="24"/>
          <w:lang w:val="es-ES"/>
        </w:rPr>
      </w:pPr>
      <w:r w:rsidRPr="001F3D8D">
        <w:rPr>
          <w:rFonts w:ascii="Times New Roman" w:hAnsi="Times New Roman" w:cs="Times New Roman"/>
          <w:sz w:val="24"/>
          <w:szCs w:val="24"/>
          <w:lang w:val="es-ES"/>
        </w:rPr>
        <w:tab/>
      </w:r>
      <w:r w:rsidR="00647BCE" w:rsidRPr="001F3D8D">
        <w:rPr>
          <w:rFonts w:ascii="Times New Roman" w:hAnsi="Times New Roman" w:cs="Times New Roman"/>
          <w:sz w:val="24"/>
          <w:szCs w:val="24"/>
          <w:lang w:val="es-ES"/>
        </w:rPr>
        <w:t xml:space="preserve">Fuente: </w:t>
      </w:r>
      <w:r w:rsidR="00D1705C" w:rsidRPr="001F3D8D">
        <w:rPr>
          <w:rFonts w:ascii="Times New Roman" w:hAnsi="Times New Roman" w:cs="Times New Roman"/>
          <w:sz w:val="24"/>
          <w:szCs w:val="24"/>
          <w:lang w:val="es-ES"/>
        </w:rPr>
        <w:t>Elaboración propia</w:t>
      </w:r>
    </w:p>
    <w:p w14:paraId="0CE2D0B1" w14:textId="58FBE15E" w:rsidR="0009050C" w:rsidRPr="001F3D8D" w:rsidRDefault="00BA78E7" w:rsidP="00EC33C2">
      <w:pPr>
        <w:snapToGrid w:val="0"/>
        <w:spacing w:after="0" w:line="360" w:lineRule="auto"/>
        <w:ind w:firstLine="709"/>
        <w:jc w:val="both"/>
        <w:rPr>
          <w:rFonts w:ascii="Times New Roman" w:hAnsi="Times New Roman" w:cs="Times New Roman"/>
          <w:sz w:val="24"/>
          <w:szCs w:val="24"/>
          <w:lang w:val="es-ES"/>
        </w:rPr>
      </w:pPr>
      <w:r w:rsidRPr="001F3D8D">
        <w:rPr>
          <w:rFonts w:ascii="Times New Roman" w:hAnsi="Times New Roman" w:cs="Times New Roman"/>
          <w:sz w:val="24"/>
          <w:szCs w:val="24"/>
          <w:lang w:val="es-ES"/>
        </w:rPr>
        <w:t>El muestreo realizado fue no probabilístico por conveniencia y por cuotas. El pilotaje se realizó en los salones de las escuelas anteriormente mencionadas</w:t>
      </w:r>
      <w:r w:rsidR="004D1840">
        <w:rPr>
          <w:rFonts w:ascii="Times New Roman" w:hAnsi="Times New Roman" w:cs="Times New Roman"/>
          <w:sz w:val="24"/>
          <w:szCs w:val="24"/>
          <w:lang w:val="es-ES"/>
        </w:rPr>
        <w:t>.</w:t>
      </w:r>
      <w:r w:rsidR="004D1840" w:rsidRPr="001F3D8D">
        <w:rPr>
          <w:rFonts w:ascii="Times New Roman" w:hAnsi="Times New Roman" w:cs="Times New Roman"/>
          <w:sz w:val="24"/>
          <w:szCs w:val="24"/>
          <w:lang w:val="es-ES"/>
        </w:rPr>
        <w:t xml:space="preserve"> </w:t>
      </w:r>
      <w:r w:rsidR="004D1840">
        <w:rPr>
          <w:rFonts w:ascii="Times New Roman" w:hAnsi="Times New Roman" w:cs="Times New Roman"/>
          <w:sz w:val="24"/>
          <w:szCs w:val="24"/>
          <w:lang w:val="es-ES"/>
        </w:rPr>
        <w:t>C</w:t>
      </w:r>
      <w:r w:rsidR="004D1840" w:rsidRPr="001F3D8D">
        <w:rPr>
          <w:rFonts w:ascii="Times New Roman" w:hAnsi="Times New Roman" w:cs="Times New Roman"/>
          <w:sz w:val="24"/>
          <w:szCs w:val="24"/>
          <w:lang w:val="es-ES"/>
        </w:rPr>
        <w:t xml:space="preserve">ada </w:t>
      </w:r>
      <w:r w:rsidRPr="001F3D8D">
        <w:rPr>
          <w:rFonts w:ascii="Times New Roman" w:hAnsi="Times New Roman" w:cs="Times New Roman"/>
          <w:sz w:val="24"/>
          <w:szCs w:val="24"/>
          <w:lang w:val="es-ES"/>
        </w:rPr>
        <w:t xml:space="preserve">alumno contaba con un pupitre, lápiz y goma para contestar el instrumento. </w:t>
      </w:r>
    </w:p>
    <w:p w14:paraId="0C632A85" w14:textId="6E1056EC" w:rsidR="0009050C" w:rsidRPr="001F3D8D" w:rsidRDefault="00BA78E7" w:rsidP="00EC33C2">
      <w:pPr>
        <w:snapToGrid w:val="0"/>
        <w:spacing w:after="0" w:line="360" w:lineRule="auto"/>
        <w:ind w:firstLine="709"/>
        <w:jc w:val="both"/>
        <w:rPr>
          <w:rFonts w:ascii="Times New Roman" w:hAnsi="Times New Roman" w:cs="Times New Roman"/>
          <w:sz w:val="24"/>
        </w:rPr>
      </w:pPr>
      <w:r w:rsidRPr="001F3D8D">
        <w:rPr>
          <w:rFonts w:ascii="Times New Roman" w:hAnsi="Times New Roman" w:cs="Times New Roman"/>
          <w:sz w:val="24"/>
          <w:szCs w:val="24"/>
          <w:lang w:val="es-ES"/>
        </w:rPr>
        <w:t>El procedimiento para la creación del instrumento comenzó con la investigación teórica a profundidad para determinar la conceptualización del constructo y las dimensiones del instrumento</w:t>
      </w:r>
      <w:r w:rsidR="004D1840">
        <w:rPr>
          <w:rFonts w:ascii="Times New Roman" w:hAnsi="Times New Roman" w:cs="Times New Roman"/>
          <w:sz w:val="24"/>
          <w:szCs w:val="24"/>
          <w:lang w:val="es-ES"/>
        </w:rPr>
        <w:t xml:space="preserve"> denominado </w:t>
      </w:r>
      <w:r w:rsidR="004D1840" w:rsidRPr="00EC33C2">
        <w:rPr>
          <w:rFonts w:ascii="Times New Roman" w:hAnsi="Times New Roman" w:cs="Times New Roman"/>
          <w:i/>
          <w:iCs/>
          <w:sz w:val="24"/>
          <w:szCs w:val="24"/>
          <w:lang w:val="es-ES"/>
        </w:rPr>
        <w:t xml:space="preserve">Aprendizajes </w:t>
      </w:r>
      <w:r w:rsidR="004D1840">
        <w:rPr>
          <w:rFonts w:ascii="Times New Roman" w:hAnsi="Times New Roman" w:cs="Times New Roman"/>
          <w:i/>
          <w:iCs/>
          <w:sz w:val="24"/>
          <w:szCs w:val="24"/>
          <w:lang w:val="es-ES"/>
        </w:rPr>
        <w:t>b</w:t>
      </w:r>
      <w:r w:rsidR="004D1840" w:rsidRPr="00EC33C2">
        <w:rPr>
          <w:rFonts w:ascii="Times New Roman" w:hAnsi="Times New Roman" w:cs="Times New Roman"/>
          <w:i/>
          <w:iCs/>
          <w:sz w:val="24"/>
          <w:szCs w:val="24"/>
          <w:lang w:val="es-ES"/>
        </w:rPr>
        <w:t>ásicos para el manejo emocional en niños y adolescentes</w:t>
      </w:r>
      <w:r w:rsidRPr="001F3D8D">
        <w:rPr>
          <w:rFonts w:ascii="Times New Roman" w:hAnsi="Times New Roman" w:cs="Times New Roman"/>
          <w:sz w:val="24"/>
          <w:szCs w:val="24"/>
          <w:lang w:val="es-ES"/>
        </w:rPr>
        <w:t xml:space="preserve"> (MENA) </w:t>
      </w:r>
      <w:r w:rsidRPr="001F3D8D">
        <w:rPr>
          <w:rFonts w:ascii="Times New Roman" w:hAnsi="Times New Roman" w:cs="Times New Roman"/>
          <w:sz w:val="24"/>
        </w:rPr>
        <w:t xml:space="preserve">y analizar los instrumentos existentes. </w:t>
      </w:r>
    </w:p>
    <w:p w14:paraId="1567A1CC" w14:textId="7CB9C36A" w:rsidR="0009050C" w:rsidRPr="001F3D8D" w:rsidRDefault="00BA78E7" w:rsidP="00EC33C2">
      <w:pPr>
        <w:snapToGrid w:val="0"/>
        <w:spacing w:after="0" w:line="360" w:lineRule="auto"/>
        <w:ind w:firstLine="709"/>
        <w:jc w:val="both"/>
        <w:rPr>
          <w:rFonts w:ascii="Times New Roman" w:hAnsi="Times New Roman" w:cs="Times New Roman"/>
          <w:sz w:val="24"/>
          <w:szCs w:val="24"/>
          <w:lang w:val="es-ES"/>
        </w:rPr>
      </w:pPr>
      <w:r w:rsidRPr="001F3D8D">
        <w:rPr>
          <w:rFonts w:ascii="Times New Roman" w:hAnsi="Times New Roman" w:cs="Times New Roman"/>
          <w:sz w:val="24"/>
        </w:rPr>
        <w:lastRenderedPageBreak/>
        <w:t xml:space="preserve">Se determinaron y definieron a partir de la teoría tres dimensiones: </w:t>
      </w:r>
      <w:r w:rsidR="00CE1A91" w:rsidRPr="00EC33C2">
        <w:rPr>
          <w:rFonts w:ascii="Times New Roman" w:hAnsi="Times New Roman" w:cs="Times New Roman"/>
          <w:i/>
          <w:iCs/>
          <w:sz w:val="24"/>
        </w:rPr>
        <w:t>1)</w:t>
      </w:r>
      <w:r w:rsidR="00CE1A91">
        <w:rPr>
          <w:rFonts w:ascii="Times New Roman" w:hAnsi="Times New Roman" w:cs="Times New Roman"/>
          <w:sz w:val="24"/>
        </w:rPr>
        <w:t xml:space="preserve"> </w:t>
      </w:r>
      <w:r w:rsidRPr="001F3D8D">
        <w:rPr>
          <w:rFonts w:ascii="Times New Roman" w:hAnsi="Times New Roman" w:cs="Times New Roman"/>
          <w:sz w:val="24"/>
          <w:szCs w:val="24"/>
          <w:lang w:val="es-ES"/>
        </w:rPr>
        <w:t xml:space="preserve">percepción emocional, </w:t>
      </w:r>
      <w:r w:rsidR="00CE1A91" w:rsidRPr="00EC33C2">
        <w:rPr>
          <w:rFonts w:ascii="Times New Roman" w:hAnsi="Times New Roman" w:cs="Times New Roman"/>
          <w:i/>
          <w:iCs/>
          <w:sz w:val="24"/>
          <w:szCs w:val="24"/>
          <w:lang w:val="es-ES"/>
        </w:rPr>
        <w:t>2)</w:t>
      </w:r>
      <w:r w:rsidR="00CE1A91">
        <w:rPr>
          <w:rFonts w:ascii="Times New Roman" w:hAnsi="Times New Roman" w:cs="Times New Roman"/>
          <w:sz w:val="24"/>
          <w:szCs w:val="24"/>
          <w:lang w:val="es-ES"/>
        </w:rPr>
        <w:t xml:space="preserve"> </w:t>
      </w:r>
      <w:r w:rsidRPr="001F3D8D">
        <w:rPr>
          <w:rFonts w:ascii="Times New Roman" w:hAnsi="Times New Roman" w:cs="Times New Roman"/>
          <w:sz w:val="24"/>
          <w:szCs w:val="24"/>
          <w:lang w:val="es-ES"/>
        </w:rPr>
        <w:t xml:space="preserve">comprensión emocional y </w:t>
      </w:r>
      <w:r w:rsidR="00CE1A91" w:rsidRPr="00EC33C2">
        <w:rPr>
          <w:rFonts w:ascii="Times New Roman" w:hAnsi="Times New Roman" w:cs="Times New Roman"/>
          <w:i/>
          <w:iCs/>
          <w:sz w:val="24"/>
          <w:szCs w:val="24"/>
          <w:lang w:val="es-ES"/>
        </w:rPr>
        <w:t>3)</w:t>
      </w:r>
      <w:r w:rsidR="00CE1A91">
        <w:rPr>
          <w:rFonts w:ascii="Times New Roman" w:hAnsi="Times New Roman" w:cs="Times New Roman"/>
          <w:sz w:val="24"/>
          <w:szCs w:val="24"/>
          <w:lang w:val="es-ES"/>
        </w:rPr>
        <w:t xml:space="preserve"> </w:t>
      </w:r>
      <w:r w:rsidRPr="001F3D8D">
        <w:rPr>
          <w:rFonts w:ascii="Times New Roman" w:hAnsi="Times New Roman" w:cs="Times New Roman"/>
          <w:sz w:val="24"/>
          <w:szCs w:val="24"/>
          <w:lang w:val="es-ES"/>
        </w:rPr>
        <w:t>regulación emocional</w:t>
      </w:r>
      <w:r w:rsidR="00CE1A91">
        <w:rPr>
          <w:rFonts w:ascii="Times New Roman" w:hAnsi="Times New Roman" w:cs="Times New Roman"/>
          <w:sz w:val="24"/>
          <w:szCs w:val="24"/>
          <w:lang w:val="es-ES"/>
        </w:rPr>
        <w:t>, las tres</w:t>
      </w:r>
      <w:r w:rsidRPr="001F3D8D">
        <w:rPr>
          <w:rFonts w:ascii="Times New Roman" w:hAnsi="Times New Roman" w:cs="Times New Roman"/>
          <w:sz w:val="24"/>
          <w:szCs w:val="24"/>
          <w:lang w:val="es-ES"/>
        </w:rPr>
        <w:t xml:space="preserve"> usadas en el pilotaje. Se crearon ítems </w:t>
      </w:r>
      <w:r w:rsidR="00CE1A91">
        <w:rPr>
          <w:rFonts w:ascii="Times New Roman" w:hAnsi="Times New Roman" w:cs="Times New Roman"/>
          <w:sz w:val="24"/>
          <w:szCs w:val="24"/>
          <w:lang w:val="es-ES"/>
        </w:rPr>
        <w:t>para</w:t>
      </w:r>
      <w:r w:rsidR="00CE1A91" w:rsidRPr="001F3D8D">
        <w:rPr>
          <w:rFonts w:ascii="Times New Roman" w:hAnsi="Times New Roman" w:cs="Times New Roman"/>
          <w:sz w:val="24"/>
          <w:szCs w:val="24"/>
          <w:lang w:val="es-ES"/>
        </w:rPr>
        <w:t xml:space="preserve"> </w:t>
      </w:r>
      <w:r w:rsidRPr="001F3D8D">
        <w:rPr>
          <w:rFonts w:ascii="Times New Roman" w:hAnsi="Times New Roman" w:cs="Times New Roman"/>
          <w:sz w:val="24"/>
          <w:szCs w:val="24"/>
          <w:lang w:val="es-ES"/>
        </w:rPr>
        <w:t>cada una de las dimensiones y sus indicadores</w:t>
      </w:r>
      <w:r w:rsidR="00CE1A91">
        <w:rPr>
          <w:rFonts w:ascii="Times New Roman" w:hAnsi="Times New Roman" w:cs="Times New Roman"/>
          <w:sz w:val="24"/>
          <w:szCs w:val="24"/>
          <w:lang w:val="es-ES"/>
        </w:rPr>
        <w:t xml:space="preserve">; así, </w:t>
      </w:r>
      <w:r w:rsidRPr="001F3D8D">
        <w:rPr>
          <w:rFonts w:ascii="Times New Roman" w:hAnsi="Times New Roman" w:cs="Times New Roman"/>
          <w:sz w:val="24"/>
          <w:szCs w:val="24"/>
          <w:lang w:val="es-ES"/>
        </w:rPr>
        <w:t xml:space="preserve">se creó la primera propuesta del instrumento con 75 ítems. Esta fue aplicada a siete expertos (psicólogos y pasantes de la carrera de psicología) con el fin de seleccionar los ítems mejor redactados y con mayor atinencia </w:t>
      </w:r>
      <w:r w:rsidR="008B7ACF">
        <w:rPr>
          <w:rFonts w:ascii="Times New Roman" w:hAnsi="Times New Roman" w:cs="Times New Roman"/>
          <w:sz w:val="24"/>
          <w:szCs w:val="24"/>
          <w:lang w:val="es-ES"/>
        </w:rPr>
        <w:t>con</w:t>
      </w:r>
      <w:r w:rsidR="00CE3FF8" w:rsidRPr="001F3D8D">
        <w:rPr>
          <w:rFonts w:ascii="Times New Roman" w:hAnsi="Times New Roman" w:cs="Times New Roman"/>
          <w:sz w:val="24"/>
          <w:szCs w:val="24"/>
          <w:lang w:val="es-ES"/>
        </w:rPr>
        <w:t xml:space="preserve"> </w:t>
      </w:r>
      <w:r w:rsidRPr="001F3D8D">
        <w:rPr>
          <w:rFonts w:ascii="Times New Roman" w:hAnsi="Times New Roman" w:cs="Times New Roman"/>
          <w:sz w:val="24"/>
          <w:szCs w:val="24"/>
          <w:lang w:val="es-ES"/>
        </w:rPr>
        <w:t>las dimensiones. Se descartaron 23 ítems</w:t>
      </w:r>
      <w:r w:rsidR="00352F22">
        <w:rPr>
          <w:rFonts w:ascii="Times New Roman" w:hAnsi="Times New Roman" w:cs="Times New Roman"/>
          <w:sz w:val="24"/>
          <w:szCs w:val="24"/>
          <w:lang w:val="es-ES"/>
        </w:rPr>
        <w:t xml:space="preserve">, por lo que </w:t>
      </w:r>
      <w:r w:rsidRPr="001F3D8D">
        <w:rPr>
          <w:rFonts w:ascii="Times New Roman" w:hAnsi="Times New Roman" w:cs="Times New Roman"/>
          <w:sz w:val="24"/>
          <w:szCs w:val="24"/>
          <w:lang w:val="es-ES"/>
        </w:rPr>
        <w:t xml:space="preserve">la propuesta </w:t>
      </w:r>
      <w:r w:rsidR="00352F22">
        <w:rPr>
          <w:rFonts w:ascii="Times New Roman" w:hAnsi="Times New Roman" w:cs="Times New Roman"/>
          <w:sz w:val="24"/>
          <w:szCs w:val="24"/>
          <w:lang w:val="es-ES"/>
        </w:rPr>
        <w:t>quedó reducida a</w:t>
      </w:r>
      <w:r w:rsidR="00352F22" w:rsidRPr="001F3D8D">
        <w:rPr>
          <w:rFonts w:ascii="Times New Roman" w:hAnsi="Times New Roman" w:cs="Times New Roman"/>
          <w:sz w:val="24"/>
          <w:szCs w:val="24"/>
          <w:lang w:val="es-ES"/>
        </w:rPr>
        <w:t xml:space="preserve"> </w:t>
      </w:r>
      <w:r w:rsidRPr="001F3D8D">
        <w:rPr>
          <w:rFonts w:ascii="Times New Roman" w:hAnsi="Times New Roman" w:cs="Times New Roman"/>
          <w:sz w:val="24"/>
          <w:szCs w:val="24"/>
          <w:lang w:val="es-ES"/>
        </w:rPr>
        <w:t xml:space="preserve">52 ítems. Se realizó un primer piloteo a un grupo pequeño de niños de entre 8-12 </w:t>
      </w:r>
      <w:r w:rsidR="00876DC0" w:rsidRPr="001F3D8D">
        <w:rPr>
          <w:rFonts w:ascii="Times New Roman" w:hAnsi="Times New Roman" w:cs="Times New Roman"/>
          <w:sz w:val="24"/>
          <w:szCs w:val="24"/>
          <w:lang w:val="es-ES"/>
        </w:rPr>
        <w:t>años</w:t>
      </w:r>
      <w:r w:rsidRPr="001F3D8D">
        <w:rPr>
          <w:rFonts w:ascii="Times New Roman" w:hAnsi="Times New Roman" w:cs="Times New Roman"/>
          <w:sz w:val="24"/>
          <w:szCs w:val="24"/>
          <w:lang w:val="es-ES"/>
        </w:rPr>
        <w:t xml:space="preserve"> con el fin de observar si entendían el vocabulario y la redacción de los ítems. Se realizaron cambios a los reactivos existentes y se agregó un ítem más.</w:t>
      </w:r>
    </w:p>
    <w:p w14:paraId="585063C3" w14:textId="4779DF9D" w:rsidR="0009050C" w:rsidRPr="001F3D8D" w:rsidRDefault="00BA78E7" w:rsidP="00EC33C2">
      <w:pPr>
        <w:snapToGrid w:val="0"/>
        <w:spacing w:after="0" w:line="360" w:lineRule="auto"/>
        <w:ind w:firstLine="709"/>
        <w:jc w:val="both"/>
        <w:rPr>
          <w:rFonts w:ascii="Times New Roman" w:hAnsi="Times New Roman" w:cs="Times New Roman"/>
          <w:sz w:val="24"/>
          <w:szCs w:val="24"/>
          <w:lang w:val="es-ES"/>
        </w:rPr>
      </w:pPr>
      <w:r w:rsidRPr="001F3D8D">
        <w:rPr>
          <w:rFonts w:ascii="Times New Roman" w:hAnsi="Times New Roman" w:cs="Times New Roman"/>
          <w:sz w:val="24"/>
          <w:szCs w:val="24"/>
          <w:lang w:val="es-ES"/>
        </w:rPr>
        <w:t>Se realizó el formato para jueces expertos, el cual constó de 53 ítems. Participaron 22 jueces, entre ellos psicólogos y pedagogos de la Universidad Veracruzana con niveles de escolaridad de licenciatura, maestría y doctorado. Después de esto</w:t>
      </w:r>
      <w:r w:rsidR="00AF1A16">
        <w:rPr>
          <w:rFonts w:ascii="Times New Roman" w:hAnsi="Times New Roman" w:cs="Times New Roman"/>
          <w:sz w:val="24"/>
          <w:szCs w:val="24"/>
          <w:lang w:val="es-ES"/>
        </w:rPr>
        <w:t>,</w:t>
      </w:r>
      <w:r w:rsidRPr="001F3D8D">
        <w:rPr>
          <w:rFonts w:ascii="Times New Roman" w:hAnsi="Times New Roman" w:cs="Times New Roman"/>
          <w:sz w:val="24"/>
          <w:szCs w:val="24"/>
          <w:lang w:val="es-ES"/>
        </w:rPr>
        <w:t xml:space="preserve"> se capturaron los datos </w:t>
      </w:r>
      <w:r w:rsidR="008B7ACF">
        <w:rPr>
          <w:rFonts w:ascii="Times New Roman" w:hAnsi="Times New Roman" w:cs="Times New Roman"/>
          <w:sz w:val="24"/>
          <w:szCs w:val="24"/>
          <w:lang w:val="es-ES"/>
        </w:rPr>
        <w:t>en</w:t>
      </w:r>
      <w:r w:rsidR="008B7ACF" w:rsidRPr="001F3D8D">
        <w:rPr>
          <w:rFonts w:ascii="Times New Roman" w:hAnsi="Times New Roman" w:cs="Times New Roman"/>
          <w:sz w:val="24"/>
          <w:szCs w:val="24"/>
          <w:lang w:val="es-ES"/>
        </w:rPr>
        <w:t xml:space="preserve"> </w:t>
      </w:r>
      <w:r w:rsidRPr="001F3D8D">
        <w:rPr>
          <w:rFonts w:ascii="Times New Roman" w:hAnsi="Times New Roman" w:cs="Times New Roman"/>
          <w:sz w:val="24"/>
          <w:szCs w:val="24"/>
          <w:lang w:val="es-ES"/>
        </w:rPr>
        <w:t xml:space="preserve">una base en Excel y se obtuvieron las medias de cada ítem. </w:t>
      </w:r>
      <w:r w:rsidR="00AF1A16" w:rsidRPr="001F3D8D">
        <w:rPr>
          <w:rFonts w:ascii="Times New Roman" w:hAnsi="Times New Roman" w:cs="Times New Roman"/>
          <w:sz w:val="24"/>
          <w:szCs w:val="24"/>
          <w:lang w:val="es-ES"/>
        </w:rPr>
        <w:t>S</w:t>
      </w:r>
      <w:r w:rsidR="00AF1A16">
        <w:rPr>
          <w:rFonts w:ascii="Times New Roman" w:hAnsi="Times New Roman" w:cs="Times New Roman"/>
          <w:sz w:val="24"/>
          <w:szCs w:val="24"/>
          <w:lang w:val="es-ES"/>
        </w:rPr>
        <w:t>o</w:t>
      </w:r>
      <w:r w:rsidR="00AF1A16" w:rsidRPr="001F3D8D">
        <w:rPr>
          <w:rFonts w:ascii="Times New Roman" w:hAnsi="Times New Roman" w:cs="Times New Roman"/>
          <w:sz w:val="24"/>
          <w:szCs w:val="24"/>
          <w:lang w:val="es-ES"/>
        </w:rPr>
        <w:t xml:space="preserve">lo </w:t>
      </w:r>
      <w:r w:rsidRPr="001F3D8D">
        <w:rPr>
          <w:rFonts w:ascii="Times New Roman" w:hAnsi="Times New Roman" w:cs="Times New Roman"/>
          <w:sz w:val="24"/>
          <w:szCs w:val="24"/>
          <w:lang w:val="es-ES"/>
        </w:rPr>
        <w:t>se seleccionaron los ítems con puntuación mayor o igual a 80</w:t>
      </w:r>
      <w:r w:rsidR="00AF1A16">
        <w:rPr>
          <w:rFonts w:ascii="Times New Roman" w:hAnsi="Times New Roman" w:cs="Times New Roman"/>
          <w:sz w:val="24"/>
          <w:szCs w:val="24"/>
          <w:lang w:val="es-ES"/>
        </w:rPr>
        <w:t> %</w:t>
      </w:r>
      <w:r w:rsidRPr="001F3D8D">
        <w:rPr>
          <w:rFonts w:ascii="Times New Roman" w:hAnsi="Times New Roman" w:cs="Times New Roman"/>
          <w:sz w:val="24"/>
          <w:szCs w:val="24"/>
          <w:lang w:val="es-ES"/>
        </w:rPr>
        <w:t xml:space="preserve"> u 80</w:t>
      </w:r>
      <w:r w:rsidR="00AF1A16">
        <w:rPr>
          <w:rFonts w:ascii="Times New Roman" w:hAnsi="Times New Roman" w:cs="Times New Roman"/>
          <w:sz w:val="24"/>
          <w:szCs w:val="24"/>
          <w:lang w:val="es-ES"/>
        </w:rPr>
        <w:t> </w:t>
      </w:r>
      <w:r w:rsidRPr="001F3D8D">
        <w:rPr>
          <w:rFonts w:ascii="Times New Roman" w:hAnsi="Times New Roman" w:cs="Times New Roman"/>
          <w:sz w:val="24"/>
          <w:szCs w:val="24"/>
          <w:lang w:val="es-ES"/>
        </w:rPr>
        <w:t xml:space="preserve">% de acuerdo, y fueron descartados 13 ítems. Posteriormente, se realizó un análisis de los reactivos </w:t>
      </w:r>
      <w:r w:rsidR="00AF1A16">
        <w:rPr>
          <w:rFonts w:ascii="Times New Roman" w:hAnsi="Times New Roman" w:cs="Times New Roman"/>
          <w:sz w:val="24"/>
          <w:szCs w:val="24"/>
          <w:lang w:val="es-ES"/>
        </w:rPr>
        <w:t>y se quitaron</w:t>
      </w:r>
      <w:r w:rsidR="00AF1A16" w:rsidRPr="001F3D8D">
        <w:rPr>
          <w:rFonts w:ascii="Times New Roman" w:hAnsi="Times New Roman" w:cs="Times New Roman"/>
          <w:sz w:val="24"/>
          <w:szCs w:val="24"/>
          <w:lang w:val="es-ES"/>
        </w:rPr>
        <w:t xml:space="preserve"> </w:t>
      </w:r>
      <w:r w:rsidRPr="001F3D8D">
        <w:rPr>
          <w:rFonts w:ascii="Times New Roman" w:hAnsi="Times New Roman" w:cs="Times New Roman"/>
          <w:sz w:val="24"/>
          <w:szCs w:val="24"/>
          <w:lang w:val="es-ES"/>
        </w:rPr>
        <w:t>los que se parecían o no pertenecían a la dimensión</w:t>
      </w:r>
      <w:r w:rsidR="00AF1A16">
        <w:rPr>
          <w:rFonts w:ascii="Times New Roman" w:hAnsi="Times New Roman" w:cs="Times New Roman"/>
          <w:sz w:val="24"/>
          <w:szCs w:val="24"/>
          <w:lang w:val="es-ES"/>
        </w:rPr>
        <w:t>;</w:t>
      </w:r>
      <w:r w:rsidRPr="001F3D8D">
        <w:rPr>
          <w:rFonts w:ascii="Times New Roman" w:hAnsi="Times New Roman" w:cs="Times New Roman"/>
          <w:sz w:val="24"/>
          <w:szCs w:val="24"/>
          <w:lang w:val="es-ES"/>
        </w:rPr>
        <w:t xml:space="preserve"> 16 reactivos en total</w:t>
      </w:r>
      <w:r w:rsidR="00AF1A16">
        <w:rPr>
          <w:rFonts w:ascii="Times New Roman" w:hAnsi="Times New Roman" w:cs="Times New Roman"/>
          <w:sz w:val="24"/>
          <w:szCs w:val="24"/>
          <w:lang w:val="es-ES"/>
        </w:rPr>
        <w:t xml:space="preserve"> fueron descartados</w:t>
      </w:r>
      <w:r w:rsidRPr="001F3D8D">
        <w:rPr>
          <w:rFonts w:ascii="Times New Roman" w:hAnsi="Times New Roman" w:cs="Times New Roman"/>
          <w:sz w:val="24"/>
          <w:szCs w:val="24"/>
          <w:lang w:val="es-ES"/>
        </w:rPr>
        <w:t>.</w:t>
      </w:r>
    </w:p>
    <w:p w14:paraId="3D9C2839" w14:textId="298455CA" w:rsidR="00876DC0" w:rsidRPr="001F3D8D" w:rsidRDefault="00BA78E7" w:rsidP="00804146">
      <w:pPr>
        <w:snapToGrid w:val="0"/>
        <w:spacing w:after="0" w:line="360" w:lineRule="auto"/>
        <w:ind w:firstLine="709"/>
        <w:jc w:val="both"/>
        <w:rPr>
          <w:rFonts w:ascii="Times New Roman" w:hAnsi="Times New Roman" w:cs="Times New Roman"/>
          <w:sz w:val="24"/>
        </w:rPr>
      </w:pPr>
      <w:r w:rsidRPr="001F3D8D">
        <w:rPr>
          <w:rFonts w:ascii="Times New Roman" w:hAnsi="Times New Roman" w:cs="Times New Roman"/>
          <w:sz w:val="24"/>
          <w:szCs w:val="24"/>
          <w:lang w:val="es-ES"/>
        </w:rPr>
        <w:t>Finalmente</w:t>
      </w:r>
      <w:r w:rsidR="00AF1A16">
        <w:rPr>
          <w:rFonts w:ascii="Times New Roman" w:hAnsi="Times New Roman" w:cs="Times New Roman"/>
          <w:sz w:val="24"/>
          <w:szCs w:val="24"/>
          <w:lang w:val="es-ES"/>
        </w:rPr>
        <w:t>,</w:t>
      </w:r>
      <w:r w:rsidRPr="001F3D8D">
        <w:rPr>
          <w:rFonts w:ascii="Times New Roman" w:hAnsi="Times New Roman" w:cs="Times New Roman"/>
          <w:sz w:val="24"/>
          <w:szCs w:val="24"/>
          <w:lang w:val="es-ES"/>
        </w:rPr>
        <w:t xml:space="preserve"> se realizó el formato para piloteo del instrumento con 24 ítems </w:t>
      </w:r>
      <w:r w:rsidRPr="001F3D8D">
        <w:rPr>
          <w:rFonts w:ascii="Times New Roman" w:hAnsi="Times New Roman" w:cs="Times New Roman"/>
          <w:sz w:val="24"/>
        </w:rPr>
        <w:t>y se aplicó a la muestra de niños y niñas descrita anteriormente en el apartado de método (</w:t>
      </w:r>
      <w:r w:rsidR="00AF1A16">
        <w:rPr>
          <w:rFonts w:ascii="Times New Roman" w:hAnsi="Times New Roman" w:cs="Times New Roman"/>
          <w:sz w:val="24"/>
        </w:rPr>
        <w:t>v</w:t>
      </w:r>
      <w:r w:rsidR="00AF1A16" w:rsidRPr="001F3D8D">
        <w:rPr>
          <w:rFonts w:ascii="Times New Roman" w:hAnsi="Times New Roman" w:cs="Times New Roman"/>
          <w:sz w:val="24"/>
        </w:rPr>
        <w:t xml:space="preserve">er </w:t>
      </w:r>
      <w:r w:rsidRPr="001F3D8D">
        <w:rPr>
          <w:rFonts w:ascii="Times New Roman" w:hAnsi="Times New Roman" w:cs="Times New Roman"/>
          <w:sz w:val="24"/>
        </w:rPr>
        <w:t>tabla 2).</w:t>
      </w:r>
    </w:p>
    <w:p w14:paraId="6F6EC134" w14:textId="4A378DBC" w:rsidR="00D1705C" w:rsidRDefault="00D1705C" w:rsidP="00EC33C2">
      <w:pPr>
        <w:snapToGrid w:val="0"/>
        <w:spacing w:after="0" w:line="360" w:lineRule="auto"/>
        <w:ind w:firstLine="709"/>
        <w:jc w:val="both"/>
      </w:pPr>
    </w:p>
    <w:p w14:paraId="504536F8" w14:textId="0A5AA17D" w:rsidR="00EC33C2" w:rsidRDefault="00EC33C2" w:rsidP="00EC33C2">
      <w:pPr>
        <w:snapToGrid w:val="0"/>
        <w:spacing w:after="0" w:line="360" w:lineRule="auto"/>
        <w:ind w:firstLine="709"/>
        <w:jc w:val="both"/>
      </w:pPr>
    </w:p>
    <w:p w14:paraId="51F1E045" w14:textId="4735A92F" w:rsidR="00EC33C2" w:rsidRDefault="00EC33C2" w:rsidP="00EC33C2">
      <w:pPr>
        <w:snapToGrid w:val="0"/>
        <w:spacing w:after="0" w:line="360" w:lineRule="auto"/>
        <w:ind w:firstLine="709"/>
        <w:jc w:val="both"/>
      </w:pPr>
    </w:p>
    <w:p w14:paraId="70A83C0D" w14:textId="01149F9C" w:rsidR="00EC33C2" w:rsidRDefault="00EC33C2" w:rsidP="00EC33C2">
      <w:pPr>
        <w:snapToGrid w:val="0"/>
        <w:spacing w:after="0" w:line="360" w:lineRule="auto"/>
        <w:ind w:firstLine="709"/>
        <w:jc w:val="both"/>
      </w:pPr>
    </w:p>
    <w:p w14:paraId="0F3BD1E8" w14:textId="04F06789" w:rsidR="00EC33C2" w:rsidRDefault="00EC33C2" w:rsidP="00EC33C2">
      <w:pPr>
        <w:snapToGrid w:val="0"/>
        <w:spacing w:after="0" w:line="360" w:lineRule="auto"/>
        <w:ind w:firstLine="709"/>
        <w:jc w:val="both"/>
      </w:pPr>
    </w:p>
    <w:p w14:paraId="15C09EDE" w14:textId="199B6D4D" w:rsidR="00EC33C2" w:rsidRDefault="00EC33C2" w:rsidP="00EC33C2">
      <w:pPr>
        <w:snapToGrid w:val="0"/>
        <w:spacing w:after="0" w:line="360" w:lineRule="auto"/>
        <w:ind w:firstLine="709"/>
        <w:jc w:val="both"/>
      </w:pPr>
    </w:p>
    <w:p w14:paraId="7ABCD91B" w14:textId="39E1D6DC" w:rsidR="00EC33C2" w:rsidRDefault="00EC33C2" w:rsidP="00EC33C2">
      <w:pPr>
        <w:snapToGrid w:val="0"/>
        <w:spacing w:after="0" w:line="360" w:lineRule="auto"/>
        <w:ind w:firstLine="709"/>
        <w:jc w:val="both"/>
      </w:pPr>
    </w:p>
    <w:p w14:paraId="27FC8353" w14:textId="1D46D2FB" w:rsidR="00EC33C2" w:rsidRDefault="00EC33C2" w:rsidP="00EC33C2">
      <w:pPr>
        <w:snapToGrid w:val="0"/>
        <w:spacing w:after="0" w:line="360" w:lineRule="auto"/>
        <w:ind w:firstLine="709"/>
        <w:jc w:val="both"/>
      </w:pPr>
    </w:p>
    <w:p w14:paraId="4118BA21" w14:textId="6CA960BF" w:rsidR="00EC33C2" w:rsidRDefault="00EC33C2" w:rsidP="00EC33C2">
      <w:pPr>
        <w:snapToGrid w:val="0"/>
        <w:spacing w:after="0" w:line="360" w:lineRule="auto"/>
        <w:ind w:firstLine="709"/>
        <w:jc w:val="both"/>
      </w:pPr>
    </w:p>
    <w:p w14:paraId="38F17AA5" w14:textId="22FADE24" w:rsidR="00EC33C2" w:rsidRDefault="00EC33C2" w:rsidP="00EC33C2">
      <w:pPr>
        <w:snapToGrid w:val="0"/>
        <w:spacing w:after="0" w:line="360" w:lineRule="auto"/>
        <w:ind w:firstLine="709"/>
        <w:jc w:val="both"/>
      </w:pPr>
    </w:p>
    <w:p w14:paraId="0D28C886" w14:textId="70A16E0E" w:rsidR="00EC33C2" w:rsidRDefault="00EC33C2" w:rsidP="00EC33C2">
      <w:pPr>
        <w:snapToGrid w:val="0"/>
        <w:spacing w:after="0" w:line="360" w:lineRule="auto"/>
        <w:ind w:firstLine="709"/>
        <w:jc w:val="both"/>
      </w:pPr>
    </w:p>
    <w:p w14:paraId="7C0803D2" w14:textId="5A878F7D" w:rsidR="00EC33C2" w:rsidRDefault="00EC33C2" w:rsidP="00EC33C2">
      <w:pPr>
        <w:snapToGrid w:val="0"/>
        <w:spacing w:after="0" w:line="360" w:lineRule="auto"/>
        <w:ind w:firstLine="709"/>
        <w:jc w:val="both"/>
      </w:pPr>
    </w:p>
    <w:p w14:paraId="1D98A686" w14:textId="04391CAE" w:rsidR="00EC33C2" w:rsidRDefault="00EC33C2" w:rsidP="00EC33C2">
      <w:pPr>
        <w:snapToGrid w:val="0"/>
        <w:spacing w:after="0" w:line="360" w:lineRule="auto"/>
        <w:ind w:firstLine="709"/>
        <w:jc w:val="both"/>
      </w:pPr>
    </w:p>
    <w:p w14:paraId="1E0DE2F4" w14:textId="15C876C5" w:rsidR="00EC33C2" w:rsidRDefault="00EC33C2" w:rsidP="00EC33C2">
      <w:pPr>
        <w:snapToGrid w:val="0"/>
        <w:spacing w:after="0" w:line="360" w:lineRule="auto"/>
        <w:ind w:firstLine="709"/>
        <w:jc w:val="both"/>
      </w:pPr>
    </w:p>
    <w:p w14:paraId="46812C06" w14:textId="77777777" w:rsidR="00EC33C2" w:rsidRPr="001F3D8D" w:rsidRDefault="00EC33C2" w:rsidP="00EC33C2">
      <w:pPr>
        <w:snapToGrid w:val="0"/>
        <w:spacing w:after="0" w:line="360" w:lineRule="auto"/>
        <w:ind w:firstLine="709"/>
        <w:jc w:val="both"/>
      </w:pPr>
    </w:p>
    <w:p w14:paraId="4A4391FB" w14:textId="54DBF25C" w:rsidR="0009050C" w:rsidRPr="00EC33C2" w:rsidRDefault="00BA78E7" w:rsidP="00EC33C2">
      <w:pPr>
        <w:snapToGrid w:val="0"/>
        <w:spacing w:after="0" w:line="360" w:lineRule="auto"/>
        <w:jc w:val="center"/>
        <w:outlineLvl w:val="0"/>
        <w:rPr>
          <w:rFonts w:ascii="Times New Roman" w:hAnsi="Times New Roman" w:cs="Times New Roman"/>
          <w:iCs/>
          <w:sz w:val="24"/>
        </w:rPr>
      </w:pPr>
      <w:r w:rsidRPr="00EC33C2">
        <w:rPr>
          <w:rFonts w:ascii="Times New Roman" w:hAnsi="Times New Roman" w:cs="Times New Roman"/>
          <w:b/>
          <w:bCs/>
          <w:iCs/>
          <w:sz w:val="24"/>
          <w:szCs w:val="24"/>
        </w:rPr>
        <w:lastRenderedPageBreak/>
        <w:t>Tabla 2.</w:t>
      </w:r>
      <w:r w:rsidRPr="00EC33C2">
        <w:rPr>
          <w:rFonts w:ascii="Times New Roman" w:hAnsi="Times New Roman" w:cs="Times New Roman"/>
          <w:iCs/>
          <w:sz w:val="24"/>
        </w:rPr>
        <w:t xml:space="preserve"> Versión del MENA para pilotaje 24 ítems</w:t>
      </w:r>
    </w:p>
    <w:tbl>
      <w:tblPr>
        <w:tblW w:w="93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8"/>
        <w:gridCol w:w="1133"/>
        <w:gridCol w:w="993"/>
        <w:gridCol w:w="1276"/>
        <w:gridCol w:w="1240"/>
      </w:tblGrid>
      <w:tr w:rsidR="001F3D8D" w:rsidRPr="00EC33C2" w14:paraId="0910643B" w14:textId="77777777" w:rsidTr="00615C69">
        <w:trPr>
          <w:trHeight w:val="255"/>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1D443243" w14:textId="77777777" w:rsidR="0009050C" w:rsidRPr="00EC33C2" w:rsidRDefault="0009050C" w:rsidP="00804146">
            <w:pPr>
              <w:snapToGrid w:val="0"/>
              <w:spacing w:after="0" w:line="360" w:lineRule="auto"/>
              <w:jc w:val="center"/>
              <w:rPr>
                <w:rFonts w:ascii="Times New Roman" w:hAnsi="Times New Roman" w:cs="Times New Roman"/>
                <w:sz w:val="24"/>
                <w:szCs w:val="24"/>
                <w:lang w:val="es-ES_tradn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C48F347"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Nunca</w:t>
            </w:r>
          </w:p>
          <w:p w14:paraId="75A9DACF" w14:textId="6B1F145F" w:rsidR="0009050C" w:rsidRPr="00EC33C2" w:rsidRDefault="0009050C" w:rsidP="00804146">
            <w:pPr>
              <w:snapToGrid w:val="0"/>
              <w:spacing w:after="0" w:line="360" w:lineRule="auto"/>
              <w:jc w:val="center"/>
              <w:rPr>
                <w:rFonts w:ascii="Times New Roman" w:hAnsi="Times New Roman" w:cs="Times New Roman"/>
                <w:sz w:val="24"/>
                <w:szCs w:val="24"/>
                <w:lang w:val="es-ES_tradnl"/>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03C263F" w14:textId="06109313"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A veces</w:t>
            </w:r>
          </w:p>
          <w:p w14:paraId="6E93F9DA" w14:textId="77777777" w:rsidR="0009050C" w:rsidRPr="00EC33C2" w:rsidRDefault="0009050C" w:rsidP="00804146">
            <w:pPr>
              <w:snapToGrid w:val="0"/>
              <w:spacing w:after="0" w:line="360" w:lineRule="auto"/>
              <w:jc w:val="center"/>
              <w:rPr>
                <w:rFonts w:ascii="Times New Roman" w:hAnsi="Times New Roman" w:cs="Times New Roman"/>
                <w:sz w:val="24"/>
                <w:szCs w:val="24"/>
                <w:lang w:val="es-ES_tradn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9D0DE1D" w14:textId="703407D0"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Casi siempre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7CE5B36E" w14:textId="29D7EE7B"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Siempre</w:t>
            </w:r>
          </w:p>
          <w:p w14:paraId="13218C4F" w14:textId="14879B28" w:rsidR="0009050C" w:rsidRPr="00EC33C2" w:rsidRDefault="0009050C" w:rsidP="00804146">
            <w:pPr>
              <w:snapToGrid w:val="0"/>
              <w:spacing w:after="0" w:line="360" w:lineRule="auto"/>
              <w:jc w:val="center"/>
              <w:rPr>
                <w:rFonts w:ascii="Times New Roman" w:hAnsi="Times New Roman" w:cs="Times New Roman"/>
                <w:sz w:val="24"/>
                <w:szCs w:val="24"/>
                <w:lang w:val="es-ES_tradnl"/>
              </w:rPr>
            </w:pPr>
          </w:p>
        </w:tc>
      </w:tr>
      <w:tr w:rsidR="001F3D8D" w:rsidRPr="00EC33C2" w14:paraId="2F43E268" w14:textId="77777777" w:rsidTr="0012214A">
        <w:trPr>
          <w:trHeight w:val="77"/>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54E1E162" w14:textId="14ED944F" w:rsidR="0009050C" w:rsidRPr="00EC33C2" w:rsidRDefault="00BA78E7" w:rsidP="00804146">
            <w:pPr>
              <w:snapToGrid w:val="0"/>
              <w:spacing w:after="0" w:line="360" w:lineRule="auto"/>
              <w:jc w:val="both"/>
              <w:rPr>
                <w:rFonts w:ascii="Times New Roman" w:hAnsi="Times New Roman" w:cs="Times New Roman"/>
                <w:sz w:val="24"/>
                <w:szCs w:val="24"/>
                <w:lang w:val="es-ES_tradnl"/>
              </w:rPr>
            </w:pPr>
            <w:r w:rsidRPr="00EC33C2">
              <w:rPr>
                <w:rFonts w:ascii="Times New Roman" w:hAnsi="Times New Roman" w:cs="Times New Roman"/>
                <w:i/>
                <w:iCs/>
                <w:sz w:val="24"/>
                <w:szCs w:val="24"/>
                <w:lang w:val="es-ES_tradnl"/>
              </w:rPr>
              <w:t>1</w:t>
            </w:r>
            <w:r w:rsidR="008C7677" w:rsidRPr="00EC33C2">
              <w:rPr>
                <w:rFonts w:ascii="Times New Roman" w:hAnsi="Times New Roman" w:cs="Times New Roman"/>
                <w:i/>
                <w:iCs/>
                <w:sz w:val="24"/>
                <w:szCs w:val="24"/>
                <w:lang w:val="es-ES_tradnl"/>
              </w:rPr>
              <w:t>)</w:t>
            </w:r>
            <w:r w:rsidR="008C7677" w:rsidRPr="00EC33C2">
              <w:rPr>
                <w:rFonts w:ascii="Times New Roman" w:hAnsi="Times New Roman" w:cs="Times New Roman"/>
                <w:sz w:val="24"/>
                <w:szCs w:val="24"/>
                <w:lang w:val="es-ES_tradnl"/>
              </w:rPr>
              <w:t xml:space="preserve"> </w:t>
            </w:r>
            <w:r w:rsidRPr="00EC33C2">
              <w:rPr>
                <w:rFonts w:ascii="Times New Roman" w:hAnsi="Times New Roman" w:cs="Times New Roman"/>
                <w:sz w:val="24"/>
                <w:szCs w:val="24"/>
                <w:lang w:val="es-ES_tradnl"/>
              </w:rPr>
              <w:t xml:space="preserve">Puedes identificar el estado de ánimo de los demás.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8903E0C"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0A93D35"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79DF4FF"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51CC8CD7"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4</w:t>
            </w:r>
          </w:p>
        </w:tc>
      </w:tr>
      <w:tr w:rsidR="001F3D8D" w:rsidRPr="00EC33C2" w14:paraId="67084D17" w14:textId="77777777">
        <w:trPr>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5A518280" w14:textId="795F48DA" w:rsidR="0009050C" w:rsidRPr="00EC33C2" w:rsidRDefault="00BA78E7" w:rsidP="00804146">
            <w:pPr>
              <w:snapToGrid w:val="0"/>
              <w:spacing w:after="0" w:line="360" w:lineRule="auto"/>
              <w:jc w:val="both"/>
              <w:rPr>
                <w:rFonts w:ascii="Times New Roman" w:hAnsi="Times New Roman" w:cs="Times New Roman"/>
                <w:sz w:val="24"/>
                <w:szCs w:val="24"/>
                <w:lang w:val="es-ES_tradnl"/>
              </w:rPr>
            </w:pPr>
            <w:r w:rsidRPr="00EC33C2">
              <w:rPr>
                <w:rFonts w:ascii="Times New Roman" w:hAnsi="Times New Roman" w:cs="Times New Roman"/>
                <w:i/>
                <w:iCs/>
                <w:sz w:val="24"/>
                <w:szCs w:val="24"/>
                <w:lang w:val="es-ES_tradnl"/>
              </w:rPr>
              <w:t>2</w:t>
            </w:r>
            <w:r w:rsidR="008C7677" w:rsidRPr="00EC33C2">
              <w:rPr>
                <w:rFonts w:ascii="Times New Roman" w:hAnsi="Times New Roman" w:cs="Times New Roman"/>
                <w:i/>
                <w:iCs/>
                <w:sz w:val="24"/>
                <w:szCs w:val="24"/>
                <w:lang w:val="es-ES_tradnl"/>
              </w:rPr>
              <w:t>)</w:t>
            </w:r>
            <w:r w:rsidR="008C7677" w:rsidRPr="00EC33C2">
              <w:rPr>
                <w:rFonts w:ascii="Times New Roman" w:hAnsi="Times New Roman" w:cs="Times New Roman"/>
                <w:sz w:val="24"/>
                <w:szCs w:val="24"/>
                <w:lang w:val="es-ES_tradnl"/>
              </w:rPr>
              <w:t xml:space="preserve"> </w:t>
            </w:r>
            <w:r w:rsidRPr="00EC33C2">
              <w:rPr>
                <w:rFonts w:ascii="Times New Roman" w:hAnsi="Times New Roman" w:cs="Times New Roman"/>
                <w:sz w:val="24"/>
                <w:szCs w:val="24"/>
                <w:lang w:val="es-ES_tradnl"/>
              </w:rPr>
              <w:t>Puedes identificar tus emociones durante el día.</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40856B9"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EF3B21A"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6046071"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20F4B674"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4</w:t>
            </w:r>
          </w:p>
        </w:tc>
      </w:tr>
      <w:tr w:rsidR="001F3D8D" w:rsidRPr="00EC33C2" w14:paraId="1635A758" w14:textId="77777777">
        <w:trPr>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44825A19" w14:textId="577ACF33" w:rsidR="0009050C" w:rsidRPr="00EC33C2" w:rsidRDefault="00BA78E7" w:rsidP="00804146">
            <w:pPr>
              <w:snapToGrid w:val="0"/>
              <w:spacing w:after="0" w:line="360" w:lineRule="auto"/>
              <w:jc w:val="both"/>
              <w:rPr>
                <w:rFonts w:ascii="Times New Roman" w:hAnsi="Times New Roman" w:cs="Times New Roman"/>
                <w:sz w:val="24"/>
                <w:szCs w:val="24"/>
                <w:lang w:val="es-ES_tradnl"/>
              </w:rPr>
            </w:pPr>
            <w:r w:rsidRPr="00EC33C2">
              <w:rPr>
                <w:rFonts w:ascii="Times New Roman" w:hAnsi="Times New Roman" w:cs="Times New Roman"/>
                <w:i/>
                <w:iCs/>
                <w:sz w:val="24"/>
                <w:szCs w:val="24"/>
                <w:lang w:val="es-ES_tradnl"/>
              </w:rPr>
              <w:t>3</w:t>
            </w:r>
            <w:r w:rsidR="008C7677" w:rsidRPr="00EC33C2">
              <w:rPr>
                <w:rFonts w:ascii="Times New Roman" w:hAnsi="Times New Roman" w:cs="Times New Roman"/>
                <w:i/>
                <w:iCs/>
                <w:sz w:val="24"/>
                <w:szCs w:val="24"/>
                <w:lang w:val="es-ES_tradnl"/>
              </w:rPr>
              <w:t>)</w:t>
            </w:r>
            <w:r w:rsidR="008C7677" w:rsidRPr="00EC33C2">
              <w:rPr>
                <w:rFonts w:ascii="Times New Roman" w:hAnsi="Times New Roman" w:cs="Times New Roman"/>
                <w:sz w:val="24"/>
                <w:szCs w:val="24"/>
                <w:lang w:val="es-ES_tradnl"/>
              </w:rPr>
              <w:t xml:space="preserve"> </w:t>
            </w:r>
            <w:r w:rsidRPr="00EC33C2">
              <w:rPr>
                <w:rFonts w:ascii="Times New Roman" w:hAnsi="Times New Roman" w:cs="Times New Roman"/>
                <w:sz w:val="24"/>
                <w:szCs w:val="24"/>
                <w:lang w:val="es-ES_tradnl"/>
              </w:rPr>
              <w:t>Te es fácil pedir ayuda cuando lo necesitas.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7C75CC1"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63E32A1"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B290E25"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2110A278"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4</w:t>
            </w:r>
          </w:p>
        </w:tc>
      </w:tr>
      <w:tr w:rsidR="001F3D8D" w:rsidRPr="00EC33C2" w14:paraId="21854968" w14:textId="77777777">
        <w:trPr>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236194F7" w14:textId="4B0C8BF4" w:rsidR="0009050C" w:rsidRPr="00EC33C2" w:rsidRDefault="00BA78E7" w:rsidP="00804146">
            <w:pPr>
              <w:snapToGrid w:val="0"/>
              <w:spacing w:after="0" w:line="360" w:lineRule="auto"/>
              <w:jc w:val="both"/>
              <w:rPr>
                <w:rFonts w:ascii="Times New Roman" w:hAnsi="Times New Roman" w:cs="Times New Roman"/>
                <w:sz w:val="24"/>
                <w:szCs w:val="24"/>
                <w:lang w:val="es-ES_tradnl"/>
              </w:rPr>
            </w:pPr>
            <w:r w:rsidRPr="00EC33C2">
              <w:rPr>
                <w:rFonts w:ascii="Times New Roman" w:hAnsi="Times New Roman" w:cs="Times New Roman"/>
                <w:i/>
                <w:iCs/>
                <w:sz w:val="24"/>
                <w:szCs w:val="24"/>
                <w:lang w:val="es-ES_tradnl"/>
              </w:rPr>
              <w:t>4</w:t>
            </w:r>
            <w:r w:rsidR="008C7677" w:rsidRPr="00EC33C2">
              <w:rPr>
                <w:rFonts w:ascii="Times New Roman" w:hAnsi="Times New Roman" w:cs="Times New Roman"/>
                <w:i/>
                <w:iCs/>
                <w:sz w:val="24"/>
                <w:szCs w:val="24"/>
                <w:lang w:val="es-ES_tradnl"/>
              </w:rPr>
              <w:t>)</w:t>
            </w:r>
            <w:r w:rsidR="008C7677" w:rsidRPr="00EC33C2">
              <w:rPr>
                <w:rFonts w:ascii="Times New Roman" w:hAnsi="Times New Roman" w:cs="Times New Roman"/>
                <w:sz w:val="24"/>
                <w:szCs w:val="24"/>
                <w:lang w:val="es-ES_tradnl"/>
              </w:rPr>
              <w:t xml:space="preserve"> </w:t>
            </w:r>
            <w:r w:rsidRPr="00EC33C2">
              <w:rPr>
                <w:rFonts w:ascii="Times New Roman" w:hAnsi="Times New Roman" w:cs="Times New Roman"/>
                <w:sz w:val="24"/>
                <w:szCs w:val="24"/>
                <w:lang w:val="es-ES_tradnl"/>
              </w:rPr>
              <w:t xml:space="preserve">Te cuesta trabajo identificar </w:t>
            </w:r>
            <w:r w:rsidR="008C7677" w:rsidRPr="00EC33C2">
              <w:rPr>
                <w:rFonts w:ascii="Times New Roman" w:hAnsi="Times New Roman" w:cs="Times New Roman"/>
                <w:sz w:val="24"/>
                <w:szCs w:val="24"/>
                <w:lang w:val="es-ES_tradnl"/>
              </w:rPr>
              <w:t xml:space="preserve">porque </w:t>
            </w:r>
            <w:r w:rsidRPr="00EC33C2">
              <w:rPr>
                <w:rFonts w:ascii="Times New Roman" w:hAnsi="Times New Roman" w:cs="Times New Roman"/>
                <w:sz w:val="24"/>
                <w:szCs w:val="24"/>
                <w:lang w:val="es-ES_tradnl"/>
              </w:rPr>
              <w:t>te sientes triste.</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19C91D5"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E938ADF"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D435578"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3B32A8DF"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4</w:t>
            </w:r>
          </w:p>
        </w:tc>
      </w:tr>
      <w:tr w:rsidR="001F3D8D" w:rsidRPr="00EC33C2" w14:paraId="47D0226E" w14:textId="77777777">
        <w:trPr>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115DDED2" w14:textId="3B61EB21" w:rsidR="0009050C" w:rsidRPr="00EC33C2" w:rsidRDefault="00BA78E7" w:rsidP="00804146">
            <w:pPr>
              <w:snapToGrid w:val="0"/>
              <w:spacing w:after="0" w:line="360" w:lineRule="auto"/>
              <w:rPr>
                <w:rFonts w:ascii="Times New Roman" w:hAnsi="Times New Roman" w:cs="Times New Roman"/>
                <w:sz w:val="24"/>
                <w:szCs w:val="24"/>
                <w:lang w:val="es-ES_tradnl"/>
              </w:rPr>
            </w:pPr>
            <w:r w:rsidRPr="00EC33C2">
              <w:rPr>
                <w:rFonts w:ascii="Times New Roman" w:hAnsi="Times New Roman" w:cs="Times New Roman"/>
                <w:i/>
                <w:iCs/>
                <w:sz w:val="24"/>
                <w:szCs w:val="24"/>
                <w:lang w:val="es-ES_tradnl"/>
              </w:rPr>
              <w:t>5</w:t>
            </w:r>
            <w:r w:rsidR="008C7677" w:rsidRPr="00EC33C2">
              <w:rPr>
                <w:rFonts w:ascii="Times New Roman" w:hAnsi="Times New Roman" w:cs="Times New Roman"/>
                <w:i/>
                <w:iCs/>
                <w:sz w:val="24"/>
                <w:szCs w:val="24"/>
                <w:lang w:val="es-ES_tradnl"/>
              </w:rPr>
              <w:t>)</w:t>
            </w:r>
            <w:r w:rsidR="008C7677" w:rsidRPr="00EC33C2">
              <w:rPr>
                <w:rFonts w:ascii="Times New Roman" w:hAnsi="Times New Roman" w:cs="Times New Roman"/>
                <w:sz w:val="24"/>
                <w:szCs w:val="24"/>
                <w:lang w:val="es-ES_tradnl"/>
              </w:rPr>
              <w:t xml:space="preserve"> </w:t>
            </w:r>
            <w:r w:rsidRPr="00EC33C2">
              <w:rPr>
                <w:rFonts w:ascii="Times New Roman" w:hAnsi="Times New Roman" w:cs="Times New Roman"/>
                <w:sz w:val="24"/>
                <w:szCs w:val="24"/>
                <w:lang w:val="es-ES_tradnl"/>
              </w:rPr>
              <w:t>Cuando estás enojado/a te dan ganas de golpear.</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939CF11"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9C9A289"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76D0FB3"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5E002D21"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4</w:t>
            </w:r>
          </w:p>
        </w:tc>
      </w:tr>
      <w:tr w:rsidR="001F3D8D" w:rsidRPr="00EC33C2" w14:paraId="7C9EDC01" w14:textId="77777777">
        <w:trPr>
          <w:trHeight w:val="275"/>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16C5AED4" w14:textId="36862283" w:rsidR="0009050C" w:rsidRPr="00EC33C2" w:rsidRDefault="00BA78E7" w:rsidP="00804146">
            <w:pPr>
              <w:snapToGrid w:val="0"/>
              <w:spacing w:after="0" w:line="360" w:lineRule="auto"/>
              <w:jc w:val="both"/>
              <w:rPr>
                <w:rFonts w:ascii="Times New Roman" w:hAnsi="Times New Roman" w:cs="Times New Roman"/>
                <w:sz w:val="24"/>
                <w:szCs w:val="24"/>
                <w:lang w:val="es-ES_tradnl"/>
              </w:rPr>
            </w:pPr>
            <w:r w:rsidRPr="00EC33C2">
              <w:rPr>
                <w:rFonts w:ascii="Times New Roman" w:hAnsi="Times New Roman" w:cs="Times New Roman"/>
                <w:i/>
                <w:iCs/>
                <w:sz w:val="24"/>
                <w:szCs w:val="24"/>
                <w:lang w:val="es-ES_tradnl"/>
              </w:rPr>
              <w:t>6</w:t>
            </w:r>
            <w:r w:rsidR="008C7677" w:rsidRPr="00EC33C2">
              <w:rPr>
                <w:rFonts w:ascii="Times New Roman" w:hAnsi="Times New Roman" w:cs="Times New Roman"/>
                <w:i/>
                <w:iCs/>
                <w:sz w:val="24"/>
                <w:szCs w:val="24"/>
                <w:lang w:val="es-ES_tradnl"/>
              </w:rPr>
              <w:t>)</w:t>
            </w:r>
            <w:r w:rsidR="008C7677" w:rsidRPr="00EC33C2">
              <w:rPr>
                <w:rFonts w:ascii="Times New Roman" w:hAnsi="Times New Roman" w:cs="Times New Roman"/>
                <w:sz w:val="24"/>
                <w:szCs w:val="24"/>
                <w:lang w:val="es-ES_tradnl"/>
              </w:rPr>
              <w:t xml:space="preserve"> </w:t>
            </w:r>
            <w:r w:rsidRPr="00EC33C2">
              <w:rPr>
                <w:rFonts w:ascii="Times New Roman" w:hAnsi="Times New Roman" w:cs="Times New Roman"/>
                <w:sz w:val="24"/>
                <w:szCs w:val="24"/>
                <w:lang w:val="es-ES_tradnl"/>
              </w:rPr>
              <w:t>Te es difícil encontrar las palabras para describir lo que estás sintiendo.</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8D0BED4"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B358D41"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78BFF9"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03696045"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4</w:t>
            </w:r>
          </w:p>
        </w:tc>
      </w:tr>
      <w:tr w:rsidR="001F3D8D" w:rsidRPr="00EC33C2" w14:paraId="51B2920F" w14:textId="77777777">
        <w:trPr>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756B0141" w14:textId="52E6C70B" w:rsidR="0009050C" w:rsidRPr="00EC33C2" w:rsidRDefault="00BA78E7" w:rsidP="00804146">
            <w:pPr>
              <w:snapToGrid w:val="0"/>
              <w:spacing w:after="0" w:line="360" w:lineRule="auto"/>
              <w:jc w:val="both"/>
              <w:rPr>
                <w:rFonts w:ascii="Times New Roman" w:hAnsi="Times New Roman" w:cs="Times New Roman"/>
                <w:sz w:val="24"/>
                <w:szCs w:val="24"/>
                <w:lang w:val="es-ES_tradnl"/>
              </w:rPr>
            </w:pPr>
            <w:r w:rsidRPr="00EC33C2">
              <w:rPr>
                <w:rFonts w:ascii="Times New Roman" w:hAnsi="Times New Roman" w:cs="Times New Roman"/>
                <w:i/>
                <w:iCs/>
                <w:sz w:val="24"/>
                <w:szCs w:val="24"/>
                <w:lang w:val="es-ES_tradnl"/>
              </w:rPr>
              <w:t>7</w:t>
            </w:r>
            <w:r w:rsidR="008C7677" w:rsidRPr="00EC33C2">
              <w:rPr>
                <w:rFonts w:ascii="Times New Roman" w:hAnsi="Times New Roman" w:cs="Times New Roman"/>
                <w:i/>
                <w:iCs/>
                <w:sz w:val="24"/>
                <w:szCs w:val="24"/>
                <w:lang w:val="es-ES_tradnl"/>
              </w:rPr>
              <w:t>)</w:t>
            </w:r>
            <w:r w:rsidR="008C7677" w:rsidRPr="00EC33C2">
              <w:rPr>
                <w:rFonts w:ascii="Times New Roman" w:hAnsi="Times New Roman" w:cs="Times New Roman"/>
                <w:sz w:val="24"/>
                <w:szCs w:val="24"/>
                <w:lang w:val="es-ES_tradnl"/>
              </w:rPr>
              <w:t xml:space="preserve"> </w:t>
            </w:r>
            <w:r w:rsidRPr="00EC33C2">
              <w:rPr>
                <w:rFonts w:ascii="Times New Roman" w:hAnsi="Times New Roman" w:cs="Times New Roman"/>
                <w:sz w:val="24"/>
                <w:szCs w:val="24"/>
                <w:lang w:val="es-ES_tradnl"/>
              </w:rPr>
              <w:t>Puedes identificar cómo te sientes cuando te regañan.</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51C1439"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140A10E"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76F6176"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36FAE1BB"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4</w:t>
            </w:r>
          </w:p>
        </w:tc>
      </w:tr>
      <w:tr w:rsidR="001F3D8D" w:rsidRPr="00EC33C2" w14:paraId="3FEBE17F" w14:textId="77777777">
        <w:trPr>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4A9A1C18" w14:textId="7A6EC776" w:rsidR="0009050C" w:rsidRPr="00EC33C2" w:rsidRDefault="00BA78E7" w:rsidP="00804146">
            <w:pPr>
              <w:snapToGrid w:val="0"/>
              <w:spacing w:after="0" w:line="360" w:lineRule="auto"/>
              <w:jc w:val="both"/>
              <w:rPr>
                <w:rFonts w:ascii="Times New Roman" w:hAnsi="Times New Roman" w:cs="Times New Roman"/>
                <w:sz w:val="24"/>
                <w:szCs w:val="24"/>
                <w:lang w:val="es-ES_tradnl"/>
              </w:rPr>
            </w:pPr>
            <w:r w:rsidRPr="00EC33C2">
              <w:rPr>
                <w:rFonts w:ascii="Times New Roman" w:hAnsi="Times New Roman" w:cs="Times New Roman"/>
                <w:i/>
                <w:iCs/>
                <w:sz w:val="24"/>
                <w:szCs w:val="24"/>
                <w:lang w:val="es-ES_tradnl"/>
              </w:rPr>
              <w:t>8</w:t>
            </w:r>
            <w:r w:rsidR="008C7677" w:rsidRPr="00EC33C2">
              <w:rPr>
                <w:rFonts w:ascii="Times New Roman" w:hAnsi="Times New Roman" w:cs="Times New Roman"/>
                <w:i/>
                <w:iCs/>
                <w:sz w:val="24"/>
                <w:szCs w:val="24"/>
                <w:lang w:val="es-ES_tradnl"/>
              </w:rPr>
              <w:t xml:space="preserve">) </w:t>
            </w:r>
            <w:r w:rsidRPr="00EC33C2">
              <w:rPr>
                <w:rFonts w:ascii="Times New Roman" w:hAnsi="Times New Roman" w:cs="Times New Roman"/>
                <w:sz w:val="24"/>
                <w:szCs w:val="24"/>
                <w:lang w:val="es-ES_tradnl"/>
              </w:rPr>
              <w:t>Cuando alguien te trata mal se lo dices.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534ABF9"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0B62E79"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821A895"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0E4D20B1"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4</w:t>
            </w:r>
          </w:p>
        </w:tc>
      </w:tr>
      <w:tr w:rsidR="001F3D8D" w:rsidRPr="00EC33C2" w14:paraId="488F0C54" w14:textId="77777777">
        <w:trPr>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57368BA5" w14:textId="06E6EB3D" w:rsidR="0009050C" w:rsidRPr="00EC33C2" w:rsidRDefault="00BA78E7" w:rsidP="00804146">
            <w:pPr>
              <w:snapToGrid w:val="0"/>
              <w:spacing w:after="0" w:line="360" w:lineRule="auto"/>
              <w:jc w:val="both"/>
              <w:rPr>
                <w:rFonts w:ascii="Times New Roman" w:hAnsi="Times New Roman" w:cs="Times New Roman"/>
                <w:sz w:val="24"/>
                <w:szCs w:val="24"/>
                <w:lang w:val="es-ES_tradnl"/>
              </w:rPr>
            </w:pPr>
            <w:r w:rsidRPr="00EC33C2">
              <w:rPr>
                <w:rFonts w:ascii="Times New Roman" w:hAnsi="Times New Roman" w:cs="Times New Roman"/>
                <w:i/>
                <w:iCs/>
                <w:sz w:val="24"/>
                <w:szCs w:val="24"/>
                <w:lang w:val="es-ES_tradnl"/>
              </w:rPr>
              <w:t>9</w:t>
            </w:r>
            <w:r w:rsidR="008C7677" w:rsidRPr="00EC33C2">
              <w:rPr>
                <w:rFonts w:ascii="Times New Roman" w:hAnsi="Times New Roman" w:cs="Times New Roman"/>
                <w:i/>
                <w:iCs/>
                <w:sz w:val="24"/>
                <w:szCs w:val="24"/>
                <w:lang w:val="es-ES_tradnl"/>
              </w:rPr>
              <w:t>)</w:t>
            </w:r>
            <w:r w:rsidR="008C7677" w:rsidRPr="00EC33C2">
              <w:rPr>
                <w:rFonts w:ascii="Times New Roman" w:hAnsi="Times New Roman" w:cs="Times New Roman"/>
                <w:sz w:val="24"/>
                <w:szCs w:val="24"/>
                <w:lang w:val="es-ES_tradnl"/>
              </w:rPr>
              <w:t xml:space="preserve"> </w:t>
            </w:r>
            <w:r w:rsidRPr="00EC33C2">
              <w:rPr>
                <w:rFonts w:ascii="Times New Roman" w:hAnsi="Times New Roman" w:cs="Times New Roman"/>
                <w:sz w:val="24"/>
                <w:szCs w:val="24"/>
                <w:lang w:val="es-ES_tradnl"/>
              </w:rPr>
              <w:t>Aunque te sientas mal, procuras pensar en cosas agradables.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2980FDB"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EA5395E"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396D22C"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6C09A1BF"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4</w:t>
            </w:r>
          </w:p>
        </w:tc>
      </w:tr>
      <w:tr w:rsidR="001F3D8D" w:rsidRPr="00EC33C2" w14:paraId="73B02749" w14:textId="77777777">
        <w:trPr>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32D8DABE" w14:textId="63DB2FE4" w:rsidR="0009050C" w:rsidRPr="00EC33C2" w:rsidRDefault="00BA78E7" w:rsidP="00804146">
            <w:pPr>
              <w:snapToGrid w:val="0"/>
              <w:spacing w:after="0" w:line="360" w:lineRule="auto"/>
              <w:jc w:val="both"/>
              <w:rPr>
                <w:rFonts w:ascii="Times New Roman" w:hAnsi="Times New Roman" w:cs="Times New Roman"/>
                <w:sz w:val="24"/>
                <w:szCs w:val="24"/>
                <w:lang w:val="es-ES_tradnl"/>
              </w:rPr>
            </w:pPr>
            <w:r w:rsidRPr="00EC33C2">
              <w:rPr>
                <w:rFonts w:ascii="Times New Roman" w:hAnsi="Times New Roman" w:cs="Times New Roman"/>
                <w:i/>
                <w:iCs/>
                <w:sz w:val="24"/>
                <w:szCs w:val="24"/>
                <w:lang w:val="es-ES_tradnl"/>
              </w:rPr>
              <w:t>10</w:t>
            </w:r>
            <w:r w:rsidR="008C7677" w:rsidRPr="00EC33C2">
              <w:rPr>
                <w:rFonts w:ascii="Times New Roman" w:hAnsi="Times New Roman" w:cs="Times New Roman"/>
                <w:i/>
                <w:iCs/>
                <w:sz w:val="24"/>
                <w:szCs w:val="24"/>
                <w:lang w:val="es-ES_tradnl"/>
              </w:rPr>
              <w:t>)</w:t>
            </w:r>
            <w:r w:rsidR="008C7677" w:rsidRPr="00EC33C2">
              <w:rPr>
                <w:rFonts w:ascii="Times New Roman" w:hAnsi="Times New Roman" w:cs="Times New Roman"/>
                <w:sz w:val="24"/>
                <w:szCs w:val="24"/>
                <w:lang w:val="es-ES_tradnl"/>
              </w:rPr>
              <w:t xml:space="preserve"> </w:t>
            </w:r>
            <w:r w:rsidRPr="00EC33C2">
              <w:rPr>
                <w:rFonts w:ascii="Times New Roman" w:hAnsi="Times New Roman" w:cs="Times New Roman"/>
                <w:sz w:val="24"/>
                <w:szCs w:val="24"/>
                <w:lang w:val="es-ES_tradnl"/>
              </w:rPr>
              <w:t>Sabes que es normal sentir emociones.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444C77E6"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4A09A55"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04D784F"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170D48D7"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4</w:t>
            </w:r>
          </w:p>
        </w:tc>
      </w:tr>
      <w:tr w:rsidR="001F3D8D" w:rsidRPr="00EC33C2" w14:paraId="694941C9" w14:textId="77777777">
        <w:trPr>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47E00ACA" w14:textId="6AC92886" w:rsidR="0009050C" w:rsidRPr="00EC33C2" w:rsidRDefault="00BA78E7" w:rsidP="00804146">
            <w:pPr>
              <w:snapToGrid w:val="0"/>
              <w:spacing w:after="0" w:line="360" w:lineRule="auto"/>
              <w:jc w:val="both"/>
              <w:rPr>
                <w:rFonts w:ascii="Times New Roman" w:hAnsi="Times New Roman" w:cs="Times New Roman"/>
                <w:sz w:val="24"/>
                <w:szCs w:val="24"/>
                <w:lang w:val="es-ES_tradnl"/>
              </w:rPr>
            </w:pPr>
            <w:r w:rsidRPr="00EC33C2">
              <w:rPr>
                <w:rFonts w:ascii="Times New Roman" w:hAnsi="Times New Roman" w:cs="Times New Roman"/>
                <w:i/>
                <w:iCs/>
                <w:sz w:val="24"/>
                <w:szCs w:val="24"/>
                <w:lang w:val="es-ES_tradnl"/>
              </w:rPr>
              <w:t>11</w:t>
            </w:r>
            <w:r w:rsidR="00F168A8" w:rsidRPr="00EC33C2">
              <w:rPr>
                <w:rFonts w:ascii="Times New Roman" w:hAnsi="Times New Roman" w:cs="Times New Roman"/>
                <w:i/>
                <w:iCs/>
                <w:sz w:val="24"/>
                <w:szCs w:val="24"/>
                <w:lang w:val="es-ES_tradnl"/>
              </w:rPr>
              <w:t>)</w:t>
            </w:r>
            <w:r w:rsidR="00F168A8" w:rsidRPr="00EC33C2">
              <w:rPr>
                <w:rFonts w:ascii="Times New Roman" w:hAnsi="Times New Roman" w:cs="Times New Roman"/>
                <w:sz w:val="24"/>
                <w:szCs w:val="24"/>
                <w:lang w:val="es-ES_tradnl"/>
              </w:rPr>
              <w:t xml:space="preserve"> </w:t>
            </w:r>
            <w:r w:rsidRPr="00EC33C2">
              <w:rPr>
                <w:rFonts w:ascii="Times New Roman" w:hAnsi="Times New Roman" w:cs="Times New Roman"/>
                <w:sz w:val="24"/>
                <w:szCs w:val="24"/>
                <w:lang w:val="es-ES_tradnl"/>
              </w:rPr>
              <w:t>Tienes dificultades para expresar lo que sientes.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90AB72E"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B224AB6"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D98EA47"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4E608E8B"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4</w:t>
            </w:r>
          </w:p>
        </w:tc>
      </w:tr>
      <w:tr w:rsidR="001F3D8D" w:rsidRPr="00EC33C2" w14:paraId="2B6D0F65" w14:textId="77777777">
        <w:trPr>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3A6DAD50" w14:textId="42248FB2" w:rsidR="0009050C" w:rsidRPr="00EC33C2" w:rsidRDefault="00BA78E7" w:rsidP="00804146">
            <w:pPr>
              <w:snapToGrid w:val="0"/>
              <w:spacing w:after="0" w:line="360" w:lineRule="auto"/>
              <w:jc w:val="both"/>
              <w:rPr>
                <w:rFonts w:ascii="Times New Roman" w:hAnsi="Times New Roman" w:cs="Times New Roman"/>
                <w:sz w:val="24"/>
                <w:szCs w:val="24"/>
                <w:lang w:val="es-ES_tradnl"/>
              </w:rPr>
            </w:pPr>
            <w:r w:rsidRPr="00EC33C2">
              <w:rPr>
                <w:rFonts w:ascii="Times New Roman" w:hAnsi="Times New Roman" w:cs="Times New Roman"/>
                <w:i/>
                <w:iCs/>
                <w:sz w:val="24"/>
                <w:szCs w:val="24"/>
                <w:lang w:val="es-ES_tradnl"/>
              </w:rPr>
              <w:t>12</w:t>
            </w:r>
            <w:r w:rsidR="00F168A8" w:rsidRPr="00EC33C2">
              <w:rPr>
                <w:rFonts w:ascii="Times New Roman" w:hAnsi="Times New Roman" w:cs="Times New Roman"/>
                <w:i/>
                <w:iCs/>
                <w:sz w:val="24"/>
                <w:szCs w:val="24"/>
                <w:lang w:val="es-ES_tradnl"/>
              </w:rPr>
              <w:t>)</w:t>
            </w:r>
            <w:r w:rsidR="00F168A8" w:rsidRPr="00EC33C2">
              <w:rPr>
                <w:rFonts w:ascii="Times New Roman" w:hAnsi="Times New Roman" w:cs="Times New Roman"/>
                <w:sz w:val="24"/>
                <w:szCs w:val="24"/>
                <w:lang w:val="es-ES_tradnl"/>
              </w:rPr>
              <w:t xml:space="preserve"> </w:t>
            </w:r>
            <w:r w:rsidRPr="00EC33C2">
              <w:rPr>
                <w:rFonts w:ascii="Times New Roman" w:hAnsi="Times New Roman" w:cs="Times New Roman"/>
                <w:sz w:val="24"/>
                <w:szCs w:val="24"/>
                <w:lang w:val="es-ES_tradnl"/>
              </w:rPr>
              <w:t>Te das cuenta cuando algo te hace sentir avergonzado/a.</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C9EA21E"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CBE1A64"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407185C"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4F3E7DCD"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4</w:t>
            </w:r>
          </w:p>
        </w:tc>
      </w:tr>
      <w:tr w:rsidR="001F3D8D" w:rsidRPr="00EC33C2" w14:paraId="1FF1BC9B" w14:textId="77777777">
        <w:trPr>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11F45B14" w14:textId="0FA9729D" w:rsidR="0009050C" w:rsidRPr="00EC33C2" w:rsidRDefault="00BA78E7" w:rsidP="00804146">
            <w:pPr>
              <w:snapToGrid w:val="0"/>
              <w:spacing w:after="0" w:line="360" w:lineRule="auto"/>
              <w:jc w:val="both"/>
              <w:rPr>
                <w:rFonts w:ascii="Times New Roman" w:hAnsi="Times New Roman" w:cs="Times New Roman"/>
                <w:sz w:val="24"/>
                <w:szCs w:val="24"/>
                <w:lang w:val="es-ES_tradnl"/>
              </w:rPr>
            </w:pPr>
            <w:r w:rsidRPr="00EC33C2">
              <w:rPr>
                <w:rFonts w:ascii="Times New Roman" w:hAnsi="Times New Roman" w:cs="Times New Roman"/>
                <w:i/>
                <w:iCs/>
                <w:sz w:val="24"/>
                <w:szCs w:val="24"/>
                <w:lang w:val="es-ES_tradnl"/>
              </w:rPr>
              <w:t>13</w:t>
            </w:r>
            <w:r w:rsidR="00F168A8" w:rsidRPr="00EC33C2">
              <w:rPr>
                <w:rFonts w:ascii="Times New Roman" w:hAnsi="Times New Roman" w:cs="Times New Roman"/>
                <w:i/>
                <w:iCs/>
                <w:sz w:val="24"/>
                <w:szCs w:val="24"/>
                <w:lang w:val="es-ES_tradnl"/>
              </w:rPr>
              <w:t>)</w:t>
            </w:r>
            <w:r w:rsidR="00F168A8" w:rsidRPr="00EC33C2">
              <w:rPr>
                <w:rFonts w:ascii="Times New Roman" w:hAnsi="Times New Roman" w:cs="Times New Roman"/>
                <w:sz w:val="24"/>
                <w:szCs w:val="24"/>
                <w:lang w:val="es-ES_tradnl"/>
              </w:rPr>
              <w:t xml:space="preserve"> </w:t>
            </w:r>
            <w:r w:rsidRPr="00EC33C2">
              <w:rPr>
                <w:rFonts w:ascii="Times New Roman" w:hAnsi="Times New Roman" w:cs="Times New Roman"/>
                <w:sz w:val="24"/>
                <w:szCs w:val="24"/>
                <w:lang w:val="es-ES_tradnl"/>
              </w:rPr>
              <w:t>Tú puedes hacer cosas para sentirte mejor.</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656C962"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A789A81"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FCC21E6"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053D68FF"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4</w:t>
            </w:r>
          </w:p>
        </w:tc>
      </w:tr>
      <w:tr w:rsidR="001F3D8D" w:rsidRPr="00EC33C2" w14:paraId="1F8F12B4" w14:textId="77777777">
        <w:trPr>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17DD421B" w14:textId="729EA76E" w:rsidR="0009050C" w:rsidRPr="00EC33C2" w:rsidRDefault="00BA78E7" w:rsidP="00804146">
            <w:pPr>
              <w:snapToGrid w:val="0"/>
              <w:spacing w:after="0" w:line="360" w:lineRule="auto"/>
              <w:jc w:val="both"/>
              <w:rPr>
                <w:rFonts w:ascii="Times New Roman" w:hAnsi="Times New Roman" w:cs="Times New Roman"/>
                <w:sz w:val="24"/>
                <w:szCs w:val="24"/>
                <w:lang w:val="es-ES_tradnl"/>
              </w:rPr>
            </w:pPr>
            <w:r w:rsidRPr="00EC33C2">
              <w:rPr>
                <w:rFonts w:ascii="Times New Roman" w:hAnsi="Times New Roman" w:cs="Times New Roman"/>
                <w:i/>
                <w:iCs/>
                <w:sz w:val="24"/>
                <w:szCs w:val="24"/>
                <w:lang w:val="es-ES_tradnl"/>
              </w:rPr>
              <w:t>14</w:t>
            </w:r>
            <w:r w:rsidR="00F168A8" w:rsidRPr="00EC33C2">
              <w:rPr>
                <w:rFonts w:ascii="Times New Roman" w:hAnsi="Times New Roman" w:cs="Times New Roman"/>
                <w:i/>
                <w:iCs/>
                <w:sz w:val="24"/>
                <w:szCs w:val="24"/>
                <w:lang w:val="es-ES_tradnl"/>
              </w:rPr>
              <w:t>)</w:t>
            </w:r>
            <w:r w:rsidR="00F168A8" w:rsidRPr="00EC33C2">
              <w:rPr>
                <w:rFonts w:ascii="Times New Roman" w:hAnsi="Times New Roman" w:cs="Times New Roman"/>
                <w:sz w:val="24"/>
                <w:szCs w:val="24"/>
                <w:lang w:val="es-ES_tradnl"/>
              </w:rPr>
              <w:t xml:space="preserve"> </w:t>
            </w:r>
            <w:r w:rsidRPr="00EC33C2">
              <w:rPr>
                <w:rFonts w:ascii="Times New Roman" w:hAnsi="Times New Roman" w:cs="Times New Roman"/>
                <w:sz w:val="24"/>
                <w:szCs w:val="24"/>
                <w:lang w:val="es-ES_tradnl"/>
              </w:rPr>
              <w:t>A lo largo del día se pueden experimentar diversas emociones.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E3DB757"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0AF3A8E"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D662B09"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738DBCC0"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4</w:t>
            </w:r>
          </w:p>
        </w:tc>
      </w:tr>
      <w:tr w:rsidR="001F3D8D" w:rsidRPr="00EC33C2" w14:paraId="5A5BCD86" w14:textId="77777777">
        <w:trPr>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4ECD4E18" w14:textId="4B8A2238" w:rsidR="0009050C" w:rsidRPr="00EC33C2" w:rsidRDefault="00BA78E7" w:rsidP="00804146">
            <w:pPr>
              <w:snapToGrid w:val="0"/>
              <w:spacing w:after="0" w:line="360" w:lineRule="auto"/>
              <w:jc w:val="both"/>
              <w:rPr>
                <w:rFonts w:ascii="Times New Roman" w:hAnsi="Times New Roman" w:cs="Times New Roman"/>
                <w:sz w:val="24"/>
                <w:szCs w:val="24"/>
                <w:lang w:val="es-ES_tradnl"/>
              </w:rPr>
            </w:pPr>
            <w:r w:rsidRPr="00EC33C2">
              <w:rPr>
                <w:rFonts w:ascii="Times New Roman" w:hAnsi="Times New Roman" w:cs="Times New Roman"/>
                <w:i/>
                <w:iCs/>
                <w:sz w:val="24"/>
                <w:szCs w:val="24"/>
                <w:lang w:val="es-ES_tradnl"/>
              </w:rPr>
              <w:t>15</w:t>
            </w:r>
            <w:r w:rsidR="00F168A8" w:rsidRPr="00EC33C2">
              <w:rPr>
                <w:rFonts w:ascii="Times New Roman" w:hAnsi="Times New Roman" w:cs="Times New Roman"/>
                <w:i/>
                <w:iCs/>
                <w:sz w:val="24"/>
                <w:szCs w:val="24"/>
                <w:lang w:val="es-ES_tradnl"/>
              </w:rPr>
              <w:t>)</w:t>
            </w:r>
            <w:r w:rsidR="00F168A8" w:rsidRPr="00EC33C2">
              <w:rPr>
                <w:rFonts w:ascii="Times New Roman" w:hAnsi="Times New Roman" w:cs="Times New Roman"/>
                <w:sz w:val="24"/>
                <w:szCs w:val="24"/>
                <w:lang w:val="es-ES_tradnl"/>
              </w:rPr>
              <w:t xml:space="preserve"> </w:t>
            </w:r>
            <w:r w:rsidRPr="00EC33C2">
              <w:rPr>
                <w:rFonts w:ascii="Times New Roman" w:hAnsi="Times New Roman" w:cs="Times New Roman"/>
                <w:sz w:val="24"/>
                <w:szCs w:val="24"/>
                <w:lang w:val="es-ES_tradnl"/>
              </w:rPr>
              <w:t>Puedes alejarte de lo que te hace sentir mal.</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539CC3B"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55CC14A"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26FDCCB"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28763855"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4</w:t>
            </w:r>
          </w:p>
        </w:tc>
      </w:tr>
      <w:tr w:rsidR="001F3D8D" w:rsidRPr="00EC33C2" w14:paraId="597253CA" w14:textId="77777777">
        <w:trPr>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0EE873CF" w14:textId="0D4F908B" w:rsidR="0009050C" w:rsidRPr="00EC33C2" w:rsidRDefault="00BA78E7" w:rsidP="00804146">
            <w:pPr>
              <w:snapToGrid w:val="0"/>
              <w:spacing w:after="0" w:line="360" w:lineRule="auto"/>
              <w:jc w:val="both"/>
              <w:rPr>
                <w:rFonts w:ascii="Times New Roman" w:hAnsi="Times New Roman" w:cs="Times New Roman"/>
                <w:sz w:val="24"/>
                <w:szCs w:val="24"/>
                <w:lang w:val="es-ES_tradnl"/>
              </w:rPr>
            </w:pPr>
            <w:r w:rsidRPr="00EC33C2">
              <w:rPr>
                <w:rFonts w:ascii="Times New Roman" w:hAnsi="Times New Roman" w:cs="Times New Roman"/>
                <w:i/>
                <w:iCs/>
                <w:sz w:val="24"/>
                <w:szCs w:val="24"/>
                <w:lang w:val="es-ES_tradnl"/>
              </w:rPr>
              <w:t>16</w:t>
            </w:r>
            <w:r w:rsidR="00F168A8" w:rsidRPr="00EC33C2">
              <w:rPr>
                <w:rFonts w:ascii="Times New Roman" w:hAnsi="Times New Roman" w:cs="Times New Roman"/>
                <w:i/>
                <w:iCs/>
                <w:sz w:val="24"/>
                <w:szCs w:val="24"/>
                <w:lang w:val="es-ES_tradnl"/>
              </w:rPr>
              <w:t>)</w:t>
            </w:r>
            <w:r w:rsidR="00F168A8" w:rsidRPr="00EC33C2">
              <w:rPr>
                <w:rFonts w:ascii="Times New Roman" w:hAnsi="Times New Roman" w:cs="Times New Roman"/>
                <w:sz w:val="24"/>
                <w:szCs w:val="24"/>
                <w:lang w:val="es-ES_tradnl"/>
              </w:rPr>
              <w:t xml:space="preserve"> </w:t>
            </w:r>
            <w:r w:rsidRPr="00EC33C2">
              <w:rPr>
                <w:rFonts w:ascii="Times New Roman" w:hAnsi="Times New Roman" w:cs="Times New Roman"/>
                <w:sz w:val="24"/>
                <w:szCs w:val="24"/>
                <w:lang w:val="es-ES_tradnl"/>
              </w:rPr>
              <w:t xml:space="preserve">Cuando algo te molesta explotas o pierdes el control fácilmente.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6AF95C8"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911DB5F"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D198A73"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37E14DCC"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4</w:t>
            </w:r>
          </w:p>
        </w:tc>
      </w:tr>
      <w:tr w:rsidR="001F3D8D" w:rsidRPr="00EC33C2" w14:paraId="44F9DA7F" w14:textId="77777777">
        <w:trPr>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12054D91" w14:textId="4068E1F0" w:rsidR="0009050C" w:rsidRPr="00EC33C2" w:rsidRDefault="00BA78E7" w:rsidP="00804146">
            <w:pPr>
              <w:snapToGrid w:val="0"/>
              <w:spacing w:after="0" w:line="360" w:lineRule="auto"/>
              <w:jc w:val="both"/>
              <w:rPr>
                <w:rFonts w:ascii="Times New Roman" w:hAnsi="Times New Roman" w:cs="Times New Roman"/>
                <w:sz w:val="24"/>
                <w:szCs w:val="24"/>
                <w:lang w:val="es-ES_tradnl"/>
              </w:rPr>
            </w:pPr>
            <w:r w:rsidRPr="00EC33C2">
              <w:rPr>
                <w:rFonts w:ascii="Times New Roman" w:hAnsi="Times New Roman" w:cs="Times New Roman"/>
                <w:i/>
                <w:iCs/>
                <w:sz w:val="24"/>
                <w:szCs w:val="24"/>
                <w:lang w:val="es-ES_tradnl"/>
              </w:rPr>
              <w:t>17</w:t>
            </w:r>
            <w:r w:rsidR="00F168A8" w:rsidRPr="00EC33C2">
              <w:rPr>
                <w:rFonts w:ascii="Times New Roman" w:hAnsi="Times New Roman" w:cs="Times New Roman"/>
                <w:i/>
                <w:iCs/>
                <w:sz w:val="24"/>
                <w:szCs w:val="24"/>
                <w:lang w:val="es-ES_tradnl"/>
              </w:rPr>
              <w:t>)</w:t>
            </w:r>
            <w:r w:rsidR="00F168A8" w:rsidRPr="00EC33C2">
              <w:rPr>
                <w:rFonts w:ascii="Times New Roman" w:hAnsi="Times New Roman" w:cs="Times New Roman"/>
                <w:sz w:val="24"/>
                <w:szCs w:val="24"/>
                <w:lang w:val="es-ES_tradnl"/>
              </w:rPr>
              <w:t xml:space="preserve"> </w:t>
            </w:r>
            <w:r w:rsidRPr="00EC33C2">
              <w:rPr>
                <w:rFonts w:ascii="Times New Roman" w:hAnsi="Times New Roman" w:cs="Times New Roman"/>
                <w:sz w:val="24"/>
                <w:szCs w:val="24"/>
                <w:lang w:val="es-ES_tradnl"/>
              </w:rPr>
              <w:t>Sueles mentir acerca de tus emociones.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07D7DB4"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94C4DEA"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F55D6A9"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3B18E444"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4</w:t>
            </w:r>
          </w:p>
        </w:tc>
      </w:tr>
      <w:tr w:rsidR="001F3D8D" w:rsidRPr="00EC33C2" w14:paraId="356DFF43" w14:textId="77777777">
        <w:trPr>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40401327" w14:textId="12B08BEE" w:rsidR="0009050C" w:rsidRPr="00EC33C2" w:rsidRDefault="00BA78E7" w:rsidP="00804146">
            <w:pPr>
              <w:snapToGrid w:val="0"/>
              <w:spacing w:after="0" w:line="360" w:lineRule="auto"/>
              <w:jc w:val="both"/>
              <w:rPr>
                <w:rFonts w:ascii="Times New Roman" w:hAnsi="Times New Roman" w:cs="Times New Roman"/>
                <w:sz w:val="24"/>
                <w:szCs w:val="24"/>
                <w:lang w:val="es-ES_tradnl"/>
              </w:rPr>
            </w:pPr>
            <w:r w:rsidRPr="00EC33C2">
              <w:rPr>
                <w:rFonts w:ascii="Times New Roman" w:hAnsi="Times New Roman" w:cs="Times New Roman"/>
                <w:i/>
                <w:iCs/>
                <w:sz w:val="24"/>
                <w:szCs w:val="24"/>
                <w:lang w:val="es-ES_tradnl"/>
              </w:rPr>
              <w:lastRenderedPageBreak/>
              <w:t>18</w:t>
            </w:r>
            <w:r w:rsidR="00F168A8" w:rsidRPr="00EC33C2">
              <w:rPr>
                <w:rFonts w:ascii="Times New Roman" w:hAnsi="Times New Roman" w:cs="Times New Roman"/>
                <w:i/>
                <w:iCs/>
                <w:sz w:val="24"/>
                <w:szCs w:val="24"/>
                <w:lang w:val="es-ES_tradnl"/>
              </w:rPr>
              <w:t>)</w:t>
            </w:r>
            <w:r w:rsidR="00F168A8" w:rsidRPr="00EC33C2">
              <w:rPr>
                <w:rFonts w:ascii="Times New Roman" w:hAnsi="Times New Roman" w:cs="Times New Roman"/>
                <w:sz w:val="24"/>
                <w:szCs w:val="24"/>
                <w:lang w:val="es-ES_tradnl"/>
              </w:rPr>
              <w:t xml:space="preserve"> </w:t>
            </w:r>
            <w:r w:rsidRPr="00EC33C2">
              <w:rPr>
                <w:rFonts w:ascii="Times New Roman" w:hAnsi="Times New Roman" w:cs="Times New Roman"/>
                <w:sz w:val="24"/>
                <w:szCs w:val="24"/>
                <w:lang w:val="es-ES_tradnl"/>
              </w:rPr>
              <w:t>Cuando sientes una emoción, puedes identificar qué te hizo sentir así.</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52B90E9"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363415E"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1CF7D67"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000AB27C"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4</w:t>
            </w:r>
          </w:p>
        </w:tc>
      </w:tr>
      <w:tr w:rsidR="001F3D8D" w:rsidRPr="00EC33C2" w14:paraId="725B4EE5" w14:textId="77777777">
        <w:trPr>
          <w:trHeight w:val="71"/>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57E67A5E" w14:textId="19F4F7D7" w:rsidR="0009050C" w:rsidRPr="00EC33C2" w:rsidRDefault="00BA78E7" w:rsidP="00804146">
            <w:pPr>
              <w:snapToGrid w:val="0"/>
              <w:spacing w:after="0" w:line="360" w:lineRule="auto"/>
              <w:jc w:val="both"/>
              <w:rPr>
                <w:rFonts w:ascii="Times New Roman" w:hAnsi="Times New Roman" w:cs="Times New Roman"/>
                <w:sz w:val="24"/>
                <w:szCs w:val="24"/>
                <w:lang w:val="es-ES_tradnl"/>
              </w:rPr>
            </w:pPr>
            <w:r w:rsidRPr="00EC33C2">
              <w:rPr>
                <w:rFonts w:ascii="Times New Roman" w:hAnsi="Times New Roman" w:cs="Times New Roman"/>
                <w:i/>
                <w:iCs/>
                <w:sz w:val="24"/>
                <w:szCs w:val="24"/>
                <w:lang w:val="es-ES_tradnl"/>
              </w:rPr>
              <w:t>19</w:t>
            </w:r>
            <w:r w:rsidR="00F168A8" w:rsidRPr="00EC33C2">
              <w:rPr>
                <w:rFonts w:ascii="Times New Roman" w:hAnsi="Times New Roman" w:cs="Times New Roman"/>
                <w:i/>
                <w:iCs/>
                <w:sz w:val="24"/>
                <w:szCs w:val="24"/>
                <w:lang w:val="es-ES_tradnl"/>
              </w:rPr>
              <w:t>)</w:t>
            </w:r>
            <w:r w:rsidR="00F168A8" w:rsidRPr="00EC33C2">
              <w:rPr>
                <w:rFonts w:ascii="Times New Roman" w:hAnsi="Times New Roman" w:cs="Times New Roman"/>
                <w:sz w:val="24"/>
                <w:szCs w:val="24"/>
                <w:lang w:val="es-ES_tradnl"/>
              </w:rPr>
              <w:t xml:space="preserve"> </w:t>
            </w:r>
            <w:r w:rsidRPr="00EC33C2">
              <w:rPr>
                <w:rFonts w:ascii="Times New Roman" w:hAnsi="Times New Roman" w:cs="Times New Roman"/>
                <w:sz w:val="24"/>
                <w:szCs w:val="24"/>
                <w:lang w:val="es-ES_tradnl"/>
              </w:rPr>
              <w:t>Piensas antes de actuar.</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FF14523"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5F61327"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C4984ED"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5B7D560E"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4</w:t>
            </w:r>
          </w:p>
        </w:tc>
      </w:tr>
      <w:tr w:rsidR="001F3D8D" w:rsidRPr="00EC33C2" w14:paraId="134A4BEA" w14:textId="77777777">
        <w:trPr>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33EE920A" w14:textId="65D4A66E" w:rsidR="0009050C" w:rsidRPr="00EC33C2" w:rsidRDefault="00BA78E7" w:rsidP="00804146">
            <w:pPr>
              <w:snapToGrid w:val="0"/>
              <w:spacing w:after="0" w:line="360" w:lineRule="auto"/>
              <w:jc w:val="both"/>
              <w:rPr>
                <w:rFonts w:ascii="Times New Roman" w:hAnsi="Times New Roman" w:cs="Times New Roman"/>
                <w:sz w:val="24"/>
                <w:szCs w:val="24"/>
                <w:lang w:val="es-ES_tradnl"/>
              </w:rPr>
            </w:pPr>
            <w:r w:rsidRPr="00EC33C2">
              <w:rPr>
                <w:rFonts w:ascii="Times New Roman" w:hAnsi="Times New Roman" w:cs="Times New Roman"/>
                <w:i/>
                <w:iCs/>
                <w:sz w:val="24"/>
                <w:szCs w:val="24"/>
                <w:lang w:val="es-ES_tradnl"/>
              </w:rPr>
              <w:t>20</w:t>
            </w:r>
            <w:r w:rsidR="00F168A8" w:rsidRPr="00EC33C2">
              <w:rPr>
                <w:rFonts w:ascii="Times New Roman" w:hAnsi="Times New Roman" w:cs="Times New Roman"/>
                <w:i/>
                <w:iCs/>
                <w:sz w:val="24"/>
                <w:szCs w:val="24"/>
                <w:lang w:val="es-ES_tradnl"/>
              </w:rPr>
              <w:t>)</w:t>
            </w:r>
            <w:r w:rsidR="00F168A8" w:rsidRPr="00EC33C2">
              <w:rPr>
                <w:rFonts w:ascii="Times New Roman" w:hAnsi="Times New Roman" w:cs="Times New Roman"/>
                <w:sz w:val="24"/>
                <w:szCs w:val="24"/>
                <w:lang w:val="es-ES_tradnl"/>
              </w:rPr>
              <w:t xml:space="preserve"> </w:t>
            </w:r>
            <w:r w:rsidRPr="00EC33C2">
              <w:rPr>
                <w:rFonts w:ascii="Times New Roman" w:hAnsi="Times New Roman" w:cs="Times New Roman"/>
                <w:sz w:val="24"/>
                <w:szCs w:val="24"/>
                <w:lang w:val="es-ES_tradnl"/>
              </w:rPr>
              <w:t>Cuando estas triste se te dificulta realizar tus actividades como normalmente lo harías.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265645F"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6C86913"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173F291"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482D7765"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4</w:t>
            </w:r>
          </w:p>
        </w:tc>
      </w:tr>
      <w:tr w:rsidR="001F3D8D" w:rsidRPr="00EC33C2" w14:paraId="5AE51E8A" w14:textId="77777777">
        <w:trPr>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244F0AE7" w14:textId="2A01B410" w:rsidR="0009050C" w:rsidRPr="00EC33C2" w:rsidRDefault="00BA78E7" w:rsidP="00804146">
            <w:pPr>
              <w:snapToGrid w:val="0"/>
              <w:spacing w:after="0" w:line="360" w:lineRule="auto"/>
              <w:jc w:val="both"/>
              <w:rPr>
                <w:rFonts w:ascii="Times New Roman" w:hAnsi="Times New Roman" w:cs="Times New Roman"/>
                <w:sz w:val="24"/>
                <w:szCs w:val="24"/>
                <w:lang w:val="es-ES_tradnl"/>
              </w:rPr>
            </w:pPr>
            <w:r w:rsidRPr="00EC33C2">
              <w:rPr>
                <w:rFonts w:ascii="Times New Roman" w:hAnsi="Times New Roman" w:cs="Times New Roman"/>
                <w:i/>
                <w:iCs/>
                <w:sz w:val="24"/>
                <w:szCs w:val="24"/>
                <w:lang w:val="es-ES_tradnl"/>
              </w:rPr>
              <w:t>21</w:t>
            </w:r>
            <w:r w:rsidR="00C2427D" w:rsidRPr="00EC33C2">
              <w:rPr>
                <w:rFonts w:ascii="Times New Roman" w:hAnsi="Times New Roman" w:cs="Times New Roman"/>
                <w:i/>
                <w:iCs/>
                <w:sz w:val="24"/>
                <w:szCs w:val="24"/>
                <w:lang w:val="es-ES_tradnl"/>
              </w:rPr>
              <w:t>)</w:t>
            </w:r>
            <w:r w:rsidR="00C2427D" w:rsidRPr="00EC33C2">
              <w:rPr>
                <w:rFonts w:ascii="Times New Roman" w:hAnsi="Times New Roman" w:cs="Times New Roman"/>
                <w:sz w:val="24"/>
                <w:szCs w:val="24"/>
                <w:lang w:val="es-ES_tradnl"/>
              </w:rPr>
              <w:t xml:space="preserve"> </w:t>
            </w:r>
            <w:r w:rsidRPr="00EC33C2">
              <w:rPr>
                <w:rFonts w:ascii="Times New Roman" w:hAnsi="Times New Roman" w:cs="Times New Roman"/>
                <w:sz w:val="24"/>
                <w:szCs w:val="24"/>
                <w:lang w:val="es-ES_tradnl"/>
              </w:rPr>
              <w:t>Te das cuenta cuando se te pasa el enojo.</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76210EB"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82FC868"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C283119"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6CF05476"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4</w:t>
            </w:r>
          </w:p>
        </w:tc>
      </w:tr>
      <w:tr w:rsidR="001F3D8D" w:rsidRPr="00EC33C2" w14:paraId="323E5498" w14:textId="77777777">
        <w:trPr>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22D16EB9" w14:textId="1E658515" w:rsidR="0009050C" w:rsidRPr="00EC33C2" w:rsidRDefault="00BA78E7" w:rsidP="00804146">
            <w:pPr>
              <w:snapToGrid w:val="0"/>
              <w:spacing w:after="0" w:line="360" w:lineRule="auto"/>
              <w:jc w:val="both"/>
              <w:rPr>
                <w:rFonts w:ascii="Times New Roman" w:hAnsi="Times New Roman" w:cs="Times New Roman"/>
                <w:sz w:val="24"/>
                <w:szCs w:val="24"/>
                <w:lang w:val="es-ES_tradnl"/>
              </w:rPr>
            </w:pPr>
            <w:r w:rsidRPr="00EC33C2">
              <w:rPr>
                <w:rFonts w:ascii="Times New Roman" w:hAnsi="Times New Roman" w:cs="Times New Roman"/>
                <w:i/>
                <w:iCs/>
                <w:sz w:val="24"/>
                <w:szCs w:val="24"/>
                <w:lang w:val="es-ES_tradnl"/>
              </w:rPr>
              <w:t>22</w:t>
            </w:r>
            <w:r w:rsidR="00C2427D" w:rsidRPr="00EC33C2">
              <w:rPr>
                <w:rFonts w:ascii="Times New Roman" w:hAnsi="Times New Roman" w:cs="Times New Roman"/>
                <w:i/>
                <w:iCs/>
                <w:sz w:val="24"/>
                <w:szCs w:val="24"/>
                <w:lang w:val="es-ES_tradnl"/>
              </w:rPr>
              <w:t>)</w:t>
            </w:r>
            <w:r w:rsidR="00C2427D" w:rsidRPr="00EC33C2">
              <w:rPr>
                <w:rFonts w:ascii="Times New Roman" w:hAnsi="Times New Roman" w:cs="Times New Roman"/>
                <w:sz w:val="24"/>
                <w:szCs w:val="24"/>
                <w:lang w:val="es-ES_tradnl"/>
              </w:rPr>
              <w:t xml:space="preserve"> </w:t>
            </w:r>
            <w:r w:rsidRPr="00EC33C2">
              <w:rPr>
                <w:rFonts w:ascii="Times New Roman" w:hAnsi="Times New Roman" w:cs="Times New Roman"/>
                <w:sz w:val="24"/>
                <w:szCs w:val="24"/>
                <w:lang w:val="es-ES_tradnl"/>
              </w:rPr>
              <w:t>Puedes aguantarte, aunque no te agrade estar en un lugar.</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79179D6"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2FBDD4A"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3650B7E"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2676AFAD"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4</w:t>
            </w:r>
          </w:p>
        </w:tc>
      </w:tr>
      <w:tr w:rsidR="001F3D8D" w:rsidRPr="00EC33C2" w14:paraId="63B5BFEE" w14:textId="77777777">
        <w:trPr>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1C400F68" w14:textId="37AF441B" w:rsidR="0009050C" w:rsidRPr="00EC33C2" w:rsidRDefault="00BA78E7" w:rsidP="00804146">
            <w:pPr>
              <w:snapToGrid w:val="0"/>
              <w:spacing w:after="0" w:line="360" w:lineRule="auto"/>
              <w:jc w:val="both"/>
              <w:rPr>
                <w:rFonts w:ascii="Times New Roman" w:hAnsi="Times New Roman" w:cs="Times New Roman"/>
                <w:sz w:val="24"/>
                <w:szCs w:val="24"/>
                <w:highlight w:val="yellow"/>
                <w:lang w:val="es-ES_tradnl"/>
              </w:rPr>
            </w:pPr>
            <w:r w:rsidRPr="00EC33C2">
              <w:rPr>
                <w:rFonts w:ascii="Times New Roman" w:hAnsi="Times New Roman" w:cs="Times New Roman"/>
                <w:i/>
                <w:iCs/>
                <w:sz w:val="24"/>
                <w:szCs w:val="24"/>
                <w:lang w:val="es-ES_tradnl"/>
              </w:rPr>
              <w:t>23</w:t>
            </w:r>
            <w:r w:rsidR="00C2427D" w:rsidRPr="00EC33C2">
              <w:rPr>
                <w:rFonts w:ascii="Times New Roman" w:hAnsi="Times New Roman" w:cs="Times New Roman"/>
                <w:i/>
                <w:iCs/>
                <w:sz w:val="24"/>
                <w:szCs w:val="24"/>
                <w:lang w:val="es-ES_tradnl"/>
              </w:rPr>
              <w:t>)</w:t>
            </w:r>
            <w:r w:rsidR="00C2427D" w:rsidRPr="00EC33C2">
              <w:rPr>
                <w:rFonts w:ascii="Times New Roman" w:hAnsi="Times New Roman" w:cs="Times New Roman"/>
                <w:sz w:val="24"/>
                <w:szCs w:val="24"/>
                <w:lang w:val="es-ES_tradnl"/>
              </w:rPr>
              <w:t xml:space="preserve"> </w:t>
            </w:r>
            <w:r w:rsidRPr="00EC33C2">
              <w:rPr>
                <w:rFonts w:ascii="Times New Roman" w:hAnsi="Times New Roman" w:cs="Times New Roman"/>
                <w:sz w:val="24"/>
                <w:szCs w:val="24"/>
                <w:lang w:val="es-ES_tradnl"/>
              </w:rPr>
              <w:t>Sabes cuando alguien expresa de manera adecuada sus emociones</w:t>
            </w:r>
            <w:r w:rsidR="00267EAD" w:rsidRPr="00EC33C2">
              <w:rPr>
                <w:rFonts w:ascii="Times New Roman" w:hAnsi="Times New Roman" w:cs="Times New Roman"/>
                <w:sz w:val="24"/>
                <w:szCs w:val="24"/>
                <w:lang w:val="es-ES_tradnl"/>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09BC77F"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3412E40"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698224C"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1568774F"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4</w:t>
            </w:r>
          </w:p>
        </w:tc>
      </w:tr>
      <w:tr w:rsidR="001F3D8D" w:rsidRPr="00EC33C2" w14:paraId="3D7C4ED4" w14:textId="77777777">
        <w:trPr>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4E90EA12" w14:textId="59D4929A" w:rsidR="0009050C" w:rsidRPr="00EC33C2" w:rsidRDefault="00BA78E7" w:rsidP="00804146">
            <w:pPr>
              <w:snapToGrid w:val="0"/>
              <w:spacing w:after="0" w:line="360" w:lineRule="auto"/>
              <w:jc w:val="both"/>
              <w:rPr>
                <w:rFonts w:ascii="Times New Roman" w:hAnsi="Times New Roman" w:cs="Times New Roman"/>
                <w:sz w:val="24"/>
                <w:szCs w:val="24"/>
                <w:lang w:val="es-ES_tradnl"/>
              </w:rPr>
            </w:pPr>
            <w:r w:rsidRPr="00EC33C2">
              <w:rPr>
                <w:rFonts w:ascii="Times New Roman" w:hAnsi="Times New Roman" w:cs="Times New Roman"/>
                <w:i/>
                <w:iCs/>
                <w:sz w:val="24"/>
                <w:szCs w:val="24"/>
                <w:lang w:val="es-ES_tradnl"/>
              </w:rPr>
              <w:t>24</w:t>
            </w:r>
            <w:r w:rsidR="00C2427D" w:rsidRPr="00EC33C2">
              <w:rPr>
                <w:rFonts w:ascii="Times New Roman" w:hAnsi="Times New Roman" w:cs="Times New Roman"/>
                <w:i/>
                <w:iCs/>
                <w:sz w:val="24"/>
                <w:szCs w:val="24"/>
                <w:lang w:val="es-ES_tradnl"/>
              </w:rPr>
              <w:t>)</w:t>
            </w:r>
            <w:r w:rsidR="00C2427D" w:rsidRPr="00EC33C2">
              <w:rPr>
                <w:rFonts w:ascii="Times New Roman" w:hAnsi="Times New Roman" w:cs="Times New Roman"/>
                <w:sz w:val="24"/>
                <w:szCs w:val="24"/>
                <w:lang w:val="es-ES_tradnl"/>
              </w:rPr>
              <w:t xml:space="preserve"> </w:t>
            </w:r>
            <w:r w:rsidRPr="00EC33C2">
              <w:rPr>
                <w:rFonts w:ascii="Times New Roman" w:hAnsi="Times New Roman" w:cs="Times New Roman"/>
                <w:sz w:val="24"/>
                <w:szCs w:val="24"/>
                <w:lang w:val="es-ES_tradnl"/>
              </w:rPr>
              <w:t>Te aburres con facilidad.</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870A1DC"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3FE4F4A"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E347F9B"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4F104037" w14:textId="77777777" w:rsidR="0009050C" w:rsidRPr="00EC33C2" w:rsidRDefault="00BA78E7" w:rsidP="00804146">
            <w:pPr>
              <w:snapToGrid w:val="0"/>
              <w:spacing w:after="0" w:line="360" w:lineRule="auto"/>
              <w:jc w:val="center"/>
              <w:rPr>
                <w:rFonts w:ascii="Times New Roman" w:hAnsi="Times New Roman" w:cs="Times New Roman"/>
                <w:sz w:val="24"/>
                <w:szCs w:val="24"/>
                <w:lang w:val="es-ES_tradnl"/>
              </w:rPr>
            </w:pPr>
            <w:r w:rsidRPr="00EC33C2">
              <w:rPr>
                <w:rFonts w:ascii="Times New Roman" w:hAnsi="Times New Roman" w:cs="Times New Roman"/>
                <w:sz w:val="24"/>
                <w:szCs w:val="24"/>
                <w:lang w:val="es-ES_tradnl"/>
              </w:rPr>
              <w:t>4</w:t>
            </w:r>
          </w:p>
        </w:tc>
      </w:tr>
    </w:tbl>
    <w:p w14:paraId="13954914" w14:textId="652A78C8" w:rsidR="0012214A" w:rsidRPr="001F3D8D" w:rsidRDefault="00880BDC" w:rsidP="00EC33C2">
      <w:pPr>
        <w:tabs>
          <w:tab w:val="center" w:pos="4419"/>
          <w:tab w:val="left" w:pos="5913"/>
        </w:tabs>
        <w:snapToGrid w:val="0"/>
        <w:spacing w:after="0" w:line="360" w:lineRule="auto"/>
        <w:jc w:val="center"/>
        <w:rPr>
          <w:rFonts w:ascii="Times New Roman" w:hAnsi="Times New Roman" w:cs="Times New Roman"/>
          <w:sz w:val="24"/>
          <w:szCs w:val="24"/>
          <w:lang w:val="es-ES"/>
        </w:rPr>
      </w:pPr>
      <w:r w:rsidRPr="001F3D8D">
        <w:rPr>
          <w:rFonts w:ascii="Times New Roman" w:hAnsi="Times New Roman" w:cs="Times New Roman"/>
          <w:sz w:val="24"/>
          <w:szCs w:val="24"/>
          <w:lang w:val="es-ES"/>
        </w:rPr>
        <w:t xml:space="preserve">Fuente: </w:t>
      </w:r>
      <w:r w:rsidR="008C7677">
        <w:rPr>
          <w:rFonts w:ascii="Times New Roman" w:hAnsi="Times New Roman" w:cs="Times New Roman"/>
          <w:sz w:val="24"/>
          <w:szCs w:val="24"/>
          <w:lang w:val="es-ES"/>
        </w:rPr>
        <w:t>E</w:t>
      </w:r>
      <w:r w:rsidR="008C7677" w:rsidRPr="001F3D8D">
        <w:rPr>
          <w:rFonts w:ascii="Times New Roman" w:hAnsi="Times New Roman" w:cs="Times New Roman"/>
          <w:sz w:val="24"/>
          <w:szCs w:val="24"/>
          <w:lang w:val="es-ES"/>
        </w:rPr>
        <w:t xml:space="preserve">laboración </w:t>
      </w:r>
      <w:r w:rsidRPr="001F3D8D">
        <w:rPr>
          <w:rFonts w:ascii="Times New Roman" w:hAnsi="Times New Roman" w:cs="Times New Roman"/>
          <w:sz w:val="24"/>
          <w:szCs w:val="24"/>
          <w:lang w:val="es-ES"/>
        </w:rPr>
        <w:t xml:space="preserve">propia </w:t>
      </w:r>
    </w:p>
    <w:p w14:paraId="57F7E7E0" w14:textId="78CA10C2" w:rsidR="0009050C" w:rsidRPr="001F3D8D" w:rsidRDefault="00BA78E7" w:rsidP="00EC33C2">
      <w:pPr>
        <w:snapToGrid w:val="0"/>
        <w:spacing w:after="0" w:line="360" w:lineRule="auto"/>
        <w:ind w:firstLine="709"/>
        <w:jc w:val="both"/>
        <w:rPr>
          <w:rFonts w:ascii="Times New Roman" w:hAnsi="Times New Roman" w:cs="Times New Roman"/>
          <w:sz w:val="24"/>
          <w:szCs w:val="24"/>
          <w:lang w:val="es-ES"/>
        </w:rPr>
      </w:pPr>
      <w:r w:rsidRPr="001F3D8D">
        <w:rPr>
          <w:rFonts w:ascii="Times New Roman" w:hAnsi="Times New Roman" w:cs="Times New Roman"/>
          <w:sz w:val="24"/>
          <w:szCs w:val="24"/>
          <w:lang w:val="es-ES"/>
        </w:rPr>
        <w:t>Después de capturados los datos</w:t>
      </w:r>
      <w:r w:rsidR="00267EAD">
        <w:rPr>
          <w:rFonts w:ascii="Times New Roman" w:hAnsi="Times New Roman" w:cs="Times New Roman"/>
          <w:sz w:val="24"/>
          <w:szCs w:val="24"/>
          <w:lang w:val="es-ES"/>
        </w:rPr>
        <w:t>,</w:t>
      </w:r>
      <w:r w:rsidRPr="001F3D8D">
        <w:rPr>
          <w:rFonts w:ascii="Times New Roman" w:hAnsi="Times New Roman" w:cs="Times New Roman"/>
          <w:sz w:val="24"/>
          <w:szCs w:val="24"/>
          <w:lang w:val="es-ES"/>
        </w:rPr>
        <w:t xml:space="preserve"> se realizaron los siguientes análisis estadísticos mediante el paquete estadístico IBM SPSS Sta</w:t>
      </w:r>
      <w:r w:rsidR="00876DC0" w:rsidRPr="001F3D8D">
        <w:rPr>
          <w:rFonts w:ascii="Times New Roman" w:hAnsi="Times New Roman" w:cs="Times New Roman"/>
          <w:sz w:val="24"/>
          <w:szCs w:val="24"/>
          <w:lang w:val="es-ES"/>
        </w:rPr>
        <w:t>t</w:t>
      </w:r>
      <w:r w:rsidRPr="001F3D8D">
        <w:rPr>
          <w:rFonts w:ascii="Times New Roman" w:hAnsi="Times New Roman" w:cs="Times New Roman"/>
          <w:sz w:val="24"/>
          <w:szCs w:val="24"/>
          <w:lang w:val="es-ES"/>
        </w:rPr>
        <w:t xml:space="preserve">istics 20: </w:t>
      </w:r>
    </w:p>
    <w:p w14:paraId="52088ADD" w14:textId="5489CA35" w:rsidR="0009050C" w:rsidRPr="001F3D8D" w:rsidRDefault="00BA78E7" w:rsidP="00EC33C2">
      <w:pPr>
        <w:pStyle w:val="Prrafodelista"/>
        <w:numPr>
          <w:ilvl w:val="0"/>
          <w:numId w:val="1"/>
        </w:numPr>
        <w:snapToGrid w:val="0"/>
        <w:spacing w:after="0" w:line="360" w:lineRule="auto"/>
        <w:ind w:left="0" w:firstLine="709"/>
        <w:contextualSpacing w:val="0"/>
        <w:jc w:val="both"/>
      </w:pPr>
      <w:r w:rsidRPr="001F3D8D">
        <w:rPr>
          <w:rFonts w:ascii="Times New Roman" w:hAnsi="Times New Roman" w:cs="Times New Roman"/>
          <w:sz w:val="24"/>
          <w:szCs w:val="24"/>
          <w:lang w:val="es-ES"/>
        </w:rPr>
        <w:t xml:space="preserve">Análisis descriptivo de los reactivos y eliminación de reactivos por porcentajes de respuesta en cada opción P y Q, </w:t>
      </w:r>
      <w:r w:rsidR="00876DC0" w:rsidRPr="001F3D8D">
        <w:rPr>
          <w:rFonts w:ascii="Times New Roman" w:hAnsi="Times New Roman" w:cs="Times New Roman"/>
          <w:sz w:val="24"/>
          <w:szCs w:val="24"/>
          <w:lang w:val="es-ES"/>
        </w:rPr>
        <w:t>de acuerdo con</w:t>
      </w:r>
      <w:r w:rsidRPr="001F3D8D">
        <w:rPr>
          <w:rFonts w:ascii="Times New Roman" w:hAnsi="Times New Roman" w:cs="Times New Roman"/>
          <w:sz w:val="24"/>
          <w:szCs w:val="24"/>
          <w:lang w:val="es-ES"/>
        </w:rPr>
        <w:t xml:space="preserve"> la distribución de los porcentajes de su </w:t>
      </w:r>
      <w:r w:rsidR="00876DC0" w:rsidRPr="001F3D8D">
        <w:rPr>
          <w:rFonts w:ascii="Times New Roman" w:hAnsi="Times New Roman" w:cs="Times New Roman"/>
          <w:sz w:val="24"/>
          <w:szCs w:val="24"/>
          <w:lang w:val="es-ES"/>
        </w:rPr>
        <w:t>respuesta y</w:t>
      </w:r>
      <w:r w:rsidRPr="001F3D8D">
        <w:rPr>
          <w:rFonts w:ascii="Times New Roman" w:hAnsi="Times New Roman" w:cs="Times New Roman"/>
          <w:sz w:val="24"/>
          <w:szCs w:val="24"/>
          <w:lang w:val="es-ES"/>
        </w:rPr>
        <w:t xml:space="preserve"> determinar si discriminaban o no.</w:t>
      </w:r>
    </w:p>
    <w:p w14:paraId="2CC41DA6" w14:textId="3A68C9D2" w:rsidR="0009050C" w:rsidRPr="001F3D8D" w:rsidRDefault="00BA78E7" w:rsidP="00EC33C2">
      <w:pPr>
        <w:pStyle w:val="Prrafodelista"/>
        <w:numPr>
          <w:ilvl w:val="0"/>
          <w:numId w:val="1"/>
        </w:numPr>
        <w:snapToGrid w:val="0"/>
        <w:spacing w:after="0" w:line="360" w:lineRule="auto"/>
        <w:ind w:left="0" w:firstLine="709"/>
        <w:contextualSpacing w:val="0"/>
        <w:jc w:val="both"/>
      </w:pPr>
      <w:r w:rsidRPr="001F3D8D">
        <w:rPr>
          <w:rFonts w:ascii="Times New Roman" w:hAnsi="Times New Roman" w:cs="Times New Roman"/>
          <w:sz w:val="24"/>
          <w:szCs w:val="24"/>
        </w:rPr>
        <w:t xml:space="preserve">Para la validez de contenido se realizó el análisis factorial exploratorio de componentes principales con rotación Varimax </w:t>
      </w:r>
      <w:bookmarkStart w:id="58" w:name="__Fieldmark__1720_2412975490"/>
      <w:r w:rsidRPr="001F3D8D">
        <w:rPr>
          <w:rFonts w:ascii="Times New Roman" w:hAnsi="Times New Roman" w:cs="Times New Roman"/>
          <w:sz w:val="24"/>
          <w:szCs w:val="24"/>
          <w:shd w:val="clear" w:color="auto" w:fill="D9D9D9"/>
          <w:lang w:val="es-ES"/>
        </w:rPr>
        <w:t>(</w:t>
      </w:r>
      <w:bookmarkStart w:id="59" w:name="__Fieldmark__1430_4017101756"/>
      <w:r w:rsidRPr="001F3D8D">
        <w:rPr>
          <w:rFonts w:ascii="Times New Roman" w:hAnsi="Times New Roman" w:cs="Times New Roman"/>
          <w:sz w:val="24"/>
          <w:szCs w:val="24"/>
          <w:shd w:val="clear" w:color="auto" w:fill="D9D9D9"/>
          <w:lang w:val="es-ES"/>
        </w:rPr>
        <w:t>M</w:t>
      </w:r>
      <w:bookmarkStart w:id="60" w:name="__Fieldmark__1785_3136737354"/>
      <w:r w:rsidRPr="001F3D8D">
        <w:rPr>
          <w:rFonts w:ascii="Times New Roman" w:hAnsi="Times New Roman" w:cs="Times New Roman"/>
          <w:sz w:val="24"/>
          <w:szCs w:val="24"/>
          <w:shd w:val="clear" w:color="auto" w:fill="D9D9D9"/>
          <w:lang w:val="es-ES"/>
        </w:rPr>
        <w:t>é</w:t>
      </w:r>
      <w:bookmarkStart w:id="61" w:name="__Fieldmark__3742_1479981202"/>
      <w:r w:rsidRPr="001F3D8D">
        <w:rPr>
          <w:rFonts w:ascii="Times New Roman" w:hAnsi="Times New Roman" w:cs="Times New Roman"/>
          <w:sz w:val="24"/>
          <w:szCs w:val="24"/>
          <w:shd w:val="clear" w:color="auto" w:fill="D9D9D9"/>
          <w:lang w:val="es-ES"/>
        </w:rPr>
        <w:t xml:space="preserve">ndez </w:t>
      </w:r>
      <w:r w:rsidR="009D020F" w:rsidRPr="001F3D8D">
        <w:rPr>
          <w:rFonts w:ascii="Times New Roman" w:hAnsi="Times New Roman" w:cs="Times New Roman"/>
          <w:sz w:val="24"/>
          <w:szCs w:val="24"/>
          <w:shd w:val="clear" w:color="auto" w:fill="D9D9D9"/>
          <w:lang w:val="es-ES"/>
        </w:rPr>
        <w:t>y</w:t>
      </w:r>
      <w:r w:rsidRPr="001F3D8D">
        <w:rPr>
          <w:rFonts w:ascii="Times New Roman" w:hAnsi="Times New Roman" w:cs="Times New Roman"/>
          <w:sz w:val="24"/>
          <w:szCs w:val="24"/>
          <w:shd w:val="clear" w:color="auto" w:fill="D9D9D9"/>
          <w:lang w:val="es-ES"/>
        </w:rPr>
        <w:t xml:space="preserve"> Rondón, 2012)</w:t>
      </w:r>
      <w:bookmarkEnd w:id="58"/>
      <w:bookmarkEnd w:id="59"/>
      <w:bookmarkEnd w:id="60"/>
      <w:bookmarkEnd w:id="61"/>
      <w:r w:rsidRPr="001F3D8D">
        <w:rPr>
          <w:rFonts w:ascii="Times New Roman" w:hAnsi="Times New Roman" w:cs="Times New Roman"/>
          <w:sz w:val="24"/>
          <w:szCs w:val="24"/>
          <w:shd w:val="clear" w:color="auto" w:fill="D9D9D9"/>
        </w:rPr>
        <w:t>.</w:t>
      </w:r>
      <w:r w:rsidRPr="001F3D8D">
        <w:rPr>
          <w:rFonts w:ascii="Times New Roman" w:hAnsi="Times New Roman" w:cs="Times New Roman"/>
          <w:sz w:val="24"/>
          <w:szCs w:val="24"/>
        </w:rPr>
        <w:t xml:space="preserve"> El </w:t>
      </w:r>
      <w:r w:rsidRPr="001F3D8D">
        <w:rPr>
          <w:rFonts w:ascii="Times New Roman" w:hAnsi="Times New Roman" w:cs="Times New Roman"/>
          <w:sz w:val="24"/>
          <w:szCs w:val="24"/>
          <w:lang w:val="es-ES"/>
        </w:rPr>
        <w:t>análisis sirvió también para eliminar reactivos y obtener factores.</w:t>
      </w:r>
    </w:p>
    <w:p w14:paraId="7AB22937" w14:textId="180C5AF1" w:rsidR="0009050C" w:rsidRPr="001F3D8D" w:rsidRDefault="00BA78E7" w:rsidP="00EC33C2">
      <w:pPr>
        <w:pStyle w:val="Prrafodelista"/>
        <w:numPr>
          <w:ilvl w:val="0"/>
          <w:numId w:val="1"/>
        </w:numPr>
        <w:snapToGrid w:val="0"/>
        <w:spacing w:after="0" w:line="360" w:lineRule="auto"/>
        <w:ind w:left="0" w:firstLine="709"/>
        <w:contextualSpacing w:val="0"/>
        <w:jc w:val="both"/>
        <w:rPr>
          <w:rFonts w:ascii="Times New Roman" w:hAnsi="Times New Roman" w:cs="Times New Roman"/>
          <w:sz w:val="24"/>
          <w:szCs w:val="24"/>
        </w:rPr>
      </w:pPr>
      <w:r w:rsidRPr="001F3D8D">
        <w:rPr>
          <w:rFonts w:ascii="Times New Roman" w:hAnsi="Times New Roman" w:cs="Times New Roman"/>
          <w:sz w:val="24"/>
          <w:szCs w:val="24"/>
        </w:rPr>
        <w:t xml:space="preserve">Para la confiabilidad se utilizó </w:t>
      </w:r>
      <w:r w:rsidR="000E1D88">
        <w:rPr>
          <w:rFonts w:ascii="Times New Roman" w:hAnsi="Times New Roman" w:cs="Times New Roman"/>
          <w:sz w:val="24"/>
          <w:szCs w:val="24"/>
        </w:rPr>
        <w:t>el coeficiente</w:t>
      </w:r>
      <w:r w:rsidR="00AE7886">
        <w:rPr>
          <w:rFonts w:ascii="Times New Roman" w:hAnsi="Times New Roman" w:cs="Times New Roman"/>
          <w:sz w:val="24"/>
          <w:szCs w:val="24"/>
        </w:rPr>
        <w:t xml:space="preserve"> a</w:t>
      </w:r>
      <w:r w:rsidR="00AE7886" w:rsidRPr="001F3D8D">
        <w:rPr>
          <w:rFonts w:ascii="Times New Roman" w:hAnsi="Times New Roman" w:cs="Times New Roman"/>
          <w:sz w:val="24"/>
          <w:szCs w:val="24"/>
        </w:rPr>
        <w:t xml:space="preserve">lfa </w:t>
      </w:r>
      <w:r w:rsidRPr="001F3D8D">
        <w:rPr>
          <w:rFonts w:ascii="Times New Roman" w:hAnsi="Times New Roman" w:cs="Times New Roman"/>
          <w:sz w:val="24"/>
          <w:szCs w:val="24"/>
        </w:rPr>
        <w:t>de Cronbach</w:t>
      </w:r>
      <w:r w:rsidRPr="001F3D8D">
        <w:rPr>
          <w:rFonts w:ascii="Times New Roman" w:hAnsi="Times New Roman" w:cs="Times New Roman"/>
          <w:sz w:val="24"/>
          <w:szCs w:val="24"/>
          <w:lang w:val="es-ES"/>
        </w:rPr>
        <w:t xml:space="preserve"> por dimensión y total</w:t>
      </w:r>
      <w:r w:rsidRPr="001F3D8D">
        <w:rPr>
          <w:rFonts w:ascii="Times New Roman" w:hAnsi="Times New Roman" w:cs="Times New Roman"/>
          <w:sz w:val="24"/>
          <w:szCs w:val="24"/>
        </w:rPr>
        <w:t xml:space="preserve"> y una correlación ítem-calificación total, que sirvió también para eliminar reactivos.</w:t>
      </w:r>
    </w:p>
    <w:p w14:paraId="1FE420DD" w14:textId="2DC7CF9C" w:rsidR="0009050C" w:rsidRDefault="00BA78E7" w:rsidP="008C7677">
      <w:pPr>
        <w:pStyle w:val="Prrafodelista"/>
        <w:numPr>
          <w:ilvl w:val="0"/>
          <w:numId w:val="1"/>
        </w:numPr>
        <w:snapToGrid w:val="0"/>
        <w:spacing w:after="0" w:line="360" w:lineRule="auto"/>
        <w:ind w:left="0" w:firstLine="709"/>
        <w:contextualSpacing w:val="0"/>
        <w:jc w:val="both"/>
        <w:rPr>
          <w:rFonts w:ascii="Times New Roman" w:hAnsi="Times New Roman" w:cs="Times New Roman"/>
          <w:sz w:val="24"/>
          <w:szCs w:val="24"/>
          <w:lang w:val="es-ES"/>
        </w:rPr>
      </w:pPr>
      <w:r w:rsidRPr="001F3D8D">
        <w:rPr>
          <w:rFonts w:ascii="Times New Roman" w:hAnsi="Times New Roman" w:cs="Times New Roman"/>
          <w:sz w:val="24"/>
          <w:szCs w:val="24"/>
          <w:lang w:val="es-ES"/>
        </w:rPr>
        <w:t xml:space="preserve">Por medio de percentiles se determinó la calificación del instrumento. </w:t>
      </w:r>
    </w:p>
    <w:p w14:paraId="6574547C" w14:textId="77777777" w:rsidR="000E1D88" w:rsidRPr="00EC33C2" w:rsidRDefault="000E1D88" w:rsidP="00EC33C2">
      <w:pPr>
        <w:snapToGrid w:val="0"/>
        <w:spacing w:after="0" w:line="360" w:lineRule="auto"/>
        <w:jc w:val="both"/>
        <w:rPr>
          <w:rFonts w:ascii="Times New Roman" w:hAnsi="Times New Roman" w:cs="Times New Roman"/>
          <w:sz w:val="24"/>
          <w:szCs w:val="24"/>
          <w:lang w:val="es-ES"/>
        </w:rPr>
      </w:pPr>
    </w:p>
    <w:p w14:paraId="1E780D2B" w14:textId="77777777" w:rsidR="0009050C" w:rsidRPr="001F3D8D" w:rsidRDefault="00BA78E7" w:rsidP="00EC33C2">
      <w:pPr>
        <w:snapToGrid w:val="0"/>
        <w:spacing w:after="0" w:line="360" w:lineRule="auto"/>
        <w:jc w:val="center"/>
        <w:outlineLvl w:val="0"/>
        <w:rPr>
          <w:rFonts w:ascii="Times New Roman" w:hAnsi="Times New Roman" w:cs="Times New Roman"/>
          <w:b/>
          <w:sz w:val="32"/>
          <w:szCs w:val="32"/>
        </w:rPr>
      </w:pPr>
      <w:r w:rsidRPr="001F3D8D">
        <w:rPr>
          <w:rFonts w:ascii="Times New Roman" w:hAnsi="Times New Roman" w:cs="Times New Roman"/>
          <w:b/>
          <w:sz w:val="32"/>
          <w:szCs w:val="32"/>
        </w:rPr>
        <w:t>Resultados</w:t>
      </w:r>
    </w:p>
    <w:p w14:paraId="7E9DED3B" w14:textId="6814D60A" w:rsidR="0009050C" w:rsidRPr="001F3D8D" w:rsidRDefault="00BA78E7" w:rsidP="00EC33C2">
      <w:pPr>
        <w:snapToGrid w:val="0"/>
        <w:spacing w:after="0" w:line="360" w:lineRule="auto"/>
        <w:ind w:firstLine="709"/>
        <w:jc w:val="both"/>
        <w:rPr>
          <w:rFonts w:ascii="Times New Roman" w:hAnsi="Times New Roman" w:cs="Times New Roman"/>
          <w:sz w:val="24"/>
        </w:rPr>
      </w:pPr>
      <w:r w:rsidRPr="001F3D8D">
        <w:rPr>
          <w:rFonts w:ascii="Times New Roman" w:hAnsi="Times New Roman" w:cs="Times New Roman"/>
          <w:sz w:val="24"/>
          <w:szCs w:val="24"/>
        </w:rPr>
        <w:t xml:space="preserve">Los reactivos se calificaron con puntajes de </w:t>
      </w:r>
      <w:r w:rsidR="000E1D88">
        <w:rPr>
          <w:rFonts w:ascii="Times New Roman" w:hAnsi="Times New Roman" w:cs="Times New Roman"/>
          <w:sz w:val="24"/>
          <w:szCs w:val="24"/>
        </w:rPr>
        <w:t>uno</w:t>
      </w:r>
      <w:r w:rsidR="000E1D88" w:rsidRPr="001F3D8D">
        <w:rPr>
          <w:rFonts w:ascii="Times New Roman" w:hAnsi="Times New Roman" w:cs="Times New Roman"/>
          <w:sz w:val="24"/>
          <w:szCs w:val="24"/>
        </w:rPr>
        <w:t xml:space="preserve"> </w:t>
      </w:r>
      <w:r w:rsidRPr="001F3D8D">
        <w:rPr>
          <w:rFonts w:ascii="Times New Roman" w:hAnsi="Times New Roman" w:cs="Times New Roman"/>
          <w:sz w:val="24"/>
          <w:szCs w:val="24"/>
        </w:rPr>
        <w:t xml:space="preserve">a </w:t>
      </w:r>
      <w:r w:rsidR="000E1D88">
        <w:rPr>
          <w:rFonts w:ascii="Times New Roman" w:hAnsi="Times New Roman" w:cs="Times New Roman"/>
          <w:sz w:val="24"/>
          <w:szCs w:val="24"/>
        </w:rPr>
        <w:t>cuatro</w:t>
      </w:r>
      <w:r w:rsidR="000E1D88" w:rsidRPr="001F3D8D">
        <w:rPr>
          <w:rFonts w:ascii="Times New Roman" w:hAnsi="Times New Roman" w:cs="Times New Roman"/>
          <w:sz w:val="24"/>
          <w:szCs w:val="24"/>
        </w:rPr>
        <w:t xml:space="preserve"> </w:t>
      </w:r>
      <w:r w:rsidRPr="001F3D8D">
        <w:rPr>
          <w:rFonts w:ascii="Times New Roman" w:hAnsi="Times New Roman" w:cs="Times New Roman"/>
          <w:sz w:val="24"/>
          <w:szCs w:val="24"/>
        </w:rPr>
        <w:t xml:space="preserve">de acuerdo </w:t>
      </w:r>
      <w:r w:rsidR="000E1D88">
        <w:rPr>
          <w:rFonts w:ascii="Times New Roman" w:hAnsi="Times New Roman" w:cs="Times New Roman"/>
          <w:sz w:val="24"/>
          <w:szCs w:val="24"/>
        </w:rPr>
        <w:t>con</w:t>
      </w:r>
      <w:r w:rsidR="000E1D88" w:rsidRPr="001F3D8D">
        <w:rPr>
          <w:rFonts w:ascii="Times New Roman" w:hAnsi="Times New Roman" w:cs="Times New Roman"/>
          <w:sz w:val="24"/>
          <w:szCs w:val="24"/>
        </w:rPr>
        <w:t xml:space="preserve"> </w:t>
      </w:r>
      <w:r w:rsidRPr="001F3D8D">
        <w:rPr>
          <w:rFonts w:ascii="Times New Roman" w:hAnsi="Times New Roman" w:cs="Times New Roman"/>
          <w:sz w:val="24"/>
          <w:szCs w:val="24"/>
        </w:rPr>
        <w:t xml:space="preserve">las opciones de respuesta de nunca a siempre, excepto los reactivos negativos: </w:t>
      </w:r>
      <w:r w:rsidRPr="001F3D8D">
        <w:rPr>
          <w:rFonts w:ascii="Times New Roman" w:hAnsi="Times New Roman" w:cs="Times New Roman"/>
          <w:sz w:val="24"/>
        </w:rPr>
        <w:t>4, 5, 6, 11, 16, 17, 20 y 24.</w:t>
      </w:r>
    </w:p>
    <w:p w14:paraId="01F6F16C" w14:textId="02643359" w:rsidR="0009050C" w:rsidRPr="001F3D8D" w:rsidRDefault="00BA78E7" w:rsidP="00EC33C2">
      <w:pPr>
        <w:snapToGrid w:val="0"/>
        <w:spacing w:after="0" w:line="360" w:lineRule="auto"/>
        <w:ind w:firstLine="709"/>
        <w:jc w:val="both"/>
        <w:rPr>
          <w:rFonts w:ascii="Times New Roman" w:hAnsi="Times New Roman" w:cs="Times New Roman"/>
          <w:sz w:val="24"/>
          <w:szCs w:val="24"/>
        </w:rPr>
      </w:pPr>
      <w:r w:rsidRPr="001F3D8D">
        <w:rPr>
          <w:rFonts w:ascii="Times New Roman" w:hAnsi="Times New Roman" w:cs="Times New Roman"/>
          <w:sz w:val="24"/>
          <w:szCs w:val="24"/>
        </w:rPr>
        <w:t>Al realizar el análisis de frecuencias para descartar reactivos que no discriminaran, solamente el ítem 10</w:t>
      </w:r>
      <w:r w:rsidR="000E1D88">
        <w:rPr>
          <w:rFonts w:ascii="Times New Roman" w:hAnsi="Times New Roman" w:cs="Times New Roman"/>
          <w:sz w:val="24"/>
          <w:szCs w:val="24"/>
        </w:rPr>
        <w:t>,</w:t>
      </w:r>
      <w:r w:rsidRPr="001F3D8D">
        <w:rPr>
          <w:rFonts w:ascii="Times New Roman" w:hAnsi="Times New Roman" w:cs="Times New Roman"/>
          <w:sz w:val="24"/>
          <w:szCs w:val="24"/>
        </w:rPr>
        <w:t xml:space="preserve"> “</w:t>
      </w:r>
      <w:r w:rsidRPr="001F3D8D">
        <w:rPr>
          <w:rFonts w:ascii="Times New Roman" w:eastAsia="Times New Roman" w:hAnsi="Times New Roman" w:cs="Times New Roman"/>
          <w:sz w:val="24"/>
          <w:szCs w:val="24"/>
          <w:lang w:eastAsia="es-MX"/>
        </w:rPr>
        <w:t>Sabes que es normal sentir emociones”</w:t>
      </w:r>
      <w:r w:rsidR="000E1D88">
        <w:rPr>
          <w:rFonts w:ascii="Times New Roman" w:eastAsia="Times New Roman" w:hAnsi="Times New Roman" w:cs="Times New Roman"/>
          <w:sz w:val="24"/>
          <w:szCs w:val="24"/>
          <w:lang w:eastAsia="es-MX"/>
        </w:rPr>
        <w:t>,</w:t>
      </w:r>
      <w:r w:rsidRPr="001F3D8D">
        <w:rPr>
          <w:rFonts w:ascii="Times New Roman" w:eastAsia="Times New Roman" w:hAnsi="Times New Roman" w:cs="Times New Roman"/>
          <w:sz w:val="24"/>
          <w:szCs w:val="24"/>
          <w:lang w:eastAsia="es-MX"/>
        </w:rPr>
        <w:t xml:space="preserve"> obtuvo</w:t>
      </w:r>
      <w:r w:rsidRPr="001F3D8D">
        <w:rPr>
          <w:rFonts w:ascii="Times New Roman" w:hAnsi="Times New Roman" w:cs="Times New Roman"/>
          <w:sz w:val="24"/>
          <w:szCs w:val="24"/>
        </w:rPr>
        <w:t xml:space="preserve"> más de 70</w:t>
      </w:r>
      <w:r w:rsidR="000E0D6F">
        <w:rPr>
          <w:rFonts w:ascii="Times New Roman" w:hAnsi="Times New Roman" w:cs="Times New Roman"/>
          <w:sz w:val="24"/>
          <w:szCs w:val="24"/>
        </w:rPr>
        <w:t> </w:t>
      </w:r>
      <w:r w:rsidRPr="001F3D8D">
        <w:rPr>
          <w:rFonts w:ascii="Times New Roman" w:hAnsi="Times New Roman" w:cs="Times New Roman"/>
          <w:sz w:val="24"/>
          <w:szCs w:val="24"/>
        </w:rPr>
        <w:t xml:space="preserve">% de frecuencia en una sola opción de respuesta (resaltado en tabla 3). </w:t>
      </w:r>
    </w:p>
    <w:p w14:paraId="68A3301C" w14:textId="77777777" w:rsidR="00980BE7" w:rsidRPr="001F3D8D" w:rsidRDefault="00980BE7" w:rsidP="00804146">
      <w:pPr>
        <w:snapToGrid w:val="0"/>
        <w:spacing w:after="0" w:line="360" w:lineRule="auto"/>
        <w:jc w:val="both"/>
        <w:rPr>
          <w:rFonts w:ascii="Times New Roman" w:hAnsi="Times New Roman" w:cs="Times New Roman"/>
          <w:sz w:val="24"/>
          <w:szCs w:val="24"/>
        </w:rPr>
      </w:pPr>
    </w:p>
    <w:p w14:paraId="661CA0A5" w14:textId="4AA2B5A3" w:rsidR="0009050C" w:rsidRPr="00EC33C2" w:rsidRDefault="00BA78E7" w:rsidP="00EC33C2">
      <w:pPr>
        <w:pStyle w:val="Descripcin"/>
        <w:snapToGrid w:val="0"/>
        <w:spacing w:after="0" w:line="360" w:lineRule="auto"/>
        <w:jc w:val="center"/>
        <w:rPr>
          <w:rFonts w:ascii="Times New Roman" w:hAnsi="Times New Roman"/>
          <w:i w:val="0"/>
          <w:iCs w:val="0"/>
          <w:color w:val="auto"/>
          <w:sz w:val="24"/>
        </w:rPr>
      </w:pPr>
      <w:bookmarkStart w:id="62" w:name="_Toc484884589"/>
      <w:r w:rsidRPr="00EC33C2">
        <w:rPr>
          <w:rFonts w:ascii="Times New Roman" w:hAnsi="Times New Roman"/>
          <w:b/>
          <w:bCs/>
          <w:i w:val="0"/>
          <w:iCs w:val="0"/>
          <w:color w:val="auto"/>
          <w:sz w:val="24"/>
        </w:rPr>
        <w:lastRenderedPageBreak/>
        <w:t>Tabla 3</w:t>
      </w:r>
      <w:r w:rsidRPr="00EC33C2">
        <w:rPr>
          <w:rFonts w:ascii="Times New Roman" w:hAnsi="Times New Roman"/>
          <w:i w:val="0"/>
          <w:iCs w:val="0"/>
          <w:color w:val="auto"/>
          <w:sz w:val="24"/>
        </w:rPr>
        <w:t>. Porcentajes por opción de respuesta y correlación ítem-calificación total de los 24 reactivos del MENA. Ítems negativos en negritas</w:t>
      </w:r>
      <w:bookmarkEnd w:id="62"/>
    </w:p>
    <w:tbl>
      <w:tblPr>
        <w:tblW w:w="9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36"/>
        <w:gridCol w:w="1095"/>
        <w:gridCol w:w="1069"/>
        <w:gridCol w:w="1030"/>
        <w:gridCol w:w="1070"/>
        <w:gridCol w:w="1443"/>
      </w:tblGrid>
      <w:tr w:rsidR="001F3D8D" w:rsidRPr="00EC33C2" w14:paraId="1A4A79D0" w14:textId="77777777" w:rsidTr="00EC33C2">
        <w:trPr>
          <w:trHeight w:val="567"/>
          <w:jc w:val="center"/>
        </w:trPr>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BD040" w14:textId="64EEAE09" w:rsidR="0009050C" w:rsidRPr="00EC33C2" w:rsidRDefault="000E1D88"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Ítems</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1202F"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Nunca</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C8B81"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A veces</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0CB4D"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Casi siempre</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41122"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Siempre</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1F5C2"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Correlación</w:t>
            </w:r>
          </w:p>
          <w:p w14:paraId="53CDD3FD"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ítem-total</w:t>
            </w:r>
          </w:p>
        </w:tc>
      </w:tr>
      <w:tr w:rsidR="001F3D8D" w:rsidRPr="00EC33C2" w14:paraId="084DD493" w14:textId="77777777" w:rsidTr="00EC33C2">
        <w:trPr>
          <w:trHeight w:val="292"/>
          <w:jc w:val="center"/>
        </w:trPr>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362FDF6E" w14:textId="5F1EFAF1" w:rsidR="0009050C" w:rsidRPr="00EC33C2" w:rsidRDefault="00BA78E7" w:rsidP="00804146">
            <w:pPr>
              <w:snapToGrid w:val="0"/>
              <w:spacing w:after="0" w:line="360" w:lineRule="auto"/>
              <w:rPr>
                <w:rFonts w:ascii="Times New Roman" w:eastAsia="Times New Roman" w:hAnsi="Times New Roman" w:cs="Times New Roman"/>
                <w:sz w:val="24"/>
                <w:szCs w:val="24"/>
                <w:lang w:eastAsia="es-MX"/>
              </w:rPr>
            </w:pPr>
            <w:r w:rsidRPr="00EC33C2">
              <w:rPr>
                <w:rFonts w:ascii="Times New Roman" w:eastAsia="Times New Roman" w:hAnsi="Times New Roman" w:cs="Times New Roman"/>
                <w:i/>
                <w:iCs/>
                <w:sz w:val="24"/>
                <w:szCs w:val="24"/>
                <w:lang w:eastAsia="es-MX"/>
              </w:rPr>
              <w:t>1</w:t>
            </w:r>
            <w:r w:rsidR="005E25BC" w:rsidRPr="00EC33C2">
              <w:rPr>
                <w:rFonts w:ascii="Times New Roman" w:eastAsia="Times New Roman" w:hAnsi="Times New Roman" w:cs="Times New Roman"/>
                <w:i/>
                <w:iCs/>
                <w:sz w:val="24"/>
                <w:szCs w:val="24"/>
                <w:lang w:eastAsia="es-MX"/>
              </w:rPr>
              <w:t>)</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Puedes identificar el estado de ánimo de los demás</w:t>
            </w:r>
            <w:r w:rsidR="005E25BC" w:rsidRPr="00EC33C2">
              <w:rPr>
                <w:rFonts w:ascii="Times New Roman" w:eastAsia="Times New Roman" w:hAnsi="Times New Roman" w:cs="Times New Roman"/>
                <w:sz w:val="24"/>
                <w:szCs w:val="24"/>
                <w:lang w:eastAsia="es-MX"/>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B41A5" w14:textId="29C39E59"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3.2</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24A1C" w14:textId="79721CB1"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22.4</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1CE9D" w14:textId="0AE4753B"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48.0</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050F4" w14:textId="6FE3A2AB"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26.4</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E541E" w14:textId="6DD03854" w:rsidR="0009050C" w:rsidRPr="00EC33C2" w:rsidRDefault="000E1D88"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0</w:t>
            </w:r>
            <w:r w:rsidR="00BA78E7" w:rsidRPr="00EC33C2">
              <w:rPr>
                <w:rFonts w:ascii="Times New Roman" w:eastAsia="Times New Roman" w:hAnsi="Times New Roman" w:cs="Times New Roman"/>
                <w:sz w:val="24"/>
                <w:szCs w:val="24"/>
                <w:lang w:eastAsia="es-MX"/>
              </w:rPr>
              <w:t>.273***</w:t>
            </w:r>
          </w:p>
        </w:tc>
      </w:tr>
      <w:tr w:rsidR="001F3D8D" w:rsidRPr="00EC33C2" w14:paraId="4CABD2EC" w14:textId="77777777" w:rsidTr="00EC33C2">
        <w:trPr>
          <w:trHeight w:val="315"/>
          <w:jc w:val="center"/>
        </w:trPr>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2CE0C9E5" w14:textId="428DC964" w:rsidR="0009050C" w:rsidRPr="00EC33C2" w:rsidRDefault="00BA78E7" w:rsidP="00804146">
            <w:pPr>
              <w:snapToGrid w:val="0"/>
              <w:spacing w:after="0" w:line="360" w:lineRule="auto"/>
              <w:rPr>
                <w:rFonts w:ascii="Times New Roman" w:eastAsia="Times New Roman" w:hAnsi="Times New Roman" w:cs="Times New Roman"/>
                <w:sz w:val="24"/>
                <w:szCs w:val="24"/>
                <w:lang w:eastAsia="es-MX"/>
              </w:rPr>
            </w:pPr>
            <w:r w:rsidRPr="00EC33C2">
              <w:rPr>
                <w:rFonts w:ascii="Times New Roman" w:eastAsia="Times New Roman" w:hAnsi="Times New Roman" w:cs="Times New Roman"/>
                <w:i/>
                <w:iCs/>
                <w:sz w:val="24"/>
                <w:szCs w:val="24"/>
                <w:lang w:eastAsia="es-MX"/>
              </w:rPr>
              <w:t>2</w:t>
            </w:r>
            <w:r w:rsidR="005E25BC" w:rsidRPr="00EC33C2">
              <w:rPr>
                <w:rFonts w:ascii="Times New Roman" w:eastAsia="Times New Roman" w:hAnsi="Times New Roman" w:cs="Times New Roman"/>
                <w:i/>
                <w:iCs/>
                <w:sz w:val="24"/>
                <w:szCs w:val="24"/>
                <w:lang w:eastAsia="es-MX"/>
              </w:rPr>
              <w:t>)</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Puedes identificar tus emociones durante el día</w:t>
            </w:r>
            <w:r w:rsidR="005E25BC" w:rsidRPr="00EC33C2">
              <w:rPr>
                <w:rFonts w:ascii="Times New Roman" w:eastAsia="Times New Roman" w:hAnsi="Times New Roman" w:cs="Times New Roman"/>
                <w:sz w:val="24"/>
                <w:szCs w:val="24"/>
                <w:lang w:eastAsia="es-MX"/>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E1C66" w14:textId="1FA71DB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3.2</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45677" w14:textId="692BBB89"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14.3</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5CBCE" w14:textId="4DC6709A"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27.5</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856A1" w14:textId="50DAAB1F"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55</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0528D" w14:textId="680DE8B9" w:rsidR="0009050C" w:rsidRPr="00EC33C2" w:rsidRDefault="000E1D88"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0</w:t>
            </w:r>
            <w:r w:rsidR="00BA78E7" w:rsidRPr="00EC33C2">
              <w:rPr>
                <w:rFonts w:ascii="Times New Roman" w:eastAsia="Times New Roman" w:hAnsi="Times New Roman" w:cs="Times New Roman"/>
                <w:sz w:val="24"/>
                <w:szCs w:val="24"/>
                <w:lang w:eastAsia="es-MX"/>
              </w:rPr>
              <w:t>.488***</w:t>
            </w:r>
          </w:p>
        </w:tc>
      </w:tr>
      <w:tr w:rsidR="001F3D8D" w:rsidRPr="00EC33C2" w14:paraId="096CED3C" w14:textId="77777777" w:rsidTr="00EC33C2">
        <w:trPr>
          <w:trHeight w:val="300"/>
          <w:jc w:val="center"/>
        </w:trPr>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76C7908E" w14:textId="5473D300" w:rsidR="0009050C" w:rsidRPr="00EC33C2" w:rsidRDefault="00BA78E7" w:rsidP="00804146">
            <w:pPr>
              <w:snapToGrid w:val="0"/>
              <w:spacing w:after="0" w:line="360" w:lineRule="auto"/>
              <w:rPr>
                <w:rFonts w:ascii="Times New Roman" w:eastAsia="Times New Roman" w:hAnsi="Times New Roman" w:cs="Times New Roman"/>
                <w:sz w:val="24"/>
                <w:szCs w:val="24"/>
                <w:lang w:eastAsia="es-MX"/>
              </w:rPr>
            </w:pPr>
            <w:r w:rsidRPr="00EC33C2">
              <w:rPr>
                <w:rFonts w:ascii="Times New Roman" w:eastAsia="Times New Roman" w:hAnsi="Times New Roman" w:cs="Times New Roman"/>
                <w:i/>
                <w:iCs/>
                <w:sz w:val="24"/>
                <w:szCs w:val="24"/>
                <w:lang w:eastAsia="es-MX"/>
              </w:rPr>
              <w:t>3</w:t>
            </w:r>
            <w:r w:rsidR="005E25BC" w:rsidRPr="00EC33C2">
              <w:rPr>
                <w:rFonts w:ascii="Times New Roman" w:eastAsia="Times New Roman" w:hAnsi="Times New Roman" w:cs="Times New Roman"/>
                <w:i/>
                <w:iCs/>
                <w:sz w:val="24"/>
                <w:szCs w:val="24"/>
                <w:lang w:eastAsia="es-MX"/>
              </w:rPr>
              <w:t>)</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Te es fácil pedir ayuda cuando lo necesitas</w:t>
            </w:r>
            <w:r w:rsidR="005E25BC" w:rsidRPr="00EC33C2">
              <w:rPr>
                <w:rFonts w:ascii="Times New Roman" w:eastAsia="Times New Roman" w:hAnsi="Times New Roman" w:cs="Times New Roman"/>
                <w:sz w:val="24"/>
                <w:szCs w:val="24"/>
                <w:lang w:eastAsia="es-MX"/>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19C35" w14:textId="6E8C83BF"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5.2</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28A94" w14:textId="5E1BE0D0"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29.2</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B03C4" w14:textId="1C756121"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32.4</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C524B" w14:textId="78136E24"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33.2</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DC3CA" w14:textId="78A5E4EF" w:rsidR="0009050C" w:rsidRPr="00EC33C2" w:rsidRDefault="000E1D88"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0</w:t>
            </w:r>
            <w:r w:rsidR="00BA78E7" w:rsidRPr="00EC33C2">
              <w:rPr>
                <w:rFonts w:ascii="Times New Roman" w:eastAsia="Times New Roman" w:hAnsi="Times New Roman" w:cs="Times New Roman"/>
                <w:sz w:val="24"/>
                <w:szCs w:val="24"/>
                <w:lang w:eastAsia="es-MX"/>
              </w:rPr>
              <w:t>.426***</w:t>
            </w:r>
          </w:p>
        </w:tc>
      </w:tr>
      <w:tr w:rsidR="001F3D8D" w:rsidRPr="00EC33C2" w14:paraId="4E02E862" w14:textId="77777777" w:rsidTr="00EC33C2">
        <w:trPr>
          <w:trHeight w:val="300"/>
          <w:jc w:val="center"/>
        </w:trPr>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32D5C9E6" w14:textId="7A728063" w:rsidR="0009050C" w:rsidRPr="00EC33C2" w:rsidRDefault="00BA78E7" w:rsidP="00804146">
            <w:pPr>
              <w:snapToGrid w:val="0"/>
              <w:spacing w:after="0" w:line="360" w:lineRule="auto"/>
              <w:rPr>
                <w:rFonts w:ascii="Times New Roman" w:eastAsia="Times New Roman" w:hAnsi="Times New Roman" w:cs="Times New Roman"/>
                <w:sz w:val="24"/>
                <w:szCs w:val="24"/>
                <w:lang w:eastAsia="es-MX"/>
              </w:rPr>
            </w:pPr>
            <w:r w:rsidRPr="00EC33C2">
              <w:rPr>
                <w:rFonts w:ascii="Times New Roman" w:eastAsia="Times New Roman" w:hAnsi="Times New Roman" w:cs="Times New Roman"/>
                <w:i/>
                <w:iCs/>
                <w:sz w:val="24"/>
                <w:szCs w:val="24"/>
                <w:lang w:eastAsia="es-MX"/>
              </w:rPr>
              <w:t>4</w:t>
            </w:r>
            <w:r w:rsidR="005E25BC" w:rsidRPr="00EC33C2">
              <w:rPr>
                <w:rFonts w:ascii="Times New Roman" w:eastAsia="Times New Roman" w:hAnsi="Times New Roman" w:cs="Times New Roman"/>
                <w:i/>
                <w:iCs/>
                <w:sz w:val="24"/>
                <w:szCs w:val="24"/>
                <w:lang w:eastAsia="es-MX"/>
              </w:rPr>
              <w:t>)</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Te cuesta trabajo identificar porqué te sientes triste</w:t>
            </w:r>
            <w:r w:rsidR="005E25BC" w:rsidRPr="00EC33C2">
              <w:rPr>
                <w:rFonts w:ascii="Times New Roman" w:eastAsia="Times New Roman" w:hAnsi="Times New Roman" w:cs="Times New Roman"/>
                <w:sz w:val="24"/>
                <w:szCs w:val="24"/>
                <w:lang w:eastAsia="es-MX"/>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F51BF"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12.7</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FFA62"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21.3</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54DF4"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38.9</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C66FF"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27.1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85147" w14:textId="0F4C9BF7" w:rsidR="0009050C" w:rsidRPr="00EC33C2" w:rsidRDefault="000E1D88"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0</w:t>
            </w:r>
            <w:r w:rsidR="00BA78E7" w:rsidRPr="00EC33C2">
              <w:rPr>
                <w:rFonts w:ascii="Times New Roman" w:eastAsia="Times New Roman" w:hAnsi="Times New Roman" w:cs="Times New Roman"/>
                <w:sz w:val="24"/>
                <w:szCs w:val="24"/>
                <w:lang w:eastAsia="es-MX"/>
              </w:rPr>
              <w:t>.339***</w:t>
            </w:r>
          </w:p>
        </w:tc>
      </w:tr>
      <w:tr w:rsidR="001F3D8D" w:rsidRPr="00EC33C2" w14:paraId="1DBF2701" w14:textId="77777777" w:rsidTr="00EC33C2">
        <w:trPr>
          <w:trHeight w:val="300"/>
          <w:jc w:val="center"/>
        </w:trPr>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6099DE67" w14:textId="15B44A8E" w:rsidR="0009050C" w:rsidRPr="00EC33C2" w:rsidRDefault="00BA78E7" w:rsidP="00804146">
            <w:pPr>
              <w:snapToGrid w:val="0"/>
              <w:spacing w:after="0" w:line="360" w:lineRule="auto"/>
              <w:rPr>
                <w:rFonts w:ascii="Times New Roman" w:eastAsia="Times New Roman" w:hAnsi="Times New Roman" w:cs="Times New Roman"/>
                <w:sz w:val="24"/>
                <w:szCs w:val="24"/>
                <w:lang w:eastAsia="es-MX"/>
              </w:rPr>
            </w:pPr>
            <w:r w:rsidRPr="00EC33C2">
              <w:rPr>
                <w:rFonts w:ascii="Times New Roman" w:eastAsia="Times New Roman" w:hAnsi="Times New Roman" w:cs="Times New Roman"/>
                <w:i/>
                <w:iCs/>
                <w:sz w:val="24"/>
                <w:szCs w:val="24"/>
                <w:lang w:eastAsia="es-MX"/>
              </w:rPr>
              <w:t>5</w:t>
            </w:r>
            <w:r w:rsidR="005E25BC" w:rsidRPr="00EC33C2">
              <w:rPr>
                <w:rFonts w:ascii="Times New Roman" w:eastAsia="Times New Roman" w:hAnsi="Times New Roman" w:cs="Times New Roman"/>
                <w:i/>
                <w:iCs/>
                <w:sz w:val="24"/>
                <w:szCs w:val="24"/>
                <w:lang w:eastAsia="es-MX"/>
              </w:rPr>
              <w:t>)</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Cuando estás enojado/a te dan ganas de golpear</w:t>
            </w:r>
            <w:r w:rsidR="005E25BC" w:rsidRPr="00EC33C2">
              <w:rPr>
                <w:rFonts w:ascii="Times New Roman" w:eastAsia="Times New Roman" w:hAnsi="Times New Roman" w:cs="Times New Roman"/>
                <w:sz w:val="24"/>
                <w:szCs w:val="24"/>
                <w:lang w:eastAsia="es-MX"/>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5F75A"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29.9</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EFAAF"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14.5</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3CDE4"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25.5</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E4DC9"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30.1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B0D6F" w14:textId="0907FF04" w:rsidR="0009050C" w:rsidRPr="00EC33C2" w:rsidRDefault="000E1D88"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0</w:t>
            </w:r>
            <w:r w:rsidR="00BA78E7" w:rsidRPr="00EC33C2">
              <w:rPr>
                <w:rFonts w:ascii="Times New Roman" w:eastAsia="Times New Roman" w:hAnsi="Times New Roman" w:cs="Times New Roman"/>
                <w:sz w:val="24"/>
                <w:szCs w:val="24"/>
                <w:lang w:eastAsia="es-MX"/>
              </w:rPr>
              <w:t>.308***</w:t>
            </w:r>
          </w:p>
        </w:tc>
      </w:tr>
      <w:tr w:rsidR="001F3D8D" w:rsidRPr="00EC33C2" w14:paraId="33C12597" w14:textId="77777777" w:rsidTr="00EC33C2">
        <w:trPr>
          <w:trHeight w:val="300"/>
          <w:jc w:val="center"/>
        </w:trPr>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4948165F" w14:textId="607CD695" w:rsidR="0009050C" w:rsidRPr="00EC33C2" w:rsidRDefault="00BA78E7" w:rsidP="00804146">
            <w:pPr>
              <w:snapToGrid w:val="0"/>
              <w:spacing w:after="0" w:line="360" w:lineRule="auto"/>
              <w:rPr>
                <w:rFonts w:ascii="Times New Roman" w:eastAsia="Times New Roman" w:hAnsi="Times New Roman" w:cs="Times New Roman"/>
                <w:sz w:val="24"/>
                <w:szCs w:val="24"/>
                <w:lang w:eastAsia="es-MX"/>
              </w:rPr>
            </w:pPr>
            <w:r w:rsidRPr="00EC33C2">
              <w:rPr>
                <w:rFonts w:ascii="Times New Roman" w:eastAsia="Times New Roman" w:hAnsi="Times New Roman" w:cs="Times New Roman"/>
                <w:i/>
                <w:iCs/>
                <w:sz w:val="24"/>
                <w:szCs w:val="24"/>
                <w:lang w:eastAsia="es-MX"/>
              </w:rPr>
              <w:t>6</w:t>
            </w:r>
            <w:r w:rsidR="005E25BC" w:rsidRPr="00EC33C2">
              <w:rPr>
                <w:rFonts w:ascii="Times New Roman" w:eastAsia="Times New Roman" w:hAnsi="Times New Roman" w:cs="Times New Roman"/>
                <w:i/>
                <w:iCs/>
                <w:sz w:val="24"/>
                <w:szCs w:val="24"/>
                <w:lang w:eastAsia="es-MX"/>
              </w:rPr>
              <w:t>)</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Te es difícil encontrar las palabras para describir lo que est</w:t>
            </w:r>
            <w:r w:rsidR="00E35E9D" w:rsidRPr="00EC33C2">
              <w:rPr>
                <w:rFonts w:ascii="Times New Roman" w:eastAsia="Times New Roman" w:hAnsi="Times New Roman" w:cs="Times New Roman"/>
                <w:sz w:val="24"/>
                <w:szCs w:val="24"/>
                <w:lang w:eastAsia="es-MX"/>
              </w:rPr>
              <w:t>á</w:t>
            </w:r>
            <w:r w:rsidRPr="00EC33C2">
              <w:rPr>
                <w:rFonts w:ascii="Times New Roman" w:eastAsia="Times New Roman" w:hAnsi="Times New Roman" w:cs="Times New Roman"/>
                <w:sz w:val="24"/>
                <w:szCs w:val="24"/>
                <w:lang w:eastAsia="es-MX"/>
              </w:rPr>
              <w:t>s sintiendo</w:t>
            </w:r>
            <w:r w:rsidR="005E25BC" w:rsidRPr="00EC33C2">
              <w:rPr>
                <w:rFonts w:ascii="Times New Roman" w:eastAsia="Times New Roman" w:hAnsi="Times New Roman" w:cs="Times New Roman"/>
                <w:sz w:val="24"/>
                <w:szCs w:val="24"/>
                <w:lang w:eastAsia="es-MX"/>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F1F83"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19.4</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8DF19"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25.1</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39B53"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40.8</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A7F71"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14.7</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7E60C" w14:textId="12CEFD58" w:rsidR="0009050C" w:rsidRPr="00EC33C2" w:rsidRDefault="000E1D88"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0</w:t>
            </w:r>
            <w:r w:rsidR="00BA78E7" w:rsidRPr="00EC33C2">
              <w:rPr>
                <w:rFonts w:ascii="Times New Roman" w:eastAsia="Times New Roman" w:hAnsi="Times New Roman" w:cs="Times New Roman"/>
                <w:sz w:val="24"/>
                <w:szCs w:val="24"/>
                <w:lang w:eastAsia="es-MX"/>
              </w:rPr>
              <w:t>.289***</w:t>
            </w:r>
          </w:p>
        </w:tc>
      </w:tr>
      <w:tr w:rsidR="001F3D8D" w:rsidRPr="00EC33C2" w14:paraId="4F775A87" w14:textId="77777777" w:rsidTr="00EC33C2">
        <w:trPr>
          <w:trHeight w:val="300"/>
          <w:jc w:val="center"/>
        </w:trPr>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13CBD36C" w14:textId="3040F303" w:rsidR="0009050C" w:rsidRPr="00EC33C2" w:rsidRDefault="00BA78E7" w:rsidP="00804146">
            <w:pPr>
              <w:snapToGrid w:val="0"/>
              <w:spacing w:after="0" w:line="360" w:lineRule="auto"/>
              <w:rPr>
                <w:rFonts w:ascii="Times New Roman" w:eastAsia="Times New Roman" w:hAnsi="Times New Roman" w:cs="Times New Roman"/>
                <w:sz w:val="24"/>
                <w:szCs w:val="24"/>
                <w:lang w:eastAsia="es-MX"/>
              </w:rPr>
            </w:pPr>
            <w:r w:rsidRPr="00EC33C2">
              <w:rPr>
                <w:rFonts w:ascii="Times New Roman" w:eastAsia="Times New Roman" w:hAnsi="Times New Roman" w:cs="Times New Roman"/>
                <w:i/>
                <w:iCs/>
                <w:sz w:val="24"/>
                <w:szCs w:val="24"/>
                <w:lang w:eastAsia="es-MX"/>
              </w:rPr>
              <w:t>7</w:t>
            </w:r>
            <w:r w:rsidR="005E25BC" w:rsidRPr="00EC33C2">
              <w:rPr>
                <w:rFonts w:ascii="Times New Roman" w:eastAsia="Times New Roman" w:hAnsi="Times New Roman" w:cs="Times New Roman"/>
                <w:i/>
                <w:iCs/>
                <w:sz w:val="24"/>
                <w:szCs w:val="24"/>
                <w:lang w:eastAsia="es-MX"/>
              </w:rPr>
              <w:t>)</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Puedes identificar cómo te sientes cuando te regañan</w:t>
            </w:r>
            <w:r w:rsidR="005E25BC" w:rsidRPr="00EC33C2">
              <w:rPr>
                <w:rFonts w:ascii="Times New Roman" w:eastAsia="Times New Roman" w:hAnsi="Times New Roman" w:cs="Times New Roman"/>
                <w:sz w:val="24"/>
                <w:szCs w:val="24"/>
                <w:lang w:eastAsia="es-MX"/>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A873E" w14:textId="0CE34B0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7.0</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3010F" w14:textId="06C2108E"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15.4</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C6461" w14:textId="5E01D639"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23.2</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3C576" w14:textId="07844338"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54.5</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B332F" w14:textId="29D9D7FC" w:rsidR="0009050C" w:rsidRPr="00EC33C2" w:rsidRDefault="000E1D88"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0</w:t>
            </w:r>
            <w:r w:rsidR="00BA78E7" w:rsidRPr="00EC33C2">
              <w:rPr>
                <w:rFonts w:ascii="Times New Roman" w:eastAsia="Times New Roman" w:hAnsi="Times New Roman" w:cs="Times New Roman"/>
                <w:sz w:val="24"/>
                <w:szCs w:val="24"/>
                <w:lang w:eastAsia="es-MX"/>
              </w:rPr>
              <w:t>.348***</w:t>
            </w:r>
          </w:p>
        </w:tc>
      </w:tr>
      <w:tr w:rsidR="001F3D8D" w:rsidRPr="00EC33C2" w14:paraId="21DA472F" w14:textId="77777777" w:rsidTr="00EC33C2">
        <w:trPr>
          <w:trHeight w:val="300"/>
          <w:jc w:val="center"/>
        </w:trPr>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30D8DFAF" w14:textId="46B78E9C" w:rsidR="0009050C" w:rsidRPr="00EC33C2" w:rsidRDefault="00BA78E7" w:rsidP="00804146">
            <w:pPr>
              <w:snapToGrid w:val="0"/>
              <w:spacing w:after="0" w:line="360" w:lineRule="auto"/>
              <w:rPr>
                <w:rFonts w:ascii="Times New Roman" w:eastAsia="Times New Roman" w:hAnsi="Times New Roman" w:cs="Times New Roman"/>
                <w:sz w:val="24"/>
                <w:szCs w:val="24"/>
                <w:lang w:eastAsia="es-MX"/>
              </w:rPr>
            </w:pPr>
            <w:r w:rsidRPr="00EC33C2">
              <w:rPr>
                <w:rFonts w:ascii="Times New Roman" w:eastAsia="Times New Roman" w:hAnsi="Times New Roman" w:cs="Times New Roman"/>
                <w:i/>
                <w:iCs/>
                <w:sz w:val="24"/>
                <w:szCs w:val="24"/>
                <w:lang w:eastAsia="es-MX"/>
              </w:rPr>
              <w:t>8</w:t>
            </w:r>
            <w:r w:rsidR="005E25BC" w:rsidRPr="00EC33C2">
              <w:rPr>
                <w:rFonts w:ascii="Times New Roman" w:eastAsia="Times New Roman" w:hAnsi="Times New Roman" w:cs="Times New Roman"/>
                <w:i/>
                <w:iCs/>
                <w:sz w:val="24"/>
                <w:szCs w:val="24"/>
                <w:lang w:eastAsia="es-MX"/>
              </w:rPr>
              <w:t>)</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Cuando alguien te trata mal se lo dices.</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A12F8" w14:textId="048F3EB2"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14.8</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67822" w14:textId="6381C5D4"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30.1</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B6121" w14:textId="634830B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22.9</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A1258" w14:textId="3D6EEB5D"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32.2</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E8E69" w14:textId="253FAF2C" w:rsidR="0009050C" w:rsidRPr="00EC33C2" w:rsidRDefault="000E1D88"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0</w:t>
            </w:r>
            <w:r w:rsidR="00BA78E7" w:rsidRPr="00EC33C2">
              <w:rPr>
                <w:rFonts w:ascii="Times New Roman" w:eastAsia="Times New Roman" w:hAnsi="Times New Roman" w:cs="Times New Roman"/>
                <w:sz w:val="24"/>
                <w:szCs w:val="24"/>
                <w:lang w:eastAsia="es-MX"/>
              </w:rPr>
              <w:t>.470***</w:t>
            </w:r>
          </w:p>
        </w:tc>
      </w:tr>
      <w:tr w:rsidR="001F3D8D" w:rsidRPr="00EC33C2" w14:paraId="33CC4079" w14:textId="77777777" w:rsidTr="00EC33C2">
        <w:trPr>
          <w:trHeight w:val="300"/>
          <w:jc w:val="center"/>
        </w:trPr>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4DE9A56C" w14:textId="0AE6CC52" w:rsidR="0009050C" w:rsidRPr="00EC33C2" w:rsidRDefault="00BA78E7" w:rsidP="00804146">
            <w:pPr>
              <w:snapToGrid w:val="0"/>
              <w:spacing w:after="0" w:line="360" w:lineRule="auto"/>
              <w:rPr>
                <w:rFonts w:ascii="Times New Roman" w:eastAsia="Times New Roman" w:hAnsi="Times New Roman" w:cs="Times New Roman"/>
                <w:sz w:val="24"/>
                <w:szCs w:val="24"/>
                <w:lang w:eastAsia="es-MX"/>
              </w:rPr>
            </w:pPr>
            <w:r w:rsidRPr="00EC33C2">
              <w:rPr>
                <w:rFonts w:ascii="Times New Roman" w:eastAsia="Times New Roman" w:hAnsi="Times New Roman" w:cs="Times New Roman"/>
                <w:i/>
                <w:iCs/>
                <w:sz w:val="24"/>
                <w:szCs w:val="24"/>
                <w:lang w:eastAsia="es-MX"/>
              </w:rPr>
              <w:t>9</w:t>
            </w:r>
            <w:r w:rsidR="005E25BC" w:rsidRPr="00EC33C2">
              <w:rPr>
                <w:rFonts w:ascii="Times New Roman" w:eastAsia="Times New Roman" w:hAnsi="Times New Roman" w:cs="Times New Roman"/>
                <w:i/>
                <w:iCs/>
                <w:sz w:val="24"/>
                <w:szCs w:val="24"/>
                <w:lang w:eastAsia="es-MX"/>
              </w:rPr>
              <w:t>)</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Aunque te sientas mal, procuras pensar en cosas agradables</w:t>
            </w:r>
            <w:r w:rsidR="005E25BC" w:rsidRPr="00EC33C2">
              <w:rPr>
                <w:rFonts w:ascii="Times New Roman" w:eastAsia="Times New Roman" w:hAnsi="Times New Roman" w:cs="Times New Roman"/>
                <w:sz w:val="24"/>
                <w:szCs w:val="24"/>
                <w:lang w:eastAsia="es-MX"/>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C07CA" w14:textId="2CBC2C81"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9.2</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384E9" w14:textId="4A0410ED"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21.9</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E9EC9" w14:textId="190A398E"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27.7</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E4B15" w14:textId="384EADD1"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41.2</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311BB" w14:textId="172FEF8C" w:rsidR="0009050C" w:rsidRPr="00EC33C2" w:rsidRDefault="000E1D88"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0</w:t>
            </w:r>
            <w:r w:rsidR="00BA78E7" w:rsidRPr="00EC33C2">
              <w:rPr>
                <w:rFonts w:ascii="Times New Roman" w:eastAsia="Times New Roman" w:hAnsi="Times New Roman" w:cs="Times New Roman"/>
                <w:sz w:val="24"/>
                <w:szCs w:val="24"/>
                <w:lang w:eastAsia="es-MX"/>
              </w:rPr>
              <w:t>.388***</w:t>
            </w:r>
          </w:p>
        </w:tc>
      </w:tr>
      <w:tr w:rsidR="001F3D8D" w:rsidRPr="00EC33C2" w14:paraId="75F6089D" w14:textId="77777777" w:rsidTr="00EC33C2">
        <w:trPr>
          <w:trHeight w:val="300"/>
          <w:jc w:val="center"/>
        </w:trPr>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3DD24071" w14:textId="53390A81" w:rsidR="0009050C" w:rsidRPr="00EC33C2" w:rsidRDefault="00BA78E7" w:rsidP="00804146">
            <w:pPr>
              <w:snapToGrid w:val="0"/>
              <w:spacing w:after="0" w:line="360" w:lineRule="auto"/>
              <w:rPr>
                <w:rFonts w:ascii="Times New Roman" w:eastAsia="Times New Roman" w:hAnsi="Times New Roman" w:cs="Times New Roman"/>
                <w:sz w:val="24"/>
                <w:szCs w:val="24"/>
                <w:lang w:eastAsia="es-MX"/>
              </w:rPr>
            </w:pPr>
            <w:r w:rsidRPr="00EC33C2">
              <w:rPr>
                <w:rFonts w:ascii="Times New Roman" w:eastAsia="Times New Roman" w:hAnsi="Times New Roman" w:cs="Times New Roman"/>
                <w:i/>
                <w:iCs/>
                <w:sz w:val="24"/>
                <w:szCs w:val="24"/>
                <w:lang w:eastAsia="es-MX"/>
              </w:rPr>
              <w:t>10</w:t>
            </w:r>
            <w:r w:rsidR="005E25BC" w:rsidRPr="00EC33C2">
              <w:rPr>
                <w:rFonts w:ascii="Times New Roman" w:eastAsia="Times New Roman" w:hAnsi="Times New Roman" w:cs="Times New Roman"/>
                <w:i/>
                <w:iCs/>
                <w:sz w:val="24"/>
                <w:szCs w:val="24"/>
                <w:lang w:eastAsia="es-MX"/>
              </w:rPr>
              <w:t>)</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Sabes que es normal sentir emociones</w:t>
            </w:r>
            <w:r w:rsidR="005E25BC" w:rsidRPr="00EC33C2">
              <w:rPr>
                <w:rFonts w:ascii="Times New Roman" w:eastAsia="Times New Roman" w:hAnsi="Times New Roman" w:cs="Times New Roman"/>
                <w:sz w:val="24"/>
                <w:szCs w:val="24"/>
                <w:lang w:eastAsia="es-MX"/>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F0AC3" w14:textId="7EBCD173"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2.3</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CC144" w14:textId="45B653E2"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7.5</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F3327" w14:textId="36967940"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15.7</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A5D1F" w14:textId="7E2DD7A2"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74.5</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35523" w14:textId="2505890E" w:rsidR="0009050C" w:rsidRPr="00EC33C2" w:rsidRDefault="000E1D88"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0</w:t>
            </w:r>
            <w:r w:rsidR="00BA78E7" w:rsidRPr="00EC33C2">
              <w:rPr>
                <w:rFonts w:ascii="Times New Roman" w:eastAsia="Times New Roman" w:hAnsi="Times New Roman" w:cs="Times New Roman"/>
                <w:sz w:val="24"/>
                <w:szCs w:val="24"/>
                <w:lang w:eastAsia="es-MX"/>
              </w:rPr>
              <w:t>.386***</w:t>
            </w:r>
          </w:p>
        </w:tc>
      </w:tr>
      <w:tr w:rsidR="001F3D8D" w:rsidRPr="00EC33C2" w14:paraId="327657E0" w14:textId="77777777" w:rsidTr="00EC33C2">
        <w:trPr>
          <w:trHeight w:val="300"/>
          <w:jc w:val="center"/>
        </w:trPr>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7AB55443" w14:textId="4E54D0DA" w:rsidR="0009050C" w:rsidRPr="00EC33C2" w:rsidRDefault="00BA78E7" w:rsidP="00804146">
            <w:pPr>
              <w:snapToGrid w:val="0"/>
              <w:spacing w:after="0" w:line="360" w:lineRule="auto"/>
              <w:rPr>
                <w:rFonts w:ascii="Times New Roman" w:eastAsia="Times New Roman" w:hAnsi="Times New Roman" w:cs="Times New Roman"/>
                <w:sz w:val="24"/>
                <w:szCs w:val="24"/>
                <w:lang w:eastAsia="es-MX"/>
              </w:rPr>
            </w:pPr>
            <w:r w:rsidRPr="00EC33C2">
              <w:rPr>
                <w:rFonts w:ascii="Times New Roman" w:eastAsia="Times New Roman" w:hAnsi="Times New Roman" w:cs="Times New Roman"/>
                <w:i/>
                <w:iCs/>
                <w:sz w:val="24"/>
                <w:szCs w:val="24"/>
                <w:lang w:eastAsia="es-MX"/>
              </w:rPr>
              <w:t>11</w:t>
            </w:r>
            <w:r w:rsidR="005E25BC" w:rsidRPr="00EC33C2">
              <w:rPr>
                <w:rFonts w:ascii="Times New Roman" w:eastAsia="Times New Roman" w:hAnsi="Times New Roman" w:cs="Times New Roman"/>
                <w:i/>
                <w:iCs/>
                <w:sz w:val="24"/>
                <w:szCs w:val="24"/>
                <w:lang w:eastAsia="es-MX"/>
              </w:rPr>
              <w:t>)</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Tienes dificultades para expresar lo que sientes</w:t>
            </w:r>
            <w:r w:rsidR="005E25BC" w:rsidRPr="00EC33C2">
              <w:rPr>
                <w:rFonts w:ascii="Times New Roman" w:eastAsia="Times New Roman" w:hAnsi="Times New Roman" w:cs="Times New Roman"/>
                <w:sz w:val="24"/>
                <w:szCs w:val="24"/>
                <w:lang w:eastAsia="es-MX"/>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E7778"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17.9</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9E413"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23.1</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F908E"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38.7</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987C1"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20.2</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9CDBC" w14:textId="6067A498" w:rsidR="0009050C" w:rsidRPr="00EC33C2" w:rsidRDefault="000E1D88"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0</w:t>
            </w:r>
            <w:r w:rsidR="00BA78E7" w:rsidRPr="00EC33C2">
              <w:rPr>
                <w:rFonts w:ascii="Times New Roman" w:eastAsia="Times New Roman" w:hAnsi="Times New Roman" w:cs="Times New Roman"/>
                <w:sz w:val="24"/>
                <w:szCs w:val="24"/>
                <w:lang w:eastAsia="es-MX"/>
              </w:rPr>
              <w:t>.393***</w:t>
            </w:r>
          </w:p>
        </w:tc>
      </w:tr>
      <w:tr w:rsidR="001F3D8D" w:rsidRPr="00EC33C2" w14:paraId="0FEA6399" w14:textId="77777777" w:rsidTr="00EC33C2">
        <w:trPr>
          <w:trHeight w:val="300"/>
          <w:jc w:val="center"/>
        </w:trPr>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0115F728" w14:textId="26DD1ACE" w:rsidR="0009050C" w:rsidRPr="00EC33C2" w:rsidRDefault="00BA78E7" w:rsidP="00804146">
            <w:pPr>
              <w:snapToGrid w:val="0"/>
              <w:spacing w:after="0" w:line="360" w:lineRule="auto"/>
              <w:rPr>
                <w:rFonts w:ascii="Times New Roman" w:eastAsia="Times New Roman" w:hAnsi="Times New Roman" w:cs="Times New Roman"/>
                <w:sz w:val="24"/>
                <w:szCs w:val="24"/>
                <w:lang w:eastAsia="es-MX"/>
              </w:rPr>
            </w:pPr>
            <w:r w:rsidRPr="00EC33C2">
              <w:rPr>
                <w:rFonts w:ascii="Times New Roman" w:eastAsia="Times New Roman" w:hAnsi="Times New Roman" w:cs="Times New Roman"/>
                <w:i/>
                <w:iCs/>
                <w:sz w:val="24"/>
                <w:szCs w:val="24"/>
                <w:lang w:eastAsia="es-MX"/>
              </w:rPr>
              <w:t>12</w:t>
            </w:r>
            <w:r w:rsidR="005E25BC" w:rsidRPr="00EC33C2">
              <w:rPr>
                <w:rFonts w:ascii="Times New Roman" w:eastAsia="Times New Roman" w:hAnsi="Times New Roman" w:cs="Times New Roman"/>
                <w:i/>
                <w:iCs/>
                <w:sz w:val="24"/>
                <w:szCs w:val="24"/>
                <w:lang w:eastAsia="es-MX"/>
              </w:rPr>
              <w:t>)</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Te das cuenta cuando algo te hace sentir avergonzado/a</w:t>
            </w:r>
            <w:r w:rsidR="005E25BC" w:rsidRPr="00EC33C2">
              <w:rPr>
                <w:rFonts w:ascii="Times New Roman" w:eastAsia="Times New Roman" w:hAnsi="Times New Roman" w:cs="Times New Roman"/>
                <w:sz w:val="24"/>
                <w:szCs w:val="24"/>
                <w:lang w:eastAsia="es-MX"/>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777A6" w14:textId="58615944"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4.6</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5E50A" w14:textId="6E47ED23"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15.9</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06562" w14:textId="06AE7840"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24.3</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E35A5" w14:textId="3FB667E6"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55.2</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CDB00" w14:textId="03223224" w:rsidR="0009050C" w:rsidRPr="00EC33C2" w:rsidRDefault="000E1D88"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0</w:t>
            </w:r>
            <w:r w:rsidR="00BA78E7" w:rsidRPr="00EC33C2">
              <w:rPr>
                <w:rFonts w:ascii="Times New Roman" w:eastAsia="Times New Roman" w:hAnsi="Times New Roman" w:cs="Times New Roman"/>
                <w:sz w:val="24"/>
                <w:szCs w:val="24"/>
                <w:lang w:eastAsia="es-MX"/>
              </w:rPr>
              <w:t>.349***</w:t>
            </w:r>
          </w:p>
        </w:tc>
      </w:tr>
      <w:tr w:rsidR="001F3D8D" w:rsidRPr="00EC33C2" w14:paraId="52BBD76D" w14:textId="77777777" w:rsidTr="00EC33C2">
        <w:trPr>
          <w:trHeight w:val="300"/>
          <w:jc w:val="center"/>
        </w:trPr>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2DFB9AD5" w14:textId="1BD68F86" w:rsidR="0009050C" w:rsidRPr="00EC33C2" w:rsidRDefault="00BA78E7" w:rsidP="00804146">
            <w:pPr>
              <w:snapToGrid w:val="0"/>
              <w:spacing w:after="0" w:line="360" w:lineRule="auto"/>
              <w:rPr>
                <w:rFonts w:ascii="Times New Roman" w:eastAsia="Times New Roman" w:hAnsi="Times New Roman" w:cs="Times New Roman"/>
                <w:sz w:val="24"/>
                <w:szCs w:val="24"/>
                <w:lang w:eastAsia="es-MX"/>
              </w:rPr>
            </w:pPr>
            <w:r w:rsidRPr="00EC33C2">
              <w:rPr>
                <w:rFonts w:ascii="Times New Roman" w:eastAsia="Times New Roman" w:hAnsi="Times New Roman" w:cs="Times New Roman"/>
                <w:i/>
                <w:iCs/>
                <w:sz w:val="24"/>
                <w:szCs w:val="24"/>
                <w:lang w:eastAsia="es-MX"/>
              </w:rPr>
              <w:t>13</w:t>
            </w:r>
            <w:r w:rsidR="005E25BC" w:rsidRPr="00EC33C2">
              <w:rPr>
                <w:rFonts w:ascii="Times New Roman" w:eastAsia="Times New Roman" w:hAnsi="Times New Roman" w:cs="Times New Roman"/>
                <w:i/>
                <w:iCs/>
                <w:sz w:val="24"/>
                <w:szCs w:val="24"/>
                <w:lang w:eastAsia="es-MX"/>
              </w:rPr>
              <w:t>)</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T</w:t>
            </w:r>
            <w:r w:rsidR="005E25BC" w:rsidRPr="00EC33C2">
              <w:rPr>
                <w:rFonts w:ascii="Times New Roman" w:eastAsia="Times New Roman" w:hAnsi="Times New Roman" w:cs="Times New Roman"/>
                <w:sz w:val="24"/>
                <w:szCs w:val="24"/>
                <w:lang w:eastAsia="es-MX"/>
              </w:rPr>
              <w:t>ú</w:t>
            </w:r>
            <w:r w:rsidRPr="00EC33C2">
              <w:rPr>
                <w:rFonts w:ascii="Times New Roman" w:eastAsia="Times New Roman" w:hAnsi="Times New Roman" w:cs="Times New Roman"/>
                <w:sz w:val="24"/>
                <w:szCs w:val="24"/>
                <w:lang w:eastAsia="es-MX"/>
              </w:rPr>
              <w:t xml:space="preserve"> puedes hacer cosas para sentirte mejor</w:t>
            </w:r>
            <w:r w:rsidR="005E25BC" w:rsidRPr="00EC33C2">
              <w:rPr>
                <w:rFonts w:ascii="Times New Roman" w:eastAsia="Times New Roman" w:hAnsi="Times New Roman" w:cs="Times New Roman"/>
                <w:sz w:val="24"/>
                <w:szCs w:val="24"/>
                <w:lang w:eastAsia="es-MX"/>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FA456" w14:textId="78A267D2"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2.6</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0519B" w14:textId="0975C90C"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10.1</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78365" w14:textId="67A81765"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32.65</w:t>
            </w:r>
            <w:r w:rsidR="005E25BC" w:rsidRPr="00EC33C2">
              <w:rPr>
                <w:rFonts w:ascii="Times New Roman" w:eastAsia="Times New Roman" w:hAnsi="Times New Roman" w:cs="Times New Roman"/>
                <w:sz w:val="24"/>
                <w:szCs w:val="24"/>
                <w:lang w:eastAsia="es-MX"/>
              </w:rPr>
              <w:t> %</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89C99" w14:textId="0A550336"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54.8</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w:t>
            </w:r>
            <w:r w:rsidR="005E25BC" w:rsidRPr="00EC33C2">
              <w:rPr>
                <w:rFonts w:ascii="Times New Roman" w:eastAsia="Times New Roman" w:hAnsi="Times New Roman" w:cs="Times New Roman"/>
                <w:sz w:val="24"/>
                <w:szCs w:val="24"/>
                <w:lang w:eastAsia="es-MX"/>
              </w:rPr>
              <w:t xml:space="preserve"> </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C6A6E" w14:textId="51EA372A" w:rsidR="0009050C" w:rsidRPr="00EC33C2" w:rsidRDefault="000E1D88"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0</w:t>
            </w:r>
            <w:r w:rsidR="00BA78E7" w:rsidRPr="00EC33C2">
              <w:rPr>
                <w:rFonts w:ascii="Times New Roman" w:eastAsia="Times New Roman" w:hAnsi="Times New Roman" w:cs="Times New Roman"/>
                <w:sz w:val="24"/>
                <w:szCs w:val="24"/>
                <w:lang w:eastAsia="es-MX"/>
              </w:rPr>
              <w:t>.423***</w:t>
            </w:r>
          </w:p>
        </w:tc>
      </w:tr>
      <w:tr w:rsidR="001F3D8D" w:rsidRPr="00EC33C2" w14:paraId="5F22C39B" w14:textId="77777777" w:rsidTr="00EC33C2">
        <w:trPr>
          <w:trHeight w:val="300"/>
          <w:jc w:val="center"/>
        </w:trPr>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0B4445CB" w14:textId="114CCC64" w:rsidR="0009050C" w:rsidRPr="00EC33C2" w:rsidRDefault="00BA78E7" w:rsidP="00804146">
            <w:pPr>
              <w:snapToGrid w:val="0"/>
              <w:spacing w:after="0" w:line="360" w:lineRule="auto"/>
              <w:rPr>
                <w:rFonts w:ascii="Times New Roman" w:eastAsia="Times New Roman" w:hAnsi="Times New Roman" w:cs="Times New Roman"/>
                <w:sz w:val="24"/>
                <w:szCs w:val="24"/>
                <w:lang w:eastAsia="es-MX"/>
              </w:rPr>
            </w:pPr>
            <w:r w:rsidRPr="00EC33C2">
              <w:rPr>
                <w:rFonts w:ascii="Times New Roman" w:eastAsia="Times New Roman" w:hAnsi="Times New Roman" w:cs="Times New Roman"/>
                <w:i/>
                <w:iCs/>
                <w:sz w:val="24"/>
                <w:szCs w:val="24"/>
                <w:lang w:eastAsia="es-MX"/>
              </w:rPr>
              <w:lastRenderedPageBreak/>
              <w:t>14</w:t>
            </w:r>
            <w:r w:rsidR="005E25BC" w:rsidRPr="00EC33C2">
              <w:rPr>
                <w:rFonts w:ascii="Times New Roman" w:eastAsia="Times New Roman" w:hAnsi="Times New Roman" w:cs="Times New Roman"/>
                <w:i/>
                <w:iCs/>
                <w:sz w:val="24"/>
                <w:szCs w:val="24"/>
                <w:lang w:eastAsia="es-MX"/>
              </w:rPr>
              <w:t>)</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A lo largo del día se pueden experimentar diversas emociones</w:t>
            </w:r>
            <w:r w:rsidR="005E25BC" w:rsidRPr="00EC33C2">
              <w:rPr>
                <w:rFonts w:ascii="Times New Roman" w:eastAsia="Times New Roman" w:hAnsi="Times New Roman" w:cs="Times New Roman"/>
                <w:sz w:val="24"/>
                <w:szCs w:val="24"/>
                <w:lang w:eastAsia="es-MX"/>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64460" w14:textId="2635CA66"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1.7</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A0998" w14:textId="7DD3176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16</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EC338" w14:textId="59ADDBB8"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29.9</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3FB42" w14:textId="7A68EF94"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52.3</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AEA7D" w14:textId="215326EB" w:rsidR="0009050C" w:rsidRPr="00EC33C2" w:rsidRDefault="000E1D88"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0</w:t>
            </w:r>
            <w:r w:rsidR="00BA78E7" w:rsidRPr="00EC33C2">
              <w:rPr>
                <w:rFonts w:ascii="Times New Roman" w:eastAsia="Times New Roman" w:hAnsi="Times New Roman" w:cs="Times New Roman"/>
                <w:sz w:val="24"/>
                <w:szCs w:val="24"/>
                <w:lang w:eastAsia="es-MX"/>
              </w:rPr>
              <w:t>.402***</w:t>
            </w:r>
          </w:p>
        </w:tc>
      </w:tr>
      <w:tr w:rsidR="001F3D8D" w:rsidRPr="00EC33C2" w14:paraId="43C7F84A" w14:textId="77777777" w:rsidTr="00EC33C2">
        <w:trPr>
          <w:trHeight w:val="300"/>
          <w:jc w:val="center"/>
        </w:trPr>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53B6F76F" w14:textId="4A49E175" w:rsidR="0009050C" w:rsidRPr="00EC33C2" w:rsidRDefault="00BA78E7" w:rsidP="00804146">
            <w:pPr>
              <w:snapToGrid w:val="0"/>
              <w:spacing w:after="0" w:line="360" w:lineRule="auto"/>
              <w:rPr>
                <w:rFonts w:ascii="Times New Roman" w:eastAsia="Times New Roman" w:hAnsi="Times New Roman" w:cs="Times New Roman"/>
                <w:sz w:val="24"/>
                <w:szCs w:val="24"/>
                <w:lang w:eastAsia="es-MX"/>
              </w:rPr>
            </w:pPr>
            <w:r w:rsidRPr="00EC33C2">
              <w:rPr>
                <w:rFonts w:ascii="Times New Roman" w:eastAsia="Times New Roman" w:hAnsi="Times New Roman" w:cs="Times New Roman"/>
                <w:i/>
                <w:iCs/>
                <w:sz w:val="24"/>
                <w:szCs w:val="24"/>
                <w:lang w:eastAsia="es-MX"/>
              </w:rPr>
              <w:t>15</w:t>
            </w:r>
            <w:r w:rsidR="005E25BC" w:rsidRPr="00EC33C2">
              <w:rPr>
                <w:rFonts w:ascii="Times New Roman" w:eastAsia="Times New Roman" w:hAnsi="Times New Roman" w:cs="Times New Roman"/>
                <w:i/>
                <w:iCs/>
                <w:sz w:val="24"/>
                <w:szCs w:val="24"/>
                <w:lang w:eastAsia="es-MX"/>
              </w:rPr>
              <w:t>)</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Puedes alejarte de lo que te hace sentir mal</w:t>
            </w:r>
            <w:r w:rsidR="005E25BC" w:rsidRPr="00EC33C2">
              <w:rPr>
                <w:rFonts w:ascii="Times New Roman" w:eastAsia="Times New Roman" w:hAnsi="Times New Roman" w:cs="Times New Roman"/>
                <w:sz w:val="24"/>
                <w:szCs w:val="24"/>
                <w:lang w:eastAsia="es-MX"/>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F4D45" w14:textId="53F0D87B"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5.8</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411C7" w14:textId="6EECFBA3"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25.4</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AE499" w14:textId="147E7F93"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32.6</w:t>
            </w:r>
            <w:r w:rsidR="005E25BC" w:rsidRPr="00EC33C2">
              <w:rPr>
                <w:rFonts w:ascii="Times New Roman" w:eastAsia="Times New Roman" w:hAnsi="Times New Roman" w:cs="Times New Roman"/>
                <w:sz w:val="24"/>
                <w:szCs w:val="24"/>
                <w:lang w:eastAsia="es-MX"/>
              </w:rPr>
              <w:t> </w:t>
            </w:r>
            <w:r w:rsidRPr="00EC33C2">
              <w:rPr>
                <w:rFonts w:ascii="Times New Roman" w:eastAsia="Times New Roman" w:hAnsi="Times New Roman" w:cs="Times New Roman"/>
                <w:sz w:val="24"/>
                <w:szCs w:val="24"/>
                <w:lang w:eastAsia="es-MX"/>
              </w:rPr>
              <w:t>%</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08B3C" w14:textId="26BBED1D"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36.3</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A6BD8" w14:textId="0E08DBFE" w:rsidR="0009050C" w:rsidRPr="00EC33C2" w:rsidRDefault="000E1D88"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0</w:t>
            </w:r>
            <w:r w:rsidR="00BA78E7" w:rsidRPr="00EC33C2">
              <w:rPr>
                <w:rFonts w:ascii="Times New Roman" w:eastAsia="Times New Roman" w:hAnsi="Times New Roman" w:cs="Times New Roman"/>
                <w:sz w:val="24"/>
                <w:szCs w:val="24"/>
                <w:lang w:eastAsia="es-MX"/>
              </w:rPr>
              <w:t>.412***</w:t>
            </w:r>
          </w:p>
        </w:tc>
      </w:tr>
      <w:tr w:rsidR="001F3D8D" w:rsidRPr="00EC33C2" w14:paraId="13B1D1B9" w14:textId="77777777" w:rsidTr="00EC33C2">
        <w:trPr>
          <w:trHeight w:val="300"/>
          <w:jc w:val="center"/>
        </w:trPr>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698CF8E9" w14:textId="0F5B2A23" w:rsidR="0009050C" w:rsidRPr="00EC33C2" w:rsidRDefault="00BA78E7" w:rsidP="00804146">
            <w:pPr>
              <w:snapToGrid w:val="0"/>
              <w:spacing w:after="0" w:line="360" w:lineRule="auto"/>
              <w:rPr>
                <w:rFonts w:ascii="Times New Roman" w:eastAsia="Times New Roman" w:hAnsi="Times New Roman" w:cs="Times New Roman"/>
                <w:sz w:val="24"/>
                <w:szCs w:val="24"/>
                <w:lang w:eastAsia="es-MX"/>
              </w:rPr>
            </w:pPr>
            <w:r w:rsidRPr="00EC33C2">
              <w:rPr>
                <w:rFonts w:ascii="Times New Roman" w:eastAsia="Times New Roman" w:hAnsi="Times New Roman" w:cs="Times New Roman"/>
                <w:i/>
                <w:iCs/>
                <w:sz w:val="24"/>
                <w:szCs w:val="24"/>
                <w:lang w:eastAsia="es-MX"/>
              </w:rPr>
              <w:t>16</w:t>
            </w:r>
            <w:r w:rsidR="005E25BC" w:rsidRPr="00EC33C2">
              <w:rPr>
                <w:rFonts w:ascii="Times New Roman" w:eastAsia="Times New Roman" w:hAnsi="Times New Roman" w:cs="Times New Roman"/>
                <w:i/>
                <w:iCs/>
                <w:sz w:val="24"/>
                <w:szCs w:val="24"/>
                <w:lang w:eastAsia="es-MX"/>
              </w:rPr>
              <w:t>)</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Cuando algo te molesta explotas o pierdes el control fácilmente</w:t>
            </w:r>
            <w:r w:rsidR="005E25BC" w:rsidRPr="00EC33C2">
              <w:rPr>
                <w:rFonts w:ascii="Times New Roman" w:eastAsia="Times New Roman" w:hAnsi="Times New Roman" w:cs="Times New Roman"/>
                <w:sz w:val="24"/>
                <w:szCs w:val="24"/>
                <w:lang w:eastAsia="es-MX"/>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5EE2A"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21.7</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EB433"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19.1</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3D46E"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41.9</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959E0"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17.3</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9BF03" w14:textId="04EC51DB" w:rsidR="0009050C" w:rsidRPr="00EC33C2" w:rsidRDefault="000E1D88"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0</w:t>
            </w:r>
            <w:r w:rsidR="00BA78E7" w:rsidRPr="00EC33C2">
              <w:rPr>
                <w:rFonts w:ascii="Times New Roman" w:eastAsia="Times New Roman" w:hAnsi="Times New Roman" w:cs="Times New Roman"/>
                <w:sz w:val="24"/>
                <w:szCs w:val="24"/>
                <w:lang w:eastAsia="es-MX"/>
              </w:rPr>
              <w:t>.404***</w:t>
            </w:r>
          </w:p>
        </w:tc>
      </w:tr>
      <w:tr w:rsidR="001F3D8D" w:rsidRPr="00EC33C2" w14:paraId="21DE2A8C" w14:textId="77777777" w:rsidTr="00EC33C2">
        <w:trPr>
          <w:trHeight w:val="300"/>
          <w:jc w:val="center"/>
        </w:trPr>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27C774CF" w14:textId="376C3205" w:rsidR="0009050C" w:rsidRPr="00EC33C2" w:rsidRDefault="00BA78E7" w:rsidP="00804146">
            <w:pPr>
              <w:snapToGrid w:val="0"/>
              <w:spacing w:after="0" w:line="360" w:lineRule="auto"/>
              <w:rPr>
                <w:rFonts w:ascii="Times New Roman" w:eastAsia="Times New Roman" w:hAnsi="Times New Roman" w:cs="Times New Roman"/>
                <w:sz w:val="24"/>
                <w:szCs w:val="24"/>
                <w:lang w:eastAsia="es-MX"/>
              </w:rPr>
            </w:pPr>
            <w:r w:rsidRPr="00EC33C2">
              <w:rPr>
                <w:rFonts w:ascii="Times New Roman" w:eastAsia="Times New Roman" w:hAnsi="Times New Roman" w:cs="Times New Roman"/>
                <w:i/>
                <w:iCs/>
                <w:sz w:val="24"/>
                <w:szCs w:val="24"/>
                <w:lang w:eastAsia="es-MX"/>
              </w:rPr>
              <w:t>17</w:t>
            </w:r>
            <w:r w:rsidR="005E25BC" w:rsidRPr="00EC33C2">
              <w:rPr>
                <w:rFonts w:ascii="Times New Roman" w:eastAsia="Times New Roman" w:hAnsi="Times New Roman" w:cs="Times New Roman"/>
                <w:i/>
                <w:iCs/>
                <w:sz w:val="24"/>
                <w:szCs w:val="24"/>
                <w:lang w:eastAsia="es-MX"/>
              </w:rPr>
              <w:t>)</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Sueles mentir acerca de tus emociones</w:t>
            </w:r>
            <w:r w:rsidR="005E25BC" w:rsidRPr="00EC33C2">
              <w:rPr>
                <w:rFonts w:ascii="Times New Roman" w:eastAsia="Times New Roman" w:hAnsi="Times New Roman" w:cs="Times New Roman"/>
                <w:sz w:val="24"/>
                <w:szCs w:val="24"/>
                <w:lang w:eastAsia="es-MX"/>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8F16F"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14.1</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2E6B3"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10.6</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91D6C"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38.5</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A7B26"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36.8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33326" w14:textId="790CE2F8" w:rsidR="0009050C" w:rsidRPr="00EC33C2" w:rsidRDefault="000E1D88"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0</w:t>
            </w:r>
            <w:r w:rsidR="00BA78E7" w:rsidRPr="00EC33C2">
              <w:rPr>
                <w:rFonts w:ascii="Times New Roman" w:eastAsia="Times New Roman" w:hAnsi="Times New Roman" w:cs="Times New Roman"/>
                <w:sz w:val="24"/>
                <w:szCs w:val="24"/>
                <w:lang w:eastAsia="es-MX"/>
              </w:rPr>
              <w:t>.424***</w:t>
            </w:r>
          </w:p>
        </w:tc>
      </w:tr>
      <w:tr w:rsidR="001F3D8D" w:rsidRPr="00EC33C2" w14:paraId="743D819D" w14:textId="77777777" w:rsidTr="00EC33C2">
        <w:trPr>
          <w:trHeight w:val="300"/>
          <w:jc w:val="center"/>
        </w:trPr>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63130C5B" w14:textId="1D763FE3" w:rsidR="0009050C" w:rsidRPr="00EC33C2" w:rsidRDefault="00BA78E7" w:rsidP="00804146">
            <w:pPr>
              <w:snapToGrid w:val="0"/>
              <w:spacing w:after="0" w:line="360" w:lineRule="auto"/>
              <w:rPr>
                <w:rFonts w:ascii="Times New Roman" w:eastAsia="Times New Roman" w:hAnsi="Times New Roman" w:cs="Times New Roman"/>
                <w:sz w:val="24"/>
                <w:szCs w:val="24"/>
                <w:lang w:eastAsia="es-MX"/>
              </w:rPr>
            </w:pPr>
            <w:r w:rsidRPr="00EC33C2">
              <w:rPr>
                <w:rFonts w:ascii="Times New Roman" w:eastAsia="Times New Roman" w:hAnsi="Times New Roman" w:cs="Times New Roman"/>
                <w:i/>
                <w:iCs/>
                <w:sz w:val="24"/>
                <w:szCs w:val="24"/>
                <w:lang w:eastAsia="es-MX"/>
              </w:rPr>
              <w:t>18</w:t>
            </w:r>
            <w:r w:rsidR="005E25BC" w:rsidRPr="00EC33C2">
              <w:rPr>
                <w:rFonts w:ascii="Times New Roman" w:eastAsia="Times New Roman" w:hAnsi="Times New Roman" w:cs="Times New Roman"/>
                <w:i/>
                <w:iCs/>
                <w:sz w:val="24"/>
                <w:szCs w:val="24"/>
                <w:lang w:eastAsia="es-MX"/>
              </w:rPr>
              <w:t>)</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Cuando sientes una emoción, puedes identificar qué te hizo sentir así.</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DF48B" w14:textId="7A7B9452"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6.3</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B7182" w14:textId="71F6017A"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17.7</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E4932" w14:textId="05A3908C"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37.4</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AA2C9" w14:textId="12843E31"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38.6</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3C586" w14:textId="7E6C4EEF" w:rsidR="0009050C" w:rsidRPr="00EC33C2" w:rsidRDefault="000E1D88"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0</w:t>
            </w:r>
            <w:r w:rsidR="00BA78E7" w:rsidRPr="00EC33C2">
              <w:rPr>
                <w:rFonts w:ascii="Times New Roman" w:eastAsia="Times New Roman" w:hAnsi="Times New Roman" w:cs="Times New Roman"/>
                <w:sz w:val="24"/>
                <w:szCs w:val="24"/>
                <w:lang w:eastAsia="es-MX"/>
              </w:rPr>
              <w:t>.541***</w:t>
            </w:r>
          </w:p>
        </w:tc>
      </w:tr>
      <w:tr w:rsidR="001F3D8D" w:rsidRPr="00EC33C2" w14:paraId="39F9F558" w14:textId="77777777" w:rsidTr="00EC33C2">
        <w:trPr>
          <w:trHeight w:val="315"/>
          <w:jc w:val="center"/>
        </w:trPr>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76A25F5D" w14:textId="4CC7B139" w:rsidR="0009050C" w:rsidRPr="00EC33C2" w:rsidRDefault="00BA78E7" w:rsidP="00804146">
            <w:pPr>
              <w:snapToGrid w:val="0"/>
              <w:spacing w:after="0" w:line="360" w:lineRule="auto"/>
              <w:rPr>
                <w:rFonts w:ascii="Times New Roman" w:eastAsia="Times New Roman" w:hAnsi="Times New Roman" w:cs="Times New Roman"/>
                <w:sz w:val="24"/>
                <w:szCs w:val="24"/>
                <w:lang w:eastAsia="es-MX"/>
              </w:rPr>
            </w:pPr>
            <w:r w:rsidRPr="00EC33C2">
              <w:rPr>
                <w:rFonts w:ascii="Times New Roman" w:eastAsia="Times New Roman" w:hAnsi="Times New Roman" w:cs="Times New Roman"/>
                <w:i/>
                <w:iCs/>
                <w:sz w:val="24"/>
                <w:szCs w:val="24"/>
                <w:lang w:eastAsia="es-MX"/>
              </w:rPr>
              <w:t>19</w:t>
            </w:r>
            <w:r w:rsidR="005E25BC" w:rsidRPr="00EC33C2">
              <w:rPr>
                <w:rFonts w:ascii="Times New Roman" w:eastAsia="Times New Roman" w:hAnsi="Times New Roman" w:cs="Times New Roman"/>
                <w:i/>
                <w:iCs/>
                <w:sz w:val="24"/>
                <w:szCs w:val="24"/>
                <w:lang w:eastAsia="es-MX"/>
              </w:rPr>
              <w:t>)</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Piensas antes de actuar</w:t>
            </w:r>
            <w:r w:rsidR="005E25BC" w:rsidRPr="00EC33C2">
              <w:rPr>
                <w:rFonts w:ascii="Times New Roman" w:eastAsia="Times New Roman" w:hAnsi="Times New Roman" w:cs="Times New Roman"/>
                <w:sz w:val="24"/>
                <w:szCs w:val="24"/>
                <w:lang w:eastAsia="es-MX"/>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17263" w14:textId="0F70EE88"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6.6</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E26B1" w14:textId="662C62B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26.6</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F2F45" w14:textId="4FD3E7D0"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34</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50ACF" w14:textId="76528A4E"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32.9</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C8F80" w14:textId="1C1D16FF" w:rsidR="0009050C" w:rsidRPr="00EC33C2" w:rsidRDefault="000E1D88"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0</w:t>
            </w:r>
            <w:r w:rsidR="00BA78E7" w:rsidRPr="00EC33C2">
              <w:rPr>
                <w:rFonts w:ascii="Times New Roman" w:eastAsia="Times New Roman" w:hAnsi="Times New Roman" w:cs="Times New Roman"/>
                <w:sz w:val="24"/>
                <w:szCs w:val="24"/>
                <w:lang w:eastAsia="es-MX"/>
              </w:rPr>
              <w:t>.435***</w:t>
            </w:r>
          </w:p>
        </w:tc>
      </w:tr>
      <w:tr w:rsidR="001F3D8D" w:rsidRPr="00EC33C2" w14:paraId="53E20496" w14:textId="77777777" w:rsidTr="00EC33C2">
        <w:trPr>
          <w:trHeight w:val="315"/>
          <w:jc w:val="center"/>
        </w:trPr>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454614A0" w14:textId="23E6B585" w:rsidR="0009050C" w:rsidRPr="00EC33C2" w:rsidRDefault="00BA78E7" w:rsidP="00804146">
            <w:pPr>
              <w:snapToGrid w:val="0"/>
              <w:spacing w:after="0" w:line="360" w:lineRule="auto"/>
              <w:rPr>
                <w:rFonts w:ascii="Times New Roman" w:eastAsia="Times New Roman" w:hAnsi="Times New Roman" w:cs="Times New Roman"/>
                <w:sz w:val="24"/>
                <w:szCs w:val="24"/>
                <w:lang w:eastAsia="es-MX"/>
              </w:rPr>
            </w:pPr>
            <w:r w:rsidRPr="00EC33C2">
              <w:rPr>
                <w:rFonts w:ascii="Times New Roman" w:eastAsia="Times New Roman" w:hAnsi="Times New Roman" w:cs="Times New Roman"/>
                <w:i/>
                <w:iCs/>
                <w:sz w:val="24"/>
                <w:szCs w:val="24"/>
                <w:lang w:eastAsia="es-MX"/>
              </w:rPr>
              <w:t>20</w:t>
            </w:r>
            <w:r w:rsidR="005E25BC" w:rsidRPr="00EC33C2">
              <w:rPr>
                <w:rFonts w:ascii="Times New Roman" w:eastAsia="Times New Roman" w:hAnsi="Times New Roman" w:cs="Times New Roman"/>
                <w:i/>
                <w:iCs/>
                <w:sz w:val="24"/>
                <w:szCs w:val="24"/>
                <w:lang w:eastAsia="es-MX"/>
              </w:rPr>
              <w:t>)</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Cuando estás triste se te dificulta realizar tus actividades como normalmente lo harías</w:t>
            </w:r>
            <w:r w:rsidR="005E25BC" w:rsidRPr="00EC33C2">
              <w:rPr>
                <w:rFonts w:ascii="Times New Roman" w:eastAsia="Times New Roman" w:hAnsi="Times New Roman" w:cs="Times New Roman"/>
                <w:sz w:val="24"/>
                <w:szCs w:val="24"/>
                <w:lang w:eastAsia="es-MX"/>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207EE"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15.7</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70C13"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30</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73435"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42.6</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AA01B"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11.7</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D1741" w14:textId="2307E4F8" w:rsidR="0009050C" w:rsidRPr="00EC33C2" w:rsidRDefault="000E1D88"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0</w:t>
            </w:r>
            <w:r w:rsidR="00BA78E7" w:rsidRPr="00EC33C2">
              <w:rPr>
                <w:rFonts w:ascii="Times New Roman" w:eastAsia="Times New Roman" w:hAnsi="Times New Roman" w:cs="Times New Roman"/>
                <w:sz w:val="24"/>
                <w:szCs w:val="24"/>
                <w:lang w:eastAsia="es-MX"/>
              </w:rPr>
              <w:t>.177***</w:t>
            </w:r>
          </w:p>
        </w:tc>
      </w:tr>
      <w:tr w:rsidR="001F3D8D" w:rsidRPr="00EC33C2" w14:paraId="381C5450" w14:textId="77777777" w:rsidTr="00EC33C2">
        <w:trPr>
          <w:trHeight w:val="315"/>
          <w:jc w:val="center"/>
        </w:trPr>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20D6BE85" w14:textId="64CE72AD" w:rsidR="0009050C" w:rsidRPr="00EC33C2" w:rsidRDefault="00BA78E7" w:rsidP="00804146">
            <w:pPr>
              <w:snapToGrid w:val="0"/>
              <w:spacing w:after="0" w:line="360" w:lineRule="auto"/>
              <w:rPr>
                <w:rFonts w:ascii="Times New Roman" w:eastAsia="Times New Roman" w:hAnsi="Times New Roman" w:cs="Times New Roman"/>
                <w:sz w:val="24"/>
                <w:szCs w:val="24"/>
                <w:lang w:eastAsia="es-MX"/>
              </w:rPr>
            </w:pPr>
            <w:r w:rsidRPr="00EC33C2">
              <w:rPr>
                <w:rFonts w:ascii="Times New Roman" w:eastAsia="Times New Roman" w:hAnsi="Times New Roman" w:cs="Times New Roman"/>
                <w:i/>
                <w:iCs/>
                <w:sz w:val="24"/>
                <w:szCs w:val="24"/>
                <w:lang w:eastAsia="es-MX"/>
              </w:rPr>
              <w:t>21</w:t>
            </w:r>
            <w:r w:rsidR="005E25BC" w:rsidRPr="00EC33C2">
              <w:rPr>
                <w:rFonts w:ascii="Times New Roman" w:eastAsia="Times New Roman" w:hAnsi="Times New Roman" w:cs="Times New Roman"/>
                <w:i/>
                <w:iCs/>
                <w:sz w:val="24"/>
                <w:szCs w:val="24"/>
                <w:lang w:eastAsia="es-MX"/>
              </w:rPr>
              <w:t>)</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Te das cuenta cuando se te pasa el enojo</w:t>
            </w:r>
            <w:r w:rsidR="005E25BC" w:rsidRPr="00EC33C2">
              <w:rPr>
                <w:rFonts w:ascii="Times New Roman" w:eastAsia="Times New Roman" w:hAnsi="Times New Roman" w:cs="Times New Roman"/>
                <w:sz w:val="24"/>
                <w:szCs w:val="24"/>
                <w:lang w:eastAsia="es-MX"/>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7A77E" w14:textId="4075117B"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5.4</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168EF" w14:textId="56A62F65"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18.9</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382B3" w14:textId="2F8684EC"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26.6</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9D9C2" w14:textId="5790CE7E"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49</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39AF4" w14:textId="00E7B7A5" w:rsidR="0009050C" w:rsidRPr="00EC33C2" w:rsidRDefault="000E1D88"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0</w:t>
            </w:r>
            <w:r w:rsidR="00BA78E7" w:rsidRPr="00EC33C2">
              <w:rPr>
                <w:rFonts w:ascii="Times New Roman" w:eastAsia="Times New Roman" w:hAnsi="Times New Roman" w:cs="Times New Roman"/>
                <w:sz w:val="24"/>
                <w:szCs w:val="24"/>
                <w:lang w:eastAsia="es-MX"/>
              </w:rPr>
              <w:t>.503***</w:t>
            </w:r>
          </w:p>
        </w:tc>
      </w:tr>
      <w:tr w:rsidR="001F3D8D" w:rsidRPr="00EC33C2" w14:paraId="2FA117E1" w14:textId="77777777" w:rsidTr="00EC33C2">
        <w:trPr>
          <w:trHeight w:val="300"/>
          <w:jc w:val="center"/>
        </w:trPr>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31DB5A74" w14:textId="5F123C00" w:rsidR="0009050C" w:rsidRPr="00EC33C2" w:rsidRDefault="00BA78E7" w:rsidP="00804146">
            <w:pPr>
              <w:snapToGrid w:val="0"/>
              <w:spacing w:after="0" w:line="360" w:lineRule="auto"/>
              <w:rPr>
                <w:rFonts w:ascii="Times New Roman" w:eastAsia="Times New Roman" w:hAnsi="Times New Roman" w:cs="Times New Roman"/>
                <w:sz w:val="24"/>
                <w:szCs w:val="24"/>
                <w:lang w:eastAsia="es-MX"/>
              </w:rPr>
            </w:pPr>
            <w:r w:rsidRPr="00EC33C2">
              <w:rPr>
                <w:rFonts w:ascii="Times New Roman" w:eastAsia="Times New Roman" w:hAnsi="Times New Roman" w:cs="Times New Roman"/>
                <w:i/>
                <w:iCs/>
                <w:sz w:val="24"/>
                <w:szCs w:val="24"/>
                <w:lang w:eastAsia="es-MX"/>
              </w:rPr>
              <w:t>22</w:t>
            </w:r>
            <w:r w:rsidR="005E25BC" w:rsidRPr="00EC33C2">
              <w:rPr>
                <w:rFonts w:ascii="Times New Roman" w:eastAsia="Times New Roman" w:hAnsi="Times New Roman" w:cs="Times New Roman"/>
                <w:i/>
                <w:iCs/>
                <w:sz w:val="24"/>
                <w:szCs w:val="24"/>
                <w:lang w:eastAsia="es-MX"/>
              </w:rPr>
              <w:t>)</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Puedes aguantarte aunque no te agrade estar en un lugar</w:t>
            </w:r>
            <w:r w:rsidR="005E25BC" w:rsidRPr="00EC33C2">
              <w:rPr>
                <w:rFonts w:ascii="Times New Roman" w:eastAsia="Times New Roman" w:hAnsi="Times New Roman" w:cs="Times New Roman"/>
                <w:sz w:val="24"/>
                <w:szCs w:val="24"/>
                <w:lang w:eastAsia="es-MX"/>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9E25E" w14:textId="0FC53208"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5.7</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DFBE7" w14:textId="1B1D22D1"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30.7</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598E5" w14:textId="47CD7176"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33</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76A12" w14:textId="694E90DC"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30.5</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D2F6C" w14:textId="547CD53C" w:rsidR="0009050C" w:rsidRPr="00EC33C2" w:rsidRDefault="000E1D88"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0</w:t>
            </w:r>
            <w:r w:rsidR="00BA78E7" w:rsidRPr="00EC33C2">
              <w:rPr>
                <w:rFonts w:ascii="Times New Roman" w:eastAsia="Times New Roman" w:hAnsi="Times New Roman" w:cs="Times New Roman"/>
                <w:sz w:val="24"/>
                <w:szCs w:val="24"/>
                <w:lang w:eastAsia="es-MX"/>
              </w:rPr>
              <w:t>.217***</w:t>
            </w:r>
          </w:p>
        </w:tc>
      </w:tr>
      <w:tr w:rsidR="001F3D8D" w:rsidRPr="00EC33C2" w14:paraId="1129EE2A" w14:textId="77777777" w:rsidTr="00EC33C2">
        <w:trPr>
          <w:trHeight w:val="300"/>
          <w:jc w:val="center"/>
        </w:trPr>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521DDDD1" w14:textId="5994AE14" w:rsidR="0009050C" w:rsidRPr="00EC33C2" w:rsidRDefault="00BA78E7" w:rsidP="00804146">
            <w:pPr>
              <w:snapToGrid w:val="0"/>
              <w:spacing w:after="0" w:line="360" w:lineRule="auto"/>
              <w:rPr>
                <w:rFonts w:ascii="Times New Roman" w:eastAsia="Times New Roman" w:hAnsi="Times New Roman" w:cs="Times New Roman"/>
                <w:sz w:val="24"/>
                <w:szCs w:val="24"/>
                <w:lang w:eastAsia="es-MX"/>
              </w:rPr>
            </w:pPr>
            <w:r w:rsidRPr="00EC33C2">
              <w:rPr>
                <w:rFonts w:ascii="Times New Roman" w:eastAsia="Times New Roman" w:hAnsi="Times New Roman" w:cs="Times New Roman"/>
                <w:i/>
                <w:iCs/>
                <w:sz w:val="24"/>
                <w:szCs w:val="24"/>
                <w:lang w:eastAsia="es-MX"/>
              </w:rPr>
              <w:t>23</w:t>
            </w:r>
            <w:r w:rsidR="005E25BC" w:rsidRPr="00EC33C2">
              <w:rPr>
                <w:rFonts w:ascii="Times New Roman" w:eastAsia="Times New Roman" w:hAnsi="Times New Roman" w:cs="Times New Roman"/>
                <w:i/>
                <w:iCs/>
                <w:sz w:val="24"/>
                <w:szCs w:val="24"/>
                <w:lang w:eastAsia="es-MX"/>
              </w:rPr>
              <w:t>)</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Sabes cuando alguien expresa de manera adecuada sus emociones</w:t>
            </w:r>
            <w:r w:rsidR="005E25BC" w:rsidRPr="00EC33C2">
              <w:rPr>
                <w:rFonts w:ascii="Times New Roman" w:eastAsia="Times New Roman" w:hAnsi="Times New Roman" w:cs="Times New Roman"/>
                <w:sz w:val="24"/>
                <w:szCs w:val="24"/>
                <w:lang w:eastAsia="es-MX"/>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374EA" w14:textId="2DE6F156"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4.3</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9149D" w14:textId="05E499A5"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25.9</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8C28C" w14:textId="6C68A73C"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38</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C43E8" w14:textId="06184701"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31.7</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60D53" w14:textId="540D43A7" w:rsidR="0009050C" w:rsidRPr="00EC33C2" w:rsidRDefault="000E1D88"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0</w:t>
            </w:r>
            <w:r w:rsidR="00BA78E7" w:rsidRPr="00EC33C2">
              <w:rPr>
                <w:rFonts w:ascii="Times New Roman" w:eastAsia="Times New Roman" w:hAnsi="Times New Roman" w:cs="Times New Roman"/>
                <w:sz w:val="24"/>
                <w:szCs w:val="24"/>
                <w:lang w:eastAsia="es-MX"/>
              </w:rPr>
              <w:t>.400***</w:t>
            </w:r>
          </w:p>
        </w:tc>
      </w:tr>
      <w:tr w:rsidR="001F3D8D" w:rsidRPr="00EC33C2" w14:paraId="6349059F" w14:textId="77777777" w:rsidTr="00EC33C2">
        <w:trPr>
          <w:trHeight w:val="300"/>
          <w:jc w:val="center"/>
        </w:trPr>
        <w:tc>
          <w:tcPr>
            <w:tcW w:w="3636" w:type="dxa"/>
            <w:tcBorders>
              <w:top w:val="single" w:sz="4" w:space="0" w:color="000000"/>
              <w:left w:val="single" w:sz="4" w:space="0" w:color="000000"/>
              <w:bottom w:val="single" w:sz="4" w:space="0" w:color="000000"/>
              <w:right w:val="single" w:sz="4" w:space="0" w:color="000000"/>
            </w:tcBorders>
            <w:shd w:val="clear" w:color="auto" w:fill="auto"/>
          </w:tcPr>
          <w:p w14:paraId="10A27FE7" w14:textId="37E72C8D" w:rsidR="0009050C" w:rsidRPr="00EC33C2" w:rsidRDefault="00BA78E7" w:rsidP="00804146">
            <w:pPr>
              <w:snapToGrid w:val="0"/>
              <w:spacing w:after="0" w:line="360" w:lineRule="auto"/>
              <w:rPr>
                <w:rFonts w:ascii="Times New Roman" w:eastAsia="Times New Roman" w:hAnsi="Times New Roman" w:cs="Times New Roman"/>
                <w:sz w:val="24"/>
                <w:szCs w:val="24"/>
                <w:lang w:eastAsia="es-MX"/>
              </w:rPr>
            </w:pPr>
            <w:r w:rsidRPr="00EC33C2">
              <w:rPr>
                <w:rFonts w:ascii="Times New Roman" w:eastAsia="Times New Roman" w:hAnsi="Times New Roman" w:cs="Times New Roman"/>
                <w:i/>
                <w:iCs/>
                <w:sz w:val="24"/>
                <w:szCs w:val="24"/>
                <w:lang w:eastAsia="es-MX"/>
              </w:rPr>
              <w:t>24</w:t>
            </w:r>
            <w:r w:rsidR="005E25BC" w:rsidRPr="00EC33C2">
              <w:rPr>
                <w:rFonts w:ascii="Times New Roman" w:eastAsia="Times New Roman" w:hAnsi="Times New Roman" w:cs="Times New Roman"/>
                <w:i/>
                <w:iCs/>
                <w:sz w:val="24"/>
                <w:szCs w:val="24"/>
                <w:lang w:eastAsia="es-MX"/>
              </w:rPr>
              <w:t>)</w:t>
            </w:r>
            <w:r w:rsidR="005E25BC" w:rsidRPr="00EC33C2">
              <w:rPr>
                <w:rFonts w:ascii="Times New Roman" w:eastAsia="Times New Roman" w:hAnsi="Times New Roman" w:cs="Times New Roman"/>
                <w:sz w:val="24"/>
                <w:szCs w:val="24"/>
                <w:lang w:eastAsia="es-MX"/>
              </w:rPr>
              <w:t xml:space="preserve"> </w:t>
            </w:r>
            <w:r w:rsidRPr="00EC33C2">
              <w:rPr>
                <w:rFonts w:ascii="Times New Roman" w:eastAsia="Times New Roman" w:hAnsi="Times New Roman" w:cs="Times New Roman"/>
                <w:sz w:val="24"/>
                <w:szCs w:val="24"/>
                <w:lang w:eastAsia="es-MX"/>
              </w:rPr>
              <w:t>Te aburres con facilidad</w:t>
            </w:r>
            <w:r w:rsidR="005E25BC" w:rsidRPr="00EC33C2">
              <w:rPr>
                <w:rFonts w:ascii="Times New Roman" w:eastAsia="Times New Roman" w:hAnsi="Times New Roman" w:cs="Times New Roman"/>
                <w:sz w:val="24"/>
                <w:szCs w:val="24"/>
                <w:lang w:eastAsia="es-MX"/>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16EB3"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33.7</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0A231"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16.9</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B117D"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31.7</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A9A2B" w14:textId="77777777" w:rsidR="0009050C" w:rsidRPr="00EC33C2" w:rsidRDefault="00BA78E7"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17.7</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9081C" w14:textId="1BE92F58" w:rsidR="0009050C" w:rsidRPr="00EC33C2" w:rsidRDefault="000E1D88" w:rsidP="00804146">
            <w:pPr>
              <w:snapToGrid w:val="0"/>
              <w:spacing w:after="0" w:line="360" w:lineRule="auto"/>
              <w:jc w:val="center"/>
              <w:rPr>
                <w:rFonts w:ascii="Times New Roman" w:eastAsia="Times New Roman" w:hAnsi="Times New Roman" w:cs="Times New Roman"/>
                <w:sz w:val="24"/>
                <w:szCs w:val="24"/>
                <w:lang w:eastAsia="es-MX"/>
              </w:rPr>
            </w:pPr>
            <w:r w:rsidRPr="00EC33C2">
              <w:rPr>
                <w:rFonts w:ascii="Times New Roman" w:eastAsia="Times New Roman" w:hAnsi="Times New Roman" w:cs="Times New Roman"/>
                <w:sz w:val="24"/>
                <w:szCs w:val="24"/>
                <w:lang w:eastAsia="es-MX"/>
              </w:rPr>
              <w:t>0</w:t>
            </w:r>
            <w:r w:rsidR="00BA78E7" w:rsidRPr="00EC33C2">
              <w:rPr>
                <w:rFonts w:ascii="Times New Roman" w:eastAsia="Times New Roman" w:hAnsi="Times New Roman" w:cs="Times New Roman"/>
                <w:sz w:val="24"/>
                <w:szCs w:val="24"/>
                <w:lang w:eastAsia="es-MX"/>
              </w:rPr>
              <w:t>.332***</w:t>
            </w:r>
          </w:p>
        </w:tc>
      </w:tr>
    </w:tbl>
    <w:p w14:paraId="6E714467" w14:textId="38E5BED1" w:rsidR="00980BE7" w:rsidRDefault="00880BDC" w:rsidP="000E1D88">
      <w:pPr>
        <w:tabs>
          <w:tab w:val="center" w:pos="4419"/>
          <w:tab w:val="left" w:pos="5913"/>
        </w:tabs>
        <w:snapToGrid w:val="0"/>
        <w:spacing w:after="0" w:line="360" w:lineRule="auto"/>
        <w:jc w:val="center"/>
        <w:rPr>
          <w:rFonts w:ascii="Times New Roman" w:hAnsi="Times New Roman" w:cs="Times New Roman"/>
          <w:sz w:val="24"/>
          <w:szCs w:val="24"/>
          <w:lang w:val="es-ES"/>
        </w:rPr>
      </w:pPr>
      <w:r w:rsidRPr="001F3D8D">
        <w:rPr>
          <w:rFonts w:ascii="Times New Roman" w:hAnsi="Times New Roman" w:cs="Times New Roman"/>
          <w:sz w:val="24"/>
          <w:szCs w:val="24"/>
          <w:lang w:val="es-ES"/>
        </w:rPr>
        <w:t xml:space="preserve">Fuente: </w:t>
      </w:r>
      <w:r w:rsidR="000E1D88">
        <w:rPr>
          <w:rFonts w:ascii="Times New Roman" w:hAnsi="Times New Roman" w:cs="Times New Roman"/>
          <w:sz w:val="24"/>
          <w:szCs w:val="24"/>
          <w:lang w:val="es-ES"/>
        </w:rPr>
        <w:t>E</w:t>
      </w:r>
      <w:r w:rsidR="000E1D88" w:rsidRPr="001F3D8D">
        <w:rPr>
          <w:rFonts w:ascii="Times New Roman" w:hAnsi="Times New Roman" w:cs="Times New Roman"/>
          <w:sz w:val="24"/>
          <w:szCs w:val="24"/>
          <w:lang w:val="es-ES"/>
        </w:rPr>
        <w:t xml:space="preserve">laboración </w:t>
      </w:r>
      <w:r w:rsidRPr="001F3D8D">
        <w:rPr>
          <w:rFonts w:ascii="Times New Roman" w:hAnsi="Times New Roman" w:cs="Times New Roman"/>
          <w:sz w:val="24"/>
          <w:szCs w:val="24"/>
          <w:lang w:val="es-ES"/>
        </w:rPr>
        <w:t xml:space="preserve">propia </w:t>
      </w:r>
    </w:p>
    <w:p w14:paraId="019506D6" w14:textId="34BEA3B2" w:rsidR="0009050C" w:rsidRPr="001F3D8D" w:rsidRDefault="00BA78E7" w:rsidP="00EC33C2">
      <w:pPr>
        <w:snapToGrid w:val="0"/>
        <w:spacing w:after="0" w:line="360" w:lineRule="auto"/>
        <w:ind w:firstLine="709"/>
        <w:jc w:val="both"/>
        <w:rPr>
          <w:rFonts w:ascii="Times New Roman" w:hAnsi="Times New Roman" w:cs="Times New Roman"/>
          <w:sz w:val="24"/>
          <w:szCs w:val="24"/>
        </w:rPr>
      </w:pPr>
      <w:r w:rsidRPr="001F3D8D">
        <w:rPr>
          <w:rFonts w:ascii="Times New Roman" w:hAnsi="Times New Roman" w:cs="Times New Roman"/>
          <w:sz w:val="24"/>
          <w:szCs w:val="24"/>
        </w:rPr>
        <w:t>También</w:t>
      </w:r>
      <w:r w:rsidR="005E25BC">
        <w:rPr>
          <w:rFonts w:ascii="Times New Roman" w:hAnsi="Times New Roman" w:cs="Times New Roman"/>
          <w:sz w:val="24"/>
          <w:szCs w:val="24"/>
        </w:rPr>
        <w:t xml:space="preserve">, </w:t>
      </w:r>
      <w:r w:rsidRPr="001F3D8D">
        <w:rPr>
          <w:rFonts w:ascii="Times New Roman" w:hAnsi="Times New Roman" w:cs="Times New Roman"/>
          <w:sz w:val="24"/>
          <w:szCs w:val="24"/>
        </w:rPr>
        <w:t>para analizar los reactivos, se realizó una correlación ítem-calificación total</w:t>
      </w:r>
      <w:r w:rsidR="005E25BC">
        <w:rPr>
          <w:rFonts w:ascii="Times New Roman" w:hAnsi="Times New Roman" w:cs="Times New Roman"/>
          <w:sz w:val="24"/>
          <w:szCs w:val="24"/>
        </w:rPr>
        <w:t>. E</w:t>
      </w:r>
      <w:r w:rsidR="005E25BC" w:rsidRPr="001F3D8D">
        <w:rPr>
          <w:rFonts w:ascii="Times New Roman" w:hAnsi="Times New Roman" w:cs="Times New Roman"/>
          <w:sz w:val="24"/>
          <w:szCs w:val="24"/>
        </w:rPr>
        <w:t xml:space="preserve">l </w:t>
      </w:r>
      <w:r w:rsidRPr="001F3D8D">
        <w:rPr>
          <w:rFonts w:ascii="Times New Roman" w:hAnsi="Times New Roman" w:cs="Times New Roman"/>
          <w:sz w:val="24"/>
          <w:szCs w:val="24"/>
        </w:rPr>
        <w:t xml:space="preserve">análisis </w:t>
      </w:r>
      <w:r w:rsidR="005E25BC">
        <w:rPr>
          <w:rFonts w:ascii="Times New Roman" w:hAnsi="Times New Roman" w:cs="Times New Roman"/>
          <w:sz w:val="24"/>
          <w:szCs w:val="24"/>
        </w:rPr>
        <w:t>r</w:t>
      </w:r>
      <w:r w:rsidR="005E25BC" w:rsidRPr="001F3D8D">
        <w:rPr>
          <w:rFonts w:ascii="Times New Roman" w:hAnsi="Times New Roman" w:cs="Times New Roman"/>
          <w:sz w:val="24"/>
          <w:szCs w:val="24"/>
        </w:rPr>
        <w:t xml:space="preserve">o </w:t>
      </w:r>
      <w:r w:rsidRPr="001F3D8D">
        <w:rPr>
          <w:rFonts w:ascii="Times New Roman" w:hAnsi="Times New Roman" w:cs="Times New Roman"/>
          <w:sz w:val="24"/>
          <w:szCs w:val="24"/>
        </w:rPr>
        <w:t>de Spearman arroj</w:t>
      </w:r>
      <w:r w:rsidR="006E0862">
        <w:rPr>
          <w:rFonts w:ascii="Times New Roman" w:hAnsi="Times New Roman" w:cs="Times New Roman"/>
          <w:sz w:val="24"/>
          <w:szCs w:val="24"/>
        </w:rPr>
        <w:t>ó</w:t>
      </w:r>
      <w:r w:rsidRPr="001F3D8D">
        <w:rPr>
          <w:rFonts w:ascii="Times New Roman" w:hAnsi="Times New Roman" w:cs="Times New Roman"/>
          <w:sz w:val="24"/>
          <w:szCs w:val="24"/>
        </w:rPr>
        <w:t xml:space="preserve"> correlaciones significativas con fuerza por arriba de 0.15 para todos los reactivos. </w:t>
      </w:r>
    </w:p>
    <w:p w14:paraId="5D1A9C1C" w14:textId="109AC167" w:rsidR="0009050C" w:rsidRPr="001F3D8D" w:rsidRDefault="00BA78E7" w:rsidP="00EC33C2">
      <w:pPr>
        <w:snapToGrid w:val="0"/>
        <w:spacing w:after="0" w:line="360" w:lineRule="auto"/>
        <w:ind w:firstLine="709"/>
        <w:jc w:val="both"/>
        <w:rPr>
          <w:rFonts w:ascii="Times New Roman" w:hAnsi="Times New Roman" w:cs="Times New Roman"/>
          <w:sz w:val="24"/>
        </w:rPr>
      </w:pPr>
      <w:r w:rsidRPr="001F3D8D">
        <w:rPr>
          <w:rFonts w:ascii="Times New Roman" w:hAnsi="Times New Roman" w:cs="Times New Roman"/>
          <w:sz w:val="24"/>
        </w:rPr>
        <w:t>Posteriormente</w:t>
      </w:r>
      <w:r w:rsidR="00DD6D36" w:rsidRPr="001F3D8D">
        <w:rPr>
          <w:rFonts w:ascii="Times New Roman" w:hAnsi="Times New Roman" w:cs="Times New Roman"/>
          <w:sz w:val="24"/>
        </w:rPr>
        <w:t>,</w:t>
      </w:r>
      <w:r w:rsidRPr="001F3D8D">
        <w:rPr>
          <w:rFonts w:ascii="Times New Roman" w:hAnsi="Times New Roman" w:cs="Times New Roman"/>
          <w:sz w:val="24"/>
        </w:rPr>
        <w:t xml:space="preserve"> </w:t>
      </w:r>
      <w:r w:rsidRPr="001F3D8D">
        <w:rPr>
          <w:rFonts w:ascii="Times New Roman" w:hAnsi="Times New Roman" w:cs="Times New Roman"/>
          <w:sz w:val="24"/>
          <w:szCs w:val="24"/>
        </w:rPr>
        <w:t xml:space="preserve">mediante un análisis factorial </w:t>
      </w:r>
      <w:r w:rsidR="00DD6D36" w:rsidRPr="001F3D8D">
        <w:rPr>
          <w:rFonts w:ascii="Times New Roman" w:hAnsi="Times New Roman" w:cs="Times New Roman"/>
          <w:sz w:val="24"/>
          <w:szCs w:val="24"/>
        </w:rPr>
        <w:t>utilizando</w:t>
      </w:r>
      <w:r w:rsidRPr="001F3D8D">
        <w:rPr>
          <w:rFonts w:ascii="Times New Roman" w:hAnsi="Times New Roman" w:cs="Times New Roman"/>
          <w:sz w:val="24"/>
          <w:szCs w:val="24"/>
        </w:rPr>
        <w:t xml:space="preserve"> el método de extracción análisis de componentes principales con rotación Varimax, después de </w:t>
      </w:r>
      <w:r w:rsidR="006E0862">
        <w:rPr>
          <w:rFonts w:ascii="Times New Roman" w:hAnsi="Times New Roman" w:cs="Times New Roman"/>
          <w:sz w:val="24"/>
          <w:szCs w:val="24"/>
        </w:rPr>
        <w:t>seis</w:t>
      </w:r>
      <w:r w:rsidR="006E0862" w:rsidRPr="001F3D8D">
        <w:rPr>
          <w:rFonts w:ascii="Times New Roman" w:hAnsi="Times New Roman" w:cs="Times New Roman"/>
          <w:sz w:val="24"/>
          <w:szCs w:val="24"/>
        </w:rPr>
        <w:t xml:space="preserve"> </w:t>
      </w:r>
      <w:r w:rsidRPr="001F3D8D">
        <w:rPr>
          <w:rFonts w:ascii="Times New Roman" w:hAnsi="Times New Roman" w:cs="Times New Roman"/>
          <w:sz w:val="24"/>
          <w:szCs w:val="24"/>
        </w:rPr>
        <w:t>iteraciones</w:t>
      </w:r>
      <w:r w:rsidRPr="001F3D8D">
        <w:rPr>
          <w:rFonts w:ascii="Times New Roman" w:hAnsi="Times New Roman" w:cs="Times New Roman"/>
          <w:sz w:val="24"/>
        </w:rPr>
        <w:t xml:space="preserve"> sin forzar el número de factores, se encontró la mejor combinación posible.</w:t>
      </w:r>
    </w:p>
    <w:p w14:paraId="0396013B" w14:textId="233BB8A4" w:rsidR="00CC24D6" w:rsidRPr="001F3D8D" w:rsidRDefault="004D3969" w:rsidP="00EC33C2">
      <w:pPr>
        <w:pStyle w:val="NormalWeb"/>
        <w:spacing w:beforeAutospacing="0" w:after="0" w:afterAutospacing="0" w:line="360" w:lineRule="auto"/>
        <w:ind w:firstLine="709"/>
        <w:jc w:val="both"/>
        <w:rPr>
          <w:rFonts w:ascii="Times New Roman" w:hAnsi="Times New Roman"/>
          <w:sz w:val="24"/>
          <w:szCs w:val="24"/>
          <w:lang w:eastAsia="en-US"/>
        </w:rPr>
      </w:pPr>
      <w:r w:rsidRPr="001F3D8D">
        <w:rPr>
          <w:rFonts w:ascii="Times New Roman" w:hAnsi="Times New Roman"/>
          <w:sz w:val="24"/>
          <w:szCs w:val="24"/>
          <w:lang w:eastAsia="en-US"/>
        </w:rPr>
        <w:lastRenderedPageBreak/>
        <w:t>La</w:t>
      </w:r>
      <w:r w:rsidR="00CC24D6" w:rsidRPr="001F3D8D">
        <w:rPr>
          <w:rFonts w:ascii="Times New Roman" w:hAnsi="Times New Roman"/>
          <w:sz w:val="24"/>
          <w:szCs w:val="24"/>
          <w:lang w:eastAsia="en-US"/>
        </w:rPr>
        <w:t xml:space="preserve"> </w:t>
      </w:r>
      <w:r w:rsidR="00DD6D36" w:rsidRPr="001F3D8D">
        <w:rPr>
          <w:rFonts w:ascii="Times New Roman" w:hAnsi="Times New Roman"/>
          <w:sz w:val="24"/>
          <w:szCs w:val="24"/>
          <w:lang w:eastAsia="en-US"/>
        </w:rPr>
        <w:t xml:space="preserve">prueba de adecuación muestral de </w:t>
      </w:r>
      <w:r w:rsidR="006E0862" w:rsidRPr="001F3D8D">
        <w:rPr>
          <w:rFonts w:ascii="Times New Roman" w:hAnsi="Times New Roman"/>
          <w:sz w:val="24"/>
          <w:szCs w:val="24"/>
          <w:lang w:eastAsia="en-US"/>
        </w:rPr>
        <w:t>Kaiser</w:t>
      </w:r>
      <w:r w:rsidR="006E0862">
        <w:rPr>
          <w:rFonts w:ascii="Times New Roman" w:hAnsi="Times New Roman"/>
          <w:sz w:val="24"/>
          <w:szCs w:val="24"/>
          <w:lang w:eastAsia="en-US"/>
        </w:rPr>
        <w:t>-</w:t>
      </w:r>
      <w:r w:rsidR="006E0862" w:rsidRPr="001F3D8D">
        <w:rPr>
          <w:rFonts w:ascii="Times New Roman" w:hAnsi="Times New Roman"/>
          <w:sz w:val="24"/>
          <w:szCs w:val="24"/>
          <w:lang w:eastAsia="en-US"/>
        </w:rPr>
        <w:t>Meyer</w:t>
      </w:r>
      <w:r w:rsidR="006E0862">
        <w:rPr>
          <w:rFonts w:ascii="Times New Roman" w:hAnsi="Times New Roman"/>
          <w:sz w:val="24"/>
          <w:szCs w:val="24"/>
          <w:lang w:eastAsia="en-US"/>
        </w:rPr>
        <w:t>-</w:t>
      </w:r>
      <w:r w:rsidR="00DD6D36" w:rsidRPr="001F3D8D">
        <w:rPr>
          <w:rFonts w:ascii="Times New Roman" w:hAnsi="Times New Roman"/>
          <w:sz w:val="24"/>
          <w:szCs w:val="24"/>
          <w:lang w:eastAsia="en-US"/>
        </w:rPr>
        <w:t xml:space="preserve">Olkin (KMO) tuvo un valor de </w:t>
      </w:r>
      <w:r w:rsidR="006E0862">
        <w:rPr>
          <w:rFonts w:ascii="Times New Roman" w:hAnsi="Times New Roman"/>
          <w:sz w:val="24"/>
          <w:szCs w:val="24"/>
          <w:lang w:eastAsia="en-US"/>
        </w:rPr>
        <w:t>0</w:t>
      </w:r>
      <w:r w:rsidR="00CC24D6" w:rsidRPr="001F3D8D">
        <w:rPr>
          <w:rFonts w:ascii="Times New Roman" w:hAnsi="Times New Roman"/>
          <w:sz w:val="24"/>
          <w:szCs w:val="24"/>
          <w:lang w:eastAsia="en-US"/>
        </w:rPr>
        <w:t>.</w:t>
      </w:r>
      <w:r w:rsidR="00DD6D36" w:rsidRPr="001F3D8D">
        <w:rPr>
          <w:rFonts w:ascii="Times New Roman" w:hAnsi="Times New Roman"/>
          <w:sz w:val="24"/>
          <w:szCs w:val="24"/>
          <w:lang w:eastAsia="en-US"/>
        </w:rPr>
        <w:t>767</w:t>
      </w:r>
      <w:r w:rsidR="00CC24D6" w:rsidRPr="001F3D8D">
        <w:rPr>
          <w:rFonts w:ascii="Times New Roman" w:hAnsi="Times New Roman"/>
          <w:sz w:val="24"/>
          <w:szCs w:val="24"/>
          <w:lang w:eastAsia="en-US"/>
        </w:rPr>
        <w:t xml:space="preserve">, mientras la prueba de </w:t>
      </w:r>
      <w:r w:rsidR="00DD6D36" w:rsidRPr="001F3D8D">
        <w:rPr>
          <w:rFonts w:ascii="Times New Roman" w:hAnsi="Times New Roman"/>
          <w:sz w:val="24"/>
          <w:szCs w:val="24"/>
          <w:lang w:eastAsia="en-US"/>
        </w:rPr>
        <w:t xml:space="preserve">esfericidad de Barlett </w:t>
      </w:r>
      <w:r w:rsidR="00CC24D6" w:rsidRPr="001F3D8D">
        <w:rPr>
          <w:rFonts w:ascii="Times New Roman" w:hAnsi="Times New Roman"/>
          <w:sz w:val="24"/>
          <w:szCs w:val="24"/>
          <w:lang w:eastAsia="en-US"/>
        </w:rPr>
        <w:t>presentó</w:t>
      </w:r>
      <w:r w:rsidR="00DD6D36" w:rsidRPr="001F3D8D">
        <w:rPr>
          <w:rFonts w:ascii="Times New Roman" w:hAnsi="Times New Roman"/>
          <w:sz w:val="24"/>
          <w:szCs w:val="24"/>
          <w:lang w:eastAsia="en-US"/>
        </w:rPr>
        <w:t xml:space="preserve"> un valor significativo</w:t>
      </w:r>
      <w:r w:rsidR="00CC24D6" w:rsidRPr="001F3D8D">
        <w:rPr>
          <w:rFonts w:ascii="Times New Roman" w:hAnsi="Times New Roman"/>
          <w:sz w:val="24"/>
          <w:szCs w:val="24"/>
          <w:lang w:eastAsia="en-US"/>
        </w:rPr>
        <w:t xml:space="preserve"> al </w:t>
      </w:r>
      <w:r w:rsidR="006E0862">
        <w:rPr>
          <w:rFonts w:ascii="Times New Roman" w:hAnsi="Times New Roman"/>
          <w:sz w:val="24"/>
          <w:szCs w:val="24"/>
          <w:lang w:eastAsia="en-US"/>
        </w:rPr>
        <w:t>0</w:t>
      </w:r>
      <w:r w:rsidR="00CC24D6" w:rsidRPr="001F3D8D">
        <w:rPr>
          <w:rFonts w:ascii="Times New Roman" w:hAnsi="Times New Roman"/>
          <w:sz w:val="24"/>
          <w:szCs w:val="24"/>
          <w:lang w:eastAsia="en-US"/>
        </w:rPr>
        <w:t>.001 (gl</w:t>
      </w:r>
      <w:r w:rsidR="006E0862">
        <w:rPr>
          <w:rFonts w:ascii="Times New Roman" w:hAnsi="Times New Roman"/>
          <w:sz w:val="24"/>
          <w:szCs w:val="24"/>
          <w:lang w:eastAsia="en-US"/>
        </w:rPr>
        <w:t> </w:t>
      </w:r>
      <w:r w:rsidR="00CC24D6" w:rsidRPr="001F3D8D">
        <w:rPr>
          <w:rFonts w:ascii="Times New Roman" w:hAnsi="Times New Roman"/>
          <w:sz w:val="24"/>
          <w:szCs w:val="24"/>
          <w:lang w:eastAsia="en-US"/>
        </w:rPr>
        <w:t>=</w:t>
      </w:r>
      <w:r w:rsidR="006E0862">
        <w:rPr>
          <w:rFonts w:ascii="Times New Roman" w:hAnsi="Times New Roman"/>
          <w:sz w:val="24"/>
          <w:szCs w:val="24"/>
          <w:lang w:eastAsia="en-US"/>
        </w:rPr>
        <w:t> </w:t>
      </w:r>
      <w:r w:rsidR="00CC24D6" w:rsidRPr="001F3D8D">
        <w:rPr>
          <w:rFonts w:ascii="Times New Roman" w:hAnsi="Times New Roman"/>
          <w:sz w:val="24"/>
          <w:szCs w:val="24"/>
          <w:lang w:eastAsia="en-US"/>
        </w:rPr>
        <w:t>105)</w:t>
      </w:r>
      <w:r w:rsidR="00FA544B">
        <w:rPr>
          <w:rFonts w:ascii="Times New Roman" w:hAnsi="Times New Roman"/>
          <w:sz w:val="24"/>
          <w:szCs w:val="24"/>
          <w:lang w:eastAsia="en-US"/>
        </w:rPr>
        <w:t>,</w:t>
      </w:r>
      <w:r w:rsidR="00CC24D6" w:rsidRPr="001F3D8D">
        <w:rPr>
          <w:rFonts w:ascii="Times New Roman" w:hAnsi="Times New Roman"/>
          <w:sz w:val="24"/>
          <w:szCs w:val="24"/>
          <w:lang w:eastAsia="en-US"/>
        </w:rPr>
        <w:t xml:space="preserve"> </w:t>
      </w:r>
      <w:r w:rsidR="006E0862">
        <w:rPr>
          <w:rFonts w:ascii="Times New Roman" w:hAnsi="Times New Roman"/>
          <w:sz w:val="24"/>
          <w:szCs w:val="24"/>
          <w:lang w:eastAsia="en-US"/>
        </w:rPr>
        <w:t>ji al cuadrado</w:t>
      </w:r>
      <w:r w:rsidR="006E0862" w:rsidRPr="001F3D8D">
        <w:rPr>
          <w:rFonts w:ascii="Times New Roman" w:hAnsi="Times New Roman"/>
          <w:sz w:val="24"/>
          <w:szCs w:val="24"/>
          <w:lang w:eastAsia="en-US"/>
        </w:rPr>
        <w:t xml:space="preserve"> </w:t>
      </w:r>
      <w:r w:rsidR="00CC24D6" w:rsidRPr="001F3D8D">
        <w:rPr>
          <w:rFonts w:ascii="Times New Roman" w:hAnsi="Times New Roman"/>
          <w:sz w:val="24"/>
          <w:szCs w:val="24"/>
          <w:lang w:eastAsia="en-US"/>
        </w:rPr>
        <w:t>igual a 721.285</w:t>
      </w:r>
      <w:r w:rsidRPr="001F3D8D">
        <w:rPr>
          <w:rFonts w:ascii="Times New Roman" w:hAnsi="Times New Roman"/>
          <w:sz w:val="24"/>
          <w:szCs w:val="24"/>
          <w:lang w:eastAsia="en-US"/>
        </w:rPr>
        <w:t xml:space="preserve">, lo cual muestra que es adecuado realizar el análisis factorial. </w:t>
      </w:r>
    </w:p>
    <w:p w14:paraId="1E2AB954" w14:textId="6644C83E" w:rsidR="0009050C" w:rsidRPr="001F3D8D" w:rsidRDefault="00BA78E7" w:rsidP="00EC33C2">
      <w:pPr>
        <w:snapToGrid w:val="0"/>
        <w:spacing w:after="0" w:line="360" w:lineRule="auto"/>
        <w:ind w:firstLine="709"/>
        <w:jc w:val="both"/>
        <w:rPr>
          <w:rFonts w:ascii="Times New Roman" w:hAnsi="Times New Roman" w:cs="Times New Roman"/>
          <w:sz w:val="24"/>
        </w:rPr>
      </w:pPr>
      <w:r w:rsidRPr="001F3D8D">
        <w:rPr>
          <w:rFonts w:ascii="Times New Roman" w:hAnsi="Times New Roman" w:cs="Times New Roman"/>
          <w:sz w:val="24"/>
        </w:rPr>
        <w:t xml:space="preserve">El resultado nos arroja </w:t>
      </w:r>
      <w:r w:rsidR="001E5D9C">
        <w:rPr>
          <w:rFonts w:ascii="Times New Roman" w:hAnsi="Times New Roman" w:cs="Times New Roman"/>
          <w:sz w:val="24"/>
        </w:rPr>
        <w:t>cuatro</w:t>
      </w:r>
      <w:r w:rsidR="001E5D9C" w:rsidRPr="001F3D8D">
        <w:rPr>
          <w:rFonts w:ascii="Times New Roman" w:hAnsi="Times New Roman" w:cs="Times New Roman"/>
          <w:sz w:val="24"/>
        </w:rPr>
        <w:t xml:space="preserve"> </w:t>
      </w:r>
      <w:r w:rsidRPr="001F3D8D">
        <w:rPr>
          <w:rFonts w:ascii="Times New Roman" w:hAnsi="Times New Roman" w:cs="Times New Roman"/>
          <w:sz w:val="24"/>
        </w:rPr>
        <w:t>factores que explican 49.9</w:t>
      </w:r>
      <w:r w:rsidR="001E5D9C">
        <w:rPr>
          <w:rFonts w:ascii="Times New Roman" w:hAnsi="Times New Roman" w:cs="Times New Roman"/>
          <w:sz w:val="24"/>
        </w:rPr>
        <w:t> </w:t>
      </w:r>
      <w:r w:rsidRPr="001F3D8D">
        <w:rPr>
          <w:rFonts w:ascii="Times New Roman" w:hAnsi="Times New Roman" w:cs="Times New Roman"/>
          <w:sz w:val="24"/>
        </w:rPr>
        <w:t xml:space="preserve">% de la varianza. En la tabla 4 se observan las cargas factoriales para 15 reactivos. Se dejaron en total nueve reactivos fuera por contar con cargas factoriales por </w:t>
      </w:r>
      <w:r w:rsidR="001322E2">
        <w:rPr>
          <w:rFonts w:ascii="Times New Roman" w:hAnsi="Times New Roman" w:cs="Times New Roman"/>
          <w:sz w:val="24"/>
        </w:rPr>
        <w:t>de</w:t>
      </w:r>
      <w:r w:rsidR="001322E2" w:rsidRPr="001F3D8D">
        <w:rPr>
          <w:rFonts w:ascii="Times New Roman" w:hAnsi="Times New Roman" w:cs="Times New Roman"/>
          <w:sz w:val="24"/>
        </w:rPr>
        <w:t xml:space="preserve">bajo </w:t>
      </w:r>
      <w:r w:rsidRPr="001F3D8D">
        <w:rPr>
          <w:rFonts w:ascii="Times New Roman" w:hAnsi="Times New Roman" w:cs="Times New Roman"/>
          <w:sz w:val="24"/>
        </w:rPr>
        <w:t xml:space="preserve">de 0.40 o puntuar en más de un factor a la vez por arriba de </w:t>
      </w:r>
      <w:r w:rsidR="008C7677">
        <w:rPr>
          <w:rFonts w:ascii="Times New Roman" w:hAnsi="Times New Roman" w:cs="Times New Roman"/>
          <w:sz w:val="24"/>
        </w:rPr>
        <w:t>0</w:t>
      </w:r>
      <w:r w:rsidRPr="001F3D8D">
        <w:rPr>
          <w:rFonts w:ascii="Times New Roman" w:hAnsi="Times New Roman" w:cs="Times New Roman"/>
          <w:sz w:val="24"/>
        </w:rPr>
        <w:t xml:space="preserve">.40. </w:t>
      </w:r>
    </w:p>
    <w:p w14:paraId="3A277535" w14:textId="77777777" w:rsidR="00980BE7" w:rsidRPr="001F3D8D" w:rsidRDefault="00980BE7" w:rsidP="00804146">
      <w:pPr>
        <w:snapToGrid w:val="0"/>
        <w:spacing w:after="0" w:line="360" w:lineRule="auto"/>
        <w:jc w:val="both"/>
        <w:rPr>
          <w:rFonts w:ascii="Times New Roman" w:hAnsi="Times New Roman" w:cs="Times New Roman"/>
          <w:sz w:val="24"/>
        </w:rPr>
      </w:pPr>
    </w:p>
    <w:p w14:paraId="78890337" w14:textId="77C2D4C0" w:rsidR="0009050C" w:rsidRPr="00EC33C2" w:rsidRDefault="00BA78E7" w:rsidP="00EC33C2">
      <w:pPr>
        <w:snapToGrid w:val="0"/>
        <w:spacing w:after="0" w:line="360" w:lineRule="auto"/>
        <w:jc w:val="center"/>
        <w:rPr>
          <w:rFonts w:ascii="Times New Roman" w:hAnsi="Times New Roman" w:cs="Times New Roman"/>
          <w:iCs/>
          <w:sz w:val="24"/>
          <w:szCs w:val="24"/>
        </w:rPr>
      </w:pPr>
      <w:r w:rsidRPr="00EC33C2">
        <w:rPr>
          <w:rFonts w:ascii="Times New Roman" w:hAnsi="Times New Roman" w:cs="Times New Roman"/>
          <w:b/>
          <w:bCs/>
          <w:iCs/>
          <w:sz w:val="24"/>
          <w:szCs w:val="24"/>
        </w:rPr>
        <w:t>Tabla 4</w:t>
      </w:r>
      <w:r w:rsidRPr="00EC33C2">
        <w:rPr>
          <w:rFonts w:ascii="Times New Roman" w:hAnsi="Times New Roman" w:cs="Times New Roman"/>
          <w:iCs/>
          <w:sz w:val="24"/>
          <w:szCs w:val="24"/>
        </w:rPr>
        <w:t>.</w:t>
      </w:r>
      <w:r w:rsidRPr="00EC33C2">
        <w:rPr>
          <w:rFonts w:ascii="Times New Roman" w:eastAsia="Times New Roman" w:hAnsi="Times New Roman" w:cs="Times New Roman"/>
          <w:iCs/>
          <w:sz w:val="24"/>
          <w:szCs w:val="24"/>
          <w:lang w:eastAsia="es-MX"/>
        </w:rPr>
        <w:t xml:space="preserve"> Matriz de componentes rotados con cargas factoriales versión MENA</w:t>
      </w:r>
      <w:r w:rsidR="00F14542">
        <w:rPr>
          <w:rFonts w:ascii="Times New Roman" w:eastAsia="Times New Roman" w:hAnsi="Times New Roman" w:cs="Times New Roman"/>
          <w:iCs/>
          <w:sz w:val="24"/>
          <w:szCs w:val="24"/>
          <w:lang w:eastAsia="es-MX"/>
        </w:rPr>
        <w:t xml:space="preserve"> de</w:t>
      </w:r>
      <w:r w:rsidRPr="00EC33C2">
        <w:rPr>
          <w:rFonts w:ascii="Times New Roman" w:eastAsia="Times New Roman" w:hAnsi="Times New Roman" w:cs="Times New Roman"/>
          <w:iCs/>
          <w:sz w:val="24"/>
          <w:szCs w:val="24"/>
          <w:lang w:eastAsia="es-MX"/>
        </w:rPr>
        <w:t xml:space="preserve"> 15 reactivos</w:t>
      </w:r>
    </w:p>
    <w:tbl>
      <w:tblPr>
        <w:tblStyle w:val="Tablaconcuadrcula"/>
        <w:tblW w:w="10065" w:type="dxa"/>
        <w:tblInd w:w="-714" w:type="dxa"/>
        <w:tblLook w:val="04A0" w:firstRow="1" w:lastRow="0" w:firstColumn="1" w:lastColumn="0" w:noHBand="0" w:noVBand="1"/>
      </w:tblPr>
      <w:tblGrid>
        <w:gridCol w:w="851"/>
        <w:gridCol w:w="2398"/>
        <w:gridCol w:w="1736"/>
        <w:gridCol w:w="1678"/>
        <w:gridCol w:w="1701"/>
        <w:gridCol w:w="1701"/>
      </w:tblGrid>
      <w:tr w:rsidR="001F3D8D" w:rsidRPr="00EC33C2" w14:paraId="2FDF9DBE" w14:textId="77777777" w:rsidTr="00980BE7">
        <w:tc>
          <w:tcPr>
            <w:tcW w:w="851" w:type="dxa"/>
            <w:shd w:val="clear" w:color="auto" w:fill="auto"/>
            <w:vAlign w:val="center"/>
          </w:tcPr>
          <w:p w14:paraId="3B4D4141" w14:textId="16C851B7" w:rsidR="0009050C" w:rsidRPr="00EC33C2" w:rsidRDefault="00BA78E7" w:rsidP="00804146">
            <w:pPr>
              <w:snapToGrid w:val="0"/>
              <w:spacing w:after="0" w:line="360" w:lineRule="auto"/>
              <w:jc w:val="center"/>
              <w:rPr>
                <w:rFonts w:ascii="Times New Roman" w:hAnsi="Times New Roman" w:cs="Times New Roman"/>
                <w:bCs/>
                <w:sz w:val="24"/>
                <w:szCs w:val="24"/>
              </w:rPr>
            </w:pPr>
            <w:r w:rsidRPr="00EC33C2">
              <w:rPr>
                <w:rFonts w:ascii="Times New Roman" w:hAnsi="Times New Roman" w:cs="Times New Roman"/>
                <w:bCs/>
                <w:sz w:val="24"/>
                <w:szCs w:val="24"/>
              </w:rPr>
              <w:t># de ítem</w:t>
            </w:r>
          </w:p>
        </w:tc>
        <w:tc>
          <w:tcPr>
            <w:tcW w:w="2398" w:type="dxa"/>
            <w:shd w:val="clear" w:color="auto" w:fill="auto"/>
            <w:vAlign w:val="center"/>
          </w:tcPr>
          <w:p w14:paraId="1DCD2039" w14:textId="77777777" w:rsidR="0009050C" w:rsidRPr="00EC33C2" w:rsidRDefault="00BA78E7" w:rsidP="00804146">
            <w:pPr>
              <w:snapToGrid w:val="0"/>
              <w:spacing w:after="0" w:line="360" w:lineRule="auto"/>
              <w:jc w:val="center"/>
              <w:rPr>
                <w:rFonts w:ascii="Times New Roman" w:hAnsi="Times New Roman" w:cs="Times New Roman"/>
                <w:bCs/>
                <w:sz w:val="24"/>
                <w:szCs w:val="24"/>
              </w:rPr>
            </w:pPr>
            <w:r w:rsidRPr="00EC33C2">
              <w:rPr>
                <w:rFonts w:ascii="Times New Roman" w:hAnsi="Times New Roman" w:cs="Times New Roman"/>
                <w:bCs/>
                <w:sz w:val="24"/>
                <w:szCs w:val="24"/>
              </w:rPr>
              <w:t>Ítem</w:t>
            </w:r>
          </w:p>
        </w:tc>
        <w:tc>
          <w:tcPr>
            <w:tcW w:w="1736" w:type="dxa"/>
            <w:shd w:val="clear" w:color="auto" w:fill="auto"/>
            <w:vAlign w:val="center"/>
          </w:tcPr>
          <w:p w14:paraId="6159FABB"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Afrontamiento</w:t>
            </w:r>
          </w:p>
        </w:tc>
        <w:tc>
          <w:tcPr>
            <w:tcW w:w="1678" w:type="dxa"/>
            <w:shd w:val="clear" w:color="auto" w:fill="auto"/>
            <w:vAlign w:val="center"/>
          </w:tcPr>
          <w:p w14:paraId="53F4B179"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Control de la impulsividad</w:t>
            </w:r>
          </w:p>
        </w:tc>
        <w:tc>
          <w:tcPr>
            <w:tcW w:w="1701" w:type="dxa"/>
            <w:shd w:val="clear" w:color="auto" w:fill="auto"/>
            <w:vAlign w:val="center"/>
          </w:tcPr>
          <w:p w14:paraId="6D494B1E"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Identificación de</w:t>
            </w:r>
          </w:p>
          <w:p w14:paraId="2FD3A7C6"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emociones</w:t>
            </w:r>
          </w:p>
        </w:tc>
        <w:tc>
          <w:tcPr>
            <w:tcW w:w="1701" w:type="dxa"/>
            <w:shd w:val="clear" w:color="auto" w:fill="auto"/>
            <w:vAlign w:val="center"/>
          </w:tcPr>
          <w:p w14:paraId="65D823BB" w14:textId="670ABEBD"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Comprensión y expresión de emociones</w:t>
            </w:r>
          </w:p>
        </w:tc>
      </w:tr>
      <w:tr w:rsidR="001F3D8D" w:rsidRPr="00EC33C2" w14:paraId="248077A6" w14:textId="77777777" w:rsidTr="00980BE7">
        <w:tc>
          <w:tcPr>
            <w:tcW w:w="851" w:type="dxa"/>
            <w:shd w:val="clear" w:color="auto" w:fill="auto"/>
            <w:vAlign w:val="bottom"/>
          </w:tcPr>
          <w:p w14:paraId="30B34F93"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3</w:t>
            </w:r>
          </w:p>
        </w:tc>
        <w:tc>
          <w:tcPr>
            <w:tcW w:w="2398" w:type="dxa"/>
            <w:shd w:val="clear" w:color="auto" w:fill="auto"/>
            <w:vAlign w:val="bottom"/>
          </w:tcPr>
          <w:p w14:paraId="6A00942A" w14:textId="7F7B086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Te es fácil pedir ayuda cuando lo necesitas</w:t>
            </w:r>
            <w:r w:rsidR="00F14542" w:rsidRPr="00EC33C2">
              <w:rPr>
                <w:rFonts w:ascii="Times New Roman" w:eastAsia="Times New Roman" w:hAnsi="Times New Roman" w:cs="Times New Roman"/>
                <w:bCs/>
                <w:sz w:val="24"/>
                <w:szCs w:val="24"/>
                <w:lang w:eastAsia="es-MX"/>
              </w:rPr>
              <w:t>.</w:t>
            </w:r>
          </w:p>
        </w:tc>
        <w:tc>
          <w:tcPr>
            <w:tcW w:w="1736" w:type="dxa"/>
            <w:shd w:val="clear" w:color="auto" w:fill="auto"/>
            <w:vAlign w:val="bottom"/>
          </w:tcPr>
          <w:p w14:paraId="33410053" w14:textId="77777777" w:rsidR="0009050C" w:rsidRPr="00EC33C2" w:rsidRDefault="00BA78E7" w:rsidP="00804146">
            <w:pPr>
              <w:snapToGrid w:val="0"/>
              <w:spacing w:after="0" w:line="360" w:lineRule="auto"/>
              <w:jc w:val="right"/>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0.612</w:t>
            </w:r>
          </w:p>
        </w:tc>
        <w:tc>
          <w:tcPr>
            <w:tcW w:w="1678" w:type="dxa"/>
            <w:shd w:val="clear" w:color="auto" w:fill="auto"/>
            <w:vAlign w:val="bottom"/>
          </w:tcPr>
          <w:p w14:paraId="5FB64DA9"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c>
          <w:tcPr>
            <w:tcW w:w="1701" w:type="dxa"/>
            <w:shd w:val="clear" w:color="auto" w:fill="auto"/>
            <w:vAlign w:val="bottom"/>
          </w:tcPr>
          <w:p w14:paraId="6FCE409B"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c>
          <w:tcPr>
            <w:tcW w:w="1701" w:type="dxa"/>
            <w:shd w:val="clear" w:color="auto" w:fill="auto"/>
            <w:vAlign w:val="bottom"/>
          </w:tcPr>
          <w:p w14:paraId="56916FF2"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r>
      <w:tr w:rsidR="001F3D8D" w:rsidRPr="00EC33C2" w14:paraId="4507F888" w14:textId="77777777" w:rsidTr="00980BE7">
        <w:tc>
          <w:tcPr>
            <w:tcW w:w="851" w:type="dxa"/>
            <w:shd w:val="clear" w:color="auto" w:fill="auto"/>
            <w:vAlign w:val="bottom"/>
          </w:tcPr>
          <w:p w14:paraId="6F7AE1E2"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8</w:t>
            </w:r>
          </w:p>
        </w:tc>
        <w:tc>
          <w:tcPr>
            <w:tcW w:w="2398" w:type="dxa"/>
            <w:shd w:val="clear" w:color="auto" w:fill="auto"/>
            <w:vAlign w:val="bottom"/>
          </w:tcPr>
          <w:p w14:paraId="58389F59"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Cuando alguien te trata mal se lo dices.</w:t>
            </w:r>
          </w:p>
        </w:tc>
        <w:tc>
          <w:tcPr>
            <w:tcW w:w="1736" w:type="dxa"/>
            <w:shd w:val="clear" w:color="auto" w:fill="auto"/>
            <w:vAlign w:val="bottom"/>
          </w:tcPr>
          <w:p w14:paraId="0F460A1A" w14:textId="77777777" w:rsidR="0009050C" w:rsidRPr="00EC33C2" w:rsidRDefault="00BA78E7" w:rsidP="00804146">
            <w:pPr>
              <w:snapToGrid w:val="0"/>
              <w:spacing w:after="0" w:line="360" w:lineRule="auto"/>
              <w:jc w:val="right"/>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0.657</w:t>
            </w:r>
          </w:p>
        </w:tc>
        <w:tc>
          <w:tcPr>
            <w:tcW w:w="1678" w:type="dxa"/>
            <w:shd w:val="clear" w:color="auto" w:fill="auto"/>
            <w:vAlign w:val="bottom"/>
          </w:tcPr>
          <w:p w14:paraId="0CFE4916"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c>
          <w:tcPr>
            <w:tcW w:w="1701" w:type="dxa"/>
            <w:shd w:val="clear" w:color="auto" w:fill="auto"/>
            <w:vAlign w:val="bottom"/>
          </w:tcPr>
          <w:p w14:paraId="124688F7"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c>
          <w:tcPr>
            <w:tcW w:w="1701" w:type="dxa"/>
            <w:shd w:val="clear" w:color="auto" w:fill="auto"/>
            <w:vAlign w:val="bottom"/>
          </w:tcPr>
          <w:p w14:paraId="37013982"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r>
      <w:tr w:rsidR="001F3D8D" w:rsidRPr="00EC33C2" w14:paraId="23E02FCC" w14:textId="77777777" w:rsidTr="00980BE7">
        <w:tc>
          <w:tcPr>
            <w:tcW w:w="851" w:type="dxa"/>
            <w:shd w:val="clear" w:color="auto" w:fill="auto"/>
            <w:vAlign w:val="bottom"/>
          </w:tcPr>
          <w:p w14:paraId="5DD65E1C"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9</w:t>
            </w:r>
          </w:p>
        </w:tc>
        <w:tc>
          <w:tcPr>
            <w:tcW w:w="2398" w:type="dxa"/>
            <w:shd w:val="clear" w:color="auto" w:fill="auto"/>
            <w:vAlign w:val="bottom"/>
          </w:tcPr>
          <w:p w14:paraId="03E536CF" w14:textId="4EFA9D8D"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Aunque te sientas mal, procuras pensar en cosas agradables</w:t>
            </w:r>
            <w:r w:rsidR="00F14542" w:rsidRPr="00EC33C2">
              <w:rPr>
                <w:rFonts w:ascii="Times New Roman" w:eastAsia="Times New Roman" w:hAnsi="Times New Roman" w:cs="Times New Roman"/>
                <w:bCs/>
                <w:sz w:val="24"/>
                <w:szCs w:val="24"/>
                <w:lang w:eastAsia="es-MX"/>
              </w:rPr>
              <w:t>.</w:t>
            </w:r>
          </w:p>
        </w:tc>
        <w:tc>
          <w:tcPr>
            <w:tcW w:w="1736" w:type="dxa"/>
            <w:shd w:val="clear" w:color="auto" w:fill="auto"/>
            <w:vAlign w:val="bottom"/>
          </w:tcPr>
          <w:p w14:paraId="0B74667D" w14:textId="77777777" w:rsidR="0009050C" w:rsidRPr="00EC33C2" w:rsidRDefault="00BA78E7" w:rsidP="00804146">
            <w:pPr>
              <w:snapToGrid w:val="0"/>
              <w:spacing w:after="0" w:line="360" w:lineRule="auto"/>
              <w:jc w:val="right"/>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0.406</w:t>
            </w:r>
          </w:p>
        </w:tc>
        <w:tc>
          <w:tcPr>
            <w:tcW w:w="1678" w:type="dxa"/>
            <w:shd w:val="clear" w:color="auto" w:fill="auto"/>
            <w:vAlign w:val="bottom"/>
          </w:tcPr>
          <w:p w14:paraId="0B8C813C"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c>
          <w:tcPr>
            <w:tcW w:w="1701" w:type="dxa"/>
            <w:shd w:val="clear" w:color="auto" w:fill="auto"/>
            <w:vAlign w:val="bottom"/>
          </w:tcPr>
          <w:p w14:paraId="28469AA3"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c>
          <w:tcPr>
            <w:tcW w:w="1701" w:type="dxa"/>
            <w:shd w:val="clear" w:color="auto" w:fill="auto"/>
            <w:vAlign w:val="bottom"/>
          </w:tcPr>
          <w:p w14:paraId="37A72FC3"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r>
      <w:tr w:rsidR="001F3D8D" w:rsidRPr="00EC33C2" w14:paraId="413B072B" w14:textId="77777777" w:rsidTr="00980BE7">
        <w:tc>
          <w:tcPr>
            <w:tcW w:w="851" w:type="dxa"/>
            <w:shd w:val="clear" w:color="auto" w:fill="auto"/>
            <w:vAlign w:val="bottom"/>
          </w:tcPr>
          <w:p w14:paraId="6A96646C"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13</w:t>
            </w:r>
          </w:p>
        </w:tc>
        <w:tc>
          <w:tcPr>
            <w:tcW w:w="2398" w:type="dxa"/>
            <w:shd w:val="clear" w:color="auto" w:fill="auto"/>
            <w:vAlign w:val="bottom"/>
          </w:tcPr>
          <w:p w14:paraId="26976FBB" w14:textId="0868CEFA"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T</w:t>
            </w:r>
            <w:r w:rsidR="00F14542" w:rsidRPr="00EC33C2">
              <w:rPr>
                <w:rFonts w:ascii="Times New Roman" w:eastAsia="Times New Roman" w:hAnsi="Times New Roman" w:cs="Times New Roman"/>
                <w:bCs/>
                <w:sz w:val="24"/>
                <w:szCs w:val="24"/>
                <w:lang w:eastAsia="es-MX"/>
              </w:rPr>
              <w:t>ú</w:t>
            </w:r>
            <w:r w:rsidRPr="00EC33C2">
              <w:rPr>
                <w:rFonts w:ascii="Times New Roman" w:eastAsia="Times New Roman" w:hAnsi="Times New Roman" w:cs="Times New Roman"/>
                <w:bCs/>
                <w:sz w:val="24"/>
                <w:szCs w:val="24"/>
                <w:lang w:eastAsia="es-MX"/>
              </w:rPr>
              <w:t xml:space="preserve"> puedes hacer cosas para sentirte mejor</w:t>
            </w:r>
            <w:r w:rsidR="00F14542" w:rsidRPr="00EC33C2">
              <w:rPr>
                <w:rFonts w:ascii="Times New Roman" w:eastAsia="Times New Roman" w:hAnsi="Times New Roman" w:cs="Times New Roman"/>
                <w:bCs/>
                <w:sz w:val="24"/>
                <w:szCs w:val="24"/>
                <w:lang w:eastAsia="es-MX"/>
              </w:rPr>
              <w:t>.</w:t>
            </w:r>
          </w:p>
        </w:tc>
        <w:tc>
          <w:tcPr>
            <w:tcW w:w="1736" w:type="dxa"/>
            <w:shd w:val="clear" w:color="auto" w:fill="auto"/>
            <w:vAlign w:val="bottom"/>
          </w:tcPr>
          <w:p w14:paraId="1AA63360" w14:textId="77777777" w:rsidR="0009050C" w:rsidRPr="00EC33C2" w:rsidRDefault="00BA78E7" w:rsidP="00804146">
            <w:pPr>
              <w:snapToGrid w:val="0"/>
              <w:spacing w:after="0" w:line="360" w:lineRule="auto"/>
              <w:jc w:val="right"/>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0.634</w:t>
            </w:r>
          </w:p>
        </w:tc>
        <w:tc>
          <w:tcPr>
            <w:tcW w:w="1678" w:type="dxa"/>
            <w:shd w:val="clear" w:color="auto" w:fill="auto"/>
            <w:vAlign w:val="bottom"/>
          </w:tcPr>
          <w:p w14:paraId="750DA690"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c>
          <w:tcPr>
            <w:tcW w:w="1701" w:type="dxa"/>
            <w:shd w:val="clear" w:color="auto" w:fill="auto"/>
            <w:vAlign w:val="bottom"/>
          </w:tcPr>
          <w:p w14:paraId="27BBE776"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c>
          <w:tcPr>
            <w:tcW w:w="1701" w:type="dxa"/>
            <w:shd w:val="clear" w:color="auto" w:fill="auto"/>
            <w:vAlign w:val="bottom"/>
          </w:tcPr>
          <w:p w14:paraId="6EAB6B29"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r>
      <w:tr w:rsidR="001F3D8D" w:rsidRPr="00EC33C2" w14:paraId="7D0DEC4D" w14:textId="77777777" w:rsidTr="00980BE7">
        <w:tc>
          <w:tcPr>
            <w:tcW w:w="851" w:type="dxa"/>
            <w:shd w:val="clear" w:color="auto" w:fill="auto"/>
            <w:vAlign w:val="bottom"/>
          </w:tcPr>
          <w:p w14:paraId="108EDF74"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15</w:t>
            </w:r>
          </w:p>
        </w:tc>
        <w:tc>
          <w:tcPr>
            <w:tcW w:w="2398" w:type="dxa"/>
            <w:shd w:val="clear" w:color="auto" w:fill="auto"/>
            <w:vAlign w:val="bottom"/>
          </w:tcPr>
          <w:p w14:paraId="541F2F05" w14:textId="2CBC3E85"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Puedes alejarte de lo que te hace sentir mal</w:t>
            </w:r>
            <w:r w:rsidR="00F14542" w:rsidRPr="00EC33C2">
              <w:rPr>
                <w:rFonts w:ascii="Times New Roman" w:eastAsia="Times New Roman" w:hAnsi="Times New Roman" w:cs="Times New Roman"/>
                <w:bCs/>
                <w:sz w:val="24"/>
                <w:szCs w:val="24"/>
                <w:lang w:eastAsia="es-MX"/>
              </w:rPr>
              <w:t>.</w:t>
            </w:r>
          </w:p>
        </w:tc>
        <w:tc>
          <w:tcPr>
            <w:tcW w:w="1736" w:type="dxa"/>
            <w:shd w:val="clear" w:color="auto" w:fill="auto"/>
            <w:vAlign w:val="bottom"/>
          </w:tcPr>
          <w:p w14:paraId="4B5BB067" w14:textId="77777777" w:rsidR="0009050C" w:rsidRPr="00EC33C2" w:rsidRDefault="00BA78E7" w:rsidP="00804146">
            <w:pPr>
              <w:snapToGrid w:val="0"/>
              <w:spacing w:after="0" w:line="360" w:lineRule="auto"/>
              <w:jc w:val="right"/>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0.565</w:t>
            </w:r>
          </w:p>
        </w:tc>
        <w:tc>
          <w:tcPr>
            <w:tcW w:w="1678" w:type="dxa"/>
            <w:shd w:val="clear" w:color="auto" w:fill="auto"/>
            <w:vAlign w:val="bottom"/>
          </w:tcPr>
          <w:p w14:paraId="178B343D"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c>
          <w:tcPr>
            <w:tcW w:w="1701" w:type="dxa"/>
            <w:shd w:val="clear" w:color="auto" w:fill="auto"/>
            <w:vAlign w:val="bottom"/>
          </w:tcPr>
          <w:p w14:paraId="525FD350"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c>
          <w:tcPr>
            <w:tcW w:w="1701" w:type="dxa"/>
            <w:shd w:val="clear" w:color="auto" w:fill="auto"/>
            <w:vAlign w:val="bottom"/>
          </w:tcPr>
          <w:p w14:paraId="413A8505"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r>
      <w:tr w:rsidR="001F3D8D" w:rsidRPr="00EC33C2" w14:paraId="16D72180" w14:textId="77777777" w:rsidTr="00980BE7">
        <w:tc>
          <w:tcPr>
            <w:tcW w:w="851" w:type="dxa"/>
            <w:shd w:val="clear" w:color="auto" w:fill="auto"/>
            <w:vAlign w:val="bottom"/>
          </w:tcPr>
          <w:p w14:paraId="1A2F3DDC"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5</w:t>
            </w:r>
          </w:p>
        </w:tc>
        <w:tc>
          <w:tcPr>
            <w:tcW w:w="2398" w:type="dxa"/>
            <w:shd w:val="clear" w:color="auto" w:fill="auto"/>
            <w:vAlign w:val="bottom"/>
          </w:tcPr>
          <w:p w14:paraId="2164EC60" w14:textId="4CB743F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Cuando estás enojado/a te dan ganas de golpear</w:t>
            </w:r>
            <w:r w:rsidR="00F14542" w:rsidRPr="00EC33C2">
              <w:rPr>
                <w:rFonts w:ascii="Times New Roman" w:eastAsia="Times New Roman" w:hAnsi="Times New Roman" w:cs="Times New Roman"/>
                <w:bCs/>
                <w:sz w:val="24"/>
                <w:szCs w:val="24"/>
                <w:lang w:eastAsia="es-MX"/>
              </w:rPr>
              <w:t>.</w:t>
            </w:r>
          </w:p>
        </w:tc>
        <w:tc>
          <w:tcPr>
            <w:tcW w:w="1736" w:type="dxa"/>
            <w:shd w:val="clear" w:color="auto" w:fill="auto"/>
            <w:vAlign w:val="bottom"/>
          </w:tcPr>
          <w:p w14:paraId="37CCF558"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c>
          <w:tcPr>
            <w:tcW w:w="1678" w:type="dxa"/>
            <w:shd w:val="clear" w:color="auto" w:fill="auto"/>
            <w:vAlign w:val="bottom"/>
          </w:tcPr>
          <w:p w14:paraId="4CECFBF9" w14:textId="77777777" w:rsidR="0009050C" w:rsidRPr="00EC33C2" w:rsidRDefault="00BA78E7" w:rsidP="00804146">
            <w:pPr>
              <w:snapToGrid w:val="0"/>
              <w:spacing w:after="0" w:line="360" w:lineRule="auto"/>
              <w:jc w:val="right"/>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0.771</w:t>
            </w:r>
          </w:p>
        </w:tc>
        <w:tc>
          <w:tcPr>
            <w:tcW w:w="1701" w:type="dxa"/>
            <w:shd w:val="clear" w:color="auto" w:fill="auto"/>
            <w:vAlign w:val="bottom"/>
          </w:tcPr>
          <w:p w14:paraId="3A8B527A"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c>
          <w:tcPr>
            <w:tcW w:w="1701" w:type="dxa"/>
            <w:shd w:val="clear" w:color="auto" w:fill="auto"/>
            <w:vAlign w:val="bottom"/>
          </w:tcPr>
          <w:p w14:paraId="0DE7F60E"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r>
      <w:tr w:rsidR="001F3D8D" w:rsidRPr="00EC33C2" w14:paraId="7D505F85" w14:textId="77777777" w:rsidTr="00980BE7">
        <w:tc>
          <w:tcPr>
            <w:tcW w:w="851" w:type="dxa"/>
            <w:shd w:val="clear" w:color="auto" w:fill="auto"/>
            <w:vAlign w:val="bottom"/>
          </w:tcPr>
          <w:p w14:paraId="562CD7A2"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16</w:t>
            </w:r>
          </w:p>
        </w:tc>
        <w:tc>
          <w:tcPr>
            <w:tcW w:w="2398" w:type="dxa"/>
            <w:shd w:val="clear" w:color="auto" w:fill="auto"/>
            <w:vAlign w:val="bottom"/>
          </w:tcPr>
          <w:p w14:paraId="11593B2B" w14:textId="2DB737CB"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xml:space="preserve">Cuando algo te molesta explotas o </w:t>
            </w:r>
            <w:r w:rsidRPr="00EC33C2">
              <w:rPr>
                <w:rFonts w:ascii="Times New Roman" w:eastAsia="Times New Roman" w:hAnsi="Times New Roman" w:cs="Times New Roman"/>
                <w:bCs/>
                <w:sz w:val="24"/>
                <w:szCs w:val="24"/>
                <w:lang w:eastAsia="es-MX"/>
              </w:rPr>
              <w:lastRenderedPageBreak/>
              <w:t>pierdes el control fácilmente</w:t>
            </w:r>
            <w:r w:rsidR="00F14542" w:rsidRPr="00EC33C2">
              <w:rPr>
                <w:rFonts w:ascii="Times New Roman" w:eastAsia="Times New Roman" w:hAnsi="Times New Roman" w:cs="Times New Roman"/>
                <w:bCs/>
                <w:sz w:val="24"/>
                <w:szCs w:val="24"/>
                <w:lang w:eastAsia="es-MX"/>
              </w:rPr>
              <w:t>.</w:t>
            </w:r>
          </w:p>
        </w:tc>
        <w:tc>
          <w:tcPr>
            <w:tcW w:w="1736" w:type="dxa"/>
            <w:shd w:val="clear" w:color="auto" w:fill="auto"/>
            <w:vAlign w:val="bottom"/>
          </w:tcPr>
          <w:p w14:paraId="273FA7E1"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lastRenderedPageBreak/>
              <w:t> </w:t>
            </w:r>
          </w:p>
        </w:tc>
        <w:tc>
          <w:tcPr>
            <w:tcW w:w="1678" w:type="dxa"/>
            <w:shd w:val="clear" w:color="auto" w:fill="auto"/>
            <w:vAlign w:val="bottom"/>
          </w:tcPr>
          <w:p w14:paraId="5018329C" w14:textId="77777777" w:rsidR="0009050C" w:rsidRPr="00EC33C2" w:rsidRDefault="00BA78E7" w:rsidP="00804146">
            <w:pPr>
              <w:snapToGrid w:val="0"/>
              <w:spacing w:after="0" w:line="360" w:lineRule="auto"/>
              <w:jc w:val="right"/>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0.728</w:t>
            </w:r>
          </w:p>
        </w:tc>
        <w:tc>
          <w:tcPr>
            <w:tcW w:w="1701" w:type="dxa"/>
            <w:shd w:val="clear" w:color="auto" w:fill="auto"/>
            <w:vAlign w:val="bottom"/>
          </w:tcPr>
          <w:p w14:paraId="4B5A7CA3"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c>
          <w:tcPr>
            <w:tcW w:w="1701" w:type="dxa"/>
            <w:shd w:val="clear" w:color="auto" w:fill="auto"/>
            <w:vAlign w:val="bottom"/>
          </w:tcPr>
          <w:p w14:paraId="696C5D9E"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r>
      <w:tr w:rsidR="001F3D8D" w:rsidRPr="00EC33C2" w14:paraId="35AC87F1" w14:textId="77777777" w:rsidTr="00980BE7">
        <w:tc>
          <w:tcPr>
            <w:tcW w:w="851" w:type="dxa"/>
            <w:shd w:val="clear" w:color="auto" w:fill="auto"/>
            <w:vAlign w:val="bottom"/>
          </w:tcPr>
          <w:p w14:paraId="0F6D6B74"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19</w:t>
            </w:r>
          </w:p>
        </w:tc>
        <w:tc>
          <w:tcPr>
            <w:tcW w:w="2398" w:type="dxa"/>
            <w:shd w:val="clear" w:color="auto" w:fill="auto"/>
            <w:vAlign w:val="bottom"/>
          </w:tcPr>
          <w:p w14:paraId="73BFF79C" w14:textId="68E43126"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Piensas antes de actuar</w:t>
            </w:r>
            <w:r w:rsidR="00F14542" w:rsidRPr="00EC33C2">
              <w:rPr>
                <w:rFonts w:ascii="Times New Roman" w:eastAsia="Times New Roman" w:hAnsi="Times New Roman" w:cs="Times New Roman"/>
                <w:bCs/>
                <w:sz w:val="24"/>
                <w:szCs w:val="24"/>
                <w:lang w:eastAsia="es-MX"/>
              </w:rPr>
              <w:t>.</w:t>
            </w:r>
          </w:p>
        </w:tc>
        <w:tc>
          <w:tcPr>
            <w:tcW w:w="1736" w:type="dxa"/>
            <w:shd w:val="clear" w:color="auto" w:fill="auto"/>
            <w:vAlign w:val="bottom"/>
          </w:tcPr>
          <w:p w14:paraId="268B1DE6"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c>
          <w:tcPr>
            <w:tcW w:w="1678" w:type="dxa"/>
            <w:shd w:val="clear" w:color="auto" w:fill="auto"/>
            <w:vAlign w:val="bottom"/>
          </w:tcPr>
          <w:p w14:paraId="4206CEB5" w14:textId="77777777" w:rsidR="0009050C" w:rsidRPr="00EC33C2" w:rsidRDefault="00BA78E7" w:rsidP="00804146">
            <w:pPr>
              <w:snapToGrid w:val="0"/>
              <w:spacing w:after="0" w:line="360" w:lineRule="auto"/>
              <w:jc w:val="right"/>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0.641</w:t>
            </w:r>
          </w:p>
        </w:tc>
        <w:tc>
          <w:tcPr>
            <w:tcW w:w="1701" w:type="dxa"/>
            <w:shd w:val="clear" w:color="auto" w:fill="auto"/>
            <w:vAlign w:val="bottom"/>
          </w:tcPr>
          <w:p w14:paraId="1A34BA8A"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c>
          <w:tcPr>
            <w:tcW w:w="1701" w:type="dxa"/>
            <w:shd w:val="clear" w:color="auto" w:fill="auto"/>
            <w:vAlign w:val="bottom"/>
          </w:tcPr>
          <w:p w14:paraId="73E5103A"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r>
      <w:tr w:rsidR="001F3D8D" w:rsidRPr="00EC33C2" w14:paraId="71BAD081" w14:textId="77777777" w:rsidTr="00980BE7">
        <w:tc>
          <w:tcPr>
            <w:tcW w:w="851" w:type="dxa"/>
            <w:shd w:val="clear" w:color="auto" w:fill="auto"/>
            <w:vAlign w:val="bottom"/>
          </w:tcPr>
          <w:p w14:paraId="36E80098"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7</w:t>
            </w:r>
          </w:p>
        </w:tc>
        <w:tc>
          <w:tcPr>
            <w:tcW w:w="2398" w:type="dxa"/>
            <w:shd w:val="clear" w:color="auto" w:fill="auto"/>
            <w:vAlign w:val="bottom"/>
          </w:tcPr>
          <w:p w14:paraId="7D6B8B1A" w14:textId="153E66CF"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Puedes identificar cómo te sientes cuando te regañan</w:t>
            </w:r>
            <w:r w:rsidR="00F14542" w:rsidRPr="00EC33C2">
              <w:rPr>
                <w:rFonts w:ascii="Times New Roman" w:eastAsia="Times New Roman" w:hAnsi="Times New Roman" w:cs="Times New Roman"/>
                <w:bCs/>
                <w:sz w:val="24"/>
                <w:szCs w:val="24"/>
                <w:lang w:eastAsia="es-MX"/>
              </w:rPr>
              <w:t>.</w:t>
            </w:r>
          </w:p>
        </w:tc>
        <w:tc>
          <w:tcPr>
            <w:tcW w:w="1736" w:type="dxa"/>
            <w:shd w:val="clear" w:color="auto" w:fill="auto"/>
            <w:vAlign w:val="bottom"/>
          </w:tcPr>
          <w:p w14:paraId="21C45404"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c>
          <w:tcPr>
            <w:tcW w:w="1678" w:type="dxa"/>
            <w:shd w:val="clear" w:color="auto" w:fill="auto"/>
            <w:vAlign w:val="bottom"/>
          </w:tcPr>
          <w:p w14:paraId="03D7E2C4"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c>
          <w:tcPr>
            <w:tcW w:w="1701" w:type="dxa"/>
            <w:shd w:val="clear" w:color="auto" w:fill="auto"/>
            <w:vAlign w:val="bottom"/>
          </w:tcPr>
          <w:p w14:paraId="0C232D5B" w14:textId="77777777" w:rsidR="0009050C" w:rsidRPr="00EC33C2" w:rsidRDefault="00BA78E7" w:rsidP="00804146">
            <w:pPr>
              <w:snapToGrid w:val="0"/>
              <w:spacing w:after="0" w:line="360" w:lineRule="auto"/>
              <w:jc w:val="right"/>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0.703</w:t>
            </w:r>
          </w:p>
        </w:tc>
        <w:tc>
          <w:tcPr>
            <w:tcW w:w="1701" w:type="dxa"/>
            <w:shd w:val="clear" w:color="auto" w:fill="auto"/>
            <w:vAlign w:val="bottom"/>
          </w:tcPr>
          <w:p w14:paraId="3C8FBFB8"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r>
      <w:tr w:rsidR="001F3D8D" w:rsidRPr="00EC33C2" w14:paraId="34ECE8D3" w14:textId="77777777" w:rsidTr="00980BE7">
        <w:tc>
          <w:tcPr>
            <w:tcW w:w="851" w:type="dxa"/>
            <w:shd w:val="clear" w:color="auto" w:fill="auto"/>
            <w:vAlign w:val="bottom"/>
          </w:tcPr>
          <w:p w14:paraId="26DDDCD3"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18</w:t>
            </w:r>
          </w:p>
        </w:tc>
        <w:tc>
          <w:tcPr>
            <w:tcW w:w="2398" w:type="dxa"/>
            <w:shd w:val="clear" w:color="auto" w:fill="auto"/>
            <w:vAlign w:val="bottom"/>
          </w:tcPr>
          <w:p w14:paraId="286D5D26"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Cuando sientes una emoción, puedes identificar qué te hizo sentir así.</w:t>
            </w:r>
          </w:p>
        </w:tc>
        <w:tc>
          <w:tcPr>
            <w:tcW w:w="1736" w:type="dxa"/>
            <w:shd w:val="clear" w:color="auto" w:fill="auto"/>
            <w:vAlign w:val="bottom"/>
          </w:tcPr>
          <w:p w14:paraId="069B541F"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c>
          <w:tcPr>
            <w:tcW w:w="1678" w:type="dxa"/>
            <w:shd w:val="clear" w:color="auto" w:fill="auto"/>
            <w:vAlign w:val="bottom"/>
          </w:tcPr>
          <w:p w14:paraId="0FF6F086"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c>
          <w:tcPr>
            <w:tcW w:w="1701" w:type="dxa"/>
            <w:shd w:val="clear" w:color="auto" w:fill="auto"/>
            <w:vAlign w:val="bottom"/>
          </w:tcPr>
          <w:p w14:paraId="0F75EE31" w14:textId="77777777" w:rsidR="0009050C" w:rsidRPr="00EC33C2" w:rsidRDefault="00BA78E7" w:rsidP="00804146">
            <w:pPr>
              <w:snapToGrid w:val="0"/>
              <w:spacing w:after="0" w:line="360" w:lineRule="auto"/>
              <w:jc w:val="right"/>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0.621</w:t>
            </w:r>
          </w:p>
        </w:tc>
        <w:tc>
          <w:tcPr>
            <w:tcW w:w="1701" w:type="dxa"/>
            <w:shd w:val="clear" w:color="auto" w:fill="auto"/>
            <w:vAlign w:val="bottom"/>
          </w:tcPr>
          <w:p w14:paraId="3A3F9967"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r>
      <w:tr w:rsidR="001F3D8D" w:rsidRPr="00EC33C2" w14:paraId="61D8B3B7" w14:textId="77777777" w:rsidTr="00980BE7">
        <w:tc>
          <w:tcPr>
            <w:tcW w:w="851" w:type="dxa"/>
            <w:shd w:val="clear" w:color="auto" w:fill="auto"/>
            <w:vAlign w:val="bottom"/>
          </w:tcPr>
          <w:p w14:paraId="7FACA969"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21</w:t>
            </w:r>
          </w:p>
        </w:tc>
        <w:tc>
          <w:tcPr>
            <w:tcW w:w="2398" w:type="dxa"/>
            <w:shd w:val="clear" w:color="auto" w:fill="auto"/>
            <w:vAlign w:val="bottom"/>
          </w:tcPr>
          <w:p w14:paraId="1DEC1B48" w14:textId="15FACB2C"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Te das cuenta cuando se te pasa el enojo</w:t>
            </w:r>
            <w:r w:rsidR="00F14542" w:rsidRPr="00EC33C2">
              <w:rPr>
                <w:rFonts w:ascii="Times New Roman" w:eastAsia="Times New Roman" w:hAnsi="Times New Roman" w:cs="Times New Roman"/>
                <w:bCs/>
                <w:sz w:val="24"/>
                <w:szCs w:val="24"/>
                <w:lang w:eastAsia="es-MX"/>
              </w:rPr>
              <w:t>.</w:t>
            </w:r>
          </w:p>
        </w:tc>
        <w:tc>
          <w:tcPr>
            <w:tcW w:w="1736" w:type="dxa"/>
            <w:shd w:val="clear" w:color="auto" w:fill="auto"/>
            <w:vAlign w:val="bottom"/>
          </w:tcPr>
          <w:p w14:paraId="05DF4FA2"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c>
          <w:tcPr>
            <w:tcW w:w="1678" w:type="dxa"/>
            <w:shd w:val="clear" w:color="auto" w:fill="auto"/>
            <w:vAlign w:val="bottom"/>
          </w:tcPr>
          <w:p w14:paraId="62FEAF59"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c>
          <w:tcPr>
            <w:tcW w:w="1701" w:type="dxa"/>
            <w:shd w:val="clear" w:color="auto" w:fill="auto"/>
            <w:vAlign w:val="bottom"/>
          </w:tcPr>
          <w:p w14:paraId="5F99DDB2" w14:textId="77777777" w:rsidR="0009050C" w:rsidRPr="00EC33C2" w:rsidRDefault="00BA78E7" w:rsidP="00804146">
            <w:pPr>
              <w:snapToGrid w:val="0"/>
              <w:spacing w:after="0" w:line="360" w:lineRule="auto"/>
              <w:jc w:val="right"/>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0.675</w:t>
            </w:r>
          </w:p>
        </w:tc>
        <w:tc>
          <w:tcPr>
            <w:tcW w:w="1701" w:type="dxa"/>
            <w:shd w:val="clear" w:color="auto" w:fill="auto"/>
            <w:vAlign w:val="bottom"/>
          </w:tcPr>
          <w:p w14:paraId="2CDAD2E0"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r>
      <w:tr w:rsidR="001F3D8D" w:rsidRPr="00EC33C2" w14:paraId="4DE98174" w14:textId="77777777" w:rsidTr="00980BE7">
        <w:tc>
          <w:tcPr>
            <w:tcW w:w="851" w:type="dxa"/>
            <w:shd w:val="clear" w:color="auto" w:fill="auto"/>
            <w:vAlign w:val="bottom"/>
          </w:tcPr>
          <w:p w14:paraId="5173533D"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4</w:t>
            </w:r>
          </w:p>
        </w:tc>
        <w:tc>
          <w:tcPr>
            <w:tcW w:w="2398" w:type="dxa"/>
            <w:shd w:val="clear" w:color="auto" w:fill="auto"/>
            <w:vAlign w:val="bottom"/>
          </w:tcPr>
          <w:p w14:paraId="504D2A3E" w14:textId="515124C2"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Te cuesta trabajo identificar porqué te sientes triste</w:t>
            </w:r>
            <w:r w:rsidR="00F14542" w:rsidRPr="00EC33C2">
              <w:rPr>
                <w:rFonts w:ascii="Times New Roman" w:eastAsia="Times New Roman" w:hAnsi="Times New Roman" w:cs="Times New Roman"/>
                <w:bCs/>
                <w:sz w:val="24"/>
                <w:szCs w:val="24"/>
                <w:lang w:eastAsia="es-MX"/>
              </w:rPr>
              <w:t>.</w:t>
            </w:r>
          </w:p>
        </w:tc>
        <w:tc>
          <w:tcPr>
            <w:tcW w:w="1736" w:type="dxa"/>
            <w:shd w:val="clear" w:color="auto" w:fill="auto"/>
            <w:vAlign w:val="bottom"/>
          </w:tcPr>
          <w:p w14:paraId="3B5A799F"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c>
          <w:tcPr>
            <w:tcW w:w="1678" w:type="dxa"/>
            <w:shd w:val="clear" w:color="auto" w:fill="auto"/>
            <w:vAlign w:val="bottom"/>
          </w:tcPr>
          <w:p w14:paraId="18F88E39"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c>
          <w:tcPr>
            <w:tcW w:w="1701" w:type="dxa"/>
            <w:shd w:val="clear" w:color="auto" w:fill="auto"/>
            <w:vAlign w:val="bottom"/>
          </w:tcPr>
          <w:p w14:paraId="1274E2CC"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c>
          <w:tcPr>
            <w:tcW w:w="1701" w:type="dxa"/>
            <w:shd w:val="clear" w:color="auto" w:fill="auto"/>
            <w:vAlign w:val="bottom"/>
          </w:tcPr>
          <w:p w14:paraId="292D6787" w14:textId="77777777" w:rsidR="0009050C" w:rsidRPr="00EC33C2" w:rsidRDefault="00BA78E7" w:rsidP="00804146">
            <w:pPr>
              <w:snapToGrid w:val="0"/>
              <w:spacing w:after="0" w:line="360" w:lineRule="auto"/>
              <w:jc w:val="right"/>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0.683</w:t>
            </w:r>
          </w:p>
        </w:tc>
      </w:tr>
      <w:tr w:rsidR="001F3D8D" w:rsidRPr="00EC33C2" w14:paraId="17D79855" w14:textId="77777777" w:rsidTr="00980BE7">
        <w:tc>
          <w:tcPr>
            <w:tcW w:w="851" w:type="dxa"/>
            <w:shd w:val="clear" w:color="auto" w:fill="auto"/>
            <w:vAlign w:val="bottom"/>
          </w:tcPr>
          <w:p w14:paraId="12183010"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11</w:t>
            </w:r>
          </w:p>
        </w:tc>
        <w:tc>
          <w:tcPr>
            <w:tcW w:w="2398" w:type="dxa"/>
            <w:shd w:val="clear" w:color="auto" w:fill="auto"/>
            <w:vAlign w:val="bottom"/>
          </w:tcPr>
          <w:p w14:paraId="44F87F06" w14:textId="30FC1526"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Tienes dificultades para expresar lo que sientes</w:t>
            </w:r>
            <w:r w:rsidR="00F14542" w:rsidRPr="00EC33C2">
              <w:rPr>
                <w:rFonts w:ascii="Times New Roman" w:eastAsia="Times New Roman" w:hAnsi="Times New Roman" w:cs="Times New Roman"/>
                <w:bCs/>
                <w:sz w:val="24"/>
                <w:szCs w:val="24"/>
                <w:lang w:eastAsia="es-MX"/>
              </w:rPr>
              <w:t>.</w:t>
            </w:r>
          </w:p>
        </w:tc>
        <w:tc>
          <w:tcPr>
            <w:tcW w:w="1736" w:type="dxa"/>
            <w:shd w:val="clear" w:color="auto" w:fill="auto"/>
            <w:vAlign w:val="bottom"/>
          </w:tcPr>
          <w:p w14:paraId="0C2DDF47"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c>
          <w:tcPr>
            <w:tcW w:w="1678" w:type="dxa"/>
            <w:shd w:val="clear" w:color="auto" w:fill="auto"/>
            <w:vAlign w:val="bottom"/>
          </w:tcPr>
          <w:p w14:paraId="56DB4EF4"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c>
          <w:tcPr>
            <w:tcW w:w="1701" w:type="dxa"/>
            <w:shd w:val="clear" w:color="auto" w:fill="auto"/>
            <w:vAlign w:val="bottom"/>
          </w:tcPr>
          <w:p w14:paraId="3670CE44"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c>
          <w:tcPr>
            <w:tcW w:w="1701" w:type="dxa"/>
            <w:shd w:val="clear" w:color="auto" w:fill="auto"/>
            <w:vAlign w:val="bottom"/>
          </w:tcPr>
          <w:p w14:paraId="20A5E890" w14:textId="77777777" w:rsidR="0009050C" w:rsidRPr="00EC33C2" w:rsidRDefault="00BA78E7" w:rsidP="00804146">
            <w:pPr>
              <w:snapToGrid w:val="0"/>
              <w:spacing w:after="0" w:line="360" w:lineRule="auto"/>
              <w:jc w:val="right"/>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0.723</w:t>
            </w:r>
          </w:p>
        </w:tc>
      </w:tr>
      <w:tr w:rsidR="001F3D8D" w:rsidRPr="00EC33C2" w14:paraId="7FF95035" w14:textId="77777777" w:rsidTr="00980BE7">
        <w:tc>
          <w:tcPr>
            <w:tcW w:w="851" w:type="dxa"/>
            <w:shd w:val="clear" w:color="auto" w:fill="auto"/>
            <w:vAlign w:val="bottom"/>
          </w:tcPr>
          <w:p w14:paraId="44FBBB50"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17</w:t>
            </w:r>
          </w:p>
        </w:tc>
        <w:tc>
          <w:tcPr>
            <w:tcW w:w="2398" w:type="dxa"/>
            <w:shd w:val="clear" w:color="auto" w:fill="auto"/>
            <w:vAlign w:val="bottom"/>
          </w:tcPr>
          <w:p w14:paraId="084DBC04" w14:textId="51C41125"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Sueles mentir acerca de tus emociones</w:t>
            </w:r>
            <w:r w:rsidR="00F14542" w:rsidRPr="00EC33C2">
              <w:rPr>
                <w:rFonts w:ascii="Times New Roman" w:eastAsia="Times New Roman" w:hAnsi="Times New Roman" w:cs="Times New Roman"/>
                <w:bCs/>
                <w:sz w:val="24"/>
                <w:szCs w:val="24"/>
                <w:lang w:eastAsia="es-MX"/>
              </w:rPr>
              <w:t>.</w:t>
            </w:r>
          </w:p>
        </w:tc>
        <w:tc>
          <w:tcPr>
            <w:tcW w:w="1736" w:type="dxa"/>
            <w:shd w:val="clear" w:color="auto" w:fill="auto"/>
            <w:vAlign w:val="bottom"/>
          </w:tcPr>
          <w:p w14:paraId="293291AA"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c>
          <w:tcPr>
            <w:tcW w:w="1678" w:type="dxa"/>
            <w:shd w:val="clear" w:color="auto" w:fill="auto"/>
            <w:vAlign w:val="bottom"/>
          </w:tcPr>
          <w:p w14:paraId="140AE0AE"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c>
          <w:tcPr>
            <w:tcW w:w="1701" w:type="dxa"/>
            <w:shd w:val="clear" w:color="auto" w:fill="auto"/>
            <w:vAlign w:val="bottom"/>
          </w:tcPr>
          <w:p w14:paraId="005A365A" w14:textId="77777777"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 </w:t>
            </w:r>
          </w:p>
        </w:tc>
        <w:tc>
          <w:tcPr>
            <w:tcW w:w="1701" w:type="dxa"/>
            <w:shd w:val="clear" w:color="auto" w:fill="auto"/>
            <w:vAlign w:val="bottom"/>
          </w:tcPr>
          <w:p w14:paraId="1FE3C495" w14:textId="77777777" w:rsidR="0009050C" w:rsidRPr="00EC33C2" w:rsidRDefault="00BA78E7" w:rsidP="00804146">
            <w:pPr>
              <w:snapToGrid w:val="0"/>
              <w:spacing w:after="0" w:line="360" w:lineRule="auto"/>
              <w:jc w:val="right"/>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0.508</w:t>
            </w:r>
          </w:p>
        </w:tc>
      </w:tr>
      <w:tr w:rsidR="001F3D8D" w:rsidRPr="00EC33C2" w14:paraId="1D14089D" w14:textId="77777777" w:rsidTr="00980BE7">
        <w:trPr>
          <w:trHeight w:val="71"/>
        </w:trPr>
        <w:tc>
          <w:tcPr>
            <w:tcW w:w="851" w:type="dxa"/>
            <w:shd w:val="clear" w:color="auto" w:fill="auto"/>
            <w:vAlign w:val="center"/>
          </w:tcPr>
          <w:p w14:paraId="1A8705CE"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24</w:t>
            </w:r>
          </w:p>
        </w:tc>
        <w:tc>
          <w:tcPr>
            <w:tcW w:w="2398" w:type="dxa"/>
            <w:shd w:val="clear" w:color="auto" w:fill="auto"/>
            <w:vAlign w:val="center"/>
          </w:tcPr>
          <w:p w14:paraId="48F66FC0" w14:textId="69D29713" w:rsidR="0009050C" w:rsidRPr="00EC33C2" w:rsidRDefault="00BA78E7" w:rsidP="00804146">
            <w:pPr>
              <w:snapToGrid w:val="0"/>
              <w:spacing w:after="0" w:line="360" w:lineRule="auto"/>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Te aburres con facilidad</w:t>
            </w:r>
            <w:r w:rsidR="00F14542" w:rsidRPr="00EC33C2">
              <w:rPr>
                <w:rFonts w:ascii="Times New Roman" w:eastAsia="Times New Roman" w:hAnsi="Times New Roman" w:cs="Times New Roman"/>
                <w:bCs/>
                <w:sz w:val="24"/>
                <w:szCs w:val="24"/>
                <w:lang w:eastAsia="es-MX"/>
              </w:rPr>
              <w:t>.</w:t>
            </w:r>
          </w:p>
        </w:tc>
        <w:tc>
          <w:tcPr>
            <w:tcW w:w="1736" w:type="dxa"/>
            <w:shd w:val="clear" w:color="auto" w:fill="auto"/>
            <w:vAlign w:val="center"/>
          </w:tcPr>
          <w:p w14:paraId="3129F044" w14:textId="77777777" w:rsidR="0009050C" w:rsidRPr="00EC33C2" w:rsidRDefault="0009050C" w:rsidP="00804146">
            <w:pPr>
              <w:snapToGrid w:val="0"/>
              <w:spacing w:after="0" w:line="360" w:lineRule="auto"/>
              <w:rPr>
                <w:rFonts w:ascii="Times New Roman" w:eastAsia="Times New Roman" w:hAnsi="Times New Roman" w:cs="Times New Roman"/>
                <w:bCs/>
                <w:sz w:val="24"/>
                <w:szCs w:val="24"/>
                <w:lang w:eastAsia="es-MX"/>
              </w:rPr>
            </w:pPr>
          </w:p>
        </w:tc>
        <w:tc>
          <w:tcPr>
            <w:tcW w:w="1678" w:type="dxa"/>
            <w:shd w:val="clear" w:color="auto" w:fill="auto"/>
            <w:vAlign w:val="center"/>
          </w:tcPr>
          <w:p w14:paraId="30F3408A" w14:textId="77777777" w:rsidR="0009050C" w:rsidRPr="00EC33C2" w:rsidRDefault="0009050C" w:rsidP="00804146">
            <w:pPr>
              <w:snapToGrid w:val="0"/>
              <w:spacing w:after="0" w:line="360" w:lineRule="auto"/>
              <w:rPr>
                <w:rFonts w:ascii="Times New Roman" w:eastAsia="Times New Roman" w:hAnsi="Times New Roman" w:cs="Times New Roman"/>
                <w:bCs/>
                <w:sz w:val="24"/>
                <w:szCs w:val="24"/>
                <w:lang w:eastAsia="es-MX"/>
              </w:rPr>
            </w:pPr>
          </w:p>
        </w:tc>
        <w:tc>
          <w:tcPr>
            <w:tcW w:w="1701" w:type="dxa"/>
            <w:shd w:val="clear" w:color="auto" w:fill="auto"/>
            <w:vAlign w:val="center"/>
          </w:tcPr>
          <w:p w14:paraId="7EFFADD1" w14:textId="77777777" w:rsidR="0009050C" w:rsidRPr="00EC33C2" w:rsidRDefault="0009050C" w:rsidP="00804146">
            <w:pPr>
              <w:snapToGrid w:val="0"/>
              <w:spacing w:after="0" w:line="360" w:lineRule="auto"/>
              <w:rPr>
                <w:rFonts w:ascii="Times New Roman" w:eastAsia="Times New Roman" w:hAnsi="Times New Roman" w:cs="Times New Roman"/>
                <w:bCs/>
                <w:sz w:val="24"/>
                <w:szCs w:val="24"/>
                <w:lang w:eastAsia="es-MX"/>
              </w:rPr>
            </w:pPr>
          </w:p>
        </w:tc>
        <w:tc>
          <w:tcPr>
            <w:tcW w:w="1701" w:type="dxa"/>
            <w:shd w:val="clear" w:color="auto" w:fill="auto"/>
            <w:vAlign w:val="center"/>
          </w:tcPr>
          <w:p w14:paraId="31BC3A44" w14:textId="77777777" w:rsidR="0009050C" w:rsidRPr="00EC33C2" w:rsidRDefault="00BA78E7" w:rsidP="00804146">
            <w:pPr>
              <w:snapToGrid w:val="0"/>
              <w:spacing w:after="0" w:line="360" w:lineRule="auto"/>
              <w:jc w:val="right"/>
              <w:rPr>
                <w:rFonts w:ascii="Times New Roman" w:eastAsia="Times New Roman" w:hAnsi="Times New Roman" w:cs="Times New Roman"/>
                <w:bCs/>
                <w:sz w:val="24"/>
                <w:szCs w:val="24"/>
                <w:lang w:eastAsia="es-MX"/>
              </w:rPr>
            </w:pPr>
            <w:r w:rsidRPr="00EC33C2">
              <w:rPr>
                <w:rFonts w:ascii="Times New Roman" w:eastAsia="Times New Roman" w:hAnsi="Times New Roman" w:cs="Times New Roman"/>
                <w:bCs/>
                <w:sz w:val="24"/>
                <w:szCs w:val="24"/>
                <w:lang w:eastAsia="es-MX"/>
              </w:rPr>
              <w:t>0.413</w:t>
            </w:r>
          </w:p>
        </w:tc>
      </w:tr>
    </w:tbl>
    <w:p w14:paraId="6E902068" w14:textId="37D8FECC" w:rsidR="00880BDC" w:rsidRPr="001F3D8D" w:rsidRDefault="00880BDC" w:rsidP="00804146">
      <w:pPr>
        <w:tabs>
          <w:tab w:val="center" w:pos="4419"/>
          <w:tab w:val="left" w:pos="5913"/>
        </w:tabs>
        <w:snapToGrid w:val="0"/>
        <w:spacing w:after="0" w:line="360" w:lineRule="auto"/>
        <w:jc w:val="center"/>
        <w:rPr>
          <w:rFonts w:ascii="Times New Roman" w:hAnsi="Times New Roman" w:cs="Times New Roman"/>
          <w:sz w:val="24"/>
          <w:szCs w:val="24"/>
          <w:lang w:val="es-ES"/>
        </w:rPr>
      </w:pPr>
      <w:r w:rsidRPr="001F3D8D">
        <w:rPr>
          <w:rFonts w:ascii="Times New Roman" w:hAnsi="Times New Roman" w:cs="Times New Roman"/>
          <w:sz w:val="24"/>
          <w:szCs w:val="24"/>
          <w:lang w:val="es-ES"/>
        </w:rPr>
        <w:t>Fuente</w:t>
      </w:r>
      <w:r w:rsidR="005E25BC">
        <w:rPr>
          <w:rFonts w:ascii="Times New Roman" w:hAnsi="Times New Roman" w:cs="Times New Roman"/>
          <w:sz w:val="24"/>
          <w:szCs w:val="24"/>
          <w:lang w:val="es-ES"/>
        </w:rPr>
        <w:t>: Elaboración propia</w:t>
      </w:r>
    </w:p>
    <w:p w14:paraId="713C8E17" w14:textId="2DFE63FC" w:rsidR="0009050C" w:rsidRPr="001F3D8D" w:rsidRDefault="00BA78E7" w:rsidP="00EC33C2">
      <w:pPr>
        <w:snapToGrid w:val="0"/>
        <w:spacing w:after="0" w:line="360" w:lineRule="auto"/>
        <w:ind w:firstLine="709"/>
        <w:jc w:val="both"/>
      </w:pPr>
      <w:r w:rsidRPr="001F3D8D">
        <w:rPr>
          <w:rFonts w:ascii="Times New Roman" w:hAnsi="Times New Roman" w:cs="Times New Roman"/>
          <w:sz w:val="24"/>
          <w:szCs w:val="24"/>
        </w:rPr>
        <w:t>De acuerdo al análisis factorial</w:t>
      </w:r>
      <w:r w:rsidR="00F14542">
        <w:rPr>
          <w:rFonts w:ascii="Times New Roman" w:hAnsi="Times New Roman" w:cs="Times New Roman"/>
          <w:sz w:val="24"/>
          <w:szCs w:val="24"/>
        </w:rPr>
        <w:t>,</w:t>
      </w:r>
      <w:r w:rsidRPr="001F3D8D">
        <w:rPr>
          <w:rFonts w:ascii="Times New Roman" w:hAnsi="Times New Roman" w:cs="Times New Roman"/>
          <w:sz w:val="24"/>
          <w:szCs w:val="24"/>
        </w:rPr>
        <w:t xml:space="preserve"> se renombraron los factores (tabla 4) de la siguiente manera:</w:t>
      </w:r>
    </w:p>
    <w:p w14:paraId="70FBC12C" w14:textId="7BA19EBB" w:rsidR="0009050C" w:rsidRPr="001F3D8D" w:rsidRDefault="00BA78E7" w:rsidP="00EC33C2">
      <w:pPr>
        <w:pStyle w:val="Prrafodelista"/>
        <w:numPr>
          <w:ilvl w:val="0"/>
          <w:numId w:val="6"/>
        </w:numPr>
        <w:snapToGrid w:val="0"/>
        <w:spacing w:after="0" w:line="360" w:lineRule="auto"/>
        <w:ind w:left="0" w:firstLine="709"/>
        <w:jc w:val="both"/>
      </w:pPr>
      <w:r w:rsidRPr="00EC33C2">
        <w:rPr>
          <w:rFonts w:ascii="Times New Roman" w:hAnsi="Times New Roman" w:cs="Times New Roman"/>
          <w:sz w:val="24"/>
          <w:szCs w:val="24"/>
        </w:rPr>
        <w:t xml:space="preserve">Identificación de emociones: </w:t>
      </w:r>
      <w:r w:rsidR="00F14542">
        <w:rPr>
          <w:rFonts w:ascii="Times New Roman" w:hAnsi="Times New Roman" w:cs="Times New Roman"/>
          <w:sz w:val="24"/>
          <w:szCs w:val="24"/>
        </w:rPr>
        <w:t>e</w:t>
      </w:r>
      <w:r w:rsidR="00F14542" w:rsidRPr="00EC33C2">
        <w:rPr>
          <w:rFonts w:ascii="Times New Roman" w:hAnsi="Times New Roman" w:cs="Times New Roman"/>
          <w:sz w:val="24"/>
          <w:szCs w:val="24"/>
        </w:rPr>
        <w:t xml:space="preserve">s </w:t>
      </w:r>
      <w:r w:rsidRPr="00EC33C2">
        <w:rPr>
          <w:rFonts w:ascii="Times New Roman" w:hAnsi="Times New Roman" w:cs="Times New Roman"/>
          <w:sz w:val="24"/>
          <w:szCs w:val="24"/>
        </w:rPr>
        <w:t xml:space="preserve">el primer aprendizaje necesario a desarrollar, debido a que se basa en el reconocimiento de las expresiones faciales, verbales y psicosomáticas que las emociones causan en las personas </w:t>
      </w:r>
      <w:bookmarkStart w:id="63" w:name="__Fieldmark__2500_2412975490"/>
      <w:r w:rsidRPr="00EC33C2">
        <w:rPr>
          <w:rFonts w:ascii="Times New Roman" w:hAnsi="Times New Roman" w:cs="Times New Roman"/>
          <w:sz w:val="24"/>
          <w:szCs w:val="24"/>
        </w:rPr>
        <w:t>(</w:t>
      </w:r>
      <w:bookmarkStart w:id="64" w:name="__Fieldmark__2203_4017101756"/>
      <w:r w:rsidRPr="00EC33C2">
        <w:rPr>
          <w:rFonts w:ascii="Times New Roman" w:hAnsi="Times New Roman" w:cs="Times New Roman"/>
          <w:sz w:val="24"/>
          <w:szCs w:val="24"/>
        </w:rPr>
        <w:t>M</w:t>
      </w:r>
      <w:bookmarkStart w:id="65" w:name="__Fieldmark__2554_3136737354"/>
      <w:r w:rsidRPr="00EC33C2">
        <w:rPr>
          <w:rFonts w:ascii="Times New Roman" w:hAnsi="Times New Roman" w:cs="Times New Roman"/>
          <w:sz w:val="24"/>
          <w:szCs w:val="24"/>
        </w:rPr>
        <w:t>a</w:t>
      </w:r>
      <w:bookmarkStart w:id="66" w:name="__Fieldmark__4605_1479981202"/>
      <w:r w:rsidRPr="00EC33C2">
        <w:rPr>
          <w:rFonts w:ascii="Times New Roman" w:hAnsi="Times New Roman" w:cs="Times New Roman"/>
          <w:sz w:val="24"/>
          <w:szCs w:val="24"/>
        </w:rPr>
        <w:t xml:space="preserve">yer </w:t>
      </w:r>
      <w:r w:rsidR="009D020F" w:rsidRPr="00EC33C2">
        <w:rPr>
          <w:rFonts w:ascii="Times New Roman" w:hAnsi="Times New Roman" w:cs="Times New Roman"/>
          <w:sz w:val="24"/>
          <w:szCs w:val="24"/>
        </w:rPr>
        <w:t>y</w:t>
      </w:r>
      <w:r w:rsidRPr="00EC33C2">
        <w:rPr>
          <w:rFonts w:ascii="Times New Roman" w:hAnsi="Times New Roman" w:cs="Times New Roman"/>
          <w:sz w:val="24"/>
          <w:szCs w:val="24"/>
        </w:rPr>
        <w:t xml:space="preserve"> Salovey, 1997)</w:t>
      </w:r>
      <w:bookmarkEnd w:id="63"/>
      <w:bookmarkEnd w:id="64"/>
      <w:bookmarkEnd w:id="65"/>
      <w:bookmarkEnd w:id="66"/>
      <w:r w:rsidRPr="00EC33C2">
        <w:rPr>
          <w:rFonts w:ascii="Times New Roman" w:hAnsi="Times New Roman" w:cs="Times New Roman"/>
          <w:sz w:val="24"/>
          <w:szCs w:val="24"/>
        </w:rPr>
        <w:t>.</w:t>
      </w:r>
    </w:p>
    <w:p w14:paraId="052EB052" w14:textId="77073DF3" w:rsidR="0009050C" w:rsidRPr="001F3D8D" w:rsidRDefault="00BA78E7" w:rsidP="00EC33C2">
      <w:pPr>
        <w:pStyle w:val="Prrafodelista"/>
        <w:numPr>
          <w:ilvl w:val="0"/>
          <w:numId w:val="6"/>
        </w:numPr>
        <w:snapToGrid w:val="0"/>
        <w:spacing w:after="0" w:line="360" w:lineRule="auto"/>
        <w:ind w:left="0" w:firstLine="709"/>
        <w:jc w:val="both"/>
      </w:pPr>
      <w:r w:rsidRPr="00EC33C2">
        <w:rPr>
          <w:rFonts w:ascii="Times New Roman" w:hAnsi="Times New Roman" w:cs="Times New Roman"/>
          <w:sz w:val="24"/>
          <w:szCs w:val="24"/>
        </w:rPr>
        <w:t>Comprensión y expresión emocional:</w:t>
      </w:r>
      <w:r w:rsidRPr="00EC33C2">
        <w:rPr>
          <w:rFonts w:ascii="Times New Roman" w:hAnsi="Times New Roman" w:cs="Times New Roman"/>
          <w:bCs/>
          <w:sz w:val="24"/>
          <w:szCs w:val="24"/>
          <w:lang w:val="es-ES_tradnl"/>
        </w:rPr>
        <w:t xml:space="preserve"> </w:t>
      </w:r>
      <w:r w:rsidR="00F14542">
        <w:rPr>
          <w:rFonts w:ascii="Times New Roman" w:hAnsi="Times New Roman" w:cs="Times New Roman"/>
          <w:bCs/>
          <w:sz w:val="24"/>
          <w:szCs w:val="24"/>
          <w:lang w:val="es-ES_tradnl"/>
        </w:rPr>
        <w:t>s</w:t>
      </w:r>
      <w:r w:rsidR="00F14542" w:rsidRPr="00EC33C2">
        <w:rPr>
          <w:rFonts w:ascii="Times New Roman" w:hAnsi="Times New Roman" w:cs="Times New Roman"/>
          <w:bCs/>
          <w:sz w:val="24"/>
          <w:szCs w:val="24"/>
          <w:lang w:val="es-ES_tradnl"/>
        </w:rPr>
        <w:t xml:space="preserve">e </w:t>
      </w:r>
      <w:r w:rsidRPr="00EC33C2">
        <w:rPr>
          <w:rFonts w:ascii="Times New Roman" w:hAnsi="Times New Roman" w:cs="Times New Roman"/>
          <w:bCs/>
          <w:sz w:val="24"/>
          <w:szCs w:val="24"/>
          <w:lang w:val="es-ES_tradnl"/>
        </w:rPr>
        <w:t xml:space="preserve">entiende como la habilidad para reflexionar sobre las causas de las emociones y poder expresarlas de manera adecuada </w:t>
      </w:r>
      <w:bookmarkStart w:id="67" w:name="__Fieldmark__2518_2412975490"/>
      <w:r w:rsidRPr="00EC33C2">
        <w:rPr>
          <w:rFonts w:ascii="Times New Roman" w:hAnsi="Times New Roman" w:cs="Times New Roman"/>
          <w:bCs/>
          <w:sz w:val="24"/>
          <w:szCs w:val="24"/>
          <w:lang w:val="es-ES_tradnl"/>
        </w:rPr>
        <w:t>(</w:t>
      </w:r>
      <w:bookmarkStart w:id="68" w:name="__Fieldmark__2217_4017101756"/>
      <w:r w:rsidRPr="00EC33C2">
        <w:rPr>
          <w:rFonts w:ascii="Times New Roman" w:hAnsi="Times New Roman" w:cs="Times New Roman"/>
          <w:bCs/>
          <w:sz w:val="24"/>
          <w:szCs w:val="24"/>
          <w:lang w:val="es-ES_tradnl"/>
        </w:rPr>
        <w:t>M</w:t>
      </w:r>
      <w:bookmarkStart w:id="69" w:name="__Fieldmark__2564_3136737354"/>
      <w:r w:rsidRPr="00EC33C2">
        <w:rPr>
          <w:rFonts w:ascii="Times New Roman" w:hAnsi="Times New Roman" w:cs="Times New Roman"/>
          <w:bCs/>
          <w:sz w:val="24"/>
          <w:szCs w:val="24"/>
          <w:lang w:val="es-ES_tradnl"/>
        </w:rPr>
        <w:t>a</w:t>
      </w:r>
      <w:bookmarkStart w:id="70" w:name="__Fieldmark__4613_1479981202"/>
      <w:r w:rsidRPr="00EC33C2">
        <w:rPr>
          <w:rFonts w:ascii="Times New Roman" w:hAnsi="Times New Roman" w:cs="Times New Roman"/>
          <w:bCs/>
          <w:sz w:val="24"/>
          <w:szCs w:val="24"/>
          <w:lang w:val="es-ES_tradnl"/>
        </w:rPr>
        <w:t xml:space="preserve">yer </w:t>
      </w:r>
      <w:r w:rsidR="009D020F" w:rsidRPr="00EC33C2">
        <w:rPr>
          <w:rFonts w:ascii="Times New Roman" w:hAnsi="Times New Roman" w:cs="Times New Roman"/>
          <w:bCs/>
          <w:sz w:val="24"/>
          <w:szCs w:val="24"/>
          <w:lang w:val="es-ES_tradnl"/>
        </w:rPr>
        <w:t>y</w:t>
      </w:r>
      <w:r w:rsidRPr="00EC33C2">
        <w:rPr>
          <w:rFonts w:ascii="Times New Roman" w:hAnsi="Times New Roman" w:cs="Times New Roman"/>
          <w:bCs/>
          <w:sz w:val="24"/>
          <w:szCs w:val="24"/>
          <w:lang w:val="es-ES_tradnl"/>
        </w:rPr>
        <w:t xml:space="preserve"> Salovey, 1997)</w:t>
      </w:r>
      <w:bookmarkEnd w:id="67"/>
      <w:bookmarkEnd w:id="68"/>
      <w:bookmarkEnd w:id="69"/>
      <w:bookmarkEnd w:id="70"/>
      <w:r w:rsidRPr="00EC33C2">
        <w:rPr>
          <w:rFonts w:ascii="Times New Roman" w:hAnsi="Times New Roman" w:cs="Times New Roman"/>
          <w:bCs/>
          <w:sz w:val="24"/>
          <w:szCs w:val="24"/>
          <w:lang w:val="es-ES_tradnl"/>
        </w:rPr>
        <w:t>.</w:t>
      </w:r>
    </w:p>
    <w:p w14:paraId="6B2EECAA" w14:textId="4E07BD4D" w:rsidR="0009050C" w:rsidRPr="001F3D8D" w:rsidRDefault="00BA78E7" w:rsidP="00EC33C2">
      <w:pPr>
        <w:pStyle w:val="Prrafodelista"/>
        <w:numPr>
          <w:ilvl w:val="0"/>
          <w:numId w:val="6"/>
        </w:numPr>
        <w:snapToGrid w:val="0"/>
        <w:spacing w:after="0" w:line="360" w:lineRule="auto"/>
        <w:ind w:left="0" w:firstLine="709"/>
        <w:jc w:val="both"/>
      </w:pPr>
      <w:r w:rsidRPr="00EC33C2">
        <w:rPr>
          <w:rFonts w:ascii="Times New Roman" w:hAnsi="Times New Roman" w:cs="Times New Roman"/>
          <w:sz w:val="24"/>
          <w:szCs w:val="24"/>
        </w:rPr>
        <w:lastRenderedPageBreak/>
        <w:t>Control de impulsos</w:t>
      </w:r>
      <w:r w:rsidRPr="00EC33C2">
        <w:rPr>
          <w:rFonts w:ascii="Times New Roman" w:hAnsi="Times New Roman" w:cs="Times New Roman"/>
          <w:bCs/>
          <w:sz w:val="24"/>
          <w:szCs w:val="24"/>
          <w:lang w:val="es-ES_tradnl"/>
        </w:rPr>
        <w:t xml:space="preserve">: </w:t>
      </w:r>
      <w:r w:rsidR="00F14542">
        <w:rPr>
          <w:rFonts w:ascii="Times New Roman" w:hAnsi="Times New Roman" w:cs="Times New Roman"/>
          <w:bCs/>
          <w:sz w:val="24"/>
          <w:szCs w:val="24"/>
          <w:lang w:val="es-ES_tradnl"/>
        </w:rPr>
        <w:t>s</w:t>
      </w:r>
      <w:r w:rsidR="00F14542" w:rsidRPr="00EC33C2">
        <w:rPr>
          <w:rFonts w:ascii="Times New Roman" w:hAnsi="Times New Roman" w:cs="Times New Roman"/>
          <w:bCs/>
          <w:sz w:val="24"/>
          <w:szCs w:val="24"/>
          <w:lang w:val="es-ES_tradnl"/>
        </w:rPr>
        <w:t xml:space="preserve">e </w:t>
      </w:r>
      <w:r w:rsidRPr="00EC33C2">
        <w:rPr>
          <w:rFonts w:ascii="Times New Roman" w:hAnsi="Times New Roman" w:cs="Times New Roman"/>
          <w:bCs/>
          <w:sz w:val="24"/>
          <w:szCs w:val="24"/>
          <w:lang w:val="es-ES_tradnl"/>
        </w:rPr>
        <w:t xml:space="preserve">define como la capacidad para controlar los impulsos generados por las emociones negativas </w:t>
      </w:r>
      <w:bookmarkStart w:id="71" w:name="__Fieldmark__2536_2412975490"/>
      <w:r w:rsidRPr="00EC33C2">
        <w:rPr>
          <w:rFonts w:ascii="Times New Roman" w:hAnsi="Times New Roman" w:cs="Times New Roman"/>
          <w:sz w:val="24"/>
          <w:szCs w:val="24"/>
          <w:lang w:val="es-ES"/>
        </w:rPr>
        <w:t>(</w:t>
      </w:r>
      <w:bookmarkStart w:id="72" w:name="__Fieldmark__2231_4017101756"/>
      <w:r w:rsidRPr="00EC33C2">
        <w:rPr>
          <w:rFonts w:ascii="Times New Roman" w:hAnsi="Times New Roman" w:cs="Times New Roman"/>
          <w:sz w:val="24"/>
          <w:szCs w:val="24"/>
          <w:lang w:val="es-ES"/>
        </w:rPr>
        <w:t>D</w:t>
      </w:r>
      <w:bookmarkStart w:id="73" w:name="__Fieldmark__2574_3136737354"/>
      <w:r w:rsidRPr="00EC33C2">
        <w:rPr>
          <w:rFonts w:ascii="Times New Roman" w:hAnsi="Times New Roman" w:cs="Times New Roman"/>
          <w:sz w:val="24"/>
          <w:szCs w:val="24"/>
          <w:lang w:val="es-ES"/>
        </w:rPr>
        <w:t>i</w:t>
      </w:r>
      <w:bookmarkStart w:id="74" w:name="__Fieldmark__4621_1479981202"/>
      <w:r w:rsidRPr="00EC33C2">
        <w:rPr>
          <w:rFonts w:ascii="Times New Roman" w:hAnsi="Times New Roman" w:cs="Times New Roman"/>
          <w:sz w:val="24"/>
          <w:szCs w:val="24"/>
          <w:lang w:val="es-ES"/>
        </w:rPr>
        <w:t xml:space="preserve">xon </w:t>
      </w:r>
      <w:r w:rsidR="009D020F" w:rsidRPr="00EC33C2">
        <w:rPr>
          <w:rFonts w:ascii="Times New Roman" w:hAnsi="Times New Roman" w:cs="Times New Roman"/>
          <w:sz w:val="24"/>
          <w:szCs w:val="24"/>
          <w:lang w:val="es-ES"/>
        </w:rPr>
        <w:t>y</w:t>
      </w:r>
      <w:r w:rsidRPr="00EC33C2">
        <w:rPr>
          <w:rFonts w:ascii="Times New Roman" w:hAnsi="Times New Roman" w:cs="Times New Roman"/>
          <w:sz w:val="24"/>
          <w:szCs w:val="24"/>
          <w:lang w:val="es-ES"/>
        </w:rPr>
        <w:t xml:space="preserve"> Tibbetts, 2009; Harter, 1983; Tangney </w:t>
      </w:r>
      <w:r w:rsidRPr="00EC33C2">
        <w:rPr>
          <w:rFonts w:ascii="Times New Roman" w:hAnsi="Times New Roman" w:cs="Times New Roman"/>
          <w:i/>
          <w:iCs/>
          <w:sz w:val="24"/>
          <w:szCs w:val="24"/>
          <w:lang w:val="es-ES"/>
        </w:rPr>
        <w:t>et al</w:t>
      </w:r>
      <w:r w:rsidRPr="00EC33C2">
        <w:rPr>
          <w:rFonts w:ascii="Times New Roman" w:hAnsi="Times New Roman" w:cs="Times New Roman"/>
          <w:sz w:val="24"/>
          <w:szCs w:val="24"/>
          <w:lang w:val="es-ES"/>
        </w:rPr>
        <w:t>., 2004)</w:t>
      </w:r>
      <w:bookmarkEnd w:id="71"/>
      <w:bookmarkEnd w:id="72"/>
      <w:bookmarkEnd w:id="73"/>
      <w:bookmarkEnd w:id="74"/>
      <w:r w:rsidRPr="00EC33C2">
        <w:rPr>
          <w:rFonts w:ascii="Times New Roman" w:hAnsi="Times New Roman" w:cs="Times New Roman"/>
          <w:bCs/>
          <w:sz w:val="24"/>
          <w:szCs w:val="24"/>
          <w:lang w:val="es-ES_tradnl"/>
        </w:rPr>
        <w:t>.</w:t>
      </w:r>
    </w:p>
    <w:p w14:paraId="023A1C6A" w14:textId="28D76026" w:rsidR="0009050C" w:rsidRPr="00EC33C2" w:rsidRDefault="00BA78E7" w:rsidP="00EC33C2">
      <w:pPr>
        <w:pStyle w:val="Prrafodelista"/>
        <w:numPr>
          <w:ilvl w:val="0"/>
          <w:numId w:val="6"/>
        </w:numPr>
        <w:snapToGrid w:val="0"/>
        <w:spacing w:after="0" w:line="360" w:lineRule="auto"/>
        <w:ind w:left="0" w:firstLine="709"/>
        <w:jc w:val="both"/>
        <w:rPr>
          <w:rFonts w:ascii="Times New Roman" w:hAnsi="Times New Roman" w:cs="Times New Roman"/>
          <w:bCs/>
          <w:sz w:val="24"/>
          <w:szCs w:val="24"/>
          <w:lang w:val="es-ES_tradnl"/>
        </w:rPr>
      </w:pPr>
      <w:r w:rsidRPr="00EC33C2">
        <w:rPr>
          <w:rFonts w:ascii="Times New Roman" w:hAnsi="Times New Roman" w:cs="Times New Roman"/>
          <w:sz w:val="24"/>
          <w:szCs w:val="24"/>
        </w:rPr>
        <w:t xml:space="preserve">Afrontamiento: </w:t>
      </w:r>
      <w:r w:rsidRPr="00EC33C2">
        <w:rPr>
          <w:rFonts w:ascii="Times New Roman" w:hAnsi="Times New Roman" w:cs="Times New Roman"/>
          <w:bCs/>
          <w:sz w:val="24"/>
          <w:szCs w:val="24"/>
          <w:lang w:val="es-ES_tradnl"/>
        </w:rPr>
        <w:t xml:space="preserve">esta habilidad se define como la capacidad del individuo para cambiar la situación o generar pensamientos positivos para </w:t>
      </w:r>
      <w:r w:rsidRPr="00EC33C2">
        <w:rPr>
          <w:rFonts w:ascii="Times New Roman" w:hAnsi="Times New Roman" w:cs="Times New Roman"/>
          <w:bCs/>
          <w:sz w:val="24"/>
          <w:szCs w:val="24"/>
        </w:rPr>
        <w:t xml:space="preserve">manejar alguna situación considerada como desbordante o excedente en su vida (Lazarus </w:t>
      </w:r>
      <w:r w:rsidR="009D020F" w:rsidRPr="00EC33C2">
        <w:rPr>
          <w:rFonts w:ascii="Times New Roman" w:hAnsi="Times New Roman" w:cs="Times New Roman"/>
          <w:bCs/>
          <w:sz w:val="24"/>
          <w:szCs w:val="24"/>
        </w:rPr>
        <w:t>y</w:t>
      </w:r>
      <w:r w:rsidRPr="00EC33C2">
        <w:rPr>
          <w:rFonts w:ascii="Times New Roman" w:hAnsi="Times New Roman" w:cs="Times New Roman"/>
          <w:bCs/>
          <w:sz w:val="24"/>
          <w:szCs w:val="24"/>
        </w:rPr>
        <w:t xml:space="preserve"> Folkman, 1984).</w:t>
      </w:r>
    </w:p>
    <w:p w14:paraId="3C243C0D" w14:textId="6990577C" w:rsidR="0009050C" w:rsidRPr="001F3D8D" w:rsidRDefault="00BA78E7" w:rsidP="00EC33C2">
      <w:pPr>
        <w:snapToGrid w:val="0"/>
        <w:spacing w:after="0" w:line="360" w:lineRule="auto"/>
        <w:ind w:firstLine="709"/>
        <w:jc w:val="both"/>
        <w:rPr>
          <w:rFonts w:ascii="Times New Roman" w:hAnsi="Times New Roman" w:cs="Times New Roman"/>
          <w:sz w:val="24"/>
          <w:szCs w:val="24"/>
        </w:rPr>
      </w:pPr>
      <w:r w:rsidRPr="001F3D8D">
        <w:rPr>
          <w:rFonts w:ascii="Times New Roman" w:hAnsi="Times New Roman" w:cs="Times New Roman"/>
          <w:sz w:val="24"/>
          <w:szCs w:val="24"/>
          <w:lang w:val="es-ES_tradnl"/>
        </w:rPr>
        <w:t xml:space="preserve">Por último, al realizar el análisis de </w:t>
      </w:r>
      <w:r w:rsidRPr="001F3D8D">
        <w:rPr>
          <w:rFonts w:ascii="Times New Roman" w:hAnsi="Times New Roman" w:cs="Times New Roman"/>
          <w:sz w:val="24"/>
          <w:szCs w:val="24"/>
        </w:rPr>
        <w:t xml:space="preserve">la confiabilidad por medio del índice de consistencia interna, se obtuvo con 15 ítems un </w:t>
      </w:r>
      <w:r w:rsidR="00645F4D">
        <w:rPr>
          <w:rFonts w:ascii="Times New Roman" w:hAnsi="Times New Roman" w:cs="Times New Roman"/>
          <w:sz w:val="24"/>
          <w:szCs w:val="24"/>
        </w:rPr>
        <w:t>a</w:t>
      </w:r>
      <w:r w:rsidR="00645F4D" w:rsidRPr="001F3D8D">
        <w:rPr>
          <w:rFonts w:ascii="Times New Roman" w:hAnsi="Times New Roman" w:cs="Times New Roman"/>
          <w:sz w:val="24"/>
          <w:szCs w:val="24"/>
        </w:rPr>
        <w:t xml:space="preserve">lfa </w:t>
      </w:r>
      <w:r w:rsidRPr="001F3D8D">
        <w:rPr>
          <w:rFonts w:ascii="Times New Roman" w:hAnsi="Times New Roman" w:cs="Times New Roman"/>
          <w:sz w:val="24"/>
          <w:szCs w:val="24"/>
        </w:rPr>
        <w:t xml:space="preserve">de Cronbach total de 0.72 y por dimensión como se muestra en la tabla 5. </w:t>
      </w:r>
    </w:p>
    <w:p w14:paraId="0B18811F" w14:textId="589BB5D2" w:rsidR="00980BE7" w:rsidRDefault="00980BE7" w:rsidP="00804146">
      <w:pPr>
        <w:snapToGrid w:val="0"/>
        <w:spacing w:after="0" w:line="360" w:lineRule="auto"/>
        <w:jc w:val="both"/>
        <w:rPr>
          <w:rFonts w:ascii="Times New Roman" w:hAnsi="Times New Roman" w:cs="Times New Roman"/>
          <w:sz w:val="24"/>
          <w:szCs w:val="24"/>
        </w:rPr>
      </w:pPr>
    </w:p>
    <w:p w14:paraId="689B0D48" w14:textId="1F5974C0" w:rsidR="00EB0E4D" w:rsidRDefault="00EB0E4D" w:rsidP="00804146">
      <w:pPr>
        <w:snapToGrid w:val="0"/>
        <w:spacing w:after="0" w:line="360" w:lineRule="auto"/>
        <w:jc w:val="both"/>
        <w:rPr>
          <w:rFonts w:ascii="Times New Roman" w:hAnsi="Times New Roman" w:cs="Times New Roman"/>
          <w:sz w:val="24"/>
          <w:szCs w:val="24"/>
        </w:rPr>
      </w:pPr>
    </w:p>
    <w:p w14:paraId="45E0AB50" w14:textId="693E83DA" w:rsidR="00EB0E4D" w:rsidRDefault="00EB0E4D" w:rsidP="00804146">
      <w:pPr>
        <w:snapToGrid w:val="0"/>
        <w:spacing w:after="0" w:line="360" w:lineRule="auto"/>
        <w:jc w:val="both"/>
        <w:rPr>
          <w:rFonts w:ascii="Times New Roman" w:hAnsi="Times New Roman" w:cs="Times New Roman"/>
          <w:sz w:val="24"/>
          <w:szCs w:val="24"/>
        </w:rPr>
      </w:pPr>
    </w:p>
    <w:p w14:paraId="1E552A6C" w14:textId="6C64F6B4" w:rsidR="00EB0E4D" w:rsidRDefault="00EB0E4D" w:rsidP="00804146">
      <w:pPr>
        <w:snapToGrid w:val="0"/>
        <w:spacing w:after="0" w:line="360" w:lineRule="auto"/>
        <w:jc w:val="both"/>
        <w:rPr>
          <w:rFonts w:ascii="Times New Roman" w:hAnsi="Times New Roman" w:cs="Times New Roman"/>
          <w:sz w:val="24"/>
          <w:szCs w:val="24"/>
        </w:rPr>
      </w:pPr>
    </w:p>
    <w:p w14:paraId="785957E4" w14:textId="4A1D3C24" w:rsidR="00EB0E4D" w:rsidRDefault="00EB0E4D" w:rsidP="00804146">
      <w:pPr>
        <w:snapToGrid w:val="0"/>
        <w:spacing w:after="0" w:line="360" w:lineRule="auto"/>
        <w:jc w:val="both"/>
        <w:rPr>
          <w:rFonts w:ascii="Times New Roman" w:hAnsi="Times New Roman" w:cs="Times New Roman"/>
          <w:sz w:val="24"/>
          <w:szCs w:val="24"/>
        </w:rPr>
      </w:pPr>
    </w:p>
    <w:p w14:paraId="5E99115C" w14:textId="5F05FBA0" w:rsidR="00EB0E4D" w:rsidRDefault="00EB0E4D" w:rsidP="00804146">
      <w:pPr>
        <w:snapToGrid w:val="0"/>
        <w:spacing w:after="0" w:line="360" w:lineRule="auto"/>
        <w:jc w:val="both"/>
        <w:rPr>
          <w:rFonts w:ascii="Times New Roman" w:hAnsi="Times New Roman" w:cs="Times New Roman"/>
          <w:sz w:val="24"/>
          <w:szCs w:val="24"/>
        </w:rPr>
      </w:pPr>
    </w:p>
    <w:p w14:paraId="03931F4A" w14:textId="26A0AF12" w:rsidR="00EB0E4D" w:rsidRDefault="00EB0E4D" w:rsidP="00804146">
      <w:pPr>
        <w:snapToGrid w:val="0"/>
        <w:spacing w:after="0" w:line="360" w:lineRule="auto"/>
        <w:jc w:val="both"/>
        <w:rPr>
          <w:rFonts w:ascii="Times New Roman" w:hAnsi="Times New Roman" w:cs="Times New Roman"/>
          <w:sz w:val="24"/>
          <w:szCs w:val="24"/>
        </w:rPr>
      </w:pPr>
    </w:p>
    <w:p w14:paraId="7D691CD4" w14:textId="628EF999" w:rsidR="00EB0E4D" w:rsidRDefault="00EB0E4D" w:rsidP="00804146">
      <w:pPr>
        <w:snapToGrid w:val="0"/>
        <w:spacing w:after="0" w:line="360" w:lineRule="auto"/>
        <w:jc w:val="both"/>
        <w:rPr>
          <w:rFonts w:ascii="Times New Roman" w:hAnsi="Times New Roman" w:cs="Times New Roman"/>
          <w:sz w:val="24"/>
          <w:szCs w:val="24"/>
        </w:rPr>
      </w:pPr>
    </w:p>
    <w:p w14:paraId="220A5958" w14:textId="55A9B7FB" w:rsidR="00EB0E4D" w:rsidRDefault="00EB0E4D" w:rsidP="00804146">
      <w:pPr>
        <w:snapToGrid w:val="0"/>
        <w:spacing w:after="0" w:line="360" w:lineRule="auto"/>
        <w:jc w:val="both"/>
        <w:rPr>
          <w:rFonts w:ascii="Times New Roman" w:hAnsi="Times New Roman" w:cs="Times New Roman"/>
          <w:sz w:val="24"/>
          <w:szCs w:val="24"/>
        </w:rPr>
      </w:pPr>
    </w:p>
    <w:p w14:paraId="6B03EA4D" w14:textId="719640B3" w:rsidR="00EB0E4D" w:rsidRDefault="00EB0E4D" w:rsidP="00804146">
      <w:pPr>
        <w:snapToGrid w:val="0"/>
        <w:spacing w:after="0" w:line="360" w:lineRule="auto"/>
        <w:jc w:val="both"/>
        <w:rPr>
          <w:rFonts w:ascii="Times New Roman" w:hAnsi="Times New Roman" w:cs="Times New Roman"/>
          <w:sz w:val="24"/>
          <w:szCs w:val="24"/>
        </w:rPr>
      </w:pPr>
    </w:p>
    <w:p w14:paraId="2C3D127B" w14:textId="5550FB9D" w:rsidR="00EB0E4D" w:rsidRDefault="00EB0E4D" w:rsidP="00804146">
      <w:pPr>
        <w:snapToGrid w:val="0"/>
        <w:spacing w:after="0" w:line="360" w:lineRule="auto"/>
        <w:jc w:val="both"/>
        <w:rPr>
          <w:rFonts w:ascii="Times New Roman" w:hAnsi="Times New Roman" w:cs="Times New Roman"/>
          <w:sz w:val="24"/>
          <w:szCs w:val="24"/>
        </w:rPr>
      </w:pPr>
    </w:p>
    <w:p w14:paraId="1ED1A562" w14:textId="70D9F52B" w:rsidR="00EB0E4D" w:rsidRDefault="00EB0E4D" w:rsidP="00804146">
      <w:pPr>
        <w:snapToGrid w:val="0"/>
        <w:spacing w:after="0" w:line="360" w:lineRule="auto"/>
        <w:jc w:val="both"/>
        <w:rPr>
          <w:rFonts w:ascii="Times New Roman" w:hAnsi="Times New Roman" w:cs="Times New Roman"/>
          <w:sz w:val="24"/>
          <w:szCs w:val="24"/>
        </w:rPr>
      </w:pPr>
    </w:p>
    <w:p w14:paraId="749F5779" w14:textId="5FA9AB5D" w:rsidR="00EB0E4D" w:rsidRDefault="00EB0E4D" w:rsidP="00804146">
      <w:pPr>
        <w:snapToGrid w:val="0"/>
        <w:spacing w:after="0" w:line="360" w:lineRule="auto"/>
        <w:jc w:val="both"/>
        <w:rPr>
          <w:rFonts w:ascii="Times New Roman" w:hAnsi="Times New Roman" w:cs="Times New Roman"/>
          <w:sz w:val="24"/>
          <w:szCs w:val="24"/>
        </w:rPr>
      </w:pPr>
    </w:p>
    <w:p w14:paraId="0B1FEA93" w14:textId="0D29EC00" w:rsidR="00EB0E4D" w:rsidRDefault="00EB0E4D" w:rsidP="00804146">
      <w:pPr>
        <w:snapToGrid w:val="0"/>
        <w:spacing w:after="0" w:line="360" w:lineRule="auto"/>
        <w:jc w:val="both"/>
        <w:rPr>
          <w:rFonts w:ascii="Times New Roman" w:hAnsi="Times New Roman" w:cs="Times New Roman"/>
          <w:sz w:val="24"/>
          <w:szCs w:val="24"/>
        </w:rPr>
      </w:pPr>
    </w:p>
    <w:p w14:paraId="1C4F78EC" w14:textId="5C97BDB6" w:rsidR="00EB0E4D" w:rsidRDefault="00EB0E4D" w:rsidP="00804146">
      <w:pPr>
        <w:snapToGrid w:val="0"/>
        <w:spacing w:after="0" w:line="360" w:lineRule="auto"/>
        <w:jc w:val="both"/>
        <w:rPr>
          <w:rFonts w:ascii="Times New Roman" w:hAnsi="Times New Roman" w:cs="Times New Roman"/>
          <w:sz w:val="24"/>
          <w:szCs w:val="24"/>
        </w:rPr>
      </w:pPr>
    </w:p>
    <w:p w14:paraId="4455D941" w14:textId="1341E96F" w:rsidR="00EB0E4D" w:rsidRDefault="00EB0E4D" w:rsidP="00804146">
      <w:pPr>
        <w:snapToGrid w:val="0"/>
        <w:spacing w:after="0" w:line="360" w:lineRule="auto"/>
        <w:jc w:val="both"/>
        <w:rPr>
          <w:rFonts w:ascii="Times New Roman" w:hAnsi="Times New Roman" w:cs="Times New Roman"/>
          <w:sz w:val="24"/>
          <w:szCs w:val="24"/>
        </w:rPr>
      </w:pPr>
    </w:p>
    <w:p w14:paraId="62A51493" w14:textId="68D90F6E" w:rsidR="00EB0E4D" w:rsidRDefault="00EB0E4D" w:rsidP="00804146">
      <w:pPr>
        <w:snapToGrid w:val="0"/>
        <w:spacing w:after="0" w:line="360" w:lineRule="auto"/>
        <w:jc w:val="both"/>
        <w:rPr>
          <w:rFonts w:ascii="Times New Roman" w:hAnsi="Times New Roman" w:cs="Times New Roman"/>
          <w:sz w:val="24"/>
          <w:szCs w:val="24"/>
        </w:rPr>
      </w:pPr>
    </w:p>
    <w:p w14:paraId="6A31D1DD" w14:textId="7A0F3823" w:rsidR="00EB0E4D" w:rsidRDefault="00EB0E4D" w:rsidP="00804146">
      <w:pPr>
        <w:snapToGrid w:val="0"/>
        <w:spacing w:after="0" w:line="360" w:lineRule="auto"/>
        <w:jc w:val="both"/>
        <w:rPr>
          <w:rFonts w:ascii="Times New Roman" w:hAnsi="Times New Roman" w:cs="Times New Roman"/>
          <w:sz w:val="24"/>
          <w:szCs w:val="24"/>
        </w:rPr>
      </w:pPr>
    </w:p>
    <w:p w14:paraId="34E984B6" w14:textId="22E5A512" w:rsidR="00EB0E4D" w:rsidRDefault="00EB0E4D" w:rsidP="00804146">
      <w:pPr>
        <w:snapToGrid w:val="0"/>
        <w:spacing w:after="0" w:line="360" w:lineRule="auto"/>
        <w:jc w:val="both"/>
        <w:rPr>
          <w:rFonts w:ascii="Times New Roman" w:hAnsi="Times New Roman" w:cs="Times New Roman"/>
          <w:sz w:val="24"/>
          <w:szCs w:val="24"/>
        </w:rPr>
      </w:pPr>
    </w:p>
    <w:p w14:paraId="5EFA62A1" w14:textId="2C8C9E1C" w:rsidR="00EB0E4D" w:rsidRDefault="00EB0E4D" w:rsidP="00804146">
      <w:pPr>
        <w:snapToGrid w:val="0"/>
        <w:spacing w:after="0" w:line="360" w:lineRule="auto"/>
        <w:jc w:val="both"/>
        <w:rPr>
          <w:rFonts w:ascii="Times New Roman" w:hAnsi="Times New Roman" w:cs="Times New Roman"/>
          <w:sz w:val="24"/>
          <w:szCs w:val="24"/>
        </w:rPr>
      </w:pPr>
    </w:p>
    <w:p w14:paraId="299A5B3C" w14:textId="011D9006" w:rsidR="00EB0E4D" w:rsidRDefault="00EB0E4D" w:rsidP="00804146">
      <w:pPr>
        <w:snapToGrid w:val="0"/>
        <w:spacing w:after="0" w:line="360" w:lineRule="auto"/>
        <w:jc w:val="both"/>
        <w:rPr>
          <w:rFonts w:ascii="Times New Roman" w:hAnsi="Times New Roman" w:cs="Times New Roman"/>
          <w:sz w:val="24"/>
          <w:szCs w:val="24"/>
        </w:rPr>
      </w:pPr>
    </w:p>
    <w:p w14:paraId="662AD7F8" w14:textId="4864E83E" w:rsidR="00EB0E4D" w:rsidRDefault="00EB0E4D" w:rsidP="00804146">
      <w:pPr>
        <w:snapToGrid w:val="0"/>
        <w:spacing w:after="0" w:line="360" w:lineRule="auto"/>
        <w:jc w:val="both"/>
        <w:rPr>
          <w:rFonts w:ascii="Times New Roman" w:hAnsi="Times New Roman" w:cs="Times New Roman"/>
          <w:sz w:val="24"/>
          <w:szCs w:val="24"/>
        </w:rPr>
      </w:pPr>
    </w:p>
    <w:p w14:paraId="1158766E" w14:textId="77777777" w:rsidR="00EB0E4D" w:rsidRPr="001F3D8D" w:rsidRDefault="00EB0E4D" w:rsidP="00804146">
      <w:pPr>
        <w:snapToGrid w:val="0"/>
        <w:spacing w:after="0" w:line="360" w:lineRule="auto"/>
        <w:jc w:val="both"/>
        <w:rPr>
          <w:rFonts w:ascii="Times New Roman" w:hAnsi="Times New Roman" w:cs="Times New Roman"/>
          <w:sz w:val="24"/>
          <w:szCs w:val="24"/>
        </w:rPr>
      </w:pPr>
    </w:p>
    <w:p w14:paraId="5D1C3265" w14:textId="07A6E78B" w:rsidR="0009050C" w:rsidRPr="00EC33C2" w:rsidRDefault="00BA78E7" w:rsidP="00EC33C2">
      <w:pPr>
        <w:snapToGrid w:val="0"/>
        <w:spacing w:after="0" w:line="360" w:lineRule="auto"/>
        <w:jc w:val="center"/>
        <w:rPr>
          <w:rFonts w:ascii="Times New Roman" w:hAnsi="Times New Roman" w:cs="Times New Roman"/>
          <w:iCs/>
          <w:sz w:val="24"/>
          <w:szCs w:val="24"/>
        </w:rPr>
      </w:pPr>
      <w:bookmarkStart w:id="75" w:name="_Toc484884593"/>
      <w:r w:rsidRPr="00EC33C2">
        <w:rPr>
          <w:rFonts w:ascii="Times New Roman" w:hAnsi="Times New Roman" w:cs="Times New Roman"/>
          <w:b/>
          <w:bCs/>
          <w:iCs/>
          <w:sz w:val="24"/>
          <w:szCs w:val="24"/>
        </w:rPr>
        <w:lastRenderedPageBreak/>
        <w:t>Tabla 5</w:t>
      </w:r>
      <w:r w:rsidRPr="00EC33C2">
        <w:rPr>
          <w:rFonts w:ascii="Times New Roman" w:hAnsi="Times New Roman" w:cs="Times New Roman"/>
          <w:iCs/>
          <w:sz w:val="24"/>
          <w:szCs w:val="24"/>
        </w:rPr>
        <w:t>.</w:t>
      </w:r>
      <w:r w:rsidR="004E2023" w:rsidRPr="001F3D8D">
        <w:rPr>
          <w:rFonts w:ascii="Times New Roman" w:hAnsi="Times New Roman" w:cs="Times New Roman"/>
          <w:iCs/>
          <w:sz w:val="24"/>
          <w:szCs w:val="24"/>
        </w:rPr>
        <w:t xml:space="preserve"> </w:t>
      </w:r>
      <w:r w:rsidRPr="00EC33C2">
        <w:rPr>
          <w:rFonts w:ascii="Times New Roman" w:hAnsi="Times New Roman" w:cs="Times New Roman"/>
          <w:iCs/>
          <w:sz w:val="24"/>
          <w:szCs w:val="24"/>
        </w:rPr>
        <w:t>Dimensiones del MENA</w:t>
      </w:r>
      <w:bookmarkEnd w:id="75"/>
      <w:r w:rsidRPr="00EC33C2">
        <w:rPr>
          <w:rFonts w:ascii="Times New Roman" w:hAnsi="Times New Roman" w:cs="Times New Roman"/>
          <w:iCs/>
          <w:sz w:val="24"/>
          <w:szCs w:val="24"/>
        </w:rPr>
        <w:t xml:space="preserve"> con definiciones, </w:t>
      </w:r>
      <w:r w:rsidR="00645F4D">
        <w:rPr>
          <w:rFonts w:ascii="Times New Roman" w:hAnsi="Times New Roman" w:cs="Times New Roman"/>
          <w:iCs/>
          <w:sz w:val="24"/>
          <w:szCs w:val="24"/>
        </w:rPr>
        <w:t>a</w:t>
      </w:r>
      <w:r w:rsidR="00645F4D" w:rsidRPr="00EC33C2">
        <w:rPr>
          <w:rFonts w:ascii="Times New Roman" w:hAnsi="Times New Roman" w:cs="Times New Roman"/>
          <w:iCs/>
          <w:sz w:val="24"/>
          <w:szCs w:val="24"/>
        </w:rPr>
        <w:t xml:space="preserve">lfas </w:t>
      </w:r>
      <w:r w:rsidRPr="00EC33C2">
        <w:rPr>
          <w:rFonts w:ascii="Times New Roman" w:hAnsi="Times New Roman" w:cs="Times New Roman"/>
          <w:iCs/>
          <w:sz w:val="24"/>
          <w:szCs w:val="24"/>
        </w:rPr>
        <w:t>de Cronbach y porcentaje de varianza explicada</w:t>
      </w:r>
      <w:r w:rsidR="00096ECA">
        <w:rPr>
          <w:rFonts w:ascii="Times New Roman" w:hAnsi="Times New Roman" w:cs="Times New Roman"/>
          <w:iCs/>
          <w:sz w:val="24"/>
          <w:szCs w:val="24"/>
        </w:rPr>
        <w:t xml:space="preserve"> (númeración final).</w:t>
      </w:r>
    </w:p>
    <w:tbl>
      <w:tblPr>
        <w:tblStyle w:val="Tablaconcuadrcula"/>
        <w:tblW w:w="9054" w:type="dxa"/>
        <w:jc w:val="center"/>
        <w:tblLook w:val="04A0" w:firstRow="1" w:lastRow="0" w:firstColumn="1" w:lastColumn="0" w:noHBand="0" w:noVBand="1"/>
      </w:tblPr>
      <w:tblGrid>
        <w:gridCol w:w="1989"/>
        <w:gridCol w:w="7065"/>
      </w:tblGrid>
      <w:tr w:rsidR="001F3D8D" w:rsidRPr="00CD717F" w14:paraId="5910FAED" w14:textId="77777777" w:rsidTr="00CD717F">
        <w:trPr>
          <w:trHeight w:val="77"/>
          <w:jc w:val="center"/>
        </w:trPr>
        <w:tc>
          <w:tcPr>
            <w:tcW w:w="9054" w:type="dxa"/>
            <w:gridSpan w:val="2"/>
            <w:shd w:val="clear" w:color="auto" w:fill="auto"/>
          </w:tcPr>
          <w:p w14:paraId="1DC63CA3" w14:textId="46436C35" w:rsidR="0009050C" w:rsidRPr="00CD717F" w:rsidRDefault="00BA78E7" w:rsidP="00804146">
            <w:pPr>
              <w:snapToGrid w:val="0"/>
              <w:spacing w:after="0" w:line="36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Dimensión: Afrontamiento</w:t>
            </w:r>
          </w:p>
        </w:tc>
      </w:tr>
      <w:tr w:rsidR="001F3D8D" w:rsidRPr="00CD717F" w14:paraId="282EA813" w14:textId="77777777" w:rsidTr="00CD717F">
        <w:trPr>
          <w:trHeight w:val="150"/>
          <w:jc w:val="center"/>
        </w:trPr>
        <w:tc>
          <w:tcPr>
            <w:tcW w:w="9054" w:type="dxa"/>
            <w:gridSpan w:val="2"/>
            <w:shd w:val="clear" w:color="auto" w:fill="auto"/>
          </w:tcPr>
          <w:p w14:paraId="7B773B66" w14:textId="239AFA6F" w:rsidR="0009050C" w:rsidRPr="00CD717F" w:rsidRDefault="00BA78E7" w:rsidP="00804146">
            <w:pPr>
              <w:snapToGrid w:val="0"/>
              <w:spacing w:after="0" w:line="360" w:lineRule="auto"/>
              <w:jc w:val="both"/>
            </w:pPr>
            <w:r w:rsidRPr="00CD717F">
              <w:rPr>
                <w:rFonts w:ascii="Times New Roman" w:hAnsi="Times New Roman" w:cs="Times New Roman"/>
                <w:sz w:val="24"/>
                <w:szCs w:val="24"/>
                <w:lang w:val="es-ES_tradnl"/>
              </w:rPr>
              <w:t xml:space="preserve">Definición: </w:t>
            </w:r>
            <w:r w:rsidR="00FF57ED" w:rsidRPr="00CD717F">
              <w:rPr>
                <w:rFonts w:ascii="Times New Roman" w:hAnsi="Times New Roman" w:cs="Times New Roman"/>
                <w:sz w:val="24"/>
                <w:szCs w:val="24"/>
                <w:lang w:val="es-ES_tradnl"/>
              </w:rPr>
              <w:t xml:space="preserve">capacidad </w:t>
            </w:r>
            <w:r w:rsidRPr="00CD717F">
              <w:rPr>
                <w:rFonts w:ascii="Times New Roman" w:hAnsi="Times New Roman" w:cs="Times New Roman"/>
                <w:sz w:val="24"/>
                <w:szCs w:val="24"/>
                <w:lang w:val="es-ES_tradnl"/>
              </w:rPr>
              <w:t xml:space="preserve">del individuo para cambiar la situación o generar pensamientos positivos para </w:t>
            </w:r>
            <w:r w:rsidRPr="00CD717F">
              <w:rPr>
                <w:rFonts w:ascii="Times New Roman" w:hAnsi="Times New Roman" w:cs="Times New Roman"/>
                <w:sz w:val="24"/>
                <w:szCs w:val="24"/>
              </w:rPr>
              <w:t xml:space="preserve">manejar alguna situación considerada como desbordante o excedente en su vida </w:t>
            </w:r>
            <w:bookmarkStart w:id="76" w:name="__Fieldmark__2564_2412975490"/>
            <w:r w:rsidRPr="00CD717F">
              <w:rPr>
                <w:rFonts w:ascii="Times New Roman" w:hAnsi="Times New Roman" w:cs="Times New Roman"/>
                <w:sz w:val="24"/>
                <w:szCs w:val="24"/>
              </w:rPr>
              <w:t>(</w:t>
            </w:r>
            <w:bookmarkStart w:id="77" w:name="__Fieldmark__2255_4017101756"/>
            <w:r w:rsidRPr="00CD717F">
              <w:rPr>
                <w:rFonts w:ascii="Times New Roman" w:hAnsi="Times New Roman" w:cs="Times New Roman"/>
                <w:sz w:val="24"/>
                <w:szCs w:val="24"/>
              </w:rPr>
              <w:t>L</w:t>
            </w:r>
            <w:bookmarkStart w:id="78" w:name="__Fieldmark__2594_3136737354"/>
            <w:r w:rsidRPr="00CD717F">
              <w:rPr>
                <w:rFonts w:ascii="Times New Roman" w:hAnsi="Times New Roman" w:cs="Times New Roman"/>
                <w:sz w:val="24"/>
                <w:szCs w:val="24"/>
              </w:rPr>
              <w:t>a</w:t>
            </w:r>
            <w:bookmarkStart w:id="79" w:name="__Fieldmark__4663_1479981202"/>
            <w:r w:rsidRPr="00CD717F">
              <w:rPr>
                <w:rFonts w:ascii="Times New Roman" w:hAnsi="Times New Roman" w:cs="Times New Roman"/>
                <w:sz w:val="24"/>
                <w:szCs w:val="24"/>
              </w:rPr>
              <w:t xml:space="preserve">zarus </w:t>
            </w:r>
            <w:r w:rsidR="009D020F" w:rsidRPr="00CD717F">
              <w:rPr>
                <w:rFonts w:ascii="Times New Roman" w:hAnsi="Times New Roman" w:cs="Times New Roman"/>
                <w:sz w:val="24"/>
                <w:szCs w:val="24"/>
              </w:rPr>
              <w:t>y</w:t>
            </w:r>
            <w:r w:rsidRPr="00CD717F">
              <w:rPr>
                <w:rFonts w:ascii="Times New Roman" w:hAnsi="Times New Roman" w:cs="Times New Roman"/>
                <w:sz w:val="24"/>
                <w:szCs w:val="24"/>
              </w:rPr>
              <w:t xml:space="preserve"> Folkman, 1984)</w:t>
            </w:r>
            <w:bookmarkEnd w:id="76"/>
            <w:bookmarkEnd w:id="77"/>
            <w:bookmarkEnd w:id="78"/>
            <w:bookmarkEnd w:id="79"/>
            <w:r w:rsidRPr="00CD717F">
              <w:rPr>
                <w:rFonts w:ascii="Times New Roman" w:hAnsi="Times New Roman" w:cs="Times New Roman"/>
                <w:sz w:val="24"/>
                <w:szCs w:val="24"/>
              </w:rPr>
              <w:t>.</w:t>
            </w:r>
          </w:p>
        </w:tc>
      </w:tr>
      <w:tr w:rsidR="00096ECA" w:rsidRPr="00CD717F" w14:paraId="7F71E314" w14:textId="77777777" w:rsidTr="00CD717F">
        <w:trPr>
          <w:trHeight w:val="318"/>
          <w:jc w:val="center"/>
        </w:trPr>
        <w:tc>
          <w:tcPr>
            <w:tcW w:w="1989" w:type="dxa"/>
            <w:shd w:val="clear" w:color="auto" w:fill="auto"/>
            <w:vAlign w:val="center"/>
          </w:tcPr>
          <w:p w14:paraId="20F2A9A9" w14:textId="77777777" w:rsidR="00096ECA" w:rsidRPr="00CD717F" w:rsidRDefault="00096ECA" w:rsidP="00804146">
            <w:pPr>
              <w:snapToGrid w:val="0"/>
              <w:spacing w:after="0" w:line="36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 de reactivos: 5</w:t>
            </w:r>
          </w:p>
        </w:tc>
        <w:tc>
          <w:tcPr>
            <w:tcW w:w="7065" w:type="dxa"/>
            <w:shd w:val="clear" w:color="auto" w:fill="auto"/>
            <w:vAlign w:val="center"/>
          </w:tcPr>
          <w:p w14:paraId="59632883" w14:textId="77777777" w:rsidR="00096ECA" w:rsidRPr="00CD717F" w:rsidRDefault="00096ECA" w:rsidP="00CD717F">
            <w:pPr>
              <w:tabs>
                <w:tab w:val="right" w:pos="2990"/>
              </w:tabs>
              <w:snapToGrid w:val="0"/>
              <w:spacing w:after="0" w:line="24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 de la varianza explicada: 13.81</w:t>
            </w:r>
          </w:p>
          <w:p w14:paraId="3B5322FC" w14:textId="16370FBB" w:rsidR="00096ECA" w:rsidRPr="00CD717F" w:rsidRDefault="00096ECA" w:rsidP="00CD717F">
            <w:pPr>
              <w:snapToGrid w:val="0"/>
              <w:spacing w:after="0" w:line="24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Alfa de Cronbach: 0.62</w:t>
            </w:r>
          </w:p>
        </w:tc>
      </w:tr>
      <w:tr w:rsidR="00096ECA" w:rsidRPr="00CD717F" w14:paraId="56CA886A" w14:textId="77777777" w:rsidTr="00CD717F">
        <w:trPr>
          <w:trHeight w:val="502"/>
          <w:jc w:val="center"/>
        </w:trPr>
        <w:tc>
          <w:tcPr>
            <w:tcW w:w="1989" w:type="dxa"/>
            <w:shd w:val="clear" w:color="auto" w:fill="auto"/>
            <w:vAlign w:val="center"/>
          </w:tcPr>
          <w:p w14:paraId="4F46C84F" w14:textId="007F4F5B" w:rsidR="00096ECA" w:rsidRPr="00CD717F" w:rsidRDefault="00096ECA" w:rsidP="00096ECA">
            <w:pPr>
              <w:snapToGrid w:val="0"/>
              <w:spacing w:after="0" w:line="36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Numeración</w:t>
            </w:r>
          </w:p>
        </w:tc>
        <w:tc>
          <w:tcPr>
            <w:tcW w:w="7065" w:type="dxa"/>
            <w:shd w:val="clear" w:color="auto" w:fill="auto"/>
            <w:vAlign w:val="center"/>
          </w:tcPr>
          <w:p w14:paraId="697F6174" w14:textId="77777777" w:rsidR="00096ECA" w:rsidRPr="00CD717F" w:rsidRDefault="00096ECA" w:rsidP="00804146">
            <w:pPr>
              <w:snapToGrid w:val="0"/>
              <w:spacing w:after="0" w:line="36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Reactivo</w:t>
            </w:r>
          </w:p>
        </w:tc>
      </w:tr>
      <w:tr w:rsidR="00096ECA" w:rsidRPr="00CD717F" w14:paraId="6C9B5EA0" w14:textId="77777777" w:rsidTr="00CD717F">
        <w:trPr>
          <w:trHeight w:val="195"/>
          <w:jc w:val="center"/>
        </w:trPr>
        <w:tc>
          <w:tcPr>
            <w:tcW w:w="1989" w:type="dxa"/>
            <w:shd w:val="clear" w:color="auto" w:fill="auto"/>
            <w:vAlign w:val="center"/>
          </w:tcPr>
          <w:p w14:paraId="5D0D0E6C" w14:textId="300C0F71" w:rsidR="00096ECA" w:rsidRPr="00CD717F" w:rsidRDefault="00096ECA" w:rsidP="00096ECA">
            <w:pPr>
              <w:snapToGrid w:val="0"/>
              <w:spacing w:after="0" w:line="36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1</w:t>
            </w:r>
          </w:p>
        </w:tc>
        <w:tc>
          <w:tcPr>
            <w:tcW w:w="7065" w:type="dxa"/>
            <w:shd w:val="clear" w:color="auto" w:fill="auto"/>
            <w:vAlign w:val="center"/>
          </w:tcPr>
          <w:p w14:paraId="58EF3A45" w14:textId="5F94F030" w:rsidR="00096ECA" w:rsidRPr="00CD717F" w:rsidRDefault="00096ECA" w:rsidP="00804146">
            <w:pPr>
              <w:snapToGrid w:val="0"/>
              <w:spacing w:after="0" w:line="360" w:lineRule="auto"/>
              <w:rPr>
                <w:rFonts w:ascii="Times New Roman" w:hAnsi="Times New Roman" w:cs="Times New Roman"/>
                <w:sz w:val="24"/>
                <w:szCs w:val="24"/>
                <w:lang w:val="es-ES_tradnl"/>
              </w:rPr>
            </w:pPr>
            <w:r w:rsidRPr="00CD717F">
              <w:rPr>
                <w:rFonts w:ascii="Times New Roman" w:eastAsia="Times New Roman" w:hAnsi="Times New Roman" w:cs="Times New Roman"/>
                <w:sz w:val="24"/>
                <w:szCs w:val="24"/>
                <w:lang w:eastAsia="es-MX"/>
              </w:rPr>
              <w:t>Te es fácil pedir ayuda cuando lo necesitas.</w:t>
            </w:r>
          </w:p>
        </w:tc>
      </w:tr>
      <w:tr w:rsidR="00096ECA" w:rsidRPr="00CD717F" w14:paraId="68788CA1" w14:textId="77777777" w:rsidTr="00CD717F">
        <w:trPr>
          <w:trHeight w:val="208"/>
          <w:jc w:val="center"/>
        </w:trPr>
        <w:tc>
          <w:tcPr>
            <w:tcW w:w="1989" w:type="dxa"/>
            <w:shd w:val="clear" w:color="auto" w:fill="auto"/>
          </w:tcPr>
          <w:p w14:paraId="10FE6894" w14:textId="313D06F2" w:rsidR="00096ECA" w:rsidRPr="00CD717F" w:rsidRDefault="00096ECA" w:rsidP="00096ECA">
            <w:pPr>
              <w:snapToGrid w:val="0"/>
              <w:spacing w:after="0" w:line="36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5</w:t>
            </w:r>
          </w:p>
        </w:tc>
        <w:tc>
          <w:tcPr>
            <w:tcW w:w="7065" w:type="dxa"/>
            <w:shd w:val="clear" w:color="auto" w:fill="auto"/>
            <w:vAlign w:val="center"/>
          </w:tcPr>
          <w:p w14:paraId="0AFEB529" w14:textId="77777777" w:rsidR="00096ECA" w:rsidRPr="00CD717F" w:rsidRDefault="00096ECA" w:rsidP="00804146">
            <w:pPr>
              <w:snapToGrid w:val="0"/>
              <w:spacing w:after="0" w:line="360" w:lineRule="auto"/>
              <w:rPr>
                <w:rFonts w:ascii="Times New Roman" w:hAnsi="Times New Roman" w:cs="Times New Roman"/>
                <w:sz w:val="24"/>
                <w:szCs w:val="24"/>
                <w:lang w:val="es-ES_tradnl"/>
              </w:rPr>
            </w:pPr>
            <w:r w:rsidRPr="00CD717F">
              <w:rPr>
                <w:rFonts w:ascii="Times New Roman" w:eastAsia="Times New Roman" w:hAnsi="Times New Roman" w:cs="Times New Roman"/>
                <w:sz w:val="24"/>
                <w:szCs w:val="24"/>
                <w:lang w:eastAsia="es-MX"/>
              </w:rPr>
              <w:t>Cuando alguien te trata mal se lo dices.</w:t>
            </w:r>
          </w:p>
        </w:tc>
      </w:tr>
      <w:tr w:rsidR="00096ECA" w:rsidRPr="00CD717F" w14:paraId="4D129979" w14:textId="77777777" w:rsidTr="00CD717F">
        <w:trPr>
          <w:jc w:val="center"/>
        </w:trPr>
        <w:tc>
          <w:tcPr>
            <w:tcW w:w="1989" w:type="dxa"/>
            <w:shd w:val="clear" w:color="auto" w:fill="auto"/>
          </w:tcPr>
          <w:p w14:paraId="73DECA0C" w14:textId="769E5D2C" w:rsidR="00096ECA" w:rsidRPr="00CD717F" w:rsidRDefault="00096ECA" w:rsidP="00096ECA">
            <w:pPr>
              <w:snapToGrid w:val="0"/>
              <w:spacing w:after="0" w:line="36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2</w:t>
            </w:r>
          </w:p>
        </w:tc>
        <w:tc>
          <w:tcPr>
            <w:tcW w:w="7065" w:type="dxa"/>
            <w:shd w:val="clear" w:color="auto" w:fill="auto"/>
            <w:vAlign w:val="center"/>
          </w:tcPr>
          <w:p w14:paraId="44FA300F" w14:textId="6FCF4E3B" w:rsidR="00096ECA" w:rsidRPr="00CD717F" w:rsidRDefault="00096ECA" w:rsidP="00804146">
            <w:pPr>
              <w:snapToGrid w:val="0"/>
              <w:spacing w:after="0" w:line="360" w:lineRule="auto"/>
              <w:rPr>
                <w:rFonts w:ascii="Times New Roman" w:hAnsi="Times New Roman" w:cs="Times New Roman"/>
                <w:sz w:val="24"/>
                <w:szCs w:val="24"/>
                <w:lang w:val="es-ES_tradnl"/>
              </w:rPr>
            </w:pPr>
            <w:r w:rsidRPr="00CD717F">
              <w:rPr>
                <w:rFonts w:ascii="Times New Roman" w:eastAsia="Times New Roman" w:hAnsi="Times New Roman" w:cs="Times New Roman"/>
                <w:sz w:val="24"/>
                <w:szCs w:val="24"/>
                <w:lang w:eastAsia="es-MX"/>
              </w:rPr>
              <w:t>Aunque te sientas mal, procuras pensar en cosas agradables.</w:t>
            </w:r>
          </w:p>
        </w:tc>
      </w:tr>
      <w:tr w:rsidR="00096ECA" w:rsidRPr="00CD717F" w14:paraId="57A8E1D0" w14:textId="77777777" w:rsidTr="00CD717F">
        <w:trPr>
          <w:jc w:val="center"/>
        </w:trPr>
        <w:tc>
          <w:tcPr>
            <w:tcW w:w="1989" w:type="dxa"/>
            <w:shd w:val="clear" w:color="auto" w:fill="auto"/>
          </w:tcPr>
          <w:p w14:paraId="745D525B" w14:textId="45CB8DE9" w:rsidR="00096ECA" w:rsidRPr="00CD717F" w:rsidRDefault="00096ECA" w:rsidP="00096ECA">
            <w:pPr>
              <w:snapToGrid w:val="0"/>
              <w:spacing w:after="0" w:line="36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12</w:t>
            </w:r>
          </w:p>
        </w:tc>
        <w:tc>
          <w:tcPr>
            <w:tcW w:w="7065" w:type="dxa"/>
            <w:shd w:val="clear" w:color="auto" w:fill="auto"/>
            <w:vAlign w:val="center"/>
          </w:tcPr>
          <w:p w14:paraId="3B2D65D8" w14:textId="0B862B40" w:rsidR="00096ECA" w:rsidRPr="00CD717F" w:rsidRDefault="00096ECA" w:rsidP="00804146">
            <w:pPr>
              <w:snapToGrid w:val="0"/>
              <w:spacing w:after="0" w:line="360" w:lineRule="auto"/>
              <w:rPr>
                <w:rFonts w:ascii="Times New Roman" w:hAnsi="Times New Roman" w:cs="Times New Roman"/>
                <w:sz w:val="24"/>
                <w:szCs w:val="24"/>
                <w:lang w:val="es-ES_tradnl"/>
              </w:rPr>
            </w:pPr>
            <w:r w:rsidRPr="00CD717F">
              <w:rPr>
                <w:rFonts w:ascii="Times New Roman" w:eastAsia="Times New Roman" w:hAnsi="Times New Roman" w:cs="Times New Roman"/>
                <w:sz w:val="24"/>
                <w:szCs w:val="24"/>
                <w:lang w:eastAsia="es-MX"/>
              </w:rPr>
              <w:t>Tú puedes hacer cosas para sentirte mejor.</w:t>
            </w:r>
          </w:p>
        </w:tc>
      </w:tr>
      <w:tr w:rsidR="00096ECA" w:rsidRPr="00CD717F" w14:paraId="49A5704B" w14:textId="77777777" w:rsidTr="00CD717F">
        <w:trPr>
          <w:jc w:val="center"/>
        </w:trPr>
        <w:tc>
          <w:tcPr>
            <w:tcW w:w="1989" w:type="dxa"/>
            <w:shd w:val="clear" w:color="auto" w:fill="auto"/>
          </w:tcPr>
          <w:p w14:paraId="6722B1D5" w14:textId="5B0BDDBE" w:rsidR="00096ECA" w:rsidRPr="00CD717F" w:rsidRDefault="00096ECA" w:rsidP="00096ECA">
            <w:pPr>
              <w:snapToGrid w:val="0"/>
              <w:spacing w:after="0" w:line="36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6</w:t>
            </w:r>
          </w:p>
        </w:tc>
        <w:tc>
          <w:tcPr>
            <w:tcW w:w="7065" w:type="dxa"/>
            <w:shd w:val="clear" w:color="auto" w:fill="auto"/>
            <w:vAlign w:val="center"/>
          </w:tcPr>
          <w:p w14:paraId="390D2DDE" w14:textId="36DD2909" w:rsidR="00096ECA" w:rsidRPr="00CD717F" w:rsidRDefault="00096ECA" w:rsidP="00804146">
            <w:pPr>
              <w:snapToGrid w:val="0"/>
              <w:spacing w:after="0" w:line="360" w:lineRule="auto"/>
              <w:rPr>
                <w:rFonts w:ascii="Times New Roman" w:hAnsi="Times New Roman" w:cs="Times New Roman"/>
                <w:sz w:val="24"/>
                <w:szCs w:val="24"/>
                <w:lang w:val="es-ES_tradnl"/>
              </w:rPr>
            </w:pPr>
            <w:r w:rsidRPr="00CD717F">
              <w:rPr>
                <w:rFonts w:ascii="Times New Roman" w:eastAsia="Times New Roman" w:hAnsi="Times New Roman" w:cs="Times New Roman"/>
                <w:sz w:val="24"/>
                <w:szCs w:val="24"/>
                <w:lang w:eastAsia="es-MX"/>
              </w:rPr>
              <w:t>Puedes alejarte de lo que te hace sentir mal.</w:t>
            </w:r>
          </w:p>
        </w:tc>
      </w:tr>
      <w:tr w:rsidR="001F3D8D" w:rsidRPr="00CD717F" w14:paraId="272B25A7" w14:textId="77777777" w:rsidTr="00CD717F">
        <w:trPr>
          <w:jc w:val="center"/>
        </w:trPr>
        <w:tc>
          <w:tcPr>
            <w:tcW w:w="9054" w:type="dxa"/>
            <w:gridSpan w:val="2"/>
            <w:shd w:val="clear" w:color="auto" w:fill="auto"/>
          </w:tcPr>
          <w:p w14:paraId="0ED1F185" w14:textId="3535EF32" w:rsidR="0009050C" w:rsidRPr="00CD717F" w:rsidRDefault="00BA78E7" w:rsidP="00804146">
            <w:pPr>
              <w:snapToGrid w:val="0"/>
              <w:spacing w:after="0" w:line="36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Dimensión: Control de la impulsividad</w:t>
            </w:r>
          </w:p>
        </w:tc>
      </w:tr>
      <w:tr w:rsidR="001F3D8D" w:rsidRPr="00CD717F" w14:paraId="4B2EB299" w14:textId="77777777" w:rsidTr="00CD717F">
        <w:trPr>
          <w:jc w:val="center"/>
        </w:trPr>
        <w:tc>
          <w:tcPr>
            <w:tcW w:w="9054" w:type="dxa"/>
            <w:gridSpan w:val="2"/>
            <w:shd w:val="clear" w:color="auto" w:fill="auto"/>
          </w:tcPr>
          <w:p w14:paraId="3D504332" w14:textId="41B53B94" w:rsidR="0009050C" w:rsidRPr="00CD717F" w:rsidRDefault="00BA78E7" w:rsidP="00804146">
            <w:pPr>
              <w:snapToGrid w:val="0"/>
              <w:spacing w:after="0" w:line="360" w:lineRule="auto"/>
              <w:jc w:val="both"/>
            </w:pPr>
            <w:r w:rsidRPr="00CD717F">
              <w:rPr>
                <w:rFonts w:ascii="Times New Roman" w:hAnsi="Times New Roman" w:cs="Times New Roman"/>
                <w:sz w:val="24"/>
                <w:szCs w:val="24"/>
                <w:lang w:val="es-ES_tradnl"/>
              </w:rPr>
              <w:t xml:space="preserve">Definición: capacidad para controlar los impulsos generados por emociones negativas </w:t>
            </w:r>
            <w:bookmarkStart w:id="80" w:name="__Fieldmark__2649_2412975490"/>
            <w:r w:rsidRPr="00CD717F">
              <w:rPr>
                <w:rFonts w:ascii="Times New Roman" w:hAnsi="Times New Roman" w:cs="Times New Roman"/>
                <w:sz w:val="24"/>
                <w:szCs w:val="24"/>
                <w:lang w:val="es-ES"/>
              </w:rPr>
              <w:t>(</w:t>
            </w:r>
            <w:bookmarkStart w:id="81" w:name="__Fieldmark__2336_4017101756"/>
            <w:r w:rsidRPr="00CD717F">
              <w:rPr>
                <w:rFonts w:ascii="Times New Roman" w:hAnsi="Times New Roman" w:cs="Times New Roman"/>
                <w:sz w:val="24"/>
                <w:szCs w:val="24"/>
                <w:lang w:val="es-ES"/>
              </w:rPr>
              <w:t>D</w:t>
            </w:r>
            <w:bookmarkStart w:id="82" w:name="__Fieldmark__2671_3136737354"/>
            <w:r w:rsidRPr="00CD717F">
              <w:rPr>
                <w:rFonts w:ascii="Times New Roman" w:hAnsi="Times New Roman" w:cs="Times New Roman"/>
                <w:sz w:val="24"/>
                <w:szCs w:val="24"/>
                <w:lang w:val="es-ES"/>
              </w:rPr>
              <w:t>i</w:t>
            </w:r>
            <w:bookmarkStart w:id="83" w:name="__Fieldmark__4740_1479981202"/>
            <w:r w:rsidRPr="00CD717F">
              <w:rPr>
                <w:rFonts w:ascii="Times New Roman" w:hAnsi="Times New Roman" w:cs="Times New Roman"/>
                <w:sz w:val="24"/>
                <w:szCs w:val="24"/>
                <w:lang w:val="es-ES"/>
              </w:rPr>
              <w:t xml:space="preserve">xon </w:t>
            </w:r>
            <w:r w:rsidR="009D020F" w:rsidRPr="00CD717F">
              <w:rPr>
                <w:rFonts w:ascii="Times New Roman" w:hAnsi="Times New Roman" w:cs="Times New Roman"/>
                <w:sz w:val="24"/>
                <w:szCs w:val="24"/>
                <w:lang w:val="es-ES"/>
              </w:rPr>
              <w:t>y</w:t>
            </w:r>
            <w:r w:rsidRPr="00CD717F">
              <w:rPr>
                <w:rFonts w:ascii="Times New Roman" w:hAnsi="Times New Roman" w:cs="Times New Roman"/>
                <w:sz w:val="24"/>
                <w:szCs w:val="24"/>
                <w:lang w:val="es-ES"/>
              </w:rPr>
              <w:t xml:space="preserve"> Tibbetts, 2009; Harter, 1983; Tangney </w:t>
            </w:r>
            <w:r w:rsidRPr="00CD717F">
              <w:rPr>
                <w:rFonts w:ascii="Times New Roman" w:hAnsi="Times New Roman" w:cs="Times New Roman"/>
                <w:i/>
                <w:iCs/>
                <w:sz w:val="24"/>
                <w:szCs w:val="24"/>
                <w:lang w:val="es-ES"/>
              </w:rPr>
              <w:t>et al</w:t>
            </w:r>
            <w:r w:rsidRPr="00CD717F">
              <w:rPr>
                <w:rFonts w:ascii="Times New Roman" w:hAnsi="Times New Roman" w:cs="Times New Roman"/>
                <w:sz w:val="24"/>
                <w:szCs w:val="24"/>
                <w:lang w:val="es-ES"/>
              </w:rPr>
              <w:t>., 2004)</w:t>
            </w:r>
            <w:bookmarkEnd w:id="80"/>
            <w:bookmarkEnd w:id="81"/>
            <w:bookmarkEnd w:id="82"/>
            <w:bookmarkEnd w:id="83"/>
            <w:r w:rsidRPr="00CD717F">
              <w:rPr>
                <w:rFonts w:ascii="Times New Roman" w:hAnsi="Times New Roman" w:cs="Times New Roman"/>
                <w:sz w:val="24"/>
                <w:szCs w:val="24"/>
                <w:lang w:val="es-ES_tradnl"/>
              </w:rPr>
              <w:t>.</w:t>
            </w:r>
          </w:p>
        </w:tc>
      </w:tr>
      <w:tr w:rsidR="008337F0" w:rsidRPr="00CD717F" w14:paraId="00A2F73B" w14:textId="77777777" w:rsidTr="00CD717F">
        <w:trPr>
          <w:jc w:val="center"/>
        </w:trPr>
        <w:tc>
          <w:tcPr>
            <w:tcW w:w="1989" w:type="dxa"/>
            <w:shd w:val="clear" w:color="auto" w:fill="auto"/>
            <w:vAlign w:val="center"/>
          </w:tcPr>
          <w:p w14:paraId="598684D4" w14:textId="77777777" w:rsidR="008337F0" w:rsidRPr="00CD717F" w:rsidRDefault="008337F0" w:rsidP="00804146">
            <w:pPr>
              <w:snapToGrid w:val="0"/>
              <w:spacing w:after="0" w:line="36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 de reactivos: 3</w:t>
            </w:r>
          </w:p>
        </w:tc>
        <w:tc>
          <w:tcPr>
            <w:tcW w:w="7065" w:type="dxa"/>
            <w:shd w:val="clear" w:color="auto" w:fill="auto"/>
            <w:vAlign w:val="center"/>
          </w:tcPr>
          <w:p w14:paraId="0439EEF3" w14:textId="77777777" w:rsidR="008337F0" w:rsidRPr="00CD717F" w:rsidRDefault="008337F0" w:rsidP="00CD717F">
            <w:pPr>
              <w:tabs>
                <w:tab w:val="right" w:pos="2990"/>
              </w:tabs>
              <w:snapToGrid w:val="0"/>
              <w:spacing w:after="0" w:line="24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 de la varianza explicada: 13.45</w:t>
            </w:r>
          </w:p>
          <w:p w14:paraId="2EF1785B" w14:textId="5B7DCD4D" w:rsidR="008337F0" w:rsidRPr="00CD717F" w:rsidRDefault="008337F0" w:rsidP="00CD717F">
            <w:pPr>
              <w:snapToGrid w:val="0"/>
              <w:spacing w:after="0" w:line="24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Alfa de Cronbach: 0.62</w:t>
            </w:r>
          </w:p>
        </w:tc>
      </w:tr>
      <w:tr w:rsidR="00096ECA" w:rsidRPr="00CD717F" w14:paraId="238CFE76" w14:textId="77777777" w:rsidTr="00CD717F">
        <w:trPr>
          <w:trHeight w:val="502"/>
          <w:jc w:val="center"/>
        </w:trPr>
        <w:tc>
          <w:tcPr>
            <w:tcW w:w="1989" w:type="dxa"/>
            <w:shd w:val="clear" w:color="auto" w:fill="auto"/>
            <w:vAlign w:val="center"/>
          </w:tcPr>
          <w:p w14:paraId="3CFBF6C2" w14:textId="6921E4AA" w:rsidR="00096ECA" w:rsidRPr="00CD717F" w:rsidRDefault="00096ECA" w:rsidP="00096ECA">
            <w:pPr>
              <w:snapToGrid w:val="0"/>
              <w:spacing w:after="0" w:line="36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Numeración</w:t>
            </w:r>
          </w:p>
        </w:tc>
        <w:tc>
          <w:tcPr>
            <w:tcW w:w="7065" w:type="dxa"/>
            <w:shd w:val="clear" w:color="auto" w:fill="auto"/>
            <w:vAlign w:val="center"/>
          </w:tcPr>
          <w:p w14:paraId="29364F4D" w14:textId="77777777" w:rsidR="00096ECA" w:rsidRPr="00CD717F" w:rsidRDefault="00096ECA" w:rsidP="00804146">
            <w:pPr>
              <w:snapToGrid w:val="0"/>
              <w:spacing w:after="0" w:line="36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Reactivo</w:t>
            </w:r>
          </w:p>
        </w:tc>
      </w:tr>
      <w:tr w:rsidR="00096ECA" w:rsidRPr="00CD717F" w14:paraId="428033A9" w14:textId="77777777" w:rsidTr="00CD717F">
        <w:trPr>
          <w:jc w:val="center"/>
        </w:trPr>
        <w:tc>
          <w:tcPr>
            <w:tcW w:w="1989" w:type="dxa"/>
            <w:shd w:val="clear" w:color="auto" w:fill="auto"/>
            <w:vAlign w:val="center"/>
          </w:tcPr>
          <w:p w14:paraId="7F3E97B8" w14:textId="5A487F7A" w:rsidR="00096ECA" w:rsidRPr="00CD717F" w:rsidRDefault="00096ECA" w:rsidP="00096ECA">
            <w:pPr>
              <w:snapToGrid w:val="0"/>
              <w:spacing w:after="0" w:line="36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3</w:t>
            </w:r>
          </w:p>
        </w:tc>
        <w:tc>
          <w:tcPr>
            <w:tcW w:w="7065" w:type="dxa"/>
            <w:shd w:val="clear" w:color="auto" w:fill="auto"/>
            <w:vAlign w:val="center"/>
          </w:tcPr>
          <w:p w14:paraId="1F4F5BC4" w14:textId="5D7BFF3B" w:rsidR="00096ECA" w:rsidRPr="00CD717F" w:rsidRDefault="00096ECA" w:rsidP="00804146">
            <w:pPr>
              <w:snapToGrid w:val="0"/>
              <w:spacing w:after="0" w:line="360" w:lineRule="auto"/>
              <w:rPr>
                <w:rFonts w:ascii="Times New Roman" w:hAnsi="Times New Roman" w:cs="Times New Roman"/>
                <w:sz w:val="24"/>
                <w:szCs w:val="24"/>
                <w:lang w:val="es-ES_tradnl"/>
              </w:rPr>
            </w:pPr>
            <w:r w:rsidRPr="00CD717F">
              <w:rPr>
                <w:rFonts w:ascii="Times New Roman" w:eastAsia="Times New Roman" w:hAnsi="Times New Roman" w:cs="Times New Roman"/>
                <w:sz w:val="24"/>
                <w:szCs w:val="24"/>
                <w:lang w:eastAsia="es-MX"/>
              </w:rPr>
              <w:t>Cuando estás enojado/a te dan ganas de golpear.</w:t>
            </w:r>
          </w:p>
        </w:tc>
      </w:tr>
      <w:tr w:rsidR="00096ECA" w:rsidRPr="00CD717F" w14:paraId="0C06B851" w14:textId="77777777" w:rsidTr="00CD717F">
        <w:trPr>
          <w:trHeight w:val="208"/>
          <w:jc w:val="center"/>
        </w:trPr>
        <w:tc>
          <w:tcPr>
            <w:tcW w:w="1989" w:type="dxa"/>
            <w:shd w:val="clear" w:color="auto" w:fill="auto"/>
          </w:tcPr>
          <w:p w14:paraId="0E21BA41" w14:textId="40506E38" w:rsidR="00096ECA" w:rsidRPr="00CD717F" w:rsidRDefault="00096ECA" w:rsidP="00096ECA">
            <w:pPr>
              <w:snapToGrid w:val="0"/>
              <w:spacing w:after="0" w:line="36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14</w:t>
            </w:r>
          </w:p>
        </w:tc>
        <w:tc>
          <w:tcPr>
            <w:tcW w:w="7065" w:type="dxa"/>
            <w:shd w:val="clear" w:color="auto" w:fill="auto"/>
            <w:vAlign w:val="center"/>
          </w:tcPr>
          <w:p w14:paraId="3EF304AA" w14:textId="78FB66C7" w:rsidR="00096ECA" w:rsidRPr="00CD717F" w:rsidRDefault="00096ECA" w:rsidP="00804146">
            <w:pPr>
              <w:snapToGrid w:val="0"/>
              <w:spacing w:after="0" w:line="360" w:lineRule="auto"/>
              <w:rPr>
                <w:rFonts w:ascii="Times New Roman" w:hAnsi="Times New Roman" w:cs="Times New Roman"/>
                <w:sz w:val="24"/>
                <w:szCs w:val="24"/>
                <w:lang w:val="es-ES_tradnl"/>
              </w:rPr>
            </w:pPr>
            <w:r w:rsidRPr="00CD717F">
              <w:rPr>
                <w:rFonts w:ascii="Times New Roman" w:eastAsia="Times New Roman" w:hAnsi="Times New Roman" w:cs="Times New Roman"/>
                <w:sz w:val="24"/>
                <w:szCs w:val="24"/>
                <w:lang w:eastAsia="es-MX"/>
              </w:rPr>
              <w:t>Cuando algo te molesta explotas o pierdes el control fácilmente.</w:t>
            </w:r>
          </w:p>
        </w:tc>
      </w:tr>
      <w:tr w:rsidR="00096ECA" w:rsidRPr="00CD717F" w14:paraId="7BA31233" w14:textId="77777777" w:rsidTr="00CD717F">
        <w:trPr>
          <w:jc w:val="center"/>
        </w:trPr>
        <w:tc>
          <w:tcPr>
            <w:tcW w:w="1989" w:type="dxa"/>
            <w:shd w:val="clear" w:color="auto" w:fill="auto"/>
          </w:tcPr>
          <w:p w14:paraId="508DD74F" w14:textId="0AFA0526" w:rsidR="00096ECA" w:rsidRPr="00CD717F" w:rsidRDefault="00096ECA" w:rsidP="00096ECA">
            <w:pPr>
              <w:snapToGrid w:val="0"/>
              <w:spacing w:after="0" w:line="36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9</w:t>
            </w:r>
          </w:p>
        </w:tc>
        <w:tc>
          <w:tcPr>
            <w:tcW w:w="7065" w:type="dxa"/>
            <w:shd w:val="clear" w:color="auto" w:fill="auto"/>
            <w:vAlign w:val="center"/>
          </w:tcPr>
          <w:p w14:paraId="6C89C04C" w14:textId="5FA2D328" w:rsidR="00096ECA" w:rsidRPr="00CD717F" w:rsidRDefault="00096ECA" w:rsidP="00804146">
            <w:pPr>
              <w:snapToGrid w:val="0"/>
              <w:spacing w:after="0" w:line="360" w:lineRule="auto"/>
              <w:rPr>
                <w:rFonts w:ascii="Times New Roman" w:hAnsi="Times New Roman" w:cs="Times New Roman"/>
                <w:sz w:val="24"/>
                <w:szCs w:val="24"/>
                <w:lang w:val="es-ES_tradnl"/>
              </w:rPr>
            </w:pPr>
            <w:r w:rsidRPr="00CD717F">
              <w:rPr>
                <w:rFonts w:ascii="Times New Roman" w:eastAsia="Times New Roman" w:hAnsi="Times New Roman" w:cs="Times New Roman"/>
                <w:sz w:val="24"/>
                <w:szCs w:val="24"/>
                <w:lang w:eastAsia="es-MX"/>
              </w:rPr>
              <w:t>Piensas antes de actuar.</w:t>
            </w:r>
          </w:p>
        </w:tc>
      </w:tr>
      <w:tr w:rsidR="001F3D8D" w:rsidRPr="00CD717F" w14:paraId="71BCAEE1" w14:textId="77777777" w:rsidTr="00CD717F">
        <w:trPr>
          <w:jc w:val="center"/>
        </w:trPr>
        <w:tc>
          <w:tcPr>
            <w:tcW w:w="9054" w:type="dxa"/>
            <w:gridSpan w:val="2"/>
            <w:shd w:val="clear" w:color="auto" w:fill="auto"/>
          </w:tcPr>
          <w:p w14:paraId="67E906F4" w14:textId="25F4A704" w:rsidR="0009050C" w:rsidRPr="00CD717F" w:rsidRDefault="00BA78E7" w:rsidP="00804146">
            <w:pPr>
              <w:snapToGrid w:val="0"/>
              <w:spacing w:after="0" w:line="36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Dimensión: Identificación de emociones</w:t>
            </w:r>
          </w:p>
        </w:tc>
      </w:tr>
      <w:tr w:rsidR="001F3D8D" w:rsidRPr="00CD717F" w14:paraId="567DC1D5" w14:textId="77777777" w:rsidTr="00CD717F">
        <w:trPr>
          <w:jc w:val="center"/>
        </w:trPr>
        <w:tc>
          <w:tcPr>
            <w:tcW w:w="9054" w:type="dxa"/>
            <w:gridSpan w:val="2"/>
            <w:shd w:val="clear" w:color="auto" w:fill="auto"/>
          </w:tcPr>
          <w:p w14:paraId="6E8DF1AF" w14:textId="0FC82C41" w:rsidR="0009050C" w:rsidRPr="00CD717F" w:rsidRDefault="00BA78E7" w:rsidP="00804146">
            <w:pPr>
              <w:snapToGrid w:val="0"/>
              <w:spacing w:after="0" w:line="360" w:lineRule="auto"/>
              <w:jc w:val="both"/>
            </w:pPr>
            <w:r w:rsidRPr="00CD717F">
              <w:rPr>
                <w:rFonts w:ascii="Times New Roman" w:hAnsi="Times New Roman" w:cs="Times New Roman"/>
                <w:sz w:val="24"/>
                <w:szCs w:val="24"/>
                <w:lang w:val="es-ES_tradnl"/>
              </w:rPr>
              <w:t xml:space="preserve">Definición: habilidad para identificar las emociones en uno mismo </w:t>
            </w:r>
            <w:bookmarkStart w:id="84" w:name="__Fieldmark__2716_2412975490"/>
            <w:r w:rsidRPr="00CD717F">
              <w:rPr>
                <w:rFonts w:ascii="Times New Roman" w:hAnsi="Times New Roman" w:cs="Times New Roman"/>
                <w:sz w:val="24"/>
                <w:szCs w:val="24"/>
                <w:lang w:val="es-ES_tradnl"/>
              </w:rPr>
              <w:t>(</w:t>
            </w:r>
            <w:bookmarkStart w:id="85" w:name="__Fieldmark__2399_4017101756"/>
            <w:r w:rsidRPr="00CD717F">
              <w:rPr>
                <w:rFonts w:ascii="Times New Roman" w:hAnsi="Times New Roman" w:cs="Times New Roman"/>
                <w:sz w:val="24"/>
                <w:szCs w:val="24"/>
                <w:lang w:val="es-ES_tradnl"/>
              </w:rPr>
              <w:t>M</w:t>
            </w:r>
            <w:bookmarkStart w:id="86" w:name="__Fieldmark__2730_3136737354"/>
            <w:r w:rsidRPr="00CD717F">
              <w:rPr>
                <w:rFonts w:ascii="Times New Roman" w:hAnsi="Times New Roman" w:cs="Times New Roman"/>
                <w:sz w:val="24"/>
                <w:szCs w:val="24"/>
                <w:lang w:val="es-ES_tradnl"/>
              </w:rPr>
              <w:t>a</w:t>
            </w:r>
            <w:bookmarkStart w:id="87" w:name="__Fieldmark__4800_1479981202"/>
            <w:r w:rsidRPr="00CD717F">
              <w:rPr>
                <w:rFonts w:ascii="Times New Roman" w:hAnsi="Times New Roman" w:cs="Times New Roman"/>
                <w:sz w:val="24"/>
                <w:szCs w:val="24"/>
                <w:lang w:val="es-ES_tradnl"/>
              </w:rPr>
              <w:t xml:space="preserve">yer </w:t>
            </w:r>
            <w:r w:rsidR="009D020F" w:rsidRPr="00CD717F">
              <w:rPr>
                <w:rFonts w:ascii="Times New Roman" w:hAnsi="Times New Roman" w:cs="Times New Roman"/>
                <w:sz w:val="24"/>
                <w:szCs w:val="24"/>
                <w:lang w:val="es-ES_tradnl"/>
              </w:rPr>
              <w:t>y</w:t>
            </w:r>
            <w:r w:rsidRPr="00CD717F">
              <w:rPr>
                <w:rFonts w:ascii="Times New Roman" w:hAnsi="Times New Roman" w:cs="Times New Roman"/>
                <w:sz w:val="24"/>
                <w:szCs w:val="24"/>
                <w:lang w:val="es-ES_tradnl"/>
              </w:rPr>
              <w:t xml:space="preserve"> Salovey, 1997)</w:t>
            </w:r>
            <w:bookmarkEnd w:id="84"/>
            <w:bookmarkEnd w:id="85"/>
            <w:bookmarkEnd w:id="86"/>
            <w:bookmarkEnd w:id="87"/>
            <w:r w:rsidRPr="00CD717F">
              <w:rPr>
                <w:rFonts w:ascii="Times New Roman" w:hAnsi="Times New Roman" w:cs="Times New Roman"/>
                <w:sz w:val="24"/>
                <w:szCs w:val="24"/>
                <w:lang w:val="es-ES_tradnl"/>
              </w:rPr>
              <w:t>.</w:t>
            </w:r>
          </w:p>
        </w:tc>
      </w:tr>
      <w:tr w:rsidR="008337F0" w:rsidRPr="00CD717F" w14:paraId="0A327204" w14:textId="77777777" w:rsidTr="00CD717F">
        <w:trPr>
          <w:jc w:val="center"/>
        </w:trPr>
        <w:tc>
          <w:tcPr>
            <w:tcW w:w="1989" w:type="dxa"/>
            <w:shd w:val="clear" w:color="auto" w:fill="auto"/>
            <w:vAlign w:val="center"/>
          </w:tcPr>
          <w:p w14:paraId="3181DA94" w14:textId="77777777" w:rsidR="008337F0" w:rsidRPr="00CD717F" w:rsidRDefault="008337F0" w:rsidP="00804146">
            <w:pPr>
              <w:snapToGrid w:val="0"/>
              <w:spacing w:after="0" w:line="36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 de reactivos: 3</w:t>
            </w:r>
          </w:p>
        </w:tc>
        <w:tc>
          <w:tcPr>
            <w:tcW w:w="7065" w:type="dxa"/>
            <w:shd w:val="clear" w:color="auto" w:fill="auto"/>
            <w:vAlign w:val="center"/>
          </w:tcPr>
          <w:p w14:paraId="1D9232EE" w14:textId="77777777" w:rsidR="008337F0" w:rsidRPr="00CD717F" w:rsidRDefault="008337F0" w:rsidP="00CD717F">
            <w:pPr>
              <w:tabs>
                <w:tab w:val="right" w:pos="2990"/>
              </w:tabs>
              <w:snapToGrid w:val="0"/>
              <w:spacing w:after="0" w:line="24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 de la varianza explicada: 11.46</w:t>
            </w:r>
          </w:p>
          <w:p w14:paraId="088C5200" w14:textId="7F9F4E77" w:rsidR="008337F0" w:rsidRPr="00CD717F" w:rsidRDefault="008337F0" w:rsidP="00CD717F">
            <w:pPr>
              <w:snapToGrid w:val="0"/>
              <w:spacing w:after="0" w:line="24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Alfa de Cronbach: 0.59</w:t>
            </w:r>
          </w:p>
        </w:tc>
      </w:tr>
      <w:tr w:rsidR="00096ECA" w:rsidRPr="00CD717F" w14:paraId="2A281DD8" w14:textId="77777777" w:rsidTr="00CD717F">
        <w:trPr>
          <w:trHeight w:val="502"/>
          <w:jc w:val="center"/>
        </w:trPr>
        <w:tc>
          <w:tcPr>
            <w:tcW w:w="1989" w:type="dxa"/>
            <w:shd w:val="clear" w:color="auto" w:fill="auto"/>
            <w:vAlign w:val="center"/>
          </w:tcPr>
          <w:p w14:paraId="360CDA64" w14:textId="0BF23787" w:rsidR="00096ECA" w:rsidRPr="00CD717F" w:rsidRDefault="00096ECA" w:rsidP="00096ECA">
            <w:pPr>
              <w:snapToGrid w:val="0"/>
              <w:spacing w:after="0" w:line="36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Numeración</w:t>
            </w:r>
          </w:p>
        </w:tc>
        <w:tc>
          <w:tcPr>
            <w:tcW w:w="7065" w:type="dxa"/>
            <w:shd w:val="clear" w:color="auto" w:fill="auto"/>
            <w:vAlign w:val="center"/>
          </w:tcPr>
          <w:p w14:paraId="26230FF6" w14:textId="77777777" w:rsidR="00096ECA" w:rsidRPr="00CD717F" w:rsidRDefault="00096ECA" w:rsidP="00804146">
            <w:pPr>
              <w:snapToGrid w:val="0"/>
              <w:spacing w:after="0" w:line="36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Reactivo</w:t>
            </w:r>
          </w:p>
        </w:tc>
      </w:tr>
      <w:tr w:rsidR="00096ECA" w:rsidRPr="00CD717F" w14:paraId="478F4715" w14:textId="77777777" w:rsidTr="00CD717F">
        <w:trPr>
          <w:jc w:val="center"/>
        </w:trPr>
        <w:tc>
          <w:tcPr>
            <w:tcW w:w="1989" w:type="dxa"/>
            <w:shd w:val="clear" w:color="auto" w:fill="auto"/>
            <w:vAlign w:val="center"/>
          </w:tcPr>
          <w:p w14:paraId="09AF9188" w14:textId="15A0CB96" w:rsidR="00096ECA" w:rsidRPr="00CD717F" w:rsidRDefault="00096ECA" w:rsidP="00096ECA">
            <w:pPr>
              <w:snapToGrid w:val="0"/>
              <w:spacing w:after="0" w:line="36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10</w:t>
            </w:r>
          </w:p>
        </w:tc>
        <w:tc>
          <w:tcPr>
            <w:tcW w:w="7065" w:type="dxa"/>
            <w:shd w:val="clear" w:color="auto" w:fill="auto"/>
            <w:vAlign w:val="center"/>
          </w:tcPr>
          <w:p w14:paraId="2F6EC52E" w14:textId="048B90E8" w:rsidR="00096ECA" w:rsidRPr="00CD717F" w:rsidRDefault="00096ECA" w:rsidP="00804146">
            <w:pPr>
              <w:snapToGrid w:val="0"/>
              <w:spacing w:after="0" w:line="360" w:lineRule="auto"/>
              <w:rPr>
                <w:rFonts w:ascii="Times New Roman" w:hAnsi="Times New Roman" w:cs="Times New Roman"/>
                <w:sz w:val="24"/>
                <w:szCs w:val="24"/>
                <w:lang w:val="es-ES_tradnl"/>
              </w:rPr>
            </w:pPr>
            <w:r w:rsidRPr="00CD717F">
              <w:rPr>
                <w:rFonts w:ascii="Times New Roman" w:eastAsia="Times New Roman" w:hAnsi="Times New Roman" w:cs="Times New Roman"/>
                <w:sz w:val="24"/>
                <w:szCs w:val="24"/>
                <w:lang w:eastAsia="es-MX"/>
              </w:rPr>
              <w:t>Puedes identificar cómo te sientes cuando te regañan.</w:t>
            </w:r>
          </w:p>
        </w:tc>
      </w:tr>
      <w:tr w:rsidR="00096ECA" w:rsidRPr="00CD717F" w14:paraId="3876EB1E" w14:textId="77777777" w:rsidTr="00CD717F">
        <w:trPr>
          <w:trHeight w:val="208"/>
          <w:jc w:val="center"/>
        </w:trPr>
        <w:tc>
          <w:tcPr>
            <w:tcW w:w="1989" w:type="dxa"/>
            <w:shd w:val="clear" w:color="auto" w:fill="auto"/>
          </w:tcPr>
          <w:p w14:paraId="41335DF0" w14:textId="5874B8DB" w:rsidR="00096ECA" w:rsidRPr="00CD717F" w:rsidRDefault="00096ECA" w:rsidP="00096ECA">
            <w:pPr>
              <w:snapToGrid w:val="0"/>
              <w:spacing w:after="0" w:line="36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13</w:t>
            </w:r>
          </w:p>
        </w:tc>
        <w:tc>
          <w:tcPr>
            <w:tcW w:w="7065" w:type="dxa"/>
            <w:shd w:val="clear" w:color="auto" w:fill="auto"/>
            <w:vAlign w:val="center"/>
          </w:tcPr>
          <w:p w14:paraId="6AA78A70" w14:textId="77777777" w:rsidR="00096ECA" w:rsidRPr="00CD717F" w:rsidRDefault="00096ECA" w:rsidP="00804146">
            <w:pPr>
              <w:snapToGrid w:val="0"/>
              <w:spacing w:after="0" w:line="360" w:lineRule="auto"/>
              <w:rPr>
                <w:rFonts w:ascii="Times New Roman" w:hAnsi="Times New Roman" w:cs="Times New Roman"/>
                <w:sz w:val="24"/>
                <w:szCs w:val="24"/>
                <w:lang w:val="es-ES_tradnl"/>
              </w:rPr>
            </w:pPr>
            <w:r w:rsidRPr="00CD717F">
              <w:rPr>
                <w:rFonts w:ascii="Times New Roman" w:eastAsia="Times New Roman" w:hAnsi="Times New Roman" w:cs="Times New Roman"/>
                <w:sz w:val="24"/>
                <w:szCs w:val="24"/>
                <w:lang w:eastAsia="es-MX"/>
              </w:rPr>
              <w:t>Cuando sientes una emoción, puedes identificar qué te hizo sentir así.</w:t>
            </w:r>
          </w:p>
        </w:tc>
      </w:tr>
      <w:tr w:rsidR="00096ECA" w:rsidRPr="00CD717F" w14:paraId="544E5505" w14:textId="77777777" w:rsidTr="00CD717F">
        <w:trPr>
          <w:jc w:val="center"/>
        </w:trPr>
        <w:tc>
          <w:tcPr>
            <w:tcW w:w="1989" w:type="dxa"/>
            <w:shd w:val="clear" w:color="auto" w:fill="auto"/>
          </w:tcPr>
          <w:p w14:paraId="758C8B8F" w14:textId="2B607CE8" w:rsidR="00096ECA" w:rsidRPr="00CD717F" w:rsidRDefault="00096ECA" w:rsidP="00096ECA">
            <w:pPr>
              <w:snapToGrid w:val="0"/>
              <w:spacing w:after="0" w:line="36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15</w:t>
            </w:r>
          </w:p>
        </w:tc>
        <w:tc>
          <w:tcPr>
            <w:tcW w:w="7065" w:type="dxa"/>
            <w:shd w:val="clear" w:color="auto" w:fill="auto"/>
            <w:vAlign w:val="center"/>
          </w:tcPr>
          <w:p w14:paraId="2BD2E2AA" w14:textId="7942D2EB" w:rsidR="00096ECA" w:rsidRPr="00CD717F" w:rsidRDefault="00096ECA" w:rsidP="00804146">
            <w:pPr>
              <w:snapToGrid w:val="0"/>
              <w:spacing w:after="0" w:line="360" w:lineRule="auto"/>
              <w:rPr>
                <w:rFonts w:ascii="Times New Roman" w:hAnsi="Times New Roman" w:cs="Times New Roman"/>
                <w:sz w:val="24"/>
                <w:szCs w:val="24"/>
                <w:lang w:val="es-ES_tradnl"/>
              </w:rPr>
            </w:pPr>
            <w:r w:rsidRPr="00CD717F">
              <w:rPr>
                <w:rFonts w:ascii="Times New Roman" w:eastAsia="Times New Roman" w:hAnsi="Times New Roman" w:cs="Times New Roman"/>
                <w:sz w:val="24"/>
                <w:szCs w:val="24"/>
                <w:lang w:eastAsia="es-MX"/>
              </w:rPr>
              <w:t>Te das cuenta cuando se te pasa el enojo.</w:t>
            </w:r>
          </w:p>
        </w:tc>
      </w:tr>
      <w:tr w:rsidR="001F3D8D" w:rsidRPr="00CD717F" w14:paraId="08A92516" w14:textId="77777777" w:rsidTr="00CD717F">
        <w:trPr>
          <w:jc w:val="center"/>
        </w:trPr>
        <w:tc>
          <w:tcPr>
            <w:tcW w:w="9054" w:type="dxa"/>
            <w:gridSpan w:val="2"/>
            <w:shd w:val="clear" w:color="auto" w:fill="auto"/>
          </w:tcPr>
          <w:p w14:paraId="6641E2DD" w14:textId="35B8118E" w:rsidR="0009050C" w:rsidRPr="00CD717F" w:rsidRDefault="00BA78E7" w:rsidP="00804146">
            <w:pPr>
              <w:snapToGrid w:val="0"/>
              <w:spacing w:after="0" w:line="36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Dimensión: Comprensión y expresión de emociones</w:t>
            </w:r>
          </w:p>
        </w:tc>
      </w:tr>
      <w:tr w:rsidR="001F3D8D" w:rsidRPr="00CD717F" w14:paraId="166C0E57" w14:textId="77777777" w:rsidTr="00CD717F">
        <w:trPr>
          <w:jc w:val="center"/>
        </w:trPr>
        <w:tc>
          <w:tcPr>
            <w:tcW w:w="9054" w:type="dxa"/>
            <w:gridSpan w:val="2"/>
            <w:shd w:val="clear" w:color="auto" w:fill="auto"/>
          </w:tcPr>
          <w:p w14:paraId="5C006693" w14:textId="4A419EE5" w:rsidR="0009050C" w:rsidRPr="00CD717F" w:rsidRDefault="00BA78E7" w:rsidP="00804146">
            <w:pPr>
              <w:snapToGrid w:val="0"/>
              <w:spacing w:after="0" w:line="360" w:lineRule="auto"/>
              <w:jc w:val="both"/>
            </w:pPr>
            <w:r w:rsidRPr="00CD717F">
              <w:rPr>
                <w:rFonts w:ascii="Times New Roman" w:hAnsi="Times New Roman" w:cs="Times New Roman"/>
                <w:sz w:val="24"/>
                <w:szCs w:val="24"/>
                <w:lang w:val="es-ES_tradnl"/>
              </w:rPr>
              <w:lastRenderedPageBreak/>
              <w:t xml:space="preserve">Definición: habilidad para reflexionar sobre las causas de las emociones y poder expresarlas </w:t>
            </w:r>
            <w:bookmarkStart w:id="88" w:name="__Fieldmark__2783_2412975490"/>
            <w:r w:rsidRPr="00CD717F">
              <w:rPr>
                <w:rFonts w:ascii="Times New Roman" w:hAnsi="Times New Roman" w:cs="Times New Roman"/>
                <w:sz w:val="24"/>
                <w:szCs w:val="24"/>
                <w:lang w:val="es-ES_tradnl"/>
              </w:rPr>
              <w:t>(</w:t>
            </w:r>
            <w:bookmarkStart w:id="89" w:name="__Fieldmark__2462_4017101756"/>
            <w:r w:rsidRPr="00CD717F">
              <w:rPr>
                <w:rFonts w:ascii="Times New Roman" w:hAnsi="Times New Roman" w:cs="Times New Roman"/>
                <w:sz w:val="24"/>
                <w:szCs w:val="24"/>
                <w:lang w:val="es-ES_tradnl"/>
              </w:rPr>
              <w:t>M</w:t>
            </w:r>
            <w:bookmarkStart w:id="90" w:name="__Fieldmark__2789_3136737354"/>
            <w:r w:rsidRPr="00CD717F">
              <w:rPr>
                <w:rFonts w:ascii="Times New Roman" w:hAnsi="Times New Roman" w:cs="Times New Roman"/>
                <w:sz w:val="24"/>
                <w:szCs w:val="24"/>
                <w:lang w:val="es-ES_tradnl"/>
              </w:rPr>
              <w:t>a</w:t>
            </w:r>
            <w:bookmarkStart w:id="91" w:name="__Fieldmark__4862_1479981202"/>
            <w:r w:rsidRPr="00CD717F">
              <w:rPr>
                <w:rFonts w:ascii="Times New Roman" w:hAnsi="Times New Roman" w:cs="Times New Roman"/>
                <w:sz w:val="24"/>
                <w:szCs w:val="24"/>
                <w:lang w:val="es-ES_tradnl"/>
              </w:rPr>
              <w:t xml:space="preserve">yer </w:t>
            </w:r>
            <w:r w:rsidR="009D020F" w:rsidRPr="00CD717F">
              <w:rPr>
                <w:rFonts w:ascii="Times New Roman" w:hAnsi="Times New Roman" w:cs="Times New Roman"/>
                <w:sz w:val="24"/>
                <w:szCs w:val="24"/>
                <w:lang w:val="es-ES_tradnl"/>
              </w:rPr>
              <w:t>y</w:t>
            </w:r>
            <w:r w:rsidRPr="00CD717F">
              <w:rPr>
                <w:rFonts w:ascii="Times New Roman" w:hAnsi="Times New Roman" w:cs="Times New Roman"/>
                <w:sz w:val="24"/>
                <w:szCs w:val="24"/>
                <w:lang w:val="es-ES_tradnl"/>
              </w:rPr>
              <w:t xml:space="preserve"> Salovey, 1997)</w:t>
            </w:r>
            <w:bookmarkEnd w:id="88"/>
            <w:bookmarkEnd w:id="89"/>
            <w:bookmarkEnd w:id="90"/>
            <w:bookmarkEnd w:id="91"/>
            <w:r w:rsidRPr="00CD717F">
              <w:rPr>
                <w:rFonts w:ascii="Times New Roman" w:hAnsi="Times New Roman" w:cs="Times New Roman"/>
                <w:sz w:val="24"/>
                <w:szCs w:val="24"/>
                <w:lang w:val="es-ES_tradnl"/>
              </w:rPr>
              <w:t>.</w:t>
            </w:r>
          </w:p>
        </w:tc>
      </w:tr>
      <w:tr w:rsidR="008337F0" w:rsidRPr="00CD717F" w14:paraId="7131B472" w14:textId="77777777" w:rsidTr="00CD717F">
        <w:trPr>
          <w:jc w:val="center"/>
        </w:trPr>
        <w:tc>
          <w:tcPr>
            <w:tcW w:w="1989" w:type="dxa"/>
            <w:shd w:val="clear" w:color="auto" w:fill="auto"/>
            <w:vAlign w:val="center"/>
          </w:tcPr>
          <w:p w14:paraId="4A6ED986" w14:textId="77777777" w:rsidR="008337F0" w:rsidRPr="00CD717F" w:rsidRDefault="008337F0" w:rsidP="00804146">
            <w:pPr>
              <w:snapToGrid w:val="0"/>
              <w:spacing w:after="0" w:line="36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 de reactivos: 4</w:t>
            </w:r>
          </w:p>
        </w:tc>
        <w:tc>
          <w:tcPr>
            <w:tcW w:w="7065" w:type="dxa"/>
            <w:shd w:val="clear" w:color="auto" w:fill="auto"/>
            <w:vAlign w:val="center"/>
          </w:tcPr>
          <w:p w14:paraId="38F4CF84" w14:textId="77777777" w:rsidR="008337F0" w:rsidRPr="00CD717F" w:rsidRDefault="008337F0" w:rsidP="00CD717F">
            <w:pPr>
              <w:tabs>
                <w:tab w:val="right" w:pos="2990"/>
              </w:tabs>
              <w:snapToGrid w:val="0"/>
              <w:spacing w:after="0" w:line="24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 de la varianza explicada: 11.16</w:t>
            </w:r>
          </w:p>
          <w:p w14:paraId="0A015BF6" w14:textId="3A891B9B" w:rsidR="008337F0" w:rsidRPr="00CD717F" w:rsidRDefault="008337F0" w:rsidP="00CD717F">
            <w:pPr>
              <w:snapToGrid w:val="0"/>
              <w:spacing w:after="0" w:line="24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Alfa de Cronbach: 0.54</w:t>
            </w:r>
          </w:p>
        </w:tc>
      </w:tr>
      <w:tr w:rsidR="00096ECA" w:rsidRPr="00CD717F" w14:paraId="35357A68" w14:textId="77777777" w:rsidTr="00CD717F">
        <w:trPr>
          <w:trHeight w:val="502"/>
          <w:jc w:val="center"/>
        </w:trPr>
        <w:tc>
          <w:tcPr>
            <w:tcW w:w="1989" w:type="dxa"/>
            <w:shd w:val="clear" w:color="auto" w:fill="auto"/>
            <w:vAlign w:val="center"/>
          </w:tcPr>
          <w:p w14:paraId="4899457A" w14:textId="36A91161" w:rsidR="00096ECA" w:rsidRPr="00CD717F" w:rsidRDefault="00096ECA" w:rsidP="00096ECA">
            <w:pPr>
              <w:snapToGrid w:val="0"/>
              <w:spacing w:after="0" w:line="36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Numeración</w:t>
            </w:r>
          </w:p>
        </w:tc>
        <w:tc>
          <w:tcPr>
            <w:tcW w:w="7065" w:type="dxa"/>
            <w:shd w:val="clear" w:color="auto" w:fill="auto"/>
            <w:vAlign w:val="center"/>
          </w:tcPr>
          <w:p w14:paraId="3B0B2273" w14:textId="77777777" w:rsidR="00096ECA" w:rsidRPr="00CD717F" w:rsidRDefault="00096ECA" w:rsidP="00804146">
            <w:pPr>
              <w:snapToGrid w:val="0"/>
              <w:spacing w:after="0" w:line="36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Reactivo</w:t>
            </w:r>
          </w:p>
        </w:tc>
      </w:tr>
      <w:tr w:rsidR="00096ECA" w:rsidRPr="00CD717F" w14:paraId="5E1625D3" w14:textId="77777777" w:rsidTr="00CD717F">
        <w:trPr>
          <w:jc w:val="center"/>
        </w:trPr>
        <w:tc>
          <w:tcPr>
            <w:tcW w:w="1989" w:type="dxa"/>
            <w:shd w:val="clear" w:color="auto" w:fill="auto"/>
            <w:vAlign w:val="center"/>
          </w:tcPr>
          <w:p w14:paraId="74AE662E" w14:textId="70F19612" w:rsidR="00096ECA" w:rsidRPr="00CD717F" w:rsidRDefault="00096ECA" w:rsidP="00096ECA">
            <w:pPr>
              <w:snapToGrid w:val="0"/>
              <w:spacing w:after="0" w:line="36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7</w:t>
            </w:r>
          </w:p>
        </w:tc>
        <w:tc>
          <w:tcPr>
            <w:tcW w:w="7065" w:type="dxa"/>
            <w:shd w:val="clear" w:color="auto" w:fill="auto"/>
            <w:vAlign w:val="center"/>
          </w:tcPr>
          <w:p w14:paraId="6192F6E2" w14:textId="13A27BE2" w:rsidR="00096ECA" w:rsidRPr="00CD717F" w:rsidRDefault="00096ECA" w:rsidP="00804146">
            <w:pPr>
              <w:snapToGrid w:val="0"/>
              <w:spacing w:after="0" w:line="360" w:lineRule="auto"/>
              <w:rPr>
                <w:rFonts w:ascii="Times New Roman" w:hAnsi="Times New Roman" w:cs="Times New Roman"/>
                <w:sz w:val="24"/>
                <w:szCs w:val="24"/>
                <w:lang w:val="es-ES_tradnl"/>
              </w:rPr>
            </w:pPr>
            <w:r w:rsidRPr="00CD717F">
              <w:rPr>
                <w:rFonts w:ascii="Times New Roman" w:eastAsia="Times New Roman" w:hAnsi="Times New Roman" w:cs="Times New Roman"/>
                <w:sz w:val="24"/>
                <w:szCs w:val="24"/>
                <w:lang w:eastAsia="es-MX"/>
              </w:rPr>
              <w:t>Te cuesta trabajo identificar porqué te sientes triste.</w:t>
            </w:r>
          </w:p>
        </w:tc>
      </w:tr>
      <w:tr w:rsidR="00096ECA" w:rsidRPr="00CD717F" w14:paraId="1F0289AE" w14:textId="77777777" w:rsidTr="00CD717F">
        <w:trPr>
          <w:trHeight w:val="208"/>
          <w:jc w:val="center"/>
        </w:trPr>
        <w:tc>
          <w:tcPr>
            <w:tcW w:w="1989" w:type="dxa"/>
            <w:shd w:val="clear" w:color="auto" w:fill="auto"/>
          </w:tcPr>
          <w:p w14:paraId="697D64EA" w14:textId="3781FD19" w:rsidR="00096ECA" w:rsidRPr="00CD717F" w:rsidRDefault="00096ECA" w:rsidP="00096ECA">
            <w:pPr>
              <w:snapToGrid w:val="0"/>
              <w:spacing w:after="0" w:line="36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8</w:t>
            </w:r>
          </w:p>
        </w:tc>
        <w:tc>
          <w:tcPr>
            <w:tcW w:w="7065" w:type="dxa"/>
            <w:shd w:val="clear" w:color="auto" w:fill="auto"/>
            <w:vAlign w:val="center"/>
          </w:tcPr>
          <w:p w14:paraId="0A955C4C" w14:textId="5B773FFA" w:rsidR="00096ECA" w:rsidRPr="00CD717F" w:rsidRDefault="00096ECA" w:rsidP="00804146">
            <w:pPr>
              <w:snapToGrid w:val="0"/>
              <w:spacing w:after="0" w:line="360" w:lineRule="auto"/>
              <w:rPr>
                <w:rFonts w:ascii="Times New Roman" w:hAnsi="Times New Roman" w:cs="Times New Roman"/>
                <w:sz w:val="24"/>
                <w:szCs w:val="24"/>
                <w:lang w:val="es-ES_tradnl"/>
              </w:rPr>
            </w:pPr>
            <w:r w:rsidRPr="00CD717F">
              <w:rPr>
                <w:rFonts w:ascii="Times New Roman" w:eastAsia="Times New Roman" w:hAnsi="Times New Roman" w:cs="Times New Roman"/>
                <w:sz w:val="24"/>
                <w:szCs w:val="24"/>
                <w:lang w:eastAsia="es-MX"/>
              </w:rPr>
              <w:t>Tienes dificultades para expresar lo que sientes.</w:t>
            </w:r>
          </w:p>
        </w:tc>
      </w:tr>
      <w:tr w:rsidR="00096ECA" w:rsidRPr="00CD717F" w14:paraId="39293622" w14:textId="77777777" w:rsidTr="00CD717F">
        <w:trPr>
          <w:jc w:val="center"/>
        </w:trPr>
        <w:tc>
          <w:tcPr>
            <w:tcW w:w="1989" w:type="dxa"/>
            <w:shd w:val="clear" w:color="auto" w:fill="auto"/>
          </w:tcPr>
          <w:p w14:paraId="2D331D87" w14:textId="373B456C" w:rsidR="00096ECA" w:rsidRPr="00CD717F" w:rsidRDefault="00096ECA" w:rsidP="00096ECA">
            <w:pPr>
              <w:snapToGrid w:val="0"/>
              <w:spacing w:after="0" w:line="36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4</w:t>
            </w:r>
          </w:p>
        </w:tc>
        <w:tc>
          <w:tcPr>
            <w:tcW w:w="7065" w:type="dxa"/>
            <w:shd w:val="clear" w:color="auto" w:fill="auto"/>
            <w:vAlign w:val="center"/>
          </w:tcPr>
          <w:p w14:paraId="1D008CE0" w14:textId="08DE407A" w:rsidR="00096ECA" w:rsidRPr="00CD717F" w:rsidRDefault="00096ECA" w:rsidP="00804146">
            <w:pPr>
              <w:snapToGrid w:val="0"/>
              <w:spacing w:after="0" w:line="360" w:lineRule="auto"/>
              <w:rPr>
                <w:rFonts w:ascii="Times New Roman" w:hAnsi="Times New Roman" w:cs="Times New Roman"/>
                <w:sz w:val="24"/>
                <w:szCs w:val="24"/>
                <w:lang w:val="es-ES_tradnl"/>
              </w:rPr>
            </w:pPr>
            <w:r w:rsidRPr="00CD717F">
              <w:rPr>
                <w:rFonts w:ascii="Times New Roman" w:eastAsia="Times New Roman" w:hAnsi="Times New Roman" w:cs="Times New Roman"/>
                <w:sz w:val="24"/>
                <w:szCs w:val="24"/>
                <w:lang w:eastAsia="es-MX"/>
              </w:rPr>
              <w:t>Sueles mentir acerca de tus emociones.</w:t>
            </w:r>
          </w:p>
        </w:tc>
      </w:tr>
      <w:tr w:rsidR="00096ECA" w:rsidRPr="00EC33C2" w14:paraId="29D1A357" w14:textId="77777777" w:rsidTr="00CD717F">
        <w:trPr>
          <w:jc w:val="center"/>
        </w:trPr>
        <w:tc>
          <w:tcPr>
            <w:tcW w:w="1989" w:type="dxa"/>
            <w:shd w:val="clear" w:color="auto" w:fill="auto"/>
          </w:tcPr>
          <w:p w14:paraId="2F23C2FD" w14:textId="5F801028" w:rsidR="00096ECA" w:rsidRPr="00CD717F" w:rsidRDefault="00096ECA" w:rsidP="00096ECA">
            <w:pPr>
              <w:snapToGrid w:val="0"/>
              <w:spacing w:after="0" w:line="360" w:lineRule="auto"/>
              <w:jc w:val="center"/>
              <w:rPr>
                <w:rFonts w:ascii="Times New Roman" w:hAnsi="Times New Roman" w:cs="Times New Roman"/>
                <w:sz w:val="24"/>
                <w:szCs w:val="24"/>
                <w:lang w:val="es-ES_tradnl"/>
              </w:rPr>
            </w:pPr>
            <w:r w:rsidRPr="00CD717F">
              <w:rPr>
                <w:rFonts w:ascii="Times New Roman" w:hAnsi="Times New Roman" w:cs="Times New Roman"/>
                <w:sz w:val="24"/>
                <w:szCs w:val="24"/>
                <w:lang w:val="es-ES_tradnl"/>
              </w:rPr>
              <w:t>11</w:t>
            </w:r>
          </w:p>
        </w:tc>
        <w:tc>
          <w:tcPr>
            <w:tcW w:w="7065" w:type="dxa"/>
            <w:shd w:val="clear" w:color="auto" w:fill="auto"/>
            <w:vAlign w:val="center"/>
          </w:tcPr>
          <w:p w14:paraId="09FC2986" w14:textId="515C35F3" w:rsidR="00096ECA" w:rsidRPr="00EC33C2" w:rsidRDefault="00096ECA" w:rsidP="00804146">
            <w:pPr>
              <w:snapToGrid w:val="0"/>
              <w:spacing w:after="0" w:line="360" w:lineRule="auto"/>
              <w:rPr>
                <w:rFonts w:ascii="Times New Roman" w:eastAsia="Times New Roman" w:hAnsi="Times New Roman" w:cs="Times New Roman"/>
                <w:sz w:val="24"/>
                <w:szCs w:val="24"/>
                <w:lang w:eastAsia="es-MX"/>
              </w:rPr>
            </w:pPr>
            <w:r w:rsidRPr="00CD717F">
              <w:rPr>
                <w:rFonts w:ascii="Times New Roman" w:eastAsia="Times New Roman" w:hAnsi="Times New Roman" w:cs="Times New Roman"/>
                <w:sz w:val="24"/>
                <w:szCs w:val="24"/>
                <w:lang w:eastAsia="es-MX"/>
              </w:rPr>
              <w:t>Te aburres con facilidad.</w:t>
            </w:r>
          </w:p>
        </w:tc>
      </w:tr>
    </w:tbl>
    <w:p w14:paraId="4985D124" w14:textId="47F46359" w:rsidR="00880BDC" w:rsidRPr="001F3D8D" w:rsidRDefault="00880BDC" w:rsidP="00EC33C2">
      <w:pPr>
        <w:tabs>
          <w:tab w:val="center" w:pos="4419"/>
          <w:tab w:val="left" w:pos="5913"/>
        </w:tabs>
        <w:snapToGrid w:val="0"/>
        <w:spacing w:after="0" w:line="360" w:lineRule="auto"/>
        <w:jc w:val="center"/>
        <w:rPr>
          <w:rFonts w:ascii="Times New Roman" w:hAnsi="Times New Roman" w:cs="Times New Roman"/>
          <w:sz w:val="24"/>
          <w:szCs w:val="24"/>
          <w:lang w:val="es-ES"/>
        </w:rPr>
      </w:pPr>
      <w:r w:rsidRPr="001F3D8D">
        <w:rPr>
          <w:rFonts w:ascii="Times New Roman" w:hAnsi="Times New Roman" w:cs="Times New Roman"/>
          <w:sz w:val="24"/>
          <w:szCs w:val="24"/>
          <w:lang w:val="es-ES"/>
        </w:rPr>
        <w:t xml:space="preserve">Fuente: </w:t>
      </w:r>
      <w:r w:rsidR="00645F4D">
        <w:rPr>
          <w:rFonts w:ascii="Times New Roman" w:hAnsi="Times New Roman" w:cs="Times New Roman"/>
          <w:sz w:val="24"/>
          <w:szCs w:val="24"/>
          <w:lang w:val="es-ES"/>
        </w:rPr>
        <w:t>E</w:t>
      </w:r>
      <w:r w:rsidR="00645F4D" w:rsidRPr="001F3D8D">
        <w:rPr>
          <w:rFonts w:ascii="Times New Roman" w:hAnsi="Times New Roman" w:cs="Times New Roman"/>
          <w:sz w:val="24"/>
          <w:szCs w:val="24"/>
          <w:lang w:val="es-ES"/>
        </w:rPr>
        <w:t xml:space="preserve">laboración </w:t>
      </w:r>
      <w:r w:rsidRPr="001F3D8D">
        <w:rPr>
          <w:rFonts w:ascii="Times New Roman" w:hAnsi="Times New Roman" w:cs="Times New Roman"/>
          <w:sz w:val="24"/>
          <w:szCs w:val="24"/>
          <w:lang w:val="es-ES"/>
        </w:rPr>
        <w:t>propia</w:t>
      </w:r>
    </w:p>
    <w:p w14:paraId="031BD99B" w14:textId="71FCC94E" w:rsidR="0009050C" w:rsidRPr="001F3D8D" w:rsidRDefault="00BA78E7" w:rsidP="00804146">
      <w:pPr>
        <w:snapToGrid w:val="0"/>
        <w:spacing w:after="0" w:line="360" w:lineRule="auto"/>
        <w:ind w:firstLine="709"/>
        <w:jc w:val="both"/>
        <w:rPr>
          <w:rFonts w:ascii="Times New Roman" w:hAnsi="Times New Roman" w:cs="Times New Roman"/>
          <w:sz w:val="24"/>
          <w:szCs w:val="24"/>
        </w:rPr>
      </w:pPr>
      <w:r w:rsidRPr="001F3D8D">
        <w:rPr>
          <w:rFonts w:ascii="Times New Roman" w:hAnsi="Times New Roman" w:cs="Times New Roman"/>
          <w:sz w:val="24"/>
          <w:szCs w:val="24"/>
        </w:rPr>
        <w:t>En la tabla 6 se observan los máximos y mínimos de cada una de las dimensiones, así como sus medias, medias ponderadas y desviaciones estándar.</w:t>
      </w:r>
    </w:p>
    <w:p w14:paraId="09C3A91B" w14:textId="77777777" w:rsidR="00450968" w:rsidRPr="001F3D8D" w:rsidRDefault="00450968" w:rsidP="00804146">
      <w:pPr>
        <w:snapToGrid w:val="0"/>
        <w:spacing w:after="0" w:line="360" w:lineRule="auto"/>
        <w:ind w:firstLine="709"/>
        <w:jc w:val="both"/>
      </w:pPr>
    </w:p>
    <w:p w14:paraId="35DF8F05" w14:textId="059428AC" w:rsidR="0009050C" w:rsidRPr="001F3D8D" w:rsidRDefault="00BA78E7" w:rsidP="00804146">
      <w:pPr>
        <w:pStyle w:val="Descripcin"/>
        <w:snapToGrid w:val="0"/>
        <w:spacing w:after="0" w:line="360" w:lineRule="auto"/>
        <w:jc w:val="center"/>
        <w:outlineLvl w:val="0"/>
        <w:rPr>
          <w:rFonts w:ascii="Times New Roman" w:hAnsi="Times New Roman"/>
          <w:i w:val="0"/>
          <w:iCs w:val="0"/>
          <w:color w:val="auto"/>
          <w:sz w:val="24"/>
        </w:rPr>
      </w:pPr>
      <w:r w:rsidRPr="00EC33C2">
        <w:rPr>
          <w:rFonts w:ascii="Times New Roman" w:hAnsi="Times New Roman"/>
          <w:b/>
          <w:bCs/>
          <w:i w:val="0"/>
          <w:iCs w:val="0"/>
          <w:color w:val="auto"/>
          <w:sz w:val="24"/>
        </w:rPr>
        <w:t>Tabla 6</w:t>
      </w:r>
      <w:r w:rsidRPr="001F3D8D">
        <w:rPr>
          <w:rFonts w:ascii="Times New Roman" w:hAnsi="Times New Roman"/>
          <w:i w:val="0"/>
          <w:iCs w:val="0"/>
          <w:color w:val="auto"/>
          <w:sz w:val="24"/>
        </w:rPr>
        <w:t>. Medias, desviaciones estándar y medias ponderadas de cada factor</w:t>
      </w:r>
    </w:p>
    <w:tbl>
      <w:tblPr>
        <w:tblW w:w="8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802"/>
        <w:gridCol w:w="1007"/>
        <w:gridCol w:w="1157"/>
        <w:gridCol w:w="849"/>
        <w:gridCol w:w="849"/>
        <w:gridCol w:w="711"/>
        <w:gridCol w:w="705"/>
      </w:tblGrid>
      <w:tr w:rsidR="001F3D8D" w:rsidRPr="00EC33C2" w14:paraId="1E2C15F4" w14:textId="77777777" w:rsidTr="00880BDC">
        <w:trPr>
          <w:trHeight w:val="300"/>
          <w:jc w:val="center"/>
        </w:trPr>
        <w:tc>
          <w:tcPr>
            <w:tcW w:w="2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E7D4B" w14:textId="77777777" w:rsidR="0009050C" w:rsidRPr="00EC33C2" w:rsidRDefault="0009050C" w:rsidP="00804146">
            <w:pPr>
              <w:snapToGrid w:val="0"/>
              <w:spacing w:after="0" w:line="360" w:lineRule="auto"/>
              <w:jc w:val="center"/>
              <w:rPr>
                <w:rFonts w:ascii="Times New Roman" w:eastAsia="Times New Roman" w:hAnsi="Times New Roman" w:cs="Times New Roman"/>
                <w:bCs/>
                <w:sz w:val="24"/>
                <w:szCs w:val="24"/>
                <w:lang w:eastAsia="es-ES"/>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99536"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Núm. reactivos</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E3932"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Media ponderada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50151"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Media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04535"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DE</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BF8B7"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Mín.</w:t>
            </w:r>
          </w:p>
        </w:tc>
        <w:tc>
          <w:tcPr>
            <w:tcW w:w="706" w:type="dxa"/>
            <w:tcBorders>
              <w:top w:val="single" w:sz="4" w:space="0" w:color="000000"/>
              <w:left w:val="single" w:sz="4" w:space="0" w:color="000000"/>
              <w:bottom w:val="single" w:sz="4" w:space="0" w:color="4F81BD"/>
              <w:right w:val="single" w:sz="4" w:space="0" w:color="000000"/>
            </w:tcBorders>
            <w:shd w:val="clear" w:color="auto" w:fill="auto"/>
            <w:vAlign w:val="center"/>
          </w:tcPr>
          <w:p w14:paraId="6A2164FC"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Máx.</w:t>
            </w:r>
          </w:p>
        </w:tc>
      </w:tr>
      <w:tr w:rsidR="001F3D8D" w:rsidRPr="00EC33C2" w14:paraId="54DA2907" w14:textId="77777777" w:rsidTr="00880BDC">
        <w:trPr>
          <w:trHeight w:val="71"/>
          <w:jc w:val="center"/>
        </w:trPr>
        <w:tc>
          <w:tcPr>
            <w:tcW w:w="2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2F587"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Afrontamiento</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20540"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5</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02D7C"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2.98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DC198"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14.91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8AC00"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3.034</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B564A"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6</w:t>
            </w:r>
          </w:p>
        </w:tc>
        <w:tc>
          <w:tcPr>
            <w:tcW w:w="706" w:type="dxa"/>
            <w:tcBorders>
              <w:top w:val="single" w:sz="4" w:space="0" w:color="000000"/>
              <w:left w:val="single" w:sz="4" w:space="0" w:color="000000"/>
              <w:bottom w:val="single" w:sz="4" w:space="0" w:color="4F81BD"/>
              <w:right w:val="single" w:sz="4" w:space="0" w:color="000000"/>
            </w:tcBorders>
            <w:shd w:val="clear" w:color="auto" w:fill="auto"/>
            <w:vAlign w:val="center"/>
          </w:tcPr>
          <w:p w14:paraId="056A2A01"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20</w:t>
            </w:r>
          </w:p>
        </w:tc>
      </w:tr>
      <w:tr w:rsidR="001F3D8D" w:rsidRPr="00EC33C2" w14:paraId="4950AB0F" w14:textId="77777777" w:rsidTr="00880BDC">
        <w:trPr>
          <w:trHeight w:val="71"/>
          <w:jc w:val="center"/>
        </w:trPr>
        <w:tc>
          <w:tcPr>
            <w:tcW w:w="2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4C204"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Control de la impulsividad</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3F070"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3</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BE27D"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2.66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C9B2B"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7.97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99E94"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2.388</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58B6E"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3</w:t>
            </w:r>
          </w:p>
        </w:tc>
        <w:tc>
          <w:tcPr>
            <w:tcW w:w="706" w:type="dxa"/>
            <w:tcBorders>
              <w:top w:val="single" w:sz="4" w:space="0" w:color="000000"/>
              <w:left w:val="single" w:sz="4" w:space="0" w:color="000000"/>
              <w:bottom w:val="single" w:sz="4" w:space="0" w:color="4F81BD"/>
              <w:right w:val="single" w:sz="4" w:space="0" w:color="000000"/>
            </w:tcBorders>
            <w:shd w:val="clear" w:color="auto" w:fill="auto"/>
            <w:vAlign w:val="center"/>
          </w:tcPr>
          <w:p w14:paraId="13B2B183"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12</w:t>
            </w:r>
          </w:p>
        </w:tc>
      </w:tr>
      <w:tr w:rsidR="001F3D8D" w:rsidRPr="00EC33C2" w14:paraId="64F3C0DA" w14:textId="77777777" w:rsidTr="00880BDC">
        <w:trPr>
          <w:trHeight w:val="71"/>
          <w:jc w:val="center"/>
        </w:trPr>
        <w:tc>
          <w:tcPr>
            <w:tcW w:w="2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F2854"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Identificación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AFC19"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3</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64644"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3.15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269DB"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9.44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3D784"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2.091</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FBE71"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3</w:t>
            </w:r>
          </w:p>
        </w:tc>
        <w:tc>
          <w:tcPr>
            <w:tcW w:w="706" w:type="dxa"/>
            <w:tcBorders>
              <w:top w:val="single" w:sz="4" w:space="0" w:color="000000"/>
              <w:left w:val="single" w:sz="4" w:space="0" w:color="000000"/>
              <w:bottom w:val="single" w:sz="4" w:space="0" w:color="4F81BD"/>
              <w:right w:val="single" w:sz="4" w:space="0" w:color="000000"/>
            </w:tcBorders>
            <w:shd w:val="clear" w:color="auto" w:fill="auto"/>
            <w:vAlign w:val="center"/>
          </w:tcPr>
          <w:p w14:paraId="3069C693"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12</w:t>
            </w:r>
          </w:p>
        </w:tc>
      </w:tr>
      <w:tr w:rsidR="001F3D8D" w:rsidRPr="00EC33C2" w14:paraId="36F6CC70" w14:textId="77777777" w:rsidTr="00880BDC">
        <w:trPr>
          <w:trHeight w:val="71"/>
          <w:jc w:val="center"/>
        </w:trPr>
        <w:tc>
          <w:tcPr>
            <w:tcW w:w="2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A6806"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Comprensión y expresión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59F8C"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4</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690F5"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2.66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3CB58"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10.63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C9542"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2.765</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6D7D9"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3</w:t>
            </w:r>
          </w:p>
        </w:tc>
        <w:tc>
          <w:tcPr>
            <w:tcW w:w="706" w:type="dxa"/>
            <w:tcBorders>
              <w:top w:val="single" w:sz="4" w:space="0" w:color="000000"/>
              <w:left w:val="single" w:sz="4" w:space="0" w:color="000000"/>
              <w:bottom w:val="single" w:sz="4" w:space="0" w:color="4F81BD"/>
              <w:right w:val="single" w:sz="4" w:space="0" w:color="000000"/>
            </w:tcBorders>
            <w:shd w:val="clear" w:color="auto" w:fill="auto"/>
            <w:vAlign w:val="center"/>
          </w:tcPr>
          <w:p w14:paraId="26C38CA1"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16</w:t>
            </w:r>
          </w:p>
        </w:tc>
      </w:tr>
      <w:tr w:rsidR="001F3D8D" w:rsidRPr="00EC33C2" w14:paraId="636BF1F0" w14:textId="77777777" w:rsidTr="00880BDC">
        <w:trPr>
          <w:trHeight w:val="71"/>
          <w:jc w:val="center"/>
        </w:trPr>
        <w:tc>
          <w:tcPr>
            <w:tcW w:w="2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DB742"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 xml:space="preserve">Sumatoria total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C3F42"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15</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3B07A"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2.86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60892"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42.89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3911F"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7.027</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3220F"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8</w:t>
            </w:r>
          </w:p>
        </w:tc>
        <w:tc>
          <w:tcPr>
            <w:tcW w:w="706" w:type="dxa"/>
            <w:tcBorders>
              <w:top w:val="single" w:sz="4" w:space="0" w:color="000000"/>
              <w:left w:val="single" w:sz="4" w:space="0" w:color="000000"/>
              <w:bottom w:val="single" w:sz="4" w:space="0" w:color="4F81BD"/>
              <w:right w:val="single" w:sz="4" w:space="0" w:color="000000"/>
            </w:tcBorders>
            <w:shd w:val="clear" w:color="auto" w:fill="auto"/>
            <w:vAlign w:val="center"/>
          </w:tcPr>
          <w:p w14:paraId="723E8472" w14:textId="77777777" w:rsidR="0009050C" w:rsidRPr="00EC33C2" w:rsidRDefault="00BA78E7" w:rsidP="00804146">
            <w:pPr>
              <w:snapToGrid w:val="0"/>
              <w:spacing w:after="0" w:line="360" w:lineRule="auto"/>
              <w:jc w:val="center"/>
              <w:rPr>
                <w:rFonts w:ascii="Times New Roman" w:eastAsia="Times New Roman" w:hAnsi="Times New Roman" w:cs="Times New Roman"/>
                <w:bCs/>
                <w:sz w:val="24"/>
                <w:szCs w:val="24"/>
                <w:lang w:eastAsia="es-ES"/>
              </w:rPr>
            </w:pPr>
            <w:r w:rsidRPr="00EC33C2">
              <w:rPr>
                <w:rFonts w:ascii="Times New Roman" w:eastAsia="Times New Roman" w:hAnsi="Times New Roman" w:cs="Times New Roman"/>
                <w:bCs/>
                <w:sz w:val="24"/>
                <w:szCs w:val="24"/>
                <w:lang w:eastAsia="es-ES"/>
              </w:rPr>
              <w:t>59</w:t>
            </w:r>
          </w:p>
        </w:tc>
      </w:tr>
    </w:tbl>
    <w:p w14:paraId="5DAF51DA" w14:textId="1FE91212" w:rsidR="00880BDC" w:rsidRPr="001F3D8D" w:rsidRDefault="00880BDC" w:rsidP="00804146">
      <w:pPr>
        <w:tabs>
          <w:tab w:val="center" w:pos="4419"/>
          <w:tab w:val="left" w:pos="5913"/>
        </w:tabs>
        <w:snapToGrid w:val="0"/>
        <w:spacing w:after="0" w:line="360" w:lineRule="auto"/>
        <w:jc w:val="center"/>
        <w:rPr>
          <w:rFonts w:ascii="Times New Roman" w:hAnsi="Times New Roman" w:cs="Times New Roman"/>
          <w:sz w:val="24"/>
          <w:szCs w:val="24"/>
          <w:lang w:val="es-ES"/>
        </w:rPr>
      </w:pPr>
      <w:r w:rsidRPr="001F3D8D">
        <w:rPr>
          <w:rFonts w:ascii="Times New Roman" w:hAnsi="Times New Roman" w:cs="Times New Roman"/>
          <w:sz w:val="24"/>
          <w:szCs w:val="24"/>
          <w:lang w:val="es-ES"/>
        </w:rPr>
        <w:t xml:space="preserve">Fuente: </w:t>
      </w:r>
      <w:r w:rsidR="00D1705C" w:rsidRPr="001F3D8D">
        <w:rPr>
          <w:rFonts w:ascii="Times New Roman" w:hAnsi="Times New Roman" w:cs="Times New Roman"/>
          <w:sz w:val="24"/>
          <w:szCs w:val="24"/>
          <w:lang w:val="es-ES"/>
        </w:rPr>
        <w:t>Elaboración propia</w:t>
      </w:r>
    </w:p>
    <w:p w14:paraId="4CBBEA59" w14:textId="6A1BD0FF" w:rsidR="0009050C" w:rsidRPr="001F3D8D" w:rsidRDefault="00BA78E7" w:rsidP="00804146">
      <w:pPr>
        <w:snapToGrid w:val="0"/>
        <w:spacing w:after="0" w:line="360" w:lineRule="auto"/>
        <w:ind w:firstLine="709"/>
        <w:jc w:val="both"/>
        <w:rPr>
          <w:rFonts w:ascii="Times New Roman" w:hAnsi="Times New Roman" w:cs="Times New Roman"/>
          <w:sz w:val="24"/>
          <w:lang w:val="es-ES_tradnl"/>
        </w:rPr>
      </w:pPr>
      <w:r w:rsidRPr="001F3D8D">
        <w:rPr>
          <w:rFonts w:ascii="Times New Roman" w:hAnsi="Times New Roman" w:cs="Times New Roman"/>
          <w:sz w:val="24"/>
          <w:lang w:val="es-ES_tradnl"/>
        </w:rPr>
        <w:t xml:space="preserve">Con las medias ponderadas podemos observar que en esta muestra la puntuación más baja se dio en </w:t>
      </w:r>
      <w:r w:rsidR="00FF57ED">
        <w:rPr>
          <w:rFonts w:ascii="Times New Roman" w:hAnsi="Times New Roman" w:cs="Times New Roman"/>
          <w:sz w:val="24"/>
          <w:lang w:val="es-ES_tradnl"/>
        </w:rPr>
        <w:t>Co</w:t>
      </w:r>
      <w:r w:rsidR="00FF57ED" w:rsidRPr="001F3D8D">
        <w:rPr>
          <w:rFonts w:ascii="Times New Roman" w:hAnsi="Times New Roman" w:cs="Times New Roman"/>
          <w:sz w:val="24"/>
          <w:lang w:val="es-ES_tradnl"/>
        </w:rPr>
        <w:t xml:space="preserve">ntrol </w:t>
      </w:r>
      <w:r w:rsidRPr="001F3D8D">
        <w:rPr>
          <w:rFonts w:ascii="Times New Roman" w:hAnsi="Times New Roman" w:cs="Times New Roman"/>
          <w:sz w:val="24"/>
          <w:lang w:val="es-ES_tradnl"/>
        </w:rPr>
        <w:t xml:space="preserve">de impulsividad y </w:t>
      </w:r>
      <w:r w:rsidR="00FF57ED">
        <w:rPr>
          <w:rFonts w:ascii="Times New Roman" w:hAnsi="Times New Roman" w:cs="Times New Roman"/>
          <w:sz w:val="24"/>
          <w:lang w:val="es-ES_tradnl"/>
        </w:rPr>
        <w:t>C</w:t>
      </w:r>
      <w:r w:rsidR="00FF57ED" w:rsidRPr="001F3D8D">
        <w:rPr>
          <w:rFonts w:ascii="Times New Roman" w:hAnsi="Times New Roman" w:cs="Times New Roman"/>
          <w:sz w:val="24"/>
          <w:lang w:val="es-ES_tradnl"/>
        </w:rPr>
        <w:t xml:space="preserve">omprensión </w:t>
      </w:r>
      <w:r w:rsidRPr="001F3D8D">
        <w:rPr>
          <w:rFonts w:ascii="Times New Roman" w:hAnsi="Times New Roman" w:cs="Times New Roman"/>
          <w:sz w:val="24"/>
          <w:lang w:val="es-ES_tradnl"/>
        </w:rPr>
        <w:t xml:space="preserve">y expresión; y el más alto en </w:t>
      </w:r>
      <w:r w:rsidR="00FF57ED">
        <w:rPr>
          <w:rFonts w:ascii="Times New Roman" w:hAnsi="Times New Roman" w:cs="Times New Roman"/>
          <w:sz w:val="24"/>
          <w:lang w:val="es-ES_tradnl"/>
        </w:rPr>
        <w:t>I</w:t>
      </w:r>
      <w:r w:rsidR="00FF57ED" w:rsidRPr="001F3D8D">
        <w:rPr>
          <w:rFonts w:ascii="Times New Roman" w:hAnsi="Times New Roman" w:cs="Times New Roman"/>
          <w:sz w:val="24"/>
          <w:lang w:val="es-ES_tradnl"/>
        </w:rPr>
        <w:t>dentificación</w:t>
      </w:r>
      <w:r w:rsidRPr="001F3D8D">
        <w:rPr>
          <w:rFonts w:ascii="Times New Roman" w:hAnsi="Times New Roman" w:cs="Times New Roman"/>
          <w:sz w:val="24"/>
          <w:lang w:val="es-ES_tradnl"/>
        </w:rPr>
        <w:t>.</w:t>
      </w:r>
    </w:p>
    <w:p w14:paraId="6AE9324A" w14:textId="1E999EA2" w:rsidR="0009050C" w:rsidRPr="001F3D8D" w:rsidRDefault="00BA78E7" w:rsidP="00EC33C2">
      <w:pPr>
        <w:snapToGrid w:val="0"/>
        <w:spacing w:after="0" w:line="360" w:lineRule="auto"/>
        <w:ind w:firstLine="709"/>
        <w:jc w:val="both"/>
        <w:rPr>
          <w:rFonts w:ascii="Times New Roman" w:hAnsi="Times New Roman" w:cs="Times New Roman"/>
          <w:sz w:val="24"/>
          <w:szCs w:val="24"/>
        </w:rPr>
      </w:pPr>
      <w:r w:rsidRPr="001F3D8D">
        <w:rPr>
          <w:rFonts w:ascii="Times New Roman" w:hAnsi="Times New Roman" w:cs="Times New Roman"/>
          <w:sz w:val="24"/>
          <w:lang w:val="es-ES_tradnl"/>
        </w:rPr>
        <w:t xml:space="preserve">En </w:t>
      </w:r>
      <w:r w:rsidR="00FF57ED">
        <w:rPr>
          <w:rFonts w:ascii="Times New Roman" w:hAnsi="Times New Roman" w:cs="Times New Roman"/>
          <w:sz w:val="24"/>
          <w:lang w:val="es-ES_tradnl"/>
        </w:rPr>
        <w:t xml:space="preserve">la </w:t>
      </w:r>
      <w:r w:rsidRPr="001F3D8D">
        <w:rPr>
          <w:rFonts w:ascii="Times New Roman" w:hAnsi="Times New Roman" w:cs="Times New Roman"/>
          <w:sz w:val="24"/>
          <w:lang w:val="es-ES_tradnl"/>
        </w:rPr>
        <w:t xml:space="preserve">versión final del instrumento </w:t>
      </w:r>
      <w:r w:rsidRPr="001F3D8D">
        <w:rPr>
          <w:rFonts w:ascii="Times New Roman" w:hAnsi="Times New Roman" w:cs="Times New Roman"/>
          <w:sz w:val="24"/>
        </w:rPr>
        <w:t>(ver anexo)</w:t>
      </w:r>
      <w:r w:rsidRPr="001F3D8D">
        <w:rPr>
          <w:rFonts w:ascii="Times New Roman" w:hAnsi="Times New Roman" w:cs="Times New Roman"/>
          <w:sz w:val="24"/>
          <w:lang w:val="es-ES_tradnl"/>
        </w:rPr>
        <w:t xml:space="preserve"> l</w:t>
      </w:r>
      <w:r w:rsidRPr="001F3D8D">
        <w:rPr>
          <w:rFonts w:ascii="Times New Roman" w:hAnsi="Times New Roman" w:cs="Times New Roman"/>
          <w:sz w:val="24"/>
        </w:rPr>
        <w:t xml:space="preserve">as opciones de respuesta van de nunca a siempre y se puntúan del </w:t>
      </w:r>
      <w:r w:rsidR="00FF57ED">
        <w:rPr>
          <w:rFonts w:ascii="Times New Roman" w:hAnsi="Times New Roman" w:cs="Times New Roman"/>
          <w:sz w:val="24"/>
        </w:rPr>
        <w:t>uno</w:t>
      </w:r>
      <w:r w:rsidR="00FF57ED" w:rsidRPr="001F3D8D">
        <w:rPr>
          <w:rFonts w:ascii="Times New Roman" w:hAnsi="Times New Roman" w:cs="Times New Roman"/>
          <w:sz w:val="24"/>
        </w:rPr>
        <w:t xml:space="preserve"> </w:t>
      </w:r>
      <w:r w:rsidRPr="001F3D8D">
        <w:rPr>
          <w:rFonts w:ascii="Times New Roman" w:hAnsi="Times New Roman" w:cs="Times New Roman"/>
          <w:sz w:val="24"/>
        </w:rPr>
        <w:t xml:space="preserve">al </w:t>
      </w:r>
      <w:r w:rsidR="00FF57ED">
        <w:rPr>
          <w:rFonts w:ascii="Times New Roman" w:hAnsi="Times New Roman" w:cs="Times New Roman"/>
          <w:sz w:val="24"/>
        </w:rPr>
        <w:t>cuatro</w:t>
      </w:r>
      <w:r w:rsidR="00FF57ED" w:rsidRPr="001F3D8D">
        <w:rPr>
          <w:rFonts w:ascii="Times New Roman" w:hAnsi="Times New Roman" w:cs="Times New Roman"/>
          <w:sz w:val="24"/>
        </w:rPr>
        <w:t xml:space="preserve"> </w:t>
      </w:r>
      <w:r w:rsidRPr="001F3D8D">
        <w:rPr>
          <w:rFonts w:ascii="Times New Roman" w:hAnsi="Times New Roman" w:cs="Times New Roman"/>
          <w:sz w:val="24"/>
        </w:rPr>
        <w:t xml:space="preserve">respectivamente, excepto los reactivos negativos que se puntúan al revés y que son seis: </w:t>
      </w:r>
      <w:r w:rsidRPr="001F3D8D">
        <w:rPr>
          <w:rFonts w:ascii="Times New Roman" w:hAnsi="Times New Roman" w:cs="Times New Roman"/>
          <w:sz w:val="24"/>
          <w:szCs w:val="24"/>
        </w:rPr>
        <w:t>3, 4, 7, 8, 11 y 14.</w:t>
      </w:r>
    </w:p>
    <w:p w14:paraId="6B0F6AD9" w14:textId="4AD27B0D" w:rsidR="0009050C" w:rsidRPr="001F3D8D" w:rsidRDefault="00FF57ED" w:rsidP="00804146">
      <w:pPr>
        <w:snapToGrid w:val="0"/>
        <w:spacing w:after="0" w:line="360" w:lineRule="auto"/>
        <w:ind w:firstLine="709"/>
        <w:jc w:val="both"/>
      </w:pPr>
      <w:r>
        <w:rPr>
          <w:rFonts w:ascii="Times New Roman" w:hAnsi="Times New Roman" w:cs="Times New Roman"/>
          <w:sz w:val="24"/>
          <w:lang w:val="es-ES_tradnl"/>
        </w:rPr>
        <w:t>S</w:t>
      </w:r>
      <w:r w:rsidR="00BA78E7" w:rsidRPr="001F3D8D">
        <w:rPr>
          <w:rFonts w:ascii="Times New Roman" w:hAnsi="Times New Roman" w:cs="Times New Roman"/>
          <w:sz w:val="24"/>
          <w:lang w:val="es-ES_tradnl"/>
        </w:rPr>
        <w:t>e recurrió al uso de percentiles para obtener los diferentes niveles de aprendizajes del manejo emocional en niños y adolescentes.</w:t>
      </w:r>
      <w:r w:rsidR="00BA78E7" w:rsidRPr="001F3D8D">
        <w:rPr>
          <w:rFonts w:ascii="Times New Roman" w:hAnsi="Times New Roman" w:cs="Times New Roman"/>
          <w:sz w:val="28"/>
          <w:szCs w:val="24"/>
        </w:rPr>
        <w:t xml:space="preserve"> </w:t>
      </w:r>
    </w:p>
    <w:p w14:paraId="3DB28FA4" w14:textId="51DEE73D" w:rsidR="0009050C" w:rsidRDefault="00BA78E7" w:rsidP="00804146">
      <w:pPr>
        <w:snapToGrid w:val="0"/>
        <w:spacing w:after="0" w:line="360" w:lineRule="auto"/>
        <w:ind w:firstLine="709"/>
        <w:jc w:val="both"/>
        <w:rPr>
          <w:rFonts w:ascii="Times New Roman" w:hAnsi="Times New Roman" w:cs="Times New Roman"/>
          <w:sz w:val="24"/>
        </w:rPr>
      </w:pPr>
      <w:r w:rsidRPr="001F3D8D">
        <w:rPr>
          <w:rFonts w:ascii="Times New Roman" w:hAnsi="Times New Roman" w:cs="Times New Roman"/>
          <w:sz w:val="24"/>
        </w:rPr>
        <w:t>La máxima calificación posible es de 60 y la mínima de 15 puntos (ver tabla 7).</w:t>
      </w:r>
      <w:bookmarkStart w:id="92" w:name="_Toc484884597"/>
    </w:p>
    <w:p w14:paraId="6F59FB94" w14:textId="77777777" w:rsidR="005C2EBA" w:rsidRPr="001F3D8D" w:rsidRDefault="005C2EBA" w:rsidP="00804146">
      <w:pPr>
        <w:snapToGrid w:val="0"/>
        <w:spacing w:after="0" w:line="360" w:lineRule="auto"/>
        <w:ind w:firstLine="709"/>
        <w:jc w:val="both"/>
        <w:rPr>
          <w:rFonts w:ascii="Times New Roman" w:hAnsi="Times New Roman" w:cs="Times New Roman"/>
          <w:sz w:val="24"/>
        </w:rPr>
      </w:pPr>
    </w:p>
    <w:p w14:paraId="7C8BD053" w14:textId="0DB91402" w:rsidR="0009050C" w:rsidRPr="001F3D8D" w:rsidRDefault="00BA78E7" w:rsidP="00804146">
      <w:pPr>
        <w:pStyle w:val="Descripcin"/>
        <w:snapToGrid w:val="0"/>
        <w:spacing w:after="0" w:line="360" w:lineRule="auto"/>
        <w:jc w:val="center"/>
        <w:rPr>
          <w:rFonts w:ascii="Times New Roman" w:hAnsi="Times New Roman"/>
          <w:i w:val="0"/>
          <w:iCs w:val="0"/>
          <w:color w:val="auto"/>
          <w:sz w:val="24"/>
          <w:szCs w:val="24"/>
        </w:rPr>
      </w:pPr>
      <w:r w:rsidRPr="00EC33C2">
        <w:rPr>
          <w:rFonts w:ascii="Times New Roman" w:hAnsi="Times New Roman"/>
          <w:b/>
          <w:bCs/>
          <w:i w:val="0"/>
          <w:iCs w:val="0"/>
          <w:color w:val="auto"/>
          <w:sz w:val="24"/>
          <w:szCs w:val="24"/>
        </w:rPr>
        <w:lastRenderedPageBreak/>
        <w:t>Tabla 7</w:t>
      </w:r>
      <w:r w:rsidRPr="001F3D8D">
        <w:rPr>
          <w:rFonts w:ascii="Times New Roman" w:hAnsi="Times New Roman"/>
          <w:i w:val="0"/>
          <w:iCs w:val="0"/>
          <w:color w:val="auto"/>
          <w:sz w:val="24"/>
          <w:szCs w:val="24"/>
        </w:rPr>
        <w:t>. Calificación del instrumento MENA</w:t>
      </w:r>
      <w:bookmarkEnd w:id="92"/>
    </w:p>
    <w:tbl>
      <w:tblPr>
        <w:tblStyle w:val="Tablaconcuadrcula"/>
        <w:tblW w:w="4034" w:type="dxa"/>
        <w:jc w:val="center"/>
        <w:tblLook w:val="04A0" w:firstRow="1" w:lastRow="0" w:firstColumn="1" w:lastColumn="0" w:noHBand="0" w:noVBand="1"/>
      </w:tblPr>
      <w:tblGrid>
        <w:gridCol w:w="1262"/>
        <w:gridCol w:w="1443"/>
        <w:gridCol w:w="1329"/>
      </w:tblGrid>
      <w:tr w:rsidR="001F3D8D" w:rsidRPr="00EC33C2" w14:paraId="424571AC" w14:textId="77777777" w:rsidTr="00450968">
        <w:trPr>
          <w:trHeight w:val="67"/>
          <w:jc w:val="center"/>
        </w:trPr>
        <w:tc>
          <w:tcPr>
            <w:tcW w:w="1262" w:type="dxa"/>
          </w:tcPr>
          <w:p w14:paraId="1AC3ED40" w14:textId="77777777" w:rsidR="0009050C" w:rsidRPr="00EC33C2" w:rsidRDefault="00BA78E7" w:rsidP="00804146">
            <w:pPr>
              <w:snapToGrid w:val="0"/>
              <w:spacing w:after="0" w:line="360" w:lineRule="auto"/>
              <w:jc w:val="center"/>
              <w:rPr>
                <w:rFonts w:ascii="Times New Roman" w:hAnsi="Times New Roman" w:cs="Times New Roman"/>
                <w:sz w:val="24"/>
                <w:szCs w:val="24"/>
              </w:rPr>
            </w:pPr>
            <w:r w:rsidRPr="00EC33C2">
              <w:rPr>
                <w:rFonts w:ascii="Times New Roman" w:hAnsi="Times New Roman" w:cs="Times New Roman"/>
                <w:sz w:val="24"/>
                <w:szCs w:val="24"/>
              </w:rPr>
              <w:t>Puntaje</w:t>
            </w:r>
          </w:p>
        </w:tc>
        <w:tc>
          <w:tcPr>
            <w:tcW w:w="1443" w:type="dxa"/>
          </w:tcPr>
          <w:p w14:paraId="697175B5" w14:textId="77777777" w:rsidR="0009050C" w:rsidRPr="00EC33C2" w:rsidRDefault="00BA78E7" w:rsidP="00804146">
            <w:pPr>
              <w:snapToGrid w:val="0"/>
              <w:spacing w:after="0" w:line="360" w:lineRule="auto"/>
              <w:jc w:val="center"/>
              <w:rPr>
                <w:rFonts w:ascii="Times New Roman" w:hAnsi="Times New Roman" w:cs="Times New Roman"/>
                <w:sz w:val="24"/>
                <w:szCs w:val="24"/>
              </w:rPr>
            </w:pPr>
            <w:r w:rsidRPr="00EC33C2">
              <w:rPr>
                <w:rFonts w:ascii="Times New Roman" w:hAnsi="Times New Roman" w:cs="Times New Roman"/>
                <w:sz w:val="24"/>
                <w:szCs w:val="24"/>
              </w:rPr>
              <w:t>Calificación</w:t>
            </w:r>
          </w:p>
        </w:tc>
        <w:tc>
          <w:tcPr>
            <w:tcW w:w="1329" w:type="dxa"/>
          </w:tcPr>
          <w:p w14:paraId="40BD8934" w14:textId="77777777" w:rsidR="0009050C" w:rsidRPr="00EC33C2" w:rsidRDefault="00BA78E7" w:rsidP="00804146">
            <w:pPr>
              <w:snapToGrid w:val="0"/>
              <w:spacing w:after="0" w:line="360" w:lineRule="auto"/>
              <w:jc w:val="center"/>
              <w:rPr>
                <w:rFonts w:ascii="Times New Roman" w:hAnsi="Times New Roman" w:cs="Times New Roman"/>
                <w:sz w:val="24"/>
                <w:szCs w:val="24"/>
              </w:rPr>
            </w:pPr>
            <w:r w:rsidRPr="00EC33C2">
              <w:rPr>
                <w:rFonts w:ascii="Times New Roman" w:hAnsi="Times New Roman" w:cs="Times New Roman"/>
                <w:sz w:val="24"/>
                <w:szCs w:val="24"/>
              </w:rPr>
              <w:t>Percentil</w:t>
            </w:r>
          </w:p>
        </w:tc>
      </w:tr>
      <w:tr w:rsidR="001F3D8D" w:rsidRPr="00EC33C2" w14:paraId="0405EA5B" w14:textId="77777777" w:rsidTr="00450968">
        <w:trPr>
          <w:jc w:val="center"/>
        </w:trPr>
        <w:tc>
          <w:tcPr>
            <w:tcW w:w="1262" w:type="dxa"/>
          </w:tcPr>
          <w:p w14:paraId="7D26AEE5" w14:textId="77777777" w:rsidR="0009050C" w:rsidRPr="00EC33C2" w:rsidRDefault="00BA78E7" w:rsidP="00804146">
            <w:pPr>
              <w:snapToGrid w:val="0"/>
              <w:spacing w:after="0" w:line="360" w:lineRule="auto"/>
              <w:jc w:val="center"/>
              <w:rPr>
                <w:rFonts w:ascii="Times New Roman" w:hAnsi="Times New Roman" w:cs="Times New Roman"/>
                <w:sz w:val="24"/>
                <w:szCs w:val="24"/>
              </w:rPr>
            </w:pPr>
            <w:r w:rsidRPr="00EC33C2">
              <w:rPr>
                <w:rFonts w:ascii="Times New Roman" w:hAnsi="Times New Roman" w:cs="Times New Roman"/>
                <w:sz w:val="24"/>
                <w:szCs w:val="24"/>
              </w:rPr>
              <w:t>15-39</w:t>
            </w:r>
          </w:p>
        </w:tc>
        <w:tc>
          <w:tcPr>
            <w:tcW w:w="1443" w:type="dxa"/>
          </w:tcPr>
          <w:p w14:paraId="5010781C" w14:textId="77777777" w:rsidR="0009050C" w:rsidRPr="00EC33C2" w:rsidRDefault="00BA78E7" w:rsidP="00804146">
            <w:pPr>
              <w:snapToGrid w:val="0"/>
              <w:spacing w:after="0" w:line="360" w:lineRule="auto"/>
              <w:jc w:val="center"/>
              <w:rPr>
                <w:rFonts w:ascii="Times New Roman" w:hAnsi="Times New Roman" w:cs="Times New Roman"/>
                <w:sz w:val="24"/>
                <w:szCs w:val="24"/>
              </w:rPr>
            </w:pPr>
            <w:r w:rsidRPr="00EC33C2">
              <w:rPr>
                <w:rFonts w:ascii="Times New Roman" w:hAnsi="Times New Roman" w:cs="Times New Roman"/>
                <w:sz w:val="24"/>
                <w:szCs w:val="24"/>
              </w:rPr>
              <w:t>Baja</w:t>
            </w:r>
          </w:p>
        </w:tc>
        <w:tc>
          <w:tcPr>
            <w:tcW w:w="1329" w:type="dxa"/>
          </w:tcPr>
          <w:p w14:paraId="22DC99D3" w14:textId="77777777" w:rsidR="0009050C" w:rsidRPr="00EC33C2" w:rsidRDefault="00BA78E7" w:rsidP="00804146">
            <w:pPr>
              <w:snapToGrid w:val="0"/>
              <w:spacing w:after="0" w:line="360" w:lineRule="auto"/>
              <w:jc w:val="center"/>
              <w:rPr>
                <w:rFonts w:ascii="Times New Roman" w:hAnsi="Times New Roman" w:cs="Times New Roman"/>
                <w:sz w:val="24"/>
                <w:szCs w:val="24"/>
              </w:rPr>
            </w:pPr>
            <w:r w:rsidRPr="00EC33C2">
              <w:rPr>
                <w:rFonts w:ascii="Times New Roman" w:hAnsi="Times New Roman" w:cs="Times New Roman"/>
                <w:sz w:val="24"/>
                <w:szCs w:val="24"/>
              </w:rPr>
              <w:t>0-25</w:t>
            </w:r>
          </w:p>
        </w:tc>
      </w:tr>
      <w:tr w:rsidR="001F3D8D" w:rsidRPr="00EC33C2" w14:paraId="72C87494" w14:textId="77777777" w:rsidTr="00450968">
        <w:trPr>
          <w:jc w:val="center"/>
        </w:trPr>
        <w:tc>
          <w:tcPr>
            <w:tcW w:w="1262" w:type="dxa"/>
          </w:tcPr>
          <w:p w14:paraId="71FC4919" w14:textId="77777777" w:rsidR="0009050C" w:rsidRPr="00EC33C2" w:rsidRDefault="00BA78E7" w:rsidP="00804146">
            <w:pPr>
              <w:snapToGrid w:val="0"/>
              <w:spacing w:after="0" w:line="360" w:lineRule="auto"/>
              <w:jc w:val="center"/>
              <w:rPr>
                <w:rFonts w:ascii="Times New Roman" w:hAnsi="Times New Roman" w:cs="Times New Roman"/>
                <w:sz w:val="24"/>
                <w:szCs w:val="24"/>
              </w:rPr>
            </w:pPr>
            <w:r w:rsidRPr="00EC33C2">
              <w:rPr>
                <w:rFonts w:ascii="Times New Roman" w:hAnsi="Times New Roman" w:cs="Times New Roman"/>
                <w:sz w:val="24"/>
                <w:szCs w:val="24"/>
              </w:rPr>
              <w:t>40-45</w:t>
            </w:r>
          </w:p>
        </w:tc>
        <w:tc>
          <w:tcPr>
            <w:tcW w:w="1443" w:type="dxa"/>
          </w:tcPr>
          <w:p w14:paraId="768D2C14" w14:textId="77777777" w:rsidR="0009050C" w:rsidRPr="00EC33C2" w:rsidRDefault="00BA78E7" w:rsidP="00804146">
            <w:pPr>
              <w:snapToGrid w:val="0"/>
              <w:spacing w:after="0" w:line="360" w:lineRule="auto"/>
              <w:jc w:val="center"/>
              <w:rPr>
                <w:rFonts w:ascii="Times New Roman" w:hAnsi="Times New Roman" w:cs="Times New Roman"/>
                <w:sz w:val="24"/>
                <w:szCs w:val="24"/>
              </w:rPr>
            </w:pPr>
            <w:r w:rsidRPr="00EC33C2">
              <w:rPr>
                <w:rFonts w:ascii="Times New Roman" w:hAnsi="Times New Roman" w:cs="Times New Roman"/>
                <w:sz w:val="24"/>
                <w:szCs w:val="24"/>
              </w:rPr>
              <w:t>Media</w:t>
            </w:r>
          </w:p>
        </w:tc>
        <w:tc>
          <w:tcPr>
            <w:tcW w:w="1329" w:type="dxa"/>
          </w:tcPr>
          <w:p w14:paraId="20E0FFF7" w14:textId="77777777" w:rsidR="0009050C" w:rsidRPr="00EC33C2" w:rsidRDefault="00BA78E7" w:rsidP="00804146">
            <w:pPr>
              <w:snapToGrid w:val="0"/>
              <w:spacing w:after="0" w:line="360" w:lineRule="auto"/>
              <w:jc w:val="center"/>
              <w:rPr>
                <w:rFonts w:ascii="Times New Roman" w:hAnsi="Times New Roman" w:cs="Times New Roman"/>
                <w:sz w:val="24"/>
                <w:szCs w:val="24"/>
              </w:rPr>
            </w:pPr>
            <w:r w:rsidRPr="00EC33C2">
              <w:rPr>
                <w:rFonts w:ascii="Times New Roman" w:hAnsi="Times New Roman" w:cs="Times New Roman"/>
                <w:sz w:val="24"/>
                <w:szCs w:val="24"/>
              </w:rPr>
              <w:t>26-75</w:t>
            </w:r>
          </w:p>
        </w:tc>
      </w:tr>
      <w:tr w:rsidR="001F3D8D" w:rsidRPr="00EC33C2" w14:paraId="45063CA3" w14:textId="77777777" w:rsidTr="00450968">
        <w:trPr>
          <w:jc w:val="center"/>
        </w:trPr>
        <w:tc>
          <w:tcPr>
            <w:tcW w:w="1262" w:type="dxa"/>
          </w:tcPr>
          <w:p w14:paraId="0F2D4768" w14:textId="77777777" w:rsidR="0009050C" w:rsidRPr="00EC33C2" w:rsidRDefault="00BA78E7" w:rsidP="00804146">
            <w:pPr>
              <w:snapToGrid w:val="0"/>
              <w:spacing w:after="0" w:line="360" w:lineRule="auto"/>
              <w:jc w:val="center"/>
              <w:rPr>
                <w:rFonts w:ascii="Times New Roman" w:hAnsi="Times New Roman" w:cs="Times New Roman"/>
                <w:sz w:val="24"/>
                <w:szCs w:val="24"/>
              </w:rPr>
            </w:pPr>
            <w:r w:rsidRPr="00EC33C2">
              <w:rPr>
                <w:rFonts w:ascii="Times New Roman" w:hAnsi="Times New Roman" w:cs="Times New Roman"/>
                <w:sz w:val="24"/>
                <w:szCs w:val="24"/>
              </w:rPr>
              <w:t>46-60</w:t>
            </w:r>
          </w:p>
        </w:tc>
        <w:tc>
          <w:tcPr>
            <w:tcW w:w="1443" w:type="dxa"/>
          </w:tcPr>
          <w:p w14:paraId="57191B26" w14:textId="77777777" w:rsidR="0009050C" w:rsidRPr="00EC33C2" w:rsidRDefault="00BA78E7" w:rsidP="00804146">
            <w:pPr>
              <w:snapToGrid w:val="0"/>
              <w:spacing w:after="0" w:line="360" w:lineRule="auto"/>
              <w:jc w:val="center"/>
              <w:rPr>
                <w:rFonts w:ascii="Times New Roman" w:hAnsi="Times New Roman" w:cs="Times New Roman"/>
                <w:sz w:val="24"/>
                <w:szCs w:val="24"/>
              </w:rPr>
            </w:pPr>
            <w:r w:rsidRPr="00EC33C2">
              <w:rPr>
                <w:rFonts w:ascii="Times New Roman" w:hAnsi="Times New Roman" w:cs="Times New Roman"/>
                <w:sz w:val="24"/>
                <w:szCs w:val="24"/>
              </w:rPr>
              <w:t>Alta</w:t>
            </w:r>
          </w:p>
        </w:tc>
        <w:tc>
          <w:tcPr>
            <w:tcW w:w="1329" w:type="dxa"/>
          </w:tcPr>
          <w:p w14:paraId="79336DBF" w14:textId="77777777" w:rsidR="0009050C" w:rsidRPr="00EC33C2" w:rsidRDefault="00BA78E7" w:rsidP="00804146">
            <w:pPr>
              <w:snapToGrid w:val="0"/>
              <w:spacing w:after="0" w:line="360" w:lineRule="auto"/>
              <w:jc w:val="center"/>
              <w:rPr>
                <w:rFonts w:ascii="Times New Roman" w:hAnsi="Times New Roman" w:cs="Times New Roman"/>
                <w:sz w:val="24"/>
                <w:szCs w:val="24"/>
              </w:rPr>
            </w:pPr>
            <w:r w:rsidRPr="00EC33C2">
              <w:rPr>
                <w:rFonts w:ascii="Times New Roman" w:hAnsi="Times New Roman" w:cs="Times New Roman"/>
                <w:sz w:val="24"/>
                <w:szCs w:val="24"/>
              </w:rPr>
              <w:t>76-100</w:t>
            </w:r>
          </w:p>
        </w:tc>
      </w:tr>
    </w:tbl>
    <w:p w14:paraId="29E41208" w14:textId="4C2AD8C0" w:rsidR="00880BDC" w:rsidRPr="001F3D8D" w:rsidRDefault="00880BDC" w:rsidP="00804146">
      <w:pPr>
        <w:tabs>
          <w:tab w:val="center" w:pos="4419"/>
          <w:tab w:val="left" w:pos="5913"/>
        </w:tabs>
        <w:snapToGrid w:val="0"/>
        <w:spacing w:after="0" w:line="360" w:lineRule="auto"/>
        <w:jc w:val="center"/>
        <w:rPr>
          <w:rFonts w:ascii="Times New Roman" w:hAnsi="Times New Roman" w:cs="Times New Roman"/>
          <w:sz w:val="24"/>
          <w:szCs w:val="24"/>
          <w:lang w:val="es-ES"/>
        </w:rPr>
      </w:pPr>
      <w:r w:rsidRPr="001F3D8D">
        <w:rPr>
          <w:rFonts w:ascii="Times New Roman" w:hAnsi="Times New Roman" w:cs="Times New Roman"/>
          <w:sz w:val="24"/>
          <w:szCs w:val="24"/>
          <w:lang w:val="es-ES"/>
        </w:rPr>
        <w:t xml:space="preserve">Fuente: </w:t>
      </w:r>
      <w:r w:rsidR="00FF57ED">
        <w:rPr>
          <w:rFonts w:ascii="Times New Roman" w:hAnsi="Times New Roman" w:cs="Times New Roman"/>
          <w:sz w:val="24"/>
          <w:szCs w:val="24"/>
          <w:lang w:val="es-ES"/>
        </w:rPr>
        <w:t>Elaboración propia</w:t>
      </w:r>
    </w:p>
    <w:p w14:paraId="3F9655BC" w14:textId="77777777" w:rsidR="00450968" w:rsidRPr="001F3D8D" w:rsidRDefault="00450968" w:rsidP="00804146">
      <w:pPr>
        <w:snapToGrid w:val="0"/>
        <w:spacing w:after="0" w:line="360" w:lineRule="auto"/>
        <w:rPr>
          <w:rFonts w:ascii="Times New Roman" w:hAnsi="Times New Roman" w:cs="Times New Roman"/>
          <w:sz w:val="24"/>
          <w:szCs w:val="24"/>
          <w:lang w:val="es-ES"/>
        </w:rPr>
      </w:pPr>
    </w:p>
    <w:p w14:paraId="0BD00B3A" w14:textId="3022BC16" w:rsidR="00615C69" w:rsidRPr="001F3D8D" w:rsidRDefault="00615C69" w:rsidP="00EC33C2">
      <w:pPr>
        <w:snapToGrid w:val="0"/>
        <w:spacing w:after="0" w:line="360" w:lineRule="auto"/>
        <w:jc w:val="center"/>
        <w:rPr>
          <w:rFonts w:ascii="Times New Roman" w:hAnsi="Times New Roman" w:cs="Times New Roman"/>
          <w:b/>
          <w:sz w:val="32"/>
          <w:szCs w:val="32"/>
        </w:rPr>
      </w:pPr>
      <w:r w:rsidRPr="001F3D8D">
        <w:rPr>
          <w:rFonts w:ascii="Times New Roman" w:hAnsi="Times New Roman" w:cs="Times New Roman"/>
          <w:b/>
          <w:sz w:val="32"/>
          <w:szCs w:val="32"/>
        </w:rPr>
        <w:t>Discusiones</w:t>
      </w:r>
    </w:p>
    <w:p w14:paraId="7FC4BE24" w14:textId="3168257D" w:rsidR="005B700E" w:rsidRPr="001F3D8D" w:rsidRDefault="00D26AD2" w:rsidP="00804146">
      <w:pPr>
        <w:snapToGri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w:t>
      </w:r>
      <w:r w:rsidR="0071782E" w:rsidRPr="001F3D8D">
        <w:rPr>
          <w:rFonts w:ascii="Times New Roman" w:hAnsi="Times New Roman" w:cs="Times New Roman"/>
          <w:sz w:val="24"/>
          <w:szCs w:val="24"/>
        </w:rPr>
        <w:t xml:space="preserve">a intención de esta investigación fue generar </w:t>
      </w:r>
      <w:r w:rsidR="005B700E" w:rsidRPr="001F3D8D">
        <w:rPr>
          <w:rFonts w:ascii="Times New Roman" w:hAnsi="Times New Roman" w:cs="Times New Roman"/>
          <w:sz w:val="24"/>
          <w:szCs w:val="24"/>
        </w:rPr>
        <w:t xml:space="preserve">un instrumento </w:t>
      </w:r>
      <w:r w:rsidR="0071782E" w:rsidRPr="001F3D8D">
        <w:rPr>
          <w:rFonts w:ascii="Times New Roman" w:hAnsi="Times New Roman" w:cs="Times New Roman"/>
          <w:sz w:val="24"/>
          <w:szCs w:val="24"/>
        </w:rPr>
        <w:t>válido y confiable para</w:t>
      </w:r>
      <w:r w:rsidR="005B700E" w:rsidRPr="001F3D8D">
        <w:rPr>
          <w:rFonts w:ascii="Times New Roman" w:hAnsi="Times New Roman" w:cs="Times New Roman"/>
          <w:sz w:val="24"/>
          <w:szCs w:val="24"/>
        </w:rPr>
        <w:t xml:space="preserve"> medir aprendizajes básicos para el manejo emocional en niños, niñas y adolescentes</w:t>
      </w:r>
      <w:r w:rsidR="0071782E" w:rsidRPr="001F3D8D">
        <w:rPr>
          <w:rFonts w:ascii="Times New Roman" w:hAnsi="Times New Roman" w:cs="Times New Roman"/>
          <w:sz w:val="24"/>
          <w:szCs w:val="24"/>
        </w:rPr>
        <w:t xml:space="preserve"> como parte </w:t>
      </w:r>
      <w:r w:rsidR="0071782E" w:rsidRPr="001F3D8D">
        <w:rPr>
          <w:rFonts w:ascii="Times New Roman" w:hAnsi="Times New Roman" w:cs="Times New Roman"/>
          <w:sz w:val="24"/>
          <w:szCs w:val="24"/>
          <w:lang w:val="es-ES"/>
        </w:rPr>
        <w:t>de</w:t>
      </w:r>
      <w:r>
        <w:rPr>
          <w:rFonts w:ascii="Times New Roman" w:hAnsi="Times New Roman" w:cs="Times New Roman"/>
          <w:sz w:val="24"/>
          <w:szCs w:val="24"/>
          <w:lang w:val="es-ES"/>
        </w:rPr>
        <w:t xml:space="preserve">l proyecto </w:t>
      </w:r>
      <w:r w:rsidR="005B700E" w:rsidRPr="00EC33C2">
        <w:rPr>
          <w:rFonts w:ascii="Times New Roman" w:hAnsi="Times New Roman" w:cs="Times New Roman"/>
          <w:sz w:val="24"/>
          <w:szCs w:val="24"/>
          <w:lang w:val="es-ES"/>
        </w:rPr>
        <w:t>MIA</w:t>
      </w:r>
      <w:bookmarkStart w:id="93" w:name="__Fieldmark__3042_2412975490"/>
      <w:bookmarkStart w:id="94" w:name="__Fieldmark__2714_4017101756"/>
      <w:bookmarkStart w:id="95" w:name="__Fieldmark__3037_3136737354"/>
      <w:bookmarkStart w:id="96" w:name="__Fieldmark__5136_1479981202"/>
      <w:r w:rsidR="0071782E" w:rsidRPr="001F3D8D">
        <w:rPr>
          <w:rFonts w:ascii="Times New Roman" w:hAnsi="Times New Roman" w:cs="Times New Roman"/>
          <w:sz w:val="24"/>
          <w:szCs w:val="24"/>
          <w:lang w:val="es-ES_tradnl"/>
        </w:rPr>
        <w:t xml:space="preserve"> (Hevia y Vergara</w:t>
      </w:r>
      <w:r w:rsidR="00F602FB" w:rsidRPr="001F3D8D">
        <w:rPr>
          <w:rFonts w:ascii="Times New Roman" w:hAnsi="Times New Roman" w:cs="Times New Roman"/>
          <w:sz w:val="24"/>
          <w:szCs w:val="24"/>
          <w:lang w:val="es-ES_tradnl"/>
        </w:rPr>
        <w:t>-Lope</w:t>
      </w:r>
      <w:r w:rsidR="0071782E" w:rsidRPr="001F3D8D">
        <w:rPr>
          <w:rFonts w:ascii="Times New Roman" w:hAnsi="Times New Roman" w:cs="Times New Roman"/>
          <w:sz w:val="24"/>
          <w:szCs w:val="24"/>
          <w:lang w:val="es-ES_tradnl"/>
        </w:rPr>
        <w:t>, 2016; Vergara</w:t>
      </w:r>
      <w:r w:rsidR="00F602FB" w:rsidRPr="001F3D8D">
        <w:rPr>
          <w:rFonts w:ascii="Times New Roman" w:hAnsi="Times New Roman" w:cs="Times New Roman"/>
          <w:sz w:val="24"/>
          <w:szCs w:val="24"/>
          <w:lang w:val="es-ES_tradnl"/>
        </w:rPr>
        <w:t>-Lope</w:t>
      </w:r>
      <w:r w:rsidR="0071782E" w:rsidRPr="001F3D8D">
        <w:rPr>
          <w:rFonts w:ascii="Times New Roman" w:hAnsi="Times New Roman" w:cs="Times New Roman"/>
          <w:sz w:val="24"/>
          <w:szCs w:val="24"/>
          <w:lang w:val="es-ES_tradnl"/>
        </w:rPr>
        <w:t>, 2018; Vergara</w:t>
      </w:r>
      <w:r w:rsidR="00F602FB" w:rsidRPr="001F3D8D">
        <w:rPr>
          <w:rFonts w:ascii="Times New Roman" w:hAnsi="Times New Roman" w:cs="Times New Roman"/>
          <w:sz w:val="24"/>
          <w:szCs w:val="24"/>
          <w:lang w:val="es-ES_tradnl"/>
        </w:rPr>
        <w:t>-Lope</w:t>
      </w:r>
      <w:r w:rsidR="0071782E" w:rsidRPr="001F3D8D">
        <w:rPr>
          <w:rFonts w:ascii="Times New Roman" w:hAnsi="Times New Roman" w:cs="Times New Roman"/>
          <w:sz w:val="24"/>
          <w:szCs w:val="24"/>
          <w:lang w:val="es-ES_tradnl"/>
        </w:rPr>
        <w:t xml:space="preserve"> y Hevia, 2018; Vergara</w:t>
      </w:r>
      <w:r w:rsidR="00F602FB" w:rsidRPr="001F3D8D">
        <w:rPr>
          <w:rFonts w:ascii="Times New Roman" w:hAnsi="Times New Roman" w:cs="Times New Roman"/>
          <w:sz w:val="24"/>
          <w:szCs w:val="24"/>
          <w:lang w:val="es-ES_tradnl"/>
        </w:rPr>
        <w:t>-Lope</w:t>
      </w:r>
      <w:r w:rsidR="0071782E" w:rsidRPr="001F3D8D">
        <w:rPr>
          <w:rFonts w:ascii="Times New Roman" w:hAnsi="Times New Roman" w:cs="Times New Roman"/>
          <w:sz w:val="24"/>
          <w:szCs w:val="24"/>
          <w:lang w:val="es-ES_tradnl"/>
        </w:rPr>
        <w:t>, Hevia y Rabay, 2017</w:t>
      </w:r>
      <w:bookmarkEnd w:id="93"/>
      <w:bookmarkEnd w:id="94"/>
      <w:bookmarkEnd w:id="95"/>
      <w:bookmarkEnd w:id="96"/>
      <w:r w:rsidRPr="001F3D8D">
        <w:rPr>
          <w:rFonts w:ascii="Times New Roman" w:hAnsi="Times New Roman" w:cs="Times New Roman"/>
          <w:sz w:val="24"/>
          <w:szCs w:val="24"/>
          <w:lang w:val="es-ES_tradnl"/>
        </w:rPr>
        <w:t>)</w:t>
      </w:r>
      <w:r>
        <w:rPr>
          <w:rFonts w:ascii="Times New Roman" w:hAnsi="Times New Roman" w:cs="Times New Roman"/>
          <w:iCs/>
          <w:sz w:val="24"/>
          <w:szCs w:val="24"/>
          <w:lang w:val="es-ES"/>
        </w:rPr>
        <w:t>.</w:t>
      </w:r>
      <w:r w:rsidRPr="001F3D8D">
        <w:rPr>
          <w:rFonts w:ascii="Times New Roman" w:hAnsi="Times New Roman" w:cs="Times New Roman"/>
          <w:iCs/>
          <w:sz w:val="24"/>
          <w:szCs w:val="24"/>
          <w:lang w:val="es-ES"/>
        </w:rPr>
        <w:t xml:space="preserve"> </w:t>
      </w:r>
      <w:r>
        <w:rPr>
          <w:rFonts w:ascii="Times New Roman" w:hAnsi="Times New Roman" w:cs="Times New Roman"/>
          <w:iCs/>
          <w:sz w:val="24"/>
          <w:szCs w:val="24"/>
          <w:lang w:val="es-ES"/>
        </w:rPr>
        <w:t>E</w:t>
      </w:r>
      <w:r w:rsidRPr="001F3D8D">
        <w:rPr>
          <w:rFonts w:ascii="Times New Roman" w:hAnsi="Times New Roman" w:cs="Times New Roman"/>
          <w:iCs/>
          <w:sz w:val="24"/>
          <w:szCs w:val="24"/>
          <w:lang w:val="es-ES"/>
        </w:rPr>
        <w:t xml:space="preserve">l </w:t>
      </w:r>
      <w:r w:rsidR="008E77E0" w:rsidRPr="001F3D8D">
        <w:rPr>
          <w:rFonts w:ascii="Times New Roman" w:hAnsi="Times New Roman" w:cs="Times New Roman"/>
          <w:iCs/>
          <w:sz w:val="24"/>
          <w:szCs w:val="24"/>
          <w:lang w:val="es-ES"/>
        </w:rPr>
        <w:t>objetivo del instrumento, su uso y su creación se apoyan en</w:t>
      </w:r>
      <w:r w:rsidR="0071782E" w:rsidRPr="001F3D8D">
        <w:rPr>
          <w:rFonts w:ascii="Times New Roman" w:hAnsi="Times New Roman" w:cs="Times New Roman"/>
          <w:iCs/>
          <w:sz w:val="24"/>
          <w:szCs w:val="24"/>
          <w:lang w:val="es-ES"/>
        </w:rPr>
        <w:t xml:space="preserve"> la metodología de l</w:t>
      </w:r>
      <w:r>
        <w:rPr>
          <w:rFonts w:ascii="Times New Roman" w:hAnsi="Times New Roman" w:cs="Times New Roman"/>
          <w:iCs/>
          <w:sz w:val="24"/>
          <w:szCs w:val="24"/>
          <w:lang w:val="es-ES"/>
        </w:rPr>
        <w:t>a</w:t>
      </w:r>
      <w:r w:rsidR="0071782E" w:rsidRPr="001F3D8D">
        <w:rPr>
          <w:rFonts w:ascii="Times New Roman" w:hAnsi="Times New Roman" w:cs="Times New Roman"/>
          <w:iCs/>
          <w:sz w:val="24"/>
          <w:szCs w:val="24"/>
          <w:lang w:val="es-ES"/>
        </w:rPr>
        <w:t>s</w:t>
      </w:r>
      <w:r>
        <w:rPr>
          <w:rFonts w:ascii="Times New Roman" w:hAnsi="Times New Roman" w:cs="Times New Roman"/>
          <w:iCs/>
          <w:sz w:val="24"/>
          <w:szCs w:val="24"/>
          <w:lang w:val="es-ES"/>
        </w:rPr>
        <w:t xml:space="preserve"> m</w:t>
      </w:r>
      <w:r w:rsidR="005B700E" w:rsidRPr="001F3D8D">
        <w:rPr>
          <w:rFonts w:ascii="Times New Roman" w:hAnsi="Times New Roman" w:cs="Times New Roman"/>
          <w:sz w:val="24"/>
          <w:szCs w:val="24"/>
          <w:lang w:val="es-ES_tradnl"/>
        </w:rPr>
        <w:t>ediciones ciudadanas de aprendizajes</w:t>
      </w:r>
      <w:r w:rsidR="008E77E0" w:rsidRPr="001F3D8D">
        <w:rPr>
          <w:rFonts w:ascii="Times New Roman" w:hAnsi="Times New Roman" w:cs="Times New Roman"/>
          <w:sz w:val="24"/>
          <w:szCs w:val="24"/>
          <w:lang w:val="es-ES_tradnl"/>
        </w:rPr>
        <w:t xml:space="preserve">. Esto implica </w:t>
      </w:r>
      <w:r w:rsidR="005B700E" w:rsidRPr="001F3D8D">
        <w:rPr>
          <w:rFonts w:ascii="Times New Roman" w:hAnsi="Times New Roman" w:cs="Times New Roman"/>
          <w:sz w:val="24"/>
          <w:szCs w:val="24"/>
          <w:lang w:val="es-ES_tradnl"/>
        </w:rPr>
        <w:t>instrumento</w:t>
      </w:r>
      <w:r w:rsidR="008E77E0" w:rsidRPr="001F3D8D">
        <w:rPr>
          <w:rFonts w:ascii="Times New Roman" w:hAnsi="Times New Roman" w:cs="Times New Roman"/>
          <w:sz w:val="24"/>
          <w:szCs w:val="24"/>
          <w:lang w:val="es-ES_tradnl"/>
        </w:rPr>
        <w:t>s</w:t>
      </w:r>
      <w:r w:rsidR="005B700E" w:rsidRPr="001F3D8D">
        <w:rPr>
          <w:rFonts w:ascii="Times New Roman" w:hAnsi="Times New Roman" w:cs="Times New Roman"/>
          <w:sz w:val="24"/>
          <w:szCs w:val="24"/>
          <w:lang w:val="es-ES_tradnl"/>
        </w:rPr>
        <w:t xml:space="preserve"> fácil</w:t>
      </w:r>
      <w:r w:rsidR="008E77E0" w:rsidRPr="001F3D8D">
        <w:rPr>
          <w:rFonts w:ascii="Times New Roman" w:hAnsi="Times New Roman" w:cs="Times New Roman"/>
          <w:sz w:val="24"/>
          <w:szCs w:val="24"/>
          <w:lang w:val="es-ES_tradnl"/>
        </w:rPr>
        <w:t>es</w:t>
      </w:r>
      <w:r w:rsidR="005B700E" w:rsidRPr="001F3D8D">
        <w:rPr>
          <w:rFonts w:ascii="Times New Roman" w:hAnsi="Times New Roman" w:cs="Times New Roman"/>
          <w:sz w:val="24"/>
          <w:szCs w:val="24"/>
          <w:lang w:val="es-ES_tradnl"/>
        </w:rPr>
        <w:t xml:space="preserve"> de aplicar y de calificar que se enfoca</w:t>
      </w:r>
      <w:r w:rsidR="008E77E0" w:rsidRPr="001F3D8D">
        <w:rPr>
          <w:rFonts w:ascii="Times New Roman" w:hAnsi="Times New Roman" w:cs="Times New Roman"/>
          <w:sz w:val="24"/>
          <w:szCs w:val="24"/>
          <w:lang w:val="es-ES_tradnl"/>
        </w:rPr>
        <w:t xml:space="preserve">n </w:t>
      </w:r>
      <w:r w:rsidR="005B700E" w:rsidRPr="001F3D8D">
        <w:rPr>
          <w:rFonts w:ascii="Times New Roman" w:hAnsi="Times New Roman" w:cs="Times New Roman"/>
          <w:sz w:val="24"/>
          <w:szCs w:val="24"/>
          <w:lang w:val="es-ES_tradnl"/>
        </w:rPr>
        <w:t>específicamente en</w:t>
      </w:r>
      <w:r w:rsidR="005B700E" w:rsidRPr="001F3D8D">
        <w:rPr>
          <w:rFonts w:ascii="Times New Roman" w:hAnsi="Times New Roman" w:cs="Times New Roman"/>
          <w:sz w:val="24"/>
          <w:szCs w:val="24"/>
        </w:rPr>
        <w:t xml:space="preserve"> aprendizajes básicos</w:t>
      </w:r>
      <w:r>
        <w:rPr>
          <w:rFonts w:ascii="Times New Roman" w:hAnsi="Times New Roman" w:cs="Times New Roman"/>
          <w:sz w:val="24"/>
          <w:szCs w:val="24"/>
        </w:rPr>
        <w:t>,</w:t>
      </w:r>
      <w:r w:rsidR="005B700E" w:rsidRPr="001F3D8D">
        <w:rPr>
          <w:rFonts w:ascii="Times New Roman" w:hAnsi="Times New Roman" w:cs="Times New Roman"/>
          <w:sz w:val="24"/>
          <w:szCs w:val="24"/>
        </w:rPr>
        <w:t xml:space="preserve"> </w:t>
      </w:r>
      <w:r w:rsidR="008E77E0" w:rsidRPr="001F3D8D">
        <w:rPr>
          <w:rFonts w:ascii="Times New Roman" w:hAnsi="Times New Roman" w:cs="Times New Roman"/>
          <w:sz w:val="24"/>
          <w:szCs w:val="24"/>
        </w:rPr>
        <w:t>en este caso del</w:t>
      </w:r>
      <w:r w:rsidR="005B700E" w:rsidRPr="001F3D8D">
        <w:rPr>
          <w:rFonts w:ascii="Times New Roman" w:hAnsi="Times New Roman" w:cs="Times New Roman"/>
          <w:sz w:val="24"/>
          <w:szCs w:val="24"/>
        </w:rPr>
        <w:t xml:space="preserve"> manejo emocional. El tamaño del instrumento </w:t>
      </w:r>
      <w:r w:rsidR="008E77E0" w:rsidRPr="001F3D8D">
        <w:rPr>
          <w:rFonts w:ascii="Times New Roman" w:hAnsi="Times New Roman" w:cs="Times New Roman"/>
          <w:sz w:val="24"/>
          <w:szCs w:val="24"/>
        </w:rPr>
        <w:t xml:space="preserve">también </w:t>
      </w:r>
      <w:r w:rsidR="005B700E" w:rsidRPr="001F3D8D">
        <w:rPr>
          <w:rFonts w:ascii="Times New Roman" w:hAnsi="Times New Roman" w:cs="Times New Roman"/>
          <w:sz w:val="24"/>
          <w:szCs w:val="24"/>
        </w:rPr>
        <w:t>es relevante, por lo que</w:t>
      </w:r>
      <w:r w:rsidR="008E77E0" w:rsidRPr="001F3D8D">
        <w:rPr>
          <w:rFonts w:ascii="Times New Roman" w:hAnsi="Times New Roman" w:cs="Times New Roman"/>
          <w:sz w:val="24"/>
          <w:szCs w:val="24"/>
        </w:rPr>
        <w:t xml:space="preserve"> </w:t>
      </w:r>
      <w:r w:rsidR="005B700E" w:rsidRPr="001F3D8D">
        <w:rPr>
          <w:rFonts w:ascii="Times New Roman" w:hAnsi="Times New Roman" w:cs="Times New Roman"/>
          <w:sz w:val="24"/>
          <w:szCs w:val="24"/>
        </w:rPr>
        <w:t>se trató en todo momento de conservar el menor número de reactivos posible</w:t>
      </w:r>
      <w:r w:rsidR="008E77E0" w:rsidRPr="001F3D8D">
        <w:rPr>
          <w:rFonts w:ascii="Times New Roman" w:hAnsi="Times New Roman" w:cs="Times New Roman"/>
          <w:sz w:val="24"/>
          <w:szCs w:val="24"/>
        </w:rPr>
        <w:t>s,</w:t>
      </w:r>
      <w:r w:rsidR="005B700E" w:rsidRPr="001F3D8D">
        <w:rPr>
          <w:rFonts w:ascii="Times New Roman" w:hAnsi="Times New Roman" w:cs="Times New Roman"/>
          <w:sz w:val="24"/>
          <w:szCs w:val="24"/>
        </w:rPr>
        <w:t xml:space="preserve"> ya que la aplicación de los instrumentos </w:t>
      </w:r>
      <w:r w:rsidR="008E77E0" w:rsidRPr="001F3D8D">
        <w:rPr>
          <w:rFonts w:ascii="Times New Roman" w:hAnsi="Times New Roman" w:cs="Times New Roman"/>
          <w:sz w:val="24"/>
          <w:szCs w:val="24"/>
        </w:rPr>
        <w:t xml:space="preserve">en </w:t>
      </w:r>
      <w:r w:rsidR="005B700E" w:rsidRPr="001F3D8D">
        <w:rPr>
          <w:rFonts w:ascii="Times New Roman" w:hAnsi="Times New Roman" w:cs="Times New Roman"/>
          <w:sz w:val="24"/>
          <w:szCs w:val="24"/>
        </w:rPr>
        <w:t xml:space="preserve">MIA </w:t>
      </w:r>
      <w:r w:rsidR="008E77E0" w:rsidRPr="001F3D8D">
        <w:rPr>
          <w:rFonts w:ascii="Times New Roman" w:hAnsi="Times New Roman" w:cs="Times New Roman"/>
          <w:sz w:val="24"/>
          <w:szCs w:val="24"/>
        </w:rPr>
        <w:t xml:space="preserve">y en general en </w:t>
      </w:r>
      <w:r>
        <w:rPr>
          <w:rFonts w:ascii="Times New Roman" w:hAnsi="Times New Roman" w:cs="Times New Roman"/>
          <w:sz w:val="24"/>
          <w:szCs w:val="24"/>
        </w:rPr>
        <w:t xml:space="preserve">las </w:t>
      </w:r>
      <w:r>
        <w:rPr>
          <w:rFonts w:ascii="Times New Roman" w:hAnsi="Times New Roman" w:cs="Times New Roman"/>
          <w:iCs/>
          <w:sz w:val="24"/>
          <w:szCs w:val="24"/>
          <w:lang w:val="es-ES"/>
        </w:rPr>
        <w:t>m</w:t>
      </w:r>
      <w:r w:rsidRPr="001F3D8D">
        <w:rPr>
          <w:rFonts w:ascii="Times New Roman" w:hAnsi="Times New Roman" w:cs="Times New Roman"/>
          <w:sz w:val="24"/>
          <w:szCs w:val="24"/>
          <w:lang w:val="es-ES_tradnl"/>
        </w:rPr>
        <w:t>ediciones ciudadanas de aprendizajes</w:t>
      </w:r>
      <w:r w:rsidRPr="001F3D8D" w:rsidDel="00D26AD2">
        <w:rPr>
          <w:rFonts w:ascii="Times New Roman" w:hAnsi="Times New Roman" w:cs="Times New Roman"/>
          <w:sz w:val="24"/>
          <w:szCs w:val="24"/>
        </w:rPr>
        <w:t xml:space="preserve"> </w:t>
      </w:r>
      <w:r>
        <w:rPr>
          <w:rFonts w:ascii="Times New Roman" w:hAnsi="Times New Roman" w:cs="Times New Roman"/>
          <w:sz w:val="24"/>
          <w:szCs w:val="24"/>
        </w:rPr>
        <w:t>es realizada</w:t>
      </w:r>
      <w:r w:rsidR="005B700E" w:rsidRPr="001F3D8D">
        <w:rPr>
          <w:rFonts w:ascii="Times New Roman" w:hAnsi="Times New Roman" w:cs="Times New Roman"/>
          <w:sz w:val="24"/>
          <w:szCs w:val="24"/>
        </w:rPr>
        <w:t xml:space="preserve"> por ciudadanos voluntarios</w:t>
      </w:r>
      <w:r w:rsidR="008E77E0" w:rsidRPr="001F3D8D">
        <w:rPr>
          <w:rFonts w:ascii="Times New Roman" w:hAnsi="Times New Roman" w:cs="Times New Roman"/>
          <w:sz w:val="24"/>
          <w:szCs w:val="24"/>
        </w:rPr>
        <w:t>, en hogares</w:t>
      </w:r>
      <w:r w:rsidR="005B700E" w:rsidRPr="001F3D8D">
        <w:rPr>
          <w:rFonts w:ascii="Times New Roman" w:hAnsi="Times New Roman" w:cs="Times New Roman"/>
          <w:sz w:val="24"/>
          <w:szCs w:val="24"/>
        </w:rPr>
        <w:t xml:space="preserve"> y a gran escala. </w:t>
      </w:r>
    </w:p>
    <w:p w14:paraId="39BF59AC" w14:textId="27376F13" w:rsidR="005B700E" w:rsidRPr="001F3D8D" w:rsidRDefault="005B700E" w:rsidP="00804146">
      <w:pPr>
        <w:snapToGrid w:val="0"/>
        <w:spacing w:after="0" w:line="360" w:lineRule="auto"/>
        <w:ind w:firstLine="709"/>
        <w:jc w:val="both"/>
        <w:rPr>
          <w:rFonts w:ascii="Times New Roman" w:hAnsi="Times New Roman" w:cs="Times New Roman"/>
          <w:sz w:val="24"/>
          <w:szCs w:val="24"/>
        </w:rPr>
      </w:pPr>
      <w:r w:rsidRPr="001F3D8D">
        <w:rPr>
          <w:rFonts w:ascii="Times New Roman" w:hAnsi="Times New Roman" w:cs="Times New Roman"/>
          <w:sz w:val="24"/>
          <w:szCs w:val="24"/>
        </w:rPr>
        <w:t xml:space="preserve">La creación de este instrumento dentro de la </w:t>
      </w:r>
      <w:r w:rsidR="00D0049F">
        <w:rPr>
          <w:rFonts w:ascii="Times New Roman" w:hAnsi="Times New Roman" w:cs="Times New Roman"/>
          <w:sz w:val="24"/>
          <w:szCs w:val="24"/>
        </w:rPr>
        <w:t>MIA</w:t>
      </w:r>
      <w:r w:rsidRPr="001F3D8D">
        <w:rPr>
          <w:rFonts w:ascii="Times New Roman" w:hAnsi="Times New Roman" w:cs="Times New Roman"/>
          <w:sz w:val="24"/>
          <w:szCs w:val="24"/>
        </w:rPr>
        <w:t xml:space="preserve"> tiene como propósito incluir el manejo de emociones como parte de los aprendizajes básicos necesarios para la vida, esto es, destacar el papel central de este tipo de aprendizajes en el desarrollo de las capacidades de los individuos y en general en los procesos de aprendizaje a lo largo de toda la vida</w:t>
      </w:r>
      <w:r w:rsidR="00D0049F">
        <w:rPr>
          <w:rFonts w:ascii="Times New Roman" w:hAnsi="Times New Roman" w:cs="Times New Roman"/>
          <w:sz w:val="24"/>
          <w:szCs w:val="24"/>
        </w:rPr>
        <w:t>.</w:t>
      </w:r>
      <w:r w:rsidR="00D0049F" w:rsidRPr="001F3D8D">
        <w:rPr>
          <w:rFonts w:ascii="Times New Roman" w:hAnsi="Times New Roman" w:cs="Times New Roman"/>
          <w:sz w:val="24"/>
          <w:szCs w:val="24"/>
        </w:rPr>
        <w:t xml:space="preserve"> </w:t>
      </w:r>
      <w:r w:rsidR="00D0049F">
        <w:rPr>
          <w:rFonts w:ascii="Times New Roman" w:hAnsi="Times New Roman" w:cs="Times New Roman"/>
          <w:sz w:val="24"/>
          <w:szCs w:val="24"/>
        </w:rPr>
        <w:t>Puesto que,</w:t>
      </w:r>
      <w:r w:rsidRPr="001F3D8D">
        <w:rPr>
          <w:rFonts w:ascii="Times New Roman" w:hAnsi="Times New Roman" w:cs="Times New Roman"/>
          <w:sz w:val="24"/>
          <w:szCs w:val="24"/>
        </w:rPr>
        <w:t xml:space="preserve"> igual que los aprendizajes de lectura y matemáticas, son esenciales para seguir aprendiendo y alcanzar el máximo potencial de las personas. Su déficit, al igual que en el caso de los otros aprendizajes considerados históricamente básicos, produce desigualdad y efectos negativos en el desarrollo personal y social de las personas.</w:t>
      </w:r>
    </w:p>
    <w:p w14:paraId="4F5005DD" w14:textId="6E92BAFB" w:rsidR="008E77E0" w:rsidRPr="001F3D8D" w:rsidRDefault="008E77E0" w:rsidP="00804146">
      <w:pPr>
        <w:snapToGrid w:val="0"/>
        <w:spacing w:after="0" w:line="360" w:lineRule="auto"/>
        <w:ind w:firstLine="709"/>
        <w:jc w:val="both"/>
        <w:rPr>
          <w:rFonts w:ascii="Times New Roman" w:hAnsi="Times New Roman" w:cs="Times New Roman"/>
          <w:sz w:val="24"/>
          <w:szCs w:val="24"/>
        </w:rPr>
      </w:pPr>
      <w:r w:rsidRPr="001F3D8D">
        <w:rPr>
          <w:rFonts w:ascii="Times New Roman" w:hAnsi="Times New Roman" w:cs="Times New Roman"/>
          <w:sz w:val="24"/>
          <w:szCs w:val="24"/>
        </w:rPr>
        <w:t>Es necesario aclarar que</w:t>
      </w:r>
      <w:r w:rsidR="00E379E5">
        <w:rPr>
          <w:rFonts w:ascii="Times New Roman" w:hAnsi="Times New Roman" w:cs="Times New Roman"/>
          <w:sz w:val="24"/>
          <w:szCs w:val="24"/>
        </w:rPr>
        <w:t>,</w:t>
      </w:r>
      <w:r w:rsidRPr="001F3D8D">
        <w:rPr>
          <w:rFonts w:ascii="Times New Roman" w:hAnsi="Times New Roman" w:cs="Times New Roman"/>
          <w:sz w:val="24"/>
          <w:szCs w:val="24"/>
        </w:rPr>
        <w:t xml:space="preserve"> al medir aprendizajes básicos, el instrumento funciona como una especie de tamizaje que pretende detectar los huecos en estos </w:t>
      </w:r>
      <w:r w:rsidR="008A0F57" w:rsidRPr="001F3D8D">
        <w:rPr>
          <w:rFonts w:ascii="Times New Roman" w:hAnsi="Times New Roman" w:cs="Times New Roman"/>
          <w:sz w:val="24"/>
          <w:szCs w:val="24"/>
        </w:rPr>
        <w:t>aprendizajes</w:t>
      </w:r>
      <w:r w:rsidRPr="001F3D8D">
        <w:rPr>
          <w:rFonts w:ascii="Times New Roman" w:hAnsi="Times New Roman" w:cs="Times New Roman"/>
          <w:sz w:val="24"/>
          <w:szCs w:val="24"/>
        </w:rPr>
        <w:t xml:space="preserve"> para llevar a cabo acciones focalizadas en ellos. No permite medir aprendizajes curriculares. </w:t>
      </w:r>
    </w:p>
    <w:p w14:paraId="025E1B49" w14:textId="77777777" w:rsidR="005C2EBA" w:rsidRDefault="005C2EBA" w:rsidP="00804146">
      <w:pPr>
        <w:snapToGrid w:val="0"/>
        <w:spacing w:after="0" w:line="360" w:lineRule="auto"/>
        <w:ind w:firstLine="709"/>
        <w:jc w:val="both"/>
        <w:rPr>
          <w:rFonts w:ascii="Times New Roman" w:hAnsi="Times New Roman" w:cs="Times New Roman"/>
          <w:sz w:val="24"/>
          <w:szCs w:val="24"/>
        </w:rPr>
      </w:pPr>
    </w:p>
    <w:p w14:paraId="3C3FEB74" w14:textId="1DD7FEFE" w:rsidR="008E77E0" w:rsidRPr="001F3D8D" w:rsidRDefault="008E77E0" w:rsidP="00804146">
      <w:pPr>
        <w:snapToGrid w:val="0"/>
        <w:spacing w:after="0" w:line="360" w:lineRule="auto"/>
        <w:ind w:firstLine="709"/>
        <w:jc w:val="both"/>
        <w:rPr>
          <w:rFonts w:ascii="Times New Roman" w:hAnsi="Times New Roman" w:cs="Times New Roman"/>
          <w:sz w:val="24"/>
          <w:szCs w:val="24"/>
        </w:rPr>
      </w:pPr>
      <w:r w:rsidRPr="001F3D8D">
        <w:rPr>
          <w:rFonts w:ascii="Times New Roman" w:hAnsi="Times New Roman" w:cs="Times New Roman"/>
          <w:sz w:val="24"/>
          <w:szCs w:val="24"/>
        </w:rPr>
        <w:lastRenderedPageBreak/>
        <w:t xml:space="preserve">Las limitaciones de tener un número </w:t>
      </w:r>
      <w:r w:rsidR="002E3BEE" w:rsidRPr="001F3D8D">
        <w:rPr>
          <w:rFonts w:ascii="Times New Roman" w:hAnsi="Times New Roman" w:cs="Times New Roman"/>
          <w:sz w:val="24"/>
          <w:szCs w:val="24"/>
        </w:rPr>
        <w:t xml:space="preserve">pequeño </w:t>
      </w:r>
      <w:r w:rsidRPr="001F3D8D">
        <w:rPr>
          <w:rFonts w:ascii="Times New Roman" w:hAnsi="Times New Roman" w:cs="Times New Roman"/>
          <w:sz w:val="24"/>
          <w:szCs w:val="24"/>
        </w:rPr>
        <w:t xml:space="preserve">de reactivos se manifiesta en índices de consistencia interna bajos por dimensión, aunque el </w:t>
      </w:r>
      <w:r w:rsidR="00E379E5">
        <w:rPr>
          <w:rFonts w:ascii="Times New Roman" w:hAnsi="Times New Roman" w:cs="Times New Roman"/>
          <w:sz w:val="24"/>
          <w:szCs w:val="24"/>
        </w:rPr>
        <w:t>a</w:t>
      </w:r>
      <w:r w:rsidR="00E379E5" w:rsidRPr="001F3D8D">
        <w:rPr>
          <w:rFonts w:ascii="Times New Roman" w:hAnsi="Times New Roman" w:cs="Times New Roman"/>
          <w:sz w:val="24"/>
          <w:szCs w:val="24"/>
        </w:rPr>
        <w:t xml:space="preserve">lfa </w:t>
      </w:r>
      <w:r w:rsidRPr="001F3D8D">
        <w:rPr>
          <w:rFonts w:ascii="Times New Roman" w:hAnsi="Times New Roman" w:cs="Times New Roman"/>
          <w:sz w:val="24"/>
          <w:szCs w:val="24"/>
        </w:rPr>
        <w:t xml:space="preserve">de </w:t>
      </w:r>
      <w:r w:rsidR="002E3BEE" w:rsidRPr="001F3D8D">
        <w:rPr>
          <w:rFonts w:ascii="Times New Roman" w:hAnsi="Times New Roman" w:cs="Times New Roman"/>
          <w:sz w:val="24"/>
          <w:szCs w:val="24"/>
        </w:rPr>
        <w:t>C</w:t>
      </w:r>
      <w:r w:rsidRPr="001F3D8D">
        <w:rPr>
          <w:rFonts w:ascii="Times New Roman" w:hAnsi="Times New Roman" w:cs="Times New Roman"/>
          <w:sz w:val="24"/>
          <w:szCs w:val="24"/>
        </w:rPr>
        <w:t>ronbach total es aceptable. Esto impide utilizar las dimensiones por separado, pero</w:t>
      </w:r>
      <w:r w:rsidR="00E379E5">
        <w:rPr>
          <w:rFonts w:ascii="Times New Roman" w:hAnsi="Times New Roman" w:cs="Times New Roman"/>
          <w:sz w:val="24"/>
          <w:szCs w:val="24"/>
        </w:rPr>
        <w:t xml:space="preserve"> permite</w:t>
      </w:r>
      <w:r w:rsidRPr="001F3D8D">
        <w:rPr>
          <w:rFonts w:ascii="Times New Roman" w:hAnsi="Times New Roman" w:cs="Times New Roman"/>
          <w:sz w:val="24"/>
          <w:szCs w:val="24"/>
        </w:rPr>
        <w:t xml:space="preserve"> poder </w:t>
      </w:r>
      <w:r w:rsidR="005C59F3" w:rsidRPr="001F3D8D">
        <w:rPr>
          <w:rFonts w:ascii="Times New Roman" w:hAnsi="Times New Roman" w:cs="Times New Roman"/>
          <w:sz w:val="24"/>
          <w:szCs w:val="24"/>
        </w:rPr>
        <w:t xml:space="preserve">hacer uso del instrumento en su totalidad. </w:t>
      </w:r>
    </w:p>
    <w:p w14:paraId="2B730E83" w14:textId="5847CF55" w:rsidR="00B23BAF" w:rsidRPr="001F3D8D" w:rsidRDefault="00B23BAF" w:rsidP="00804146">
      <w:pPr>
        <w:snapToGrid w:val="0"/>
        <w:spacing w:after="0" w:line="360" w:lineRule="auto"/>
        <w:ind w:firstLine="709"/>
        <w:jc w:val="both"/>
        <w:rPr>
          <w:rFonts w:ascii="Times New Roman" w:hAnsi="Times New Roman" w:cs="Times New Roman"/>
          <w:sz w:val="24"/>
          <w:szCs w:val="24"/>
        </w:rPr>
      </w:pPr>
      <w:r w:rsidRPr="001F3D8D">
        <w:rPr>
          <w:rFonts w:ascii="Times New Roman" w:hAnsi="Times New Roman" w:cs="Times New Roman"/>
          <w:sz w:val="24"/>
          <w:szCs w:val="24"/>
        </w:rPr>
        <w:t>Es necesario dirigir mayor investigación y análisis a los puntos que diferencian o asemejan</w:t>
      </w:r>
      <w:r w:rsidR="004E2023" w:rsidRPr="001F3D8D">
        <w:rPr>
          <w:rFonts w:ascii="Times New Roman" w:hAnsi="Times New Roman" w:cs="Times New Roman"/>
          <w:sz w:val="24"/>
          <w:szCs w:val="24"/>
        </w:rPr>
        <w:t xml:space="preserve"> </w:t>
      </w:r>
      <w:r w:rsidRPr="001F3D8D">
        <w:rPr>
          <w:rFonts w:ascii="Times New Roman" w:hAnsi="Times New Roman" w:cs="Times New Roman"/>
          <w:sz w:val="24"/>
          <w:szCs w:val="24"/>
        </w:rPr>
        <w:t>un enfoque clínico/psicológico de las emociones y uno educativo/escolar y sus implicaciones en la educación emocional y en las competencias emocionales.</w:t>
      </w:r>
    </w:p>
    <w:p w14:paraId="11D2154D" w14:textId="7144F93E" w:rsidR="00B23BAF" w:rsidRPr="001F3D8D" w:rsidRDefault="00704D79" w:rsidP="00804146">
      <w:pPr>
        <w:pStyle w:val="NormalWeb"/>
        <w:spacing w:beforeAutospacing="0" w:after="0" w:afterAutospacing="0" w:line="360" w:lineRule="auto"/>
        <w:ind w:firstLine="709"/>
        <w:jc w:val="both"/>
        <w:rPr>
          <w:rFonts w:ascii="Times New Roman" w:hAnsi="Times New Roman"/>
          <w:sz w:val="24"/>
          <w:szCs w:val="24"/>
        </w:rPr>
      </w:pPr>
      <w:r w:rsidRPr="001F3D8D">
        <w:rPr>
          <w:rFonts w:ascii="Times New Roman" w:hAnsi="Times New Roman"/>
          <w:sz w:val="24"/>
          <w:szCs w:val="24"/>
        </w:rPr>
        <w:t xml:space="preserve">Las dimensiones obtenidas </w:t>
      </w:r>
      <w:r w:rsidR="0054682A" w:rsidRPr="001F3D8D">
        <w:rPr>
          <w:rFonts w:ascii="Times New Roman" w:hAnsi="Times New Roman"/>
          <w:sz w:val="24"/>
          <w:szCs w:val="24"/>
        </w:rPr>
        <w:t xml:space="preserve">en este instrumento </w:t>
      </w:r>
      <w:r w:rsidRPr="001F3D8D">
        <w:rPr>
          <w:rFonts w:ascii="Times New Roman" w:hAnsi="Times New Roman"/>
          <w:sz w:val="24"/>
          <w:szCs w:val="24"/>
        </w:rPr>
        <w:t xml:space="preserve">se vinculan con dimensiones </w:t>
      </w:r>
      <w:r w:rsidR="00B23BAF" w:rsidRPr="001F3D8D">
        <w:rPr>
          <w:rFonts w:ascii="Times New Roman" w:hAnsi="Times New Roman"/>
          <w:sz w:val="24"/>
          <w:szCs w:val="24"/>
        </w:rPr>
        <w:t>referidas</w:t>
      </w:r>
      <w:r w:rsidRPr="001F3D8D">
        <w:rPr>
          <w:rFonts w:ascii="Times New Roman" w:hAnsi="Times New Roman"/>
          <w:sz w:val="24"/>
          <w:szCs w:val="24"/>
        </w:rPr>
        <w:t xml:space="preserve"> en otros instrumentos</w:t>
      </w:r>
      <w:r w:rsidR="0054682A" w:rsidRPr="001F3D8D">
        <w:rPr>
          <w:rFonts w:ascii="Times New Roman" w:hAnsi="Times New Roman"/>
          <w:sz w:val="24"/>
          <w:szCs w:val="24"/>
        </w:rPr>
        <w:t xml:space="preserve"> dirigidos a niños y niñas,</w:t>
      </w:r>
      <w:r w:rsidRPr="001F3D8D">
        <w:rPr>
          <w:rFonts w:ascii="Times New Roman" w:hAnsi="Times New Roman"/>
          <w:sz w:val="24"/>
          <w:szCs w:val="24"/>
        </w:rPr>
        <w:t xml:space="preserve"> que</w:t>
      </w:r>
      <w:r w:rsidR="00E379E5">
        <w:rPr>
          <w:rFonts w:ascii="Times New Roman" w:hAnsi="Times New Roman"/>
          <w:sz w:val="24"/>
          <w:szCs w:val="24"/>
        </w:rPr>
        <w:t>,</w:t>
      </w:r>
      <w:r w:rsidRPr="001F3D8D">
        <w:rPr>
          <w:rFonts w:ascii="Times New Roman" w:hAnsi="Times New Roman"/>
          <w:sz w:val="24"/>
          <w:szCs w:val="24"/>
        </w:rPr>
        <w:t xml:space="preserve"> </w:t>
      </w:r>
      <w:r w:rsidR="0054682A" w:rsidRPr="001F3D8D">
        <w:rPr>
          <w:rFonts w:ascii="Times New Roman" w:hAnsi="Times New Roman"/>
          <w:sz w:val="24"/>
          <w:szCs w:val="24"/>
        </w:rPr>
        <w:t xml:space="preserve">aunque se basan en otros </w:t>
      </w:r>
      <w:r w:rsidRPr="001F3D8D">
        <w:rPr>
          <w:rFonts w:ascii="Times New Roman" w:hAnsi="Times New Roman"/>
          <w:sz w:val="24"/>
          <w:szCs w:val="24"/>
        </w:rPr>
        <w:t>conceptos</w:t>
      </w:r>
      <w:r w:rsidR="00B23BAF" w:rsidRPr="001F3D8D">
        <w:rPr>
          <w:rFonts w:ascii="Times New Roman" w:hAnsi="Times New Roman"/>
          <w:sz w:val="24"/>
          <w:szCs w:val="24"/>
        </w:rPr>
        <w:t>,</w:t>
      </w:r>
      <w:r w:rsidR="0054682A" w:rsidRPr="001F3D8D">
        <w:rPr>
          <w:rFonts w:ascii="Times New Roman" w:hAnsi="Times New Roman"/>
          <w:sz w:val="24"/>
          <w:szCs w:val="24"/>
        </w:rPr>
        <w:t xml:space="preserve"> contienen una gran cantidad de ítems</w:t>
      </w:r>
      <w:r w:rsidR="00B23BAF" w:rsidRPr="001F3D8D">
        <w:rPr>
          <w:rFonts w:ascii="Times New Roman" w:hAnsi="Times New Roman"/>
          <w:sz w:val="24"/>
          <w:szCs w:val="24"/>
        </w:rPr>
        <w:t>,</w:t>
      </w:r>
      <w:r w:rsidR="002E3BEE" w:rsidRPr="001F3D8D">
        <w:rPr>
          <w:rFonts w:ascii="Times New Roman" w:hAnsi="Times New Roman"/>
          <w:sz w:val="24"/>
          <w:szCs w:val="24"/>
        </w:rPr>
        <w:t xml:space="preserve"> y no son dirigidos hacia el área educativa</w:t>
      </w:r>
      <w:r w:rsidR="0054682A" w:rsidRPr="001F3D8D">
        <w:rPr>
          <w:rFonts w:ascii="Times New Roman" w:hAnsi="Times New Roman"/>
          <w:sz w:val="24"/>
          <w:szCs w:val="24"/>
        </w:rPr>
        <w:t xml:space="preserve">, guardan </w:t>
      </w:r>
      <w:r w:rsidR="00B23BAF" w:rsidRPr="001F3D8D">
        <w:rPr>
          <w:rFonts w:ascii="Times New Roman" w:hAnsi="Times New Roman"/>
          <w:sz w:val="24"/>
          <w:szCs w:val="24"/>
        </w:rPr>
        <w:t xml:space="preserve">cierta </w:t>
      </w:r>
      <w:r w:rsidR="0054682A" w:rsidRPr="001F3D8D">
        <w:rPr>
          <w:rFonts w:ascii="Times New Roman" w:hAnsi="Times New Roman"/>
          <w:sz w:val="24"/>
          <w:szCs w:val="24"/>
        </w:rPr>
        <w:t>relación, por ejemplo</w:t>
      </w:r>
      <w:r w:rsidR="00645F4D">
        <w:rPr>
          <w:rFonts w:ascii="Times New Roman" w:hAnsi="Times New Roman"/>
          <w:sz w:val="24"/>
          <w:szCs w:val="24"/>
        </w:rPr>
        <w:t>,</w:t>
      </w:r>
      <w:r w:rsidR="0054682A" w:rsidRPr="001F3D8D">
        <w:rPr>
          <w:rFonts w:ascii="Times New Roman" w:hAnsi="Times New Roman"/>
          <w:sz w:val="24"/>
          <w:szCs w:val="24"/>
        </w:rPr>
        <w:t xml:space="preserve"> con </w:t>
      </w:r>
      <w:r w:rsidR="0054682A" w:rsidRPr="001F3D8D">
        <w:rPr>
          <w:rFonts w:ascii="TimesNewRomanPSMT" w:eastAsia="Times New Roman" w:hAnsi="TimesNewRomanPSMT"/>
          <w:sz w:val="24"/>
          <w:szCs w:val="24"/>
          <w:lang w:eastAsia="es-ES_tradnl"/>
        </w:rPr>
        <w:t xml:space="preserve">el </w:t>
      </w:r>
      <w:r w:rsidR="0054682A" w:rsidRPr="00EC33C2">
        <w:rPr>
          <w:rFonts w:ascii="TimesNewRomanPSMT" w:eastAsia="Times New Roman" w:hAnsi="TimesNewRomanPSMT"/>
          <w:sz w:val="24"/>
          <w:szCs w:val="24"/>
          <w:lang w:eastAsia="es-ES_tradnl"/>
        </w:rPr>
        <w:t>Multifactor Emotional Intelligence Scale</w:t>
      </w:r>
      <w:r w:rsidR="0054682A" w:rsidRPr="001F3D8D">
        <w:rPr>
          <w:rFonts w:ascii="TimesNewRomanPSMT" w:eastAsia="Times New Roman" w:hAnsi="TimesNewRomanPSMT"/>
          <w:sz w:val="24"/>
          <w:szCs w:val="24"/>
          <w:lang w:eastAsia="es-ES_tradnl"/>
        </w:rPr>
        <w:t xml:space="preserve"> (MEIS) (Mayer, Salovey y Caruso, 1999) </w:t>
      </w:r>
      <w:r w:rsidR="002E3BEE" w:rsidRPr="001F3D8D">
        <w:rPr>
          <w:rFonts w:ascii="TimesNewRomanPSMT" w:eastAsia="Times New Roman" w:hAnsi="TimesNewRomanPSMT"/>
          <w:sz w:val="24"/>
          <w:szCs w:val="24"/>
          <w:lang w:eastAsia="es-ES_tradnl"/>
        </w:rPr>
        <w:t xml:space="preserve">y </w:t>
      </w:r>
      <w:r w:rsidR="0054682A" w:rsidRPr="001F3D8D">
        <w:rPr>
          <w:rFonts w:ascii="TimesNewRomanPSMT" w:eastAsia="Times New Roman" w:hAnsi="TimesNewRomanPSMT"/>
          <w:sz w:val="24"/>
          <w:szCs w:val="24"/>
          <w:lang w:eastAsia="es-ES_tradnl"/>
        </w:rPr>
        <w:t xml:space="preserve">con </w:t>
      </w:r>
      <w:r w:rsidR="0054682A" w:rsidRPr="001F3D8D">
        <w:rPr>
          <w:rFonts w:ascii="Times New Roman" w:hAnsi="Times New Roman"/>
          <w:sz w:val="24"/>
          <w:szCs w:val="24"/>
        </w:rPr>
        <w:t xml:space="preserve">el </w:t>
      </w:r>
      <w:r w:rsidR="00645F4D" w:rsidRPr="001F3D8D">
        <w:rPr>
          <w:rFonts w:ascii="Times New Roman" w:hAnsi="Times New Roman"/>
          <w:sz w:val="24"/>
          <w:szCs w:val="24"/>
        </w:rPr>
        <w:t>EQ</w:t>
      </w:r>
      <w:r w:rsidR="00645F4D">
        <w:rPr>
          <w:rFonts w:ascii="Times New Roman" w:hAnsi="Times New Roman"/>
          <w:sz w:val="24"/>
          <w:szCs w:val="24"/>
        </w:rPr>
        <w:t>-</w:t>
      </w:r>
      <w:r w:rsidR="00645F4D" w:rsidRPr="001F3D8D">
        <w:rPr>
          <w:rFonts w:ascii="Times New Roman" w:hAnsi="Times New Roman"/>
          <w:sz w:val="24"/>
          <w:szCs w:val="24"/>
        </w:rPr>
        <w:t>i</w:t>
      </w:r>
      <w:r w:rsidR="00645F4D">
        <w:rPr>
          <w:rFonts w:ascii="Times New Roman" w:hAnsi="Times New Roman"/>
          <w:sz w:val="24"/>
          <w:szCs w:val="24"/>
        </w:rPr>
        <w:t>:</w:t>
      </w:r>
      <w:r w:rsidR="00645F4D" w:rsidRPr="001F3D8D">
        <w:rPr>
          <w:rFonts w:ascii="Times New Roman" w:hAnsi="Times New Roman"/>
          <w:sz w:val="24"/>
          <w:szCs w:val="24"/>
        </w:rPr>
        <w:t>YV</w:t>
      </w:r>
      <w:r w:rsidR="00645F4D" w:rsidRPr="00645F4D" w:rsidDel="00645F4D">
        <w:rPr>
          <w:rFonts w:ascii="Times New Roman" w:hAnsi="Times New Roman"/>
          <w:sz w:val="24"/>
          <w:szCs w:val="24"/>
        </w:rPr>
        <w:t xml:space="preserve"> </w:t>
      </w:r>
      <w:r w:rsidR="0054682A" w:rsidRPr="001F3D8D">
        <w:rPr>
          <w:rFonts w:ascii="Times New Roman" w:hAnsi="Times New Roman"/>
          <w:sz w:val="24"/>
          <w:szCs w:val="24"/>
        </w:rPr>
        <w:t>(Bar-On y Parker, 2000)</w:t>
      </w:r>
      <w:r w:rsidR="002E3BEE" w:rsidRPr="001F3D8D">
        <w:rPr>
          <w:rFonts w:ascii="Times New Roman" w:hAnsi="Times New Roman"/>
          <w:sz w:val="24"/>
          <w:szCs w:val="24"/>
        </w:rPr>
        <w:t>.</w:t>
      </w:r>
      <w:r w:rsidR="00B23BAF" w:rsidRPr="001F3D8D">
        <w:rPr>
          <w:rFonts w:ascii="Times New Roman" w:hAnsi="Times New Roman"/>
          <w:sz w:val="24"/>
          <w:szCs w:val="24"/>
        </w:rPr>
        <w:t xml:space="preserve"> </w:t>
      </w:r>
    </w:p>
    <w:p w14:paraId="68DD5453" w14:textId="61CA24DE" w:rsidR="00B23BAF" w:rsidRPr="001F3D8D" w:rsidRDefault="00B23BAF" w:rsidP="00804146">
      <w:pPr>
        <w:pStyle w:val="NormalWeb"/>
        <w:spacing w:beforeAutospacing="0" w:after="0" w:afterAutospacing="0" w:line="360" w:lineRule="auto"/>
        <w:ind w:firstLine="709"/>
        <w:jc w:val="both"/>
        <w:rPr>
          <w:rFonts w:ascii="Times New Roman" w:hAnsi="Times New Roman"/>
          <w:sz w:val="24"/>
          <w:szCs w:val="24"/>
        </w:rPr>
      </w:pPr>
      <w:r w:rsidRPr="001F3D8D">
        <w:rPr>
          <w:rFonts w:ascii="Times New Roman" w:hAnsi="Times New Roman"/>
          <w:sz w:val="24"/>
          <w:szCs w:val="24"/>
        </w:rPr>
        <w:t xml:space="preserve">Se considera que, como cualquier instrumento, tiene que llevarse a cabo una revisión después de aplicarlo y verificar sus beneficios en el </w:t>
      </w:r>
      <w:r w:rsidR="00693EA2">
        <w:rPr>
          <w:rFonts w:ascii="Times New Roman" w:hAnsi="Times New Roman"/>
          <w:sz w:val="24"/>
          <w:szCs w:val="24"/>
        </w:rPr>
        <w:t>á</w:t>
      </w:r>
      <w:r w:rsidRPr="001F3D8D">
        <w:rPr>
          <w:rFonts w:ascii="Times New Roman" w:hAnsi="Times New Roman"/>
          <w:sz w:val="24"/>
          <w:szCs w:val="24"/>
        </w:rPr>
        <w:t xml:space="preserve">mbito de la evaluación formativa. </w:t>
      </w:r>
    </w:p>
    <w:p w14:paraId="67B3D6F1" w14:textId="22F555DB" w:rsidR="00B23BAF" w:rsidRPr="001F3D8D" w:rsidRDefault="00B23BAF" w:rsidP="00EC33C2">
      <w:pPr>
        <w:pStyle w:val="NormalWeb"/>
        <w:spacing w:beforeAutospacing="0" w:after="0" w:afterAutospacing="0" w:line="360" w:lineRule="auto"/>
        <w:ind w:firstLine="709"/>
        <w:jc w:val="both"/>
        <w:rPr>
          <w:rFonts w:ascii="Times New Roman" w:hAnsi="Times New Roman"/>
          <w:sz w:val="24"/>
          <w:szCs w:val="24"/>
        </w:rPr>
      </w:pPr>
      <w:r w:rsidRPr="001F3D8D">
        <w:rPr>
          <w:rFonts w:ascii="Times New Roman" w:hAnsi="Times New Roman"/>
          <w:sz w:val="24"/>
          <w:szCs w:val="24"/>
        </w:rPr>
        <w:t xml:space="preserve">Por otro lado, la posibilidad de ser aplicado a gran escala y con la metodología de las evaluaciones dirigidas por ciudadanos permite detectar los </w:t>
      </w:r>
      <w:r w:rsidR="00E379E5">
        <w:rPr>
          <w:rFonts w:ascii="Times New Roman" w:hAnsi="Times New Roman"/>
          <w:sz w:val="24"/>
          <w:szCs w:val="24"/>
        </w:rPr>
        <w:t xml:space="preserve">elementos </w:t>
      </w:r>
      <w:r w:rsidRPr="001F3D8D">
        <w:rPr>
          <w:rFonts w:ascii="Times New Roman" w:hAnsi="Times New Roman"/>
          <w:sz w:val="24"/>
          <w:szCs w:val="24"/>
        </w:rPr>
        <w:t>básico</w:t>
      </w:r>
      <w:r w:rsidR="00E379E5">
        <w:rPr>
          <w:rFonts w:ascii="Times New Roman" w:hAnsi="Times New Roman"/>
          <w:sz w:val="24"/>
          <w:szCs w:val="24"/>
        </w:rPr>
        <w:t>s</w:t>
      </w:r>
      <w:r w:rsidRPr="001F3D8D">
        <w:rPr>
          <w:rFonts w:ascii="Times New Roman" w:hAnsi="Times New Roman"/>
          <w:sz w:val="24"/>
          <w:szCs w:val="24"/>
        </w:rPr>
        <w:t xml:space="preserve"> a lo</w:t>
      </w:r>
      <w:r w:rsidR="00E379E5">
        <w:rPr>
          <w:rFonts w:ascii="Times New Roman" w:hAnsi="Times New Roman"/>
          <w:sz w:val="24"/>
          <w:szCs w:val="24"/>
        </w:rPr>
        <w:t>s</w:t>
      </w:r>
      <w:r w:rsidRPr="001F3D8D">
        <w:rPr>
          <w:rFonts w:ascii="Times New Roman" w:hAnsi="Times New Roman"/>
          <w:sz w:val="24"/>
          <w:szCs w:val="24"/>
        </w:rPr>
        <w:t xml:space="preserve"> que hay que enfocarse en materia de educación emocional en lugares y contextos específicos</w:t>
      </w:r>
      <w:r w:rsidR="00647BCE" w:rsidRPr="001F3D8D">
        <w:rPr>
          <w:rFonts w:ascii="Times New Roman" w:hAnsi="Times New Roman"/>
          <w:sz w:val="24"/>
          <w:szCs w:val="24"/>
        </w:rPr>
        <w:t>. Su fácil aplicación, además</w:t>
      </w:r>
      <w:r w:rsidR="00645F4D">
        <w:rPr>
          <w:rFonts w:ascii="Times New Roman" w:hAnsi="Times New Roman"/>
          <w:sz w:val="24"/>
          <w:szCs w:val="24"/>
        </w:rPr>
        <w:t>,</w:t>
      </w:r>
      <w:r w:rsidR="00647BCE" w:rsidRPr="001F3D8D">
        <w:rPr>
          <w:rFonts w:ascii="Times New Roman" w:hAnsi="Times New Roman"/>
          <w:sz w:val="24"/>
          <w:szCs w:val="24"/>
        </w:rPr>
        <w:t xml:space="preserve"> permite ser utilizado por cualquier docente, familiar o voluntario</w:t>
      </w:r>
      <w:r w:rsidR="00645F4D">
        <w:rPr>
          <w:rFonts w:ascii="Times New Roman" w:hAnsi="Times New Roman"/>
          <w:sz w:val="24"/>
          <w:szCs w:val="24"/>
        </w:rPr>
        <w:t>,</w:t>
      </w:r>
      <w:r w:rsidR="00647BCE" w:rsidRPr="001F3D8D">
        <w:rPr>
          <w:rFonts w:ascii="Times New Roman" w:hAnsi="Times New Roman"/>
          <w:sz w:val="24"/>
          <w:szCs w:val="24"/>
        </w:rPr>
        <w:t xml:space="preserve"> y de ahí poder conocer las áreas de oportunidad a trabajar.</w:t>
      </w:r>
    </w:p>
    <w:p w14:paraId="2E19E1BC" w14:textId="77777777" w:rsidR="00EC33C2" w:rsidRPr="001F3D8D" w:rsidRDefault="00EC33C2" w:rsidP="00804146">
      <w:pPr>
        <w:pStyle w:val="NormalWeb"/>
        <w:spacing w:beforeAutospacing="0" w:after="0" w:afterAutospacing="0" w:line="360" w:lineRule="auto"/>
        <w:jc w:val="both"/>
        <w:rPr>
          <w:rFonts w:ascii="Times New Roman" w:hAnsi="Times New Roman"/>
          <w:sz w:val="24"/>
          <w:szCs w:val="24"/>
        </w:rPr>
      </w:pPr>
    </w:p>
    <w:p w14:paraId="3BA4100F" w14:textId="50AF3F43" w:rsidR="00647BCE" w:rsidRPr="001F3D8D" w:rsidRDefault="00647BCE" w:rsidP="00EC33C2">
      <w:pPr>
        <w:snapToGrid w:val="0"/>
        <w:spacing w:after="0" w:line="360" w:lineRule="auto"/>
        <w:jc w:val="center"/>
        <w:rPr>
          <w:rFonts w:ascii="Times New Roman" w:hAnsi="Times New Roman" w:cs="Times New Roman"/>
          <w:b/>
          <w:sz w:val="32"/>
          <w:szCs w:val="32"/>
        </w:rPr>
      </w:pPr>
      <w:r w:rsidRPr="001F3D8D">
        <w:rPr>
          <w:rFonts w:ascii="Times New Roman" w:hAnsi="Times New Roman" w:cs="Times New Roman"/>
          <w:b/>
          <w:sz w:val="32"/>
          <w:szCs w:val="32"/>
        </w:rPr>
        <w:t>Conclusiones</w:t>
      </w:r>
    </w:p>
    <w:p w14:paraId="60D880CE" w14:textId="3CB5B669" w:rsidR="00615C69" w:rsidRPr="001F3D8D" w:rsidRDefault="005B700E" w:rsidP="00804146">
      <w:pPr>
        <w:snapToGrid w:val="0"/>
        <w:spacing w:after="0" w:line="360" w:lineRule="auto"/>
        <w:ind w:firstLine="709"/>
        <w:jc w:val="both"/>
        <w:rPr>
          <w:rFonts w:ascii="Times New Roman" w:hAnsi="Times New Roman" w:cs="Times New Roman"/>
          <w:b/>
          <w:sz w:val="32"/>
          <w:szCs w:val="32"/>
        </w:rPr>
      </w:pPr>
      <w:r w:rsidRPr="001F3D8D">
        <w:rPr>
          <w:rFonts w:ascii="Times New Roman" w:hAnsi="Times New Roman" w:cs="Times New Roman"/>
          <w:sz w:val="24"/>
          <w:szCs w:val="24"/>
        </w:rPr>
        <w:t>El conocer las habilidades con las que los niños, niñas y adolescentes mexicanas están dotados sobre el manejo de sus emociones permitirá crear opciones de acción para mejorarlas, ya que el manejo emocional, al estar relacionado con la capacidad de resolución de problemas, la atención, la concentración, la memoria, la socialización, la creatividad, el locus de control, el afrontamiento, la violencia</w:t>
      </w:r>
      <w:r w:rsidR="00145AE5">
        <w:rPr>
          <w:rFonts w:ascii="Times New Roman" w:hAnsi="Times New Roman" w:cs="Times New Roman"/>
          <w:sz w:val="24"/>
          <w:szCs w:val="24"/>
        </w:rPr>
        <w:t>,</w:t>
      </w:r>
      <w:r w:rsidRPr="001F3D8D">
        <w:rPr>
          <w:rFonts w:ascii="Times New Roman" w:hAnsi="Times New Roman" w:cs="Times New Roman"/>
          <w:sz w:val="24"/>
          <w:szCs w:val="24"/>
        </w:rPr>
        <w:t xml:space="preserve"> entre otros, también se encuentra necesariamente vinculado, en el día a día, </w:t>
      </w:r>
      <w:r w:rsidR="00145AE5">
        <w:rPr>
          <w:rFonts w:ascii="Times New Roman" w:hAnsi="Times New Roman" w:cs="Times New Roman"/>
          <w:sz w:val="24"/>
          <w:szCs w:val="24"/>
        </w:rPr>
        <w:t>con</w:t>
      </w:r>
      <w:r w:rsidR="00145AE5" w:rsidRPr="001F3D8D">
        <w:rPr>
          <w:rFonts w:ascii="Times New Roman" w:hAnsi="Times New Roman" w:cs="Times New Roman"/>
          <w:sz w:val="24"/>
          <w:szCs w:val="24"/>
        </w:rPr>
        <w:t xml:space="preserve"> </w:t>
      </w:r>
      <w:r w:rsidRPr="001F3D8D">
        <w:rPr>
          <w:rFonts w:ascii="Times New Roman" w:hAnsi="Times New Roman" w:cs="Times New Roman"/>
          <w:sz w:val="24"/>
          <w:szCs w:val="24"/>
        </w:rPr>
        <w:t xml:space="preserve">los aprendizajes </w:t>
      </w:r>
      <w:r w:rsidR="00647BCE" w:rsidRPr="001F3D8D">
        <w:rPr>
          <w:rFonts w:ascii="Times New Roman" w:hAnsi="Times New Roman" w:cs="Times New Roman"/>
          <w:sz w:val="24"/>
          <w:szCs w:val="24"/>
        </w:rPr>
        <w:t>cognitivos como</w:t>
      </w:r>
      <w:r w:rsidR="00145AE5">
        <w:rPr>
          <w:rFonts w:ascii="Times New Roman" w:hAnsi="Times New Roman" w:cs="Times New Roman"/>
          <w:sz w:val="24"/>
          <w:szCs w:val="24"/>
        </w:rPr>
        <w:t xml:space="preserve"> los de</w:t>
      </w:r>
      <w:r w:rsidR="00647BCE" w:rsidRPr="001F3D8D">
        <w:rPr>
          <w:rFonts w:ascii="Times New Roman" w:hAnsi="Times New Roman" w:cs="Times New Roman"/>
          <w:sz w:val="24"/>
          <w:szCs w:val="24"/>
        </w:rPr>
        <w:t xml:space="preserve"> l</w:t>
      </w:r>
      <w:r w:rsidRPr="001F3D8D">
        <w:rPr>
          <w:rFonts w:ascii="Times New Roman" w:hAnsi="Times New Roman" w:cs="Times New Roman"/>
          <w:sz w:val="24"/>
          <w:szCs w:val="24"/>
        </w:rPr>
        <w:t>ectura y matemáticas</w:t>
      </w:r>
      <w:r w:rsidR="00647BCE" w:rsidRPr="001F3D8D">
        <w:rPr>
          <w:rFonts w:ascii="Times New Roman" w:hAnsi="Times New Roman" w:cs="Times New Roman"/>
          <w:sz w:val="24"/>
          <w:szCs w:val="24"/>
        </w:rPr>
        <w:t>,</w:t>
      </w:r>
      <w:r w:rsidR="00145AE5">
        <w:rPr>
          <w:rFonts w:ascii="Times New Roman" w:hAnsi="Times New Roman" w:cs="Times New Roman"/>
          <w:sz w:val="24"/>
          <w:szCs w:val="24"/>
        </w:rPr>
        <w:t xml:space="preserve"> y</w:t>
      </w:r>
      <w:r w:rsidR="00647BCE" w:rsidRPr="001F3D8D">
        <w:rPr>
          <w:rFonts w:ascii="Times New Roman" w:hAnsi="Times New Roman" w:cs="Times New Roman"/>
          <w:sz w:val="24"/>
          <w:szCs w:val="24"/>
        </w:rPr>
        <w:t xml:space="preserve"> </w:t>
      </w:r>
      <w:r w:rsidRPr="001F3D8D">
        <w:rPr>
          <w:rFonts w:ascii="Times New Roman" w:hAnsi="Times New Roman" w:cs="Times New Roman"/>
          <w:sz w:val="24"/>
          <w:szCs w:val="24"/>
        </w:rPr>
        <w:t>por lo tanto</w:t>
      </w:r>
      <w:r w:rsidR="00145AE5">
        <w:rPr>
          <w:rFonts w:ascii="Times New Roman" w:hAnsi="Times New Roman" w:cs="Times New Roman"/>
          <w:sz w:val="24"/>
          <w:szCs w:val="24"/>
        </w:rPr>
        <w:t>,</w:t>
      </w:r>
      <w:r w:rsidRPr="001F3D8D">
        <w:rPr>
          <w:rFonts w:ascii="Times New Roman" w:hAnsi="Times New Roman" w:cs="Times New Roman"/>
          <w:sz w:val="24"/>
          <w:szCs w:val="24"/>
        </w:rPr>
        <w:t xml:space="preserve"> a la deserción, la reprobación y la repitencia, así como al desempeño y logro académico en general.</w:t>
      </w:r>
    </w:p>
    <w:p w14:paraId="1F4C30CB" w14:textId="6895AD9C" w:rsidR="0009050C" w:rsidRPr="001F3D8D" w:rsidRDefault="00450968" w:rsidP="00804146">
      <w:pPr>
        <w:snapToGrid w:val="0"/>
        <w:spacing w:after="0" w:line="360" w:lineRule="auto"/>
        <w:jc w:val="both"/>
        <w:rPr>
          <w:rFonts w:ascii="Times New Roman" w:hAnsi="Times New Roman" w:cs="Times New Roman"/>
          <w:sz w:val="24"/>
          <w:szCs w:val="24"/>
          <w:lang w:val="es-ES"/>
        </w:rPr>
      </w:pPr>
      <w:r w:rsidRPr="001F3D8D">
        <w:rPr>
          <w:rFonts w:ascii="Times New Roman" w:hAnsi="Times New Roman" w:cs="Times New Roman"/>
          <w:sz w:val="24"/>
          <w:szCs w:val="24"/>
          <w:lang w:val="es-ES"/>
        </w:rPr>
        <w:tab/>
      </w:r>
      <w:r w:rsidR="00BA78E7" w:rsidRPr="001F3D8D">
        <w:rPr>
          <w:rFonts w:ascii="Times New Roman" w:hAnsi="Times New Roman" w:cs="Times New Roman"/>
          <w:sz w:val="24"/>
          <w:szCs w:val="24"/>
          <w:lang w:val="es-ES"/>
        </w:rPr>
        <w:t>La versión final del instrumento MENA</w:t>
      </w:r>
      <w:r w:rsidR="007052BA">
        <w:rPr>
          <w:rFonts w:ascii="Times New Roman" w:hAnsi="Times New Roman" w:cs="Times New Roman"/>
          <w:sz w:val="24"/>
          <w:szCs w:val="24"/>
          <w:lang w:val="es-ES"/>
        </w:rPr>
        <w:t xml:space="preserve"> (v</w:t>
      </w:r>
      <w:r w:rsidR="00BA78E7" w:rsidRPr="001F3D8D">
        <w:rPr>
          <w:rFonts w:ascii="Times New Roman" w:hAnsi="Times New Roman" w:cs="Times New Roman"/>
          <w:sz w:val="24"/>
          <w:szCs w:val="24"/>
          <w:lang w:val="es-ES"/>
        </w:rPr>
        <w:t xml:space="preserve">er </w:t>
      </w:r>
      <w:r w:rsidR="007052BA">
        <w:rPr>
          <w:rFonts w:ascii="Times New Roman" w:hAnsi="Times New Roman" w:cs="Times New Roman"/>
          <w:sz w:val="24"/>
          <w:szCs w:val="24"/>
          <w:lang w:val="es-ES"/>
        </w:rPr>
        <w:t>a</w:t>
      </w:r>
      <w:r w:rsidR="007052BA" w:rsidRPr="001F3D8D">
        <w:rPr>
          <w:rFonts w:ascii="Times New Roman" w:hAnsi="Times New Roman" w:cs="Times New Roman"/>
          <w:sz w:val="24"/>
          <w:szCs w:val="24"/>
          <w:lang w:val="es-ES"/>
        </w:rPr>
        <w:t xml:space="preserve">nexo </w:t>
      </w:r>
      <w:r w:rsidR="00BA78E7" w:rsidRPr="001F3D8D">
        <w:rPr>
          <w:rFonts w:ascii="Times New Roman" w:hAnsi="Times New Roman" w:cs="Times New Roman"/>
          <w:sz w:val="24"/>
          <w:szCs w:val="24"/>
          <w:lang w:val="es-ES"/>
        </w:rPr>
        <w:t>), que fue desarrollado en esta investigación</w:t>
      </w:r>
      <w:r w:rsidR="007052BA">
        <w:rPr>
          <w:rFonts w:ascii="Times New Roman" w:hAnsi="Times New Roman" w:cs="Times New Roman"/>
          <w:sz w:val="24"/>
          <w:szCs w:val="24"/>
          <w:lang w:val="es-ES"/>
        </w:rPr>
        <w:t>,</w:t>
      </w:r>
      <w:r w:rsidR="00BA78E7" w:rsidRPr="001F3D8D">
        <w:rPr>
          <w:rFonts w:ascii="Times New Roman" w:hAnsi="Times New Roman" w:cs="Times New Roman"/>
          <w:sz w:val="24"/>
          <w:szCs w:val="24"/>
          <w:lang w:val="es-ES"/>
        </w:rPr>
        <w:t xml:space="preserve"> constó de 15 ítems y se trata de un cuestionario de lápiz y papel que puede ser aplicado de manera individual o grupal, en forma de entrevista</w:t>
      </w:r>
      <w:r w:rsidR="007052BA">
        <w:rPr>
          <w:rFonts w:ascii="Times New Roman" w:hAnsi="Times New Roman" w:cs="Times New Roman"/>
          <w:sz w:val="24"/>
          <w:szCs w:val="24"/>
          <w:lang w:val="es-ES"/>
        </w:rPr>
        <w:t xml:space="preserve"> e inclusive autoaplicarse</w:t>
      </w:r>
      <w:r w:rsidR="00647BCE" w:rsidRPr="001F3D8D">
        <w:rPr>
          <w:rFonts w:ascii="Times New Roman" w:hAnsi="Times New Roman" w:cs="Times New Roman"/>
          <w:sz w:val="24"/>
          <w:szCs w:val="24"/>
          <w:lang w:val="es-ES"/>
        </w:rPr>
        <w:t>,</w:t>
      </w:r>
      <w:r w:rsidR="00BA78E7" w:rsidRPr="001F3D8D">
        <w:rPr>
          <w:rFonts w:ascii="Times New Roman" w:hAnsi="Times New Roman" w:cs="Times New Roman"/>
          <w:sz w:val="24"/>
          <w:szCs w:val="24"/>
          <w:lang w:val="es-ES"/>
        </w:rPr>
        <w:t xml:space="preserve"> </w:t>
      </w:r>
      <w:r w:rsidR="00BA78E7" w:rsidRPr="001F3D8D">
        <w:rPr>
          <w:rFonts w:ascii="Times New Roman" w:hAnsi="Times New Roman" w:cs="Times New Roman"/>
          <w:sz w:val="24"/>
          <w:szCs w:val="24"/>
          <w:lang w:val="es-ES"/>
        </w:rPr>
        <w:lastRenderedPageBreak/>
        <w:t xml:space="preserve">dependiendo del contexto y el objetivo. Cuenta con cuatro opciones de respuesta tipo Likert que son: nunca, a veces, casi siempre y siempre. </w:t>
      </w:r>
    </w:p>
    <w:p w14:paraId="068F21DC" w14:textId="3F3409B4" w:rsidR="0009050C" w:rsidRPr="001F3D8D" w:rsidRDefault="00450968" w:rsidP="00804146">
      <w:pPr>
        <w:snapToGrid w:val="0"/>
        <w:spacing w:after="0" w:line="360" w:lineRule="auto"/>
        <w:jc w:val="both"/>
        <w:rPr>
          <w:rFonts w:ascii="Times New Roman" w:hAnsi="Times New Roman" w:cs="Times New Roman"/>
          <w:sz w:val="24"/>
          <w:szCs w:val="24"/>
        </w:rPr>
      </w:pPr>
      <w:r w:rsidRPr="001F3D8D">
        <w:rPr>
          <w:rFonts w:ascii="Times New Roman" w:hAnsi="Times New Roman" w:cs="Times New Roman"/>
          <w:sz w:val="24"/>
          <w:szCs w:val="24"/>
        </w:rPr>
        <w:tab/>
      </w:r>
      <w:r w:rsidR="00BA78E7" w:rsidRPr="001F3D8D">
        <w:rPr>
          <w:rFonts w:ascii="Times New Roman" w:hAnsi="Times New Roman" w:cs="Times New Roman"/>
          <w:sz w:val="24"/>
          <w:szCs w:val="24"/>
        </w:rPr>
        <w:t>El MENA es un instrumento corto, práctico, v</w:t>
      </w:r>
      <w:r w:rsidR="00647BCE" w:rsidRPr="001F3D8D">
        <w:rPr>
          <w:rFonts w:ascii="Times New Roman" w:hAnsi="Times New Roman" w:cs="Times New Roman"/>
          <w:sz w:val="24"/>
          <w:szCs w:val="24"/>
        </w:rPr>
        <w:t>á</w:t>
      </w:r>
      <w:r w:rsidR="00BA78E7" w:rsidRPr="001F3D8D">
        <w:rPr>
          <w:rFonts w:ascii="Times New Roman" w:hAnsi="Times New Roman" w:cs="Times New Roman"/>
          <w:sz w:val="24"/>
          <w:szCs w:val="24"/>
        </w:rPr>
        <w:t xml:space="preserve">lido y confiable para conocer los niveles de aprendizajes </w:t>
      </w:r>
      <w:r w:rsidR="00647BCE" w:rsidRPr="001F3D8D">
        <w:rPr>
          <w:rFonts w:ascii="Times New Roman" w:hAnsi="Times New Roman" w:cs="Times New Roman"/>
          <w:sz w:val="24"/>
          <w:szCs w:val="24"/>
        </w:rPr>
        <w:t xml:space="preserve">básicos </w:t>
      </w:r>
      <w:r w:rsidR="00BA78E7" w:rsidRPr="001F3D8D">
        <w:rPr>
          <w:rFonts w:ascii="Times New Roman" w:hAnsi="Times New Roman" w:cs="Times New Roman"/>
          <w:sz w:val="24"/>
          <w:szCs w:val="24"/>
        </w:rPr>
        <w:t xml:space="preserve">en el manejo de emociones en niños, niñas y adolescentes mexicanos. Su confiabilidad con 15 reactivos fue aceptable con un </w:t>
      </w:r>
      <w:r w:rsidR="007052BA">
        <w:rPr>
          <w:rFonts w:ascii="Times New Roman" w:hAnsi="Times New Roman" w:cs="Times New Roman"/>
          <w:sz w:val="24"/>
          <w:szCs w:val="24"/>
        </w:rPr>
        <w:t>a</w:t>
      </w:r>
      <w:r w:rsidR="007052BA" w:rsidRPr="001F3D8D">
        <w:rPr>
          <w:rFonts w:ascii="Times New Roman" w:hAnsi="Times New Roman" w:cs="Times New Roman"/>
          <w:sz w:val="24"/>
          <w:szCs w:val="24"/>
        </w:rPr>
        <w:t xml:space="preserve">lfa </w:t>
      </w:r>
      <w:r w:rsidR="00BA78E7" w:rsidRPr="001F3D8D">
        <w:rPr>
          <w:rFonts w:ascii="Times New Roman" w:hAnsi="Times New Roman" w:cs="Times New Roman"/>
          <w:sz w:val="24"/>
          <w:szCs w:val="24"/>
        </w:rPr>
        <w:t>de 0.72. Mediante el análisis factorial</w:t>
      </w:r>
      <w:r w:rsidR="007052BA">
        <w:rPr>
          <w:rFonts w:ascii="Times New Roman" w:hAnsi="Times New Roman" w:cs="Times New Roman"/>
          <w:sz w:val="24"/>
          <w:szCs w:val="24"/>
        </w:rPr>
        <w:t>,</w:t>
      </w:r>
      <w:r w:rsidR="00BA78E7" w:rsidRPr="001F3D8D">
        <w:rPr>
          <w:rFonts w:ascii="Times New Roman" w:hAnsi="Times New Roman" w:cs="Times New Roman"/>
          <w:sz w:val="24"/>
          <w:szCs w:val="24"/>
        </w:rPr>
        <w:t xml:space="preserve"> se detectaron cuatro factores o dimensiones, a saber: </w:t>
      </w:r>
      <w:r w:rsidR="007052BA">
        <w:rPr>
          <w:rFonts w:ascii="Times New Roman" w:hAnsi="Times New Roman" w:cs="Times New Roman"/>
          <w:sz w:val="24"/>
          <w:szCs w:val="24"/>
        </w:rPr>
        <w:t>A</w:t>
      </w:r>
      <w:r w:rsidR="007052BA" w:rsidRPr="001F3D8D">
        <w:rPr>
          <w:rFonts w:ascii="Times New Roman" w:hAnsi="Times New Roman" w:cs="Times New Roman"/>
          <w:sz w:val="24"/>
          <w:szCs w:val="24"/>
        </w:rPr>
        <w:t>frontamiento</w:t>
      </w:r>
      <w:r w:rsidR="00BA78E7" w:rsidRPr="001F3D8D">
        <w:rPr>
          <w:rFonts w:ascii="Times New Roman" w:hAnsi="Times New Roman" w:cs="Times New Roman"/>
          <w:sz w:val="24"/>
          <w:szCs w:val="24"/>
        </w:rPr>
        <w:t xml:space="preserve">, </w:t>
      </w:r>
      <w:r w:rsidR="007052BA">
        <w:rPr>
          <w:rFonts w:ascii="Times New Roman" w:hAnsi="Times New Roman" w:cs="Times New Roman"/>
          <w:sz w:val="24"/>
          <w:szCs w:val="24"/>
        </w:rPr>
        <w:t>c</w:t>
      </w:r>
      <w:r w:rsidR="007052BA" w:rsidRPr="001F3D8D">
        <w:rPr>
          <w:rFonts w:ascii="Times New Roman" w:hAnsi="Times New Roman" w:cs="Times New Roman"/>
          <w:sz w:val="24"/>
          <w:szCs w:val="24"/>
        </w:rPr>
        <w:t xml:space="preserve">ontrol </w:t>
      </w:r>
      <w:r w:rsidR="00BA78E7" w:rsidRPr="001F3D8D">
        <w:rPr>
          <w:rFonts w:ascii="Times New Roman" w:hAnsi="Times New Roman" w:cs="Times New Roman"/>
          <w:sz w:val="24"/>
          <w:szCs w:val="24"/>
        </w:rPr>
        <w:t xml:space="preserve">de impulsos, </w:t>
      </w:r>
      <w:r w:rsidR="007052BA">
        <w:rPr>
          <w:rFonts w:ascii="Times New Roman" w:hAnsi="Times New Roman" w:cs="Times New Roman"/>
          <w:sz w:val="24"/>
          <w:szCs w:val="24"/>
        </w:rPr>
        <w:t>I</w:t>
      </w:r>
      <w:r w:rsidR="007052BA" w:rsidRPr="001F3D8D">
        <w:rPr>
          <w:rFonts w:ascii="Times New Roman" w:hAnsi="Times New Roman" w:cs="Times New Roman"/>
          <w:sz w:val="24"/>
          <w:szCs w:val="24"/>
        </w:rPr>
        <w:t xml:space="preserve">dentificación </w:t>
      </w:r>
      <w:r w:rsidR="00BA78E7" w:rsidRPr="001F3D8D">
        <w:rPr>
          <w:rFonts w:ascii="Times New Roman" w:hAnsi="Times New Roman" w:cs="Times New Roman"/>
          <w:sz w:val="24"/>
          <w:szCs w:val="24"/>
        </w:rPr>
        <w:t xml:space="preserve">de emociones y </w:t>
      </w:r>
      <w:r w:rsidR="007052BA">
        <w:rPr>
          <w:rFonts w:ascii="Times New Roman" w:hAnsi="Times New Roman" w:cs="Times New Roman"/>
          <w:sz w:val="24"/>
          <w:szCs w:val="24"/>
        </w:rPr>
        <w:t>C</w:t>
      </w:r>
      <w:r w:rsidR="007052BA" w:rsidRPr="001F3D8D">
        <w:rPr>
          <w:rFonts w:ascii="Times New Roman" w:hAnsi="Times New Roman" w:cs="Times New Roman"/>
          <w:sz w:val="24"/>
          <w:szCs w:val="24"/>
        </w:rPr>
        <w:t xml:space="preserve">omprensión </w:t>
      </w:r>
      <w:r w:rsidR="00BA78E7" w:rsidRPr="001F3D8D">
        <w:rPr>
          <w:rFonts w:ascii="Times New Roman" w:hAnsi="Times New Roman" w:cs="Times New Roman"/>
          <w:sz w:val="24"/>
          <w:szCs w:val="24"/>
        </w:rPr>
        <w:t>y expresión emocional</w:t>
      </w:r>
      <w:r w:rsidR="007052BA">
        <w:rPr>
          <w:rFonts w:ascii="Times New Roman" w:hAnsi="Times New Roman" w:cs="Times New Roman"/>
          <w:sz w:val="24"/>
          <w:szCs w:val="24"/>
        </w:rPr>
        <w:t>,</w:t>
      </w:r>
      <w:r w:rsidR="00BA78E7" w:rsidRPr="001F3D8D">
        <w:rPr>
          <w:rFonts w:ascii="Times New Roman" w:hAnsi="Times New Roman" w:cs="Times New Roman"/>
          <w:sz w:val="24"/>
          <w:szCs w:val="24"/>
        </w:rPr>
        <w:t xml:space="preserve"> que </w:t>
      </w:r>
      <w:r w:rsidR="007052BA">
        <w:rPr>
          <w:rFonts w:ascii="Times New Roman" w:hAnsi="Times New Roman" w:cs="Times New Roman"/>
          <w:sz w:val="24"/>
          <w:szCs w:val="24"/>
        </w:rPr>
        <w:t>en conjunto</w:t>
      </w:r>
      <w:r w:rsidR="007052BA" w:rsidRPr="001F3D8D">
        <w:rPr>
          <w:rFonts w:ascii="Times New Roman" w:hAnsi="Times New Roman" w:cs="Times New Roman"/>
          <w:sz w:val="24"/>
          <w:szCs w:val="24"/>
        </w:rPr>
        <w:t xml:space="preserve"> </w:t>
      </w:r>
      <w:r w:rsidR="00BA78E7" w:rsidRPr="001F3D8D">
        <w:rPr>
          <w:rFonts w:ascii="Times New Roman" w:hAnsi="Times New Roman" w:cs="Times New Roman"/>
          <w:sz w:val="24"/>
          <w:szCs w:val="24"/>
        </w:rPr>
        <w:t>explican 49.9</w:t>
      </w:r>
      <w:r w:rsidR="007052BA">
        <w:rPr>
          <w:rFonts w:ascii="Times New Roman" w:hAnsi="Times New Roman" w:cs="Times New Roman"/>
          <w:sz w:val="24"/>
          <w:szCs w:val="24"/>
        </w:rPr>
        <w:t> </w:t>
      </w:r>
      <w:r w:rsidR="00BA78E7" w:rsidRPr="001F3D8D">
        <w:rPr>
          <w:rFonts w:ascii="Times New Roman" w:hAnsi="Times New Roman" w:cs="Times New Roman"/>
          <w:sz w:val="24"/>
          <w:szCs w:val="24"/>
        </w:rPr>
        <w:t>% de la varianza.</w:t>
      </w:r>
    </w:p>
    <w:p w14:paraId="521BC457" w14:textId="2187F651" w:rsidR="008B55BC" w:rsidRPr="001F3D8D" w:rsidRDefault="00450968" w:rsidP="00804146">
      <w:pPr>
        <w:snapToGrid w:val="0"/>
        <w:spacing w:after="0" w:line="360" w:lineRule="auto"/>
        <w:jc w:val="both"/>
        <w:rPr>
          <w:rFonts w:ascii="Times New Roman" w:hAnsi="Times New Roman" w:cs="Times New Roman"/>
          <w:sz w:val="24"/>
          <w:szCs w:val="24"/>
        </w:rPr>
      </w:pPr>
      <w:r w:rsidRPr="001F3D8D">
        <w:rPr>
          <w:rFonts w:ascii="Times New Roman" w:hAnsi="Times New Roman" w:cs="Times New Roman"/>
          <w:sz w:val="24"/>
          <w:szCs w:val="24"/>
        </w:rPr>
        <w:tab/>
      </w:r>
      <w:r w:rsidR="00F14B3F" w:rsidRPr="001F3D8D">
        <w:rPr>
          <w:rFonts w:ascii="Times New Roman" w:hAnsi="Times New Roman" w:cs="Times New Roman"/>
          <w:sz w:val="24"/>
          <w:szCs w:val="24"/>
        </w:rPr>
        <w:t>Considerando que</w:t>
      </w:r>
      <w:r w:rsidR="00822352" w:rsidRPr="001F3D8D">
        <w:rPr>
          <w:rFonts w:ascii="Times New Roman" w:hAnsi="Times New Roman" w:cs="Times New Roman"/>
          <w:sz w:val="24"/>
          <w:szCs w:val="24"/>
        </w:rPr>
        <w:t xml:space="preserve"> </w:t>
      </w:r>
      <w:r w:rsidR="00F14B3F" w:rsidRPr="001F3D8D">
        <w:rPr>
          <w:rFonts w:ascii="Times New Roman" w:hAnsi="Times New Roman" w:cs="Times New Roman"/>
          <w:sz w:val="24"/>
          <w:szCs w:val="24"/>
        </w:rPr>
        <w:t>la edu</w:t>
      </w:r>
      <w:r w:rsidR="00693EA2">
        <w:rPr>
          <w:rFonts w:ascii="Times New Roman" w:hAnsi="Times New Roman" w:cs="Times New Roman"/>
          <w:sz w:val="24"/>
          <w:szCs w:val="24"/>
        </w:rPr>
        <w:t>c</w:t>
      </w:r>
      <w:r w:rsidR="00F14B3F" w:rsidRPr="001F3D8D">
        <w:rPr>
          <w:rFonts w:ascii="Times New Roman" w:hAnsi="Times New Roman" w:cs="Times New Roman"/>
          <w:sz w:val="24"/>
          <w:szCs w:val="24"/>
        </w:rPr>
        <w:t xml:space="preserve">ación de calidad debe incluir habilidades </w:t>
      </w:r>
      <w:r w:rsidR="00822352" w:rsidRPr="001F3D8D">
        <w:rPr>
          <w:rFonts w:ascii="Times New Roman" w:hAnsi="Times New Roman" w:cs="Times New Roman"/>
          <w:sz w:val="24"/>
          <w:szCs w:val="24"/>
        </w:rPr>
        <w:t>que ayuden al desarrollo, no solo cognitivo</w:t>
      </w:r>
      <w:r w:rsidR="00ED6D28">
        <w:rPr>
          <w:rFonts w:ascii="Times New Roman" w:hAnsi="Times New Roman" w:cs="Times New Roman"/>
          <w:sz w:val="24"/>
          <w:szCs w:val="24"/>
        </w:rPr>
        <w:t>,</w:t>
      </w:r>
      <w:r w:rsidR="00822352" w:rsidRPr="001F3D8D">
        <w:rPr>
          <w:rFonts w:ascii="Times New Roman" w:hAnsi="Times New Roman" w:cs="Times New Roman"/>
          <w:sz w:val="24"/>
          <w:szCs w:val="24"/>
        </w:rPr>
        <w:t xml:space="preserve"> sino personal y social,</w:t>
      </w:r>
      <w:r w:rsidR="00F14B3F" w:rsidRPr="001F3D8D">
        <w:rPr>
          <w:rFonts w:ascii="Times New Roman" w:hAnsi="Times New Roman" w:cs="Times New Roman"/>
          <w:sz w:val="24"/>
          <w:szCs w:val="24"/>
        </w:rPr>
        <w:t xml:space="preserve"> </w:t>
      </w:r>
      <w:r w:rsidR="00C07183" w:rsidRPr="001F3D8D">
        <w:rPr>
          <w:rFonts w:ascii="Times New Roman" w:hAnsi="Times New Roman" w:cs="Times New Roman"/>
          <w:sz w:val="24"/>
          <w:szCs w:val="24"/>
        </w:rPr>
        <w:t>que</w:t>
      </w:r>
      <w:r w:rsidR="00822352" w:rsidRPr="001F3D8D">
        <w:rPr>
          <w:rFonts w:ascii="Times New Roman" w:hAnsi="Times New Roman" w:cs="Times New Roman"/>
          <w:sz w:val="24"/>
          <w:szCs w:val="24"/>
        </w:rPr>
        <w:t xml:space="preserve"> lleven </w:t>
      </w:r>
      <w:r w:rsidR="00C07183" w:rsidRPr="001F3D8D">
        <w:rPr>
          <w:rFonts w:ascii="Times New Roman" w:hAnsi="Times New Roman" w:cs="Times New Roman"/>
          <w:sz w:val="24"/>
          <w:szCs w:val="24"/>
        </w:rPr>
        <w:t xml:space="preserve">a los niños y niñas </w:t>
      </w:r>
      <w:r w:rsidR="00F14B3F" w:rsidRPr="001F3D8D">
        <w:rPr>
          <w:rFonts w:ascii="Times New Roman" w:hAnsi="Times New Roman" w:cs="Times New Roman"/>
          <w:sz w:val="24"/>
          <w:szCs w:val="24"/>
        </w:rPr>
        <w:t>a tener vidas más saludables en todos los ámbitos</w:t>
      </w:r>
      <w:r w:rsidR="00C07183" w:rsidRPr="001F3D8D">
        <w:rPr>
          <w:rFonts w:ascii="Times New Roman" w:hAnsi="Times New Roman" w:cs="Times New Roman"/>
          <w:sz w:val="24"/>
          <w:szCs w:val="24"/>
        </w:rPr>
        <w:t xml:space="preserve"> y contribuyan a la formación de ciudadanos felices y comprometidos con su entorno, </w:t>
      </w:r>
      <w:r w:rsidR="00F14B3F" w:rsidRPr="001F3D8D">
        <w:rPr>
          <w:rFonts w:ascii="Times New Roman" w:hAnsi="Times New Roman" w:cs="Times New Roman"/>
          <w:sz w:val="24"/>
          <w:szCs w:val="24"/>
        </w:rPr>
        <w:t>e</w:t>
      </w:r>
      <w:r w:rsidR="008A0F57" w:rsidRPr="001F3D8D">
        <w:rPr>
          <w:rFonts w:ascii="Times New Roman" w:hAnsi="Times New Roman" w:cs="Times New Roman"/>
          <w:sz w:val="24"/>
          <w:szCs w:val="24"/>
        </w:rPr>
        <w:t xml:space="preserve">l trabajo </w:t>
      </w:r>
      <w:r w:rsidR="00E84C40" w:rsidRPr="001F3D8D">
        <w:rPr>
          <w:rFonts w:ascii="Times New Roman" w:hAnsi="Times New Roman" w:cs="Times New Roman"/>
          <w:sz w:val="24"/>
          <w:szCs w:val="24"/>
        </w:rPr>
        <w:t xml:space="preserve">con las competencias socioemocionales </w:t>
      </w:r>
      <w:r w:rsidR="00F14B3F" w:rsidRPr="001F3D8D">
        <w:rPr>
          <w:rFonts w:ascii="Times New Roman" w:hAnsi="Times New Roman" w:cs="Times New Roman"/>
          <w:sz w:val="24"/>
          <w:szCs w:val="24"/>
        </w:rPr>
        <w:t xml:space="preserve">se </w:t>
      </w:r>
      <w:r w:rsidR="00822352" w:rsidRPr="001F3D8D">
        <w:rPr>
          <w:rFonts w:ascii="Times New Roman" w:hAnsi="Times New Roman" w:cs="Times New Roman"/>
          <w:sz w:val="24"/>
          <w:szCs w:val="24"/>
        </w:rPr>
        <w:t>convierte</w:t>
      </w:r>
      <w:r w:rsidR="00F14B3F" w:rsidRPr="001F3D8D">
        <w:rPr>
          <w:rFonts w:ascii="Times New Roman" w:hAnsi="Times New Roman" w:cs="Times New Roman"/>
          <w:sz w:val="24"/>
          <w:szCs w:val="24"/>
        </w:rPr>
        <w:t xml:space="preserve"> en algo </w:t>
      </w:r>
      <w:r w:rsidR="00C07183" w:rsidRPr="001F3D8D">
        <w:rPr>
          <w:rFonts w:ascii="Times New Roman" w:hAnsi="Times New Roman" w:cs="Times New Roman"/>
          <w:sz w:val="24"/>
          <w:szCs w:val="24"/>
        </w:rPr>
        <w:t>indispensable</w:t>
      </w:r>
      <w:r w:rsidR="00822352" w:rsidRPr="001F3D8D">
        <w:rPr>
          <w:rFonts w:ascii="Times New Roman" w:hAnsi="Times New Roman" w:cs="Times New Roman"/>
          <w:sz w:val="24"/>
          <w:szCs w:val="24"/>
        </w:rPr>
        <w:t xml:space="preserve">. </w:t>
      </w:r>
      <w:r w:rsidR="008B55BC" w:rsidRPr="001F3D8D">
        <w:rPr>
          <w:rFonts w:ascii="Times New Roman" w:hAnsi="Times New Roman" w:cs="Times New Roman"/>
          <w:sz w:val="24"/>
          <w:szCs w:val="24"/>
        </w:rPr>
        <w:t>Así, el</w:t>
      </w:r>
      <w:r w:rsidR="00F14B3F" w:rsidRPr="001F3D8D">
        <w:rPr>
          <w:rFonts w:ascii="Times New Roman" w:hAnsi="Times New Roman" w:cs="Times New Roman"/>
          <w:sz w:val="24"/>
          <w:szCs w:val="24"/>
        </w:rPr>
        <w:t xml:space="preserve"> </w:t>
      </w:r>
      <w:r w:rsidR="00822352" w:rsidRPr="001F3D8D">
        <w:rPr>
          <w:rFonts w:ascii="Times New Roman" w:hAnsi="Times New Roman" w:cs="Times New Roman"/>
          <w:sz w:val="24"/>
          <w:szCs w:val="24"/>
        </w:rPr>
        <w:t xml:space="preserve">instrumento </w:t>
      </w:r>
      <w:r w:rsidR="00F14B3F" w:rsidRPr="001F3D8D">
        <w:rPr>
          <w:rFonts w:ascii="Times New Roman" w:hAnsi="Times New Roman" w:cs="Times New Roman"/>
          <w:sz w:val="24"/>
          <w:szCs w:val="24"/>
        </w:rPr>
        <w:t xml:space="preserve">MENA </w:t>
      </w:r>
      <w:r w:rsidR="008B55BC" w:rsidRPr="001F3D8D">
        <w:rPr>
          <w:rFonts w:ascii="Times New Roman" w:hAnsi="Times New Roman" w:cs="Times New Roman"/>
          <w:sz w:val="24"/>
          <w:szCs w:val="24"/>
        </w:rPr>
        <w:t xml:space="preserve">puede ser utilizado como una herramienta que </w:t>
      </w:r>
      <w:r w:rsidR="00F14B3F" w:rsidRPr="001F3D8D">
        <w:rPr>
          <w:rFonts w:ascii="Times New Roman" w:hAnsi="Times New Roman" w:cs="Times New Roman"/>
          <w:sz w:val="24"/>
          <w:szCs w:val="24"/>
        </w:rPr>
        <w:t>permit</w:t>
      </w:r>
      <w:r w:rsidR="008B55BC" w:rsidRPr="001F3D8D">
        <w:rPr>
          <w:rFonts w:ascii="Times New Roman" w:hAnsi="Times New Roman" w:cs="Times New Roman"/>
          <w:sz w:val="24"/>
          <w:szCs w:val="24"/>
        </w:rPr>
        <w:t>a</w:t>
      </w:r>
      <w:r w:rsidR="00F14B3F" w:rsidRPr="001F3D8D">
        <w:rPr>
          <w:rFonts w:ascii="Times New Roman" w:hAnsi="Times New Roman" w:cs="Times New Roman"/>
          <w:sz w:val="24"/>
          <w:szCs w:val="24"/>
        </w:rPr>
        <w:t xml:space="preserve"> detectar las áreas de oportunidad para </w:t>
      </w:r>
      <w:r w:rsidR="00822352" w:rsidRPr="001F3D8D">
        <w:rPr>
          <w:rFonts w:ascii="Times New Roman" w:hAnsi="Times New Roman" w:cs="Times New Roman"/>
          <w:sz w:val="24"/>
          <w:szCs w:val="24"/>
        </w:rPr>
        <w:t>desarrollar intervenciones</w:t>
      </w:r>
      <w:r w:rsidR="00C07183" w:rsidRPr="001F3D8D">
        <w:rPr>
          <w:rFonts w:ascii="Times New Roman" w:hAnsi="Times New Roman" w:cs="Times New Roman"/>
          <w:sz w:val="24"/>
          <w:szCs w:val="24"/>
        </w:rPr>
        <w:t xml:space="preserve"> en esta área</w:t>
      </w:r>
      <w:r w:rsidR="00822352" w:rsidRPr="001F3D8D">
        <w:rPr>
          <w:rFonts w:ascii="Times New Roman" w:hAnsi="Times New Roman" w:cs="Times New Roman"/>
          <w:sz w:val="24"/>
          <w:szCs w:val="24"/>
        </w:rPr>
        <w:t xml:space="preserve"> y medir sus efectos.</w:t>
      </w:r>
    </w:p>
    <w:p w14:paraId="70C7EA9F" w14:textId="77777777" w:rsidR="00EC33C2" w:rsidRPr="001F3D8D" w:rsidRDefault="00EC33C2" w:rsidP="00804146">
      <w:pPr>
        <w:snapToGrid w:val="0"/>
        <w:spacing w:after="0" w:line="360" w:lineRule="auto"/>
        <w:outlineLvl w:val="0"/>
        <w:rPr>
          <w:rFonts w:ascii="Times New Roman" w:hAnsi="Times New Roman" w:cs="Times New Roman"/>
          <w:b/>
          <w:sz w:val="28"/>
          <w:szCs w:val="28"/>
        </w:rPr>
      </w:pPr>
    </w:p>
    <w:p w14:paraId="7DF3FE17" w14:textId="34B65F01" w:rsidR="004D1D42" w:rsidRPr="001F3D8D" w:rsidRDefault="004D1D42" w:rsidP="00EC33C2">
      <w:pPr>
        <w:snapToGrid w:val="0"/>
        <w:spacing w:after="0" w:line="360" w:lineRule="auto"/>
        <w:jc w:val="center"/>
        <w:outlineLvl w:val="0"/>
        <w:rPr>
          <w:rFonts w:ascii="Times New Roman" w:hAnsi="Times New Roman" w:cs="Times New Roman"/>
          <w:b/>
          <w:sz w:val="28"/>
          <w:szCs w:val="28"/>
        </w:rPr>
      </w:pPr>
      <w:r w:rsidRPr="001F3D8D">
        <w:rPr>
          <w:rFonts w:ascii="Times New Roman" w:hAnsi="Times New Roman" w:cs="Times New Roman"/>
          <w:b/>
          <w:sz w:val="28"/>
          <w:szCs w:val="28"/>
        </w:rPr>
        <w:t xml:space="preserve">Futuras líneas de </w:t>
      </w:r>
      <w:r w:rsidR="00450968" w:rsidRPr="001F3D8D">
        <w:rPr>
          <w:rFonts w:ascii="Times New Roman" w:hAnsi="Times New Roman" w:cs="Times New Roman"/>
          <w:b/>
          <w:sz w:val="28"/>
          <w:szCs w:val="28"/>
        </w:rPr>
        <w:t>i</w:t>
      </w:r>
      <w:r w:rsidRPr="001F3D8D">
        <w:rPr>
          <w:rFonts w:ascii="Times New Roman" w:hAnsi="Times New Roman" w:cs="Times New Roman"/>
          <w:b/>
          <w:sz w:val="28"/>
          <w:szCs w:val="28"/>
        </w:rPr>
        <w:t>nvestigación</w:t>
      </w:r>
    </w:p>
    <w:p w14:paraId="23169B74" w14:textId="6F497E28" w:rsidR="004D1D42" w:rsidRDefault="00FB7FED" w:rsidP="00804146">
      <w:pPr>
        <w:snapToGrid w:val="0"/>
        <w:spacing w:after="0" w:line="360" w:lineRule="auto"/>
        <w:ind w:firstLine="709"/>
        <w:jc w:val="both"/>
        <w:outlineLvl w:val="0"/>
        <w:rPr>
          <w:rFonts w:ascii="Times New Roman" w:hAnsi="Times New Roman" w:cs="Times New Roman"/>
          <w:sz w:val="24"/>
          <w:szCs w:val="24"/>
        </w:rPr>
      </w:pPr>
      <w:r w:rsidRPr="001F3D8D">
        <w:rPr>
          <w:rFonts w:ascii="Times New Roman" w:hAnsi="Times New Roman" w:cs="Times New Roman"/>
          <w:sz w:val="24"/>
          <w:szCs w:val="24"/>
        </w:rPr>
        <w:t>L</w:t>
      </w:r>
      <w:r w:rsidR="00E26E63" w:rsidRPr="001F3D8D">
        <w:rPr>
          <w:rFonts w:ascii="Times New Roman" w:hAnsi="Times New Roman" w:cs="Times New Roman"/>
          <w:sz w:val="24"/>
          <w:szCs w:val="24"/>
        </w:rPr>
        <w:t xml:space="preserve">a medición de los aprendizajes básicos ha resultado un reto en sí, ya que recapacitar </w:t>
      </w:r>
      <w:r w:rsidRPr="001F3D8D">
        <w:rPr>
          <w:rFonts w:ascii="Times New Roman" w:hAnsi="Times New Roman" w:cs="Times New Roman"/>
          <w:sz w:val="24"/>
          <w:szCs w:val="24"/>
        </w:rPr>
        <w:t xml:space="preserve">sobre </w:t>
      </w:r>
      <w:r w:rsidR="00E26E63" w:rsidRPr="001F3D8D">
        <w:rPr>
          <w:rFonts w:ascii="Times New Roman" w:hAnsi="Times New Roman" w:cs="Times New Roman"/>
          <w:sz w:val="24"/>
          <w:szCs w:val="24"/>
        </w:rPr>
        <w:t xml:space="preserve">qué es lo indispensable que un niño o niña debería aprender en sus primeros años de educación </w:t>
      </w:r>
      <w:r w:rsidR="00ED6D28">
        <w:rPr>
          <w:rFonts w:ascii="Times New Roman" w:hAnsi="Times New Roman" w:cs="Times New Roman"/>
          <w:sz w:val="24"/>
          <w:szCs w:val="24"/>
        </w:rPr>
        <w:t>para</w:t>
      </w:r>
      <w:r w:rsidR="00E26E63" w:rsidRPr="001F3D8D">
        <w:rPr>
          <w:rFonts w:ascii="Times New Roman" w:hAnsi="Times New Roman" w:cs="Times New Roman"/>
          <w:sz w:val="24"/>
          <w:szCs w:val="24"/>
        </w:rPr>
        <w:t xml:space="preserve"> desarrollar todas sus potencialidades no es </w:t>
      </w:r>
      <w:r w:rsidR="00401CDA" w:rsidRPr="001F3D8D">
        <w:rPr>
          <w:rFonts w:ascii="Times New Roman" w:hAnsi="Times New Roman" w:cs="Times New Roman"/>
          <w:sz w:val="24"/>
          <w:szCs w:val="24"/>
        </w:rPr>
        <w:t>tar</w:t>
      </w:r>
      <w:r w:rsidR="00401CDA">
        <w:rPr>
          <w:rFonts w:ascii="Times New Roman" w:hAnsi="Times New Roman" w:cs="Times New Roman"/>
          <w:sz w:val="24"/>
          <w:szCs w:val="24"/>
        </w:rPr>
        <w:t>e</w:t>
      </w:r>
      <w:r w:rsidR="00401CDA" w:rsidRPr="001F3D8D">
        <w:rPr>
          <w:rFonts w:ascii="Times New Roman" w:hAnsi="Times New Roman" w:cs="Times New Roman"/>
          <w:sz w:val="24"/>
          <w:szCs w:val="24"/>
        </w:rPr>
        <w:t xml:space="preserve">a </w:t>
      </w:r>
      <w:r w:rsidR="00E26E63" w:rsidRPr="001F3D8D">
        <w:rPr>
          <w:rFonts w:ascii="Times New Roman" w:hAnsi="Times New Roman" w:cs="Times New Roman"/>
          <w:sz w:val="24"/>
          <w:szCs w:val="24"/>
        </w:rPr>
        <w:t>fácil. En el terreno de las competencias socioemocionales esto aún requiere mucho del trabajo científico y de investigación. Se considera que, como en todo instrumento de medición, se requiere</w:t>
      </w:r>
      <w:r w:rsidR="00ED6D28">
        <w:rPr>
          <w:rFonts w:ascii="Times New Roman" w:hAnsi="Times New Roman" w:cs="Times New Roman"/>
          <w:sz w:val="24"/>
          <w:szCs w:val="24"/>
        </w:rPr>
        <w:t>n</w:t>
      </w:r>
      <w:r w:rsidR="00E26E63" w:rsidRPr="001F3D8D">
        <w:rPr>
          <w:rFonts w:ascii="Times New Roman" w:hAnsi="Times New Roman" w:cs="Times New Roman"/>
          <w:sz w:val="24"/>
          <w:szCs w:val="24"/>
        </w:rPr>
        <w:t xml:space="preserve"> hacer revisiones posteriores de los reactivos y de las dimensiones, y realizar un análisis por medio de la teoría de respuesta al reactivo y el método Rasch. Esta inv</w:t>
      </w:r>
      <w:r w:rsidRPr="001F3D8D">
        <w:rPr>
          <w:rFonts w:ascii="Times New Roman" w:hAnsi="Times New Roman" w:cs="Times New Roman"/>
          <w:sz w:val="24"/>
          <w:szCs w:val="24"/>
        </w:rPr>
        <w:t>e</w:t>
      </w:r>
      <w:r w:rsidR="00E26E63" w:rsidRPr="001F3D8D">
        <w:rPr>
          <w:rFonts w:ascii="Times New Roman" w:hAnsi="Times New Roman" w:cs="Times New Roman"/>
          <w:sz w:val="24"/>
          <w:szCs w:val="24"/>
        </w:rPr>
        <w:t>stigación permite detectar áreas de</w:t>
      </w:r>
      <w:r w:rsidRPr="001F3D8D">
        <w:rPr>
          <w:rFonts w:ascii="Times New Roman" w:hAnsi="Times New Roman" w:cs="Times New Roman"/>
          <w:sz w:val="24"/>
          <w:szCs w:val="24"/>
        </w:rPr>
        <w:t xml:space="preserve">l manejo emocional que resultan más bajas y que son </w:t>
      </w:r>
      <w:r w:rsidR="00826A56" w:rsidRPr="001F3D8D">
        <w:rPr>
          <w:rFonts w:ascii="Times New Roman" w:hAnsi="Times New Roman" w:cs="Times New Roman"/>
          <w:sz w:val="24"/>
          <w:szCs w:val="24"/>
        </w:rPr>
        <w:t>prácti</w:t>
      </w:r>
      <w:r w:rsidR="00826A56">
        <w:rPr>
          <w:rFonts w:ascii="Times New Roman" w:hAnsi="Times New Roman" w:cs="Times New Roman"/>
          <w:sz w:val="24"/>
          <w:szCs w:val="24"/>
        </w:rPr>
        <w:t>c</w:t>
      </w:r>
      <w:r w:rsidR="00826A56" w:rsidRPr="001F3D8D">
        <w:rPr>
          <w:rFonts w:ascii="Times New Roman" w:hAnsi="Times New Roman" w:cs="Times New Roman"/>
          <w:sz w:val="24"/>
          <w:szCs w:val="24"/>
        </w:rPr>
        <w:t>a</w:t>
      </w:r>
      <w:r w:rsidR="00826A56">
        <w:rPr>
          <w:rFonts w:ascii="Times New Roman" w:hAnsi="Times New Roman" w:cs="Times New Roman"/>
          <w:sz w:val="24"/>
          <w:szCs w:val="24"/>
        </w:rPr>
        <w:t>me</w:t>
      </w:r>
      <w:r w:rsidR="00826A56" w:rsidRPr="001F3D8D">
        <w:rPr>
          <w:rFonts w:ascii="Times New Roman" w:hAnsi="Times New Roman" w:cs="Times New Roman"/>
          <w:sz w:val="24"/>
          <w:szCs w:val="24"/>
        </w:rPr>
        <w:t xml:space="preserve">nte </w:t>
      </w:r>
      <w:r w:rsidRPr="001F3D8D">
        <w:rPr>
          <w:rFonts w:ascii="Times New Roman" w:hAnsi="Times New Roman" w:cs="Times New Roman"/>
          <w:sz w:val="24"/>
          <w:szCs w:val="24"/>
        </w:rPr>
        <w:t>nulas en el trabajo escolar, como son el control de la impulsividad y la expresión de emociones. Pero la posibilidad de trabajar estos temas en el salón de clases implicará necesariamente capacitación y entrenamiento a los docentes, ya que hasta ahora tampoco se les han brindado estrategias para afrontar estas temáticas. La agenda de investigación</w:t>
      </w:r>
      <w:r w:rsidR="00ED6D28">
        <w:rPr>
          <w:rFonts w:ascii="Times New Roman" w:hAnsi="Times New Roman" w:cs="Times New Roman"/>
          <w:sz w:val="24"/>
          <w:szCs w:val="24"/>
        </w:rPr>
        <w:t>,</w:t>
      </w:r>
      <w:r w:rsidRPr="001F3D8D">
        <w:rPr>
          <w:rFonts w:ascii="Times New Roman" w:hAnsi="Times New Roman" w:cs="Times New Roman"/>
          <w:sz w:val="24"/>
          <w:szCs w:val="24"/>
        </w:rPr>
        <w:t xml:space="preserve"> entonces, estaría encaminada al mejoramiento de las herramientas de medición ya existentes y </w:t>
      </w:r>
      <w:r w:rsidR="00ED6D28">
        <w:rPr>
          <w:rFonts w:ascii="Times New Roman" w:hAnsi="Times New Roman" w:cs="Times New Roman"/>
          <w:sz w:val="24"/>
          <w:szCs w:val="24"/>
        </w:rPr>
        <w:t xml:space="preserve">a la </w:t>
      </w:r>
      <w:r w:rsidRPr="001F3D8D">
        <w:rPr>
          <w:rFonts w:ascii="Times New Roman" w:hAnsi="Times New Roman" w:cs="Times New Roman"/>
          <w:sz w:val="24"/>
          <w:szCs w:val="24"/>
        </w:rPr>
        <w:t xml:space="preserve">creación de nuevos instrumentos, además del desarrollo de intervenciones </w:t>
      </w:r>
      <w:r w:rsidR="00D9055A" w:rsidRPr="001F3D8D">
        <w:rPr>
          <w:rFonts w:ascii="Times New Roman" w:hAnsi="Times New Roman" w:cs="Times New Roman"/>
          <w:sz w:val="24"/>
          <w:szCs w:val="24"/>
        </w:rPr>
        <w:t xml:space="preserve">empíricamente probadas, </w:t>
      </w:r>
      <w:r w:rsidRPr="001F3D8D">
        <w:rPr>
          <w:rFonts w:ascii="Times New Roman" w:hAnsi="Times New Roman" w:cs="Times New Roman"/>
          <w:sz w:val="24"/>
          <w:szCs w:val="24"/>
        </w:rPr>
        <w:t xml:space="preserve">dirigidas específicamente a las áreas </w:t>
      </w:r>
      <w:r w:rsidR="00D9055A" w:rsidRPr="001F3D8D">
        <w:rPr>
          <w:rFonts w:ascii="Times New Roman" w:hAnsi="Times New Roman" w:cs="Times New Roman"/>
          <w:sz w:val="24"/>
          <w:szCs w:val="24"/>
        </w:rPr>
        <w:t xml:space="preserve">del manejo emocional </w:t>
      </w:r>
      <w:r w:rsidRPr="001F3D8D">
        <w:rPr>
          <w:rFonts w:ascii="Times New Roman" w:hAnsi="Times New Roman" w:cs="Times New Roman"/>
          <w:sz w:val="24"/>
          <w:szCs w:val="24"/>
        </w:rPr>
        <w:t xml:space="preserve">menos </w:t>
      </w:r>
      <w:r w:rsidR="00D9055A" w:rsidRPr="001F3D8D">
        <w:rPr>
          <w:rFonts w:ascii="Times New Roman" w:hAnsi="Times New Roman" w:cs="Times New Roman"/>
          <w:sz w:val="24"/>
          <w:szCs w:val="24"/>
        </w:rPr>
        <w:t>trabajadas</w:t>
      </w:r>
      <w:r w:rsidRPr="001F3D8D">
        <w:rPr>
          <w:rFonts w:ascii="Times New Roman" w:hAnsi="Times New Roman" w:cs="Times New Roman"/>
          <w:sz w:val="24"/>
          <w:szCs w:val="24"/>
        </w:rPr>
        <w:t xml:space="preserve"> en la actualidad</w:t>
      </w:r>
      <w:r w:rsidR="00482BB1">
        <w:rPr>
          <w:rFonts w:ascii="Times New Roman" w:hAnsi="Times New Roman" w:cs="Times New Roman"/>
          <w:sz w:val="24"/>
          <w:szCs w:val="24"/>
        </w:rPr>
        <w:t>,</w:t>
      </w:r>
      <w:r w:rsidRPr="001F3D8D">
        <w:rPr>
          <w:rFonts w:ascii="Times New Roman" w:hAnsi="Times New Roman" w:cs="Times New Roman"/>
          <w:sz w:val="24"/>
          <w:szCs w:val="24"/>
        </w:rPr>
        <w:t xml:space="preserve"> </w:t>
      </w:r>
      <w:r w:rsidRPr="001F3D8D">
        <w:rPr>
          <w:rFonts w:ascii="Times New Roman" w:hAnsi="Times New Roman" w:cs="Times New Roman"/>
          <w:sz w:val="24"/>
          <w:szCs w:val="24"/>
        </w:rPr>
        <w:lastRenderedPageBreak/>
        <w:t>y que resultan más bajas en las mediciones</w:t>
      </w:r>
      <w:r w:rsidR="00D9055A" w:rsidRPr="001F3D8D">
        <w:rPr>
          <w:rFonts w:ascii="Times New Roman" w:hAnsi="Times New Roman" w:cs="Times New Roman"/>
          <w:sz w:val="24"/>
          <w:szCs w:val="24"/>
        </w:rPr>
        <w:t>, y la respectiva capacitación a docentes en la aplicación de estas intervenciones.</w:t>
      </w:r>
    </w:p>
    <w:p w14:paraId="7179BF0A" w14:textId="77777777" w:rsidR="005C2EBA" w:rsidRPr="001F3D8D" w:rsidRDefault="005C2EBA" w:rsidP="00804146">
      <w:pPr>
        <w:snapToGrid w:val="0"/>
        <w:spacing w:after="0" w:line="360" w:lineRule="auto"/>
        <w:ind w:firstLine="709"/>
        <w:jc w:val="both"/>
        <w:outlineLvl w:val="0"/>
        <w:rPr>
          <w:rFonts w:ascii="Times New Roman" w:hAnsi="Times New Roman" w:cs="Times New Roman"/>
          <w:b/>
          <w:sz w:val="28"/>
          <w:szCs w:val="28"/>
        </w:rPr>
      </w:pPr>
    </w:p>
    <w:p w14:paraId="33D5D717" w14:textId="377F2B11" w:rsidR="0009050C" w:rsidRPr="00B33492" w:rsidRDefault="00BA78E7" w:rsidP="00804146">
      <w:pPr>
        <w:snapToGrid w:val="0"/>
        <w:spacing w:after="0" w:line="360" w:lineRule="auto"/>
        <w:outlineLvl w:val="0"/>
        <w:rPr>
          <w:rFonts w:cstheme="minorHAnsi"/>
          <w:b/>
          <w:sz w:val="28"/>
          <w:szCs w:val="28"/>
          <w:lang w:val="en-US"/>
        </w:rPr>
      </w:pPr>
      <w:r w:rsidRPr="00B33492">
        <w:rPr>
          <w:rFonts w:cstheme="minorHAnsi"/>
          <w:b/>
          <w:sz w:val="28"/>
          <w:szCs w:val="28"/>
          <w:lang w:val="en-US"/>
        </w:rPr>
        <w:t>Referencias</w:t>
      </w:r>
      <w:r w:rsidR="00876DC0" w:rsidRPr="00B33492">
        <w:rPr>
          <w:rFonts w:cstheme="minorHAnsi"/>
          <w:b/>
          <w:sz w:val="28"/>
          <w:szCs w:val="28"/>
          <w:lang w:val="en-US"/>
        </w:rPr>
        <w:t xml:space="preserve"> </w:t>
      </w:r>
    </w:p>
    <w:p w14:paraId="2DA94D1F" w14:textId="567EE5C4" w:rsidR="001D0D7D" w:rsidRPr="00EC33C2" w:rsidRDefault="001D0D7D" w:rsidP="00804146">
      <w:pPr>
        <w:autoSpaceDE w:val="0"/>
        <w:autoSpaceDN w:val="0"/>
        <w:adjustRightInd w:val="0"/>
        <w:snapToGrid w:val="0"/>
        <w:spacing w:after="0" w:line="360" w:lineRule="auto"/>
        <w:ind w:left="709" w:hanging="709"/>
        <w:jc w:val="both"/>
        <w:rPr>
          <w:rFonts w:ascii="Times New Roman" w:hAnsi="Times New Roman" w:cs="Times New Roman"/>
          <w:sz w:val="24"/>
          <w:szCs w:val="24"/>
          <w:lang w:val="en-US"/>
        </w:rPr>
      </w:pPr>
      <w:bookmarkStart w:id="97" w:name="__Fieldmark__3081_2412975490"/>
      <w:bookmarkStart w:id="98" w:name="__Fieldmark__2739_4017101756"/>
      <w:bookmarkStart w:id="99" w:name="__Fieldmark__3058_3136737354"/>
      <w:bookmarkStart w:id="100" w:name="__Fieldmark__5216_1479981202"/>
      <w:r w:rsidRPr="001F3D8D">
        <w:rPr>
          <w:rFonts w:ascii="Times New Roman" w:hAnsi="Times New Roman" w:cs="Times New Roman"/>
          <w:sz w:val="24"/>
          <w:szCs w:val="24"/>
          <w:lang w:val="en-US"/>
        </w:rPr>
        <w:t>Bar-On, R.</w:t>
      </w:r>
      <w:r w:rsidR="00A843BA">
        <w:rPr>
          <w:rFonts w:ascii="Times New Roman" w:hAnsi="Times New Roman" w:cs="Times New Roman"/>
          <w:sz w:val="24"/>
          <w:szCs w:val="24"/>
          <w:lang w:val="en-US"/>
        </w:rPr>
        <w:t xml:space="preserve"> and</w:t>
      </w:r>
      <w:r w:rsidRPr="001F3D8D">
        <w:rPr>
          <w:rFonts w:ascii="Times New Roman" w:hAnsi="Times New Roman" w:cs="Times New Roman"/>
          <w:sz w:val="24"/>
          <w:szCs w:val="24"/>
          <w:lang w:val="en-US"/>
        </w:rPr>
        <w:t xml:space="preserve"> Parker, J. D. (2000). </w:t>
      </w:r>
      <w:r w:rsidRPr="001F3D8D">
        <w:rPr>
          <w:rFonts w:ascii="Times New Roman" w:hAnsi="Times New Roman" w:cs="Times New Roman"/>
          <w:i/>
          <w:iCs/>
          <w:sz w:val="24"/>
          <w:szCs w:val="24"/>
          <w:lang w:val="en-US"/>
        </w:rPr>
        <w:t xml:space="preserve">EQ-I: YV. Baron Emotional Quotient Inventory: Youth Version. </w:t>
      </w:r>
      <w:r w:rsidRPr="00EC33C2">
        <w:rPr>
          <w:rFonts w:ascii="Times New Roman" w:hAnsi="Times New Roman" w:cs="Times New Roman"/>
          <w:i/>
          <w:iCs/>
          <w:sz w:val="24"/>
          <w:szCs w:val="24"/>
          <w:lang w:val="en-US"/>
        </w:rPr>
        <w:t>Techn</w:t>
      </w:r>
      <w:r w:rsidR="009552D9" w:rsidRPr="00EC33C2">
        <w:rPr>
          <w:rFonts w:ascii="Times New Roman" w:hAnsi="Times New Roman" w:cs="Times New Roman"/>
          <w:i/>
          <w:iCs/>
          <w:sz w:val="24"/>
          <w:szCs w:val="24"/>
          <w:lang w:val="en-US"/>
        </w:rPr>
        <w:t>i</w:t>
      </w:r>
      <w:r w:rsidRPr="00EC33C2">
        <w:rPr>
          <w:rFonts w:ascii="Times New Roman" w:hAnsi="Times New Roman" w:cs="Times New Roman"/>
          <w:i/>
          <w:iCs/>
          <w:sz w:val="24"/>
          <w:szCs w:val="24"/>
          <w:lang w:val="en-US"/>
        </w:rPr>
        <w:t>cal Manual</w:t>
      </w:r>
      <w:r w:rsidRPr="00EC33C2">
        <w:rPr>
          <w:rFonts w:ascii="Times New Roman" w:hAnsi="Times New Roman" w:cs="Times New Roman"/>
          <w:sz w:val="24"/>
          <w:szCs w:val="24"/>
          <w:lang w:val="en-US"/>
        </w:rPr>
        <w:t>. Toronto</w:t>
      </w:r>
      <w:r w:rsidR="00A843BA" w:rsidRPr="00EC33C2">
        <w:rPr>
          <w:rFonts w:ascii="Times New Roman" w:hAnsi="Times New Roman" w:cs="Times New Roman"/>
          <w:sz w:val="24"/>
          <w:szCs w:val="24"/>
          <w:lang w:val="en-US"/>
        </w:rPr>
        <w:t>, Canada</w:t>
      </w:r>
      <w:r w:rsidRPr="00EC33C2">
        <w:rPr>
          <w:rFonts w:ascii="Times New Roman" w:hAnsi="Times New Roman" w:cs="Times New Roman"/>
          <w:sz w:val="24"/>
          <w:szCs w:val="24"/>
          <w:lang w:val="en-US"/>
        </w:rPr>
        <w:t>: Multi-Health-Systems (MHS).</w:t>
      </w:r>
    </w:p>
    <w:p w14:paraId="530067D7" w14:textId="4EF4ED0E" w:rsidR="001D0D7D" w:rsidRPr="001F3D8D" w:rsidRDefault="001D0D7D" w:rsidP="00804146">
      <w:pPr>
        <w:autoSpaceDE w:val="0"/>
        <w:autoSpaceDN w:val="0"/>
        <w:adjustRightInd w:val="0"/>
        <w:snapToGrid w:val="0"/>
        <w:spacing w:after="0" w:line="360" w:lineRule="auto"/>
        <w:ind w:left="709" w:hanging="709"/>
        <w:jc w:val="both"/>
        <w:rPr>
          <w:rFonts w:ascii="Times New Roman" w:hAnsi="Times New Roman" w:cs="Times New Roman"/>
          <w:sz w:val="24"/>
          <w:szCs w:val="24"/>
          <w:lang w:val="es-ES"/>
        </w:rPr>
      </w:pPr>
      <w:r w:rsidRPr="00EC33C2">
        <w:rPr>
          <w:rFonts w:ascii="Times New Roman" w:hAnsi="Times New Roman" w:cs="Times New Roman"/>
          <w:sz w:val="24"/>
          <w:szCs w:val="24"/>
          <w:lang w:val="en-US"/>
        </w:rPr>
        <w:t xml:space="preserve">Bisquerra, R. (2009). </w:t>
      </w:r>
      <w:r w:rsidRPr="001F3D8D">
        <w:rPr>
          <w:rFonts w:ascii="Times New Roman" w:hAnsi="Times New Roman" w:cs="Times New Roman"/>
          <w:i/>
          <w:iCs/>
          <w:sz w:val="24"/>
          <w:szCs w:val="24"/>
          <w:lang w:val="es-ES"/>
        </w:rPr>
        <w:t>Psicopedagogía de las emociones</w:t>
      </w:r>
      <w:r w:rsidRPr="001F3D8D">
        <w:rPr>
          <w:rFonts w:ascii="Times New Roman" w:hAnsi="Times New Roman" w:cs="Times New Roman"/>
          <w:sz w:val="24"/>
          <w:szCs w:val="24"/>
          <w:lang w:val="es-ES"/>
        </w:rPr>
        <w:t>. Madrid</w:t>
      </w:r>
      <w:r w:rsidR="00A843BA">
        <w:rPr>
          <w:rFonts w:ascii="Times New Roman" w:hAnsi="Times New Roman" w:cs="Times New Roman"/>
          <w:sz w:val="24"/>
          <w:szCs w:val="24"/>
          <w:lang w:val="es-ES"/>
        </w:rPr>
        <w:t>, España</w:t>
      </w:r>
      <w:r w:rsidRPr="001F3D8D">
        <w:rPr>
          <w:rFonts w:ascii="Times New Roman" w:hAnsi="Times New Roman" w:cs="Times New Roman"/>
          <w:sz w:val="24"/>
          <w:szCs w:val="24"/>
          <w:lang w:val="es-ES"/>
        </w:rPr>
        <w:t>: Síntesis.</w:t>
      </w:r>
    </w:p>
    <w:p w14:paraId="519C8B2E" w14:textId="32DB6AAB" w:rsidR="001D0D7D" w:rsidRPr="001F3D8D" w:rsidRDefault="001D0D7D" w:rsidP="00804146">
      <w:pPr>
        <w:autoSpaceDE w:val="0"/>
        <w:autoSpaceDN w:val="0"/>
        <w:adjustRightInd w:val="0"/>
        <w:snapToGrid w:val="0"/>
        <w:spacing w:after="0" w:line="360" w:lineRule="auto"/>
        <w:ind w:left="709" w:hanging="709"/>
        <w:jc w:val="both"/>
        <w:rPr>
          <w:rFonts w:ascii="Times New Roman" w:hAnsi="Times New Roman" w:cs="Times New Roman"/>
          <w:sz w:val="24"/>
          <w:szCs w:val="24"/>
          <w:lang w:val="es-ES"/>
        </w:rPr>
      </w:pPr>
      <w:r w:rsidRPr="001F3D8D">
        <w:rPr>
          <w:rFonts w:ascii="Times New Roman" w:hAnsi="Times New Roman" w:cs="Times New Roman"/>
          <w:sz w:val="24"/>
          <w:szCs w:val="24"/>
          <w:lang w:val="es-ES"/>
        </w:rPr>
        <w:t xml:space="preserve">Blancas, A. (2017). </w:t>
      </w:r>
      <w:r w:rsidRPr="001F3D8D">
        <w:rPr>
          <w:rFonts w:ascii="Times New Roman" w:hAnsi="Times New Roman" w:cs="Times New Roman"/>
          <w:i/>
          <w:iCs/>
          <w:sz w:val="24"/>
          <w:szCs w:val="24"/>
          <w:lang w:val="es-ES"/>
        </w:rPr>
        <w:t>Aprendizajes Básicos para el Manejo Emocional en Niños y Adolescentes (MENA): creación y validación de un instrumento de medición.</w:t>
      </w:r>
      <w:r w:rsidRPr="001F3D8D">
        <w:rPr>
          <w:rFonts w:ascii="Times New Roman" w:hAnsi="Times New Roman" w:cs="Times New Roman"/>
          <w:sz w:val="24"/>
          <w:szCs w:val="24"/>
          <w:lang w:val="es-ES"/>
        </w:rPr>
        <w:t xml:space="preserve"> </w:t>
      </w:r>
      <w:r w:rsidR="00FC7D7B" w:rsidRPr="001F3D8D">
        <w:rPr>
          <w:rFonts w:ascii="Times New Roman" w:hAnsi="Times New Roman" w:cs="Times New Roman"/>
          <w:sz w:val="24"/>
          <w:szCs w:val="24"/>
          <w:lang w:val="es-ES"/>
        </w:rPr>
        <w:t xml:space="preserve">Veracruz, México: </w:t>
      </w:r>
      <w:r w:rsidRPr="001F3D8D">
        <w:rPr>
          <w:rFonts w:ascii="Times New Roman" w:hAnsi="Times New Roman" w:cs="Times New Roman"/>
          <w:sz w:val="24"/>
          <w:szCs w:val="24"/>
          <w:lang w:val="es-ES"/>
        </w:rPr>
        <w:t>Universidad Veracruzana.</w:t>
      </w:r>
    </w:p>
    <w:p w14:paraId="7D944903" w14:textId="699B8655" w:rsidR="001D0D7D" w:rsidRPr="001F3D8D" w:rsidRDefault="001D0D7D" w:rsidP="00804146">
      <w:pPr>
        <w:autoSpaceDE w:val="0"/>
        <w:autoSpaceDN w:val="0"/>
        <w:adjustRightInd w:val="0"/>
        <w:snapToGrid w:val="0"/>
        <w:spacing w:after="0" w:line="360" w:lineRule="auto"/>
        <w:ind w:left="709" w:hanging="709"/>
        <w:jc w:val="both"/>
        <w:rPr>
          <w:rFonts w:ascii="Times New Roman" w:hAnsi="Times New Roman" w:cs="Times New Roman"/>
          <w:sz w:val="24"/>
          <w:szCs w:val="24"/>
          <w:lang w:val="es-ES"/>
        </w:rPr>
      </w:pPr>
      <w:r w:rsidRPr="001F3D8D">
        <w:rPr>
          <w:rFonts w:ascii="Times New Roman" w:hAnsi="Times New Roman" w:cs="Times New Roman"/>
          <w:sz w:val="24"/>
          <w:szCs w:val="24"/>
          <w:lang w:val="es-ES"/>
        </w:rPr>
        <w:t xml:space="preserve">Bustamante, E. (2007). </w:t>
      </w:r>
      <w:r w:rsidRPr="001F3D8D">
        <w:rPr>
          <w:rFonts w:ascii="Times New Roman" w:hAnsi="Times New Roman" w:cs="Times New Roman"/>
          <w:i/>
          <w:iCs/>
          <w:sz w:val="24"/>
          <w:szCs w:val="24"/>
          <w:lang w:val="es-ES"/>
        </w:rPr>
        <w:t>El sistema nervioso</w:t>
      </w:r>
      <w:r w:rsidR="005A74A8">
        <w:rPr>
          <w:rFonts w:ascii="Times New Roman" w:hAnsi="Times New Roman" w:cs="Times New Roman"/>
          <w:i/>
          <w:iCs/>
          <w:sz w:val="24"/>
          <w:szCs w:val="24"/>
          <w:lang w:val="es-ES"/>
        </w:rPr>
        <w:t>.</w:t>
      </w:r>
      <w:r w:rsidR="005A74A8" w:rsidRPr="001F3D8D">
        <w:rPr>
          <w:rFonts w:ascii="Times New Roman" w:hAnsi="Times New Roman" w:cs="Times New Roman"/>
          <w:i/>
          <w:iCs/>
          <w:sz w:val="24"/>
          <w:szCs w:val="24"/>
          <w:lang w:val="es-ES"/>
        </w:rPr>
        <w:t xml:space="preserve"> </w:t>
      </w:r>
      <w:r w:rsidR="005A74A8">
        <w:rPr>
          <w:rFonts w:ascii="Times New Roman" w:hAnsi="Times New Roman" w:cs="Times New Roman"/>
          <w:i/>
          <w:iCs/>
          <w:sz w:val="24"/>
          <w:szCs w:val="24"/>
          <w:lang w:val="es-ES"/>
        </w:rPr>
        <w:t>D</w:t>
      </w:r>
      <w:r w:rsidR="005A74A8" w:rsidRPr="001F3D8D">
        <w:rPr>
          <w:rFonts w:ascii="Times New Roman" w:hAnsi="Times New Roman" w:cs="Times New Roman"/>
          <w:i/>
          <w:iCs/>
          <w:sz w:val="24"/>
          <w:szCs w:val="24"/>
          <w:lang w:val="es-ES"/>
        </w:rPr>
        <w:t xml:space="preserve">esde </w:t>
      </w:r>
      <w:r w:rsidRPr="001F3D8D">
        <w:rPr>
          <w:rFonts w:ascii="Times New Roman" w:hAnsi="Times New Roman" w:cs="Times New Roman"/>
          <w:i/>
          <w:iCs/>
          <w:sz w:val="24"/>
          <w:szCs w:val="24"/>
          <w:lang w:val="es-ES"/>
        </w:rPr>
        <w:t>las neuronas hasta el cerebro humano.</w:t>
      </w:r>
      <w:r w:rsidRPr="001F3D8D">
        <w:rPr>
          <w:rFonts w:ascii="Times New Roman" w:hAnsi="Times New Roman" w:cs="Times New Roman"/>
          <w:sz w:val="24"/>
          <w:szCs w:val="24"/>
          <w:lang w:val="es-ES"/>
        </w:rPr>
        <w:t xml:space="preserve"> </w:t>
      </w:r>
      <w:r w:rsidR="00B136A1">
        <w:rPr>
          <w:rFonts w:ascii="Times New Roman" w:hAnsi="Times New Roman" w:cs="Times New Roman"/>
          <w:sz w:val="24"/>
          <w:szCs w:val="24"/>
          <w:lang w:val="es-ES"/>
        </w:rPr>
        <w:t xml:space="preserve">Medellín, </w:t>
      </w:r>
      <w:r w:rsidRPr="001F3D8D">
        <w:rPr>
          <w:rFonts w:ascii="Times New Roman" w:hAnsi="Times New Roman" w:cs="Times New Roman"/>
          <w:sz w:val="24"/>
          <w:szCs w:val="24"/>
          <w:lang w:val="es-ES"/>
        </w:rPr>
        <w:t>Colombia: Universidad de Antioquia. Recuperado de https</w:t>
      </w:r>
      <w:r w:rsidR="00B136A1" w:rsidRPr="00B136A1">
        <w:t xml:space="preserve"> </w:t>
      </w:r>
      <w:r w:rsidR="00B136A1" w:rsidRPr="00B136A1">
        <w:rPr>
          <w:rFonts w:ascii="Times New Roman" w:hAnsi="Times New Roman" w:cs="Times New Roman"/>
          <w:sz w:val="24"/>
          <w:szCs w:val="24"/>
          <w:lang w:val="es-ES"/>
        </w:rPr>
        <w:t>https://books.google.com.ni/books?id=e-Mja7NYJj0C&amp;printsec=copyright#v=onepage&amp;q&amp;f=false</w:t>
      </w:r>
      <w:r w:rsidR="00B136A1">
        <w:rPr>
          <w:rFonts w:ascii="Times New Roman" w:hAnsi="Times New Roman" w:cs="Times New Roman"/>
          <w:sz w:val="24"/>
          <w:szCs w:val="24"/>
          <w:lang w:val="es-ES"/>
        </w:rPr>
        <w:t>.</w:t>
      </w:r>
    </w:p>
    <w:p w14:paraId="3CC1E81C" w14:textId="53002F69" w:rsidR="001D0D7D" w:rsidRPr="001F3D8D" w:rsidRDefault="001D0D7D" w:rsidP="00804146">
      <w:pPr>
        <w:autoSpaceDE w:val="0"/>
        <w:autoSpaceDN w:val="0"/>
        <w:adjustRightInd w:val="0"/>
        <w:snapToGrid w:val="0"/>
        <w:spacing w:after="0" w:line="360" w:lineRule="auto"/>
        <w:ind w:left="709" w:hanging="709"/>
        <w:jc w:val="both"/>
        <w:rPr>
          <w:rFonts w:ascii="Times New Roman" w:hAnsi="Times New Roman" w:cs="Times New Roman"/>
          <w:sz w:val="24"/>
          <w:szCs w:val="24"/>
          <w:lang w:val="es-ES"/>
        </w:rPr>
      </w:pPr>
      <w:r w:rsidRPr="001F3D8D">
        <w:rPr>
          <w:rFonts w:ascii="Times New Roman" w:hAnsi="Times New Roman" w:cs="Times New Roman"/>
          <w:sz w:val="24"/>
          <w:szCs w:val="24"/>
          <w:lang w:val="es-ES"/>
        </w:rPr>
        <w:t xml:space="preserve">Casassus, J. (2007). </w:t>
      </w:r>
      <w:r w:rsidRPr="001F3D8D">
        <w:rPr>
          <w:rFonts w:ascii="Times New Roman" w:hAnsi="Times New Roman" w:cs="Times New Roman"/>
          <w:i/>
          <w:iCs/>
          <w:sz w:val="24"/>
          <w:szCs w:val="24"/>
          <w:lang w:val="es-ES"/>
        </w:rPr>
        <w:t xml:space="preserve">La </w:t>
      </w:r>
      <w:r w:rsidR="0012214A" w:rsidRPr="001F3D8D">
        <w:rPr>
          <w:rFonts w:ascii="Times New Roman" w:hAnsi="Times New Roman" w:cs="Times New Roman"/>
          <w:i/>
          <w:iCs/>
          <w:sz w:val="24"/>
          <w:szCs w:val="24"/>
          <w:lang w:val="es-ES"/>
        </w:rPr>
        <w:t>Educación</w:t>
      </w:r>
      <w:r w:rsidRPr="001F3D8D">
        <w:rPr>
          <w:rFonts w:ascii="Times New Roman" w:hAnsi="Times New Roman" w:cs="Times New Roman"/>
          <w:i/>
          <w:iCs/>
          <w:sz w:val="24"/>
          <w:szCs w:val="24"/>
          <w:lang w:val="es-ES"/>
        </w:rPr>
        <w:t xml:space="preserve"> </w:t>
      </w:r>
      <w:r w:rsidR="00477AF1" w:rsidRPr="001F3D8D">
        <w:rPr>
          <w:rFonts w:ascii="Times New Roman" w:hAnsi="Times New Roman" w:cs="Times New Roman"/>
          <w:i/>
          <w:iCs/>
          <w:sz w:val="24"/>
          <w:szCs w:val="24"/>
          <w:lang w:val="es-ES"/>
        </w:rPr>
        <w:t>del ser emocional</w:t>
      </w:r>
      <w:r w:rsidRPr="001F3D8D">
        <w:rPr>
          <w:rFonts w:ascii="Times New Roman" w:hAnsi="Times New Roman" w:cs="Times New Roman"/>
          <w:sz w:val="24"/>
          <w:szCs w:val="24"/>
          <w:lang w:val="es-ES"/>
        </w:rPr>
        <w:t>. Santiago</w:t>
      </w:r>
      <w:r w:rsidR="00477AF1">
        <w:rPr>
          <w:rFonts w:ascii="Times New Roman" w:hAnsi="Times New Roman" w:cs="Times New Roman"/>
          <w:sz w:val="24"/>
          <w:szCs w:val="24"/>
          <w:lang w:val="es-ES"/>
        </w:rPr>
        <w:t>, Chile</w:t>
      </w:r>
      <w:r w:rsidRPr="001F3D8D">
        <w:rPr>
          <w:rFonts w:ascii="Times New Roman" w:hAnsi="Times New Roman" w:cs="Times New Roman"/>
          <w:sz w:val="24"/>
          <w:szCs w:val="24"/>
          <w:lang w:val="es-ES"/>
        </w:rPr>
        <w:t>: Cuarto Propio.</w:t>
      </w:r>
    </w:p>
    <w:p w14:paraId="75F242ED" w14:textId="0E7D653D" w:rsidR="001D0D7D" w:rsidRPr="001F3D8D" w:rsidRDefault="001D0D7D" w:rsidP="00804146">
      <w:pPr>
        <w:autoSpaceDE w:val="0"/>
        <w:autoSpaceDN w:val="0"/>
        <w:adjustRightInd w:val="0"/>
        <w:snapToGrid w:val="0"/>
        <w:spacing w:after="0" w:line="360" w:lineRule="auto"/>
        <w:ind w:left="709" w:hanging="709"/>
        <w:jc w:val="both"/>
        <w:rPr>
          <w:rFonts w:ascii="Times New Roman" w:hAnsi="Times New Roman" w:cs="Times New Roman"/>
          <w:sz w:val="24"/>
          <w:szCs w:val="24"/>
          <w:lang w:val="es-ES"/>
        </w:rPr>
      </w:pPr>
      <w:r w:rsidRPr="001F3D8D">
        <w:rPr>
          <w:rFonts w:ascii="Times New Roman" w:hAnsi="Times New Roman" w:cs="Times New Roman"/>
          <w:sz w:val="24"/>
          <w:szCs w:val="24"/>
          <w:lang w:val="es-ES"/>
        </w:rPr>
        <w:t>Casma, J. C. (</w:t>
      </w:r>
      <w:r w:rsidR="0099318F">
        <w:rPr>
          <w:rFonts w:ascii="Times New Roman" w:hAnsi="Times New Roman" w:cs="Times New Roman"/>
          <w:sz w:val="24"/>
          <w:szCs w:val="24"/>
          <w:lang w:val="es-ES"/>
        </w:rPr>
        <w:t xml:space="preserve">15 de junio </w:t>
      </w:r>
      <w:r w:rsidRPr="001F3D8D">
        <w:rPr>
          <w:rFonts w:ascii="Times New Roman" w:hAnsi="Times New Roman" w:cs="Times New Roman"/>
          <w:sz w:val="24"/>
          <w:szCs w:val="24"/>
          <w:lang w:val="es-ES"/>
        </w:rPr>
        <w:t xml:space="preserve">2015). Las emociones valen tanto como los conocimientos. </w:t>
      </w:r>
      <w:r w:rsidR="00FB17D7">
        <w:rPr>
          <w:rFonts w:ascii="Times New Roman" w:hAnsi="Times New Roman" w:cs="Times New Roman"/>
          <w:sz w:val="24"/>
          <w:szCs w:val="24"/>
          <w:lang w:val="es-ES"/>
        </w:rPr>
        <w:t xml:space="preserve">Banco Mundial. </w:t>
      </w:r>
      <w:r w:rsidRPr="001F3D8D">
        <w:rPr>
          <w:rFonts w:ascii="Times New Roman" w:hAnsi="Times New Roman" w:cs="Times New Roman"/>
          <w:sz w:val="24"/>
          <w:szCs w:val="24"/>
          <w:lang w:val="es-ES"/>
        </w:rPr>
        <w:t>Recuperado de http://www.bancomundial.org/es/news/feature/2015/06/22/las-emociones-valen-tanto-como-los-conocimientos</w:t>
      </w:r>
      <w:r w:rsidR="00CD4794">
        <w:rPr>
          <w:rFonts w:ascii="Times New Roman" w:hAnsi="Times New Roman" w:cs="Times New Roman"/>
          <w:sz w:val="24"/>
          <w:szCs w:val="24"/>
          <w:lang w:val="es-ES"/>
        </w:rPr>
        <w:t>.</w:t>
      </w:r>
    </w:p>
    <w:p w14:paraId="69FE663F" w14:textId="57574B45" w:rsidR="001D0D7D" w:rsidRPr="001F3D8D" w:rsidRDefault="001D0D7D" w:rsidP="00804146">
      <w:pPr>
        <w:autoSpaceDE w:val="0"/>
        <w:autoSpaceDN w:val="0"/>
        <w:adjustRightInd w:val="0"/>
        <w:snapToGrid w:val="0"/>
        <w:spacing w:after="0" w:line="360" w:lineRule="auto"/>
        <w:ind w:left="709" w:hanging="709"/>
        <w:jc w:val="both"/>
        <w:rPr>
          <w:rFonts w:ascii="Times New Roman" w:hAnsi="Times New Roman" w:cs="Times New Roman"/>
          <w:sz w:val="24"/>
          <w:szCs w:val="24"/>
          <w:lang w:val="es-ES"/>
        </w:rPr>
      </w:pPr>
      <w:r w:rsidRPr="001F3D8D">
        <w:rPr>
          <w:rFonts w:ascii="Times New Roman" w:hAnsi="Times New Roman" w:cs="Times New Roman"/>
          <w:sz w:val="24"/>
          <w:szCs w:val="24"/>
          <w:lang w:val="es-ES"/>
        </w:rPr>
        <w:t xml:space="preserve">Coll, C. (2014). El sentido del aprendizaje hoy: un reto para la innovación educativa. </w:t>
      </w:r>
      <w:r w:rsidRPr="001F3D8D">
        <w:rPr>
          <w:rFonts w:ascii="Times New Roman" w:hAnsi="Times New Roman" w:cs="Times New Roman"/>
          <w:i/>
          <w:iCs/>
          <w:sz w:val="24"/>
          <w:szCs w:val="24"/>
          <w:lang w:val="es-ES"/>
        </w:rPr>
        <w:t xml:space="preserve">Aula de </w:t>
      </w:r>
      <w:r w:rsidR="009F37EF" w:rsidRPr="001F3D8D">
        <w:rPr>
          <w:rFonts w:ascii="Times New Roman" w:hAnsi="Times New Roman" w:cs="Times New Roman"/>
          <w:i/>
          <w:iCs/>
          <w:sz w:val="24"/>
          <w:szCs w:val="24"/>
          <w:lang w:val="es-ES"/>
        </w:rPr>
        <w:t>Innovación Educativa</w:t>
      </w:r>
      <w:r w:rsidRPr="001F3D8D">
        <w:rPr>
          <w:rFonts w:ascii="Times New Roman" w:hAnsi="Times New Roman" w:cs="Times New Roman"/>
          <w:sz w:val="24"/>
          <w:szCs w:val="24"/>
          <w:lang w:val="es-ES"/>
        </w:rPr>
        <w:t xml:space="preserve">, </w:t>
      </w:r>
      <w:r w:rsidRPr="001F3D8D">
        <w:rPr>
          <w:rFonts w:ascii="Times New Roman" w:hAnsi="Times New Roman" w:cs="Times New Roman"/>
          <w:i/>
          <w:iCs/>
          <w:sz w:val="24"/>
          <w:szCs w:val="24"/>
          <w:lang w:val="es-ES"/>
        </w:rPr>
        <w:t>232</w:t>
      </w:r>
      <w:r w:rsidRPr="001F3D8D">
        <w:rPr>
          <w:rFonts w:ascii="Times New Roman" w:hAnsi="Times New Roman" w:cs="Times New Roman"/>
          <w:sz w:val="24"/>
          <w:szCs w:val="24"/>
          <w:lang w:val="es-ES"/>
        </w:rPr>
        <w:t>, 12</w:t>
      </w:r>
      <w:r w:rsidR="009F37EF" w:rsidRPr="001F3D8D">
        <w:rPr>
          <w:rFonts w:ascii="Times New Roman" w:hAnsi="Times New Roman" w:cs="Times New Roman"/>
          <w:sz w:val="24"/>
          <w:szCs w:val="24"/>
          <w:lang w:val="es-ES"/>
        </w:rPr>
        <w:t>-</w:t>
      </w:r>
      <w:r w:rsidRPr="001F3D8D">
        <w:rPr>
          <w:rFonts w:ascii="Times New Roman" w:hAnsi="Times New Roman" w:cs="Times New Roman"/>
          <w:sz w:val="24"/>
          <w:szCs w:val="24"/>
          <w:lang w:val="es-ES"/>
        </w:rPr>
        <w:t>17. Recuperado de http://aula.grao.com/revistas/aula/232-el-sentido-del-aprendizaje-hoy/el-sentido-del-aprendizaje-hoy-un-reto-para-la-innovacion-educativa</w:t>
      </w:r>
      <w:r w:rsidR="009F37EF" w:rsidRPr="001F3D8D">
        <w:rPr>
          <w:rFonts w:ascii="Times New Roman" w:hAnsi="Times New Roman" w:cs="Times New Roman"/>
          <w:sz w:val="24"/>
          <w:szCs w:val="24"/>
          <w:lang w:val="es-ES"/>
        </w:rPr>
        <w:t>.</w:t>
      </w:r>
    </w:p>
    <w:p w14:paraId="5FA56B4E" w14:textId="5E7FA1A3" w:rsidR="001D0D7D" w:rsidRPr="001F3D8D" w:rsidRDefault="001D0D7D" w:rsidP="00804146">
      <w:pPr>
        <w:autoSpaceDE w:val="0"/>
        <w:autoSpaceDN w:val="0"/>
        <w:adjustRightInd w:val="0"/>
        <w:snapToGrid w:val="0"/>
        <w:spacing w:after="0" w:line="360" w:lineRule="auto"/>
        <w:ind w:left="709" w:hanging="709"/>
        <w:jc w:val="both"/>
        <w:rPr>
          <w:rFonts w:ascii="Times New Roman" w:hAnsi="Times New Roman" w:cs="Times New Roman"/>
          <w:sz w:val="24"/>
          <w:szCs w:val="24"/>
          <w:lang w:val="es-ES"/>
        </w:rPr>
      </w:pPr>
      <w:r w:rsidRPr="001F3D8D">
        <w:rPr>
          <w:rFonts w:ascii="Times New Roman" w:hAnsi="Times New Roman" w:cs="Times New Roman"/>
          <w:sz w:val="24"/>
          <w:szCs w:val="24"/>
          <w:lang w:val="es-ES"/>
        </w:rPr>
        <w:t xml:space="preserve">Coll, C. </w:t>
      </w:r>
      <w:r w:rsidR="009D020F" w:rsidRPr="001F3D8D">
        <w:rPr>
          <w:rFonts w:ascii="Times New Roman" w:hAnsi="Times New Roman" w:cs="Times New Roman"/>
          <w:sz w:val="24"/>
          <w:szCs w:val="24"/>
          <w:lang w:val="es-ES"/>
        </w:rPr>
        <w:t>y</w:t>
      </w:r>
      <w:r w:rsidRPr="001F3D8D">
        <w:rPr>
          <w:rFonts w:ascii="Times New Roman" w:hAnsi="Times New Roman" w:cs="Times New Roman"/>
          <w:sz w:val="24"/>
          <w:szCs w:val="24"/>
          <w:lang w:val="es-ES"/>
        </w:rPr>
        <w:t xml:space="preserve"> Martín, E. (2006). </w:t>
      </w:r>
      <w:r w:rsidRPr="001F3D8D">
        <w:rPr>
          <w:rFonts w:ascii="Times New Roman" w:hAnsi="Times New Roman" w:cs="Times New Roman"/>
          <w:i/>
          <w:iCs/>
          <w:sz w:val="24"/>
          <w:szCs w:val="24"/>
          <w:lang w:val="es-ES"/>
        </w:rPr>
        <w:t>Vigencia del debate curricular. Aprendizajes básicos, competencias y estándares</w:t>
      </w:r>
      <w:r w:rsidRPr="001F3D8D">
        <w:rPr>
          <w:rFonts w:ascii="Times New Roman" w:hAnsi="Times New Roman" w:cs="Times New Roman"/>
          <w:sz w:val="24"/>
          <w:szCs w:val="24"/>
          <w:lang w:val="es-ES"/>
        </w:rPr>
        <w:t xml:space="preserve">. </w:t>
      </w:r>
      <w:r w:rsidR="00BD441F" w:rsidRPr="001F3D8D">
        <w:rPr>
          <w:rFonts w:ascii="Times New Roman" w:hAnsi="Times New Roman" w:cs="Times New Roman"/>
          <w:sz w:val="24"/>
          <w:szCs w:val="24"/>
          <w:lang w:val="es-ES"/>
        </w:rPr>
        <w:t>Ciudad de México, México:</w:t>
      </w:r>
      <w:r w:rsidRPr="001F3D8D">
        <w:rPr>
          <w:rFonts w:ascii="Times New Roman" w:hAnsi="Times New Roman" w:cs="Times New Roman"/>
          <w:sz w:val="24"/>
          <w:szCs w:val="24"/>
          <w:lang w:val="es-ES"/>
        </w:rPr>
        <w:t xml:space="preserve"> S</w:t>
      </w:r>
      <w:r w:rsidR="00BD441F" w:rsidRPr="001F3D8D">
        <w:rPr>
          <w:rFonts w:ascii="Times New Roman" w:hAnsi="Times New Roman" w:cs="Times New Roman"/>
          <w:sz w:val="24"/>
          <w:szCs w:val="24"/>
          <w:lang w:val="es-ES"/>
        </w:rPr>
        <w:t xml:space="preserve">ecretaría de </w:t>
      </w:r>
      <w:r w:rsidRPr="001F3D8D">
        <w:rPr>
          <w:rFonts w:ascii="Times New Roman" w:hAnsi="Times New Roman" w:cs="Times New Roman"/>
          <w:sz w:val="24"/>
          <w:szCs w:val="24"/>
          <w:lang w:val="es-ES"/>
        </w:rPr>
        <w:t>E</w:t>
      </w:r>
      <w:r w:rsidR="00BD441F" w:rsidRPr="001F3D8D">
        <w:rPr>
          <w:rFonts w:ascii="Times New Roman" w:hAnsi="Times New Roman" w:cs="Times New Roman"/>
          <w:sz w:val="24"/>
          <w:szCs w:val="24"/>
          <w:lang w:val="es-ES"/>
        </w:rPr>
        <w:t xml:space="preserve">ducación </w:t>
      </w:r>
      <w:r w:rsidRPr="001F3D8D">
        <w:rPr>
          <w:rFonts w:ascii="Times New Roman" w:hAnsi="Times New Roman" w:cs="Times New Roman"/>
          <w:sz w:val="24"/>
          <w:szCs w:val="24"/>
          <w:lang w:val="es-ES"/>
        </w:rPr>
        <w:t>P</w:t>
      </w:r>
      <w:r w:rsidR="00BD441F" w:rsidRPr="001F3D8D">
        <w:rPr>
          <w:rFonts w:ascii="Times New Roman" w:hAnsi="Times New Roman" w:cs="Times New Roman"/>
          <w:sz w:val="24"/>
          <w:szCs w:val="24"/>
          <w:lang w:val="es-ES"/>
        </w:rPr>
        <w:t>ública</w:t>
      </w:r>
      <w:r w:rsidRPr="001F3D8D">
        <w:rPr>
          <w:rFonts w:ascii="Times New Roman" w:hAnsi="Times New Roman" w:cs="Times New Roman"/>
          <w:sz w:val="24"/>
          <w:szCs w:val="24"/>
          <w:lang w:val="es-ES"/>
        </w:rPr>
        <w:t>.</w:t>
      </w:r>
    </w:p>
    <w:p w14:paraId="6812892B" w14:textId="732E418E" w:rsidR="001D0D7D" w:rsidRPr="00EC33C2" w:rsidRDefault="001D0D7D" w:rsidP="00804146">
      <w:pPr>
        <w:autoSpaceDE w:val="0"/>
        <w:autoSpaceDN w:val="0"/>
        <w:adjustRightInd w:val="0"/>
        <w:snapToGrid w:val="0"/>
        <w:spacing w:after="0" w:line="360" w:lineRule="auto"/>
        <w:ind w:left="709" w:hanging="709"/>
        <w:jc w:val="both"/>
        <w:rPr>
          <w:rFonts w:ascii="Times New Roman" w:hAnsi="Times New Roman" w:cs="Times New Roman"/>
          <w:sz w:val="24"/>
          <w:szCs w:val="24"/>
          <w:lang w:val="en-US"/>
        </w:rPr>
      </w:pPr>
      <w:r w:rsidRPr="001F3D8D">
        <w:rPr>
          <w:rFonts w:ascii="Times New Roman" w:hAnsi="Times New Roman" w:cs="Times New Roman"/>
          <w:sz w:val="24"/>
          <w:szCs w:val="24"/>
          <w:lang w:val="es-ES"/>
        </w:rPr>
        <w:t>Dixon, M. R.</w:t>
      </w:r>
      <w:r w:rsidR="00261D61">
        <w:rPr>
          <w:rFonts w:ascii="Times New Roman" w:hAnsi="Times New Roman" w:cs="Times New Roman"/>
          <w:sz w:val="24"/>
          <w:szCs w:val="24"/>
          <w:lang w:val="es-ES"/>
        </w:rPr>
        <w:t xml:space="preserve"> and</w:t>
      </w:r>
      <w:r w:rsidRPr="001F3D8D">
        <w:rPr>
          <w:rFonts w:ascii="Times New Roman" w:hAnsi="Times New Roman" w:cs="Times New Roman"/>
          <w:sz w:val="24"/>
          <w:szCs w:val="24"/>
          <w:lang w:val="es-ES"/>
        </w:rPr>
        <w:t xml:space="preserve"> Tibbetts, P. A. (2009). </w:t>
      </w:r>
      <w:r w:rsidRPr="001F3D8D">
        <w:rPr>
          <w:rFonts w:ascii="Times New Roman" w:hAnsi="Times New Roman" w:cs="Times New Roman"/>
          <w:sz w:val="24"/>
          <w:szCs w:val="24"/>
          <w:lang w:val="en-US"/>
        </w:rPr>
        <w:t xml:space="preserve">The effects of choice on self-control. </w:t>
      </w:r>
      <w:r w:rsidRPr="00EC33C2">
        <w:rPr>
          <w:rFonts w:ascii="Times New Roman" w:hAnsi="Times New Roman" w:cs="Times New Roman"/>
          <w:i/>
          <w:iCs/>
          <w:sz w:val="24"/>
          <w:szCs w:val="24"/>
          <w:lang w:val="en-US"/>
        </w:rPr>
        <w:t>Journal of Applied Behavior Analysis</w:t>
      </w:r>
      <w:r w:rsidRPr="00EC33C2">
        <w:rPr>
          <w:rFonts w:ascii="Times New Roman" w:hAnsi="Times New Roman" w:cs="Times New Roman"/>
          <w:sz w:val="24"/>
          <w:szCs w:val="24"/>
          <w:lang w:val="en-US"/>
        </w:rPr>
        <w:t xml:space="preserve">, </w:t>
      </w:r>
      <w:r w:rsidRPr="00EC33C2">
        <w:rPr>
          <w:rFonts w:ascii="Times New Roman" w:hAnsi="Times New Roman" w:cs="Times New Roman"/>
          <w:i/>
          <w:iCs/>
          <w:sz w:val="24"/>
          <w:szCs w:val="24"/>
          <w:lang w:val="en-US"/>
        </w:rPr>
        <w:t>42</w:t>
      </w:r>
      <w:r w:rsidR="00BA70FF" w:rsidRPr="00EC33C2">
        <w:rPr>
          <w:rFonts w:ascii="Times New Roman" w:hAnsi="Times New Roman" w:cs="Times New Roman"/>
          <w:sz w:val="24"/>
          <w:szCs w:val="24"/>
          <w:lang w:val="en-US"/>
        </w:rPr>
        <w:t>(2)</w:t>
      </w:r>
      <w:r w:rsidRPr="00EC33C2">
        <w:rPr>
          <w:rFonts w:ascii="Times New Roman" w:hAnsi="Times New Roman" w:cs="Times New Roman"/>
          <w:sz w:val="24"/>
          <w:szCs w:val="24"/>
          <w:lang w:val="en-US"/>
        </w:rPr>
        <w:t>, 243</w:t>
      </w:r>
      <w:r w:rsidR="00261D61" w:rsidRPr="00EC33C2">
        <w:rPr>
          <w:rFonts w:ascii="Times New Roman" w:hAnsi="Times New Roman" w:cs="Times New Roman"/>
          <w:sz w:val="24"/>
          <w:szCs w:val="24"/>
          <w:lang w:val="en-US"/>
        </w:rPr>
        <w:t>-</w:t>
      </w:r>
      <w:r w:rsidRPr="00EC33C2">
        <w:rPr>
          <w:rFonts w:ascii="Times New Roman" w:hAnsi="Times New Roman" w:cs="Times New Roman"/>
          <w:sz w:val="24"/>
          <w:szCs w:val="24"/>
          <w:lang w:val="en-US"/>
        </w:rPr>
        <w:t>252.</w:t>
      </w:r>
    </w:p>
    <w:p w14:paraId="6204400A" w14:textId="594280DE" w:rsidR="003B4131" w:rsidRPr="00EC33C2" w:rsidRDefault="003B4131" w:rsidP="00804146">
      <w:pPr>
        <w:autoSpaceDE w:val="0"/>
        <w:autoSpaceDN w:val="0"/>
        <w:adjustRightInd w:val="0"/>
        <w:snapToGrid w:val="0"/>
        <w:spacing w:after="0" w:line="360" w:lineRule="auto"/>
        <w:ind w:left="709" w:hanging="709"/>
        <w:jc w:val="both"/>
        <w:rPr>
          <w:rFonts w:ascii="Times New Roman" w:hAnsi="Times New Roman" w:cs="Times New Roman"/>
          <w:sz w:val="24"/>
          <w:szCs w:val="24"/>
        </w:rPr>
      </w:pPr>
      <w:r w:rsidRPr="00EC33C2">
        <w:rPr>
          <w:rFonts w:ascii="Times New Roman" w:hAnsi="Times New Roman" w:cs="Times New Roman"/>
          <w:sz w:val="24"/>
          <w:szCs w:val="24"/>
          <w:lang w:val="en-US"/>
        </w:rPr>
        <w:t xml:space="preserve">Ellis, A. (1962). </w:t>
      </w:r>
      <w:r w:rsidRPr="00EC33C2">
        <w:rPr>
          <w:rFonts w:ascii="Times New Roman" w:hAnsi="Times New Roman" w:cs="Times New Roman"/>
          <w:i/>
          <w:iCs/>
          <w:sz w:val="24"/>
          <w:szCs w:val="24"/>
          <w:lang w:val="en-US"/>
        </w:rPr>
        <w:t xml:space="preserve">Reason and Emotion in </w:t>
      </w:r>
      <w:r>
        <w:rPr>
          <w:rFonts w:ascii="Times New Roman" w:hAnsi="Times New Roman" w:cs="Times New Roman"/>
          <w:i/>
          <w:iCs/>
          <w:sz w:val="24"/>
          <w:szCs w:val="24"/>
          <w:lang w:val="en-US"/>
        </w:rPr>
        <w:t>P</w:t>
      </w:r>
      <w:r w:rsidRPr="00EC33C2">
        <w:rPr>
          <w:rFonts w:ascii="Times New Roman" w:hAnsi="Times New Roman" w:cs="Times New Roman"/>
          <w:i/>
          <w:iCs/>
          <w:sz w:val="24"/>
          <w:szCs w:val="24"/>
          <w:lang w:val="en-US"/>
        </w:rPr>
        <w:t>sychotherapy</w:t>
      </w:r>
      <w:r w:rsidRPr="00EC33C2">
        <w:rPr>
          <w:rFonts w:ascii="Times New Roman" w:hAnsi="Times New Roman" w:cs="Times New Roman"/>
          <w:sz w:val="24"/>
          <w:szCs w:val="24"/>
          <w:lang w:val="en-US"/>
        </w:rPr>
        <w:t xml:space="preserve">. </w:t>
      </w:r>
      <w:r w:rsidR="00A7075C" w:rsidRPr="00EC33C2">
        <w:rPr>
          <w:rFonts w:ascii="Times New Roman" w:hAnsi="Times New Roman" w:cs="Times New Roman"/>
          <w:sz w:val="24"/>
          <w:szCs w:val="24"/>
        </w:rPr>
        <w:t xml:space="preserve">United States: </w:t>
      </w:r>
      <w:r w:rsidRPr="00EC33C2">
        <w:rPr>
          <w:rFonts w:ascii="Times New Roman" w:hAnsi="Times New Roman" w:cs="Times New Roman"/>
          <w:sz w:val="24"/>
          <w:szCs w:val="24"/>
        </w:rPr>
        <w:t>Lyle Stuart.</w:t>
      </w:r>
    </w:p>
    <w:p w14:paraId="2A251DCD" w14:textId="43099775" w:rsidR="001D0D7D" w:rsidRPr="001F3D8D" w:rsidRDefault="001D0D7D" w:rsidP="00804146">
      <w:pPr>
        <w:autoSpaceDE w:val="0"/>
        <w:autoSpaceDN w:val="0"/>
        <w:adjustRightInd w:val="0"/>
        <w:snapToGrid w:val="0"/>
        <w:spacing w:after="0" w:line="360" w:lineRule="auto"/>
        <w:ind w:left="709" w:hanging="709"/>
        <w:jc w:val="both"/>
        <w:rPr>
          <w:rFonts w:ascii="Times New Roman" w:hAnsi="Times New Roman" w:cs="Times New Roman"/>
          <w:sz w:val="24"/>
          <w:szCs w:val="24"/>
          <w:lang w:val="es-ES"/>
        </w:rPr>
      </w:pPr>
      <w:r w:rsidRPr="00EC33C2">
        <w:rPr>
          <w:rFonts w:ascii="Times New Roman" w:hAnsi="Times New Roman" w:cs="Times New Roman"/>
          <w:sz w:val="24"/>
          <w:szCs w:val="24"/>
        </w:rPr>
        <w:t xml:space="preserve">Fernández de Molina, A. (1991). </w:t>
      </w:r>
      <w:r w:rsidRPr="001F3D8D">
        <w:rPr>
          <w:rFonts w:ascii="Times New Roman" w:hAnsi="Times New Roman" w:cs="Times New Roman"/>
          <w:i/>
          <w:iCs/>
          <w:sz w:val="24"/>
          <w:szCs w:val="24"/>
          <w:lang w:val="es-ES"/>
        </w:rPr>
        <w:t>El camino cerebral de la emoción.</w:t>
      </w:r>
      <w:r w:rsidRPr="001F3D8D">
        <w:rPr>
          <w:rFonts w:ascii="Times New Roman" w:hAnsi="Times New Roman" w:cs="Times New Roman"/>
          <w:sz w:val="24"/>
          <w:szCs w:val="24"/>
          <w:lang w:val="es-ES"/>
        </w:rPr>
        <w:t xml:space="preserve"> Madrid: Instituto de España, Real Academia Nacional de Medicina.</w:t>
      </w:r>
    </w:p>
    <w:p w14:paraId="6CF4F984" w14:textId="5095CF48" w:rsidR="001D0D7D" w:rsidRPr="001F3D8D" w:rsidRDefault="001D0D7D" w:rsidP="00804146">
      <w:pPr>
        <w:autoSpaceDE w:val="0"/>
        <w:autoSpaceDN w:val="0"/>
        <w:adjustRightInd w:val="0"/>
        <w:snapToGrid w:val="0"/>
        <w:spacing w:after="0" w:line="360" w:lineRule="auto"/>
        <w:ind w:left="709" w:hanging="709"/>
        <w:jc w:val="both"/>
        <w:rPr>
          <w:rFonts w:ascii="Times New Roman" w:hAnsi="Times New Roman" w:cs="Times New Roman"/>
          <w:sz w:val="24"/>
          <w:szCs w:val="24"/>
          <w:lang w:val="es-ES"/>
        </w:rPr>
      </w:pPr>
      <w:r w:rsidRPr="001F3D8D">
        <w:rPr>
          <w:rFonts w:ascii="Times New Roman" w:hAnsi="Times New Roman" w:cs="Times New Roman"/>
          <w:sz w:val="24"/>
          <w:szCs w:val="24"/>
          <w:lang w:val="es-ES"/>
        </w:rPr>
        <w:lastRenderedPageBreak/>
        <w:t xml:space="preserve">Fundación Botín. (2015). </w:t>
      </w:r>
      <w:r w:rsidRPr="001F3D8D">
        <w:rPr>
          <w:rFonts w:ascii="Times New Roman" w:hAnsi="Times New Roman" w:cs="Times New Roman"/>
          <w:i/>
          <w:iCs/>
          <w:sz w:val="24"/>
          <w:szCs w:val="24"/>
          <w:lang w:val="es-ES"/>
        </w:rPr>
        <w:t xml:space="preserve">Educación </w:t>
      </w:r>
      <w:r w:rsidR="00482BB1" w:rsidRPr="001F3D8D">
        <w:rPr>
          <w:rFonts w:ascii="Times New Roman" w:hAnsi="Times New Roman" w:cs="Times New Roman"/>
          <w:i/>
          <w:iCs/>
          <w:sz w:val="24"/>
          <w:szCs w:val="24"/>
          <w:lang w:val="es-ES"/>
        </w:rPr>
        <w:t>emocional y social</w:t>
      </w:r>
      <w:r w:rsidRPr="001F3D8D">
        <w:rPr>
          <w:rFonts w:ascii="Times New Roman" w:hAnsi="Times New Roman" w:cs="Times New Roman"/>
          <w:i/>
          <w:iCs/>
          <w:sz w:val="24"/>
          <w:szCs w:val="24"/>
          <w:lang w:val="es-ES"/>
        </w:rPr>
        <w:t xml:space="preserve">. Análisis </w:t>
      </w:r>
      <w:r w:rsidR="00482BB1">
        <w:rPr>
          <w:rFonts w:ascii="Times New Roman" w:hAnsi="Times New Roman" w:cs="Times New Roman"/>
          <w:i/>
          <w:iCs/>
          <w:sz w:val="24"/>
          <w:szCs w:val="24"/>
          <w:lang w:val="es-ES"/>
        </w:rPr>
        <w:t>i</w:t>
      </w:r>
      <w:r w:rsidR="00482BB1" w:rsidRPr="001F3D8D">
        <w:rPr>
          <w:rFonts w:ascii="Times New Roman" w:hAnsi="Times New Roman" w:cs="Times New Roman"/>
          <w:i/>
          <w:iCs/>
          <w:sz w:val="24"/>
          <w:szCs w:val="24"/>
          <w:lang w:val="es-ES"/>
        </w:rPr>
        <w:t>nternacional</w:t>
      </w:r>
      <w:r w:rsidRPr="001F3D8D">
        <w:rPr>
          <w:rFonts w:ascii="Times New Roman" w:hAnsi="Times New Roman" w:cs="Times New Roman"/>
          <w:sz w:val="24"/>
          <w:szCs w:val="24"/>
          <w:lang w:val="es-ES"/>
        </w:rPr>
        <w:t>. Santander</w:t>
      </w:r>
      <w:r w:rsidR="003E19FB">
        <w:rPr>
          <w:rFonts w:ascii="Times New Roman" w:hAnsi="Times New Roman" w:cs="Times New Roman"/>
          <w:sz w:val="24"/>
          <w:szCs w:val="24"/>
          <w:lang w:val="es-ES"/>
        </w:rPr>
        <w:t xml:space="preserve">, España: </w:t>
      </w:r>
      <w:r w:rsidR="003E19FB" w:rsidRPr="001F3D8D">
        <w:rPr>
          <w:rFonts w:ascii="Times New Roman" w:hAnsi="Times New Roman" w:cs="Times New Roman"/>
          <w:sz w:val="24"/>
          <w:szCs w:val="24"/>
          <w:lang w:val="es-ES"/>
        </w:rPr>
        <w:t>Fundación Botín</w:t>
      </w:r>
      <w:r w:rsidRPr="001F3D8D">
        <w:rPr>
          <w:rFonts w:ascii="Times New Roman" w:hAnsi="Times New Roman" w:cs="Times New Roman"/>
          <w:sz w:val="24"/>
          <w:szCs w:val="24"/>
          <w:lang w:val="es-ES"/>
        </w:rPr>
        <w:t>.</w:t>
      </w:r>
    </w:p>
    <w:p w14:paraId="0D153810" w14:textId="0BFF13A3" w:rsidR="001D0D7D" w:rsidRPr="001F3D8D" w:rsidRDefault="001D0D7D" w:rsidP="00804146">
      <w:pPr>
        <w:autoSpaceDE w:val="0"/>
        <w:autoSpaceDN w:val="0"/>
        <w:adjustRightInd w:val="0"/>
        <w:snapToGrid w:val="0"/>
        <w:spacing w:after="0" w:line="360" w:lineRule="auto"/>
        <w:ind w:left="709" w:hanging="709"/>
        <w:jc w:val="both"/>
        <w:rPr>
          <w:rFonts w:ascii="Times New Roman" w:hAnsi="Times New Roman" w:cs="Times New Roman"/>
          <w:sz w:val="24"/>
          <w:szCs w:val="24"/>
          <w:lang w:val="es-ES"/>
        </w:rPr>
      </w:pPr>
      <w:r w:rsidRPr="001F3D8D">
        <w:rPr>
          <w:rFonts w:ascii="Times New Roman" w:hAnsi="Times New Roman" w:cs="Times New Roman"/>
          <w:sz w:val="24"/>
          <w:szCs w:val="24"/>
          <w:lang w:val="es-ES"/>
        </w:rPr>
        <w:t xml:space="preserve">Gardner, H. (2005). </w:t>
      </w:r>
      <w:r w:rsidRPr="001F3D8D">
        <w:rPr>
          <w:rFonts w:ascii="Times New Roman" w:hAnsi="Times New Roman" w:cs="Times New Roman"/>
          <w:i/>
          <w:iCs/>
          <w:sz w:val="24"/>
          <w:szCs w:val="24"/>
          <w:lang w:val="es-ES"/>
        </w:rPr>
        <w:t>Inteligencias múltiples. La teoría en práctica</w:t>
      </w:r>
      <w:r w:rsidRPr="001F3D8D">
        <w:rPr>
          <w:rFonts w:ascii="Times New Roman" w:hAnsi="Times New Roman" w:cs="Times New Roman"/>
          <w:sz w:val="24"/>
          <w:szCs w:val="24"/>
          <w:lang w:val="es-ES"/>
        </w:rPr>
        <w:t>. Barcelona</w:t>
      </w:r>
      <w:r w:rsidR="00A843BA">
        <w:rPr>
          <w:rFonts w:ascii="Times New Roman" w:hAnsi="Times New Roman" w:cs="Times New Roman"/>
          <w:sz w:val="24"/>
          <w:szCs w:val="24"/>
          <w:lang w:val="es-ES"/>
        </w:rPr>
        <w:t>, España</w:t>
      </w:r>
      <w:r w:rsidRPr="001F3D8D">
        <w:rPr>
          <w:rFonts w:ascii="Times New Roman" w:hAnsi="Times New Roman" w:cs="Times New Roman"/>
          <w:sz w:val="24"/>
          <w:szCs w:val="24"/>
          <w:lang w:val="es-ES"/>
        </w:rPr>
        <w:t>: Paidós.</w:t>
      </w:r>
    </w:p>
    <w:p w14:paraId="02148214" w14:textId="49339ADB" w:rsidR="001D0D7D" w:rsidRPr="00EC33C2" w:rsidRDefault="001D0D7D" w:rsidP="00804146">
      <w:pPr>
        <w:autoSpaceDE w:val="0"/>
        <w:autoSpaceDN w:val="0"/>
        <w:adjustRightInd w:val="0"/>
        <w:snapToGrid w:val="0"/>
        <w:spacing w:after="0" w:line="360" w:lineRule="auto"/>
        <w:ind w:left="709" w:hanging="709"/>
        <w:jc w:val="both"/>
        <w:rPr>
          <w:rFonts w:ascii="Times New Roman" w:hAnsi="Times New Roman" w:cs="Times New Roman"/>
          <w:sz w:val="24"/>
          <w:szCs w:val="24"/>
        </w:rPr>
      </w:pPr>
      <w:r w:rsidRPr="001F3D8D">
        <w:rPr>
          <w:rFonts w:ascii="Times New Roman" w:hAnsi="Times New Roman" w:cs="Times New Roman"/>
          <w:sz w:val="24"/>
          <w:szCs w:val="24"/>
          <w:lang w:val="es-ES"/>
        </w:rPr>
        <w:t xml:space="preserve">Goleman, D. (1996). </w:t>
      </w:r>
      <w:r w:rsidRPr="001F3D8D">
        <w:rPr>
          <w:rFonts w:ascii="Times New Roman" w:hAnsi="Times New Roman" w:cs="Times New Roman"/>
          <w:i/>
          <w:iCs/>
          <w:sz w:val="24"/>
          <w:szCs w:val="24"/>
          <w:lang w:val="es-ES"/>
        </w:rPr>
        <w:t xml:space="preserve">Inteligencia </w:t>
      </w:r>
      <w:r w:rsidR="00A843BA">
        <w:rPr>
          <w:rFonts w:ascii="Times New Roman" w:hAnsi="Times New Roman" w:cs="Times New Roman"/>
          <w:i/>
          <w:iCs/>
          <w:sz w:val="24"/>
          <w:szCs w:val="24"/>
          <w:lang w:val="es-ES"/>
        </w:rPr>
        <w:t>e</w:t>
      </w:r>
      <w:r w:rsidRPr="001F3D8D">
        <w:rPr>
          <w:rFonts w:ascii="Times New Roman" w:hAnsi="Times New Roman" w:cs="Times New Roman"/>
          <w:i/>
          <w:iCs/>
          <w:sz w:val="24"/>
          <w:szCs w:val="24"/>
          <w:lang w:val="es-ES"/>
        </w:rPr>
        <w:t>mocional</w:t>
      </w:r>
      <w:r w:rsidR="00A843BA">
        <w:rPr>
          <w:rFonts w:ascii="Times New Roman" w:hAnsi="Times New Roman" w:cs="Times New Roman"/>
          <w:i/>
          <w:iCs/>
          <w:sz w:val="24"/>
          <w:szCs w:val="24"/>
          <w:lang w:val="es-ES"/>
        </w:rPr>
        <w:t xml:space="preserve">. </w:t>
      </w:r>
      <w:r w:rsidR="00662927" w:rsidRPr="00EC33C2">
        <w:rPr>
          <w:rFonts w:ascii="Times New Roman" w:hAnsi="Times New Roman" w:cs="Times New Roman"/>
          <w:sz w:val="24"/>
          <w:szCs w:val="24"/>
          <w:lang w:val="es-ES"/>
        </w:rPr>
        <w:t>Madrid,</w:t>
      </w:r>
      <w:r w:rsidR="00662927">
        <w:rPr>
          <w:rFonts w:ascii="Times New Roman" w:hAnsi="Times New Roman" w:cs="Times New Roman"/>
          <w:i/>
          <w:iCs/>
          <w:sz w:val="24"/>
          <w:szCs w:val="24"/>
          <w:lang w:val="es-ES"/>
        </w:rPr>
        <w:t xml:space="preserve"> </w:t>
      </w:r>
      <w:r w:rsidRPr="00EC33C2">
        <w:rPr>
          <w:rFonts w:ascii="Times New Roman" w:hAnsi="Times New Roman" w:cs="Times New Roman"/>
          <w:sz w:val="24"/>
          <w:szCs w:val="24"/>
        </w:rPr>
        <w:t>España</w:t>
      </w:r>
      <w:r w:rsidR="00A843BA" w:rsidRPr="00EC33C2">
        <w:rPr>
          <w:rFonts w:ascii="Times New Roman" w:hAnsi="Times New Roman" w:cs="Times New Roman"/>
          <w:sz w:val="24"/>
          <w:szCs w:val="24"/>
        </w:rPr>
        <w:t xml:space="preserve">: </w:t>
      </w:r>
      <w:r w:rsidR="00A843BA" w:rsidRPr="001F3D8D">
        <w:rPr>
          <w:rFonts w:ascii="Times New Roman" w:hAnsi="Times New Roman" w:cs="Times New Roman"/>
          <w:sz w:val="24"/>
          <w:szCs w:val="24"/>
          <w:lang w:val="es-ES"/>
        </w:rPr>
        <w:t>Kairos</w:t>
      </w:r>
      <w:r w:rsidRPr="00EC33C2">
        <w:rPr>
          <w:rFonts w:ascii="Times New Roman" w:hAnsi="Times New Roman" w:cs="Times New Roman"/>
          <w:sz w:val="24"/>
          <w:szCs w:val="24"/>
        </w:rPr>
        <w:t>.</w:t>
      </w:r>
    </w:p>
    <w:p w14:paraId="67CED895" w14:textId="456E777D" w:rsidR="001D0D7D" w:rsidRPr="001F3D8D" w:rsidRDefault="001D0D7D" w:rsidP="00804146">
      <w:pPr>
        <w:autoSpaceDE w:val="0"/>
        <w:autoSpaceDN w:val="0"/>
        <w:adjustRightInd w:val="0"/>
        <w:snapToGrid w:val="0"/>
        <w:spacing w:after="0" w:line="360" w:lineRule="auto"/>
        <w:ind w:left="709" w:hanging="709"/>
        <w:jc w:val="both"/>
        <w:rPr>
          <w:rFonts w:ascii="Times New Roman" w:hAnsi="Times New Roman" w:cs="Times New Roman"/>
          <w:sz w:val="24"/>
          <w:szCs w:val="24"/>
          <w:lang w:val="en-US"/>
        </w:rPr>
      </w:pPr>
      <w:r w:rsidRPr="001F3D8D">
        <w:rPr>
          <w:rFonts w:ascii="Times New Roman" w:hAnsi="Times New Roman" w:cs="Times New Roman"/>
          <w:sz w:val="24"/>
          <w:szCs w:val="24"/>
          <w:lang w:val="en-US"/>
        </w:rPr>
        <w:t xml:space="preserve">Gross, J. (1999). Emotion </w:t>
      </w:r>
      <w:r w:rsidR="001A439E">
        <w:rPr>
          <w:rFonts w:ascii="Times New Roman" w:hAnsi="Times New Roman" w:cs="Times New Roman"/>
          <w:sz w:val="24"/>
          <w:szCs w:val="24"/>
          <w:lang w:val="en-US"/>
        </w:rPr>
        <w:t>R</w:t>
      </w:r>
      <w:r w:rsidR="001A439E" w:rsidRPr="001F3D8D">
        <w:rPr>
          <w:rFonts w:ascii="Times New Roman" w:hAnsi="Times New Roman" w:cs="Times New Roman"/>
          <w:sz w:val="24"/>
          <w:szCs w:val="24"/>
          <w:lang w:val="en-US"/>
        </w:rPr>
        <w:t>egulation</w:t>
      </w:r>
      <w:r w:rsidRPr="001F3D8D">
        <w:rPr>
          <w:rFonts w:ascii="Times New Roman" w:hAnsi="Times New Roman" w:cs="Times New Roman"/>
          <w:sz w:val="24"/>
          <w:szCs w:val="24"/>
          <w:lang w:val="en-US"/>
        </w:rPr>
        <w:t xml:space="preserve">: </w:t>
      </w:r>
      <w:r w:rsidR="001A439E">
        <w:rPr>
          <w:rFonts w:ascii="Times New Roman" w:hAnsi="Times New Roman" w:cs="Times New Roman"/>
          <w:sz w:val="24"/>
          <w:szCs w:val="24"/>
          <w:lang w:val="en-US"/>
        </w:rPr>
        <w:t>P</w:t>
      </w:r>
      <w:r w:rsidR="001A439E" w:rsidRPr="001F3D8D">
        <w:rPr>
          <w:rFonts w:ascii="Times New Roman" w:hAnsi="Times New Roman" w:cs="Times New Roman"/>
          <w:sz w:val="24"/>
          <w:szCs w:val="24"/>
          <w:lang w:val="en-US"/>
        </w:rPr>
        <w:t>ast</w:t>
      </w:r>
      <w:r w:rsidRPr="001F3D8D">
        <w:rPr>
          <w:rFonts w:ascii="Times New Roman" w:hAnsi="Times New Roman" w:cs="Times New Roman"/>
          <w:sz w:val="24"/>
          <w:szCs w:val="24"/>
          <w:lang w:val="en-US"/>
        </w:rPr>
        <w:t xml:space="preserve">, </w:t>
      </w:r>
      <w:r w:rsidR="001A439E">
        <w:rPr>
          <w:rFonts w:ascii="Times New Roman" w:hAnsi="Times New Roman" w:cs="Times New Roman"/>
          <w:sz w:val="24"/>
          <w:szCs w:val="24"/>
          <w:lang w:val="en-US"/>
        </w:rPr>
        <w:t>P</w:t>
      </w:r>
      <w:r w:rsidR="001A439E" w:rsidRPr="001F3D8D">
        <w:rPr>
          <w:rFonts w:ascii="Times New Roman" w:hAnsi="Times New Roman" w:cs="Times New Roman"/>
          <w:sz w:val="24"/>
          <w:szCs w:val="24"/>
          <w:lang w:val="en-US"/>
        </w:rPr>
        <w:t>resent</w:t>
      </w:r>
      <w:r w:rsidRPr="001F3D8D">
        <w:rPr>
          <w:rFonts w:ascii="Times New Roman" w:hAnsi="Times New Roman" w:cs="Times New Roman"/>
          <w:sz w:val="24"/>
          <w:szCs w:val="24"/>
          <w:lang w:val="en-US"/>
        </w:rPr>
        <w:t xml:space="preserve">, </w:t>
      </w:r>
      <w:r w:rsidR="001A439E">
        <w:rPr>
          <w:rFonts w:ascii="Times New Roman" w:hAnsi="Times New Roman" w:cs="Times New Roman"/>
          <w:sz w:val="24"/>
          <w:szCs w:val="24"/>
          <w:lang w:val="en-US"/>
        </w:rPr>
        <w:t>F</w:t>
      </w:r>
      <w:r w:rsidR="001A439E" w:rsidRPr="001F3D8D">
        <w:rPr>
          <w:rFonts w:ascii="Times New Roman" w:hAnsi="Times New Roman" w:cs="Times New Roman"/>
          <w:sz w:val="24"/>
          <w:szCs w:val="24"/>
          <w:lang w:val="en-US"/>
        </w:rPr>
        <w:t>uture</w:t>
      </w:r>
      <w:r w:rsidRPr="001F3D8D">
        <w:rPr>
          <w:rFonts w:ascii="Times New Roman" w:hAnsi="Times New Roman" w:cs="Times New Roman"/>
          <w:sz w:val="24"/>
          <w:szCs w:val="24"/>
          <w:lang w:val="en-US"/>
        </w:rPr>
        <w:t xml:space="preserve">. </w:t>
      </w:r>
      <w:r w:rsidRPr="001F3D8D">
        <w:rPr>
          <w:rFonts w:ascii="Times New Roman" w:hAnsi="Times New Roman" w:cs="Times New Roman"/>
          <w:i/>
          <w:iCs/>
          <w:sz w:val="24"/>
          <w:szCs w:val="24"/>
          <w:lang w:val="en-US"/>
        </w:rPr>
        <w:t>Cognition and Emotion</w:t>
      </w:r>
      <w:r w:rsidRPr="001F3D8D">
        <w:rPr>
          <w:rFonts w:ascii="Times New Roman" w:hAnsi="Times New Roman" w:cs="Times New Roman"/>
          <w:sz w:val="24"/>
          <w:szCs w:val="24"/>
          <w:lang w:val="en-US"/>
        </w:rPr>
        <w:t xml:space="preserve">, </w:t>
      </w:r>
      <w:r w:rsidRPr="00EC33C2">
        <w:rPr>
          <w:rFonts w:ascii="Times New Roman" w:hAnsi="Times New Roman" w:cs="Times New Roman"/>
          <w:i/>
          <w:iCs/>
          <w:sz w:val="24"/>
          <w:szCs w:val="24"/>
          <w:lang w:val="en-US"/>
        </w:rPr>
        <w:t>13</w:t>
      </w:r>
      <w:r w:rsidR="00A843BA">
        <w:rPr>
          <w:rFonts w:ascii="Times New Roman" w:hAnsi="Times New Roman" w:cs="Times New Roman"/>
          <w:sz w:val="24"/>
          <w:szCs w:val="24"/>
          <w:lang w:val="en-US"/>
        </w:rPr>
        <w:t>(5</w:t>
      </w:r>
      <w:r w:rsidRPr="001F3D8D">
        <w:rPr>
          <w:rFonts w:ascii="Times New Roman" w:hAnsi="Times New Roman" w:cs="Times New Roman"/>
          <w:sz w:val="24"/>
          <w:szCs w:val="24"/>
          <w:lang w:val="en-US"/>
        </w:rPr>
        <w:t>), 551</w:t>
      </w:r>
      <w:r w:rsidR="001A439E">
        <w:rPr>
          <w:rFonts w:ascii="Times New Roman" w:hAnsi="Times New Roman" w:cs="Times New Roman"/>
          <w:sz w:val="24"/>
          <w:szCs w:val="24"/>
          <w:lang w:val="en-US"/>
        </w:rPr>
        <w:t>-</w:t>
      </w:r>
      <w:r w:rsidRPr="001F3D8D">
        <w:rPr>
          <w:rFonts w:ascii="Times New Roman" w:hAnsi="Times New Roman" w:cs="Times New Roman"/>
          <w:sz w:val="24"/>
          <w:szCs w:val="24"/>
          <w:lang w:val="en-US"/>
        </w:rPr>
        <w:t>573.</w:t>
      </w:r>
    </w:p>
    <w:p w14:paraId="0557C97D" w14:textId="0911C537" w:rsidR="001D0D7D" w:rsidRPr="001F3D8D" w:rsidRDefault="001D0D7D" w:rsidP="00804146">
      <w:pPr>
        <w:autoSpaceDE w:val="0"/>
        <w:autoSpaceDN w:val="0"/>
        <w:adjustRightInd w:val="0"/>
        <w:snapToGrid w:val="0"/>
        <w:spacing w:after="0" w:line="360" w:lineRule="auto"/>
        <w:ind w:left="709" w:hanging="709"/>
        <w:jc w:val="both"/>
        <w:rPr>
          <w:rFonts w:ascii="Times New Roman" w:hAnsi="Times New Roman" w:cs="Times New Roman"/>
          <w:sz w:val="24"/>
          <w:szCs w:val="24"/>
          <w:lang w:val="en-US"/>
        </w:rPr>
      </w:pPr>
      <w:r w:rsidRPr="001F3D8D">
        <w:rPr>
          <w:rFonts w:ascii="Times New Roman" w:hAnsi="Times New Roman" w:cs="Times New Roman"/>
          <w:sz w:val="24"/>
          <w:szCs w:val="24"/>
          <w:lang w:val="en-US"/>
        </w:rPr>
        <w:t>Harter, S. (1983). Developmental perspectives on the self-</w:t>
      </w:r>
      <w:r w:rsidR="000D75FE" w:rsidRPr="001F3D8D">
        <w:rPr>
          <w:rFonts w:ascii="Times New Roman" w:hAnsi="Times New Roman" w:cs="Times New Roman"/>
          <w:sz w:val="24"/>
          <w:szCs w:val="24"/>
          <w:lang w:val="en-US"/>
        </w:rPr>
        <w:t>stee</w:t>
      </w:r>
      <w:r w:rsidR="000D75FE">
        <w:rPr>
          <w:rFonts w:ascii="Times New Roman" w:hAnsi="Times New Roman" w:cs="Times New Roman"/>
          <w:sz w:val="24"/>
          <w:szCs w:val="24"/>
          <w:lang w:val="en-US"/>
        </w:rPr>
        <w:t>m</w:t>
      </w:r>
      <w:r w:rsidRPr="001F3D8D">
        <w:rPr>
          <w:rFonts w:ascii="Times New Roman" w:hAnsi="Times New Roman" w:cs="Times New Roman"/>
          <w:sz w:val="24"/>
          <w:szCs w:val="24"/>
          <w:lang w:val="en-US"/>
        </w:rPr>
        <w:t xml:space="preserve">. </w:t>
      </w:r>
      <w:r w:rsidR="009552D9">
        <w:rPr>
          <w:rFonts w:ascii="Times New Roman" w:hAnsi="Times New Roman" w:cs="Times New Roman"/>
          <w:sz w:val="24"/>
          <w:szCs w:val="24"/>
          <w:lang w:val="en-US"/>
        </w:rPr>
        <w:t>I</w:t>
      </w:r>
      <w:r w:rsidR="009552D9" w:rsidRPr="001F3D8D">
        <w:rPr>
          <w:rFonts w:ascii="Times New Roman" w:hAnsi="Times New Roman" w:cs="Times New Roman"/>
          <w:sz w:val="24"/>
          <w:szCs w:val="24"/>
          <w:lang w:val="en-US"/>
        </w:rPr>
        <w:t xml:space="preserve">n </w:t>
      </w:r>
      <w:r w:rsidR="00B34122" w:rsidRPr="001F3D8D">
        <w:rPr>
          <w:rFonts w:ascii="Times New Roman" w:hAnsi="Times New Roman" w:cs="Times New Roman"/>
          <w:sz w:val="24"/>
          <w:szCs w:val="24"/>
          <w:lang w:val="en-US"/>
        </w:rPr>
        <w:t>Eisenberg</w:t>
      </w:r>
      <w:r w:rsidR="009552D9">
        <w:rPr>
          <w:rFonts w:ascii="Times New Roman" w:hAnsi="Times New Roman" w:cs="Times New Roman"/>
          <w:sz w:val="24"/>
          <w:szCs w:val="24"/>
          <w:lang w:val="en-US"/>
        </w:rPr>
        <w:t xml:space="preserve">, </w:t>
      </w:r>
      <w:r w:rsidR="009552D9" w:rsidRPr="001F3D8D">
        <w:rPr>
          <w:rFonts w:ascii="Times New Roman" w:hAnsi="Times New Roman" w:cs="Times New Roman"/>
          <w:sz w:val="24"/>
          <w:szCs w:val="24"/>
          <w:lang w:val="en-US"/>
        </w:rPr>
        <w:t>N.</w:t>
      </w:r>
      <w:r w:rsidR="00B34122" w:rsidRPr="001F3D8D">
        <w:rPr>
          <w:rFonts w:ascii="Times New Roman" w:hAnsi="Times New Roman" w:cs="Times New Roman"/>
          <w:sz w:val="24"/>
          <w:szCs w:val="24"/>
          <w:lang w:val="en-US"/>
        </w:rPr>
        <w:t xml:space="preserve"> (</w:t>
      </w:r>
      <w:r w:rsidR="009552D9">
        <w:rPr>
          <w:rFonts w:ascii="Times New Roman" w:hAnsi="Times New Roman" w:cs="Times New Roman"/>
          <w:sz w:val="24"/>
          <w:szCs w:val="24"/>
          <w:lang w:val="en-US"/>
        </w:rPr>
        <w:t>e</w:t>
      </w:r>
      <w:r w:rsidR="009552D9" w:rsidRPr="001F3D8D">
        <w:rPr>
          <w:rFonts w:ascii="Times New Roman" w:hAnsi="Times New Roman" w:cs="Times New Roman"/>
          <w:sz w:val="24"/>
          <w:szCs w:val="24"/>
          <w:lang w:val="en-US"/>
        </w:rPr>
        <w:t>d</w:t>
      </w:r>
      <w:r w:rsidR="00B34122" w:rsidRPr="001F3D8D">
        <w:rPr>
          <w:rFonts w:ascii="Times New Roman" w:hAnsi="Times New Roman" w:cs="Times New Roman"/>
          <w:sz w:val="24"/>
          <w:szCs w:val="24"/>
          <w:lang w:val="en-US"/>
        </w:rPr>
        <w:t xml:space="preserve">.), </w:t>
      </w:r>
      <w:r w:rsidRPr="001F3D8D">
        <w:rPr>
          <w:rFonts w:ascii="Times New Roman" w:hAnsi="Times New Roman" w:cs="Times New Roman"/>
          <w:i/>
          <w:iCs/>
          <w:sz w:val="24"/>
          <w:szCs w:val="24"/>
          <w:lang w:val="en-US"/>
        </w:rPr>
        <w:t>Handbook of Child Psychology</w:t>
      </w:r>
      <w:r w:rsidRPr="001F3D8D">
        <w:rPr>
          <w:rFonts w:ascii="Times New Roman" w:hAnsi="Times New Roman" w:cs="Times New Roman"/>
          <w:sz w:val="24"/>
          <w:szCs w:val="24"/>
          <w:lang w:val="en-US"/>
        </w:rPr>
        <w:t>. Nueva York</w:t>
      </w:r>
      <w:r w:rsidR="00FD1F17">
        <w:rPr>
          <w:rFonts w:ascii="Times New Roman" w:hAnsi="Times New Roman" w:cs="Times New Roman"/>
          <w:sz w:val="24"/>
          <w:szCs w:val="24"/>
          <w:lang w:val="en-US"/>
        </w:rPr>
        <w:t>, United States</w:t>
      </w:r>
      <w:r w:rsidRPr="001F3D8D">
        <w:rPr>
          <w:rFonts w:ascii="Times New Roman" w:hAnsi="Times New Roman" w:cs="Times New Roman"/>
          <w:sz w:val="24"/>
          <w:szCs w:val="24"/>
          <w:lang w:val="en-US"/>
        </w:rPr>
        <w:t>: Academic Press.</w:t>
      </w:r>
    </w:p>
    <w:p w14:paraId="13D98679" w14:textId="09C787DB" w:rsidR="001D0D7D" w:rsidRPr="001F3D8D" w:rsidRDefault="001D0D7D" w:rsidP="00804146">
      <w:pPr>
        <w:autoSpaceDE w:val="0"/>
        <w:autoSpaceDN w:val="0"/>
        <w:adjustRightInd w:val="0"/>
        <w:snapToGrid w:val="0"/>
        <w:spacing w:after="0" w:line="360" w:lineRule="auto"/>
        <w:ind w:left="709" w:hanging="709"/>
        <w:jc w:val="both"/>
        <w:rPr>
          <w:rFonts w:ascii="Times New Roman" w:hAnsi="Times New Roman" w:cs="Times New Roman"/>
          <w:sz w:val="24"/>
          <w:szCs w:val="24"/>
          <w:lang w:val="es-ES"/>
        </w:rPr>
      </w:pPr>
      <w:r w:rsidRPr="001F3D8D">
        <w:rPr>
          <w:rFonts w:ascii="Times New Roman" w:hAnsi="Times New Roman" w:cs="Times New Roman"/>
          <w:sz w:val="24"/>
          <w:szCs w:val="24"/>
        </w:rPr>
        <w:t xml:space="preserve">Hevia, F. J., </w:t>
      </w:r>
      <w:r w:rsidR="009D020F" w:rsidRPr="001F3D8D">
        <w:rPr>
          <w:rFonts w:ascii="Times New Roman" w:hAnsi="Times New Roman" w:cs="Times New Roman"/>
          <w:sz w:val="24"/>
          <w:szCs w:val="24"/>
        </w:rPr>
        <w:t>y</w:t>
      </w:r>
      <w:r w:rsidRPr="001F3D8D">
        <w:rPr>
          <w:rFonts w:ascii="Times New Roman" w:hAnsi="Times New Roman" w:cs="Times New Roman"/>
          <w:sz w:val="24"/>
          <w:szCs w:val="24"/>
        </w:rPr>
        <w:t xml:space="preserve"> Vergara</w:t>
      </w:r>
      <w:r w:rsidR="00F602FB" w:rsidRPr="001F3D8D">
        <w:rPr>
          <w:rFonts w:ascii="Times New Roman" w:hAnsi="Times New Roman" w:cs="Times New Roman"/>
          <w:sz w:val="24"/>
          <w:szCs w:val="24"/>
        </w:rPr>
        <w:t>-Lope</w:t>
      </w:r>
      <w:r w:rsidRPr="001F3D8D">
        <w:rPr>
          <w:rFonts w:ascii="Times New Roman" w:hAnsi="Times New Roman" w:cs="Times New Roman"/>
          <w:sz w:val="24"/>
          <w:szCs w:val="24"/>
        </w:rPr>
        <w:t xml:space="preserve">, S. (2016). </w:t>
      </w:r>
      <w:r w:rsidRPr="001F3D8D">
        <w:rPr>
          <w:rFonts w:ascii="Times New Roman" w:hAnsi="Times New Roman" w:cs="Times New Roman"/>
          <w:sz w:val="24"/>
          <w:szCs w:val="24"/>
          <w:lang w:val="es-ES"/>
        </w:rPr>
        <w:t xml:space="preserve">Evaluaciones educativas realizadas por ciudadanos en México: validación de la Medición Independiente de Aprendizajes. </w:t>
      </w:r>
      <w:r w:rsidRPr="001F3D8D">
        <w:rPr>
          <w:rFonts w:ascii="Times New Roman" w:hAnsi="Times New Roman" w:cs="Times New Roman"/>
          <w:i/>
          <w:iCs/>
          <w:sz w:val="24"/>
          <w:szCs w:val="24"/>
          <w:lang w:val="es-ES"/>
        </w:rPr>
        <w:t>Innovación Educativa</w:t>
      </w:r>
      <w:r w:rsidRPr="001F3D8D">
        <w:rPr>
          <w:rFonts w:ascii="Times New Roman" w:hAnsi="Times New Roman" w:cs="Times New Roman"/>
          <w:sz w:val="24"/>
          <w:szCs w:val="24"/>
          <w:lang w:val="es-ES"/>
        </w:rPr>
        <w:t xml:space="preserve">, </w:t>
      </w:r>
      <w:r w:rsidRPr="001F3D8D">
        <w:rPr>
          <w:rFonts w:ascii="Times New Roman" w:hAnsi="Times New Roman" w:cs="Times New Roman"/>
          <w:i/>
          <w:iCs/>
          <w:sz w:val="24"/>
          <w:szCs w:val="24"/>
          <w:lang w:val="es-ES"/>
        </w:rPr>
        <w:t>16</w:t>
      </w:r>
      <w:r w:rsidRPr="001F3D8D">
        <w:rPr>
          <w:rFonts w:ascii="Times New Roman" w:hAnsi="Times New Roman" w:cs="Times New Roman"/>
          <w:sz w:val="24"/>
          <w:szCs w:val="24"/>
          <w:lang w:val="es-ES"/>
        </w:rPr>
        <w:t>, 26.</w:t>
      </w:r>
    </w:p>
    <w:p w14:paraId="1B087D11" w14:textId="70E323DD" w:rsidR="001D0D7D" w:rsidRPr="001F3D8D" w:rsidRDefault="00943F8B" w:rsidP="00804146">
      <w:pPr>
        <w:autoSpaceDE w:val="0"/>
        <w:autoSpaceDN w:val="0"/>
        <w:adjustRightInd w:val="0"/>
        <w:snapToGrid w:val="0"/>
        <w:spacing w:after="0" w:line="360" w:lineRule="auto"/>
        <w:ind w:left="709" w:hanging="709"/>
        <w:jc w:val="both"/>
        <w:rPr>
          <w:rFonts w:ascii="Times New Roman" w:hAnsi="Times New Roman" w:cs="Times New Roman"/>
          <w:sz w:val="24"/>
          <w:szCs w:val="24"/>
          <w:lang w:val="es-ES"/>
        </w:rPr>
      </w:pPr>
      <w:r w:rsidRPr="001F3D8D">
        <w:rPr>
          <w:rFonts w:ascii="Times New Roman" w:hAnsi="Times New Roman" w:cs="Times New Roman"/>
          <w:sz w:val="24"/>
          <w:szCs w:val="24"/>
          <w:lang w:val="es-ES"/>
        </w:rPr>
        <w:t>Instituto Nacional para la Evaluación de la Educación [</w:t>
      </w:r>
      <w:r w:rsidR="001D0D7D" w:rsidRPr="001F3D8D">
        <w:rPr>
          <w:rFonts w:ascii="Times New Roman" w:hAnsi="Times New Roman" w:cs="Times New Roman"/>
          <w:sz w:val="24"/>
          <w:szCs w:val="24"/>
          <w:lang w:val="es-ES"/>
        </w:rPr>
        <w:t>INEE</w:t>
      </w:r>
      <w:r w:rsidRPr="001F3D8D">
        <w:rPr>
          <w:rFonts w:ascii="Times New Roman" w:hAnsi="Times New Roman" w:cs="Times New Roman"/>
          <w:sz w:val="24"/>
          <w:szCs w:val="24"/>
          <w:lang w:val="es-ES"/>
        </w:rPr>
        <w:t>]</w:t>
      </w:r>
      <w:r w:rsidR="001D0D7D" w:rsidRPr="001F3D8D">
        <w:rPr>
          <w:rFonts w:ascii="Times New Roman" w:hAnsi="Times New Roman" w:cs="Times New Roman"/>
          <w:sz w:val="24"/>
          <w:szCs w:val="24"/>
          <w:lang w:val="es-ES"/>
        </w:rPr>
        <w:t xml:space="preserve">. (2019). La </w:t>
      </w:r>
      <w:r w:rsidRPr="001F3D8D">
        <w:rPr>
          <w:rFonts w:ascii="Times New Roman" w:hAnsi="Times New Roman" w:cs="Times New Roman"/>
          <w:sz w:val="24"/>
          <w:szCs w:val="24"/>
          <w:lang w:val="es-ES"/>
        </w:rPr>
        <w:t xml:space="preserve">educación obligatoria </w:t>
      </w:r>
      <w:r w:rsidR="001D0D7D" w:rsidRPr="001F3D8D">
        <w:rPr>
          <w:rFonts w:ascii="Times New Roman" w:hAnsi="Times New Roman" w:cs="Times New Roman"/>
          <w:sz w:val="24"/>
          <w:szCs w:val="24"/>
          <w:lang w:val="es-ES"/>
        </w:rPr>
        <w:t>en México</w:t>
      </w:r>
      <w:r w:rsidRPr="001F3D8D">
        <w:rPr>
          <w:rFonts w:ascii="Times New Roman" w:hAnsi="Times New Roman" w:cs="Times New Roman"/>
          <w:sz w:val="24"/>
          <w:szCs w:val="24"/>
          <w:lang w:val="es-ES"/>
        </w:rPr>
        <w:t>.</w:t>
      </w:r>
      <w:r w:rsidR="001D0D7D" w:rsidRPr="001F3D8D">
        <w:rPr>
          <w:rFonts w:ascii="Times New Roman" w:hAnsi="Times New Roman" w:cs="Times New Roman"/>
          <w:sz w:val="24"/>
          <w:szCs w:val="24"/>
          <w:lang w:val="es-ES"/>
        </w:rPr>
        <w:t xml:space="preserve"> Informe 2018.</w:t>
      </w:r>
      <w:r w:rsidRPr="001F3D8D">
        <w:rPr>
          <w:rFonts w:ascii="Times New Roman" w:hAnsi="Times New Roman" w:cs="Times New Roman"/>
          <w:sz w:val="24"/>
          <w:szCs w:val="24"/>
          <w:lang w:val="es-ES"/>
        </w:rPr>
        <w:t xml:space="preserve"> México: Instituto Nacional para la Evaluación de la Educación.</w:t>
      </w:r>
      <w:r w:rsidR="001D0D7D" w:rsidRPr="001F3D8D">
        <w:rPr>
          <w:rFonts w:ascii="Times New Roman" w:hAnsi="Times New Roman" w:cs="Times New Roman"/>
          <w:sz w:val="24"/>
          <w:szCs w:val="24"/>
          <w:lang w:val="es-ES"/>
        </w:rPr>
        <w:t xml:space="preserve"> Recuperado de https://www.inee.edu.mx/portalweb/informe2018/04_informe/capitulo_020201.html</w:t>
      </w:r>
      <w:r w:rsidR="00B949D4" w:rsidRPr="001F3D8D">
        <w:rPr>
          <w:rFonts w:ascii="Times New Roman" w:hAnsi="Times New Roman" w:cs="Times New Roman"/>
          <w:sz w:val="24"/>
          <w:szCs w:val="24"/>
          <w:lang w:val="es-ES"/>
        </w:rPr>
        <w:t>.</w:t>
      </w:r>
    </w:p>
    <w:p w14:paraId="2FB2B5FD" w14:textId="5AECE0CA" w:rsidR="001D0D7D" w:rsidRPr="001F3D8D" w:rsidRDefault="001D0D7D" w:rsidP="00804146">
      <w:pPr>
        <w:autoSpaceDE w:val="0"/>
        <w:autoSpaceDN w:val="0"/>
        <w:adjustRightInd w:val="0"/>
        <w:snapToGrid w:val="0"/>
        <w:spacing w:after="0" w:line="360" w:lineRule="auto"/>
        <w:ind w:left="709" w:hanging="709"/>
        <w:jc w:val="both"/>
        <w:rPr>
          <w:rFonts w:ascii="Times New Roman" w:hAnsi="Times New Roman" w:cs="Times New Roman"/>
          <w:sz w:val="24"/>
          <w:szCs w:val="24"/>
          <w:lang w:val="en-US"/>
        </w:rPr>
      </w:pPr>
      <w:r w:rsidRPr="00EC33C2">
        <w:rPr>
          <w:rFonts w:ascii="Times New Roman" w:hAnsi="Times New Roman" w:cs="Times New Roman"/>
          <w:sz w:val="24"/>
          <w:szCs w:val="24"/>
          <w:lang w:val="en-US"/>
        </w:rPr>
        <w:t>Lazarus, R.</w:t>
      </w:r>
      <w:r w:rsidR="00451286" w:rsidRPr="00EC33C2">
        <w:rPr>
          <w:rFonts w:ascii="Times New Roman" w:hAnsi="Times New Roman" w:cs="Times New Roman"/>
          <w:sz w:val="24"/>
          <w:szCs w:val="24"/>
          <w:lang w:val="en-US"/>
        </w:rPr>
        <w:t xml:space="preserve"> and</w:t>
      </w:r>
      <w:r w:rsidRPr="00EC33C2">
        <w:rPr>
          <w:rFonts w:ascii="Times New Roman" w:hAnsi="Times New Roman" w:cs="Times New Roman"/>
          <w:sz w:val="24"/>
          <w:szCs w:val="24"/>
          <w:lang w:val="en-US"/>
        </w:rPr>
        <w:t xml:space="preserve"> Folkman, S. (1984). </w:t>
      </w:r>
      <w:r w:rsidRPr="001F3D8D">
        <w:rPr>
          <w:rFonts w:ascii="Times New Roman" w:hAnsi="Times New Roman" w:cs="Times New Roman"/>
          <w:i/>
          <w:iCs/>
          <w:sz w:val="24"/>
          <w:szCs w:val="24"/>
          <w:lang w:val="en-US"/>
        </w:rPr>
        <w:t xml:space="preserve">Stress, </w:t>
      </w:r>
      <w:r w:rsidR="00451286">
        <w:rPr>
          <w:rFonts w:ascii="Times New Roman" w:hAnsi="Times New Roman" w:cs="Times New Roman"/>
          <w:i/>
          <w:iCs/>
          <w:sz w:val="24"/>
          <w:szCs w:val="24"/>
          <w:lang w:val="en-US"/>
        </w:rPr>
        <w:t>A</w:t>
      </w:r>
      <w:r w:rsidR="00451286" w:rsidRPr="001F3D8D">
        <w:rPr>
          <w:rFonts w:ascii="Times New Roman" w:hAnsi="Times New Roman" w:cs="Times New Roman"/>
          <w:i/>
          <w:iCs/>
          <w:sz w:val="24"/>
          <w:szCs w:val="24"/>
          <w:lang w:val="en-US"/>
        </w:rPr>
        <w:t>ppraisal</w:t>
      </w:r>
      <w:r w:rsidRPr="001F3D8D">
        <w:rPr>
          <w:rFonts w:ascii="Times New Roman" w:hAnsi="Times New Roman" w:cs="Times New Roman"/>
          <w:i/>
          <w:iCs/>
          <w:sz w:val="24"/>
          <w:szCs w:val="24"/>
          <w:lang w:val="en-US"/>
        </w:rPr>
        <w:t xml:space="preserve">, and </w:t>
      </w:r>
      <w:r w:rsidR="00451286">
        <w:rPr>
          <w:rFonts w:ascii="Times New Roman" w:hAnsi="Times New Roman" w:cs="Times New Roman"/>
          <w:i/>
          <w:iCs/>
          <w:sz w:val="24"/>
          <w:szCs w:val="24"/>
          <w:lang w:val="en-US"/>
        </w:rPr>
        <w:t>C</w:t>
      </w:r>
      <w:r w:rsidR="00451286" w:rsidRPr="001F3D8D">
        <w:rPr>
          <w:rFonts w:ascii="Times New Roman" w:hAnsi="Times New Roman" w:cs="Times New Roman"/>
          <w:i/>
          <w:iCs/>
          <w:sz w:val="24"/>
          <w:szCs w:val="24"/>
          <w:lang w:val="en-US"/>
        </w:rPr>
        <w:t>oping</w:t>
      </w:r>
      <w:r w:rsidRPr="001F3D8D">
        <w:rPr>
          <w:rFonts w:ascii="Times New Roman" w:hAnsi="Times New Roman" w:cs="Times New Roman"/>
          <w:i/>
          <w:iCs/>
          <w:sz w:val="24"/>
          <w:szCs w:val="24"/>
          <w:lang w:val="en-US"/>
        </w:rPr>
        <w:t>.</w:t>
      </w:r>
      <w:r w:rsidRPr="001F3D8D">
        <w:rPr>
          <w:rFonts w:ascii="Times New Roman" w:hAnsi="Times New Roman" w:cs="Times New Roman"/>
          <w:sz w:val="24"/>
          <w:szCs w:val="24"/>
          <w:lang w:val="en-US"/>
        </w:rPr>
        <w:t xml:space="preserve"> New York</w:t>
      </w:r>
      <w:r w:rsidR="00451286">
        <w:rPr>
          <w:rFonts w:ascii="Times New Roman" w:hAnsi="Times New Roman" w:cs="Times New Roman"/>
          <w:sz w:val="24"/>
          <w:szCs w:val="24"/>
          <w:lang w:val="en-US"/>
        </w:rPr>
        <w:t>, United States</w:t>
      </w:r>
      <w:r w:rsidRPr="001F3D8D">
        <w:rPr>
          <w:rFonts w:ascii="Times New Roman" w:hAnsi="Times New Roman" w:cs="Times New Roman"/>
          <w:sz w:val="24"/>
          <w:szCs w:val="24"/>
          <w:lang w:val="en-US"/>
        </w:rPr>
        <w:t>: Springer.</w:t>
      </w:r>
    </w:p>
    <w:p w14:paraId="75FC8951" w14:textId="3182EC2E" w:rsidR="001D0D7D" w:rsidRPr="001F3D8D" w:rsidRDefault="001D0D7D" w:rsidP="00804146">
      <w:pPr>
        <w:autoSpaceDE w:val="0"/>
        <w:autoSpaceDN w:val="0"/>
        <w:adjustRightInd w:val="0"/>
        <w:snapToGrid w:val="0"/>
        <w:spacing w:after="0" w:line="360" w:lineRule="auto"/>
        <w:ind w:left="709" w:hanging="709"/>
        <w:jc w:val="both"/>
        <w:rPr>
          <w:rFonts w:ascii="Times New Roman" w:hAnsi="Times New Roman" w:cs="Times New Roman"/>
          <w:sz w:val="24"/>
          <w:szCs w:val="24"/>
          <w:lang w:val="en-US"/>
        </w:rPr>
      </w:pPr>
      <w:r w:rsidRPr="00EC33C2">
        <w:rPr>
          <w:rFonts w:ascii="Times New Roman" w:hAnsi="Times New Roman" w:cs="Times New Roman"/>
          <w:sz w:val="24"/>
          <w:szCs w:val="24"/>
          <w:lang w:val="en-US"/>
        </w:rPr>
        <w:t>Lazarus, R.</w:t>
      </w:r>
      <w:r w:rsidR="00451286" w:rsidRPr="00EC33C2">
        <w:rPr>
          <w:rFonts w:ascii="Times New Roman" w:hAnsi="Times New Roman" w:cs="Times New Roman"/>
          <w:sz w:val="24"/>
          <w:szCs w:val="24"/>
          <w:lang w:val="en-US"/>
        </w:rPr>
        <w:t xml:space="preserve"> and</w:t>
      </w:r>
      <w:r w:rsidRPr="00EC33C2">
        <w:rPr>
          <w:rFonts w:ascii="Times New Roman" w:hAnsi="Times New Roman" w:cs="Times New Roman"/>
          <w:sz w:val="24"/>
          <w:szCs w:val="24"/>
          <w:lang w:val="en-US"/>
        </w:rPr>
        <w:t xml:space="preserve"> Lazarus, B. (1994). </w:t>
      </w:r>
      <w:r w:rsidRPr="001F3D8D">
        <w:rPr>
          <w:rFonts w:ascii="Times New Roman" w:hAnsi="Times New Roman" w:cs="Times New Roman"/>
          <w:i/>
          <w:iCs/>
          <w:sz w:val="24"/>
          <w:szCs w:val="24"/>
          <w:lang w:val="en-US"/>
        </w:rPr>
        <w:t xml:space="preserve">Passion and </w:t>
      </w:r>
      <w:r w:rsidR="00451286">
        <w:rPr>
          <w:rFonts w:ascii="Times New Roman" w:hAnsi="Times New Roman" w:cs="Times New Roman"/>
          <w:i/>
          <w:iCs/>
          <w:sz w:val="24"/>
          <w:szCs w:val="24"/>
          <w:lang w:val="en-US"/>
        </w:rPr>
        <w:t>R</w:t>
      </w:r>
      <w:r w:rsidR="00451286" w:rsidRPr="001F3D8D">
        <w:rPr>
          <w:rFonts w:ascii="Times New Roman" w:hAnsi="Times New Roman" w:cs="Times New Roman"/>
          <w:i/>
          <w:iCs/>
          <w:sz w:val="24"/>
          <w:szCs w:val="24"/>
          <w:lang w:val="en-US"/>
        </w:rPr>
        <w:t>eason</w:t>
      </w:r>
      <w:r w:rsidRPr="001F3D8D">
        <w:rPr>
          <w:rFonts w:ascii="Times New Roman" w:hAnsi="Times New Roman" w:cs="Times New Roman"/>
          <w:i/>
          <w:iCs/>
          <w:sz w:val="24"/>
          <w:szCs w:val="24"/>
          <w:lang w:val="en-US"/>
        </w:rPr>
        <w:t xml:space="preserve">: Making </w:t>
      </w:r>
      <w:r w:rsidR="00451286">
        <w:rPr>
          <w:rFonts w:ascii="Times New Roman" w:hAnsi="Times New Roman" w:cs="Times New Roman"/>
          <w:i/>
          <w:iCs/>
          <w:sz w:val="24"/>
          <w:szCs w:val="24"/>
          <w:lang w:val="en-US"/>
        </w:rPr>
        <w:t>S</w:t>
      </w:r>
      <w:r w:rsidR="00451286" w:rsidRPr="001F3D8D">
        <w:rPr>
          <w:rFonts w:ascii="Times New Roman" w:hAnsi="Times New Roman" w:cs="Times New Roman"/>
          <w:i/>
          <w:iCs/>
          <w:sz w:val="24"/>
          <w:szCs w:val="24"/>
          <w:lang w:val="en-US"/>
        </w:rPr>
        <w:t xml:space="preserve">ense </w:t>
      </w:r>
      <w:r w:rsidRPr="001F3D8D">
        <w:rPr>
          <w:rFonts w:ascii="Times New Roman" w:hAnsi="Times New Roman" w:cs="Times New Roman"/>
          <w:i/>
          <w:iCs/>
          <w:sz w:val="24"/>
          <w:szCs w:val="24"/>
          <w:lang w:val="en-US"/>
        </w:rPr>
        <w:t xml:space="preserve">of our </w:t>
      </w:r>
      <w:r w:rsidR="00451286">
        <w:rPr>
          <w:rFonts w:ascii="Times New Roman" w:hAnsi="Times New Roman" w:cs="Times New Roman"/>
          <w:i/>
          <w:iCs/>
          <w:sz w:val="24"/>
          <w:szCs w:val="24"/>
          <w:lang w:val="en-US"/>
        </w:rPr>
        <w:t>E</w:t>
      </w:r>
      <w:r w:rsidR="00451286" w:rsidRPr="001F3D8D">
        <w:rPr>
          <w:rFonts w:ascii="Times New Roman" w:hAnsi="Times New Roman" w:cs="Times New Roman"/>
          <w:i/>
          <w:iCs/>
          <w:sz w:val="24"/>
          <w:szCs w:val="24"/>
          <w:lang w:val="en-US"/>
        </w:rPr>
        <w:t>motions</w:t>
      </w:r>
      <w:r w:rsidRPr="001F3D8D">
        <w:rPr>
          <w:rFonts w:ascii="Times New Roman" w:hAnsi="Times New Roman" w:cs="Times New Roman"/>
          <w:i/>
          <w:iCs/>
          <w:sz w:val="24"/>
          <w:szCs w:val="24"/>
          <w:lang w:val="en-US"/>
        </w:rPr>
        <w:t>.</w:t>
      </w:r>
      <w:r w:rsidRPr="001F3D8D">
        <w:rPr>
          <w:rFonts w:ascii="Times New Roman" w:hAnsi="Times New Roman" w:cs="Times New Roman"/>
          <w:sz w:val="24"/>
          <w:szCs w:val="24"/>
          <w:lang w:val="en-US"/>
        </w:rPr>
        <w:t xml:space="preserve"> New York</w:t>
      </w:r>
      <w:r w:rsidR="00451286">
        <w:rPr>
          <w:rFonts w:ascii="Times New Roman" w:hAnsi="Times New Roman" w:cs="Times New Roman"/>
          <w:sz w:val="24"/>
          <w:szCs w:val="24"/>
          <w:lang w:val="en-US"/>
        </w:rPr>
        <w:t>, United States</w:t>
      </w:r>
      <w:r w:rsidRPr="001F3D8D">
        <w:rPr>
          <w:rFonts w:ascii="Times New Roman" w:hAnsi="Times New Roman" w:cs="Times New Roman"/>
          <w:sz w:val="24"/>
          <w:szCs w:val="24"/>
          <w:lang w:val="en-US"/>
        </w:rPr>
        <w:t>: Oxford University Press.</w:t>
      </w:r>
    </w:p>
    <w:p w14:paraId="742CE388" w14:textId="08EF087D" w:rsidR="001D0D7D" w:rsidRPr="001F3D8D" w:rsidRDefault="001D0D7D" w:rsidP="00804146">
      <w:pPr>
        <w:autoSpaceDE w:val="0"/>
        <w:autoSpaceDN w:val="0"/>
        <w:adjustRightInd w:val="0"/>
        <w:snapToGrid w:val="0"/>
        <w:spacing w:after="0" w:line="360" w:lineRule="auto"/>
        <w:ind w:left="709" w:hanging="709"/>
        <w:jc w:val="both"/>
        <w:rPr>
          <w:rFonts w:ascii="Times New Roman" w:hAnsi="Times New Roman" w:cs="Times New Roman"/>
          <w:sz w:val="24"/>
          <w:szCs w:val="24"/>
          <w:lang w:val="es-ES"/>
        </w:rPr>
      </w:pPr>
      <w:r w:rsidRPr="001F3D8D">
        <w:rPr>
          <w:rFonts w:ascii="Times New Roman" w:hAnsi="Times New Roman" w:cs="Times New Roman"/>
          <w:sz w:val="24"/>
          <w:szCs w:val="24"/>
          <w:lang w:val="en-US"/>
        </w:rPr>
        <w:t xml:space="preserve">Martínez, P. </w:t>
      </w:r>
      <w:r w:rsidR="009D020F" w:rsidRPr="001F3D8D">
        <w:rPr>
          <w:rFonts w:ascii="Times New Roman" w:hAnsi="Times New Roman" w:cs="Times New Roman"/>
          <w:sz w:val="24"/>
          <w:szCs w:val="24"/>
          <w:lang w:val="en-US"/>
        </w:rPr>
        <w:t>y</w:t>
      </w:r>
      <w:r w:rsidRPr="001F3D8D">
        <w:rPr>
          <w:rFonts w:ascii="Times New Roman" w:hAnsi="Times New Roman" w:cs="Times New Roman"/>
          <w:sz w:val="24"/>
          <w:szCs w:val="24"/>
          <w:lang w:val="en-US"/>
        </w:rPr>
        <w:t xml:space="preserve"> Sánchez, R. (2011). </w:t>
      </w:r>
      <w:r w:rsidRPr="001F3D8D">
        <w:rPr>
          <w:rFonts w:ascii="Times New Roman" w:hAnsi="Times New Roman" w:cs="Times New Roman"/>
          <w:sz w:val="24"/>
          <w:szCs w:val="24"/>
          <w:lang w:val="es-ES"/>
        </w:rPr>
        <w:t xml:space="preserve">Evaluación </w:t>
      </w:r>
      <w:r w:rsidR="00022512">
        <w:rPr>
          <w:rFonts w:ascii="Times New Roman" w:hAnsi="Times New Roman" w:cs="Times New Roman"/>
          <w:sz w:val="24"/>
          <w:szCs w:val="24"/>
          <w:lang w:val="es-ES"/>
        </w:rPr>
        <w:t>M</w:t>
      </w:r>
      <w:r w:rsidR="00022512" w:rsidRPr="001F3D8D">
        <w:rPr>
          <w:rFonts w:ascii="Times New Roman" w:hAnsi="Times New Roman" w:cs="Times New Roman"/>
          <w:sz w:val="24"/>
          <w:szCs w:val="24"/>
          <w:lang w:val="es-ES"/>
        </w:rPr>
        <w:t xml:space="preserve">ultimétodo </w:t>
      </w:r>
      <w:r w:rsidRPr="001F3D8D">
        <w:rPr>
          <w:rFonts w:ascii="Times New Roman" w:hAnsi="Times New Roman" w:cs="Times New Roman"/>
          <w:sz w:val="24"/>
          <w:szCs w:val="24"/>
          <w:lang w:val="es-ES"/>
        </w:rPr>
        <w:t xml:space="preserve">de la </w:t>
      </w:r>
      <w:r w:rsidR="00022512">
        <w:rPr>
          <w:rFonts w:ascii="Times New Roman" w:hAnsi="Times New Roman" w:cs="Times New Roman"/>
          <w:sz w:val="24"/>
          <w:szCs w:val="24"/>
          <w:lang w:val="es-ES"/>
        </w:rPr>
        <w:t>E</w:t>
      </w:r>
      <w:r w:rsidR="00022512" w:rsidRPr="001F3D8D">
        <w:rPr>
          <w:rFonts w:ascii="Times New Roman" w:hAnsi="Times New Roman" w:cs="Times New Roman"/>
          <w:sz w:val="24"/>
          <w:szCs w:val="24"/>
          <w:lang w:val="es-ES"/>
        </w:rPr>
        <w:t xml:space="preserve">xpresión </w:t>
      </w:r>
      <w:r w:rsidR="00022512">
        <w:rPr>
          <w:rFonts w:ascii="Times New Roman" w:hAnsi="Times New Roman" w:cs="Times New Roman"/>
          <w:sz w:val="24"/>
          <w:szCs w:val="24"/>
          <w:lang w:val="es-ES"/>
        </w:rPr>
        <w:t>E</w:t>
      </w:r>
      <w:r w:rsidR="00022512" w:rsidRPr="001F3D8D">
        <w:rPr>
          <w:rFonts w:ascii="Times New Roman" w:hAnsi="Times New Roman" w:cs="Times New Roman"/>
          <w:sz w:val="24"/>
          <w:szCs w:val="24"/>
          <w:lang w:val="es-ES"/>
        </w:rPr>
        <w:t>mocional</w:t>
      </w:r>
      <w:r w:rsidRPr="001F3D8D">
        <w:rPr>
          <w:rFonts w:ascii="Times New Roman" w:hAnsi="Times New Roman" w:cs="Times New Roman"/>
          <w:sz w:val="24"/>
          <w:szCs w:val="24"/>
          <w:lang w:val="es-ES"/>
        </w:rPr>
        <w:t xml:space="preserve">. </w:t>
      </w:r>
      <w:r w:rsidRPr="001F3D8D">
        <w:rPr>
          <w:rFonts w:ascii="Times New Roman" w:hAnsi="Times New Roman" w:cs="Times New Roman"/>
          <w:i/>
          <w:iCs/>
          <w:sz w:val="24"/>
          <w:szCs w:val="24"/>
          <w:lang w:val="es-ES"/>
        </w:rPr>
        <w:t>RIDEP</w:t>
      </w:r>
      <w:r w:rsidRPr="001F3D8D">
        <w:rPr>
          <w:rFonts w:ascii="Times New Roman" w:hAnsi="Times New Roman" w:cs="Times New Roman"/>
          <w:sz w:val="24"/>
          <w:szCs w:val="24"/>
          <w:lang w:val="es-ES"/>
        </w:rPr>
        <w:t xml:space="preserve">, </w:t>
      </w:r>
      <w:r w:rsidRPr="001F3D8D">
        <w:rPr>
          <w:rFonts w:ascii="Times New Roman" w:hAnsi="Times New Roman" w:cs="Times New Roman"/>
          <w:i/>
          <w:iCs/>
          <w:sz w:val="24"/>
          <w:szCs w:val="24"/>
          <w:lang w:val="es-ES"/>
        </w:rPr>
        <w:t>1</w:t>
      </w:r>
      <w:r w:rsidRPr="001F3D8D">
        <w:rPr>
          <w:rFonts w:ascii="Times New Roman" w:hAnsi="Times New Roman" w:cs="Times New Roman"/>
          <w:sz w:val="24"/>
          <w:szCs w:val="24"/>
          <w:lang w:val="es-ES"/>
        </w:rPr>
        <w:t>(31)</w:t>
      </w:r>
      <w:r w:rsidR="00022512">
        <w:rPr>
          <w:rFonts w:ascii="Times New Roman" w:hAnsi="Times New Roman" w:cs="Times New Roman"/>
          <w:sz w:val="24"/>
          <w:szCs w:val="24"/>
          <w:lang w:val="es-ES"/>
        </w:rPr>
        <w:t>, 11-35</w:t>
      </w:r>
      <w:r w:rsidRPr="001F3D8D">
        <w:rPr>
          <w:rFonts w:ascii="Times New Roman" w:hAnsi="Times New Roman" w:cs="Times New Roman"/>
          <w:sz w:val="24"/>
          <w:szCs w:val="24"/>
          <w:lang w:val="es-ES"/>
        </w:rPr>
        <w:t>. Recuperado de http://www.aidep.org/03_ridep/R31/R31%20art1.pdf</w:t>
      </w:r>
      <w:r w:rsidR="007247FA">
        <w:rPr>
          <w:rFonts w:ascii="Times New Roman" w:hAnsi="Times New Roman" w:cs="Times New Roman"/>
          <w:sz w:val="24"/>
          <w:szCs w:val="24"/>
          <w:lang w:val="es-ES"/>
        </w:rPr>
        <w:t>.</w:t>
      </w:r>
    </w:p>
    <w:p w14:paraId="7921C307" w14:textId="77777777" w:rsidR="001D0D7D" w:rsidRPr="008146E4" w:rsidRDefault="001D0D7D" w:rsidP="00804146">
      <w:pPr>
        <w:autoSpaceDE w:val="0"/>
        <w:autoSpaceDN w:val="0"/>
        <w:adjustRightInd w:val="0"/>
        <w:snapToGrid w:val="0"/>
        <w:spacing w:after="0" w:line="360" w:lineRule="auto"/>
        <w:ind w:left="709" w:hanging="709"/>
        <w:jc w:val="both"/>
        <w:rPr>
          <w:rFonts w:ascii="Times New Roman" w:hAnsi="Times New Roman" w:cs="Times New Roman"/>
          <w:sz w:val="24"/>
          <w:szCs w:val="24"/>
          <w:lang w:val="en-US"/>
        </w:rPr>
      </w:pPr>
      <w:r w:rsidRPr="001F3D8D">
        <w:rPr>
          <w:rFonts w:ascii="Times New Roman" w:hAnsi="Times New Roman" w:cs="Times New Roman"/>
          <w:sz w:val="24"/>
          <w:szCs w:val="24"/>
          <w:lang w:val="es-ES"/>
        </w:rPr>
        <w:t xml:space="preserve">Maturana, H. (1997). </w:t>
      </w:r>
      <w:r w:rsidRPr="001F3D8D">
        <w:rPr>
          <w:rFonts w:ascii="Times New Roman" w:hAnsi="Times New Roman" w:cs="Times New Roman"/>
          <w:i/>
          <w:iCs/>
          <w:sz w:val="24"/>
          <w:szCs w:val="24"/>
          <w:lang w:val="es-ES"/>
        </w:rPr>
        <w:t>Emociones y lenguaje en educación y política.</w:t>
      </w:r>
      <w:r w:rsidRPr="001F3D8D">
        <w:rPr>
          <w:rFonts w:ascii="Times New Roman" w:hAnsi="Times New Roman" w:cs="Times New Roman"/>
          <w:sz w:val="24"/>
          <w:szCs w:val="24"/>
          <w:lang w:val="es-ES"/>
        </w:rPr>
        <w:t xml:space="preserve"> </w:t>
      </w:r>
      <w:r w:rsidRPr="008146E4">
        <w:rPr>
          <w:rFonts w:ascii="Times New Roman" w:hAnsi="Times New Roman" w:cs="Times New Roman"/>
          <w:sz w:val="24"/>
          <w:szCs w:val="24"/>
          <w:lang w:val="en-US"/>
        </w:rPr>
        <w:t>Chile: Comunicaciones Noreste LTDA.</w:t>
      </w:r>
    </w:p>
    <w:p w14:paraId="1F43CFAB" w14:textId="3896E438" w:rsidR="001D0D7D" w:rsidRPr="001F3D8D" w:rsidRDefault="001D0D7D" w:rsidP="00804146">
      <w:pPr>
        <w:autoSpaceDE w:val="0"/>
        <w:autoSpaceDN w:val="0"/>
        <w:adjustRightInd w:val="0"/>
        <w:snapToGrid w:val="0"/>
        <w:spacing w:after="0" w:line="360" w:lineRule="auto"/>
        <w:ind w:left="709" w:hanging="709"/>
        <w:jc w:val="both"/>
        <w:rPr>
          <w:rFonts w:ascii="Times New Roman" w:hAnsi="Times New Roman" w:cs="Times New Roman"/>
          <w:sz w:val="24"/>
          <w:szCs w:val="24"/>
          <w:lang w:val="en-US"/>
        </w:rPr>
      </w:pPr>
      <w:r w:rsidRPr="00EC33C2">
        <w:rPr>
          <w:rFonts w:ascii="Times New Roman" w:hAnsi="Times New Roman" w:cs="Times New Roman"/>
          <w:sz w:val="24"/>
          <w:szCs w:val="24"/>
          <w:lang w:val="en-US"/>
        </w:rPr>
        <w:t>Mavroveli, S., Petrides, K., Shove, C.</w:t>
      </w:r>
      <w:r w:rsidR="009F65ED" w:rsidRPr="00EC33C2">
        <w:rPr>
          <w:rFonts w:ascii="Times New Roman" w:hAnsi="Times New Roman" w:cs="Times New Roman"/>
          <w:sz w:val="24"/>
          <w:szCs w:val="24"/>
          <w:lang w:val="en-US"/>
        </w:rPr>
        <w:t xml:space="preserve"> and</w:t>
      </w:r>
      <w:r w:rsidRPr="00EC33C2">
        <w:rPr>
          <w:rFonts w:ascii="Times New Roman" w:hAnsi="Times New Roman" w:cs="Times New Roman"/>
          <w:sz w:val="24"/>
          <w:szCs w:val="24"/>
          <w:lang w:val="en-US"/>
        </w:rPr>
        <w:t xml:space="preserve"> Whitehead, A. (2008). </w:t>
      </w:r>
      <w:r w:rsidRPr="001F3D8D">
        <w:rPr>
          <w:rFonts w:ascii="Times New Roman" w:hAnsi="Times New Roman" w:cs="Times New Roman"/>
          <w:sz w:val="24"/>
          <w:szCs w:val="24"/>
          <w:lang w:val="en-US"/>
        </w:rPr>
        <w:t xml:space="preserve">Validation of the construct of trait emotional intelligence in children. </w:t>
      </w:r>
      <w:r w:rsidRPr="001F3D8D">
        <w:rPr>
          <w:rFonts w:ascii="Times New Roman" w:hAnsi="Times New Roman" w:cs="Times New Roman"/>
          <w:i/>
          <w:iCs/>
          <w:sz w:val="24"/>
          <w:szCs w:val="24"/>
          <w:lang w:val="en-US"/>
        </w:rPr>
        <w:t>European Child &amp; Adolescent Psychiatry</w:t>
      </w:r>
      <w:r w:rsidRPr="001F3D8D">
        <w:rPr>
          <w:rFonts w:ascii="Times New Roman" w:hAnsi="Times New Roman" w:cs="Times New Roman"/>
          <w:sz w:val="24"/>
          <w:szCs w:val="24"/>
          <w:lang w:val="en-US"/>
        </w:rPr>
        <w:t xml:space="preserve">, </w:t>
      </w:r>
      <w:r w:rsidRPr="001F3D8D">
        <w:rPr>
          <w:rFonts w:ascii="Times New Roman" w:hAnsi="Times New Roman" w:cs="Times New Roman"/>
          <w:i/>
          <w:iCs/>
          <w:sz w:val="24"/>
          <w:szCs w:val="24"/>
          <w:lang w:val="en-US"/>
        </w:rPr>
        <w:t>17</w:t>
      </w:r>
      <w:r w:rsidR="001E769E">
        <w:rPr>
          <w:rFonts w:ascii="Times New Roman" w:hAnsi="Times New Roman" w:cs="Times New Roman"/>
          <w:sz w:val="24"/>
          <w:szCs w:val="24"/>
          <w:lang w:val="en-US"/>
        </w:rPr>
        <w:t>(8)</w:t>
      </w:r>
      <w:r w:rsidRPr="001F3D8D">
        <w:rPr>
          <w:rFonts w:ascii="Times New Roman" w:hAnsi="Times New Roman" w:cs="Times New Roman"/>
          <w:sz w:val="24"/>
          <w:szCs w:val="24"/>
          <w:lang w:val="en-US"/>
        </w:rPr>
        <w:t>, 516</w:t>
      </w:r>
      <w:r w:rsidR="009F65ED">
        <w:rPr>
          <w:rFonts w:ascii="Times New Roman" w:hAnsi="Times New Roman" w:cs="Times New Roman"/>
          <w:sz w:val="24"/>
          <w:szCs w:val="24"/>
          <w:lang w:val="en-US"/>
        </w:rPr>
        <w:t>-</w:t>
      </w:r>
      <w:r w:rsidRPr="001F3D8D">
        <w:rPr>
          <w:rFonts w:ascii="Times New Roman" w:hAnsi="Times New Roman" w:cs="Times New Roman"/>
          <w:sz w:val="24"/>
          <w:szCs w:val="24"/>
          <w:lang w:val="en-US"/>
        </w:rPr>
        <w:t>526.</w:t>
      </w:r>
    </w:p>
    <w:p w14:paraId="07828ACC" w14:textId="27FBF9E5" w:rsidR="001D0D7D" w:rsidRPr="00EC33C2" w:rsidRDefault="001D0D7D" w:rsidP="00804146">
      <w:pPr>
        <w:autoSpaceDE w:val="0"/>
        <w:autoSpaceDN w:val="0"/>
        <w:adjustRightInd w:val="0"/>
        <w:snapToGrid w:val="0"/>
        <w:spacing w:after="0" w:line="360" w:lineRule="auto"/>
        <w:ind w:left="709" w:hanging="709"/>
        <w:jc w:val="both"/>
        <w:rPr>
          <w:rFonts w:ascii="Times New Roman" w:hAnsi="Times New Roman" w:cs="Times New Roman"/>
          <w:sz w:val="24"/>
          <w:szCs w:val="24"/>
          <w:lang w:val="en-US"/>
        </w:rPr>
      </w:pPr>
      <w:r w:rsidRPr="001F3D8D">
        <w:rPr>
          <w:rFonts w:ascii="Times New Roman" w:hAnsi="Times New Roman" w:cs="Times New Roman"/>
          <w:sz w:val="24"/>
          <w:szCs w:val="24"/>
          <w:lang w:val="en-US"/>
        </w:rPr>
        <w:t>Mayer, J.</w:t>
      </w:r>
      <w:r w:rsidR="00662927">
        <w:rPr>
          <w:rFonts w:ascii="Times New Roman" w:hAnsi="Times New Roman" w:cs="Times New Roman"/>
          <w:sz w:val="24"/>
          <w:szCs w:val="24"/>
          <w:lang w:val="en-US"/>
        </w:rPr>
        <w:t xml:space="preserve"> and</w:t>
      </w:r>
      <w:r w:rsidRPr="001F3D8D">
        <w:rPr>
          <w:rFonts w:ascii="Times New Roman" w:hAnsi="Times New Roman" w:cs="Times New Roman"/>
          <w:sz w:val="24"/>
          <w:szCs w:val="24"/>
          <w:lang w:val="en-US"/>
        </w:rPr>
        <w:t xml:space="preserve"> Salovey, P. (1997). What is emotional intelligence? </w:t>
      </w:r>
      <w:r w:rsidR="00662927">
        <w:rPr>
          <w:rFonts w:ascii="Times New Roman" w:hAnsi="Times New Roman" w:cs="Times New Roman"/>
          <w:sz w:val="24"/>
          <w:szCs w:val="24"/>
          <w:lang w:val="en-US"/>
        </w:rPr>
        <w:t>In</w:t>
      </w:r>
      <w:r w:rsidR="00662927" w:rsidRPr="001F3D8D">
        <w:rPr>
          <w:rFonts w:ascii="Times New Roman" w:hAnsi="Times New Roman" w:cs="Times New Roman"/>
          <w:sz w:val="24"/>
          <w:szCs w:val="24"/>
          <w:lang w:val="en-US"/>
        </w:rPr>
        <w:t xml:space="preserve"> </w:t>
      </w:r>
      <w:r w:rsidR="00B34122" w:rsidRPr="001F3D8D">
        <w:rPr>
          <w:rFonts w:ascii="Times New Roman" w:hAnsi="Times New Roman" w:cs="Times New Roman"/>
          <w:sz w:val="24"/>
          <w:szCs w:val="24"/>
          <w:lang w:val="en-US"/>
        </w:rPr>
        <w:t>Salovey</w:t>
      </w:r>
      <w:r w:rsidR="00662927">
        <w:rPr>
          <w:rFonts w:ascii="Times New Roman" w:hAnsi="Times New Roman" w:cs="Times New Roman"/>
          <w:sz w:val="24"/>
          <w:szCs w:val="24"/>
          <w:lang w:val="en-US"/>
        </w:rPr>
        <w:t xml:space="preserve">, </w:t>
      </w:r>
      <w:r w:rsidR="00662927" w:rsidRPr="001F3D8D">
        <w:rPr>
          <w:rFonts w:ascii="Times New Roman" w:hAnsi="Times New Roman" w:cs="Times New Roman"/>
          <w:sz w:val="24"/>
          <w:szCs w:val="24"/>
          <w:lang w:val="en-US"/>
        </w:rPr>
        <w:t>P.</w:t>
      </w:r>
      <w:r w:rsidR="00B34122" w:rsidRPr="001F3D8D">
        <w:rPr>
          <w:rFonts w:ascii="Times New Roman" w:hAnsi="Times New Roman" w:cs="Times New Roman"/>
          <w:sz w:val="24"/>
          <w:szCs w:val="24"/>
          <w:lang w:val="en-US"/>
        </w:rPr>
        <w:t xml:space="preserve"> </w:t>
      </w:r>
      <w:r w:rsidR="00662927">
        <w:rPr>
          <w:rFonts w:ascii="Times New Roman" w:hAnsi="Times New Roman" w:cs="Times New Roman"/>
          <w:sz w:val="24"/>
          <w:szCs w:val="24"/>
          <w:lang w:val="en-US"/>
        </w:rPr>
        <w:t xml:space="preserve">and </w:t>
      </w:r>
      <w:r w:rsidR="00B34122" w:rsidRPr="001F3D8D">
        <w:rPr>
          <w:rFonts w:ascii="Times New Roman" w:hAnsi="Times New Roman" w:cs="Times New Roman"/>
          <w:sz w:val="24"/>
          <w:szCs w:val="24"/>
          <w:lang w:val="en-US"/>
        </w:rPr>
        <w:t>Sluyter,</w:t>
      </w:r>
      <w:r w:rsidR="00662927" w:rsidRPr="001F3D8D">
        <w:rPr>
          <w:rFonts w:ascii="Times New Roman" w:hAnsi="Times New Roman" w:cs="Times New Roman"/>
          <w:sz w:val="24"/>
          <w:szCs w:val="24"/>
          <w:lang w:val="en-US"/>
        </w:rPr>
        <w:t> D. J.</w:t>
      </w:r>
      <w:r w:rsidR="00522BBC">
        <w:rPr>
          <w:rFonts w:ascii="Times New Roman" w:hAnsi="Times New Roman" w:cs="Times New Roman"/>
          <w:sz w:val="24"/>
          <w:szCs w:val="24"/>
          <w:lang w:val="en-US"/>
        </w:rPr>
        <w:t xml:space="preserve"> (eds.)</w:t>
      </w:r>
      <w:r w:rsidR="00662927">
        <w:rPr>
          <w:rFonts w:ascii="Times New Roman" w:hAnsi="Times New Roman" w:cs="Times New Roman"/>
          <w:sz w:val="24"/>
          <w:szCs w:val="24"/>
          <w:lang w:val="en-US"/>
        </w:rPr>
        <w:t>,</w:t>
      </w:r>
      <w:r w:rsidR="00B34122" w:rsidRPr="001F3D8D">
        <w:rPr>
          <w:rFonts w:ascii="Times New Roman" w:hAnsi="Times New Roman" w:cs="Times New Roman"/>
          <w:sz w:val="24"/>
          <w:szCs w:val="24"/>
          <w:lang w:val="en-US"/>
        </w:rPr>
        <w:t xml:space="preserve"> </w:t>
      </w:r>
      <w:r w:rsidRPr="001F3D8D">
        <w:rPr>
          <w:rFonts w:ascii="Times New Roman" w:hAnsi="Times New Roman" w:cs="Times New Roman"/>
          <w:i/>
          <w:iCs/>
          <w:sz w:val="24"/>
          <w:szCs w:val="24"/>
          <w:lang w:val="en-US"/>
        </w:rPr>
        <w:t>Emotional Development and Emotional Intelligence: Educational Implications</w:t>
      </w:r>
      <w:r w:rsidRPr="001F3D8D">
        <w:rPr>
          <w:rFonts w:ascii="Times New Roman" w:hAnsi="Times New Roman" w:cs="Times New Roman"/>
          <w:sz w:val="24"/>
          <w:szCs w:val="24"/>
          <w:lang w:val="en-US"/>
        </w:rPr>
        <w:t xml:space="preserve">. </w:t>
      </w:r>
      <w:r w:rsidRPr="00EC33C2">
        <w:rPr>
          <w:rFonts w:ascii="Times New Roman" w:hAnsi="Times New Roman" w:cs="Times New Roman"/>
          <w:sz w:val="24"/>
          <w:szCs w:val="24"/>
          <w:lang w:val="en-US"/>
        </w:rPr>
        <w:t>Nueva York</w:t>
      </w:r>
      <w:r w:rsidR="00662927" w:rsidRPr="00EC33C2">
        <w:rPr>
          <w:rFonts w:ascii="Times New Roman" w:hAnsi="Times New Roman" w:cs="Times New Roman"/>
          <w:sz w:val="24"/>
          <w:szCs w:val="24"/>
          <w:lang w:val="en-US"/>
        </w:rPr>
        <w:t>, United States:</w:t>
      </w:r>
      <w:r w:rsidRPr="00EC33C2">
        <w:rPr>
          <w:rFonts w:ascii="Times New Roman" w:hAnsi="Times New Roman" w:cs="Times New Roman"/>
          <w:sz w:val="24"/>
          <w:szCs w:val="24"/>
          <w:lang w:val="en-US"/>
        </w:rPr>
        <w:t xml:space="preserve"> Basic Books.</w:t>
      </w:r>
    </w:p>
    <w:p w14:paraId="36136603" w14:textId="08AE8EBA" w:rsidR="001D0D7D" w:rsidRPr="001F3D8D" w:rsidRDefault="001D0D7D" w:rsidP="00804146">
      <w:pPr>
        <w:autoSpaceDE w:val="0"/>
        <w:autoSpaceDN w:val="0"/>
        <w:adjustRightInd w:val="0"/>
        <w:snapToGrid w:val="0"/>
        <w:spacing w:after="0" w:line="360" w:lineRule="auto"/>
        <w:ind w:left="709" w:hanging="709"/>
        <w:jc w:val="both"/>
        <w:rPr>
          <w:rFonts w:ascii="Times New Roman" w:hAnsi="Times New Roman" w:cs="Times New Roman"/>
          <w:sz w:val="24"/>
          <w:szCs w:val="24"/>
          <w:lang w:val="es-ES"/>
        </w:rPr>
      </w:pPr>
      <w:r w:rsidRPr="00EC33C2">
        <w:rPr>
          <w:rFonts w:ascii="Times New Roman" w:hAnsi="Times New Roman" w:cs="Times New Roman"/>
          <w:sz w:val="24"/>
          <w:szCs w:val="24"/>
          <w:lang w:val="en-US"/>
        </w:rPr>
        <w:lastRenderedPageBreak/>
        <w:t xml:space="preserve">Méndez, C. </w:t>
      </w:r>
      <w:r w:rsidR="009D020F" w:rsidRPr="00EC33C2">
        <w:rPr>
          <w:rFonts w:ascii="Times New Roman" w:hAnsi="Times New Roman" w:cs="Times New Roman"/>
          <w:sz w:val="24"/>
          <w:szCs w:val="24"/>
          <w:lang w:val="en-US"/>
        </w:rPr>
        <w:t>y</w:t>
      </w:r>
      <w:r w:rsidRPr="00EC33C2">
        <w:rPr>
          <w:rFonts w:ascii="Times New Roman" w:hAnsi="Times New Roman" w:cs="Times New Roman"/>
          <w:sz w:val="24"/>
          <w:szCs w:val="24"/>
          <w:lang w:val="en-US"/>
        </w:rPr>
        <w:t xml:space="preserve"> Rondón, M. (2012). </w:t>
      </w:r>
      <w:r w:rsidRPr="001F3D8D">
        <w:rPr>
          <w:rFonts w:ascii="Times New Roman" w:hAnsi="Times New Roman" w:cs="Times New Roman"/>
          <w:sz w:val="24"/>
          <w:szCs w:val="24"/>
          <w:lang w:val="es-ES"/>
        </w:rPr>
        <w:t xml:space="preserve">Introducción al análisis factorial exploratorio. </w:t>
      </w:r>
      <w:r w:rsidRPr="001F3D8D">
        <w:rPr>
          <w:rFonts w:ascii="Times New Roman" w:hAnsi="Times New Roman" w:cs="Times New Roman"/>
          <w:i/>
          <w:iCs/>
          <w:sz w:val="24"/>
          <w:szCs w:val="24"/>
          <w:lang w:val="es-ES"/>
        </w:rPr>
        <w:t>Revista Colombiana de Psiquiatría</w:t>
      </w:r>
      <w:r w:rsidRPr="001F3D8D">
        <w:rPr>
          <w:rFonts w:ascii="Times New Roman" w:hAnsi="Times New Roman" w:cs="Times New Roman"/>
          <w:sz w:val="24"/>
          <w:szCs w:val="24"/>
          <w:lang w:val="es-ES"/>
        </w:rPr>
        <w:t xml:space="preserve">, </w:t>
      </w:r>
      <w:r w:rsidRPr="001F3D8D">
        <w:rPr>
          <w:rFonts w:ascii="Times New Roman" w:hAnsi="Times New Roman" w:cs="Times New Roman"/>
          <w:i/>
          <w:iCs/>
          <w:sz w:val="24"/>
          <w:szCs w:val="24"/>
          <w:lang w:val="es-ES"/>
        </w:rPr>
        <w:t>41</w:t>
      </w:r>
      <w:r w:rsidRPr="001F3D8D">
        <w:rPr>
          <w:rFonts w:ascii="Times New Roman" w:hAnsi="Times New Roman" w:cs="Times New Roman"/>
          <w:sz w:val="24"/>
          <w:szCs w:val="24"/>
          <w:lang w:val="es-ES"/>
        </w:rPr>
        <w:t>(1).</w:t>
      </w:r>
    </w:p>
    <w:p w14:paraId="5DB88E21" w14:textId="77777777" w:rsidR="003E19FB" w:rsidRPr="001F3D8D" w:rsidRDefault="003E19FB" w:rsidP="003E19FB">
      <w:pPr>
        <w:autoSpaceDE w:val="0"/>
        <w:autoSpaceDN w:val="0"/>
        <w:adjustRightInd w:val="0"/>
        <w:snapToGrid w:val="0"/>
        <w:spacing w:after="0" w:line="360" w:lineRule="auto"/>
        <w:ind w:left="709" w:hanging="709"/>
        <w:jc w:val="both"/>
        <w:rPr>
          <w:rFonts w:ascii="Times New Roman" w:hAnsi="Times New Roman" w:cs="Times New Roman"/>
          <w:sz w:val="24"/>
          <w:szCs w:val="24"/>
          <w:lang w:val="es-ES"/>
        </w:rPr>
      </w:pPr>
      <w:r w:rsidRPr="001F3D8D">
        <w:rPr>
          <w:rFonts w:ascii="Times New Roman" w:hAnsi="Times New Roman" w:cs="Times New Roman"/>
          <w:sz w:val="24"/>
          <w:szCs w:val="24"/>
          <w:lang w:val="es-ES"/>
        </w:rPr>
        <w:t xml:space="preserve">Organización de las Naciones Unidas para la Educación, la Ciencia y la Cultura [Unesco]. (2004). </w:t>
      </w:r>
      <w:r w:rsidRPr="001F3D8D">
        <w:rPr>
          <w:rFonts w:ascii="Times New Roman" w:hAnsi="Times New Roman" w:cs="Times New Roman"/>
          <w:i/>
          <w:iCs/>
          <w:sz w:val="24"/>
          <w:szCs w:val="24"/>
          <w:lang w:val="es-ES"/>
        </w:rPr>
        <w:t>Educación para todos. El imperativo de la calidad.</w:t>
      </w:r>
      <w:r w:rsidRPr="001F3D8D">
        <w:rPr>
          <w:rFonts w:ascii="Times New Roman" w:hAnsi="Times New Roman" w:cs="Times New Roman"/>
          <w:sz w:val="24"/>
          <w:szCs w:val="24"/>
          <w:lang w:val="es-ES"/>
        </w:rPr>
        <w:t xml:space="preserve"> París, Francia: Organización de las Naciones Unidas para la Educación, la Ciencia y la Cultura. Recuperado de http://www.unesco.org/education/gmr_download/es_summary.pdf.</w:t>
      </w:r>
    </w:p>
    <w:p w14:paraId="0C31825A" w14:textId="77777777" w:rsidR="003E19FB" w:rsidRPr="001F3D8D" w:rsidRDefault="003E19FB" w:rsidP="003E19FB">
      <w:pPr>
        <w:autoSpaceDE w:val="0"/>
        <w:autoSpaceDN w:val="0"/>
        <w:adjustRightInd w:val="0"/>
        <w:snapToGrid w:val="0"/>
        <w:spacing w:after="0" w:line="360" w:lineRule="auto"/>
        <w:ind w:left="709" w:hanging="709"/>
        <w:jc w:val="both"/>
        <w:rPr>
          <w:rFonts w:ascii="Times New Roman" w:hAnsi="Times New Roman" w:cs="Times New Roman"/>
          <w:sz w:val="24"/>
          <w:szCs w:val="24"/>
          <w:lang w:val="es-ES"/>
        </w:rPr>
      </w:pPr>
      <w:r w:rsidRPr="001F3D8D">
        <w:rPr>
          <w:rFonts w:ascii="Times New Roman" w:hAnsi="Times New Roman" w:cs="Times New Roman"/>
          <w:sz w:val="24"/>
          <w:szCs w:val="24"/>
          <w:lang w:val="es-ES"/>
        </w:rPr>
        <w:t xml:space="preserve">Organización de las Naciones Unidas para la Educación, la Ciencia y la Cultura [Unesco]. (2015). </w:t>
      </w:r>
      <w:r w:rsidRPr="00E1378C">
        <w:rPr>
          <w:rFonts w:ascii="Times New Roman" w:hAnsi="Times New Roman" w:cs="Times New Roman"/>
          <w:i/>
          <w:iCs/>
          <w:sz w:val="24"/>
          <w:szCs w:val="24"/>
          <w:lang w:val="es-ES"/>
        </w:rPr>
        <w:t>Declaración de Incheon y Marco de Acción para la realización del Objetivo de Desarrollo Sostenible 4</w:t>
      </w:r>
      <w:r w:rsidRPr="001F3D8D">
        <w:rPr>
          <w:rFonts w:ascii="Times New Roman" w:hAnsi="Times New Roman" w:cs="Times New Roman"/>
          <w:sz w:val="24"/>
          <w:szCs w:val="24"/>
          <w:lang w:val="es-ES"/>
        </w:rPr>
        <w:t>. Organización de las Naciones Unidas para la Educación, la Ciencia y la Cultura. Recuperado de http://unesdoc.unesco.org/images/0024/002456/245656s.pdf.</w:t>
      </w:r>
    </w:p>
    <w:p w14:paraId="49ADEFF1" w14:textId="1F0EF084" w:rsidR="001D0D7D" w:rsidRPr="001F3D8D" w:rsidRDefault="001D0D7D" w:rsidP="00804146">
      <w:pPr>
        <w:autoSpaceDE w:val="0"/>
        <w:autoSpaceDN w:val="0"/>
        <w:adjustRightInd w:val="0"/>
        <w:snapToGrid w:val="0"/>
        <w:spacing w:after="0" w:line="360" w:lineRule="auto"/>
        <w:ind w:left="709" w:hanging="709"/>
        <w:jc w:val="both"/>
        <w:rPr>
          <w:rFonts w:ascii="Times New Roman" w:hAnsi="Times New Roman" w:cs="Times New Roman"/>
          <w:sz w:val="24"/>
          <w:szCs w:val="24"/>
          <w:lang w:val="es-ES"/>
        </w:rPr>
      </w:pPr>
      <w:r w:rsidRPr="001F3D8D">
        <w:rPr>
          <w:rFonts w:ascii="Times New Roman" w:hAnsi="Times New Roman" w:cs="Times New Roman"/>
          <w:sz w:val="24"/>
          <w:szCs w:val="24"/>
          <w:lang w:val="es-ES"/>
        </w:rPr>
        <w:t xml:space="preserve">Pérez, M., Gáquez, J., Molero, M., </w:t>
      </w:r>
      <w:r w:rsidR="0029201B">
        <w:rPr>
          <w:rFonts w:ascii="Times New Roman" w:hAnsi="Times New Roman" w:cs="Times New Roman"/>
          <w:sz w:val="24"/>
          <w:szCs w:val="24"/>
          <w:lang w:val="es-ES"/>
        </w:rPr>
        <w:t>Martos</w:t>
      </w:r>
      <w:r w:rsidRPr="001F3D8D">
        <w:rPr>
          <w:rFonts w:ascii="Times New Roman" w:hAnsi="Times New Roman" w:cs="Times New Roman"/>
          <w:sz w:val="24"/>
          <w:szCs w:val="24"/>
          <w:lang w:val="es-ES"/>
        </w:rPr>
        <w:t>,</w:t>
      </w:r>
      <w:r w:rsidR="0029201B">
        <w:rPr>
          <w:rFonts w:ascii="Times New Roman" w:hAnsi="Times New Roman" w:cs="Times New Roman"/>
          <w:sz w:val="24"/>
          <w:szCs w:val="24"/>
          <w:lang w:val="es-ES"/>
        </w:rPr>
        <w:t xml:space="preserve"> A.,</w:t>
      </w:r>
      <w:r w:rsidRPr="001F3D8D">
        <w:rPr>
          <w:rFonts w:ascii="Times New Roman" w:hAnsi="Times New Roman" w:cs="Times New Roman"/>
          <w:sz w:val="24"/>
          <w:szCs w:val="24"/>
          <w:lang w:val="es-ES"/>
        </w:rPr>
        <w:t xml:space="preserve"> Barragán, A. </w:t>
      </w:r>
      <w:r w:rsidR="009D020F" w:rsidRPr="001F3D8D">
        <w:rPr>
          <w:rFonts w:ascii="Times New Roman" w:hAnsi="Times New Roman" w:cs="Times New Roman"/>
          <w:sz w:val="24"/>
          <w:szCs w:val="24"/>
          <w:lang w:val="es-ES"/>
        </w:rPr>
        <w:t>y</w:t>
      </w:r>
      <w:r w:rsidRPr="001F3D8D">
        <w:rPr>
          <w:rFonts w:ascii="Times New Roman" w:hAnsi="Times New Roman" w:cs="Times New Roman"/>
          <w:sz w:val="24"/>
          <w:szCs w:val="24"/>
          <w:lang w:val="es-ES"/>
        </w:rPr>
        <w:t xml:space="preserve"> Simón, M. (2016). Inteligencia emocional y salud en el envejecimiento: beneficios del programa PECI-PM. </w:t>
      </w:r>
      <w:r w:rsidRPr="001F3D8D">
        <w:rPr>
          <w:rFonts w:ascii="Times New Roman" w:hAnsi="Times New Roman" w:cs="Times New Roman"/>
          <w:i/>
          <w:iCs/>
          <w:sz w:val="24"/>
          <w:szCs w:val="24"/>
          <w:lang w:val="es-ES"/>
        </w:rPr>
        <w:t>Actualidades en Psicología</w:t>
      </w:r>
      <w:r w:rsidRPr="001F3D8D">
        <w:rPr>
          <w:rFonts w:ascii="Times New Roman" w:hAnsi="Times New Roman" w:cs="Times New Roman"/>
          <w:sz w:val="24"/>
          <w:szCs w:val="24"/>
          <w:lang w:val="es-ES"/>
        </w:rPr>
        <w:t xml:space="preserve">, </w:t>
      </w:r>
      <w:r w:rsidRPr="001F3D8D">
        <w:rPr>
          <w:rFonts w:ascii="Times New Roman" w:hAnsi="Times New Roman" w:cs="Times New Roman"/>
          <w:i/>
          <w:iCs/>
          <w:sz w:val="24"/>
          <w:szCs w:val="24"/>
          <w:lang w:val="es-ES"/>
        </w:rPr>
        <w:t>30</w:t>
      </w:r>
      <w:r w:rsidRPr="001F3D8D">
        <w:rPr>
          <w:rFonts w:ascii="Times New Roman" w:hAnsi="Times New Roman" w:cs="Times New Roman"/>
          <w:sz w:val="24"/>
          <w:szCs w:val="24"/>
          <w:lang w:val="es-ES"/>
        </w:rPr>
        <w:t>(121), 11</w:t>
      </w:r>
      <w:r w:rsidR="00AF4307">
        <w:rPr>
          <w:rFonts w:ascii="Times New Roman" w:hAnsi="Times New Roman" w:cs="Times New Roman"/>
          <w:sz w:val="24"/>
          <w:szCs w:val="24"/>
          <w:lang w:val="es-ES"/>
        </w:rPr>
        <w:t>-</w:t>
      </w:r>
      <w:r w:rsidRPr="001F3D8D">
        <w:rPr>
          <w:rFonts w:ascii="Times New Roman" w:hAnsi="Times New Roman" w:cs="Times New Roman"/>
          <w:sz w:val="24"/>
          <w:szCs w:val="24"/>
          <w:lang w:val="es-ES"/>
        </w:rPr>
        <w:t>23.</w:t>
      </w:r>
    </w:p>
    <w:p w14:paraId="5B404E02" w14:textId="77777777" w:rsidR="003E19FB" w:rsidRPr="001F3D8D" w:rsidRDefault="003E19FB" w:rsidP="003E19FB">
      <w:pPr>
        <w:autoSpaceDE w:val="0"/>
        <w:autoSpaceDN w:val="0"/>
        <w:adjustRightInd w:val="0"/>
        <w:snapToGrid w:val="0"/>
        <w:spacing w:after="0" w:line="360" w:lineRule="auto"/>
        <w:ind w:left="709" w:hanging="709"/>
        <w:jc w:val="both"/>
        <w:rPr>
          <w:rFonts w:ascii="Times New Roman" w:hAnsi="Times New Roman" w:cs="Times New Roman"/>
          <w:sz w:val="24"/>
          <w:szCs w:val="24"/>
          <w:lang w:val="es-ES"/>
        </w:rPr>
      </w:pPr>
      <w:r w:rsidRPr="006E6243">
        <w:rPr>
          <w:rFonts w:ascii="Times New Roman" w:hAnsi="Times New Roman" w:cs="Times New Roman"/>
          <w:sz w:val="24"/>
          <w:szCs w:val="24"/>
          <w:lang w:val="es-ES"/>
        </w:rPr>
        <w:t xml:space="preserve">Red de Acción Popular para el Aprendizaje </w:t>
      </w:r>
      <w:r>
        <w:rPr>
          <w:rFonts w:ascii="Times New Roman" w:hAnsi="Times New Roman" w:cs="Times New Roman"/>
          <w:sz w:val="24"/>
          <w:szCs w:val="24"/>
          <w:lang w:val="es-ES"/>
        </w:rPr>
        <w:t>[</w:t>
      </w:r>
      <w:r w:rsidRPr="006E6243">
        <w:rPr>
          <w:rFonts w:ascii="Times New Roman" w:hAnsi="Times New Roman" w:cs="Times New Roman"/>
          <w:sz w:val="24"/>
          <w:szCs w:val="24"/>
          <w:lang w:val="es-ES"/>
        </w:rPr>
        <w:t>Red PAL</w:t>
      </w:r>
      <w:r>
        <w:rPr>
          <w:rFonts w:ascii="Times New Roman" w:hAnsi="Times New Roman" w:cs="Times New Roman"/>
          <w:sz w:val="24"/>
          <w:szCs w:val="24"/>
          <w:lang w:val="es-ES"/>
        </w:rPr>
        <w:t>].</w:t>
      </w:r>
      <w:r w:rsidRPr="006E6243">
        <w:rPr>
          <w:rFonts w:ascii="Times New Roman" w:hAnsi="Times New Roman" w:cs="Times New Roman"/>
          <w:sz w:val="24"/>
          <w:szCs w:val="24"/>
          <w:lang w:val="es-ES"/>
        </w:rPr>
        <w:t xml:space="preserve"> </w:t>
      </w:r>
      <w:r w:rsidRPr="001F3D8D">
        <w:rPr>
          <w:rFonts w:ascii="Times New Roman" w:hAnsi="Times New Roman" w:cs="Times New Roman"/>
          <w:sz w:val="24"/>
          <w:szCs w:val="24"/>
          <w:lang w:val="es-ES"/>
        </w:rPr>
        <w:t>(s</w:t>
      </w:r>
      <w:r>
        <w:rPr>
          <w:rFonts w:ascii="Times New Roman" w:hAnsi="Times New Roman" w:cs="Times New Roman"/>
          <w:sz w:val="24"/>
          <w:szCs w:val="24"/>
          <w:lang w:val="es-ES"/>
        </w:rPr>
        <w:t xml:space="preserve">. </w:t>
      </w:r>
      <w:r w:rsidRPr="001F3D8D">
        <w:rPr>
          <w:rFonts w:ascii="Times New Roman" w:hAnsi="Times New Roman" w:cs="Times New Roman"/>
          <w:sz w:val="24"/>
          <w:szCs w:val="24"/>
          <w:lang w:val="es-ES"/>
        </w:rPr>
        <w:t>f</w:t>
      </w:r>
      <w:r>
        <w:rPr>
          <w:rFonts w:ascii="Times New Roman" w:hAnsi="Times New Roman" w:cs="Times New Roman"/>
          <w:sz w:val="24"/>
          <w:szCs w:val="24"/>
          <w:lang w:val="es-ES"/>
        </w:rPr>
        <w:t>.</w:t>
      </w:r>
      <w:r w:rsidRPr="001F3D8D">
        <w:rPr>
          <w:rFonts w:ascii="Times New Roman" w:hAnsi="Times New Roman" w:cs="Times New Roman"/>
          <w:sz w:val="24"/>
          <w:szCs w:val="24"/>
          <w:lang w:val="es-ES"/>
        </w:rPr>
        <w:t>). Qué hacemos. Recuperado de https://palnetwork.org/what-we-do/?lang=es</w:t>
      </w:r>
      <w:r>
        <w:rPr>
          <w:rFonts w:ascii="Times New Roman" w:hAnsi="Times New Roman" w:cs="Times New Roman"/>
          <w:sz w:val="24"/>
          <w:szCs w:val="24"/>
          <w:lang w:val="es-ES"/>
        </w:rPr>
        <w:t>.</w:t>
      </w:r>
    </w:p>
    <w:p w14:paraId="57678F69" w14:textId="452B99CE" w:rsidR="001D0D7D" w:rsidRPr="001F3D8D" w:rsidRDefault="00B06020" w:rsidP="00804146">
      <w:pPr>
        <w:autoSpaceDE w:val="0"/>
        <w:autoSpaceDN w:val="0"/>
        <w:adjustRightInd w:val="0"/>
        <w:snapToGrid w:val="0"/>
        <w:spacing w:after="0" w:line="360" w:lineRule="auto"/>
        <w:ind w:left="709" w:hanging="709"/>
        <w:jc w:val="both"/>
        <w:rPr>
          <w:rFonts w:ascii="Times New Roman" w:hAnsi="Times New Roman" w:cs="Times New Roman"/>
          <w:sz w:val="24"/>
          <w:szCs w:val="24"/>
          <w:lang w:val="es-ES"/>
        </w:rPr>
      </w:pPr>
      <w:r w:rsidRPr="001F3D8D">
        <w:rPr>
          <w:rFonts w:ascii="Times New Roman" w:hAnsi="Times New Roman" w:cs="Times New Roman"/>
          <w:sz w:val="24"/>
          <w:szCs w:val="24"/>
          <w:lang w:val="es-ES"/>
        </w:rPr>
        <w:t>Secretaría de Educación Pública [</w:t>
      </w:r>
      <w:r w:rsidR="001D0D7D" w:rsidRPr="001F3D8D">
        <w:rPr>
          <w:rFonts w:ascii="Times New Roman" w:hAnsi="Times New Roman" w:cs="Times New Roman"/>
          <w:sz w:val="24"/>
          <w:szCs w:val="24"/>
          <w:lang w:val="es-ES"/>
        </w:rPr>
        <w:t>SEP</w:t>
      </w:r>
      <w:r w:rsidRPr="001F3D8D">
        <w:rPr>
          <w:rFonts w:ascii="Times New Roman" w:hAnsi="Times New Roman" w:cs="Times New Roman"/>
          <w:sz w:val="24"/>
          <w:szCs w:val="24"/>
          <w:lang w:val="es-ES"/>
        </w:rPr>
        <w:t>]</w:t>
      </w:r>
      <w:r w:rsidR="001D0D7D" w:rsidRPr="001F3D8D">
        <w:rPr>
          <w:rFonts w:ascii="Times New Roman" w:hAnsi="Times New Roman" w:cs="Times New Roman"/>
          <w:sz w:val="24"/>
          <w:szCs w:val="24"/>
          <w:lang w:val="es-ES"/>
        </w:rPr>
        <w:t xml:space="preserve">. (2017a). </w:t>
      </w:r>
      <w:r w:rsidR="001D0D7D" w:rsidRPr="001F3D8D">
        <w:rPr>
          <w:rFonts w:ascii="Times New Roman" w:hAnsi="Times New Roman" w:cs="Times New Roman"/>
          <w:i/>
          <w:iCs/>
          <w:sz w:val="24"/>
          <w:szCs w:val="24"/>
          <w:lang w:val="es-ES"/>
        </w:rPr>
        <w:t>Aprendizajes clave para la educación integral. Plan y programas de estudio para la educación básica</w:t>
      </w:r>
      <w:r w:rsidR="001D0D7D" w:rsidRPr="001F3D8D">
        <w:rPr>
          <w:rFonts w:ascii="Times New Roman" w:hAnsi="Times New Roman" w:cs="Times New Roman"/>
          <w:sz w:val="24"/>
          <w:szCs w:val="24"/>
          <w:lang w:val="es-ES"/>
        </w:rPr>
        <w:t xml:space="preserve">. </w:t>
      </w:r>
      <w:r w:rsidRPr="001F3D8D">
        <w:rPr>
          <w:rFonts w:ascii="Times New Roman" w:hAnsi="Times New Roman" w:cs="Times New Roman"/>
          <w:sz w:val="24"/>
          <w:szCs w:val="24"/>
          <w:lang w:val="es-ES"/>
        </w:rPr>
        <w:t>México: Secretaría de Educación Pública</w:t>
      </w:r>
      <w:r w:rsidR="001D0D7D" w:rsidRPr="001F3D8D">
        <w:rPr>
          <w:rFonts w:ascii="Times New Roman" w:hAnsi="Times New Roman" w:cs="Times New Roman"/>
          <w:sz w:val="24"/>
          <w:szCs w:val="24"/>
          <w:lang w:val="es-ES"/>
        </w:rPr>
        <w:t>. Recuperado de https://www.aprendizajesclave.sep.gob.mx/descargables/APRENDIZAJES_CLAVE_PARA_LA_EDUCACION_INTEGRAL.pdf</w:t>
      </w:r>
      <w:r w:rsidRPr="001F3D8D">
        <w:rPr>
          <w:rFonts w:ascii="Times New Roman" w:hAnsi="Times New Roman" w:cs="Times New Roman"/>
          <w:sz w:val="24"/>
          <w:szCs w:val="24"/>
          <w:lang w:val="es-ES"/>
        </w:rPr>
        <w:t>.</w:t>
      </w:r>
    </w:p>
    <w:p w14:paraId="3AF585D6" w14:textId="1DAB35F8" w:rsidR="001D0D7D" w:rsidRPr="001F3D8D" w:rsidRDefault="00B06020" w:rsidP="00804146">
      <w:pPr>
        <w:autoSpaceDE w:val="0"/>
        <w:autoSpaceDN w:val="0"/>
        <w:adjustRightInd w:val="0"/>
        <w:snapToGrid w:val="0"/>
        <w:spacing w:after="0" w:line="360" w:lineRule="auto"/>
        <w:ind w:left="709" w:hanging="709"/>
        <w:jc w:val="both"/>
        <w:rPr>
          <w:rFonts w:ascii="Times New Roman" w:hAnsi="Times New Roman" w:cs="Times New Roman"/>
          <w:sz w:val="24"/>
          <w:szCs w:val="24"/>
          <w:lang w:val="es-ES"/>
        </w:rPr>
      </w:pPr>
      <w:r w:rsidRPr="001F3D8D">
        <w:rPr>
          <w:rFonts w:ascii="Times New Roman" w:hAnsi="Times New Roman" w:cs="Times New Roman"/>
          <w:sz w:val="24"/>
          <w:szCs w:val="24"/>
          <w:lang w:val="es-ES"/>
        </w:rPr>
        <w:t>Secretaría de Educación Pública [</w:t>
      </w:r>
      <w:r w:rsidR="001D0D7D" w:rsidRPr="001F3D8D">
        <w:rPr>
          <w:rFonts w:ascii="Times New Roman" w:hAnsi="Times New Roman" w:cs="Times New Roman"/>
          <w:sz w:val="24"/>
          <w:szCs w:val="24"/>
          <w:lang w:val="es-ES"/>
        </w:rPr>
        <w:t>SEP</w:t>
      </w:r>
      <w:r w:rsidRPr="001F3D8D">
        <w:rPr>
          <w:rFonts w:ascii="Times New Roman" w:hAnsi="Times New Roman" w:cs="Times New Roman"/>
          <w:sz w:val="24"/>
          <w:szCs w:val="24"/>
          <w:lang w:val="es-ES"/>
        </w:rPr>
        <w:t>]</w:t>
      </w:r>
      <w:r w:rsidR="001D0D7D" w:rsidRPr="001F3D8D">
        <w:rPr>
          <w:rFonts w:ascii="Times New Roman" w:hAnsi="Times New Roman" w:cs="Times New Roman"/>
          <w:sz w:val="24"/>
          <w:szCs w:val="24"/>
          <w:lang w:val="es-ES"/>
        </w:rPr>
        <w:t xml:space="preserve">. (2017b). </w:t>
      </w:r>
      <w:r w:rsidR="001D0D7D" w:rsidRPr="001F3D8D">
        <w:rPr>
          <w:rFonts w:ascii="Times New Roman" w:hAnsi="Times New Roman" w:cs="Times New Roman"/>
          <w:i/>
          <w:iCs/>
          <w:sz w:val="24"/>
          <w:szCs w:val="24"/>
          <w:lang w:val="es-ES"/>
        </w:rPr>
        <w:t xml:space="preserve">Modelo </w:t>
      </w:r>
      <w:r w:rsidRPr="001F3D8D">
        <w:rPr>
          <w:rFonts w:ascii="Times New Roman" w:hAnsi="Times New Roman" w:cs="Times New Roman"/>
          <w:i/>
          <w:iCs/>
          <w:sz w:val="24"/>
          <w:szCs w:val="24"/>
          <w:lang w:val="es-ES"/>
        </w:rPr>
        <w:t xml:space="preserve">educativo </w:t>
      </w:r>
      <w:r w:rsidR="001D0D7D" w:rsidRPr="001F3D8D">
        <w:rPr>
          <w:rFonts w:ascii="Times New Roman" w:hAnsi="Times New Roman" w:cs="Times New Roman"/>
          <w:i/>
          <w:iCs/>
          <w:sz w:val="24"/>
          <w:szCs w:val="24"/>
          <w:lang w:val="es-ES"/>
        </w:rPr>
        <w:t>para la educación obligatoria. Educar para la libertad y la creatividad.</w:t>
      </w:r>
      <w:r w:rsidR="001D0D7D" w:rsidRPr="001F3D8D">
        <w:rPr>
          <w:rFonts w:ascii="Times New Roman" w:hAnsi="Times New Roman" w:cs="Times New Roman"/>
          <w:sz w:val="24"/>
          <w:szCs w:val="24"/>
          <w:lang w:val="es-ES"/>
        </w:rPr>
        <w:t xml:space="preserve"> Ciudad de México</w:t>
      </w:r>
      <w:r w:rsidRPr="001F3D8D">
        <w:rPr>
          <w:rFonts w:ascii="Times New Roman" w:hAnsi="Times New Roman" w:cs="Times New Roman"/>
          <w:sz w:val="24"/>
          <w:szCs w:val="24"/>
          <w:lang w:val="es-ES"/>
        </w:rPr>
        <w:t>, México: Secretaría de Educación Pública</w:t>
      </w:r>
      <w:r w:rsidR="001D0D7D" w:rsidRPr="001F3D8D">
        <w:rPr>
          <w:rFonts w:ascii="Times New Roman" w:hAnsi="Times New Roman" w:cs="Times New Roman"/>
          <w:sz w:val="24"/>
          <w:szCs w:val="24"/>
          <w:lang w:val="es-ES"/>
        </w:rPr>
        <w:t>. Recuperado de https://www.gob.mx/cms/uploads/attachment/file/207252/Modelo_Educativo_OK.pdf</w:t>
      </w:r>
      <w:r w:rsidRPr="001F3D8D">
        <w:rPr>
          <w:rFonts w:ascii="Times New Roman" w:hAnsi="Times New Roman" w:cs="Times New Roman"/>
          <w:sz w:val="24"/>
          <w:szCs w:val="24"/>
          <w:lang w:val="es-ES"/>
        </w:rPr>
        <w:t>.</w:t>
      </w:r>
    </w:p>
    <w:p w14:paraId="781C42A6" w14:textId="65B66C5D" w:rsidR="001D0D7D" w:rsidRPr="001F3D8D" w:rsidRDefault="001D0D7D" w:rsidP="00804146">
      <w:pPr>
        <w:autoSpaceDE w:val="0"/>
        <w:autoSpaceDN w:val="0"/>
        <w:adjustRightInd w:val="0"/>
        <w:snapToGrid w:val="0"/>
        <w:spacing w:after="0" w:line="360" w:lineRule="auto"/>
        <w:ind w:left="709" w:hanging="709"/>
        <w:jc w:val="both"/>
        <w:rPr>
          <w:rFonts w:ascii="Times New Roman" w:hAnsi="Times New Roman" w:cs="Times New Roman"/>
          <w:sz w:val="24"/>
          <w:szCs w:val="24"/>
          <w:lang w:val="es-ES"/>
        </w:rPr>
      </w:pPr>
      <w:r w:rsidRPr="001F3D8D">
        <w:rPr>
          <w:rFonts w:ascii="Times New Roman" w:hAnsi="Times New Roman" w:cs="Times New Roman"/>
          <w:sz w:val="24"/>
          <w:szCs w:val="24"/>
          <w:lang w:val="en-US"/>
        </w:rPr>
        <w:t>Tangney, J., Baumeister, R. F.</w:t>
      </w:r>
      <w:r w:rsidR="00D0241E">
        <w:rPr>
          <w:rFonts w:ascii="Times New Roman" w:hAnsi="Times New Roman" w:cs="Times New Roman"/>
          <w:sz w:val="24"/>
          <w:szCs w:val="24"/>
          <w:lang w:val="en-US"/>
        </w:rPr>
        <w:t xml:space="preserve"> and</w:t>
      </w:r>
      <w:r w:rsidRPr="001F3D8D">
        <w:rPr>
          <w:rFonts w:ascii="Times New Roman" w:hAnsi="Times New Roman" w:cs="Times New Roman"/>
          <w:sz w:val="24"/>
          <w:szCs w:val="24"/>
          <w:lang w:val="en-US"/>
        </w:rPr>
        <w:t xml:space="preserve"> Boone, A. L. (2004). High self-control predicts good adjustment, less pathology, better grades, and interpersonal success. </w:t>
      </w:r>
      <w:r w:rsidRPr="001F3D8D">
        <w:rPr>
          <w:rFonts w:ascii="Times New Roman" w:hAnsi="Times New Roman" w:cs="Times New Roman"/>
          <w:i/>
          <w:iCs/>
          <w:sz w:val="24"/>
          <w:szCs w:val="24"/>
          <w:lang w:val="es-ES"/>
        </w:rPr>
        <w:t>Journal of Personality</w:t>
      </w:r>
      <w:r w:rsidRPr="001F3D8D">
        <w:rPr>
          <w:rFonts w:ascii="Times New Roman" w:hAnsi="Times New Roman" w:cs="Times New Roman"/>
          <w:sz w:val="24"/>
          <w:szCs w:val="24"/>
          <w:lang w:val="es-ES"/>
        </w:rPr>
        <w:t xml:space="preserve">, </w:t>
      </w:r>
      <w:r w:rsidRPr="001F3D8D">
        <w:rPr>
          <w:rFonts w:ascii="Times New Roman" w:hAnsi="Times New Roman" w:cs="Times New Roman"/>
          <w:i/>
          <w:iCs/>
          <w:sz w:val="24"/>
          <w:szCs w:val="24"/>
          <w:lang w:val="es-ES"/>
        </w:rPr>
        <w:t>72</w:t>
      </w:r>
      <w:r w:rsidR="006C3B92">
        <w:rPr>
          <w:rFonts w:ascii="Times New Roman" w:hAnsi="Times New Roman" w:cs="Times New Roman"/>
          <w:sz w:val="24"/>
          <w:szCs w:val="24"/>
          <w:lang w:val="es-ES"/>
        </w:rPr>
        <w:t>(2)</w:t>
      </w:r>
      <w:r w:rsidRPr="001F3D8D">
        <w:rPr>
          <w:rFonts w:ascii="Times New Roman" w:hAnsi="Times New Roman" w:cs="Times New Roman"/>
          <w:sz w:val="24"/>
          <w:szCs w:val="24"/>
          <w:lang w:val="es-ES"/>
        </w:rPr>
        <w:t>, 271</w:t>
      </w:r>
      <w:r w:rsidR="00D0241E">
        <w:rPr>
          <w:rFonts w:ascii="Times New Roman" w:hAnsi="Times New Roman" w:cs="Times New Roman"/>
          <w:sz w:val="24"/>
          <w:szCs w:val="24"/>
          <w:lang w:val="es-ES"/>
        </w:rPr>
        <w:t>-</w:t>
      </w:r>
      <w:r w:rsidRPr="001F3D8D">
        <w:rPr>
          <w:rFonts w:ascii="Times New Roman" w:hAnsi="Times New Roman" w:cs="Times New Roman"/>
          <w:sz w:val="24"/>
          <w:szCs w:val="24"/>
          <w:lang w:val="es-ES"/>
        </w:rPr>
        <w:t>324.</w:t>
      </w:r>
    </w:p>
    <w:p w14:paraId="6F35C753" w14:textId="77777777" w:rsidR="001D0D7D" w:rsidRPr="001F3D8D" w:rsidRDefault="001D0D7D" w:rsidP="00804146">
      <w:pPr>
        <w:autoSpaceDE w:val="0"/>
        <w:autoSpaceDN w:val="0"/>
        <w:adjustRightInd w:val="0"/>
        <w:snapToGrid w:val="0"/>
        <w:spacing w:after="0" w:line="360" w:lineRule="auto"/>
        <w:ind w:left="709" w:hanging="709"/>
        <w:jc w:val="both"/>
        <w:rPr>
          <w:rFonts w:ascii="Times New Roman" w:hAnsi="Times New Roman" w:cs="Times New Roman"/>
          <w:sz w:val="24"/>
          <w:szCs w:val="24"/>
          <w:lang w:val="es-ES"/>
        </w:rPr>
      </w:pPr>
      <w:r w:rsidRPr="001F3D8D">
        <w:rPr>
          <w:rFonts w:ascii="Times New Roman" w:hAnsi="Times New Roman" w:cs="Times New Roman"/>
          <w:sz w:val="24"/>
          <w:szCs w:val="24"/>
          <w:lang w:val="es-ES"/>
        </w:rPr>
        <w:t xml:space="preserve">Trianes, M. V. (2002). </w:t>
      </w:r>
      <w:r w:rsidRPr="001F3D8D">
        <w:rPr>
          <w:rFonts w:ascii="Times New Roman" w:hAnsi="Times New Roman" w:cs="Times New Roman"/>
          <w:i/>
          <w:iCs/>
          <w:sz w:val="24"/>
          <w:szCs w:val="24"/>
          <w:lang w:val="es-ES"/>
        </w:rPr>
        <w:t>Niños con estrés. Cómo evitarlo, cómo tratarlo.</w:t>
      </w:r>
      <w:r w:rsidRPr="001F3D8D">
        <w:rPr>
          <w:rFonts w:ascii="Times New Roman" w:hAnsi="Times New Roman" w:cs="Times New Roman"/>
          <w:sz w:val="24"/>
          <w:szCs w:val="24"/>
          <w:lang w:val="es-ES"/>
        </w:rPr>
        <w:t xml:space="preserve"> México: Alfaomega.</w:t>
      </w:r>
    </w:p>
    <w:p w14:paraId="680F2611" w14:textId="6CD76237" w:rsidR="001D0D7D" w:rsidRPr="001F3D8D" w:rsidRDefault="001D0D7D" w:rsidP="00804146">
      <w:pPr>
        <w:autoSpaceDE w:val="0"/>
        <w:autoSpaceDN w:val="0"/>
        <w:adjustRightInd w:val="0"/>
        <w:snapToGrid w:val="0"/>
        <w:spacing w:after="0" w:line="360" w:lineRule="auto"/>
        <w:ind w:left="709" w:hanging="709"/>
        <w:jc w:val="both"/>
        <w:rPr>
          <w:rFonts w:ascii="Times New Roman" w:hAnsi="Times New Roman" w:cs="Times New Roman"/>
          <w:sz w:val="24"/>
          <w:szCs w:val="24"/>
          <w:lang w:val="es-ES"/>
        </w:rPr>
      </w:pPr>
      <w:r w:rsidRPr="001F3D8D">
        <w:rPr>
          <w:rFonts w:ascii="Times New Roman" w:hAnsi="Times New Roman" w:cs="Times New Roman"/>
          <w:sz w:val="24"/>
          <w:szCs w:val="24"/>
          <w:lang w:val="es-ES"/>
        </w:rPr>
        <w:lastRenderedPageBreak/>
        <w:t>Vergara</w:t>
      </w:r>
      <w:r w:rsidR="00F602FB" w:rsidRPr="001F3D8D">
        <w:rPr>
          <w:rFonts w:ascii="Times New Roman" w:hAnsi="Times New Roman" w:cs="Times New Roman"/>
          <w:sz w:val="24"/>
          <w:szCs w:val="24"/>
          <w:lang w:val="es-ES"/>
        </w:rPr>
        <w:t>-Lope</w:t>
      </w:r>
      <w:r w:rsidRPr="001F3D8D">
        <w:rPr>
          <w:rFonts w:ascii="Times New Roman" w:hAnsi="Times New Roman" w:cs="Times New Roman"/>
          <w:sz w:val="24"/>
          <w:szCs w:val="24"/>
          <w:lang w:val="es-ES"/>
        </w:rPr>
        <w:t>, S. (2018). Aprendizajes básicos en niños y niñas de Veracruz: primeros resultados de la Medición Independiente de Aprendizajes (</w:t>
      </w:r>
      <w:r w:rsidR="0012214A" w:rsidRPr="001F3D8D">
        <w:rPr>
          <w:rFonts w:ascii="Times New Roman" w:hAnsi="Times New Roman" w:cs="Times New Roman"/>
          <w:sz w:val="24"/>
          <w:szCs w:val="24"/>
          <w:lang w:val="es-ES"/>
        </w:rPr>
        <w:t>MIA</w:t>
      </w:r>
      <w:r w:rsidRPr="001F3D8D">
        <w:rPr>
          <w:rFonts w:ascii="Times New Roman" w:hAnsi="Times New Roman" w:cs="Times New Roman"/>
          <w:sz w:val="24"/>
          <w:szCs w:val="24"/>
          <w:lang w:val="es-ES"/>
        </w:rPr>
        <w:t xml:space="preserve">). </w:t>
      </w:r>
      <w:r w:rsidRPr="001F3D8D">
        <w:rPr>
          <w:rFonts w:ascii="Times New Roman" w:hAnsi="Times New Roman" w:cs="Times New Roman"/>
          <w:i/>
          <w:iCs/>
          <w:sz w:val="24"/>
          <w:szCs w:val="24"/>
          <w:lang w:val="es-ES"/>
        </w:rPr>
        <w:t>Revista Interamericana de Educación de Adultos</w:t>
      </w:r>
      <w:r w:rsidRPr="001F3D8D">
        <w:rPr>
          <w:rFonts w:ascii="Times New Roman" w:hAnsi="Times New Roman" w:cs="Times New Roman"/>
          <w:sz w:val="24"/>
          <w:szCs w:val="24"/>
          <w:lang w:val="es-ES"/>
        </w:rPr>
        <w:t xml:space="preserve">, </w:t>
      </w:r>
      <w:r w:rsidRPr="001F3D8D">
        <w:rPr>
          <w:rFonts w:ascii="Times New Roman" w:hAnsi="Times New Roman" w:cs="Times New Roman"/>
          <w:i/>
          <w:iCs/>
          <w:sz w:val="24"/>
          <w:szCs w:val="24"/>
          <w:lang w:val="es-ES"/>
        </w:rPr>
        <w:t>40</w:t>
      </w:r>
      <w:r w:rsidRPr="001F3D8D">
        <w:rPr>
          <w:rFonts w:ascii="Times New Roman" w:hAnsi="Times New Roman" w:cs="Times New Roman"/>
          <w:sz w:val="24"/>
          <w:szCs w:val="24"/>
          <w:lang w:val="es-ES"/>
        </w:rPr>
        <w:t>(2)</w:t>
      </w:r>
      <w:r w:rsidR="00F602FB" w:rsidRPr="001F3D8D">
        <w:rPr>
          <w:rFonts w:ascii="Times New Roman" w:hAnsi="Times New Roman" w:cs="Times New Roman"/>
          <w:sz w:val="24"/>
          <w:szCs w:val="24"/>
          <w:lang w:val="es-ES"/>
        </w:rPr>
        <w:t>, 44-78</w:t>
      </w:r>
      <w:r w:rsidRPr="001F3D8D">
        <w:rPr>
          <w:rFonts w:ascii="Times New Roman" w:hAnsi="Times New Roman" w:cs="Times New Roman"/>
          <w:sz w:val="24"/>
          <w:szCs w:val="24"/>
          <w:lang w:val="es-ES"/>
        </w:rPr>
        <w:t>.</w:t>
      </w:r>
    </w:p>
    <w:p w14:paraId="28343C55" w14:textId="2E61613D" w:rsidR="001D0D7D" w:rsidRPr="001F3D8D" w:rsidRDefault="001D0D7D" w:rsidP="00804146">
      <w:pPr>
        <w:autoSpaceDE w:val="0"/>
        <w:autoSpaceDN w:val="0"/>
        <w:adjustRightInd w:val="0"/>
        <w:snapToGrid w:val="0"/>
        <w:spacing w:after="0" w:line="360" w:lineRule="auto"/>
        <w:ind w:left="709" w:hanging="709"/>
        <w:jc w:val="both"/>
        <w:rPr>
          <w:rFonts w:ascii="Times New Roman" w:hAnsi="Times New Roman" w:cs="Times New Roman"/>
          <w:sz w:val="24"/>
          <w:szCs w:val="24"/>
          <w:lang w:val="es-ES"/>
        </w:rPr>
      </w:pPr>
      <w:r w:rsidRPr="001F3D8D">
        <w:rPr>
          <w:rFonts w:ascii="Times New Roman" w:hAnsi="Times New Roman" w:cs="Times New Roman"/>
          <w:sz w:val="24"/>
          <w:szCs w:val="24"/>
          <w:lang w:val="es-ES"/>
        </w:rPr>
        <w:t>Vergara</w:t>
      </w:r>
      <w:r w:rsidR="00F602FB" w:rsidRPr="001F3D8D">
        <w:rPr>
          <w:rFonts w:ascii="Times New Roman" w:hAnsi="Times New Roman" w:cs="Times New Roman"/>
          <w:sz w:val="24"/>
          <w:szCs w:val="24"/>
          <w:lang w:val="es-ES"/>
        </w:rPr>
        <w:t>-Lope</w:t>
      </w:r>
      <w:r w:rsidRPr="001F3D8D">
        <w:rPr>
          <w:rFonts w:ascii="Times New Roman" w:hAnsi="Times New Roman" w:cs="Times New Roman"/>
          <w:sz w:val="24"/>
          <w:szCs w:val="24"/>
          <w:lang w:val="es-ES"/>
        </w:rPr>
        <w:t xml:space="preserve">, S. </w:t>
      </w:r>
      <w:r w:rsidR="009D020F" w:rsidRPr="001F3D8D">
        <w:rPr>
          <w:rFonts w:ascii="Times New Roman" w:hAnsi="Times New Roman" w:cs="Times New Roman"/>
          <w:sz w:val="24"/>
          <w:szCs w:val="24"/>
          <w:lang w:val="es-ES"/>
        </w:rPr>
        <w:t>y</w:t>
      </w:r>
      <w:r w:rsidRPr="001F3D8D">
        <w:rPr>
          <w:rFonts w:ascii="Times New Roman" w:hAnsi="Times New Roman" w:cs="Times New Roman"/>
          <w:sz w:val="24"/>
          <w:szCs w:val="24"/>
          <w:lang w:val="es-ES"/>
        </w:rPr>
        <w:t xml:space="preserve"> Hevia, F. (2018). Rezago en aprendizajes básicos: el elefante en la sala de la Reforma Educativa. En </w:t>
      </w:r>
      <w:r w:rsidR="00B34122" w:rsidRPr="001F3D8D">
        <w:rPr>
          <w:rFonts w:ascii="Times New Roman" w:hAnsi="Times New Roman" w:cs="Times New Roman"/>
          <w:sz w:val="24"/>
          <w:szCs w:val="24"/>
          <w:lang w:val="es-ES"/>
        </w:rPr>
        <w:t xml:space="preserve">A. Martínez Bordón y A. Navarro Arredondo (Coords.), </w:t>
      </w:r>
      <w:r w:rsidRPr="001F3D8D">
        <w:rPr>
          <w:rFonts w:ascii="Times New Roman" w:hAnsi="Times New Roman" w:cs="Times New Roman"/>
          <w:i/>
          <w:iCs/>
          <w:sz w:val="24"/>
          <w:szCs w:val="24"/>
          <w:lang w:val="es-ES"/>
        </w:rPr>
        <w:t>La Reforma Educativa a revisión: apuntes y reflexiones para la elaboración de una agenda educativa 2018-2024</w:t>
      </w:r>
      <w:r w:rsidRPr="001F3D8D">
        <w:rPr>
          <w:rFonts w:ascii="Times New Roman" w:hAnsi="Times New Roman" w:cs="Times New Roman"/>
          <w:sz w:val="24"/>
          <w:szCs w:val="24"/>
          <w:lang w:val="es-ES"/>
        </w:rPr>
        <w:t xml:space="preserve"> (pp. 45–66). Ciudad de México: Instituto Belisario Domínguez, Senado de la República. Recuperado de https://www.researchgate.net/publication/327857590_La_Reforma_Educativa_a_revision_apuntes_y_reflexiones_para_la_elaboracion_de_una_agenda_educativa_2018-2024</w:t>
      </w:r>
    </w:p>
    <w:p w14:paraId="16FE42E7" w14:textId="27935CDE" w:rsidR="00876DC0" w:rsidRPr="001F3D8D" w:rsidRDefault="001D0D7D">
      <w:pPr>
        <w:autoSpaceDE w:val="0"/>
        <w:autoSpaceDN w:val="0"/>
        <w:adjustRightInd w:val="0"/>
        <w:snapToGrid w:val="0"/>
        <w:spacing w:after="0" w:line="360" w:lineRule="auto"/>
        <w:ind w:left="709" w:hanging="709"/>
        <w:jc w:val="both"/>
        <w:rPr>
          <w:rFonts w:ascii="Times New Roman" w:hAnsi="Times New Roman" w:cs="Times New Roman"/>
          <w:sz w:val="24"/>
          <w:szCs w:val="24"/>
          <w:lang w:val="es-ES"/>
        </w:rPr>
      </w:pPr>
      <w:r w:rsidRPr="001F3D8D">
        <w:rPr>
          <w:rFonts w:ascii="Times New Roman" w:hAnsi="Times New Roman" w:cs="Times New Roman"/>
          <w:sz w:val="24"/>
          <w:szCs w:val="24"/>
          <w:lang w:val="es-ES"/>
        </w:rPr>
        <w:t>Vergara</w:t>
      </w:r>
      <w:r w:rsidR="009A1CDB" w:rsidRPr="001F3D8D">
        <w:rPr>
          <w:rFonts w:ascii="Times New Roman" w:hAnsi="Times New Roman" w:cs="Times New Roman"/>
          <w:sz w:val="24"/>
          <w:szCs w:val="24"/>
          <w:lang w:val="es-ES"/>
        </w:rPr>
        <w:t>-Lope</w:t>
      </w:r>
      <w:r w:rsidRPr="001F3D8D">
        <w:rPr>
          <w:rFonts w:ascii="Times New Roman" w:hAnsi="Times New Roman" w:cs="Times New Roman"/>
          <w:sz w:val="24"/>
          <w:szCs w:val="24"/>
          <w:lang w:val="es-ES"/>
        </w:rPr>
        <w:t xml:space="preserve">, S., Hevia, F. </w:t>
      </w:r>
      <w:r w:rsidR="009D020F" w:rsidRPr="001F3D8D">
        <w:rPr>
          <w:rFonts w:ascii="Times New Roman" w:hAnsi="Times New Roman" w:cs="Times New Roman"/>
          <w:sz w:val="24"/>
          <w:szCs w:val="24"/>
          <w:lang w:val="es-ES"/>
        </w:rPr>
        <w:t>y</w:t>
      </w:r>
      <w:r w:rsidRPr="001F3D8D">
        <w:rPr>
          <w:rFonts w:ascii="Times New Roman" w:hAnsi="Times New Roman" w:cs="Times New Roman"/>
          <w:sz w:val="24"/>
          <w:szCs w:val="24"/>
          <w:lang w:val="es-ES"/>
        </w:rPr>
        <w:t xml:space="preserve"> Rabay, V. (2017). Evaluación Ciudadana de Competencias Básicas de Lectura y Aritmética y Análisis de Factores Asociados en Yucatán, México. </w:t>
      </w:r>
      <w:r w:rsidRPr="001F3D8D">
        <w:rPr>
          <w:rFonts w:ascii="Times New Roman" w:hAnsi="Times New Roman" w:cs="Times New Roman"/>
          <w:i/>
          <w:iCs/>
          <w:sz w:val="24"/>
          <w:szCs w:val="24"/>
          <w:lang w:val="es-ES"/>
        </w:rPr>
        <w:t>Revista Iberoamericana de Evaluación Educativa</w:t>
      </w:r>
      <w:r w:rsidRPr="001F3D8D">
        <w:rPr>
          <w:rFonts w:ascii="Times New Roman" w:hAnsi="Times New Roman" w:cs="Times New Roman"/>
          <w:sz w:val="24"/>
          <w:szCs w:val="24"/>
          <w:lang w:val="es-ES"/>
        </w:rPr>
        <w:t xml:space="preserve">, </w:t>
      </w:r>
      <w:r w:rsidRPr="001F3D8D">
        <w:rPr>
          <w:rFonts w:ascii="Times New Roman" w:hAnsi="Times New Roman" w:cs="Times New Roman"/>
          <w:i/>
          <w:iCs/>
          <w:sz w:val="24"/>
          <w:szCs w:val="24"/>
          <w:lang w:val="es-ES"/>
        </w:rPr>
        <w:t>10</w:t>
      </w:r>
      <w:r w:rsidRPr="001F3D8D">
        <w:rPr>
          <w:rFonts w:ascii="Times New Roman" w:hAnsi="Times New Roman" w:cs="Times New Roman"/>
          <w:sz w:val="24"/>
          <w:szCs w:val="24"/>
          <w:lang w:val="es-ES"/>
        </w:rPr>
        <w:t>(1), 85</w:t>
      </w:r>
      <w:r w:rsidR="00F602FB" w:rsidRPr="001F3D8D">
        <w:rPr>
          <w:rFonts w:ascii="Times New Roman" w:hAnsi="Times New Roman" w:cs="Times New Roman"/>
          <w:sz w:val="24"/>
          <w:szCs w:val="24"/>
          <w:lang w:val="es-ES"/>
        </w:rPr>
        <w:t>-</w:t>
      </w:r>
      <w:r w:rsidRPr="001F3D8D">
        <w:rPr>
          <w:rFonts w:ascii="Times New Roman" w:hAnsi="Times New Roman" w:cs="Times New Roman"/>
          <w:sz w:val="24"/>
          <w:szCs w:val="24"/>
          <w:lang w:val="es-ES"/>
        </w:rPr>
        <w:t>109.</w:t>
      </w:r>
    </w:p>
    <w:bookmarkEnd w:id="97"/>
    <w:bookmarkEnd w:id="98"/>
    <w:bookmarkEnd w:id="99"/>
    <w:bookmarkEnd w:id="100"/>
    <w:p w14:paraId="394BD19A" w14:textId="71A13544" w:rsidR="00814368" w:rsidRDefault="00814368" w:rsidP="00804146">
      <w:pPr>
        <w:pStyle w:val="Bibliografa1"/>
        <w:keepNext w:val="0"/>
        <w:snapToGrid w:val="0"/>
        <w:spacing w:line="360" w:lineRule="auto"/>
        <w:ind w:left="0" w:firstLine="0"/>
        <w:rPr>
          <w:szCs w:val="24"/>
        </w:rPr>
      </w:pPr>
    </w:p>
    <w:p w14:paraId="50856BE9" w14:textId="2989AD60" w:rsidR="00EA33DE" w:rsidRDefault="00EA33DE" w:rsidP="00804146">
      <w:pPr>
        <w:pStyle w:val="Bibliografa1"/>
        <w:keepNext w:val="0"/>
        <w:snapToGrid w:val="0"/>
        <w:spacing w:line="360" w:lineRule="auto"/>
        <w:ind w:left="0" w:firstLine="0"/>
        <w:rPr>
          <w:szCs w:val="24"/>
        </w:rPr>
      </w:pPr>
    </w:p>
    <w:p w14:paraId="21CD0CA6" w14:textId="526B0ECD" w:rsidR="00EA33DE" w:rsidRDefault="00EA33DE" w:rsidP="00804146">
      <w:pPr>
        <w:pStyle w:val="Bibliografa1"/>
        <w:keepNext w:val="0"/>
        <w:snapToGrid w:val="0"/>
        <w:spacing w:line="360" w:lineRule="auto"/>
        <w:ind w:left="0" w:firstLine="0"/>
        <w:rPr>
          <w:szCs w:val="24"/>
        </w:rPr>
      </w:pPr>
    </w:p>
    <w:p w14:paraId="7023A7C9" w14:textId="22E8B7A4" w:rsidR="00EA33DE" w:rsidRDefault="00EA33DE" w:rsidP="00804146">
      <w:pPr>
        <w:pStyle w:val="Bibliografa1"/>
        <w:keepNext w:val="0"/>
        <w:snapToGrid w:val="0"/>
        <w:spacing w:line="360" w:lineRule="auto"/>
        <w:ind w:left="0" w:firstLine="0"/>
        <w:rPr>
          <w:szCs w:val="24"/>
        </w:rPr>
      </w:pPr>
    </w:p>
    <w:p w14:paraId="54D9DE87" w14:textId="453AB39D" w:rsidR="00EA33DE" w:rsidRDefault="00EA33DE" w:rsidP="00804146">
      <w:pPr>
        <w:pStyle w:val="Bibliografa1"/>
        <w:keepNext w:val="0"/>
        <w:snapToGrid w:val="0"/>
        <w:spacing w:line="360" w:lineRule="auto"/>
        <w:ind w:left="0" w:firstLine="0"/>
        <w:rPr>
          <w:szCs w:val="24"/>
        </w:rPr>
      </w:pPr>
    </w:p>
    <w:p w14:paraId="78096E51" w14:textId="1CDA02ED" w:rsidR="00EA33DE" w:rsidRDefault="00EA33DE" w:rsidP="00804146">
      <w:pPr>
        <w:pStyle w:val="Bibliografa1"/>
        <w:keepNext w:val="0"/>
        <w:snapToGrid w:val="0"/>
        <w:spacing w:line="360" w:lineRule="auto"/>
        <w:ind w:left="0" w:firstLine="0"/>
        <w:rPr>
          <w:szCs w:val="24"/>
        </w:rPr>
      </w:pPr>
    </w:p>
    <w:p w14:paraId="72AF0E58" w14:textId="40C6346A" w:rsidR="00EA33DE" w:rsidRDefault="00EA33DE" w:rsidP="00804146">
      <w:pPr>
        <w:pStyle w:val="Bibliografa1"/>
        <w:keepNext w:val="0"/>
        <w:snapToGrid w:val="0"/>
        <w:spacing w:line="360" w:lineRule="auto"/>
        <w:ind w:left="0" w:firstLine="0"/>
        <w:rPr>
          <w:szCs w:val="24"/>
        </w:rPr>
      </w:pPr>
    </w:p>
    <w:p w14:paraId="0ED59676" w14:textId="32F9D913" w:rsidR="00EA33DE" w:rsidRDefault="00EA33DE" w:rsidP="00804146">
      <w:pPr>
        <w:pStyle w:val="Bibliografa1"/>
        <w:keepNext w:val="0"/>
        <w:snapToGrid w:val="0"/>
        <w:spacing w:line="360" w:lineRule="auto"/>
        <w:ind w:left="0" w:firstLine="0"/>
        <w:rPr>
          <w:szCs w:val="24"/>
        </w:rPr>
      </w:pPr>
    </w:p>
    <w:p w14:paraId="36098E30" w14:textId="27A08A93" w:rsidR="00EA33DE" w:rsidRDefault="00EA33DE" w:rsidP="00804146">
      <w:pPr>
        <w:pStyle w:val="Bibliografa1"/>
        <w:keepNext w:val="0"/>
        <w:snapToGrid w:val="0"/>
        <w:spacing w:line="360" w:lineRule="auto"/>
        <w:ind w:left="0" w:firstLine="0"/>
        <w:rPr>
          <w:szCs w:val="24"/>
        </w:rPr>
      </w:pPr>
    </w:p>
    <w:p w14:paraId="54F0F9A6" w14:textId="3BA643C0" w:rsidR="00EA33DE" w:rsidRDefault="00EA33DE" w:rsidP="00804146">
      <w:pPr>
        <w:pStyle w:val="Bibliografa1"/>
        <w:keepNext w:val="0"/>
        <w:snapToGrid w:val="0"/>
        <w:spacing w:line="360" w:lineRule="auto"/>
        <w:ind w:left="0" w:firstLine="0"/>
        <w:rPr>
          <w:szCs w:val="24"/>
        </w:rPr>
      </w:pPr>
    </w:p>
    <w:p w14:paraId="7481EC8C" w14:textId="375CA1DC" w:rsidR="00EA33DE" w:rsidRDefault="00EA33DE" w:rsidP="00804146">
      <w:pPr>
        <w:pStyle w:val="Bibliografa1"/>
        <w:keepNext w:val="0"/>
        <w:snapToGrid w:val="0"/>
        <w:spacing w:line="360" w:lineRule="auto"/>
        <w:ind w:left="0" w:firstLine="0"/>
        <w:rPr>
          <w:szCs w:val="24"/>
        </w:rPr>
      </w:pPr>
    </w:p>
    <w:p w14:paraId="77BA3715" w14:textId="3DE00961" w:rsidR="00EA33DE" w:rsidRDefault="00EA33DE" w:rsidP="00804146">
      <w:pPr>
        <w:pStyle w:val="Bibliografa1"/>
        <w:keepNext w:val="0"/>
        <w:snapToGrid w:val="0"/>
        <w:spacing w:line="360" w:lineRule="auto"/>
        <w:ind w:left="0" w:firstLine="0"/>
        <w:rPr>
          <w:szCs w:val="24"/>
        </w:rPr>
      </w:pPr>
    </w:p>
    <w:p w14:paraId="56D4A5AE" w14:textId="36E4DD14" w:rsidR="00EA33DE" w:rsidRDefault="00EA33DE" w:rsidP="00804146">
      <w:pPr>
        <w:pStyle w:val="Bibliografa1"/>
        <w:keepNext w:val="0"/>
        <w:snapToGrid w:val="0"/>
        <w:spacing w:line="360" w:lineRule="auto"/>
        <w:ind w:left="0" w:firstLine="0"/>
        <w:rPr>
          <w:szCs w:val="24"/>
        </w:rPr>
      </w:pPr>
    </w:p>
    <w:p w14:paraId="05020C14" w14:textId="3A961D81" w:rsidR="00EA33DE" w:rsidRDefault="00EA33DE" w:rsidP="00804146">
      <w:pPr>
        <w:pStyle w:val="Bibliografa1"/>
        <w:keepNext w:val="0"/>
        <w:snapToGrid w:val="0"/>
        <w:spacing w:line="360" w:lineRule="auto"/>
        <w:ind w:left="0" w:firstLine="0"/>
        <w:rPr>
          <w:szCs w:val="24"/>
        </w:rPr>
      </w:pPr>
    </w:p>
    <w:p w14:paraId="2BF6A738" w14:textId="3079E284" w:rsidR="00EA33DE" w:rsidRDefault="00EA33DE" w:rsidP="00804146">
      <w:pPr>
        <w:pStyle w:val="Bibliografa1"/>
        <w:keepNext w:val="0"/>
        <w:snapToGrid w:val="0"/>
        <w:spacing w:line="360" w:lineRule="auto"/>
        <w:ind w:left="0" w:firstLine="0"/>
        <w:rPr>
          <w:szCs w:val="24"/>
        </w:rPr>
      </w:pPr>
    </w:p>
    <w:p w14:paraId="4EF3AD41" w14:textId="754A8581" w:rsidR="00EA33DE" w:rsidRDefault="00EA33DE" w:rsidP="00804146">
      <w:pPr>
        <w:pStyle w:val="Bibliografa1"/>
        <w:keepNext w:val="0"/>
        <w:snapToGrid w:val="0"/>
        <w:spacing w:line="360" w:lineRule="auto"/>
        <w:ind w:left="0" w:firstLine="0"/>
        <w:rPr>
          <w:szCs w:val="24"/>
        </w:rPr>
      </w:pPr>
    </w:p>
    <w:p w14:paraId="46F09F79" w14:textId="1822B74E" w:rsidR="00EA33DE" w:rsidRDefault="00EA33DE" w:rsidP="00804146">
      <w:pPr>
        <w:pStyle w:val="Bibliografa1"/>
        <w:keepNext w:val="0"/>
        <w:snapToGrid w:val="0"/>
        <w:spacing w:line="360" w:lineRule="auto"/>
        <w:ind w:left="0" w:firstLine="0"/>
        <w:rPr>
          <w:szCs w:val="24"/>
        </w:rPr>
      </w:pPr>
    </w:p>
    <w:p w14:paraId="06DEF6B8" w14:textId="32AB99FB" w:rsidR="00EA33DE" w:rsidRDefault="00EA33DE" w:rsidP="00804146">
      <w:pPr>
        <w:pStyle w:val="Bibliografa1"/>
        <w:keepNext w:val="0"/>
        <w:snapToGrid w:val="0"/>
        <w:spacing w:line="360" w:lineRule="auto"/>
        <w:ind w:left="0" w:firstLine="0"/>
        <w:rPr>
          <w:szCs w:val="24"/>
        </w:rPr>
      </w:pPr>
    </w:p>
    <w:p w14:paraId="7C3F014E" w14:textId="18220659" w:rsidR="00EA33DE" w:rsidRDefault="00EA33DE" w:rsidP="00804146">
      <w:pPr>
        <w:pStyle w:val="Bibliografa1"/>
        <w:keepNext w:val="0"/>
        <w:snapToGrid w:val="0"/>
        <w:spacing w:line="360" w:lineRule="auto"/>
        <w:ind w:left="0" w:firstLine="0"/>
        <w:rPr>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EA33DE" w:rsidRPr="00EA33DE" w14:paraId="0AA13C0F" w14:textId="77777777" w:rsidTr="00EA33DE">
        <w:trPr>
          <w:jc w:val="center"/>
        </w:trPr>
        <w:tc>
          <w:tcPr>
            <w:tcW w:w="3045" w:type="dxa"/>
            <w:shd w:val="clear" w:color="auto" w:fill="auto"/>
            <w:tcMar>
              <w:top w:w="100" w:type="dxa"/>
              <w:left w:w="100" w:type="dxa"/>
              <w:bottom w:w="100" w:type="dxa"/>
              <w:right w:w="100" w:type="dxa"/>
            </w:tcMar>
          </w:tcPr>
          <w:p w14:paraId="5459DF7A" w14:textId="77777777" w:rsidR="00EA33DE" w:rsidRPr="00EA33DE" w:rsidRDefault="00EA33DE" w:rsidP="004E5CAA">
            <w:pPr>
              <w:pStyle w:val="Ttulo3"/>
              <w:widowControl w:val="0"/>
              <w:spacing w:before="0" w:line="240" w:lineRule="auto"/>
              <w:ind w:left="0"/>
              <w:rPr>
                <w:rFonts w:ascii="Times New Roman" w:hAnsi="Times New Roman" w:cs="Times New Roman"/>
                <w:b w:val="0"/>
                <w:bCs/>
                <w:color w:val="000000" w:themeColor="text1"/>
                <w:lang w:val="es-MX"/>
              </w:rPr>
            </w:pPr>
            <w:r w:rsidRPr="00EA33DE">
              <w:rPr>
                <w:rFonts w:ascii="Times New Roman" w:hAnsi="Times New Roman" w:cs="Times New Roman"/>
                <w:b w:val="0"/>
                <w:bCs/>
                <w:color w:val="000000" w:themeColor="text1"/>
                <w:lang w:val="es-MX"/>
              </w:rPr>
              <w:t>Rol de Contribución</w:t>
            </w:r>
          </w:p>
        </w:tc>
        <w:tc>
          <w:tcPr>
            <w:tcW w:w="6315" w:type="dxa"/>
            <w:shd w:val="clear" w:color="auto" w:fill="auto"/>
            <w:tcMar>
              <w:top w:w="100" w:type="dxa"/>
              <w:left w:w="100" w:type="dxa"/>
              <w:bottom w:w="100" w:type="dxa"/>
              <w:right w:w="100" w:type="dxa"/>
            </w:tcMar>
          </w:tcPr>
          <w:p w14:paraId="16DF2BD5" w14:textId="4CDC6EAF" w:rsidR="00EA33DE" w:rsidRPr="00EA33DE" w:rsidRDefault="00EA33DE" w:rsidP="004E5CAA">
            <w:pPr>
              <w:pStyle w:val="Ttulo3"/>
              <w:widowControl w:val="0"/>
              <w:spacing w:before="0" w:line="240" w:lineRule="auto"/>
              <w:ind w:left="0"/>
              <w:rPr>
                <w:rFonts w:ascii="Times New Roman" w:hAnsi="Times New Roman" w:cs="Times New Roman"/>
                <w:b w:val="0"/>
                <w:bCs/>
                <w:color w:val="000000" w:themeColor="text1"/>
                <w:lang w:val="es-MX"/>
              </w:rPr>
            </w:pPr>
            <w:bookmarkStart w:id="101" w:name="_btsjgdfgjwkr" w:colFirst="0" w:colLast="0"/>
            <w:bookmarkEnd w:id="101"/>
            <w:r>
              <w:rPr>
                <w:rFonts w:ascii="Times New Roman" w:hAnsi="Times New Roman" w:cs="Times New Roman"/>
                <w:b w:val="0"/>
                <w:bCs/>
                <w:color w:val="000000" w:themeColor="text1"/>
                <w:lang w:val="es-MX"/>
              </w:rPr>
              <w:t>Autor (es)</w:t>
            </w:r>
          </w:p>
        </w:tc>
      </w:tr>
      <w:tr w:rsidR="00EA33DE" w:rsidRPr="00EA33DE" w14:paraId="74000402" w14:textId="77777777" w:rsidTr="00EA33DE">
        <w:trPr>
          <w:jc w:val="center"/>
        </w:trPr>
        <w:tc>
          <w:tcPr>
            <w:tcW w:w="3045" w:type="dxa"/>
            <w:shd w:val="clear" w:color="auto" w:fill="auto"/>
            <w:tcMar>
              <w:top w:w="100" w:type="dxa"/>
              <w:left w:w="100" w:type="dxa"/>
              <w:bottom w:w="100" w:type="dxa"/>
              <w:right w:w="100" w:type="dxa"/>
            </w:tcMar>
          </w:tcPr>
          <w:p w14:paraId="6689CF55" w14:textId="77777777" w:rsidR="00EA33DE" w:rsidRPr="00EA33DE" w:rsidRDefault="00EA33DE" w:rsidP="004E5CAA">
            <w:pPr>
              <w:widowControl w:val="0"/>
              <w:spacing w:line="240" w:lineRule="auto"/>
              <w:rPr>
                <w:rFonts w:ascii="Times New Roman" w:hAnsi="Times New Roman" w:cs="Times New Roman"/>
                <w:bCs/>
                <w:color w:val="000000" w:themeColor="text1"/>
                <w:sz w:val="24"/>
                <w:szCs w:val="24"/>
              </w:rPr>
            </w:pPr>
            <w:r w:rsidRPr="00EA33DE">
              <w:rPr>
                <w:rFonts w:ascii="Times New Roman" w:hAnsi="Times New Roman" w:cs="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4FE3DF72" w14:textId="77777777" w:rsidR="00EA33DE" w:rsidRPr="00EA33DE" w:rsidRDefault="00EA33DE" w:rsidP="004E5CAA">
            <w:pPr>
              <w:widowControl w:val="0"/>
              <w:spacing w:line="240" w:lineRule="auto"/>
              <w:rPr>
                <w:rFonts w:ascii="Times New Roman" w:hAnsi="Times New Roman" w:cs="Times New Roman"/>
                <w:bCs/>
                <w:color w:val="000000" w:themeColor="text1"/>
                <w:sz w:val="24"/>
                <w:szCs w:val="24"/>
              </w:rPr>
            </w:pPr>
            <w:r w:rsidRPr="00EA33DE">
              <w:rPr>
                <w:rFonts w:ascii="Times New Roman" w:hAnsi="Times New Roman" w:cs="Times New Roman"/>
                <w:bCs/>
                <w:color w:val="000000" w:themeColor="text1"/>
                <w:sz w:val="24"/>
                <w:szCs w:val="24"/>
              </w:rPr>
              <w:t>Samana Vergara-Lope</w:t>
            </w:r>
          </w:p>
        </w:tc>
      </w:tr>
      <w:tr w:rsidR="00EA33DE" w:rsidRPr="00EA33DE" w14:paraId="54ABDECC" w14:textId="77777777" w:rsidTr="00EA33DE">
        <w:trPr>
          <w:jc w:val="center"/>
        </w:trPr>
        <w:tc>
          <w:tcPr>
            <w:tcW w:w="3045" w:type="dxa"/>
            <w:shd w:val="clear" w:color="auto" w:fill="auto"/>
            <w:tcMar>
              <w:top w:w="100" w:type="dxa"/>
              <w:left w:w="100" w:type="dxa"/>
              <w:bottom w:w="100" w:type="dxa"/>
              <w:right w:w="100" w:type="dxa"/>
            </w:tcMar>
          </w:tcPr>
          <w:p w14:paraId="3FA6BAA3" w14:textId="77777777" w:rsidR="00EA33DE" w:rsidRPr="00EA33DE" w:rsidRDefault="00EA33DE" w:rsidP="004E5CAA">
            <w:pPr>
              <w:widowControl w:val="0"/>
              <w:spacing w:line="240" w:lineRule="auto"/>
              <w:rPr>
                <w:rFonts w:ascii="Times New Roman" w:hAnsi="Times New Roman" w:cs="Times New Roman"/>
                <w:bCs/>
                <w:color w:val="000000" w:themeColor="text1"/>
                <w:sz w:val="24"/>
                <w:szCs w:val="24"/>
              </w:rPr>
            </w:pPr>
            <w:r w:rsidRPr="00EA33DE">
              <w:rPr>
                <w:rFonts w:ascii="Times New Roman" w:hAnsi="Times New Roman" w:cs="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7A52C711" w14:textId="77777777" w:rsidR="00EA33DE" w:rsidRPr="00EA33DE" w:rsidRDefault="00EA33DE" w:rsidP="004E5CAA">
            <w:pPr>
              <w:widowControl w:val="0"/>
              <w:spacing w:line="240" w:lineRule="auto"/>
              <w:rPr>
                <w:rFonts w:ascii="Times New Roman" w:hAnsi="Times New Roman" w:cs="Times New Roman"/>
                <w:bCs/>
                <w:color w:val="000000" w:themeColor="text1"/>
                <w:sz w:val="24"/>
                <w:szCs w:val="24"/>
              </w:rPr>
            </w:pPr>
            <w:r w:rsidRPr="00EA33DE">
              <w:rPr>
                <w:rFonts w:ascii="Times New Roman" w:hAnsi="Times New Roman" w:cs="Times New Roman"/>
                <w:bCs/>
                <w:color w:val="000000" w:themeColor="text1"/>
                <w:sz w:val="24"/>
                <w:szCs w:val="24"/>
              </w:rPr>
              <w:t>Samana Vergara-Lope</w:t>
            </w:r>
          </w:p>
        </w:tc>
      </w:tr>
      <w:tr w:rsidR="00EA33DE" w:rsidRPr="00EA33DE" w14:paraId="71CF1059" w14:textId="77777777" w:rsidTr="00EA33DE">
        <w:trPr>
          <w:jc w:val="center"/>
        </w:trPr>
        <w:tc>
          <w:tcPr>
            <w:tcW w:w="3045" w:type="dxa"/>
            <w:shd w:val="clear" w:color="auto" w:fill="auto"/>
            <w:tcMar>
              <w:top w:w="100" w:type="dxa"/>
              <w:left w:w="100" w:type="dxa"/>
              <w:bottom w:w="100" w:type="dxa"/>
              <w:right w:w="100" w:type="dxa"/>
            </w:tcMar>
          </w:tcPr>
          <w:p w14:paraId="608F0941" w14:textId="77777777" w:rsidR="00EA33DE" w:rsidRPr="00EA33DE" w:rsidRDefault="00EA33DE" w:rsidP="004E5CAA">
            <w:pPr>
              <w:widowControl w:val="0"/>
              <w:spacing w:line="240" w:lineRule="auto"/>
              <w:rPr>
                <w:rFonts w:ascii="Times New Roman" w:hAnsi="Times New Roman" w:cs="Times New Roman"/>
                <w:bCs/>
                <w:color w:val="000000" w:themeColor="text1"/>
                <w:sz w:val="24"/>
                <w:szCs w:val="24"/>
              </w:rPr>
            </w:pPr>
            <w:r w:rsidRPr="00EA33DE">
              <w:rPr>
                <w:rFonts w:ascii="Times New Roman" w:hAnsi="Times New Roman" w:cs="Times New Roman"/>
                <w:bCs/>
                <w:color w:val="000000" w:themeColor="text1"/>
                <w:sz w:val="24"/>
                <w:szCs w:val="24"/>
              </w:rPr>
              <w:t>Software</w:t>
            </w:r>
          </w:p>
        </w:tc>
        <w:tc>
          <w:tcPr>
            <w:tcW w:w="6315" w:type="dxa"/>
            <w:shd w:val="clear" w:color="auto" w:fill="auto"/>
            <w:tcMar>
              <w:top w:w="100" w:type="dxa"/>
              <w:left w:w="100" w:type="dxa"/>
              <w:bottom w:w="100" w:type="dxa"/>
              <w:right w:w="100" w:type="dxa"/>
            </w:tcMar>
          </w:tcPr>
          <w:p w14:paraId="6A62F7F3" w14:textId="77777777" w:rsidR="00EA33DE" w:rsidRPr="00EA33DE" w:rsidRDefault="00EA33DE" w:rsidP="004E5CAA">
            <w:pPr>
              <w:widowControl w:val="0"/>
              <w:spacing w:line="240" w:lineRule="auto"/>
              <w:rPr>
                <w:rFonts w:ascii="Times New Roman" w:hAnsi="Times New Roman" w:cs="Times New Roman"/>
                <w:bCs/>
                <w:color w:val="000000" w:themeColor="text1"/>
                <w:sz w:val="24"/>
                <w:szCs w:val="24"/>
              </w:rPr>
            </w:pPr>
            <w:r w:rsidRPr="00EA33DE">
              <w:rPr>
                <w:rFonts w:ascii="Times New Roman" w:hAnsi="Times New Roman" w:cs="Times New Roman"/>
                <w:bCs/>
                <w:color w:val="000000" w:themeColor="text1"/>
                <w:sz w:val="24"/>
                <w:szCs w:val="24"/>
              </w:rPr>
              <w:t>Samana Vergara-Lope</w:t>
            </w:r>
          </w:p>
        </w:tc>
      </w:tr>
      <w:tr w:rsidR="00EA33DE" w:rsidRPr="00EA33DE" w14:paraId="6AD1B5D2" w14:textId="77777777" w:rsidTr="00EA33DE">
        <w:trPr>
          <w:jc w:val="center"/>
        </w:trPr>
        <w:tc>
          <w:tcPr>
            <w:tcW w:w="3045" w:type="dxa"/>
            <w:shd w:val="clear" w:color="auto" w:fill="auto"/>
            <w:tcMar>
              <w:top w:w="100" w:type="dxa"/>
              <w:left w:w="100" w:type="dxa"/>
              <w:bottom w:w="100" w:type="dxa"/>
              <w:right w:w="100" w:type="dxa"/>
            </w:tcMar>
          </w:tcPr>
          <w:p w14:paraId="2FB315D4" w14:textId="77777777" w:rsidR="00EA33DE" w:rsidRPr="00EA33DE" w:rsidRDefault="00EA33DE" w:rsidP="004E5CAA">
            <w:pPr>
              <w:widowControl w:val="0"/>
              <w:spacing w:line="240" w:lineRule="auto"/>
              <w:rPr>
                <w:rFonts w:ascii="Times New Roman" w:hAnsi="Times New Roman" w:cs="Times New Roman"/>
                <w:bCs/>
                <w:color w:val="000000" w:themeColor="text1"/>
                <w:sz w:val="24"/>
                <w:szCs w:val="24"/>
              </w:rPr>
            </w:pPr>
            <w:r w:rsidRPr="00EA33DE">
              <w:rPr>
                <w:rFonts w:ascii="Times New Roman" w:hAnsi="Times New Roman" w:cs="Times New Roman"/>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04592449" w14:textId="77777777" w:rsidR="00EA33DE" w:rsidRPr="00EA33DE" w:rsidRDefault="00EA33DE" w:rsidP="004E5CAA">
            <w:pPr>
              <w:widowControl w:val="0"/>
              <w:spacing w:line="240" w:lineRule="auto"/>
              <w:rPr>
                <w:rFonts w:ascii="Times New Roman" w:hAnsi="Times New Roman" w:cs="Times New Roman"/>
                <w:bCs/>
                <w:color w:val="000000" w:themeColor="text1"/>
                <w:sz w:val="24"/>
                <w:szCs w:val="24"/>
              </w:rPr>
            </w:pPr>
            <w:r w:rsidRPr="00EA33DE">
              <w:rPr>
                <w:rFonts w:ascii="Times New Roman" w:hAnsi="Times New Roman" w:cs="Times New Roman"/>
                <w:bCs/>
                <w:color w:val="000000" w:themeColor="text1"/>
                <w:sz w:val="24"/>
                <w:szCs w:val="24"/>
              </w:rPr>
              <w:t>Samana Vergara-Lope</w:t>
            </w:r>
          </w:p>
        </w:tc>
      </w:tr>
      <w:tr w:rsidR="00EA33DE" w:rsidRPr="00EA33DE" w14:paraId="7F8FD591" w14:textId="77777777" w:rsidTr="00EA33DE">
        <w:trPr>
          <w:trHeight w:val="282"/>
          <w:jc w:val="center"/>
        </w:trPr>
        <w:tc>
          <w:tcPr>
            <w:tcW w:w="3045" w:type="dxa"/>
            <w:shd w:val="clear" w:color="auto" w:fill="auto"/>
            <w:tcMar>
              <w:top w:w="100" w:type="dxa"/>
              <w:left w:w="100" w:type="dxa"/>
              <w:bottom w:w="100" w:type="dxa"/>
              <w:right w:w="100" w:type="dxa"/>
            </w:tcMar>
          </w:tcPr>
          <w:p w14:paraId="0A392710" w14:textId="77777777" w:rsidR="00EA33DE" w:rsidRPr="00EA33DE" w:rsidRDefault="00EA33DE" w:rsidP="004E5CAA">
            <w:pPr>
              <w:widowControl w:val="0"/>
              <w:spacing w:line="240" w:lineRule="auto"/>
              <w:rPr>
                <w:rFonts w:ascii="Times New Roman" w:hAnsi="Times New Roman" w:cs="Times New Roman"/>
                <w:bCs/>
                <w:color w:val="000000" w:themeColor="text1"/>
                <w:sz w:val="24"/>
                <w:szCs w:val="24"/>
              </w:rPr>
            </w:pPr>
            <w:r w:rsidRPr="00EA33DE">
              <w:rPr>
                <w:rFonts w:ascii="Times New Roman" w:hAnsi="Times New Roman" w:cs="Times New Roman"/>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4D9C4855" w14:textId="77777777" w:rsidR="00EA33DE" w:rsidRPr="00EA33DE" w:rsidRDefault="00EA33DE" w:rsidP="004E5CAA">
            <w:pPr>
              <w:widowControl w:val="0"/>
              <w:spacing w:line="240" w:lineRule="auto"/>
              <w:rPr>
                <w:rFonts w:ascii="Times New Roman" w:hAnsi="Times New Roman" w:cs="Times New Roman"/>
                <w:bCs/>
                <w:color w:val="000000" w:themeColor="text1"/>
                <w:sz w:val="24"/>
                <w:szCs w:val="24"/>
              </w:rPr>
            </w:pPr>
            <w:r w:rsidRPr="00EA33DE">
              <w:rPr>
                <w:rFonts w:ascii="Times New Roman" w:hAnsi="Times New Roman" w:cs="Times New Roman"/>
                <w:bCs/>
                <w:color w:val="000000" w:themeColor="text1"/>
                <w:sz w:val="24"/>
                <w:szCs w:val="24"/>
              </w:rPr>
              <w:t>Samana Vergara-Lope</w:t>
            </w:r>
          </w:p>
        </w:tc>
      </w:tr>
      <w:tr w:rsidR="00EA33DE" w:rsidRPr="00EA33DE" w14:paraId="609222E8" w14:textId="77777777" w:rsidTr="00EA33DE">
        <w:trPr>
          <w:jc w:val="center"/>
        </w:trPr>
        <w:tc>
          <w:tcPr>
            <w:tcW w:w="3045" w:type="dxa"/>
            <w:shd w:val="clear" w:color="auto" w:fill="auto"/>
            <w:tcMar>
              <w:top w:w="100" w:type="dxa"/>
              <w:left w:w="100" w:type="dxa"/>
              <w:bottom w:w="100" w:type="dxa"/>
              <w:right w:w="100" w:type="dxa"/>
            </w:tcMar>
          </w:tcPr>
          <w:p w14:paraId="4C012312" w14:textId="77777777" w:rsidR="00EA33DE" w:rsidRPr="00EA33DE" w:rsidRDefault="00EA33DE" w:rsidP="004E5CAA">
            <w:pPr>
              <w:widowControl w:val="0"/>
              <w:spacing w:line="240" w:lineRule="auto"/>
              <w:rPr>
                <w:rFonts w:ascii="Times New Roman" w:hAnsi="Times New Roman" w:cs="Times New Roman"/>
                <w:bCs/>
                <w:color w:val="000000" w:themeColor="text1"/>
                <w:sz w:val="24"/>
                <w:szCs w:val="24"/>
              </w:rPr>
            </w:pPr>
            <w:r w:rsidRPr="00EA33DE">
              <w:rPr>
                <w:rFonts w:ascii="Times New Roman" w:hAnsi="Times New Roman" w:cs="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62AB4C11" w14:textId="77777777" w:rsidR="00EA33DE" w:rsidRPr="00EA33DE" w:rsidRDefault="00EA33DE" w:rsidP="004E5CAA">
            <w:pPr>
              <w:widowControl w:val="0"/>
              <w:spacing w:line="240" w:lineRule="auto"/>
              <w:rPr>
                <w:rFonts w:ascii="Times New Roman" w:hAnsi="Times New Roman" w:cs="Times New Roman"/>
                <w:bCs/>
                <w:color w:val="000000" w:themeColor="text1"/>
                <w:sz w:val="24"/>
                <w:szCs w:val="24"/>
              </w:rPr>
            </w:pPr>
            <w:r w:rsidRPr="00EA33DE">
              <w:rPr>
                <w:rFonts w:ascii="Times New Roman" w:hAnsi="Times New Roman" w:cs="Times New Roman"/>
                <w:bCs/>
                <w:color w:val="000000" w:themeColor="text1"/>
                <w:sz w:val="24"/>
                <w:szCs w:val="24"/>
              </w:rPr>
              <w:t>Abigail Blancas</w:t>
            </w:r>
          </w:p>
        </w:tc>
      </w:tr>
      <w:tr w:rsidR="00EA33DE" w:rsidRPr="00EA33DE" w14:paraId="4BC3EEB1" w14:textId="77777777" w:rsidTr="00EA33DE">
        <w:trPr>
          <w:jc w:val="center"/>
        </w:trPr>
        <w:tc>
          <w:tcPr>
            <w:tcW w:w="3045" w:type="dxa"/>
            <w:shd w:val="clear" w:color="auto" w:fill="auto"/>
            <w:tcMar>
              <w:top w:w="100" w:type="dxa"/>
              <w:left w:w="100" w:type="dxa"/>
              <w:bottom w:w="100" w:type="dxa"/>
              <w:right w:w="100" w:type="dxa"/>
            </w:tcMar>
          </w:tcPr>
          <w:p w14:paraId="61520C59" w14:textId="77777777" w:rsidR="00EA33DE" w:rsidRPr="00EA33DE" w:rsidRDefault="00EA33DE" w:rsidP="004E5CAA">
            <w:pPr>
              <w:widowControl w:val="0"/>
              <w:spacing w:line="240" w:lineRule="auto"/>
              <w:rPr>
                <w:rFonts w:ascii="Times New Roman" w:hAnsi="Times New Roman" w:cs="Times New Roman"/>
                <w:bCs/>
                <w:color w:val="000000" w:themeColor="text1"/>
                <w:sz w:val="24"/>
                <w:szCs w:val="24"/>
              </w:rPr>
            </w:pPr>
            <w:r w:rsidRPr="00EA33DE">
              <w:rPr>
                <w:rFonts w:ascii="Times New Roman" w:hAnsi="Times New Roman" w:cs="Times New Roman"/>
                <w:bCs/>
                <w:color w:val="000000" w:themeColor="text1"/>
                <w:sz w:val="24"/>
                <w:szCs w:val="24"/>
              </w:rPr>
              <w:t>Recursos</w:t>
            </w:r>
          </w:p>
        </w:tc>
        <w:tc>
          <w:tcPr>
            <w:tcW w:w="6315" w:type="dxa"/>
            <w:shd w:val="clear" w:color="auto" w:fill="auto"/>
            <w:tcMar>
              <w:top w:w="100" w:type="dxa"/>
              <w:left w:w="100" w:type="dxa"/>
              <w:bottom w:w="100" w:type="dxa"/>
              <w:right w:w="100" w:type="dxa"/>
            </w:tcMar>
          </w:tcPr>
          <w:p w14:paraId="23B0AC05" w14:textId="77777777" w:rsidR="00EA33DE" w:rsidRPr="00EA33DE" w:rsidRDefault="00EA33DE" w:rsidP="004E5CAA">
            <w:pPr>
              <w:widowControl w:val="0"/>
              <w:spacing w:line="240" w:lineRule="auto"/>
              <w:rPr>
                <w:rFonts w:ascii="Times New Roman" w:hAnsi="Times New Roman" w:cs="Times New Roman"/>
                <w:bCs/>
                <w:color w:val="000000" w:themeColor="text1"/>
                <w:sz w:val="24"/>
                <w:szCs w:val="24"/>
              </w:rPr>
            </w:pPr>
            <w:r w:rsidRPr="00EA33DE">
              <w:rPr>
                <w:rFonts w:ascii="Times New Roman" w:hAnsi="Times New Roman" w:cs="Times New Roman"/>
                <w:bCs/>
                <w:color w:val="000000" w:themeColor="text1"/>
                <w:sz w:val="24"/>
                <w:szCs w:val="24"/>
              </w:rPr>
              <w:t>Fundación Hewlett</w:t>
            </w:r>
          </w:p>
        </w:tc>
      </w:tr>
      <w:tr w:rsidR="00EA33DE" w:rsidRPr="00EA33DE" w14:paraId="0861FE72" w14:textId="77777777" w:rsidTr="00EA33DE">
        <w:trPr>
          <w:jc w:val="center"/>
        </w:trPr>
        <w:tc>
          <w:tcPr>
            <w:tcW w:w="3045" w:type="dxa"/>
            <w:shd w:val="clear" w:color="auto" w:fill="auto"/>
            <w:tcMar>
              <w:top w:w="100" w:type="dxa"/>
              <w:left w:w="100" w:type="dxa"/>
              <w:bottom w:w="100" w:type="dxa"/>
              <w:right w:w="100" w:type="dxa"/>
            </w:tcMar>
          </w:tcPr>
          <w:p w14:paraId="36A8E2F4" w14:textId="77777777" w:rsidR="00EA33DE" w:rsidRPr="00EA33DE" w:rsidRDefault="00EA33DE" w:rsidP="004E5CAA">
            <w:pPr>
              <w:widowControl w:val="0"/>
              <w:spacing w:line="240" w:lineRule="auto"/>
              <w:rPr>
                <w:rFonts w:ascii="Times New Roman" w:hAnsi="Times New Roman" w:cs="Times New Roman"/>
                <w:bCs/>
                <w:color w:val="000000" w:themeColor="text1"/>
                <w:sz w:val="24"/>
                <w:szCs w:val="24"/>
              </w:rPr>
            </w:pPr>
            <w:r w:rsidRPr="00EA33DE">
              <w:rPr>
                <w:rFonts w:ascii="Times New Roman" w:hAnsi="Times New Roman" w:cs="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08177EA4" w14:textId="77777777" w:rsidR="00EA33DE" w:rsidRPr="00EA33DE" w:rsidRDefault="00EA33DE" w:rsidP="004E5CAA">
            <w:pPr>
              <w:widowControl w:val="0"/>
              <w:spacing w:line="240" w:lineRule="auto"/>
              <w:rPr>
                <w:rFonts w:ascii="Times New Roman" w:hAnsi="Times New Roman" w:cs="Times New Roman"/>
                <w:bCs/>
                <w:color w:val="000000" w:themeColor="text1"/>
                <w:sz w:val="24"/>
                <w:szCs w:val="24"/>
              </w:rPr>
            </w:pPr>
            <w:r w:rsidRPr="00EA33DE">
              <w:rPr>
                <w:rFonts w:ascii="Times New Roman" w:hAnsi="Times New Roman" w:cs="Times New Roman"/>
                <w:bCs/>
                <w:color w:val="000000" w:themeColor="text1"/>
                <w:sz w:val="24"/>
                <w:szCs w:val="24"/>
              </w:rPr>
              <w:t>Abigail Blancas</w:t>
            </w:r>
          </w:p>
        </w:tc>
      </w:tr>
      <w:tr w:rsidR="00EA33DE" w:rsidRPr="00EA33DE" w14:paraId="01B35557" w14:textId="77777777" w:rsidTr="00EA33DE">
        <w:trPr>
          <w:jc w:val="center"/>
        </w:trPr>
        <w:tc>
          <w:tcPr>
            <w:tcW w:w="3045" w:type="dxa"/>
            <w:shd w:val="clear" w:color="auto" w:fill="auto"/>
            <w:tcMar>
              <w:top w:w="100" w:type="dxa"/>
              <w:left w:w="100" w:type="dxa"/>
              <w:bottom w:w="100" w:type="dxa"/>
              <w:right w:w="100" w:type="dxa"/>
            </w:tcMar>
          </w:tcPr>
          <w:p w14:paraId="326B1CFA" w14:textId="77777777" w:rsidR="00EA33DE" w:rsidRPr="00EA33DE" w:rsidRDefault="00EA33DE" w:rsidP="004E5CAA">
            <w:pPr>
              <w:widowControl w:val="0"/>
              <w:spacing w:line="240" w:lineRule="auto"/>
              <w:rPr>
                <w:rFonts w:ascii="Times New Roman" w:hAnsi="Times New Roman" w:cs="Times New Roman"/>
                <w:bCs/>
                <w:color w:val="000000" w:themeColor="text1"/>
                <w:sz w:val="24"/>
                <w:szCs w:val="24"/>
              </w:rPr>
            </w:pPr>
            <w:r w:rsidRPr="00EA33DE">
              <w:rPr>
                <w:rFonts w:ascii="Times New Roman" w:hAnsi="Times New Roman" w:cs="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52437A30" w14:textId="77777777" w:rsidR="00EA33DE" w:rsidRPr="00EA33DE" w:rsidRDefault="00EA33DE" w:rsidP="004E5CAA">
            <w:pPr>
              <w:widowControl w:val="0"/>
              <w:spacing w:line="240" w:lineRule="auto"/>
              <w:rPr>
                <w:rFonts w:ascii="Times New Roman" w:hAnsi="Times New Roman" w:cs="Times New Roman"/>
                <w:bCs/>
                <w:color w:val="000000" w:themeColor="text1"/>
                <w:sz w:val="24"/>
                <w:szCs w:val="24"/>
              </w:rPr>
            </w:pPr>
            <w:r w:rsidRPr="00EA33DE">
              <w:rPr>
                <w:rFonts w:ascii="Times New Roman" w:hAnsi="Times New Roman" w:cs="Times New Roman"/>
                <w:bCs/>
                <w:color w:val="000000" w:themeColor="text1"/>
                <w:sz w:val="24"/>
                <w:szCs w:val="24"/>
              </w:rPr>
              <w:t>Abigail Blancas</w:t>
            </w:r>
          </w:p>
        </w:tc>
      </w:tr>
      <w:tr w:rsidR="00EA33DE" w:rsidRPr="00EA33DE" w14:paraId="5779677F" w14:textId="77777777" w:rsidTr="00EA33DE">
        <w:trPr>
          <w:jc w:val="center"/>
        </w:trPr>
        <w:tc>
          <w:tcPr>
            <w:tcW w:w="3045" w:type="dxa"/>
            <w:shd w:val="clear" w:color="auto" w:fill="auto"/>
            <w:tcMar>
              <w:top w:w="100" w:type="dxa"/>
              <w:left w:w="100" w:type="dxa"/>
              <w:bottom w:w="100" w:type="dxa"/>
              <w:right w:w="100" w:type="dxa"/>
            </w:tcMar>
          </w:tcPr>
          <w:p w14:paraId="57DD8C2C" w14:textId="77777777" w:rsidR="00EA33DE" w:rsidRPr="00EA33DE" w:rsidRDefault="00EA33DE" w:rsidP="004E5CAA">
            <w:pPr>
              <w:widowControl w:val="0"/>
              <w:spacing w:line="240" w:lineRule="auto"/>
              <w:rPr>
                <w:rFonts w:ascii="Times New Roman" w:hAnsi="Times New Roman" w:cs="Times New Roman"/>
                <w:bCs/>
                <w:color w:val="000000" w:themeColor="text1"/>
                <w:sz w:val="24"/>
                <w:szCs w:val="24"/>
              </w:rPr>
            </w:pPr>
            <w:r w:rsidRPr="00EA33DE">
              <w:rPr>
                <w:rFonts w:ascii="Times New Roman" w:hAnsi="Times New Roman" w:cs="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69575C36" w14:textId="77777777" w:rsidR="00EA33DE" w:rsidRPr="00EA33DE" w:rsidRDefault="00EA33DE" w:rsidP="004E5CAA">
            <w:pPr>
              <w:widowControl w:val="0"/>
              <w:spacing w:line="240" w:lineRule="auto"/>
              <w:rPr>
                <w:rFonts w:ascii="Times New Roman" w:hAnsi="Times New Roman" w:cs="Times New Roman"/>
                <w:bCs/>
                <w:color w:val="000000" w:themeColor="text1"/>
                <w:sz w:val="24"/>
                <w:szCs w:val="24"/>
              </w:rPr>
            </w:pPr>
            <w:r w:rsidRPr="00EA33DE">
              <w:rPr>
                <w:rFonts w:ascii="Times New Roman" w:hAnsi="Times New Roman" w:cs="Times New Roman"/>
                <w:bCs/>
                <w:color w:val="000000" w:themeColor="text1"/>
                <w:sz w:val="24"/>
                <w:szCs w:val="24"/>
              </w:rPr>
              <w:t>Samana Vergara-Lope</w:t>
            </w:r>
          </w:p>
        </w:tc>
      </w:tr>
      <w:tr w:rsidR="00EA33DE" w:rsidRPr="00EA33DE" w14:paraId="19F0720F" w14:textId="77777777" w:rsidTr="00EA33DE">
        <w:trPr>
          <w:jc w:val="center"/>
        </w:trPr>
        <w:tc>
          <w:tcPr>
            <w:tcW w:w="3045" w:type="dxa"/>
            <w:shd w:val="clear" w:color="auto" w:fill="auto"/>
            <w:tcMar>
              <w:top w:w="100" w:type="dxa"/>
              <w:left w:w="100" w:type="dxa"/>
              <w:bottom w:w="100" w:type="dxa"/>
              <w:right w:w="100" w:type="dxa"/>
            </w:tcMar>
          </w:tcPr>
          <w:p w14:paraId="678451D8" w14:textId="77777777" w:rsidR="00EA33DE" w:rsidRPr="00EA33DE" w:rsidRDefault="00EA33DE" w:rsidP="004E5CAA">
            <w:pPr>
              <w:widowControl w:val="0"/>
              <w:spacing w:line="240" w:lineRule="auto"/>
              <w:rPr>
                <w:rFonts w:ascii="Times New Roman" w:hAnsi="Times New Roman" w:cs="Times New Roman"/>
                <w:bCs/>
                <w:color w:val="000000" w:themeColor="text1"/>
                <w:sz w:val="24"/>
                <w:szCs w:val="24"/>
              </w:rPr>
            </w:pPr>
            <w:r w:rsidRPr="00EA33DE">
              <w:rPr>
                <w:rFonts w:ascii="Times New Roman" w:hAnsi="Times New Roman" w:cs="Times New Roman"/>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5A44BC16" w14:textId="77777777" w:rsidR="00EA33DE" w:rsidRPr="00EA33DE" w:rsidRDefault="00EA33DE" w:rsidP="004E5CAA">
            <w:pPr>
              <w:widowControl w:val="0"/>
              <w:spacing w:line="240" w:lineRule="auto"/>
              <w:rPr>
                <w:rFonts w:ascii="Times New Roman" w:hAnsi="Times New Roman" w:cs="Times New Roman"/>
                <w:bCs/>
                <w:color w:val="000000" w:themeColor="text1"/>
                <w:sz w:val="24"/>
                <w:szCs w:val="24"/>
              </w:rPr>
            </w:pPr>
            <w:r w:rsidRPr="00EA33DE">
              <w:rPr>
                <w:rFonts w:ascii="Times New Roman" w:hAnsi="Times New Roman" w:cs="Times New Roman"/>
                <w:bCs/>
                <w:color w:val="000000" w:themeColor="text1"/>
                <w:sz w:val="24"/>
                <w:szCs w:val="24"/>
              </w:rPr>
              <w:t>Abigail Blancas</w:t>
            </w:r>
          </w:p>
        </w:tc>
      </w:tr>
      <w:tr w:rsidR="00EA33DE" w:rsidRPr="00EA33DE" w14:paraId="0941CD5F" w14:textId="77777777" w:rsidTr="00EA33DE">
        <w:trPr>
          <w:jc w:val="center"/>
        </w:trPr>
        <w:tc>
          <w:tcPr>
            <w:tcW w:w="3045" w:type="dxa"/>
            <w:shd w:val="clear" w:color="auto" w:fill="auto"/>
            <w:tcMar>
              <w:top w:w="100" w:type="dxa"/>
              <w:left w:w="100" w:type="dxa"/>
              <w:bottom w:w="100" w:type="dxa"/>
              <w:right w:w="100" w:type="dxa"/>
            </w:tcMar>
          </w:tcPr>
          <w:p w14:paraId="385469AA" w14:textId="77777777" w:rsidR="00EA33DE" w:rsidRPr="00EA33DE" w:rsidRDefault="00EA33DE" w:rsidP="004E5CAA">
            <w:pPr>
              <w:widowControl w:val="0"/>
              <w:spacing w:line="240" w:lineRule="auto"/>
              <w:rPr>
                <w:rFonts w:ascii="Times New Roman" w:hAnsi="Times New Roman" w:cs="Times New Roman"/>
                <w:bCs/>
                <w:color w:val="000000" w:themeColor="text1"/>
                <w:sz w:val="24"/>
                <w:szCs w:val="24"/>
              </w:rPr>
            </w:pPr>
            <w:r w:rsidRPr="00EA33DE">
              <w:rPr>
                <w:rFonts w:ascii="Times New Roman" w:hAnsi="Times New Roman" w:cs="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19666BC9" w14:textId="77777777" w:rsidR="00EA33DE" w:rsidRPr="00EA33DE" w:rsidRDefault="00EA33DE" w:rsidP="004E5CAA">
            <w:pPr>
              <w:widowControl w:val="0"/>
              <w:spacing w:line="240" w:lineRule="auto"/>
              <w:rPr>
                <w:rFonts w:ascii="Times New Roman" w:hAnsi="Times New Roman" w:cs="Times New Roman"/>
                <w:bCs/>
                <w:color w:val="000000" w:themeColor="text1"/>
                <w:sz w:val="24"/>
                <w:szCs w:val="24"/>
              </w:rPr>
            </w:pPr>
            <w:r w:rsidRPr="00EA33DE">
              <w:rPr>
                <w:rFonts w:ascii="Times New Roman" w:hAnsi="Times New Roman" w:cs="Times New Roman"/>
                <w:bCs/>
                <w:color w:val="000000" w:themeColor="text1"/>
                <w:sz w:val="24"/>
                <w:szCs w:val="24"/>
              </w:rPr>
              <w:t>Samana Vergara-Lope</w:t>
            </w:r>
          </w:p>
        </w:tc>
      </w:tr>
      <w:tr w:rsidR="00EA33DE" w:rsidRPr="00EA33DE" w14:paraId="61B27682" w14:textId="77777777" w:rsidTr="00EA33DE">
        <w:trPr>
          <w:jc w:val="center"/>
        </w:trPr>
        <w:tc>
          <w:tcPr>
            <w:tcW w:w="3045" w:type="dxa"/>
            <w:shd w:val="clear" w:color="auto" w:fill="auto"/>
            <w:tcMar>
              <w:top w:w="100" w:type="dxa"/>
              <w:left w:w="100" w:type="dxa"/>
              <w:bottom w:w="100" w:type="dxa"/>
              <w:right w:w="100" w:type="dxa"/>
            </w:tcMar>
          </w:tcPr>
          <w:p w14:paraId="3C7076B3" w14:textId="77777777" w:rsidR="00EA33DE" w:rsidRPr="00EA33DE" w:rsidRDefault="00EA33DE" w:rsidP="004E5CAA">
            <w:pPr>
              <w:widowControl w:val="0"/>
              <w:spacing w:line="240" w:lineRule="auto"/>
              <w:rPr>
                <w:rFonts w:ascii="Times New Roman" w:hAnsi="Times New Roman" w:cs="Times New Roman"/>
                <w:bCs/>
                <w:color w:val="000000" w:themeColor="text1"/>
                <w:sz w:val="24"/>
                <w:szCs w:val="24"/>
              </w:rPr>
            </w:pPr>
            <w:r w:rsidRPr="00EA33DE">
              <w:rPr>
                <w:rFonts w:ascii="Times New Roman" w:hAnsi="Times New Roman" w:cs="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41868BEA" w14:textId="77777777" w:rsidR="00EA33DE" w:rsidRPr="00EA33DE" w:rsidRDefault="00EA33DE" w:rsidP="004E5CAA">
            <w:pPr>
              <w:widowControl w:val="0"/>
              <w:spacing w:line="240" w:lineRule="auto"/>
              <w:rPr>
                <w:rFonts w:ascii="Times New Roman" w:hAnsi="Times New Roman" w:cs="Times New Roman"/>
                <w:bCs/>
                <w:color w:val="000000" w:themeColor="text1"/>
                <w:sz w:val="24"/>
                <w:szCs w:val="24"/>
              </w:rPr>
            </w:pPr>
            <w:r w:rsidRPr="00EA33DE">
              <w:rPr>
                <w:rFonts w:ascii="Times New Roman" w:hAnsi="Times New Roman" w:cs="Times New Roman"/>
                <w:bCs/>
                <w:color w:val="000000" w:themeColor="text1"/>
                <w:sz w:val="24"/>
                <w:szCs w:val="24"/>
              </w:rPr>
              <w:t>Samana Vergara-Lope</w:t>
            </w:r>
          </w:p>
        </w:tc>
      </w:tr>
      <w:tr w:rsidR="00EA33DE" w:rsidRPr="00EA33DE" w14:paraId="3896C71B" w14:textId="77777777" w:rsidTr="00EA33DE">
        <w:trPr>
          <w:jc w:val="center"/>
        </w:trPr>
        <w:tc>
          <w:tcPr>
            <w:tcW w:w="3045" w:type="dxa"/>
            <w:shd w:val="clear" w:color="auto" w:fill="auto"/>
            <w:tcMar>
              <w:top w:w="100" w:type="dxa"/>
              <w:left w:w="100" w:type="dxa"/>
              <w:bottom w:w="100" w:type="dxa"/>
              <w:right w:w="100" w:type="dxa"/>
            </w:tcMar>
          </w:tcPr>
          <w:p w14:paraId="167945A7" w14:textId="77777777" w:rsidR="00EA33DE" w:rsidRPr="00EA33DE" w:rsidRDefault="00EA33DE" w:rsidP="004E5CAA">
            <w:pPr>
              <w:widowControl w:val="0"/>
              <w:spacing w:line="240" w:lineRule="auto"/>
              <w:rPr>
                <w:rFonts w:ascii="Times New Roman" w:hAnsi="Times New Roman" w:cs="Times New Roman"/>
                <w:bCs/>
                <w:color w:val="000000" w:themeColor="text1"/>
                <w:sz w:val="24"/>
                <w:szCs w:val="24"/>
              </w:rPr>
            </w:pPr>
            <w:r w:rsidRPr="00EA33DE">
              <w:rPr>
                <w:rFonts w:ascii="Times New Roman" w:hAnsi="Times New Roman" w:cs="Times New Roman"/>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4571C4C6" w14:textId="77777777" w:rsidR="00EA33DE" w:rsidRPr="00EA33DE" w:rsidRDefault="00EA33DE" w:rsidP="004E5CAA">
            <w:pPr>
              <w:widowControl w:val="0"/>
              <w:spacing w:line="240" w:lineRule="auto"/>
              <w:rPr>
                <w:rFonts w:ascii="Times New Roman" w:hAnsi="Times New Roman" w:cs="Times New Roman"/>
                <w:bCs/>
                <w:color w:val="000000" w:themeColor="text1"/>
                <w:sz w:val="24"/>
                <w:szCs w:val="24"/>
              </w:rPr>
            </w:pPr>
            <w:r w:rsidRPr="00EA33DE">
              <w:rPr>
                <w:rFonts w:ascii="Times New Roman" w:hAnsi="Times New Roman" w:cs="Times New Roman"/>
                <w:bCs/>
                <w:color w:val="000000" w:themeColor="text1"/>
                <w:sz w:val="24"/>
                <w:szCs w:val="24"/>
              </w:rPr>
              <w:t>Samana Vergara-Lope, Fundación Hewlett</w:t>
            </w:r>
          </w:p>
        </w:tc>
      </w:tr>
    </w:tbl>
    <w:p w14:paraId="544774D5" w14:textId="3F8F0897" w:rsidR="00EA33DE" w:rsidRDefault="00EA33DE" w:rsidP="00804146">
      <w:pPr>
        <w:pStyle w:val="Bibliografa1"/>
        <w:keepNext w:val="0"/>
        <w:snapToGrid w:val="0"/>
        <w:spacing w:line="360" w:lineRule="auto"/>
        <w:ind w:left="0" w:firstLine="0"/>
        <w:rPr>
          <w:szCs w:val="24"/>
        </w:rPr>
      </w:pPr>
    </w:p>
    <w:p w14:paraId="6D495A9A" w14:textId="3225A64E" w:rsidR="00EA33DE" w:rsidRDefault="00EA33DE" w:rsidP="00804146">
      <w:pPr>
        <w:pStyle w:val="Bibliografa1"/>
        <w:keepNext w:val="0"/>
        <w:snapToGrid w:val="0"/>
        <w:spacing w:line="360" w:lineRule="auto"/>
        <w:ind w:left="0" w:firstLine="0"/>
        <w:rPr>
          <w:szCs w:val="24"/>
        </w:rPr>
      </w:pPr>
    </w:p>
    <w:p w14:paraId="6969C896" w14:textId="1A4122EC" w:rsidR="00EA33DE" w:rsidRDefault="00EA33DE" w:rsidP="00804146">
      <w:pPr>
        <w:pStyle w:val="Bibliografa1"/>
        <w:keepNext w:val="0"/>
        <w:snapToGrid w:val="0"/>
        <w:spacing w:line="360" w:lineRule="auto"/>
        <w:ind w:left="0" w:firstLine="0"/>
        <w:rPr>
          <w:szCs w:val="24"/>
        </w:rPr>
      </w:pPr>
    </w:p>
    <w:p w14:paraId="4FE577F3" w14:textId="3137724E" w:rsidR="00EA33DE" w:rsidRDefault="00EA33DE" w:rsidP="00804146">
      <w:pPr>
        <w:pStyle w:val="Bibliografa1"/>
        <w:keepNext w:val="0"/>
        <w:snapToGrid w:val="0"/>
        <w:spacing w:line="360" w:lineRule="auto"/>
        <w:ind w:left="0" w:firstLine="0"/>
        <w:rPr>
          <w:szCs w:val="24"/>
        </w:rPr>
      </w:pPr>
    </w:p>
    <w:p w14:paraId="3728E9B0" w14:textId="3799C620" w:rsidR="00EA33DE" w:rsidRDefault="00EA33DE" w:rsidP="00804146">
      <w:pPr>
        <w:pStyle w:val="Bibliografa1"/>
        <w:keepNext w:val="0"/>
        <w:snapToGrid w:val="0"/>
        <w:spacing w:line="360" w:lineRule="auto"/>
        <w:ind w:left="0" w:firstLine="0"/>
        <w:rPr>
          <w:szCs w:val="24"/>
        </w:rPr>
      </w:pPr>
    </w:p>
    <w:p w14:paraId="21529484" w14:textId="77777777" w:rsidR="00EA33DE" w:rsidRPr="00EB0E4D" w:rsidRDefault="00EA33DE" w:rsidP="00804146">
      <w:pPr>
        <w:pStyle w:val="Bibliografa1"/>
        <w:keepNext w:val="0"/>
        <w:snapToGrid w:val="0"/>
        <w:spacing w:line="360" w:lineRule="auto"/>
        <w:ind w:left="0" w:firstLine="0"/>
        <w:rPr>
          <w:szCs w:val="24"/>
        </w:rPr>
      </w:pPr>
    </w:p>
    <w:p w14:paraId="55E02D71" w14:textId="1FE630B0" w:rsidR="00F602FB" w:rsidRDefault="00917B0B" w:rsidP="00804146">
      <w:pPr>
        <w:pStyle w:val="Bibliografa1"/>
        <w:keepNext w:val="0"/>
        <w:snapToGrid w:val="0"/>
        <w:spacing w:line="360" w:lineRule="auto"/>
        <w:ind w:left="0" w:firstLine="0"/>
        <w:rPr>
          <w:sz w:val="32"/>
          <w:szCs w:val="32"/>
        </w:rPr>
      </w:pPr>
      <w:r w:rsidRPr="001F3D8D">
        <w:rPr>
          <w:sz w:val="32"/>
          <w:szCs w:val="32"/>
        </w:rPr>
        <w:t>Anexo</w:t>
      </w:r>
      <w:r w:rsidR="007E3D1E" w:rsidRPr="001F3D8D">
        <w:rPr>
          <w:sz w:val="32"/>
          <w:szCs w:val="32"/>
        </w:rPr>
        <w:t xml:space="preserve"> </w:t>
      </w:r>
    </w:p>
    <w:p w14:paraId="5CE68E34" w14:textId="5FBB7B9B" w:rsidR="00AC73FF" w:rsidRDefault="00AC73FF" w:rsidP="00804146">
      <w:pPr>
        <w:pStyle w:val="Bibliografa1"/>
        <w:keepNext w:val="0"/>
        <w:snapToGrid w:val="0"/>
        <w:spacing w:line="360" w:lineRule="auto"/>
        <w:ind w:left="0" w:firstLine="0"/>
        <w:rPr>
          <w:b w:val="0"/>
          <w:szCs w:val="24"/>
          <w:lang w:val="es-ES"/>
        </w:rPr>
      </w:pPr>
      <w:r w:rsidRPr="00AC73FF">
        <w:rPr>
          <w:b w:val="0"/>
          <w:szCs w:val="24"/>
          <w:lang w:val="es-ES"/>
        </w:rPr>
        <w:t>A continuación, en la tabla 8 se muestra el Instrumento MENA versión final</w:t>
      </w:r>
      <w:r>
        <w:rPr>
          <w:b w:val="0"/>
          <w:szCs w:val="24"/>
          <w:lang w:val="es-ES"/>
        </w:rPr>
        <w:t>, cabe destacar que para las opciones de respuesta se utilizó una ayuda visual. Se utilizaron rectángulos que en el caso de la respuesta “nunca” se mostraba vacío, en el caso de “a veces” se mostraba un poco iluminado, en el caso de “casi siempre” iluminado un poco más de la mitad y por último en el caso de “siempre” totalmente iluminado.</w:t>
      </w:r>
    </w:p>
    <w:p w14:paraId="4426EF34" w14:textId="09EF34C3" w:rsidR="0012214A" w:rsidRDefault="00AC73FF" w:rsidP="00AC73FF">
      <w:pPr>
        <w:pStyle w:val="Bibliografa1"/>
        <w:keepNext w:val="0"/>
        <w:snapToGrid w:val="0"/>
        <w:spacing w:line="360" w:lineRule="auto"/>
        <w:ind w:left="0" w:firstLine="0"/>
        <w:rPr>
          <w:b w:val="0"/>
          <w:szCs w:val="24"/>
          <w:lang w:val="es-ES"/>
        </w:rPr>
      </w:pPr>
      <w:r>
        <w:rPr>
          <w:b w:val="0"/>
          <w:szCs w:val="24"/>
          <w:lang w:val="es-ES"/>
        </w:rPr>
        <w:t xml:space="preserve">Las indicaciones que se dan a los niños y niñas son las siguientes: </w:t>
      </w:r>
      <w:r w:rsidR="00BA78E7" w:rsidRPr="00AC73FF">
        <w:rPr>
          <w:b w:val="0"/>
          <w:szCs w:val="24"/>
          <w:lang w:val="es-ES"/>
        </w:rPr>
        <w:t>Este cuestionario no es un examen, no tiene respuestas buenas ni malas, correctas ni incorrectas. Solamente queremos conocer tu opinión acerca de las siguientes afirmaciones. Marca con una X la respuesta que más se parece a lo que tú piensas la mayor parte del tiempo. Por favor</w:t>
      </w:r>
      <w:r w:rsidR="0035060A" w:rsidRPr="00AC73FF">
        <w:rPr>
          <w:b w:val="0"/>
          <w:szCs w:val="24"/>
          <w:lang w:val="es-ES"/>
        </w:rPr>
        <w:t>,</w:t>
      </w:r>
      <w:r w:rsidR="00BA78E7" w:rsidRPr="00AC73FF">
        <w:rPr>
          <w:b w:val="0"/>
          <w:szCs w:val="24"/>
          <w:lang w:val="es-ES"/>
        </w:rPr>
        <w:t xml:space="preserve"> solo marca una respuesta por enunciado y no dejes preguntas sin responder</w:t>
      </w:r>
      <w:r w:rsidR="0012214A" w:rsidRPr="00AC73FF">
        <w:rPr>
          <w:b w:val="0"/>
          <w:szCs w:val="24"/>
          <w:lang w:val="es-ES"/>
        </w:rPr>
        <w:t>.</w:t>
      </w:r>
    </w:p>
    <w:p w14:paraId="51205B9C" w14:textId="78184C17" w:rsidR="00AE5F6E" w:rsidRDefault="00AE5F6E" w:rsidP="00AC73FF">
      <w:pPr>
        <w:pStyle w:val="Bibliografa1"/>
        <w:keepNext w:val="0"/>
        <w:snapToGrid w:val="0"/>
        <w:spacing w:line="360" w:lineRule="auto"/>
        <w:ind w:left="0" w:firstLine="0"/>
        <w:rPr>
          <w:b w:val="0"/>
          <w:szCs w:val="24"/>
          <w:lang w:val="es-ES"/>
        </w:rPr>
      </w:pPr>
    </w:p>
    <w:p w14:paraId="572BFAC7" w14:textId="4D4077D6" w:rsidR="00EA33DE" w:rsidRDefault="00EA33DE" w:rsidP="00AC73FF">
      <w:pPr>
        <w:pStyle w:val="Bibliografa1"/>
        <w:keepNext w:val="0"/>
        <w:snapToGrid w:val="0"/>
        <w:spacing w:line="360" w:lineRule="auto"/>
        <w:ind w:left="0" w:firstLine="0"/>
        <w:rPr>
          <w:b w:val="0"/>
          <w:szCs w:val="24"/>
          <w:lang w:val="es-ES"/>
        </w:rPr>
      </w:pPr>
    </w:p>
    <w:p w14:paraId="3D423AE3" w14:textId="30D9F0C1" w:rsidR="00EA33DE" w:rsidRDefault="00EA33DE" w:rsidP="00AC73FF">
      <w:pPr>
        <w:pStyle w:val="Bibliografa1"/>
        <w:keepNext w:val="0"/>
        <w:snapToGrid w:val="0"/>
        <w:spacing w:line="360" w:lineRule="auto"/>
        <w:ind w:left="0" w:firstLine="0"/>
        <w:rPr>
          <w:b w:val="0"/>
          <w:szCs w:val="24"/>
          <w:lang w:val="es-ES"/>
        </w:rPr>
      </w:pPr>
    </w:p>
    <w:p w14:paraId="33F5F13C" w14:textId="7D344B75" w:rsidR="00EA33DE" w:rsidRDefault="00EA33DE" w:rsidP="00AC73FF">
      <w:pPr>
        <w:pStyle w:val="Bibliografa1"/>
        <w:keepNext w:val="0"/>
        <w:snapToGrid w:val="0"/>
        <w:spacing w:line="360" w:lineRule="auto"/>
        <w:ind w:left="0" w:firstLine="0"/>
        <w:rPr>
          <w:b w:val="0"/>
          <w:szCs w:val="24"/>
          <w:lang w:val="es-ES"/>
        </w:rPr>
      </w:pPr>
    </w:p>
    <w:p w14:paraId="5A3FBE57" w14:textId="5A75ECBD" w:rsidR="00EA33DE" w:rsidRDefault="00EA33DE" w:rsidP="00AC73FF">
      <w:pPr>
        <w:pStyle w:val="Bibliografa1"/>
        <w:keepNext w:val="0"/>
        <w:snapToGrid w:val="0"/>
        <w:spacing w:line="360" w:lineRule="auto"/>
        <w:ind w:left="0" w:firstLine="0"/>
        <w:rPr>
          <w:b w:val="0"/>
          <w:szCs w:val="24"/>
          <w:lang w:val="es-ES"/>
        </w:rPr>
      </w:pPr>
    </w:p>
    <w:p w14:paraId="79080664" w14:textId="43EA3492" w:rsidR="00EA33DE" w:rsidRDefault="00EA33DE" w:rsidP="00AC73FF">
      <w:pPr>
        <w:pStyle w:val="Bibliografa1"/>
        <w:keepNext w:val="0"/>
        <w:snapToGrid w:val="0"/>
        <w:spacing w:line="360" w:lineRule="auto"/>
        <w:ind w:left="0" w:firstLine="0"/>
        <w:rPr>
          <w:b w:val="0"/>
          <w:szCs w:val="24"/>
          <w:lang w:val="es-ES"/>
        </w:rPr>
      </w:pPr>
    </w:p>
    <w:p w14:paraId="0AEFA3D4" w14:textId="266CA6E0" w:rsidR="00EA33DE" w:rsidRDefault="00EA33DE" w:rsidP="00AC73FF">
      <w:pPr>
        <w:pStyle w:val="Bibliografa1"/>
        <w:keepNext w:val="0"/>
        <w:snapToGrid w:val="0"/>
        <w:spacing w:line="360" w:lineRule="auto"/>
        <w:ind w:left="0" w:firstLine="0"/>
        <w:rPr>
          <w:b w:val="0"/>
          <w:szCs w:val="24"/>
          <w:lang w:val="es-ES"/>
        </w:rPr>
      </w:pPr>
    </w:p>
    <w:p w14:paraId="314AB552" w14:textId="1A1ACB61" w:rsidR="00EA33DE" w:rsidRDefault="00EA33DE" w:rsidP="00AC73FF">
      <w:pPr>
        <w:pStyle w:val="Bibliografa1"/>
        <w:keepNext w:val="0"/>
        <w:snapToGrid w:val="0"/>
        <w:spacing w:line="360" w:lineRule="auto"/>
        <w:ind w:left="0" w:firstLine="0"/>
        <w:rPr>
          <w:b w:val="0"/>
          <w:szCs w:val="24"/>
          <w:lang w:val="es-ES"/>
        </w:rPr>
      </w:pPr>
    </w:p>
    <w:p w14:paraId="10F911BF" w14:textId="3E2A8722" w:rsidR="00EA33DE" w:rsidRDefault="00EA33DE" w:rsidP="00AC73FF">
      <w:pPr>
        <w:pStyle w:val="Bibliografa1"/>
        <w:keepNext w:val="0"/>
        <w:snapToGrid w:val="0"/>
        <w:spacing w:line="360" w:lineRule="auto"/>
        <w:ind w:left="0" w:firstLine="0"/>
        <w:rPr>
          <w:b w:val="0"/>
          <w:szCs w:val="24"/>
          <w:lang w:val="es-ES"/>
        </w:rPr>
      </w:pPr>
    </w:p>
    <w:p w14:paraId="008EE66B" w14:textId="052A39CB" w:rsidR="00EA33DE" w:rsidRDefault="00EA33DE" w:rsidP="00AC73FF">
      <w:pPr>
        <w:pStyle w:val="Bibliografa1"/>
        <w:keepNext w:val="0"/>
        <w:snapToGrid w:val="0"/>
        <w:spacing w:line="360" w:lineRule="auto"/>
        <w:ind w:left="0" w:firstLine="0"/>
        <w:rPr>
          <w:b w:val="0"/>
          <w:szCs w:val="24"/>
          <w:lang w:val="es-ES"/>
        </w:rPr>
      </w:pPr>
    </w:p>
    <w:p w14:paraId="3FF7C696" w14:textId="1F8A436A" w:rsidR="00EA33DE" w:rsidRDefault="00EA33DE" w:rsidP="00AC73FF">
      <w:pPr>
        <w:pStyle w:val="Bibliografa1"/>
        <w:keepNext w:val="0"/>
        <w:snapToGrid w:val="0"/>
        <w:spacing w:line="360" w:lineRule="auto"/>
        <w:ind w:left="0" w:firstLine="0"/>
        <w:rPr>
          <w:b w:val="0"/>
          <w:szCs w:val="24"/>
          <w:lang w:val="es-ES"/>
        </w:rPr>
      </w:pPr>
    </w:p>
    <w:p w14:paraId="164908B6" w14:textId="0ADFE15F" w:rsidR="00EA33DE" w:rsidRDefault="00EA33DE" w:rsidP="00AC73FF">
      <w:pPr>
        <w:pStyle w:val="Bibliografa1"/>
        <w:keepNext w:val="0"/>
        <w:snapToGrid w:val="0"/>
        <w:spacing w:line="360" w:lineRule="auto"/>
        <w:ind w:left="0" w:firstLine="0"/>
        <w:rPr>
          <w:b w:val="0"/>
          <w:szCs w:val="24"/>
          <w:lang w:val="es-ES"/>
        </w:rPr>
      </w:pPr>
    </w:p>
    <w:p w14:paraId="49D5B647" w14:textId="26BEA78C" w:rsidR="00EA33DE" w:rsidRDefault="00EA33DE" w:rsidP="00AC73FF">
      <w:pPr>
        <w:pStyle w:val="Bibliografa1"/>
        <w:keepNext w:val="0"/>
        <w:snapToGrid w:val="0"/>
        <w:spacing w:line="360" w:lineRule="auto"/>
        <w:ind w:left="0" w:firstLine="0"/>
        <w:rPr>
          <w:b w:val="0"/>
          <w:szCs w:val="24"/>
          <w:lang w:val="es-ES"/>
        </w:rPr>
      </w:pPr>
    </w:p>
    <w:p w14:paraId="7B2E72F5" w14:textId="3FFD1DAF" w:rsidR="00EA33DE" w:rsidRDefault="00EA33DE" w:rsidP="00AC73FF">
      <w:pPr>
        <w:pStyle w:val="Bibliografa1"/>
        <w:keepNext w:val="0"/>
        <w:snapToGrid w:val="0"/>
        <w:spacing w:line="360" w:lineRule="auto"/>
        <w:ind w:left="0" w:firstLine="0"/>
        <w:rPr>
          <w:b w:val="0"/>
          <w:szCs w:val="24"/>
          <w:lang w:val="es-ES"/>
        </w:rPr>
      </w:pPr>
    </w:p>
    <w:p w14:paraId="6C68A600" w14:textId="05B54FA1" w:rsidR="00EA33DE" w:rsidRDefault="00EA33DE" w:rsidP="00AC73FF">
      <w:pPr>
        <w:pStyle w:val="Bibliografa1"/>
        <w:keepNext w:val="0"/>
        <w:snapToGrid w:val="0"/>
        <w:spacing w:line="360" w:lineRule="auto"/>
        <w:ind w:left="0" w:firstLine="0"/>
        <w:rPr>
          <w:b w:val="0"/>
          <w:szCs w:val="24"/>
          <w:lang w:val="es-ES"/>
        </w:rPr>
      </w:pPr>
    </w:p>
    <w:p w14:paraId="17BC9042" w14:textId="37F6F35E" w:rsidR="00EA33DE" w:rsidRDefault="00EA33DE" w:rsidP="00AC73FF">
      <w:pPr>
        <w:pStyle w:val="Bibliografa1"/>
        <w:keepNext w:val="0"/>
        <w:snapToGrid w:val="0"/>
        <w:spacing w:line="360" w:lineRule="auto"/>
        <w:ind w:left="0" w:firstLine="0"/>
        <w:rPr>
          <w:b w:val="0"/>
          <w:szCs w:val="24"/>
          <w:lang w:val="es-ES"/>
        </w:rPr>
      </w:pPr>
    </w:p>
    <w:p w14:paraId="17E32A41" w14:textId="00D8AF92" w:rsidR="00EA33DE" w:rsidRDefault="00EA33DE" w:rsidP="00AC73FF">
      <w:pPr>
        <w:pStyle w:val="Bibliografa1"/>
        <w:keepNext w:val="0"/>
        <w:snapToGrid w:val="0"/>
        <w:spacing w:line="360" w:lineRule="auto"/>
        <w:ind w:left="0" w:firstLine="0"/>
        <w:rPr>
          <w:b w:val="0"/>
          <w:szCs w:val="24"/>
          <w:lang w:val="es-ES"/>
        </w:rPr>
      </w:pPr>
    </w:p>
    <w:p w14:paraId="13D4311C" w14:textId="4E6CB412" w:rsidR="00EA33DE" w:rsidRDefault="00EA33DE" w:rsidP="00AC73FF">
      <w:pPr>
        <w:pStyle w:val="Bibliografa1"/>
        <w:keepNext w:val="0"/>
        <w:snapToGrid w:val="0"/>
        <w:spacing w:line="360" w:lineRule="auto"/>
        <w:ind w:left="0" w:firstLine="0"/>
        <w:rPr>
          <w:b w:val="0"/>
          <w:szCs w:val="24"/>
          <w:lang w:val="es-ES"/>
        </w:rPr>
      </w:pPr>
    </w:p>
    <w:p w14:paraId="3B450505" w14:textId="61DE7751" w:rsidR="00EA33DE" w:rsidRDefault="00EA33DE" w:rsidP="00AC73FF">
      <w:pPr>
        <w:pStyle w:val="Bibliografa1"/>
        <w:keepNext w:val="0"/>
        <w:snapToGrid w:val="0"/>
        <w:spacing w:line="360" w:lineRule="auto"/>
        <w:ind w:left="0" w:firstLine="0"/>
        <w:rPr>
          <w:b w:val="0"/>
          <w:szCs w:val="24"/>
          <w:lang w:val="es-ES"/>
        </w:rPr>
      </w:pPr>
    </w:p>
    <w:p w14:paraId="2E944AD9" w14:textId="0A083A4E" w:rsidR="00EA33DE" w:rsidRDefault="00EA33DE" w:rsidP="00AC73FF">
      <w:pPr>
        <w:pStyle w:val="Bibliografa1"/>
        <w:keepNext w:val="0"/>
        <w:snapToGrid w:val="0"/>
        <w:spacing w:line="360" w:lineRule="auto"/>
        <w:ind w:left="0" w:firstLine="0"/>
        <w:rPr>
          <w:b w:val="0"/>
          <w:szCs w:val="24"/>
          <w:lang w:val="es-ES"/>
        </w:rPr>
      </w:pPr>
    </w:p>
    <w:p w14:paraId="2E6104EC" w14:textId="77777777" w:rsidR="00EA33DE" w:rsidRPr="00AC73FF" w:rsidRDefault="00EA33DE" w:rsidP="00AC73FF">
      <w:pPr>
        <w:pStyle w:val="Bibliografa1"/>
        <w:keepNext w:val="0"/>
        <w:snapToGrid w:val="0"/>
        <w:spacing w:line="360" w:lineRule="auto"/>
        <w:ind w:left="0" w:firstLine="0"/>
        <w:rPr>
          <w:b w:val="0"/>
          <w:szCs w:val="24"/>
          <w:lang w:val="es-ES"/>
        </w:rPr>
      </w:pPr>
    </w:p>
    <w:p w14:paraId="6043B0E5" w14:textId="6521BAB1" w:rsidR="00AC73FF" w:rsidRPr="00AC73FF" w:rsidRDefault="00AC73FF" w:rsidP="00AC73FF">
      <w:pPr>
        <w:pStyle w:val="Bibliografa1"/>
        <w:keepNext w:val="0"/>
        <w:snapToGrid w:val="0"/>
        <w:spacing w:line="360" w:lineRule="auto"/>
        <w:ind w:left="0" w:firstLine="0"/>
        <w:rPr>
          <w:b w:val="0"/>
          <w:szCs w:val="24"/>
          <w:lang w:val="es-ES"/>
        </w:rPr>
      </w:pPr>
      <w:r w:rsidRPr="00AC73FF">
        <w:rPr>
          <w:bCs/>
          <w:szCs w:val="24"/>
          <w:lang w:val="es-ES"/>
        </w:rPr>
        <w:t>Tabla 8</w:t>
      </w:r>
      <w:r w:rsidRPr="00AC73FF">
        <w:rPr>
          <w:b w:val="0"/>
          <w:szCs w:val="24"/>
          <w:lang w:val="es-ES"/>
        </w:rPr>
        <w:t>. Instrumento final</w:t>
      </w:r>
      <w:r>
        <w:rPr>
          <w:b w:val="0"/>
          <w:szCs w:val="24"/>
          <w:lang w:val="es-ES"/>
        </w:rPr>
        <w:t xml:space="preserve"> de</w:t>
      </w:r>
      <w:r w:rsidRPr="00AC73FF">
        <w:rPr>
          <w:b w:val="0"/>
          <w:szCs w:val="24"/>
          <w:lang w:val="es-ES"/>
        </w:rPr>
        <w:t xml:space="preserve"> Aprendizajes básicos para el manejo emocional en niños y adolescentes (MENA)</w:t>
      </w:r>
      <w:r>
        <w:rPr>
          <w:b w:val="0"/>
          <w:szCs w:val="24"/>
          <w:lang w:val="es-ES"/>
        </w:rPr>
        <w:t>, con codificación para cada opción de respuesta.</w:t>
      </w:r>
    </w:p>
    <w:tbl>
      <w:tblPr>
        <w:tblW w:w="93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8"/>
        <w:gridCol w:w="1133"/>
        <w:gridCol w:w="993"/>
        <w:gridCol w:w="1276"/>
        <w:gridCol w:w="1240"/>
      </w:tblGrid>
      <w:tr w:rsidR="00AE5F6E" w:rsidRPr="00AE5F6E" w14:paraId="2975773D" w14:textId="77777777" w:rsidTr="00AC73FF">
        <w:trPr>
          <w:trHeight w:val="596"/>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1742ADC9" w14:textId="1255E602" w:rsidR="0009050C" w:rsidRPr="00AE5F6E" w:rsidRDefault="0009050C" w:rsidP="00804146">
            <w:pPr>
              <w:snapToGrid w:val="0"/>
              <w:spacing w:after="0" w:line="360" w:lineRule="auto"/>
              <w:rPr>
                <w:rFonts w:ascii="Times New Roman" w:hAnsi="Times New Roman" w:cs="Times New Roman"/>
                <w:color w:val="000000" w:themeColor="text1"/>
                <w:sz w:val="24"/>
                <w:szCs w:val="24"/>
                <w:lang w:val="es-ES_tradn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411A832" w14:textId="79FF36BC"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Nunca</w:t>
            </w:r>
          </w:p>
          <w:p w14:paraId="646E7E7F" w14:textId="7242647C" w:rsidR="0009050C" w:rsidRPr="00AE5F6E" w:rsidRDefault="0009050C" w:rsidP="00804146">
            <w:pPr>
              <w:snapToGrid w:val="0"/>
              <w:spacing w:after="0" w:line="360" w:lineRule="auto"/>
              <w:jc w:val="center"/>
              <w:rPr>
                <w:rFonts w:ascii="Times New Roman" w:hAnsi="Times New Roman" w:cs="Times New Roman"/>
                <w:color w:val="000000" w:themeColor="text1"/>
                <w:sz w:val="24"/>
                <w:szCs w:val="24"/>
                <w:lang w:val="es-ES_tradnl"/>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DF7C38C" w14:textId="5C821C7C"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A veces</w:t>
            </w:r>
          </w:p>
          <w:p w14:paraId="2515C3E7" w14:textId="4502672E" w:rsidR="0009050C" w:rsidRPr="00AE5F6E" w:rsidRDefault="0009050C" w:rsidP="00804146">
            <w:pPr>
              <w:snapToGrid w:val="0"/>
              <w:spacing w:after="0" w:line="360" w:lineRule="auto"/>
              <w:jc w:val="center"/>
              <w:rPr>
                <w:rFonts w:ascii="Times New Roman" w:hAnsi="Times New Roman" w:cs="Times New Roman"/>
                <w:color w:val="000000" w:themeColor="text1"/>
                <w:sz w:val="24"/>
                <w:szCs w:val="24"/>
                <w:lang w:val="es-ES_tradn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005DDD8" w14:textId="38657FC0" w:rsidR="0009050C" w:rsidRPr="00AE5F6E" w:rsidRDefault="00BA78E7" w:rsidP="00AC73FF">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Casi siempre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6C1C735E"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Siempre</w:t>
            </w:r>
          </w:p>
          <w:p w14:paraId="1A82DD6E" w14:textId="77777777" w:rsidR="0009050C" w:rsidRPr="00AE5F6E" w:rsidRDefault="0009050C" w:rsidP="00804146">
            <w:pPr>
              <w:snapToGrid w:val="0"/>
              <w:spacing w:after="0" w:line="360" w:lineRule="auto"/>
              <w:rPr>
                <w:rFonts w:ascii="Times New Roman" w:hAnsi="Times New Roman" w:cs="Times New Roman"/>
                <w:color w:val="000000" w:themeColor="text1"/>
                <w:sz w:val="24"/>
                <w:szCs w:val="24"/>
                <w:lang w:val="es-ES_tradnl"/>
              </w:rPr>
            </w:pPr>
          </w:p>
        </w:tc>
      </w:tr>
      <w:tr w:rsidR="00AE5F6E" w:rsidRPr="00AE5F6E" w14:paraId="4B0AC8B6" w14:textId="77777777">
        <w:trPr>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1A6C346E" w14:textId="486B47D2" w:rsidR="0009050C" w:rsidRPr="00AE5F6E" w:rsidRDefault="00BA78E7" w:rsidP="00804146">
            <w:pPr>
              <w:snapToGrid w:val="0"/>
              <w:spacing w:after="0" w:line="360" w:lineRule="auto"/>
              <w:jc w:val="both"/>
              <w:rPr>
                <w:rFonts w:ascii="Times New Roman" w:hAnsi="Times New Roman" w:cs="Times New Roman"/>
                <w:color w:val="000000" w:themeColor="text1"/>
                <w:sz w:val="24"/>
                <w:szCs w:val="24"/>
                <w:lang w:val="es-ES_tradnl"/>
              </w:rPr>
            </w:pPr>
            <w:r w:rsidRPr="00AE5F6E">
              <w:rPr>
                <w:rFonts w:ascii="Times New Roman" w:hAnsi="Times New Roman" w:cs="Times New Roman"/>
                <w:i/>
                <w:iCs/>
                <w:color w:val="000000" w:themeColor="text1"/>
                <w:sz w:val="24"/>
                <w:szCs w:val="24"/>
                <w:lang w:val="es-ES_tradnl"/>
              </w:rPr>
              <w:t>1</w:t>
            </w:r>
            <w:r w:rsidR="0035060A" w:rsidRPr="00AE5F6E">
              <w:rPr>
                <w:rFonts w:ascii="Times New Roman" w:hAnsi="Times New Roman" w:cs="Times New Roman"/>
                <w:i/>
                <w:iCs/>
                <w:color w:val="000000" w:themeColor="text1"/>
                <w:sz w:val="24"/>
                <w:szCs w:val="24"/>
                <w:lang w:val="es-ES_tradnl"/>
              </w:rPr>
              <w:t>)</w:t>
            </w:r>
            <w:r w:rsidR="0035060A" w:rsidRPr="00AE5F6E">
              <w:rPr>
                <w:rFonts w:ascii="Times New Roman" w:hAnsi="Times New Roman" w:cs="Times New Roman"/>
                <w:color w:val="000000" w:themeColor="text1"/>
                <w:sz w:val="24"/>
                <w:szCs w:val="24"/>
                <w:lang w:val="es-ES_tradnl"/>
              </w:rPr>
              <w:t xml:space="preserve"> </w:t>
            </w:r>
            <w:r w:rsidRPr="00AE5F6E">
              <w:rPr>
                <w:rFonts w:ascii="Times New Roman" w:hAnsi="Times New Roman" w:cs="Times New Roman"/>
                <w:color w:val="000000" w:themeColor="text1"/>
                <w:sz w:val="24"/>
                <w:szCs w:val="24"/>
                <w:lang w:val="es-ES_tradnl"/>
              </w:rPr>
              <w:t>Te es fácil pedir ayuda cuando lo necesitas.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44242E90"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B1B128B"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8A33C3C"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494A8630"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4</w:t>
            </w:r>
          </w:p>
        </w:tc>
      </w:tr>
      <w:tr w:rsidR="00AE5F6E" w:rsidRPr="00AE5F6E" w14:paraId="1A4AC047" w14:textId="77777777">
        <w:trPr>
          <w:trHeight w:val="498"/>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77C2CFD2" w14:textId="56AF255E" w:rsidR="0009050C" w:rsidRPr="00AE5F6E" w:rsidRDefault="00BA78E7" w:rsidP="00804146">
            <w:pPr>
              <w:snapToGrid w:val="0"/>
              <w:spacing w:after="0" w:line="360" w:lineRule="auto"/>
              <w:jc w:val="both"/>
              <w:rPr>
                <w:rFonts w:ascii="Times New Roman" w:hAnsi="Times New Roman" w:cs="Times New Roman"/>
                <w:color w:val="000000" w:themeColor="text1"/>
                <w:sz w:val="24"/>
                <w:szCs w:val="24"/>
                <w:lang w:val="es-ES_tradnl"/>
              </w:rPr>
            </w:pPr>
            <w:r w:rsidRPr="00AE5F6E">
              <w:rPr>
                <w:rFonts w:ascii="Times New Roman" w:hAnsi="Times New Roman" w:cs="Times New Roman"/>
                <w:i/>
                <w:iCs/>
                <w:color w:val="000000" w:themeColor="text1"/>
                <w:sz w:val="24"/>
                <w:szCs w:val="24"/>
                <w:lang w:val="es-ES_tradnl"/>
              </w:rPr>
              <w:t>2</w:t>
            </w:r>
            <w:r w:rsidR="0035060A" w:rsidRPr="00AE5F6E">
              <w:rPr>
                <w:rFonts w:ascii="Times New Roman" w:hAnsi="Times New Roman" w:cs="Times New Roman"/>
                <w:i/>
                <w:iCs/>
                <w:color w:val="000000" w:themeColor="text1"/>
                <w:sz w:val="24"/>
                <w:szCs w:val="24"/>
                <w:lang w:val="es-ES_tradnl"/>
              </w:rPr>
              <w:t>)</w:t>
            </w:r>
            <w:r w:rsidR="0035060A" w:rsidRPr="00AE5F6E">
              <w:rPr>
                <w:rFonts w:ascii="Times New Roman" w:hAnsi="Times New Roman" w:cs="Times New Roman"/>
                <w:color w:val="000000" w:themeColor="text1"/>
                <w:sz w:val="24"/>
                <w:szCs w:val="24"/>
                <w:lang w:val="es-ES_tradnl"/>
              </w:rPr>
              <w:t xml:space="preserve"> </w:t>
            </w:r>
            <w:r w:rsidRPr="00AE5F6E">
              <w:rPr>
                <w:rFonts w:ascii="Times New Roman" w:hAnsi="Times New Roman" w:cs="Times New Roman"/>
                <w:color w:val="000000" w:themeColor="text1"/>
                <w:sz w:val="24"/>
                <w:szCs w:val="24"/>
                <w:lang w:val="es-ES_tradnl"/>
              </w:rPr>
              <w:t>Aunque te sientas mal, procuras pensar en cosas agradables.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7ABA61A"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F0FDBD5"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E71508B"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5C2BE05A"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4</w:t>
            </w:r>
          </w:p>
        </w:tc>
      </w:tr>
      <w:tr w:rsidR="00AE5F6E" w:rsidRPr="00AE5F6E" w14:paraId="754CA6DF" w14:textId="77777777">
        <w:trPr>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40BF26A1" w14:textId="18397E70" w:rsidR="0009050C" w:rsidRPr="00AE5F6E" w:rsidRDefault="00BA78E7" w:rsidP="00804146">
            <w:pPr>
              <w:snapToGrid w:val="0"/>
              <w:spacing w:after="0" w:line="360" w:lineRule="auto"/>
              <w:rPr>
                <w:rFonts w:ascii="Times New Roman" w:hAnsi="Times New Roman" w:cs="Times New Roman"/>
                <w:color w:val="000000" w:themeColor="text1"/>
                <w:sz w:val="24"/>
                <w:szCs w:val="24"/>
                <w:lang w:val="es-ES_tradnl"/>
              </w:rPr>
            </w:pPr>
            <w:r w:rsidRPr="00AE5F6E">
              <w:rPr>
                <w:rFonts w:ascii="Times New Roman" w:hAnsi="Times New Roman" w:cs="Times New Roman"/>
                <w:i/>
                <w:iCs/>
                <w:color w:val="000000" w:themeColor="text1"/>
                <w:sz w:val="24"/>
                <w:szCs w:val="24"/>
                <w:lang w:val="es-ES_tradnl"/>
              </w:rPr>
              <w:t>3</w:t>
            </w:r>
            <w:r w:rsidR="0035060A" w:rsidRPr="00AE5F6E">
              <w:rPr>
                <w:rFonts w:ascii="Times New Roman" w:hAnsi="Times New Roman" w:cs="Times New Roman"/>
                <w:i/>
                <w:iCs/>
                <w:color w:val="000000" w:themeColor="text1"/>
                <w:sz w:val="24"/>
                <w:szCs w:val="24"/>
                <w:lang w:val="es-ES_tradnl"/>
              </w:rPr>
              <w:t>)</w:t>
            </w:r>
            <w:r w:rsidR="0035060A" w:rsidRPr="00AE5F6E">
              <w:rPr>
                <w:rFonts w:ascii="Times New Roman" w:hAnsi="Times New Roman" w:cs="Times New Roman"/>
                <w:color w:val="000000" w:themeColor="text1"/>
                <w:sz w:val="24"/>
                <w:szCs w:val="24"/>
                <w:lang w:val="es-ES_tradnl"/>
              </w:rPr>
              <w:t xml:space="preserve"> </w:t>
            </w:r>
            <w:r w:rsidRPr="00AE5F6E">
              <w:rPr>
                <w:rFonts w:ascii="Times New Roman" w:hAnsi="Times New Roman" w:cs="Times New Roman"/>
                <w:color w:val="000000" w:themeColor="text1"/>
                <w:sz w:val="24"/>
                <w:szCs w:val="24"/>
                <w:lang w:val="es-ES_tradnl"/>
              </w:rPr>
              <w:t>Cuando estás enojado/a te dan ganas de golpear.</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039C93B"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3E98EA3"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211D183"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2</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309F9610"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1</w:t>
            </w:r>
          </w:p>
        </w:tc>
      </w:tr>
      <w:tr w:rsidR="00AE5F6E" w:rsidRPr="00AE5F6E" w14:paraId="7AC9BD55" w14:textId="77777777">
        <w:trPr>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18AAA8A8" w14:textId="70B448C1" w:rsidR="0009050C" w:rsidRPr="00AE5F6E" w:rsidRDefault="00BA78E7" w:rsidP="00804146">
            <w:pPr>
              <w:snapToGrid w:val="0"/>
              <w:spacing w:after="0" w:line="360" w:lineRule="auto"/>
              <w:jc w:val="both"/>
              <w:rPr>
                <w:rFonts w:ascii="Times New Roman" w:hAnsi="Times New Roman" w:cs="Times New Roman"/>
                <w:color w:val="000000" w:themeColor="text1"/>
                <w:sz w:val="24"/>
                <w:szCs w:val="24"/>
                <w:lang w:val="es-ES_tradnl"/>
              </w:rPr>
            </w:pPr>
            <w:r w:rsidRPr="00AE5F6E">
              <w:rPr>
                <w:rFonts w:ascii="Times New Roman" w:hAnsi="Times New Roman" w:cs="Times New Roman"/>
                <w:i/>
                <w:iCs/>
                <w:color w:val="000000" w:themeColor="text1"/>
                <w:sz w:val="24"/>
                <w:szCs w:val="24"/>
                <w:lang w:val="es-ES_tradnl"/>
              </w:rPr>
              <w:t>4</w:t>
            </w:r>
            <w:r w:rsidR="0035060A" w:rsidRPr="00AE5F6E">
              <w:rPr>
                <w:rFonts w:ascii="Times New Roman" w:hAnsi="Times New Roman" w:cs="Times New Roman"/>
                <w:i/>
                <w:iCs/>
                <w:color w:val="000000" w:themeColor="text1"/>
                <w:sz w:val="24"/>
                <w:szCs w:val="24"/>
                <w:lang w:val="es-ES_tradnl"/>
              </w:rPr>
              <w:t>)</w:t>
            </w:r>
            <w:r w:rsidR="0035060A" w:rsidRPr="00AE5F6E">
              <w:rPr>
                <w:rFonts w:ascii="Times New Roman" w:hAnsi="Times New Roman" w:cs="Times New Roman"/>
                <w:color w:val="000000" w:themeColor="text1"/>
                <w:sz w:val="24"/>
                <w:szCs w:val="24"/>
                <w:lang w:val="es-ES_tradnl"/>
              </w:rPr>
              <w:t xml:space="preserve"> </w:t>
            </w:r>
            <w:r w:rsidRPr="00AE5F6E">
              <w:rPr>
                <w:rFonts w:ascii="Times New Roman" w:hAnsi="Times New Roman" w:cs="Times New Roman"/>
                <w:color w:val="000000" w:themeColor="text1"/>
                <w:sz w:val="24"/>
                <w:szCs w:val="24"/>
                <w:lang w:val="es-ES_tradnl"/>
              </w:rPr>
              <w:t>Sueles mentir acerca de tus emociones.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6150162"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EE2E9F6"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23668A4"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2</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2C595976"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1</w:t>
            </w:r>
          </w:p>
        </w:tc>
      </w:tr>
      <w:tr w:rsidR="00AE5F6E" w:rsidRPr="00AE5F6E" w14:paraId="72F32AEE" w14:textId="77777777">
        <w:trPr>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2871724C" w14:textId="4F580B8C" w:rsidR="0009050C" w:rsidRPr="00AE5F6E" w:rsidRDefault="00BA78E7" w:rsidP="00804146">
            <w:pPr>
              <w:snapToGrid w:val="0"/>
              <w:spacing w:after="0" w:line="360" w:lineRule="auto"/>
              <w:jc w:val="both"/>
              <w:rPr>
                <w:rFonts w:ascii="Times New Roman" w:hAnsi="Times New Roman" w:cs="Times New Roman"/>
                <w:color w:val="000000" w:themeColor="text1"/>
                <w:sz w:val="24"/>
                <w:szCs w:val="24"/>
                <w:lang w:val="es-ES_tradnl"/>
              </w:rPr>
            </w:pPr>
            <w:r w:rsidRPr="00AE5F6E">
              <w:rPr>
                <w:rFonts w:ascii="Times New Roman" w:hAnsi="Times New Roman" w:cs="Times New Roman"/>
                <w:i/>
                <w:iCs/>
                <w:color w:val="000000" w:themeColor="text1"/>
                <w:sz w:val="24"/>
                <w:szCs w:val="24"/>
                <w:lang w:val="es-ES_tradnl"/>
              </w:rPr>
              <w:t>5</w:t>
            </w:r>
            <w:r w:rsidR="0035060A" w:rsidRPr="00AE5F6E">
              <w:rPr>
                <w:rFonts w:ascii="Times New Roman" w:hAnsi="Times New Roman" w:cs="Times New Roman"/>
                <w:i/>
                <w:iCs/>
                <w:color w:val="000000" w:themeColor="text1"/>
                <w:sz w:val="24"/>
                <w:szCs w:val="24"/>
                <w:lang w:val="es-ES_tradnl"/>
              </w:rPr>
              <w:t>)</w:t>
            </w:r>
            <w:r w:rsidR="0035060A" w:rsidRPr="00AE5F6E">
              <w:rPr>
                <w:rFonts w:ascii="Times New Roman" w:hAnsi="Times New Roman" w:cs="Times New Roman"/>
                <w:color w:val="000000" w:themeColor="text1"/>
                <w:sz w:val="24"/>
                <w:szCs w:val="24"/>
                <w:lang w:val="es-ES_tradnl"/>
              </w:rPr>
              <w:t xml:space="preserve"> </w:t>
            </w:r>
            <w:r w:rsidRPr="00AE5F6E">
              <w:rPr>
                <w:rFonts w:ascii="Times New Roman" w:hAnsi="Times New Roman" w:cs="Times New Roman"/>
                <w:color w:val="000000" w:themeColor="text1"/>
                <w:sz w:val="24"/>
                <w:szCs w:val="24"/>
                <w:lang w:val="es-ES_tradnl"/>
              </w:rPr>
              <w:t>Cuando alguien te trata mal se lo dices.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33A905F"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8C16049"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D9786D8"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491CDA65"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4</w:t>
            </w:r>
          </w:p>
        </w:tc>
      </w:tr>
      <w:tr w:rsidR="00AE5F6E" w:rsidRPr="00AE5F6E" w14:paraId="04B30B0F" w14:textId="77777777">
        <w:trPr>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75C2EF48" w14:textId="7FBFE860" w:rsidR="0009050C" w:rsidRPr="00AE5F6E" w:rsidRDefault="00BA78E7" w:rsidP="00804146">
            <w:pPr>
              <w:snapToGrid w:val="0"/>
              <w:spacing w:after="0" w:line="360" w:lineRule="auto"/>
              <w:jc w:val="both"/>
              <w:rPr>
                <w:rFonts w:ascii="Times New Roman" w:hAnsi="Times New Roman" w:cs="Times New Roman"/>
                <w:color w:val="000000" w:themeColor="text1"/>
                <w:sz w:val="24"/>
                <w:szCs w:val="24"/>
                <w:lang w:val="es-ES_tradnl"/>
              </w:rPr>
            </w:pPr>
            <w:r w:rsidRPr="00AE5F6E">
              <w:rPr>
                <w:rFonts w:ascii="Times New Roman" w:hAnsi="Times New Roman" w:cs="Times New Roman"/>
                <w:i/>
                <w:iCs/>
                <w:color w:val="000000" w:themeColor="text1"/>
                <w:sz w:val="24"/>
                <w:szCs w:val="24"/>
                <w:lang w:val="es-ES_tradnl"/>
              </w:rPr>
              <w:t>6</w:t>
            </w:r>
            <w:r w:rsidR="0035060A" w:rsidRPr="00AE5F6E">
              <w:rPr>
                <w:rFonts w:ascii="Times New Roman" w:hAnsi="Times New Roman" w:cs="Times New Roman"/>
                <w:i/>
                <w:iCs/>
                <w:color w:val="000000" w:themeColor="text1"/>
                <w:sz w:val="24"/>
                <w:szCs w:val="24"/>
                <w:lang w:val="es-ES_tradnl"/>
              </w:rPr>
              <w:t>)</w:t>
            </w:r>
            <w:r w:rsidR="0035060A" w:rsidRPr="00AE5F6E">
              <w:rPr>
                <w:rFonts w:ascii="Times New Roman" w:hAnsi="Times New Roman" w:cs="Times New Roman"/>
                <w:color w:val="000000" w:themeColor="text1"/>
                <w:sz w:val="24"/>
                <w:szCs w:val="24"/>
                <w:lang w:val="es-ES_tradnl"/>
              </w:rPr>
              <w:t xml:space="preserve"> </w:t>
            </w:r>
            <w:r w:rsidRPr="00AE5F6E">
              <w:rPr>
                <w:rFonts w:ascii="Times New Roman" w:hAnsi="Times New Roman" w:cs="Times New Roman"/>
                <w:color w:val="000000" w:themeColor="text1"/>
                <w:sz w:val="24"/>
                <w:szCs w:val="24"/>
                <w:lang w:val="es-ES_tradnl"/>
              </w:rPr>
              <w:t>Puedes alejarte de lo que te hace sentir mal.</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262A30D"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D161A57"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3FD55AB"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68CC67B2"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4</w:t>
            </w:r>
          </w:p>
        </w:tc>
      </w:tr>
      <w:tr w:rsidR="00AE5F6E" w:rsidRPr="00AE5F6E" w14:paraId="3C2E6283" w14:textId="77777777">
        <w:trPr>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63BBE76F" w14:textId="0042A802" w:rsidR="0009050C" w:rsidRPr="00AE5F6E" w:rsidRDefault="00BA78E7" w:rsidP="00804146">
            <w:pPr>
              <w:snapToGrid w:val="0"/>
              <w:spacing w:after="0" w:line="360" w:lineRule="auto"/>
              <w:jc w:val="both"/>
              <w:rPr>
                <w:rFonts w:ascii="Times New Roman" w:hAnsi="Times New Roman" w:cs="Times New Roman"/>
                <w:color w:val="000000" w:themeColor="text1"/>
                <w:sz w:val="24"/>
                <w:szCs w:val="24"/>
                <w:lang w:val="es-ES_tradnl"/>
              </w:rPr>
            </w:pPr>
            <w:r w:rsidRPr="00AE5F6E">
              <w:rPr>
                <w:rFonts w:ascii="Times New Roman" w:hAnsi="Times New Roman" w:cs="Times New Roman"/>
                <w:i/>
                <w:iCs/>
                <w:color w:val="000000" w:themeColor="text1"/>
                <w:sz w:val="24"/>
                <w:szCs w:val="24"/>
                <w:lang w:val="es-ES_tradnl"/>
              </w:rPr>
              <w:t>7</w:t>
            </w:r>
            <w:r w:rsidR="0035060A" w:rsidRPr="00AE5F6E">
              <w:rPr>
                <w:rFonts w:ascii="Times New Roman" w:hAnsi="Times New Roman" w:cs="Times New Roman"/>
                <w:i/>
                <w:iCs/>
                <w:color w:val="000000" w:themeColor="text1"/>
                <w:sz w:val="24"/>
                <w:szCs w:val="24"/>
                <w:lang w:val="es-ES_tradnl"/>
              </w:rPr>
              <w:t>)</w:t>
            </w:r>
            <w:r w:rsidR="0035060A" w:rsidRPr="00AE5F6E">
              <w:rPr>
                <w:rFonts w:ascii="Times New Roman" w:hAnsi="Times New Roman" w:cs="Times New Roman"/>
                <w:color w:val="000000" w:themeColor="text1"/>
                <w:sz w:val="24"/>
                <w:szCs w:val="24"/>
                <w:lang w:val="es-ES_tradnl"/>
              </w:rPr>
              <w:t xml:space="preserve"> </w:t>
            </w:r>
            <w:r w:rsidRPr="00AE5F6E">
              <w:rPr>
                <w:rFonts w:ascii="Times New Roman" w:hAnsi="Times New Roman" w:cs="Times New Roman"/>
                <w:color w:val="000000" w:themeColor="text1"/>
                <w:sz w:val="24"/>
                <w:szCs w:val="24"/>
                <w:lang w:val="es-ES_tradnl"/>
              </w:rPr>
              <w:t>Te cuesta trabajo identificar porqué te sientes triste.</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AAA74E0"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8529044"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27540D7"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2</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77456486"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1</w:t>
            </w:r>
          </w:p>
        </w:tc>
      </w:tr>
      <w:tr w:rsidR="00AE5F6E" w:rsidRPr="00AE5F6E" w14:paraId="09E59F14" w14:textId="77777777">
        <w:trPr>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5A8622EA" w14:textId="18341564" w:rsidR="0009050C" w:rsidRPr="00AE5F6E" w:rsidRDefault="00BA78E7" w:rsidP="00804146">
            <w:pPr>
              <w:snapToGrid w:val="0"/>
              <w:spacing w:after="0" w:line="360" w:lineRule="auto"/>
              <w:jc w:val="both"/>
              <w:rPr>
                <w:rFonts w:ascii="Times New Roman" w:hAnsi="Times New Roman" w:cs="Times New Roman"/>
                <w:color w:val="000000" w:themeColor="text1"/>
                <w:sz w:val="24"/>
                <w:szCs w:val="24"/>
                <w:lang w:val="es-ES_tradnl"/>
              </w:rPr>
            </w:pPr>
            <w:r w:rsidRPr="00AE5F6E">
              <w:rPr>
                <w:rFonts w:ascii="Times New Roman" w:hAnsi="Times New Roman" w:cs="Times New Roman"/>
                <w:i/>
                <w:iCs/>
                <w:color w:val="000000" w:themeColor="text1"/>
                <w:sz w:val="24"/>
                <w:szCs w:val="24"/>
                <w:lang w:val="es-ES_tradnl"/>
              </w:rPr>
              <w:t>8</w:t>
            </w:r>
            <w:r w:rsidR="0035060A" w:rsidRPr="00AE5F6E">
              <w:rPr>
                <w:rFonts w:ascii="Times New Roman" w:hAnsi="Times New Roman" w:cs="Times New Roman"/>
                <w:i/>
                <w:iCs/>
                <w:color w:val="000000" w:themeColor="text1"/>
                <w:sz w:val="24"/>
                <w:szCs w:val="24"/>
                <w:lang w:val="es-ES_tradnl"/>
              </w:rPr>
              <w:t>)</w:t>
            </w:r>
            <w:r w:rsidR="0035060A" w:rsidRPr="00AE5F6E">
              <w:rPr>
                <w:rFonts w:ascii="Times New Roman" w:hAnsi="Times New Roman" w:cs="Times New Roman"/>
                <w:color w:val="000000" w:themeColor="text1"/>
                <w:sz w:val="24"/>
                <w:szCs w:val="24"/>
                <w:lang w:val="es-ES_tradnl"/>
              </w:rPr>
              <w:t xml:space="preserve"> </w:t>
            </w:r>
            <w:r w:rsidRPr="00AE5F6E">
              <w:rPr>
                <w:rFonts w:ascii="Times New Roman" w:hAnsi="Times New Roman" w:cs="Times New Roman"/>
                <w:color w:val="000000" w:themeColor="text1"/>
                <w:sz w:val="24"/>
                <w:szCs w:val="24"/>
                <w:lang w:val="es-ES_tradnl"/>
              </w:rPr>
              <w:t>Tienes dificultades para expresar lo que sientes.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6F6575A"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3820A90"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EDBFB3E"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2</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58427DEC"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1</w:t>
            </w:r>
          </w:p>
        </w:tc>
      </w:tr>
      <w:tr w:rsidR="00AE5F6E" w:rsidRPr="00AE5F6E" w14:paraId="28772383" w14:textId="77777777">
        <w:trPr>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49147BA9" w14:textId="21256DCE" w:rsidR="0009050C" w:rsidRPr="00AE5F6E" w:rsidRDefault="00BA78E7" w:rsidP="00804146">
            <w:pPr>
              <w:snapToGrid w:val="0"/>
              <w:spacing w:after="0" w:line="360" w:lineRule="auto"/>
              <w:jc w:val="both"/>
              <w:rPr>
                <w:rFonts w:ascii="Times New Roman" w:hAnsi="Times New Roman" w:cs="Times New Roman"/>
                <w:color w:val="000000" w:themeColor="text1"/>
                <w:sz w:val="24"/>
                <w:szCs w:val="24"/>
                <w:lang w:val="es-ES_tradnl"/>
              </w:rPr>
            </w:pPr>
            <w:r w:rsidRPr="00AE5F6E">
              <w:rPr>
                <w:rFonts w:ascii="Times New Roman" w:hAnsi="Times New Roman" w:cs="Times New Roman"/>
                <w:i/>
                <w:iCs/>
                <w:color w:val="000000" w:themeColor="text1"/>
                <w:sz w:val="24"/>
                <w:szCs w:val="24"/>
                <w:lang w:val="es-ES_tradnl"/>
              </w:rPr>
              <w:t>9</w:t>
            </w:r>
            <w:r w:rsidR="0035060A" w:rsidRPr="00AE5F6E">
              <w:rPr>
                <w:rFonts w:ascii="Times New Roman" w:hAnsi="Times New Roman" w:cs="Times New Roman"/>
                <w:i/>
                <w:iCs/>
                <w:color w:val="000000" w:themeColor="text1"/>
                <w:sz w:val="24"/>
                <w:szCs w:val="24"/>
                <w:lang w:val="es-ES_tradnl"/>
              </w:rPr>
              <w:t>)</w:t>
            </w:r>
            <w:r w:rsidR="0035060A" w:rsidRPr="00AE5F6E">
              <w:rPr>
                <w:rFonts w:ascii="Times New Roman" w:hAnsi="Times New Roman" w:cs="Times New Roman"/>
                <w:color w:val="000000" w:themeColor="text1"/>
                <w:sz w:val="24"/>
                <w:szCs w:val="24"/>
                <w:lang w:val="es-ES_tradnl"/>
              </w:rPr>
              <w:t xml:space="preserve"> </w:t>
            </w:r>
            <w:r w:rsidRPr="00AE5F6E">
              <w:rPr>
                <w:rFonts w:ascii="Times New Roman" w:hAnsi="Times New Roman" w:cs="Times New Roman"/>
                <w:color w:val="000000" w:themeColor="text1"/>
                <w:sz w:val="24"/>
                <w:szCs w:val="24"/>
                <w:lang w:val="es-ES_tradnl"/>
              </w:rPr>
              <w:t>Piensas antes de actuar.</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1D8E17B"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84EF26A"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7B6B855"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77CA56F6"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4</w:t>
            </w:r>
          </w:p>
        </w:tc>
      </w:tr>
      <w:tr w:rsidR="00AE5F6E" w:rsidRPr="00AE5F6E" w14:paraId="4FB32CC8" w14:textId="77777777">
        <w:trPr>
          <w:trHeight w:val="556"/>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7D9A3413" w14:textId="33F23CD4" w:rsidR="0009050C" w:rsidRPr="00AE5F6E" w:rsidRDefault="00BA78E7" w:rsidP="00804146">
            <w:pPr>
              <w:snapToGrid w:val="0"/>
              <w:spacing w:after="0" w:line="360" w:lineRule="auto"/>
              <w:jc w:val="both"/>
              <w:rPr>
                <w:rFonts w:ascii="Times New Roman" w:hAnsi="Times New Roman" w:cs="Times New Roman"/>
                <w:color w:val="000000" w:themeColor="text1"/>
                <w:sz w:val="24"/>
                <w:szCs w:val="24"/>
                <w:lang w:val="es-ES_tradnl"/>
              </w:rPr>
            </w:pPr>
            <w:r w:rsidRPr="00AE5F6E">
              <w:rPr>
                <w:rFonts w:ascii="Times New Roman" w:hAnsi="Times New Roman" w:cs="Times New Roman"/>
                <w:i/>
                <w:iCs/>
                <w:color w:val="000000" w:themeColor="text1"/>
                <w:sz w:val="24"/>
                <w:szCs w:val="24"/>
                <w:lang w:val="es-ES_tradnl"/>
              </w:rPr>
              <w:t>10</w:t>
            </w:r>
            <w:r w:rsidR="0035060A" w:rsidRPr="00AE5F6E">
              <w:rPr>
                <w:rFonts w:ascii="Times New Roman" w:hAnsi="Times New Roman" w:cs="Times New Roman"/>
                <w:i/>
                <w:iCs/>
                <w:color w:val="000000" w:themeColor="text1"/>
                <w:sz w:val="24"/>
                <w:szCs w:val="24"/>
                <w:lang w:val="es-ES_tradnl"/>
              </w:rPr>
              <w:t>)</w:t>
            </w:r>
            <w:r w:rsidR="0035060A" w:rsidRPr="00AE5F6E">
              <w:rPr>
                <w:rFonts w:ascii="Times New Roman" w:hAnsi="Times New Roman" w:cs="Times New Roman"/>
                <w:color w:val="000000" w:themeColor="text1"/>
                <w:sz w:val="24"/>
                <w:szCs w:val="24"/>
                <w:lang w:val="es-ES_tradnl"/>
              </w:rPr>
              <w:t xml:space="preserve"> </w:t>
            </w:r>
            <w:r w:rsidRPr="00AE5F6E">
              <w:rPr>
                <w:rFonts w:ascii="Times New Roman" w:hAnsi="Times New Roman" w:cs="Times New Roman"/>
                <w:color w:val="000000" w:themeColor="text1"/>
                <w:sz w:val="24"/>
                <w:szCs w:val="24"/>
                <w:lang w:val="es-ES_tradnl"/>
              </w:rPr>
              <w:t>Puedes identificar cómo te sientes cuando te regañan.</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FCCB4CA"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B4074D7"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2CF0C36"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1C143E9F"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4</w:t>
            </w:r>
          </w:p>
        </w:tc>
      </w:tr>
      <w:tr w:rsidR="00AE5F6E" w:rsidRPr="00AE5F6E" w14:paraId="54E1E43A" w14:textId="77777777">
        <w:trPr>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27C9D863" w14:textId="6F145785" w:rsidR="0009050C" w:rsidRPr="00AE5F6E" w:rsidRDefault="00BA78E7" w:rsidP="00804146">
            <w:pPr>
              <w:snapToGrid w:val="0"/>
              <w:spacing w:after="0" w:line="360" w:lineRule="auto"/>
              <w:jc w:val="both"/>
              <w:rPr>
                <w:rFonts w:ascii="Times New Roman" w:hAnsi="Times New Roman" w:cs="Times New Roman"/>
                <w:color w:val="000000" w:themeColor="text1"/>
                <w:sz w:val="24"/>
                <w:szCs w:val="24"/>
                <w:lang w:val="es-ES_tradnl"/>
              </w:rPr>
            </w:pPr>
            <w:r w:rsidRPr="00AE5F6E">
              <w:rPr>
                <w:rFonts w:ascii="Times New Roman" w:hAnsi="Times New Roman" w:cs="Times New Roman"/>
                <w:i/>
                <w:iCs/>
                <w:color w:val="000000" w:themeColor="text1"/>
                <w:sz w:val="24"/>
                <w:szCs w:val="24"/>
                <w:lang w:val="es-ES_tradnl"/>
              </w:rPr>
              <w:t>11</w:t>
            </w:r>
            <w:r w:rsidR="0035060A" w:rsidRPr="00AE5F6E">
              <w:rPr>
                <w:rFonts w:ascii="Times New Roman" w:hAnsi="Times New Roman" w:cs="Times New Roman"/>
                <w:i/>
                <w:iCs/>
                <w:color w:val="000000" w:themeColor="text1"/>
                <w:sz w:val="24"/>
                <w:szCs w:val="24"/>
                <w:lang w:val="es-ES_tradnl"/>
              </w:rPr>
              <w:t>)</w:t>
            </w:r>
            <w:r w:rsidR="0035060A" w:rsidRPr="00AE5F6E">
              <w:rPr>
                <w:rFonts w:ascii="Times New Roman" w:hAnsi="Times New Roman" w:cs="Times New Roman"/>
                <w:color w:val="000000" w:themeColor="text1"/>
                <w:sz w:val="24"/>
                <w:szCs w:val="24"/>
                <w:lang w:val="es-ES_tradnl"/>
              </w:rPr>
              <w:t xml:space="preserve"> </w:t>
            </w:r>
            <w:r w:rsidRPr="00AE5F6E">
              <w:rPr>
                <w:rFonts w:ascii="Times New Roman" w:hAnsi="Times New Roman" w:cs="Times New Roman"/>
                <w:color w:val="000000" w:themeColor="text1"/>
                <w:sz w:val="24"/>
                <w:szCs w:val="24"/>
                <w:lang w:val="es-ES_tradnl"/>
              </w:rPr>
              <w:t>Te aburres con facilidad.</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57F1EBE"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8CB0B27"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077D6D9"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2</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307A0A17"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1</w:t>
            </w:r>
          </w:p>
        </w:tc>
      </w:tr>
      <w:tr w:rsidR="00AE5F6E" w:rsidRPr="00AE5F6E" w14:paraId="2DA3D667" w14:textId="77777777">
        <w:trPr>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78FD7708" w14:textId="7A6E8698" w:rsidR="0009050C" w:rsidRPr="00AE5F6E" w:rsidRDefault="00BA78E7" w:rsidP="00804146">
            <w:pPr>
              <w:snapToGrid w:val="0"/>
              <w:spacing w:after="0" w:line="360" w:lineRule="auto"/>
              <w:jc w:val="both"/>
              <w:rPr>
                <w:rFonts w:ascii="Times New Roman" w:hAnsi="Times New Roman" w:cs="Times New Roman"/>
                <w:color w:val="000000" w:themeColor="text1"/>
                <w:sz w:val="24"/>
                <w:szCs w:val="24"/>
                <w:lang w:val="es-ES_tradnl"/>
              </w:rPr>
            </w:pPr>
            <w:r w:rsidRPr="00AE5F6E">
              <w:rPr>
                <w:rFonts w:ascii="Times New Roman" w:hAnsi="Times New Roman" w:cs="Times New Roman"/>
                <w:i/>
                <w:iCs/>
                <w:color w:val="000000" w:themeColor="text1"/>
                <w:sz w:val="24"/>
                <w:szCs w:val="24"/>
                <w:lang w:val="es-ES_tradnl"/>
              </w:rPr>
              <w:t>12</w:t>
            </w:r>
            <w:r w:rsidR="0035060A" w:rsidRPr="00AE5F6E">
              <w:rPr>
                <w:rFonts w:ascii="Times New Roman" w:hAnsi="Times New Roman" w:cs="Times New Roman"/>
                <w:i/>
                <w:iCs/>
                <w:color w:val="000000" w:themeColor="text1"/>
                <w:sz w:val="24"/>
                <w:szCs w:val="24"/>
                <w:lang w:val="es-ES_tradnl"/>
              </w:rPr>
              <w:t>)</w:t>
            </w:r>
            <w:r w:rsidR="0035060A" w:rsidRPr="00AE5F6E">
              <w:rPr>
                <w:rFonts w:ascii="Times New Roman" w:hAnsi="Times New Roman" w:cs="Times New Roman"/>
                <w:color w:val="000000" w:themeColor="text1"/>
                <w:sz w:val="24"/>
                <w:szCs w:val="24"/>
                <w:lang w:val="es-ES_tradnl"/>
              </w:rPr>
              <w:t xml:space="preserve"> </w:t>
            </w:r>
            <w:r w:rsidRPr="00AE5F6E">
              <w:rPr>
                <w:rFonts w:ascii="Times New Roman" w:hAnsi="Times New Roman" w:cs="Times New Roman"/>
                <w:color w:val="000000" w:themeColor="text1"/>
                <w:sz w:val="24"/>
                <w:szCs w:val="24"/>
                <w:lang w:val="es-ES_tradnl"/>
              </w:rPr>
              <w:t>Tú puedes hacer cosas para sentirte mejor.</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ECC78AD"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53E479B"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14DFF70"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584D6EE3"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4</w:t>
            </w:r>
          </w:p>
        </w:tc>
      </w:tr>
      <w:tr w:rsidR="00AE5F6E" w:rsidRPr="00AE5F6E" w14:paraId="47571657" w14:textId="77777777">
        <w:trPr>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01650264" w14:textId="7D2E6A07" w:rsidR="0009050C" w:rsidRPr="00AE5F6E" w:rsidRDefault="00BA78E7" w:rsidP="00804146">
            <w:pPr>
              <w:snapToGrid w:val="0"/>
              <w:spacing w:after="0" w:line="360" w:lineRule="auto"/>
              <w:jc w:val="both"/>
              <w:rPr>
                <w:rFonts w:ascii="Times New Roman" w:hAnsi="Times New Roman" w:cs="Times New Roman"/>
                <w:color w:val="000000" w:themeColor="text1"/>
                <w:sz w:val="24"/>
                <w:szCs w:val="24"/>
                <w:lang w:val="es-ES_tradnl"/>
              </w:rPr>
            </w:pPr>
            <w:r w:rsidRPr="00AE5F6E">
              <w:rPr>
                <w:rFonts w:ascii="Times New Roman" w:hAnsi="Times New Roman" w:cs="Times New Roman"/>
                <w:i/>
                <w:iCs/>
                <w:color w:val="000000" w:themeColor="text1"/>
                <w:sz w:val="24"/>
                <w:szCs w:val="24"/>
                <w:lang w:val="es-ES_tradnl"/>
              </w:rPr>
              <w:t>13</w:t>
            </w:r>
            <w:r w:rsidR="0035060A" w:rsidRPr="00AE5F6E">
              <w:rPr>
                <w:rFonts w:ascii="Times New Roman" w:hAnsi="Times New Roman" w:cs="Times New Roman"/>
                <w:i/>
                <w:iCs/>
                <w:color w:val="000000" w:themeColor="text1"/>
                <w:sz w:val="24"/>
                <w:szCs w:val="24"/>
                <w:lang w:val="es-ES_tradnl"/>
              </w:rPr>
              <w:t>)</w:t>
            </w:r>
            <w:r w:rsidR="0035060A" w:rsidRPr="00AE5F6E">
              <w:rPr>
                <w:rFonts w:ascii="Times New Roman" w:hAnsi="Times New Roman" w:cs="Times New Roman"/>
                <w:color w:val="000000" w:themeColor="text1"/>
                <w:sz w:val="24"/>
                <w:szCs w:val="24"/>
                <w:lang w:val="es-ES_tradnl"/>
              </w:rPr>
              <w:t xml:space="preserve"> </w:t>
            </w:r>
            <w:r w:rsidRPr="00AE5F6E">
              <w:rPr>
                <w:rFonts w:ascii="Times New Roman" w:hAnsi="Times New Roman" w:cs="Times New Roman"/>
                <w:color w:val="000000" w:themeColor="text1"/>
                <w:sz w:val="24"/>
                <w:szCs w:val="24"/>
                <w:lang w:val="es-ES_tradnl"/>
              </w:rPr>
              <w:t>Cuando sientes una emoción, puedes identificar qué te hizo sentir así.</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B19690F"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8E016CE"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7D79E37"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75DD56C7"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4</w:t>
            </w:r>
          </w:p>
        </w:tc>
      </w:tr>
      <w:tr w:rsidR="00AE5F6E" w:rsidRPr="00AE5F6E" w14:paraId="6F6EA399" w14:textId="77777777">
        <w:trPr>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7300DFCB" w14:textId="78A695A3" w:rsidR="0009050C" w:rsidRPr="00AE5F6E" w:rsidRDefault="00BA78E7" w:rsidP="00804146">
            <w:pPr>
              <w:snapToGrid w:val="0"/>
              <w:spacing w:after="0" w:line="360" w:lineRule="auto"/>
              <w:jc w:val="both"/>
              <w:rPr>
                <w:rFonts w:ascii="Times New Roman" w:hAnsi="Times New Roman" w:cs="Times New Roman"/>
                <w:color w:val="000000" w:themeColor="text1"/>
                <w:sz w:val="24"/>
                <w:szCs w:val="24"/>
                <w:lang w:val="es-ES_tradnl"/>
              </w:rPr>
            </w:pPr>
            <w:r w:rsidRPr="00AE5F6E">
              <w:rPr>
                <w:rFonts w:ascii="Times New Roman" w:hAnsi="Times New Roman" w:cs="Times New Roman"/>
                <w:i/>
                <w:iCs/>
                <w:color w:val="000000" w:themeColor="text1"/>
                <w:sz w:val="24"/>
                <w:szCs w:val="24"/>
                <w:lang w:val="es-ES_tradnl"/>
              </w:rPr>
              <w:t>14</w:t>
            </w:r>
            <w:r w:rsidR="0035060A" w:rsidRPr="00AE5F6E">
              <w:rPr>
                <w:rFonts w:ascii="Times New Roman" w:hAnsi="Times New Roman" w:cs="Times New Roman"/>
                <w:i/>
                <w:iCs/>
                <w:color w:val="000000" w:themeColor="text1"/>
                <w:sz w:val="24"/>
                <w:szCs w:val="24"/>
                <w:lang w:val="es-ES_tradnl"/>
              </w:rPr>
              <w:t>)</w:t>
            </w:r>
            <w:r w:rsidR="0035060A" w:rsidRPr="00AE5F6E">
              <w:rPr>
                <w:rFonts w:ascii="Times New Roman" w:hAnsi="Times New Roman" w:cs="Times New Roman"/>
                <w:color w:val="000000" w:themeColor="text1"/>
                <w:sz w:val="24"/>
                <w:szCs w:val="24"/>
                <w:lang w:val="es-ES_tradnl"/>
              </w:rPr>
              <w:t xml:space="preserve"> </w:t>
            </w:r>
            <w:r w:rsidRPr="00AE5F6E">
              <w:rPr>
                <w:rFonts w:ascii="Times New Roman" w:hAnsi="Times New Roman" w:cs="Times New Roman"/>
                <w:color w:val="000000" w:themeColor="text1"/>
                <w:sz w:val="24"/>
                <w:szCs w:val="24"/>
                <w:lang w:val="es-ES_tradnl"/>
              </w:rPr>
              <w:t>Cuando algo te molesta explotas o pierdes el control fácilmente.</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39666EF"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BF79FCA"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B9CE5E"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2</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642EB8A6"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1</w:t>
            </w:r>
          </w:p>
        </w:tc>
      </w:tr>
      <w:tr w:rsidR="00AE5F6E" w:rsidRPr="00AE5F6E" w14:paraId="188B15A7" w14:textId="77777777">
        <w:trPr>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Pr>
          <w:p w14:paraId="028728FC" w14:textId="29C77B3D" w:rsidR="0009050C" w:rsidRPr="00AE5F6E" w:rsidRDefault="00BA78E7" w:rsidP="00804146">
            <w:pPr>
              <w:snapToGrid w:val="0"/>
              <w:spacing w:after="0" w:line="360" w:lineRule="auto"/>
              <w:jc w:val="both"/>
              <w:rPr>
                <w:rFonts w:ascii="Times New Roman" w:hAnsi="Times New Roman" w:cs="Times New Roman"/>
                <w:color w:val="000000" w:themeColor="text1"/>
                <w:sz w:val="24"/>
                <w:szCs w:val="24"/>
                <w:lang w:val="es-ES_tradnl"/>
              </w:rPr>
            </w:pPr>
            <w:r w:rsidRPr="00AE5F6E">
              <w:rPr>
                <w:rFonts w:ascii="Times New Roman" w:hAnsi="Times New Roman" w:cs="Times New Roman"/>
                <w:i/>
                <w:iCs/>
                <w:color w:val="000000" w:themeColor="text1"/>
                <w:sz w:val="24"/>
                <w:szCs w:val="24"/>
                <w:lang w:val="es-ES_tradnl"/>
              </w:rPr>
              <w:t>15</w:t>
            </w:r>
            <w:r w:rsidR="0035060A" w:rsidRPr="00AE5F6E">
              <w:rPr>
                <w:rFonts w:ascii="Times New Roman" w:hAnsi="Times New Roman" w:cs="Times New Roman"/>
                <w:i/>
                <w:iCs/>
                <w:color w:val="000000" w:themeColor="text1"/>
                <w:sz w:val="24"/>
                <w:szCs w:val="24"/>
                <w:lang w:val="es-ES_tradnl"/>
              </w:rPr>
              <w:t>)</w:t>
            </w:r>
            <w:r w:rsidR="0035060A" w:rsidRPr="00AE5F6E">
              <w:rPr>
                <w:rFonts w:ascii="Times New Roman" w:hAnsi="Times New Roman" w:cs="Times New Roman"/>
                <w:color w:val="000000" w:themeColor="text1"/>
                <w:sz w:val="24"/>
                <w:szCs w:val="24"/>
                <w:lang w:val="es-ES_tradnl"/>
              </w:rPr>
              <w:t xml:space="preserve"> </w:t>
            </w:r>
            <w:r w:rsidRPr="00AE5F6E">
              <w:rPr>
                <w:rFonts w:ascii="Times New Roman" w:hAnsi="Times New Roman" w:cs="Times New Roman"/>
                <w:color w:val="000000" w:themeColor="text1"/>
                <w:sz w:val="24"/>
                <w:szCs w:val="24"/>
                <w:lang w:val="es-ES_tradnl"/>
              </w:rPr>
              <w:t>Te das cuenta cuando se te pasa el enojo.</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63BFD87"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679DD71"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C3107C6"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60041AF5" w14:textId="77777777" w:rsidR="0009050C" w:rsidRPr="00AE5F6E" w:rsidRDefault="00BA78E7" w:rsidP="00804146">
            <w:pPr>
              <w:snapToGrid w:val="0"/>
              <w:spacing w:after="0" w:line="360" w:lineRule="auto"/>
              <w:jc w:val="center"/>
              <w:rPr>
                <w:rFonts w:ascii="Times New Roman" w:hAnsi="Times New Roman" w:cs="Times New Roman"/>
                <w:color w:val="000000" w:themeColor="text1"/>
                <w:sz w:val="24"/>
                <w:szCs w:val="24"/>
                <w:lang w:val="es-ES_tradnl"/>
              </w:rPr>
            </w:pPr>
            <w:r w:rsidRPr="00AE5F6E">
              <w:rPr>
                <w:rFonts w:ascii="Times New Roman" w:hAnsi="Times New Roman" w:cs="Times New Roman"/>
                <w:color w:val="000000" w:themeColor="text1"/>
                <w:sz w:val="24"/>
                <w:szCs w:val="24"/>
                <w:lang w:val="es-ES_tradnl"/>
              </w:rPr>
              <w:t>4</w:t>
            </w:r>
          </w:p>
        </w:tc>
      </w:tr>
    </w:tbl>
    <w:p w14:paraId="43B7783F" w14:textId="4BDD7570" w:rsidR="00450968" w:rsidRPr="00AC73FF" w:rsidRDefault="00AC73FF" w:rsidP="00AC73FF">
      <w:pPr>
        <w:snapToGrid w:val="0"/>
        <w:spacing w:after="0" w:line="360" w:lineRule="auto"/>
        <w:jc w:val="center"/>
        <w:rPr>
          <w:rFonts w:ascii="Times New Roman" w:hAnsi="Times New Roman" w:cs="Times New Roman"/>
          <w:bCs/>
          <w:sz w:val="24"/>
          <w:szCs w:val="24"/>
        </w:rPr>
      </w:pPr>
      <w:r w:rsidRPr="00AC73FF">
        <w:rPr>
          <w:rFonts w:ascii="Times New Roman" w:hAnsi="Times New Roman" w:cs="Times New Roman"/>
          <w:bCs/>
          <w:sz w:val="24"/>
          <w:szCs w:val="24"/>
        </w:rPr>
        <w:t>Fuente: elaboración propia</w:t>
      </w:r>
    </w:p>
    <w:p w14:paraId="2CCB0168" w14:textId="5F842CAE" w:rsidR="002021A8" w:rsidRPr="001F3D8D" w:rsidRDefault="002021A8" w:rsidP="00804146">
      <w:pPr>
        <w:snapToGrid w:val="0"/>
        <w:spacing w:after="0" w:line="360" w:lineRule="auto"/>
        <w:rPr>
          <w:rFonts w:ascii="Times New Roman" w:hAnsi="Times New Roman" w:cs="Times New Roman"/>
          <w:b/>
          <w:sz w:val="24"/>
          <w:szCs w:val="24"/>
        </w:rPr>
      </w:pPr>
    </w:p>
    <w:p w14:paraId="6CB2F08A" w14:textId="77777777" w:rsidR="00880BDC" w:rsidRPr="001F3D8D" w:rsidRDefault="00880BDC" w:rsidP="00804146">
      <w:pPr>
        <w:snapToGrid w:val="0"/>
        <w:spacing w:after="0" w:line="360" w:lineRule="auto"/>
        <w:rPr>
          <w:rFonts w:ascii="Times New Roman" w:hAnsi="Times New Roman" w:cs="Times New Roman"/>
          <w:b/>
          <w:sz w:val="24"/>
          <w:szCs w:val="24"/>
        </w:rPr>
      </w:pPr>
    </w:p>
    <w:sectPr w:rsidR="00880BDC" w:rsidRPr="001F3D8D" w:rsidSect="00EC33C2">
      <w:headerReference w:type="default" r:id="rId10"/>
      <w:footerReference w:type="default" r:id="rId11"/>
      <w:pgSz w:w="12240" w:h="15840"/>
      <w:pgMar w:top="1417" w:right="1701" w:bottom="993" w:left="1701" w:header="0" w:footer="102"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F63FF" w14:textId="77777777" w:rsidR="00447646" w:rsidRDefault="00447646">
      <w:pPr>
        <w:spacing w:after="0" w:line="240" w:lineRule="auto"/>
      </w:pPr>
      <w:r>
        <w:separator/>
      </w:r>
    </w:p>
  </w:endnote>
  <w:endnote w:type="continuationSeparator" w:id="0">
    <w:p w14:paraId="3EDF51FF" w14:textId="77777777" w:rsidR="00447646" w:rsidRDefault="0044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8100AAF7" w:usb1="0000807B" w:usb2="00000008" w:usb3="00000000" w:csb0="0000009F" w:csb1="00000000"/>
  </w:font>
  <w:font w:name="ITC Officina Sans Std Book">
    <w:altName w:val="Times New Roman"/>
    <w:charset w:val="00"/>
    <w:family w:val="roman"/>
    <w:pitch w:val="default"/>
    <w:sig w:usb0="00000003" w:usb1="00000000" w:usb2="00000000" w:usb3="00000000" w:csb0="00000001" w:csb1="00000000"/>
  </w:font>
  <w:font w:name="Times">
    <w:altName w:val="﷽﷽﷽﷽﷽﷽엀î怀"/>
    <w:panose1 w:val="02020603050405020304"/>
    <w:charset w:val="00"/>
    <w:family w:val="auto"/>
    <w:pitch w:val="variable"/>
    <w:sig w:usb0="E00002FF" w:usb1="5000205A" w:usb2="00000000" w:usb3="00000000" w:csb0="0000019F" w:csb1="00000000"/>
  </w:font>
  <w:font w:name="Liberation Mono">
    <w:altName w:val="Courier New"/>
    <w:charset w:val="00"/>
    <w:family w:val="modern"/>
    <w:pitch w:val="fixed"/>
  </w:font>
  <w:font w:name="TimesNewRomanPS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86F2" w14:textId="64613067" w:rsidR="008146E4" w:rsidRDefault="008146E4">
    <w:pPr>
      <w:pStyle w:val="Piedepgina1"/>
      <w:ind w:right="360"/>
    </w:pPr>
    <w:r>
      <w:t xml:space="preserve">           </w:t>
    </w:r>
    <w:r>
      <w:rPr>
        <w:noProof/>
      </w:rPr>
      <w:drawing>
        <wp:inline distT="0" distB="0" distL="0" distR="0" wp14:anchorId="0DCF603D" wp14:editId="67ABB456">
          <wp:extent cx="1600200" cy="419100"/>
          <wp:effectExtent l="0" t="0" r="0" b="0"/>
          <wp:docPr id="34" name="Imagen 3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C33C2">
      <w:rPr>
        <w:rFonts w:cstheme="minorHAnsi"/>
        <w:b/>
        <w:szCs w:val="18"/>
      </w:rPr>
      <w:t>Vol. 12, Núm. 22 Enero - Junio 2021, e</w:t>
    </w:r>
    <w:r w:rsidR="00F02B81">
      <w:rPr>
        <w:rFonts w:cstheme="minorHAnsi"/>
        <w:b/>
        <w:szCs w:val="18"/>
      </w:rPr>
      <w:t>201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D9133" w14:textId="77777777" w:rsidR="00447646" w:rsidRDefault="00447646">
      <w:pPr>
        <w:spacing w:after="0" w:line="240" w:lineRule="auto"/>
      </w:pPr>
      <w:r>
        <w:separator/>
      </w:r>
    </w:p>
  </w:footnote>
  <w:footnote w:type="continuationSeparator" w:id="0">
    <w:p w14:paraId="1AC89B84" w14:textId="77777777" w:rsidR="00447646" w:rsidRDefault="00447646">
      <w:pPr>
        <w:spacing w:after="0" w:line="240" w:lineRule="auto"/>
      </w:pPr>
      <w:r>
        <w:continuationSeparator/>
      </w:r>
    </w:p>
  </w:footnote>
  <w:footnote w:id="1">
    <w:p w14:paraId="143B0842" w14:textId="73E192CA" w:rsidR="008146E4" w:rsidRPr="00EC33C2" w:rsidRDefault="008146E4" w:rsidP="00EC33C2">
      <w:pPr>
        <w:widowControl w:val="0"/>
        <w:snapToGrid w:val="0"/>
        <w:spacing w:after="0"/>
        <w:jc w:val="both"/>
        <w:rPr>
          <w:rFonts w:ascii="Times New Roman" w:hAnsi="Times New Roman" w:cs="Times New Roman"/>
          <w:lang w:val="es-ES"/>
        </w:rPr>
      </w:pPr>
      <w:r w:rsidRPr="00EC33C2">
        <w:rPr>
          <w:rStyle w:val="Refdenotaalpie"/>
          <w:rFonts w:ascii="Times New Roman" w:hAnsi="Times New Roman" w:cs="Times New Roman"/>
          <w:sz w:val="20"/>
          <w:szCs w:val="20"/>
        </w:rPr>
        <w:footnoteRef/>
      </w:r>
      <w:r w:rsidRPr="00EC33C2">
        <w:rPr>
          <w:rFonts w:ascii="Times New Roman" w:hAnsi="Times New Roman" w:cs="Times New Roman"/>
          <w:sz w:val="20"/>
          <w:szCs w:val="20"/>
        </w:rPr>
        <w:t xml:space="preserve"> Esta investigación se realizó gracias a los fondos asignados al proyecto Medición </w:t>
      </w:r>
      <w:r>
        <w:rPr>
          <w:rFonts w:ascii="Times New Roman" w:hAnsi="Times New Roman" w:cs="Times New Roman"/>
          <w:sz w:val="20"/>
          <w:szCs w:val="20"/>
        </w:rPr>
        <w:t>I</w:t>
      </w:r>
      <w:r w:rsidRPr="00EC33C2">
        <w:rPr>
          <w:rFonts w:ascii="Times New Roman" w:hAnsi="Times New Roman" w:cs="Times New Roman"/>
          <w:sz w:val="20"/>
          <w:szCs w:val="20"/>
        </w:rPr>
        <w:t xml:space="preserve">ndependiente de </w:t>
      </w:r>
      <w:r>
        <w:rPr>
          <w:rFonts w:ascii="Times New Roman" w:hAnsi="Times New Roman" w:cs="Times New Roman"/>
          <w:sz w:val="20"/>
          <w:szCs w:val="20"/>
        </w:rPr>
        <w:t>A</w:t>
      </w:r>
      <w:r w:rsidRPr="00EC33C2">
        <w:rPr>
          <w:rFonts w:ascii="Times New Roman" w:hAnsi="Times New Roman" w:cs="Times New Roman"/>
          <w:sz w:val="20"/>
          <w:szCs w:val="20"/>
        </w:rPr>
        <w:t xml:space="preserve">prendizajes </w:t>
      </w:r>
      <w:r w:rsidRPr="002F60AA">
        <w:rPr>
          <w:rFonts w:ascii="Times New Roman" w:hAnsi="Times New Roman" w:cs="Times New Roman"/>
          <w:sz w:val="20"/>
          <w:szCs w:val="20"/>
        </w:rPr>
        <w:t>(</w:t>
      </w:r>
      <w:r w:rsidRPr="00EC33C2">
        <w:rPr>
          <w:rFonts w:ascii="Times New Roman" w:hAnsi="Times New Roman" w:cs="Times New Roman"/>
          <w:sz w:val="20"/>
          <w:szCs w:val="20"/>
        </w:rPr>
        <w:t>MIA</w:t>
      </w:r>
      <w:r w:rsidRPr="002F60AA">
        <w:rPr>
          <w:rFonts w:ascii="Times New Roman" w:hAnsi="Times New Roman" w:cs="Times New Roman"/>
          <w:sz w:val="20"/>
          <w:szCs w:val="20"/>
        </w:rPr>
        <w:t>)</w:t>
      </w:r>
      <w:r w:rsidRPr="00EC33C2">
        <w:rPr>
          <w:rFonts w:ascii="Times New Roman" w:hAnsi="Times New Roman" w:cs="Times New Roman"/>
          <w:sz w:val="20"/>
          <w:szCs w:val="20"/>
        </w:rPr>
        <w:t xml:space="preserve"> por parte de la William and Flora Hewlett Foundation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ACD5" w14:textId="77777777" w:rsidR="008146E4" w:rsidRDefault="008146E4">
    <w:pPr>
      <w:pStyle w:val="Encabezado"/>
    </w:pPr>
  </w:p>
  <w:p w14:paraId="0A52ECB9" w14:textId="73CBA9A9" w:rsidR="008146E4" w:rsidRDefault="008146E4">
    <w:pPr>
      <w:pStyle w:val="Encabezado"/>
    </w:pPr>
    <w:r w:rsidRPr="005A563C">
      <w:rPr>
        <w:noProof/>
      </w:rPr>
      <w:drawing>
        <wp:inline distT="0" distB="0" distL="0" distR="0" wp14:anchorId="0F8E7B5D" wp14:editId="681F45E5">
          <wp:extent cx="5400040" cy="632602"/>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6AE"/>
    <w:multiLevelType w:val="hybridMultilevel"/>
    <w:tmpl w:val="EAE2A0C6"/>
    <w:lvl w:ilvl="0" w:tplc="04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CD1623"/>
    <w:multiLevelType w:val="hybridMultilevel"/>
    <w:tmpl w:val="8F16A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C4C0B73"/>
    <w:multiLevelType w:val="multilevel"/>
    <w:tmpl w:val="BD0A9F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C8A32BE"/>
    <w:multiLevelType w:val="hybridMultilevel"/>
    <w:tmpl w:val="35382AA8"/>
    <w:lvl w:ilvl="0" w:tplc="BECABE68">
      <w:start w:val="1"/>
      <w:numFmt w:val="lowerLetter"/>
      <w:lvlText w:val="%1)"/>
      <w:lvlJc w:val="left"/>
      <w:pPr>
        <w:ind w:left="1146" w:hanging="360"/>
      </w:pPr>
      <w:rPr>
        <w:rFonts w:ascii="Times New Roman" w:hAnsi="Times New Roman" w:cs="Times New Roman" w:hint="default"/>
        <w:i/>
        <w:iCs/>
        <w:sz w:val="24"/>
        <w:szCs w:val="24"/>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 w15:restartNumberingAfterBreak="0">
    <w:nsid w:val="76F276AE"/>
    <w:multiLevelType w:val="hybridMultilevel"/>
    <w:tmpl w:val="7AE88EA8"/>
    <w:lvl w:ilvl="0" w:tplc="208C1CC0">
      <w:start w:val="1"/>
      <w:numFmt w:val="lowerLetter"/>
      <w:lvlText w:val="%1)"/>
      <w:lvlJc w:val="left"/>
      <w:pPr>
        <w:ind w:left="786" w:hanging="360"/>
      </w:pPr>
      <w:rPr>
        <w:rFonts w:ascii="Times New Roman" w:hAnsi="Times New Roman" w:cs="Times New Roman" w:hint="default"/>
        <w:sz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15:restartNumberingAfterBreak="0">
    <w:nsid w:val="7B83245C"/>
    <w:multiLevelType w:val="multilevel"/>
    <w:tmpl w:val="15F0211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DCB1755"/>
    <w:multiLevelType w:val="multilevel"/>
    <w:tmpl w:val="8EBC5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6"/>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0C"/>
    <w:rsid w:val="00022512"/>
    <w:rsid w:val="00027483"/>
    <w:rsid w:val="0003089A"/>
    <w:rsid w:val="00051DD7"/>
    <w:rsid w:val="0005341D"/>
    <w:rsid w:val="0008259D"/>
    <w:rsid w:val="00083DAF"/>
    <w:rsid w:val="0009050C"/>
    <w:rsid w:val="000948B5"/>
    <w:rsid w:val="00096ECA"/>
    <w:rsid w:val="000A40AF"/>
    <w:rsid w:val="000B65D1"/>
    <w:rsid w:val="000B78F6"/>
    <w:rsid w:val="000C07CD"/>
    <w:rsid w:val="000C1063"/>
    <w:rsid w:val="000C1D15"/>
    <w:rsid w:val="000D75FE"/>
    <w:rsid w:val="000E0D6F"/>
    <w:rsid w:val="000E1D88"/>
    <w:rsid w:val="00110D9B"/>
    <w:rsid w:val="0012214A"/>
    <w:rsid w:val="00124037"/>
    <w:rsid w:val="00131F17"/>
    <w:rsid w:val="001322E2"/>
    <w:rsid w:val="00140F31"/>
    <w:rsid w:val="00145AE5"/>
    <w:rsid w:val="00147EF9"/>
    <w:rsid w:val="001564EB"/>
    <w:rsid w:val="0016245A"/>
    <w:rsid w:val="001870CC"/>
    <w:rsid w:val="00190959"/>
    <w:rsid w:val="0019375B"/>
    <w:rsid w:val="00194448"/>
    <w:rsid w:val="001A439E"/>
    <w:rsid w:val="001D07D4"/>
    <w:rsid w:val="001D0D7D"/>
    <w:rsid w:val="001D6408"/>
    <w:rsid w:val="001D7E18"/>
    <w:rsid w:val="001E5D9C"/>
    <w:rsid w:val="001E6933"/>
    <w:rsid w:val="001E769E"/>
    <w:rsid w:val="001F3D8D"/>
    <w:rsid w:val="002021A8"/>
    <w:rsid w:val="00225177"/>
    <w:rsid w:val="002277DE"/>
    <w:rsid w:val="002409FA"/>
    <w:rsid w:val="002419FB"/>
    <w:rsid w:val="00252E74"/>
    <w:rsid w:val="00261D61"/>
    <w:rsid w:val="00262FF1"/>
    <w:rsid w:val="00267EAD"/>
    <w:rsid w:val="0029201B"/>
    <w:rsid w:val="002B5A5A"/>
    <w:rsid w:val="002B6593"/>
    <w:rsid w:val="002D3605"/>
    <w:rsid w:val="002E2BCC"/>
    <w:rsid w:val="002E3BEE"/>
    <w:rsid w:val="002E3FCE"/>
    <w:rsid w:val="002F60AA"/>
    <w:rsid w:val="003260BD"/>
    <w:rsid w:val="00326565"/>
    <w:rsid w:val="00327DBB"/>
    <w:rsid w:val="0035060A"/>
    <w:rsid w:val="00352F22"/>
    <w:rsid w:val="00383BEF"/>
    <w:rsid w:val="003A22E7"/>
    <w:rsid w:val="003B4131"/>
    <w:rsid w:val="003D0973"/>
    <w:rsid w:val="003E19FB"/>
    <w:rsid w:val="003F49B3"/>
    <w:rsid w:val="003F4D9D"/>
    <w:rsid w:val="00401CDA"/>
    <w:rsid w:val="00411463"/>
    <w:rsid w:val="004301B8"/>
    <w:rsid w:val="00442599"/>
    <w:rsid w:val="00447646"/>
    <w:rsid w:val="00450968"/>
    <w:rsid w:val="00451286"/>
    <w:rsid w:val="004564A1"/>
    <w:rsid w:val="00477AF1"/>
    <w:rsid w:val="00482BB1"/>
    <w:rsid w:val="00485CF7"/>
    <w:rsid w:val="00487BD5"/>
    <w:rsid w:val="004918C1"/>
    <w:rsid w:val="004A49DC"/>
    <w:rsid w:val="004A5E67"/>
    <w:rsid w:val="004B002A"/>
    <w:rsid w:val="004B08D6"/>
    <w:rsid w:val="004B5DE9"/>
    <w:rsid w:val="004B77EB"/>
    <w:rsid w:val="004D1840"/>
    <w:rsid w:val="004D1D42"/>
    <w:rsid w:val="004D3969"/>
    <w:rsid w:val="004E2023"/>
    <w:rsid w:val="00520616"/>
    <w:rsid w:val="00522BBC"/>
    <w:rsid w:val="005261D2"/>
    <w:rsid w:val="00540A22"/>
    <w:rsid w:val="0054682A"/>
    <w:rsid w:val="00552F7B"/>
    <w:rsid w:val="00553455"/>
    <w:rsid w:val="00562893"/>
    <w:rsid w:val="00581619"/>
    <w:rsid w:val="00591CE3"/>
    <w:rsid w:val="00592F80"/>
    <w:rsid w:val="005A53F1"/>
    <w:rsid w:val="005A74A8"/>
    <w:rsid w:val="005B1C31"/>
    <w:rsid w:val="005B700E"/>
    <w:rsid w:val="005C2EBA"/>
    <w:rsid w:val="005C59F3"/>
    <w:rsid w:val="005D3D44"/>
    <w:rsid w:val="005E25BC"/>
    <w:rsid w:val="00615C69"/>
    <w:rsid w:val="00631380"/>
    <w:rsid w:val="00631848"/>
    <w:rsid w:val="006377B5"/>
    <w:rsid w:val="00645F4D"/>
    <w:rsid w:val="0064625C"/>
    <w:rsid w:val="00647BCE"/>
    <w:rsid w:val="00662927"/>
    <w:rsid w:val="006826AE"/>
    <w:rsid w:val="0068707F"/>
    <w:rsid w:val="0069124D"/>
    <w:rsid w:val="00693EA2"/>
    <w:rsid w:val="006963AC"/>
    <w:rsid w:val="006A77E4"/>
    <w:rsid w:val="006C18C4"/>
    <w:rsid w:val="006C3B92"/>
    <w:rsid w:val="006C72B8"/>
    <w:rsid w:val="006D1DF5"/>
    <w:rsid w:val="006E0862"/>
    <w:rsid w:val="006E1749"/>
    <w:rsid w:val="006E6243"/>
    <w:rsid w:val="0070386A"/>
    <w:rsid w:val="00704075"/>
    <w:rsid w:val="00704D79"/>
    <w:rsid w:val="007052BA"/>
    <w:rsid w:val="0071782E"/>
    <w:rsid w:val="007247FA"/>
    <w:rsid w:val="00754249"/>
    <w:rsid w:val="00787A1C"/>
    <w:rsid w:val="00791964"/>
    <w:rsid w:val="007B2ED6"/>
    <w:rsid w:val="007C21EF"/>
    <w:rsid w:val="007E3D1E"/>
    <w:rsid w:val="007E53AB"/>
    <w:rsid w:val="00804146"/>
    <w:rsid w:val="0081214A"/>
    <w:rsid w:val="00814368"/>
    <w:rsid w:val="008146E4"/>
    <w:rsid w:val="008217FC"/>
    <w:rsid w:val="00822352"/>
    <w:rsid w:val="00826A56"/>
    <w:rsid w:val="00827C5D"/>
    <w:rsid w:val="008337F0"/>
    <w:rsid w:val="00833AD6"/>
    <w:rsid w:val="0083731B"/>
    <w:rsid w:val="008410F2"/>
    <w:rsid w:val="00846289"/>
    <w:rsid w:val="00846CF3"/>
    <w:rsid w:val="008635E9"/>
    <w:rsid w:val="00876DC0"/>
    <w:rsid w:val="00880BDC"/>
    <w:rsid w:val="00881450"/>
    <w:rsid w:val="008A0F57"/>
    <w:rsid w:val="008B55BC"/>
    <w:rsid w:val="008B7ACF"/>
    <w:rsid w:val="008C7677"/>
    <w:rsid w:val="008D355F"/>
    <w:rsid w:val="008E73A7"/>
    <w:rsid w:val="008E77E0"/>
    <w:rsid w:val="00907376"/>
    <w:rsid w:val="00917B0B"/>
    <w:rsid w:val="009372EB"/>
    <w:rsid w:val="00943F8B"/>
    <w:rsid w:val="0094717B"/>
    <w:rsid w:val="009552D9"/>
    <w:rsid w:val="00980BE7"/>
    <w:rsid w:val="0098498C"/>
    <w:rsid w:val="00992315"/>
    <w:rsid w:val="0099318F"/>
    <w:rsid w:val="009A1CDB"/>
    <w:rsid w:val="009D020F"/>
    <w:rsid w:val="009F37EF"/>
    <w:rsid w:val="009F65ED"/>
    <w:rsid w:val="00A05B40"/>
    <w:rsid w:val="00A07917"/>
    <w:rsid w:val="00A1409D"/>
    <w:rsid w:val="00A37A5C"/>
    <w:rsid w:val="00A50118"/>
    <w:rsid w:val="00A7075C"/>
    <w:rsid w:val="00A843BA"/>
    <w:rsid w:val="00A8694D"/>
    <w:rsid w:val="00A936DB"/>
    <w:rsid w:val="00AA0FC8"/>
    <w:rsid w:val="00AB4C0F"/>
    <w:rsid w:val="00AC0342"/>
    <w:rsid w:val="00AC1DC7"/>
    <w:rsid w:val="00AC73FF"/>
    <w:rsid w:val="00AD2A9E"/>
    <w:rsid w:val="00AE5F6E"/>
    <w:rsid w:val="00AE7886"/>
    <w:rsid w:val="00AF1A16"/>
    <w:rsid w:val="00AF4307"/>
    <w:rsid w:val="00B06020"/>
    <w:rsid w:val="00B136A1"/>
    <w:rsid w:val="00B14BA6"/>
    <w:rsid w:val="00B23BAF"/>
    <w:rsid w:val="00B33492"/>
    <w:rsid w:val="00B33E78"/>
    <w:rsid w:val="00B34122"/>
    <w:rsid w:val="00B620AE"/>
    <w:rsid w:val="00B80AFB"/>
    <w:rsid w:val="00B91597"/>
    <w:rsid w:val="00B91826"/>
    <w:rsid w:val="00B949D4"/>
    <w:rsid w:val="00BA70FF"/>
    <w:rsid w:val="00BA78E7"/>
    <w:rsid w:val="00BB2442"/>
    <w:rsid w:val="00BB5E87"/>
    <w:rsid w:val="00BC379C"/>
    <w:rsid w:val="00BD441F"/>
    <w:rsid w:val="00BD7503"/>
    <w:rsid w:val="00BE2234"/>
    <w:rsid w:val="00C07183"/>
    <w:rsid w:val="00C2427D"/>
    <w:rsid w:val="00C2570A"/>
    <w:rsid w:val="00C31545"/>
    <w:rsid w:val="00C324C6"/>
    <w:rsid w:val="00C34E74"/>
    <w:rsid w:val="00C433F5"/>
    <w:rsid w:val="00C456E8"/>
    <w:rsid w:val="00C8702B"/>
    <w:rsid w:val="00C91F1D"/>
    <w:rsid w:val="00C97544"/>
    <w:rsid w:val="00CA56D3"/>
    <w:rsid w:val="00CC24D6"/>
    <w:rsid w:val="00CC40B0"/>
    <w:rsid w:val="00CD4794"/>
    <w:rsid w:val="00CD4AC0"/>
    <w:rsid w:val="00CD717F"/>
    <w:rsid w:val="00CE1A91"/>
    <w:rsid w:val="00CE3FF8"/>
    <w:rsid w:val="00CF7F6D"/>
    <w:rsid w:val="00D0049F"/>
    <w:rsid w:val="00D01313"/>
    <w:rsid w:val="00D0241E"/>
    <w:rsid w:val="00D133B5"/>
    <w:rsid w:val="00D1705C"/>
    <w:rsid w:val="00D26AD2"/>
    <w:rsid w:val="00D53760"/>
    <w:rsid w:val="00D61776"/>
    <w:rsid w:val="00D9055A"/>
    <w:rsid w:val="00DB4DDD"/>
    <w:rsid w:val="00DC50FC"/>
    <w:rsid w:val="00DD07BE"/>
    <w:rsid w:val="00DD6D36"/>
    <w:rsid w:val="00E05C9D"/>
    <w:rsid w:val="00E176CC"/>
    <w:rsid w:val="00E26E63"/>
    <w:rsid w:val="00E33C15"/>
    <w:rsid w:val="00E35E9D"/>
    <w:rsid w:val="00E379E5"/>
    <w:rsid w:val="00E42830"/>
    <w:rsid w:val="00E43250"/>
    <w:rsid w:val="00E7160D"/>
    <w:rsid w:val="00E84C40"/>
    <w:rsid w:val="00E85C43"/>
    <w:rsid w:val="00EA33DE"/>
    <w:rsid w:val="00EB0E4D"/>
    <w:rsid w:val="00EB19D3"/>
    <w:rsid w:val="00EC0A95"/>
    <w:rsid w:val="00EC33C2"/>
    <w:rsid w:val="00EC4BAD"/>
    <w:rsid w:val="00ED6D28"/>
    <w:rsid w:val="00F02B81"/>
    <w:rsid w:val="00F114F2"/>
    <w:rsid w:val="00F14542"/>
    <w:rsid w:val="00F14B3F"/>
    <w:rsid w:val="00F168A8"/>
    <w:rsid w:val="00F35E5A"/>
    <w:rsid w:val="00F45A6C"/>
    <w:rsid w:val="00F4710F"/>
    <w:rsid w:val="00F602FB"/>
    <w:rsid w:val="00F862EA"/>
    <w:rsid w:val="00F937A7"/>
    <w:rsid w:val="00FA544B"/>
    <w:rsid w:val="00FB17D7"/>
    <w:rsid w:val="00FB4956"/>
    <w:rsid w:val="00FB72E4"/>
    <w:rsid w:val="00FB7EBC"/>
    <w:rsid w:val="00FB7FED"/>
    <w:rsid w:val="00FC7D7B"/>
    <w:rsid w:val="00FD0C00"/>
    <w:rsid w:val="00FD0F8F"/>
    <w:rsid w:val="00FD1F17"/>
    <w:rsid w:val="00FD3EDC"/>
    <w:rsid w:val="00FE1ACE"/>
    <w:rsid w:val="00FE4EA8"/>
    <w:rsid w:val="00FE5937"/>
    <w:rsid w:val="00FF0022"/>
    <w:rsid w:val="00FF57ED"/>
    <w:rsid w:val="00FF6445"/>
    <w:rsid w:val="00FF758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607016"/>
  <w15:docId w15:val="{ACE326D4-CB01-B745-AFB3-2922C484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AEA"/>
    <w:pPr>
      <w:spacing w:after="200" w:line="276" w:lineRule="auto"/>
    </w:pPr>
    <w:rPr>
      <w:sz w:val="22"/>
    </w:rPr>
  </w:style>
  <w:style w:type="paragraph" w:styleId="Ttulo3">
    <w:name w:val="heading 3"/>
    <w:basedOn w:val="Normal"/>
    <w:next w:val="Normal"/>
    <w:link w:val="Ttulo3Car1"/>
    <w:rsid w:val="00EA33DE"/>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link w:val="Ttulo1Car"/>
    <w:uiPriority w:val="9"/>
    <w:qFormat/>
    <w:rsid w:val="005065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Ttulo21">
    <w:name w:val="Título 21"/>
    <w:basedOn w:val="Normal"/>
    <w:next w:val="Normal"/>
    <w:link w:val="Ttulo2Car"/>
    <w:uiPriority w:val="9"/>
    <w:qFormat/>
    <w:rsid w:val="00421011"/>
    <w:pPr>
      <w:keepNext/>
      <w:keepLines/>
      <w:spacing w:before="200" w:after="0"/>
      <w:outlineLvl w:val="1"/>
    </w:pPr>
    <w:rPr>
      <w:rFonts w:ascii="Calibri" w:eastAsia="MS Gothic" w:hAnsi="Calibri" w:cs="Times New Roman"/>
      <w:b/>
      <w:bCs/>
      <w:color w:val="4F81BD"/>
      <w:sz w:val="26"/>
      <w:szCs w:val="26"/>
    </w:rPr>
  </w:style>
  <w:style w:type="paragraph" w:customStyle="1" w:styleId="Ttulo31">
    <w:name w:val="Título 31"/>
    <w:basedOn w:val="Normal"/>
    <w:next w:val="Normal"/>
    <w:link w:val="Ttulo3Car"/>
    <w:uiPriority w:val="9"/>
    <w:semiHidden/>
    <w:unhideWhenUsed/>
    <w:qFormat/>
    <w:rsid w:val="00F4449D"/>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Ttulo2Car">
    <w:name w:val="Título 2 Car"/>
    <w:basedOn w:val="Fuentedeprrafopredeter"/>
    <w:link w:val="Ttulo21"/>
    <w:uiPriority w:val="9"/>
    <w:qFormat/>
    <w:rsid w:val="00421011"/>
    <w:rPr>
      <w:rFonts w:ascii="Calibri" w:eastAsia="MS Gothic" w:hAnsi="Calibri" w:cs="Times New Roman"/>
      <w:b/>
      <w:bCs/>
      <w:color w:val="4F81BD"/>
      <w:sz w:val="26"/>
      <w:szCs w:val="26"/>
    </w:rPr>
  </w:style>
  <w:style w:type="character" w:customStyle="1" w:styleId="TextodegloboCar">
    <w:name w:val="Texto de globo Car"/>
    <w:basedOn w:val="Fuentedeprrafopredeter"/>
    <w:link w:val="Textodeglobo"/>
    <w:uiPriority w:val="99"/>
    <w:semiHidden/>
    <w:qFormat/>
    <w:rsid w:val="00421011"/>
    <w:rPr>
      <w:rFonts w:ascii="Tahoma" w:hAnsi="Tahoma" w:cs="Tahoma"/>
      <w:sz w:val="16"/>
      <w:szCs w:val="16"/>
    </w:rPr>
  </w:style>
  <w:style w:type="character" w:styleId="Refdecomentario">
    <w:name w:val="annotation reference"/>
    <w:uiPriority w:val="99"/>
    <w:semiHidden/>
    <w:unhideWhenUsed/>
    <w:qFormat/>
    <w:rsid w:val="00B60E26"/>
    <w:rPr>
      <w:sz w:val="18"/>
      <w:szCs w:val="18"/>
    </w:rPr>
  </w:style>
  <w:style w:type="character" w:customStyle="1" w:styleId="TextocomentarioCar">
    <w:name w:val="Texto comentario Car"/>
    <w:basedOn w:val="Fuentedeprrafopredeter"/>
    <w:link w:val="Textocomentario"/>
    <w:uiPriority w:val="99"/>
    <w:qFormat/>
    <w:rsid w:val="00B60E26"/>
    <w:rPr>
      <w:rFonts w:ascii="Cambria" w:eastAsia="Cambria" w:hAnsi="Cambria" w:cs="Times New Roman"/>
      <w:sz w:val="24"/>
      <w:szCs w:val="24"/>
    </w:rPr>
  </w:style>
  <w:style w:type="character" w:customStyle="1" w:styleId="Ttulo1Car">
    <w:name w:val="Título 1 Car"/>
    <w:basedOn w:val="Fuentedeprrafopredeter"/>
    <w:link w:val="Ttulo11"/>
    <w:uiPriority w:val="9"/>
    <w:qFormat/>
    <w:rsid w:val="00506518"/>
    <w:rPr>
      <w:rFonts w:asciiTheme="majorHAnsi" w:eastAsiaTheme="majorEastAsia" w:hAnsiTheme="majorHAnsi" w:cstheme="majorBidi"/>
      <w:b/>
      <w:bCs/>
      <w:color w:val="365F91" w:themeColor="accent1" w:themeShade="BF"/>
      <w:sz w:val="28"/>
      <w:szCs w:val="28"/>
    </w:rPr>
  </w:style>
  <w:style w:type="character" w:customStyle="1" w:styleId="HTMLconformatoprevioCar">
    <w:name w:val="HTML con formato previo Car"/>
    <w:basedOn w:val="Fuentedeprrafopredeter"/>
    <w:link w:val="HTMLconformatoprevio"/>
    <w:uiPriority w:val="99"/>
    <w:qFormat/>
    <w:rsid w:val="007D604B"/>
    <w:rPr>
      <w:rFonts w:ascii="Courier New" w:eastAsia="Times New Roman" w:hAnsi="Courier New" w:cs="Courier New"/>
      <w:sz w:val="20"/>
      <w:szCs w:val="20"/>
      <w:lang w:eastAsia="es-MX"/>
    </w:rPr>
  </w:style>
  <w:style w:type="character" w:customStyle="1" w:styleId="Cuadrculamedia2-nfasis1Car">
    <w:name w:val="Cuadrícula media 2 - Énfasis 1 Car"/>
    <w:link w:val="Cuadrculamedia2-nfasis1"/>
    <w:uiPriority w:val="1"/>
    <w:qFormat/>
    <w:rsid w:val="00234E44"/>
    <w:rPr>
      <w:rFonts w:eastAsia="Cambria"/>
      <w:sz w:val="22"/>
      <w:szCs w:val="22"/>
      <w:lang w:val="es-MX" w:eastAsia="en-US"/>
    </w:rPr>
  </w:style>
  <w:style w:type="character" w:customStyle="1" w:styleId="AsuntodelcomentarioCar">
    <w:name w:val="Asunto del comentario Car"/>
    <w:basedOn w:val="TextocomentarioCar"/>
    <w:link w:val="Asuntodelcomentario"/>
    <w:uiPriority w:val="99"/>
    <w:semiHidden/>
    <w:qFormat/>
    <w:rsid w:val="00401B09"/>
    <w:rPr>
      <w:rFonts w:ascii="Cambria" w:eastAsia="Cambria" w:hAnsi="Cambria" w:cs="Times New Roman"/>
      <w:b/>
      <w:bCs/>
      <w:sz w:val="20"/>
      <w:szCs w:val="20"/>
    </w:rPr>
  </w:style>
  <w:style w:type="character" w:customStyle="1" w:styleId="TextonotapieCar">
    <w:name w:val="Texto nota pie Car"/>
    <w:basedOn w:val="Fuentedeprrafopredeter"/>
    <w:link w:val="Textonotapie1"/>
    <w:uiPriority w:val="99"/>
    <w:semiHidden/>
    <w:qFormat/>
    <w:rsid w:val="00F4449D"/>
    <w:rPr>
      <w:rFonts w:ascii="Cambria" w:eastAsia="Cambria" w:hAnsi="Cambria" w:cs="Times New Roman"/>
      <w:sz w:val="20"/>
      <w:szCs w:val="20"/>
    </w:rPr>
  </w:style>
  <w:style w:type="character" w:customStyle="1" w:styleId="apple-converted-space">
    <w:name w:val="apple-converted-space"/>
    <w:qFormat/>
    <w:rsid w:val="00F4449D"/>
  </w:style>
  <w:style w:type="character" w:customStyle="1" w:styleId="Destacado">
    <w:name w:val="Destacado"/>
    <w:uiPriority w:val="20"/>
    <w:qFormat/>
    <w:rsid w:val="00F4449D"/>
    <w:rPr>
      <w:i/>
      <w:iCs/>
    </w:rPr>
  </w:style>
  <w:style w:type="character" w:customStyle="1" w:styleId="EnlacedeInternet">
    <w:name w:val="Enlace de Internet"/>
    <w:uiPriority w:val="99"/>
    <w:unhideWhenUsed/>
    <w:rsid w:val="00F4449D"/>
    <w:rPr>
      <w:color w:val="0000FF"/>
      <w:u w:val="single"/>
    </w:rPr>
  </w:style>
  <w:style w:type="character" w:customStyle="1" w:styleId="Ttulo3Car">
    <w:name w:val="Título 3 Car"/>
    <w:basedOn w:val="Fuentedeprrafopredeter"/>
    <w:link w:val="Ttulo31"/>
    <w:uiPriority w:val="9"/>
    <w:semiHidden/>
    <w:qFormat/>
    <w:rsid w:val="00F4449D"/>
    <w:rPr>
      <w:rFonts w:asciiTheme="majorHAnsi" w:eastAsiaTheme="majorEastAsia" w:hAnsiTheme="majorHAnsi" w:cstheme="majorBidi"/>
      <w:b/>
      <w:bCs/>
      <w:color w:val="4F81BD" w:themeColor="accent1"/>
    </w:rPr>
  </w:style>
  <w:style w:type="character" w:customStyle="1" w:styleId="hps">
    <w:name w:val="hps"/>
    <w:qFormat/>
    <w:rsid w:val="00C063AC"/>
  </w:style>
  <w:style w:type="character" w:customStyle="1" w:styleId="PiedepginaCar">
    <w:name w:val="Pie de página Car"/>
    <w:basedOn w:val="Fuentedeprrafopredeter"/>
    <w:link w:val="Piedepgina1"/>
    <w:uiPriority w:val="99"/>
    <w:qFormat/>
    <w:rsid w:val="00124B71"/>
  </w:style>
  <w:style w:type="character" w:styleId="Nmerodepgina">
    <w:name w:val="page number"/>
    <w:basedOn w:val="Fuentedeprrafopredeter"/>
    <w:uiPriority w:val="99"/>
    <w:semiHidden/>
    <w:unhideWhenUsed/>
    <w:qFormat/>
    <w:rsid w:val="00124B71"/>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ascii="Times New Roman" w:hAnsi="Times New Roman" w:cs="Times New Roman"/>
      <w:sz w:val="24"/>
      <w:szCs w:val="24"/>
      <w:lang w:eastAsia="es-ES"/>
    </w:rPr>
  </w:style>
  <w:style w:type="character" w:customStyle="1" w:styleId="ListLabel11">
    <w:name w:val="ListLabel 11"/>
    <w:qFormat/>
    <w:rPr>
      <w:rFonts w:ascii="Times New Roman" w:hAnsi="Times New Roman" w:cs="Symbol"/>
      <w:sz w:val="24"/>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ascii="Times New Roman" w:hAnsi="Times New Roman" w:cs="Times New Roman"/>
      <w:sz w:val="24"/>
      <w:szCs w:val="24"/>
      <w:lang w:eastAsia="es-ES"/>
    </w:rPr>
  </w:style>
  <w:style w:type="character" w:customStyle="1" w:styleId="ListLabel21">
    <w:name w:val="ListLabel 21"/>
    <w:qFormat/>
    <w:rPr>
      <w:rFonts w:ascii="Times New Roman" w:hAnsi="Times New Roman" w:cs="Symbol"/>
      <w:sz w:val="24"/>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ascii="Times New Roman" w:hAnsi="Times New Roman" w:cs="Times New Roman"/>
      <w:sz w:val="24"/>
      <w:szCs w:val="24"/>
      <w:lang w:eastAsia="es-ES"/>
    </w:rPr>
  </w:style>
  <w:style w:type="character" w:customStyle="1" w:styleId="ListLabel31">
    <w:name w:val="ListLabel 31"/>
    <w:qFormat/>
    <w:rPr>
      <w:rFonts w:ascii="Times New Roman" w:hAnsi="Times New Roman" w:cs="Symbol"/>
      <w:sz w:val="24"/>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customStyle="1" w:styleId="Descripcin1">
    <w:name w:val="Descripción1"/>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Descripcin">
    <w:name w:val="caption"/>
    <w:basedOn w:val="Normal"/>
    <w:next w:val="Normal"/>
    <w:uiPriority w:val="35"/>
    <w:qFormat/>
    <w:rsid w:val="00181D59"/>
    <w:pPr>
      <w:spacing w:line="240" w:lineRule="auto"/>
    </w:pPr>
    <w:rPr>
      <w:rFonts w:ascii="Cambria" w:eastAsia="Cambria" w:hAnsi="Cambria" w:cs="Times New Roman"/>
      <w:i/>
      <w:iCs/>
      <w:color w:val="1F497D"/>
      <w:sz w:val="18"/>
      <w:szCs w:val="18"/>
      <w:lang w:val="es-ES"/>
    </w:rPr>
  </w:style>
  <w:style w:type="paragraph" w:styleId="Prrafodelista">
    <w:name w:val="List Paragraph"/>
    <w:basedOn w:val="Normal"/>
    <w:uiPriority w:val="34"/>
    <w:qFormat/>
    <w:rsid w:val="004C736E"/>
    <w:pPr>
      <w:ind w:left="720"/>
      <w:contextualSpacing/>
    </w:pPr>
  </w:style>
  <w:style w:type="paragraph" w:styleId="Textodeglobo">
    <w:name w:val="Balloon Text"/>
    <w:basedOn w:val="Normal"/>
    <w:link w:val="TextodegloboCar"/>
    <w:uiPriority w:val="99"/>
    <w:semiHidden/>
    <w:unhideWhenUsed/>
    <w:qFormat/>
    <w:rsid w:val="00421011"/>
    <w:pPr>
      <w:spacing w:after="0" w:line="240" w:lineRule="auto"/>
    </w:pPr>
    <w:rPr>
      <w:rFonts w:ascii="Tahoma" w:hAnsi="Tahoma" w:cs="Tahoma"/>
      <w:sz w:val="16"/>
      <w:szCs w:val="16"/>
    </w:rPr>
  </w:style>
  <w:style w:type="paragraph" w:styleId="Textocomentario">
    <w:name w:val="annotation text"/>
    <w:basedOn w:val="Normal"/>
    <w:link w:val="TextocomentarioCar"/>
    <w:uiPriority w:val="99"/>
    <w:unhideWhenUsed/>
    <w:qFormat/>
    <w:rsid w:val="00B60E26"/>
    <w:pPr>
      <w:spacing w:line="240" w:lineRule="auto"/>
    </w:pPr>
    <w:rPr>
      <w:rFonts w:ascii="Cambria" w:eastAsia="Cambria" w:hAnsi="Cambria" w:cs="Times New Roman"/>
      <w:sz w:val="24"/>
      <w:szCs w:val="24"/>
    </w:rPr>
  </w:style>
  <w:style w:type="paragraph" w:styleId="HTMLconformatoprevio">
    <w:name w:val="HTML Preformatted"/>
    <w:basedOn w:val="Normal"/>
    <w:link w:val="HTMLconformatoprevioCar"/>
    <w:uiPriority w:val="99"/>
    <w:unhideWhenUsed/>
    <w:qFormat/>
    <w:rsid w:val="007D6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paragraph" w:styleId="Asuntodelcomentario">
    <w:name w:val="annotation subject"/>
    <w:basedOn w:val="Textocomentario"/>
    <w:next w:val="Textocomentario"/>
    <w:link w:val="AsuntodelcomentarioCar"/>
    <w:uiPriority w:val="99"/>
    <w:semiHidden/>
    <w:unhideWhenUsed/>
    <w:qFormat/>
    <w:rsid w:val="00401B09"/>
    <w:rPr>
      <w:rFonts w:asciiTheme="minorHAnsi" w:eastAsiaTheme="minorHAnsi" w:hAnsiTheme="minorHAnsi" w:cstheme="minorBidi"/>
      <w:b/>
      <w:bCs/>
      <w:sz w:val="20"/>
      <w:szCs w:val="20"/>
    </w:rPr>
  </w:style>
  <w:style w:type="paragraph" w:styleId="Revisin">
    <w:name w:val="Revision"/>
    <w:uiPriority w:val="99"/>
    <w:semiHidden/>
    <w:qFormat/>
    <w:rsid w:val="00792A70"/>
    <w:rPr>
      <w:sz w:val="22"/>
    </w:rPr>
  </w:style>
  <w:style w:type="paragraph" w:customStyle="1" w:styleId="Textonotapie1">
    <w:name w:val="Texto nota pie1"/>
    <w:basedOn w:val="Normal"/>
    <w:link w:val="TextonotapieCar"/>
    <w:uiPriority w:val="99"/>
    <w:semiHidden/>
    <w:unhideWhenUsed/>
    <w:rsid w:val="00F4449D"/>
    <w:pPr>
      <w:spacing w:after="0" w:line="240" w:lineRule="auto"/>
    </w:pPr>
    <w:rPr>
      <w:rFonts w:ascii="Cambria" w:eastAsia="Cambria" w:hAnsi="Cambria" w:cs="Times New Roman"/>
      <w:sz w:val="20"/>
      <w:szCs w:val="20"/>
    </w:rPr>
  </w:style>
  <w:style w:type="paragraph" w:customStyle="1" w:styleId="Pa0">
    <w:name w:val="Pa0"/>
    <w:basedOn w:val="Normal"/>
    <w:next w:val="Normal"/>
    <w:uiPriority w:val="99"/>
    <w:qFormat/>
    <w:rsid w:val="00C063AC"/>
    <w:pPr>
      <w:spacing w:after="0" w:line="241" w:lineRule="atLeast"/>
    </w:pPr>
    <w:rPr>
      <w:rFonts w:ascii="ITC Officina Sans Std Book" w:eastAsia="Times New Roman" w:hAnsi="ITC Officina Sans Std Book" w:cs="Times New Roman"/>
      <w:sz w:val="24"/>
      <w:szCs w:val="24"/>
      <w:lang w:eastAsia="es-MX"/>
    </w:rPr>
  </w:style>
  <w:style w:type="paragraph" w:styleId="NormalWeb">
    <w:name w:val="Normal (Web)"/>
    <w:basedOn w:val="Normal"/>
    <w:uiPriority w:val="99"/>
    <w:unhideWhenUsed/>
    <w:qFormat/>
    <w:rsid w:val="00C063AC"/>
    <w:pPr>
      <w:spacing w:beforeAutospacing="1" w:afterAutospacing="1" w:line="240" w:lineRule="auto"/>
    </w:pPr>
    <w:rPr>
      <w:rFonts w:ascii="Times" w:hAnsi="Times" w:cs="Times New Roman"/>
      <w:sz w:val="20"/>
      <w:szCs w:val="20"/>
      <w:lang w:eastAsia="es-ES"/>
    </w:rPr>
  </w:style>
  <w:style w:type="paragraph" w:customStyle="1" w:styleId="Piedepgina1">
    <w:name w:val="Pie de página1"/>
    <w:basedOn w:val="Normal"/>
    <w:link w:val="PiedepginaCar"/>
    <w:uiPriority w:val="99"/>
    <w:unhideWhenUsed/>
    <w:rsid w:val="00124B71"/>
    <w:pPr>
      <w:tabs>
        <w:tab w:val="center" w:pos="4252"/>
        <w:tab w:val="right" w:pos="8504"/>
      </w:tabs>
      <w:spacing w:after="0" w:line="240" w:lineRule="auto"/>
    </w:pPr>
  </w:style>
  <w:style w:type="paragraph" w:customStyle="1" w:styleId="Bibliografa1">
    <w:name w:val="Bibliografía1"/>
    <w:basedOn w:val="Normal"/>
    <w:qFormat/>
    <w:rsid w:val="00657B5B"/>
    <w:pPr>
      <w:keepNext/>
      <w:spacing w:after="0" w:line="480" w:lineRule="auto"/>
      <w:ind w:left="720" w:hanging="720"/>
      <w:jc w:val="both"/>
      <w:outlineLvl w:val="0"/>
    </w:pPr>
    <w:rPr>
      <w:rFonts w:ascii="Times New Roman" w:hAnsi="Times New Roman" w:cs="Times New Roman"/>
      <w:b/>
      <w:sz w:val="24"/>
    </w:rPr>
  </w:style>
  <w:style w:type="paragraph" w:customStyle="1" w:styleId="Contenidodelmarco">
    <w:name w:val="Contenido del marco"/>
    <w:basedOn w:val="Normal"/>
    <w:qFormat/>
  </w:style>
  <w:style w:type="paragraph" w:customStyle="1" w:styleId="Textopreformateado">
    <w:name w:val="Texto preformateado"/>
    <w:basedOn w:val="Normal"/>
    <w:qFormat/>
    <w:pPr>
      <w:spacing w:after="0"/>
    </w:pPr>
    <w:rPr>
      <w:rFonts w:ascii="Liberation Mono" w:eastAsia="Liberation Mono" w:hAnsi="Liberation Mono" w:cs="Liberation Mono"/>
      <w:sz w:val="20"/>
      <w:szCs w:val="20"/>
    </w:rPr>
  </w:style>
  <w:style w:type="table" w:styleId="Tablaconcuadrcula">
    <w:name w:val="Table Grid"/>
    <w:basedOn w:val="Tablanormal"/>
    <w:uiPriority w:val="59"/>
    <w:rsid w:val="00771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2-nfasis1">
    <w:name w:val="Medium Grid 2 Accent 1"/>
    <w:basedOn w:val="Tablanormal"/>
    <w:link w:val="Cuadrculamedia2-nfasis1Car"/>
    <w:uiPriority w:val="1"/>
    <w:rsid w:val="00234E4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tblPr/>
      <w:tcPr>
        <w:shd w:val="clear" w:color="auto" w:fill="EDF2F8" w:themeFill="accen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styleId="nfasis">
    <w:name w:val="Emphasis"/>
    <w:basedOn w:val="Fuentedeprrafopredeter"/>
    <w:uiPriority w:val="20"/>
    <w:qFormat/>
    <w:rsid w:val="004301B8"/>
    <w:rPr>
      <w:i/>
      <w:iCs/>
    </w:rPr>
  </w:style>
  <w:style w:type="character" w:styleId="Hipervnculo">
    <w:name w:val="Hyperlink"/>
    <w:basedOn w:val="Fuentedeprrafopredeter"/>
    <w:uiPriority w:val="99"/>
    <w:unhideWhenUsed/>
    <w:rsid w:val="00194448"/>
    <w:rPr>
      <w:color w:val="0000FF" w:themeColor="hyperlink"/>
      <w:u w:val="single"/>
    </w:rPr>
  </w:style>
  <w:style w:type="character" w:styleId="Mencinsinresolver">
    <w:name w:val="Unresolved Mention"/>
    <w:basedOn w:val="Fuentedeprrafopredeter"/>
    <w:uiPriority w:val="99"/>
    <w:semiHidden/>
    <w:unhideWhenUsed/>
    <w:rsid w:val="00C31545"/>
    <w:rPr>
      <w:color w:val="605E5C"/>
      <w:shd w:val="clear" w:color="auto" w:fill="E1DFDD"/>
    </w:rPr>
  </w:style>
  <w:style w:type="paragraph" w:styleId="Textonotapie">
    <w:name w:val="footnote text"/>
    <w:basedOn w:val="Normal"/>
    <w:link w:val="TextonotapieCar1"/>
    <w:uiPriority w:val="99"/>
    <w:semiHidden/>
    <w:unhideWhenUsed/>
    <w:rsid w:val="00876DC0"/>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876DC0"/>
    <w:rPr>
      <w:szCs w:val="20"/>
    </w:rPr>
  </w:style>
  <w:style w:type="character" w:styleId="Refdenotaalpie">
    <w:name w:val="footnote reference"/>
    <w:basedOn w:val="Fuentedeprrafopredeter"/>
    <w:uiPriority w:val="99"/>
    <w:semiHidden/>
    <w:unhideWhenUsed/>
    <w:rsid w:val="00876DC0"/>
    <w:rPr>
      <w:vertAlign w:val="superscript"/>
    </w:rPr>
  </w:style>
  <w:style w:type="character" w:styleId="Hipervnculovisitado">
    <w:name w:val="FollowedHyperlink"/>
    <w:basedOn w:val="Fuentedeprrafopredeter"/>
    <w:uiPriority w:val="99"/>
    <w:semiHidden/>
    <w:unhideWhenUsed/>
    <w:rsid w:val="004D1D42"/>
    <w:rPr>
      <w:color w:val="800080" w:themeColor="followedHyperlink"/>
      <w:u w:val="single"/>
    </w:rPr>
  </w:style>
  <w:style w:type="paragraph" w:styleId="Encabezado">
    <w:name w:val="header"/>
    <w:basedOn w:val="Normal"/>
    <w:link w:val="EncabezadoCar"/>
    <w:uiPriority w:val="99"/>
    <w:unhideWhenUsed/>
    <w:rsid w:val="00EC33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33C2"/>
    <w:rPr>
      <w:sz w:val="22"/>
    </w:rPr>
  </w:style>
  <w:style w:type="paragraph" w:styleId="Piedepgina">
    <w:name w:val="footer"/>
    <w:basedOn w:val="Normal"/>
    <w:link w:val="PiedepginaCar1"/>
    <w:uiPriority w:val="99"/>
    <w:unhideWhenUsed/>
    <w:rsid w:val="00EC33C2"/>
    <w:pPr>
      <w:tabs>
        <w:tab w:val="center" w:pos="4419"/>
        <w:tab w:val="right" w:pos="8838"/>
      </w:tabs>
      <w:spacing w:after="0" w:line="240" w:lineRule="auto"/>
    </w:pPr>
  </w:style>
  <w:style w:type="character" w:customStyle="1" w:styleId="PiedepginaCar1">
    <w:name w:val="Pie de página Car1"/>
    <w:basedOn w:val="Fuentedeprrafopredeter"/>
    <w:link w:val="Piedepgina"/>
    <w:uiPriority w:val="99"/>
    <w:rsid w:val="00EC33C2"/>
    <w:rPr>
      <w:sz w:val="22"/>
    </w:rPr>
  </w:style>
  <w:style w:type="character" w:customStyle="1" w:styleId="Ttulo3Car1">
    <w:name w:val="Título 3 Car1"/>
    <w:basedOn w:val="Fuentedeprrafopredeter"/>
    <w:link w:val="Ttulo3"/>
    <w:rsid w:val="00EA33DE"/>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68075">
      <w:bodyDiv w:val="1"/>
      <w:marLeft w:val="0"/>
      <w:marRight w:val="0"/>
      <w:marTop w:val="0"/>
      <w:marBottom w:val="0"/>
      <w:divBdr>
        <w:top w:val="none" w:sz="0" w:space="0" w:color="auto"/>
        <w:left w:val="none" w:sz="0" w:space="0" w:color="auto"/>
        <w:bottom w:val="none" w:sz="0" w:space="0" w:color="auto"/>
        <w:right w:val="none" w:sz="0" w:space="0" w:color="auto"/>
      </w:divBdr>
    </w:div>
    <w:div w:id="558327980">
      <w:bodyDiv w:val="1"/>
      <w:marLeft w:val="0"/>
      <w:marRight w:val="0"/>
      <w:marTop w:val="0"/>
      <w:marBottom w:val="0"/>
      <w:divBdr>
        <w:top w:val="none" w:sz="0" w:space="0" w:color="auto"/>
        <w:left w:val="none" w:sz="0" w:space="0" w:color="auto"/>
        <w:bottom w:val="none" w:sz="0" w:space="0" w:color="auto"/>
        <w:right w:val="none" w:sz="0" w:space="0" w:color="auto"/>
      </w:divBdr>
      <w:divsChild>
        <w:div w:id="411126879">
          <w:marLeft w:val="0"/>
          <w:marRight w:val="0"/>
          <w:marTop w:val="0"/>
          <w:marBottom w:val="0"/>
          <w:divBdr>
            <w:top w:val="none" w:sz="0" w:space="0" w:color="auto"/>
            <w:left w:val="none" w:sz="0" w:space="0" w:color="auto"/>
            <w:bottom w:val="none" w:sz="0" w:space="0" w:color="auto"/>
            <w:right w:val="none" w:sz="0" w:space="0" w:color="auto"/>
          </w:divBdr>
          <w:divsChild>
            <w:div w:id="2043086982">
              <w:marLeft w:val="0"/>
              <w:marRight w:val="0"/>
              <w:marTop w:val="0"/>
              <w:marBottom w:val="0"/>
              <w:divBdr>
                <w:top w:val="none" w:sz="0" w:space="0" w:color="auto"/>
                <w:left w:val="none" w:sz="0" w:space="0" w:color="auto"/>
                <w:bottom w:val="none" w:sz="0" w:space="0" w:color="auto"/>
                <w:right w:val="none" w:sz="0" w:space="0" w:color="auto"/>
              </w:divBdr>
              <w:divsChild>
                <w:div w:id="1838035531">
                  <w:marLeft w:val="0"/>
                  <w:marRight w:val="0"/>
                  <w:marTop w:val="0"/>
                  <w:marBottom w:val="0"/>
                  <w:divBdr>
                    <w:top w:val="none" w:sz="0" w:space="0" w:color="auto"/>
                    <w:left w:val="none" w:sz="0" w:space="0" w:color="auto"/>
                    <w:bottom w:val="none" w:sz="0" w:space="0" w:color="auto"/>
                    <w:right w:val="none" w:sz="0" w:space="0" w:color="auto"/>
                  </w:divBdr>
                </w:div>
              </w:divsChild>
            </w:div>
            <w:div w:id="1521359487">
              <w:marLeft w:val="0"/>
              <w:marRight w:val="0"/>
              <w:marTop w:val="0"/>
              <w:marBottom w:val="0"/>
              <w:divBdr>
                <w:top w:val="none" w:sz="0" w:space="0" w:color="auto"/>
                <w:left w:val="none" w:sz="0" w:space="0" w:color="auto"/>
                <w:bottom w:val="none" w:sz="0" w:space="0" w:color="auto"/>
                <w:right w:val="none" w:sz="0" w:space="0" w:color="auto"/>
              </w:divBdr>
              <w:divsChild>
                <w:div w:id="208923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3798">
          <w:marLeft w:val="0"/>
          <w:marRight w:val="0"/>
          <w:marTop w:val="0"/>
          <w:marBottom w:val="0"/>
          <w:divBdr>
            <w:top w:val="none" w:sz="0" w:space="0" w:color="auto"/>
            <w:left w:val="none" w:sz="0" w:space="0" w:color="auto"/>
            <w:bottom w:val="none" w:sz="0" w:space="0" w:color="auto"/>
            <w:right w:val="none" w:sz="0" w:space="0" w:color="auto"/>
          </w:divBdr>
          <w:divsChild>
            <w:div w:id="1098409152">
              <w:marLeft w:val="0"/>
              <w:marRight w:val="0"/>
              <w:marTop w:val="0"/>
              <w:marBottom w:val="0"/>
              <w:divBdr>
                <w:top w:val="none" w:sz="0" w:space="0" w:color="auto"/>
                <w:left w:val="none" w:sz="0" w:space="0" w:color="auto"/>
                <w:bottom w:val="none" w:sz="0" w:space="0" w:color="auto"/>
                <w:right w:val="none" w:sz="0" w:space="0" w:color="auto"/>
              </w:divBdr>
              <w:divsChild>
                <w:div w:id="1824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30469">
      <w:bodyDiv w:val="1"/>
      <w:marLeft w:val="0"/>
      <w:marRight w:val="0"/>
      <w:marTop w:val="0"/>
      <w:marBottom w:val="0"/>
      <w:divBdr>
        <w:top w:val="none" w:sz="0" w:space="0" w:color="auto"/>
        <w:left w:val="none" w:sz="0" w:space="0" w:color="auto"/>
        <w:bottom w:val="none" w:sz="0" w:space="0" w:color="auto"/>
        <w:right w:val="none" w:sz="0" w:space="0" w:color="auto"/>
      </w:divBdr>
    </w:div>
    <w:div w:id="919873500">
      <w:bodyDiv w:val="1"/>
      <w:marLeft w:val="0"/>
      <w:marRight w:val="0"/>
      <w:marTop w:val="0"/>
      <w:marBottom w:val="0"/>
      <w:divBdr>
        <w:top w:val="none" w:sz="0" w:space="0" w:color="auto"/>
        <w:left w:val="none" w:sz="0" w:space="0" w:color="auto"/>
        <w:bottom w:val="none" w:sz="0" w:space="0" w:color="auto"/>
        <w:right w:val="none" w:sz="0" w:space="0" w:color="auto"/>
      </w:divBdr>
      <w:divsChild>
        <w:div w:id="925041145">
          <w:marLeft w:val="0"/>
          <w:marRight w:val="0"/>
          <w:marTop w:val="0"/>
          <w:marBottom w:val="0"/>
          <w:divBdr>
            <w:top w:val="none" w:sz="0" w:space="0" w:color="auto"/>
            <w:left w:val="none" w:sz="0" w:space="0" w:color="auto"/>
            <w:bottom w:val="none" w:sz="0" w:space="0" w:color="auto"/>
            <w:right w:val="none" w:sz="0" w:space="0" w:color="auto"/>
          </w:divBdr>
          <w:divsChild>
            <w:div w:id="2000109944">
              <w:marLeft w:val="0"/>
              <w:marRight w:val="0"/>
              <w:marTop w:val="0"/>
              <w:marBottom w:val="0"/>
              <w:divBdr>
                <w:top w:val="none" w:sz="0" w:space="0" w:color="auto"/>
                <w:left w:val="none" w:sz="0" w:space="0" w:color="auto"/>
                <w:bottom w:val="none" w:sz="0" w:space="0" w:color="auto"/>
                <w:right w:val="none" w:sz="0" w:space="0" w:color="auto"/>
              </w:divBdr>
              <w:divsChild>
                <w:div w:id="10527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93658">
      <w:bodyDiv w:val="1"/>
      <w:marLeft w:val="0"/>
      <w:marRight w:val="0"/>
      <w:marTop w:val="0"/>
      <w:marBottom w:val="0"/>
      <w:divBdr>
        <w:top w:val="none" w:sz="0" w:space="0" w:color="auto"/>
        <w:left w:val="none" w:sz="0" w:space="0" w:color="auto"/>
        <w:bottom w:val="none" w:sz="0" w:space="0" w:color="auto"/>
        <w:right w:val="none" w:sz="0" w:space="0" w:color="auto"/>
      </w:divBdr>
    </w:div>
    <w:div w:id="1382554898">
      <w:bodyDiv w:val="1"/>
      <w:marLeft w:val="0"/>
      <w:marRight w:val="0"/>
      <w:marTop w:val="0"/>
      <w:marBottom w:val="0"/>
      <w:divBdr>
        <w:top w:val="none" w:sz="0" w:space="0" w:color="auto"/>
        <w:left w:val="none" w:sz="0" w:space="0" w:color="auto"/>
        <w:bottom w:val="none" w:sz="0" w:space="0" w:color="auto"/>
        <w:right w:val="none" w:sz="0" w:space="0" w:color="auto"/>
      </w:divBdr>
    </w:div>
    <w:div w:id="1576864317">
      <w:bodyDiv w:val="1"/>
      <w:marLeft w:val="0"/>
      <w:marRight w:val="0"/>
      <w:marTop w:val="0"/>
      <w:marBottom w:val="0"/>
      <w:divBdr>
        <w:top w:val="none" w:sz="0" w:space="0" w:color="auto"/>
        <w:left w:val="none" w:sz="0" w:space="0" w:color="auto"/>
        <w:bottom w:val="none" w:sz="0" w:space="0" w:color="auto"/>
        <w:right w:val="none" w:sz="0" w:space="0" w:color="auto"/>
      </w:divBdr>
      <w:divsChild>
        <w:div w:id="1923903308">
          <w:marLeft w:val="0"/>
          <w:marRight w:val="0"/>
          <w:marTop w:val="0"/>
          <w:marBottom w:val="0"/>
          <w:divBdr>
            <w:top w:val="none" w:sz="0" w:space="0" w:color="auto"/>
            <w:left w:val="none" w:sz="0" w:space="0" w:color="auto"/>
            <w:bottom w:val="none" w:sz="0" w:space="0" w:color="auto"/>
            <w:right w:val="none" w:sz="0" w:space="0" w:color="auto"/>
          </w:divBdr>
          <w:divsChild>
            <w:div w:id="1855024512">
              <w:marLeft w:val="0"/>
              <w:marRight w:val="0"/>
              <w:marTop w:val="0"/>
              <w:marBottom w:val="0"/>
              <w:divBdr>
                <w:top w:val="none" w:sz="0" w:space="0" w:color="auto"/>
                <w:left w:val="none" w:sz="0" w:space="0" w:color="auto"/>
                <w:bottom w:val="none" w:sz="0" w:space="0" w:color="auto"/>
                <w:right w:val="none" w:sz="0" w:space="0" w:color="auto"/>
              </w:divBdr>
              <w:divsChild>
                <w:div w:id="126441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044705">
      <w:bodyDiv w:val="1"/>
      <w:marLeft w:val="0"/>
      <w:marRight w:val="0"/>
      <w:marTop w:val="0"/>
      <w:marBottom w:val="0"/>
      <w:divBdr>
        <w:top w:val="none" w:sz="0" w:space="0" w:color="auto"/>
        <w:left w:val="none" w:sz="0" w:space="0" w:color="auto"/>
        <w:bottom w:val="none" w:sz="0" w:space="0" w:color="auto"/>
        <w:right w:val="none" w:sz="0" w:space="0" w:color="auto"/>
      </w:divBdr>
    </w:div>
    <w:div w:id="1860121560">
      <w:bodyDiv w:val="1"/>
      <w:marLeft w:val="0"/>
      <w:marRight w:val="0"/>
      <w:marTop w:val="0"/>
      <w:marBottom w:val="0"/>
      <w:divBdr>
        <w:top w:val="none" w:sz="0" w:space="0" w:color="auto"/>
        <w:left w:val="none" w:sz="0" w:space="0" w:color="auto"/>
        <w:bottom w:val="none" w:sz="0" w:space="0" w:color="auto"/>
        <w:right w:val="none" w:sz="0" w:space="0" w:color="auto"/>
      </w:divBdr>
    </w:div>
    <w:div w:id="1887986944">
      <w:bodyDiv w:val="1"/>
      <w:marLeft w:val="0"/>
      <w:marRight w:val="0"/>
      <w:marTop w:val="0"/>
      <w:marBottom w:val="0"/>
      <w:divBdr>
        <w:top w:val="none" w:sz="0" w:space="0" w:color="auto"/>
        <w:left w:val="none" w:sz="0" w:space="0" w:color="auto"/>
        <w:bottom w:val="none" w:sz="0" w:space="0" w:color="auto"/>
        <w:right w:val="none" w:sz="0" w:space="0" w:color="auto"/>
      </w:divBdr>
    </w:div>
    <w:div w:id="1964998039">
      <w:bodyDiv w:val="1"/>
      <w:marLeft w:val="0"/>
      <w:marRight w:val="0"/>
      <w:marTop w:val="0"/>
      <w:marBottom w:val="0"/>
      <w:divBdr>
        <w:top w:val="none" w:sz="0" w:space="0" w:color="auto"/>
        <w:left w:val="none" w:sz="0" w:space="0" w:color="auto"/>
        <w:bottom w:val="none" w:sz="0" w:space="0" w:color="auto"/>
        <w:right w:val="none" w:sz="0" w:space="0" w:color="auto"/>
      </w:divBdr>
      <w:divsChild>
        <w:div w:id="246574354">
          <w:marLeft w:val="0"/>
          <w:marRight w:val="0"/>
          <w:marTop w:val="0"/>
          <w:marBottom w:val="0"/>
          <w:divBdr>
            <w:top w:val="none" w:sz="0" w:space="0" w:color="auto"/>
            <w:left w:val="none" w:sz="0" w:space="0" w:color="auto"/>
            <w:bottom w:val="none" w:sz="0" w:space="0" w:color="auto"/>
            <w:right w:val="none" w:sz="0" w:space="0" w:color="auto"/>
          </w:divBdr>
          <w:divsChild>
            <w:div w:id="2122870942">
              <w:marLeft w:val="0"/>
              <w:marRight w:val="0"/>
              <w:marTop w:val="0"/>
              <w:marBottom w:val="0"/>
              <w:divBdr>
                <w:top w:val="none" w:sz="0" w:space="0" w:color="auto"/>
                <w:left w:val="none" w:sz="0" w:space="0" w:color="auto"/>
                <w:bottom w:val="none" w:sz="0" w:space="0" w:color="auto"/>
                <w:right w:val="none" w:sz="0" w:space="0" w:color="auto"/>
              </w:divBdr>
              <w:divsChild>
                <w:div w:id="119985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968051">
      <w:bodyDiv w:val="1"/>
      <w:marLeft w:val="0"/>
      <w:marRight w:val="0"/>
      <w:marTop w:val="0"/>
      <w:marBottom w:val="0"/>
      <w:divBdr>
        <w:top w:val="none" w:sz="0" w:space="0" w:color="auto"/>
        <w:left w:val="none" w:sz="0" w:space="0" w:color="auto"/>
        <w:bottom w:val="none" w:sz="0" w:space="0" w:color="auto"/>
        <w:right w:val="none" w:sz="0" w:space="0" w:color="auto"/>
      </w:divBdr>
      <w:divsChild>
        <w:div w:id="2007441316">
          <w:marLeft w:val="0"/>
          <w:marRight w:val="0"/>
          <w:marTop w:val="0"/>
          <w:marBottom w:val="0"/>
          <w:divBdr>
            <w:top w:val="none" w:sz="0" w:space="0" w:color="auto"/>
            <w:left w:val="none" w:sz="0" w:space="0" w:color="auto"/>
            <w:bottom w:val="none" w:sz="0" w:space="0" w:color="auto"/>
            <w:right w:val="none" w:sz="0" w:space="0" w:color="auto"/>
          </w:divBdr>
          <w:divsChild>
            <w:div w:id="706299809">
              <w:marLeft w:val="0"/>
              <w:marRight w:val="0"/>
              <w:marTop w:val="0"/>
              <w:marBottom w:val="0"/>
              <w:divBdr>
                <w:top w:val="none" w:sz="0" w:space="0" w:color="auto"/>
                <w:left w:val="none" w:sz="0" w:space="0" w:color="auto"/>
                <w:bottom w:val="none" w:sz="0" w:space="0" w:color="auto"/>
                <w:right w:val="none" w:sz="0" w:space="0" w:color="auto"/>
              </w:divBdr>
              <w:divsChild>
                <w:div w:id="185781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manavergaralope@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7YEam_Dkb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C60A5-BA1F-9A4C-A329-65C8E9049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7728</Words>
  <Characters>42506</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c:creator>
  <dc:description/>
  <cp:lastModifiedBy>Gustavo Toledo</cp:lastModifiedBy>
  <cp:revision>4</cp:revision>
  <dcterms:created xsi:type="dcterms:W3CDTF">2021-08-03T00:25:00Z</dcterms:created>
  <dcterms:modified xsi:type="dcterms:W3CDTF">2021-08-03T23:08:00Z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ZOTERO_PREF_1">
    <vt:lpwstr>&lt;data data-version="3" zotero-version="5.0.60"&gt;&lt;session id="WNxg334X"/&gt;&lt;style id="http://www.zotero.org/styles/apa" locale="es-MX" hasBibliography="1" bibliographyStyleHasBeenSet="1"/&gt;&lt;prefs&gt;&lt;pref name="fieldType" value="Field"/&gt;&lt;/prefs&gt;&lt;/data&gt;</vt:lpwstr>
  </property>
</Properties>
</file>