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2885D" w14:textId="5FF28C3C" w:rsidR="008D5DC0" w:rsidRPr="00ED400C" w:rsidRDefault="00ED400C" w:rsidP="008D5DC0">
      <w:pPr>
        <w:tabs>
          <w:tab w:val="left" w:pos="1260"/>
        </w:tabs>
        <w:spacing w:before="240" w:line="360" w:lineRule="auto"/>
        <w:jc w:val="right"/>
        <w:rPr>
          <w:rFonts w:ascii="Times New Roman" w:hAnsi="Times New Roman" w:cs="Times New Roman"/>
          <w:b/>
          <w:bCs/>
          <w:i/>
          <w:iCs/>
          <w:sz w:val="24"/>
          <w:szCs w:val="24"/>
        </w:rPr>
      </w:pPr>
      <w:r w:rsidRPr="00ED400C">
        <w:rPr>
          <w:rFonts w:ascii="Times New Roman" w:hAnsi="Times New Roman" w:cs="Times New Roman"/>
          <w:b/>
          <w:bCs/>
          <w:i/>
          <w:iCs/>
          <w:sz w:val="24"/>
          <w:szCs w:val="24"/>
        </w:rPr>
        <w:t>https://doi.org/10.23913/ride.v11i21.814</w:t>
      </w:r>
    </w:p>
    <w:p w14:paraId="548A9B92" w14:textId="35A809F9" w:rsidR="008D5DC0" w:rsidRDefault="008D5DC0" w:rsidP="008D5DC0">
      <w:pPr>
        <w:tabs>
          <w:tab w:val="left" w:pos="1260"/>
        </w:tabs>
        <w:spacing w:before="240" w:line="360" w:lineRule="auto"/>
        <w:jc w:val="right"/>
        <w:rPr>
          <w:rFonts w:ascii="Times New Roman" w:hAnsi="Times New Roman" w:cs="Times New Roman"/>
          <w:b/>
          <w:sz w:val="32"/>
          <w:szCs w:val="32"/>
        </w:rPr>
      </w:pPr>
      <w:r w:rsidRPr="00AA42A3">
        <w:rPr>
          <w:rFonts w:ascii="Times New Roman" w:hAnsi="Times New Roman" w:cs="Times New Roman"/>
          <w:b/>
          <w:bCs/>
          <w:i/>
          <w:iCs/>
          <w:sz w:val="24"/>
          <w:szCs w:val="24"/>
        </w:rPr>
        <w:t xml:space="preserve">Artículos </w:t>
      </w:r>
      <w:r>
        <w:rPr>
          <w:rFonts w:ascii="Times New Roman" w:hAnsi="Times New Roman" w:cs="Times New Roman"/>
          <w:b/>
          <w:bCs/>
          <w:i/>
          <w:iCs/>
          <w:sz w:val="24"/>
          <w:szCs w:val="24"/>
        </w:rPr>
        <w:t>c</w:t>
      </w:r>
      <w:r w:rsidRPr="00AA42A3">
        <w:rPr>
          <w:rFonts w:ascii="Times New Roman" w:hAnsi="Times New Roman" w:cs="Times New Roman"/>
          <w:b/>
          <w:bCs/>
          <w:i/>
          <w:iCs/>
          <w:sz w:val="24"/>
          <w:szCs w:val="24"/>
        </w:rPr>
        <w:t>ientíficos</w:t>
      </w:r>
    </w:p>
    <w:p w14:paraId="3FF93CE7" w14:textId="5728D545" w:rsidR="00C85BCE" w:rsidRPr="008D5DC0" w:rsidRDefault="00C669D7" w:rsidP="008D5DC0">
      <w:pPr>
        <w:tabs>
          <w:tab w:val="left" w:pos="1260"/>
        </w:tabs>
        <w:spacing w:line="276" w:lineRule="auto"/>
        <w:jc w:val="right"/>
        <w:rPr>
          <w:rFonts w:ascii="Calibri" w:eastAsia="Times New Roman" w:hAnsi="Calibri" w:cs="Calibri"/>
          <w:b/>
          <w:color w:val="000000"/>
          <w:sz w:val="36"/>
          <w:szCs w:val="36"/>
          <w:lang w:eastAsia="es-MX"/>
        </w:rPr>
      </w:pPr>
      <w:r w:rsidRPr="008D5DC0">
        <w:rPr>
          <w:rFonts w:ascii="Calibri" w:eastAsia="Times New Roman" w:hAnsi="Calibri" w:cs="Calibri"/>
          <w:b/>
          <w:color w:val="000000"/>
          <w:sz w:val="36"/>
          <w:szCs w:val="36"/>
          <w:lang w:eastAsia="es-MX"/>
        </w:rPr>
        <w:t>S</w:t>
      </w:r>
      <w:r w:rsidR="00B73D44" w:rsidRPr="008D5DC0">
        <w:rPr>
          <w:rFonts w:ascii="Calibri" w:eastAsia="Times New Roman" w:hAnsi="Calibri" w:cs="Calibri"/>
          <w:b/>
          <w:color w:val="000000"/>
          <w:sz w:val="36"/>
          <w:szCs w:val="36"/>
          <w:lang w:eastAsia="es-MX"/>
        </w:rPr>
        <w:t>ars</w:t>
      </w:r>
      <w:r w:rsidRPr="008D5DC0">
        <w:rPr>
          <w:rFonts w:ascii="Calibri" w:eastAsia="Times New Roman" w:hAnsi="Calibri" w:cs="Calibri"/>
          <w:b/>
          <w:color w:val="000000"/>
          <w:sz w:val="36"/>
          <w:szCs w:val="36"/>
          <w:lang w:eastAsia="es-MX"/>
        </w:rPr>
        <w:t>-CoV-2 en México y</w:t>
      </w:r>
      <w:r w:rsidR="002875B0" w:rsidRPr="008D5DC0">
        <w:rPr>
          <w:rFonts w:ascii="Calibri" w:eastAsia="Times New Roman" w:hAnsi="Calibri" w:cs="Calibri"/>
          <w:b/>
          <w:color w:val="000000"/>
          <w:sz w:val="36"/>
          <w:szCs w:val="36"/>
          <w:lang w:eastAsia="es-MX"/>
        </w:rPr>
        <w:t xml:space="preserve"> su efecto en</w:t>
      </w:r>
      <w:r w:rsidRPr="008D5DC0">
        <w:rPr>
          <w:rFonts w:ascii="Calibri" w:eastAsia="Times New Roman" w:hAnsi="Calibri" w:cs="Calibri"/>
          <w:b/>
          <w:color w:val="000000"/>
          <w:sz w:val="36"/>
          <w:szCs w:val="36"/>
          <w:lang w:eastAsia="es-MX"/>
        </w:rPr>
        <w:t xml:space="preserve"> los modelos</w:t>
      </w:r>
      <w:r w:rsidR="00B325EA" w:rsidRPr="008D5DC0">
        <w:rPr>
          <w:rFonts w:ascii="Calibri" w:eastAsia="Times New Roman" w:hAnsi="Calibri" w:cs="Calibri"/>
          <w:b/>
          <w:color w:val="000000"/>
          <w:sz w:val="36"/>
          <w:szCs w:val="36"/>
          <w:lang w:eastAsia="es-MX"/>
        </w:rPr>
        <w:t xml:space="preserve"> educativos</w:t>
      </w:r>
      <w:r w:rsidRPr="008D5DC0">
        <w:rPr>
          <w:rFonts w:ascii="Calibri" w:eastAsia="Times New Roman" w:hAnsi="Calibri" w:cs="Calibri"/>
          <w:b/>
          <w:color w:val="000000"/>
          <w:sz w:val="36"/>
          <w:szCs w:val="36"/>
          <w:lang w:eastAsia="es-MX"/>
        </w:rPr>
        <w:t xml:space="preserve"> áulicos: una perspectiva crítica y reflexiva</w:t>
      </w:r>
    </w:p>
    <w:p w14:paraId="57A23C6A" w14:textId="18FEAE10" w:rsidR="002875B0" w:rsidRPr="003D38E8" w:rsidRDefault="002875B0" w:rsidP="008D5DC0">
      <w:pPr>
        <w:tabs>
          <w:tab w:val="left" w:pos="1260"/>
        </w:tabs>
        <w:spacing w:line="276" w:lineRule="auto"/>
        <w:jc w:val="right"/>
        <w:rPr>
          <w:rFonts w:ascii="Calibri" w:eastAsia="Times New Roman" w:hAnsi="Calibri" w:cs="Calibri"/>
          <w:b/>
          <w:i/>
          <w:iCs/>
          <w:color w:val="000000"/>
          <w:sz w:val="28"/>
          <w:szCs w:val="28"/>
          <w:lang w:val="en-US" w:eastAsia="es-MX"/>
        </w:rPr>
      </w:pPr>
      <w:r w:rsidRPr="003D38E8">
        <w:rPr>
          <w:rFonts w:ascii="Calibri" w:eastAsia="Times New Roman" w:hAnsi="Calibri" w:cs="Calibri"/>
          <w:b/>
          <w:i/>
          <w:iCs/>
          <w:color w:val="000000"/>
          <w:sz w:val="28"/>
          <w:szCs w:val="28"/>
          <w:lang w:val="en-US" w:eastAsia="es-MX"/>
        </w:rPr>
        <w:t>SARS-CoV-2 (COVID-19) in Mexico and its effect in classroom educational models: a r</w:t>
      </w:r>
      <w:r w:rsidR="00852D10" w:rsidRPr="003D38E8">
        <w:rPr>
          <w:rFonts w:ascii="Calibri" w:eastAsia="Times New Roman" w:hAnsi="Calibri" w:cs="Calibri"/>
          <w:b/>
          <w:i/>
          <w:iCs/>
          <w:color w:val="000000"/>
          <w:sz w:val="28"/>
          <w:szCs w:val="28"/>
          <w:lang w:val="en-US" w:eastAsia="es-MX"/>
        </w:rPr>
        <w:t>eflexive, critical p</w:t>
      </w:r>
      <w:r w:rsidR="00F225E6" w:rsidRPr="003D38E8">
        <w:rPr>
          <w:rFonts w:ascii="Calibri" w:eastAsia="Times New Roman" w:hAnsi="Calibri" w:cs="Calibri"/>
          <w:b/>
          <w:i/>
          <w:iCs/>
          <w:color w:val="000000"/>
          <w:sz w:val="28"/>
          <w:szCs w:val="28"/>
          <w:lang w:val="en-US" w:eastAsia="es-MX"/>
        </w:rPr>
        <w:t>er</w:t>
      </w:r>
      <w:r w:rsidR="00852D10" w:rsidRPr="003D38E8">
        <w:rPr>
          <w:rFonts w:ascii="Calibri" w:eastAsia="Times New Roman" w:hAnsi="Calibri" w:cs="Calibri"/>
          <w:b/>
          <w:i/>
          <w:iCs/>
          <w:color w:val="000000"/>
          <w:sz w:val="28"/>
          <w:szCs w:val="28"/>
          <w:lang w:val="en-US" w:eastAsia="es-MX"/>
        </w:rPr>
        <w:t>spective</w:t>
      </w:r>
    </w:p>
    <w:p w14:paraId="7D684911" w14:textId="28A61B21" w:rsidR="008D5DC0" w:rsidRPr="008D5DC0" w:rsidRDefault="008D5DC0" w:rsidP="008D5DC0">
      <w:pPr>
        <w:tabs>
          <w:tab w:val="left" w:pos="1260"/>
        </w:tabs>
        <w:spacing w:line="276" w:lineRule="auto"/>
        <w:jc w:val="right"/>
        <w:rPr>
          <w:rFonts w:ascii="Calibri" w:eastAsia="Times New Roman" w:hAnsi="Calibri" w:cs="Calibri"/>
          <w:b/>
          <w:i/>
          <w:iCs/>
          <w:color w:val="000000"/>
          <w:sz w:val="28"/>
          <w:szCs w:val="28"/>
          <w:lang w:eastAsia="es-MX"/>
        </w:rPr>
      </w:pPr>
      <w:r w:rsidRPr="008D5DC0">
        <w:rPr>
          <w:rFonts w:ascii="Calibri" w:eastAsia="Times New Roman" w:hAnsi="Calibri" w:cs="Calibri"/>
          <w:b/>
          <w:i/>
          <w:iCs/>
          <w:color w:val="000000"/>
          <w:sz w:val="28"/>
          <w:szCs w:val="28"/>
          <w:lang w:eastAsia="es-MX"/>
        </w:rPr>
        <w:t xml:space="preserve">Sars-CoV-2 no México e </w:t>
      </w:r>
      <w:proofErr w:type="spellStart"/>
      <w:r w:rsidRPr="008D5DC0">
        <w:rPr>
          <w:rFonts w:ascii="Calibri" w:eastAsia="Times New Roman" w:hAnsi="Calibri" w:cs="Calibri"/>
          <w:b/>
          <w:i/>
          <w:iCs/>
          <w:color w:val="000000"/>
          <w:sz w:val="28"/>
          <w:szCs w:val="28"/>
          <w:lang w:eastAsia="es-MX"/>
        </w:rPr>
        <w:t>seus</w:t>
      </w:r>
      <w:proofErr w:type="spellEnd"/>
      <w:r w:rsidRPr="008D5DC0">
        <w:rPr>
          <w:rFonts w:ascii="Calibri" w:eastAsia="Times New Roman" w:hAnsi="Calibri" w:cs="Calibri"/>
          <w:b/>
          <w:i/>
          <w:iCs/>
          <w:color w:val="000000"/>
          <w:sz w:val="28"/>
          <w:szCs w:val="28"/>
          <w:lang w:eastAsia="es-MX"/>
        </w:rPr>
        <w:t xml:space="preserve"> </w:t>
      </w:r>
      <w:proofErr w:type="spellStart"/>
      <w:r w:rsidRPr="008D5DC0">
        <w:rPr>
          <w:rFonts w:ascii="Calibri" w:eastAsia="Times New Roman" w:hAnsi="Calibri" w:cs="Calibri"/>
          <w:b/>
          <w:i/>
          <w:iCs/>
          <w:color w:val="000000"/>
          <w:sz w:val="28"/>
          <w:szCs w:val="28"/>
          <w:lang w:eastAsia="es-MX"/>
        </w:rPr>
        <w:t>efeitos</w:t>
      </w:r>
      <w:proofErr w:type="spellEnd"/>
      <w:r w:rsidRPr="008D5DC0">
        <w:rPr>
          <w:rFonts w:ascii="Calibri" w:eastAsia="Times New Roman" w:hAnsi="Calibri" w:cs="Calibri"/>
          <w:b/>
          <w:i/>
          <w:iCs/>
          <w:color w:val="000000"/>
          <w:sz w:val="28"/>
          <w:szCs w:val="28"/>
          <w:lang w:eastAsia="es-MX"/>
        </w:rPr>
        <w:t xml:space="preserve"> nos modelos </w:t>
      </w:r>
      <w:proofErr w:type="spellStart"/>
      <w:r w:rsidRPr="008D5DC0">
        <w:rPr>
          <w:rFonts w:ascii="Calibri" w:eastAsia="Times New Roman" w:hAnsi="Calibri" w:cs="Calibri"/>
          <w:b/>
          <w:i/>
          <w:iCs/>
          <w:color w:val="000000"/>
          <w:sz w:val="28"/>
          <w:szCs w:val="28"/>
          <w:lang w:eastAsia="es-MX"/>
        </w:rPr>
        <w:t>educacionais</w:t>
      </w:r>
      <w:proofErr w:type="spellEnd"/>
      <w:r w:rsidRPr="008D5DC0">
        <w:rPr>
          <w:rFonts w:ascii="Calibri" w:eastAsia="Times New Roman" w:hAnsi="Calibri" w:cs="Calibri"/>
          <w:b/>
          <w:i/>
          <w:iCs/>
          <w:color w:val="000000"/>
          <w:sz w:val="28"/>
          <w:szCs w:val="28"/>
          <w:lang w:eastAsia="es-MX"/>
        </w:rPr>
        <w:t xml:space="preserve"> em sala de aula: </w:t>
      </w:r>
      <w:proofErr w:type="spellStart"/>
      <w:r w:rsidRPr="008D5DC0">
        <w:rPr>
          <w:rFonts w:ascii="Calibri" w:eastAsia="Times New Roman" w:hAnsi="Calibri" w:cs="Calibri"/>
          <w:b/>
          <w:i/>
          <w:iCs/>
          <w:color w:val="000000"/>
          <w:sz w:val="28"/>
          <w:szCs w:val="28"/>
          <w:lang w:eastAsia="es-MX"/>
        </w:rPr>
        <w:t>uma</w:t>
      </w:r>
      <w:proofErr w:type="spellEnd"/>
      <w:r w:rsidRPr="008D5DC0">
        <w:rPr>
          <w:rFonts w:ascii="Calibri" w:eastAsia="Times New Roman" w:hAnsi="Calibri" w:cs="Calibri"/>
          <w:b/>
          <w:i/>
          <w:iCs/>
          <w:color w:val="000000"/>
          <w:sz w:val="28"/>
          <w:szCs w:val="28"/>
          <w:lang w:eastAsia="es-MX"/>
        </w:rPr>
        <w:t xml:space="preserve"> perspectiva crítica e reflexiva</w:t>
      </w:r>
    </w:p>
    <w:p w14:paraId="3194B145" w14:textId="77777777" w:rsidR="008D5DC0" w:rsidRDefault="008D5DC0" w:rsidP="008D5DC0">
      <w:pPr>
        <w:tabs>
          <w:tab w:val="left" w:pos="1260"/>
        </w:tabs>
        <w:spacing w:line="276" w:lineRule="auto"/>
        <w:jc w:val="right"/>
        <w:rPr>
          <w:rFonts w:ascii="Times New Roman" w:hAnsi="Times New Roman" w:cs="Times New Roman"/>
          <w:sz w:val="24"/>
          <w:szCs w:val="24"/>
        </w:rPr>
      </w:pPr>
    </w:p>
    <w:p w14:paraId="17F0F0B5" w14:textId="1F95AE11" w:rsidR="00560F53" w:rsidRPr="00FC627E" w:rsidRDefault="00560F53" w:rsidP="008D5DC0">
      <w:pPr>
        <w:tabs>
          <w:tab w:val="left" w:pos="1260"/>
        </w:tabs>
        <w:spacing w:line="276" w:lineRule="auto"/>
        <w:jc w:val="right"/>
        <w:rPr>
          <w:rFonts w:ascii="Times New Roman" w:hAnsi="Times New Roman" w:cs="Times New Roman"/>
          <w:sz w:val="24"/>
          <w:szCs w:val="24"/>
        </w:rPr>
      </w:pPr>
      <w:r w:rsidRPr="008D5DC0">
        <w:rPr>
          <w:rFonts w:cstheme="minorHAnsi"/>
          <w:b/>
          <w:bCs/>
          <w:sz w:val="24"/>
          <w:szCs w:val="24"/>
        </w:rPr>
        <w:t>Ricardo Pérez Zúñiga</w:t>
      </w:r>
      <w:r w:rsidR="008D5DC0">
        <w:rPr>
          <w:rFonts w:ascii="Times New Roman" w:hAnsi="Times New Roman" w:cs="Times New Roman"/>
          <w:sz w:val="24"/>
          <w:szCs w:val="24"/>
        </w:rPr>
        <w:br/>
      </w:r>
      <w:r w:rsidR="008D5DC0" w:rsidRPr="00FC627E">
        <w:rPr>
          <w:rFonts w:ascii="Times New Roman" w:hAnsi="Times New Roman" w:cs="Times New Roman"/>
          <w:sz w:val="24"/>
          <w:szCs w:val="24"/>
        </w:rPr>
        <w:t>Universidad de Guadalajara, México</w:t>
      </w:r>
      <w:r w:rsidR="008D5DC0">
        <w:rPr>
          <w:rFonts w:ascii="Times New Roman" w:hAnsi="Times New Roman" w:cs="Times New Roman"/>
          <w:sz w:val="24"/>
          <w:szCs w:val="24"/>
        </w:rPr>
        <w:br/>
      </w:r>
      <w:r w:rsidR="008D5DC0" w:rsidRPr="008D5DC0">
        <w:rPr>
          <w:rFonts w:ascii="Times New Roman" w:hAnsi="Times New Roman" w:cs="Times New Roman"/>
          <w:color w:val="FF0000"/>
          <w:sz w:val="24"/>
          <w:szCs w:val="24"/>
        </w:rPr>
        <w:t>perezuniga@udgvirtual.udg.mx</w:t>
      </w:r>
      <w:r w:rsidR="008D5DC0">
        <w:rPr>
          <w:rFonts w:ascii="Times New Roman" w:hAnsi="Times New Roman" w:cs="Times New Roman"/>
          <w:sz w:val="24"/>
          <w:szCs w:val="24"/>
        </w:rPr>
        <w:br/>
      </w:r>
      <w:r w:rsidRPr="00FC627E">
        <w:rPr>
          <w:rFonts w:ascii="Times New Roman" w:hAnsi="Times New Roman" w:cs="Times New Roman"/>
          <w:sz w:val="24"/>
          <w:szCs w:val="24"/>
        </w:rPr>
        <w:t>http://orcid.org/0000-0001-9377-6083</w:t>
      </w:r>
    </w:p>
    <w:p w14:paraId="1E168D4D" w14:textId="56D69CBE" w:rsidR="00560F53" w:rsidRPr="00FC627E" w:rsidRDefault="00560F53" w:rsidP="008D5DC0">
      <w:pPr>
        <w:tabs>
          <w:tab w:val="left" w:pos="1260"/>
        </w:tabs>
        <w:spacing w:line="276" w:lineRule="auto"/>
        <w:jc w:val="right"/>
        <w:rPr>
          <w:rFonts w:ascii="Times New Roman" w:hAnsi="Times New Roman" w:cs="Times New Roman"/>
          <w:sz w:val="24"/>
          <w:szCs w:val="24"/>
        </w:rPr>
      </w:pPr>
      <w:r w:rsidRPr="008D5DC0">
        <w:rPr>
          <w:rFonts w:cstheme="minorHAnsi"/>
          <w:b/>
          <w:bCs/>
          <w:sz w:val="24"/>
          <w:szCs w:val="24"/>
        </w:rPr>
        <w:t>Mario Martínez García</w:t>
      </w:r>
      <w:r w:rsidR="00DF4308">
        <w:rPr>
          <w:rFonts w:cstheme="minorHAnsi"/>
          <w:b/>
          <w:bCs/>
          <w:sz w:val="24"/>
          <w:szCs w:val="24"/>
        </w:rPr>
        <w:t>*</w:t>
      </w:r>
      <w:r w:rsidR="008D5DC0" w:rsidRPr="008D5DC0">
        <w:rPr>
          <w:rFonts w:cstheme="minorHAnsi"/>
          <w:b/>
          <w:bCs/>
          <w:sz w:val="24"/>
          <w:szCs w:val="24"/>
        </w:rPr>
        <w:br/>
      </w:r>
      <w:r w:rsidR="008D5DC0" w:rsidRPr="00FC627E">
        <w:rPr>
          <w:rFonts w:ascii="Times New Roman" w:hAnsi="Times New Roman" w:cs="Times New Roman"/>
          <w:sz w:val="24"/>
          <w:szCs w:val="24"/>
        </w:rPr>
        <w:t>Universidad de Guadalajara, México</w:t>
      </w:r>
      <w:r w:rsidR="008D5DC0">
        <w:rPr>
          <w:rFonts w:ascii="Times New Roman" w:hAnsi="Times New Roman" w:cs="Times New Roman"/>
          <w:sz w:val="24"/>
          <w:szCs w:val="24"/>
        </w:rPr>
        <w:br/>
      </w:r>
      <w:r w:rsidR="008D5DC0" w:rsidRPr="008D5DC0">
        <w:rPr>
          <w:rFonts w:ascii="Times New Roman" w:hAnsi="Times New Roman" w:cs="Times New Roman"/>
          <w:color w:val="FF0000"/>
          <w:sz w:val="24"/>
          <w:szCs w:val="24"/>
        </w:rPr>
        <w:t>mariom@valles.udg.mx</w:t>
      </w:r>
      <w:r w:rsidR="008D5DC0" w:rsidRPr="008D5DC0">
        <w:rPr>
          <w:rFonts w:ascii="Times New Roman" w:hAnsi="Times New Roman" w:cs="Times New Roman"/>
          <w:color w:val="FF0000"/>
          <w:sz w:val="24"/>
          <w:szCs w:val="24"/>
        </w:rPr>
        <w:br/>
      </w:r>
      <w:r w:rsidRPr="00FC627E">
        <w:rPr>
          <w:rFonts w:ascii="Times New Roman" w:hAnsi="Times New Roman" w:cs="Times New Roman"/>
          <w:sz w:val="24"/>
          <w:szCs w:val="24"/>
        </w:rPr>
        <w:t>http://orcid.org/0000-0002-5816-8434</w:t>
      </w:r>
    </w:p>
    <w:p w14:paraId="04776F13" w14:textId="0CA1E8E3" w:rsidR="00560F53" w:rsidRPr="00FC627E" w:rsidRDefault="00560F53" w:rsidP="008D5DC0">
      <w:pPr>
        <w:tabs>
          <w:tab w:val="left" w:pos="1260"/>
        </w:tabs>
        <w:spacing w:line="276" w:lineRule="auto"/>
        <w:jc w:val="right"/>
        <w:rPr>
          <w:rFonts w:ascii="Times New Roman" w:hAnsi="Times New Roman" w:cs="Times New Roman"/>
          <w:sz w:val="24"/>
          <w:szCs w:val="24"/>
        </w:rPr>
      </w:pPr>
      <w:r w:rsidRPr="008D5DC0">
        <w:rPr>
          <w:rFonts w:cstheme="minorHAnsi"/>
          <w:b/>
          <w:bCs/>
          <w:sz w:val="24"/>
          <w:szCs w:val="24"/>
        </w:rPr>
        <w:t>Ernesto Mena Hernández</w:t>
      </w:r>
      <w:r w:rsidR="008D5DC0" w:rsidRPr="008D5DC0">
        <w:rPr>
          <w:rFonts w:cstheme="minorHAnsi"/>
          <w:b/>
          <w:bCs/>
          <w:sz w:val="24"/>
          <w:szCs w:val="24"/>
        </w:rPr>
        <w:br/>
      </w:r>
      <w:r w:rsidR="008D5DC0" w:rsidRPr="00FC627E">
        <w:rPr>
          <w:rFonts w:ascii="Times New Roman" w:hAnsi="Times New Roman" w:cs="Times New Roman"/>
          <w:sz w:val="24"/>
          <w:szCs w:val="24"/>
        </w:rPr>
        <w:t>Universidad de Guadalajara, México</w:t>
      </w:r>
      <w:r w:rsidR="008D5DC0">
        <w:rPr>
          <w:rFonts w:ascii="Times New Roman" w:hAnsi="Times New Roman" w:cs="Times New Roman"/>
          <w:sz w:val="24"/>
          <w:szCs w:val="24"/>
        </w:rPr>
        <w:br/>
      </w:r>
      <w:r w:rsidR="008D5DC0" w:rsidRPr="008D5DC0">
        <w:rPr>
          <w:rFonts w:ascii="Times New Roman" w:hAnsi="Times New Roman" w:cs="Times New Roman"/>
          <w:color w:val="FF0000"/>
          <w:sz w:val="24"/>
          <w:szCs w:val="24"/>
        </w:rPr>
        <w:t>ernesto.mena@udgvirtual.udg.mx</w:t>
      </w:r>
      <w:r w:rsidR="008D5DC0" w:rsidRPr="008D5DC0">
        <w:rPr>
          <w:rFonts w:ascii="Times New Roman" w:hAnsi="Times New Roman" w:cs="Times New Roman"/>
          <w:color w:val="FF0000"/>
          <w:sz w:val="24"/>
          <w:szCs w:val="24"/>
        </w:rPr>
        <w:br/>
      </w:r>
      <w:r w:rsidRPr="00FC627E">
        <w:rPr>
          <w:rFonts w:ascii="Times New Roman" w:hAnsi="Times New Roman" w:cs="Times New Roman"/>
          <w:sz w:val="24"/>
          <w:szCs w:val="24"/>
        </w:rPr>
        <w:t>http://orcid.org/0000-0002-1975-9784</w:t>
      </w:r>
    </w:p>
    <w:p w14:paraId="4FABC017" w14:textId="367E1473" w:rsidR="00560F53" w:rsidRPr="008D5DC0" w:rsidRDefault="00560F53" w:rsidP="008D5DC0">
      <w:pPr>
        <w:tabs>
          <w:tab w:val="left" w:pos="1260"/>
        </w:tabs>
        <w:spacing w:line="360" w:lineRule="auto"/>
        <w:jc w:val="right"/>
        <w:rPr>
          <w:rFonts w:ascii="Times New Roman" w:hAnsi="Times New Roman" w:cs="Times New Roman"/>
          <w:bCs/>
          <w:sz w:val="24"/>
          <w:szCs w:val="24"/>
        </w:rPr>
      </w:pPr>
      <w:r w:rsidRPr="008D5DC0">
        <w:rPr>
          <w:rFonts w:ascii="Times New Roman" w:hAnsi="Times New Roman" w:cs="Times New Roman"/>
          <w:bCs/>
          <w:sz w:val="24"/>
          <w:szCs w:val="24"/>
        </w:rPr>
        <w:t>*Autor de correspondencia</w:t>
      </w:r>
    </w:p>
    <w:p w14:paraId="0852407E" w14:textId="0AF50528" w:rsidR="00560F53" w:rsidRDefault="00560F53" w:rsidP="008D5DC0">
      <w:pPr>
        <w:tabs>
          <w:tab w:val="left" w:pos="1260"/>
        </w:tabs>
        <w:spacing w:line="360" w:lineRule="auto"/>
        <w:jc w:val="right"/>
        <w:rPr>
          <w:rFonts w:ascii="Times New Roman" w:hAnsi="Times New Roman" w:cs="Times New Roman"/>
          <w:b/>
          <w:sz w:val="32"/>
          <w:szCs w:val="32"/>
        </w:rPr>
      </w:pPr>
      <w:r w:rsidRPr="006A6A42">
        <w:rPr>
          <w:rFonts w:ascii="Times New Roman" w:hAnsi="Times New Roman" w:cs="Times New Roman"/>
          <w:b/>
          <w:sz w:val="24"/>
          <w:szCs w:val="24"/>
        </w:rPr>
        <w:t>"En memoria de Salvador Pérez Alaníz (1950-2020)"</w:t>
      </w:r>
    </w:p>
    <w:p w14:paraId="40D1E232" w14:textId="6D8F6F7E" w:rsidR="003D38E8" w:rsidRDefault="003D38E8" w:rsidP="003D38E8">
      <w:pPr>
        <w:tabs>
          <w:tab w:val="left" w:pos="1260"/>
        </w:tabs>
        <w:spacing w:after="0" w:line="360" w:lineRule="auto"/>
        <w:rPr>
          <w:rFonts w:cstheme="minorHAnsi"/>
          <w:b/>
          <w:sz w:val="28"/>
          <w:szCs w:val="28"/>
        </w:rPr>
      </w:pPr>
    </w:p>
    <w:p w14:paraId="32B5392C" w14:textId="6D5F2553" w:rsidR="00CE2576" w:rsidRDefault="00CE2576" w:rsidP="003D38E8">
      <w:pPr>
        <w:tabs>
          <w:tab w:val="left" w:pos="1260"/>
        </w:tabs>
        <w:spacing w:after="0" w:line="360" w:lineRule="auto"/>
        <w:rPr>
          <w:rFonts w:cstheme="minorHAnsi"/>
          <w:b/>
          <w:sz w:val="28"/>
          <w:szCs w:val="28"/>
        </w:rPr>
      </w:pPr>
    </w:p>
    <w:p w14:paraId="7627C0E8" w14:textId="6E2089E0" w:rsidR="00CE2576" w:rsidRDefault="00CE2576" w:rsidP="003D38E8">
      <w:pPr>
        <w:tabs>
          <w:tab w:val="left" w:pos="1260"/>
        </w:tabs>
        <w:spacing w:after="0" w:line="360" w:lineRule="auto"/>
        <w:rPr>
          <w:rFonts w:cstheme="minorHAnsi"/>
          <w:b/>
          <w:sz w:val="28"/>
          <w:szCs w:val="28"/>
        </w:rPr>
      </w:pPr>
    </w:p>
    <w:p w14:paraId="7156517B" w14:textId="1780C64F" w:rsidR="00CE2576" w:rsidRDefault="00CE2576" w:rsidP="003D38E8">
      <w:pPr>
        <w:tabs>
          <w:tab w:val="left" w:pos="1260"/>
        </w:tabs>
        <w:spacing w:after="0" w:line="360" w:lineRule="auto"/>
        <w:rPr>
          <w:rFonts w:cstheme="minorHAnsi"/>
          <w:b/>
          <w:sz w:val="28"/>
          <w:szCs w:val="28"/>
        </w:rPr>
      </w:pPr>
    </w:p>
    <w:p w14:paraId="42448A75" w14:textId="77777777" w:rsidR="00CE2576" w:rsidRDefault="00CE2576" w:rsidP="003D38E8">
      <w:pPr>
        <w:tabs>
          <w:tab w:val="left" w:pos="1260"/>
        </w:tabs>
        <w:spacing w:after="0" w:line="360" w:lineRule="auto"/>
        <w:rPr>
          <w:rFonts w:cstheme="minorHAnsi"/>
          <w:b/>
          <w:sz w:val="28"/>
          <w:szCs w:val="28"/>
        </w:rPr>
      </w:pPr>
    </w:p>
    <w:p w14:paraId="39630712" w14:textId="6C3367AD" w:rsidR="00741A92" w:rsidRPr="003D38E8" w:rsidRDefault="00741A92" w:rsidP="003D38E8">
      <w:pPr>
        <w:tabs>
          <w:tab w:val="left" w:pos="1260"/>
        </w:tabs>
        <w:spacing w:after="0" w:line="360" w:lineRule="auto"/>
        <w:rPr>
          <w:rFonts w:cstheme="minorHAnsi"/>
          <w:b/>
          <w:sz w:val="28"/>
          <w:szCs w:val="28"/>
        </w:rPr>
      </w:pPr>
      <w:r w:rsidRPr="003D38E8">
        <w:rPr>
          <w:rFonts w:cstheme="minorHAnsi"/>
          <w:b/>
          <w:sz w:val="28"/>
          <w:szCs w:val="28"/>
        </w:rPr>
        <w:lastRenderedPageBreak/>
        <w:t>Resumen</w:t>
      </w:r>
    </w:p>
    <w:p w14:paraId="64363773" w14:textId="0C47B0F4" w:rsidR="006D76E9" w:rsidRDefault="006D76E9" w:rsidP="003D38E8">
      <w:pPr>
        <w:tabs>
          <w:tab w:val="left" w:pos="1260"/>
        </w:tabs>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El objetivo de la</w:t>
      </w:r>
      <w:r w:rsidRPr="00FC627E">
        <w:rPr>
          <w:rFonts w:ascii="Times New Roman" w:hAnsi="Times New Roman" w:cs="Times New Roman"/>
          <w:color w:val="000000"/>
          <w:sz w:val="24"/>
          <w:szCs w:val="24"/>
          <w:shd w:val="clear" w:color="auto" w:fill="FFFFFF"/>
        </w:rPr>
        <w:t xml:space="preserve"> presente investigación</w:t>
      </w:r>
      <w:r>
        <w:rPr>
          <w:rFonts w:ascii="Times New Roman" w:hAnsi="Times New Roman" w:cs="Times New Roman"/>
          <w:color w:val="000000"/>
          <w:sz w:val="24"/>
          <w:szCs w:val="24"/>
          <w:shd w:val="clear" w:color="auto" w:fill="FFFFFF"/>
        </w:rPr>
        <w:t xml:space="preserve"> es ofrecer un análisis </w:t>
      </w:r>
      <w:r w:rsidRPr="00FC627E">
        <w:rPr>
          <w:rFonts w:ascii="Times New Roman" w:hAnsi="Times New Roman" w:cs="Times New Roman"/>
          <w:sz w:val="24"/>
          <w:szCs w:val="24"/>
        </w:rPr>
        <w:t>teórico, crítico y descriptivo</w:t>
      </w:r>
      <w:r>
        <w:rPr>
          <w:rFonts w:ascii="Times New Roman" w:hAnsi="Times New Roman" w:cs="Times New Roman"/>
          <w:sz w:val="24"/>
          <w:szCs w:val="24"/>
        </w:rPr>
        <w:t xml:space="preserve"> en torno a las </w:t>
      </w:r>
      <w:r w:rsidRPr="00FC627E">
        <w:rPr>
          <w:rFonts w:ascii="Times New Roman" w:hAnsi="Times New Roman" w:cs="Times New Roman"/>
          <w:color w:val="000000"/>
          <w:sz w:val="24"/>
          <w:szCs w:val="24"/>
          <w:shd w:val="clear" w:color="auto" w:fill="FFFFFF"/>
        </w:rPr>
        <w:t>prácticas educativas</w:t>
      </w:r>
      <w:r>
        <w:rPr>
          <w:rFonts w:ascii="Times New Roman" w:hAnsi="Times New Roman" w:cs="Times New Roman"/>
          <w:color w:val="000000"/>
          <w:sz w:val="24"/>
          <w:szCs w:val="24"/>
          <w:shd w:val="clear" w:color="auto" w:fill="FFFFFF"/>
        </w:rPr>
        <w:t xml:space="preserve"> que han debido implementarse debido a las restricciones de interacción social generadas por la</w:t>
      </w:r>
      <w:r w:rsidRPr="00FC627E">
        <w:rPr>
          <w:rFonts w:ascii="Times New Roman" w:hAnsi="Times New Roman" w:cs="Times New Roman"/>
          <w:color w:val="000000"/>
          <w:sz w:val="24"/>
          <w:szCs w:val="24"/>
          <w:shd w:val="clear" w:color="auto" w:fill="FFFFFF"/>
        </w:rPr>
        <w:t xml:space="preserve"> covid-19</w:t>
      </w:r>
      <w:r>
        <w:rPr>
          <w:rFonts w:ascii="Times New Roman" w:hAnsi="Times New Roman" w:cs="Times New Roman"/>
          <w:color w:val="000000"/>
          <w:sz w:val="24"/>
          <w:szCs w:val="24"/>
          <w:shd w:val="clear" w:color="auto" w:fill="FFFFFF"/>
        </w:rPr>
        <w:t xml:space="preserve">. El estudio se enfoca en analizar la implementación de estrategias pedagógicas basadas en los recursos digitales (p. ej., el </w:t>
      </w:r>
      <w:r w:rsidRPr="008F2816">
        <w:rPr>
          <w:rFonts w:ascii="Times New Roman" w:hAnsi="Times New Roman" w:cs="Times New Roman"/>
          <w:i/>
          <w:color w:val="000000"/>
          <w:sz w:val="24"/>
          <w:szCs w:val="24"/>
          <w:shd w:val="clear" w:color="auto" w:fill="FFFFFF"/>
        </w:rPr>
        <w:t>e-learning</w:t>
      </w:r>
      <w:r>
        <w:rPr>
          <w:rFonts w:ascii="Times New Roman" w:hAnsi="Times New Roman" w:cs="Times New Roman"/>
          <w:color w:val="000000"/>
          <w:sz w:val="24"/>
          <w:szCs w:val="24"/>
          <w:shd w:val="clear" w:color="auto" w:fill="FFFFFF"/>
        </w:rPr>
        <w:t>). La reflexión que se ofrece procura llamar la atención sobre las posibilidades que estas herramientas ofrecen, pero también sobre las dificultades que implica</w:t>
      </w:r>
      <w:r w:rsidR="00716435">
        <w:rPr>
          <w:rFonts w:ascii="Times New Roman" w:hAnsi="Times New Roman" w:cs="Times New Roman"/>
          <w:color w:val="000000"/>
          <w:sz w:val="24"/>
          <w:szCs w:val="24"/>
          <w:shd w:val="clear" w:color="auto" w:fill="FFFFFF"/>
        </w:rPr>
        <w:t>n</w:t>
      </w:r>
      <w:r>
        <w:rPr>
          <w:rFonts w:ascii="Times New Roman" w:hAnsi="Times New Roman" w:cs="Times New Roman"/>
          <w:color w:val="000000"/>
          <w:sz w:val="24"/>
          <w:szCs w:val="24"/>
          <w:shd w:val="clear" w:color="auto" w:fill="FFFFFF"/>
        </w:rPr>
        <w:t xml:space="preserve">, lo cual se hace más evidente en las zonas rurales de México. En definitiva, en este contexto de drásticos cambios pedagógicos, el docente de la actualidad debe esforzarse no solo por adaptarse a las nuevas tecnologías, sino también por fomentar la motivación y la interacción virtual de los estudiantes para potenciar el aprendizaje y para disminuir los índices de deserción escolar </w:t>
      </w:r>
      <w:r w:rsidRPr="008F2816">
        <w:rPr>
          <w:rFonts w:ascii="Times New Roman" w:hAnsi="Times New Roman" w:cs="Times New Roman"/>
          <w:i/>
          <w:color w:val="000000"/>
          <w:sz w:val="24"/>
          <w:szCs w:val="24"/>
          <w:shd w:val="clear" w:color="auto" w:fill="FFFFFF"/>
        </w:rPr>
        <w:t>on-line</w:t>
      </w:r>
      <w:r>
        <w:rPr>
          <w:rFonts w:ascii="Times New Roman" w:hAnsi="Times New Roman" w:cs="Times New Roman"/>
          <w:color w:val="000000"/>
          <w:sz w:val="24"/>
          <w:szCs w:val="24"/>
          <w:shd w:val="clear" w:color="auto" w:fill="FFFFFF"/>
        </w:rPr>
        <w:t>.</w:t>
      </w:r>
    </w:p>
    <w:p w14:paraId="1C2233C2" w14:textId="727D0CCF" w:rsidR="00B73D44" w:rsidRDefault="00741A92" w:rsidP="003D38E8">
      <w:pPr>
        <w:tabs>
          <w:tab w:val="left" w:pos="1260"/>
        </w:tabs>
        <w:spacing w:after="0" w:line="360" w:lineRule="auto"/>
        <w:jc w:val="both"/>
        <w:rPr>
          <w:rFonts w:ascii="Times New Roman" w:hAnsi="Times New Roman" w:cs="Times New Roman"/>
          <w:sz w:val="24"/>
          <w:szCs w:val="24"/>
        </w:rPr>
      </w:pPr>
      <w:r w:rsidRPr="003D38E8">
        <w:rPr>
          <w:rFonts w:cstheme="minorHAnsi"/>
          <w:b/>
          <w:sz w:val="28"/>
          <w:szCs w:val="28"/>
        </w:rPr>
        <w:t>Palabras clave:</w:t>
      </w:r>
      <w:r w:rsidRPr="00920375">
        <w:rPr>
          <w:rFonts w:ascii="Times New Roman" w:hAnsi="Times New Roman" w:cs="Times New Roman"/>
          <w:sz w:val="24"/>
          <w:szCs w:val="24"/>
        </w:rPr>
        <w:t xml:space="preserve"> </w:t>
      </w:r>
      <w:r w:rsidR="00B73D44" w:rsidRPr="00920375">
        <w:rPr>
          <w:rFonts w:ascii="Times New Roman" w:hAnsi="Times New Roman" w:cs="Times New Roman"/>
          <w:sz w:val="24"/>
          <w:szCs w:val="24"/>
        </w:rPr>
        <w:t>competencias docentes, cuarta revolución industrial</w:t>
      </w:r>
      <w:r w:rsidR="00B73D44">
        <w:rPr>
          <w:rFonts w:ascii="Times New Roman" w:hAnsi="Times New Roman" w:cs="Times New Roman"/>
          <w:sz w:val="24"/>
          <w:szCs w:val="24"/>
        </w:rPr>
        <w:t xml:space="preserve">, </w:t>
      </w:r>
      <w:r w:rsidR="00B73D44" w:rsidRPr="00920375">
        <w:rPr>
          <w:rFonts w:ascii="Times New Roman" w:hAnsi="Times New Roman" w:cs="Times New Roman"/>
          <w:sz w:val="24"/>
          <w:szCs w:val="24"/>
        </w:rPr>
        <w:t>educación tradicional, estrategias digitales, tecnología virtual</w:t>
      </w:r>
      <w:r w:rsidR="00B73D44">
        <w:rPr>
          <w:rFonts w:ascii="Times New Roman" w:hAnsi="Times New Roman" w:cs="Times New Roman"/>
          <w:sz w:val="24"/>
          <w:szCs w:val="24"/>
        </w:rPr>
        <w:t>.</w:t>
      </w:r>
    </w:p>
    <w:p w14:paraId="42614FB8" w14:textId="77777777" w:rsidR="00B73D44" w:rsidRDefault="00B73D44" w:rsidP="003D38E8">
      <w:pPr>
        <w:tabs>
          <w:tab w:val="left" w:pos="1260"/>
        </w:tabs>
        <w:spacing w:after="0" w:line="360" w:lineRule="auto"/>
        <w:jc w:val="both"/>
        <w:rPr>
          <w:rFonts w:ascii="Times New Roman" w:hAnsi="Times New Roman" w:cs="Times New Roman"/>
          <w:b/>
          <w:sz w:val="24"/>
          <w:szCs w:val="24"/>
        </w:rPr>
      </w:pPr>
    </w:p>
    <w:p w14:paraId="78474E54" w14:textId="77777777" w:rsidR="00351795" w:rsidRPr="003D38E8" w:rsidRDefault="00351795" w:rsidP="003D38E8">
      <w:pPr>
        <w:tabs>
          <w:tab w:val="left" w:pos="1260"/>
        </w:tabs>
        <w:spacing w:after="0" w:line="360" w:lineRule="auto"/>
        <w:jc w:val="both"/>
        <w:rPr>
          <w:rFonts w:cstheme="minorHAnsi"/>
          <w:b/>
          <w:sz w:val="28"/>
          <w:szCs w:val="28"/>
        </w:rPr>
      </w:pPr>
      <w:r w:rsidRPr="003D38E8">
        <w:rPr>
          <w:rFonts w:cstheme="minorHAnsi"/>
          <w:b/>
          <w:sz w:val="28"/>
          <w:szCs w:val="28"/>
        </w:rPr>
        <w:t>Abstract</w:t>
      </w:r>
    </w:p>
    <w:p w14:paraId="6294F136" w14:textId="7321BFD1" w:rsidR="00FD0A5E" w:rsidRPr="006852BB" w:rsidRDefault="004B1508" w:rsidP="003D38E8">
      <w:pPr>
        <w:tabs>
          <w:tab w:val="left" w:pos="1260"/>
        </w:tabs>
        <w:spacing w:after="0" w:line="360" w:lineRule="auto"/>
        <w:jc w:val="both"/>
        <w:rPr>
          <w:rFonts w:ascii="Times New Roman" w:hAnsi="Times New Roman" w:cs="Times New Roman"/>
          <w:sz w:val="24"/>
          <w:szCs w:val="24"/>
          <w:lang w:val="en"/>
        </w:rPr>
      </w:pPr>
      <w:r w:rsidRPr="006852BB">
        <w:rPr>
          <w:rFonts w:ascii="Times New Roman" w:hAnsi="Times New Roman" w:cs="Times New Roman"/>
          <w:sz w:val="24"/>
          <w:szCs w:val="24"/>
          <w:lang w:val="en"/>
        </w:rPr>
        <w:t>We are all living an event nobody expected: the health emergency due to SARS-CoV-2 (COVID-19)</w:t>
      </w:r>
      <w:r w:rsidR="004B1B9F" w:rsidRPr="006852BB">
        <w:rPr>
          <w:rFonts w:ascii="Times New Roman" w:hAnsi="Times New Roman" w:cs="Times New Roman"/>
          <w:sz w:val="24"/>
          <w:szCs w:val="24"/>
          <w:lang w:val="en"/>
        </w:rPr>
        <w:t xml:space="preserve"> which has launched the using of virtual technology on educational environments to continue with schoolwork. “Stay Home” policy has brought physical distance towards changing our social dealing with others. This research focuses on presenting SARS-CoV-2 (COVID-19) phenomenon, its relationship and effect on classroom educational practices in general (elementary, middle and higher</w:t>
      </w:r>
      <w:proofErr w:type="gramStart"/>
      <w:r w:rsidR="008F3CE2" w:rsidRPr="006852BB">
        <w:rPr>
          <w:rFonts w:ascii="Times New Roman" w:hAnsi="Times New Roman" w:cs="Times New Roman"/>
          <w:sz w:val="24"/>
          <w:szCs w:val="24"/>
          <w:lang w:val="en"/>
        </w:rPr>
        <w:t>)</w:t>
      </w:r>
      <w:r w:rsidR="002A1D97" w:rsidRPr="006852BB">
        <w:rPr>
          <w:rFonts w:ascii="Times New Roman" w:hAnsi="Times New Roman" w:cs="Times New Roman"/>
          <w:sz w:val="24"/>
          <w:szCs w:val="24"/>
          <w:lang w:val="en"/>
        </w:rPr>
        <w:t>,on</w:t>
      </w:r>
      <w:proofErr w:type="gramEnd"/>
      <w:r w:rsidR="002A1D97" w:rsidRPr="006852BB">
        <w:rPr>
          <w:rFonts w:ascii="Times New Roman" w:hAnsi="Times New Roman" w:cs="Times New Roman"/>
          <w:sz w:val="24"/>
          <w:szCs w:val="24"/>
          <w:lang w:val="en"/>
        </w:rPr>
        <w:t xml:space="preserve"> teacher’s training performance and its technological innovation facing urgently </w:t>
      </w:r>
      <w:r w:rsidR="000A24E5" w:rsidRPr="006852BB">
        <w:rPr>
          <w:rFonts w:ascii="Times New Roman" w:hAnsi="Times New Roman" w:cs="Times New Roman"/>
          <w:sz w:val="24"/>
          <w:szCs w:val="24"/>
          <w:lang w:val="en"/>
        </w:rPr>
        <w:t>this eventuality with virtual technology support to improve educational quality. This article’s goa lis</w:t>
      </w:r>
      <w:r w:rsidR="00F225E6">
        <w:rPr>
          <w:rFonts w:ascii="Times New Roman" w:hAnsi="Times New Roman" w:cs="Times New Roman"/>
          <w:sz w:val="24"/>
          <w:szCs w:val="24"/>
          <w:lang w:val="en"/>
        </w:rPr>
        <w:t>t</w:t>
      </w:r>
      <w:r w:rsidR="000A24E5" w:rsidRPr="006852BB">
        <w:rPr>
          <w:rFonts w:ascii="Times New Roman" w:hAnsi="Times New Roman" w:cs="Times New Roman"/>
          <w:sz w:val="24"/>
          <w:szCs w:val="24"/>
          <w:lang w:val="en"/>
        </w:rPr>
        <w:t xml:space="preserve"> to reveal a theoretical, critical and descriptive work on the impact, pros and con son classroom educational models and its virtual tools compulsory implementation in education by a review</w:t>
      </w:r>
      <w:r w:rsidR="00174B09" w:rsidRPr="006852BB">
        <w:rPr>
          <w:rFonts w:ascii="Times New Roman" w:hAnsi="Times New Roman" w:cs="Times New Roman"/>
          <w:sz w:val="24"/>
          <w:szCs w:val="24"/>
          <w:lang w:val="en"/>
        </w:rPr>
        <w:t xml:space="preserve"> of current scientific literature on several free-access electronic sources (recently published index magazines</w:t>
      </w:r>
      <w:r w:rsidR="000F6A5B" w:rsidRPr="006852BB">
        <w:rPr>
          <w:rFonts w:ascii="Times New Roman" w:hAnsi="Times New Roman" w:cs="Times New Roman"/>
          <w:sz w:val="24"/>
          <w:szCs w:val="24"/>
          <w:lang w:val="en"/>
        </w:rPr>
        <w:t xml:space="preserve"> and Google news</w:t>
      </w:r>
      <w:r w:rsidR="00174B09" w:rsidRPr="006852BB">
        <w:rPr>
          <w:rFonts w:ascii="Times New Roman" w:hAnsi="Times New Roman" w:cs="Times New Roman"/>
          <w:sz w:val="24"/>
          <w:szCs w:val="24"/>
          <w:lang w:val="en"/>
        </w:rPr>
        <w:t xml:space="preserve">) about </w:t>
      </w:r>
      <w:r w:rsidR="00A61476" w:rsidRPr="006852BB">
        <w:rPr>
          <w:rFonts w:ascii="Times New Roman" w:hAnsi="Times New Roman" w:cs="Times New Roman"/>
          <w:sz w:val="24"/>
          <w:szCs w:val="24"/>
          <w:lang w:val="en"/>
        </w:rPr>
        <w:t>SARS-CoV-2 (COVID-19) in México.</w:t>
      </w:r>
      <w:r w:rsidR="00B575EB" w:rsidRPr="006852BB">
        <w:rPr>
          <w:rFonts w:ascii="Times New Roman" w:hAnsi="Times New Roman" w:cs="Times New Roman"/>
          <w:sz w:val="24"/>
          <w:szCs w:val="24"/>
          <w:lang w:val="en"/>
        </w:rPr>
        <w:t xml:space="preserve"> Hence the authors rely on the contrast to dig deeply even beyond on the subject to </w:t>
      </w:r>
      <w:r w:rsidR="0066763F" w:rsidRPr="006852BB">
        <w:rPr>
          <w:rFonts w:ascii="Times New Roman" w:hAnsi="Times New Roman" w:cs="Times New Roman"/>
          <w:sz w:val="24"/>
          <w:szCs w:val="24"/>
          <w:lang w:val="en"/>
        </w:rPr>
        <w:t>c</w:t>
      </w:r>
      <w:r w:rsidR="00F225E6">
        <w:rPr>
          <w:rFonts w:ascii="Times New Roman" w:hAnsi="Times New Roman" w:cs="Times New Roman"/>
          <w:sz w:val="24"/>
          <w:szCs w:val="24"/>
          <w:lang w:val="en"/>
        </w:rPr>
        <w:t>ontri</w:t>
      </w:r>
      <w:r w:rsidR="0066763F" w:rsidRPr="006852BB">
        <w:rPr>
          <w:rFonts w:ascii="Times New Roman" w:hAnsi="Times New Roman" w:cs="Times New Roman"/>
          <w:sz w:val="24"/>
          <w:szCs w:val="24"/>
          <w:lang w:val="en"/>
        </w:rPr>
        <w:t xml:space="preserve">bute to a new, constructive, and </w:t>
      </w:r>
      <w:r w:rsidR="007C49A5" w:rsidRPr="006852BB">
        <w:rPr>
          <w:rFonts w:ascii="Times New Roman" w:hAnsi="Times New Roman" w:cs="Times New Roman"/>
          <w:sz w:val="24"/>
          <w:szCs w:val="24"/>
          <w:lang w:val="en"/>
        </w:rPr>
        <w:t>reflexive view. In the presence of this situation, we have observed education is one of the activities which incurs in more mobility. This fact causes</w:t>
      </w:r>
      <w:r w:rsidR="00454800" w:rsidRPr="006852BB">
        <w:rPr>
          <w:rFonts w:ascii="Times New Roman" w:hAnsi="Times New Roman" w:cs="Times New Roman"/>
          <w:sz w:val="24"/>
          <w:szCs w:val="24"/>
          <w:lang w:val="en"/>
        </w:rPr>
        <w:t xml:space="preserve"> all the actors </w:t>
      </w:r>
      <w:r w:rsidR="00454800" w:rsidRPr="006852BB">
        <w:rPr>
          <w:rFonts w:ascii="Times New Roman" w:hAnsi="Times New Roman" w:cs="Times New Roman"/>
          <w:sz w:val="24"/>
          <w:szCs w:val="24"/>
          <w:lang w:val="en"/>
        </w:rPr>
        <w:lastRenderedPageBreak/>
        <w:t>to adapt</w:t>
      </w:r>
      <w:r w:rsidR="00A634E2" w:rsidRPr="006852BB">
        <w:rPr>
          <w:rFonts w:ascii="Times New Roman" w:hAnsi="Times New Roman" w:cs="Times New Roman"/>
          <w:sz w:val="24"/>
          <w:szCs w:val="24"/>
          <w:lang w:val="en"/>
        </w:rPr>
        <w:t xml:space="preserve"> to a new reality nobody is expecting to face which leads us to </w:t>
      </w:r>
      <w:r w:rsidR="00D63D80" w:rsidRPr="006852BB">
        <w:rPr>
          <w:rFonts w:ascii="Times New Roman" w:hAnsi="Times New Roman" w:cs="Times New Roman"/>
          <w:sz w:val="24"/>
          <w:szCs w:val="24"/>
          <w:lang w:val="en"/>
        </w:rPr>
        <w:t>consider new skills and competences for practical effects.</w:t>
      </w:r>
      <w:r w:rsidRPr="006852BB">
        <w:rPr>
          <w:rFonts w:ascii="Times New Roman" w:hAnsi="Times New Roman" w:cs="Times New Roman"/>
          <w:sz w:val="24"/>
          <w:szCs w:val="24"/>
          <w:lang w:val="en"/>
        </w:rPr>
        <w:t xml:space="preserve"> </w:t>
      </w:r>
    </w:p>
    <w:p w14:paraId="07F1E30C" w14:textId="02C8BD6E" w:rsidR="00B73D44" w:rsidRDefault="00351795" w:rsidP="003D38E8">
      <w:pPr>
        <w:tabs>
          <w:tab w:val="left" w:pos="1260"/>
        </w:tabs>
        <w:spacing w:after="0" w:line="360" w:lineRule="auto"/>
        <w:jc w:val="both"/>
        <w:rPr>
          <w:rFonts w:ascii="Times New Roman" w:hAnsi="Times New Roman" w:cs="Times New Roman"/>
          <w:sz w:val="24"/>
          <w:szCs w:val="24"/>
          <w:lang w:val="en"/>
        </w:rPr>
      </w:pPr>
      <w:r w:rsidRPr="00CE2576">
        <w:rPr>
          <w:rFonts w:cstheme="minorHAnsi"/>
          <w:b/>
          <w:sz w:val="28"/>
          <w:szCs w:val="28"/>
          <w:lang w:val="en-US"/>
        </w:rPr>
        <w:t>Keywords:</w:t>
      </w:r>
      <w:r w:rsidR="00920375" w:rsidRPr="006852BB">
        <w:rPr>
          <w:rFonts w:ascii="Times New Roman" w:hAnsi="Times New Roman" w:cs="Times New Roman"/>
          <w:b/>
          <w:sz w:val="24"/>
          <w:szCs w:val="24"/>
          <w:lang w:val="en"/>
        </w:rPr>
        <w:t xml:space="preserve"> </w:t>
      </w:r>
      <w:r w:rsidR="00B73D44" w:rsidRPr="006852BB">
        <w:rPr>
          <w:rFonts w:ascii="Times New Roman" w:hAnsi="Times New Roman" w:cs="Times New Roman"/>
          <w:sz w:val="24"/>
          <w:szCs w:val="24"/>
          <w:lang w:val="en"/>
        </w:rPr>
        <w:t>teaching competences,</w:t>
      </w:r>
      <w:r w:rsidR="00B73D44">
        <w:rPr>
          <w:rFonts w:ascii="Times New Roman" w:hAnsi="Times New Roman" w:cs="Times New Roman"/>
          <w:sz w:val="24"/>
          <w:szCs w:val="24"/>
          <w:lang w:val="en"/>
        </w:rPr>
        <w:t xml:space="preserve"> </w:t>
      </w:r>
      <w:r w:rsidR="00B73D44" w:rsidRPr="006852BB">
        <w:rPr>
          <w:rFonts w:ascii="Times New Roman" w:hAnsi="Times New Roman" w:cs="Times New Roman"/>
          <w:sz w:val="24"/>
          <w:szCs w:val="24"/>
          <w:lang w:val="en"/>
        </w:rPr>
        <w:t>fourth industrial revolution</w:t>
      </w:r>
      <w:r w:rsidR="00B73D44">
        <w:rPr>
          <w:rFonts w:ascii="Times New Roman" w:hAnsi="Times New Roman" w:cs="Times New Roman"/>
          <w:sz w:val="24"/>
          <w:szCs w:val="24"/>
          <w:lang w:val="en"/>
        </w:rPr>
        <w:t xml:space="preserve">, </w:t>
      </w:r>
      <w:r w:rsidR="00B73D44" w:rsidRPr="006852BB">
        <w:rPr>
          <w:rFonts w:ascii="Times New Roman" w:hAnsi="Times New Roman" w:cs="Times New Roman"/>
          <w:sz w:val="24"/>
          <w:szCs w:val="24"/>
          <w:lang w:val="en"/>
        </w:rPr>
        <w:t>t</w:t>
      </w:r>
      <w:r w:rsidR="00B73D44">
        <w:rPr>
          <w:rFonts w:ascii="Times New Roman" w:hAnsi="Times New Roman" w:cs="Times New Roman"/>
          <w:sz w:val="24"/>
          <w:szCs w:val="24"/>
          <w:lang w:val="en"/>
        </w:rPr>
        <w:t>raditi</w:t>
      </w:r>
      <w:r w:rsidR="00B73D44" w:rsidRPr="006852BB">
        <w:rPr>
          <w:rFonts w:ascii="Times New Roman" w:hAnsi="Times New Roman" w:cs="Times New Roman"/>
          <w:sz w:val="24"/>
          <w:szCs w:val="24"/>
          <w:lang w:val="en"/>
        </w:rPr>
        <w:t>onal education,</w:t>
      </w:r>
      <w:r w:rsidR="00B73D44">
        <w:rPr>
          <w:rFonts w:ascii="Times New Roman" w:hAnsi="Times New Roman" w:cs="Times New Roman"/>
          <w:sz w:val="24"/>
          <w:szCs w:val="24"/>
          <w:lang w:val="en"/>
        </w:rPr>
        <w:t xml:space="preserve"> </w:t>
      </w:r>
      <w:r w:rsidR="00920375" w:rsidRPr="006852BB">
        <w:rPr>
          <w:rFonts w:ascii="Times New Roman" w:hAnsi="Times New Roman" w:cs="Times New Roman"/>
          <w:sz w:val="24"/>
          <w:szCs w:val="24"/>
          <w:lang w:val="en"/>
        </w:rPr>
        <w:t>digital strategies, virtual technology</w:t>
      </w:r>
      <w:r w:rsidR="00B73D44">
        <w:rPr>
          <w:rFonts w:ascii="Times New Roman" w:hAnsi="Times New Roman" w:cs="Times New Roman"/>
          <w:sz w:val="24"/>
          <w:szCs w:val="24"/>
          <w:lang w:val="en"/>
        </w:rPr>
        <w:t>.</w:t>
      </w:r>
    </w:p>
    <w:p w14:paraId="6A17C8B3" w14:textId="2D7B6D86" w:rsidR="003D38E8" w:rsidRDefault="003D38E8" w:rsidP="003D38E8">
      <w:pPr>
        <w:tabs>
          <w:tab w:val="left" w:pos="1260"/>
        </w:tabs>
        <w:spacing w:after="0" w:line="360" w:lineRule="auto"/>
        <w:jc w:val="both"/>
        <w:rPr>
          <w:rFonts w:ascii="Times New Roman" w:hAnsi="Times New Roman" w:cs="Times New Roman"/>
          <w:sz w:val="24"/>
          <w:szCs w:val="24"/>
          <w:lang w:val="en"/>
        </w:rPr>
      </w:pPr>
    </w:p>
    <w:p w14:paraId="732566C6" w14:textId="7009D7EE" w:rsidR="003D38E8" w:rsidRDefault="003D38E8" w:rsidP="003D38E8">
      <w:pPr>
        <w:tabs>
          <w:tab w:val="left" w:pos="1260"/>
        </w:tabs>
        <w:spacing w:after="0" w:line="360" w:lineRule="auto"/>
        <w:jc w:val="both"/>
        <w:rPr>
          <w:rFonts w:cstheme="minorHAnsi"/>
          <w:b/>
          <w:sz w:val="28"/>
          <w:szCs w:val="28"/>
        </w:rPr>
      </w:pPr>
      <w:r w:rsidRPr="003D38E8">
        <w:rPr>
          <w:rFonts w:cstheme="minorHAnsi"/>
          <w:b/>
          <w:sz w:val="28"/>
          <w:szCs w:val="28"/>
        </w:rPr>
        <w:t>Resumo</w:t>
      </w:r>
    </w:p>
    <w:p w14:paraId="7862828C" w14:textId="77777777" w:rsidR="003D38E8" w:rsidRPr="003D38E8" w:rsidRDefault="003D38E8" w:rsidP="003D38E8">
      <w:pPr>
        <w:tabs>
          <w:tab w:val="left" w:pos="1260"/>
        </w:tabs>
        <w:spacing w:after="0" w:line="360" w:lineRule="auto"/>
        <w:jc w:val="both"/>
        <w:rPr>
          <w:rFonts w:ascii="Times New Roman" w:hAnsi="Times New Roman" w:cs="Times New Roman"/>
          <w:bCs/>
          <w:sz w:val="24"/>
          <w:szCs w:val="24"/>
        </w:rPr>
      </w:pPr>
      <w:r w:rsidRPr="003D38E8">
        <w:rPr>
          <w:rFonts w:ascii="Times New Roman" w:hAnsi="Times New Roman" w:cs="Times New Roman"/>
          <w:bCs/>
          <w:sz w:val="24"/>
          <w:szCs w:val="24"/>
        </w:rPr>
        <w:t xml:space="preserve">O objetivo </w:t>
      </w:r>
      <w:proofErr w:type="spellStart"/>
      <w:r w:rsidRPr="003D38E8">
        <w:rPr>
          <w:rFonts w:ascii="Times New Roman" w:hAnsi="Times New Roman" w:cs="Times New Roman"/>
          <w:bCs/>
          <w:sz w:val="24"/>
          <w:szCs w:val="24"/>
        </w:rPr>
        <w:t>desta</w:t>
      </w:r>
      <w:proofErr w:type="spellEnd"/>
      <w:r w:rsidRPr="003D38E8">
        <w:rPr>
          <w:rFonts w:ascii="Times New Roman" w:hAnsi="Times New Roman" w:cs="Times New Roman"/>
          <w:bCs/>
          <w:sz w:val="24"/>
          <w:szCs w:val="24"/>
        </w:rPr>
        <w:t xml:space="preserve"> pesquisa é </w:t>
      </w:r>
      <w:proofErr w:type="spellStart"/>
      <w:r w:rsidRPr="003D38E8">
        <w:rPr>
          <w:rFonts w:ascii="Times New Roman" w:hAnsi="Times New Roman" w:cs="Times New Roman"/>
          <w:bCs/>
          <w:sz w:val="24"/>
          <w:szCs w:val="24"/>
        </w:rPr>
        <w:t>oferecer</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uma</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análise</w:t>
      </w:r>
      <w:proofErr w:type="spellEnd"/>
      <w:r w:rsidRPr="003D38E8">
        <w:rPr>
          <w:rFonts w:ascii="Times New Roman" w:hAnsi="Times New Roman" w:cs="Times New Roman"/>
          <w:bCs/>
          <w:sz w:val="24"/>
          <w:szCs w:val="24"/>
        </w:rPr>
        <w:t xml:space="preserve"> teórica, crítica e </w:t>
      </w:r>
      <w:proofErr w:type="spellStart"/>
      <w:r w:rsidRPr="003D38E8">
        <w:rPr>
          <w:rFonts w:ascii="Times New Roman" w:hAnsi="Times New Roman" w:cs="Times New Roman"/>
          <w:bCs/>
          <w:sz w:val="24"/>
          <w:szCs w:val="24"/>
        </w:rPr>
        <w:t>descritiva</w:t>
      </w:r>
      <w:proofErr w:type="spellEnd"/>
      <w:r w:rsidRPr="003D38E8">
        <w:rPr>
          <w:rFonts w:ascii="Times New Roman" w:hAnsi="Times New Roman" w:cs="Times New Roman"/>
          <w:bCs/>
          <w:sz w:val="24"/>
          <w:szCs w:val="24"/>
        </w:rPr>
        <w:t xml:space="preserve"> em torno das </w:t>
      </w:r>
      <w:proofErr w:type="spellStart"/>
      <w:r w:rsidRPr="003D38E8">
        <w:rPr>
          <w:rFonts w:ascii="Times New Roman" w:hAnsi="Times New Roman" w:cs="Times New Roman"/>
          <w:bCs/>
          <w:sz w:val="24"/>
          <w:szCs w:val="24"/>
        </w:rPr>
        <w:t>práticas</w:t>
      </w:r>
      <w:proofErr w:type="spellEnd"/>
      <w:r w:rsidRPr="003D38E8">
        <w:rPr>
          <w:rFonts w:ascii="Times New Roman" w:hAnsi="Times New Roman" w:cs="Times New Roman"/>
          <w:bCs/>
          <w:sz w:val="24"/>
          <w:szCs w:val="24"/>
        </w:rPr>
        <w:t xml:space="preserve"> educativas que </w:t>
      </w:r>
      <w:proofErr w:type="spellStart"/>
      <w:r w:rsidRPr="003D38E8">
        <w:rPr>
          <w:rFonts w:ascii="Times New Roman" w:hAnsi="Times New Roman" w:cs="Times New Roman"/>
          <w:bCs/>
          <w:sz w:val="24"/>
          <w:szCs w:val="24"/>
        </w:rPr>
        <w:t>tiveram</w:t>
      </w:r>
      <w:proofErr w:type="spellEnd"/>
      <w:r w:rsidRPr="003D38E8">
        <w:rPr>
          <w:rFonts w:ascii="Times New Roman" w:hAnsi="Times New Roman" w:cs="Times New Roman"/>
          <w:bCs/>
          <w:sz w:val="24"/>
          <w:szCs w:val="24"/>
        </w:rPr>
        <w:t xml:space="preserve"> que ser implementadas </w:t>
      </w:r>
      <w:proofErr w:type="spellStart"/>
      <w:r w:rsidRPr="003D38E8">
        <w:rPr>
          <w:rFonts w:ascii="Times New Roman" w:hAnsi="Times New Roman" w:cs="Times New Roman"/>
          <w:bCs/>
          <w:sz w:val="24"/>
          <w:szCs w:val="24"/>
        </w:rPr>
        <w:t>devido</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às</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restrições</w:t>
      </w:r>
      <w:proofErr w:type="spellEnd"/>
      <w:r w:rsidRPr="003D38E8">
        <w:rPr>
          <w:rFonts w:ascii="Times New Roman" w:hAnsi="Times New Roman" w:cs="Times New Roman"/>
          <w:bCs/>
          <w:sz w:val="24"/>
          <w:szCs w:val="24"/>
        </w:rPr>
        <w:t xml:space="preserve"> de </w:t>
      </w:r>
      <w:proofErr w:type="spellStart"/>
      <w:r w:rsidRPr="003D38E8">
        <w:rPr>
          <w:rFonts w:ascii="Times New Roman" w:hAnsi="Times New Roman" w:cs="Times New Roman"/>
          <w:bCs/>
          <w:sz w:val="24"/>
          <w:szCs w:val="24"/>
        </w:rPr>
        <w:t>interação</w:t>
      </w:r>
      <w:proofErr w:type="spellEnd"/>
      <w:r w:rsidRPr="003D38E8">
        <w:rPr>
          <w:rFonts w:ascii="Times New Roman" w:hAnsi="Times New Roman" w:cs="Times New Roman"/>
          <w:bCs/>
          <w:sz w:val="24"/>
          <w:szCs w:val="24"/>
        </w:rPr>
        <w:t xml:space="preserve"> social </w:t>
      </w:r>
      <w:proofErr w:type="spellStart"/>
      <w:r w:rsidRPr="003D38E8">
        <w:rPr>
          <w:rFonts w:ascii="Times New Roman" w:hAnsi="Times New Roman" w:cs="Times New Roman"/>
          <w:bCs/>
          <w:sz w:val="24"/>
          <w:szCs w:val="24"/>
        </w:rPr>
        <w:t>geradas</w:t>
      </w:r>
      <w:proofErr w:type="spellEnd"/>
      <w:r w:rsidRPr="003D38E8">
        <w:rPr>
          <w:rFonts w:ascii="Times New Roman" w:hAnsi="Times New Roman" w:cs="Times New Roman"/>
          <w:bCs/>
          <w:sz w:val="24"/>
          <w:szCs w:val="24"/>
        </w:rPr>
        <w:t xml:space="preserve"> por covid-19. O </w:t>
      </w:r>
      <w:proofErr w:type="spellStart"/>
      <w:r w:rsidRPr="003D38E8">
        <w:rPr>
          <w:rFonts w:ascii="Times New Roman" w:hAnsi="Times New Roman" w:cs="Times New Roman"/>
          <w:bCs/>
          <w:sz w:val="24"/>
          <w:szCs w:val="24"/>
        </w:rPr>
        <w:t>estudo</w:t>
      </w:r>
      <w:proofErr w:type="spellEnd"/>
      <w:r w:rsidRPr="003D38E8">
        <w:rPr>
          <w:rFonts w:ascii="Times New Roman" w:hAnsi="Times New Roman" w:cs="Times New Roman"/>
          <w:bCs/>
          <w:sz w:val="24"/>
          <w:szCs w:val="24"/>
        </w:rPr>
        <w:t xml:space="preserve"> centra-se </w:t>
      </w:r>
      <w:proofErr w:type="spellStart"/>
      <w:r w:rsidRPr="003D38E8">
        <w:rPr>
          <w:rFonts w:ascii="Times New Roman" w:hAnsi="Times New Roman" w:cs="Times New Roman"/>
          <w:bCs/>
          <w:sz w:val="24"/>
          <w:szCs w:val="24"/>
        </w:rPr>
        <w:t>na</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análise</w:t>
      </w:r>
      <w:proofErr w:type="spellEnd"/>
      <w:r w:rsidRPr="003D38E8">
        <w:rPr>
          <w:rFonts w:ascii="Times New Roman" w:hAnsi="Times New Roman" w:cs="Times New Roman"/>
          <w:bCs/>
          <w:sz w:val="24"/>
          <w:szCs w:val="24"/>
        </w:rPr>
        <w:t xml:space="preserve"> da </w:t>
      </w:r>
      <w:proofErr w:type="spellStart"/>
      <w:r w:rsidRPr="003D38E8">
        <w:rPr>
          <w:rFonts w:ascii="Times New Roman" w:hAnsi="Times New Roman" w:cs="Times New Roman"/>
          <w:bCs/>
          <w:sz w:val="24"/>
          <w:szCs w:val="24"/>
        </w:rPr>
        <w:t>implementação</w:t>
      </w:r>
      <w:proofErr w:type="spellEnd"/>
      <w:r w:rsidRPr="003D38E8">
        <w:rPr>
          <w:rFonts w:ascii="Times New Roman" w:hAnsi="Times New Roman" w:cs="Times New Roman"/>
          <w:bCs/>
          <w:sz w:val="24"/>
          <w:szCs w:val="24"/>
        </w:rPr>
        <w:t xml:space="preserve"> de </w:t>
      </w:r>
      <w:proofErr w:type="spellStart"/>
      <w:r w:rsidRPr="003D38E8">
        <w:rPr>
          <w:rFonts w:ascii="Times New Roman" w:hAnsi="Times New Roman" w:cs="Times New Roman"/>
          <w:bCs/>
          <w:sz w:val="24"/>
          <w:szCs w:val="24"/>
        </w:rPr>
        <w:t>estratégias</w:t>
      </w:r>
      <w:proofErr w:type="spellEnd"/>
      <w:r w:rsidRPr="003D38E8">
        <w:rPr>
          <w:rFonts w:ascii="Times New Roman" w:hAnsi="Times New Roman" w:cs="Times New Roman"/>
          <w:bCs/>
          <w:sz w:val="24"/>
          <w:szCs w:val="24"/>
        </w:rPr>
        <w:t xml:space="preserve"> pedagógicas </w:t>
      </w:r>
      <w:proofErr w:type="spellStart"/>
      <w:r w:rsidRPr="003D38E8">
        <w:rPr>
          <w:rFonts w:ascii="Times New Roman" w:hAnsi="Times New Roman" w:cs="Times New Roman"/>
          <w:bCs/>
          <w:sz w:val="24"/>
          <w:szCs w:val="24"/>
        </w:rPr>
        <w:t>baseadas</w:t>
      </w:r>
      <w:proofErr w:type="spellEnd"/>
      <w:r w:rsidRPr="003D38E8">
        <w:rPr>
          <w:rFonts w:ascii="Times New Roman" w:hAnsi="Times New Roman" w:cs="Times New Roman"/>
          <w:bCs/>
          <w:sz w:val="24"/>
          <w:szCs w:val="24"/>
        </w:rPr>
        <w:t xml:space="preserve"> em recursos </w:t>
      </w:r>
      <w:proofErr w:type="spellStart"/>
      <w:r w:rsidRPr="003D38E8">
        <w:rPr>
          <w:rFonts w:ascii="Times New Roman" w:hAnsi="Times New Roman" w:cs="Times New Roman"/>
          <w:bCs/>
          <w:sz w:val="24"/>
          <w:szCs w:val="24"/>
        </w:rPr>
        <w:t>digitais</w:t>
      </w:r>
      <w:proofErr w:type="spellEnd"/>
      <w:r w:rsidRPr="003D38E8">
        <w:rPr>
          <w:rFonts w:ascii="Times New Roman" w:hAnsi="Times New Roman" w:cs="Times New Roman"/>
          <w:bCs/>
          <w:sz w:val="24"/>
          <w:szCs w:val="24"/>
        </w:rPr>
        <w:t xml:space="preserve"> (por </w:t>
      </w:r>
      <w:proofErr w:type="spellStart"/>
      <w:r w:rsidRPr="003D38E8">
        <w:rPr>
          <w:rFonts w:ascii="Times New Roman" w:hAnsi="Times New Roman" w:cs="Times New Roman"/>
          <w:bCs/>
          <w:sz w:val="24"/>
          <w:szCs w:val="24"/>
        </w:rPr>
        <w:t>exemplo</w:t>
      </w:r>
      <w:proofErr w:type="spellEnd"/>
      <w:r w:rsidRPr="003D38E8">
        <w:rPr>
          <w:rFonts w:ascii="Times New Roman" w:hAnsi="Times New Roman" w:cs="Times New Roman"/>
          <w:bCs/>
          <w:sz w:val="24"/>
          <w:szCs w:val="24"/>
        </w:rPr>
        <w:t xml:space="preserve">, e-learning). A </w:t>
      </w:r>
      <w:proofErr w:type="spellStart"/>
      <w:r w:rsidRPr="003D38E8">
        <w:rPr>
          <w:rFonts w:ascii="Times New Roman" w:hAnsi="Times New Roman" w:cs="Times New Roman"/>
          <w:bCs/>
          <w:sz w:val="24"/>
          <w:szCs w:val="24"/>
        </w:rPr>
        <w:t>reflexão</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oferecida</w:t>
      </w:r>
      <w:proofErr w:type="spellEnd"/>
      <w:r w:rsidRPr="003D38E8">
        <w:rPr>
          <w:rFonts w:ascii="Times New Roman" w:hAnsi="Times New Roman" w:cs="Times New Roman"/>
          <w:bCs/>
          <w:sz w:val="24"/>
          <w:szCs w:val="24"/>
        </w:rPr>
        <w:t xml:space="preserve"> busca chamar a </w:t>
      </w:r>
      <w:proofErr w:type="spellStart"/>
      <w:r w:rsidRPr="003D38E8">
        <w:rPr>
          <w:rFonts w:ascii="Times New Roman" w:hAnsi="Times New Roman" w:cs="Times New Roman"/>
          <w:bCs/>
          <w:sz w:val="24"/>
          <w:szCs w:val="24"/>
        </w:rPr>
        <w:t>atenção</w:t>
      </w:r>
      <w:proofErr w:type="spellEnd"/>
      <w:r w:rsidRPr="003D38E8">
        <w:rPr>
          <w:rFonts w:ascii="Times New Roman" w:hAnsi="Times New Roman" w:cs="Times New Roman"/>
          <w:bCs/>
          <w:sz w:val="24"/>
          <w:szCs w:val="24"/>
        </w:rPr>
        <w:t xml:space="preserve"> para as </w:t>
      </w:r>
      <w:proofErr w:type="spellStart"/>
      <w:r w:rsidRPr="003D38E8">
        <w:rPr>
          <w:rFonts w:ascii="Times New Roman" w:hAnsi="Times New Roman" w:cs="Times New Roman"/>
          <w:bCs/>
          <w:sz w:val="24"/>
          <w:szCs w:val="24"/>
        </w:rPr>
        <w:t>possibilidades</w:t>
      </w:r>
      <w:proofErr w:type="spellEnd"/>
      <w:r w:rsidRPr="003D38E8">
        <w:rPr>
          <w:rFonts w:ascii="Times New Roman" w:hAnsi="Times New Roman" w:cs="Times New Roman"/>
          <w:bCs/>
          <w:sz w:val="24"/>
          <w:szCs w:val="24"/>
        </w:rPr>
        <w:t xml:space="preserve"> que </w:t>
      </w:r>
      <w:proofErr w:type="spellStart"/>
      <w:r w:rsidRPr="003D38E8">
        <w:rPr>
          <w:rFonts w:ascii="Times New Roman" w:hAnsi="Times New Roman" w:cs="Times New Roman"/>
          <w:bCs/>
          <w:sz w:val="24"/>
          <w:szCs w:val="24"/>
        </w:rPr>
        <w:t>oferecem</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essas</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ferramentas</w:t>
      </w:r>
      <w:proofErr w:type="spellEnd"/>
      <w:r w:rsidRPr="003D38E8">
        <w:rPr>
          <w:rFonts w:ascii="Times New Roman" w:hAnsi="Times New Roman" w:cs="Times New Roman"/>
          <w:bCs/>
          <w:sz w:val="24"/>
          <w:szCs w:val="24"/>
        </w:rPr>
        <w:t xml:space="preserve">, mas </w:t>
      </w:r>
      <w:proofErr w:type="spellStart"/>
      <w:r w:rsidRPr="003D38E8">
        <w:rPr>
          <w:rFonts w:ascii="Times New Roman" w:hAnsi="Times New Roman" w:cs="Times New Roman"/>
          <w:bCs/>
          <w:sz w:val="24"/>
          <w:szCs w:val="24"/>
        </w:rPr>
        <w:t>também</w:t>
      </w:r>
      <w:proofErr w:type="spellEnd"/>
      <w:r w:rsidRPr="003D38E8">
        <w:rPr>
          <w:rFonts w:ascii="Times New Roman" w:hAnsi="Times New Roman" w:cs="Times New Roman"/>
          <w:bCs/>
          <w:sz w:val="24"/>
          <w:szCs w:val="24"/>
        </w:rPr>
        <w:t xml:space="preserve"> para as </w:t>
      </w:r>
      <w:proofErr w:type="spellStart"/>
      <w:r w:rsidRPr="003D38E8">
        <w:rPr>
          <w:rFonts w:ascii="Times New Roman" w:hAnsi="Times New Roman" w:cs="Times New Roman"/>
          <w:bCs/>
          <w:sz w:val="24"/>
          <w:szCs w:val="24"/>
        </w:rPr>
        <w:t>dificuldades</w:t>
      </w:r>
      <w:proofErr w:type="spellEnd"/>
      <w:r w:rsidRPr="003D38E8">
        <w:rPr>
          <w:rFonts w:ascii="Times New Roman" w:hAnsi="Times New Roman" w:cs="Times New Roman"/>
          <w:bCs/>
          <w:sz w:val="24"/>
          <w:szCs w:val="24"/>
        </w:rPr>
        <w:t xml:space="preserve"> que </w:t>
      </w:r>
      <w:proofErr w:type="spellStart"/>
      <w:r w:rsidRPr="003D38E8">
        <w:rPr>
          <w:rFonts w:ascii="Times New Roman" w:hAnsi="Times New Roman" w:cs="Times New Roman"/>
          <w:bCs/>
          <w:sz w:val="24"/>
          <w:szCs w:val="24"/>
        </w:rPr>
        <w:t>elas</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implicam</w:t>
      </w:r>
      <w:proofErr w:type="spellEnd"/>
      <w:r w:rsidRPr="003D38E8">
        <w:rPr>
          <w:rFonts w:ascii="Times New Roman" w:hAnsi="Times New Roman" w:cs="Times New Roman"/>
          <w:bCs/>
          <w:sz w:val="24"/>
          <w:szCs w:val="24"/>
        </w:rPr>
        <w:t xml:space="preserve">, o que é </w:t>
      </w:r>
      <w:proofErr w:type="spellStart"/>
      <w:r w:rsidRPr="003D38E8">
        <w:rPr>
          <w:rFonts w:ascii="Times New Roman" w:hAnsi="Times New Roman" w:cs="Times New Roman"/>
          <w:bCs/>
          <w:sz w:val="24"/>
          <w:szCs w:val="24"/>
        </w:rPr>
        <w:t>mais</w:t>
      </w:r>
      <w:proofErr w:type="spellEnd"/>
      <w:r w:rsidRPr="003D38E8">
        <w:rPr>
          <w:rFonts w:ascii="Times New Roman" w:hAnsi="Times New Roman" w:cs="Times New Roman"/>
          <w:bCs/>
          <w:sz w:val="24"/>
          <w:szCs w:val="24"/>
        </w:rPr>
        <w:t xml:space="preserve"> evidente </w:t>
      </w:r>
      <w:proofErr w:type="spellStart"/>
      <w:r w:rsidRPr="003D38E8">
        <w:rPr>
          <w:rFonts w:ascii="Times New Roman" w:hAnsi="Times New Roman" w:cs="Times New Roman"/>
          <w:bCs/>
          <w:sz w:val="24"/>
          <w:szCs w:val="24"/>
        </w:rPr>
        <w:t>nas</w:t>
      </w:r>
      <w:proofErr w:type="spellEnd"/>
      <w:r w:rsidRPr="003D38E8">
        <w:rPr>
          <w:rFonts w:ascii="Times New Roman" w:hAnsi="Times New Roman" w:cs="Times New Roman"/>
          <w:bCs/>
          <w:sz w:val="24"/>
          <w:szCs w:val="24"/>
        </w:rPr>
        <w:t xml:space="preserve"> áreas </w:t>
      </w:r>
      <w:proofErr w:type="spellStart"/>
      <w:r w:rsidRPr="003D38E8">
        <w:rPr>
          <w:rFonts w:ascii="Times New Roman" w:hAnsi="Times New Roman" w:cs="Times New Roman"/>
          <w:bCs/>
          <w:sz w:val="24"/>
          <w:szCs w:val="24"/>
        </w:rPr>
        <w:t>rurais</w:t>
      </w:r>
      <w:proofErr w:type="spellEnd"/>
      <w:r w:rsidRPr="003D38E8">
        <w:rPr>
          <w:rFonts w:ascii="Times New Roman" w:hAnsi="Times New Roman" w:cs="Times New Roman"/>
          <w:bCs/>
          <w:sz w:val="24"/>
          <w:szCs w:val="24"/>
        </w:rPr>
        <w:t xml:space="preserve"> do México. Em suma, </w:t>
      </w:r>
      <w:proofErr w:type="spellStart"/>
      <w:r w:rsidRPr="003D38E8">
        <w:rPr>
          <w:rFonts w:ascii="Times New Roman" w:hAnsi="Times New Roman" w:cs="Times New Roman"/>
          <w:bCs/>
          <w:sz w:val="24"/>
          <w:szCs w:val="24"/>
        </w:rPr>
        <w:t>neste</w:t>
      </w:r>
      <w:proofErr w:type="spellEnd"/>
      <w:r w:rsidRPr="003D38E8">
        <w:rPr>
          <w:rFonts w:ascii="Times New Roman" w:hAnsi="Times New Roman" w:cs="Times New Roman"/>
          <w:bCs/>
          <w:sz w:val="24"/>
          <w:szCs w:val="24"/>
        </w:rPr>
        <w:t xml:space="preserve"> contexto de </w:t>
      </w:r>
      <w:proofErr w:type="spellStart"/>
      <w:r w:rsidRPr="003D38E8">
        <w:rPr>
          <w:rFonts w:ascii="Times New Roman" w:hAnsi="Times New Roman" w:cs="Times New Roman"/>
          <w:bCs/>
          <w:sz w:val="24"/>
          <w:szCs w:val="24"/>
        </w:rPr>
        <w:t>mudanças</w:t>
      </w:r>
      <w:proofErr w:type="spellEnd"/>
      <w:r w:rsidRPr="003D38E8">
        <w:rPr>
          <w:rFonts w:ascii="Times New Roman" w:hAnsi="Times New Roman" w:cs="Times New Roman"/>
          <w:bCs/>
          <w:sz w:val="24"/>
          <w:szCs w:val="24"/>
        </w:rPr>
        <w:t xml:space="preserve"> pedagógicas drásticas, os </w:t>
      </w:r>
      <w:proofErr w:type="spellStart"/>
      <w:r w:rsidRPr="003D38E8">
        <w:rPr>
          <w:rFonts w:ascii="Times New Roman" w:hAnsi="Times New Roman" w:cs="Times New Roman"/>
          <w:bCs/>
          <w:sz w:val="24"/>
          <w:szCs w:val="24"/>
        </w:rPr>
        <w:t>professores</w:t>
      </w:r>
      <w:proofErr w:type="spellEnd"/>
      <w:r w:rsidRPr="003D38E8">
        <w:rPr>
          <w:rFonts w:ascii="Times New Roman" w:hAnsi="Times New Roman" w:cs="Times New Roman"/>
          <w:bCs/>
          <w:sz w:val="24"/>
          <w:szCs w:val="24"/>
        </w:rPr>
        <w:t xml:space="preserve"> de </w:t>
      </w:r>
      <w:proofErr w:type="spellStart"/>
      <w:r w:rsidRPr="003D38E8">
        <w:rPr>
          <w:rFonts w:ascii="Times New Roman" w:hAnsi="Times New Roman" w:cs="Times New Roman"/>
          <w:bCs/>
          <w:sz w:val="24"/>
          <w:szCs w:val="24"/>
        </w:rPr>
        <w:t>hoje</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devem</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fazer</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um</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esforço</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não</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só</w:t>
      </w:r>
      <w:proofErr w:type="spellEnd"/>
      <w:r w:rsidRPr="003D38E8">
        <w:rPr>
          <w:rFonts w:ascii="Times New Roman" w:hAnsi="Times New Roman" w:cs="Times New Roman"/>
          <w:bCs/>
          <w:sz w:val="24"/>
          <w:szCs w:val="24"/>
        </w:rPr>
        <w:t xml:space="preserve"> para </w:t>
      </w:r>
      <w:proofErr w:type="spellStart"/>
      <w:r w:rsidRPr="003D38E8">
        <w:rPr>
          <w:rFonts w:ascii="Times New Roman" w:hAnsi="Times New Roman" w:cs="Times New Roman"/>
          <w:bCs/>
          <w:sz w:val="24"/>
          <w:szCs w:val="24"/>
        </w:rPr>
        <w:t>se</w:t>
      </w:r>
      <w:proofErr w:type="spellEnd"/>
      <w:r w:rsidRPr="003D38E8">
        <w:rPr>
          <w:rFonts w:ascii="Times New Roman" w:hAnsi="Times New Roman" w:cs="Times New Roman"/>
          <w:bCs/>
          <w:sz w:val="24"/>
          <w:szCs w:val="24"/>
        </w:rPr>
        <w:t xml:space="preserve"> adaptar </w:t>
      </w:r>
      <w:proofErr w:type="spellStart"/>
      <w:r w:rsidRPr="003D38E8">
        <w:rPr>
          <w:rFonts w:ascii="Times New Roman" w:hAnsi="Times New Roman" w:cs="Times New Roman"/>
          <w:bCs/>
          <w:sz w:val="24"/>
          <w:szCs w:val="24"/>
        </w:rPr>
        <w:t>às</w:t>
      </w:r>
      <w:proofErr w:type="spellEnd"/>
      <w:r w:rsidRPr="003D38E8">
        <w:rPr>
          <w:rFonts w:ascii="Times New Roman" w:hAnsi="Times New Roman" w:cs="Times New Roman"/>
          <w:bCs/>
          <w:sz w:val="24"/>
          <w:szCs w:val="24"/>
        </w:rPr>
        <w:t xml:space="preserve"> novas </w:t>
      </w:r>
      <w:proofErr w:type="spellStart"/>
      <w:r w:rsidRPr="003D38E8">
        <w:rPr>
          <w:rFonts w:ascii="Times New Roman" w:hAnsi="Times New Roman" w:cs="Times New Roman"/>
          <w:bCs/>
          <w:sz w:val="24"/>
          <w:szCs w:val="24"/>
        </w:rPr>
        <w:t>tecnologias</w:t>
      </w:r>
      <w:proofErr w:type="spellEnd"/>
      <w:r w:rsidRPr="003D38E8">
        <w:rPr>
          <w:rFonts w:ascii="Times New Roman" w:hAnsi="Times New Roman" w:cs="Times New Roman"/>
          <w:bCs/>
          <w:sz w:val="24"/>
          <w:szCs w:val="24"/>
        </w:rPr>
        <w:t xml:space="preserve">, mas </w:t>
      </w:r>
      <w:proofErr w:type="spellStart"/>
      <w:r w:rsidRPr="003D38E8">
        <w:rPr>
          <w:rFonts w:ascii="Times New Roman" w:hAnsi="Times New Roman" w:cs="Times New Roman"/>
          <w:bCs/>
          <w:sz w:val="24"/>
          <w:szCs w:val="24"/>
        </w:rPr>
        <w:t>também</w:t>
      </w:r>
      <w:proofErr w:type="spellEnd"/>
      <w:r w:rsidRPr="003D38E8">
        <w:rPr>
          <w:rFonts w:ascii="Times New Roman" w:hAnsi="Times New Roman" w:cs="Times New Roman"/>
          <w:bCs/>
          <w:sz w:val="24"/>
          <w:szCs w:val="24"/>
        </w:rPr>
        <w:t xml:space="preserve"> para estimular a </w:t>
      </w:r>
      <w:proofErr w:type="spellStart"/>
      <w:r w:rsidRPr="003D38E8">
        <w:rPr>
          <w:rFonts w:ascii="Times New Roman" w:hAnsi="Times New Roman" w:cs="Times New Roman"/>
          <w:bCs/>
          <w:sz w:val="24"/>
          <w:szCs w:val="24"/>
        </w:rPr>
        <w:t>motivação</w:t>
      </w:r>
      <w:proofErr w:type="spellEnd"/>
      <w:r w:rsidRPr="003D38E8">
        <w:rPr>
          <w:rFonts w:ascii="Times New Roman" w:hAnsi="Times New Roman" w:cs="Times New Roman"/>
          <w:bCs/>
          <w:sz w:val="24"/>
          <w:szCs w:val="24"/>
        </w:rPr>
        <w:t xml:space="preserve"> e a </w:t>
      </w:r>
      <w:proofErr w:type="spellStart"/>
      <w:r w:rsidRPr="003D38E8">
        <w:rPr>
          <w:rFonts w:ascii="Times New Roman" w:hAnsi="Times New Roman" w:cs="Times New Roman"/>
          <w:bCs/>
          <w:sz w:val="24"/>
          <w:szCs w:val="24"/>
        </w:rPr>
        <w:t>interação</w:t>
      </w:r>
      <w:proofErr w:type="spellEnd"/>
      <w:r w:rsidRPr="003D38E8">
        <w:rPr>
          <w:rFonts w:ascii="Times New Roman" w:hAnsi="Times New Roman" w:cs="Times New Roman"/>
          <w:bCs/>
          <w:sz w:val="24"/>
          <w:szCs w:val="24"/>
        </w:rPr>
        <w:t xml:space="preserve"> virtual dos </w:t>
      </w:r>
      <w:proofErr w:type="spellStart"/>
      <w:r w:rsidRPr="003D38E8">
        <w:rPr>
          <w:rFonts w:ascii="Times New Roman" w:hAnsi="Times New Roman" w:cs="Times New Roman"/>
          <w:bCs/>
          <w:sz w:val="24"/>
          <w:szCs w:val="24"/>
        </w:rPr>
        <w:t>alunos</w:t>
      </w:r>
      <w:proofErr w:type="spellEnd"/>
      <w:r w:rsidRPr="003D38E8">
        <w:rPr>
          <w:rFonts w:ascii="Times New Roman" w:hAnsi="Times New Roman" w:cs="Times New Roman"/>
          <w:bCs/>
          <w:sz w:val="24"/>
          <w:szCs w:val="24"/>
        </w:rPr>
        <w:t xml:space="preserve"> para </w:t>
      </w:r>
      <w:proofErr w:type="spellStart"/>
      <w:r w:rsidRPr="003D38E8">
        <w:rPr>
          <w:rFonts w:ascii="Times New Roman" w:hAnsi="Times New Roman" w:cs="Times New Roman"/>
          <w:bCs/>
          <w:sz w:val="24"/>
          <w:szCs w:val="24"/>
        </w:rPr>
        <w:t>melhorar</w:t>
      </w:r>
      <w:proofErr w:type="spellEnd"/>
      <w:r w:rsidRPr="003D38E8">
        <w:rPr>
          <w:rFonts w:ascii="Times New Roman" w:hAnsi="Times New Roman" w:cs="Times New Roman"/>
          <w:bCs/>
          <w:sz w:val="24"/>
          <w:szCs w:val="24"/>
        </w:rPr>
        <w:t xml:space="preserve"> a </w:t>
      </w:r>
      <w:proofErr w:type="spellStart"/>
      <w:r w:rsidRPr="003D38E8">
        <w:rPr>
          <w:rFonts w:ascii="Times New Roman" w:hAnsi="Times New Roman" w:cs="Times New Roman"/>
          <w:bCs/>
          <w:sz w:val="24"/>
          <w:szCs w:val="24"/>
        </w:rPr>
        <w:t>aprendizagem</w:t>
      </w:r>
      <w:proofErr w:type="spellEnd"/>
      <w:r w:rsidRPr="003D38E8">
        <w:rPr>
          <w:rFonts w:ascii="Times New Roman" w:hAnsi="Times New Roman" w:cs="Times New Roman"/>
          <w:bCs/>
          <w:sz w:val="24"/>
          <w:szCs w:val="24"/>
        </w:rPr>
        <w:t xml:space="preserve"> e </w:t>
      </w:r>
      <w:proofErr w:type="spellStart"/>
      <w:r w:rsidRPr="003D38E8">
        <w:rPr>
          <w:rFonts w:ascii="Times New Roman" w:hAnsi="Times New Roman" w:cs="Times New Roman"/>
          <w:bCs/>
          <w:sz w:val="24"/>
          <w:szCs w:val="24"/>
        </w:rPr>
        <w:t>reduzir</w:t>
      </w:r>
      <w:proofErr w:type="spellEnd"/>
      <w:r w:rsidRPr="003D38E8">
        <w:rPr>
          <w:rFonts w:ascii="Times New Roman" w:hAnsi="Times New Roman" w:cs="Times New Roman"/>
          <w:bCs/>
          <w:sz w:val="24"/>
          <w:szCs w:val="24"/>
        </w:rPr>
        <w:t xml:space="preserve"> os índices de </w:t>
      </w:r>
      <w:proofErr w:type="spellStart"/>
      <w:r w:rsidRPr="003D38E8">
        <w:rPr>
          <w:rFonts w:ascii="Times New Roman" w:hAnsi="Times New Roman" w:cs="Times New Roman"/>
          <w:bCs/>
          <w:sz w:val="24"/>
          <w:szCs w:val="24"/>
        </w:rPr>
        <w:t>aproveitamento</w:t>
      </w:r>
      <w:proofErr w:type="spellEnd"/>
      <w:r w:rsidRPr="003D38E8">
        <w:rPr>
          <w:rFonts w:ascii="Times New Roman" w:hAnsi="Times New Roman" w:cs="Times New Roman"/>
          <w:bCs/>
          <w:sz w:val="24"/>
          <w:szCs w:val="24"/>
        </w:rPr>
        <w:t>. abandono online.</w:t>
      </w:r>
    </w:p>
    <w:p w14:paraId="44ADAE96" w14:textId="4EDF74B3" w:rsidR="003D38E8" w:rsidRDefault="003D38E8" w:rsidP="003D38E8">
      <w:pPr>
        <w:tabs>
          <w:tab w:val="left" w:pos="1260"/>
        </w:tabs>
        <w:spacing w:after="0" w:line="360" w:lineRule="auto"/>
        <w:jc w:val="both"/>
        <w:rPr>
          <w:rFonts w:ascii="Times New Roman" w:hAnsi="Times New Roman" w:cs="Times New Roman"/>
          <w:bCs/>
          <w:sz w:val="24"/>
          <w:szCs w:val="24"/>
        </w:rPr>
      </w:pPr>
      <w:proofErr w:type="spellStart"/>
      <w:r w:rsidRPr="003D38E8">
        <w:rPr>
          <w:rFonts w:cstheme="minorHAnsi"/>
          <w:b/>
          <w:sz w:val="28"/>
          <w:szCs w:val="28"/>
        </w:rPr>
        <w:t>Palavras</w:t>
      </w:r>
      <w:proofErr w:type="spellEnd"/>
      <w:r w:rsidRPr="003D38E8">
        <w:rPr>
          <w:rFonts w:cstheme="minorHAnsi"/>
          <w:b/>
          <w:sz w:val="28"/>
          <w:szCs w:val="28"/>
        </w:rPr>
        <w:t xml:space="preserve">-chave: </w:t>
      </w:r>
      <w:r w:rsidRPr="003D38E8">
        <w:rPr>
          <w:rFonts w:ascii="Times New Roman" w:hAnsi="Times New Roman" w:cs="Times New Roman"/>
          <w:bCs/>
          <w:sz w:val="24"/>
          <w:szCs w:val="24"/>
        </w:rPr>
        <w:t xml:space="preserve">habilidades docentes, </w:t>
      </w:r>
      <w:proofErr w:type="spellStart"/>
      <w:r w:rsidRPr="003D38E8">
        <w:rPr>
          <w:rFonts w:ascii="Times New Roman" w:hAnsi="Times New Roman" w:cs="Times New Roman"/>
          <w:bCs/>
          <w:sz w:val="24"/>
          <w:szCs w:val="24"/>
        </w:rPr>
        <w:t>quarta</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revolução</w:t>
      </w:r>
      <w:proofErr w:type="spellEnd"/>
      <w:r w:rsidRPr="003D38E8">
        <w:rPr>
          <w:rFonts w:ascii="Times New Roman" w:hAnsi="Times New Roman" w:cs="Times New Roman"/>
          <w:bCs/>
          <w:sz w:val="24"/>
          <w:szCs w:val="24"/>
        </w:rPr>
        <w:t xml:space="preserve"> industrial, </w:t>
      </w:r>
      <w:proofErr w:type="spellStart"/>
      <w:r w:rsidRPr="003D38E8">
        <w:rPr>
          <w:rFonts w:ascii="Times New Roman" w:hAnsi="Times New Roman" w:cs="Times New Roman"/>
          <w:bCs/>
          <w:sz w:val="24"/>
          <w:szCs w:val="24"/>
        </w:rPr>
        <w:t>educação</w:t>
      </w:r>
      <w:proofErr w:type="spellEnd"/>
      <w:r w:rsidRPr="003D38E8">
        <w:rPr>
          <w:rFonts w:ascii="Times New Roman" w:hAnsi="Times New Roman" w:cs="Times New Roman"/>
          <w:bCs/>
          <w:sz w:val="24"/>
          <w:szCs w:val="24"/>
        </w:rPr>
        <w:t xml:space="preserve"> tradicional, </w:t>
      </w:r>
      <w:proofErr w:type="spellStart"/>
      <w:r w:rsidRPr="003D38E8">
        <w:rPr>
          <w:rFonts w:ascii="Times New Roman" w:hAnsi="Times New Roman" w:cs="Times New Roman"/>
          <w:bCs/>
          <w:sz w:val="24"/>
          <w:szCs w:val="24"/>
        </w:rPr>
        <w:t>estratégias</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digitais</w:t>
      </w:r>
      <w:proofErr w:type="spellEnd"/>
      <w:r w:rsidRPr="003D38E8">
        <w:rPr>
          <w:rFonts w:ascii="Times New Roman" w:hAnsi="Times New Roman" w:cs="Times New Roman"/>
          <w:bCs/>
          <w:sz w:val="24"/>
          <w:szCs w:val="24"/>
        </w:rPr>
        <w:t xml:space="preserve">, </w:t>
      </w:r>
      <w:proofErr w:type="spellStart"/>
      <w:r w:rsidRPr="003D38E8">
        <w:rPr>
          <w:rFonts w:ascii="Times New Roman" w:hAnsi="Times New Roman" w:cs="Times New Roman"/>
          <w:bCs/>
          <w:sz w:val="24"/>
          <w:szCs w:val="24"/>
        </w:rPr>
        <w:t>tecnologia</w:t>
      </w:r>
      <w:proofErr w:type="spellEnd"/>
      <w:r w:rsidRPr="003D38E8">
        <w:rPr>
          <w:rFonts w:ascii="Times New Roman" w:hAnsi="Times New Roman" w:cs="Times New Roman"/>
          <w:bCs/>
          <w:sz w:val="24"/>
          <w:szCs w:val="24"/>
        </w:rPr>
        <w:t xml:space="preserve"> virtual.</w:t>
      </w:r>
    </w:p>
    <w:p w14:paraId="4D81A1FB" w14:textId="77777777" w:rsidR="003D38E8" w:rsidRPr="004C782B" w:rsidRDefault="003D38E8" w:rsidP="003D38E8">
      <w:pPr>
        <w:pStyle w:val="HTMLconformatoprevio"/>
        <w:shd w:val="clear" w:color="auto" w:fill="FFFFFF"/>
        <w:rPr>
          <w:rFonts w:ascii="Times New Roman" w:hAnsi="Times New Roman"/>
          <w:color w:val="000000"/>
          <w:sz w:val="24"/>
        </w:rPr>
      </w:pPr>
      <w:r w:rsidRPr="004C782B">
        <w:rPr>
          <w:rFonts w:ascii="Times New Roman" w:hAnsi="Times New Roman"/>
          <w:b/>
          <w:color w:val="000000"/>
          <w:sz w:val="24"/>
        </w:rPr>
        <w:t>Fecha Recepción:</w:t>
      </w:r>
      <w:r w:rsidRPr="004C782B">
        <w:rPr>
          <w:rFonts w:ascii="Times New Roman" w:hAnsi="Times New Roman"/>
          <w:color w:val="000000"/>
          <w:sz w:val="24"/>
        </w:rPr>
        <w:t xml:space="preserve"> </w:t>
      </w:r>
      <w:proofErr w:type="gramStart"/>
      <w:r>
        <w:rPr>
          <w:rFonts w:ascii="Times New Roman" w:hAnsi="Times New Roman"/>
          <w:color w:val="000000"/>
          <w:sz w:val="24"/>
        </w:rPr>
        <w:t>Septiembre</w:t>
      </w:r>
      <w:proofErr w:type="gramEnd"/>
      <w:r>
        <w:rPr>
          <w:rFonts w:ascii="Times New Roman" w:hAnsi="Times New Roman"/>
          <w:color w:val="000000"/>
          <w:sz w:val="24"/>
        </w:rPr>
        <w:t xml:space="preserve"> 2019</w:t>
      </w:r>
      <w:r w:rsidRPr="004C782B">
        <w:rPr>
          <w:rFonts w:ascii="Times New Roman" w:hAnsi="Times New Roman"/>
          <w:color w:val="000000"/>
          <w:sz w:val="24"/>
        </w:rPr>
        <w:t xml:space="preserve">                               </w:t>
      </w:r>
      <w:r w:rsidRPr="004C782B">
        <w:rPr>
          <w:rFonts w:ascii="Times New Roman" w:hAnsi="Times New Roman"/>
          <w:b/>
          <w:color w:val="000000"/>
          <w:sz w:val="24"/>
        </w:rPr>
        <w:t>Fecha Aceptación:</w:t>
      </w:r>
      <w:r w:rsidRPr="004C782B">
        <w:rPr>
          <w:rFonts w:ascii="Times New Roman" w:hAnsi="Times New Roman"/>
          <w:color w:val="000000"/>
          <w:sz w:val="24"/>
        </w:rPr>
        <w:t xml:space="preserve"> </w:t>
      </w:r>
      <w:r>
        <w:rPr>
          <w:rFonts w:ascii="Times New Roman" w:hAnsi="Times New Roman"/>
          <w:color w:val="000000"/>
          <w:sz w:val="24"/>
        </w:rPr>
        <w:t>Septiembre</w:t>
      </w:r>
      <w:r w:rsidRPr="004C782B">
        <w:rPr>
          <w:rFonts w:ascii="Times New Roman" w:hAnsi="Times New Roman"/>
          <w:color w:val="000000"/>
          <w:sz w:val="24"/>
        </w:rPr>
        <w:t xml:space="preserve"> 2020</w:t>
      </w:r>
    </w:p>
    <w:p w14:paraId="01300A81" w14:textId="77777777" w:rsidR="003D38E8" w:rsidRPr="00497E3B" w:rsidRDefault="008371B9" w:rsidP="003D38E8">
      <w:pPr>
        <w:rPr>
          <w:rFonts w:ascii="Times Roman" w:hAnsi="Times Roman"/>
          <w:b/>
          <w:color w:val="000000" w:themeColor="text1"/>
          <w:sz w:val="28"/>
          <w:szCs w:val="28"/>
        </w:rPr>
      </w:pPr>
      <w:r>
        <w:rPr>
          <w:noProof/>
        </w:rPr>
        <w:pict w14:anchorId="5C308C42">
          <v:rect id="_x0000_i1025" alt="" style="width:441.9pt;height:.05pt;mso-width-percent:0;mso-height-percent:0;mso-width-percent:0;mso-height-percent:0" o:hralign="center" o:hrstd="t" o:hr="t" fillcolor="#a0a0a0" stroked="f"/>
        </w:pict>
      </w:r>
    </w:p>
    <w:p w14:paraId="3D51F2A7" w14:textId="77777777" w:rsidR="00351795" w:rsidRPr="00C21E36" w:rsidRDefault="00351795" w:rsidP="003D38E8">
      <w:pPr>
        <w:tabs>
          <w:tab w:val="left" w:pos="1260"/>
        </w:tabs>
        <w:spacing w:after="0" w:line="360" w:lineRule="auto"/>
        <w:jc w:val="center"/>
        <w:rPr>
          <w:rFonts w:ascii="Times New Roman" w:hAnsi="Times New Roman" w:cs="Times New Roman"/>
          <w:b/>
          <w:sz w:val="32"/>
          <w:szCs w:val="32"/>
        </w:rPr>
      </w:pPr>
      <w:r w:rsidRPr="00C21E36">
        <w:rPr>
          <w:rFonts w:ascii="Times New Roman" w:hAnsi="Times New Roman" w:cs="Times New Roman"/>
          <w:b/>
          <w:sz w:val="32"/>
          <w:szCs w:val="32"/>
        </w:rPr>
        <w:t>Introducción</w:t>
      </w:r>
    </w:p>
    <w:p w14:paraId="1FCF8071" w14:textId="2C56BF6F" w:rsidR="0076661C" w:rsidRDefault="00B73D44"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w:t>
      </w:r>
      <w:r w:rsidR="00351795" w:rsidRPr="00FC627E">
        <w:rPr>
          <w:rFonts w:ascii="Times New Roman" w:hAnsi="Times New Roman" w:cs="Times New Roman"/>
          <w:sz w:val="24"/>
          <w:szCs w:val="24"/>
        </w:rPr>
        <w:t xml:space="preserve"> </w:t>
      </w:r>
      <w:r w:rsidRPr="00FC627E">
        <w:rPr>
          <w:rFonts w:ascii="Times New Roman" w:hAnsi="Times New Roman" w:cs="Times New Roman"/>
          <w:sz w:val="24"/>
          <w:szCs w:val="24"/>
        </w:rPr>
        <w:t>covid</w:t>
      </w:r>
      <w:r w:rsidR="00351795" w:rsidRPr="00FC627E">
        <w:rPr>
          <w:rFonts w:ascii="Times New Roman" w:hAnsi="Times New Roman" w:cs="Times New Roman"/>
          <w:sz w:val="24"/>
          <w:szCs w:val="24"/>
        </w:rPr>
        <w:t xml:space="preserve">-19 </w:t>
      </w:r>
      <w:r w:rsidR="00E5665C">
        <w:rPr>
          <w:rFonts w:ascii="Times New Roman" w:hAnsi="Times New Roman" w:cs="Times New Roman"/>
          <w:sz w:val="24"/>
          <w:szCs w:val="24"/>
        </w:rPr>
        <w:t xml:space="preserve">es una enfermedad que ha ocasionado cambios drásticos en los sistemas educativos de cualquier país, los cuales se han visto en la necesidad de implementar estrategias didácticas basadas en el uso de recursos digitales. El problema, sin embargo, se encuentra en que en muchos casos los profesores no estaban preparados para implementar esas tecnologías en las aulas ni fuera de ellas. En </w:t>
      </w:r>
      <w:r w:rsidR="0076661C">
        <w:rPr>
          <w:rFonts w:ascii="Times New Roman" w:hAnsi="Times New Roman" w:cs="Times New Roman"/>
          <w:sz w:val="24"/>
          <w:szCs w:val="24"/>
        </w:rPr>
        <w:t>otras palabras</w:t>
      </w:r>
      <w:r w:rsidR="00E5665C">
        <w:rPr>
          <w:rFonts w:ascii="Times New Roman" w:hAnsi="Times New Roman" w:cs="Times New Roman"/>
          <w:sz w:val="24"/>
          <w:szCs w:val="24"/>
        </w:rPr>
        <w:t>, e</w:t>
      </w:r>
      <w:r w:rsidR="00351795" w:rsidRPr="00FC627E">
        <w:rPr>
          <w:rFonts w:ascii="Times New Roman" w:hAnsi="Times New Roman" w:cs="Times New Roman"/>
          <w:sz w:val="24"/>
          <w:szCs w:val="24"/>
        </w:rPr>
        <w:t xml:space="preserve">l </w:t>
      </w:r>
      <w:r w:rsidR="00716435">
        <w:rPr>
          <w:rFonts w:ascii="Times New Roman" w:hAnsi="Times New Roman" w:cs="Times New Roman"/>
          <w:sz w:val="24"/>
          <w:szCs w:val="24"/>
        </w:rPr>
        <w:t>empleo</w:t>
      </w:r>
      <w:r w:rsidR="00351795" w:rsidRPr="00FC627E">
        <w:rPr>
          <w:rFonts w:ascii="Times New Roman" w:hAnsi="Times New Roman" w:cs="Times New Roman"/>
          <w:sz w:val="24"/>
          <w:szCs w:val="24"/>
        </w:rPr>
        <w:t xml:space="preserve"> de tecnología digital aplicada a la educación requiere de preparación </w:t>
      </w:r>
      <w:r w:rsidR="00E5665C">
        <w:rPr>
          <w:rFonts w:ascii="Times New Roman" w:hAnsi="Times New Roman" w:cs="Times New Roman"/>
          <w:sz w:val="24"/>
          <w:szCs w:val="24"/>
        </w:rPr>
        <w:t xml:space="preserve">y de nuevas </w:t>
      </w:r>
      <w:r w:rsidR="00351795" w:rsidRPr="00FC627E">
        <w:rPr>
          <w:rFonts w:ascii="Times New Roman" w:hAnsi="Times New Roman" w:cs="Times New Roman"/>
          <w:sz w:val="24"/>
          <w:szCs w:val="24"/>
        </w:rPr>
        <w:t>habilidades y competencias docentes</w:t>
      </w:r>
      <w:r w:rsidR="00E5665C">
        <w:rPr>
          <w:rFonts w:ascii="Times New Roman" w:hAnsi="Times New Roman" w:cs="Times New Roman"/>
          <w:sz w:val="24"/>
          <w:szCs w:val="24"/>
        </w:rPr>
        <w:t xml:space="preserve"> para intentar continuar con el desarrollo de actividades académicas que ahora se deben realizar de manera virtual. </w:t>
      </w:r>
    </w:p>
    <w:p w14:paraId="10000E88" w14:textId="77777777" w:rsidR="00CE2576" w:rsidRDefault="00CE2576" w:rsidP="003D38E8">
      <w:pPr>
        <w:tabs>
          <w:tab w:val="left" w:pos="709"/>
        </w:tabs>
        <w:spacing w:after="0" w:line="360" w:lineRule="auto"/>
        <w:jc w:val="both"/>
        <w:rPr>
          <w:rFonts w:ascii="Times New Roman" w:hAnsi="Times New Roman" w:cs="Times New Roman"/>
          <w:sz w:val="24"/>
          <w:szCs w:val="24"/>
        </w:rPr>
      </w:pPr>
    </w:p>
    <w:p w14:paraId="098EF264" w14:textId="5A808876" w:rsidR="002B7992" w:rsidRPr="00FC627E" w:rsidRDefault="0076661C"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En efecto, t</w:t>
      </w:r>
      <w:r w:rsidR="002B7992" w:rsidRPr="00FC627E">
        <w:rPr>
          <w:rFonts w:ascii="Times New Roman" w:hAnsi="Times New Roman" w:cs="Times New Roman"/>
          <w:sz w:val="24"/>
          <w:szCs w:val="24"/>
        </w:rPr>
        <w:t xml:space="preserve">odo lo </w:t>
      </w:r>
      <w:r w:rsidR="00D60E4D" w:rsidRPr="00FC627E">
        <w:rPr>
          <w:rFonts w:ascii="Times New Roman" w:hAnsi="Times New Roman" w:cs="Times New Roman"/>
          <w:sz w:val="24"/>
          <w:szCs w:val="24"/>
        </w:rPr>
        <w:t>vivido</w:t>
      </w:r>
      <w:r w:rsidR="002B7992" w:rsidRPr="00FC627E">
        <w:rPr>
          <w:rFonts w:ascii="Times New Roman" w:hAnsi="Times New Roman" w:cs="Times New Roman"/>
          <w:sz w:val="24"/>
          <w:szCs w:val="24"/>
        </w:rPr>
        <w:t xml:space="preserve"> en la mal </w:t>
      </w:r>
      <w:r w:rsidR="00014A96" w:rsidRPr="00FC627E">
        <w:rPr>
          <w:rFonts w:ascii="Times New Roman" w:hAnsi="Times New Roman" w:cs="Times New Roman"/>
          <w:sz w:val="24"/>
          <w:szCs w:val="24"/>
        </w:rPr>
        <w:t xml:space="preserve">denominada </w:t>
      </w:r>
      <w:r w:rsidR="002B7992" w:rsidRPr="00FC627E">
        <w:rPr>
          <w:rFonts w:ascii="Times New Roman" w:hAnsi="Times New Roman" w:cs="Times New Roman"/>
          <w:sz w:val="24"/>
          <w:szCs w:val="24"/>
        </w:rPr>
        <w:t>“nueva normalidad”</w:t>
      </w:r>
      <w:r w:rsidR="005915CA" w:rsidRPr="00FC627E">
        <w:rPr>
          <w:rFonts w:ascii="Times New Roman" w:hAnsi="Times New Roman" w:cs="Times New Roman"/>
          <w:sz w:val="24"/>
          <w:szCs w:val="24"/>
        </w:rPr>
        <w:t xml:space="preserve"> </w:t>
      </w:r>
      <w:r>
        <w:rPr>
          <w:rFonts w:ascii="Times New Roman" w:hAnsi="Times New Roman" w:cs="Times New Roman"/>
          <w:sz w:val="24"/>
          <w:szCs w:val="24"/>
        </w:rPr>
        <w:t>—</w:t>
      </w:r>
      <w:r w:rsidR="005915CA" w:rsidRPr="00FC627E">
        <w:rPr>
          <w:rFonts w:ascii="Times New Roman" w:hAnsi="Times New Roman" w:cs="Times New Roman"/>
          <w:sz w:val="24"/>
          <w:szCs w:val="24"/>
        </w:rPr>
        <w:t>cuyo término correcto debería ser “nueva realidad”</w:t>
      </w:r>
      <w:r>
        <w:rPr>
          <w:rFonts w:ascii="Times New Roman" w:hAnsi="Times New Roman" w:cs="Times New Roman"/>
          <w:sz w:val="24"/>
          <w:szCs w:val="24"/>
        </w:rPr>
        <w:t>—</w:t>
      </w:r>
      <w:r w:rsidR="002B7992" w:rsidRPr="00FC627E">
        <w:rPr>
          <w:rFonts w:ascii="Times New Roman" w:hAnsi="Times New Roman" w:cs="Times New Roman"/>
          <w:sz w:val="24"/>
          <w:szCs w:val="24"/>
        </w:rPr>
        <w:t xml:space="preserve"> </w:t>
      </w:r>
      <w:r>
        <w:rPr>
          <w:rFonts w:ascii="Times New Roman" w:hAnsi="Times New Roman" w:cs="Times New Roman"/>
          <w:sz w:val="24"/>
          <w:szCs w:val="24"/>
        </w:rPr>
        <w:t xml:space="preserve">ha generado innumerables </w:t>
      </w:r>
      <w:r w:rsidR="002B7992" w:rsidRPr="00FC627E">
        <w:rPr>
          <w:rFonts w:ascii="Times New Roman" w:hAnsi="Times New Roman" w:cs="Times New Roman"/>
          <w:sz w:val="24"/>
          <w:szCs w:val="24"/>
        </w:rPr>
        <w:t>problemas</w:t>
      </w:r>
      <w:r>
        <w:rPr>
          <w:rFonts w:ascii="Times New Roman" w:hAnsi="Times New Roman" w:cs="Times New Roman"/>
          <w:sz w:val="24"/>
          <w:szCs w:val="24"/>
        </w:rPr>
        <w:t xml:space="preserve">, pues hemos tenido que </w:t>
      </w:r>
      <w:r w:rsidR="002B7992" w:rsidRPr="00FC627E">
        <w:rPr>
          <w:rFonts w:ascii="Times New Roman" w:hAnsi="Times New Roman" w:cs="Times New Roman"/>
          <w:sz w:val="24"/>
          <w:szCs w:val="24"/>
        </w:rPr>
        <w:t xml:space="preserve">cambiar nuestros hábitos y estilos de vida </w:t>
      </w:r>
      <w:r>
        <w:rPr>
          <w:rFonts w:ascii="Times New Roman" w:hAnsi="Times New Roman" w:cs="Times New Roman"/>
          <w:sz w:val="24"/>
          <w:szCs w:val="24"/>
        </w:rPr>
        <w:t>tanto en la convivencia familiar como en el campo laboral.</w:t>
      </w:r>
      <w:r w:rsidR="002B7992" w:rsidRPr="00FC627E">
        <w:rPr>
          <w:rFonts w:ascii="Times New Roman" w:hAnsi="Times New Roman" w:cs="Times New Roman"/>
          <w:sz w:val="24"/>
          <w:szCs w:val="24"/>
        </w:rPr>
        <w:t xml:space="preserve"> </w:t>
      </w:r>
      <w:r w:rsidR="00716435">
        <w:rPr>
          <w:rFonts w:ascii="Times New Roman" w:hAnsi="Times New Roman" w:cs="Times New Roman"/>
          <w:sz w:val="24"/>
          <w:szCs w:val="24"/>
        </w:rPr>
        <w:t>No obstante</w:t>
      </w:r>
      <w:r>
        <w:rPr>
          <w:rFonts w:ascii="Times New Roman" w:hAnsi="Times New Roman" w:cs="Times New Roman"/>
          <w:sz w:val="24"/>
          <w:szCs w:val="24"/>
        </w:rPr>
        <w:t>, e</w:t>
      </w:r>
      <w:r w:rsidR="002B7992" w:rsidRPr="00FC627E">
        <w:rPr>
          <w:rFonts w:ascii="Times New Roman" w:hAnsi="Times New Roman" w:cs="Times New Roman"/>
          <w:sz w:val="24"/>
          <w:szCs w:val="24"/>
        </w:rPr>
        <w:t>l limitar o prescindir de la actividad presencial va en contra de la naturaleza humana</w:t>
      </w:r>
      <w:r w:rsidR="005915CA" w:rsidRPr="00FC627E">
        <w:rPr>
          <w:rFonts w:ascii="Times New Roman" w:hAnsi="Times New Roman" w:cs="Times New Roman"/>
          <w:sz w:val="24"/>
          <w:szCs w:val="24"/>
        </w:rPr>
        <w:t>,</w:t>
      </w:r>
      <w:r w:rsidR="002B7992" w:rsidRPr="00FC627E">
        <w:rPr>
          <w:rFonts w:ascii="Times New Roman" w:hAnsi="Times New Roman" w:cs="Times New Roman"/>
          <w:sz w:val="24"/>
          <w:szCs w:val="24"/>
        </w:rPr>
        <w:t xml:space="preserve"> </w:t>
      </w:r>
      <w:r w:rsidR="005915CA" w:rsidRPr="00FC627E">
        <w:rPr>
          <w:rFonts w:ascii="Times New Roman" w:hAnsi="Times New Roman" w:cs="Times New Roman"/>
          <w:sz w:val="24"/>
          <w:szCs w:val="24"/>
        </w:rPr>
        <w:t xml:space="preserve">pues </w:t>
      </w:r>
      <w:r w:rsidR="002B7992" w:rsidRPr="00FC627E">
        <w:rPr>
          <w:rFonts w:ascii="Times New Roman" w:hAnsi="Times New Roman" w:cs="Times New Roman"/>
          <w:sz w:val="24"/>
          <w:szCs w:val="24"/>
        </w:rPr>
        <w:t>el hombre nació para vivir en sociedad</w:t>
      </w:r>
      <w:r>
        <w:rPr>
          <w:rFonts w:ascii="Times New Roman" w:hAnsi="Times New Roman" w:cs="Times New Roman"/>
          <w:sz w:val="24"/>
          <w:szCs w:val="24"/>
        </w:rPr>
        <w:t>, y</w:t>
      </w:r>
      <w:r w:rsidR="002B7992" w:rsidRPr="00FC627E">
        <w:rPr>
          <w:rFonts w:ascii="Times New Roman" w:hAnsi="Times New Roman" w:cs="Times New Roman"/>
          <w:sz w:val="24"/>
          <w:szCs w:val="24"/>
        </w:rPr>
        <w:t xml:space="preserve"> </w:t>
      </w:r>
      <w:r w:rsidR="00014A96" w:rsidRPr="00FC627E">
        <w:rPr>
          <w:rFonts w:ascii="Times New Roman" w:hAnsi="Times New Roman" w:cs="Times New Roman"/>
          <w:sz w:val="24"/>
          <w:szCs w:val="24"/>
        </w:rPr>
        <w:t>no par</w:t>
      </w:r>
      <w:r w:rsidR="002B7992" w:rsidRPr="00FC627E">
        <w:rPr>
          <w:rFonts w:ascii="Times New Roman" w:hAnsi="Times New Roman" w:cs="Times New Roman"/>
          <w:sz w:val="24"/>
          <w:szCs w:val="24"/>
        </w:rPr>
        <w:t xml:space="preserve">a estar en confinamiento y </w:t>
      </w:r>
      <w:r w:rsidR="00014A96" w:rsidRPr="00FC627E">
        <w:rPr>
          <w:rFonts w:ascii="Times New Roman" w:hAnsi="Times New Roman" w:cs="Times New Roman"/>
          <w:sz w:val="24"/>
          <w:szCs w:val="24"/>
        </w:rPr>
        <w:t>en</w:t>
      </w:r>
      <w:r>
        <w:rPr>
          <w:rFonts w:ascii="Times New Roman" w:hAnsi="Times New Roman" w:cs="Times New Roman"/>
          <w:sz w:val="24"/>
          <w:szCs w:val="24"/>
        </w:rPr>
        <w:t xml:space="preserve"> distanciamiento social. A pesar de esta contradicción, pareciera que aún falta mucho para </w:t>
      </w:r>
      <w:r w:rsidR="009E166B">
        <w:rPr>
          <w:rFonts w:ascii="Times New Roman" w:hAnsi="Times New Roman" w:cs="Times New Roman"/>
          <w:sz w:val="24"/>
          <w:szCs w:val="24"/>
        </w:rPr>
        <w:t>romper las cadenas de contagios</w:t>
      </w:r>
      <w:r>
        <w:rPr>
          <w:rFonts w:ascii="Times New Roman" w:hAnsi="Times New Roman" w:cs="Times New Roman"/>
          <w:sz w:val="24"/>
          <w:szCs w:val="24"/>
        </w:rPr>
        <w:t xml:space="preserve"> de dicha enfermedad</w:t>
      </w:r>
      <w:r w:rsidR="009E166B">
        <w:rPr>
          <w:rFonts w:ascii="Times New Roman" w:hAnsi="Times New Roman" w:cs="Times New Roman"/>
          <w:sz w:val="24"/>
          <w:szCs w:val="24"/>
        </w:rPr>
        <w:t xml:space="preserve">, </w:t>
      </w:r>
      <w:r>
        <w:rPr>
          <w:rFonts w:ascii="Times New Roman" w:hAnsi="Times New Roman" w:cs="Times New Roman"/>
          <w:sz w:val="24"/>
          <w:szCs w:val="24"/>
        </w:rPr>
        <w:t xml:space="preserve">la cual </w:t>
      </w:r>
      <w:r w:rsidR="002B7992" w:rsidRPr="00FC627E">
        <w:rPr>
          <w:rFonts w:ascii="Times New Roman" w:hAnsi="Times New Roman" w:cs="Times New Roman"/>
          <w:sz w:val="24"/>
          <w:szCs w:val="24"/>
        </w:rPr>
        <w:t xml:space="preserve">sigue </w:t>
      </w:r>
      <w:r>
        <w:rPr>
          <w:rFonts w:ascii="Times New Roman" w:hAnsi="Times New Roman" w:cs="Times New Roman"/>
          <w:sz w:val="24"/>
          <w:szCs w:val="24"/>
        </w:rPr>
        <w:t>propagándose a niveles acelerados</w:t>
      </w:r>
      <w:r w:rsidR="002B7992" w:rsidRPr="00FC627E">
        <w:rPr>
          <w:rFonts w:ascii="Times New Roman" w:hAnsi="Times New Roman" w:cs="Times New Roman"/>
          <w:sz w:val="24"/>
          <w:szCs w:val="24"/>
        </w:rPr>
        <w:t>.</w:t>
      </w:r>
      <w:r>
        <w:rPr>
          <w:rFonts w:ascii="Times New Roman" w:hAnsi="Times New Roman" w:cs="Times New Roman"/>
          <w:sz w:val="24"/>
          <w:szCs w:val="24"/>
        </w:rPr>
        <w:t xml:space="preserve"> </w:t>
      </w:r>
      <w:r w:rsidR="002B7992" w:rsidRPr="00FC627E">
        <w:rPr>
          <w:rFonts w:ascii="Times New Roman" w:hAnsi="Times New Roman" w:cs="Times New Roman"/>
          <w:sz w:val="24"/>
          <w:szCs w:val="24"/>
        </w:rPr>
        <w:t xml:space="preserve">Al respecto, Barón </w:t>
      </w:r>
      <w:r>
        <w:rPr>
          <w:rFonts w:ascii="Times New Roman" w:hAnsi="Times New Roman" w:cs="Times New Roman"/>
          <w:sz w:val="24"/>
          <w:szCs w:val="24"/>
        </w:rPr>
        <w:t>(</w:t>
      </w:r>
      <w:r w:rsidR="006D76E9" w:rsidRPr="006D76E9">
        <w:rPr>
          <w:rFonts w:ascii="Times New Roman" w:hAnsi="Times New Roman" w:cs="Times New Roman"/>
          <w:sz w:val="24"/>
          <w:szCs w:val="24"/>
        </w:rPr>
        <w:t xml:space="preserve">16 de mayo de </w:t>
      </w:r>
      <w:r w:rsidRPr="00FC627E">
        <w:rPr>
          <w:rFonts w:ascii="Times New Roman" w:hAnsi="Times New Roman" w:cs="Times New Roman"/>
          <w:sz w:val="24"/>
          <w:szCs w:val="24"/>
        </w:rPr>
        <w:t>2020</w:t>
      </w:r>
      <w:r>
        <w:rPr>
          <w:rFonts w:ascii="Times New Roman" w:hAnsi="Times New Roman" w:cs="Times New Roman"/>
          <w:sz w:val="24"/>
          <w:szCs w:val="24"/>
        </w:rPr>
        <w:t xml:space="preserve">) </w:t>
      </w:r>
      <w:r w:rsidR="002B7992" w:rsidRPr="00FC627E">
        <w:rPr>
          <w:rFonts w:ascii="Times New Roman" w:hAnsi="Times New Roman" w:cs="Times New Roman"/>
          <w:sz w:val="24"/>
          <w:szCs w:val="24"/>
        </w:rPr>
        <w:t>señala:</w:t>
      </w:r>
    </w:p>
    <w:p w14:paraId="4BF5A80A" w14:textId="2C07264E" w:rsidR="002B7992" w:rsidRDefault="002B7992" w:rsidP="003D38E8">
      <w:pPr>
        <w:tabs>
          <w:tab w:val="left" w:pos="1260"/>
        </w:tabs>
        <w:spacing w:after="0" w:line="360" w:lineRule="auto"/>
        <w:ind w:left="1440"/>
        <w:contextualSpacing/>
        <w:jc w:val="both"/>
        <w:rPr>
          <w:rFonts w:ascii="Times New Roman" w:hAnsi="Times New Roman" w:cs="Times New Roman"/>
          <w:sz w:val="24"/>
          <w:szCs w:val="24"/>
        </w:rPr>
      </w:pPr>
      <w:r w:rsidRPr="00FC627E">
        <w:rPr>
          <w:rFonts w:ascii="Times New Roman" w:hAnsi="Times New Roman" w:cs="Times New Roman"/>
          <w:sz w:val="24"/>
          <w:szCs w:val="24"/>
        </w:rPr>
        <w:t>El nuevo coronavirus Sars-CoV-2, el causante de la enfermedad Covid-19, tiene el potencial de convertirse en un virus endémico y no irse nunca […]</w:t>
      </w:r>
      <w:r w:rsidR="0076661C">
        <w:rPr>
          <w:rFonts w:ascii="Times New Roman" w:hAnsi="Times New Roman" w:cs="Times New Roman"/>
          <w:sz w:val="24"/>
          <w:szCs w:val="24"/>
        </w:rPr>
        <w:t>.</w:t>
      </w:r>
      <w:r w:rsidRPr="00FC627E">
        <w:rPr>
          <w:rFonts w:ascii="Times New Roman" w:hAnsi="Times New Roman" w:cs="Times New Roman"/>
          <w:sz w:val="24"/>
          <w:szCs w:val="24"/>
        </w:rPr>
        <w:t xml:space="preserve"> Se trata de la reciente declaración del director de emergencias sanitarias de la Organización Mundial de la Salud (OMS), Michael Ryan […]</w:t>
      </w:r>
      <w:r w:rsidR="0076661C">
        <w:rPr>
          <w:rFonts w:ascii="Times New Roman" w:hAnsi="Times New Roman" w:cs="Times New Roman"/>
          <w:sz w:val="24"/>
          <w:szCs w:val="24"/>
        </w:rPr>
        <w:t>.</w:t>
      </w:r>
      <w:r w:rsidRPr="00FC627E">
        <w:rPr>
          <w:rFonts w:ascii="Times New Roman" w:hAnsi="Times New Roman" w:cs="Times New Roman"/>
          <w:sz w:val="24"/>
          <w:szCs w:val="24"/>
        </w:rPr>
        <w:t xml:space="preserve"> Tenemos un nuevo virus que penetra en la población humana por primera vez y, por lo tanto, es muy difícil decir cuándo podremos superarlo</w:t>
      </w:r>
      <w:r w:rsidR="00014A96" w:rsidRPr="00FC627E">
        <w:rPr>
          <w:rFonts w:ascii="Times New Roman" w:hAnsi="Times New Roman" w:cs="Times New Roman"/>
          <w:sz w:val="24"/>
          <w:szCs w:val="24"/>
        </w:rPr>
        <w:t xml:space="preserve"> (</w:t>
      </w:r>
      <w:r w:rsidR="0076661C">
        <w:rPr>
          <w:rFonts w:ascii="Times New Roman" w:hAnsi="Times New Roman" w:cs="Times New Roman"/>
          <w:sz w:val="24"/>
          <w:szCs w:val="24"/>
        </w:rPr>
        <w:t>p</w:t>
      </w:r>
      <w:r w:rsidR="000166B3">
        <w:rPr>
          <w:rFonts w:ascii="Times New Roman" w:hAnsi="Times New Roman" w:cs="Times New Roman"/>
          <w:sz w:val="24"/>
          <w:szCs w:val="24"/>
        </w:rPr>
        <w:t>árr</w:t>
      </w:r>
      <w:r w:rsidR="0076661C">
        <w:rPr>
          <w:rFonts w:ascii="Times New Roman" w:hAnsi="Times New Roman" w:cs="Times New Roman"/>
          <w:sz w:val="24"/>
          <w:szCs w:val="24"/>
        </w:rPr>
        <w:t xml:space="preserve">. </w:t>
      </w:r>
      <w:r w:rsidR="000166B3">
        <w:rPr>
          <w:rFonts w:ascii="Times New Roman" w:hAnsi="Times New Roman" w:cs="Times New Roman"/>
          <w:sz w:val="24"/>
          <w:szCs w:val="24"/>
        </w:rPr>
        <w:t>1</w:t>
      </w:r>
      <w:r w:rsidR="00014A96" w:rsidRPr="00FC627E">
        <w:rPr>
          <w:rFonts w:ascii="Times New Roman" w:hAnsi="Times New Roman" w:cs="Times New Roman"/>
          <w:sz w:val="24"/>
          <w:szCs w:val="24"/>
        </w:rPr>
        <w:t>)</w:t>
      </w:r>
      <w:r w:rsidR="00926CDE">
        <w:rPr>
          <w:rFonts w:ascii="Times New Roman" w:hAnsi="Times New Roman" w:cs="Times New Roman"/>
          <w:sz w:val="24"/>
          <w:szCs w:val="24"/>
        </w:rPr>
        <w:t>.</w:t>
      </w:r>
      <w:r w:rsidRPr="00FC627E">
        <w:rPr>
          <w:rFonts w:ascii="Times New Roman" w:hAnsi="Times New Roman" w:cs="Times New Roman"/>
          <w:sz w:val="24"/>
          <w:szCs w:val="24"/>
        </w:rPr>
        <w:t xml:space="preserve"> </w:t>
      </w:r>
    </w:p>
    <w:p w14:paraId="3B8419AA" w14:textId="77777777" w:rsidR="00FA151C" w:rsidRPr="00FC627E" w:rsidRDefault="00FA151C" w:rsidP="003D38E8">
      <w:pPr>
        <w:tabs>
          <w:tab w:val="left" w:pos="1260"/>
        </w:tabs>
        <w:spacing w:after="0" w:line="360" w:lineRule="auto"/>
        <w:ind w:left="1440"/>
        <w:contextualSpacing/>
        <w:jc w:val="both"/>
        <w:rPr>
          <w:rFonts w:ascii="Times New Roman" w:hAnsi="Times New Roman" w:cs="Times New Roman"/>
          <w:sz w:val="24"/>
          <w:szCs w:val="24"/>
        </w:rPr>
      </w:pPr>
    </w:p>
    <w:p w14:paraId="09E1F8A4" w14:textId="56A3A16F" w:rsidR="0076661C" w:rsidRPr="00FD19BA" w:rsidRDefault="0076661C" w:rsidP="003D38E8">
      <w:pPr>
        <w:tabs>
          <w:tab w:val="left" w:pos="1260"/>
        </w:tabs>
        <w:spacing w:after="0" w:line="360" w:lineRule="auto"/>
        <w:jc w:val="center"/>
        <w:rPr>
          <w:rFonts w:ascii="Times New Roman" w:hAnsi="Times New Roman" w:cs="Times New Roman"/>
          <w:b/>
          <w:sz w:val="28"/>
          <w:szCs w:val="28"/>
        </w:rPr>
      </w:pPr>
      <w:r w:rsidRPr="00FD19BA">
        <w:rPr>
          <w:rFonts w:ascii="Times New Roman" w:hAnsi="Times New Roman" w:cs="Times New Roman"/>
          <w:b/>
          <w:sz w:val="28"/>
          <w:szCs w:val="28"/>
        </w:rPr>
        <w:t>Panorama educativo presencial en México ante la covid-19</w:t>
      </w:r>
    </w:p>
    <w:p w14:paraId="0895FD9B" w14:textId="494B5A79" w:rsidR="0055732F" w:rsidRDefault="0076661C"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7992" w:rsidRPr="00FC627E">
        <w:rPr>
          <w:rFonts w:ascii="Times New Roman" w:hAnsi="Times New Roman" w:cs="Times New Roman"/>
          <w:sz w:val="24"/>
          <w:szCs w:val="24"/>
        </w:rPr>
        <w:t xml:space="preserve">El problema </w:t>
      </w:r>
      <w:r>
        <w:rPr>
          <w:rFonts w:ascii="Times New Roman" w:hAnsi="Times New Roman" w:cs="Times New Roman"/>
          <w:sz w:val="24"/>
          <w:szCs w:val="24"/>
        </w:rPr>
        <w:t xml:space="preserve">generado por la covid-19 </w:t>
      </w:r>
      <w:r w:rsidR="002B7992" w:rsidRPr="00FC627E">
        <w:rPr>
          <w:rFonts w:ascii="Times New Roman" w:hAnsi="Times New Roman" w:cs="Times New Roman"/>
          <w:sz w:val="24"/>
          <w:szCs w:val="24"/>
        </w:rPr>
        <w:t xml:space="preserve">es tan grande que en México no </w:t>
      </w:r>
      <w:r>
        <w:rPr>
          <w:rFonts w:ascii="Times New Roman" w:hAnsi="Times New Roman" w:cs="Times New Roman"/>
          <w:sz w:val="24"/>
          <w:szCs w:val="24"/>
        </w:rPr>
        <w:t xml:space="preserve">existe </w:t>
      </w:r>
      <w:r w:rsidR="002B7992" w:rsidRPr="00FC627E">
        <w:rPr>
          <w:rFonts w:ascii="Times New Roman" w:hAnsi="Times New Roman" w:cs="Times New Roman"/>
          <w:sz w:val="24"/>
          <w:szCs w:val="24"/>
        </w:rPr>
        <w:t xml:space="preserve">ninguna entidad federativa </w:t>
      </w:r>
      <w:r>
        <w:rPr>
          <w:rFonts w:ascii="Times New Roman" w:hAnsi="Times New Roman" w:cs="Times New Roman"/>
          <w:sz w:val="24"/>
          <w:szCs w:val="24"/>
        </w:rPr>
        <w:t xml:space="preserve">en la cual no haya llegado </w:t>
      </w:r>
      <w:r w:rsidR="002B7992" w:rsidRPr="00FC627E">
        <w:rPr>
          <w:rFonts w:ascii="Times New Roman" w:hAnsi="Times New Roman" w:cs="Times New Roman"/>
          <w:sz w:val="24"/>
          <w:szCs w:val="24"/>
        </w:rPr>
        <w:t xml:space="preserve">la pandemia. </w:t>
      </w:r>
      <w:r>
        <w:rPr>
          <w:rFonts w:ascii="Times New Roman" w:hAnsi="Times New Roman" w:cs="Times New Roman"/>
          <w:sz w:val="24"/>
          <w:szCs w:val="24"/>
        </w:rPr>
        <w:t>Ante esta realidad, l</w:t>
      </w:r>
      <w:r w:rsidR="002B7992" w:rsidRPr="00FC627E">
        <w:rPr>
          <w:rFonts w:ascii="Times New Roman" w:hAnsi="Times New Roman" w:cs="Times New Roman"/>
          <w:sz w:val="24"/>
          <w:szCs w:val="24"/>
        </w:rPr>
        <w:t xml:space="preserve">a política del gobierno mexicano </w:t>
      </w:r>
      <w:r w:rsidR="00716435">
        <w:rPr>
          <w:rFonts w:ascii="Times New Roman" w:hAnsi="Times New Roman" w:cs="Times New Roman"/>
          <w:sz w:val="24"/>
          <w:szCs w:val="24"/>
        </w:rPr>
        <w:t>se ha enfocado en</w:t>
      </w:r>
      <w:r w:rsidR="002B7992" w:rsidRPr="00FC627E">
        <w:rPr>
          <w:rFonts w:ascii="Times New Roman" w:hAnsi="Times New Roman" w:cs="Times New Roman"/>
          <w:sz w:val="24"/>
          <w:szCs w:val="24"/>
        </w:rPr>
        <w:t xml:space="preserve"> dar prioridad a la salud</w:t>
      </w:r>
      <w:r>
        <w:rPr>
          <w:rFonts w:ascii="Times New Roman" w:hAnsi="Times New Roman" w:cs="Times New Roman"/>
          <w:sz w:val="24"/>
          <w:szCs w:val="24"/>
        </w:rPr>
        <w:t xml:space="preserve">, por lo que </w:t>
      </w:r>
      <w:r w:rsidR="002B7992" w:rsidRPr="00FC627E">
        <w:rPr>
          <w:rFonts w:ascii="Times New Roman" w:hAnsi="Times New Roman" w:cs="Times New Roman"/>
          <w:sz w:val="24"/>
          <w:szCs w:val="24"/>
        </w:rPr>
        <w:t>de forma escalonada se ir</w:t>
      </w:r>
      <w:r w:rsidR="00014A96" w:rsidRPr="00FC627E">
        <w:rPr>
          <w:rFonts w:ascii="Times New Roman" w:hAnsi="Times New Roman" w:cs="Times New Roman"/>
          <w:sz w:val="24"/>
          <w:szCs w:val="24"/>
        </w:rPr>
        <w:t>á</w:t>
      </w:r>
      <w:r>
        <w:rPr>
          <w:rFonts w:ascii="Times New Roman" w:hAnsi="Times New Roman" w:cs="Times New Roman"/>
          <w:sz w:val="24"/>
          <w:szCs w:val="24"/>
        </w:rPr>
        <w:t xml:space="preserve"> restableciendo la economía, aunque </w:t>
      </w:r>
      <w:r w:rsidRPr="00FC627E">
        <w:rPr>
          <w:rFonts w:ascii="Times New Roman" w:hAnsi="Times New Roman" w:cs="Times New Roman"/>
          <w:sz w:val="24"/>
          <w:szCs w:val="24"/>
        </w:rPr>
        <w:t xml:space="preserve">en un futuro cercano </w:t>
      </w:r>
      <w:r w:rsidR="002B7992" w:rsidRPr="00FC627E">
        <w:rPr>
          <w:rFonts w:ascii="Times New Roman" w:hAnsi="Times New Roman" w:cs="Times New Roman"/>
          <w:sz w:val="24"/>
          <w:szCs w:val="24"/>
        </w:rPr>
        <w:t xml:space="preserve">se augura un ascenso de contagios. </w:t>
      </w:r>
      <w:r>
        <w:rPr>
          <w:rFonts w:ascii="Times New Roman" w:hAnsi="Times New Roman" w:cs="Times New Roman"/>
          <w:sz w:val="24"/>
          <w:szCs w:val="24"/>
        </w:rPr>
        <w:t xml:space="preserve">Esto último se debe, en gran medida, al </w:t>
      </w:r>
      <w:r w:rsidR="002B7992" w:rsidRPr="00FC627E">
        <w:rPr>
          <w:rFonts w:ascii="Times New Roman" w:hAnsi="Times New Roman" w:cs="Times New Roman"/>
          <w:sz w:val="24"/>
          <w:szCs w:val="24"/>
        </w:rPr>
        <w:t xml:space="preserve">desacato de la población civil </w:t>
      </w:r>
      <w:r>
        <w:rPr>
          <w:rFonts w:ascii="Times New Roman" w:hAnsi="Times New Roman" w:cs="Times New Roman"/>
          <w:sz w:val="24"/>
          <w:szCs w:val="24"/>
        </w:rPr>
        <w:t>por</w:t>
      </w:r>
      <w:r w:rsidR="002B7992" w:rsidRPr="00FC627E">
        <w:rPr>
          <w:rFonts w:ascii="Times New Roman" w:hAnsi="Times New Roman" w:cs="Times New Roman"/>
          <w:sz w:val="24"/>
          <w:szCs w:val="24"/>
        </w:rPr>
        <w:t xml:space="preserve"> las normativas sanitarias</w:t>
      </w:r>
      <w:r w:rsidR="00416A66" w:rsidRPr="00FC627E">
        <w:rPr>
          <w:rFonts w:ascii="Times New Roman" w:hAnsi="Times New Roman" w:cs="Times New Roman"/>
          <w:sz w:val="24"/>
          <w:szCs w:val="24"/>
        </w:rPr>
        <w:t xml:space="preserve"> (</w:t>
      </w:r>
      <w:r>
        <w:rPr>
          <w:rFonts w:ascii="Times New Roman" w:hAnsi="Times New Roman" w:cs="Times New Roman"/>
          <w:sz w:val="24"/>
          <w:szCs w:val="24"/>
        </w:rPr>
        <w:t xml:space="preserve">p. ej., </w:t>
      </w:r>
      <w:r w:rsidR="002B7992" w:rsidRPr="00FC627E">
        <w:rPr>
          <w:rFonts w:ascii="Times New Roman" w:hAnsi="Times New Roman" w:cs="Times New Roman"/>
          <w:sz w:val="24"/>
          <w:szCs w:val="24"/>
        </w:rPr>
        <w:t>us</w:t>
      </w:r>
      <w:r w:rsidR="007118CA" w:rsidRPr="00FC627E">
        <w:rPr>
          <w:rFonts w:ascii="Times New Roman" w:hAnsi="Times New Roman" w:cs="Times New Roman"/>
          <w:sz w:val="24"/>
          <w:szCs w:val="24"/>
        </w:rPr>
        <w:t>ar</w:t>
      </w:r>
      <w:r w:rsidR="002B7992" w:rsidRPr="00FC627E">
        <w:rPr>
          <w:rFonts w:ascii="Times New Roman" w:hAnsi="Times New Roman" w:cs="Times New Roman"/>
          <w:sz w:val="24"/>
          <w:szCs w:val="24"/>
        </w:rPr>
        <w:t xml:space="preserve"> cubrebocas, </w:t>
      </w:r>
      <w:r w:rsidR="007118CA" w:rsidRPr="00FC627E">
        <w:rPr>
          <w:rFonts w:ascii="Times New Roman" w:hAnsi="Times New Roman" w:cs="Times New Roman"/>
          <w:sz w:val="24"/>
          <w:szCs w:val="24"/>
        </w:rPr>
        <w:t xml:space="preserve">respetar </w:t>
      </w:r>
      <w:r>
        <w:rPr>
          <w:rFonts w:ascii="Times New Roman" w:hAnsi="Times New Roman" w:cs="Times New Roman"/>
          <w:sz w:val="24"/>
          <w:szCs w:val="24"/>
        </w:rPr>
        <w:t>el distanciamiento social</w:t>
      </w:r>
      <w:r w:rsidR="002B7992" w:rsidRPr="00FC627E">
        <w:rPr>
          <w:rFonts w:ascii="Times New Roman" w:hAnsi="Times New Roman" w:cs="Times New Roman"/>
          <w:sz w:val="24"/>
          <w:szCs w:val="24"/>
        </w:rPr>
        <w:t>, qu</w:t>
      </w:r>
      <w:r w:rsidR="007118CA" w:rsidRPr="00FC627E">
        <w:rPr>
          <w:rFonts w:ascii="Times New Roman" w:hAnsi="Times New Roman" w:cs="Times New Roman"/>
          <w:sz w:val="24"/>
          <w:szCs w:val="24"/>
        </w:rPr>
        <w:t>edarse</w:t>
      </w:r>
      <w:r w:rsidR="002B7992" w:rsidRPr="00FC627E">
        <w:rPr>
          <w:rFonts w:ascii="Times New Roman" w:hAnsi="Times New Roman" w:cs="Times New Roman"/>
          <w:sz w:val="24"/>
          <w:szCs w:val="24"/>
        </w:rPr>
        <w:t xml:space="preserve"> en casa</w:t>
      </w:r>
      <w:r w:rsidR="007118CA" w:rsidRPr="00FC627E">
        <w:rPr>
          <w:rFonts w:ascii="Times New Roman" w:hAnsi="Times New Roman" w:cs="Times New Roman"/>
          <w:sz w:val="24"/>
          <w:szCs w:val="24"/>
        </w:rPr>
        <w:t>,</w:t>
      </w:r>
      <w:r w:rsidR="002B7992" w:rsidRPr="00FC627E">
        <w:rPr>
          <w:rFonts w:ascii="Times New Roman" w:hAnsi="Times New Roman" w:cs="Times New Roman"/>
          <w:sz w:val="24"/>
          <w:szCs w:val="24"/>
        </w:rPr>
        <w:t xml:space="preserve"> </w:t>
      </w:r>
      <w:r w:rsidR="00C41252">
        <w:rPr>
          <w:rFonts w:ascii="Times New Roman" w:hAnsi="Times New Roman" w:cs="Times New Roman"/>
          <w:sz w:val="24"/>
          <w:szCs w:val="24"/>
        </w:rPr>
        <w:t xml:space="preserve">no tocarse la cara, </w:t>
      </w:r>
      <w:r>
        <w:rPr>
          <w:rFonts w:ascii="Times New Roman" w:hAnsi="Times New Roman" w:cs="Times New Roman"/>
          <w:sz w:val="24"/>
          <w:szCs w:val="24"/>
        </w:rPr>
        <w:t>etc.</w:t>
      </w:r>
      <w:r w:rsidR="002B7992" w:rsidRPr="00FC627E">
        <w:rPr>
          <w:rFonts w:ascii="Times New Roman" w:hAnsi="Times New Roman" w:cs="Times New Roman"/>
          <w:sz w:val="24"/>
          <w:szCs w:val="24"/>
        </w:rPr>
        <w:t>)</w:t>
      </w:r>
      <w:r w:rsidR="005E11C7" w:rsidRPr="00FC627E">
        <w:rPr>
          <w:rFonts w:ascii="Times New Roman" w:hAnsi="Times New Roman" w:cs="Times New Roman"/>
          <w:sz w:val="24"/>
          <w:szCs w:val="24"/>
        </w:rPr>
        <w:t>,</w:t>
      </w:r>
      <w:r w:rsidR="002B7992" w:rsidRPr="00FC627E">
        <w:rPr>
          <w:rFonts w:ascii="Times New Roman" w:hAnsi="Times New Roman" w:cs="Times New Roman"/>
          <w:sz w:val="24"/>
          <w:szCs w:val="24"/>
        </w:rPr>
        <w:t xml:space="preserve"> aunado a que existen probabilidades de rebrotes y complicaciones </w:t>
      </w:r>
      <w:r w:rsidR="0055732F" w:rsidRPr="00FC627E">
        <w:rPr>
          <w:rFonts w:ascii="Times New Roman" w:hAnsi="Times New Roman" w:cs="Times New Roman"/>
          <w:sz w:val="24"/>
          <w:szCs w:val="24"/>
        </w:rPr>
        <w:t xml:space="preserve">en verano </w:t>
      </w:r>
      <w:r w:rsidR="0055732F">
        <w:rPr>
          <w:rFonts w:ascii="Times New Roman" w:hAnsi="Times New Roman" w:cs="Times New Roman"/>
          <w:sz w:val="24"/>
          <w:szCs w:val="24"/>
        </w:rPr>
        <w:t xml:space="preserve">relacionadas con el </w:t>
      </w:r>
      <w:r w:rsidR="00307668" w:rsidRPr="00FC627E">
        <w:rPr>
          <w:rFonts w:ascii="Times New Roman" w:hAnsi="Times New Roman" w:cs="Times New Roman"/>
          <w:sz w:val="24"/>
          <w:szCs w:val="24"/>
        </w:rPr>
        <w:t>d</w:t>
      </w:r>
      <w:r w:rsidR="002B7992" w:rsidRPr="00FC627E">
        <w:rPr>
          <w:rFonts w:ascii="Times New Roman" w:hAnsi="Times New Roman" w:cs="Times New Roman"/>
          <w:sz w:val="24"/>
          <w:szCs w:val="24"/>
        </w:rPr>
        <w:t xml:space="preserve">engue, </w:t>
      </w:r>
      <w:r w:rsidR="0055732F">
        <w:rPr>
          <w:rFonts w:ascii="Times New Roman" w:hAnsi="Times New Roman" w:cs="Times New Roman"/>
          <w:sz w:val="24"/>
          <w:szCs w:val="24"/>
        </w:rPr>
        <w:t xml:space="preserve">el </w:t>
      </w:r>
      <w:proofErr w:type="spellStart"/>
      <w:r w:rsidR="00307668" w:rsidRPr="00FC627E">
        <w:rPr>
          <w:rFonts w:ascii="Times New Roman" w:hAnsi="Times New Roman" w:cs="Times New Roman"/>
          <w:sz w:val="24"/>
          <w:szCs w:val="24"/>
        </w:rPr>
        <w:t>c</w:t>
      </w:r>
      <w:r w:rsidR="002B7992" w:rsidRPr="00FC627E">
        <w:rPr>
          <w:rFonts w:ascii="Times New Roman" w:hAnsi="Times New Roman" w:cs="Times New Roman"/>
          <w:sz w:val="24"/>
          <w:szCs w:val="24"/>
        </w:rPr>
        <w:t>hikungunya</w:t>
      </w:r>
      <w:proofErr w:type="spellEnd"/>
      <w:r w:rsidR="002B7992" w:rsidRPr="00FC627E">
        <w:rPr>
          <w:rFonts w:ascii="Times New Roman" w:hAnsi="Times New Roman" w:cs="Times New Roman"/>
          <w:sz w:val="24"/>
          <w:szCs w:val="24"/>
        </w:rPr>
        <w:t xml:space="preserve"> y </w:t>
      </w:r>
      <w:r w:rsidR="0055732F">
        <w:rPr>
          <w:rFonts w:ascii="Times New Roman" w:hAnsi="Times New Roman" w:cs="Times New Roman"/>
          <w:sz w:val="24"/>
          <w:szCs w:val="24"/>
        </w:rPr>
        <w:t xml:space="preserve">el </w:t>
      </w:r>
      <w:r w:rsidR="00307668" w:rsidRPr="00FC627E">
        <w:rPr>
          <w:rFonts w:ascii="Times New Roman" w:hAnsi="Times New Roman" w:cs="Times New Roman"/>
          <w:sz w:val="24"/>
          <w:szCs w:val="24"/>
        </w:rPr>
        <w:t>z</w:t>
      </w:r>
      <w:r w:rsidR="002B7992" w:rsidRPr="00FC627E">
        <w:rPr>
          <w:rFonts w:ascii="Times New Roman" w:hAnsi="Times New Roman" w:cs="Times New Roman"/>
          <w:sz w:val="24"/>
          <w:szCs w:val="24"/>
        </w:rPr>
        <w:t xml:space="preserve">ika. </w:t>
      </w:r>
      <w:r w:rsidR="0055732F">
        <w:rPr>
          <w:rFonts w:ascii="Times New Roman" w:hAnsi="Times New Roman" w:cs="Times New Roman"/>
          <w:sz w:val="24"/>
          <w:szCs w:val="24"/>
        </w:rPr>
        <w:t>Como lo indica Gutiérrez (</w:t>
      </w:r>
      <w:r w:rsidR="006D76E9" w:rsidRPr="00152D4E">
        <w:rPr>
          <w:rFonts w:ascii="Times New Roman" w:hAnsi="Times New Roman" w:cs="Times New Roman"/>
          <w:sz w:val="24"/>
          <w:szCs w:val="24"/>
        </w:rPr>
        <w:t xml:space="preserve">21 de mayo de </w:t>
      </w:r>
      <w:r w:rsidR="0055732F" w:rsidRPr="00FC627E">
        <w:rPr>
          <w:rFonts w:ascii="Times New Roman" w:hAnsi="Times New Roman" w:cs="Times New Roman"/>
          <w:sz w:val="24"/>
          <w:szCs w:val="24"/>
        </w:rPr>
        <w:t>2020</w:t>
      </w:r>
      <w:r w:rsidR="0055732F">
        <w:rPr>
          <w:rFonts w:ascii="Times New Roman" w:hAnsi="Times New Roman" w:cs="Times New Roman"/>
          <w:sz w:val="24"/>
          <w:szCs w:val="24"/>
        </w:rPr>
        <w:t xml:space="preserve">), </w:t>
      </w:r>
      <w:r w:rsidR="002B7992" w:rsidRPr="00FC627E">
        <w:rPr>
          <w:rFonts w:ascii="Times New Roman" w:hAnsi="Times New Roman" w:cs="Times New Roman"/>
          <w:sz w:val="24"/>
          <w:szCs w:val="24"/>
        </w:rPr>
        <w:t>“</w:t>
      </w:r>
      <w:r w:rsidR="0055732F">
        <w:rPr>
          <w:rFonts w:ascii="Times New Roman" w:hAnsi="Times New Roman" w:cs="Times New Roman"/>
          <w:sz w:val="24"/>
          <w:szCs w:val="24"/>
        </w:rPr>
        <w:t>h</w:t>
      </w:r>
      <w:r w:rsidR="002B7992" w:rsidRPr="00FC627E">
        <w:rPr>
          <w:rFonts w:ascii="Times New Roman" w:hAnsi="Times New Roman" w:cs="Times New Roman"/>
          <w:sz w:val="24"/>
          <w:szCs w:val="24"/>
        </w:rPr>
        <w:t>asta que no exista una vacuna contra el Covid-19, los mexicanos deben seguir atendiendo las recomendaciones sanitarias para ev</w:t>
      </w:r>
      <w:r w:rsidR="00152D4E">
        <w:rPr>
          <w:rFonts w:ascii="Times New Roman" w:hAnsi="Times New Roman" w:cs="Times New Roman"/>
          <w:sz w:val="24"/>
          <w:szCs w:val="24"/>
        </w:rPr>
        <w:t>itar contagios</w:t>
      </w:r>
      <w:r w:rsidR="00BE0AB6">
        <w:rPr>
          <w:rFonts w:ascii="Times New Roman" w:hAnsi="Times New Roman" w:cs="Times New Roman"/>
          <w:sz w:val="24"/>
          <w:szCs w:val="24"/>
        </w:rPr>
        <w:t>”</w:t>
      </w:r>
      <w:r w:rsidR="00152D4E">
        <w:rPr>
          <w:rFonts w:ascii="Times New Roman" w:hAnsi="Times New Roman" w:cs="Times New Roman"/>
          <w:sz w:val="24"/>
          <w:szCs w:val="24"/>
        </w:rPr>
        <w:t xml:space="preserve"> (</w:t>
      </w:r>
      <w:r w:rsidR="0055732F">
        <w:rPr>
          <w:rFonts w:ascii="Times New Roman" w:hAnsi="Times New Roman" w:cs="Times New Roman"/>
          <w:sz w:val="24"/>
          <w:szCs w:val="24"/>
        </w:rPr>
        <w:t>p</w:t>
      </w:r>
      <w:r w:rsidR="001B40F4">
        <w:rPr>
          <w:rFonts w:ascii="Times New Roman" w:hAnsi="Times New Roman" w:cs="Times New Roman"/>
          <w:sz w:val="24"/>
          <w:szCs w:val="24"/>
        </w:rPr>
        <w:t>árr</w:t>
      </w:r>
      <w:r w:rsidR="0055732F">
        <w:rPr>
          <w:rFonts w:ascii="Times New Roman" w:hAnsi="Times New Roman" w:cs="Times New Roman"/>
          <w:sz w:val="24"/>
          <w:szCs w:val="24"/>
        </w:rPr>
        <w:t xml:space="preserve">. </w:t>
      </w:r>
      <w:r w:rsidR="001B40F4">
        <w:rPr>
          <w:rFonts w:ascii="Times New Roman" w:hAnsi="Times New Roman" w:cs="Times New Roman"/>
          <w:sz w:val="24"/>
          <w:szCs w:val="24"/>
        </w:rPr>
        <w:t>4</w:t>
      </w:r>
      <w:r w:rsidR="002B7992" w:rsidRPr="00FC627E">
        <w:rPr>
          <w:rFonts w:ascii="Times New Roman" w:hAnsi="Times New Roman" w:cs="Times New Roman"/>
          <w:sz w:val="24"/>
          <w:szCs w:val="24"/>
        </w:rPr>
        <w:t>)</w:t>
      </w:r>
      <w:r w:rsidR="00BE0AB6">
        <w:rPr>
          <w:rFonts w:ascii="Times New Roman" w:hAnsi="Times New Roman" w:cs="Times New Roman"/>
          <w:sz w:val="24"/>
          <w:szCs w:val="24"/>
        </w:rPr>
        <w:t>.</w:t>
      </w:r>
      <w:r w:rsidR="00EB0C15" w:rsidRPr="00FC627E">
        <w:rPr>
          <w:rFonts w:ascii="Times New Roman" w:hAnsi="Times New Roman" w:cs="Times New Roman"/>
          <w:sz w:val="24"/>
          <w:szCs w:val="24"/>
        </w:rPr>
        <w:t xml:space="preserve"> </w:t>
      </w:r>
      <w:r w:rsidR="0055732F">
        <w:rPr>
          <w:rFonts w:ascii="Times New Roman" w:hAnsi="Times New Roman" w:cs="Times New Roman"/>
          <w:sz w:val="24"/>
          <w:szCs w:val="24"/>
        </w:rPr>
        <w:t xml:space="preserve">En este mismo sentido, </w:t>
      </w:r>
      <w:r w:rsidR="00EB0C15" w:rsidRPr="00E95D56">
        <w:rPr>
          <w:rFonts w:ascii="Times New Roman" w:hAnsi="Times New Roman" w:cs="Times New Roman"/>
          <w:sz w:val="24"/>
          <w:szCs w:val="24"/>
        </w:rPr>
        <w:t>López</w:t>
      </w:r>
      <w:r w:rsidR="00C41252" w:rsidRPr="00E95D56">
        <w:rPr>
          <w:rFonts w:ascii="Times New Roman" w:hAnsi="Times New Roman" w:cs="Times New Roman"/>
          <w:sz w:val="24"/>
          <w:szCs w:val="24"/>
        </w:rPr>
        <w:t xml:space="preserve"> Gatell</w:t>
      </w:r>
      <w:r w:rsidR="0055732F">
        <w:rPr>
          <w:rFonts w:ascii="Times New Roman" w:hAnsi="Times New Roman" w:cs="Times New Roman"/>
          <w:sz w:val="24"/>
          <w:szCs w:val="24"/>
        </w:rPr>
        <w:t xml:space="preserve"> (</w:t>
      </w:r>
      <w:r w:rsidR="006D76E9" w:rsidRPr="00152D4E">
        <w:rPr>
          <w:rFonts w:ascii="Times New Roman" w:hAnsi="Times New Roman" w:cs="Times New Roman"/>
          <w:sz w:val="24"/>
          <w:szCs w:val="24"/>
        </w:rPr>
        <w:t xml:space="preserve">17 de junio de </w:t>
      </w:r>
      <w:r w:rsidR="0055732F">
        <w:rPr>
          <w:rFonts w:ascii="Times New Roman" w:hAnsi="Times New Roman" w:cs="Times New Roman"/>
          <w:sz w:val="24"/>
          <w:szCs w:val="24"/>
        </w:rPr>
        <w:t>2020)</w:t>
      </w:r>
      <w:r w:rsidR="00CB7776" w:rsidRPr="00E95D56">
        <w:rPr>
          <w:rFonts w:ascii="Times New Roman" w:hAnsi="Times New Roman" w:cs="Times New Roman"/>
          <w:sz w:val="24"/>
          <w:szCs w:val="24"/>
        </w:rPr>
        <w:t>,</w:t>
      </w:r>
      <w:r w:rsidR="00FC2C8A" w:rsidRPr="00E95D56">
        <w:rPr>
          <w:rFonts w:ascii="Times New Roman" w:hAnsi="Times New Roman" w:cs="Times New Roman"/>
          <w:sz w:val="24"/>
          <w:szCs w:val="24"/>
        </w:rPr>
        <w:t xml:space="preserve"> </w:t>
      </w:r>
      <w:r w:rsidR="00CB7776" w:rsidRPr="00E95D56">
        <w:rPr>
          <w:rFonts w:ascii="Times New Roman" w:hAnsi="Times New Roman" w:cs="Times New Roman"/>
          <w:sz w:val="24"/>
          <w:szCs w:val="24"/>
        </w:rPr>
        <w:t>subsecretario de prevención y promoción de la salud</w:t>
      </w:r>
      <w:r w:rsidR="00CB7776">
        <w:rPr>
          <w:rFonts w:ascii="Times New Roman" w:hAnsi="Times New Roman" w:cs="Times New Roman"/>
          <w:sz w:val="24"/>
          <w:szCs w:val="24"/>
        </w:rPr>
        <w:t xml:space="preserve">, </w:t>
      </w:r>
      <w:r w:rsidR="0055732F">
        <w:rPr>
          <w:rFonts w:ascii="Times New Roman" w:hAnsi="Times New Roman" w:cs="Times New Roman"/>
          <w:sz w:val="24"/>
          <w:szCs w:val="24"/>
        </w:rPr>
        <w:t xml:space="preserve">señala que </w:t>
      </w:r>
      <w:r w:rsidR="00EB0C15" w:rsidRPr="00FC627E">
        <w:rPr>
          <w:rFonts w:ascii="Times New Roman" w:hAnsi="Times New Roman" w:cs="Times New Roman"/>
          <w:sz w:val="24"/>
          <w:szCs w:val="24"/>
        </w:rPr>
        <w:t>la pandemia posiblemente “seguirá activa por años”</w:t>
      </w:r>
      <w:r w:rsidR="00413E2F" w:rsidRPr="00FC627E">
        <w:rPr>
          <w:rFonts w:ascii="Times New Roman" w:hAnsi="Times New Roman" w:cs="Times New Roman"/>
          <w:sz w:val="24"/>
          <w:szCs w:val="24"/>
        </w:rPr>
        <w:t>.</w:t>
      </w:r>
    </w:p>
    <w:p w14:paraId="567D0528" w14:textId="7FE2097B" w:rsidR="0055732F" w:rsidRDefault="0055732F"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Debido al escenario descrito, en México e</w:t>
      </w:r>
      <w:r w:rsidR="002B7992" w:rsidRPr="00FC627E">
        <w:rPr>
          <w:rFonts w:ascii="Times New Roman" w:hAnsi="Times New Roman" w:cs="Times New Roman"/>
          <w:sz w:val="24"/>
          <w:szCs w:val="24"/>
        </w:rPr>
        <w:t xml:space="preserve">l primer sector que </w:t>
      </w:r>
      <w:r w:rsidR="00CA2E21" w:rsidRPr="00FC627E">
        <w:rPr>
          <w:rFonts w:ascii="Times New Roman" w:hAnsi="Times New Roman" w:cs="Times New Roman"/>
          <w:sz w:val="24"/>
          <w:szCs w:val="24"/>
        </w:rPr>
        <w:t xml:space="preserve">cerró </w:t>
      </w:r>
      <w:r>
        <w:rPr>
          <w:rFonts w:ascii="Times New Roman" w:hAnsi="Times New Roman" w:cs="Times New Roman"/>
          <w:sz w:val="24"/>
          <w:szCs w:val="24"/>
        </w:rPr>
        <w:t xml:space="preserve">sus puertas </w:t>
      </w:r>
      <w:r w:rsidR="002B7992" w:rsidRPr="00FC627E">
        <w:rPr>
          <w:rFonts w:ascii="Times New Roman" w:hAnsi="Times New Roman" w:cs="Times New Roman"/>
          <w:sz w:val="24"/>
          <w:szCs w:val="24"/>
        </w:rPr>
        <w:t>para aplanar la curva</w:t>
      </w:r>
      <w:r w:rsidR="002879C3" w:rsidRPr="00FC627E">
        <w:rPr>
          <w:rFonts w:ascii="Times New Roman" w:hAnsi="Times New Roman" w:cs="Times New Roman"/>
          <w:sz w:val="24"/>
          <w:szCs w:val="24"/>
        </w:rPr>
        <w:t xml:space="preserve"> </w:t>
      </w:r>
      <w:r w:rsidR="005E1B4D" w:rsidRPr="00FC627E">
        <w:rPr>
          <w:rFonts w:ascii="Times New Roman" w:hAnsi="Times New Roman" w:cs="Times New Roman"/>
          <w:sz w:val="24"/>
          <w:szCs w:val="24"/>
        </w:rPr>
        <w:t xml:space="preserve">de la transmisión </w:t>
      </w:r>
      <w:r w:rsidR="002B7992" w:rsidRPr="00FC627E">
        <w:rPr>
          <w:rFonts w:ascii="Times New Roman" w:hAnsi="Times New Roman" w:cs="Times New Roman"/>
          <w:sz w:val="24"/>
          <w:szCs w:val="24"/>
        </w:rPr>
        <w:t xml:space="preserve">fue el educativo áulico en todos sus </w:t>
      </w:r>
      <w:r w:rsidR="00F87420" w:rsidRPr="00FC627E">
        <w:rPr>
          <w:rFonts w:ascii="Times New Roman" w:hAnsi="Times New Roman" w:cs="Times New Roman"/>
          <w:sz w:val="24"/>
          <w:szCs w:val="24"/>
        </w:rPr>
        <w:t>niveles</w:t>
      </w:r>
      <w:r w:rsidR="00F87420">
        <w:rPr>
          <w:rFonts w:ascii="Times New Roman" w:hAnsi="Times New Roman" w:cs="Times New Roman"/>
          <w:sz w:val="24"/>
          <w:szCs w:val="24"/>
        </w:rPr>
        <w:t xml:space="preserve">, </w:t>
      </w:r>
      <w:r w:rsidR="00F87420" w:rsidRPr="00FC627E">
        <w:rPr>
          <w:rFonts w:ascii="Times New Roman" w:hAnsi="Times New Roman" w:cs="Times New Roman"/>
          <w:sz w:val="24"/>
          <w:szCs w:val="24"/>
        </w:rPr>
        <w:t>y</w:t>
      </w:r>
      <w:r>
        <w:rPr>
          <w:rFonts w:ascii="Times New Roman" w:hAnsi="Times New Roman" w:cs="Times New Roman"/>
          <w:sz w:val="24"/>
          <w:szCs w:val="24"/>
        </w:rPr>
        <w:t xml:space="preserve"> —según </w:t>
      </w:r>
      <w:r w:rsidRPr="00C512B0">
        <w:rPr>
          <w:rFonts w:ascii="Times New Roman" w:hAnsi="Times New Roman" w:cs="Times New Roman"/>
          <w:sz w:val="24"/>
          <w:szCs w:val="24"/>
        </w:rPr>
        <w:t>Alcocer (</w:t>
      </w:r>
      <w:r w:rsidR="006D76E9" w:rsidRPr="00C512B0">
        <w:rPr>
          <w:rFonts w:ascii="Times New Roman" w:hAnsi="Times New Roman" w:cs="Times New Roman"/>
          <w:sz w:val="24"/>
          <w:szCs w:val="24"/>
        </w:rPr>
        <w:t xml:space="preserve">27 de mayo de </w:t>
      </w:r>
      <w:r w:rsidRPr="00C512B0">
        <w:rPr>
          <w:rFonts w:ascii="Times New Roman" w:hAnsi="Times New Roman" w:cs="Times New Roman"/>
          <w:sz w:val="24"/>
          <w:szCs w:val="24"/>
        </w:rPr>
        <w:t>2020)—, m</w:t>
      </w:r>
      <w:r w:rsidR="002B7992" w:rsidRPr="00C512B0">
        <w:rPr>
          <w:rFonts w:ascii="Times New Roman" w:hAnsi="Times New Roman" w:cs="Times New Roman"/>
          <w:sz w:val="24"/>
          <w:szCs w:val="24"/>
        </w:rPr>
        <w:t xml:space="preserve">uy probablemente cuando llegue el momento de </w:t>
      </w:r>
      <w:r w:rsidR="002879C3" w:rsidRPr="00C512B0">
        <w:rPr>
          <w:rFonts w:ascii="Times New Roman" w:hAnsi="Times New Roman" w:cs="Times New Roman"/>
          <w:sz w:val="24"/>
          <w:szCs w:val="24"/>
        </w:rPr>
        <w:t xml:space="preserve">la </w:t>
      </w:r>
      <w:proofErr w:type="spellStart"/>
      <w:r w:rsidR="002B7992" w:rsidRPr="00C512B0">
        <w:rPr>
          <w:rFonts w:ascii="Times New Roman" w:hAnsi="Times New Roman" w:cs="Times New Roman"/>
          <w:sz w:val="24"/>
          <w:szCs w:val="24"/>
        </w:rPr>
        <w:lastRenderedPageBreak/>
        <w:t>pospandemia</w:t>
      </w:r>
      <w:proofErr w:type="spellEnd"/>
      <w:r w:rsidR="002B7992" w:rsidRPr="00C512B0">
        <w:rPr>
          <w:rFonts w:ascii="Times New Roman" w:hAnsi="Times New Roman" w:cs="Times New Roman"/>
          <w:sz w:val="24"/>
          <w:szCs w:val="24"/>
        </w:rPr>
        <w:t xml:space="preserve"> “será de las últimas actividades en incorporarse” (</w:t>
      </w:r>
      <w:r w:rsidRPr="00C512B0">
        <w:rPr>
          <w:rFonts w:ascii="Times New Roman" w:hAnsi="Times New Roman" w:cs="Times New Roman"/>
          <w:sz w:val="24"/>
          <w:szCs w:val="24"/>
        </w:rPr>
        <w:t>p</w:t>
      </w:r>
      <w:r w:rsidR="00F87420" w:rsidRPr="00C512B0">
        <w:rPr>
          <w:rFonts w:ascii="Times New Roman" w:hAnsi="Times New Roman" w:cs="Times New Roman"/>
          <w:sz w:val="24"/>
          <w:szCs w:val="24"/>
        </w:rPr>
        <w:t>árr</w:t>
      </w:r>
      <w:r w:rsidRPr="00C512B0">
        <w:rPr>
          <w:rFonts w:ascii="Times New Roman" w:hAnsi="Times New Roman" w:cs="Times New Roman"/>
          <w:sz w:val="24"/>
          <w:szCs w:val="24"/>
        </w:rPr>
        <w:t xml:space="preserve">. </w:t>
      </w:r>
      <w:r w:rsidR="00F87420" w:rsidRPr="00C512B0">
        <w:rPr>
          <w:rFonts w:ascii="Times New Roman" w:hAnsi="Times New Roman" w:cs="Times New Roman"/>
          <w:sz w:val="24"/>
          <w:szCs w:val="24"/>
        </w:rPr>
        <w:t>1</w:t>
      </w:r>
      <w:r w:rsidR="002B7992" w:rsidRPr="00C512B0">
        <w:rPr>
          <w:rFonts w:ascii="Times New Roman" w:hAnsi="Times New Roman" w:cs="Times New Roman"/>
          <w:sz w:val="24"/>
          <w:szCs w:val="24"/>
        </w:rPr>
        <w:t xml:space="preserve">). Ante esta situación, los actores que participan en el modelo educativo </w:t>
      </w:r>
      <w:r w:rsidR="00D60096" w:rsidRPr="00C512B0">
        <w:rPr>
          <w:rFonts w:ascii="Times New Roman" w:hAnsi="Times New Roman" w:cs="Times New Roman"/>
          <w:sz w:val="24"/>
          <w:szCs w:val="24"/>
        </w:rPr>
        <w:t>presencial</w:t>
      </w:r>
      <w:r w:rsidR="002B7992" w:rsidRPr="00C512B0">
        <w:rPr>
          <w:rFonts w:ascii="Times New Roman" w:hAnsi="Times New Roman" w:cs="Times New Roman"/>
          <w:sz w:val="24"/>
          <w:szCs w:val="24"/>
        </w:rPr>
        <w:t xml:space="preserve"> requieren </w:t>
      </w:r>
      <w:r w:rsidR="00716435" w:rsidRPr="00C512B0">
        <w:rPr>
          <w:rFonts w:ascii="Times New Roman" w:hAnsi="Times New Roman" w:cs="Times New Roman"/>
          <w:sz w:val="24"/>
          <w:szCs w:val="24"/>
        </w:rPr>
        <w:t xml:space="preserve">de </w:t>
      </w:r>
      <w:r w:rsidR="002B7992" w:rsidRPr="00C512B0">
        <w:rPr>
          <w:rFonts w:ascii="Times New Roman" w:hAnsi="Times New Roman" w:cs="Times New Roman"/>
          <w:sz w:val="24"/>
          <w:szCs w:val="24"/>
        </w:rPr>
        <w:t xml:space="preserve">más apoyo </w:t>
      </w:r>
      <w:r w:rsidR="00716435" w:rsidRPr="00C512B0">
        <w:rPr>
          <w:rFonts w:ascii="Times New Roman" w:hAnsi="Times New Roman" w:cs="Times New Roman"/>
          <w:sz w:val="24"/>
          <w:szCs w:val="24"/>
        </w:rPr>
        <w:t>para</w:t>
      </w:r>
      <w:r w:rsidR="002B7992" w:rsidRPr="00C512B0">
        <w:rPr>
          <w:rFonts w:ascii="Times New Roman" w:hAnsi="Times New Roman" w:cs="Times New Roman"/>
          <w:sz w:val="24"/>
          <w:szCs w:val="24"/>
        </w:rPr>
        <w:t xml:space="preserve"> la conducción académica-tecnológica.</w:t>
      </w:r>
      <w:r w:rsidR="002879C3" w:rsidRPr="00C512B0">
        <w:rPr>
          <w:rFonts w:ascii="Times New Roman" w:hAnsi="Times New Roman" w:cs="Times New Roman"/>
          <w:sz w:val="24"/>
          <w:szCs w:val="24"/>
        </w:rPr>
        <w:t xml:space="preserve"> </w:t>
      </w:r>
      <w:r w:rsidRPr="00C512B0">
        <w:rPr>
          <w:rFonts w:ascii="Times New Roman" w:hAnsi="Times New Roman" w:cs="Times New Roman"/>
          <w:sz w:val="24"/>
          <w:szCs w:val="24"/>
        </w:rPr>
        <w:t xml:space="preserve">Hasta el momento, se observa </w:t>
      </w:r>
      <w:r w:rsidR="002879C3" w:rsidRPr="00C512B0">
        <w:rPr>
          <w:rFonts w:ascii="Times New Roman" w:hAnsi="Times New Roman" w:cs="Times New Roman"/>
          <w:sz w:val="24"/>
          <w:szCs w:val="24"/>
        </w:rPr>
        <w:t xml:space="preserve">que </w:t>
      </w:r>
      <w:r w:rsidR="002B7992" w:rsidRPr="00C512B0">
        <w:rPr>
          <w:rFonts w:ascii="Times New Roman" w:hAnsi="Times New Roman" w:cs="Times New Roman"/>
          <w:sz w:val="24"/>
          <w:szCs w:val="24"/>
        </w:rPr>
        <w:t xml:space="preserve">en el caso de los niños son los padres </w:t>
      </w:r>
      <w:r w:rsidR="002879C3" w:rsidRPr="00C512B0">
        <w:rPr>
          <w:rFonts w:ascii="Times New Roman" w:hAnsi="Times New Roman" w:cs="Times New Roman"/>
          <w:sz w:val="24"/>
          <w:szCs w:val="24"/>
        </w:rPr>
        <w:t>quienes</w:t>
      </w:r>
      <w:r w:rsidR="002B7992" w:rsidRPr="00C512B0">
        <w:rPr>
          <w:rFonts w:ascii="Times New Roman" w:hAnsi="Times New Roman" w:cs="Times New Roman"/>
          <w:sz w:val="24"/>
          <w:szCs w:val="24"/>
        </w:rPr>
        <w:t xml:space="preserve"> han desempeñado un papel </w:t>
      </w:r>
      <w:r w:rsidR="002879C3" w:rsidRPr="00C512B0">
        <w:rPr>
          <w:rFonts w:ascii="Times New Roman" w:hAnsi="Times New Roman" w:cs="Times New Roman"/>
          <w:sz w:val="24"/>
          <w:szCs w:val="24"/>
        </w:rPr>
        <w:t xml:space="preserve">fundamental </w:t>
      </w:r>
      <w:r w:rsidR="00D60096" w:rsidRPr="00C512B0">
        <w:rPr>
          <w:rFonts w:ascii="Times New Roman" w:hAnsi="Times New Roman" w:cs="Times New Roman"/>
          <w:sz w:val="24"/>
          <w:szCs w:val="24"/>
        </w:rPr>
        <w:t>en esta</w:t>
      </w:r>
      <w:r w:rsidR="005E1B4D" w:rsidRPr="00C512B0">
        <w:rPr>
          <w:rFonts w:ascii="Times New Roman" w:hAnsi="Times New Roman" w:cs="Times New Roman"/>
          <w:sz w:val="24"/>
          <w:szCs w:val="24"/>
        </w:rPr>
        <w:t xml:space="preserve"> dirección.</w:t>
      </w:r>
      <w:r w:rsidR="002B7992" w:rsidRPr="00C512B0">
        <w:rPr>
          <w:rFonts w:ascii="Times New Roman" w:hAnsi="Times New Roman" w:cs="Times New Roman"/>
          <w:sz w:val="24"/>
          <w:szCs w:val="24"/>
        </w:rPr>
        <w:t xml:space="preserve"> No obstante, el problema se complica cuando los padres carecen de preparación, tiempo o voluntad para apoyar a los hijos</w:t>
      </w:r>
      <w:r w:rsidR="00956CD6" w:rsidRPr="00C512B0">
        <w:rPr>
          <w:rFonts w:ascii="Times New Roman" w:hAnsi="Times New Roman" w:cs="Times New Roman"/>
          <w:sz w:val="24"/>
          <w:szCs w:val="24"/>
        </w:rPr>
        <w:t>.</w:t>
      </w:r>
      <w:r>
        <w:rPr>
          <w:rFonts w:ascii="Times New Roman" w:hAnsi="Times New Roman" w:cs="Times New Roman"/>
          <w:sz w:val="24"/>
          <w:szCs w:val="24"/>
        </w:rPr>
        <w:t xml:space="preserve"> </w:t>
      </w:r>
    </w:p>
    <w:p w14:paraId="5A8977B1" w14:textId="77777777" w:rsidR="0055732F" w:rsidRDefault="0055732F"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el caso de los docentes, </w:t>
      </w:r>
      <w:r w:rsidR="002B7992" w:rsidRPr="00FC627E">
        <w:rPr>
          <w:rFonts w:ascii="Times New Roman" w:hAnsi="Times New Roman" w:cs="Times New Roman"/>
          <w:sz w:val="24"/>
          <w:szCs w:val="24"/>
        </w:rPr>
        <w:t xml:space="preserve">es importante que </w:t>
      </w:r>
      <w:r w:rsidR="00956CD6" w:rsidRPr="00FC627E">
        <w:rPr>
          <w:rFonts w:ascii="Times New Roman" w:hAnsi="Times New Roman" w:cs="Times New Roman"/>
          <w:sz w:val="24"/>
          <w:szCs w:val="24"/>
        </w:rPr>
        <w:t>se</w:t>
      </w:r>
      <w:r w:rsidR="002B7992" w:rsidRPr="00FC627E">
        <w:rPr>
          <w:rFonts w:ascii="Times New Roman" w:hAnsi="Times New Roman" w:cs="Times New Roman"/>
          <w:sz w:val="24"/>
          <w:szCs w:val="24"/>
        </w:rPr>
        <w:t xml:space="preserve"> adapte</w:t>
      </w:r>
      <w:r>
        <w:rPr>
          <w:rFonts w:ascii="Times New Roman" w:hAnsi="Times New Roman" w:cs="Times New Roman"/>
          <w:sz w:val="24"/>
          <w:szCs w:val="24"/>
        </w:rPr>
        <w:t>n</w:t>
      </w:r>
      <w:r w:rsidR="002B7992" w:rsidRPr="00FC627E">
        <w:rPr>
          <w:rFonts w:ascii="Times New Roman" w:hAnsi="Times New Roman" w:cs="Times New Roman"/>
          <w:sz w:val="24"/>
          <w:szCs w:val="24"/>
        </w:rPr>
        <w:t xml:space="preserve"> a la realidad laboral actual utilizando distintos modos de formación (presencia</w:t>
      </w:r>
      <w:r w:rsidR="00956CD6" w:rsidRPr="00FC627E">
        <w:rPr>
          <w:rFonts w:ascii="Times New Roman" w:hAnsi="Times New Roman" w:cs="Times New Roman"/>
          <w:sz w:val="24"/>
          <w:szCs w:val="24"/>
        </w:rPr>
        <w:t>l</w:t>
      </w:r>
      <w:r w:rsidR="002B7992" w:rsidRPr="00FC627E">
        <w:rPr>
          <w:rFonts w:ascii="Times New Roman" w:hAnsi="Times New Roman" w:cs="Times New Roman"/>
          <w:sz w:val="24"/>
          <w:szCs w:val="24"/>
        </w:rPr>
        <w:t>,</w:t>
      </w:r>
      <w:r w:rsidR="00956CD6" w:rsidRPr="00FC627E">
        <w:rPr>
          <w:rFonts w:ascii="Times New Roman" w:hAnsi="Times New Roman" w:cs="Times New Roman"/>
          <w:sz w:val="24"/>
          <w:szCs w:val="24"/>
        </w:rPr>
        <w:t xml:space="preserve"> </w:t>
      </w:r>
      <w:r w:rsidR="002B7992" w:rsidRPr="00FC627E">
        <w:rPr>
          <w:rFonts w:ascii="Times New Roman" w:hAnsi="Times New Roman" w:cs="Times New Roman"/>
          <w:sz w:val="24"/>
          <w:szCs w:val="24"/>
        </w:rPr>
        <w:t xml:space="preserve">semipresencial y </w:t>
      </w:r>
      <w:r w:rsidR="00956CD6" w:rsidRPr="00FC627E">
        <w:rPr>
          <w:rFonts w:ascii="Times New Roman" w:hAnsi="Times New Roman" w:cs="Times New Roman"/>
          <w:sz w:val="24"/>
          <w:szCs w:val="24"/>
        </w:rPr>
        <w:t xml:space="preserve">a </w:t>
      </w:r>
      <w:r w:rsidR="002B7992" w:rsidRPr="00FC627E">
        <w:rPr>
          <w:rFonts w:ascii="Times New Roman" w:hAnsi="Times New Roman" w:cs="Times New Roman"/>
          <w:sz w:val="24"/>
          <w:szCs w:val="24"/>
        </w:rPr>
        <w:t>distancia)</w:t>
      </w:r>
      <w:r w:rsidR="008E7364" w:rsidRPr="00FC627E">
        <w:rPr>
          <w:rFonts w:ascii="Times New Roman" w:hAnsi="Times New Roman" w:cs="Times New Roman"/>
          <w:sz w:val="24"/>
          <w:szCs w:val="24"/>
        </w:rPr>
        <w:t>,</w:t>
      </w:r>
      <w:r w:rsidR="002B7992" w:rsidRPr="00FC627E">
        <w:rPr>
          <w:rFonts w:ascii="Times New Roman" w:hAnsi="Times New Roman" w:cs="Times New Roman"/>
          <w:sz w:val="24"/>
          <w:szCs w:val="24"/>
        </w:rPr>
        <w:t xml:space="preserve"> </w:t>
      </w:r>
      <w:r>
        <w:rPr>
          <w:rFonts w:ascii="Times New Roman" w:hAnsi="Times New Roman" w:cs="Times New Roman"/>
          <w:sz w:val="24"/>
          <w:szCs w:val="24"/>
        </w:rPr>
        <w:t xml:space="preserve">para lo cual resulta esencial el dominio de </w:t>
      </w:r>
      <w:r w:rsidR="002B7992" w:rsidRPr="00FC627E">
        <w:rPr>
          <w:rFonts w:ascii="Times New Roman" w:hAnsi="Times New Roman" w:cs="Times New Roman"/>
          <w:sz w:val="24"/>
          <w:szCs w:val="24"/>
        </w:rPr>
        <w:t xml:space="preserve">recursos tecnológicos </w:t>
      </w:r>
      <w:r>
        <w:rPr>
          <w:rFonts w:ascii="Times New Roman" w:hAnsi="Times New Roman" w:cs="Times New Roman"/>
          <w:sz w:val="24"/>
          <w:szCs w:val="24"/>
        </w:rPr>
        <w:t xml:space="preserve">que permitan </w:t>
      </w:r>
      <w:r w:rsidR="002B7992" w:rsidRPr="00FC627E">
        <w:rPr>
          <w:rFonts w:ascii="Times New Roman" w:hAnsi="Times New Roman" w:cs="Times New Roman"/>
          <w:sz w:val="24"/>
          <w:szCs w:val="24"/>
        </w:rPr>
        <w:t>fortalece</w:t>
      </w:r>
      <w:r w:rsidR="009B5D34" w:rsidRPr="00FC627E">
        <w:rPr>
          <w:rFonts w:ascii="Times New Roman" w:hAnsi="Times New Roman" w:cs="Times New Roman"/>
          <w:sz w:val="24"/>
          <w:szCs w:val="24"/>
        </w:rPr>
        <w:t>r</w:t>
      </w:r>
      <w:r w:rsidR="002B7992" w:rsidRPr="00FC627E">
        <w:rPr>
          <w:rFonts w:ascii="Times New Roman" w:hAnsi="Times New Roman" w:cs="Times New Roman"/>
          <w:sz w:val="24"/>
          <w:szCs w:val="24"/>
        </w:rPr>
        <w:t xml:space="preserve"> las labores docentes e investigativas </w:t>
      </w:r>
      <w:r>
        <w:rPr>
          <w:rFonts w:ascii="Times New Roman" w:hAnsi="Times New Roman" w:cs="Times New Roman"/>
          <w:sz w:val="24"/>
          <w:szCs w:val="24"/>
        </w:rPr>
        <w:t xml:space="preserve">(p. ej., </w:t>
      </w:r>
      <w:r w:rsidR="002B7992" w:rsidRPr="00FC627E">
        <w:rPr>
          <w:rFonts w:ascii="Times New Roman" w:hAnsi="Times New Roman" w:cs="Times New Roman"/>
          <w:sz w:val="24"/>
          <w:szCs w:val="24"/>
        </w:rPr>
        <w:t xml:space="preserve">videoconferencias, tutorías </w:t>
      </w:r>
      <w:r w:rsidR="008E7364" w:rsidRPr="00FC627E">
        <w:rPr>
          <w:rFonts w:ascii="Times New Roman" w:hAnsi="Times New Roman" w:cs="Times New Roman"/>
          <w:sz w:val="24"/>
          <w:szCs w:val="24"/>
        </w:rPr>
        <w:t>en línea</w:t>
      </w:r>
      <w:r w:rsidR="002B7992" w:rsidRPr="00FC627E">
        <w:rPr>
          <w:rFonts w:ascii="Times New Roman" w:hAnsi="Times New Roman" w:cs="Times New Roman"/>
          <w:sz w:val="24"/>
          <w:szCs w:val="24"/>
        </w:rPr>
        <w:t>, entre otros</w:t>
      </w:r>
      <w:r>
        <w:rPr>
          <w:rFonts w:ascii="Times New Roman" w:hAnsi="Times New Roman" w:cs="Times New Roman"/>
          <w:sz w:val="24"/>
          <w:szCs w:val="24"/>
        </w:rPr>
        <w:t>)</w:t>
      </w:r>
      <w:r w:rsidR="002B7992" w:rsidRPr="00FC627E">
        <w:rPr>
          <w:rFonts w:ascii="Times New Roman" w:hAnsi="Times New Roman" w:cs="Times New Roman"/>
          <w:sz w:val="24"/>
          <w:szCs w:val="24"/>
        </w:rPr>
        <w:t xml:space="preserve"> (Flores, Loaiza y Rojas de Ricardo, 2020, p.</w:t>
      </w:r>
      <w:r>
        <w:rPr>
          <w:rFonts w:ascii="Times New Roman" w:hAnsi="Times New Roman" w:cs="Times New Roman"/>
          <w:sz w:val="24"/>
          <w:szCs w:val="24"/>
        </w:rPr>
        <w:t xml:space="preserve"> </w:t>
      </w:r>
      <w:r w:rsidR="002B7992" w:rsidRPr="00FC627E">
        <w:rPr>
          <w:rFonts w:ascii="Times New Roman" w:hAnsi="Times New Roman" w:cs="Times New Roman"/>
          <w:sz w:val="24"/>
          <w:szCs w:val="24"/>
        </w:rPr>
        <w:t xml:space="preserve">122). </w:t>
      </w:r>
    </w:p>
    <w:p w14:paraId="16233AE8" w14:textId="77777777" w:rsidR="003D38E8" w:rsidRDefault="0055732F"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7992" w:rsidRPr="00FC627E">
        <w:rPr>
          <w:rFonts w:ascii="Times New Roman" w:hAnsi="Times New Roman" w:cs="Times New Roman"/>
          <w:sz w:val="24"/>
          <w:szCs w:val="24"/>
        </w:rPr>
        <w:t>Esta transición</w:t>
      </w:r>
      <w:r>
        <w:rPr>
          <w:rFonts w:ascii="Times New Roman" w:hAnsi="Times New Roman" w:cs="Times New Roman"/>
          <w:sz w:val="24"/>
          <w:szCs w:val="24"/>
        </w:rPr>
        <w:t>, lógicamente,</w:t>
      </w:r>
      <w:r w:rsidR="002B7992" w:rsidRPr="00FC627E">
        <w:rPr>
          <w:rFonts w:ascii="Times New Roman" w:hAnsi="Times New Roman" w:cs="Times New Roman"/>
          <w:sz w:val="24"/>
          <w:szCs w:val="24"/>
        </w:rPr>
        <w:t xml:space="preserve"> no ha sido </w:t>
      </w:r>
      <w:r>
        <w:rPr>
          <w:rFonts w:ascii="Times New Roman" w:hAnsi="Times New Roman" w:cs="Times New Roman"/>
          <w:sz w:val="24"/>
          <w:szCs w:val="24"/>
        </w:rPr>
        <w:t>sencilla</w:t>
      </w:r>
      <w:r w:rsidR="002B7992" w:rsidRPr="00FC627E">
        <w:rPr>
          <w:rFonts w:ascii="Times New Roman" w:hAnsi="Times New Roman" w:cs="Times New Roman"/>
          <w:sz w:val="24"/>
          <w:szCs w:val="24"/>
        </w:rPr>
        <w:t xml:space="preserve">, ya que son demasiados los </w:t>
      </w:r>
      <w:r w:rsidR="009B5D34" w:rsidRPr="00FC627E">
        <w:rPr>
          <w:rFonts w:ascii="Times New Roman" w:hAnsi="Times New Roman" w:cs="Times New Roman"/>
          <w:sz w:val="24"/>
          <w:szCs w:val="24"/>
        </w:rPr>
        <w:t xml:space="preserve">maestros </w:t>
      </w:r>
      <w:r w:rsidR="002B7992" w:rsidRPr="00FC627E">
        <w:rPr>
          <w:rFonts w:ascii="Times New Roman" w:hAnsi="Times New Roman" w:cs="Times New Roman"/>
          <w:sz w:val="24"/>
          <w:szCs w:val="24"/>
        </w:rPr>
        <w:t>que no estaban preparados para ello</w:t>
      </w:r>
      <w:r w:rsidR="008E7364" w:rsidRPr="00FC627E">
        <w:rPr>
          <w:rFonts w:ascii="Times New Roman" w:hAnsi="Times New Roman" w:cs="Times New Roman"/>
          <w:sz w:val="24"/>
          <w:szCs w:val="24"/>
        </w:rPr>
        <w:t xml:space="preserve">. </w:t>
      </w:r>
      <w:r>
        <w:rPr>
          <w:rFonts w:ascii="Times New Roman" w:hAnsi="Times New Roman" w:cs="Times New Roman"/>
          <w:sz w:val="24"/>
          <w:szCs w:val="24"/>
        </w:rPr>
        <w:t>Además, se debe prever si en los hogares existen los espacios y los recursos tecnológicos para implementar con éxito las iniciativas virtuales de enseñanza</w:t>
      </w:r>
      <w:r w:rsidR="004472CD">
        <w:rPr>
          <w:rFonts w:ascii="Times New Roman" w:hAnsi="Times New Roman" w:cs="Times New Roman"/>
          <w:sz w:val="24"/>
          <w:szCs w:val="24"/>
        </w:rPr>
        <w:t xml:space="preserve"> (</w:t>
      </w:r>
      <w:r w:rsidR="004472CD" w:rsidRPr="00152D4E">
        <w:rPr>
          <w:rFonts w:ascii="Times New Roman" w:hAnsi="Times New Roman" w:cs="Times New Roman"/>
          <w:sz w:val="24"/>
          <w:szCs w:val="24"/>
        </w:rPr>
        <w:t>Rodríguez, 22 de abril de 2020</w:t>
      </w:r>
      <w:r w:rsidR="004472CD">
        <w:rPr>
          <w:rFonts w:ascii="Times New Roman" w:hAnsi="Times New Roman" w:cs="Times New Roman"/>
          <w:sz w:val="24"/>
          <w:szCs w:val="24"/>
        </w:rPr>
        <w:t>)</w:t>
      </w:r>
      <w:r>
        <w:rPr>
          <w:rFonts w:ascii="Times New Roman" w:hAnsi="Times New Roman" w:cs="Times New Roman"/>
          <w:sz w:val="24"/>
          <w:szCs w:val="24"/>
        </w:rPr>
        <w:t>.</w:t>
      </w:r>
      <w:r w:rsidR="00AC1CF3">
        <w:rPr>
          <w:rFonts w:ascii="Times New Roman" w:hAnsi="Times New Roman" w:cs="Times New Roman"/>
          <w:sz w:val="24"/>
          <w:szCs w:val="24"/>
        </w:rPr>
        <w:t xml:space="preserve"> En caso contrario, tanto padres como docentes se verán obligados a improvisar</w:t>
      </w:r>
      <w:r w:rsidR="002B7992" w:rsidRPr="00FC627E">
        <w:rPr>
          <w:rFonts w:ascii="Times New Roman" w:hAnsi="Times New Roman" w:cs="Times New Roman"/>
          <w:sz w:val="24"/>
          <w:szCs w:val="24"/>
        </w:rPr>
        <w:t>.</w:t>
      </w:r>
    </w:p>
    <w:p w14:paraId="69BFDE7D" w14:textId="226BA199" w:rsidR="002B7992" w:rsidRPr="00FC627E" w:rsidRDefault="002B7992" w:rsidP="003D38E8">
      <w:pPr>
        <w:tabs>
          <w:tab w:val="left" w:pos="709"/>
        </w:tabs>
        <w:spacing w:after="0" w:line="360" w:lineRule="auto"/>
        <w:jc w:val="both"/>
        <w:rPr>
          <w:rFonts w:ascii="Times New Roman" w:hAnsi="Times New Roman" w:cs="Times New Roman"/>
          <w:sz w:val="24"/>
          <w:szCs w:val="24"/>
        </w:rPr>
      </w:pPr>
      <w:r w:rsidRPr="00FC627E">
        <w:rPr>
          <w:rFonts w:ascii="Times New Roman" w:hAnsi="Times New Roman" w:cs="Times New Roman"/>
          <w:sz w:val="24"/>
          <w:szCs w:val="24"/>
        </w:rPr>
        <w:t xml:space="preserve"> </w:t>
      </w:r>
    </w:p>
    <w:p w14:paraId="00C7551B" w14:textId="77777777" w:rsidR="002B7992" w:rsidRPr="00FD19BA" w:rsidRDefault="002B7992" w:rsidP="003D38E8">
      <w:pPr>
        <w:tabs>
          <w:tab w:val="left" w:pos="1260"/>
        </w:tabs>
        <w:spacing w:after="0" w:line="360" w:lineRule="auto"/>
        <w:jc w:val="center"/>
        <w:rPr>
          <w:rFonts w:ascii="Times New Roman" w:hAnsi="Times New Roman" w:cs="Times New Roman"/>
          <w:sz w:val="24"/>
          <w:szCs w:val="24"/>
        </w:rPr>
      </w:pPr>
      <w:r w:rsidRPr="00FD19BA">
        <w:rPr>
          <w:rFonts w:ascii="Times New Roman" w:hAnsi="Times New Roman" w:cs="Times New Roman"/>
          <w:b/>
          <w:sz w:val="24"/>
          <w:szCs w:val="24"/>
        </w:rPr>
        <w:t>Figura 1</w:t>
      </w:r>
      <w:r w:rsidR="00FC627E" w:rsidRPr="00FD19BA">
        <w:rPr>
          <w:rFonts w:ascii="Times New Roman" w:hAnsi="Times New Roman" w:cs="Times New Roman"/>
          <w:b/>
          <w:sz w:val="24"/>
          <w:szCs w:val="24"/>
        </w:rPr>
        <w:t xml:space="preserve">. </w:t>
      </w:r>
      <w:r w:rsidRPr="00FD19BA">
        <w:rPr>
          <w:rFonts w:ascii="Times New Roman" w:hAnsi="Times New Roman" w:cs="Times New Roman"/>
          <w:sz w:val="24"/>
          <w:szCs w:val="24"/>
        </w:rPr>
        <w:t>Efecto de la crisis del coronavirus en todos los niveles educativos</w:t>
      </w:r>
    </w:p>
    <w:p w14:paraId="7A188B4D" w14:textId="433AD766" w:rsidR="002B7992" w:rsidRPr="00FD19BA" w:rsidRDefault="00575CB1" w:rsidP="003D38E8">
      <w:pPr>
        <w:tabs>
          <w:tab w:val="left" w:pos="1260"/>
        </w:tabs>
        <w:spacing w:after="0" w:line="360" w:lineRule="auto"/>
        <w:jc w:val="center"/>
        <w:rPr>
          <w:rFonts w:ascii="Times New Roman" w:hAnsi="Times New Roman" w:cs="Times New Roman"/>
          <w:sz w:val="24"/>
          <w:szCs w:val="24"/>
        </w:rPr>
      </w:pPr>
      <w:r w:rsidRPr="00AC1CF3">
        <w:rPr>
          <w:rFonts w:ascii="Times New Roman" w:hAnsi="Times New Roman" w:cs="Times New Roman"/>
          <w:noProof/>
          <w:sz w:val="24"/>
          <w:szCs w:val="24"/>
          <w:lang w:eastAsia="es-MX"/>
        </w:rPr>
        <w:drawing>
          <wp:inline distT="0" distB="0" distL="0" distR="0" wp14:anchorId="25212096" wp14:editId="5CF2791E">
            <wp:extent cx="5612130" cy="26225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blación escuel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2130" cy="2622550"/>
                    </a:xfrm>
                    <a:prstGeom prst="rect">
                      <a:avLst/>
                    </a:prstGeom>
                  </pic:spPr>
                </pic:pic>
              </a:graphicData>
            </a:graphic>
          </wp:inline>
        </w:drawing>
      </w:r>
      <w:r w:rsidR="002B7992" w:rsidRPr="00FD19BA">
        <w:rPr>
          <w:rFonts w:ascii="Times New Roman" w:hAnsi="Times New Roman" w:cs="Times New Roman"/>
          <w:sz w:val="24"/>
          <w:szCs w:val="24"/>
        </w:rPr>
        <w:t xml:space="preserve">Fuente: </w:t>
      </w:r>
      <w:r w:rsidR="00AC1CF3" w:rsidRPr="00FD19BA">
        <w:rPr>
          <w:rFonts w:ascii="Times New Roman" w:hAnsi="Times New Roman" w:cs="Times New Roman"/>
          <w:sz w:val="24"/>
          <w:szCs w:val="24"/>
        </w:rPr>
        <w:t>Organización de Estados Iberoamericanos para la Educación, la Ciencia y la Cultura (</w:t>
      </w:r>
      <w:r w:rsidR="002B7992" w:rsidRPr="00FD19BA">
        <w:rPr>
          <w:rFonts w:ascii="Times New Roman" w:hAnsi="Times New Roman" w:cs="Times New Roman"/>
          <w:sz w:val="24"/>
          <w:szCs w:val="24"/>
        </w:rPr>
        <w:t>OEI</w:t>
      </w:r>
      <w:r w:rsidR="00AC1CF3" w:rsidRPr="00FD19BA">
        <w:rPr>
          <w:rFonts w:ascii="Times New Roman" w:hAnsi="Times New Roman" w:cs="Times New Roman"/>
          <w:sz w:val="24"/>
          <w:szCs w:val="24"/>
        </w:rPr>
        <w:t>)</w:t>
      </w:r>
      <w:r w:rsidR="002B7992" w:rsidRPr="00FD19BA">
        <w:rPr>
          <w:rFonts w:ascii="Times New Roman" w:hAnsi="Times New Roman" w:cs="Times New Roman"/>
          <w:sz w:val="24"/>
          <w:szCs w:val="24"/>
        </w:rPr>
        <w:t xml:space="preserve"> (2020)</w:t>
      </w:r>
    </w:p>
    <w:p w14:paraId="6C01CC78" w14:textId="77777777" w:rsidR="00CE2576" w:rsidRDefault="00AC1CF3"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77854D4" w14:textId="6D3A2DF4" w:rsidR="00AC1CF3" w:rsidRDefault="002B7992" w:rsidP="00CE2576">
      <w:pPr>
        <w:tabs>
          <w:tab w:val="left" w:pos="709"/>
        </w:tabs>
        <w:spacing w:after="0" w:line="360" w:lineRule="auto"/>
        <w:ind w:firstLine="709"/>
        <w:jc w:val="both"/>
        <w:rPr>
          <w:rFonts w:ascii="Times New Roman" w:hAnsi="Times New Roman" w:cs="Times New Roman"/>
          <w:sz w:val="24"/>
          <w:szCs w:val="24"/>
        </w:rPr>
      </w:pPr>
      <w:r w:rsidRPr="00FC627E">
        <w:rPr>
          <w:rFonts w:ascii="Times New Roman" w:hAnsi="Times New Roman" w:cs="Times New Roman"/>
          <w:sz w:val="24"/>
          <w:szCs w:val="24"/>
        </w:rPr>
        <w:lastRenderedPageBreak/>
        <w:t xml:space="preserve">En </w:t>
      </w:r>
      <w:r w:rsidR="00AC1CF3">
        <w:rPr>
          <w:rFonts w:ascii="Times New Roman" w:hAnsi="Times New Roman" w:cs="Times New Roman"/>
          <w:sz w:val="24"/>
          <w:szCs w:val="24"/>
        </w:rPr>
        <w:t xml:space="preserve">el caso de </w:t>
      </w:r>
      <w:r w:rsidRPr="00FC627E">
        <w:rPr>
          <w:rFonts w:ascii="Times New Roman" w:hAnsi="Times New Roman" w:cs="Times New Roman"/>
          <w:sz w:val="24"/>
          <w:szCs w:val="24"/>
        </w:rPr>
        <w:t xml:space="preserve">los niveles de educación superior, </w:t>
      </w:r>
      <w:r w:rsidR="00AC1CF3">
        <w:rPr>
          <w:rFonts w:ascii="Times New Roman" w:hAnsi="Times New Roman" w:cs="Times New Roman"/>
          <w:sz w:val="24"/>
          <w:szCs w:val="24"/>
        </w:rPr>
        <w:t xml:space="preserve">se esperaría que la situación fuera menos </w:t>
      </w:r>
      <w:r w:rsidRPr="00FC627E">
        <w:rPr>
          <w:rFonts w:ascii="Times New Roman" w:hAnsi="Times New Roman" w:cs="Times New Roman"/>
          <w:sz w:val="24"/>
          <w:szCs w:val="24"/>
        </w:rPr>
        <w:t>problemátic</w:t>
      </w:r>
      <w:r w:rsidR="00AC1CF3">
        <w:rPr>
          <w:rFonts w:ascii="Times New Roman" w:hAnsi="Times New Roman" w:cs="Times New Roman"/>
          <w:sz w:val="24"/>
          <w:szCs w:val="24"/>
        </w:rPr>
        <w:t>a debido a la formación que esos docentes deberían tener en el uso de esas herramientas.</w:t>
      </w:r>
      <w:r w:rsidRPr="00FC627E">
        <w:rPr>
          <w:rFonts w:ascii="Times New Roman" w:hAnsi="Times New Roman" w:cs="Times New Roman"/>
          <w:sz w:val="24"/>
          <w:szCs w:val="24"/>
        </w:rPr>
        <w:t xml:space="preserve"> No obstante, </w:t>
      </w:r>
      <w:r w:rsidR="00AC1CF3">
        <w:rPr>
          <w:rFonts w:ascii="Times New Roman" w:hAnsi="Times New Roman" w:cs="Times New Roman"/>
          <w:sz w:val="24"/>
          <w:szCs w:val="24"/>
        </w:rPr>
        <w:t xml:space="preserve">y aun cuando dominaran esas tecnologías, la realidad demuestra que la atención virtual a un número determinado de estudiantes representa una tarea </w:t>
      </w:r>
      <w:r w:rsidRPr="00FC627E">
        <w:rPr>
          <w:rFonts w:ascii="Times New Roman" w:hAnsi="Times New Roman" w:cs="Times New Roman"/>
          <w:sz w:val="24"/>
          <w:szCs w:val="24"/>
        </w:rPr>
        <w:t>complej</w:t>
      </w:r>
      <w:r w:rsidR="00AC1CF3">
        <w:rPr>
          <w:rFonts w:ascii="Times New Roman" w:hAnsi="Times New Roman" w:cs="Times New Roman"/>
          <w:sz w:val="24"/>
          <w:szCs w:val="24"/>
        </w:rPr>
        <w:t>a</w:t>
      </w:r>
      <w:r w:rsidRPr="00FC627E">
        <w:rPr>
          <w:rFonts w:ascii="Times New Roman" w:hAnsi="Times New Roman" w:cs="Times New Roman"/>
          <w:sz w:val="24"/>
          <w:szCs w:val="24"/>
        </w:rPr>
        <w:t xml:space="preserve"> y exhaustiv</w:t>
      </w:r>
      <w:r w:rsidR="00AC1CF3">
        <w:rPr>
          <w:rFonts w:ascii="Times New Roman" w:hAnsi="Times New Roman" w:cs="Times New Roman"/>
          <w:sz w:val="24"/>
          <w:szCs w:val="24"/>
        </w:rPr>
        <w:t>a</w:t>
      </w:r>
      <w:r w:rsidR="00E40C65" w:rsidRPr="00FC627E">
        <w:rPr>
          <w:rFonts w:ascii="Times New Roman" w:hAnsi="Times New Roman" w:cs="Times New Roman"/>
          <w:sz w:val="24"/>
          <w:szCs w:val="24"/>
        </w:rPr>
        <w:t xml:space="preserve">. </w:t>
      </w:r>
    </w:p>
    <w:p w14:paraId="7D3209A2" w14:textId="70BE4860" w:rsidR="00AC1CF3" w:rsidRDefault="00AC1CF3"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 cierto que antes de la </w:t>
      </w:r>
      <w:r w:rsidRPr="00FC627E">
        <w:rPr>
          <w:rFonts w:ascii="Times New Roman" w:hAnsi="Times New Roman" w:cs="Times New Roman"/>
          <w:sz w:val="24"/>
          <w:szCs w:val="24"/>
        </w:rPr>
        <w:t>covid-</w:t>
      </w:r>
      <w:r w:rsidR="002B7992" w:rsidRPr="00FC627E">
        <w:rPr>
          <w:rFonts w:ascii="Times New Roman" w:hAnsi="Times New Roman" w:cs="Times New Roman"/>
          <w:sz w:val="24"/>
          <w:szCs w:val="24"/>
        </w:rPr>
        <w:t>19 la virtualización ya estaba en funcionamiento</w:t>
      </w:r>
      <w:r>
        <w:rPr>
          <w:rFonts w:ascii="Times New Roman" w:hAnsi="Times New Roman" w:cs="Times New Roman"/>
          <w:sz w:val="24"/>
          <w:szCs w:val="24"/>
        </w:rPr>
        <w:t>, pues</w:t>
      </w:r>
      <w:r w:rsidR="00956CD6" w:rsidRPr="00FC627E">
        <w:rPr>
          <w:rFonts w:ascii="Times New Roman" w:hAnsi="Times New Roman" w:cs="Times New Roman"/>
          <w:sz w:val="24"/>
          <w:szCs w:val="24"/>
        </w:rPr>
        <w:t xml:space="preserve"> </w:t>
      </w:r>
      <w:r w:rsidR="002B7992" w:rsidRPr="00FC627E">
        <w:rPr>
          <w:rFonts w:ascii="Times New Roman" w:hAnsi="Times New Roman" w:cs="Times New Roman"/>
          <w:sz w:val="24"/>
          <w:szCs w:val="24"/>
        </w:rPr>
        <w:t xml:space="preserve">se </w:t>
      </w:r>
      <w:r>
        <w:rPr>
          <w:rFonts w:ascii="Times New Roman" w:hAnsi="Times New Roman" w:cs="Times New Roman"/>
          <w:sz w:val="24"/>
          <w:szCs w:val="24"/>
        </w:rPr>
        <w:t xml:space="preserve">habían </w:t>
      </w:r>
      <w:r w:rsidR="002B7992" w:rsidRPr="00FC627E">
        <w:rPr>
          <w:rFonts w:ascii="Times New Roman" w:hAnsi="Times New Roman" w:cs="Times New Roman"/>
          <w:sz w:val="24"/>
          <w:szCs w:val="24"/>
        </w:rPr>
        <w:t xml:space="preserve">afianzado actividades que antes se </w:t>
      </w:r>
      <w:r w:rsidR="003B5F77" w:rsidRPr="00FC627E">
        <w:rPr>
          <w:rFonts w:ascii="Times New Roman" w:hAnsi="Times New Roman" w:cs="Times New Roman"/>
          <w:sz w:val="24"/>
          <w:szCs w:val="24"/>
        </w:rPr>
        <w:t xml:space="preserve">hacían </w:t>
      </w:r>
      <w:r>
        <w:rPr>
          <w:rFonts w:ascii="Times New Roman" w:hAnsi="Times New Roman" w:cs="Times New Roman"/>
          <w:sz w:val="24"/>
          <w:szCs w:val="24"/>
        </w:rPr>
        <w:t xml:space="preserve">exclusivamente </w:t>
      </w:r>
      <w:r w:rsidR="002B7992" w:rsidRPr="00FC627E">
        <w:rPr>
          <w:rFonts w:ascii="Times New Roman" w:hAnsi="Times New Roman" w:cs="Times New Roman"/>
          <w:sz w:val="24"/>
          <w:szCs w:val="24"/>
        </w:rPr>
        <w:t xml:space="preserve">de manera presencial. </w:t>
      </w:r>
      <w:r w:rsidR="00716435">
        <w:rPr>
          <w:rFonts w:ascii="Times New Roman" w:hAnsi="Times New Roman" w:cs="Times New Roman"/>
          <w:sz w:val="24"/>
          <w:szCs w:val="24"/>
        </w:rPr>
        <w:t>Sin embargo</w:t>
      </w:r>
      <w:r w:rsidR="002B7992" w:rsidRPr="00FC627E">
        <w:rPr>
          <w:rFonts w:ascii="Times New Roman" w:hAnsi="Times New Roman" w:cs="Times New Roman"/>
          <w:sz w:val="24"/>
          <w:szCs w:val="24"/>
        </w:rPr>
        <w:t xml:space="preserve">, con la llegada de la pandemia </w:t>
      </w:r>
      <w:r w:rsidR="00716435">
        <w:rPr>
          <w:rFonts w:ascii="Times New Roman" w:hAnsi="Times New Roman" w:cs="Times New Roman"/>
          <w:sz w:val="24"/>
          <w:szCs w:val="24"/>
        </w:rPr>
        <w:t>hemos tenido que</w:t>
      </w:r>
      <w:r w:rsidR="002B7992" w:rsidRPr="00FC627E">
        <w:rPr>
          <w:rFonts w:ascii="Times New Roman" w:hAnsi="Times New Roman" w:cs="Times New Roman"/>
          <w:sz w:val="24"/>
          <w:szCs w:val="24"/>
        </w:rPr>
        <w:t xml:space="preserve"> aprender a optimizar </w:t>
      </w:r>
      <w:r w:rsidR="00673176" w:rsidRPr="00FC627E">
        <w:rPr>
          <w:rFonts w:ascii="Times New Roman" w:hAnsi="Times New Roman" w:cs="Times New Roman"/>
          <w:sz w:val="24"/>
          <w:szCs w:val="24"/>
        </w:rPr>
        <w:t xml:space="preserve">las </w:t>
      </w:r>
      <w:r w:rsidR="00BB47C4" w:rsidRPr="00FC627E">
        <w:rPr>
          <w:rFonts w:ascii="Times New Roman" w:hAnsi="Times New Roman" w:cs="Times New Roman"/>
          <w:sz w:val="24"/>
          <w:szCs w:val="24"/>
        </w:rPr>
        <w:t xml:space="preserve">tareas </w:t>
      </w:r>
      <w:r w:rsidR="002B7992" w:rsidRPr="00FC627E">
        <w:rPr>
          <w:rFonts w:ascii="Times New Roman" w:hAnsi="Times New Roman" w:cs="Times New Roman"/>
          <w:sz w:val="24"/>
          <w:szCs w:val="24"/>
        </w:rPr>
        <w:t>que se puedan realizar desde casa, ya que eso nos traer</w:t>
      </w:r>
      <w:r w:rsidR="003C681F" w:rsidRPr="00FC627E">
        <w:rPr>
          <w:rFonts w:ascii="Times New Roman" w:hAnsi="Times New Roman" w:cs="Times New Roman"/>
          <w:sz w:val="24"/>
          <w:szCs w:val="24"/>
        </w:rPr>
        <w:t>á</w:t>
      </w:r>
      <w:r w:rsidR="002B7992" w:rsidRPr="00FC627E">
        <w:rPr>
          <w:rFonts w:ascii="Times New Roman" w:hAnsi="Times New Roman" w:cs="Times New Roman"/>
          <w:sz w:val="24"/>
          <w:szCs w:val="24"/>
        </w:rPr>
        <w:t xml:space="preserve"> ventajas como reducir la movilidad, la contaminación, las aglomeraciones</w:t>
      </w:r>
      <w:r w:rsidR="00C10730" w:rsidRPr="00FC627E">
        <w:rPr>
          <w:rFonts w:ascii="Times New Roman" w:hAnsi="Times New Roman" w:cs="Times New Roman"/>
          <w:sz w:val="24"/>
          <w:szCs w:val="24"/>
        </w:rPr>
        <w:t xml:space="preserve">, </w:t>
      </w:r>
      <w:r>
        <w:rPr>
          <w:rFonts w:ascii="Times New Roman" w:hAnsi="Times New Roman" w:cs="Times New Roman"/>
          <w:sz w:val="24"/>
          <w:szCs w:val="24"/>
        </w:rPr>
        <w:t>etc</w:t>
      </w:r>
      <w:r w:rsidR="003C681F" w:rsidRPr="00FC627E">
        <w:rPr>
          <w:rFonts w:ascii="Times New Roman" w:hAnsi="Times New Roman" w:cs="Times New Roman"/>
          <w:sz w:val="24"/>
          <w:szCs w:val="24"/>
        </w:rPr>
        <w:t>.</w:t>
      </w:r>
      <w:r w:rsidR="002B7992" w:rsidRPr="00FC627E">
        <w:rPr>
          <w:rFonts w:ascii="Times New Roman" w:hAnsi="Times New Roman" w:cs="Times New Roman"/>
          <w:sz w:val="24"/>
          <w:szCs w:val="24"/>
        </w:rPr>
        <w:t xml:space="preserve"> </w:t>
      </w:r>
    </w:p>
    <w:p w14:paraId="092C19DC" w14:textId="68BC6A0C" w:rsidR="00984DCF" w:rsidRDefault="00AC1CF3"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4DCF">
        <w:rPr>
          <w:rFonts w:ascii="Times New Roman" w:hAnsi="Times New Roman" w:cs="Times New Roman"/>
          <w:sz w:val="24"/>
          <w:szCs w:val="24"/>
        </w:rPr>
        <w:t xml:space="preserve">Aunado a los problemas anteriores, se debe resaltar que la situación es más crítica </w:t>
      </w:r>
      <w:r w:rsidR="00933B05" w:rsidRPr="00E95D56">
        <w:rPr>
          <w:rFonts w:ascii="Times New Roman" w:hAnsi="Times New Roman" w:cs="Times New Roman"/>
          <w:sz w:val="24"/>
          <w:szCs w:val="24"/>
        </w:rPr>
        <w:t xml:space="preserve">en las zonas rurales, </w:t>
      </w:r>
      <w:r w:rsidR="00984DCF">
        <w:rPr>
          <w:rFonts w:ascii="Times New Roman" w:hAnsi="Times New Roman" w:cs="Times New Roman"/>
          <w:sz w:val="24"/>
          <w:szCs w:val="24"/>
        </w:rPr>
        <w:t xml:space="preserve">donde existen más dificultades relacionadas con la </w:t>
      </w:r>
      <w:r w:rsidR="00933B05" w:rsidRPr="00E95D56">
        <w:rPr>
          <w:rFonts w:ascii="Times New Roman" w:hAnsi="Times New Roman" w:cs="Times New Roman"/>
          <w:sz w:val="24"/>
          <w:szCs w:val="24"/>
        </w:rPr>
        <w:t xml:space="preserve">conectividad, </w:t>
      </w:r>
      <w:r w:rsidR="00984DCF">
        <w:rPr>
          <w:rFonts w:ascii="Times New Roman" w:hAnsi="Times New Roman" w:cs="Times New Roman"/>
          <w:sz w:val="24"/>
          <w:szCs w:val="24"/>
        </w:rPr>
        <w:t xml:space="preserve">la </w:t>
      </w:r>
      <w:r w:rsidR="00933B05" w:rsidRPr="00E95D56">
        <w:rPr>
          <w:rFonts w:ascii="Times New Roman" w:hAnsi="Times New Roman" w:cs="Times New Roman"/>
          <w:sz w:val="24"/>
          <w:szCs w:val="24"/>
        </w:rPr>
        <w:t xml:space="preserve">escolaridad de los padres, </w:t>
      </w:r>
      <w:r w:rsidR="00984DCF">
        <w:rPr>
          <w:rFonts w:ascii="Times New Roman" w:hAnsi="Times New Roman" w:cs="Times New Roman"/>
          <w:sz w:val="24"/>
          <w:szCs w:val="24"/>
        </w:rPr>
        <w:t xml:space="preserve">la </w:t>
      </w:r>
      <w:r w:rsidR="00933B05" w:rsidRPr="00E95D56">
        <w:rPr>
          <w:rFonts w:ascii="Times New Roman" w:hAnsi="Times New Roman" w:cs="Times New Roman"/>
          <w:sz w:val="24"/>
          <w:szCs w:val="24"/>
        </w:rPr>
        <w:t xml:space="preserve">infraestructura, </w:t>
      </w:r>
      <w:r w:rsidR="00984DCF">
        <w:rPr>
          <w:rFonts w:ascii="Times New Roman" w:hAnsi="Times New Roman" w:cs="Times New Roman"/>
          <w:sz w:val="24"/>
          <w:szCs w:val="24"/>
        </w:rPr>
        <w:t xml:space="preserve">la </w:t>
      </w:r>
      <w:r w:rsidR="00933B05" w:rsidRPr="00E95D56">
        <w:rPr>
          <w:rFonts w:ascii="Times New Roman" w:hAnsi="Times New Roman" w:cs="Times New Roman"/>
          <w:sz w:val="24"/>
          <w:szCs w:val="24"/>
        </w:rPr>
        <w:t xml:space="preserve">electricidad, </w:t>
      </w:r>
      <w:r w:rsidR="00984DCF">
        <w:rPr>
          <w:rFonts w:ascii="Times New Roman" w:hAnsi="Times New Roman" w:cs="Times New Roman"/>
          <w:sz w:val="24"/>
          <w:szCs w:val="24"/>
        </w:rPr>
        <w:t>etc.</w:t>
      </w:r>
      <w:r w:rsidR="00933B05" w:rsidRPr="00E95D56">
        <w:rPr>
          <w:rFonts w:ascii="Times New Roman" w:hAnsi="Times New Roman" w:cs="Times New Roman"/>
          <w:sz w:val="24"/>
          <w:szCs w:val="24"/>
        </w:rPr>
        <w:t xml:space="preserve"> </w:t>
      </w:r>
      <w:r w:rsidR="00984DCF">
        <w:rPr>
          <w:rFonts w:ascii="Times New Roman" w:hAnsi="Times New Roman" w:cs="Times New Roman"/>
          <w:sz w:val="24"/>
          <w:szCs w:val="24"/>
        </w:rPr>
        <w:t xml:space="preserve">Esto ha provocado </w:t>
      </w:r>
      <w:r w:rsidR="00933B05" w:rsidRPr="00E95D56">
        <w:rPr>
          <w:rFonts w:ascii="Times New Roman" w:hAnsi="Times New Roman" w:cs="Times New Roman"/>
          <w:sz w:val="24"/>
          <w:szCs w:val="24"/>
        </w:rPr>
        <w:t xml:space="preserve">una exclusión </w:t>
      </w:r>
      <w:r w:rsidR="00984DCF">
        <w:rPr>
          <w:rFonts w:ascii="Times New Roman" w:hAnsi="Times New Roman" w:cs="Times New Roman"/>
          <w:sz w:val="24"/>
          <w:szCs w:val="24"/>
        </w:rPr>
        <w:t xml:space="preserve">que debe atenderse lo más pronto posible. </w:t>
      </w:r>
    </w:p>
    <w:p w14:paraId="1F3D3949" w14:textId="77777777" w:rsidR="00984DCF" w:rsidRDefault="00984DCF" w:rsidP="003D38E8">
      <w:pPr>
        <w:tabs>
          <w:tab w:val="left" w:pos="709"/>
        </w:tabs>
        <w:spacing w:after="0" w:line="360" w:lineRule="auto"/>
        <w:jc w:val="both"/>
        <w:rPr>
          <w:rFonts w:ascii="Times New Roman" w:hAnsi="Times New Roman" w:cs="Times New Roman"/>
          <w:sz w:val="24"/>
          <w:szCs w:val="24"/>
        </w:rPr>
      </w:pPr>
    </w:p>
    <w:p w14:paraId="52FCAD23" w14:textId="77777777" w:rsidR="006F5514" w:rsidRPr="00FD19BA" w:rsidRDefault="006F5514" w:rsidP="003D38E8">
      <w:pPr>
        <w:spacing w:after="0" w:line="360" w:lineRule="auto"/>
        <w:jc w:val="center"/>
        <w:rPr>
          <w:rFonts w:ascii="Times New Roman" w:hAnsi="Times New Roman" w:cs="Times New Roman"/>
          <w:b/>
          <w:sz w:val="28"/>
          <w:szCs w:val="28"/>
        </w:rPr>
      </w:pPr>
      <w:r w:rsidRPr="00FD19BA">
        <w:rPr>
          <w:rFonts w:ascii="Times New Roman" w:hAnsi="Times New Roman" w:cs="Times New Roman"/>
          <w:b/>
          <w:sz w:val="28"/>
          <w:szCs w:val="28"/>
        </w:rPr>
        <w:t xml:space="preserve">La irrupción del </w:t>
      </w:r>
      <w:r w:rsidRPr="00FD19BA">
        <w:rPr>
          <w:rFonts w:ascii="Times New Roman" w:hAnsi="Times New Roman" w:cs="Times New Roman"/>
          <w:b/>
          <w:i/>
          <w:sz w:val="28"/>
          <w:szCs w:val="28"/>
        </w:rPr>
        <w:t>e-learning</w:t>
      </w:r>
    </w:p>
    <w:p w14:paraId="5C702BB3" w14:textId="77777777" w:rsidR="009154C0" w:rsidRDefault="006F5514" w:rsidP="003D38E8">
      <w:pPr>
        <w:spacing w:after="0" w:line="360" w:lineRule="auto"/>
        <w:ind w:firstLine="708"/>
        <w:jc w:val="both"/>
        <w:rPr>
          <w:rFonts w:ascii="Times New Roman" w:hAnsi="Times New Roman" w:cs="Times New Roman"/>
          <w:sz w:val="24"/>
          <w:szCs w:val="24"/>
        </w:rPr>
      </w:pPr>
      <w:r w:rsidRPr="00FC627E">
        <w:rPr>
          <w:rFonts w:ascii="Times New Roman" w:hAnsi="Times New Roman" w:cs="Times New Roman"/>
          <w:sz w:val="24"/>
          <w:szCs w:val="24"/>
        </w:rPr>
        <w:t>La virtualidad</w:t>
      </w:r>
      <w:r w:rsidR="009154C0">
        <w:rPr>
          <w:rFonts w:ascii="Times New Roman" w:hAnsi="Times New Roman" w:cs="Times New Roman"/>
          <w:sz w:val="24"/>
          <w:szCs w:val="24"/>
        </w:rPr>
        <w:t>,</w:t>
      </w:r>
      <w:r w:rsidRPr="00FC627E">
        <w:rPr>
          <w:rFonts w:ascii="Times New Roman" w:hAnsi="Times New Roman" w:cs="Times New Roman"/>
          <w:sz w:val="24"/>
          <w:szCs w:val="24"/>
        </w:rPr>
        <w:t xml:space="preserve"> como sinónimo de </w:t>
      </w:r>
      <w:r w:rsidRPr="009154C0">
        <w:rPr>
          <w:rFonts w:ascii="Times New Roman" w:hAnsi="Times New Roman" w:cs="Times New Roman"/>
          <w:i/>
          <w:sz w:val="24"/>
          <w:szCs w:val="24"/>
        </w:rPr>
        <w:t>e-learning</w:t>
      </w:r>
      <w:r w:rsidRPr="00FC627E">
        <w:rPr>
          <w:rFonts w:ascii="Times New Roman" w:hAnsi="Times New Roman" w:cs="Times New Roman"/>
          <w:sz w:val="24"/>
          <w:szCs w:val="24"/>
        </w:rPr>
        <w:t>, es una expresión muy común en nuestros días</w:t>
      </w:r>
      <w:r w:rsidR="008A2C3C" w:rsidRPr="00FC627E">
        <w:rPr>
          <w:rFonts w:ascii="Times New Roman" w:hAnsi="Times New Roman" w:cs="Times New Roman"/>
          <w:sz w:val="24"/>
          <w:szCs w:val="24"/>
        </w:rPr>
        <w:t>. H</w:t>
      </w:r>
      <w:r w:rsidRPr="00FC627E">
        <w:rPr>
          <w:rFonts w:ascii="Times New Roman" w:hAnsi="Times New Roman" w:cs="Times New Roman"/>
          <w:sz w:val="24"/>
          <w:szCs w:val="24"/>
        </w:rPr>
        <w:t xml:space="preserve">emos escuchado hablar de ciertos procesos que </w:t>
      </w:r>
      <w:r w:rsidR="009154C0">
        <w:rPr>
          <w:rFonts w:ascii="Times New Roman" w:hAnsi="Times New Roman" w:cs="Times New Roman"/>
          <w:sz w:val="24"/>
          <w:szCs w:val="24"/>
        </w:rPr>
        <w:t>emplean</w:t>
      </w:r>
      <w:r w:rsidRPr="00FC627E">
        <w:rPr>
          <w:rFonts w:ascii="Times New Roman" w:hAnsi="Times New Roman" w:cs="Times New Roman"/>
          <w:sz w:val="24"/>
          <w:szCs w:val="24"/>
        </w:rPr>
        <w:t xml:space="preserve"> ese término </w:t>
      </w:r>
      <w:r w:rsidR="009154C0">
        <w:rPr>
          <w:rFonts w:ascii="Times New Roman" w:hAnsi="Times New Roman" w:cs="Times New Roman"/>
          <w:sz w:val="24"/>
          <w:szCs w:val="24"/>
        </w:rPr>
        <w:t>para referirse a</w:t>
      </w:r>
      <w:r w:rsidRPr="00FC627E">
        <w:rPr>
          <w:rFonts w:ascii="Times New Roman" w:hAnsi="Times New Roman" w:cs="Times New Roman"/>
          <w:sz w:val="24"/>
          <w:szCs w:val="24"/>
        </w:rPr>
        <w:t xml:space="preserve"> relaciones virtuales, empresas virtuales, bibliotecas virtuales, realidad virtual, conferencia virtual, comunidades virtuales de aprendizaje, </w:t>
      </w:r>
      <w:r w:rsidR="00D14F03">
        <w:rPr>
          <w:rFonts w:ascii="Times New Roman" w:hAnsi="Times New Roman" w:cs="Times New Roman"/>
          <w:sz w:val="24"/>
          <w:szCs w:val="24"/>
        </w:rPr>
        <w:t xml:space="preserve">clases virtuales, </w:t>
      </w:r>
      <w:r w:rsidRPr="00FC627E">
        <w:rPr>
          <w:rFonts w:ascii="Times New Roman" w:hAnsi="Times New Roman" w:cs="Times New Roman"/>
          <w:sz w:val="24"/>
          <w:szCs w:val="24"/>
        </w:rPr>
        <w:t xml:space="preserve">educación virtual, </w:t>
      </w:r>
      <w:r w:rsidR="00741A92" w:rsidRPr="00FC627E">
        <w:rPr>
          <w:rFonts w:ascii="Times New Roman" w:hAnsi="Times New Roman" w:cs="Times New Roman"/>
          <w:sz w:val="24"/>
          <w:szCs w:val="24"/>
        </w:rPr>
        <w:t xml:space="preserve">mundo virtual, </w:t>
      </w:r>
      <w:r w:rsidRPr="00FC627E">
        <w:rPr>
          <w:rFonts w:ascii="Times New Roman" w:hAnsi="Times New Roman" w:cs="Times New Roman"/>
          <w:sz w:val="24"/>
          <w:szCs w:val="24"/>
        </w:rPr>
        <w:t xml:space="preserve">entre otros. Este concepto ha cambiado el paradigma visionario de la realidad en cuanto a sus efectos prácticos. </w:t>
      </w:r>
    </w:p>
    <w:p w14:paraId="7C9864B1" w14:textId="77777777" w:rsidR="009154C0" w:rsidRDefault="006F5514" w:rsidP="003D38E8">
      <w:pPr>
        <w:spacing w:after="0" w:line="360" w:lineRule="auto"/>
        <w:ind w:firstLine="708"/>
        <w:jc w:val="both"/>
        <w:rPr>
          <w:rFonts w:ascii="Times New Roman" w:hAnsi="Times New Roman" w:cs="Times New Roman"/>
          <w:sz w:val="24"/>
          <w:szCs w:val="24"/>
        </w:rPr>
      </w:pPr>
      <w:r w:rsidRPr="00FC627E">
        <w:rPr>
          <w:rFonts w:ascii="Times New Roman" w:hAnsi="Times New Roman" w:cs="Times New Roman"/>
          <w:sz w:val="24"/>
          <w:szCs w:val="24"/>
        </w:rPr>
        <w:t xml:space="preserve">Es evidente que la </w:t>
      </w:r>
      <w:r w:rsidR="009154C0" w:rsidRPr="00FC627E">
        <w:rPr>
          <w:rFonts w:ascii="Times New Roman" w:hAnsi="Times New Roman" w:cs="Times New Roman"/>
          <w:sz w:val="24"/>
          <w:szCs w:val="24"/>
        </w:rPr>
        <w:t xml:space="preserve">cuarta revolución industrial </w:t>
      </w:r>
      <w:r w:rsidRPr="00FC627E">
        <w:rPr>
          <w:rFonts w:ascii="Times New Roman" w:hAnsi="Times New Roman" w:cs="Times New Roman"/>
          <w:sz w:val="24"/>
          <w:szCs w:val="24"/>
        </w:rPr>
        <w:t>ha traído a la educación tecnologías en permanente evolución, plataformas tecnológicas de aprendizaje, actualización y formación docente constante</w:t>
      </w:r>
      <w:r w:rsidR="009154C0">
        <w:rPr>
          <w:rFonts w:ascii="Times New Roman" w:hAnsi="Times New Roman" w:cs="Times New Roman"/>
          <w:sz w:val="24"/>
          <w:szCs w:val="24"/>
        </w:rPr>
        <w:t>,</w:t>
      </w:r>
      <w:r w:rsidRPr="00FC627E">
        <w:rPr>
          <w:rFonts w:ascii="Times New Roman" w:hAnsi="Times New Roman" w:cs="Times New Roman"/>
          <w:sz w:val="24"/>
          <w:szCs w:val="24"/>
        </w:rPr>
        <w:t xml:space="preserve"> además de nuevos roles asignados al docente y mejoras </w:t>
      </w:r>
      <w:r w:rsidR="008A2C3C" w:rsidRPr="00FC627E">
        <w:rPr>
          <w:rFonts w:ascii="Times New Roman" w:hAnsi="Times New Roman" w:cs="Times New Roman"/>
          <w:sz w:val="24"/>
          <w:szCs w:val="24"/>
        </w:rPr>
        <w:t>en</w:t>
      </w:r>
      <w:r w:rsidRPr="00FC627E">
        <w:rPr>
          <w:rFonts w:ascii="Times New Roman" w:hAnsi="Times New Roman" w:cs="Times New Roman"/>
          <w:sz w:val="24"/>
          <w:szCs w:val="24"/>
        </w:rPr>
        <w:t xml:space="preserve"> la metodología didáctica y sus contenidos. Todo esto es parte de la modernización, de la evolución educativa</w:t>
      </w:r>
      <w:r w:rsidR="009154C0">
        <w:rPr>
          <w:rFonts w:ascii="Times New Roman" w:hAnsi="Times New Roman" w:cs="Times New Roman"/>
          <w:sz w:val="24"/>
          <w:szCs w:val="24"/>
        </w:rPr>
        <w:t xml:space="preserve">, por lo que </w:t>
      </w:r>
      <w:r w:rsidRPr="00FC627E">
        <w:rPr>
          <w:rFonts w:ascii="Times New Roman" w:hAnsi="Times New Roman" w:cs="Times New Roman"/>
          <w:sz w:val="24"/>
          <w:szCs w:val="24"/>
        </w:rPr>
        <w:t xml:space="preserve">se puede afirmar que el concepto de educación se ha digitalizado </w:t>
      </w:r>
      <w:r w:rsidR="008A2C3C" w:rsidRPr="00FC627E">
        <w:rPr>
          <w:rFonts w:ascii="Times New Roman" w:hAnsi="Times New Roman" w:cs="Times New Roman"/>
          <w:sz w:val="24"/>
          <w:szCs w:val="24"/>
        </w:rPr>
        <w:t xml:space="preserve">desde </w:t>
      </w:r>
      <w:r w:rsidRPr="00FC627E">
        <w:rPr>
          <w:rFonts w:ascii="Times New Roman" w:hAnsi="Times New Roman" w:cs="Times New Roman"/>
          <w:sz w:val="24"/>
          <w:szCs w:val="24"/>
        </w:rPr>
        <w:t>antes del inicio de la pandemia.</w:t>
      </w:r>
    </w:p>
    <w:p w14:paraId="414AF784" w14:textId="6C42F6A4" w:rsidR="006F5514" w:rsidRPr="00FC627E" w:rsidRDefault="006F5514" w:rsidP="003D38E8">
      <w:pPr>
        <w:spacing w:after="0" w:line="360" w:lineRule="auto"/>
        <w:ind w:firstLine="708"/>
        <w:jc w:val="both"/>
        <w:rPr>
          <w:rFonts w:ascii="Times New Roman" w:hAnsi="Times New Roman" w:cs="Times New Roman"/>
          <w:sz w:val="24"/>
          <w:szCs w:val="24"/>
        </w:rPr>
      </w:pPr>
      <w:r w:rsidRPr="00FC627E">
        <w:rPr>
          <w:rFonts w:ascii="Times New Roman" w:hAnsi="Times New Roman" w:cs="Times New Roman"/>
          <w:sz w:val="24"/>
          <w:szCs w:val="24"/>
        </w:rPr>
        <w:t xml:space="preserve">En los años noventa, se abrió la puerta a una modalidad educativa de innovación abierta llamada </w:t>
      </w:r>
      <w:r w:rsidRPr="009154C0">
        <w:rPr>
          <w:rFonts w:ascii="Times New Roman" w:hAnsi="Times New Roman" w:cs="Times New Roman"/>
          <w:i/>
          <w:sz w:val="24"/>
          <w:szCs w:val="24"/>
        </w:rPr>
        <w:t>e-learning</w:t>
      </w:r>
      <w:r w:rsidRPr="00FC627E">
        <w:rPr>
          <w:rFonts w:ascii="Times New Roman" w:hAnsi="Times New Roman" w:cs="Times New Roman"/>
          <w:sz w:val="24"/>
          <w:szCs w:val="24"/>
        </w:rPr>
        <w:t xml:space="preserve"> (Begoña, 2018)</w:t>
      </w:r>
      <w:r w:rsidR="009154C0">
        <w:rPr>
          <w:rFonts w:ascii="Times New Roman" w:hAnsi="Times New Roman" w:cs="Times New Roman"/>
          <w:sz w:val="24"/>
          <w:szCs w:val="24"/>
        </w:rPr>
        <w:t>,</w:t>
      </w:r>
      <w:r w:rsidR="008A2C3C" w:rsidRPr="00FC627E">
        <w:rPr>
          <w:rFonts w:ascii="Times New Roman" w:hAnsi="Times New Roman" w:cs="Times New Roman"/>
          <w:sz w:val="24"/>
          <w:szCs w:val="24"/>
        </w:rPr>
        <w:t xml:space="preserve"> t</w:t>
      </w:r>
      <w:r w:rsidRPr="00FC627E">
        <w:rPr>
          <w:rFonts w:ascii="Times New Roman" w:hAnsi="Times New Roman" w:cs="Times New Roman"/>
          <w:sz w:val="24"/>
          <w:szCs w:val="24"/>
        </w:rPr>
        <w:t>ecnología que está en constante evolución y desarrollo</w:t>
      </w:r>
      <w:r w:rsidR="009154C0">
        <w:rPr>
          <w:rFonts w:ascii="Times New Roman" w:hAnsi="Times New Roman" w:cs="Times New Roman"/>
          <w:sz w:val="24"/>
          <w:szCs w:val="24"/>
        </w:rPr>
        <w:t xml:space="preserve"> para </w:t>
      </w:r>
      <w:r w:rsidRPr="00FC627E">
        <w:rPr>
          <w:rFonts w:ascii="Times New Roman" w:hAnsi="Times New Roman" w:cs="Times New Roman"/>
          <w:sz w:val="24"/>
          <w:szCs w:val="24"/>
        </w:rPr>
        <w:t>propiciar nuevos espacios para la formación. Uno de sus objetivos</w:t>
      </w:r>
      <w:r w:rsidR="008A2C3C" w:rsidRPr="00FC627E">
        <w:rPr>
          <w:rFonts w:ascii="Times New Roman" w:hAnsi="Times New Roman" w:cs="Times New Roman"/>
          <w:sz w:val="24"/>
          <w:szCs w:val="24"/>
        </w:rPr>
        <w:t xml:space="preserve"> es</w:t>
      </w:r>
      <w:r w:rsidRPr="00FC627E">
        <w:rPr>
          <w:rFonts w:ascii="Times New Roman" w:hAnsi="Times New Roman" w:cs="Times New Roman"/>
          <w:sz w:val="24"/>
          <w:szCs w:val="24"/>
        </w:rPr>
        <w:t xml:space="preserve"> lograr la calidad de la enseñanza aplicando canales y metodología</w:t>
      </w:r>
      <w:r w:rsidR="009154C0">
        <w:rPr>
          <w:rFonts w:ascii="Times New Roman" w:hAnsi="Times New Roman" w:cs="Times New Roman"/>
          <w:sz w:val="24"/>
          <w:szCs w:val="24"/>
        </w:rPr>
        <w:t>s</w:t>
      </w:r>
      <w:r w:rsidRPr="00FC627E">
        <w:rPr>
          <w:rFonts w:ascii="Times New Roman" w:hAnsi="Times New Roman" w:cs="Times New Roman"/>
          <w:sz w:val="24"/>
          <w:szCs w:val="24"/>
        </w:rPr>
        <w:t xml:space="preserve"> virtual</w:t>
      </w:r>
      <w:r w:rsidR="009154C0">
        <w:rPr>
          <w:rFonts w:ascii="Times New Roman" w:hAnsi="Times New Roman" w:cs="Times New Roman"/>
          <w:sz w:val="24"/>
          <w:szCs w:val="24"/>
        </w:rPr>
        <w:t xml:space="preserve">es, por lo que puede </w:t>
      </w:r>
      <w:r w:rsidR="009154C0">
        <w:rPr>
          <w:rFonts w:ascii="Times New Roman" w:hAnsi="Times New Roman" w:cs="Times New Roman"/>
          <w:sz w:val="24"/>
          <w:szCs w:val="24"/>
        </w:rPr>
        <w:lastRenderedPageBreak/>
        <w:t xml:space="preserve">prescindir </w:t>
      </w:r>
      <w:r w:rsidRPr="00FC627E">
        <w:rPr>
          <w:rFonts w:ascii="Times New Roman" w:hAnsi="Times New Roman" w:cs="Times New Roman"/>
          <w:sz w:val="24"/>
          <w:szCs w:val="24"/>
        </w:rPr>
        <w:t xml:space="preserve">de </w:t>
      </w:r>
      <w:r w:rsidR="009154C0">
        <w:rPr>
          <w:rFonts w:ascii="Times New Roman" w:hAnsi="Times New Roman" w:cs="Times New Roman"/>
          <w:sz w:val="24"/>
          <w:szCs w:val="24"/>
        </w:rPr>
        <w:t xml:space="preserve">la </w:t>
      </w:r>
      <w:r w:rsidRPr="00FC627E">
        <w:rPr>
          <w:rFonts w:ascii="Times New Roman" w:hAnsi="Times New Roman" w:cs="Times New Roman"/>
          <w:sz w:val="24"/>
          <w:szCs w:val="24"/>
        </w:rPr>
        <w:t>socialización presencial. A pesar de es</w:t>
      </w:r>
      <w:r w:rsidR="008A2C3C" w:rsidRPr="00FC627E">
        <w:rPr>
          <w:rFonts w:ascii="Times New Roman" w:hAnsi="Times New Roman" w:cs="Times New Roman"/>
          <w:sz w:val="24"/>
          <w:szCs w:val="24"/>
        </w:rPr>
        <w:t>a exigüidad</w:t>
      </w:r>
      <w:r w:rsidRPr="00FC627E">
        <w:rPr>
          <w:rFonts w:ascii="Times New Roman" w:hAnsi="Times New Roman" w:cs="Times New Roman"/>
          <w:sz w:val="24"/>
          <w:szCs w:val="24"/>
        </w:rPr>
        <w:t>, la interacción de la virtualidad rompe todas las fronteras y barreras en el tiempo y espacio.</w:t>
      </w:r>
    </w:p>
    <w:p w14:paraId="74066ABA" w14:textId="5FFCEB1C" w:rsidR="006F5514" w:rsidRPr="00FC627E" w:rsidRDefault="006F5514" w:rsidP="003D38E8">
      <w:pPr>
        <w:tabs>
          <w:tab w:val="left" w:pos="1260"/>
        </w:tabs>
        <w:spacing w:after="0" w:line="360" w:lineRule="auto"/>
        <w:ind w:left="1440"/>
        <w:jc w:val="both"/>
        <w:rPr>
          <w:rFonts w:ascii="Times New Roman" w:hAnsi="Times New Roman" w:cs="Times New Roman"/>
          <w:sz w:val="24"/>
          <w:szCs w:val="24"/>
        </w:rPr>
      </w:pPr>
      <w:r w:rsidRPr="00FC627E">
        <w:rPr>
          <w:rFonts w:ascii="Times New Roman" w:hAnsi="Times New Roman" w:cs="Times New Roman"/>
          <w:sz w:val="24"/>
          <w:szCs w:val="24"/>
        </w:rPr>
        <w:t>Esta evolución formativa ha planteado la necesidad de analizar si los modelos con los cuales se trabaja actualmente tendrán que ser susceptibles de modernizarse y transformarse ante una nueva realidad educativa ocasionada por una era que tiende cada vez más a la digitalización (Pérez, Partida, Pérez y Mena, 2016, p. 94).</w:t>
      </w:r>
    </w:p>
    <w:p w14:paraId="12031D1E" w14:textId="77777777" w:rsidR="009154C0" w:rsidRDefault="009154C0"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5514" w:rsidRPr="00FC627E">
        <w:rPr>
          <w:rFonts w:ascii="Times New Roman" w:hAnsi="Times New Roman" w:cs="Times New Roman"/>
          <w:sz w:val="24"/>
          <w:szCs w:val="24"/>
        </w:rPr>
        <w:t>Las plataformas virtuales de aprendizaje como instrumento cognitivo que apoya la construcción de conocimiento han ido creciendo a un ritmo desmedido y en un corto plazo</w:t>
      </w:r>
      <w:r w:rsidR="00E84543" w:rsidRPr="00FC627E">
        <w:rPr>
          <w:rFonts w:ascii="Times New Roman" w:hAnsi="Times New Roman" w:cs="Times New Roman"/>
          <w:sz w:val="24"/>
          <w:szCs w:val="24"/>
        </w:rPr>
        <w:t>.</w:t>
      </w:r>
      <w:r w:rsidR="006F5514" w:rsidRPr="00FC627E">
        <w:rPr>
          <w:rFonts w:ascii="Times New Roman" w:hAnsi="Times New Roman" w:cs="Times New Roman"/>
          <w:sz w:val="24"/>
          <w:szCs w:val="24"/>
        </w:rPr>
        <w:t xml:space="preserve"> </w:t>
      </w:r>
      <w:r w:rsidR="00E84543" w:rsidRPr="00FC627E">
        <w:rPr>
          <w:rFonts w:ascii="Times New Roman" w:hAnsi="Times New Roman" w:cs="Times New Roman"/>
          <w:sz w:val="24"/>
          <w:szCs w:val="24"/>
        </w:rPr>
        <w:t>S</w:t>
      </w:r>
      <w:r w:rsidR="006F5514" w:rsidRPr="00FC627E">
        <w:rPr>
          <w:rFonts w:ascii="Times New Roman" w:hAnsi="Times New Roman" w:cs="Times New Roman"/>
          <w:sz w:val="24"/>
          <w:szCs w:val="24"/>
        </w:rPr>
        <w:t>u flexibilidad y su innovación constante crea</w:t>
      </w:r>
      <w:r>
        <w:rPr>
          <w:rFonts w:ascii="Times New Roman" w:hAnsi="Times New Roman" w:cs="Times New Roman"/>
          <w:sz w:val="24"/>
          <w:szCs w:val="24"/>
        </w:rPr>
        <w:t>n</w:t>
      </w:r>
      <w:r w:rsidR="006F5514" w:rsidRPr="00FC627E">
        <w:rPr>
          <w:rFonts w:ascii="Times New Roman" w:hAnsi="Times New Roman" w:cs="Times New Roman"/>
          <w:sz w:val="24"/>
          <w:szCs w:val="24"/>
        </w:rPr>
        <w:t xml:space="preserve"> un entorno atractivo para </w:t>
      </w:r>
      <w:r w:rsidR="00E84543" w:rsidRPr="00FC627E">
        <w:rPr>
          <w:rFonts w:ascii="Times New Roman" w:hAnsi="Times New Roman" w:cs="Times New Roman"/>
          <w:sz w:val="24"/>
          <w:szCs w:val="24"/>
        </w:rPr>
        <w:t xml:space="preserve">el </w:t>
      </w:r>
      <w:r w:rsidR="006F5514" w:rsidRPr="00FC627E">
        <w:rPr>
          <w:rFonts w:ascii="Times New Roman" w:hAnsi="Times New Roman" w:cs="Times New Roman"/>
          <w:sz w:val="24"/>
          <w:szCs w:val="24"/>
        </w:rPr>
        <w:t xml:space="preserve">trabajo en línea que se encauza en gran medida </w:t>
      </w:r>
      <w:r w:rsidR="00E84543" w:rsidRPr="00FC627E">
        <w:rPr>
          <w:rFonts w:ascii="Times New Roman" w:hAnsi="Times New Roman" w:cs="Times New Roman"/>
          <w:sz w:val="24"/>
          <w:szCs w:val="24"/>
        </w:rPr>
        <w:t>a</w:t>
      </w:r>
      <w:r w:rsidR="006F5514" w:rsidRPr="00FC627E">
        <w:rPr>
          <w:rFonts w:ascii="Times New Roman" w:hAnsi="Times New Roman" w:cs="Times New Roman"/>
          <w:sz w:val="24"/>
          <w:szCs w:val="24"/>
        </w:rPr>
        <w:t xml:space="preserve">l área educativa-pedagógica. Lo anterior hace que </w:t>
      </w:r>
      <w:r w:rsidR="00E84543" w:rsidRPr="00FC627E">
        <w:rPr>
          <w:rFonts w:ascii="Times New Roman" w:hAnsi="Times New Roman" w:cs="Times New Roman"/>
          <w:sz w:val="24"/>
          <w:szCs w:val="24"/>
        </w:rPr>
        <w:t>e</w:t>
      </w:r>
      <w:r w:rsidR="006F5514" w:rsidRPr="00FC627E">
        <w:rPr>
          <w:rFonts w:ascii="Times New Roman" w:hAnsi="Times New Roman" w:cs="Times New Roman"/>
          <w:sz w:val="24"/>
          <w:szCs w:val="24"/>
        </w:rPr>
        <w:t xml:space="preserve">ste instrumento se fundamente en tres </w:t>
      </w:r>
      <w:r>
        <w:rPr>
          <w:rFonts w:ascii="Times New Roman" w:hAnsi="Times New Roman" w:cs="Times New Roman"/>
          <w:sz w:val="24"/>
          <w:szCs w:val="24"/>
        </w:rPr>
        <w:t>variables</w:t>
      </w:r>
      <w:r w:rsidR="006F5514" w:rsidRPr="00FC627E">
        <w:rPr>
          <w:rFonts w:ascii="Times New Roman" w:hAnsi="Times New Roman" w:cs="Times New Roman"/>
          <w:sz w:val="24"/>
          <w:szCs w:val="24"/>
        </w:rPr>
        <w:t xml:space="preserve">: apoyo a la educación </w:t>
      </w:r>
      <w:r w:rsidR="006F5514" w:rsidRPr="009154C0">
        <w:rPr>
          <w:rFonts w:ascii="Times New Roman" w:hAnsi="Times New Roman" w:cs="Times New Roman"/>
          <w:i/>
          <w:sz w:val="24"/>
          <w:szCs w:val="24"/>
        </w:rPr>
        <w:t>e-learning</w:t>
      </w:r>
      <w:r w:rsidR="006F5514" w:rsidRPr="00FC627E">
        <w:rPr>
          <w:rFonts w:ascii="Times New Roman" w:hAnsi="Times New Roman" w:cs="Times New Roman"/>
          <w:sz w:val="24"/>
          <w:szCs w:val="24"/>
        </w:rPr>
        <w:t xml:space="preserve">, </w:t>
      </w:r>
      <w:r w:rsidR="006F5514" w:rsidRPr="009154C0">
        <w:rPr>
          <w:rFonts w:ascii="Times New Roman" w:hAnsi="Times New Roman" w:cs="Times New Roman"/>
          <w:i/>
          <w:sz w:val="24"/>
          <w:szCs w:val="24"/>
        </w:rPr>
        <w:t>b-</w:t>
      </w:r>
      <w:proofErr w:type="spellStart"/>
      <w:r w:rsidR="006F5514" w:rsidRPr="009154C0">
        <w:rPr>
          <w:rFonts w:ascii="Times New Roman" w:hAnsi="Times New Roman" w:cs="Times New Roman"/>
          <w:i/>
          <w:sz w:val="24"/>
          <w:szCs w:val="24"/>
        </w:rPr>
        <w:t>learning</w:t>
      </w:r>
      <w:proofErr w:type="spellEnd"/>
      <w:r w:rsidR="006F5514" w:rsidRPr="00FC627E">
        <w:rPr>
          <w:rFonts w:ascii="Times New Roman" w:hAnsi="Times New Roman" w:cs="Times New Roman"/>
          <w:sz w:val="24"/>
          <w:szCs w:val="24"/>
        </w:rPr>
        <w:t xml:space="preserve"> y como un complemento a la educación áulica.</w:t>
      </w:r>
    </w:p>
    <w:p w14:paraId="1DA6225E" w14:textId="77777777" w:rsidR="009154C0" w:rsidRDefault="009154C0"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5514" w:rsidRPr="00FC627E">
        <w:rPr>
          <w:rFonts w:ascii="Times New Roman" w:hAnsi="Times New Roman" w:cs="Times New Roman"/>
          <w:sz w:val="24"/>
          <w:szCs w:val="24"/>
        </w:rPr>
        <w:t xml:space="preserve">Todo esto </w:t>
      </w:r>
      <w:r>
        <w:rPr>
          <w:rFonts w:ascii="Times New Roman" w:hAnsi="Times New Roman" w:cs="Times New Roman"/>
          <w:sz w:val="24"/>
          <w:szCs w:val="24"/>
        </w:rPr>
        <w:t xml:space="preserve">indica </w:t>
      </w:r>
      <w:r w:rsidR="006F5514" w:rsidRPr="00FC627E">
        <w:rPr>
          <w:rFonts w:ascii="Times New Roman" w:hAnsi="Times New Roman" w:cs="Times New Roman"/>
          <w:sz w:val="24"/>
          <w:szCs w:val="24"/>
        </w:rPr>
        <w:t>que el éxito o fracaso de una sociedad depende de mejorar la praxis educativa</w:t>
      </w:r>
      <w:r w:rsidR="00AD31F3" w:rsidRPr="00FC627E">
        <w:rPr>
          <w:rFonts w:ascii="Times New Roman" w:hAnsi="Times New Roman" w:cs="Times New Roman"/>
          <w:sz w:val="24"/>
          <w:szCs w:val="24"/>
        </w:rPr>
        <w:t>. E</w:t>
      </w:r>
      <w:r w:rsidR="006F5514" w:rsidRPr="00FC627E">
        <w:rPr>
          <w:rFonts w:ascii="Times New Roman" w:hAnsi="Times New Roman" w:cs="Times New Roman"/>
          <w:sz w:val="24"/>
          <w:szCs w:val="24"/>
        </w:rPr>
        <w:t>l formar eficazmente al alumnado de manera virtual se ha convertido en una alternativa par</w:t>
      </w:r>
      <w:r>
        <w:rPr>
          <w:rFonts w:ascii="Times New Roman" w:hAnsi="Times New Roman" w:cs="Times New Roman"/>
          <w:sz w:val="24"/>
          <w:szCs w:val="24"/>
        </w:rPr>
        <w:t>a atender una necesidad primari</w:t>
      </w:r>
      <w:r w:rsidR="006F5514" w:rsidRPr="00FC627E">
        <w:rPr>
          <w:rFonts w:ascii="Times New Roman" w:hAnsi="Times New Roman" w:cs="Times New Roman"/>
          <w:sz w:val="24"/>
          <w:szCs w:val="24"/>
        </w:rPr>
        <w:t xml:space="preserve">a como es el aprendizaje. Las exigencias de formación del estudiante contemporáneo en todos sus niveles, así como </w:t>
      </w:r>
      <w:r w:rsidR="00AD31F3" w:rsidRPr="00FC627E">
        <w:rPr>
          <w:rFonts w:ascii="Times New Roman" w:hAnsi="Times New Roman" w:cs="Times New Roman"/>
          <w:sz w:val="24"/>
          <w:szCs w:val="24"/>
        </w:rPr>
        <w:t>su</w:t>
      </w:r>
      <w:r w:rsidR="006F5514" w:rsidRPr="00FC627E">
        <w:rPr>
          <w:rFonts w:ascii="Times New Roman" w:hAnsi="Times New Roman" w:cs="Times New Roman"/>
          <w:sz w:val="24"/>
          <w:szCs w:val="24"/>
        </w:rPr>
        <w:t xml:space="preserve"> intencionalidad de superación nos hace</w:t>
      </w:r>
      <w:r>
        <w:rPr>
          <w:rFonts w:ascii="Times New Roman" w:hAnsi="Times New Roman" w:cs="Times New Roman"/>
          <w:sz w:val="24"/>
          <w:szCs w:val="24"/>
        </w:rPr>
        <w:t>n</w:t>
      </w:r>
      <w:r w:rsidR="006F5514" w:rsidRPr="00FC627E">
        <w:rPr>
          <w:rFonts w:ascii="Times New Roman" w:hAnsi="Times New Roman" w:cs="Times New Roman"/>
          <w:sz w:val="24"/>
          <w:szCs w:val="24"/>
        </w:rPr>
        <w:t xml:space="preserve"> repensar en los posibles procesos de mejora que implica</w:t>
      </w:r>
      <w:r w:rsidR="00AD31F3" w:rsidRPr="00FC627E">
        <w:rPr>
          <w:rFonts w:ascii="Times New Roman" w:hAnsi="Times New Roman" w:cs="Times New Roman"/>
          <w:sz w:val="24"/>
          <w:szCs w:val="24"/>
        </w:rPr>
        <w:t>n</w:t>
      </w:r>
      <w:r w:rsidR="006F5514" w:rsidRPr="00FC627E">
        <w:rPr>
          <w:rFonts w:ascii="Times New Roman" w:hAnsi="Times New Roman" w:cs="Times New Roman"/>
          <w:sz w:val="24"/>
          <w:szCs w:val="24"/>
        </w:rPr>
        <w:t xml:space="preserve"> cómo ser más eficientes en el área formativa.</w:t>
      </w:r>
    </w:p>
    <w:p w14:paraId="778EE947" w14:textId="03E370F0" w:rsidR="006F5514" w:rsidRPr="00FC627E" w:rsidRDefault="009154C0"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5514" w:rsidRPr="00FC627E">
        <w:rPr>
          <w:rFonts w:ascii="Times New Roman" w:hAnsi="Times New Roman" w:cs="Times New Roman"/>
          <w:sz w:val="24"/>
          <w:szCs w:val="24"/>
        </w:rPr>
        <w:t xml:space="preserve">Se debe buscar siempre sacar el mayor potencial educativo </w:t>
      </w:r>
      <w:r w:rsidR="00280EEE" w:rsidRPr="00FC627E">
        <w:rPr>
          <w:rFonts w:ascii="Times New Roman" w:hAnsi="Times New Roman" w:cs="Times New Roman"/>
          <w:sz w:val="24"/>
          <w:szCs w:val="24"/>
        </w:rPr>
        <w:t>de</w:t>
      </w:r>
      <w:r w:rsidR="00F06A1F" w:rsidRPr="00FC627E">
        <w:rPr>
          <w:rFonts w:ascii="Times New Roman" w:hAnsi="Times New Roman" w:cs="Times New Roman"/>
          <w:sz w:val="24"/>
          <w:szCs w:val="24"/>
        </w:rPr>
        <w:t>l</w:t>
      </w:r>
      <w:r w:rsidR="006F5514" w:rsidRPr="00FC627E">
        <w:rPr>
          <w:rFonts w:ascii="Times New Roman" w:hAnsi="Times New Roman" w:cs="Times New Roman"/>
          <w:sz w:val="24"/>
          <w:szCs w:val="24"/>
        </w:rPr>
        <w:t xml:space="preserve"> </w:t>
      </w:r>
      <w:r w:rsidR="006F5514" w:rsidRPr="009154C0">
        <w:rPr>
          <w:rFonts w:ascii="Times New Roman" w:hAnsi="Times New Roman" w:cs="Times New Roman"/>
          <w:i/>
          <w:sz w:val="24"/>
          <w:szCs w:val="24"/>
        </w:rPr>
        <w:t>e-learning</w:t>
      </w:r>
      <w:r w:rsidR="00537191" w:rsidRPr="00FC627E">
        <w:rPr>
          <w:rFonts w:ascii="Times New Roman" w:hAnsi="Times New Roman" w:cs="Times New Roman"/>
          <w:sz w:val="24"/>
          <w:szCs w:val="24"/>
        </w:rPr>
        <w:t>. N</w:t>
      </w:r>
      <w:r w:rsidR="006F5514" w:rsidRPr="00FC627E">
        <w:rPr>
          <w:rFonts w:ascii="Times New Roman" w:hAnsi="Times New Roman" w:cs="Times New Roman"/>
          <w:sz w:val="24"/>
          <w:szCs w:val="24"/>
        </w:rPr>
        <w:t>o basta con todas las ventajas que nos trae la conectividad con esta modalidad educativa. Se debe</w:t>
      </w:r>
      <w:r w:rsidR="00280EEE" w:rsidRPr="00FC627E">
        <w:rPr>
          <w:rFonts w:ascii="Times New Roman" w:hAnsi="Times New Roman" w:cs="Times New Roman"/>
          <w:sz w:val="24"/>
          <w:szCs w:val="24"/>
        </w:rPr>
        <w:t xml:space="preserve"> también</w:t>
      </w:r>
      <w:r w:rsidR="006F5514" w:rsidRPr="00FC627E">
        <w:rPr>
          <w:rFonts w:ascii="Times New Roman" w:hAnsi="Times New Roman" w:cs="Times New Roman"/>
          <w:sz w:val="24"/>
          <w:szCs w:val="24"/>
        </w:rPr>
        <w:t xml:space="preserve"> trabajar en desarrollar plataformas más amig</w:t>
      </w:r>
      <w:r>
        <w:rPr>
          <w:rFonts w:ascii="Times New Roman" w:hAnsi="Times New Roman" w:cs="Times New Roman"/>
          <w:sz w:val="24"/>
          <w:szCs w:val="24"/>
        </w:rPr>
        <w:t>ables, dinámicas e interactivas, e</w:t>
      </w:r>
      <w:r w:rsidR="006F5514" w:rsidRPr="00FC627E">
        <w:rPr>
          <w:rFonts w:ascii="Times New Roman" w:hAnsi="Times New Roman" w:cs="Times New Roman"/>
          <w:sz w:val="24"/>
          <w:szCs w:val="24"/>
        </w:rPr>
        <w:t xml:space="preserve"> integrar elementos como la inteligencia artificial y </w:t>
      </w:r>
      <w:r>
        <w:rPr>
          <w:rFonts w:ascii="Times New Roman" w:hAnsi="Times New Roman" w:cs="Times New Roman"/>
          <w:sz w:val="24"/>
          <w:szCs w:val="24"/>
        </w:rPr>
        <w:t xml:space="preserve">la </w:t>
      </w:r>
      <w:r w:rsidR="006F5514" w:rsidRPr="00FC627E">
        <w:rPr>
          <w:rFonts w:ascii="Times New Roman" w:hAnsi="Times New Roman" w:cs="Times New Roman"/>
          <w:sz w:val="24"/>
          <w:szCs w:val="24"/>
        </w:rPr>
        <w:t xml:space="preserve">gamificación. </w:t>
      </w:r>
      <w:r>
        <w:rPr>
          <w:rFonts w:ascii="Times New Roman" w:hAnsi="Times New Roman" w:cs="Times New Roman"/>
          <w:sz w:val="24"/>
          <w:szCs w:val="24"/>
        </w:rPr>
        <w:t>L</w:t>
      </w:r>
      <w:r w:rsidR="006F5514" w:rsidRPr="00FC627E">
        <w:rPr>
          <w:rFonts w:ascii="Times New Roman" w:hAnsi="Times New Roman" w:cs="Times New Roman"/>
          <w:sz w:val="24"/>
          <w:szCs w:val="24"/>
        </w:rPr>
        <w:t>os docentes</w:t>
      </w:r>
      <w:r>
        <w:rPr>
          <w:rFonts w:ascii="Times New Roman" w:hAnsi="Times New Roman" w:cs="Times New Roman"/>
          <w:sz w:val="24"/>
          <w:szCs w:val="24"/>
        </w:rPr>
        <w:t>, por su parte,</w:t>
      </w:r>
      <w:r w:rsidR="006F5514" w:rsidRPr="00FC627E">
        <w:rPr>
          <w:rFonts w:ascii="Times New Roman" w:hAnsi="Times New Roman" w:cs="Times New Roman"/>
          <w:sz w:val="24"/>
          <w:szCs w:val="24"/>
        </w:rPr>
        <w:t xml:space="preserve"> debe</w:t>
      </w:r>
      <w:r>
        <w:rPr>
          <w:rFonts w:ascii="Times New Roman" w:hAnsi="Times New Roman" w:cs="Times New Roman"/>
          <w:sz w:val="24"/>
          <w:szCs w:val="24"/>
        </w:rPr>
        <w:t>n</w:t>
      </w:r>
      <w:r w:rsidR="006F5514" w:rsidRPr="00FC627E">
        <w:rPr>
          <w:rFonts w:ascii="Times New Roman" w:hAnsi="Times New Roman" w:cs="Times New Roman"/>
          <w:sz w:val="24"/>
          <w:szCs w:val="24"/>
        </w:rPr>
        <w:t xml:space="preserve"> ser muy eficiente</w:t>
      </w:r>
      <w:r>
        <w:rPr>
          <w:rFonts w:ascii="Times New Roman" w:hAnsi="Times New Roman" w:cs="Times New Roman"/>
          <w:sz w:val="24"/>
          <w:szCs w:val="24"/>
        </w:rPr>
        <w:t>s</w:t>
      </w:r>
      <w:r w:rsidR="006F5514" w:rsidRPr="00FC627E">
        <w:rPr>
          <w:rFonts w:ascii="Times New Roman" w:hAnsi="Times New Roman" w:cs="Times New Roman"/>
          <w:sz w:val="24"/>
          <w:szCs w:val="24"/>
        </w:rPr>
        <w:t xml:space="preserve"> en la atención personalizada para que los estudiantes se sientan acompañados y motivados por las acciones didácticas </w:t>
      </w:r>
      <w:r>
        <w:rPr>
          <w:rFonts w:ascii="Times New Roman" w:hAnsi="Times New Roman" w:cs="Times New Roman"/>
          <w:sz w:val="24"/>
          <w:szCs w:val="24"/>
        </w:rPr>
        <w:t>planificadas</w:t>
      </w:r>
      <w:r w:rsidR="006F5514" w:rsidRPr="00FC627E">
        <w:rPr>
          <w:rFonts w:ascii="Times New Roman" w:hAnsi="Times New Roman" w:cs="Times New Roman"/>
          <w:sz w:val="24"/>
          <w:szCs w:val="24"/>
        </w:rPr>
        <w:t>.</w:t>
      </w:r>
    </w:p>
    <w:p w14:paraId="40983836" w14:textId="3DAB2F2F" w:rsidR="006F5514" w:rsidRPr="00FC627E" w:rsidRDefault="006F5514" w:rsidP="003D38E8">
      <w:pPr>
        <w:tabs>
          <w:tab w:val="left" w:pos="1260"/>
        </w:tabs>
        <w:spacing w:after="0" w:line="360" w:lineRule="auto"/>
        <w:ind w:left="1440"/>
        <w:jc w:val="both"/>
        <w:rPr>
          <w:rFonts w:ascii="Times New Roman" w:hAnsi="Times New Roman" w:cs="Times New Roman"/>
          <w:sz w:val="24"/>
          <w:szCs w:val="24"/>
        </w:rPr>
      </w:pPr>
      <w:r w:rsidRPr="00FC627E">
        <w:rPr>
          <w:rFonts w:ascii="Times New Roman" w:hAnsi="Times New Roman" w:cs="Times New Roman"/>
          <w:sz w:val="24"/>
          <w:szCs w:val="24"/>
        </w:rPr>
        <w:t xml:space="preserve">En este sentido, las </w:t>
      </w:r>
      <w:r w:rsidR="009154C0">
        <w:rPr>
          <w:rFonts w:ascii="Times New Roman" w:hAnsi="Times New Roman" w:cs="Times New Roman"/>
          <w:sz w:val="24"/>
          <w:szCs w:val="24"/>
        </w:rPr>
        <w:t>i</w:t>
      </w:r>
      <w:r w:rsidRPr="00FC627E">
        <w:rPr>
          <w:rFonts w:ascii="Times New Roman" w:hAnsi="Times New Roman" w:cs="Times New Roman"/>
          <w:sz w:val="24"/>
          <w:szCs w:val="24"/>
        </w:rPr>
        <w:t>nstituciones de educación superior (IES) están haciendo uso de las tecnologías como un elemento de soporte a la educación, para subsanar limitaciones de la educación tradicional, como es la falta de espacios</w:t>
      </w:r>
      <w:r w:rsidR="00B73D44">
        <w:rPr>
          <w:rFonts w:ascii="Times New Roman" w:hAnsi="Times New Roman" w:cs="Times New Roman"/>
          <w:sz w:val="24"/>
          <w:szCs w:val="24"/>
        </w:rPr>
        <w:t xml:space="preserve"> </w:t>
      </w:r>
      <w:r w:rsidR="00BB71B9">
        <w:rPr>
          <w:rFonts w:ascii="Times New Roman" w:hAnsi="Times New Roman" w:cs="Times New Roman"/>
          <w:sz w:val="24"/>
          <w:szCs w:val="24"/>
        </w:rPr>
        <w:t>áu</w:t>
      </w:r>
      <w:r w:rsidR="00BB71B9" w:rsidRPr="00FC627E">
        <w:rPr>
          <w:rFonts w:ascii="Times New Roman" w:hAnsi="Times New Roman" w:cs="Times New Roman"/>
          <w:sz w:val="24"/>
          <w:szCs w:val="24"/>
        </w:rPr>
        <w:t>licos</w:t>
      </w:r>
      <w:r w:rsidRPr="00FC627E">
        <w:rPr>
          <w:rFonts w:ascii="Times New Roman" w:hAnsi="Times New Roman" w:cs="Times New Roman"/>
          <w:sz w:val="24"/>
          <w:szCs w:val="24"/>
        </w:rPr>
        <w:t>, disponibilidad</w:t>
      </w:r>
      <w:r w:rsidR="00B73D44">
        <w:rPr>
          <w:rFonts w:ascii="Times New Roman" w:hAnsi="Times New Roman" w:cs="Times New Roman"/>
          <w:sz w:val="24"/>
          <w:szCs w:val="24"/>
        </w:rPr>
        <w:t xml:space="preserve"> </w:t>
      </w:r>
      <w:r w:rsidRPr="00FC627E">
        <w:rPr>
          <w:rFonts w:ascii="Times New Roman" w:hAnsi="Times New Roman" w:cs="Times New Roman"/>
          <w:sz w:val="24"/>
          <w:szCs w:val="24"/>
        </w:rPr>
        <w:t>de</w:t>
      </w:r>
      <w:r w:rsidR="00B73D44">
        <w:rPr>
          <w:rFonts w:ascii="Times New Roman" w:hAnsi="Times New Roman" w:cs="Times New Roman"/>
          <w:sz w:val="24"/>
          <w:szCs w:val="24"/>
        </w:rPr>
        <w:t xml:space="preserve"> </w:t>
      </w:r>
      <w:r w:rsidRPr="00FC627E">
        <w:rPr>
          <w:rFonts w:ascii="Times New Roman" w:hAnsi="Times New Roman" w:cs="Times New Roman"/>
          <w:sz w:val="24"/>
          <w:szCs w:val="24"/>
        </w:rPr>
        <w:t xml:space="preserve">horarios, docentes, movilidad, etc. El </w:t>
      </w:r>
      <w:r w:rsidRPr="008C4A58">
        <w:rPr>
          <w:rFonts w:ascii="Times New Roman" w:hAnsi="Times New Roman" w:cs="Times New Roman"/>
          <w:i/>
          <w:sz w:val="24"/>
          <w:szCs w:val="24"/>
        </w:rPr>
        <w:t>e-learning</w:t>
      </w:r>
      <w:r w:rsidRPr="00FC627E">
        <w:rPr>
          <w:rFonts w:ascii="Times New Roman" w:hAnsi="Times New Roman" w:cs="Times New Roman"/>
          <w:sz w:val="24"/>
          <w:szCs w:val="24"/>
        </w:rPr>
        <w:t xml:space="preserve"> es un modelo educativo apoyado en plataformas virtuales que fungen como una tecnología al servicio de la educación con la idea de fortalecerla (Pérez, Mena</w:t>
      </w:r>
      <w:r w:rsidR="008C4A58">
        <w:rPr>
          <w:rFonts w:ascii="Times New Roman" w:hAnsi="Times New Roman" w:cs="Times New Roman"/>
          <w:sz w:val="24"/>
          <w:szCs w:val="24"/>
        </w:rPr>
        <w:t xml:space="preserve"> y</w:t>
      </w:r>
      <w:r w:rsidRPr="00FC627E">
        <w:rPr>
          <w:rFonts w:ascii="Times New Roman" w:hAnsi="Times New Roman" w:cs="Times New Roman"/>
          <w:sz w:val="24"/>
          <w:szCs w:val="24"/>
        </w:rPr>
        <w:t xml:space="preserve"> Pereida, 20</w:t>
      </w:r>
      <w:r w:rsidR="00152D4E">
        <w:rPr>
          <w:rFonts w:ascii="Times New Roman" w:hAnsi="Times New Roman" w:cs="Times New Roman"/>
          <w:sz w:val="24"/>
          <w:szCs w:val="24"/>
        </w:rPr>
        <w:t>19</w:t>
      </w:r>
      <w:r w:rsidRPr="00FC627E">
        <w:rPr>
          <w:rFonts w:ascii="Times New Roman" w:hAnsi="Times New Roman" w:cs="Times New Roman"/>
          <w:sz w:val="24"/>
          <w:szCs w:val="24"/>
        </w:rPr>
        <w:t>, p. 63).</w:t>
      </w:r>
    </w:p>
    <w:p w14:paraId="2AB14D5B" w14:textId="3667CA7B" w:rsidR="006F5514" w:rsidRDefault="008C4A58"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F5514" w:rsidRPr="00FC627E">
        <w:rPr>
          <w:rFonts w:ascii="Times New Roman" w:hAnsi="Times New Roman" w:cs="Times New Roman"/>
          <w:sz w:val="24"/>
          <w:szCs w:val="24"/>
        </w:rPr>
        <w:t xml:space="preserve">Se debe comprender que </w:t>
      </w:r>
      <w:r w:rsidR="00F06A1F" w:rsidRPr="00FC627E">
        <w:rPr>
          <w:rFonts w:ascii="Times New Roman" w:hAnsi="Times New Roman" w:cs="Times New Roman"/>
          <w:sz w:val="24"/>
          <w:szCs w:val="24"/>
        </w:rPr>
        <w:t xml:space="preserve">primeramente </w:t>
      </w:r>
      <w:r w:rsidR="006F5514" w:rsidRPr="00FC627E">
        <w:rPr>
          <w:rFonts w:ascii="Times New Roman" w:hAnsi="Times New Roman" w:cs="Times New Roman"/>
          <w:sz w:val="24"/>
          <w:szCs w:val="24"/>
        </w:rPr>
        <w:t xml:space="preserve">el </w:t>
      </w:r>
      <w:r w:rsidR="006F5514" w:rsidRPr="008C4A58">
        <w:rPr>
          <w:rFonts w:ascii="Times New Roman" w:hAnsi="Times New Roman" w:cs="Times New Roman"/>
          <w:i/>
          <w:sz w:val="24"/>
          <w:szCs w:val="24"/>
        </w:rPr>
        <w:t>e-learning</w:t>
      </w:r>
      <w:r w:rsidR="006F5514" w:rsidRPr="00FC627E">
        <w:rPr>
          <w:rFonts w:ascii="Times New Roman" w:hAnsi="Times New Roman" w:cs="Times New Roman"/>
          <w:sz w:val="24"/>
          <w:szCs w:val="24"/>
        </w:rPr>
        <w:t xml:space="preserve"> pretende potenciar el aprendizaje evita</w:t>
      </w:r>
      <w:r w:rsidR="00F06A1F" w:rsidRPr="00FC627E">
        <w:rPr>
          <w:rFonts w:ascii="Times New Roman" w:hAnsi="Times New Roman" w:cs="Times New Roman"/>
          <w:sz w:val="24"/>
          <w:szCs w:val="24"/>
        </w:rPr>
        <w:t>ndo</w:t>
      </w:r>
      <w:r w:rsidR="006F5514" w:rsidRPr="00FC627E">
        <w:rPr>
          <w:rFonts w:ascii="Times New Roman" w:hAnsi="Times New Roman" w:cs="Times New Roman"/>
          <w:sz w:val="24"/>
          <w:szCs w:val="24"/>
        </w:rPr>
        <w:t xml:space="preserve"> que </w:t>
      </w:r>
      <w:r>
        <w:rPr>
          <w:rFonts w:ascii="Times New Roman" w:hAnsi="Times New Roman" w:cs="Times New Roman"/>
          <w:sz w:val="24"/>
          <w:szCs w:val="24"/>
        </w:rPr>
        <w:t>e</w:t>
      </w:r>
      <w:r w:rsidR="00F06A1F" w:rsidRPr="00FC627E">
        <w:rPr>
          <w:rFonts w:ascii="Times New Roman" w:hAnsi="Times New Roman" w:cs="Times New Roman"/>
          <w:sz w:val="24"/>
          <w:szCs w:val="24"/>
        </w:rPr>
        <w:t xml:space="preserve">ste </w:t>
      </w:r>
      <w:r>
        <w:rPr>
          <w:rFonts w:ascii="Times New Roman" w:hAnsi="Times New Roman" w:cs="Times New Roman"/>
          <w:sz w:val="24"/>
          <w:szCs w:val="24"/>
        </w:rPr>
        <w:t xml:space="preserve">sea </w:t>
      </w:r>
      <w:r w:rsidR="006F5514" w:rsidRPr="00FC627E">
        <w:rPr>
          <w:rFonts w:ascii="Times New Roman" w:hAnsi="Times New Roman" w:cs="Times New Roman"/>
          <w:sz w:val="24"/>
          <w:szCs w:val="24"/>
        </w:rPr>
        <w:t>menos pasivo y</w:t>
      </w:r>
      <w:r w:rsidR="00F06A1F" w:rsidRPr="00FC627E">
        <w:rPr>
          <w:rFonts w:ascii="Times New Roman" w:hAnsi="Times New Roman" w:cs="Times New Roman"/>
          <w:sz w:val="24"/>
          <w:szCs w:val="24"/>
        </w:rPr>
        <w:t>,</w:t>
      </w:r>
      <w:r w:rsidR="006F5514" w:rsidRPr="00FC627E">
        <w:rPr>
          <w:rFonts w:ascii="Times New Roman" w:hAnsi="Times New Roman" w:cs="Times New Roman"/>
          <w:sz w:val="24"/>
          <w:szCs w:val="24"/>
        </w:rPr>
        <w:t xml:space="preserve"> en segundo </w:t>
      </w:r>
      <w:r w:rsidR="00F06A1F" w:rsidRPr="00FC627E">
        <w:rPr>
          <w:rFonts w:ascii="Times New Roman" w:hAnsi="Times New Roman" w:cs="Times New Roman"/>
          <w:sz w:val="24"/>
          <w:szCs w:val="24"/>
        </w:rPr>
        <w:t>término</w:t>
      </w:r>
      <w:r w:rsidR="006F5514" w:rsidRPr="00FC627E">
        <w:rPr>
          <w:rFonts w:ascii="Times New Roman" w:hAnsi="Times New Roman" w:cs="Times New Roman"/>
          <w:sz w:val="24"/>
          <w:szCs w:val="24"/>
        </w:rPr>
        <w:t xml:space="preserve">, </w:t>
      </w:r>
      <w:r w:rsidR="00F06A1F" w:rsidRPr="00FC627E">
        <w:rPr>
          <w:rFonts w:ascii="Times New Roman" w:hAnsi="Times New Roman" w:cs="Times New Roman"/>
          <w:sz w:val="24"/>
          <w:szCs w:val="24"/>
        </w:rPr>
        <w:t xml:space="preserve">encauzar las técnicas o estilos propios que cada estudiante tiene para asimilar los contenidos, </w:t>
      </w:r>
      <w:r>
        <w:rPr>
          <w:rFonts w:ascii="Times New Roman" w:hAnsi="Times New Roman" w:cs="Times New Roman"/>
          <w:sz w:val="24"/>
          <w:szCs w:val="24"/>
        </w:rPr>
        <w:t xml:space="preserve">pues se sabe </w:t>
      </w:r>
      <w:r w:rsidR="00F06A1F" w:rsidRPr="00FC627E">
        <w:rPr>
          <w:rFonts w:ascii="Times New Roman" w:hAnsi="Times New Roman" w:cs="Times New Roman"/>
          <w:sz w:val="24"/>
          <w:szCs w:val="24"/>
        </w:rPr>
        <w:t xml:space="preserve">que </w:t>
      </w:r>
      <w:r w:rsidR="006F5514" w:rsidRPr="00FC627E">
        <w:rPr>
          <w:rFonts w:ascii="Times New Roman" w:hAnsi="Times New Roman" w:cs="Times New Roman"/>
          <w:sz w:val="24"/>
          <w:szCs w:val="24"/>
        </w:rPr>
        <w:t>no tod</w:t>
      </w:r>
      <w:r w:rsidR="00DC39E4" w:rsidRPr="00FC627E">
        <w:rPr>
          <w:rFonts w:ascii="Times New Roman" w:hAnsi="Times New Roman" w:cs="Times New Roman"/>
          <w:sz w:val="24"/>
          <w:szCs w:val="24"/>
        </w:rPr>
        <w:t xml:space="preserve">as las personas </w:t>
      </w:r>
      <w:r w:rsidR="006F5514" w:rsidRPr="00FC627E">
        <w:rPr>
          <w:rFonts w:ascii="Times New Roman" w:hAnsi="Times New Roman" w:cs="Times New Roman"/>
          <w:sz w:val="24"/>
          <w:szCs w:val="24"/>
        </w:rPr>
        <w:t xml:space="preserve">aprenden de la misma forma </w:t>
      </w:r>
      <w:r w:rsidR="00F06A1F" w:rsidRPr="00FC627E">
        <w:rPr>
          <w:rFonts w:ascii="Times New Roman" w:hAnsi="Times New Roman" w:cs="Times New Roman"/>
          <w:sz w:val="24"/>
          <w:szCs w:val="24"/>
        </w:rPr>
        <w:t>debido al</w:t>
      </w:r>
      <w:r w:rsidR="006F5514" w:rsidRPr="00FC627E">
        <w:rPr>
          <w:rFonts w:ascii="Times New Roman" w:hAnsi="Times New Roman" w:cs="Times New Roman"/>
          <w:sz w:val="24"/>
          <w:szCs w:val="24"/>
        </w:rPr>
        <w:t xml:space="preserve"> amplio rango </w:t>
      </w:r>
      <w:r>
        <w:rPr>
          <w:rFonts w:ascii="Times New Roman" w:hAnsi="Times New Roman" w:cs="Times New Roman"/>
          <w:sz w:val="24"/>
          <w:szCs w:val="24"/>
        </w:rPr>
        <w:t>de</w:t>
      </w:r>
      <w:r w:rsidR="006F5514" w:rsidRPr="00FC627E">
        <w:rPr>
          <w:rFonts w:ascii="Times New Roman" w:hAnsi="Times New Roman" w:cs="Times New Roman"/>
          <w:sz w:val="24"/>
          <w:szCs w:val="24"/>
        </w:rPr>
        <w:t xml:space="preserve"> las capacidades cognitivas individuales</w:t>
      </w:r>
      <w:r w:rsidR="00DC39E4" w:rsidRPr="00FC627E">
        <w:rPr>
          <w:rFonts w:ascii="Times New Roman" w:hAnsi="Times New Roman" w:cs="Times New Roman"/>
          <w:sz w:val="24"/>
          <w:szCs w:val="24"/>
        </w:rPr>
        <w:t>.</w:t>
      </w:r>
      <w:r w:rsidR="006F5514" w:rsidRPr="00FC627E">
        <w:rPr>
          <w:rFonts w:ascii="Times New Roman" w:hAnsi="Times New Roman" w:cs="Times New Roman"/>
          <w:sz w:val="24"/>
          <w:szCs w:val="24"/>
        </w:rPr>
        <w:t xml:space="preserve"> Este proceso de cambio va implícito al influir directamente en la manera en que la tecnología se ha transformado dentro de un contexto que permite contribuir </w:t>
      </w:r>
      <w:r>
        <w:rPr>
          <w:rFonts w:ascii="Times New Roman" w:hAnsi="Times New Roman" w:cs="Times New Roman"/>
          <w:sz w:val="24"/>
          <w:szCs w:val="24"/>
        </w:rPr>
        <w:t>a cómo se educa y có</w:t>
      </w:r>
      <w:r w:rsidR="006F5514" w:rsidRPr="00FC627E">
        <w:rPr>
          <w:rFonts w:ascii="Times New Roman" w:hAnsi="Times New Roman" w:cs="Times New Roman"/>
          <w:sz w:val="24"/>
          <w:szCs w:val="24"/>
        </w:rPr>
        <w:t>mo se forman los niños y jóvenes del futuro.</w:t>
      </w:r>
    </w:p>
    <w:p w14:paraId="46CFA295" w14:textId="77777777" w:rsidR="008C4A58" w:rsidRPr="00FC627E" w:rsidRDefault="008C4A58" w:rsidP="003D38E8">
      <w:pPr>
        <w:tabs>
          <w:tab w:val="left" w:pos="709"/>
        </w:tabs>
        <w:spacing w:after="0" w:line="360" w:lineRule="auto"/>
        <w:jc w:val="both"/>
        <w:rPr>
          <w:rFonts w:ascii="Times New Roman" w:hAnsi="Times New Roman" w:cs="Times New Roman"/>
          <w:b/>
          <w:sz w:val="24"/>
          <w:szCs w:val="24"/>
        </w:rPr>
      </w:pPr>
    </w:p>
    <w:p w14:paraId="6EF15873" w14:textId="77777777" w:rsidR="00DB1B70" w:rsidRPr="00FD19BA" w:rsidRDefault="00DB1B70" w:rsidP="003D38E8">
      <w:pPr>
        <w:tabs>
          <w:tab w:val="left" w:pos="1260"/>
        </w:tabs>
        <w:spacing w:after="0" w:line="360" w:lineRule="auto"/>
        <w:jc w:val="center"/>
        <w:rPr>
          <w:rFonts w:ascii="Times New Roman" w:hAnsi="Times New Roman" w:cs="Times New Roman"/>
          <w:b/>
          <w:sz w:val="28"/>
          <w:szCs w:val="28"/>
        </w:rPr>
      </w:pPr>
      <w:r w:rsidRPr="00FD19BA">
        <w:rPr>
          <w:rFonts w:ascii="Times New Roman" w:hAnsi="Times New Roman" w:cs="Times New Roman"/>
          <w:b/>
          <w:sz w:val="28"/>
          <w:szCs w:val="28"/>
        </w:rPr>
        <w:t>Los medios virtuales para la educación en tiempos de pandemia</w:t>
      </w:r>
    </w:p>
    <w:p w14:paraId="5F9946CB" w14:textId="77777777" w:rsidR="008C4A58" w:rsidRDefault="008C4A58"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1B70" w:rsidRPr="00FC627E">
        <w:rPr>
          <w:rFonts w:ascii="Times New Roman" w:hAnsi="Times New Roman" w:cs="Times New Roman"/>
          <w:sz w:val="24"/>
          <w:szCs w:val="24"/>
        </w:rPr>
        <w:t xml:space="preserve">La implementación de las diversas formas de inclusión virtual como un recurso en los procesos de enseñanza-aprendizaje </w:t>
      </w:r>
      <w:r>
        <w:rPr>
          <w:rFonts w:ascii="Times New Roman" w:hAnsi="Times New Roman" w:cs="Times New Roman"/>
          <w:sz w:val="24"/>
          <w:szCs w:val="24"/>
        </w:rPr>
        <w:t>genera</w:t>
      </w:r>
      <w:r w:rsidR="00DB1B70" w:rsidRPr="00FC627E">
        <w:rPr>
          <w:rFonts w:ascii="Times New Roman" w:hAnsi="Times New Roman" w:cs="Times New Roman"/>
          <w:sz w:val="24"/>
          <w:szCs w:val="24"/>
        </w:rPr>
        <w:t xml:space="preserve"> nuevos escenarios para gran parte del alumnado y profesorado en México. </w:t>
      </w:r>
      <w:r w:rsidR="00C660A8" w:rsidRPr="00FC627E">
        <w:rPr>
          <w:rFonts w:ascii="Times New Roman" w:hAnsi="Times New Roman" w:cs="Times New Roman"/>
          <w:sz w:val="24"/>
          <w:szCs w:val="24"/>
        </w:rPr>
        <w:t>Con</w:t>
      </w:r>
      <w:r w:rsidR="00DB1B70" w:rsidRPr="00FC627E">
        <w:rPr>
          <w:rFonts w:ascii="Times New Roman" w:hAnsi="Times New Roman" w:cs="Times New Roman"/>
          <w:sz w:val="24"/>
          <w:szCs w:val="24"/>
        </w:rPr>
        <w:t xml:space="preserve"> la finalidad de evitar </w:t>
      </w:r>
      <w:r w:rsidR="00C660A8" w:rsidRPr="00FC627E">
        <w:rPr>
          <w:rFonts w:ascii="Times New Roman" w:hAnsi="Times New Roman" w:cs="Times New Roman"/>
          <w:sz w:val="24"/>
          <w:szCs w:val="24"/>
        </w:rPr>
        <w:t>el detrimento</w:t>
      </w:r>
      <w:r w:rsidR="00DB1B70" w:rsidRPr="00FC627E">
        <w:rPr>
          <w:rFonts w:ascii="Times New Roman" w:hAnsi="Times New Roman" w:cs="Times New Roman"/>
          <w:sz w:val="24"/>
          <w:szCs w:val="24"/>
        </w:rPr>
        <w:t xml:space="preserve"> de</w:t>
      </w:r>
      <w:r w:rsidR="00C660A8" w:rsidRPr="00FC627E">
        <w:rPr>
          <w:rFonts w:ascii="Times New Roman" w:hAnsi="Times New Roman" w:cs="Times New Roman"/>
          <w:sz w:val="24"/>
          <w:szCs w:val="24"/>
        </w:rPr>
        <w:t>l</w:t>
      </w:r>
      <w:r w:rsidR="00DB1B70" w:rsidRPr="00FC627E">
        <w:rPr>
          <w:rFonts w:ascii="Times New Roman" w:hAnsi="Times New Roman" w:cs="Times New Roman"/>
          <w:sz w:val="24"/>
          <w:szCs w:val="24"/>
        </w:rPr>
        <w:t xml:space="preserve"> aprendizaje o del ciclo escolar, se ha evidenciado a nivel nacional e internacional que no estamos para improvisaciones en materia de educación. Sencillamente, hemos visto colapsar estrepitosamente la enseñanza en los espacios áulicos. </w:t>
      </w:r>
    </w:p>
    <w:p w14:paraId="3D1FF917" w14:textId="77777777" w:rsidR="008C4A58" w:rsidRDefault="008C4A58"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1B70" w:rsidRPr="00FC627E">
        <w:rPr>
          <w:rFonts w:ascii="Times New Roman" w:hAnsi="Times New Roman" w:cs="Times New Roman"/>
          <w:sz w:val="24"/>
          <w:szCs w:val="24"/>
        </w:rPr>
        <w:t xml:space="preserve">El intento de implementar “estrategias virtuales” </w:t>
      </w:r>
      <w:r w:rsidR="008A607E" w:rsidRPr="00FC627E">
        <w:rPr>
          <w:rFonts w:ascii="Times New Roman" w:hAnsi="Times New Roman" w:cs="Times New Roman"/>
          <w:sz w:val="24"/>
          <w:szCs w:val="24"/>
        </w:rPr>
        <w:t xml:space="preserve">sin una formación previa y </w:t>
      </w:r>
      <w:r w:rsidR="00DB1B70" w:rsidRPr="00FC627E">
        <w:rPr>
          <w:rFonts w:ascii="Times New Roman" w:hAnsi="Times New Roman" w:cs="Times New Roman"/>
          <w:sz w:val="24"/>
          <w:szCs w:val="24"/>
        </w:rPr>
        <w:t xml:space="preserve">de manera brusca nos hace reflexionar sobre la exigencia de cambios significativos en las metodologías formativas presenciales y en la </w:t>
      </w:r>
      <w:r w:rsidR="008A607E" w:rsidRPr="00FC627E">
        <w:rPr>
          <w:rFonts w:ascii="Times New Roman" w:hAnsi="Times New Roman" w:cs="Times New Roman"/>
          <w:sz w:val="24"/>
          <w:szCs w:val="24"/>
        </w:rPr>
        <w:t xml:space="preserve">manera </w:t>
      </w:r>
      <w:r w:rsidR="00DB1B70" w:rsidRPr="00FC627E">
        <w:rPr>
          <w:rFonts w:ascii="Times New Roman" w:hAnsi="Times New Roman" w:cs="Times New Roman"/>
          <w:sz w:val="24"/>
          <w:szCs w:val="24"/>
        </w:rPr>
        <w:t xml:space="preserve">de impartir </w:t>
      </w:r>
      <w:r w:rsidR="00C660A8" w:rsidRPr="00FC627E">
        <w:rPr>
          <w:rFonts w:ascii="Times New Roman" w:hAnsi="Times New Roman" w:cs="Times New Roman"/>
          <w:sz w:val="24"/>
          <w:szCs w:val="24"/>
        </w:rPr>
        <w:t xml:space="preserve">la enseñanza </w:t>
      </w:r>
      <w:r w:rsidR="00DB1B70" w:rsidRPr="00FC627E">
        <w:rPr>
          <w:rFonts w:ascii="Times New Roman" w:hAnsi="Times New Roman" w:cs="Times New Roman"/>
          <w:sz w:val="24"/>
          <w:szCs w:val="24"/>
        </w:rPr>
        <w:t>ante la nueva realidad. El factor tecnológico y su crecimiento exponencial va teniendo una humanidad cada vez más informatizada y en constante evolución</w:t>
      </w:r>
      <w:r w:rsidR="00C660A8" w:rsidRPr="00FC627E">
        <w:rPr>
          <w:rFonts w:ascii="Times New Roman" w:hAnsi="Times New Roman" w:cs="Times New Roman"/>
          <w:sz w:val="24"/>
          <w:szCs w:val="24"/>
        </w:rPr>
        <w:t>. Esto</w:t>
      </w:r>
      <w:r w:rsidR="00DB1B70" w:rsidRPr="00FC627E">
        <w:rPr>
          <w:rFonts w:ascii="Times New Roman" w:hAnsi="Times New Roman" w:cs="Times New Roman"/>
          <w:sz w:val="24"/>
          <w:szCs w:val="24"/>
        </w:rPr>
        <w:t xml:space="preserve"> nos ha permitido potenciar la generación de conocimiento e información. Lo anterior ha sido muy bien percibido por la comunidad escolar, académica y científica </w:t>
      </w:r>
      <w:r w:rsidR="00C660A8" w:rsidRPr="00FC627E">
        <w:rPr>
          <w:rFonts w:ascii="Times New Roman" w:hAnsi="Times New Roman" w:cs="Times New Roman"/>
          <w:sz w:val="24"/>
          <w:szCs w:val="24"/>
        </w:rPr>
        <w:t xml:space="preserve">debido a que </w:t>
      </w:r>
      <w:r w:rsidR="00DB1B70" w:rsidRPr="00FC627E">
        <w:rPr>
          <w:rFonts w:ascii="Times New Roman" w:hAnsi="Times New Roman" w:cs="Times New Roman"/>
          <w:sz w:val="24"/>
          <w:szCs w:val="24"/>
        </w:rPr>
        <w:t>ofrece una práctica educativa más innovadora.</w:t>
      </w:r>
    </w:p>
    <w:p w14:paraId="5A8C28E8" w14:textId="77777777" w:rsidR="008C4A58" w:rsidRDefault="008C4A58"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1B70" w:rsidRPr="00FC627E">
        <w:rPr>
          <w:rFonts w:ascii="Times New Roman" w:hAnsi="Times New Roman" w:cs="Times New Roman"/>
          <w:sz w:val="24"/>
          <w:szCs w:val="24"/>
        </w:rPr>
        <w:t>Actualmente</w:t>
      </w:r>
      <w:r>
        <w:rPr>
          <w:rFonts w:ascii="Times New Roman" w:hAnsi="Times New Roman" w:cs="Times New Roman"/>
          <w:sz w:val="24"/>
          <w:szCs w:val="24"/>
        </w:rPr>
        <w:t>,</w:t>
      </w:r>
      <w:r w:rsidR="00DB1B70" w:rsidRPr="00FC627E">
        <w:rPr>
          <w:rFonts w:ascii="Times New Roman" w:hAnsi="Times New Roman" w:cs="Times New Roman"/>
          <w:sz w:val="24"/>
          <w:szCs w:val="24"/>
        </w:rPr>
        <w:t xml:space="preserve"> los esquemas de diseño de aprendizaje deben sustentarse con la inclusión de la tecnología como un medio para transformar la educación</w:t>
      </w:r>
      <w:r>
        <w:rPr>
          <w:rFonts w:ascii="Times New Roman" w:hAnsi="Times New Roman" w:cs="Times New Roman"/>
          <w:sz w:val="24"/>
          <w:szCs w:val="24"/>
        </w:rPr>
        <w:t>,</w:t>
      </w:r>
      <w:r w:rsidR="00DB1B70" w:rsidRPr="00FC627E">
        <w:rPr>
          <w:rFonts w:ascii="Times New Roman" w:hAnsi="Times New Roman" w:cs="Times New Roman"/>
          <w:sz w:val="24"/>
          <w:szCs w:val="24"/>
        </w:rPr>
        <w:t xml:space="preserve"> </w:t>
      </w:r>
      <w:r w:rsidR="00C660A8" w:rsidRPr="00FC627E">
        <w:rPr>
          <w:rFonts w:ascii="Times New Roman" w:hAnsi="Times New Roman" w:cs="Times New Roman"/>
          <w:sz w:val="24"/>
          <w:szCs w:val="24"/>
        </w:rPr>
        <w:t>pues</w:t>
      </w:r>
      <w:r w:rsidR="00DB1B70" w:rsidRPr="00FC627E">
        <w:rPr>
          <w:rFonts w:ascii="Times New Roman" w:hAnsi="Times New Roman" w:cs="Times New Roman"/>
          <w:sz w:val="24"/>
          <w:szCs w:val="24"/>
        </w:rPr>
        <w:t xml:space="preserve"> ofrecen una gran diversidad de métodos y estrategias pedagógicas. Ahora, las tecnologías didácticas y sus potencialidades traen consigo más ventajas que limitaciones al contribuir a solventar las exigencias cada vez más complejas de los objetivos planteado</w:t>
      </w:r>
      <w:r w:rsidR="00C660A8" w:rsidRPr="00FC627E">
        <w:rPr>
          <w:rFonts w:ascii="Times New Roman" w:hAnsi="Times New Roman" w:cs="Times New Roman"/>
          <w:sz w:val="24"/>
          <w:szCs w:val="24"/>
        </w:rPr>
        <w:t>s</w:t>
      </w:r>
      <w:r w:rsidR="00DB1B70" w:rsidRPr="00FC627E">
        <w:rPr>
          <w:rFonts w:ascii="Times New Roman" w:hAnsi="Times New Roman" w:cs="Times New Roman"/>
          <w:sz w:val="24"/>
          <w:szCs w:val="24"/>
        </w:rPr>
        <w:t xml:space="preserve"> para mejorar la educación. </w:t>
      </w:r>
    </w:p>
    <w:p w14:paraId="38E81756" w14:textId="77777777" w:rsidR="008C4A58" w:rsidRDefault="008C4A58"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1B70" w:rsidRPr="00FC627E">
        <w:rPr>
          <w:rFonts w:ascii="Times New Roman" w:hAnsi="Times New Roman" w:cs="Times New Roman"/>
          <w:sz w:val="24"/>
          <w:szCs w:val="24"/>
        </w:rPr>
        <w:t>La tecnología</w:t>
      </w:r>
      <w:r>
        <w:rPr>
          <w:rFonts w:ascii="Times New Roman" w:hAnsi="Times New Roman" w:cs="Times New Roman"/>
          <w:sz w:val="24"/>
          <w:szCs w:val="24"/>
        </w:rPr>
        <w:t>,</w:t>
      </w:r>
      <w:r w:rsidR="00DB1B70" w:rsidRPr="00FC627E">
        <w:rPr>
          <w:rFonts w:ascii="Times New Roman" w:hAnsi="Times New Roman" w:cs="Times New Roman"/>
          <w:sz w:val="24"/>
          <w:szCs w:val="24"/>
        </w:rPr>
        <w:t xml:space="preserve"> como elemento auxiliar en los contextos educativos, </w:t>
      </w:r>
      <w:r w:rsidR="00C660A8" w:rsidRPr="00FC627E">
        <w:rPr>
          <w:rFonts w:ascii="Times New Roman" w:hAnsi="Times New Roman" w:cs="Times New Roman"/>
          <w:sz w:val="24"/>
          <w:szCs w:val="24"/>
        </w:rPr>
        <w:t>los</w:t>
      </w:r>
      <w:r w:rsidR="00DB1B70" w:rsidRPr="00FC627E">
        <w:rPr>
          <w:rFonts w:ascii="Times New Roman" w:hAnsi="Times New Roman" w:cs="Times New Roman"/>
          <w:sz w:val="24"/>
          <w:szCs w:val="24"/>
        </w:rPr>
        <w:t xml:space="preserve"> </w:t>
      </w:r>
      <w:r w:rsidR="00C660A8" w:rsidRPr="00FC627E">
        <w:rPr>
          <w:rFonts w:ascii="Times New Roman" w:hAnsi="Times New Roman" w:cs="Times New Roman"/>
          <w:sz w:val="24"/>
          <w:szCs w:val="24"/>
        </w:rPr>
        <w:t xml:space="preserve">fortalecerá </w:t>
      </w:r>
      <w:r w:rsidR="008A607E" w:rsidRPr="00FC627E">
        <w:rPr>
          <w:rFonts w:ascii="Times New Roman" w:hAnsi="Times New Roman" w:cs="Times New Roman"/>
          <w:sz w:val="24"/>
          <w:szCs w:val="24"/>
        </w:rPr>
        <w:t xml:space="preserve">siempre </w:t>
      </w:r>
      <w:r w:rsidR="00DB1B70" w:rsidRPr="00FC627E">
        <w:rPr>
          <w:rFonts w:ascii="Times New Roman" w:hAnsi="Times New Roman" w:cs="Times New Roman"/>
          <w:sz w:val="24"/>
          <w:szCs w:val="24"/>
        </w:rPr>
        <w:t>en todos sus niveles y modalidades</w:t>
      </w:r>
      <w:r>
        <w:rPr>
          <w:rFonts w:ascii="Times New Roman" w:hAnsi="Times New Roman" w:cs="Times New Roman"/>
          <w:sz w:val="24"/>
          <w:szCs w:val="24"/>
        </w:rPr>
        <w:t>,</w:t>
      </w:r>
      <w:r w:rsidR="00C660A8" w:rsidRPr="00FC627E">
        <w:rPr>
          <w:rFonts w:ascii="Times New Roman" w:hAnsi="Times New Roman" w:cs="Times New Roman"/>
          <w:sz w:val="24"/>
          <w:szCs w:val="24"/>
        </w:rPr>
        <w:t xml:space="preserve"> puesto</w:t>
      </w:r>
      <w:r w:rsidR="00DB1B70" w:rsidRPr="00FC627E">
        <w:rPr>
          <w:rFonts w:ascii="Times New Roman" w:hAnsi="Times New Roman" w:cs="Times New Roman"/>
          <w:sz w:val="24"/>
          <w:szCs w:val="24"/>
        </w:rPr>
        <w:t xml:space="preserve"> que cambia </w:t>
      </w:r>
      <w:r w:rsidR="008A607E" w:rsidRPr="00FC627E">
        <w:rPr>
          <w:rFonts w:ascii="Times New Roman" w:hAnsi="Times New Roman" w:cs="Times New Roman"/>
          <w:sz w:val="24"/>
          <w:szCs w:val="24"/>
        </w:rPr>
        <w:t xml:space="preserve">lo </w:t>
      </w:r>
      <w:r w:rsidR="00DB1B70" w:rsidRPr="00FC627E">
        <w:rPr>
          <w:rFonts w:ascii="Times New Roman" w:hAnsi="Times New Roman" w:cs="Times New Roman"/>
          <w:sz w:val="24"/>
          <w:szCs w:val="24"/>
        </w:rPr>
        <w:t>convencional de la enseñanza con el propósito de alcanzar aprendizajes significativos que refuercen las competencias cognitivas. Las exigencias actuales transforman la educación que debe</w:t>
      </w:r>
      <w:r w:rsidR="00ED743F" w:rsidRPr="00FC627E">
        <w:rPr>
          <w:rFonts w:ascii="Times New Roman" w:hAnsi="Times New Roman" w:cs="Times New Roman"/>
          <w:sz w:val="24"/>
          <w:szCs w:val="24"/>
        </w:rPr>
        <w:t xml:space="preserve"> </w:t>
      </w:r>
      <w:r w:rsidR="00ED743F" w:rsidRPr="00FC627E">
        <w:rPr>
          <w:rFonts w:ascii="Times New Roman" w:hAnsi="Times New Roman" w:cs="Times New Roman"/>
          <w:sz w:val="24"/>
          <w:szCs w:val="24"/>
        </w:rPr>
        <w:lastRenderedPageBreak/>
        <w:t>igualmente</w:t>
      </w:r>
      <w:r w:rsidR="00DB1B70" w:rsidRPr="00FC627E">
        <w:rPr>
          <w:rFonts w:ascii="Times New Roman" w:hAnsi="Times New Roman" w:cs="Times New Roman"/>
          <w:sz w:val="24"/>
          <w:szCs w:val="24"/>
        </w:rPr>
        <w:t xml:space="preserve"> incluir cambios didácticos y metodológicos al pasar de la presencialidad a lo digital</w:t>
      </w:r>
      <w:r w:rsidR="00ED743F" w:rsidRPr="00FC627E">
        <w:rPr>
          <w:rFonts w:ascii="Times New Roman" w:hAnsi="Times New Roman" w:cs="Times New Roman"/>
          <w:sz w:val="24"/>
          <w:szCs w:val="24"/>
        </w:rPr>
        <w:t>.</w:t>
      </w:r>
      <w:r w:rsidR="00DB1B70" w:rsidRPr="00FC627E">
        <w:rPr>
          <w:rFonts w:ascii="Times New Roman" w:hAnsi="Times New Roman" w:cs="Times New Roman"/>
          <w:sz w:val="24"/>
          <w:szCs w:val="24"/>
        </w:rPr>
        <w:t xml:space="preserve"> </w:t>
      </w:r>
      <w:r w:rsidR="00ED743F" w:rsidRPr="00FC627E">
        <w:rPr>
          <w:rFonts w:ascii="Times New Roman" w:hAnsi="Times New Roman" w:cs="Times New Roman"/>
          <w:sz w:val="24"/>
          <w:szCs w:val="24"/>
        </w:rPr>
        <w:t>En general</w:t>
      </w:r>
      <w:r w:rsidR="008A607E" w:rsidRPr="00FC627E">
        <w:rPr>
          <w:rFonts w:ascii="Times New Roman" w:hAnsi="Times New Roman" w:cs="Times New Roman"/>
          <w:sz w:val="24"/>
          <w:szCs w:val="24"/>
        </w:rPr>
        <w:t>,</w:t>
      </w:r>
      <w:r w:rsidR="00ED743F" w:rsidRPr="00FC627E">
        <w:rPr>
          <w:rFonts w:ascii="Times New Roman" w:hAnsi="Times New Roman" w:cs="Times New Roman"/>
          <w:sz w:val="24"/>
          <w:szCs w:val="24"/>
        </w:rPr>
        <w:t xml:space="preserve"> t</w:t>
      </w:r>
      <w:r w:rsidR="00DB1B70" w:rsidRPr="00FC627E">
        <w:rPr>
          <w:rFonts w:ascii="Times New Roman" w:hAnsi="Times New Roman" w:cs="Times New Roman"/>
          <w:sz w:val="24"/>
          <w:szCs w:val="24"/>
        </w:rPr>
        <w:t>anto en la forma c</w:t>
      </w:r>
      <w:r w:rsidR="00ED743F" w:rsidRPr="00FC627E">
        <w:rPr>
          <w:rFonts w:ascii="Times New Roman" w:hAnsi="Times New Roman" w:cs="Times New Roman"/>
          <w:sz w:val="24"/>
          <w:szCs w:val="24"/>
        </w:rPr>
        <w:t>o</w:t>
      </w:r>
      <w:r w:rsidR="00DB1B70" w:rsidRPr="00FC627E">
        <w:rPr>
          <w:rFonts w:ascii="Times New Roman" w:hAnsi="Times New Roman" w:cs="Times New Roman"/>
          <w:sz w:val="24"/>
          <w:szCs w:val="24"/>
        </w:rPr>
        <w:t>mo el docente desarrolla su papel desde una perspectiva con enfoque didáctico como en la manera en que el estudiante se comporta, piensa, se comunica, aprende y aprovecha los cambios exponenciales que trae consigo la tecnología virtual</w:t>
      </w:r>
      <w:r>
        <w:rPr>
          <w:rFonts w:ascii="Times New Roman" w:hAnsi="Times New Roman" w:cs="Times New Roman"/>
          <w:sz w:val="24"/>
          <w:szCs w:val="24"/>
        </w:rPr>
        <w:t>,</w:t>
      </w:r>
      <w:r w:rsidR="008A607E" w:rsidRPr="00FC627E">
        <w:rPr>
          <w:rFonts w:ascii="Times New Roman" w:hAnsi="Times New Roman" w:cs="Times New Roman"/>
          <w:sz w:val="24"/>
          <w:szCs w:val="24"/>
        </w:rPr>
        <w:t xml:space="preserve"> p</w:t>
      </w:r>
      <w:r w:rsidR="00DB1B70" w:rsidRPr="00FC627E">
        <w:rPr>
          <w:rFonts w:ascii="Times New Roman" w:hAnsi="Times New Roman" w:cs="Times New Roman"/>
          <w:sz w:val="24"/>
          <w:szCs w:val="24"/>
        </w:rPr>
        <w:t>odemos señalar que la educación virtual en la modalidad de plataformas no es una tarea fácil</w:t>
      </w:r>
      <w:r w:rsidR="008A607E" w:rsidRPr="00FC627E">
        <w:rPr>
          <w:rFonts w:ascii="Times New Roman" w:hAnsi="Times New Roman" w:cs="Times New Roman"/>
          <w:sz w:val="24"/>
          <w:szCs w:val="24"/>
        </w:rPr>
        <w:t>,</w:t>
      </w:r>
      <w:r w:rsidR="00ED743F" w:rsidRPr="00FC627E">
        <w:rPr>
          <w:rFonts w:ascii="Times New Roman" w:hAnsi="Times New Roman" w:cs="Times New Roman"/>
          <w:sz w:val="24"/>
          <w:szCs w:val="24"/>
        </w:rPr>
        <w:t xml:space="preserve"> puesto</w:t>
      </w:r>
      <w:r w:rsidR="00DB1B70" w:rsidRPr="00FC627E">
        <w:rPr>
          <w:rFonts w:ascii="Times New Roman" w:hAnsi="Times New Roman" w:cs="Times New Roman"/>
          <w:sz w:val="24"/>
          <w:szCs w:val="24"/>
        </w:rPr>
        <w:t xml:space="preserve"> que no todos los estudiantes responden satisfactoriamente a este nuevo perfil de autoaprendizaje.</w:t>
      </w:r>
    </w:p>
    <w:p w14:paraId="06259869" w14:textId="77777777" w:rsidR="008C4A58" w:rsidRDefault="008C4A58"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607E" w:rsidRPr="00FC627E">
        <w:rPr>
          <w:rFonts w:ascii="Times New Roman" w:hAnsi="Times New Roman" w:cs="Times New Roman"/>
          <w:sz w:val="24"/>
          <w:szCs w:val="24"/>
        </w:rPr>
        <w:t>En este contexto, l</w:t>
      </w:r>
      <w:r w:rsidR="00DB1B70" w:rsidRPr="00FC627E">
        <w:rPr>
          <w:rFonts w:ascii="Times New Roman" w:hAnsi="Times New Roman" w:cs="Times New Roman"/>
          <w:sz w:val="24"/>
          <w:szCs w:val="24"/>
        </w:rPr>
        <w:t>a tecnología ayuda a impulsar la educación en todas sus modalidades y niveles</w:t>
      </w:r>
      <w:r w:rsidR="00ED743F" w:rsidRPr="00FC627E">
        <w:rPr>
          <w:rFonts w:ascii="Times New Roman" w:hAnsi="Times New Roman" w:cs="Times New Roman"/>
          <w:sz w:val="24"/>
          <w:szCs w:val="24"/>
        </w:rPr>
        <w:t>. En</w:t>
      </w:r>
      <w:r w:rsidR="00DB1B70" w:rsidRPr="00FC627E">
        <w:rPr>
          <w:rFonts w:ascii="Times New Roman" w:hAnsi="Times New Roman" w:cs="Times New Roman"/>
          <w:sz w:val="24"/>
          <w:szCs w:val="24"/>
        </w:rPr>
        <w:t xml:space="preserve"> el caso de los alumnos de educación superior, se debe tener la facilidad de adaptarse a las necesidades de autonomía, planificación y organización</w:t>
      </w:r>
      <w:r w:rsidR="00ED743F" w:rsidRPr="00FC627E">
        <w:rPr>
          <w:rFonts w:ascii="Times New Roman" w:hAnsi="Times New Roman" w:cs="Times New Roman"/>
          <w:sz w:val="24"/>
          <w:szCs w:val="24"/>
        </w:rPr>
        <w:t>;</w:t>
      </w:r>
      <w:r w:rsidR="00DB1B70" w:rsidRPr="00FC627E">
        <w:rPr>
          <w:rFonts w:ascii="Times New Roman" w:hAnsi="Times New Roman" w:cs="Times New Roman"/>
          <w:sz w:val="24"/>
          <w:szCs w:val="24"/>
        </w:rPr>
        <w:t xml:space="preserve"> fijar sus propios horarios de labores y trazar su ritmo de trabajo </w:t>
      </w:r>
      <w:r w:rsidR="00ED743F" w:rsidRPr="00FC627E">
        <w:rPr>
          <w:rFonts w:ascii="Times New Roman" w:hAnsi="Times New Roman" w:cs="Times New Roman"/>
          <w:sz w:val="24"/>
          <w:szCs w:val="24"/>
        </w:rPr>
        <w:t>de acuerdo con</w:t>
      </w:r>
      <w:r w:rsidR="00DB1B70" w:rsidRPr="00FC627E">
        <w:rPr>
          <w:rFonts w:ascii="Times New Roman" w:hAnsi="Times New Roman" w:cs="Times New Roman"/>
          <w:sz w:val="24"/>
          <w:szCs w:val="24"/>
        </w:rPr>
        <w:t xml:space="preserve"> los cronogramas establecidos. En el caso de la incursión del alumno de prescolar y educación básica a las tecnologías educativas, podemos mencionar </w:t>
      </w:r>
      <w:r w:rsidR="00C94D76" w:rsidRPr="00FC627E">
        <w:rPr>
          <w:rFonts w:ascii="Times New Roman" w:hAnsi="Times New Roman" w:cs="Times New Roman"/>
          <w:sz w:val="24"/>
          <w:szCs w:val="24"/>
        </w:rPr>
        <w:t xml:space="preserve">que </w:t>
      </w:r>
      <w:r w:rsidR="00DB1B70" w:rsidRPr="00FC627E">
        <w:rPr>
          <w:rFonts w:ascii="Times New Roman" w:hAnsi="Times New Roman" w:cs="Times New Roman"/>
          <w:sz w:val="24"/>
          <w:szCs w:val="24"/>
        </w:rPr>
        <w:t>en primer término son dependientes de los padres</w:t>
      </w:r>
      <w:r w:rsidR="008A607E" w:rsidRPr="00FC627E">
        <w:rPr>
          <w:rFonts w:ascii="Times New Roman" w:hAnsi="Times New Roman" w:cs="Times New Roman"/>
          <w:sz w:val="24"/>
          <w:szCs w:val="24"/>
        </w:rPr>
        <w:t xml:space="preserve"> </w:t>
      </w:r>
      <w:r>
        <w:rPr>
          <w:rFonts w:ascii="Times New Roman" w:hAnsi="Times New Roman" w:cs="Times New Roman"/>
          <w:sz w:val="24"/>
          <w:szCs w:val="24"/>
        </w:rPr>
        <w:t>—</w:t>
      </w:r>
      <w:r w:rsidR="008A607E" w:rsidRPr="00FC627E">
        <w:rPr>
          <w:rFonts w:ascii="Times New Roman" w:hAnsi="Times New Roman" w:cs="Times New Roman"/>
          <w:sz w:val="24"/>
          <w:szCs w:val="24"/>
        </w:rPr>
        <w:t>como se ha mencionado anteriormente</w:t>
      </w:r>
      <w:r>
        <w:rPr>
          <w:rFonts w:ascii="Times New Roman" w:hAnsi="Times New Roman" w:cs="Times New Roman"/>
          <w:sz w:val="24"/>
          <w:szCs w:val="24"/>
        </w:rPr>
        <w:t>—</w:t>
      </w:r>
      <w:r w:rsidR="00786AF5">
        <w:rPr>
          <w:rFonts w:ascii="Times New Roman" w:hAnsi="Times New Roman" w:cs="Times New Roman"/>
          <w:sz w:val="24"/>
          <w:szCs w:val="24"/>
        </w:rPr>
        <w:t xml:space="preserve">, </w:t>
      </w:r>
      <w:r>
        <w:rPr>
          <w:rFonts w:ascii="Times New Roman" w:hAnsi="Times New Roman" w:cs="Times New Roman"/>
          <w:sz w:val="24"/>
          <w:szCs w:val="24"/>
        </w:rPr>
        <w:t xml:space="preserve">de ahí que se requiera de </w:t>
      </w:r>
      <w:r w:rsidR="00786AF5">
        <w:rPr>
          <w:rFonts w:ascii="Times New Roman" w:hAnsi="Times New Roman" w:cs="Times New Roman"/>
          <w:sz w:val="24"/>
          <w:szCs w:val="24"/>
        </w:rPr>
        <w:t>la implementación de tecn</w:t>
      </w:r>
      <w:r w:rsidR="003F0167">
        <w:rPr>
          <w:rFonts w:ascii="Times New Roman" w:hAnsi="Times New Roman" w:cs="Times New Roman"/>
          <w:sz w:val="24"/>
          <w:szCs w:val="24"/>
        </w:rPr>
        <w:t>ología lúdica para atraer más su</w:t>
      </w:r>
      <w:r w:rsidR="00786AF5">
        <w:rPr>
          <w:rFonts w:ascii="Times New Roman" w:hAnsi="Times New Roman" w:cs="Times New Roman"/>
          <w:sz w:val="24"/>
          <w:szCs w:val="24"/>
        </w:rPr>
        <w:t xml:space="preserve"> atención</w:t>
      </w:r>
      <w:r w:rsidR="003F0167">
        <w:rPr>
          <w:rFonts w:ascii="Times New Roman" w:hAnsi="Times New Roman" w:cs="Times New Roman"/>
          <w:sz w:val="24"/>
          <w:szCs w:val="24"/>
        </w:rPr>
        <w:t xml:space="preserve"> e interés</w:t>
      </w:r>
      <w:r w:rsidR="00DB1B70" w:rsidRPr="00FC627E">
        <w:rPr>
          <w:rFonts w:ascii="Times New Roman" w:hAnsi="Times New Roman" w:cs="Times New Roman"/>
          <w:sz w:val="24"/>
          <w:szCs w:val="24"/>
        </w:rPr>
        <w:t xml:space="preserve">. </w:t>
      </w:r>
      <w:r>
        <w:rPr>
          <w:rFonts w:ascii="Times New Roman" w:hAnsi="Times New Roman" w:cs="Times New Roman"/>
          <w:sz w:val="24"/>
          <w:szCs w:val="24"/>
        </w:rPr>
        <w:t>Además</w:t>
      </w:r>
      <w:r w:rsidR="00DB1B70" w:rsidRPr="00FC627E">
        <w:rPr>
          <w:rFonts w:ascii="Times New Roman" w:hAnsi="Times New Roman" w:cs="Times New Roman"/>
          <w:sz w:val="24"/>
          <w:szCs w:val="24"/>
        </w:rPr>
        <w:t xml:space="preserve">, el acceso a la tecnología se </w:t>
      </w:r>
      <w:r w:rsidR="00ED743F" w:rsidRPr="00FC627E">
        <w:rPr>
          <w:rFonts w:ascii="Times New Roman" w:hAnsi="Times New Roman" w:cs="Times New Roman"/>
          <w:sz w:val="24"/>
          <w:szCs w:val="24"/>
        </w:rPr>
        <w:t xml:space="preserve">va </w:t>
      </w:r>
      <w:r w:rsidR="00DB1B70" w:rsidRPr="00FC627E">
        <w:rPr>
          <w:rFonts w:ascii="Times New Roman" w:hAnsi="Times New Roman" w:cs="Times New Roman"/>
          <w:sz w:val="24"/>
          <w:szCs w:val="24"/>
        </w:rPr>
        <w:t xml:space="preserve">haciendo algo </w:t>
      </w:r>
      <w:r w:rsidR="00ED743F" w:rsidRPr="00FC627E">
        <w:rPr>
          <w:rFonts w:ascii="Times New Roman" w:hAnsi="Times New Roman" w:cs="Times New Roman"/>
          <w:sz w:val="24"/>
          <w:szCs w:val="24"/>
        </w:rPr>
        <w:t xml:space="preserve">muy </w:t>
      </w:r>
      <w:r w:rsidR="00DB1B70" w:rsidRPr="00FC627E">
        <w:rPr>
          <w:rFonts w:ascii="Times New Roman" w:hAnsi="Times New Roman" w:cs="Times New Roman"/>
          <w:sz w:val="24"/>
          <w:szCs w:val="24"/>
        </w:rPr>
        <w:t>natural para ellos. Por lo anterior, se deben realizar evaluaciones de las diversas estrategias tecnológicas y determinar cuáles son las que puedan funcionar mejor para elegir la herramienta</w:t>
      </w:r>
      <w:r w:rsidR="005F0D44" w:rsidRPr="00FC627E">
        <w:rPr>
          <w:rFonts w:ascii="Times New Roman" w:hAnsi="Times New Roman" w:cs="Times New Roman"/>
          <w:sz w:val="24"/>
          <w:szCs w:val="24"/>
        </w:rPr>
        <w:t xml:space="preserve"> digital</w:t>
      </w:r>
      <w:r w:rsidR="00DB1B70" w:rsidRPr="00FC627E">
        <w:rPr>
          <w:rFonts w:ascii="Times New Roman" w:hAnsi="Times New Roman" w:cs="Times New Roman"/>
          <w:sz w:val="24"/>
          <w:szCs w:val="24"/>
        </w:rPr>
        <w:t xml:space="preserve"> que más se adec</w:t>
      </w:r>
      <w:r w:rsidR="005F0D44" w:rsidRPr="00FC627E">
        <w:rPr>
          <w:rFonts w:ascii="Times New Roman" w:hAnsi="Times New Roman" w:cs="Times New Roman"/>
          <w:sz w:val="24"/>
          <w:szCs w:val="24"/>
        </w:rPr>
        <w:t>ú</w:t>
      </w:r>
      <w:r w:rsidR="00DB1B70" w:rsidRPr="00FC627E">
        <w:rPr>
          <w:rFonts w:ascii="Times New Roman" w:hAnsi="Times New Roman" w:cs="Times New Roman"/>
          <w:sz w:val="24"/>
          <w:szCs w:val="24"/>
        </w:rPr>
        <w:t xml:space="preserve">e </w:t>
      </w:r>
      <w:r w:rsidR="005F0D44" w:rsidRPr="00FC627E">
        <w:rPr>
          <w:rFonts w:ascii="Times New Roman" w:hAnsi="Times New Roman" w:cs="Times New Roman"/>
          <w:sz w:val="24"/>
          <w:szCs w:val="24"/>
        </w:rPr>
        <w:t>a</w:t>
      </w:r>
      <w:r w:rsidR="00DB1B70" w:rsidRPr="00FC627E">
        <w:rPr>
          <w:rFonts w:ascii="Times New Roman" w:hAnsi="Times New Roman" w:cs="Times New Roman"/>
          <w:sz w:val="24"/>
          <w:szCs w:val="24"/>
        </w:rPr>
        <w:t xml:space="preserve"> cada uno de los niveles educativos.</w:t>
      </w:r>
    </w:p>
    <w:p w14:paraId="1F897D40" w14:textId="16FEFB23" w:rsidR="008C4A58" w:rsidRDefault="008C4A58"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1B70" w:rsidRPr="00447DF5">
        <w:rPr>
          <w:rFonts w:ascii="Times New Roman" w:hAnsi="Times New Roman" w:cs="Times New Roman"/>
          <w:sz w:val="24"/>
          <w:szCs w:val="24"/>
        </w:rPr>
        <w:t xml:space="preserve">Otro aspecto </w:t>
      </w:r>
      <w:r w:rsidRPr="00447DF5">
        <w:rPr>
          <w:rFonts w:ascii="Times New Roman" w:hAnsi="Times New Roman" w:cs="Times New Roman"/>
          <w:sz w:val="24"/>
          <w:szCs w:val="24"/>
        </w:rPr>
        <w:t xml:space="preserve">destacable </w:t>
      </w:r>
      <w:r w:rsidR="00DB1B70" w:rsidRPr="00447DF5">
        <w:rPr>
          <w:rFonts w:ascii="Times New Roman" w:hAnsi="Times New Roman" w:cs="Times New Roman"/>
          <w:sz w:val="24"/>
          <w:szCs w:val="24"/>
        </w:rPr>
        <w:t>es la carencia de diseño y creatividad en la impartición de la educación virtual</w:t>
      </w:r>
      <w:r w:rsidRPr="00447DF5">
        <w:rPr>
          <w:rFonts w:ascii="Times New Roman" w:hAnsi="Times New Roman" w:cs="Times New Roman"/>
          <w:sz w:val="24"/>
          <w:szCs w:val="24"/>
        </w:rPr>
        <w:t>, lo</w:t>
      </w:r>
      <w:r w:rsidR="005D5734" w:rsidRPr="00447DF5">
        <w:rPr>
          <w:rFonts w:ascii="Times New Roman" w:hAnsi="Times New Roman" w:cs="Times New Roman"/>
          <w:sz w:val="24"/>
          <w:szCs w:val="24"/>
        </w:rPr>
        <w:t xml:space="preserve"> que</w:t>
      </w:r>
      <w:r w:rsidR="00DB1B70" w:rsidRPr="00447DF5">
        <w:rPr>
          <w:rFonts w:ascii="Times New Roman" w:hAnsi="Times New Roman" w:cs="Times New Roman"/>
          <w:sz w:val="24"/>
          <w:szCs w:val="24"/>
        </w:rPr>
        <w:t xml:space="preserve"> </w:t>
      </w:r>
      <w:r w:rsidRPr="00447DF5">
        <w:rPr>
          <w:rFonts w:ascii="Times New Roman" w:hAnsi="Times New Roman" w:cs="Times New Roman"/>
          <w:sz w:val="24"/>
          <w:szCs w:val="24"/>
        </w:rPr>
        <w:t xml:space="preserve">puede </w:t>
      </w:r>
      <w:r w:rsidR="00DB1B70" w:rsidRPr="00447DF5">
        <w:rPr>
          <w:rFonts w:ascii="Times New Roman" w:hAnsi="Times New Roman" w:cs="Times New Roman"/>
          <w:sz w:val="24"/>
          <w:szCs w:val="24"/>
        </w:rPr>
        <w:t>genera</w:t>
      </w:r>
      <w:r w:rsidRPr="00447DF5">
        <w:rPr>
          <w:rFonts w:ascii="Times New Roman" w:hAnsi="Times New Roman" w:cs="Times New Roman"/>
          <w:sz w:val="24"/>
          <w:szCs w:val="24"/>
        </w:rPr>
        <w:t>r</w:t>
      </w:r>
      <w:r w:rsidR="00DB1B70" w:rsidRPr="00447DF5">
        <w:rPr>
          <w:rFonts w:ascii="Times New Roman" w:hAnsi="Times New Roman" w:cs="Times New Roman"/>
          <w:sz w:val="24"/>
          <w:szCs w:val="24"/>
        </w:rPr>
        <w:t xml:space="preserve"> un clima de desempeño rutinario</w:t>
      </w:r>
      <w:r w:rsidR="005D5734" w:rsidRPr="00447DF5">
        <w:rPr>
          <w:rFonts w:ascii="Times New Roman" w:hAnsi="Times New Roman" w:cs="Times New Roman"/>
          <w:sz w:val="24"/>
          <w:szCs w:val="24"/>
        </w:rPr>
        <w:t>.</w:t>
      </w:r>
      <w:r w:rsidR="00DB1B70" w:rsidRPr="00447DF5">
        <w:rPr>
          <w:rFonts w:ascii="Times New Roman" w:hAnsi="Times New Roman" w:cs="Times New Roman"/>
          <w:sz w:val="24"/>
          <w:szCs w:val="24"/>
        </w:rPr>
        <w:t xml:space="preserve"> </w:t>
      </w:r>
      <w:r w:rsidR="005D5734" w:rsidRPr="00447DF5">
        <w:rPr>
          <w:rFonts w:ascii="Times New Roman" w:hAnsi="Times New Roman" w:cs="Times New Roman"/>
          <w:sz w:val="24"/>
          <w:szCs w:val="24"/>
        </w:rPr>
        <w:t>S</w:t>
      </w:r>
      <w:r w:rsidR="00DB1B70" w:rsidRPr="00447DF5">
        <w:rPr>
          <w:rFonts w:ascii="Times New Roman" w:hAnsi="Times New Roman" w:cs="Times New Roman"/>
          <w:sz w:val="24"/>
          <w:szCs w:val="24"/>
        </w:rPr>
        <w:t xml:space="preserve">i a esto le añadimos la falta de interés del maestro, </w:t>
      </w:r>
      <w:r w:rsidR="005D5734" w:rsidRPr="00447DF5">
        <w:rPr>
          <w:rFonts w:ascii="Times New Roman" w:hAnsi="Times New Roman" w:cs="Times New Roman"/>
          <w:sz w:val="24"/>
          <w:szCs w:val="24"/>
        </w:rPr>
        <w:t>podremos</w:t>
      </w:r>
      <w:r w:rsidR="00DB1B70" w:rsidRPr="00447DF5">
        <w:rPr>
          <w:rFonts w:ascii="Times New Roman" w:hAnsi="Times New Roman" w:cs="Times New Roman"/>
          <w:sz w:val="24"/>
          <w:szCs w:val="24"/>
        </w:rPr>
        <w:t xml:space="preserve"> </w:t>
      </w:r>
      <w:r w:rsidR="005D5734" w:rsidRPr="00447DF5">
        <w:rPr>
          <w:rFonts w:ascii="Times New Roman" w:hAnsi="Times New Roman" w:cs="Times New Roman"/>
          <w:sz w:val="24"/>
          <w:szCs w:val="24"/>
        </w:rPr>
        <w:t>a</w:t>
      </w:r>
      <w:r w:rsidR="00DB1B70" w:rsidRPr="00447DF5">
        <w:rPr>
          <w:rFonts w:ascii="Times New Roman" w:hAnsi="Times New Roman" w:cs="Times New Roman"/>
          <w:sz w:val="24"/>
          <w:szCs w:val="24"/>
        </w:rPr>
        <w:t>segur</w:t>
      </w:r>
      <w:r w:rsidR="005D5734" w:rsidRPr="00447DF5">
        <w:rPr>
          <w:rFonts w:ascii="Times New Roman" w:hAnsi="Times New Roman" w:cs="Times New Roman"/>
          <w:sz w:val="24"/>
          <w:szCs w:val="24"/>
        </w:rPr>
        <w:t>ar</w:t>
      </w:r>
      <w:r w:rsidR="00DB1B70" w:rsidRPr="00447DF5">
        <w:rPr>
          <w:rFonts w:ascii="Times New Roman" w:hAnsi="Times New Roman" w:cs="Times New Roman"/>
          <w:sz w:val="24"/>
          <w:szCs w:val="24"/>
        </w:rPr>
        <w:t xml:space="preserve"> que provocará el mismo efecto en los alumnos</w:t>
      </w:r>
      <w:r w:rsidR="005D5734" w:rsidRPr="00447DF5">
        <w:rPr>
          <w:rFonts w:ascii="Times New Roman" w:hAnsi="Times New Roman" w:cs="Times New Roman"/>
          <w:sz w:val="24"/>
          <w:szCs w:val="24"/>
        </w:rPr>
        <w:t xml:space="preserve"> como reflejo</w:t>
      </w:r>
      <w:r w:rsidR="00DB1B70" w:rsidRPr="00447DF5">
        <w:rPr>
          <w:rFonts w:ascii="Times New Roman" w:hAnsi="Times New Roman" w:cs="Times New Roman"/>
          <w:sz w:val="24"/>
          <w:szCs w:val="24"/>
        </w:rPr>
        <w:t>. No obstante, “</w:t>
      </w:r>
      <w:r w:rsidR="002328A6" w:rsidRPr="00447DF5">
        <w:rPr>
          <w:rFonts w:ascii="Times New Roman" w:hAnsi="Times New Roman" w:cs="Times New Roman"/>
          <w:sz w:val="24"/>
          <w:szCs w:val="24"/>
        </w:rPr>
        <w:t>s</w:t>
      </w:r>
      <w:r w:rsidR="00DB1B70" w:rsidRPr="00447DF5">
        <w:rPr>
          <w:rFonts w:ascii="Times New Roman" w:hAnsi="Times New Roman" w:cs="Times New Roman"/>
          <w:sz w:val="24"/>
          <w:szCs w:val="24"/>
        </w:rPr>
        <w:t>i las actividades formativas online están bien ajustadas, la metodología y los contenidos son adecuados</w:t>
      </w:r>
      <w:r w:rsidR="005D5734" w:rsidRPr="00447DF5">
        <w:rPr>
          <w:rFonts w:ascii="Times New Roman" w:hAnsi="Times New Roman" w:cs="Times New Roman"/>
          <w:sz w:val="24"/>
          <w:szCs w:val="24"/>
        </w:rPr>
        <w:t>,</w:t>
      </w:r>
      <w:r w:rsidR="00DB1B70" w:rsidRPr="00447DF5">
        <w:rPr>
          <w:rFonts w:ascii="Times New Roman" w:hAnsi="Times New Roman" w:cs="Times New Roman"/>
          <w:sz w:val="24"/>
          <w:szCs w:val="24"/>
        </w:rPr>
        <w:t xml:space="preserve"> y el profesorado cuenta con la formación adecuada</w:t>
      </w:r>
      <w:r w:rsidRPr="00447DF5">
        <w:rPr>
          <w:rFonts w:ascii="Times New Roman" w:hAnsi="Times New Roman" w:cs="Times New Roman"/>
          <w:sz w:val="24"/>
          <w:szCs w:val="24"/>
        </w:rPr>
        <w:t>,</w:t>
      </w:r>
      <w:r w:rsidR="00DB1B70" w:rsidRPr="00447DF5">
        <w:rPr>
          <w:rFonts w:ascii="Times New Roman" w:hAnsi="Times New Roman" w:cs="Times New Roman"/>
          <w:sz w:val="24"/>
          <w:szCs w:val="24"/>
        </w:rPr>
        <w:t xml:space="preserve"> los resultados no tienen por qué diferir de la educación presencial” </w:t>
      </w:r>
      <w:r w:rsidR="00204F7B" w:rsidRPr="00204F7B">
        <w:rPr>
          <w:rFonts w:ascii="Times New Roman" w:hAnsi="Times New Roman" w:cs="Times New Roman"/>
          <w:sz w:val="24"/>
          <w:szCs w:val="24"/>
        </w:rPr>
        <w:t>(Sanz,</w:t>
      </w:r>
      <w:r w:rsidR="00204F7B">
        <w:rPr>
          <w:rFonts w:ascii="Times New Roman" w:hAnsi="Times New Roman" w:cs="Times New Roman"/>
          <w:sz w:val="24"/>
          <w:szCs w:val="24"/>
        </w:rPr>
        <w:t xml:space="preserve"> Sáinz, y Capilla, 2020, p. 12)</w:t>
      </w:r>
      <w:r w:rsidR="00DB1B70" w:rsidRPr="00447DF5">
        <w:rPr>
          <w:rFonts w:ascii="Times New Roman" w:hAnsi="Times New Roman" w:cs="Times New Roman"/>
          <w:sz w:val="24"/>
          <w:szCs w:val="24"/>
        </w:rPr>
        <w:t>.</w:t>
      </w:r>
    </w:p>
    <w:p w14:paraId="553FA5C0" w14:textId="3B43A708" w:rsidR="008C4A58" w:rsidRDefault="008C4A58"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1B70" w:rsidRPr="00FC627E">
        <w:rPr>
          <w:rFonts w:ascii="Times New Roman" w:hAnsi="Times New Roman" w:cs="Times New Roman"/>
          <w:sz w:val="24"/>
          <w:szCs w:val="24"/>
        </w:rPr>
        <w:t xml:space="preserve">Curiosamente, los modelos virtuales ya establecidos antes de la pandemia siguen su proceso </w:t>
      </w:r>
      <w:r w:rsidR="005D5734" w:rsidRPr="00FC627E">
        <w:rPr>
          <w:rFonts w:ascii="Times New Roman" w:hAnsi="Times New Roman" w:cs="Times New Roman"/>
          <w:sz w:val="24"/>
          <w:szCs w:val="24"/>
        </w:rPr>
        <w:t>regular</w:t>
      </w:r>
      <w:r w:rsidR="005F0D44" w:rsidRPr="00FC627E">
        <w:rPr>
          <w:rFonts w:ascii="Times New Roman" w:hAnsi="Times New Roman" w:cs="Times New Roman"/>
          <w:sz w:val="24"/>
          <w:szCs w:val="24"/>
        </w:rPr>
        <w:t xml:space="preserve">, como es el caso de las </w:t>
      </w:r>
      <w:r w:rsidR="00DB1B70" w:rsidRPr="00FC627E">
        <w:rPr>
          <w:rFonts w:ascii="Times New Roman" w:hAnsi="Times New Roman" w:cs="Times New Roman"/>
          <w:sz w:val="24"/>
          <w:szCs w:val="24"/>
        </w:rPr>
        <w:t>plataformas virtuales</w:t>
      </w:r>
      <w:r w:rsidR="005F0D44" w:rsidRPr="00FC627E">
        <w:rPr>
          <w:rFonts w:ascii="Times New Roman" w:hAnsi="Times New Roman" w:cs="Times New Roman"/>
          <w:sz w:val="24"/>
          <w:szCs w:val="24"/>
        </w:rPr>
        <w:t>. D</w:t>
      </w:r>
      <w:r w:rsidR="005D5734" w:rsidRPr="00FC627E">
        <w:rPr>
          <w:rFonts w:ascii="Times New Roman" w:hAnsi="Times New Roman" w:cs="Times New Roman"/>
          <w:sz w:val="24"/>
          <w:szCs w:val="24"/>
        </w:rPr>
        <w:t xml:space="preserve">espués de todo, </w:t>
      </w:r>
      <w:r w:rsidR="00DB1B70" w:rsidRPr="00FC627E">
        <w:rPr>
          <w:rFonts w:ascii="Times New Roman" w:hAnsi="Times New Roman" w:cs="Times New Roman"/>
          <w:sz w:val="24"/>
          <w:szCs w:val="24"/>
        </w:rPr>
        <w:t xml:space="preserve">no fueron afectados en su funcionamiento por la contingencia. </w:t>
      </w:r>
      <w:r>
        <w:rPr>
          <w:rFonts w:ascii="Times New Roman" w:hAnsi="Times New Roman" w:cs="Times New Roman"/>
          <w:sz w:val="24"/>
          <w:szCs w:val="24"/>
        </w:rPr>
        <w:t>De hecho, s</w:t>
      </w:r>
      <w:r w:rsidR="00DB1B70" w:rsidRPr="00FC627E">
        <w:rPr>
          <w:rFonts w:ascii="Times New Roman" w:hAnsi="Times New Roman" w:cs="Times New Roman"/>
          <w:sz w:val="24"/>
          <w:szCs w:val="24"/>
        </w:rPr>
        <w:t xml:space="preserve">e puede afirmar que la virtualidad en </w:t>
      </w:r>
      <w:r w:rsidR="005D5734" w:rsidRPr="00FC627E">
        <w:rPr>
          <w:rFonts w:ascii="Times New Roman" w:hAnsi="Times New Roman" w:cs="Times New Roman"/>
          <w:sz w:val="24"/>
          <w:szCs w:val="24"/>
        </w:rPr>
        <w:t>e</w:t>
      </w:r>
      <w:r w:rsidR="00DB1B70" w:rsidRPr="00FC627E">
        <w:rPr>
          <w:rFonts w:ascii="Times New Roman" w:hAnsi="Times New Roman" w:cs="Times New Roman"/>
          <w:sz w:val="24"/>
          <w:szCs w:val="24"/>
        </w:rPr>
        <w:t xml:space="preserve">ste momento se ha consolidado en lo que respecta al terreno educativo, </w:t>
      </w:r>
      <w:r>
        <w:rPr>
          <w:rFonts w:ascii="Times New Roman" w:hAnsi="Times New Roman" w:cs="Times New Roman"/>
          <w:sz w:val="24"/>
          <w:szCs w:val="24"/>
        </w:rPr>
        <w:t>pues se ha convertido e</w:t>
      </w:r>
      <w:r w:rsidR="00716435">
        <w:rPr>
          <w:rFonts w:ascii="Times New Roman" w:hAnsi="Times New Roman" w:cs="Times New Roman"/>
          <w:sz w:val="24"/>
          <w:szCs w:val="24"/>
        </w:rPr>
        <w:t>n</w:t>
      </w:r>
      <w:r>
        <w:rPr>
          <w:rFonts w:ascii="Times New Roman" w:hAnsi="Times New Roman" w:cs="Times New Roman"/>
          <w:sz w:val="24"/>
          <w:szCs w:val="24"/>
        </w:rPr>
        <w:t xml:space="preserve"> un sólido complemento </w:t>
      </w:r>
      <w:r w:rsidR="00DB1B70" w:rsidRPr="00FC627E">
        <w:rPr>
          <w:rFonts w:ascii="Times New Roman" w:hAnsi="Times New Roman" w:cs="Times New Roman"/>
          <w:sz w:val="24"/>
          <w:szCs w:val="24"/>
        </w:rPr>
        <w:t xml:space="preserve">para la educación. Esto puede ser un indicador </w:t>
      </w:r>
      <w:r w:rsidR="005D5734" w:rsidRPr="00FC627E">
        <w:rPr>
          <w:rFonts w:ascii="Times New Roman" w:hAnsi="Times New Roman" w:cs="Times New Roman"/>
          <w:sz w:val="24"/>
          <w:szCs w:val="24"/>
        </w:rPr>
        <w:t xml:space="preserve">de </w:t>
      </w:r>
      <w:r w:rsidR="00DB1B70" w:rsidRPr="00FC627E">
        <w:rPr>
          <w:rFonts w:ascii="Times New Roman" w:hAnsi="Times New Roman" w:cs="Times New Roman"/>
          <w:sz w:val="24"/>
          <w:szCs w:val="24"/>
        </w:rPr>
        <w:t>que se está gestando una nueva revolución educativa en el mundo.</w:t>
      </w:r>
    </w:p>
    <w:p w14:paraId="0FCEE61D" w14:textId="77777777" w:rsidR="00E312F5" w:rsidRDefault="008C4A58" w:rsidP="003D38E8">
      <w:pPr>
        <w:tabs>
          <w:tab w:val="left" w:pos="709"/>
        </w:tabs>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rPr>
        <w:lastRenderedPageBreak/>
        <w:tab/>
      </w:r>
      <w:r w:rsidR="00DB1B70" w:rsidRPr="00FC627E">
        <w:rPr>
          <w:rFonts w:ascii="Times New Roman" w:hAnsi="Times New Roman" w:cs="Times New Roman"/>
          <w:sz w:val="24"/>
          <w:szCs w:val="24"/>
        </w:rPr>
        <w:t>Ante el impedimento de</w:t>
      </w:r>
      <w:r w:rsidR="005D5734" w:rsidRPr="00FC627E">
        <w:rPr>
          <w:rFonts w:ascii="Times New Roman" w:hAnsi="Times New Roman" w:cs="Times New Roman"/>
          <w:sz w:val="24"/>
          <w:szCs w:val="24"/>
        </w:rPr>
        <w:t xml:space="preserve"> la</w:t>
      </w:r>
      <w:r w:rsidR="00DB1B70" w:rsidRPr="00FC627E">
        <w:rPr>
          <w:rFonts w:ascii="Times New Roman" w:hAnsi="Times New Roman" w:cs="Times New Roman"/>
          <w:sz w:val="24"/>
          <w:szCs w:val="24"/>
        </w:rPr>
        <w:t xml:space="preserve"> impartición de </w:t>
      </w:r>
      <w:r w:rsidR="00E312F5">
        <w:rPr>
          <w:rFonts w:ascii="Times New Roman" w:hAnsi="Times New Roman" w:cs="Times New Roman"/>
          <w:sz w:val="24"/>
          <w:szCs w:val="24"/>
        </w:rPr>
        <w:t xml:space="preserve">la </w:t>
      </w:r>
      <w:r w:rsidR="00DB1B70" w:rsidRPr="00FC627E">
        <w:rPr>
          <w:rFonts w:ascii="Times New Roman" w:hAnsi="Times New Roman" w:cs="Times New Roman"/>
          <w:sz w:val="24"/>
          <w:szCs w:val="24"/>
        </w:rPr>
        <w:t xml:space="preserve">docencia presencial, existen numerosas herramientas </w:t>
      </w:r>
      <w:r w:rsidR="00E312F5" w:rsidRPr="00FC627E">
        <w:rPr>
          <w:rFonts w:ascii="Times New Roman" w:hAnsi="Times New Roman" w:cs="Times New Roman"/>
          <w:i/>
          <w:iCs/>
          <w:sz w:val="24"/>
          <w:szCs w:val="24"/>
        </w:rPr>
        <w:t xml:space="preserve">open </w:t>
      </w:r>
      <w:proofErr w:type="spellStart"/>
      <w:r w:rsidR="00E312F5" w:rsidRPr="00FC627E">
        <w:rPr>
          <w:rFonts w:ascii="Times New Roman" w:hAnsi="Times New Roman" w:cs="Times New Roman"/>
          <w:i/>
          <w:iCs/>
          <w:sz w:val="24"/>
          <w:szCs w:val="24"/>
        </w:rPr>
        <w:t>source</w:t>
      </w:r>
      <w:proofErr w:type="spellEnd"/>
      <w:r w:rsidR="00DB1B70" w:rsidRPr="00FC627E">
        <w:rPr>
          <w:rFonts w:ascii="Times New Roman" w:hAnsi="Times New Roman" w:cs="Times New Roman"/>
          <w:sz w:val="24"/>
          <w:szCs w:val="24"/>
        </w:rPr>
        <w:t xml:space="preserve"> diseñadas para ofrecer a las </w:t>
      </w:r>
      <w:r w:rsidR="007D5907" w:rsidRPr="00FC627E">
        <w:rPr>
          <w:rFonts w:ascii="Times New Roman" w:hAnsi="Times New Roman" w:cs="Times New Roman"/>
          <w:sz w:val="24"/>
          <w:szCs w:val="24"/>
        </w:rPr>
        <w:t>i</w:t>
      </w:r>
      <w:r w:rsidR="00DB1B70" w:rsidRPr="00FC627E">
        <w:rPr>
          <w:rFonts w:ascii="Times New Roman" w:hAnsi="Times New Roman" w:cs="Times New Roman"/>
          <w:sz w:val="24"/>
          <w:szCs w:val="24"/>
        </w:rPr>
        <w:t>nstituciones educa</w:t>
      </w:r>
      <w:r w:rsidR="005D5734" w:rsidRPr="00FC627E">
        <w:rPr>
          <w:rFonts w:ascii="Times New Roman" w:hAnsi="Times New Roman" w:cs="Times New Roman"/>
          <w:sz w:val="24"/>
          <w:szCs w:val="24"/>
        </w:rPr>
        <w:t>tivas en general</w:t>
      </w:r>
      <w:r w:rsidR="00DB1B70" w:rsidRPr="00FC627E">
        <w:rPr>
          <w:rFonts w:ascii="Times New Roman" w:hAnsi="Times New Roman" w:cs="Times New Roman"/>
          <w:sz w:val="24"/>
          <w:szCs w:val="24"/>
        </w:rPr>
        <w:t xml:space="preserve"> y a los docentes</w:t>
      </w:r>
      <w:r w:rsidR="005D5734" w:rsidRPr="00FC627E">
        <w:rPr>
          <w:rFonts w:ascii="Times New Roman" w:hAnsi="Times New Roman" w:cs="Times New Roman"/>
          <w:sz w:val="24"/>
          <w:szCs w:val="24"/>
        </w:rPr>
        <w:t xml:space="preserve"> en particular</w:t>
      </w:r>
      <w:r w:rsidR="00DB1B70" w:rsidRPr="00FC627E">
        <w:rPr>
          <w:rFonts w:ascii="Times New Roman" w:hAnsi="Times New Roman" w:cs="Times New Roman"/>
          <w:sz w:val="24"/>
          <w:szCs w:val="24"/>
        </w:rPr>
        <w:t xml:space="preserve"> un apoyo para la realización </w:t>
      </w:r>
      <w:r w:rsidR="007D5907" w:rsidRPr="00FC627E">
        <w:rPr>
          <w:rFonts w:ascii="Times New Roman" w:hAnsi="Times New Roman" w:cs="Times New Roman"/>
          <w:sz w:val="24"/>
          <w:szCs w:val="24"/>
        </w:rPr>
        <w:t xml:space="preserve">exitosa </w:t>
      </w:r>
      <w:r w:rsidR="00DB1B70" w:rsidRPr="00FC627E">
        <w:rPr>
          <w:rFonts w:ascii="Times New Roman" w:hAnsi="Times New Roman" w:cs="Times New Roman"/>
          <w:sz w:val="24"/>
          <w:szCs w:val="24"/>
        </w:rPr>
        <w:t>de su</w:t>
      </w:r>
      <w:r w:rsidR="007D5907" w:rsidRPr="00FC627E">
        <w:rPr>
          <w:rFonts w:ascii="Times New Roman" w:hAnsi="Times New Roman" w:cs="Times New Roman"/>
          <w:sz w:val="24"/>
          <w:szCs w:val="24"/>
        </w:rPr>
        <w:t>s</w:t>
      </w:r>
      <w:r w:rsidR="00DB1B70" w:rsidRPr="00FC627E">
        <w:rPr>
          <w:rFonts w:ascii="Times New Roman" w:hAnsi="Times New Roman" w:cs="Times New Roman"/>
          <w:sz w:val="24"/>
          <w:szCs w:val="24"/>
        </w:rPr>
        <w:t xml:space="preserve"> </w:t>
      </w:r>
      <w:r w:rsidR="007D5907" w:rsidRPr="00FC627E">
        <w:rPr>
          <w:rFonts w:ascii="Times New Roman" w:hAnsi="Times New Roman" w:cs="Times New Roman"/>
          <w:sz w:val="24"/>
          <w:szCs w:val="24"/>
        </w:rPr>
        <w:t>propósitos de aprendizaje</w:t>
      </w:r>
      <w:r w:rsidR="00DB1B70" w:rsidRPr="00FC627E">
        <w:rPr>
          <w:rFonts w:ascii="Times New Roman" w:hAnsi="Times New Roman" w:cs="Times New Roman"/>
          <w:sz w:val="24"/>
          <w:szCs w:val="24"/>
        </w:rPr>
        <w:t xml:space="preserve">. </w:t>
      </w:r>
      <w:proofErr w:type="spellStart"/>
      <w:r w:rsidR="00E312F5">
        <w:rPr>
          <w:rFonts w:ascii="Times New Roman" w:hAnsi="Times New Roman" w:cs="Times New Roman"/>
          <w:sz w:val="24"/>
          <w:szCs w:val="24"/>
          <w:lang w:val="en"/>
        </w:rPr>
        <w:t>Algunas</w:t>
      </w:r>
      <w:proofErr w:type="spellEnd"/>
      <w:r w:rsidR="00E312F5">
        <w:rPr>
          <w:rFonts w:ascii="Times New Roman" w:hAnsi="Times New Roman" w:cs="Times New Roman"/>
          <w:sz w:val="24"/>
          <w:szCs w:val="24"/>
          <w:lang w:val="en"/>
        </w:rPr>
        <w:t xml:space="preserve"> de </w:t>
      </w:r>
      <w:proofErr w:type="spellStart"/>
      <w:r w:rsidR="00E312F5">
        <w:rPr>
          <w:rFonts w:ascii="Times New Roman" w:hAnsi="Times New Roman" w:cs="Times New Roman"/>
          <w:sz w:val="24"/>
          <w:szCs w:val="24"/>
          <w:lang w:val="en"/>
        </w:rPr>
        <w:t>ellas</w:t>
      </w:r>
      <w:proofErr w:type="spellEnd"/>
      <w:r w:rsidR="00E312F5">
        <w:rPr>
          <w:rFonts w:ascii="Times New Roman" w:hAnsi="Times New Roman" w:cs="Times New Roman"/>
          <w:sz w:val="24"/>
          <w:szCs w:val="24"/>
          <w:lang w:val="en"/>
        </w:rPr>
        <w:t xml:space="preserve"> son</w:t>
      </w:r>
      <w:r w:rsidR="00DB1B70" w:rsidRPr="006852BB">
        <w:rPr>
          <w:rFonts w:ascii="Times New Roman" w:hAnsi="Times New Roman" w:cs="Times New Roman"/>
          <w:sz w:val="24"/>
          <w:szCs w:val="24"/>
          <w:lang w:val="en"/>
        </w:rPr>
        <w:t xml:space="preserve"> </w:t>
      </w:r>
      <w:proofErr w:type="spellStart"/>
      <w:r w:rsidR="00DB1B70" w:rsidRPr="006852BB">
        <w:rPr>
          <w:rFonts w:ascii="Times New Roman" w:hAnsi="Times New Roman" w:cs="Times New Roman"/>
          <w:sz w:val="24"/>
          <w:szCs w:val="24"/>
          <w:lang w:val="en"/>
        </w:rPr>
        <w:t>Whats</w:t>
      </w:r>
      <w:r w:rsidR="00E312F5">
        <w:rPr>
          <w:rFonts w:ascii="Times New Roman" w:hAnsi="Times New Roman" w:cs="Times New Roman"/>
          <w:sz w:val="24"/>
          <w:szCs w:val="24"/>
          <w:lang w:val="en"/>
        </w:rPr>
        <w:t>a</w:t>
      </w:r>
      <w:r w:rsidR="00DB1B70" w:rsidRPr="006852BB">
        <w:rPr>
          <w:rFonts w:ascii="Times New Roman" w:hAnsi="Times New Roman" w:cs="Times New Roman"/>
          <w:sz w:val="24"/>
          <w:szCs w:val="24"/>
          <w:lang w:val="en"/>
        </w:rPr>
        <w:t>pp</w:t>
      </w:r>
      <w:proofErr w:type="spellEnd"/>
      <w:r w:rsidR="00DB1B70" w:rsidRPr="006852BB">
        <w:rPr>
          <w:rFonts w:ascii="Times New Roman" w:hAnsi="Times New Roman" w:cs="Times New Roman"/>
          <w:sz w:val="24"/>
          <w:szCs w:val="24"/>
          <w:lang w:val="en"/>
        </w:rPr>
        <w:t xml:space="preserve">, Zoom, Google Classroom, Skype, Google Meet, Hangouts, Microsoft Teams, Messenger Rooms, Telegram, </w:t>
      </w:r>
      <w:proofErr w:type="spellStart"/>
      <w:r w:rsidR="00DB1B70" w:rsidRPr="006852BB">
        <w:rPr>
          <w:rFonts w:ascii="Times New Roman" w:hAnsi="Times New Roman" w:cs="Times New Roman"/>
          <w:sz w:val="24"/>
          <w:szCs w:val="24"/>
          <w:lang w:val="en"/>
        </w:rPr>
        <w:t>Youtube</w:t>
      </w:r>
      <w:proofErr w:type="spellEnd"/>
      <w:r w:rsidR="00DB1B70" w:rsidRPr="006852BB">
        <w:rPr>
          <w:rFonts w:ascii="Times New Roman" w:hAnsi="Times New Roman" w:cs="Times New Roman"/>
          <w:sz w:val="24"/>
          <w:szCs w:val="24"/>
          <w:lang w:val="en"/>
        </w:rPr>
        <w:t xml:space="preserve">, </w:t>
      </w:r>
      <w:proofErr w:type="spellStart"/>
      <w:r w:rsidR="00DB1B70" w:rsidRPr="006852BB">
        <w:rPr>
          <w:rFonts w:ascii="Times New Roman" w:hAnsi="Times New Roman" w:cs="Times New Roman"/>
          <w:sz w:val="24"/>
          <w:szCs w:val="24"/>
          <w:lang w:val="en"/>
        </w:rPr>
        <w:t>correo</w:t>
      </w:r>
      <w:proofErr w:type="spellEnd"/>
      <w:r w:rsidR="00DB1B70" w:rsidRPr="006852BB">
        <w:rPr>
          <w:rFonts w:ascii="Times New Roman" w:hAnsi="Times New Roman" w:cs="Times New Roman"/>
          <w:sz w:val="24"/>
          <w:szCs w:val="24"/>
          <w:lang w:val="en"/>
        </w:rPr>
        <w:t xml:space="preserve"> </w:t>
      </w:r>
      <w:proofErr w:type="spellStart"/>
      <w:r w:rsidR="00DB1B70" w:rsidRPr="006852BB">
        <w:rPr>
          <w:rFonts w:ascii="Times New Roman" w:hAnsi="Times New Roman" w:cs="Times New Roman"/>
          <w:sz w:val="24"/>
          <w:szCs w:val="24"/>
          <w:lang w:val="en"/>
        </w:rPr>
        <w:t>electrónico</w:t>
      </w:r>
      <w:proofErr w:type="spellEnd"/>
      <w:r w:rsidR="00DB1B70" w:rsidRPr="006852BB">
        <w:rPr>
          <w:rFonts w:ascii="Times New Roman" w:hAnsi="Times New Roman" w:cs="Times New Roman"/>
          <w:sz w:val="24"/>
          <w:szCs w:val="24"/>
          <w:lang w:val="en"/>
        </w:rPr>
        <w:t xml:space="preserve">, </w:t>
      </w:r>
      <w:r w:rsidR="00E312F5">
        <w:rPr>
          <w:rFonts w:ascii="Times New Roman" w:hAnsi="Times New Roman" w:cs="Times New Roman"/>
          <w:sz w:val="24"/>
          <w:szCs w:val="24"/>
          <w:lang w:val="en"/>
        </w:rPr>
        <w:t xml:space="preserve">Google </w:t>
      </w:r>
      <w:r w:rsidR="00DB1B70" w:rsidRPr="006852BB">
        <w:rPr>
          <w:rFonts w:ascii="Times New Roman" w:hAnsi="Times New Roman" w:cs="Times New Roman"/>
          <w:sz w:val="24"/>
          <w:szCs w:val="24"/>
          <w:lang w:val="en"/>
        </w:rPr>
        <w:t xml:space="preserve">Drive, Google Duo, </w:t>
      </w:r>
      <w:proofErr w:type="spellStart"/>
      <w:r w:rsidR="00DB1B70" w:rsidRPr="006852BB">
        <w:rPr>
          <w:rFonts w:ascii="Times New Roman" w:hAnsi="Times New Roman" w:cs="Times New Roman"/>
          <w:sz w:val="24"/>
          <w:szCs w:val="24"/>
          <w:lang w:val="en"/>
        </w:rPr>
        <w:t>Wordpress</w:t>
      </w:r>
      <w:proofErr w:type="spellEnd"/>
      <w:r w:rsidR="00DB1B70" w:rsidRPr="006852BB">
        <w:rPr>
          <w:rFonts w:ascii="Times New Roman" w:hAnsi="Times New Roman" w:cs="Times New Roman"/>
          <w:sz w:val="24"/>
          <w:szCs w:val="24"/>
          <w:lang w:val="en"/>
        </w:rPr>
        <w:t xml:space="preserve">, Indelibly, Moodle, </w:t>
      </w:r>
      <w:r w:rsidR="005F0D44" w:rsidRPr="006852BB">
        <w:rPr>
          <w:rFonts w:ascii="Times New Roman" w:hAnsi="Times New Roman" w:cs="Times New Roman"/>
          <w:sz w:val="24"/>
          <w:szCs w:val="24"/>
          <w:lang w:val="en"/>
        </w:rPr>
        <w:t xml:space="preserve">entre </w:t>
      </w:r>
      <w:proofErr w:type="spellStart"/>
      <w:r w:rsidR="005F0D44" w:rsidRPr="006852BB">
        <w:rPr>
          <w:rFonts w:ascii="Times New Roman" w:hAnsi="Times New Roman" w:cs="Times New Roman"/>
          <w:sz w:val="24"/>
          <w:szCs w:val="24"/>
          <w:lang w:val="en"/>
        </w:rPr>
        <w:t>otras</w:t>
      </w:r>
      <w:proofErr w:type="spellEnd"/>
      <w:r w:rsidR="00DB1B70" w:rsidRPr="006852BB">
        <w:rPr>
          <w:rFonts w:ascii="Times New Roman" w:hAnsi="Times New Roman" w:cs="Times New Roman"/>
          <w:sz w:val="24"/>
          <w:szCs w:val="24"/>
          <w:lang w:val="en"/>
        </w:rPr>
        <w:t>.</w:t>
      </w:r>
    </w:p>
    <w:p w14:paraId="65AF3A8E" w14:textId="07D8FB23" w:rsidR="00DB1B70" w:rsidRPr="00FC627E" w:rsidRDefault="00E312F5" w:rsidP="003D38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
        </w:rPr>
        <w:tab/>
      </w:r>
      <w:r w:rsidR="00DB1B70" w:rsidRPr="00FC627E">
        <w:rPr>
          <w:rFonts w:ascii="Times New Roman" w:hAnsi="Times New Roman" w:cs="Times New Roman"/>
          <w:sz w:val="24"/>
          <w:szCs w:val="24"/>
        </w:rPr>
        <w:t>En un estudio de opinión sobre las plataformas y dispositivos más utilizados</w:t>
      </w:r>
      <w:r w:rsidR="007D5907" w:rsidRPr="00FC627E">
        <w:rPr>
          <w:rFonts w:ascii="Times New Roman" w:hAnsi="Times New Roman" w:cs="Times New Roman"/>
          <w:sz w:val="24"/>
          <w:szCs w:val="24"/>
        </w:rPr>
        <w:t xml:space="preserve">, se </w:t>
      </w:r>
      <w:r w:rsidR="00DB1B70" w:rsidRPr="00FC627E">
        <w:rPr>
          <w:rFonts w:ascii="Times New Roman" w:hAnsi="Times New Roman" w:cs="Times New Roman"/>
          <w:sz w:val="24"/>
          <w:szCs w:val="24"/>
        </w:rPr>
        <w:t>aplic</w:t>
      </w:r>
      <w:r w:rsidR="007D5907" w:rsidRPr="00FC627E">
        <w:rPr>
          <w:rFonts w:ascii="Times New Roman" w:hAnsi="Times New Roman" w:cs="Times New Roman"/>
          <w:sz w:val="24"/>
          <w:szCs w:val="24"/>
        </w:rPr>
        <w:t>ó</w:t>
      </w:r>
      <w:r w:rsidR="00DB1B70" w:rsidRPr="00FC627E">
        <w:rPr>
          <w:rFonts w:ascii="Times New Roman" w:hAnsi="Times New Roman" w:cs="Times New Roman"/>
          <w:sz w:val="24"/>
          <w:szCs w:val="24"/>
        </w:rPr>
        <w:t xml:space="preserve"> el instrumento a una población </w:t>
      </w:r>
      <w:r w:rsidR="005F0D44" w:rsidRPr="00FC627E">
        <w:rPr>
          <w:rFonts w:ascii="Times New Roman" w:hAnsi="Times New Roman" w:cs="Times New Roman"/>
          <w:sz w:val="24"/>
          <w:szCs w:val="24"/>
        </w:rPr>
        <w:t xml:space="preserve">de 15 años o más </w:t>
      </w:r>
      <w:r w:rsidR="007D5907" w:rsidRPr="00FC627E">
        <w:rPr>
          <w:rFonts w:ascii="Times New Roman" w:hAnsi="Times New Roman" w:cs="Times New Roman"/>
          <w:sz w:val="24"/>
          <w:szCs w:val="24"/>
        </w:rPr>
        <w:t>radica</w:t>
      </w:r>
      <w:r>
        <w:rPr>
          <w:rFonts w:ascii="Times New Roman" w:hAnsi="Times New Roman" w:cs="Times New Roman"/>
          <w:sz w:val="24"/>
          <w:szCs w:val="24"/>
        </w:rPr>
        <w:t>da</w:t>
      </w:r>
      <w:r w:rsidR="007D5907" w:rsidRPr="00FC627E">
        <w:rPr>
          <w:rFonts w:ascii="Times New Roman" w:hAnsi="Times New Roman" w:cs="Times New Roman"/>
          <w:sz w:val="24"/>
          <w:szCs w:val="24"/>
        </w:rPr>
        <w:t xml:space="preserve"> en el </w:t>
      </w:r>
      <w:r w:rsidR="00ED6A50" w:rsidRPr="00FC627E">
        <w:rPr>
          <w:rFonts w:ascii="Times New Roman" w:hAnsi="Times New Roman" w:cs="Times New Roman"/>
          <w:sz w:val="24"/>
          <w:szCs w:val="24"/>
        </w:rPr>
        <w:t>e</w:t>
      </w:r>
      <w:r w:rsidR="007D5907" w:rsidRPr="00FC627E">
        <w:rPr>
          <w:rFonts w:ascii="Times New Roman" w:hAnsi="Times New Roman" w:cs="Times New Roman"/>
          <w:sz w:val="24"/>
          <w:szCs w:val="24"/>
        </w:rPr>
        <w:t>stado de Jalisco</w:t>
      </w:r>
      <w:r w:rsidR="00DB1B70" w:rsidRPr="00FC627E">
        <w:rPr>
          <w:rFonts w:ascii="Times New Roman" w:hAnsi="Times New Roman" w:cs="Times New Roman"/>
          <w:sz w:val="24"/>
          <w:szCs w:val="24"/>
        </w:rPr>
        <w:t xml:space="preserve">. </w:t>
      </w:r>
      <w:r w:rsidR="005F0D44" w:rsidRPr="00FC627E">
        <w:rPr>
          <w:rFonts w:ascii="Times New Roman" w:hAnsi="Times New Roman" w:cs="Times New Roman"/>
          <w:sz w:val="24"/>
          <w:szCs w:val="24"/>
        </w:rPr>
        <w:t xml:space="preserve">El </w:t>
      </w:r>
      <w:r w:rsidR="00DB1B70" w:rsidRPr="00FC627E">
        <w:rPr>
          <w:rFonts w:ascii="Times New Roman" w:hAnsi="Times New Roman" w:cs="Times New Roman"/>
          <w:sz w:val="24"/>
          <w:szCs w:val="24"/>
        </w:rPr>
        <w:t>muestreo</w:t>
      </w:r>
      <w:r w:rsidR="005F0D44" w:rsidRPr="00FC627E">
        <w:rPr>
          <w:rFonts w:ascii="Times New Roman" w:hAnsi="Times New Roman" w:cs="Times New Roman"/>
          <w:sz w:val="24"/>
          <w:szCs w:val="24"/>
        </w:rPr>
        <w:t xml:space="preserve"> que</w:t>
      </w:r>
      <w:r w:rsidR="00DB1B70" w:rsidRPr="00FC627E">
        <w:rPr>
          <w:rFonts w:ascii="Times New Roman" w:hAnsi="Times New Roman" w:cs="Times New Roman"/>
          <w:sz w:val="24"/>
          <w:szCs w:val="24"/>
        </w:rPr>
        <w:t xml:space="preserve"> </w:t>
      </w:r>
      <w:r w:rsidR="005F0D44" w:rsidRPr="00FC627E">
        <w:rPr>
          <w:rFonts w:ascii="Times New Roman" w:hAnsi="Times New Roman" w:cs="Times New Roman"/>
          <w:sz w:val="24"/>
          <w:szCs w:val="24"/>
        </w:rPr>
        <w:t xml:space="preserve">se realizó fue del tipo </w:t>
      </w:r>
      <w:r w:rsidR="00DB1B70" w:rsidRPr="00FC627E">
        <w:rPr>
          <w:rFonts w:ascii="Times New Roman" w:hAnsi="Times New Roman" w:cs="Times New Roman"/>
          <w:sz w:val="24"/>
          <w:szCs w:val="24"/>
        </w:rPr>
        <w:t xml:space="preserve">aleatorio estratificado. El tamaño de </w:t>
      </w:r>
      <w:r w:rsidR="007D5907" w:rsidRPr="00FC627E">
        <w:rPr>
          <w:rFonts w:ascii="Times New Roman" w:hAnsi="Times New Roman" w:cs="Times New Roman"/>
          <w:sz w:val="24"/>
          <w:szCs w:val="24"/>
        </w:rPr>
        <w:t xml:space="preserve">la </w:t>
      </w:r>
      <w:r w:rsidR="00DB1B70" w:rsidRPr="00FC627E">
        <w:rPr>
          <w:rFonts w:ascii="Times New Roman" w:hAnsi="Times New Roman" w:cs="Times New Roman"/>
          <w:sz w:val="24"/>
          <w:szCs w:val="24"/>
        </w:rPr>
        <w:t>muestra</w:t>
      </w:r>
      <w:r w:rsidR="005F0D44" w:rsidRPr="00FC627E">
        <w:rPr>
          <w:rFonts w:ascii="Times New Roman" w:hAnsi="Times New Roman" w:cs="Times New Roman"/>
          <w:sz w:val="24"/>
          <w:szCs w:val="24"/>
        </w:rPr>
        <w:t xml:space="preserve">, </w:t>
      </w:r>
      <w:r w:rsidR="00DB1B70" w:rsidRPr="00FC627E">
        <w:rPr>
          <w:rFonts w:ascii="Times New Roman" w:hAnsi="Times New Roman" w:cs="Times New Roman"/>
          <w:sz w:val="24"/>
          <w:szCs w:val="24"/>
        </w:rPr>
        <w:t xml:space="preserve">432 casos aplicados </w:t>
      </w:r>
      <w:r w:rsidR="005F0D44" w:rsidRPr="00FC627E">
        <w:rPr>
          <w:rFonts w:ascii="Times New Roman" w:hAnsi="Times New Roman" w:cs="Times New Roman"/>
          <w:sz w:val="24"/>
          <w:szCs w:val="24"/>
        </w:rPr>
        <w:t>en</w:t>
      </w:r>
      <w:r w:rsidR="00DB1B70" w:rsidRPr="00FC627E">
        <w:rPr>
          <w:rFonts w:ascii="Times New Roman" w:hAnsi="Times New Roman" w:cs="Times New Roman"/>
          <w:sz w:val="24"/>
          <w:szCs w:val="24"/>
        </w:rPr>
        <w:t xml:space="preserve"> 29 municipios (ciudades o localidades) con una confiabilidad estadística de 95</w:t>
      </w:r>
      <w:r>
        <w:rPr>
          <w:rFonts w:ascii="Times New Roman" w:hAnsi="Times New Roman" w:cs="Times New Roman"/>
          <w:sz w:val="24"/>
          <w:szCs w:val="24"/>
        </w:rPr>
        <w:t xml:space="preserve"> </w:t>
      </w:r>
      <w:r w:rsidR="00DB1B70" w:rsidRPr="00FC627E">
        <w:rPr>
          <w:rFonts w:ascii="Times New Roman" w:hAnsi="Times New Roman" w:cs="Times New Roman"/>
          <w:sz w:val="24"/>
          <w:szCs w:val="24"/>
        </w:rPr>
        <w:t>% y un grado de error estadístico de +/- 4.7</w:t>
      </w:r>
      <w:r>
        <w:rPr>
          <w:rFonts w:ascii="Times New Roman" w:hAnsi="Times New Roman" w:cs="Times New Roman"/>
          <w:sz w:val="24"/>
          <w:szCs w:val="24"/>
        </w:rPr>
        <w:t xml:space="preserve"> </w:t>
      </w:r>
      <w:r w:rsidR="00DB1B70" w:rsidRPr="00FC627E">
        <w:rPr>
          <w:rFonts w:ascii="Times New Roman" w:hAnsi="Times New Roman" w:cs="Times New Roman"/>
          <w:sz w:val="24"/>
          <w:szCs w:val="24"/>
        </w:rPr>
        <w:t>%</w:t>
      </w:r>
      <w:r w:rsidR="00ED6A50" w:rsidRPr="00FC627E">
        <w:rPr>
          <w:rFonts w:ascii="Times New Roman" w:hAnsi="Times New Roman" w:cs="Times New Roman"/>
          <w:sz w:val="24"/>
          <w:szCs w:val="24"/>
        </w:rPr>
        <w:t xml:space="preserve"> (</w:t>
      </w:r>
      <w:r w:rsidR="00152D4E">
        <w:rPr>
          <w:rFonts w:ascii="Times New Roman" w:hAnsi="Times New Roman" w:cs="Times New Roman"/>
          <w:sz w:val="24"/>
          <w:szCs w:val="24"/>
        </w:rPr>
        <w:t>Martínez</w:t>
      </w:r>
      <w:r w:rsidR="00ED6A50" w:rsidRPr="00FC627E">
        <w:rPr>
          <w:rFonts w:ascii="Times New Roman" w:hAnsi="Times New Roman" w:cs="Times New Roman"/>
          <w:sz w:val="24"/>
          <w:szCs w:val="24"/>
        </w:rPr>
        <w:t xml:space="preserve">, </w:t>
      </w:r>
      <w:r w:rsidR="006D76E9" w:rsidRPr="00152D4E">
        <w:rPr>
          <w:rFonts w:ascii="Times New Roman" w:hAnsi="Times New Roman" w:cs="Times New Roman"/>
          <w:sz w:val="24"/>
          <w:szCs w:val="24"/>
        </w:rPr>
        <w:t xml:space="preserve">13 de mayo de </w:t>
      </w:r>
      <w:r w:rsidR="00893F20">
        <w:rPr>
          <w:rFonts w:ascii="Times New Roman" w:hAnsi="Times New Roman" w:cs="Times New Roman"/>
          <w:sz w:val="24"/>
          <w:szCs w:val="24"/>
        </w:rPr>
        <w:t>20</w:t>
      </w:r>
      <w:r w:rsidR="00ED6A50" w:rsidRPr="00FC627E">
        <w:rPr>
          <w:rFonts w:ascii="Times New Roman" w:hAnsi="Times New Roman" w:cs="Times New Roman"/>
          <w:sz w:val="24"/>
          <w:szCs w:val="24"/>
        </w:rPr>
        <w:t>20)</w:t>
      </w:r>
      <w:r w:rsidR="00DB1B70" w:rsidRPr="00FC627E">
        <w:rPr>
          <w:rFonts w:ascii="Times New Roman" w:hAnsi="Times New Roman" w:cs="Times New Roman"/>
          <w:sz w:val="24"/>
          <w:szCs w:val="24"/>
        </w:rPr>
        <w:t xml:space="preserve">. La </w:t>
      </w:r>
      <w:r w:rsidR="007D5907" w:rsidRPr="00FC627E">
        <w:rPr>
          <w:rFonts w:ascii="Times New Roman" w:hAnsi="Times New Roman" w:cs="Times New Roman"/>
          <w:sz w:val="24"/>
          <w:szCs w:val="24"/>
        </w:rPr>
        <w:t xml:space="preserve">encuesta </w:t>
      </w:r>
      <w:r w:rsidR="00DB1B70" w:rsidRPr="00FC627E">
        <w:rPr>
          <w:rFonts w:ascii="Times New Roman" w:hAnsi="Times New Roman" w:cs="Times New Roman"/>
          <w:sz w:val="24"/>
          <w:szCs w:val="24"/>
        </w:rPr>
        <w:t xml:space="preserve">se </w:t>
      </w:r>
      <w:r w:rsidR="007D5907" w:rsidRPr="00FC627E">
        <w:rPr>
          <w:rFonts w:ascii="Times New Roman" w:hAnsi="Times New Roman" w:cs="Times New Roman"/>
          <w:sz w:val="24"/>
          <w:szCs w:val="24"/>
        </w:rPr>
        <w:t xml:space="preserve">realizó </w:t>
      </w:r>
      <w:r w:rsidR="00DB1B70" w:rsidRPr="00FC627E">
        <w:rPr>
          <w:rFonts w:ascii="Times New Roman" w:hAnsi="Times New Roman" w:cs="Times New Roman"/>
          <w:sz w:val="24"/>
          <w:szCs w:val="24"/>
        </w:rPr>
        <w:t>vía telefónica</w:t>
      </w:r>
      <w:r w:rsidR="00B00C3F" w:rsidRPr="00FC627E">
        <w:rPr>
          <w:rFonts w:ascii="Times New Roman" w:hAnsi="Times New Roman" w:cs="Times New Roman"/>
          <w:sz w:val="24"/>
          <w:szCs w:val="24"/>
        </w:rPr>
        <w:t xml:space="preserve">, separando </w:t>
      </w:r>
      <w:r w:rsidR="00DB1B70" w:rsidRPr="00FC627E">
        <w:rPr>
          <w:rFonts w:ascii="Times New Roman" w:hAnsi="Times New Roman" w:cs="Times New Roman"/>
          <w:sz w:val="24"/>
          <w:szCs w:val="24"/>
        </w:rPr>
        <w:t xml:space="preserve">los siguientes datos </w:t>
      </w:r>
      <w:r w:rsidR="00ED6A50" w:rsidRPr="00FC627E">
        <w:rPr>
          <w:rFonts w:ascii="Times New Roman" w:hAnsi="Times New Roman" w:cs="Times New Roman"/>
          <w:sz w:val="24"/>
          <w:szCs w:val="24"/>
        </w:rPr>
        <w:t>debido a su</w:t>
      </w:r>
      <w:r w:rsidR="00DB1B70" w:rsidRPr="00FC627E">
        <w:rPr>
          <w:rFonts w:ascii="Times New Roman" w:hAnsi="Times New Roman" w:cs="Times New Roman"/>
          <w:sz w:val="24"/>
          <w:szCs w:val="24"/>
        </w:rPr>
        <w:t xml:space="preserve"> importan</w:t>
      </w:r>
      <w:r w:rsidR="00ED6A50" w:rsidRPr="00FC627E">
        <w:rPr>
          <w:rFonts w:ascii="Times New Roman" w:hAnsi="Times New Roman" w:cs="Times New Roman"/>
          <w:sz w:val="24"/>
          <w:szCs w:val="24"/>
        </w:rPr>
        <w:t>cia</w:t>
      </w:r>
      <w:r w:rsidR="00DB1B70" w:rsidRPr="00FC627E">
        <w:rPr>
          <w:rFonts w:ascii="Times New Roman" w:hAnsi="Times New Roman" w:cs="Times New Roman"/>
          <w:sz w:val="24"/>
          <w:szCs w:val="24"/>
        </w:rPr>
        <w:t xml:space="preserve"> </w:t>
      </w:r>
      <w:r w:rsidR="00ED6A50" w:rsidRPr="00FC627E">
        <w:rPr>
          <w:rFonts w:ascii="Times New Roman" w:hAnsi="Times New Roman" w:cs="Times New Roman"/>
          <w:sz w:val="24"/>
          <w:szCs w:val="24"/>
        </w:rPr>
        <w:t xml:space="preserve">en </w:t>
      </w:r>
      <w:r w:rsidR="00DB1B70" w:rsidRPr="00FC627E">
        <w:rPr>
          <w:rFonts w:ascii="Times New Roman" w:hAnsi="Times New Roman" w:cs="Times New Roman"/>
          <w:sz w:val="24"/>
          <w:szCs w:val="24"/>
        </w:rPr>
        <w:t xml:space="preserve">la </w:t>
      </w:r>
      <w:r w:rsidR="00ED6A50" w:rsidRPr="00FC627E">
        <w:rPr>
          <w:rFonts w:ascii="Times New Roman" w:hAnsi="Times New Roman" w:cs="Times New Roman"/>
          <w:sz w:val="24"/>
          <w:szCs w:val="24"/>
        </w:rPr>
        <w:t xml:space="preserve">consecución </w:t>
      </w:r>
      <w:r w:rsidR="00DB1B70" w:rsidRPr="00FC627E">
        <w:rPr>
          <w:rFonts w:ascii="Times New Roman" w:hAnsi="Times New Roman" w:cs="Times New Roman"/>
          <w:sz w:val="24"/>
          <w:szCs w:val="24"/>
        </w:rPr>
        <w:t xml:space="preserve">de </w:t>
      </w:r>
      <w:r w:rsidR="007D5907" w:rsidRPr="00FC627E">
        <w:rPr>
          <w:rFonts w:ascii="Times New Roman" w:hAnsi="Times New Roman" w:cs="Times New Roman"/>
          <w:sz w:val="24"/>
          <w:szCs w:val="24"/>
        </w:rPr>
        <w:t>e</w:t>
      </w:r>
      <w:r w:rsidR="00DB1B70" w:rsidRPr="00FC627E">
        <w:rPr>
          <w:rFonts w:ascii="Times New Roman" w:hAnsi="Times New Roman" w:cs="Times New Roman"/>
          <w:sz w:val="24"/>
          <w:szCs w:val="24"/>
        </w:rPr>
        <w:t>ste estudio</w:t>
      </w:r>
      <w:r w:rsidR="00ED6A50" w:rsidRPr="00FC627E">
        <w:rPr>
          <w:rFonts w:ascii="Times New Roman" w:hAnsi="Times New Roman" w:cs="Times New Roman"/>
          <w:sz w:val="24"/>
          <w:szCs w:val="24"/>
        </w:rPr>
        <w:t>.</w:t>
      </w:r>
      <w:r w:rsidR="00DB1B70" w:rsidRPr="00FC627E">
        <w:rPr>
          <w:rFonts w:ascii="Times New Roman" w:hAnsi="Times New Roman" w:cs="Times New Roman"/>
          <w:sz w:val="24"/>
          <w:szCs w:val="24"/>
        </w:rPr>
        <w:t xml:space="preserve"> </w:t>
      </w:r>
    </w:p>
    <w:p w14:paraId="0E664663" w14:textId="77777777" w:rsidR="00ED6A50" w:rsidRPr="00FC627E" w:rsidRDefault="00ED6A50" w:rsidP="003D38E8">
      <w:pPr>
        <w:tabs>
          <w:tab w:val="left" w:pos="1260"/>
        </w:tabs>
        <w:spacing w:after="0" w:line="360" w:lineRule="auto"/>
        <w:jc w:val="center"/>
        <w:rPr>
          <w:rFonts w:ascii="Times New Roman" w:hAnsi="Times New Roman" w:cs="Times New Roman"/>
          <w:b/>
          <w:sz w:val="24"/>
          <w:szCs w:val="24"/>
        </w:rPr>
      </w:pPr>
    </w:p>
    <w:p w14:paraId="04A6ED8E" w14:textId="6FC16846" w:rsidR="00DB1B70" w:rsidRPr="00FD19BA" w:rsidRDefault="00FA392A" w:rsidP="003D38E8">
      <w:pPr>
        <w:tabs>
          <w:tab w:val="left" w:pos="1260"/>
        </w:tabs>
        <w:spacing w:after="0" w:line="360" w:lineRule="auto"/>
        <w:jc w:val="center"/>
        <w:rPr>
          <w:rFonts w:ascii="Times New Roman" w:hAnsi="Times New Roman" w:cs="Times New Roman"/>
          <w:sz w:val="24"/>
          <w:szCs w:val="24"/>
        </w:rPr>
      </w:pPr>
      <w:r w:rsidRPr="00FD19BA">
        <w:rPr>
          <w:rFonts w:ascii="Times New Roman" w:hAnsi="Times New Roman" w:cs="Times New Roman"/>
          <w:b/>
          <w:sz w:val="24"/>
          <w:szCs w:val="24"/>
        </w:rPr>
        <w:t>Figura 2</w:t>
      </w:r>
      <w:r w:rsidR="001C7C97" w:rsidRPr="00FD19BA">
        <w:rPr>
          <w:rFonts w:ascii="Times New Roman" w:hAnsi="Times New Roman" w:cs="Times New Roman"/>
          <w:b/>
          <w:sz w:val="24"/>
          <w:szCs w:val="24"/>
        </w:rPr>
        <w:t xml:space="preserve">. </w:t>
      </w:r>
      <w:r w:rsidR="00DB1B70" w:rsidRPr="00FD19BA">
        <w:rPr>
          <w:rFonts w:ascii="Times New Roman" w:hAnsi="Times New Roman" w:cs="Times New Roman"/>
          <w:sz w:val="24"/>
          <w:szCs w:val="24"/>
        </w:rPr>
        <w:t xml:space="preserve">¿Tiene conexión </w:t>
      </w:r>
      <w:r w:rsidR="00ED6A50" w:rsidRPr="00FD19BA">
        <w:rPr>
          <w:rFonts w:ascii="Times New Roman" w:hAnsi="Times New Roman" w:cs="Times New Roman"/>
          <w:sz w:val="24"/>
          <w:szCs w:val="24"/>
        </w:rPr>
        <w:t>de</w:t>
      </w:r>
      <w:r w:rsidR="00DB1B70" w:rsidRPr="00FD19BA">
        <w:rPr>
          <w:rFonts w:ascii="Times New Roman" w:hAnsi="Times New Roman" w:cs="Times New Roman"/>
          <w:sz w:val="24"/>
          <w:szCs w:val="24"/>
        </w:rPr>
        <w:t xml:space="preserve"> </w:t>
      </w:r>
      <w:r w:rsidR="00ED6A50" w:rsidRPr="00FD19BA">
        <w:rPr>
          <w:rFonts w:ascii="Times New Roman" w:hAnsi="Times New Roman" w:cs="Times New Roman"/>
          <w:sz w:val="24"/>
          <w:szCs w:val="24"/>
        </w:rPr>
        <w:t>i</w:t>
      </w:r>
      <w:r w:rsidR="00DB1B70" w:rsidRPr="00FD19BA">
        <w:rPr>
          <w:rFonts w:ascii="Times New Roman" w:hAnsi="Times New Roman" w:cs="Times New Roman"/>
          <w:sz w:val="24"/>
          <w:szCs w:val="24"/>
        </w:rPr>
        <w:t xml:space="preserve">nternet en su casa? </w:t>
      </w:r>
      <w:r w:rsidR="00E312F5" w:rsidRPr="00FD19BA">
        <w:rPr>
          <w:rFonts w:ascii="Times New Roman" w:hAnsi="Times New Roman" w:cs="Times New Roman"/>
          <w:sz w:val="24"/>
          <w:szCs w:val="24"/>
        </w:rPr>
        <w:t>(p</w:t>
      </w:r>
      <w:r w:rsidR="00DB1B70" w:rsidRPr="00FD19BA">
        <w:rPr>
          <w:rFonts w:ascii="Times New Roman" w:hAnsi="Times New Roman" w:cs="Times New Roman"/>
          <w:sz w:val="24"/>
          <w:szCs w:val="24"/>
        </w:rPr>
        <w:t xml:space="preserve">oblación de 15 años o más del </w:t>
      </w:r>
      <w:r w:rsidR="00ED6A50" w:rsidRPr="00FD19BA">
        <w:rPr>
          <w:rFonts w:ascii="Times New Roman" w:hAnsi="Times New Roman" w:cs="Times New Roman"/>
          <w:sz w:val="24"/>
          <w:szCs w:val="24"/>
        </w:rPr>
        <w:t>e</w:t>
      </w:r>
      <w:r w:rsidR="00DB1B70" w:rsidRPr="00FD19BA">
        <w:rPr>
          <w:rFonts w:ascii="Times New Roman" w:hAnsi="Times New Roman" w:cs="Times New Roman"/>
          <w:sz w:val="24"/>
          <w:szCs w:val="24"/>
        </w:rPr>
        <w:t>stado de Jalisco</w:t>
      </w:r>
      <w:r w:rsidR="00E312F5" w:rsidRPr="00FD19BA">
        <w:rPr>
          <w:rFonts w:ascii="Times New Roman" w:hAnsi="Times New Roman" w:cs="Times New Roman"/>
          <w:sz w:val="24"/>
          <w:szCs w:val="24"/>
        </w:rPr>
        <w:t>)</w:t>
      </w:r>
    </w:p>
    <w:p w14:paraId="12F40CCC" w14:textId="77777777" w:rsidR="00DB1B70" w:rsidRPr="00FC627E" w:rsidRDefault="00DB1B70" w:rsidP="00DB1B70">
      <w:pPr>
        <w:tabs>
          <w:tab w:val="left" w:pos="1260"/>
        </w:tabs>
        <w:spacing w:line="360" w:lineRule="auto"/>
        <w:jc w:val="center"/>
        <w:rPr>
          <w:rFonts w:ascii="Times New Roman" w:hAnsi="Times New Roman" w:cs="Times New Roman"/>
          <w:sz w:val="24"/>
          <w:szCs w:val="24"/>
        </w:rPr>
      </w:pPr>
      <w:r w:rsidRPr="00FC627E">
        <w:rPr>
          <w:rFonts w:ascii="Times New Roman" w:hAnsi="Times New Roman" w:cs="Times New Roman"/>
          <w:noProof/>
          <w:sz w:val="24"/>
          <w:szCs w:val="24"/>
          <w:lang w:eastAsia="es-MX"/>
        </w:rPr>
        <w:drawing>
          <wp:inline distT="0" distB="0" distL="0" distR="0" wp14:anchorId="2D435E01" wp14:editId="0C7A295B">
            <wp:extent cx="3802128" cy="1384350"/>
            <wp:effectExtent l="0" t="0" r="8255"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6496" cy="1389582"/>
                    </a:xfrm>
                    <a:prstGeom prst="rect">
                      <a:avLst/>
                    </a:prstGeom>
                  </pic:spPr>
                </pic:pic>
              </a:graphicData>
            </a:graphic>
          </wp:inline>
        </w:drawing>
      </w:r>
    </w:p>
    <w:p w14:paraId="379BA808" w14:textId="5CC173B0" w:rsidR="00DB1B70" w:rsidRPr="00FD19BA" w:rsidRDefault="00DB1B70" w:rsidP="00DB1B70">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 xml:space="preserve">Fuente: </w:t>
      </w:r>
      <w:r w:rsidR="00152D4E" w:rsidRPr="00FD19BA">
        <w:rPr>
          <w:rFonts w:ascii="Times New Roman" w:hAnsi="Times New Roman" w:cs="Times New Roman"/>
          <w:sz w:val="24"/>
          <w:szCs w:val="24"/>
        </w:rPr>
        <w:t>Martínez</w:t>
      </w:r>
      <w:r w:rsidRPr="00FD19BA">
        <w:rPr>
          <w:rFonts w:ascii="Times New Roman" w:hAnsi="Times New Roman" w:cs="Times New Roman"/>
          <w:sz w:val="24"/>
          <w:szCs w:val="24"/>
        </w:rPr>
        <w:t xml:space="preserve"> (</w:t>
      </w:r>
      <w:r w:rsidR="006D76E9" w:rsidRPr="00FD19BA">
        <w:rPr>
          <w:rFonts w:ascii="Times New Roman" w:hAnsi="Times New Roman" w:cs="Times New Roman"/>
          <w:sz w:val="24"/>
          <w:szCs w:val="24"/>
        </w:rPr>
        <w:t xml:space="preserve">13 de mayo de </w:t>
      </w:r>
      <w:r w:rsidRPr="00FD19BA">
        <w:rPr>
          <w:rFonts w:ascii="Times New Roman" w:hAnsi="Times New Roman" w:cs="Times New Roman"/>
          <w:sz w:val="24"/>
          <w:szCs w:val="24"/>
        </w:rPr>
        <w:t>20</w:t>
      </w:r>
      <w:r w:rsidR="00152D4E" w:rsidRPr="00FD19BA">
        <w:rPr>
          <w:rFonts w:ascii="Times New Roman" w:hAnsi="Times New Roman" w:cs="Times New Roman"/>
          <w:sz w:val="24"/>
          <w:szCs w:val="24"/>
        </w:rPr>
        <w:t>20</w:t>
      </w:r>
      <w:r w:rsidRPr="00FD19BA">
        <w:rPr>
          <w:rFonts w:ascii="Times New Roman" w:hAnsi="Times New Roman" w:cs="Times New Roman"/>
          <w:sz w:val="24"/>
          <w:szCs w:val="24"/>
        </w:rPr>
        <w:t>)</w:t>
      </w:r>
    </w:p>
    <w:p w14:paraId="12CACBD1" w14:textId="2232A15A" w:rsidR="003D38E8" w:rsidRDefault="003D38E8" w:rsidP="00DB1B70">
      <w:pPr>
        <w:tabs>
          <w:tab w:val="left" w:pos="1260"/>
        </w:tabs>
        <w:spacing w:line="360" w:lineRule="auto"/>
        <w:jc w:val="center"/>
        <w:rPr>
          <w:rFonts w:ascii="Times New Roman" w:hAnsi="Times New Roman" w:cs="Times New Roman"/>
          <w:b/>
          <w:sz w:val="24"/>
          <w:szCs w:val="24"/>
        </w:rPr>
      </w:pPr>
    </w:p>
    <w:p w14:paraId="0B64B09F" w14:textId="30D87CB5" w:rsidR="00CE2576" w:rsidRDefault="00CE2576" w:rsidP="00DB1B70">
      <w:pPr>
        <w:tabs>
          <w:tab w:val="left" w:pos="1260"/>
        </w:tabs>
        <w:spacing w:line="360" w:lineRule="auto"/>
        <w:jc w:val="center"/>
        <w:rPr>
          <w:rFonts w:ascii="Times New Roman" w:hAnsi="Times New Roman" w:cs="Times New Roman"/>
          <w:b/>
          <w:sz w:val="24"/>
          <w:szCs w:val="24"/>
        </w:rPr>
      </w:pPr>
    </w:p>
    <w:p w14:paraId="7C350763" w14:textId="196966CA" w:rsidR="00CE2576" w:rsidRDefault="00CE2576" w:rsidP="00DB1B70">
      <w:pPr>
        <w:tabs>
          <w:tab w:val="left" w:pos="1260"/>
        </w:tabs>
        <w:spacing w:line="360" w:lineRule="auto"/>
        <w:jc w:val="center"/>
        <w:rPr>
          <w:rFonts w:ascii="Times New Roman" w:hAnsi="Times New Roman" w:cs="Times New Roman"/>
          <w:b/>
          <w:sz w:val="24"/>
          <w:szCs w:val="24"/>
        </w:rPr>
      </w:pPr>
    </w:p>
    <w:p w14:paraId="7B9916BD" w14:textId="3B0A5C2D" w:rsidR="00CE2576" w:rsidRDefault="00CE2576" w:rsidP="00DB1B70">
      <w:pPr>
        <w:tabs>
          <w:tab w:val="left" w:pos="1260"/>
        </w:tabs>
        <w:spacing w:line="360" w:lineRule="auto"/>
        <w:jc w:val="center"/>
        <w:rPr>
          <w:rFonts w:ascii="Times New Roman" w:hAnsi="Times New Roman" w:cs="Times New Roman"/>
          <w:b/>
          <w:sz w:val="24"/>
          <w:szCs w:val="24"/>
        </w:rPr>
      </w:pPr>
    </w:p>
    <w:p w14:paraId="177F0C95" w14:textId="001268A1" w:rsidR="00CE2576" w:rsidRDefault="00CE2576" w:rsidP="00DB1B70">
      <w:pPr>
        <w:tabs>
          <w:tab w:val="left" w:pos="1260"/>
        </w:tabs>
        <w:spacing w:line="360" w:lineRule="auto"/>
        <w:jc w:val="center"/>
        <w:rPr>
          <w:rFonts w:ascii="Times New Roman" w:hAnsi="Times New Roman" w:cs="Times New Roman"/>
          <w:b/>
          <w:sz w:val="24"/>
          <w:szCs w:val="24"/>
        </w:rPr>
      </w:pPr>
    </w:p>
    <w:p w14:paraId="5D449A50" w14:textId="77777777" w:rsidR="00CE2576" w:rsidRDefault="00CE2576" w:rsidP="00DB1B70">
      <w:pPr>
        <w:tabs>
          <w:tab w:val="left" w:pos="1260"/>
        </w:tabs>
        <w:spacing w:line="360" w:lineRule="auto"/>
        <w:jc w:val="center"/>
        <w:rPr>
          <w:rFonts w:ascii="Times New Roman" w:hAnsi="Times New Roman" w:cs="Times New Roman"/>
          <w:b/>
          <w:sz w:val="24"/>
          <w:szCs w:val="24"/>
        </w:rPr>
      </w:pPr>
    </w:p>
    <w:p w14:paraId="6989FE0A" w14:textId="62BD49F3" w:rsidR="00DB1B70" w:rsidRPr="00FD19BA" w:rsidRDefault="00DB1B70" w:rsidP="003D38E8">
      <w:pPr>
        <w:tabs>
          <w:tab w:val="left" w:pos="1260"/>
        </w:tabs>
        <w:spacing w:after="0" w:line="360" w:lineRule="auto"/>
        <w:jc w:val="center"/>
        <w:rPr>
          <w:rFonts w:ascii="Times New Roman" w:hAnsi="Times New Roman" w:cs="Times New Roman"/>
          <w:sz w:val="24"/>
          <w:szCs w:val="24"/>
        </w:rPr>
      </w:pPr>
      <w:r w:rsidRPr="00FD19BA">
        <w:rPr>
          <w:rFonts w:ascii="Times New Roman" w:hAnsi="Times New Roman" w:cs="Times New Roman"/>
          <w:b/>
          <w:sz w:val="24"/>
          <w:szCs w:val="24"/>
        </w:rPr>
        <w:lastRenderedPageBreak/>
        <w:t>Figura 3</w:t>
      </w:r>
      <w:r w:rsidR="001C7C97" w:rsidRPr="00FD19BA">
        <w:rPr>
          <w:rFonts w:ascii="Times New Roman" w:hAnsi="Times New Roman" w:cs="Times New Roman"/>
          <w:b/>
          <w:sz w:val="24"/>
          <w:szCs w:val="24"/>
        </w:rPr>
        <w:t xml:space="preserve">. </w:t>
      </w:r>
      <w:r w:rsidRPr="00FD19BA">
        <w:rPr>
          <w:rFonts w:ascii="Times New Roman" w:hAnsi="Times New Roman" w:cs="Times New Roman"/>
          <w:sz w:val="24"/>
          <w:szCs w:val="24"/>
        </w:rPr>
        <w:t xml:space="preserve">¿Cuáles son los principales motivos por los que </w:t>
      </w:r>
      <w:r w:rsidR="00ED6A50" w:rsidRPr="00FD19BA">
        <w:rPr>
          <w:rFonts w:ascii="Times New Roman" w:hAnsi="Times New Roman" w:cs="Times New Roman"/>
          <w:sz w:val="24"/>
          <w:szCs w:val="24"/>
        </w:rPr>
        <w:t>n</w:t>
      </w:r>
      <w:r w:rsidRPr="00FD19BA">
        <w:rPr>
          <w:rFonts w:ascii="Times New Roman" w:hAnsi="Times New Roman" w:cs="Times New Roman"/>
          <w:sz w:val="24"/>
          <w:szCs w:val="24"/>
        </w:rPr>
        <w:t xml:space="preserve">o cuenta con </w:t>
      </w:r>
      <w:r w:rsidR="00ED6A50" w:rsidRPr="00FD19BA">
        <w:rPr>
          <w:rFonts w:ascii="Times New Roman" w:hAnsi="Times New Roman" w:cs="Times New Roman"/>
          <w:sz w:val="24"/>
          <w:szCs w:val="24"/>
        </w:rPr>
        <w:t>i</w:t>
      </w:r>
      <w:r w:rsidRPr="00FD19BA">
        <w:rPr>
          <w:rFonts w:ascii="Times New Roman" w:hAnsi="Times New Roman" w:cs="Times New Roman"/>
          <w:sz w:val="24"/>
          <w:szCs w:val="24"/>
        </w:rPr>
        <w:t>nternet en su casa?</w:t>
      </w:r>
    </w:p>
    <w:p w14:paraId="6DE3BC3E" w14:textId="77777777" w:rsidR="00DB1B70" w:rsidRPr="00FC627E" w:rsidRDefault="00DB1B70" w:rsidP="003D38E8">
      <w:pPr>
        <w:tabs>
          <w:tab w:val="left" w:pos="1260"/>
        </w:tabs>
        <w:spacing w:after="0" w:line="360" w:lineRule="auto"/>
        <w:jc w:val="center"/>
        <w:rPr>
          <w:rFonts w:ascii="Times New Roman" w:hAnsi="Times New Roman" w:cs="Times New Roman"/>
          <w:sz w:val="24"/>
          <w:szCs w:val="24"/>
        </w:rPr>
      </w:pPr>
      <w:r w:rsidRPr="00FC627E">
        <w:rPr>
          <w:rFonts w:ascii="Times New Roman" w:hAnsi="Times New Roman" w:cs="Times New Roman"/>
          <w:noProof/>
          <w:sz w:val="24"/>
          <w:szCs w:val="24"/>
          <w:lang w:eastAsia="es-MX"/>
        </w:rPr>
        <w:drawing>
          <wp:inline distT="0" distB="0" distL="0" distR="0" wp14:anchorId="45913C22" wp14:editId="6FBCC767">
            <wp:extent cx="4642042" cy="2828925"/>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7352" cy="2832161"/>
                    </a:xfrm>
                    <a:prstGeom prst="rect">
                      <a:avLst/>
                    </a:prstGeom>
                  </pic:spPr>
                </pic:pic>
              </a:graphicData>
            </a:graphic>
          </wp:inline>
        </w:drawing>
      </w:r>
    </w:p>
    <w:p w14:paraId="54B984F8" w14:textId="4E0AD539" w:rsidR="00DB1B70" w:rsidRPr="00FD19BA" w:rsidRDefault="00DB1B70" w:rsidP="003D38E8">
      <w:pPr>
        <w:tabs>
          <w:tab w:val="left" w:pos="1260"/>
        </w:tabs>
        <w:spacing w:after="0" w:line="360" w:lineRule="auto"/>
        <w:jc w:val="center"/>
        <w:rPr>
          <w:rFonts w:ascii="Times New Roman" w:hAnsi="Times New Roman" w:cs="Times New Roman"/>
          <w:sz w:val="24"/>
          <w:szCs w:val="24"/>
        </w:rPr>
      </w:pPr>
      <w:r w:rsidRPr="00FD19BA">
        <w:rPr>
          <w:rFonts w:ascii="Times New Roman" w:hAnsi="Times New Roman" w:cs="Times New Roman"/>
          <w:sz w:val="24"/>
          <w:szCs w:val="24"/>
        </w:rPr>
        <w:t xml:space="preserve">Fuente: </w:t>
      </w:r>
      <w:r w:rsidR="00152D4E" w:rsidRPr="00FD19BA">
        <w:rPr>
          <w:rFonts w:ascii="Times New Roman" w:hAnsi="Times New Roman" w:cs="Times New Roman"/>
          <w:sz w:val="24"/>
          <w:szCs w:val="24"/>
        </w:rPr>
        <w:t>Martínez</w:t>
      </w:r>
      <w:r w:rsidRPr="00FD19BA">
        <w:rPr>
          <w:rFonts w:ascii="Times New Roman" w:hAnsi="Times New Roman" w:cs="Times New Roman"/>
          <w:sz w:val="24"/>
          <w:szCs w:val="24"/>
        </w:rPr>
        <w:t xml:space="preserve"> (</w:t>
      </w:r>
      <w:r w:rsidR="006D76E9" w:rsidRPr="00FD19BA">
        <w:rPr>
          <w:rFonts w:ascii="Times New Roman" w:hAnsi="Times New Roman" w:cs="Times New Roman"/>
          <w:sz w:val="24"/>
          <w:szCs w:val="24"/>
        </w:rPr>
        <w:t xml:space="preserve">13 de mayo de </w:t>
      </w:r>
      <w:r w:rsidRPr="00FD19BA">
        <w:rPr>
          <w:rFonts w:ascii="Times New Roman" w:hAnsi="Times New Roman" w:cs="Times New Roman"/>
          <w:sz w:val="24"/>
          <w:szCs w:val="24"/>
        </w:rPr>
        <w:t>20</w:t>
      </w:r>
      <w:r w:rsidR="00152D4E" w:rsidRPr="00FD19BA">
        <w:rPr>
          <w:rFonts w:ascii="Times New Roman" w:hAnsi="Times New Roman" w:cs="Times New Roman"/>
          <w:sz w:val="24"/>
          <w:szCs w:val="24"/>
        </w:rPr>
        <w:t>20</w:t>
      </w:r>
      <w:r w:rsidRPr="00FD19BA">
        <w:rPr>
          <w:rFonts w:ascii="Times New Roman" w:hAnsi="Times New Roman" w:cs="Times New Roman"/>
          <w:sz w:val="24"/>
          <w:szCs w:val="24"/>
        </w:rPr>
        <w:t>)</w:t>
      </w:r>
    </w:p>
    <w:p w14:paraId="09C14D3A" w14:textId="77777777" w:rsidR="003D38E8" w:rsidRPr="00FC627E" w:rsidRDefault="003D38E8" w:rsidP="003D38E8">
      <w:pPr>
        <w:tabs>
          <w:tab w:val="left" w:pos="1260"/>
        </w:tabs>
        <w:spacing w:after="0" w:line="360" w:lineRule="auto"/>
        <w:jc w:val="center"/>
        <w:rPr>
          <w:rFonts w:ascii="Times New Roman" w:hAnsi="Times New Roman" w:cs="Times New Roman"/>
          <w:b/>
          <w:sz w:val="24"/>
          <w:szCs w:val="24"/>
        </w:rPr>
      </w:pPr>
    </w:p>
    <w:p w14:paraId="3DC3111C" w14:textId="529F347D" w:rsidR="00DB1B70" w:rsidRPr="00FD19BA" w:rsidRDefault="004C478D" w:rsidP="003D38E8">
      <w:pPr>
        <w:tabs>
          <w:tab w:val="left" w:pos="1260"/>
        </w:tabs>
        <w:spacing w:after="0" w:line="360" w:lineRule="auto"/>
        <w:jc w:val="center"/>
        <w:rPr>
          <w:rFonts w:ascii="Times New Roman" w:hAnsi="Times New Roman" w:cs="Times New Roman"/>
          <w:sz w:val="24"/>
          <w:szCs w:val="24"/>
        </w:rPr>
      </w:pPr>
      <w:r w:rsidRPr="00FD19BA">
        <w:rPr>
          <w:rFonts w:ascii="Times New Roman" w:hAnsi="Times New Roman" w:cs="Times New Roman"/>
          <w:b/>
          <w:sz w:val="24"/>
          <w:szCs w:val="24"/>
        </w:rPr>
        <w:t>Tabla 1</w:t>
      </w:r>
      <w:r w:rsidR="001C7C97" w:rsidRPr="00FD19BA">
        <w:rPr>
          <w:rFonts w:ascii="Times New Roman" w:hAnsi="Times New Roman" w:cs="Times New Roman"/>
          <w:b/>
          <w:sz w:val="24"/>
          <w:szCs w:val="24"/>
        </w:rPr>
        <w:t xml:space="preserve">. </w:t>
      </w:r>
      <w:r w:rsidR="00DB1B70" w:rsidRPr="00FD19BA">
        <w:rPr>
          <w:rFonts w:ascii="Times New Roman" w:hAnsi="Times New Roman" w:cs="Times New Roman"/>
          <w:sz w:val="24"/>
          <w:szCs w:val="24"/>
        </w:rPr>
        <w:t>¿Qué plataformas usa para realizar sus actividades de aprendizaje o estudios en línea?</w:t>
      </w:r>
      <w:r w:rsidR="00E312F5" w:rsidRPr="00FD19BA">
        <w:rPr>
          <w:rFonts w:ascii="Times New Roman" w:hAnsi="Times New Roman" w:cs="Times New Roman"/>
          <w:sz w:val="24"/>
          <w:szCs w:val="24"/>
        </w:rPr>
        <w:t xml:space="preserve"> </w:t>
      </w:r>
      <w:r w:rsidR="00DB1B70" w:rsidRPr="00FD19BA">
        <w:rPr>
          <w:rFonts w:ascii="Times New Roman" w:hAnsi="Times New Roman" w:cs="Times New Roman"/>
          <w:sz w:val="24"/>
          <w:szCs w:val="24"/>
        </w:rPr>
        <w:t>(Del 25.8</w:t>
      </w:r>
      <w:r w:rsidR="00E312F5" w:rsidRPr="00FD19BA">
        <w:rPr>
          <w:rFonts w:ascii="Times New Roman" w:hAnsi="Times New Roman" w:cs="Times New Roman"/>
          <w:sz w:val="24"/>
          <w:szCs w:val="24"/>
        </w:rPr>
        <w:t> </w:t>
      </w:r>
      <w:r w:rsidR="00DB1B70" w:rsidRPr="00FD19BA">
        <w:rPr>
          <w:rFonts w:ascii="Times New Roman" w:hAnsi="Times New Roman" w:cs="Times New Roman"/>
          <w:sz w:val="24"/>
          <w:szCs w:val="24"/>
        </w:rPr>
        <w:t xml:space="preserve">% que mencionó usar “mucho” o “poco” </w:t>
      </w:r>
      <w:r w:rsidR="00ED6A50" w:rsidRPr="00FD19BA">
        <w:rPr>
          <w:rFonts w:ascii="Times New Roman" w:hAnsi="Times New Roman" w:cs="Times New Roman"/>
          <w:sz w:val="24"/>
          <w:szCs w:val="24"/>
        </w:rPr>
        <w:t>i</w:t>
      </w:r>
      <w:r w:rsidR="00DB1B70" w:rsidRPr="00FD19BA">
        <w:rPr>
          <w:rFonts w:ascii="Times New Roman" w:hAnsi="Times New Roman" w:cs="Times New Roman"/>
          <w:sz w:val="24"/>
          <w:szCs w:val="24"/>
        </w:rPr>
        <w:t>nternet para el aprendizaje propio)</w:t>
      </w:r>
      <w:r w:rsidR="00ED6A50" w:rsidRPr="00FD19BA">
        <w:rPr>
          <w:rFonts w:ascii="Times New Roman" w:hAnsi="Times New Roman" w:cs="Times New Roman"/>
          <w:sz w:val="24"/>
          <w:szCs w:val="24"/>
        </w:rPr>
        <w:t xml:space="preserve"> </w:t>
      </w:r>
    </w:p>
    <w:tbl>
      <w:tblPr>
        <w:tblStyle w:val="Tablaconcuadrcula"/>
        <w:tblW w:w="0" w:type="auto"/>
        <w:jc w:val="center"/>
        <w:tblLook w:val="04A0" w:firstRow="1" w:lastRow="0" w:firstColumn="1" w:lastColumn="0" w:noHBand="0" w:noVBand="1"/>
      </w:tblPr>
      <w:tblGrid>
        <w:gridCol w:w="1800"/>
        <w:gridCol w:w="1323"/>
      </w:tblGrid>
      <w:tr w:rsidR="00F029AA" w:rsidRPr="00FD19BA" w14:paraId="683B2218" w14:textId="77777777" w:rsidTr="00FD19BA">
        <w:trPr>
          <w:jc w:val="center"/>
        </w:trPr>
        <w:tc>
          <w:tcPr>
            <w:tcW w:w="1800" w:type="dxa"/>
            <w:shd w:val="clear" w:color="auto" w:fill="auto"/>
          </w:tcPr>
          <w:p w14:paraId="7F74303E" w14:textId="77777777" w:rsidR="00F029AA" w:rsidRPr="00FD19BA" w:rsidRDefault="00713839" w:rsidP="003D38E8">
            <w:pPr>
              <w:tabs>
                <w:tab w:val="left" w:pos="1260"/>
              </w:tabs>
              <w:spacing w:line="276" w:lineRule="auto"/>
              <w:jc w:val="center"/>
              <w:rPr>
                <w:rFonts w:ascii="Times New Roman" w:hAnsi="Times New Roman" w:cs="Times New Roman"/>
                <w:b/>
                <w:sz w:val="24"/>
                <w:szCs w:val="24"/>
              </w:rPr>
            </w:pPr>
            <w:r w:rsidRPr="00FD19BA">
              <w:rPr>
                <w:rFonts w:ascii="Times New Roman" w:hAnsi="Times New Roman" w:cs="Times New Roman"/>
                <w:b/>
                <w:sz w:val="24"/>
                <w:szCs w:val="24"/>
              </w:rPr>
              <w:t>Plataforma</w:t>
            </w:r>
          </w:p>
        </w:tc>
        <w:tc>
          <w:tcPr>
            <w:tcW w:w="1238" w:type="dxa"/>
            <w:shd w:val="clear" w:color="auto" w:fill="auto"/>
          </w:tcPr>
          <w:p w14:paraId="276BA8E5" w14:textId="77777777" w:rsidR="00F029AA" w:rsidRPr="00FD19BA" w:rsidRDefault="00713839" w:rsidP="003D38E8">
            <w:pPr>
              <w:tabs>
                <w:tab w:val="left" w:pos="1260"/>
              </w:tabs>
              <w:spacing w:line="276" w:lineRule="auto"/>
              <w:jc w:val="center"/>
              <w:rPr>
                <w:rFonts w:ascii="Times New Roman" w:hAnsi="Times New Roman" w:cs="Times New Roman"/>
                <w:b/>
                <w:sz w:val="24"/>
                <w:szCs w:val="24"/>
              </w:rPr>
            </w:pPr>
            <w:r w:rsidRPr="00FD19BA">
              <w:rPr>
                <w:rFonts w:ascii="Times New Roman" w:hAnsi="Times New Roman" w:cs="Times New Roman"/>
                <w:b/>
                <w:sz w:val="24"/>
                <w:szCs w:val="24"/>
              </w:rPr>
              <w:t>Porcentaje</w:t>
            </w:r>
          </w:p>
        </w:tc>
      </w:tr>
      <w:tr w:rsidR="00F029AA" w:rsidRPr="00FD19BA" w14:paraId="256CACEF" w14:textId="77777777" w:rsidTr="00FD19BA">
        <w:trPr>
          <w:jc w:val="center"/>
        </w:trPr>
        <w:tc>
          <w:tcPr>
            <w:tcW w:w="1800" w:type="dxa"/>
            <w:shd w:val="clear" w:color="auto" w:fill="auto"/>
          </w:tcPr>
          <w:p w14:paraId="3F97E8CE" w14:textId="66D08BB2" w:rsidR="00F029AA" w:rsidRPr="00FD19BA" w:rsidRDefault="00E312F5" w:rsidP="003D38E8">
            <w:pPr>
              <w:tabs>
                <w:tab w:val="left" w:pos="1260"/>
              </w:tabs>
              <w:spacing w:line="276" w:lineRule="auto"/>
              <w:jc w:val="center"/>
              <w:rPr>
                <w:rFonts w:ascii="Times New Roman" w:hAnsi="Times New Roman" w:cs="Times New Roman"/>
                <w:sz w:val="24"/>
                <w:szCs w:val="24"/>
              </w:rPr>
            </w:pPr>
            <w:proofErr w:type="spellStart"/>
            <w:r w:rsidRPr="00FD19BA">
              <w:rPr>
                <w:rFonts w:ascii="Times New Roman" w:hAnsi="Times New Roman" w:cs="Times New Roman"/>
                <w:sz w:val="24"/>
                <w:szCs w:val="24"/>
              </w:rPr>
              <w:t>Whatsa</w:t>
            </w:r>
            <w:r w:rsidR="00713839" w:rsidRPr="00FD19BA">
              <w:rPr>
                <w:rFonts w:ascii="Times New Roman" w:hAnsi="Times New Roman" w:cs="Times New Roman"/>
                <w:sz w:val="24"/>
                <w:szCs w:val="24"/>
              </w:rPr>
              <w:t>pp</w:t>
            </w:r>
            <w:proofErr w:type="spellEnd"/>
          </w:p>
        </w:tc>
        <w:tc>
          <w:tcPr>
            <w:tcW w:w="1238" w:type="dxa"/>
            <w:shd w:val="clear" w:color="auto" w:fill="auto"/>
          </w:tcPr>
          <w:p w14:paraId="41CB0ADE" w14:textId="77777777" w:rsidR="00F029AA"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8.2</w:t>
            </w:r>
          </w:p>
        </w:tc>
      </w:tr>
      <w:tr w:rsidR="00713839" w:rsidRPr="00FD19BA" w14:paraId="2DE7E11F" w14:textId="77777777" w:rsidTr="00FD19BA">
        <w:trPr>
          <w:jc w:val="center"/>
        </w:trPr>
        <w:tc>
          <w:tcPr>
            <w:tcW w:w="1800" w:type="dxa"/>
            <w:shd w:val="clear" w:color="auto" w:fill="auto"/>
          </w:tcPr>
          <w:p w14:paraId="55330ED6"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Zoom</w:t>
            </w:r>
          </w:p>
        </w:tc>
        <w:tc>
          <w:tcPr>
            <w:tcW w:w="1238" w:type="dxa"/>
            <w:shd w:val="clear" w:color="auto" w:fill="auto"/>
          </w:tcPr>
          <w:p w14:paraId="22CD028F"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5.8</w:t>
            </w:r>
          </w:p>
        </w:tc>
      </w:tr>
      <w:tr w:rsidR="00713839" w:rsidRPr="00FD19BA" w14:paraId="50A07C23" w14:textId="77777777" w:rsidTr="00FD19BA">
        <w:trPr>
          <w:jc w:val="center"/>
        </w:trPr>
        <w:tc>
          <w:tcPr>
            <w:tcW w:w="1800" w:type="dxa"/>
            <w:shd w:val="clear" w:color="auto" w:fill="auto"/>
          </w:tcPr>
          <w:p w14:paraId="33B42C71"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Facebook</w:t>
            </w:r>
          </w:p>
        </w:tc>
        <w:tc>
          <w:tcPr>
            <w:tcW w:w="1238" w:type="dxa"/>
            <w:shd w:val="clear" w:color="auto" w:fill="auto"/>
          </w:tcPr>
          <w:p w14:paraId="2219BE26"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4.2</w:t>
            </w:r>
          </w:p>
        </w:tc>
      </w:tr>
      <w:tr w:rsidR="00713839" w:rsidRPr="00FD19BA" w14:paraId="6F8A11A0" w14:textId="77777777" w:rsidTr="00FD19BA">
        <w:trPr>
          <w:jc w:val="center"/>
        </w:trPr>
        <w:tc>
          <w:tcPr>
            <w:tcW w:w="1800" w:type="dxa"/>
            <w:shd w:val="clear" w:color="auto" w:fill="auto"/>
          </w:tcPr>
          <w:p w14:paraId="37C73DBB"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 xml:space="preserve">Google </w:t>
            </w:r>
            <w:proofErr w:type="spellStart"/>
            <w:r w:rsidRPr="00FD19BA">
              <w:rPr>
                <w:rFonts w:ascii="Times New Roman" w:hAnsi="Times New Roman" w:cs="Times New Roman"/>
                <w:sz w:val="24"/>
                <w:szCs w:val="24"/>
              </w:rPr>
              <w:t>Meet</w:t>
            </w:r>
            <w:proofErr w:type="spellEnd"/>
          </w:p>
        </w:tc>
        <w:tc>
          <w:tcPr>
            <w:tcW w:w="1238" w:type="dxa"/>
            <w:shd w:val="clear" w:color="auto" w:fill="auto"/>
          </w:tcPr>
          <w:p w14:paraId="719801CD"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2.1</w:t>
            </w:r>
          </w:p>
        </w:tc>
      </w:tr>
      <w:tr w:rsidR="00713839" w:rsidRPr="00FD19BA" w14:paraId="1A962ECB" w14:textId="77777777" w:rsidTr="00FD19BA">
        <w:trPr>
          <w:jc w:val="center"/>
        </w:trPr>
        <w:tc>
          <w:tcPr>
            <w:tcW w:w="1800" w:type="dxa"/>
            <w:shd w:val="clear" w:color="auto" w:fill="auto"/>
          </w:tcPr>
          <w:p w14:paraId="1ED32695"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Hangouts</w:t>
            </w:r>
          </w:p>
        </w:tc>
        <w:tc>
          <w:tcPr>
            <w:tcW w:w="1238" w:type="dxa"/>
            <w:shd w:val="clear" w:color="auto" w:fill="auto"/>
          </w:tcPr>
          <w:p w14:paraId="257BD48F" w14:textId="77777777" w:rsidR="00713839" w:rsidRPr="00FD19BA" w:rsidRDefault="0077531E"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1.3</w:t>
            </w:r>
          </w:p>
        </w:tc>
      </w:tr>
      <w:tr w:rsidR="00713839" w:rsidRPr="00FD19BA" w14:paraId="39734813" w14:textId="77777777" w:rsidTr="00FD19BA">
        <w:trPr>
          <w:jc w:val="center"/>
        </w:trPr>
        <w:tc>
          <w:tcPr>
            <w:tcW w:w="1800" w:type="dxa"/>
            <w:shd w:val="clear" w:color="auto" w:fill="auto"/>
          </w:tcPr>
          <w:p w14:paraId="0E8DE81B"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 xml:space="preserve">Microsoft </w:t>
            </w:r>
            <w:proofErr w:type="spellStart"/>
            <w:r w:rsidRPr="00FD19BA">
              <w:rPr>
                <w:rFonts w:ascii="Times New Roman" w:hAnsi="Times New Roman" w:cs="Times New Roman"/>
                <w:sz w:val="24"/>
                <w:szCs w:val="24"/>
              </w:rPr>
              <w:t>Teams</w:t>
            </w:r>
            <w:proofErr w:type="spellEnd"/>
          </w:p>
        </w:tc>
        <w:tc>
          <w:tcPr>
            <w:tcW w:w="1238" w:type="dxa"/>
            <w:shd w:val="clear" w:color="auto" w:fill="auto"/>
          </w:tcPr>
          <w:p w14:paraId="750E1CC9"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0.9</w:t>
            </w:r>
          </w:p>
        </w:tc>
      </w:tr>
      <w:tr w:rsidR="00713839" w:rsidRPr="00FD19BA" w14:paraId="17EE7D17" w14:textId="77777777" w:rsidTr="00FD19BA">
        <w:trPr>
          <w:jc w:val="center"/>
        </w:trPr>
        <w:tc>
          <w:tcPr>
            <w:tcW w:w="1800" w:type="dxa"/>
            <w:shd w:val="clear" w:color="auto" w:fill="auto"/>
          </w:tcPr>
          <w:p w14:paraId="16A0E0E3"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Skype</w:t>
            </w:r>
          </w:p>
        </w:tc>
        <w:tc>
          <w:tcPr>
            <w:tcW w:w="1238" w:type="dxa"/>
            <w:shd w:val="clear" w:color="auto" w:fill="auto"/>
          </w:tcPr>
          <w:p w14:paraId="34E03217"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0.6</w:t>
            </w:r>
          </w:p>
        </w:tc>
      </w:tr>
      <w:tr w:rsidR="00713839" w:rsidRPr="00FD19BA" w14:paraId="0CCF6D3C" w14:textId="77777777" w:rsidTr="00FD19BA">
        <w:trPr>
          <w:jc w:val="center"/>
        </w:trPr>
        <w:tc>
          <w:tcPr>
            <w:tcW w:w="1800" w:type="dxa"/>
            <w:shd w:val="clear" w:color="auto" w:fill="auto"/>
          </w:tcPr>
          <w:p w14:paraId="3341A1F0"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 xml:space="preserve">Messenger </w:t>
            </w:r>
            <w:proofErr w:type="spellStart"/>
            <w:r w:rsidRPr="00FD19BA">
              <w:rPr>
                <w:rFonts w:ascii="Times New Roman" w:hAnsi="Times New Roman" w:cs="Times New Roman"/>
                <w:sz w:val="24"/>
                <w:szCs w:val="24"/>
              </w:rPr>
              <w:t>Rooms</w:t>
            </w:r>
            <w:proofErr w:type="spellEnd"/>
          </w:p>
        </w:tc>
        <w:tc>
          <w:tcPr>
            <w:tcW w:w="1238" w:type="dxa"/>
            <w:shd w:val="clear" w:color="auto" w:fill="auto"/>
          </w:tcPr>
          <w:p w14:paraId="77EE5212"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0.3</w:t>
            </w:r>
          </w:p>
        </w:tc>
      </w:tr>
      <w:tr w:rsidR="00713839" w:rsidRPr="00FD19BA" w14:paraId="3D944157" w14:textId="77777777" w:rsidTr="00FD19BA">
        <w:trPr>
          <w:jc w:val="center"/>
        </w:trPr>
        <w:tc>
          <w:tcPr>
            <w:tcW w:w="1800" w:type="dxa"/>
            <w:shd w:val="clear" w:color="auto" w:fill="auto"/>
          </w:tcPr>
          <w:p w14:paraId="0C9E5178"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Twitter</w:t>
            </w:r>
          </w:p>
        </w:tc>
        <w:tc>
          <w:tcPr>
            <w:tcW w:w="1238" w:type="dxa"/>
            <w:shd w:val="clear" w:color="auto" w:fill="auto"/>
          </w:tcPr>
          <w:p w14:paraId="30A824B0" w14:textId="77777777" w:rsidR="00713839" w:rsidRPr="00FD19BA" w:rsidRDefault="00713839"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sz w:val="24"/>
                <w:szCs w:val="24"/>
              </w:rPr>
              <w:t>0.1</w:t>
            </w:r>
          </w:p>
        </w:tc>
      </w:tr>
      <w:tr w:rsidR="0077531E" w:rsidRPr="00FD19BA" w14:paraId="1581DF46" w14:textId="77777777" w:rsidTr="00FD19BA">
        <w:trPr>
          <w:jc w:val="center"/>
        </w:trPr>
        <w:tc>
          <w:tcPr>
            <w:tcW w:w="3038" w:type="dxa"/>
            <w:gridSpan w:val="2"/>
            <w:shd w:val="clear" w:color="auto" w:fill="auto"/>
          </w:tcPr>
          <w:p w14:paraId="7B9B726E" w14:textId="0660C603" w:rsidR="0077531E" w:rsidRPr="00FD19BA" w:rsidRDefault="00E312F5" w:rsidP="003D38E8">
            <w:pPr>
              <w:tabs>
                <w:tab w:val="left" w:pos="1260"/>
              </w:tabs>
              <w:spacing w:line="276" w:lineRule="auto"/>
              <w:jc w:val="center"/>
              <w:rPr>
                <w:rFonts w:ascii="Times New Roman" w:hAnsi="Times New Roman" w:cs="Times New Roman"/>
                <w:sz w:val="24"/>
                <w:szCs w:val="24"/>
              </w:rPr>
            </w:pPr>
            <w:r w:rsidRPr="00FD19BA">
              <w:rPr>
                <w:rFonts w:ascii="Times New Roman" w:hAnsi="Times New Roman" w:cs="Times New Roman"/>
                <w:color w:val="000000" w:themeColor="text1"/>
                <w:sz w:val="24"/>
                <w:szCs w:val="24"/>
              </w:rPr>
              <w:t xml:space="preserve">El </w:t>
            </w:r>
            <w:r w:rsidR="0077531E" w:rsidRPr="00FD19BA">
              <w:rPr>
                <w:rFonts w:ascii="Times New Roman" w:hAnsi="Times New Roman" w:cs="Times New Roman"/>
                <w:color w:val="000000" w:themeColor="text1"/>
                <w:sz w:val="24"/>
                <w:szCs w:val="24"/>
              </w:rPr>
              <w:t>2.0</w:t>
            </w:r>
            <w:r w:rsidRPr="00FD19BA">
              <w:rPr>
                <w:rFonts w:ascii="Times New Roman" w:hAnsi="Times New Roman" w:cs="Times New Roman"/>
                <w:color w:val="000000" w:themeColor="text1"/>
                <w:sz w:val="24"/>
                <w:szCs w:val="24"/>
              </w:rPr>
              <w:t xml:space="preserve"> </w:t>
            </w:r>
            <w:r w:rsidR="0077531E" w:rsidRPr="00FD19BA">
              <w:rPr>
                <w:rFonts w:ascii="Times New Roman" w:hAnsi="Times New Roman" w:cs="Times New Roman"/>
                <w:color w:val="000000" w:themeColor="text1"/>
                <w:sz w:val="24"/>
                <w:szCs w:val="24"/>
              </w:rPr>
              <w:t>% no contestó</w:t>
            </w:r>
          </w:p>
        </w:tc>
      </w:tr>
    </w:tbl>
    <w:p w14:paraId="325F36E7" w14:textId="10A2C95F" w:rsidR="00DB1B70" w:rsidRPr="00FD19BA" w:rsidRDefault="00DB1B70" w:rsidP="00DB1B70">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 xml:space="preserve">Fuente: </w:t>
      </w:r>
      <w:r w:rsidR="00152D4E" w:rsidRPr="00FD19BA">
        <w:rPr>
          <w:rFonts w:ascii="Times New Roman" w:hAnsi="Times New Roman" w:cs="Times New Roman"/>
          <w:sz w:val="24"/>
          <w:szCs w:val="24"/>
        </w:rPr>
        <w:t>Martínez</w:t>
      </w:r>
      <w:r w:rsidRPr="00FD19BA">
        <w:rPr>
          <w:rFonts w:ascii="Times New Roman" w:hAnsi="Times New Roman" w:cs="Times New Roman"/>
          <w:sz w:val="24"/>
          <w:szCs w:val="24"/>
        </w:rPr>
        <w:t xml:space="preserve"> (</w:t>
      </w:r>
      <w:r w:rsidR="006D76E9" w:rsidRPr="00FD19BA">
        <w:rPr>
          <w:rFonts w:ascii="Times New Roman" w:hAnsi="Times New Roman" w:cs="Times New Roman"/>
          <w:sz w:val="24"/>
          <w:szCs w:val="28"/>
        </w:rPr>
        <w:t xml:space="preserve">13 de mayo de </w:t>
      </w:r>
      <w:r w:rsidRPr="00FD19BA">
        <w:rPr>
          <w:rFonts w:ascii="Times New Roman" w:hAnsi="Times New Roman" w:cs="Times New Roman"/>
          <w:sz w:val="24"/>
          <w:szCs w:val="24"/>
        </w:rPr>
        <w:t>20</w:t>
      </w:r>
      <w:r w:rsidR="00152D4E" w:rsidRPr="00FD19BA">
        <w:rPr>
          <w:rFonts w:ascii="Times New Roman" w:hAnsi="Times New Roman" w:cs="Times New Roman"/>
          <w:sz w:val="24"/>
          <w:szCs w:val="24"/>
        </w:rPr>
        <w:t>20</w:t>
      </w:r>
      <w:r w:rsidR="0043474D" w:rsidRPr="00FD19BA">
        <w:rPr>
          <w:rFonts w:ascii="Times New Roman" w:hAnsi="Times New Roman" w:cs="Times New Roman"/>
          <w:sz w:val="24"/>
          <w:szCs w:val="24"/>
        </w:rPr>
        <w:t>)</w:t>
      </w:r>
    </w:p>
    <w:p w14:paraId="09CA17C9" w14:textId="1328117E" w:rsidR="00DB1B70" w:rsidRPr="00FD19BA" w:rsidRDefault="00E24866" w:rsidP="00FB517C">
      <w:pPr>
        <w:tabs>
          <w:tab w:val="left" w:pos="1260"/>
        </w:tabs>
        <w:spacing w:after="0" w:line="360" w:lineRule="auto"/>
        <w:jc w:val="center"/>
        <w:rPr>
          <w:rFonts w:ascii="Times New Roman" w:hAnsi="Times New Roman" w:cs="Times New Roman"/>
          <w:sz w:val="28"/>
          <w:szCs w:val="28"/>
        </w:rPr>
      </w:pPr>
      <w:r w:rsidRPr="00FD19BA">
        <w:rPr>
          <w:rFonts w:ascii="Times New Roman" w:hAnsi="Times New Roman" w:cs="Times New Roman"/>
          <w:b/>
          <w:sz w:val="24"/>
          <w:szCs w:val="24"/>
        </w:rPr>
        <w:lastRenderedPageBreak/>
        <w:t>Tabla 2</w:t>
      </w:r>
      <w:r w:rsidR="001C7C97" w:rsidRPr="00FD19BA">
        <w:rPr>
          <w:rFonts w:ascii="Times New Roman" w:hAnsi="Times New Roman" w:cs="Times New Roman"/>
          <w:b/>
          <w:sz w:val="24"/>
          <w:szCs w:val="24"/>
        </w:rPr>
        <w:t xml:space="preserve">. </w:t>
      </w:r>
      <w:r w:rsidR="00DB1B70" w:rsidRPr="00FD19BA">
        <w:rPr>
          <w:rFonts w:ascii="Times New Roman" w:hAnsi="Times New Roman" w:cs="Times New Roman"/>
          <w:sz w:val="24"/>
          <w:szCs w:val="24"/>
        </w:rPr>
        <w:t>¿Qué plataformas usa para realizar las actividades de aprendizaje o estudios en línea de sus hijos? (Del 41.6</w:t>
      </w:r>
      <w:r w:rsidR="00E312F5" w:rsidRPr="00FD19BA">
        <w:rPr>
          <w:rFonts w:ascii="Times New Roman" w:hAnsi="Times New Roman" w:cs="Times New Roman"/>
          <w:sz w:val="24"/>
          <w:szCs w:val="24"/>
        </w:rPr>
        <w:t xml:space="preserve"> </w:t>
      </w:r>
      <w:r w:rsidR="00DB1B70" w:rsidRPr="00FD19BA">
        <w:rPr>
          <w:rFonts w:ascii="Times New Roman" w:hAnsi="Times New Roman" w:cs="Times New Roman"/>
          <w:sz w:val="24"/>
          <w:szCs w:val="24"/>
        </w:rPr>
        <w:t xml:space="preserve">% que mencionó usar “mucho” o “poco” </w:t>
      </w:r>
      <w:r w:rsidR="00ED6A50" w:rsidRPr="00FD19BA">
        <w:rPr>
          <w:rFonts w:ascii="Times New Roman" w:hAnsi="Times New Roman" w:cs="Times New Roman"/>
          <w:sz w:val="24"/>
          <w:szCs w:val="24"/>
        </w:rPr>
        <w:t>i</w:t>
      </w:r>
      <w:r w:rsidR="00DB1B70" w:rsidRPr="00FD19BA">
        <w:rPr>
          <w:rFonts w:ascii="Times New Roman" w:hAnsi="Times New Roman" w:cs="Times New Roman"/>
          <w:sz w:val="24"/>
          <w:szCs w:val="24"/>
        </w:rPr>
        <w:t>nternet para el aprendizaje de los hijos</w:t>
      </w:r>
      <w:r w:rsidR="00E312F5" w:rsidRPr="00FD19BA">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1800"/>
        <w:gridCol w:w="2204"/>
      </w:tblGrid>
      <w:tr w:rsidR="00682255" w:rsidRPr="00FD19BA" w14:paraId="4811ADDD" w14:textId="77777777" w:rsidTr="00FD19BA">
        <w:trPr>
          <w:jc w:val="center"/>
        </w:trPr>
        <w:tc>
          <w:tcPr>
            <w:tcW w:w="1800" w:type="dxa"/>
            <w:shd w:val="clear" w:color="auto" w:fill="auto"/>
          </w:tcPr>
          <w:p w14:paraId="28FF21A9" w14:textId="77777777" w:rsidR="00682255" w:rsidRPr="00FD19BA" w:rsidRDefault="00682255" w:rsidP="005E5F04">
            <w:pPr>
              <w:tabs>
                <w:tab w:val="left" w:pos="1260"/>
              </w:tabs>
              <w:spacing w:line="360" w:lineRule="auto"/>
              <w:jc w:val="center"/>
              <w:rPr>
                <w:rFonts w:ascii="Times New Roman" w:hAnsi="Times New Roman" w:cs="Times New Roman"/>
                <w:b/>
                <w:sz w:val="24"/>
                <w:szCs w:val="24"/>
              </w:rPr>
            </w:pPr>
            <w:r w:rsidRPr="00FD19BA">
              <w:rPr>
                <w:rFonts w:ascii="Times New Roman" w:hAnsi="Times New Roman" w:cs="Times New Roman"/>
                <w:b/>
                <w:sz w:val="24"/>
                <w:szCs w:val="24"/>
              </w:rPr>
              <w:t>Plataforma</w:t>
            </w:r>
          </w:p>
        </w:tc>
        <w:tc>
          <w:tcPr>
            <w:tcW w:w="2204" w:type="dxa"/>
            <w:shd w:val="clear" w:color="auto" w:fill="auto"/>
          </w:tcPr>
          <w:p w14:paraId="5EBB073E" w14:textId="77777777" w:rsidR="00682255" w:rsidRPr="00FD19BA" w:rsidRDefault="00682255" w:rsidP="005E5F04">
            <w:pPr>
              <w:tabs>
                <w:tab w:val="left" w:pos="1260"/>
              </w:tabs>
              <w:spacing w:line="360" w:lineRule="auto"/>
              <w:jc w:val="center"/>
              <w:rPr>
                <w:rFonts w:ascii="Times New Roman" w:hAnsi="Times New Roman" w:cs="Times New Roman"/>
                <w:b/>
                <w:sz w:val="24"/>
                <w:szCs w:val="24"/>
              </w:rPr>
            </w:pPr>
            <w:r w:rsidRPr="00FD19BA">
              <w:rPr>
                <w:rFonts w:ascii="Times New Roman" w:hAnsi="Times New Roman" w:cs="Times New Roman"/>
                <w:b/>
                <w:sz w:val="24"/>
                <w:szCs w:val="24"/>
              </w:rPr>
              <w:t>Porcentaje</w:t>
            </w:r>
          </w:p>
        </w:tc>
      </w:tr>
      <w:tr w:rsidR="00682255" w:rsidRPr="00FD19BA" w14:paraId="33370C5D" w14:textId="77777777" w:rsidTr="00FD19BA">
        <w:trPr>
          <w:jc w:val="center"/>
        </w:trPr>
        <w:tc>
          <w:tcPr>
            <w:tcW w:w="1800" w:type="dxa"/>
            <w:shd w:val="clear" w:color="auto" w:fill="auto"/>
          </w:tcPr>
          <w:p w14:paraId="6947D70B"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 xml:space="preserve">Google </w:t>
            </w:r>
            <w:proofErr w:type="spellStart"/>
            <w:r w:rsidRPr="00FD19BA">
              <w:rPr>
                <w:rFonts w:ascii="Times New Roman" w:hAnsi="Times New Roman" w:cs="Times New Roman"/>
                <w:sz w:val="24"/>
                <w:szCs w:val="24"/>
              </w:rPr>
              <w:t>Clasroom</w:t>
            </w:r>
            <w:proofErr w:type="spellEnd"/>
          </w:p>
        </w:tc>
        <w:tc>
          <w:tcPr>
            <w:tcW w:w="2204" w:type="dxa"/>
            <w:shd w:val="clear" w:color="auto" w:fill="auto"/>
          </w:tcPr>
          <w:p w14:paraId="0411A016"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14.1</w:t>
            </w:r>
          </w:p>
        </w:tc>
      </w:tr>
      <w:tr w:rsidR="00682255" w:rsidRPr="00FD19BA" w14:paraId="2DBAB53D" w14:textId="77777777" w:rsidTr="00FD19BA">
        <w:trPr>
          <w:jc w:val="center"/>
        </w:trPr>
        <w:tc>
          <w:tcPr>
            <w:tcW w:w="1800" w:type="dxa"/>
            <w:shd w:val="clear" w:color="auto" w:fill="auto"/>
          </w:tcPr>
          <w:p w14:paraId="61E2113E"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WhatsApp</w:t>
            </w:r>
          </w:p>
        </w:tc>
        <w:tc>
          <w:tcPr>
            <w:tcW w:w="2204" w:type="dxa"/>
            <w:shd w:val="clear" w:color="auto" w:fill="auto"/>
          </w:tcPr>
          <w:p w14:paraId="38BC5FF9"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13.4</w:t>
            </w:r>
          </w:p>
        </w:tc>
      </w:tr>
      <w:tr w:rsidR="00682255" w:rsidRPr="00FD19BA" w14:paraId="557333A7" w14:textId="77777777" w:rsidTr="00FD19BA">
        <w:trPr>
          <w:jc w:val="center"/>
        </w:trPr>
        <w:tc>
          <w:tcPr>
            <w:tcW w:w="1800" w:type="dxa"/>
            <w:shd w:val="clear" w:color="auto" w:fill="auto"/>
          </w:tcPr>
          <w:p w14:paraId="6EC7C092"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Zoom</w:t>
            </w:r>
          </w:p>
        </w:tc>
        <w:tc>
          <w:tcPr>
            <w:tcW w:w="2204" w:type="dxa"/>
            <w:shd w:val="clear" w:color="auto" w:fill="auto"/>
          </w:tcPr>
          <w:p w14:paraId="003391F6"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8.7</w:t>
            </w:r>
          </w:p>
        </w:tc>
      </w:tr>
      <w:tr w:rsidR="00682255" w:rsidRPr="00FD19BA" w14:paraId="64637C69" w14:textId="77777777" w:rsidTr="00FD19BA">
        <w:trPr>
          <w:jc w:val="center"/>
        </w:trPr>
        <w:tc>
          <w:tcPr>
            <w:tcW w:w="1800" w:type="dxa"/>
            <w:shd w:val="clear" w:color="auto" w:fill="auto"/>
          </w:tcPr>
          <w:p w14:paraId="3F916ABB"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Facebook</w:t>
            </w:r>
          </w:p>
        </w:tc>
        <w:tc>
          <w:tcPr>
            <w:tcW w:w="2204" w:type="dxa"/>
            <w:shd w:val="clear" w:color="auto" w:fill="auto"/>
          </w:tcPr>
          <w:p w14:paraId="48B860B9"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8.2</w:t>
            </w:r>
          </w:p>
        </w:tc>
      </w:tr>
      <w:tr w:rsidR="00682255" w:rsidRPr="00FD19BA" w14:paraId="7D27042D" w14:textId="77777777" w:rsidTr="00FD19BA">
        <w:trPr>
          <w:jc w:val="center"/>
        </w:trPr>
        <w:tc>
          <w:tcPr>
            <w:tcW w:w="1800" w:type="dxa"/>
            <w:shd w:val="clear" w:color="auto" w:fill="auto"/>
          </w:tcPr>
          <w:p w14:paraId="57A8B4DD"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 xml:space="preserve">Google </w:t>
            </w:r>
            <w:proofErr w:type="spellStart"/>
            <w:r w:rsidRPr="00FD19BA">
              <w:rPr>
                <w:rFonts w:ascii="Times New Roman" w:hAnsi="Times New Roman" w:cs="Times New Roman"/>
                <w:sz w:val="24"/>
                <w:szCs w:val="24"/>
              </w:rPr>
              <w:t>Meet</w:t>
            </w:r>
            <w:proofErr w:type="spellEnd"/>
          </w:p>
        </w:tc>
        <w:tc>
          <w:tcPr>
            <w:tcW w:w="2204" w:type="dxa"/>
            <w:shd w:val="clear" w:color="auto" w:fill="auto"/>
          </w:tcPr>
          <w:p w14:paraId="7E2F71A0"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3.1</w:t>
            </w:r>
          </w:p>
        </w:tc>
      </w:tr>
      <w:tr w:rsidR="00682255" w:rsidRPr="00FD19BA" w14:paraId="23AA217D" w14:textId="77777777" w:rsidTr="00FD19BA">
        <w:trPr>
          <w:jc w:val="center"/>
        </w:trPr>
        <w:tc>
          <w:tcPr>
            <w:tcW w:w="1800" w:type="dxa"/>
            <w:shd w:val="clear" w:color="auto" w:fill="auto"/>
          </w:tcPr>
          <w:p w14:paraId="5CD838B1"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 xml:space="preserve">Microsoft </w:t>
            </w:r>
            <w:proofErr w:type="spellStart"/>
            <w:r w:rsidRPr="00FD19BA">
              <w:rPr>
                <w:rFonts w:ascii="Times New Roman" w:hAnsi="Times New Roman" w:cs="Times New Roman"/>
                <w:sz w:val="24"/>
                <w:szCs w:val="24"/>
              </w:rPr>
              <w:t>Teams</w:t>
            </w:r>
            <w:proofErr w:type="spellEnd"/>
          </w:p>
        </w:tc>
        <w:tc>
          <w:tcPr>
            <w:tcW w:w="2204" w:type="dxa"/>
            <w:shd w:val="clear" w:color="auto" w:fill="auto"/>
          </w:tcPr>
          <w:p w14:paraId="6E03D25D"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2.1</w:t>
            </w:r>
          </w:p>
        </w:tc>
      </w:tr>
      <w:tr w:rsidR="00682255" w:rsidRPr="00FD19BA" w14:paraId="76DA933C" w14:textId="77777777" w:rsidTr="00FD19BA">
        <w:trPr>
          <w:jc w:val="center"/>
        </w:trPr>
        <w:tc>
          <w:tcPr>
            <w:tcW w:w="1800" w:type="dxa"/>
            <w:shd w:val="clear" w:color="auto" w:fill="auto"/>
          </w:tcPr>
          <w:p w14:paraId="50D37ADF"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Twitter</w:t>
            </w:r>
          </w:p>
        </w:tc>
        <w:tc>
          <w:tcPr>
            <w:tcW w:w="2204" w:type="dxa"/>
            <w:shd w:val="clear" w:color="auto" w:fill="auto"/>
          </w:tcPr>
          <w:p w14:paraId="5C1D9B45"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1.3</w:t>
            </w:r>
          </w:p>
        </w:tc>
      </w:tr>
      <w:tr w:rsidR="00682255" w:rsidRPr="00FD19BA" w14:paraId="7B7FCF71" w14:textId="77777777" w:rsidTr="00FD19BA">
        <w:trPr>
          <w:jc w:val="center"/>
        </w:trPr>
        <w:tc>
          <w:tcPr>
            <w:tcW w:w="1800" w:type="dxa"/>
            <w:shd w:val="clear" w:color="auto" w:fill="auto"/>
          </w:tcPr>
          <w:p w14:paraId="3A4F5796"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Hangouts</w:t>
            </w:r>
          </w:p>
        </w:tc>
        <w:tc>
          <w:tcPr>
            <w:tcW w:w="2204" w:type="dxa"/>
            <w:shd w:val="clear" w:color="auto" w:fill="auto"/>
          </w:tcPr>
          <w:p w14:paraId="10DFF9D3"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0.7</w:t>
            </w:r>
          </w:p>
        </w:tc>
      </w:tr>
      <w:tr w:rsidR="00682255" w:rsidRPr="00FD19BA" w14:paraId="2D8A8DB3" w14:textId="77777777" w:rsidTr="00FD19BA">
        <w:trPr>
          <w:jc w:val="center"/>
        </w:trPr>
        <w:tc>
          <w:tcPr>
            <w:tcW w:w="1800" w:type="dxa"/>
            <w:shd w:val="clear" w:color="auto" w:fill="auto"/>
          </w:tcPr>
          <w:p w14:paraId="7146204D"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 xml:space="preserve">Messenger </w:t>
            </w:r>
            <w:proofErr w:type="spellStart"/>
            <w:r w:rsidRPr="00FD19BA">
              <w:rPr>
                <w:rFonts w:ascii="Times New Roman" w:hAnsi="Times New Roman" w:cs="Times New Roman"/>
                <w:sz w:val="24"/>
                <w:szCs w:val="24"/>
              </w:rPr>
              <w:t>Rooms</w:t>
            </w:r>
            <w:proofErr w:type="spellEnd"/>
          </w:p>
        </w:tc>
        <w:tc>
          <w:tcPr>
            <w:tcW w:w="2204" w:type="dxa"/>
            <w:shd w:val="clear" w:color="auto" w:fill="auto"/>
          </w:tcPr>
          <w:p w14:paraId="2A522CB9"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0.6</w:t>
            </w:r>
          </w:p>
        </w:tc>
      </w:tr>
      <w:tr w:rsidR="00682255" w:rsidRPr="00FD19BA" w14:paraId="3529C330" w14:textId="77777777" w:rsidTr="00FD19BA">
        <w:trPr>
          <w:jc w:val="center"/>
        </w:trPr>
        <w:tc>
          <w:tcPr>
            <w:tcW w:w="1800" w:type="dxa"/>
            <w:shd w:val="clear" w:color="auto" w:fill="auto"/>
          </w:tcPr>
          <w:p w14:paraId="376AD35C"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proofErr w:type="spellStart"/>
            <w:r w:rsidRPr="00FD19BA">
              <w:rPr>
                <w:rFonts w:ascii="Times New Roman" w:hAnsi="Times New Roman" w:cs="Times New Roman"/>
                <w:sz w:val="24"/>
                <w:szCs w:val="24"/>
              </w:rPr>
              <w:t>Telegram</w:t>
            </w:r>
            <w:proofErr w:type="spellEnd"/>
          </w:p>
        </w:tc>
        <w:tc>
          <w:tcPr>
            <w:tcW w:w="2204" w:type="dxa"/>
            <w:shd w:val="clear" w:color="auto" w:fill="auto"/>
          </w:tcPr>
          <w:p w14:paraId="183B4744"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0.5</w:t>
            </w:r>
          </w:p>
        </w:tc>
      </w:tr>
      <w:tr w:rsidR="00682255" w:rsidRPr="00FD19BA" w14:paraId="6C5B3DA3" w14:textId="77777777" w:rsidTr="00FD19BA">
        <w:trPr>
          <w:jc w:val="center"/>
        </w:trPr>
        <w:tc>
          <w:tcPr>
            <w:tcW w:w="1800" w:type="dxa"/>
            <w:shd w:val="clear" w:color="auto" w:fill="auto"/>
          </w:tcPr>
          <w:p w14:paraId="1E31C6DB"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Skype</w:t>
            </w:r>
          </w:p>
        </w:tc>
        <w:tc>
          <w:tcPr>
            <w:tcW w:w="2204" w:type="dxa"/>
            <w:shd w:val="clear" w:color="auto" w:fill="auto"/>
          </w:tcPr>
          <w:p w14:paraId="76A67ECC" w14:textId="77777777" w:rsidR="00682255" w:rsidRPr="00FD19BA" w:rsidRDefault="00682255" w:rsidP="005E5F04">
            <w:pPr>
              <w:tabs>
                <w:tab w:val="left" w:pos="1260"/>
              </w:tabs>
              <w:spacing w:line="360" w:lineRule="auto"/>
              <w:jc w:val="center"/>
              <w:rPr>
                <w:rFonts w:ascii="Times New Roman" w:hAnsi="Times New Roman" w:cs="Times New Roman"/>
                <w:sz w:val="24"/>
                <w:szCs w:val="24"/>
              </w:rPr>
            </w:pPr>
            <w:r w:rsidRPr="00FD19BA">
              <w:rPr>
                <w:rFonts w:ascii="Times New Roman" w:hAnsi="Times New Roman" w:cs="Times New Roman"/>
                <w:sz w:val="24"/>
                <w:szCs w:val="24"/>
              </w:rPr>
              <w:t>0.3</w:t>
            </w:r>
          </w:p>
        </w:tc>
      </w:tr>
      <w:tr w:rsidR="00682255" w:rsidRPr="00FD19BA" w14:paraId="7387928E" w14:textId="77777777" w:rsidTr="00FD19BA">
        <w:trPr>
          <w:jc w:val="center"/>
        </w:trPr>
        <w:tc>
          <w:tcPr>
            <w:tcW w:w="4004" w:type="dxa"/>
            <w:gridSpan w:val="2"/>
            <w:shd w:val="clear" w:color="auto" w:fill="auto"/>
          </w:tcPr>
          <w:p w14:paraId="035874DA" w14:textId="30F3F85E" w:rsidR="00682255" w:rsidRPr="00FD19BA" w:rsidRDefault="00682255" w:rsidP="00E312F5">
            <w:pPr>
              <w:tabs>
                <w:tab w:val="left" w:pos="1260"/>
              </w:tabs>
              <w:spacing w:line="360" w:lineRule="auto"/>
              <w:jc w:val="both"/>
              <w:rPr>
                <w:rFonts w:ascii="Times New Roman" w:hAnsi="Times New Roman" w:cs="Times New Roman"/>
                <w:sz w:val="24"/>
                <w:szCs w:val="24"/>
              </w:rPr>
            </w:pPr>
            <w:r w:rsidRPr="00FD19BA">
              <w:rPr>
                <w:rFonts w:ascii="Times New Roman" w:hAnsi="Times New Roman" w:cs="Times New Roman"/>
                <w:sz w:val="24"/>
                <w:szCs w:val="24"/>
              </w:rPr>
              <w:t>La sumatoria de menciones es mayor a 41.6</w:t>
            </w:r>
            <w:r w:rsidR="00E312F5" w:rsidRPr="00FD19BA">
              <w:rPr>
                <w:rFonts w:ascii="Times New Roman" w:hAnsi="Times New Roman" w:cs="Times New Roman"/>
                <w:sz w:val="24"/>
                <w:szCs w:val="24"/>
              </w:rPr>
              <w:t xml:space="preserve"> </w:t>
            </w:r>
            <w:r w:rsidRPr="00FD19BA">
              <w:rPr>
                <w:rFonts w:ascii="Times New Roman" w:hAnsi="Times New Roman" w:cs="Times New Roman"/>
                <w:sz w:val="24"/>
                <w:szCs w:val="24"/>
              </w:rPr>
              <w:t>% debido a que los entrevistados podían elegir más de una opción.</w:t>
            </w:r>
          </w:p>
        </w:tc>
      </w:tr>
      <w:tr w:rsidR="00682255" w:rsidRPr="00FD19BA" w14:paraId="4356D2E4" w14:textId="77777777" w:rsidTr="00FD19BA">
        <w:trPr>
          <w:jc w:val="center"/>
        </w:trPr>
        <w:tc>
          <w:tcPr>
            <w:tcW w:w="4004" w:type="dxa"/>
            <w:gridSpan w:val="2"/>
            <w:shd w:val="clear" w:color="auto" w:fill="auto"/>
          </w:tcPr>
          <w:p w14:paraId="330E36BE" w14:textId="1A8BF5C8" w:rsidR="00682255" w:rsidRPr="00FD19BA" w:rsidRDefault="00682255" w:rsidP="00E312F5">
            <w:pPr>
              <w:tabs>
                <w:tab w:val="left" w:pos="1260"/>
              </w:tabs>
              <w:spacing w:line="360" w:lineRule="auto"/>
              <w:jc w:val="center"/>
              <w:rPr>
                <w:rFonts w:ascii="Times New Roman" w:hAnsi="Times New Roman" w:cs="Times New Roman"/>
                <w:color w:val="FF0000"/>
                <w:sz w:val="24"/>
                <w:szCs w:val="24"/>
              </w:rPr>
            </w:pPr>
            <w:r w:rsidRPr="00FD19BA">
              <w:rPr>
                <w:rFonts w:ascii="Times New Roman" w:hAnsi="Times New Roman" w:cs="Times New Roman"/>
                <w:color w:val="000000" w:themeColor="text1"/>
                <w:sz w:val="24"/>
                <w:szCs w:val="24"/>
              </w:rPr>
              <w:t>El 5.5</w:t>
            </w:r>
            <w:r w:rsidR="00E312F5" w:rsidRPr="00FD19BA">
              <w:rPr>
                <w:rFonts w:ascii="Times New Roman" w:hAnsi="Times New Roman" w:cs="Times New Roman"/>
                <w:color w:val="000000" w:themeColor="text1"/>
                <w:sz w:val="24"/>
                <w:szCs w:val="24"/>
              </w:rPr>
              <w:t xml:space="preserve"> </w:t>
            </w:r>
            <w:r w:rsidRPr="00FD19BA">
              <w:rPr>
                <w:rFonts w:ascii="Times New Roman" w:hAnsi="Times New Roman" w:cs="Times New Roman"/>
                <w:color w:val="000000" w:themeColor="text1"/>
                <w:sz w:val="24"/>
                <w:szCs w:val="24"/>
              </w:rPr>
              <w:t>% no contestó</w:t>
            </w:r>
          </w:p>
        </w:tc>
      </w:tr>
    </w:tbl>
    <w:p w14:paraId="74E553AF" w14:textId="5013F6EF" w:rsidR="00682255" w:rsidRPr="00FD19BA" w:rsidRDefault="00682255" w:rsidP="00FB517C">
      <w:pPr>
        <w:tabs>
          <w:tab w:val="left" w:pos="1260"/>
        </w:tabs>
        <w:spacing w:after="0" w:line="360" w:lineRule="auto"/>
        <w:jc w:val="center"/>
        <w:rPr>
          <w:rFonts w:ascii="Times New Roman" w:hAnsi="Times New Roman" w:cs="Times New Roman"/>
          <w:sz w:val="28"/>
          <w:szCs w:val="28"/>
        </w:rPr>
      </w:pPr>
      <w:r w:rsidRPr="00FD19BA">
        <w:rPr>
          <w:rFonts w:ascii="Times New Roman" w:hAnsi="Times New Roman" w:cs="Times New Roman"/>
          <w:sz w:val="24"/>
          <w:szCs w:val="24"/>
        </w:rPr>
        <w:t>Fuente: Martínez (</w:t>
      </w:r>
      <w:r w:rsidR="006D76E9" w:rsidRPr="00FD19BA">
        <w:rPr>
          <w:rFonts w:ascii="Times New Roman" w:hAnsi="Times New Roman" w:cs="Times New Roman"/>
          <w:sz w:val="24"/>
          <w:szCs w:val="28"/>
        </w:rPr>
        <w:t xml:space="preserve">13 de mayo de </w:t>
      </w:r>
      <w:r w:rsidRPr="00FD19BA">
        <w:rPr>
          <w:rFonts w:ascii="Times New Roman" w:hAnsi="Times New Roman" w:cs="Times New Roman"/>
          <w:sz w:val="24"/>
          <w:szCs w:val="24"/>
        </w:rPr>
        <w:t>2020)</w:t>
      </w:r>
    </w:p>
    <w:p w14:paraId="2A833F6B" w14:textId="77777777" w:rsidR="00E312F5" w:rsidRDefault="00E312F5" w:rsidP="00FB517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000D" w:rsidRPr="00E95D56">
        <w:rPr>
          <w:rFonts w:ascii="Times New Roman" w:hAnsi="Times New Roman" w:cs="Times New Roman"/>
          <w:sz w:val="24"/>
          <w:szCs w:val="24"/>
        </w:rPr>
        <w:t xml:space="preserve">Para fortalecer el vacío que dejó el modelo educativo presencial, la Secretaría de Educación Pública en México (SEP) </w:t>
      </w:r>
      <w:r>
        <w:rPr>
          <w:rFonts w:ascii="Times New Roman" w:hAnsi="Times New Roman" w:cs="Times New Roman"/>
          <w:sz w:val="24"/>
          <w:szCs w:val="24"/>
        </w:rPr>
        <w:t>ha recurrido</w:t>
      </w:r>
      <w:r w:rsidR="009C000D" w:rsidRPr="00E95D56">
        <w:rPr>
          <w:rFonts w:ascii="Times New Roman" w:hAnsi="Times New Roman" w:cs="Times New Roman"/>
          <w:sz w:val="24"/>
          <w:szCs w:val="24"/>
        </w:rPr>
        <w:t xml:space="preserve"> a la televisión con cobertura nacional </w:t>
      </w:r>
      <w:r w:rsidR="001F0B62" w:rsidRPr="00E95D56">
        <w:rPr>
          <w:rFonts w:ascii="Times New Roman" w:hAnsi="Times New Roman" w:cs="Times New Roman"/>
          <w:sz w:val="24"/>
          <w:szCs w:val="24"/>
        </w:rPr>
        <w:t>y</w:t>
      </w:r>
      <w:r w:rsidR="009C000D" w:rsidRPr="00E95D56">
        <w:rPr>
          <w:rFonts w:ascii="Times New Roman" w:hAnsi="Times New Roman" w:cs="Times New Roman"/>
          <w:sz w:val="24"/>
          <w:szCs w:val="24"/>
        </w:rPr>
        <w:t xml:space="preserve"> </w:t>
      </w:r>
      <w:r>
        <w:rPr>
          <w:rFonts w:ascii="Times New Roman" w:hAnsi="Times New Roman" w:cs="Times New Roman"/>
          <w:sz w:val="24"/>
          <w:szCs w:val="24"/>
        </w:rPr>
        <w:t xml:space="preserve">a </w:t>
      </w:r>
      <w:r w:rsidR="009C000D" w:rsidRPr="00E95D56">
        <w:rPr>
          <w:rFonts w:ascii="Times New Roman" w:hAnsi="Times New Roman" w:cs="Times New Roman"/>
          <w:sz w:val="24"/>
          <w:szCs w:val="24"/>
        </w:rPr>
        <w:t xml:space="preserve">un amplio catálogo en su programación, </w:t>
      </w:r>
      <w:r>
        <w:rPr>
          <w:rFonts w:ascii="Times New Roman" w:hAnsi="Times New Roman" w:cs="Times New Roman"/>
          <w:sz w:val="24"/>
          <w:szCs w:val="24"/>
        </w:rPr>
        <w:t>la cual</w:t>
      </w:r>
      <w:r w:rsidR="009C000D" w:rsidRPr="00E95D56">
        <w:rPr>
          <w:rFonts w:ascii="Times New Roman" w:hAnsi="Times New Roman" w:cs="Times New Roman"/>
          <w:sz w:val="24"/>
          <w:szCs w:val="24"/>
        </w:rPr>
        <w:t xml:space="preserve"> es implementada como una estrategia de solución </w:t>
      </w:r>
      <w:r>
        <w:rPr>
          <w:rFonts w:ascii="Times New Roman" w:hAnsi="Times New Roman" w:cs="Times New Roman"/>
          <w:sz w:val="24"/>
          <w:szCs w:val="24"/>
        </w:rPr>
        <w:t>para</w:t>
      </w:r>
      <w:r w:rsidR="009C000D" w:rsidRPr="00E95D56">
        <w:rPr>
          <w:rFonts w:ascii="Times New Roman" w:hAnsi="Times New Roman" w:cs="Times New Roman"/>
          <w:sz w:val="24"/>
          <w:szCs w:val="24"/>
        </w:rPr>
        <w:t xml:space="preserve"> las brechas tecnológicas y de conectividad. Llevar la escuela a la televisión obliga al aprendizaje en forma remota y se percibe el gran esfuerzo que se hace al integrar una gran variedad de estrategias con guiones que aportan una gran producción en sus contenidos</w:t>
      </w:r>
      <w:r>
        <w:rPr>
          <w:rFonts w:ascii="Times New Roman" w:hAnsi="Times New Roman" w:cs="Times New Roman"/>
          <w:sz w:val="24"/>
          <w:szCs w:val="24"/>
        </w:rPr>
        <w:t>,</w:t>
      </w:r>
      <w:r w:rsidR="009C000D" w:rsidRPr="00E95D56">
        <w:rPr>
          <w:rFonts w:ascii="Times New Roman" w:hAnsi="Times New Roman" w:cs="Times New Roman"/>
          <w:sz w:val="24"/>
          <w:szCs w:val="24"/>
        </w:rPr>
        <w:t xml:space="preserve"> con el único afán de lograr que las clases no sean tan pasivas. No obstante, y a pesar de todos los esfuerzos</w:t>
      </w:r>
      <w:r>
        <w:rPr>
          <w:rFonts w:ascii="Times New Roman" w:hAnsi="Times New Roman" w:cs="Times New Roman"/>
          <w:sz w:val="24"/>
          <w:szCs w:val="24"/>
        </w:rPr>
        <w:t>,</w:t>
      </w:r>
      <w:r w:rsidR="009C000D" w:rsidRPr="00E95D56">
        <w:rPr>
          <w:rFonts w:ascii="Times New Roman" w:hAnsi="Times New Roman" w:cs="Times New Roman"/>
          <w:sz w:val="24"/>
          <w:szCs w:val="24"/>
        </w:rPr>
        <w:t xml:space="preserve"> la televisión es </w:t>
      </w:r>
      <w:r>
        <w:rPr>
          <w:rFonts w:ascii="Times New Roman" w:hAnsi="Times New Roman" w:cs="Times New Roman"/>
          <w:sz w:val="24"/>
          <w:szCs w:val="24"/>
        </w:rPr>
        <w:t xml:space="preserve">solo </w:t>
      </w:r>
      <w:r w:rsidR="009C000D" w:rsidRPr="00E95D56">
        <w:rPr>
          <w:rFonts w:ascii="Times New Roman" w:hAnsi="Times New Roman" w:cs="Times New Roman"/>
          <w:sz w:val="24"/>
          <w:szCs w:val="24"/>
        </w:rPr>
        <w:t xml:space="preserve">un complemento de apoyo </w:t>
      </w:r>
      <w:r>
        <w:rPr>
          <w:rFonts w:ascii="Times New Roman" w:hAnsi="Times New Roman" w:cs="Times New Roman"/>
          <w:sz w:val="24"/>
          <w:szCs w:val="24"/>
        </w:rPr>
        <w:t>para</w:t>
      </w:r>
      <w:r w:rsidR="009C000D" w:rsidRPr="00E95D56">
        <w:rPr>
          <w:rFonts w:ascii="Times New Roman" w:hAnsi="Times New Roman" w:cs="Times New Roman"/>
          <w:sz w:val="24"/>
          <w:szCs w:val="24"/>
        </w:rPr>
        <w:t xml:space="preserve"> la </w:t>
      </w:r>
      <w:r w:rsidR="009C000D" w:rsidRPr="00E95D56">
        <w:rPr>
          <w:rFonts w:ascii="Times New Roman" w:hAnsi="Times New Roman" w:cs="Times New Roman"/>
          <w:sz w:val="24"/>
          <w:szCs w:val="24"/>
        </w:rPr>
        <w:lastRenderedPageBreak/>
        <w:t xml:space="preserve">educación, </w:t>
      </w:r>
      <w:r>
        <w:rPr>
          <w:rFonts w:ascii="Times New Roman" w:hAnsi="Times New Roman" w:cs="Times New Roman"/>
          <w:sz w:val="24"/>
          <w:szCs w:val="24"/>
        </w:rPr>
        <w:t xml:space="preserve">pues </w:t>
      </w:r>
      <w:r w:rsidR="009C000D" w:rsidRPr="00E95D56">
        <w:rPr>
          <w:rFonts w:ascii="Times New Roman" w:hAnsi="Times New Roman" w:cs="Times New Roman"/>
          <w:sz w:val="24"/>
          <w:szCs w:val="24"/>
        </w:rPr>
        <w:t xml:space="preserve">uno de sus mayores inconvenientes </w:t>
      </w:r>
      <w:r>
        <w:rPr>
          <w:rFonts w:ascii="Times New Roman" w:hAnsi="Times New Roman" w:cs="Times New Roman"/>
          <w:sz w:val="24"/>
          <w:szCs w:val="24"/>
        </w:rPr>
        <w:t>es</w:t>
      </w:r>
      <w:r w:rsidR="009C000D" w:rsidRPr="00E95D56">
        <w:rPr>
          <w:rFonts w:ascii="Times New Roman" w:hAnsi="Times New Roman" w:cs="Times New Roman"/>
          <w:sz w:val="24"/>
          <w:szCs w:val="24"/>
        </w:rPr>
        <w:t xml:space="preserve"> la falta de interacción para despejar dudas y unificar criterios.</w:t>
      </w:r>
      <w:r w:rsidR="009C000D" w:rsidRPr="009C000D">
        <w:rPr>
          <w:rFonts w:ascii="Times New Roman" w:hAnsi="Times New Roman" w:cs="Times New Roman"/>
          <w:sz w:val="24"/>
          <w:szCs w:val="24"/>
        </w:rPr>
        <w:t xml:space="preserve"> </w:t>
      </w:r>
    </w:p>
    <w:p w14:paraId="1CC85F21" w14:textId="17887919" w:rsidR="00DB1B70" w:rsidRDefault="00E312F5" w:rsidP="00FB517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w:t>
      </w:r>
      <w:r w:rsidR="00DB1B70" w:rsidRPr="00FC627E">
        <w:rPr>
          <w:rFonts w:ascii="Times New Roman" w:hAnsi="Times New Roman" w:cs="Times New Roman"/>
          <w:sz w:val="24"/>
          <w:szCs w:val="24"/>
        </w:rPr>
        <w:t xml:space="preserve"> </w:t>
      </w:r>
      <w:r w:rsidR="00ED6A50" w:rsidRPr="00FC627E">
        <w:rPr>
          <w:rFonts w:ascii="Times New Roman" w:hAnsi="Times New Roman" w:cs="Times New Roman"/>
          <w:sz w:val="24"/>
          <w:szCs w:val="24"/>
        </w:rPr>
        <w:t>e</w:t>
      </w:r>
      <w:r w:rsidR="00DB1B70" w:rsidRPr="00FC627E">
        <w:rPr>
          <w:rFonts w:ascii="Times New Roman" w:hAnsi="Times New Roman" w:cs="Times New Roman"/>
          <w:sz w:val="24"/>
          <w:szCs w:val="24"/>
        </w:rPr>
        <w:t>ste contexto de cambios, el problema realmente está en cómo se enseña</w:t>
      </w:r>
      <w:r w:rsidR="00F225E6">
        <w:rPr>
          <w:rFonts w:ascii="Times New Roman" w:hAnsi="Times New Roman" w:cs="Times New Roman"/>
          <w:sz w:val="24"/>
          <w:szCs w:val="24"/>
        </w:rPr>
        <w:t>,</w:t>
      </w:r>
      <w:r w:rsidR="00DB1B70" w:rsidRPr="00FC627E">
        <w:rPr>
          <w:rFonts w:ascii="Times New Roman" w:hAnsi="Times New Roman" w:cs="Times New Roman"/>
          <w:sz w:val="24"/>
          <w:szCs w:val="24"/>
        </w:rPr>
        <w:t xml:space="preserve"> </w:t>
      </w:r>
      <w:r w:rsidR="00F225E6">
        <w:rPr>
          <w:rFonts w:ascii="Times New Roman" w:hAnsi="Times New Roman" w:cs="Times New Roman"/>
          <w:sz w:val="24"/>
          <w:szCs w:val="24"/>
        </w:rPr>
        <w:t>l</w:t>
      </w:r>
      <w:r w:rsidR="00ED6A50" w:rsidRPr="00FC627E">
        <w:rPr>
          <w:rFonts w:ascii="Times New Roman" w:hAnsi="Times New Roman" w:cs="Times New Roman"/>
          <w:sz w:val="24"/>
          <w:szCs w:val="24"/>
        </w:rPr>
        <w:t>o cual</w:t>
      </w:r>
      <w:r w:rsidR="00DB1B70" w:rsidRPr="00FC627E">
        <w:rPr>
          <w:rFonts w:ascii="Times New Roman" w:hAnsi="Times New Roman" w:cs="Times New Roman"/>
          <w:sz w:val="24"/>
          <w:szCs w:val="24"/>
        </w:rPr>
        <w:t xml:space="preserve"> nos lleva a reflexionar </w:t>
      </w:r>
      <w:r w:rsidR="006D2D2C" w:rsidRPr="00FC627E">
        <w:rPr>
          <w:rFonts w:ascii="Times New Roman" w:hAnsi="Times New Roman" w:cs="Times New Roman"/>
          <w:sz w:val="24"/>
          <w:szCs w:val="24"/>
        </w:rPr>
        <w:t xml:space="preserve">sobre </w:t>
      </w:r>
      <w:r w:rsidR="00DB1B70" w:rsidRPr="00FC627E">
        <w:rPr>
          <w:rFonts w:ascii="Times New Roman" w:hAnsi="Times New Roman" w:cs="Times New Roman"/>
          <w:sz w:val="24"/>
          <w:szCs w:val="24"/>
        </w:rPr>
        <w:t>c</w:t>
      </w:r>
      <w:r w:rsidR="00ED6A50" w:rsidRPr="00FC627E">
        <w:rPr>
          <w:rFonts w:ascii="Times New Roman" w:hAnsi="Times New Roman" w:cs="Times New Roman"/>
          <w:sz w:val="24"/>
          <w:szCs w:val="24"/>
        </w:rPr>
        <w:t>ó</w:t>
      </w:r>
      <w:r w:rsidR="00DB1B70" w:rsidRPr="00FC627E">
        <w:rPr>
          <w:rFonts w:ascii="Times New Roman" w:hAnsi="Times New Roman" w:cs="Times New Roman"/>
          <w:sz w:val="24"/>
          <w:szCs w:val="24"/>
        </w:rPr>
        <w:t xml:space="preserve">mo innovar tecnológicamente para mejorar la calidad de la educación. </w:t>
      </w:r>
      <w:r>
        <w:rPr>
          <w:rFonts w:ascii="Times New Roman" w:hAnsi="Times New Roman" w:cs="Times New Roman"/>
          <w:sz w:val="24"/>
          <w:szCs w:val="24"/>
        </w:rPr>
        <w:t xml:space="preserve">Por eso, se necesita </w:t>
      </w:r>
      <w:r w:rsidR="00DB1B70" w:rsidRPr="00FC627E">
        <w:rPr>
          <w:rFonts w:ascii="Times New Roman" w:hAnsi="Times New Roman" w:cs="Times New Roman"/>
          <w:sz w:val="24"/>
          <w:szCs w:val="24"/>
        </w:rPr>
        <w:t xml:space="preserve">una intensa y rápida penetración de las diversas aplicaciones virtuales y una adaptación entre los diversos actores que conforman las entidades educativas. </w:t>
      </w:r>
      <w:r>
        <w:rPr>
          <w:rFonts w:ascii="Times New Roman" w:hAnsi="Times New Roman" w:cs="Times New Roman"/>
          <w:sz w:val="24"/>
          <w:szCs w:val="24"/>
        </w:rPr>
        <w:t>Para ello, l</w:t>
      </w:r>
      <w:r w:rsidR="00DB1B70" w:rsidRPr="00FC627E">
        <w:rPr>
          <w:rFonts w:ascii="Times New Roman" w:hAnsi="Times New Roman" w:cs="Times New Roman"/>
          <w:sz w:val="24"/>
          <w:szCs w:val="24"/>
        </w:rPr>
        <w:t xml:space="preserve">as políticas educativas </w:t>
      </w:r>
      <w:r w:rsidR="00B00C3F" w:rsidRPr="00FC627E">
        <w:rPr>
          <w:rFonts w:ascii="Times New Roman" w:hAnsi="Times New Roman" w:cs="Times New Roman"/>
          <w:sz w:val="24"/>
          <w:szCs w:val="24"/>
        </w:rPr>
        <w:t>junto con</w:t>
      </w:r>
      <w:r w:rsidR="00DB1B70" w:rsidRPr="00FC627E">
        <w:rPr>
          <w:rFonts w:ascii="Times New Roman" w:hAnsi="Times New Roman" w:cs="Times New Roman"/>
          <w:sz w:val="24"/>
          <w:szCs w:val="24"/>
        </w:rPr>
        <w:t xml:space="preserve"> sus aspectos normativos deben buscar en todo momento el desarrollo profesional docente e integrar hoy</w:t>
      </w:r>
      <w:r w:rsidR="00B00C3F" w:rsidRPr="00FC627E">
        <w:rPr>
          <w:rFonts w:ascii="Times New Roman" w:hAnsi="Times New Roman" w:cs="Times New Roman"/>
          <w:sz w:val="24"/>
          <w:szCs w:val="24"/>
        </w:rPr>
        <w:t>,</w:t>
      </w:r>
      <w:r w:rsidR="00DB1B70" w:rsidRPr="00FC627E">
        <w:rPr>
          <w:rFonts w:ascii="Times New Roman" w:hAnsi="Times New Roman" w:cs="Times New Roman"/>
          <w:sz w:val="24"/>
          <w:szCs w:val="24"/>
        </w:rPr>
        <w:t xml:space="preserve"> más que nunca, la tecnología como apoyo a su quehacer académico en las nuevas estrategias didáctico-formativas </w:t>
      </w:r>
      <w:r w:rsidR="00F862AD">
        <w:rPr>
          <w:rFonts w:ascii="Times New Roman" w:hAnsi="Times New Roman" w:cs="Times New Roman"/>
          <w:sz w:val="24"/>
          <w:szCs w:val="24"/>
        </w:rPr>
        <w:t xml:space="preserve">para permitir </w:t>
      </w:r>
      <w:r w:rsidR="00DB1B70" w:rsidRPr="00FC627E">
        <w:rPr>
          <w:rFonts w:ascii="Times New Roman" w:hAnsi="Times New Roman" w:cs="Times New Roman"/>
          <w:sz w:val="24"/>
          <w:szCs w:val="24"/>
        </w:rPr>
        <w:t xml:space="preserve">a los estudiantes desarrollar </w:t>
      </w:r>
      <w:r w:rsidR="00F862AD">
        <w:rPr>
          <w:rFonts w:ascii="Times New Roman" w:hAnsi="Times New Roman" w:cs="Times New Roman"/>
          <w:sz w:val="24"/>
          <w:szCs w:val="24"/>
        </w:rPr>
        <w:t>sus</w:t>
      </w:r>
      <w:r w:rsidR="00DB1B70" w:rsidRPr="00FC627E">
        <w:rPr>
          <w:rFonts w:ascii="Times New Roman" w:hAnsi="Times New Roman" w:cs="Times New Roman"/>
          <w:sz w:val="24"/>
          <w:szCs w:val="24"/>
        </w:rPr>
        <w:t xml:space="preserve"> competencias.</w:t>
      </w:r>
    </w:p>
    <w:p w14:paraId="699A6E60" w14:textId="77777777" w:rsidR="00FB517C" w:rsidRPr="00FC627E" w:rsidRDefault="00FB517C" w:rsidP="00FB517C">
      <w:pPr>
        <w:tabs>
          <w:tab w:val="left" w:pos="709"/>
        </w:tabs>
        <w:spacing w:after="0" w:line="360" w:lineRule="auto"/>
        <w:jc w:val="both"/>
        <w:rPr>
          <w:rFonts w:ascii="Times New Roman" w:hAnsi="Times New Roman" w:cs="Times New Roman"/>
          <w:sz w:val="24"/>
          <w:szCs w:val="24"/>
        </w:rPr>
      </w:pPr>
    </w:p>
    <w:p w14:paraId="4DF646E2" w14:textId="77777777" w:rsidR="00291348" w:rsidRPr="00FD19BA" w:rsidRDefault="00291348" w:rsidP="00FB517C">
      <w:pPr>
        <w:spacing w:after="0" w:line="360" w:lineRule="auto"/>
        <w:jc w:val="center"/>
        <w:rPr>
          <w:rFonts w:ascii="Times New Roman" w:hAnsi="Times New Roman" w:cs="Times New Roman"/>
          <w:sz w:val="28"/>
          <w:szCs w:val="28"/>
        </w:rPr>
      </w:pPr>
      <w:r w:rsidRPr="00FD19BA">
        <w:rPr>
          <w:rFonts w:ascii="Times New Roman" w:hAnsi="Times New Roman" w:cs="Times New Roman"/>
          <w:b/>
          <w:sz w:val="28"/>
          <w:szCs w:val="28"/>
        </w:rPr>
        <w:t xml:space="preserve">La motivación intrínseca y el incremento de la capacidad de aprendizaje en los estudiantes de educación </w:t>
      </w:r>
      <w:r w:rsidRPr="00FD19BA">
        <w:rPr>
          <w:rFonts w:ascii="Times New Roman" w:hAnsi="Times New Roman" w:cs="Times New Roman"/>
          <w:b/>
          <w:i/>
          <w:sz w:val="28"/>
          <w:szCs w:val="28"/>
        </w:rPr>
        <w:t>e-learning</w:t>
      </w:r>
    </w:p>
    <w:p w14:paraId="2F6F1CEB" w14:textId="0D5AD095" w:rsidR="00291348" w:rsidRPr="00FC627E" w:rsidRDefault="00291348" w:rsidP="00FB517C">
      <w:pPr>
        <w:spacing w:after="0" w:line="360" w:lineRule="auto"/>
        <w:ind w:firstLine="708"/>
        <w:jc w:val="both"/>
        <w:rPr>
          <w:rFonts w:ascii="Times New Roman" w:hAnsi="Times New Roman" w:cs="Times New Roman"/>
          <w:sz w:val="24"/>
          <w:szCs w:val="24"/>
        </w:rPr>
      </w:pPr>
      <w:r w:rsidRPr="00FC627E">
        <w:rPr>
          <w:rFonts w:ascii="Times New Roman" w:hAnsi="Times New Roman" w:cs="Times New Roman"/>
          <w:sz w:val="24"/>
          <w:szCs w:val="24"/>
        </w:rPr>
        <w:t xml:space="preserve">Una de las principales acciones para </w:t>
      </w:r>
      <w:r w:rsidR="00FE4547">
        <w:rPr>
          <w:rFonts w:ascii="Times New Roman" w:hAnsi="Times New Roman" w:cs="Times New Roman"/>
          <w:sz w:val="24"/>
          <w:szCs w:val="24"/>
        </w:rPr>
        <w:t>motivar en</w:t>
      </w:r>
      <w:r w:rsidR="006D2D2C" w:rsidRPr="00FC627E">
        <w:rPr>
          <w:rFonts w:ascii="Times New Roman" w:hAnsi="Times New Roman" w:cs="Times New Roman"/>
          <w:sz w:val="24"/>
          <w:szCs w:val="24"/>
        </w:rPr>
        <w:t xml:space="preserve"> </w:t>
      </w:r>
      <w:r w:rsidRPr="00FC627E">
        <w:rPr>
          <w:rFonts w:ascii="Times New Roman" w:hAnsi="Times New Roman" w:cs="Times New Roman"/>
          <w:sz w:val="24"/>
          <w:szCs w:val="24"/>
        </w:rPr>
        <w:t xml:space="preserve">la educación virtual es la actitud del profesor. Dicho de otro modo, las experiencias de aprendizaje son vivencias que arrojan contribuciones pedagógicas mediante la guía docente con la finalidad de entusiasmar a los estudiantes para participar en la construcción de su propio aprendizaje. El cambio de rol de los docentes </w:t>
      </w:r>
      <w:r w:rsidR="00F862AD">
        <w:rPr>
          <w:rFonts w:ascii="Times New Roman" w:hAnsi="Times New Roman" w:cs="Times New Roman"/>
          <w:sz w:val="24"/>
          <w:szCs w:val="24"/>
        </w:rPr>
        <w:t>resulta</w:t>
      </w:r>
      <w:r w:rsidRPr="00FC627E">
        <w:rPr>
          <w:rFonts w:ascii="Times New Roman" w:hAnsi="Times New Roman" w:cs="Times New Roman"/>
          <w:sz w:val="24"/>
          <w:szCs w:val="24"/>
        </w:rPr>
        <w:t xml:space="preserve"> un papel esencial en la tarea de facilitar las nuevas formas de enseñar y aprender.</w:t>
      </w:r>
      <w:r w:rsidR="00FE4547">
        <w:rPr>
          <w:rFonts w:ascii="Times New Roman" w:hAnsi="Times New Roman" w:cs="Times New Roman"/>
          <w:sz w:val="24"/>
          <w:szCs w:val="24"/>
        </w:rPr>
        <w:t xml:space="preserve"> </w:t>
      </w:r>
      <w:r w:rsidR="00F862AD">
        <w:rPr>
          <w:rFonts w:ascii="Times New Roman" w:hAnsi="Times New Roman" w:cs="Times New Roman"/>
          <w:sz w:val="24"/>
          <w:szCs w:val="24"/>
        </w:rPr>
        <w:t xml:space="preserve">Esto significa </w:t>
      </w:r>
      <w:r w:rsidR="00FE4547">
        <w:rPr>
          <w:rFonts w:ascii="Times New Roman" w:hAnsi="Times New Roman" w:cs="Times New Roman"/>
          <w:sz w:val="24"/>
          <w:szCs w:val="24"/>
        </w:rPr>
        <w:t>que e</w:t>
      </w:r>
      <w:r w:rsidRPr="00FC627E">
        <w:rPr>
          <w:rFonts w:ascii="Times New Roman" w:hAnsi="Times New Roman" w:cs="Times New Roman"/>
          <w:sz w:val="24"/>
          <w:szCs w:val="24"/>
        </w:rPr>
        <w:t xml:space="preserve">l proceso de motivación intrínseca constituye una herramienta básica para evitar la deserción </w:t>
      </w:r>
      <w:r w:rsidRPr="00F862AD">
        <w:rPr>
          <w:rFonts w:ascii="Times New Roman" w:hAnsi="Times New Roman" w:cs="Times New Roman"/>
          <w:i/>
          <w:sz w:val="24"/>
          <w:szCs w:val="24"/>
        </w:rPr>
        <w:t>on-line</w:t>
      </w:r>
      <w:r w:rsidRPr="00FC627E">
        <w:rPr>
          <w:rFonts w:ascii="Times New Roman" w:hAnsi="Times New Roman" w:cs="Times New Roman"/>
          <w:sz w:val="24"/>
          <w:szCs w:val="24"/>
        </w:rPr>
        <w:t>.</w:t>
      </w:r>
      <w:r w:rsidR="00F862AD">
        <w:rPr>
          <w:rFonts w:ascii="Times New Roman" w:hAnsi="Times New Roman" w:cs="Times New Roman"/>
          <w:sz w:val="24"/>
          <w:szCs w:val="24"/>
        </w:rPr>
        <w:t xml:space="preserve"> Al respecto, </w:t>
      </w:r>
      <w:proofErr w:type="spellStart"/>
      <w:r w:rsidRPr="00FC627E">
        <w:rPr>
          <w:rFonts w:ascii="Times New Roman" w:hAnsi="Times New Roman" w:cs="Times New Roman"/>
          <w:sz w:val="24"/>
          <w:szCs w:val="24"/>
        </w:rPr>
        <w:t>Charchaoui</w:t>
      </w:r>
      <w:proofErr w:type="spellEnd"/>
      <w:r w:rsidRPr="00FC627E">
        <w:rPr>
          <w:rFonts w:ascii="Times New Roman" w:hAnsi="Times New Roman" w:cs="Times New Roman"/>
          <w:sz w:val="24"/>
          <w:szCs w:val="24"/>
        </w:rPr>
        <w:t xml:space="preserve">, </w:t>
      </w:r>
      <w:r w:rsidR="00501113">
        <w:rPr>
          <w:rFonts w:ascii="Times New Roman" w:hAnsi="Times New Roman" w:cs="Times New Roman"/>
          <w:sz w:val="24"/>
          <w:szCs w:val="24"/>
        </w:rPr>
        <w:t>Cachón, Chacón y Castro (2017</w:t>
      </w:r>
      <w:r w:rsidRPr="00FC627E">
        <w:rPr>
          <w:rFonts w:ascii="Times New Roman" w:hAnsi="Times New Roman" w:cs="Times New Roman"/>
          <w:sz w:val="24"/>
          <w:szCs w:val="24"/>
        </w:rPr>
        <w:t>) señalan:</w:t>
      </w:r>
    </w:p>
    <w:p w14:paraId="54B53052" w14:textId="77777777" w:rsidR="00291348" w:rsidRPr="00FC627E" w:rsidRDefault="00291348" w:rsidP="00FB517C">
      <w:pPr>
        <w:spacing w:after="0" w:line="360" w:lineRule="auto"/>
        <w:ind w:left="1440"/>
        <w:jc w:val="both"/>
        <w:rPr>
          <w:rFonts w:ascii="Times New Roman" w:hAnsi="Times New Roman" w:cs="Times New Roman"/>
          <w:sz w:val="24"/>
          <w:szCs w:val="24"/>
        </w:rPr>
      </w:pPr>
      <w:r w:rsidRPr="00FC627E">
        <w:rPr>
          <w:rFonts w:ascii="Times New Roman" w:hAnsi="Times New Roman" w:cs="Times New Roman"/>
          <w:sz w:val="24"/>
          <w:szCs w:val="24"/>
        </w:rPr>
        <w:t xml:space="preserve">Es necesario conocer y saber identificar qué tipos de motivación tiene el alumnado a la hora de participar en el aula, ya que la diferencia entre una motivación extrínseca o intrínseca y la </w:t>
      </w:r>
      <w:r w:rsidR="007159B9" w:rsidRPr="00FC627E">
        <w:rPr>
          <w:rFonts w:ascii="Times New Roman" w:hAnsi="Times New Roman" w:cs="Times New Roman"/>
          <w:sz w:val="24"/>
          <w:szCs w:val="24"/>
        </w:rPr>
        <w:t>desmotivación</w:t>
      </w:r>
      <w:r w:rsidRPr="00FC627E">
        <w:rPr>
          <w:rFonts w:ascii="Times New Roman" w:hAnsi="Times New Roman" w:cs="Times New Roman"/>
          <w:sz w:val="24"/>
          <w:szCs w:val="24"/>
        </w:rPr>
        <w:t xml:space="preserve"> </w:t>
      </w:r>
      <w:r w:rsidR="00B838CC" w:rsidRPr="00FC627E">
        <w:rPr>
          <w:rFonts w:ascii="Times New Roman" w:hAnsi="Times New Roman" w:cs="Times New Roman"/>
          <w:sz w:val="24"/>
          <w:szCs w:val="24"/>
        </w:rPr>
        <w:t>es</w:t>
      </w:r>
      <w:r w:rsidRPr="00FC627E">
        <w:rPr>
          <w:rFonts w:ascii="Times New Roman" w:hAnsi="Times New Roman" w:cs="Times New Roman"/>
          <w:sz w:val="24"/>
          <w:szCs w:val="24"/>
        </w:rPr>
        <w:t xml:space="preserve"> amplia. El objetivo del docente es que el sujeto participe a raíz de una motivación intrínseca</w:t>
      </w:r>
      <w:r w:rsidR="007159B9" w:rsidRPr="00FC627E">
        <w:rPr>
          <w:rFonts w:ascii="Times New Roman" w:hAnsi="Times New Roman" w:cs="Times New Roman"/>
          <w:sz w:val="24"/>
          <w:szCs w:val="24"/>
        </w:rPr>
        <w:t>;</w:t>
      </w:r>
      <w:r w:rsidRPr="00FC627E">
        <w:rPr>
          <w:rFonts w:ascii="Times New Roman" w:hAnsi="Times New Roman" w:cs="Times New Roman"/>
          <w:sz w:val="24"/>
          <w:szCs w:val="24"/>
        </w:rPr>
        <w:t xml:space="preserve"> es decir, mediante una intervención voluntaria que surja por el interés, la satisfacción o el placer que se obtiene en el desarrollo de la actividad</w:t>
      </w:r>
      <w:r w:rsidR="00501113">
        <w:rPr>
          <w:rFonts w:ascii="Times New Roman" w:hAnsi="Times New Roman" w:cs="Times New Roman"/>
          <w:sz w:val="24"/>
          <w:szCs w:val="24"/>
        </w:rPr>
        <w:t xml:space="preserve"> (p. 39)</w:t>
      </w:r>
      <w:r w:rsidRPr="00FC627E">
        <w:rPr>
          <w:rFonts w:ascii="Times New Roman" w:hAnsi="Times New Roman" w:cs="Times New Roman"/>
          <w:sz w:val="24"/>
          <w:szCs w:val="24"/>
        </w:rPr>
        <w:t>.</w:t>
      </w:r>
    </w:p>
    <w:p w14:paraId="41F78CC6" w14:textId="77777777" w:rsidR="00F862AD" w:rsidRDefault="00F862AD" w:rsidP="00FB51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291348" w:rsidRPr="00FC627E">
        <w:rPr>
          <w:rFonts w:ascii="Times New Roman" w:hAnsi="Times New Roman" w:cs="Times New Roman"/>
          <w:sz w:val="24"/>
          <w:szCs w:val="24"/>
        </w:rPr>
        <w:t>a acción motivadora</w:t>
      </w:r>
      <w:r>
        <w:rPr>
          <w:rFonts w:ascii="Times New Roman" w:hAnsi="Times New Roman" w:cs="Times New Roman"/>
          <w:sz w:val="24"/>
          <w:szCs w:val="24"/>
        </w:rPr>
        <w:t>, a grandes rasgos,</w:t>
      </w:r>
      <w:r w:rsidR="00291348" w:rsidRPr="00FC627E">
        <w:rPr>
          <w:rFonts w:ascii="Times New Roman" w:hAnsi="Times New Roman" w:cs="Times New Roman"/>
          <w:sz w:val="24"/>
          <w:szCs w:val="24"/>
        </w:rPr>
        <w:t xml:space="preserve"> </w:t>
      </w:r>
      <w:r>
        <w:rPr>
          <w:rFonts w:ascii="Times New Roman" w:hAnsi="Times New Roman" w:cs="Times New Roman"/>
          <w:sz w:val="24"/>
          <w:szCs w:val="24"/>
        </w:rPr>
        <w:t xml:space="preserve">puede ser entendida </w:t>
      </w:r>
      <w:r w:rsidR="00291348" w:rsidRPr="00FC627E">
        <w:rPr>
          <w:rFonts w:ascii="Times New Roman" w:hAnsi="Times New Roman" w:cs="Times New Roman"/>
          <w:sz w:val="24"/>
          <w:szCs w:val="24"/>
        </w:rPr>
        <w:t xml:space="preserve">como una estimulación interna que dimana una acción dinámica en el comportamiento humano y que, por lo general, ocurre espontáneamente; </w:t>
      </w:r>
      <w:r>
        <w:rPr>
          <w:rFonts w:ascii="Times New Roman" w:hAnsi="Times New Roman" w:cs="Times New Roman"/>
          <w:sz w:val="24"/>
          <w:szCs w:val="24"/>
        </w:rPr>
        <w:t xml:space="preserve">es decir, </w:t>
      </w:r>
      <w:r w:rsidR="00291348" w:rsidRPr="00FC627E">
        <w:rPr>
          <w:rFonts w:ascii="Times New Roman" w:hAnsi="Times New Roman" w:cs="Times New Roman"/>
          <w:sz w:val="24"/>
          <w:szCs w:val="24"/>
        </w:rPr>
        <w:t>cuando se produce</w:t>
      </w:r>
      <w:r w:rsidR="007159B9" w:rsidRPr="00FC627E">
        <w:rPr>
          <w:rFonts w:ascii="Times New Roman" w:hAnsi="Times New Roman" w:cs="Times New Roman"/>
          <w:sz w:val="24"/>
          <w:szCs w:val="24"/>
        </w:rPr>
        <w:t xml:space="preserve"> esta acción</w:t>
      </w:r>
      <w:r w:rsidR="00291348" w:rsidRPr="00FC627E">
        <w:rPr>
          <w:rFonts w:ascii="Times New Roman" w:hAnsi="Times New Roman" w:cs="Times New Roman"/>
          <w:sz w:val="24"/>
          <w:szCs w:val="24"/>
        </w:rPr>
        <w:t xml:space="preserve"> se acrecienta el deseo para lograr metas u objetivos. </w:t>
      </w:r>
      <w:r>
        <w:rPr>
          <w:rFonts w:ascii="Times New Roman" w:hAnsi="Times New Roman" w:cs="Times New Roman"/>
          <w:sz w:val="24"/>
          <w:szCs w:val="24"/>
        </w:rPr>
        <w:t>La motivación</w:t>
      </w:r>
      <w:r w:rsidR="00291348" w:rsidRPr="00FC627E">
        <w:rPr>
          <w:rFonts w:ascii="Times New Roman" w:hAnsi="Times New Roman" w:cs="Times New Roman"/>
          <w:sz w:val="24"/>
          <w:szCs w:val="24"/>
        </w:rPr>
        <w:t xml:space="preserve"> predispone al alumno a incrementar su iniciativa y</w:t>
      </w:r>
      <w:r>
        <w:rPr>
          <w:rFonts w:ascii="Times New Roman" w:hAnsi="Times New Roman" w:cs="Times New Roman"/>
          <w:sz w:val="24"/>
          <w:szCs w:val="24"/>
        </w:rPr>
        <w:t>,</w:t>
      </w:r>
      <w:r w:rsidR="00291348" w:rsidRPr="00FC627E">
        <w:rPr>
          <w:rFonts w:ascii="Times New Roman" w:hAnsi="Times New Roman" w:cs="Times New Roman"/>
          <w:sz w:val="24"/>
          <w:szCs w:val="24"/>
        </w:rPr>
        <w:t xml:space="preserve"> </w:t>
      </w:r>
      <w:r>
        <w:rPr>
          <w:rFonts w:ascii="Times New Roman" w:hAnsi="Times New Roman" w:cs="Times New Roman"/>
          <w:sz w:val="24"/>
          <w:szCs w:val="24"/>
        </w:rPr>
        <w:lastRenderedPageBreak/>
        <w:t>en</w:t>
      </w:r>
      <w:r w:rsidR="00291348" w:rsidRPr="00FC627E">
        <w:rPr>
          <w:rFonts w:ascii="Times New Roman" w:hAnsi="Times New Roman" w:cs="Times New Roman"/>
          <w:sz w:val="24"/>
          <w:szCs w:val="24"/>
        </w:rPr>
        <w:t xml:space="preserve"> consecuencia, hace que mejore su conducta y habilidades, factores fundamentales para el proceso cognitivo. </w:t>
      </w:r>
    </w:p>
    <w:p w14:paraId="2BA6C64D" w14:textId="77777777" w:rsidR="00F862AD" w:rsidRDefault="00291348" w:rsidP="00FB517C">
      <w:pPr>
        <w:spacing w:after="0" w:line="360" w:lineRule="auto"/>
        <w:ind w:firstLine="708"/>
        <w:jc w:val="both"/>
        <w:rPr>
          <w:rFonts w:ascii="Times New Roman" w:hAnsi="Times New Roman" w:cs="Times New Roman"/>
          <w:sz w:val="24"/>
          <w:szCs w:val="24"/>
        </w:rPr>
      </w:pPr>
      <w:r w:rsidRPr="00FC627E">
        <w:rPr>
          <w:rFonts w:ascii="Times New Roman" w:hAnsi="Times New Roman" w:cs="Times New Roman"/>
          <w:sz w:val="24"/>
          <w:szCs w:val="24"/>
        </w:rPr>
        <w:t xml:space="preserve">El ingreso del estudiante a una carrera en </w:t>
      </w:r>
      <w:r w:rsidR="007159B9" w:rsidRPr="00FC627E">
        <w:rPr>
          <w:rFonts w:ascii="Times New Roman" w:hAnsi="Times New Roman" w:cs="Times New Roman"/>
          <w:sz w:val="24"/>
          <w:szCs w:val="24"/>
        </w:rPr>
        <w:t>l</w:t>
      </w:r>
      <w:r w:rsidR="00F225E6">
        <w:rPr>
          <w:rFonts w:ascii="Times New Roman" w:hAnsi="Times New Roman" w:cs="Times New Roman"/>
          <w:sz w:val="24"/>
          <w:szCs w:val="24"/>
        </w:rPr>
        <w:t>ínea</w:t>
      </w:r>
      <w:r w:rsidRPr="00FC627E">
        <w:rPr>
          <w:rFonts w:ascii="Times New Roman" w:hAnsi="Times New Roman" w:cs="Times New Roman"/>
          <w:sz w:val="24"/>
          <w:szCs w:val="24"/>
        </w:rPr>
        <w:t xml:space="preserve"> tiene como principal motivación lograr un verdadero aprendizaje y</w:t>
      </w:r>
      <w:r w:rsidR="007159B9" w:rsidRPr="00FC627E">
        <w:rPr>
          <w:rFonts w:ascii="Times New Roman" w:hAnsi="Times New Roman" w:cs="Times New Roman"/>
          <w:sz w:val="24"/>
          <w:szCs w:val="24"/>
        </w:rPr>
        <w:t>,</w:t>
      </w:r>
      <w:r w:rsidRPr="00FC627E">
        <w:rPr>
          <w:rFonts w:ascii="Times New Roman" w:hAnsi="Times New Roman" w:cs="Times New Roman"/>
          <w:sz w:val="24"/>
          <w:szCs w:val="24"/>
        </w:rPr>
        <w:t xml:space="preserve"> por consiguiente</w:t>
      </w:r>
      <w:r w:rsidR="007159B9" w:rsidRPr="00FC627E">
        <w:rPr>
          <w:rFonts w:ascii="Times New Roman" w:hAnsi="Times New Roman" w:cs="Times New Roman"/>
          <w:sz w:val="24"/>
          <w:szCs w:val="24"/>
        </w:rPr>
        <w:t>,</w:t>
      </w:r>
      <w:r w:rsidRPr="00FC627E">
        <w:rPr>
          <w:rFonts w:ascii="Times New Roman" w:hAnsi="Times New Roman" w:cs="Times New Roman"/>
          <w:sz w:val="24"/>
          <w:szCs w:val="24"/>
        </w:rPr>
        <w:t xml:space="preserve"> culminar una meta</w:t>
      </w:r>
      <w:r w:rsidR="007159B9" w:rsidRPr="00FC627E">
        <w:rPr>
          <w:rFonts w:ascii="Times New Roman" w:hAnsi="Times New Roman" w:cs="Times New Roman"/>
          <w:sz w:val="24"/>
          <w:szCs w:val="24"/>
        </w:rPr>
        <w:t>. E</w:t>
      </w:r>
      <w:r w:rsidRPr="00FC627E">
        <w:rPr>
          <w:rFonts w:ascii="Times New Roman" w:hAnsi="Times New Roman" w:cs="Times New Roman"/>
          <w:sz w:val="24"/>
          <w:szCs w:val="24"/>
        </w:rPr>
        <w:t xml:space="preserve">sto implica que </w:t>
      </w:r>
      <w:r w:rsidR="007159B9" w:rsidRPr="00FC627E">
        <w:rPr>
          <w:rFonts w:ascii="Times New Roman" w:hAnsi="Times New Roman" w:cs="Times New Roman"/>
          <w:sz w:val="24"/>
          <w:szCs w:val="24"/>
        </w:rPr>
        <w:t xml:space="preserve">tanto </w:t>
      </w:r>
      <w:r w:rsidRPr="00FC627E">
        <w:rPr>
          <w:rFonts w:ascii="Times New Roman" w:hAnsi="Times New Roman" w:cs="Times New Roman"/>
          <w:sz w:val="24"/>
          <w:szCs w:val="24"/>
        </w:rPr>
        <w:t xml:space="preserve">aprendizaje </w:t>
      </w:r>
      <w:r w:rsidR="007159B9" w:rsidRPr="00FC627E">
        <w:rPr>
          <w:rFonts w:ascii="Times New Roman" w:hAnsi="Times New Roman" w:cs="Times New Roman"/>
          <w:sz w:val="24"/>
          <w:szCs w:val="24"/>
        </w:rPr>
        <w:t>como</w:t>
      </w:r>
      <w:r w:rsidRPr="00FC627E">
        <w:rPr>
          <w:rFonts w:ascii="Times New Roman" w:hAnsi="Times New Roman" w:cs="Times New Roman"/>
          <w:sz w:val="24"/>
          <w:szCs w:val="24"/>
        </w:rPr>
        <w:t xml:space="preserve"> motivación se complementan mutuamente. Por </w:t>
      </w:r>
      <w:r w:rsidR="007159B9" w:rsidRPr="00FC627E">
        <w:rPr>
          <w:rFonts w:ascii="Times New Roman" w:hAnsi="Times New Roman" w:cs="Times New Roman"/>
          <w:sz w:val="24"/>
          <w:szCs w:val="24"/>
        </w:rPr>
        <w:t>ende</w:t>
      </w:r>
      <w:r w:rsidRPr="00FC627E">
        <w:rPr>
          <w:rFonts w:ascii="Times New Roman" w:hAnsi="Times New Roman" w:cs="Times New Roman"/>
          <w:sz w:val="24"/>
          <w:szCs w:val="24"/>
        </w:rPr>
        <w:t xml:space="preserve">, el proceso motivacional en los modelos virtuales debe ser una de las grandes metas </w:t>
      </w:r>
      <w:r w:rsidR="007159B9" w:rsidRPr="00FC627E">
        <w:rPr>
          <w:rFonts w:ascii="Times New Roman" w:hAnsi="Times New Roman" w:cs="Times New Roman"/>
          <w:sz w:val="24"/>
          <w:szCs w:val="24"/>
        </w:rPr>
        <w:t>a</w:t>
      </w:r>
      <w:r w:rsidRPr="00FC627E">
        <w:rPr>
          <w:rFonts w:ascii="Times New Roman" w:hAnsi="Times New Roman" w:cs="Times New Roman"/>
          <w:sz w:val="24"/>
          <w:szCs w:val="24"/>
        </w:rPr>
        <w:t xml:space="preserve"> tomar en cuenta</w:t>
      </w:r>
      <w:r w:rsidR="00F862AD">
        <w:rPr>
          <w:rFonts w:ascii="Times New Roman" w:hAnsi="Times New Roman" w:cs="Times New Roman"/>
          <w:sz w:val="24"/>
          <w:szCs w:val="24"/>
        </w:rPr>
        <w:t xml:space="preserve">. De este modo se puede </w:t>
      </w:r>
      <w:r w:rsidRPr="00FC627E">
        <w:rPr>
          <w:rFonts w:ascii="Times New Roman" w:hAnsi="Times New Roman" w:cs="Times New Roman"/>
          <w:sz w:val="24"/>
          <w:szCs w:val="24"/>
        </w:rPr>
        <w:t xml:space="preserve">evitar la deserción estudiantil y combatir las limitaciones que </w:t>
      </w:r>
      <w:r w:rsidR="00F862AD">
        <w:rPr>
          <w:rFonts w:ascii="Times New Roman" w:hAnsi="Times New Roman" w:cs="Times New Roman"/>
          <w:sz w:val="24"/>
          <w:szCs w:val="24"/>
        </w:rPr>
        <w:t xml:space="preserve">subyacen en </w:t>
      </w:r>
      <w:r w:rsidRPr="00FC627E">
        <w:rPr>
          <w:rFonts w:ascii="Times New Roman" w:hAnsi="Times New Roman" w:cs="Times New Roman"/>
          <w:sz w:val="24"/>
          <w:szCs w:val="24"/>
        </w:rPr>
        <w:t xml:space="preserve">esta forma de enseñar. </w:t>
      </w:r>
    </w:p>
    <w:p w14:paraId="7A4C5852" w14:textId="53D99FFF" w:rsidR="00F862AD" w:rsidRDefault="00291348" w:rsidP="00FB517C">
      <w:pPr>
        <w:spacing w:after="0" w:line="360" w:lineRule="auto"/>
        <w:ind w:firstLine="708"/>
        <w:jc w:val="both"/>
        <w:rPr>
          <w:rFonts w:ascii="Times New Roman" w:hAnsi="Times New Roman" w:cs="Times New Roman"/>
          <w:sz w:val="24"/>
          <w:szCs w:val="24"/>
        </w:rPr>
      </w:pPr>
      <w:r w:rsidRPr="00FC627E">
        <w:rPr>
          <w:rFonts w:ascii="Times New Roman" w:hAnsi="Times New Roman" w:cs="Times New Roman"/>
          <w:sz w:val="24"/>
          <w:szCs w:val="24"/>
        </w:rPr>
        <w:t>El docente</w:t>
      </w:r>
      <w:r w:rsidR="00F862AD">
        <w:rPr>
          <w:rFonts w:ascii="Times New Roman" w:hAnsi="Times New Roman" w:cs="Times New Roman"/>
          <w:sz w:val="24"/>
          <w:szCs w:val="24"/>
        </w:rPr>
        <w:t>, por tanto,</w:t>
      </w:r>
      <w:r w:rsidRPr="00FC627E">
        <w:rPr>
          <w:rFonts w:ascii="Times New Roman" w:hAnsi="Times New Roman" w:cs="Times New Roman"/>
          <w:sz w:val="24"/>
          <w:szCs w:val="24"/>
        </w:rPr>
        <w:t xml:space="preserve"> </w:t>
      </w:r>
      <w:r w:rsidR="007159B9" w:rsidRPr="00FC627E">
        <w:rPr>
          <w:rFonts w:ascii="Times New Roman" w:hAnsi="Times New Roman" w:cs="Times New Roman"/>
          <w:sz w:val="24"/>
          <w:szCs w:val="24"/>
        </w:rPr>
        <w:t xml:space="preserve">ha de </w:t>
      </w:r>
      <w:r w:rsidRPr="00FC627E">
        <w:rPr>
          <w:rFonts w:ascii="Times New Roman" w:hAnsi="Times New Roman" w:cs="Times New Roman"/>
          <w:sz w:val="24"/>
          <w:szCs w:val="24"/>
        </w:rPr>
        <w:t xml:space="preserve">asumir un constante esfuerzo por promover una actitud activa y participativa en los estudiantes. </w:t>
      </w:r>
      <w:r w:rsidR="00F862AD">
        <w:rPr>
          <w:rFonts w:ascii="Times New Roman" w:hAnsi="Times New Roman" w:cs="Times New Roman"/>
          <w:sz w:val="24"/>
          <w:szCs w:val="24"/>
        </w:rPr>
        <w:t xml:space="preserve">Para ello, el facilitador debe promover una constante interacción y fomentar estrategias que le permitan al alumno desenvolverse con éxito en el medio virtual, pues solo de ese modo se puede combatir la deserción estudiantil, la cual en muchos casos tiene relación directa con </w:t>
      </w:r>
      <w:r w:rsidRPr="00FC627E">
        <w:rPr>
          <w:rFonts w:ascii="Times New Roman" w:hAnsi="Times New Roman" w:cs="Times New Roman"/>
          <w:sz w:val="24"/>
          <w:szCs w:val="24"/>
        </w:rPr>
        <w:t xml:space="preserve">la habilidad del profesor para mantener </w:t>
      </w:r>
      <w:r w:rsidR="00F862AD">
        <w:rPr>
          <w:rFonts w:ascii="Times New Roman" w:hAnsi="Times New Roman" w:cs="Times New Roman"/>
          <w:sz w:val="24"/>
          <w:szCs w:val="24"/>
        </w:rPr>
        <w:t>el interés en el alumno.</w:t>
      </w:r>
    </w:p>
    <w:p w14:paraId="52CDDB85" w14:textId="77777777" w:rsidR="00F862AD" w:rsidRDefault="00B74A22" w:rsidP="00FB51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291348" w:rsidRPr="00FC627E">
        <w:rPr>
          <w:rFonts w:ascii="Times New Roman" w:hAnsi="Times New Roman" w:cs="Times New Roman"/>
          <w:sz w:val="24"/>
          <w:szCs w:val="24"/>
        </w:rPr>
        <w:t xml:space="preserve">l </w:t>
      </w:r>
      <w:r w:rsidR="00F862AD">
        <w:rPr>
          <w:rFonts w:ascii="Times New Roman" w:hAnsi="Times New Roman" w:cs="Times New Roman"/>
          <w:sz w:val="24"/>
          <w:szCs w:val="24"/>
        </w:rPr>
        <w:t>estudiante</w:t>
      </w:r>
      <w:r w:rsidR="00291348" w:rsidRPr="00FC627E">
        <w:rPr>
          <w:rFonts w:ascii="Times New Roman" w:hAnsi="Times New Roman" w:cs="Times New Roman"/>
          <w:sz w:val="24"/>
          <w:szCs w:val="24"/>
        </w:rPr>
        <w:t xml:space="preserve"> siempre busca</w:t>
      </w:r>
      <w:r w:rsidR="00F862AD">
        <w:rPr>
          <w:rFonts w:ascii="Times New Roman" w:hAnsi="Times New Roman" w:cs="Times New Roman"/>
          <w:sz w:val="24"/>
          <w:szCs w:val="24"/>
        </w:rPr>
        <w:t>rá</w:t>
      </w:r>
      <w:r w:rsidR="00291348" w:rsidRPr="00FC627E">
        <w:rPr>
          <w:rFonts w:ascii="Times New Roman" w:hAnsi="Times New Roman" w:cs="Times New Roman"/>
          <w:sz w:val="24"/>
          <w:szCs w:val="24"/>
        </w:rPr>
        <w:t xml:space="preserve"> en el tutor un “cobijo” para dar respuesta a sus necesidades de aprendizaje</w:t>
      </w:r>
      <w:r w:rsidR="007159B9" w:rsidRPr="00FC627E">
        <w:rPr>
          <w:rFonts w:ascii="Times New Roman" w:hAnsi="Times New Roman" w:cs="Times New Roman"/>
          <w:sz w:val="24"/>
          <w:szCs w:val="24"/>
        </w:rPr>
        <w:t>.</w:t>
      </w:r>
      <w:r w:rsidR="00291348" w:rsidRPr="00FC627E">
        <w:rPr>
          <w:rFonts w:ascii="Times New Roman" w:hAnsi="Times New Roman" w:cs="Times New Roman"/>
          <w:sz w:val="24"/>
          <w:szCs w:val="24"/>
        </w:rPr>
        <w:t xml:space="preserve"> </w:t>
      </w:r>
      <w:r w:rsidR="007159B9" w:rsidRPr="00FC627E">
        <w:rPr>
          <w:rFonts w:ascii="Times New Roman" w:hAnsi="Times New Roman" w:cs="Times New Roman"/>
          <w:sz w:val="24"/>
          <w:szCs w:val="24"/>
        </w:rPr>
        <w:t>E</w:t>
      </w:r>
      <w:r w:rsidR="00291348" w:rsidRPr="00FC627E">
        <w:rPr>
          <w:rFonts w:ascii="Times New Roman" w:hAnsi="Times New Roman" w:cs="Times New Roman"/>
          <w:sz w:val="24"/>
          <w:szCs w:val="24"/>
        </w:rPr>
        <w:t>sta relación tiene una influencia muy importante</w:t>
      </w:r>
      <w:r w:rsidR="00D771F2" w:rsidRPr="00FC627E">
        <w:rPr>
          <w:rFonts w:ascii="Times New Roman" w:hAnsi="Times New Roman" w:cs="Times New Roman"/>
          <w:sz w:val="24"/>
          <w:szCs w:val="24"/>
        </w:rPr>
        <w:t xml:space="preserve"> que hay que valorar</w:t>
      </w:r>
      <w:r w:rsidR="00291348" w:rsidRPr="00FC627E">
        <w:rPr>
          <w:rFonts w:ascii="Times New Roman" w:hAnsi="Times New Roman" w:cs="Times New Roman"/>
          <w:sz w:val="24"/>
          <w:szCs w:val="24"/>
        </w:rPr>
        <w:t xml:space="preserve">. </w:t>
      </w:r>
      <w:r w:rsidR="00F862AD">
        <w:rPr>
          <w:rFonts w:ascii="Times New Roman" w:hAnsi="Times New Roman" w:cs="Times New Roman"/>
          <w:sz w:val="24"/>
          <w:szCs w:val="24"/>
        </w:rPr>
        <w:t>Por eso, s</w:t>
      </w:r>
      <w:r w:rsidR="00291348" w:rsidRPr="00FC627E">
        <w:rPr>
          <w:rFonts w:ascii="Times New Roman" w:hAnsi="Times New Roman" w:cs="Times New Roman"/>
          <w:sz w:val="24"/>
          <w:szCs w:val="24"/>
        </w:rPr>
        <w:t xml:space="preserve">i un docente observa que logra despertar la receptibilidad de los estudiantes, se incrementará su estado anímico-motivacional y </w:t>
      </w:r>
      <w:r w:rsidR="00D771F2" w:rsidRPr="00FC627E">
        <w:rPr>
          <w:rFonts w:ascii="Times New Roman" w:hAnsi="Times New Roman" w:cs="Times New Roman"/>
          <w:sz w:val="24"/>
          <w:szCs w:val="24"/>
        </w:rPr>
        <w:t>ulteriormente</w:t>
      </w:r>
      <w:r w:rsidR="00291348" w:rsidRPr="00FC627E">
        <w:rPr>
          <w:rFonts w:ascii="Times New Roman" w:hAnsi="Times New Roman" w:cs="Times New Roman"/>
          <w:sz w:val="24"/>
          <w:szCs w:val="24"/>
        </w:rPr>
        <w:t xml:space="preserve"> mejorarán sus habilidades docentes.</w:t>
      </w:r>
    </w:p>
    <w:p w14:paraId="73F6D22C" w14:textId="77777777" w:rsidR="0056774C" w:rsidRDefault="00291348" w:rsidP="00FB517C">
      <w:pPr>
        <w:spacing w:after="0" w:line="360" w:lineRule="auto"/>
        <w:ind w:firstLine="708"/>
        <w:jc w:val="both"/>
        <w:rPr>
          <w:rFonts w:ascii="Times New Roman" w:hAnsi="Times New Roman" w:cs="Times New Roman"/>
          <w:sz w:val="24"/>
          <w:szCs w:val="24"/>
        </w:rPr>
      </w:pPr>
      <w:r w:rsidRPr="00FC627E">
        <w:rPr>
          <w:rFonts w:ascii="Times New Roman" w:hAnsi="Times New Roman" w:cs="Times New Roman"/>
          <w:sz w:val="24"/>
          <w:szCs w:val="24"/>
        </w:rPr>
        <w:t>La enseñanza dirigida por un tutor que demuestre entusiasmo</w:t>
      </w:r>
      <w:r w:rsidR="00D771F2" w:rsidRPr="00FC627E">
        <w:rPr>
          <w:rFonts w:ascii="Times New Roman" w:hAnsi="Times New Roman" w:cs="Times New Roman"/>
          <w:sz w:val="24"/>
          <w:szCs w:val="24"/>
        </w:rPr>
        <w:t xml:space="preserve"> </w:t>
      </w:r>
      <w:r w:rsidRPr="00FC627E">
        <w:rPr>
          <w:rFonts w:ascii="Times New Roman" w:hAnsi="Times New Roman" w:cs="Times New Roman"/>
          <w:sz w:val="24"/>
          <w:szCs w:val="24"/>
        </w:rPr>
        <w:t>e intensifique la tolerancia</w:t>
      </w:r>
      <w:r w:rsidR="00E14FB7" w:rsidRPr="00FC627E">
        <w:rPr>
          <w:rFonts w:ascii="Times New Roman" w:hAnsi="Times New Roman" w:cs="Times New Roman"/>
          <w:sz w:val="24"/>
          <w:szCs w:val="24"/>
        </w:rPr>
        <w:t xml:space="preserve"> y</w:t>
      </w:r>
      <w:r w:rsidRPr="00FC627E">
        <w:rPr>
          <w:rFonts w:ascii="Times New Roman" w:hAnsi="Times New Roman" w:cs="Times New Roman"/>
          <w:sz w:val="24"/>
          <w:szCs w:val="24"/>
        </w:rPr>
        <w:t xml:space="preserve"> flexibilidad</w:t>
      </w:r>
      <w:r w:rsidR="00F862AD">
        <w:rPr>
          <w:rFonts w:ascii="Times New Roman" w:hAnsi="Times New Roman" w:cs="Times New Roman"/>
          <w:sz w:val="24"/>
          <w:szCs w:val="24"/>
        </w:rPr>
        <w:t>,</w:t>
      </w:r>
      <w:r w:rsidR="00D771F2" w:rsidRPr="00FC627E">
        <w:rPr>
          <w:rFonts w:ascii="Times New Roman" w:hAnsi="Times New Roman" w:cs="Times New Roman"/>
          <w:sz w:val="24"/>
          <w:szCs w:val="24"/>
        </w:rPr>
        <w:t xml:space="preserve"> </w:t>
      </w:r>
      <w:r w:rsidR="00F862AD">
        <w:rPr>
          <w:rFonts w:ascii="Times New Roman" w:hAnsi="Times New Roman" w:cs="Times New Roman"/>
          <w:sz w:val="24"/>
          <w:szCs w:val="24"/>
        </w:rPr>
        <w:t>y que refleje</w:t>
      </w:r>
      <w:r w:rsidRPr="00FC627E">
        <w:rPr>
          <w:rFonts w:ascii="Times New Roman" w:hAnsi="Times New Roman" w:cs="Times New Roman"/>
          <w:sz w:val="24"/>
          <w:szCs w:val="24"/>
        </w:rPr>
        <w:t xml:space="preserve"> interés </w:t>
      </w:r>
      <w:r w:rsidR="00F862AD">
        <w:rPr>
          <w:rFonts w:ascii="Times New Roman" w:hAnsi="Times New Roman" w:cs="Times New Roman"/>
          <w:sz w:val="24"/>
          <w:szCs w:val="24"/>
        </w:rPr>
        <w:t>por</w:t>
      </w:r>
      <w:r w:rsidRPr="00FC627E">
        <w:rPr>
          <w:rFonts w:ascii="Times New Roman" w:hAnsi="Times New Roman" w:cs="Times New Roman"/>
          <w:sz w:val="24"/>
          <w:szCs w:val="24"/>
        </w:rPr>
        <w:t xml:space="preserve"> el aprendizaje de sus alumnos favorece</w:t>
      </w:r>
      <w:r w:rsidR="00F862AD">
        <w:rPr>
          <w:rFonts w:ascii="Times New Roman" w:hAnsi="Times New Roman" w:cs="Times New Roman"/>
          <w:sz w:val="24"/>
          <w:szCs w:val="24"/>
        </w:rPr>
        <w:t>rá</w:t>
      </w:r>
      <w:r w:rsidRPr="00FC627E">
        <w:rPr>
          <w:rFonts w:ascii="Times New Roman" w:hAnsi="Times New Roman" w:cs="Times New Roman"/>
          <w:sz w:val="24"/>
          <w:szCs w:val="24"/>
        </w:rPr>
        <w:t xml:space="preserve"> sustancialmente </w:t>
      </w:r>
      <w:r w:rsidR="00F862AD">
        <w:rPr>
          <w:rFonts w:ascii="Times New Roman" w:hAnsi="Times New Roman" w:cs="Times New Roman"/>
          <w:sz w:val="24"/>
          <w:szCs w:val="24"/>
        </w:rPr>
        <w:t>la</w:t>
      </w:r>
      <w:r w:rsidRPr="00FC627E">
        <w:rPr>
          <w:rFonts w:ascii="Times New Roman" w:hAnsi="Times New Roman" w:cs="Times New Roman"/>
          <w:sz w:val="24"/>
          <w:szCs w:val="24"/>
        </w:rPr>
        <w:t xml:space="preserve"> relación de confianza y </w:t>
      </w:r>
      <w:r w:rsidR="00F862AD">
        <w:rPr>
          <w:rFonts w:ascii="Times New Roman" w:hAnsi="Times New Roman" w:cs="Times New Roman"/>
          <w:sz w:val="24"/>
          <w:szCs w:val="24"/>
        </w:rPr>
        <w:t xml:space="preserve">de </w:t>
      </w:r>
      <w:r w:rsidRPr="00FC627E">
        <w:rPr>
          <w:rFonts w:ascii="Times New Roman" w:hAnsi="Times New Roman" w:cs="Times New Roman"/>
          <w:sz w:val="24"/>
          <w:szCs w:val="24"/>
        </w:rPr>
        <w:t xml:space="preserve">armonía afectuosa. </w:t>
      </w:r>
      <w:r w:rsidR="00D771F2" w:rsidRPr="00FC627E">
        <w:rPr>
          <w:rFonts w:ascii="Times New Roman" w:hAnsi="Times New Roman" w:cs="Times New Roman"/>
          <w:sz w:val="24"/>
          <w:szCs w:val="24"/>
        </w:rPr>
        <w:t>Antagónicamente,</w:t>
      </w:r>
      <w:r w:rsidRPr="00FC627E">
        <w:rPr>
          <w:rFonts w:ascii="Times New Roman" w:hAnsi="Times New Roman" w:cs="Times New Roman"/>
          <w:sz w:val="24"/>
          <w:szCs w:val="24"/>
        </w:rPr>
        <w:t xml:space="preserve"> si los alumnos perciben en el tutor una figura con una actitud mesurada, pasiva, apática o desinteresada acerca de lo que </w:t>
      </w:r>
      <w:r w:rsidR="00D771F2" w:rsidRPr="00FC627E">
        <w:rPr>
          <w:rFonts w:ascii="Times New Roman" w:hAnsi="Times New Roman" w:cs="Times New Roman"/>
          <w:sz w:val="24"/>
          <w:szCs w:val="24"/>
        </w:rPr>
        <w:t xml:space="preserve">él mismo </w:t>
      </w:r>
      <w:r w:rsidRPr="00FC627E">
        <w:rPr>
          <w:rFonts w:ascii="Times New Roman" w:hAnsi="Times New Roman" w:cs="Times New Roman"/>
          <w:sz w:val="24"/>
          <w:szCs w:val="24"/>
        </w:rPr>
        <w:t>está enseñando</w:t>
      </w:r>
      <w:r w:rsidR="0056774C">
        <w:rPr>
          <w:rFonts w:ascii="Times New Roman" w:hAnsi="Times New Roman" w:cs="Times New Roman"/>
          <w:sz w:val="24"/>
          <w:szCs w:val="24"/>
        </w:rPr>
        <w:t>,</w:t>
      </w:r>
      <w:r w:rsidRPr="00FC627E">
        <w:rPr>
          <w:rFonts w:ascii="Times New Roman" w:hAnsi="Times New Roman" w:cs="Times New Roman"/>
          <w:sz w:val="24"/>
          <w:szCs w:val="24"/>
        </w:rPr>
        <w:t xml:space="preserve"> muy probablemente los niveles de motivación del alumnado mermar</w:t>
      </w:r>
      <w:r w:rsidR="00D771F2" w:rsidRPr="00FC627E">
        <w:rPr>
          <w:rFonts w:ascii="Times New Roman" w:hAnsi="Times New Roman" w:cs="Times New Roman"/>
          <w:sz w:val="24"/>
          <w:szCs w:val="24"/>
        </w:rPr>
        <w:t>á</w:t>
      </w:r>
      <w:r w:rsidRPr="00FC627E">
        <w:rPr>
          <w:rFonts w:ascii="Times New Roman" w:hAnsi="Times New Roman" w:cs="Times New Roman"/>
          <w:sz w:val="24"/>
          <w:szCs w:val="24"/>
        </w:rPr>
        <w:t xml:space="preserve">n </w:t>
      </w:r>
      <w:r w:rsidR="00D771F2" w:rsidRPr="00FC627E">
        <w:rPr>
          <w:rFonts w:ascii="Times New Roman" w:hAnsi="Times New Roman" w:cs="Times New Roman"/>
          <w:sz w:val="24"/>
          <w:szCs w:val="24"/>
        </w:rPr>
        <w:t xml:space="preserve">de manera </w:t>
      </w:r>
      <w:r w:rsidRPr="00FC627E">
        <w:rPr>
          <w:rFonts w:ascii="Times New Roman" w:hAnsi="Times New Roman" w:cs="Times New Roman"/>
          <w:sz w:val="24"/>
          <w:szCs w:val="24"/>
        </w:rPr>
        <w:t>considerable</w:t>
      </w:r>
      <w:r w:rsidR="00D771F2" w:rsidRPr="00FC627E">
        <w:rPr>
          <w:rFonts w:ascii="Times New Roman" w:hAnsi="Times New Roman" w:cs="Times New Roman"/>
          <w:sz w:val="24"/>
          <w:szCs w:val="24"/>
        </w:rPr>
        <w:t>, d</w:t>
      </w:r>
      <w:r w:rsidRPr="00FC627E">
        <w:rPr>
          <w:rFonts w:ascii="Times New Roman" w:hAnsi="Times New Roman" w:cs="Times New Roman"/>
          <w:sz w:val="24"/>
          <w:szCs w:val="24"/>
        </w:rPr>
        <w:t xml:space="preserve">ificultando </w:t>
      </w:r>
      <w:r w:rsidR="0056774C">
        <w:rPr>
          <w:rFonts w:ascii="Times New Roman" w:hAnsi="Times New Roman" w:cs="Times New Roman"/>
          <w:sz w:val="24"/>
          <w:szCs w:val="24"/>
        </w:rPr>
        <w:t>el</w:t>
      </w:r>
      <w:r w:rsidR="00D771F2" w:rsidRPr="00FC627E">
        <w:rPr>
          <w:rFonts w:ascii="Times New Roman" w:hAnsi="Times New Roman" w:cs="Times New Roman"/>
          <w:sz w:val="24"/>
          <w:szCs w:val="24"/>
        </w:rPr>
        <w:t xml:space="preserve"> rendimiento </w:t>
      </w:r>
      <w:r w:rsidRPr="00FC627E">
        <w:rPr>
          <w:rFonts w:ascii="Times New Roman" w:hAnsi="Times New Roman" w:cs="Times New Roman"/>
          <w:sz w:val="24"/>
          <w:szCs w:val="24"/>
        </w:rPr>
        <w:t>en su impulso cognitivo, intelectual y académico.</w:t>
      </w:r>
    </w:p>
    <w:p w14:paraId="000ABC22" w14:textId="77777777" w:rsidR="0056774C" w:rsidRDefault="0056774C" w:rsidP="00FB51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w:t>
      </w:r>
      <w:r w:rsidR="00D771F2" w:rsidRPr="00FC627E">
        <w:rPr>
          <w:rFonts w:ascii="Times New Roman" w:hAnsi="Times New Roman" w:cs="Times New Roman"/>
          <w:sz w:val="24"/>
          <w:szCs w:val="24"/>
        </w:rPr>
        <w:t>l</w:t>
      </w:r>
      <w:r w:rsidR="00291348" w:rsidRPr="00FC627E">
        <w:rPr>
          <w:rFonts w:ascii="Times New Roman" w:hAnsi="Times New Roman" w:cs="Times New Roman"/>
          <w:sz w:val="24"/>
          <w:szCs w:val="24"/>
        </w:rPr>
        <w:t xml:space="preserve">os contenidos temáticos, </w:t>
      </w:r>
      <w:r>
        <w:rPr>
          <w:rFonts w:ascii="Times New Roman" w:hAnsi="Times New Roman" w:cs="Times New Roman"/>
          <w:sz w:val="24"/>
          <w:szCs w:val="24"/>
        </w:rPr>
        <w:t xml:space="preserve">deben </w:t>
      </w:r>
      <w:r w:rsidR="00291348" w:rsidRPr="00FC627E">
        <w:rPr>
          <w:rFonts w:ascii="Times New Roman" w:hAnsi="Times New Roman" w:cs="Times New Roman"/>
          <w:sz w:val="24"/>
          <w:szCs w:val="24"/>
        </w:rPr>
        <w:t xml:space="preserve">despertar el deseo </w:t>
      </w:r>
      <w:r w:rsidR="00E14FB7" w:rsidRPr="00FC627E">
        <w:rPr>
          <w:rFonts w:ascii="Times New Roman" w:hAnsi="Times New Roman" w:cs="Times New Roman"/>
          <w:sz w:val="24"/>
          <w:szCs w:val="24"/>
        </w:rPr>
        <w:t xml:space="preserve">de </w:t>
      </w:r>
      <w:r w:rsidR="00291348" w:rsidRPr="00FC627E">
        <w:rPr>
          <w:rFonts w:ascii="Times New Roman" w:hAnsi="Times New Roman" w:cs="Times New Roman"/>
          <w:sz w:val="24"/>
          <w:szCs w:val="24"/>
        </w:rPr>
        <w:t>aprender</w:t>
      </w:r>
      <w:r w:rsidR="00D771F2" w:rsidRPr="00FC627E">
        <w:rPr>
          <w:rFonts w:ascii="Times New Roman" w:hAnsi="Times New Roman" w:cs="Times New Roman"/>
          <w:sz w:val="24"/>
          <w:szCs w:val="24"/>
        </w:rPr>
        <w:t xml:space="preserve"> y</w:t>
      </w:r>
      <w:r w:rsidR="00291348" w:rsidRPr="00FC627E">
        <w:rPr>
          <w:rFonts w:ascii="Times New Roman" w:hAnsi="Times New Roman" w:cs="Times New Roman"/>
          <w:sz w:val="24"/>
          <w:szCs w:val="24"/>
        </w:rPr>
        <w:t xml:space="preserve"> causar agrado al </w:t>
      </w:r>
      <w:r w:rsidR="00D771F2" w:rsidRPr="00FC627E">
        <w:rPr>
          <w:rFonts w:ascii="Times New Roman" w:hAnsi="Times New Roman" w:cs="Times New Roman"/>
          <w:sz w:val="24"/>
          <w:szCs w:val="24"/>
        </w:rPr>
        <w:t xml:space="preserve">avivar </w:t>
      </w:r>
      <w:r w:rsidR="00291348" w:rsidRPr="00FC627E">
        <w:rPr>
          <w:rFonts w:ascii="Times New Roman" w:hAnsi="Times New Roman" w:cs="Times New Roman"/>
          <w:sz w:val="24"/>
          <w:szCs w:val="24"/>
        </w:rPr>
        <w:t>una necesidad profunda de motivación</w:t>
      </w:r>
      <w:r w:rsidR="00D771F2" w:rsidRPr="00FC627E">
        <w:rPr>
          <w:rFonts w:ascii="Times New Roman" w:hAnsi="Times New Roman" w:cs="Times New Roman"/>
          <w:sz w:val="24"/>
          <w:szCs w:val="24"/>
        </w:rPr>
        <w:t>.</w:t>
      </w:r>
      <w:r w:rsidR="00291348" w:rsidRPr="00FC627E">
        <w:rPr>
          <w:rFonts w:ascii="Times New Roman" w:hAnsi="Times New Roman" w:cs="Times New Roman"/>
          <w:sz w:val="24"/>
          <w:szCs w:val="24"/>
        </w:rPr>
        <w:t xml:space="preserve"> </w:t>
      </w:r>
      <w:r w:rsidR="00D771F2" w:rsidRPr="00FC627E">
        <w:rPr>
          <w:rFonts w:ascii="Times New Roman" w:hAnsi="Times New Roman" w:cs="Times New Roman"/>
          <w:sz w:val="24"/>
          <w:szCs w:val="24"/>
        </w:rPr>
        <w:t xml:space="preserve">En </w:t>
      </w:r>
      <w:r w:rsidR="00291348" w:rsidRPr="00FC627E">
        <w:rPr>
          <w:rFonts w:ascii="Times New Roman" w:hAnsi="Times New Roman" w:cs="Times New Roman"/>
          <w:sz w:val="24"/>
          <w:szCs w:val="24"/>
        </w:rPr>
        <w:t>caso contrario, si el contenido es aburrido y tedioso, decrecerá la motivación y</w:t>
      </w:r>
      <w:r w:rsidR="004C166A" w:rsidRPr="00FC627E">
        <w:rPr>
          <w:rFonts w:ascii="Times New Roman" w:hAnsi="Times New Roman" w:cs="Times New Roman"/>
          <w:sz w:val="24"/>
          <w:szCs w:val="24"/>
        </w:rPr>
        <w:t>,</w:t>
      </w:r>
      <w:r w:rsidR="00291348" w:rsidRPr="00FC627E">
        <w:rPr>
          <w:rFonts w:ascii="Times New Roman" w:hAnsi="Times New Roman" w:cs="Times New Roman"/>
          <w:sz w:val="24"/>
          <w:szCs w:val="24"/>
        </w:rPr>
        <w:t xml:space="preserve"> muy probablemente, provocará que el rendimiento de los alumnos </w:t>
      </w:r>
      <w:r w:rsidR="004C166A" w:rsidRPr="00FC627E">
        <w:rPr>
          <w:rFonts w:ascii="Times New Roman" w:hAnsi="Times New Roman" w:cs="Times New Roman"/>
          <w:sz w:val="24"/>
          <w:szCs w:val="24"/>
        </w:rPr>
        <w:t xml:space="preserve">decline </w:t>
      </w:r>
      <w:r w:rsidR="00291348" w:rsidRPr="00FC627E">
        <w:rPr>
          <w:rFonts w:ascii="Times New Roman" w:hAnsi="Times New Roman" w:cs="Times New Roman"/>
          <w:sz w:val="24"/>
          <w:szCs w:val="24"/>
        </w:rPr>
        <w:t>en gran medida</w:t>
      </w:r>
      <w:r w:rsidR="004C166A" w:rsidRPr="00FC627E">
        <w:rPr>
          <w:rFonts w:ascii="Times New Roman" w:hAnsi="Times New Roman" w:cs="Times New Roman"/>
          <w:sz w:val="24"/>
          <w:szCs w:val="24"/>
        </w:rPr>
        <w:t>. Por</w:t>
      </w:r>
      <w:r w:rsidR="00291348" w:rsidRPr="00FC627E">
        <w:rPr>
          <w:rFonts w:ascii="Times New Roman" w:hAnsi="Times New Roman" w:cs="Times New Roman"/>
          <w:sz w:val="24"/>
          <w:szCs w:val="24"/>
        </w:rPr>
        <w:t xml:space="preserve"> consiguiente, no se podrá</w:t>
      </w:r>
      <w:r w:rsidR="004C166A" w:rsidRPr="00FC627E">
        <w:rPr>
          <w:rFonts w:ascii="Times New Roman" w:hAnsi="Times New Roman" w:cs="Times New Roman"/>
          <w:sz w:val="24"/>
          <w:szCs w:val="24"/>
        </w:rPr>
        <w:t>n</w:t>
      </w:r>
      <w:r w:rsidR="00291348" w:rsidRPr="00FC627E">
        <w:rPr>
          <w:rFonts w:ascii="Times New Roman" w:hAnsi="Times New Roman" w:cs="Times New Roman"/>
          <w:sz w:val="24"/>
          <w:szCs w:val="24"/>
        </w:rPr>
        <w:t xml:space="preserve"> alcanzar los objetivos de aprendizajes deseados.</w:t>
      </w:r>
    </w:p>
    <w:p w14:paraId="0D29AE11" w14:textId="1265B6D5" w:rsidR="00575CB1" w:rsidRDefault="00291348" w:rsidP="00FB517C">
      <w:pPr>
        <w:spacing w:after="0" w:line="360" w:lineRule="auto"/>
        <w:ind w:firstLine="708"/>
        <w:jc w:val="both"/>
        <w:rPr>
          <w:rFonts w:ascii="Times New Roman" w:hAnsi="Times New Roman" w:cs="Times New Roman"/>
          <w:sz w:val="24"/>
          <w:szCs w:val="24"/>
        </w:rPr>
      </w:pPr>
      <w:r w:rsidRPr="00FC627E">
        <w:rPr>
          <w:rFonts w:ascii="Times New Roman" w:hAnsi="Times New Roman" w:cs="Times New Roman"/>
          <w:sz w:val="24"/>
          <w:szCs w:val="24"/>
        </w:rPr>
        <w:lastRenderedPageBreak/>
        <w:t xml:space="preserve">Las metodologías implementadas en la didáctica, la organización lógica de los contenidos, la multimedialidad, </w:t>
      </w:r>
      <w:r w:rsidR="0056774C">
        <w:rPr>
          <w:rFonts w:ascii="Times New Roman" w:hAnsi="Times New Roman" w:cs="Times New Roman"/>
          <w:sz w:val="24"/>
          <w:szCs w:val="24"/>
        </w:rPr>
        <w:t xml:space="preserve">la </w:t>
      </w:r>
      <w:r w:rsidRPr="00FC627E">
        <w:rPr>
          <w:rFonts w:ascii="Times New Roman" w:hAnsi="Times New Roman" w:cs="Times New Roman"/>
          <w:sz w:val="24"/>
          <w:szCs w:val="24"/>
        </w:rPr>
        <w:t>gamificación</w:t>
      </w:r>
      <w:r w:rsidR="001D085D" w:rsidRPr="00FC627E">
        <w:rPr>
          <w:rFonts w:ascii="Times New Roman" w:hAnsi="Times New Roman" w:cs="Times New Roman"/>
          <w:sz w:val="24"/>
          <w:szCs w:val="24"/>
        </w:rPr>
        <w:t>,</w:t>
      </w:r>
      <w:r w:rsidRPr="00FC627E">
        <w:rPr>
          <w:rFonts w:ascii="Times New Roman" w:hAnsi="Times New Roman" w:cs="Times New Roman"/>
          <w:sz w:val="24"/>
          <w:szCs w:val="24"/>
        </w:rPr>
        <w:t xml:space="preserve"> las TIC, etc., aumentan los niveles motivacionales en la acción </w:t>
      </w:r>
      <w:r w:rsidR="001D085D" w:rsidRPr="00FC627E">
        <w:rPr>
          <w:rFonts w:ascii="Times New Roman" w:hAnsi="Times New Roman" w:cs="Times New Roman"/>
          <w:sz w:val="24"/>
          <w:szCs w:val="24"/>
        </w:rPr>
        <w:t xml:space="preserve">de </w:t>
      </w:r>
      <w:r w:rsidRPr="00FC627E">
        <w:rPr>
          <w:rFonts w:ascii="Times New Roman" w:hAnsi="Times New Roman" w:cs="Times New Roman"/>
          <w:sz w:val="24"/>
          <w:szCs w:val="24"/>
        </w:rPr>
        <w:t xml:space="preserve">aprender. No obstante, no son siempre los docentes los responsables directos de atender el diseño total que conforma un curso en línea. Para este proceso se requiere un trabajo conjunto en donde los pedagogos, tecnólogos y expertos disciplinares </w:t>
      </w:r>
      <w:r w:rsidR="00043014">
        <w:rPr>
          <w:rFonts w:ascii="Times New Roman" w:hAnsi="Times New Roman" w:cs="Times New Roman"/>
          <w:sz w:val="24"/>
          <w:szCs w:val="24"/>
        </w:rPr>
        <w:t>deben sumar</w:t>
      </w:r>
      <w:r w:rsidRPr="00FC627E">
        <w:rPr>
          <w:rFonts w:ascii="Times New Roman" w:hAnsi="Times New Roman" w:cs="Times New Roman"/>
          <w:sz w:val="24"/>
          <w:szCs w:val="24"/>
        </w:rPr>
        <w:t xml:space="preserve"> esfuerzos.</w:t>
      </w:r>
    </w:p>
    <w:p w14:paraId="01D5E1C0" w14:textId="77777777" w:rsidR="0056774C" w:rsidRPr="00FC627E" w:rsidRDefault="0056774C" w:rsidP="00FB517C">
      <w:pPr>
        <w:spacing w:after="0" w:line="360" w:lineRule="auto"/>
        <w:ind w:firstLine="708"/>
        <w:jc w:val="both"/>
        <w:rPr>
          <w:rFonts w:ascii="Times New Roman" w:hAnsi="Times New Roman" w:cs="Times New Roman"/>
          <w:b/>
          <w:sz w:val="24"/>
          <w:szCs w:val="24"/>
        </w:rPr>
      </w:pPr>
    </w:p>
    <w:p w14:paraId="13076E29" w14:textId="77777777" w:rsidR="007E7F5F" w:rsidRPr="00C21E36" w:rsidRDefault="007E7F5F" w:rsidP="00FB517C">
      <w:pPr>
        <w:spacing w:after="0" w:line="360" w:lineRule="auto"/>
        <w:jc w:val="center"/>
        <w:rPr>
          <w:rFonts w:ascii="Times New Roman" w:hAnsi="Times New Roman" w:cs="Times New Roman"/>
          <w:b/>
          <w:sz w:val="32"/>
          <w:szCs w:val="32"/>
        </w:rPr>
      </w:pPr>
      <w:r w:rsidRPr="00C21E36">
        <w:rPr>
          <w:rFonts w:ascii="Times New Roman" w:hAnsi="Times New Roman" w:cs="Times New Roman"/>
          <w:b/>
          <w:sz w:val="32"/>
          <w:szCs w:val="32"/>
        </w:rPr>
        <w:t>Conclusiones</w:t>
      </w:r>
    </w:p>
    <w:p w14:paraId="6CAF754B" w14:textId="77777777" w:rsidR="0056774C" w:rsidRDefault="0056774C" w:rsidP="00FB517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w:t>
      </w:r>
      <w:r w:rsidR="007E7F5F" w:rsidRPr="00FC627E">
        <w:rPr>
          <w:rFonts w:ascii="Times New Roman" w:hAnsi="Times New Roman" w:cs="Times New Roman"/>
          <w:sz w:val="24"/>
          <w:szCs w:val="24"/>
        </w:rPr>
        <w:t xml:space="preserve">a contingencia sanitaria </w:t>
      </w:r>
      <w:r>
        <w:rPr>
          <w:rFonts w:ascii="Times New Roman" w:hAnsi="Times New Roman" w:cs="Times New Roman"/>
          <w:sz w:val="24"/>
          <w:szCs w:val="24"/>
        </w:rPr>
        <w:t>generada por la covid-19 ha exigido el implemento</w:t>
      </w:r>
      <w:r w:rsidR="007E7F5F" w:rsidRPr="00FC627E">
        <w:rPr>
          <w:rFonts w:ascii="Times New Roman" w:hAnsi="Times New Roman" w:cs="Times New Roman"/>
          <w:sz w:val="24"/>
          <w:szCs w:val="24"/>
        </w:rPr>
        <w:t xml:space="preserve"> </w:t>
      </w:r>
      <w:r>
        <w:rPr>
          <w:rFonts w:ascii="Times New Roman" w:hAnsi="Times New Roman" w:cs="Times New Roman"/>
          <w:sz w:val="24"/>
          <w:szCs w:val="24"/>
        </w:rPr>
        <w:t xml:space="preserve">de </w:t>
      </w:r>
      <w:r w:rsidR="007E7F5F" w:rsidRPr="00FC627E">
        <w:rPr>
          <w:rFonts w:ascii="Times New Roman" w:hAnsi="Times New Roman" w:cs="Times New Roman"/>
          <w:sz w:val="24"/>
          <w:szCs w:val="24"/>
        </w:rPr>
        <w:t xml:space="preserve">nuevas prácticas y funciones docentes </w:t>
      </w:r>
      <w:r>
        <w:rPr>
          <w:rFonts w:ascii="Times New Roman" w:hAnsi="Times New Roman" w:cs="Times New Roman"/>
          <w:sz w:val="24"/>
          <w:szCs w:val="24"/>
        </w:rPr>
        <w:t xml:space="preserve">con el fin de </w:t>
      </w:r>
      <w:r w:rsidR="007E7F5F" w:rsidRPr="00FC627E">
        <w:rPr>
          <w:rFonts w:ascii="Times New Roman" w:hAnsi="Times New Roman" w:cs="Times New Roman"/>
          <w:sz w:val="24"/>
          <w:szCs w:val="24"/>
        </w:rPr>
        <w:t xml:space="preserve">ofrecer una diversidad de alternativas y estrategias para superar los obstáculos pedagógicos que </w:t>
      </w:r>
      <w:r>
        <w:rPr>
          <w:rFonts w:ascii="Times New Roman" w:hAnsi="Times New Roman" w:cs="Times New Roman"/>
          <w:sz w:val="24"/>
          <w:szCs w:val="24"/>
        </w:rPr>
        <w:t>van surgiendo</w:t>
      </w:r>
      <w:r w:rsidR="007E7F5F" w:rsidRPr="00FC627E">
        <w:rPr>
          <w:rFonts w:ascii="Times New Roman" w:hAnsi="Times New Roman" w:cs="Times New Roman"/>
          <w:sz w:val="24"/>
          <w:szCs w:val="24"/>
        </w:rPr>
        <w:t>. Una formación profesional tradicional ya no es suficiente</w:t>
      </w:r>
      <w:r w:rsidR="003D39DA" w:rsidRPr="00FC627E">
        <w:rPr>
          <w:rFonts w:ascii="Times New Roman" w:hAnsi="Times New Roman" w:cs="Times New Roman"/>
          <w:sz w:val="24"/>
          <w:szCs w:val="24"/>
        </w:rPr>
        <w:t xml:space="preserve"> debido a</w:t>
      </w:r>
      <w:r w:rsidR="007E7F5F" w:rsidRPr="00FC627E">
        <w:rPr>
          <w:rFonts w:ascii="Times New Roman" w:hAnsi="Times New Roman" w:cs="Times New Roman"/>
          <w:sz w:val="24"/>
          <w:szCs w:val="24"/>
        </w:rPr>
        <w:t xml:space="preserve"> los nuevos modelos de participación docente </w:t>
      </w:r>
      <w:r w:rsidR="003D39DA" w:rsidRPr="00FC627E">
        <w:rPr>
          <w:rFonts w:ascii="Times New Roman" w:hAnsi="Times New Roman" w:cs="Times New Roman"/>
          <w:sz w:val="24"/>
          <w:szCs w:val="24"/>
        </w:rPr>
        <w:t xml:space="preserve">que </w:t>
      </w:r>
      <w:r w:rsidR="007E7F5F" w:rsidRPr="00FC627E">
        <w:rPr>
          <w:rFonts w:ascii="Times New Roman" w:hAnsi="Times New Roman" w:cs="Times New Roman"/>
          <w:sz w:val="24"/>
          <w:szCs w:val="24"/>
        </w:rPr>
        <w:t xml:space="preserve">así lo exigen. </w:t>
      </w:r>
      <w:r>
        <w:rPr>
          <w:rFonts w:ascii="Times New Roman" w:hAnsi="Times New Roman" w:cs="Times New Roman"/>
          <w:sz w:val="24"/>
          <w:szCs w:val="24"/>
        </w:rPr>
        <w:t>E</w:t>
      </w:r>
      <w:r w:rsidR="003D39DA" w:rsidRPr="00FC627E">
        <w:rPr>
          <w:rFonts w:ascii="Times New Roman" w:hAnsi="Times New Roman" w:cs="Times New Roman"/>
          <w:sz w:val="24"/>
          <w:szCs w:val="24"/>
        </w:rPr>
        <w:t>l papel</w:t>
      </w:r>
      <w:r w:rsidR="007E7F5F" w:rsidRPr="00FC627E">
        <w:rPr>
          <w:rFonts w:ascii="Times New Roman" w:hAnsi="Times New Roman" w:cs="Times New Roman"/>
          <w:sz w:val="24"/>
          <w:szCs w:val="24"/>
        </w:rPr>
        <w:t xml:space="preserve"> que juegan los maestros </w:t>
      </w:r>
      <w:r>
        <w:rPr>
          <w:rFonts w:ascii="Times New Roman" w:hAnsi="Times New Roman" w:cs="Times New Roman"/>
          <w:sz w:val="24"/>
          <w:szCs w:val="24"/>
        </w:rPr>
        <w:t xml:space="preserve">ahora trasciende </w:t>
      </w:r>
      <w:r w:rsidR="007E7F5F" w:rsidRPr="00FC627E">
        <w:rPr>
          <w:rFonts w:ascii="Times New Roman" w:hAnsi="Times New Roman" w:cs="Times New Roman"/>
          <w:sz w:val="24"/>
          <w:szCs w:val="24"/>
        </w:rPr>
        <w:t>su área disciplinar</w:t>
      </w:r>
      <w:r>
        <w:rPr>
          <w:rFonts w:ascii="Times New Roman" w:hAnsi="Times New Roman" w:cs="Times New Roman"/>
          <w:sz w:val="24"/>
          <w:szCs w:val="24"/>
        </w:rPr>
        <w:t>,</w:t>
      </w:r>
      <w:r w:rsidR="007E7F5F" w:rsidRPr="00FC627E">
        <w:rPr>
          <w:rFonts w:ascii="Times New Roman" w:hAnsi="Times New Roman" w:cs="Times New Roman"/>
          <w:sz w:val="24"/>
          <w:szCs w:val="24"/>
        </w:rPr>
        <w:t xml:space="preserve"> por lo </w:t>
      </w:r>
      <w:r>
        <w:rPr>
          <w:rFonts w:ascii="Times New Roman" w:hAnsi="Times New Roman" w:cs="Times New Roman"/>
          <w:sz w:val="24"/>
          <w:szCs w:val="24"/>
        </w:rPr>
        <w:t xml:space="preserve">que se deben </w:t>
      </w:r>
      <w:r w:rsidR="007E7F5F" w:rsidRPr="00FC627E">
        <w:rPr>
          <w:rFonts w:ascii="Times New Roman" w:hAnsi="Times New Roman" w:cs="Times New Roman"/>
          <w:sz w:val="24"/>
          <w:szCs w:val="24"/>
        </w:rPr>
        <w:t xml:space="preserve">redoblar los esfuerzos. Hoy más que nunca </w:t>
      </w:r>
      <w:r w:rsidR="003D39DA" w:rsidRPr="00FC627E">
        <w:rPr>
          <w:rFonts w:ascii="Times New Roman" w:hAnsi="Times New Roman" w:cs="Times New Roman"/>
          <w:sz w:val="24"/>
          <w:szCs w:val="24"/>
        </w:rPr>
        <w:t xml:space="preserve">las instituciones de educación básica, media y superior requieren </w:t>
      </w:r>
      <w:r w:rsidR="007E7F5F" w:rsidRPr="00FC627E">
        <w:rPr>
          <w:rFonts w:ascii="Times New Roman" w:hAnsi="Times New Roman" w:cs="Times New Roman"/>
          <w:sz w:val="24"/>
          <w:szCs w:val="24"/>
        </w:rPr>
        <w:t xml:space="preserve">mano de obra </w:t>
      </w:r>
      <w:r>
        <w:rPr>
          <w:rFonts w:ascii="Times New Roman" w:hAnsi="Times New Roman" w:cs="Times New Roman"/>
          <w:sz w:val="24"/>
          <w:szCs w:val="24"/>
        </w:rPr>
        <w:t>con nuevas perspectivas y con destrezas para aprovechar los beneficios del mundo digital</w:t>
      </w:r>
      <w:r w:rsidR="007E7F5F" w:rsidRPr="00FC627E">
        <w:rPr>
          <w:rFonts w:ascii="Times New Roman" w:hAnsi="Times New Roman" w:cs="Times New Roman"/>
          <w:sz w:val="24"/>
          <w:szCs w:val="24"/>
        </w:rPr>
        <w:t>. Quien no se adapte a estos cambios dejará de ser competitivo y</w:t>
      </w:r>
      <w:r>
        <w:rPr>
          <w:rFonts w:ascii="Times New Roman" w:hAnsi="Times New Roman" w:cs="Times New Roman"/>
          <w:sz w:val="24"/>
          <w:szCs w:val="24"/>
        </w:rPr>
        <w:t xml:space="preserve"> quedará rezagado ante las trasformaciones que irán suscitándose.</w:t>
      </w:r>
    </w:p>
    <w:p w14:paraId="2D2512D2" w14:textId="77777777" w:rsidR="0056774C" w:rsidRDefault="0056774C" w:rsidP="00FB517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7F5F" w:rsidRPr="00FC627E">
        <w:rPr>
          <w:rFonts w:ascii="Times New Roman" w:hAnsi="Times New Roman" w:cs="Times New Roman"/>
          <w:sz w:val="24"/>
          <w:szCs w:val="24"/>
        </w:rPr>
        <w:t xml:space="preserve">La necesidad de los servicios del docente actual y su importancia nos advierten de </w:t>
      </w:r>
      <w:r w:rsidR="00D00045" w:rsidRPr="00FC627E">
        <w:rPr>
          <w:rFonts w:ascii="Times New Roman" w:hAnsi="Times New Roman" w:cs="Times New Roman"/>
          <w:sz w:val="24"/>
          <w:szCs w:val="24"/>
        </w:rPr>
        <w:t>su</w:t>
      </w:r>
      <w:r w:rsidR="007E7F5F" w:rsidRPr="00FC627E">
        <w:rPr>
          <w:rFonts w:ascii="Times New Roman" w:hAnsi="Times New Roman" w:cs="Times New Roman"/>
          <w:sz w:val="24"/>
          <w:szCs w:val="24"/>
        </w:rPr>
        <w:t xml:space="preserve"> claro compromiso en su profesionalización y actualización. La capacitación pedagógica y el manejo eficiente del complemento tecnológ</w:t>
      </w:r>
      <w:r>
        <w:rPr>
          <w:rFonts w:ascii="Times New Roman" w:hAnsi="Times New Roman" w:cs="Times New Roman"/>
          <w:sz w:val="24"/>
          <w:szCs w:val="24"/>
        </w:rPr>
        <w:t xml:space="preserve">ico constituyen grandes avances, aunque </w:t>
      </w:r>
      <w:r w:rsidR="007E7F5F" w:rsidRPr="00FC627E">
        <w:rPr>
          <w:rFonts w:ascii="Times New Roman" w:hAnsi="Times New Roman" w:cs="Times New Roman"/>
          <w:sz w:val="24"/>
          <w:szCs w:val="24"/>
        </w:rPr>
        <w:t>esto no es suficiente</w:t>
      </w:r>
      <w:r w:rsidR="00D00045" w:rsidRPr="00FC627E">
        <w:rPr>
          <w:rFonts w:ascii="Times New Roman" w:hAnsi="Times New Roman" w:cs="Times New Roman"/>
          <w:sz w:val="24"/>
          <w:szCs w:val="24"/>
        </w:rPr>
        <w:t>. L</w:t>
      </w:r>
      <w:r w:rsidR="007E7F5F" w:rsidRPr="00FC627E">
        <w:rPr>
          <w:rFonts w:ascii="Times New Roman" w:hAnsi="Times New Roman" w:cs="Times New Roman"/>
          <w:sz w:val="24"/>
          <w:szCs w:val="24"/>
        </w:rPr>
        <w:t xml:space="preserve">as circunstancias han cambiado para los modelos de enseñanza. </w:t>
      </w:r>
      <w:r w:rsidR="00D00045" w:rsidRPr="00FC627E">
        <w:rPr>
          <w:rFonts w:ascii="Times New Roman" w:hAnsi="Times New Roman" w:cs="Times New Roman"/>
          <w:sz w:val="24"/>
          <w:szCs w:val="24"/>
        </w:rPr>
        <w:t>Contemplar nuevas</w:t>
      </w:r>
      <w:r w:rsidR="00D00045" w:rsidRPr="00FC627E" w:rsidDel="00D00045">
        <w:rPr>
          <w:rFonts w:ascii="Times New Roman" w:hAnsi="Times New Roman" w:cs="Times New Roman"/>
          <w:sz w:val="24"/>
          <w:szCs w:val="24"/>
        </w:rPr>
        <w:t xml:space="preserve"> </w:t>
      </w:r>
      <w:r w:rsidR="00D00045" w:rsidRPr="00FC627E">
        <w:rPr>
          <w:rFonts w:ascii="Times New Roman" w:hAnsi="Times New Roman" w:cs="Times New Roman"/>
          <w:sz w:val="24"/>
          <w:szCs w:val="24"/>
        </w:rPr>
        <w:t xml:space="preserve">estrategias pedagógico-cognitivas </w:t>
      </w:r>
      <w:r w:rsidR="007E7F5F" w:rsidRPr="00FC627E">
        <w:rPr>
          <w:rFonts w:ascii="Times New Roman" w:hAnsi="Times New Roman" w:cs="Times New Roman"/>
          <w:sz w:val="24"/>
          <w:szCs w:val="24"/>
        </w:rPr>
        <w:t>es importante para las instituciones educativas.</w:t>
      </w:r>
    </w:p>
    <w:p w14:paraId="51635AD2" w14:textId="06E04701" w:rsidR="00196A68" w:rsidRDefault="0056774C" w:rsidP="00FB517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7F5F" w:rsidRPr="00FC627E">
        <w:rPr>
          <w:rFonts w:ascii="Times New Roman" w:hAnsi="Times New Roman" w:cs="Times New Roman"/>
          <w:sz w:val="24"/>
          <w:szCs w:val="24"/>
        </w:rPr>
        <w:t xml:space="preserve">El nuevo rol del docente </w:t>
      </w:r>
      <w:r w:rsidR="00D00045" w:rsidRPr="00FC627E">
        <w:rPr>
          <w:rFonts w:ascii="Times New Roman" w:hAnsi="Times New Roman" w:cs="Times New Roman"/>
          <w:sz w:val="24"/>
          <w:szCs w:val="24"/>
        </w:rPr>
        <w:t xml:space="preserve">requiere </w:t>
      </w:r>
      <w:r w:rsidR="007E7F5F" w:rsidRPr="00FC627E">
        <w:rPr>
          <w:rFonts w:ascii="Times New Roman" w:hAnsi="Times New Roman" w:cs="Times New Roman"/>
          <w:sz w:val="24"/>
          <w:szCs w:val="24"/>
        </w:rPr>
        <w:t>contemplar la promoción del uso metodológico-pedagógico apropiado de la tecnología más adecuada para fomentar m</w:t>
      </w:r>
      <w:r w:rsidR="00D00045" w:rsidRPr="00FC627E">
        <w:rPr>
          <w:rFonts w:ascii="Times New Roman" w:hAnsi="Times New Roman" w:cs="Times New Roman"/>
          <w:sz w:val="24"/>
          <w:szCs w:val="24"/>
        </w:rPr>
        <w:t>ayormente</w:t>
      </w:r>
      <w:r w:rsidR="007E7F5F" w:rsidRPr="00FC627E">
        <w:rPr>
          <w:rFonts w:ascii="Times New Roman" w:hAnsi="Times New Roman" w:cs="Times New Roman"/>
          <w:sz w:val="24"/>
          <w:szCs w:val="24"/>
        </w:rPr>
        <w:t xml:space="preserve"> la participación de los alumnos con el fin de lograr alcanzar </w:t>
      </w:r>
      <w:r w:rsidR="00D00045" w:rsidRPr="00FC627E">
        <w:rPr>
          <w:rFonts w:ascii="Times New Roman" w:hAnsi="Times New Roman" w:cs="Times New Roman"/>
          <w:sz w:val="24"/>
          <w:szCs w:val="24"/>
        </w:rPr>
        <w:t>más f</w:t>
      </w:r>
      <w:r w:rsidR="00F179A0" w:rsidRPr="00FC627E">
        <w:rPr>
          <w:rFonts w:ascii="Times New Roman" w:hAnsi="Times New Roman" w:cs="Times New Roman"/>
          <w:sz w:val="24"/>
          <w:szCs w:val="24"/>
        </w:rPr>
        <w:t>á</w:t>
      </w:r>
      <w:r w:rsidR="00D00045" w:rsidRPr="00FC627E">
        <w:rPr>
          <w:rFonts w:ascii="Times New Roman" w:hAnsi="Times New Roman" w:cs="Times New Roman"/>
          <w:sz w:val="24"/>
          <w:szCs w:val="24"/>
        </w:rPr>
        <w:t xml:space="preserve">cilmente </w:t>
      </w:r>
      <w:r w:rsidR="007E7F5F" w:rsidRPr="00FC627E">
        <w:rPr>
          <w:rFonts w:ascii="Times New Roman" w:hAnsi="Times New Roman" w:cs="Times New Roman"/>
          <w:sz w:val="24"/>
          <w:szCs w:val="24"/>
        </w:rPr>
        <w:t xml:space="preserve">el aprendizaje que corresponda a sus necesidades formativas. Ante esta realidad, la integración de las tecnologías virtuales como herramientas de apoyo a la educación debe resarcir y potenciar las prácticas y estrategias didácticas, </w:t>
      </w:r>
      <w:r w:rsidR="00196A68">
        <w:rPr>
          <w:rFonts w:ascii="Times New Roman" w:hAnsi="Times New Roman" w:cs="Times New Roman"/>
          <w:sz w:val="24"/>
          <w:szCs w:val="24"/>
        </w:rPr>
        <w:t xml:space="preserve">las cuales </w:t>
      </w:r>
      <w:r w:rsidR="007E7F5F" w:rsidRPr="00FC627E">
        <w:rPr>
          <w:rFonts w:ascii="Times New Roman" w:hAnsi="Times New Roman" w:cs="Times New Roman"/>
          <w:sz w:val="24"/>
          <w:szCs w:val="24"/>
        </w:rPr>
        <w:t xml:space="preserve">ahora </w:t>
      </w:r>
      <w:r w:rsidR="00196A68">
        <w:rPr>
          <w:rFonts w:ascii="Times New Roman" w:hAnsi="Times New Roman" w:cs="Times New Roman"/>
          <w:sz w:val="24"/>
          <w:szCs w:val="24"/>
        </w:rPr>
        <w:t xml:space="preserve">se presentan </w:t>
      </w:r>
      <w:r w:rsidR="00F179A0" w:rsidRPr="00FC627E">
        <w:rPr>
          <w:rFonts w:ascii="Times New Roman" w:hAnsi="Times New Roman" w:cs="Times New Roman"/>
          <w:sz w:val="24"/>
          <w:szCs w:val="24"/>
        </w:rPr>
        <w:t>e</w:t>
      </w:r>
      <w:r w:rsidR="007E7F5F" w:rsidRPr="00FC627E">
        <w:rPr>
          <w:rFonts w:ascii="Times New Roman" w:hAnsi="Times New Roman" w:cs="Times New Roman"/>
          <w:sz w:val="24"/>
          <w:szCs w:val="24"/>
        </w:rPr>
        <w:t xml:space="preserve">n formato digital. Sabemos que </w:t>
      </w:r>
      <w:r w:rsidR="00A52903">
        <w:rPr>
          <w:rFonts w:ascii="Times New Roman" w:hAnsi="Times New Roman" w:cs="Times New Roman"/>
          <w:sz w:val="24"/>
          <w:szCs w:val="24"/>
        </w:rPr>
        <w:t>implementar</w:t>
      </w:r>
      <w:r w:rsidR="007E7F5F" w:rsidRPr="00FC627E">
        <w:rPr>
          <w:rFonts w:ascii="Times New Roman" w:hAnsi="Times New Roman" w:cs="Times New Roman"/>
          <w:sz w:val="24"/>
          <w:szCs w:val="24"/>
        </w:rPr>
        <w:t xml:space="preserve"> la gamificación</w:t>
      </w:r>
      <w:r w:rsidR="00561859">
        <w:rPr>
          <w:rFonts w:ascii="Times New Roman" w:hAnsi="Times New Roman" w:cs="Times New Roman"/>
          <w:sz w:val="24"/>
          <w:szCs w:val="24"/>
        </w:rPr>
        <w:t>, el ludismo</w:t>
      </w:r>
      <w:r w:rsidR="00196A68">
        <w:rPr>
          <w:rFonts w:ascii="Times New Roman" w:hAnsi="Times New Roman" w:cs="Times New Roman"/>
          <w:sz w:val="24"/>
          <w:szCs w:val="24"/>
        </w:rPr>
        <w:t xml:space="preserve"> y la</w:t>
      </w:r>
      <w:r w:rsidR="007E7F5F" w:rsidRPr="00FC627E">
        <w:rPr>
          <w:rFonts w:ascii="Times New Roman" w:hAnsi="Times New Roman" w:cs="Times New Roman"/>
          <w:sz w:val="24"/>
          <w:szCs w:val="24"/>
        </w:rPr>
        <w:t xml:space="preserve"> inteligencia artificial </w:t>
      </w:r>
      <w:r w:rsidR="00196A68">
        <w:rPr>
          <w:rFonts w:ascii="Times New Roman" w:hAnsi="Times New Roman" w:cs="Times New Roman"/>
          <w:sz w:val="24"/>
          <w:szCs w:val="24"/>
        </w:rPr>
        <w:t xml:space="preserve">no </w:t>
      </w:r>
      <w:r w:rsidR="00A52903">
        <w:rPr>
          <w:rFonts w:ascii="Times New Roman" w:hAnsi="Times New Roman" w:cs="Times New Roman"/>
          <w:sz w:val="24"/>
          <w:szCs w:val="24"/>
        </w:rPr>
        <w:t>será</w:t>
      </w:r>
      <w:r w:rsidR="00196A68">
        <w:rPr>
          <w:rFonts w:ascii="Times New Roman" w:hAnsi="Times New Roman" w:cs="Times New Roman"/>
          <w:sz w:val="24"/>
          <w:szCs w:val="24"/>
        </w:rPr>
        <w:t xml:space="preserve"> una tarea </w:t>
      </w:r>
      <w:r w:rsidR="007E7F5F" w:rsidRPr="00FC627E">
        <w:rPr>
          <w:rFonts w:ascii="Times New Roman" w:hAnsi="Times New Roman" w:cs="Times New Roman"/>
          <w:sz w:val="24"/>
          <w:szCs w:val="24"/>
        </w:rPr>
        <w:t>sencill</w:t>
      </w:r>
      <w:r w:rsidR="00196A68">
        <w:rPr>
          <w:rFonts w:ascii="Times New Roman" w:hAnsi="Times New Roman" w:cs="Times New Roman"/>
          <w:sz w:val="24"/>
          <w:szCs w:val="24"/>
        </w:rPr>
        <w:t>a ni económica,</w:t>
      </w:r>
      <w:r w:rsidR="007E7F5F" w:rsidRPr="00FC627E">
        <w:rPr>
          <w:rFonts w:ascii="Times New Roman" w:hAnsi="Times New Roman" w:cs="Times New Roman"/>
          <w:sz w:val="24"/>
          <w:szCs w:val="24"/>
        </w:rPr>
        <w:t xml:space="preserve"> pero </w:t>
      </w:r>
      <w:r w:rsidR="00196A68">
        <w:rPr>
          <w:rFonts w:ascii="Times New Roman" w:hAnsi="Times New Roman" w:cs="Times New Roman"/>
          <w:sz w:val="24"/>
          <w:szCs w:val="24"/>
        </w:rPr>
        <w:t xml:space="preserve">indudablemente representará </w:t>
      </w:r>
      <w:r w:rsidR="007E7F5F" w:rsidRPr="00FC627E">
        <w:rPr>
          <w:rFonts w:ascii="Times New Roman" w:hAnsi="Times New Roman" w:cs="Times New Roman"/>
          <w:sz w:val="24"/>
          <w:szCs w:val="24"/>
        </w:rPr>
        <w:t xml:space="preserve">una inversión que </w:t>
      </w:r>
      <w:r w:rsidR="00196A68">
        <w:rPr>
          <w:rFonts w:ascii="Times New Roman" w:hAnsi="Times New Roman" w:cs="Times New Roman"/>
          <w:sz w:val="24"/>
          <w:szCs w:val="24"/>
        </w:rPr>
        <w:t xml:space="preserve">aportará </w:t>
      </w:r>
      <w:r w:rsidR="007E7F5F" w:rsidRPr="00FC627E">
        <w:rPr>
          <w:rFonts w:ascii="Times New Roman" w:hAnsi="Times New Roman" w:cs="Times New Roman"/>
          <w:sz w:val="24"/>
          <w:szCs w:val="24"/>
        </w:rPr>
        <w:t>efectos positivos.</w:t>
      </w:r>
    </w:p>
    <w:p w14:paraId="7A022F34" w14:textId="651097A6" w:rsidR="00196A68" w:rsidRDefault="00196A68" w:rsidP="00FB517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E7F5F" w:rsidRPr="00FC627E">
        <w:rPr>
          <w:rFonts w:ascii="Times New Roman" w:hAnsi="Times New Roman" w:cs="Times New Roman"/>
          <w:sz w:val="24"/>
          <w:szCs w:val="24"/>
        </w:rPr>
        <w:t xml:space="preserve">Otro punto </w:t>
      </w:r>
      <w:r>
        <w:rPr>
          <w:rFonts w:ascii="Times New Roman" w:hAnsi="Times New Roman" w:cs="Times New Roman"/>
          <w:sz w:val="24"/>
          <w:szCs w:val="24"/>
        </w:rPr>
        <w:t xml:space="preserve">que se debe </w:t>
      </w:r>
      <w:r w:rsidR="00F179A0" w:rsidRPr="00FC627E">
        <w:rPr>
          <w:rFonts w:ascii="Times New Roman" w:hAnsi="Times New Roman" w:cs="Times New Roman"/>
          <w:sz w:val="24"/>
          <w:szCs w:val="24"/>
        </w:rPr>
        <w:t xml:space="preserve">considerar </w:t>
      </w:r>
      <w:r>
        <w:rPr>
          <w:rFonts w:ascii="Times New Roman" w:hAnsi="Times New Roman" w:cs="Times New Roman"/>
          <w:sz w:val="24"/>
          <w:szCs w:val="24"/>
        </w:rPr>
        <w:t xml:space="preserve">para cambiar </w:t>
      </w:r>
      <w:r w:rsidR="007E7F5F" w:rsidRPr="00FC627E">
        <w:rPr>
          <w:rFonts w:ascii="Times New Roman" w:hAnsi="Times New Roman" w:cs="Times New Roman"/>
          <w:sz w:val="24"/>
          <w:szCs w:val="24"/>
        </w:rPr>
        <w:t xml:space="preserve">el modelo áulico </w:t>
      </w:r>
      <w:r>
        <w:rPr>
          <w:rFonts w:ascii="Times New Roman" w:hAnsi="Times New Roman" w:cs="Times New Roman"/>
          <w:sz w:val="24"/>
          <w:szCs w:val="24"/>
        </w:rPr>
        <w:t xml:space="preserve">por la </w:t>
      </w:r>
      <w:r w:rsidR="007E7F5F" w:rsidRPr="00FC627E">
        <w:rPr>
          <w:rFonts w:ascii="Times New Roman" w:hAnsi="Times New Roman" w:cs="Times New Roman"/>
          <w:sz w:val="24"/>
          <w:szCs w:val="24"/>
        </w:rPr>
        <w:t xml:space="preserve">educación virtual </w:t>
      </w:r>
      <w:r>
        <w:rPr>
          <w:rFonts w:ascii="Times New Roman" w:hAnsi="Times New Roman" w:cs="Times New Roman"/>
          <w:sz w:val="24"/>
          <w:szCs w:val="24"/>
        </w:rPr>
        <w:t xml:space="preserve">es el elemento </w:t>
      </w:r>
      <w:r w:rsidR="007E7F5F" w:rsidRPr="00FC627E">
        <w:rPr>
          <w:rFonts w:ascii="Times New Roman" w:hAnsi="Times New Roman" w:cs="Times New Roman"/>
          <w:sz w:val="24"/>
          <w:szCs w:val="24"/>
        </w:rPr>
        <w:t>motivacional</w:t>
      </w:r>
      <w:r w:rsidR="00F179A0" w:rsidRPr="00FC627E">
        <w:rPr>
          <w:rFonts w:ascii="Times New Roman" w:hAnsi="Times New Roman" w:cs="Times New Roman"/>
          <w:sz w:val="24"/>
          <w:szCs w:val="24"/>
        </w:rPr>
        <w:t xml:space="preserve"> </w:t>
      </w:r>
      <w:r>
        <w:rPr>
          <w:rFonts w:ascii="Times New Roman" w:hAnsi="Times New Roman" w:cs="Times New Roman"/>
          <w:sz w:val="24"/>
          <w:szCs w:val="24"/>
        </w:rPr>
        <w:t xml:space="preserve">de las personas, pues se sabe que dicho aspecto es una variable invaluable para desarrollar cualquier actividad. En otras palabras, la </w:t>
      </w:r>
      <w:r w:rsidR="007E7F5F" w:rsidRPr="00FC627E">
        <w:rPr>
          <w:rFonts w:ascii="Times New Roman" w:hAnsi="Times New Roman" w:cs="Times New Roman"/>
          <w:sz w:val="24"/>
          <w:szCs w:val="24"/>
        </w:rPr>
        <w:t xml:space="preserve">apatía, </w:t>
      </w:r>
      <w:r>
        <w:rPr>
          <w:rFonts w:ascii="Times New Roman" w:hAnsi="Times New Roman" w:cs="Times New Roman"/>
          <w:sz w:val="24"/>
          <w:szCs w:val="24"/>
        </w:rPr>
        <w:t xml:space="preserve">el </w:t>
      </w:r>
      <w:r w:rsidR="007E7F5F" w:rsidRPr="00FC627E">
        <w:rPr>
          <w:rFonts w:ascii="Times New Roman" w:hAnsi="Times New Roman" w:cs="Times New Roman"/>
          <w:sz w:val="24"/>
          <w:szCs w:val="24"/>
        </w:rPr>
        <w:t xml:space="preserve">desinterés y </w:t>
      </w:r>
      <w:r>
        <w:rPr>
          <w:rFonts w:ascii="Times New Roman" w:hAnsi="Times New Roman" w:cs="Times New Roman"/>
          <w:sz w:val="24"/>
          <w:szCs w:val="24"/>
        </w:rPr>
        <w:t xml:space="preserve">el </w:t>
      </w:r>
      <w:r w:rsidR="007E7F5F" w:rsidRPr="00FC627E">
        <w:rPr>
          <w:rFonts w:ascii="Times New Roman" w:hAnsi="Times New Roman" w:cs="Times New Roman"/>
          <w:sz w:val="24"/>
          <w:szCs w:val="24"/>
        </w:rPr>
        <w:t>desgano</w:t>
      </w:r>
      <w:r>
        <w:rPr>
          <w:rFonts w:ascii="Times New Roman" w:hAnsi="Times New Roman" w:cs="Times New Roman"/>
          <w:sz w:val="24"/>
          <w:szCs w:val="24"/>
        </w:rPr>
        <w:t xml:space="preserve"> son sentimientos que difícilmente pueden apoyar el cumplimiento de las metas establecidas</w:t>
      </w:r>
      <w:r w:rsidR="007E7F5F" w:rsidRPr="00FC627E">
        <w:rPr>
          <w:rFonts w:ascii="Times New Roman" w:hAnsi="Times New Roman" w:cs="Times New Roman"/>
          <w:sz w:val="24"/>
          <w:szCs w:val="24"/>
        </w:rPr>
        <w:t xml:space="preserve">. </w:t>
      </w:r>
      <w:r>
        <w:rPr>
          <w:rFonts w:ascii="Times New Roman" w:hAnsi="Times New Roman" w:cs="Times New Roman"/>
          <w:sz w:val="24"/>
          <w:szCs w:val="24"/>
        </w:rPr>
        <w:t>Por tanto, e</w:t>
      </w:r>
      <w:r w:rsidR="007E7F5F" w:rsidRPr="00FC627E">
        <w:rPr>
          <w:rFonts w:ascii="Times New Roman" w:hAnsi="Times New Roman" w:cs="Times New Roman"/>
          <w:sz w:val="24"/>
          <w:szCs w:val="24"/>
        </w:rPr>
        <w:t xml:space="preserve">l entusiasmo del profesor como agente externo </w:t>
      </w:r>
      <w:r>
        <w:rPr>
          <w:rFonts w:ascii="Times New Roman" w:hAnsi="Times New Roman" w:cs="Times New Roman"/>
          <w:sz w:val="24"/>
          <w:szCs w:val="24"/>
        </w:rPr>
        <w:t xml:space="preserve">es un elemento que se debe cultivar y potenciar para procurar </w:t>
      </w:r>
      <w:r w:rsidR="007E7F5F" w:rsidRPr="00FC627E">
        <w:rPr>
          <w:rFonts w:ascii="Times New Roman" w:hAnsi="Times New Roman" w:cs="Times New Roman"/>
          <w:sz w:val="24"/>
          <w:szCs w:val="24"/>
        </w:rPr>
        <w:t>incrementar la estimulación interna del alumno.</w:t>
      </w:r>
    </w:p>
    <w:p w14:paraId="6A7D7272" w14:textId="77777777" w:rsidR="00196A68" w:rsidRDefault="00196A68" w:rsidP="00FB517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7F5F" w:rsidRPr="00FC627E">
        <w:rPr>
          <w:rFonts w:ascii="Times New Roman" w:hAnsi="Times New Roman" w:cs="Times New Roman"/>
          <w:sz w:val="24"/>
          <w:szCs w:val="24"/>
        </w:rPr>
        <w:t>Est</w:t>
      </w:r>
      <w:r w:rsidR="00F179A0" w:rsidRPr="00FC627E">
        <w:rPr>
          <w:rFonts w:ascii="Times New Roman" w:hAnsi="Times New Roman" w:cs="Times New Roman"/>
          <w:sz w:val="24"/>
          <w:szCs w:val="24"/>
        </w:rPr>
        <w:t>e impulso</w:t>
      </w:r>
      <w:r w:rsidR="007E7F5F" w:rsidRPr="00FC627E">
        <w:rPr>
          <w:rFonts w:ascii="Times New Roman" w:hAnsi="Times New Roman" w:cs="Times New Roman"/>
          <w:sz w:val="24"/>
          <w:szCs w:val="24"/>
        </w:rPr>
        <w:t xml:space="preserve"> es </w:t>
      </w:r>
      <w:r w:rsidR="00E11B6F" w:rsidRPr="00FC627E">
        <w:rPr>
          <w:rFonts w:ascii="Times New Roman" w:hAnsi="Times New Roman" w:cs="Times New Roman"/>
          <w:sz w:val="24"/>
          <w:szCs w:val="24"/>
        </w:rPr>
        <w:t>imprescindible</w:t>
      </w:r>
      <w:r w:rsidR="007E7F5F" w:rsidRPr="00FC627E">
        <w:rPr>
          <w:rFonts w:ascii="Times New Roman" w:hAnsi="Times New Roman" w:cs="Times New Roman"/>
          <w:sz w:val="24"/>
          <w:szCs w:val="24"/>
        </w:rPr>
        <w:t xml:space="preserve"> </w:t>
      </w:r>
      <w:r w:rsidR="00271D21" w:rsidRPr="00FC627E">
        <w:rPr>
          <w:rFonts w:ascii="Times New Roman" w:hAnsi="Times New Roman" w:cs="Times New Roman"/>
          <w:sz w:val="24"/>
          <w:szCs w:val="24"/>
        </w:rPr>
        <w:t>debido a que</w:t>
      </w:r>
      <w:r w:rsidR="007E7F5F" w:rsidRPr="00FC627E">
        <w:rPr>
          <w:rFonts w:ascii="Times New Roman" w:hAnsi="Times New Roman" w:cs="Times New Roman"/>
          <w:sz w:val="24"/>
          <w:szCs w:val="24"/>
        </w:rPr>
        <w:t xml:space="preserve"> implica una relación afectiva que motiv</w:t>
      </w:r>
      <w:r>
        <w:rPr>
          <w:rFonts w:ascii="Times New Roman" w:hAnsi="Times New Roman" w:cs="Times New Roman"/>
          <w:sz w:val="24"/>
          <w:szCs w:val="24"/>
        </w:rPr>
        <w:t>a</w:t>
      </w:r>
      <w:r w:rsidR="007E7F5F" w:rsidRPr="00FC627E">
        <w:rPr>
          <w:rFonts w:ascii="Times New Roman" w:hAnsi="Times New Roman" w:cs="Times New Roman"/>
          <w:sz w:val="24"/>
          <w:szCs w:val="24"/>
        </w:rPr>
        <w:t xml:space="preserve"> </w:t>
      </w:r>
      <w:r>
        <w:rPr>
          <w:rFonts w:ascii="Times New Roman" w:hAnsi="Times New Roman" w:cs="Times New Roman"/>
          <w:sz w:val="24"/>
          <w:szCs w:val="24"/>
        </w:rPr>
        <w:t xml:space="preserve">e impacta </w:t>
      </w:r>
      <w:r w:rsidR="00E11B6F" w:rsidRPr="00FC627E">
        <w:rPr>
          <w:rFonts w:ascii="Times New Roman" w:hAnsi="Times New Roman" w:cs="Times New Roman"/>
          <w:sz w:val="24"/>
          <w:szCs w:val="24"/>
        </w:rPr>
        <w:t>en</w:t>
      </w:r>
      <w:r w:rsidR="007E7F5F" w:rsidRPr="00FC627E">
        <w:rPr>
          <w:rFonts w:ascii="Times New Roman" w:hAnsi="Times New Roman" w:cs="Times New Roman"/>
          <w:sz w:val="24"/>
          <w:szCs w:val="24"/>
        </w:rPr>
        <w:t xml:space="preserve"> lo cognitivo. </w:t>
      </w:r>
      <w:r>
        <w:rPr>
          <w:rFonts w:ascii="Times New Roman" w:hAnsi="Times New Roman" w:cs="Times New Roman"/>
          <w:sz w:val="24"/>
          <w:szCs w:val="24"/>
        </w:rPr>
        <w:t>En otras palabras, en la educación virtual no se debe descuidar la</w:t>
      </w:r>
      <w:r w:rsidR="002F3A42" w:rsidRPr="00FC627E">
        <w:rPr>
          <w:rFonts w:ascii="Times New Roman" w:hAnsi="Times New Roman" w:cs="Times New Roman"/>
          <w:sz w:val="24"/>
          <w:szCs w:val="24"/>
        </w:rPr>
        <w:t xml:space="preserve"> interacción</w:t>
      </w:r>
      <w:r w:rsidR="007E7F5F" w:rsidRPr="00FC627E">
        <w:rPr>
          <w:rFonts w:ascii="Times New Roman" w:hAnsi="Times New Roman" w:cs="Times New Roman"/>
          <w:sz w:val="24"/>
          <w:szCs w:val="24"/>
        </w:rPr>
        <w:t xml:space="preserve"> </w:t>
      </w:r>
      <w:r>
        <w:rPr>
          <w:rFonts w:ascii="Times New Roman" w:hAnsi="Times New Roman" w:cs="Times New Roman"/>
          <w:sz w:val="24"/>
          <w:szCs w:val="24"/>
        </w:rPr>
        <w:t xml:space="preserve">constante, pues esto </w:t>
      </w:r>
      <w:r w:rsidR="007E7F5F" w:rsidRPr="00FC627E">
        <w:rPr>
          <w:rFonts w:ascii="Times New Roman" w:hAnsi="Times New Roman" w:cs="Times New Roman"/>
          <w:sz w:val="24"/>
          <w:szCs w:val="24"/>
        </w:rPr>
        <w:t xml:space="preserve">hará sentir a los alumnos que están acompañados y que existe una preocupación </w:t>
      </w:r>
      <w:r>
        <w:rPr>
          <w:rFonts w:ascii="Times New Roman" w:hAnsi="Times New Roman" w:cs="Times New Roman"/>
          <w:sz w:val="24"/>
          <w:szCs w:val="24"/>
        </w:rPr>
        <w:t>por</w:t>
      </w:r>
      <w:r w:rsidR="007E7F5F" w:rsidRPr="00FC627E">
        <w:rPr>
          <w:rFonts w:ascii="Times New Roman" w:hAnsi="Times New Roman" w:cs="Times New Roman"/>
          <w:sz w:val="24"/>
          <w:szCs w:val="24"/>
        </w:rPr>
        <w:t xml:space="preserve"> su proceso de aprendizaje. </w:t>
      </w:r>
      <w:r>
        <w:rPr>
          <w:rFonts w:ascii="Times New Roman" w:hAnsi="Times New Roman" w:cs="Times New Roman"/>
          <w:sz w:val="24"/>
          <w:szCs w:val="24"/>
        </w:rPr>
        <w:t>Aunado a esto, e</w:t>
      </w:r>
      <w:r w:rsidR="007E7F5F" w:rsidRPr="00FC627E">
        <w:rPr>
          <w:rFonts w:ascii="Times New Roman" w:hAnsi="Times New Roman" w:cs="Times New Roman"/>
          <w:sz w:val="24"/>
          <w:szCs w:val="24"/>
        </w:rPr>
        <w:t xml:space="preserve">l quehacer del profesor en la modalidad virtual debe buscar </w:t>
      </w:r>
      <w:r w:rsidR="002F3A42" w:rsidRPr="00FC627E">
        <w:rPr>
          <w:rFonts w:ascii="Times New Roman" w:hAnsi="Times New Roman" w:cs="Times New Roman"/>
          <w:sz w:val="24"/>
          <w:szCs w:val="24"/>
        </w:rPr>
        <w:t xml:space="preserve">siempre </w:t>
      </w:r>
      <w:r w:rsidR="007E7F5F" w:rsidRPr="00FC627E">
        <w:rPr>
          <w:rFonts w:ascii="Times New Roman" w:hAnsi="Times New Roman" w:cs="Times New Roman"/>
          <w:sz w:val="24"/>
          <w:szCs w:val="24"/>
        </w:rPr>
        <w:t>la forma de ajustarse a los tiempos y necesidades del alumnado.</w:t>
      </w:r>
    </w:p>
    <w:p w14:paraId="1ED42A45" w14:textId="77777777" w:rsidR="00057749" w:rsidRDefault="00196A68" w:rsidP="00FB517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ese contexto, e</w:t>
      </w:r>
      <w:r w:rsidR="007E7F5F" w:rsidRPr="00FC627E">
        <w:rPr>
          <w:rFonts w:ascii="Times New Roman" w:hAnsi="Times New Roman" w:cs="Times New Roman"/>
          <w:sz w:val="24"/>
          <w:szCs w:val="24"/>
        </w:rPr>
        <w:t xml:space="preserve">l docente </w:t>
      </w:r>
      <w:r>
        <w:rPr>
          <w:rFonts w:ascii="Times New Roman" w:hAnsi="Times New Roman" w:cs="Times New Roman"/>
          <w:sz w:val="24"/>
          <w:szCs w:val="24"/>
        </w:rPr>
        <w:t xml:space="preserve">debe </w:t>
      </w:r>
      <w:r w:rsidR="007E7F5F" w:rsidRPr="00FC627E">
        <w:rPr>
          <w:rFonts w:ascii="Times New Roman" w:hAnsi="Times New Roman" w:cs="Times New Roman"/>
          <w:sz w:val="24"/>
          <w:szCs w:val="24"/>
        </w:rPr>
        <w:t xml:space="preserve">crear </w:t>
      </w:r>
      <w:r>
        <w:rPr>
          <w:rFonts w:ascii="Times New Roman" w:hAnsi="Times New Roman" w:cs="Times New Roman"/>
          <w:sz w:val="24"/>
          <w:szCs w:val="24"/>
        </w:rPr>
        <w:t xml:space="preserve">las </w:t>
      </w:r>
      <w:r w:rsidR="007E7F5F" w:rsidRPr="00FC627E">
        <w:rPr>
          <w:rFonts w:ascii="Times New Roman" w:hAnsi="Times New Roman" w:cs="Times New Roman"/>
          <w:sz w:val="24"/>
          <w:szCs w:val="24"/>
        </w:rPr>
        <w:t xml:space="preserve">condiciones </w:t>
      </w:r>
      <w:r>
        <w:rPr>
          <w:rFonts w:ascii="Times New Roman" w:hAnsi="Times New Roman" w:cs="Times New Roman"/>
          <w:sz w:val="24"/>
          <w:szCs w:val="24"/>
        </w:rPr>
        <w:t xml:space="preserve">para facilitar </w:t>
      </w:r>
      <w:r w:rsidR="007E7F5F" w:rsidRPr="00FC627E">
        <w:rPr>
          <w:rFonts w:ascii="Times New Roman" w:hAnsi="Times New Roman" w:cs="Times New Roman"/>
          <w:sz w:val="24"/>
          <w:szCs w:val="24"/>
        </w:rPr>
        <w:t>una tutor</w:t>
      </w:r>
      <w:r>
        <w:rPr>
          <w:rFonts w:ascii="Times New Roman" w:hAnsi="Times New Roman" w:cs="Times New Roman"/>
          <w:sz w:val="24"/>
          <w:szCs w:val="24"/>
        </w:rPr>
        <w:t>ía</w:t>
      </w:r>
      <w:r w:rsidR="007E7F5F" w:rsidRPr="00FC627E">
        <w:rPr>
          <w:rFonts w:ascii="Times New Roman" w:hAnsi="Times New Roman" w:cs="Times New Roman"/>
          <w:sz w:val="24"/>
          <w:szCs w:val="24"/>
        </w:rPr>
        <w:t xml:space="preserve"> proactiva que gire en torno al alumnado para poder producir resultados que promuevan el interés en las experiencias de aprendizaje. Esto ayuda mucho a definir el estilo de aprendizaje de los estudiantes. </w:t>
      </w:r>
    </w:p>
    <w:p w14:paraId="2FC11B87" w14:textId="77777777" w:rsidR="00057749" w:rsidRDefault="00057749" w:rsidP="00FB517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7F5F" w:rsidRPr="00FC627E">
        <w:rPr>
          <w:rFonts w:ascii="Times New Roman" w:hAnsi="Times New Roman" w:cs="Times New Roman"/>
          <w:sz w:val="24"/>
          <w:szCs w:val="24"/>
        </w:rPr>
        <w:t xml:space="preserve">Ante la omnipresencia tecnológica, las instituciones educativas están obligadas a diseñar y fortalecer las estrategias digitales que </w:t>
      </w:r>
      <w:r>
        <w:rPr>
          <w:rFonts w:ascii="Times New Roman" w:hAnsi="Times New Roman" w:cs="Times New Roman"/>
          <w:sz w:val="24"/>
          <w:szCs w:val="24"/>
        </w:rPr>
        <w:t xml:space="preserve">refuercen </w:t>
      </w:r>
      <w:r w:rsidR="007E7F5F" w:rsidRPr="00FC627E">
        <w:rPr>
          <w:rFonts w:ascii="Times New Roman" w:hAnsi="Times New Roman" w:cs="Times New Roman"/>
          <w:sz w:val="24"/>
          <w:szCs w:val="24"/>
        </w:rPr>
        <w:t xml:space="preserve">la calidad educativa. Por </w:t>
      </w:r>
      <w:r w:rsidR="00C96891" w:rsidRPr="00FC627E">
        <w:rPr>
          <w:rFonts w:ascii="Times New Roman" w:hAnsi="Times New Roman" w:cs="Times New Roman"/>
          <w:sz w:val="24"/>
          <w:szCs w:val="24"/>
        </w:rPr>
        <w:t>consiguiente</w:t>
      </w:r>
      <w:r w:rsidR="007E7F5F" w:rsidRPr="00FC627E">
        <w:rPr>
          <w:rFonts w:ascii="Times New Roman" w:hAnsi="Times New Roman" w:cs="Times New Roman"/>
          <w:sz w:val="24"/>
          <w:szCs w:val="24"/>
        </w:rPr>
        <w:t xml:space="preserve">, el poder de reconversión de las instituciones de educación ante este fenómeno de salud pública también </w:t>
      </w:r>
      <w:r>
        <w:rPr>
          <w:rFonts w:ascii="Times New Roman" w:hAnsi="Times New Roman" w:cs="Times New Roman"/>
          <w:sz w:val="24"/>
          <w:szCs w:val="24"/>
        </w:rPr>
        <w:t>exige</w:t>
      </w:r>
      <w:r w:rsidR="007E7F5F" w:rsidRPr="00FC627E">
        <w:rPr>
          <w:rFonts w:ascii="Times New Roman" w:hAnsi="Times New Roman" w:cs="Times New Roman"/>
          <w:sz w:val="24"/>
          <w:szCs w:val="24"/>
        </w:rPr>
        <w:t xml:space="preserve"> de una nueva arquitectura en su organización. </w:t>
      </w:r>
    </w:p>
    <w:p w14:paraId="3DFE2EDC" w14:textId="77777777" w:rsidR="00057749" w:rsidRDefault="00057749" w:rsidP="00FB517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el caso de </w:t>
      </w:r>
      <w:r w:rsidR="0078782D" w:rsidRPr="00E95D56">
        <w:rPr>
          <w:rFonts w:ascii="Times New Roman" w:hAnsi="Times New Roman" w:cs="Times New Roman"/>
          <w:sz w:val="24"/>
          <w:szCs w:val="24"/>
        </w:rPr>
        <w:t>México</w:t>
      </w:r>
      <w:r>
        <w:rPr>
          <w:rFonts w:ascii="Times New Roman" w:hAnsi="Times New Roman" w:cs="Times New Roman"/>
          <w:sz w:val="24"/>
          <w:szCs w:val="24"/>
        </w:rPr>
        <w:t xml:space="preserve">, vale destacar que la covid-19 ha servido para exaltar </w:t>
      </w:r>
      <w:r w:rsidR="0078782D" w:rsidRPr="00E95D56">
        <w:rPr>
          <w:rFonts w:ascii="Times New Roman" w:hAnsi="Times New Roman" w:cs="Times New Roman"/>
          <w:sz w:val="24"/>
          <w:szCs w:val="24"/>
        </w:rPr>
        <w:t>dos contextos completamente opuestos</w:t>
      </w:r>
      <w:r w:rsidR="001F0B62" w:rsidRPr="00E95D56">
        <w:rPr>
          <w:rFonts w:ascii="Times New Roman" w:hAnsi="Times New Roman" w:cs="Times New Roman"/>
          <w:sz w:val="24"/>
          <w:szCs w:val="24"/>
        </w:rPr>
        <w:t>:</w:t>
      </w:r>
      <w:r w:rsidR="0078782D" w:rsidRPr="00E95D56">
        <w:rPr>
          <w:rFonts w:ascii="Times New Roman" w:hAnsi="Times New Roman" w:cs="Times New Roman"/>
          <w:sz w:val="24"/>
          <w:szCs w:val="24"/>
        </w:rPr>
        <w:t xml:space="preserve"> por una parte, vemos el posible efecto salvador que tiene la tecnología en las zonas urbanas</w:t>
      </w:r>
      <w:r>
        <w:rPr>
          <w:rFonts w:ascii="Times New Roman" w:hAnsi="Times New Roman" w:cs="Times New Roman"/>
          <w:sz w:val="24"/>
          <w:szCs w:val="24"/>
        </w:rPr>
        <w:t>, pero al mismo tiempo</w:t>
      </w:r>
      <w:r w:rsidR="0078782D" w:rsidRPr="00E95D56">
        <w:rPr>
          <w:rFonts w:ascii="Times New Roman" w:hAnsi="Times New Roman" w:cs="Times New Roman"/>
          <w:sz w:val="24"/>
          <w:szCs w:val="24"/>
        </w:rPr>
        <w:t xml:space="preserve"> observamos la falta de un desarrollo tecnológico en las escuelas rurales. Ante esta situación, </w:t>
      </w:r>
      <w:r w:rsidR="001F0B62" w:rsidRPr="00E95D56">
        <w:rPr>
          <w:rFonts w:ascii="Times New Roman" w:hAnsi="Times New Roman" w:cs="Times New Roman"/>
          <w:sz w:val="24"/>
          <w:szCs w:val="24"/>
        </w:rPr>
        <w:t>el</w:t>
      </w:r>
      <w:r w:rsidR="0078782D" w:rsidRPr="00E95D56">
        <w:rPr>
          <w:rFonts w:ascii="Times New Roman" w:hAnsi="Times New Roman" w:cs="Times New Roman"/>
          <w:sz w:val="24"/>
          <w:szCs w:val="24"/>
        </w:rPr>
        <w:t xml:space="preserve"> docente </w:t>
      </w:r>
      <w:r>
        <w:rPr>
          <w:rFonts w:ascii="Times New Roman" w:hAnsi="Times New Roman" w:cs="Times New Roman"/>
          <w:sz w:val="24"/>
          <w:szCs w:val="24"/>
        </w:rPr>
        <w:t>de</w:t>
      </w:r>
      <w:r w:rsidR="0078782D" w:rsidRPr="00E95D56">
        <w:rPr>
          <w:rFonts w:ascii="Times New Roman" w:hAnsi="Times New Roman" w:cs="Times New Roman"/>
          <w:sz w:val="24"/>
          <w:szCs w:val="24"/>
        </w:rPr>
        <w:t xml:space="preserve"> las zonas más marginadas tiene que redoblar </w:t>
      </w:r>
      <w:r w:rsidR="001F0B62" w:rsidRPr="00E95D56">
        <w:rPr>
          <w:rFonts w:ascii="Times New Roman" w:hAnsi="Times New Roman" w:cs="Times New Roman"/>
          <w:sz w:val="24"/>
          <w:szCs w:val="24"/>
        </w:rPr>
        <w:t xml:space="preserve">sus </w:t>
      </w:r>
      <w:r w:rsidR="0078782D" w:rsidRPr="00E95D56">
        <w:rPr>
          <w:rFonts w:ascii="Times New Roman" w:hAnsi="Times New Roman" w:cs="Times New Roman"/>
          <w:sz w:val="24"/>
          <w:szCs w:val="24"/>
        </w:rPr>
        <w:t>esfuerzos y recurrir a su creatividad para establecer una metodología de la enseñanza improvisada con las pocas herramientas educativas que tenga a su alcance</w:t>
      </w:r>
      <w:r>
        <w:rPr>
          <w:rFonts w:ascii="Times New Roman" w:hAnsi="Times New Roman" w:cs="Times New Roman"/>
          <w:sz w:val="24"/>
          <w:szCs w:val="24"/>
        </w:rPr>
        <w:t>.</w:t>
      </w:r>
    </w:p>
    <w:p w14:paraId="2E088607" w14:textId="3570ED3F" w:rsidR="00057749" w:rsidRDefault="00057749" w:rsidP="00FB517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cambiar ese panorama, s</w:t>
      </w:r>
      <w:r w:rsidR="007E7F5F" w:rsidRPr="00FC627E">
        <w:rPr>
          <w:rFonts w:ascii="Times New Roman" w:hAnsi="Times New Roman" w:cs="Times New Roman"/>
          <w:sz w:val="24"/>
          <w:szCs w:val="24"/>
        </w:rPr>
        <w:t>e debe</w:t>
      </w:r>
      <w:r w:rsidR="00C96891" w:rsidRPr="00FC627E">
        <w:rPr>
          <w:rFonts w:ascii="Times New Roman" w:hAnsi="Times New Roman" w:cs="Times New Roman"/>
          <w:sz w:val="24"/>
          <w:szCs w:val="24"/>
        </w:rPr>
        <w:t>n</w:t>
      </w:r>
      <w:r w:rsidR="007E7F5F" w:rsidRPr="00FC627E">
        <w:rPr>
          <w:rFonts w:ascii="Times New Roman" w:hAnsi="Times New Roman" w:cs="Times New Roman"/>
          <w:sz w:val="24"/>
          <w:szCs w:val="24"/>
        </w:rPr>
        <w:t xml:space="preserve"> ampliar los servicios académicos ofrecidos a los alumnos</w:t>
      </w:r>
      <w:r>
        <w:rPr>
          <w:rFonts w:ascii="Times New Roman" w:hAnsi="Times New Roman" w:cs="Times New Roman"/>
          <w:sz w:val="24"/>
          <w:szCs w:val="24"/>
        </w:rPr>
        <w:t>,</w:t>
      </w:r>
      <w:r w:rsidR="007E7F5F" w:rsidRPr="00FC627E">
        <w:rPr>
          <w:rFonts w:ascii="Times New Roman" w:hAnsi="Times New Roman" w:cs="Times New Roman"/>
          <w:sz w:val="24"/>
          <w:szCs w:val="24"/>
        </w:rPr>
        <w:t xml:space="preserve"> </w:t>
      </w:r>
      <w:r w:rsidR="00E72581" w:rsidRPr="00FC627E">
        <w:rPr>
          <w:rFonts w:ascii="Times New Roman" w:hAnsi="Times New Roman" w:cs="Times New Roman"/>
          <w:sz w:val="24"/>
          <w:szCs w:val="24"/>
        </w:rPr>
        <w:t xml:space="preserve">tales </w:t>
      </w:r>
      <w:r w:rsidR="007E7F5F" w:rsidRPr="00FC627E">
        <w:rPr>
          <w:rFonts w:ascii="Times New Roman" w:hAnsi="Times New Roman" w:cs="Times New Roman"/>
          <w:sz w:val="24"/>
          <w:szCs w:val="24"/>
        </w:rPr>
        <w:t xml:space="preserve">como un sistema de préstamos de </w:t>
      </w:r>
      <w:r w:rsidR="007E7F5F" w:rsidRPr="00057749">
        <w:rPr>
          <w:rFonts w:ascii="Times New Roman" w:hAnsi="Times New Roman" w:cs="Times New Roman"/>
          <w:i/>
          <w:sz w:val="24"/>
          <w:szCs w:val="24"/>
        </w:rPr>
        <w:t>laptops</w:t>
      </w:r>
      <w:r w:rsidR="007E7F5F" w:rsidRPr="00FC627E">
        <w:rPr>
          <w:rFonts w:ascii="Times New Roman" w:hAnsi="Times New Roman" w:cs="Times New Roman"/>
          <w:sz w:val="24"/>
          <w:szCs w:val="24"/>
        </w:rPr>
        <w:t>. Los cursos</w:t>
      </w:r>
      <w:r>
        <w:rPr>
          <w:rFonts w:ascii="Times New Roman" w:hAnsi="Times New Roman" w:cs="Times New Roman"/>
          <w:sz w:val="24"/>
          <w:szCs w:val="24"/>
        </w:rPr>
        <w:t>, además,</w:t>
      </w:r>
      <w:r w:rsidR="007E7F5F" w:rsidRPr="00FC627E">
        <w:rPr>
          <w:rFonts w:ascii="Times New Roman" w:hAnsi="Times New Roman" w:cs="Times New Roman"/>
          <w:sz w:val="24"/>
          <w:szCs w:val="24"/>
        </w:rPr>
        <w:t xml:space="preserve"> deben ser impartidos </w:t>
      </w:r>
      <w:r w:rsidR="007E7F5F" w:rsidRPr="00057749">
        <w:rPr>
          <w:rFonts w:ascii="Times New Roman" w:hAnsi="Times New Roman" w:cs="Times New Roman"/>
          <w:i/>
          <w:sz w:val="24"/>
          <w:szCs w:val="24"/>
        </w:rPr>
        <w:t>on-line</w:t>
      </w:r>
      <w:r w:rsidR="007E7F5F" w:rsidRPr="00FC627E">
        <w:rPr>
          <w:rFonts w:ascii="Times New Roman" w:hAnsi="Times New Roman" w:cs="Times New Roman"/>
          <w:sz w:val="24"/>
          <w:szCs w:val="24"/>
        </w:rPr>
        <w:t xml:space="preserve"> o </w:t>
      </w:r>
      <w:r>
        <w:rPr>
          <w:rFonts w:ascii="Times New Roman" w:hAnsi="Times New Roman" w:cs="Times New Roman"/>
          <w:sz w:val="24"/>
          <w:szCs w:val="24"/>
        </w:rPr>
        <w:t xml:space="preserve">de forma </w:t>
      </w:r>
      <w:r w:rsidR="007E7F5F" w:rsidRPr="00FC627E">
        <w:rPr>
          <w:rFonts w:ascii="Times New Roman" w:hAnsi="Times New Roman" w:cs="Times New Roman"/>
          <w:sz w:val="24"/>
          <w:szCs w:val="24"/>
        </w:rPr>
        <w:t>h</w:t>
      </w:r>
      <w:r w:rsidR="00E72581" w:rsidRPr="00FC627E">
        <w:rPr>
          <w:rFonts w:ascii="Times New Roman" w:hAnsi="Times New Roman" w:cs="Times New Roman"/>
          <w:sz w:val="24"/>
          <w:szCs w:val="24"/>
        </w:rPr>
        <w:t>í</w:t>
      </w:r>
      <w:r w:rsidR="007E7F5F" w:rsidRPr="00FC627E">
        <w:rPr>
          <w:rFonts w:ascii="Times New Roman" w:hAnsi="Times New Roman" w:cs="Times New Roman"/>
          <w:sz w:val="24"/>
          <w:szCs w:val="24"/>
        </w:rPr>
        <w:t>brid</w:t>
      </w:r>
      <w:r>
        <w:rPr>
          <w:rFonts w:ascii="Times New Roman" w:hAnsi="Times New Roman" w:cs="Times New Roman"/>
          <w:sz w:val="24"/>
          <w:szCs w:val="24"/>
        </w:rPr>
        <w:t>a</w:t>
      </w:r>
      <w:r w:rsidR="007E7F5F" w:rsidRPr="00FC627E">
        <w:rPr>
          <w:rFonts w:ascii="Times New Roman" w:hAnsi="Times New Roman" w:cs="Times New Roman"/>
          <w:sz w:val="24"/>
          <w:szCs w:val="24"/>
        </w:rPr>
        <w:t xml:space="preserve"> (virtual-presencial). </w:t>
      </w:r>
      <w:r w:rsidR="00E72581" w:rsidRPr="00FC627E">
        <w:rPr>
          <w:rFonts w:ascii="Times New Roman" w:hAnsi="Times New Roman" w:cs="Times New Roman"/>
          <w:sz w:val="24"/>
          <w:szCs w:val="24"/>
        </w:rPr>
        <w:t>Dada la importancia de la educación virtual, l</w:t>
      </w:r>
      <w:r w:rsidR="007E7F5F" w:rsidRPr="00FC627E">
        <w:rPr>
          <w:rFonts w:ascii="Times New Roman" w:hAnsi="Times New Roman" w:cs="Times New Roman"/>
          <w:sz w:val="24"/>
          <w:szCs w:val="24"/>
        </w:rPr>
        <w:t>a conectividad es un proyecto del presidente de México</w:t>
      </w:r>
      <w:r>
        <w:rPr>
          <w:rFonts w:ascii="Times New Roman" w:hAnsi="Times New Roman" w:cs="Times New Roman"/>
          <w:sz w:val="24"/>
          <w:szCs w:val="24"/>
        </w:rPr>
        <w:t>,</w:t>
      </w:r>
      <w:r w:rsidR="007E7F5F" w:rsidRPr="00FC627E">
        <w:rPr>
          <w:rFonts w:ascii="Times New Roman" w:hAnsi="Times New Roman" w:cs="Times New Roman"/>
          <w:sz w:val="24"/>
          <w:szCs w:val="24"/>
        </w:rPr>
        <w:t xml:space="preserve"> Andrés Manuel </w:t>
      </w:r>
      <w:r w:rsidR="007E7F5F" w:rsidRPr="00FC627E">
        <w:rPr>
          <w:rFonts w:ascii="Times New Roman" w:hAnsi="Times New Roman" w:cs="Times New Roman"/>
          <w:sz w:val="24"/>
          <w:szCs w:val="24"/>
        </w:rPr>
        <w:lastRenderedPageBreak/>
        <w:t>López Obrador</w:t>
      </w:r>
      <w:r>
        <w:rPr>
          <w:rFonts w:ascii="Times New Roman" w:hAnsi="Times New Roman" w:cs="Times New Roman"/>
          <w:sz w:val="24"/>
          <w:szCs w:val="24"/>
        </w:rPr>
        <w:t>,</w:t>
      </w:r>
      <w:r w:rsidR="007E7F5F" w:rsidRPr="00FC627E">
        <w:rPr>
          <w:rFonts w:ascii="Times New Roman" w:hAnsi="Times New Roman" w:cs="Times New Roman"/>
          <w:sz w:val="24"/>
          <w:szCs w:val="24"/>
        </w:rPr>
        <w:t xml:space="preserve"> “para llevar el internet a las zonas más marginadas del país” (</w:t>
      </w:r>
      <w:r w:rsidR="004472CD">
        <w:rPr>
          <w:rFonts w:ascii="Times New Roman" w:hAnsi="Times New Roman" w:cs="Times New Roman"/>
          <w:i/>
          <w:sz w:val="24"/>
          <w:szCs w:val="24"/>
        </w:rPr>
        <w:t>El F</w:t>
      </w:r>
      <w:r w:rsidR="004472CD" w:rsidRPr="004469B0">
        <w:rPr>
          <w:rFonts w:ascii="Times New Roman" w:hAnsi="Times New Roman" w:cs="Times New Roman"/>
          <w:i/>
          <w:sz w:val="24"/>
          <w:szCs w:val="24"/>
        </w:rPr>
        <w:t>inanciero</w:t>
      </w:r>
      <w:r w:rsidR="007E7F5F" w:rsidRPr="00FC627E">
        <w:rPr>
          <w:rFonts w:ascii="Times New Roman" w:hAnsi="Times New Roman" w:cs="Times New Roman"/>
          <w:sz w:val="24"/>
          <w:szCs w:val="24"/>
        </w:rPr>
        <w:t xml:space="preserve">, </w:t>
      </w:r>
      <w:r w:rsidR="004472CD" w:rsidRPr="00152D4E">
        <w:rPr>
          <w:rFonts w:ascii="Times New Roman" w:hAnsi="Times New Roman" w:cs="Times New Roman"/>
          <w:sz w:val="24"/>
          <w:szCs w:val="24"/>
        </w:rPr>
        <w:t xml:space="preserve">18 de junio de </w:t>
      </w:r>
      <w:r w:rsidR="007E7F5F" w:rsidRPr="00FC627E">
        <w:rPr>
          <w:rFonts w:ascii="Times New Roman" w:hAnsi="Times New Roman" w:cs="Times New Roman"/>
          <w:sz w:val="24"/>
          <w:szCs w:val="24"/>
        </w:rPr>
        <w:t>2019).</w:t>
      </w:r>
    </w:p>
    <w:p w14:paraId="4599EDEB" w14:textId="77777777" w:rsidR="00057749" w:rsidRDefault="00057749" w:rsidP="00FB517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Esto, lógicamente,</w:t>
      </w:r>
      <w:r w:rsidR="007E7F5F" w:rsidRPr="00FC627E">
        <w:rPr>
          <w:rFonts w:ascii="Times New Roman" w:hAnsi="Times New Roman" w:cs="Times New Roman"/>
          <w:sz w:val="24"/>
          <w:szCs w:val="24"/>
        </w:rPr>
        <w:t xml:space="preserve"> supone un reto importante para responder a las demandas de crecimiento tecnológico en las instituciones educativas con la implementación de las estrategias digitales que vayan siendo necesarias. Esta tendencia hace imprescindible desarroll</w:t>
      </w:r>
      <w:r>
        <w:rPr>
          <w:rFonts w:ascii="Times New Roman" w:hAnsi="Times New Roman" w:cs="Times New Roman"/>
          <w:sz w:val="24"/>
          <w:szCs w:val="24"/>
        </w:rPr>
        <w:t>ar una visión vanguardista no so</w:t>
      </w:r>
      <w:r w:rsidR="007E7F5F" w:rsidRPr="00FC627E">
        <w:rPr>
          <w:rFonts w:ascii="Times New Roman" w:hAnsi="Times New Roman" w:cs="Times New Roman"/>
          <w:sz w:val="24"/>
          <w:szCs w:val="24"/>
        </w:rPr>
        <w:t xml:space="preserve">lo para responder </w:t>
      </w:r>
      <w:r>
        <w:rPr>
          <w:rFonts w:ascii="Times New Roman" w:hAnsi="Times New Roman" w:cs="Times New Roman"/>
          <w:sz w:val="24"/>
          <w:szCs w:val="24"/>
        </w:rPr>
        <w:t>a</w:t>
      </w:r>
      <w:r w:rsidR="007E7F5F" w:rsidRPr="00FC627E">
        <w:rPr>
          <w:rFonts w:ascii="Times New Roman" w:hAnsi="Times New Roman" w:cs="Times New Roman"/>
          <w:sz w:val="24"/>
          <w:szCs w:val="24"/>
        </w:rPr>
        <w:t xml:space="preserve"> estos cambios</w:t>
      </w:r>
      <w:r>
        <w:rPr>
          <w:rFonts w:ascii="Times New Roman" w:hAnsi="Times New Roman" w:cs="Times New Roman"/>
          <w:sz w:val="24"/>
          <w:szCs w:val="24"/>
        </w:rPr>
        <w:t>,</w:t>
      </w:r>
      <w:r w:rsidR="007E7F5F" w:rsidRPr="00FC627E">
        <w:rPr>
          <w:rFonts w:ascii="Times New Roman" w:hAnsi="Times New Roman" w:cs="Times New Roman"/>
          <w:sz w:val="24"/>
          <w:szCs w:val="24"/>
        </w:rPr>
        <w:t xml:space="preserve"> sino </w:t>
      </w:r>
      <w:r>
        <w:rPr>
          <w:rFonts w:ascii="Times New Roman" w:hAnsi="Times New Roman" w:cs="Times New Roman"/>
          <w:sz w:val="24"/>
          <w:szCs w:val="24"/>
        </w:rPr>
        <w:t xml:space="preserve">también </w:t>
      </w:r>
      <w:r w:rsidR="007E7F5F" w:rsidRPr="00FC627E">
        <w:rPr>
          <w:rFonts w:ascii="Times New Roman" w:hAnsi="Times New Roman" w:cs="Times New Roman"/>
          <w:sz w:val="24"/>
          <w:szCs w:val="24"/>
        </w:rPr>
        <w:t>para adelantarse a ellos. La concepción moderna de la educación demanda un sistema abierto que incorpore servicios digitales innovadores</w:t>
      </w:r>
      <w:r w:rsidR="00057FE6" w:rsidRPr="00FC627E">
        <w:rPr>
          <w:rFonts w:ascii="Times New Roman" w:hAnsi="Times New Roman" w:cs="Times New Roman"/>
          <w:sz w:val="24"/>
          <w:szCs w:val="24"/>
        </w:rPr>
        <w:t>,</w:t>
      </w:r>
      <w:r w:rsidR="007E7F5F" w:rsidRPr="00FC627E">
        <w:rPr>
          <w:rFonts w:ascii="Times New Roman" w:hAnsi="Times New Roman" w:cs="Times New Roman"/>
          <w:sz w:val="24"/>
          <w:szCs w:val="24"/>
        </w:rPr>
        <w:t xml:space="preserve"> integrados a la enseñanza</w:t>
      </w:r>
      <w:r w:rsidR="00057FE6" w:rsidRPr="00FC627E">
        <w:rPr>
          <w:rFonts w:ascii="Times New Roman" w:hAnsi="Times New Roman" w:cs="Times New Roman"/>
          <w:sz w:val="24"/>
          <w:szCs w:val="24"/>
        </w:rPr>
        <w:t>,</w:t>
      </w:r>
      <w:r w:rsidR="007E7F5F" w:rsidRPr="00FC627E">
        <w:rPr>
          <w:rFonts w:ascii="Times New Roman" w:hAnsi="Times New Roman" w:cs="Times New Roman"/>
          <w:sz w:val="24"/>
          <w:szCs w:val="24"/>
        </w:rPr>
        <w:t xml:space="preserve"> que estén encaminados a favorecer las estrategias digitales de educación y los servicios que ofrece la tecnología de vanguardia.</w:t>
      </w:r>
    </w:p>
    <w:p w14:paraId="76F30B6E" w14:textId="77777777" w:rsidR="00FA7A8F" w:rsidRDefault="00FA7A8F" w:rsidP="00FA7A8F">
      <w:pPr>
        <w:tabs>
          <w:tab w:val="left" w:pos="709"/>
        </w:tabs>
        <w:spacing w:line="360" w:lineRule="auto"/>
        <w:jc w:val="both"/>
        <w:rPr>
          <w:rFonts w:ascii="Times New Roman" w:hAnsi="Times New Roman" w:cs="Times New Roman"/>
          <w:sz w:val="24"/>
          <w:szCs w:val="24"/>
        </w:rPr>
      </w:pPr>
    </w:p>
    <w:p w14:paraId="37CF3E45" w14:textId="77777777" w:rsidR="00D21B6C" w:rsidRPr="00FA7A8F" w:rsidRDefault="00D21B6C" w:rsidP="00D21B6C">
      <w:pPr>
        <w:spacing w:after="0" w:line="360" w:lineRule="auto"/>
        <w:jc w:val="center"/>
        <w:rPr>
          <w:rFonts w:ascii="Times New Roman" w:hAnsi="Times New Roman" w:cs="Times New Roman"/>
          <w:b/>
          <w:sz w:val="32"/>
          <w:szCs w:val="32"/>
        </w:rPr>
      </w:pPr>
      <w:r w:rsidRPr="00FA7A8F">
        <w:rPr>
          <w:rFonts w:ascii="Times New Roman" w:hAnsi="Times New Roman" w:cs="Times New Roman"/>
          <w:b/>
          <w:sz w:val="32"/>
          <w:szCs w:val="32"/>
        </w:rPr>
        <w:t>Contribuciones a futuras líneas de investigación</w:t>
      </w:r>
    </w:p>
    <w:p w14:paraId="2B7C2C97" w14:textId="1447481B" w:rsidR="00977EEF" w:rsidRPr="00FC627E" w:rsidRDefault="00D21B6C" w:rsidP="00D21B6C">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Entre los aspectos más destacables, para ser considerados como futuras líneas de investigación, podemos </w:t>
      </w:r>
      <w:r w:rsidR="00937946">
        <w:rPr>
          <w:rFonts w:ascii="Times New Roman" w:hAnsi="Times New Roman" w:cs="Times New Roman"/>
          <w:sz w:val="24"/>
          <w:szCs w:val="24"/>
        </w:rPr>
        <w:t>destacar</w:t>
      </w:r>
      <w:r>
        <w:rPr>
          <w:rFonts w:ascii="Times New Roman" w:hAnsi="Times New Roman" w:cs="Times New Roman"/>
          <w:sz w:val="24"/>
          <w:szCs w:val="24"/>
        </w:rPr>
        <w:t xml:space="preserve"> las siguientes: L</w:t>
      </w:r>
      <w:r w:rsidRPr="00FC627E">
        <w:rPr>
          <w:rFonts w:ascii="Times New Roman" w:hAnsi="Times New Roman" w:cs="Times New Roman"/>
          <w:sz w:val="24"/>
          <w:szCs w:val="24"/>
        </w:rPr>
        <w:t>a conectividad</w:t>
      </w:r>
      <w:r>
        <w:rPr>
          <w:rFonts w:ascii="Times New Roman" w:hAnsi="Times New Roman" w:cs="Times New Roman"/>
          <w:sz w:val="24"/>
          <w:szCs w:val="24"/>
        </w:rPr>
        <w:t>,</w:t>
      </w:r>
      <w:r w:rsidRPr="00FC627E">
        <w:rPr>
          <w:rFonts w:ascii="Times New Roman" w:hAnsi="Times New Roman" w:cs="Times New Roman"/>
          <w:sz w:val="24"/>
          <w:szCs w:val="24"/>
        </w:rPr>
        <w:t xml:space="preserve"> </w:t>
      </w:r>
      <w:r>
        <w:rPr>
          <w:rFonts w:ascii="Times New Roman" w:hAnsi="Times New Roman" w:cs="Times New Roman"/>
          <w:sz w:val="24"/>
          <w:szCs w:val="24"/>
        </w:rPr>
        <w:t xml:space="preserve">como un proyecto prioritario para lograr la inclusión de las zonas más marginadas. Implementar una </w:t>
      </w:r>
      <w:r w:rsidRPr="00FC627E">
        <w:rPr>
          <w:rFonts w:ascii="Times New Roman" w:hAnsi="Times New Roman" w:cs="Times New Roman"/>
          <w:sz w:val="24"/>
          <w:szCs w:val="24"/>
        </w:rPr>
        <w:t>actualización y formación docente</w:t>
      </w:r>
      <w:r>
        <w:rPr>
          <w:rFonts w:ascii="Times New Roman" w:hAnsi="Times New Roman" w:cs="Times New Roman"/>
          <w:sz w:val="24"/>
          <w:szCs w:val="24"/>
        </w:rPr>
        <w:t>,</w:t>
      </w:r>
      <w:r w:rsidRPr="00FC627E">
        <w:rPr>
          <w:rFonts w:ascii="Times New Roman" w:hAnsi="Times New Roman" w:cs="Times New Roman"/>
          <w:sz w:val="24"/>
          <w:szCs w:val="24"/>
        </w:rPr>
        <w:t xml:space="preserve"> </w:t>
      </w:r>
      <w:r>
        <w:rPr>
          <w:rFonts w:ascii="Times New Roman" w:hAnsi="Times New Roman" w:cs="Times New Roman"/>
          <w:sz w:val="24"/>
          <w:szCs w:val="24"/>
        </w:rPr>
        <w:t xml:space="preserve">en las </w:t>
      </w:r>
      <w:r w:rsidRPr="00FC627E">
        <w:rPr>
          <w:rFonts w:ascii="Times New Roman" w:hAnsi="Times New Roman" w:cs="Times New Roman"/>
          <w:sz w:val="24"/>
          <w:szCs w:val="24"/>
        </w:rPr>
        <w:t>dist</w:t>
      </w:r>
      <w:r>
        <w:rPr>
          <w:rFonts w:ascii="Times New Roman" w:hAnsi="Times New Roman" w:cs="Times New Roman"/>
          <w:sz w:val="24"/>
          <w:szCs w:val="24"/>
        </w:rPr>
        <w:t>inta</w:t>
      </w:r>
      <w:r w:rsidRPr="00FC627E">
        <w:rPr>
          <w:rFonts w:ascii="Times New Roman" w:hAnsi="Times New Roman" w:cs="Times New Roman"/>
          <w:sz w:val="24"/>
          <w:szCs w:val="24"/>
        </w:rPr>
        <w:t>s mod</w:t>
      </w:r>
      <w:r>
        <w:rPr>
          <w:rFonts w:ascii="Times New Roman" w:hAnsi="Times New Roman" w:cs="Times New Roman"/>
          <w:sz w:val="24"/>
          <w:szCs w:val="24"/>
        </w:rPr>
        <w:t>alidades</w:t>
      </w:r>
      <w:r w:rsidRPr="00FC627E">
        <w:rPr>
          <w:rFonts w:ascii="Times New Roman" w:hAnsi="Times New Roman" w:cs="Times New Roman"/>
          <w:sz w:val="24"/>
          <w:szCs w:val="24"/>
        </w:rPr>
        <w:t xml:space="preserve"> (presencial, semipresencial y a distancia</w:t>
      </w:r>
      <w:r>
        <w:rPr>
          <w:rFonts w:ascii="Times New Roman" w:hAnsi="Times New Roman" w:cs="Times New Roman"/>
          <w:sz w:val="24"/>
          <w:szCs w:val="24"/>
        </w:rPr>
        <w:t>).  La innovación en el diseño de las plataformas virtuales que favorezcan la interacción y la integración d</w:t>
      </w:r>
      <w:r w:rsidR="00CE1576">
        <w:rPr>
          <w:rFonts w:ascii="Times New Roman" w:hAnsi="Times New Roman" w:cs="Times New Roman"/>
          <w:sz w:val="24"/>
          <w:szCs w:val="24"/>
        </w:rPr>
        <w:t>e elementos como, el ludismo,</w:t>
      </w:r>
      <w:r>
        <w:rPr>
          <w:rFonts w:ascii="Times New Roman" w:hAnsi="Times New Roman" w:cs="Times New Roman"/>
          <w:sz w:val="24"/>
          <w:szCs w:val="24"/>
        </w:rPr>
        <w:t xml:space="preserve"> inteligencia artificial y la gamificación. Los profesores </w:t>
      </w:r>
      <w:r w:rsidR="00B86969">
        <w:rPr>
          <w:rFonts w:ascii="Times New Roman" w:hAnsi="Times New Roman" w:cs="Times New Roman"/>
          <w:sz w:val="24"/>
          <w:szCs w:val="24"/>
        </w:rPr>
        <w:t xml:space="preserve">que implementen medios virtuales, </w:t>
      </w:r>
      <w:r>
        <w:rPr>
          <w:rFonts w:ascii="Times New Roman" w:hAnsi="Times New Roman" w:cs="Times New Roman"/>
          <w:sz w:val="24"/>
          <w:szCs w:val="24"/>
        </w:rPr>
        <w:t>deben buscar en todo momento entusiasmar y motivar a los estudiantes.</w:t>
      </w:r>
    </w:p>
    <w:p w14:paraId="6E1450D9" w14:textId="77777777" w:rsidR="00CE2576" w:rsidRDefault="00CE2576" w:rsidP="00FB517C">
      <w:pPr>
        <w:spacing w:after="0" w:line="360" w:lineRule="auto"/>
        <w:jc w:val="both"/>
        <w:rPr>
          <w:rFonts w:cstheme="minorHAnsi"/>
          <w:b/>
          <w:sz w:val="28"/>
          <w:szCs w:val="28"/>
        </w:rPr>
      </w:pPr>
    </w:p>
    <w:p w14:paraId="56B4CA55" w14:textId="77777777" w:rsidR="00CE2576" w:rsidRDefault="00CE2576" w:rsidP="00FB517C">
      <w:pPr>
        <w:spacing w:after="0" w:line="360" w:lineRule="auto"/>
        <w:jc w:val="both"/>
        <w:rPr>
          <w:rFonts w:cstheme="minorHAnsi"/>
          <w:b/>
          <w:sz w:val="28"/>
          <w:szCs w:val="28"/>
        </w:rPr>
      </w:pPr>
    </w:p>
    <w:p w14:paraId="04228D21" w14:textId="77777777" w:rsidR="00CE2576" w:rsidRDefault="00CE2576" w:rsidP="00FB517C">
      <w:pPr>
        <w:spacing w:after="0" w:line="360" w:lineRule="auto"/>
        <w:jc w:val="both"/>
        <w:rPr>
          <w:rFonts w:cstheme="minorHAnsi"/>
          <w:b/>
          <w:sz w:val="28"/>
          <w:szCs w:val="28"/>
        </w:rPr>
      </w:pPr>
    </w:p>
    <w:p w14:paraId="046FFF33" w14:textId="77777777" w:rsidR="00CE2576" w:rsidRDefault="00CE2576" w:rsidP="00FB517C">
      <w:pPr>
        <w:spacing w:after="0" w:line="360" w:lineRule="auto"/>
        <w:jc w:val="both"/>
        <w:rPr>
          <w:rFonts w:cstheme="minorHAnsi"/>
          <w:b/>
          <w:sz w:val="28"/>
          <w:szCs w:val="28"/>
        </w:rPr>
      </w:pPr>
    </w:p>
    <w:p w14:paraId="6068C16A" w14:textId="77777777" w:rsidR="00CE2576" w:rsidRDefault="00CE2576" w:rsidP="00FB517C">
      <w:pPr>
        <w:spacing w:after="0" w:line="360" w:lineRule="auto"/>
        <w:jc w:val="both"/>
        <w:rPr>
          <w:rFonts w:cstheme="minorHAnsi"/>
          <w:b/>
          <w:sz w:val="28"/>
          <w:szCs w:val="28"/>
        </w:rPr>
      </w:pPr>
    </w:p>
    <w:p w14:paraId="455F0141" w14:textId="77777777" w:rsidR="00CE2576" w:rsidRDefault="00CE2576" w:rsidP="00FB517C">
      <w:pPr>
        <w:spacing w:after="0" w:line="360" w:lineRule="auto"/>
        <w:jc w:val="both"/>
        <w:rPr>
          <w:rFonts w:cstheme="minorHAnsi"/>
          <w:b/>
          <w:sz w:val="28"/>
          <w:szCs w:val="28"/>
        </w:rPr>
      </w:pPr>
    </w:p>
    <w:p w14:paraId="2922C005" w14:textId="77777777" w:rsidR="00CE2576" w:rsidRDefault="00CE2576" w:rsidP="00FB517C">
      <w:pPr>
        <w:spacing w:after="0" w:line="360" w:lineRule="auto"/>
        <w:jc w:val="both"/>
        <w:rPr>
          <w:rFonts w:cstheme="minorHAnsi"/>
          <w:b/>
          <w:sz w:val="28"/>
          <w:szCs w:val="28"/>
        </w:rPr>
      </w:pPr>
    </w:p>
    <w:p w14:paraId="235D472D" w14:textId="77777777" w:rsidR="00CE2576" w:rsidRDefault="00CE2576" w:rsidP="00FB517C">
      <w:pPr>
        <w:spacing w:after="0" w:line="360" w:lineRule="auto"/>
        <w:jc w:val="both"/>
        <w:rPr>
          <w:rFonts w:cstheme="minorHAnsi"/>
          <w:b/>
          <w:sz w:val="28"/>
          <w:szCs w:val="28"/>
        </w:rPr>
      </w:pPr>
    </w:p>
    <w:p w14:paraId="72EE8B2D" w14:textId="77777777" w:rsidR="00CE2576" w:rsidRDefault="00CE2576" w:rsidP="00FB517C">
      <w:pPr>
        <w:spacing w:after="0" w:line="360" w:lineRule="auto"/>
        <w:jc w:val="both"/>
        <w:rPr>
          <w:rFonts w:cstheme="minorHAnsi"/>
          <w:b/>
          <w:sz w:val="28"/>
          <w:szCs w:val="28"/>
        </w:rPr>
      </w:pPr>
    </w:p>
    <w:p w14:paraId="55C76FA6" w14:textId="497CF3BF" w:rsidR="004B386A" w:rsidRPr="00FD19BA" w:rsidRDefault="00057749" w:rsidP="00FB517C">
      <w:pPr>
        <w:spacing w:after="0" w:line="360" w:lineRule="auto"/>
        <w:jc w:val="both"/>
        <w:rPr>
          <w:rFonts w:cstheme="minorHAnsi"/>
          <w:b/>
          <w:sz w:val="28"/>
          <w:szCs w:val="28"/>
        </w:rPr>
      </w:pPr>
      <w:r w:rsidRPr="00FD19BA">
        <w:rPr>
          <w:rFonts w:cstheme="minorHAnsi"/>
          <w:b/>
          <w:sz w:val="28"/>
          <w:szCs w:val="28"/>
        </w:rPr>
        <w:lastRenderedPageBreak/>
        <w:t>Referencias</w:t>
      </w:r>
    </w:p>
    <w:p w14:paraId="252D05EF" w14:textId="5A8BB1C6" w:rsidR="004472CD" w:rsidRPr="006E53E9" w:rsidRDefault="004472CD"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sz w:val="24"/>
          <w:szCs w:val="24"/>
        </w:rPr>
        <w:t>Alcocer, J. (27 de mayo de 2020). El regreso a las clases presenciales no será pronto</w:t>
      </w:r>
      <w:r w:rsidR="001952D4" w:rsidRPr="006E53E9">
        <w:rPr>
          <w:rFonts w:ascii="Times New Roman" w:hAnsi="Times New Roman" w:cs="Times New Roman"/>
          <w:sz w:val="24"/>
          <w:szCs w:val="24"/>
        </w:rPr>
        <w:t>, asegura el secretario Jorge Alcocer</w:t>
      </w:r>
      <w:r w:rsidRPr="006E53E9">
        <w:rPr>
          <w:rFonts w:ascii="Times New Roman" w:hAnsi="Times New Roman" w:cs="Times New Roman"/>
          <w:sz w:val="24"/>
          <w:szCs w:val="24"/>
        </w:rPr>
        <w:t xml:space="preserve">. </w:t>
      </w:r>
      <w:r w:rsidRPr="006E53E9">
        <w:rPr>
          <w:rFonts w:ascii="Times New Roman" w:hAnsi="Times New Roman" w:cs="Times New Roman"/>
          <w:i/>
          <w:sz w:val="24"/>
          <w:szCs w:val="24"/>
        </w:rPr>
        <w:t>MSN</w:t>
      </w:r>
      <w:r w:rsidR="001952D4" w:rsidRPr="006E53E9">
        <w:rPr>
          <w:rFonts w:ascii="Times New Roman" w:hAnsi="Times New Roman" w:cs="Times New Roman"/>
          <w:i/>
          <w:sz w:val="24"/>
          <w:szCs w:val="24"/>
        </w:rPr>
        <w:t xml:space="preserve"> Noticias</w:t>
      </w:r>
      <w:r w:rsidRPr="006E53E9">
        <w:rPr>
          <w:rFonts w:ascii="Times New Roman" w:hAnsi="Times New Roman" w:cs="Times New Roman"/>
          <w:sz w:val="24"/>
          <w:szCs w:val="24"/>
        </w:rPr>
        <w:t xml:space="preserve">. Recuperado de https://www.msn.com/es-mx/noticias/mexico/el-regreso-a-las-clases-presenciales-no-será-pronto-asegura-el-secretario-jorge-alcocer/ar-BB14E243?ocid=spartandhp </w:t>
      </w:r>
    </w:p>
    <w:p w14:paraId="4B496F60" w14:textId="12F1D304" w:rsidR="004472CD" w:rsidRPr="006E53E9" w:rsidRDefault="004472CD"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sz w:val="24"/>
          <w:szCs w:val="24"/>
        </w:rPr>
        <w:t xml:space="preserve">Barón, J. (16 de mayo de 2020). ¿El coronavirus llegó para quedarse?, responde la OMS. </w:t>
      </w:r>
      <w:r w:rsidRPr="006E53E9">
        <w:rPr>
          <w:rFonts w:ascii="Times New Roman" w:hAnsi="Times New Roman" w:cs="Times New Roman"/>
          <w:i/>
          <w:sz w:val="24"/>
          <w:szCs w:val="24"/>
        </w:rPr>
        <w:t>SIPSE</w:t>
      </w:r>
      <w:r w:rsidRPr="006E53E9">
        <w:rPr>
          <w:rFonts w:ascii="Times New Roman" w:hAnsi="Times New Roman" w:cs="Times New Roman"/>
          <w:sz w:val="24"/>
          <w:szCs w:val="24"/>
        </w:rPr>
        <w:t xml:space="preserve">. Recuperado de https://sipse.com/ciencia-y-salud/el-coronavirus-llego-para-quedarse-responde-la-oms-365447.html </w:t>
      </w:r>
    </w:p>
    <w:p w14:paraId="5B428FA3" w14:textId="77777777" w:rsidR="004472CD" w:rsidRPr="006E53E9" w:rsidRDefault="004472CD"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sz w:val="24"/>
          <w:szCs w:val="24"/>
        </w:rPr>
        <w:t xml:space="preserve">Begoña, S. (2018). La evolución del e-learning: del aula virtual a la red. </w:t>
      </w:r>
      <w:r w:rsidRPr="006E53E9">
        <w:rPr>
          <w:rFonts w:ascii="Times New Roman" w:hAnsi="Times New Roman" w:cs="Times New Roman"/>
          <w:i/>
          <w:sz w:val="24"/>
          <w:szCs w:val="24"/>
        </w:rPr>
        <w:t>RIED. Revista Iberoamericana de Educación a Distancia</w:t>
      </w:r>
      <w:r w:rsidRPr="006E53E9">
        <w:rPr>
          <w:rFonts w:ascii="Times New Roman" w:hAnsi="Times New Roman" w:cs="Times New Roman"/>
          <w:sz w:val="24"/>
          <w:szCs w:val="24"/>
        </w:rPr>
        <w:t xml:space="preserve">, </w:t>
      </w:r>
      <w:r w:rsidRPr="006E53E9">
        <w:rPr>
          <w:rFonts w:ascii="Times New Roman" w:hAnsi="Times New Roman" w:cs="Times New Roman"/>
          <w:i/>
          <w:sz w:val="24"/>
          <w:szCs w:val="24"/>
        </w:rPr>
        <w:t>21</w:t>
      </w:r>
      <w:r w:rsidRPr="006E53E9">
        <w:rPr>
          <w:rFonts w:ascii="Times New Roman" w:hAnsi="Times New Roman" w:cs="Times New Roman"/>
          <w:sz w:val="24"/>
          <w:szCs w:val="24"/>
        </w:rPr>
        <w:t xml:space="preserve">(2), 69-82. Recuperado de </w:t>
      </w:r>
      <w:hyperlink r:id="rId10" w:history="1">
        <w:r w:rsidRPr="006E53E9">
          <w:rPr>
            <w:rFonts w:ascii="Times New Roman" w:hAnsi="Times New Roman" w:cs="Times New Roman"/>
            <w:sz w:val="24"/>
            <w:szCs w:val="24"/>
          </w:rPr>
          <w:t>http://revistas.uned.es/index.php/ried/article/view/20577/21734</w:t>
        </w:r>
      </w:hyperlink>
      <w:r w:rsidRPr="006E53E9">
        <w:rPr>
          <w:rFonts w:ascii="Times New Roman" w:hAnsi="Times New Roman" w:cs="Times New Roman"/>
          <w:sz w:val="24"/>
          <w:szCs w:val="24"/>
        </w:rPr>
        <w:t xml:space="preserve"> </w:t>
      </w:r>
    </w:p>
    <w:p w14:paraId="238D5149" w14:textId="42C6DFA9" w:rsidR="004472CD" w:rsidRPr="006E53E9" w:rsidRDefault="004472CD" w:rsidP="00FB517C">
      <w:pPr>
        <w:spacing w:after="0" w:line="360" w:lineRule="auto"/>
        <w:ind w:left="1260" w:hanging="1260"/>
        <w:jc w:val="both"/>
        <w:rPr>
          <w:rFonts w:ascii="Times New Roman" w:hAnsi="Times New Roman" w:cs="Times New Roman"/>
          <w:sz w:val="24"/>
          <w:szCs w:val="24"/>
        </w:rPr>
      </w:pPr>
      <w:proofErr w:type="spellStart"/>
      <w:r w:rsidRPr="006E53E9">
        <w:rPr>
          <w:rFonts w:ascii="Times New Roman" w:hAnsi="Times New Roman" w:cs="Times New Roman"/>
          <w:sz w:val="24"/>
          <w:szCs w:val="24"/>
        </w:rPr>
        <w:t>Charchaoui</w:t>
      </w:r>
      <w:proofErr w:type="spellEnd"/>
      <w:r w:rsidRPr="006E53E9">
        <w:rPr>
          <w:rFonts w:ascii="Times New Roman" w:hAnsi="Times New Roman" w:cs="Times New Roman"/>
          <w:sz w:val="24"/>
          <w:szCs w:val="24"/>
        </w:rPr>
        <w:t xml:space="preserve">, I., Cachón, J., Chacón, F. y Castro, R. (2017). Tipos de motivación para participar en las clases de educación física en la etapa de enseñanza secundaria obligatoria (E.S.O.). </w:t>
      </w:r>
      <w:r w:rsidRPr="006E53E9">
        <w:rPr>
          <w:rFonts w:ascii="Times New Roman" w:hAnsi="Times New Roman" w:cs="Times New Roman"/>
          <w:i/>
          <w:sz w:val="24"/>
          <w:szCs w:val="24"/>
        </w:rPr>
        <w:t>Acción</w:t>
      </w:r>
      <w:r w:rsidR="001952D4" w:rsidRPr="006E53E9">
        <w:rPr>
          <w:rFonts w:ascii="Times New Roman" w:hAnsi="Times New Roman" w:cs="Times New Roman"/>
          <w:i/>
          <w:sz w:val="24"/>
          <w:szCs w:val="24"/>
        </w:rPr>
        <w:t xml:space="preserve"> Motriz</w:t>
      </w:r>
      <w:r w:rsidRPr="006E53E9">
        <w:rPr>
          <w:rFonts w:ascii="Times New Roman" w:hAnsi="Times New Roman" w:cs="Times New Roman"/>
          <w:sz w:val="24"/>
          <w:szCs w:val="24"/>
        </w:rPr>
        <w:t xml:space="preserve">, </w:t>
      </w:r>
      <w:r w:rsidR="001952D4" w:rsidRPr="006E53E9">
        <w:rPr>
          <w:rFonts w:ascii="Times New Roman" w:hAnsi="Times New Roman" w:cs="Times New Roman"/>
          <w:sz w:val="24"/>
          <w:szCs w:val="24"/>
        </w:rPr>
        <w:t>(</w:t>
      </w:r>
      <w:r w:rsidRPr="006E53E9">
        <w:rPr>
          <w:rFonts w:ascii="Times New Roman" w:hAnsi="Times New Roman" w:cs="Times New Roman"/>
          <w:sz w:val="24"/>
          <w:szCs w:val="24"/>
        </w:rPr>
        <w:t>18</w:t>
      </w:r>
      <w:r w:rsidR="001952D4" w:rsidRPr="006E53E9">
        <w:rPr>
          <w:rFonts w:ascii="Times New Roman" w:hAnsi="Times New Roman" w:cs="Times New Roman"/>
          <w:sz w:val="24"/>
          <w:szCs w:val="24"/>
        </w:rPr>
        <w:t>), 37-46</w:t>
      </w:r>
      <w:r w:rsidRPr="006E53E9">
        <w:rPr>
          <w:rFonts w:ascii="Times New Roman" w:hAnsi="Times New Roman" w:cs="Times New Roman"/>
          <w:sz w:val="24"/>
          <w:szCs w:val="24"/>
        </w:rPr>
        <w:t xml:space="preserve">. Recuperado de </w:t>
      </w:r>
      <w:hyperlink r:id="rId11" w:history="1">
        <w:r w:rsidRPr="006E53E9">
          <w:rPr>
            <w:rFonts w:ascii="Times New Roman" w:hAnsi="Times New Roman" w:cs="Times New Roman"/>
            <w:sz w:val="24"/>
            <w:szCs w:val="24"/>
          </w:rPr>
          <w:t>https://idus.us.es/bitstream/handle/11441/68832/Tipos%20de%20motivaci%c3%b3n%20para%20participar%20en%20las%20clases%20de%20Educaci%c3%b3n%20F%c3%adsica%20en%20la%20Etapa%20de%20Ense%c3%b1anza%20Secundaria%20Obligatoria.pdf?sequence=1&amp;isAllowed=y</w:t>
        </w:r>
      </w:hyperlink>
      <w:r w:rsidRPr="006E53E9">
        <w:rPr>
          <w:rFonts w:ascii="Times New Roman" w:hAnsi="Times New Roman" w:cs="Times New Roman"/>
          <w:sz w:val="24"/>
          <w:szCs w:val="24"/>
        </w:rPr>
        <w:t xml:space="preserve">  </w:t>
      </w:r>
    </w:p>
    <w:p w14:paraId="3012291F" w14:textId="77777777" w:rsidR="00EC007F" w:rsidRPr="006E53E9" w:rsidRDefault="00EC007F"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i/>
          <w:sz w:val="24"/>
          <w:szCs w:val="24"/>
        </w:rPr>
        <w:t>El Financiero</w:t>
      </w:r>
      <w:r w:rsidRPr="006E53E9">
        <w:rPr>
          <w:rFonts w:ascii="Times New Roman" w:hAnsi="Times New Roman" w:cs="Times New Roman"/>
          <w:sz w:val="24"/>
          <w:szCs w:val="24"/>
        </w:rPr>
        <w:t xml:space="preserve"> (18 de junio de 2019). Este es el plan de conectividad de AMLO al que invitó a Zuckerberg. </w:t>
      </w:r>
      <w:r w:rsidRPr="006E53E9">
        <w:rPr>
          <w:rFonts w:ascii="Times New Roman" w:hAnsi="Times New Roman" w:cs="Times New Roman"/>
          <w:i/>
          <w:sz w:val="24"/>
          <w:szCs w:val="24"/>
        </w:rPr>
        <w:t>El Financiero</w:t>
      </w:r>
      <w:r w:rsidRPr="006E53E9">
        <w:rPr>
          <w:rFonts w:ascii="Times New Roman" w:hAnsi="Times New Roman" w:cs="Times New Roman"/>
          <w:sz w:val="24"/>
          <w:szCs w:val="24"/>
        </w:rPr>
        <w:t>. Recuperado de https://www.elfinanciero.com.mx/economia/este-es-el-plan-de-conectividad-al-que-amlo-invito-a-mark-zuckerberg</w:t>
      </w:r>
    </w:p>
    <w:p w14:paraId="7F7414AA" w14:textId="77777777" w:rsidR="004472CD" w:rsidRPr="006E53E9" w:rsidRDefault="004472CD"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sz w:val="24"/>
          <w:szCs w:val="24"/>
        </w:rPr>
        <w:t xml:space="preserve">Flores, E., Loaiza, A. y Rojas de Ricardo, G. (2020). Rol del docente investigador desde su práctica social. </w:t>
      </w:r>
      <w:r w:rsidRPr="006E53E9">
        <w:rPr>
          <w:rFonts w:ascii="Times New Roman" w:hAnsi="Times New Roman" w:cs="Times New Roman"/>
          <w:i/>
          <w:sz w:val="24"/>
          <w:szCs w:val="24"/>
        </w:rPr>
        <w:t xml:space="preserve">Revista </w:t>
      </w:r>
      <w:proofErr w:type="spellStart"/>
      <w:r w:rsidRPr="006E53E9">
        <w:rPr>
          <w:rFonts w:ascii="Times New Roman" w:hAnsi="Times New Roman" w:cs="Times New Roman"/>
          <w:i/>
          <w:sz w:val="24"/>
          <w:szCs w:val="24"/>
        </w:rPr>
        <w:t>Scientific</w:t>
      </w:r>
      <w:proofErr w:type="spellEnd"/>
      <w:r w:rsidRPr="006E53E9">
        <w:rPr>
          <w:rFonts w:ascii="Times New Roman" w:hAnsi="Times New Roman" w:cs="Times New Roman"/>
          <w:sz w:val="24"/>
          <w:szCs w:val="24"/>
        </w:rPr>
        <w:t xml:space="preserve">, </w:t>
      </w:r>
      <w:r w:rsidRPr="006E53E9">
        <w:rPr>
          <w:rFonts w:ascii="Times New Roman" w:hAnsi="Times New Roman" w:cs="Times New Roman"/>
          <w:i/>
          <w:sz w:val="24"/>
          <w:szCs w:val="24"/>
        </w:rPr>
        <w:t>5</w:t>
      </w:r>
      <w:r w:rsidRPr="006E53E9">
        <w:rPr>
          <w:rFonts w:ascii="Times New Roman" w:hAnsi="Times New Roman" w:cs="Times New Roman"/>
          <w:sz w:val="24"/>
          <w:szCs w:val="24"/>
        </w:rPr>
        <w:t xml:space="preserve">(15), 106-128. Recuperado de </w:t>
      </w:r>
      <w:hyperlink r:id="rId12" w:history="1">
        <w:r w:rsidRPr="006E53E9">
          <w:rPr>
            <w:rFonts w:ascii="Times New Roman" w:hAnsi="Times New Roman" w:cs="Times New Roman"/>
            <w:sz w:val="24"/>
            <w:szCs w:val="24"/>
          </w:rPr>
          <w:t>http://www.indteca.com/ojs/index.php/Revista_Scientific/article/view/283</w:t>
        </w:r>
      </w:hyperlink>
      <w:r w:rsidRPr="006E53E9">
        <w:rPr>
          <w:rFonts w:ascii="Times New Roman" w:hAnsi="Times New Roman" w:cs="Times New Roman"/>
          <w:sz w:val="24"/>
          <w:szCs w:val="24"/>
        </w:rPr>
        <w:t xml:space="preserve"> </w:t>
      </w:r>
    </w:p>
    <w:p w14:paraId="2349B1F9" w14:textId="3EEFB7C1" w:rsidR="004472CD" w:rsidRPr="006E53E9" w:rsidRDefault="004472CD"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sz w:val="24"/>
          <w:szCs w:val="24"/>
        </w:rPr>
        <w:t xml:space="preserve">Gutiérrez, B. (21 de mayo de 2020). Hasta que no exista vacuna, a seguir cuidándose. </w:t>
      </w:r>
      <w:r w:rsidRPr="006E53E9">
        <w:rPr>
          <w:rFonts w:ascii="Times New Roman" w:hAnsi="Times New Roman" w:cs="Times New Roman"/>
          <w:i/>
          <w:sz w:val="24"/>
          <w:szCs w:val="24"/>
        </w:rPr>
        <w:t>Regeneración</w:t>
      </w:r>
      <w:r w:rsidRPr="006E53E9">
        <w:rPr>
          <w:rFonts w:ascii="Times New Roman" w:hAnsi="Times New Roman" w:cs="Times New Roman"/>
          <w:sz w:val="24"/>
          <w:szCs w:val="24"/>
        </w:rPr>
        <w:t xml:space="preserve">. Recuperado de https://regeneracion.mx/hasta-que-no-exista-vacuna-a-seguir-cuidandose-beatriz-gutierrez/?fbclid=IwAR1Pw8g6ckMBZWx5LO0RW3UsUikaqmC2qvaiqC3it7T6GSm8p0OALgsNc6Y </w:t>
      </w:r>
    </w:p>
    <w:p w14:paraId="5D3D6CCE" w14:textId="17418118" w:rsidR="004472CD" w:rsidRPr="006E53E9" w:rsidRDefault="004472CD"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sz w:val="24"/>
          <w:szCs w:val="24"/>
        </w:rPr>
        <w:lastRenderedPageBreak/>
        <w:t xml:space="preserve">López Gatell, H. (17 de junio de 2020). López-Gatell: “La epidemia posiblemente seguirá activa por años”. </w:t>
      </w:r>
      <w:r w:rsidRPr="006E53E9">
        <w:rPr>
          <w:rFonts w:ascii="Times New Roman" w:hAnsi="Times New Roman" w:cs="Times New Roman"/>
          <w:i/>
          <w:sz w:val="24"/>
          <w:szCs w:val="24"/>
        </w:rPr>
        <w:t>Infobae</w:t>
      </w:r>
      <w:r w:rsidRPr="006E53E9">
        <w:rPr>
          <w:rFonts w:ascii="Times New Roman" w:hAnsi="Times New Roman" w:cs="Times New Roman"/>
          <w:sz w:val="24"/>
          <w:szCs w:val="24"/>
        </w:rPr>
        <w:t xml:space="preserve">. Recuperado de https://www.infobae.com/america/mexico/2020/06/16/lopez-gatell-la-epidemia-posiblemente-seguira-activa-por-anos/ </w:t>
      </w:r>
    </w:p>
    <w:p w14:paraId="18840264" w14:textId="3C23901C" w:rsidR="004472CD" w:rsidRPr="006E53E9" w:rsidRDefault="004472CD"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sz w:val="24"/>
          <w:szCs w:val="24"/>
        </w:rPr>
        <w:t xml:space="preserve">Martínez, Y. (13 de mayo de 2020). Métricas COVID-19. </w:t>
      </w:r>
      <w:r w:rsidRPr="006E53E9">
        <w:rPr>
          <w:rFonts w:ascii="Times New Roman" w:hAnsi="Times New Roman" w:cs="Times New Roman"/>
          <w:i/>
          <w:sz w:val="24"/>
          <w:szCs w:val="24"/>
        </w:rPr>
        <w:t>Jalisco a Futuro</w:t>
      </w:r>
      <w:r w:rsidRPr="006E53E9">
        <w:rPr>
          <w:rFonts w:ascii="Times New Roman" w:hAnsi="Times New Roman" w:cs="Times New Roman"/>
          <w:sz w:val="24"/>
          <w:szCs w:val="24"/>
        </w:rPr>
        <w:t xml:space="preserve">. Recuperado de https://www.jaliscoafuturo.mx/jalisco-despues-del-covid-19/metricas-covid-19/estudio-de-opinion-estrategia-digital/ </w:t>
      </w:r>
    </w:p>
    <w:p w14:paraId="1B5C6ADB" w14:textId="294AE518" w:rsidR="004472CD" w:rsidRPr="006E53E9" w:rsidRDefault="004472CD"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sz w:val="24"/>
        </w:rPr>
        <w:t>Organización de Estados Iberoamericanos para la Educación, la Ciencia y la Cultura</w:t>
      </w:r>
      <w:r w:rsidRPr="006E53E9">
        <w:rPr>
          <w:rFonts w:ascii="Times New Roman" w:hAnsi="Times New Roman" w:cs="Times New Roman"/>
          <w:sz w:val="28"/>
          <w:szCs w:val="24"/>
        </w:rPr>
        <w:t xml:space="preserve"> </w:t>
      </w:r>
      <w:r w:rsidRPr="006E53E9">
        <w:rPr>
          <w:rFonts w:ascii="Times New Roman" w:hAnsi="Times New Roman" w:cs="Times New Roman"/>
          <w:sz w:val="24"/>
          <w:szCs w:val="24"/>
        </w:rPr>
        <w:t xml:space="preserve">(OEI) (2020). </w:t>
      </w:r>
      <w:r w:rsidRPr="006E53E9">
        <w:rPr>
          <w:rFonts w:ascii="Times New Roman" w:hAnsi="Times New Roman" w:cs="Times New Roman"/>
          <w:i/>
          <w:sz w:val="24"/>
          <w:szCs w:val="24"/>
        </w:rPr>
        <w:t>Efectos de la crisis del coronavirus en la educación</w:t>
      </w:r>
      <w:r w:rsidRPr="006E53E9">
        <w:rPr>
          <w:rFonts w:ascii="Times New Roman" w:hAnsi="Times New Roman" w:cs="Times New Roman"/>
          <w:sz w:val="24"/>
          <w:szCs w:val="24"/>
        </w:rPr>
        <w:t xml:space="preserve">. Recuperado de </w:t>
      </w:r>
      <w:r w:rsidR="00FB6866" w:rsidRPr="006E53E9">
        <w:rPr>
          <w:rFonts w:ascii="Times New Roman" w:hAnsi="Times New Roman" w:cs="Times New Roman"/>
          <w:sz w:val="24"/>
          <w:szCs w:val="24"/>
        </w:rPr>
        <w:t>https://www.oei.es/covid-19-educacion/educacion-panoramica</w:t>
      </w:r>
    </w:p>
    <w:p w14:paraId="437C13B3" w14:textId="340B09B9" w:rsidR="004472CD" w:rsidRPr="006E53E9" w:rsidRDefault="004472CD"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sz w:val="24"/>
          <w:szCs w:val="24"/>
        </w:rPr>
        <w:t xml:space="preserve">Pérez, R., Mena, E. y Pereida, M. A. (2019). Las tecnologías de la información y comunicación como soporte flexibilizador en el proceso enseñanza-aprendizaje. </w:t>
      </w:r>
      <w:r w:rsidR="00EC007F" w:rsidRPr="006E53E9">
        <w:rPr>
          <w:rFonts w:ascii="Times New Roman" w:hAnsi="Times New Roman" w:cs="Times New Roman"/>
          <w:i/>
          <w:sz w:val="24"/>
          <w:szCs w:val="24"/>
        </w:rPr>
        <w:t>Revista de Educación y Desarrollo</w:t>
      </w:r>
      <w:r w:rsidR="00EC007F" w:rsidRPr="006E53E9">
        <w:rPr>
          <w:rFonts w:ascii="Times New Roman" w:hAnsi="Times New Roman" w:cs="Times New Roman"/>
          <w:sz w:val="24"/>
          <w:szCs w:val="24"/>
        </w:rPr>
        <w:t xml:space="preserve">, </w:t>
      </w:r>
      <w:r w:rsidR="00EC007F" w:rsidRPr="006E53E9">
        <w:rPr>
          <w:rFonts w:ascii="Times New Roman" w:hAnsi="Times New Roman" w:cs="Times New Roman"/>
          <w:i/>
          <w:sz w:val="24"/>
          <w:szCs w:val="24"/>
        </w:rPr>
        <w:t>50</w:t>
      </w:r>
      <w:r w:rsidR="00EC007F" w:rsidRPr="006E53E9">
        <w:rPr>
          <w:rFonts w:ascii="Times New Roman" w:hAnsi="Times New Roman" w:cs="Times New Roman"/>
          <w:sz w:val="24"/>
          <w:szCs w:val="24"/>
        </w:rPr>
        <w:t xml:space="preserve">, 59-72. </w:t>
      </w:r>
      <w:r w:rsidRPr="006E53E9">
        <w:rPr>
          <w:rFonts w:ascii="Times New Roman" w:hAnsi="Times New Roman" w:cs="Times New Roman"/>
          <w:sz w:val="24"/>
          <w:szCs w:val="24"/>
        </w:rPr>
        <w:t xml:space="preserve">Recuperado de http://www.cucs.udg.mx/revistas/edu_desarrollo/anteriores/50/50_PerezZuniga.pdf </w:t>
      </w:r>
    </w:p>
    <w:p w14:paraId="0A0C8017" w14:textId="3837D2AB" w:rsidR="004472CD" w:rsidRPr="006E53E9" w:rsidRDefault="004472CD"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sz w:val="24"/>
          <w:szCs w:val="24"/>
        </w:rPr>
        <w:t xml:space="preserve">Pérez, R., Partida, J. A., Pérez, T. J. y Mena, E. (2016). Modelos educativos contemporáneos asistidos por las tecnologías de la información y comunicación. </w:t>
      </w:r>
      <w:r w:rsidRPr="006E53E9">
        <w:rPr>
          <w:rFonts w:ascii="Times New Roman" w:hAnsi="Times New Roman" w:cs="Times New Roman"/>
          <w:i/>
          <w:sz w:val="24"/>
          <w:szCs w:val="24"/>
        </w:rPr>
        <w:t>Revista de Educación y Desarrollo</w:t>
      </w:r>
      <w:r w:rsidRPr="006E53E9">
        <w:rPr>
          <w:rFonts w:ascii="Times New Roman" w:hAnsi="Times New Roman" w:cs="Times New Roman"/>
          <w:sz w:val="24"/>
          <w:szCs w:val="24"/>
        </w:rPr>
        <w:t xml:space="preserve">, </w:t>
      </w:r>
      <w:r w:rsidRPr="006E53E9">
        <w:rPr>
          <w:rFonts w:ascii="Times New Roman" w:hAnsi="Times New Roman" w:cs="Times New Roman"/>
          <w:i/>
          <w:sz w:val="24"/>
          <w:szCs w:val="24"/>
        </w:rPr>
        <w:t>39</w:t>
      </w:r>
      <w:r w:rsidRPr="006E53E9">
        <w:rPr>
          <w:rFonts w:ascii="Times New Roman" w:hAnsi="Times New Roman" w:cs="Times New Roman"/>
          <w:sz w:val="24"/>
          <w:szCs w:val="24"/>
        </w:rPr>
        <w:t xml:space="preserve">. Recuperado de http://www.cucs.udg.mx/revistas/edu_desarrollo/anteriores/39/39_Perez.pdf </w:t>
      </w:r>
    </w:p>
    <w:p w14:paraId="72E4590A" w14:textId="26D5CC23" w:rsidR="004472CD" w:rsidRPr="006E53E9" w:rsidRDefault="004472CD"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sz w:val="24"/>
          <w:szCs w:val="24"/>
        </w:rPr>
        <w:t xml:space="preserve">Rodríguez, A. (22 de abril de 2020). Cuatro países lideran la lucha por producir la vacuna contra la enfermedad covid-19. </w:t>
      </w:r>
      <w:r w:rsidRPr="006E53E9">
        <w:rPr>
          <w:rFonts w:ascii="Times New Roman" w:hAnsi="Times New Roman" w:cs="Times New Roman"/>
          <w:i/>
          <w:sz w:val="24"/>
          <w:szCs w:val="24"/>
        </w:rPr>
        <w:t>El Comercio</w:t>
      </w:r>
      <w:r w:rsidRPr="006E53E9">
        <w:rPr>
          <w:rFonts w:ascii="Times New Roman" w:hAnsi="Times New Roman" w:cs="Times New Roman"/>
          <w:sz w:val="24"/>
          <w:szCs w:val="24"/>
        </w:rPr>
        <w:t>. Recuperado de https://www.elcomercio.com/tendencias/paises-lideres-elaboracion-vacuna-covid19.html</w:t>
      </w:r>
    </w:p>
    <w:p w14:paraId="730521AB" w14:textId="34BA3B9D" w:rsidR="00FD34D9" w:rsidRDefault="00FD34D9" w:rsidP="00FB517C">
      <w:pPr>
        <w:spacing w:after="0" w:line="360" w:lineRule="auto"/>
        <w:ind w:left="1260" w:hanging="1260"/>
        <w:jc w:val="both"/>
        <w:rPr>
          <w:rFonts w:ascii="Times New Roman" w:hAnsi="Times New Roman" w:cs="Times New Roman"/>
          <w:sz w:val="24"/>
          <w:szCs w:val="24"/>
        </w:rPr>
      </w:pPr>
      <w:r w:rsidRPr="006E53E9">
        <w:rPr>
          <w:rFonts w:ascii="Times New Roman" w:hAnsi="Times New Roman" w:cs="Times New Roman"/>
          <w:sz w:val="24"/>
          <w:szCs w:val="24"/>
        </w:rPr>
        <w:t xml:space="preserve">Sanz, I., Sáinz, J., &amp; Capilla, A. (2020). Efectos de la crisis del coronavirus en la educación. INFORMES OEI. Organización de Estados Iberoamericanos para la Educación, la Ciencia y la Cultura. Recuperado de </w:t>
      </w:r>
      <w:r w:rsidR="00CE2576" w:rsidRPr="00CE2576">
        <w:rPr>
          <w:rFonts w:ascii="Times New Roman" w:hAnsi="Times New Roman" w:cs="Times New Roman"/>
          <w:sz w:val="24"/>
          <w:szCs w:val="24"/>
        </w:rPr>
        <w:t>https://www.flacsi.net/wp-content/uploads/2020/04/EFECTOS-DE-LA-CRISIS-DEL-CORONAVIRUS-EN-EDUCACI%C3%93N.pdf</w:t>
      </w:r>
    </w:p>
    <w:p w14:paraId="18829484" w14:textId="6D9610C3" w:rsidR="00CE2576" w:rsidRDefault="00CE2576" w:rsidP="00FB517C">
      <w:pPr>
        <w:spacing w:after="0" w:line="360" w:lineRule="auto"/>
        <w:ind w:left="1260" w:hanging="1260"/>
        <w:jc w:val="both"/>
        <w:rPr>
          <w:rFonts w:ascii="Times New Roman" w:hAnsi="Times New Roman" w:cs="Times New Roman"/>
          <w:sz w:val="24"/>
          <w:szCs w:val="24"/>
        </w:rPr>
      </w:pPr>
    </w:p>
    <w:p w14:paraId="310E012D" w14:textId="014FEA67" w:rsidR="00CE2576" w:rsidRDefault="00CE2576" w:rsidP="00FB517C">
      <w:pPr>
        <w:spacing w:after="0" w:line="360" w:lineRule="auto"/>
        <w:ind w:left="1260" w:hanging="1260"/>
        <w:jc w:val="both"/>
        <w:rPr>
          <w:rFonts w:ascii="Times New Roman" w:hAnsi="Times New Roman" w:cs="Times New Roman"/>
          <w:sz w:val="24"/>
          <w:szCs w:val="24"/>
        </w:rPr>
      </w:pPr>
    </w:p>
    <w:p w14:paraId="71E016BB" w14:textId="3CD4EF4F" w:rsidR="00CE2576" w:rsidRDefault="00CE2576" w:rsidP="00FB517C">
      <w:pPr>
        <w:spacing w:after="0" w:line="360" w:lineRule="auto"/>
        <w:ind w:left="1260" w:hanging="1260"/>
        <w:jc w:val="both"/>
        <w:rPr>
          <w:rFonts w:ascii="Times New Roman" w:hAnsi="Times New Roman" w:cs="Times New Roman"/>
          <w:sz w:val="24"/>
          <w:szCs w:val="24"/>
        </w:rPr>
      </w:pPr>
    </w:p>
    <w:p w14:paraId="4FED73F4" w14:textId="638631B4" w:rsidR="00CE2576" w:rsidRDefault="00CE2576" w:rsidP="00FB517C">
      <w:pPr>
        <w:spacing w:after="0" w:line="360" w:lineRule="auto"/>
        <w:ind w:left="1260" w:hanging="1260"/>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E2576" w:rsidRPr="00CE2576" w14:paraId="10591E2B" w14:textId="77777777" w:rsidTr="00155BE8">
        <w:tc>
          <w:tcPr>
            <w:tcW w:w="3045" w:type="dxa"/>
            <w:shd w:val="clear" w:color="auto" w:fill="auto"/>
            <w:tcMar>
              <w:top w:w="100" w:type="dxa"/>
              <w:left w:w="100" w:type="dxa"/>
              <w:bottom w:w="100" w:type="dxa"/>
              <w:right w:w="100" w:type="dxa"/>
            </w:tcMar>
          </w:tcPr>
          <w:p w14:paraId="230D87DF" w14:textId="77777777" w:rsidR="00CE2576" w:rsidRPr="00CE2576" w:rsidRDefault="00CE2576" w:rsidP="00155BE8">
            <w:pPr>
              <w:pStyle w:val="Ttulo3"/>
              <w:widowControl w:val="0"/>
              <w:spacing w:before="0" w:line="240" w:lineRule="auto"/>
              <w:rPr>
                <w:rFonts w:ascii="Times New Roman" w:hAnsi="Times New Roman" w:cs="Times New Roman"/>
                <w:b/>
                <w:bCs/>
                <w:color w:val="000000" w:themeColor="text1"/>
              </w:rPr>
            </w:pPr>
            <w:r w:rsidRPr="00CE2576">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59223506" w14:textId="7941C3A2" w:rsidR="00CE2576" w:rsidRPr="00CE2576" w:rsidRDefault="00CE2576" w:rsidP="00155BE8">
            <w:pPr>
              <w:pStyle w:val="Ttulo3"/>
              <w:widowControl w:val="0"/>
              <w:spacing w:before="0" w:line="240" w:lineRule="auto"/>
              <w:rPr>
                <w:rFonts w:ascii="Times New Roman" w:hAnsi="Times New Roman" w:cs="Times New Roman"/>
                <w:b/>
                <w:bCs/>
                <w:color w:val="000000" w:themeColor="text1"/>
              </w:rPr>
            </w:pPr>
            <w:bookmarkStart w:id="0" w:name="_btsjgdfgjwkr" w:colFirst="0" w:colLast="0"/>
            <w:bookmarkEnd w:id="0"/>
            <w:r w:rsidRPr="00CE2576">
              <w:rPr>
                <w:rFonts w:ascii="Times New Roman" w:hAnsi="Times New Roman" w:cs="Times New Roman"/>
                <w:b/>
                <w:bCs/>
                <w:color w:val="000000" w:themeColor="text1"/>
              </w:rPr>
              <w:t>Autor (es)</w:t>
            </w:r>
          </w:p>
        </w:tc>
      </w:tr>
      <w:tr w:rsidR="00CE2576" w:rsidRPr="00CE2576" w14:paraId="75EE6951" w14:textId="77777777" w:rsidTr="00155BE8">
        <w:tc>
          <w:tcPr>
            <w:tcW w:w="3045" w:type="dxa"/>
            <w:shd w:val="clear" w:color="auto" w:fill="auto"/>
            <w:tcMar>
              <w:top w:w="100" w:type="dxa"/>
              <w:left w:w="100" w:type="dxa"/>
              <w:bottom w:w="100" w:type="dxa"/>
              <w:right w:w="100" w:type="dxa"/>
            </w:tcMar>
          </w:tcPr>
          <w:p w14:paraId="4E30F244" w14:textId="070D0DC5"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46CB0793" w14:textId="08ECFF5B"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Ricardo Pérez Zúñiga</w:t>
            </w:r>
          </w:p>
        </w:tc>
      </w:tr>
      <w:tr w:rsidR="00CE2576" w:rsidRPr="00CE2576" w14:paraId="380D39D1" w14:textId="77777777" w:rsidTr="00155BE8">
        <w:tc>
          <w:tcPr>
            <w:tcW w:w="3045" w:type="dxa"/>
            <w:shd w:val="clear" w:color="auto" w:fill="auto"/>
            <w:tcMar>
              <w:top w:w="100" w:type="dxa"/>
              <w:left w:w="100" w:type="dxa"/>
              <w:bottom w:w="100" w:type="dxa"/>
              <w:right w:w="100" w:type="dxa"/>
            </w:tcMar>
          </w:tcPr>
          <w:p w14:paraId="1F792DE5" w14:textId="65954C2C"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06E270C7" w14:textId="1BB94CEC"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Ricardo Pérez Zúñiga</w:t>
            </w:r>
          </w:p>
        </w:tc>
      </w:tr>
      <w:tr w:rsidR="00CE2576" w:rsidRPr="00CE2576" w14:paraId="2CCFC554" w14:textId="77777777" w:rsidTr="00155BE8">
        <w:tc>
          <w:tcPr>
            <w:tcW w:w="3045" w:type="dxa"/>
            <w:shd w:val="clear" w:color="auto" w:fill="auto"/>
            <w:tcMar>
              <w:top w:w="100" w:type="dxa"/>
              <w:left w:w="100" w:type="dxa"/>
              <w:bottom w:w="100" w:type="dxa"/>
              <w:right w:w="100" w:type="dxa"/>
            </w:tcMar>
          </w:tcPr>
          <w:p w14:paraId="52BB8BA5" w14:textId="4082A980"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7FE91B78" w14:textId="59A8EC6B"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Mario Martínez García</w:t>
            </w:r>
          </w:p>
        </w:tc>
      </w:tr>
      <w:tr w:rsidR="00CE2576" w:rsidRPr="00CE2576" w14:paraId="52CC29B6" w14:textId="77777777" w:rsidTr="00155BE8">
        <w:tc>
          <w:tcPr>
            <w:tcW w:w="3045" w:type="dxa"/>
            <w:shd w:val="clear" w:color="auto" w:fill="auto"/>
            <w:tcMar>
              <w:top w:w="100" w:type="dxa"/>
              <w:left w:w="100" w:type="dxa"/>
              <w:bottom w:w="100" w:type="dxa"/>
              <w:right w:w="100" w:type="dxa"/>
            </w:tcMar>
          </w:tcPr>
          <w:p w14:paraId="45D8F0C5" w14:textId="6F94429F"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2E998691" w14:textId="04DB63E7"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Ernesto Mena Hernández</w:t>
            </w:r>
          </w:p>
        </w:tc>
      </w:tr>
      <w:tr w:rsidR="00CE2576" w:rsidRPr="00CE2576" w14:paraId="48690111" w14:textId="77777777" w:rsidTr="00155BE8">
        <w:tc>
          <w:tcPr>
            <w:tcW w:w="3045" w:type="dxa"/>
            <w:shd w:val="clear" w:color="auto" w:fill="auto"/>
            <w:tcMar>
              <w:top w:w="100" w:type="dxa"/>
              <w:left w:w="100" w:type="dxa"/>
              <w:bottom w:w="100" w:type="dxa"/>
              <w:right w:w="100" w:type="dxa"/>
            </w:tcMar>
          </w:tcPr>
          <w:p w14:paraId="44C150B4" w14:textId="44A225AA"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741F536" w14:textId="5E0FFB96"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No aplica</w:t>
            </w:r>
          </w:p>
        </w:tc>
      </w:tr>
      <w:tr w:rsidR="00CE2576" w:rsidRPr="00CE2576" w14:paraId="0533602D" w14:textId="77777777" w:rsidTr="00155BE8">
        <w:tc>
          <w:tcPr>
            <w:tcW w:w="3045" w:type="dxa"/>
            <w:shd w:val="clear" w:color="auto" w:fill="auto"/>
            <w:tcMar>
              <w:top w:w="100" w:type="dxa"/>
              <w:left w:w="100" w:type="dxa"/>
              <w:bottom w:w="100" w:type="dxa"/>
              <w:right w:w="100" w:type="dxa"/>
            </w:tcMar>
          </w:tcPr>
          <w:p w14:paraId="5928F46A" w14:textId="550F205D"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335776E" w14:textId="6AF51807"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Mario Martínez García</w:t>
            </w:r>
          </w:p>
        </w:tc>
      </w:tr>
      <w:tr w:rsidR="00CE2576" w:rsidRPr="00CE2576" w14:paraId="090E02A9" w14:textId="77777777" w:rsidTr="00155BE8">
        <w:tc>
          <w:tcPr>
            <w:tcW w:w="3045" w:type="dxa"/>
            <w:shd w:val="clear" w:color="auto" w:fill="auto"/>
            <w:tcMar>
              <w:top w:w="100" w:type="dxa"/>
              <w:left w:w="100" w:type="dxa"/>
              <w:bottom w:w="100" w:type="dxa"/>
              <w:right w:w="100" w:type="dxa"/>
            </w:tcMar>
          </w:tcPr>
          <w:p w14:paraId="76A923CA" w14:textId="3C392687"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51CEE402" w14:textId="2327EFB2"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No aplica</w:t>
            </w:r>
          </w:p>
        </w:tc>
      </w:tr>
      <w:tr w:rsidR="00CE2576" w:rsidRPr="00CE2576" w14:paraId="230BF1CD" w14:textId="77777777" w:rsidTr="00155BE8">
        <w:tc>
          <w:tcPr>
            <w:tcW w:w="3045" w:type="dxa"/>
            <w:shd w:val="clear" w:color="auto" w:fill="auto"/>
            <w:tcMar>
              <w:top w:w="100" w:type="dxa"/>
              <w:left w:w="100" w:type="dxa"/>
              <w:bottom w:w="100" w:type="dxa"/>
              <w:right w:w="100" w:type="dxa"/>
            </w:tcMar>
          </w:tcPr>
          <w:p w14:paraId="10AF01EB" w14:textId="70A8820C"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4E93E68" w14:textId="4355385B"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Mario Martínez García</w:t>
            </w:r>
          </w:p>
        </w:tc>
      </w:tr>
      <w:tr w:rsidR="00CE2576" w:rsidRPr="00CE2576" w14:paraId="263FE6B1" w14:textId="77777777" w:rsidTr="00155BE8">
        <w:tc>
          <w:tcPr>
            <w:tcW w:w="3045" w:type="dxa"/>
            <w:shd w:val="clear" w:color="auto" w:fill="auto"/>
            <w:tcMar>
              <w:top w:w="100" w:type="dxa"/>
              <w:left w:w="100" w:type="dxa"/>
              <w:bottom w:w="100" w:type="dxa"/>
              <w:right w:w="100" w:type="dxa"/>
            </w:tcMar>
          </w:tcPr>
          <w:p w14:paraId="1328B14B" w14:textId="595AA8FF"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B26455E" w14:textId="06E66055"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Ricardo Pérez Zúñiga</w:t>
            </w:r>
          </w:p>
        </w:tc>
      </w:tr>
      <w:tr w:rsidR="00CE2576" w:rsidRPr="00CE2576" w14:paraId="5A995D79" w14:textId="77777777" w:rsidTr="00155BE8">
        <w:tc>
          <w:tcPr>
            <w:tcW w:w="3045" w:type="dxa"/>
            <w:shd w:val="clear" w:color="auto" w:fill="auto"/>
            <w:tcMar>
              <w:top w:w="100" w:type="dxa"/>
              <w:left w:w="100" w:type="dxa"/>
              <w:bottom w:w="100" w:type="dxa"/>
              <w:right w:w="100" w:type="dxa"/>
            </w:tcMar>
          </w:tcPr>
          <w:p w14:paraId="1A07ECE6" w14:textId="1370E226"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3D17F185" w14:textId="77F3A372"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Mario Martínez García</w:t>
            </w:r>
          </w:p>
        </w:tc>
      </w:tr>
      <w:tr w:rsidR="00CE2576" w:rsidRPr="00CE2576" w14:paraId="21834E51" w14:textId="77777777" w:rsidTr="00155BE8">
        <w:tc>
          <w:tcPr>
            <w:tcW w:w="3045" w:type="dxa"/>
            <w:shd w:val="clear" w:color="auto" w:fill="auto"/>
            <w:tcMar>
              <w:top w:w="100" w:type="dxa"/>
              <w:left w:w="100" w:type="dxa"/>
              <w:bottom w:w="100" w:type="dxa"/>
              <w:right w:w="100" w:type="dxa"/>
            </w:tcMar>
          </w:tcPr>
          <w:p w14:paraId="4D76DB25" w14:textId="0889AEA3"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3C1EBE3" w14:textId="3BE11BAB"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Ernesto Mena Hernández</w:t>
            </w:r>
          </w:p>
        </w:tc>
      </w:tr>
      <w:tr w:rsidR="00CE2576" w:rsidRPr="00CE2576" w14:paraId="4B82B624" w14:textId="77777777" w:rsidTr="00155BE8">
        <w:tc>
          <w:tcPr>
            <w:tcW w:w="3045" w:type="dxa"/>
            <w:shd w:val="clear" w:color="auto" w:fill="auto"/>
            <w:tcMar>
              <w:top w:w="100" w:type="dxa"/>
              <w:left w:w="100" w:type="dxa"/>
              <w:bottom w:w="100" w:type="dxa"/>
              <w:right w:w="100" w:type="dxa"/>
            </w:tcMar>
          </w:tcPr>
          <w:p w14:paraId="15C42A4D" w14:textId="00968D58"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21977C27" w14:textId="02528EB1"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Ricardo Pérez Zúñiga</w:t>
            </w:r>
          </w:p>
        </w:tc>
      </w:tr>
      <w:tr w:rsidR="00CE2576" w:rsidRPr="00CE2576" w14:paraId="19CBE697" w14:textId="77777777" w:rsidTr="00155BE8">
        <w:tc>
          <w:tcPr>
            <w:tcW w:w="3045" w:type="dxa"/>
            <w:shd w:val="clear" w:color="auto" w:fill="auto"/>
            <w:tcMar>
              <w:top w:w="100" w:type="dxa"/>
              <w:left w:w="100" w:type="dxa"/>
              <w:bottom w:w="100" w:type="dxa"/>
              <w:right w:w="100" w:type="dxa"/>
            </w:tcMar>
          </w:tcPr>
          <w:p w14:paraId="385FC7ED" w14:textId="26BCCF0D" w:rsidR="00CE2576" w:rsidRPr="00CE2576" w:rsidRDefault="00CE2576" w:rsidP="00155BE8">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4D859C59" w14:textId="6830B16F" w:rsidR="00CE2576" w:rsidRPr="00CE2576" w:rsidRDefault="00CE2576" w:rsidP="00155BE8">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Mario Martínez García</w:t>
            </w:r>
          </w:p>
        </w:tc>
      </w:tr>
      <w:tr w:rsidR="00CE2576" w:rsidRPr="00CE2576" w14:paraId="1AC55DC2" w14:textId="77777777" w:rsidTr="00155BE8">
        <w:tc>
          <w:tcPr>
            <w:tcW w:w="3045" w:type="dxa"/>
            <w:shd w:val="clear" w:color="auto" w:fill="auto"/>
            <w:tcMar>
              <w:top w:w="100" w:type="dxa"/>
              <w:left w:w="100" w:type="dxa"/>
              <w:bottom w:w="100" w:type="dxa"/>
              <w:right w:w="100" w:type="dxa"/>
            </w:tcMar>
          </w:tcPr>
          <w:p w14:paraId="3E59E3AE" w14:textId="6BD49F90" w:rsidR="00CE2576" w:rsidRPr="00CE2576" w:rsidRDefault="00CE2576" w:rsidP="00CE2576">
            <w:pPr>
              <w:widowControl w:val="0"/>
              <w:spacing w:line="240" w:lineRule="auto"/>
              <w:rPr>
                <w:rFonts w:ascii="Times New Roman" w:hAnsi="Times New Roman" w:cs="Times New Roman"/>
                <w:b/>
                <w:color w:val="000000" w:themeColor="text1"/>
                <w:sz w:val="24"/>
                <w:szCs w:val="24"/>
              </w:rPr>
            </w:pPr>
            <w:r w:rsidRPr="00CE2576">
              <w:rPr>
                <w:rFonts w:ascii="Times New Roman" w:hAnsi="Times New Roman" w:cs="Times New Roman"/>
                <w:b/>
                <w:color w:val="000000" w:themeColor="text1"/>
                <w:sz w:val="24"/>
                <w:szCs w:val="24"/>
              </w:rPr>
              <w:t xml:space="preserve">Adquisición de fondos </w:t>
            </w:r>
          </w:p>
          <w:p w14:paraId="0A2DB2EA" w14:textId="2C12F978" w:rsidR="00CE2576" w:rsidRPr="00CE2576" w:rsidRDefault="00CE2576" w:rsidP="00155BE8">
            <w:pPr>
              <w:widowControl w:val="0"/>
              <w:spacing w:line="240" w:lineRule="auto"/>
              <w:rPr>
                <w:rFonts w:ascii="Times New Roman" w:hAnsi="Times New Roman" w:cs="Times New Roman"/>
                <w:b/>
                <w:color w:val="000000" w:themeColor="text1"/>
                <w:sz w:val="24"/>
                <w:szCs w:val="24"/>
              </w:rPr>
            </w:pPr>
          </w:p>
        </w:tc>
        <w:tc>
          <w:tcPr>
            <w:tcW w:w="6315" w:type="dxa"/>
            <w:shd w:val="clear" w:color="auto" w:fill="auto"/>
            <w:tcMar>
              <w:top w:w="100" w:type="dxa"/>
              <w:left w:w="100" w:type="dxa"/>
              <w:bottom w:w="100" w:type="dxa"/>
              <w:right w:w="100" w:type="dxa"/>
            </w:tcMar>
          </w:tcPr>
          <w:p w14:paraId="5CA038D6" w14:textId="77777777" w:rsidR="00CE2576" w:rsidRPr="00CE2576" w:rsidRDefault="00CE2576" w:rsidP="00CE2576">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«igual»</w:t>
            </w:r>
          </w:p>
          <w:p w14:paraId="09B15AE3" w14:textId="77777777" w:rsidR="00CE2576" w:rsidRPr="00CE2576" w:rsidRDefault="00CE2576" w:rsidP="00CE2576">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Ricardo Pérez Zúñiga</w:t>
            </w:r>
          </w:p>
          <w:p w14:paraId="73F87494" w14:textId="77777777" w:rsidR="00CE2576" w:rsidRPr="00CE2576" w:rsidRDefault="00CE2576" w:rsidP="00CE2576">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Mario Martínez García</w:t>
            </w:r>
          </w:p>
          <w:p w14:paraId="16356DE3" w14:textId="1D9D41DC" w:rsidR="00CE2576" w:rsidRPr="00CE2576" w:rsidRDefault="00CE2576" w:rsidP="00CE2576">
            <w:pPr>
              <w:widowControl w:val="0"/>
              <w:spacing w:line="240" w:lineRule="auto"/>
              <w:rPr>
                <w:rFonts w:ascii="Times New Roman" w:hAnsi="Times New Roman" w:cs="Times New Roman"/>
                <w:bCs/>
                <w:color w:val="000000" w:themeColor="text1"/>
                <w:sz w:val="24"/>
                <w:szCs w:val="24"/>
              </w:rPr>
            </w:pPr>
            <w:r w:rsidRPr="00CE2576">
              <w:rPr>
                <w:rFonts w:ascii="Times New Roman" w:hAnsi="Times New Roman" w:cs="Times New Roman"/>
                <w:bCs/>
                <w:color w:val="000000" w:themeColor="text1"/>
                <w:sz w:val="24"/>
                <w:szCs w:val="24"/>
              </w:rPr>
              <w:t>Ernesto Mena</w:t>
            </w:r>
          </w:p>
        </w:tc>
      </w:tr>
    </w:tbl>
    <w:p w14:paraId="2E2DACF8" w14:textId="77777777" w:rsidR="00CE2576" w:rsidRPr="00FD34D9" w:rsidRDefault="00CE2576" w:rsidP="00FB517C">
      <w:pPr>
        <w:spacing w:after="0" w:line="360" w:lineRule="auto"/>
        <w:ind w:left="1260" w:hanging="1260"/>
        <w:jc w:val="both"/>
        <w:rPr>
          <w:rFonts w:ascii="Times New Roman" w:hAnsi="Times New Roman" w:cs="Times New Roman"/>
          <w:sz w:val="24"/>
          <w:szCs w:val="24"/>
        </w:rPr>
      </w:pPr>
    </w:p>
    <w:sectPr w:rsidR="00CE2576" w:rsidRPr="00FD34D9" w:rsidSect="00CE2576">
      <w:headerReference w:type="default" r:id="rId13"/>
      <w:footerReference w:type="default" r:id="rId14"/>
      <w:pgSz w:w="12240" w:h="15840"/>
      <w:pgMar w:top="1417" w:right="1701" w:bottom="1135"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35B32" w14:textId="77777777" w:rsidR="008371B9" w:rsidRDefault="008371B9" w:rsidP="008D5DC0">
      <w:pPr>
        <w:spacing w:after="0" w:line="240" w:lineRule="auto"/>
      </w:pPr>
      <w:r>
        <w:separator/>
      </w:r>
    </w:p>
  </w:endnote>
  <w:endnote w:type="continuationSeparator" w:id="0">
    <w:p w14:paraId="37C5B0A2" w14:textId="77777777" w:rsidR="008371B9" w:rsidRDefault="008371B9" w:rsidP="008D5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766DD" w14:textId="4CE09450" w:rsidR="008D5DC0" w:rsidRDefault="008D5DC0">
    <w:pPr>
      <w:pStyle w:val="Piedepgina"/>
    </w:pPr>
    <w:r>
      <w:t xml:space="preserve">         </w:t>
    </w:r>
    <w:r>
      <w:rPr>
        <w:noProof/>
        <w:lang w:eastAsia="es-MX"/>
      </w:rPr>
      <w:drawing>
        <wp:inline distT="0" distB="0" distL="0" distR="0" wp14:anchorId="1E09AC61" wp14:editId="7426CF31">
          <wp:extent cx="1600200" cy="419100"/>
          <wp:effectExtent l="0" t="0" r="0" b="0"/>
          <wp:docPr id="9" name="Imagen 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w:t>
    </w:r>
    <w:r>
      <w:rPr>
        <w:rFonts w:cstheme="minorHAnsi"/>
        <w:b/>
      </w:rPr>
      <w:t>1</w:t>
    </w:r>
    <w:r w:rsidRPr="00403384">
      <w:rPr>
        <w:rFonts w:cstheme="minorHAnsi"/>
        <w:b/>
      </w:rPr>
      <w:t>, Núm</w:t>
    </w:r>
    <w:r>
      <w:rPr>
        <w:rFonts w:cstheme="minorHAnsi"/>
        <w:b/>
      </w:rPr>
      <w:t xml:space="preserve">. 21 Julio - </w:t>
    </w:r>
    <w:proofErr w:type="gramStart"/>
    <w:r>
      <w:rPr>
        <w:rFonts w:cstheme="minorHAnsi"/>
        <w:b/>
      </w:rPr>
      <w:t>Diciembre</w:t>
    </w:r>
    <w:proofErr w:type="gramEnd"/>
    <w:r>
      <w:rPr>
        <w:rFonts w:cstheme="minorHAnsi"/>
        <w:b/>
      </w:rPr>
      <w:t xml:space="preserve"> 2020, e</w:t>
    </w:r>
    <w:r w:rsidR="003F32B9">
      <w:rPr>
        <w:rFonts w:cstheme="minorHAnsi"/>
        <w:b/>
      </w:rPr>
      <w:t>159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06300" w14:textId="77777777" w:rsidR="008371B9" w:rsidRDefault="008371B9" w:rsidP="008D5DC0">
      <w:pPr>
        <w:spacing w:after="0" w:line="240" w:lineRule="auto"/>
      </w:pPr>
      <w:r>
        <w:separator/>
      </w:r>
    </w:p>
  </w:footnote>
  <w:footnote w:type="continuationSeparator" w:id="0">
    <w:p w14:paraId="22CA363B" w14:textId="77777777" w:rsidR="008371B9" w:rsidRDefault="008371B9" w:rsidP="008D5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20BC6" w14:textId="5460F552" w:rsidR="008D5DC0" w:rsidRDefault="008D5DC0" w:rsidP="008D5DC0">
    <w:pPr>
      <w:pStyle w:val="Encabezado"/>
      <w:jc w:val="center"/>
    </w:pPr>
    <w:r w:rsidRPr="005A563C">
      <w:rPr>
        <w:noProof/>
        <w:lang w:eastAsia="es-MX"/>
      </w:rPr>
      <w:drawing>
        <wp:inline distT="0" distB="0" distL="0" distR="0" wp14:anchorId="26B03830" wp14:editId="51684468">
          <wp:extent cx="5400040" cy="63260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5B"/>
    <w:rsid w:val="0000303F"/>
    <w:rsid w:val="000034A9"/>
    <w:rsid w:val="00007C14"/>
    <w:rsid w:val="00014A96"/>
    <w:rsid w:val="000166B3"/>
    <w:rsid w:val="00043014"/>
    <w:rsid w:val="00057749"/>
    <w:rsid w:val="00057FE6"/>
    <w:rsid w:val="00061927"/>
    <w:rsid w:val="00067179"/>
    <w:rsid w:val="00067F2F"/>
    <w:rsid w:val="00072406"/>
    <w:rsid w:val="00090271"/>
    <w:rsid w:val="000A24E5"/>
    <w:rsid w:val="000B086F"/>
    <w:rsid w:val="000C5E40"/>
    <w:rsid w:val="000D777C"/>
    <w:rsid w:val="000F4880"/>
    <w:rsid w:val="000F6A5B"/>
    <w:rsid w:val="00116054"/>
    <w:rsid w:val="00135B9A"/>
    <w:rsid w:val="00152D4E"/>
    <w:rsid w:val="00174B09"/>
    <w:rsid w:val="00174B7C"/>
    <w:rsid w:val="001952D4"/>
    <w:rsid w:val="00195C26"/>
    <w:rsid w:val="00196A68"/>
    <w:rsid w:val="001A21AE"/>
    <w:rsid w:val="001B40F4"/>
    <w:rsid w:val="001C1AE9"/>
    <w:rsid w:val="001C4134"/>
    <w:rsid w:val="001C7C97"/>
    <w:rsid w:val="001D085D"/>
    <w:rsid w:val="001D2A5C"/>
    <w:rsid w:val="001F0B62"/>
    <w:rsid w:val="00204F7B"/>
    <w:rsid w:val="00211D4A"/>
    <w:rsid w:val="002135A8"/>
    <w:rsid w:val="00223254"/>
    <w:rsid w:val="002328A6"/>
    <w:rsid w:val="00234686"/>
    <w:rsid w:val="00235BC0"/>
    <w:rsid w:val="00250A0F"/>
    <w:rsid w:val="00250E45"/>
    <w:rsid w:val="0025428A"/>
    <w:rsid w:val="00271D21"/>
    <w:rsid w:val="00280EEE"/>
    <w:rsid w:val="002875B0"/>
    <w:rsid w:val="002879C3"/>
    <w:rsid w:val="00291348"/>
    <w:rsid w:val="002A1D97"/>
    <w:rsid w:val="002B7992"/>
    <w:rsid w:val="002C59B1"/>
    <w:rsid w:val="002F3A42"/>
    <w:rsid w:val="002F530C"/>
    <w:rsid w:val="00307668"/>
    <w:rsid w:val="00322A05"/>
    <w:rsid w:val="00324479"/>
    <w:rsid w:val="00327A5D"/>
    <w:rsid w:val="00332161"/>
    <w:rsid w:val="00333DEE"/>
    <w:rsid w:val="00343F9A"/>
    <w:rsid w:val="00351795"/>
    <w:rsid w:val="003631AA"/>
    <w:rsid w:val="0039280A"/>
    <w:rsid w:val="003A0267"/>
    <w:rsid w:val="003A1DB2"/>
    <w:rsid w:val="003B3BAB"/>
    <w:rsid w:val="003B5F77"/>
    <w:rsid w:val="003C2A7B"/>
    <w:rsid w:val="003C3D5C"/>
    <w:rsid w:val="003C681F"/>
    <w:rsid w:val="003D1556"/>
    <w:rsid w:val="003D38E8"/>
    <w:rsid w:val="003D39DA"/>
    <w:rsid w:val="003E6B43"/>
    <w:rsid w:val="003E7667"/>
    <w:rsid w:val="003F0167"/>
    <w:rsid w:val="003F32B9"/>
    <w:rsid w:val="004036D7"/>
    <w:rsid w:val="00404E0A"/>
    <w:rsid w:val="004073F5"/>
    <w:rsid w:val="00411CC9"/>
    <w:rsid w:val="00413E2F"/>
    <w:rsid w:val="00415053"/>
    <w:rsid w:val="00416A66"/>
    <w:rsid w:val="004223D8"/>
    <w:rsid w:val="0043474D"/>
    <w:rsid w:val="004472CD"/>
    <w:rsid w:val="00447DF5"/>
    <w:rsid w:val="004508EE"/>
    <w:rsid w:val="00454800"/>
    <w:rsid w:val="00470BB5"/>
    <w:rsid w:val="00480D83"/>
    <w:rsid w:val="004B1508"/>
    <w:rsid w:val="004B1918"/>
    <w:rsid w:val="004B1B9F"/>
    <w:rsid w:val="004B386A"/>
    <w:rsid w:val="004C166A"/>
    <w:rsid w:val="004C478D"/>
    <w:rsid w:val="004C5EA0"/>
    <w:rsid w:val="004E00BC"/>
    <w:rsid w:val="004E3025"/>
    <w:rsid w:val="004F3065"/>
    <w:rsid w:val="004F3783"/>
    <w:rsid w:val="00501113"/>
    <w:rsid w:val="00525183"/>
    <w:rsid w:val="00537191"/>
    <w:rsid w:val="0055732F"/>
    <w:rsid w:val="00560F53"/>
    <w:rsid w:val="00561859"/>
    <w:rsid w:val="0056774C"/>
    <w:rsid w:val="00571B94"/>
    <w:rsid w:val="005746B9"/>
    <w:rsid w:val="00575CB1"/>
    <w:rsid w:val="005915CA"/>
    <w:rsid w:val="00593BAF"/>
    <w:rsid w:val="00596897"/>
    <w:rsid w:val="005B0586"/>
    <w:rsid w:val="005B07BD"/>
    <w:rsid w:val="005B4CA9"/>
    <w:rsid w:val="005C26EF"/>
    <w:rsid w:val="005C4DCB"/>
    <w:rsid w:val="005C6DF1"/>
    <w:rsid w:val="005D5734"/>
    <w:rsid w:val="005E11C7"/>
    <w:rsid w:val="005E1B4D"/>
    <w:rsid w:val="005F0D44"/>
    <w:rsid w:val="005F1D7A"/>
    <w:rsid w:val="00616215"/>
    <w:rsid w:val="00654977"/>
    <w:rsid w:val="0066763F"/>
    <w:rsid w:val="00673176"/>
    <w:rsid w:val="00682255"/>
    <w:rsid w:val="00684A7E"/>
    <w:rsid w:val="006852BB"/>
    <w:rsid w:val="00697753"/>
    <w:rsid w:val="006A3BC9"/>
    <w:rsid w:val="006A6A20"/>
    <w:rsid w:val="006A6A42"/>
    <w:rsid w:val="006B1B5B"/>
    <w:rsid w:val="006C25C8"/>
    <w:rsid w:val="006D2D2C"/>
    <w:rsid w:val="006D76E9"/>
    <w:rsid w:val="006E53E9"/>
    <w:rsid w:val="006E5EBF"/>
    <w:rsid w:val="006F5514"/>
    <w:rsid w:val="007118CA"/>
    <w:rsid w:val="00713839"/>
    <w:rsid w:val="007159B9"/>
    <w:rsid w:val="00716435"/>
    <w:rsid w:val="00741A92"/>
    <w:rsid w:val="00742B73"/>
    <w:rsid w:val="00744FB5"/>
    <w:rsid w:val="0074776A"/>
    <w:rsid w:val="007537A7"/>
    <w:rsid w:val="0076661C"/>
    <w:rsid w:val="0077531E"/>
    <w:rsid w:val="00786AF5"/>
    <w:rsid w:val="0078782D"/>
    <w:rsid w:val="00790C16"/>
    <w:rsid w:val="007B1A7C"/>
    <w:rsid w:val="007B64EA"/>
    <w:rsid w:val="007C49A5"/>
    <w:rsid w:val="007D5907"/>
    <w:rsid w:val="007D6B1C"/>
    <w:rsid w:val="007E1F95"/>
    <w:rsid w:val="007E7F5F"/>
    <w:rsid w:val="007F0415"/>
    <w:rsid w:val="00800E43"/>
    <w:rsid w:val="008142A2"/>
    <w:rsid w:val="0081550C"/>
    <w:rsid w:val="00825BF1"/>
    <w:rsid w:val="00827A61"/>
    <w:rsid w:val="00833667"/>
    <w:rsid w:val="008371B9"/>
    <w:rsid w:val="0085286C"/>
    <w:rsid w:val="00852D10"/>
    <w:rsid w:val="00867018"/>
    <w:rsid w:val="00871F50"/>
    <w:rsid w:val="00890B29"/>
    <w:rsid w:val="00893F20"/>
    <w:rsid w:val="008A2C3C"/>
    <w:rsid w:val="008A607E"/>
    <w:rsid w:val="008C4A58"/>
    <w:rsid w:val="008D576A"/>
    <w:rsid w:val="008D5DC0"/>
    <w:rsid w:val="008E7364"/>
    <w:rsid w:val="008F3CE2"/>
    <w:rsid w:val="008F510B"/>
    <w:rsid w:val="009154C0"/>
    <w:rsid w:val="00915792"/>
    <w:rsid w:val="00915D26"/>
    <w:rsid w:val="00920375"/>
    <w:rsid w:val="00926CDE"/>
    <w:rsid w:val="00933B05"/>
    <w:rsid w:val="00937946"/>
    <w:rsid w:val="00956CD6"/>
    <w:rsid w:val="00962B81"/>
    <w:rsid w:val="00977EEF"/>
    <w:rsid w:val="00984DCF"/>
    <w:rsid w:val="00996436"/>
    <w:rsid w:val="009A1412"/>
    <w:rsid w:val="009B5D34"/>
    <w:rsid w:val="009C000D"/>
    <w:rsid w:val="009E166B"/>
    <w:rsid w:val="00A051F3"/>
    <w:rsid w:val="00A0715E"/>
    <w:rsid w:val="00A2792C"/>
    <w:rsid w:val="00A4221D"/>
    <w:rsid w:val="00A52786"/>
    <w:rsid w:val="00A52903"/>
    <w:rsid w:val="00A61476"/>
    <w:rsid w:val="00A634E2"/>
    <w:rsid w:val="00A63A82"/>
    <w:rsid w:val="00A85DBE"/>
    <w:rsid w:val="00AA5E00"/>
    <w:rsid w:val="00AB25E4"/>
    <w:rsid w:val="00AC1CF3"/>
    <w:rsid w:val="00AD0A7F"/>
    <w:rsid w:val="00AD31F3"/>
    <w:rsid w:val="00AE3EC1"/>
    <w:rsid w:val="00AE5A8D"/>
    <w:rsid w:val="00AE731B"/>
    <w:rsid w:val="00B00C3F"/>
    <w:rsid w:val="00B11814"/>
    <w:rsid w:val="00B325EA"/>
    <w:rsid w:val="00B4487E"/>
    <w:rsid w:val="00B55617"/>
    <w:rsid w:val="00B575EB"/>
    <w:rsid w:val="00B73D44"/>
    <w:rsid w:val="00B74572"/>
    <w:rsid w:val="00B74A22"/>
    <w:rsid w:val="00B838CC"/>
    <w:rsid w:val="00B857DB"/>
    <w:rsid w:val="00B86969"/>
    <w:rsid w:val="00BB47C4"/>
    <w:rsid w:val="00BB71B9"/>
    <w:rsid w:val="00BE0AB6"/>
    <w:rsid w:val="00C10730"/>
    <w:rsid w:val="00C13F9E"/>
    <w:rsid w:val="00C21E28"/>
    <w:rsid w:val="00C21E36"/>
    <w:rsid w:val="00C223F9"/>
    <w:rsid w:val="00C2465B"/>
    <w:rsid w:val="00C41252"/>
    <w:rsid w:val="00C512B0"/>
    <w:rsid w:val="00C55D41"/>
    <w:rsid w:val="00C57F70"/>
    <w:rsid w:val="00C660A8"/>
    <w:rsid w:val="00C669D7"/>
    <w:rsid w:val="00C75ACC"/>
    <w:rsid w:val="00C7620F"/>
    <w:rsid w:val="00C77676"/>
    <w:rsid w:val="00C85BCE"/>
    <w:rsid w:val="00C923DD"/>
    <w:rsid w:val="00C94C97"/>
    <w:rsid w:val="00C94D76"/>
    <w:rsid w:val="00C96891"/>
    <w:rsid w:val="00CA2E21"/>
    <w:rsid w:val="00CB7776"/>
    <w:rsid w:val="00CC6569"/>
    <w:rsid w:val="00CE1576"/>
    <w:rsid w:val="00CE2576"/>
    <w:rsid w:val="00CE65D9"/>
    <w:rsid w:val="00CF3D54"/>
    <w:rsid w:val="00D00045"/>
    <w:rsid w:val="00D01238"/>
    <w:rsid w:val="00D14F03"/>
    <w:rsid w:val="00D21B6C"/>
    <w:rsid w:val="00D3657F"/>
    <w:rsid w:val="00D36F10"/>
    <w:rsid w:val="00D40004"/>
    <w:rsid w:val="00D47B01"/>
    <w:rsid w:val="00D60096"/>
    <w:rsid w:val="00D60E4D"/>
    <w:rsid w:val="00D63BD4"/>
    <w:rsid w:val="00D63D80"/>
    <w:rsid w:val="00D771F2"/>
    <w:rsid w:val="00D827C9"/>
    <w:rsid w:val="00D93FD4"/>
    <w:rsid w:val="00DA33EB"/>
    <w:rsid w:val="00DA432A"/>
    <w:rsid w:val="00DA4669"/>
    <w:rsid w:val="00DB06DB"/>
    <w:rsid w:val="00DB1B70"/>
    <w:rsid w:val="00DC39E4"/>
    <w:rsid w:val="00DD2B6B"/>
    <w:rsid w:val="00DE25F2"/>
    <w:rsid w:val="00DF4308"/>
    <w:rsid w:val="00E0324C"/>
    <w:rsid w:val="00E037A2"/>
    <w:rsid w:val="00E03A33"/>
    <w:rsid w:val="00E11B6F"/>
    <w:rsid w:val="00E14FB7"/>
    <w:rsid w:val="00E24866"/>
    <w:rsid w:val="00E27161"/>
    <w:rsid w:val="00E312F5"/>
    <w:rsid w:val="00E40C65"/>
    <w:rsid w:val="00E469B1"/>
    <w:rsid w:val="00E5000A"/>
    <w:rsid w:val="00E52C30"/>
    <w:rsid w:val="00E53E90"/>
    <w:rsid w:val="00E5665C"/>
    <w:rsid w:val="00E72581"/>
    <w:rsid w:val="00E839C5"/>
    <w:rsid w:val="00E84543"/>
    <w:rsid w:val="00E90DBE"/>
    <w:rsid w:val="00E95D56"/>
    <w:rsid w:val="00EB0B30"/>
    <w:rsid w:val="00EB0C15"/>
    <w:rsid w:val="00EC007F"/>
    <w:rsid w:val="00EC0B35"/>
    <w:rsid w:val="00ED400C"/>
    <w:rsid w:val="00ED53BB"/>
    <w:rsid w:val="00ED5814"/>
    <w:rsid w:val="00ED6A50"/>
    <w:rsid w:val="00ED743F"/>
    <w:rsid w:val="00EE0BEF"/>
    <w:rsid w:val="00F029AA"/>
    <w:rsid w:val="00F06A1F"/>
    <w:rsid w:val="00F15BDE"/>
    <w:rsid w:val="00F179A0"/>
    <w:rsid w:val="00F225E6"/>
    <w:rsid w:val="00F27D22"/>
    <w:rsid w:val="00F419D8"/>
    <w:rsid w:val="00F425C4"/>
    <w:rsid w:val="00F478C1"/>
    <w:rsid w:val="00F51ECB"/>
    <w:rsid w:val="00F6585E"/>
    <w:rsid w:val="00F71D2B"/>
    <w:rsid w:val="00F84943"/>
    <w:rsid w:val="00F862AD"/>
    <w:rsid w:val="00F87420"/>
    <w:rsid w:val="00F94034"/>
    <w:rsid w:val="00FA0BE0"/>
    <w:rsid w:val="00FA151C"/>
    <w:rsid w:val="00FA392A"/>
    <w:rsid w:val="00FA5B12"/>
    <w:rsid w:val="00FA7A8F"/>
    <w:rsid w:val="00FB517C"/>
    <w:rsid w:val="00FB6866"/>
    <w:rsid w:val="00FC2C8A"/>
    <w:rsid w:val="00FC627E"/>
    <w:rsid w:val="00FD0A5E"/>
    <w:rsid w:val="00FD19BA"/>
    <w:rsid w:val="00FD34D9"/>
    <w:rsid w:val="00FE4547"/>
    <w:rsid w:val="00FF0077"/>
    <w:rsid w:val="00FF7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3EEF9"/>
  <w15:docId w15:val="{3AE92BDA-05FC-4587-98FC-89672217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0A"/>
  </w:style>
  <w:style w:type="paragraph" w:styleId="Ttulo1">
    <w:name w:val="heading 1"/>
    <w:basedOn w:val="Normal"/>
    <w:link w:val="Ttulo1Car"/>
    <w:uiPriority w:val="9"/>
    <w:qFormat/>
    <w:rsid w:val="004B15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CE25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4A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4A96"/>
    <w:rPr>
      <w:rFonts w:ascii="Segoe UI" w:hAnsi="Segoe UI" w:cs="Segoe UI"/>
      <w:sz w:val="18"/>
      <w:szCs w:val="18"/>
    </w:rPr>
  </w:style>
  <w:style w:type="character" w:styleId="Refdecomentario">
    <w:name w:val="annotation reference"/>
    <w:basedOn w:val="Fuentedeprrafopredeter"/>
    <w:uiPriority w:val="99"/>
    <w:semiHidden/>
    <w:unhideWhenUsed/>
    <w:rsid w:val="004036D7"/>
    <w:rPr>
      <w:sz w:val="16"/>
      <w:szCs w:val="16"/>
    </w:rPr>
  </w:style>
  <w:style w:type="paragraph" w:styleId="Textocomentario">
    <w:name w:val="annotation text"/>
    <w:basedOn w:val="Normal"/>
    <w:link w:val="TextocomentarioCar"/>
    <w:uiPriority w:val="99"/>
    <w:unhideWhenUsed/>
    <w:rsid w:val="004036D7"/>
    <w:pPr>
      <w:spacing w:line="240" w:lineRule="auto"/>
    </w:pPr>
    <w:rPr>
      <w:sz w:val="20"/>
      <w:szCs w:val="20"/>
    </w:rPr>
  </w:style>
  <w:style w:type="character" w:customStyle="1" w:styleId="TextocomentarioCar">
    <w:name w:val="Texto comentario Car"/>
    <w:basedOn w:val="Fuentedeprrafopredeter"/>
    <w:link w:val="Textocomentario"/>
    <w:uiPriority w:val="99"/>
    <w:rsid w:val="004036D7"/>
    <w:rPr>
      <w:sz w:val="20"/>
      <w:szCs w:val="20"/>
    </w:rPr>
  </w:style>
  <w:style w:type="paragraph" w:styleId="Asuntodelcomentario">
    <w:name w:val="annotation subject"/>
    <w:basedOn w:val="Textocomentario"/>
    <w:next w:val="Textocomentario"/>
    <w:link w:val="AsuntodelcomentarioCar"/>
    <w:uiPriority w:val="99"/>
    <w:semiHidden/>
    <w:unhideWhenUsed/>
    <w:rsid w:val="004036D7"/>
    <w:rPr>
      <w:b/>
      <w:bCs/>
    </w:rPr>
  </w:style>
  <w:style w:type="character" w:customStyle="1" w:styleId="AsuntodelcomentarioCar">
    <w:name w:val="Asunto del comentario Car"/>
    <w:basedOn w:val="TextocomentarioCar"/>
    <w:link w:val="Asuntodelcomentario"/>
    <w:uiPriority w:val="99"/>
    <w:semiHidden/>
    <w:rsid w:val="004036D7"/>
    <w:rPr>
      <w:b/>
      <w:bCs/>
      <w:sz w:val="20"/>
      <w:szCs w:val="20"/>
    </w:rPr>
  </w:style>
  <w:style w:type="character" w:customStyle="1" w:styleId="Ttulo1Car">
    <w:name w:val="Título 1 Car"/>
    <w:basedOn w:val="Fuentedeprrafopredeter"/>
    <w:link w:val="Ttulo1"/>
    <w:uiPriority w:val="9"/>
    <w:rsid w:val="004B1508"/>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unhideWhenUsed/>
    <w:rsid w:val="004508EE"/>
    <w:rPr>
      <w:color w:val="0563C1" w:themeColor="hyperlink"/>
      <w:u w:val="single"/>
    </w:rPr>
  </w:style>
  <w:style w:type="table" w:styleId="Tablaconcuadrcula">
    <w:name w:val="Table Grid"/>
    <w:basedOn w:val="Tablanormal"/>
    <w:uiPriority w:val="39"/>
    <w:rsid w:val="00F02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E65D9"/>
    <w:rPr>
      <w:color w:val="605E5C"/>
      <w:shd w:val="clear" w:color="auto" w:fill="E1DFDD"/>
    </w:rPr>
  </w:style>
  <w:style w:type="character" w:customStyle="1" w:styleId="Mencinsinresolver2">
    <w:name w:val="Mención sin resolver2"/>
    <w:basedOn w:val="Fuentedeprrafopredeter"/>
    <w:uiPriority w:val="99"/>
    <w:semiHidden/>
    <w:unhideWhenUsed/>
    <w:rsid w:val="008D5DC0"/>
    <w:rPr>
      <w:color w:val="605E5C"/>
      <w:shd w:val="clear" w:color="auto" w:fill="E1DFDD"/>
    </w:rPr>
  </w:style>
  <w:style w:type="paragraph" w:styleId="Encabezado">
    <w:name w:val="header"/>
    <w:basedOn w:val="Normal"/>
    <w:link w:val="EncabezadoCar"/>
    <w:uiPriority w:val="99"/>
    <w:unhideWhenUsed/>
    <w:rsid w:val="008D5D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5DC0"/>
  </w:style>
  <w:style w:type="paragraph" w:styleId="Piedepgina">
    <w:name w:val="footer"/>
    <w:basedOn w:val="Normal"/>
    <w:link w:val="PiedepginaCar"/>
    <w:uiPriority w:val="99"/>
    <w:unhideWhenUsed/>
    <w:rsid w:val="008D5D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5DC0"/>
  </w:style>
  <w:style w:type="paragraph" w:styleId="HTMLconformatoprevio">
    <w:name w:val="HTML Preformatted"/>
    <w:basedOn w:val="Normal"/>
    <w:link w:val="HTMLconformatoprevioCar"/>
    <w:uiPriority w:val="99"/>
    <w:rsid w:val="003D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Pr>
      <w:rFonts w:ascii="Courier New" w:eastAsia="Courier New" w:hAnsi="Courier New" w:cs="Times New Roman"/>
      <w:sz w:val="20"/>
      <w:szCs w:val="20"/>
      <w:lang w:val="es-ES" w:eastAsia="es-ES"/>
    </w:rPr>
  </w:style>
  <w:style w:type="character" w:customStyle="1" w:styleId="HTMLconformatoprevioCar">
    <w:name w:val="HTML con formato previo Car"/>
    <w:basedOn w:val="Fuentedeprrafopredeter"/>
    <w:link w:val="HTMLconformatoprevio"/>
    <w:uiPriority w:val="99"/>
    <w:rsid w:val="003D38E8"/>
    <w:rPr>
      <w:rFonts w:ascii="Courier New" w:eastAsia="Courier New" w:hAnsi="Courier New" w:cs="Times New Roman"/>
      <w:sz w:val="20"/>
      <w:szCs w:val="20"/>
      <w:lang w:val="es-ES" w:eastAsia="es-ES"/>
    </w:rPr>
  </w:style>
  <w:style w:type="character" w:styleId="Mencinsinresolver">
    <w:name w:val="Unresolved Mention"/>
    <w:basedOn w:val="Fuentedeprrafopredeter"/>
    <w:uiPriority w:val="99"/>
    <w:semiHidden/>
    <w:unhideWhenUsed/>
    <w:rsid w:val="00CE2576"/>
    <w:rPr>
      <w:color w:val="605E5C"/>
      <w:shd w:val="clear" w:color="auto" w:fill="E1DFDD"/>
    </w:rPr>
  </w:style>
  <w:style w:type="character" w:customStyle="1" w:styleId="Ttulo3Car">
    <w:name w:val="Título 3 Car"/>
    <w:basedOn w:val="Fuentedeprrafopredeter"/>
    <w:link w:val="Ttulo3"/>
    <w:uiPriority w:val="9"/>
    <w:semiHidden/>
    <w:rsid w:val="00CE257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95644">
      <w:bodyDiv w:val="1"/>
      <w:marLeft w:val="0"/>
      <w:marRight w:val="0"/>
      <w:marTop w:val="0"/>
      <w:marBottom w:val="0"/>
      <w:divBdr>
        <w:top w:val="none" w:sz="0" w:space="0" w:color="auto"/>
        <w:left w:val="none" w:sz="0" w:space="0" w:color="auto"/>
        <w:bottom w:val="none" w:sz="0" w:space="0" w:color="auto"/>
        <w:right w:val="none" w:sz="0" w:space="0" w:color="auto"/>
      </w:divBdr>
    </w:div>
    <w:div w:id="135176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ndteca.com/ojs/index.php/Revista_Scientific/article/view/2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dus.us.es/bitstream/handle/11441/68832/Tipos%20de%20motivaci%c3%b3n%20para%20participar%20en%20las%20clases%20de%20Educaci%c3%b3n%20F%c3%adsica%20en%20la%20Etapa%20de%20Ense%c3%b1anza%20Secundaria%20Obligatoria.pdf?sequence=1&amp;isAllowed=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vistas.uned.es/index.php/ried/article/view/20577/2173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C0583D-82B9-4B44-9E4D-62A2EA56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20</Pages>
  <Words>5907</Words>
  <Characters>32491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Gustavo Toledo</cp:lastModifiedBy>
  <cp:revision>60</cp:revision>
  <cp:lastPrinted>2020-12-27T19:33:00Z</cp:lastPrinted>
  <dcterms:created xsi:type="dcterms:W3CDTF">2020-12-09T21:00:00Z</dcterms:created>
  <dcterms:modified xsi:type="dcterms:W3CDTF">2020-12-27T19:33:00Z</dcterms:modified>
</cp:coreProperties>
</file>