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F3DD2" w14:textId="34C27F30" w:rsidR="00595072" w:rsidRPr="000945E5" w:rsidRDefault="000945E5" w:rsidP="000945E5">
      <w:pPr>
        <w:spacing w:after="0" w:line="360" w:lineRule="auto"/>
        <w:jc w:val="right"/>
        <w:rPr>
          <w:rFonts w:ascii="Times New Roman" w:eastAsia="Times New Roman" w:hAnsi="Times New Roman"/>
          <w:b/>
          <w:i/>
          <w:sz w:val="24"/>
          <w:lang w:eastAsia="es-MX"/>
        </w:rPr>
      </w:pPr>
      <w:r w:rsidRPr="000945E5">
        <w:rPr>
          <w:rFonts w:ascii="Times New Roman" w:eastAsia="Times New Roman" w:hAnsi="Times New Roman"/>
          <w:b/>
          <w:i/>
          <w:sz w:val="24"/>
          <w:lang w:eastAsia="es-MX"/>
        </w:rPr>
        <w:t>https://doi.org/10.23913/ride.v10i20.621</w:t>
      </w:r>
    </w:p>
    <w:p w14:paraId="67831340" w14:textId="2A865A57" w:rsidR="00595072" w:rsidRDefault="00595072" w:rsidP="00595072">
      <w:pPr>
        <w:spacing w:before="240" w:line="360" w:lineRule="auto"/>
        <w:jc w:val="right"/>
        <w:rPr>
          <w:rFonts w:ascii="Times New Roman" w:hAnsi="Times New Roman" w:cs="Times New Roman"/>
          <w:b/>
          <w:sz w:val="32"/>
          <w:szCs w:val="32"/>
        </w:rPr>
      </w:pPr>
      <w:r w:rsidRPr="004C0A9E">
        <w:rPr>
          <w:rFonts w:ascii="Times New Roman" w:eastAsia="Times New Roman" w:hAnsi="Times New Roman"/>
          <w:b/>
          <w:i/>
          <w:sz w:val="24"/>
          <w:lang w:eastAsia="es-MX"/>
        </w:rPr>
        <w:t>Artículos Científicos</w:t>
      </w:r>
    </w:p>
    <w:p w14:paraId="2BC23357" w14:textId="54C3683F" w:rsidR="00667FFD" w:rsidRPr="00595072" w:rsidRDefault="00667FFD" w:rsidP="00595072">
      <w:pPr>
        <w:spacing w:after="0" w:line="276" w:lineRule="auto"/>
        <w:jc w:val="right"/>
        <w:rPr>
          <w:rFonts w:ascii="Calibri" w:eastAsia="Times New Roman" w:hAnsi="Calibri" w:cs="Calibri"/>
          <w:b/>
          <w:color w:val="000000"/>
          <w:sz w:val="36"/>
          <w:szCs w:val="36"/>
          <w:lang w:eastAsia="es-MX"/>
        </w:rPr>
      </w:pPr>
      <w:r w:rsidRPr="00595072">
        <w:rPr>
          <w:rFonts w:ascii="Calibri" w:eastAsia="Times New Roman" w:hAnsi="Calibri" w:cs="Calibri"/>
          <w:b/>
          <w:color w:val="000000"/>
          <w:sz w:val="36"/>
          <w:szCs w:val="36"/>
          <w:lang w:eastAsia="es-MX"/>
        </w:rPr>
        <w:t xml:space="preserve">La formación de investigadores: oficio y </w:t>
      </w:r>
      <w:r w:rsidR="00836F83" w:rsidRPr="00595072">
        <w:rPr>
          <w:rFonts w:ascii="Calibri" w:eastAsia="Times New Roman" w:hAnsi="Calibri" w:cs="Calibri"/>
          <w:b/>
          <w:color w:val="000000"/>
          <w:sz w:val="36"/>
          <w:szCs w:val="36"/>
          <w:lang w:eastAsia="es-MX"/>
        </w:rPr>
        <w:t xml:space="preserve">conocimiento pertinente </w:t>
      </w:r>
      <w:r w:rsidRPr="00595072">
        <w:rPr>
          <w:rFonts w:ascii="Calibri" w:eastAsia="Times New Roman" w:hAnsi="Calibri" w:cs="Calibri"/>
          <w:b/>
          <w:color w:val="000000"/>
          <w:sz w:val="36"/>
          <w:szCs w:val="36"/>
          <w:lang w:eastAsia="es-MX"/>
        </w:rPr>
        <w:t>ante los avances de la ciencia y la tecnología</w:t>
      </w:r>
    </w:p>
    <w:p w14:paraId="2641E807" w14:textId="77777777" w:rsidR="00595072" w:rsidRDefault="00595072" w:rsidP="00595072">
      <w:pPr>
        <w:spacing w:after="0" w:line="276" w:lineRule="auto"/>
        <w:jc w:val="right"/>
        <w:rPr>
          <w:rFonts w:ascii="Calibri" w:eastAsia="Times New Roman" w:hAnsi="Calibri" w:cs="Calibri"/>
          <w:b/>
          <w:i/>
          <w:iCs/>
          <w:color w:val="000000"/>
          <w:sz w:val="28"/>
          <w:szCs w:val="28"/>
          <w:lang w:eastAsia="es-MX"/>
        </w:rPr>
      </w:pPr>
    </w:p>
    <w:p w14:paraId="5E4887BB" w14:textId="64FF03CE" w:rsidR="00C21E2C" w:rsidRPr="004C6C21" w:rsidRDefault="00B81899" w:rsidP="00595072">
      <w:pPr>
        <w:spacing w:after="0" w:line="276" w:lineRule="auto"/>
        <w:jc w:val="right"/>
        <w:rPr>
          <w:rFonts w:ascii="Calibri" w:eastAsia="Times New Roman" w:hAnsi="Calibri" w:cs="Calibri"/>
          <w:b/>
          <w:i/>
          <w:iCs/>
          <w:color w:val="000000"/>
          <w:sz w:val="28"/>
          <w:szCs w:val="28"/>
          <w:lang w:val="en-US" w:eastAsia="es-MX"/>
        </w:rPr>
      </w:pPr>
      <w:r w:rsidRPr="004C6C21">
        <w:rPr>
          <w:rFonts w:ascii="Calibri" w:eastAsia="Times New Roman" w:hAnsi="Calibri" w:cs="Calibri"/>
          <w:b/>
          <w:i/>
          <w:iCs/>
          <w:color w:val="000000"/>
          <w:sz w:val="28"/>
          <w:szCs w:val="28"/>
          <w:lang w:val="en-US" w:eastAsia="es-MX"/>
        </w:rPr>
        <w:t>The Training of Researchers: Trade and Relevant Knowledge in the Face of Advances in Science and Technology</w:t>
      </w:r>
    </w:p>
    <w:p w14:paraId="484AC32C" w14:textId="77777777" w:rsidR="00595072" w:rsidRPr="004C6C21" w:rsidRDefault="00595072" w:rsidP="00595072">
      <w:pPr>
        <w:spacing w:after="0" w:line="276" w:lineRule="auto"/>
        <w:jc w:val="right"/>
        <w:rPr>
          <w:rFonts w:ascii="Calibri" w:eastAsia="Times New Roman" w:hAnsi="Calibri" w:cs="Calibri"/>
          <w:b/>
          <w:i/>
          <w:iCs/>
          <w:color w:val="000000"/>
          <w:sz w:val="28"/>
          <w:szCs w:val="28"/>
          <w:lang w:val="en-US" w:eastAsia="es-MX"/>
        </w:rPr>
      </w:pPr>
    </w:p>
    <w:p w14:paraId="4AF215EB" w14:textId="496F277D" w:rsidR="00595072" w:rsidRPr="00595072" w:rsidRDefault="00595072" w:rsidP="00595072">
      <w:pPr>
        <w:spacing w:after="0" w:line="276" w:lineRule="auto"/>
        <w:jc w:val="right"/>
        <w:rPr>
          <w:rFonts w:ascii="Calibri" w:eastAsia="Times New Roman" w:hAnsi="Calibri" w:cs="Calibri"/>
          <w:b/>
          <w:i/>
          <w:iCs/>
          <w:color w:val="000000"/>
          <w:sz w:val="28"/>
          <w:szCs w:val="28"/>
          <w:lang w:eastAsia="es-MX"/>
        </w:rPr>
      </w:pPr>
      <w:r w:rsidRPr="00595072">
        <w:rPr>
          <w:rFonts w:ascii="Calibri" w:eastAsia="Times New Roman" w:hAnsi="Calibri" w:cs="Calibri"/>
          <w:b/>
          <w:i/>
          <w:iCs/>
          <w:color w:val="000000"/>
          <w:sz w:val="28"/>
          <w:szCs w:val="28"/>
          <w:lang w:eastAsia="es-MX"/>
        </w:rPr>
        <w:t xml:space="preserve">A </w:t>
      </w:r>
      <w:proofErr w:type="spellStart"/>
      <w:r w:rsidRPr="00595072">
        <w:rPr>
          <w:rFonts w:ascii="Calibri" w:eastAsia="Times New Roman" w:hAnsi="Calibri" w:cs="Calibri"/>
          <w:b/>
          <w:i/>
          <w:iCs/>
          <w:color w:val="000000"/>
          <w:sz w:val="28"/>
          <w:szCs w:val="28"/>
          <w:lang w:eastAsia="es-MX"/>
        </w:rPr>
        <w:t>formação</w:t>
      </w:r>
      <w:proofErr w:type="spellEnd"/>
      <w:r w:rsidRPr="00595072">
        <w:rPr>
          <w:rFonts w:ascii="Calibri" w:eastAsia="Times New Roman" w:hAnsi="Calibri" w:cs="Calibri"/>
          <w:b/>
          <w:i/>
          <w:iCs/>
          <w:color w:val="000000"/>
          <w:sz w:val="28"/>
          <w:szCs w:val="28"/>
          <w:lang w:eastAsia="es-MX"/>
        </w:rPr>
        <w:t xml:space="preserve"> de </w:t>
      </w:r>
      <w:proofErr w:type="spellStart"/>
      <w:r w:rsidRPr="00595072">
        <w:rPr>
          <w:rFonts w:ascii="Calibri" w:eastAsia="Times New Roman" w:hAnsi="Calibri" w:cs="Calibri"/>
          <w:b/>
          <w:i/>
          <w:iCs/>
          <w:color w:val="000000"/>
          <w:sz w:val="28"/>
          <w:szCs w:val="28"/>
          <w:lang w:eastAsia="es-MX"/>
        </w:rPr>
        <w:t>pesquisadores</w:t>
      </w:r>
      <w:proofErr w:type="spellEnd"/>
      <w:r w:rsidRPr="00595072">
        <w:rPr>
          <w:rFonts w:ascii="Calibri" w:eastAsia="Times New Roman" w:hAnsi="Calibri" w:cs="Calibri"/>
          <w:b/>
          <w:i/>
          <w:iCs/>
          <w:color w:val="000000"/>
          <w:sz w:val="28"/>
          <w:szCs w:val="28"/>
          <w:lang w:eastAsia="es-MX"/>
        </w:rPr>
        <w:t xml:space="preserve">: </w:t>
      </w:r>
      <w:proofErr w:type="spellStart"/>
      <w:r w:rsidRPr="00595072">
        <w:rPr>
          <w:rFonts w:ascii="Calibri" w:eastAsia="Times New Roman" w:hAnsi="Calibri" w:cs="Calibri"/>
          <w:b/>
          <w:i/>
          <w:iCs/>
          <w:color w:val="000000"/>
          <w:sz w:val="28"/>
          <w:szCs w:val="28"/>
          <w:lang w:eastAsia="es-MX"/>
        </w:rPr>
        <w:t>comércio</w:t>
      </w:r>
      <w:proofErr w:type="spellEnd"/>
      <w:r w:rsidRPr="00595072">
        <w:rPr>
          <w:rFonts w:ascii="Calibri" w:eastAsia="Times New Roman" w:hAnsi="Calibri" w:cs="Calibri"/>
          <w:b/>
          <w:i/>
          <w:iCs/>
          <w:color w:val="000000"/>
          <w:sz w:val="28"/>
          <w:szCs w:val="28"/>
          <w:lang w:eastAsia="es-MX"/>
        </w:rPr>
        <w:t xml:space="preserve"> e </w:t>
      </w:r>
      <w:proofErr w:type="spellStart"/>
      <w:r w:rsidRPr="00595072">
        <w:rPr>
          <w:rFonts w:ascii="Calibri" w:eastAsia="Times New Roman" w:hAnsi="Calibri" w:cs="Calibri"/>
          <w:b/>
          <w:i/>
          <w:iCs/>
          <w:color w:val="000000"/>
          <w:sz w:val="28"/>
          <w:szCs w:val="28"/>
          <w:lang w:eastAsia="es-MX"/>
        </w:rPr>
        <w:t>conhecimento</w:t>
      </w:r>
      <w:proofErr w:type="spellEnd"/>
      <w:r w:rsidRPr="00595072">
        <w:rPr>
          <w:rFonts w:ascii="Calibri" w:eastAsia="Times New Roman" w:hAnsi="Calibri" w:cs="Calibri"/>
          <w:b/>
          <w:i/>
          <w:iCs/>
          <w:color w:val="000000"/>
          <w:sz w:val="28"/>
          <w:szCs w:val="28"/>
          <w:lang w:eastAsia="es-MX"/>
        </w:rPr>
        <w:t xml:space="preserve"> relevante </w:t>
      </w:r>
      <w:proofErr w:type="spellStart"/>
      <w:r w:rsidRPr="00595072">
        <w:rPr>
          <w:rFonts w:ascii="Calibri" w:eastAsia="Times New Roman" w:hAnsi="Calibri" w:cs="Calibri"/>
          <w:b/>
          <w:i/>
          <w:iCs/>
          <w:color w:val="000000"/>
          <w:sz w:val="28"/>
          <w:szCs w:val="28"/>
          <w:lang w:eastAsia="es-MX"/>
        </w:rPr>
        <w:t>diante</w:t>
      </w:r>
      <w:proofErr w:type="spellEnd"/>
      <w:r w:rsidRPr="00595072">
        <w:rPr>
          <w:rFonts w:ascii="Calibri" w:eastAsia="Times New Roman" w:hAnsi="Calibri" w:cs="Calibri"/>
          <w:b/>
          <w:i/>
          <w:iCs/>
          <w:color w:val="000000"/>
          <w:sz w:val="28"/>
          <w:szCs w:val="28"/>
          <w:lang w:eastAsia="es-MX"/>
        </w:rPr>
        <w:t xml:space="preserve"> dos </w:t>
      </w:r>
      <w:proofErr w:type="spellStart"/>
      <w:r w:rsidRPr="00595072">
        <w:rPr>
          <w:rFonts w:ascii="Calibri" w:eastAsia="Times New Roman" w:hAnsi="Calibri" w:cs="Calibri"/>
          <w:b/>
          <w:i/>
          <w:iCs/>
          <w:color w:val="000000"/>
          <w:sz w:val="28"/>
          <w:szCs w:val="28"/>
          <w:lang w:eastAsia="es-MX"/>
        </w:rPr>
        <w:t>avanços</w:t>
      </w:r>
      <w:proofErr w:type="spellEnd"/>
      <w:r w:rsidRPr="00595072">
        <w:rPr>
          <w:rFonts w:ascii="Calibri" w:eastAsia="Times New Roman" w:hAnsi="Calibri" w:cs="Calibri"/>
          <w:b/>
          <w:i/>
          <w:iCs/>
          <w:color w:val="000000"/>
          <w:sz w:val="28"/>
          <w:szCs w:val="28"/>
          <w:lang w:eastAsia="es-MX"/>
        </w:rPr>
        <w:t xml:space="preserve"> da </w:t>
      </w:r>
      <w:proofErr w:type="spellStart"/>
      <w:r w:rsidRPr="00595072">
        <w:rPr>
          <w:rFonts w:ascii="Calibri" w:eastAsia="Times New Roman" w:hAnsi="Calibri" w:cs="Calibri"/>
          <w:b/>
          <w:i/>
          <w:iCs/>
          <w:color w:val="000000"/>
          <w:sz w:val="28"/>
          <w:szCs w:val="28"/>
          <w:lang w:eastAsia="es-MX"/>
        </w:rPr>
        <w:t>ciência</w:t>
      </w:r>
      <w:proofErr w:type="spellEnd"/>
      <w:r w:rsidRPr="00595072">
        <w:rPr>
          <w:rFonts w:ascii="Calibri" w:eastAsia="Times New Roman" w:hAnsi="Calibri" w:cs="Calibri"/>
          <w:b/>
          <w:i/>
          <w:iCs/>
          <w:color w:val="000000"/>
          <w:sz w:val="28"/>
          <w:szCs w:val="28"/>
          <w:lang w:eastAsia="es-MX"/>
        </w:rPr>
        <w:t xml:space="preserve"> e da </w:t>
      </w:r>
      <w:proofErr w:type="spellStart"/>
      <w:r w:rsidRPr="00595072">
        <w:rPr>
          <w:rFonts w:ascii="Calibri" w:eastAsia="Times New Roman" w:hAnsi="Calibri" w:cs="Calibri"/>
          <w:b/>
          <w:i/>
          <w:iCs/>
          <w:color w:val="000000"/>
          <w:sz w:val="28"/>
          <w:szCs w:val="28"/>
          <w:lang w:eastAsia="es-MX"/>
        </w:rPr>
        <w:t>tecnologia</w:t>
      </w:r>
      <w:proofErr w:type="spellEnd"/>
    </w:p>
    <w:p w14:paraId="1FAFDBB5" w14:textId="77777777" w:rsidR="00B81899" w:rsidRDefault="00B81899" w:rsidP="00C21E2C">
      <w:pPr>
        <w:spacing w:after="0" w:line="360" w:lineRule="auto"/>
        <w:rPr>
          <w:rFonts w:ascii="Times New Roman" w:hAnsi="Times New Roman" w:cs="Times New Roman"/>
          <w:bCs/>
          <w:sz w:val="24"/>
          <w:szCs w:val="24"/>
        </w:rPr>
      </w:pPr>
    </w:p>
    <w:p w14:paraId="54384C79" w14:textId="6163359F" w:rsidR="00667FFD" w:rsidRPr="00595072" w:rsidRDefault="00667FFD" w:rsidP="00595072">
      <w:pPr>
        <w:spacing w:after="0" w:line="276" w:lineRule="auto"/>
        <w:jc w:val="right"/>
        <w:rPr>
          <w:rFonts w:ascii="Calibri" w:eastAsiaTheme="minorHAnsi" w:hAnsi="Calibri" w:cs="Calibri"/>
          <w:b/>
          <w:sz w:val="24"/>
          <w:szCs w:val="24"/>
          <w:u w:color="000000"/>
          <w:lang w:val="es-ES_tradnl" w:eastAsia="es-ES_tradnl"/>
        </w:rPr>
      </w:pPr>
      <w:r w:rsidRPr="00595072">
        <w:rPr>
          <w:rFonts w:ascii="Calibri" w:eastAsiaTheme="minorHAnsi" w:hAnsi="Calibri" w:cs="Calibri"/>
          <w:b/>
          <w:sz w:val="24"/>
          <w:szCs w:val="24"/>
          <w:u w:color="000000"/>
          <w:lang w:val="es-ES_tradnl" w:eastAsia="es-ES_tradnl"/>
        </w:rPr>
        <w:t>Juan Fonseca Gutiérrez</w:t>
      </w:r>
    </w:p>
    <w:p w14:paraId="5BF50239" w14:textId="77777777" w:rsidR="00595072" w:rsidRPr="00595072" w:rsidRDefault="00595072" w:rsidP="00595072">
      <w:pPr>
        <w:spacing w:after="0" w:line="276" w:lineRule="auto"/>
        <w:jc w:val="right"/>
        <w:rPr>
          <w:rFonts w:ascii="Times New Roman" w:hAnsi="Times New Roman" w:cs="Times New Roman"/>
          <w:sz w:val="24"/>
          <w:szCs w:val="24"/>
        </w:rPr>
      </w:pPr>
      <w:r w:rsidRPr="00595072">
        <w:rPr>
          <w:rFonts w:ascii="Times New Roman" w:hAnsi="Times New Roman" w:cs="Times New Roman"/>
          <w:sz w:val="24"/>
          <w:szCs w:val="24"/>
        </w:rPr>
        <w:t>Universidad Autónoma de Chapingo, México</w:t>
      </w:r>
    </w:p>
    <w:p w14:paraId="6335D256" w14:textId="51EC7BAE" w:rsidR="00595072" w:rsidRDefault="00455E68" w:rsidP="00595072">
      <w:pPr>
        <w:spacing w:after="0" w:line="276" w:lineRule="auto"/>
        <w:jc w:val="right"/>
        <w:rPr>
          <w:rFonts w:ascii="Calibri" w:eastAsiaTheme="minorHAnsi" w:hAnsi="Calibri" w:cs="Calibri"/>
          <w:color w:val="FF0000"/>
          <w:sz w:val="24"/>
          <w:szCs w:val="22"/>
          <w:lang w:val="es-ES_tradnl" w:eastAsia="es-ES_tradnl"/>
        </w:rPr>
      </w:pPr>
      <w:r w:rsidRPr="00455E68">
        <w:rPr>
          <w:rFonts w:ascii="Calibri" w:eastAsiaTheme="minorHAnsi" w:hAnsi="Calibri" w:cs="Calibri"/>
          <w:color w:val="FF0000"/>
          <w:sz w:val="24"/>
          <w:szCs w:val="22"/>
          <w:lang w:val="es-ES_tradnl" w:eastAsia="es-ES_tradnl"/>
        </w:rPr>
        <w:t>fonsecagtz@yahoo.com.mx</w:t>
      </w:r>
    </w:p>
    <w:p w14:paraId="5662491F" w14:textId="6FA24F23" w:rsidR="00455E68" w:rsidRPr="00455E68" w:rsidRDefault="00455E68" w:rsidP="00595072">
      <w:pPr>
        <w:spacing w:after="0" w:line="276" w:lineRule="auto"/>
        <w:jc w:val="right"/>
        <w:rPr>
          <w:rFonts w:ascii="Times New Roman" w:hAnsi="Times New Roman" w:cs="Times New Roman"/>
          <w:sz w:val="24"/>
          <w:szCs w:val="24"/>
        </w:rPr>
      </w:pPr>
      <w:r w:rsidRPr="00455E68">
        <w:rPr>
          <w:rFonts w:ascii="Times New Roman" w:hAnsi="Times New Roman" w:cs="Times New Roman"/>
          <w:sz w:val="24"/>
          <w:szCs w:val="24"/>
        </w:rPr>
        <w:t>https://orcid.org/0000-0003-1999-6744</w:t>
      </w:r>
    </w:p>
    <w:p w14:paraId="7C6E3E60" w14:textId="77777777" w:rsidR="00C21E2C" w:rsidRPr="004C6C21" w:rsidRDefault="00C21E2C" w:rsidP="00C21E2C">
      <w:pPr>
        <w:spacing w:after="0" w:line="360" w:lineRule="auto"/>
        <w:rPr>
          <w:rFonts w:ascii="Times New Roman" w:eastAsia="Times New Roman" w:hAnsi="Times New Roman" w:cs="Times New Roman"/>
          <w:sz w:val="24"/>
          <w:szCs w:val="24"/>
          <w:shd w:val="clear" w:color="auto" w:fill="FFFFFF"/>
          <w:lang w:eastAsia="es-MX"/>
        </w:rPr>
      </w:pPr>
    </w:p>
    <w:p w14:paraId="7126902B" w14:textId="19556772" w:rsidR="00667FFD" w:rsidRPr="00455E68" w:rsidRDefault="00667FFD" w:rsidP="00C21E2C">
      <w:pPr>
        <w:spacing w:after="0" w:line="360" w:lineRule="auto"/>
        <w:rPr>
          <w:rFonts w:ascii="Calibri" w:eastAsiaTheme="minorHAnsi" w:hAnsi="Calibri" w:cs="Calibri"/>
          <w:b/>
          <w:sz w:val="28"/>
          <w:szCs w:val="24"/>
          <w:lang w:val="es-ES"/>
        </w:rPr>
      </w:pPr>
      <w:r w:rsidRPr="00455E68">
        <w:rPr>
          <w:rFonts w:ascii="Calibri" w:eastAsiaTheme="minorHAnsi" w:hAnsi="Calibri" w:cs="Calibri"/>
          <w:b/>
          <w:sz w:val="28"/>
          <w:szCs w:val="24"/>
          <w:lang w:val="es-ES"/>
        </w:rPr>
        <w:t>Resumen</w:t>
      </w:r>
    </w:p>
    <w:p w14:paraId="3899819E" w14:textId="0A5C5AB9" w:rsidR="00667FFD" w:rsidRPr="007F3703" w:rsidRDefault="00667FFD" w:rsidP="00C21E2C">
      <w:pPr>
        <w:spacing w:after="0" w:line="360" w:lineRule="auto"/>
        <w:jc w:val="both"/>
        <w:rPr>
          <w:rFonts w:ascii="Times New Roman" w:eastAsia="Times New Roman" w:hAnsi="Times New Roman" w:cs="Times New Roman"/>
          <w:sz w:val="24"/>
          <w:szCs w:val="24"/>
          <w:lang w:eastAsia="es-MX"/>
        </w:rPr>
      </w:pPr>
      <w:r w:rsidRPr="007F3703">
        <w:rPr>
          <w:rFonts w:ascii="Times New Roman" w:eastAsia="Times New Roman" w:hAnsi="Times New Roman" w:cs="Times New Roman"/>
          <w:sz w:val="24"/>
          <w:szCs w:val="24"/>
          <w:shd w:val="clear" w:color="auto" w:fill="FFFFFF"/>
          <w:lang w:eastAsia="es-MX"/>
        </w:rPr>
        <w:t>Este trabajo analiza la racionalidad científica del conocimiento que construye el sujeto que aspira a ser investigador y de cómo lo relaciona al interpretar la realidad</w:t>
      </w:r>
      <w:r w:rsidR="00001FBB" w:rsidRPr="007F3703">
        <w:rPr>
          <w:rFonts w:ascii="Times New Roman" w:eastAsia="Times New Roman" w:hAnsi="Times New Roman" w:cs="Times New Roman"/>
          <w:sz w:val="24"/>
          <w:szCs w:val="24"/>
          <w:shd w:val="clear" w:color="auto" w:fill="FFFFFF"/>
          <w:lang w:eastAsia="es-MX"/>
        </w:rPr>
        <w:t xml:space="preserve">. </w:t>
      </w:r>
      <w:r w:rsidRPr="007F3703">
        <w:rPr>
          <w:rFonts w:ascii="Times New Roman" w:eastAsia="Times New Roman" w:hAnsi="Times New Roman" w:cs="Times New Roman"/>
          <w:sz w:val="24"/>
          <w:szCs w:val="24"/>
          <w:shd w:val="clear" w:color="auto" w:fill="FFFFFF"/>
          <w:lang w:eastAsia="es-MX"/>
        </w:rPr>
        <w:t>El objetivo es abordar la relación entre la ciencia y la investigación en el contexto del país</w:t>
      </w:r>
      <w:r w:rsidR="00A972BD" w:rsidRPr="007F3703">
        <w:rPr>
          <w:rFonts w:ascii="Times New Roman" w:eastAsia="Times New Roman" w:hAnsi="Times New Roman" w:cs="Times New Roman"/>
          <w:sz w:val="24"/>
          <w:szCs w:val="24"/>
          <w:shd w:val="clear" w:color="auto" w:fill="FFFFFF"/>
          <w:lang w:eastAsia="es-MX"/>
        </w:rPr>
        <w:t>. Y</w:t>
      </w:r>
      <w:r w:rsidRPr="007F3703">
        <w:rPr>
          <w:rFonts w:ascii="Times New Roman" w:eastAsia="Times New Roman" w:hAnsi="Times New Roman" w:cs="Times New Roman"/>
          <w:sz w:val="24"/>
          <w:szCs w:val="24"/>
          <w:shd w:val="clear" w:color="auto" w:fill="FFFFFF"/>
          <w:lang w:eastAsia="es-MX"/>
        </w:rPr>
        <w:t xml:space="preserve"> </w:t>
      </w:r>
      <w:r w:rsidR="00395098" w:rsidRPr="007F3703">
        <w:rPr>
          <w:rFonts w:ascii="Times New Roman" w:eastAsia="Times New Roman" w:hAnsi="Times New Roman" w:cs="Times New Roman"/>
          <w:sz w:val="24"/>
          <w:szCs w:val="24"/>
          <w:shd w:val="clear" w:color="auto" w:fill="FFFFFF"/>
          <w:lang w:eastAsia="es-MX"/>
        </w:rPr>
        <w:t>p</w:t>
      </w:r>
      <w:r w:rsidR="000C05A7" w:rsidRPr="007F3703">
        <w:rPr>
          <w:rFonts w:ascii="Times New Roman" w:eastAsia="Times New Roman" w:hAnsi="Times New Roman" w:cs="Times New Roman"/>
          <w:sz w:val="24"/>
          <w:szCs w:val="24"/>
          <w:shd w:val="clear" w:color="auto" w:fill="FFFFFF"/>
          <w:lang w:eastAsia="es-MX"/>
        </w:rPr>
        <w:t xml:space="preserve">lantea que el investigador en construcción </w:t>
      </w:r>
      <w:r w:rsidR="007B491D">
        <w:rPr>
          <w:rFonts w:ascii="Times New Roman" w:eastAsia="Times New Roman" w:hAnsi="Times New Roman" w:cs="Times New Roman"/>
          <w:sz w:val="24"/>
          <w:szCs w:val="24"/>
          <w:shd w:val="clear" w:color="auto" w:fill="FFFFFF"/>
          <w:lang w:eastAsia="es-MX"/>
        </w:rPr>
        <w:t>debe establecer</w:t>
      </w:r>
      <w:r w:rsidR="007B491D" w:rsidRPr="007F3703">
        <w:rPr>
          <w:rFonts w:ascii="Times New Roman" w:eastAsia="Times New Roman" w:hAnsi="Times New Roman" w:cs="Times New Roman"/>
          <w:sz w:val="24"/>
          <w:szCs w:val="24"/>
          <w:shd w:val="clear" w:color="auto" w:fill="FFFFFF"/>
          <w:lang w:eastAsia="es-MX"/>
        </w:rPr>
        <w:t xml:space="preserve"> </w:t>
      </w:r>
      <w:r w:rsidR="000C05A7" w:rsidRPr="007F3703">
        <w:rPr>
          <w:rFonts w:ascii="Times New Roman" w:eastAsia="Times New Roman" w:hAnsi="Times New Roman" w:cs="Times New Roman"/>
          <w:sz w:val="24"/>
          <w:szCs w:val="24"/>
          <w:shd w:val="clear" w:color="auto" w:fill="FFFFFF"/>
          <w:lang w:eastAsia="es-MX"/>
        </w:rPr>
        <w:t xml:space="preserve">una relación dialógica con saberes tradicionales y la ciencia formal e instituida </w:t>
      </w:r>
      <w:r w:rsidRPr="007F3703">
        <w:rPr>
          <w:rFonts w:ascii="Times New Roman" w:eastAsia="Times New Roman" w:hAnsi="Times New Roman" w:cs="Times New Roman"/>
          <w:sz w:val="24"/>
          <w:szCs w:val="24"/>
          <w:shd w:val="clear" w:color="auto" w:fill="FFFFFF"/>
          <w:lang w:eastAsia="es-MX"/>
        </w:rPr>
        <w:t>para la atención de la problemática ambiental.</w:t>
      </w:r>
      <w:r w:rsidR="00A972BD"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shd w:val="clear" w:color="auto" w:fill="FFFFFF"/>
          <w:lang w:eastAsia="es-MX"/>
        </w:rPr>
        <w:t>El método que sirve de apoyo es el interaccionismo simbólico</w:t>
      </w:r>
      <w:r w:rsidR="00A972BD" w:rsidRPr="007F3703">
        <w:rPr>
          <w:rFonts w:ascii="Times New Roman" w:eastAsia="Times New Roman" w:hAnsi="Times New Roman" w:cs="Times New Roman"/>
          <w:sz w:val="24"/>
          <w:szCs w:val="24"/>
          <w:shd w:val="clear" w:color="auto" w:fill="FFFFFF"/>
          <w:lang w:eastAsia="es-MX"/>
        </w:rPr>
        <w:t>.</w:t>
      </w:r>
      <w:r w:rsidRPr="007F3703">
        <w:rPr>
          <w:rFonts w:ascii="Times New Roman" w:eastAsia="Times New Roman" w:hAnsi="Times New Roman" w:cs="Times New Roman"/>
          <w:sz w:val="24"/>
          <w:szCs w:val="24"/>
          <w:shd w:val="clear" w:color="auto" w:fill="FFFFFF"/>
          <w:lang w:eastAsia="es-MX"/>
        </w:rPr>
        <w:t xml:space="preserve"> </w:t>
      </w:r>
      <w:r w:rsidR="00A972BD" w:rsidRPr="007F3703">
        <w:rPr>
          <w:rFonts w:ascii="Times New Roman" w:eastAsia="Times New Roman" w:hAnsi="Times New Roman" w:cs="Times New Roman"/>
          <w:sz w:val="24"/>
          <w:szCs w:val="24"/>
          <w:shd w:val="clear" w:color="auto" w:fill="FFFFFF"/>
          <w:lang w:eastAsia="es-MX"/>
        </w:rPr>
        <w:t>E</w:t>
      </w:r>
      <w:r w:rsidRPr="007F3703">
        <w:rPr>
          <w:rFonts w:ascii="Times New Roman" w:eastAsia="Times New Roman" w:hAnsi="Times New Roman" w:cs="Times New Roman"/>
          <w:sz w:val="24"/>
          <w:szCs w:val="24"/>
          <w:shd w:val="clear" w:color="auto" w:fill="FFFFFF"/>
          <w:lang w:eastAsia="es-MX"/>
        </w:rPr>
        <w:t>ste permite alcanzar el propósito de dar cuenta de dónde y para qué son construidos los significados sociales en los que constantemente se da la relación entre pensamiento científico y el proceso de formación.</w:t>
      </w:r>
      <w:r w:rsidR="00B665B1"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shd w:val="clear" w:color="auto" w:fill="FFFFFF"/>
          <w:lang w:eastAsia="es-MX"/>
        </w:rPr>
        <w:t xml:space="preserve">En un </w:t>
      </w:r>
      <w:r w:rsidR="00710938" w:rsidRPr="007F3703">
        <w:rPr>
          <w:rFonts w:ascii="Times New Roman" w:eastAsia="Times New Roman" w:hAnsi="Times New Roman" w:cs="Times New Roman"/>
          <w:sz w:val="24"/>
          <w:szCs w:val="24"/>
          <w:shd w:val="clear" w:color="auto" w:fill="FFFFFF"/>
          <w:lang w:eastAsia="es-MX"/>
        </w:rPr>
        <w:t>ejercicio</w:t>
      </w:r>
      <w:r w:rsidRPr="007F3703">
        <w:rPr>
          <w:rFonts w:ascii="Times New Roman" w:eastAsia="Times New Roman" w:hAnsi="Times New Roman" w:cs="Times New Roman"/>
          <w:sz w:val="24"/>
          <w:szCs w:val="24"/>
          <w:shd w:val="clear" w:color="auto" w:fill="FFFFFF"/>
          <w:lang w:eastAsia="es-MX"/>
        </w:rPr>
        <w:t xml:space="preserve"> equiparable a la trasmisión de un oficio, la discusión gira en torno a la construcción colectiva al analizar realidades que se presentan complejas y que imposibilitan la fragmentación para su estudio; requiere de reflexión acerca del sustento epistémico del que se nutren los jóvenes investigadores en formación y de las aplicaciones de este conocimiento</w:t>
      </w:r>
      <w:r w:rsidR="00290F46" w:rsidRPr="007F3703">
        <w:rPr>
          <w:rFonts w:ascii="Times New Roman" w:eastAsia="Times New Roman" w:hAnsi="Times New Roman" w:cs="Times New Roman"/>
          <w:sz w:val="24"/>
          <w:szCs w:val="24"/>
          <w:shd w:val="clear" w:color="auto" w:fill="FFFFFF"/>
          <w:lang w:eastAsia="es-MX"/>
        </w:rPr>
        <w:t>;</w:t>
      </w:r>
      <w:r w:rsidRPr="007F3703">
        <w:rPr>
          <w:rFonts w:ascii="Times New Roman" w:eastAsia="Times New Roman" w:hAnsi="Times New Roman" w:cs="Times New Roman"/>
          <w:sz w:val="24"/>
          <w:szCs w:val="24"/>
          <w:shd w:val="clear" w:color="auto" w:fill="FFFFFF"/>
          <w:lang w:eastAsia="es-MX"/>
        </w:rPr>
        <w:t xml:space="preserve"> un acto valorativ</w:t>
      </w:r>
      <w:bookmarkStart w:id="0" w:name="_GoBack"/>
      <w:bookmarkEnd w:id="0"/>
      <w:r w:rsidRPr="007F3703">
        <w:rPr>
          <w:rFonts w:ascii="Times New Roman" w:eastAsia="Times New Roman" w:hAnsi="Times New Roman" w:cs="Times New Roman"/>
          <w:sz w:val="24"/>
          <w:szCs w:val="24"/>
          <w:shd w:val="clear" w:color="auto" w:fill="FFFFFF"/>
          <w:lang w:eastAsia="es-MX"/>
        </w:rPr>
        <w:t xml:space="preserve">o que recupere valores éticos en su aplicación, donde la </w:t>
      </w:r>
      <w:proofErr w:type="spellStart"/>
      <w:r w:rsidRPr="007F3703">
        <w:rPr>
          <w:rFonts w:ascii="Times New Roman" w:eastAsia="Times New Roman" w:hAnsi="Times New Roman" w:cs="Times New Roman"/>
          <w:sz w:val="24"/>
          <w:szCs w:val="24"/>
          <w:shd w:val="clear" w:color="auto" w:fill="FFFFFF"/>
          <w:lang w:eastAsia="es-MX"/>
        </w:rPr>
        <w:t>multidisciplina</w:t>
      </w:r>
      <w:proofErr w:type="spellEnd"/>
      <w:r w:rsidRPr="007F3703">
        <w:rPr>
          <w:rFonts w:ascii="Times New Roman" w:eastAsia="Times New Roman" w:hAnsi="Times New Roman" w:cs="Times New Roman"/>
          <w:sz w:val="24"/>
          <w:szCs w:val="24"/>
          <w:shd w:val="clear" w:color="auto" w:fill="FFFFFF"/>
          <w:lang w:eastAsia="es-MX"/>
        </w:rPr>
        <w:t xml:space="preserve"> y el trabajo interdisciplinar son el camino para desentrañar fenómenos en sí mismo complejos.</w:t>
      </w:r>
      <w:r w:rsidR="009A368A" w:rsidRPr="007F3703">
        <w:rPr>
          <w:rFonts w:ascii="Times New Roman" w:eastAsia="Times New Roman" w:hAnsi="Times New Roman" w:cs="Times New Roman"/>
          <w:sz w:val="24"/>
          <w:szCs w:val="24"/>
          <w:shd w:val="clear" w:color="auto" w:fill="FFFFFF"/>
          <w:lang w:eastAsia="es-MX"/>
        </w:rPr>
        <w:t xml:space="preserve"> </w:t>
      </w:r>
      <w:r w:rsidR="00710938" w:rsidRPr="007F3703">
        <w:rPr>
          <w:rFonts w:ascii="Times New Roman" w:eastAsia="Times New Roman" w:hAnsi="Times New Roman" w:cs="Times New Roman"/>
          <w:sz w:val="24"/>
          <w:szCs w:val="24"/>
          <w:shd w:val="clear" w:color="auto" w:fill="FFFFFF"/>
          <w:lang w:eastAsia="es-MX"/>
        </w:rPr>
        <w:lastRenderedPageBreak/>
        <w:t>Asimismo, se</w:t>
      </w:r>
      <w:r w:rsidRPr="007F3703">
        <w:rPr>
          <w:rFonts w:ascii="Times New Roman" w:eastAsia="Times New Roman" w:hAnsi="Times New Roman" w:cs="Times New Roman"/>
          <w:sz w:val="24"/>
          <w:szCs w:val="24"/>
          <w:shd w:val="clear" w:color="auto" w:fill="FFFFFF"/>
          <w:lang w:eastAsia="es-MX"/>
        </w:rPr>
        <w:t xml:space="preserve"> incluye el análisis de la </w:t>
      </w:r>
      <w:r w:rsidR="009837AC" w:rsidRPr="007F3703">
        <w:rPr>
          <w:rFonts w:ascii="Times New Roman" w:eastAsia="Times New Roman" w:hAnsi="Times New Roman" w:cs="Times New Roman"/>
          <w:sz w:val="24"/>
          <w:szCs w:val="24"/>
          <w:shd w:val="clear" w:color="auto" w:fill="FFFFFF"/>
          <w:lang w:eastAsia="es-MX"/>
        </w:rPr>
        <w:t>tecnociencia</w:t>
      </w:r>
      <w:r w:rsidRPr="007F3703">
        <w:rPr>
          <w:rFonts w:ascii="Times New Roman" w:eastAsia="Times New Roman" w:hAnsi="Times New Roman" w:cs="Times New Roman"/>
          <w:sz w:val="24"/>
          <w:szCs w:val="24"/>
          <w:shd w:val="clear" w:color="auto" w:fill="FFFFFF"/>
          <w:lang w:eastAsia="es-MX"/>
        </w:rPr>
        <w:t xml:space="preserve"> como instrumentalización del conocimiento científico, aplicado a la producción agropecuaria y su relación directa con los recursos de la naturaleza.</w:t>
      </w:r>
      <w:r w:rsidR="00290F46" w:rsidRPr="007F3703">
        <w:rPr>
          <w:rFonts w:ascii="Times New Roman" w:eastAsia="Times New Roman" w:hAnsi="Times New Roman" w:cs="Times New Roman"/>
          <w:sz w:val="24"/>
          <w:szCs w:val="24"/>
          <w:lang w:eastAsia="es-MX"/>
        </w:rPr>
        <w:t xml:space="preserve"> </w:t>
      </w:r>
      <w:r w:rsidR="009A368A" w:rsidRPr="007F3703">
        <w:rPr>
          <w:rFonts w:ascii="Times New Roman" w:eastAsia="Times New Roman" w:hAnsi="Times New Roman" w:cs="Times New Roman"/>
          <w:sz w:val="24"/>
          <w:szCs w:val="24"/>
          <w:lang w:eastAsia="es-MX"/>
        </w:rPr>
        <w:t>Y s</w:t>
      </w:r>
      <w:r w:rsidRPr="007F3703">
        <w:rPr>
          <w:rFonts w:ascii="Times New Roman" w:eastAsia="Times New Roman" w:hAnsi="Times New Roman" w:cs="Times New Roman"/>
          <w:sz w:val="24"/>
          <w:szCs w:val="24"/>
          <w:lang w:eastAsia="es-MX"/>
        </w:rPr>
        <w:t xml:space="preserve">e finaliza </w:t>
      </w:r>
      <w:r w:rsidR="00290F46" w:rsidRPr="007F3703">
        <w:rPr>
          <w:rFonts w:ascii="Times New Roman" w:eastAsia="Times New Roman" w:hAnsi="Times New Roman" w:cs="Times New Roman"/>
          <w:sz w:val="24"/>
          <w:szCs w:val="24"/>
          <w:lang w:eastAsia="es-MX"/>
        </w:rPr>
        <w:t>con</w:t>
      </w:r>
      <w:r w:rsidRPr="007F3703">
        <w:rPr>
          <w:rFonts w:ascii="Times New Roman" w:eastAsia="Times New Roman" w:hAnsi="Times New Roman" w:cs="Times New Roman"/>
          <w:sz w:val="24"/>
          <w:szCs w:val="24"/>
          <w:lang w:eastAsia="es-MX"/>
        </w:rPr>
        <w:t xml:space="preserve"> la necesidad de </w:t>
      </w:r>
      <w:r w:rsidR="007B491D">
        <w:rPr>
          <w:rFonts w:ascii="Times New Roman" w:eastAsia="Times New Roman" w:hAnsi="Times New Roman" w:cs="Times New Roman"/>
          <w:sz w:val="24"/>
          <w:szCs w:val="24"/>
          <w:lang w:eastAsia="es-MX"/>
        </w:rPr>
        <w:t>reflexionar sobre</w:t>
      </w:r>
      <w:r w:rsidR="007B491D"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lang w:eastAsia="es-MX"/>
        </w:rPr>
        <w:t xml:space="preserve">el sustento epistémico </w:t>
      </w:r>
      <w:r w:rsidR="007B491D">
        <w:rPr>
          <w:rFonts w:ascii="Times New Roman" w:eastAsia="Times New Roman" w:hAnsi="Times New Roman" w:cs="Times New Roman"/>
          <w:sz w:val="24"/>
          <w:szCs w:val="24"/>
          <w:lang w:eastAsia="es-MX"/>
        </w:rPr>
        <w:t>y la</w:t>
      </w:r>
      <w:r w:rsidR="007B491D"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lang w:eastAsia="es-MX"/>
        </w:rPr>
        <w:t>incorporación de saberes comunitarios</w:t>
      </w:r>
      <w:r w:rsidR="007B491D">
        <w:rPr>
          <w:rFonts w:ascii="Times New Roman" w:eastAsia="Times New Roman" w:hAnsi="Times New Roman" w:cs="Times New Roman"/>
          <w:sz w:val="24"/>
          <w:szCs w:val="24"/>
          <w:lang w:eastAsia="es-MX"/>
        </w:rPr>
        <w:t>; s</w:t>
      </w:r>
      <w:r w:rsidRPr="007F3703">
        <w:rPr>
          <w:rFonts w:ascii="Times New Roman" w:eastAsia="Times New Roman" w:hAnsi="Times New Roman" w:cs="Times New Roman"/>
          <w:sz w:val="24"/>
          <w:szCs w:val="24"/>
          <w:lang w:eastAsia="es-MX"/>
        </w:rPr>
        <w:t xml:space="preserve">uperar la incorporación irreflexiva de tecnociencias en </w:t>
      </w:r>
      <w:r w:rsidR="00290F46" w:rsidRPr="007F3703">
        <w:rPr>
          <w:rFonts w:ascii="Times New Roman" w:eastAsia="Times New Roman" w:hAnsi="Times New Roman" w:cs="Times New Roman"/>
          <w:sz w:val="24"/>
          <w:szCs w:val="24"/>
          <w:lang w:eastAsia="es-MX"/>
        </w:rPr>
        <w:t>i</w:t>
      </w:r>
      <w:r w:rsidRPr="007F3703">
        <w:rPr>
          <w:rFonts w:ascii="Times New Roman" w:eastAsia="Times New Roman" w:hAnsi="Times New Roman" w:cs="Times New Roman"/>
          <w:sz w:val="24"/>
          <w:szCs w:val="24"/>
          <w:lang w:eastAsia="es-MX"/>
        </w:rPr>
        <w:t xml:space="preserve">nstituciones de educación superior, y la necesidad de replantearse principios éticos en su quehacer de investigación, en un ejercicio de abordaje de fenómenos que se manifiestan como complejos, sin posibilidad de fragmentación para comprenderlos completamente y donde la interdependencia obliga a un ejercicio transdisciplinar. </w:t>
      </w:r>
    </w:p>
    <w:p w14:paraId="740E5759" w14:textId="3B4C22F8" w:rsidR="00667FFD" w:rsidRPr="007F3703" w:rsidRDefault="00667FFD" w:rsidP="00C21E2C">
      <w:pPr>
        <w:spacing w:after="0" w:line="360" w:lineRule="auto"/>
        <w:rPr>
          <w:rFonts w:ascii="Times New Roman" w:eastAsia="Times New Roman" w:hAnsi="Times New Roman" w:cs="Times New Roman"/>
          <w:sz w:val="24"/>
          <w:szCs w:val="24"/>
          <w:lang w:eastAsia="es-MX"/>
        </w:rPr>
      </w:pPr>
      <w:r w:rsidRPr="00455E68">
        <w:rPr>
          <w:rFonts w:ascii="Calibri" w:eastAsiaTheme="minorHAnsi" w:hAnsi="Calibri" w:cs="Calibri"/>
          <w:b/>
          <w:sz w:val="28"/>
          <w:szCs w:val="24"/>
          <w:lang w:val="es-ES"/>
        </w:rPr>
        <w:t>Palabras clave:</w:t>
      </w:r>
      <w:r w:rsidRPr="007F3703">
        <w:rPr>
          <w:rFonts w:ascii="Times New Roman" w:eastAsia="Times New Roman" w:hAnsi="Times New Roman" w:cs="Times New Roman"/>
          <w:sz w:val="24"/>
          <w:szCs w:val="24"/>
          <w:lang w:eastAsia="es-MX"/>
        </w:rPr>
        <w:t xml:space="preserve"> </w:t>
      </w:r>
      <w:r w:rsidR="00710938" w:rsidRPr="007F3703">
        <w:rPr>
          <w:rFonts w:ascii="Times New Roman" w:eastAsia="Times New Roman" w:hAnsi="Times New Roman" w:cs="Times New Roman"/>
          <w:sz w:val="24"/>
          <w:szCs w:val="24"/>
          <w:lang w:eastAsia="es-MX"/>
        </w:rPr>
        <w:t>complejidad, formación,</w:t>
      </w:r>
      <w:r w:rsidRPr="007F3703">
        <w:rPr>
          <w:rFonts w:ascii="Times New Roman" w:eastAsia="Times New Roman" w:hAnsi="Times New Roman" w:cs="Times New Roman"/>
          <w:sz w:val="24"/>
          <w:szCs w:val="24"/>
          <w:lang w:eastAsia="es-MX"/>
        </w:rPr>
        <w:t xml:space="preserve"> oficio</w:t>
      </w:r>
      <w:r w:rsidR="00710938" w:rsidRPr="007F3703">
        <w:rPr>
          <w:rFonts w:ascii="Times New Roman" w:eastAsia="Times New Roman" w:hAnsi="Times New Roman" w:cs="Times New Roman"/>
          <w:sz w:val="24"/>
          <w:szCs w:val="24"/>
          <w:lang w:eastAsia="es-MX"/>
        </w:rPr>
        <w:t>, relación dialógica, saberes</w:t>
      </w:r>
      <w:r w:rsidR="00D04A75" w:rsidRPr="007F3703">
        <w:rPr>
          <w:rFonts w:ascii="Times New Roman" w:eastAsia="Times New Roman" w:hAnsi="Times New Roman" w:cs="Times New Roman"/>
          <w:sz w:val="24"/>
          <w:szCs w:val="24"/>
          <w:lang w:eastAsia="es-MX"/>
        </w:rPr>
        <w:t>.</w:t>
      </w:r>
    </w:p>
    <w:p w14:paraId="6539E013" w14:textId="77777777" w:rsidR="00667FFD" w:rsidRPr="007F3703" w:rsidRDefault="00667FFD" w:rsidP="00C21E2C">
      <w:pPr>
        <w:spacing w:after="0" w:line="360" w:lineRule="auto"/>
        <w:rPr>
          <w:rFonts w:ascii="Times New Roman" w:eastAsia="Times New Roman" w:hAnsi="Times New Roman" w:cs="Times New Roman"/>
          <w:kern w:val="36"/>
          <w:sz w:val="28"/>
          <w:szCs w:val="28"/>
          <w:lang w:eastAsia="es-MX"/>
        </w:rPr>
      </w:pPr>
    </w:p>
    <w:p w14:paraId="785624B9" w14:textId="77777777" w:rsidR="00667FFD" w:rsidRPr="00455E68" w:rsidRDefault="00667FFD" w:rsidP="00C21E2C">
      <w:pPr>
        <w:spacing w:after="0" w:line="360" w:lineRule="auto"/>
        <w:rPr>
          <w:rFonts w:ascii="Calibri" w:eastAsiaTheme="minorHAnsi" w:hAnsi="Calibri" w:cs="Calibri"/>
          <w:b/>
          <w:sz w:val="28"/>
          <w:szCs w:val="24"/>
          <w:lang w:val="es-ES"/>
        </w:rPr>
      </w:pPr>
      <w:r w:rsidRPr="00455E68">
        <w:rPr>
          <w:rFonts w:ascii="Calibri" w:eastAsiaTheme="minorHAnsi" w:hAnsi="Calibri" w:cs="Calibri"/>
          <w:b/>
          <w:sz w:val="28"/>
          <w:szCs w:val="24"/>
          <w:lang w:val="es-ES"/>
        </w:rPr>
        <w:t>Abstract</w:t>
      </w:r>
    </w:p>
    <w:p w14:paraId="4D6DE464" w14:textId="14111685" w:rsidR="00667FFD" w:rsidRPr="007F3703" w:rsidRDefault="00667FFD" w:rsidP="00C21E2C">
      <w:pPr>
        <w:spacing w:after="0" w:line="360" w:lineRule="auto"/>
        <w:jc w:val="both"/>
        <w:rPr>
          <w:rFonts w:ascii="Times New Roman" w:eastAsia="Times New Roman" w:hAnsi="Times New Roman" w:cs="Times New Roman"/>
          <w:sz w:val="24"/>
          <w:szCs w:val="24"/>
          <w:lang w:val="en-US" w:eastAsia="es-MX"/>
        </w:rPr>
      </w:pPr>
      <w:r w:rsidRPr="007F3703">
        <w:rPr>
          <w:rFonts w:ascii="Times New Roman" w:eastAsia="Times New Roman" w:hAnsi="Times New Roman" w:cs="Times New Roman"/>
          <w:sz w:val="24"/>
          <w:szCs w:val="24"/>
          <w:shd w:val="clear" w:color="auto" w:fill="FFFFFF"/>
          <w:lang w:val="en-US" w:eastAsia="es-MX"/>
        </w:rPr>
        <w:t>The present work examines the scientific rationality of the knowledge the aspiring researcher builds and how it is related when they interpret reality</w:t>
      </w:r>
      <w:r w:rsidR="008E3B61" w:rsidRPr="007F3703">
        <w:rPr>
          <w:rFonts w:ascii="Times New Roman" w:eastAsia="Times New Roman" w:hAnsi="Times New Roman" w:cs="Times New Roman"/>
          <w:sz w:val="24"/>
          <w:szCs w:val="24"/>
          <w:shd w:val="clear" w:color="auto" w:fill="FFFFFF"/>
          <w:lang w:val="en-US" w:eastAsia="es-MX"/>
        </w:rPr>
        <w:t>.</w:t>
      </w:r>
      <w:r w:rsidR="008E3B61" w:rsidRPr="007F3703">
        <w:rPr>
          <w:rFonts w:ascii="Times New Roman" w:eastAsia="Times New Roman" w:hAnsi="Times New Roman" w:cs="Times New Roman"/>
          <w:sz w:val="24"/>
          <w:szCs w:val="24"/>
          <w:lang w:val="en-US" w:eastAsia="es-MX"/>
        </w:rPr>
        <w:t xml:space="preserve"> </w:t>
      </w:r>
      <w:r w:rsidRPr="007F3703">
        <w:rPr>
          <w:rFonts w:ascii="Times New Roman" w:eastAsia="Times New Roman" w:hAnsi="Times New Roman" w:cs="Times New Roman"/>
          <w:sz w:val="24"/>
          <w:szCs w:val="24"/>
          <w:shd w:val="clear" w:color="auto" w:fill="FFFFFF"/>
          <w:lang w:val="en-US" w:eastAsia="es-MX"/>
        </w:rPr>
        <w:t>The goal is to approach the relationship between science and research, in the national context</w:t>
      </w:r>
      <w:r w:rsidR="008E3B61" w:rsidRPr="007F3703">
        <w:rPr>
          <w:rFonts w:ascii="Times New Roman" w:eastAsia="Times New Roman" w:hAnsi="Times New Roman" w:cs="Times New Roman"/>
          <w:sz w:val="24"/>
          <w:szCs w:val="24"/>
          <w:shd w:val="clear" w:color="auto" w:fill="FFFFFF"/>
          <w:lang w:val="en-US" w:eastAsia="es-MX"/>
        </w:rPr>
        <w:t>.</w:t>
      </w:r>
      <w:r w:rsidRPr="007F3703">
        <w:rPr>
          <w:rFonts w:ascii="Times New Roman" w:eastAsia="Times New Roman" w:hAnsi="Times New Roman" w:cs="Times New Roman"/>
          <w:sz w:val="24"/>
          <w:szCs w:val="24"/>
          <w:shd w:val="clear" w:color="auto" w:fill="FFFFFF"/>
          <w:lang w:val="en-US" w:eastAsia="es-MX"/>
        </w:rPr>
        <w:t xml:space="preserve"> </w:t>
      </w:r>
      <w:r w:rsidR="008E3B61" w:rsidRPr="007F3703">
        <w:rPr>
          <w:rFonts w:ascii="Times New Roman" w:eastAsia="Times New Roman" w:hAnsi="Times New Roman" w:cs="Times New Roman"/>
          <w:sz w:val="24"/>
          <w:szCs w:val="24"/>
          <w:shd w:val="clear" w:color="auto" w:fill="FFFFFF"/>
          <w:lang w:val="en-US" w:eastAsia="es-MX"/>
        </w:rPr>
        <w:t>And it</w:t>
      </w:r>
      <w:r w:rsidR="00297E3C" w:rsidRPr="007F3703">
        <w:rPr>
          <w:rFonts w:ascii="Times New Roman" w:eastAsia="Times New Roman" w:hAnsi="Times New Roman" w:cs="Times New Roman"/>
          <w:sz w:val="24"/>
          <w:szCs w:val="24"/>
          <w:shd w:val="clear" w:color="auto" w:fill="FFFFFF"/>
          <w:lang w:val="en-US" w:eastAsia="es-MX"/>
        </w:rPr>
        <w:t xml:space="preserve"> suggests</w:t>
      </w:r>
      <w:r w:rsidR="00395098" w:rsidRPr="007F3703">
        <w:rPr>
          <w:rFonts w:ascii="Times New Roman" w:eastAsia="Times New Roman" w:hAnsi="Times New Roman" w:cs="Times New Roman"/>
          <w:sz w:val="24"/>
          <w:szCs w:val="24"/>
          <w:shd w:val="clear" w:color="auto" w:fill="FFFFFF"/>
          <w:lang w:val="en-US" w:eastAsia="es-MX"/>
        </w:rPr>
        <w:t xml:space="preserve"> that the researcher in training establish a dialogic relation between traditional knowledge and institutionalized formal science </w:t>
      </w:r>
      <w:r w:rsidRPr="007F3703">
        <w:rPr>
          <w:rFonts w:ascii="Times New Roman" w:eastAsia="Times New Roman" w:hAnsi="Times New Roman" w:cs="Times New Roman"/>
          <w:sz w:val="24"/>
          <w:szCs w:val="24"/>
          <w:shd w:val="clear" w:color="auto" w:fill="FFFFFF"/>
          <w:lang w:val="en-US" w:eastAsia="es-MX"/>
        </w:rPr>
        <w:t>to attend the environmental problems.</w:t>
      </w:r>
      <w:r w:rsidR="00462A8B" w:rsidRPr="007F3703">
        <w:rPr>
          <w:rFonts w:ascii="Times New Roman" w:eastAsia="Times New Roman" w:hAnsi="Times New Roman" w:cs="Times New Roman"/>
          <w:sz w:val="24"/>
          <w:szCs w:val="24"/>
          <w:lang w:val="en-US" w:eastAsia="es-MX"/>
        </w:rPr>
        <w:t xml:space="preserve"> </w:t>
      </w:r>
      <w:r w:rsidRPr="007F3703">
        <w:rPr>
          <w:rFonts w:ascii="Times New Roman" w:eastAsia="Times New Roman" w:hAnsi="Times New Roman" w:cs="Times New Roman"/>
          <w:sz w:val="24"/>
          <w:szCs w:val="24"/>
          <w:shd w:val="clear" w:color="auto" w:fill="FFFFFF"/>
          <w:lang w:val="en-US" w:eastAsia="es-MX"/>
        </w:rPr>
        <w:t>The supporting method is symbolic interactionism</w:t>
      </w:r>
      <w:r w:rsidR="00513569" w:rsidRPr="007F3703">
        <w:rPr>
          <w:rFonts w:ascii="Times New Roman" w:eastAsia="Times New Roman" w:hAnsi="Times New Roman" w:cs="Times New Roman"/>
          <w:sz w:val="24"/>
          <w:szCs w:val="24"/>
          <w:shd w:val="clear" w:color="auto" w:fill="FFFFFF"/>
          <w:lang w:val="en-US" w:eastAsia="es-MX"/>
        </w:rPr>
        <w:t>. This</w:t>
      </w:r>
      <w:r w:rsidRPr="007F3703">
        <w:rPr>
          <w:rFonts w:ascii="Times New Roman" w:eastAsia="Times New Roman" w:hAnsi="Times New Roman" w:cs="Times New Roman"/>
          <w:sz w:val="24"/>
          <w:szCs w:val="24"/>
          <w:shd w:val="clear" w:color="auto" w:fill="FFFFFF"/>
          <w:lang w:val="en-US" w:eastAsia="es-MX"/>
        </w:rPr>
        <w:t xml:space="preserve"> </w:t>
      </w:r>
      <w:r w:rsidR="00115CEC" w:rsidRPr="007F3703">
        <w:rPr>
          <w:rFonts w:ascii="Times New Roman" w:eastAsia="Times New Roman" w:hAnsi="Times New Roman" w:cs="Times New Roman"/>
          <w:sz w:val="24"/>
          <w:szCs w:val="24"/>
          <w:shd w:val="clear" w:color="auto" w:fill="FFFFFF"/>
          <w:lang w:val="en-US" w:eastAsia="es-MX"/>
        </w:rPr>
        <w:t>achi</w:t>
      </w:r>
      <w:r w:rsidR="001208B2" w:rsidRPr="007F3703">
        <w:rPr>
          <w:rFonts w:ascii="Times New Roman" w:eastAsia="Times New Roman" w:hAnsi="Times New Roman" w:cs="Times New Roman"/>
          <w:sz w:val="24"/>
          <w:szCs w:val="24"/>
          <w:shd w:val="clear" w:color="auto" w:fill="FFFFFF"/>
          <w:lang w:val="en-US" w:eastAsia="es-MX"/>
        </w:rPr>
        <w:t>e</w:t>
      </w:r>
      <w:r w:rsidR="00115CEC" w:rsidRPr="007F3703">
        <w:rPr>
          <w:rFonts w:ascii="Times New Roman" w:eastAsia="Times New Roman" w:hAnsi="Times New Roman" w:cs="Times New Roman"/>
          <w:sz w:val="24"/>
          <w:szCs w:val="24"/>
          <w:shd w:val="clear" w:color="auto" w:fill="FFFFFF"/>
          <w:lang w:val="en-US" w:eastAsia="es-MX"/>
        </w:rPr>
        <w:t>ves</w:t>
      </w:r>
      <w:r w:rsidRPr="007F3703">
        <w:rPr>
          <w:rFonts w:ascii="Times New Roman" w:eastAsia="Times New Roman" w:hAnsi="Times New Roman" w:cs="Times New Roman"/>
          <w:sz w:val="24"/>
          <w:szCs w:val="24"/>
          <w:shd w:val="clear" w:color="auto" w:fill="FFFFFF"/>
          <w:lang w:val="en-US" w:eastAsia="es-MX"/>
        </w:rPr>
        <w:t xml:space="preserve"> the purpose of account</w:t>
      </w:r>
      <w:r w:rsidR="00FD2926" w:rsidRPr="007F3703">
        <w:rPr>
          <w:rFonts w:ascii="Times New Roman" w:eastAsia="Times New Roman" w:hAnsi="Times New Roman" w:cs="Times New Roman"/>
          <w:sz w:val="24"/>
          <w:szCs w:val="24"/>
          <w:shd w:val="clear" w:color="auto" w:fill="FFFFFF"/>
          <w:lang w:val="en-US" w:eastAsia="es-MX"/>
        </w:rPr>
        <w:t>ing</w:t>
      </w:r>
      <w:r w:rsidRPr="007F3703">
        <w:rPr>
          <w:rFonts w:ascii="Times New Roman" w:eastAsia="Times New Roman" w:hAnsi="Times New Roman" w:cs="Times New Roman"/>
          <w:sz w:val="24"/>
          <w:szCs w:val="24"/>
          <w:shd w:val="clear" w:color="auto" w:fill="FFFFFF"/>
          <w:lang w:val="en-US" w:eastAsia="es-MX"/>
        </w:rPr>
        <w:t xml:space="preserve"> </w:t>
      </w:r>
      <w:r w:rsidR="003E1741" w:rsidRPr="007F3703">
        <w:rPr>
          <w:rFonts w:ascii="Times New Roman" w:eastAsia="Times New Roman" w:hAnsi="Times New Roman" w:cs="Times New Roman"/>
          <w:sz w:val="24"/>
          <w:szCs w:val="24"/>
          <w:shd w:val="clear" w:color="auto" w:fill="FFFFFF"/>
          <w:lang w:val="en-US" w:eastAsia="es-MX"/>
        </w:rPr>
        <w:t>for</w:t>
      </w:r>
      <w:r w:rsidRPr="007F3703">
        <w:rPr>
          <w:rFonts w:ascii="Times New Roman" w:eastAsia="Times New Roman" w:hAnsi="Times New Roman" w:cs="Times New Roman"/>
          <w:sz w:val="24"/>
          <w:szCs w:val="24"/>
          <w:shd w:val="clear" w:color="auto" w:fill="FFFFFF"/>
          <w:lang w:val="en-US" w:eastAsia="es-MX"/>
        </w:rPr>
        <w:t xml:space="preserve"> where and </w:t>
      </w:r>
      <w:r w:rsidR="001A75D4" w:rsidRPr="007F3703">
        <w:rPr>
          <w:rFonts w:ascii="Times New Roman" w:eastAsia="Times New Roman" w:hAnsi="Times New Roman" w:cs="Times New Roman"/>
          <w:sz w:val="24"/>
          <w:szCs w:val="24"/>
          <w:shd w:val="clear" w:color="auto" w:fill="FFFFFF"/>
          <w:lang w:val="en-US" w:eastAsia="es-MX"/>
        </w:rPr>
        <w:t>for</w:t>
      </w:r>
      <w:r w:rsidRPr="007F3703">
        <w:rPr>
          <w:rFonts w:ascii="Times New Roman" w:eastAsia="Times New Roman" w:hAnsi="Times New Roman" w:cs="Times New Roman"/>
          <w:sz w:val="24"/>
          <w:szCs w:val="24"/>
          <w:shd w:val="clear" w:color="auto" w:fill="FFFFFF"/>
          <w:lang w:val="en-US" w:eastAsia="es-MX"/>
        </w:rPr>
        <w:t xml:space="preserve"> what</w:t>
      </w:r>
      <w:r w:rsidR="001D470A" w:rsidRPr="007F3703">
        <w:rPr>
          <w:rFonts w:ascii="Times New Roman" w:eastAsia="Times New Roman" w:hAnsi="Times New Roman" w:cs="Times New Roman"/>
          <w:sz w:val="24"/>
          <w:szCs w:val="24"/>
          <w:shd w:val="clear" w:color="auto" w:fill="FFFFFF"/>
          <w:lang w:val="en-US" w:eastAsia="es-MX"/>
        </w:rPr>
        <w:t xml:space="preserve"> are the</w:t>
      </w:r>
      <w:r w:rsidRPr="007F3703">
        <w:rPr>
          <w:rFonts w:ascii="Times New Roman" w:eastAsia="Times New Roman" w:hAnsi="Times New Roman" w:cs="Times New Roman"/>
          <w:sz w:val="24"/>
          <w:szCs w:val="24"/>
          <w:shd w:val="clear" w:color="auto" w:fill="FFFFFF"/>
          <w:lang w:val="en-US" w:eastAsia="es-MX"/>
        </w:rPr>
        <w:t xml:space="preserve"> social meanings</w:t>
      </w:r>
      <w:r w:rsidR="001A75D4" w:rsidRPr="007F3703">
        <w:rPr>
          <w:rFonts w:ascii="Times New Roman" w:eastAsia="Times New Roman" w:hAnsi="Times New Roman" w:cs="Times New Roman"/>
          <w:sz w:val="24"/>
          <w:szCs w:val="24"/>
          <w:shd w:val="clear" w:color="auto" w:fill="FFFFFF"/>
          <w:lang w:val="en-US" w:eastAsia="es-MX"/>
        </w:rPr>
        <w:t xml:space="preserve"> constructed</w:t>
      </w:r>
      <w:r w:rsidRPr="007F3703">
        <w:rPr>
          <w:rFonts w:ascii="Times New Roman" w:eastAsia="Times New Roman" w:hAnsi="Times New Roman" w:cs="Times New Roman"/>
          <w:sz w:val="24"/>
          <w:szCs w:val="24"/>
          <w:shd w:val="clear" w:color="auto" w:fill="FFFFFF"/>
          <w:lang w:val="en-US" w:eastAsia="es-MX"/>
        </w:rPr>
        <w:t xml:space="preserve"> in which often scientific thinking and training process relate.</w:t>
      </w:r>
      <w:r w:rsidR="0043280D" w:rsidRPr="007F3703">
        <w:rPr>
          <w:rFonts w:ascii="Times New Roman" w:eastAsia="Times New Roman" w:hAnsi="Times New Roman" w:cs="Times New Roman"/>
          <w:sz w:val="24"/>
          <w:szCs w:val="24"/>
          <w:lang w:val="en-US" w:eastAsia="es-MX"/>
        </w:rPr>
        <w:t xml:space="preserve"> </w:t>
      </w:r>
      <w:r w:rsidRPr="007F3703">
        <w:rPr>
          <w:rFonts w:ascii="Times New Roman" w:eastAsia="Times New Roman" w:hAnsi="Times New Roman" w:cs="Times New Roman"/>
          <w:sz w:val="24"/>
          <w:szCs w:val="24"/>
          <w:lang w:val="en-US" w:eastAsia="es-MX"/>
        </w:rPr>
        <w:t xml:space="preserve">In </w:t>
      </w:r>
      <w:proofErr w:type="spellStart"/>
      <w:r w:rsidRPr="007F3703">
        <w:rPr>
          <w:rFonts w:ascii="Times New Roman" w:eastAsia="Times New Roman" w:hAnsi="Times New Roman" w:cs="Times New Roman"/>
          <w:sz w:val="24"/>
          <w:szCs w:val="24"/>
          <w:lang w:val="en-US" w:eastAsia="es-MX"/>
        </w:rPr>
        <w:t>a</w:t>
      </w:r>
      <w:proofErr w:type="spellEnd"/>
      <w:r w:rsidRPr="007F3703">
        <w:rPr>
          <w:rFonts w:ascii="Times New Roman" w:eastAsia="Times New Roman" w:hAnsi="Times New Roman" w:cs="Times New Roman"/>
          <w:sz w:val="24"/>
          <w:szCs w:val="24"/>
          <w:lang w:val="en-US" w:eastAsia="es-MX"/>
        </w:rPr>
        <w:t xml:space="preserve"> </w:t>
      </w:r>
      <w:r w:rsidR="0043280D" w:rsidRPr="007F3703">
        <w:rPr>
          <w:rFonts w:ascii="Times New Roman" w:eastAsia="Times New Roman" w:hAnsi="Times New Roman" w:cs="Times New Roman"/>
          <w:sz w:val="24"/>
          <w:szCs w:val="24"/>
          <w:lang w:val="en-US" w:eastAsia="es-MX"/>
        </w:rPr>
        <w:t>exercise</w:t>
      </w:r>
      <w:r w:rsidRPr="007F3703">
        <w:rPr>
          <w:rFonts w:ascii="Times New Roman" w:eastAsia="Times New Roman" w:hAnsi="Times New Roman" w:cs="Times New Roman"/>
          <w:sz w:val="24"/>
          <w:szCs w:val="24"/>
          <w:lang w:val="en-US" w:eastAsia="es-MX"/>
        </w:rPr>
        <w:t xml:space="preserve"> comparable to trade training, the argument surrounds the collective construction when </w:t>
      </w:r>
      <w:r w:rsidR="00D65B00" w:rsidRPr="007F3703">
        <w:rPr>
          <w:rFonts w:ascii="Times New Roman" w:eastAsia="Times New Roman" w:hAnsi="Times New Roman" w:cs="Times New Roman"/>
          <w:sz w:val="24"/>
          <w:szCs w:val="24"/>
          <w:lang w:val="en-US" w:eastAsia="es-MX"/>
        </w:rPr>
        <w:t>analyzing</w:t>
      </w:r>
      <w:r w:rsidRPr="007F3703">
        <w:rPr>
          <w:rFonts w:ascii="Times New Roman" w:eastAsia="Times New Roman" w:hAnsi="Times New Roman" w:cs="Times New Roman"/>
          <w:sz w:val="24"/>
          <w:szCs w:val="24"/>
          <w:lang w:val="en-US" w:eastAsia="es-MX"/>
        </w:rPr>
        <w:t xml:space="preserve"> realities that present as complex and make impossible their fragmentation to be studied; it requires reflection about the epistemic foundation from which the young researchers in training draw, and the implementations of this knowledge; an evaluating action that recovers ethical values in its implementation, where multidisciplin</w:t>
      </w:r>
      <w:r w:rsidR="00FB65CC">
        <w:rPr>
          <w:rFonts w:ascii="Times New Roman" w:eastAsia="Times New Roman" w:hAnsi="Times New Roman" w:cs="Times New Roman"/>
          <w:sz w:val="24"/>
          <w:szCs w:val="24"/>
          <w:lang w:val="en-US" w:eastAsia="es-MX"/>
        </w:rPr>
        <w:t>ary</w:t>
      </w:r>
      <w:r w:rsidRPr="007F3703">
        <w:rPr>
          <w:rFonts w:ascii="Times New Roman" w:eastAsia="Times New Roman" w:hAnsi="Times New Roman" w:cs="Times New Roman"/>
          <w:sz w:val="24"/>
          <w:szCs w:val="24"/>
          <w:lang w:val="en-US" w:eastAsia="es-MX"/>
        </w:rPr>
        <w:t xml:space="preserve"> and interdisciplinary work are the way to unravel complex phenomena. </w:t>
      </w:r>
      <w:r w:rsidR="0043280D" w:rsidRPr="007F3703">
        <w:rPr>
          <w:rFonts w:ascii="Times New Roman" w:eastAsia="Times New Roman" w:hAnsi="Times New Roman" w:cs="Times New Roman"/>
          <w:sz w:val="24"/>
          <w:szCs w:val="24"/>
          <w:shd w:val="clear" w:color="auto" w:fill="FFFFFF"/>
          <w:lang w:val="en-US" w:eastAsia="es-MX"/>
        </w:rPr>
        <w:t>Also, t</w:t>
      </w:r>
      <w:r w:rsidRPr="007F3703">
        <w:rPr>
          <w:rFonts w:ascii="Times New Roman" w:eastAsia="Times New Roman" w:hAnsi="Times New Roman" w:cs="Times New Roman"/>
          <w:sz w:val="24"/>
          <w:szCs w:val="24"/>
          <w:shd w:val="clear" w:color="auto" w:fill="FFFFFF"/>
          <w:lang w:val="en-US" w:eastAsia="es-MX"/>
        </w:rPr>
        <w:t>h</w:t>
      </w:r>
      <w:r w:rsidR="0043280D" w:rsidRPr="007F3703">
        <w:rPr>
          <w:rFonts w:ascii="Times New Roman" w:eastAsia="Times New Roman" w:hAnsi="Times New Roman" w:cs="Times New Roman"/>
          <w:sz w:val="24"/>
          <w:szCs w:val="24"/>
          <w:shd w:val="clear" w:color="auto" w:fill="FFFFFF"/>
          <w:lang w:val="en-US" w:eastAsia="es-MX"/>
        </w:rPr>
        <w:t>is</w:t>
      </w:r>
      <w:r w:rsidRPr="007F3703">
        <w:rPr>
          <w:rFonts w:ascii="Times New Roman" w:eastAsia="Times New Roman" w:hAnsi="Times New Roman" w:cs="Times New Roman"/>
          <w:sz w:val="24"/>
          <w:szCs w:val="24"/>
          <w:shd w:val="clear" w:color="auto" w:fill="FFFFFF"/>
          <w:lang w:val="en-US" w:eastAsia="es-MX"/>
        </w:rPr>
        <w:t xml:space="preserve"> work includes the analysis of techno-science as instrumentation of the scientific knowledge, applied to agricultural production and its direct relationship with natural resources.</w:t>
      </w:r>
      <w:r w:rsidR="0043280D" w:rsidRPr="007F3703">
        <w:rPr>
          <w:rFonts w:ascii="Times New Roman" w:eastAsia="Times New Roman" w:hAnsi="Times New Roman" w:cs="Times New Roman"/>
          <w:sz w:val="24"/>
          <w:szCs w:val="24"/>
          <w:lang w:val="en-US" w:eastAsia="es-MX"/>
        </w:rPr>
        <w:t xml:space="preserve"> </w:t>
      </w:r>
      <w:r w:rsidRPr="007F3703">
        <w:rPr>
          <w:rFonts w:ascii="Times New Roman" w:eastAsia="Times New Roman" w:hAnsi="Times New Roman" w:cs="Times New Roman"/>
          <w:sz w:val="24"/>
          <w:szCs w:val="24"/>
          <w:lang w:val="en-US" w:eastAsia="es-MX"/>
        </w:rPr>
        <w:t xml:space="preserve">It is finished with approaches such as the need for consideration of the epistemic foundation and incorporation of communal knowledge. Overcome the irreflexive incorporation of techno-sciences in higher-education institutions, and the need to rethink ethical principles in their research activity, in an exercise of approach complex phenomena </w:t>
      </w:r>
      <w:r w:rsidRPr="007F3703">
        <w:rPr>
          <w:rFonts w:ascii="Times New Roman" w:eastAsia="Times New Roman" w:hAnsi="Times New Roman" w:cs="Times New Roman"/>
          <w:sz w:val="24"/>
          <w:szCs w:val="24"/>
          <w:lang w:val="en-US" w:eastAsia="es-MX"/>
        </w:rPr>
        <w:lastRenderedPageBreak/>
        <w:t xml:space="preserve">without the possibility of fragmentation to be completely understood and where interdependence forces transdisciplinary approaches. </w:t>
      </w:r>
    </w:p>
    <w:p w14:paraId="1C8D7C72" w14:textId="03CCCE7E" w:rsidR="00667FFD" w:rsidRDefault="00667FFD" w:rsidP="00C21E2C">
      <w:pPr>
        <w:spacing w:after="0" w:line="360" w:lineRule="auto"/>
        <w:jc w:val="both"/>
        <w:rPr>
          <w:rFonts w:ascii="Times New Roman" w:eastAsia="Times New Roman" w:hAnsi="Times New Roman" w:cs="Times New Roman"/>
          <w:sz w:val="24"/>
          <w:szCs w:val="24"/>
          <w:lang w:val="en-US" w:eastAsia="es-MX"/>
        </w:rPr>
      </w:pPr>
      <w:r w:rsidRPr="00455E68">
        <w:rPr>
          <w:rFonts w:ascii="Calibri" w:eastAsiaTheme="minorHAnsi" w:hAnsi="Calibri" w:cs="Calibri"/>
          <w:b/>
          <w:sz w:val="28"/>
          <w:szCs w:val="24"/>
          <w:lang w:val="es-ES"/>
        </w:rPr>
        <w:t>Keywords:</w:t>
      </w:r>
      <w:r w:rsidRPr="007F3703">
        <w:rPr>
          <w:rFonts w:ascii="Times New Roman" w:eastAsia="Times New Roman" w:hAnsi="Times New Roman" w:cs="Times New Roman"/>
          <w:sz w:val="24"/>
          <w:szCs w:val="24"/>
          <w:lang w:val="en-US" w:eastAsia="es-MX"/>
        </w:rPr>
        <w:t xml:space="preserve"> </w:t>
      </w:r>
      <w:r w:rsidR="0043280D" w:rsidRPr="007F3703">
        <w:rPr>
          <w:rFonts w:ascii="Times New Roman" w:eastAsia="Times New Roman" w:hAnsi="Times New Roman" w:cs="Times New Roman"/>
          <w:sz w:val="24"/>
          <w:szCs w:val="24"/>
          <w:lang w:val="en-US" w:eastAsia="es-MX"/>
        </w:rPr>
        <w:t xml:space="preserve">complexity, </w:t>
      </w:r>
      <w:r w:rsidRPr="007F3703">
        <w:rPr>
          <w:rFonts w:ascii="Times New Roman" w:eastAsia="Times New Roman" w:hAnsi="Times New Roman" w:cs="Times New Roman"/>
          <w:sz w:val="24"/>
          <w:szCs w:val="24"/>
          <w:lang w:val="en-US" w:eastAsia="es-MX"/>
        </w:rPr>
        <w:t>training,</w:t>
      </w:r>
      <w:r w:rsidR="00D65B00" w:rsidRPr="007F3703">
        <w:rPr>
          <w:rFonts w:ascii="Times New Roman" w:eastAsia="Times New Roman" w:hAnsi="Times New Roman" w:cs="Times New Roman"/>
          <w:sz w:val="24"/>
          <w:szCs w:val="24"/>
          <w:lang w:val="en-US" w:eastAsia="es-MX"/>
        </w:rPr>
        <w:t xml:space="preserve"> trade,</w:t>
      </w:r>
      <w:r w:rsidRPr="007F3703">
        <w:rPr>
          <w:rFonts w:ascii="Times New Roman" w:eastAsia="Times New Roman" w:hAnsi="Times New Roman" w:cs="Times New Roman"/>
          <w:sz w:val="24"/>
          <w:szCs w:val="24"/>
          <w:lang w:val="en-US" w:eastAsia="es-MX"/>
        </w:rPr>
        <w:t xml:space="preserve"> dialogic</w:t>
      </w:r>
      <w:r w:rsidR="0043280D" w:rsidRPr="007F3703">
        <w:rPr>
          <w:rFonts w:ascii="Times New Roman" w:eastAsia="Times New Roman" w:hAnsi="Times New Roman" w:cs="Times New Roman"/>
          <w:sz w:val="24"/>
          <w:szCs w:val="24"/>
          <w:lang w:val="en-US" w:eastAsia="es-MX"/>
        </w:rPr>
        <w:t xml:space="preserve"> relation</w:t>
      </w:r>
      <w:r w:rsidRPr="007F3703">
        <w:rPr>
          <w:rFonts w:ascii="Times New Roman" w:eastAsia="Times New Roman" w:hAnsi="Times New Roman" w:cs="Times New Roman"/>
          <w:sz w:val="24"/>
          <w:szCs w:val="24"/>
          <w:lang w:val="en-US" w:eastAsia="es-MX"/>
        </w:rPr>
        <w:t>, knowledge</w:t>
      </w:r>
      <w:r w:rsidR="00395098" w:rsidRPr="007F3703">
        <w:rPr>
          <w:rFonts w:ascii="Times New Roman" w:eastAsia="Times New Roman" w:hAnsi="Times New Roman" w:cs="Times New Roman"/>
          <w:sz w:val="24"/>
          <w:szCs w:val="24"/>
          <w:lang w:val="en-US" w:eastAsia="es-MX"/>
        </w:rPr>
        <w:t>.</w:t>
      </w:r>
    </w:p>
    <w:p w14:paraId="631A7703" w14:textId="0954939F" w:rsidR="00455E68" w:rsidRDefault="00455E68" w:rsidP="00C21E2C">
      <w:pPr>
        <w:spacing w:after="0" w:line="360" w:lineRule="auto"/>
        <w:jc w:val="both"/>
        <w:rPr>
          <w:rFonts w:ascii="Times New Roman" w:eastAsia="Times New Roman" w:hAnsi="Times New Roman" w:cs="Times New Roman"/>
          <w:sz w:val="24"/>
          <w:szCs w:val="24"/>
          <w:lang w:val="en-US" w:eastAsia="es-MX"/>
        </w:rPr>
      </w:pPr>
    </w:p>
    <w:p w14:paraId="0CAFF2F6" w14:textId="33A3BC28" w:rsidR="00455E68" w:rsidRPr="00455E68" w:rsidRDefault="00455E68" w:rsidP="00C21E2C">
      <w:pPr>
        <w:spacing w:after="0" w:line="360" w:lineRule="auto"/>
        <w:jc w:val="both"/>
        <w:rPr>
          <w:rFonts w:ascii="Calibri" w:eastAsiaTheme="minorHAnsi" w:hAnsi="Calibri" w:cs="Calibri"/>
          <w:b/>
          <w:sz w:val="28"/>
          <w:szCs w:val="24"/>
          <w:lang w:val="es-ES"/>
        </w:rPr>
      </w:pPr>
      <w:r w:rsidRPr="00455E68">
        <w:rPr>
          <w:rFonts w:ascii="Calibri" w:eastAsiaTheme="minorHAnsi" w:hAnsi="Calibri" w:cs="Calibri"/>
          <w:b/>
          <w:sz w:val="28"/>
          <w:szCs w:val="24"/>
          <w:lang w:val="es-ES"/>
        </w:rPr>
        <w:t>Resumo</w:t>
      </w:r>
    </w:p>
    <w:p w14:paraId="43D00650" w14:textId="77777777" w:rsidR="00455E68" w:rsidRPr="00455E68" w:rsidRDefault="00455E68" w:rsidP="00455E68">
      <w:pPr>
        <w:spacing w:after="0" w:line="360" w:lineRule="auto"/>
        <w:jc w:val="both"/>
        <w:rPr>
          <w:rFonts w:ascii="Times New Roman" w:eastAsia="Times New Roman" w:hAnsi="Times New Roman" w:cs="Times New Roman"/>
          <w:sz w:val="24"/>
          <w:szCs w:val="24"/>
          <w:lang w:val="en-US" w:eastAsia="es-MX"/>
        </w:rPr>
      </w:pPr>
      <w:r w:rsidRPr="00455E68">
        <w:rPr>
          <w:rFonts w:ascii="Times New Roman" w:eastAsia="Times New Roman" w:hAnsi="Times New Roman" w:cs="Times New Roman"/>
          <w:sz w:val="24"/>
          <w:szCs w:val="24"/>
          <w:lang w:val="en-US" w:eastAsia="es-MX"/>
        </w:rPr>
        <w:t xml:space="preserve">Este </w:t>
      </w:r>
      <w:proofErr w:type="spellStart"/>
      <w:r w:rsidRPr="00455E68">
        <w:rPr>
          <w:rFonts w:ascii="Times New Roman" w:eastAsia="Times New Roman" w:hAnsi="Times New Roman" w:cs="Times New Roman"/>
          <w:sz w:val="24"/>
          <w:szCs w:val="24"/>
          <w:lang w:val="en-US" w:eastAsia="es-MX"/>
        </w:rPr>
        <w:t>artigo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analisa</w:t>
      </w:r>
      <w:proofErr w:type="spellEnd"/>
      <w:r w:rsidRPr="00455E68">
        <w:rPr>
          <w:rFonts w:ascii="Times New Roman" w:eastAsia="Times New Roman" w:hAnsi="Times New Roman" w:cs="Times New Roman"/>
          <w:sz w:val="24"/>
          <w:szCs w:val="24"/>
          <w:lang w:val="en-US" w:eastAsia="es-MX"/>
        </w:rPr>
        <w:t xml:space="preserve"> a </w:t>
      </w:r>
      <w:proofErr w:type="spellStart"/>
      <w:r w:rsidRPr="00455E68">
        <w:rPr>
          <w:rFonts w:ascii="Times New Roman" w:eastAsia="Times New Roman" w:hAnsi="Times New Roman" w:cs="Times New Roman"/>
          <w:sz w:val="24"/>
          <w:szCs w:val="24"/>
          <w:lang w:val="en-US" w:eastAsia="es-MX"/>
        </w:rPr>
        <w:t>racionalidade</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científica</w:t>
      </w:r>
      <w:proofErr w:type="spellEnd"/>
      <w:r w:rsidRPr="00455E68">
        <w:rPr>
          <w:rFonts w:ascii="Times New Roman" w:eastAsia="Times New Roman" w:hAnsi="Times New Roman" w:cs="Times New Roman"/>
          <w:sz w:val="24"/>
          <w:szCs w:val="24"/>
          <w:lang w:val="en-US" w:eastAsia="es-MX"/>
        </w:rPr>
        <w:t xml:space="preserve"> do </w:t>
      </w:r>
      <w:proofErr w:type="spellStart"/>
      <w:r w:rsidRPr="00455E68">
        <w:rPr>
          <w:rFonts w:ascii="Times New Roman" w:eastAsia="Times New Roman" w:hAnsi="Times New Roman" w:cs="Times New Roman"/>
          <w:sz w:val="24"/>
          <w:szCs w:val="24"/>
          <w:lang w:val="en-US" w:eastAsia="es-MX"/>
        </w:rPr>
        <w:t>conhecimento</w:t>
      </w:r>
      <w:proofErr w:type="spellEnd"/>
      <w:r w:rsidRPr="00455E68">
        <w:rPr>
          <w:rFonts w:ascii="Times New Roman" w:eastAsia="Times New Roman" w:hAnsi="Times New Roman" w:cs="Times New Roman"/>
          <w:sz w:val="24"/>
          <w:szCs w:val="24"/>
          <w:lang w:val="en-US" w:eastAsia="es-MX"/>
        </w:rPr>
        <w:t xml:space="preserve"> que </w:t>
      </w:r>
      <w:proofErr w:type="spellStart"/>
      <w:r w:rsidRPr="00455E68">
        <w:rPr>
          <w:rFonts w:ascii="Times New Roman" w:eastAsia="Times New Roman" w:hAnsi="Times New Roman" w:cs="Times New Roman"/>
          <w:sz w:val="24"/>
          <w:szCs w:val="24"/>
          <w:lang w:val="en-US" w:eastAsia="es-MX"/>
        </w:rPr>
        <w: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sujeito</w:t>
      </w:r>
      <w:proofErr w:type="spellEnd"/>
      <w:r w:rsidRPr="00455E68">
        <w:rPr>
          <w:rFonts w:ascii="Times New Roman" w:eastAsia="Times New Roman" w:hAnsi="Times New Roman" w:cs="Times New Roman"/>
          <w:sz w:val="24"/>
          <w:szCs w:val="24"/>
          <w:lang w:val="en-US" w:eastAsia="es-MX"/>
        </w:rPr>
        <w:t xml:space="preserve"> que </w:t>
      </w:r>
      <w:proofErr w:type="spellStart"/>
      <w:r w:rsidRPr="00455E68">
        <w:rPr>
          <w:rFonts w:ascii="Times New Roman" w:eastAsia="Times New Roman" w:hAnsi="Times New Roman" w:cs="Times New Roman"/>
          <w:sz w:val="24"/>
          <w:szCs w:val="24"/>
          <w:lang w:val="en-US" w:eastAsia="es-MX"/>
        </w:rPr>
        <w:t>aspira</w:t>
      </w:r>
      <w:proofErr w:type="spellEnd"/>
      <w:r w:rsidRPr="00455E68">
        <w:rPr>
          <w:rFonts w:ascii="Times New Roman" w:eastAsia="Times New Roman" w:hAnsi="Times New Roman" w:cs="Times New Roman"/>
          <w:sz w:val="24"/>
          <w:szCs w:val="24"/>
          <w:lang w:val="en-US" w:eastAsia="es-MX"/>
        </w:rPr>
        <w:t xml:space="preserve"> ser </w:t>
      </w:r>
      <w:proofErr w:type="spellStart"/>
      <w:r w:rsidRPr="00455E68">
        <w:rPr>
          <w:rFonts w:ascii="Times New Roman" w:eastAsia="Times New Roman" w:hAnsi="Times New Roman" w:cs="Times New Roman"/>
          <w:sz w:val="24"/>
          <w:szCs w:val="24"/>
          <w:lang w:val="en-US" w:eastAsia="es-MX"/>
        </w:rPr>
        <w:t>pesquisador</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constrói</w:t>
      </w:r>
      <w:proofErr w:type="spellEnd"/>
      <w:r w:rsidRPr="00455E68">
        <w:rPr>
          <w:rFonts w:ascii="Times New Roman" w:eastAsia="Times New Roman" w:hAnsi="Times New Roman" w:cs="Times New Roman"/>
          <w:sz w:val="24"/>
          <w:szCs w:val="24"/>
          <w:lang w:val="en-US" w:eastAsia="es-MX"/>
        </w:rPr>
        <w:t xml:space="preserve"> e </w:t>
      </w:r>
      <w:proofErr w:type="spellStart"/>
      <w:r w:rsidRPr="00455E68">
        <w:rPr>
          <w:rFonts w:ascii="Times New Roman" w:eastAsia="Times New Roman" w:hAnsi="Times New Roman" w:cs="Times New Roman"/>
          <w:sz w:val="24"/>
          <w:szCs w:val="24"/>
          <w:lang w:val="en-US" w:eastAsia="es-MX"/>
        </w:rPr>
        <w:t>como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ele</w:t>
      </w:r>
      <w:proofErr w:type="spellEnd"/>
      <w:r w:rsidRPr="00455E68">
        <w:rPr>
          <w:rFonts w:ascii="Times New Roman" w:eastAsia="Times New Roman" w:hAnsi="Times New Roman" w:cs="Times New Roman"/>
          <w:sz w:val="24"/>
          <w:szCs w:val="24"/>
          <w:lang w:val="en-US" w:eastAsia="es-MX"/>
        </w:rPr>
        <w:t xml:space="preserve"> o </w:t>
      </w:r>
      <w:proofErr w:type="spellStart"/>
      <w:r w:rsidRPr="00455E68">
        <w:rPr>
          <w:rFonts w:ascii="Times New Roman" w:eastAsia="Times New Roman" w:hAnsi="Times New Roman" w:cs="Times New Roman"/>
          <w:sz w:val="24"/>
          <w:szCs w:val="24"/>
          <w:lang w:val="en-US" w:eastAsia="es-MX"/>
        </w:rPr>
        <w:t>relaciona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na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interpretação</w:t>
      </w:r>
      <w:proofErr w:type="spellEnd"/>
      <w:r w:rsidRPr="00455E68">
        <w:rPr>
          <w:rFonts w:ascii="Times New Roman" w:eastAsia="Times New Roman" w:hAnsi="Times New Roman" w:cs="Times New Roman"/>
          <w:sz w:val="24"/>
          <w:szCs w:val="24"/>
          <w:lang w:val="en-US" w:eastAsia="es-MX"/>
        </w:rPr>
        <w:t xml:space="preserve"> da </w:t>
      </w:r>
      <w:proofErr w:type="spellStart"/>
      <w:r w:rsidRPr="00455E68">
        <w:rPr>
          <w:rFonts w:ascii="Times New Roman" w:eastAsia="Times New Roman" w:hAnsi="Times New Roman" w:cs="Times New Roman"/>
          <w:sz w:val="24"/>
          <w:szCs w:val="24"/>
          <w:lang w:val="en-US" w:eastAsia="es-MX"/>
        </w:rPr>
        <w:t>realidade</w:t>
      </w:r>
      <w:proofErr w:type="spellEnd"/>
      <w:r w:rsidRPr="00455E68">
        <w:rPr>
          <w:rFonts w:ascii="Times New Roman" w:eastAsia="Times New Roman" w:hAnsi="Times New Roman" w:cs="Times New Roman"/>
          <w:sz w:val="24"/>
          <w:szCs w:val="24"/>
          <w:lang w:val="en-US" w:eastAsia="es-MX"/>
        </w:rPr>
        <w:t xml:space="preserve">. O </w:t>
      </w:r>
      <w:proofErr w:type="spellStart"/>
      <w:r w:rsidRPr="00455E68">
        <w:rPr>
          <w:rFonts w:ascii="Times New Roman" w:eastAsia="Times New Roman" w:hAnsi="Times New Roman" w:cs="Times New Roman"/>
          <w:sz w:val="24"/>
          <w:szCs w:val="24"/>
          <w:lang w:val="en-US" w:eastAsia="es-MX"/>
        </w:rPr>
        <w:t>objetivo</w:t>
      </w:r>
      <w:proofErr w:type="spellEnd"/>
      <w:r w:rsidRPr="00455E68">
        <w:rPr>
          <w:rFonts w:ascii="Times New Roman" w:eastAsia="Times New Roman" w:hAnsi="Times New Roman" w:cs="Times New Roman"/>
          <w:sz w:val="24"/>
          <w:szCs w:val="24"/>
          <w:lang w:val="en-US" w:eastAsia="es-MX"/>
        </w:rPr>
        <w:t xml:space="preserve"> é </w:t>
      </w:r>
      <w:proofErr w:type="spellStart"/>
      <w:r w:rsidRPr="00455E68">
        <w:rPr>
          <w:rFonts w:ascii="Times New Roman" w:eastAsia="Times New Roman" w:hAnsi="Times New Roman" w:cs="Times New Roman"/>
          <w:sz w:val="24"/>
          <w:szCs w:val="24"/>
          <w:lang w:val="en-US" w:eastAsia="es-MX"/>
        </w:rPr>
        <w:t>abordar</w:t>
      </w:r>
      <w:proofErr w:type="spellEnd"/>
      <w:r w:rsidRPr="00455E68">
        <w:rPr>
          <w:rFonts w:ascii="Times New Roman" w:eastAsia="Times New Roman" w:hAnsi="Times New Roman" w:cs="Times New Roman"/>
          <w:sz w:val="24"/>
          <w:szCs w:val="24"/>
          <w:lang w:val="en-US" w:eastAsia="es-MX"/>
        </w:rPr>
        <w:t xml:space="preserve"> a </w:t>
      </w:r>
      <w:proofErr w:type="spellStart"/>
      <w:r w:rsidRPr="00455E68">
        <w:rPr>
          <w:rFonts w:ascii="Times New Roman" w:eastAsia="Times New Roman" w:hAnsi="Times New Roman" w:cs="Times New Roman"/>
          <w:sz w:val="24"/>
          <w:szCs w:val="24"/>
          <w:lang w:val="en-US" w:eastAsia="es-MX"/>
        </w:rPr>
        <w:t>relação</w:t>
      </w:r>
      <w:proofErr w:type="spellEnd"/>
      <w:r w:rsidRPr="00455E68">
        <w:rPr>
          <w:rFonts w:ascii="Times New Roman" w:eastAsia="Times New Roman" w:hAnsi="Times New Roman" w:cs="Times New Roman"/>
          <w:sz w:val="24"/>
          <w:szCs w:val="24"/>
          <w:lang w:val="en-US" w:eastAsia="es-MX"/>
        </w:rPr>
        <w:t xml:space="preserve"> entre </w:t>
      </w:r>
      <w:proofErr w:type="spellStart"/>
      <w:r w:rsidRPr="00455E68">
        <w:rPr>
          <w:rFonts w:ascii="Times New Roman" w:eastAsia="Times New Roman" w:hAnsi="Times New Roman" w:cs="Times New Roman"/>
          <w:sz w:val="24"/>
          <w:szCs w:val="24"/>
          <w:lang w:val="en-US" w:eastAsia="es-MX"/>
        </w:rPr>
        <w:t>ciência</w:t>
      </w:r>
      <w:proofErr w:type="spellEnd"/>
      <w:r w:rsidRPr="00455E68">
        <w:rPr>
          <w:rFonts w:ascii="Times New Roman" w:eastAsia="Times New Roman" w:hAnsi="Times New Roman" w:cs="Times New Roman"/>
          <w:sz w:val="24"/>
          <w:szCs w:val="24"/>
          <w:lang w:val="en-US" w:eastAsia="es-MX"/>
        </w:rPr>
        <w:t xml:space="preserve"> e </w:t>
      </w:r>
      <w:proofErr w:type="spellStart"/>
      <w:r w:rsidRPr="00455E68">
        <w:rPr>
          <w:rFonts w:ascii="Times New Roman" w:eastAsia="Times New Roman" w:hAnsi="Times New Roman" w:cs="Times New Roman"/>
          <w:sz w:val="24"/>
          <w:szCs w:val="24"/>
          <w:lang w:val="en-US" w:eastAsia="es-MX"/>
        </w:rPr>
        <w:t>pesquisa</w:t>
      </w:r>
      <w:proofErr w:type="spellEnd"/>
      <w:r w:rsidRPr="00455E68">
        <w:rPr>
          <w:rFonts w:ascii="Times New Roman" w:eastAsia="Times New Roman" w:hAnsi="Times New Roman" w:cs="Times New Roman"/>
          <w:sz w:val="24"/>
          <w:szCs w:val="24"/>
          <w:lang w:val="en-US" w:eastAsia="es-MX"/>
        </w:rPr>
        <w:t xml:space="preserve"> no </w:t>
      </w:r>
      <w:proofErr w:type="spellStart"/>
      <w:r w:rsidRPr="00455E68">
        <w:rPr>
          <w:rFonts w:ascii="Times New Roman" w:eastAsia="Times New Roman" w:hAnsi="Times New Roman" w:cs="Times New Roman"/>
          <w:sz w:val="24"/>
          <w:szCs w:val="24"/>
          <w:lang w:val="en-US" w:eastAsia="es-MX"/>
        </w:rPr>
        <w:t>contexto</w:t>
      </w:r>
      <w:proofErr w:type="spellEnd"/>
      <w:r w:rsidRPr="00455E68">
        <w:rPr>
          <w:rFonts w:ascii="Times New Roman" w:eastAsia="Times New Roman" w:hAnsi="Times New Roman" w:cs="Times New Roman"/>
          <w:sz w:val="24"/>
          <w:szCs w:val="24"/>
          <w:lang w:val="en-US" w:eastAsia="es-MX"/>
        </w:rPr>
        <w:t xml:space="preserve"> do </w:t>
      </w:r>
      <w:proofErr w:type="spellStart"/>
      <w:r w:rsidRPr="00455E68">
        <w:rPr>
          <w:rFonts w:ascii="Times New Roman" w:eastAsia="Times New Roman" w:hAnsi="Times New Roman" w:cs="Times New Roman"/>
          <w:sz w:val="24"/>
          <w:szCs w:val="24"/>
          <w:lang w:val="en-US" w:eastAsia="es-MX"/>
        </w:rPr>
        <w:t>país</w:t>
      </w:r>
      <w:proofErr w:type="spellEnd"/>
      <w:r w:rsidRPr="00455E68">
        <w:rPr>
          <w:rFonts w:ascii="Times New Roman" w:eastAsia="Times New Roman" w:hAnsi="Times New Roman" w:cs="Times New Roman"/>
          <w:sz w:val="24"/>
          <w:szCs w:val="24"/>
          <w:lang w:val="en-US" w:eastAsia="es-MX"/>
        </w:rPr>
        <w:t xml:space="preserve">. E </w:t>
      </w:r>
      <w:proofErr w:type="spellStart"/>
      <w:r w:rsidRPr="00455E68">
        <w:rPr>
          <w:rFonts w:ascii="Times New Roman" w:eastAsia="Times New Roman" w:hAnsi="Times New Roman" w:cs="Times New Roman"/>
          <w:sz w:val="24"/>
          <w:szCs w:val="24"/>
          <w:lang w:val="en-US" w:eastAsia="es-MX"/>
        </w:rPr>
        <w:t>ele</w:t>
      </w:r>
      <w:proofErr w:type="spellEnd"/>
      <w:r w:rsidRPr="00455E68">
        <w:rPr>
          <w:rFonts w:ascii="Times New Roman" w:eastAsia="Times New Roman" w:hAnsi="Times New Roman" w:cs="Times New Roman"/>
          <w:sz w:val="24"/>
          <w:szCs w:val="24"/>
          <w:lang w:val="en-US" w:eastAsia="es-MX"/>
        </w:rPr>
        <w:t xml:space="preserve"> argumenta que </w:t>
      </w:r>
      <w:proofErr w:type="spellStart"/>
      <w:r w:rsidRPr="00455E68">
        <w:rPr>
          <w:rFonts w:ascii="Times New Roman" w:eastAsia="Times New Roman" w:hAnsi="Times New Roman" w:cs="Times New Roman"/>
          <w:sz w:val="24"/>
          <w:szCs w:val="24"/>
          <w:lang w:val="en-US" w:eastAsia="es-MX"/>
        </w:rPr>
        <w: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pesquisador</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em</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construção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deve</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estabelecer</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uma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relação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dialógica</w:t>
      </w:r>
      <w:proofErr w:type="spellEnd"/>
      <w:r w:rsidRPr="00455E68">
        <w:rPr>
          <w:rFonts w:ascii="Times New Roman" w:eastAsia="Times New Roman" w:hAnsi="Times New Roman" w:cs="Times New Roman"/>
          <w:sz w:val="24"/>
          <w:szCs w:val="24"/>
          <w:lang w:val="en-US" w:eastAsia="es-MX"/>
        </w:rPr>
        <w:t xml:space="preserve"> com o </w:t>
      </w:r>
      <w:proofErr w:type="spellStart"/>
      <w:r w:rsidRPr="00455E68">
        <w:rPr>
          <w:rFonts w:ascii="Times New Roman" w:eastAsia="Times New Roman" w:hAnsi="Times New Roman" w:cs="Times New Roman"/>
          <w:sz w:val="24"/>
          <w:szCs w:val="24"/>
          <w:lang w:val="en-US" w:eastAsia="es-MX"/>
        </w:rPr>
        <w:t>conhecimento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tradicional</w:t>
      </w:r>
      <w:proofErr w:type="spellEnd"/>
      <w:r w:rsidRPr="00455E68">
        <w:rPr>
          <w:rFonts w:ascii="Times New Roman" w:eastAsia="Times New Roman" w:hAnsi="Times New Roman" w:cs="Times New Roman"/>
          <w:sz w:val="24"/>
          <w:szCs w:val="24"/>
          <w:lang w:val="en-US" w:eastAsia="es-MX"/>
        </w:rPr>
        <w:t xml:space="preserve"> e a </w:t>
      </w:r>
      <w:proofErr w:type="spellStart"/>
      <w:r w:rsidRPr="00455E68">
        <w:rPr>
          <w:rFonts w:ascii="Times New Roman" w:eastAsia="Times New Roman" w:hAnsi="Times New Roman" w:cs="Times New Roman"/>
          <w:sz w:val="24"/>
          <w:szCs w:val="24"/>
          <w:lang w:val="en-US" w:eastAsia="es-MX"/>
        </w:rPr>
        <w:t>ciência</w:t>
      </w:r>
      <w:proofErr w:type="spellEnd"/>
      <w:r w:rsidRPr="00455E68">
        <w:rPr>
          <w:rFonts w:ascii="Times New Roman" w:eastAsia="Times New Roman" w:hAnsi="Times New Roman" w:cs="Times New Roman"/>
          <w:sz w:val="24"/>
          <w:szCs w:val="24"/>
          <w:lang w:val="en-US" w:eastAsia="es-MX"/>
        </w:rPr>
        <w:t xml:space="preserve"> formal e </w:t>
      </w:r>
      <w:proofErr w:type="spellStart"/>
      <w:r w:rsidRPr="00455E68">
        <w:rPr>
          <w:rFonts w:ascii="Times New Roman" w:eastAsia="Times New Roman" w:hAnsi="Times New Roman" w:cs="Times New Roman"/>
          <w:sz w:val="24"/>
          <w:szCs w:val="24"/>
          <w:lang w:val="en-US" w:eastAsia="es-MX"/>
        </w:rPr>
        <w:t>instituída</w:t>
      </w:r>
      <w:proofErr w:type="spellEnd"/>
      <w:r w:rsidRPr="00455E68">
        <w:rPr>
          <w:rFonts w:ascii="Times New Roman" w:eastAsia="Times New Roman" w:hAnsi="Times New Roman" w:cs="Times New Roman"/>
          <w:sz w:val="24"/>
          <w:szCs w:val="24"/>
          <w:lang w:val="en-US" w:eastAsia="es-MX"/>
        </w:rPr>
        <w:t xml:space="preserve"> para a </w:t>
      </w:r>
      <w:proofErr w:type="spellStart"/>
      <w:r w:rsidRPr="00455E68">
        <w:rPr>
          <w:rFonts w:ascii="Times New Roman" w:eastAsia="Times New Roman" w:hAnsi="Times New Roman" w:cs="Times New Roman"/>
          <w:sz w:val="24"/>
          <w:szCs w:val="24"/>
          <w:lang w:val="en-US" w:eastAsia="es-MX"/>
        </w:rPr>
        <w:t>atenção</w:t>
      </w:r>
      <w:proofErr w:type="spellEnd"/>
      <w:r w:rsidRPr="00455E68">
        <w:rPr>
          <w:rFonts w:ascii="Times New Roman" w:eastAsia="Times New Roman" w:hAnsi="Times New Roman" w:cs="Times New Roman"/>
          <w:sz w:val="24"/>
          <w:szCs w:val="24"/>
          <w:lang w:val="en-US" w:eastAsia="es-MX"/>
        </w:rPr>
        <w:t xml:space="preserve"> das </w:t>
      </w:r>
      <w:proofErr w:type="spellStart"/>
      <w:r w:rsidRPr="00455E68">
        <w:rPr>
          <w:rFonts w:ascii="Times New Roman" w:eastAsia="Times New Roman" w:hAnsi="Times New Roman" w:cs="Times New Roman"/>
          <w:sz w:val="24"/>
          <w:szCs w:val="24"/>
          <w:lang w:val="en-US" w:eastAsia="es-MX"/>
        </w:rPr>
        <w:t>questões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ambientais</w:t>
      </w:r>
      <w:proofErr w:type="spellEnd"/>
      <w:r w:rsidRPr="00455E68">
        <w:rPr>
          <w:rFonts w:ascii="Times New Roman" w:eastAsia="Times New Roman" w:hAnsi="Times New Roman" w:cs="Times New Roman"/>
          <w:sz w:val="24"/>
          <w:szCs w:val="24"/>
          <w:lang w:val="en-US" w:eastAsia="es-MX"/>
        </w:rPr>
        <w:t xml:space="preserve">. O </w:t>
      </w:r>
      <w:proofErr w:type="spellStart"/>
      <w:r w:rsidRPr="00455E68">
        <w:rPr>
          <w:rFonts w:ascii="Times New Roman" w:eastAsia="Times New Roman" w:hAnsi="Times New Roman" w:cs="Times New Roman"/>
          <w:sz w:val="24"/>
          <w:szCs w:val="24"/>
          <w:lang w:val="en-US" w:eastAsia="es-MX"/>
        </w:rPr>
        <w:t>método</w:t>
      </w:r>
      <w:proofErr w:type="spellEnd"/>
      <w:r w:rsidRPr="00455E68">
        <w:rPr>
          <w:rFonts w:ascii="Times New Roman" w:eastAsia="Times New Roman" w:hAnsi="Times New Roman" w:cs="Times New Roman"/>
          <w:sz w:val="24"/>
          <w:szCs w:val="24"/>
          <w:lang w:val="en-US" w:eastAsia="es-MX"/>
        </w:rPr>
        <w:t xml:space="preserve"> que serve de </w:t>
      </w:r>
      <w:proofErr w:type="spellStart"/>
      <w:r w:rsidRPr="00455E68">
        <w:rPr>
          <w:rFonts w:ascii="Times New Roman" w:eastAsia="Times New Roman" w:hAnsi="Times New Roman" w:cs="Times New Roman"/>
          <w:sz w:val="24"/>
          <w:szCs w:val="24"/>
          <w:lang w:val="en-US" w:eastAsia="es-MX"/>
        </w:rPr>
        <w:t>suporte</w:t>
      </w:r>
      <w:proofErr w:type="spellEnd"/>
      <w:r w:rsidRPr="00455E68">
        <w:rPr>
          <w:rFonts w:ascii="Times New Roman" w:eastAsia="Times New Roman" w:hAnsi="Times New Roman" w:cs="Times New Roman"/>
          <w:sz w:val="24"/>
          <w:szCs w:val="24"/>
          <w:lang w:val="en-US" w:eastAsia="es-MX"/>
        </w:rPr>
        <w:t xml:space="preserve"> é o </w:t>
      </w:r>
      <w:proofErr w:type="spellStart"/>
      <w:r w:rsidRPr="00455E68">
        <w:rPr>
          <w:rFonts w:ascii="Times New Roman" w:eastAsia="Times New Roman" w:hAnsi="Times New Roman" w:cs="Times New Roman"/>
          <w:sz w:val="24"/>
          <w:szCs w:val="24"/>
          <w:lang w:val="en-US" w:eastAsia="es-MX"/>
        </w:rPr>
        <w:t>interacionismo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simbólico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Isso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nos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permite</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alcançar</w:t>
      </w:r>
      <w:proofErr w:type="spellEnd"/>
      <w:r w:rsidRPr="00455E68">
        <w:rPr>
          <w:rFonts w:ascii="Times New Roman" w:eastAsia="Times New Roman" w:hAnsi="Times New Roman" w:cs="Times New Roman"/>
          <w:sz w:val="24"/>
          <w:szCs w:val="24"/>
          <w:lang w:val="en-US" w:eastAsia="es-MX"/>
        </w:rPr>
        <w:t xml:space="preserve"> o </w:t>
      </w:r>
      <w:proofErr w:type="spellStart"/>
      <w:r w:rsidRPr="00455E68">
        <w:rPr>
          <w:rFonts w:ascii="Times New Roman" w:eastAsia="Times New Roman" w:hAnsi="Times New Roman" w:cs="Times New Roman"/>
          <w:sz w:val="24"/>
          <w:szCs w:val="24"/>
          <w:lang w:val="en-US" w:eastAsia="es-MX"/>
        </w:rPr>
        <w:t>objetivo</w:t>
      </w:r>
      <w:proofErr w:type="spellEnd"/>
      <w:r w:rsidRPr="00455E68">
        <w:rPr>
          <w:rFonts w:ascii="Times New Roman" w:eastAsia="Times New Roman" w:hAnsi="Times New Roman" w:cs="Times New Roman"/>
          <w:sz w:val="24"/>
          <w:szCs w:val="24"/>
          <w:lang w:val="en-US" w:eastAsia="es-MX"/>
        </w:rPr>
        <w:t xml:space="preserve"> de </w:t>
      </w:r>
      <w:proofErr w:type="spellStart"/>
      <w:r w:rsidRPr="00455E68">
        <w:rPr>
          <w:rFonts w:ascii="Times New Roman" w:eastAsia="Times New Roman" w:hAnsi="Times New Roman" w:cs="Times New Roman"/>
          <w:sz w:val="24"/>
          <w:szCs w:val="24"/>
          <w:lang w:val="en-US" w:eastAsia="es-MX"/>
        </w:rPr>
        <w:t>explicar</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onde</w:t>
      </w:r>
      <w:proofErr w:type="spellEnd"/>
      <w:r w:rsidRPr="00455E68">
        <w:rPr>
          <w:rFonts w:ascii="Times New Roman" w:eastAsia="Times New Roman" w:hAnsi="Times New Roman" w:cs="Times New Roman"/>
          <w:sz w:val="24"/>
          <w:szCs w:val="24"/>
          <w:lang w:val="en-US" w:eastAsia="es-MX"/>
        </w:rPr>
        <w:t xml:space="preserve"> e para que </w:t>
      </w:r>
      <w:proofErr w:type="spellStart"/>
      <w:r w:rsidRPr="00455E68">
        <w:rPr>
          <w:rFonts w:ascii="Times New Roman" w:eastAsia="Times New Roman" w:hAnsi="Times New Roman" w:cs="Times New Roman"/>
          <w:sz w:val="24"/>
          <w:szCs w:val="24"/>
          <w:lang w:val="en-US" w:eastAsia="es-MX"/>
        </w:rPr>
        <w:t>significados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sociais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construídos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nos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quais</w:t>
      </w:r>
      <w:proofErr w:type="spellEnd"/>
      <w:r w:rsidRPr="00455E68">
        <w:rPr>
          <w:rFonts w:ascii="Times New Roman" w:eastAsia="Times New Roman" w:hAnsi="Times New Roman" w:cs="Times New Roman"/>
          <w:sz w:val="24"/>
          <w:szCs w:val="24"/>
          <w:lang w:val="en-US" w:eastAsia="es-MX"/>
        </w:rPr>
        <w:t xml:space="preserve"> a </w:t>
      </w:r>
      <w:proofErr w:type="spellStart"/>
      <w:r w:rsidRPr="00455E68">
        <w:rPr>
          <w:rFonts w:ascii="Times New Roman" w:eastAsia="Times New Roman" w:hAnsi="Times New Roman" w:cs="Times New Roman"/>
          <w:sz w:val="24"/>
          <w:szCs w:val="24"/>
          <w:lang w:val="en-US" w:eastAsia="es-MX"/>
        </w:rPr>
        <w:t>relação</w:t>
      </w:r>
      <w:proofErr w:type="spellEnd"/>
      <w:r w:rsidRPr="00455E68">
        <w:rPr>
          <w:rFonts w:ascii="Times New Roman" w:eastAsia="Times New Roman" w:hAnsi="Times New Roman" w:cs="Times New Roman"/>
          <w:sz w:val="24"/>
          <w:szCs w:val="24"/>
          <w:lang w:val="en-US" w:eastAsia="es-MX"/>
        </w:rPr>
        <w:t xml:space="preserve"> entre o </w:t>
      </w:r>
      <w:proofErr w:type="spellStart"/>
      <w:r w:rsidRPr="00455E68">
        <w:rPr>
          <w:rFonts w:ascii="Times New Roman" w:eastAsia="Times New Roman" w:hAnsi="Times New Roman" w:cs="Times New Roman"/>
          <w:sz w:val="24"/>
          <w:szCs w:val="24"/>
          <w:lang w:val="en-US" w:eastAsia="es-MX"/>
        </w:rPr>
        <w:t>pensamento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científico</w:t>
      </w:r>
      <w:proofErr w:type="spellEnd"/>
      <w:r w:rsidRPr="00455E68">
        <w:rPr>
          <w:rFonts w:ascii="Times New Roman" w:eastAsia="Times New Roman" w:hAnsi="Times New Roman" w:cs="Times New Roman"/>
          <w:sz w:val="24"/>
          <w:szCs w:val="24"/>
          <w:lang w:val="en-US" w:eastAsia="es-MX"/>
        </w:rPr>
        <w:t xml:space="preserve"> e o </w:t>
      </w:r>
      <w:proofErr w:type="spellStart"/>
      <w:r w:rsidRPr="00455E68">
        <w:rPr>
          <w:rFonts w:ascii="Times New Roman" w:eastAsia="Times New Roman" w:hAnsi="Times New Roman" w:cs="Times New Roman"/>
          <w:sz w:val="24"/>
          <w:szCs w:val="24"/>
          <w:lang w:val="en-US" w:eastAsia="es-MX"/>
        </w:rPr>
        <w:t>processo</w:t>
      </w:r>
      <w:proofErr w:type="spellEnd"/>
      <w:r w:rsidRPr="00455E68">
        <w:rPr>
          <w:rFonts w:ascii="Times New Roman" w:eastAsia="Times New Roman" w:hAnsi="Times New Roman" w:cs="Times New Roman"/>
          <w:sz w:val="24"/>
          <w:szCs w:val="24"/>
          <w:lang w:val="en-US" w:eastAsia="es-MX"/>
        </w:rPr>
        <w:t xml:space="preserve"> de </w:t>
      </w:r>
      <w:proofErr w:type="spellStart"/>
      <w:r w:rsidRPr="00455E68">
        <w:rPr>
          <w:rFonts w:ascii="Times New Roman" w:eastAsia="Times New Roman" w:hAnsi="Times New Roman" w:cs="Times New Roman"/>
          <w:sz w:val="24"/>
          <w:szCs w:val="24"/>
          <w:lang w:val="en-US" w:eastAsia="es-MX"/>
        </w:rPr>
        <w:t>formação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ocorre</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constantemente</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Em</w:t>
      </w:r>
      <w:proofErr w:type="spellEnd"/>
      <w:r w:rsidRPr="00455E68">
        <w:rPr>
          <w:rFonts w:ascii="Times New Roman" w:eastAsia="Times New Roman" w:hAnsi="Times New Roman" w:cs="Times New Roman"/>
          <w:sz w:val="24"/>
          <w:szCs w:val="24"/>
          <w:lang w:val="en-US" w:eastAsia="es-MX"/>
        </w:rPr>
        <w:t xml:space="preserve"> um </w:t>
      </w:r>
      <w:proofErr w:type="spellStart"/>
      <w:r w:rsidRPr="00455E68">
        <w:rPr>
          <w:rFonts w:ascii="Times New Roman" w:eastAsia="Times New Roman" w:hAnsi="Times New Roman" w:cs="Times New Roman"/>
          <w:sz w:val="24"/>
          <w:szCs w:val="24"/>
          <w:lang w:val="en-US" w:eastAsia="es-MX"/>
        </w:rPr>
        <w:t>exercício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comparável</w:t>
      </w:r>
      <w:proofErr w:type="spellEnd"/>
      <w:r w:rsidRPr="00455E68">
        <w:rPr>
          <w:rFonts w:ascii="Times New Roman" w:eastAsia="Times New Roman" w:hAnsi="Times New Roman" w:cs="Times New Roman"/>
          <w:sz w:val="24"/>
          <w:szCs w:val="24"/>
          <w:lang w:val="en-US" w:eastAsia="es-MX"/>
        </w:rPr>
        <w:t xml:space="preserve"> à </w:t>
      </w:r>
      <w:proofErr w:type="spellStart"/>
      <w:r w:rsidRPr="00455E68">
        <w:rPr>
          <w:rFonts w:ascii="Times New Roman" w:eastAsia="Times New Roman" w:hAnsi="Times New Roman" w:cs="Times New Roman"/>
          <w:sz w:val="24"/>
          <w:szCs w:val="24"/>
          <w:lang w:val="en-US" w:eastAsia="es-MX"/>
        </w:rPr>
        <w:t>transmissão</w:t>
      </w:r>
      <w:proofErr w:type="spellEnd"/>
      <w:r w:rsidRPr="00455E68">
        <w:rPr>
          <w:rFonts w:ascii="Times New Roman" w:eastAsia="Times New Roman" w:hAnsi="Times New Roman" w:cs="Times New Roman"/>
          <w:sz w:val="24"/>
          <w:szCs w:val="24"/>
          <w:lang w:val="en-US" w:eastAsia="es-MX"/>
        </w:rPr>
        <w:t xml:space="preserve"> de </w:t>
      </w:r>
      <w:proofErr w:type="spellStart"/>
      <w:r w:rsidRPr="00455E68">
        <w:rPr>
          <w:rFonts w:ascii="Times New Roman" w:eastAsia="Times New Roman" w:hAnsi="Times New Roman" w:cs="Times New Roman"/>
          <w:sz w:val="24"/>
          <w:szCs w:val="24"/>
          <w:lang w:val="en-US" w:eastAsia="es-MX"/>
        </w:rPr>
        <w:t>uma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negociação</w:t>
      </w:r>
      <w:proofErr w:type="spellEnd"/>
      <w:r w:rsidRPr="00455E68">
        <w:rPr>
          <w:rFonts w:ascii="Times New Roman" w:eastAsia="Times New Roman" w:hAnsi="Times New Roman" w:cs="Times New Roman"/>
          <w:sz w:val="24"/>
          <w:szCs w:val="24"/>
          <w:lang w:val="en-US" w:eastAsia="es-MX"/>
        </w:rPr>
        <w:t xml:space="preserve">, a </w:t>
      </w:r>
      <w:proofErr w:type="spellStart"/>
      <w:r w:rsidRPr="00455E68">
        <w:rPr>
          <w:rFonts w:ascii="Times New Roman" w:eastAsia="Times New Roman" w:hAnsi="Times New Roman" w:cs="Times New Roman"/>
          <w:sz w:val="24"/>
          <w:szCs w:val="24"/>
          <w:lang w:val="en-US" w:eastAsia="es-MX"/>
        </w:rPr>
        <w:t>discussão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gira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em</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torno</w:t>
      </w:r>
      <w:proofErr w:type="spellEnd"/>
      <w:r w:rsidRPr="00455E68">
        <w:rPr>
          <w:rFonts w:ascii="Times New Roman" w:eastAsia="Times New Roman" w:hAnsi="Times New Roman" w:cs="Times New Roman"/>
          <w:sz w:val="24"/>
          <w:szCs w:val="24"/>
          <w:lang w:val="en-US" w:eastAsia="es-MX"/>
        </w:rPr>
        <w:t xml:space="preserve"> da </w:t>
      </w:r>
      <w:proofErr w:type="spellStart"/>
      <w:r w:rsidRPr="00455E68">
        <w:rPr>
          <w:rFonts w:ascii="Times New Roman" w:eastAsia="Times New Roman" w:hAnsi="Times New Roman" w:cs="Times New Roman"/>
          <w:sz w:val="24"/>
          <w:szCs w:val="24"/>
          <w:lang w:val="en-US" w:eastAsia="es-MX"/>
        </w:rPr>
        <w:t>construção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coletiva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analisando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realidades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complexas</w:t>
      </w:r>
      <w:proofErr w:type="spellEnd"/>
      <w:r w:rsidRPr="00455E68">
        <w:rPr>
          <w:rFonts w:ascii="Times New Roman" w:eastAsia="Times New Roman" w:hAnsi="Times New Roman" w:cs="Times New Roman"/>
          <w:sz w:val="24"/>
          <w:szCs w:val="24"/>
          <w:lang w:val="en-US" w:eastAsia="es-MX"/>
        </w:rPr>
        <w:t xml:space="preserve"> e que </w:t>
      </w:r>
      <w:proofErr w:type="spellStart"/>
      <w:r w:rsidRPr="00455E68">
        <w:rPr>
          <w:rFonts w:ascii="Times New Roman" w:eastAsia="Times New Roman" w:hAnsi="Times New Roman" w:cs="Times New Roman"/>
          <w:sz w:val="24"/>
          <w:szCs w:val="24"/>
          <w:lang w:val="en-US" w:eastAsia="es-MX"/>
        </w:rPr>
        <w:t>tornam</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impossível</w:t>
      </w:r>
      <w:proofErr w:type="spellEnd"/>
      <w:r w:rsidRPr="00455E68">
        <w:rPr>
          <w:rFonts w:ascii="Times New Roman" w:eastAsia="Times New Roman" w:hAnsi="Times New Roman" w:cs="Times New Roman"/>
          <w:sz w:val="24"/>
          <w:szCs w:val="24"/>
          <w:lang w:val="en-US" w:eastAsia="es-MX"/>
        </w:rPr>
        <w:t xml:space="preserve"> a </w:t>
      </w:r>
      <w:proofErr w:type="spellStart"/>
      <w:r w:rsidRPr="00455E68">
        <w:rPr>
          <w:rFonts w:ascii="Times New Roman" w:eastAsia="Times New Roman" w:hAnsi="Times New Roman" w:cs="Times New Roman"/>
          <w:sz w:val="24"/>
          <w:szCs w:val="24"/>
          <w:lang w:val="en-US" w:eastAsia="es-MX"/>
        </w:rPr>
        <w:t>fragmentação</w:t>
      </w:r>
      <w:proofErr w:type="spellEnd"/>
      <w:r w:rsidRPr="00455E68">
        <w:rPr>
          <w:rFonts w:ascii="Times New Roman" w:eastAsia="Times New Roman" w:hAnsi="Times New Roman" w:cs="Times New Roman"/>
          <w:sz w:val="24"/>
          <w:szCs w:val="24"/>
          <w:lang w:val="en-US" w:eastAsia="es-MX"/>
        </w:rPr>
        <w:t xml:space="preserve"> para </w:t>
      </w:r>
      <w:proofErr w:type="spellStart"/>
      <w:r w:rsidRPr="00455E68">
        <w:rPr>
          <w:rFonts w:ascii="Times New Roman" w:eastAsia="Times New Roman" w:hAnsi="Times New Roman" w:cs="Times New Roman"/>
          <w:sz w:val="24"/>
          <w:szCs w:val="24"/>
          <w:lang w:val="en-US" w:eastAsia="es-MX"/>
        </w:rPr>
        <w:t>estudo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requer</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reflexão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sobre</w:t>
      </w:r>
      <w:proofErr w:type="spellEnd"/>
      <w:r w:rsidRPr="00455E68">
        <w:rPr>
          <w:rFonts w:ascii="Times New Roman" w:eastAsia="Times New Roman" w:hAnsi="Times New Roman" w:cs="Times New Roman"/>
          <w:sz w:val="24"/>
          <w:szCs w:val="24"/>
          <w:lang w:val="en-US" w:eastAsia="es-MX"/>
        </w:rPr>
        <w:t xml:space="preserve"> o </w:t>
      </w:r>
      <w:proofErr w:type="spellStart"/>
      <w:r w:rsidRPr="00455E68">
        <w:rPr>
          <w:rFonts w:ascii="Times New Roman" w:eastAsia="Times New Roman" w:hAnsi="Times New Roman" w:cs="Times New Roman"/>
          <w:sz w:val="24"/>
          <w:szCs w:val="24"/>
          <w:lang w:val="en-US" w:eastAsia="es-MX"/>
        </w:rPr>
        <w:t>sustento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epistêmico</w:t>
      </w:r>
      <w:proofErr w:type="spellEnd"/>
      <w:r w:rsidRPr="00455E68">
        <w:rPr>
          <w:rFonts w:ascii="Times New Roman" w:eastAsia="Times New Roman" w:hAnsi="Times New Roman" w:cs="Times New Roman"/>
          <w:sz w:val="24"/>
          <w:szCs w:val="24"/>
          <w:lang w:val="en-US" w:eastAsia="es-MX"/>
        </w:rPr>
        <w:t xml:space="preserve"> que </w:t>
      </w:r>
      <w:proofErr w:type="spellStart"/>
      <w:r w:rsidRPr="00455E68">
        <w:rPr>
          <w:rFonts w:ascii="Times New Roman" w:eastAsia="Times New Roman" w:hAnsi="Times New Roman" w:cs="Times New Roman"/>
          <w:sz w:val="24"/>
          <w:szCs w:val="24"/>
          <w:lang w:val="en-US" w:eastAsia="es-MX"/>
        </w:rPr>
        <w:t>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jovens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pesquisadores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em</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formação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nutrem</w:t>
      </w:r>
      <w:proofErr w:type="spellEnd"/>
      <w:r w:rsidRPr="00455E68">
        <w:rPr>
          <w:rFonts w:ascii="Times New Roman" w:eastAsia="Times New Roman" w:hAnsi="Times New Roman" w:cs="Times New Roman"/>
          <w:sz w:val="24"/>
          <w:szCs w:val="24"/>
          <w:lang w:val="en-US" w:eastAsia="es-MX"/>
        </w:rPr>
        <w:t xml:space="preserve"> e as </w:t>
      </w:r>
      <w:proofErr w:type="spellStart"/>
      <w:r w:rsidRPr="00455E68">
        <w:rPr>
          <w:rFonts w:ascii="Times New Roman" w:eastAsia="Times New Roman" w:hAnsi="Times New Roman" w:cs="Times New Roman"/>
          <w:sz w:val="24"/>
          <w:szCs w:val="24"/>
          <w:lang w:val="en-US" w:eastAsia="es-MX"/>
        </w:rPr>
        <w:t>aplicações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desse</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conhecimento</w:t>
      </w:r>
      <w:proofErr w:type="spellEnd"/>
      <w:r w:rsidRPr="00455E68">
        <w:rPr>
          <w:rFonts w:ascii="Times New Roman" w:eastAsia="Times New Roman" w:hAnsi="Times New Roman" w:cs="Times New Roman"/>
          <w:sz w:val="24"/>
          <w:szCs w:val="24"/>
          <w:lang w:val="en-US" w:eastAsia="es-MX"/>
        </w:rPr>
        <w:t xml:space="preserve">; um </w:t>
      </w:r>
      <w:proofErr w:type="spellStart"/>
      <w:r w:rsidRPr="00455E68">
        <w:rPr>
          <w:rFonts w:ascii="Times New Roman" w:eastAsia="Times New Roman" w:hAnsi="Times New Roman" w:cs="Times New Roman"/>
          <w:sz w:val="24"/>
          <w:szCs w:val="24"/>
          <w:lang w:val="en-US" w:eastAsia="es-MX"/>
        </w:rPr>
        <w:t>ato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avaliativo</w:t>
      </w:r>
      <w:proofErr w:type="spellEnd"/>
      <w:r w:rsidRPr="00455E68">
        <w:rPr>
          <w:rFonts w:ascii="Times New Roman" w:eastAsia="Times New Roman" w:hAnsi="Times New Roman" w:cs="Times New Roman"/>
          <w:sz w:val="24"/>
          <w:szCs w:val="24"/>
          <w:lang w:val="en-US" w:eastAsia="es-MX"/>
        </w:rPr>
        <w:t xml:space="preserve"> que </w:t>
      </w:r>
      <w:proofErr w:type="spellStart"/>
      <w:r w:rsidRPr="00455E68">
        <w:rPr>
          <w:rFonts w:ascii="Times New Roman" w:eastAsia="Times New Roman" w:hAnsi="Times New Roman" w:cs="Times New Roman"/>
          <w:sz w:val="24"/>
          <w:szCs w:val="24"/>
          <w:lang w:val="en-US" w:eastAsia="es-MX"/>
        </w:rPr>
        <w:t>recupera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valores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éticos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em</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sua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aplicação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onde</w:t>
      </w:r>
      <w:proofErr w:type="spellEnd"/>
      <w:r w:rsidRPr="00455E68">
        <w:rPr>
          <w:rFonts w:ascii="Times New Roman" w:eastAsia="Times New Roman" w:hAnsi="Times New Roman" w:cs="Times New Roman"/>
          <w:sz w:val="24"/>
          <w:szCs w:val="24"/>
          <w:lang w:val="en-US" w:eastAsia="es-MX"/>
        </w:rPr>
        <w:t xml:space="preserve"> o </w:t>
      </w:r>
      <w:proofErr w:type="spellStart"/>
      <w:r w:rsidRPr="00455E68">
        <w:rPr>
          <w:rFonts w:ascii="Times New Roman" w:eastAsia="Times New Roman" w:hAnsi="Times New Roman" w:cs="Times New Roman"/>
          <w:sz w:val="24"/>
          <w:szCs w:val="24"/>
          <w:lang w:val="en-US" w:eastAsia="es-MX"/>
        </w:rPr>
        <w:t>trabalho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multidisciplinar</w:t>
      </w:r>
      <w:proofErr w:type="spellEnd"/>
      <w:r w:rsidRPr="00455E68">
        <w:rPr>
          <w:rFonts w:ascii="Times New Roman" w:eastAsia="Times New Roman" w:hAnsi="Times New Roman" w:cs="Times New Roman"/>
          <w:sz w:val="24"/>
          <w:szCs w:val="24"/>
          <w:lang w:val="en-US" w:eastAsia="es-MX"/>
        </w:rPr>
        <w:t xml:space="preserve"> e </w:t>
      </w:r>
      <w:proofErr w:type="spellStart"/>
      <w:r w:rsidRPr="00455E68">
        <w:rPr>
          <w:rFonts w:ascii="Times New Roman" w:eastAsia="Times New Roman" w:hAnsi="Times New Roman" w:cs="Times New Roman"/>
          <w:sz w:val="24"/>
          <w:szCs w:val="24"/>
          <w:lang w:val="en-US" w:eastAsia="es-MX"/>
        </w:rPr>
        <w:t>interdisciplinar</w:t>
      </w:r>
      <w:proofErr w:type="spellEnd"/>
      <w:r w:rsidRPr="00455E68">
        <w:rPr>
          <w:rFonts w:ascii="Times New Roman" w:eastAsia="Times New Roman" w:hAnsi="Times New Roman" w:cs="Times New Roman"/>
          <w:sz w:val="24"/>
          <w:szCs w:val="24"/>
          <w:lang w:val="en-US" w:eastAsia="es-MX"/>
        </w:rPr>
        <w:t xml:space="preserve"> é o </w:t>
      </w:r>
      <w:proofErr w:type="spellStart"/>
      <w:r w:rsidRPr="00455E68">
        <w:rPr>
          <w:rFonts w:ascii="Times New Roman" w:eastAsia="Times New Roman" w:hAnsi="Times New Roman" w:cs="Times New Roman"/>
          <w:sz w:val="24"/>
          <w:szCs w:val="24"/>
          <w:lang w:val="en-US" w:eastAsia="es-MX"/>
        </w:rPr>
        <w:t>caminho</w:t>
      </w:r>
      <w:proofErr w:type="spellEnd"/>
      <w:r w:rsidRPr="00455E68">
        <w:rPr>
          <w:rFonts w:ascii="Times New Roman" w:eastAsia="Times New Roman" w:hAnsi="Times New Roman" w:cs="Times New Roman"/>
          <w:sz w:val="24"/>
          <w:szCs w:val="24"/>
          <w:lang w:val="en-US" w:eastAsia="es-MX"/>
        </w:rPr>
        <w:t xml:space="preserve"> para </w:t>
      </w:r>
      <w:proofErr w:type="spellStart"/>
      <w:r w:rsidRPr="00455E68">
        <w:rPr>
          <w:rFonts w:ascii="Times New Roman" w:eastAsia="Times New Roman" w:hAnsi="Times New Roman" w:cs="Times New Roman"/>
          <w:sz w:val="24"/>
          <w:szCs w:val="24"/>
          <w:lang w:val="en-US" w:eastAsia="es-MX"/>
        </w:rPr>
        <w:t>desvendar</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fenômenos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complexos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Inclui</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também</w:t>
      </w:r>
      <w:proofErr w:type="spellEnd"/>
      <w:r w:rsidRPr="00455E68">
        <w:rPr>
          <w:rFonts w:ascii="Times New Roman" w:eastAsia="Times New Roman" w:hAnsi="Times New Roman" w:cs="Times New Roman"/>
          <w:sz w:val="24"/>
          <w:szCs w:val="24"/>
          <w:lang w:val="en-US" w:eastAsia="es-MX"/>
        </w:rPr>
        <w:t xml:space="preserve"> a </w:t>
      </w:r>
      <w:proofErr w:type="spellStart"/>
      <w:r w:rsidRPr="00455E68">
        <w:rPr>
          <w:rFonts w:ascii="Times New Roman" w:eastAsia="Times New Roman" w:hAnsi="Times New Roman" w:cs="Times New Roman"/>
          <w:sz w:val="24"/>
          <w:szCs w:val="24"/>
          <w:lang w:val="en-US" w:eastAsia="es-MX"/>
        </w:rPr>
        <w:t>análise</w:t>
      </w:r>
      <w:proofErr w:type="spellEnd"/>
      <w:r w:rsidRPr="00455E68">
        <w:rPr>
          <w:rFonts w:ascii="Times New Roman" w:eastAsia="Times New Roman" w:hAnsi="Times New Roman" w:cs="Times New Roman"/>
          <w:sz w:val="24"/>
          <w:szCs w:val="24"/>
          <w:lang w:val="en-US" w:eastAsia="es-MX"/>
        </w:rPr>
        <w:t xml:space="preserve"> da </w:t>
      </w:r>
      <w:proofErr w:type="spellStart"/>
      <w:r w:rsidRPr="00455E68">
        <w:rPr>
          <w:rFonts w:ascii="Times New Roman" w:eastAsia="Times New Roman" w:hAnsi="Times New Roman" w:cs="Times New Roman"/>
          <w:sz w:val="24"/>
          <w:szCs w:val="24"/>
          <w:lang w:val="en-US" w:eastAsia="es-MX"/>
        </w:rPr>
        <w:t>tecnociência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como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instrumentalização</w:t>
      </w:r>
      <w:proofErr w:type="spellEnd"/>
      <w:r w:rsidRPr="00455E68">
        <w:rPr>
          <w:rFonts w:ascii="Times New Roman" w:eastAsia="Times New Roman" w:hAnsi="Times New Roman" w:cs="Times New Roman"/>
          <w:sz w:val="24"/>
          <w:szCs w:val="24"/>
          <w:lang w:val="en-US" w:eastAsia="es-MX"/>
        </w:rPr>
        <w:t xml:space="preserve"> do </w:t>
      </w:r>
      <w:proofErr w:type="spellStart"/>
      <w:r w:rsidRPr="00455E68">
        <w:rPr>
          <w:rFonts w:ascii="Times New Roman" w:eastAsia="Times New Roman" w:hAnsi="Times New Roman" w:cs="Times New Roman"/>
          <w:sz w:val="24"/>
          <w:szCs w:val="24"/>
          <w:lang w:val="en-US" w:eastAsia="es-MX"/>
        </w:rPr>
        <w:t>conhecimento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científico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aplicado</w:t>
      </w:r>
      <w:proofErr w:type="spellEnd"/>
      <w:r w:rsidRPr="00455E68">
        <w:rPr>
          <w:rFonts w:ascii="Times New Roman" w:eastAsia="Times New Roman" w:hAnsi="Times New Roman" w:cs="Times New Roman"/>
          <w:sz w:val="24"/>
          <w:szCs w:val="24"/>
          <w:lang w:val="en-US" w:eastAsia="es-MX"/>
        </w:rPr>
        <w:t xml:space="preserve"> à </w:t>
      </w:r>
      <w:proofErr w:type="spellStart"/>
      <w:r w:rsidRPr="00455E68">
        <w:rPr>
          <w:rFonts w:ascii="Times New Roman" w:eastAsia="Times New Roman" w:hAnsi="Times New Roman" w:cs="Times New Roman"/>
          <w:sz w:val="24"/>
          <w:szCs w:val="24"/>
          <w:lang w:val="en-US" w:eastAsia="es-MX"/>
        </w:rPr>
        <w:t>produção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agrícola</w:t>
      </w:r>
      <w:proofErr w:type="spellEnd"/>
      <w:r w:rsidRPr="00455E68">
        <w:rPr>
          <w:rFonts w:ascii="Times New Roman" w:eastAsia="Times New Roman" w:hAnsi="Times New Roman" w:cs="Times New Roman"/>
          <w:sz w:val="24"/>
          <w:szCs w:val="24"/>
          <w:lang w:val="en-US" w:eastAsia="es-MX"/>
        </w:rPr>
        <w:t xml:space="preserve"> e </w:t>
      </w:r>
      <w:proofErr w:type="spellStart"/>
      <w:r w:rsidRPr="00455E68">
        <w:rPr>
          <w:rFonts w:ascii="Times New Roman" w:eastAsia="Times New Roman" w:hAnsi="Times New Roman" w:cs="Times New Roman"/>
          <w:sz w:val="24"/>
          <w:szCs w:val="24"/>
          <w:lang w:val="en-US" w:eastAsia="es-MX"/>
        </w:rPr>
        <w:t>sua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relação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direta</w:t>
      </w:r>
      <w:proofErr w:type="spellEnd"/>
      <w:r w:rsidRPr="00455E68">
        <w:rPr>
          <w:rFonts w:ascii="Times New Roman" w:eastAsia="Times New Roman" w:hAnsi="Times New Roman" w:cs="Times New Roman"/>
          <w:sz w:val="24"/>
          <w:szCs w:val="24"/>
          <w:lang w:val="en-US" w:eastAsia="es-MX"/>
        </w:rPr>
        <w:t xml:space="preserve"> com </w:t>
      </w:r>
      <w:proofErr w:type="spellStart"/>
      <w:r w:rsidRPr="00455E68">
        <w:rPr>
          <w:rFonts w:ascii="Times New Roman" w:eastAsia="Times New Roman" w:hAnsi="Times New Roman" w:cs="Times New Roman"/>
          <w:sz w:val="24"/>
          <w:szCs w:val="24"/>
          <w:lang w:val="en-US" w:eastAsia="es-MX"/>
        </w:rPr>
        <w:t>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recursos</w:t>
      </w:r>
      <w:proofErr w:type="spellEnd"/>
      <w:r w:rsidRPr="00455E68">
        <w:rPr>
          <w:rFonts w:ascii="Times New Roman" w:eastAsia="Times New Roman" w:hAnsi="Times New Roman" w:cs="Times New Roman"/>
          <w:sz w:val="24"/>
          <w:szCs w:val="24"/>
          <w:lang w:val="en-US" w:eastAsia="es-MX"/>
        </w:rPr>
        <w:t xml:space="preserve"> da </w:t>
      </w:r>
      <w:proofErr w:type="spellStart"/>
      <w:r w:rsidRPr="00455E68">
        <w:rPr>
          <w:rFonts w:ascii="Times New Roman" w:eastAsia="Times New Roman" w:hAnsi="Times New Roman" w:cs="Times New Roman"/>
          <w:sz w:val="24"/>
          <w:szCs w:val="24"/>
          <w:lang w:val="en-US" w:eastAsia="es-MX"/>
        </w:rPr>
        <w:t>natureza</w:t>
      </w:r>
      <w:proofErr w:type="spellEnd"/>
      <w:r w:rsidRPr="00455E68">
        <w:rPr>
          <w:rFonts w:ascii="Times New Roman" w:eastAsia="Times New Roman" w:hAnsi="Times New Roman" w:cs="Times New Roman"/>
          <w:sz w:val="24"/>
          <w:szCs w:val="24"/>
          <w:lang w:val="en-US" w:eastAsia="es-MX"/>
        </w:rPr>
        <w:t xml:space="preserve">. E </w:t>
      </w:r>
      <w:proofErr w:type="spellStart"/>
      <w:r w:rsidRPr="00455E68">
        <w:rPr>
          <w:rFonts w:ascii="Times New Roman" w:eastAsia="Times New Roman" w:hAnsi="Times New Roman" w:cs="Times New Roman"/>
          <w:sz w:val="24"/>
          <w:szCs w:val="24"/>
          <w:lang w:val="en-US" w:eastAsia="es-MX"/>
        </w:rPr>
        <w:t>termina</w:t>
      </w:r>
      <w:proofErr w:type="spellEnd"/>
      <w:r w:rsidRPr="00455E68">
        <w:rPr>
          <w:rFonts w:ascii="Times New Roman" w:eastAsia="Times New Roman" w:hAnsi="Times New Roman" w:cs="Times New Roman"/>
          <w:sz w:val="24"/>
          <w:szCs w:val="24"/>
          <w:lang w:val="en-US" w:eastAsia="es-MX"/>
        </w:rPr>
        <w:t xml:space="preserve"> com a </w:t>
      </w:r>
      <w:proofErr w:type="spellStart"/>
      <w:r w:rsidRPr="00455E68">
        <w:rPr>
          <w:rFonts w:ascii="Times New Roman" w:eastAsia="Times New Roman" w:hAnsi="Times New Roman" w:cs="Times New Roman"/>
          <w:sz w:val="24"/>
          <w:szCs w:val="24"/>
          <w:lang w:val="en-US" w:eastAsia="es-MX"/>
        </w:rPr>
        <w:t>necessidade</w:t>
      </w:r>
      <w:proofErr w:type="spellEnd"/>
      <w:r w:rsidRPr="00455E68">
        <w:rPr>
          <w:rFonts w:ascii="Times New Roman" w:eastAsia="Times New Roman" w:hAnsi="Times New Roman" w:cs="Times New Roman"/>
          <w:sz w:val="24"/>
          <w:szCs w:val="24"/>
          <w:lang w:val="en-US" w:eastAsia="es-MX"/>
        </w:rPr>
        <w:t xml:space="preserve"> de </w:t>
      </w:r>
      <w:proofErr w:type="spellStart"/>
      <w:r w:rsidRPr="00455E68">
        <w:rPr>
          <w:rFonts w:ascii="Times New Roman" w:eastAsia="Times New Roman" w:hAnsi="Times New Roman" w:cs="Times New Roman"/>
          <w:sz w:val="24"/>
          <w:szCs w:val="24"/>
          <w:lang w:val="en-US" w:eastAsia="es-MX"/>
        </w:rPr>
        <w:t>refletir</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sobre</w:t>
      </w:r>
      <w:proofErr w:type="spellEnd"/>
      <w:r w:rsidRPr="00455E68">
        <w:rPr>
          <w:rFonts w:ascii="Times New Roman" w:eastAsia="Times New Roman" w:hAnsi="Times New Roman" w:cs="Times New Roman"/>
          <w:sz w:val="24"/>
          <w:szCs w:val="24"/>
          <w:lang w:val="en-US" w:eastAsia="es-MX"/>
        </w:rPr>
        <w:t xml:space="preserve"> o </w:t>
      </w:r>
      <w:proofErr w:type="spellStart"/>
      <w:r w:rsidRPr="00455E68">
        <w:rPr>
          <w:rFonts w:ascii="Times New Roman" w:eastAsia="Times New Roman" w:hAnsi="Times New Roman" w:cs="Times New Roman"/>
          <w:sz w:val="24"/>
          <w:szCs w:val="24"/>
          <w:lang w:val="en-US" w:eastAsia="es-MX"/>
        </w:rPr>
        <w:t>sustento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epistêmico</w:t>
      </w:r>
      <w:proofErr w:type="spellEnd"/>
      <w:r w:rsidRPr="00455E68">
        <w:rPr>
          <w:rFonts w:ascii="Times New Roman" w:eastAsia="Times New Roman" w:hAnsi="Times New Roman" w:cs="Times New Roman"/>
          <w:sz w:val="24"/>
          <w:szCs w:val="24"/>
          <w:lang w:val="en-US" w:eastAsia="es-MX"/>
        </w:rPr>
        <w:t xml:space="preserve"> e a </w:t>
      </w:r>
      <w:proofErr w:type="spellStart"/>
      <w:r w:rsidRPr="00455E68">
        <w:rPr>
          <w:rFonts w:ascii="Times New Roman" w:eastAsia="Times New Roman" w:hAnsi="Times New Roman" w:cs="Times New Roman"/>
          <w:sz w:val="24"/>
          <w:szCs w:val="24"/>
          <w:lang w:val="en-US" w:eastAsia="es-MX"/>
        </w:rPr>
        <w:t>incorporação</w:t>
      </w:r>
      <w:proofErr w:type="spellEnd"/>
      <w:r w:rsidRPr="00455E68">
        <w:rPr>
          <w:rFonts w:ascii="Times New Roman" w:eastAsia="Times New Roman" w:hAnsi="Times New Roman" w:cs="Times New Roman"/>
          <w:sz w:val="24"/>
          <w:szCs w:val="24"/>
          <w:lang w:val="en-US" w:eastAsia="es-MX"/>
        </w:rPr>
        <w:t xml:space="preserve"> do </w:t>
      </w:r>
      <w:proofErr w:type="spellStart"/>
      <w:r w:rsidRPr="00455E68">
        <w:rPr>
          <w:rFonts w:ascii="Times New Roman" w:eastAsia="Times New Roman" w:hAnsi="Times New Roman" w:cs="Times New Roman"/>
          <w:sz w:val="24"/>
          <w:szCs w:val="24"/>
          <w:lang w:val="en-US" w:eastAsia="es-MX"/>
        </w:rPr>
        <w:t>conhecimento</w:t>
      </w:r>
      <w:proofErr w:type="spellEnd"/>
      <w:r w:rsidRPr="00455E68">
        <w:rPr>
          <w:rFonts w:ascii="Times New Roman" w:eastAsia="Times New Roman" w:hAnsi="Times New Roman" w:cs="Times New Roman"/>
          <w:sz w:val="24"/>
          <w:szCs w:val="24"/>
          <w:lang w:val="en-US" w:eastAsia="es-MX"/>
        </w:rPr>
        <w:t xml:space="preserve"> da </w:t>
      </w:r>
      <w:proofErr w:type="spellStart"/>
      <w:r w:rsidRPr="00455E68">
        <w:rPr>
          <w:rFonts w:ascii="Times New Roman" w:eastAsia="Times New Roman" w:hAnsi="Times New Roman" w:cs="Times New Roman"/>
          <w:sz w:val="24"/>
          <w:szCs w:val="24"/>
          <w:lang w:val="en-US" w:eastAsia="es-MX"/>
        </w:rPr>
        <w:t>comunidade</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superar</w:t>
      </w:r>
      <w:proofErr w:type="spellEnd"/>
      <w:r w:rsidRPr="00455E68">
        <w:rPr>
          <w:rFonts w:ascii="Times New Roman" w:eastAsia="Times New Roman" w:hAnsi="Times New Roman" w:cs="Times New Roman"/>
          <w:sz w:val="24"/>
          <w:szCs w:val="24"/>
          <w:lang w:val="en-US" w:eastAsia="es-MX"/>
        </w:rPr>
        <w:t xml:space="preserve"> a </w:t>
      </w:r>
      <w:proofErr w:type="spellStart"/>
      <w:r w:rsidRPr="00455E68">
        <w:rPr>
          <w:rFonts w:ascii="Times New Roman" w:eastAsia="Times New Roman" w:hAnsi="Times New Roman" w:cs="Times New Roman"/>
          <w:sz w:val="24"/>
          <w:szCs w:val="24"/>
          <w:lang w:val="en-US" w:eastAsia="es-MX"/>
        </w:rPr>
        <w:t>incorporação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impensada</w:t>
      </w:r>
      <w:proofErr w:type="spellEnd"/>
      <w:r w:rsidRPr="00455E68">
        <w:rPr>
          <w:rFonts w:ascii="Times New Roman" w:eastAsia="Times New Roman" w:hAnsi="Times New Roman" w:cs="Times New Roman"/>
          <w:sz w:val="24"/>
          <w:szCs w:val="24"/>
          <w:lang w:val="en-US" w:eastAsia="es-MX"/>
        </w:rPr>
        <w:t xml:space="preserve"> das </w:t>
      </w:r>
      <w:proofErr w:type="spellStart"/>
      <w:r w:rsidRPr="00455E68">
        <w:rPr>
          <w:rFonts w:ascii="Times New Roman" w:eastAsia="Times New Roman" w:hAnsi="Times New Roman" w:cs="Times New Roman"/>
          <w:sz w:val="24"/>
          <w:szCs w:val="24"/>
          <w:lang w:val="en-US" w:eastAsia="es-MX"/>
        </w:rPr>
        <w:t>tecnociências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nas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instituições</w:t>
      </w:r>
      <w:proofErr w:type="spellEnd"/>
      <w:r w:rsidRPr="00455E68">
        <w:rPr>
          <w:rFonts w:ascii="Times New Roman" w:eastAsia="Times New Roman" w:hAnsi="Times New Roman" w:cs="Times New Roman"/>
          <w:sz w:val="24"/>
          <w:szCs w:val="24"/>
          <w:lang w:val="en-US" w:eastAsia="es-MX"/>
        </w:rPr>
        <w:t xml:space="preserve"> de </w:t>
      </w:r>
      <w:proofErr w:type="spellStart"/>
      <w:r w:rsidRPr="00455E68">
        <w:rPr>
          <w:rFonts w:ascii="Times New Roman" w:eastAsia="Times New Roman" w:hAnsi="Times New Roman" w:cs="Times New Roman"/>
          <w:sz w:val="24"/>
          <w:szCs w:val="24"/>
          <w:lang w:val="en-US" w:eastAsia="es-MX"/>
        </w:rPr>
        <w:t>ensino</w:t>
      </w:r>
      <w:proofErr w:type="spellEnd"/>
      <w:r w:rsidRPr="00455E68">
        <w:rPr>
          <w:rFonts w:ascii="Times New Roman" w:eastAsia="Times New Roman" w:hAnsi="Times New Roman" w:cs="Times New Roman"/>
          <w:sz w:val="24"/>
          <w:szCs w:val="24"/>
          <w:lang w:val="en-US" w:eastAsia="es-MX"/>
        </w:rPr>
        <w:t xml:space="preserve"> superior e a </w:t>
      </w:r>
      <w:proofErr w:type="spellStart"/>
      <w:r w:rsidRPr="00455E68">
        <w:rPr>
          <w:rFonts w:ascii="Times New Roman" w:eastAsia="Times New Roman" w:hAnsi="Times New Roman" w:cs="Times New Roman"/>
          <w:sz w:val="24"/>
          <w:szCs w:val="24"/>
          <w:lang w:val="en-US" w:eastAsia="es-MX"/>
        </w:rPr>
        <w:t>necessidade</w:t>
      </w:r>
      <w:proofErr w:type="spellEnd"/>
      <w:r w:rsidRPr="00455E68">
        <w:rPr>
          <w:rFonts w:ascii="Times New Roman" w:eastAsia="Times New Roman" w:hAnsi="Times New Roman" w:cs="Times New Roman"/>
          <w:sz w:val="24"/>
          <w:szCs w:val="24"/>
          <w:lang w:val="en-US" w:eastAsia="es-MX"/>
        </w:rPr>
        <w:t xml:space="preserve"> de </w:t>
      </w:r>
      <w:proofErr w:type="spellStart"/>
      <w:r w:rsidRPr="00455E68">
        <w:rPr>
          <w:rFonts w:ascii="Times New Roman" w:eastAsia="Times New Roman" w:hAnsi="Times New Roman" w:cs="Times New Roman"/>
          <w:sz w:val="24"/>
          <w:szCs w:val="24"/>
          <w:lang w:val="en-US" w:eastAsia="es-MX"/>
        </w:rPr>
        <w:t>repensar</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princípios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éticos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em</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suas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pesquisas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em</w:t>
      </w:r>
      <w:proofErr w:type="spellEnd"/>
      <w:r w:rsidRPr="00455E68">
        <w:rPr>
          <w:rFonts w:ascii="Times New Roman" w:eastAsia="Times New Roman" w:hAnsi="Times New Roman" w:cs="Times New Roman"/>
          <w:sz w:val="24"/>
          <w:szCs w:val="24"/>
          <w:lang w:val="en-US" w:eastAsia="es-MX"/>
        </w:rPr>
        <w:t xml:space="preserve"> um </w:t>
      </w:r>
      <w:proofErr w:type="spellStart"/>
      <w:r w:rsidRPr="00455E68">
        <w:rPr>
          <w:rFonts w:ascii="Times New Roman" w:eastAsia="Times New Roman" w:hAnsi="Times New Roman" w:cs="Times New Roman"/>
          <w:sz w:val="24"/>
          <w:szCs w:val="24"/>
          <w:lang w:val="en-US" w:eastAsia="es-MX"/>
        </w:rPr>
        <w:t>exercício</w:t>
      </w:r>
      <w:proofErr w:type="spellEnd"/>
      <w:r w:rsidRPr="00455E68">
        <w:rPr>
          <w:rFonts w:ascii="Times New Roman" w:eastAsia="Times New Roman" w:hAnsi="Times New Roman" w:cs="Times New Roman"/>
          <w:sz w:val="24"/>
          <w:szCs w:val="24"/>
          <w:lang w:val="en-US" w:eastAsia="es-MX"/>
        </w:rPr>
        <w:t xml:space="preserve"> de </w:t>
      </w:r>
      <w:proofErr w:type="spellStart"/>
      <w:r w:rsidRPr="00455E68">
        <w:rPr>
          <w:rFonts w:ascii="Times New Roman" w:eastAsia="Times New Roman" w:hAnsi="Times New Roman" w:cs="Times New Roman"/>
          <w:sz w:val="24"/>
          <w:szCs w:val="24"/>
          <w:lang w:val="en-US" w:eastAsia="es-MX"/>
        </w:rPr>
        <w:t>abordar</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fenômenos</w:t>
      </w:r>
      <w:proofErr w:type="spellEnd"/>
      <w:r w:rsidRPr="00455E68">
        <w:rPr>
          <w:rFonts w:ascii="Times New Roman" w:eastAsia="Times New Roman" w:hAnsi="Times New Roman" w:cs="Times New Roman"/>
          <w:sz w:val="24"/>
          <w:szCs w:val="24"/>
          <w:lang w:val="en-US" w:eastAsia="es-MX"/>
        </w:rPr>
        <w:t xml:space="preserve"> que se </w:t>
      </w:r>
      <w:proofErr w:type="spellStart"/>
      <w:r w:rsidRPr="00455E68">
        <w:rPr>
          <w:rFonts w:ascii="Times New Roman" w:eastAsia="Times New Roman" w:hAnsi="Times New Roman" w:cs="Times New Roman"/>
          <w:sz w:val="24"/>
          <w:szCs w:val="24"/>
          <w:lang w:val="en-US" w:eastAsia="es-MX"/>
        </w:rPr>
        <w:t>manifestam</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como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complexos</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sem</w:t>
      </w:r>
      <w:proofErr w:type="spellEnd"/>
      <w:r w:rsidRPr="00455E68">
        <w:rPr>
          <w:rFonts w:ascii="Times New Roman" w:eastAsia="Times New Roman" w:hAnsi="Times New Roman" w:cs="Times New Roman"/>
          <w:sz w:val="24"/>
          <w:szCs w:val="24"/>
          <w:lang w:val="en-US" w:eastAsia="es-MX"/>
        </w:rPr>
        <w:t xml:space="preserve"> a </w:t>
      </w:r>
      <w:proofErr w:type="spellStart"/>
      <w:r w:rsidRPr="00455E68">
        <w:rPr>
          <w:rFonts w:ascii="Times New Roman" w:eastAsia="Times New Roman" w:hAnsi="Times New Roman" w:cs="Times New Roman"/>
          <w:sz w:val="24"/>
          <w:szCs w:val="24"/>
          <w:lang w:val="en-US" w:eastAsia="es-MX"/>
        </w:rPr>
        <w:t>possibilidade</w:t>
      </w:r>
      <w:proofErr w:type="spellEnd"/>
      <w:r w:rsidRPr="00455E68">
        <w:rPr>
          <w:rFonts w:ascii="Times New Roman" w:eastAsia="Times New Roman" w:hAnsi="Times New Roman" w:cs="Times New Roman"/>
          <w:sz w:val="24"/>
          <w:szCs w:val="24"/>
          <w:lang w:val="en-US" w:eastAsia="es-MX"/>
        </w:rPr>
        <w:t xml:space="preserve"> de </w:t>
      </w:r>
      <w:proofErr w:type="spellStart"/>
      <w:r w:rsidRPr="00455E68">
        <w:rPr>
          <w:rFonts w:ascii="Times New Roman" w:eastAsia="Times New Roman" w:hAnsi="Times New Roman" w:cs="Times New Roman"/>
          <w:sz w:val="24"/>
          <w:szCs w:val="24"/>
          <w:lang w:val="en-US" w:eastAsia="es-MX"/>
        </w:rPr>
        <w:t>fragmentação</w:t>
      </w:r>
      <w:proofErr w:type="spellEnd"/>
      <w:r w:rsidRPr="00455E68">
        <w:rPr>
          <w:rFonts w:ascii="Times New Roman" w:eastAsia="Times New Roman" w:hAnsi="Times New Roman" w:cs="Times New Roman"/>
          <w:sz w:val="24"/>
          <w:szCs w:val="24"/>
          <w:lang w:val="en-US" w:eastAsia="es-MX"/>
        </w:rPr>
        <w:t xml:space="preserve"> para </w:t>
      </w:r>
      <w:proofErr w:type="spellStart"/>
      <w:r w:rsidRPr="00455E68">
        <w:rPr>
          <w:rFonts w:ascii="Times New Roman" w:eastAsia="Times New Roman" w:hAnsi="Times New Roman" w:cs="Times New Roman"/>
          <w:sz w:val="24"/>
          <w:szCs w:val="24"/>
          <w:lang w:val="en-US" w:eastAsia="es-MX"/>
        </w:rPr>
        <w:t>compreendê</w:t>
      </w:r>
      <w:proofErr w:type="spellEnd"/>
      <w:r w:rsidRPr="00455E68">
        <w:rPr>
          <w:rFonts w:ascii="Times New Roman" w:eastAsia="Times New Roman" w:hAnsi="Times New Roman" w:cs="Times New Roman"/>
          <w:sz w:val="24"/>
          <w:szCs w:val="24"/>
          <w:lang w:val="en-US" w:eastAsia="es-MX"/>
        </w:rPr>
        <w:t xml:space="preserve">-los </w:t>
      </w:r>
      <w:proofErr w:type="spellStart"/>
      <w:r w:rsidRPr="00455E68">
        <w:rPr>
          <w:rFonts w:ascii="Times New Roman" w:eastAsia="Times New Roman" w:hAnsi="Times New Roman" w:cs="Times New Roman"/>
          <w:sz w:val="24"/>
          <w:szCs w:val="24"/>
          <w:lang w:val="en-US" w:eastAsia="es-MX"/>
        </w:rPr>
        <w:t>plenamente</w:t>
      </w:r>
      <w:proofErr w:type="spellEnd"/>
      <w:r w:rsidRPr="00455E68">
        <w:rPr>
          <w:rFonts w:ascii="Times New Roman" w:eastAsia="Times New Roman" w:hAnsi="Times New Roman" w:cs="Times New Roman"/>
          <w:sz w:val="24"/>
          <w:szCs w:val="24"/>
          <w:lang w:val="en-US" w:eastAsia="es-MX"/>
        </w:rPr>
        <w:t xml:space="preserve"> e </w:t>
      </w:r>
      <w:proofErr w:type="spellStart"/>
      <w:r w:rsidRPr="00455E68">
        <w:rPr>
          <w:rFonts w:ascii="Times New Roman" w:eastAsia="Times New Roman" w:hAnsi="Times New Roman" w:cs="Times New Roman"/>
          <w:sz w:val="24"/>
          <w:szCs w:val="24"/>
          <w:lang w:val="en-US" w:eastAsia="es-MX"/>
        </w:rPr>
        <w:t>onde</w:t>
      </w:r>
      <w:proofErr w:type="spellEnd"/>
      <w:r w:rsidRPr="00455E68">
        <w:rPr>
          <w:rFonts w:ascii="Times New Roman" w:eastAsia="Times New Roman" w:hAnsi="Times New Roman" w:cs="Times New Roman"/>
          <w:sz w:val="24"/>
          <w:szCs w:val="24"/>
          <w:lang w:val="en-US" w:eastAsia="es-MX"/>
        </w:rPr>
        <w:t xml:space="preserve"> a </w:t>
      </w:r>
      <w:proofErr w:type="spellStart"/>
      <w:r w:rsidRPr="00455E68">
        <w:rPr>
          <w:rFonts w:ascii="Times New Roman" w:eastAsia="Times New Roman" w:hAnsi="Times New Roman" w:cs="Times New Roman"/>
          <w:sz w:val="24"/>
          <w:szCs w:val="24"/>
          <w:lang w:val="en-US" w:eastAsia="es-MX"/>
        </w:rPr>
        <w:t>interdependência</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exige</w:t>
      </w:r>
      <w:proofErr w:type="spellEnd"/>
      <w:r w:rsidRPr="00455E68">
        <w:rPr>
          <w:rFonts w:ascii="Times New Roman" w:eastAsia="Times New Roman" w:hAnsi="Times New Roman" w:cs="Times New Roman"/>
          <w:sz w:val="24"/>
          <w:szCs w:val="24"/>
          <w:lang w:val="en-US" w:eastAsia="es-MX"/>
        </w:rPr>
        <w:t xml:space="preserve"> a um </w:t>
      </w:r>
      <w:proofErr w:type="spellStart"/>
      <w:r w:rsidRPr="00455E68">
        <w:rPr>
          <w:rFonts w:ascii="Times New Roman" w:eastAsia="Times New Roman" w:hAnsi="Times New Roman" w:cs="Times New Roman"/>
          <w:sz w:val="24"/>
          <w:szCs w:val="24"/>
          <w:lang w:val="en-US" w:eastAsia="es-MX"/>
        </w:rPr>
        <w:t>exercício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transdisciplinar</w:t>
      </w:r>
      <w:proofErr w:type="spellEnd"/>
      <w:r w:rsidRPr="00455E68">
        <w:rPr>
          <w:rFonts w:ascii="Times New Roman" w:eastAsia="Times New Roman" w:hAnsi="Times New Roman" w:cs="Times New Roman"/>
          <w:sz w:val="24"/>
          <w:szCs w:val="24"/>
          <w:lang w:val="en-US" w:eastAsia="es-MX"/>
        </w:rPr>
        <w:t>.</w:t>
      </w:r>
    </w:p>
    <w:p w14:paraId="2B761802" w14:textId="1E8F092D" w:rsidR="00455E68" w:rsidRDefault="00455E68" w:rsidP="00455E68">
      <w:pPr>
        <w:spacing w:after="0" w:line="360" w:lineRule="auto"/>
        <w:jc w:val="both"/>
        <w:rPr>
          <w:rFonts w:ascii="Times New Roman" w:eastAsia="Times New Roman" w:hAnsi="Times New Roman" w:cs="Times New Roman"/>
          <w:sz w:val="24"/>
          <w:szCs w:val="24"/>
          <w:lang w:val="en-US" w:eastAsia="es-MX"/>
        </w:rPr>
      </w:pPr>
      <w:proofErr w:type="spellStart"/>
      <w:r w:rsidRPr="00455E68">
        <w:rPr>
          <w:rFonts w:ascii="Calibri" w:eastAsiaTheme="minorHAnsi" w:hAnsi="Calibri" w:cs="Calibri"/>
          <w:b/>
          <w:sz w:val="28"/>
          <w:szCs w:val="24"/>
          <w:lang w:val="es-ES"/>
        </w:rPr>
        <w:t>Palavras</w:t>
      </w:r>
      <w:proofErr w:type="spellEnd"/>
      <w:r w:rsidRPr="00455E68">
        <w:rPr>
          <w:rFonts w:ascii="Calibri" w:eastAsiaTheme="minorHAnsi" w:hAnsi="Calibri" w:cs="Calibri"/>
          <w:b/>
          <w:sz w:val="28"/>
          <w:szCs w:val="24"/>
          <w:lang w:val="es-ES"/>
        </w:rPr>
        <w:t>-chave:</w:t>
      </w:r>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complexidade</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treinamento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comércio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relacionamento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dialógico</w:t>
      </w:r>
      <w:proofErr w:type="spellEnd"/>
      <w:r w:rsidRPr="00455E68">
        <w:rPr>
          <w:rFonts w:ascii="Times New Roman" w:eastAsia="Times New Roman" w:hAnsi="Times New Roman" w:cs="Times New Roman"/>
          <w:sz w:val="24"/>
          <w:szCs w:val="24"/>
          <w:lang w:val="en-US" w:eastAsia="es-MX"/>
        </w:rPr>
        <w:t xml:space="preserve">, </w:t>
      </w:r>
      <w:proofErr w:type="spellStart"/>
      <w:r w:rsidRPr="00455E68">
        <w:rPr>
          <w:rFonts w:ascii="Times New Roman" w:eastAsia="Times New Roman" w:hAnsi="Times New Roman" w:cs="Times New Roman"/>
          <w:sz w:val="24"/>
          <w:szCs w:val="24"/>
          <w:lang w:val="en-US" w:eastAsia="es-MX"/>
        </w:rPr>
        <w:t>conhecimento</w:t>
      </w:r>
      <w:proofErr w:type="spellEnd"/>
      <w:r w:rsidRPr="00455E68">
        <w:rPr>
          <w:rFonts w:ascii="Times New Roman" w:eastAsia="Times New Roman" w:hAnsi="Times New Roman" w:cs="Times New Roman"/>
          <w:sz w:val="24"/>
          <w:szCs w:val="24"/>
          <w:lang w:val="en-US" w:eastAsia="es-MX"/>
        </w:rPr>
        <w:t>.</w:t>
      </w:r>
    </w:p>
    <w:p w14:paraId="2FEC1873" w14:textId="0BCA8180" w:rsidR="00F74FE7" w:rsidRDefault="00F74FE7" w:rsidP="00F74FE7">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Abril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0F72C3F4" w14:textId="77777777" w:rsidR="00F74FE7" w:rsidRPr="00F17C01" w:rsidRDefault="00DC289C" w:rsidP="00F74FE7">
      <w:pPr>
        <w:spacing w:after="0" w:line="360" w:lineRule="auto"/>
        <w:contextualSpacing/>
        <w:jc w:val="both"/>
        <w:rPr>
          <w:rFonts w:ascii="Times New Roman" w:hAnsi="Times New Roman" w:cs="Times New Roman"/>
          <w:sz w:val="24"/>
          <w:szCs w:val="24"/>
        </w:rPr>
      </w:pPr>
      <w:r>
        <w:pict w14:anchorId="0E88C4A1">
          <v:rect id="_x0000_i1025" style="width:446.5pt;height:1.5pt" o:hralign="center" o:hrstd="t" o:hr="t" fillcolor="#a0a0a0" stroked="f"/>
        </w:pict>
      </w:r>
    </w:p>
    <w:p w14:paraId="6CE1A473" w14:textId="77777777" w:rsidR="00F74FE7" w:rsidRPr="007F3703" w:rsidRDefault="00F74FE7" w:rsidP="00C21E2C">
      <w:pPr>
        <w:spacing w:after="0" w:line="360" w:lineRule="auto"/>
        <w:jc w:val="both"/>
        <w:rPr>
          <w:rFonts w:ascii="Times New Roman" w:eastAsia="Times New Roman" w:hAnsi="Times New Roman" w:cs="Times New Roman"/>
          <w:sz w:val="24"/>
          <w:szCs w:val="24"/>
          <w:lang w:val="en-US" w:eastAsia="es-MX"/>
        </w:rPr>
      </w:pPr>
    </w:p>
    <w:p w14:paraId="45921225" w14:textId="73AB4A72" w:rsidR="00667FFD" w:rsidRPr="007F3703" w:rsidRDefault="008E3B61" w:rsidP="00F74FE7">
      <w:pPr>
        <w:spacing w:after="0" w:line="360" w:lineRule="auto"/>
        <w:jc w:val="center"/>
        <w:rPr>
          <w:rFonts w:ascii="Times New Roman" w:hAnsi="Times New Roman" w:cs="Times New Roman"/>
          <w:b/>
          <w:sz w:val="32"/>
          <w:szCs w:val="32"/>
        </w:rPr>
      </w:pPr>
      <w:r w:rsidRPr="007F3703">
        <w:rPr>
          <w:rFonts w:ascii="Times New Roman" w:hAnsi="Times New Roman" w:cs="Times New Roman"/>
          <w:b/>
          <w:sz w:val="32"/>
          <w:szCs w:val="32"/>
        </w:rPr>
        <w:lastRenderedPageBreak/>
        <w:t>Introducción</w:t>
      </w:r>
    </w:p>
    <w:p w14:paraId="0FCEF1D5" w14:textId="313A66EB" w:rsidR="00667FFD" w:rsidRPr="007F3703" w:rsidRDefault="00667FFD" w:rsidP="008E3B61">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En este </w:t>
      </w:r>
      <w:r w:rsidR="00DB41F5" w:rsidRPr="007F3703">
        <w:rPr>
          <w:rFonts w:ascii="Times New Roman" w:hAnsi="Times New Roman" w:cs="Times New Roman"/>
          <w:sz w:val="24"/>
          <w:szCs w:val="24"/>
        </w:rPr>
        <w:t xml:space="preserve">trabajo </w:t>
      </w:r>
      <w:r w:rsidRPr="007F3703">
        <w:rPr>
          <w:rFonts w:ascii="Times New Roman" w:hAnsi="Times New Roman" w:cs="Times New Roman"/>
          <w:sz w:val="24"/>
          <w:szCs w:val="24"/>
        </w:rPr>
        <w:t>se consideró necesario hablar de la racionalidad científica del conocimiento que construye y del tipo de saber científico del que echará mano el joven que incursiona en procesos de formación de investigadores. Con el propósito de aclarar qu</w:t>
      </w:r>
      <w:r w:rsidR="00DE38F4" w:rsidRPr="007F3703">
        <w:rPr>
          <w:rFonts w:ascii="Times New Roman" w:hAnsi="Times New Roman" w:cs="Times New Roman"/>
          <w:sz w:val="24"/>
          <w:szCs w:val="24"/>
        </w:rPr>
        <w:t>é</w:t>
      </w:r>
      <w:r w:rsidR="00A86D2D" w:rsidRPr="007F3703">
        <w:rPr>
          <w:rFonts w:ascii="Times New Roman" w:hAnsi="Times New Roman" w:cs="Times New Roman"/>
          <w:sz w:val="24"/>
          <w:szCs w:val="24"/>
        </w:rPr>
        <w:t xml:space="preserve"> conocimiento</w:t>
      </w:r>
      <w:r w:rsidRPr="007F3703">
        <w:rPr>
          <w:rFonts w:ascii="Times New Roman" w:hAnsi="Times New Roman" w:cs="Times New Roman"/>
          <w:sz w:val="24"/>
          <w:szCs w:val="24"/>
        </w:rPr>
        <w:t xml:space="preserve"> debe conformar </w:t>
      </w:r>
      <w:r w:rsidR="0092770A" w:rsidRPr="007F3703">
        <w:rPr>
          <w:rFonts w:ascii="Times New Roman" w:hAnsi="Times New Roman" w:cs="Times New Roman"/>
          <w:sz w:val="24"/>
          <w:szCs w:val="24"/>
        </w:rPr>
        <w:t>este sujeto</w:t>
      </w:r>
      <w:r w:rsidRPr="007F3703">
        <w:rPr>
          <w:rFonts w:ascii="Times New Roman" w:hAnsi="Times New Roman" w:cs="Times New Roman"/>
          <w:sz w:val="24"/>
          <w:szCs w:val="24"/>
        </w:rPr>
        <w:t xml:space="preserve"> </w:t>
      </w:r>
      <w:r w:rsidR="008C22A5" w:rsidRPr="007F3703">
        <w:rPr>
          <w:rFonts w:ascii="Times New Roman" w:hAnsi="Times New Roman" w:cs="Times New Roman"/>
          <w:sz w:val="24"/>
          <w:szCs w:val="24"/>
        </w:rPr>
        <w:t>y cómo</w:t>
      </w:r>
      <w:r w:rsidRPr="007F3703">
        <w:rPr>
          <w:rFonts w:ascii="Times New Roman" w:hAnsi="Times New Roman" w:cs="Times New Roman"/>
          <w:sz w:val="24"/>
          <w:szCs w:val="24"/>
        </w:rPr>
        <w:t xml:space="preserve"> relaciona ese conocimiento en su interpretación de la realidad del mundo que investiga.</w:t>
      </w:r>
    </w:p>
    <w:p w14:paraId="11202A6F" w14:textId="07826681" w:rsidR="00667FFD" w:rsidRPr="007F3703" w:rsidRDefault="00667FFD" w:rsidP="00DE38F4">
      <w:pPr>
        <w:spacing w:after="0" w:line="360" w:lineRule="auto"/>
        <w:ind w:firstLine="708"/>
        <w:jc w:val="both"/>
        <w:rPr>
          <w:rFonts w:ascii="Times New Roman" w:hAnsi="Times New Roman" w:cs="Times New Roman"/>
          <w:sz w:val="24"/>
          <w:szCs w:val="24"/>
          <w:shd w:val="clear" w:color="auto" w:fill="FEFEFE"/>
        </w:rPr>
      </w:pPr>
      <w:r w:rsidRPr="007F3703">
        <w:rPr>
          <w:rFonts w:ascii="Times New Roman" w:hAnsi="Times New Roman" w:cs="Times New Roman"/>
          <w:sz w:val="24"/>
          <w:szCs w:val="24"/>
        </w:rPr>
        <w:t>De manera específica</w:t>
      </w:r>
      <w:r w:rsidR="00DE38F4" w:rsidRPr="007F3703">
        <w:rPr>
          <w:rFonts w:ascii="Times New Roman" w:hAnsi="Times New Roman" w:cs="Times New Roman"/>
          <w:sz w:val="24"/>
          <w:szCs w:val="24"/>
        </w:rPr>
        <w:t>,</w:t>
      </w:r>
      <w:r w:rsidRPr="007F3703">
        <w:rPr>
          <w:rFonts w:ascii="Times New Roman" w:hAnsi="Times New Roman" w:cs="Times New Roman"/>
          <w:sz w:val="24"/>
          <w:szCs w:val="24"/>
        </w:rPr>
        <w:t xml:space="preserve"> </w:t>
      </w:r>
      <w:r w:rsidR="00E72924" w:rsidRPr="007F3703">
        <w:rPr>
          <w:rFonts w:ascii="Times New Roman" w:hAnsi="Times New Roman" w:cs="Times New Roman"/>
          <w:sz w:val="24"/>
          <w:szCs w:val="24"/>
        </w:rPr>
        <w:t>se hará alusión a</w:t>
      </w:r>
      <w:r w:rsidRPr="007F3703">
        <w:rPr>
          <w:rFonts w:ascii="Times New Roman" w:hAnsi="Times New Roman" w:cs="Times New Roman"/>
          <w:sz w:val="24"/>
          <w:szCs w:val="24"/>
        </w:rPr>
        <w:t xml:space="preserve"> problemáticas</w:t>
      </w:r>
      <w:r w:rsidR="0036449C" w:rsidRPr="007F3703">
        <w:rPr>
          <w:rFonts w:ascii="Times New Roman" w:hAnsi="Times New Roman" w:cs="Times New Roman"/>
          <w:sz w:val="24"/>
          <w:szCs w:val="24"/>
        </w:rPr>
        <w:t xml:space="preserve"> como la contaminación ambiental y el cambio climático</w:t>
      </w:r>
      <w:r w:rsidRPr="007F3703">
        <w:rPr>
          <w:rFonts w:ascii="Times New Roman" w:hAnsi="Times New Roman" w:cs="Times New Roman"/>
          <w:sz w:val="24"/>
          <w:szCs w:val="24"/>
        </w:rPr>
        <w:t xml:space="preserve"> que</w:t>
      </w:r>
      <w:r w:rsidR="00816DA3" w:rsidRPr="007F3703">
        <w:rPr>
          <w:rFonts w:ascii="Times New Roman" w:hAnsi="Times New Roman" w:cs="Times New Roman"/>
          <w:sz w:val="24"/>
          <w:szCs w:val="24"/>
        </w:rPr>
        <w:t>, si bien</w:t>
      </w:r>
      <w:r w:rsidRPr="007F3703">
        <w:rPr>
          <w:rFonts w:ascii="Times New Roman" w:hAnsi="Times New Roman" w:cs="Times New Roman"/>
          <w:sz w:val="24"/>
          <w:szCs w:val="24"/>
        </w:rPr>
        <w:t xml:space="preserve"> iniciadas hace ya algunas décadas</w:t>
      </w:r>
      <w:r w:rsidR="00816DA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siguen siendo emergentes, con conocimiento acumulado y con un efecto hacia un gran número de habitantes de </w:t>
      </w:r>
      <w:r w:rsidR="00E72924" w:rsidRPr="007F3703">
        <w:rPr>
          <w:rFonts w:ascii="Times New Roman" w:hAnsi="Times New Roman" w:cs="Times New Roman"/>
          <w:sz w:val="24"/>
          <w:szCs w:val="24"/>
        </w:rPr>
        <w:t>México</w:t>
      </w:r>
      <w:r w:rsidRPr="007F3703">
        <w:rPr>
          <w:rFonts w:ascii="Times New Roman" w:hAnsi="Times New Roman" w:cs="Times New Roman"/>
          <w:sz w:val="24"/>
          <w:szCs w:val="24"/>
        </w:rPr>
        <w:t xml:space="preserve"> y de muchos más</w:t>
      </w:r>
      <w:r w:rsidR="0036449C" w:rsidRPr="007F3703">
        <w:rPr>
          <w:rFonts w:ascii="Times New Roman" w:hAnsi="Times New Roman" w:cs="Times New Roman"/>
          <w:sz w:val="24"/>
          <w:szCs w:val="24"/>
        </w:rPr>
        <w:t xml:space="preserve">. Según </w:t>
      </w:r>
      <w:r w:rsidR="0000572F" w:rsidRPr="007F3703">
        <w:rPr>
          <w:rFonts w:ascii="Times New Roman" w:hAnsi="Times New Roman" w:cs="Times New Roman"/>
          <w:sz w:val="24"/>
          <w:szCs w:val="24"/>
        </w:rPr>
        <w:t>la Secretaría de Medio Ambiente y Recursos Naturales [</w:t>
      </w:r>
      <w:r w:rsidR="00A661C9" w:rsidRPr="007F3703">
        <w:rPr>
          <w:rFonts w:ascii="Times New Roman" w:hAnsi="Times New Roman" w:cs="Times New Roman"/>
          <w:sz w:val="24"/>
          <w:szCs w:val="24"/>
        </w:rPr>
        <w:t>Semarnat</w:t>
      </w:r>
      <w:r w:rsidR="0000572F" w:rsidRPr="007F3703">
        <w:rPr>
          <w:rFonts w:ascii="Times New Roman" w:hAnsi="Times New Roman" w:cs="Times New Roman"/>
          <w:sz w:val="24"/>
          <w:szCs w:val="24"/>
        </w:rPr>
        <w:t>]</w:t>
      </w:r>
      <w:r w:rsidR="00A661C9" w:rsidRPr="007F3703">
        <w:rPr>
          <w:rFonts w:ascii="Times New Roman" w:hAnsi="Times New Roman" w:cs="Times New Roman"/>
          <w:sz w:val="24"/>
          <w:szCs w:val="24"/>
        </w:rPr>
        <w:t xml:space="preserve"> </w:t>
      </w:r>
      <w:r w:rsidR="0036449C" w:rsidRPr="007F3703">
        <w:rPr>
          <w:rFonts w:ascii="Times New Roman" w:hAnsi="Times New Roman" w:cs="Times New Roman"/>
          <w:sz w:val="24"/>
          <w:szCs w:val="24"/>
        </w:rPr>
        <w:t>(2007)</w:t>
      </w:r>
      <w:r w:rsidR="0000572F" w:rsidRPr="007F3703">
        <w:rPr>
          <w:rFonts w:ascii="Times New Roman" w:hAnsi="Times New Roman" w:cs="Times New Roman"/>
          <w:sz w:val="24"/>
          <w:szCs w:val="24"/>
        </w:rPr>
        <w:t>,</w:t>
      </w:r>
      <w:r w:rsidR="0036449C" w:rsidRPr="007F3703">
        <w:rPr>
          <w:rFonts w:ascii="Times New Roman" w:hAnsi="Times New Roman" w:cs="Times New Roman"/>
          <w:sz w:val="24"/>
          <w:szCs w:val="24"/>
        </w:rPr>
        <w:t xml:space="preserve"> en el </w:t>
      </w:r>
      <w:r w:rsidR="00394431" w:rsidRPr="007F3703">
        <w:rPr>
          <w:rFonts w:ascii="Times New Roman" w:hAnsi="Times New Roman" w:cs="Times New Roman"/>
          <w:sz w:val="24"/>
          <w:szCs w:val="24"/>
        </w:rPr>
        <w:t>v</w:t>
      </w:r>
      <w:r w:rsidR="0036449C" w:rsidRPr="007F3703">
        <w:rPr>
          <w:rFonts w:ascii="Times New Roman" w:hAnsi="Times New Roman" w:cs="Times New Roman"/>
          <w:sz w:val="24"/>
          <w:szCs w:val="24"/>
        </w:rPr>
        <w:t>alle de México</w:t>
      </w:r>
      <w:r w:rsidR="00A661C9" w:rsidRPr="007F3703">
        <w:rPr>
          <w:rFonts w:ascii="Times New Roman" w:hAnsi="Times New Roman" w:cs="Times New Roman"/>
          <w:sz w:val="24"/>
          <w:szCs w:val="24"/>
        </w:rPr>
        <w:t>,</w:t>
      </w:r>
      <w:r w:rsidR="0036449C" w:rsidRPr="007F3703">
        <w:rPr>
          <w:rFonts w:ascii="Times New Roman" w:hAnsi="Times New Roman" w:cs="Times New Roman"/>
          <w:sz w:val="24"/>
          <w:szCs w:val="24"/>
        </w:rPr>
        <w:t xml:space="preserve"> a principios de la década de los </w:t>
      </w:r>
      <w:r w:rsidR="00A661C9" w:rsidRPr="007F3703">
        <w:rPr>
          <w:rFonts w:ascii="Times New Roman" w:hAnsi="Times New Roman" w:cs="Times New Roman"/>
          <w:sz w:val="24"/>
          <w:szCs w:val="24"/>
        </w:rPr>
        <w:t>70,</w:t>
      </w:r>
      <w:r w:rsidR="0036449C" w:rsidRPr="007F3703">
        <w:rPr>
          <w:rFonts w:ascii="Times New Roman" w:hAnsi="Times New Roman" w:cs="Times New Roman"/>
          <w:sz w:val="24"/>
          <w:szCs w:val="24"/>
        </w:rPr>
        <w:t xml:space="preserve"> se identificó el problema de</w:t>
      </w:r>
      <w:r w:rsidR="00524730" w:rsidRPr="007F3703">
        <w:rPr>
          <w:rFonts w:ascii="Times New Roman" w:hAnsi="Times New Roman" w:cs="Times New Roman"/>
          <w:sz w:val="24"/>
          <w:szCs w:val="24"/>
        </w:rPr>
        <w:t xml:space="preserve"> </w:t>
      </w:r>
      <w:r w:rsidR="0036449C" w:rsidRPr="007F3703">
        <w:rPr>
          <w:rFonts w:ascii="Times New Roman" w:hAnsi="Times New Roman" w:cs="Times New Roman"/>
          <w:sz w:val="24"/>
          <w:szCs w:val="24"/>
        </w:rPr>
        <w:t xml:space="preserve">la calidad del </w:t>
      </w:r>
      <w:r w:rsidR="00524730" w:rsidRPr="007F3703">
        <w:rPr>
          <w:rFonts w:ascii="Times New Roman" w:hAnsi="Times New Roman" w:cs="Times New Roman"/>
          <w:sz w:val="24"/>
          <w:szCs w:val="24"/>
        </w:rPr>
        <w:t>aire,</w:t>
      </w:r>
      <w:r w:rsidR="0036449C" w:rsidRPr="007F3703">
        <w:rPr>
          <w:rFonts w:ascii="Times New Roman" w:hAnsi="Times New Roman" w:cs="Times New Roman"/>
          <w:sz w:val="24"/>
          <w:szCs w:val="24"/>
        </w:rPr>
        <w:t xml:space="preserve"> pero solo se implementó el </w:t>
      </w:r>
      <w:r w:rsidR="007622E2" w:rsidRPr="007F3703">
        <w:rPr>
          <w:rFonts w:ascii="Times New Roman" w:hAnsi="Times New Roman" w:cs="Times New Roman"/>
          <w:sz w:val="24"/>
          <w:szCs w:val="24"/>
        </w:rPr>
        <w:t>Sistema Nacional</w:t>
      </w:r>
      <w:r w:rsidR="0036449C" w:rsidRPr="007F3703">
        <w:rPr>
          <w:rFonts w:ascii="Times New Roman" w:hAnsi="Times New Roman" w:cs="Times New Roman"/>
          <w:sz w:val="24"/>
          <w:szCs w:val="24"/>
        </w:rPr>
        <w:t xml:space="preserve"> del Inventario de Emisiones de Fuentes </w:t>
      </w:r>
      <w:r w:rsidR="000D5873" w:rsidRPr="007F3703">
        <w:rPr>
          <w:rFonts w:ascii="Times New Roman" w:hAnsi="Times New Roman" w:cs="Times New Roman"/>
          <w:sz w:val="24"/>
          <w:szCs w:val="24"/>
        </w:rPr>
        <w:t xml:space="preserve">Fijas </w:t>
      </w:r>
      <w:r w:rsidR="0036449C" w:rsidRPr="007F3703">
        <w:rPr>
          <w:rFonts w:ascii="Times New Roman" w:hAnsi="Times New Roman" w:cs="Times New Roman"/>
          <w:sz w:val="24"/>
          <w:szCs w:val="24"/>
        </w:rPr>
        <w:t>y a</w:t>
      </w:r>
      <w:r w:rsidR="00394431" w:rsidRPr="007F3703">
        <w:rPr>
          <w:rFonts w:ascii="Times New Roman" w:hAnsi="Times New Roman" w:cs="Times New Roman"/>
          <w:sz w:val="24"/>
          <w:szCs w:val="24"/>
        </w:rPr>
        <w:t>ú</w:t>
      </w:r>
      <w:r w:rsidR="0036449C" w:rsidRPr="007F3703">
        <w:rPr>
          <w:rFonts w:ascii="Times New Roman" w:hAnsi="Times New Roman" w:cs="Times New Roman"/>
          <w:sz w:val="24"/>
          <w:szCs w:val="24"/>
        </w:rPr>
        <w:t xml:space="preserve">n en estos días tenemos medidas para enfrentar contingencias provocadas por la contaminación del </w:t>
      </w:r>
      <w:r w:rsidR="00D37AE2" w:rsidRPr="007F3703">
        <w:rPr>
          <w:rFonts w:ascii="Times New Roman" w:hAnsi="Times New Roman" w:cs="Times New Roman"/>
          <w:sz w:val="24"/>
          <w:szCs w:val="24"/>
        </w:rPr>
        <w:t>aire en</w:t>
      </w:r>
      <w:r w:rsidR="0036449C" w:rsidRPr="007F3703">
        <w:rPr>
          <w:rFonts w:ascii="Times New Roman" w:hAnsi="Times New Roman" w:cs="Times New Roman"/>
          <w:sz w:val="24"/>
          <w:szCs w:val="24"/>
        </w:rPr>
        <w:t xml:space="preserve"> la zona.</w:t>
      </w:r>
      <w:r w:rsidRPr="007F3703">
        <w:rPr>
          <w:rFonts w:ascii="Times New Roman" w:hAnsi="Times New Roman" w:cs="Times New Roman"/>
          <w:sz w:val="24"/>
          <w:szCs w:val="24"/>
          <w:shd w:val="clear" w:color="auto" w:fill="FEFEFE"/>
        </w:rPr>
        <w:t> </w:t>
      </w:r>
      <w:r w:rsidRPr="007F3703">
        <w:rPr>
          <w:rFonts w:ascii="Times New Roman" w:hAnsi="Times New Roman" w:cs="Times New Roman"/>
          <w:sz w:val="24"/>
          <w:szCs w:val="24"/>
          <w:shd w:val="clear" w:color="auto" w:fill="FFFFFF"/>
        </w:rPr>
        <w:t>En un periodo de crisis ambiental y de paradigmas científicos, estos parecen estar en cuestionamiento por resultar insuficientes para responder a las necesidades de la emergencia presente</w:t>
      </w:r>
      <w:r w:rsidR="00994E18" w:rsidRPr="007F3703">
        <w:rPr>
          <w:rFonts w:ascii="Times New Roman" w:hAnsi="Times New Roman" w:cs="Times New Roman"/>
          <w:sz w:val="24"/>
          <w:szCs w:val="24"/>
          <w:shd w:val="clear" w:color="auto" w:fill="FFFFFF"/>
        </w:rPr>
        <w:t xml:space="preserve">, que se podría ampliar hacia la </w:t>
      </w:r>
      <w:r w:rsidR="007622E2" w:rsidRPr="007F3703">
        <w:rPr>
          <w:rFonts w:ascii="Times New Roman" w:hAnsi="Times New Roman" w:cs="Times New Roman"/>
          <w:sz w:val="24"/>
          <w:szCs w:val="24"/>
          <w:shd w:val="clear" w:color="auto" w:fill="FFFFFF"/>
        </w:rPr>
        <w:t>deforestación,</w:t>
      </w:r>
      <w:r w:rsidR="00994E18" w:rsidRPr="007F3703">
        <w:rPr>
          <w:rFonts w:ascii="Times New Roman" w:hAnsi="Times New Roman" w:cs="Times New Roman"/>
          <w:sz w:val="24"/>
          <w:szCs w:val="24"/>
          <w:shd w:val="clear" w:color="auto" w:fill="FFFFFF"/>
        </w:rPr>
        <w:t xml:space="preserve"> p</w:t>
      </w:r>
      <w:r w:rsidR="008E3B61" w:rsidRPr="007F3703">
        <w:rPr>
          <w:rFonts w:ascii="Times New Roman" w:hAnsi="Times New Roman" w:cs="Times New Roman"/>
          <w:sz w:val="24"/>
          <w:szCs w:val="24"/>
          <w:shd w:val="clear" w:color="auto" w:fill="FFFFFF"/>
        </w:rPr>
        <w:t>é</w:t>
      </w:r>
      <w:r w:rsidR="00994E18" w:rsidRPr="007F3703">
        <w:rPr>
          <w:rFonts w:ascii="Times New Roman" w:hAnsi="Times New Roman" w:cs="Times New Roman"/>
          <w:sz w:val="24"/>
          <w:szCs w:val="24"/>
          <w:shd w:val="clear" w:color="auto" w:fill="FFFFFF"/>
        </w:rPr>
        <w:t xml:space="preserve">rdida de ecosistemas o afectación de la </w:t>
      </w:r>
      <w:r w:rsidR="007622E2" w:rsidRPr="007F3703">
        <w:rPr>
          <w:rFonts w:ascii="Times New Roman" w:hAnsi="Times New Roman" w:cs="Times New Roman"/>
          <w:sz w:val="24"/>
          <w:szCs w:val="24"/>
          <w:shd w:val="clear" w:color="auto" w:fill="FFFFFF"/>
        </w:rPr>
        <w:t>biodiversidad</w:t>
      </w:r>
      <w:r w:rsidR="00994E18" w:rsidRPr="007F3703">
        <w:rPr>
          <w:rFonts w:ascii="Times New Roman" w:hAnsi="Times New Roman" w:cs="Times New Roman"/>
          <w:sz w:val="24"/>
          <w:szCs w:val="24"/>
          <w:shd w:val="clear" w:color="auto" w:fill="FFFFFF"/>
        </w:rPr>
        <w:t xml:space="preserve"> o la contaminación del agua </w:t>
      </w:r>
      <w:r w:rsidR="00524730" w:rsidRPr="007F3703">
        <w:rPr>
          <w:rFonts w:ascii="Times New Roman" w:hAnsi="Times New Roman" w:cs="Times New Roman"/>
          <w:sz w:val="24"/>
          <w:szCs w:val="24"/>
          <w:shd w:val="clear" w:color="auto" w:fill="FFFFFF"/>
        </w:rPr>
        <w:t>(</w:t>
      </w:r>
      <w:r w:rsidR="008E3B61" w:rsidRPr="007F3703">
        <w:rPr>
          <w:rFonts w:ascii="Times New Roman" w:hAnsi="Times New Roman" w:cs="Times New Roman"/>
          <w:sz w:val="24"/>
          <w:szCs w:val="24"/>
          <w:shd w:val="clear" w:color="auto" w:fill="FFFFFF"/>
        </w:rPr>
        <w:t xml:space="preserve">Semarnat </w:t>
      </w:r>
      <w:r w:rsidR="00994E18" w:rsidRPr="007F3703">
        <w:rPr>
          <w:rFonts w:ascii="Times New Roman" w:hAnsi="Times New Roman" w:cs="Times New Roman"/>
          <w:sz w:val="24"/>
          <w:szCs w:val="24"/>
          <w:shd w:val="clear" w:color="auto" w:fill="FFFFFF"/>
        </w:rPr>
        <w:t>2007)</w:t>
      </w:r>
      <w:r w:rsidRPr="007F3703">
        <w:rPr>
          <w:rFonts w:ascii="Times New Roman" w:hAnsi="Times New Roman" w:cs="Times New Roman"/>
          <w:sz w:val="24"/>
          <w:szCs w:val="24"/>
          <w:shd w:val="clear" w:color="auto" w:fill="FFFFFF"/>
        </w:rPr>
        <w:t xml:space="preserve">. </w:t>
      </w:r>
    </w:p>
    <w:p w14:paraId="1A08A4B1" w14:textId="60E8DF37" w:rsidR="00667FFD" w:rsidRPr="007F3703" w:rsidRDefault="00524730" w:rsidP="008E3B61">
      <w:pPr>
        <w:spacing w:after="0" w:line="360" w:lineRule="auto"/>
        <w:ind w:firstLine="708"/>
        <w:jc w:val="both"/>
        <w:rPr>
          <w:rFonts w:ascii="Times New Roman" w:hAnsi="Times New Roman" w:cs="Times New Roman"/>
          <w:sz w:val="24"/>
          <w:szCs w:val="24"/>
          <w:shd w:val="clear" w:color="auto" w:fill="FFFFFF"/>
        </w:rPr>
      </w:pPr>
      <w:r w:rsidRPr="007F3703">
        <w:rPr>
          <w:rFonts w:ascii="Times New Roman" w:hAnsi="Times New Roman" w:cs="Times New Roman"/>
          <w:sz w:val="24"/>
          <w:szCs w:val="24"/>
          <w:shd w:val="clear" w:color="auto" w:fill="FFFFFF"/>
        </w:rPr>
        <w:t>E</w:t>
      </w:r>
      <w:r w:rsidR="00667FFD" w:rsidRPr="007F3703">
        <w:rPr>
          <w:rFonts w:ascii="Times New Roman" w:hAnsi="Times New Roman" w:cs="Times New Roman"/>
          <w:sz w:val="24"/>
          <w:szCs w:val="24"/>
          <w:shd w:val="clear" w:color="auto" w:fill="FFFFFF"/>
        </w:rPr>
        <w:t>ntre las comunidades de investigadores, en aquellos que en el ámbito agrícola habrán de apelar a la incorporación de conocimientos pertenecientes a grupos culturales que no tenían voz</w:t>
      </w:r>
      <w:r w:rsidRPr="007F3703">
        <w:rPr>
          <w:rFonts w:ascii="Times New Roman" w:hAnsi="Times New Roman" w:cs="Times New Roman"/>
          <w:sz w:val="24"/>
          <w:szCs w:val="24"/>
          <w:shd w:val="clear" w:color="auto" w:fill="FFFFFF"/>
        </w:rPr>
        <w:t>,</w:t>
      </w:r>
      <w:r w:rsidR="00994E18" w:rsidRPr="007F3703">
        <w:rPr>
          <w:rFonts w:ascii="Times New Roman" w:hAnsi="Times New Roman" w:cs="Times New Roman"/>
          <w:sz w:val="24"/>
          <w:szCs w:val="24"/>
          <w:shd w:val="clear" w:color="auto" w:fill="FFFFFF"/>
        </w:rPr>
        <w:t xml:space="preserve"> </w:t>
      </w:r>
      <w:r w:rsidRPr="007F3703">
        <w:rPr>
          <w:rFonts w:ascii="Times New Roman" w:hAnsi="Times New Roman" w:cs="Times New Roman"/>
          <w:sz w:val="24"/>
          <w:szCs w:val="24"/>
          <w:shd w:val="clear" w:color="auto" w:fill="FFFFFF"/>
        </w:rPr>
        <w:t>r</w:t>
      </w:r>
      <w:r w:rsidR="00994E18" w:rsidRPr="007F3703">
        <w:rPr>
          <w:rFonts w:ascii="Times New Roman" w:hAnsi="Times New Roman" w:cs="Times New Roman"/>
          <w:sz w:val="24"/>
          <w:szCs w:val="24"/>
          <w:shd w:val="clear" w:color="auto" w:fill="FFFFFF"/>
        </w:rPr>
        <w:t xml:space="preserve">esulta pertinente la propuesta </w:t>
      </w:r>
      <w:r w:rsidRPr="007F3703">
        <w:rPr>
          <w:rFonts w:ascii="Times New Roman" w:hAnsi="Times New Roman" w:cs="Times New Roman"/>
          <w:sz w:val="24"/>
          <w:szCs w:val="24"/>
          <w:shd w:val="clear" w:color="auto" w:fill="FFFFFF"/>
        </w:rPr>
        <w:t>de Velázquez</w:t>
      </w:r>
      <w:r w:rsidR="00994E18" w:rsidRPr="007F3703">
        <w:rPr>
          <w:rFonts w:ascii="Times New Roman" w:hAnsi="Times New Roman" w:cs="Times New Roman"/>
          <w:sz w:val="24"/>
          <w:szCs w:val="24"/>
          <w:shd w:val="clear" w:color="auto" w:fill="FFFFFF"/>
        </w:rPr>
        <w:t xml:space="preserve"> y Mata (2008)</w:t>
      </w:r>
      <w:r w:rsidR="006227BC" w:rsidRPr="007F3703">
        <w:rPr>
          <w:rFonts w:ascii="Times New Roman" w:hAnsi="Times New Roman" w:cs="Times New Roman"/>
          <w:sz w:val="24"/>
          <w:szCs w:val="24"/>
          <w:shd w:val="clear" w:color="auto" w:fill="FFFFFF"/>
        </w:rPr>
        <w:t>,</w:t>
      </w:r>
      <w:r w:rsidRPr="007F3703">
        <w:rPr>
          <w:rFonts w:ascii="Times New Roman" w:hAnsi="Times New Roman" w:cs="Times New Roman"/>
          <w:sz w:val="24"/>
          <w:szCs w:val="24"/>
          <w:shd w:val="clear" w:color="auto" w:fill="FFFFFF"/>
        </w:rPr>
        <w:t xml:space="preserve"> quienes</w:t>
      </w:r>
      <w:r w:rsidR="004A4923" w:rsidRPr="007F3703">
        <w:rPr>
          <w:rFonts w:ascii="Times New Roman" w:hAnsi="Times New Roman" w:cs="Times New Roman"/>
          <w:sz w:val="24"/>
          <w:szCs w:val="24"/>
          <w:shd w:val="clear" w:color="auto" w:fill="FFFFFF"/>
        </w:rPr>
        <w:t xml:space="preserve"> </w:t>
      </w:r>
      <w:r w:rsidR="007B491D">
        <w:rPr>
          <w:rFonts w:ascii="Times New Roman" w:hAnsi="Times New Roman" w:cs="Times New Roman"/>
          <w:sz w:val="24"/>
          <w:szCs w:val="24"/>
          <w:shd w:val="clear" w:color="auto" w:fill="FFFFFF"/>
        </w:rPr>
        <w:t>declaran</w:t>
      </w:r>
      <w:r w:rsidR="007B491D" w:rsidRPr="007F3703">
        <w:rPr>
          <w:rFonts w:ascii="Times New Roman" w:hAnsi="Times New Roman" w:cs="Times New Roman"/>
          <w:sz w:val="24"/>
          <w:szCs w:val="24"/>
          <w:shd w:val="clear" w:color="auto" w:fill="FFFFFF"/>
        </w:rPr>
        <w:t xml:space="preserve"> </w:t>
      </w:r>
      <w:r w:rsidR="00994E18" w:rsidRPr="007F3703">
        <w:rPr>
          <w:rFonts w:ascii="Times New Roman" w:hAnsi="Times New Roman" w:cs="Times New Roman"/>
          <w:sz w:val="24"/>
          <w:szCs w:val="24"/>
          <w:shd w:val="clear" w:color="auto" w:fill="FFFFFF"/>
        </w:rPr>
        <w:t xml:space="preserve">que para impulsar la perdurabilidad del desarrollo local se </w:t>
      </w:r>
      <w:r w:rsidR="007B491D">
        <w:rPr>
          <w:rFonts w:ascii="Times New Roman" w:hAnsi="Times New Roman" w:cs="Times New Roman"/>
          <w:sz w:val="24"/>
          <w:szCs w:val="24"/>
          <w:shd w:val="clear" w:color="auto" w:fill="FFFFFF"/>
        </w:rPr>
        <w:t>requiere de</w:t>
      </w:r>
      <w:r w:rsidR="007B491D" w:rsidRPr="007F3703">
        <w:rPr>
          <w:rFonts w:ascii="Times New Roman" w:hAnsi="Times New Roman" w:cs="Times New Roman"/>
          <w:sz w:val="24"/>
          <w:szCs w:val="24"/>
          <w:shd w:val="clear" w:color="auto" w:fill="FFFFFF"/>
        </w:rPr>
        <w:t xml:space="preserve"> </w:t>
      </w:r>
      <w:r w:rsidR="00994E18" w:rsidRPr="007F3703">
        <w:rPr>
          <w:rFonts w:ascii="Times New Roman" w:hAnsi="Times New Roman" w:cs="Times New Roman"/>
          <w:sz w:val="24"/>
          <w:szCs w:val="24"/>
          <w:shd w:val="clear" w:color="auto" w:fill="FFFFFF"/>
        </w:rPr>
        <w:t xml:space="preserve">impulsar las iniciativas y procesos endógenos a través del rescate de los saberes indígenas y campesinos y la revaloración de la identidad rural, campesina e indígena. </w:t>
      </w:r>
      <w:r w:rsidR="006227BC" w:rsidRPr="007F3703">
        <w:rPr>
          <w:rFonts w:ascii="Times New Roman" w:hAnsi="Times New Roman" w:cs="Times New Roman"/>
          <w:sz w:val="24"/>
          <w:szCs w:val="24"/>
          <w:shd w:val="clear" w:color="auto" w:fill="FFFFFF"/>
        </w:rPr>
        <w:t xml:space="preserve">Y generar </w:t>
      </w:r>
      <w:r w:rsidR="00667FFD" w:rsidRPr="007F3703">
        <w:rPr>
          <w:rFonts w:ascii="Times New Roman" w:hAnsi="Times New Roman" w:cs="Times New Roman"/>
          <w:sz w:val="24"/>
          <w:szCs w:val="24"/>
          <w:shd w:val="clear" w:color="auto" w:fill="FFFFFF"/>
        </w:rPr>
        <w:t xml:space="preserve">paulatinamente el reconocimiento de la capacidad de los grupos indígenas y campesinos </w:t>
      </w:r>
      <w:r w:rsidR="00994E18" w:rsidRPr="007F3703">
        <w:rPr>
          <w:rFonts w:ascii="Times New Roman" w:hAnsi="Times New Roman" w:cs="Times New Roman"/>
          <w:sz w:val="24"/>
          <w:szCs w:val="24"/>
          <w:shd w:val="clear" w:color="auto" w:fill="FFFFFF"/>
        </w:rPr>
        <w:t>que,</w:t>
      </w:r>
      <w:r w:rsidR="00667FFD" w:rsidRPr="007F3703">
        <w:rPr>
          <w:rFonts w:ascii="Times New Roman" w:hAnsi="Times New Roman" w:cs="Times New Roman"/>
          <w:sz w:val="24"/>
          <w:szCs w:val="24"/>
          <w:shd w:val="clear" w:color="auto" w:fill="FFFFFF"/>
        </w:rPr>
        <w:t xml:space="preserve"> con la aportación de sus saberes tradicionales en conjunto con la ciencia instituida,</w:t>
      </w:r>
      <w:r w:rsidR="000621A0">
        <w:rPr>
          <w:rFonts w:ascii="Times New Roman" w:hAnsi="Times New Roman" w:cs="Times New Roman"/>
          <w:sz w:val="24"/>
          <w:szCs w:val="24"/>
          <w:shd w:val="clear" w:color="auto" w:fill="FFFFFF"/>
        </w:rPr>
        <w:t xml:space="preserve"> se espera</w:t>
      </w:r>
      <w:r w:rsidR="00667FFD" w:rsidRPr="007F3703">
        <w:rPr>
          <w:rFonts w:ascii="Times New Roman" w:hAnsi="Times New Roman" w:cs="Times New Roman"/>
          <w:sz w:val="24"/>
          <w:szCs w:val="24"/>
          <w:shd w:val="clear" w:color="auto" w:fill="FFFFFF"/>
        </w:rPr>
        <w:t xml:space="preserve"> </w:t>
      </w:r>
      <w:r w:rsidR="00E15770">
        <w:rPr>
          <w:rFonts w:ascii="Times New Roman" w:hAnsi="Times New Roman" w:cs="Times New Roman"/>
          <w:sz w:val="24"/>
          <w:szCs w:val="24"/>
          <w:shd w:val="clear" w:color="auto" w:fill="FFFFFF"/>
        </w:rPr>
        <w:t>habrán de dar</w:t>
      </w:r>
      <w:r w:rsidR="00E15770" w:rsidRPr="007F3703">
        <w:rPr>
          <w:rFonts w:ascii="Times New Roman" w:hAnsi="Times New Roman" w:cs="Times New Roman"/>
          <w:sz w:val="24"/>
          <w:szCs w:val="24"/>
          <w:shd w:val="clear" w:color="auto" w:fill="FFFFFF"/>
        </w:rPr>
        <w:t xml:space="preserve"> </w:t>
      </w:r>
      <w:r w:rsidR="00667FFD" w:rsidRPr="007F3703">
        <w:rPr>
          <w:rFonts w:ascii="Times New Roman" w:hAnsi="Times New Roman" w:cs="Times New Roman"/>
          <w:sz w:val="24"/>
          <w:szCs w:val="24"/>
          <w:shd w:val="clear" w:color="auto" w:fill="FFFFFF"/>
        </w:rPr>
        <w:t xml:space="preserve">respuesta asertiva a la degradación ambiental, que hoy parece irrefrenable en una interacción entre sociedad y naturaleza. </w:t>
      </w:r>
      <w:r w:rsidR="000002F8" w:rsidRPr="007F3703">
        <w:rPr>
          <w:rFonts w:ascii="Times New Roman" w:hAnsi="Times New Roman" w:cs="Times New Roman"/>
          <w:sz w:val="24"/>
          <w:szCs w:val="24"/>
          <w:shd w:val="clear" w:color="auto" w:fill="FFFFFF"/>
        </w:rPr>
        <w:t>Con la pretensión de que esto permita en la aplicación facilitar el conocimiento en una relación entre cultura ambiental y di</w:t>
      </w:r>
      <w:r w:rsidR="00B564D9">
        <w:rPr>
          <w:rFonts w:ascii="Times New Roman" w:hAnsi="Times New Roman" w:cs="Times New Roman"/>
          <w:sz w:val="24"/>
          <w:szCs w:val="24"/>
          <w:shd w:val="clear" w:color="auto" w:fill="FFFFFF"/>
        </w:rPr>
        <w:t>á</w:t>
      </w:r>
      <w:r w:rsidR="000002F8" w:rsidRPr="007F3703">
        <w:rPr>
          <w:rFonts w:ascii="Times New Roman" w:hAnsi="Times New Roman" w:cs="Times New Roman"/>
          <w:sz w:val="24"/>
          <w:szCs w:val="24"/>
          <w:shd w:val="clear" w:color="auto" w:fill="FFFFFF"/>
        </w:rPr>
        <w:t>logo de saberes.</w:t>
      </w:r>
    </w:p>
    <w:p w14:paraId="58A2CEE6" w14:textId="7C03CA8E" w:rsidR="000002F8" w:rsidRPr="007F3703" w:rsidRDefault="00667FFD" w:rsidP="00595072">
      <w:pPr>
        <w:spacing w:after="0" w:line="360" w:lineRule="auto"/>
        <w:ind w:firstLine="708"/>
        <w:jc w:val="both"/>
        <w:rPr>
          <w:rFonts w:ascii="Times New Roman" w:hAnsi="Times New Roman" w:cs="Times New Roman"/>
          <w:sz w:val="24"/>
          <w:szCs w:val="24"/>
          <w:shd w:val="clear" w:color="auto" w:fill="FFFFFF"/>
        </w:rPr>
      </w:pPr>
      <w:r w:rsidRPr="007F3703">
        <w:rPr>
          <w:rFonts w:ascii="Times New Roman" w:hAnsi="Times New Roman" w:cs="Times New Roman"/>
          <w:sz w:val="24"/>
          <w:szCs w:val="24"/>
          <w:shd w:val="clear" w:color="auto" w:fill="FFFFFF"/>
        </w:rPr>
        <w:t xml:space="preserve">El recorrido planteado se manifiesta primero como ejercicio de autorreflexión, con intención de considerar elementos de la ciencia legitimada en su adaptación a un aspecto </w:t>
      </w:r>
      <w:r w:rsidRPr="007F3703">
        <w:rPr>
          <w:rFonts w:ascii="Times New Roman" w:hAnsi="Times New Roman" w:cs="Times New Roman"/>
          <w:sz w:val="24"/>
          <w:szCs w:val="24"/>
          <w:shd w:val="clear" w:color="auto" w:fill="FFFFFF"/>
        </w:rPr>
        <w:lastRenderedPageBreak/>
        <w:t xml:space="preserve">práctico de conformación de un joven </w:t>
      </w:r>
      <w:r w:rsidR="00994E18" w:rsidRPr="007F3703">
        <w:rPr>
          <w:rFonts w:ascii="Times New Roman" w:hAnsi="Times New Roman" w:cs="Times New Roman"/>
          <w:sz w:val="24"/>
          <w:szCs w:val="24"/>
          <w:shd w:val="clear" w:color="auto" w:fill="FFFFFF"/>
        </w:rPr>
        <w:t>estudiante como</w:t>
      </w:r>
      <w:r w:rsidRPr="007F3703">
        <w:rPr>
          <w:rFonts w:ascii="Times New Roman" w:hAnsi="Times New Roman" w:cs="Times New Roman"/>
          <w:sz w:val="24"/>
          <w:szCs w:val="24"/>
          <w:shd w:val="clear" w:color="auto" w:fill="FFFFFF"/>
        </w:rPr>
        <w:t xml:space="preserve"> sujeto cognoscente que investiga.</w:t>
      </w:r>
      <w:r w:rsidR="004A4923" w:rsidRPr="007F3703">
        <w:rPr>
          <w:rFonts w:ascii="Times New Roman" w:hAnsi="Times New Roman" w:cs="Times New Roman"/>
          <w:sz w:val="24"/>
          <w:szCs w:val="24"/>
          <w:shd w:val="clear" w:color="auto" w:fill="FFFFFF"/>
        </w:rPr>
        <w:t xml:space="preserve"> </w:t>
      </w:r>
      <w:r w:rsidRPr="007F3703">
        <w:rPr>
          <w:rFonts w:ascii="Times New Roman" w:hAnsi="Times New Roman" w:cs="Times New Roman"/>
          <w:sz w:val="24"/>
          <w:szCs w:val="24"/>
          <w:shd w:val="clear" w:color="auto" w:fill="FFFFFF"/>
        </w:rPr>
        <w:t xml:space="preserve">Se ocupa en segunda </w:t>
      </w:r>
      <w:r w:rsidR="00994E18" w:rsidRPr="007F3703">
        <w:rPr>
          <w:rFonts w:ascii="Times New Roman" w:hAnsi="Times New Roman" w:cs="Times New Roman"/>
          <w:sz w:val="24"/>
          <w:szCs w:val="24"/>
          <w:shd w:val="clear" w:color="auto" w:fill="FFFFFF"/>
        </w:rPr>
        <w:t>instancia de</w:t>
      </w:r>
      <w:r w:rsidRPr="007F3703">
        <w:rPr>
          <w:rFonts w:ascii="Times New Roman" w:hAnsi="Times New Roman" w:cs="Times New Roman"/>
          <w:sz w:val="24"/>
          <w:szCs w:val="24"/>
          <w:shd w:val="clear" w:color="auto" w:fill="FFFFFF"/>
        </w:rPr>
        <w:t xml:space="preserve"> una sistemática descripción de algunos elementos de la ciencia, de sus métodos y aplicaciones, sin pretender lejanamente agotar las posibilidades. </w:t>
      </w:r>
    </w:p>
    <w:p w14:paraId="78E83B06" w14:textId="387EA7FE" w:rsidR="000002F8" w:rsidRPr="007F3703" w:rsidRDefault="000D035E" w:rsidP="00595072">
      <w:pPr>
        <w:spacing w:after="0" w:line="360" w:lineRule="auto"/>
        <w:ind w:firstLine="708"/>
        <w:jc w:val="both"/>
        <w:rPr>
          <w:rFonts w:ascii="Times New Roman" w:hAnsi="Times New Roman" w:cs="Times New Roman"/>
          <w:sz w:val="24"/>
          <w:szCs w:val="24"/>
          <w:shd w:val="clear" w:color="auto" w:fill="FFFFFF"/>
        </w:rPr>
      </w:pPr>
      <w:r w:rsidRPr="007F3703">
        <w:rPr>
          <w:rFonts w:ascii="Times New Roman" w:hAnsi="Times New Roman" w:cs="Times New Roman"/>
          <w:sz w:val="24"/>
          <w:szCs w:val="24"/>
          <w:shd w:val="clear" w:color="auto" w:fill="FFFFFF"/>
        </w:rPr>
        <w:t xml:space="preserve">Lo anterior con </w:t>
      </w:r>
      <w:r w:rsidR="00667FFD" w:rsidRPr="007F3703">
        <w:rPr>
          <w:rFonts w:ascii="Times New Roman" w:hAnsi="Times New Roman" w:cs="Times New Roman"/>
          <w:sz w:val="24"/>
          <w:szCs w:val="24"/>
          <w:shd w:val="clear" w:color="auto" w:fill="FFFFFF"/>
        </w:rPr>
        <w:t xml:space="preserve">la intención de provocar un proceso de </w:t>
      </w:r>
      <w:r w:rsidR="000002F8" w:rsidRPr="007F3703">
        <w:rPr>
          <w:rFonts w:ascii="Times New Roman" w:hAnsi="Times New Roman" w:cs="Times New Roman"/>
          <w:sz w:val="24"/>
          <w:szCs w:val="24"/>
          <w:shd w:val="clear" w:color="auto" w:fill="FFFFFF"/>
        </w:rPr>
        <w:t>discusión, desde</w:t>
      </w:r>
      <w:r w:rsidR="00667FFD" w:rsidRPr="007F3703">
        <w:rPr>
          <w:rFonts w:ascii="Times New Roman" w:hAnsi="Times New Roman" w:cs="Times New Roman"/>
          <w:sz w:val="24"/>
          <w:szCs w:val="24"/>
          <w:shd w:val="clear" w:color="auto" w:fill="FFFFFF"/>
        </w:rPr>
        <w:t xml:space="preserve"> la perspectiva de la filosofía de las ciencias sobre la pertinencia de las propuestas presentadas aquí</w:t>
      </w:r>
      <w:r w:rsidR="000002F8" w:rsidRPr="007F3703">
        <w:rPr>
          <w:rFonts w:ascii="Times New Roman" w:hAnsi="Times New Roman" w:cs="Times New Roman"/>
          <w:sz w:val="24"/>
          <w:szCs w:val="24"/>
          <w:shd w:val="clear" w:color="auto" w:fill="FFFFFF"/>
        </w:rPr>
        <w:t>, q</w:t>
      </w:r>
      <w:r w:rsidR="00667FFD" w:rsidRPr="007F3703">
        <w:rPr>
          <w:rFonts w:ascii="Times New Roman" w:hAnsi="Times New Roman" w:cs="Times New Roman"/>
          <w:sz w:val="24"/>
          <w:szCs w:val="24"/>
          <w:shd w:val="clear" w:color="auto" w:fill="FFFFFF"/>
        </w:rPr>
        <w:t>ue considere</w:t>
      </w:r>
      <w:r w:rsidRPr="007F3703">
        <w:rPr>
          <w:rFonts w:ascii="Times New Roman" w:hAnsi="Times New Roman" w:cs="Times New Roman"/>
          <w:sz w:val="24"/>
          <w:szCs w:val="24"/>
          <w:shd w:val="clear" w:color="auto" w:fill="FFFFFF"/>
        </w:rPr>
        <w:t xml:space="preserve"> lo siguiente</w:t>
      </w:r>
      <w:r w:rsidR="000002F8" w:rsidRPr="007F3703">
        <w:rPr>
          <w:rFonts w:ascii="Times New Roman" w:hAnsi="Times New Roman" w:cs="Times New Roman"/>
          <w:sz w:val="24"/>
          <w:szCs w:val="24"/>
          <w:shd w:val="clear" w:color="auto" w:fill="FFFFFF"/>
        </w:rPr>
        <w:t>:</w:t>
      </w:r>
    </w:p>
    <w:p w14:paraId="002D3D7C" w14:textId="7DC0F0F7" w:rsidR="000002F8" w:rsidRPr="007F3703" w:rsidRDefault="00C54502" w:rsidP="00595072">
      <w:pPr>
        <w:spacing w:after="0" w:line="360" w:lineRule="auto"/>
        <w:ind w:firstLine="708"/>
        <w:jc w:val="both"/>
        <w:rPr>
          <w:rFonts w:ascii="Times New Roman" w:hAnsi="Times New Roman" w:cs="Times New Roman"/>
          <w:sz w:val="24"/>
          <w:szCs w:val="24"/>
          <w:shd w:val="clear" w:color="auto" w:fill="FFFFFF"/>
        </w:rPr>
      </w:pPr>
      <w:r w:rsidRPr="00595072">
        <w:rPr>
          <w:rFonts w:ascii="Times New Roman" w:hAnsi="Times New Roman" w:cs="Times New Roman"/>
          <w:i/>
          <w:iCs/>
          <w:sz w:val="24"/>
          <w:szCs w:val="24"/>
          <w:shd w:val="clear" w:color="auto" w:fill="FFFFFF"/>
        </w:rPr>
        <w:t>a</w:t>
      </w:r>
      <w:r w:rsidR="000002F8" w:rsidRPr="00595072">
        <w:rPr>
          <w:rFonts w:ascii="Times New Roman" w:hAnsi="Times New Roman" w:cs="Times New Roman"/>
          <w:i/>
          <w:iCs/>
          <w:sz w:val="24"/>
          <w:szCs w:val="24"/>
          <w:shd w:val="clear" w:color="auto" w:fill="FFFFFF"/>
        </w:rPr>
        <w:t>)</w:t>
      </w:r>
      <w:r w:rsidR="00667FFD" w:rsidRPr="007F3703">
        <w:rPr>
          <w:rFonts w:ascii="Times New Roman" w:hAnsi="Times New Roman" w:cs="Times New Roman"/>
          <w:sz w:val="24"/>
          <w:szCs w:val="24"/>
          <w:shd w:val="clear" w:color="auto" w:fill="FFFFFF"/>
        </w:rPr>
        <w:t xml:space="preserve"> </w:t>
      </w:r>
      <w:r w:rsidR="000002F8" w:rsidRPr="007F3703">
        <w:rPr>
          <w:rFonts w:ascii="Times New Roman" w:hAnsi="Times New Roman" w:cs="Times New Roman"/>
          <w:sz w:val="24"/>
          <w:szCs w:val="24"/>
          <w:shd w:val="clear" w:color="auto" w:fill="FFFFFF"/>
        </w:rPr>
        <w:t>L</w:t>
      </w:r>
      <w:r w:rsidR="00667FFD" w:rsidRPr="007F3703">
        <w:rPr>
          <w:rFonts w:ascii="Times New Roman" w:hAnsi="Times New Roman" w:cs="Times New Roman"/>
          <w:sz w:val="24"/>
          <w:szCs w:val="24"/>
          <w:shd w:val="clear" w:color="auto" w:fill="FFFFFF"/>
        </w:rPr>
        <w:t xml:space="preserve">os elementos mínimos </w:t>
      </w:r>
      <w:r w:rsidR="000002F8" w:rsidRPr="007F3703">
        <w:rPr>
          <w:rFonts w:ascii="Times New Roman" w:hAnsi="Times New Roman" w:cs="Times New Roman"/>
          <w:sz w:val="24"/>
          <w:szCs w:val="24"/>
          <w:shd w:val="clear" w:color="auto" w:fill="FFFFFF"/>
        </w:rPr>
        <w:t>necesarios para</w:t>
      </w:r>
      <w:r w:rsidR="00667FFD" w:rsidRPr="007F3703">
        <w:rPr>
          <w:rFonts w:ascii="Times New Roman" w:hAnsi="Times New Roman" w:cs="Times New Roman"/>
          <w:sz w:val="24"/>
          <w:szCs w:val="24"/>
          <w:shd w:val="clear" w:color="auto" w:fill="FFFFFF"/>
        </w:rPr>
        <w:t xml:space="preserve"> conformar un investigador autogestor en sus procesos de investigación (aprendizaje, metodología, enfoque y aplicación)</w:t>
      </w:r>
      <w:r w:rsidR="00B52FF9" w:rsidRPr="007F3703">
        <w:rPr>
          <w:rFonts w:ascii="Times New Roman" w:hAnsi="Times New Roman" w:cs="Times New Roman"/>
          <w:sz w:val="24"/>
          <w:szCs w:val="24"/>
          <w:shd w:val="clear" w:color="auto" w:fill="FFFFFF"/>
        </w:rPr>
        <w:t>; a</w:t>
      </w:r>
      <w:r w:rsidR="00667FFD" w:rsidRPr="007F3703">
        <w:rPr>
          <w:rFonts w:ascii="Times New Roman" w:hAnsi="Times New Roman" w:cs="Times New Roman"/>
          <w:sz w:val="24"/>
          <w:szCs w:val="24"/>
          <w:shd w:val="clear" w:color="auto" w:fill="FFFFFF"/>
        </w:rPr>
        <w:t xml:space="preserve">utogestor de espacios académicos, de apoyos materiales y humanos y la gestión de relaciones asertivas con las comunidades de investigadores con las cuales interactúe, en un ejercicio que no puede sostenerse sin la participación de las multi y la transdisciplina. </w:t>
      </w:r>
    </w:p>
    <w:p w14:paraId="629C6B87" w14:textId="422A63F5" w:rsidR="00667FFD" w:rsidRPr="007F3703" w:rsidRDefault="00C54502" w:rsidP="00595072">
      <w:pPr>
        <w:spacing w:after="0" w:line="360" w:lineRule="auto"/>
        <w:ind w:firstLine="708"/>
        <w:jc w:val="both"/>
        <w:rPr>
          <w:rFonts w:ascii="Times New Roman" w:hAnsi="Times New Roman" w:cs="Times New Roman"/>
          <w:sz w:val="24"/>
          <w:szCs w:val="24"/>
          <w:shd w:val="clear" w:color="auto" w:fill="FFFFFF"/>
        </w:rPr>
      </w:pPr>
      <w:r w:rsidRPr="00595072">
        <w:rPr>
          <w:rFonts w:ascii="Times New Roman" w:hAnsi="Times New Roman" w:cs="Times New Roman"/>
          <w:i/>
          <w:iCs/>
          <w:sz w:val="24"/>
          <w:szCs w:val="24"/>
          <w:shd w:val="clear" w:color="auto" w:fill="FFFFFF"/>
        </w:rPr>
        <w:t>b</w:t>
      </w:r>
      <w:r w:rsidR="000002F8" w:rsidRPr="00595072">
        <w:rPr>
          <w:rFonts w:ascii="Times New Roman" w:hAnsi="Times New Roman" w:cs="Times New Roman"/>
          <w:i/>
          <w:iCs/>
          <w:sz w:val="24"/>
          <w:szCs w:val="24"/>
          <w:shd w:val="clear" w:color="auto" w:fill="FFFFFF"/>
        </w:rPr>
        <w:t>)</w:t>
      </w:r>
      <w:r w:rsidR="000002F8" w:rsidRPr="007F3703">
        <w:rPr>
          <w:rFonts w:ascii="Times New Roman" w:hAnsi="Times New Roman" w:cs="Times New Roman"/>
          <w:sz w:val="24"/>
          <w:szCs w:val="24"/>
          <w:shd w:val="clear" w:color="auto" w:fill="FFFFFF"/>
        </w:rPr>
        <w:t xml:space="preserve"> </w:t>
      </w:r>
      <w:r w:rsidR="00667FFD" w:rsidRPr="007F3703">
        <w:rPr>
          <w:rFonts w:ascii="Times New Roman" w:hAnsi="Times New Roman" w:cs="Times New Roman"/>
          <w:sz w:val="24"/>
          <w:szCs w:val="24"/>
          <w:shd w:val="clear" w:color="auto" w:fill="FFFFFF"/>
        </w:rPr>
        <w:t>Que reconozca que con</w:t>
      </w:r>
      <w:r w:rsidR="004A4923" w:rsidRPr="007F3703">
        <w:rPr>
          <w:rFonts w:ascii="Times New Roman" w:hAnsi="Times New Roman" w:cs="Times New Roman"/>
          <w:sz w:val="24"/>
          <w:szCs w:val="24"/>
          <w:shd w:val="clear" w:color="auto" w:fill="FFFFFF"/>
        </w:rPr>
        <w:t xml:space="preserve"> </w:t>
      </w:r>
      <w:r w:rsidR="00667FFD" w:rsidRPr="007F3703">
        <w:rPr>
          <w:rFonts w:ascii="Times New Roman" w:hAnsi="Times New Roman" w:cs="Times New Roman"/>
          <w:sz w:val="24"/>
          <w:szCs w:val="24"/>
          <w:shd w:val="clear" w:color="auto" w:fill="FFFFFF"/>
        </w:rPr>
        <w:t>ejercicios de uso y abuso de</w:t>
      </w:r>
      <w:r w:rsidR="00AD4583" w:rsidRPr="007F3703">
        <w:rPr>
          <w:rFonts w:ascii="Times New Roman" w:hAnsi="Times New Roman" w:cs="Times New Roman"/>
          <w:sz w:val="24"/>
          <w:szCs w:val="24"/>
          <w:shd w:val="clear" w:color="auto" w:fill="FFFFFF"/>
        </w:rPr>
        <w:t xml:space="preserve"> cierto</w:t>
      </w:r>
      <w:r w:rsidR="00662257" w:rsidRPr="007F3703">
        <w:rPr>
          <w:rFonts w:ascii="Times New Roman" w:hAnsi="Times New Roman" w:cs="Times New Roman"/>
          <w:sz w:val="24"/>
          <w:szCs w:val="24"/>
          <w:shd w:val="clear" w:color="auto" w:fill="FFFFFF"/>
        </w:rPr>
        <w:t xml:space="preserve"> </w:t>
      </w:r>
      <w:r w:rsidR="00667FFD" w:rsidRPr="007F3703">
        <w:rPr>
          <w:rFonts w:ascii="Times New Roman" w:hAnsi="Times New Roman" w:cs="Times New Roman"/>
          <w:sz w:val="24"/>
          <w:szCs w:val="24"/>
          <w:shd w:val="clear" w:color="auto" w:fill="FFFFFF"/>
        </w:rPr>
        <w:t xml:space="preserve">poder </w:t>
      </w:r>
      <w:r w:rsidR="002D75F0" w:rsidRPr="007F3703">
        <w:rPr>
          <w:rFonts w:ascii="Times New Roman" w:hAnsi="Times New Roman" w:cs="Times New Roman"/>
          <w:sz w:val="24"/>
          <w:szCs w:val="24"/>
          <w:shd w:val="clear" w:color="auto" w:fill="FFFFFF"/>
        </w:rPr>
        <w:t xml:space="preserve">que da el conocimiento </w:t>
      </w:r>
      <w:r w:rsidR="00667FFD" w:rsidRPr="007F3703">
        <w:rPr>
          <w:rFonts w:ascii="Times New Roman" w:hAnsi="Times New Roman" w:cs="Times New Roman"/>
          <w:sz w:val="24"/>
          <w:szCs w:val="24"/>
          <w:shd w:val="clear" w:color="auto" w:fill="FFFFFF"/>
        </w:rPr>
        <w:t>se devasta</w:t>
      </w:r>
      <w:r w:rsidR="001C675B" w:rsidRPr="007F3703">
        <w:rPr>
          <w:rFonts w:ascii="Times New Roman" w:hAnsi="Times New Roman" w:cs="Times New Roman"/>
          <w:sz w:val="24"/>
          <w:szCs w:val="24"/>
          <w:shd w:val="clear" w:color="auto" w:fill="FFFFFF"/>
        </w:rPr>
        <w:t>n</w:t>
      </w:r>
      <w:r w:rsidR="00667FFD" w:rsidRPr="007F3703">
        <w:rPr>
          <w:rFonts w:ascii="Times New Roman" w:hAnsi="Times New Roman" w:cs="Times New Roman"/>
          <w:sz w:val="24"/>
          <w:szCs w:val="24"/>
          <w:shd w:val="clear" w:color="auto" w:fill="FFFFFF"/>
        </w:rPr>
        <w:t xml:space="preserve"> los </w:t>
      </w:r>
      <w:r w:rsidR="000002F8" w:rsidRPr="007F3703">
        <w:rPr>
          <w:rFonts w:ascii="Times New Roman" w:hAnsi="Times New Roman" w:cs="Times New Roman"/>
          <w:sz w:val="24"/>
          <w:szCs w:val="24"/>
          <w:shd w:val="clear" w:color="auto" w:fill="FFFFFF"/>
        </w:rPr>
        <w:t>recursos y</w:t>
      </w:r>
      <w:r w:rsidR="00667FFD" w:rsidRPr="007F3703">
        <w:rPr>
          <w:rFonts w:ascii="Times New Roman" w:hAnsi="Times New Roman" w:cs="Times New Roman"/>
          <w:sz w:val="24"/>
          <w:szCs w:val="24"/>
          <w:shd w:val="clear" w:color="auto" w:fill="FFFFFF"/>
        </w:rPr>
        <w:t xml:space="preserve"> se potencializa</w:t>
      </w:r>
      <w:r w:rsidR="001C675B" w:rsidRPr="007F3703">
        <w:rPr>
          <w:rFonts w:ascii="Times New Roman" w:hAnsi="Times New Roman" w:cs="Times New Roman"/>
          <w:sz w:val="24"/>
          <w:szCs w:val="24"/>
          <w:shd w:val="clear" w:color="auto" w:fill="FFFFFF"/>
        </w:rPr>
        <w:t>n</w:t>
      </w:r>
      <w:r w:rsidR="00667FFD" w:rsidRPr="007F3703">
        <w:rPr>
          <w:rFonts w:ascii="Times New Roman" w:hAnsi="Times New Roman" w:cs="Times New Roman"/>
          <w:sz w:val="24"/>
          <w:szCs w:val="24"/>
          <w:shd w:val="clear" w:color="auto" w:fill="FFFFFF"/>
        </w:rPr>
        <w:t xml:space="preserve"> los efectos por falta de frenado del deterioro</w:t>
      </w:r>
      <w:r w:rsidR="002D75F0" w:rsidRPr="007F3703">
        <w:rPr>
          <w:rFonts w:ascii="Times New Roman" w:hAnsi="Times New Roman" w:cs="Times New Roman"/>
          <w:sz w:val="24"/>
          <w:szCs w:val="24"/>
          <w:shd w:val="clear" w:color="auto" w:fill="FFFFFF"/>
        </w:rPr>
        <w:t xml:space="preserve"> </w:t>
      </w:r>
      <w:r w:rsidR="005055F7" w:rsidRPr="007F3703">
        <w:rPr>
          <w:rFonts w:ascii="Times New Roman" w:hAnsi="Times New Roman" w:cs="Times New Roman"/>
          <w:sz w:val="24"/>
          <w:szCs w:val="24"/>
          <w:shd w:val="clear" w:color="auto" w:fill="FFFFFF"/>
        </w:rPr>
        <w:t xml:space="preserve">ambiental, </w:t>
      </w:r>
      <w:r w:rsidR="001E3BF3" w:rsidRPr="007F3703">
        <w:rPr>
          <w:rFonts w:ascii="Times New Roman" w:hAnsi="Times New Roman" w:cs="Times New Roman"/>
          <w:sz w:val="24"/>
          <w:szCs w:val="24"/>
          <w:shd w:val="clear" w:color="auto" w:fill="FFFFFF"/>
        </w:rPr>
        <w:t xml:space="preserve">lo cual </w:t>
      </w:r>
      <w:r w:rsidR="00667FFD" w:rsidRPr="007F3703">
        <w:rPr>
          <w:rFonts w:ascii="Times New Roman" w:hAnsi="Times New Roman" w:cs="Times New Roman"/>
          <w:sz w:val="24"/>
          <w:szCs w:val="24"/>
          <w:shd w:val="clear" w:color="auto" w:fill="FFFFFF"/>
        </w:rPr>
        <w:t xml:space="preserve">delata una complejidad </w:t>
      </w:r>
      <w:r w:rsidR="007622E2" w:rsidRPr="007F3703">
        <w:rPr>
          <w:rFonts w:ascii="Times New Roman" w:hAnsi="Times New Roman" w:cs="Times New Roman"/>
          <w:sz w:val="24"/>
          <w:szCs w:val="24"/>
          <w:shd w:val="clear" w:color="auto" w:fill="FFFFFF"/>
        </w:rPr>
        <w:t>donde la</w:t>
      </w:r>
      <w:r w:rsidR="00667FFD" w:rsidRPr="007F3703">
        <w:rPr>
          <w:rFonts w:ascii="Times New Roman" w:hAnsi="Times New Roman" w:cs="Times New Roman"/>
          <w:sz w:val="24"/>
          <w:szCs w:val="24"/>
          <w:shd w:val="clear" w:color="auto" w:fill="FFFFFF"/>
        </w:rPr>
        <w:t xml:space="preserve"> suma de </w:t>
      </w:r>
      <w:r w:rsidR="00524730" w:rsidRPr="007F3703">
        <w:rPr>
          <w:rFonts w:ascii="Times New Roman" w:hAnsi="Times New Roman" w:cs="Times New Roman"/>
          <w:sz w:val="24"/>
          <w:szCs w:val="24"/>
          <w:shd w:val="clear" w:color="auto" w:fill="FFFFFF"/>
        </w:rPr>
        <w:t>elementos</w:t>
      </w:r>
      <w:r w:rsidR="00667FFD" w:rsidRPr="007F3703">
        <w:rPr>
          <w:rFonts w:ascii="Times New Roman" w:hAnsi="Times New Roman" w:cs="Times New Roman"/>
          <w:sz w:val="24"/>
          <w:szCs w:val="24"/>
          <w:shd w:val="clear" w:color="auto" w:fill="FFFFFF"/>
        </w:rPr>
        <w:t xml:space="preserve"> es más que solo la enumeración de las partes.</w:t>
      </w:r>
    </w:p>
    <w:p w14:paraId="25D5FDB3" w14:textId="200AD2B2" w:rsidR="00667FFD" w:rsidRPr="007F3703" w:rsidRDefault="00C410E1" w:rsidP="005950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 que considere, además,</w:t>
      </w:r>
      <w:r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una valoración del efecto social que resulta de su hacer,</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donde se reconoce las implicaciones de la comunicación de la ciencia y de la tecnología, en su aplicación al desarrollo científico;</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con el reconocimiento de las derivaciones en las relaciones sociales y la organización social</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a consecuencia de aplicaciones donde la ciencia y la tecnología van de la mano; con </w:t>
      </w:r>
      <w:r w:rsidR="00F73913">
        <w:rPr>
          <w:rFonts w:ascii="Times New Roman" w:hAnsi="Times New Roman" w:cs="Times New Roman"/>
          <w:sz w:val="24"/>
          <w:szCs w:val="24"/>
        </w:rPr>
        <w:t>resultados</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que manifiestan posiciones políticas, económicas y sociales del ejercicio de la ciencia,</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visto desde el contexto de la educación ambiental y el cambio climático</w:t>
      </w:r>
      <w:r w:rsidR="002D75F0" w:rsidRPr="007F3703">
        <w:rPr>
          <w:rFonts w:ascii="Times New Roman" w:hAnsi="Times New Roman" w:cs="Times New Roman"/>
          <w:sz w:val="24"/>
          <w:szCs w:val="24"/>
        </w:rPr>
        <w:t xml:space="preserve">. </w:t>
      </w:r>
    </w:p>
    <w:p w14:paraId="1D729438" w14:textId="27FA4CC8"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La aventura de discurrir en un terreno que parece </w:t>
      </w:r>
      <w:r w:rsidR="002D75F0" w:rsidRPr="007F3703">
        <w:rPr>
          <w:rFonts w:ascii="Times New Roman" w:hAnsi="Times New Roman" w:cs="Times New Roman"/>
          <w:sz w:val="24"/>
          <w:szCs w:val="24"/>
        </w:rPr>
        <w:t>obvio</w:t>
      </w:r>
      <w:r w:rsidRPr="007F3703">
        <w:rPr>
          <w:rFonts w:ascii="Times New Roman" w:hAnsi="Times New Roman" w:cs="Times New Roman"/>
          <w:sz w:val="24"/>
          <w:szCs w:val="24"/>
        </w:rPr>
        <w:t xml:space="preserve"> resultó por lo menos inquietante</w:t>
      </w:r>
      <w:r w:rsidR="00E13E0B" w:rsidRPr="007F3703">
        <w:rPr>
          <w:rFonts w:ascii="Times New Roman" w:hAnsi="Times New Roman" w:cs="Times New Roman"/>
          <w:sz w:val="24"/>
          <w:szCs w:val="24"/>
        </w:rPr>
        <w:t>. De hecho, al</w:t>
      </w:r>
      <w:r w:rsidRPr="007F3703">
        <w:rPr>
          <w:rFonts w:ascii="Times New Roman" w:hAnsi="Times New Roman" w:cs="Times New Roman"/>
          <w:sz w:val="24"/>
          <w:szCs w:val="24"/>
        </w:rPr>
        <w:t xml:space="preserve"> revelar algunos elementos básicos en la formación de jóvenes investigadores</w:t>
      </w:r>
      <w:r w:rsidR="00E13E0B" w:rsidRPr="007F3703">
        <w:rPr>
          <w:rFonts w:ascii="Times New Roman" w:hAnsi="Times New Roman" w:cs="Times New Roman"/>
          <w:sz w:val="24"/>
          <w:szCs w:val="24"/>
        </w:rPr>
        <w:t xml:space="preserve">, imperó la convicción de que se puede ahorrar tiempo y esfuerzo en </w:t>
      </w:r>
      <w:r w:rsidR="00732623" w:rsidRPr="007F3703">
        <w:rPr>
          <w:rFonts w:ascii="Times New Roman" w:hAnsi="Times New Roman" w:cs="Times New Roman"/>
          <w:sz w:val="24"/>
          <w:szCs w:val="24"/>
        </w:rPr>
        <w:t>estos procesos formativos.</w:t>
      </w:r>
    </w:p>
    <w:p w14:paraId="3A060496" w14:textId="76CA5853"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El </w:t>
      </w:r>
      <w:r w:rsidR="002D75F0" w:rsidRPr="007F3703">
        <w:rPr>
          <w:rFonts w:ascii="Times New Roman" w:hAnsi="Times New Roman" w:cs="Times New Roman"/>
          <w:sz w:val="24"/>
          <w:szCs w:val="24"/>
        </w:rPr>
        <w:t>o</w:t>
      </w:r>
      <w:r w:rsidRPr="007F3703">
        <w:rPr>
          <w:rFonts w:ascii="Times New Roman" w:hAnsi="Times New Roman" w:cs="Times New Roman"/>
          <w:sz w:val="24"/>
          <w:szCs w:val="24"/>
        </w:rPr>
        <w:t>bjetivo es</w:t>
      </w:r>
      <w:r w:rsidR="000D035E" w:rsidRPr="007F3703">
        <w:rPr>
          <w:rFonts w:ascii="Times New Roman" w:hAnsi="Times New Roman" w:cs="Times New Roman"/>
          <w:sz w:val="24"/>
          <w:szCs w:val="24"/>
        </w:rPr>
        <w:t xml:space="preserve"> r</w:t>
      </w:r>
      <w:r w:rsidRPr="007F3703">
        <w:rPr>
          <w:rFonts w:ascii="Times New Roman" w:hAnsi="Times New Roman" w:cs="Times New Roman"/>
          <w:sz w:val="24"/>
          <w:szCs w:val="24"/>
        </w:rPr>
        <w:t xml:space="preserve">evelar algunas cualidades </w:t>
      </w:r>
      <w:r w:rsidR="00524730" w:rsidRPr="007F3703">
        <w:rPr>
          <w:rFonts w:ascii="Times New Roman" w:hAnsi="Times New Roman" w:cs="Times New Roman"/>
          <w:sz w:val="24"/>
          <w:szCs w:val="24"/>
        </w:rPr>
        <w:t xml:space="preserve">de la formación de investigadores </w:t>
      </w:r>
      <w:r w:rsidRPr="007F3703">
        <w:rPr>
          <w:rFonts w:ascii="Times New Roman" w:hAnsi="Times New Roman" w:cs="Times New Roman"/>
          <w:sz w:val="24"/>
          <w:szCs w:val="24"/>
        </w:rPr>
        <w:t xml:space="preserve">que no siempre se explicitan en el discurso formativo institucional </w:t>
      </w:r>
      <w:r w:rsidR="00395098" w:rsidRPr="007F3703">
        <w:rPr>
          <w:rFonts w:ascii="Times New Roman" w:hAnsi="Times New Roman" w:cs="Times New Roman"/>
          <w:sz w:val="24"/>
          <w:szCs w:val="24"/>
        </w:rPr>
        <w:t>y dejar</w:t>
      </w:r>
      <w:r w:rsidRPr="007F3703">
        <w:rPr>
          <w:rFonts w:ascii="Times New Roman" w:hAnsi="Times New Roman" w:cs="Times New Roman"/>
          <w:sz w:val="24"/>
          <w:szCs w:val="24"/>
        </w:rPr>
        <w:t xml:space="preserve"> </w:t>
      </w:r>
      <w:r w:rsidR="002D75F0" w:rsidRPr="007F3703">
        <w:rPr>
          <w:rFonts w:ascii="Times New Roman" w:hAnsi="Times New Roman" w:cs="Times New Roman"/>
          <w:sz w:val="24"/>
          <w:szCs w:val="24"/>
        </w:rPr>
        <w:t xml:space="preserve">claro </w:t>
      </w:r>
      <w:r w:rsidRPr="007F3703">
        <w:rPr>
          <w:rFonts w:ascii="Times New Roman" w:hAnsi="Times New Roman" w:cs="Times New Roman"/>
          <w:sz w:val="24"/>
          <w:szCs w:val="24"/>
        </w:rPr>
        <w:t xml:space="preserve">que su posible aplicación está directamente </w:t>
      </w:r>
      <w:r w:rsidR="00732623" w:rsidRPr="007F3703">
        <w:rPr>
          <w:rFonts w:ascii="Times New Roman" w:hAnsi="Times New Roman" w:cs="Times New Roman"/>
          <w:sz w:val="24"/>
          <w:szCs w:val="24"/>
        </w:rPr>
        <w:t xml:space="preserve">implicada </w:t>
      </w:r>
      <w:r w:rsidRPr="007F3703">
        <w:rPr>
          <w:rFonts w:ascii="Times New Roman" w:hAnsi="Times New Roman" w:cs="Times New Roman"/>
          <w:sz w:val="24"/>
          <w:szCs w:val="24"/>
        </w:rPr>
        <w:t xml:space="preserve">en procesos de investigación relacionados </w:t>
      </w:r>
      <w:r w:rsidR="002D75F0" w:rsidRPr="007F3703">
        <w:rPr>
          <w:rFonts w:ascii="Times New Roman" w:hAnsi="Times New Roman" w:cs="Times New Roman"/>
          <w:sz w:val="24"/>
          <w:szCs w:val="24"/>
        </w:rPr>
        <w:t>con la</w:t>
      </w:r>
      <w:r w:rsidRPr="007F3703">
        <w:rPr>
          <w:rFonts w:ascii="Times New Roman" w:hAnsi="Times New Roman" w:cs="Times New Roman"/>
          <w:sz w:val="24"/>
          <w:szCs w:val="24"/>
        </w:rPr>
        <w:t xml:space="preserve"> naturaleza y el cambio climático</w:t>
      </w:r>
      <w:r w:rsidR="002D75F0" w:rsidRPr="007F3703">
        <w:rPr>
          <w:rFonts w:ascii="Times New Roman" w:hAnsi="Times New Roman" w:cs="Times New Roman"/>
          <w:sz w:val="24"/>
          <w:szCs w:val="24"/>
        </w:rPr>
        <w:t>,</w:t>
      </w:r>
      <w:r w:rsidRPr="007F3703">
        <w:rPr>
          <w:rFonts w:ascii="Times New Roman" w:hAnsi="Times New Roman" w:cs="Times New Roman"/>
          <w:sz w:val="24"/>
          <w:szCs w:val="24"/>
        </w:rPr>
        <w:t xml:space="preserve"> desde una visión de la educación ambiental que intenta migrar hacia la formación de una cultura ambiental de la sustentabilidad. </w:t>
      </w:r>
    </w:p>
    <w:p w14:paraId="2E1A78D3" w14:textId="4CB1A30C" w:rsidR="00395098" w:rsidRPr="007F3703" w:rsidRDefault="000D035E"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lastRenderedPageBreak/>
        <w:t xml:space="preserve">Y como </w:t>
      </w:r>
      <w:r w:rsidR="00395098" w:rsidRPr="007F3703">
        <w:rPr>
          <w:rFonts w:ascii="Times New Roman" w:hAnsi="Times New Roman" w:cs="Times New Roman"/>
          <w:sz w:val="24"/>
          <w:szCs w:val="24"/>
        </w:rPr>
        <w:t>objetivo complementario</w:t>
      </w:r>
      <w:r w:rsidRPr="007F3703">
        <w:rPr>
          <w:rFonts w:ascii="Times New Roman" w:hAnsi="Times New Roman" w:cs="Times New Roman"/>
          <w:sz w:val="24"/>
          <w:szCs w:val="24"/>
        </w:rPr>
        <w:t xml:space="preserve"> se tiene el de d</w:t>
      </w:r>
      <w:r w:rsidR="00395098" w:rsidRPr="007F3703">
        <w:rPr>
          <w:rFonts w:ascii="Times New Roman" w:hAnsi="Times New Roman" w:cs="Times New Roman"/>
          <w:sz w:val="24"/>
          <w:szCs w:val="24"/>
        </w:rPr>
        <w:t>escribir de manera clara y concreta una reflexión intencionada en</w:t>
      </w:r>
      <w:r w:rsidR="004A4923" w:rsidRPr="007F3703">
        <w:rPr>
          <w:rFonts w:ascii="Times New Roman" w:hAnsi="Times New Roman" w:cs="Times New Roman"/>
          <w:sz w:val="24"/>
          <w:szCs w:val="24"/>
        </w:rPr>
        <w:t xml:space="preserve"> </w:t>
      </w:r>
      <w:r w:rsidR="00395098" w:rsidRPr="007F3703">
        <w:rPr>
          <w:rFonts w:ascii="Times New Roman" w:hAnsi="Times New Roman" w:cs="Times New Roman"/>
          <w:sz w:val="24"/>
          <w:szCs w:val="24"/>
        </w:rPr>
        <w:t>procesos específicos de formación, particularmente su aplicación en el uso de la ciencia de la que echar</w:t>
      </w:r>
      <w:r w:rsidR="0097123E">
        <w:rPr>
          <w:rFonts w:ascii="Times New Roman" w:hAnsi="Times New Roman" w:cs="Times New Roman"/>
          <w:sz w:val="24"/>
          <w:szCs w:val="24"/>
        </w:rPr>
        <w:t>á</w:t>
      </w:r>
      <w:r w:rsidR="00395098" w:rsidRPr="007F3703">
        <w:rPr>
          <w:rFonts w:ascii="Times New Roman" w:hAnsi="Times New Roman" w:cs="Times New Roman"/>
          <w:sz w:val="24"/>
          <w:szCs w:val="24"/>
        </w:rPr>
        <w:t>n mano, desde una perspectiva que, sin excluir la historia de la construcción de la ciencia, valora los planteamientos que respondan de manera especial al contexto del país en el estudio del deterioro ambiental, considerando múltiples dimensiones.</w:t>
      </w:r>
    </w:p>
    <w:p w14:paraId="4899FB96" w14:textId="1E16170B" w:rsidR="00524730" w:rsidRPr="007F3703" w:rsidRDefault="00E40F48" w:rsidP="005950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 señalar que la</w:t>
      </w:r>
      <w:r w:rsidR="002D75F0" w:rsidRPr="007F3703">
        <w:rPr>
          <w:rFonts w:ascii="Times New Roman" w:hAnsi="Times New Roman" w:cs="Times New Roman"/>
          <w:sz w:val="24"/>
          <w:szCs w:val="24"/>
        </w:rPr>
        <w:t xml:space="preserve"> formación de investigadores </w:t>
      </w:r>
      <w:r>
        <w:rPr>
          <w:rFonts w:ascii="Times New Roman" w:hAnsi="Times New Roman" w:cs="Times New Roman"/>
          <w:sz w:val="24"/>
          <w:szCs w:val="24"/>
        </w:rPr>
        <w:t xml:space="preserve">es </w:t>
      </w:r>
      <w:r w:rsidR="002D75F0" w:rsidRPr="007F3703">
        <w:rPr>
          <w:rFonts w:ascii="Times New Roman" w:hAnsi="Times New Roman" w:cs="Times New Roman"/>
          <w:sz w:val="24"/>
          <w:szCs w:val="24"/>
        </w:rPr>
        <w:t>considerada</w:t>
      </w:r>
      <w:r w:rsidR="00667FFD" w:rsidRPr="007F3703">
        <w:rPr>
          <w:rFonts w:ascii="Times New Roman" w:hAnsi="Times New Roman" w:cs="Times New Roman"/>
          <w:sz w:val="24"/>
          <w:szCs w:val="24"/>
        </w:rPr>
        <w:t xml:space="preserve"> como un </w:t>
      </w:r>
      <w:r w:rsidR="00524730" w:rsidRPr="007F3703">
        <w:rPr>
          <w:rFonts w:ascii="Times New Roman" w:hAnsi="Times New Roman" w:cs="Times New Roman"/>
          <w:sz w:val="24"/>
          <w:szCs w:val="24"/>
        </w:rPr>
        <w:t xml:space="preserve">proceso sistemático necesario </w:t>
      </w:r>
      <w:r w:rsidR="00667FFD" w:rsidRPr="007F3703">
        <w:rPr>
          <w:rFonts w:ascii="Times New Roman" w:hAnsi="Times New Roman" w:cs="Times New Roman"/>
          <w:sz w:val="24"/>
          <w:szCs w:val="24"/>
        </w:rPr>
        <w:t>que permite aterrizar en un tema específico</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procesos que sin duda pueden </w:t>
      </w:r>
      <w:r w:rsidR="00951FFB">
        <w:rPr>
          <w:rFonts w:ascii="Times New Roman" w:hAnsi="Times New Roman" w:cs="Times New Roman"/>
          <w:sz w:val="24"/>
          <w:szCs w:val="24"/>
        </w:rPr>
        <w:t>estar</w:t>
      </w:r>
      <w:r w:rsidR="00951FFB"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relacionado</w:t>
      </w:r>
      <w:r w:rsidR="00951FFB">
        <w:rPr>
          <w:rFonts w:ascii="Times New Roman" w:hAnsi="Times New Roman" w:cs="Times New Roman"/>
          <w:sz w:val="24"/>
          <w:szCs w:val="24"/>
        </w:rPr>
        <w:t>s</w:t>
      </w:r>
      <w:r w:rsidR="00667FFD" w:rsidRPr="007F3703">
        <w:rPr>
          <w:rFonts w:ascii="Times New Roman" w:hAnsi="Times New Roman" w:cs="Times New Roman"/>
          <w:sz w:val="24"/>
          <w:szCs w:val="24"/>
        </w:rPr>
        <w:t xml:space="preserve"> con una multitud de </w:t>
      </w:r>
      <w:r w:rsidR="00951FFB">
        <w:rPr>
          <w:rFonts w:ascii="Times New Roman" w:hAnsi="Times New Roman" w:cs="Times New Roman"/>
          <w:sz w:val="24"/>
          <w:szCs w:val="24"/>
        </w:rPr>
        <w:t>tópicos</w:t>
      </w:r>
      <w:r>
        <w:rPr>
          <w:rFonts w:ascii="Times New Roman" w:hAnsi="Times New Roman" w:cs="Times New Roman"/>
          <w:sz w:val="24"/>
          <w:szCs w:val="24"/>
        </w:rPr>
        <w:t>. Y que a</w:t>
      </w:r>
      <w:r w:rsidRPr="007F3703">
        <w:rPr>
          <w:rFonts w:ascii="Times New Roman" w:hAnsi="Times New Roman" w:cs="Times New Roman"/>
          <w:sz w:val="24"/>
          <w:szCs w:val="24"/>
        </w:rPr>
        <w:t xml:space="preserve">quí </w:t>
      </w:r>
      <w:r w:rsidR="00667FFD" w:rsidRPr="007F3703">
        <w:rPr>
          <w:rFonts w:ascii="Times New Roman" w:hAnsi="Times New Roman" w:cs="Times New Roman"/>
          <w:sz w:val="24"/>
          <w:szCs w:val="24"/>
        </w:rPr>
        <w:t xml:space="preserve">solo se usa </w:t>
      </w:r>
      <w:r w:rsidR="00524730" w:rsidRPr="007F3703">
        <w:rPr>
          <w:rFonts w:ascii="Times New Roman" w:hAnsi="Times New Roman" w:cs="Times New Roman"/>
          <w:sz w:val="24"/>
          <w:szCs w:val="24"/>
        </w:rPr>
        <w:t>el problema de</w:t>
      </w:r>
      <w:r w:rsidR="00951FFB">
        <w:rPr>
          <w:rFonts w:ascii="Times New Roman" w:hAnsi="Times New Roman" w:cs="Times New Roman"/>
          <w:sz w:val="24"/>
          <w:szCs w:val="24"/>
        </w:rPr>
        <w:t>l</w:t>
      </w:r>
      <w:r w:rsidR="00524730" w:rsidRPr="007F3703">
        <w:rPr>
          <w:rFonts w:ascii="Times New Roman" w:hAnsi="Times New Roman" w:cs="Times New Roman"/>
          <w:sz w:val="24"/>
          <w:szCs w:val="24"/>
        </w:rPr>
        <w:t xml:space="preserve"> medio ambiente y la educación ambiental </w:t>
      </w:r>
      <w:r w:rsidR="00667FFD" w:rsidRPr="007F3703">
        <w:rPr>
          <w:rFonts w:ascii="Times New Roman" w:hAnsi="Times New Roman" w:cs="Times New Roman"/>
          <w:sz w:val="24"/>
          <w:szCs w:val="24"/>
        </w:rPr>
        <w:t>como</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fenómeno</w:t>
      </w:r>
      <w:r w:rsidR="00524730" w:rsidRPr="007F3703">
        <w:rPr>
          <w:rFonts w:ascii="Times New Roman" w:hAnsi="Times New Roman" w:cs="Times New Roman"/>
          <w:sz w:val="24"/>
          <w:szCs w:val="24"/>
        </w:rPr>
        <w:t>s</w:t>
      </w:r>
      <w:r w:rsidR="00667FFD" w:rsidRPr="007F3703">
        <w:rPr>
          <w:rFonts w:ascii="Times New Roman" w:hAnsi="Times New Roman" w:cs="Times New Roman"/>
          <w:sz w:val="24"/>
          <w:szCs w:val="24"/>
        </w:rPr>
        <w:t xml:space="preserve"> social</w:t>
      </w:r>
      <w:r w:rsidR="00524730" w:rsidRPr="007F3703">
        <w:rPr>
          <w:rFonts w:ascii="Times New Roman" w:hAnsi="Times New Roman" w:cs="Times New Roman"/>
          <w:sz w:val="24"/>
          <w:szCs w:val="24"/>
        </w:rPr>
        <w:t>es</w:t>
      </w:r>
      <w:r w:rsidR="00667FFD" w:rsidRPr="007F3703">
        <w:rPr>
          <w:rFonts w:ascii="Times New Roman" w:hAnsi="Times New Roman" w:cs="Times New Roman"/>
          <w:sz w:val="24"/>
          <w:szCs w:val="24"/>
        </w:rPr>
        <w:t xml:space="preserve"> de incidencia con el medio natural, donde se perciben elementos que complejizan la problemática</w:t>
      </w:r>
      <w:r w:rsidR="00524730" w:rsidRPr="007F3703">
        <w:rPr>
          <w:rFonts w:ascii="Times New Roman" w:hAnsi="Times New Roman" w:cs="Times New Roman"/>
          <w:sz w:val="24"/>
          <w:szCs w:val="24"/>
        </w:rPr>
        <w:t>,</w:t>
      </w:r>
      <w:r w:rsidR="00667FFD" w:rsidRPr="007F3703">
        <w:rPr>
          <w:rFonts w:ascii="Times New Roman" w:hAnsi="Times New Roman" w:cs="Times New Roman"/>
          <w:sz w:val="24"/>
          <w:szCs w:val="24"/>
        </w:rPr>
        <w:t xml:space="preserve"> </w:t>
      </w:r>
      <w:r w:rsidR="007D5CF6" w:rsidRPr="007F3703">
        <w:rPr>
          <w:rFonts w:ascii="Times New Roman" w:hAnsi="Times New Roman" w:cs="Times New Roman"/>
          <w:sz w:val="24"/>
          <w:szCs w:val="24"/>
        </w:rPr>
        <w:t>correspondiente</w:t>
      </w:r>
      <w:r w:rsidR="00524730" w:rsidRPr="007F3703">
        <w:rPr>
          <w:rFonts w:ascii="Times New Roman" w:hAnsi="Times New Roman" w:cs="Times New Roman"/>
          <w:sz w:val="24"/>
          <w:szCs w:val="24"/>
        </w:rPr>
        <w:t>s</w:t>
      </w:r>
      <w:r w:rsidR="007D5CF6" w:rsidRPr="007F3703">
        <w:rPr>
          <w:rFonts w:ascii="Times New Roman" w:hAnsi="Times New Roman" w:cs="Times New Roman"/>
          <w:sz w:val="24"/>
          <w:szCs w:val="24"/>
        </w:rPr>
        <w:t xml:space="preserve"> a</w:t>
      </w:r>
      <w:r w:rsidR="004A4923" w:rsidRPr="007F3703">
        <w:rPr>
          <w:rFonts w:ascii="Times New Roman" w:hAnsi="Times New Roman" w:cs="Times New Roman"/>
          <w:sz w:val="24"/>
          <w:szCs w:val="24"/>
        </w:rPr>
        <w:t xml:space="preserve"> </w:t>
      </w:r>
      <w:r w:rsidR="007D5CF6" w:rsidRPr="007F3703">
        <w:rPr>
          <w:rFonts w:ascii="Times New Roman" w:hAnsi="Times New Roman" w:cs="Times New Roman"/>
          <w:sz w:val="24"/>
          <w:szCs w:val="24"/>
        </w:rPr>
        <w:t>procesos de investigación</w:t>
      </w:r>
      <w:r w:rsidR="00524730" w:rsidRPr="007F3703">
        <w:rPr>
          <w:rFonts w:ascii="Times New Roman" w:hAnsi="Times New Roman" w:cs="Times New Roman"/>
          <w:sz w:val="24"/>
          <w:szCs w:val="24"/>
        </w:rPr>
        <w:t xml:space="preserve"> específicos</w:t>
      </w:r>
      <w:r w:rsidR="007D5CF6"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y hacen pertinente la multidisciplina y el abordaje de la transdisciplina tanto en </w:t>
      </w:r>
      <w:r w:rsidR="00801D30">
        <w:rPr>
          <w:rFonts w:ascii="Times New Roman" w:hAnsi="Times New Roman" w:cs="Times New Roman"/>
          <w:sz w:val="24"/>
          <w:szCs w:val="24"/>
        </w:rPr>
        <w:t>la</w:t>
      </w:r>
      <w:r w:rsidR="00667FFD" w:rsidRPr="007F3703">
        <w:rPr>
          <w:rFonts w:ascii="Times New Roman" w:hAnsi="Times New Roman" w:cs="Times New Roman"/>
          <w:sz w:val="24"/>
          <w:szCs w:val="24"/>
        </w:rPr>
        <w:t xml:space="preserve"> coincidencia como en los aspectos de la problemática donde hay puntos de contradicción metodológica, conceptuales u operativas.</w:t>
      </w:r>
      <w:r w:rsidR="00843E66" w:rsidRPr="007F3703">
        <w:rPr>
          <w:rFonts w:ascii="Times New Roman" w:hAnsi="Times New Roman" w:cs="Times New Roman"/>
          <w:sz w:val="24"/>
          <w:szCs w:val="24"/>
        </w:rPr>
        <w:t xml:space="preserve"> </w:t>
      </w:r>
    </w:p>
    <w:p w14:paraId="56558787" w14:textId="3C6AC627" w:rsidR="00667FFD" w:rsidRPr="007F3703" w:rsidRDefault="005055F7" w:rsidP="00595072">
      <w:pPr>
        <w:spacing w:after="0" w:line="360" w:lineRule="auto"/>
        <w:ind w:firstLine="708"/>
        <w:jc w:val="both"/>
        <w:rPr>
          <w:rFonts w:ascii="Times New Roman" w:hAnsi="Times New Roman" w:cs="Times New Roman"/>
          <w:sz w:val="24"/>
          <w:szCs w:val="24"/>
        </w:rPr>
      </w:pPr>
      <w:r w:rsidRPr="00FC0580">
        <w:rPr>
          <w:rFonts w:ascii="Times New Roman" w:hAnsi="Times New Roman" w:cs="Times New Roman"/>
          <w:sz w:val="24"/>
          <w:szCs w:val="24"/>
        </w:rPr>
        <w:t>Victorino (2016)</w:t>
      </w:r>
      <w:r w:rsidR="00C72914" w:rsidRPr="00FC0580">
        <w:rPr>
          <w:rFonts w:ascii="Times New Roman" w:hAnsi="Times New Roman" w:cs="Times New Roman"/>
          <w:sz w:val="24"/>
          <w:szCs w:val="24"/>
        </w:rPr>
        <w:t xml:space="preserve"> </w:t>
      </w:r>
      <w:r w:rsidRPr="00FC0580">
        <w:rPr>
          <w:rFonts w:ascii="Times New Roman" w:hAnsi="Times New Roman" w:cs="Times New Roman"/>
          <w:sz w:val="24"/>
          <w:szCs w:val="24"/>
        </w:rPr>
        <w:t xml:space="preserve">plantea una revolución conceptual </w:t>
      </w:r>
      <w:r w:rsidR="005E7D69">
        <w:rPr>
          <w:rFonts w:ascii="Times New Roman" w:hAnsi="Times New Roman" w:cs="Times New Roman"/>
          <w:sz w:val="24"/>
          <w:szCs w:val="24"/>
        </w:rPr>
        <w:t xml:space="preserve">en la </w:t>
      </w:r>
      <w:r w:rsidRPr="00FC0580">
        <w:rPr>
          <w:rFonts w:ascii="Times New Roman" w:hAnsi="Times New Roman" w:cs="Times New Roman"/>
          <w:sz w:val="24"/>
          <w:szCs w:val="24"/>
        </w:rPr>
        <w:t>que concibe los problemas sociales y educativos como complejos</w:t>
      </w:r>
      <w:r w:rsidR="009B7B36">
        <w:rPr>
          <w:rFonts w:ascii="Times New Roman" w:hAnsi="Times New Roman" w:cs="Times New Roman"/>
          <w:sz w:val="24"/>
          <w:szCs w:val="24"/>
        </w:rPr>
        <w:t xml:space="preserve"> y</w:t>
      </w:r>
      <w:r w:rsidRPr="00FC0580">
        <w:rPr>
          <w:rFonts w:ascii="Times New Roman" w:hAnsi="Times New Roman" w:cs="Times New Roman"/>
          <w:sz w:val="24"/>
          <w:szCs w:val="24"/>
        </w:rPr>
        <w:t xml:space="preserve"> que han de estudiarse en su contexto, que están ligados al campo de la educación y gestión ambiental, ayudan a la comprensión de procesos interculturales </w:t>
      </w:r>
      <w:r w:rsidR="00843E66" w:rsidRPr="00FC0580">
        <w:rPr>
          <w:rFonts w:ascii="Times New Roman" w:hAnsi="Times New Roman" w:cs="Times New Roman"/>
          <w:sz w:val="24"/>
          <w:szCs w:val="24"/>
        </w:rPr>
        <w:t>y que reconoce en todo conocimiento (incluido los saberes tradicionales y los científicos): el sujeto que conoce, el objeto que se quiere conocer; la operación del objeto que se pretende conocer; el proceso de operación de ese conocimiento y el resultado obtenido.</w:t>
      </w:r>
    </w:p>
    <w:p w14:paraId="2A3D1E4F" w14:textId="10D2C6AF" w:rsidR="00667FFD"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Con un proceso formativo que tiene rasgos de trasmisión de un oficio,</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parte de un mundo observable solo esporádicamente, que se desarrolla en espacios que no son de acceso más que a los interesados, </w:t>
      </w:r>
      <w:r w:rsidR="007A718B" w:rsidRPr="007F3703">
        <w:rPr>
          <w:rFonts w:ascii="Times New Roman" w:hAnsi="Times New Roman" w:cs="Times New Roman"/>
          <w:sz w:val="24"/>
          <w:szCs w:val="24"/>
        </w:rPr>
        <w:t xml:space="preserve">y </w:t>
      </w:r>
      <w:r w:rsidRPr="007F3703">
        <w:rPr>
          <w:rFonts w:ascii="Times New Roman" w:hAnsi="Times New Roman" w:cs="Times New Roman"/>
          <w:sz w:val="24"/>
          <w:szCs w:val="24"/>
        </w:rPr>
        <w:t xml:space="preserve">que de aprovecharse adecuadamente puede incidir en un aspecto sustantivo del quehacer de la </w:t>
      </w:r>
      <w:r w:rsidR="00A61DB0" w:rsidRPr="00A61DB0">
        <w:rPr>
          <w:rFonts w:ascii="Times New Roman" w:hAnsi="Times New Roman" w:cs="Times New Roman"/>
          <w:sz w:val="24"/>
          <w:szCs w:val="24"/>
        </w:rPr>
        <w:t xml:space="preserve">Universidad Autónoma de Chapingo </w:t>
      </w:r>
      <w:r w:rsidR="00A61DB0">
        <w:rPr>
          <w:rFonts w:ascii="Times New Roman" w:hAnsi="Times New Roman" w:cs="Times New Roman"/>
          <w:sz w:val="24"/>
          <w:szCs w:val="24"/>
        </w:rPr>
        <w:t>(</w:t>
      </w:r>
      <w:r w:rsidRPr="007F3703">
        <w:rPr>
          <w:rFonts w:ascii="Times New Roman" w:hAnsi="Times New Roman" w:cs="Times New Roman"/>
          <w:sz w:val="24"/>
          <w:szCs w:val="24"/>
        </w:rPr>
        <w:t>UACh</w:t>
      </w:r>
      <w:r w:rsidR="00A61DB0">
        <w:rPr>
          <w:rFonts w:ascii="Times New Roman" w:hAnsi="Times New Roman" w:cs="Times New Roman"/>
          <w:sz w:val="24"/>
          <w:szCs w:val="24"/>
        </w:rPr>
        <w:t>)</w:t>
      </w:r>
      <w:r w:rsidRPr="007F3703">
        <w:rPr>
          <w:rFonts w:ascii="Times New Roman" w:hAnsi="Times New Roman" w:cs="Times New Roman"/>
          <w:sz w:val="24"/>
          <w:szCs w:val="24"/>
        </w:rPr>
        <w:t xml:space="preserve"> y de algunas instituciones de educación superior semejantes (</w:t>
      </w:r>
      <w:r w:rsidR="005E7D69">
        <w:rPr>
          <w:rFonts w:ascii="Times New Roman" w:hAnsi="Times New Roman" w:cs="Times New Roman"/>
          <w:sz w:val="24"/>
          <w:szCs w:val="24"/>
        </w:rPr>
        <w:t xml:space="preserve">esto </w:t>
      </w:r>
      <w:r w:rsidRPr="007F3703">
        <w:rPr>
          <w:rFonts w:ascii="Times New Roman" w:hAnsi="Times New Roman" w:cs="Times New Roman"/>
          <w:sz w:val="24"/>
          <w:szCs w:val="24"/>
        </w:rPr>
        <w:t xml:space="preserve">forma parte de </w:t>
      </w:r>
      <w:r w:rsidR="005E7D69">
        <w:rPr>
          <w:rFonts w:ascii="Times New Roman" w:hAnsi="Times New Roman" w:cs="Times New Roman"/>
          <w:sz w:val="24"/>
          <w:szCs w:val="24"/>
        </w:rPr>
        <w:t xml:space="preserve">un </w:t>
      </w:r>
      <w:r w:rsidRPr="007F3703">
        <w:rPr>
          <w:rFonts w:ascii="Times New Roman" w:hAnsi="Times New Roman" w:cs="Times New Roman"/>
          <w:sz w:val="24"/>
          <w:szCs w:val="24"/>
        </w:rPr>
        <w:t>trabajo de tesis doctoral</w:t>
      </w:r>
      <w:r w:rsidR="005E7D69">
        <w:rPr>
          <w:rFonts w:ascii="Times New Roman" w:hAnsi="Times New Roman" w:cs="Times New Roman"/>
          <w:sz w:val="24"/>
          <w:szCs w:val="24"/>
        </w:rPr>
        <w:t>,</w:t>
      </w:r>
      <w:r w:rsidRPr="007F3703">
        <w:rPr>
          <w:rFonts w:ascii="Times New Roman" w:hAnsi="Times New Roman" w:cs="Times New Roman"/>
          <w:sz w:val="24"/>
          <w:szCs w:val="24"/>
        </w:rPr>
        <w:t xml:space="preserve"> </w:t>
      </w:r>
      <w:r w:rsidRPr="00595072">
        <w:rPr>
          <w:rFonts w:ascii="Times New Roman" w:hAnsi="Times New Roman" w:cs="Times New Roman"/>
          <w:i/>
          <w:iCs/>
          <w:sz w:val="24"/>
          <w:szCs w:val="24"/>
        </w:rPr>
        <w:t>La formación de jóvenes investigadores desde la</w:t>
      </w:r>
      <w:r w:rsidR="004A4923" w:rsidRPr="00595072">
        <w:rPr>
          <w:rFonts w:ascii="Times New Roman" w:hAnsi="Times New Roman" w:cs="Times New Roman"/>
          <w:i/>
          <w:iCs/>
          <w:sz w:val="24"/>
          <w:szCs w:val="24"/>
        </w:rPr>
        <w:t xml:space="preserve"> </w:t>
      </w:r>
      <w:r w:rsidRPr="00595072">
        <w:rPr>
          <w:rFonts w:ascii="Times New Roman" w:hAnsi="Times New Roman" w:cs="Times New Roman"/>
          <w:i/>
          <w:iCs/>
          <w:sz w:val="24"/>
          <w:szCs w:val="24"/>
        </w:rPr>
        <w:t>educación media</w:t>
      </w:r>
      <w:r w:rsidR="005E7D69">
        <w:rPr>
          <w:rFonts w:ascii="Times New Roman" w:hAnsi="Times New Roman" w:cs="Times New Roman"/>
          <w:sz w:val="24"/>
          <w:szCs w:val="24"/>
        </w:rPr>
        <w:t>,</w:t>
      </w:r>
      <w:r w:rsidR="005E7D69" w:rsidRPr="007F3703">
        <w:rPr>
          <w:rFonts w:ascii="Times New Roman" w:hAnsi="Times New Roman" w:cs="Times New Roman"/>
          <w:sz w:val="24"/>
          <w:szCs w:val="24"/>
        </w:rPr>
        <w:t xml:space="preserve"> </w:t>
      </w:r>
      <w:r w:rsidRPr="007F3703">
        <w:rPr>
          <w:rFonts w:ascii="Times New Roman" w:hAnsi="Times New Roman" w:cs="Times New Roman"/>
          <w:sz w:val="24"/>
          <w:szCs w:val="24"/>
        </w:rPr>
        <w:t>actualmente en proceso).</w:t>
      </w:r>
    </w:p>
    <w:p w14:paraId="011CEA90" w14:textId="4D5F58A0" w:rsidR="00D0599C" w:rsidRDefault="00D0599C" w:rsidP="00595072">
      <w:pPr>
        <w:spacing w:after="0" w:line="360" w:lineRule="auto"/>
        <w:ind w:firstLine="708"/>
        <w:jc w:val="both"/>
        <w:rPr>
          <w:rFonts w:ascii="Times New Roman" w:hAnsi="Times New Roman" w:cs="Times New Roman"/>
          <w:sz w:val="24"/>
          <w:szCs w:val="24"/>
        </w:rPr>
      </w:pPr>
    </w:p>
    <w:p w14:paraId="5DD7C273" w14:textId="77777777" w:rsidR="00D0599C" w:rsidRPr="007F3703" w:rsidRDefault="00D0599C" w:rsidP="00595072">
      <w:pPr>
        <w:spacing w:after="0" w:line="360" w:lineRule="auto"/>
        <w:ind w:firstLine="708"/>
        <w:jc w:val="both"/>
        <w:rPr>
          <w:rFonts w:ascii="Times New Roman" w:hAnsi="Times New Roman" w:cs="Times New Roman"/>
          <w:sz w:val="24"/>
          <w:szCs w:val="24"/>
        </w:rPr>
      </w:pPr>
    </w:p>
    <w:p w14:paraId="05C0957E" w14:textId="6051D826" w:rsidR="00667FFD" w:rsidRPr="007F3703" w:rsidRDefault="007D5CF6"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lastRenderedPageBreak/>
        <w:t>Metodológicamente</w:t>
      </w:r>
      <w:r w:rsidR="000D035E" w:rsidRPr="007F3703">
        <w:rPr>
          <w:rFonts w:ascii="Times New Roman" w:hAnsi="Times New Roman" w:cs="Times New Roman"/>
          <w:sz w:val="24"/>
          <w:szCs w:val="24"/>
        </w:rPr>
        <w:t>,</w:t>
      </w:r>
      <w:r w:rsidRPr="007F3703">
        <w:rPr>
          <w:rFonts w:ascii="Times New Roman" w:hAnsi="Times New Roman" w:cs="Times New Roman"/>
          <w:sz w:val="24"/>
          <w:szCs w:val="24"/>
        </w:rPr>
        <w:t xml:space="preserve"> el</w:t>
      </w:r>
      <w:r w:rsidR="00667FFD" w:rsidRPr="007F3703">
        <w:rPr>
          <w:rFonts w:ascii="Times New Roman" w:hAnsi="Times New Roman" w:cs="Times New Roman"/>
          <w:sz w:val="24"/>
          <w:szCs w:val="24"/>
        </w:rPr>
        <w:t xml:space="preserve"> interaccionismo </w:t>
      </w:r>
      <w:r w:rsidR="005055F7" w:rsidRPr="007F3703">
        <w:rPr>
          <w:rFonts w:ascii="Times New Roman" w:hAnsi="Times New Roman" w:cs="Times New Roman"/>
          <w:sz w:val="24"/>
          <w:szCs w:val="24"/>
        </w:rPr>
        <w:t>simbólico fue</w:t>
      </w:r>
      <w:r w:rsidR="00667FFD" w:rsidRPr="007F3703">
        <w:rPr>
          <w:rFonts w:ascii="Times New Roman" w:hAnsi="Times New Roman" w:cs="Times New Roman"/>
          <w:sz w:val="24"/>
          <w:szCs w:val="24"/>
        </w:rPr>
        <w:t xml:space="preserve"> un elemento valioso para apoyar el </w:t>
      </w:r>
      <w:r w:rsidR="005055F7" w:rsidRPr="007F3703">
        <w:rPr>
          <w:rFonts w:ascii="Times New Roman" w:hAnsi="Times New Roman" w:cs="Times New Roman"/>
          <w:sz w:val="24"/>
          <w:szCs w:val="24"/>
        </w:rPr>
        <w:t>seguimiento</w:t>
      </w:r>
      <w:r w:rsidR="00DC06D4">
        <w:rPr>
          <w:rFonts w:ascii="Times New Roman" w:hAnsi="Times New Roman" w:cs="Times New Roman"/>
          <w:sz w:val="24"/>
          <w:szCs w:val="24"/>
        </w:rPr>
        <w:t>.</w:t>
      </w:r>
      <w:r w:rsidR="00DC06D4" w:rsidRPr="007F3703">
        <w:rPr>
          <w:rFonts w:ascii="Times New Roman" w:hAnsi="Times New Roman" w:cs="Times New Roman"/>
          <w:sz w:val="24"/>
          <w:szCs w:val="24"/>
        </w:rPr>
        <w:t xml:space="preserve"> </w:t>
      </w:r>
      <w:r w:rsidR="00DC06D4">
        <w:rPr>
          <w:rFonts w:ascii="Times New Roman" w:hAnsi="Times New Roman" w:cs="Times New Roman"/>
          <w:sz w:val="24"/>
          <w:szCs w:val="24"/>
        </w:rPr>
        <w:t>S</w:t>
      </w:r>
      <w:r w:rsidR="00DC06D4" w:rsidRPr="007F3703">
        <w:rPr>
          <w:rFonts w:ascii="Times New Roman" w:hAnsi="Times New Roman" w:cs="Times New Roman"/>
          <w:sz w:val="24"/>
          <w:szCs w:val="24"/>
        </w:rPr>
        <w:t xml:space="preserve">e </w:t>
      </w:r>
      <w:r w:rsidR="00667FFD" w:rsidRPr="007F3703">
        <w:rPr>
          <w:rFonts w:ascii="Times New Roman" w:hAnsi="Times New Roman" w:cs="Times New Roman"/>
          <w:sz w:val="24"/>
          <w:szCs w:val="24"/>
        </w:rPr>
        <w:t xml:space="preserve">consideró que el sentido no es independiente de las interacciones; las interacciones se desarrollan dentro de con dinámica propia; y es considerado como procesos de acción, según lo describe Bernard (2016). </w:t>
      </w:r>
    </w:p>
    <w:p w14:paraId="4833BF9D" w14:textId="2E454177" w:rsidR="00667FFD" w:rsidRPr="007F3703" w:rsidRDefault="00DC06D4" w:rsidP="00595072">
      <w:pPr>
        <w:shd w:val="clear" w:color="auto" w:fill="FEFEFE"/>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Siguiendo a</w:t>
      </w:r>
      <w:r w:rsidR="00667FFD" w:rsidRPr="007F3703">
        <w:rPr>
          <w:rFonts w:ascii="Times New Roman" w:eastAsia="Times New Roman" w:hAnsi="Times New Roman" w:cs="Times New Roman"/>
          <w:sz w:val="24"/>
          <w:szCs w:val="24"/>
          <w:lang w:eastAsia="es-MX"/>
        </w:rPr>
        <w:t xml:space="preserve"> Bernard (2016)</w:t>
      </w:r>
      <w:r>
        <w:rPr>
          <w:rFonts w:ascii="Times New Roman" w:eastAsia="Times New Roman" w:hAnsi="Times New Roman" w:cs="Times New Roman"/>
          <w:sz w:val="24"/>
          <w:szCs w:val="24"/>
          <w:lang w:eastAsia="es-MX"/>
        </w:rPr>
        <w:t>,</w:t>
      </w:r>
      <w:r w:rsidR="00667FFD" w:rsidRPr="007F3703">
        <w:rPr>
          <w:rFonts w:ascii="Times New Roman" w:eastAsia="Times New Roman" w:hAnsi="Times New Roman" w:cs="Times New Roman"/>
          <w:sz w:val="24"/>
          <w:szCs w:val="24"/>
          <w:lang w:eastAsia="es-MX"/>
        </w:rPr>
        <w:t xml:space="preserve"> se percibe a los actores (docentes y discentes) </w:t>
      </w:r>
      <w:r w:rsidR="005055F7" w:rsidRPr="007F3703">
        <w:rPr>
          <w:rFonts w:ascii="Times New Roman" w:eastAsia="Times New Roman" w:hAnsi="Times New Roman" w:cs="Times New Roman"/>
          <w:sz w:val="24"/>
          <w:szCs w:val="24"/>
          <w:lang w:eastAsia="es-MX"/>
        </w:rPr>
        <w:t>como competentes</w:t>
      </w:r>
      <w:r w:rsidR="00667FFD" w:rsidRPr="007F3703">
        <w:rPr>
          <w:rFonts w:ascii="Times New Roman" w:eastAsia="Times New Roman" w:hAnsi="Times New Roman" w:cs="Times New Roman"/>
          <w:sz w:val="24"/>
          <w:szCs w:val="24"/>
          <w:lang w:eastAsia="es-MX"/>
        </w:rPr>
        <w:t xml:space="preserve"> y no movidos por la estructura o el sistema social; </w:t>
      </w:r>
      <w:r w:rsidR="00AE28F2">
        <w:rPr>
          <w:rFonts w:ascii="Times New Roman" w:eastAsia="Times New Roman" w:hAnsi="Times New Roman" w:cs="Times New Roman"/>
          <w:sz w:val="24"/>
          <w:szCs w:val="24"/>
          <w:lang w:eastAsia="es-MX"/>
        </w:rPr>
        <w:t>estos interact</w:t>
      </w:r>
      <w:r w:rsidR="0097123E">
        <w:rPr>
          <w:rFonts w:ascii="Times New Roman" w:eastAsia="Times New Roman" w:hAnsi="Times New Roman" w:cs="Times New Roman"/>
          <w:sz w:val="24"/>
          <w:szCs w:val="24"/>
          <w:lang w:eastAsia="es-MX"/>
        </w:rPr>
        <w:t>ú</w:t>
      </w:r>
      <w:r w:rsidR="00AE28F2">
        <w:rPr>
          <w:rFonts w:ascii="Times New Roman" w:eastAsia="Times New Roman" w:hAnsi="Times New Roman" w:cs="Times New Roman"/>
          <w:sz w:val="24"/>
          <w:szCs w:val="24"/>
          <w:lang w:eastAsia="es-MX"/>
        </w:rPr>
        <w:t>an</w:t>
      </w:r>
      <w:r w:rsidR="00AE28F2" w:rsidRPr="007F3703">
        <w:rPr>
          <w:rFonts w:ascii="Times New Roman" w:eastAsia="Times New Roman" w:hAnsi="Times New Roman" w:cs="Times New Roman"/>
          <w:sz w:val="24"/>
          <w:szCs w:val="24"/>
          <w:lang w:eastAsia="es-MX"/>
        </w:rPr>
        <w:t xml:space="preserve"> </w:t>
      </w:r>
      <w:r w:rsidR="005055F7" w:rsidRPr="007F3703">
        <w:rPr>
          <w:rFonts w:ascii="Times New Roman" w:eastAsia="Times New Roman" w:hAnsi="Times New Roman" w:cs="Times New Roman"/>
          <w:sz w:val="24"/>
          <w:szCs w:val="24"/>
          <w:lang w:eastAsia="es-MX"/>
        </w:rPr>
        <w:t>en procesos</w:t>
      </w:r>
      <w:r w:rsidR="00667FFD" w:rsidRPr="007F3703">
        <w:rPr>
          <w:rFonts w:ascii="Times New Roman" w:eastAsia="Times New Roman" w:hAnsi="Times New Roman" w:cs="Times New Roman"/>
          <w:sz w:val="24"/>
          <w:szCs w:val="24"/>
          <w:lang w:eastAsia="es-MX"/>
        </w:rPr>
        <w:t xml:space="preserve"> de influencias mutuas que incluyen elementos como el lugar</w:t>
      </w:r>
      <w:r w:rsidR="005055F7" w:rsidRPr="007F3703">
        <w:rPr>
          <w:rFonts w:ascii="Times New Roman" w:eastAsia="Times New Roman" w:hAnsi="Times New Roman" w:cs="Times New Roman"/>
          <w:sz w:val="24"/>
          <w:szCs w:val="24"/>
          <w:lang w:eastAsia="es-MX"/>
        </w:rPr>
        <w:t xml:space="preserve"> y</w:t>
      </w:r>
      <w:r w:rsidR="00667FFD" w:rsidRPr="007F3703">
        <w:rPr>
          <w:rFonts w:ascii="Times New Roman" w:eastAsia="Times New Roman" w:hAnsi="Times New Roman" w:cs="Times New Roman"/>
          <w:sz w:val="24"/>
          <w:szCs w:val="24"/>
          <w:lang w:eastAsia="es-MX"/>
        </w:rPr>
        <w:t xml:space="preserve"> el instante.</w:t>
      </w:r>
      <w:r w:rsidR="004A4923" w:rsidRPr="007F3703">
        <w:rPr>
          <w:rFonts w:ascii="Times New Roman" w:eastAsia="Times New Roman" w:hAnsi="Times New Roman" w:cs="Times New Roman"/>
          <w:sz w:val="24"/>
          <w:szCs w:val="24"/>
          <w:lang w:eastAsia="es-MX"/>
        </w:rPr>
        <w:t xml:space="preserve"> </w:t>
      </w:r>
      <w:r w:rsidR="00667FFD" w:rsidRPr="007F3703">
        <w:rPr>
          <w:rFonts w:ascii="Times New Roman" w:eastAsia="Times New Roman" w:hAnsi="Times New Roman" w:cs="Times New Roman"/>
          <w:sz w:val="24"/>
          <w:szCs w:val="24"/>
          <w:lang w:eastAsia="es-MX"/>
        </w:rPr>
        <w:t>El propósito es dar cuenta de d</w:t>
      </w:r>
      <w:r w:rsidR="00AE28F2">
        <w:rPr>
          <w:rFonts w:ascii="Times New Roman" w:eastAsia="Times New Roman" w:hAnsi="Times New Roman" w:cs="Times New Roman"/>
          <w:sz w:val="24"/>
          <w:szCs w:val="24"/>
          <w:lang w:eastAsia="es-MX"/>
        </w:rPr>
        <w:t>ó</w:t>
      </w:r>
      <w:r w:rsidR="00667FFD" w:rsidRPr="007F3703">
        <w:rPr>
          <w:rFonts w:ascii="Times New Roman" w:eastAsia="Times New Roman" w:hAnsi="Times New Roman" w:cs="Times New Roman"/>
          <w:sz w:val="24"/>
          <w:szCs w:val="24"/>
          <w:lang w:eastAsia="es-MX"/>
        </w:rPr>
        <w:t xml:space="preserve">nde son construidos los significados sociales en los </w:t>
      </w:r>
      <w:r w:rsidR="005055F7" w:rsidRPr="007F3703">
        <w:rPr>
          <w:rFonts w:ascii="Times New Roman" w:eastAsia="Times New Roman" w:hAnsi="Times New Roman" w:cs="Times New Roman"/>
          <w:sz w:val="24"/>
          <w:szCs w:val="24"/>
          <w:lang w:eastAsia="es-MX"/>
        </w:rPr>
        <w:t>que constantemente</w:t>
      </w:r>
      <w:r w:rsidR="00667FFD" w:rsidRPr="007F3703">
        <w:rPr>
          <w:rFonts w:ascii="Times New Roman" w:eastAsia="Times New Roman" w:hAnsi="Times New Roman" w:cs="Times New Roman"/>
          <w:sz w:val="24"/>
          <w:szCs w:val="24"/>
          <w:lang w:eastAsia="es-MX"/>
        </w:rPr>
        <w:t xml:space="preserve"> se plantea la relación entre pensamiento científico y los jóvenes investigadores en su proceso de formación.</w:t>
      </w:r>
      <w:r w:rsidR="004A4923" w:rsidRPr="007F3703">
        <w:rPr>
          <w:rFonts w:ascii="Times New Roman" w:eastAsia="Times New Roman" w:hAnsi="Times New Roman" w:cs="Times New Roman"/>
          <w:sz w:val="24"/>
          <w:szCs w:val="24"/>
          <w:lang w:eastAsia="es-MX"/>
        </w:rPr>
        <w:t xml:space="preserve"> </w:t>
      </w:r>
      <w:r w:rsidR="00667FFD" w:rsidRPr="007F3703">
        <w:rPr>
          <w:rFonts w:ascii="Times New Roman" w:eastAsia="Times New Roman" w:hAnsi="Times New Roman" w:cs="Times New Roman"/>
          <w:sz w:val="24"/>
          <w:szCs w:val="24"/>
          <w:lang w:eastAsia="es-MX"/>
        </w:rPr>
        <w:t xml:space="preserve">Con la consideración de </w:t>
      </w:r>
      <w:r w:rsidR="00AE28F2">
        <w:rPr>
          <w:rFonts w:ascii="Times New Roman" w:eastAsia="Times New Roman" w:hAnsi="Times New Roman" w:cs="Times New Roman"/>
          <w:sz w:val="24"/>
          <w:szCs w:val="24"/>
          <w:lang w:eastAsia="es-MX"/>
        </w:rPr>
        <w:t>dichos</w:t>
      </w:r>
      <w:r w:rsidR="00AE28F2" w:rsidRPr="007F3703">
        <w:rPr>
          <w:rFonts w:ascii="Times New Roman" w:eastAsia="Times New Roman" w:hAnsi="Times New Roman" w:cs="Times New Roman"/>
          <w:sz w:val="24"/>
          <w:szCs w:val="24"/>
          <w:lang w:eastAsia="es-MX"/>
        </w:rPr>
        <w:t xml:space="preserve"> </w:t>
      </w:r>
      <w:r w:rsidR="00667FFD" w:rsidRPr="007F3703">
        <w:rPr>
          <w:rFonts w:ascii="Times New Roman" w:eastAsia="Times New Roman" w:hAnsi="Times New Roman" w:cs="Times New Roman"/>
          <w:sz w:val="24"/>
          <w:szCs w:val="24"/>
          <w:lang w:eastAsia="es-MX"/>
        </w:rPr>
        <w:t>elementos se estructura la organización del material presentado y se articulan para dar sentido a la propuesta</w:t>
      </w:r>
      <w:r w:rsidR="00AE28F2">
        <w:rPr>
          <w:rFonts w:ascii="Times New Roman" w:eastAsia="Times New Roman" w:hAnsi="Times New Roman" w:cs="Times New Roman"/>
          <w:sz w:val="24"/>
          <w:szCs w:val="24"/>
          <w:lang w:eastAsia="es-MX"/>
        </w:rPr>
        <w:t>, aunado al</w:t>
      </w:r>
      <w:r w:rsidR="00E7514B" w:rsidRPr="007F3703">
        <w:rPr>
          <w:rFonts w:ascii="Times New Roman" w:hAnsi="Times New Roman" w:cs="Times New Roman"/>
          <w:sz w:val="24"/>
          <w:szCs w:val="24"/>
        </w:rPr>
        <w:t xml:space="preserve"> apoyo de entrevistas semiestructuradas</w:t>
      </w:r>
      <w:r w:rsidR="00AE28F2">
        <w:rPr>
          <w:rFonts w:ascii="Times New Roman" w:hAnsi="Times New Roman" w:cs="Times New Roman"/>
          <w:sz w:val="24"/>
          <w:szCs w:val="24"/>
        </w:rPr>
        <w:t xml:space="preserve"> llevadas a cabo</w:t>
      </w:r>
      <w:r w:rsidR="00E7514B" w:rsidRPr="007F3703">
        <w:rPr>
          <w:rFonts w:ascii="Times New Roman" w:hAnsi="Times New Roman" w:cs="Times New Roman"/>
          <w:sz w:val="24"/>
          <w:szCs w:val="24"/>
        </w:rPr>
        <w:t xml:space="preserve"> en el mes de junio de 2019 a miembros pertenecientes al </w:t>
      </w:r>
      <w:r w:rsidR="001A11EF">
        <w:rPr>
          <w:rFonts w:ascii="Times New Roman" w:hAnsi="Times New Roman" w:cs="Times New Roman"/>
          <w:sz w:val="24"/>
          <w:szCs w:val="24"/>
        </w:rPr>
        <w:t>Departamento</w:t>
      </w:r>
      <w:r w:rsidR="001A11EF" w:rsidRPr="007F3703">
        <w:rPr>
          <w:rFonts w:ascii="Times New Roman" w:hAnsi="Times New Roman" w:cs="Times New Roman"/>
          <w:sz w:val="24"/>
          <w:szCs w:val="24"/>
        </w:rPr>
        <w:t xml:space="preserve"> </w:t>
      </w:r>
      <w:r w:rsidR="00E7514B" w:rsidRPr="007F3703">
        <w:rPr>
          <w:rFonts w:ascii="Times New Roman" w:hAnsi="Times New Roman" w:cs="Times New Roman"/>
          <w:sz w:val="24"/>
          <w:szCs w:val="24"/>
        </w:rPr>
        <w:t xml:space="preserve">de Sociología Rural </w:t>
      </w:r>
      <w:r w:rsidR="00395098" w:rsidRPr="007F3703">
        <w:rPr>
          <w:rFonts w:ascii="Times New Roman" w:hAnsi="Times New Roman" w:cs="Times New Roman"/>
          <w:sz w:val="24"/>
          <w:szCs w:val="24"/>
        </w:rPr>
        <w:t>en la</w:t>
      </w:r>
      <w:r w:rsidR="00E7514B" w:rsidRPr="007F3703">
        <w:rPr>
          <w:rFonts w:ascii="Times New Roman" w:hAnsi="Times New Roman" w:cs="Times New Roman"/>
          <w:sz w:val="24"/>
          <w:szCs w:val="24"/>
        </w:rPr>
        <w:t xml:space="preserve"> UACh (de ocho, cuatro </w:t>
      </w:r>
      <w:r w:rsidR="001A11EF">
        <w:rPr>
          <w:rFonts w:ascii="Times New Roman" w:hAnsi="Times New Roman" w:cs="Times New Roman"/>
          <w:sz w:val="24"/>
          <w:szCs w:val="24"/>
        </w:rPr>
        <w:t>forman parte</w:t>
      </w:r>
      <w:r w:rsidR="001A11EF" w:rsidRPr="007F3703">
        <w:rPr>
          <w:rFonts w:ascii="Times New Roman" w:hAnsi="Times New Roman" w:cs="Times New Roman"/>
          <w:sz w:val="24"/>
          <w:szCs w:val="24"/>
        </w:rPr>
        <w:t xml:space="preserve"> </w:t>
      </w:r>
      <w:r w:rsidR="001A11EF">
        <w:rPr>
          <w:rFonts w:ascii="Times New Roman" w:hAnsi="Times New Roman" w:cs="Times New Roman"/>
          <w:sz w:val="24"/>
          <w:szCs w:val="24"/>
        </w:rPr>
        <w:t>de</w:t>
      </w:r>
      <w:r w:rsidR="001A11EF" w:rsidRPr="007F3703">
        <w:rPr>
          <w:rFonts w:ascii="Times New Roman" w:hAnsi="Times New Roman" w:cs="Times New Roman"/>
          <w:sz w:val="24"/>
          <w:szCs w:val="24"/>
        </w:rPr>
        <w:t xml:space="preserve">l </w:t>
      </w:r>
      <w:r w:rsidR="00E7514B" w:rsidRPr="007F3703">
        <w:rPr>
          <w:rFonts w:ascii="Times New Roman" w:hAnsi="Times New Roman" w:cs="Times New Roman"/>
          <w:sz w:val="24"/>
          <w:szCs w:val="24"/>
        </w:rPr>
        <w:t>S</w:t>
      </w:r>
      <w:r w:rsidR="00AE28F2">
        <w:rPr>
          <w:rFonts w:ascii="Times New Roman" w:hAnsi="Times New Roman" w:cs="Times New Roman"/>
          <w:sz w:val="24"/>
          <w:szCs w:val="24"/>
        </w:rPr>
        <w:t xml:space="preserve">istema </w:t>
      </w:r>
      <w:r w:rsidR="00E7514B" w:rsidRPr="007F3703">
        <w:rPr>
          <w:rFonts w:ascii="Times New Roman" w:hAnsi="Times New Roman" w:cs="Times New Roman"/>
          <w:sz w:val="24"/>
          <w:szCs w:val="24"/>
        </w:rPr>
        <w:t>N</w:t>
      </w:r>
      <w:r w:rsidR="00AE28F2">
        <w:rPr>
          <w:rFonts w:ascii="Times New Roman" w:hAnsi="Times New Roman" w:cs="Times New Roman"/>
          <w:sz w:val="24"/>
          <w:szCs w:val="24"/>
        </w:rPr>
        <w:t xml:space="preserve">acional de </w:t>
      </w:r>
      <w:r w:rsidR="00E7514B" w:rsidRPr="007F3703">
        <w:rPr>
          <w:rFonts w:ascii="Times New Roman" w:hAnsi="Times New Roman" w:cs="Times New Roman"/>
          <w:sz w:val="24"/>
          <w:szCs w:val="24"/>
        </w:rPr>
        <w:t>I</w:t>
      </w:r>
      <w:r w:rsidR="00AE28F2">
        <w:rPr>
          <w:rFonts w:ascii="Times New Roman" w:hAnsi="Times New Roman" w:cs="Times New Roman"/>
          <w:sz w:val="24"/>
          <w:szCs w:val="24"/>
        </w:rPr>
        <w:t>nvestigadores [SNI]</w:t>
      </w:r>
      <w:r w:rsidR="00E7514B" w:rsidRPr="007F3703">
        <w:rPr>
          <w:rFonts w:ascii="Times New Roman" w:hAnsi="Times New Roman" w:cs="Times New Roman"/>
          <w:sz w:val="24"/>
          <w:szCs w:val="24"/>
        </w:rPr>
        <w:t>)</w:t>
      </w:r>
      <w:r w:rsidR="00FD4A4B" w:rsidRPr="007F3703">
        <w:rPr>
          <w:rFonts w:ascii="Times New Roman" w:hAnsi="Times New Roman" w:cs="Times New Roman"/>
          <w:sz w:val="24"/>
          <w:szCs w:val="24"/>
        </w:rPr>
        <w:t>.</w:t>
      </w:r>
    </w:p>
    <w:p w14:paraId="161065E4" w14:textId="77777777" w:rsidR="004A4923" w:rsidRPr="007F3703" w:rsidRDefault="004A4923" w:rsidP="00C21E2C">
      <w:pPr>
        <w:spacing w:after="0" w:line="360" w:lineRule="auto"/>
        <w:jc w:val="both"/>
        <w:rPr>
          <w:rFonts w:ascii="Times New Roman" w:hAnsi="Times New Roman" w:cs="Times New Roman"/>
          <w:b/>
          <w:sz w:val="24"/>
          <w:szCs w:val="24"/>
        </w:rPr>
      </w:pPr>
    </w:p>
    <w:p w14:paraId="044AD6C3" w14:textId="72D6C0D9" w:rsidR="00667FFD" w:rsidRPr="00595072" w:rsidRDefault="00E81938" w:rsidP="00F74FE7">
      <w:pPr>
        <w:spacing w:after="0" w:line="360" w:lineRule="auto"/>
        <w:jc w:val="center"/>
        <w:rPr>
          <w:rFonts w:ascii="Times New Roman" w:hAnsi="Times New Roman" w:cs="Times New Roman"/>
          <w:b/>
          <w:sz w:val="32"/>
          <w:szCs w:val="32"/>
        </w:rPr>
      </w:pPr>
      <w:r w:rsidRPr="00595072">
        <w:rPr>
          <w:rFonts w:ascii="Times New Roman" w:hAnsi="Times New Roman" w:cs="Times New Roman"/>
          <w:b/>
          <w:sz w:val="32"/>
          <w:szCs w:val="32"/>
        </w:rPr>
        <w:t>Desarrollo y discusión</w:t>
      </w:r>
    </w:p>
    <w:p w14:paraId="461D9975" w14:textId="7DF69D61" w:rsidR="00667FFD" w:rsidRPr="007F3703" w:rsidRDefault="00AE28F2" w:rsidP="00595072">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Es importante partir del reconocimiento de</w:t>
      </w:r>
      <w:r w:rsidR="00F40E6E" w:rsidRPr="007F3703">
        <w:rPr>
          <w:rFonts w:ascii="Times New Roman" w:hAnsi="Times New Roman" w:cs="Times New Roman"/>
          <w:sz w:val="24"/>
          <w:szCs w:val="24"/>
        </w:rPr>
        <w:t xml:space="preserve"> la</w:t>
      </w:r>
      <w:r w:rsidR="00667FFD" w:rsidRPr="007F3703">
        <w:rPr>
          <w:rFonts w:ascii="Times New Roman" w:hAnsi="Times New Roman" w:cs="Times New Roman"/>
          <w:sz w:val="24"/>
          <w:szCs w:val="24"/>
        </w:rPr>
        <w:t xml:space="preserve"> irresponsabilidad </w:t>
      </w:r>
      <w:r w:rsidR="007622E2" w:rsidRPr="007F3703">
        <w:rPr>
          <w:rFonts w:ascii="Times New Roman" w:hAnsi="Times New Roman" w:cs="Times New Roman"/>
          <w:sz w:val="24"/>
          <w:szCs w:val="24"/>
        </w:rPr>
        <w:t>de retrasar</w:t>
      </w:r>
      <w:r w:rsidR="00667FFD" w:rsidRPr="007F3703">
        <w:rPr>
          <w:rFonts w:ascii="Times New Roman" w:hAnsi="Times New Roman" w:cs="Times New Roman"/>
          <w:sz w:val="24"/>
          <w:szCs w:val="24"/>
        </w:rPr>
        <w:t xml:space="preserve"> la reflexión acerca de los enfoques de la ciencia que se usa</w:t>
      </w:r>
      <w:r w:rsidR="00170933">
        <w:rPr>
          <w:rFonts w:ascii="Times New Roman" w:hAnsi="Times New Roman" w:cs="Times New Roman"/>
          <w:sz w:val="24"/>
          <w:szCs w:val="24"/>
        </w:rPr>
        <w:t>n</w:t>
      </w:r>
      <w:r w:rsidR="00667FFD" w:rsidRPr="007F3703">
        <w:rPr>
          <w:rFonts w:ascii="Times New Roman" w:hAnsi="Times New Roman" w:cs="Times New Roman"/>
          <w:sz w:val="24"/>
          <w:szCs w:val="24"/>
        </w:rPr>
        <w:t xml:space="preserve"> y construye</w:t>
      </w:r>
      <w:r w:rsidR="00170933">
        <w:rPr>
          <w:rFonts w:ascii="Times New Roman" w:hAnsi="Times New Roman" w:cs="Times New Roman"/>
          <w:sz w:val="24"/>
          <w:szCs w:val="24"/>
        </w:rPr>
        <w:t>n</w:t>
      </w:r>
      <w:r w:rsidR="00667FFD" w:rsidRPr="007F3703">
        <w:rPr>
          <w:rFonts w:ascii="Times New Roman" w:hAnsi="Times New Roman" w:cs="Times New Roman"/>
          <w:sz w:val="24"/>
          <w:szCs w:val="24"/>
        </w:rPr>
        <w:t xml:space="preserve">, </w:t>
      </w:r>
      <w:r w:rsidR="00170933">
        <w:rPr>
          <w:rFonts w:ascii="Times New Roman" w:hAnsi="Times New Roman" w:cs="Times New Roman"/>
          <w:sz w:val="24"/>
          <w:szCs w:val="24"/>
        </w:rPr>
        <w:t>los cuales generan</w:t>
      </w:r>
      <w:r w:rsidR="00170933" w:rsidRPr="007F3703">
        <w:rPr>
          <w:rFonts w:ascii="Times New Roman" w:hAnsi="Times New Roman" w:cs="Times New Roman"/>
          <w:sz w:val="24"/>
          <w:szCs w:val="24"/>
        </w:rPr>
        <w:t xml:space="preserve"> </w:t>
      </w:r>
      <w:r w:rsidR="00940AD1" w:rsidRPr="007F3703">
        <w:rPr>
          <w:rFonts w:ascii="Times New Roman" w:hAnsi="Times New Roman" w:cs="Times New Roman"/>
          <w:sz w:val="24"/>
          <w:szCs w:val="24"/>
        </w:rPr>
        <w:t>cambio</w:t>
      </w:r>
      <w:r w:rsidR="00170933">
        <w:rPr>
          <w:rFonts w:ascii="Times New Roman" w:hAnsi="Times New Roman" w:cs="Times New Roman"/>
          <w:sz w:val="24"/>
          <w:szCs w:val="24"/>
        </w:rPr>
        <w:t>s</w:t>
      </w:r>
      <w:r w:rsidR="00667FFD" w:rsidRPr="007F3703">
        <w:rPr>
          <w:rFonts w:ascii="Times New Roman" w:hAnsi="Times New Roman" w:cs="Times New Roman"/>
          <w:sz w:val="24"/>
          <w:szCs w:val="24"/>
        </w:rPr>
        <w:t xml:space="preserve"> de paradigmas que </w:t>
      </w:r>
      <w:r w:rsidR="00170933" w:rsidRPr="007F3703">
        <w:rPr>
          <w:rFonts w:ascii="Times New Roman" w:hAnsi="Times New Roman" w:cs="Times New Roman"/>
          <w:sz w:val="24"/>
          <w:szCs w:val="24"/>
        </w:rPr>
        <w:t>modifi</w:t>
      </w:r>
      <w:r w:rsidR="00170933">
        <w:rPr>
          <w:rFonts w:ascii="Times New Roman" w:hAnsi="Times New Roman" w:cs="Times New Roman"/>
          <w:sz w:val="24"/>
          <w:szCs w:val="24"/>
        </w:rPr>
        <w:t>can</w:t>
      </w:r>
      <w:r w:rsidR="0017093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percepciones </w:t>
      </w:r>
      <w:r w:rsidR="00C331C5" w:rsidRPr="007F3703">
        <w:rPr>
          <w:rFonts w:ascii="Times New Roman" w:hAnsi="Times New Roman" w:cs="Times New Roman"/>
          <w:sz w:val="24"/>
          <w:szCs w:val="24"/>
        </w:rPr>
        <w:t>en el</w:t>
      </w:r>
      <w:r w:rsidR="00667FFD" w:rsidRPr="007F3703">
        <w:rPr>
          <w:rFonts w:ascii="Times New Roman" w:hAnsi="Times New Roman" w:cs="Times New Roman"/>
          <w:sz w:val="24"/>
          <w:szCs w:val="24"/>
        </w:rPr>
        <w:t xml:space="preserve"> </w:t>
      </w:r>
      <w:r w:rsidR="00C331C5" w:rsidRPr="007F3703">
        <w:rPr>
          <w:rFonts w:ascii="Times New Roman" w:hAnsi="Times New Roman" w:cs="Times New Roman"/>
          <w:sz w:val="24"/>
          <w:szCs w:val="24"/>
        </w:rPr>
        <w:t>ámbito de</w:t>
      </w:r>
      <w:r w:rsidR="00667FFD" w:rsidRPr="007F3703">
        <w:rPr>
          <w:rFonts w:ascii="Times New Roman" w:hAnsi="Times New Roman" w:cs="Times New Roman"/>
          <w:sz w:val="24"/>
          <w:szCs w:val="24"/>
        </w:rPr>
        <w:t xml:space="preserve"> las ciencias sociales. </w:t>
      </w:r>
      <w:r w:rsidR="00C331C5" w:rsidRPr="007F3703">
        <w:rPr>
          <w:rFonts w:ascii="Times New Roman" w:hAnsi="Times New Roman" w:cs="Times New Roman"/>
          <w:sz w:val="24"/>
          <w:szCs w:val="24"/>
        </w:rPr>
        <w:t>C</w:t>
      </w:r>
      <w:r w:rsidR="00667FFD" w:rsidRPr="007F3703">
        <w:rPr>
          <w:rFonts w:ascii="Times New Roman" w:hAnsi="Times New Roman" w:cs="Times New Roman"/>
          <w:sz w:val="24"/>
          <w:szCs w:val="24"/>
        </w:rPr>
        <w:t>on la idea de un investigador que trabaja en solitario versus la visión de un investigador que lo hace en colectivos, o por lo menos que pone a discusión su trabajo a otros.</w:t>
      </w:r>
      <w:r w:rsidR="004A4923" w:rsidRPr="007F3703">
        <w:rPr>
          <w:rFonts w:ascii="Times New Roman" w:hAnsi="Times New Roman" w:cs="Times New Roman"/>
          <w:sz w:val="24"/>
          <w:szCs w:val="24"/>
        </w:rPr>
        <w:t xml:space="preserve"> </w:t>
      </w:r>
    </w:p>
    <w:p w14:paraId="7894F431" w14:textId="0400857A"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La construcción colectiva de análisis de realidades complejas </w:t>
      </w:r>
      <w:r w:rsidR="00F40E6E" w:rsidRPr="007F3703">
        <w:rPr>
          <w:rFonts w:ascii="Times New Roman" w:hAnsi="Times New Roman" w:cs="Times New Roman"/>
          <w:sz w:val="24"/>
          <w:szCs w:val="24"/>
        </w:rPr>
        <w:t>resulta inevitable</w:t>
      </w:r>
      <w:r w:rsidR="00170933">
        <w:rPr>
          <w:rFonts w:ascii="Times New Roman" w:hAnsi="Times New Roman" w:cs="Times New Roman"/>
          <w:sz w:val="24"/>
          <w:szCs w:val="24"/>
        </w:rPr>
        <w:t>.</w:t>
      </w:r>
      <w:r w:rsidR="00170933" w:rsidRPr="007F3703">
        <w:rPr>
          <w:rFonts w:ascii="Times New Roman" w:hAnsi="Times New Roman" w:cs="Times New Roman"/>
          <w:sz w:val="24"/>
          <w:szCs w:val="24"/>
        </w:rPr>
        <w:t xml:space="preserve"> </w:t>
      </w:r>
      <w:r w:rsidR="00170933">
        <w:rPr>
          <w:rFonts w:ascii="Times New Roman" w:hAnsi="Times New Roman" w:cs="Times New Roman"/>
          <w:sz w:val="24"/>
          <w:szCs w:val="24"/>
        </w:rPr>
        <w:t>L</w:t>
      </w:r>
      <w:r w:rsidR="00170933" w:rsidRPr="007F3703">
        <w:rPr>
          <w:rFonts w:ascii="Times New Roman" w:hAnsi="Times New Roman" w:cs="Times New Roman"/>
          <w:sz w:val="24"/>
          <w:szCs w:val="24"/>
        </w:rPr>
        <w:t xml:space="preserve">as </w:t>
      </w:r>
      <w:r w:rsidR="00842A77" w:rsidRPr="007F3703">
        <w:rPr>
          <w:rFonts w:ascii="Times New Roman" w:hAnsi="Times New Roman" w:cs="Times New Roman"/>
          <w:sz w:val="24"/>
          <w:szCs w:val="24"/>
        </w:rPr>
        <w:t>posibilidades de segmentar para mejorar la comprensión se ven</w:t>
      </w:r>
      <w:r w:rsidRPr="007F3703">
        <w:rPr>
          <w:rFonts w:ascii="Times New Roman" w:hAnsi="Times New Roman" w:cs="Times New Roman"/>
          <w:sz w:val="24"/>
          <w:szCs w:val="24"/>
        </w:rPr>
        <w:t xml:space="preserve"> difícil, a riesgo de hacer valoraciones sesgadas o incompletas, al manifestarse una interdependencia </w:t>
      </w:r>
      <w:r w:rsidR="00F40E6E" w:rsidRPr="007F3703">
        <w:rPr>
          <w:rFonts w:ascii="Times New Roman" w:hAnsi="Times New Roman" w:cs="Times New Roman"/>
          <w:sz w:val="24"/>
          <w:szCs w:val="24"/>
        </w:rPr>
        <w:t>de elementos</w:t>
      </w:r>
      <w:r w:rsidRPr="007F3703">
        <w:rPr>
          <w:rFonts w:ascii="Times New Roman" w:hAnsi="Times New Roman" w:cs="Times New Roman"/>
          <w:sz w:val="24"/>
          <w:szCs w:val="24"/>
        </w:rPr>
        <w:t xml:space="preserve"> conformadores y </w:t>
      </w:r>
      <w:r w:rsidR="00476F76" w:rsidRPr="007F3703">
        <w:rPr>
          <w:rFonts w:ascii="Times New Roman" w:hAnsi="Times New Roman" w:cs="Times New Roman"/>
          <w:sz w:val="24"/>
          <w:szCs w:val="24"/>
        </w:rPr>
        <w:t>de aspectos</w:t>
      </w:r>
      <w:r w:rsidRPr="007F3703">
        <w:rPr>
          <w:rFonts w:ascii="Times New Roman" w:hAnsi="Times New Roman" w:cs="Times New Roman"/>
          <w:sz w:val="24"/>
          <w:szCs w:val="24"/>
        </w:rPr>
        <w:t xml:space="preserve"> relacionados con el medio ambiente social y natural.</w:t>
      </w:r>
    </w:p>
    <w:p w14:paraId="05690214" w14:textId="17161486" w:rsidR="00667FFD" w:rsidRPr="007F3703" w:rsidRDefault="00170933" w:rsidP="005950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Vale pena, asimismo, tener como</w:t>
      </w:r>
      <w:r w:rsidR="00667FFD" w:rsidRPr="007F3703">
        <w:rPr>
          <w:rFonts w:ascii="Times New Roman" w:hAnsi="Times New Roman" w:cs="Times New Roman"/>
          <w:sz w:val="24"/>
          <w:szCs w:val="24"/>
        </w:rPr>
        <w:t xml:space="preserve"> </w:t>
      </w:r>
      <w:r w:rsidR="00F40E6E" w:rsidRPr="007F3703">
        <w:rPr>
          <w:rFonts w:ascii="Times New Roman" w:hAnsi="Times New Roman" w:cs="Times New Roman"/>
          <w:sz w:val="24"/>
          <w:szCs w:val="24"/>
        </w:rPr>
        <w:t xml:space="preserve">referencia </w:t>
      </w:r>
      <w:r w:rsidR="00E81938">
        <w:rPr>
          <w:rFonts w:ascii="Times New Roman" w:hAnsi="Times New Roman" w:cs="Times New Roman"/>
          <w:sz w:val="24"/>
          <w:szCs w:val="24"/>
        </w:rPr>
        <w:t>lo siguiente:</w:t>
      </w:r>
    </w:p>
    <w:p w14:paraId="28815990" w14:textId="6C9309D3" w:rsidR="00667FFD" w:rsidRPr="007F3703" w:rsidRDefault="00E81938" w:rsidP="00595072">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00667FFD" w:rsidRPr="007F3703">
        <w:rPr>
          <w:rFonts w:ascii="Times New Roman" w:hAnsi="Times New Roman" w:cs="Times New Roman"/>
          <w:sz w:val="24"/>
          <w:szCs w:val="24"/>
        </w:rPr>
        <w:t xml:space="preserve">a educación ambiental tiene un gran desafío: convertir el cambio climático en un foco principal de cualquier problema </w:t>
      </w:r>
      <w:r w:rsidR="00F40E6E" w:rsidRPr="007F3703">
        <w:rPr>
          <w:rFonts w:ascii="Times New Roman" w:hAnsi="Times New Roman" w:cs="Times New Roman"/>
          <w:sz w:val="24"/>
          <w:szCs w:val="24"/>
        </w:rPr>
        <w:t>socioambiental</w:t>
      </w:r>
      <w:r w:rsidR="00667FFD" w:rsidRPr="007F3703">
        <w:rPr>
          <w:rFonts w:ascii="Times New Roman" w:hAnsi="Times New Roman" w:cs="Times New Roman"/>
          <w:sz w:val="24"/>
          <w:szCs w:val="24"/>
        </w:rPr>
        <w:t xml:space="preserve">, viendo el impacto de </w:t>
      </w:r>
      <w:r w:rsidR="00292BDD">
        <w:rPr>
          <w:rFonts w:ascii="Times New Roman" w:hAnsi="Times New Roman" w:cs="Times New Roman"/>
          <w:sz w:val="24"/>
          <w:szCs w:val="24"/>
        </w:rPr>
        <w:t>e</w:t>
      </w:r>
      <w:r w:rsidR="00667FFD" w:rsidRPr="007F3703">
        <w:rPr>
          <w:rFonts w:ascii="Times New Roman" w:hAnsi="Times New Roman" w:cs="Times New Roman"/>
          <w:sz w:val="24"/>
          <w:szCs w:val="24"/>
        </w:rPr>
        <w:t>ste, integrando e interpretando las investigaciones científicas que se van produciendo y utilizando estrategias de comunicación más eficaces (</w:t>
      </w:r>
      <w:r w:rsidRPr="007F3703">
        <w:rPr>
          <w:rFonts w:ascii="Times New Roman" w:hAnsi="Times New Roman" w:cs="Times New Roman"/>
          <w:sz w:val="24"/>
          <w:szCs w:val="24"/>
        </w:rPr>
        <w:t>Gutiérrez</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2015, p</w:t>
      </w:r>
      <w:r>
        <w:rPr>
          <w:rFonts w:ascii="Times New Roman" w:hAnsi="Times New Roman" w:cs="Times New Roman"/>
          <w:sz w:val="24"/>
          <w:szCs w:val="24"/>
        </w:rPr>
        <w:t>.</w:t>
      </w:r>
      <w:r w:rsidR="00667FFD" w:rsidRPr="007F3703">
        <w:rPr>
          <w:rFonts w:ascii="Times New Roman" w:hAnsi="Times New Roman" w:cs="Times New Roman"/>
          <w:sz w:val="24"/>
          <w:szCs w:val="24"/>
        </w:rPr>
        <w:t xml:space="preserve"> 213)</w:t>
      </w:r>
      <w:r>
        <w:rPr>
          <w:rFonts w:ascii="Times New Roman" w:hAnsi="Times New Roman" w:cs="Times New Roman"/>
          <w:sz w:val="24"/>
          <w:szCs w:val="24"/>
        </w:rPr>
        <w:t>.</w:t>
      </w:r>
    </w:p>
    <w:p w14:paraId="4213500B" w14:textId="5FECD983" w:rsidR="00667FFD" w:rsidRPr="00595072" w:rsidRDefault="00667FFD" w:rsidP="00F74FE7">
      <w:pPr>
        <w:spacing w:after="0" w:line="360" w:lineRule="auto"/>
        <w:jc w:val="center"/>
        <w:rPr>
          <w:rFonts w:ascii="Times New Roman" w:hAnsi="Times New Roman" w:cs="Times New Roman"/>
          <w:b/>
          <w:sz w:val="28"/>
          <w:szCs w:val="28"/>
        </w:rPr>
      </w:pPr>
      <w:r w:rsidRPr="00595072">
        <w:rPr>
          <w:rFonts w:ascii="Times New Roman" w:hAnsi="Times New Roman" w:cs="Times New Roman"/>
          <w:b/>
          <w:sz w:val="28"/>
          <w:szCs w:val="28"/>
        </w:rPr>
        <w:lastRenderedPageBreak/>
        <w:t>L</w:t>
      </w:r>
      <w:r w:rsidR="00C331C5" w:rsidRPr="00595072">
        <w:rPr>
          <w:rFonts w:ascii="Times New Roman" w:hAnsi="Times New Roman" w:cs="Times New Roman"/>
          <w:b/>
          <w:sz w:val="28"/>
          <w:szCs w:val="28"/>
        </w:rPr>
        <w:t>a cultura ambiental y di</w:t>
      </w:r>
      <w:r w:rsidR="00E81938">
        <w:rPr>
          <w:rFonts w:ascii="Times New Roman" w:hAnsi="Times New Roman" w:cs="Times New Roman"/>
          <w:b/>
          <w:sz w:val="28"/>
          <w:szCs w:val="28"/>
        </w:rPr>
        <w:t>á</w:t>
      </w:r>
      <w:r w:rsidR="00C331C5" w:rsidRPr="00595072">
        <w:rPr>
          <w:rFonts w:ascii="Times New Roman" w:hAnsi="Times New Roman" w:cs="Times New Roman"/>
          <w:b/>
          <w:sz w:val="28"/>
          <w:szCs w:val="28"/>
        </w:rPr>
        <w:t>logo de saberes</w:t>
      </w:r>
    </w:p>
    <w:p w14:paraId="79F29766" w14:textId="100B4609" w:rsidR="00C331C5"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Los procesos de formación de </w:t>
      </w:r>
      <w:r w:rsidR="00476F76" w:rsidRPr="007F3703">
        <w:rPr>
          <w:rFonts w:ascii="Times New Roman" w:hAnsi="Times New Roman" w:cs="Times New Roman"/>
          <w:sz w:val="24"/>
          <w:szCs w:val="24"/>
        </w:rPr>
        <w:t>investigadores</w:t>
      </w:r>
      <w:r w:rsidRPr="007F3703">
        <w:rPr>
          <w:rFonts w:ascii="Times New Roman" w:hAnsi="Times New Roman" w:cs="Times New Roman"/>
          <w:sz w:val="24"/>
          <w:szCs w:val="24"/>
        </w:rPr>
        <w:t xml:space="preserve"> generan capacidades de gestión de muy variados alcances</w:t>
      </w:r>
      <w:r w:rsidR="00EB549A">
        <w:rPr>
          <w:rFonts w:ascii="Times New Roman" w:hAnsi="Times New Roman" w:cs="Times New Roman"/>
          <w:sz w:val="24"/>
          <w:szCs w:val="24"/>
        </w:rPr>
        <w:t>. Al respecto, destaca</w:t>
      </w:r>
      <w:r w:rsidRPr="007F3703">
        <w:rPr>
          <w:rFonts w:ascii="Times New Roman" w:hAnsi="Times New Roman" w:cs="Times New Roman"/>
          <w:sz w:val="24"/>
          <w:szCs w:val="24"/>
        </w:rPr>
        <w:t xml:space="preserve"> la gestión del conocimiento (o de los </w:t>
      </w:r>
      <w:r w:rsidR="00476F76" w:rsidRPr="007F3703">
        <w:rPr>
          <w:rFonts w:ascii="Times New Roman" w:hAnsi="Times New Roman" w:cs="Times New Roman"/>
          <w:sz w:val="24"/>
          <w:szCs w:val="24"/>
        </w:rPr>
        <w:t>aprendizajes) donde</w:t>
      </w:r>
      <w:r w:rsidRPr="007F3703">
        <w:rPr>
          <w:rFonts w:ascii="Times New Roman" w:hAnsi="Times New Roman" w:cs="Times New Roman"/>
          <w:sz w:val="24"/>
          <w:szCs w:val="24"/>
        </w:rPr>
        <w:t xml:space="preserve"> el sujeto en formación es parte integrada </w:t>
      </w:r>
      <w:r w:rsidR="003A27AD">
        <w:rPr>
          <w:rFonts w:ascii="Times New Roman" w:hAnsi="Times New Roman" w:cs="Times New Roman"/>
          <w:sz w:val="24"/>
          <w:szCs w:val="24"/>
        </w:rPr>
        <w:t>de</w:t>
      </w:r>
      <w:r w:rsidR="003A27AD"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un colegiado aun cuando su proceso de legitimación se encuentra en curso. </w:t>
      </w:r>
      <w:r w:rsidR="00566FD4">
        <w:rPr>
          <w:rFonts w:ascii="Times New Roman" w:hAnsi="Times New Roman" w:cs="Times New Roman"/>
          <w:sz w:val="24"/>
          <w:szCs w:val="24"/>
        </w:rPr>
        <w:t>Sin duda d</w:t>
      </w:r>
      <w:r w:rsidR="00566FD4" w:rsidRPr="007F3703">
        <w:rPr>
          <w:rFonts w:ascii="Times New Roman" w:hAnsi="Times New Roman" w:cs="Times New Roman"/>
          <w:sz w:val="24"/>
          <w:szCs w:val="24"/>
        </w:rPr>
        <w:t xml:space="preserve">eberá </w:t>
      </w:r>
      <w:r w:rsidR="007622E2" w:rsidRPr="007F3703">
        <w:rPr>
          <w:rFonts w:ascii="Times New Roman" w:hAnsi="Times New Roman" w:cs="Times New Roman"/>
          <w:sz w:val="24"/>
          <w:szCs w:val="24"/>
        </w:rPr>
        <w:t xml:space="preserve">unir su capacidad de gestión a la de los individuos que le ayudan y </w:t>
      </w:r>
      <w:r w:rsidR="009161C0">
        <w:rPr>
          <w:rFonts w:ascii="Times New Roman" w:hAnsi="Times New Roman" w:cs="Times New Roman"/>
          <w:sz w:val="24"/>
          <w:szCs w:val="24"/>
        </w:rPr>
        <w:t xml:space="preserve">le </w:t>
      </w:r>
      <w:r w:rsidR="007622E2" w:rsidRPr="007F3703">
        <w:rPr>
          <w:rFonts w:ascii="Times New Roman" w:hAnsi="Times New Roman" w:cs="Times New Roman"/>
          <w:sz w:val="24"/>
          <w:szCs w:val="24"/>
        </w:rPr>
        <w:t xml:space="preserve">permiten tener una visión </w:t>
      </w:r>
      <w:r w:rsidR="00B560CB">
        <w:rPr>
          <w:rFonts w:ascii="Times New Roman" w:hAnsi="Times New Roman" w:cs="Times New Roman"/>
          <w:sz w:val="24"/>
          <w:szCs w:val="24"/>
        </w:rPr>
        <w:t>capaz de desentrañar</w:t>
      </w:r>
      <w:r w:rsidR="007622E2" w:rsidRPr="007F3703">
        <w:rPr>
          <w:rFonts w:ascii="Times New Roman" w:hAnsi="Times New Roman" w:cs="Times New Roman"/>
          <w:sz w:val="24"/>
          <w:szCs w:val="24"/>
        </w:rPr>
        <w:t xml:space="preserve"> fenómenos sociales en s</w:t>
      </w:r>
      <w:r w:rsidR="00362FE3">
        <w:rPr>
          <w:rFonts w:ascii="Times New Roman" w:hAnsi="Times New Roman" w:cs="Times New Roman"/>
          <w:sz w:val="24"/>
          <w:szCs w:val="24"/>
        </w:rPr>
        <w:t>í</w:t>
      </w:r>
      <w:r w:rsidR="007622E2" w:rsidRPr="007F3703">
        <w:rPr>
          <w:rFonts w:ascii="Times New Roman" w:hAnsi="Times New Roman" w:cs="Times New Roman"/>
          <w:sz w:val="24"/>
          <w:szCs w:val="24"/>
        </w:rPr>
        <w:t xml:space="preserve"> mismos </w:t>
      </w:r>
      <w:r w:rsidR="00E80EB1" w:rsidRPr="007F3703">
        <w:rPr>
          <w:rFonts w:ascii="Times New Roman" w:hAnsi="Times New Roman" w:cs="Times New Roman"/>
          <w:sz w:val="24"/>
          <w:szCs w:val="24"/>
        </w:rPr>
        <w:t>complejos,</w:t>
      </w:r>
      <w:r w:rsidR="007622E2" w:rsidRPr="007F3703">
        <w:rPr>
          <w:rFonts w:ascii="Times New Roman" w:hAnsi="Times New Roman" w:cs="Times New Roman"/>
          <w:sz w:val="24"/>
          <w:szCs w:val="24"/>
        </w:rPr>
        <w:t xml:space="preserve"> </w:t>
      </w:r>
      <w:r w:rsidR="004A0C54">
        <w:rPr>
          <w:rFonts w:ascii="Times New Roman" w:hAnsi="Times New Roman" w:cs="Times New Roman"/>
          <w:sz w:val="24"/>
          <w:szCs w:val="24"/>
        </w:rPr>
        <w:t>los cuales,</w:t>
      </w:r>
      <w:r w:rsidR="007622E2" w:rsidRPr="007F3703">
        <w:rPr>
          <w:rFonts w:ascii="Times New Roman" w:hAnsi="Times New Roman" w:cs="Times New Roman"/>
          <w:sz w:val="24"/>
          <w:szCs w:val="24"/>
        </w:rPr>
        <w:t xml:space="preserve"> </w:t>
      </w:r>
      <w:r w:rsidR="00E80EB1" w:rsidRPr="007F3703">
        <w:rPr>
          <w:rFonts w:ascii="Times New Roman" w:hAnsi="Times New Roman" w:cs="Times New Roman"/>
          <w:sz w:val="24"/>
          <w:szCs w:val="24"/>
        </w:rPr>
        <w:t>a partir de su divulgación</w:t>
      </w:r>
      <w:r w:rsidR="004A0C54">
        <w:rPr>
          <w:rFonts w:ascii="Times New Roman" w:hAnsi="Times New Roman" w:cs="Times New Roman"/>
          <w:sz w:val="24"/>
          <w:szCs w:val="24"/>
        </w:rPr>
        <w:t>, se transformarán</w:t>
      </w:r>
      <w:r w:rsidR="00E80EB1" w:rsidRPr="007F3703">
        <w:rPr>
          <w:rFonts w:ascii="Times New Roman" w:hAnsi="Times New Roman" w:cs="Times New Roman"/>
          <w:sz w:val="24"/>
          <w:szCs w:val="24"/>
        </w:rPr>
        <w:t xml:space="preserve"> en un elemento m</w:t>
      </w:r>
      <w:r w:rsidR="00B560CB">
        <w:rPr>
          <w:rFonts w:ascii="Times New Roman" w:hAnsi="Times New Roman" w:cs="Times New Roman"/>
          <w:sz w:val="24"/>
          <w:szCs w:val="24"/>
        </w:rPr>
        <w:t>á</w:t>
      </w:r>
      <w:r w:rsidR="00E80EB1" w:rsidRPr="007F3703">
        <w:rPr>
          <w:rFonts w:ascii="Times New Roman" w:hAnsi="Times New Roman" w:cs="Times New Roman"/>
          <w:sz w:val="24"/>
          <w:szCs w:val="24"/>
        </w:rPr>
        <w:t>s de la cultura ambiental</w:t>
      </w:r>
      <w:r w:rsidR="009161C0">
        <w:rPr>
          <w:rFonts w:ascii="Times New Roman" w:hAnsi="Times New Roman" w:cs="Times New Roman"/>
          <w:sz w:val="24"/>
          <w:szCs w:val="24"/>
        </w:rPr>
        <w:t xml:space="preserve">, y </w:t>
      </w:r>
      <w:r w:rsidR="00C24121">
        <w:rPr>
          <w:rFonts w:ascii="Times New Roman" w:hAnsi="Times New Roman" w:cs="Times New Roman"/>
          <w:sz w:val="24"/>
          <w:szCs w:val="24"/>
        </w:rPr>
        <w:t xml:space="preserve">a la vez que </w:t>
      </w:r>
      <w:r w:rsidR="009161C0">
        <w:rPr>
          <w:rFonts w:ascii="Times New Roman" w:hAnsi="Times New Roman" w:cs="Times New Roman"/>
          <w:sz w:val="24"/>
          <w:szCs w:val="24"/>
        </w:rPr>
        <w:t>darán voz</w:t>
      </w:r>
      <w:r w:rsidR="00C24121">
        <w:rPr>
          <w:rFonts w:ascii="Times New Roman" w:hAnsi="Times New Roman" w:cs="Times New Roman"/>
          <w:sz w:val="24"/>
          <w:szCs w:val="24"/>
        </w:rPr>
        <w:t>,</w:t>
      </w:r>
      <w:r w:rsidR="009161C0">
        <w:rPr>
          <w:rFonts w:ascii="Times New Roman" w:hAnsi="Times New Roman" w:cs="Times New Roman"/>
          <w:sz w:val="24"/>
          <w:szCs w:val="24"/>
        </w:rPr>
        <w:t xml:space="preserve"> recuperarán</w:t>
      </w:r>
      <w:r w:rsidR="00E80EB1" w:rsidRPr="007F3703">
        <w:rPr>
          <w:rFonts w:ascii="Times New Roman" w:hAnsi="Times New Roman" w:cs="Times New Roman"/>
          <w:sz w:val="24"/>
          <w:szCs w:val="24"/>
        </w:rPr>
        <w:t xml:space="preserve"> los saberes comunitarios</w:t>
      </w:r>
      <w:r w:rsidR="009161C0">
        <w:rPr>
          <w:rFonts w:ascii="Times New Roman" w:hAnsi="Times New Roman" w:cs="Times New Roman"/>
          <w:sz w:val="24"/>
          <w:szCs w:val="24"/>
        </w:rPr>
        <w:t>, lo que, a su vez, dará</w:t>
      </w:r>
      <w:r w:rsidR="00E80EB1" w:rsidRPr="007F3703">
        <w:rPr>
          <w:rFonts w:ascii="Times New Roman" w:hAnsi="Times New Roman" w:cs="Times New Roman"/>
          <w:sz w:val="24"/>
          <w:szCs w:val="24"/>
        </w:rPr>
        <w:t xml:space="preserve"> mayor capacidad autogestiva a la comunidad.</w:t>
      </w:r>
      <w:r w:rsidR="002D237C" w:rsidRPr="007F3703">
        <w:rPr>
          <w:rFonts w:ascii="Times New Roman" w:hAnsi="Times New Roman" w:cs="Times New Roman"/>
          <w:sz w:val="24"/>
          <w:szCs w:val="24"/>
        </w:rPr>
        <w:t xml:space="preserve"> </w:t>
      </w:r>
      <w:r w:rsidR="00C24121">
        <w:rPr>
          <w:rFonts w:ascii="Times New Roman" w:hAnsi="Times New Roman" w:cs="Times New Roman"/>
          <w:sz w:val="24"/>
          <w:szCs w:val="24"/>
        </w:rPr>
        <w:t>Sin embargo, es necesario evitar en todo momento</w:t>
      </w:r>
      <w:r w:rsidR="00C24121" w:rsidRPr="007F3703">
        <w:rPr>
          <w:rFonts w:ascii="Times New Roman" w:hAnsi="Times New Roman" w:cs="Times New Roman"/>
          <w:sz w:val="24"/>
          <w:szCs w:val="24"/>
        </w:rPr>
        <w:t xml:space="preserve"> </w:t>
      </w:r>
      <w:r w:rsidR="002D237C" w:rsidRPr="007F3703">
        <w:rPr>
          <w:rFonts w:ascii="Times New Roman" w:hAnsi="Times New Roman" w:cs="Times New Roman"/>
          <w:sz w:val="24"/>
          <w:szCs w:val="24"/>
        </w:rPr>
        <w:t>posiciones etnocéntricas que no valoren de manera suficiente a los grupos originarios.</w:t>
      </w:r>
    </w:p>
    <w:p w14:paraId="6AA7295A" w14:textId="4CC067B9"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La gestión </w:t>
      </w:r>
      <w:r w:rsidR="00940AD1" w:rsidRPr="007F3703">
        <w:rPr>
          <w:rFonts w:ascii="Times New Roman" w:hAnsi="Times New Roman" w:cs="Times New Roman"/>
          <w:sz w:val="24"/>
          <w:szCs w:val="24"/>
        </w:rPr>
        <w:t xml:space="preserve">comunitaria </w:t>
      </w:r>
      <w:r w:rsidR="00F80F7A">
        <w:rPr>
          <w:rFonts w:ascii="Times New Roman" w:hAnsi="Times New Roman" w:cs="Times New Roman"/>
          <w:sz w:val="24"/>
          <w:szCs w:val="24"/>
        </w:rPr>
        <w:t>se entiende aquí de la siguiente forma</w:t>
      </w:r>
      <w:r w:rsidRPr="007F3703">
        <w:rPr>
          <w:rFonts w:ascii="Times New Roman" w:hAnsi="Times New Roman" w:cs="Times New Roman"/>
          <w:sz w:val="24"/>
          <w:szCs w:val="24"/>
        </w:rPr>
        <w:t>:</w:t>
      </w:r>
    </w:p>
    <w:p w14:paraId="29EA40EE" w14:textId="10CAAAB7" w:rsidR="00667FFD" w:rsidRPr="007F3703" w:rsidRDefault="00E81938" w:rsidP="00595072">
      <w:pPr>
        <w:spacing w:after="0" w:line="360" w:lineRule="auto"/>
        <w:ind w:left="1418" w:hanging="1"/>
        <w:jc w:val="both"/>
        <w:rPr>
          <w:rFonts w:ascii="Times New Roman" w:hAnsi="Times New Roman" w:cs="Times New Roman"/>
          <w:sz w:val="24"/>
          <w:szCs w:val="24"/>
        </w:rPr>
      </w:pPr>
      <w:r>
        <w:rPr>
          <w:rFonts w:ascii="Times New Roman" w:hAnsi="Times New Roman" w:cs="Times New Roman"/>
          <w:sz w:val="24"/>
          <w:szCs w:val="24"/>
        </w:rPr>
        <w:t>E</w:t>
      </w:r>
      <w:r w:rsidR="00667FFD" w:rsidRPr="007F3703">
        <w:rPr>
          <w:rFonts w:ascii="Times New Roman" w:hAnsi="Times New Roman" w:cs="Times New Roman"/>
          <w:sz w:val="24"/>
          <w:szCs w:val="24"/>
        </w:rPr>
        <w:t>l conjunto de acciones, procesos, vínculos intersubjetivos que permiten que el patrimonio intelectual de una entidad o lugar como suma de capacidades y valores individuales, colectivos y locales, se incremente de manera significativa en correspondencia con los recursos existentes y las ideas estratégicas que orientan sus procesos de desarrollo, y está dirigida a identificar, adquirir, desarrollar, difundir, utilizar y retener los conocimientos relevantes (</w:t>
      </w:r>
      <w:r w:rsidRPr="007F3703">
        <w:rPr>
          <w:rFonts w:ascii="Times New Roman" w:hAnsi="Times New Roman" w:cs="Times New Roman"/>
          <w:sz w:val="24"/>
          <w:szCs w:val="24"/>
        </w:rPr>
        <w:t>Garcés</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2014, p. 62)</w:t>
      </w:r>
      <w:r>
        <w:rPr>
          <w:rFonts w:ascii="Times New Roman" w:hAnsi="Times New Roman" w:cs="Times New Roman"/>
          <w:sz w:val="24"/>
          <w:szCs w:val="24"/>
        </w:rPr>
        <w:t>.</w:t>
      </w:r>
    </w:p>
    <w:p w14:paraId="1AC9BF22" w14:textId="7AD1B6CF" w:rsidR="00593FC7" w:rsidRPr="007F3703" w:rsidRDefault="00593FC7"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Los jóvenes integrados a procesos de </w:t>
      </w:r>
      <w:r w:rsidR="00C331C5" w:rsidRPr="007F3703">
        <w:rPr>
          <w:rFonts w:ascii="Times New Roman" w:hAnsi="Times New Roman" w:cs="Times New Roman"/>
          <w:sz w:val="24"/>
          <w:szCs w:val="24"/>
        </w:rPr>
        <w:t>investigación</w:t>
      </w:r>
      <w:r w:rsidRPr="007F3703">
        <w:rPr>
          <w:rFonts w:ascii="Times New Roman" w:hAnsi="Times New Roman" w:cs="Times New Roman"/>
          <w:sz w:val="24"/>
          <w:szCs w:val="24"/>
        </w:rPr>
        <w:t xml:space="preserve"> también habrán de incorporar </w:t>
      </w:r>
      <w:r w:rsidR="002D237C" w:rsidRPr="007F3703">
        <w:rPr>
          <w:rFonts w:ascii="Times New Roman" w:hAnsi="Times New Roman" w:cs="Times New Roman"/>
          <w:sz w:val="24"/>
          <w:szCs w:val="24"/>
        </w:rPr>
        <w:t xml:space="preserve">críticamente </w:t>
      </w:r>
      <w:r w:rsidRPr="007F3703">
        <w:rPr>
          <w:rFonts w:ascii="Times New Roman" w:hAnsi="Times New Roman" w:cs="Times New Roman"/>
          <w:sz w:val="24"/>
          <w:szCs w:val="24"/>
        </w:rPr>
        <w:t>en sus quehaceres el planteamiento de Encina y Ávila (2012)</w:t>
      </w:r>
      <w:r w:rsidR="00E81822">
        <w:rPr>
          <w:rFonts w:ascii="Times New Roman" w:hAnsi="Times New Roman" w:cs="Times New Roman"/>
          <w:sz w:val="24"/>
          <w:szCs w:val="24"/>
        </w:rPr>
        <w:t>,</w:t>
      </w:r>
      <w:r w:rsidRPr="007F3703">
        <w:rPr>
          <w:rFonts w:ascii="Times New Roman" w:hAnsi="Times New Roman" w:cs="Times New Roman"/>
          <w:sz w:val="24"/>
          <w:szCs w:val="24"/>
        </w:rPr>
        <w:t xml:space="preserve"> qu</w:t>
      </w:r>
      <w:r w:rsidR="00E81822">
        <w:rPr>
          <w:rFonts w:ascii="Times New Roman" w:hAnsi="Times New Roman" w:cs="Times New Roman"/>
          <w:sz w:val="24"/>
          <w:szCs w:val="24"/>
        </w:rPr>
        <w:t>ienes</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no consideran que la mera participación de las masas en procesos decisorios determina </w:t>
      </w:r>
      <w:r w:rsidR="00C331C5" w:rsidRPr="007F3703">
        <w:rPr>
          <w:rFonts w:ascii="Times New Roman" w:hAnsi="Times New Roman" w:cs="Times New Roman"/>
          <w:sz w:val="24"/>
          <w:szCs w:val="24"/>
        </w:rPr>
        <w:t>que sean</w:t>
      </w:r>
      <w:r w:rsidRPr="007F3703">
        <w:rPr>
          <w:rFonts w:ascii="Times New Roman" w:hAnsi="Times New Roman" w:cs="Times New Roman"/>
          <w:sz w:val="24"/>
          <w:szCs w:val="24"/>
        </w:rPr>
        <w:t xml:space="preserve"> autogestivos.</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Para </w:t>
      </w:r>
      <w:r w:rsidR="00C331C5" w:rsidRPr="007F3703">
        <w:rPr>
          <w:rFonts w:ascii="Times New Roman" w:hAnsi="Times New Roman" w:cs="Times New Roman"/>
          <w:sz w:val="24"/>
          <w:szCs w:val="24"/>
        </w:rPr>
        <w:t>ello “</w:t>
      </w:r>
      <w:r w:rsidR="00E81822" w:rsidRPr="007F3703">
        <w:rPr>
          <w:rFonts w:ascii="Times New Roman" w:hAnsi="Times New Roman" w:cs="Times New Roman"/>
          <w:sz w:val="24"/>
          <w:szCs w:val="24"/>
        </w:rPr>
        <w:t>s</w:t>
      </w:r>
      <w:r w:rsidR="00E81822">
        <w:rPr>
          <w:rFonts w:ascii="Times New Roman" w:hAnsi="Times New Roman" w:cs="Times New Roman"/>
          <w:sz w:val="24"/>
          <w:szCs w:val="24"/>
        </w:rPr>
        <w:t>o</w:t>
      </w:r>
      <w:r w:rsidR="00E81822" w:rsidRPr="007F3703">
        <w:rPr>
          <w:rFonts w:ascii="Times New Roman" w:hAnsi="Times New Roman" w:cs="Times New Roman"/>
          <w:sz w:val="24"/>
          <w:szCs w:val="24"/>
        </w:rPr>
        <w:t xml:space="preserve">lo </w:t>
      </w:r>
      <w:r w:rsidRPr="007F3703">
        <w:rPr>
          <w:rFonts w:ascii="Times New Roman" w:hAnsi="Times New Roman" w:cs="Times New Roman"/>
          <w:sz w:val="24"/>
          <w:szCs w:val="24"/>
        </w:rPr>
        <w:t xml:space="preserve">la estructuración de las características y condiciones en la práctica social concreta de la participación, pueden definir su carácter y sus tendencias” </w:t>
      </w:r>
      <w:r w:rsidR="00E81822">
        <w:rPr>
          <w:rFonts w:ascii="Times New Roman" w:hAnsi="Times New Roman" w:cs="Times New Roman"/>
          <w:sz w:val="24"/>
          <w:szCs w:val="24"/>
        </w:rPr>
        <w:t>(</w:t>
      </w:r>
      <w:r w:rsidRPr="007F3703">
        <w:rPr>
          <w:rFonts w:ascii="Times New Roman" w:hAnsi="Times New Roman" w:cs="Times New Roman"/>
          <w:sz w:val="24"/>
          <w:szCs w:val="24"/>
        </w:rPr>
        <w:t>Encina y Ávila</w:t>
      </w:r>
      <w:r w:rsidR="00E81822">
        <w:rPr>
          <w:rFonts w:ascii="Times New Roman" w:hAnsi="Times New Roman" w:cs="Times New Roman"/>
          <w:sz w:val="24"/>
          <w:szCs w:val="24"/>
        </w:rPr>
        <w:t xml:space="preserve">, </w:t>
      </w:r>
      <w:r w:rsidR="00C331C5" w:rsidRPr="007F3703">
        <w:rPr>
          <w:rFonts w:ascii="Times New Roman" w:hAnsi="Times New Roman" w:cs="Times New Roman"/>
          <w:sz w:val="24"/>
          <w:szCs w:val="24"/>
        </w:rPr>
        <w:t>2012, p</w:t>
      </w:r>
      <w:r w:rsidR="00E81822">
        <w:rPr>
          <w:rFonts w:ascii="Times New Roman" w:hAnsi="Times New Roman" w:cs="Times New Roman"/>
          <w:sz w:val="24"/>
          <w:szCs w:val="24"/>
        </w:rPr>
        <w:t xml:space="preserve">. </w:t>
      </w:r>
      <w:r w:rsidRPr="007F3703">
        <w:rPr>
          <w:rFonts w:ascii="Times New Roman" w:hAnsi="Times New Roman" w:cs="Times New Roman"/>
          <w:sz w:val="24"/>
          <w:szCs w:val="24"/>
        </w:rPr>
        <w:t>11)</w:t>
      </w:r>
      <w:r w:rsidR="00E81822">
        <w:rPr>
          <w:rFonts w:ascii="Times New Roman" w:hAnsi="Times New Roman" w:cs="Times New Roman"/>
          <w:sz w:val="24"/>
          <w:szCs w:val="24"/>
        </w:rPr>
        <w:t>.</w:t>
      </w:r>
    </w:p>
    <w:p w14:paraId="48B63891" w14:textId="316C0F24" w:rsidR="00593FC7" w:rsidRPr="007F3703" w:rsidRDefault="00593FC7"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Desde el punto de vista asumido en este trabajo, además de preocuparse por aspectos de autogestión </w:t>
      </w:r>
      <w:r w:rsidR="00D76929">
        <w:rPr>
          <w:rFonts w:ascii="Times New Roman" w:hAnsi="Times New Roman" w:cs="Times New Roman"/>
          <w:sz w:val="24"/>
          <w:szCs w:val="24"/>
        </w:rPr>
        <w:t>respecto a</w:t>
      </w:r>
      <w:r w:rsidR="00D76929"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los proyectos que dé cuenta, </w:t>
      </w:r>
      <w:r w:rsidR="00CA51D8">
        <w:rPr>
          <w:rFonts w:ascii="Times New Roman" w:hAnsi="Times New Roman" w:cs="Times New Roman"/>
          <w:sz w:val="24"/>
          <w:szCs w:val="24"/>
        </w:rPr>
        <w:t>debe procurar</w:t>
      </w:r>
      <w:r w:rsidR="00CA51D8" w:rsidRPr="007F3703">
        <w:rPr>
          <w:rFonts w:ascii="Times New Roman" w:hAnsi="Times New Roman" w:cs="Times New Roman"/>
          <w:sz w:val="24"/>
          <w:szCs w:val="24"/>
        </w:rPr>
        <w:t xml:space="preserve"> </w:t>
      </w:r>
      <w:r w:rsidRPr="007F3703">
        <w:rPr>
          <w:rFonts w:ascii="Times New Roman" w:hAnsi="Times New Roman" w:cs="Times New Roman"/>
          <w:sz w:val="24"/>
          <w:szCs w:val="24"/>
        </w:rPr>
        <w:t>la permanencia de estos</w:t>
      </w:r>
      <w:r w:rsidR="00CA51D8">
        <w:rPr>
          <w:rFonts w:ascii="Times New Roman" w:hAnsi="Times New Roman" w:cs="Times New Roman"/>
          <w:sz w:val="24"/>
          <w:szCs w:val="24"/>
        </w:rPr>
        <w:t>, ya sea la</w:t>
      </w:r>
      <w:r w:rsidR="00CA51D8" w:rsidRPr="007F3703">
        <w:rPr>
          <w:rFonts w:ascii="Times New Roman" w:hAnsi="Times New Roman" w:cs="Times New Roman"/>
          <w:sz w:val="24"/>
          <w:szCs w:val="24"/>
        </w:rPr>
        <w:t xml:space="preserve"> </w:t>
      </w:r>
      <w:r w:rsidRPr="007F3703">
        <w:rPr>
          <w:rFonts w:ascii="Times New Roman" w:hAnsi="Times New Roman" w:cs="Times New Roman"/>
          <w:sz w:val="24"/>
          <w:szCs w:val="24"/>
        </w:rPr>
        <w:t>continuidad,</w:t>
      </w:r>
      <w:r w:rsidR="00CA51D8">
        <w:rPr>
          <w:rFonts w:ascii="Times New Roman" w:hAnsi="Times New Roman" w:cs="Times New Roman"/>
          <w:sz w:val="24"/>
          <w:szCs w:val="24"/>
        </w:rPr>
        <w:t xml:space="preserve"> la</w:t>
      </w:r>
      <w:r w:rsidRPr="007F3703">
        <w:rPr>
          <w:rFonts w:ascii="Times New Roman" w:hAnsi="Times New Roman" w:cs="Times New Roman"/>
          <w:sz w:val="24"/>
          <w:szCs w:val="24"/>
        </w:rPr>
        <w:t xml:space="preserve"> confirmación o</w:t>
      </w:r>
      <w:r w:rsidR="00CA51D8">
        <w:rPr>
          <w:rFonts w:ascii="Times New Roman" w:hAnsi="Times New Roman" w:cs="Times New Roman"/>
          <w:sz w:val="24"/>
          <w:szCs w:val="24"/>
        </w:rPr>
        <w:t xml:space="preserve"> el</w:t>
      </w:r>
      <w:r w:rsidRPr="007F3703">
        <w:rPr>
          <w:rFonts w:ascii="Times New Roman" w:hAnsi="Times New Roman" w:cs="Times New Roman"/>
          <w:sz w:val="24"/>
          <w:szCs w:val="24"/>
        </w:rPr>
        <w:t xml:space="preserve"> </w:t>
      </w:r>
      <w:r w:rsidR="00C331C5" w:rsidRPr="007F3703">
        <w:rPr>
          <w:rFonts w:ascii="Times New Roman" w:hAnsi="Times New Roman" w:cs="Times New Roman"/>
          <w:sz w:val="24"/>
          <w:szCs w:val="24"/>
        </w:rPr>
        <w:t>redireccionamiento</w:t>
      </w:r>
      <w:r w:rsidRPr="007F3703">
        <w:rPr>
          <w:rFonts w:ascii="Times New Roman" w:hAnsi="Times New Roman" w:cs="Times New Roman"/>
          <w:sz w:val="24"/>
          <w:szCs w:val="24"/>
        </w:rPr>
        <w:t xml:space="preserve">. Debe reflexionar </w:t>
      </w:r>
      <w:r w:rsidR="00C331C5" w:rsidRPr="007F3703">
        <w:rPr>
          <w:rFonts w:ascii="Times New Roman" w:hAnsi="Times New Roman" w:cs="Times New Roman"/>
          <w:sz w:val="24"/>
          <w:szCs w:val="24"/>
        </w:rPr>
        <w:t>profundamente sobre aquello</w:t>
      </w:r>
      <w:r w:rsidRPr="007F3703">
        <w:rPr>
          <w:rFonts w:ascii="Times New Roman" w:hAnsi="Times New Roman" w:cs="Times New Roman"/>
          <w:sz w:val="24"/>
          <w:szCs w:val="24"/>
        </w:rPr>
        <w:t xml:space="preserve"> que determina la eficiencia al final de </w:t>
      </w:r>
      <w:r w:rsidR="00C331C5" w:rsidRPr="007F3703">
        <w:rPr>
          <w:rFonts w:ascii="Times New Roman" w:hAnsi="Times New Roman" w:cs="Times New Roman"/>
          <w:sz w:val="24"/>
          <w:szCs w:val="24"/>
        </w:rPr>
        <w:t>la aplicación</w:t>
      </w:r>
      <w:r w:rsidRPr="007F3703">
        <w:rPr>
          <w:rFonts w:ascii="Times New Roman" w:hAnsi="Times New Roman" w:cs="Times New Roman"/>
          <w:sz w:val="24"/>
          <w:szCs w:val="24"/>
        </w:rPr>
        <w:t xml:space="preserve"> </w:t>
      </w:r>
      <w:r w:rsidR="00C331C5" w:rsidRPr="007F3703">
        <w:rPr>
          <w:rFonts w:ascii="Times New Roman" w:hAnsi="Times New Roman" w:cs="Times New Roman"/>
          <w:sz w:val="24"/>
          <w:szCs w:val="24"/>
        </w:rPr>
        <w:t>y permite</w:t>
      </w:r>
      <w:r w:rsidRPr="007F3703">
        <w:rPr>
          <w:rFonts w:ascii="Times New Roman" w:hAnsi="Times New Roman" w:cs="Times New Roman"/>
          <w:sz w:val="24"/>
          <w:szCs w:val="24"/>
        </w:rPr>
        <w:t xml:space="preserve"> un uso que le da significado al proceso de investigación que realiza.</w:t>
      </w:r>
    </w:p>
    <w:p w14:paraId="11A4FBE1" w14:textId="74B6613E"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lastRenderedPageBreak/>
        <w:t xml:space="preserve">Sin </w:t>
      </w:r>
      <w:r w:rsidR="00476F76" w:rsidRPr="007F3703">
        <w:rPr>
          <w:rFonts w:ascii="Times New Roman" w:hAnsi="Times New Roman" w:cs="Times New Roman"/>
          <w:sz w:val="24"/>
          <w:szCs w:val="24"/>
        </w:rPr>
        <w:t>embargo,</w:t>
      </w:r>
      <w:r w:rsidRPr="007F3703">
        <w:rPr>
          <w:rFonts w:ascii="Times New Roman" w:hAnsi="Times New Roman" w:cs="Times New Roman"/>
          <w:sz w:val="24"/>
          <w:szCs w:val="24"/>
        </w:rPr>
        <w:t xml:space="preserve"> habrá de considerarse cuidadosamente el planteamiento</w:t>
      </w:r>
      <w:r w:rsidR="00E81938">
        <w:rPr>
          <w:rFonts w:ascii="Times New Roman" w:hAnsi="Times New Roman" w:cs="Times New Roman"/>
          <w:sz w:val="24"/>
          <w:szCs w:val="24"/>
        </w:rPr>
        <w:t xml:space="preserve"> puesto a continuación</w:t>
      </w:r>
      <w:r w:rsidRPr="007F3703">
        <w:rPr>
          <w:rFonts w:ascii="Times New Roman" w:hAnsi="Times New Roman" w:cs="Times New Roman"/>
          <w:sz w:val="24"/>
          <w:szCs w:val="24"/>
        </w:rPr>
        <w:t>:</w:t>
      </w:r>
    </w:p>
    <w:p w14:paraId="015F9B1E" w14:textId="51D1D6FB" w:rsidR="00667FFD" w:rsidRPr="007F3703" w:rsidRDefault="00667FFD" w:rsidP="00595072">
      <w:pPr>
        <w:spacing w:after="0" w:line="360" w:lineRule="auto"/>
        <w:ind w:left="1418"/>
        <w:jc w:val="both"/>
        <w:rPr>
          <w:rFonts w:ascii="Times New Roman" w:hAnsi="Times New Roman" w:cs="Times New Roman"/>
          <w:sz w:val="24"/>
          <w:szCs w:val="24"/>
        </w:rPr>
      </w:pPr>
      <w:r w:rsidRPr="007F3703">
        <w:rPr>
          <w:rFonts w:ascii="Times New Roman" w:hAnsi="Times New Roman" w:cs="Times New Roman"/>
          <w:sz w:val="24"/>
          <w:szCs w:val="24"/>
        </w:rPr>
        <w:t xml:space="preserve"> En el sentido de </w:t>
      </w:r>
      <w:r w:rsidR="00476F76" w:rsidRPr="007F3703">
        <w:rPr>
          <w:rFonts w:ascii="Times New Roman" w:hAnsi="Times New Roman" w:cs="Times New Roman"/>
          <w:sz w:val="24"/>
          <w:szCs w:val="24"/>
        </w:rPr>
        <w:t>hacer en las</w:t>
      </w:r>
      <w:r w:rsidRPr="007F3703">
        <w:rPr>
          <w:rFonts w:ascii="Times New Roman" w:hAnsi="Times New Roman" w:cs="Times New Roman"/>
          <w:sz w:val="24"/>
          <w:szCs w:val="24"/>
        </w:rPr>
        <w:t xml:space="preserve"> prácticas de investigación </w:t>
      </w:r>
      <w:r w:rsidR="007622E2" w:rsidRPr="007F3703">
        <w:rPr>
          <w:rFonts w:ascii="Times New Roman" w:hAnsi="Times New Roman" w:cs="Times New Roman"/>
          <w:sz w:val="24"/>
          <w:szCs w:val="24"/>
        </w:rPr>
        <w:t>y la</w:t>
      </w:r>
      <w:r w:rsidRPr="007F3703">
        <w:rPr>
          <w:rFonts w:ascii="Times New Roman" w:hAnsi="Times New Roman" w:cs="Times New Roman"/>
          <w:sz w:val="24"/>
          <w:szCs w:val="24"/>
        </w:rPr>
        <w:t xml:space="preserve"> producción de conocimiento,</w:t>
      </w:r>
      <w:r w:rsidR="00476F76" w:rsidRPr="007F3703">
        <w:rPr>
          <w:rFonts w:ascii="Times New Roman" w:hAnsi="Times New Roman" w:cs="Times New Roman"/>
          <w:sz w:val="24"/>
          <w:szCs w:val="24"/>
        </w:rPr>
        <w:t xml:space="preserve"> </w:t>
      </w:r>
      <w:r w:rsidRPr="007F3703">
        <w:rPr>
          <w:rFonts w:ascii="Times New Roman" w:hAnsi="Times New Roman" w:cs="Times New Roman"/>
          <w:sz w:val="24"/>
          <w:szCs w:val="24"/>
        </w:rPr>
        <w:t>cuestionamiento desde los(as) investigadores(as) sobre los fundamentos epistémicos que subyacen en sus investigaciones, o la pertinencia y validez sociocultural de las metodologías y técnicas de investigación que utilizan y las categorías conceptuales que construyen (Nahuelpan</w:t>
      </w:r>
      <w:r w:rsidR="00E81938">
        <w:rPr>
          <w:rFonts w:ascii="Times New Roman" w:hAnsi="Times New Roman" w:cs="Times New Roman"/>
          <w:sz w:val="24"/>
          <w:szCs w:val="24"/>
        </w:rPr>
        <w:t xml:space="preserve">, </w:t>
      </w:r>
      <w:r w:rsidRPr="007F3703">
        <w:rPr>
          <w:rFonts w:ascii="Times New Roman" w:hAnsi="Times New Roman" w:cs="Times New Roman"/>
          <w:sz w:val="24"/>
          <w:szCs w:val="24"/>
        </w:rPr>
        <w:t>2018, p</w:t>
      </w:r>
      <w:r w:rsidR="00E81938">
        <w:rPr>
          <w:rFonts w:ascii="Times New Roman" w:hAnsi="Times New Roman" w:cs="Times New Roman"/>
          <w:sz w:val="24"/>
          <w:szCs w:val="24"/>
        </w:rPr>
        <w:t xml:space="preserve">. </w:t>
      </w:r>
      <w:r w:rsidRPr="007F3703">
        <w:rPr>
          <w:rFonts w:ascii="Times New Roman" w:hAnsi="Times New Roman" w:cs="Times New Roman"/>
          <w:sz w:val="24"/>
          <w:szCs w:val="24"/>
        </w:rPr>
        <w:t>170)</w:t>
      </w:r>
      <w:r w:rsidR="00DC676B" w:rsidRPr="007F3703">
        <w:rPr>
          <w:rFonts w:ascii="Times New Roman" w:hAnsi="Times New Roman" w:cs="Times New Roman"/>
          <w:sz w:val="24"/>
          <w:szCs w:val="24"/>
        </w:rPr>
        <w:t>.</w:t>
      </w:r>
    </w:p>
    <w:p w14:paraId="4BCE801A" w14:textId="77777777" w:rsidR="00E80EB1" w:rsidRPr="007F3703" w:rsidRDefault="00E80EB1"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Los estudios emergentes en la región de Mesoamérica y quizá en toda Latinoamérica requieren de cuestionar seria y profundamente su hacer en la ciencia, aspecto que debe ser introyectado por los jóvenes investigadores que aspiran a ser autogestivos en sus procesos de investigación, para evitar distraerse con falsos problemas </w:t>
      </w:r>
      <w:r w:rsidR="002D237C" w:rsidRPr="007F3703">
        <w:rPr>
          <w:rFonts w:ascii="Times New Roman" w:hAnsi="Times New Roman" w:cs="Times New Roman"/>
          <w:sz w:val="24"/>
          <w:szCs w:val="24"/>
        </w:rPr>
        <w:t xml:space="preserve">como el </w:t>
      </w:r>
      <w:r w:rsidR="00395098" w:rsidRPr="007F3703">
        <w:rPr>
          <w:rFonts w:ascii="Times New Roman" w:hAnsi="Times New Roman" w:cs="Times New Roman"/>
          <w:sz w:val="24"/>
          <w:szCs w:val="24"/>
        </w:rPr>
        <w:t>desarrollo productivo</w:t>
      </w:r>
      <w:r w:rsidR="002D237C" w:rsidRPr="007F3703">
        <w:rPr>
          <w:rFonts w:ascii="Times New Roman" w:hAnsi="Times New Roman" w:cs="Times New Roman"/>
          <w:sz w:val="24"/>
          <w:szCs w:val="24"/>
        </w:rPr>
        <w:t xml:space="preserve"> o aspectos de folclor comunitario, </w:t>
      </w:r>
      <w:r w:rsidRPr="007F3703">
        <w:rPr>
          <w:rFonts w:ascii="Times New Roman" w:hAnsi="Times New Roman" w:cs="Times New Roman"/>
          <w:sz w:val="24"/>
          <w:szCs w:val="24"/>
        </w:rPr>
        <w:t xml:space="preserve">que no permiten resolver los problemas sustanciales como los de la degradación ambiental. </w:t>
      </w:r>
    </w:p>
    <w:p w14:paraId="4C1533BF" w14:textId="3B022E67"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Leff (1998) </w:t>
      </w:r>
      <w:r w:rsidR="00D04986">
        <w:rPr>
          <w:rFonts w:ascii="Times New Roman" w:hAnsi="Times New Roman" w:cs="Times New Roman"/>
          <w:sz w:val="24"/>
          <w:szCs w:val="24"/>
        </w:rPr>
        <w:t>c</w:t>
      </w:r>
      <w:r w:rsidR="00D04986" w:rsidRPr="007F3703">
        <w:rPr>
          <w:rFonts w:ascii="Times New Roman" w:hAnsi="Times New Roman" w:cs="Times New Roman"/>
          <w:sz w:val="24"/>
          <w:szCs w:val="24"/>
        </w:rPr>
        <w:t xml:space="preserve">uestionaba </w:t>
      </w:r>
      <w:r w:rsidR="00476F76" w:rsidRPr="007F3703">
        <w:rPr>
          <w:rFonts w:ascii="Times New Roman" w:hAnsi="Times New Roman" w:cs="Times New Roman"/>
          <w:sz w:val="24"/>
          <w:szCs w:val="24"/>
        </w:rPr>
        <w:t>si las</w:t>
      </w:r>
      <w:r w:rsidRPr="007F3703">
        <w:rPr>
          <w:rFonts w:ascii="Times New Roman" w:hAnsi="Times New Roman" w:cs="Times New Roman"/>
          <w:sz w:val="24"/>
          <w:szCs w:val="24"/>
        </w:rPr>
        <w:t xml:space="preserve"> </w:t>
      </w:r>
      <w:r w:rsidR="00D04986">
        <w:rPr>
          <w:rFonts w:ascii="Times New Roman" w:hAnsi="Times New Roman" w:cs="Times New Roman"/>
          <w:sz w:val="24"/>
          <w:szCs w:val="24"/>
        </w:rPr>
        <w:t>e</w:t>
      </w:r>
      <w:r w:rsidR="00D04986" w:rsidRPr="007F3703">
        <w:rPr>
          <w:rFonts w:ascii="Times New Roman" w:hAnsi="Times New Roman" w:cs="Times New Roman"/>
          <w:sz w:val="24"/>
          <w:szCs w:val="24"/>
        </w:rPr>
        <w:t xml:space="preserve">tnociencias </w:t>
      </w:r>
      <w:r w:rsidRPr="007F3703">
        <w:rPr>
          <w:rFonts w:ascii="Times New Roman" w:hAnsi="Times New Roman" w:cs="Times New Roman"/>
          <w:sz w:val="24"/>
          <w:szCs w:val="24"/>
        </w:rPr>
        <w:t xml:space="preserve">han interrogado el funcionamiento de los sistemas de </w:t>
      </w:r>
      <w:r w:rsidR="007622E2" w:rsidRPr="007F3703">
        <w:rPr>
          <w:rFonts w:ascii="Times New Roman" w:hAnsi="Times New Roman" w:cs="Times New Roman"/>
          <w:sz w:val="24"/>
          <w:szCs w:val="24"/>
        </w:rPr>
        <w:t>saberes; si</w:t>
      </w:r>
      <w:r w:rsidRPr="007F3703">
        <w:rPr>
          <w:rFonts w:ascii="Times New Roman" w:hAnsi="Times New Roman" w:cs="Times New Roman"/>
          <w:sz w:val="24"/>
          <w:szCs w:val="24"/>
        </w:rPr>
        <w:t xml:space="preserve"> han construido un nuevo objeto científico interdisciplinario más allá de articular conocimientos de diferentes disciplinas</w:t>
      </w:r>
      <w:r w:rsidR="00532F8E">
        <w:rPr>
          <w:rFonts w:ascii="Times New Roman" w:hAnsi="Times New Roman" w:cs="Times New Roman"/>
          <w:sz w:val="24"/>
          <w:szCs w:val="24"/>
        </w:rPr>
        <w:t>;</w:t>
      </w:r>
      <w:r w:rsidR="00717769"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si abordan y aprehenden situaciones donde inciden y se articulan diferentes procesos materiales y simbólicos. </w:t>
      </w:r>
    </w:p>
    <w:p w14:paraId="646F0492" w14:textId="50052E35"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Así</w:t>
      </w:r>
      <w:r w:rsidR="00E81938">
        <w:rPr>
          <w:rFonts w:ascii="Times New Roman" w:hAnsi="Times New Roman" w:cs="Times New Roman"/>
          <w:sz w:val="24"/>
          <w:szCs w:val="24"/>
        </w:rPr>
        <w:t>,</w:t>
      </w:r>
      <w:r w:rsidRPr="007F3703">
        <w:rPr>
          <w:rFonts w:ascii="Times New Roman" w:hAnsi="Times New Roman" w:cs="Times New Roman"/>
          <w:sz w:val="24"/>
          <w:szCs w:val="24"/>
        </w:rPr>
        <w:t xml:space="preserve"> estos noveles investigadores no estarán</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alejados</w:t>
      </w:r>
      <w:r w:rsidR="0094144F" w:rsidRPr="007F3703">
        <w:rPr>
          <w:rFonts w:ascii="Times New Roman" w:hAnsi="Times New Roman" w:cs="Times New Roman"/>
          <w:sz w:val="24"/>
          <w:szCs w:val="24"/>
        </w:rPr>
        <w:t xml:space="preserve"> de la validez o pertinencia sociocultural</w:t>
      </w:r>
      <w:r w:rsidR="00597C6E">
        <w:rPr>
          <w:rFonts w:ascii="Times New Roman" w:hAnsi="Times New Roman" w:cs="Times New Roman"/>
          <w:sz w:val="24"/>
          <w:szCs w:val="24"/>
        </w:rPr>
        <w:t>,</w:t>
      </w:r>
      <w:r w:rsidR="00597C6E" w:rsidRPr="007F3703">
        <w:rPr>
          <w:rFonts w:ascii="Times New Roman" w:hAnsi="Times New Roman" w:cs="Times New Roman"/>
          <w:sz w:val="24"/>
          <w:szCs w:val="24"/>
        </w:rPr>
        <w:t xml:space="preserve"> </w:t>
      </w:r>
      <w:r w:rsidR="0094144F" w:rsidRPr="007F3703">
        <w:rPr>
          <w:rFonts w:ascii="Times New Roman" w:hAnsi="Times New Roman" w:cs="Times New Roman"/>
          <w:sz w:val="24"/>
          <w:szCs w:val="24"/>
        </w:rPr>
        <w:t>y podrán aprehender de manera clara las situaciones donde esos procesos materiales y simbólicos se articulan</w:t>
      </w:r>
      <w:r w:rsidR="00AF7118">
        <w:rPr>
          <w:rFonts w:ascii="Times New Roman" w:hAnsi="Times New Roman" w:cs="Times New Roman"/>
          <w:sz w:val="24"/>
          <w:szCs w:val="24"/>
        </w:rPr>
        <w:t>,</w:t>
      </w:r>
      <w:r w:rsidR="0094144F" w:rsidRPr="007F3703">
        <w:rPr>
          <w:rFonts w:ascii="Times New Roman" w:hAnsi="Times New Roman" w:cs="Times New Roman"/>
          <w:sz w:val="24"/>
          <w:szCs w:val="24"/>
        </w:rPr>
        <w:t xml:space="preserve"> ante</w:t>
      </w:r>
      <w:r w:rsidRPr="007F3703">
        <w:rPr>
          <w:rFonts w:ascii="Times New Roman" w:hAnsi="Times New Roman" w:cs="Times New Roman"/>
          <w:sz w:val="24"/>
          <w:szCs w:val="24"/>
        </w:rPr>
        <w:t xml:space="preserve"> la advertencia </w:t>
      </w:r>
      <w:r w:rsidR="00476F76" w:rsidRPr="007F3703">
        <w:rPr>
          <w:rFonts w:ascii="Times New Roman" w:hAnsi="Times New Roman" w:cs="Times New Roman"/>
          <w:sz w:val="24"/>
          <w:szCs w:val="24"/>
        </w:rPr>
        <w:t>de que</w:t>
      </w:r>
      <w:r w:rsidRPr="007F3703">
        <w:rPr>
          <w:rFonts w:ascii="Times New Roman" w:hAnsi="Times New Roman" w:cs="Times New Roman"/>
          <w:sz w:val="24"/>
          <w:szCs w:val="24"/>
        </w:rPr>
        <w:t xml:space="preserve"> estamos obligados a plantear cuestionamientos, a problematizar esos espacios y buscar nuevas perspectivas: </w:t>
      </w:r>
    </w:p>
    <w:p w14:paraId="120F3B3F" w14:textId="037EE819" w:rsidR="00667FFD" w:rsidRPr="007F3703" w:rsidRDefault="00667FFD" w:rsidP="00595072">
      <w:pPr>
        <w:spacing w:after="0" w:line="360" w:lineRule="auto"/>
        <w:ind w:left="1418"/>
        <w:jc w:val="both"/>
        <w:rPr>
          <w:rFonts w:ascii="Times New Roman" w:hAnsi="Times New Roman" w:cs="Times New Roman"/>
          <w:sz w:val="24"/>
          <w:szCs w:val="24"/>
        </w:rPr>
      </w:pPr>
      <w:r w:rsidRPr="007F3703">
        <w:rPr>
          <w:rFonts w:ascii="Times New Roman" w:hAnsi="Times New Roman" w:cs="Times New Roman"/>
          <w:sz w:val="24"/>
          <w:szCs w:val="24"/>
        </w:rPr>
        <w:t>Los estudios feministas, los poscoloniales, los estudios subalternos, los latinoamericanistas y otros más han surgido a partir de premisas en las que se problematiza el conocimiento, la investigación y su relación con las formas de poder, aunque no son ajenos a las contradicciones (Cumes</w:t>
      </w:r>
      <w:r w:rsidR="00E81938">
        <w:rPr>
          <w:rFonts w:ascii="Times New Roman" w:hAnsi="Times New Roman" w:cs="Times New Roman"/>
          <w:sz w:val="24"/>
          <w:szCs w:val="24"/>
        </w:rPr>
        <w:t>,</w:t>
      </w:r>
      <w:r w:rsidRPr="007F3703">
        <w:rPr>
          <w:rFonts w:ascii="Times New Roman" w:hAnsi="Times New Roman" w:cs="Times New Roman"/>
          <w:sz w:val="24"/>
          <w:szCs w:val="24"/>
        </w:rPr>
        <w:t xml:space="preserve"> 2015, p</w:t>
      </w:r>
      <w:r w:rsidR="00E81938">
        <w:rPr>
          <w:rFonts w:ascii="Times New Roman" w:hAnsi="Times New Roman" w:cs="Times New Roman"/>
          <w:sz w:val="24"/>
          <w:szCs w:val="24"/>
        </w:rPr>
        <w:t>.</w:t>
      </w:r>
      <w:r w:rsidRPr="007F3703">
        <w:rPr>
          <w:rFonts w:ascii="Times New Roman" w:hAnsi="Times New Roman" w:cs="Times New Roman"/>
          <w:sz w:val="24"/>
          <w:szCs w:val="24"/>
        </w:rPr>
        <w:t xml:space="preserve"> 145)</w:t>
      </w:r>
      <w:r w:rsidR="00E81938">
        <w:rPr>
          <w:rFonts w:ascii="Times New Roman" w:hAnsi="Times New Roman" w:cs="Times New Roman"/>
          <w:sz w:val="24"/>
          <w:szCs w:val="24"/>
        </w:rPr>
        <w:t>.</w:t>
      </w:r>
    </w:p>
    <w:p w14:paraId="6D608A12" w14:textId="68E85223" w:rsidR="00590B5C" w:rsidRPr="007F3703" w:rsidRDefault="0094144F"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De una relación con el poder donde</w:t>
      </w:r>
      <w:r w:rsidR="00E81938">
        <w:rPr>
          <w:rFonts w:ascii="Times New Roman" w:hAnsi="Times New Roman" w:cs="Times New Roman"/>
          <w:sz w:val="24"/>
          <w:szCs w:val="24"/>
        </w:rPr>
        <w:t>,</w:t>
      </w:r>
      <w:r w:rsidR="00590B5C" w:rsidRPr="007F3703">
        <w:rPr>
          <w:rFonts w:ascii="Times New Roman" w:hAnsi="Times New Roman" w:cs="Times New Roman"/>
          <w:sz w:val="24"/>
          <w:szCs w:val="24"/>
        </w:rPr>
        <w:t xml:space="preserve"> según Leff (2000)</w:t>
      </w:r>
      <w:r w:rsidR="00E81938">
        <w:rPr>
          <w:rFonts w:ascii="Times New Roman" w:hAnsi="Times New Roman" w:cs="Times New Roman"/>
          <w:sz w:val="24"/>
          <w:szCs w:val="24"/>
        </w:rPr>
        <w:t>,</w:t>
      </w:r>
      <w:r w:rsidR="00590B5C" w:rsidRPr="007F3703">
        <w:rPr>
          <w:rFonts w:ascii="Times New Roman" w:hAnsi="Times New Roman" w:cs="Times New Roman"/>
          <w:sz w:val="24"/>
          <w:szCs w:val="24"/>
        </w:rPr>
        <w:t xml:space="preserve"> se requiere</w:t>
      </w:r>
      <w:r w:rsidR="004A4923" w:rsidRPr="007F3703">
        <w:rPr>
          <w:rFonts w:ascii="Times New Roman" w:hAnsi="Times New Roman" w:cs="Times New Roman"/>
          <w:sz w:val="24"/>
          <w:szCs w:val="24"/>
        </w:rPr>
        <w:t xml:space="preserve"> </w:t>
      </w:r>
      <w:r w:rsidR="00590B5C" w:rsidRPr="007F3703">
        <w:rPr>
          <w:rFonts w:ascii="Times New Roman" w:hAnsi="Times New Roman" w:cs="Times New Roman"/>
          <w:sz w:val="24"/>
          <w:szCs w:val="24"/>
        </w:rPr>
        <w:t xml:space="preserve">interrogar los orígenes de su presencia en el tiempo actual y la proyección hacia un futuro sustentable posible, para situarse en el ambientalismo como política del conocimiento, en el campo del poder en el saber ambiental, </w:t>
      </w:r>
      <w:r w:rsidR="00996E2F">
        <w:rPr>
          <w:rFonts w:ascii="Times New Roman" w:hAnsi="Times New Roman" w:cs="Times New Roman"/>
          <w:sz w:val="24"/>
          <w:szCs w:val="24"/>
        </w:rPr>
        <w:t xml:space="preserve">y </w:t>
      </w:r>
      <w:r w:rsidR="00590B5C" w:rsidRPr="007F3703">
        <w:rPr>
          <w:rFonts w:ascii="Times New Roman" w:hAnsi="Times New Roman" w:cs="Times New Roman"/>
          <w:sz w:val="24"/>
          <w:szCs w:val="24"/>
        </w:rPr>
        <w:t xml:space="preserve">así instalarse </w:t>
      </w:r>
      <w:r w:rsidR="00940AD1" w:rsidRPr="007F3703">
        <w:rPr>
          <w:rFonts w:ascii="Times New Roman" w:hAnsi="Times New Roman" w:cs="Times New Roman"/>
          <w:sz w:val="24"/>
          <w:szCs w:val="24"/>
        </w:rPr>
        <w:t>en un</w:t>
      </w:r>
      <w:r w:rsidR="00590B5C" w:rsidRPr="007F3703">
        <w:rPr>
          <w:rFonts w:ascii="Times New Roman" w:hAnsi="Times New Roman" w:cs="Times New Roman"/>
          <w:sz w:val="24"/>
          <w:szCs w:val="24"/>
        </w:rPr>
        <w:t xml:space="preserve"> proyecto de reconstrucción social desde el reconocimiento </w:t>
      </w:r>
      <w:r w:rsidR="00940AD1" w:rsidRPr="007F3703">
        <w:rPr>
          <w:rFonts w:ascii="Times New Roman" w:hAnsi="Times New Roman" w:cs="Times New Roman"/>
          <w:sz w:val="24"/>
          <w:szCs w:val="24"/>
        </w:rPr>
        <w:t>de la</w:t>
      </w:r>
      <w:r w:rsidR="00590B5C" w:rsidRPr="007F3703">
        <w:rPr>
          <w:rFonts w:ascii="Times New Roman" w:hAnsi="Times New Roman" w:cs="Times New Roman"/>
          <w:sz w:val="24"/>
          <w:szCs w:val="24"/>
        </w:rPr>
        <w:t xml:space="preserve"> otredad.</w:t>
      </w:r>
    </w:p>
    <w:p w14:paraId="2B9DB87F" w14:textId="70AE9BD7" w:rsidR="00E80EB1" w:rsidRPr="007F3703" w:rsidRDefault="00E80EB1"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lastRenderedPageBreak/>
        <w:t>Solo cuando reconozcamos el valor de pr</w:t>
      </w:r>
      <w:r w:rsidR="00BA77DE">
        <w:rPr>
          <w:rFonts w:ascii="Times New Roman" w:hAnsi="Times New Roman" w:cs="Times New Roman"/>
          <w:sz w:val="24"/>
          <w:szCs w:val="24"/>
        </w:rPr>
        <w:t>á</w:t>
      </w:r>
      <w:r w:rsidRPr="007F3703">
        <w:rPr>
          <w:rFonts w:ascii="Times New Roman" w:hAnsi="Times New Roman" w:cs="Times New Roman"/>
          <w:sz w:val="24"/>
          <w:szCs w:val="24"/>
        </w:rPr>
        <w:t>cticas comunitarias de conservación y de respeto a la naturaleza podremos realizar estudios pertinentes de una realidad</w:t>
      </w:r>
      <w:r w:rsidR="005C5CCF">
        <w:rPr>
          <w:rFonts w:ascii="Times New Roman" w:hAnsi="Times New Roman" w:cs="Times New Roman"/>
          <w:sz w:val="24"/>
          <w:szCs w:val="24"/>
        </w:rPr>
        <w:t>;</w:t>
      </w:r>
      <w:r w:rsidR="004C7FA6">
        <w:rPr>
          <w:rFonts w:ascii="Times New Roman" w:hAnsi="Times New Roman" w:cs="Times New Roman"/>
          <w:sz w:val="24"/>
          <w:szCs w:val="24"/>
        </w:rPr>
        <w:t xml:space="preserve"> </w:t>
      </w:r>
      <w:r w:rsidR="005C5CCF">
        <w:rPr>
          <w:rFonts w:ascii="Times New Roman" w:hAnsi="Times New Roman" w:cs="Times New Roman"/>
          <w:sz w:val="24"/>
          <w:szCs w:val="24"/>
        </w:rPr>
        <w:t xml:space="preserve">de lo contrario, </w:t>
      </w:r>
      <w:r w:rsidR="00752E6A">
        <w:rPr>
          <w:rFonts w:ascii="Times New Roman" w:hAnsi="Times New Roman" w:cs="Times New Roman"/>
          <w:sz w:val="24"/>
          <w:szCs w:val="24"/>
        </w:rPr>
        <w:t xml:space="preserve">se continuarán produciendo el mismo tipo de </w:t>
      </w:r>
      <w:r w:rsidR="00AB6F47">
        <w:rPr>
          <w:rFonts w:ascii="Times New Roman" w:hAnsi="Times New Roman" w:cs="Times New Roman"/>
          <w:sz w:val="24"/>
          <w:szCs w:val="24"/>
        </w:rPr>
        <w:t>investigaciones</w:t>
      </w:r>
      <w:r w:rsidR="00752E6A">
        <w:rPr>
          <w:rFonts w:ascii="Times New Roman" w:hAnsi="Times New Roman" w:cs="Times New Roman"/>
          <w:sz w:val="24"/>
          <w:szCs w:val="24"/>
        </w:rPr>
        <w:t>,</w:t>
      </w:r>
      <w:r w:rsidRPr="007F3703">
        <w:rPr>
          <w:rFonts w:ascii="Times New Roman" w:hAnsi="Times New Roman" w:cs="Times New Roman"/>
          <w:sz w:val="24"/>
          <w:szCs w:val="24"/>
        </w:rPr>
        <w:t xml:space="preserve"> </w:t>
      </w:r>
      <w:r w:rsidR="00752E6A">
        <w:rPr>
          <w:rFonts w:ascii="Times New Roman" w:hAnsi="Times New Roman" w:cs="Times New Roman"/>
          <w:sz w:val="24"/>
          <w:szCs w:val="24"/>
        </w:rPr>
        <w:t>l</w:t>
      </w:r>
      <w:r w:rsidR="00AB6F47">
        <w:rPr>
          <w:rFonts w:ascii="Times New Roman" w:hAnsi="Times New Roman" w:cs="Times New Roman"/>
          <w:sz w:val="24"/>
          <w:szCs w:val="24"/>
        </w:rPr>
        <w:t>a</w:t>
      </w:r>
      <w:r w:rsidR="00752E6A">
        <w:rPr>
          <w:rFonts w:ascii="Times New Roman" w:hAnsi="Times New Roman" w:cs="Times New Roman"/>
          <w:sz w:val="24"/>
          <w:szCs w:val="24"/>
        </w:rPr>
        <w:t>s cuales</w:t>
      </w:r>
      <w:r w:rsidR="000D3A0C">
        <w:rPr>
          <w:rFonts w:ascii="Times New Roman" w:hAnsi="Times New Roman" w:cs="Times New Roman"/>
          <w:sz w:val="24"/>
          <w:szCs w:val="24"/>
        </w:rPr>
        <w:t>,</w:t>
      </w:r>
      <w:r w:rsidRPr="007F3703">
        <w:rPr>
          <w:rFonts w:ascii="Times New Roman" w:hAnsi="Times New Roman" w:cs="Times New Roman"/>
          <w:sz w:val="24"/>
          <w:szCs w:val="24"/>
        </w:rPr>
        <w:t xml:space="preserve"> sin la </w:t>
      </w:r>
      <w:r w:rsidR="00590B5C" w:rsidRPr="007F3703">
        <w:rPr>
          <w:rFonts w:ascii="Times New Roman" w:hAnsi="Times New Roman" w:cs="Times New Roman"/>
          <w:sz w:val="24"/>
          <w:szCs w:val="24"/>
        </w:rPr>
        <w:t>incorporación</w:t>
      </w:r>
      <w:r w:rsidRPr="007F3703">
        <w:rPr>
          <w:rFonts w:ascii="Times New Roman" w:hAnsi="Times New Roman" w:cs="Times New Roman"/>
          <w:sz w:val="24"/>
          <w:szCs w:val="24"/>
        </w:rPr>
        <w:t xml:space="preserve"> de </w:t>
      </w:r>
      <w:r w:rsidR="00AB6F47">
        <w:rPr>
          <w:rFonts w:ascii="Times New Roman" w:hAnsi="Times New Roman" w:cs="Times New Roman"/>
          <w:sz w:val="24"/>
          <w:szCs w:val="24"/>
        </w:rPr>
        <w:t>los</w:t>
      </w:r>
      <w:r w:rsidR="00AB6F47" w:rsidRPr="007F3703">
        <w:rPr>
          <w:rFonts w:ascii="Times New Roman" w:hAnsi="Times New Roman" w:cs="Times New Roman"/>
          <w:sz w:val="24"/>
          <w:szCs w:val="24"/>
        </w:rPr>
        <w:t xml:space="preserve"> </w:t>
      </w:r>
      <w:r w:rsidRPr="007F3703">
        <w:rPr>
          <w:rFonts w:ascii="Times New Roman" w:hAnsi="Times New Roman" w:cs="Times New Roman"/>
          <w:sz w:val="24"/>
          <w:szCs w:val="24"/>
        </w:rPr>
        <w:t>saberes</w:t>
      </w:r>
      <w:r w:rsidR="00AB6F47">
        <w:rPr>
          <w:rFonts w:ascii="Times New Roman" w:hAnsi="Times New Roman" w:cs="Times New Roman"/>
          <w:sz w:val="24"/>
          <w:szCs w:val="24"/>
        </w:rPr>
        <w:t xml:space="preserve"> anteriormente mencionados</w:t>
      </w:r>
      <w:r w:rsidR="000D3A0C">
        <w:rPr>
          <w:rFonts w:ascii="Times New Roman" w:hAnsi="Times New Roman" w:cs="Times New Roman"/>
          <w:sz w:val="24"/>
          <w:szCs w:val="24"/>
        </w:rPr>
        <w:t>,</w:t>
      </w:r>
      <w:r w:rsidRPr="007F3703">
        <w:rPr>
          <w:rFonts w:ascii="Times New Roman" w:hAnsi="Times New Roman" w:cs="Times New Roman"/>
          <w:sz w:val="24"/>
          <w:szCs w:val="24"/>
        </w:rPr>
        <w:t xml:space="preserve"> </w:t>
      </w:r>
      <w:r w:rsidR="00940AD1" w:rsidRPr="007F3703">
        <w:rPr>
          <w:rFonts w:ascii="Times New Roman" w:hAnsi="Times New Roman" w:cs="Times New Roman"/>
          <w:sz w:val="24"/>
          <w:szCs w:val="24"/>
        </w:rPr>
        <w:t xml:space="preserve">hasta ahora </w:t>
      </w:r>
      <w:r w:rsidR="00BA77DE">
        <w:rPr>
          <w:rFonts w:ascii="Times New Roman" w:hAnsi="Times New Roman" w:cs="Times New Roman"/>
          <w:sz w:val="24"/>
          <w:szCs w:val="24"/>
        </w:rPr>
        <w:t>han resultado</w:t>
      </w:r>
      <w:r w:rsidR="00BA77DE"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incapaces de dar respuesta a la problemática </w:t>
      </w:r>
      <w:r w:rsidR="00590B5C" w:rsidRPr="007F3703">
        <w:rPr>
          <w:rFonts w:ascii="Times New Roman" w:hAnsi="Times New Roman" w:cs="Times New Roman"/>
          <w:sz w:val="24"/>
          <w:szCs w:val="24"/>
        </w:rPr>
        <w:t>ambiental</w:t>
      </w:r>
      <w:r w:rsidR="00BA77DE">
        <w:rPr>
          <w:rFonts w:ascii="Times New Roman" w:hAnsi="Times New Roman" w:cs="Times New Roman"/>
          <w:sz w:val="24"/>
          <w:szCs w:val="24"/>
        </w:rPr>
        <w:t xml:space="preserve"> y han ignorado</w:t>
      </w:r>
      <w:r w:rsidRPr="007F3703">
        <w:rPr>
          <w:rFonts w:ascii="Times New Roman" w:hAnsi="Times New Roman" w:cs="Times New Roman"/>
          <w:sz w:val="24"/>
          <w:szCs w:val="24"/>
        </w:rPr>
        <w:t xml:space="preserve"> capacidades que</w:t>
      </w:r>
      <w:r w:rsidR="00E333D7">
        <w:rPr>
          <w:rFonts w:ascii="Times New Roman" w:hAnsi="Times New Roman" w:cs="Times New Roman"/>
          <w:sz w:val="24"/>
          <w:szCs w:val="24"/>
        </w:rPr>
        <w:t>,</w:t>
      </w:r>
      <w:r w:rsidRPr="007F3703">
        <w:rPr>
          <w:rFonts w:ascii="Times New Roman" w:hAnsi="Times New Roman" w:cs="Times New Roman"/>
          <w:sz w:val="24"/>
          <w:szCs w:val="24"/>
        </w:rPr>
        <w:t xml:space="preserve"> según Victorino y Carbonell</w:t>
      </w:r>
      <w:r w:rsidR="00E333D7">
        <w:rPr>
          <w:rFonts w:ascii="Times New Roman" w:hAnsi="Times New Roman" w:cs="Times New Roman"/>
          <w:sz w:val="24"/>
          <w:szCs w:val="24"/>
        </w:rPr>
        <w:t xml:space="preserve"> </w:t>
      </w:r>
      <w:r w:rsidRPr="007F3703">
        <w:rPr>
          <w:rFonts w:ascii="Times New Roman" w:hAnsi="Times New Roman" w:cs="Times New Roman"/>
          <w:sz w:val="24"/>
          <w:szCs w:val="24"/>
        </w:rPr>
        <w:t>(2017)</w:t>
      </w:r>
      <w:r w:rsidR="00E333D7">
        <w:rPr>
          <w:rFonts w:ascii="Times New Roman" w:hAnsi="Times New Roman" w:cs="Times New Roman"/>
          <w:sz w:val="24"/>
          <w:szCs w:val="24"/>
        </w:rPr>
        <w:t>,</w:t>
      </w:r>
      <w:r w:rsidRPr="007F3703">
        <w:rPr>
          <w:rFonts w:ascii="Times New Roman" w:hAnsi="Times New Roman" w:cs="Times New Roman"/>
          <w:sz w:val="24"/>
          <w:szCs w:val="24"/>
        </w:rPr>
        <w:t xml:space="preserve"> </w:t>
      </w:r>
      <w:r w:rsidR="003029C7">
        <w:rPr>
          <w:rFonts w:ascii="Times New Roman" w:hAnsi="Times New Roman" w:cs="Times New Roman"/>
          <w:sz w:val="24"/>
          <w:szCs w:val="24"/>
        </w:rPr>
        <w:t>si bien</w:t>
      </w:r>
      <w:r w:rsidR="00940AD1" w:rsidRPr="007F3703">
        <w:rPr>
          <w:rFonts w:ascii="Times New Roman" w:hAnsi="Times New Roman" w:cs="Times New Roman"/>
          <w:sz w:val="24"/>
          <w:szCs w:val="24"/>
        </w:rPr>
        <w:t xml:space="preserve"> </w:t>
      </w:r>
      <w:r w:rsidR="003029C7">
        <w:rPr>
          <w:rFonts w:ascii="Times New Roman" w:hAnsi="Times New Roman" w:cs="Times New Roman"/>
          <w:sz w:val="24"/>
          <w:szCs w:val="24"/>
        </w:rPr>
        <w:t>han sufrido</w:t>
      </w:r>
      <w:r w:rsidR="003029C7" w:rsidRPr="007F3703">
        <w:rPr>
          <w:rFonts w:ascii="Times New Roman" w:hAnsi="Times New Roman" w:cs="Times New Roman"/>
          <w:sz w:val="24"/>
          <w:szCs w:val="24"/>
        </w:rPr>
        <w:t xml:space="preserve"> </w:t>
      </w:r>
      <w:r w:rsidRPr="007F3703">
        <w:rPr>
          <w:rFonts w:ascii="Times New Roman" w:hAnsi="Times New Roman" w:cs="Times New Roman"/>
          <w:sz w:val="24"/>
          <w:szCs w:val="24"/>
        </w:rPr>
        <w:t>transformaciones e</w:t>
      </w:r>
      <w:r w:rsidR="00590B5C" w:rsidRPr="007F3703">
        <w:rPr>
          <w:rFonts w:ascii="Times New Roman" w:hAnsi="Times New Roman" w:cs="Times New Roman"/>
          <w:sz w:val="24"/>
          <w:szCs w:val="24"/>
        </w:rPr>
        <w:t>n el</w:t>
      </w:r>
      <w:r w:rsidRPr="007F3703">
        <w:rPr>
          <w:rFonts w:ascii="Times New Roman" w:hAnsi="Times New Roman" w:cs="Times New Roman"/>
          <w:sz w:val="24"/>
          <w:szCs w:val="24"/>
        </w:rPr>
        <w:t xml:space="preserve"> tiempo</w:t>
      </w:r>
      <w:r w:rsidR="004C7FA6">
        <w:rPr>
          <w:rFonts w:ascii="Times New Roman" w:hAnsi="Times New Roman" w:cs="Times New Roman"/>
          <w:sz w:val="24"/>
          <w:szCs w:val="24"/>
        </w:rPr>
        <w:t>,</w:t>
      </w:r>
      <w:r w:rsidR="003029C7">
        <w:rPr>
          <w:rFonts w:ascii="Times New Roman" w:hAnsi="Times New Roman" w:cs="Times New Roman"/>
          <w:sz w:val="24"/>
          <w:szCs w:val="24"/>
        </w:rPr>
        <w:t xml:space="preserve"> y</w:t>
      </w:r>
      <w:r w:rsidR="003029C7" w:rsidRPr="007F3703">
        <w:rPr>
          <w:rFonts w:ascii="Times New Roman" w:hAnsi="Times New Roman" w:cs="Times New Roman"/>
          <w:sz w:val="24"/>
          <w:szCs w:val="24"/>
        </w:rPr>
        <w:t xml:space="preserve"> </w:t>
      </w:r>
      <w:r w:rsidRPr="007F3703">
        <w:rPr>
          <w:rFonts w:ascii="Times New Roman" w:hAnsi="Times New Roman" w:cs="Times New Roman"/>
          <w:sz w:val="24"/>
          <w:szCs w:val="24"/>
        </w:rPr>
        <w:t>a pesar de los embates mayoritarios y de inequidad en que viven</w:t>
      </w:r>
      <w:r w:rsidR="003029C7">
        <w:rPr>
          <w:rFonts w:ascii="Times New Roman" w:hAnsi="Times New Roman" w:cs="Times New Roman"/>
          <w:sz w:val="24"/>
          <w:szCs w:val="24"/>
        </w:rPr>
        <w:t xml:space="preserve">, </w:t>
      </w:r>
      <w:r w:rsidR="003029C7" w:rsidRPr="007F3703">
        <w:rPr>
          <w:rFonts w:ascii="Times New Roman" w:hAnsi="Times New Roman" w:cs="Times New Roman"/>
          <w:sz w:val="24"/>
          <w:szCs w:val="24"/>
        </w:rPr>
        <w:t>aportan una visión que está vigente</w:t>
      </w:r>
      <w:r w:rsidR="003029C7">
        <w:rPr>
          <w:rFonts w:ascii="Times New Roman" w:hAnsi="Times New Roman" w:cs="Times New Roman"/>
          <w:sz w:val="24"/>
          <w:szCs w:val="24"/>
        </w:rPr>
        <w:t>.</w:t>
      </w:r>
      <w:r w:rsidRPr="007F3703">
        <w:rPr>
          <w:rFonts w:ascii="Times New Roman" w:hAnsi="Times New Roman" w:cs="Times New Roman"/>
          <w:sz w:val="24"/>
          <w:szCs w:val="24"/>
        </w:rPr>
        <w:t xml:space="preserve"> </w:t>
      </w:r>
      <w:r w:rsidR="00BA77DE">
        <w:rPr>
          <w:rFonts w:ascii="Times New Roman" w:hAnsi="Times New Roman" w:cs="Times New Roman"/>
          <w:sz w:val="24"/>
          <w:szCs w:val="24"/>
        </w:rPr>
        <w:t>Esto debido a que</w:t>
      </w:r>
      <w:r w:rsidR="00AB6F47">
        <w:rPr>
          <w:rFonts w:ascii="Times New Roman" w:hAnsi="Times New Roman" w:cs="Times New Roman"/>
          <w:sz w:val="24"/>
          <w:szCs w:val="24"/>
        </w:rPr>
        <w:t xml:space="preserve"> en</w:t>
      </w:r>
      <w:r w:rsidR="00BA77DE"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sus visiones ancestrales de la naturaleza y el desarrollo predomina una espiritualidad </w:t>
      </w:r>
      <w:r w:rsidR="00590B5C" w:rsidRPr="007F3703">
        <w:rPr>
          <w:rFonts w:ascii="Times New Roman" w:hAnsi="Times New Roman" w:cs="Times New Roman"/>
          <w:sz w:val="24"/>
          <w:szCs w:val="24"/>
        </w:rPr>
        <w:t>alternativa que limita la apropiación de recursos</w:t>
      </w:r>
      <w:r w:rsidR="006E2EF5">
        <w:rPr>
          <w:rFonts w:ascii="Times New Roman" w:hAnsi="Times New Roman" w:cs="Times New Roman"/>
          <w:sz w:val="24"/>
          <w:szCs w:val="24"/>
        </w:rPr>
        <w:t>. Por ello, precisamente, es</w:t>
      </w:r>
      <w:r w:rsidR="00590B5C" w:rsidRPr="007F3703">
        <w:rPr>
          <w:rFonts w:ascii="Times New Roman" w:hAnsi="Times New Roman" w:cs="Times New Roman"/>
          <w:sz w:val="24"/>
          <w:szCs w:val="24"/>
        </w:rPr>
        <w:t xml:space="preserve"> necesario ver a estos pueblos en el contexto político y económico del modelo de desarrollo occidental que</w:t>
      </w:r>
      <w:r w:rsidR="006E2EF5">
        <w:rPr>
          <w:rFonts w:ascii="Times New Roman" w:hAnsi="Times New Roman" w:cs="Times New Roman"/>
          <w:sz w:val="24"/>
          <w:szCs w:val="24"/>
        </w:rPr>
        <w:t>,</w:t>
      </w:r>
      <w:r w:rsidR="00590B5C" w:rsidRPr="007F3703">
        <w:rPr>
          <w:rFonts w:ascii="Times New Roman" w:hAnsi="Times New Roman" w:cs="Times New Roman"/>
          <w:sz w:val="24"/>
          <w:szCs w:val="24"/>
        </w:rPr>
        <w:t xml:space="preserve"> sin duda</w:t>
      </w:r>
      <w:r w:rsidR="006E2EF5">
        <w:rPr>
          <w:rFonts w:ascii="Times New Roman" w:hAnsi="Times New Roman" w:cs="Times New Roman"/>
          <w:sz w:val="24"/>
          <w:szCs w:val="24"/>
        </w:rPr>
        <w:t>,</w:t>
      </w:r>
      <w:r w:rsidR="00590B5C" w:rsidRPr="007F3703">
        <w:rPr>
          <w:rFonts w:ascii="Times New Roman" w:hAnsi="Times New Roman" w:cs="Times New Roman"/>
          <w:sz w:val="24"/>
          <w:szCs w:val="24"/>
        </w:rPr>
        <w:t xml:space="preserve"> les afecta, pero al que</w:t>
      </w:r>
      <w:r w:rsidR="006E2EF5">
        <w:rPr>
          <w:rFonts w:ascii="Times New Roman" w:hAnsi="Times New Roman" w:cs="Times New Roman"/>
          <w:sz w:val="24"/>
          <w:szCs w:val="24"/>
        </w:rPr>
        <w:t xml:space="preserve">, </w:t>
      </w:r>
      <w:r w:rsidR="0028034B">
        <w:rPr>
          <w:rFonts w:ascii="Times New Roman" w:hAnsi="Times New Roman" w:cs="Times New Roman"/>
          <w:sz w:val="24"/>
          <w:szCs w:val="24"/>
        </w:rPr>
        <w:t>igualmente con plena convicción,</w:t>
      </w:r>
      <w:r w:rsidR="00590B5C" w:rsidRPr="007F3703">
        <w:rPr>
          <w:rFonts w:ascii="Times New Roman" w:hAnsi="Times New Roman" w:cs="Times New Roman"/>
          <w:sz w:val="24"/>
          <w:szCs w:val="24"/>
        </w:rPr>
        <w:t xml:space="preserve"> encuentran capacidades de resistencia</w:t>
      </w:r>
      <w:r w:rsidR="0028034B">
        <w:rPr>
          <w:rFonts w:ascii="Times New Roman" w:hAnsi="Times New Roman" w:cs="Times New Roman"/>
          <w:sz w:val="24"/>
          <w:szCs w:val="24"/>
        </w:rPr>
        <w:t>.</w:t>
      </w:r>
    </w:p>
    <w:p w14:paraId="5CBB9F99" w14:textId="7996B47B"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Fonseca (2018) dice </w:t>
      </w:r>
      <w:r w:rsidR="00476F76" w:rsidRPr="007F3703">
        <w:rPr>
          <w:rFonts w:ascii="Times New Roman" w:hAnsi="Times New Roman" w:cs="Times New Roman"/>
          <w:sz w:val="24"/>
          <w:szCs w:val="24"/>
        </w:rPr>
        <w:t>que la</w:t>
      </w:r>
      <w:r w:rsidRPr="007F3703">
        <w:rPr>
          <w:rFonts w:ascii="Times New Roman" w:hAnsi="Times New Roman" w:cs="Times New Roman"/>
          <w:sz w:val="24"/>
          <w:szCs w:val="24"/>
        </w:rPr>
        <w:t xml:space="preserve"> investigación debe considerarse</w:t>
      </w:r>
      <w:r w:rsidR="00692C35">
        <w:rPr>
          <w:rFonts w:ascii="Times New Roman" w:hAnsi="Times New Roman" w:cs="Times New Roman"/>
          <w:sz w:val="24"/>
          <w:szCs w:val="24"/>
        </w:rPr>
        <w:t xml:space="preserve"> un</w:t>
      </w:r>
      <w:r w:rsidRPr="007F3703">
        <w:rPr>
          <w:rFonts w:ascii="Times New Roman" w:hAnsi="Times New Roman" w:cs="Times New Roman"/>
          <w:sz w:val="24"/>
          <w:szCs w:val="24"/>
        </w:rPr>
        <w:t xml:space="preserve"> acto valorativo que reincorpora aspectos éticos en su actuar, </w:t>
      </w:r>
      <w:r w:rsidR="00026587">
        <w:rPr>
          <w:rFonts w:ascii="Times New Roman" w:hAnsi="Times New Roman" w:cs="Times New Roman"/>
          <w:sz w:val="24"/>
          <w:szCs w:val="24"/>
        </w:rPr>
        <w:t>y cuestionar siempre</w:t>
      </w:r>
      <w:r w:rsidRPr="007F3703">
        <w:rPr>
          <w:rFonts w:ascii="Times New Roman" w:hAnsi="Times New Roman" w:cs="Times New Roman"/>
          <w:sz w:val="24"/>
          <w:szCs w:val="24"/>
        </w:rPr>
        <w:t xml:space="preserve"> el uso social de su hacer.</w:t>
      </w:r>
      <w:r w:rsidR="00C331C5" w:rsidRPr="007F3703">
        <w:rPr>
          <w:rFonts w:ascii="Times New Roman" w:hAnsi="Times New Roman" w:cs="Times New Roman"/>
          <w:sz w:val="24"/>
          <w:szCs w:val="24"/>
        </w:rPr>
        <w:t xml:space="preserve"> </w:t>
      </w:r>
      <w:r w:rsidRPr="007F3703">
        <w:rPr>
          <w:rFonts w:ascii="Times New Roman" w:hAnsi="Times New Roman" w:cs="Times New Roman"/>
          <w:sz w:val="24"/>
          <w:szCs w:val="24"/>
        </w:rPr>
        <w:t>De manera específica, según Nahuelpan (2015)</w:t>
      </w:r>
      <w:r w:rsidR="00692C35">
        <w:rPr>
          <w:rFonts w:ascii="Times New Roman" w:hAnsi="Times New Roman" w:cs="Times New Roman"/>
          <w:sz w:val="24"/>
          <w:szCs w:val="24"/>
        </w:rPr>
        <w:t>,</w:t>
      </w:r>
      <w:r w:rsidRPr="007F3703">
        <w:rPr>
          <w:rFonts w:ascii="Times New Roman" w:hAnsi="Times New Roman" w:cs="Times New Roman"/>
          <w:sz w:val="24"/>
          <w:szCs w:val="24"/>
        </w:rPr>
        <w:t xml:space="preserve"> </w:t>
      </w:r>
      <w:r w:rsidR="00476F76" w:rsidRPr="007F3703">
        <w:rPr>
          <w:rFonts w:ascii="Times New Roman" w:hAnsi="Times New Roman" w:cs="Times New Roman"/>
          <w:sz w:val="24"/>
          <w:szCs w:val="24"/>
        </w:rPr>
        <w:t>se debe</w:t>
      </w:r>
      <w:r w:rsidR="00692C35">
        <w:rPr>
          <w:rFonts w:ascii="Times New Roman" w:hAnsi="Times New Roman" w:cs="Times New Roman"/>
          <w:sz w:val="24"/>
          <w:szCs w:val="24"/>
        </w:rPr>
        <w:t>n</w:t>
      </w:r>
      <w:r w:rsidRPr="007F3703">
        <w:rPr>
          <w:rFonts w:ascii="Times New Roman" w:hAnsi="Times New Roman" w:cs="Times New Roman"/>
          <w:sz w:val="24"/>
          <w:szCs w:val="24"/>
        </w:rPr>
        <w:t xml:space="preserve"> considerar los derechos colectivos y los procesos de reconstrucción sociopolítica, cultural y territorial</w:t>
      </w:r>
      <w:r w:rsidR="00026587">
        <w:rPr>
          <w:rFonts w:ascii="Times New Roman" w:hAnsi="Times New Roman" w:cs="Times New Roman"/>
          <w:sz w:val="24"/>
          <w:szCs w:val="24"/>
        </w:rPr>
        <w:t>, no sin ser cautelosos.</w:t>
      </w:r>
    </w:p>
    <w:p w14:paraId="24E6AB04" w14:textId="58F8F5F3" w:rsidR="00667FFD" w:rsidRPr="007F3703" w:rsidRDefault="00590B5C" w:rsidP="00595072">
      <w:pPr>
        <w:spacing w:after="0" w:line="360" w:lineRule="auto"/>
        <w:ind w:left="1418"/>
        <w:jc w:val="both"/>
        <w:rPr>
          <w:rFonts w:ascii="Times New Roman" w:hAnsi="Times New Roman" w:cs="Times New Roman"/>
          <w:sz w:val="24"/>
          <w:szCs w:val="24"/>
        </w:rPr>
      </w:pPr>
      <w:r w:rsidRPr="007F3703">
        <w:rPr>
          <w:rFonts w:ascii="Times New Roman" w:hAnsi="Times New Roman" w:cs="Times New Roman"/>
          <w:sz w:val="24"/>
          <w:szCs w:val="24"/>
        </w:rPr>
        <w:t>Sobre</w:t>
      </w:r>
      <w:r w:rsidR="00667FFD" w:rsidRPr="007F3703">
        <w:rPr>
          <w:rFonts w:ascii="Times New Roman" w:hAnsi="Times New Roman" w:cs="Times New Roman"/>
          <w:sz w:val="24"/>
          <w:szCs w:val="24"/>
        </w:rPr>
        <w:t xml:space="preserve"> </w:t>
      </w:r>
      <w:r w:rsidR="00974E1A" w:rsidRPr="007F3703">
        <w:rPr>
          <w:rFonts w:ascii="Times New Roman" w:hAnsi="Times New Roman" w:cs="Times New Roman"/>
          <w:sz w:val="24"/>
          <w:szCs w:val="24"/>
        </w:rPr>
        <w:t>todo,</w:t>
      </w:r>
      <w:r w:rsidR="00667FFD" w:rsidRPr="007F3703">
        <w:rPr>
          <w:rFonts w:ascii="Times New Roman" w:hAnsi="Times New Roman" w:cs="Times New Roman"/>
          <w:sz w:val="24"/>
          <w:szCs w:val="24"/>
        </w:rPr>
        <w:t xml:space="preserve"> porque la incorporación del conocimiento indígena en el currículum de las universidades coloca en el debate las diferentes representaciones y versiones de la verdad y de la realidad, la validez y complementariedad entre éstas</w:t>
      </w:r>
      <w:r w:rsidR="00E81938">
        <w:rPr>
          <w:rFonts w:ascii="Times New Roman" w:hAnsi="Times New Roman" w:cs="Times New Roman"/>
          <w:sz w:val="24"/>
          <w:szCs w:val="24"/>
        </w:rPr>
        <w:t xml:space="preserve"> </w:t>
      </w:r>
      <w:r w:rsidR="00667FFD" w:rsidRPr="007F3703">
        <w:rPr>
          <w:rFonts w:ascii="Times New Roman" w:hAnsi="Times New Roman" w:cs="Times New Roman"/>
          <w:sz w:val="24"/>
          <w:szCs w:val="24"/>
        </w:rPr>
        <w:t>(Walsh</w:t>
      </w:r>
      <w:r w:rsidR="00E81938">
        <w:rPr>
          <w:rFonts w:ascii="Times New Roman" w:hAnsi="Times New Roman" w:cs="Times New Roman"/>
          <w:sz w:val="24"/>
          <w:szCs w:val="24"/>
        </w:rPr>
        <w:t>,</w:t>
      </w:r>
      <w:r w:rsidR="00667FFD" w:rsidRPr="007F3703">
        <w:rPr>
          <w:rFonts w:ascii="Times New Roman" w:hAnsi="Times New Roman" w:cs="Times New Roman"/>
          <w:sz w:val="24"/>
          <w:szCs w:val="24"/>
        </w:rPr>
        <w:t xml:space="preserve"> 2001) (Nahuelpan</w:t>
      </w:r>
      <w:r w:rsidR="00E81938">
        <w:rPr>
          <w:rFonts w:ascii="Times New Roman" w:hAnsi="Times New Roman" w:cs="Times New Roman"/>
          <w:sz w:val="24"/>
          <w:szCs w:val="24"/>
        </w:rPr>
        <w:t>,</w:t>
      </w:r>
      <w:r w:rsidR="00667FFD" w:rsidRPr="007F3703">
        <w:rPr>
          <w:rFonts w:ascii="Times New Roman" w:hAnsi="Times New Roman" w:cs="Times New Roman"/>
          <w:sz w:val="24"/>
          <w:szCs w:val="24"/>
        </w:rPr>
        <w:t xml:space="preserve"> 2015, </w:t>
      </w:r>
      <w:r w:rsidR="00E81938">
        <w:rPr>
          <w:rFonts w:ascii="Times New Roman" w:hAnsi="Times New Roman" w:cs="Times New Roman"/>
          <w:sz w:val="24"/>
          <w:szCs w:val="24"/>
        </w:rPr>
        <w:t xml:space="preserve">p. </w:t>
      </w:r>
      <w:r w:rsidR="00E81938" w:rsidRPr="007F3703">
        <w:rPr>
          <w:rFonts w:ascii="Times New Roman" w:hAnsi="Times New Roman" w:cs="Times New Roman"/>
          <w:sz w:val="24"/>
          <w:szCs w:val="24"/>
        </w:rPr>
        <w:t>172</w:t>
      </w:r>
      <w:r w:rsidR="00667FFD" w:rsidRPr="007F3703">
        <w:rPr>
          <w:rFonts w:ascii="Times New Roman" w:hAnsi="Times New Roman" w:cs="Times New Roman"/>
          <w:sz w:val="24"/>
          <w:szCs w:val="24"/>
        </w:rPr>
        <w:t>)</w:t>
      </w:r>
      <w:r w:rsidR="00E81938">
        <w:rPr>
          <w:rFonts w:ascii="Times New Roman" w:hAnsi="Times New Roman" w:cs="Times New Roman"/>
          <w:sz w:val="24"/>
          <w:szCs w:val="24"/>
        </w:rPr>
        <w:t>.</w:t>
      </w:r>
    </w:p>
    <w:p w14:paraId="403B8AA6" w14:textId="45775A34" w:rsidR="003B6F59"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La institución escolar donde se forma a los futuros investigadores debiera considerar</w:t>
      </w:r>
      <w:r w:rsidR="00B97BA5" w:rsidRPr="007F3703">
        <w:rPr>
          <w:rFonts w:ascii="Times New Roman" w:hAnsi="Times New Roman" w:cs="Times New Roman"/>
          <w:sz w:val="24"/>
          <w:szCs w:val="24"/>
        </w:rPr>
        <w:t xml:space="preserve"> tanto aspectos éticos de su actuar </w:t>
      </w:r>
      <w:r w:rsidR="00EE1718">
        <w:rPr>
          <w:rFonts w:ascii="Times New Roman" w:hAnsi="Times New Roman" w:cs="Times New Roman"/>
          <w:sz w:val="24"/>
          <w:szCs w:val="24"/>
        </w:rPr>
        <w:t>como</w:t>
      </w:r>
      <w:r w:rsidR="00EE1718" w:rsidRPr="007F3703">
        <w:rPr>
          <w:rFonts w:ascii="Times New Roman" w:hAnsi="Times New Roman" w:cs="Times New Roman"/>
          <w:sz w:val="24"/>
          <w:szCs w:val="24"/>
        </w:rPr>
        <w:t xml:space="preserve"> </w:t>
      </w:r>
      <w:r w:rsidR="00B97BA5" w:rsidRPr="007F3703">
        <w:rPr>
          <w:rFonts w:ascii="Times New Roman" w:hAnsi="Times New Roman" w:cs="Times New Roman"/>
          <w:sz w:val="24"/>
          <w:szCs w:val="24"/>
        </w:rPr>
        <w:t>los procesos de reconstrucción sociopolítica cultural y territorial para no dejar el quehacer de los investigadores</w:t>
      </w:r>
      <w:r w:rsidR="004A4923" w:rsidRPr="007F3703">
        <w:rPr>
          <w:rFonts w:ascii="Times New Roman" w:hAnsi="Times New Roman" w:cs="Times New Roman"/>
          <w:sz w:val="24"/>
          <w:szCs w:val="24"/>
        </w:rPr>
        <w:t xml:space="preserve"> </w:t>
      </w:r>
      <w:r w:rsidR="00B97BA5" w:rsidRPr="007F3703">
        <w:rPr>
          <w:rFonts w:ascii="Times New Roman" w:hAnsi="Times New Roman" w:cs="Times New Roman"/>
          <w:sz w:val="24"/>
          <w:szCs w:val="24"/>
        </w:rPr>
        <w:t>solo en declaraciones generales que no abordan aspectos áridos y que cumplen en términos muy ambiguos con</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lo que de</w:t>
      </w:r>
      <w:r w:rsidR="00C2111C">
        <w:rPr>
          <w:rFonts w:ascii="Times New Roman" w:hAnsi="Times New Roman" w:cs="Times New Roman"/>
          <w:sz w:val="24"/>
          <w:szCs w:val="24"/>
        </w:rPr>
        <w:t>biera ser</w:t>
      </w:r>
      <w:r w:rsidRPr="007F3703">
        <w:rPr>
          <w:rFonts w:ascii="Times New Roman" w:hAnsi="Times New Roman" w:cs="Times New Roman"/>
          <w:sz w:val="24"/>
          <w:szCs w:val="24"/>
        </w:rPr>
        <w:t xml:space="preserve"> </w:t>
      </w:r>
      <w:r w:rsidR="00EE1718">
        <w:rPr>
          <w:rFonts w:ascii="Times New Roman" w:hAnsi="Times New Roman" w:cs="Times New Roman"/>
          <w:sz w:val="24"/>
          <w:szCs w:val="24"/>
        </w:rPr>
        <w:t>e</w:t>
      </w:r>
      <w:r w:rsidRPr="007F3703">
        <w:rPr>
          <w:rFonts w:ascii="Times New Roman" w:hAnsi="Times New Roman" w:cs="Times New Roman"/>
          <w:sz w:val="24"/>
          <w:szCs w:val="24"/>
        </w:rPr>
        <w:t>l sentido último de la pedagogía ambiental</w:t>
      </w:r>
      <w:r w:rsidR="00EE1718">
        <w:rPr>
          <w:rFonts w:ascii="Times New Roman" w:hAnsi="Times New Roman" w:cs="Times New Roman"/>
          <w:sz w:val="24"/>
          <w:szCs w:val="24"/>
        </w:rPr>
        <w:t>:</w:t>
      </w:r>
      <w:r w:rsidR="00EE1718"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la protección de la </w:t>
      </w:r>
      <w:r w:rsidR="00590B5C" w:rsidRPr="007F3703">
        <w:rPr>
          <w:rFonts w:ascii="Times New Roman" w:hAnsi="Times New Roman" w:cs="Times New Roman"/>
          <w:sz w:val="24"/>
          <w:szCs w:val="24"/>
        </w:rPr>
        <w:t>naturaleza, caracterizándose</w:t>
      </w:r>
      <w:r w:rsidRPr="007F3703">
        <w:rPr>
          <w:rFonts w:ascii="Times New Roman" w:hAnsi="Times New Roman" w:cs="Times New Roman"/>
          <w:sz w:val="24"/>
          <w:szCs w:val="24"/>
        </w:rPr>
        <w:t xml:space="preserve"> por considerar la interdisciplinariedad, encadenamiento de causas y efectos, sentido global y una nueva ética y acción.</w:t>
      </w:r>
    </w:p>
    <w:p w14:paraId="3AB32193" w14:textId="394B904B" w:rsidR="004A4923" w:rsidRDefault="004A4923" w:rsidP="00C21E2C">
      <w:pPr>
        <w:spacing w:after="0" w:line="360" w:lineRule="auto"/>
        <w:jc w:val="both"/>
        <w:rPr>
          <w:rFonts w:ascii="Times New Roman" w:hAnsi="Times New Roman" w:cs="Times New Roman"/>
          <w:sz w:val="24"/>
          <w:szCs w:val="24"/>
        </w:rPr>
      </w:pPr>
    </w:p>
    <w:p w14:paraId="22EB50E9" w14:textId="388BAEF2" w:rsidR="00D0599C" w:rsidRDefault="00D0599C" w:rsidP="00C21E2C">
      <w:pPr>
        <w:spacing w:after="0" w:line="360" w:lineRule="auto"/>
        <w:jc w:val="both"/>
        <w:rPr>
          <w:rFonts w:ascii="Times New Roman" w:hAnsi="Times New Roman" w:cs="Times New Roman"/>
          <w:sz w:val="24"/>
          <w:szCs w:val="24"/>
        </w:rPr>
      </w:pPr>
    </w:p>
    <w:p w14:paraId="61C34B82" w14:textId="1C34B303" w:rsidR="00D0599C" w:rsidRDefault="00D0599C" w:rsidP="00C21E2C">
      <w:pPr>
        <w:spacing w:after="0" w:line="360" w:lineRule="auto"/>
        <w:jc w:val="both"/>
        <w:rPr>
          <w:rFonts w:ascii="Times New Roman" w:hAnsi="Times New Roman" w:cs="Times New Roman"/>
          <w:sz w:val="24"/>
          <w:szCs w:val="24"/>
        </w:rPr>
      </w:pPr>
    </w:p>
    <w:p w14:paraId="2CC44C70" w14:textId="77777777" w:rsidR="00D0599C" w:rsidRPr="007F3703" w:rsidRDefault="00D0599C" w:rsidP="00C21E2C">
      <w:pPr>
        <w:spacing w:after="0" w:line="360" w:lineRule="auto"/>
        <w:jc w:val="both"/>
        <w:rPr>
          <w:rFonts w:ascii="Times New Roman" w:hAnsi="Times New Roman" w:cs="Times New Roman"/>
          <w:sz w:val="24"/>
          <w:szCs w:val="24"/>
        </w:rPr>
      </w:pPr>
    </w:p>
    <w:p w14:paraId="4742E61C" w14:textId="33B12B43" w:rsidR="00667FFD" w:rsidRPr="00595072" w:rsidRDefault="00667FFD" w:rsidP="00F74FE7">
      <w:pPr>
        <w:spacing w:after="0" w:line="360" w:lineRule="auto"/>
        <w:jc w:val="center"/>
        <w:rPr>
          <w:rFonts w:ascii="Times New Roman" w:hAnsi="Times New Roman" w:cs="Times New Roman"/>
          <w:b/>
          <w:sz w:val="28"/>
          <w:szCs w:val="28"/>
        </w:rPr>
      </w:pPr>
      <w:r w:rsidRPr="00595072">
        <w:rPr>
          <w:rFonts w:ascii="Times New Roman" w:hAnsi="Times New Roman" w:cs="Times New Roman"/>
          <w:b/>
          <w:sz w:val="28"/>
          <w:szCs w:val="28"/>
        </w:rPr>
        <w:lastRenderedPageBreak/>
        <w:t>T</w:t>
      </w:r>
      <w:r w:rsidR="00C331C5" w:rsidRPr="00595072">
        <w:rPr>
          <w:rFonts w:ascii="Times New Roman" w:hAnsi="Times New Roman" w:cs="Times New Roman"/>
          <w:b/>
          <w:sz w:val="28"/>
          <w:szCs w:val="28"/>
        </w:rPr>
        <w:t>ransdisciplina y complejidad</w:t>
      </w:r>
    </w:p>
    <w:p w14:paraId="6C8297E9" w14:textId="0B2A8BB8" w:rsidR="00667FFD" w:rsidRPr="007F3703" w:rsidRDefault="00667FFD" w:rsidP="00595072">
      <w:pPr>
        <w:spacing w:after="0" w:line="360" w:lineRule="auto"/>
        <w:ind w:firstLine="708"/>
        <w:jc w:val="both"/>
        <w:rPr>
          <w:rFonts w:ascii="Times New Roman" w:hAnsi="Times New Roman" w:cs="Times New Roman"/>
          <w:sz w:val="24"/>
          <w:szCs w:val="24"/>
          <w:shd w:val="clear" w:color="auto" w:fill="333333"/>
        </w:rPr>
      </w:pPr>
      <w:r w:rsidRPr="007F3703">
        <w:rPr>
          <w:rFonts w:ascii="Times New Roman" w:hAnsi="Times New Roman" w:cs="Times New Roman"/>
          <w:sz w:val="24"/>
          <w:szCs w:val="24"/>
        </w:rPr>
        <w:t>El interés de clarificar la posición del autor de est</w:t>
      </w:r>
      <w:r w:rsidR="00C2111C">
        <w:rPr>
          <w:rFonts w:ascii="Times New Roman" w:hAnsi="Times New Roman" w:cs="Times New Roman"/>
          <w:sz w:val="24"/>
          <w:szCs w:val="24"/>
        </w:rPr>
        <w:t xml:space="preserve">e texto </w:t>
      </w:r>
      <w:r w:rsidRPr="007F3703">
        <w:rPr>
          <w:rFonts w:ascii="Times New Roman" w:hAnsi="Times New Roman" w:cs="Times New Roman"/>
          <w:sz w:val="24"/>
          <w:szCs w:val="24"/>
        </w:rPr>
        <w:t>al respecto de cómo se concibe que los jóvenes investigadores habrán de incorporar a su quehacer la complejidad y la transdisciplina inicia esta sección. La situación actual caracterizada por la h</w:t>
      </w:r>
      <w:r w:rsidR="00C2111C">
        <w:rPr>
          <w:rFonts w:ascii="Times New Roman" w:hAnsi="Times New Roman" w:cs="Times New Roman"/>
          <w:sz w:val="24"/>
          <w:szCs w:val="24"/>
        </w:rPr>
        <w:t>i</w:t>
      </w:r>
      <w:r w:rsidRPr="007F3703">
        <w:rPr>
          <w:rFonts w:ascii="Times New Roman" w:hAnsi="Times New Roman" w:cs="Times New Roman"/>
          <w:sz w:val="24"/>
          <w:szCs w:val="24"/>
        </w:rPr>
        <w:t>per</w:t>
      </w:r>
      <w:r w:rsidR="00C331C5" w:rsidRPr="007F3703">
        <w:rPr>
          <w:rFonts w:ascii="Times New Roman" w:hAnsi="Times New Roman" w:cs="Times New Roman"/>
          <w:sz w:val="24"/>
          <w:szCs w:val="24"/>
        </w:rPr>
        <w:t>conectividad y</w:t>
      </w:r>
      <w:r w:rsidRPr="007F3703">
        <w:rPr>
          <w:rFonts w:ascii="Times New Roman" w:hAnsi="Times New Roman" w:cs="Times New Roman"/>
          <w:sz w:val="24"/>
          <w:szCs w:val="24"/>
        </w:rPr>
        <w:t xml:space="preserve"> la interdependencia en </w:t>
      </w:r>
      <w:r w:rsidR="00C2111C">
        <w:rPr>
          <w:rFonts w:ascii="Times New Roman" w:hAnsi="Times New Roman" w:cs="Times New Roman"/>
          <w:sz w:val="24"/>
          <w:szCs w:val="24"/>
        </w:rPr>
        <w:t>el</w:t>
      </w:r>
      <w:r w:rsidRPr="007F3703">
        <w:rPr>
          <w:rFonts w:ascii="Times New Roman" w:hAnsi="Times New Roman" w:cs="Times New Roman"/>
          <w:sz w:val="24"/>
          <w:szCs w:val="24"/>
        </w:rPr>
        <w:t xml:space="preserve"> daño ambiental generan consecuencias que son difíciles de prever y requieren de formas novedosas de intervención.</w:t>
      </w:r>
    </w:p>
    <w:p w14:paraId="690ABA61" w14:textId="40DD54E5"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Díaz (2010) presenta una postura conceptual que prioriza la historia en lugar de la lógica</w:t>
      </w:r>
      <w:r w:rsidR="00433AB3">
        <w:rPr>
          <w:rFonts w:ascii="Times New Roman" w:hAnsi="Times New Roman" w:cs="Times New Roman"/>
          <w:sz w:val="24"/>
          <w:szCs w:val="24"/>
        </w:rPr>
        <w:t>.</w:t>
      </w:r>
      <w:r w:rsidR="00433AB3" w:rsidRPr="007F3703">
        <w:rPr>
          <w:rFonts w:ascii="Times New Roman" w:hAnsi="Times New Roman" w:cs="Times New Roman"/>
          <w:sz w:val="24"/>
          <w:szCs w:val="24"/>
        </w:rPr>
        <w:t xml:space="preserve"> </w:t>
      </w:r>
      <w:r w:rsidR="00433AB3">
        <w:rPr>
          <w:rFonts w:ascii="Times New Roman" w:hAnsi="Times New Roman" w:cs="Times New Roman"/>
          <w:sz w:val="24"/>
          <w:szCs w:val="24"/>
        </w:rPr>
        <w:t>A</w:t>
      </w:r>
      <w:r w:rsidR="00433AB3" w:rsidRPr="007F3703">
        <w:rPr>
          <w:rFonts w:ascii="Times New Roman" w:hAnsi="Times New Roman" w:cs="Times New Roman"/>
          <w:sz w:val="24"/>
          <w:szCs w:val="24"/>
        </w:rPr>
        <w:t xml:space="preserve">l </w:t>
      </w:r>
      <w:r w:rsidRPr="007F3703">
        <w:rPr>
          <w:rFonts w:ascii="Times New Roman" w:hAnsi="Times New Roman" w:cs="Times New Roman"/>
          <w:sz w:val="24"/>
          <w:szCs w:val="24"/>
        </w:rPr>
        <w:t xml:space="preserve">ocuparse de </w:t>
      </w:r>
      <w:r w:rsidR="00433AB3">
        <w:rPr>
          <w:rFonts w:ascii="Times New Roman" w:hAnsi="Times New Roman" w:cs="Times New Roman"/>
          <w:sz w:val="24"/>
          <w:szCs w:val="24"/>
        </w:rPr>
        <w:t>esta última</w:t>
      </w:r>
      <w:r w:rsidR="00940AD1" w:rsidRPr="007F3703">
        <w:rPr>
          <w:rFonts w:ascii="Times New Roman" w:hAnsi="Times New Roman" w:cs="Times New Roman"/>
          <w:sz w:val="24"/>
          <w:szCs w:val="24"/>
        </w:rPr>
        <w:t>, muestra</w:t>
      </w:r>
      <w:r w:rsidRPr="007F3703">
        <w:rPr>
          <w:rFonts w:ascii="Times New Roman" w:hAnsi="Times New Roman" w:cs="Times New Roman"/>
          <w:sz w:val="24"/>
          <w:szCs w:val="24"/>
        </w:rPr>
        <w:t xml:space="preserve"> su genealogía y la presenta contingente e histórica, no forzosa y </w:t>
      </w:r>
      <w:r w:rsidR="00940AD1" w:rsidRPr="007F3703">
        <w:rPr>
          <w:rFonts w:ascii="Times New Roman" w:hAnsi="Times New Roman" w:cs="Times New Roman"/>
          <w:sz w:val="24"/>
          <w:szCs w:val="24"/>
        </w:rPr>
        <w:t>atemporal</w:t>
      </w:r>
      <w:r w:rsidR="00433AB3">
        <w:rPr>
          <w:rFonts w:ascii="Times New Roman" w:hAnsi="Times New Roman" w:cs="Times New Roman"/>
          <w:sz w:val="24"/>
          <w:szCs w:val="24"/>
        </w:rPr>
        <w:t>.</w:t>
      </w:r>
      <w:r w:rsidR="00433AB3" w:rsidRPr="007F3703">
        <w:rPr>
          <w:rFonts w:ascii="Times New Roman" w:hAnsi="Times New Roman" w:cs="Times New Roman"/>
          <w:sz w:val="24"/>
          <w:szCs w:val="24"/>
        </w:rPr>
        <w:t xml:space="preserve"> </w:t>
      </w:r>
      <w:r w:rsidR="00433AB3">
        <w:rPr>
          <w:rFonts w:ascii="Times New Roman" w:hAnsi="Times New Roman" w:cs="Times New Roman"/>
          <w:sz w:val="24"/>
          <w:szCs w:val="24"/>
        </w:rPr>
        <w:t>T</w:t>
      </w:r>
      <w:r w:rsidR="00433AB3" w:rsidRPr="007F3703">
        <w:rPr>
          <w:rFonts w:ascii="Times New Roman" w:hAnsi="Times New Roman" w:cs="Times New Roman"/>
          <w:sz w:val="24"/>
          <w:szCs w:val="24"/>
        </w:rPr>
        <w:t xml:space="preserve">ampoco </w:t>
      </w:r>
      <w:r w:rsidR="00B5370A" w:rsidRPr="007F3703">
        <w:rPr>
          <w:rFonts w:ascii="Times New Roman" w:hAnsi="Times New Roman" w:cs="Times New Roman"/>
          <w:sz w:val="24"/>
          <w:szCs w:val="24"/>
        </w:rPr>
        <w:t>olvida la</w:t>
      </w:r>
      <w:r w:rsidRPr="007F3703">
        <w:rPr>
          <w:rFonts w:ascii="Times New Roman" w:hAnsi="Times New Roman" w:cs="Times New Roman"/>
          <w:sz w:val="24"/>
          <w:szCs w:val="24"/>
        </w:rPr>
        <w:t xml:space="preserve"> subjetividad real del investigador y </w:t>
      </w:r>
      <w:r w:rsidR="008E7A41" w:rsidRPr="007F3703">
        <w:rPr>
          <w:rFonts w:ascii="Times New Roman" w:hAnsi="Times New Roman" w:cs="Times New Roman"/>
          <w:sz w:val="24"/>
          <w:szCs w:val="24"/>
        </w:rPr>
        <w:t>propone analizar</w:t>
      </w:r>
      <w:r w:rsidRPr="007F3703">
        <w:rPr>
          <w:rFonts w:ascii="Times New Roman" w:hAnsi="Times New Roman" w:cs="Times New Roman"/>
          <w:sz w:val="24"/>
          <w:szCs w:val="24"/>
        </w:rPr>
        <w:t xml:space="preserve"> las estrategias de las que surgen los objetos de conocimiento.</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Aclara </w:t>
      </w:r>
      <w:r w:rsidR="00940AD1" w:rsidRPr="007F3703">
        <w:rPr>
          <w:rFonts w:ascii="Times New Roman" w:hAnsi="Times New Roman" w:cs="Times New Roman"/>
          <w:sz w:val="24"/>
          <w:szCs w:val="24"/>
        </w:rPr>
        <w:t>que</w:t>
      </w:r>
      <w:r w:rsidRPr="007F3703">
        <w:rPr>
          <w:rFonts w:ascii="Times New Roman" w:hAnsi="Times New Roman" w:cs="Times New Roman"/>
          <w:sz w:val="24"/>
          <w:szCs w:val="24"/>
        </w:rPr>
        <w:t xml:space="preserve"> estamos ante un nuevo capítulo en la historia de la investigación, donde el desafío es pensar, discutir y construir diagramas de investigación </w:t>
      </w:r>
      <w:r w:rsidR="008D4B0D">
        <w:rPr>
          <w:rFonts w:ascii="Times New Roman" w:hAnsi="Times New Roman" w:cs="Times New Roman"/>
          <w:sz w:val="24"/>
          <w:szCs w:val="24"/>
        </w:rPr>
        <w:t>con</w:t>
      </w:r>
      <w:r w:rsidR="008D4B0D" w:rsidRPr="007F3703">
        <w:rPr>
          <w:rFonts w:ascii="Times New Roman" w:hAnsi="Times New Roman" w:cs="Times New Roman"/>
          <w:sz w:val="24"/>
          <w:szCs w:val="24"/>
        </w:rPr>
        <w:t xml:space="preserve"> </w:t>
      </w:r>
      <w:r w:rsidR="00940AD1" w:rsidRPr="007F3703">
        <w:rPr>
          <w:rFonts w:ascii="Times New Roman" w:hAnsi="Times New Roman" w:cs="Times New Roman"/>
          <w:sz w:val="24"/>
          <w:szCs w:val="24"/>
        </w:rPr>
        <w:t>continuos pronósticos</w:t>
      </w:r>
      <w:r w:rsidRPr="007F3703">
        <w:rPr>
          <w:rFonts w:ascii="Times New Roman" w:hAnsi="Times New Roman" w:cs="Times New Roman"/>
          <w:sz w:val="24"/>
          <w:szCs w:val="24"/>
        </w:rPr>
        <w:t xml:space="preserve"> de cambio, produciendo</w:t>
      </w:r>
      <w:r w:rsidR="002F7AF6">
        <w:rPr>
          <w:rFonts w:ascii="Times New Roman" w:hAnsi="Times New Roman" w:cs="Times New Roman"/>
          <w:sz w:val="24"/>
          <w:szCs w:val="24"/>
        </w:rPr>
        <w:t xml:space="preserve"> </w:t>
      </w:r>
      <w:r w:rsidR="00974E1A">
        <w:rPr>
          <w:rFonts w:ascii="Times New Roman" w:hAnsi="Times New Roman" w:cs="Times New Roman"/>
          <w:sz w:val="24"/>
          <w:szCs w:val="24"/>
        </w:rPr>
        <w:t>un</w:t>
      </w:r>
      <w:r w:rsidR="00974E1A" w:rsidRPr="007F3703">
        <w:rPr>
          <w:rFonts w:ascii="Times New Roman" w:hAnsi="Times New Roman" w:cs="Times New Roman"/>
          <w:sz w:val="24"/>
          <w:szCs w:val="24"/>
        </w:rPr>
        <w:t>a metodología</w:t>
      </w:r>
      <w:r w:rsidRPr="007F3703">
        <w:rPr>
          <w:rFonts w:ascii="Times New Roman" w:hAnsi="Times New Roman" w:cs="Times New Roman"/>
          <w:sz w:val="24"/>
          <w:szCs w:val="24"/>
        </w:rPr>
        <w:t xml:space="preserve"> de lo previsible y del orden, pero también del caos (equiparable a la inestabilidad del sistema que sufre cambio</w:t>
      </w:r>
      <w:r w:rsidR="00BB7AB9">
        <w:rPr>
          <w:rFonts w:ascii="Times New Roman" w:hAnsi="Times New Roman" w:cs="Times New Roman"/>
          <w:sz w:val="24"/>
          <w:szCs w:val="24"/>
        </w:rPr>
        <w:t>s</w:t>
      </w:r>
      <w:r w:rsidRPr="007F3703">
        <w:rPr>
          <w:rFonts w:ascii="Times New Roman" w:hAnsi="Times New Roman" w:cs="Times New Roman"/>
          <w:sz w:val="24"/>
          <w:szCs w:val="24"/>
        </w:rPr>
        <w:t xml:space="preserve"> súbito</w:t>
      </w:r>
      <w:r w:rsidR="00727759">
        <w:rPr>
          <w:rFonts w:ascii="Times New Roman" w:hAnsi="Times New Roman" w:cs="Times New Roman"/>
          <w:sz w:val="24"/>
          <w:szCs w:val="24"/>
        </w:rPr>
        <w:t>s</w:t>
      </w:r>
      <w:r w:rsidRPr="007F3703">
        <w:rPr>
          <w:rFonts w:ascii="Times New Roman" w:hAnsi="Times New Roman" w:cs="Times New Roman"/>
          <w:sz w:val="24"/>
          <w:szCs w:val="24"/>
        </w:rPr>
        <w:t xml:space="preserve"> y decisivo</w:t>
      </w:r>
      <w:r w:rsidR="00727759">
        <w:rPr>
          <w:rFonts w:ascii="Times New Roman" w:hAnsi="Times New Roman" w:cs="Times New Roman"/>
          <w:sz w:val="24"/>
          <w:szCs w:val="24"/>
        </w:rPr>
        <w:t>s</w:t>
      </w:r>
      <w:r w:rsidRPr="007F3703">
        <w:rPr>
          <w:rFonts w:ascii="Times New Roman" w:hAnsi="Times New Roman" w:cs="Times New Roman"/>
          <w:sz w:val="24"/>
          <w:szCs w:val="24"/>
        </w:rPr>
        <w:t>)</w:t>
      </w:r>
      <w:r w:rsidR="0026015A">
        <w:rPr>
          <w:rFonts w:ascii="Times New Roman" w:hAnsi="Times New Roman" w:cs="Times New Roman"/>
          <w:sz w:val="24"/>
          <w:szCs w:val="24"/>
        </w:rPr>
        <w:t xml:space="preserve"> (</w:t>
      </w:r>
      <w:r w:rsidR="0026015A" w:rsidRPr="007F3703">
        <w:rPr>
          <w:rFonts w:ascii="Times New Roman" w:hAnsi="Times New Roman" w:cs="Times New Roman"/>
          <w:sz w:val="24"/>
          <w:szCs w:val="24"/>
        </w:rPr>
        <w:t>Díaz</w:t>
      </w:r>
      <w:r w:rsidR="0026015A">
        <w:rPr>
          <w:rFonts w:ascii="Times New Roman" w:hAnsi="Times New Roman" w:cs="Times New Roman"/>
          <w:sz w:val="24"/>
          <w:szCs w:val="24"/>
        </w:rPr>
        <w:t xml:space="preserve">, </w:t>
      </w:r>
      <w:r w:rsidR="0026015A" w:rsidRPr="007F3703">
        <w:rPr>
          <w:rFonts w:ascii="Times New Roman" w:hAnsi="Times New Roman" w:cs="Times New Roman"/>
          <w:sz w:val="24"/>
          <w:szCs w:val="24"/>
        </w:rPr>
        <w:t>2010)</w:t>
      </w:r>
      <w:r w:rsidRPr="007F3703">
        <w:rPr>
          <w:rFonts w:ascii="Times New Roman" w:hAnsi="Times New Roman" w:cs="Times New Roman"/>
          <w:sz w:val="24"/>
          <w:szCs w:val="24"/>
        </w:rPr>
        <w:t>.</w:t>
      </w:r>
    </w:p>
    <w:p w14:paraId="5B9D1B70" w14:textId="6B1084C4" w:rsidR="00667FFD" w:rsidRPr="007F3703" w:rsidRDefault="00940AD1"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La globalización económica requiere de </w:t>
      </w:r>
      <w:r w:rsidR="00B5370A" w:rsidRPr="007F3703">
        <w:rPr>
          <w:rFonts w:ascii="Times New Roman" w:hAnsi="Times New Roman" w:cs="Times New Roman"/>
          <w:sz w:val="24"/>
          <w:szCs w:val="24"/>
        </w:rPr>
        <w:t>un</w:t>
      </w:r>
      <w:r w:rsidR="003B6F59" w:rsidRPr="007F3703">
        <w:rPr>
          <w:rFonts w:ascii="Times New Roman" w:hAnsi="Times New Roman" w:cs="Times New Roman"/>
          <w:sz w:val="24"/>
          <w:szCs w:val="24"/>
        </w:rPr>
        <w:t>a</w:t>
      </w:r>
      <w:r w:rsidR="00B5370A" w:rsidRPr="007F3703">
        <w:rPr>
          <w:rFonts w:ascii="Times New Roman" w:hAnsi="Times New Roman" w:cs="Times New Roman"/>
          <w:sz w:val="24"/>
          <w:szCs w:val="24"/>
        </w:rPr>
        <w:t xml:space="preserve"> búsqueda incesante </w:t>
      </w:r>
      <w:r w:rsidR="003B6F59" w:rsidRPr="007F3703">
        <w:rPr>
          <w:rFonts w:ascii="Times New Roman" w:hAnsi="Times New Roman" w:cs="Times New Roman"/>
          <w:sz w:val="24"/>
          <w:szCs w:val="24"/>
        </w:rPr>
        <w:t xml:space="preserve">y </w:t>
      </w:r>
      <w:r w:rsidR="00B5370A" w:rsidRPr="007F3703">
        <w:rPr>
          <w:rFonts w:ascii="Times New Roman" w:hAnsi="Times New Roman" w:cs="Times New Roman"/>
          <w:sz w:val="24"/>
          <w:szCs w:val="24"/>
        </w:rPr>
        <w:t>de incrementar la productividad a costa de los recursos necesarios, sin procurar ni meditar en la necesidad de la conservación</w:t>
      </w:r>
      <w:r w:rsidR="008D4B0D">
        <w:rPr>
          <w:rFonts w:ascii="Times New Roman" w:hAnsi="Times New Roman" w:cs="Times New Roman"/>
          <w:sz w:val="24"/>
          <w:szCs w:val="24"/>
        </w:rPr>
        <w:t>.</w:t>
      </w:r>
      <w:r w:rsidR="008D4B0D" w:rsidRPr="007F3703">
        <w:rPr>
          <w:rFonts w:ascii="Times New Roman" w:hAnsi="Times New Roman" w:cs="Times New Roman"/>
          <w:sz w:val="24"/>
          <w:szCs w:val="24"/>
        </w:rPr>
        <w:t xml:space="preserve"> </w:t>
      </w:r>
      <w:r w:rsidR="008D4B0D">
        <w:rPr>
          <w:rFonts w:ascii="Times New Roman" w:hAnsi="Times New Roman" w:cs="Times New Roman"/>
          <w:sz w:val="24"/>
          <w:szCs w:val="24"/>
        </w:rPr>
        <w:t>P</w:t>
      </w:r>
      <w:r w:rsidR="008D4B0D" w:rsidRPr="007F3703">
        <w:rPr>
          <w:rFonts w:ascii="Times New Roman" w:hAnsi="Times New Roman" w:cs="Times New Roman"/>
          <w:sz w:val="24"/>
          <w:szCs w:val="24"/>
        </w:rPr>
        <w:t xml:space="preserve">ara </w:t>
      </w:r>
      <w:r w:rsidR="00667FFD" w:rsidRPr="007F3703">
        <w:rPr>
          <w:rFonts w:ascii="Times New Roman" w:hAnsi="Times New Roman" w:cs="Times New Roman"/>
          <w:sz w:val="24"/>
          <w:szCs w:val="24"/>
        </w:rPr>
        <w:t>Morín (2008</w:t>
      </w:r>
      <w:r w:rsidR="00B5370A" w:rsidRPr="007F3703">
        <w:rPr>
          <w:rFonts w:ascii="Times New Roman" w:hAnsi="Times New Roman" w:cs="Times New Roman"/>
          <w:sz w:val="24"/>
          <w:szCs w:val="24"/>
        </w:rPr>
        <w:t>) el</w:t>
      </w:r>
      <w:r w:rsidR="00667FFD" w:rsidRPr="007F3703">
        <w:rPr>
          <w:rFonts w:ascii="Times New Roman" w:hAnsi="Times New Roman" w:cs="Times New Roman"/>
          <w:sz w:val="24"/>
          <w:szCs w:val="24"/>
        </w:rPr>
        <w:t xml:space="preserve"> desafío de la globalización es </w:t>
      </w:r>
      <w:r w:rsidR="008D4B0D">
        <w:rPr>
          <w:rFonts w:ascii="Times New Roman" w:hAnsi="Times New Roman" w:cs="Times New Roman"/>
          <w:sz w:val="24"/>
          <w:szCs w:val="24"/>
        </w:rPr>
        <w:t>uno bastante complejo</w:t>
      </w:r>
      <w:r w:rsidR="00667FFD" w:rsidRPr="007F3703">
        <w:rPr>
          <w:rFonts w:ascii="Times New Roman" w:hAnsi="Times New Roman" w:cs="Times New Roman"/>
          <w:sz w:val="24"/>
          <w:szCs w:val="24"/>
        </w:rPr>
        <w:t xml:space="preserve"> debido a que las partes que integran el todo son inseparables</w:t>
      </w:r>
      <w:r w:rsidR="008D4B0D">
        <w:rPr>
          <w:rFonts w:ascii="Times New Roman" w:hAnsi="Times New Roman" w:cs="Times New Roman"/>
          <w:sz w:val="24"/>
          <w:szCs w:val="24"/>
        </w:rPr>
        <w:t>;</w:t>
      </w:r>
      <w:r w:rsidR="008D4B0D"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al fraccionarlo se limita la posibilidad de la comprensión y de reflexión, </w:t>
      </w:r>
      <w:r w:rsidR="008D4B0D">
        <w:rPr>
          <w:rFonts w:ascii="Times New Roman" w:hAnsi="Times New Roman" w:cs="Times New Roman"/>
          <w:sz w:val="24"/>
          <w:szCs w:val="24"/>
        </w:rPr>
        <w:t>y se elimina</w:t>
      </w:r>
      <w:r w:rsidR="008D4B0D"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la posibilidad de juicio correctivo. </w:t>
      </w:r>
    </w:p>
    <w:p w14:paraId="35328FB9" w14:textId="26E09A9E"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Por su parte</w:t>
      </w:r>
      <w:r w:rsidR="008D4B0D">
        <w:rPr>
          <w:rFonts w:ascii="Times New Roman" w:hAnsi="Times New Roman" w:cs="Times New Roman"/>
          <w:sz w:val="24"/>
          <w:szCs w:val="24"/>
        </w:rPr>
        <w:t>,</w:t>
      </w:r>
      <w:r w:rsidRPr="007F3703">
        <w:rPr>
          <w:rFonts w:ascii="Times New Roman" w:hAnsi="Times New Roman" w:cs="Times New Roman"/>
          <w:sz w:val="24"/>
          <w:szCs w:val="24"/>
        </w:rPr>
        <w:t xml:space="preserve"> para clarificar hacia </w:t>
      </w:r>
      <w:r w:rsidR="00F0188F">
        <w:rPr>
          <w:rFonts w:ascii="Times New Roman" w:hAnsi="Times New Roman" w:cs="Times New Roman"/>
          <w:sz w:val="24"/>
          <w:szCs w:val="24"/>
        </w:rPr>
        <w:t>d</w:t>
      </w:r>
      <w:r w:rsidR="00DD5939">
        <w:rPr>
          <w:rFonts w:ascii="Times New Roman" w:hAnsi="Times New Roman" w:cs="Times New Roman"/>
          <w:sz w:val="24"/>
          <w:szCs w:val="24"/>
        </w:rPr>
        <w:t>ó</w:t>
      </w:r>
      <w:r w:rsidR="00F0188F">
        <w:rPr>
          <w:rFonts w:ascii="Times New Roman" w:hAnsi="Times New Roman" w:cs="Times New Roman"/>
          <w:sz w:val="24"/>
          <w:szCs w:val="24"/>
        </w:rPr>
        <w:t>nde</w:t>
      </w:r>
      <w:r w:rsidR="00ED5FDA" w:rsidRPr="007F3703">
        <w:rPr>
          <w:rFonts w:ascii="Times New Roman" w:hAnsi="Times New Roman" w:cs="Times New Roman"/>
          <w:sz w:val="24"/>
          <w:szCs w:val="24"/>
        </w:rPr>
        <w:t xml:space="preserve"> </w:t>
      </w:r>
      <w:r w:rsidRPr="007F3703">
        <w:rPr>
          <w:rFonts w:ascii="Times New Roman" w:hAnsi="Times New Roman" w:cs="Times New Roman"/>
          <w:sz w:val="24"/>
          <w:szCs w:val="24"/>
        </w:rPr>
        <w:t>se dirige la complejidad</w:t>
      </w:r>
      <w:r w:rsidR="008D4B0D">
        <w:rPr>
          <w:rFonts w:ascii="Times New Roman" w:hAnsi="Times New Roman" w:cs="Times New Roman"/>
          <w:sz w:val="24"/>
          <w:szCs w:val="24"/>
        </w:rPr>
        <w:t>,</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Maldonado (2003) sugiere </w:t>
      </w:r>
      <w:r w:rsidR="00B633B6">
        <w:rPr>
          <w:rFonts w:ascii="Times New Roman" w:hAnsi="Times New Roman" w:cs="Times New Roman"/>
          <w:sz w:val="24"/>
          <w:szCs w:val="24"/>
        </w:rPr>
        <w:t>tener en cuent</w:t>
      </w:r>
      <w:r w:rsidR="005215ED">
        <w:rPr>
          <w:rFonts w:ascii="Times New Roman" w:hAnsi="Times New Roman" w:cs="Times New Roman"/>
          <w:sz w:val="24"/>
          <w:szCs w:val="24"/>
        </w:rPr>
        <w:t>a</w:t>
      </w:r>
      <w:r w:rsidR="00B633B6">
        <w:rPr>
          <w:rFonts w:ascii="Times New Roman" w:hAnsi="Times New Roman" w:cs="Times New Roman"/>
          <w:sz w:val="24"/>
          <w:szCs w:val="24"/>
        </w:rPr>
        <w:t xml:space="preserve"> lo siguiente</w:t>
      </w:r>
      <w:r w:rsidRPr="007F3703">
        <w:rPr>
          <w:rFonts w:ascii="Times New Roman" w:hAnsi="Times New Roman" w:cs="Times New Roman"/>
          <w:sz w:val="24"/>
          <w:szCs w:val="24"/>
        </w:rPr>
        <w:t xml:space="preserve">: </w:t>
      </w:r>
      <w:r w:rsidR="008D4B0D">
        <w:rPr>
          <w:rFonts w:ascii="Times New Roman" w:hAnsi="Times New Roman" w:cs="Times New Roman"/>
          <w:sz w:val="24"/>
          <w:szCs w:val="24"/>
        </w:rPr>
        <w:t xml:space="preserve">el </w:t>
      </w:r>
      <w:r w:rsidRPr="007F3703">
        <w:rPr>
          <w:rFonts w:ascii="Times New Roman" w:hAnsi="Times New Roman" w:cs="Times New Roman"/>
          <w:sz w:val="24"/>
          <w:szCs w:val="24"/>
        </w:rPr>
        <w:t>proceso del conocimiento sucede correspondientemente a la dinámica de los sistemas no lineales, de una manera compleja, y la complejidad ha de ser entendida aquí como un crecimiento en múltiples direcciones en las que no existe un vector central, sino, por el contrario, es posible identificarle o adscribirle varios, distintos, vectores</w:t>
      </w:r>
      <w:r w:rsidR="00D934BD">
        <w:rPr>
          <w:rFonts w:ascii="Times New Roman" w:hAnsi="Times New Roman" w:cs="Times New Roman"/>
          <w:sz w:val="24"/>
          <w:szCs w:val="24"/>
        </w:rPr>
        <w:t>.</w:t>
      </w:r>
      <w:r w:rsidR="004A4923" w:rsidRPr="007F3703">
        <w:rPr>
          <w:rFonts w:ascii="Times New Roman" w:hAnsi="Times New Roman" w:cs="Times New Roman"/>
          <w:sz w:val="24"/>
          <w:szCs w:val="24"/>
        </w:rPr>
        <w:t xml:space="preserve"> </w:t>
      </w:r>
      <w:r w:rsidR="00D934BD">
        <w:rPr>
          <w:rFonts w:ascii="Times New Roman" w:hAnsi="Times New Roman" w:cs="Times New Roman"/>
          <w:sz w:val="24"/>
          <w:szCs w:val="24"/>
        </w:rPr>
        <w:t>L</w:t>
      </w:r>
      <w:r w:rsidR="00D934BD" w:rsidRPr="007F3703">
        <w:rPr>
          <w:rFonts w:ascii="Times New Roman" w:hAnsi="Times New Roman" w:cs="Times New Roman"/>
          <w:sz w:val="24"/>
          <w:szCs w:val="24"/>
        </w:rPr>
        <w:t xml:space="preserve">a </w:t>
      </w:r>
      <w:r w:rsidRPr="007F3703">
        <w:rPr>
          <w:rFonts w:ascii="Times New Roman" w:hAnsi="Times New Roman" w:cs="Times New Roman"/>
          <w:sz w:val="24"/>
          <w:szCs w:val="24"/>
        </w:rPr>
        <w:t>incomple</w:t>
      </w:r>
      <w:r w:rsidR="00F91F23" w:rsidRPr="007F3703">
        <w:rPr>
          <w:rFonts w:ascii="Times New Roman" w:hAnsi="Times New Roman" w:cs="Times New Roman"/>
          <w:sz w:val="24"/>
          <w:szCs w:val="24"/>
        </w:rPr>
        <w:t>ti</w:t>
      </w:r>
      <w:r w:rsidRPr="007F3703">
        <w:rPr>
          <w:rFonts w:ascii="Times New Roman" w:hAnsi="Times New Roman" w:cs="Times New Roman"/>
          <w:sz w:val="24"/>
          <w:szCs w:val="24"/>
        </w:rPr>
        <w:t xml:space="preserve">tud, la aleatoriedad y la </w:t>
      </w:r>
      <w:r w:rsidR="00F91F23" w:rsidRPr="007F3703">
        <w:rPr>
          <w:rFonts w:ascii="Times New Roman" w:hAnsi="Times New Roman" w:cs="Times New Roman"/>
          <w:sz w:val="24"/>
          <w:szCs w:val="24"/>
        </w:rPr>
        <w:t>inconmutabilidad</w:t>
      </w:r>
      <w:r w:rsidRPr="007F3703">
        <w:rPr>
          <w:rFonts w:ascii="Times New Roman" w:hAnsi="Times New Roman" w:cs="Times New Roman"/>
          <w:sz w:val="24"/>
          <w:szCs w:val="24"/>
        </w:rPr>
        <w:t xml:space="preserve"> son los estadios últimos </w:t>
      </w:r>
      <w:r w:rsidR="00B633B6">
        <w:rPr>
          <w:rFonts w:ascii="Times New Roman" w:hAnsi="Times New Roman" w:cs="Times New Roman"/>
          <w:sz w:val="24"/>
          <w:szCs w:val="24"/>
        </w:rPr>
        <w:t>—</w:t>
      </w:r>
      <w:r w:rsidRPr="007F3703">
        <w:rPr>
          <w:rFonts w:ascii="Times New Roman" w:hAnsi="Times New Roman" w:cs="Times New Roman"/>
          <w:sz w:val="24"/>
          <w:szCs w:val="24"/>
        </w:rPr>
        <w:t>hasta ahora</w:t>
      </w:r>
      <w:r w:rsidR="00B633B6">
        <w:rPr>
          <w:rFonts w:ascii="Times New Roman" w:hAnsi="Times New Roman" w:cs="Times New Roman"/>
          <w:sz w:val="24"/>
          <w:szCs w:val="24"/>
        </w:rPr>
        <w:t>—</w:t>
      </w:r>
      <w:r w:rsidR="00B633B6" w:rsidRPr="007F3703">
        <w:rPr>
          <w:rFonts w:ascii="Times New Roman" w:hAnsi="Times New Roman" w:cs="Times New Roman"/>
          <w:sz w:val="24"/>
          <w:szCs w:val="24"/>
        </w:rPr>
        <w:t xml:space="preserve"> </w:t>
      </w:r>
      <w:r w:rsidR="00D934BD">
        <w:rPr>
          <w:rFonts w:ascii="Times New Roman" w:hAnsi="Times New Roman" w:cs="Times New Roman"/>
          <w:sz w:val="24"/>
          <w:szCs w:val="24"/>
        </w:rPr>
        <w:t>hacia</w:t>
      </w:r>
      <w:r w:rsidR="00D934BD" w:rsidRPr="007F3703">
        <w:rPr>
          <w:rFonts w:ascii="Times New Roman" w:hAnsi="Times New Roman" w:cs="Times New Roman"/>
          <w:sz w:val="24"/>
          <w:szCs w:val="24"/>
        </w:rPr>
        <w:t xml:space="preserve"> </w:t>
      </w:r>
      <w:r w:rsidRPr="007F3703">
        <w:rPr>
          <w:rFonts w:ascii="Times New Roman" w:hAnsi="Times New Roman" w:cs="Times New Roman"/>
          <w:sz w:val="24"/>
          <w:szCs w:val="24"/>
        </w:rPr>
        <w:t>donde nos conducen los sistemas complejos no lineales.</w:t>
      </w:r>
    </w:p>
    <w:p w14:paraId="6FC08598" w14:textId="6C60FE8C" w:rsidR="00B5370A" w:rsidRPr="007F3703" w:rsidRDefault="00B5370A"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En el ámbito del campesinado en nuestro país </w:t>
      </w:r>
      <w:r w:rsidR="003B6F59" w:rsidRPr="007F3703">
        <w:rPr>
          <w:rFonts w:ascii="Times New Roman" w:hAnsi="Times New Roman" w:cs="Times New Roman"/>
          <w:sz w:val="24"/>
          <w:szCs w:val="24"/>
        </w:rPr>
        <w:t>(</w:t>
      </w:r>
      <w:r w:rsidRPr="007F3703">
        <w:rPr>
          <w:rFonts w:ascii="Times New Roman" w:hAnsi="Times New Roman" w:cs="Times New Roman"/>
          <w:sz w:val="24"/>
          <w:szCs w:val="24"/>
        </w:rPr>
        <w:t>como ejemplo</w:t>
      </w:r>
      <w:r w:rsidR="003B6F59" w:rsidRPr="007F3703">
        <w:rPr>
          <w:rFonts w:ascii="Times New Roman" w:hAnsi="Times New Roman" w:cs="Times New Roman"/>
          <w:sz w:val="24"/>
          <w:szCs w:val="24"/>
        </w:rPr>
        <w:t>)</w:t>
      </w:r>
      <w:r w:rsidRPr="007F3703">
        <w:rPr>
          <w:rFonts w:ascii="Times New Roman" w:hAnsi="Times New Roman" w:cs="Times New Roman"/>
          <w:sz w:val="24"/>
          <w:szCs w:val="24"/>
        </w:rPr>
        <w:t xml:space="preserve"> podemos incluir la necesidad de una revisión de la problemática local, contextualizada; una desaparición forzada de saberes y pr</w:t>
      </w:r>
      <w:r w:rsidR="00D934BD">
        <w:rPr>
          <w:rFonts w:ascii="Times New Roman" w:hAnsi="Times New Roman" w:cs="Times New Roman"/>
          <w:sz w:val="24"/>
          <w:szCs w:val="24"/>
        </w:rPr>
        <w:t>á</w:t>
      </w:r>
      <w:r w:rsidRPr="007F3703">
        <w:rPr>
          <w:rFonts w:ascii="Times New Roman" w:hAnsi="Times New Roman" w:cs="Times New Roman"/>
          <w:sz w:val="24"/>
          <w:szCs w:val="24"/>
        </w:rPr>
        <w:t xml:space="preserve">cticas comunitarias </w:t>
      </w:r>
      <w:r w:rsidR="00113054" w:rsidRPr="007F3703">
        <w:rPr>
          <w:rFonts w:ascii="Times New Roman" w:hAnsi="Times New Roman" w:cs="Times New Roman"/>
          <w:sz w:val="24"/>
          <w:szCs w:val="24"/>
        </w:rPr>
        <w:t>relacionadas</w:t>
      </w:r>
      <w:r w:rsidRPr="007F3703">
        <w:rPr>
          <w:rFonts w:ascii="Times New Roman" w:hAnsi="Times New Roman" w:cs="Times New Roman"/>
          <w:sz w:val="24"/>
          <w:szCs w:val="24"/>
        </w:rPr>
        <w:t xml:space="preserve"> con la naturaleza</w:t>
      </w:r>
      <w:r w:rsidR="00113054" w:rsidRPr="007F3703">
        <w:rPr>
          <w:rFonts w:ascii="Times New Roman" w:hAnsi="Times New Roman" w:cs="Times New Roman"/>
          <w:sz w:val="24"/>
          <w:szCs w:val="24"/>
        </w:rPr>
        <w:t>; la necesidad de una formación hum</w:t>
      </w:r>
      <w:r w:rsidR="003B6F59" w:rsidRPr="007F3703">
        <w:rPr>
          <w:rFonts w:ascii="Times New Roman" w:hAnsi="Times New Roman" w:cs="Times New Roman"/>
          <w:sz w:val="24"/>
          <w:szCs w:val="24"/>
        </w:rPr>
        <w:t>anista</w:t>
      </w:r>
      <w:r w:rsidR="004A4923" w:rsidRPr="007F3703">
        <w:rPr>
          <w:rFonts w:ascii="Times New Roman" w:hAnsi="Times New Roman" w:cs="Times New Roman"/>
          <w:sz w:val="24"/>
          <w:szCs w:val="24"/>
        </w:rPr>
        <w:t xml:space="preserve"> </w:t>
      </w:r>
      <w:r w:rsidR="00113054" w:rsidRPr="007F3703">
        <w:rPr>
          <w:rFonts w:ascii="Times New Roman" w:hAnsi="Times New Roman" w:cs="Times New Roman"/>
          <w:sz w:val="24"/>
          <w:szCs w:val="24"/>
        </w:rPr>
        <w:t>con capacidad de acción colectiva;</w:t>
      </w:r>
      <w:r w:rsidR="004A4923" w:rsidRPr="007F3703">
        <w:rPr>
          <w:rFonts w:ascii="Times New Roman" w:hAnsi="Times New Roman" w:cs="Times New Roman"/>
          <w:sz w:val="24"/>
          <w:szCs w:val="24"/>
        </w:rPr>
        <w:t xml:space="preserve"> </w:t>
      </w:r>
      <w:r w:rsidR="00113054" w:rsidRPr="007F3703">
        <w:rPr>
          <w:rFonts w:ascii="Times New Roman" w:hAnsi="Times New Roman" w:cs="Times New Roman"/>
          <w:sz w:val="24"/>
          <w:szCs w:val="24"/>
        </w:rPr>
        <w:t xml:space="preserve">desaparición del entorno natural y </w:t>
      </w:r>
      <w:r w:rsidR="00113054" w:rsidRPr="007F3703">
        <w:rPr>
          <w:rFonts w:ascii="Times New Roman" w:hAnsi="Times New Roman" w:cs="Times New Roman"/>
          <w:sz w:val="24"/>
          <w:szCs w:val="24"/>
        </w:rPr>
        <w:lastRenderedPageBreak/>
        <w:t>degradación constante del que ellos</w:t>
      </w:r>
      <w:r w:rsidR="004A4923" w:rsidRPr="007F3703">
        <w:rPr>
          <w:rFonts w:ascii="Times New Roman" w:hAnsi="Times New Roman" w:cs="Times New Roman"/>
          <w:sz w:val="24"/>
          <w:szCs w:val="24"/>
        </w:rPr>
        <w:t xml:space="preserve"> </w:t>
      </w:r>
      <w:r w:rsidR="00113054" w:rsidRPr="007F3703">
        <w:rPr>
          <w:rFonts w:ascii="Times New Roman" w:hAnsi="Times New Roman" w:cs="Times New Roman"/>
          <w:sz w:val="24"/>
          <w:szCs w:val="24"/>
        </w:rPr>
        <w:t>hacen producir;</w:t>
      </w:r>
      <w:r w:rsidR="004A4923" w:rsidRPr="007F3703">
        <w:rPr>
          <w:rFonts w:ascii="Times New Roman" w:hAnsi="Times New Roman" w:cs="Times New Roman"/>
          <w:sz w:val="24"/>
          <w:szCs w:val="24"/>
        </w:rPr>
        <w:t xml:space="preserve"> </w:t>
      </w:r>
      <w:r w:rsidR="00113054" w:rsidRPr="007F3703">
        <w:rPr>
          <w:rFonts w:ascii="Times New Roman" w:hAnsi="Times New Roman" w:cs="Times New Roman"/>
          <w:sz w:val="24"/>
          <w:szCs w:val="24"/>
        </w:rPr>
        <w:t>reglas del mercado que direccionan pr</w:t>
      </w:r>
      <w:r w:rsidR="00D934BD">
        <w:rPr>
          <w:rFonts w:ascii="Times New Roman" w:hAnsi="Times New Roman" w:cs="Times New Roman"/>
          <w:sz w:val="24"/>
          <w:szCs w:val="24"/>
        </w:rPr>
        <w:t>á</w:t>
      </w:r>
      <w:r w:rsidR="00113054" w:rsidRPr="007F3703">
        <w:rPr>
          <w:rFonts w:ascii="Times New Roman" w:hAnsi="Times New Roman" w:cs="Times New Roman"/>
          <w:sz w:val="24"/>
          <w:szCs w:val="24"/>
        </w:rPr>
        <w:t>cticas productivas y relaciones comerciales de subsistencia en un mercado que tiene dinámicas y valores ajenos a los predominantes e</w:t>
      </w:r>
      <w:r w:rsidR="00903E10">
        <w:rPr>
          <w:rFonts w:ascii="Times New Roman" w:hAnsi="Times New Roman" w:cs="Times New Roman"/>
          <w:sz w:val="24"/>
          <w:szCs w:val="24"/>
        </w:rPr>
        <w:t>n</w:t>
      </w:r>
      <w:r w:rsidR="004A4923" w:rsidRPr="007F3703">
        <w:rPr>
          <w:rFonts w:ascii="Times New Roman" w:hAnsi="Times New Roman" w:cs="Times New Roman"/>
          <w:sz w:val="24"/>
          <w:szCs w:val="24"/>
        </w:rPr>
        <w:t xml:space="preserve"> </w:t>
      </w:r>
      <w:r w:rsidR="00113054" w:rsidRPr="007F3703">
        <w:rPr>
          <w:rFonts w:ascii="Times New Roman" w:hAnsi="Times New Roman" w:cs="Times New Roman"/>
          <w:sz w:val="24"/>
          <w:szCs w:val="24"/>
        </w:rPr>
        <w:t>la comunidad y muchos más elementos que se mueven en una misma realidad, en direcciones diferentes y complejizan un mundo que se resiste y renueva para su subsistencia.</w:t>
      </w:r>
    </w:p>
    <w:p w14:paraId="47D20CCF" w14:textId="60122BC8" w:rsidR="00667FFD" w:rsidRPr="007F3703" w:rsidRDefault="00113054"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En </w:t>
      </w:r>
      <w:r w:rsidR="00667FFD" w:rsidRPr="007F3703">
        <w:rPr>
          <w:rFonts w:ascii="Times New Roman" w:hAnsi="Times New Roman" w:cs="Times New Roman"/>
          <w:sz w:val="24"/>
          <w:szCs w:val="24"/>
        </w:rPr>
        <w:t xml:space="preserve">un planteamiento </w:t>
      </w:r>
      <w:r w:rsidRPr="007F3703">
        <w:rPr>
          <w:rFonts w:ascii="Times New Roman" w:hAnsi="Times New Roman" w:cs="Times New Roman"/>
          <w:sz w:val="24"/>
          <w:szCs w:val="24"/>
        </w:rPr>
        <w:t>espec</w:t>
      </w:r>
      <w:r w:rsidR="00A14696">
        <w:rPr>
          <w:rFonts w:ascii="Times New Roman" w:hAnsi="Times New Roman" w:cs="Times New Roman"/>
          <w:sz w:val="24"/>
          <w:szCs w:val="24"/>
        </w:rPr>
        <w:t>í</w:t>
      </w:r>
      <w:r w:rsidRPr="007F3703">
        <w:rPr>
          <w:rFonts w:ascii="Times New Roman" w:hAnsi="Times New Roman" w:cs="Times New Roman"/>
          <w:sz w:val="24"/>
          <w:szCs w:val="24"/>
        </w:rPr>
        <w:t>fico</w:t>
      </w:r>
      <w:r w:rsidR="00D934BD">
        <w:rPr>
          <w:rFonts w:ascii="Times New Roman" w:hAnsi="Times New Roman" w:cs="Times New Roman"/>
          <w:sz w:val="24"/>
          <w:szCs w:val="24"/>
        </w:rPr>
        <w:t>,</w:t>
      </w:r>
      <w:r w:rsidRPr="007F3703">
        <w:rPr>
          <w:rFonts w:ascii="Times New Roman" w:hAnsi="Times New Roman" w:cs="Times New Roman"/>
          <w:sz w:val="24"/>
          <w:szCs w:val="24"/>
        </w:rPr>
        <w:t xml:space="preserve"> al</w:t>
      </w:r>
      <w:r w:rsidR="00667FFD" w:rsidRPr="007F3703">
        <w:rPr>
          <w:rFonts w:ascii="Times New Roman" w:hAnsi="Times New Roman" w:cs="Times New Roman"/>
          <w:sz w:val="24"/>
          <w:szCs w:val="24"/>
        </w:rPr>
        <w:t xml:space="preserve"> referirse a la complejidad </w:t>
      </w:r>
      <w:r w:rsidRPr="007F3703">
        <w:rPr>
          <w:rFonts w:ascii="Times New Roman" w:hAnsi="Times New Roman" w:cs="Times New Roman"/>
          <w:sz w:val="24"/>
          <w:szCs w:val="24"/>
        </w:rPr>
        <w:t>ambiental</w:t>
      </w:r>
      <w:r w:rsidR="00D934BD">
        <w:rPr>
          <w:rFonts w:ascii="Times New Roman" w:hAnsi="Times New Roman" w:cs="Times New Roman"/>
          <w:sz w:val="24"/>
          <w:szCs w:val="24"/>
        </w:rPr>
        <w:t>,</w:t>
      </w:r>
      <w:r w:rsidRPr="007F3703">
        <w:rPr>
          <w:rFonts w:ascii="Times New Roman" w:hAnsi="Times New Roman" w:cs="Times New Roman"/>
          <w:sz w:val="24"/>
          <w:szCs w:val="24"/>
        </w:rPr>
        <w:t xml:space="preserve"> Leff</w:t>
      </w:r>
      <w:r w:rsidR="00667FFD" w:rsidRPr="007F3703">
        <w:rPr>
          <w:rFonts w:ascii="Times New Roman" w:hAnsi="Times New Roman" w:cs="Times New Roman"/>
          <w:sz w:val="24"/>
          <w:szCs w:val="24"/>
        </w:rPr>
        <w:t xml:space="preserve"> (2000) dice que esta racionalidad dominante descubre la complejidad desde sus límites, desde su negatividad, desde la alienación y la incertidumbre del mundo economizado, arrastrado por un proceso incontrolable e insustentable de producción. Esta reconstrucción social se funda en un nuevo saber, a partir de la pregunta por los orígenes de esta racionalidad en crisis, por el conocimiento del mundo que ha sustentado la construcción de </w:t>
      </w:r>
      <w:r w:rsidRPr="007F3703">
        <w:rPr>
          <w:rFonts w:ascii="Times New Roman" w:hAnsi="Times New Roman" w:cs="Times New Roman"/>
          <w:sz w:val="24"/>
          <w:szCs w:val="24"/>
        </w:rPr>
        <w:t>un mundo</w:t>
      </w:r>
      <w:r w:rsidR="00667FFD" w:rsidRPr="007F3703">
        <w:rPr>
          <w:rFonts w:ascii="Times New Roman" w:hAnsi="Times New Roman" w:cs="Times New Roman"/>
          <w:sz w:val="24"/>
          <w:szCs w:val="24"/>
        </w:rPr>
        <w:t xml:space="preserve"> insustentable.</w:t>
      </w:r>
    </w:p>
    <w:p w14:paraId="60422CF3" w14:textId="3741A236"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Se ve complementado y vinculado con la relación existente entre tecnociencia y la cooperación en una intertextualidad social</w:t>
      </w:r>
      <w:r w:rsidR="00915D94">
        <w:rPr>
          <w:rFonts w:ascii="Times New Roman" w:hAnsi="Times New Roman" w:cs="Times New Roman"/>
          <w:sz w:val="24"/>
          <w:szCs w:val="24"/>
        </w:rPr>
        <w:t>.</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Coca y Pintos (2006) aseguran que en los sistemas sociales actuales el nivel de complejidad es elevado</w:t>
      </w:r>
      <w:r w:rsidR="00CA598F">
        <w:rPr>
          <w:rFonts w:ascii="Times New Roman" w:hAnsi="Times New Roman" w:cs="Times New Roman"/>
          <w:sz w:val="24"/>
          <w:szCs w:val="24"/>
        </w:rPr>
        <w:t>. Y</w:t>
      </w:r>
      <w:r w:rsidR="00CA598F"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hablan de la existencia de una polintertextualidad social, donde solo </w:t>
      </w:r>
      <w:r w:rsidR="001829FA">
        <w:rPr>
          <w:rFonts w:ascii="Times New Roman" w:hAnsi="Times New Roman" w:cs="Times New Roman"/>
          <w:sz w:val="24"/>
          <w:szCs w:val="24"/>
        </w:rPr>
        <w:t>será</w:t>
      </w:r>
      <w:r w:rsidR="001829FA" w:rsidRPr="007F3703">
        <w:rPr>
          <w:rFonts w:ascii="Times New Roman" w:hAnsi="Times New Roman" w:cs="Times New Roman"/>
          <w:sz w:val="24"/>
          <w:szCs w:val="24"/>
        </w:rPr>
        <w:t xml:space="preserve"> </w:t>
      </w:r>
      <w:r w:rsidRPr="007F3703">
        <w:rPr>
          <w:rFonts w:ascii="Times New Roman" w:hAnsi="Times New Roman" w:cs="Times New Roman"/>
          <w:sz w:val="24"/>
          <w:szCs w:val="24"/>
        </w:rPr>
        <w:t>posible la relación entre la tecnociencia</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y la cooperación cuando se rompa </w:t>
      </w:r>
      <w:r w:rsidR="00D04A14">
        <w:rPr>
          <w:rFonts w:ascii="Times New Roman" w:hAnsi="Times New Roman" w:cs="Times New Roman"/>
          <w:sz w:val="24"/>
          <w:szCs w:val="24"/>
        </w:rPr>
        <w:t>la</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concepción monolítica de</w:t>
      </w:r>
      <w:r w:rsidR="00CA598F">
        <w:rPr>
          <w:rFonts w:ascii="Times New Roman" w:hAnsi="Times New Roman" w:cs="Times New Roman"/>
          <w:sz w:val="24"/>
          <w:szCs w:val="24"/>
        </w:rPr>
        <w:t xml:space="preserve"> la</w:t>
      </w:r>
      <w:r w:rsidRPr="007F3703">
        <w:rPr>
          <w:rFonts w:ascii="Times New Roman" w:hAnsi="Times New Roman" w:cs="Times New Roman"/>
          <w:sz w:val="24"/>
          <w:szCs w:val="24"/>
        </w:rPr>
        <w:t xml:space="preserve"> realidad y sea permeable a otros contextos presentes en sistemas sociales no tecnificados.</w:t>
      </w:r>
    </w:p>
    <w:p w14:paraId="65C3589E" w14:textId="67867734"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Podemos entender</w:t>
      </w:r>
      <w:r w:rsidR="001829FA">
        <w:rPr>
          <w:rFonts w:ascii="Times New Roman" w:hAnsi="Times New Roman" w:cs="Times New Roman"/>
          <w:sz w:val="24"/>
          <w:szCs w:val="24"/>
        </w:rPr>
        <w:t xml:space="preserve"> mejor</w:t>
      </w:r>
      <w:r w:rsidRPr="007F3703">
        <w:rPr>
          <w:rFonts w:ascii="Times New Roman" w:hAnsi="Times New Roman" w:cs="Times New Roman"/>
          <w:sz w:val="24"/>
          <w:szCs w:val="24"/>
        </w:rPr>
        <w:t xml:space="preserve"> esa relación planteada entre </w:t>
      </w:r>
      <w:r w:rsidR="00352A9D" w:rsidRPr="007F3703">
        <w:rPr>
          <w:rFonts w:ascii="Times New Roman" w:hAnsi="Times New Roman" w:cs="Times New Roman"/>
          <w:sz w:val="24"/>
          <w:szCs w:val="24"/>
        </w:rPr>
        <w:t>tecnociencia</w:t>
      </w:r>
      <w:r w:rsidRPr="007F3703">
        <w:rPr>
          <w:rFonts w:ascii="Times New Roman" w:hAnsi="Times New Roman" w:cs="Times New Roman"/>
          <w:sz w:val="24"/>
          <w:szCs w:val="24"/>
        </w:rPr>
        <w:t xml:space="preserve"> y sus efectos en la conformación de relaciones simbólicas construidas en la </w:t>
      </w:r>
      <w:r w:rsidR="00F91F23" w:rsidRPr="007F3703">
        <w:rPr>
          <w:rFonts w:ascii="Times New Roman" w:hAnsi="Times New Roman" w:cs="Times New Roman"/>
          <w:sz w:val="24"/>
          <w:szCs w:val="24"/>
        </w:rPr>
        <w:t>interacción si</w:t>
      </w:r>
      <w:r w:rsidRPr="007F3703">
        <w:rPr>
          <w:rFonts w:ascii="Times New Roman" w:hAnsi="Times New Roman" w:cs="Times New Roman"/>
          <w:sz w:val="24"/>
          <w:szCs w:val="24"/>
        </w:rPr>
        <w:t xml:space="preserve"> </w:t>
      </w:r>
      <w:r w:rsidR="001829FA">
        <w:rPr>
          <w:rFonts w:ascii="Times New Roman" w:hAnsi="Times New Roman" w:cs="Times New Roman"/>
          <w:sz w:val="24"/>
          <w:szCs w:val="24"/>
        </w:rPr>
        <w:t>atendemos al siguiente fragmento</w:t>
      </w:r>
      <w:r w:rsidRPr="007F3703">
        <w:rPr>
          <w:rFonts w:ascii="Times New Roman" w:hAnsi="Times New Roman" w:cs="Times New Roman"/>
          <w:sz w:val="24"/>
          <w:szCs w:val="24"/>
        </w:rPr>
        <w:t xml:space="preserve">: </w:t>
      </w:r>
    </w:p>
    <w:p w14:paraId="122B8649" w14:textId="5E3A4362" w:rsidR="00667FFD" w:rsidRPr="007F3703" w:rsidRDefault="00E81938" w:rsidP="00595072">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E</w:t>
      </w:r>
      <w:r w:rsidR="00667FFD" w:rsidRPr="007F3703">
        <w:rPr>
          <w:rFonts w:ascii="Times New Roman" w:hAnsi="Times New Roman" w:cs="Times New Roman"/>
          <w:sz w:val="24"/>
          <w:szCs w:val="24"/>
        </w:rPr>
        <w:t>l mérito grande del estudio de los sistemas complejos consiste en poner de manifiesto que los sistemas son exactamente los comportamientos que exhiben, y que son sus comportamientos los que determinan o bien su forma o representación, o bien la lógica de la explicación misma del sistema (Maldonado</w:t>
      </w:r>
      <w:r>
        <w:rPr>
          <w:rFonts w:ascii="Times New Roman" w:hAnsi="Times New Roman" w:cs="Times New Roman"/>
          <w:sz w:val="24"/>
          <w:szCs w:val="24"/>
        </w:rPr>
        <w:t>,</w:t>
      </w:r>
      <w:r w:rsidR="00667FFD" w:rsidRPr="007F3703">
        <w:rPr>
          <w:rFonts w:ascii="Times New Roman" w:hAnsi="Times New Roman" w:cs="Times New Roman"/>
          <w:sz w:val="24"/>
          <w:szCs w:val="24"/>
        </w:rPr>
        <w:t xml:space="preserve"> 2003, p</w:t>
      </w:r>
      <w:r>
        <w:rPr>
          <w:rFonts w:ascii="Times New Roman" w:hAnsi="Times New Roman" w:cs="Times New Roman"/>
          <w:sz w:val="24"/>
          <w:szCs w:val="24"/>
        </w:rPr>
        <w:t xml:space="preserve">. </w:t>
      </w:r>
      <w:r w:rsidR="00667FFD" w:rsidRPr="007F3703">
        <w:rPr>
          <w:rFonts w:ascii="Times New Roman" w:hAnsi="Times New Roman" w:cs="Times New Roman"/>
          <w:sz w:val="24"/>
          <w:szCs w:val="24"/>
        </w:rPr>
        <w:t>112)</w:t>
      </w:r>
      <w:r>
        <w:rPr>
          <w:rFonts w:ascii="Times New Roman" w:hAnsi="Times New Roman" w:cs="Times New Roman"/>
          <w:sz w:val="24"/>
          <w:szCs w:val="24"/>
        </w:rPr>
        <w:t>.</w:t>
      </w:r>
    </w:p>
    <w:p w14:paraId="2ACB4CAD" w14:textId="77777777"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Lo que vemos en una interrelación de factores socioeconómicos, técnicos, incluso academicistas, imbricados profundamente con saberes tradicionales, que exigen una relación dialógica, donde se establezca un mutuo reconocimiento y un replanteamiento de prioridades encaminadas hacia la sustentabilidad.</w:t>
      </w:r>
    </w:p>
    <w:p w14:paraId="1F01CBAD" w14:textId="77777777" w:rsidR="00D0599C" w:rsidRDefault="00D0599C" w:rsidP="00595072">
      <w:pPr>
        <w:spacing w:after="0" w:line="360" w:lineRule="auto"/>
        <w:ind w:firstLine="708"/>
        <w:jc w:val="both"/>
        <w:rPr>
          <w:rFonts w:ascii="Times New Roman" w:hAnsi="Times New Roman" w:cs="Times New Roman"/>
          <w:sz w:val="24"/>
          <w:szCs w:val="24"/>
        </w:rPr>
      </w:pPr>
    </w:p>
    <w:p w14:paraId="54495E7D" w14:textId="01B53012"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lastRenderedPageBreak/>
        <w:t>De estos elementos planteados someramente habrá de echar mano el discente que se integra a programas de formación de investigadores, con la necesidad de abordar la realidad que requiere interpretar e interactuar con ella</w:t>
      </w:r>
      <w:r w:rsidR="006B03B1">
        <w:rPr>
          <w:rFonts w:ascii="Times New Roman" w:hAnsi="Times New Roman" w:cs="Times New Roman"/>
          <w:sz w:val="24"/>
          <w:szCs w:val="24"/>
        </w:rPr>
        <w:t xml:space="preserve"> ayudado de </w:t>
      </w:r>
      <w:r w:rsidRPr="007F3703">
        <w:rPr>
          <w:rFonts w:ascii="Times New Roman" w:hAnsi="Times New Roman" w:cs="Times New Roman"/>
          <w:sz w:val="24"/>
          <w:szCs w:val="24"/>
        </w:rPr>
        <w:t xml:space="preserve">herramientas científicas, que se nutran de una visión que asume que la multidisciplina y el </w:t>
      </w:r>
      <w:r w:rsidR="006F6884" w:rsidRPr="007F3703">
        <w:rPr>
          <w:rFonts w:ascii="Times New Roman" w:hAnsi="Times New Roman" w:cs="Times New Roman"/>
          <w:sz w:val="24"/>
          <w:szCs w:val="24"/>
        </w:rPr>
        <w:t>trabajo interdisciplinar</w:t>
      </w:r>
      <w:r w:rsidRPr="007F3703">
        <w:rPr>
          <w:rFonts w:ascii="Times New Roman" w:hAnsi="Times New Roman" w:cs="Times New Roman"/>
          <w:sz w:val="24"/>
          <w:szCs w:val="24"/>
        </w:rPr>
        <w:t xml:space="preserve">, </w:t>
      </w:r>
      <w:r w:rsidR="007509BB" w:rsidRPr="007F3703">
        <w:rPr>
          <w:rFonts w:ascii="Times New Roman" w:hAnsi="Times New Roman" w:cs="Times New Roman"/>
          <w:sz w:val="24"/>
          <w:szCs w:val="24"/>
        </w:rPr>
        <w:t>como el</w:t>
      </w:r>
      <w:r w:rsidRPr="007F3703">
        <w:rPr>
          <w:rFonts w:ascii="Times New Roman" w:hAnsi="Times New Roman" w:cs="Times New Roman"/>
          <w:sz w:val="24"/>
          <w:szCs w:val="24"/>
        </w:rPr>
        <w:t xml:space="preserve"> camino para desentrañar misterios que son en sí mismo complejos.</w:t>
      </w:r>
    </w:p>
    <w:p w14:paraId="2337CF30" w14:textId="6679BD59" w:rsidR="00395098" w:rsidRPr="007F3703" w:rsidRDefault="006B03B1" w:rsidP="00595072">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De acuerdo con</w:t>
      </w:r>
      <w:r w:rsidR="006F6884" w:rsidRPr="007F3703">
        <w:rPr>
          <w:rFonts w:ascii="Times New Roman" w:hAnsi="Times New Roman" w:cs="Times New Roman"/>
          <w:sz w:val="24"/>
          <w:szCs w:val="24"/>
        </w:rPr>
        <w:t xml:space="preserve"> Rueda</w:t>
      </w:r>
      <w:r w:rsidR="00667FFD" w:rsidRPr="007F3703">
        <w:rPr>
          <w:rFonts w:ascii="Times New Roman" w:hAnsi="Times New Roman" w:cs="Times New Roman"/>
          <w:sz w:val="24"/>
          <w:szCs w:val="24"/>
        </w:rPr>
        <w:t xml:space="preserve"> y Castro (2018)</w:t>
      </w:r>
      <w:r>
        <w:rPr>
          <w:rFonts w:ascii="Times New Roman" w:hAnsi="Times New Roman" w:cs="Times New Roman"/>
          <w:sz w:val="24"/>
          <w:szCs w:val="24"/>
        </w:rPr>
        <w:t>,</w:t>
      </w:r>
      <w:r w:rsidR="00667FFD" w:rsidRPr="007F3703">
        <w:rPr>
          <w:rFonts w:ascii="Times New Roman" w:hAnsi="Times New Roman" w:cs="Times New Roman"/>
          <w:sz w:val="24"/>
          <w:szCs w:val="24"/>
        </w:rPr>
        <w:t xml:space="preserve"> es necesario incorporar la inducción a la formación para la </w:t>
      </w:r>
      <w:r w:rsidR="007509BB" w:rsidRPr="007F3703">
        <w:rPr>
          <w:rFonts w:ascii="Times New Roman" w:hAnsi="Times New Roman" w:cs="Times New Roman"/>
          <w:sz w:val="24"/>
          <w:szCs w:val="24"/>
        </w:rPr>
        <w:t>investigación promoviendo</w:t>
      </w:r>
      <w:r w:rsidR="00667FFD" w:rsidRPr="007F3703">
        <w:rPr>
          <w:rFonts w:ascii="Times New Roman" w:hAnsi="Times New Roman" w:cs="Times New Roman"/>
          <w:sz w:val="24"/>
          <w:szCs w:val="24"/>
        </w:rPr>
        <w:t xml:space="preserve"> la investigación colectiva, inter y transdisciplinaria desarrollada </w:t>
      </w:r>
      <w:r w:rsidR="00667FFD" w:rsidRPr="00595072">
        <w:rPr>
          <w:rFonts w:ascii="Times New Roman" w:hAnsi="Times New Roman" w:cs="Times New Roman"/>
          <w:i/>
          <w:iCs/>
          <w:sz w:val="24"/>
          <w:szCs w:val="24"/>
        </w:rPr>
        <w:t>in situ</w:t>
      </w:r>
      <w:r w:rsidR="00667FFD" w:rsidRPr="007F3703">
        <w:rPr>
          <w:rFonts w:ascii="Times New Roman" w:hAnsi="Times New Roman" w:cs="Times New Roman"/>
          <w:sz w:val="24"/>
          <w:szCs w:val="24"/>
        </w:rPr>
        <w:t xml:space="preserve"> y que atienda a problemas concretos, y modificar los modelos de su </w:t>
      </w:r>
      <w:r w:rsidR="007509BB" w:rsidRPr="007F3703">
        <w:rPr>
          <w:rFonts w:ascii="Times New Roman" w:hAnsi="Times New Roman" w:cs="Times New Roman"/>
          <w:sz w:val="24"/>
          <w:szCs w:val="24"/>
        </w:rPr>
        <w:t xml:space="preserve">evaluación </w:t>
      </w:r>
      <w:r w:rsidR="00D37AE2" w:rsidRPr="007F3703">
        <w:rPr>
          <w:rFonts w:ascii="Times New Roman" w:hAnsi="Times New Roman" w:cs="Times New Roman"/>
          <w:sz w:val="24"/>
          <w:szCs w:val="24"/>
        </w:rPr>
        <w:t>enfocada a</w:t>
      </w:r>
      <w:r w:rsidR="00667FFD" w:rsidRPr="007F3703">
        <w:rPr>
          <w:rFonts w:ascii="Times New Roman" w:hAnsi="Times New Roman" w:cs="Times New Roman"/>
          <w:sz w:val="24"/>
          <w:szCs w:val="24"/>
        </w:rPr>
        <w:t xml:space="preserve"> la solución de problemas ambientales. </w:t>
      </w:r>
    </w:p>
    <w:p w14:paraId="2F141DAF" w14:textId="77777777" w:rsidR="00395098" w:rsidRPr="007F3703" w:rsidRDefault="00395098" w:rsidP="00C21E2C">
      <w:pPr>
        <w:spacing w:after="0" w:line="360" w:lineRule="auto"/>
        <w:jc w:val="both"/>
        <w:rPr>
          <w:rFonts w:ascii="Times New Roman" w:hAnsi="Times New Roman" w:cs="Times New Roman"/>
          <w:b/>
          <w:sz w:val="24"/>
          <w:szCs w:val="24"/>
        </w:rPr>
      </w:pPr>
    </w:p>
    <w:p w14:paraId="31C393B9" w14:textId="77777777" w:rsidR="00667FFD" w:rsidRPr="00595072" w:rsidRDefault="00667FFD" w:rsidP="00F74FE7">
      <w:pPr>
        <w:spacing w:after="0" w:line="360" w:lineRule="auto"/>
        <w:jc w:val="center"/>
        <w:rPr>
          <w:rFonts w:ascii="Times New Roman" w:hAnsi="Times New Roman" w:cs="Times New Roman"/>
          <w:b/>
          <w:sz w:val="28"/>
          <w:szCs w:val="28"/>
        </w:rPr>
      </w:pPr>
      <w:r w:rsidRPr="00595072">
        <w:rPr>
          <w:rFonts w:ascii="Times New Roman" w:hAnsi="Times New Roman" w:cs="Times New Roman"/>
          <w:b/>
          <w:sz w:val="28"/>
          <w:szCs w:val="28"/>
        </w:rPr>
        <w:t>I</w:t>
      </w:r>
      <w:r w:rsidR="003B6F59" w:rsidRPr="00595072">
        <w:rPr>
          <w:rFonts w:ascii="Times New Roman" w:hAnsi="Times New Roman" w:cs="Times New Roman"/>
          <w:b/>
          <w:sz w:val="28"/>
          <w:szCs w:val="28"/>
        </w:rPr>
        <w:t>nvestigación, ética y tecnología</w:t>
      </w:r>
    </w:p>
    <w:p w14:paraId="3706EF2F" w14:textId="34EE43F1"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Para explicitar c</w:t>
      </w:r>
      <w:r w:rsidR="00CE5477">
        <w:rPr>
          <w:rFonts w:ascii="Times New Roman" w:hAnsi="Times New Roman" w:cs="Times New Roman"/>
          <w:sz w:val="24"/>
          <w:szCs w:val="24"/>
        </w:rPr>
        <w:t>ó</w:t>
      </w:r>
      <w:r w:rsidRPr="007F3703">
        <w:rPr>
          <w:rFonts w:ascii="Times New Roman" w:hAnsi="Times New Roman" w:cs="Times New Roman"/>
          <w:sz w:val="24"/>
          <w:szCs w:val="24"/>
        </w:rPr>
        <w:t>mo se concibe esta relación, recurrimos a Maldonado (2003)</w:t>
      </w:r>
      <w:r w:rsidR="00CE5477">
        <w:rPr>
          <w:rFonts w:ascii="Times New Roman" w:hAnsi="Times New Roman" w:cs="Times New Roman"/>
          <w:sz w:val="24"/>
          <w:szCs w:val="24"/>
        </w:rPr>
        <w:t>,</w:t>
      </w:r>
      <w:r w:rsidRPr="007F3703">
        <w:rPr>
          <w:rFonts w:ascii="Times New Roman" w:hAnsi="Times New Roman" w:cs="Times New Roman"/>
          <w:sz w:val="24"/>
          <w:szCs w:val="24"/>
        </w:rPr>
        <w:t xml:space="preserve"> quien dice </w:t>
      </w:r>
      <w:r w:rsidR="007509BB" w:rsidRPr="007F3703">
        <w:rPr>
          <w:rFonts w:ascii="Times New Roman" w:hAnsi="Times New Roman" w:cs="Times New Roman"/>
          <w:sz w:val="24"/>
          <w:szCs w:val="24"/>
        </w:rPr>
        <w:t>que más</w:t>
      </w:r>
      <w:r w:rsidRPr="007F3703">
        <w:rPr>
          <w:rFonts w:ascii="Times New Roman" w:hAnsi="Times New Roman" w:cs="Times New Roman"/>
          <w:sz w:val="24"/>
          <w:szCs w:val="24"/>
        </w:rPr>
        <w:t xml:space="preserve"> allá de una descripción de los tipos de campos que </w:t>
      </w:r>
      <w:r w:rsidR="00D37AE2" w:rsidRPr="007F3703">
        <w:rPr>
          <w:rFonts w:ascii="Times New Roman" w:hAnsi="Times New Roman" w:cs="Times New Roman"/>
          <w:sz w:val="24"/>
          <w:szCs w:val="24"/>
        </w:rPr>
        <w:t>comprenden o</w:t>
      </w:r>
      <w:r w:rsidRPr="007F3703">
        <w:rPr>
          <w:rFonts w:ascii="Times New Roman" w:hAnsi="Times New Roman" w:cs="Times New Roman"/>
          <w:sz w:val="24"/>
          <w:szCs w:val="24"/>
        </w:rPr>
        <w:t xml:space="preserve"> que se derivan, el rasgo más importante de la complejidad es la afirmación de que la antigua división del conocimiento entre ciencia y filosofía o entre ciencias naturales y ciencias humanas, o también entre ciencia, tecnología y arte, siempre fue una división artificiosa e infundada.</w:t>
      </w:r>
    </w:p>
    <w:p w14:paraId="2012A2C9" w14:textId="2EC00D4D" w:rsidR="00667FFD" w:rsidRPr="007F3703" w:rsidRDefault="00722961"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Para evitar el error de marginar a los fenómenos sociales de su necesaria contextualización política, económica social e histórica, que los explican y les dan especificidad, se c</w:t>
      </w:r>
      <w:r w:rsidR="00667FFD" w:rsidRPr="007F3703">
        <w:rPr>
          <w:rFonts w:ascii="Times New Roman" w:hAnsi="Times New Roman" w:cs="Times New Roman"/>
          <w:sz w:val="24"/>
          <w:szCs w:val="24"/>
        </w:rPr>
        <w:t>ompart</w:t>
      </w:r>
      <w:r w:rsidRPr="007F3703">
        <w:rPr>
          <w:rFonts w:ascii="Times New Roman" w:hAnsi="Times New Roman" w:cs="Times New Roman"/>
          <w:sz w:val="24"/>
          <w:szCs w:val="24"/>
        </w:rPr>
        <w:t>e</w:t>
      </w:r>
      <w:r w:rsidR="008E4005">
        <w:rPr>
          <w:rFonts w:ascii="Times New Roman" w:hAnsi="Times New Roman" w:cs="Times New Roman"/>
          <w:sz w:val="24"/>
          <w:szCs w:val="24"/>
        </w:rPr>
        <w:t xml:space="preserve"> la visión de</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Piedracueva (2012)</w:t>
      </w:r>
      <w:r w:rsidR="008E4005">
        <w:rPr>
          <w:rFonts w:ascii="Times New Roman" w:hAnsi="Times New Roman" w:cs="Times New Roman"/>
          <w:sz w:val="24"/>
          <w:szCs w:val="24"/>
        </w:rPr>
        <w:t>, la cual</w:t>
      </w:r>
      <w:r w:rsidR="00667FFD" w:rsidRPr="007F3703">
        <w:rPr>
          <w:rFonts w:ascii="Times New Roman" w:hAnsi="Times New Roman" w:cs="Times New Roman"/>
          <w:sz w:val="24"/>
          <w:szCs w:val="24"/>
        </w:rPr>
        <w:t xml:space="preserve"> considera</w:t>
      </w:r>
      <w:r w:rsidR="008E4005">
        <w:rPr>
          <w:rFonts w:ascii="Times New Roman" w:hAnsi="Times New Roman" w:cs="Times New Roman"/>
          <w:sz w:val="24"/>
          <w:szCs w:val="24"/>
        </w:rPr>
        <w:t xml:space="preserve"> a la</w:t>
      </w:r>
      <w:r w:rsidR="00667FFD" w:rsidRPr="007F3703">
        <w:rPr>
          <w:rFonts w:ascii="Times New Roman" w:hAnsi="Times New Roman" w:cs="Times New Roman"/>
          <w:sz w:val="24"/>
          <w:szCs w:val="24"/>
        </w:rPr>
        <w:t xml:space="preserve"> </w:t>
      </w:r>
      <w:r w:rsidR="007509BB" w:rsidRPr="007F3703">
        <w:rPr>
          <w:rFonts w:ascii="Times New Roman" w:hAnsi="Times New Roman" w:cs="Times New Roman"/>
          <w:sz w:val="24"/>
          <w:szCs w:val="24"/>
        </w:rPr>
        <w:t xml:space="preserve">ciencia </w:t>
      </w:r>
      <w:r w:rsidR="008E4005">
        <w:rPr>
          <w:rFonts w:ascii="Times New Roman" w:hAnsi="Times New Roman" w:cs="Times New Roman"/>
          <w:sz w:val="24"/>
          <w:szCs w:val="24"/>
        </w:rPr>
        <w:t>como un</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complejo sistema de generación y aplicación de conocimiento en determinada realidad, cuya</w:t>
      </w:r>
      <w:r w:rsidR="004A4923" w:rsidRPr="007F3703">
        <w:rPr>
          <w:rFonts w:ascii="Times New Roman" w:hAnsi="Times New Roman" w:cs="Times New Roman"/>
          <w:sz w:val="24"/>
          <w:szCs w:val="24"/>
        </w:rPr>
        <w:t xml:space="preserve"> </w:t>
      </w:r>
      <w:r w:rsidR="00F972A0">
        <w:rPr>
          <w:rFonts w:ascii="Times New Roman" w:hAnsi="Times New Roman" w:cs="Times New Roman"/>
          <w:sz w:val="24"/>
          <w:szCs w:val="24"/>
        </w:rPr>
        <w:t>concepción</w:t>
      </w:r>
      <w:r w:rsidR="00F972A0"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está determinada por distintos factores políticos, sociales y económicos</w:t>
      </w:r>
      <w:r w:rsidR="00BF4990">
        <w:rPr>
          <w:rFonts w:ascii="Times New Roman" w:hAnsi="Times New Roman" w:cs="Times New Roman"/>
          <w:sz w:val="24"/>
          <w:szCs w:val="24"/>
        </w:rPr>
        <w:t>,</w:t>
      </w:r>
      <w:r w:rsidR="00BF4990"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y su aplicación </w:t>
      </w:r>
      <w:r w:rsidR="00FC25C6">
        <w:rPr>
          <w:rFonts w:ascii="Times New Roman" w:hAnsi="Times New Roman" w:cs="Times New Roman"/>
          <w:sz w:val="24"/>
          <w:szCs w:val="24"/>
        </w:rPr>
        <w:t>trae consigo</w:t>
      </w:r>
      <w:r w:rsidR="00FC25C6"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determinados impactos que forman parte del mismo objeto. </w:t>
      </w:r>
    </w:p>
    <w:p w14:paraId="05FBC227" w14:textId="5FB10801" w:rsidR="00722961"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Y es a esta aplicación del conocimiento y las consecuencias que est</w:t>
      </w:r>
      <w:r w:rsidR="00BF4990">
        <w:rPr>
          <w:rFonts w:ascii="Times New Roman" w:hAnsi="Times New Roman" w:cs="Times New Roman"/>
          <w:sz w:val="24"/>
          <w:szCs w:val="24"/>
        </w:rPr>
        <w:t>a</w:t>
      </w:r>
      <w:r w:rsidRPr="007F3703">
        <w:rPr>
          <w:rFonts w:ascii="Times New Roman" w:hAnsi="Times New Roman" w:cs="Times New Roman"/>
          <w:sz w:val="24"/>
          <w:szCs w:val="24"/>
        </w:rPr>
        <w:t xml:space="preserve"> tiene a la</w:t>
      </w:r>
      <w:r w:rsidR="00BF4990">
        <w:rPr>
          <w:rFonts w:ascii="Times New Roman" w:hAnsi="Times New Roman" w:cs="Times New Roman"/>
          <w:sz w:val="24"/>
          <w:szCs w:val="24"/>
        </w:rPr>
        <w:t>s</w:t>
      </w:r>
      <w:r w:rsidRPr="007F3703">
        <w:rPr>
          <w:rFonts w:ascii="Times New Roman" w:hAnsi="Times New Roman" w:cs="Times New Roman"/>
          <w:sz w:val="24"/>
          <w:szCs w:val="24"/>
        </w:rPr>
        <w:t xml:space="preserve"> que nos referiremos</w:t>
      </w:r>
      <w:r w:rsidR="00BF4990">
        <w:rPr>
          <w:rFonts w:ascii="Times New Roman" w:hAnsi="Times New Roman" w:cs="Times New Roman"/>
          <w:sz w:val="24"/>
          <w:szCs w:val="24"/>
        </w:rPr>
        <w:t>,</w:t>
      </w:r>
      <w:r w:rsidRPr="007F3703">
        <w:rPr>
          <w:rFonts w:ascii="Times New Roman" w:hAnsi="Times New Roman" w:cs="Times New Roman"/>
          <w:sz w:val="24"/>
          <w:szCs w:val="24"/>
        </w:rPr>
        <w:t xml:space="preserve"> y </w:t>
      </w:r>
      <w:r w:rsidR="00BF4990">
        <w:rPr>
          <w:rFonts w:ascii="Times New Roman" w:hAnsi="Times New Roman" w:cs="Times New Roman"/>
          <w:sz w:val="24"/>
          <w:szCs w:val="24"/>
        </w:rPr>
        <w:t xml:space="preserve">a </w:t>
      </w:r>
      <w:r w:rsidRPr="007F3703">
        <w:rPr>
          <w:rFonts w:ascii="Times New Roman" w:hAnsi="Times New Roman" w:cs="Times New Roman"/>
          <w:sz w:val="24"/>
          <w:szCs w:val="24"/>
        </w:rPr>
        <w:t>los impactos para las comunidades que no siempre forman parte del entramado político y económico que decide pero que sufren las consecuencias de su actuar.</w:t>
      </w:r>
    </w:p>
    <w:p w14:paraId="2654106F" w14:textId="579DB9CD" w:rsidR="00667FFD" w:rsidRPr="007F3703" w:rsidRDefault="00CD7E6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Así</w:t>
      </w:r>
      <w:r w:rsidR="00E81938">
        <w:rPr>
          <w:rFonts w:ascii="Times New Roman" w:hAnsi="Times New Roman" w:cs="Times New Roman"/>
          <w:sz w:val="24"/>
          <w:szCs w:val="24"/>
        </w:rPr>
        <w:t>,</w:t>
      </w:r>
      <w:r w:rsidRPr="007F3703">
        <w:rPr>
          <w:rFonts w:ascii="Times New Roman" w:hAnsi="Times New Roman" w:cs="Times New Roman"/>
          <w:sz w:val="24"/>
          <w:szCs w:val="24"/>
        </w:rPr>
        <w:t xml:space="preserve"> en una visión que </w:t>
      </w:r>
      <w:r w:rsidR="00BF4990">
        <w:rPr>
          <w:rFonts w:ascii="Times New Roman" w:hAnsi="Times New Roman" w:cs="Times New Roman"/>
          <w:sz w:val="24"/>
          <w:szCs w:val="24"/>
        </w:rPr>
        <w:t>tiende</w:t>
      </w:r>
      <w:r w:rsidR="00BF4990" w:rsidRPr="007F3703">
        <w:rPr>
          <w:rFonts w:ascii="Times New Roman" w:hAnsi="Times New Roman" w:cs="Times New Roman"/>
          <w:sz w:val="24"/>
          <w:szCs w:val="24"/>
        </w:rPr>
        <w:t xml:space="preserve"> </w:t>
      </w:r>
      <w:r w:rsidRPr="007F3703">
        <w:rPr>
          <w:rFonts w:ascii="Times New Roman" w:hAnsi="Times New Roman" w:cs="Times New Roman"/>
          <w:sz w:val="24"/>
          <w:szCs w:val="24"/>
        </w:rPr>
        <w:t>más a lo local</w:t>
      </w:r>
      <w:r w:rsidR="00E81938">
        <w:rPr>
          <w:rFonts w:ascii="Times New Roman" w:hAnsi="Times New Roman" w:cs="Times New Roman"/>
          <w:sz w:val="24"/>
          <w:szCs w:val="24"/>
        </w:rPr>
        <w:t>,</w:t>
      </w:r>
      <w:r w:rsidRPr="007F3703">
        <w:rPr>
          <w:rFonts w:ascii="Times New Roman" w:hAnsi="Times New Roman" w:cs="Times New Roman"/>
          <w:sz w:val="24"/>
          <w:szCs w:val="24"/>
        </w:rPr>
        <w:t xml:space="preserve"> a diferencia de la última referencia anotada líneas atrás, l</w:t>
      </w:r>
      <w:r w:rsidR="00667FFD" w:rsidRPr="007F3703">
        <w:rPr>
          <w:rFonts w:ascii="Times New Roman" w:hAnsi="Times New Roman" w:cs="Times New Roman"/>
          <w:sz w:val="24"/>
          <w:szCs w:val="24"/>
        </w:rPr>
        <w:t>a relación que el joven investigador en procesos de formación establecerá con su comunidad le obliga a considerar que</w:t>
      </w:r>
      <w:r w:rsidR="00F05D35">
        <w:rPr>
          <w:rFonts w:ascii="Times New Roman" w:hAnsi="Times New Roman" w:cs="Times New Roman"/>
          <w:sz w:val="24"/>
          <w:szCs w:val="24"/>
        </w:rPr>
        <w:t>,</w:t>
      </w:r>
      <w:r w:rsidR="00667FFD" w:rsidRPr="007F3703">
        <w:rPr>
          <w:rFonts w:ascii="Times New Roman" w:hAnsi="Times New Roman" w:cs="Times New Roman"/>
          <w:sz w:val="24"/>
          <w:szCs w:val="24"/>
        </w:rPr>
        <w:t xml:space="preserve"> ante las nuevas demandas sociales que impone el desarrollo local, las capacidades endógenas son muy importantes</w:t>
      </w:r>
      <w:r w:rsidR="00BF4990">
        <w:rPr>
          <w:rFonts w:ascii="Times New Roman" w:hAnsi="Times New Roman" w:cs="Times New Roman"/>
          <w:sz w:val="24"/>
          <w:szCs w:val="24"/>
        </w:rPr>
        <w:t>, según</w:t>
      </w:r>
      <w:r w:rsidR="00BF4990" w:rsidRPr="007F3703">
        <w:rPr>
          <w:rFonts w:ascii="Times New Roman" w:hAnsi="Times New Roman" w:cs="Times New Roman"/>
          <w:sz w:val="24"/>
          <w:szCs w:val="24"/>
        </w:rPr>
        <w:t xml:space="preserve"> Garcés (2014)</w:t>
      </w:r>
      <w:r w:rsidR="00BF4990">
        <w:rPr>
          <w:rFonts w:ascii="Times New Roman" w:hAnsi="Times New Roman" w:cs="Times New Roman"/>
          <w:sz w:val="24"/>
          <w:szCs w:val="24"/>
        </w:rPr>
        <w:t>. Este autor</w:t>
      </w:r>
      <w:r w:rsidR="00F05D35">
        <w:rPr>
          <w:rFonts w:ascii="Times New Roman" w:hAnsi="Times New Roman" w:cs="Times New Roman"/>
          <w:sz w:val="24"/>
          <w:szCs w:val="24"/>
        </w:rPr>
        <w:t xml:space="preserve"> </w:t>
      </w:r>
      <w:r w:rsidR="00667FFD" w:rsidRPr="007F3703">
        <w:rPr>
          <w:rFonts w:ascii="Times New Roman" w:hAnsi="Times New Roman" w:cs="Times New Roman"/>
          <w:sz w:val="24"/>
          <w:szCs w:val="24"/>
        </w:rPr>
        <w:t>enfatiza</w:t>
      </w:r>
      <w:r w:rsidR="00F05D35">
        <w:rPr>
          <w:rFonts w:ascii="Times New Roman" w:hAnsi="Times New Roman" w:cs="Times New Roman"/>
          <w:sz w:val="24"/>
          <w:szCs w:val="24"/>
        </w:rPr>
        <w:t xml:space="preserve"> en</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las relacionadas con la variedad de conocimientos que </w:t>
      </w:r>
      <w:r w:rsidR="00667FFD" w:rsidRPr="007F3703">
        <w:rPr>
          <w:rFonts w:ascii="Times New Roman" w:hAnsi="Times New Roman" w:cs="Times New Roman"/>
          <w:sz w:val="24"/>
          <w:szCs w:val="24"/>
        </w:rPr>
        <w:lastRenderedPageBreak/>
        <w:t>los diferentes actores tienen de su entorno y sobre otros elementos relevantes,</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además de sus habilidades para aportar criterios esenciales en la toma de decisiones</w:t>
      </w:r>
      <w:r w:rsidR="00F05D35">
        <w:rPr>
          <w:rFonts w:ascii="Times New Roman" w:hAnsi="Times New Roman" w:cs="Times New Roman"/>
          <w:sz w:val="24"/>
          <w:szCs w:val="24"/>
        </w:rPr>
        <w:t>,</w:t>
      </w:r>
      <w:r w:rsidR="00667FFD" w:rsidRPr="007F3703">
        <w:rPr>
          <w:rFonts w:ascii="Times New Roman" w:hAnsi="Times New Roman" w:cs="Times New Roman"/>
          <w:sz w:val="24"/>
          <w:szCs w:val="24"/>
        </w:rPr>
        <w:t xml:space="preserve"> y resalta</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la capacidad de aprender e intervenir en los procesos socioeconómicos locales.</w:t>
      </w:r>
    </w:p>
    <w:p w14:paraId="020749FF" w14:textId="4D64C686" w:rsidR="00667FFD" w:rsidRPr="007F3703" w:rsidRDefault="00CD7E6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Solo usando de manera complementaria las dos referencias se puede comprender l</w:t>
      </w:r>
      <w:r w:rsidR="00667FFD" w:rsidRPr="007F3703">
        <w:rPr>
          <w:rFonts w:ascii="Times New Roman" w:hAnsi="Times New Roman" w:cs="Times New Roman"/>
          <w:sz w:val="24"/>
          <w:szCs w:val="24"/>
        </w:rPr>
        <w:t>a dinámica del sistema económico actual</w:t>
      </w:r>
      <w:r w:rsidR="007635F2" w:rsidRPr="007F3703">
        <w:rPr>
          <w:rFonts w:ascii="Times New Roman" w:hAnsi="Times New Roman" w:cs="Times New Roman"/>
          <w:sz w:val="24"/>
          <w:szCs w:val="24"/>
        </w:rPr>
        <w:t xml:space="preserve"> que insiste</w:t>
      </w:r>
      <w:r w:rsidR="00667FFD" w:rsidRPr="007F3703">
        <w:rPr>
          <w:rFonts w:ascii="Times New Roman" w:hAnsi="Times New Roman" w:cs="Times New Roman"/>
          <w:sz w:val="24"/>
          <w:szCs w:val="24"/>
        </w:rPr>
        <w:t xml:space="preserve"> con la explotación de </w:t>
      </w:r>
      <w:r w:rsidR="004D3FEB">
        <w:rPr>
          <w:rFonts w:ascii="Times New Roman" w:hAnsi="Times New Roman" w:cs="Times New Roman"/>
          <w:sz w:val="24"/>
          <w:szCs w:val="24"/>
        </w:rPr>
        <w:t xml:space="preserve">los </w:t>
      </w:r>
      <w:r w:rsidR="00667FFD" w:rsidRPr="007F3703">
        <w:rPr>
          <w:rFonts w:ascii="Times New Roman" w:hAnsi="Times New Roman" w:cs="Times New Roman"/>
          <w:sz w:val="24"/>
          <w:szCs w:val="24"/>
        </w:rPr>
        <w:t>recursos de la naturaleza con la sola racionalidad</w:t>
      </w:r>
      <w:r w:rsidR="00242D5B" w:rsidRPr="007F3703">
        <w:rPr>
          <w:rFonts w:ascii="Times New Roman" w:hAnsi="Times New Roman" w:cs="Times New Roman"/>
          <w:sz w:val="24"/>
          <w:szCs w:val="24"/>
        </w:rPr>
        <w:t xml:space="preserve"> del lucro</w:t>
      </w:r>
      <w:r w:rsidR="00F05D35">
        <w:rPr>
          <w:rFonts w:ascii="Times New Roman" w:hAnsi="Times New Roman" w:cs="Times New Roman"/>
          <w:sz w:val="24"/>
          <w:szCs w:val="24"/>
        </w:rPr>
        <w:t>,</w:t>
      </w:r>
      <w:r w:rsidR="00242D5B" w:rsidRPr="007F3703">
        <w:rPr>
          <w:rFonts w:ascii="Times New Roman" w:hAnsi="Times New Roman" w:cs="Times New Roman"/>
          <w:sz w:val="24"/>
          <w:szCs w:val="24"/>
        </w:rPr>
        <w:t xml:space="preserve"> aprovechando</w:t>
      </w:r>
      <w:r w:rsidR="00667FFD" w:rsidRPr="007F3703">
        <w:rPr>
          <w:rFonts w:ascii="Times New Roman" w:hAnsi="Times New Roman" w:cs="Times New Roman"/>
          <w:sz w:val="24"/>
          <w:szCs w:val="24"/>
        </w:rPr>
        <w:t xml:space="preserve"> la tecnología de todo tipo, incluida la potencialización que la era digital proporciona</w:t>
      </w:r>
      <w:r w:rsidR="00242D5B" w:rsidRPr="007F3703">
        <w:rPr>
          <w:rFonts w:ascii="Times New Roman" w:hAnsi="Times New Roman" w:cs="Times New Roman"/>
          <w:sz w:val="24"/>
          <w:szCs w:val="24"/>
        </w:rPr>
        <w:t>, con el</w:t>
      </w:r>
      <w:r w:rsidR="00667FFD" w:rsidRPr="007F3703">
        <w:rPr>
          <w:rFonts w:ascii="Times New Roman" w:hAnsi="Times New Roman" w:cs="Times New Roman"/>
          <w:sz w:val="24"/>
          <w:szCs w:val="24"/>
        </w:rPr>
        <w:t xml:space="preserve"> uso de los avances de ciencia y </w:t>
      </w:r>
      <w:r w:rsidR="00242D5B" w:rsidRPr="007F3703">
        <w:rPr>
          <w:rFonts w:ascii="Times New Roman" w:hAnsi="Times New Roman" w:cs="Times New Roman"/>
          <w:sz w:val="24"/>
          <w:szCs w:val="24"/>
        </w:rPr>
        <w:t>tecnología aun</w:t>
      </w:r>
      <w:r w:rsidR="00667FFD" w:rsidRPr="007F3703">
        <w:rPr>
          <w:rFonts w:ascii="Times New Roman" w:hAnsi="Times New Roman" w:cs="Times New Roman"/>
          <w:sz w:val="24"/>
          <w:szCs w:val="24"/>
        </w:rPr>
        <w:t xml:space="preserve"> a costa de limitar las posibilidades de la sustentabilidad.</w:t>
      </w:r>
    </w:p>
    <w:p w14:paraId="6CAE5CAD" w14:textId="7EFAC998" w:rsidR="00242D5B" w:rsidRPr="007F3703" w:rsidRDefault="00F05D35" w:rsidP="005950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242D5B" w:rsidRPr="007F3703">
        <w:rPr>
          <w:rFonts w:ascii="Times New Roman" w:hAnsi="Times New Roman" w:cs="Times New Roman"/>
          <w:sz w:val="24"/>
          <w:szCs w:val="24"/>
        </w:rPr>
        <w:t xml:space="preserve">ara efectos de este trabajo se </w:t>
      </w:r>
      <w:r w:rsidR="00667FFD" w:rsidRPr="007F3703">
        <w:rPr>
          <w:rFonts w:ascii="Times New Roman" w:hAnsi="Times New Roman" w:cs="Times New Roman"/>
          <w:sz w:val="24"/>
          <w:szCs w:val="24"/>
        </w:rPr>
        <w:t xml:space="preserve">retoma la propuesta de ya largo recorrido de Naredo (1996) </w:t>
      </w:r>
      <w:r w:rsidR="00BB4CBB">
        <w:rPr>
          <w:rFonts w:ascii="Times New Roman" w:hAnsi="Times New Roman" w:cs="Times New Roman"/>
          <w:sz w:val="24"/>
          <w:szCs w:val="24"/>
        </w:rPr>
        <w:t xml:space="preserve">sobre la sustentabilidad. </w:t>
      </w:r>
      <w:r w:rsidR="00667AF5">
        <w:rPr>
          <w:rFonts w:ascii="Times New Roman" w:hAnsi="Times New Roman" w:cs="Times New Roman"/>
          <w:sz w:val="24"/>
          <w:szCs w:val="24"/>
        </w:rPr>
        <w:t>P</w:t>
      </w:r>
      <w:r w:rsidR="00667AF5" w:rsidRPr="007F3703">
        <w:rPr>
          <w:rFonts w:ascii="Times New Roman" w:hAnsi="Times New Roman" w:cs="Times New Roman"/>
          <w:sz w:val="24"/>
          <w:szCs w:val="24"/>
        </w:rPr>
        <w:t xml:space="preserve">ara Naredo (1996) </w:t>
      </w:r>
      <w:r w:rsidR="00667FFD" w:rsidRPr="007F3703">
        <w:rPr>
          <w:rFonts w:ascii="Times New Roman" w:hAnsi="Times New Roman" w:cs="Times New Roman"/>
          <w:sz w:val="24"/>
          <w:szCs w:val="24"/>
        </w:rPr>
        <w:t xml:space="preserve">la lectura del objetivo de la sostenibilidad que se puede hacer desde la idea usual de sistema </w:t>
      </w:r>
      <w:r w:rsidR="00242D5B" w:rsidRPr="007F3703">
        <w:rPr>
          <w:rFonts w:ascii="Times New Roman" w:hAnsi="Times New Roman" w:cs="Times New Roman"/>
          <w:sz w:val="24"/>
          <w:szCs w:val="24"/>
        </w:rPr>
        <w:t>económico</w:t>
      </w:r>
      <w:r w:rsidR="00667FFD" w:rsidRPr="007F3703">
        <w:rPr>
          <w:rFonts w:ascii="Times New Roman" w:hAnsi="Times New Roman" w:cs="Times New Roman"/>
          <w:sz w:val="24"/>
          <w:szCs w:val="24"/>
        </w:rPr>
        <w:t xml:space="preserve"> es una que se circunscribe lógicamente al campo de lo monetario. Es enfático al aclarar que es inválido que exista</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la posibilidad de extender la idea de que la calidad del medio ambiente sea capaz de mejorar a partir de ciertos niveles de producción y de renta que permitan invertir más en mejoras ambientales.</w:t>
      </w:r>
    </w:p>
    <w:p w14:paraId="78265D05" w14:textId="7614BF61"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Lo que echa por </w:t>
      </w:r>
      <w:r w:rsidR="00722961" w:rsidRPr="007F3703">
        <w:rPr>
          <w:rFonts w:ascii="Times New Roman" w:hAnsi="Times New Roman" w:cs="Times New Roman"/>
          <w:sz w:val="24"/>
          <w:szCs w:val="24"/>
        </w:rPr>
        <w:t>tierra la</w:t>
      </w:r>
      <w:r w:rsidRPr="007F3703">
        <w:rPr>
          <w:rFonts w:ascii="Times New Roman" w:hAnsi="Times New Roman" w:cs="Times New Roman"/>
          <w:sz w:val="24"/>
          <w:szCs w:val="24"/>
        </w:rPr>
        <w:t xml:space="preserve"> declaración de</w:t>
      </w:r>
      <w:r w:rsidR="000F71D0">
        <w:rPr>
          <w:rFonts w:ascii="Times New Roman" w:hAnsi="Times New Roman" w:cs="Times New Roman"/>
          <w:sz w:val="24"/>
          <w:szCs w:val="24"/>
        </w:rPr>
        <w:t xml:space="preserve"> la</w:t>
      </w:r>
      <w:r w:rsidRPr="007F3703">
        <w:rPr>
          <w:rFonts w:ascii="Times New Roman" w:hAnsi="Times New Roman" w:cs="Times New Roman"/>
          <w:sz w:val="24"/>
          <w:szCs w:val="24"/>
        </w:rPr>
        <w:t xml:space="preserve"> </w:t>
      </w:r>
      <w:r w:rsidR="000F71D0" w:rsidRPr="00595072">
        <w:rPr>
          <w:rFonts w:ascii="Times New Roman" w:hAnsi="Times New Roman" w:cs="Times New Roman"/>
          <w:i/>
          <w:iCs/>
          <w:sz w:val="24"/>
          <w:szCs w:val="24"/>
        </w:rPr>
        <w:t xml:space="preserve">Agenda </w:t>
      </w:r>
      <w:r w:rsidRPr="00595072">
        <w:rPr>
          <w:rFonts w:ascii="Times New Roman" w:hAnsi="Times New Roman" w:cs="Times New Roman"/>
          <w:i/>
          <w:iCs/>
          <w:sz w:val="24"/>
          <w:szCs w:val="24"/>
        </w:rPr>
        <w:t>21</w:t>
      </w:r>
      <w:r w:rsidR="000F71D0">
        <w:rPr>
          <w:rFonts w:ascii="Times New Roman" w:hAnsi="Times New Roman" w:cs="Times New Roman"/>
          <w:sz w:val="24"/>
          <w:szCs w:val="24"/>
        </w:rPr>
        <w:t xml:space="preserve"> (Organización de las Naciones Unidas [ONU], 2000)</w:t>
      </w:r>
      <w:r w:rsidRPr="007F3703">
        <w:rPr>
          <w:rFonts w:ascii="Times New Roman" w:hAnsi="Times New Roman" w:cs="Times New Roman"/>
          <w:sz w:val="24"/>
          <w:szCs w:val="24"/>
        </w:rPr>
        <w:t xml:space="preserve"> de </w:t>
      </w:r>
      <w:r w:rsidR="00242D5B" w:rsidRPr="007F3703">
        <w:rPr>
          <w:rFonts w:ascii="Times New Roman" w:hAnsi="Times New Roman" w:cs="Times New Roman"/>
          <w:sz w:val="24"/>
          <w:szCs w:val="24"/>
        </w:rPr>
        <w:t>que el</w:t>
      </w:r>
      <w:r w:rsidRPr="007F3703">
        <w:rPr>
          <w:rFonts w:ascii="Times New Roman" w:hAnsi="Times New Roman" w:cs="Times New Roman"/>
          <w:sz w:val="24"/>
          <w:szCs w:val="24"/>
        </w:rPr>
        <w:t xml:space="preserve"> desarrollo sostenible exige el compromiso con una gestión y unas políticas económicas racionales, donde</w:t>
      </w:r>
      <w:r w:rsidR="007F5F31">
        <w:rPr>
          <w:rFonts w:ascii="Times New Roman" w:hAnsi="Times New Roman" w:cs="Times New Roman"/>
          <w:sz w:val="24"/>
          <w:szCs w:val="24"/>
        </w:rPr>
        <w:t>,</w:t>
      </w:r>
      <w:r w:rsidRPr="007F3703">
        <w:rPr>
          <w:rFonts w:ascii="Times New Roman" w:hAnsi="Times New Roman" w:cs="Times New Roman"/>
          <w:sz w:val="24"/>
          <w:szCs w:val="24"/>
        </w:rPr>
        <w:t xml:space="preserve"> además de una administración pública eficaz y previsible</w:t>
      </w:r>
      <w:r w:rsidR="007F5F31">
        <w:rPr>
          <w:rFonts w:ascii="Times New Roman" w:hAnsi="Times New Roman" w:cs="Times New Roman"/>
          <w:sz w:val="24"/>
          <w:szCs w:val="24"/>
        </w:rPr>
        <w:t>,</w:t>
      </w:r>
      <w:r w:rsidRPr="007F3703">
        <w:rPr>
          <w:rFonts w:ascii="Times New Roman" w:hAnsi="Times New Roman" w:cs="Times New Roman"/>
          <w:sz w:val="24"/>
          <w:szCs w:val="24"/>
        </w:rPr>
        <w:t xml:space="preserve"> era necesaria la integración de las cuestiones ambientales en el proceso de adopción de decisiones.</w:t>
      </w:r>
    </w:p>
    <w:p w14:paraId="72CB899E" w14:textId="21B86031"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Una alerta v</w:t>
      </w:r>
      <w:r w:rsidR="00F75B48">
        <w:rPr>
          <w:rFonts w:ascii="Times New Roman" w:hAnsi="Times New Roman" w:cs="Times New Roman"/>
          <w:sz w:val="24"/>
          <w:szCs w:val="24"/>
        </w:rPr>
        <w:t>á</w:t>
      </w:r>
      <w:r w:rsidRPr="007F3703">
        <w:rPr>
          <w:rFonts w:ascii="Times New Roman" w:hAnsi="Times New Roman" w:cs="Times New Roman"/>
          <w:sz w:val="24"/>
          <w:szCs w:val="24"/>
        </w:rPr>
        <w:t>lida llega de Morín (2008)</w:t>
      </w:r>
      <w:r w:rsidR="007F5F31">
        <w:rPr>
          <w:rFonts w:ascii="Times New Roman" w:hAnsi="Times New Roman" w:cs="Times New Roman"/>
          <w:sz w:val="24"/>
          <w:szCs w:val="24"/>
        </w:rPr>
        <w:t>,</w:t>
      </w:r>
      <w:r w:rsidRPr="007F3703">
        <w:rPr>
          <w:rFonts w:ascii="Times New Roman" w:hAnsi="Times New Roman" w:cs="Times New Roman"/>
          <w:sz w:val="24"/>
          <w:szCs w:val="24"/>
        </w:rPr>
        <w:t xml:space="preserve"> quien plantea que la cultura científica no es capaz de generar una reflexión sobre el destino de la humanidad ni acerca del devenir de la propia ciencia. Y según este autor</w:t>
      </w:r>
      <w:r w:rsidR="007F5F31">
        <w:rPr>
          <w:rFonts w:ascii="Times New Roman" w:hAnsi="Times New Roman" w:cs="Times New Roman"/>
          <w:sz w:val="24"/>
          <w:szCs w:val="24"/>
        </w:rPr>
        <w:t>,</w:t>
      </w:r>
      <w:r w:rsidRPr="007F3703">
        <w:rPr>
          <w:rFonts w:ascii="Times New Roman" w:hAnsi="Times New Roman" w:cs="Times New Roman"/>
          <w:sz w:val="24"/>
          <w:szCs w:val="24"/>
        </w:rPr>
        <w:t xml:space="preserve"> ambos mundos se ven con desconfianza</w:t>
      </w:r>
      <w:r w:rsidR="007F5F31">
        <w:rPr>
          <w:rFonts w:ascii="Times New Roman" w:hAnsi="Times New Roman" w:cs="Times New Roman"/>
          <w:sz w:val="24"/>
          <w:szCs w:val="24"/>
        </w:rPr>
        <w:t>:</w:t>
      </w:r>
      <w:r w:rsidR="007F5F31" w:rsidRPr="007F3703">
        <w:rPr>
          <w:rFonts w:ascii="Times New Roman" w:hAnsi="Times New Roman" w:cs="Times New Roman"/>
          <w:sz w:val="24"/>
          <w:szCs w:val="24"/>
        </w:rPr>
        <w:t xml:space="preserve"> </w:t>
      </w:r>
      <w:r w:rsidRPr="007F3703">
        <w:rPr>
          <w:rFonts w:ascii="Times New Roman" w:hAnsi="Times New Roman" w:cs="Times New Roman"/>
          <w:sz w:val="24"/>
          <w:szCs w:val="24"/>
        </w:rPr>
        <w:t>mientras el mundo de la ciencia considera un lujo o adorno a las humanidades, estas ven al mundo de la ciencia como un mundo abstracto y amenazante.</w:t>
      </w:r>
    </w:p>
    <w:p w14:paraId="056B5588" w14:textId="1A26B09B"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En el caso que nos ocupa</w:t>
      </w:r>
      <w:r w:rsidR="007F5F31">
        <w:rPr>
          <w:rFonts w:ascii="Times New Roman" w:hAnsi="Times New Roman" w:cs="Times New Roman"/>
          <w:sz w:val="24"/>
          <w:szCs w:val="24"/>
        </w:rPr>
        <w:t>,</w:t>
      </w:r>
      <w:r w:rsidRPr="007F3703">
        <w:rPr>
          <w:rFonts w:ascii="Times New Roman" w:hAnsi="Times New Roman" w:cs="Times New Roman"/>
          <w:sz w:val="24"/>
          <w:szCs w:val="24"/>
        </w:rPr>
        <w:t xml:space="preserve"> </w:t>
      </w:r>
      <w:r w:rsidR="00E60B85" w:rsidRPr="007F3703">
        <w:rPr>
          <w:rFonts w:ascii="Times New Roman" w:hAnsi="Times New Roman" w:cs="Times New Roman"/>
          <w:sz w:val="24"/>
          <w:szCs w:val="24"/>
        </w:rPr>
        <w:t>que tiene que ver con la formación de jóvenes investigadores y los elementos de la ciencia que sustentar</w:t>
      </w:r>
      <w:r w:rsidR="007F5F31">
        <w:rPr>
          <w:rFonts w:ascii="Times New Roman" w:hAnsi="Times New Roman" w:cs="Times New Roman"/>
          <w:sz w:val="24"/>
          <w:szCs w:val="24"/>
        </w:rPr>
        <w:t>á</w:t>
      </w:r>
      <w:r w:rsidR="00E60B85" w:rsidRPr="007F3703">
        <w:rPr>
          <w:rFonts w:ascii="Times New Roman" w:hAnsi="Times New Roman" w:cs="Times New Roman"/>
          <w:sz w:val="24"/>
          <w:szCs w:val="24"/>
        </w:rPr>
        <w:t xml:space="preserve">n sus procesos de investigación, </w:t>
      </w:r>
      <w:r w:rsidRPr="007F3703">
        <w:rPr>
          <w:rFonts w:ascii="Times New Roman" w:hAnsi="Times New Roman" w:cs="Times New Roman"/>
          <w:sz w:val="24"/>
          <w:szCs w:val="24"/>
        </w:rPr>
        <w:t>la tecnociencia como instrumentalización del conocimiento científico aplicado a la producción agropecuaria y la producción en relación directa con los recursos de la naturaleza,</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al cumplir su objetivo de lograr ser comercialmente rentable en la producción agropecuaria</w:t>
      </w:r>
      <w:r w:rsidR="007F5F31">
        <w:rPr>
          <w:rFonts w:ascii="Times New Roman" w:hAnsi="Times New Roman" w:cs="Times New Roman"/>
          <w:sz w:val="24"/>
          <w:szCs w:val="24"/>
        </w:rPr>
        <w:t>.</w:t>
      </w:r>
      <w:r w:rsidRPr="007F3703">
        <w:rPr>
          <w:rFonts w:ascii="Times New Roman" w:hAnsi="Times New Roman" w:cs="Times New Roman"/>
          <w:sz w:val="24"/>
          <w:szCs w:val="24"/>
        </w:rPr>
        <w:t xml:space="preserve"> ha generado una actividad que involucra redes de investigadores, con una función </w:t>
      </w:r>
      <w:r w:rsidRPr="007F3703">
        <w:rPr>
          <w:rFonts w:ascii="Times New Roman" w:hAnsi="Times New Roman" w:cs="Times New Roman"/>
          <w:sz w:val="24"/>
          <w:szCs w:val="24"/>
        </w:rPr>
        <w:lastRenderedPageBreak/>
        <w:t xml:space="preserve">instrumental </w:t>
      </w:r>
      <w:r w:rsidR="00714CFB">
        <w:rPr>
          <w:rFonts w:ascii="Times New Roman" w:hAnsi="Times New Roman" w:cs="Times New Roman"/>
          <w:sz w:val="24"/>
          <w:szCs w:val="24"/>
        </w:rPr>
        <w:t xml:space="preserve">en la que </w:t>
      </w:r>
      <w:r w:rsidRPr="007F3703">
        <w:rPr>
          <w:rFonts w:ascii="Times New Roman" w:hAnsi="Times New Roman" w:cs="Times New Roman"/>
          <w:sz w:val="24"/>
          <w:szCs w:val="24"/>
        </w:rPr>
        <w:t>parece</w:t>
      </w:r>
      <w:r w:rsidR="00714CFB">
        <w:rPr>
          <w:rFonts w:ascii="Times New Roman" w:hAnsi="Times New Roman" w:cs="Times New Roman"/>
          <w:sz w:val="24"/>
          <w:szCs w:val="24"/>
        </w:rPr>
        <w:t>n</w:t>
      </w:r>
      <w:r w:rsidRPr="007F3703">
        <w:rPr>
          <w:rFonts w:ascii="Times New Roman" w:hAnsi="Times New Roman" w:cs="Times New Roman"/>
          <w:sz w:val="24"/>
          <w:szCs w:val="24"/>
        </w:rPr>
        <w:t xml:space="preserve"> prevalecer los valores económicos, políticos y de gestión de mercado por encima de los jurídicos, sociales o ecológicos</w:t>
      </w:r>
      <w:r w:rsidR="00714CFB">
        <w:rPr>
          <w:rFonts w:ascii="Times New Roman" w:hAnsi="Times New Roman" w:cs="Times New Roman"/>
          <w:sz w:val="24"/>
          <w:szCs w:val="24"/>
        </w:rPr>
        <w:t>,</w:t>
      </w:r>
      <w:r w:rsidR="00714CFB" w:rsidRPr="007F3703">
        <w:rPr>
          <w:rFonts w:ascii="Times New Roman" w:hAnsi="Times New Roman" w:cs="Times New Roman"/>
          <w:sz w:val="24"/>
          <w:szCs w:val="24"/>
        </w:rPr>
        <w:t xml:space="preserve"> </w:t>
      </w:r>
      <w:r w:rsidRPr="007F3703">
        <w:rPr>
          <w:rFonts w:ascii="Times New Roman" w:hAnsi="Times New Roman" w:cs="Times New Roman"/>
          <w:sz w:val="24"/>
          <w:szCs w:val="24"/>
        </w:rPr>
        <w:t>lo que se puede interpretar como la mercancía por encima de legitimidad social, la sustentabilidad y el consenso comunitario.</w:t>
      </w:r>
    </w:p>
    <w:p w14:paraId="01BD01E0" w14:textId="0F4A0548"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Rivera (2018</w:t>
      </w:r>
      <w:r w:rsidR="00E60B85" w:rsidRPr="007F3703">
        <w:rPr>
          <w:rFonts w:ascii="Times New Roman" w:hAnsi="Times New Roman" w:cs="Times New Roman"/>
          <w:sz w:val="24"/>
          <w:szCs w:val="24"/>
        </w:rPr>
        <w:t>)</w:t>
      </w:r>
      <w:r w:rsidR="00714CFB">
        <w:rPr>
          <w:rFonts w:ascii="Times New Roman" w:hAnsi="Times New Roman" w:cs="Times New Roman"/>
          <w:sz w:val="24"/>
          <w:szCs w:val="24"/>
        </w:rPr>
        <w:t>, por su parte,</w:t>
      </w:r>
      <w:r w:rsidR="00E60B85" w:rsidRPr="007F3703">
        <w:rPr>
          <w:rFonts w:ascii="Times New Roman" w:hAnsi="Times New Roman" w:cs="Times New Roman"/>
          <w:sz w:val="24"/>
          <w:szCs w:val="24"/>
        </w:rPr>
        <w:t xml:space="preserve"> dice</w:t>
      </w:r>
      <w:r w:rsidRPr="007F3703">
        <w:rPr>
          <w:rFonts w:ascii="Times New Roman" w:hAnsi="Times New Roman" w:cs="Times New Roman"/>
          <w:sz w:val="24"/>
          <w:szCs w:val="24"/>
        </w:rPr>
        <w:t xml:space="preserve"> que la tecnociencia es reflexionada como una fuerza productiva relevante en la actualidad dada su influencia en aspectos de producción y cultura, </w:t>
      </w:r>
      <w:r w:rsidR="00714CFB">
        <w:rPr>
          <w:rFonts w:ascii="Times New Roman" w:hAnsi="Times New Roman" w:cs="Times New Roman"/>
          <w:sz w:val="24"/>
          <w:szCs w:val="24"/>
        </w:rPr>
        <w:t>lo que puede</w:t>
      </w:r>
      <w:r w:rsidR="00714CFB"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generar problemas propios de su uso. </w:t>
      </w:r>
      <w:r w:rsidR="00714CFB">
        <w:rPr>
          <w:rFonts w:ascii="Times New Roman" w:hAnsi="Times New Roman" w:cs="Times New Roman"/>
          <w:sz w:val="24"/>
          <w:szCs w:val="24"/>
        </w:rPr>
        <w:t>Aclara</w:t>
      </w:r>
      <w:r w:rsidR="00525796">
        <w:rPr>
          <w:rFonts w:ascii="Times New Roman" w:hAnsi="Times New Roman" w:cs="Times New Roman"/>
          <w:sz w:val="24"/>
          <w:szCs w:val="24"/>
        </w:rPr>
        <w:t xml:space="preserve"> el </w:t>
      </w:r>
      <w:r w:rsidRPr="007F3703">
        <w:rPr>
          <w:rFonts w:ascii="Times New Roman" w:hAnsi="Times New Roman" w:cs="Times New Roman"/>
          <w:sz w:val="24"/>
          <w:szCs w:val="24"/>
        </w:rPr>
        <w:t>rol fundamental en la bioética</w:t>
      </w:r>
      <w:r w:rsidR="00525796">
        <w:rPr>
          <w:rFonts w:ascii="Times New Roman" w:hAnsi="Times New Roman" w:cs="Times New Roman"/>
          <w:sz w:val="24"/>
          <w:szCs w:val="24"/>
        </w:rPr>
        <w:t xml:space="preserve"> </w:t>
      </w:r>
      <w:r w:rsidRPr="007F3703">
        <w:rPr>
          <w:rFonts w:ascii="Times New Roman" w:hAnsi="Times New Roman" w:cs="Times New Roman"/>
          <w:sz w:val="24"/>
          <w:szCs w:val="24"/>
        </w:rPr>
        <w:t>como disciplina</w:t>
      </w:r>
      <w:r w:rsidR="00525796">
        <w:rPr>
          <w:rFonts w:ascii="Times New Roman" w:hAnsi="Times New Roman" w:cs="Times New Roman"/>
          <w:sz w:val="24"/>
          <w:szCs w:val="24"/>
        </w:rPr>
        <w:t>:</w:t>
      </w:r>
      <w:r w:rsidRPr="007F3703">
        <w:rPr>
          <w:rFonts w:ascii="Times New Roman" w:hAnsi="Times New Roman" w:cs="Times New Roman"/>
          <w:sz w:val="24"/>
          <w:szCs w:val="24"/>
        </w:rPr>
        <w:t xml:space="preserve"> agente de regulación para la sociedad tecnocientífica, toda vez que el ejercicio transdi</w:t>
      </w:r>
      <w:r w:rsidR="00F44418">
        <w:rPr>
          <w:rFonts w:ascii="Times New Roman" w:hAnsi="Times New Roman" w:cs="Times New Roman"/>
          <w:sz w:val="24"/>
          <w:szCs w:val="24"/>
        </w:rPr>
        <w:t>s</w:t>
      </w:r>
      <w:r w:rsidRPr="007F3703">
        <w:rPr>
          <w:rFonts w:ascii="Times New Roman" w:hAnsi="Times New Roman" w:cs="Times New Roman"/>
          <w:sz w:val="24"/>
          <w:szCs w:val="24"/>
        </w:rPr>
        <w:t xml:space="preserve">ciplinar y su efecto en la consolidación de adelantos tecnológicos </w:t>
      </w:r>
      <w:r w:rsidR="00DD04CA" w:rsidRPr="007F3703">
        <w:rPr>
          <w:rFonts w:ascii="Times New Roman" w:hAnsi="Times New Roman" w:cs="Times New Roman"/>
          <w:sz w:val="24"/>
          <w:szCs w:val="24"/>
        </w:rPr>
        <w:t>en la</w:t>
      </w:r>
      <w:r w:rsidRPr="007F3703">
        <w:rPr>
          <w:rFonts w:ascii="Times New Roman" w:hAnsi="Times New Roman" w:cs="Times New Roman"/>
          <w:sz w:val="24"/>
          <w:szCs w:val="24"/>
        </w:rPr>
        <w:t xml:space="preserve"> constante relación entre técnica y sociedad </w:t>
      </w:r>
      <w:r w:rsidR="00E74AD0" w:rsidRPr="007F3703">
        <w:rPr>
          <w:rFonts w:ascii="Times New Roman" w:hAnsi="Times New Roman" w:cs="Times New Roman"/>
          <w:sz w:val="24"/>
          <w:szCs w:val="24"/>
        </w:rPr>
        <w:t>devel</w:t>
      </w:r>
      <w:r w:rsidR="00E74AD0">
        <w:rPr>
          <w:rFonts w:ascii="Times New Roman" w:hAnsi="Times New Roman" w:cs="Times New Roman"/>
          <w:sz w:val="24"/>
          <w:szCs w:val="24"/>
        </w:rPr>
        <w:t>a</w:t>
      </w:r>
      <w:r w:rsidR="00E74AD0" w:rsidRPr="007F3703">
        <w:rPr>
          <w:rFonts w:ascii="Times New Roman" w:hAnsi="Times New Roman" w:cs="Times New Roman"/>
          <w:sz w:val="24"/>
          <w:szCs w:val="24"/>
        </w:rPr>
        <w:t xml:space="preserve">n </w:t>
      </w:r>
      <w:r w:rsidRPr="007F3703">
        <w:rPr>
          <w:rFonts w:ascii="Times New Roman" w:hAnsi="Times New Roman" w:cs="Times New Roman"/>
          <w:sz w:val="24"/>
          <w:szCs w:val="24"/>
        </w:rPr>
        <w:t xml:space="preserve">la singular importancia de </w:t>
      </w:r>
      <w:r w:rsidR="00E74AD0">
        <w:rPr>
          <w:rFonts w:ascii="Times New Roman" w:hAnsi="Times New Roman" w:cs="Times New Roman"/>
          <w:sz w:val="24"/>
          <w:szCs w:val="24"/>
        </w:rPr>
        <w:t xml:space="preserve">la </w:t>
      </w:r>
      <w:r w:rsidRPr="007F3703">
        <w:rPr>
          <w:rFonts w:ascii="Times New Roman" w:hAnsi="Times New Roman" w:cs="Times New Roman"/>
          <w:sz w:val="24"/>
          <w:szCs w:val="24"/>
        </w:rPr>
        <w:t>bioética.</w:t>
      </w:r>
    </w:p>
    <w:p w14:paraId="4AFD9C15" w14:textId="0CE152BC" w:rsidR="007635F2" w:rsidRPr="007F3703" w:rsidRDefault="00E74AD0" w:rsidP="005950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Llegado a este punto</w:t>
      </w:r>
      <w:r w:rsidRPr="007F3703">
        <w:rPr>
          <w:rFonts w:ascii="Times New Roman" w:hAnsi="Times New Roman" w:cs="Times New Roman"/>
          <w:sz w:val="24"/>
          <w:szCs w:val="24"/>
        </w:rPr>
        <w:t xml:space="preserve"> </w:t>
      </w:r>
      <w:r w:rsidR="007635F2" w:rsidRPr="007F3703">
        <w:rPr>
          <w:rFonts w:ascii="Times New Roman" w:hAnsi="Times New Roman" w:cs="Times New Roman"/>
          <w:sz w:val="24"/>
          <w:szCs w:val="24"/>
        </w:rPr>
        <w:t>no podemos ignorar a Leisteme (2011)</w:t>
      </w:r>
      <w:r>
        <w:rPr>
          <w:rFonts w:ascii="Times New Roman" w:hAnsi="Times New Roman" w:cs="Times New Roman"/>
          <w:sz w:val="24"/>
          <w:szCs w:val="24"/>
        </w:rPr>
        <w:t>,</w:t>
      </w:r>
      <w:r w:rsidR="007635F2" w:rsidRPr="007F3703">
        <w:rPr>
          <w:rFonts w:ascii="Times New Roman" w:hAnsi="Times New Roman" w:cs="Times New Roman"/>
          <w:sz w:val="24"/>
          <w:szCs w:val="24"/>
        </w:rPr>
        <w:t xml:space="preserve"> para quien las tecnociencias operan legitimando las prácticas sociales que se pretenden racionales y eficaces</w:t>
      </w:r>
      <w:r w:rsidR="00A104C0">
        <w:rPr>
          <w:rFonts w:ascii="Times New Roman" w:hAnsi="Times New Roman" w:cs="Times New Roman"/>
          <w:sz w:val="24"/>
          <w:szCs w:val="24"/>
        </w:rPr>
        <w:t>.</w:t>
      </w:r>
      <w:r w:rsidR="00A104C0" w:rsidRPr="007F3703">
        <w:rPr>
          <w:rFonts w:ascii="Times New Roman" w:hAnsi="Times New Roman" w:cs="Times New Roman"/>
          <w:sz w:val="24"/>
          <w:szCs w:val="24"/>
        </w:rPr>
        <w:t xml:space="preserve"> Leisteme (2011)</w:t>
      </w:r>
      <w:r w:rsidR="00A104C0">
        <w:rPr>
          <w:rFonts w:ascii="Times New Roman" w:hAnsi="Times New Roman" w:cs="Times New Roman"/>
          <w:sz w:val="24"/>
          <w:szCs w:val="24"/>
        </w:rPr>
        <w:t>,</w:t>
      </w:r>
      <w:r w:rsidR="00A104C0" w:rsidRPr="007F3703">
        <w:rPr>
          <w:rFonts w:ascii="Times New Roman" w:hAnsi="Times New Roman" w:cs="Times New Roman"/>
          <w:sz w:val="24"/>
          <w:szCs w:val="24"/>
        </w:rPr>
        <w:t xml:space="preserve"> </w:t>
      </w:r>
      <w:r w:rsidR="00A104C0">
        <w:rPr>
          <w:rFonts w:ascii="Times New Roman" w:hAnsi="Times New Roman" w:cs="Times New Roman"/>
          <w:sz w:val="24"/>
          <w:szCs w:val="24"/>
        </w:rPr>
        <w:t xml:space="preserve">asimismo, </w:t>
      </w:r>
      <w:r w:rsidR="007635F2" w:rsidRPr="007F3703">
        <w:rPr>
          <w:rFonts w:ascii="Times New Roman" w:hAnsi="Times New Roman" w:cs="Times New Roman"/>
          <w:sz w:val="24"/>
          <w:szCs w:val="24"/>
        </w:rPr>
        <w:t>propone abrir una línea de investigación en torno a las categorías de biopoder y biopolítica, con la fundamentación del discurso científico y las prácticas de saber a</w:t>
      </w:r>
      <w:r w:rsidR="00A104C0">
        <w:rPr>
          <w:rFonts w:ascii="Times New Roman" w:hAnsi="Times New Roman" w:cs="Times New Roman"/>
          <w:sz w:val="24"/>
          <w:szCs w:val="24"/>
        </w:rPr>
        <w:t xml:space="preserve"> </w:t>
      </w:r>
      <w:r w:rsidR="007635F2" w:rsidRPr="007F3703">
        <w:rPr>
          <w:rFonts w:ascii="Times New Roman" w:hAnsi="Times New Roman" w:cs="Times New Roman"/>
          <w:sz w:val="24"/>
          <w:szCs w:val="24"/>
        </w:rPr>
        <w:t>l</w:t>
      </w:r>
      <w:r w:rsidR="00A104C0">
        <w:rPr>
          <w:rFonts w:ascii="Times New Roman" w:hAnsi="Times New Roman" w:cs="Times New Roman"/>
          <w:sz w:val="24"/>
          <w:szCs w:val="24"/>
        </w:rPr>
        <w:t>as</w:t>
      </w:r>
      <w:r w:rsidR="007635F2" w:rsidRPr="007F3703">
        <w:rPr>
          <w:rFonts w:ascii="Times New Roman" w:hAnsi="Times New Roman" w:cs="Times New Roman"/>
          <w:sz w:val="24"/>
          <w:szCs w:val="24"/>
        </w:rPr>
        <w:t xml:space="preserve"> </w:t>
      </w:r>
      <w:r w:rsidR="00A104C0">
        <w:rPr>
          <w:rFonts w:ascii="Times New Roman" w:hAnsi="Times New Roman" w:cs="Times New Roman"/>
          <w:sz w:val="24"/>
          <w:szCs w:val="24"/>
        </w:rPr>
        <w:t xml:space="preserve">que </w:t>
      </w:r>
      <w:r w:rsidR="007635F2" w:rsidRPr="007F3703">
        <w:rPr>
          <w:rFonts w:ascii="Times New Roman" w:hAnsi="Times New Roman" w:cs="Times New Roman"/>
          <w:sz w:val="24"/>
          <w:szCs w:val="24"/>
        </w:rPr>
        <w:t>da legitimidad.</w:t>
      </w:r>
    </w:p>
    <w:p w14:paraId="7E59A3D3" w14:textId="573AD86E" w:rsidR="00667FFD" w:rsidRPr="007F3703" w:rsidRDefault="00DD04CA"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La </w:t>
      </w:r>
      <w:r w:rsidR="00783FB1">
        <w:rPr>
          <w:rFonts w:ascii="Times New Roman" w:hAnsi="Times New Roman" w:cs="Times New Roman"/>
          <w:sz w:val="24"/>
          <w:szCs w:val="24"/>
        </w:rPr>
        <w:t>a</w:t>
      </w:r>
      <w:r w:rsidR="00783FB1" w:rsidRPr="007F3703">
        <w:rPr>
          <w:rFonts w:ascii="Times New Roman" w:hAnsi="Times New Roman" w:cs="Times New Roman"/>
          <w:sz w:val="24"/>
          <w:szCs w:val="24"/>
        </w:rPr>
        <w:t xml:space="preserve">plicación </w:t>
      </w:r>
      <w:r w:rsidRPr="007F3703">
        <w:rPr>
          <w:rFonts w:ascii="Times New Roman" w:hAnsi="Times New Roman" w:cs="Times New Roman"/>
          <w:sz w:val="24"/>
          <w:szCs w:val="24"/>
        </w:rPr>
        <w:t>de</w:t>
      </w:r>
      <w:r w:rsidR="00667FFD" w:rsidRPr="007F3703">
        <w:rPr>
          <w:rFonts w:ascii="Times New Roman" w:hAnsi="Times New Roman" w:cs="Times New Roman"/>
          <w:sz w:val="24"/>
          <w:szCs w:val="24"/>
        </w:rPr>
        <w:t xml:space="preserve"> la</w:t>
      </w:r>
      <w:r w:rsidRPr="007F3703">
        <w:rPr>
          <w:rFonts w:ascii="Times New Roman" w:hAnsi="Times New Roman" w:cs="Times New Roman"/>
          <w:sz w:val="24"/>
          <w:szCs w:val="24"/>
        </w:rPr>
        <w:t xml:space="preserve"> valoración</w:t>
      </w:r>
      <w:r w:rsidR="00667FFD" w:rsidRPr="007F3703">
        <w:rPr>
          <w:rFonts w:ascii="Times New Roman" w:hAnsi="Times New Roman" w:cs="Times New Roman"/>
          <w:sz w:val="24"/>
          <w:szCs w:val="24"/>
        </w:rPr>
        <w:t xml:space="preserve"> </w:t>
      </w:r>
      <w:r w:rsidR="00352A9D" w:rsidRPr="007F3703">
        <w:rPr>
          <w:rFonts w:ascii="Times New Roman" w:hAnsi="Times New Roman" w:cs="Times New Roman"/>
          <w:sz w:val="24"/>
          <w:szCs w:val="24"/>
        </w:rPr>
        <w:t>ética de</w:t>
      </w:r>
      <w:r w:rsidR="00667FFD" w:rsidRPr="007F3703">
        <w:rPr>
          <w:rFonts w:ascii="Times New Roman" w:hAnsi="Times New Roman" w:cs="Times New Roman"/>
          <w:sz w:val="24"/>
          <w:szCs w:val="24"/>
        </w:rPr>
        <w:t xml:space="preserve"> los </w:t>
      </w:r>
      <w:r w:rsidR="005B0B79">
        <w:rPr>
          <w:rFonts w:ascii="Times New Roman" w:hAnsi="Times New Roman" w:cs="Times New Roman"/>
          <w:sz w:val="24"/>
          <w:szCs w:val="24"/>
        </w:rPr>
        <w:t>investigadores en capacitación</w:t>
      </w:r>
      <w:r w:rsidRPr="007F3703">
        <w:rPr>
          <w:rFonts w:ascii="Times New Roman" w:hAnsi="Times New Roman" w:cs="Times New Roman"/>
          <w:sz w:val="24"/>
          <w:szCs w:val="24"/>
        </w:rPr>
        <w:t xml:space="preserve"> </w:t>
      </w:r>
      <w:r w:rsidR="007635F2" w:rsidRPr="007F3703">
        <w:rPr>
          <w:rFonts w:ascii="Times New Roman" w:hAnsi="Times New Roman" w:cs="Times New Roman"/>
          <w:sz w:val="24"/>
          <w:szCs w:val="24"/>
        </w:rPr>
        <w:t>se amplía</w:t>
      </w:r>
      <w:r w:rsidR="00667FFD" w:rsidRPr="007F3703">
        <w:rPr>
          <w:rFonts w:ascii="Times New Roman" w:hAnsi="Times New Roman" w:cs="Times New Roman"/>
          <w:sz w:val="24"/>
          <w:szCs w:val="24"/>
        </w:rPr>
        <w:t xml:space="preserve"> a campos </w:t>
      </w:r>
      <w:r w:rsidR="00F52BC4">
        <w:rPr>
          <w:rFonts w:ascii="Times New Roman" w:hAnsi="Times New Roman" w:cs="Times New Roman"/>
          <w:sz w:val="24"/>
          <w:szCs w:val="24"/>
        </w:rPr>
        <w:t>antes insospechados</w:t>
      </w:r>
      <w:r w:rsidR="009E2736">
        <w:rPr>
          <w:rFonts w:ascii="Times New Roman" w:hAnsi="Times New Roman" w:cs="Times New Roman"/>
          <w:sz w:val="24"/>
          <w:szCs w:val="24"/>
        </w:rPr>
        <w:t xml:space="preserve">, </w:t>
      </w:r>
      <w:r w:rsidR="00667FFD" w:rsidRPr="007F3703">
        <w:rPr>
          <w:rFonts w:ascii="Times New Roman" w:hAnsi="Times New Roman" w:cs="Times New Roman"/>
          <w:sz w:val="24"/>
          <w:szCs w:val="24"/>
        </w:rPr>
        <w:t>como los descritos por Vessuri (2008)</w:t>
      </w:r>
      <w:r w:rsidR="009E2736">
        <w:rPr>
          <w:rFonts w:ascii="Times New Roman" w:hAnsi="Times New Roman" w:cs="Times New Roman"/>
          <w:sz w:val="24"/>
          <w:szCs w:val="24"/>
        </w:rPr>
        <w:t>,</w:t>
      </w:r>
      <w:r w:rsidR="00F44E9F" w:rsidRPr="007F3703">
        <w:rPr>
          <w:rFonts w:ascii="Times New Roman" w:hAnsi="Times New Roman" w:cs="Times New Roman"/>
          <w:bCs/>
          <w:iCs/>
          <w:sz w:val="24"/>
          <w:szCs w:val="24"/>
        </w:rPr>
        <w:t xml:space="preserve"> </w:t>
      </w:r>
      <w:r w:rsidR="00667FFD" w:rsidRPr="007F3703">
        <w:rPr>
          <w:rFonts w:ascii="Times New Roman" w:hAnsi="Times New Roman" w:cs="Times New Roman"/>
          <w:bCs/>
          <w:iCs/>
          <w:sz w:val="24"/>
          <w:szCs w:val="24"/>
        </w:rPr>
        <w:t xml:space="preserve">quien habla </w:t>
      </w:r>
      <w:r w:rsidR="00F44E9F" w:rsidRPr="007F3703">
        <w:rPr>
          <w:rFonts w:ascii="Times New Roman" w:hAnsi="Times New Roman" w:cs="Times New Roman"/>
          <w:bCs/>
          <w:iCs/>
          <w:sz w:val="24"/>
          <w:szCs w:val="24"/>
        </w:rPr>
        <w:t>de las</w:t>
      </w:r>
      <w:r w:rsidR="00667FFD" w:rsidRPr="007F3703">
        <w:rPr>
          <w:rFonts w:ascii="Times New Roman" w:hAnsi="Times New Roman" w:cs="Times New Roman"/>
          <w:bCs/>
          <w:iCs/>
          <w:sz w:val="24"/>
          <w:szCs w:val="24"/>
        </w:rPr>
        <w:t xml:space="preserve"> “tecnologías convergentes</w:t>
      </w:r>
      <w:r w:rsidR="00395098" w:rsidRPr="007F3703">
        <w:rPr>
          <w:rFonts w:ascii="Times New Roman" w:hAnsi="Times New Roman" w:cs="Times New Roman"/>
          <w:bCs/>
          <w:iCs/>
          <w:sz w:val="24"/>
          <w:szCs w:val="24"/>
        </w:rPr>
        <w:t>”, que</w:t>
      </w:r>
      <w:r w:rsidR="00667FFD" w:rsidRPr="007F3703">
        <w:rPr>
          <w:rFonts w:ascii="Times New Roman" w:hAnsi="Times New Roman" w:cs="Times New Roman"/>
          <w:bCs/>
          <w:iCs/>
          <w:sz w:val="24"/>
          <w:szCs w:val="24"/>
        </w:rPr>
        <w:t xml:space="preserve"> </w:t>
      </w:r>
      <w:r w:rsidR="00667FFD" w:rsidRPr="007F3703">
        <w:rPr>
          <w:rFonts w:ascii="Times New Roman" w:hAnsi="Times New Roman" w:cs="Times New Roman"/>
          <w:sz w:val="24"/>
          <w:szCs w:val="24"/>
        </w:rPr>
        <w:t xml:space="preserve">forman parte de la dinámica contemporánea del desarrollo científico-técnico. </w:t>
      </w:r>
      <w:r w:rsidR="00F52BC4" w:rsidRPr="007F3703">
        <w:rPr>
          <w:rFonts w:ascii="Times New Roman" w:hAnsi="Times New Roman" w:cs="Times New Roman"/>
          <w:sz w:val="24"/>
          <w:szCs w:val="24"/>
        </w:rPr>
        <w:t>Vessuri (2008)</w:t>
      </w:r>
      <w:r w:rsidR="00F52BC4">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hace referencia a la combinación sinérgica de diferentes tecnologías transformadoras: nanociencia y nanotecnología; biotecnología y biomedicina, incluyendo la ingeniería genética; tecnología de la información, comunicación y computación avanzada </w:t>
      </w:r>
      <w:r w:rsidRPr="007F3703">
        <w:rPr>
          <w:rFonts w:ascii="Times New Roman" w:hAnsi="Times New Roman" w:cs="Times New Roman"/>
          <w:sz w:val="24"/>
          <w:szCs w:val="24"/>
        </w:rPr>
        <w:t>y ciencias</w:t>
      </w:r>
      <w:r w:rsidR="00667FFD" w:rsidRPr="007F3703">
        <w:rPr>
          <w:rFonts w:ascii="Times New Roman" w:hAnsi="Times New Roman" w:cs="Times New Roman"/>
          <w:sz w:val="24"/>
          <w:szCs w:val="24"/>
        </w:rPr>
        <w:t xml:space="preserve"> cognitivas, la neurociencia cognitiva (nano</w:t>
      </w:r>
      <w:r w:rsidR="008405FC">
        <w:rPr>
          <w:rFonts w:ascii="Times New Roman" w:hAnsi="Times New Roman" w:cs="Times New Roman"/>
          <w:sz w:val="24"/>
          <w:szCs w:val="24"/>
        </w:rPr>
        <w:t>-</w:t>
      </w:r>
      <w:r w:rsidR="00667FFD" w:rsidRPr="007F3703">
        <w:rPr>
          <w:rFonts w:ascii="Times New Roman" w:hAnsi="Times New Roman" w:cs="Times New Roman"/>
          <w:sz w:val="24"/>
          <w:szCs w:val="24"/>
        </w:rPr>
        <w:t>bio</w:t>
      </w:r>
      <w:r w:rsidR="008405FC">
        <w:rPr>
          <w:rFonts w:ascii="Times New Roman" w:hAnsi="Times New Roman" w:cs="Times New Roman"/>
          <w:sz w:val="24"/>
          <w:szCs w:val="24"/>
        </w:rPr>
        <w:t>-</w:t>
      </w:r>
      <w:r w:rsidR="00667FFD" w:rsidRPr="007F3703">
        <w:rPr>
          <w:rFonts w:ascii="Times New Roman" w:hAnsi="Times New Roman" w:cs="Times New Roman"/>
          <w:sz w:val="24"/>
          <w:szCs w:val="24"/>
        </w:rPr>
        <w:t>info</w:t>
      </w:r>
      <w:r w:rsidR="008405FC">
        <w:rPr>
          <w:rFonts w:ascii="Times New Roman" w:hAnsi="Times New Roman" w:cs="Times New Roman"/>
          <w:sz w:val="24"/>
          <w:szCs w:val="24"/>
        </w:rPr>
        <w:t>-</w:t>
      </w:r>
      <w:r w:rsidR="00667FFD" w:rsidRPr="007F3703">
        <w:rPr>
          <w:rFonts w:ascii="Times New Roman" w:hAnsi="Times New Roman" w:cs="Times New Roman"/>
          <w:sz w:val="24"/>
          <w:szCs w:val="24"/>
        </w:rPr>
        <w:t>cogno</w:t>
      </w:r>
      <w:r w:rsidR="008405FC">
        <w:rPr>
          <w:rFonts w:ascii="Times New Roman" w:hAnsi="Times New Roman" w:cs="Times New Roman"/>
          <w:sz w:val="24"/>
          <w:szCs w:val="24"/>
        </w:rPr>
        <w:t xml:space="preserve"> [</w:t>
      </w:r>
      <w:r w:rsidR="00667FFD" w:rsidRPr="007F3703">
        <w:rPr>
          <w:rFonts w:ascii="Times New Roman" w:hAnsi="Times New Roman" w:cs="Times New Roman"/>
          <w:sz w:val="24"/>
          <w:szCs w:val="24"/>
        </w:rPr>
        <w:t>NBIC</w:t>
      </w:r>
      <w:r w:rsidR="008405FC">
        <w:rPr>
          <w:rFonts w:ascii="Times New Roman" w:hAnsi="Times New Roman" w:cs="Times New Roman"/>
          <w:sz w:val="24"/>
          <w:szCs w:val="24"/>
        </w:rPr>
        <w:t>]</w:t>
      </w:r>
      <w:r w:rsidR="00667FFD" w:rsidRPr="007F3703">
        <w:rPr>
          <w:rFonts w:ascii="Times New Roman" w:hAnsi="Times New Roman" w:cs="Times New Roman"/>
          <w:sz w:val="24"/>
          <w:szCs w:val="24"/>
        </w:rPr>
        <w:t xml:space="preserve">). </w:t>
      </w:r>
    </w:p>
    <w:p w14:paraId="4FEED076" w14:textId="71034C0E"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Resulta por demás ingenuo pensar que hay una autorregulación intrínseca en estas categorías al ponerse en práctica las aplicaciones que la tecnociencia genera, </w:t>
      </w:r>
      <w:r w:rsidR="00F44E9F" w:rsidRPr="007F3703">
        <w:rPr>
          <w:rFonts w:ascii="Times New Roman" w:hAnsi="Times New Roman" w:cs="Times New Roman"/>
          <w:sz w:val="24"/>
          <w:szCs w:val="24"/>
        </w:rPr>
        <w:t xml:space="preserve">motivo por el cual los jóvenes en formación de investigadores deberán ser cuidadosos en la </w:t>
      </w:r>
      <w:r w:rsidR="00A74D37">
        <w:rPr>
          <w:rFonts w:ascii="Times New Roman" w:hAnsi="Times New Roman" w:cs="Times New Roman"/>
          <w:sz w:val="24"/>
          <w:szCs w:val="24"/>
        </w:rPr>
        <w:t>ejecución</w:t>
      </w:r>
      <w:r w:rsidR="00F44E9F" w:rsidRPr="007F3703">
        <w:rPr>
          <w:rFonts w:ascii="Times New Roman" w:hAnsi="Times New Roman" w:cs="Times New Roman"/>
          <w:sz w:val="24"/>
          <w:szCs w:val="24"/>
        </w:rPr>
        <w:t xml:space="preserve"> </w:t>
      </w:r>
      <w:r w:rsidR="008405FC">
        <w:rPr>
          <w:rFonts w:ascii="Times New Roman" w:hAnsi="Times New Roman" w:cs="Times New Roman"/>
          <w:sz w:val="24"/>
          <w:szCs w:val="24"/>
        </w:rPr>
        <w:t>y hacer</w:t>
      </w:r>
      <w:r w:rsidR="008405FC" w:rsidRPr="007F3703">
        <w:rPr>
          <w:rFonts w:ascii="Times New Roman" w:hAnsi="Times New Roman" w:cs="Times New Roman"/>
          <w:sz w:val="24"/>
          <w:szCs w:val="24"/>
        </w:rPr>
        <w:t xml:space="preserve"> </w:t>
      </w:r>
      <w:r w:rsidR="00F44E9F" w:rsidRPr="007F3703">
        <w:rPr>
          <w:rFonts w:ascii="Times New Roman" w:hAnsi="Times New Roman" w:cs="Times New Roman"/>
          <w:sz w:val="24"/>
          <w:szCs w:val="24"/>
        </w:rPr>
        <w:t xml:space="preserve">una valoración ética de los usos que haga de ellas. </w:t>
      </w:r>
      <w:r w:rsidR="008405FC">
        <w:rPr>
          <w:rFonts w:ascii="Times New Roman" w:hAnsi="Times New Roman" w:cs="Times New Roman"/>
          <w:sz w:val="24"/>
          <w:szCs w:val="24"/>
        </w:rPr>
        <w:t>Al respecto,</w:t>
      </w:r>
      <w:r w:rsidRPr="007F3703">
        <w:rPr>
          <w:rFonts w:ascii="Times New Roman" w:hAnsi="Times New Roman" w:cs="Times New Roman"/>
          <w:sz w:val="24"/>
          <w:szCs w:val="24"/>
        </w:rPr>
        <w:t xml:space="preserve"> Rivera (2018) reconoce que la “sociedad del conocimiento” y las fuerzas económicas (industria y comercio) han generado sofismas con matices confusos que no permiten con claridad dilucidar en qué punto se atenta contra la ética natural. </w:t>
      </w:r>
    </w:p>
    <w:p w14:paraId="584D8C1B" w14:textId="77777777" w:rsidR="00D0599C" w:rsidRDefault="00D0599C" w:rsidP="00595072">
      <w:pPr>
        <w:spacing w:after="0" w:line="360" w:lineRule="auto"/>
        <w:ind w:firstLine="708"/>
        <w:jc w:val="both"/>
        <w:rPr>
          <w:rFonts w:ascii="Times New Roman" w:hAnsi="Times New Roman" w:cs="Times New Roman"/>
          <w:sz w:val="24"/>
          <w:szCs w:val="24"/>
        </w:rPr>
      </w:pPr>
    </w:p>
    <w:p w14:paraId="17C00D9F" w14:textId="22EF7AFA"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lastRenderedPageBreak/>
        <w:t xml:space="preserve">Según </w:t>
      </w:r>
      <w:r w:rsidR="00DD04CA" w:rsidRPr="007F3703">
        <w:rPr>
          <w:rFonts w:ascii="Times New Roman" w:hAnsi="Times New Roman" w:cs="Times New Roman"/>
          <w:sz w:val="24"/>
          <w:szCs w:val="24"/>
        </w:rPr>
        <w:t>el enfoque</w:t>
      </w:r>
      <w:r w:rsidRPr="007F3703">
        <w:rPr>
          <w:rFonts w:ascii="Times New Roman" w:hAnsi="Times New Roman" w:cs="Times New Roman"/>
          <w:sz w:val="24"/>
          <w:szCs w:val="24"/>
        </w:rPr>
        <w:t xml:space="preserve"> de esta propuesta,</w:t>
      </w:r>
      <w:r w:rsidRPr="007F3703">
        <w:rPr>
          <w:rFonts w:ascii="Times New Roman" w:hAnsi="Times New Roman" w:cs="Times New Roman"/>
          <w:bCs/>
          <w:iCs/>
          <w:sz w:val="24"/>
          <w:szCs w:val="24"/>
        </w:rPr>
        <w:t xml:space="preserve"> las instituciones formadoras incorporaron en el área agropecuaria</w:t>
      </w:r>
      <w:r w:rsidR="008405FC">
        <w:rPr>
          <w:rFonts w:ascii="Times New Roman" w:hAnsi="Times New Roman" w:cs="Times New Roman"/>
          <w:bCs/>
          <w:iCs/>
          <w:sz w:val="24"/>
          <w:szCs w:val="24"/>
        </w:rPr>
        <w:t xml:space="preserve"> a</w:t>
      </w:r>
      <w:r w:rsidRPr="007F3703">
        <w:rPr>
          <w:rFonts w:ascii="Times New Roman" w:hAnsi="Times New Roman" w:cs="Times New Roman"/>
          <w:bCs/>
          <w:iCs/>
          <w:sz w:val="24"/>
          <w:szCs w:val="24"/>
        </w:rPr>
        <w:t xml:space="preserve"> las </w:t>
      </w:r>
      <w:r w:rsidR="00F44E9F" w:rsidRPr="007F3703">
        <w:rPr>
          <w:rFonts w:ascii="Times New Roman" w:hAnsi="Times New Roman" w:cs="Times New Roman"/>
          <w:bCs/>
          <w:iCs/>
          <w:sz w:val="24"/>
          <w:szCs w:val="24"/>
        </w:rPr>
        <w:t>tecnociencias en</w:t>
      </w:r>
      <w:r w:rsidRPr="007F3703">
        <w:rPr>
          <w:rFonts w:ascii="Times New Roman" w:hAnsi="Times New Roman" w:cs="Times New Roman"/>
          <w:bCs/>
          <w:iCs/>
          <w:sz w:val="24"/>
          <w:szCs w:val="24"/>
        </w:rPr>
        <w:t xml:space="preserve"> detrimento de los saberes tradicionales, </w:t>
      </w:r>
      <w:r w:rsidR="008405FC">
        <w:rPr>
          <w:rFonts w:ascii="Times New Roman" w:hAnsi="Times New Roman" w:cs="Times New Roman"/>
          <w:bCs/>
          <w:iCs/>
          <w:sz w:val="24"/>
          <w:szCs w:val="24"/>
        </w:rPr>
        <w:t>lo que deja a</w:t>
      </w:r>
      <w:r w:rsidRPr="007F3703">
        <w:rPr>
          <w:rFonts w:ascii="Times New Roman" w:hAnsi="Times New Roman" w:cs="Times New Roman"/>
          <w:bCs/>
          <w:iCs/>
          <w:sz w:val="24"/>
          <w:szCs w:val="24"/>
        </w:rPr>
        <w:t xml:space="preserve"> estos </w:t>
      </w:r>
      <w:r w:rsidR="00B4179A">
        <w:rPr>
          <w:rFonts w:ascii="Times New Roman" w:hAnsi="Times New Roman" w:cs="Times New Roman"/>
          <w:bCs/>
          <w:iCs/>
          <w:sz w:val="24"/>
          <w:szCs w:val="24"/>
        </w:rPr>
        <w:t xml:space="preserve">últimos, provenientes </w:t>
      </w:r>
      <w:r w:rsidRPr="007F3703">
        <w:rPr>
          <w:rFonts w:ascii="Times New Roman" w:hAnsi="Times New Roman" w:cs="Times New Roman"/>
          <w:bCs/>
          <w:iCs/>
          <w:sz w:val="24"/>
          <w:szCs w:val="24"/>
        </w:rPr>
        <w:t xml:space="preserve">de los grupos campesinos </w:t>
      </w:r>
      <w:r w:rsidR="00F44E9F" w:rsidRPr="007F3703">
        <w:rPr>
          <w:rFonts w:ascii="Times New Roman" w:hAnsi="Times New Roman" w:cs="Times New Roman"/>
          <w:bCs/>
          <w:iCs/>
          <w:sz w:val="24"/>
          <w:szCs w:val="24"/>
        </w:rPr>
        <w:t>indígenas o</w:t>
      </w:r>
      <w:r w:rsidRPr="007F3703">
        <w:rPr>
          <w:rFonts w:ascii="Times New Roman" w:hAnsi="Times New Roman" w:cs="Times New Roman"/>
          <w:bCs/>
          <w:iCs/>
          <w:sz w:val="24"/>
          <w:szCs w:val="24"/>
        </w:rPr>
        <w:t xml:space="preserve"> tradicionales</w:t>
      </w:r>
      <w:r w:rsidR="00B4179A">
        <w:rPr>
          <w:rFonts w:ascii="Times New Roman" w:hAnsi="Times New Roman" w:cs="Times New Roman"/>
          <w:bCs/>
          <w:iCs/>
          <w:sz w:val="24"/>
          <w:szCs w:val="24"/>
        </w:rPr>
        <w:t>,</w:t>
      </w:r>
      <w:r w:rsidRPr="007F3703">
        <w:rPr>
          <w:rFonts w:ascii="Times New Roman" w:hAnsi="Times New Roman" w:cs="Times New Roman"/>
          <w:bCs/>
          <w:iCs/>
          <w:sz w:val="24"/>
          <w:szCs w:val="24"/>
        </w:rPr>
        <w:t xml:space="preserve"> un papel de representantes del fol</w:t>
      </w:r>
      <w:r w:rsidR="00C03EE5">
        <w:rPr>
          <w:rFonts w:ascii="Times New Roman" w:hAnsi="Times New Roman" w:cs="Times New Roman"/>
          <w:bCs/>
          <w:iCs/>
          <w:sz w:val="24"/>
          <w:szCs w:val="24"/>
        </w:rPr>
        <w:t>c</w:t>
      </w:r>
      <w:r w:rsidRPr="007F3703">
        <w:rPr>
          <w:rFonts w:ascii="Times New Roman" w:hAnsi="Times New Roman" w:cs="Times New Roman"/>
          <w:bCs/>
          <w:iCs/>
          <w:sz w:val="24"/>
          <w:szCs w:val="24"/>
        </w:rPr>
        <w:t xml:space="preserve">lore de la agronomía en proceso de extinción. </w:t>
      </w:r>
    </w:p>
    <w:p w14:paraId="3DD73C91" w14:textId="268B0B9D" w:rsidR="00667FFD" w:rsidRPr="007F3703" w:rsidRDefault="00667FFD" w:rsidP="00595072">
      <w:pPr>
        <w:spacing w:after="0" w:line="360" w:lineRule="auto"/>
        <w:ind w:firstLine="708"/>
        <w:jc w:val="both"/>
        <w:rPr>
          <w:rFonts w:ascii="Times New Roman" w:hAnsi="Times New Roman" w:cs="Times New Roman"/>
          <w:sz w:val="24"/>
          <w:szCs w:val="24"/>
        </w:rPr>
      </w:pPr>
      <w:r w:rsidRPr="00B4179A">
        <w:rPr>
          <w:rFonts w:ascii="Times New Roman" w:hAnsi="Times New Roman" w:cs="Times New Roman"/>
          <w:sz w:val="24"/>
          <w:szCs w:val="24"/>
        </w:rPr>
        <w:t xml:space="preserve">Por más que en </w:t>
      </w:r>
      <w:r w:rsidR="00873E0C" w:rsidRPr="00B4179A">
        <w:rPr>
          <w:rFonts w:ascii="Times New Roman" w:hAnsi="Times New Roman" w:cs="Times New Roman"/>
          <w:sz w:val="24"/>
          <w:szCs w:val="24"/>
        </w:rPr>
        <w:t xml:space="preserve">la </w:t>
      </w:r>
      <w:r w:rsidR="00873E0C" w:rsidRPr="00595072">
        <w:rPr>
          <w:rFonts w:ascii="Times New Roman" w:hAnsi="Times New Roman" w:cs="Times New Roman"/>
          <w:i/>
          <w:iCs/>
          <w:sz w:val="24"/>
          <w:szCs w:val="24"/>
        </w:rPr>
        <w:t xml:space="preserve">Agenda </w:t>
      </w:r>
      <w:r w:rsidRPr="00595072">
        <w:rPr>
          <w:rFonts w:ascii="Times New Roman" w:hAnsi="Times New Roman" w:cs="Times New Roman"/>
          <w:i/>
          <w:iCs/>
          <w:sz w:val="24"/>
          <w:szCs w:val="24"/>
        </w:rPr>
        <w:t>21</w:t>
      </w:r>
      <w:r w:rsidRPr="00B4179A">
        <w:rPr>
          <w:rFonts w:ascii="Times New Roman" w:hAnsi="Times New Roman" w:cs="Times New Roman"/>
          <w:sz w:val="24"/>
          <w:szCs w:val="24"/>
        </w:rPr>
        <w:t xml:space="preserve"> </w:t>
      </w:r>
      <w:r w:rsidR="00597994">
        <w:rPr>
          <w:rFonts w:ascii="Times New Roman" w:hAnsi="Times New Roman" w:cs="Times New Roman"/>
          <w:sz w:val="24"/>
          <w:szCs w:val="24"/>
        </w:rPr>
        <w:t xml:space="preserve">(ONU, 2000) </w:t>
      </w:r>
      <w:r w:rsidRPr="00B4179A">
        <w:rPr>
          <w:rFonts w:ascii="Times New Roman" w:hAnsi="Times New Roman" w:cs="Times New Roman"/>
          <w:sz w:val="24"/>
          <w:szCs w:val="24"/>
        </w:rPr>
        <w:t>se plantee que los países desarrollados y las organizaciones internacionales competentes deberían prestar apoyo a la investigación y el desarrollo del equipo, los programas y otros aspectos de la informática que sean adecuados a sus actividades y necesidades y al medio ambiente,</w:t>
      </w:r>
      <w:r w:rsidR="004A4923" w:rsidRPr="00B4179A">
        <w:rPr>
          <w:rFonts w:ascii="Times New Roman" w:hAnsi="Times New Roman" w:cs="Times New Roman"/>
          <w:sz w:val="24"/>
          <w:szCs w:val="24"/>
        </w:rPr>
        <w:t xml:space="preserve"> </w:t>
      </w:r>
      <w:r w:rsidRPr="00B4179A">
        <w:rPr>
          <w:rFonts w:ascii="Times New Roman" w:hAnsi="Times New Roman" w:cs="Times New Roman"/>
          <w:sz w:val="24"/>
          <w:szCs w:val="24"/>
        </w:rPr>
        <w:t xml:space="preserve">particularmente en los países en desarrollo, </w:t>
      </w:r>
      <w:r w:rsidR="00597994">
        <w:rPr>
          <w:rFonts w:ascii="Times New Roman" w:hAnsi="Times New Roman" w:cs="Times New Roman"/>
          <w:sz w:val="24"/>
          <w:szCs w:val="24"/>
        </w:rPr>
        <w:t xml:space="preserve">lo que </w:t>
      </w:r>
      <w:r w:rsidR="00A74D37" w:rsidRPr="00B4179A">
        <w:rPr>
          <w:rFonts w:ascii="Times New Roman" w:hAnsi="Times New Roman" w:cs="Times New Roman"/>
          <w:sz w:val="24"/>
          <w:szCs w:val="24"/>
        </w:rPr>
        <w:t>oculta</w:t>
      </w:r>
      <w:r w:rsidR="00A74D37">
        <w:rPr>
          <w:rFonts w:ascii="Times New Roman" w:hAnsi="Times New Roman" w:cs="Times New Roman"/>
          <w:sz w:val="24"/>
          <w:szCs w:val="24"/>
        </w:rPr>
        <w:t xml:space="preserve"> </w:t>
      </w:r>
      <w:r w:rsidR="00597994">
        <w:rPr>
          <w:rFonts w:ascii="Times New Roman" w:hAnsi="Times New Roman" w:cs="Times New Roman"/>
          <w:sz w:val="24"/>
          <w:szCs w:val="24"/>
        </w:rPr>
        <w:t>es</w:t>
      </w:r>
      <w:r w:rsidRPr="00B4179A">
        <w:rPr>
          <w:rFonts w:ascii="Times New Roman" w:hAnsi="Times New Roman" w:cs="Times New Roman"/>
          <w:sz w:val="24"/>
          <w:szCs w:val="24"/>
        </w:rPr>
        <w:t xml:space="preserve"> que el sistema de mercado prevaleciente privilegia la ganancia por encima d</w:t>
      </w:r>
      <w:r w:rsidR="00B82605" w:rsidRPr="00B4179A">
        <w:rPr>
          <w:rFonts w:ascii="Times New Roman" w:hAnsi="Times New Roman" w:cs="Times New Roman"/>
          <w:sz w:val="24"/>
          <w:szCs w:val="24"/>
        </w:rPr>
        <w:t>e</w:t>
      </w:r>
      <w:r w:rsidRPr="00B4179A">
        <w:rPr>
          <w:rFonts w:ascii="Times New Roman" w:hAnsi="Times New Roman" w:cs="Times New Roman"/>
          <w:sz w:val="24"/>
          <w:szCs w:val="24"/>
        </w:rPr>
        <w:t xml:space="preserve"> las necesidades de países o grupos sociales en desventaja.</w:t>
      </w:r>
    </w:p>
    <w:p w14:paraId="053B5C2C" w14:textId="43C9DBC9"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Cerremos este apartado recordando a Piedracueva (2012)</w:t>
      </w:r>
      <w:r w:rsidR="006F213E">
        <w:rPr>
          <w:rFonts w:ascii="Times New Roman" w:hAnsi="Times New Roman" w:cs="Times New Roman"/>
          <w:sz w:val="24"/>
          <w:szCs w:val="24"/>
        </w:rPr>
        <w:t>,</w:t>
      </w:r>
      <w:r w:rsidRPr="007F3703">
        <w:rPr>
          <w:rFonts w:ascii="Times New Roman" w:hAnsi="Times New Roman" w:cs="Times New Roman"/>
          <w:sz w:val="24"/>
          <w:szCs w:val="24"/>
        </w:rPr>
        <w:t xml:space="preserve"> </w:t>
      </w:r>
      <w:r w:rsidR="00BC5465" w:rsidRPr="007F3703">
        <w:rPr>
          <w:rFonts w:ascii="Times New Roman" w:hAnsi="Times New Roman" w:cs="Times New Roman"/>
          <w:sz w:val="24"/>
          <w:szCs w:val="24"/>
        </w:rPr>
        <w:t>qu</w:t>
      </w:r>
      <w:r w:rsidR="00BC5465">
        <w:rPr>
          <w:rFonts w:ascii="Times New Roman" w:hAnsi="Times New Roman" w:cs="Times New Roman"/>
          <w:sz w:val="24"/>
          <w:szCs w:val="24"/>
        </w:rPr>
        <w:t>ien</w:t>
      </w:r>
      <w:r w:rsidR="00BC5465" w:rsidRPr="007F3703">
        <w:rPr>
          <w:rFonts w:ascii="Times New Roman" w:hAnsi="Times New Roman" w:cs="Times New Roman"/>
          <w:sz w:val="24"/>
          <w:szCs w:val="24"/>
        </w:rPr>
        <w:t xml:space="preserve"> </w:t>
      </w:r>
      <w:r w:rsidRPr="007F3703">
        <w:rPr>
          <w:rFonts w:ascii="Times New Roman" w:hAnsi="Times New Roman" w:cs="Times New Roman"/>
          <w:sz w:val="24"/>
          <w:szCs w:val="24"/>
        </w:rPr>
        <w:t>reflexiona en torno</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la ética correspondiente a la colectividad científica y profesional y</w:t>
      </w:r>
      <w:r w:rsidR="00DE435E">
        <w:rPr>
          <w:rFonts w:ascii="Times New Roman" w:hAnsi="Times New Roman" w:cs="Times New Roman"/>
          <w:sz w:val="24"/>
          <w:szCs w:val="24"/>
        </w:rPr>
        <w:t xml:space="preserve"> </w:t>
      </w:r>
      <w:r w:rsidR="00BC5465">
        <w:rPr>
          <w:rFonts w:ascii="Times New Roman" w:hAnsi="Times New Roman" w:cs="Times New Roman"/>
          <w:sz w:val="24"/>
          <w:szCs w:val="24"/>
        </w:rPr>
        <w:t xml:space="preserve">nos </w:t>
      </w:r>
      <w:r w:rsidR="00DE435E">
        <w:rPr>
          <w:rFonts w:ascii="Times New Roman" w:hAnsi="Times New Roman" w:cs="Times New Roman"/>
          <w:sz w:val="24"/>
          <w:szCs w:val="24"/>
        </w:rPr>
        <w:t>recuerda</w:t>
      </w:r>
      <w:r w:rsidRPr="007F3703">
        <w:rPr>
          <w:rFonts w:ascii="Times New Roman" w:hAnsi="Times New Roman" w:cs="Times New Roman"/>
          <w:sz w:val="24"/>
          <w:szCs w:val="24"/>
        </w:rPr>
        <w:t xml:space="preserve"> la visión de que existen importantes factores extracientíficos que intervienen en el proceso de generación, validación y uso de conocimientos.</w:t>
      </w:r>
    </w:p>
    <w:p w14:paraId="4C0409B9" w14:textId="77777777" w:rsidR="00E81938" w:rsidRDefault="00E81938" w:rsidP="00C21E2C">
      <w:pPr>
        <w:spacing w:after="0" w:line="360" w:lineRule="auto"/>
        <w:rPr>
          <w:rFonts w:ascii="Times New Roman" w:hAnsi="Times New Roman" w:cs="Times New Roman"/>
          <w:b/>
          <w:sz w:val="24"/>
          <w:szCs w:val="24"/>
        </w:rPr>
      </w:pPr>
    </w:p>
    <w:p w14:paraId="514BC120" w14:textId="0436F93B" w:rsidR="00667FFD" w:rsidRPr="00595072" w:rsidRDefault="00667FFD" w:rsidP="00F74FE7">
      <w:pPr>
        <w:spacing w:after="0" w:line="360" w:lineRule="auto"/>
        <w:jc w:val="center"/>
        <w:rPr>
          <w:rFonts w:ascii="Times New Roman" w:hAnsi="Times New Roman" w:cs="Times New Roman"/>
          <w:b/>
          <w:sz w:val="28"/>
          <w:szCs w:val="28"/>
        </w:rPr>
      </w:pPr>
      <w:r w:rsidRPr="00595072">
        <w:rPr>
          <w:rFonts w:ascii="Times New Roman" w:hAnsi="Times New Roman" w:cs="Times New Roman"/>
          <w:b/>
          <w:sz w:val="28"/>
          <w:szCs w:val="28"/>
        </w:rPr>
        <w:t>E</w:t>
      </w:r>
      <w:r w:rsidR="00B82605" w:rsidRPr="00595072">
        <w:rPr>
          <w:rFonts w:ascii="Times New Roman" w:hAnsi="Times New Roman" w:cs="Times New Roman"/>
          <w:b/>
          <w:sz w:val="28"/>
          <w:szCs w:val="28"/>
        </w:rPr>
        <w:t>l oficio de investigar</w:t>
      </w:r>
    </w:p>
    <w:p w14:paraId="623CCADB" w14:textId="0EE5B868" w:rsidR="00667FFD" w:rsidRPr="007F3703" w:rsidRDefault="00667FFD" w:rsidP="00595072">
      <w:pPr>
        <w:spacing w:after="0" w:line="360" w:lineRule="auto"/>
        <w:ind w:firstLine="708"/>
        <w:jc w:val="both"/>
        <w:rPr>
          <w:rFonts w:ascii="Times New Roman" w:hAnsi="Times New Roman" w:cs="Times New Roman"/>
          <w:sz w:val="24"/>
          <w:szCs w:val="24"/>
        </w:rPr>
      </w:pPr>
      <w:r w:rsidRPr="00283E32">
        <w:rPr>
          <w:rFonts w:ascii="Times New Roman" w:hAnsi="Times New Roman" w:cs="Times New Roman"/>
          <w:sz w:val="24"/>
          <w:szCs w:val="24"/>
        </w:rPr>
        <w:t xml:space="preserve">La posibilidad de titular de esta manera esta sección imponía un reto, </w:t>
      </w:r>
      <w:r w:rsidR="00EC1F19">
        <w:rPr>
          <w:rFonts w:ascii="Times New Roman" w:hAnsi="Times New Roman" w:cs="Times New Roman"/>
          <w:sz w:val="24"/>
          <w:szCs w:val="24"/>
        </w:rPr>
        <w:t>el</w:t>
      </w:r>
      <w:r w:rsidR="00EC1F19" w:rsidRPr="00283E32">
        <w:rPr>
          <w:rFonts w:ascii="Times New Roman" w:hAnsi="Times New Roman" w:cs="Times New Roman"/>
          <w:sz w:val="24"/>
          <w:szCs w:val="24"/>
        </w:rPr>
        <w:t xml:space="preserve"> </w:t>
      </w:r>
      <w:r w:rsidRPr="00283E32">
        <w:rPr>
          <w:rFonts w:ascii="Times New Roman" w:hAnsi="Times New Roman" w:cs="Times New Roman"/>
          <w:sz w:val="24"/>
          <w:szCs w:val="24"/>
        </w:rPr>
        <w:t>de discurrir acerca de la valide</w:t>
      </w:r>
      <w:r w:rsidR="00BE7880" w:rsidRPr="00595072">
        <w:rPr>
          <w:rFonts w:ascii="Times New Roman" w:hAnsi="Times New Roman" w:cs="Times New Roman"/>
          <w:sz w:val="24"/>
          <w:szCs w:val="24"/>
        </w:rPr>
        <w:t>z</w:t>
      </w:r>
      <w:r w:rsidRPr="00283E32">
        <w:rPr>
          <w:rFonts w:ascii="Times New Roman" w:hAnsi="Times New Roman" w:cs="Times New Roman"/>
          <w:sz w:val="24"/>
          <w:szCs w:val="24"/>
        </w:rPr>
        <w:t xml:space="preserve"> de usar el término </w:t>
      </w:r>
      <w:r w:rsidRPr="00595072">
        <w:rPr>
          <w:rFonts w:ascii="Times New Roman" w:hAnsi="Times New Roman" w:cs="Times New Roman"/>
          <w:i/>
          <w:iCs/>
          <w:sz w:val="24"/>
          <w:szCs w:val="24"/>
        </w:rPr>
        <w:t>oficio</w:t>
      </w:r>
      <w:r w:rsidRPr="00283E32">
        <w:rPr>
          <w:rFonts w:ascii="Times New Roman" w:hAnsi="Times New Roman" w:cs="Times New Roman"/>
          <w:sz w:val="24"/>
          <w:szCs w:val="24"/>
        </w:rPr>
        <w:t xml:space="preserve"> para definir un ejercicio intelectual de aplicación de teorías buscando desentrañar una problemática natural o social con</w:t>
      </w:r>
      <w:r w:rsidR="00D43663">
        <w:rPr>
          <w:rFonts w:ascii="Times New Roman" w:hAnsi="Times New Roman" w:cs="Times New Roman"/>
          <w:sz w:val="24"/>
          <w:szCs w:val="24"/>
        </w:rPr>
        <w:t xml:space="preserve"> la</w:t>
      </w:r>
      <w:r w:rsidRPr="00283E32">
        <w:rPr>
          <w:rFonts w:ascii="Times New Roman" w:hAnsi="Times New Roman" w:cs="Times New Roman"/>
          <w:sz w:val="24"/>
          <w:szCs w:val="24"/>
        </w:rPr>
        <w:t xml:space="preserve"> pretensión de que se </w:t>
      </w:r>
      <w:r w:rsidR="00671E7A" w:rsidRPr="00283E32">
        <w:rPr>
          <w:rFonts w:ascii="Times New Roman" w:hAnsi="Times New Roman" w:cs="Times New Roman"/>
          <w:sz w:val="24"/>
          <w:szCs w:val="24"/>
        </w:rPr>
        <w:t>hace ciencia</w:t>
      </w:r>
      <w:r w:rsidRPr="00283E32">
        <w:rPr>
          <w:rFonts w:ascii="Times New Roman" w:hAnsi="Times New Roman" w:cs="Times New Roman"/>
          <w:sz w:val="24"/>
          <w:szCs w:val="24"/>
        </w:rPr>
        <w:t>.</w:t>
      </w:r>
      <w:r w:rsidR="00B82605" w:rsidRPr="00283E32">
        <w:rPr>
          <w:rFonts w:ascii="Times New Roman" w:hAnsi="Times New Roman" w:cs="Times New Roman"/>
          <w:sz w:val="24"/>
          <w:szCs w:val="24"/>
        </w:rPr>
        <w:t xml:space="preserve"> </w:t>
      </w:r>
      <w:r w:rsidR="00780A1C" w:rsidRPr="00595072">
        <w:rPr>
          <w:rFonts w:ascii="Times New Roman" w:hAnsi="Times New Roman" w:cs="Times New Roman"/>
          <w:sz w:val="24"/>
          <w:szCs w:val="24"/>
        </w:rPr>
        <w:t>Y más aún, u</w:t>
      </w:r>
      <w:r w:rsidR="00780A1C" w:rsidRPr="00283E32">
        <w:rPr>
          <w:rFonts w:ascii="Times New Roman" w:hAnsi="Times New Roman" w:cs="Times New Roman"/>
          <w:sz w:val="24"/>
          <w:szCs w:val="24"/>
        </w:rPr>
        <w:t xml:space="preserve">na </w:t>
      </w:r>
      <w:r w:rsidR="00671E7A" w:rsidRPr="00283E32">
        <w:rPr>
          <w:rFonts w:ascii="Times New Roman" w:hAnsi="Times New Roman" w:cs="Times New Roman"/>
          <w:sz w:val="24"/>
          <w:szCs w:val="24"/>
        </w:rPr>
        <w:t>c</w:t>
      </w:r>
      <w:r w:rsidRPr="00283E32">
        <w:rPr>
          <w:rFonts w:ascii="Times New Roman" w:hAnsi="Times New Roman" w:cs="Times New Roman"/>
          <w:sz w:val="24"/>
          <w:szCs w:val="24"/>
        </w:rPr>
        <w:t>iencia que lleva necesariamente a acciones específicas:</w:t>
      </w:r>
      <w:r w:rsidRPr="007F3703">
        <w:rPr>
          <w:rFonts w:ascii="Times New Roman" w:hAnsi="Times New Roman" w:cs="Times New Roman"/>
          <w:sz w:val="24"/>
          <w:szCs w:val="24"/>
        </w:rPr>
        <w:t xml:space="preserve"> </w:t>
      </w:r>
    </w:p>
    <w:p w14:paraId="513F126B" w14:textId="7FE3427F" w:rsidR="00667FFD" w:rsidRPr="007F3703" w:rsidRDefault="00044082" w:rsidP="00595072">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w:t>
      </w:r>
      <w:r w:rsidR="00667FFD" w:rsidRPr="007F3703">
        <w:rPr>
          <w:rFonts w:ascii="Times New Roman" w:hAnsi="Times New Roman" w:cs="Times New Roman"/>
          <w:sz w:val="24"/>
          <w:szCs w:val="24"/>
        </w:rPr>
        <w:t xml:space="preserve">l punto que el principal valor de la </w:t>
      </w:r>
      <w:r w:rsidR="00615EEC">
        <w:rPr>
          <w:rFonts w:ascii="Times New Roman" w:hAnsi="Times New Roman" w:cs="Times New Roman"/>
          <w:sz w:val="24"/>
          <w:szCs w:val="24"/>
        </w:rPr>
        <w:t>f</w:t>
      </w:r>
      <w:r w:rsidR="00615EEC" w:rsidRPr="007F3703">
        <w:rPr>
          <w:rFonts w:ascii="Times New Roman" w:hAnsi="Times New Roman" w:cs="Times New Roman"/>
          <w:sz w:val="24"/>
          <w:szCs w:val="24"/>
        </w:rPr>
        <w:t xml:space="preserve">ilosofía </w:t>
      </w:r>
      <w:r w:rsidR="00667FFD" w:rsidRPr="007F3703">
        <w:rPr>
          <w:rFonts w:ascii="Times New Roman" w:hAnsi="Times New Roman" w:cs="Times New Roman"/>
          <w:sz w:val="24"/>
          <w:szCs w:val="24"/>
        </w:rPr>
        <w:t>del medio ambiente es poner de relieve y argumentar de forma persuasiva que las actuaciones decisivas en materia ecológica no s</w:t>
      </w:r>
      <w:r w:rsidR="008372F5">
        <w:rPr>
          <w:rFonts w:ascii="Times New Roman" w:hAnsi="Times New Roman" w:cs="Times New Roman"/>
          <w:sz w:val="24"/>
          <w:szCs w:val="24"/>
        </w:rPr>
        <w:t>o</w:t>
      </w:r>
      <w:r w:rsidR="00667FFD" w:rsidRPr="007F3703">
        <w:rPr>
          <w:rFonts w:ascii="Times New Roman" w:hAnsi="Times New Roman" w:cs="Times New Roman"/>
          <w:sz w:val="24"/>
          <w:szCs w:val="24"/>
        </w:rPr>
        <w:t>lo son de naturaleza ética, sino que también hay imbricaciones políticas, económicas, culturales, estéticas, científicas, metafóricas y míticas entre otras (González</w:t>
      </w:r>
      <w:r w:rsidR="00E81938">
        <w:rPr>
          <w:rFonts w:ascii="Times New Roman" w:hAnsi="Times New Roman" w:cs="Times New Roman"/>
          <w:sz w:val="24"/>
          <w:szCs w:val="24"/>
        </w:rPr>
        <w:t>,</w:t>
      </w:r>
      <w:r w:rsidR="00667FFD" w:rsidRPr="007F3703">
        <w:rPr>
          <w:rFonts w:ascii="Times New Roman" w:hAnsi="Times New Roman" w:cs="Times New Roman"/>
          <w:sz w:val="24"/>
          <w:szCs w:val="24"/>
        </w:rPr>
        <w:t xml:space="preserve"> 2013, p</w:t>
      </w:r>
      <w:r w:rsidR="00E81938">
        <w:rPr>
          <w:rFonts w:ascii="Times New Roman" w:hAnsi="Times New Roman" w:cs="Times New Roman"/>
          <w:sz w:val="24"/>
          <w:szCs w:val="24"/>
        </w:rPr>
        <w:t xml:space="preserve">. </w:t>
      </w:r>
      <w:r w:rsidR="00667FFD" w:rsidRPr="007F3703">
        <w:rPr>
          <w:rFonts w:ascii="Times New Roman" w:hAnsi="Times New Roman" w:cs="Times New Roman"/>
          <w:sz w:val="24"/>
          <w:szCs w:val="24"/>
        </w:rPr>
        <w:t>203)</w:t>
      </w:r>
      <w:r w:rsidR="00E81938">
        <w:rPr>
          <w:rFonts w:ascii="Times New Roman" w:hAnsi="Times New Roman" w:cs="Times New Roman"/>
          <w:sz w:val="24"/>
          <w:szCs w:val="24"/>
        </w:rPr>
        <w:t>.</w:t>
      </w:r>
    </w:p>
    <w:p w14:paraId="7BB26B0F" w14:textId="29724FA0" w:rsidR="00667FFD" w:rsidRPr="007F3703" w:rsidRDefault="00E65B52"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Bourdieu (1995</w:t>
      </w:r>
      <w:r>
        <w:rPr>
          <w:rFonts w:ascii="Times New Roman" w:hAnsi="Times New Roman" w:cs="Times New Roman"/>
          <w:sz w:val="24"/>
          <w:szCs w:val="24"/>
        </w:rPr>
        <w:t>) y</w:t>
      </w:r>
      <w:r w:rsidR="00667FFD" w:rsidRPr="007F3703">
        <w:rPr>
          <w:rFonts w:ascii="Times New Roman" w:hAnsi="Times New Roman" w:cs="Times New Roman"/>
          <w:sz w:val="24"/>
          <w:szCs w:val="24"/>
        </w:rPr>
        <w:t>a aseguraba</w:t>
      </w:r>
      <w:r>
        <w:rPr>
          <w:rFonts w:ascii="Times New Roman" w:hAnsi="Times New Roman" w:cs="Times New Roman"/>
          <w:sz w:val="24"/>
          <w:szCs w:val="24"/>
        </w:rPr>
        <w:t xml:space="preserve"> que</w:t>
      </w:r>
      <w:r w:rsidR="00667FFD" w:rsidRPr="007F3703">
        <w:rPr>
          <w:rFonts w:ascii="Times New Roman" w:hAnsi="Times New Roman" w:cs="Times New Roman"/>
          <w:sz w:val="24"/>
          <w:szCs w:val="24"/>
        </w:rPr>
        <w:t xml:space="preserve"> “</w:t>
      </w:r>
      <w:r>
        <w:rPr>
          <w:rFonts w:ascii="Times New Roman" w:hAnsi="Times New Roman" w:cs="Times New Roman"/>
          <w:sz w:val="24"/>
          <w:szCs w:val="24"/>
        </w:rPr>
        <w:t>l</w:t>
      </w:r>
      <w:r w:rsidRPr="007F3703">
        <w:rPr>
          <w:rFonts w:ascii="Times New Roman" w:hAnsi="Times New Roman" w:cs="Times New Roman"/>
          <w:sz w:val="24"/>
          <w:szCs w:val="24"/>
        </w:rPr>
        <w:t xml:space="preserve">os </w:t>
      </w:r>
      <w:r w:rsidR="00667FFD" w:rsidRPr="007F3703">
        <w:rPr>
          <w:rFonts w:ascii="Times New Roman" w:hAnsi="Times New Roman" w:cs="Times New Roman"/>
          <w:sz w:val="24"/>
          <w:szCs w:val="24"/>
        </w:rPr>
        <w:t xml:space="preserve">historiadores y filósofos </w:t>
      </w:r>
      <w:r w:rsidR="00671E7A" w:rsidRPr="007F3703">
        <w:rPr>
          <w:rFonts w:ascii="Times New Roman" w:hAnsi="Times New Roman" w:cs="Times New Roman"/>
          <w:sz w:val="24"/>
          <w:szCs w:val="24"/>
        </w:rPr>
        <w:t>de las</w:t>
      </w:r>
      <w:r w:rsidR="00667FFD" w:rsidRPr="007F3703">
        <w:rPr>
          <w:rFonts w:ascii="Times New Roman" w:hAnsi="Times New Roman" w:cs="Times New Roman"/>
          <w:sz w:val="24"/>
          <w:szCs w:val="24"/>
        </w:rPr>
        <w:t xml:space="preserve"> ciencias </w:t>
      </w:r>
      <w:r>
        <w:rPr>
          <w:rFonts w:ascii="Times New Roman" w:hAnsi="Times New Roman" w:cs="Times New Roman"/>
          <w:sz w:val="24"/>
          <w:szCs w:val="24"/>
        </w:rPr>
        <w:t>—</w:t>
      </w:r>
      <w:r w:rsidR="00667FFD" w:rsidRPr="007F3703">
        <w:rPr>
          <w:rFonts w:ascii="Times New Roman" w:hAnsi="Times New Roman" w:cs="Times New Roman"/>
          <w:sz w:val="24"/>
          <w:szCs w:val="24"/>
        </w:rPr>
        <w:t>y, sobre todo, los propios científicos</w:t>
      </w:r>
      <w:r>
        <w:rPr>
          <w:rFonts w:ascii="Times New Roman" w:hAnsi="Times New Roman" w:cs="Times New Roman"/>
          <w:sz w:val="24"/>
          <w:szCs w:val="24"/>
        </w:rPr>
        <w:t>—</w:t>
      </w:r>
      <w:r w:rsidR="00667FFD" w:rsidRPr="007F3703">
        <w:rPr>
          <w:rFonts w:ascii="Times New Roman" w:hAnsi="Times New Roman" w:cs="Times New Roman"/>
          <w:sz w:val="24"/>
          <w:szCs w:val="24"/>
        </w:rPr>
        <w:t xml:space="preserve"> han observado con frecuencia que una parte muy importante del oficio de científico se adquiere de acuerdo </w:t>
      </w:r>
      <w:r w:rsidR="00671E7A" w:rsidRPr="007F3703">
        <w:rPr>
          <w:rFonts w:ascii="Times New Roman" w:hAnsi="Times New Roman" w:cs="Times New Roman"/>
          <w:sz w:val="24"/>
          <w:szCs w:val="24"/>
        </w:rPr>
        <w:t>con modos</w:t>
      </w:r>
      <w:r w:rsidR="00667FFD" w:rsidRPr="007F3703">
        <w:rPr>
          <w:rFonts w:ascii="Times New Roman" w:hAnsi="Times New Roman" w:cs="Times New Roman"/>
          <w:sz w:val="24"/>
          <w:szCs w:val="24"/>
        </w:rPr>
        <w:t xml:space="preserve"> de adquisición totalmente prácticos” </w:t>
      </w:r>
      <w:r w:rsidR="00135910">
        <w:rPr>
          <w:rFonts w:ascii="Times New Roman" w:hAnsi="Times New Roman" w:cs="Times New Roman"/>
          <w:sz w:val="24"/>
          <w:szCs w:val="24"/>
        </w:rPr>
        <w:t>(</w:t>
      </w:r>
      <w:r w:rsidR="00667FFD" w:rsidRPr="007F3703">
        <w:rPr>
          <w:rFonts w:ascii="Times New Roman" w:hAnsi="Times New Roman" w:cs="Times New Roman"/>
          <w:sz w:val="24"/>
          <w:szCs w:val="24"/>
        </w:rPr>
        <w:t>p</w:t>
      </w:r>
      <w:r w:rsidR="00135910">
        <w:rPr>
          <w:rFonts w:ascii="Times New Roman" w:hAnsi="Times New Roman" w:cs="Times New Roman"/>
          <w:sz w:val="24"/>
          <w:szCs w:val="24"/>
        </w:rPr>
        <w:t xml:space="preserve">. </w:t>
      </w:r>
      <w:r w:rsidR="00667FFD" w:rsidRPr="007F3703">
        <w:rPr>
          <w:rFonts w:ascii="Times New Roman" w:hAnsi="Times New Roman" w:cs="Times New Roman"/>
          <w:sz w:val="24"/>
          <w:szCs w:val="24"/>
        </w:rPr>
        <w:t>164).</w:t>
      </w:r>
    </w:p>
    <w:p w14:paraId="7C2C8779" w14:textId="77777777" w:rsidR="00D0599C" w:rsidRDefault="00D0599C" w:rsidP="00595072">
      <w:pPr>
        <w:spacing w:after="0" w:line="360" w:lineRule="auto"/>
        <w:ind w:firstLine="708"/>
        <w:jc w:val="both"/>
        <w:rPr>
          <w:rFonts w:ascii="Times New Roman" w:hAnsi="Times New Roman" w:cs="Times New Roman"/>
          <w:sz w:val="24"/>
          <w:szCs w:val="24"/>
        </w:rPr>
      </w:pPr>
    </w:p>
    <w:p w14:paraId="06C216A3" w14:textId="3204C5FF" w:rsidR="00B82605"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lastRenderedPageBreak/>
        <w:t xml:space="preserve">Más que la definición literal, </w:t>
      </w:r>
      <w:r w:rsidR="00671E7A" w:rsidRPr="007F3703">
        <w:rPr>
          <w:rFonts w:ascii="Times New Roman" w:hAnsi="Times New Roman" w:cs="Times New Roman"/>
          <w:sz w:val="24"/>
          <w:szCs w:val="24"/>
        </w:rPr>
        <w:t>en este enfoque</w:t>
      </w:r>
      <w:r w:rsidR="00716CAA">
        <w:rPr>
          <w:rFonts w:ascii="Times New Roman" w:hAnsi="Times New Roman" w:cs="Times New Roman"/>
          <w:sz w:val="24"/>
          <w:szCs w:val="24"/>
        </w:rPr>
        <w:t>,</w:t>
      </w:r>
      <w:r w:rsidR="00671E7A" w:rsidRPr="007F3703">
        <w:rPr>
          <w:rFonts w:ascii="Times New Roman" w:hAnsi="Times New Roman" w:cs="Times New Roman"/>
          <w:sz w:val="24"/>
          <w:szCs w:val="24"/>
        </w:rPr>
        <w:t xml:space="preserve"> al</w:t>
      </w:r>
      <w:r w:rsidR="004A4923" w:rsidRPr="007F3703">
        <w:rPr>
          <w:rFonts w:ascii="Times New Roman" w:hAnsi="Times New Roman" w:cs="Times New Roman"/>
          <w:sz w:val="24"/>
          <w:szCs w:val="24"/>
        </w:rPr>
        <w:t xml:space="preserve"> </w:t>
      </w:r>
      <w:r w:rsidR="00671E7A" w:rsidRPr="007F3703">
        <w:rPr>
          <w:rFonts w:ascii="Times New Roman" w:hAnsi="Times New Roman" w:cs="Times New Roman"/>
          <w:sz w:val="24"/>
          <w:szCs w:val="24"/>
        </w:rPr>
        <w:t xml:space="preserve">relacionar </w:t>
      </w:r>
      <w:r w:rsidR="00F4562C" w:rsidRPr="007F3703">
        <w:rPr>
          <w:rFonts w:ascii="Times New Roman" w:hAnsi="Times New Roman" w:cs="Times New Roman"/>
          <w:sz w:val="24"/>
          <w:szCs w:val="24"/>
        </w:rPr>
        <w:t>acciones que tiene</w:t>
      </w:r>
      <w:r w:rsidR="00716CAA">
        <w:rPr>
          <w:rFonts w:ascii="Times New Roman" w:hAnsi="Times New Roman" w:cs="Times New Roman"/>
          <w:sz w:val="24"/>
          <w:szCs w:val="24"/>
        </w:rPr>
        <w:t>n</w:t>
      </w:r>
      <w:r w:rsidR="00F4562C" w:rsidRPr="007F3703">
        <w:rPr>
          <w:rFonts w:ascii="Times New Roman" w:hAnsi="Times New Roman" w:cs="Times New Roman"/>
          <w:sz w:val="24"/>
          <w:szCs w:val="24"/>
        </w:rPr>
        <w:t xml:space="preserve"> que ver con el llamado </w:t>
      </w:r>
      <w:r w:rsidR="00F4562C" w:rsidRPr="00595072">
        <w:rPr>
          <w:rFonts w:ascii="Times New Roman" w:hAnsi="Times New Roman" w:cs="Times New Roman"/>
          <w:i/>
          <w:iCs/>
          <w:sz w:val="24"/>
          <w:szCs w:val="24"/>
        </w:rPr>
        <w:t>oficio científico</w:t>
      </w:r>
      <w:r w:rsidR="00F4562C" w:rsidRPr="007F3703">
        <w:rPr>
          <w:rFonts w:ascii="Times New Roman" w:hAnsi="Times New Roman" w:cs="Times New Roman"/>
          <w:sz w:val="24"/>
          <w:szCs w:val="24"/>
        </w:rPr>
        <w:t xml:space="preserve"> </w:t>
      </w:r>
      <w:r w:rsidR="00B84AC8">
        <w:rPr>
          <w:rFonts w:ascii="Times New Roman" w:hAnsi="Times New Roman" w:cs="Times New Roman"/>
          <w:sz w:val="24"/>
          <w:szCs w:val="24"/>
        </w:rPr>
        <w:t>(</w:t>
      </w:r>
      <w:r w:rsidR="00671E7A" w:rsidRPr="007F3703">
        <w:rPr>
          <w:rFonts w:ascii="Times New Roman" w:hAnsi="Times New Roman" w:cs="Times New Roman"/>
          <w:sz w:val="24"/>
          <w:szCs w:val="24"/>
        </w:rPr>
        <w:t>el proceso de formación de un investigador con la de transmitir un oficio</w:t>
      </w:r>
      <w:r w:rsidR="00B84AC8">
        <w:rPr>
          <w:rFonts w:ascii="Times New Roman" w:hAnsi="Times New Roman" w:cs="Times New Roman"/>
          <w:sz w:val="24"/>
          <w:szCs w:val="24"/>
        </w:rPr>
        <w:t>)</w:t>
      </w:r>
      <w:r w:rsidR="00D07746">
        <w:rPr>
          <w:rFonts w:ascii="Times New Roman" w:hAnsi="Times New Roman" w:cs="Times New Roman"/>
          <w:sz w:val="24"/>
          <w:szCs w:val="24"/>
        </w:rPr>
        <w:t>,</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se consideró la posibilidad de hacer analogías en el proceso de formación de ambos, científico y artesano</w:t>
      </w:r>
      <w:r w:rsidR="004B7458">
        <w:rPr>
          <w:rFonts w:ascii="Times New Roman" w:hAnsi="Times New Roman" w:cs="Times New Roman"/>
          <w:sz w:val="24"/>
          <w:szCs w:val="24"/>
        </w:rPr>
        <w:t xml:space="preserve"> (</w:t>
      </w:r>
      <w:r w:rsidRPr="007F3703">
        <w:rPr>
          <w:rFonts w:ascii="Times New Roman" w:hAnsi="Times New Roman" w:cs="Times New Roman"/>
          <w:sz w:val="24"/>
          <w:szCs w:val="24"/>
        </w:rPr>
        <w:t xml:space="preserve">donde se requiere acompañamiento, instrucción, orientación, ejemplo, etc.); del papel sustancial del formador en el moldeo de algunos aspectos del discente con el que camina ese interesante trayecto; de describir esa fuerza centrífuga que </w:t>
      </w:r>
      <w:r w:rsidR="00671E7A" w:rsidRPr="007F3703">
        <w:rPr>
          <w:rFonts w:ascii="Times New Roman" w:hAnsi="Times New Roman" w:cs="Times New Roman"/>
          <w:sz w:val="24"/>
          <w:szCs w:val="24"/>
        </w:rPr>
        <w:t>les impele</w:t>
      </w:r>
      <w:r w:rsidRPr="007F3703">
        <w:rPr>
          <w:rFonts w:ascii="Times New Roman" w:hAnsi="Times New Roman" w:cs="Times New Roman"/>
          <w:sz w:val="24"/>
          <w:szCs w:val="24"/>
        </w:rPr>
        <w:t xml:space="preserve"> (a ambos en sus ámbitos respectivos). </w:t>
      </w:r>
    </w:p>
    <w:p w14:paraId="5EEB2C2D" w14:textId="33F66FFA" w:rsidR="00667FFD" w:rsidRPr="007F3703" w:rsidRDefault="009902CF" w:rsidP="005950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sentido, </w:t>
      </w:r>
      <w:r w:rsidR="00E81938" w:rsidRPr="007F3703">
        <w:rPr>
          <w:rFonts w:ascii="Times New Roman" w:hAnsi="Times New Roman" w:cs="Times New Roman"/>
          <w:sz w:val="24"/>
          <w:szCs w:val="24"/>
        </w:rPr>
        <w:t xml:space="preserve">Puentes </w:t>
      </w:r>
      <w:r w:rsidR="00667FFD" w:rsidRPr="007F3703">
        <w:rPr>
          <w:rFonts w:ascii="Times New Roman" w:hAnsi="Times New Roman" w:cs="Times New Roman"/>
          <w:sz w:val="24"/>
          <w:szCs w:val="24"/>
        </w:rPr>
        <w:t xml:space="preserve">(2014) </w:t>
      </w:r>
      <w:r w:rsidR="00B82605" w:rsidRPr="007F3703">
        <w:rPr>
          <w:rFonts w:ascii="Times New Roman" w:hAnsi="Times New Roman" w:cs="Times New Roman"/>
          <w:sz w:val="24"/>
          <w:szCs w:val="24"/>
        </w:rPr>
        <w:t>asegura</w:t>
      </w:r>
      <w:r w:rsidR="00667FFD" w:rsidRPr="007F3703">
        <w:rPr>
          <w:rFonts w:ascii="Times New Roman" w:hAnsi="Times New Roman" w:cs="Times New Roman"/>
          <w:sz w:val="24"/>
          <w:szCs w:val="24"/>
        </w:rPr>
        <w:t xml:space="preserve"> que, para enseñar el oficio de investigador, además de la descripción</w:t>
      </w:r>
      <w:r w:rsidR="000B153D">
        <w:rPr>
          <w:rFonts w:ascii="Times New Roman" w:hAnsi="Times New Roman" w:cs="Times New Roman"/>
          <w:sz w:val="24"/>
          <w:szCs w:val="24"/>
        </w:rPr>
        <w:t xml:space="preserve"> y</w:t>
      </w:r>
      <w:r w:rsidR="000B153D"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análisis cr</w:t>
      </w:r>
      <w:r>
        <w:rPr>
          <w:rFonts w:ascii="Times New Roman" w:hAnsi="Times New Roman" w:cs="Times New Roman"/>
          <w:sz w:val="24"/>
          <w:szCs w:val="24"/>
        </w:rPr>
        <w:t>í</w:t>
      </w:r>
      <w:r w:rsidR="00667FFD" w:rsidRPr="007F3703">
        <w:rPr>
          <w:rFonts w:ascii="Times New Roman" w:hAnsi="Times New Roman" w:cs="Times New Roman"/>
          <w:sz w:val="24"/>
          <w:szCs w:val="24"/>
        </w:rPr>
        <w:t>tic</w:t>
      </w:r>
      <w:r w:rsidR="000B153D">
        <w:rPr>
          <w:rFonts w:ascii="Times New Roman" w:hAnsi="Times New Roman" w:cs="Times New Roman"/>
          <w:sz w:val="24"/>
          <w:szCs w:val="24"/>
        </w:rPr>
        <w:t>o</w:t>
      </w:r>
      <w:r w:rsidR="00667FFD" w:rsidRPr="007F3703">
        <w:rPr>
          <w:rFonts w:ascii="Times New Roman" w:hAnsi="Times New Roman" w:cs="Times New Roman"/>
          <w:sz w:val="24"/>
          <w:szCs w:val="24"/>
        </w:rPr>
        <w:t xml:space="preserve"> del quehacer, se necesita que participe en todas las operaciones de la realización de la mano de una persona con mayor experiencia y en un espacio donde se promueva la generación del conocimiento científico.</w:t>
      </w:r>
      <w:r w:rsidR="004A4923" w:rsidRPr="007F3703">
        <w:rPr>
          <w:rFonts w:ascii="Times New Roman" w:hAnsi="Times New Roman" w:cs="Times New Roman"/>
          <w:sz w:val="24"/>
          <w:szCs w:val="24"/>
        </w:rPr>
        <w:t xml:space="preserve"> </w:t>
      </w:r>
    </w:p>
    <w:p w14:paraId="7F0AA6B1" w14:textId="10329BCC" w:rsidR="00F4562C" w:rsidRPr="007F3703" w:rsidRDefault="00F4562C"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Se </w:t>
      </w:r>
      <w:r w:rsidR="009E0E53">
        <w:rPr>
          <w:rFonts w:ascii="Times New Roman" w:hAnsi="Times New Roman" w:cs="Times New Roman"/>
          <w:sz w:val="24"/>
          <w:szCs w:val="24"/>
        </w:rPr>
        <w:t>comparte</w:t>
      </w:r>
      <w:r w:rsidR="009E0E53" w:rsidRPr="007F3703">
        <w:rPr>
          <w:rFonts w:ascii="Times New Roman" w:hAnsi="Times New Roman" w:cs="Times New Roman"/>
          <w:sz w:val="24"/>
          <w:szCs w:val="24"/>
        </w:rPr>
        <w:t xml:space="preserve"> </w:t>
      </w:r>
      <w:r w:rsidRPr="007F3703">
        <w:rPr>
          <w:rFonts w:ascii="Times New Roman" w:hAnsi="Times New Roman" w:cs="Times New Roman"/>
          <w:sz w:val="24"/>
          <w:szCs w:val="24"/>
        </w:rPr>
        <w:t>en este trabajo la preocupación planteada por Palomar (2016) cuando advierte que el centro de importancia debería estar en lo que se produce al ocupar la posición de la ciencia, no en el personaje que lo ocupa. Específicamente</w:t>
      </w:r>
      <w:r w:rsidR="009E0E53">
        <w:rPr>
          <w:rFonts w:ascii="Times New Roman" w:hAnsi="Times New Roman" w:cs="Times New Roman"/>
          <w:sz w:val="24"/>
          <w:szCs w:val="24"/>
        </w:rPr>
        <w:t>,</w:t>
      </w:r>
      <w:r w:rsidRPr="007F3703">
        <w:rPr>
          <w:rFonts w:ascii="Times New Roman" w:hAnsi="Times New Roman" w:cs="Times New Roman"/>
          <w:sz w:val="24"/>
          <w:szCs w:val="24"/>
        </w:rPr>
        <w:t xml:space="preserve"> el discente</w:t>
      </w:r>
      <w:r w:rsidR="009E0E53">
        <w:rPr>
          <w:rFonts w:ascii="Times New Roman" w:hAnsi="Times New Roman" w:cs="Times New Roman"/>
          <w:sz w:val="24"/>
          <w:szCs w:val="24"/>
        </w:rPr>
        <w:t>,</w:t>
      </w:r>
      <w:r w:rsidRPr="007F3703">
        <w:rPr>
          <w:rFonts w:ascii="Times New Roman" w:hAnsi="Times New Roman" w:cs="Times New Roman"/>
          <w:sz w:val="24"/>
          <w:szCs w:val="24"/>
        </w:rPr>
        <w:t xml:space="preserve"> al ser fiel a su formador y a la corriente teórica o metodológica con la que fue formado, entra en contradicción con el impulso interno por plasmar en las conclusiones alcanzadas su visión e interpretación en busca de legitimidad en el círculo de investigación donde interactúa. </w:t>
      </w:r>
    </w:p>
    <w:p w14:paraId="56A9C72A" w14:textId="6C2DD345"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En este tsunami de información</w:t>
      </w:r>
      <w:r w:rsidR="00ED7749">
        <w:rPr>
          <w:rFonts w:ascii="Times New Roman" w:hAnsi="Times New Roman" w:cs="Times New Roman"/>
          <w:sz w:val="24"/>
          <w:szCs w:val="24"/>
        </w:rPr>
        <w:t>,</w:t>
      </w:r>
      <w:r w:rsidRPr="007F3703">
        <w:rPr>
          <w:rFonts w:ascii="Times New Roman" w:hAnsi="Times New Roman" w:cs="Times New Roman"/>
          <w:sz w:val="24"/>
          <w:szCs w:val="24"/>
        </w:rPr>
        <w:t xml:space="preserve"> donde se desenvuelven los jóvenes que se forman como investigadores que se supone</w:t>
      </w:r>
      <w:r w:rsidR="00B82605" w:rsidRPr="007F3703">
        <w:rPr>
          <w:rFonts w:ascii="Times New Roman" w:hAnsi="Times New Roman" w:cs="Times New Roman"/>
          <w:sz w:val="24"/>
          <w:szCs w:val="24"/>
        </w:rPr>
        <w:t>n</w:t>
      </w:r>
      <w:r w:rsidRPr="007F3703">
        <w:rPr>
          <w:rFonts w:ascii="Times New Roman" w:hAnsi="Times New Roman" w:cs="Times New Roman"/>
          <w:sz w:val="24"/>
          <w:szCs w:val="24"/>
        </w:rPr>
        <w:t xml:space="preserve"> autogestivos</w:t>
      </w:r>
      <w:r w:rsidR="00B82605" w:rsidRPr="007F3703">
        <w:rPr>
          <w:rFonts w:ascii="Times New Roman" w:hAnsi="Times New Roman" w:cs="Times New Roman"/>
          <w:sz w:val="24"/>
          <w:szCs w:val="24"/>
        </w:rPr>
        <w:t xml:space="preserve"> por lo menos en su aprendizaje</w:t>
      </w:r>
      <w:r w:rsidRPr="007F3703">
        <w:rPr>
          <w:rFonts w:ascii="Times New Roman" w:hAnsi="Times New Roman" w:cs="Times New Roman"/>
          <w:sz w:val="24"/>
          <w:szCs w:val="24"/>
        </w:rPr>
        <w:t>,</w:t>
      </w:r>
      <w:r w:rsidR="00E7514B" w:rsidRPr="007F3703">
        <w:rPr>
          <w:rFonts w:ascii="Times New Roman" w:hAnsi="Times New Roman" w:cs="Times New Roman"/>
          <w:sz w:val="24"/>
          <w:szCs w:val="24"/>
        </w:rPr>
        <w:t xml:space="preserve"> aunque con la mediación de un investigador consolidado que tiene su propio punto de vista e intereses personales que suelen forjar una personalidad apabullante,</w:t>
      </w:r>
      <w:r w:rsidR="004A4923" w:rsidRPr="007F3703">
        <w:rPr>
          <w:rFonts w:ascii="Times New Roman" w:hAnsi="Times New Roman" w:cs="Times New Roman"/>
          <w:sz w:val="24"/>
          <w:szCs w:val="24"/>
        </w:rPr>
        <w:t xml:space="preserve"> </w:t>
      </w:r>
      <w:r w:rsidR="00B82605" w:rsidRPr="007F3703">
        <w:rPr>
          <w:rFonts w:ascii="Times New Roman" w:hAnsi="Times New Roman" w:cs="Times New Roman"/>
          <w:sz w:val="24"/>
          <w:szCs w:val="24"/>
        </w:rPr>
        <w:t xml:space="preserve">acudimos </w:t>
      </w:r>
      <w:r w:rsidR="00352A9D" w:rsidRPr="007F3703">
        <w:rPr>
          <w:rFonts w:ascii="Times New Roman" w:hAnsi="Times New Roman" w:cs="Times New Roman"/>
          <w:sz w:val="24"/>
          <w:szCs w:val="24"/>
        </w:rPr>
        <w:t>a Chaves</w:t>
      </w:r>
      <w:r w:rsidRPr="007F3703">
        <w:rPr>
          <w:rFonts w:ascii="Times New Roman" w:hAnsi="Times New Roman" w:cs="Times New Roman"/>
          <w:sz w:val="24"/>
          <w:szCs w:val="24"/>
        </w:rPr>
        <w:t xml:space="preserve"> (2013)</w:t>
      </w:r>
      <w:r w:rsidR="009A3E88">
        <w:rPr>
          <w:rFonts w:ascii="Times New Roman" w:hAnsi="Times New Roman" w:cs="Times New Roman"/>
          <w:sz w:val="24"/>
          <w:szCs w:val="24"/>
        </w:rPr>
        <w:t>,</w:t>
      </w:r>
      <w:r w:rsidRPr="007F3703">
        <w:rPr>
          <w:rFonts w:ascii="Times New Roman" w:hAnsi="Times New Roman" w:cs="Times New Roman"/>
          <w:sz w:val="24"/>
          <w:szCs w:val="24"/>
        </w:rPr>
        <w:t xml:space="preserve"> para quien es evidente la coherencia entre la autogestión del aprendizaje y la competencia </w:t>
      </w:r>
      <w:r w:rsidR="00545BAF" w:rsidRPr="007F3703">
        <w:rPr>
          <w:rFonts w:ascii="Times New Roman" w:hAnsi="Times New Roman" w:cs="Times New Roman"/>
          <w:sz w:val="24"/>
          <w:szCs w:val="24"/>
        </w:rPr>
        <w:t>informacional</w:t>
      </w:r>
      <w:r w:rsidR="009A3E88">
        <w:rPr>
          <w:rFonts w:ascii="Times New Roman" w:hAnsi="Times New Roman" w:cs="Times New Roman"/>
          <w:sz w:val="24"/>
          <w:szCs w:val="24"/>
        </w:rPr>
        <w:t>.</w:t>
      </w:r>
      <w:r w:rsidR="009A3E88" w:rsidRPr="007F3703">
        <w:rPr>
          <w:rFonts w:ascii="Times New Roman" w:hAnsi="Times New Roman" w:cs="Times New Roman"/>
          <w:sz w:val="24"/>
          <w:szCs w:val="24"/>
        </w:rPr>
        <w:t xml:space="preserve"> </w:t>
      </w:r>
      <w:r w:rsidR="009A3E88">
        <w:rPr>
          <w:rFonts w:ascii="Times New Roman" w:hAnsi="Times New Roman" w:cs="Times New Roman"/>
          <w:sz w:val="24"/>
          <w:szCs w:val="24"/>
        </w:rPr>
        <w:t>E</w:t>
      </w:r>
      <w:r w:rsidRPr="007F3703">
        <w:rPr>
          <w:rFonts w:ascii="Times New Roman" w:hAnsi="Times New Roman" w:cs="Times New Roman"/>
          <w:sz w:val="24"/>
          <w:szCs w:val="24"/>
        </w:rPr>
        <w:t>sta relación</w:t>
      </w:r>
      <w:r w:rsidR="009A3E88">
        <w:rPr>
          <w:rFonts w:ascii="Times New Roman" w:hAnsi="Times New Roman" w:cs="Times New Roman"/>
          <w:sz w:val="24"/>
          <w:szCs w:val="24"/>
        </w:rPr>
        <w:t>,</w:t>
      </w:r>
      <w:r w:rsidRPr="007F3703">
        <w:rPr>
          <w:rFonts w:ascii="Times New Roman" w:hAnsi="Times New Roman" w:cs="Times New Roman"/>
          <w:sz w:val="24"/>
          <w:szCs w:val="24"/>
        </w:rPr>
        <w:t xml:space="preserve"> </w:t>
      </w:r>
      <w:r w:rsidR="009A3E88">
        <w:rPr>
          <w:rFonts w:ascii="Times New Roman" w:hAnsi="Times New Roman" w:cs="Times New Roman"/>
          <w:sz w:val="24"/>
          <w:szCs w:val="24"/>
        </w:rPr>
        <w:t>el propio Chaves (2013)</w:t>
      </w:r>
      <w:r w:rsidRPr="007F3703">
        <w:rPr>
          <w:rFonts w:ascii="Times New Roman" w:hAnsi="Times New Roman" w:cs="Times New Roman"/>
          <w:sz w:val="24"/>
          <w:szCs w:val="24"/>
        </w:rPr>
        <w:t xml:space="preserve"> señala</w:t>
      </w:r>
      <w:r w:rsidR="009A3E88">
        <w:rPr>
          <w:rFonts w:ascii="Times New Roman" w:hAnsi="Times New Roman" w:cs="Times New Roman"/>
          <w:sz w:val="24"/>
          <w:szCs w:val="24"/>
        </w:rPr>
        <w:t>,</w:t>
      </w:r>
      <w:r w:rsidRPr="007F3703">
        <w:rPr>
          <w:rFonts w:ascii="Times New Roman" w:hAnsi="Times New Roman" w:cs="Times New Roman"/>
          <w:sz w:val="24"/>
          <w:szCs w:val="24"/>
        </w:rPr>
        <w:t xml:space="preserve"> se hace más notable con las habilidades implicadas en la competencia: busca la información que </w:t>
      </w:r>
      <w:r w:rsidR="009D44A5" w:rsidRPr="007F3703">
        <w:rPr>
          <w:rFonts w:ascii="Times New Roman" w:hAnsi="Times New Roman" w:cs="Times New Roman"/>
          <w:sz w:val="24"/>
          <w:szCs w:val="24"/>
        </w:rPr>
        <w:t>necesita, analiza</w:t>
      </w:r>
      <w:r w:rsidRPr="007F3703">
        <w:rPr>
          <w:rFonts w:ascii="Times New Roman" w:hAnsi="Times New Roman" w:cs="Times New Roman"/>
          <w:sz w:val="24"/>
          <w:szCs w:val="24"/>
        </w:rPr>
        <w:t xml:space="preserve"> y selecciona la información de manera eficiente. </w:t>
      </w:r>
      <w:r w:rsidR="009A3E88">
        <w:rPr>
          <w:rFonts w:ascii="Times New Roman" w:hAnsi="Times New Roman" w:cs="Times New Roman"/>
          <w:sz w:val="24"/>
          <w:szCs w:val="24"/>
        </w:rPr>
        <w:t>Y esto</w:t>
      </w:r>
      <w:r w:rsidRPr="007F3703">
        <w:rPr>
          <w:rFonts w:ascii="Times New Roman" w:hAnsi="Times New Roman" w:cs="Times New Roman"/>
          <w:sz w:val="24"/>
          <w:szCs w:val="24"/>
        </w:rPr>
        <w:t xml:space="preserve"> se complementa cuando el estudiante organiza la información </w:t>
      </w:r>
      <w:r w:rsidR="00545BAF" w:rsidRPr="007F3703">
        <w:rPr>
          <w:rFonts w:ascii="Times New Roman" w:hAnsi="Times New Roman" w:cs="Times New Roman"/>
          <w:sz w:val="24"/>
          <w:szCs w:val="24"/>
        </w:rPr>
        <w:t xml:space="preserve">adecuadamente, </w:t>
      </w:r>
      <w:r w:rsidRPr="007F3703">
        <w:rPr>
          <w:rFonts w:ascii="Times New Roman" w:hAnsi="Times New Roman" w:cs="Times New Roman"/>
          <w:sz w:val="24"/>
          <w:szCs w:val="24"/>
        </w:rPr>
        <w:t>utiliza y comunica la información eficazmente de forma ética y legal, con el fin de construir conocimiento. Desde nuestra opinión</w:t>
      </w:r>
      <w:r w:rsidR="009A3E88">
        <w:rPr>
          <w:rFonts w:ascii="Times New Roman" w:hAnsi="Times New Roman" w:cs="Times New Roman"/>
          <w:sz w:val="24"/>
          <w:szCs w:val="24"/>
        </w:rPr>
        <w:t>,</w:t>
      </w:r>
      <w:r w:rsidRPr="007F3703">
        <w:rPr>
          <w:rFonts w:ascii="Times New Roman" w:hAnsi="Times New Roman" w:cs="Times New Roman"/>
          <w:sz w:val="24"/>
          <w:szCs w:val="24"/>
        </w:rPr>
        <w:t xml:space="preserve"> será este el propósito de la formación y fin último del quehacer de la investigación</w:t>
      </w:r>
      <w:r w:rsidR="009A3E88">
        <w:rPr>
          <w:rFonts w:ascii="Times New Roman" w:hAnsi="Times New Roman" w:cs="Times New Roman"/>
          <w:sz w:val="24"/>
          <w:szCs w:val="24"/>
        </w:rPr>
        <w:t>.</w:t>
      </w:r>
      <w:r w:rsidR="009A3E88" w:rsidRPr="007F3703">
        <w:rPr>
          <w:rFonts w:ascii="Times New Roman" w:hAnsi="Times New Roman" w:cs="Times New Roman"/>
          <w:sz w:val="24"/>
          <w:szCs w:val="24"/>
        </w:rPr>
        <w:t xml:space="preserve"> </w:t>
      </w:r>
      <w:r w:rsidR="009A3E88">
        <w:rPr>
          <w:rFonts w:ascii="Times New Roman" w:hAnsi="Times New Roman" w:cs="Times New Roman"/>
          <w:sz w:val="24"/>
          <w:szCs w:val="24"/>
        </w:rPr>
        <w:t>E</w:t>
      </w:r>
      <w:r w:rsidR="009A3E88" w:rsidRPr="007F3703">
        <w:rPr>
          <w:rFonts w:ascii="Times New Roman" w:hAnsi="Times New Roman" w:cs="Times New Roman"/>
          <w:sz w:val="24"/>
          <w:szCs w:val="24"/>
        </w:rPr>
        <w:t xml:space="preserve">ste </w:t>
      </w:r>
      <w:r w:rsidR="00E7514B" w:rsidRPr="007F3703">
        <w:rPr>
          <w:rFonts w:ascii="Times New Roman" w:hAnsi="Times New Roman" w:cs="Times New Roman"/>
          <w:sz w:val="24"/>
          <w:szCs w:val="24"/>
        </w:rPr>
        <w:t>es el camino que se espera debe recorrer el joven en formación de investigador y será de la mano</w:t>
      </w:r>
      <w:r w:rsidR="00A86360">
        <w:rPr>
          <w:rFonts w:ascii="Times New Roman" w:hAnsi="Times New Roman" w:cs="Times New Roman"/>
          <w:sz w:val="24"/>
          <w:szCs w:val="24"/>
        </w:rPr>
        <w:t xml:space="preserve"> de</w:t>
      </w:r>
      <w:r w:rsidR="00E7514B" w:rsidRPr="007F3703">
        <w:rPr>
          <w:rFonts w:ascii="Times New Roman" w:hAnsi="Times New Roman" w:cs="Times New Roman"/>
          <w:sz w:val="24"/>
          <w:szCs w:val="24"/>
        </w:rPr>
        <w:t xml:space="preserve"> </w:t>
      </w:r>
      <w:r w:rsidR="00A86360">
        <w:rPr>
          <w:rFonts w:ascii="Times New Roman" w:hAnsi="Times New Roman" w:cs="Times New Roman"/>
          <w:sz w:val="24"/>
          <w:szCs w:val="24"/>
        </w:rPr>
        <w:t>uno ya</w:t>
      </w:r>
      <w:r w:rsidR="00E7514B" w:rsidRPr="007F3703">
        <w:rPr>
          <w:rFonts w:ascii="Times New Roman" w:hAnsi="Times New Roman" w:cs="Times New Roman"/>
          <w:sz w:val="24"/>
          <w:szCs w:val="24"/>
        </w:rPr>
        <w:t xml:space="preserve"> consolidado</w:t>
      </w:r>
      <w:r w:rsidR="00A86360">
        <w:rPr>
          <w:rFonts w:ascii="Times New Roman" w:hAnsi="Times New Roman" w:cs="Times New Roman"/>
          <w:sz w:val="24"/>
          <w:szCs w:val="24"/>
        </w:rPr>
        <w:t>,</w:t>
      </w:r>
      <w:r w:rsidR="00E7514B" w:rsidRPr="007F3703">
        <w:rPr>
          <w:rFonts w:ascii="Times New Roman" w:hAnsi="Times New Roman" w:cs="Times New Roman"/>
          <w:sz w:val="24"/>
          <w:szCs w:val="24"/>
        </w:rPr>
        <w:t xml:space="preserve"> con una supervisión meticulosa para evitar desviaciones epistémicas y metodológicas</w:t>
      </w:r>
      <w:r w:rsidRPr="007F3703">
        <w:rPr>
          <w:rFonts w:ascii="Times New Roman" w:hAnsi="Times New Roman" w:cs="Times New Roman"/>
          <w:sz w:val="24"/>
          <w:szCs w:val="24"/>
        </w:rPr>
        <w:t>.</w:t>
      </w:r>
    </w:p>
    <w:p w14:paraId="275BE27E" w14:textId="2672BD77" w:rsidR="00E7514B" w:rsidRPr="007F3703" w:rsidRDefault="00667FFD" w:rsidP="00595072">
      <w:pPr>
        <w:shd w:val="clear" w:color="auto" w:fill="FFFFFF"/>
        <w:spacing w:after="0" w:line="360" w:lineRule="auto"/>
        <w:ind w:firstLine="576"/>
        <w:jc w:val="both"/>
        <w:rPr>
          <w:rFonts w:ascii="Times New Roman" w:hAnsi="Times New Roman" w:cs="Times New Roman"/>
          <w:sz w:val="24"/>
          <w:szCs w:val="24"/>
        </w:rPr>
      </w:pPr>
      <w:r w:rsidRPr="007F3703">
        <w:rPr>
          <w:rFonts w:ascii="Times New Roman" w:hAnsi="Times New Roman" w:cs="Times New Roman"/>
          <w:sz w:val="24"/>
          <w:szCs w:val="24"/>
        </w:rPr>
        <w:lastRenderedPageBreak/>
        <w:t xml:space="preserve">En la </w:t>
      </w:r>
      <w:r w:rsidR="009A1320">
        <w:rPr>
          <w:rFonts w:ascii="Times New Roman" w:hAnsi="Times New Roman" w:cs="Times New Roman"/>
          <w:sz w:val="24"/>
          <w:szCs w:val="24"/>
        </w:rPr>
        <w:t>UACh</w:t>
      </w:r>
      <w:r w:rsidR="00341352">
        <w:rPr>
          <w:rFonts w:ascii="Times New Roman" w:hAnsi="Times New Roman" w:cs="Times New Roman"/>
          <w:sz w:val="24"/>
          <w:szCs w:val="24"/>
        </w:rPr>
        <w:t xml:space="preserve"> (2013)</w:t>
      </w:r>
      <w:r w:rsidR="009A1320">
        <w:rPr>
          <w:rFonts w:ascii="Times New Roman" w:hAnsi="Times New Roman" w:cs="Times New Roman"/>
          <w:sz w:val="24"/>
          <w:szCs w:val="24"/>
        </w:rPr>
        <w:t>, siguiendo</w:t>
      </w:r>
      <w:r w:rsidRPr="007F3703">
        <w:rPr>
          <w:rFonts w:ascii="Times New Roman" w:hAnsi="Times New Roman" w:cs="Times New Roman"/>
          <w:sz w:val="24"/>
          <w:szCs w:val="24"/>
        </w:rPr>
        <w:t xml:space="preserve"> Programa de Formación de Nuevos Investigadores (</w:t>
      </w:r>
      <w:r w:rsidR="009A1320" w:rsidRPr="007F3703">
        <w:rPr>
          <w:rFonts w:ascii="Times New Roman" w:hAnsi="Times New Roman" w:cs="Times New Roman"/>
          <w:sz w:val="24"/>
          <w:szCs w:val="24"/>
        </w:rPr>
        <w:t>Profoni</w:t>
      </w:r>
      <w:r w:rsidRPr="007F3703">
        <w:rPr>
          <w:rFonts w:ascii="Times New Roman" w:hAnsi="Times New Roman" w:cs="Times New Roman"/>
          <w:sz w:val="24"/>
          <w:szCs w:val="24"/>
        </w:rPr>
        <w:t>)</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vigente</w:t>
      </w:r>
      <w:r w:rsidR="009A1320">
        <w:rPr>
          <w:rFonts w:ascii="Times New Roman" w:hAnsi="Times New Roman" w:cs="Times New Roman"/>
          <w:sz w:val="24"/>
          <w:szCs w:val="24"/>
        </w:rPr>
        <w:t>,</w:t>
      </w:r>
      <w:r w:rsidRPr="007F3703">
        <w:rPr>
          <w:rFonts w:ascii="Times New Roman" w:hAnsi="Times New Roman" w:cs="Times New Roman"/>
          <w:sz w:val="24"/>
          <w:szCs w:val="24"/>
        </w:rPr>
        <w:t xml:space="preserve"> el</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proceso de formación requiere de la conducción de un investigador consolidado, miembro del SNI del </w:t>
      </w:r>
      <w:r w:rsidR="001C3B73" w:rsidRPr="001C3B73">
        <w:rPr>
          <w:rFonts w:ascii="Times New Roman" w:hAnsi="Times New Roman" w:cs="Times New Roman"/>
          <w:sz w:val="24"/>
          <w:szCs w:val="24"/>
        </w:rPr>
        <w:t xml:space="preserve">Consejo Nacional de Ciencia y Tecnología </w:t>
      </w:r>
      <w:r w:rsidR="001C3B73">
        <w:rPr>
          <w:rFonts w:ascii="Times New Roman" w:hAnsi="Times New Roman" w:cs="Times New Roman"/>
          <w:sz w:val="24"/>
          <w:szCs w:val="24"/>
        </w:rPr>
        <w:t>(</w:t>
      </w:r>
      <w:r w:rsidR="001C3B73" w:rsidRPr="007F3703">
        <w:rPr>
          <w:rFonts w:ascii="Times New Roman" w:hAnsi="Times New Roman" w:cs="Times New Roman"/>
          <w:sz w:val="24"/>
          <w:szCs w:val="24"/>
        </w:rPr>
        <w:t>Conacyt</w:t>
      </w:r>
      <w:r w:rsidR="001C3B73">
        <w:rPr>
          <w:rFonts w:ascii="Times New Roman" w:hAnsi="Times New Roman" w:cs="Times New Roman"/>
          <w:sz w:val="24"/>
          <w:szCs w:val="24"/>
        </w:rPr>
        <w:t>)</w:t>
      </w:r>
      <w:r w:rsidRPr="007F3703">
        <w:rPr>
          <w:rFonts w:ascii="Times New Roman" w:hAnsi="Times New Roman" w:cs="Times New Roman"/>
          <w:sz w:val="24"/>
          <w:szCs w:val="24"/>
        </w:rPr>
        <w:t>, la instancia formal de legitimación de investigadores</w:t>
      </w:r>
      <w:r w:rsidR="0085210A">
        <w:rPr>
          <w:rFonts w:ascii="Times New Roman" w:hAnsi="Times New Roman" w:cs="Times New Roman"/>
          <w:sz w:val="24"/>
          <w:szCs w:val="24"/>
        </w:rPr>
        <w:t>. El SNI</w:t>
      </w:r>
      <w:r w:rsidRPr="007F3703">
        <w:rPr>
          <w:rFonts w:ascii="Times New Roman" w:hAnsi="Times New Roman" w:cs="Times New Roman"/>
          <w:sz w:val="24"/>
          <w:szCs w:val="24"/>
        </w:rPr>
        <w:t xml:space="preserve"> fue creado en 1984; en su inicio </w:t>
      </w:r>
      <w:r w:rsidR="00DD703E">
        <w:rPr>
          <w:rFonts w:ascii="Times New Roman" w:hAnsi="Times New Roman" w:cs="Times New Roman"/>
          <w:sz w:val="24"/>
          <w:szCs w:val="24"/>
        </w:rPr>
        <w:t>contaba con</w:t>
      </w:r>
      <w:r w:rsidRPr="007F3703">
        <w:rPr>
          <w:rFonts w:ascii="Times New Roman" w:hAnsi="Times New Roman" w:cs="Times New Roman"/>
          <w:sz w:val="24"/>
          <w:szCs w:val="24"/>
        </w:rPr>
        <w:t xml:space="preserve"> 1396 investigadores</w:t>
      </w:r>
      <w:r w:rsidR="00DD703E">
        <w:rPr>
          <w:rFonts w:ascii="Times New Roman" w:hAnsi="Times New Roman" w:cs="Times New Roman"/>
          <w:sz w:val="24"/>
          <w:szCs w:val="24"/>
        </w:rPr>
        <w:t>;</w:t>
      </w:r>
      <w:r w:rsidR="00DD703E" w:rsidRPr="007F3703">
        <w:rPr>
          <w:rFonts w:ascii="Times New Roman" w:hAnsi="Times New Roman" w:cs="Times New Roman"/>
          <w:sz w:val="24"/>
          <w:szCs w:val="24"/>
        </w:rPr>
        <w:t xml:space="preserve"> </w:t>
      </w:r>
      <w:r w:rsidRPr="007F3703">
        <w:rPr>
          <w:rFonts w:ascii="Times New Roman" w:hAnsi="Times New Roman" w:cs="Times New Roman"/>
          <w:sz w:val="24"/>
          <w:szCs w:val="24"/>
        </w:rPr>
        <w:t>para 1990 había 5704</w:t>
      </w:r>
      <w:r w:rsidR="00DD703E">
        <w:rPr>
          <w:rFonts w:ascii="Times New Roman" w:hAnsi="Times New Roman" w:cs="Times New Roman"/>
          <w:sz w:val="24"/>
          <w:szCs w:val="24"/>
        </w:rPr>
        <w:t>;</w:t>
      </w:r>
      <w:r w:rsidR="00DD703E" w:rsidRPr="007F3703">
        <w:rPr>
          <w:rFonts w:ascii="Times New Roman" w:hAnsi="Times New Roman" w:cs="Times New Roman"/>
          <w:sz w:val="24"/>
          <w:szCs w:val="24"/>
        </w:rPr>
        <w:t xml:space="preserve"> </w:t>
      </w:r>
      <w:r w:rsidRPr="007F3703">
        <w:rPr>
          <w:rFonts w:ascii="Times New Roman" w:hAnsi="Times New Roman" w:cs="Times New Roman"/>
          <w:sz w:val="24"/>
          <w:szCs w:val="24"/>
        </w:rPr>
        <w:t>ya en el año 2000 contaba con 7466</w:t>
      </w:r>
      <w:r w:rsidR="00DD703E">
        <w:rPr>
          <w:rFonts w:ascii="Times New Roman" w:hAnsi="Times New Roman" w:cs="Times New Roman"/>
          <w:sz w:val="24"/>
          <w:szCs w:val="24"/>
        </w:rPr>
        <w:t>,</w:t>
      </w:r>
      <w:r w:rsidRPr="007F3703">
        <w:rPr>
          <w:rFonts w:ascii="Times New Roman" w:hAnsi="Times New Roman" w:cs="Times New Roman"/>
          <w:sz w:val="24"/>
          <w:szCs w:val="24"/>
        </w:rPr>
        <w:t xml:space="preserve"> y para 2010 con 16</w:t>
      </w:r>
      <w:r w:rsidR="00DD703E">
        <w:rPr>
          <w:rFonts w:ascii="Times New Roman" w:hAnsi="Times New Roman" w:cs="Times New Roman"/>
          <w:sz w:val="24"/>
          <w:szCs w:val="24"/>
        </w:rPr>
        <w:t xml:space="preserve"> </w:t>
      </w:r>
      <w:r w:rsidRPr="007F3703">
        <w:rPr>
          <w:rFonts w:ascii="Times New Roman" w:hAnsi="Times New Roman" w:cs="Times New Roman"/>
          <w:sz w:val="24"/>
          <w:szCs w:val="24"/>
        </w:rPr>
        <w:t>598</w:t>
      </w:r>
      <w:r w:rsidR="00DD703E">
        <w:rPr>
          <w:rFonts w:ascii="Times New Roman" w:hAnsi="Times New Roman" w:cs="Times New Roman"/>
          <w:sz w:val="24"/>
          <w:szCs w:val="24"/>
        </w:rPr>
        <w:t>.</w:t>
      </w:r>
      <w:r w:rsidR="00DD703E" w:rsidRPr="007F3703">
        <w:rPr>
          <w:rFonts w:ascii="Times New Roman" w:hAnsi="Times New Roman" w:cs="Times New Roman"/>
          <w:sz w:val="24"/>
          <w:szCs w:val="24"/>
        </w:rPr>
        <w:t xml:space="preserve"> </w:t>
      </w:r>
      <w:r w:rsidR="00DD703E">
        <w:rPr>
          <w:rFonts w:ascii="Times New Roman" w:hAnsi="Times New Roman" w:cs="Times New Roman"/>
          <w:sz w:val="24"/>
          <w:szCs w:val="24"/>
        </w:rPr>
        <w:t>E</w:t>
      </w:r>
      <w:r w:rsidRPr="007F3703">
        <w:rPr>
          <w:rFonts w:ascii="Times New Roman" w:hAnsi="Times New Roman" w:cs="Times New Roman"/>
          <w:sz w:val="24"/>
          <w:szCs w:val="24"/>
        </w:rPr>
        <w:t>n la actualidad</w:t>
      </w:r>
      <w:r w:rsidR="00DD703E">
        <w:rPr>
          <w:rFonts w:ascii="Times New Roman" w:hAnsi="Times New Roman" w:cs="Times New Roman"/>
          <w:sz w:val="24"/>
          <w:szCs w:val="24"/>
        </w:rPr>
        <w:t>,</w:t>
      </w:r>
      <w:r w:rsidRPr="007F3703">
        <w:rPr>
          <w:rFonts w:ascii="Times New Roman" w:hAnsi="Times New Roman" w:cs="Times New Roman"/>
          <w:sz w:val="24"/>
          <w:szCs w:val="24"/>
        </w:rPr>
        <w:t xml:space="preserve"> en 2019, se considera que la cifra deberá andar por los 25</w:t>
      </w:r>
      <w:r w:rsidR="00DD703E">
        <w:rPr>
          <w:rFonts w:ascii="Times New Roman" w:hAnsi="Times New Roman" w:cs="Times New Roman"/>
          <w:sz w:val="24"/>
          <w:szCs w:val="24"/>
        </w:rPr>
        <w:t xml:space="preserve"> </w:t>
      </w:r>
      <w:r w:rsidRPr="007F3703">
        <w:rPr>
          <w:rFonts w:ascii="Times New Roman" w:hAnsi="Times New Roman" w:cs="Times New Roman"/>
          <w:sz w:val="24"/>
          <w:szCs w:val="24"/>
        </w:rPr>
        <w:t>000 integrantes en total. A estos investigadores consolidados se les confiere la formación.</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Según </w:t>
      </w:r>
      <w:r w:rsidR="00881590">
        <w:rPr>
          <w:rFonts w:ascii="Times New Roman" w:hAnsi="Times New Roman" w:cs="Times New Roman"/>
          <w:sz w:val="24"/>
          <w:szCs w:val="24"/>
        </w:rPr>
        <w:t>el Reglamento del Sistema Nacional de Investigadores</w:t>
      </w:r>
      <w:r w:rsidR="008C4E6A">
        <w:rPr>
          <w:rFonts w:ascii="Times New Roman" w:hAnsi="Times New Roman" w:cs="Times New Roman"/>
          <w:sz w:val="24"/>
          <w:szCs w:val="24"/>
        </w:rPr>
        <w:t xml:space="preserve"> (Conacyt, </w:t>
      </w:r>
      <w:r w:rsidR="00197C4A">
        <w:rPr>
          <w:rFonts w:ascii="Times New Roman" w:hAnsi="Times New Roman" w:cs="Times New Roman"/>
          <w:sz w:val="24"/>
          <w:szCs w:val="24"/>
        </w:rPr>
        <w:t>2017</w:t>
      </w:r>
      <w:r w:rsidR="002E0B4F">
        <w:rPr>
          <w:rFonts w:ascii="Times New Roman" w:hAnsi="Times New Roman" w:cs="Times New Roman"/>
          <w:sz w:val="24"/>
          <w:szCs w:val="24"/>
        </w:rPr>
        <w:t>):</w:t>
      </w:r>
      <w:r w:rsidR="00A166D6">
        <w:rPr>
          <w:rFonts w:ascii="Times New Roman" w:hAnsi="Times New Roman" w:cs="Times New Roman"/>
          <w:sz w:val="24"/>
          <w:szCs w:val="24"/>
        </w:rPr>
        <w:t xml:space="preserve"> </w:t>
      </w:r>
    </w:p>
    <w:p w14:paraId="5A6E3E24" w14:textId="77777777" w:rsidR="00E81938" w:rsidRPr="00E81938" w:rsidRDefault="00E81938" w:rsidP="00595072">
      <w:pPr>
        <w:shd w:val="clear" w:color="auto" w:fill="FFFFFF"/>
        <w:spacing w:after="0" w:line="360" w:lineRule="auto"/>
        <w:ind w:left="1418" w:firstLine="9"/>
        <w:jc w:val="both"/>
        <w:rPr>
          <w:rFonts w:ascii="Times New Roman" w:hAnsi="Times New Roman" w:cs="Times New Roman"/>
          <w:sz w:val="24"/>
          <w:szCs w:val="24"/>
        </w:rPr>
      </w:pPr>
      <w:r w:rsidRPr="00E81938">
        <w:rPr>
          <w:rFonts w:ascii="Times New Roman" w:hAnsi="Times New Roman" w:cs="Times New Roman"/>
          <w:sz w:val="24"/>
          <w:szCs w:val="24"/>
        </w:rPr>
        <w:t>Artículo 27. Para ser miembro del SNI se requiere que el/la investigador(a):</w:t>
      </w:r>
    </w:p>
    <w:p w14:paraId="5252CF68" w14:textId="4D6CD878" w:rsidR="00E81938" w:rsidRPr="00E81938" w:rsidRDefault="00E81938" w:rsidP="00595072">
      <w:pPr>
        <w:shd w:val="clear" w:color="auto" w:fill="FFFFFF"/>
        <w:spacing w:after="0" w:line="360" w:lineRule="auto"/>
        <w:ind w:left="1418" w:firstLine="706"/>
        <w:jc w:val="both"/>
        <w:rPr>
          <w:rFonts w:ascii="Times New Roman" w:hAnsi="Times New Roman" w:cs="Times New Roman"/>
          <w:sz w:val="24"/>
          <w:szCs w:val="24"/>
        </w:rPr>
      </w:pPr>
      <w:r w:rsidRPr="00E81938">
        <w:rPr>
          <w:rFonts w:ascii="Times New Roman" w:hAnsi="Times New Roman" w:cs="Times New Roman"/>
          <w:sz w:val="24"/>
          <w:szCs w:val="24"/>
        </w:rPr>
        <w:t>I. Cuente con doctorado o con estudios equivalentes de doctorado en medicina. La equivalencia se realizará de acuerdo con lo</w:t>
      </w:r>
      <w:r w:rsidR="00F44418">
        <w:rPr>
          <w:rFonts w:ascii="Times New Roman" w:hAnsi="Times New Roman" w:cs="Times New Roman"/>
          <w:sz w:val="24"/>
          <w:szCs w:val="24"/>
        </w:rPr>
        <w:t xml:space="preserve"> </w:t>
      </w:r>
      <w:r w:rsidRPr="00E81938">
        <w:rPr>
          <w:rFonts w:ascii="Times New Roman" w:hAnsi="Times New Roman" w:cs="Times New Roman"/>
          <w:sz w:val="24"/>
          <w:szCs w:val="24"/>
        </w:rPr>
        <w:t>que señalen los criterios específicos de evaluación del área 3;</w:t>
      </w:r>
    </w:p>
    <w:p w14:paraId="4DEBAAF0" w14:textId="77777777" w:rsidR="00E81938" w:rsidRPr="00E81938" w:rsidRDefault="00E81938" w:rsidP="00595072">
      <w:pPr>
        <w:shd w:val="clear" w:color="auto" w:fill="FFFFFF"/>
        <w:spacing w:after="0" w:line="360" w:lineRule="auto"/>
        <w:ind w:left="1418" w:firstLine="706"/>
        <w:jc w:val="both"/>
        <w:rPr>
          <w:rFonts w:ascii="Times New Roman" w:hAnsi="Times New Roman" w:cs="Times New Roman"/>
          <w:sz w:val="24"/>
          <w:szCs w:val="24"/>
        </w:rPr>
      </w:pPr>
      <w:r w:rsidRPr="00E81938">
        <w:rPr>
          <w:rFonts w:ascii="Times New Roman" w:hAnsi="Times New Roman" w:cs="Times New Roman"/>
          <w:sz w:val="24"/>
          <w:szCs w:val="24"/>
        </w:rPr>
        <w:t>II. Realice habitual y sistemáticamente actividades de investigación científica o tecnológica;</w:t>
      </w:r>
    </w:p>
    <w:p w14:paraId="65099114" w14:textId="77777777" w:rsidR="00E81938" w:rsidRPr="00E81938" w:rsidRDefault="00E81938" w:rsidP="00595072">
      <w:pPr>
        <w:shd w:val="clear" w:color="auto" w:fill="FFFFFF"/>
        <w:spacing w:after="0" w:line="360" w:lineRule="auto"/>
        <w:ind w:left="1418" w:firstLine="706"/>
        <w:jc w:val="both"/>
        <w:rPr>
          <w:rFonts w:ascii="Times New Roman" w:hAnsi="Times New Roman" w:cs="Times New Roman"/>
          <w:sz w:val="24"/>
          <w:szCs w:val="24"/>
        </w:rPr>
      </w:pPr>
      <w:r w:rsidRPr="00E81938">
        <w:rPr>
          <w:rFonts w:ascii="Times New Roman" w:hAnsi="Times New Roman" w:cs="Times New Roman"/>
          <w:sz w:val="24"/>
          <w:szCs w:val="24"/>
        </w:rPr>
        <w:t>III. Presente los productos del trabajo debidamente documentados, mediante el mecanismo que se indique en la convocatoria correspondiente;</w:t>
      </w:r>
    </w:p>
    <w:p w14:paraId="3B0F8894" w14:textId="63B94171" w:rsidR="00E81938" w:rsidRPr="00E81938" w:rsidRDefault="00E81938" w:rsidP="00595072">
      <w:pPr>
        <w:shd w:val="clear" w:color="auto" w:fill="FFFFFF"/>
        <w:spacing w:after="0" w:line="360" w:lineRule="auto"/>
        <w:ind w:left="1418" w:firstLine="706"/>
        <w:jc w:val="both"/>
        <w:rPr>
          <w:rFonts w:ascii="Times New Roman" w:hAnsi="Times New Roman" w:cs="Times New Roman"/>
          <w:sz w:val="24"/>
          <w:szCs w:val="24"/>
        </w:rPr>
      </w:pPr>
      <w:r w:rsidRPr="00E81938">
        <w:rPr>
          <w:rFonts w:ascii="Times New Roman" w:hAnsi="Times New Roman" w:cs="Times New Roman"/>
          <w:sz w:val="24"/>
          <w:szCs w:val="24"/>
        </w:rPr>
        <w:t>IV. Se desempeñe en México, cualquiera que sea su nacionalidad, o sea persona de nacionalidad mexicana que realice</w:t>
      </w:r>
      <w:r w:rsidR="00F44418">
        <w:rPr>
          <w:rFonts w:ascii="Times New Roman" w:hAnsi="Times New Roman" w:cs="Times New Roman"/>
          <w:sz w:val="24"/>
          <w:szCs w:val="24"/>
        </w:rPr>
        <w:t xml:space="preserve"> </w:t>
      </w:r>
      <w:r w:rsidRPr="00E81938">
        <w:rPr>
          <w:rFonts w:ascii="Times New Roman" w:hAnsi="Times New Roman" w:cs="Times New Roman"/>
          <w:sz w:val="24"/>
          <w:szCs w:val="24"/>
        </w:rPr>
        <w:t>actividades de investigación en el extranjero;</w:t>
      </w:r>
    </w:p>
    <w:p w14:paraId="773F6D76" w14:textId="551081B0" w:rsidR="00E81938" w:rsidRPr="00E81938" w:rsidRDefault="00E81938" w:rsidP="00595072">
      <w:pPr>
        <w:shd w:val="clear" w:color="auto" w:fill="FFFFFF"/>
        <w:spacing w:after="0" w:line="360" w:lineRule="auto"/>
        <w:ind w:left="1418" w:firstLine="706"/>
        <w:jc w:val="both"/>
        <w:rPr>
          <w:rFonts w:ascii="Times New Roman" w:hAnsi="Times New Roman" w:cs="Times New Roman"/>
          <w:sz w:val="24"/>
          <w:szCs w:val="24"/>
        </w:rPr>
      </w:pPr>
      <w:r w:rsidRPr="00E81938">
        <w:rPr>
          <w:rFonts w:ascii="Times New Roman" w:hAnsi="Times New Roman" w:cs="Times New Roman"/>
          <w:sz w:val="24"/>
          <w:szCs w:val="24"/>
        </w:rPr>
        <w:t xml:space="preserve">V. Para el caso de Cátedras </w:t>
      </w:r>
      <w:r w:rsidR="002914B7" w:rsidRPr="00E81938">
        <w:rPr>
          <w:rFonts w:ascii="Times New Roman" w:hAnsi="Times New Roman" w:cs="Times New Roman"/>
          <w:sz w:val="24"/>
          <w:szCs w:val="24"/>
        </w:rPr>
        <w:t>Conacyt</w:t>
      </w:r>
      <w:r w:rsidRPr="00E81938">
        <w:rPr>
          <w:rFonts w:ascii="Times New Roman" w:hAnsi="Times New Roman" w:cs="Times New Roman"/>
          <w:sz w:val="24"/>
          <w:szCs w:val="24"/>
        </w:rPr>
        <w:t>, se entenderá que desempeñan sus actividades de investigación científica o</w:t>
      </w:r>
      <w:r w:rsidR="00F44418">
        <w:rPr>
          <w:rFonts w:ascii="Times New Roman" w:hAnsi="Times New Roman" w:cs="Times New Roman"/>
          <w:sz w:val="24"/>
          <w:szCs w:val="24"/>
        </w:rPr>
        <w:t xml:space="preserve"> </w:t>
      </w:r>
      <w:r w:rsidRPr="00E81938">
        <w:rPr>
          <w:rFonts w:ascii="Times New Roman" w:hAnsi="Times New Roman" w:cs="Times New Roman"/>
          <w:sz w:val="24"/>
          <w:szCs w:val="24"/>
        </w:rPr>
        <w:t>tecnológica en la Institución beneficiada a la cual fueron comisionados en los términos establecidos por la normatividad aplicable</w:t>
      </w:r>
      <w:r w:rsidR="008B271C">
        <w:rPr>
          <w:rFonts w:ascii="Times New Roman" w:hAnsi="Times New Roman" w:cs="Times New Roman"/>
          <w:sz w:val="24"/>
          <w:szCs w:val="24"/>
        </w:rPr>
        <w:t>, y</w:t>
      </w:r>
    </w:p>
    <w:p w14:paraId="72080C79" w14:textId="5A0E32B4" w:rsidR="00E81938" w:rsidRDefault="00E81938" w:rsidP="00595072">
      <w:pPr>
        <w:spacing w:after="0" w:line="360" w:lineRule="auto"/>
        <w:ind w:left="1418" w:firstLine="706"/>
        <w:jc w:val="both"/>
        <w:rPr>
          <w:rFonts w:ascii="Times New Roman" w:hAnsi="Times New Roman" w:cs="Times New Roman"/>
          <w:sz w:val="24"/>
          <w:szCs w:val="24"/>
        </w:rPr>
      </w:pPr>
      <w:r w:rsidRPr="00E81938">
        <w:rPr>
          <w:rFonts w:ascii="Times New Roman" w:hAnsi="Times New Roman" w:cs="Times New Roman"/>
          <w:sz w:val="24"/>
          <w:szCs w:val="24"/>
        </w:rPr>
        <w:t>VI. Cumpla con los criterios de selección contenidos en este Reglamento</w:t>
      </w:r>
      <w:r w:rsidR="002914B7">
        <w:rPr>
          <w:rFonts w:ascii="Times New Roman" w:hAnsi="Times New Roman" w:cs="Times New Roman"/>
          <w:sz w:val="24"/>
          <w:szCs w:val="24"/>
        </w:rPr>
        <w:t>.</w:t>
      </w:r>
    </w:p>
    <w:p w14:paraId="405A5B87" w14:textId="47E29841" w:rsidR="00667FFD" w:rsidRPr="007F3703" w:rsidRDefault="00EC4D6D" w:rsidP="005950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a partir de</w:t>
      </w:r>
      <w:r w:rsidR="00545BAF" w:rsidRPr="007F3703">
        <w:rPr>
          <w:rFonts w:ascii="Times New Roman" w:hAnsi="Times New Roman" w:cs="Times New Roman"/>
          <w:sz w:val="24"/>
          <w:szCs w:val="24"/>
        </w:rPr>
        <w:t xml:space="preserve"> entrevistas</w:t>
      </w:r>
      <w:r w:rsidR="00667FFD" w:rsidRPr="007F3703">
        <w:rPr>
          <w:rFonts w:ascii="Times New Roman" w:hAnsi="Times New Roman" w:cs="Times New Roman"/>
          <w:sz w:val="24"/>
          <w:szCs w:val="24"/>
        </w:rPr>
        <w:t xml:space="preserve"> semiestructuradas</w:t>
      </w:r>
      <w:r>
        <w:rPr>
          <w:rFonts w:ascii="Times New Roman" w:hAnsi="Times New Roman" w:cs="Times New Roman"/>
          <w:sz w:val="24"/>
          <w:szCs w:val="24"/>
        </w:rPr>
        <w:t xml:space="preserve"> realizadas</w:t>
      </w:r>
      <w:r w:rsidR="00F60C46" w:rsidRPr="007F3703">
        <w:rPr>
          <w:rFonts w:ascii="Times New Roman" w:hAnsi="Times New Roman" w:cs="Times New Roman"/>
          <w:sz w:val="24"/>
          <w:szCs w:val="24"/>
        </w:rPr>
        <w:t xml:space="preserve"> en el mes de junio</w:t>
      </w:r>
      <w:r w:rsidR="009D44A5" w:rsidRPr="007F3703">
        <w:rPr>
          <w:rFonts w:ascii="Times New Roman" w:hAnsi="Times New Roman" w:cs="Times New Roman"/>
          <w:sz w:val="24"/>
          <w:szCs w:val="24"/>
        </w:rPr>
        <w:t xml:space="preserve"> de 2019 a miembros pertenecientes al </w:t>
      </w:r>
      <w:r>
        <w:rPr>
          <w:rFonts w:ascii="Times New Roman" w:hAnsi="Times New Roman" w:cs="Times New Roman"/>
          <w:sz w:val="24"/>
          <w:szCs w:val="24"/>
        </w:rPr>
        <w:t>Departamento</w:t>
      </w:r>
      <w:r w:rsidRPr="007F3703">
        <w:rPr>
          <w:rFonts w:ascii="Times New Roman" w:hAnsi="Times New Roman" w:cs="Times New Roman"/>
          <w:sz w:val="24"/>
          <w:szCs w:val="24"/>
        </w:rPr>
        <w:t xml:space="preserve"> </w:t>
      </w:r>
      <w:r w:rsidR="009D44A5" w:rsidRPr="007F3703">
        <w:rPr>
          <w:rFonts w:ascii="Times New Roman" w:hAnsi="Times New Roman" w:cs="Times New Roman"/>
          <w:sz w:val="24"/>
          <w:szCs w:val="24"/>
        </w:rPr>
        <w:t xml:space="preserve">de Sociología Rural </w:t>
      </w:r>
      <w:r w:rsidR="00B82605" w:rsidRPr="007F3703">
        <w:rPr>
          <w:rFonts w:ascii="Times New Roman" w:hAnsi="Times New Roman" w:cs="Times New Roman"/>
          <w:sz w:val="24"/>
          <w:szCs w:val="24"/>
        </w:rPr>
        <w:t>en</w:t>
      </w:r>
      <w:r w:rsidR="004A4923" w:rsidRPr="007F3703">
        <w:rPr>
          <w:rFonts w:ascii="Times New Roman" w:hAnsi="Times New Roman" w:cs="Times New Roman"/>
          <w:sz w:val="24"/>
          <w:szCs w:val="24"/>
        </w:rPr>
        <w:t xml:space="preserve"> </w:t>
      </w:r>
      <w:r w:rsidR="00B82605" w:rsidRPr="007F3703">
        <w:rPr>
          <w:rFonts w:ascii="Times New Roman" w:hAnsi="Times New Roman" w:cs="Times New Roman"/>
          <w:sz w:val="24"/>
          <w:szCs w:val="24"/>
        </w:rPr>
        <w:t xml:space="preserve">la UACh </w:t>
      </w:r>
      <w:r w:rsidR="009938F6" w:rsidRPr="007F3703">
        <w:rPr>
          <w:rFonts w:ascii="Times New Roman" w:hAnsi="Times New Roman" w:cs="Times New Roman"/>
          <w:sz w:val="24"/>
          <w:szCs w:val="24"/>
        </w:rPr>
        <w:t>(de ocho, cuatro pertenecientes al SNI)</w:t>
      </w:r>
      <w:r>
        <w:rPr>
          <w:rFonts w:ascii="Times New Roman" w:hAnsi="Times New Roman" w:cs="Times New Roman"/>
          <w:sz w:val="24"/>
          <w:szCs w:val="24"/>
        </w:rPr>
        <w:t>,</w:t>
      </w:r>
      <w:r w:rsidR="004A4923" w:rsidRPr="007F3703">
        <w:rPr>
          <w:rFonts w:ascii="Times New Roman" w:hAnsi="Times New Roman" w:cs="Times New Roman"/>
          <w:sz w:val="24"/>
          <w:szCs w:val="24"/>
        </w:rPr>
        <w:t xml:space="preserve"> </w:t>
      </w:r>
      <w:r w:rsidR="009938F6" w:rsidRPr="007F3703">
        <w:rPr>
          <w:rFonts w:ascii="Times New Roman" w:hAnsi="Times New Roman" w:cs="Times New Roman"/>
          <w:sz w:val="24"/>
          <w:szCs w:val="24"/>
        </w:rPr>
        <w:t xml:space="preserve">en </w:t>
      </w:r>
      <w:r w:rsidR="00667FFD" w:rsidRPr="007F3703">
        <w:rPr>
          <w:rFonts w:ascii="Times New Roman" w:hAnsi="Times New Roman" w:cs="Times New Roman"/>
          <w:sz w:val="24"/>
          <w:szCs w:val="24"/>
        </w:rPr>
        <w:t xml:space="preserve">algunos de estos integrantes se dejó ver que si bien coinciden en considerar un arte mayor la formación de jóvenes investigadores, también lo era que no disponían de tiempos para hacer un seguimiento y acompañamiento puntual en </w:t>
      </w:r>
      <w:r w:rsidR="00667FFD" w:rsidRPr="007F3703">
        <w:rPr>
          <w:rFonts w:ascii="Times New Roman" w:hAnsi="Times New Roman" w:cs="Times New Roman"/>
          <w:sz w:val="24"/>
          <w:szCs w:val="24"/>
        </w:rPr>
        <w:lastRenderedPageBreak/>
        <w:t xml:space="preserve">metodologías aplicadas o en la revisión de sus procesos formativos como investigadores, dejando la regulación de esos aspectos </w:t>
      </w:r>
      <w:r w:rsidR="006569DB">
        <w:rPr>
          <w:rFonts w:ascii="Times New Roman" w:hAnsi="Times New Roman" w:cs="Times New Roman"/>
          <w:sz w:val="24"/>
          <w:szCs w:val="24"/>
        </w:rPr>
        <w:t>para</w:t>
      </w:r>
      <w:r w:rsidR="006569DB"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otros momentos de la formación académica.</w:t>
      </w:r>
      <w:r w:rsidR="004A4923" w:rsidRPr="007F3703">
        <w:rPr>
          <w:rFonts w:ascii="Times New Roman" w:hAnsi="Times New Roman" w:cs="Times New Roman"/>
          <w:sz w:val="24"/>
          <w:szCs w:val="24"/>
        </w:rPr>
        <w:t xml:space="preserve"> </w:t>
      </w:r>
    </w:p>
    <w:p w14:paraId="65762634" w14:textId="72E683E4"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Una reflexión interesante </w:t>
      </w:r>
      <w:r w:rsidR="009D44A5" w:rsidRPr="007F3703">
        <w:rPr>
          <w:rFonts w:ascii="Times New Roman" w:hAnsi="Times New Roman" w:cs="Times New Roman"/>
          <w:sz w:val="24"/>
          <w:szCs w:val="24"/>
        </w:rPr>
        <w:t>es que</w:t>
      </w:r>
      <w:r w:rsidRPr="007F3703">
        <w:rPr>
          <w:rFonts w:ascii="Times New Roman" w:hAnsi="Times New Roman" w:cs="Times New Roman"/>
          <w:sz w:val="24"/>
          <w:szCs w:val="24"/>
        </w:rPr>
        <w:t xml:space="preserve"> “quienes logran ser aceptados en un doctorado con orientación a la investigación tienen el enorme reto de transformar su visión de la investigación y de responder con buen nivel de calidad a cada una de las demandas que el programa les va planteando” (Moreno</w:t>
      </w:r>
      <w:r w:rsidR="006569DB">
        <w:rPr>
          <w:rFonts w:ascii="Times New Roman" w:hAnsi="Times New Roman" w:cs="Times New Roman"/>
          <w:sz w:val="24"/>
          <w:szCs w:val="24"/>
        </w:rPr>
        <w:t>,</w:t>
      </w:r>
      <w:r w:rsidRPr="007F3703">
        <w:rPr>
          <w:rFonts w:ascii="Times New Roman" w:hAnsi="Times New Roman" w:cs="Times New Roman"/>
          <w:sz w:val="24"/>
          <w:szCs w:val="24"/>
        </w:rPr>
        <w:t xml:space="preserve"> 2016, p</w:t>
      </w:r>
      <w:r w:rsidR="006569DB">
        <w:rPr>
          <w:rFonts w:ascii="Times New Roman" w:hAnsi="Times New Roman" w:cs="Times New Roman"/>
          <w:sz w:val="24"/>
          <w:szCs w:val="24"/>
        </w:rPr>
        <w:t xml:space="preserve">. </w:t>
      </w:r>
      <w:r w:rsidRPr="007F3703">
        <w:rPr>
          <w:rFonts w:ascii="Times New Roman" w:hAnsi="Times New Roman" w:cs="Times New Roman"/>
          <w:sz w:val="24"/>
          <w:szCs w:val="24"/>
        </w:rPr>
        <w:t xml:space="preserve">10). </w:t>
      </w:r>
    </w:p>
    <w:p w14:paraId="00A482C5" w14:textId="7107847A" w:rsidR="00667FFD" w:rsidRPr="007F3703" w:rsidRDefault="00FD4A4B"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Sin duda</w:t>
      </w:r>
      <w:r w:rsidR="00EC082B">
        <w:rPr>
          <w:rFonts w:ascii="Times New Roman" w:hAnsi="Times New Roman" w:cs="Times New Roman"/>
          <w:sz w:val="24"/>
          <w:szCs w:val="24"/>
        </w:rPr>
        <w:t>,</w:t>
      </w:r>
      <w:r w:rsidRPr="007F3703">
        <w:rPr>
          <w:rFonts w:ascii="Times New Roman" w:hAnsi="Times New Roman" w:cs="Times New Roman"/>
          <w:sz w:val="24"/>
          <w:szCs w:val="24"/>
        </w:rPr>
        <w:t xml:space="preserve"> se coincide con este punto de vista de lo que es el deber ser, aunque desde una visión que reconoce el valor de la mediación de los investigadores consolidados</w:t>
      </w:r>
      <w:r w:rsidR="00EC082B">
        <w:rPr>
          <w:rFonts w:ascii="Times New Roman" w:hAnsi="Times New Roman" w:cs="Times New Roman"/>
          <w:sz w:val="24"/>
          <w:szCs w:val="24"/>
        </w:rPr>
        <w:t>.</w:t>
      </w:r>
      <w:r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Palomar (2016) distingue</w:t>
      </w:r>
      <w:r w:rsidR="004A4923" w:rsidRPr="007F3703">
        <w:rPr>
          <w:rFonts w:ascii="Times New Roman" w:hAnsi="Times New Roman" w:cs="Times New Roman"/>
          <w:sz w:val="24"/>
          <w:szCs w:val="24"/>
        </w:rPr>
        <w:t xml:space="preserve"> </w:t>
      </w:r>
      <w:r w:rsidR="00D700B4" w:rsidRPr="007F3703">
        <w:rPr>
          <w:rFonts w:ascii="Times New Roman" w:hAnsi="Times New Roman" w:cs="Times New Roman"/>
          <w:sz w:val="24"/>
          <w:szCs w:val="24"/>
        </w:rPr>
        <w:t>entre el</w:t>
      </w:r>
      <w:r w:rsidR="00667FFD" w:rsidRPr="007F3703">
        <w:rPr>
          <w:rFonts w:ascii="Times New Roman" w:hAnsi="Times New Roman" w:cs="Times New Roman"/>
          <w:sz w:val="24"/>
          <w:szCs w:val="24"/>
        </w:rPr>
        <w:t xml:space="preserve"> proceso de formación y el espacio que se produce con el director</w:t>
      </w:r>
      <w:r w:rsidR="00EC082B">
        <w:rPr>
          <w:rFonts w:ascii="Times New Roman" w:hAnsi="Times New Roman" w:cs="Times New Roman"/>
          <w:sz w:val="24"/>
          <w:szCs w:val="24"/>
        </w:rPr>
        <w:t xml:space="preserve"> o directora</w:t>
      </w:r>
      <w:r w:rsidR="00667FFD" w:rsidRPr="007F3703">
        <w:rPr>
          <w:rFonts w:ascii="Times New Roman" w:hAnsi="Times New Roman" w:cs="Times New Roman"/>
          <w:sz w:val="24"/>
          <w:szCs w:val="24"/>
        </w:rPr>
        <w:t xml:space="preserve"> de tesis, sitio en donde tiene lugar la transmisión de algo más vivencial que racional acerca de la investigación favorecida por la cercanía lograda con el profesor-investigador; y en otro </w:t>
      </w:r>
      <w:r w:rsidR="009938F6" w:rsidRPr="007F3703">
        <w:rPr>
          <w:rFonts w:ascii="Times New Roman" w:hAnsi="Times New Roman" w:cs="Times New Roman"/>
          <w:sz w:val="24"/>
          <w:szCs w:val="24"/>
        </w:rPr>
        <w:t>sentido</w:t>
      </w:r>
      <w:r w:rsidR="00EC082B">
        <w:rPr>
          <w:rFonts w:ascii="Times New Roman" w:hAnsi="Times New Roman" w:cs="Times New Roman"/>
          <w:sz w:val="24"/>
          <w:szCs w:val="24"/>
        </w:rPr>
        <w:t>,</w:t>
      </w:r>
      <w:r w:rsidR="009938F6" w:rsidRPr="007F3703">
        <w:rPr>
          <w:rFonts w:ascii="Times New Roman" w:hAnsi="Times New Roman" w:cs="Times New Roman"/>
          <w:sz w:val="24"/>
          <w:szCs w:val="24"/>
        </w:rPr>
        <w:t xml:space="preserve"> los</w:t>
      </w:r>
      <w:r w:rsidR="00667FFD" w:rsidRPr="007F3703">
        <w:rPr>
          <w:rFonts w:ascii="Times New Roman" w:hAnsi="Times New Roman" w:cs="Times New Roman"/>
          <w:sz w:val="24"/>
          <w:szCs w:val="24"/>
        </w:rPr>
        <w:t xml:space="preserve"> coloquios de </w:t>
      </w:r>
      <w:r w:rsidR="003C3DD4" w:rsidRPr="007F3703">
        <w:rPr>
          <w:rFonts w:ascii="Times New Roman" w:hAnsi="Times New Roman" w:cs="Times New Roman"/>
          <w:sz w:val="24"/>
          <w:szCs w:val="24"/>
        </w:rPr>
        <w:t>investigación, considerado</w:t>
      </w:r>
      <w:r w:rsidR="00625150">
        <w:rPr>
          <w:rFonts w:ascii="Times New Roman" w:hAnsi="Times New Roman" w:cs="Times New Roman"/>
          <w:sz w:val="24"/>
          <w:szCs w:val="24"/>
        </w:rPr>
        <w:t>s</w:t>
      </w:r>
      <w:r w:rsidR="00667FFD" w:rsidRPr="007F3703">
        <w:rPr>
          <w:rFonts w:ascii="Times New Roman" w:hAnsi="Times New Roman" w:cs="Times New Roman"/>
          <w:sz w:val="24"/>
          <w:szCs w:val="24"/>
        </w:rPr>
        <w:t xml:space="preserve"> por el joven investigador un mal </w:t>
      </w:r>
      <w:r w:rsidR="00B82605" w:rsidRPr="007F3703">
        <w:rPr>
          <w:rFonts w:ascii="Times New Roman" w:hAnsi="Times New Roman" w:cs="Times New Roman"/>
          <w:sz w:val="24"/>
          <w:szCs w:val="24"/>
        </w:rPr>
        <w:t>necesario que</w:t>
      </w:r>
      <w:r w:rsidR="00667FFD" w:rsidRPr="007F3703">
        <w:rPr>
          <w:rFonts w:ascii="Times New Roman" w:hAnsi="Times New Roman" w:cs="Times New Roman"/>
          <w:sz w:val="24"/>
          <w:szCs w:val="24"/>
        </w:rPr>
        <w:t xml:space="preserve"> duele,</w:t>
      </w:r>
      <w:r w:rsidR="000268AC">
        <w:rPr>
          <w:rFonts w:ascii="Times New Roman" w:hAnsi="Times New Roman" w:cs="Times New Roman"/>
          <w:sz w:val="24"/>
          <w:szCs w:val="24"/>
        </w:rPr>
        <w:t xml:space="preserve"> pero</w:t>
      </w:r>
      <w:r w:rsidR="00667FFD" w:rsidRPr="007F3703">
        <w:rPr>
          <w:rFonts w:ascii="Times New Roman" w:hAnsi="Times New Roman" w:cs="Times New Roman"/>
          <w:sz w:val="24"/>
          <w:szCs w:val="24"/>
        </w:rPr>
        <w:t xml:space="preserve"> </w:t>
      </w:r>
      <w:r w:rsidR="00625150">
        <w:rPr>
          <w:rFonts w:ascii="Times New Roman" w:hAnsi="Times New Roman" w:cs="Times New Roman"/>
          <w:sz w:val="24"/>
          <w:szCs w:val="24"/>
        </w:rPr>
        <w:t xml:space="preserve">que </w:t>
      </w:r>
      <w:r w:rsidR="00667FFD" w:rsidRPr="007F3703">
        <w:rPr>
          <w:rFonts w:ascii="Times New Roman" w:hAnsi="Times New Roman" w:cs="Times New Roman"/>
          <w:sz w:val="24"/>
          <w:szCs w:val="24"/>
        </w:rPr>
        <w:t>forma</w:t>
      </w:r>
      <w:r w:rsidR="00013DAB">
        <w:rPr>
          <w:rFonts w:ascii="Times New Roman" w:hAnsi="Times New Roman" w:cs="Times New Roman"/>
          <w:sz w:val="24"/>
          <w:szCs w:val="24"/>
        </w:rPr>
        <w:t>n</w:t>
      </w:r>
      <w:r w:rsidR="00667FFD" w:rsidRPr="007F3703">
        <w:rPr>
          <w:rFonts w:ascii="Times New Roman" w:hAnsi="Times New Roman" w:cs="Times New Roman"/>
          <w:sz w:val="24"/>
          <w:szCs w:val="24"/>
        </w:rPr>
        <w:t xml:space="preserve"> y que suele</w:t>
      </w:r>
      <w:r w:rsidR="00013DAB">
        <w:rPr>
          <w:rFonts w:ascii="Times New Roman" w:hAnsi="Times New Roman" w:cs="Times New Roman"/>
          <w:sz w:val="24"/>
          <w:szCs w:val="24"/>
        </w:rPr>
        <w:t>n</w:t>
      </w:r>
      <w:r w:rsidR="00667FFD" w:rsidRPr="007F3703">
        <w:rPr>
          <w:rFonts w:ascii="Times New Roman" w:hAnsi="Times New Roman" w:cs="Times New Roman"/>
          <w:sz w:val="24"/>
          <w:szCs w:val="24"/>
        </w:rPr>
        <w:t xml:space="preserve"> vivir</w:t>
      </w:r>
      <w:r w:rsidR="000268AC">
        <w:rPr>
          <w:rFonts w:ascii="Times New Roman" w:hAnsi="Times New Roman" w:cs="Times New Roman"/>
          <w:sz w:val="24"/>
          <w:szCs w:val="24"/>
        </w:rPr>
        <w:t>s</w:t>
      </w:r>
      <w:r w:rsidR="007F3585">
        <w:rPr>
          <w:rFonts w:ascii="Times New Roman" w:hAnsi="Times New Roman" w:cs="Times New Roman"/>
          <w:sz w:val="24"/>
          <w:szCs w:val="24"/>
        </w:rPr>
        <w:t>e</w:t>
      </w:r>
      <w:r w:rsidR="00667FFD" w:rsidRPr="007F3703">
        <w:rPr>
          <w:rFonts w:ascii="Times New Roman" w:hAnsi="Times New Roman" w:cs="Times New Roman"/>
          <w:sz w:val="24"/>
          <w:szCs w:val="24"/>
        </w:rPr>
        <w:t xml:space="preserve"> en soledad aunque rodeado de gente.</w:t>
      </w:r>
    </w:p>
    <w:p w14:paraId="423965EE" w14:textId="03A478E8" w:rsidR="00667FFD" w:rsidRPr="007F3703" w:rsidRDefault="00FD4A4B"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Es la opinión del autor de este trabajo</w:t>
      </w:r>
      <w:r w:rsidR="000268AC">
        <w:rPr>
          <w:rFonts w:ascii="Times New Roman" w:hAnsi="Times New Roman" w:cs="Times New Roman"/>
          <w:sz w:val="24"/>
          <w:szCs w:val="24"/>
        </w:rPr>
        <w:t>,</w:t>
      </w:r>
      <w:r w:rsidR="0036431C">
        <w:rPr>
          <w:rFonts w:ascii="Times New Roman" w:hAnsi="Times New Roman" w:cs="Times New Roman"/>
          <w:sz w:val="24"/>
          <w:szCs w:val="24"/>
        </w:rPr>
        <w:t xml:space="preserve"> de los investigadores consolidados,</w:t>
      </w:r>
      <w:r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en los coloquios, seminarios</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y congresos</w:t>
      </w:r>
      <w:r w:rsidR="0036431C">
        <w:rPr>
          <w:rFonts w:ascii="Times New Roman" w:hAnsi="Times New Roman" w:cs="Times New Roman"/>
          <w:sz w:val="24"/>
          <w:szCs w:val="24"/>
        </w:rPr>
        <w:t xml:space="preserve"> es en</w:t>
      </w:r>
      <w:r w:rsidR="00667FFD" w:rsidRPr="007F3703">
        <w:rPr>
          <w:rFonts w:ascii="Times New Roman" w:hAnsi="Times New Roman" w:cs="Times New Roman"/>
          <w:sz w:val="24"/>
          <w:szCs w:val="24"/>
        </w:rPr>
        <w:t xml:space="preserve"> donde se demostrará lo realizado con los padecimientos que concitan la falta de costumbre de comunicar clara y ordenadamente sus ideas,</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ante la exigencia de concreción que los tiempos otorgados obligan, aunque</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en este paso suele</w:t>
      </w:r>
      <w:r w:rsidR="0036431C">
        <w:rPr>
          <w:rFonts w:ascii="Times New Roman" w:hAnsi="Times New Roman" w:cs="Times New Roman"/>
          <w:sz w:val="24"/>
          <w:szCs w:val="24"/>
        </w:rPr>
        <w:t>n</w:t>
      </w:r>
      <w:r w:rsidR="00667FFD" w:rsidRPr="007F3703">
        <w:rPr>
          <w:rFonts w:ascii="Times New Roman" w:hAnsi="Times New Roman" w:cs="Times New Roman"/>
          <w:sz w:val="24"/>
          <w:szCs w:val="24"/>
        </w:rPr>
        <w:t xml:space="preserve"> encontrarse jóvenes sin el respaldo necesario, luchando por</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dominar sus temores e insuficiencias (con </w:t>
      </w:r>
      <w:r w:rsidR="0036431C">
        <w:rPr>
          <w:rFonts w:ascii="Times New Roman" w:hAnsi="Times New Roman" w:cs="Times New Roman"/>
          <w:sz w:val="24"/>
          <w:szCs w:val="24"/>
        </w:rPr>
        <w:t>excepciones</w:t>
      </w:r>
      <w:r w:rsidR="00667FFD" w:rsidRPr="007F3703">
        <w:rPr>
          <w:rFonts w:ascii="Times New Roman" w:hAnsi="Times New Roman" w:cs="Times New Roman"/>
          <w:sz w:val="24"/>
          <w:szCs w:val="24"/>
        </w:rPr>
        <w:t xml:space="preserve">, que suelen ser </w:t>
      </w:r>
      <w:r w:rsidR="0036431C" w:rsidRPr="007F3703">
        <w:rPr>
          <w:rFonts w:ascii="Times New Roman" w:hAnsi="Times New Roman" w:cs="Times New Roman"/>
          <w:sz w:val="24"/>
          <w:szCs w:val="24"/>
        </w:rPr>
        <w:t>l</w:t>
      </w:r>
      <w:r w:rsidR="0036431C">
        <w:rPr>
          <w:rFonts w:ascii="Times New Roman" w:hAnsi="Times New Roman" w:cs="Times New Roman"/>
          <w:sz w:val="24"/>
          <w:szCs w:val="24"/>
        </w:rPr>
        <w:t>a</w:t>
      </w:r>
      <w:r w:rsidR="0036431C" w:rsidRPr="007F3703">
        <w:rPr>
          <w:rFonts w:ascii="Times New Roman" w:hAnsi="Times New Roman" w:cs="Times New Roman"/>
          <w:sz w:val="24"/>
          <w:szCs w:val="24"/>
        </w:rPr>
        <w:t xml:space="preserve">s </w:t>
      </w:r>
      <w:r w:rsidR="00667FFD" w:rsidRPr="007F3703">
        <w:rPr>
          <w:rFonts w:ascii="Times New Roman" w:hAnsi="Times New Roman" w:cs="Times New Roman"/>
          <w:sz w:val="24"/>
          <w:szCs w:val="24"/>
        </w:rPr>
        <w:t xml:space="preserve">menos). </w:t>
      </w:r>
    </w:p>
    <w:p w14:paraId="2F08354D" w14:textId="57AC69C3" w:rsidR="00B82605" w:rsidRPr="007F3703" w:rsidRDefault="00667FFD" w:rsidP="00595072">
      <w:pPr>
        <w:spacing w:after="0" w:line="360" w:lineRule="auto"/>
        <w:ind w:firstLine="708"/>
        <w:jc w:val="both"/>
        <w:rPr>
          <w:rFonts w:ascii="Times New Roman" w:hAnsi="Times New Roman" w:cs="Times New Roman"/>
          <w:sz w:val="24"/>
          <w:szCs w:val="24"/>
        </w:rPr>
      </w:pPr>
      <w:r w:rsidRPr="00AA0DB8">
        <w:rPr>
          <w:rFonts w:ascii="Times New Roman" w:hAnsi="Times New Roman" w:cs="Times New Roman"/>
          <w:sz w:val="24"/>
          <w:szCs w:val="24"/>
        </w:rPr>
        <w:t>Es en este sentido</w:t>
      </w:r>
      <w:r w:rsidR="0036431C" w:rsidRPr="00AA0DB8">
        <w:rPr>
          <w:rFonts w:ascii="Times New Roman" w:hAnsi="Times New Roman" w:cs="Times New Roman"/>
          <w:sz w:val="24"/>
          <w:szCs w:val="24"/>
        </w:rPr>
        <w:t xml:space="preserve"> que</w:t>
      </w:r>
      <w:r w:rsidRPr="00AA0DB8">
        <w:rPr>
          <w:rFonts w:ascii="Times New Roman" w:hAnsi="Times New Roman" w:cs="Times New Roman"/>
          <w:sz w:val="24"/>
          <w:szCs w:val="24"/>
        </w:rPr>
        <w:t xml:space="preserve"> cobra </w:t>
      </w:r>
      <w:r w:rsidR="00AA0DB8" w:rsidRPr="00595072">
        <w:rPr>
          <w:rFonts w:ascii="Times New Roman" w:hAnsi="Times New Roman" w:cs="Times New Roman"/>
          <w:sz w:val="24"/>
          <w:szCs w:val="24"/>
        </w:rPr>
        <w:t>relevancia</w:t>
      </w:r>
      <w:r w:rsidR="00AA0DB8" w:rsidRPr="00AA0DB8">
        <w:rPr>
          <w:rFonts w:ascii="Times New Roman" w:hAnsi="Times New Roman" w:cs="Times New Roman"/>
          <w:sz w:val="24"/>
          <w:szCs w:val="24"/>
        </w:rPr>
        <w:t xml:space="preserve"> </w:t>
      </w:r>
      <w:r w:rsidRPr="00AA0DB8">
        <w:rPr>
          <w:rFonts w:ascii="Times New Roman" w:hAnsi="Times New Roman" w:cs="Times New Roman"/>
          <w:sz w:val="24"/>
          <w:szCs w:val="24"/>
        </w:rPr>
        <w:t xml:space="preserve">la falta de compromiso para dar acompañamiento y seguimiento a los procesos de los jóvenes investigadores en formación, lo que </w:t>
      </w:r>
      <w:r w:rsidR="009938F6" w:rsidRPr="00AA0DB8">
        <w:rPr>
          <w:rFonts w:ascii="Times New Roman" w:hAnsi="Times New Roman" w:cs="Times New Roman"/>
          <w:sz w:val="24"/>
          <w:szCs w:val="24"/>
        </w:rPr>
        <w:t>no</w:t>
      </w:r>
      <w:r w:rsidR="00AA0DB8" w:rsidRPr="00595072">
        <w:rPr>
          <w:rFonts w:ascii="Times New Roman" w:hAnsi="Times New Roman" w:cs="Times New Roman"/>
          <w:sz w:val="24"/>
          <w:szCs w:val="24"/>
        </w:rPr>
        <w:t xml:space="preserve"> se</w:t>
      </w:r>
      <w:r w:rsidR="009938F6" w:rsidRPr="00AA0DB8">
        <w:rPr>
          <w:rFonts w:ascii="Times New Roman" w:hAnsi="Times New Roman" w:cs="Times New Roman"/>
          <w:sz w:val="24"/>
          <w:szCs w:val="24"/>
        </w:rPr>
        <w:t xml:space="preserve"> </w:t>
      </w:r>
      <w:r w:rsidR="00B82605" w:rsidRPr="00AA0DB8">
        <w:rPr>
          <w:rFonts w:ascii="Times New Roman" w:hAnsi="Times New Roman" w:cs="Times New Roman"/>
          <w:sz w:val="24"/>
          <w:szCs w:val="24"/>
        </w:rPr>
        <w:t>demuestra con</w:t>
      </w:r>
      <w:r w:rsidRPr="00AA0DB8">
        <w:rPr>
          <w:rFonts w:ascii="Times New Roman" w:hAnsi="Times New Roman" w:cs="Times New Roman"/>
          <w:sz w:val="24"/>
          <w:szCs w:val="24"/>
        </w:rPr>
        <w:t xml:space="preserve"> hechos porque es considerado un arte mayor</w:t>
      </w:r>
      <w:r w:rsidR="00AA0DB8" w:rsidRPr="00595072">
        <w:rPr>
          <w:rFonts w:ascii="Times New Roman" w:hAnsi="Times New Roman" w:cs="Times New Roman"/>
          <w:sz w:val="24"/>
          <w:szCs w:val="24"/>
        </w:rPr>
        <w:t>,</w:t>
      </w:r>
      <w:r w:rsidR="00FD4A4B" w:rsidRPr="00AA0DB8">
        <w:rPr>
          <w:rFonts w:ascii="Times New Roman" w:hAnsi="Times New Roman" w:cs="Times New Roman"/>
          <w:sz w:val="24"/>
          <w:szCs w:val="24"/>
        </w:rPr>
        <w:t xml:space="preserve"> donde los jóvenes en proceso de formación encausar</w:t>
      </w:r>
      <w:r w:rsidR="00AA0DB8" w:rsidRPr="00595072">
        <w:rPr>
          <w:rFonts w:ascii="Times New Roman" w:hAnsi="Times New Roman" w:cs="Times New Roman"/>
          <w:sz w:val="24"/>
          <w:szCs w:val="24"/>
        </w:rPr>
        <w:t>á</w:t>
      </w:r>
      <w:r w:rsidR="00FD4A4B" w:rsidRPr="00AA0DB8">
        <w:rPr>
          <w:rFonts w:ascii="Times New Roman" w:hAnsi="Times New Roman" w:cs="Times New Roman"/>
          <w:sz w:val="24"/>
          <w:szCs w:val="24"/>
        </w:rPr>
        <w:t>n sus habilidades, capacidades y asesorías del personal calificado</w:t>
      </w:r>
      <w:r w:rsidR="00AA0DB8" w:rsidRPr="00595072">
        <w:rPr>
          <w:rFonts w:ascii="Times New Roman" w:hAnsi="Times New Roman" w:cs="Times New Roman"/>
          <w:sz w:val="24"/>
          <w:szCs w:val="24"/>
        </w:rPr>
        <w:t>, tal y c</w:t>
      </w:r>
      <w:r w:rsidR="00FD4A4B" w:rsidRPr="00AA0DB8">
        <w:rPr>
          <w:rFonts w:ascii="Times New Roman" w:hAnsi="Times New Roman" w:cs="Times New Roman"/>
          <w:sz w:val="24"/>
          <w:szCs w:val="24"/>
        </w:rPr>
        <w:t>omo se asevera en las entrevistas realizadas.</w:t>
      </w:r>
      <w:r w:rsidRPr="007F3703">
        <w:rPr>
          <w:rFonts w:ascii="Times New Roman" w:hAnsi="Times New Roman" w:cs="Times New Roman"/>
          <w:sz w:val="24"/>
          <w:szCs w:val="24"/>
        </w:rPr>
        <w:t xml:space="preserve"> </w:t>
      </w:r>
    </w:p>
    <w:p w14:paraId="68F1A81B" w14:textId="71B3F042"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Desde la perspectiva de </w:t>
      </w:r>
      <w:r w:rsidR="009938F6" w:rsidRPr="007F3703">
        <w:rPr>
          <w:rFonts w:ascii="Times New Roman" w:hAnsi="Times New Roman" w:cs="Times New Roman"/>
          <w:sz w:val="24"/>
          <w:szCs w:val="24"/>
        </w:rPr>
        <w:t>un observador</w:t>
      </w:r>
      <w:r w:rsidRPr="007F3703">
        <w:rPr>
          <w:rFonts w:ascii="Times New Roman" w:hAnsi="Times New Roman" w:cs="Times New Roman"/>
          <w:sz w:val="24"/>
          <w:szCs w:val="24"/>
        </w:rPr>
        <w:t xml:space="preserve"> sistemático parece no concretarse la declaración de considerar</w:t>
      </w:r>
      <w:r w:rsidR="00A360FF">
        <w:rPr>
          <w:rFonts w:ascii="Times New Roman" w:hAnsi="Times New Roman" w:cs="Times New Roman"/>
          <w:sz w:val="24"/>
          <w:szCs w:val="24"/>
        </w:rPr>
        <w:t xml:space="preserve"> un</w:t>
      </w:r>
      <w:r w:rsidRPr="007F3703">
        <w:rPr>
          <w:rFonts w:ascii="Times New Roman" w:hAnsi="Times New Roman" w:cs="Times New Roman"/>
          <w:sz w:val="24"/>
          <w:szCs w:val="24"/>
        </w:rPr>
        <w:t xml:space="preserve"> arte mayor</w:t>
      </w:r>
      <w:r w:rsidR="00205FD2">
        <w:rPr>
          <w:rFonts w:ascii="Times New Roman" w:hAnsi="Times New Roman" w:cs="Times New Roman"/>
          <w:sz w:val="24"/>
          <w:szCs w:val="24"/>
        </w:rPr>
        <w:t xml:space="preserve"> a</w:t>
      </w:r>
      <w:r w:rsidRPr="007F3703">
        <w:rPr>
          <w:rFonts w:ascii="Times New Roman" w:hAnsi="Times New Roman" w:cs="Times New Roman"/>
          <w:sz w:val="24"/>
          <w:szCs w:val="24"/>
        </w:rPr>
        <w:t xml:space="preserve"> la formación de investigadores</w:t>
      </w:r>
      <w:r w:rsidR="00A360FF">
        <w:rPr>
          <w:rFonts w:ascii="Times New Roman" w:hAnsi="Times New Roman" w:cs="Times New Roman"/>
          <w:sz w:val="24"/>
          <w:szCs w:val="24"/>
        </w:rPr>
        <w:t>.</w:t>
      </w:r>
      <w:r w:rsidR="00A360FF" w:rsidRPr="007F3703">
        <w:rPr>
          <w:rFonts w:ascii="Times New Roman" w:hAnsi="Times New Roman" w:cs="Times New Roman"/>
          <w:sz w:val="24"/>
          <w:szCs w:val="24"/>
        </w:rPr>
        <w:t xml:space="preserve"> </w:t>
      </w:r>
      <w:r w:rsidR="00A360FF">
        <w:rPr>
          <w:rFonts w:ascii="Times New Roman" w:hAnsi="Times New Roman" w:cs="Times New Roman"/>
          <w:sz w:val="24"/>
          <w:szCs w:val="24"/>
        </w:rPr>
        <w:t>L</w:t>
      </w:r>
      <w:r w:rsidR="00A360FF" w:rsidRPr="007F3703">
        <w:rPr>
          <w:rFonts w:ascii="Times New Roman" w:hAnsi="Times New Roman" w:cs="Times New Roman"/>
          <w:sz w:val="24"/>
          <w:szCs w:val="24"/>
        </w:rPr>
        <w:t xml:space="preserve">os </w:t>
      </w:r>
      <w:r w:rsidRPr="007F3703">
        <w:rPr>
          <w:rFonts w:ascii="Times New Roman" w:hAnsi="Times New Roman" w:cs="Times New Roman"/>
          <w:sz w:val="24"/>
          <w:szCs w:val="24"/>
        </w:rPr>
        <w:t xml:space="preserve">jóvenes en formación construirán sus representaciones </w:t>
      </w:r>
      <w:r w:rsidR="00205FD2">
        <w:rPr>
          <w:rFonts w:ascii="Times New Roman" w:hAnsi="Times New Roman" w:cs="Times New Roman"/>
          <w:sz w:val="24"/>
          <w:szCs w:val="24"/>
        </w:rPr>
        <w:t>a partir de</w:t>
      </w:r>
      <w:r w:rsidR="00205FD2" w:rsidRPr="007F3703">
        <w:rPr>
          <w:rFonts w:ascii="Times New Roman" w:hAnsi="Times New Roman" w:cs="Times New Roman"/>
          <w:sz w:val="24"/>
          <w:szCs w:val="24"/>
        </w:rPr>
        <w:t xml:space="preserve"> </w:t>
      </w:r>
      <w:r w:rsidRPr="007F3703">
        <w:rPr>
          <w:rFonts w:ascii="Times New Roman" w:hAnsi="Times New Roman" w:cs="Times New Roman"/>
          <w:sz w:val="24"/>
          <w:szCs w:val="24"/>
        </w:rPr>
        <w:t>la interacción con otros y el sentido que le den a eso que conocen se verá influido por l</w:t>
      </w:r>
      <w:r w:rsidR="003D286C">
        <w:rPr>
          <w:rFonts w:ascii="Times New Roman" w:hAnsi="Times New Roman" w:cs="Times New Roman"/>
          <w:sz w:val="24"/>
          <w:szCs w:val="24"/>
        </w:rPr>
        <w:t xml:space="preserve">os intercambios </w:t>
      </w:r>
      <w:r w:rsidRPr="007F3703">
        <w:rPr>
          <w:rFonts w:ascii="Times New Roman" w:hAnsi="Times New Roman" w:cs="Times New Roman"/>
          <w:sz w:val="24"/>
          <w:szCs w:val="24"/>
        </w:rPr>
        <w:t>con sus tutores en los</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procesos de acción intencionada representados por proyectos en los que participan. </w:t>
      </w:r>
    </w:p>
    <w:p w14:paraId="19CB0B8C" w14:textId="32BFDB07"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lastRenderedPageBreak/>
        <w:t xml:space="preserve">A través de la experimentada capacidad de los tutores, de análisis de la sociedad y su problemática es de donde los jóvenes investigadores construirán su imaginario social, </w:t>
      </w:r>
      <w:r w:rsidR="00252572">
        <w:rPr>
          <w:rFonts w:ascii="Times New Roman" w:hAnsi="Times New Roman" w:cs="Times New Roman"/>
          <w:sz w:val="24"/>
          <w:szCs w:val="24"/>
        </w:rPr>
        <w:t>el cual</w:t>
      </w:r>
      <w:r w:rsidR="00252572"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Coca y Pintos (2006) describen como socialmente construidos, y que nos permiten percibir, explicar e intervenir en lo que cada sistema social </w:t>
      </w:r>
      <w:r w:rsidR="0085585A">
        <w:rPr>
          <w:rFonts w:ascii="Times New Roman" w:hAnsi="Times New Roman" w:cs="Times New Roman"/>
          <w:sz w:val="24"/>
          <w:szCs w:val="24"/>
        </w:rPr>
        <w:t>entiende</w:t>
      </w:r>
      <w:r w:rsidRPr="007F3703">
        <w:rPr>
          <w:rFonts w:ascii="Times New Roman" w:hAnsi="Times New Roman" w:cs="Times New Roman"/>
          <w:sz w:val="24"/>
          <w:szCs w:val="24"/>
        </w:rPr>
        <w:t xml:space="preserve"> por realidad</w:t>
      </w:r>
      <w:r w:rsidR="0085585A">
        <w:rPr>
          <w:rFonts w:ascii="Times New Roman" w:hAnsi="Times New Roman" w:cs="Times New Roman"/>
          <w:sz w:val="24"/>
          <w:szCs w:val="24"/>
        </w:rPr>
        <w:t>;</w:t>
      </w:r>
      <w:r w:rsidR="0085585A" w:rsidRPr="007F3703">
        <w:rPr>
          <w:rFonts w:ascii="Times New Roman" w:hAnsi="Times New Roman" w:cs="Times New Roman"/>
          <w:sz w:val="24"/>
          <w:szCs w:val="24"/>
        </w:rPr>
        <w:t xml:space="preserve"> </w:t>
      </w:r>
      <w:r w:rsidRPr="007F3703">
        <w:rPr>
          <w:rFonts w:ascii="Times New Roman" w:hAnsi="Times New Roman" w:cs="Times New Roman"/>
          <w:sz w:val="24"/>
          <w:szCs w:val="24"/>
        </w:rPr>
        <w:t>y si no se hace las puntualizaciones suficientes, la construcción final, puede no ser asertiva</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al sacar conclusiones en los proyectos en los que participa. </w:t>
      </w:r>
    </w:p>
    <w:p w14:paraId="1D86B761" w14:textId="47855EA9" w:rsidR="00667FFD" w:rsidRPr="007F3703" w:rsidRDefault="00667FFD" w:rsidP="00595072">
      <w:pPr>
        <w:shd w:val="clear" w:color="auto" w:fill="FEFEFE"/>
        <w:spacing w:after="0" w:line="360" w:lineRule="auto"/>
        <w:ind w:firstLine="708"/>
        <w:jc w:val="both"/>
        <w:rPr>
          <w:rFonts w:ascii="Times New Roman" w:eastAsia="Times New Roman" w:hAnsi="Times New Roman" w:cs="Times New Roman"/>
          <w:sz w:val="24"/>
          <w:szCs w:val="24"/>
          <w:lang w:eastAsia="es-MX"/>
        </w:rPr>
      </w:pPr>
      <w:r w:rsidRPr="007F3703">
        <w:rPr>
          <w:rFonts w:ascii="Times New Roman" w:eastAsia="Times New Roman" w:hAnsi="Times New Roman" w:cs="Times New Roman"/>
          <w:sz w:val="24"/>
          <w:szCs w:val="24"/>
          <w:lang w:eastAsia="es-MX"/>
        </w:rPr>
        <w:t>Ambos</w:t>
      </w:r>
      <w:r w:rsidR="0085585A">
        <w:rPr>
          <w:rFonts w:ascii="Times New Roman" w:eastAsia="Times New Roman" w:hAnsi="Times New Roman" w:cs="Times New Roman"/>
          <w:sz w:val="24"/>
          <w:szCs w:val="24"/>
          <w:lang w:eastAsia="es-MX"/>
        </w:rPr>
        <w:t>,</w:t>
      </w:r>
      <w:r w:rsidRPr="007F3703">
        <w:rPr>
          <w:rFonts w:ascii="Times New Roman" w:eastAsia="Times New Roman" w:hAnsi="Times New Roman" w:cs="Times New Roman"/>
          <w:sz w:val="24"/>
          <w:szCs w:val="24"/>
          <w:lang w:eastAsia="es-MX"/>
        </w:rPr>
        <w:t xml:space="preserve"> docentes y discentes,</w:t>
      </w:r>
      <w:r w:rsidR="004A4923"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lang w:eastAsia="es-MX"/>
        </w:rPr>
        <w:t>darán</w:t>
      </w:r>
      <w:r w:rsidR="004A4923"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lang w:eastAsia="es-MX"/>
        </w:rPr>
        <w:t>cuenta de significados sociales en</w:t>
      </w:r>
      <w:r w:rsidR="004A4923"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lang w:eastAsia="es-MX"/>
        </w:rPr>
        <w:t>que</w:t>
      </w:r>
      <w:r w:rsidR="004A4923"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lang w:eastAsia="es-MX"/>
        </w:rPr>
        <w:t>plantean</w:t>
      </w:r>
      <w:r w:rsidR="004A4923"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lang w:eastAsia="es-MX"/>
        </w:rPr>
        <w:t>la relación entre pensamiento científico y las representaciones construidas en sus procesos formativos como investigadores y</w:t>
      </w:r>
      <w:r w:rsidR="004A4923"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lang w:eastAsia="es-MX"/>
        </w:rPr>
        <w:t>cumplirán el propósito de los programas formativos a los que se integran,</w:t>
      </w:r>
      <w:r w:rsidR="004A4923" w:rsidRPr="007F3703">
        <w:rPr>
          <w:rFonts w:ascii="Times New Roman" w:eastAsia="Times New Roman" w:hAnsi="Times New Roman" w:cs="Times New Roman"/>
          <w:sz w:val="24"/>
          <w:szCs w:val="24"/>
          <w:lang w:eastAsia="es-MX"/>
        </w:rPr>
        <w:t xml:space="preserve"> </w:t>
      </w:r>
      <w:r w:rsidRPr="007F3703">
        <w:rPr>
          <w:rFonts w:ascii="Times New Roman" w:eastAsia="Times New Roman" w:hAnsi="Times New Roman" w:cs="Times New Roman"/>
          <w:sz w:val="24"/>
          <w:szCs w:val="24"/>
          <w:lang w:eastAsia="es-MX"/>
        </w:rPr>
        <w:t xml:space="preserve">como paso formal para la construcción del sujeto que investiga si lo hace a partir de programa alguno; o bien den la relación de tutoría que se establece de manera informal, pero válida en la compartición del oficio de investigador. </w:t>
      </w:r>
    </w:p>
    <w:p w14:paraId="5435BC95" w14:textId="628D5F85"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Aunque parece que no se puede evitar lo que advierte Palomar (2016)</w:t>
      </w:r>
      <w:r w:rsidR="0085585A">
        <w:rPr>
          <w:rFonts w:ascii="Times New Roman" w:hAnsi="Times New Roman" w:cs="Times New Roman"/>
          <w:sz w:val="24"/>
          <w:szCs w:val="24"/>
        </w:rPr>
        <w:t>,</w:t>
      </w:r>
      <w:r w:rsidRPr="007F3703">
        <w:rPr>
          <w:rFonts w:ascii="Times New Roman" w:hAnsi="Times New Roman" w:cs="Times New Roman"/>
          <w:sz w:val="24"/>
          <w:szCs w:val="24"/>
        </w:rPr>
        <w:t xml:space="preserve"> </w:t>
      </w:r>
      <w:r w:rsidR="0028070A" w:rsidRPr="007F3703">
        <w:rPr>
          <w:rFonts w:ascii="Times New Roman" w:hAnsi="Times New Roman" w:cs="Times New Roman"/>
          <w:sz w:val="24"/>
          <w:szCs w:val="24"/>
        </w:rPr>
        <w:t>que en</w:t>
      </w:r>
      <w:r w:rsidRPr="007F3703">
        <w:rPr>
          <w:rFonts w:ascii="Times New Roman" w:hAnsi="Times New Roman" w:cs="Times New Roman"/>
          <w:sz w:val="24"/>
          <w:szCs w:val="24"/>
        </w:rPr>
        <w:t xml:space="preserve"> el contexto actual</w:t>
      </w:r>
      <w:r w:rsidR="0085585A">
        <w:rPr>
          <w:rFonts w:ascii="Times New Roman" w:hAnsi="Times New Roman" w:cs="Times New Roman"/>
          <w:sz w:val="24"/>
          <w:szCs w:val="24"/>
        </w:rPr>
        <w:t>,</w:t>
      </w:r>
      <w:r w:rsidRPr="007F3703">
        <w:rPr>
          <w:rFonts w:ascii="Times New Roman" w:hAnsi="Times New Roman" w:cs="Times New Roman"/>
          <w:sz w:val="24"/>
          <w:szCs w:val="24"/>
        </w:rPr>
        <w:t xml:space="preserve"> en el cual cada vez se entiende más a la ciencia como una mercancía y una propiedad privada donde la personalidad del científico se considera tan relevante, se cree que es esta personalidad la que imprime valor al trabajo y no lo contrario. </w:t>
      </w:r>
    </w:p>
    <w:p w14:paraId="2C9090BF" w14:textId="06B80271"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La </w:t>
      </w:r>
      <w:r w:rsidR="009938F6" w:rsidRPr="007F3703">
        <w:rPr>
          <w:rFonts w:ascii="Times New Roman" w:hAnsi="Times New Roman" w:cs="Times New Roman"/>
          <w:sz w:val="24"/>
          <w:szCs w:val="24"/>
        </w:rPr>
        <w:t xml:space="preserve">relevancia </w:t>
      </w:r>
      <w:r w:rsidRPr="007F3703">
        <w:rPr>
          <w:rFonts w:ascii="Times New Roman" w:hAnsi="Times New Roman" w:cs="Times New Roman"/>
          <w:sz w:val="24"/>
          <w:szCs w:val="24"/>
        </w:rPr>
        <w:t xml:space="preserve">desde nuestra </w:t>
      </w:r>
      <w:r w:rsidR="003C3DD4" w:rsidRPr="007F3703">
        <w:rPr>
          <w:rFonts w:ascii="Times New Roman" w:hAnsi="Times New Roman" w:cs="Times New Roman"/>
          <w:sz w:val="24"/>
          <w:szCs w:val="24"/>
        </w:rPr>
        <w:t>interpretación</w:t>
      </w:r>
      <w:r w:rsidRPr="007F3703">
        <w:rPr>
          <w:rFonts w:ascii="Times New Roman" w:hAnsi="Times New Roman" w:cs="Times New Roman"/>
          <w:sz w:val="24"/>
          <w:szCs w:val="24"/>
        </w:rPr>
        <w:t xml:space="preserve"> </w:t>
      </w:r>
      <w:r w:rsidR="003C3DD4" w:rsidRPr="007F3703">
        <w:rPr>
          <w:rFonts w:ascii="Times New Roman" w:hAnsi="Times New Roman" w:cs="Times New Roman"/>
          <w:sz w:val="24"/>
          <w:szCs w:val="24"/>
        </w:rPr>
        <w:t>serían</w:t>
      </w:r>
      <w:r w:rsidRPr="007F3703">
        <w:rPr>
          <w:rFonts w:ascii="Times New Roman" w:hAnsi="Times New Roman" w:cs="Times New Roman"/>
          <w:sz w:val="24"/>
          <w:szCs w:val="24"/>
        </w:rPr>
        <w:t xml:space="preserve"> los riesgos de una formación que se construye</w:t>
      </w:r>
      <w:r w:rsidR="0028070A" w:rsidRPr="007F3703">
        <w:rPr>
          <w:rFonts w:ascii="Times New Roman" w:hAnsi="Times New Roman" w:cs="Times New Roman"/>
          <w:sz w:val="24"/>
          <w:szCs w:val="24"/>
        </w:rPr>
        <w:t>,</w:t>
      </w:r>
      <w:r w:rsidRPr="007F3703">
        <w:rPr>
          <w:rFonts w:ascii="Times New Roman" w:hAnsi="Times New Roman" w:cs="Times New Roman"/>
          <w:sz w:val="24"/>
          <w:szCs w:val="24"/>
        </w:rPr>
        <w:t xml:space="preserve"> </w:t>
      </w:r>
      <w:r w:rsidR="0085585A">
        <w:rPr>
          <w:rFonts w:ascii="Times New Roman" w:hAnsi="Times New Roman" w:cs="Times New Roman"/>
          <w:sz w:val="24"/>
          <w:szCs w:val="24"/>
        </w:rPr>
        <w:t>lo que propicia una s</w:t>
      </w:r>
      <w:r w:rsidRPr="007F3703">
        <w:rPr>
          <w:rFonts w:ascii="Times New Roman" w:hAnsi="Times New Roman" w:cs="Times New Roman"/>
          <w:sz w:val="24"/>
          <w:szCs w:val="24"/>
        </w:rPr>
        <w:t xml:space="preserve">ubjetividad en la </w:t>
      </w:r>
      <w:r w:rsidR="0028070A" w:rsidRPr="007F3703">
        <w:rPr>
          <w:rFonts w:ascii="Times New Roman" w:hAnsi="Times New Roman" w:cs="Times New Roman"/>
          <w:sz w:val="24"/>
          <w:szCs w:val="24"/>
        </w:rPr>
        <w:t>interpretación, búsqueda</w:t>
      </w:r>
      <w:r w:rsidRPr="007F3703">
        <w:rPr>
          <w:rFonts w:ascii="Times New Roman" w:hAnsi="Times New Roman" w:cs="Times New Roman"/>
          <w:sz w:val="24"/>
          <w:szCs w:val="24"/>
        </w:rPr>
        <w:t xml:space="preserve"> de proyectos que responden a modas más que a prioridades, falta de solidaridad con los otros sujetos en formación, dificultades para adaptarse al trabajo multidisciplinario y</w:t>
      </w:r>
      <w:r w:rsidR="0085585A">
        <w:rPr>
          <w:rFonts w:ascii="Times New Roman" w:hAnsi="Times New Roman" w:cs="Times New Roman"/>
          <w:sz w:val="24"/>
          <w:szCs w:val="24"/>
        </w:rPr>
        <w:t>,</w:t>
      </w:r>
      <w:r w:rsidRPr="007F3703">
        <w:rPr>
          <w:rFonts w:ascii="Times New Roman" w:hAnsi="Times New Roman" w:cs="Times New Roman"/>
          <w:sz w:val="24"/>
          <w:szCs w:val="24"/>
        </w:rPr>
        <w:t xml:space="preserve"> en </w:t>
      </w:r>
      <w:r w:rsidR="0028070A" w:rsidRPr="007F3703">
        <w:rPr>
          <w:rFonts w:ascii="Times New Roman" w:hAnsi="Times New Roman" w:cs="Times New Roman"/>
          <w:sz w:val="24"/>
          <w:szCs w:val="24"/>
        </w:rPr>
        <w:t>consecuencia</w:t>
      </w:r>
      <w:r w:rsidR="0085585A">
        <w:rPr>
          <w:rFonts w:ascii="Times New Roman" w:hAnsi="Times New Roman" w:cs="Times New Roman"/>
          <w:sz w:val="24"/>
          <w:szCs w:val="24"/>
        </w:rPr>
        <w:t>,</w:t>
      </w:r>
      <w:r w:rsidR="0028070A" w:rsidRPr="007F3703">
        <w:rPr>
          <w:rFonts w:ascii="Times New Roman" w:hAnsi="Times New Roman" w:cs="Times New Roman"/>
          <w:sz w:val="24"/>
          <w:szCs w:val="24"/>
        </w:rPr>
        <w:t xml:space="preserve"> falta</w:t>
      </w:r>
      <w:r w:rsidRPr="007F3703">
        <w:rPr>
          <w:rFonts w:ascii="Times New Roman" w:hAnsi="Times New Roman" w:cs="Times New Roman"/>
          <w:sz w:val="24"/>
          <w:szCs w:val="24"/>
        </w:rPr>
        <w:t xml:space="preserve"> de profundidad en la investigación</w:t>
      </w:r>
      <w:r w:rsidR="0085585A">
        <w:rPr>
          <w:rFonts w:ascii="Times New Roman" w:hAnsi="Times New Roman" w:cs="Times New Roman"/>
          <w:sz w:val="24"/>
          <w:szCs w:val="24"/>
        </w:rPr>
        <w:t>, entre otras</w:t>
      </w:r>
    </w:p>
    <w:p w14:paraId="410DC973" w14:textId="7685F400"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Bourdieu (2003) afirmaba que en el oficio científico las estrategias individuales para operar en el campo científico, </w:t>
      </w:r>
      <w:r w:rsidR="0028070A" w:rsidRPr="007F3703">
        <w:rPr>
          <w:rFonts w:ascii="Times New Roman" w:hAnsi="Times New Roman" w:cs="Times New Roman"/>
          <w:sz w:val="24"/>
          <w:szCs w:val="24"/>
        </w:rPr>
        <w:t>como ocurre</w:t>
      </w:r>
      <w:r w:rsidRPr="007F3703">
        <w:rPr>
          <w:rFonts w:ascii="Times New Roman" w:hAnsi="Times New Roman" w:cs="Times New Roman"/>
          <w:sz w:val="24"/>
          <w:szCs w:val="24"/>
        </w:rPr>
        <w:t xml:space="preserve"> en otros</w:t>
      </w:r>
      <w:r w:rsidR="00205FD2">
        <w:rPr>
          <w:rFonts w:ascii="Times New Roman" w:hAnsi="Times New Roman" w:cs="Times New Roman"/>
          <w:sz w:val="24"/>
          <w:szCs w:val="24"/>
        </w:rPr>
        <w:t xml:space="preserve"> ámbitos,</w:t>
      </w:r>
      <w:r w:rsidRPr="007F3703">
        <w:rPr>
          <w:rFonts w:ascii="Times New Roman" w:hAnsi="Times New Roman" w:cs="Times New Roman"/>
          <w:sz w:val="24"/>
          <w:szCs w:val="24"/>
        </w:rPr>
        <w:t xml:space="preserve"> y sus posibilidades de éxito, iban </w:t>
      </w:r>
      <w:r w:rsidR="0028070A" w:rsidRPr="007F3703">
        <w:rPr>
          <w:rFonts w:ascii="Times New Roman" w:hAnsi="Times New Roman" w:cs="Times New Roman"/>
          <w:sz w:val="24"/>
          <w:szCs w:val="24"/>
        </w:rPr>
        <w:t>a depender</w:t>
      </w:r>
      <w:r w:rsidRPr="007F3703">
        <w:rPr>
          <w:rFonts w:ascii="Times New Roman" w:hAnsi="Times New Roman" w:cs="Times New Roman"/>
          <w:sz w:val="24"/>
          <w:szCs w:val="24"/>
        </w:rPr>
        <w:t xml:space="preserve"> de la posición subjetiva ocupada en la estructura que conforma dicho campo, con lo cual hace referencia a las determinaciones estructurales que </w:t>
      </w:r>
      <w:r w:rsidR="00205FD2">
        <w:rPr>
          <w:rFonts w:ascii="Times New Roman" w:hAnsi="Times New Roman" w:cs="Times New Roman"/>
          <w:sz w:val="24"/>
          <w:szCs w:val="24"/>
        </w:rPr>
        <w:t>este</w:t>
      </w:r>
      <w:r w:rsidRPr="007F3703">
        <w:rPr>
          <w:rFonts w:ascii="Times New Roman" w:hAnsi="Times New Roman" w:cs="Times New Roman"/>
          <w:sz w:val="24"/>
          <w:szCs w:val="24"/>
        </w:rPr>
        <w:t xml:space="preserve"> tiene en los actores, y de la primacía de dichas determinaciones sobre las capacidades o aprendizajes subjetivos.</w:t>
      </w:r>
    </w:p>
    <w:p w14:paraId="48F6275B" w14:textId="5B21679A"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Los jóvenes en </w:t>
      </w:r>
      <w:r w:rsidR="005B0B79">
        <w:rPr>
          <w:rFonts w:ascii="Times New Roman" w:hAnsi="Times New Roman" w:cs="Times New Roman"/>
          <w:sz w:val="24"/>
          <w:szCs w:val="24"/>
        </w:rPr>
        <w:t>su camino de preparación</w:t>
      </w:r>
      <w:r w:rsidR="005B0B79" w:rsidRPr="007F3703">
        <w:rPr>
          <w:rFonts w:ascii="Times New Roman" w:hAnsi="Times New Roman" w:cs="Times New Roman"/>
          <w:sz w:val="24"/>
          <w:szCs w:val="24"/>
        </w:rPr>
        <w:t xml:space="preserve"> </w:t>
      </w:r>
      <w:r w:rsidRPr="007F3703">
        <w:rPr>
          <w:rFonts w:ascii="Times New Roman" w:hAnsi="Times New Roman" w:cs="Times New Roman"/>
          <w:sz w:val="24"/>
          <w:szCs w:val="24"/>
        </w:rPr>
        <w:t>dependen del papel que se les asigna y el c</w:t>
      </w:r>
      <w:r w:rsidR="0085585A">
        <w:rPr>
          <w:rFonts w:ascii="Times New Roman" w:hAnsi="Times New Roman" w:cs="Times New Roman"/>
          <w:sz w:val="24"/>
          <w:szCs w:val="24"/>
        </w:rPr>
        <w:t>ú</w:t>
      </w:r>
      <w:r w:rsidRPr="007F3703">
        <w:rPr>
          <w:rFonts w:ascii="Times New Roman" w:hAnsi="Times New Roman" w:cs="Times New Roman"/>
          <w:sz w:val="24"/>
          <w:szCs w:val="24"/>
        </w:rPr>
        <w:t xml:space="preserve">mulo de subjetividades en torno a su capacidad para investigar, sus cualidades y </w:t>
      </w:r>
      <w:r w:rsidR="0028070A" w:rsidRPr="007F3703">
        <w:rPr>
          <w:rFonts w:ascii="Times New Roman" w:hAnsi="Times New Roman" w:cs="Times New Roman"/>
          <w:sz w:val="24"/>
          <w:szCs w:val="24"/>
        </w:rPr>
        <w:t>habilidades en</w:t>
      </w:r>
      <w:r w:rsidRPr="007F3703">
        <w:rPr>
          <w:rFonts w:ascii="Times New Roman" w:hAnsi="Times New Roman" w:cs="Times New Roman"/>
          <w:sz w:val="24"/>
          <w:szCs w:val="24"/>
        </w:rPr>
        <w:t xml:space="preserve"> el proceso de formación; la disposición de tiempos o el papel que se le concede como sujeto con merecimientos para compartir procesos tan especializados.</w:t>
      </w:r>
    </w:p>
    <w:p w14:paraId="26509B16" w14:textId="62B231CF" w:rsidR="00667FFD" w:rsidRPr="007F3703" w:rsidRDefault="0028070A"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lastRenderedPageBreak/>
        <w:t>Si hay quien</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asume que los noveles investigadores solo realizan investigación seria hasta la consolidación en el doctorado o más a</w:t>
      </w:r>
      <w:r w:rsidR="00236BAC">
        <w:rPr>
          <w:rFonts w:ascii="Times New Roman" w:hAnsi="Times New Roman" w:cs="Times New Roman"/>
          <w:sz w:val="24"/>
          <w:szCs w:val="24"/>
        </w:rPr>
        <w:t>ú</w:t>
      </w:r>
      <w:r w:rsidR="00667FFD" w:rsidRPr="007F3703">
        <w:rPr>
          <w:rFonts w:ascii="Times New Roman" w:hAnsi="Times New Roman" w:cs="Times New Roman"/>
          <w:sz w:val="24"/>
          <w:szCs w:val="24"/>
        </w:rPr>
        <w:t>n, un espacio donde solo los validados como miembros del SNI harían algo valioso, destaca</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que</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es a ellos a los cuales se les impone formar nuevos investigadores desde la preparatoria, lo que resulta contradictorio</w:t>
      </w:r>
      <w:r w:rsidR="00AA71C3">
        <w:rPr>
          <w:rFonts w:ascii="Times New Roman" w:hAnsi="Times New Roman" w:cs="Times New Roman"/>
          <w:sz w:val="24"/>
          <w:szCs w:val="24"/>
        </w:rPr>
        <w:t>;</w:t>
      </w:r>
      <w:r w:rsidR="00667FFD" w:rsidRPr="007F3703">
        <w:rPr>
          <w:rFonts w:ascii="Times New Roman" w:hAnsi="Times New Roman" w:cs="Times New Roman"/>
          <w:sz w:val="24"/>
          <w:szCs w:val="24"/>
        </w:rPr>
        <w:t xml:space="preserve"> o un </w:t>
      </w:r>
      <w:r w:rsidR="001B7FDE">
        <w:rPr>
          <w:rFonts w:ascii="Times New Roman" w:hAnsi="Times New Roman" w:cs="Times New Roman"/>
          <w:sz w:val="24"/>
          <w:szCs w:val="24"/>
        </w:rPr>
        <w:t>periodo</w:t>
      </w:r>
      <w:r w:rsidR="001B7FDE"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de hasta ocho años </w:t>
      </w:r>
      <w:r w:rsidRPr="007F3703">
        <w:rPr>
          <w:rFonts w:ascii="Times New Roman" w:hAnsi="Times New Roman" w:cs="Times New Roman"/>
          <w:sz w:val="24"/>
          <w:szCs w:val="24"/>
        </w:rPr>
        <w:t xml:space="preserve">que </w:t>
      </w:r>
      <w:r w:rsidR="003C3DD4" w:rsidRPr="007F3703">
        <w:rPr>
          <w:rFonts w:ascii="Times New Roman" w:hAnsi="Times New Roman" w:cs="Times New Roman"/>
          <w:sz w:val="24"/>
          <w:szCs w:val="24"/>
        </w:rPr>
        <w:t>retrasa</w:t>
      </w:r>
      <w:r w:rsidRPr="007F3703">
        <w:rPr>
          <w:rFonts w:ascii="Times New Roman" w:hAnsi="Times New Roman" w:cs="Times New Roman"/>
          <w:sz w:val="24"/>
          <w:szCs w:val="24"/>
        </w:rPr>
        <w:t xml:space="preserve"> los procesos</w:t>
      </w:r>
      <w:r w:rsidR="00205FD2">
        <w:rPr>
          <w:rFonts w:ascii="Times New Roman" w:hAnsi="Times New Roman" w:cs="Times New Roman"/>
          <w:sz w:val="24"/>
          <w:szCs w:val="24"/>
        </w:rPr>
        <w:t xml:space="preserve"> formativos</w:t>
      </w:r>
      <w:r w:rsidRPr="007F3703">
        <w:rPr>
          <w:rFonts w:ascii="Times New Roman" w:hAnsi="Times New Roman" w:cs="Times New Roman"/>
          <w:sz w:val="24"/>
          <w:szCs w:val="24"/>
        </w:rPr>
        <w:t xml:space="preserve"> o </w:t>
      </w:r>
      <w:r w:rsidR="00205FD2">
        <w:rPr>
          <w:rFonts w:ascii="Times New Roman" w:hAnsi="Times New Roman" w:cs="Times New Roman"/>
          <w:sz w:val="24"/>
          <w:szCs w:val="24"/>
        </w:rPr>
        <w:t xml:space="preserve">durante el cual se </w:t>
      </w:r>
      <w:r w:rsidR="003C3DD4" w:rsidRPr="007F3703">
        <w:rPr>
          <w:rFonts w:ascii="Times New Roman" w:hAnsi="Times New Roman" w:cs="Times New Roman"/>
          <w:sz w:val="24"/>
          <w:szCs w:val="24"/>
        </w:rPr>
        <w:t xml:space="preserve">usan poco asertivamente </w:t>
      </w:r>
      <w:r w:rsidRPr="007F3703">
        <w:rPr>
          <w:rFonts w:ascii="Times New Roman" w:hAnsi="Times New Roman" w:cs="Times New Roman"/>
          <w:sz w:val="24"/>
          <w:szCs w:val="24"/>
        </w:rPr>
        <w:t xml:space="preserve">recursos humanos y materiales, </w:t>
      </w:r>
      <w:r w:rsidR="00AA71C3">
        <w:rPr>
          <w:rFonts w:ascii="Times New Roman" w:hAnsi="Times New Roman" w:cs="Times New Roman"/>
          <w:sz w:val="24"/>
          <w:szCs w:val="24"/>
        </w:rPr>
        <w:t>lo que genera</w:t>
      </w:r>
      <w:r w:rsidR="00AA71C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a la larga un desgaste que puede provocar deserción entre los </w:t>
      </w:r>
      <w:r w:rsidR="00205FD2">
        <w:rPr>
          <w:rFonts w:ascii="Times New Roman" w:hAnsi="Times New Roman" w:cs="Times New Roman"/>
          <w:sz w:val="24"/>
          <w:szCs w:val="24"/>
        </w:rPr>
        <w:t>estudiantes</w:t>
      </w:r>
      <w:r w:rsidR="00667FFD" w:rsidRPr="007F3703">
        <w:rPr>
          <w:rFonts w:ascii="Times New Roman" w:hAnsi="Times New Roman" w:cs="Times New Roman"/>
          <w:sz w:val="24"/>
          <w:szCs w:val="24"/>
        </w:rPr>
        <w:t>.</w:t>
      </w:r>
    </w:p>
    <w:p w14:paraId="7D5A6A56" w14:textId="71A423F3" w:rsidR="00667FFD" w:rsidRPr="007F3703" w:rsidRDefault="00AA71C3" w:rsidP="005950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667FFD" w:rsidRPr="007F3703">
        <w:rPr>
          <w:rFonts w:ascii="Times New Roman" w:hAnsi="Times New Roman" w:cs="Times New Roman"/>
          <w:sz w:val="24"/>
          <w:szCs w:val="24"/>
        </w:rPr>
        <w:t>or tanto</w:t>
      </w:r>
      <w:r>
        <w:rPr>
          <w:rFonts w:ascii="Times New Roman" w:hAnsi="Times New Roman" w:cs="Times New Roman"/>
          <w:sz w:val="24"/>
          <w:szCs w:val="24"/>
        </w:rPr>
        <w:t>, es</w:t>
      </w:r>
      <w:r w:rsidR="00667FFD" w:rsidRPr="007F3703">
        <w:rPr>
          <w:rFonts w:ascii="Times New Roman" w:hAnsi="Times New Roman" w:cs="Times New Roman"/>
          <w:sz w:val="24"/>
          <w:szCs w:val="24"/>
        </w:rPr>
        <w:t xml:space="preserve"> pertinente la reflexión planteada en esta apartado</w:t>
      </w:r>
      <w:r>
        <w:rPr>
          <w:rFonts w:ascii="Times New Roman" w:hAnsi="Times New Roman" w:cs="Times New Roman"/>
          <w:sz w:val="24"/>
          <w:szCs w:val="24"/>
        </w:rPr>
        <w:t>:</w:t>
      </w:r>
      <w:r w:rsidR="00667FFD" w:rsidRPr="007F3703">
        <w:rPr>
          <w:rFonts w:ascii="Times New Roman" w:hAnsi="Times New Roman" w:cs="Times New Roman"/>
          <w:sz w:val="24"/>
          <w:szCs w:val="24"/>
        </w:rPr>
        <w:t xml:space="preserve"> discurrir en torno </w:t>
      </w:r>
      <w:r w:rsidR="009062C8" w:rsidRPr="007F3703">
        <w:rPr>
          <w:rFonts w:ascii="Times New Roman" w:hAnsi="Times New Roman" w:cs="Times New Roman"/>
          <w:sz w:val="24"/>
          <w:szCs w:val="24"/>
        </w:rPr>
        <w:t xml:space="preserve">a </w:t>
      </w:r>
      <w:r w:rsidR="009062C8" w:rsidRPr="007F3703">
        <w:rPr>
          <w:rFonts w:ascii="Times New Roman" w:hAnsi="Times New Roman" w:cs="Times New Roman"/>
          <w:sz w:val="24"/>
          <w:szCs w:val="24"/>
          <w:shd w:val="clear" w:color="auto" w:fill="FFFFFF"/>
        </w:rPr>
        <w:t>la</w:t>
      </w:r>
      <w:r w:rsidR="00667FFD" w:rsidRPr="007F3703">
        <w:rPr>
          <w:rFonts w:ascii="Times New Roman" w:hAnsi="Times New Roman" w:cs="Times New Roman"/>
          <w:sz w:val="24"/>
          <w:szCs w:val="24"/>
          <w:shd w:val="clear" w:color="auto" w:fill="FFFFFF"/>
        </w:rPr>
        <w:t xml:space="preserve"> naturaleza del conocimiento científico y la práctica científica a la que se integran paulatinamente los jóvenes investigadores en </w:t>
      </w:r>
      <w:r w:rsidR="009062C8" w:rsidRPr="007F3703">
        <w:rPr>
          <w:rFonts w:ascii="Times New Roman" w:hAnsi="Times New Roman" w:cs="Times New Roman"/>
          <w:sz w:val="24"/>
          <w:szCs w:val="24"/>
          <w:shd w:val="clear" w:color="auto" w:fill="FFFFFF"/>
        </w:rPr>
        <w:t>formación</w:t>
      </w:r>
      <w:r>
        <w:rPr>
          <w:rFonts w:ascii="Times New Roman" w:hAnsi="Times New Roman" w:cs="Times New Roman"/>
          <w:sz w:val="24"/>
          <w:szCs w:val="24"/>
          <w:shd w:val="clear" w:color="auto" w:fill="FFFFFF"/>
        </w:rPr>
        <w:t>;</w:t>
      </w:r>
      <w:r w:rsidR="00667FFD" w:rsidRPr="007F3703">
        <w:rPr>
          <w:rFonts w:ascii="Times New Roman" w:hAnsi="Times New Roman" w:cs="Times New Roman"/>
          <w:sz w:val="24"/>
          <w:szCs w:val="24"/>
          <w:shd w:val="clear" w:color="auto" w:fill="FFFFFF"/>
        </w:rPr>
        <w:t xml:space="preserve"> </w:t>
      </w:r>
      <w:r w:rsidR="004F1320" w:rsidRPr="007F3703">
        <w:rPr>
          <w:rFonts w:ascii="Times New Roman" w:hAnsi="Times New Roman" w:cs="Times New Roman"/>
          <w:sz w:val="24"/>
          <w:szCs w:val="24"/>
          <w:shd w:val="clear" w:color="auto" w:fill="FFFFFF"/>
        </w:rPr>
        <w:t>saber cómo</w:t>
      </w:r>
      <w:r w:rsidR="00667FFD" w:rsidRPr="007F3703">
        <w:rPr>
          <w:rFonts w:ascii="Times New Roman" w:hAnsi="Times New Roman" w:cs="Times New Roman"/>
          <w:sz w:val="24"/>
          <w:szCs w:val="24"/>
          <w:shd w:val="clear" w:color="auto" w:fill="FFFFFF"/>
        </w:rPr>
        <w:t xml:space="preserve"> se integran a su estructura cognitiva el desarrollo, la </w:t>
      </w:r>
      <w:r w:rsidR="00352A9D" w:rsidRPr="007F3703">
        <w:rPr>
          <w:rFonts w:ascii="Times New Roman" w:hAnsi="Times New Roman" w:cs="Times New Roman"/>
          <w:sz w:val="24"/>
          <w:szCs w:val="24"/>
          <w:shd w:val="clear" w:color="auto" w:fill="FFFFFF"/>
        </w:rPr>
        <w:t>evolución y</w:t>
      </w:r>
      <w:r w:rsidR="00667FFD" w:rsidRPr="007F3703">
        <w:rPr>
          <w:rFonts w:ascii="Times New Roman" w:hAnsi="Times New Roman" w:cs="Times New Roman"/>
          <w:sz w:val="24"/>
          <w:szCs w:val="24"/>
          <w:shd w:val="clear" w:color="auto" w:fill="FFFFFF"/>
        </w:rPr>
        <w:t xml:space="preserve"> manera</w:t>
      </w:r>
      <w:r w:rsidR="0028070A" w:rsidRPr="007F3703">
        <w:rPr>
          <w:rFonts w:ascii="Times New Roman" w:hAnsi="Times New Roman" w:cs="Times New Roman"/>
          <w:sz w:val="24"/>
          <w:szCs w:val="24"/>
          <w:shd w:val="clear" w:color="auto" w:fill="FFFFFF"/>
        </w:rPr>
        <w:t xml:space="preserve"> en </w:t>
      </w:r>
      <w:r w:rsidR="00FD4A4B" w:rsidRPr="007F3703">
        <w:rPr>
          <w:rFonts w:ascii="Times New Roman" w:hAnsi="Times New Roman" w:cs="Times New Roman"/>
          <w:sz w:val="24"/>
          <w:szCs w:val="24"/>
          <w:shd w:val="clear" w:color="auto" w:fill="FFFFFF"/>
        </w:rPr>
        <w:t>que aprecian</w:t>
      </w:r>
      <w:r w:rsidR="00667FFD" w:rsidRPr="007F3703">
        <w:rPr>
          <w:rFonts w:ascii="Times New Roman" w:hAnsi="Times New Roman" w:cs="Times New Roman"/>
          <w:sz w:val="24"/>
          <w:szCs w:val="24"/>
          <w:shd w:val="clear" w:color="auto" w:fill="FFFFFF"/>
        </w:rPr>
        <w:t xml:space="preserve"> los cambios de las teorías científicas</w:t>
      </w:r>
      <w:r>
        <w:rPr>
          <w:rFonts w:ascii="Times New Roman" w:hAnsi="Times New Roman" w:cs="Times New Roman"/>
          <w:sz w:val="24"/>
          <w:szCs w:val="24"/>
          <w:shd w:val="clear" w:color="auto" w:fill="FFFFFF"/>
        </w:rPr>
        <w:t>,</w:t>
      </w:r>
      <w:r w:rsidR="004A4923" w:rsidRPr="007F3703">
        <w:rPr>
          <w:rFonts w:ascii="Times New Roman" w:hAnsi="Times New Roman" w:cs="Times New Roman"/>
          <w:sz w:val="24"/>
          <w:szCs w:val="24"/>
          <w:shd w:val="clear" w:color="auto" w:fill="FFFFFF"/>
        </w:rPr>
        <w:t xml:space="preserve"> </w:t>
      </w:r>
      <w:r w:rsidR="00667FFD" w:rsidRPr="007F3703">
        <w:rPr>
          <w:rFonts w:ascii="Times New Roman" w:hAnsi="Times New Roman" w:cs="Times New Roman"/>
          <w:sz w:val="24"/>
          <w:szCs w:val="24"/>
          <w:shd w:val="clear" w:color="auto" w:fill="FFFFFF"/>
        </w:rPr>
        <w:t>con las cuales ellos se insertan en el descubrimiento de</w:t>
      </w:r>
      <w:r w:rsidR="004A4923" w:rsidRPr="007F3703">
        <w:rPr>
          <w:rFonts w:ascii="Times New Roman" w:hAnsi="Times New Roman" w:cs="Times New Roman"/>
          <w:sz w:val="24"/>
          <w:szCs w:val="24"/>
          <w:shd w:val="clear" w:color="auto" w:fill="FFFFFF"/>
        </w:rPr>
        <w:t xml:space="preserve"> </w:t>
      </w:r>
      <w:r w:rsidR="00667FFD" w:rsidRPr="007F3703">
        <w:rPr>
          <w:rFonts w:ascii="Times New Roman" w:hAnsi="Times New Roman" w:cs="Times New Roman"/>
          <w:sz w:val="24"/>
          <w:szCs w:val="24"/>
          <w:shd w:val="clear" w:color="auto" w:fill="FFFFFF"/>
        </w:rPr>
        <w:t>leyes y los procesos de</w:t>
      </w:r>
      <w:r w:rsidR="004A4923" w:rsidRPr="007F3703">
        <w:rPr>
          <w:rFonts w:ascii="Times New Roman" w:hAnsi="Times New Roman" w:cs="Times New Roman"/>
          <w:sz w:val="24"/>
          <w:szCs w:val="24"/>
          <w:shd w:val="clear" w:color="auto" w:fill="FFFFFF"/>
        </w:rPr>
        <w:t xml:space="preserve"> </w:t>
      </w:r>
      <w:r w:rsidR="00667FFD" w:rsidRPr="007F3703">
        <w:rPr>
          <w:rFonts w:ascii="Times New Roman" w:hAnsi="Times New Roman" w:cs="Times New Roman"/>
          <w:sz w:val="24"/>
          <w:szCs w:val="24"/>
          <w:shd w:val="clear" w:color="auto" w:fill="FFFFFF"/>
        </w:rPr>
        <w:t>transformación de la naturaleza.</w:t>
      </w:r>
    </w:p>
    <w:p w14:paraId="10AE7329" w14:textId="77777777" w:rsidR="00667FFD" w:rsidRPr="007F3703" w:rsidRDefault="00667FFD" w:rsidP="00C21E2C">
      <w:pPr>
        <w:spacing w:after="0" w:line="360" w:lineRule="auto"/>
        <w:rPr>
          <w:rFonts w:ascii="Times New Roman" w:hAnsi="Times New Roman" w:cs="Times New Roman"/>
          <w:b/>
          <w:sz w:val="24"/>
          <w:szCs w:val="24"/>
        </w:rPr>
      </w:pPr>
    </w:p>
    <w:p w14:paraId="0F84A093" w14:textId="722A3681" w:rsidR="00667FFD" w:rsidRPr="00595072" w:rsidRDefault="00F74FE7" w:rsidP="00F74FE7">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C</w:t>
      </w:r>
      <w:r w:rsidRPr="00595072">
        <w:rPr>
          <w:rFonts w:ascii="Times New Roman" w:hAnsi="Times New Roman" w:cs="Times New Roman"/>
          <w:b/>
          <w:sz w:val="32"/>
          <w:szCs w:val="32"/>
        </w:rPr>
        <w:t>onclusion</w:t>
      </w:r>
      <w:r>
        <w:rPr>
          <w:rFonts w:ascii="Times New Roman" w:hAnsi="Times New Roman" w:cs="Times New Roman"/>
          <w:b/>
          <w:sz w:val="32"/>
          <w:szCs w:val="32"/>
        </w:rPr>
        <w:t>es</w:t>
      </w:r>
    </w:p>
    <w:p w14:paraId="6E10CF1D" w14:textId="3F364688"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La formación de los jóvenes que se integran a programas de investigadores, en su práctica científica resultante del saber compartido por sus tutores (investigadores consolidados</w:t>
      </w:r>
      <w:r w:rsidR="009062C8" w:rsidRPr="007F3703">
        <w:rPr>
          <w:rFonts w:ascii="Times New Roman" w:hAnsi="Times New Roman" w:cs="Times New Roman"/>
          <w:sz w:val="24"/>
          <w:szCs w:val="24"/>
        </w:rPr>
        <w:t>), en</w:t>
      </w:r>
      <w:r w:rsidRPr="007F3703">
        <w:rPr>
          <w:rFonts w:ascii="Times New Roman" w:hAnsi="Times New Roman" w:cs="Times New Roman"/>
          <w:sz w:val="24"/>
          <w:szCs w:val="24"/>
        </w:rPr>
        <w:t xml:space="preserve"> el camino de acceder a una comprensión de los fenómenos de la naturaleza y la sociedad, deben considerar las teorías que se muestran como dinámicas. </w:t>
      </w:r>
    </w:p>
    <w:p w14:paraId="15E66FB8" w14:textId="301CE050"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Se habrán de plantear una constante reflexión acerca del sustento epistémico de sus construcciones teóricas y requieren incorporar los saberes comunitarios </w:t>
      </w:r>
      <w:r w:rsidR="00B65B85">
        <w:rPr>
          <w:rFonts w:ascii="Times New Roman" w:hAnsi="Times New Roman" w:cs="Times New Roman"/>
          <w:sz w:val="24"/>
          <w:szCs w:val="24"/>
        </w:rPr>
        <w:t>de</w:t>
      </w:r>
      <w:r w:rsidR="00B65B85"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formas creativas que respondan al cambio de la cultura ambiental por </w:t>
      </w:r>
      <w:r w:rsidR="004F1320" w:rsidRPr="007F3703">
        <w:rPr>
          <w:rFonts w:ascii="Times New Roman" w:hAnsi="Times New Roman" w:cs="Times New Roman"/>
          <w:sz w:val="24"/>
          <w:szCs w:val="24"/>
        </w:rPr>
        <w:t>una cultura</w:t>
      </w:r>
      <w:r w:rsidRPr="007F3703">
        <w:rPr>
          <w:rFonts w:ascii="Times New Roman" w:hAnsi="Times New Roman" w:cs="Times New Roman"/>
          <w:sz w:val="24"/>
          <w:szCs w:val="24"/>
        </w:rPr>
        <w:t xml:space="preserve"> de la sustentabilidad</w:t>
      </w:r>
      <w:r w:rsidR="00CA08F1">
        <w:rPr>
          <w:rFonts w:ascii="Times New Roman" w:hAnsi="Times New Roman" w:cs="Times New Roman"/>
          <w:sz w:val="24"/>
          <w:szCs w:val="24"/>
        </w:rPr>
        <w:t>.</w:t>
      </w:r>
      <w:r w:rsidR="00CA08F1" w:rsidRPr="007F3703">
        <w:rPr>
          <w:rFonts w:ascii="Times New Roman" w:hAnsi="Times New Roman" w:cs="Times New Roman"/>
          <w:sz w:val="24"/>
          <w:szCs w:val="24"/>
        </w:rPr>
        <w:t xml:space="preserve"> </w:t>
      </w:r>
      <w:r w:rsidR="00CA08F1">
        <w:rPr>
          <w:rFonts w:ascii="Times New Roman" w:hAnsi="Times New Roman" w:cs="Times New Roman"/>
          <w:sz w:val="24"/>
          <w:szCs w:val="24"/>
        </w:rPr>
        <w:t>A</w:t>
      </w:r>
      <w:r w:rsidR="00CA08F1" w:rsidRPr="007F3703">
        <w:rPr>
          <w:rFonts w:ascii="Times New Roman" w:hAnsi="Times New Roman" w:cs="Times New Roman"/>
          <w:sz w:val="24"/>
          <w:szCs w:val="24"/>
        </w:rPr>
        <w:t>demás</w:t>
      </w:r>
      <w:r w:rsidR="00CA08F1">
        <w:rPr>
          <w:rFonts w:ascii="Times New Roman" w:hAnsi="Times New Roman" w:cs="Times New Roman"/>
          <w:sz w:val="24"/>
          <w:szCs w:val="24"/>
        </w:rPr>
        <w:t>,</w:t>
      </w:r>
      <w:r w:rsidR="00CA08F1" w:rsidRPr="007F3703">
        <w:rPr>
          <w:rFonts w:ascii="Times New Roman" w:hAnsi="Times New Roman" w:cs="Times New Roman"/>
          <w:sz w:val="24"/>
          <w:szCs w:val="24"/>
        </w:rPr>
        <w:t xml:space="preserve"> </w:t>
      </w:r>
      <w:r w:rsidR="004F1320" w:rsidRPr="007F3703">
        <w:rPr>
          <w:rFonts w:ascii="Times New Roman" w:hAnsi="Times New Roman" w:cs="Times New Roman"/>
          <w:sz w:val="24"/>
          <w:szCs w:val="24"/>
        </w:rPr>
        <w:t>considerar la formación de los jóvenes como noveles científicos en un proceso equiparable al de la transmisión de un oficio requiere acompañamiento, instrucción, orientación, ejemplo, etc</w:t>
      </w:r>
      <w:r w:rsidR="00BE295D" w:rsidRPr="007F3703">
        <w:rPr>
          <w:rFonts w:ascii="Times New Roman" w:hAnsi="Times New Roman" w:cs="Times New Roman"/>
          <w:sz w:val="24"/>
          <w:szCs w:val="24"/>
        </w:rPr>
        <w:t>.</w:t>
      </w:r>
    </w:p>
    <w:p w14:paraId="445893C6" w14:textId="77777777"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La discusión permite considerar que la irreflexiva incorporación de tecnociencia a las instituciones de educación </w:t>
      </w:r>
      <w:r w:rsidR="004F1320" w:rsidRPr="007F3703">
        <w:rPr>
          <w:rFonts w:ascii="Times New Roman" w:hAnsi="Times New Roman" w:cs="Times New Roman"/>
          <w:sz w:val="24"/>
          <w:szCs w:val="24"/>
        </w:rPr>
        <w:t>superior</w:t>
      </w:r>
      <w:r w:rsidRPr="007F3703">
        <w:rPr>
          <w:rFonts w:ascii="Times New Roman" w:hAnsi="Times New Roman" w:cs="Times New Roman"/>
          <w:sz w:val="24"/>
          <w:szCs w:val="24"/>
        </w:rPr>
        <w:t xml:space="preserve"> obliga a los jóvenes en formación a replantearse premisas éticas, donde sus proyectos de investigación consideren las consecuencias de su actividad como investigadores.</w:t>
      </w:r>
    </w:p>
    <w:p w14:paraId="1529FA09" w14:textId="2FCADCB4" w:rsidR="00667FFD"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 xml:space="preserve">Los </w:t>
      </w:r>
      <w:r w:rsidR="00AA71C3">
        <w:rPr>
          <w:rFonts w:ascii="Times New Roman" w:hAnsi="Times New Roman" w:cs="Times New Roman"/>
          <w:sz w:val="24"/>
          <w:szCs w:val="24"/>
        </w:rPr>
        <w:t>investigadores</w:t>
      </w:r>
      <w:r w:rsidR="00AA71C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en procesos de formación deben considerar que la racionalidad de los procesos de análisis de la </w:t>
      </w:r>
      <w:r w:rsidR="004F1320" w:rsidRPr="007F3703">
        <w:rPr>
          <w:rFonts w:ascii="Times New Roman" w:hAnsi="Times New Roman" w:cs="Times New Roman"/>
          <w:sz w:val="24"/>
          <w:szCs w:val="24"/>
        </w:rPr>
        <w:t>complejidad, en</w:t>
      </w:r>
      <w:r w:rsidRPr="007F3703">
        <w:rPr>
          <w:rFonts w:ascii="Times New Roman" w:hAnsi="Times New Roman" w:cs="Times New Roman"/>
          <w:sz w:val="24"/>
          <w:szCs w:val="24"/>
        </w:rPr>
        <w:t xml:space="preserve"> </w:t>
      </w:r>
      <w:r w:rsidR="004F1320" w:rsidRPr="007F3703">
        <w:rPr>
          <w:rFonts w:ascii="Times New Roman" w:hAnsi="Times New Roman" w:cs="Times New Roman"/>
          <w:sz w:val="24"/>
          <w:szCs w:val="24"/>
        </w:rPr>
        <w:t>el ámbito</w:t>
      </w:r>
      <w:r w:rsidRPr="007F3703">
        <w:rPr>
          <w:rFonts w:ascii="Times New Roman" w:hAnsi="Times New Roman" w:cs="Times New Roman"/>
          <w:sz w:val="24"/>
          <w:szCs w:val="24"/>
        </w:rPr>
        <w:t xml:space="preserve"> de la educación ambiental y el </w:t>
      </w:r>
      <w:r w:rsidRPr="007F3703">
        <w:rPr>
          <w:rFonts w:ascii="Times New Roman" w:hAnsi="Times New Roman" w:cs="Times New Roman"/>
          <w:sz w:val="24"/>
          <w:szCs w:val="24"/>
        </w:rPr>
        <w:lastRenderedPageBreak/>
        <w:t>deterioro del medio ambiente</w:t>
      </w:r>
      <w:r w:rsidR="00AA71C3">
        <w:rPr>
          <w:rFonts w:ascii="Times New Roman" w:hAnsi="Times New Roman" w:cs="Times New Roman"/>
          <w:sz w:val="24"/>
          <w:szCs w:val="24"/>
        </w:rPr>
        <w:t>,</w:t>
      </w:r>
      <w:r w:rsidRPr="007F3703">
        <w:rPr>
          <w:rFonts w:ascii="Times New Roman" w:hAnsi="Times New Roman" w:cs="Times New Roman"/>
          <w:sz w:val="24"/>
          <w:szCs w:val="24"/>
        </w:rPr>
        <w:t xml:space="preserve"> no deja espacio para el abordaje de la problemática desde la fragmentación</w:t>
      </w:r>
      <w:r w:rsidR="00940B41">
        <w:rPr>
          <w:rFonts w:ascii="Times New Roman" w:hAnsi="Times New Roman" w:cs="Times New Roman"/>
          <w:sz w:val="24"/>
          <w:szCs w:val="24"/>
        </w:rPr>
        <w:t>,</w:t>
      </w:r>
      <w:r w:rsidRPr="007F3703">
        <w:rPr>
          <w:rFonts w:ascii="Times New Roman" w:hAnsi="Times New Roman" w:cs="Times New Roman"/>
          <w:sz w:val="24"/>
          <w:szCs w:val="24"/>
        </w:rPr>
        <w:t xml:space="preserve"> </w:t>
      </w:r>
      <w:r w:rsidR="00940B41">
        <w:rPr>
          <w:rFonts w:ascii="Times New Roman" w:hAnsi="Times New Roman" w:cs="Times New Roman"/>
          <w:sz w:val="24"/>
          <w:szCs w:val="24"/>
        </w:rPr>
        <w:t>pues existe</w:t>
      </w:r>
      <w:r w:rsidR="00940B41" w:rsidRPr="007F3703">
        <w:rPr>
          <w:rFonts w:ascii="Times New Roman" w:hAnsi="Times New Roman" w:cs="Times New Roman"/>
          <w:sz w:val="24"/>
          <w:szCs w:val="24"/>
        </w:rPr>
        <w:t xml:space="preserve"> </w:t>
      </w:r>
      <w:r w:rsidRPr="007F3703">
        <w:rPr>
          <w:rFonts w:ascii="Times New Roman" w:hAnsi="Times New Roman" w:cs="Times New Roman"/>
          <w:sz w:val="24"/>
          <w:szCs w:val="24"/>
        </w:rPr>
        <w:t>el riesgo de perder aspectos sustanciales del fenómeno que se analiza. La interdependencia entre aspectos del fenómeno obliga a los jóvenes a considerar un ejercicio transdisciplinar en su quehacer de la investigación.</w:t>
      </w:r>
      <w:r w:rsidR="004A4923" w:rsidRPr="007F3703">
        <w:rPr>
          <w:rFonts w:ascii="Times New Roman" w:hAnsi="Times New Roman" w:cs="Times New Roman"/>
          <w:sz w:val="24"/>
          <w:szCs w:val="24"/>
        </w:rPr>
        <w:t xml:space="preserve"> </w:t>
      </w:r>
    </w:p>
    <w:p w14:paraId="0669DC5A" w14:textId="22F7F373" w:rsidR="00667FFD" w:rsidRPr="007F3703" w:rsidRDefault="00940B41" w:rsidP="005950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667FFD" w:rsidRPr="007F3703">
        <w:rPr>
          <w:rFonts w:ascii="Times New Roman" w:hAnsi="Times New Roman" w:cs="Times New Roman"/>
          <w:sz w:val="24"/>
          <w:szCs w:val="24"/>
        </w:rPr>
        <w:t>l desarrollo de capacidades de autogestión de sus procesos como investigador será considerado como equivalente a la transmisión de un oficio</w:t>
      </w:r>
      <w:r w:rsidR="00A518B6">
        <w:rPr>
          <w:rFonts w:ascii="Times New Roman" w:hAnsi="Times New Roman" w:cs="Times New Roman"/>
          <w:sz w:val="24"/>
          <w:szCs w:val="24"/>
        </w:rPr>
        <w:t>,</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donde las subjetividades en torno a </w:t>
      </w:r>
      <w:r w:rsidR="00A518B6">
        <w:rPr>
          <w:rFonts w:ascii="Times New Roman" w:hAnsi="Times New Roman" w:cs="Times New Roman"/>
          <w:sz w:val="24"/>
          <w:szCs w:val="24"/>
        </w:rPr>
        <w:t>la</w:t>
      </w:r>
      <w:r w:rsidR="00A518B6"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capacidad para investigar, sus cualidades y habilidades</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en el proceso de formación</w:t>
      </w:r>
      <w:r w:rsidR="004F1320" w:rsidRPr="007F3703">
        <w:rPr>
          <w:rFonts w:ascii="Times New Roman" w:hAnsi="Times New Roman" w:cs="Times New Roman"/>
          <w:sz w:val="24"/>
          <w:szCs w:val="24"/>
        </w:rPr>
        <w:t xml:space="preserve"> dependen del papel asignado en el sistema de relaciones </w:t>
      </w:r>
      <w:r w:rsidR="00363D83">
        <w:rPr>
          <w:rFonts w:ascii="Times New Roman" w:hAnsi="Times New Roman" w:cs="Times New Roman"/>
          <w:sz w:val="24"/>
          <w:szCs w:val="24"/>
        </w:rPr>
        <w:t>a partir del cual</w:t>
      </w:r>
      <w:r w:rsidR="004F1320" w:rsidRPr="007F3703">
        <w:rPr>
          <w:rFonts w:ascii="Times New Roman" w:hAnsi="Times New Roman" w:cs="Times New Roman"/>
          <w:sz w:val="24"/>
          <w:szCs w:val="24"/>
        </w:rPr>
        <w:t xml:space="preserve"> construirá en buena </w:t>
      </w:r>
      <w:r w:rsidR="00363D83">
        <w:rPr>
          <w:rFonts w:ascii="Times New Roman" w:hAnsi="Times New Roman" w:cs="Times New Roman"/>
          <w:sz w:val="24"/>
          <w:szCs w:val="24"/>
        </w:rPr>
        <w:t>medida</w:t>
      </w:r>
      <w:r w:rsidR="00363D83" w:rsidRPr="007F3703">
        <w:rPr>
          <w:rFonts w:ascii="Times New Roman" w:hAnsi="Times New Roman" w:cs="Times New Roman"/>
          <w:sz w:val="24"/>
          <w:szCs w:val="24"/>
        </w:rPr>
        <w:t xml:space="preserve"> </w:t>
      </w:r>
      <w:r w:rsidR="004F1320" w:rsidRPr="007F3703">
        <w:rPr>
          <w:rFonts w:ascii="Times New Roman" w:hAnsi="Times New Roman" w:cs="Times New Roman"/>
          <w:sz w:val="24"/>
          <w:szCs w:val="24"/>
        </w:rPr>
        <w:t>el imaginario científico con el que hará ciencia, por lo menos en la primera etapa como investigador</w:t>
      </w:r>
      <w:r w:rsidR="00A518B6">
        <w:rPr>
          <w:rFonts w:ascii="Times New Roman" w:hAnsi="Times New Roman" w:cs="Times New Roman"/>
          <w:sz w:val="24"/>
          <w:szCs w:val="24"/>
        </w:rPr>
        <w:t>,</w:t>
      </w:r>
      <w:r w:rsidR="00A518B6"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además de la</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disposición de tiempos o el papel que se le concede para compartir procesos tan especializados</w:t>
      </w:r>
      <w:r w:rsidR="004F1320" w:rsidRPr="007F3703">
        <w:rPr>
          <w:rFonts w:ascii="Times New Roman" w:hAnsi="Times New Roman" w:cs="Times New Roman"/>
          <w:sz w:val="24"/>
          <w:szCs w:val="24"/>
        </w:rPr>
        <w:t xml:space="preserve"> en una actividad que</w:t>
      </w:r>
      <w:r w:rsidR="00363D83">
        <w:rPr>
          <w:rFonts w:ascii="Times New Roman" w:hAnsi="Times New Roman" w:cs="Times New Roman"/>
          <w:sz w:val="24"/>
          <w:szCs w:val="24"/>
        </w:rPr>
        <w:t>,</w:t>
      </w:r>
      <w:r w:rsidR="004F1320" w:rsidRPr="007F3703">
        <w:rPr>
          <w:rFonts w:ascii="Times New Roman" w:hAnsi="Times New Roman" w:cs="Times New Roman"/>
          <w:sz w:val="24"/>
          <w:szCs w:val="24"/>
        </w:rPr>
        <w:t xml:space="preserve"> a decir de los científicos consolidados</w:t>
      </w:r>
      <w:r w:rsidR="00363D83">
        <w:rPr>
          <w:rFonts w:ascii="Times New Roman" w:hAnsi="Times New Roman" w:cs="Times New Roman"/>
          <w:sz w:val="24"/>
          <w:szCs w:val="24"/>
        </w:rPr>
        <w:t>,</w:t>
      </w:r>
      <w:r w:rsidR="004F1320" w:rsidRPr="007F3703">
        <w:rPr>
          <w:rFonts w:ascii="Times New Roman" w:hAnsi="Times New Roman" w:cs="Times New Roman"/>
          <w:sz w:val="24"/>
          <w:szCs w:val="24"/>
        </w:rPr>
        <w:t xml:space="preserve"> puede ser considerado un arte mayor</w:t>
      </w:r>
      <w:r w:rsidR="00667FFD" w:rsidRPr="007F3703">
        <w:rPr>
          <w:rFonts w:ascii="Times New Roman" w:hAnsi="Times New Roman" w:cs="Times New Roman"/>
          <w:sz w:val="24"/>
          <w:szCs w:val="24"/>
        </w:rPr>
        <w:t>.</w:t>
      </w:r>
    </w:p>
    <w:p w14:paraId="26371B33" w14:textId="2D96C260" w:rsidR="004F1320" w:rsidRPr="007F3703" w:rsidRDefault="00667FFD" w:rsidP="00595072">
      <w:pPr>
        <w:spacing w:after="0" w:line="360" w:lineRule="auto"/>
        <w:ind w:firstLine="708"/>
        <w:jc w:val="both"/>
        <w:rPr>
          <w:rFonts w:ascii="Times New Roman" w:hAnsi="Times New Roman" w:cs="Times New Roman"/>
          <w:sz w:val="24"/>
          <w:szCs w:val="24"/>
        </w:rPr>
      </w:pPr>
      <w:r w:rsidRPr="007F3703">
        <w:rPr>
          <w:rFonts w:ascii="Times New Roman" w:hAnsi="Times New Roman" w:cs="Times New Roman"/>
          <w:sz w:val="24"/>
          <w:szCs w:val="24"/>
        </w:rPr>
        <w:t>Resulta pertinente reflexionar en torno a la naturaleza del conocimiento</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y la pr</w:t>
      </w:r>
      <w:r w:rsidR="00D934BD">
        <w:rPr>
          <w:rFonts w:ascii="Times New Roman" w:hAnsi="Times New Roman" w:cs="Times New Roman"/>
          <w:sz w:val="24"/>
          <w:szCs w:val="24"/>
        </w:rPr>
        <w:t>á</w:t>
      </w:r>
      <w:r w:rsidRPr="007F3703">
        <w:rPr>
          <w:rFonts w:ascii="Times New Roman" w:hAnsi="Times New Roman" w:cs="Times New Roman"/>
          <w:sz w:val="24"/>
          <w:szCs w:val="24"/>
        </w:rPr>
        <w:t>ctica científica de los jóvenes en formación de</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investigadores; de considerar la integración a su estructura cognitiva el desarrollo y la evolución de una ciencia que se encuentra en constante discusión y evolución de las teorías científicas que la sustentan</w:t>
      </w:r>
      <w:r w:rsidR="00363D83">
        <w:rPr>
          <w:rFonts w:ascii="Times New Roman" w:hAnsi="Times New Roman" w:cs="Times New Roman"/>
          <w:sz w:val="24"/>
          <w:szCs w:val="24"/>
        </w:rPr>
        <w:t>,</w:t>
      </w:r>
      <w:r w:rsidRPr="007F3703">
        <w:rPr>
          <w:rFonts w:ascii="Times New Roman" w:hAnsi="Times New Roman" w:cs="Times New Roman"/>
          <w:sz w:val="24"/>
          <w:szCs w:val="24"/>
        </w:rPr>
        <w:t xml:space="preserve"> con las que ellos</w:t>
      </w:r>
      <w:r w:rsidR="00363D83">
        <w:rPr>
          <w:rFonts w:ascii="Times New Roman" w:hAnsi="Times New Roman" w:cs="Times New Roman"/>
          <w:sz w:val="24"/>
          <w:szCs w:val="24"/>
        </w:rPr>
        <w:t>,</w:t>
      </w:r>
      <w:r w:rsidRPr="007F3703">
        <w:rPr>
          <w:rFonts w:ascii="Times New Roman" w:hAnsi="Times New Roman" w:cs="Times New Roman"/>
          <w:sz w:val="24"/>
          <w:szCs w:val="24"/>
        </w:rPr>
        <w:t xml:space="preserve"> en un futuro no muy lejano</w:t>
      </w:r>
      <w:r w:rsidR="00363D83">
        <w:rPr>
          <w:rFonts w:ascii="Times New Roman" w:hAnsi="Times New Roman" w:cs="Times New Roman"/>
          <w:sz w:val="24"/>
          <w:szCs w:val="24"/>
        </w:rPr>
        <w:t>,</w:t>
      </w:r>
      <w:r w:rsidRPr="007F3703">
        <w:rPr>
          <w:rFonts w:ascii="Times New Roman" w:hAnsi="Times New Roman" w:cs="Times New Roman"/>
          <w:sz w:val="24"/>
          <w:szCs w:val="24"/>
        </w:rPr>
        <w:t xml:space="preserve"> buscar</w:t>
      </w:r>
      <w:r w:rsidR="00363D83">
        <w:rPr>
          <w:rFonts w:ascii="Times New Roman" w:hAnsi="Times New Roman" w:cs="Times New Roman"/>
          <w:sz w:val="24"/>
          <w:szCs w:val="24"/>
        </w:rPr>
        <w:t>á</w:t>
      </w:r>
      <w:r w:rsidRPr="007F3703">
        <w:rPr>
          <w:rFonts w:ascii="Times New Roman" w:hAnsi="Times New Roman" w:cs="Times New Roman"/>
          <w:sz w:val="24"/>
          <w:szCs w:val="24"/>
        </w:rPr>
        <w:t>n descubrir las leyes y los procesos de transformación de la naturaleza y de la relación de la sociedad con esta.</w:t>
      </w:r>
    </w:p>
    <w:p w14:paraId="5FFFAB74" w14:textId="535623DE" w:rsidR="004A4923" w:rsidRDefault="004A4923" w:rsidP="00C21E2C">
      <w:pPr>
        <w:spacing w:after="0" w:line="360" w:lineRule="auto"/>
        <w:rPr>
          <w:rFonts w:ascii="Times New Roman" w:hAnsi="Times New Roman" w:cs="Times New Roman"/>
          <w:sz w:val="24"/>
          <w:szCs w:val="24"/>
        </w:rPr>
      </w:pPr>
    </w:p>
    <w:p w14:paraId="2AAADFAE" w14:textId="7853DC7E" w:rsidR="00D0599C" w:rsidRDefault="00D0599C" w:rsidP="00C21E2C">
      <w:pPr>
        <w:spacing w:after="0" w:line="360" w:lineRule="auto"/>
        <w:rPr>
          <w:rFonts w:ascii="Times New Roman" w:hAnsi="Times New Roman" w:cs="Times New Roman"/>
          <w:sz w:val="24"/>
          <w:szCs w:val="24"/>
        </w:rPr>
      </w:pPr>
    </w:p>
    <w:p w14:paraId="443EB626" w14:textId="34DEAAB2" w:rsidR="00D0599C" w:rsidRDefault="00D0599C" w:rsidP="00C21E2C">
      <w:pPr>
        <w:spacing w:after="0" w:line="360" w:lineRule="auto"/>
        <w:rPr>
          <w:rFonts w:ascii="Times New Roman" w:hAnsi="Times New Roman" w:cs="Times New Roman"/>
          <w:sz w:val="24"/>
          <w:szCs w:val="24"/>
        </w:rPr>
      </w:pPr>
    </w:p>
    <w:p w14:paraId="5D472ECD" w14:textId="0EDB5AE6" w:rsidR="00D0599C" w:rsidRDefault="00D0599C" w:rsidP="00C21E2C">
      <w:pPr>
        <w:spacing w:after="0" w:line="360" w:lineRule="auto"/>
        <w:rPr>
          <w:rFonts w:ascii="Times New Roman" w:hAnsi="Times New Roman" w:cs="Times New Roman"/>
          <w:sz w:val="24"/>
          <w:szCs w:val="24"/>
        </w:rPr>
      </w:pPr>
    </w:p>
    <w:p w14:paraId="103AD6AA" w14:textId="3C49F892" w:rsidR="00D0599C" w:rsidRDefault="00D0599C" w:rsidP="00C21E2C">
      <w:pPr>
        <w:spacing w:after="0" w:line="360" w:lineRule="auto"/>
        <w:rPr>
          <w:rFonts w:ascii="Times New Roman" w:hAnsi="Times New Roman" w:cs="Times New Roman"/>
          <w:sz w:val="24"/>
          <w:szCs w:val="24"/>
        </w:rPr>
      </w:pPr>
    </w:p>
    <w:p w14:paraId="7CD1D772" w14:textId="19432B86" w:rsidR="00D0599C" w:rsidRDefault="00D0599C" w:rsidP="00C21E2C">
      <w:pPr>
        <w:spacing w:after="0" w:line="360" w:lineRule="auto"/>
        <w:rPr>
          <w:rFonts w:ascii="Times New Roman" w:hAnsi="Times New Roman" w:cs="Times New Roman"/>
          <w:sz w:val="24"/>
          <w:szCs w:val="24"/>
        </w:rPr>
      </w:pPr>
    </w:p>
    <w:p w14:paraId="40E977F1" w14:textId="57AB1E3C" w:rsidR="00D0599C" w:rsidRDefault="00D0599C" w:rsidP="00C21E2C">
      <w:pPr>
        <w:spacing w:after="0" w:line="360" w:lineRule="auto"/>
        <w:rPr>
          <w:rFonts w:ascii="Times New Roman" w:hAnsi="Times New Roman" w:cs="Times New Roman"/>
          <w:sz w:val="24"/>
          <w:szCs w:val="24"/>
        </w:rPr>
      </w:pPr>
    </w:p>
    <w:p w14:paraId="5AB3BACA" w14:textId="3C11ACCD" w:rsidR="00D0599C" w:rsidRDefault="00D0599C" w:rsidP="00C21E2C">
      <w:pPr>
        <w:spacing w:after="0" w:line="360" w:lineRule="auto"/>
        <w:rPr>
          <w:rFonts w:ascii="Times New Roman" w:hAnsi="Times New Roman" w:cs="Times New Roman"/>
          <w:sz w:val="24"/>
          <w:szCs w:val="24"/>
        </w:rPr>
      </w:pPr>
    </w:p>
    <w:p w14:paraId="0D1F1103" w14:textId="7BDC6013" w:rsidR="00D0599C" w:rsidRDefault="00D0599C" w:rsidP="00C21E2C">
      <w:pPr>
        <w:spacing w:after="0" w:line="360" w:lineRule="auto"/>
        <w:rPr>
          <w:rFonts w:ascii="Times New Roman" w:hAnsi="Times New Roman" w:cs="Times New Roman"/>
          <w:sz w:val="24"/>
          <w:szCs w:val="24"/>
        </w:rPr>
      </w:pPr>
    </w:p>
    <w:p w14:paraId="505EBDC0" w14:textId="5DA24A89" w:rsidR="00D0599C" w:rsidRDefault="00D0599C" w:rsidP="00C21E2C">
      <w:pPr>
        <w:spacing w:after="0" w:line="360" w:lineRule="auto"/>
        <w:rPr>
          <w:rFonts w:ascii="Times New Roman" w:hAnsi="Times New Roman" w:cs="Times New Roman"/>
          <w:sz w:val="24"/>
          <w:szCs w:val="24"/>
        </w:rPr>
      </w:pPr>
    </w:p>
    <w:p w14:paraId="3612572A" w14:textId="78A6C796" w:rsidR="00D0599C" w:rsidRDefault="00D0599C" w:rsidP="00C21E2C">
      <w:pPr>
        <w:spacing w:after="0" w:line="360" w:lineRule="auto"/>
        <w:rPr>
          <w:rFonts w:ascii="Times New Roman" w:hAnsi="Times New Roman" w:cs="Times New Roman"/>
          <w:sz w:val="24"/>
          <w:szCs w:val="24"/>
        </w:rPr>
      </w:pPr>
    </w:p>
    <w:p w14:paraId="3143C3D3" w14:textId="0FBC32B9" w:rsidR="00D0599C" w:rsidRDefault="00D0599C" w:rsidP="00C21E2C">
      <w:pPr>
        <w:spacing w:after="0" w:line="360" w:lineRule="auto"/>
        <w:rPr>
          <w:rFonts w:ascii="Times New Roman" w:hAnsi="Times New Roman" w:cs="Times New Roman"/>
          <w:sz w:val="24"/>
          <w:szCs w:val="24"/>
        </w:rPr>
      </w:pPr>
    </w:p>
    <w:p w14:paraId="41F2981B" w14:textId="77777777" w:rsidR="00D0599C" w:rsidRPr="007F3703" w:rsidRDefault="00D0599C" w:rsidP="00C21E2C">
      <w:pPr>
        <w:spacing w:after="0" w:line="360" w:lineRule="auto"/>
        <w:rPr>
          <w:rFonts w:ascii="Times New Roman" w:hAnsi="Times New Roman" w:cs="Times New Roman"/>
          <w:sz w:val="24"/>
          <w:szCs w:val="24"/>
        </w:rPr>
      </w:pPr>
    </w:p>
    <w:p w14:paraId="2B1B3757" w14:textId="0BABA93B" w:rsidR="00667FFD" w:rsidRPr="00F74FE7" w:rsidRDefault="004A4923" w:rsidP="00C21E2C">
      <w:pPr>
        <w:spacing w:after="0" w:line="360" w:lineRule="auto"/>
        <w:rPr>
          <w:rFonts w:ascii="Calibri" w:eastAsiaTheme="minorHAnsi" w:hAnsi="Calibri" w:cs="Calibri"/>
          <w:b/>
          <w:sz w:val="28"/>
          <w:szCs w:val="24"/>
          <w:lang w:val="es-ES"/>
        </w:rPr>
      </w:pPr>
      <w:r w:rsidRPr="00F74FE7">
        <w:rPr>
          <w:rFonts w:ascii="Calibri" w:eastAsiaTheme="minorHAnsi" w:hAnsi="Calibri" w:cs="Calibri"/>
          <w:b/>
          <w:sz w:val="28"/>
          <w:szCs w:val="24"/>
          <w:lang w:val="es-ES"/>
        </w:rPr>
        <w:lastRenderedPageBreak/>
        <w:t xml:space="preserve">Referencias </w:t>
      </w:r>
    </w:p>
    <w:p w14:paraId="4E26C6D7" w14:textId="3D56EB33"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Alaña, T. P., Capa, L. B.</w:t>
      </w:r>
      <w:r w:rsidR="00AE33B3">
        <w:rPr>
          <w:rFonts w:ascii="Times New Roman" w:hAnsi="Times New Roman" w:cs="Times New Roman"/>
          <w:sz w:val="24"/>
          <w:szCs w:val="24"/>
        </w:rPr>
        <w:t xml:space="preserve"> y</w:t>
      </w:r>
      <w:r w:rsidRPr="007F3703">
        <w:rPr>
          <w:rFonts w:ascii="Times New Roman" w:hAnsi="Times New Roman" w:cs="Times New Roman"/>
          <w:sz w:val="24"/>
          <w:szCs w:val="24"/>
        </w:rPr>
        <w:t xml:space="preserve"> Sotomayor, J. G. (2017). Desarrollo</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sostenible y evolución de la legislación ambiental en las MIPYMES del Ecuador. </w:t>
      </w:r>
      <w:r w:rsidRPr="007F3703">
        <w:rPr>
          <w:rFonts w:ascii="Times New Roman" w:hAnsi="Times New Roman" w:cs="Times New Roman"/>
          <w:i/>
          <w:sz w:val="24"/>
          <w:szCs w:val="24"/>
        </w:rPr>
        <w:t>Universidad y Sociedad, 9</w:t>
      </w:r>
      <w:r w:rsidRPr="00595072">
        <w:rPr>
          <w:rFonts w:ascii="Times New Roman" w:hAnsi="Times New Roman" w:cs="Times New Roman"/>
          <w:iCs/>
          <w:sz w:val="24"/>
          <w:szCs w:val="24"/>
        </w:rPr>
        <w:t>(1), 91-99</w:t>
      </w:r>
      <w:r w:rsidRPr="007F3703">
        <w:rPr>
          <w:rFonts w:ascii="Times New Roman" w:hAnsi="Times New Roman" w:cs="Times New Roman"/>
          <w:sz w:val="24"/>
          <w:szCs w:val="24"/>
        </w:rPr>
        <w:t>.</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Recuperado de </w:t>
      </w:r>
      <w:r w:rsidRPr="00D0599C">
        <w:rPr>
          <w:rFonts w:ascii="Times New Roman" w:hAnsi="Times New Roman" w:cs="Times New Roman"/>
          <w:sz w:val="24"/>
          <w:szCs w:val="24"/>
        </w:rPr>
        <w:t>http://rus.ucf.edu.cu/</w:t>
      </w:r>
      <w:r w:rsidR="008F5211">
        <w:rPr>
          <w:rFonts w:ascii="Times New Roman" w:hAnsi="Times New Roman" w:cs="Times New Roman"/>
          <w:sz w:val="24"/>
          <w:szCs w:val="24"/>
        </w:rPr>
        <w:t>.</w:t>
      </w:r>
    </w:p>
    <w:p w14:paraId="40A715D3" w14:textId="670A3E42"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Chaves</w:t>
      </w:r>
      <w:r w:rsidR="008F5211">
        <w:rPr>
          <w:rFonts w:ascii="Times New Roman" w:hAnsi="Times New Roman" w:cs="Times New Roman"/>
          <w:sz w:val="24"/>
          <w:szCs w:val="24"/>
        </w:rPr>
        <w:t>,</w:t>
      </w:r>
      <w:r w:rsidRPr="007F3703">
        <w:rPr>
          <w:rFonts w:ascii="Times New Roman" w:hAnsi="Times New Roman" w:cs="Times New Roman"/>
          <w:sz w:val="24"/>
          <w:szCs w:val="24"/>
        </w:rPr>
        <w:t xml:space="preserve"> E. (2013)</w:t>
      </w:r>
      <w:r w:rsidR="008F5211">
        <w:rPr>
          <w:rFonts w:ascii="Times New Roman" w:hAnsi="Times New Roman" w:cs="Times New Roman"/>
          <w:sz w:val="24"/>
          <w:szCs w:val="24"/>
        </w:rPr>
        <w:t>.</w:t>
      </w:r>
      <w:r w:rsidRPr="007F3703">
        <w:rPr>
          <w:rFonts w:ascii="Times New Roman" w:hAnsi="Times New Roman" w:cs="Times New Roman"/>
          <w:sz w:val="24"/>
          <w:szCs w:val="24"/>
        </w:rPr>
        <w:t xml:space="preserve"> Autogestión del aprendizaje en la investigación educativa sobre Entornos Personales de aprendizaje (PLE): Una revisión de literatura. </w:t>
      </w:r>
      <w:r w:rsidRPr="007F3703">
        <w:rPr>
          <w:rFonts w:ascii="Times New Roman" w:hAnsi="Times New Roman" w:cs="Times New Roman"/>
          <w:i/>
          <w:sz w:val="24"/>
          <w:szCs w:val="24"/>
        </w:rPr>
        <w:t>Revista de Educación Mediática y TIC, 3</w:t>
      </w:r>
      <w:r w:rsidRPr="00595072">
        <w:rPr>
          <w:rFonts w:ascii="Times New Roman" w:hAnsi="Times New Roman" w:cs="Times New Roman"/>
          <w:iCs/>
          <w:sz w:val="24"/>
          <w:szCs w:val="24"/>
        </w:rPr>
        <w:t>(2),</w:t>
      </w:r>
      <w:r w:rsidR="008F5211" w:rsidRPr="007F3703" w:rsidDel="008F5211">
        <w:rPr>
          <w:rFonts w:ascii="Times New Roman" w:hAnsi="Times New Roman" w:cs="Times New Roman"/>
          <w:sz w:val="24"/>
          <w:szCs w:val="24"/>
        </w:rPr>
        <w:t xml:space="preserve"> </w:t>
      </w:r>
      <w:r w:rsidRPr="007F3703">
        <w:rPr>
          <w:rFonts w:ascii="Times New Roman" w:hAnsi="Times New Roman" w:cs="Times New Roman"/>
          <w:sz w:val="24"/>
          <w:szCs w:val="24"/>
        </w:rPr>
        <w:t>114-134.</w:t>
      </w:r>
    </w:p>
    <w:p w14:paraId="5BC7F3F4" w14:textId="6FF7A539"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 xml:space="preserve">Bourdieu, </w:t>
      </w:r>
      <w:r w:rsidR="00F2244B">
        <w:rPr>
          <w:rFonts w:ascii="Times New Roman" w:hAnsi="Times New Roman" w:cs="Times New Roman"/>
          <w:sz w:val="24"/>
          <w:szCs w:val="24"/>
        </w:rPr>
        <w:t>P.</w:t>
      </w:r>
      <w:r w:rsidR="00F2244B"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(2003). </w:t>
      </w:r>
      <w:r w:rsidRPr="00595072">
        <w:rPr>
          <w:rFonts w:ascii="Times New Roman" w:hAnsi="Times New Roman" w:cs="Times New Roman"/>
          <w:i/>
          <w:iCs/>
          <w:sz w:val="24"/>
          <w:szCs w:val="24"/>
        </w:rPr>
        <w:t>El</w:t>
      </w:r>
      <w:r w:rsidRPr="007F3703">
        <w:rPr>
          <w:rFonts w:ascii="Times New Roman" w:hAnsi="Times New Roman" w:cs="Times New Roman"/>
          <w:sz w:val="24"/>
          <w:szCs w:val="24"/>
        </w:rPr>
        <w:t xml:space="preserve"> </w:t>
      </w:r>
      <w:r w:rsidRPr="00595072">
        <w:rPr>
          <w:rFonts w:ascii="Times New Roman" w:hAnsi="Times New Roman" w:cs="Times New Roman"/>
          <w:i/>
          <w:iCs/>
          <w:sz w:val="24"/>
          <w:szCs w:val="24"/>
        </w:rPr>
        <w:t>oficio de científico. Ciencia de la ciencia y reflexividad</w:t>
      </w:r>
      <w:r w:rsidRPr="007F3703">
        <w:rPr>
          <w:rFonts w:ascii="Times New Roman" w:hAnsi="Times New Roman" w:cs="Times New Roman"/>
          <w:sz w:val="24"/>
          <w:szCs w:val="24"/>
        </w:rPr>
        <w:t>. Barcelona</w:t>
      </w:r>
      <w:r w:rsidR="00F2244B">
        <w:rPr>
          <w:rFonts w:ascii="Times New Roman" w:hAnsi="Times New Roman" w:cs="Times New Roman"/>
          <w:sz w:val="24"/>
          <w:szCs w:val="24"/>
        </w:rPr>
        <w:t>, España</w:t>
      </w:r>
      <w:r w:rsidRPr="007F3703">
        <w:rPr>
          <w:rFonts w:ascii="Times New Roman" w:hAnsi="Times New Roman" w:cs="Times New Roman"/>
          <w:sz w:val="24"/>
          <w:szCs w:val="24"/>
        </w:rPr>
        <w:t>: Anagrama.</w:t>
      </w:r>
    </w:p>
    <w:p w14:paraId="51A1C83B" w14:textId="77777777" w:rsidR="00F2244B" w:rsidRPr="007F3703" w:rsidRDefault="00F2244B" w:rsidP="00F2244B">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Bourdieu</w:t>
      </w:r>
      <w:r>
        <w:rPr>
          <w:rFonts w:ascii="Times New Roman" w:hAnsi="Times New Roman" w:cs="Times New Roman"/>
          <w:sz w:val="24"/>
          <w:szCs w:val="24"/>
        </w:rPr>
        <w:t>,</w:t>
      </w:r>
      <w:r w:rsidRPr="007F3703">
        <w:rPr>
          <w:rFonts w:ascii="Times New Roman" w:hAnsi="Times New Roman" w:cs="Times New Roman"/>
          <w:sz w:val="24"/>
          <w:szCs w:val="24"/>
        </w:rPr>
        <w:t xml:space="preserve"> P</w:t>
      </w:r>
      <w:r>
        <w:rPr>
          <w:rFonts w:ascii="Times New Roman" w:hAnsi="Times New Roman" w:cs="Times New Roman"/>
          <w:sz w:val="24"/>
          <w:szCs w:val="24"/>
        </w:rPr>
        <w:t>.</w:t>
      </w:r>
      <w:r w:rsidRPr="007F3703">
        <w:rPr>
          <w:rFonts w:ascii="Times New Roman" w:hAnsi="Times New Roman" w:cs="Times New Roman"/>
          <w:sz w:val="24"/>
          <w:szCs w:val="24"/>
        </w:rPr>
        <w:t xml:space="preserve"> y Wacquant</w:t>
      </w:r>
      <w:r>
        <w:rPr>
          <w:rFonts w:ascii="Times New Roman" w:hAnsi="Times New Roman" w:cs="Times New Roman"/>
          <w:sz w:val="24"/>
          <w:szCs w:val="24"/>
        </w:rPr>
        <w:t>,</w:t>
      </w:r>
      <w:r w:rsidRPr="007F3703">
        <w:rPr>
          <w:rFonts w:ascii="Times New Roman" w:hAnsi="Times New Roman" w:cs="Times New Roman"/>
          <w:sz w:val="24"/>
          <w:szCs w:val="24"/>
        </w:rPr>
        <w:t xml:space="preserve"> </w:t>
      </w:r>
      <w:r>
        <w:rPr>
          <w:rFonts w:ascii="Times New Roman" w:hAnsi="Times New Roman" w:cs="Times New Roman"/>
          <w:sz w:val="24"/>
          <w:szCs w:val="24"/>
        </w:rPr>
        <w:t>L</w:t>
      </w:r>
      <w:r w:rsidRPr="007F3703">
        <w:rPr>
          <w:rFonts w:ascii="Times New Roman" w:hAnsi="Times New Roman" w:cs="Times New Roman"/>
          <w:sz w:val="24"/>
          <w:szCs w:val="24"/>
        </w:rPr>
        <w:t>. (1995)</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Pr="007B357A">
        <w:rPr>
          <w:rFonts w:ascii="Times New Roman" w:hAnsi="Times New Roman" w:cs="Times New Roman"/>
          <w:i/>
          <w:iCs/>
          <w:sz w:val="24"/>
          <w:szCs w:val="24"/>
        </w:rPr>
        <w:t>Respuestas por una antropología reflexiva</w:t>
      </w:r>
      <w:r w:rsidRPr="007F3703">
        <w:rPr>
          <w:rFonts w:ascii="Times New Roman" w:hAnsi="Times New Roman" w:cs="Times New Roman"/>
          <w:sz w:val="24"/>
          <w:szCs w:val="24"/>
        </w:rPr>
        <w:t>. México</w:t>
      </w:r>
      <w:r>
        <w:rPr>
          <w:rFonts w:ascii="Times New Roman" w:hAnsi="Times New Roman" w:cs="Times New Roman"/>
          <w:sz w:val="24"/>
          <w:szCs w:val="24"/>
        </w:rPr>
        <w:t>:</w:t>
      </w:r>
      <w:r w:rsidRPr="007F3703">
        <w:rPr>
          <w:rFonts w:ascii="Times New Roman" w:hAnsi="Times New Roman" w:cs="Times New Roman"/>
          <w:sz w:val="24"/>
          <w:szCs w:val="24"/>
        </w:rPr>
        <w:t xml:space="preserve"> Grijalbo</w:t>
      </w:r>
      <w:r>
        <w:rPr>
          <w:rFonts w:ascii="Times New Roman" w:hAnsi="Times New Roman" w:cs="Times New Roman"/>
          <w:sz w:val="24"/>
          <w:szCs w:val="24"/>
        </w:rPr>
        <w:t>.</w:t>
      </w:r>
    </w:p>
    <w:p w14:paraId="20E6C689" w14:textId="4E319E1E"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Coca</w:t>
      </w:r>
      <w:r w:rsidR="00F2244B">
        <w:rPr>
          <w:rFonts w:ascii="Times New Roman" w:hAnsi="Times New Roman" w:cs="Times New Roman"/>
          <w:sz w:val="24"/>
          <w:szCs w:val="24"/>
        </w:rPr>
        <w:t>,</w:t>
      </w:r>
      <w:r w:rsidRPr="007F3703">
        <w:rPr>
          <w:rFonts w:ascii="Times New Roman" w:hAnsi="Times New Roman" w:cs="Times New Roman"/>
          <w:sz w:val="24"/>
          <w:szCs w:val="24"/>
        </w:rPr>
        <w:t xml:space="preserve"> J. y Pintos</w:t>
      </w:r>
      <w:r w:rsidR="00F2244B">
        <w:rPr>
          <w:rFonts w:ascii="Times New Roman" w:hAnsi="Times New Roman" w:cs="Times New Roman"/>
          <w:sz w:val="24"/>
          <w:szCs w:val="24"/>
        </w:rPr>
        <w:t>,</w:t>
      </w:r>
      <w:r w:rsidRPr="007F3703">
        <w:rPr>
          <w:rFonts w:ascii="Times New Roman" w:hAnsi="Times New Roman" w:cs="Times New Roman"/>
          <w:sz w:val="24"/>
          <w:szCs w:val="24"/>
        </w:rPr>
        <w:t xml:space="preserve"> J.</w:t>
      </w:r>
      <w:r w:rsidR="00F2244B">
        <w:rPr>
          <w:rFonts w:ascii="Times New Roman" w:hAnsi="Times New Roman" w:cs="Times New Roman"/>
          <w:sz w:val="24"/>
          <w:szCs w:val="24"/>
        </w:rPr>
        <w:t xml:space="preserve"> </w:t>
      </w:r>
      <w:r w:rsidRPr="007F3703">
        <w:rPr>
          <w:rFonts w:ascii="Times New Roman" w:hAnsi="Times New Roman" w:cs="Times New Roman"/>
          <w:sz w:val="24"/>
          <w:szCs w:val="24"/>
        </w:rPr>
        <w:t>A. (2006)</w:t>
      </w:r>
      <w:r w:rsidR="00F2244B">
        <w:rPr>
          <w:rFonts w:ascii="Times New Roman" w:hAnsi="Times New Roman" w:cs="Times New Roman"/>
          <w:sz w:val="24"/>
          <w:szCs w:val="24"/>
        </w:rPr>
        <w:t>.</w:t>
      </w:r>
      <w:r w:rsidRPr="007F3703">
        <w:rPr>
          <w:rFonts w:ascii="Times New Roman" w:hAnsi="Times New Roman" w:cs="Times New Roman"/>
          <w:sz w:val="24"/>
          <w:szCs w:val="24"/>
        </w:rPr>
        <w:t xml:space="preserve"> </w:t>
      </w:r>
      <w:r w:rsidR="00352A9D" w:rsidRPr="007F3703">
        <w:rPr>
          <w:rFonts w:ascii="Times New Roman" w:hAnsi="Times New Roman" w:cs="Times New Roman"/>
          <w:sz w:val="24"/>
          <w:szCs w:val="24"/>
        </w:rPr>
        <w:t>Tecnociencia</w:t>
      </w:r>
      <w:r w:rsidRPr="007F3703">
        <w:rPr>
          <w:rFonts w:ascii="Times New Roman" w:hAnsi="Times New Roman" w:cs="Times New Roman"/>
          <w:sz w:val="24"/>
          <w:szCs w:val="24"/>
        </w:rPr>
        <w:t xml:space="preserve"> y cooperación: Una mirada desde la perspectiva de los imaginarios sociales. </w:t>
      </w:r>
      <w:r w:rsidRPr="007F3703">
        <w:rPr>
          <w:rFonts w:ascii="Times New Roman" w:hAnsi="Times New Roman" w:cs="Times New Roman"/>
          <w:i/>
          <w:sz w:val="24"/>
          <w:szCs w:val="24"/>
        </w:rPr>
        <w:t xml:space="preserve">Revista Colombiana de </w:t>
      </w:r>
      <w:r w:rsidR="00F2244B">
        <w:rPr>
          <w:rFonts w:ascii="Times New Roman" w:hAnsi="Times New Roman" w:cs="Times New Roman"/>
          <w:i/>
          <w:sz w:val="24"/>
          <w:szCs w:val="24"/>
        </w:rPr>
        <w:t>F</w:t>
      </w:r>
      <w:r w:rsidR="00F2244B" w:rsidRPr="007F3703">
        <w:rPr>
          <w:rFonts w:ascii="Times New Roman" w:hAnsi="Times New Roman" w:cs="Times New Roman"/>
          <w:i/>
          <w:sz w:val="24"/>
          <w:szCs w:val="24"/>
        </w:rPr>
        <w:t xml:space="preserve">ilosofía </w:t>
      </w:r>
      <w:r w:rsidRPr="007F3703">
        <w:rPr>
          <w:rFonts w:ascii="Times New Roman" w:hAnsi="Times New Roman" w:cs="Times New Roman"/>
          <w:i/>
          <w:sz w:val="24"/>
          <w:szCs w:val="24"/>
        </w:rPr>
        <w:t xml:space="preserve">de la </w:t>
      </w:r>
      <w:r w:rsidR="00F2244B">
        <w:rPr>
          <w:rFonts w:ascii="Times New Roman" w:hAnsi="Times New Roman" w:cs="Times New Roman"/>
          <w:i/>
          <w:sz w:val="24"/>
          <w:szCs w:val="24"/>
        </w:rPr>
        <w:t>C</w:t>
      </w:r>
      <w:r w:rsidR="00F2244B" w:rsidRPr="007F3703">
        <w:rPr>
          <w:rFonts w:ascii="Times New Roman" w:hAnsi="Times New Roman" w:cs="Times New Roman"/>
          <w:i/>
          <w:sz w:val="24"/>
          <w:szCs w:val="24"/>
        </w:rPr>
        <w:t>iencia</w:t>
      </w:r>
      <w:r w:rsidR="00F2244B">
        <w:rPr>
          <w:rFonts w:ascii="Times New Roman" w:hAnsi="Times New Roman" w:cs="Times New Roman"/>
          <w:sz w:val="24"/>
          <w:szCs w:val="24"/>
        </w:rPr>
        <w:t>,</w:t>
      </w:r>
      <w:r w:rsidRPr="007F3703">
        <w:rPr>
          <w:rFonts w:ascii="Times New Roman" w:hAnsi="Times New Roman" w:cs="Times New Roman"/>
          <w:sz w:val="24"/>
          <w:szCs w:val="24"/>
        </w:rPr>
        <w:t xml:space="preserve"> </w:t>
      </w:r>
      <w:r w:rsidR="00A8348C" w:rsidRPr="00595072">
        <w:rPr>
          <w:rFonts w:ascii="Times New Roman" w:hAnsi="Times New Roman" w:cs="Times New Roman"/>
          <w:i/>
          <w:iCs/>
          <w:sz w:val="24"/>
          <w:szCs w:val="24"/>
        </w:rPr>
        <w:t>7</w:t>
      </w:r>
      <w:r w:rsidR="00A8348C">
        <w:rPr>
          <w:rFonts w:ascii="Times New Roman" w:hAnsi="Times New Roman" w:cs="Times New Roman"/>
          <w:sz w:val="24"/>
          <w:szCs w:val="24"/>
        </w:rPr>
        <w:t>(</w:t>
      </w:r>
      <w:r w:rsidRPr="007F3703">
        <w:rPr>
          <w:rFonts w:ascii="Times New Roman" w:hAnsi="Times New Roman" w:cs="Times New Roman"/>
          <w:sz w:val="24"/>
          <w:szCs w:val="24"/>
        </w:rPr>
        <w:t>14-15</w:t>
      </w:r>
      <w:r w:rsidR="00A8348C">
        <w:rPr>
          <w:rFonts w:ascii="Times New Roman" w:hAnsi="Times New Roman" w:cs="Times New Roman"/>
          <w:sz w:val="24"/>
          <w:szCs w:val="24"/>
        </w:rPr>
        <w:t>), 63-74.</w:t>
      </w:r>
      <w:r w:rsidRPr="007F3703">
        <w:rPr>
          <w:rFonts w:ascii="Times New Roman" w:hAnsi="Times New Roman" w:cs="Times New Roman"/>
          <w:sz w:val="24"/>
          <w:szCs w:val="24"/>
        </w:rPr>
        <w:t xml:space="preserve"> </w:t>
      </w:r>
    </w:p>
    <w:p w14:paraId="7A360BAB" w14:textId="77777777" w:rsidR="00031047" w:rsidRPr="007F3703" w:rsidRDefault="00031047" w:rsidP="00031047">
      <w:pPr>
        <w:shd w:val="clear" w:color="auto" w:fill="FFFFFF"/>
        <w:spacing w:after="0" w:line="360" w:lineRule="auto"/>
        <w:ind w:left="709" w:hanging="709"/>
        <w:jc w:val="both"/>
        <w:rPr>
          <w:rFonts w:ascii="Times New Roman" w:hAnsi="Times New Roman" w:cs="Times New Roman"/>
          <w:sz w:val="24"/>
          <w:szCs w:val="24"/>
        </w:rPr>
      </w:pPr>
      <w:r w:rsidRPr="001C3B73">
        <w:rPr>
          <w:rFonts w:ascii="Times New Roman" w:hAnsi="Times New Roman" w:cs="Times New Roman"/>
          <w:sz w:val="24"/>
          <w:szCs w:val="24"/>
        </w:rPr>
        <w:t xml:space="preserve">Consejo Nacional de Ciencia y Tecnología </w:t>
      </w:r>
      <w:r>
        <w:rPr>
          <w:rFonts w:ascii="Times New Roman" w:hAnsi="Times New Roman" w:cs="Times New Roman"/>
          <w:sz w:val="24"/>
          <w:szCs w:val="24"/>
        </w:rPr>
        <w:t>[</w:t>
      </w:r>
      <w:r w:rsidRPr="007F3703">
        <w:rPr>
          <w:rFonts w:ascii="Times New Roman" w:hAnsi="Times New Roman" w:cs="Times New Roman"/>
          <w:sz w:val="24"/>
          <w:szCs w:val="24"/>
        </w:rPr>
        <w:t>Conacyt</w:t>
      </w:r>
      <w:r>
        <w:rPr>
          <w:rFonts w:ascii="Times New Roman" w:hAnsi="Times New Roman" w:cs="Times New Roman"/>
          <w:sz w:val="24"/>
          <w:szCs w:val="24"/>
        </w:rPr>
        <w:t xml:space="preserve">]. (2017). Reglamento del Sistema Nacional de Investigadores. México: </w:t>
      </w:r>
      <w:r w:rsidRPr="00C63E7C">
        <w:rPr>
          <w:rFonts w:ascii="Times New Roman" w:hAnsi="Times New Roman" w:cs="Times New Roman"/>
          <w:sz w:val="24"/>
          <w:szCs w:val="24"/>
        </w:rPr>
        <w:t>Consejo Nacional de Ciencia y Tecnología</w:t>
      </w:r>
      <w:r>
        <w:rPr>
          <w:rFonts w:ascii="Times New Roman" w:hAnsi="Times New Roman" w:cs="Times New Roman"/>
          <w:sz w:val="24"/>
          <w:szCs w:val="24"/>
        </w:rPr>
        <w:t xml:space="preserve">. Recuperado de </w:t>
      </w:r>
      <w:r w:rsidRPr="00215DDD">
        <w:rPr>
          <w:rFonts w:ascii="Times New Roman" w:hAnsi="Times New Roman" w:cs="Times New Roman"/>
          <w:sz w:val="24"/>
          <w:szCs w:val="24"/>
        </w:rPr>
        <w:t>https://www.conacyt.gob.mx/index.php/el-conacyt/sistema-nacional-de-investigadores/marco-legal/reglamento-sni/13493-reglamento-sni/file</w:t>
      </w:r>
      <w:r>
        <w:rPr>
          <w:rFonts w:ascii="Times New Roman" w:hAnsi="Times New Roman" w:cs="Times New Roman"/>
          <w:sz w:val="24"/>
          <w:szCs w:val="24"/>
        </w:rPr>
        <w:t>.</w:t>
      </w:r>
    </w:p>
    <w:p w14:paraId="505B4904" w14:textId="0C5037F8" w:rsidR="00667FFD" w:rsidRPr="007F3703" w:rsidRDefault="00352A9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Cumes</w:t>
      </w:r>
      <w:r w:rsidR="00A8348C">
        <w:rPr>
          <w:rFonts w:ascii="Times New Roman" w:hAnsi="Times New Roman" w:cs="Times New Roman"/>
          <w:sz w:val="24"/>
          <w:szCs w:val="24"/>
        </w:rPr>
        <w:t>,</w:t>
      </w:r>
      <w:r w:rsidRPr="007F3703">
        <w:rPr>
          <w:rFonts w:ascii="Times New Roman" w:hAnsi="Times New Roman" w:cs="Times New Roman"/>
          <w:sz w:val="24"/>
          <w:szCs w:val="24"/>
        </w:rPr>
        <w:t xml:space="preserve"> A.</w:t>
      </w:r>
      <w:r w:rsidR="00667FFD" w:rsidRPr="007F3703">
        <w:rPr>
          <w:rFonts w:ascii="Times New Roman" w:hAnsi="Times New Roman" w:cs="Times New Roman"/>
          <w:sz w:val="24"/>
          <w:szCs w:val="24"/>
        </w:rPr>
        <w:t xml:space="preserve"> (2015)</w:t>
      </w:r>
      <w:r w:rsidR="00A8348C">
        <w:rPr>
          <w:rFonts w:ascii="Times New Roman" w:hAnsi="Times New Roman" w:cs="Times New Roman"/>
          <w:sz w:val="24"/>
          <w:szCs w:val="24"/>
        </w:rPr>
        <w:t xml:space="preserve">. </w:t>
      </w:r>
      <w:r w:rsidR="00667FFD" w:rsidRPr="007F3703">
        <w:rPr>
          <w:rFonts w:ascii="Times New Roman" w:hAnsi="Times New Roman" w:cs="Times New Roman"/>
          <w:sz w:val="24"/>
          <w:szCs w:val="24"/>
        </w:rPr>
        <w:t>La presencia subalterna en la investigación social: reflexiones a partir de una experiencia de trabajo</w:t>
      </w:r>
      <w:r w:rsidR="00A8348C">
        <w:rPr>
          <w:rFonts w:ascii="Times New Roman" w:hAnsi="Times New Roman" w:cs="Times New Roman"/>
          <w:sz w:val="24"/>
          <w:szCs w:val="24"/>
        </w:rPr>
        <w:t>.</w:t>
      </w:r>
      <w:r w:rsidR="00A8348C" w:rsidRPr="007F3703">
        <w:rPr>
          <w:rFonts w:ascii="Times New Roman" w:hAnsi="Times New Roman" w:cs="Times New Roman"/>
          <w:sz w:val="24"/>
          <w:szCs w:val="24"/>
        </w:rPr>
        <w:t xml:space="preserve"> </w:t>
      </w:r>
      <w:r w:rsidR="00A8348C">
        <w:rPr>
          <w:rFonts w:ascii="Times New Roman" w:hAnsi="Times New Roman" w:cs="Times New Roman"/>
          <w:sz w:val="24"/>
          <w:szCs w:val="24"/>
        </w:rPr>
        <w:t>E</w:t>
      </w:r>
      <w:r w:rsidR="00667FFD" w:rsidRPr="007F3703">
        <w:rPr>
          <w:rFonts w:ascii="Times New Roman" w:hAnsi="Times New Roman" w:cs="Times New Roman"/>
          <w:sz w:val="24"/>
          <w:szCs w:val="24"/>
        </w:rPr>
        <w:t>n</w:t>
      </w:r>
      <w:r w:rsidR="004A4923"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Leyva, </w:t>
      </w:r>
      <w:r w:rsidR="00A8348C">
        <w:rPr>
          <w:rFonts w:ascii="Times New Roman" w:hAnsi="Times New Roman" w:cs="Times New Roman"/>
          <w:sz w:val="24"/>
          <w:szCs w:val="24"/>
        </w:rPr>
        <w:t>X.</w:t>
      </w:r>
      <w:r w:rsidR="004C4D95">
        <w:rPr>
          <w:rFonts w:ascii="Times New Roman" w:hAnsi="Times New Roman" w:cs="Times New Roman"/>
          <w:sz w:val="24"/>
          <w:szCs w:val="24"/>
        </w:rPr>
        <w:t xml:space="preserve"> y Pascal, C. (ed.</w:t>
      </w:r>
      <w:r w:rsidR="004C4D95" w:rsidRPr="00595072">
        <w:rPr>
          <w:rFonts w:ascii="Times New Roman" w:hAnsi="Times New Roman" w:cs="Times New Roman"/>
          <w:sz w:val="24"/>
          <w:szCs w:val="24"/>
          <w:vertAlign w:val="superscript"/>
        </w:rPr>
        <w:t>as</w:t>
      </w:r>
      <w:r w:rsidR="004C4D95">
        <w:rPr>
          <w:rFonts w:ascii="Times New Roman" w:hAnsi="Times New Roman" w:cs="Times New Roman"/>
          <w:sz w:val="24"/>
          <w:szCs w:val="24"/>
        </w:rPr>
        <w:t>),</w:t>
      </w:r>
      <w:r w:rsidR="00667FFD" w:rsidRPr="007F3703">
        <w:rPr>
          <w:rFonts w:ascii="Times New Roman" w:hAnsi="Times New Roman" w:cs="Times New Roman"/>
          <w:sz w:val="24"/>
          <w:szCs w:val="24"/>
        </w:rPr>
        <w:t xml:space="preserve"> </w:t>
      </w:r>
      <w:r w:rsidR="00667FFD" w:rsidRPr="00595072">
        <w:rPr>
          <w:rFonts w:ascii="Times New Roman" w:hAnsi="Times New Roman" w:cs="Times New Roman"/>
          <w:i/>
          <w:iCs/>
          <w:sz w:val="24"/>
          <w:szCs w:val="24"/>
        </w:rPr>
        <w:t>Prácticas otras de conocimiento(s). Entre crisis, entre guerras</w:t>
      </w:r>
      <w:r w:rsidR="00667FFD" w:rsidRPr="007F3703">
        <w:rPr>
          <w:rFonts w:ascii="Times New Roman" w:hAnsi="Times New Roman" w:cs="Times New Roman"/>
          <w:sz w:val="24"/>
          <w:szCs w:val="24"/>
        </w:rPr>
        <w:t xml:space="preserve"> (</w:t>
      </w:r>
      <w:r w:rsidR="00F62B6B">
        <w:rPr>
          <w:rFonts w:ascii="Times New Roman" w:hAnsi="Times New Roman" w:cs="Times New Roman"/>
          <w:sz w:val="24"/>
          <w:szCs w:val="24"/>
        </w:rPr>
        <w:t>t</w:t>
      </w:r>
      <w:r w:rsidR="00F62B6B" w:rsidRPr="007F3703">
        <w:rPr>
          <w:rFonts w:ascii="Times New Roman" w:hAnsi="Times New Roman" w:cs="Times New Roman"/>
          <w:sz w:val="24"/>
          <w:szCs w:val="24"/>
        </w:rPr>
        <w:t xml:space="preserve">omo </w:t>
      </w:r>
      <w:r w:rsidR="00667FFD" w:rsidRPr="007F3703">
        <w:rPr>
          <w:rFonts w:ascii="Times New Roman" w:hAnsi="Times New Roman" w:cs="Times New Roman"/>
          <w:sz w:val="24"/>
          <w:szCs w:val="24"/>
        </w:rPr>
        <w:t>I). México</w:t>
      </w:r>
      <w:r w:rsidR="00F62B6B">
        <w:rPr>
          <w:rFonts w:ascii="Times New Roman" w:hAnsi="Times New Roman" w:cs="Times New Roman"/>
          <w:sz w:val="24"/>
          <w:szCs w:val="24"/>
        </w:rPr>
        <w:t>:</w:t>
      </w:r>
      <w:r w:rsidR="00F62B6B"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 xml:space="preserve">Cooperativa Editorial </w:t>
      </w:r>
      <w:r w:rsidR="00BB4A1C" w:rsidRPr="007F3703">
        <w:rPr>
          <w:rFonts w:ascii="Times New Roman" w:hAnsi="Times New Roman" w:cs="Times New Roman"/>
          <w:sz w:val="24"/>
          <w:szCs w:val="24"/>
        </w:rPr>
        <w:t>Retos</w:t>
      </w:r>
      <w:r w:rsidR="00667FFD" w:rsidRPr="007F3703">
        <w:rPr>
          <w:rFonts w:ascii="Times New Roman" w:hAnsi="Times New Roman" w:cs="Times New Roman"/>
          <w:sz w:val="24"/>
          <w:szCs w:val="24"/>
        </w:rPr>
        <w:t xml:space="preserve">, Taller Editorial La Casa del </w:t>
      </w:r>
      <w:r w:rsidRPr="007F3703">
        <w:rPr>
          <w:rFonts w:ascii="Times New Roman" w:hAnsi="Times New Roman" w:cs="Times New Roman"/>
          <w:sz w:val="24"/>
          <w:szCs w:val="24"/>
        </w:rPr>
        <w:t xml:space="preserve">Mago, </w:t>
      </w:r>
      <w:r w:rsidR="00BB4A1C" w:rsidRPr="007F3703">
        <w:rPr>
          <w:rFonts w:ascii="Times New Roman" w:hAnsi="Times New Roman" w:cs="Times New Roman"/>
          <w:sz w:val="24"/>
          <w:szCs w:val="24"/>
        </w:rPr>
        <w:t>Clacso</w:t>
      </w:r>
      <w:r w:rsidR="00667FFD" w:rsidRPr="007F3703">
        <w:rPr>
          <w:rFonts w:ascii="Times New Roman" w:hAnsi="Times New Roman" w:cs="Times New Roman"/>
          <w:sz w:val="24"/>
          <w:szCs w:val="24"/>
        </w:rPr>
        <w:t xml:space="preserve">. </w:t>
      </w:r>
    </w:p>
    <w:p w14:paraId="590CF0B9" w14:textId="48099A78"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Díaz</w:t>
      </w:r>
      <w:r w:rsidR="004C4D95">
        <w:rPr>
          <w:rFonts w:ascii="Times New Roman" w:hAnsi="Times New Roman" w:cs="Times New Roman"/>
          <w:sz w:val="24"/>
          <w:szCs w:val="24"/>
        </w:rPr>
        <w:t>,</w:t>
      </w:r>
      <w:r w:rsidRPr="007F3703">
        <w:rPr>
          <w:rFonts w:ascii="Times New Roman" w:hAnsi="Times New Roman" w:cs="Times New Roman"/>
          <w:sz w:val="24"/>
          <w:szCs w:val="24"/>
        </w:rPr>
        <w:t xml:space="preserve"> E</w:t>
      </w:r>
      <w:r w:rsidR="004C4D95">
        <w:rPr>
          <w:rFonts w:ascii="Times New Roman" w:hAnsi="Times New Roman" w:cs="Times New Roman"/>
          <w:sz w:val="24"/>
          <w:szCs w:val="24"/>
        </w:rPr>
        <w:t xml:space="preserve">. </w:t>
      </w:r>
      <w:r w:rsidRPr="007F3703">
        <w:rPr>
          <w:rFonts w:ascii="Times New Roman" w:hAnsi="Times New Roman" w:cs="Times New Roman"/>
          <w:sz w:val="24"/>
          <w:szCs w:val="24"/>
        </w:rPr>
        <w:t xml:space="preserve">(2010) La construcción de una metodología ampliada. </w:t>
      </w:r>
      <w:r w:rsidRPr="007F3703">
        <w:rPr>
          <w:rFonts w:ascii="Times New Roman" w:hAnsi="Times New Roman" w:cs="Times New Roman"/>
          <w:i/>
          <w:sz w:val="24"/>
          <w:szCs w:val="24"/>
        </w:rPr>
        <w:t>Salud colectiva 6(3),</w:t>
      </w:r>
      <w:r w:rsidRPr="007F3703">
        <w:rPr>
          <w:rFonts w:ascii="Times New Roman" w:hAnsi="Times New Roman" w:cs="Times New Roman"/>
          <w:sz w:val="24"/>
          <w:szCs w:val="24"/>
        </w:rPr>
        <w:t xml:space="preserve"> 263-274.</w:t>
      </w:r>
    </w:p>
    <w:p w14:paraId="098017CF" w14:textId="0B751B3A"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Encina</w:t>
      </w:r>
      <w:r w:rsidR="00BD49C4">
        <w:rPr>
          <w:rFonts w:ascii="Times New Roman" w:hAnsi="Times New Roman" w:cs="Times New Roman"/>
          <w:sz w:val="24"/>
          <w:szCs w:val="24"/>
        </w:rPr>
        <w:t>,</w:t>
      </w:r>
      <w:r w:rsidRPr="007F3703">
        <w:rPr>
          <w:rFonts w:ascii="Times New Roman" w:hAnsi="Times New Roman" w:cs="Times New Roman"/>
          <w:sz w:val="24"/>
          <w:szCs w:val="24"/>
        </w:rPr>
        <w:t xml:space="preserve"> J. y Ávila</w:t>
      </w:r>
      <w:r w:rsidR="00BD49C4">
        <w:rPr>
          <w:rFonts w:ascii="Times New Roman" w:hAnsi="Times New Roman" w:cs="Times New Roman"/>
          <w:sz w:val="24"/>
          <w:szCs w:val="24"/>
        </w:rPr>
        <w:t>,</w:t>
      </w:r>
      <w:r w:rsidRPr="007F3703">
        <w:rPr>
          <w:rFonts w:ascii="Times New Roman" w:hAnsi="Times New Roman" w:cs="Times New Roman"/>
          <w:sz w:val="24"/>
          <w:szCs w:val="24"/>
        </w:rPr>
        <w:t xml:space="preserve"> M. A</w:t>
      </w:r>
      <w:r w:rsidR="00495B5F">
        <w:rPr>
          <w:rFonts w:ascii="Times New Roman" w:hAnsi="Times New Roman" w:cs="Times New Roman"/>
          <w:sz w:val="24"/>
          <w:szCs w:val="24"/>
        </w:rPr>
        <w:t>. (coords.)</w:t>
      </w:r>
      <w:r w:rsidRPr="007F3703">
        <w:rPr>
          <w:rFonts w:ascii="Times New Roman" w:hAnsi="Times New Roman" w:cs="Times New Roman"/>
          <w:sz w:val="24"/>
          <w:szCs w:val="24"/>
        </w:rPr>
        <w:t xml:space="preserve"> (2012)</w:t>
      </w:r>
      <w:r w:rsidR="00495B5F">
        <w:rPr>
          <w:rFonts w:ascii="Times New Roman" w:hAnsi="Times New Roman" w:cs="Times New Roman"/>
          <w:sz w:val="24"/>
          <w:szCs w:val="24"/>
        </w:rPr>
        <w:t>.</w:t>
      </w:r>
      <w:r w:rsidRPr="007F3703">
        <w:rPr>
          <w:rFonts w:ascii="Times New Roman" w:hAnsi="Times New Roman" w:cs="Times New Roman"/>
          <w:sz w:val="24"/>
          <w:szCs w:val="24"/>
        </w:rPr>
        <w:t xml:space="preserve"> </w:t>
      </w:r>
      <w:r w:rsidR="00BD49C4" w:rsidRPr="00595072">
        <w:rPr>
          <w:rFonts w:ascii="Times New Roman" w:hAnsi="Times New Roman" w:cs="Times New Roman"/>
          <w:i/>
          <w:iCs/>
          <w:sz w:val="24"/>
          <w:szCs w:val="24"/>
        </w:rPr>
        <w:t>Autogestión</w:t>
      </w:r>
      <w:r w:rsidRPr="007F3703">
        <w:rPr>
          <w:rFonts w:ascii="Times New Roman" w:hAnsi="Times New Roman" w:cs="Times New Roman"/>
          <w:sz w:val="24"/>
          <w:szCs w:val="24"/>
        </w:rPr>
        <w:t xml:space="preserve">. </w:t>
      </w:r>
      <w:r w:rsidR="00BD49C4" w:rsidRPr="007F3703">
        <w:rPr>
          <w:rFonts w:ascii="Times New Roman" w:hAnsi="Times New Roman" w:cs="Times New Roman"/>
          <w:sz w:val="24"/>
          <w:szCs w:val="24"/>
        </w:rPr>
        <w:t>Sevilla, Andalucía</w:t>
      </w:r>
      <w:r w:rsidR="00BD49C4">
        <w:rPr>
          <w:rFonts w:ascii="Times New Roman" w:hAnsi="Times New Roman" w:cs="Times New Roman"/>
          <w:sz w:val="24"/>
          <w:szCs w:val="24"/>
        </w:rPr>
        <w:t>:</w:t>
      </w:r>
      <w:r w:rsidR="00BD49C4" w:rsidRPr="007F3703" w:rsidDel="00BD49C4">
        <w:rPr>
          <w:rFonts w:ascii="Times New Roman" w:hAnsi="Times New Roman" w:cs="Times New Roman"/>
          <w:sz w:val="24"/>
          <w:szCs w:val="24"/>
        </w:rPr>
        <w:t xml:space="preserve"> </w:t>
      </w:r>
      <w:r w:rsidRPr="007F3703">
        <w:rPr>
          <w:rFonts w:ascii="Times New Roman" w:hAnsi="Times New Roman" w:cs="Times New Roman"/>
          <w:sz w:val="24"/>
          <w:szCs w:val="24"/>
        </w:rPr>
        <w:t xml:space="preserve">Colectivo de ilusionistas </w:t>
      </w:r>
      <w:r w:rsidR="007A2375" w:rsidRPr="007F3703">
        <w:rPr>
          <w:rFonts w:ascii="Times New Roman" w:hAnsi="Times New Roman" w:cs="Times New Roman"/>
          <w:sz w:val="24"/>
          <w:szCs w:val="24"/>
        </w:rPr>
        <w:t>sociales</w:t>
      </w:r>
      <w:r w:rsidR="007A2375">
        <w:rPr>
          <w:rFonts w:ascii="Times New Roman" w:hAnsi="Times New Roman" w:cs="Times New Roman"/>
          <w:sz w:val="24"/>
          <w:szCs w:val="24"/>
        </w:rPr>
        <w:t>/</w:t>
      </w:r>
      <w:r w:rsidR="007A2375" w:rsidRPr="007F3703">
        <w:rPr>
          <w:rFonts w:ascii="Times New Roman" w:hAnsi="Times New Roman" w:cs="Times New Roman"/>
          <w:sz w:val="24"/>
          <w:szCs w:val="24"/>
        </w:rPr>
        <w:t>Unilco</w:t>
      </w:r>
      <w:r w:rsidRPr="007F3703">
        <w:rPr>
          <w:rFonts w:ascii="Times New Roman" w:hAnsi="Times New Roman" w:cs="Times New Roman"/>
          <w:sz w:val="24"/>
          <w:szCs w:val="24"/>
        </w:rPr>
        <w:t>-espacio nómada</w:t>
      </w:r>
      <w:r w:rsidR="00BD49C4">
        <w:rPr>
          <w:rFonts w:ascii="Times New Roman" w:hAnsi="Times New Roman" w:cs="Times New Roman"/>
          <w:sz w:val="24"/>
          <w:szCs w:val="24"/>
        </w:rPr>
        <w:t>.</w:t>
      </w:r>
      <w:r w:rsidRPr="007F3703">
        <w:rPr>
          <w:rFonts w:ascii="Times New Roman" w:hAnsi="Times New Roman" w:cs="Times New Roman"/>
          <w:sz w:val="24"/>
          <w:szCs w:val="24"/>
        </w:rPr>
        <w:t xml:space="preserve"> </w:t>
      </w:r>
    </w:p>
    <w:p w14:paraId="32309392" w14:textId="77777777" w:rsidR="00031047" w:rsidRPr="007F3703" w:rsidRDefault="00031047" w:rsidP="00031047">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 xml:space="preserve">Espinosa, G. (2007). </w:t>
      </w:r>
      <w:r w:rsidRPr="007B357A">
        <w:rPr>
          <w:rFonts w:ascii="Times New Roman" w:hAnsi="Times New Roman" w:cs="Times New Roman"/>
          <w:i/>
          <w:iCs/>
          <w:sz w:val="24"/>
          <w:szCs w:val="24"/>
        </w:rPr>
        <w:t>Gestión y fundamentos de evaluación del impacto ambiental</w:t>
      </w:r>
      <w:r w:rsidRPr="007F3703">
        <w:rPr>
          <w:rFonts w:ascii="Times New Roman" w:hAnsi="Times New Roman" w:cs="Times New Roman"/>
          <w:sz w:val="24"/>
          <w:szCs w:val="24"/>
        </w:rPr>
        <w:t>. Santiago</w:t>
      </w:r>
      <w:r>
        <w:rPr>
          <w:rFonts w:ascii="Times New Roman" w:hAnsi="Times New Roman" w:cs="Times New Roman"/>
          <w:sz w:val="24"/>
          <w:szCs w:val="24"/>
        </w:rPr>
        <w:t xml:space="preserve">, </w:t>
      </w:r>
      <w:r w:rsidRPr="007F3703">
        <w:rPr>
          <w:rFonts w:ascii="Times New Roman" w:hAnsi="Times New Roman" w:cs="Times New Roman"/>
          <w:sz w:val="24"/>
          <w:szCs w:val="24"/>
        </w:rPr>
        <w:t>Chile: Banco Interamericano de Desarrollo BID</w:t>
      </w:r>
    </w:p>
    <w:p w14:paraId="121E0897" w14:textId="2A2AC884"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Fonseca</w:t>
      </w:r>
      <w:r w:rsidR="007A2375">
        <w:rPr>
          <w:rFonts w:ascii="Times New Roman" w:hAnsi="Times New Roman" w:cs="Times New Roman"/>
          <w:sz w:val="24"/>
          <w:szCs w:val="24"/>
        </w:rPr>
        <w:t>,</w:t>
      </w:r>
      <w:r w:rsidRPr="007F3703">
        <w:rPr>
          <w:rFonts w:ascii="Times New Roman" w:hAnsi="Times New Roman" w:cs="Times New Roman"/>
          <w:sz w:val="24"/>
          <w:szCs w:val="24"/>
        </w:rPr>
        <w:t xml:space="preserve"> G. J (2018)</w:t>
      </w:r>
      <w:r w:rsidR="00D21660">
        <w:rPr>
          <w:rFonts w:ascii="Times New Roman" w:hAnsi="Times New Roman" w:cs="Times New Roman"/>
          <w:sz w:val="24"/>
          <w:szCs w:val="24"/>
        </w:rPr>
        <w:t>.</w:t>
      </w:r>
      <w:r w:rsidRPr="007F3703">
        <w:rPr>
          <w:rFonts w:ascii="Times New Roman" w:hAnsi="Times New Roman" w:cs="Times New Roman"/>
          <w:sz w:val="24"/>
          <w:szCs w:val="24"/>
        </w:rPr>
        <w:t xml:space="preserve"> </w:t>
      </w:r>
      <w:r w:rsidR="00D21660">
        <w:rPr>
          <w:rFonts w:ascii="Times New Roman" w:hAnsi="Times New Roman" w:cs="Times New Roman"/>
          <w:sz w:val="24"/>
          <w:szCs w:val="24"/>
        </w:rPr>
        <w:t>R</w:t>
      </w:r>
      <w:r w:rsidR="00D21660" w:rsidRPr="007F3703">
        <w:rPr>
          <w:rFonts w:ascii="Times New Roman" w:hAnsi="Times New Roman" w:cs="Times New Roman"/>
          <w:sz w:val="24"/>
          <w:szCs w:val="24"/>
        </w:rPr>
        <w:t>eflexión</w:t>
      </w:r>
      <w:r w:rsidR="007A2375" w:rsidRPr="007F3703">
        <w:rPr>
          <w:rFonts w:ascii="Times New Roman" w:hAnsi="Times New Roman" w:cs="Times New Roman"/>
          <w:sz w:val="24"/>
          <w:szCs w:val="24"/>
        </w:rPr>
        <w:t xml:space="preserve">: la formación de investigadores en la </w:t>
      </w:r>
      <w:r w:rsidR="00D21660" w:rsidRPr="007F3703">
        <w:rPr>
          <w:rFonts w:ascii="Times New Roman" w:hAnsi="Times New Roman" w:cs="Times New Roman"/>
          <w:sz w:val="24"/>
          <w:szCs w:val="24"/>
        </w:rPr>
        <w:t>U</w:t>
      </w:r>
      <w:r w:rsidR="00D21660">
        <w:rPr>
          <w:rFonts w:ascii="Times New Roman" w:hAnsi="Times New Roman" w:cs="Times New Roman"/>
          <w:sz w:val="24"/>
          <w:szCs w:val="24"/>
        </w:rPr>
        <w:t>AC</w:t>
      </w:r>
      <w:r w:rsidR="00D21660" w:rsidRPr="007F3703">
        <w:rPr>
          <w:rFonts w:ascii="Times New Roman" w:hAnsi="Times New Roman" w:cs="Times New Roman"/>
          <w:sz w:val="24"/>
          <w:szCs w:val="24"/>
        </w:rPr>
        <w:t>h</w:t>
      </w:r>
      <w:r w:rsidR="00D21660">
        <w:rPr>
          <w:rFonts w:ascii="Times New Roman" w:hAnsi="Times New Roman" w:cs="Times New Roman"/>
          <w:sz w:val="24"/>
          <w:szCs w:val="24"/>
        </w:rPr>
        <w:t>.</w:t>
      </w:r>
      <w:r w:rsidR="00D21660" w:rsidRPr="007F3703">
        <w:rPr>
          <w:rFonts w:ascii="Times New Roman" w:hAnsi="Times New Roman" w:cs="Times New Roman"/>
          <w:sz w:val="24"/>
          <w:szCs w:val="24"/>
        </w:rPr>
        <w:t xml:space="preserve"> </w:t>
      </w:r>
      <w:r w:rsidR="00D21660">
        <w:rPr>
          <w:rFonts w:ascii="Times New Roman" w:hAnsi="Times New Roman" w:cs="Times New Roman"/>
          <w:sz w:val="24"/>
          <w:szCs w:val="24"/>
        </w:rPr>
        <w:t>U</w:t>
      </w:r>
      <w:r w:rsidR="00D21660" w:rsidRPr="007F3703">
        <w:rPr>
          <w:rFonts w:ascii="Times New Roman" w:hAnsi="Times New Roman" w:cs="Times New Roman"/>
          <w:sz w:val="24"/>
          <w:szCs w:val="24"/>
        </w:rPr>
        <w:t xml:space="preserve">n </w:t>
      </w:r>
      <w:r w:rsidR="007A2375" w:rsidRPr="007F3703">
        <w:rPr>
          <w:rFonts w:ascii="Times New Roman" w:hAnsi="Times New Roman" w:cs="Times New Roman"/>
          <w:sz w:val="24"/>
          <w:szCs w:val="24"/>
        </w:rPr>
        <w:t xml:space="preserve">acercamiento desde la filosofía de la ciencia. </w:t>
      </w:r>
      <w:r w:rsidR="00D21660">
        <w:rPr>
          <w:rFonts w:ascii="Times New Roman" w:hAnsi="Times New Roman" w:cs="Times New Roman"/>
          <w:sz w:val="24"/>
          <w:szCs w:val="24"/>
        </w:rPr>
        <w:t>En</w:t>
      </w:r>
      <w:r w:rsidR="00D21660" w:rsidRPr="007F3703">
        <w:rPr>
          <w:rFonts w:ascii="Times New Roman" w:hAnsi="Times New Roman" w:cs="Times New Roman"/>
          <w:sz w:val="24"/>
          <w:szCs w:val="24"/>
        </w:rPr>
        <w:t xml:space="preserve"> </w:t>
      </w:r>
      <w:r w:rsidR="0021149E">
        <w:rPr>
          <w:rFonts w:ascii="Times New Roman" w:hAnsi="Times New Roman" w:cs="Times New Roman"/>
          <w:sz w:val="24"/>
          <w:szCs w:val="24"/>
        </w:rPr>
        <w:t>R</w:t>
      </w:r>
      <w:r w:rsidR="007A2375" w:rsidRPr="007F3703">
        <w:rPr>
          <w:rFonts w:ascii="Times New Roman" w:hAnsi="Times New Roman" w:cs="Times New Roman"/>
          <w:sz w:val="24"/>
          <w:szCs w:val="24"/>
        </w:rPr>
        <w:t>ivera</w:t>
      </w:r>
      <w:r w:rsidR="0021149E">
        <w:rPr>
          <w:rFonts w:ascii="Times New Roman" w:hAnsi="Times New Roman" w:cs="Times New Roman"/>
          <w:sz w:val="24"/>
          <w:szCs w:val="24"/>
        </w:rPr>
        <w:t>, R.</w:t>
      </w:r>
      <w:r w:rsidR="007A2375" w:rsidRPr="007F3703">
        <w:rPr>
          <w:rFonts w:ascii="Times New Roman" w:hAnsi="Times New Roman" w:cs="Times New Roman"/>
          <w:sz w:val="24"/>
          <w:szCs w:val="24"/>
        </w:rPr>
        <w:t xml:space="preserve"> (</w:t>
      </w:r>
      <w:r w:rsidR="0021149E">
        <w:rPr>
          <w:rFonts w:ascii="Times New Roman" w:hAnsi="Times New Roman" w:cs="Times New Roman"/>
          <w:sz w:val="24"/>
          <w:szCs w:val="24"/>
        </w:rPr>
        <w:t>coord.</w:t>
      </w:r>
      <w:r w:rsidR="007A2375" w:rsidRPr="007F3703">
        <w:rPr>
          <w:rFonts w:ascii="Times New Roman" w:hAnsi="Times New Roman" w:cs="Times New Roman"/>
          <w:sz w:val="24"/>
          <w:szCs w:val="24"/>
        </w:rPr>
        <w:t>)</w:t>
      </w:r>
      <w:r w:rsidR="0021149E">
        <w:rPr>
          <w:rFonts w:ascii="Times New Roman" w:hAnsi="Times New Roman" w:cs="Times New Roman"/>
          <w:sz w:val="24"/>
          <w:szCs w:val="24"/>
        </w:rPr>
        <w:t>,</w:t>
      </w:r>
      <w:r w:rsidR="007A2375" w:rsidRPr="007F3703">
        <w:rPr>
          <w:rFonts w:ascii="Times New Roman" w:hAnsi="Times New Roman" w:cs="Times New Roman"/>
          <w:sz w:val="24"/>
          <w:szCs w:val="24"/>
        </w:rPr>
        <w:t xml:space="preserve"> </w:t>
      </w:r>
      <w:r w:rsidR="0021149E" w:rsidRPr="00595072">
        <w:rPr>
          <w:rFonts w:ascii="Times New Roman" w:hAnsi="Times New Roman" w:cs="Times New Roman"/>
          <w:i/>
          <w:iCs/>
          <w:sz w:val="24"/>
          <w:szCs w:val="24"/>
        </w:rPr>
        <w:t>Sustentabilidad</w:t>
      </w:r>
      <w:r w:rsidR="007A2375" w:rsidRPr="00595072">
        <w:rPr>
          <w:rFonts w:ascii="Times New Roman" w:hAnsi="Times New Roman" w:cs="Times New Roman"/>
          <w:i/>
          <w:iCs/>
          <w:sz w:val="24"/>
          <w:szCs w:val="24"/>
        </w:rPr>
        <w:t xml:space="preserve">. </w:t>
      </w:r>
      <w:r w:rsidR="0021149E" w:rsidRPr="00595072">
        <w:rPr>
          <w:rFonts w:ascii="Times New Roman" w:hAnsi="Times New Roman" w:cs="Times New Roman"/>
          <w:i/>
          <w:iCs/>
          <w:sz w:val="24"/>
          <w:szCs w:val="24"/>
        </w:rPr>
        <w:t xml:space="preserve">Filosofía </w:t>
      </w:r>
      <w:r w:rsidR="007A2375" w:rsidRPr="00595072">
        <w:rPr>
          <w:rFonts w:ascii="Times New Roman" w:hAnsi="Times New Roman" w:cs="Times New Roman"/>
          <w:i/>
          <w:iCs/>
          <w:sz w:val="24"/>
          <w:szCs w:val="24"/>
        </w:rPr>
        <w:t>de la ciencia y praxis social</w:t>
      </w:r>
      <w:r w:rsidR="00B54764">
        <w:rPr>
          <w:rFonts w:ascii="Times New Roman" w:hAnsi="Times New Roman" w:cs="Times New Roman"/>
          <w:i/>
          <w:iCs/>
          <w:sz w:val="24"/>
          <w:szCs w:val="24"/>
        </w:rPr>
        <w:t xml:space="preserve"> </w:t>
      </w:r>
      <w:r w:rsidR="00B54764">
        <w:rPr>
          <w:rFonts w:ascii="Times New Roman" w:hAnsi="Times New Roman" w:cs="Times New Roman"/>
          <w:sz w:val="24"/>
          <w:szCs w:val="24"/>
        </w:rPr>
        <w:t>(pp. 148-</w:t>
      </w:r>
      <w:r w:rsidR="00F76DA7">
        <w:rPr>
          <w:rFonts w:ascii="Times New Roman" w:hAnsi="Times New Roman" w:cs="Times New Roman"/>
          <w:sz w:val="24"/>
          <w:szCs w:val="24"/>
        </w:rPr>
        <w:t>169)</w:t>
      </w:r>
      <w:r w:rsidRPr="007F3703">
        <w:rPr>
          <w:rFonts w:ascii="Times New Roman" w:hAnsi="Times New Roman" w:cs="Times New Roman"/>
          <w:sz w:val="24"/>
          <w:szCs w:val="24"/>
        </w:rPr>
        <w:t>. México</w:t>
      </w:r>
      <w:r w:rsidR="0021149E">
        <w:rPr>
          <w:rFonts w:ascii="Times New Roman" w:hAnsi="Times New Roman" w:cs="Times New Roman"/>
          <w:sz w:val="24"/>
          <w:szCs w:val="24"/>
        </w:rPr>
        <w:t>:</w:t>
      </w:r>
      <w:r w:rsidR="0021149E"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Instituto de </w:t>
      </w:r>
      <w:r w:rsidRPr="007F3703">
        <w:rPr>
          <w:rFonts w:ascii="Times New Roman" w:hAnsi="Times New Roman" w:cs="Times New Roman"/>
          <w:sz w:val="24"/>
          <w:szCs w:val="24"/>
        </w:rPr>
        <w:lastRenderedPageBreak/>
        <w:t xml:space="preserve">Investigaciones Socioambientales, Educativas y Humanísticas para el Medio Rural </w:t>
      </w:r>
      <w:r w:rsidR="0021149E">
        <w:rPr>
          <w:rFonts w:ascii="Times New Roman" w:hAnsi="Times New Roman" w:cs="Times New Roman"/>
          <w:sz w:val="24"/>
          <w:szCs w:val="24"/>
        </w:rPr>
        <w:t>y</w:t>
      </w:r>
      <w:r w:rsidRPr="007F3703">
        <w:rPr>
          <w:rFonts w:ascii="Times New Roman" w:hAnsi="Times New Roman" w:cs="Times New Roman"/>
          <w:sz w:val="24"/>
          <w:szCs w:val="24"/>
        </w:rPr>
        <w:t xml:space="preserve"> Universidad Autónoma Chapingo. </w:t>
      </w:r>
    </w:p>
    <w:p w14:paraId="1B9B67F9" w14:textId="651604EB"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 xml:space="preserve">Garcés, C. R. (2014). Las dimensiones de la gestión del conocimiento y los procesos de desarrollo local comunitario. </w:t>
      </w:r>
      <w:r w:rsidRPr="007F3703">
        <w:rPr>
          <w:rFonts w:ascii="Times New Roman" w:hAnsi="Times New Roman" w:cs="Times New Roman"/>
          <w:i/>
          <w:sz w:val="24"/>
          <w:szCs w:val="24"/>
        </w:rPr>
        <w:t>Acta Universitaria</w:t>
      </w:r>
      <w:r w:rsidRPr="007F3703">
        <w:rPr>
          <w:rFonts w:ascii="Times New Roman" w:hAnsi="Times New Roman" w:cs="Times New Roman"/>
          <w:sz w:val="24"/>
          <w:szCs w:val="24"/>
        </w:rPr>
        <w:t xml:space="preserve">, </w:t>
      </w:r>
      <w:r w:rsidRPr="00595072">
        <w:rPr>
          <w:rFonts w:ascii="Times New Roman" w:hAnsi="Times New Roman" w:cs="Times New Roman"/>
          <w:i/>
          <w:iCs/>
          <w:sz w:val="24"/>
          <w:szCs w:val="24"/>
        </w:rPr>
        <w:t>24</w:t>
      </w:r>
      <w:r w:rsidRPr="007F3703">
        <w:rPr>
          <w:rFonts w:ascii="Times New Roman" w:hAnsi="Times New Roman" w:cs="Times New Roman"/>
          <w:sz w:val="24"/>
          <w:szCs w:val="24"/>
        </w:rPr>
        <w:t>(1), 60-68</w:t>
      </w:r>
    </w:p>
    <w:p w14:paraId="61E90714" w14:textId="77777777" w:rsidR="00031047" w:rsidRPr="007F3703" w:rsidRDefault="00031047" w:rsidP="00031047">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García</w:t>
      </w:r>
      <w:r>
        <w:rPr>
          <w:rFonts w:ascii="Times New Roman" w:hAnsi="Times New Roman" w:cs="Times New Roman"/>
          <w:sz w:val="24"/>
          <w:szCs w:val="24"/>
        </w:rPr>
        <w:t>,</w:t>
      </w:r>
      <w:r w:rsidRPr="007F3703">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7F3703">
        <w:rPr>
          <w:rFonts w:ascii="Times New Roman" w:hAnsi="Times New Roman" w:cs="Times New Roman"/>
          <w:sz w:val="24"/>
          <w:szCs w:val="24"/>
        </w:rPr>
        <w:t>A. (2012)</w:t>
      </w:r>
      <w:r>
        <w:rPr>
          <w:rFonts w:ascii="Times New Roman" w:hAnsi="Times New Roman" w:cs="Times New Roman"/>
          <w:sz w:val="24"/>
          <w:szCs w:val="24"/>
        </w:rPr>
        <w:t>.</w:t>
      </w:r>
      <w:r w:rsidRPr="007F3703">
        <w:rPr>
          <w:rFonts w:ascii="Times New Roman" w:hAnsi="Times New Roman" w:cs="Times New Roman"/>
          <w:sz w:val="24"/>
          <w:szCs w:val="24"/>
        </w:rPr>
        <w:t xml:space="preserve"> </w:t>
      </w:r>
      <w:r>
        <w:rPr>
          <w:rFonts w:ascii="Times New Roman" w:hAnsi="Times New Roman" w:cs="Times New Roman"/>
          <w:sz w:val="24"/>
          <w:szCs w:val="24"/>
        </w:rPr>
        <w:t>L</w:t>
      </w:r>
      <w:r w:rsidRPr="007F3703">
        <w:rPr>
          <w:rFonts w:ascii="Times New Roman" w:hAnsi="Times New Roman" w:cs="Times New Roman"/>
          <w:sz w:val="24"/>
          <w:szCs w:val="24"/>
        </w:rPr>
        <w:t xml:space="preserve">a inversión copernicana y los límites del conocimiento en </w:t>
      </w:r>
      <w:r>
        <w:rPr>
          <w:rFonts w:ascii="Times New Roman" w:hAnsi="Times New Roman" w:cs="Times New Roman"/>
          <w:sz w:val="24"/>
          <w:szCs w:val="24"/>
        </w:rPr>
        <w:t>H</w:t>
      </w:r>
      <w:r w:rsidRPr="007F3703">
        <w:rPr>
          <w:rFonts w:ascii="Times New Roman" w:hAnsi="Times New Roman" w:cs="Times New Roman"/>
          <w:sz w:val="24"/>
          <w:szCs w:val="24"/>
        </w:rPr>
        <w:t xml:space="preserve">ume y en </w:t>
      </w:r>
      <w:r>
        <w:rPr>
          <w:rFonts w:ascii="Times New Roman" w:hAnsi="Times New Roman" w:cs="Times New Roman"/>
          <w:sz w:val="24"/>
          <w:szCs w:val="24"/>
        </w:rPr>
        <w:t>K</w:t>
      </w:r>
      <w:r w:rsidRPr="007F3703">
        <w:rPr>
          <w:rFonts w:ascii="Times New Roman" w:hAnsi="Times New Roman" w:cs="Times New Roman"/>
          <w:sz w:val="24"/>
          <w:szCs w:val="24"/>
        </w:rPr>
        <w:t>ant</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Pr="007F3703">
        <w:rPr>
          <w:rFonts w:ascii="Times New Roman" w:hAnsi="Times New Roman" w:cs="Times New Roman"/>
          <w:i/>
          <w:sz w:val="24"/>
          <w:szCs w:val="24"/>
        </w:rPr>
        <w:t>Revista Disertaciones</w:t>
      </w:r>
      <w:r>
        <w:rPr>
          <w:rFonts w:ascii="Times New Roman" w:hAnsi="Times New Roman" w:cs="Times New Roman"/>
          <w:i/>
          <w:sz w:val="24"/>
          <w:szCs w:val="24"/>
        </w:rPr>
        <w:t xml:space="preserve">, </w:t>
      </w:r>
      <w:r w:rsidRPr="007B357A">
        <w:rPr>
          <w:rFonts w:ascii="Times New Roman" w:hAnsi="Times New Roman" w:cs="Times New Roman"/>
          <w:iCs/>
          <w:sz w:val="24"/>
          <w:szCs w:val="24"/>
        </w:rPr>
        <w:t>(3)</w:t>
      </w:r>
      <w:r>
        <w:rPr>
          <w:rFonts w:ascii="Times New Roman" w:hAnsi="Times New Roman" w:cs="Times New Roman"/>
          <w:i/>
          <w:sz w:val="24"/>
          <w:szCs w:val="24"/>
        </w:rPr>
        <w:t>,</w:t>
      </w:r>
      <w:r w:rsidRPr="007F3703">
        <w:rPr>
          <w:rFonts w:ascii="Times New Roman" w:hAnsi="Times New Roman" w:cs="Times New Roman"/>
          <w:i/>
          <w:sz w:val="24"/>
          <w:szCs w:val="24"/>
        </w:rPr>
        <w:t xml:space="preserve"> </w:t>
      </w:r>
      <w:r w:rsidRPr="007B357A">
        <w:rPr>
          <w:rFonts w:ascii="Times New Roman" w:hAnsi="Times New Roman" w:cs="Times New Roman"/>
          <w:iCs/>
          <w:sz w:val="24"/>
          <w:szCs w:val="24"/>
        </w:rPr>
        <w:t>116-134.</w:t>
      </w:r>
    </w:p>
    <w:p w14:paraId="2D1C84C0" w14:textId="77777777" w:rsidR="00031047" w:rsidRPr="007F3703" w:rsidRDefault="00031047" w:rsidP="00031047">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González</w:t>
      </w:r>
      <w:r>
        <w:rPr>
          <w:rFonts w:ascii="Times New Roman" w:hAnsi="Times New Roman" w:cs="Times New Roman"/>
          <w:sz w:val="24"/>
          <w:szCs w:val="24"/>
        </w:rPr>
        <w:t>,</w:t>
      </w:r>
      <w:r w:rsidRPr="007F3703">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7F3703">
        <w:rPr>
          <w:rFonts w:ascii="Times New Roman" w:hAnsi="Times New Roman" w:cs="Times New Roman"/>
          <w:sz w:val="24"/>
          <w:szCs w:val="24"/>
        </w:rPr>
        <w:t>A. (2013)</w:t>
      </w:r>
      <w:r>
        <w:rPr>
          <w:rFonts w:ascii="Times New Roman" w:hAnsi="Times New Roman" w:cs="Times New Roman"/>
          <w:sz w:val="24"/>
          <w:szCs w:val="24"/>
        </w:rPr>
        <w:t>.</w:t>
      </w:r>
      <w:r w:rsidRPr="007F3703">
        <w:rPr>
          <w:rFonts w:ascii="Times New Roman" w:hAnsi="Times New Roman" w:cs="Times New Roman"/>
          <w:sz w:val="24"/>
          <w:szCs w:val="24"/>
        </w:rPr>
        <w:t xml:space="preserve"> La crisis ambiental y el neoscurantismo filosófico. En Cantú</w:t>
      </w:r>
      <w:r>
        <w:rPr>
          <w:rFonts w:ascii="Times New Roman" w:hAnsi="Times New Roman" w:cs="Times New Roman"/>
          <w:sz w:val="24"/>
          <w:szCs w:val="24"/>
        </w:rPr>
        <w:t>, R.,</w:t>
      </w:r>
      <w:r w:rsidRPr="007F3703">
        <w:rPr>
          <w:rFonts w:ascii="Times New Roman" w:hAnsi="Times New Roman" w:cs="Times New Roman"/>
          <w:sz w:val="24"/>
          <w:szCs w:val="24"/>
        </w:rPr>
        <w:t xml:space="preserve"> Carrasco</w:t>
      </w:r>
      <w:r>
        <w:rPr>
          <w:rFonts w:ascii="Times New Roman" w:hAnsi="Times New Roman" w:cs="Times New Roman"/>
          <w:sz w:val="24"/>
          <w:szCs w:val="24"/>
        </w:rPr>
        <w:t>, R. y</w:t>
      </w:r>
      <w:r w:rsidRPr="007F3703">
        <w:rPr>
          <w:rFonts w:ascii="Times New Roman" w:hAnsi="Times New Roman" w:cs="Times New Roman"/>
          <w:sz w:val="24"/>
          <w:szCs w:val="24"/>
        </w:rPr>
        <w:t xml:space="preserve"> Zambrano</w:t>
      </w:r>
      <w:r>
        <w:rPr>
          <w:rFonts w:ascii="Times New Roman" w:hAnsi="Times New Roman" w:cs="Times New Roman"/>
          <w:sz w:val="24"/>
          <w:szCs w:val="24"/>
        </w:rPr>
        <w:t>, L.</w:t>
      </w:r>
      <w:r w:rsidRPr="007F3703">
        <w:rPr>
          <w:rFonts w:ascii="Times New Roman" w:hAnsi="Times New Roman" w:cs="Times New Roman"/>
          <w:sz w:val="24"/>
          <w:szCs w:val="24"/>
        </w:rPr>
        <w:t xml:space="preserve"> </w:t>
      </w:r>
      <w:r>
        <w:rPr>
          <w:rFonts w:ascii="Times New Roman" w:hAnsi="Times New Roman" w:cs="Times New Roman"/>
          <w:sz w:val="24"/>
          <w:szCs w:val="24"/>
        </w:rPr>
        <w:t>(coords.),</w:t>
      </w:r>
      <w:r w:rsidRPr="007F3703">
        <w:rPr>
          <w:rFonts w:ascii="Times New Roman" w:hAnsi="Times New Roman" w:cs="Times New Roman"/>
          <w:sz w:val="24"/>
          <w:szCs w:val="24"/>
        </w:rPr>
        <w:t xml:space="preserve"> </w:t>
      </w:r>
      <w:r w:rsidRPr="007B357A">
        <w:rPr>
          <w:rFonts w:ascii="Times New Roman" w:hAnsi="Times New Roman" w:cs="Times New Roman"/>
          <w:i/>
          <w:iCs/>
          <w:sz w:val="24"/>
          <w:szCs w:val="24"/>
        </w:rPr>
        <w:t>Desafíos ambientales II</w:t>
      </w:r>
      <w:r>
        <w:rPr>
          <w:rFonts w:ascii="Times New Roman" w:hAnsi="Times New Roman" w:cs="Times New Roman"/>
          <w:i/>
          <w:iCs/>
          <w:sz w:val="24"/>
          <w:szCs w:val="24"/>
        </w:rPr>
        <w:t>.</w:t>
      </w:r>
      <w:r w:rsidRPr="007F3703">
        <w:rPr>
          <w:rFonts w:ascii="Times New Roman" w:hAnsi="Times New Roman" w:cs="Times New Roman"/>
          <w:sz w:val="24"/>
          <w:szCs w:val="24"/>
        </w:rPr>
        <w:t xml:space="preserve"> </w:t>
      </w:r>
      <w:r w:rsidRPr="007B357A">
        <w:rPr>
          <w:rFonts w:ascii="Times New Roman" w:hAnsi="Times New Roman" w:cs="Times New Roman"/>
          <w:i/>
          <w:iCs/>
          <w:sz w:val="24"/>
          <w:szCs w:val="24"/>
        </w:rPr>
        <w:t>Los problemas ambientales ante los retos del milenio</w:t>
      </w:r>
      <w:r w:rsidRPr="007F3703">
        <w:rPr>
          <w:rFonts w:ascii="Times New Roman" w:hAnsi="Times New Roman" w:cs="Times New Roman"/>
          <w:sz w:val="24"/>
          <w:szCs w:val="24"/>
        </w:rPr>
        <w:t>. México</w:t>
      </w:r>
      <w:r>
        <w:rPr>
          <w:rFonts w:ascii="Times New Roman" w:hAnsi="Times New Roman" w:cs="Times New Roman"/>
          <w:sz w:val="24"/>
          <w:szCs w:val="24"/>
        </w:rPr>
        <w:t>:</w:t>
      </w:r>
      <w:r w:rsidRPr="007F3703">
        <w:rPr>
          <w:rFonts w:ascii="Times New Roman" w:hAnsi="Times New Roman" w:cs="Times New Roman"/>
          <w:sz w:val="24"/>
          <w:szCs w:val="24"/>
        </w:rPr>
        <w:t xml:space="preserve"> Riipsura</w:t>
      </w:r>
      <w:r>
        <w:rPr>
          <w:rFonts w:ascii="Times New Roman" w:hAnsi="Times New Roman" w:cs="Times New Roman"/>
          <w:sz w:val="24"/>
          <w:szCs w:val="24"/>
        </w:rPr>
        <w:t>/</w:t>
      </w:r>
      <w:r w:rsidRPr="007F3703">
        <w:rPr>
          <w:rFonts w:ascii="Times New Roman" w:hAnsi="Times New Roman" w:cs="Times New Roman"/>
          <w:sz w:val="24"/>
          <w:szCs w:val="24"/>
        </w:rPr>
        <w:t>IPN.</w:t>
      </w:r>
    </w:p>
    <w:p w14:paraId="33F07753" w14:textId="67339D93"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Gutiérrez</w:t>
      </w:r>
      <w:r w:rsidR="006339E8">
        <w:rPr>
          <w:rFonts w:ascii="Times New Roman" w:hAnsi="Times New Roman" w:cs="Times New Roman"/>
          <w:sz w:val="24"/>
          <w:szCs w:val="24"/>
        </w:rPr>
        <w:t>,</w:t>
      </w:r>
      <w:r w:rsidRPr="007F3703">
        <w:rPr>
          <w:rFonts w:ascii="Times New Roman" w:hAnsi="Times New Roman" w:cs="Times New Roman"/>
          <w:sz w:val="24"/>
          <w:szCs w:val="24"/>
        </w:rPr>
        <w:t xml:space="preserve"> J. (2015)</w:t>
      </w:r>
      <w:r w:rsidR="006339E8">
        <w:rPr>
          <w:rFonts w:ascii="Times New Roman" w:hAnsi="Times New Roman" w:cs="Times New Roman"/>
          <w:sz w:val="24"/>
          <w:szCs w:val="24"/>
        </w:rPr>
        <w:t>.</w:t>
      </w:r>
      <w:r w:rsidRPr="007F3703">
        <w:rPr>
          <w:rFonts w:ascii="Times New Roman" w:hAnsi="Times New Roman" w:cs="Times New Roman"/>
          <w:sz w:val="24"/>
          <w:szCs w:val="24"/>
        </w:rPr>
        <w:t xml:space="preserve"> Culturas académicas en la representación social del cambio climático. En </w:t>
      </w:r>
      <w:r w:rsidRPr="00595072">
        <w:rPr>
          <w:rFonts w:ascii="Times New Roman" w:hAnsi="Times New Roman" w:cs="Times New Roman"/>
          <w:i/>
          <w:iCs/>
          <w:sz w:val="24"/>
          <w:szCs w:val="24"/>
        </w:rPr>
        <w:t>Investigar con y para la sociedad</w:t>
      </w:r>
      <w:r w:rsidRPr="007F3703">
        <w:rPr>
          <w:rFonts w:ascii="Times New Roman" w:hAnsi="Times New Roman" w:cs="Times New Roman"/>
          <w:sz w:val="24"/>
          <w:szCs w:val="24"/>
        </w:rPr>
        <w:t xml:space="preserve"> </w:t>
      </w:r>
      <w:r w:rsidR="00715CBE">
        <w:rPr>
          <w:rFonts w:ascii="Times New Roman" w:hAnsi="Times New Roman" w:cs="Times New Roman"/>
          <w:sz w:val="24"/>
          <w:szCs w:val="24"/>
        </w:rPr>
        <w:t>(v</w:t>
      </w:r>
      <w:r w:rsidR="00715CBE" w:rsidRPr="007F3703">
        <w:rPr>
          <w:rFonts w:ascii="Times New Roman" w:hAnsi="Times New Roman" w:cs="Times New Roman"/>
          <w:sz w:val="24"/>
          <w:szCs w:val="24"/>
        </w:rPr>
        <w:t>ol</w:t>
      </w:r>
      <w:r w:rsidR="00715CBE">
        <w:rPr>
          <w:rFonts w:ascii="Times New Roman" w:hAnsi="Times New Roman" w:cs="Times New Roman"/>
          <w:sz w:val="24"/>
          <w:szCs w:val="24"/>
        </w:rPr>
        <w:t>.</w:t>
      </w:r>
      <w:r w:rsidR="00715CBE" w:rsidRPr="007F3703">
        <w:rPr>
          <w:rFonts w:ascii="Times New Roman" w:hAnsi="Times New Roman" w:cs="Times New Roman"/>
          <w:sz w:val="24"/>
          <w:szCs w:val="24"/>
        </w:rPr>
        <w:t xml:space="preserve"> </w:t>
      </w:r>
      <w:r w:rsidRPr="007F3703">
        <w:rPr>
          <w:rFonts w:ascii="Times New Roman" w:hAnsi="Times New Roman" w:cs="Times New Roman"/>
          <w:sz w:val="24"/>
          <w:szCs w:val="24"/>
        </w:rPr>
        <w:t>1</w:t>
      </w:r>
      <w:r w:rsidR="00715CBE">
        <w:rPr>
          <w:rFonts w:ascii="Times New Roman" w:hAnsi="Times New Roman" w:cs="Times New Roman"/>
          <w:sz w:val="24"/>
          <w:szCs w:val="24"/>
        </w:rPr>
        <w:t>) (pp. 2</w:t>
      </w:r>
      <w:r w:rsidR="00921F31">
        <w:rPr>
          <w:rFonts w:ascii="Times New Roman" w:hAnsi="Times New Roman" w:cs="Times New Roman"/>
          <w:sz w:val="24"/>
          <w:szCs w:val="24"/>
        </w:rPr>
        <w:t>1</w:t>
      </w:r>
      <w:r w:rsidR="00715CBE">
        <w:rPr>
          <w:rFonts w:ascii="Times New Roman" w:hAnsi="Times New Roman" w:cs="Times New Roman"/>
          <w:sz w:val="24"/>
          <w:szCs w:val="24"/>
        </w:rPr>
        <w:t>1-</w:t>
      </w:r>
      <w:r w:rsidR="00921F31">
        <w:rPr>
          <w:rFonts w:ascii="Times New Roman" w:hAnsi="Times New Roman" w:cs="Times New Roman"/>
          <w:sz w:val="24"/>
          <w:szCs w:val="24"/>
        </w:rPr>
        <w:t>222)</w:t>
      </w:r>
      <w:r w:rsidRPr="007F3703">
        <w:rPr>
          <w:rFonts w:ascii="Times New Roman" w:hAnsi="Times New Roman" w:cs="Times New Roman"/>
          <w:sz w:val="24"/>
          <w:szCs w:val="24"/>
        </w:rPr>
        <w:t xml:space="preserve">. </w:t>
      </w:r>
      <w:r w:rsidR="00715CBE" w:rsidRPr="00715CBE">
        <w:rPr>
          <w:rFonts w:ascii="Times New Roman" w:hAnsi="Times New Roman" w:cs="Times New Roman"/>
          <w:sz w:val="24"/>
          <w:szCs w:val="24"/>
        </w:rPr>
        <w:t>Cádiz</w:t>
      </w:r>
      <w:r w:rsidR="00715CBE">
        <w:rPr>
          <w:rFonts w:ascii="Times New Roman" w:hAnsi="Times New Roman" w:cs="Times New Roman"/>
          <w:sz w:val="24"/>
          <w:szCs w:val="24"/>
        </w:rPr>
        <w:t>, España</w:t>
      </w:r>
      <w:r w:rsidR="00715CBE" w:rsidRPr="00715CBE">
        <w:rPr>
          <w:rFonts w:ascii="Times New Roman" w:hAnsi="Times New Roman" w:cs="Times New Roman"/>
          <w:sz w:val="24"/>
          <w:szCs w:val="24"/>
        </w:rPr>
        <w:t>: Asociación Interuniversitaria de Investigación Pedagógica</w:t>
      </w:r>
      <w:r w:rsidR="00715CBE">
        <w:rPr>
          <w:rFonts w:ascii="Times New Roman" w:hAnsi="Times New Roman" w:cs="Times New Roman"/>
          <w:sz w:val="24"/>
          <w:szCs w:val="24"/>
        </w:rPr>
        <w:t>.</w:t>
      </w:r>
    </w:p>
    <w:p w14:paraId="2B1E8A03" w14:textId="40C3B074" w:rsidR="00667FFD" w:rsidRPr="007F3703" w:rsidRDefault="00921F31"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Leff</w:t>
      </w:r>
      <w:r>
        <w:rPr>
          <w:rFonts w:ascii="Times New Roman" w:hAnsi="Times New Roman" w:cs="Times New Roman"/>
          <w:sz w:val="24"/>
          <w:szCs w:val="24"/>
        </w:rPr>
        <w:t>,</w:t>
      </w:r>
      <w:r w:rsidRPr="007F3703">
        <w:rPr>
          <w:rFonts w:ascii="Times New Roman" w:hAnsi="Times New Roman" w:cs="Times New Roman"/>
          <w:sz w:val="24"/>
          <w:szCs w:val="24"/>
        </w:rPr>
        <w:t xml:space="preserve"> E</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(1998)</w:t>
      </w:r>
      <w:r>
        <w:rPr>
          <w:rFonts w:ascii="Times New Roman" w:hAnsi="Times New Roman" w:cs="Times New Roman"/>
          <w:sz w:val="24"/>
          <w:szCs w:val="24"/>
        </w:rPr>
        <w:t>.</w:t>
      </w:r>
      <w:r w:rsidR="00667FFD" w:rsidRPr="007F3703">
        <w:rPr>
          <w:rFonts w:ascii="Times New Roman" w:hAnsi="Times New Roman" w:cs="Times New Roman"/>
          <w:sz w:val="24"/>
          <w:szCs w:val="24"/>
        </w:rPr>
        <w:t xml:space="preserve"> </w:t>
      </w:r>
      <w:r w:rsidRPr="00595072">
        <w:rPr>
          <w:rFonts w:ascii="Times New Roman" w:hAnsi="Times New Roman" w:cs="Times New Roman"/>
          <w:i/>
          <w:iCs/>
          <w:sz w:val="24"/>
          <w:szCs w:val="24"/>
        </w:rPr>
        <w:t>Saber ambiental</w:t>
      </w:r>
      <w:r w:rsidR="00340CB3">
        <w:rPr>
          <w:rFonts w:ascii="Times New Roman" w:hAnsi="Times New Roman" w:cs="Times New Roman"/>
          <w:i/>
          <w:iCs/>
          <w:sz w:val="24"/>
          <w:szCs w:val="24"/>
        </w:rPr>
        <w:t>.</w:t>
      </w:r>
      <w:r w:rsidRPr="00595072">
        <w:rPr>
          <w:rFonts w:ascii="Times New Roman" w:hAnsi="Times New Roman" w:cs="Times New Roman"/>
          <w:i/>
          <w:iCs/>
          <w:sz w:val="24"/>
          <w:szCs w:val="24"/>
        </w:rPr>
        <w:t xml:space="preserve"> </w:t>
      </w:r>
      <w:r w:rsidR="00667FFD" w:rsidRPr="00595072">
        <w:rPr>
          <w:rFonts w:ascii="Times New Roman" w:hAnsi="Times New Roman" w:cs="Times New Roman"/>
          <w:i/>
          <w:iCs/>
          <w:sz w:val="24"/>
          <w:szCs w:val="24"/>
        </w:rPr>
        <w:t>Sustentabilidad, racionalidad, complejidad, poder</w:t>
      </w:r>
      <w:r w:rsidR="00667FFD" w:rsidRPr="007F3703">
        <w:rPr>
          <w:rFonts w:ascii="Times New Roman" w:hAnsi="Times New Roman" w:cs="Times New Roman"/>
          <w:sz w:val="24"/>
          <w:szCs w:val="24"/>
        </w:rPr>
        <w:t>. México</w:t>
      </w:r>
      <w:r>
        <w:rPr>
          <w:rFonts w:ascii="Times New Roman" w:hAnsi="Times New Roman" w:cs="Times New Roman"/>
          <w:sz w:val="24"/>
          <w:szCs w:val="24"/>
        </w:rPr>
        <w:t xml:space="preserve">: Siglo </w:t>
      </w:r>
      <w:r w:rsidR="00667FFD" w:rsidRPr="007F3703">
        <w:rPr>
          <w:rFonts w:ascii="Times New Roman" w:hAnsi="Times New Roman" w:cs="Times New Roman"/>
          <w:sz w:val="24"/>
          <w:szCs w:val="24"/>
        </w:rPr>
        <w:t xml:space="preserve">XXI </w:t>
      </w:r>
      <w:r>
        <w:rPr>
          <w:rFonts w:ascii="Times New Roman" w:hAnsi="Times New Roman" w:cs="Times New Roman"/>
          <w:sz w:val="24"/>
          <w:szCs w:val="24"/>
        </w:rPr>
        <w:t>editores</w:t>
      </w:r>
      <w:r w:rsidR="00352A9D" w:rsidRPr="007F3703">
        <w:rPr>
          <w:rFonts w:ascii="Times New Roman" w:hAnsi="Times New Roman" w:cs="Times New Roman"/>
          <w:sz w:val="24"/>
          <w:szCs w:val="24"/>
        </w:rPr>
        <w:t>.</w:t>
      </w:r>
    </w:p>
    <w:p w14:paraId="453EB6F8" w14:textId="77777777" w:rsidR="00340CB3" w:rsidRPr="007F3703" w:rsidRDefault="00340CB3" w:rsidP="00340CB3">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Leff</w:t>
      </w:r>
      <w:r>
        <w:rPr>
          <w:rFonts w:ascii="Times New Roman" w:hAnsi="Times New Roman" w:cs="Times New Roman"/>
          <w:sz w:val="24"/>
          <w:szCs w:val="24"/>
        </w:rPr>
        <w:t>, E</w:t>
      </w:r>
      <w:r w:rsidRPr="007F3703">
        <w:rPr>
          <w:rFonts w:ascii="Times New Roman" w:hAnsi="Times New Roman" w:cs="Times New Roman"/>
          <w:sz w:val="24"/>
          <w:szCs w:val="24"/>
        </w:rPr>
        <w:t>. (2000)</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Pr="007B357A">
        <w:rPr>
          <w:rFonts w:ascii="Times New Roman" w:hAnsi="Times New Roman" w:cs="Times New Roman"/>
          <w:i/>
          <w:iCs/>
          <w:sz w:val="24"/>
          <w:szCs w:val="24"/>
        </w:rPr>
        <w:t>La complejidad ambiental</w:t>
      </w:r>
      <w:r w:rsidRPr="007F3703">
        <w:rPr>
          <w:rFonts w:ascii="Times New Roman" w:hAnsi="Times New Roman" w:cs="Times New Roman"/>
          <w:sz w:val="24"/>
          <w:szCs w:val="24"/>
        </w:rPr>
        <w:t>. México</w:t>
      </w:r>
      <w:r>
        <w:rPr>
          <w:rFonts w:ascii="Times New Roman" w:hAnsi="Times New Roman" w:cs="Times New Roman"/>
          <w:sz w:val="24"/>
          <w:szCs w:val="24"/>
        </w:rPr>
        <w:t>.</w:t>
      </w:r>
      <w:r w:rsidRPr="007F3703">
        <w:rPr>
          <w:rFonts w:ascii="Times New Roman" w:hAnsi="Times New Roman" w:cs="Times New Roman"/>
          <w:sz w:val="24"/>
          <w:szCs w:val="24"/>
        </w:rPr>
        <w:t xml:space="preserve"> S</w:t>
      </w:r>
      <w:r>
        <w:rPr>
          <w:rFonts w:ascii="Times New Roman" w:hAnsi="Times New Roman" w:cs="Times New Roman"/>
          <w:sz w:val="24"/>
          <w:szCs w:val="24"/>
        </w:rPr>
        <w:t xml:space="preserve">iglo </w:t>
      </w:r>
      <w:r w:rsidRPr="007F3703">
        <w:rPr>
          <w:rFonts w:ascii="Times New Roman" w:hAnsi="Times New Roman" w:cs="Times New Roman"/>
          <w:sz w:val="24"/>
          <w:szCs w:val="24"/>
        </w:rPr>
        <w:t>XXI</w:t>
      </w:r>
      <w:r>
        <w:rPr>
          <w:rFonts w:ascii="Times New Roman" w:hAnsi="Times New Roman" w:cs="Times New Roman"/>
          <w:sz w:val="24"/>
          <w:szCs w:val="24"/>
        </w:rPr>
        <w:t xml:space="preserve"> editores</w:t>
      </w:r>
      <w:r w:rsidRPr="007F3703">
        <w:rPr>
          <w:rFonts w:ascii="Times New Roman" w:hAnsi="Times New Roman" w:cs="Times New Roman"/>
          <w:sz w:val="24"/>
          <w:szCs w:val="24"/>
        </w:rPr>
        <w:t>.</w:t>
      </w:r>
    </w:p>
    <w:p w14:paraId="4DA16D48" w14:textId="6801E59A"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Leisteme</w:t>
      </w:r>
      <w:r w:rsidR="00921F31">
        <w:rPr>
          <w:rFonts w:ascii="Times New Roman" w:hAnsi="Times New Roman" w:cs="Times New Roman"/>
          <w:sz w:val="24"/>
          <w:szCs w:val="24"/>
        </w:rPr>
        <w:t>, D.</w:t>
      </w:r>
      <w:r w:rsidRPr="007F3703">
        <w:rPr>
          <w:rFonts w:ascii="Times New Roman" w:hAnsi="Times New Roman" w:cs="Times New Roman"/>
          <w:sz w:val="24"/>
          <w:szCs w:val="24"/>
        </w:rPr>
        <w:t xml:space="preserve"> (2011) Ciencia y biopoder: del discurso científico a la instrumentalización biopolítica del saber.</w:t>
      </w:r>
      <w:r w:rsidR="004A4923" w:rsidRPr="007F3703">
        <w:rPr>
          <w:rFonts w:ascii="Times New Roman" w:hAnsi="Times New Roman" w:cs="Times New Roman"/>
          <w:sz w:val="24"/>
          <w:szCs w:val="24"/>
        </w:rPr>
        <w:t xml:space="preserve"> </w:t>
      </w:r>
      <w:r w:rsidRPr="00595072">
        <w:rPr>
          <w:rFonts w:ascii="Times New Roman" w:hAnsi="Times New Roman" w:cs="Times New Roman"/>
          <w:i/>
          <w:iCs/>
          <w:sz w:val="24"/>
          <w:szCs w:val="24"/>
        </w:rPr>
        <w:t>Revista Colombiana de Filosofía de la Ciencia</w:t>
      </w:r>
      <w:r w:rsidR="00921F31">
        <w:rPr>
          <w:rFonts w:ascii="Times New Roman" w:hAnsi="Times New Roman" w:cs="Times New Roman"/>
          <w:i/>
          <w:iCs/>
          <w:sz w:val="24"/>
          <w:szCs w:val="24"/>
        </w:rPr>
        <w:t>,</w:t>
      </w:r>
      <w:r w:rsidRPr="007F3703">
        <w:rPr>
          <w:rFonts w:ascii="Times New Roman" w:hAnsi="Times New Roman" w:cs="Times New Roman"/>
          <w:sz w:val="24"/>
          <w:szCs w:val="24"/>
        </w:rPr>
        <w:t xml:space="preserve"> </w:t>
      </w:r>
      <w:r w:rsidR="00921F31">
        <w:rPr>
          <w:rFonts w:ascii="Times New Roman" w:hAnsi="Times New Roman" w:cs="Times New Roman"/>
          <w:sz w:val="24"/>
          <w:szCs w:val="24"/>
        </w:rPr>
        <w:t>11(</w:t>
      </w:r>
      <w:r w:rsidRPr="007F3703">
        <w:rPr>
          <w:rFonts w:ascii="Times New Roman" w:hAnsi="Times New Roman" w:cs="Times New Roman"/>
          <w:sz w:val="24"/>
          <w:szCs w:val="24"/>
        </w:rPr>
        <w:t>22</w:t>
      </w:r>
      <w:r w:rsidR="00921F31">
        <w:rPr>
          <w:rFonts w:ascii="Times New Roman" w:hAnsi="Times New Roman" w:cs="Times New Roman"/>
          <w:sz w:val="24"/>
          <w:szCs w:val="24"/>
        </w:rPr>
        <w:t xml:space="preserve">), </w:t>
      </w:r>
      <w:r w:rsidRPr="007F3703">
        <w:rPr>
          <w:rFonts w:ascii="Times New Roman" w:hAnsi="Times New Roman" w:cs="Times New Roman"/>
          <w:sz w:val="24"/>
          <w:szCs w:val="24"/>
        </w:rPr>
        <w:t>47-</w:t>
      </w:r>
      <w:r w:rsidR="00921F31">
        <w:rPr>
          <w:rFonts w:ascii="Times New Roman" w:hAnsi="Times New Roman" w:cs="Times New Roman"/>
          <w:sz w:val="24"/>
          <w:szCs w:val="24"/>
        </w:rPr>
        <w:t>5</w:t>
      </w:r>
      <w:r w:rsidRPr="007F3703">
        <w:rPr>
          <w:rFonts w:ascii="Times New Roman" w:hAnsi="Times New Roman" w:cs="Times New Roman"/>
          <w:sz w:val="24"/>
          <w:szCs w:val="24"/>
        </w:rPr>
        <w:t>5.</w:t>
      </w:r>
    </w:p>
    <w:p w14:paraId="67FF4225" w14:textId="35192CAF" w:rsidR="00667FFD" w:rsidRPr="007F3703" w:rsidRDefault="00667FFD" w:rsidP="00595072">
      <w:pPr>
        <w:spacing w:after="0" w:line="360" w:lineRule="auto"/>
        <w:ind w:left="709" w:hanging="709"/>
        <w:jc w:val="both"/>
        <w:rPr>
          <w:rFonts w:ascii="Times New Roman" w:hAnsi="Times New Roman" w:cs="Times New Roman"/>
          <w:i/>
          <w:sz w:val="24"/>
          <w:szCs w:val="24"/>
        </w:rPr>
      </w:pPr>
      <w:r w:rsidRPr="007F3703">
        <w:rPr>
          <w:rFonts w:ascii="Times New Roman" w:hAnsi="Times New Roman" w:cs="Times New Roman"/>
          <w:sz w:val="24"/>
          <w:szCs w:val="24"/>
        </w:rPr>
        <w:t>Maldonado</w:t>
      </w:r>
      <w:r w:rsidR="00340CB3">
        <w:rPr>
          <w:rFonts w:ascii="Times New Roman" w:hAnsi="Times New Roman" w:cs="Times New Roman"/>
          <w:sz w:val="24"/>
          <w:szCs w:val="24"/>
        </w:rPr>
        <w:t>,</w:t>
      </w:r>
      <w:r w:rsidRPr="007F3703">
        <w:rPr>
          <w:rFonts w:ascii="Times New Roman" w:hAnsi="Times New Roman" w:cs="Times New Roman"/>
          <w:sz w:val="24"/>
          <w:szCs w:val="24"/>
        </w:rPr>
        <w:t xml:space="preserve"> C.</w:t>
      </w:r>
      <w:r w:rsidR="00340CB3">
        <w:rPr>
          <w:rFonts w:ascii="Times New Roman" w:hAnsi="Times New Roman" w:cs="Times New Roman"/>
          <w:sz w:val="24"/>
          <w:szCs w:val="24"/>
        </w:rPr>
        <w:t xml:space="preserve"> </w:t>
      </w:r>
      <w:r w:rsidRPr="007F3703">
        <w:rPr>
          <w:rFonts w:ascii="Times New Roman" w:hAnsi="Times New Roman" w:cs="Times New Roman"/>
          <w:sz w:val="24"/>
          <w:szCs w:val="24"/>
        </w:rPr>
        <w:t>E. (2003)</w:t>
      </w:r>
      <w:r w:rsidR="00340CB3">
        <w:rPr>
          <w:rFonts w:ascii="Times New Roman" w:hAnsi="Times New Roman" w:cs="Times New Roman"/>
          <w:sz w:val="24"/>
          <w:szCs w:val="24"/>
        </w:rPr>
        <w:t>.</w:t>
      </w:r>
      <w:r w:rsidRPr="007F3703">
        <w:rPr>
          <w:rFonts w:ascii="Times New Roman" w:hAnsi="Times New Roman" w:cs="Times New Roman"/>
          <w:sz w:val="24"/>
          <w:szCs w:val="24"/>
        </w:rPr>
        <w:t xml:space="preserve"> </w:t>
      </w:r>
      <w:r w:rsidR="00340CB3">
        <w:rPr>
          <w:rFonts w:ascii="Times New Roman" w:hAnsi="Times New Roman" w:cs="Times New Roman"/>
          <w:sz w:val="24"/>
          <w:szCs w:val="24"/>
        </w:rPr>
        <w:t>E</w:t>
      </w:r>
      <w:r w:rsidR="00340CB3" w:rsidRPr="007F3703">
        <w:rPr>
          <w:rFonts w:ascii="Times New Roman" w:hAnsi="Times New Roman" w:cs="Times New Roman"/>
          <w:sz w:val="24"/>
          <w:szCs w:val="24"/>
        </w:rPr>
        <w:t>l problema de la filosof</w:t>
      </w:r>
      <w:r w:rsidR="007440C7">
        <w:rPr>
          <w:rFonts w:ascii="Times New Roman" w:hAnsi="Times New Roman" w:cs="Times New Roman"/>
          <w:sz w:val="24"/>
          <w:szCs w:val="24"/>
        </w:rPr>
        <w:t>í</w:t>
      </w:r>
      <w:r w:rsidR="00340CB3" w:rsidRPr="007F3703">
        <w:rPr>
          <w:rFonts w:ascii="Times New Roman" w:hAnsi="Times New Roman" w:cs="Times New Roman"/>
          <w:sz w:val="24"/>
          <w:szCs w:val="24"/>
        </w:rPr>
        <w:t>a del conocimiento y el estudio de los sistemas complejos</w:t>
      </w:r>
      <w:r w:rsidR="00340CB3">
        <w:rPr>
          <w:rFonts w:ascii="Times New Roman" w:hAnsi="Times New Roman" w:cs="Times New Roman"/>
          <w:sz w:val="24"/>
          <w:szCs w:val="24"/>
        </w:rPr>
        <w:t xml:space="preserve">. </w:t>
      </w:r>
      <w:r w:rsidR="00C35900">
        <w:rPr>
          <w:rFonts w:ascii="Times New Roman" w:hAnsi="Times New Roman" w:cs="Times New Roman"/>
          <w:i/>
          <w:iCs/>
          <w:sz w:val="24"/>
          <w:szCs w:val="24"/>
        </w:rPr>
        <w:t xml:space="preserve">Revista </w:t>
      </w:r>
      <w:r w:rsidRPr="007F3703">
        <w:rPr>
          <w:rFonts w:ascii="Times New Roman" w:hAnsi="Times New Roman" w:cs="Times New Roman"/>
          <w:i/>
          <w:sz w:val="24"/>
          <w:szCs w:val="24"/>
        </w:rPr>
        <w:t>Praxis Filosófica</w:t>
      </w:r>
      <w:r w:rsidR="00150EA9">
        <w:rPr>
          <w:rFonts w:ascii="Times New Roman" w:hAnsi="Times New Roman" w:cs="Times New Roman"/>
          <w:i/>
          <w:sz w:val="24"/>
          <w:szCs w:val="24"/>
        </w:rPr>
        <w:t xml:space="preserve">, </w:t>
      </w:r>
      <w:r w:rsidR="00150EA9">
        <w:rPr>
          <w:rFonts w:ascii="Times New Roman" w:hAnsi="Times New Roman" w:cs="Times New Roman"/>
          <w:iCs/>
          <w:sz w:val="24"/>
          <w:szCs w:val="24"/>
        </w:rPr>
        <w:t xml:space="preserve">(17), </w:t>
      </w:r>
      <w:r w:rsidR="00107E4A">
        <w:rPr>
          <w:rFonts w:ascii="Times New Roman" w:hAnsi="Times New Roman" w:cs="Times New Roman"/>
          <w:iCs/>
          <w:sz w:val="24"/>
          <w:szCs w:val="24"/>
        </w:rPr>
        <w:t>103-120</w:t>
      </w:r>
      <w:r w:rsidRPr="007F3703">
        <w:rPr>
          <w:rFonts w:ascii="Times New Roman" w:hAnsi="Times New Roman" w:cs="Times New Roman"/>
          <w:i/>
          <w:sz w:val="24"/>
          <w:szCs w:val="24"/>
        </w:rPr>
        <w:t>.</w:t>
      </w:r>
      <w:r w:rsidR="00A166D6">
        <w:rPr>
          <w:rFonts w:ascii="Times New Roman" w:hAnsi="Times New Roman" w:cs="Times New Roman"/>
          <w:iCs/>
          <w:sz w:val="24"/>
          <w:szCs w:val="24"/>
        </w:rPr>
        <w:t xml:space="preserve"> </w:t>
      </w:r>
    </w:p>
    <w:p w14:paraId="469971CA" w14:textId="1FD6F263"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Moreno</w:t>
      </w:r>
      <w:r w:rsidR="00107E4A">
        <w:rPr>
          <w:rFonts w:ascii="Times New Roman" w:hAnsi="Times New Roman" w:cs="Times New Roman"/>
          <w:sz w:val="24"/>
          <w:szCs w:val="24"/>
        </w:rPr>
        <w:t>,</w:t>
      </w:r>
      <w:r w:rsidRPr="007F3703">
        <w:rPr>
          <w:rFonts w:ascii="Times New Roman" w:hAnsi="Times New Roman" w:cs="Times New Roman"/>
          <w:sz w:val="24"/>
          <w:szCs w:val="24"/>
        </w:rPr>
        <w:t xml:space="preserve"> </w:t>
      </w:r>
      <w:r w:rsidR="00352A9D" w:rsidRPr="007F3703">
        <w:rPr>
          <w:rFonts w:ascii="Times New Roman" w:hAnsi="Times New Roman" w:cs="Times New Roman"/>
          <w:sz w:val="24"/>
          <w:szCs w:val="24"/>
        </w:rPr>
        <w:t>M.</w:t>
      </w:r>
      <w:r w:rsidR="00107E4A">
        <w:rPr>
          <w:rFonts w:ascii="Times New Roman" w:hAnsi="Times New Roman" w:cs="Times New Roman"/>
          <w:sz w:val="24"/>
          <w:szCs w:val="24"/>
        </w:rPr>
        <w:t xml:space="preserve"> </w:t>
      </w:r>
      <w:r w:rsidR="00352A9D" w:rsidRPr="007F3703">
        <w:rPr>
          <w:rFonts w:ascii="Times New Roman" w:hAnsi="Times New Roman" w:cs="Times New Roman"/>
          <w:sz w:val="24"/>
          <w:szCs w:val="24"/>
        </w:rPr>
        <w:t>G.</w:t>
      </w:r>
      <w:r w:rsidRPr="007F3703">
        <w:rPr>
          <w:rFonts w:ascii="Times New Roman" w:hAnsi="Times New Roman" w:cs="Times New Roman"/>
          <w:sz w:val="24"/>
          <w:szCs w:val="24"/>
        </w:rPr>
        <w:t xml:space="preserve"> (2016)</w:t>
      </w:r>
      <w:r w:rsidR="00107E4A">
        <w:rPr>
          <w:rFonts w:ascii="Times New Roman" w:hAnsi="Times New Roman" w:cs="Times New Roman"/>
          <w:sz w:val="24"/>
          <w:szCs w:val="24"/>
        </w:rPr>
        <w:t>.</w:t>
      </w:r>
      <w:r w:rsidRPr="007F3703">
        <w:rPr>
          <w:rFonts w:ascii="Times New Roman" w:hAnsi="Times New Roman" w:cs="Times New Roman"/>
          <w:sz w:val="24"/>
          <w:szCs w:val="24"/>
        </w:rPr>
        <w:t xml:space="preserve"> Los doctorados en educación y la formación de investigadores educativos. ¿Un lazo indisoluble?</w:t>
      </w:r>
      <w:r w:rsidR="004A4923" w:rsidRPr="007F3703">
        <w:rPr>
          <w:rFonts w:ascii="Times New Roman" w:hAnsi="Times New Roman" w:cs="Times New Roman"/>
          <w:sz w:val="24"/>
          <w:szCs w:val="24"/>
        </w:rPr>
        <w:t xml:space="preserve"> </w:t>
      </w:r>
      <w:r w:rsidRPr="007F3703">
        <w:rPr>
          <w:rFonts w:ascii="Times New Roman" w:hAnsi="Times New Roman" w:cs="Times New Roman"/>
          <w:i/>
          <w:sz w:val="24"/>
          <w:szCs w:val="24"/>
        </w:rPr>
        <w:t xml:space="preserve">Diálogos </w:t>
      </w:r>
      <w:r w:rsidR="00CC3317">
        <w:rPr>
          <w:rFonts w:ascii="Times New Roman" w:hAnsi="Times New Roman" w:cs="Times New Roman"/>
          <w:i/>
          <w:sz w:val="24"/>
          <w:szCs w:val="24"/>
        </w:rPr>
        <w:t>sobre</w:t>
      </w:r>
      <w:r w:rsidR="00CC3317" w:rsidRPr="007F3703">
        <w:rPr>
          <w:rFonts w:ascii="Times New Roman" w:hAnsi="Times New Roman" w:cs="Times New Roman"/>
          <w:i/>
          <w:sz w:val="24"/>
          <w:szCs w:val="24"/>
        </w:rPr>
        <w:t xml:space="preserve"> </w:t>
      </w:r>
      <w:r w:rsidRPr="007F3703">
        <w:rPr>
          <w:rFonts w:ascii="Times New Roman" w:hAnsi="Times New Roman" w:cs="Times New Roman"/>
          <w:i/>
          <w:sz w:val="24"/>
          <w:szCs w:val="24"/>
        </w:rPr>
        <w:t>Educación</w:t>
      </w:r>
      <w:r w:rsidR="00107E4A">
        <w:rPr>
          <w:rFonts w:ascii="Times New Roman" w:hAnsi="Times New Roman" w:cs="Times New Roman"/>
          <w:i/>
          <w:sz w:val="24"/>
          <w:szCs w:val="24"/>
        </w:rPr>
        <w:t>,</w:t>
      </w:r>
      <w:r w:rsidR="00107E4A" w:rsidRPr="007F3703">
        <w:rPr>
          <w:rFonts w:ascii="Times New Roman" w:hAnsi="Times New Roman" w:cs="Times New Roman"/>
          <w:i/>
          <w:sz w:val="24"/>
          <w:szCs w:val="24"/>
        </w:rPr>
        <w:t xml:space="preserve"> </w:t>
      </w:r>
      <w:r w:rsidRPr="007F3703">
        <w:rPr>
          <w:rFonts w:ascii="Times New Roman" w:hAnsi="Times New Roman" w:cs="Times New Roman"/>
          <w:i/>
          <w:sz w:val="24"/>
          <w:szCs w:val="24"/>
        </w:rPr>
        <w:t>7</w:t>
      </w:r>
      <w:r w:rsidR="00107E4A" w:rsidRPr="00595072">
        <w:rPr>
          <w:rFonts w:ascii="Times New Roman" w:hAnsi="Times New Roman" w:cs="Times New Roman"/>
          <w:iCs/>
          <w:sz w:val="24"/>
          <w:szCs w:val="24"/>
        </w:rPr>
        <w:t>(</w:t>
      </w:r>
      <w:r w:rsidRPr="00595072">
        <w:rPr>
          <w:rFonts w:ascii="Times New Roman" w:hAnsi="Times New Roman" w:cs="Times New Roman"/>
          <w:iCs/>
          <w:sz w:val="24"/>
          <w:szCs w:val="24"/>
        </w:rPr>
        <w:t>12</w:t>
      </w:r>
      <w:r w:rsidR="00107E4A" w:rsidRPr="00595072">
        <w:rPr>
          <w:rFonts w:ascii="Times New Roman" w:hAnsi="Times New Roman" w:cs="Times New Roman"/>
          <w:iCs/>
          <w:sz w:val="24"/>
          <w:szCs w:val="24"/>
        </w:rPr>
        <w:t>)</w:t>
      </w:r>
      <w:r w:rsidRPr="00595072">
        <w:rPr>
          <w:rFonts w:ascii="Times New Roman" w:hAnsi="Times New Roman" w:cs="Times New Roman"/>
          <w:iCs/>
          <w:sz w:val="24"/>
          <w:szCs w:val="24"/>
        </w:rPr>
        <w:t>.</w:t>
      </w:r>
      <w:r w:rsidRPr="007F3703">
        <w:rPr>
          <w:rFonts w:ascii="Times New Roman" w:hAnsi="Times New Roman" w:cs="Times New Roman"/>
          <w:sz w:val="24"/>
          <w:szCs w:val="24"/>
        </w:rPr>
        <w:t xml:space="preserve"> </w:t>
      </w:r>
    </w:p>
    <w:p w14:paraId="2F03A2E3" w14:textId="5C5FFE36" w:rsidR="002E5942" w:rsidRPr="007F3703" w:rsidRDefault="002E5942" w:rsidP="002E594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Nahuelpan</w:t>
      </w:r>
      <w:r>
        <w:rPr>
          <w:rFonts w:ascii="Times New Roman" w:hAnsi="Times New Roman" w:cs="Times New Roman"/>
          <w:sz w:val="24"/>
          <w:szCs w:val="24"/>
        </w:rPr>
        <w:t>, H.</w:t>
      </w:r>
      <w:r w:rsidRPr="007F3703">
        <w:rPr>
          <w:rFonts w:ascii="Times New Roman" w:hAnsi="Times New Roman" w:cs="Times New Roman"/>
          <w:sz w:val="24"/>
          <w:szCs w:val="24"/>
        </w:rPr>
        <w:t xml:space="preserve"> (2015)</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Pr="007B357A">
        <w:rPr>
          <w:rFonts w:ascii="Times New Roman" w:hAnsi="Times New Roman" w:cs="Times New Roman"/>
          <w:iCs/>
          <w:sz w:val="24"/>
          <w:szCs w:val="24"/>
        </w:rPr>
        <w:t>Los desafíos de un diálogo epistémico intercultural</w:t>
      </w:r>
      <w:r w:rsidRPr="007F3703">
        <w:rPr>
          <w:rFonts w:ascii="Times New Roman" w:hAnsi="Times New Roman" w:cs="Times New Roman"/>
          <w:sz w:val="24"/>
          <w:szCs w:val="24"/>
        </w:rPr>
        <w:t xml:space="preserve">. En </w:t>
      </w:r>
      <w:r>
        <w:rPr>
          <w:rFonts w:ascii="Times New Roman" w:hAnsi="Times New Roman" w:cs="Times New Roman"/>
          <w:sz w:val="24"/>
          <w:szCs w:val="24"/>
        </w:rPr>
        <w:t>Victorino, L.,</w:t>
      </w:r>
      <w:r w:rsidRPr="007F3703">
        <w:rPr>
          <w:rFonts w:ascii="Times New Roman" w:hAnsi="Times New Roman" w:cs="Times New Roman"/>
          <w:sz w:val="24"/>
          <w:szCs w:val="24"/>
        </w:rPr>
        <w:t xml:space="preserve"> Rivera</w:t>
      </w:r>
      <w:r>
        <w:rPr>
          <w:rFonts w:ascii="Times New Roman" w:hAnsi="Times New Roman" w:cs="Times New Roman"/>
          <w:sz w:val="24"/>
          <w:szCs w:val="24"/>
        </w:rPr>
        <w:t>, R. y</w:t>
      </w:r>
      <w:r w:rsidRPr="007F3703">
        <w:rPr>
          <w:rFonts w:ascii="Times New Roman" w:hAnsi="Times New Roman" w:cs="Times New Roman"/>
          <w:sz w:val="24"/>
          <w:szCs w:val="24"/>
        </w:rPr>
        <w:t xml:space="preserve"> Valdés</w:t>
      </w:r>
      <w:r>
        <w:rPr>
          <w:rFonts w:ascii="Times New Roman" w:hAnsi="Times New Roman" w:cs="Times New Roman"/>
          <w:sz w:val="24"/>
          <w:szCs w:val="24"/>
        </w:rPr>
        <w:t>, A.</w:t>
      </w:r>
      <w:r w:rsidRPr="007F3703">
        <w:rPr>
          <w:rFonts w:ascii="Times New Roman" w:hAnsi="Times New Roman" w:cs="Times New Roman"/>
          <w:sz w:val="24"/>
          <w:szCs w:val="24"/>
        </w:rPr>
        <w:t xml:space="preserve"> (coords</w:t>
      </w:r>
      <w:r>
        <w:rPr>
          <w:rFonts w:ascii="Times New Roman" w:hAnsi="Times New Roman" w:cs="Times New Roman"/>
          <w:sz w:val="24"/>
          <w:szCs w:val="24"/>
        </w:rPr>
        <w:t>.</w:t>
      </w:r>
      <w:r w:rsidRPr="007F3703">
        <w:rPr>
          <w:rFonts w:ascii="Times New Roman" w:hAnsi="Times New Roman" w:cs="Times New Roman"/>
          <w:sz w:val="24"/>
          <w:szCs w:val="24"/>
        </w:rPr>
        <w:t>)</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Pr="007B357A">
        <w:rPr>
          <w:rFonts w:ascii="Times New Roman" w:hAnsi="Times New Roman" w:cs="Times New Roman"/>
          <w:i/>
          <w:iCs/>
          <w:sz w:val="24"/>
          <w:szCs w:val="24"/>
        </w:rPr>
        <w:t>Educación ambiental, cambio climático y desastres naturales-sociales contemporáneos</w:t>
      </w:r>
      <w:r w:rsidRPr="007F3703">
        <w:rPr>
          <w:rFonts w:ascii="Times New Roman" w:hAnsi="Times New Roman" w:cs="Times New Roman"/>
          <w:sz w:val="24"/>
          <w:szCs w:val="24"/>
        </w:rPr>
        <w:t>. México</w:t>
      </w:r>
      <w:r>
        <w:rPr>
          <w:rFonts w:ascii="Times New Roman" w:hAnsi="Times New Roman" w:cs="Times New Roman"/>
          <w:sz w:val="24"/>
          <w:szCs w:val="24"/>
        </w:rPr>
        <w:t>:</w:t>
      </w:r>
      <w:r w:rsidRPr="007F3703">
        <w:rPr>
          <w:rFonts w:ascii="Times New Roman" w:hAnsi="Times New Roman" w:cs="Times New Roman"/>
          <w:sz w:val="24"/>
          <w:szCs w:val="24"/>
        </w:rPr>
        <w:t xml:space="preserve"> Colofón</w:t>
      </w:r>
      <w:r>
        <w:rPr>
          <w:rFonts w:ascii="Times New Roman" w:hAnsi="Times New Roman" w:cs="Times New Roman"/>
          <w:sz w:val="24"/>
          <w:szCs w:val="24"/>
        </w:rPr>
        <w:t>,</w:t>
      </w:r>
      <w:r w:rsidRPr="007F3703">
        <w:rPr>
          <w:rFonts w:ascii="Times New Roman" w:hAnsi="Times New Roman" w:cs="Times New Roman"/>
          <w:sz w:val="24"/>
          <w:szCs w:val="24"/>
        </w:rPr>
        <w:t xml:space="preserve"> U</w:t>
      </w:r>
      <w:r>
        <w:rPr>
          <w:rFonts w:ascii="Times New Roman" w:hAnsi="Times New Roman" w:cs="Times New Roman"/>
          <w:sz w:val="24"/>
          <w:szCs w:val="24"/>
        </w:rPr>
        <w:t>niversidad de</w:t>
      </w:r>
      <w:r w:rsidRPr="007F3703">
        <w:rPr>
          <w:rFonts w:ascii="Times New Roman" w:hAnsi="Times New Roman" w:cs="Times New Roman"/>
          <w:sz w:val="24"/>
          <w:szCs w:val="24"/>
        </w:rPr>
        <w:t xml:space="preserve"> Guanajuato</w:t>
      </w:r>
      <w:r>
        <w:rPr>
          <w:rFonts w:ascii="Times New Roman" w:hAnsi="Times New Roman" w:cs="Times New Roman"/>
          <w:sz w:val="24"/>
          <w:szCs w:val="24"/>
        </w:rPr>
        <w:t>,</w:t>
      </w:r>
      <w:r w:rsidR="00A166D6">
        <w:rPr>
          <w:rFonts w:ascii="Times New Roman" w:hAnsi="Times New Roman" w:cs="Times New Roman"/>
          <w:sz w:val="24"/>
          <w:szCs w:val="24"/>
        </w:rPr>
        <w:t xml:space="preserve"> </w:t>
      </w:r>
      <w:r>
        <w:rPr>
          <w:rFonts w:ascii="Times New Roman" w:hAnsi="Times New Roman" w:cs="Times New Roman"/>
          <w:sz w:val="24"/>
          <w:szCs w:val="24"/>
        </w:rPr>
        <w:t>Universidad Autónoma de Chapingo.</w:t>
      </w:r>
    </w:p>
    <w:p w14:paraId="07AF1EE3" w14:textId="7C1522E2" w:rsidR="00667FFD" w:rsidRPr="007F3703" w:rsidRDefault="00CC3317"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Naredo</w:t>
      </w:r>
      <w:r>
        <w:rPr>
          <w:rFonts w:ascii="Times New Roman" w:hAnsi="Times New Roman" w:cs="Times New Roman"/>
          <w:sz w:val="24"/>
          <w:szCs w:val="24"/>
        </w:rPr>
        <w:t>,</w:t>
      </w:r>
      <w:r w:rsidRPr="007F3703">
        <w:rPr>
          <w:rFonts w:ascii="Times New Roman" w:hAnsi="Times New Roman" w:cs="Times New Roman"/>
          <w:sz w:val="24"/>
          <w:szCs w:val="24"/>
        </w:rPr>
        <w:t xml:space="preserve"> </w:t>
      </w:r>
      <w:r>
        <w:rPr>
          <w:rFonts w:ascii="Times New Roman" w:hAnsi="Times New Roman" w:cs="Times New Roman"/>
          <w:sz w:val="24"/>
          <w:szCs w:val="24"/>
        </w:rPr>
        <w:t>J.</w:t>
      </w:r>
      <w:r w:rsidRPr="007F3703">
        <w:rPr>
          <w:rFonts w:ascii="Times New Roman" w:hAnsi="Times New Roman" w:cs="Times New Roman"/>
          <w:sz w:val="24"/>
          <w:szCs w:val="24"/>
        </w:rPr>
        <w:t xml:space="preserve"> </w:t>
      </w:r>
      <w:r>
        <w:rPr>
          <w:rFonts w:ascii="Times New Roman" w:hAnsi="Times New Roman" w:cs="Times New Roman"/>
          <w:sz w:val="24"/>
          <w:szCs w:val="24"/>
        </w:rPr>
        <w:t>M.</w:t>
      </w:r>
      <w:r w:rsidRPr="007F3703">
        <w:rPr>
          <w:rFonts w:ascii="Times New Roman" w:hAnsi="Times New Roman" w:cs="Times New Roman"/>
          <w:sz w:val="24"/>
          <w:szCs w:val="24"/>
        </w:rPr>
        <w:t xml:space="preserve"> </w:t>
      </w:r>
      <w:r w:rsidR="00667FFD" w:rsidRPr="007F3703">
        <w:rPr>
          <w:rFonts w:ascii="Times New Roman" w:hAnsi="Times New Roman" w:cs="Times New Roman"/>
          <w:sz w:val="24"/>
          <w:szCs w:val="24"/>
        </w:rPr>
        <w:t>(1996)</w:t>
      </w:r>
      <w:r>
        <w:rPr>
          <w:rFonts w:ascii="Times New Roman" w:hAnsi="Times New Roman" w:cs="Times New Roman"/>
          <w:sz w:val="24"/>
          <w:szCs w:val="24"/>
        </w:rPr>
        <w:t>.</w:t>
      </w:r>
      <w:r w:rsidR="00667FFD" w:rsidRPr="007F3703">
        <w:rPr>
          <w:rFonts w:ascii="Times New Roman" w:hAnsi="Times New Roman" w:cs="Times New Roman"/>
          <w:sz w:val="24"/>
          <w:szCs w:val="24"/>
        </w:rPr>
        <w:t xml:space="preserve"> Sobre el origen, el uso y el contenido del término sostenible</w:t>
      </w:r>
      <w:r>
        <w:rPr>
          <w:rFonts w:ascii="Times New Roman" w:hAnsi="Times New Roman" w:cs="Times New Roman"/>
          <w:sz w:val="24"/>
          <w:szCs w:val="24"/>
        </w:rPr>
        <w:t xml:space="preserve">. </w:t>
      </w:r>
      <w:r w:rsidR="00667FFD" w:rsidRPr="007F3703">
        <w:rPr>
          <w:rFonts w:ascii="Times New Roman" w:hAnsi="Times New Roman" w:cs="Times New Roman"/>
          <w:i/>
          <w:sz w:val="24"/>
          <w:szCs w:val="24"/>
        </w:rPr>
        <w:t xml:space="preserve">Cuadernos de Investigación Urbanística, </w:t>
      </w:r>
      <w:r w:rsidRPr="00595072">
        <w:rPr>
          <w:rFonts w:ascii="Times New Roman" w:hAnsi="Times New Roman" w:cs="Times New Roman"/>
          <w:iCs/>
          <w:sz w:val="24"/>
          <w:szCs w:val="24"/>
        </w:rPr>
        <w:t>(</w:t>
      </w:r>
      <w:r w:rsidR="00667FFD" w:rsidRPr="00595072">
        <w:rPr>
          <w:rFonts w:ascii="Times New Roman" w:hAnsi="Times New Roman" w:cs="Times New Roman"/>
          <w:iCs/>
          <w:sz w:val="24"/>
          <w:szCs w:val="24"/>
        </w:rPr>
        <w:t>41)</w:t>
      </w:r>
      <w:r w:rsidR="00667FFD" w:rsidRPr="007F3703">
        <w:rPr>
          <w:rFonts w:ascii="Times New Roman" w:hAnsi="Times New Roman" w:cs="Times New Roman"/>
          <w:i/>
          <w:sz w:val="24"/>
          <w:szCs w:val="24"/>
        </w:rPr>
        <w:t>.</w:t>
      </w:r>
    </w:p>
    <w:p w14:paraId="2FC81B64" w14:textId="78F50657" w:rsidR="002E5942" w:rsidRDefault="002E5942" w:rsidP="002E594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Organización de las Naciones Unidas [ONU]. (2000). </w:t>
      </w:r>
      <w:r w:rsidRPr="00D75C2A">
        <w:rPr>
          <w:rFonts w:ascii="Times New Roman" w:hAnsi="Times New Roman" w:cs="Times New Roman"/>
          <w:i/>
          <w:iCs/>
          <w:sz w:val="24"/>
          <w:szCs w:val="24"/>
        </w:rPr>
        <w:t>Agenda 21</w:t>
      </w:r>
      <w:r>
        <w:rPr>
          <w:rFonts w:ascii="Times New Roman" w:hAnsi="Times New Roman" w:cs="Times New Roman"/>
          <w:sz w:val="24"/>
          <w:szCs w:val="24"/>
        </w:rPr>
        <w:t xml:space="preserve">. Organización de las Naciones Unidas. Recuperado de </w:t>
      </w:r>
      <w:r w:rsidRPr="00270FCB">
        <w:rPr>
          <w:rFonts w:ascii="Times New Roman" w:hAnsi="Times New Roman" w:cs="Times New Roman"/>
          <w:sz w:val="24"/>
          <w:szCs w:val="24"/>
        </w:rPr>
        <w:t>http://biblioteca.semarnat.gob.mx/janium/recursos/224844/Contenido/H%20programas/23%20Agenda%2021.pdf</w:t>
      </w:r>
      <w:r>
        <w:rPr>
          <w:rFonts w:ascii="Times New Roman" w:hAnsi="Times New Roman" w:cs="Times New Roman"/>
          <w:sz w:val="24"/>
          <w:szCs w:val="24"/>
        </w:rPr>
        <w:t>.</w:t>
      </w:r>
    </w:p>
    <w:p w14:paraId="1CFE0C04" w14:textId="75C0D9BB" w:rsidR="0021199C" w:rsidRDefault="00667FFD" w:rsidP="004A4923">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lastRenderedPageBreak/>
        <w:t>Palomar</w:t>
      </w:r>
      <w:r w:rsidR="00353D43">
        <w:rPr>
          <w:rFonts w:ascii="Times New Roman" w:hAnsi="Times New Roman" w:cs="Times New Roman"/>
          <w:sz w:val="24"/>
          <w:szCs w:val="24"/>
        </w:rPr>
        <w:t>,</w:t>
      </w:r>
      <w:r w:rsidRPr="007F3703">
        <w:rPr>
          <w:rFonts w:ascii="Times New Roman" w:hAnsi="Times New Roman" w:cs="Times New Roman"/>
          <w:sz w:val="24"/>
          <w:szCs w:val="24"/>
        </w:rPr>
        <w:t xml:space="preserve"> </w:t>
      </w:r>
      <w:r w:rsidR="00353D43">
        <w:rPr>
          <w:rFonts w:ascii="Times New Roman" w:hAnsi="Times New Roman" w:cs="Times New Roman"/>
          <w:sz w:val="24"/>
          <w:szCs w:val="24"/>
        </w:rPr>
        <w:t>C.</w:t>
      </w:r>
      <w:r w:rsidRPr="007F3703">
        <w:rPr>
          <w:rFonts w:ascii="Times New Roman" w:hAnsi="Times New Roman" w:cs="Times New Roman"/>
          <w:sz w:val="24"/>
          <w:szCs w:val="24"/>
        </w:rPr>
        <w:t xml:space="preserve"> (2016)</w:t>
      </w:r>
      <w:r w:rsidR="00353D43">
        <w:rPr>
          <w:rFonts w:ascii="Times New Roman" w:hAnsi="Times New Roman" w:cs="Times New Roman"/>
          <w:sz w:val="24"/>
          <w:szCs w:val="24"/>
        </w:rPr>
        <w:t>.</w:t>
      </w:r>
      <w:r w:rsidRPr="007F3703">
        <w:rPr>
          <w:rFonts w:ascii="Times New Roman" w:hAnsi="Times New Roman" w:cs="Times New Roman"/>
          <w:sz w:val="24"/>
          <w:szCs w:val="24"/>
        </w:rPr>
        <w:t xml:space="preserve"> La producción del sujeto en la formación para la </w:t>
      </w:r>
      <w:r w:rsidR="00353D43" w:rsidRPr="007F3703">
        <w:rPr>
          <w:rFonts w:ascii="Times New Roman" w:hAnsi="Times New Roman" w:cs="Times New Roman"/>
          <w:sz w:val="24"/>
          <w:szCs w:val="24"/>
        </w:rPr>
        <w:t>investigación</w:t>
      </w:r>
      <w:r w:rsidR="00353D43">
        <w:rPr>
          <w:rFonts w:ascii="Times New Roman" w:hAnsi="Times New Roman" w:cs="Times New Roman"/>
          <w:sz w:val="24"/>
          <w:szCs w:val="24"/>
        </w:rPr>
        <w:t>.</w:t>
      </w:r>
      <w:r w:rsidR="00353D43" w:rsidRPr="007F3703">
        <w:rPr>
          <w:rFonts w:ascii="Times New Roman" w:hAnsi="Times New Roman" w:cs="Times New Roman"/>
          <w:sz w:val="24"/>
          <w:szCs w:val="24"/>
        </w:rPr>
        <w:t xml:space="preserve"> </w:t>
      </w:r>
      <w:r w:rsidRPr="007F3703">
        <w:rPr>
          <w:rFonts w:ascii="Times New Roman" w:hAnsi="Times New Roman" w:cs="Times New Roman"/>
          <w:i/>
          <w:sz w:val="24"/>
          <w:szCs w:val="24"/>
        </w:rPr>
        <w:t xml:space="preserve">Diálogos sobre </w:t>
      </w:r>
      <w:r w:rsidR="00353D43">
        <w:rPr>
          <w:rFonts w:ascii="Times New Roman" w:hAnsi="Times New Roman" w:cs="Times New Roman"/>
          <w:i/>
          <w:sz w:val="24"/>
          <w:szCs w:val="24"/>
        </w:rPr>
        <w:t>E</w:t>
      </w:r>
      <w:r w:rsidR="00353D43" w:rsidRPr="007F3703">
        <w:rPr>
          <w:rFonts w:ascii="Times New Roman" w:hAnsi="Times New Roman" w:cs="Times New Roman"/>
          <w:i/>
          <w:sz w:val="24"/>
          <w:szCs w:val="24"/>
        </w:rPr>
        <w:t>ducación</w:t>
      </w:r>
      <w:r w:rsidR="00353D43">
        <w:rPr>
          <w:rFonts w:ascii="Times New Roman" w:hAnsi="Times New Roman" w:cs="Times New Roman"/>
          <w:i/>
          <w:sz w:val="24"/>
          <w:szCs w:val="24"/>
        </w:rPr>
        <w:t>,</w:t>
      </w:r>
      <w:r w:rsidRPr="007F3703">
        <w:rPr>
          <w:rFonts w:ascii="Times New Roman" w:hAnsi="Times New Roman" w:cs="Times New Roman"/>
          <w:sz w:val="24"/>
          <w:szCs w:val="24"/>
        </w:rPr>
        <w:t xml:space="preserve"> </w:t>
      </w:r>
      <w:r w:rsidRPr="00595072">
        <w:rPr>
          <w:rFonts w:ascii="Times New Roman" w:hAnsi="Times New Roman" w:cs="Times New Roman"/>
          <w:i/>
          <w:iCs/>
          <w:sz w:val="24"/>
          <w:szCs w:val="24"/>
        </w:rPr>
        <w:t>7</w:t>
      </w:r>
      <w:r w:rsidR="00353D43">
        <w:rPr>
          <w:rFonts w:ascii="Times New Roman" w:hAnsi="Times New Roman" w:cs="Times New Roman"/>
          <w:sz w:val="24"/>
          <w:szCs w:val="24"/>
        </w:rPr>
        <w:t>(</w:t>
      </w:r>
      <w:r w:rsidRPr="007F3703">
        <w:rPr>
          <w:rFonts w:ascii="Times New Roman" w:hAnsi="Times New Roman" w:cs="Times New Roman"/>
          <w:sz w:val="24"/>
          <w:szCs w:val="24"/>
        </w:rPr>
        <w:t>12</w:t>
      </w:r>
      <w:r w:rsidR="00353D43">
        <w:rPr>
          <w:rFonts w:ascii="Times New Roman" w:hAnsi="Times New Roman" w:cs="Times New Roman"/>
          <w:sz w:val="24"/>
          <w:szCs w:val="24"/>
        </w:rPr>
        <w:t>).</w:t>
      </w:r>
    </w:p>
    <w:p w14:paraId="27652282" w14:textId="65B04449" w:rsidR="002E5942" w:rsidRPr="00595072"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Piedracueva</w:t>
      </w:r>
      <w:r w:rsidR="00353D43">
        <w:rPr>
          <w:rFonts w:ascii="Times New Roman" w:hAnsi="Times New Roman" w:cs="Times New Roman"/>
          <w:sz w:val="24"/>
          <w:szCs w:val="24"/>
        </w:rPr>
        <w:t>,</w:t>
      </w:r>
      <w:r w:rsidRPr="007F3703">
        <w:rPr>
          <w:rFonts w:ascii="Times New Roman" w:hAnsi="Times New Roman" w:cs="Times New Roman"/>
          <w:sz w:val="24"/>
          <w:szCs w:val="24"/>
        </w:rPr>
        <w:t xml:space="preserve"> M</w:t>
      </w:r>
      <w:r w:rsidR="002E5942">
        <w:rPr>
          <w:rFonts w:ascii="Times New Roman" w:hAnsi="Times New Roman" w:cs="Times New Roman"/>
          <w:sz w:val="24"/>
          <w:szCs w:val="24"/>
        </w:rPr>
        <w:t>.</w:t>
      </w:r>
      <w:r w:rsidRPr="007F3703">
        <w:rPr>
          <w:rFonts w:ascii="Times New Roman" w:hAnsi="Times New Roman" w:cs="Times New Roman"/>
          <w:sz w:val="24"/>
          <w:szCs w:val="24"/>
        </w:rPr>
        <w:t xml:space="preserve"> (2012)</w:t>
      </w:r>
      <w:r w:rsidR="002E5942">
        <w:rPr>
          <w:rFonts w:ascii="Times New Roman" w:hAnsi="Times New Roman" w:cs="Times New Roman"/>
          <w:sz w:val="24"/>
          <w:szCs w:val="24"/>
        </w:rPr>
        <w:t>.</w:t>
      </w:r>
      <w:r w:rsidRPr="00353D43">
        <w:rPr>
          <w:rFonts w:ascii="Times New Roman" w:hAnsi="Times New Roman" w:cs="Times New Roman"/>
          <w:sz w:val="24"/>
          <w:szCs w:val="24"/>
        </w:rPr>
        <w:t xml:space="preserve"> Reflexiones sobre filosofía de la ciencia.</w:t>
      </w:r>
      <w:r w:rsidR="004A4923" w:rsidRPr="00353D43">
        <w:rPr>
          <w:rFonts w:ascii="Times New Roman" w:hAnsi="Times New Roman" w:cs="Times New Roman"/>
          <w:sz w:val="24"/>
          <w:szCs w:val="24"/>
        </w:rPr>
        <w:t xml:space="preserve"> </w:t>
      </w:r>
      <w:r w:rsidR="002E5942" w:rsidRPr="00595072">
        <w:t xml:space="preserve">Recuperado de </w:t>
      </w:r>
      <w:r w:rsidR="002E5942" w:rsidRPr="00595072">
        <w:rPr>
          <w:rFonts w:ascii="Times New Roman" w:hAnsi="Times New Roman" w:cs="Times New Roman"/>
          <w:sz w:val="24"/>
          <w:szCs w:val="24"/>
        </w:rPr>
        <w:t>https://www.scribd.com/.../Reflexiones-Sobre-La-Filosofia-de-La-Ciencia-Piedracueva.</w:t>
      </w:r>
    </w:p>
    <w:p w14:paraId="7BE8C5D6" w14:textId="0153F534" w:rsidR="002E5942" w:rsidRPr="007F3703" w:rsidRDefault="002E5942" w:rsidP="002E594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Rivera</w:t>
      </w:r>
      <w:r>
        <w:rPr>
          <w:rFonts w:ascii="Times New Roman" w:hAnsi="Times New Roman" w:cs="Times New Roman"/>
          <w:sz w:val="24"/>
          <w:szCs w:val="24"/>
        </w:rPr>
        <w:t>,</w:t>
      </w:r>
      <w:r w:rsidRPr="007F3703">
        <w:rPr>
          <w:rFonts w:ascii="Times New Roman" w:hAnsi="Times New Roman" w:cs="Times New Roman"/>
          <w:sz w:val="24"/>
          <w:szCs w:val="24"/>
        </w:rPr>
        <w:t xml:space="preserve"> R. (2018)</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Pr="007B357A">
        <w:rPr>
          <w:rFonts w:ascii="Times New Roman" w:hAnsi="Times New Roman" w:cs="Times New Roman"/>
          <w:iCs/>
          <w:sz w:val="24"/>
          <w:szCs w:val="24"/>
        </w:rPr>
        <w:t>Filosofía política de la ciencia y la tecnología</w:t>
      </w:r>
      <w:r w:rsidRPr="007F3703">
        <w:rPr>
          <w:rFonts w:ascii="Times New Roman" w:hAnsi="Times New Roman" w:cs="Times New Roman"/>
          <w:i/>
          <w:sz w:val="24"/>
          <w:szCs w:val="24"/>
        </w:rPr>
        <w:t xml:space="preserve">. </w:t>
      </w:r>
      <w:r w:rsidRPr="007B357A">
        <w:rPr>
          <w:rFonts w:ascii="Times New Roman" w:hAnsi="Times New Roman" w:cs="Times New Roman"/>
          <w:iCs/>
          <w:sz w:val="24"/>
          <w:szCs w:val="24"/>
        </w:rPr>
        <w:t>En</w:t>
      </w:r>
      <w:r>
        <w:rPr>
          <w:rFonts w:ascii="Times New Roman" w:hAnsi="Times New Roman" w:cs="Times New Roman"/>
          <w:iCs/>
          <w:sz w:val="24"/>
          <w:szCs w:val="24"/>
        </w:rPr>
        <w:t xml:space="preserve"> </w:t>
      </w:r>
      <w:r w:rsidRPr="007F3703">
        <w:rPr>
          <w:rFonts w:ascii="Times New Roman" w:hAnsi="Times New Roman" w:cs="Times New Roman"/>
          <w:sz w:val="24"/>
          <w:szCs w:val="24"/>
        </w:rPr>
        <w:t>Rivera</w:t>
      </w:r>
      <w:r>
        <w:rPr>
          <w:rFonts w:ascii="Times New Roman" w:hAnsi="Times New Roman" w:cs="Times New Roman"/>
          <w:sz w:val="24"/>
          <w:szCs w:val="24"/>
        </w:rPr>
        <w:t>, R.</w:t>
      </w:r>
      <w:r w:rsidRPr="007F3703">
        <w:rPr>
          <w:rFonts w:ascii="Times New Roman" w:hAnsi="Times New Roman" w:cs="Times New Roman"/>
          <w:sz w:val="24"/>
          <w:szCs w:val="24"/>
        </w:rPr>
        <w:t xml:space="preserve"> (</w:t>
      </w:r>
      <w:r>
        <w:rPr>
          <w:rFonts w:ascii="Times New Roman" w:hAnsi="Times New Roman" w:cs="Times New Roman"/>
          <w:sz w:val="24"/>
          <w:szCs w:val="24"/>
        </w:rPr>
        <w:t>c</w:t>
      </w:r>
      <w:r w:rsidRPr="007F3703">
        <w:rPr>
          <w:rFonts w:ascii="Times New Roman" w:hAnsi="Times New Roman" w:cs="Times New Roman"/>
          <w:sz w:val="24"/>
          <w:szCs w:val="24"/>
        </w:rPr>
        <w:t>oor</w:t>
      </w:r>
      <w:r>
        <w:rPr>
          <w:rFonts w:ascii="Times New Roman" w:hAnsi="Times New Roman" w:cs="Times New Roman"/>
          <w:sz w:val="24"/>
          <w:szCs w:val="24"/>
        </w:rPr>
        <w:t>d.</w:t>
      </w:r>
      <w:r w:rsidRPr="007F3703">
        <w:rPr>
          <w:rFonts w:ascii="Times New Roman" w:hAnsi="Times New Roman" w:cs="Times New Roman"/>
          <w:sz w:val="24"/>
          <w:szCs w:val="24"/>
        </w:rPr>
        <w:t>)</w:t>
      </w:r>
      <w:r>
        <w:rPr>
          <w:rFonts w:ascii="Times New Roman" w:hAnsi="Times New Roman" w:cs="Times New Roman"/>
          <w:sz w:val="24"/>
          <w:szCs w:val="24"/>
        </w:rPr>
        <w:t>,</w:t>
      </w:r>
      <w:r w:rsidR="00A166D6">
        <w:rPr>
          <w:rFonts w:ascii="Times New Roman" w:hAnsi="Times New Roman" w:cs="Times New Roman"/>
          <w:sz w:val="24"/>
          <w:szCs w:val="24"/>
        </w:rPr>
        <w:t xml:space="preserve"> </w:t>
      </w:r>
      <w:r>
        <w:rPr>
          <w:rFonts w:ascii="Times New Roman" w:hAnsi="Times New Roman" w:cs="Times New Roman"/>
          <w:i/>
          <w:sz w:val="24"/>
          <w:szCs w:val="24"/>
        </w:rPr>
        <w:t>S</w:t>
      </w:r>
      <w:r w:rsidRPr="007F3703">
        <w:rPr>
          <w:rFonts w:ascii="Times New Roman" w:hAnsi="Times New Roman" w:cs="Times New Roman"/>
          <w:i/>
          <w:sz w:val="24"/>
          <w:szCs w:val="24"/>
        </w:rPr>
        <w:t xml:space="preserve">ustentabilidad. </w:t>
      </w:r>
      <w:r>
        <w:rPr>
          <w:rFonts w:ascii="Times New Roman" w:hAnsi="Times New Roman" w:cs="Times New Roman"/>
          <w:i/>
          <w:sz w:val="24"/>
          <w:szCs w:val="24"/>
        </w:rPr>
        <w:t>F</w:t>
      </w:r>
      <w:r w:rsidRPr="007F3703">
        <w:rPr>
          <w:rFonts w:ascii="Times New Roman" w:hAnsi="Times New Roman" w:cs="Times New Roman"/>
          <w:i/>
          <w:sz w:val="24"/>
          <w:szCs w:val="24"/>
        </w:rPr>
        <w:t>ilosof</w:t>
      </w:r>
      <w:r>
        <w:rPr>
          <w:rFonts w:ascii="Times New Roman" w:hAnsi="Times New Roman" w:cs="Times New Roman"/>
          <w:i/>
          <w:sz w:val="24"/>
          <w:szCs w:val="24"/>
        </w:rPr>
        <w:t>í</w:t>
      </w:r>
      <w:r w:rsidRPr="007F3703">
        <w:rPr>
          <w:rFonts w:ascii="Times New Roman" w:hAnsi="Times New Roman" w:cs="Times New Roman"/>
          <w:i/>
          <w:sz w:val="24"/>
          <w:szCs w:val="24"/>
        </w:rPr>
        <w:t>a de la ciencia y praxis social</w:t>
      </w:r>
      <w:r w:rsidRPr="007F3703">
        <w:rPr>
          <w:rFonts w:ascii="Times New Roman" w:hAnsi="Times New Roman" w:cs="Times New Roman"/>
          <w:sz w:val="24"/>
          <w:szCs w:val="24"/>
        </w:rPr>
        <w:t xml:space="preserve">. </w:t>
      </w:r>
      <w:r>
        <w:rPr>
          <w:rFonts w:ascii="Times New Roman" w:hAnsi="Times New Roman" w:cs="Times New Roman"/>
          <w:sz w:val="24"/>
          <w:szCs w:val="24"/>
        </w:rPr>
        <w:t xml:space="preserve">México: </w:t>
      </w:r>
      <w:r w:rsidRPr="007F3703">
        <w:rPr>
          <w:rFonts w:ascii="Times New Roman" w:hAnsi="Times New Roman" w:cs="Times New Roman"/>
          <w:sz w:val="24"/>
          <w:szCs w:val="24"/>
        </w:rPr>
        <w:t>México</w:t>
      </w:r>
      <w:r>
        <w:rPr>
          <w:rFonts w:ascii="Times New Roman" w:hAnsi="Times New Roman" w:cs="Times New Roman"/>
          <w:sz w:val="24"/>
          <w:szCs w:val="24"/>
        </w:rPr>
        <w:t>:</w:t>
      </w:r>
      <w:r w:rsidRPr="007F3703">
        <w:rPr>
          <w:rFonts w:ascii="Times New Roman" w:hAnsi="Times New Roman" w:cs="Times New Roman"/>
          <w:sz w:val="24"/>
          <w:szCs w:val="24"/>
        </w:rPr>
        <w:t xml:space="preserve"> Instituto de Investigaciones Socioambientales, Educativas y Humanísticas para el Medio Rural </w:t>
      </w:r>
      <w:r>
        <w:rPr>
          <w:rFonts w:ascii="Times New Roman" w:hAnsi="Times New Roman" w:cs="Times New Roman"/>
          <w:sz w:val="24"/>
          <w:szCs w:val="24"/>
        </w:rPr>
        <w:t>y</w:t>
      </w:r>
      <w:r w:rsidRPr="007F3703">
        <w:rPr>
          <w:rFonts w:ascii="Times New Roman" w:hAnsi="Times New Roman" w:cs="Times New Roman"/>
          <w:sz w:val="24"/>
          <w:szCs w:val="24"/>
        </w:rPr>
        <w:t xml:space="preserve"> Universidad Autónoma Chapingo. </w:t>
      </w:r>
    </w:p>
    <w:p w14:paraId="4A995286" w14:textId="3095942D" w:rsidR="002E5942" w:rsidRPr="007F3703" w:rsidRDefault="002E5942" w:rsidP="002E594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Rueda</w:t>
      </w:r>
      <w:r>
        <w:rPr>
          <w:rFonts w:ascii="Times New Roman" w:hAnsi="Times New Roman" w:cs="Times New Roman"/>
          <w:sz w:val="24"/>
          <w:szCs w:val="24"/>
        </w:rPr>
        <w:t>,</w:t>
      </w:r>
      <w:r w:rsidRPr="007F3703">
        <w:rPr>
          <w:rFonts w:ascii="Times New Roman" w:hAnsi="Times New Roman" w:cs="Times New Roman"/>
          <w:sz w:val="24"/>
          <w:szCs w:val="24"/>
        </w:rPr>
        <w:t xml:space="preserve"> H. y Castro</w:t>
      </w:r>
      <w:r>
        <w:rPr>
          <w:rFonts w:ascii="Times New Roman" w:hAnsi="Times New Roman" w:cs="Times New Roman"/>
          <w:sz w:val="24"/>
          <w:szCs w:val="24"/>
        </w:rPr>
        <w:t>,</w:t>
      </w:r>
      <w:r w:rsidRPr="007F3703">
        <w:rPr>
          <w:rFonts w:ascii="Times New Roman" w:hAnsi="Times New Roman" w:cs="Times New Roman"/>
          <w:sz w:val="24"/>
          <w:szCs w:val="24"/>
        </w:rPr>
        <w:t xml:space="preserve"> O. R</w:t>
      </w:r>
      <w:r>
        <w:rPr>
          <w:rFonts w:ascii="Times New Roman" w:hAnsi="Times New Roman" w:cs="Times New Roman"/>
          <w:sz w:val="24"/>
          <w:szCs w:val="24"/>
        </w:rPr>
        <w:t>.</w:t>
      </w:r>
      <w:r w:rsidRPr="007F3703">
        <w:rPr>
          <w:rFonts w:ascii="Times New Roman" w:hAnsi="Times New Roman" w:cs="Times New Roman"/>
          <w:sz w:val="24"/>
          <w:szCs w:val="24"/>
        </w:rPr>
        <w:t xml:space="preserve"> (2018)</w:t>
      </w:r>
      <w:r>
        <w:rPr>
          <w:rFonts w:ascii="Times New Roman" w:hAnsi="Times New Roman" w:cs="Times New Roman"/>
          <w:sz w:val="24"/>
          <w:szCs w:val="24"/>
        </w:rPr>
        <w:t>.</w:t>
      </w:r>
      <w:r w:rsidRPr="007F3703">
        <w:rPr>
          <w:rFonts w:ascii="Times New Roman" w:hAnsi="Times New Roman" w:cs="Times New Roman"/>
          <w:sz w:val="24"/>
          <w:szCs w:val="24"/>
        </w:rPr>
        <w:t xml:space="preserve"> </w:t>
      </w:r>
      <w:r w:rsidRPr="007B357A">
        <w:rPr>
          <w:rFonts w:ascii="Times New Roman" w:hAnsi="Times New Roman" w:cs="Times New Roman"/>
          <w:iCs/>
          <w:sz w:val="24"/>
          <w:szCs w:val="24"/>
        </w:rPr>
        <w:t>Innovación y reformas educativas ambientales Hacia la ambientalización del programa propedéutico de la UACh</w:t>
      </w:r>
      <w:r w:rsidRPr="007F3703">
        <w:rPr>
          <w:rFonts w:ascii="Times New Roman" w:hAnsi="Times New Roman" w:cs="Times New Roman"/>
          <w:i/>
          <w:sz w:val="24"/>
          <w:szCs w:val="24"/>
        </w:rPr>
        <w:t>.</w:t>
      </w:r>
      <w:r w:rsidRPr="007F3703">
        <w:rPr>
          <w:rFonts w:ascii="Times New Roman" w:hAnsi="Times New Roman" w:cs="Times New Roman"/>
          <w:sz w:val="24"/>
          <w:szCs w:val="24"/>
        </w:rPr>
        <w:t xml:space="preserve"> En </w:t>
      </w:r>
      <w:r>
        <w:rPr>
          <w:rFonts w:ascii="Times New Roman" w:hAnsi="Times New Roman" w:cs="Times New Roman"/>
          <w:sz w:val="24"/>
          <w:szCs w:val="24"/>
        </w:rPr>
        <w:t>Victorino, L.,</w:t>
      </w:r>
      <w:r w:rsidRPr="007F3703">
        <w:rPr>
          <w:rFonts w:ascii="Times New Roman" w:hAnsi="Times New Roman" w:cs="Times New Roman"/>
          <w:sz w:val="24"/>
          <w:szCs w:val="24"/>
        </w:rPr>
        <w:t xml:space="preserve"> Rivera</w:t>
      </w:r>
      <w:r>
        <w:rPr>
          <w:rFonts w:ascii="Times New Roman" w:hAnsi="Times New Roman" w:cs="Times New Roman"/>
          <w:sz w:val="24"/>
          <w:szCs w:val="24"/>
        </w:rPr>
        <w:t>,</w:t>
      </w:r>
      <w:r w:rsidRPr="007F3703">
        <w:rPr>
          <w:rFonts w:ascii="Times New Roman" w:hAnsi="Times New Roman" w:cs="Times New Roman"/>
          <w:sz w:val="24"/>
          <w:szCs w:val="24"/>
        </w:rPr>
        <w:t xml:space="preserve"> R.</w:t>
      </w:r>
      <w:r>
        <w:rPr>
          <w:rFonts w:ascii="Times New Roman" w:hAnsi="Times New Roman" w:cs="Times New Roman"/>
          <w:sz w:val="24"/>
          <w:szCs w:val="24"/>
        </w:rPr>
        <w:t xml:space="preserve"> y</w:t>
      </w:r>
      <w:r w:rsidRPr="007F3703">
        <w:rPr>
          <w:rFonts w:ascii="Times New Roman" w:hAnsi="Times New Roman" w:cs="Times New Roman"/>
          <w:sz w:val="24"/>
          <w:szCs w:val="24"/>
        </w:rPr>
        <w:t xml:space="preserve"> Valdés</w:t>
      </w:r>
      <w:r>
        <w:rPr>
          <w:rFonts w:ascii="Times New Roman" w:hAnsi="Times New Roman" w:cs="Times New Roman"/>
          <w:sz w:val="24"/>
          <w:szCs w:val="24"/>
        </w:rPr>
        <w:t>,</w:t>
      </w:r>
      <w:r w:rsidRPr="007F3703">
        <w:rPr>
          <w:rFonts w:ascii="Times New Roman" w:hAnsi="Times New Roman" w:cs="Times New Roman"/>
          <w:sz w:val="24"/>
          <w:szCs w:val="24"/>
        </w:rPr>
        <w:t xml:space="preserve"> A. </w:t>
      </w:r>
      <w:r>
        <w:rPr>
          <w:rFonts w:ascii="Times New Roman" w:hAnsi="Times New Roman" w:cs="Times New Roman"/>
          <w:sz w:val="24"/>
          <w:szCs w:val="24"/>
        </w:rPr>
        <w:t>(coords.),</w:t>
      </w:r>
      <w:r w:rsidRPr="007F3703">
        <w:rPr>
          <w:rFonts w:ascii="Times New Roman" w:hAnsi="Times New Roman" w:cs="Times New Roman"/>
          <w:sz w:val="24"/>
          <w:szCs w:val="24"/>
        </w:rPr>
        <w:t xml:space="preserve"> </w:t>
      </w:r>
      <w:r w:rsidRPr="007B357A">
        <w:rPr>
          <w:rFonts w:ascii="Times New Roman" w:hAnsi="Times New Roman" w:cs="Times New Roman"/>
          <w:i/>
          <w:iCs/>
          <w:sz w:val="24"/>
          <w:szCs w:val="24"/>
        </w:rPr>
        <w:t>Educación ambiental, cambio climático y desastres naturales-sociales contemporáneos</w:t>
      </w:r>
      <w:r w:rsidRPr="007F3703">
        <w:rPr>
          <w:rFonts w:ascii="Times New Roman" w:hAnsi="Times New Roman" w:cs="Times New Roman"/>
          <w:sz w:val="24"/>
          <w:szCs w:val="24"/>
        </w:rPr>
        <w:t>. México</w:t>
      </w:r>
      <w:r>
        <w:rPr>
          <w:rFonts w:ascii="Times New Roman" w:hAnsi="Times New Roman" w:cs="Times New Roman"/>
          <w:sz w:val="24"/>
          <w:szCs w:val="24"/>
        </w:rPr>
        <w:t>:</w:t>
      </w:r>
      <w:r w:rsidRPr="007F3703">
        <w:rPr>
          <w:rFonts w:ascii="Times New Roman" w:hAnsi="Times New Roman" w:cs="Times New Roman"/>
          <w:sz w:val="24"/>
          <w:szCs w:val="24"/>
        </w:rPr>
        <w:t xml:space="preserve"> Colofón</w:t>
      </w:r>
      <w:r>
        <w:rPr>
          <w:rFonts w:ascii="Times New Roman" w:hAnsi="Times New Roman" w:cs="Times New Roman"/>
          <w:sz w:val="24"/>
          <w:szCs w:val="24"/>
        </w:rPr>
        <w:t>,</w:t>
      </w:r>
      <w:r w:rsidRPr="007F3703">
        <w:rPr>
          <w:rFonts w:ascii="Times New Roman" w:hAnsi="Times New Roman" w:cs="Times New Roman"/>
          <w:sz w:val="24"/>
          <w:szCs w:val="24"/>
        </w:rPr>
        <w:t xml:space="preserve"> U</w:t>
      </w:r>
      <w:r>
        <w:rPr>
          <w:rFonts w:ascii="Times New Roman" w:hAnsi="Times New Roman" w:cs="Times New Roman"/>
          <w:sz w:val="24"/>
          <w:szCs w:val="24"/>
        </w:rPr>
        <w:t>niversidad de</w:t>
      </w:r>
      <w:r w:rsidRPr="007F3703">
        <w:rPr>
          <w:rFonts w:ascii="Times New Roman" w:hAnsi="Times New Roman" w:cs="Times New Roman"/>
          <w:sz w:val="24"/>
          <w:szCs w:val="24"/>
        </w:rPr>
        <w:t xml:space="preserve"> Guanajuato</w:t>
      </w:r>
      <w:r>
        <w:rPr>
          <w:rFonts w:ascii="Times New Roman" w:hAnsi="Times New Roman" w:cs="Times New Roman"/>
          <w:sz w:val="24"/>
          <w:szCs w:val="24"/>
        </w:rPr>
        <w:t>,</w:t>
      </w:r>
      <w:r w:rsidR="00A166D6">
        <w:rPr>
          <w:rFonts w:ascii="Times New Roman" w:hAnsi="Times New Roman" w:cs="Times New Roman"/>
          <w:sz w:val="24"/>
          <w:szCs w:val="24"/>
        </w:rPr>
        <w:t xml:space="preserve"> </w:t>
      </w:r>
      <w:r>
        <w:rPr>
          <w:rFonts w:ascii="Times New Roman" w:hAnsi="Times New Roman" w:cs="Times New Roman"/>
          <w:sz w:val="24"/>
          <w:szCs w:val="24"/>
        </w:rPr>
        <w:t>Universidad Autónoma de Chapingo.</w:t>
      </w:r>
    </w:p>
    <w:p w14:paraId="61BCC6DF" w14:textId="77777777" w:rsidR="00031047" w:rsidRPr="007B357A" w:rsidRDefault="00031047" w:rsidP="0003104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Universidad Autónoma de Chapingo [UACh]. (2013). </w:t>
      </w:r>
      <w:r w:rsidRPr="007B357A">
        <w:rPr>
          <w:rFonts w:ascii="Times New Roman" w:hAnsi="Times New Roman" w:cs="Times New Roman"/>
          <w:i/>
          <w:iCs/>
          <w:sz w:val="24"/>
          <w:szCs w:val="24"/>
        </w:rPr>
        <w:t>Lineamientos del Programa de Formación de Nuevos Investigadores (Profoni)</w:t>
      </w:r>
      <w:r>
        <w:rPr>
          <w:rFonts w:ascii="Times New Roman" w:hAnsi="Times New Roman" w:cs="Times New Roman"/>
          <w:i/>
          <w:iCs/>
          <w:sz w:val="24"/>
          <w:szCs w:val="24"/>
        </w:rPr>
        <w:t xml:space="preserve">. </w:t>
      </w:r>
      <w:r>
        <w:rPr>
          <w:rFonts w:ascii="Times New Roman" w:hAnsi="Times New Roman" w:cs="Times New Roman"/>
          <w:sz w:val="24"/>
          <w:szCs w:val="24"/>
        </w:rPr>
        <w:t xml:space="preserve">Chapingo, México: Universidad Autónoma de Chapingo. Recuperado de </w:t>
      </w:r>
      <w:r w:rsidRPr="00763D6A">
        <w:rPr>
          <w:rFonts w:ascii="Times New Roman" w:hAnsi="Times New Roman" w:cs="Times New Roman"/>
          <w:sz w:val="24"/>
          <w:szCs w:val="24"/>
        </w:rPr>
        <w:t>http://upom.chapingo.mx/Descargas/legislacion_universitaria/direccion_general_investigacion_posgrado/lineamientos_profoni.pdf</w:t>
      </w:r>
      <w:r>
        <w:rPr>
          <w:rFonts w:ascii="Times New Roman" w:hAnsi="Times New Roman" w:cs="Times New Roman"/>
          <w:sz w:val="24"/>
          <w:szCs w:val="24"/>
        </w:rPr>
        <w:t>.</w:t>
      </w:r>
    </w:p>
    <w:p w14:paraId="168E28C6" w14:textId="759DCC5C" w:rsidR="00BE295D" w:rsidRPr="007F3703" w:rsidRDefault="00BE295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Velazquez</w:t>
      </w:r>
      <w:r w:rsidR="007440C7">
        <w:rPr>
          <w:rFonts w:ascii="Times New Roman" w:hAnsi="Times New Roman" w:cs="Times New Roman"/>
          <w:sz w:val="24"/>
          <w:szCs w:val="24"/>
        </w:rPr>
        <w:t>,</w:t>
      </w:r>
      <w:r w:rsidRPr="007F3703">
        <w:rPr>
          <w:rFonts w:ascii="Times New Roman" w:hAnsi="Times New Roman" w:cs="Times New Roman"/>
          <w:sz w:val="24"/>
          <w:szCs w:val="24"/>
        </w:rPr>
        <w:t xml:space="preserve"> H</w:t>
      </w:r>
      <w:r w:rsidR="007440C7">
        <w:rPr>
          <w:rFonts w:ascii="Times New Roman" w:hAnsi="Times New Roman" w:cs="Times New Roman"/>
          <w:sz w:val="24"/>
          <w:szCs w:val="24"/>
        </w:rPr>
        <w:t>.</w:t>
      </w:r>
      <w:r w:rsidRPr="007F3703">
        <w:rPr>
          <w:rFonts w:ascii="Times New Roman" w:hAnsi="Times New Roman" w:cs="Times New Roman"/>
          <w:sz w:val="24"/>
          <w:szCs w:val="24"/>
        </w:rPr>
        <w:t xml:space="preserve"> J. y Mata</w:t>
      </w:r>
      <w:r w:rsidR="007440C7">
        <w:rPr>
          <w:rFonts w:ascii="Times New Roman" w:hAnsi="Times New Roman" w:cs="Times New Roman"/>
          <w:sz w:val="24"/>
          <w:szCs w:val="24"/>
        </w:rPr>
        <w:t>,</w:t>
      </w:r>
      <w:r w:rsidRPr="007F3703">
        <w:rPr>
          <w:rFonts w:ascii="Times New Roman" w:hAnsi="Times New Roman" w:cs="Times New Roman"/>
          <w:sz w:val="24"/>
          <w:szCs w:val="24"/>
        </w:rPr>
        <w:t xml:space="preserve"> B. (2008)</w:t>
      </w:r>
      <w:r w:rsidR="007440C7">
        <w:rPr>
          <w:rFonts w:ascii="Times New Roman" w:hAnsi="Times New Roman" w:cs="Times New Roman"/>
          <w:sz w:val="24"/>
          <w:szCs w:val="24"/>
        </w:rPr>
        <w:t>.</w:t>
      </w:r>
      <w:r w:rsidRPr="007F3703">
        <w:rPr>
          <w:rFonts w:ascii="Times New Roman" w:hAnsi="Times New Roman" w:cs="Times New Roman"/>
          <w:sz w:val="24"/>
          <w:szCs w:val="24"/>
        </w:rPr>
        <w:t xml:space="preserve"> </w:t>
      </w:r>
      <w:r w:rsidRPr="00595072">
        <w:rPr>
          <w:rFonts w:ascii="Times New Roman" w:hAnsi="Times New Roman" w:cs="Times New Roman"/>
          <w:i/>
          <w:iCs/>
          <w:sz w:val="24"/>
          <w:szCs w:val="24"/>
        </w:rPr>
        <w:t xml:space="preserve">Desarrollo </w:t>
      </w:r>
      <w:r w:rsidR="00352A9D" w:rsidRPr="00595072">
        <w:rPr>
          <w:rFonts w:ascii="Times New Roman" w:hAnsi="Times New Roman" w:cs="Times New Roman"/>
          <w:i/>
          <w:iCs/>
          <w:sz w:val="24"/>
          <w:szCs w:val="24"/>
        </w:rPr>
        <w:t>endógeno</w:t>
      </w:r>
      <w:r w:rsidRPr="00595072">
        <w:rPr>
          <w:rFonts w:ascii="Times New Roman" w:hAnsi="Times New Roman" w:cs="Times New Roman"/>
          <w:i/>
          <w:iCs/>
          <w:sz w:val="24"/>
          <w:szCs w:val="24"/>
        </w:rPr>
        <w:t xml:space="preserve"> </w:t>
      </w:r>
      <w:r w:rsidR="00352A9D" w:rsidRPr="00595072">
        <w:rPr>
          <w:rFonts w:ascii="Times New Roman" w:hAnsi="Times New Roman" w:cs="Times New Roman"/>
          <w:i/>
          <w:iCs/>
          <w:sz w:val="24"/>
          <w:szCs w:val="24"/>
        </w:rPr>
        <w:t>campesino: análisis,</w:t>
      </w:r>
      <w:r w:rsidRPr="00595072">
        <w:rPr>
          <w:rFonts w:ascii="Times New Roman" w:hAnsi="Times New Roman" w:cs="Times New Roman"/>
          <w:i/>
          <w:iCs/>
          <w:sz w:val="24"/>
          <w:szCs w:val="24"/>
        </w:rPr>
        <w:t xml:space="preserve"> crítica y perspectiva</w:t>
      </w:r>
      <w:r w:rsidR="00352A9D" w:rsidRPr="007F3703">
        <w:rPr>
          <w:rFonts w:ascii="Times New Roman" w:hAnsi="Times New Roman" w:cs="Times New Roman"/>
          <w:sz w:val="24"/>
          <w:szCs w:val="24"/>
        </w:rPr>
        <w:t xml:space="preserve">. </w:t>
      </w:r>
      <w:r w:rsidR="007440C7">
        <w:rPr>
          <w:rFonts w:ascii="Times New Roman" w:hAnsi="Times New Roman" w:cs="Times New Roman"/>
          <w:sz w:val="24"/>
          <w:szCs w:val="24"/>
        </w:rPr>
        <w:t xml:space="preserve">Chapingo, </w:t>
      </w:r>
      <w:r w:rsidR="00352A9D" w:rsidRPr="007F3703">
        <w:rPr>
          <w:rFonts w:ascii="Times New Roman" w:hAnsi="Times New Roman" w:cs="Times New Roman"/>
          <w:sz w:val="24"/>
          <w:szCs w:val="24"/>
        </w:rPr>
        <w:t>México</w:t>
      </w:r>
      <w:r w:rsidR="007440C7">
        <w:rPr>
          <w:rFonts w:ascii="Times New Roman" w:hAnsi="Times New Roman" w:cs="Times New Roman"/>
          <w:sz w:val="24"/>
          <w:szCs w:val="24"/>
        </w:rPr>
        <w:t>:</w:t>
      </w:r>
      <w:r w:rsidR="007440C7" w:rsidRPr="007F3703">
        <w:rPr>
          <w:rFonts w:ascii="Times New Roman" w:hAnsi="Times New Roman" w:cs="Times New Roman"/>
          <w:sz w:val="24"/>
          <w:szCs w:val="24"/>
        </w:rPr>
        <w:t xml:space="preserve"> Universidad Autónoma Chapingo</w:t>
      </w:r>
      <w:r w:rsidR="00352A9D" w:rsidRPr="007F3703">
        <w:rPr>
          <w:rFonts w:ascii="Times New Roman" w:hAnsi="Times New Roman" w:cs="Times New Roman"/>
          <w:sz w:val="24"/>
          <w:szCs w:val="24"/>
        </w:rPr>
        <w:t>.</w:t>
      </w:r>
    </w:p>
    <w:p w14:paraId="66BEE442" w14:textId="3CEA1B8B" w:rsidR="00667FFD" w:rsidRPr="007F3703" w:rsidRDefault="00667FF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Vessuri</w:t>
      </w:r>
      <w:r w:rsidR="007440C7">
        <w:rPr>
          <w:rFonts w:ascii="Times New Roman" w:hAnsi="Times New Roman" w:cs="Times New Roman"/>
          <w:sz w:val="24"/>
          <w:szCs w:val="24"/>
        </w:rPr>
        <w:t>,</w:t>
      </w:r>
      <w:r w:rsidRPr="007F3703">
        <w:rPr>
          <w:rFonts w:ascii="Times New Roman" w:hAnsi="Times New Roman" w:cs="Times New Roman"/>
          <w:sz w:val="24"/>
          <w:szCs w:val="24"/>
        </w:rPr>
        <w:t xml:space="preserve"> H.</w:t>
      </w:r>
      <w:r w:rsidR="007440C7">
        <w:rPr>
          <w:rFonts w:ascii="Times New Roman" w:hAnsi="Times New Roman" w:cs="Times New Roman"/>
          <w:sz w:val="24"/>
          <w:szCs w:val="24"/>
        </w:rPr>
        <w:t xml:space="preserve"> </w:t>
      </w:r>
      <w:r w:rsidRPr="007F3703">
        <w:rPr>
          <w:rFonts w:ascii="Times New Roman" w:hAnsi="Times New Roman" w:cs="Times New Roman"/>
          <w:sz w:val="24"/>
          <w:szCs w:val="24"/>
        </w:rPr>
        <w:t>(2008)</w:t>
      </w:r>
      <w:r w:rsidR="007440C7">
        <w:rPr>
          <w:rFonts w:ascii="Times New Roman" w:hAnsi="Times New Roman" w:cs="Times New Roman"/>
          <w:sz w:val="24"/>
          <w:szCs w:val="24"/>
        </w:rPr>
        <w:t>.</w:t>
      </w:r>
      <w:r w:rsidRPr="007F3703">
        <w:rPr>
          <w:rFonts w:ascii="Times New Roman" w:hAnsi="Times New Roman" w:cs="Times New Roman"/>
          <w:sz w:val="24"/>
          <w:szCs w:val="24"/>
        </w:rPr>
        <w:t xml:space="preserve"> </w:t>
      </w:r>
      <w:r w:rsidRPr="00595072">
        <w:rPr>
          <w:rFonts w:ascii="Times New Roman" w:hAnsi="Times New Roman" w:cs="Times New Roman"/>
          <w:iCs/>
          <w:sz w:val="24"/>
          <w:szCs w:val="24"/>
        </w:rPr>
        <w:t xml:space="preserve">El </w:t>
      </w:r>
      <w:r w:rsidR="007440C7" w:rsidRPr="00595072">
        <w:rPr>
          <w:rFonts w:ascii="Times New Roman" w:hAnsi="Times New Roman" w:cs="Times New Roman"/>
          <w:iCs/>
          <w:sz w:val="24"/>
          <w:szCs w:val="24"/>
        </w:rPr>
        <w:t>futuro nos alcanza</w:t>
      </w:r>
      <w:r w:rsidRPr="00595072">
        <w:rPr>
          <w:rFonts w:ascii="Times New Roman" w:hAnsi="Times New Roman" w:cs="Times New Roman"/>
          <w:iCs/>
          <w:sz w:val="24"/>
          <w:szCs w:val="24"/>
        </w:rPr>
        <w:t>: Mutaciones</w:t>
      </w:r>
      <w:r w:rsidR="007440C7" w:rsidRPr="00595072">
        <w:rPr>
          <w:rFonts w:ascii="Times New Roman" w:hAnsi="Times New Roman" w:cs="Times New Roman"/>
          <w:iCs/>
          <w:sz w:val="24"/>
          <w:szCs w:val="24"/>
        </w:rPr>
        <w:t xml:space="preserve"> previsibles en ciencia y tecnolog</w:t>
      </w:r>
      <w:r w:rsidRPr="00595072">
        <w:rPr>
          <w:rFonts w:ascii="Times New Roman" w:hAnsi="Times New Roman" w:cs="Times New Roman"/>
          <w:iCs/>
          <w:sz w:val="24"/>
          <w:szCs w:val="24"/>
        </w:rPr>
        <w:t>ía</w:t>
      </w:r>
      <w:r w:rsidRPr="007F3703">
        <w:rPr>
          <w:rFonts w:ascii="Times New Roman" w:hAnsi="Times New Roman" w:cs="Times New Roman"/>
          <w:sz w:val="24"/>
          <w:szCs w:val="24"/>
        </w:rPr>
        <w:t>. En</w:t>
      </w:r>
      <w:r w:rsidR="0051212D">
        <w:rPr>
          <w:rFonts w:ascii="Times New Roman" w:hAnsi="Times New Roman" w:cs="Times New Roman"/>
          <w:sz w:val="24"/>
          <w:szCs w:val="24"/>
        </w:rPr>
        <w:t xml:space="preserve"> </w:t>
      </w:r>
      <w:r w:rsidR="0051212D" w:rsidRPr="0051212D">
        <w:rPr>
          <w:rFonts w:ascii="Times New Roman" w:hAnsi="Times New Roman" w:cs="Times New Roman"/>
          <w:sz w:val="24"/>
          <w:szCs w:val="24"/>
        </w:rPr>
        <w:t>Gazzola</w:t>
      </w:r>
      <w:r w:rsidR="0051212D">
        <w:rPr>
          <w:rFonts w:ascii="Times New Roman" w:hAnsi="Times New Roman" w:cs="Times New Roman"/>
          <w:sz w:val="24"/>
          <w:szCs w:val="24"/>
        </w:rPr>
        <w:t xml:space="preserve">, L. y </w:t>
      </w:r>
      <w:r w:rsidR="0051212D" w:rsidRPr="0051212D">
        <w:rPr>
          <w:rFonts w:ascii="Times New Roman" w:hAnsi="Times New Roman" w:cs="Times New Roman"/>
          <w:sz w:val="24"/>
          <w:szCs w:val="24"/>
        </w:rPr>
        <w:t>Didriksson</w:t>
      </w:r>
      <w:r w:rsidR="0051212D">
        <w:rPr>
          <w:rFonts w:ascii="Times New Roman" w:hAnsi="Times New Roman" w:cs="Times New Roman"/>
          <w:sz w:val="24"/>
          <w:szCs w:val="24"/>
        </w:rPr>
        <w:t>, A. (eds.),</w:t>
      </w:r>
      <w:r w:rsidRPr="007F3703">
        <w:rPr>
          <w:rFonts w:ascii="Times New Roman" w:hAnsi="Times New Roman" w:cs="Times New Roman"/>
          <w:sz w:val="24"/>
          <w:szCs w:val="24"/>
        </w:rPr>
        <w:t xml:space="preserve"> </w:t>
      </w:r>
      <w:r w:rsidRPr="00595072">
        <w:rPr>
          <w:rFonts w:ascii="Times New Roman" w:hAnsi="Times New Roman" w:cs="Times New Roman"/>
          <w:i/>
          <w:iCs/>
          <w:sz w:val="24"/>
          <w:szCs w:val="24"/>
        </w:rPr>
        <w:t xml:space="preserve">Tendencias </w:t>
      </w:r>
      <w:r w:rsidR="007440C7" w:rsidRPr="007440C7">
        <w:rPr>
          <w:rFonts w:ascii="Times New Roman" w:hAnsi="Times New Roman" w:cs="Times New Roman"/>
          <w:i/>
          <w:iCs/>
          <w:sz w:val="24"/>
          <w:szCs w:val="24"/>
        </w:rPr>
        <w:t xml:space="preserve">de la educación superior </w:t>
      </w:r>
      <w:r w:rsidRPr="00595072">
        <w:rPr>
          <w:rFonts w:ascii="Times New Roman" w:hAnsi="Times New Roman" w:cs="Times New Roman"/>
          <w:i/>
          <w:iCs/>
          <w:sz w:val="24"/>
          <w:szCs w:val="24"/>
        </w:rPr>
        <w:t>en</w:t>
      </w:r>
      <w:r w:rsidR="004A4923" w:rsidRPr="00595072">
        <w:rPr>
          <w:rFonts w:ascii="Times New Roman" w:hAnsi="Times New Roman" w:cs="Times New Roman"/>
          <w:i/>
          <w:iCs/>
          <w:sz w:val="24"/>
          <w:szCs w:val="24"/>
        </w:rPr>
        <w:t xml:space="preserve"> </w:t>
      </w:r>
      <w:r w:rsidRPr="00595072">
        <w:rPr>
          <w:rFonts w:ascii="Times New Roman" w:hAnsi="Times New Roman" w:cs="Times New Roman"/>
          <w:i/>
          <w:iCs/>
          <w:sz w:val="24"/>
          <w:szCs w:val="24"/>
        </w:rPr>
        <w:t>América Latina y el Caribe</w:t>
      </w:r>
      <w:r w:rsidRPr="007F3703">
        <w:rPr>
          <w:rFonts w:ascii="Times New Roman" w:hAnsi="Times New Roman" w:cs="Times New Roman"/>
          <w:sz w:val="24"/>
          <w:szCs w:val="24"/>
        </w:rPr>
        <w:t xml:space="preserve">. </w:t>
      </w:r>
      <w:r w:rsidR="0051212D">
        <w:rPr>
          <w:rFonts w:ascii="Times New Roman" w:hAnsi="Times New Roman" w:cs="Times New Roman"/>
          <w:sz w:val="24"/>
          <w:szCs w:val="24"/>
        </w:rPr>
        <w:t xml:space="preserve">Bogotá, Colombia: </w:t>
      </w:r>
      <w:r w:rsidR="0051212D" w:rsidRPr="0051212D">
        <w:rPr>
          <w:rFonts w:ascii="Times New Roman" w:hAnsi="Times New Roman" w:cs="Times New Roman"/>
          <w:sz w:val="24"/>
          <w:szCs w:val="24"/>
        </w:rPr>
        <w:t>Instituto Internacional de la UNESCO para la Educación Superior en América</w:t>
      </w:r>
      <w:r w:rsidR="0051212D">
        <w:rPr>
          <w:rFonts w:ascii="Times New Roman" w:hAnsi="Times New Roman" w:cs="Times New Roman"/>
          <w:sz w:val="24"/>
          <w:szCs w:val="24"/>
        </w:rPr>
        <w:t xml:space="preserve"> </w:t>
      </w:r>
      <w:r w:rsidR="0051212D" w:rsidRPr="0051212D">
        <w:rPr>
          <w:rFonts w:ascii="Times New Roman" w:hAnsi="Times New Roman" w:cs="Times New Roman"/>
          <w:sz w:val="24"/>
          <w:szCs w:val="24"/>
        </w:rPr>
        <w:t>Latina y el Caribe</w:t>
      </w:r>
      <w:r w:rsidR="0051212D">
        <w:rPr>
          <w:rFonts w:ascii="Times New Roman" w:hAnsi="Times New Roman" w:cs="Times New Roman"/>
          <w:sz w:val="24"/>
          <w:szCs w:val="24"/>
        </w:rPr>
        <w:t>.</w:t>
      </w:r>
    </w:p>
    <w:p w14:paraId="444797E3" w14:textId="1EFC7167" w:rsidR="00BE295D" w:rsidRPr="007F3703" w:rsidRDefault="00BE295D" w:rsidP="00595072">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Victorino, L.</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y Carbonell F. (2017)</w:t>
      </w:r>
      <w:r w:rsidR="0051212D">
        <w:rPr>
          <w:rFonts w:ascii="Times New Roman" w:hAnsi="Times New Roman" w:cs="Times New Roman"/>
          <w:sz w:val="24"/>
          <w:szCs w:val="24"/>
        </w:rPr>
        <w:t>.</w:t>
      </w:r>
      <w:r w:rsidRPr="007F3703">
        <w:rPr>
          <w:rFonts w:ascii="Times New Roman" w:hAnsi="Times New Roman" w:cs="Times New Roman"/>
          <w:sz w:val="24"/>
          <w:szCs w:val="24"/>
        </w:rPr>
        <w:t xml:space="preserve"> Escenarios interculturales para la conservación en la reserva de la biosfera “La Amistad”, Costa Rica y </w:t>
      </w:r>
      <w:r w:rsidR="00352A9D" w:rsidRPr="007F3703">
        <w:rPr>
          <w:rFonts w:ascii="Times New Roman" w:hAnsi="Times New Roman" w:cs="Times New Roman"/>
          <w:sz w:val="24"/>
          <w:szCs w:val="24"/>
        </w:rPr>
        <w:t>Panamá</w:t>
      </w:r>
      <w:r w:rsidRPr="007F3703">
        <w:rPr>
          <w:rFonts w:ascii="Times New Roman" w:hAnsi="Times New Roman" w:cs="Times New Roman"/>
          <w:sz w:val="24"/>
          <w:szCs w:val="24"/>
        </w:rPr>
        <w:t>.</w:t>
      </w:r>
      <w:r w:rsidR="004A4923" w:rsidRPr="007F3703">
        <w:rPr>
          <w:rFonts w:ascii="Times New Roman" w:hAnsi="Times New Roman" w:cs="Times New Roman"/>
          <w:sz w:val="24"/>
          <w:szCs w:val="24"/>
        </w:rPr>
        <w:t xml:space="preserve"> </w:t>
      </w:r>
      <w:r w:rsidRPr="007F3703">
        <w:rPr>
          <w:rFonts w:ascii="Times New Roman" w:hAnsi="Times New Roman" w:cs="Times New Roman"/>
          <w:sz w:val="24"/>
          <w:szCs w:val="24"/>
        </w:rPr>
        <w:t>México</w:t>
      </w:r>
      <w:r w:rsidR="0051212D">
        <w:rPr>
          <w:rFonts w:ascii="Times New Roman" w:hAnsi="Times New Roman" w:cs="Times New Roman"/>
          <w:sz w:val="24"/>
          <w:szCs w:val="24"/>
        </w:rPr>
        <w:t>:</w:t>
      </w:r>
      <w:r w:rsidR="0051212D" w:rsidRPr="007F3703">
        <w:rPr>
          <w:rFonts w:ascii="Times New Roman" w:hAnsi="Times New Roman" w:cs="Times New Roman"/>
          <w:sz w:val="24"/>
          <w:szCs w:val="24"/>
        </w:rPr>
        <w:t xml:space="preserve"> Colofon</w:t>
      </w:r>
      <w:r w:rsidRPr="007F3703">
        <w:rPr>
          <w:rFonts w:ascii="Times New Roman" w:hAnsi="Times New Roman" w:cs="Times New Roman"/>
          <w:sz w:val="24"/>
          <w:szCs w:val="24"/>
        </w:rPr>
        <w:t>-</w:t>
      </w:r>
      <w:r w:rsidR="0051212D" w:rsidRPr="007F3703">
        <w:rPr>
          <w:rFonts w:ascii="Times New Roman" w:hAnsi="Times New Roman" w:cs="Times New Roman"/>
          <w:sz w:val="24"/>
          <w:szCs w:val="24"/>
        </w:rPr>
        <w:t>Universidad Autónoma Chapingo</w:t>
      </w:r>
      <w:r w:rsidRPr="007F3703">
        <w:rPr>
          <w:rFonts w:ascii="Times New Roman" w:hAnsi="Times New Roman" w:cs="Times New Roman"/>
          <w:sz w:val="24"/>
          <w:szCs w:val="24"/>
        </w:rPr>
        <w:t>.</w:t>
      </w:r>
    </w:p>
    <w:p w14:paraId="7DF19636" w14:textId="4B22F03D" w:rsidR="000002F8" w:rsidRPr="00D0599C" w:rsidRDefault="00BE295D" w:rsidP="00D0599C">
      <w:pPr>
        <w:spacing w:after="0" w:line="360" w:lineRule="auto"/>
        <w:ind w:left="709" w:hanging="709"/>
        <w:jc w:val="both"/>
        <w:rPr>
          <w:rFonts w:ascii="Times New Roman" w:hAnsi="Times New Roman" w:cs="Times New Roman"/>
          <w:sz w:val="24"/>
          <w:szCs w:val="24"/>
        </w:rPr>
      </w:pPr>
      <w:r w:rsidRPr="007F3703">
        <w:rPr>
          <w:rFonts w:ascii="Times New Roman" w:hAnsi="Times New Roman" w:cs="Times New Roman"/>
          <w:sz w:val="24"/>
          <w:szCs w:val="24"/>
        </w:rPr>
        <w:t>Victorino</w:t>
      </w:r>
      <w:r w:rsidR="0051212D">
        <w:rPr>
          <w:rFonts w:ascii="Times New Roman" w:hAnsi="Times New Roman" w:cs="Times New Roman"/>
          <w:sz w:val="24"/>
          <w:szCs w:val="24"/>
        </w:rPr>
        <w:t>,</w:t>
      </w:r>
      <w:r w:rsidRPr="007F3703">
        <w:rPr>
          <w:rFonts w:ascii="Times New Roman" w:hAnsi="Times New Roman" w:cs="Times New Roman"/>
          <w:sz w:val="24"/>
          <w:szCs w:val="24"/>
        </w:rPr>
        <w:t xml:space="preserve"> R. L (2016</w:t>
      </w:r>
      <w:r w:rsidR="0051212D">
        <w:rPr>
          <w:rFonts w:ascii="Times New Roman" w:hAnsi="Times New Roman" w:cs="Times New Roman"/>
          <w:sz w:val="24"/>
          <w:szCs w:val="24"/>
        </w:rPr>
        <w:t xml:space="preserve">). </w:t>
      </w:r>
      <w:r w:rsidRPr="00595072">
        <w:rPr>
          <w:rFonts w:ascii="Times New Roman" w:hAnsi="Times New Roman" w:cs="Times New Roman"/>
          <w:i/>
          <w:iCs/>
          <w:sz w:val="24"/>
          <w:szCs w:val="24"/>
        </w:rPr>
        <w:t xml:space="preserve">Corrientes socioeducativas y teoría del sujeto social universitario. Trayectoria en la construcción de un campo de </w:t>
      </w:r>
      <w:r w:rsidR="00352A9D" w:rsidRPr="00595072">
        <w:rPr>
          <w:rFonts w:ascii="Times New Roman" w:hAnsi="Times New Roman" w:cs="Times New Roman"/>
          <w:i/>
          <w:iCs/>
          <w:sz w:val="24"/>
          <w:szCs w:val="24"/>
        </w:rPr>
        <w:t>conocimiento</w:t>
      </w:r>
      <w:r w:rsidR="00352A9D" w:rsidRPr="007F3703">
        <w:rPr>
          <w:rFonts w:ascii="Times New Roman" w:hAnsi="Times New Roman" w:cs="Times New Roman"/>
          <w:sz w:val="24"/>
          <w:szCs w:val="24"/>
        </w:rPr>
        <w:t>. México</w:t>
      </w:r>
      <w:r w:rsidR="0051212D">
        <w:rPr>
          <w:rFonts w:ascii="Times New Roman" w:hAnsi="Times New Roman" w:cs="Times New Roman"/>
          <w:sz w:val="24"/>
          <w:szCs w:val="24"/>
        </w:rPr>
        <w:t>:</w:t>
      </w:r>
      <w:r w:rsidR="0051212D" w:rsidRPr="007F3703">
        <w:rPr>
          <w:rFonts w:ascii="Times New Roman" w:hAnsi="Times New Roman" w:cs="Times New Roman"/>
          <w:sz w:val="24"/>
          <w:szCs w:val="24"/>
        </w:rPr>
        <w:t xml:space="preserve"> </w:t>
      </w:r>
      <w:r w:rsidRPr="007F3703">
        <w:rPr>
          <w:rFonts w:ascii="Times New Roman" w:hAnsi="Times New Roman" w:cs="Times New Roman"/>
          <w:sz w:val="24"/>
          <w:szCs w:val="24"/>
        </w:rPr>
        <w:t xml:space="preserve">Castellanos </w:t>
      </w:r>
      <w:r w:rsidR="00556C17">
        <w:rPr>
          <w:rFonts w:ascii="Times New Roman" w:hAnsi="Times New Roman" w:cs="Times New Roman"/>
          <w:sz w:val="24"/>
          <w:szCs w:val="24"/>
        </w:rPr>
        <w:t>editores-</w:t>
      </w:r>
      <w:r w:rsidR="00556C17" w:rsidRPr="007F3703">
        <w:rPr>
          <w:rFonts w:ascii="Times New Roman" w:hAnsi="Times New Roman" w:cs="Times New Roman"/>
          <w:sz w:val="24"/>
          <w:szCs w:val="24"/>
        </w:rPr>
        <w:t>Universidad Autónoma Chapingo</w:t>
      </w:r>
      <w:r w:rsidRPr="007F3703">
        <w:rPr>
          <w:rFonts w:ascii="Times New Roman" w:hAnsi="Times New Roman" w:cs="Times New Roman"/>
          <w:sz w:val="24"/>
          <w:szCs w:val="24"/>
        </w:rPr>
        <w:t>.</w:t>
      </w:r>
    </w:p>
    <w:sectPr w:rsidR="000002F8" w:rsidRPr="00D0599C" w:rsidSect="00595072">
      <w:headerReference w:type="default" r:id="rId7"/>
      <w:footerReference w:type="default" r:id="rId8"/>
      <w:pgSz w:w="12240" w:h="15840"/>
      <w:pgMar w:top="1417" w:right="1701" w:bottom="1418" w:left="1701" w:header="284"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ACE0E" w14:textId="77777777" w:rsidR="00DC289C" w:rsidRDefault="00DC289C" w:rsidP="00C21E2C">
      <w:pPr>
        <w:spacing w:after="0" w:line="240" w:lineRule="auto"/>
      </w:pPr>
      <w:r>
        <w:separator/>
      </w:r>
    </w:p>
  </w:endnote>
  <w:endnote w:type="continuationSeparator" w:id="0">
    <w:p w14:paraId="5B766DF0" w14:textId="77777777" w:rsidR="00DC289C" w:rsidRDefault="00DC289C" w:rsidP="00C21E2C">
      <w:pPr>
        <w:spacing w:after="0" w:line="240" w:lineRule="auto"/>
      </w:pPr>
      <w:r>
        <w:continuationSeparator/>
      </w:r>
    </w:p>
  </w:endnote>
  <w:endnote w:type="continuationNotice" w:id="1">
    <w:p w14:paraId="4F215F3C" w14:textId="77777777" w:rsidR="00DC289C" w:rsidRDefault="00DC2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EADB" w14:textId="2156C7C5" w:rsidR="00595072" w:rsidRDefault="00E14CF8">
    <w:pPr>
      <w:pStyle w:val="Piedepgina"/>
    </w:pPr>
    <w:r>
      <w:t xml:space="preserve">          </w:t>
    </w:r>
    <w:r>
      <w:rPr>
        <w:noProof/>
      </w:rPr>
      <w:drawing>
        <wp:inline distT="0" distB="0" distL="0" distR="0" wp14:anchorId="55BD629C" wp14:editId="5D7CE1D9">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595072">
      <w:t xml:space="preserve">           </w:t>
    </w:r>
    <w:r w:rsidR="00595072" w:rsidRPr="00595072">
      <w:rPr>
        <w:rFonts w:cstheme="minorHAnsi"/>
        <w:b/>
        <w:sz w:val="22"/>
        <w:szCs w:val="22"/>
      </w:rPr>
      <w:t>Vol. 10, Núm. 20 Julio - Diciembre 2020, e0</w:t>
    </w:r>
    <w:r w:rsidR="000945E5">
      <w:rPr>
        <w:rFonts w:cstheme="minorHAnsi"/>
        <w:b/>
        <w:sz w:val="22"/>
        <w:szCs w:val="22"/>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3944" w14:textId="77777777" w:rsidR="00DC289C" w:rsidRDefault="00DC289C" w:rsidP="00C21E2C">
      <w:pPr>
        <w:spacing w:after="0" w:line="240" w:lineRule="auto"/>
      </w:pPr>
      <w:r>
        <w:separator/>
      </w:r>
    </w:p>
  </w:footnote>
  <w:footnote w:type="continuationSeparator" w:id="0">
    <w:p w14:paraId="6C0E92E2" w14:textId="77777777" w:rsidR="00DC289C" w:rsidRDefault="00DC289C" w:rsidP="00C21E2C">
      <w:pPr>
        <w:spacing w:after="0" w:line="240" w:lineRule="auto"/>
      </w:pPr>
      <w:r>
        <w:continuationSeparator/>
      </w:r>
    </w:p>
  </w:footnote>
  <w:footnote w:type="continuationNotice" w:id="1">
    <w:p w14:paraId="72CFFDCF" w14:textId="77777777" w:rsidR="00DC289C" w:rsidRDefault="00DC2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4BC9" w14:textId="53D01F7E" w:rsidR="00595072" w:rsidRDefault="00595072" w:rsidP="00595072">
    <w:pPr>
      <w:pStyle w:val="Encabezado"/>
      <w:jc w:val="center"/>
    </w:pPr>
    <w:r w:rsidRPr="005A563C">
      <w:rPr>
        <w:noProof/>
        <w:lang w:eastAsia="es-MX"/>
      </w:rPr>
      <w:drawing>
        <wp:inline distT="0" distB="0" distL="0" distR="0" wp14:anchorId="725510F8" wp14:editId="4478DF06">
          <wp:extent cx="5610225" cy="6572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FD"/>
    <w:rsid w:val="000002F8"/>
    <w:rsid w:val="00001FBB"/>
    <w:rsid w:val="0000572F"/>
    <w:rsid w:val="00013DAB"/>
    <w:rsid w:val="00026587"/>
    <w:rsid w:val="000268AC"/>
    <w:rsid w:val="00030FBD"/>
    <w:rsid w:val="00031047"/>
    <w:rsid w:val="00040564"/>
    <w:rsid w:val="00044082"/>
    <w:rsid w:val="000621A0"/>
    <w:rsid w:val="00076C1F"/>
    <w:rsid w:val="0008027A"/>
    <w:rsid w:val="000945E5"/>
    <w:rsid w:val="000B153D"/>
    <w:rsid w:val="000C05A7"/>
    <w:rsid w:val="000D035E"/>
    <w:rsid w:val="000D3A0C"/>
    <w:rsid w:val="000D5873"/>
    <w:rsid w:val="000F71D0"/>
    <w:rsid w:val="00107E4A"/>
    <w:rsid w:val="00110100"/>
    <w:rsid w:val="00113054"/>
    <w:rsid w:val="00115CEC"/>
    <w:rsid w:val="001208B2"/>
    <w:rsid w:val="00121238"/>
    <w:rsid w:val="00135910"/>
    <w:rsid w:val="00150EA9"/>
    <w:rsid w:val="00161EBA"/>
    <w:rsid w:val="00170933"/>
    <w:rsid w:val="001829FA"/>
    <w:rsid w:val="00192D23"/>
    <w:rsid w:val="00197C4A"/>
    <w:rsid w:val="001A11EF"/>
    <w:rsid w:val="001A75D4"/>
    <w:rsid w:val="001B7FDE"/>
    <w:rsid w:val="001C3B73"/>
    <w:rsid w:val="001C3C6F"/>
    <w:rsid w:val="001C4846"/>
    <w:rsid w:val="001C675B"/>
    <w:rsid w:val="001D470A"/>
    <w:rsid w:val="001E3BF3"/>
    <w:rsid w:val="001E3F78"/>
    <w:rsid w:val="002032AE"/>
    <w:rsid w:val="00205FD2"/>
    <w:rsid w:val="0021149E"/>
    <w:rsid w:val="0021199C"/>
    <w:rsid w:val="00215DDD"/>
    <w:rsid w:val="00236BAC"/>
    <w:rsid w:val="00242D5B"/>
    <w:rsid w:val="00252572"/>
    <w:rsid w:val="0026015A"/>
    <w:rsid w:val="00270FCB"/>
    <w:rsid w:val="0028034B"/>
    <w:rsid w:val="0028070A"/>
    <w:rsid w:val="00283E32"/>
    <w:rsid w:val="00290F46"/>
    <w:rsid w:val="002914B7"/>
    <w:rsid w:val="00292BDD"/>
    <w:rsid w:val="00297E3C"/>
    <w:rsid w:val="002A5D9F"/>
    <w:rsid w:val="002B2547"/>
    <w:rsid w:val="002C0532"/>
    <w:rsid w:val="002D237C"/>
    <w:rsid w:val="002D4111"/>
    <w:rsid w:val="002D75F0"/>
    <w:rsid w:val="002E0B4F"/>
    <w:rsid w:val="002E5942"/>
    <w:rsid w:val="002F1115"/>
    <w:rsid w:val="002F7AF6"/>
    <w:rsid w:val="0030237D"/>
    <w:rsid w:val="003029C7"/>
    <w:rsid w:val="00321D6E"/>
    <w:rsid w:val="00337544"/>
    <w:rsid w:val="00340CB3"/>
    <w:rsid w:val="00341352"/>
    <w:rsid w:val="00352A9D"/>
    <w:rsid w:val="00353D43"/>
    <w:rsid w:val="003550A9"/>
    <w:rsid w:val="00362FE3"/>
    <w:rsid w:val="00363D83"/>
    <w:rsid w:val="0036431C"/>
    <w:rsid w:val="0036449C"/>
    <w:rsid w:val="00394431"/>
    <w:rsid w:val="00395098"/>
    <w:rsid w:val="003A27AD"/>
    <w:rsid w:val="003B6F59"/>
    <w:rsid w:val="003C2EFA"/>
    <w:rsid w:val="003C3DD4"/>
    <w:rsid w:val="003D286C"/>
    <w:rsid w:val="003E1741"/>
    <w:rsid w:val="0040005C"/>
    <w:rsid w:val="00414209"/>
    <w:rsid w:val="004165A5"/>
    <w:rsid w:val="00427F49"/>
    <w:rsid w:val="0043280D"/>
    <w:rsid w:val="004333B8"/>
    <w:rsid w:val="00433AB3"/>
    <w:rsid w:val="00455E68"/>
    <w:rsid w:val="00462A8B"/>
    <w:rsid w:val="00463A0D"/>
    <w:rsid w:val="00474AE3"/>
    <w:rsid w:val="00476F76"/>
    <w:rsid w:val="00487249"/>
    <w:rsid w:val="00495B5F"/>
    <w:rsid w:val="004A0C54"/>
    <w:rsid w:val="004A4923"/>
    <w:rsid w:val="004B7458"/>
    <w:rsid w:val="004C21A4"/>
    <w:rsid w:val="004C4D95"/>
    <w:rsid w:val="004C6C21"/>
    <w:rsid w:val="004C7FA6"/>
    <w:rsid w:val="004D078D"/>
    <w:rsid w:val="004D3FEB"/>
    <w:rsid w:val="004F1320"/>
    <w:rsid w:val="005055F7"/>
    <w:rsid w:val="0051212D"/>
    <w:rsid w:val="00513569"/>
    <w:rsid w:val="005215ED"/>
    <w:rsid w:val="00524730"/>
    <w:rsid w:val="00525796"/>
    <w:rsid w:val="005304AF"/>
    <w:rsid w:val="00532877"/>
    <w:rsid w:val="00532F8E"/>
    <w:rsid w:val="00535AFF"/>
    <w:rsid w:val="00545BAF"/>
    <w:rsid w:val="00550EB2"/>
    <w:rsid w:val="00556C17"/>
    <w:rsid w:val="00566FD4"/>
    <w:rsid w:val="00590B5C"/>
    <w:rsid w:val="00593FC7"/>
    <w:rsid w:val="00595072"/>
    <w:rsid w:val="00597994"/>
    <w:rsid w:val="00597C6E"/>
    <w:rsid w:val="005B0B79"/>
    <w:rsid w:val="005C5CCF"/>
    <w:rsid w:val="005E7D69"/>
    <w:rsid w:val="005F3F53"/>
    <w:rsid w:val="00615EEC"/>
    <w:rsid w:val="006227BC"/>
    <w:rsid w:val="00625150"/>
    <w:rsid w:val="006320CA"/>
    <w:rsid w:val="006339E8"/>
    <w:rsid w:val="006569DB"/>
    <w:rsid w:val="00662257"/>
    <w:rsid w:val="00667AF5"/>
    <w:rsid w:val="00667FFD"/>
    <w:rsid w:val="00671E7A"/>
    <w:rsid w:val="00692C35"/>
    <w:rsid w:val="006B03B1"/>
    <w:rsid w:val="006D0965"/>
    <w:rsid w:val="006E2EF5"/>
    <w:rsid w:val="006F213E"/>
    <w:rsid w:val="006F6884"/>
    <w:rsid w:val="0070047B"/>
    <w:rsid w:val="00710938"/>
    <w:rsid w:val="007129E9"/>
    <w:rsid w:val="00714CFB"/>
    <w:rsid w:val="00715CBE"/>
    <w:rsid w:val="00716CAA"/>
    <w:rsid w:val="00717769"/>
    <w:rsid w:val="00722961"/>
    <w:rsid w:val="00723F6F"/>
    <w:rsid w:val="00727759"/>
    <w:rsid w:val="00732623"/>
    <w:rsid w:val="007343BD"/>
    <w:rsid w:val="007440C7"/>
    <w:rsid w:val="007509BB"/>
    <w:rsid w:val="00752E6A"/>
    <w:rsid w:val="007622E2"/>
    <w:rsid w:val="007635F2"/>
    <w:rsid w:val="00763D6A"/>
    <w:rsid w:val="0076456E"/>
    <w:rsid w:val="00767101"/>
    <w:rsid w:val="00780A1C"/>
    <w:rsid w:val="00783FB1"/>
    <w:rsid w:val="007A2375"/>
    <w:rsid w:val="007A3D24"/>
    <w:rsid w:val="007A718B"/>
    <w:rsid w:val="007B491D"/>
    <w:rsid w:val="007C7867"/>
    <w:rsid w:val="007D1E86"/>
    <w:rsid w:val="007D5CF6"/>
    <w:rsid w:val="007F3585"/>
    <w:rsid w:val="007F3703"/>
    <w:rsid w:val="007F5F31"/>
    <w:rsid w:val="00801D30"/>
    <w:rsid w:val="008118C9"/>
    <w:rsid w:val="00811ABF"/>
    <w:rsid w:val="00816DA3"/>
    <w:rsid w:val="00822D7E"/>
    <w:rsid w:val="0083159D"/>
    <w:rsid w:val="00836F83"/>
    <w:rsid w:val="008372F5"/>
    <w:rsid w:val="008405FC"/>
    <w:rsid w:val="00842A77"/>
    <w:rsid w:val="00843E66"/>
    <w:rsid w:val="0085210A"/>
    <w:rsid w:val="0085585A"/>
    <w:rsid w:val="00873E0C"/>
    <w:rsid w:val="00881590"/>
    <w:rsid w:val="008A4063"/>
    <w:rsid w:val="008B1D35"/>
    <w:rsid w:val="008B2150"/>
    <w:rsid w:val="008B271C"/>
    <w:rsid w:val="008C22A5"/>
    <w:rsid w:val="008C4E6A"/>
    <w:rsid w:val="008C5D41"/>
    <w:rsid w:val="008D4B0D"/>
    <w:rsid w:val="008E3B61"/>
    <w:rsid w:val="008E4005"/>
    <w:rsid w:val="008E7A41"/>
    <w:rsid w:val="008F5211"/>
    <w:rsid w:val="009034F7"/>
    <w:rsid w:val="00903E10"/>
    <w:rsid w:val="009062C8"/>
    <w:rsid w:val="00915D94"/>
    <w:rsid w:val="009161C0"/>
    <w:rsid w:val="00921F31"/>
    <w:rsid w:val="0092770A"/>
    <w:rsid w:val="00940AD1"/>
    <w:rsid w:val="00940B41"/>
    <w:rsid w:val="0094144F"/>
    <w:rsid w:val="00951FFB"/>
    <w:rsid w:val="0097123E"/>
    <w:rsid w:val="0097396C"/>
    <w:rsid w:val="00974E1A"/>
    <w:rsid w:val="009837AC"/>
    <w:rsid w:val="009849C5"/>
    <w:rsid w:val="009902CF"/>
    <w:rsid w:val="009938F6"/>
    <w:rsid w:val="00994E18"/>
    <w:rsid w:val="00996E2F"/>
    <w:rsid w:val="009A0527"/>
    <w:rsid w:val="009A0FBA"/>
    <w:rsid w:val="009A1320"/>
    <w:rsid w:val="009A2E07"/>
    <w:rsid w:val="009A368A"/>
    <w:rsid w:val="009A3E88"/>
    <w:rsid w:val="009B10DE"/>
    <w:rsid w:val="009B734D"/>
    <w:rsid w:val="009B7B36"/>
    <w:rsid w:val="009C22AD"/>
    <w:rsid w:val="009D44A5"/>
    <w:rsid w:val="009E0E53"/>
    <w:rsid w:val="009E2736"/>
    <w:rsid w:val="00A104C0"/>
    <w:rsid w:val="00A1279E"/>
    <w:rsid w:val="00A14696"/>
    <w:rsid w:val="00A166D6"/>
    <w:rsid w:val="00A3131E"/>
    <w:rsid w:val="00A360FF"/>
    <w:rsid w:val="00A518B6"/>
    <w:rsid w:val="00A529B1"/>
    <w:rsid w:val="00A61DB0"/>
    <w:rsid w:val="00A661C9"/>
    <w:rsid w:val="00A663DC"/>
    <w:rsid w:val="00A74D37"/>
    <w:rsid w:val="00A8348C"/>
    <w:rsid w:val="00A86360"/>
    <w:rsid w:val="00A86D2D"/>
    <w:rsid w:val="00A972BD"/>
    <w:rsid w:val="00AA0DB8"/>
    <w:rsid w:val="00AA71C3"/>
    <w:rsid w:val="00AB6F47"/>
    <w:rsid w:val="00AD4583"/>
    <w:rsid w:val="00AE28F2"/>
    <w:rsid w:val="00AE33B3"/>
    <w:rsid w:val="00AF1577"/>
    <w:rsid w:val="00AF7118"/>
    <w:rsid w:val="00B4179A"/>
    <w:rsid w:val="00B52FF9"/>
    <w:rsid w:val="00B5370A"/>
    <w:rsid w:val="00B54764"/>
    <w:rsid w:val="00B560CB"/>
    <w:rsid w:val="00B564D9"/>
    <w:rsid w:val="00B633B6"/>
    <w:rsid w:val="00B65B85"/>
    <w:rsid w:val="00B665B1"/>
    <w:rsid w:val="00B71EF2"/>
    <w:rsid w:val="00B81899"/>
    <w:rsid w:val="00B82605"/>
    <w:rsid w:val="00B83934"/>
    <w:rsid w:val="00B84AC8"/>
    <w:rsid w:val="00B87DB9"/>
    <w:rsid w:val="00B9786E"/>
    <w:rsid w:val="00B97BA5"/>
    <w:rsid w:val="00BA4BFE"/>
    <w:rsid w:val="00BA77DE"/>
    <w:rsid w:val="00BB4A1C"/>
    <w:rsid w:val="00BB4CBB"/>
    <w:rsid w:val="00BB7AB9"/>
    <w:rsid w:val="00BC5465"/>
    <w:rsid w:val="00BD49C4"/>
    <w:rsid w:val="00BE295D"/>
    <w:rsid w:val="00BE2DF3"/>
    <w:rsid w:val="00BE7880"/>
    <w:rsid w:val="00BF4990"/>
    <w:rsid w:val="00C03EE5"/>
    <w:rsid w:val="00C2111C"/>
    <w:rsid w:val="00C21E2C"/>
    <w:rsid w:val="00C24121"/>
    <w:rsid w:val="00C331C5"/>
    <w:rsid w:val="00C35900"/>
    <w:rsid w:val="00C410E1"/>
    <w:rsid w:val="00C461B0"/>
    <w:rsid w:val="00C54502"/>
    <w:rsid w:val="00C63E7C"/>
    <w:rsid w:val="00C651EC"/>
    <w:rsid w:val="00C72914"/>
    <w:rsid w:val="00CA08F1"/>
    <w:rsid w:val="00CA51D8"/>
    <w:rsid w:val="00CA598F"/>
    <w:rsid w:val="00CC3317"/>
    <w:rsid w:val="00CD27A0"/>
    <w:rsid w:val="00CD3C9B"/>
    <w:rsid w:val="00CD7E6D"/>
    <w:rsid w:val="00CE5477"/>
    <w:rsid w:val="00CF06A6"/>
    <w:rsid w:val="00D04986"/>
    <w:rsid w:val="00D04A14"/>
    <w:rsid w:val="00D04A75"/>
    <w:rsid w:val="00D0599C"/>
    <w:rsid w:val="00D07746"/>
    <w:rsid w:val="00D16143"/>
    <w:rsid w:val="00D21660"/>
    <w:rsid w:val="00D37AE2"/>
    <w:rsid w:val="00D43663"/>
    <w:rsid w:val="00D65B00"/>
    <w:rsid w:val="00D66E29"/>
    <w:rsid w:val="00D700B4"/>
    <w:rsid w:val="00D76929"/>
    <w:rsid w:val="00D82B09"/>
    <w:rsid w:val="00D934BD"/>
    <w:rsid w:val="00DB41F5"/>
    <w:rsid w:val="00DC06D4"/>
    <w:rsid w:val="00DC289C"/>
    <w:rsid w:val="00DC676B"/>
    <w:rsid w:val="00DD028F"/>
    <w:rsid w:val="00DD04CA"/>
    <w:rsid w:val="00DD5939"/>
    <w:rsid w:val="00DD703E"/>
    <w:rsid w:val="00DE38F4"/>
    <w:rsid w:val="00DE435E"/>
    <w:rsid w:val="00E13E0B"/>
    <w:rsid w:val="00E14CF8"/>
    <w:rsid w:val="00E15770"/>
    <w:rsid w:val="00E24370"/>
    <w:rsid w:val="00E333D7"/>
    <w:rsid w:val="00E40F48"/>
    <w:rsid w:val="00E42233"/>
    <w:rsid w:val="00E434BF"/>
    <w:rsid w:val="00E60B85"/>
    <w:rsid w:val="00E65B52"/>
    <w:rsid w:val="00E72924"/>
    <w:rsid w:val="00E74AD0"/>
    <w:rsid w:val="00E7514B"/>
    <w:rsid w:val="00E80EB1"/>
    <w:rsid w:val="00E81822"/>
    <w:rsid w:val="00E81938"/>
    <w:rsid w:val="00E86781"/>
    <w:rsid w:val="00E9759A"/>
    <w:rsid w:val="00EB549A"/>
    <w:rsid w:val="00EB7D65"/>
    <w:rsid w:val="00EC082B"/>
    <w:rsid w:val="00EC1F19"/>
    <w:rsid w:val="00EC4D6D"/>
    <w:rsid w:val="00ED5FDA"/>
    <w:rsid w:val="00ED7749"/>
    <w:rsid w:val="00EE1718"/>
    <w:rsid w:val="00EE61D3"/>
    <w:rsid w:val="00EF76FA"/>
    <w:rsid w:val="00F0188F"/>
    <w:rsid w:val="00F05D35"/>
    <w:rsid w:val="00F07B86"/>
    <w:rsid w:val="00F2244B"/>
    <w:rsid w:val="00F40E6E"/>
    <w:rsid w:val="00F44418"/>
    <w:rsid w:val="00F44E9F"/>
    <w:rsid w:val="00F4562C"/>
    <w:rsid w:val="00F52BC4"/>
    <w:rsid w:val="00F60C46"/>
    <w:rsid w:val="00F62B6B"/>
    <w:rsid w:val="00F73913"/>
    <w:rsid w:val="00F74FE7"/>
    <w:rsid w:val="00F75B48"/>
    <w:rsid w:val="00F76DA7"/>
    <w:rsid w:val="00F80F7A"/>
    <w:rsid w:val="00F86964"/>
    <w:rsid w:val="00F91F23"/>
    <w:rsid w:val="00F968C2"/>
    <w:rsid w:val="00F972A0"/>
    <w:rsid w:val="00FA579B"/>
    <w:rsid w:val="00FB65CC"/>
    <w:rsid w:val="00FB765C"/>
    <w:rsid w:val="00FC0580"/>
    <w:rsid w:val="00FC25C6"/>
    <w:rsid w:val="00FD2926"/>
    <w:rsid w:val="00FD4A4B"/>
    <w:rsid w:val="00FE5718"/>
    <w:rsid w:val="00FF4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48907"/>
  <w15:chartTrackingRefBased/>
  <w15:docId w15:val="{DE98619C-6327-4F08-8A72-D2C129DA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FFD"/>
    <w:pPr>
      <w:spacing w:after="120" w:line="264" w:lineRule="auto"/>
    </w:pPr>
    <w:rPr>
      <w:rFonts w:eastAsiaTheme="minorEastAsia"/>
      <w:sz w:val="20"/>
      <w:szCs w:val="20"/>
    </w:rPr>
  </w:style>
  <w:style w:type="paragraph" w:styleId="Ttulo4">
    <w:name w:val="heading 4"/>
    <w:basedOn w:val="Normal"/>
    <w:next w:val="Normal"/>
    <w:link w:val="Ttulo4Car"/>
    <w:uiPriority w:val="9"/>
    <w:semiHidden/>
    <w:unhideWhenUsed/>
    <w:qFormat/>
    <w:rsid w:val="00667FFD"/>
    <w:pPr>
      <w:keepNext/>
      <w:keepLines/>
      <w:spacing w:before="40" w:after="0"/>
      <w:outlineLvl w:val="3"/>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667FFD"/>
    <w:rPr>
      <w:rFonts w:asciiTheme="majorHAnsi" w:eastAsiaTheme="majorEastAsia" w:hAnsiTheme="majorHAnsi" w:cstheme="majorBidi"/>
    </w:rPr>
  </w:style>
  <w:style w:type="character" w:styleId="Hipervnculo">
    <w:name w:val="Hyperlink"/>
    <w:basedOn w:val="Fuentedeprrafopredeter"/>
    <w:uiPriority w:val="99"/>
    <w:unhideWhenUsed/>
    <w:rsid w:val="00667FFD"/>
    <w:rPr>
      <w:color w:val="0000FF"/>
      <w:u w:val="single"/>
    </w:rPr>
  </w:style>
  <w:style w:type="paragraph" w:styleId="Textonotapie">
    <w:name w:val="footnote text"/>
    <w:basedOn w:val="Normal"/>
    <w:link w:val="TextonotapieCar"/>
    <w:uiPriority w:val="99"/>
    <w:semiHidden/>
    <w:unhideWhenUsed/>
    <w:rsid w:val="00C21E2C"/>
    <w:pPr>
      <w:spacing w:after="0" w:line="240" w:lineRule="auto"/>
    </w:pPr>
  </w:style>
  <w:style w:type="character" w:customStyle="1" w:styleId="TextonotapieCar">
    <w:name w:val="Texto nota pie Car"/>
    <w:basedOn w:val="Fuentedeprrafopredeter"/>
    <w:link w:val="Textonotapie"/>
    <w:uiPriority w:val="99"/>
    <w:semiHidden/>
    <w:rsid w:val="00C21E2C"/>
    <w:rPr>
      <w:rFonts w:eastAsiaTheme="minorEastAsia"/>
      <w:sz w:val="20"/>
      <w:szCs w:val="20"/>
    </w:rPr>
  </w:style>
  <w:style w:type="character" w:styleId="Refdenotaalpie">
    <w:name w:val="footnote reference"/>
    <w:basedOn w:val="Fuentedeprrafopredeter"/>
    <w:uiPriority w:val="99"/>
    <w:semiHidden/>
    <w:unhideWhenUsed/>
    <w:rsid w:val="00C21E2C"/>
    <w:rPr>
      <w:vertAlign w:val="superscript"/>
    </w:rPr>
  </w:style>
  <w:style w:type="paragraph" w:styleId="Textodeglobo">
    <w:name w:val="Balloon Text"/>
    <w:basedOn w:val="Normal"/>
    <w:link w:val="TextodegloboCar"/>
    <w:uiPriority w:val="99"/>
    <w:semiHidden/>
    <w:unhideWhenUsed/>
    <w:rsid w:val="00C21E2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1E2C"/>
    <w:rPr>
      <w:rFonts w:ascii="Times New Roman" w:eastAsiaTheme="minorEastAsia" w:hAnsi="Times New Roman" w:cs="Times New Roman"/>
      <w:sz w:val="18"/>
      <w:szCs w:val="18"/>
    </w:rPr>
  </w:style>
  <w:style w:type="character" w:styleId="Refdecomentario">
    <w:name w:val="annotation reference"/>
    <w:basedOn w:val="Fuentedeprrafopredeter"/>
    <w:uiPriority w:val="99"/>
    <w:semiHidden/>
    <w:unhideWhenUsed/>
    <w:rsid w:val="004A4923"/>
    <w:rPr>
      <w:sz w:val="16"/>
      <w:szCs w:val="16"/>
    </w:rPr>
  </w:style>
  <w:style w:type="paragraph" w:styleId="Textocomentario">
    <w:name w:val="annotation text"/>
    <w:basedOn w:val="Normal"/>
    <w:link w:val="TextocomentarioCar"/>
    <w:uiPriority w:val="99"/>
    <w:semiHidden/>
    <w:unhideWhenUsed/>
    <w:rsid w:val="004A4923"/>
    <w:pPr>
      <w:spacing w:line="240" w:lineRule="auto"/>
    </w:pPr>
  </w:style>
  <w:style w:type="character" w:customStyle="1" w:styleId="TextocomentarioCar">
    <w:name w:val="Texto comentario Car"/>
    <w:basedOn w:val="Fuentedeprrafopredeter"/>
    <w:link w:val="Textocomentario"/>
    <w:uiPriority w:val="99"/>
    <w:semiHidden/>
    <w:rsid w:val="004A4923"/>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4A4923"/>
    <w:rPr>
      <w:b/>
      <w:bCs/>
    </w:rPr>
  </w:style>
  <w:style w:type="character" w:customStyle="1" w:styleId="AsuntodelcomentarioCar">
    <w:name w:val="Asunto del comentario Car"/>
    <w:basedOn w:val="TextocomentarioCar"/>
    <w:link w:val="Asuntodelcomentario"/>
    <w:uiPriority w:val="99"/>
    <w:semiHidden/>
    <w:rsid w:val="004A4923"/>
    <w:rPr>
      <w:rFonts w:eastAsiaTheme="minorEastAsia"/>
      <w:b/>
      <w:bCs/>
      <w:sz w:val="20"/>
      <w:szCs w:val="20"/>
    </w:rPr>
  </w:style>
  <w:style w:type="paragraph" w:styleId="Encabezado">
    <w:name w:val="header"/>
    <w:basedOn w:val="Normal"/>
    <w:link w:val="EncabezadoCar"/>
    <w:uiPriority w:val="99"/>
    <w:unhideWhenUsed/>
    <w:rsid w:val="00B818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1899"/>
    <w:rPr>
      <w:rFonts w:eastAsiaTheme="minorEastAsia"/>
      <w:sz w:val="20"/>
      <w:szCs w:val="20"/>
    </w:rPr>
  </w:style>
  <w:style w:type="paragraph" w:styleId="Piedepgina">
    <w:name w:val="footer"/>
    <w:basedOn w:val="Normal"/>
    <w:link w:val="PiedepginaCar"/>
    <w:uiPriority w:val="99"/>
    <w:unhideWhenUsed/>
    <w:rsid w:val="00B818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1899"/>
    <w:rPr>
      <w:rFonts w:eastAsiaTheme="minorEastAsia"/>
      <w:sz w:val="20"/>
      <w:szCs w:val="20"/>
    </w:rPr>
  </w:style>
  <w:style w:type="character" w:styleId="Mencinsinresolver">
    <w:name w:val="Unresolved Mention"/>
    <w:basedOn w:val="Fuentedeprrafopredeter"/>
    <w:uiPriority w:val="99"/>
    <w:semiHidden/>
    <w:unhideWhenUsed/>
    <w:rsid w:val="007343BD"/>
    <w:rPr>
      <w:color w:val="605E5C"/>
      <w:shd w:val="clear" w:color="auto" w:fill="E1DFDD"/>
    </w:rPr>
  </w:style>
  <w:style w:type="paragraph" w:styleId="HTMLconformatoprevio">
    <w:name w:val="HTML Preformatted"/>
    <w:basedOn w:val="Normal"/>
    <w:link w:val="HTMLconformatoprevioCar"/>
    <w:uiPriority w:val="99"/>
    <w:unhideWhenUsed/>
    <w:rsid w:val="00F7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s-MX"/>
    </w:rPr>
  </w:style>
  <w:style w:type="character" w:customStyle="1" w:styleId="HTMLconformatoprevioCar">
    <w:name w:val="HTML con formato previo Car"/>
    <w:basedOn w:val="Fuentedeprrafopredeter"/>
    <w:link w:val="HTMLconformatoprevio"/>
    <w:uiPriority w:val="99"/>
    <w:rsid w:val="00F74FE7"/>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38033-41DB-461E-9356-2CC49A54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8839</Words>
  <Characters>48617</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FONSECA MENDEZ</dc:creator>
  <cp:keywords/>
  <dc:description/>
  <cp:lastModifiedBy>elsom</cp:lastModifiedBy>
  <cp:revision>7</cp:revision>
  <dcterms:created xsi:type="dcterms:W3CDTF">2020-02-18T15:12:00Z</dcterms:created>
  <dcterms:modified xsi:type="dcterms:W3CDTF">2020-03-11T17:17:00Z</dcterms:modified>
</cp:coreProperties>
</file>