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55FA" w:rsidRDefault="008F064C" w:rsidP="006A63F3">
      <w:pPr>
        <w:spacing w:line="276" w:lineRule="auto"/>
        <w:jc w:val="right"/>
        <w:rPr>
          <w:rFonts w:ascii="Calibri" w:hAnsi="Calibri" w:cs="Calibri"/>
          <w:color w:val="7030A0"/>
          <w:sz w:val="36"/>
          <w:lang w:val="es-ES" w:eastAsia="es-ES"/>
        </w:rPr>
      </w:pPr>
      <w:r w:rsidRPr="006A63F3">
        <w:rPr>
          <w:rFonts w:ascii="Calibri" w:hAnsi="Calibri" w:cs="Calibri"/>
          <w:color w:val="7030A0"/>
          <w:sz w:val="36"/>
          <w:lang w:val="es-ES" w:eastAsia="es-ES"/>
        </w:rPr>
        <w:t>Estudio socioeducativo de estudiantes de dos cohortes de la Carrera de Ingeniería Agronómica de la Facultad de Ciencias Agrarias de la UNNE. Argentina. Corrientes</w:t>
      </w:r>
    </w:p>
    <w:p w:rsidR="00D055FA" w:rsidRDefault="00D055FA" w:rsidP="00D055FA">
      <w:pPr>
        <w:jc w:val="right"/>
        <w:rPr>
          <w:rFonts w:ascii="Calibri" w:hAnsi="Calibri" w:cs="Calibri"/>
          <w:i/>
          <w:color w:val="7030A0"/>
          <w:sz w:val="28"/>
          <w:szCs w:val="28"/>
          <w:lang w:val="es-ES" w:eastAsia="es-ES"/>
        </w:rPr>
      </w:pPr>
    </w:p>
    <w:p w:rsidR="00D055FA" w:rsidRPr="00D055FA" w:rsidRDefault="00D055FA" w:rsidP="00D055FA">
      <w:pPr>
        <w:jc w:val="right"/>
        <w:rPr>
          <w:rFonts w:ascii="Calibri" w:hAnsi="Calibri" w:cs="Calibri"/>
          <w:i/>
          <w:color w:val="7030A0"/>
          <w:sz w:val="28"/>
          <w:szCs w:val="28"/>
          <w:lang w:val="es-ES" w:eastAsia="es-ES"/>
        </w:rPr>
      </w:pPr>
      <w:r w:rsidRPr="00D055FA">
        <w:rPr>
          <w:rFonts w:ascii="Calibri" w:hAnsi="Calibri" w:cs="Calibri"/>
          <w:i/>
          <w:color w:val="7030A0"/>
          <w:sz w:val="28"/>
          <w:szCs w:val="28"/>
          <w:lang w:val="es-ES" w:eastAsia="es-ES"/>
        </w:rPr>
        <w:t xml:space="preserve">Socio </w:t>
      </w:r>
      <w:proofErr w:type="spellStart"/>
      <w:r w:rsidRPr="00D055FA">
        <w:rPr>
          <w:rFonts w:ascii="Calibri" w:hAnsi="Calibri" w:cs="Calibri"/>
          <w:i/>
          <w:color w:val="7030A0"/>
          <w:sz w:val="28"/>
          <w:szCs w:val="28"/>
          <w:lang w:val="es-ES" w:eastAsia="es-ES"/>
        </w:rPr>
        <w:t>Study</w:t>
      </w:r>
      <w:proofErr w:type="spellEnd"/>
      <w:r w:rsidRPr="00D055FA">
        <w:rPr>
          <w:rFonts w:ascii="Calibri" w:hAnsi="Calibri" w:cs="Calibri"/>
          <w:i/>
          <w:color w:val="7030A0"/>
          <w:sz w:val="28"/>
          <w:szCs w:val="28"/>
          <w:lang w:val="es-ES" w:eastAsia="es-ES"/>
        </w:rPr>
        <w:t xml:space="preserve"> of </w:t>
      </w:r>
      <w:proofErr w:type="spellStart"/>
      <w:r w:rsidRPr="00D055FA">
        <w:rPr>
          <w:rFonts w:ascii="Calibri" w:hAnsi="Calibri" w:cs="Calibri"/>
          <w:i/>
          <w:color w:val="7030A0"/>
          <w:sz w:val="28"/>
          <w:szCs w:val="28"/>
          <w:lang w:val="es-ES" w:eastAsia="es-ES"/>
        </w:rPr>
        <w:t>Two</w:t>
      </w:r>
      <w:proofErr w:type="spellEnd"/>
      <w:r w:rsidRPr="00D055FA">
        <w:rPr>
          <w:rFonts w:ascii="Calibri" w:hAnsi="Calibri" w:cs="Calibri"/>
          <w:i/>
          <w:color w:val="7030A0"/>
          <w:sz w:val="28"/>
          <w:szCs w:val="28"/>
          <w:lang w:val="es-ES" w:eastAsia="es-ES"/>
        </w:rPr>
        <w:t xml:space="preserve"> </w:t>
      </w:r>
      <w:proofErr w:type="spellStart"/>
      <w:r w:rsidRPr="00D055FA">
        <w:rPr>
          <w:rFonts w:ascii="Calibri" w:hAnsi="Calibri" w:cs="Calibri"/>
          <w:i/>
          <w:color w:val="7030A0"/>
          <w:sz w:val="28"/>
          <w:szCs w:val="28"/>
          <w:lang w:val="es-ES" w:eastAsia="es-ES"/>
        </w:rPr>
        <w:t>Cohorts</w:t>
      </w:r>
      <w:proofErr w:type="spellEnd"/>
      <w:r w:rsidRPr="00D055FA">
        <w:rPr>
          <w:rFonts w:ascii="Calibri" w:hAnsi="Calibri" w:cs="Calibri"/>
          <w:i/>
          <w:color w:val="7030A0"/>
          <w:sz w:val="28"/>
          <w:szCs w:val="28"/>
          <w:lang w:val="es-ES" w:eastAsia="es-ES"/>
        </w:rPr>
        <w:t xml:space="preserve"> of </w:t>
      </w:r>
      <w:proofErr w:type="spellStart"/>
      <w:r w:rsidRPr="00D055FA">
        <w:rPr>
          <w:rFonts w:ascii="Calibri" w:hAnsi="Calibri" w:cs="Calibri"/>
          <w:i/>
          <w:color w:val="7030A0"/>
          <w:sz w:val="28"/>
          <w:szCs w:val="28"/>
          <w:lang w:val="es-ES" w:eastAsia="es-ES"/>
        </w:rPr>
        <w:t>Students</w:t>
      </w:r>
      <w:proofErr w:type="spellEnd"/>
      <w:r w:rsidRPr="00D055FA">
        <w:rPr>
          <w:rFonts w:ascii="Calibri" w:hAnsi="Calibri" w:cs="Calibri"/>
          <w:i/>
          <w:color w:val="7030A0"/>
          <w:sz w:val="28"/>
          <w:szCs w:val="28"/>
          <w:lang w:val="es-ES" w:eastAsia="es-ES"/>
        </w:rPr>
        <w:t xml:space="preserve"> of </w:t>
      </w:r>
      <w:proofErr w:type="spellStart"/>
      <w:r w:rsidRPr="00D055FA">
        <w:rPr>
          <w:rFonts w:ascii="Calibri" w:hAnsi="Calibri" w:cs="Calibri"/>
          <w:i/>
          <w:color w:val="7030A0"/>
          <w:sz w:val="28"/>
          <w:szCs w:val="28"/>
          <w:lang w:val="es-ES" w:eastAsia="es-ES"/>
        </w:rPr>
        <w:t>the</w:t>
      </w:r>
      <w:proofErr w:type="spellEnd"/>
      <w:r w:rsidRPr="00D055FA">
        <w:rPr>
          <w:rFonts w:ascii="Calibri" w:hAnsi="Calibri" w:cs="Calibri"/>
          <w:i/>
          <w:color w:val="7030A0"/>
          <w:sz w:val="28"/>
          <w:szCs w:val="28"/>
          <w:lang w:val="es-ES" w:eastAsia="es-ES"/>
        </w:rPr>
        <w:t xml:space="preserve"> </w:t>
      </w:r>
      <w:proofErr w:type="spellStart"/>
      <w:r w:rsidRPr="00D055FA">
        <w:rPr>
          <w:rFonts w:ascii="Calibri" w:hAnsi="Calibri" w:cs="Calibri"/>
          <w:i/>
          <w:color w:val="7030A0"/>
          <w:sz w:val="28"/>
          <w:szCs w:val="28"/>
          <w:lang w:val="es-ES" w:eastAsia="es-ES"/>
        </w:rPr>
        <w:t>Agricultural</w:t>
      </w:r>
      <w:proofErr w:type="spellEnd"/>
      <w:r w:rsidRPr="00D055FA">
        <w:rPr>
          <w:rFonts w:ascii="Calibri" w:hAnsi="Calibri" w:cs="Calibri"/>
          <w:i/>
          <w:color w:val="7030A0"/>
          <w:sz w:val="28"/>
          <w:szCs w:val="28"/>
          <w:lang w:val="es-ES" w:eastAsia="es-ES"/>
        </w:rPr>
        <w:t xml:space="preserve"> </w:t>
      </w:r>
      <w:proofErr w:type="spellStart"/>
      <w:r w:rsidRPr="00D055FA">
        <w:rPr>
          <w:rFonts w:ascii="Calibri" w:hAnsi="Calibri" w:cs="Calibri"/>
          <w:i/>
          <w:color w:val="7030A0"/>
          <w:sz w:val="28"/>
          <w:szCs w:val="28"/>
          <w:lang w:val="es-ES" w:eastAsia="es-ES"/>
        </w:rPr>
        <w:t>Engineering</w:t>
      </w:r>
      <w:proofErr w:type="spellEnd"/>
      <w:r w:rsidRPr="00D055FA">
        <w:rPr>
          <w:rFonts w:ascii="Calibri" w:hAnsi="Calibri" w:cs="Calibri"/>
          <w:i/>
          <w:color w:val="7030A0"/>
          <w:sz w:val="28"/>
          <w:szCs w:val="28"/>
          <w:lang w:val="es-ES" w:eastAsia="es-ES"/>
        </w:rPr>
        <w:t xml:space="preserve"> </w:t>
      </w:r>
      <w:proofErr w:type="spellStart"/>
      <w:r w:rsidRPr="00D055FA">
        <w:rPr>
          <w:rFonts w:ascii="Calibri" w:hAnsi="Calibri" w:cs="Calibri"/>
          <w:i/>
          <w:color w:val="7030A0"/>
          <w:sz w:val="28"/>
          <w:szCs w:val="28"/>
          <w:lang w:val="es-ES" w:eastAsia="es-ES"/>
        </w:rPr>
        <w:t>Career</w:t>
      </w:r>
      <w:proofErr w:type="spellEnd"/>
      <w:r w:rsidRPr="00D055FA">
        <w:rPr>
          <w:rFonts w:ascii="Calibri" w:hAnsi="Calibri" w:cs="Calibri"/>
          <w:i/>
          <w:color w:val="7030A0"/>
          <w:sz w:val="28"/>
          <w:szCs w:val="28"/>
          <w:lang w:val="es-ES" w:eastAsia="es-ES"/>
        </w:rPr>
        <w:t xml:space="preserve">, </w:t>
      </w:r>
      <w:proofErr w:type="spellStart"/>
      <w:r w:rsidRPr="00D055FA">
        <w:rPr>
          <w:rFonts w:ascii="Calibri" w:hAnsi="Calibri" w:cs="Calibri"/>
          <w:i/>
          <w:color w:val="7030A0"/>
          <w:sz w:val="28"/>
          <w:szCs w:val="28"/>
          <w:lang w:val="es-ES" w:eastAsia="es-ES"/>
        </w:rPr>
        <w:t>Faculty</w:t>
      </w:r>
      <w:proofErr w:type="spellEnd"/>
      <w:r w:rsidRPr="00D055FA">
        <w:rPr>
          <w:rFonts w:ascii="Calibri" w:hAnsi="Calibri" w:cs="Calibri"/>
          <w:i/>
          <w:color w:val="7030A0"/>
          <w:sz w:val="28"/>
          <w:szCs w:val="28"/>
          <w:lang w:val="es-ES" w:eastAsia="es-ES"/>
        </w:rPr>
        <w:t xml:space="preserve"> of </w:t>
      </w:r>
      <w:proofErr w:type="spellStart"/>
      <w:r w:rsidRPr="00D055FA">
        <w:rPr>
          <w:rFonts w:ascii="Calibri" w:hAnsi="Calibri" w:cs="Calibri"/>
          <w:i/>
          <w:color w:val="7030A0"/>
          <w:sz w:val="28"/>
          <w:szCs w:val="28"/>
          <w:lang w:val="es-ES" w:eastAsia="es-ES"/>
        </w:rPr>
        <w:t>Agricultural</w:t>
      </w:r>
      <w:proofErr w:type="spellEnd"/>
      <w:r w:rsidRPr="00D055FA">
        <w:rPr>
          <w:rFonts w:ascii="Calibri" w:hAnsi="Calibri" w:cs="Calibri"/>
          <w:i/>
          <w:color w:val="7030A0"/>
          <w:sz w:val="28"/>
          <w:szCs w:val="28"/>
          <w:lang w:val="es-ES" w:eastAsia="es-ES"/>
        </w:rPr>
        <w:t xml:space="preserve"> </w:t>
      </w:r>
      <w:proofErr w:type="spellStart"/>
      <w:r w:rsidRPr="00D055FA">
        <w:rPr>
          <w:rFonts w:ascii="Calibri" w:hAnsi="Calibri" w:cs="Calibri"/>
          <w:i/>
          <w:color w:val="7030A0"/>
          <w:sz w:val="28"/>
          <w:szCs w:val="28"/>
          <w:lang w:val="es-ES" w:eastAsia="es-ES"/>
        </w:rPr>
        <w:t>Sciences</w:t>
      </w:r>
      <w:proofErr w:type="spellEnd"/>
      <w:r w:rsidRPr="00D055FA">
        <w:rPr>
          <w:rFonts w:ascii="Calibri" w:hAnsi="Calibri" w:cs="Calibri"/>
          <w:i/>
          <w:color w:val="7030A0"/>
          <w:sz w:val="28"/>
          <w:szCs w:val="28"/>
          <w:lang w:val="es-ES" w:eastAsia="es-ES"/>
        </w:rPr>
        <w:t xml:space="preserve"> UNNE. Argentina. Corrientes</w:t>
      </w:r>
    </w:p>
    <w:p w:rsidR="00CD2B49" w:rsidRPr="006A63F3" w:rsidRDefault="008F064C" w:rsidP="006A63F3">
      <w:pPr>
        <w:spacing w:line="276" w:lineRule="auto"/>
        <w:jc w:val="right"/>
        <w:rPr>
          <w:rFonts w:ascii="Calibri" w:hAnsi="Calibri" w:cs="Calibri"/>
          <w:b/>
          <w:bCs/>
          <w:color w:val="7030A0"/>
          <w:lang w:val="es-MX" w:eastAsia="es-MX"/>
        </w:rPr>
      </w:pPr>
      <w:r w:rsidRPr="006A63F3">
        <w:rPr>
          <w:rFonts w:ascii="Calibri" w:hAnsi="Calibri" w:cs="Calibri"/>
          <w:color w:val="7030A0"/>
          <w:sz w:val="36"/>
          <w:lang w:val="es-ES" w:eastAsia="es-ES"/>
        </w:rPr>
        <w:br/>
      </w:r>
    </w:p>
    <w:p w:rsidR="004E6071" w:rsidRPr="006A63F3" w:rsidRDefault="004E6071" w:rsidP="006A63F3">
      <w:pPr>
        <w:spacing w:line="276" w:lineRule="auto"/>
        <w:jc w:val="right"/>
        <w:rPr>
          <w:rFonts w:ascii="Calibri" w:hAnsi="Calibri" w:cs="Calibri"/>
          <w:b/>
          <w:bCs/>
          <w:color w:val="7030A0"/>
          <w:lang w:val="es-MX" w:eastAsia="es-MX"/>
        </w:rPr>
      </w:pPr>
      <w:proofErr w:type="spellStart"/>
      <w:r w:rsidRPr="006A63F3">
        <w:rPr>
          <w:rFonts w:ascii="Calibri" w:hAnsi="Calibri" w:cs="Calibri"/>
          <w:b/>
          <w:lang w:val="es-ES"/>
        </w:rPr>
        <w:t>Balbi</w:t>
      </w:r>
      <w:proofErr w:type="spellEnd"/>
      <w:r w:rsidRPr="006A63F3">
        <w:rPr>
          <w:rFonts w:ascii="Calibri" w:hAnsi="Calibri" w:cs="Calibri"/>
          <w:b/>
          <w:lang w:val="es-ES"/>
        </w:rPr>
        <w:t xml:space="preserve"> </w:t>
      </w:r>
      <w:proofErr w:type="spellStart"/>
      <w:r w:rsidRPr="006A63F3">
        <w:rPr>
          <w:rFonts w:ascii="Calibri" w:hAnsi="Calibri" w:cs="Calibri"/>
          <w:b/>
          <w:lang w:val="es-ES"/>
        </w:rPr>
        <w:t>Celsa</w:t>
      </w:r>
      <w:proofErr w:type="spellEnd"/>
      <w:r w:rsidRPr="006A63F3">
        <w:rPr>
          <w:rFonts w:ascii="Calibri" w:hAnsi="Calibri" w:cs="Calibri"/>
          <w:b/>
          <w:lang w:val="es-ES"/>
        </w:rPr>
        <w:t xml:space="preserve"> Noemí </w:t>
      </w:r>
    </w:p>
    <w:p w:rsidR="004E6071" w:rsidRPr="006A63F3" w:rsidRDefault="004E6071" w:rsidP="006A63F3">
      <w:pPr>
        <w:spacing w:line="276" w:lineRule="auto"/>
        <w:jc w:val="right"/>
        <w:rPr>
          <w:rFonts w:ascii="Calibri" w:hAnsi="Calibri" w:cs="Calibri"/>
          <w:color w:val="FF0000"/>
          <w:lang w:val="es-ES"/>
        </w:rPr>
      </w:pPr>
      <w:proofErr w:type="gramStart"/>
      <w:r w:rsidRPr="006A63F3">
        <w:rPr>
          <w:rFonts w:ascii="Calibri" w:hAnsi="Calibri" w:cs="Calibri"/>
          <w:color w:val="FF0000"/>
          <w:lang w:val="es-ES"/>
        </w:rPr>
        <w:t>cnbalbi@agr.unne.edu.ar ;</w:t>
      </w:r>
      <w:proofErr w:type="gramEnd"/>
      <w:r w:rsidRPr="006A63F3">
        <w:rPr>
          <w:rFonts w:ascii="Calibri" w:hAnsi="Calibri" w:cs="Calibri"/>
          <w:color w:val="FF0000"/>
          <w:lang w:val="es-ES"/>
        </w:rPr>
        <w:t xml:space="preserve"> cnbalbi@yahoo.com.ar</w:t>
      </w:r>
    </w:p>
    <w:p w:rsidR="004E6071" w:rsidRPr="006A63F3" w:rsidRDefault="004E6071" w:rsidP="006A63F3">
      <w:pPr>
        <w:spacing w:line="276" w:lineRule="auto"/>
        <w:jc w:val="right"/>
        <w:rPr>
          <w:rFonts w:ascii="Calibri" w:hAnsi="Calibri" w:cs="Calibri"/>
          <w:lang w:val="es-ES"/>
        </w:rPr>
      </w:pPr>
      <w:r w:rsidRPr="006A63F3">
        <w:rPr>
          <w:rFonts w:ascii="Calibri" w:hAnsi="Calibri" w:cs="Calibri"/>
          <w:lang w:val="es-ES"/>
        </w:rPr>
        <w:t>Universidad Nacional del Nordeste.</w:t>
      </w:r>
    </w:p>
    <w:p w:rsidR="004E6071" w:rsidRPr="006A63F3" w:rsidRDefault="004E6071" w:rsidP="006A63F3">
      <w:pPr>
        <w:spacing w:line="276" w:lineRule="auto"/>
        <w:jc w:val="right"/>
        <w:rPr>
          <w:rFonts w:ascii="Calibri" w:hAnsi="Calibri" w:cs="Calibri"/>
          <w:lang w:val="es-ES"/>
        </w:rPr>
      </w:pPr>
    </w:p>
    <w:p w:rsidR="004E6071" w:rsidRPr="006A63F3" w:rsidRDefault="004E6071" w:rsidP="006A63F3">
      <w:pPr>
        <w:spacing w:line="276" w:lineRule="auto"/>
        <w:jc w:val="right"/>
        <w:rPr>
          <w:rFonts w:ascii="Calibri" w:hAnsi="Calibri" w:cs="Calibri"/>
          <w:b/>
          <w:lang w:val="es-ES"/>
        </w:rPr>
      </w:pPr>
      <w:r w:rsidRPr="006A63F3">
        <w:rPr>
          <w:rFonts w:ascii="Calibri" w:hAnsi="Calibri" w:cs="Calibri"/>
          <w:b/>
          <w:lang w:val="es-ES"/>
        </w:rPr>
        <w:t>Laura </w:t>
      </w:r>
      <w:proofErr w:type="spellStart"/>
      <w:r w:rsidRPr="006A63F3">
        <w:rPr>
          <w:rFonts w:ascii="Calibri" w:hAnsi="Calibri" w:cs="Calibri"/>
          <w:b/>
          <w:lang w:val="es-ES"/>
        </w:rPr>
        <w:t>Gimenez</w:t>
      </w:r>
      <w:proofErr w:type="spellEnd"/>
      <w:r w:rsidRPr="006A63F3">
        <w:rPr>
          <w:rFonts w:ascii="Calibri" w:hAnsi="Calibri" w:cs="Calibri"/>
          <w:b/>
          <w:lang w:val="es-ES"/>
        </w:rPr>
        <w:t xml:space="preserve"> </w:t>
      </w:r>
    </w:p>
    <w:p w:rsidR="004E6071" w:rsidRPr="006A63F3" w:rsidRDefault="00D055FA" w:rsidP="006A63F3">
      <w:pPr>
        <w:spacing w:line="276" w:lineRule="auto"/>
        <w:jc w:val="right"/>
        <w:rPr>
          <w:rFonts w:ascii="Calibri" w:hAnsi="Calibri" w:cs="Calibri"/>
          <w:color w:val="FF0000"/>
          <w:lang w:val="es-ES"/>
        </w:rPr>
      </w:pPr>
      <w:hyperlink r:id="rId8" w:history="1">
        <w:r w:rsidR="004E6071" w:rsidRPr="006A63F3">
          <w:rPr>
            <w:rStyle w:val="Hipervnculo"/>
            <w:rFonts w:ascii="Calibri" w:hAnsi="Calibri" w:cs="Calibri"/>
            <w:color w:val="FF0000"/>
            <w:u w:val="none"/>
            <w:lang w:val="es-ES"/>
          </w:rPr>
          <w:t>laugim@yahoo.com</w:t>
        </w:r>
      </w:hyperlink>
    </w:p>
    <w:p w:rsidR="004E6071" w:rsidRPr="006A63F3" w:rsidRDefault="004E6071" w:rsidP="006A63F3">
      <w:pPr>
        <w:spacing w:line="276" w:lineRule="auto"/>
        <w:jc w:val="right"/>
        <w:rPr>
          <w:rFonts w:ascii="Calibri" w:hAnsi="Calibri" w:cs="Calibri"/>
          <w:lang w:val="es-ES"/>
        </w:rPr>
      </w:pPr>
      <w:r w:rsidRPr="006A63F3">
        <w:rPr>
          <w:rFonts w:ascii="Calibri" w:hAnsi="Calibri" w:cs="Calibri"/>
          <w:lang w:val="es-ES"/>
        </w:rPr>
        <w:t>Universidad Nacional del Nordeste.</w:t>
      </w:r>
    </w:p>
    <w:p w:rsidR="004E6071" w:rsidRPr="006A63F3" w:rsidRDefault="004E6071" w:rsidP="006A63F3">
      <w:pPr>
        <w:spacing w:line="276" w:lineRule="auto"/>
        <w:jc w:val="right"/>
        <w:rPr>
          <w:rFonts w:ascii="Calibri" w:hAnsi="Calibri" w:cs="Calibri"/>
          <w:b/>
          <w:lang w:val="es-ES"/>
        </w:rPr>
      </w:pPr>
    </w:p>
    <w:p w:rsidR="004E6071" w:rsidRPr="006A63F3" w:rsidRDefault="004E6071" w:rsidP="006A63F3">
      <w:pPr>
        <w:spacing w:line="276" w:lineRule="auto"/>
        <w:jc w:val="right"/>
        <w:rPr>
          <w:rFonts w:ascii="Calibri" w:hAnsi="Calibri" w:cs="Calibri"/>
          <w:b/>
          <w:lang w:val="es-ES"/>
        </w:rPr>
      </w:pPr>
      <w:proofErr w:type="spellStart"/>
      <w:r w:rsidRPr="006A63F3">
        <w:rPr>
          <w:rFonts w:ascii="Calibri" w:hAnsi="Calibri" w:cs="Calibri"/>
          <w:b/>
          <w:lang w:val="es-ES"/>
        </w:rPr>
        <w:t>Maria</w:t>
      </w:r>
      <w:proofErr w:type="spellEnd"/>
      <w:r w:rsidRPr="006A63F3">
        <w:rPr>
          <w:rFonts w:ascii="Calibri" w:hAnsi="Calibri" w:cs="Calibri"/>
          <w:b/>
          <w:lang w:val="es-ES"/>
        </w:rPr>
        <w:t xml:space="preserve"> del Carmen Almirón </w:t>
      </w:r>
    </w:p>
    <w:p w:rsidR="004E6071" w:rsidRPr="006A63F3" w:rsidRDefault="004E6071" w:rsidP="006A63F3">
      <w:pPr>
        <w:spacing w:line="276" w:lineRule="auto"/>
        <w:jc w:val="right"/>
        <w:rPr>
          <w:rFonts w:ascii="Calibri" w:hAnsi="Calibri" w:cs="Calibri"/>
          <w:color w:val="FF0000"/>
          <w:lang w:val="es-ES"/>
        </w:rPr>
      </w:pPr>
      <w:r w:rsidRPr="006A63F3">
        <w:rPr>
          <w:rFonts w:ascii="Calibri" w:hAnsi="Calibri" w:cs="Calibri"/>
          <w:color w:val="FF0000"/>
          <w:lang w:val="es-ES"/>
        </w:rPr>
        <w:t>gpedagogico@agr.unne.edu.ar; </w:t>
      </w:r>
      <w:hyperlink r:id="rId9" w:tgtFrame="_blank" w:history="1">
        <w:r w:rsidRPr="006A63F3">
          <w:rPr>
            <w:rStyle w:val="Hipervnculo"/>
            <w:rFonts w:ascii="Calibri" w:hAnsi="Calibri" w:cs="Calibri"/>
            <w:color w:val="FF0000"/>
            <w:u w:val="none"/>
            <w:lang w:val="es-ES"/>
          </w:rPr>
          <w:t>mcalmiron2@yahoo.com.ar</w:t>
        </w:r>
      </w:hyperlink>
    </w:p>
    <w:p w:rsidR="004E6071" w:rsidRPr="006A63F3" w:rsidRDefault="004E6071" w:rsidP="006A63F3">
      <w:pPr>
        <w:spacing w:line="276" w:lineRule="auto"/>
        <w:jc w:val="right"/>
        <w:rPr>
          <w:rFonts w:ascii="Calibri" w:hAnsi="Calibri" w:cs="Calibri"/>
          <w:lang w:val="es-ES"/>
        </w:rPr>
      </w:pPr>
      <w:r w:rsidRPr="006A63F3">
        <w:rPr>
          <w:rFonts w:ascii="Calibri" w:hAnsi="Calibri" w:cs="Calibri"/>
          <w:lang w:val="es-ES"/>
        </w:rPr>
        <w:t>Universidad Nacional del Nordeste.</w:t>
      </w:r>
    </w:p>
    <w:p w:rsidR="00CD2B49" w:rsidRDefault="00CD2B49" w:rsidP="006A63F3">
      <w:pPr>
        <w:spacing w:line="276" w:lineRule="auto"/>
        <w:jc w:val="both"/>
        <w:rPr>
          <w:rFonts w:ascii="Calibri" w:hAnsi="Calibri" w:cs="Calibri"/>
          <w:b/>
          <w:bCs/>
          <w:lang w:val="es-ES" w:eastAsia="es-MX"/>
        </w:rPr>
      </w:pPr>
    </w:p>
    <w:p w:rsidR="006A63F3" w:rsidRPr="006A63F3" w:rsidRDefault="006A63F3" w:rsidP="006A63F3">
      <w:pPr>
        <w:spacing w:line="276" w:lineRule="auto"/>
        <w:jc w:val="both"/>
        <w:rPr>
          <w:rFonts w:ascii="Calibri" w:hAnsi="Calibri" w:cs="Calibri"/>
          <w:b/>
          <w:bCs/>
          <w:lang w:val="es-ES" w:eastAsia="es-MX"/>
        </w:rPr>
      </w:pPr>
    </w:p>
    <w:p w:rsidR="008F064C" w:rsidRPr="006A63F3" w:rsidRDefault="008F064C" w:rsidP="0044279A">
      <w:pPr>
        <w:spacing w:line="360" w:lineRule="auto"/>
        <w:jc w:val="both"/>
        <w:rPr>
          <w:rFonts w:ascii="Calibri" w:hAnsi="Calibri" w:cs="Calibri"/>
          <w:color w:val="7030A0"/>
          <w:sz w:val="28"/>
          <w:szCs w:val="28"/>
          <w:lang w:val="es-ES"/>
        </w:rPr>
      </w:pPr>
      <w:r w:rsidRPr="0044279A">
        <w:rPr>
          <w:rFonts w:ascii="Calibri" w:hAnsi="Calibri" w:cs="Calibri"/>
          <w:color w:val="7030A0"/>
          <w:sz w:val="28"/>
          <w:szCs w:val="28"/>
          <w:lang w:val="es-ES"/>
        </w:rPr>
        <w:t>Resumen</w:t>
      </w:r>
    </w:p>
    <w:p w:rsidR="00B64F02" w:rsidRPr="0044279A" w:rsidRDefault="00B64F02" w:rsidP="0044279A">
      <w:pPr>
        <w:spacing w:line="360" w:lineRule="auto"/>
        <w:jc w:val="both"/>
        <w:rPr>
          <w:rFonts w:ascii="Calibri" w:hAnsi="Calibri" w:cs="Calibri"/>
          <w:lang w:val="es-ES"/>
        </w:rPr>
      </w:pPr>
      <w:r w:rsidRPr="0044279A">
        <w:rPr>
          <w:rFonts w:ascii="Calibri" w:hAnsi="Calibri" w:cs="Calibri"/>
          <w:lang w:val="es-ES"/>
        </w:rPr>
        <w:t xml:space="preserve">El  objetivo de este estudio fue identificar y describir las características socio-educativas de los estudiantes y la relación con el desempeño académico en la carrera Ingeniería Agronómica. </w:t>
      </w:r>
      <w:r w:rsidRPr="0044279A">
        <w:rPr>
          <w:rStyle w:val="articleseparator"/>
          <w:rFonts w:ascii="Calibri" w:hAnsi="Calibri" w:cs="Calibri"/>
          <w:lang w:val="es-ES"/>
          <w:specVanish w:val="0"/>
        </w:rPr>
        <w:t> </w:t>
      </w:r>
      <w:r w:rsidRPr="0044279A">
        <w:rPr>
          <w:rFonts w:ascii="Calibri" w:hAnsi="Calibri" w:cs="Calibri"/>
          <w:lang w:val="es-ES"/>
        </w:rPr>
        <w:t>Para ello se caracterizó a los estudiantes en función de su trayectoria educativa en el nivel secundario mediante dimensiones claves; ocupación y nivel de escolarización de sus padres. Las cohortes en estudio fueron la 2005 y 2006. Se relevó información</w:t>
      </w:r>
      <w:r w:rsidRPr="0044279A">
        <w:rPr>
          <w:rFonts w:ascii="Calibri" w:hAnsi="Calibri" w:cs="Calibri"/>
          <w:lang w:val="es-ES_tradnl"/>
        </w:rPr>
        <w:t xml:space="preserve"> de fuentes secundaria y primaria. Del análisis de los datos surge que el </w:t>
      </w:r>
      <w:r w:rsidRPr="0044279A">
        <w:rPr>
          <w:rFonts w:ascii="Calibri" w:hAnsi="Calibri" w:cs="Calibri"/>
          <w:lang w:val="es-ES"/>
        </w:rPr>
        <w:t>porcentaje de regularización en 1er año es entre el 50% y el 97%. El desgranamiento durante 1er año oscila entre el 64% (2006) y del 37% (2005), en las dos materias con mayor y menor exigencia en correlatividades. L</w:t>
      </w:r>
      <w:r w:rsidRPr="0044279A">
        <w:rPr>
          <w:rFonts w:ascii="Calibri" w:hAnsi="Calibri" w:cs="Calibri"/>
          <w:lang w:val="es-ES_tradnl"/>
        </w:rPr>
        <w:t xml:space="preserve">os estudiantes entrevistados (64) el 17% posee titulo de polimodal en ciencias naturales y otro 17% título de técnico secundario. El 100% son argentinos, solteros y  provenientes de las provincias de Corrientes (39%) y Chaco (38%). El nivel educativo predominante de los padres es nivel primario y secundario completo mientras que el de las madres es nivel </w:t>
      </w:r>
      <w:r w:rsidRPr="0044279A">
        <w:rPr>
          <w:rFonts w:ascii="Calibri" w:hAnsi="Calibri" w:cs="Calibri"/>
          <w:lang w:val="es-ES_tradnl"/>
        </w:rPr>
        <w:lastRenderedPageBreak/>
        <w:t xml:space="preserve">secundario y terciario. </w:t>
      </w:r>
      <w:r w:rsidRPr="0044279A">
        <w:rPr>
          <w:rFonts w:ascii="Calibri" w:hAnsi="Calibri" w:cs="Calibri"/>
          <w:lang w:val="es-ES"/>
        </w:rPr>
        <w:t xml:space="preserve">La caracterización socioeducativa de los estudiantes y su relación con desempeño académico se utiliza para definir estrategias de gestión curricular e institucional. </w:t>
      </w:r>
    </w:p>
    <w:p w:rsidR="008F064C" w:rsidRPr="0044279A" w:rsidRDefault="008F064C" w:rsidP="0044279A">
      <w:pPr>
        <w:spacing w:line="360" w:lineRule="auto"/>
        <w:jc w:val="both"/>
        <w:rPr>
          <w:rFonts w:ascii="Calibri" w:hAnsi="Calibri" w:cs="Calibri"/>
          <w:lang w:val="es-ES" w:eastAsia="es-ES"/>
        </w:rPr>
      </w:pPr>
    </w:p>
    <w:p w:rsidR="00B835AD" w:rsidRDefault="00B835AD" w:rsidP="0044279A">
      <w:pPr>
        <w:spacing w:line="360" w:lineRule="auto"/>
        <w:jc w:val="both"/>
        <w:rPr>
          <w:rFonts w:ascii="Calibri" w:hAnsi="Calibri" w:cs="Calibri"/>
          <w:lang w:val="es-ES" w:eastAsia="es-ES"/>
        </w:rPr>
      </w:pPr>
      <w:r w:rsidRPr="0044279A">
        <w:rPr>
          <w:rFonts w:ascii="Calibri" w:hAnsi="Calibri" w:cs="Calibri"/>
          <w:color w:val="7030A0"/>
          <w:sz w:val="28"/>
          <w:szCs w:val="28"/>
          <w:lang w:val="es-MX"/>
        </w:rPr>
        <w:t>Palabras Clave:</w:t>
      </w:r>
      <w:r w:rsidRPr="0044279A">
        <w:rPr>
          <w:rFonts w:ascii="Calibri" w:hAnsi="Calibri" w:cs="Calibri"/>
          <w:b/>
          <w:lang w:val="es-MX"/>
        </w:rPr>
        <w:t xml:space="preserve"> </w:t>
      </w:r>
      <w:r w:rsidR="008F064C" w:rsidRPr="0044279A">
        <w:rPr>
          <w:rFonts w:ascii="Calibri" w:hAnsi="Calibri" w:cs="Calibri"/>
          <w:lang w:val="es-ES" w:eastAsia="es-ES"/>
        </w:rPr>
        <w:t>Trayecto educativo del nivel secundario, desempeño académico</w:t>
      </w:r>
    </w:p>
    <w:p w:rsidR="00D055FA" w:rsidRPr="00D055FA" w:rsidRDefault="00D055FA" w:rsidP="00D055FA">
      <w:pPr>
        <w:spacing w:before="100" w:beforeAutospacing="1" w:after="100" w:afterAutospacing="1"/>
        <w:jc w:val="both"/>
        <w:outlineLvl w:val="3"/>
        <w:rPr>
          <w:rFonts w:ascii="Calibri" w:hAnsi="Calibri" w:cs="Calibri"/>
          <w:color w:val="7030A0"/>
          <w:sz w:val="28"/>
          <w:szCs w:val="28"/>
          <w:lang w:val="es-MX"/>
        </w:rPr>
      </w:pPr>
      <w:proofErr w:type="spellStart"/>
      <w:r w:rsidRPr="00D055FA">
        <w:rPr>
          <w:rFonts w:ascii="Calibri" w:hAnsi="Calibri" w:cs="Calibri"/>
          <w:color w:val="7030A0"/>
          <w:sz w:val="28"/>
          <w:szCs w:val="28"/>
          <w:lang w:val="es-MX"/>
        </w:rPr>
        <w:t>Abstract</w:t>
      </w:r>
      <w:proofErr w:type="spellEnd"/>
    </w:p>
    <w:p w:rsidR="00D055FA" w:rsidRPr="00D055FA" w:rsidRDefault="00D055FA" w:rsidP="00D055FA">
      <w:pPr>
        <w:spacing w:before="100" w:beforeAutospacing="1" w:after="100" w:afterAutospacing="1" w:line="360" w:lineRule="auto"/>
        <w:jc w:val="both"/>
        <w:outlineLvl w:val="3"/>
        <w:rPr>
          <w:rFonts w:ascii="Calibri" w:hAnsi="Calibri"/>
        </w:rPr>
      </w:pPr>
      <w:r w:rsidRPr="00D055FA">
        <w:rPr>
          <w:rStyle w:val="hps"/>
          <w:rFonts w:ascii="Calibri" w:hAnsi="Calibri"/>
        </w:rPr>
        <w:t>The aim of this</w:t>
      </w:r>
      <w:r w:rsidRPr="00D055FA">
        <w:rPr>
          <w:rFonts w:ascii="Calibri" w:hAnsi="Calibri"/>
        </w:rPr>
        <w:t xml:space="preserve"> </w:t>
      </w:r>
      <w:r w:rsidRPr="00D055FA">
        <w:rPr>
          <w:rStyle w:val="hps"/>
          <w:rFonts w:ascii="Calibri" w:hAnsi="Calibri"/>
        </w:rPr>
        <w:t>study was to identify</w:t>
      </w:r>
      <w:r w:rsidRPr="00D055FA">
        <w:rPr>
          <w:rFonts w:ascii="Calibri" w:hAnsi="Calibri"/>
        </w:rPr>
        <w:t xml:space="preserve"> </w:t>
      </w:r>
      <w:r w:rsidRPr="00D055FA">
        <w:rPr>
          <w:rStyle w:val="hps"/>
          <w:rFonts w:ascii="Calibri" w:hAnsi="Calibri"/>
        </w:rPr>
        <w:t>and describe the</w:t>
      </w:r>
      <w:r w:rsidRPr="00D055FA">
        <w:rPr>
          <w:rFonts w:ascii="Calibri" w:hAnsi="Calibri"/>
        </w:rPr>
        <w:t xml:space="preserve"> </w:t>
      </w:r>
      <w:r w:rsidRPr="00D055FA">
        <w:rPr>
          <w:rStyle w:val="hps"/>
          <w:rFonts w:ascii="Calibri" w:hAnsi="Calibri"/>
        </w:rPr>
        <w:t>socio-</w:t>
      </w:r>
      <w:r w:rsidRPr="00D055FA">
        <w:rPr>
          <w:rFonts w:ascii="Calibri" w:hAnsi="Calibri"/>
        </w:rPr>
        <w:t xml:space="preserve">educational </w:t>
      </w:r>
      <w:r w:rsidRPr="00D055FA">
        <w:rPr>
          <w:rStyle w:val="hps"/>
          <w:rFonts w:ascii="Calibri" w:hAnsi="Calibri"/>
        </w:rPr>
        <w:t>characteristics</w:t>
      </w:r>
      <w:r w:rsidRPr="00D055FA">
        <w:rPr>
          <w:rFonts w:ascii="Calibri" w:hAnsi="Calibri"/>
        </w:rPr>
        <w:t xml:space="preserve"> </w:t>
      </w:r>
      <w:r w:rsidRPr="00D055FA">
        <w:rPr>
          <w:rStyle w:val="hps"/>
          <w:rFonts w:ascii="Calibri" w:hAnsi="Calibri"/>
        </w:rPr>
        <w:t>of students and</w:t>
      </w:r>
      <w:r w:rsidRPr="00D055FA">
        <w:rPr>
          <w:rFonts w:ascii="Calibri" w:hAnsi="Calibri"/>
        </w:rPr>
        <w:t xml:space="preserve"> </w:t>
      </w:r>
      <w:r w:rsidRPr="00D055FA">
        <w:rPr>
          <w:rStyle w:val="hps"/>
          <w:rFonts w:ascii="Calibri" w:hAnsi="Calibri"/>
        </w:rPr>
        <w:t>the relationship</w:t>
      </w:r>
      <w:r w:rsidRPr="00D055FA">
        <w:rPr>
          <w:rFonts w:ascii="Calibri" w:hAnsi="Calibri"/>
        </w:rPr>
        <w:t xml:space="preserve"> </w:t>
      </w:r>
      <w:r w:rsidRPr="00D055FA">
        <w:rPr>
          <w:rStyle w:val="hps"/>
          <w:rFonts w:ascii="Calibri" w:hAnsi="Calibri"/>
        </w:rPr>
        <w:t>to academic performance</w:t>
      </w:r>
      <w:r w:rsidRPr="00D055FA">
        <w:rPr>
          <w:rFonts w:ascii="Calibri" w:hAnsi="Calibri"/>
        </w:rPr>
        <w:t xml:space="preserve"> </w:t>
      </w:r>
      <w:r w:rsidRPr="00D055FA">
        <w:rPr>
          <w:rStyle w:val="hps"/>
          <w:rFonts w:ascii="Calibri" w:hAnsi="Calibri"/>
        </w:rPr>
        <w:t>in the race</w:t>
      </w:r>
      <w:r w:rsidRPr="00D055FA">
        <w:rPr>
          <w:rFonts w:ascii="Calibri" w:hAnsi="Calibri"/>
        </w:rPr>
        <w:t xml:space="preserve"> </w:t>
      </w:r>
      <w:r w:rsidRPr="00D055FA">
        <w:rPr>
          <w:rStyle w:val="hps"/>
          <w:rFonts w:ascii="Calibri" w:hAnsi="Calibri"/>
        </w:rPr>
        <w:t>Agricultural Engineering</w:t>
      </w:r>
      <w:r w:rsidRPr="00D055FA">
        <w:rPr>
          <w:rFonts w:ascii="Calibri" w:hAnsi="Calibri"/>
        </w:rPr>
        <w:t xml:space="preserve">. </w:t>
      </w:r>
      <w:r w:rsidRPr="00D055FA">
        <w:rPr>
          <w:rStyle w:val="hps"/>
          <w:rFonts w:ascii="Calibri" w:hAnsi="Calibri"/>
        </w:rPr>
        <w:t>This</w:t>
      </w:r>
      <w:r w:rsidRPr="00D055FA">
        <w:rPr>
          <w:rFonts w:ascii="Calibri" w:hAnsi="Calibri"/>
        </w:rPr>
        <w:t xml:space="preserve"> </w:t>
      </w:r>
      <w:r w:rsidRPr="00D055FA">
        <w:rPr>
          <w:rStyle w:val="hps"/>
          <w:rFonts w:ascii="Calibri" w:hAnsi="Calibri"/>
        </w:rPr>
        <w:t>was characterized</w:t>
      </w:r>
      <w:r w:rsidRPr="00D055FA">
        <w:rPr>
          <w:rFonts w:ascii="Calibri" w:hAnsi="Calibri"/>
        </w:rPr>
        <w:t xml:space="preserve"> </w:t>
      </w:r>
      <w:r w:rsidRPr="00D055FA">
        <w:rPr>
          <w:rStyle w:val="hps"/>
          <w:rFonts w:ascii="Calibri" w:hAnsi="Calibri"/>
        </w:rPr>
        <w:t>to students</w:t>
      </w:r>
      <w:r w:rsidRPr="00D055FA">
        <w:rPr>
          <w:rFonts w:ascii="Calibri" w:hAnsi="Calibri"/>
        </w:rPr>
        <w:t xml:space="preserve"> </w:t>
      </w:r>
      <w:r w:rsidRPr="00D055FA">
        <w:rPr>
          <w:rStyle w:val="hps"/>
          <w:rFonts w:ascii="Calibri" w:hAnsi="Calibri"/>
        </w:rPr>
        <w:t>depending on</w:t>
      </w:r>
      <w:r w:rsidRPr="00D055FA">
        <w:rPr>
          <w:rFonts w:ascii="Calibri" w:hAnsi="Calibri"/>
        </w:rPr>
        <w:t xml:space="preserve"> </w:t>
      </w:r>
      <w:r w:rsidRPr="00D055FA">
        <w:rPr>
          <w:rStyle w:val="hps"/>
          <w:rFonts w:ascii="Calibri" w:hAnsi="Calibri"/>
        </w:rPr>
        <w:t>their educational path</w:t>
      </w:r>
      <w:r w:rsidRPr="00D055FA">
        <w:rPr>
          <w:rFonts w:ascii="Calibri" w:hAnsi="Calibri"/>
        </w:rPr>
        <w:t xml:space="preserve"> </w:t>
      </w:r>
      <w:r w:rsidRPr="00D055FA">
        <w:rPr>
          <w:rStyle w:val="hps"/>
          <w:rFonts w:ascii="Calibri" w:hAnsi="Calibri"/>
        </w:rPr>
        <w:t>at the secondary level</w:t>
      </w:r>
      <w:r w:rsidRPr="00D055FA">
        <w:rPr>
          <w:rFonts w:ascii="Calibri" w:hAnsi="Calibri"/>
        </w:rPr>
        <w:t xml:space="preserve"> </w:t>
      </w:r>
      <w:r w:rsidRPr="00D055FA">
        <w:rPr>
          <w:rStyle w:val="hps"/>
          <w:rFonts w:ascii="Calibri" w:hAnsi="Calibri"/>
        </w:rPr>
        <w:t>by</w:t>
      </w:r>
      <w:r w:rsidRPr="00D055FA">
        <w:rPr>
          <w:rFonts w:ascii="Calibri" w:hAnsi="Calibri"/>
        </w:rPr>
        <w:t xml:space="preserve"> </w:t>
      </w:r>
      <w:r w:rsidRPr="00D055FA">
        <w:rPr>
          <w:rStyle w:val="hps"/>
          <w:rFonts w:ascii="Calibri" w:hAnsi="Calibri"/>
        </w:rPr>
        <w:t>key dimensions</w:t>
      </w:r>
      <w:r w:rsidRPr="00D055FA">
        <w:rPr>
          <w:rFonts w:ascii="Calibri" w:hAnsi="Calibri"/>
        </w:rPr>
        <w:t xml:space="preserve">, </w:t>
      </w:r>
      <w:r w:rsidRPr="00D055FA">
        <w:rPr>
          <w:rStyle w:val="hps"/>
          <w:rFonts w:ascii="Calibri" w:hAnsi="Calibri"/>
        </w:rPr>
        <w:t>occupation and</w:t>
      </w:r>
      <w:r w:rsidRPr="00D055FA">
        <w:rPr>
          <w:rFonts w:ascii="Calibri" w:hAnsi="Calibri"/>
        </w:rPr>
        <w:t xml:space="preserve"> </w:t>
      </w:r>
      <w:r w:rsidRPr="00D055FA">
        <w:rPr>
          <w:rStyle w:val="hps"/>
          <w:rFonts w:ascii="Calibri" w:hAnsi="Calibri"/>
        </w:rPr>
        <w:t>level of</w:t>
      </w:r>
      <w:r w:rsidRPr="00D055FA">
        <w:rPr>
          <w:rFonts w:ascii="Calibri" w:hAnsi="Calibri"/>
        </w:rPr>
        <w:t xml:space="preserve"> </w:t>
      </w:r>
      <w:r w:rsidRPr="00D055FA">
        <w:rPr>
          <w:rStyle w:val="hps"/>
          <w:rFonts w:ascii="Calibri" w:hAnsi="Calibri"/>
        </w:rPr>
        <w:t>education of</w:t>
      </w:r>
      <w:r w:rsidRPr="00D055FA">
        <w:rPr>
          <w:rFonts w:ascii="Calibri" w:hAnsi="Calibri"/>
        </w:rPr>
        <w:t xml:space="preserve"> </w:t>
      </w:r>
      <w:r w:rsidRPr="00D055FA">
        <w:rPr>
          <w:rStyle w:val="hps"/>
          <w:rFonts w:ascii="Calibri" w:hAnsi="Calibri"/>
        </w:rPr>
        <w:t>their parents.</w:t>
      </w:r>
      <w:r w:rsidRPr="00D055FA">
        <w:rPr>
          <w:rFonts w:ascii="Calibri" w:hAnsi="Calibri"/>
        </w:rPr>
        <w:t xml:space="preserve"> </w:t>
      </w:r>
      <w:r w:rsidRPr="00D055FA">
        <w:rPr>
          <w:rStyle w:val="hps"/>
          <w:rFonts w:ascii="Calibri" w:hAnsi="Calibri"/>
        </w:rPr>
        <w:t>The cohorts</w:t>
      </w:r>
      <w:r w:rsidRPr="00D055FA">
        <w:rPr>
          <w:rFonts w:ascii="Calibri" w:hAnsi="Calibri"/>
        </w:rPr>
        <w:t xml:space="preserve"> </w:t>
      </w:r>
      <w:r w:rsidRPr="00D055FA">
        <w:rPr>
          <w:rStyle w:val="hps"/>
          <w:rFonts w:ascii="Calibri" w:hAnsi="Calibri"/>
        </w:rPr>
        <w:t>studied were</w:t>
      </w:r>
      <w:r w:rsidRPr="00D055FA">
        <w:rPr>
          <w:rFonts w:ascii="Calibri" w:hAnsi="Calibri"/>
        </w:rPr>
        <w:t xml:space="preserve"> </w:t>
      </w:r>
      <w:r w:rsidRPr="00D055FA">
        <w:rPr>
          <w:rStyle w:val="hps"/>
          <w:rFonts w:ascii="Calibri" w:hAnsi="Calibri"/>
        </w:rPr>
        <w:t>the</w:t>
      </w:r>
      <w:r w:rsidRPr="00D055FA">
        <w:rPr>
          <w:rFonts w:ascii="Calibri" w:hAnsi="Calibri"/>
        </w:rPr>
        <w:t xml:space="preserve"> </w:t>
      </w:r>
      <w:r w:rsidRPr="00D055FA">
        <w:rPr>
          <w:rStyle w:val="hps"/>
          <w:rFonts w:ascii="Calibri" w:hAnsi="Calibri"/>
        </w:rPr>
        <w:t>2005</w:t>
      </w:r>
      <w:r w:rsidRPr="00D055FA">
        <w:rPr>
          <w:rFonts w:ascii="Calibri" w:hAnsi="Calibri"/>
        </w:rPr>
        <w:t xml:space="preserve"> </w:t>
      </w:r>
      <w:r w:rsidRPr="00D055FA">
        <w:rPr>
          <w:rStyle w:val="hps"/>
          <w:rFonts w:ascii="Calibri" w:hAnsi="Calibri"/>
        </w:rPr>
        <w:t>and 2006</w:t>
      </w:r>
      <w:r w:rsidRPr="00D055FA">
        <w:rPr>
          <w:rFonts w:ascii="Calibri" w:hAnsi="Calibri"/>
        </w:rPr>
        <w:t xml:space="preserve">. </w:t>
      </w:r>
      <w:r w:rsidRPr="00D055FA">
        <w:rPr>
          <w:rStyle w:val="hps"/>
          <w:rFonts w:ascii="Calibri" w:hAnsi="Calibri"/>
        </w:rPr>
        <w:t>They</w:t>
      </w:r>
      <w:r w:rsidRPr="00D055FA">
        <w:rPr>
          <w:rFonts w:ascii="Calibri" w:hAnsi="Calibri"/>
        </w:rPr>
        <w:t xml:space="preserve"> </w:t>
      </w:r>
      <w:r w:rsidRPr="00D055FA">
        <w:rPr>
          <w:rStyle w:val="hps"/>
          <w:rFonts w:ascii="Calibri" w:hAnsi="Calibri"/>
        </w:rPr>
        <w:t>gathered information</w:t>
      </w:r>
      <w:r w:rsidRPr="00D055FA">
        <w:rPr>
          <w:rFonts w:ascii="Calibri" w:hAnsi="Calibri"/>
        </w:rPr>
        <w:t xml:space="preserve"> </w:t>
      </w:r>
      <w:r w:rsidRPr="00D055FA">
        <w:rPr>
          <w:rStyle w:val="hps"/>
          <w:rFonts w:ascii="Calibri" w:hAnsi="Calibri"/>
        </w:rPr>
        <w:t>from</w:t>
      </w:r>
      <w:r w:rsidRPr="00D055FA">
        <w:rPr>
          <w:rFonts w:ascii="Calibri" w:hAnsi="Calibri"/>
        </w:rPr>
        <w:t xml:space="preserve"> </w:t>
      </w:r>
      <w:r w:rsidRPr="00D055FA">
        <w:rPr>
          <w:rStyle w:val="hps"/>
          <w:rFonts w:ascii="Calibri" w:hAnsi="Calibri"/>
        </w:rPr>
        <w:t>primary and secondary</w:t>
      </w:r>
      <w:r w:rsidRPr="00D055FA">
        <w:rPr>
          <w:rFonts w:ascii="Calibri" w:hAnsi="Calibri"/>
        </w:rPr>
        <w:t xml:space="preserve"> </w:t>
      </w:r>
      <w:r w:rsidRPr="00D055FA">
        <w:rPr>
          <w:rStyle w:val="hps"/>
          <w:rFonts w:ascii="Calibri" w:hAnsi="Calibri"/>
        </w:rPr>
        <w:t>sources</w:t>
      </w:r>
      <w:r w:rsidRPr="00D055FA">
        <w:rPr>
          <w:rFonts w:ascii="Calibri" w:hAnsi="Calibri"/>
        </w:rPr>
        <w:t xml:space="preserve">. </w:t>
      </w:r>
      <w:r w:rsidRPr="00D055FA">
        <w:rPr>
          <w:rStyle w:val="hps"/>
          <w:rFonts w:ascii="Calibri" w:hAnsi="Calibri"/>
        </w:rPr>
        <w:t>Analysis of</w:t>
      </w:r>
      <w:r w:rsidRPr="00D055FA">
        <w:rPr>
          <w:rFonts w:ascii="Calibri" w:hAnsi="Calibri"/>
        </w:rPr>
        <w:t xml:space="preserve"> </w:t>
      </w:r>
      <w:r w:rsidRPr="00D055FA">
        <w:rPr>
          <w:rStyle w:val="hps"/>
          <w:rFonts w:ascii="Calibri" w:hAnsi="Calibri"/>
        </w:rPr>
        <w:t>the data</w:t>
      </w:r>
      <w:r w:rsidRPr="00D055FA">
        <w:rPr>
          <w:rFonts w:ascii="Calibri" w:hAnsi="Calibri"/>
        </w:rPr>
        <w:t xml:space="preserve"> </w:t>
      </w:r>
      <w:r w:rsidRPr="00D055FA">
        <w:rPr>
          <w:rStyle w:val="hps"/>
          <w:rFonts w:ascii="Calibri" w:hAnsi="Calibri"/>
        </w:rPr>
        <w:t>shows that</w:t>
      </w:r>
      <w:r w:rsidRPr="00D055FA">
        <w:rPr>
          <w:rFonts w:ascii="Calibri" w:hAnsi="Calibri"/>
        </w:rPr>
        <w:t xml:space="preserve"> </w:t>
      </w:r>
      <w:r w:rsidRPr="00D055FA">
        <w:rPr>
          <w:rStyle w:val="hps"/>
          <w:rFonts w:ascii="Calibri" w:hAnsi="Calibri"/>
        </w:rPr>
        <w:t>the percentage of</w:t>
      </w:r>
      <w:r w:rsidRPr="00D055FA">
        <w:rPr>
          <w:rFonts w:ascii="Calibri" w:hAnsi="Calibri"/>
        </w:rPr>
        <w:t xml:space="preserve"> </w:t>
      </w:r>
      <w:r w:rsidRPr="00D055FA">
        <w:rPr>
          <w:rStyle w:val="hps"/>
          <w:rFonts w:ascii="Calibri" w:hAnsi="Calibri"/>
        </w:rPr>
        <w:t>regularization</w:t>
      </w:r>
      <w:r w:rsidRPr="00D055FA">
        <w:rPr>
          <w:rFonts w:ascii="Calibri" w:hAnsi="Calibri"/>
        </w:rPr>
        <w:t xml:space="preserve"> </w:t>
      </w:r>
      <w:r w:rsidRPr="00D055FA">
        <w:rPr>
          <w:rStyle w:val="hps"/>
          <w:rFonts w:ascii="Calibri" w:hAnsi="Calibri"/>
        </w:rPr>
        <w:t>in 1st year</w:t>
      </w:r>
      <w:r w:rsidRPr="00D055FA">
        <w:rPr>
          <w:rFonts w:ascii="Calibri" w:hAnsi="Calibri"/>
        </w:rPr>
        <w:t xml:space="preserve"> </w:t>
      </w:r>
      <w:r w:rsidRPr="00D055FA">
        <w:rPr>
          <w:rStyle w:val="hps"/>
          <w:rFonts w:ascii="Calibri" w:hAnsi="Calibri"/>
        </w:rPr>
        <w:t>is</w:t>
      </w:r>
      <w:r w:rsidRPr="00D055FA">
        <w:rPr>
          <w:rFonts w:ascii="Calibri" w:hAnsi="Calibri"/>
        </w:rPr>
        <w:t xml:space="preserve"> </w:t>
      </w:r>
      <w:r w:rsidRPr="00D055FA">
        <w:rPr>
          <w:rStyle w:val="hps"/>
          <w:rFonts w:ascii="Calibri" w:hAnsi="Calibri"/>
        </w:rPr>
        <w:t>between 50%</w:t>
      </w:r>
      <w:r w:rsidRPr="00D055FA">
        <w:rPr>
          <w:rFonts w:ascii="Calibri" w:hAnsi="Calibri"/>
        </w:rPr>
        <w:t xml:space="preserve"> </w:t>
      </w:r>
      <w:r w:rsidRPr="00D055FA">
        <w:rPr>
          <w:rStyle w:val="hps"/>
          <w:rFonts w:ascii="Calibri" w:hAnsi="Calibri"/>
        </w:rPr>
        <w:t>and 97%</w:t>
      </w:r>
      <w:r w:rsidRPr="00D055FA">
        <w:rPr>
          <w:rFonts w:ascii="Calibri" w:hAnsi="Calibri"/>
        </w:rPr>
        <w:t xml:space="preserve">. </w:t>
      </w:r>
      <w:r w:rsidRPr="00D055FA">
        <w:rPr>
          <w:rStyle w:val="hps"/>
          <w:rFonts w:ascii="Calibri" w:hAnsi="Calibri"/>
        </w:rPr>
        <w:t>The</w:t>
      </w:r>
      <w:r w:rsidRPr="00D055FA">
        <w:rPr>
          <w:rFonts w:ascii="Calibri" w:hAnsi="Calibri"/>
        </w:rPr>
        <w:t xml:space="preserve"> </w:t>
      </w:r>
      <w:r w:rsidRPr="00D055FA">
        <w:rPr>
          <w:rStyle w:val="hps"/>
          <w:rFonts w:ascii="Calibri" w:hAnsi="Calibri"/>
        </w:rPr>
        <w:t>shelling</w:t>
      </w:r>
      <w:r w:rsidRPr="00D055FA">
        <w:rPr>
          <w:rFonts w:ascii="Calibri" w:hAnsi="Calibri"/>
        </w:rPr>
        <w:t xml:space="preserve"> </w:t>
      </w:r>
      <w:r w:rsidRPr="00D055FA">
        <w:rPr>
          <w:rStyle w:val="hps"/>
          <w:rFonts w:ascii="Calibri" w:hAnsi="Calibri"/>
        </w:rPr>
        <w:t>during</w:t>
      </w:r>
      <w:r w:rsidRPr="00D055FA">
        <w:rPr>
          <w:rFonts w:ascii="Calibri" w:hAnsi="Calibri"/>
        </w:rPr>
        <w:t xml:space="preserve"> </w:t>
      </w:r>
      <w:r w:rsidRPr="00D055FA">
        <w:rPr>
          <w:rStyle w:val="hps"/>
          <w:rFonts w:ascii="Calibri" w:hAnsi="Calibri"/>
        </w:rPr>
        <w:t>1st year</w:t>
      </w:r>
      <w:r w:rsidRPr="00D055FA">
        <w:rPr>
          <w:rFonts w:ascii="Calibri" w:hAnsi="Calibri"/>
        </w:rPr>
        <w:t xml:space="preserve"> </w:t>
      </w:r>
      <w:r w:rsidRPr="00D055FA">
        <w:rPr>
          <w:rStyle w:val="hps"/>
          <w:rFonts w:ascii="Calibri" w:hAnsi="Calibri"/>
        </w:rPr>
        <w:t>ranges from</w:t>
      </w:r>
      <w:r w:rsidRPr="00D055FA">
        <w:rPr>
          <w:rFonts w:ascii="Calibri" w:hAnsi="Calibri"/>
        </w:rPr>
        <w:t xml:space="preserve"> </w:t>
      </w:r>
      <w:r w:rsidRPr="00D055FA">
        <w:rPr>
          <w:rStyle w:val="hps"/>
          <w:rFonts w:ascii="Calibri" w:hAnsi="Calibri"/>
        </w:rPr>
        <w:t>64</w:t>
      </w:r>
      <w:r w:rsidRPr="00D055FA">
        <w:rPr>
          <w:rFonts w:ascii="Calibri" w:hAnsi="Calibri"/>
        </w:rPr>
        <w:t xml:space="preserve">% </w:t>
      </w:r>
      <w:r w:rsidRPr="00D055FA">
        <w:rPr>
          <w:rStyle w:val="hps"/>
          <w:rFonts w:ascii="Calibri" w:hAnsi="Calibri"/>
        </w:rPr>
        <w:t>(2006</w:t>
      </w:r>
      <w:r w:rsidRPr="00D055FA">
        <w:rPr>
          <w:rFonts w:ascii="Calibri" w:hAnsi="Calibri"/>
        </w:rPr>
        <w:t xml:space="preserve">) </w:t>
      </w:r>
      <w:r w:rsidRPr="00D055FA">
        <w:rPr>
          <w:rStyle w:val="hps"/>
          <w:rFonts w:ascii="Calibri" w:hAnsi="Calibri"/>
        </w:rPr>
        <w:t>and 37%</w:t>
      </w:r>
      <w:r w:rsidRPr="00D055FA">
        <w:rPr>
          <w:rFonts w:ascii="Calibri" w:hAnsi="Calibri"/>
        </w:rPr>
        <w:t xml:space="preserve"> </w:t>
      </w:r>
      <w:r w:rsidRPr="00D055FA">
        <w:rPr>
          <w:rStyle w:val="hps"/>
          <w:rFonts w:ascii="Calibri" w:hAnsi="Calibri"/>
        </w:rPr>
        <w:t>(2005</w:t>
      </w:r>
      <w:r w:rsidRPr="00D055FA">
        <w:rPr>
          <w:rFonts w:ascii="Calibri" w:hAnsi="Calibri"/>
        </w:rPr>
        <w:t xml:space="preserve">), </w:t>
      </w:r>
      <w:r w:rsidRPr="00D055FA">
        <w:rPr>
          <w:rStyle w:val="hps"/>
          <w:rFonts w:ascii="Calibri" w:hAnsi="Calibri"/>
        </w:rPr>
        <w:t>in</w:t>
      </w:r>
      <w:r w:rsidRPr="00D055FA">
        <w:rPr>
          <w:rFonts w:ascii="Calibri" w:hAnsi="Calibri"/>
        </w:rPr>
        <w:t xml:space="preserve"> </w:t>
      </w:r>
      <w:r w:rsidRPr="00D055FA">
        <w:rPr>
          <w:rStyle w:val="hps"/>
          <w:rFonts w:ascii="Calibri" w:hAnsi="Calibri"/>
        </w:rPr>
        <w:t>the two subjects</w:t>
      </w:r>
      <w:r w:rsidRPr="00D055FA">
        <w:rPr>
          <w:rFonts w:ascii="Calibri" w:hAnsi="Calibri"/>
        </w:rPr>
        <w:t xml:space="preserve"> </w:t>
      </w:r>
      <w:r w:rsidRPr="00D055FA">
        <w:rPr>
          <w:rStyle w:val="hps"/>
          <w:rFonts w:ascii="Calibri" w:hAnsi="Calibri"/>
        </w:rPr>
        <w:t>with higher and lower</w:t>
      </w:r>
      <w:r w:rsidRPr="00D055FA">
        <w:rPr>
          <w:rFonts w:ascii="Calibri" w:hAnsi="Calibri"/>
        </w:rPr>
        <w:t xml:space="preserve"> </w:t>
      </w:r>
      <w:r w:rsidRPr="00D055FA">
        <w:rPr>
          <w:rStyle w:val="hps"/>
          <w:rFonts w:ascii="Calibri" w:hAnsi="Calibri"/>
        </w:rPr>
        <w:t>demand</w:t>
      </w:r>
      <w:r w:rsidRPr="00D055FA">
        <w:rPr>
          <w:rFonts w:ascii="Calibri" w:hAnsi="Calibri"/>
        </w:rPr>
        <w:t xml:space="preserve"> </w:t>
      </w:r>
      <w:r w:rsidRPr="00D055FA">
        <w:rPr>
          <w:rStyle w:val="hps"/>
          <w:rFonts w:ascii="Calibri" w:hAnsi="Calibri"/>
        </w:rPr>
        <w:t>on</w:t>
      </w:r>
      <w:r w:rsidRPr="00D055FA">
        <w:rPr>
          <w:rFonts w:ascii="Calibri" w:hAnsi="Calibri"/>
        </w:rPr>
        <w:t xml:space="preserve"> </w:t>
      </w:r>
      <w:r w:rsidRPr="00D055FA">
        <w:rPr>
          <w:rStyle w:val="hps"/>
          <w:rFonts w:ascii="Calibri" w:hAnsi="Calibri"/>
        </w:rPr>
        <w:t>correlative</w:t>
      </w:r>
      <w:r w:rsidRPr="00D055FA">
        <w:rPr>
          <w:rFonts w:ascii="Calibri" w:hAnsi="Calibri"/>
        </w:rPr>
        <w:t xml:space="preserve">. </w:t>
      </w:r>
      <w:r w:rsidRPr="00D055FA">
        <w:rPr>
          <w:rStyle w:val="hps"/>
          <w:rFonts w:ascii="Calibri" w:hAnsi="Calibri"/>
        </w:rPr>
        <w:t>Students</w:t>
      </w:r>
      <w:r w:rsidRPr="00D055FA">
        <w:rPr>
          <w:rFonts w:ascii="Calibri" w:hAnsi="Calibri"/>
        </w:rPr>
        <w:t xml:space="preserve"> </w:t>
      </w:r>
      <w:r w:rsidRPr="00D055FA">
        <w:rPr>
          <w:rStyle w:val="hps"/>
          <w:rFonts w:ascii="Calibri" w:hAnsi="Calibri"/>
        </w:rPr>
        <w:t>interviewed (</w:t>
      </w:r>
      <w:r w:rsidRPr="00D055FA">
        <w:rPr>
          <w:rFonts w:ascii="Calibri" w:hAnsi="Calibri"/>
        </w:rPr>
        <w:t xml:space="preserve">64) </w:t>
      </w:r>
      <w:r w:rsidRPr="00D055FA">
        <w:rPr>
          <w:rStyle w:val="hps"/>
          <w:rFonts w:ascii="Calibri" w:hAnsi="Calibri"/>
        </w:rPr>
        <w:t>17%</w:t>
      </w:r>
      <w:r w:rsidRPr="00D055FA">
        <w:rPr>
          <w:rFonts w:ascii="Calibri" w:hAnsi="Calibri"/>
        </w:rPr>
        <w:t xml:space="preserve"> </w:t>
      </w:r>
      <w:proofErr w:type="spellStart"/>
      <w:r w:rsidRPr="00D055FA">
        <w:rPr>
          <w:rStyle w:val="hps"/>
          <w:rFonts w:ascii="Calibri" w:hAnsi="Calibri"/>
        </w:rPr>
        <w:t>polymodal</w:t>
      </w:r>
      <w:proofErr w:type="spellEnd"/>
      <w:r w:rsidRPr="00D055FA">
        <w:rPr>
          <w:rFonts w:ascii="Calibri" w:hAnsi="Calibri"/>
        </w:rPr>
        <w:t xml:space="preserve"> </w:t>
      </w:r>
      <w:r w:rsidRPr="00D055FA">
        <w:rPr>
          <w:rStyle w:val="hps"/>
          <w:rFonts w:ascii="Calibri" w:hAnsi="Calibri"/>
        </w:rPr>
        <w:t>title</w:t>
      </w:r>
      <w:r w:rsidRPr="00D055FA">
        <w:rPr>
          <w:rFonts w:ascii="Calibri" w:hAnsi="Calibri"/>
        </w:rPr>
        <w:t xml:space="preserve"> </w:t>
      </w:r>
      <w:r w:rsidRPr="00D055FA">
        <w:rPr>
          <w:rStyle w:val="hps"/>
          <w:rFonts w:ascii="Calibri" w:hAnsi="Calibri"/>
        </w:rPr>
        <w:t>has</w:t>
      </w:r>
      <w:r w:rsidRPr="00D055FA">
        <w:rPr>
          <w:rFonts w:ascii="Calibri" w:hAnsi="Calibri"/>
        </w:rPr>
        <w:t xml:space="preserve"> </w:t>
      </w:r>
      <w:r w:rsidRPr="00D055FA">
        <w:rPr>
          <w:rStyle w:val="hps"/>
          <w:rFonts w:ascii="Calibri" w:hAnsi="Calibri"/>
        </w:rPr>
        <w:t>natural</w:t>
      </w:r>
      <w:r w:rsidRPr="00D055FA">
        <w:rPr>
          <w:rFonts w:ascii="Calibri" w:hAnsi="Calibri"/>
        </w:rPr>
        <w:t xml:space="preserve"> </w:t>
      </w:r>
      <w:r w:rsidRPr="00D055FA">
        <w:rPr>
          <w:rStyle w:val="hps"/>
          <w:rFonts w:ascii="Calibri" w:hAnsi="Calibri"/>
        </w:rPr>
        <w:t>sciences</w:t>
      </w:r>
      <w:r w:rsidRPr="00D055FA">
        <w:rPr>
          <w:rFonts w:ascii="Calibri" w:hAnsi="Calibri"/>
        </w:rPr>
        <w:t xml:space="preserve"> </w:t>
      </w:r>
      <w:r w:rsidRPr="00D055FA">
        <w:rPr>
          <w:rStyle w:val="hps"/>
          <w:rFonts w:ascii="Calibri" w:hAnsi="Calibri"/>
        </w:rPr>
        <w:t>and another 17%</w:t>
      </w:r>
      <w:r w:rsidRPr="00D055FA">
        <w:rPr>
          <w:rFonts w:ascii="Calibri" w:hAnsi="Calibri"/>
        </w:rPr>
        <w:t xml:space="preserve"> </w:t>
      </w:r>
      <w:r w:rsidRPr="00D055FA">
        <w:rPr>
          <w:rStyle w:val="hps"/>
          <w:rFonts w:ascii="Calibri" w:hAnsi="Calibri"/>
        </w:rPr>
        <w:t>secondary</w:t>
      </w:r>
      <w:r w:rsidRPr="00D055FA">
        <w:rPr>
          <w:rFonts w:ascii="Calibri" w:hAnsi="Calibri"/>
        </w:rPr>
        <w:t xml:space="preserve"> </w:t>
      </w:r>
      <w:r w:rsidRPr="00D055FA">
        <w:rPr>
          <w:rStyle w:val="hps"/>
          <w:rFonts w:ascii="Calibri" w:hAnsi="Calibri"/>
        </w:rPr>
        <w:t>technical degree</w:t>
      </w:r>
      <w:r w:rsidRPr="00D055FA">
        <w:rPr>
          <w:rFonts w:ascii="Calibri" w:hAnsi="Calibri"/>
        </w:rPr>
        <w:t xml:space="preserve">. </w:t>
      </w:r>
      <w:r w:rsidRPr="00D055FA">
        <w:rPr>
          <w:rStyle w:val="hps"/>
          <w:rFonts w:ascii="Calibri" w:hAnsi="Calibri"/>
        </w:rPr>
        <w:t>100%</w:t>
      </w:r>
      <w:r w:rsidRPr="00D055FA">
        <w:rPr>
          <w:rFonts w:ascii="Calibri" w:hAnsi="Calibri"/>
        </w:rPr>
        <w:t xml:space="preserve"> </w:t>
      </w:r>
      <w:r w:rsidRPr="00D055FA">
        <w:rPr>
          <w:rStyle w:val="hps"/>
          <w:rFonts w:ascii="Calibri" w:hAnsi="Calibri"/>
        </w:rPr>
        <w:t>are Argentine</w:t>
      </w:r>
      <w:r w:rsidRPr="00D055FA">
        <w:rPr>
          <w:rFonts w:ascii="Calibri" w:hAnsi="Calibri"/>
        </w:rPr>
        <w:t xml:space="preserve">, single </w:t>
      </w:r>
      <w:r w:rsidRPr="00D055FA">
        <w:rPr>
          <w:rStyle w:val="hps"/>
          <w:rFonts w:ascii="Calibri" w:hAnsi="Calibri"/>
        </w:rPr>
        <w:t>and</w:t>
      </w:r>
      <w:r w:rsidRPr="00D055FA">
        <w:rPr>
          <w:rFonts w:ascii="Calibri" w:hAnsi="Calibri"/>
        </w:rPr>
        <w:t xml:space="preserve"> </w:t>
      </w:r>
      <w:r w:rsidRPr="00D055FA">
        <w:rPr>
          <w:rStyle w:val="hps"/>
          <w:rFonts w:ascii="Calibri" w:hAnsi="Calibri"/>
        </w:rPr>
        <w:t>from the provinces</w:t>
      </w:r>
      <w:r w:rsidRPr="00D055FA">
        <w:rPr>
          <w:rFonts w:ascii="Calibri" w:hAnsi="Calibri"/>
        </w:rPr>
        <w:t xml:space="preserve"> </w:t>
      </w:r>
      <w:r w:rsidRPr="00D055FA">
        <w:rPr>
          <w:rStyle w:val="hps"/>
          <w:rFonts w:ascii="Calibri" w:hAnsi="Calibri"/>
        </w:rPr>
        <w:t>of</w:t>
      </w:r>
      <w:r w:rsidRPr="00D055FA">
        <w:rPr>
          <w:rFonts w:ascii="Calibri" w:hAnsi="Calibri"/>
        </w:rPr>
        <w:t xml:space="preserve"> </w:t>
      </w:r>
      <w:r w:rsidRPr="00D055FA">
        <w:rPr>
          <w:rStyle w:val="hps"/>
          <w:rFonts w:ascii="Calibri" w:hAnsi="Calibri"/>
        </w:rPr>
        <w:t>Corrientes (</w:t>
      </w:r>
      <w:r w:rsidRPr="00D055FA">
        <w:rPr>
          <w:rFonts w:ascii="Calibri" w:hAnsi="Calibri"/>
        </w:rPr>
        <w:t xml:space="preserve">39%) and </w:t>
      </w:r>
      <w:r w:rsidRPr="00D055FA">
        <w:rPr>
          <w:rStyle w:val="hps"/>
          <w:rFonts w:ascii="Calibri" w:hAnsi="Calibri"/>
        </w:rPr>
        <w:t>Chaco</w:t>
      </w:r>
      <w:r w:rsidRPr="00D055FA">
        <w:rPr>
          <w:rFonts w:ascii="Calibri" w:hAnsi="Calibri"/>
        </w:rPr>
        <w:t xml:space="preserve"> </w:t>
      </w:r>
      <w:r w:rsidRPr="00D055FA">
        <w:rPr>
          <w:rStyle w:val="hps"/>
          <w:rFonts w:ascii="Calibri" w:hAnsi="Calibri"/>
        </w:rPr>
        <w:t>(</w:t>
      </w:r>
      <w:r w:rsidRPr="00D055FA">
        <w:rPr>
          <w:rFonts w:ascii="Calibri" w:hAnsi="Calibri"/>
        </w:rPr>
        <w:t xml:space="preserve">38%). </w:t>
      </w:r>
      <w:r w:rsidRPr="00D055FA">
        <w:rPr>
          <w:rStyle w:val="hps"/>
          <w:rFonts w:ascii="Calibri" w:hAnsi="Calibri"/>
        </w:rPr>
        <w:t>The educational level</w:t>
      </w:r>
      <w:r w:rsidRPr="00D055FA">
        <w:rPr>
          <w:rFonts w:ascii="Calibri" w:hAnsi="Calibri"/>
        </w:rPr>
        <w:t xml:space="preserve"> </w:t>
      </w:r>
      <w:r w:rsidRPr="00D055FA">
        <w:rPr>
          <w:rStyle w:val="hps"/>
          <w:rFonts w:ascii="Calibri" w:hAnsi="Calibri"/>
        </w:rPr>
        <w:t>of parents is</w:t>
      </w:r>
      <w:r w:rsidRPr="00D055FA">
        <w:rPr>
          <w:rFonts w:ascii="Calibri" w:hAnsi="Calibri"/>
        </w:rPr>
        <w:t xml:space="preserve"> </w:t>
      </w:r>
      <w:r w:rsidRPr="00D055FA">
        <w:rPr>
          <w:rStyle w:val="hps"/>
          <w:rFonts w:ascii="Calibri" w:hAnsi="Calibri"/>
        </w:rPr>
        <w:t>predominantly</w:t>
      </w:r>
      <w:r w:rsidRPr="00D055FA">
        <w:rPr>
          <w:rFonts w:ascii="Calibri" w:hAnsi="Calibri"/>
        </w:rPr>
        <w:t xml:space="preserve"> </w:t>
      </w:r>
      <w:r w:rsidRPr="00D055FA">
        <w:rPr>
          <w:rStyle w:val="hps"/>
          <w:rFonts w:ascii="Calibri" w:hAnsi="Calibri"/>
        </w:rPr>
        <w:t>primary and</w:t>
      </w:r>
      <w:r w:rsidRPr="00D055FA">
        <w:rPr>
          <w:rFonts w:ascii="Calibri" w:hAnsi="Calibri"/>
        </w:rPr>
        <w:t xml:space="preserve"> </w:t>
      </w:r>
      <w:r w:rsidRPr="00D055FA">
        <w:rPr>
          <w:rStyle w:val="hps"/>
          <w:rFonts w:ascii="Calibri" w:hAnsi="Calibri"/>
        </w:rPr>
        <w:t>high school, whereas</w:t>
      </w:r>
      <w:r w:rsidRPr="00D055FA">
        <w:rPr>
          <w:rFonts w:ascii="Calibri" w:hAnsi="Calibri"/>
        </w:rPr>
        <w:t xml:space="preserve"> </w:t>
      </w:r>
      <w:r w:rsidRPr="00D055FA">
        <w:rPr>
          <w:rStyle w:val="hps"/>
          <w:rFonts w:ascii="Calibri" w:hAnsi="Calibri"/>
        </w:rPr>
        <w:t>that of mothers</w:t>
      </w:r>
      <w:r w:rsidRPr="00D055FA">
        <w:rPr>
          <w:rFonts w:ascii="Calibri" w:hAnsi="Calibri"/>
        </w:rPr>
        <w:t xml:space="preserve"> </w:t>
      </w:r>
      <w:r w:rsidRPr="00D055FA">
        <w:rPr>
          <w:rStyle w:val="hps"/>
          <w:rFonts w:ascii="Calibri" w:hAnsi="Calibri"/>
        </w:rPr>
        <w:t>is</w:t>
      </w:r>
      <w:r w:rsidRPr="00D055FA">
        <w:rPr>
          <w:rFonts w:ascii="Calibri" w:hAnsi="Calibri"/>
        </w:rPr>
        <w:t xml:space="preserve"> </w:t>
      </w:r>
      <w:r w:rsidRPr="00D055FA">
        <w:rPr>
          <w:rStyle w:val="hps"/>
          <w:rFonts w:ascii="Calibri" w:hAnsi="Calibri"/>
        </w:rPr>
        <w:t>secondary and tertiary</w:t>
      </w:r>
      <w:r w:rsidRPr="00D055FA">
        <w:rPr>
          <w:rFonts w:ascii="Calibri" w:hAnsi="Calibri"/>
        </w:rPr>
        <w:t xml:space="preserve"> </w:t>
      </w:r>
      <w:r w:rsidRPr="00D055FA">
        <w:rPr>
          <w:rStyle w:val="hps"/>
          <w:rFonts w:ascii="Calibri" w:hAnsi="Calibri"/>
        </w:rPr>
        <w:t>level</w:t>
      </w:r>
      <w:r w:rsidRPr="00D055FA">
        <w:rPr>
          <w:rFonts w:ascii="Calibri" w:hAnsi="Calibri"/>
        </w:rPr>
        <w:t xml:space="preserve">. </w:t>
      </w:r>
      <w:r w:rsidRPr="00D055FA">
        <w:rPr>
          <w:rStyle w:val="hps"/>
          <w:rFonts w:ascii="Calibri" w:hAnsi="Calibri"/>
        </w:rPr>
        <w:t>Socio</w:t>
      </w:r>
      <w:r w:rsidRPr="00D055FA">
        <w:rPr>
          <w:rFonts w:ascii="Calibri" w:hAnsi="Calibri"/>
        </w:rPr>
        <w:t xml:space="preserve"> </w:t>
      </w:r>
      <w:r w:rsidRPr="00D055FA">
        <w:rPr>
          <w:rStyle w:val="hps"/>
          <w:rFonts w:ascii="Calibri" w:hAnsi="Calibri"/>
        </w:rPr>
        <w:t>characterization</w:t>
      </w:r>
      <w:r w:rsidRPr="00D055FA">
        <w:rPr>
          <w:rFonts w:ascii="Calibri" w:hAnsi="Calibri"/>
        </w:rPr>
        <w:t xml:space="preserve"> </w:t>
      </w:r>
      <w:r w:rsidRPr="00D055FA">
        <w:rPr>
          <w:rStyle w:val="hps"/>
          <w:rFonts w:ascii="Calibri" w:hAnsi="Calibri"/>
        </w:rPr>
        <w:t>of students</w:t>
      </w:r>
      <w:r w:rsidRPr="00D055FA">
        <w:rPr>
          <w:rFonts w:ascii="Calibri" w:hAnsi="Calibri"/>
        </w:rPr>
        <w:t xml:space="preserve"> </w:t>
      </w:r>
      <w:r w:rsidRPr="00D055FA">
        <w:rPr>
          <w:rStyle w:val="hps"/>
          <w:rFonts w:ascii="Calibri" w:hAnsi="Calibri"/>
        </w:rPr>
        <w:t>and its relationship to</w:t>
      </w:r>
      <w:r w:rsidRPr="00D055FA">
        <w:rPr>
          <w:rFonts w:ascii="Calibri" w:hAnsi="Calibri"/>
        </w:rPr>
        <w:t xml:space="preserve"> </w:t>
      </w:r>
      <w:r w:rsidRPr="00D055FA">
        <w:rPr>
          <w:rStyle w:val="hps"/>
          <w:rFonts w:ascii="Calibri" w:hAnsi="Calibri"/>
        </w:rPr>
        <w:t>academic performance</w:t>
      </w:r>
      <w:r w:rsidRPr="00D055FA">
        <w:rPr>
          <w:rFonts w:ascii="Calibri" w:hAnsi="Calibri"/>
        </w:rPr>
        <w:t xml:space="preserve"> </w:t>
      </w:r>
      <w:r w:rsidRPr="00D055FA">
        <w:rPr>
          <w:rStyle w:val="hps"/>
          <w:rFonts w:ascii="Calibri" w:hAnsi="Calibri"/>
        </w:rPr>
        <w:t>is used to define</w:t>
      </w:r>
      <w:r w:rsidRPr="00D055FA">
        <w:rPr>
          <w:rFonts w:ascii="Calibri" w:hAnsi="Calibri"/>
        </w:rPr>
        <w:t xml:space="preserve"> </w:t>
      </w:r>
      <w:r w:rsidRPr="00D055FA">
        <w:rPr>
          <w:rStyle w:val="hps"/>
          <w:rFonts w:ascii="Calibri" w:hAnsi="Calibri"/>
        </w:rPr>
        <w:t>management strategies</w:t>
      </w:r>
      <w:r w:rsidRPr="00D055FA">
        <w:rPr>
          <w:rFonts w:ascii="Calibri" w:hAnsi="Calibri"/>
        </w:rPr>
        <w:t xml:space="preserve"> </w:t>
      </w:r>
      <w:r w:rsidRPr="00D055FA">
        <w:rPr>
          <w:rStyle w:val="hps"/>
          <w:rFonts w:ascii="Calibri" w:hAnsi="Calibri"/>
        </w:rPr>
        <w:t>and institutional</w:t>
      </w:r>
      <w:r w:rsidRPr="00D055FA">
        <w:rPr>
          <w:rFonts w:ascii="Calibri" w:hAnsi="Calibri"/>
        </w:rPr>
        <w:t xml:space="preserve"> </w:t>
      </w:r>
      <w:r w:rsidRPr="00D055FA">
        <w:rPr>
          <w:rStyle w:val="hps"/>
          <w:rFonts w:ascii="Calibri" w:hAnsi="Calibri"/>
        </w:rPr>
        <w:t>curriculum</w:t>
      </w:r>
      <w:r w:rsidRPr="00D055FA">
        <w:rPr>
          <w:rFonts w:ascii="Calibri" w:hAnsi="Calibri"/>
        </w:rPr>
        <w:t>.</w:t>
      </w:r>
    </w:p>
    <w:p w:rsidR="00D055FA" w:rsidRDefault="00D055FA" w:rsidP="00D055FA">
      <w:pPr>
        <w:spacing w:before="100" w:beforeAutospacing="1" w:after="100" w:afterAutospacing="1"/>
        <w:jc w:val="both"/>
        <w:outlineLvl w:val="3"/>
        <w:rPr>
          <w:rStyle w:val="hps"/>
          <w:rFonts w:ascii="Calibri" w:hAnsi="Calibri"/>
        </w:rPr>
      </w:pPr>
      <w:r w:rsidRPr="00D055FA">
        <w:rPr>
          <w:rFonts w:ascii="Calibri" w:hAnsi="Calibri" w:cs="Calibri"/>
          <w:color w:val="7030A0"/>
          <w:sz w:val="28"/>
          <w:szCs w:val="28"/>
          <w:lang w:val="es-MX"/>
        </w:rPr>
        <w:t>Key words:</w:t>
      </w:r>
      <w:r w:rsidRPr="006D725A">
        <w:rPr>
          <w:rFonts w:ascii="Calibri" w:hAnsi="Calibri" w:cs="Calibri"/>
          <w:color w:val="7030A0"/>
          <w:sz w:val="36"/>
          <w:lang w:eastAsia="es-ES"/>
        </w:rPr>
        <w:t xml:space="preserve"> </w:t>
      </w:r>
      <w:r w:rsidRPr="00D055FA">
        <w:rPr>
          <w:rStyle w:val="hps"/>
          <w:rFonts w:ascii="Calibri" w:hAnsi="Calibri"/>
        </w:rPr>
        <w:t>Journey</w:t>
      </w:r>
      <w:r w:rsidRPr="00D055FA">
        <w:rPr>
          <w:rStyle w:val="hps"/>
          <w:rFonts w:ascii="Calibri" w:hAnsi="Calibri"/>
        </w:rPr>
        <w:t xml:space="preserve"> </w:t>
      </w:r>
      <w:r w:rsidRPr="00D055FA">
        <w:rPr>
          <w:rStyle w:val="hps"/>
          <w:rFonts w:ascii="Calibri" w:hAnsi="Calibri"/>
        </w:rPr>
        <w:t>secondary level</w:t>
      </w:r>
      <w:r w:rsidRPr="00D055FA">
        <w:rPr>
          <w:rStyle w:val="hps"/>
          <w:rFonts w:ascii="Calibri" w:hAnsi="Calibri"/>
        </w:rPr>
        <w:t xml:space="preserve"> </w:t>
      </w:r>
      <w:r w:rsidRPr="00D055FA">
        <w:rPr>
          <w:rStyle w:val="hps"/>
          <w:rFonts w:ascii="Calibri" w:hAnsi="Calibri"/>
        </w:rPr>
        <w:t>education</w:t>
      </w:r>
      <w:r w:rsidRPr="00D055FA">
        <w:rPr>
          <w:rStyle w:val="hps"/>
          <w:rFonts w:ascii="Calibri" w:hAnsi="Calibri"/>
        </w:rPr>
        <w:t>, academic performance.</w:t>
      </w:r>
    </w:p>
    <w:p w:rsidR="00D055FA" w:rsidRPr="0044279A" w:rsidRDefault="00D055FA" w:rsidP="00D055FA">
      <w:pPr>
        <w:spacing w:before="100" w:beforeAutospacing="1" w:after="100" w:afterAutospacing="1"/>
        <w:jc w:val="both"/>
        <w:outlineLvl w:val="3"/>
        <w:rPr>
          <w:rFonts w:ascii="Calibri" w:hAnsi="Calibri" w:cs="Calibri"/>
          <w:lang w:val="es-MX"/>
        </w:rPr>
      </w:pPr>
      <w:proofErr w:type="spellStart"/>
      <w:r w:rsidRPr="00D055FA">
        <w:rPr>
          <w:rStyle w:val="hps"/>
          <w:rFonts w:ascii="Calibri" w:hAnsi="Calibri"/>
          <w:b/>
        </w:rPr>
        <w:t>Fecha</w:t>
      </w:r>
      <w:proofErr w:type="spellEnd"/>
      <w:r w:rsidRPr="00D055FA">
        <w:rPr>
          <w:rStyle w:val="hps"/>
          <w:rFonts w:ascii="Calibri" w:hAnsi="Calibri"/>
          <w:b/>
        </w:rPr>
        <w:t xml:space="preserve"> </w:t>
      </w:r>
      <w:proofErr w:type="spellStart"/>
      <w:r w:rsidRPr="00D055FA">
        <w:rPr>
          <w:rStyle w:val="hps"/>
          <w:rFonts w:ascii="Calibri" w:hAnsi="Calibri"/>
          <w:b/>
        </w:rPr>
        <w:t>recepción</w:t>
      </w:r>
      <w:proofErr w:type="spellEnd"/>
      <w:r w:rsidRPr="00D055FA">
        <w:rPr>
          <w:rStyle w:val="hps"/>
          <w:rFonts w:ascii="Calibri" w:hAnsi="Calibri"/>
          <w:b/>
        </w:rPr>
        <w:t>:</w:t>
      </w:r>
      <w:r w:rsidRPr="00D055FA">
        <w:rPr>
          <w:rStyle w:val="hps"/>
          <w:rFonts w:ascii="Calibri" w:hAnsi="Calibri"/>
        </w:rPr>
        <w:t xml:space="preserve">   </w:t>
      </w:r>
      <w:proofErr w:type="spellStart"/>
      <w:r>
        <w:rPr>
          <w:rStyle w:val="hps"/>
          <w:rFonts w:ascii="Calibri" w:hAnsi="Calibri"/>
        </w:rPr>
        <w:t>M</w:t>
      </w:r>
      <w:r w:rsidRPr="00D055FA">
        <w:rPr>
          <w:rStyle w:val="hps"/>
          <w:rFonts w:ascii="Calibri" w:hAnsi="Calibri"/>
        </w:rPr>
        <w:t>arzo</w:t>
      </w:r>
      <w:proofErr w:type="spellEnd"/>
      <w:r w:rsidRPr="00D055FA">
        <w:rPr>
          <w:rStyle w:val="hps"/>
          <w:rFonts w:ascii="Calibri" w:hAnsi="Calibri"/>
        </w:rPr>
        <w:t xml:space="preserve"> 2012            </w:t>
      </w:r>
      <w:proofErr w:type="spellStart"/>
      <w:r w:rsidRPr="00D055FA">
        <w:rPr>
          <w:rStyle w:val="hps"/>
          <w:rFonts w:ascii="Calibri" w:hAnsi="Calibri"/>
          <w:b/>
        </w:rPr>
        <w:t>Fecha</w:t>
      </w:r>
      <w:proofErr w:type="spellEnd"/>
      <w:r w:rsidRPr="00D055FA">
        <w:rPr>
          <w:rStyle w:val="hps"/>
          <w:rFonts w:ascii="Calibri" w:hAnsi="Calibri"/>
          <w:b/>
        </w:rPr>
        <w:t xml:space="preserve"> </w:t>
      </w:r>
      <w:proofErr w:type="spellStart"/>
      <w:r w:rsidRPr="00D055FA">
        <w:rPr>
          <w:rStyle w:val="hps"/>
          <w:rFonts w:ascii="Calibri" w:hAnsi="Calibri"/>
          <w:b/>
        </w:rPr>
        <w:t>aceptación</w:t>
      </w:r>
      <w:proofErr w:type="spellEnd"/>
      <w:r w:rsidRPr="00D055FA">
        <w:rPr>
          <w:rStyle w:val="hps"/>
          <w:rFonts w:ascii="Calibri" w:hAnsi="Calibri"/>
          <w:b/>
        </w:rPr>
        <w:t>:</w:t>
      </w:r>
      <w:r>
        <w:rPr>
          <w:rStyle w:val="hps"/>
          <w:rFonts w:ascii="Calibri" w:hAnsi="Calibri"/>
        </w:rPr>
        <w:t xml:space="preserve"> </w:t>
      </w:r>
      <w:proofErr w:type="spellStart"/>
      <w:r>
        <w:rPr>
          <w:rStyle w:val="hps"/>
          <w:rFonts w:ascii="Calibri" w:hAnsi="Calibri"/>
        </w:rPr>
        <w:t>J</w:t>
      </w:r>
      <w:r w:rsidRPr="00D055FA">
        <w:rPr>
          <w:rStyle w:val="hps"/>
          <w:rFonts w:ascii="Calibri" w:hAnsi="Calibri"/>
        </w:rPr>
        <w:t>unio</w:t>
      </w:r>
      <w:proofErr w:type="spellEnd"/>
      <w:r w:rsidRPr="00D055FA">
        <w:rPr>
          <w:rStyle w:val="hps"/>
          <w:rFonts w:ascii="Calibri" w:hAnsi="Calibri"/>
        </w:rPr>
        <w:t xml:space="preserve"> 2012</w:t>
      </w:r>
    </w:p>
    <w:p w:rsidR="00495069" w:rsidRPr="0044279A" w:rsidRDefault="00D055FA" w:rsidP="0044279A">
      <w:pPr>
        <w:autoSpaceDE w:val="0"/>
        <w:autoSpaceDN w:val="0"/>
        <w:adjustRightInd w:val="0"/>
        <w:spacing w:line="360" w:lineRule="auto"/>
        <w:jc w:val="both"/>
        <w:rPr>
          <w:rFonts w:ascii="Calibri" w:hAnsi="Calibri" w:cs="Calibri"/>
        </w:rPr>
      </w:pPr>
      <w:r>
        <w:rPr>
          <w:rFonts w:ascii="Calibri" w:hAnsi="Calibri" w:cs="Calibri"/>
        </w:rPr>
        <w:pict>
          <v:rect id="_x0000_i1025" style="width:0;height:1.5pt" o:hralign="center" o:hrstd="t" o:hr="t" fillcolor="#a0a0a0" stroked="f"/>
        </w:pict>
      </w:r>
    </w:p>
    <w:p w:rsidR="00937874" w:rsidRPr="0044279A" w:rsidRDefault="00937874" w:rsidP="0044279A">
      <w:pPr>
        <w:autoSpaceDE w:val="0"/>
        <w:autoSpaceDN w:val="0"/>
        <w:adjustRightInd w:val="0"/>
        <w:spacing w:line="360" w:lineRule="auto"/>
        <w:jc w:val="both"/>
        <w:rPr>
          <w:rFonts w:ascii="Calibri" w:hAnsi="Calibri" w:cs="Calibri"/>
          <w:lang w:val="es-MX"/>
        </w:rPr>
      </w:pPr>
    </w:p>
    <w:p w:rsidR="00937874" w:rsidRDefault="00937874" w:rsidP="0044279A">
      <w:pPr>
        <w:autoSpaceDE w:val="0"/>
        <w:autoSpaceDN w:val="0"/>
        <w:adjustRightInd w:val="0"/>
        <w:spacing w:line="360" w:lineRule="auto"/>
        <w:jc w:val="both"/>
        <w:rPr>
          <w:rFonts w:ascii="Calibri" w:hAnsi="Calibri" w:cs="Calibri"/>
          <w:lang w:val="es-MX"/>
        </w:rPr>
      </w:pPr>
    </w:p>
    <w:p w:rsidR="00D055FA" w:rsidRDefault="00D055FA" w:rsidP="0044279A">
      <w:pPr>
        <w:autoSpaceDE w:val="0"/>
        <w:autoSpaceDN w:val="0"/>
        <w:adjustRightInd w:val="0"/>
        <w:spacing w:line="360" w:lineRule="auto"/>
        <w:jc w:val="both"/>
        <w:rPr>
          <w:rFonts w:ascii="Calibri" w:hAnsi="Calibri" w:cs="Calibri"/>
          <w:lang w:val="es-MX"/>
        </w:rPr>
      </w:pPr>
    </w:p>
    <w:p w:rsidR="00D055FA" w:rsidRDefault="00D055FA" w:rsidP="0044279A">
      <w:pPr>
        <w:autoSpaceDE w:val="0"/>
        <w:autoSpaceDN w:val="0"/>
        <w:adjustRightInd w:val="0"/>
        <w:spacing w:line="360" w:lineRule="auto"/>
        <w:jc w:val="both"/>
        <w:rPr>
          <w:rFonts w:ascii="Calibri" w:hAnsi="Calibri" w:cs="Calibri"/>
          <w:lang w:val="es-MX"/>
        </w:rPr>
      </w:pPr>
    </w:p>
    <w:p w:rsidR="00D055FA" w:rsidRDefault="00D055FA" w:rsidP="0044279A">
      <w:pPr>
        <w:autoSpaceDE w:val="0"/>
        <w:autoSpaceDN w:val="0"/>
        <w:adjustRightInd w:val="0"/>
        <w:spacing w:line="360" w:lineRule="auto"/>
        <w:jc w:val="both"/>
        <w:rPr>
          <w:rFonts w:ascii="Calibri" w:hAnsi="Calibri" w:cs="Calibri"/>
          <w:lang w:val="es-MX"/>
        </w:rPr>
      </w:pPr>
    </w:p>
    <w:p w:rsidR="00D055FA" w:rsidRPr="0044279A" w:rsidRDefault="00D055FA" w:rsidP="0044279A">
      <w:pPr>
        <w:autoSpaceDE w:val="0"/>
        <w:autoSpaceDN w:val="0"/>
        <w:adjustRightInd w:val="0"/>
        <w:spacing w:line="360" w:lineRule="auto"/>
        <w:jc w:val="both"/>
        <w:rPr>
          <w:rFonts w:ascii="Calibri" w:hAnsi="Calibri" w:cs="Calibri"/>
          <w:lang w:val="es-MX"/>
        </w:rPr>
      </w:pPr>
    </w:p>
    <w:p w:rsidR="00FD48B7" w:rsidRPr="006A63F3" w:rsidRDefault="00937874" w:rsidP="006A63F3">
      <w:pPr>
        <w:spacing w:line="360" w:lineRule="auto"/>
        <w:jc w:val="both"/>
        <w:rPr>
          <w:rFonts w:ascii="Calibri" w:hAnsi="Calibri" w:cs="Calibri"/>
          <w:color w:val="7030A0"/>
          <w:sz w:val="28"/>
          <w:szCs w:val="28"/>
          <w:lang w:val="es-MX"/>
        </w:rPr>
      </w:pPr>
      <w:r w:rsidRPr="0044279A">
        <w:rPr>
          <w:rFonts w:ascii="Calibri" w:hAnsi="Calibri" w:cs="Calibri"/>
          <w:color w:val="7030A0"/>
          <w:sz w:val="28"/>
          <w:szCs w:val="28"/>
          <w:lang w:val="es-MX"/>
        </w:rPr>
        <w:lastRenderedPageBreak/>
        <w:t>Introducción</w:t>
      </w:r>
    </w:p>
    <w:p w:rsidR="00B64F02" w:rsidRPr="0044279A" w:rsidRDefault="00B64F02" w:rsidP="0044279A">
      <w:pPr>
        <w:pStyle w:val="Default"/>
        <w:spacing w:line="360" w:lineRule="auto"/>
        <w:jc w:val="both"/>
        <w:rPr>
          <w:rFonts w:ascii="Calibri" w:hAnsi="Calibri" w:cs="Calibri"/>
          <w:color w:val="auto"/>
          <w:lang w:val="es-AR" w:eastAsia="en-US"/>
        </w:rPr>
      </w:pPr>
      <w:r w:rsidRPr="0044279A">
        <w:rPr>
          <w:rFonts w:ascii="Calibri" w:hAnsi="Calibri" w:cs="Calibri"/>
          <w:color w:val="auto"/>
          <w:lang w:val="es-AR" w:eastAsia="en-US"/>
        </w:rPr>
        <w:t xml:space="preserve">La Facultad de Agronomía se ha propuesto  iniciar la identificación de factores asociados a las condiciones institucionales y curriculares que se relacionan al desgranamiento y posible deserción de los estudiantes de </w:t>
      </w:r>
      <w:smartTag w:uri="urn:schemas-microsoft-com:office:smarttags" w:element="PersonName">
        <w:smartTagPr>
          <w:attr w:name="ProductID" w:val="la Carrera"/>
        </w:smartTagPr>
        <w:r w:rsidRPr="0044279A">
          <w:rPr>
            <w:rFonts w:ascii="Calibri" w:hAnsi="Calibri" w:cs="Calibri"/>
            <w:color w:val="auto"/>
            <w:lang w:val="es-AR" w:eastAsia="en-US"/>
          </w:rPr>
          <w:t>la Carrera</w:t>
        </w:r>
      </w:smartTag>
      <w:r w:rsidRPr="0044279A">
        <w:rPr>
          <w:rFonts w:ascii="Calibri" w:hAnsi="Calibri" w:cs="Calibri"/>
          <w:color w:val="auto"/>
          <w:lang w:val="es-AR" w:eastAsia="en-US"/>
        </w:rPr>
        <w:t xml:space="preserve"> de Ingeniería Agronómica. </w:t>
      </w:r>
    </w:p>
    <w:p w:rsidR="00B64F02" w:rsidRPr="0044279A" w:rsidRDefault="00B64F02" w:rsidP="0044279A">
      <w:pPr>
        <w:pStyle w:val="Default"/>
        <w:spacing w:line="360" w:lineRule="auto"/>
        <w:jc w:val="both"/>
        <w:rPr>
          <w:rFonts w:ascii="Calibri" w:hAnsi="Calibri" w:cs="Calibri"/>
          <w:color w:val="auto"/>
          <w:lang w:val="es-AR" w:eastAsia="en-US"/>
        </w:rPr>
      </w:pPr>
    </w:p>
    <w:p w:rsidR="00B64F02" w:rsidRPr="0044279A" w:rsidRDefault="00B64F02" w:rsidP="0044279A">
      <w:pPr>
        <w:pStyle w:val="Default"/>
        <w:spacing w:line="360" w:lineRule="auto"/>
        <w:jc w:val="both"/>
        <w:rPr>
          <w:rFonts w:ascii="Calibri" w:hAnsi="Calibri" w:cs="Calibri"/>
          <w:color w:val="auto"/>
          <w:lang w:val="es-AR" w:eastAsia="en-US"/>
        </w:rPr>
      </w:pPr>
      <w:r w:rsidRPr="0044279A">
        <w:rPr>
          <w:rFonts w:ascii="Calibri" w:hAnsi="Calibri" w:cs="Calibri"/>
        </w:rPr>
        <w:t xml:space="preserve">El presente proyecto pretende avanzar en el conocimiento de las variables e indicadores referidos a la retención con calidad, detectar y analizar los factores asociados que inciden con mayor importancia en la desvinculación y desgranamiento de los </w:t>
      </w:r>
      <w:r w:rsidRPr="0044279A">
        <w:rPr>
          <w:rFonts w:ascii="Calibri" w:hAnsi="Calibri" w:cs="Calibri"/>
          <w:color w:val="auto"/>
          <w:lang w:val="es-AR" w:eastAsia="en-US"/>
        </w:rPr>
        <w:t>estudiantes.  El propósito  es disponer de una visión cierta acerca del tránsito de los estudiantes a lo largo de la carrera, como  información de real valor para la toma de decisiones y poder avanzar en acciones que superen esas situaciones y permitan, motivar, retener y promover con calidad a sus estudiantes.</w:t>
      </w:r>
    </w:p>
    <w:p w:rsidR="00B64F02" w:rsidRPr="0044279A" w:rsidRDefault="00B64F02" w:rsidP="0044279A">
      <w:pPr>
        <w:pStyle w:val="Default"/>
        <w:spacing w:line="360" w:lineRule="auto"/>
        <w:jc w:val="both"/>
        <w:rPr>
          <w:rFonts w:ascii="Calibri" w:hAnsi="Calibri" w:cs="Calibri"/>
          <w:color w:val="auto"/>
          <w:lang w:val="es-AR" w:eastAsia="en-US"/>
        </w:rPr>
      </w:pPr>
    </w:p>
    <w:p w:rsidR="00B64F02" w:rsidRPr="0044279A" w:rsidRDefault="00B64F02" w:rsidP="0044279A">
      <w:pPr>
        <w:pStyle w:val="Default"/>
        <w:spacing w:line="360" w:lineRule="auto"/>
        <w:jc w:val="both"/>
        <w:rPr>
          <w:rFonts w:ascii="Calibri" w:hAnsi="Calibri" w:cs="Calibri"/>
        </w:rPr>
      </w:pPr>
      <w:r w:rsidRPr="0044279A">
        <w:rPr>
          <w:rFonts w:ascii="Calibri" w:hAnsi="Calibri" w:cs="Calibri"/>
          <w:color w:val="auto"/>
          <w:lang w:val="es-AR" w:eastAsia="en-US"/>
        </w:rPr>
        <w:t xml:space="preserve">Desde el año 1993 </w:t>
      </w:r>
      <w:smartTag w:uri="urn:schemas-microsoft-com:office:smarttags" w:element="PersonName">
        <w:smartTagPr>
          <w:attr w:name="ProductID" w:val="la Carrera"/>
        </w:smartTagPr>
        <w:r w:rsidRPr="0044279A">
          <w:rPr>
            <w:rFonts w:ascii="Calibri" w:hAnsi="Calibri" w:cs="Calibri"/>
            <w:color w:val="auto"/>
            <w:lang w:val="es-AR" w:eastAsia="en-US"/>
          </w:rPr>
          <w:t>la Carrera</w:t>
        </w:r>
      </w:smartTag>
      <w:r w:rsidRPr="0044279A">
        <w:rPr>
          <w:rFonts w:ascii="Calibri" w:hAnsi="Calibri" w:cs="Calibri"/>
          <w:color w:val="auto"/>
          <w:lang w:val="es-AR" w:eastAsia="en-US"/>
        </w:rPr>
        <w:t xml:space="preserve"> de Ingeniería Agronómica de </w:t>
      </w:r>
      <w:smartTag w:uri="urn:schemas-microsoft-com:office:smarttags" w:element="PersonName">
        <w:smartTagPr>
          <w:attr w:name="ProductID" w:val="la Facultad"/>
        </w:smartTagPr>
        <w:r w:rsidRPr="0044279A">
          <w:rPr>
            <w:rFonts w:ascii="Calibri" w:hAnsi="Calibri" w:cs="Calibri"/>
            <w:color w:val="auto"/>
            <w:lang w:val="es-AR" w:eastAsia="en-US"/>
          </w:rPr>
          <w:t>la Facultad</w:t>
        </w:r>
      </w:smartTag>
      <w:r w:rsidRPr="0044279A">
        <w:rPr>
          <w:rFonts w:ascii="Calibri" w:hAnsi="Calibri" w:cs="Calibri"/>
          <w:color w:val="auto"/>
          <w:lang w:val="es-AR" w:eastAsia="en-US"/>
        </w:rPr>
        <w:t xml:space="preserve"> de Ciencias Agrarias de </w:t>
      </w:r>
      <w:smartTag w:uri="urn:schemas-microsoft-com:office:smarttags" w:element="PersonName">
        <w:smartTagPr>
          <w:attr w:name="ProductID" w:val="la UNNE"/>
        </w:smartTagPr>
        <w:r w:rsidRPr="0044279A">
          <w:rPr>
            <w:rFonts w:ascii="Calibri" w:hAnsi="Calibri" w:cs="Calibri"/>
            <w:color w:val="auto"/>
            <w:lang w:val="es-AR" w:eastAsia="en-US"/>
          </w:rPr>
          <w:t>la UNNE</w:t>
        </w:r>
      </w:smartTag>
      <w:r w:rsidRPr="0044279A">
        <w:rPr>
          <w:rFonts w:ascii="Calibri" w:hAnsi="Calibri" w:cs="Calibri"/>
          <w:color w:val="auto"/>
          <w:lang w:val="es-AR" w:eastAsia="en-US"/>
        </w:rPr>
        <w:t xml:space="preserve"> ha realizado diferentes estudios sobre el rendimiento académico de los estudiantes a través de análisis de cohortes y el estudio de porcentajes de</w:t>
      </w:r>
      <w:r w:rsidRPr="0044279A">
        <w:rPr>
          <w:rFonts w:ascii="Calibri" w:hAnsi="Calibri" w:cs="Calibri"/>
        </w:rPr>
        <w:t xml:space="preserve"> aprobación de exámenes finales. Los procesos de autoevaluación institucional, de acreditación nacional y regional y la evaluación externa de </w:t>
      </w:r>
      <w:smartTag w:uri="urn:schemas-microsoft-com:office:smarttags" w:element="PersonName">
        <w:smartTagPr>
          <w:attr w:name="ProductID" w:val="la UNNE"/>
        </w:smartTagPr>
        <w:r w:rsidRPr="0044279A">
          <w:rPr>
            <w:rFonts w:ascii="Calibri" w:hAnsi="Calibri" w:cs="Calibri"/>
          </w:rPr>
          <w:t>la UNNE</w:t>
        </w:r>
      </w:smartTag>
      <w:r w:rsidRPr="0044279A">
        <w:rPr>
          <w:rFonts w:ascii="Calibri" w:hAnsi="Calibri" w:cs="Calibri"/>
        </w:rPr>
        <w:t xml:space="preserve"> arrojaron información sobre deficiencias en el porcentaje de estudiantes que regularizan y aprueban asignaturas en el tiempo correspondiente al diseño curricular prescripto y por lo tanto con la consecuente prolongación en la duración real de la carrera.</w:t>
      </w:r>
    </w:p>
    <w:p w:rsidR="00B64F02" w:rsidRPr="0044279A" w:rsidRDefault="00B64F02" w:rsidP="0044279A">
      <w:pPr>
        <w:pStyle w:val="Default"/>
        <w:spacing w:line="360" w:lineRule="auto"/>
        <w:jc w:val="both"/>
        <w:rPr>
          <w:rFonts w:ascii="Calibri" w:hAnsi="Calibri" w:cs="Calibri"/>
        </w:rPr>
      </w:pPr>
    </w:p>
    <w:p w:rsidR="00B64F02" w:rsidRPr="0044279A" w:rsidRDefault="00B64F02" w:rsidP="0044279A">
      <w:pPr>
        <w:spacing w:line="360" w:lineRule="auto"/>
        <w:ind w:firstLine="709"/>
        <w:jc w:val="both"/>
        <w:rPr>
          <w:rFonts w:ascii="Calibri" w:hAnsi="Calibri" w:cs="Calibri"/>
          <w:lang w:val="es-ES"/>
        </w:rPr>
      </w:pPr>
      <w:r w:rsidRPr="0044279A">
        <w:rPr>
          <w:rFonts w:ascii="Calibri" w:hAnsi="Calibri" w:cs="Calibri"/>
          <w:lang w:val="es-ES"/>
        </w:rPr>
        <w:t>Los informes de autoevaluación de 1995 y 1998 identificaron puntos críticos tales como:</w:t>
      </w:r>
    </w:p>
    <w:p w:rsidR="00B64F02" w:rsidRPr="0044279A" w:rsidRDefault="00B64F02" w:rsidP="0044279A">
      <w:pPr>
        <w:numPr>
          <w:ilvl w:val="0"/>
          <w:numId w:val="36"/>
        </w:numPr>
        <w:spacing w:line="360" w:lineRule="auto"/>
        <w:jc w:val="both"/>
        <w:rPr>
          <w:rFonts w:ascii="Calibri" w:hAnsi="Calibri" w:cs="Calibri"/>
        </w:rPr>
      </w:pPr>
      <w:r w:rsidRPr="0044279A">
        <w:rPr>
          <w:rFonts w:ascii="Calibri" w:hAnsi="Calibri" w:cs="Calibri"/>
          <w:lang w:val="es-ES"/>
        </w:rPr>
        <w:t xml:space="preserve">Importante porcentaje de alumnos desgranados, especialmente al finalizar el 1er. </w:t>
      </w:r>
      <w:proofErr w:type="spellStart"/>
      <w:r w:rsidRPr="0044279A">
        <w:rPr>
          <w:rFonts w:ascii="Calibri" w:hAnsi="Calibri" w:cs="Calibri"/>
        </w:rPr>
        <w:t>Cuatrimestre</w:t>
      </w:r>
      <w:proofErr w:type="spellEnd"/>
      <w:r w:rsidRPr="0044279A">
        <w:rPr>
          <w:rFonts w:ascii="Calibri" w:hAnsi="Calibri" w:cs="Calibri"/>
        </w:rPr>
        <w:t xml:space="preserve"> del 1er </w:t>
      </w:r>
      <w:proofErr w:type="spellStart"/>
      <w:r w:rsidRPr="0044279A">
        <w:rPr>
          <w:rFonts w:ascii="Calibri" w:hAnsi="Calibri" w:cs="Calibri"/>
        </w:rPr>
        <w:t>Año</w:t>
      </w:r>
      <w:proofErr w:type="spellEnd"/>
      <w:r w:rsidRPr="0044279A">
        <w:rPr>
          <w:rFonts w:ascii="Calibri" w:hAnsi="Calibri" w:cs="Calibri"/>
        </w:rPr>
        <w:t xml:space="preserve">. </w:t>
      </w:r>
    </w:p>
    <w:p w:rsidR="00B64F02" w:rsidRPr="0044279A" w:rsidRDefault="00B64F02" w:rsidP="0044279A">
      <w:pPr>
        <w:numPr>
          <w:ilvl w:val="0"/>
          <w:numId w:val="36"/>
        </w:numPr>
        <w:spacing w:line="360" w:lineRule="auto"/>
        <w:jc w:val="both"/>
        <w:rPr>
          <w:rFonts w:ascii="Calibri" w:hAnsi="Calibri" w:cs="Calibri"/>
          <w:lang w:val="es-ES"/>
        </w:rPr>
      </w:pPr>
      <w:r w:rsidRPr="0044279A">
        <w:rPr>
          <w:rFonts w:ascii="Calibri" w:hAnsi="Calibri" w:cs="Calibri"/>
          <w:lang w:val="es-ES"/>
        </w:rPr>
        <w:t>Duración real de la carrera considerablemente superior a la duración teórica.</w:t>
      </w:r>
    </w:p>
    <w:p w:rsidR="00B64F02" w:rsidRPr="0044279A" w:rsidRDefault="00B64F02" w:rsidP="0044279A">
      <w:pPr>
        <w:numPr>
          <w:ilvl w:val="0"/>
          <w:numId w:val="36"/>
        </w:numPr>
        <w:spacing w:line="360" w:lineRule="auto"/>
        <w:jc w:val="both"/>
        <w:rPr>
          <w:rFonts w:ascii="Calibri" w:hAnsi="Calibri" w:cs="Calibri"/>
          <w:lang w:val="es-ES"/>
        </w:rPr>
      </w:pPr>
      <w:r w:rsidRPr="0044279A">
        <w:rPr>
          <w:rFonts w:ascii="Calibri" w:hAnsi="Calibri" w:cs="Calibri"/>
          <w:lang w:val="es-ES"/>
        </w:rPr>
        <w:t>Tiempo excesivo entre el cursado de la materia y la presentación a examen final.</w:t>
      </w:r>
    </w:p>
    <w:p w:rsidR="00B64F02" w:rsidRPr="0044279A" w:rsidRDefault="00B64F02" w:rsidP="0044279A">
      <w:pPr>
        <w:pStyle w:val="Default"/>
        <w:spacing w:line="360" w:lineRule="auto"/>
        <w:jc w:val="both"/>
        <w:rPr>
          <w:rFonts w:ascii="Calibri" w:hAnsi="Calibri" w:cs="Calibri"/>
          <w:color w:val="auto"/>
          <w:lang w:val="es-AR" w:eastAsia="en-US"/>
        </w:rPr>
      </w:pPr>
      <w:r w:rsidRPr="0044279A">
        <w:rPr>
          <w:rFonts w:ascii="Calibri" w:hAnsi="Calibri" w:cs="Calibri"/>
        </w:rPr>
        <w:lastRenderedPageBreak/>
        <w:t xml:space="preserve">Esta situación, entre otras, generó la revisión y modificación del Plan de </w:t>
      </w:r>
      <w:r w:rsidRPr="0044279A">
        <w:rPr>
          <w:rFonts w:ascii="Calibri" w:hAnsi="Calibri" w:cs="Calibri"/>
          <w:color w:val="auto"/>
          <w:lang w:val="es-AR" w:eastAsia="en-US"/>
        </w:rPr>
        <w:t xml:space="preserve">Estudios de la carrera Ingeniería Agronómica. </w:t>
      </w:r>
    </w:p>
    <w:p w:rsidR="00B64F02" w:rsidRPr="0044279A" w:rsidRDefault="00B64F02" w:rsidP="0044279A">
      <w:pPr>
        <w:pStyle w:val="Default"/>
        <w:spacing w:line="360" w:lineRule="auto"/>
        <w:jc w:val="both"/>
        <w:rPr>
          <w:rFonts w:ascii="Calibri" w:hAnsi="Calibri" w:cs="Calibri"/>
          <w:color w:val="auto"/>
          <w:lang w:val="es-AR" w:eastAsia="en-US"/>
        </w:rPr>
      </w:pPr>
    </w:p>
    <w:p w:rsidR="00B64F02" w:rsidRPr="0044279A" w:rsidRDefault="00B64F02" w:rsidP="0044279A">
      <w:pPr>
        <w:pStyle w:val="Default"/>
        <w:spacing w:line="360" w:lineRule="auto"/>
        <w:jc w:val="both"/>
        <w:rPr>
          <w:rFonts w:ascii="Calibri" w:hAnsi="Calibri" w:cs="Calibri"/>
          <w:color w:val="auto"/>
          <w:lang w:val="es-AR" w:eastAsia="en-US"/>
        </w:rPr>
      </w:pPr>
      <w:r w:rsidRPr="0044279A">
        <w:rPr>
          <w:rFonts w:ascii="Calibri" w:hAnsi="Calibri" w:cs="Calibri"/>
          <w:color w:val="auto"/>
          <w:lang w:val="es-AR" w:eastAsia="en-US"/>
        </w:rPr>
        <w:t xml:space="preserve">En el año 2002 se inició la implementación de un nuevo Plan de Estudio y simultáneamente se diseñó el programa de seguimiento y evaluación del mismo. El monitoreo arrojó, entre otros resultados, información sobre el desempeño de los estudiantes. Se observó que el porcentaje de estudiantes que regularizaron las asignaturas correspondientes a cada trimestre- de los dos primeros años de la carrera- es igual o superior al porcentaje de materias regularizadas con el cursado del Plan de Estudios anterior, persistiendo las dificultades en la presentación y aprobación de exámenes finales. </w:t>
      </w:r>
    </w:p>
    <w:p w:rsidR="00B64F02" w:rsidRPr="0044279A" w:rsidRDefault="00B64F02" w:rsidP="0044279A">
      <w:pPr>
        <w:pStyle w:val="Default"/>
        <w:spacing w:line="360" w:lineRule="auto"/>
        <w:jc w:val="both"/>
        <w:rPr>
          <w:rFonts w:ascii="Calibri" w:hAnsi="Calibri" w:cs="Calibri"/>
          <w:color w:val="auto"/>
          <w:lang w:val="es-AR" w:eastAsia="en-US"/>
        </w:rPr>
      </w:pPr>
    </w:p>
    <w:p w:rsidR="00B64F02" w:rsidRPr="0044279A" w:rsidRDefault="00B64F02" w:rsidP="0044279A">
      <w:pPr>
        <w:pStyle w:val="Default"/>
        <w:spacing w:line="360" w:lineRule="auto"/>
        <w:jc w:val="both"/>
        <w:rPr>
          <w:rFonts w:ascii="Calibri" w:hAnsi="Calibri" w:cs="Calibri"/>
          <w:color w:val="auto"/>
          <w:lang w:val="es-AR" w:eastAsia="en-US"/>
        </w:rPr>
      </w:pPr>
      <w:r w:rsidRPr="0044279A">
        <w:rPr>
          <w:rFonts w:ascii="Calibri" w:hAnsi="Calibri" w:cs="Calibri"/>
          <w:color w:val="auto"/>
          <w:lang w:val="es-AR" w:eastAsia="en-US"/>
        </w:rPr>
        <w:t xml:space="preserve">Así mismo, los informes de evaluación institucional en el marco de Acreditación ARCUSUR 2009 y de Acreditación Nacional 2009 actualizaron características del rendimiento académico de los estudiantes: </w:t>
      </w:r>
    </w:p>
    <w:p w:rsidR="00B64F02" w:rsidRPr="0044279A" w:rsidRDefault="00B64F02" w:rsidP="0044279A">
      <w:pPr>
        <w:numPr>
          <w:ilvl w:val="0"/>
          <w:numId w:val="38"/>
        </w:numPr>
        <w:spacing w:line="360" w:lineRule="auto"/>
        <w:jc w:val="both"/>
        <w:rPr>
          <w:rFonts w:ascii="Calibri" w:hAnsi="Calibri" w:cs="Calibri"/>
          <w:lang w:val="es-ES"/>
        </w:rPr>
      </w:pPr>
      <w:r w:rsidRPr="0044279A">
        <w:rPr>
          <w:rFonts w:ascii="Calibri" w:hAnsi="Calibri" w:cs="Calibri"/>
          <w:lang w:val="es-ES"/>
        </w:rPr>
        <w:t>el menor porcentaje de aprobación se observó en las materias de primer año.</w:t>
      </w:r>
    </w:p>
    <w:p w:rsidR="00B64F02" w:rsidRPr="0044279A" w:rsidRDefault="00B64F02" w:rsidP="0044279A">
      <w:pPr>
        <w:numPr>
          <w:ilvl w:val="0"/>
          <w:numId w:val="37"/>
        </w:numPr>
        <w:autoSpaceDE w:val="0"/>
        <w:autoSpaceDN w:val="0"/>
        <w:adjustRightInd w:val="0"/>
        <w:spacing w:line="360" w:lineRule="auto"/>
        <w:jc w:val="both"/>
        <w:rPr>
          <w:rFonts w:ascii="Calibri" w:hAnsi="Calibri" w:cs="Calibri"/>
          <w:lang w:val="es-ES"/>
        </w:rPr>
      </w:pPr>
      <w:r w:rsidRPr="0044279A">
        <w:rPr>
          <w:rFonts w:ascii="Calibri" w:hAnsi="Calibri" w:cs="Calibri"/>
          <w:lang w:val="es-ES"/>
        </w:rPr>
        <w:t xml:space="preserve">la relación Graduados – Inscriptos para los años 2001-2008 fue del 20% </w:t>
      </w:r>
    </w:p>
    <w:p w:rsidR="00B64F02" w:rsidRPr="0044279A" w:rsidRDefault="00B64F02" w:rsidP="0044279A">
      <w:pPr>
        <w:numPr>
          <w:ilvl w:val="0"/>
          <w:numId w:val="37"/>
        </w:numPr>
        <w:autoSpaceDE w:val="0"/>
        <w:autoSpaceDN w:val="0"/>
        <w:adjustRightInd w:val="0"/>
        <w:spacing w:line="360" w:lineRule="auto"/>
        <w:jc w:val="both"/>
        <w:rPr>
          <w:rFonts w:ascii="Calibri" w:hAnsi="Calibri" w:cs="Calibri"/>
          <w:lang w:val="es-ES"/>
        </w:rPr>
      </w:pPr>
      <w:r w:rsidRPr="0044279A">
        <w:rPr>
          <w:rFonts w:ascii="Calibri" w:hAnsi="Calibri" w:cs="Calibri"/>
          <w:lang w:val="es-ES"/>
        </w:rPr>
        <w:t>del análisis de la cohorte 2003 surgió que el índice de retención en el pasaje de primero a segundo año fue del 49%, de segundo a tercero del 33%, de tercero a cuarto se retuvo casi el 99% y el 45% en el pasaje a quinto año.</w:t>
      </w:r>
    </w:p>
    <w:p w:rsidR="00B64F02" w:rsidRPr="0044279A" w:rsidRDefault="00B64F02" w:rsidP="0044279A">
      <w:pPr>
        <w:numPr>
          <w:ilvl w:val="0"/>
          <w:numId w:val="37"/>
        </w:numPr>
        <w:autoSpaceDE w:val="0"/>
        <w:autoSpaceDN w:val="0"/>
        <w:adjustRightInd w:val="0"/>
        <w:spacing w:line="360" w:lineRule="auto"/>
        <w:jc w:val="both"/>
        <w:rPr>
          <w:rFonts w:ascii="Calibri" w:hAnsi="Calibri" w:cs="Calibri"/>
          <w:lang w:val="es-ES"/>
        </w:rPr>
      </w:pPr>
      <w:r w:rsidRPr="0044279A">
        <w:rPr>
          <w:rFonts w:ascii="Calibri" w:hAnsi="Calibri" w:cs="Calibri"/>
          <w:lang w:val="es-ES"/>
        </w:rPr>
        <w:t>el desgranamiento observado, fue cercano al 50%.</w:t>
      </w:r>
    </w:p>
    <w:p w:rsidR="00B64F02" w:rsidRPr="0044279A" w:rsidRDefault="00B64F02" w:rsidP="0044279A">
      <w:pPr>
        <w:numPr>
          <w:ilvl w:val="0"/>
          <w:numId w:val="37"/>
        </w:numPr>
        <w:autoSpaceDE w:val="0"/>
        <w:autoSpaceDN w:val="0"/>
        <w:adjustRightInd w:val="0"/>
        <w:spacing w:line="360" w:lineRule="auto"/>
        <w:jc w:val="both"/>
        <w:rPr>
          <w:rFonts w:ascii="Calibri" w:hAnsi="Calibri" w:cs="Calibri"/>
          <w:lang w:val="es-ES"/>
        </w:rPr>
      </w:pPr>
      <w:r w:rsidRPr="0044279A">
        <w:rPr>
          <w:rFonts w:ascii="Calibri" w:hAnsi="Calibri" w:cs="Calibri"/>
          <w:lang w:val="es-ES"/>
        </w:rPr>
        <w:t>Del análisis de la relación graduados - inscriptos por cohorte de los últimos 10 años, surgió que la tasa de graduación (0.48) para la cohorte 2002, lo que significó un leve aumento en relación con las tasas de las cohortes anteriores.</w:t>
      </w:r>
    </w:p>
    <w:p w:rsidR="00B64F02" w:rsidRPr="0044279A" w:rsidRDefault="00B64F02" w:rsidP="0044279A">
      <w:pPr>
        <w:numPr>
          <w:ilvl w:val="0"/>
          <w:numId w:val="37"/>
        </w:numPr>
        <w:autoSpaceDE w:val="0"/>
        <w:autoSpaceDN w:val="0"/>
        <w:adjustRightInd w:val="0"/>
        <w:spacing w:line="360" w:lineRule="auto"/>
        <w:jc w:val="both"/>
        <w:rPr>
          <w:rFonts w:ascii="Calibri" w:hAnsi="Calibri" w:cs="Calibri"/>
          <w:lang w:val="es-ES"/>
        </w:rPr>
      </w:pPr>
      <w:r w:rsidRPr="0044279A">
        <w:rPr>
          <w:rFonts w:ascii="Calibri" w:hAnsi="Calibri" w:cs="Calibri"/>
          <w:lang w:val="es-ES"/>
        </w:rPr>
        <w:t xml:space="preserve">El tiempo de permanencia de los estudiantes en la carrera fue afectado en los últimos años por la demanda de profesionales agrónomos. Los estudiantes avanzados obtenían contratos laborales sin haber completado el trabajo final de graduación e inclusive adeudando algunas materias generando demora en el egreso. </w:t>
      </w:r>
    </w:p>
    <w:p w:rsidR="00B64F02" w:rsidRPr="0044279A" w:rsidRDefault="00B64F02" w:rsidP="0044279A">
      <w:pPr>
        <w:numPr>
          <w:ilvl w:val="0"/>
          <w:numId w:val="37"/>
        </w:numPr>
        <w:autoSpaceDE w:val="0"/>
        <w:autoSpaceDN w:val="0"/>
        <w:adjustRightInd w:val="0"/>
        <w:spacing w:line="360" w:lineRule="auto"/>
        <w:jc w:val="both"/>
        <w:rPr>
          <w:rFonts w:ascii="Calibri" w:hAnsi="Calibri" w:cs="Calibri"/>
          <w:lang w:val="es-ES"/>
        </w:rPr>
      </w:pPr>
      <w:r w:rsidRPr="0044279A">
        <w:rPr>
          <w:rFonts w:ascii="Calibri" w:hAnsi="Calibri" w:cs="Calibri"/>
          <w:lang w:val="es-ES"/>
        </w:rPr>
        <w:t>La duración nominal de la carrera es de 7,5 lo que da un valor de tiempo de titulación igual a 1,5.</w:t>
      </w:r>
    </w:p>
    <w:p w:rsidR="00B64F02" w:rsidRPr="0044279A" w:rsidRDefault="00B64F02" w:rsidP="0044279A">
      <w:pPr>
        <w:numPr>
          <w:ilvl w:val="0"/>
          <w:numId w:val="37"/>
        </w:numPr>
        <w:autoSpaceDE w:val="0"/>
        <w:autoSpaceDN w:val="0"/>
        <w:adjustRightInd w:val="0"/>
        <w:spacing w:line="360" w:lineRule="auto"/>
        <w:jc w:val="both"/>
        <w:rPr>
          <w:rFonts w:ascii="Calibri" w:hAnsi="Calibri" w:cs="Calibri"/>
          <w:lang w:val="es-ES"/>
        </w:rPr>
      </w:pPr>
      <w:r w:rsidRPr="0044279A">
        <w:rPr>
          <w:rFonts w:ascii="Calibri" w:hAnsi="Calibri" w:cs="Calibri"/>
          <w:lang w:val="es-ES"/>
        </w:rPr>
        <w:lastRenderedPageBreak/>
        <w:t xml:space="preserve"> El índice de asistencia a las clases de trabajos prácticos es más del 80%, mientras que la asistencia a clases teóricas (no obligatorias) en algunas asignaturas, es de aproximadamente del 30%.</w:t>
      </w:r>
    </w:p>
    <w:p w:rsidR="00B64F02" w:rsidRPr="0044279A" w:rsidRDefault="00B64F02" w:rsidP="0044279A">
      <w:pPr>
        <w:pStyle w:val="Default"/>
        <w:spacing w:line="360" w:lineRule="auto"/>
        <w:jc w:val="both"/>
        <w:rPr>
          <w:rFonts w:ascii="Calibri" w:hAnsi="Calibri" w:cs="Calibri"/>
          <w:color w:val="auto"/>
          <w:lang w:val="es-AR" w:eastAsia="en-US"/>
        </w:rPr>
      </w:pPr>
    </w:p>
    <w:p w:rsidR="00B64F02" w:rsidRPr="0044279A" w:rsidRDefault="00B64F02" w:rsidP="0044279A">
      <w:pPr>
        <w:pStyle w:val="Default"/>
        <w:spacing w:line="360" w:lineRule="auto"/>
        <w:jc w:val="both"/>
        <w:rPr>
          <w:rFonts w:ascii="Calibri" w:hAnsi="Calibri" w:cs="Calibri"/>
          <w:color w:val="auto"/>
          <w:lang w:val="es-AR" w:eastAsia="en-US"/>
        </w:rPr>
      </w:pPr>
      <w:r w:rsidRPr="0044279A">
        <w:rPr>
          <w:rFonts w:ascii="Calibri" w:hAnsi="Calibri" w:cs="Calibri"/>
          <w:color w:val="auto"/>
          <w:lang w:val="es-AR" w:eastAsia="en-US"/>
        </w:rPr>
        <w:t xml:space="preserve">Además, en el Informe de Evaluación Externa de </w:t>
      </w:r>
      <w:smartTag w:uri="urn:schemas-microsoft-com:office:smarttags" w:element="PersonName">
        <w:smartTagPr>
          <w:attr w:name="ProductID" w:val="la Universidad"/>
        </w:smartTagPr>
        <w:r w:rsidRPr="0044279A">
          <w:rPr>
            <w:rFonts w:ascii="Calibri" w:hAnsi="Calibri" w:cs="Calibri"/>
            <w:color w:val="auto"/>
            <w:lang w:val="es-AR" w:eastAsia="en-US"/>
          </w:rPr>
          <w:t>la Universidad</w:t>
        </w:r>
      </w:smartTag>
      <w:r w:rsidRPr="0044279A">
        <w:rPr>
          <w:rFonts w:ascii="Calibri" w:hAnsi="Calibri" w:cs="Calibri"/>
          <w:color w:val="auto"/>
          <w:lang w:val="es-AR" w:eastAsia="en-US"/>
        </w:rPr>
        <w:t xml:space="preserve"> (UNNE, 2009) los pares evaluadores señalaron: ”No obstante el conocimiento disponible sobre pedagogía y didáctica en el ámbito de </w:t>
      </w:r>
      <w:smartTag w:uri="urn:schemas-microsoft-com:office:smarttags" w:element="PersonName">
        <w:smartTagPr>
          <w:attr w:name="ProductID" w:val="la UNNE"/>
        </w:smartTagPr>
        <w:r w:rsidRPr="0044279A">
          <w:rPr>
            <w:rFonts w:ascii="Calibri" w:hAnsi="Calibri" w:cs="Calibri"/>
            <w:color w:val="auto"/>
            <w:lang w:val="es-AR" w:eastAsia="en-US"/>
          </w:rPr>
          <w:t>la UNNE</w:t>
        </w:r>
      </w:smartTag>
      <w:r w:rsidRPr="0044279A">
        <w:rPr>
          <w:rFonts w:ascii="Calibri" w:hAnsi="Calibri" w:cs="Calibri"/>
          <w:color w:val="auto"/>
          <w:lang w:val="es-AR" w:eastAsia="en-US"/>
        </w:rPr>
        <w:t xml:space="preserve">, se requiere de un esfuerzo continuado de gestión académica para resolver los problemas específicos derivados del crecimiento institucional; la persistencia de altos índices de fracaso, desgranamiento y abandono; la baja relación egreso/ingreso; ausencia de diagnósticos sistemáticos que permitan una identificación de factores particulares y estructurales en cada carrera; y las dificultades en la gestión de los procesos de enseñanza y aprendizaje”. </w:t>
      </w:r>
    </w:p>
    <w:p w:rsidR="00B64F02" w:rsidRPr="0044279A" w:rsidRDefault="00B64F02" w:rsidP="0044279A">
      <w:pPr>
        <w:autoSpaceDE w:val="0"/>
        <w:autoSpaceDN w:val="0"/>
        <w:adjustRightInd w:val="0"/>
        <w:spacing w:line="360" w:lineRule="auto"/>
        <w:jc w:val="both"/>
        <w:rPr>
          <w:rFonts w:ascii="Calibri" w:hAnsi="Calibri" w:cs="Calibri"/>
          <w:lang w:val="es-ES"/>
        </w:rPr>
      </w:pPr>
    </w:p>
    <w:p w:rsidR="00B64F02" w:rsidRPr="0044279A" w:rsidRDefault="00B64F02" w:rsidP="0044279A">
      <w:pPr>
        <w:autoSpaceDE w:val="0"/>
        <w:autoSpaceDN w:val="0"/>
        <w:adjustRightInd w:val="0"/>
        <w:spacing w:line="360" w:lineRule="auto"/>
        <w:jc w:val="both"/>
        <w:rPr>
          <w:rFonts w:ascii="Calibri" w:hAnsi="Calibri" w:cs="Calibri"/>
          <w:lang w:val="es-ES"/>
        </w:rPr>
      </w:pPr>
      <w:r w:rsidRPr="0044279A">
        <w:rPr>
          <w:rFonts w:ascii="Calibri" w:hAnsi="Calibri" w:cs="Calibri"/>
          <w:lang w:val="es-ES"/>
        </w:rPr>
        <w:t xml:space="preserve">En el marco de estas ideas  surgen los interrogantes centrales que orientan este estudio: </w:t>
      </w:r>
    </w:p>
    <w:p w:rsidR="00B64F02" w:rsidRPr="0044279A" w:rsidRDefault="00B64F02" w:rsidP="0044279A">
      <w:pPr>
        <w:autoSpaceDE w:val="0"/>
        <w:autoSpaceDN w:val="0"/>
        <w:adjustRightInd w:val="0"/>
        <w:spacing w:line="360" w:lineRule="auto"/>
        <w:ind w:firstLine="709"/>
        <w:jc w:val="both"/>
        <w:rPr>
          <w:rFonts w:ascii="Calibri" w:hAnsi="Calibri" w:cs="Calibri"/>
          <w:lang w:val="es-ES"/>
        </w:rPr>
      </w:pPr>
      <w:r w:rsidRPr="0044279A">
        <w:rPr>
          <w:rFonts w:ascii="Calibri" w:hAnsi="Calibri" w:cs="Calibri"/>
          <w:lang w:val="es-ES"/>
        </w:rPr>
        <w:t xml:space="preserve">¿Cuáles son las características de las trayectorias académicas de los estudiantes de Ingeniería Agronómica? </w:t>
      </w:r>
    </w:p>
    <w:p w:rsidR="00B64F02" w:rsidRPr="0044279A" w:rsidRDefault="00B64F02" w:rsidP="0044279A">
      <w:pPr>
        <w:autoSpaceDE w:val="0"/>
        <w:autoSpaceDN w:val="0"/>
        <w:adjustRightInd w:val="0"/>
        <w:spacing w:line="360" w:lineRule="auto"/>
        <w:ind w:firstLine="709"/>
        <w:jc w:val="both"/>
        <w:rPr>
          <w:rFonts w:ascii="Calibri" w:hAnsi="Calibri" w:cs="Calibri"/>
          <w:lang w:val="es-ES"/>
        </w:rPr>
      </w:pPr>
      <w:r w:rsidRPr="0044279A">
        <w:rPr>
          <w:rFonts w:ascii="Calibri" w:hAnsi="Calibri" w:cs="Calibri"/>
          <w:lang w:val="es-ES"/>
        </w:rPr>
        <w:t xml:space="preserve">¿Cuál es la relación y en qué medida influyen los factores asociados: institucionales, pedagógicos y socio-educativos en el rendimiento académico? </w:t>
      </w:r>
    </w:p>
    <w:p w:rsidR="00B64F02" w:rsidRPr="0044279A" w:rsidRDefault="00B64F02" w:rsidP="0044279A">
      <w:pPr>
        <w:autoSpaceDE w:val="0"/>
        <w:autoSpaceDN w:val="0"/>
        <w:adjustRightInd w:val="0"/>
        <w:spacing w:line="360" w:lineRule="auto"/>
        <w:ind w:firstLine="709"/>
        <w:jc w:val="both"/>
        <w:rPr>
          <w:rFonts w:ascii="Calibri" w:hAnsi="Calibri" w:cs="Calibri"/>
          <w:lang w:val="es-ES"/>
        </w:rPr>
      </w:pPr>
      <w:r w:rsidRPr="0044279A">
        <w:rPr>
          <w:rFonts w:ascii="Calibri" w:hAnsi="Calibri" w:cs="Calibri"/>
          <w:lang w:val="es-ES"/>
        </w:rPr>
        <w:t xml:space="preserve">¿Cuál es la percepción de docentes y estudiantes sobre potenciales factores intervinientes en el rendimiento académico? </w:t>
      </w:r>
    </w:p>
    <w:p w:rsidR="00B64F02" w:rsidRPr="0044279A" w:rsidRDefault="00B64F02" w:rsidP="0044279A">
      <w:pPr>
        <w:pStyle w:val="Default"/>
        <w:spacing w:line="360" w:lineRule="auto"/>
        <w:ind w:firstLine="708"/>
        <w:jc w:val="both"/>
        <w:rPr>
          <w:rFonts w:ascii="Calibri" w:hAnsi="Calibri" w:cs="Calibri"/>
          <w:color w:val="auto"/>
          <w:lang w:val="es-AR" w:eastAsia="en-US"/>
        </w:rPr>
      </w:pPr>
      <w:r w:rsidRPr="0044279A">
        <w:rPr>
          <w:rFonts w:ascii="Calibri" w:hAnsi="Calibri" w:cs="Calibri"/>
        </w:rPr>
        <w:t xml:space="preserve">¿Qué iniciativas pueden contribuir al logro de mejores desempeños estudiantiles </w:t>
      </w:r>
      <w:r w:rsidRPr="0044279A">
        <w:rPr>
          <w:rFonts w:ascii="Calibri" w:hAnsi="Calibri" w:cs="Calibri"/>
          <w:color w:val="auto"/>
          <w:lang w:val="es-AR" w:eastAsia="en-US"/>
        </w:rPr>
        <w:t>y por lo tanto a impactar en la retención y egreso con equidad y calidad?</w:t>
      </w:r>
    </w:p>
    <w:p w:rsidR="00B64F02" w:rsidRPr="0044279A" w:rsidRDefault="00B64F02" w:rsidP="0044279A">
      <w:pPr>
        <w:pStyle w:val="Default"/>
        <w:spacing w:line="360" w:lineRule="auto"/>
        <w:jc w:val="both"/>
        <w:rPr>
          <w:rFonts w:ascii="Calibri" w:hAnsi="Calibri" w:cs="Calibri"/>
          <w:color w:val="auto"/>
          <w:lang w:val="es-AR" w:eastAsia="en-US"/>
        </w:rPr>
      </w:pPr>
    </w:p>
    <w:p w:rsidR="00B64F02" w:rsidRPr="0044279A" w:rsidRDefault="00B64F02" w:rsidP="0044279A">
      <w:pPr>
        <w:pStyle w:val="Default"/>
        <w:spacing w:line="360" w:lineRule="auto"/>
        <w:jc w:val="both"/>
        <w:rPr>
          <w:rFonts w:ascii="Calibri" w:hAnsi="Calibri" w:cs="Calibri"/>
          <w:color w:val="auto"/>
          <w:lang w:val="es-AR" w:eastAsia="en-US"/>
        </w:rPr>
      </w:pPr>
      <w:r w:rsidRPr="0044279A">
        <w:rPr>
          <w:rFonts w:ascii="Calibri" w:hAnsi="Calibri" w:cs="Calibri"/>
          <w:color w:val="auto"/>
          <w:lang w:val="es-AR" w:eastAsia="en-US"/>
        </w:rPr>
        <w:t xml:space="preserve">Para esta instancia del proyecto, se han propuesto los objetivos de identificar y describir las características socio educativas de los estudiantes y la relación con el desempeño académico en la Carrera. </w:t>
      </w:r>
    </w:p>
    <w:p w:rsidR="00B64F02" w:rsidRPr="0044279A" w:rsidRDefault="00B64F02" w:rsidP="0044279A">
      <w:pPr>
        <w:pStyle w:val="Default"/>
        <w:spacing w:line="360" w:lineRule="auto"/>
        <w:jc w:val="both"/>
        <w:rPr>
          <w:rFonts w:ascii="Calibri" w:hAnsi="Calibri" w:cs="Calibri"/>
          <w:b/>
          <w:color w:val="auto"/>
          <w:sz w:val="28"/>
        </w:rPr>
      </w:pPr>
      <w:r w:rsidRPr="0044279A">
        <w:rPr>
          <w:rFonts w:ascii="Calibri" w:hAnsi="Calibri" w:cs="Calibri"/>
          <w:b/>
          <w:color w:val="auto"/>
          <w:sz w:val="28"/>
        </w:rPr>
        <w:t>Desarrollo de contenidos sobre la temática  seleccionada</w:t>
      </w:r>
    </w:p>
    <w:p w:rsidR="00B64F02" w:rsidRPr="0044279A" w:rsidRDefault="00B64F02" w:rsidP="0044279A">
      <w:pPr>
        <w:pStyle w:val="Default"/>
        <w:spacing w:line="360" w:lineRule="auto"/>
        <w:jc w:val="both"/>
        <w:rPr>
          <w:rFonts w:ascii="Calibri" w:hAnsi="Calibri" w:cs="Calibri"/>
          <w:color w:val="auto"/>
        </w:rPr>
      </w:pPr>
    </w:p>
    <w:p w:rsidR="00B64F02" w:rsidRPr="0044279A" w:rsidRDefault="00B64F02" w:rsidP="0044279A">
      <w:pPr>
        <w:pStyle w:val="Default"/>
        <w:spacing w:line="360" w:lineRule="auto"/>
        <w:jc w:val="both"/>
        <w:rPr>
          <w:rFonts w:ascii="Calibri" w:hAnsi="Calibri" w:cs="Calibri"/>
          <w:color w:val="auto"/>
          <w:lang w:val="es-AR" w:eastAsia="en-US"/>
        </w:rPr>
      </w:pPr>
      <w:r w:rsidRPr="0044279A">
        <w:rPr>
          <w:rFonts w:ascii="Calibri" w:hAnsi="Calibri" w:cs="Calibri"/>
          <w:color w:val="auto"/>
          <w:lang w:val="es-AR" w:eastAsia="en-US"/>
        </w:rPr>
        <w:t xml:space="preserve">Las cohortes en estudio fueron la 2005 y 2006, cuyos estudiantes se encuentran aun cursando materias de toda la carrera. Se relevó información secundaria proveniente de datos y estadísticas sobre rendimiento académico obrante en los archivos de la </w:t>
      </w:r>
      <w:r w:rsidRPr="0044279A">
        <w:rPr>
          <w:rFonts w:ascii="Calibri" w:hAnsi="Calibri" w:cs="Calibri"/>
          <w:color w:val="auto"/>
          <w:lang w:val="es-AR" w:eastAsia="en-US"/>
        </w:rPr>
        <w:lastRenderedPageBreak/>
        <w:t xml:space="preserve">Institución, fichas de inscripción a la carrera y registros de las tutorías y primaria obtenida mediante entrevistas individuales </w:t>
      </w:r>
      <w:proofErr w:type="spellStart"/>
      <w:r w:rsidRPr="0044279A">
        <w:rPr>
          <w:rFonts w:ascii="Calibri" w:hAnsi="Calibri" w:cs="Calibri"/>
          <w:color w:val="auto"/>
          <w:lang w:val="es-AR" w:eastAsia="en-US"/>
        </w:rPr>
        <w:t>semi</w:t>
      </w:r>
      <w:proofErr w:type="spellEnd"/>
      <w:r w:rsidRPr="0044279A">
        <w:rPr>
          <w:rFonts w:ascii="Calibri" w:hAnsi="Calibri" w:cs="Calibri"/>
          <w:color w:val="auto"/>
          <w:lang w:val="es-AR" w:eastAsia="en-US"/>
        </w:rPr>
        <w:t xml:space="preserve">-estructuradas a estudiantes seleccionados de un muestro aleatorio estratificado considerando </w:t>
      </w:r>
      <w:smartTag w:uri="urn:schemas-microsoft-com:office:smarttags" w:element="PersonName">
        <w:smartTagPr>
          <w:attr w:name="ProductID" w:val="la Cohorte"/>
        </w:smartTagPr>
        <w:r w:rsidRPr="0044279A">
          <w:rPr>
            <w:rFonts w:ascii="Calibri" w:hAnsi="Calibri" w:cs="Calibri"/>
            <w:color w:val="auto"/>
            <w:lang w:val="es-AR" w:eastAsia="en-US"/>
          </w:rPr>
          <w:t>la Cohorte</w:t>
        </w:r>
      </w:smartTag>
      <w:r w:rsidRPr="0044279A">
        <w:rPr>
          <w:rFonts w:ascii="Calibri" w:hAnsi="Calibri" w:cs="Calibri"/>
          <w:color w:val="auto"/>
          <w:lang w:val="es-AR" w:eastAsia="en-US"/>
        </w:rPr>
        <w:t>=Estrato, el tamaño de la muestra se determinó con asignación fija tomando 32 y 32 estudiantes  para las cohortes 2005 y 2006 respectivamente.</w:t>
      </w:r>
    </w:p>
    <w:p w:rsidR="00B64F02" w:rsidRPr="0044279A" w:rsidRDefault="00B64F02" w:rsidP="0044279A">
      <w:pPr>
        <w:pStyle w:val="Default"/>
        <w:spacing w:line="360" w:lineRule="auto"/>
        <w:jc w:val="both"/>
        <w:rPr>
          <w:rFonts w:ascii="Calibri" w:hAnsi="Calibri" w:cs="Calibri"/>
          <w:color w:val="auto"/>
          <w:lang w:val="es-AR" w:eastAsia="en-US"/>
        </w:rPr>
      </w:pPr>
    </w:p>
    <w:p w:rsidR="00B64F02" w:rsidRPr="0044279A" w:rsidRDefault="00B64F02" w:rsidP="0044279A">
      <w:pPr>
        <w:pStyle w:val="Default"/>
        <w:spacing w:line="360" w:lineRule="auto"/>
        <w:jc w:val="both"/>
        <w:rPr>
          <w:rFonts w:ascii="Calibri" w:hAnsi="Calibri" w:cs="Calibri"/>
          <w:color w:val="auto"/>
          <w:lang w:val="es-AR" w:eastAsia="en-US"/>
        </w:rPr>
      </w:pPr>
      <w:r w:rsidRPr="0044279A">
        <w:rPr>
          <w:rFonts w:ascii="Calibri" w:hAnsi="Calibri" w:cs="Calibri"/>
          <w:color w:val="auto"/>
          <w:lang w:val="es-AR" w:eastAsia="en-US"/>
        </w:rPr>
        <w:t>En el presente estudio se describe el perfil socio-educativo de los estudiantes de dos cohortes 2005 y 2006 de la carrera de Ingeniería Agronómica de la Facultad de Ciencias Agrarias en función de algunas dimensiones claves referidas a características personales, la trayectoria educativa de los estudiantes en el nivel secundario y el desempeño académico universitario.</w:t>
      </w:r>
    </w:p>
    <w:p w:rsidR="00B64F02" w:rsidRPr="0044279A" w:rsidRDefault="00B64F02" w:rsidP="0044279A">
      <w:pPr>
        <w:pStyle w:val="Default"/>
        <w:spacing w:line="360" w:lineRule="auto"/>
        <w:jc w:val="both"/>
        <w:rPr>
          <w:rFonts w:ascii="Calibri" w:hAnsi="Calibri" w:cs="Calibri"/>
          <w:color w:val="auto"/>
          <w:lang w:val="es-AR" w:eastAsia="en-US"/>
        </w:rPr>
      </w:pPr>
    </w:p>
    <w:p w:rsidR="00B64F02" w:rsidRPr="0044279A" w:rsidRDefault="00B64F02" w:rsidP="0044279A">
      <w:pPr>
        <w:pStyle w:val="Default"/>
        <w:spacing w:line="360" w:lineRule="auto"/>
        <w:jc w:val="both"/>
        <w:rPr>
          <w:rFonts w:ascii="Calibri" w:hAnsi="Calibri" w:cs="Calibri"/>
          <w:color w:val="auto"/>
          <w:lang w:val="es-AR" w:eastAsia="en-US"/>
        </w:rPr>
      </w:pPr>
      <w:r w:rsidRPr="0044279A">
        <w:rPr>
          <w:rFonts w:ascii="Calibri" w:hAnsi="Calibri" w:cs="Calibri"/>
          <w:color w:val="auto"/>
          <w:lang w:val="es-AR" w:eastAsia="en-US"/>
        </w:rPr>
        <w:t>Las dimensiones seleccionadas fueron la edad, el sexo, lugar de procedencia, con quienes vive mientras cursa la carrera, y situación laboral. Se describe los antecedentes de escolarización en función del título obtenido en el nivel secundario, dificultades y facilidades encontradas en ese trayecto de escolaridad. También se indagó el nivel de escolarización de padres o familiares directos y  ocupación de los mismos .En relación al desempeño académico se priorizaron dimensiones referidas a: motivos de elección de la carrera y algunos hábitos de estudio. Por otra parte se analizó el porcentaje de regularización de las asignaturas y se calculó el desgranamiento en el pasaje  de un trimestre a otro en 1er año y el desgranamiento de un año a otro.</w:t>
      </w:r>
    </w:p>
    <w:p w:rsidR="00B64F02" w:rsidRPr="0044279A" w:rsidRDefault="00B64F02" w:rsidP="0044279A">
      <w:pPr>
        <w:pStyle w:val="Default"/>
        <w:spacing w:line="360" w:lineRule="auto"/>
        <w:jc w:val="both"/>
        <w:rPr>
          <w:rFonts w:ascii="Calibri" w:hAnsi="Calibri" w:cs="Calibri"/>
          <w:color w:val="auto"/>
          <w:lang w:val="es-AR" w:eastAsia="en-US"/>
        </w:rPr>
      </w:pPr>
    </w:p>
    <w:p w:rsidR="00B64F02" w:rsidRPr="0044279A" w:rsidRDefault="00B64F02" w:rsidP="0044279A">
      <w:pPr>
        <w:pStyle w:val="Default"/>
        <w:spacing w:line="360" w:lineRule="auto"/>
        <w:jc w:val="both"/>
        <w:rPr>
          <w:rFonts w:ascii="Calibri" w:hAnsi="Calibri" w:cs="Calibri"/>
          <w:color w:val="auto"/>
          <w:lang w:val="es-AR" w:eastAsia="en-US"/>
        </w:rPr>
      </w:pPr>
      <w:r w:rsidRPr="0044279A">
        <w:rPr>
          <w:rFonts w:ascii="Calibri" w:hAnsi="Calibri" w:cs="Calibri"/>
          <w:color w:val="auto"/>
          <w:lang w:val="es-AR" w:eastAsia="en-US"/>
        </w:rPr>
        <w:t xml:space="preserve">De los 64 estudiantes encuestados pertenecientes a las cohortes 2005 y 2006 el 100% es de nacionalidad argentina y estado civil soltero. El mayor porcentaje de las cohortes son varones y un 81% tiene entre 18 y 20 años en la cohorte 2005 y un 83% en la cohorte 2006 (Tabla 1). </w:t>
      </w:r>
    </w:p>
    <w:p w:rsidR="00B64F02" w:rsidRPr="0044279A" w:rsidRDefault="00B64F02" w:rsidP="0044279A">
      <w:pPr>
        <w:pStyle w:val="Default"/>
        <w:spacing w:line="360" w:lineRule="auto"/>
        <w:jc w:val="both"/>
        <w:rPr>
          <w:rFonts w:ascii="Calibri" w:hAnsi="Calibri" w:cs="Calibri"/>
          <w:color w:val="auto"/>
          <w:lang w:val="es-AR" w:eastAsia="en-US"/>
        </w:rPr>
      </w:pPr>
      <w:r w:rsidRPr="0044279A">
        <w:rPr>
          <w:rFonts w:ascii="Calibri" w:hAnsi="Calibri" w:cs="Calibri"/>
          <w:b/>
          <w:color w:val="auto"/>
          <w:lang w:val="es-AR" w:eastAsia="en-US"/>
        </w:rPr>
        <w:t>Tabla 1:</w:t>
      </w:r>
      <w:r w:rsidRPr="0044279A">
        <w:rPr>
          <w:rFonts w:ascii="Calibri" w:hAnsi="Calibri" w:cs="Calibri"/>
          <w:color w:val="auto"/>
          <w:lang w:val="es-AR" w:eastAsia="en-US"/>
        </w:rPr>
        <w:t xml:space="preserve"> Distribución etaria de los estudiantes de las cohortes 2005 y 2006</w:t>
      </w:r>
    </w:p>
    <w:p w:rsidR="00B64F02" w:rsidRPr="0044279A" w:rsidRDefault="00B64F02" w:rsidP="0044279A">
      <w:pPr>
        <w:pStyle w:val="Default"/>
        <w:spacing w:line="360" w:lineRule="auto"/>
        <w:jc w:val="both"/>
        <w:rPr>
          <w:rFonts w:ascii="Calibri" w:hAnsi="Calibri" w:cs="Calibri"/>
          <w:color w:val="auto"/>
          <w:lang w:val="es-AR" w:eastAsia="en-US"/>
        </w:rPr>
      </w:pPr>
    </w:p>
    <w:p w:rsidR="00B64F02" w:rsidRPr="0044279A" w:rsidRDefault="00B64F02" w:rsidP="0044279A">
      <w:pPr>
        <w:pStyle w:val="Default"/>
        <w:spacing w:line="360" w:lineRule="auto"/>
        <w:jc w:val="both"/>
        <w:rPr>
          <w:rFonts w:ascii="Calibri" w:hAnsi="Calibri" w:cs="Calibri"/>
          <w:color w:val="auto"/>
          <w:lang w:val="es-AR" w:eastAsia="en-US"/>
        </w:rPr>
      </w:pPr>
    </w:p>
    <w:p w:rsidR="00B64F02" w:rsidRPr="0044279A" w:rsidRDefault="00D055FA" w:rsidP="0044279A">
      <w:pPr>
        <w:pStyle w:val="Default"/>
        <w:spacing w:line="360" w:lineRule="auto"/>
        <w:ind w:left="709"/>
        <w:jc w:val="both"/>
        <w:rPr>
          <w:rFonts w:ascii="Calibri" w:hAnsi="Calibri" w:cs="Calibri"/>
          <w:color w:val="auto"/>
          <w:lang w:val="es-AR" w:eastAsia="en-US"/>
        </w:rPr>
      </w:pPr>
      <w:r>
        <w:rPr>
          <w:rFonts w:ascii="Calibri" w:hAnsi="Calibri" w:cs="Calibri"/>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24.5pt;height:198.75pt">
            <v:imagedata r:id="rId10" o:title=""/>
          </v:shape>
        </w:pict>
      </w:r>
    </w:p>
    <w:p w:rsidR="00B64F02" w:rsidRPr="0044279A" w:rsidRDefault="00B64F02" w:rsidP="0044279A">
      <w:pPr>
        <w:pStyle w:val="Default"/>
        <w:spacing w:line="360" w:lineRule="auto"/>
        <w:jc w:val="both"/>
        <w:rPr>
          <w:rFonts w:ascii="Calibri" w:hAnsi="Calibri" w:cs="Calibri"/>
          <w:color w:val="auto"/>
          <w:lang w:val="es-AR" w:eastAsia="en-US"/>
        </w:rPr>
      </w:pPr>
    </w:p>
    <w:p w:rsidR="00B64F02" w:rsidRPr="0044279A" w:rsidRDefault="00B64F02" w:rsidP="0044279A">
      <w:pPr>
        <w:pStyle w:val="Default"/>
        <w:spacing w:line="360" w:lineRule="auto"/>
        <w:jc w:val="both"/>
        <w:rPr>
          <w:rFonts w:ascii="Calibri" w:hAnsi="Calibri" w:cs="Calibri"/>
          <w:color w:val="auto"/>
          <w:lang w:val="es-AR" w:eastAsia="en-US"/>
        </w:rPr>
      </w:pPr>
    </w:p>
    <w:p w:rsidR="00B64F02" w:rsidRPr="0044279A" w:rsidRDefault="00B64F02" w:rsidP="0044279A">
      <w:pPr>
        <w:pStyle w:val="Default"/>
        <w:spacing w:line="360" w:lineRule="auto"/>
        <w:jc w:val="both"/>
        <w:rPr>
          <w:rFonts w:ascii="Calibri" w:hAnsi="Calibri" w:cs="Calibri"/>
          <w:color w:val="auto"/>
          <w:lang w:val="es-AR" w:eastAsia="en-US"/>
        </w:rPr>
      </w:pPr>
      <w:r w:rsidRPr="0044279A">
        <w:rPr>
          <w:rFonts w:ascii="Calibri" w:hAnsi="Calibri" w:cs="Calibri"/>
          <w:color w:val="auto"/>
          <w:lang w:val="es-AR" w:eastAsia="en-US"/>
        </w:rPr>
        <w:t>El 26% vive sólo y el mismo porcentaje con su familia, sigue en importancia un 16% que vive con los hermanos y uno vive con su cónyuge (Tabla 2).</w:t>
      </w:r>
    </w:p>
    <w:p w:rsidR="00B64F02" w:rsidRPr="0044279A" w:rsidRDefault="00B64F02" w:rsidP="0044279A">
      <w:pPr>
        <w:pStyle w:val="Default"/>
        <w:spacing w:line="360" w:lineRule="auto"/>
        <w:jc w:val="both"/>
        <w:rPr>
          <w:rFonts w:ascii="Calibri" w:hAnsi="Calibri" w:cs="Calibri"/>
          <w:color w:val="auto"/>
          <w:lang w:val="es-AR" w:eastAsia="en-US"/>
        </w:rPr>
      </w:pPr>
    </w:p>
    <w:p w:rsidR="00B64F02" w:rsidRPr="0044279A" w:rsidRDefault="00B64F02" w:rsidP="0044279A">
      <w:pPr>
        <w:pStyle w:val="Default"/>
        <w:spacing w:line="360" w:lineRule="auto"/>
        <w:jc w:val="both"/>
        <w:rPr>
          <w:rFonts w:ascii="Calibri" w:hAnsi="Calibri" w:cs="Calibri"/>
          <w:color w:val="auto"/>
          <w:lang w:val="es-AR" w:eastAsia="en-US"/>
        </w:rPr>
      </w:pPr>
      <w:r w:rsidRPr="0044279A">
        <w:rPr>
          <w:rFonts w:ascii="Calibri" w:hAnsi="Calibri" w:cs="Calibri"/>
          <w:b/>
          <w:color w:val="auto"/>
          <w:lang w:val="es-AR" w:eastAsia="en-US"/>
        </w:rPr>
        <w:t>Tabla 2:</w:t>
      </w:r>
      <w:r w:rsidRPr="0044279A">
        <w:rPr>
          <w:rFonts w:ascii="Calibri" w:hAnsi="Calibri" w:cs="Calibri"/>
          <w:color w:val="auto"/>
          <w:lang w:val="es-AR" w:eastAsia="en-US"/>
        </w:rPr>
        <w:t xml:space="preserve"> Con quién vive durante el cursado de la carrera</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14"/>
      </w:tblGrid>
      <w:tr w:rsidR="00B64F02" w:rsidRPr="0044279A" w:rsidTr="00D60AD3">
        <w:trPr>
          <w:trHeight w:val="2520"/>
          <w:jc w:val="center"/>
        </w:trPr>
        <w:tc>
          <w:tcPr>
            <w:tcW w:w="6214" w:type="dxa"/>
            <w:tcBorders>
              <w:top w:val="nil"/>
              <w:left w:val="nil"/>
              <w:bottom w:val="nil"/>
              <w:right w:val="nil"/>
            </w:tcBorders>
          </w:tcPr>
          <w:p w:rsidR="00B64F02" w:rsidRPr="0044279A" w:rsidRDefault="00B64F02" w:rsidP="0044279A">
            <w:pPr>
              <w:pStyle w:val="Default"/>
              <w:spacing w:line="360" w:lineRule="auto"/>
              <w:jc w:val="both"/>
              <w:rPr>
                <w:rFonts w:ascii="Calibri" w:hAnsi="Calibri" w:cs="Calibri"/>
                <w:color w:val="auto"/>
                <w:lang w:val="es-AR" w:eastAsia="en-US"/>
              </w:rPr>
            </w:pPr>
          </w:p>
          <w:p w:rsidR="00B64F02" w:rsidRPr="0044279A" w:rsidRDefault="00B64F02" w:rsidP="0044279A">
            <w:pPr>
              <w:pStyle w:val="Default"/>
              <w:spacing w:line="360" w:lineRule="auto"/>
              <w:jc w:val="both"/>
              <w:rPr>
                <w:rFonts w:ascii="Calibri" w:hAnsi="Calibri" w:cs="Calibri"/>
                <w:color w:val="auto"/>
                <w:lang w:val="es-AR" w:eastAsia="en-US"/>
              </w:rPr>
            </w:pPr>
          </w:p>
          <w:p w:rsidR="00B64F02" w:rsidRPr="0044279A" w:rsidRDefault="00B64F02" w:rsidP="0044279A">
            <w:pPr>
              <w:pStyle w:val="Default"/>
              <w:pBdr>
                <w:bottom w:val="single" w:sz="4" w:space="1" w:color="auto"/>
              </w:pBdr>
              <w:tabs>
                <w:tab w:val="left" w:pos="2137"/>
              </w:tabs>
              <w:spacing w:line="360" w:lineRule="auto"/>
              <w:jc w:val="both"/>
              <w:rPr>
                <w:rFonts w:ascii="Calibri" w:hAnsi="Calibri" w:cs="Calibri"/>
                <w:b/>
                <w:color w:val="auto"/>
                <w:sz w:val="22"/>
                <w:lang w:val="es-AR" w:eastAsia="en-US"/>
              </w:rPr>
            </w:pPr>
            <w:r w:rsidRPr="0044279A">
              <w:rPr>
                <w:rFonts w:ascii="Calibri" w:hAnsi="Calibri" w:cs="Calibri"/>
                <w:b/>
                <w:color w:val="auto"/>
                <w:sz w:val="22"/>
                <w:lang w:val="es-AR" w:eastAsia="en-US"/>
              </w:rPr>
              <w:t xml:space="preserve">Categorías  </w:t>
            </w:r>
            <w:r w:rsidRPr="0044279A">
              <w:rPr>
                <w:rFonts w:ascii="Calibri" w:hAnsi="Calibri" w:cs="Calibri"/>
                <w:b/>
                <w:color w:val="auto"/>
                <w:sz w:val="22"/>
                <w:lang w:val="es-AR" w:eastAsia="en-US"/>
              </w:rPr>
              <w:tab/>
              <w:t>FA</w:t>
            </w:r>
            <w:r w:rsidRPr="0044279A">
              <w:rPr>
                <w:rFonts w:ascii="Calibri" w:hAnsi="Calibri" w:cs="Calibri"/>
                <w:b/>
                <w:color w:val="auto"/>
                <w:sz w:val="22"/>
                <w:lang w:val="es-AR" w:eastAsia="en-US"/>
              </w:rPr>
              <w:tab/>
              <w:t xml:space="preserve"> FR </w:t>
            </w:r>
          </w:p>
          <w:p w:rsidR="00B64F02" w:rsidRPr="0044279A" w:rsidRDefault="00B64F02" w:rsidP="0044279A">
            <w:pPr>
              <w:pStyle w:val="Default"/>
              <w:tabs>
                <w:tab w:val="left" w:pos="2137"/>
              </w:tabs>
              <w:spacing w:line="360" w:lineRule="auto"/>
              <w:jc w:val="both"/>
              <w:rPr>
                <w:rFonts w:ascii="Calibri" w:hAnsi="Calibri" w:cs="Calibri"/>
                <w:color w:val="auto"/>
                <w:sz w:val="22"/>
                <w:lang w:val="es-AR" w:eastAsia="en-US"/>
              </w:rPr>
            </w:pPr>
            <w:r w:rsidRPr="0044279A">
              <w:rPr>
                <w:rFonts w:ascii="Calibri" w:hAnsi="Calibri" w:cs="Calibri"/>
                <w:color w:val="auto"/>
                <w:sz w:val="22"/>
                <w:lang w:val="es-AR" w:eastAsia="en-US"/>
              </w:rPr>
              <w:t xml:space="preserve">Abuela       </w:t>
            </w:r>
            <w:r w:rsidRPr="0044279A">
              <w:rPr>
                <w:rFonts w:ascii="Calibri" w:hAnsi="Calibri" w:cs="Calibri"/>
                <w:color w:val="auto"/>
                <w:sz w:val="22"/>
                <w:lang w:val="es-AR" w:eastAsia="en-US"/>
              </w:rPr>
              <w:tab/>
              <w:t xml:space="preserve"> 1</w:t>
            </w:r>
            <w:r w:rsidRPr="0044279A">
              <w:rPr>
                <w:rFonts w:ascii="Calibri" w:hAnsi="Calibri" w:cs="Calibri"/>
                <w:color w:val="auto"/>
                <w:sz w:val="22"/>
                <w:lang w:val="es-AR" w:eastAsia="en-US"/>
              </w:rPr>
              <w:tab/>
              <w:t>0.02</w:t>
            </w:r>
          </w:p>
          <w:p w:rsidR="00B64F02" w:rsidRPr="0044279A" w:rsidRDefault="00B64F02" w:rsidP="0044279A">
            <w:pPr>
              <w:pStyle w:val="Default"/>
              <w:tabs>
                <w:tab w:val="left" w:pos="2137"/>
              </w:tabs>
              <w:spacing w:line="360" w:lineRule="auto"/>
              <w:jc w:val="both"/>
              <w:rPr>
                <w:rFonts w:ascii="Calibri" w:hAnsi="Calibri" w:cs="Calibri"/>
                <w:color w:val="auto"/>
                <w:sz w:val="22"/>
                <w:lang w:val="es-AR" w:eastAsia="en-US"/>
              </w:rPr>
            </w:pPr>
            <w:r w:rsidRPr="0044279A">
              <w:rPr>
                <w:rFonts w:ascii="Calibri" w:hAnsi="Calibri" w:cs="Calibri"/>
                <w:color w:val="auto"/>
                <w:sz w:val="22"/>
                <w:lang w:val="es-AR" w:eastAsia="en-US"/>
              </w:rPr>
              <w:t xml:space="preserve">Amigos       </w:t>
            </w:r>
            <w:r w:rsidRPr="0044279A">
              <w:rPr>
                <w:rFonts w:ascii="Calibri" w:hAnsi="Calibri" w:cs="Calibri"/>
                <w:color w:val="auto"/>
                <w:sz w:val="22"/>
                <w:lang w:val="es-AR" w:eastAsia="en-US"/>
              </w:rPr>
              <w:tab/>
              <w:t xml:space="preserve"> 3</w:t>
            </w:r>
            <w:r w:rsidRPr="0044279A">
              <w:rPr>
                <w:rFonts w:ascii="Calibri" w:hAnsi="Calibri" w:cs="Calibri"/>
                <w:color w:val="auto"/>
                <w:sz w:val="22"/>
                <w:lang w:val="es-AR" w:eastAsia="en-US"/>
              </w:rPr>
              <w:tab/>
              <w:t>0.05</w:t>
            </w:r>
          </w:p>
          <w:p w:rsidR="00B64F02" w:rsidRPr="0044279A" w:rsidRDefault="00B64F02" w:rsidP="0044279A">
            <w:pPr>
              <w:pStyle w:val="Default"/>
              <w:tabs>
                <w:tab w:val="left" w:pos="2137"/>
              </w:tabs>
              <w:spacing w:line="360" w:lineRule="auto"/>
              <w:jc w:val="both"/>
              <w:rPr>
                <w:rFonts w:ascii="Calibri" w:hAnsi="Calibri" w:cs="Calibri"/>
                <w:color w:val="auto"/>
                <w:sz w:val="22"/>
                <w:lang w:val="es-AR" w:eastAsia="en-US"/>
              </w:rPr>
            </w:pPr>
            <w:r w:rsidRPr="0044279A">
              <w:rPr>
                <w:rFonts w:ascii="Calibri" w:hAnsi="Calibri" w:cs="Calibri"/>
                <w:color w:val="auto"/>
                <w:sz w:val="22"/>
                <w:lang w:val="es-AR" w:eastAsia="en-US"/>
              </w:rPr>
              <w:t xml:space="preserve">Cónyuge      </w:t>
            </w:r>
            <w:r w:rsidRPr="0044279A">
              <w:rPr>
                <w:rFonts w:ascii="Calibri" w:hAnsi="Calibri" w:cs="Calibri"/>
                <w:color w:val="auto"/>
                <w:sz w:val="22"/>
                <w:lang w:val="es-AR" w:eastAsia="en-US"/>
              </w:rPr>
              <w:tab/>
              <w:t xml:space="preserve"> 1</w:t>
            </w:r>
            <w:r w:rsidRPr="0044279A">
              <w:rPr>
                <w:rFonts w:ascii="Calibri" w:hAnsi="Calibri" w:cs="Calibri"/>
                <w:color w:val="auto"/>
                <w:sz w:val="22"/>
                <w:lang w:val="es-AR" w:eastAsia="en-US"/>
              </w:rPr>
              <w:tab/>
              <w:t>0.02</w:t>
            </w:r>
          </w:p>
          <w:p w:rsidR="00B64F02" w:rsidRPr="0044279A" w:rsidRDefault="00B64F02" w:rsidP="0044279A">
            <w:pPr>
              <w:pStyle w:val="Default"/>
              <w:tabs>
                <w:tab w:val="left" w:pos="2137"/>
              </w:tabs>
              <w:spacing w:line="360" w:lineRule="auto"/>
              <w:jc w:val="both"/>
              <w:rPr>
                <w:rFonts w:ascii="Calibri" w:hAnsi="Calibri" w:cs="Calibri"/>
                <w:color w:val="auto"/>
                <w:sz w:val="22"/>
                <w:lang w:val="es-AR" w:eastAsia="en-US"/>
              </w:rPr>
            </w:pPr>
            <w:r w:rsidRPr="0044279A">
              <w:rPr>
                <w:rFonts w:ascii="Calibri" w:hAnsi="Calibri" w:cs="Calibri"/>
                <w:color w:val="auto"/>
                <w:sz w:val="22"/>
                <w:lang w:val="es-AR" w:eastAsia="en-US"/>
              </w:rPr>
              <w:t xml:space="preserve">Hermanos     </w:t>
            </w:r>
            <w:r w:rsidRPr="0044279A">
              <w:rPr>
                <w:rFonts w:ascii="Calibri" w:hAnsi="Calibri" w:cs="Calibri"/>
                <w:color w:val="auto"/>
                <w:sz w:val="22"/>
                <w:lang w:val="es-AR" w:eastAsia="en-US"/>
              </w:rPr>
              <w:tab/>
              <w:t>10</w:t>
            </w:r>
            <w:r w:rsidRPr="0044279A">
              <w:rPr>
                <w:rFonts w:ascii="Calibri" w:hAnsi="Calibri" w:cs="Calibri"/>
                <w:color w:val="auto"/>
                <w:sz w:val="22"/>
                <w:lang w:val="es-AR" w:eastAsia="en-US"/>
              </w:rPr>
              <w:tab/>
              <w:t>0.16</w:t>
            </w:r>
          </w:p>
          <w:p w:rsidR="00B64F02" w:rsidRPr="0044279A" w:rsidRDefault="00B64F02" w:rsidP="0044279A">
            <w:pPr>
              <w:pStyle w:val="Default"/>
              <w:tabs>
                <w:tab w:val="left" w:pos="2137"/>
              </w:tabs>
              <w:spacing w:line="360" w:lineRule="auto"/>
              <w:jc w:val="both"/>
              <w:rPr>
                <w:rFonts w:ascii="Calibri" w:hAnsi="Calibri" w:cs="Calibri"/>
                <w:color w:val="auto"/>
                <w:sz w:val="22"/>
                <w:lang w:val="es-AR" w:eastAsia="en-US"/>
              </w:rPr>
            </w:pPr>
            <w:r w:rsidRPr="0044279A">
              <w:rPr>
                <w:rFonts w:ascii="Calibri" w:hAnsi="Calibri" w:cs="Calibri"/>
                <w:color w:val="auto"/>
                <w:sz w:val="22"/>
                <w:lang w:val="es-AR" w:eastAsia="en-US"/>
              </w:rPr>
              <w:t xml:space="preserve">No contesta  </w:t>
            </w:r>
            <w:r w:rsidRPr="0044279A">
              <w:rPr>
                <w:rFonts w:ascii="Calibri" w:hAnsi="Calibri" w:cs="Calibri"/>
                <w:color w:val="auto"/>
                <w:sz w:val="22"/>
                <w:lang w:val="es-AR" w:eastAsia="en-US"/>
              </w:rPr>
              <w:tab/>
              <w:t>14</w:t>
            </w:r>
            <w:r w:rsidRPr="0044279A">
              <w:rPr>
                <w:rFonts w:ascii="Calibri" w:hAnsi="Calibri" w:cs="Calibri"/>
                <w:color w:val="auto"/>
                <w:sz w:val="22"/>
                <w:lang w:val="es-AR" w:eastAsia="en-US"/>
              </w:rPr>
              <w:tab/>
              <w:t>0.23</w:t>
            </w:r>
          </w:p>
          <w:p w:rsidR="00B64F02" w:rsidRPr="0044279A" w:rsidRDefault="00B64F02" w:rsidP="0044279A">
            <w:pPr>
              <w:pStyle w:val="Default"/>
              <w:tabs>
                <w:tab w:val="left" w:pos="2137"/>
              </w:tabs>
              <w:spacing w:line="360" w:lineRule="auto"/>
              <w:jc w:val="both"/>
              <w:rPr>
                <w:rFonts w:ascii="Calibri" w:hAnsi="Calibri" w:cs="Calibri"/>
                <w:color w:val="auto"/>
                <w:sz w:val="22"/>
                <w:lang w:val="es-AR" w:eastAsia="en-US"/>
              </w:rPr>
            </w:pPr>
            <w:r w:rsidRPr="0044279A">
              <w:rPr>
                <w:rFonts w:ascii="Calibri" w:hAnsi="Calibri" w:cs="Calibri"/>
                <w:color w:val="auto"/>
                <w:sz w:val="22"/>
                <w:lang w:val="es-AR" w:eastAsia="en-US"/>
              </w:rPr>
              <w:t>Padres y Hermanos</w:t>
            </w:r>
            <w:r w:rsidRPr="0044279A">
              <w:rPr>
                <w:rFonts w:ascii="Calibri" w:hAnsi="Calibri" w:cs="Calibri"/>
                <w:color w:val="auto"/>
                <w:sz w:val="22"/>
                <w:lang w:val="es-AR" w:eastAsia="en-US"/>
              </w:rPr>
              <w:tab/>
              <w:t>16</w:t>
            </w:r>
            <w:r w:rsidRPr="0044279A">
              <w:rPr>
                <w:rFonts w:ascii="Calibri" w:hAnsi="Calibri" w:cs="Calibri"/>
                <w:color w:val="auto"/>
                <w:sz w:val="22"/>
                <w:lang w:val="es-AR" w:eastAsia="en-US"/>
              </w:rPr>
              <w:tab/>
              <w:t>0.26</w:t>
            </w:r>
          </w:p>
          <w:p w:rsidR="00B64F02" w:rsidRPr="0044279A" w:rsidRDefault="00B64F02" w:rsidP="0044279A">
            <w:pPr>
              <w:pStyle w:val="Default"/>
              <w:tabs>
                <w:tab w:val="left" w:pos="2137"/>
              </w:tabs>
              <w:spacing w:line="360" w:lineRule="auto"/>
              <w:jc w:val="both"/>
              <w:rPr>
                <w:rFonts w:ascii="Calibri" w:hAnsi="Calibri" w:cs="Calibri"/>
                <w:color w:val="auto"/>
                <w:sz w:val="22"/>
                <w:lang w:val="es-AR" w:eastAsia="en-US"/>
              </w:rPr>
            </w:pPr>
            <w:r w:rsidRPr="0044279A">
              <w:rPr>
                <w:rFonts w:ascii="Calibri" w:hAnsi="Calibri" w:cs="Calibri"/>
                <w:color w:val="auto"/>
                <w:sz w:val="22"/>
                <w:lang w:val="es-AR" w:eastAsia="en-US"/>
              </w:rPr>
              <w:t xml:space="preserve">Solo         </w:t>
            </w:r>
            <w:r w:rsidRPr="0044279A">
              <w:rPr>
                <w:rFonts w:ascii="Calibri" w:hAnsi="Calibri" w:cs="Calibri"/>
                <w:color w:val="auto"/>
                <w:sz w:val="22"/>
                <w:lang w:val="es-AR" w:eastAsia="en-US"/>
              </w:rPr>
              <w:tab/>
              <w:t>16</w:t>
            </w:r>
            <w:r w:rsidRPr="0044279A">
              <w:rPr>
                <w:rFonts w:ascii="Calibri" w:hAnsi="Calibri" w:cs="Calibri"/>
                <w:color w:val="auto"/>
                <w:sz w:val="22"/>
                <w:lang w:val="es-AR" w:eastAsia="en-US"/>
              </w:rPr>
              <w:tab/>
              <w:t>0.26</w:t>
            </w:r>
          </w:p>
          <w:p w:rsidR="00B64F02" w:rsidRPr="0044279A" w:rsidRDefault="00B64F02" w:rsidP="0044279A">
            <w:pPr>
              <w:pStyle w:val="Default"/>
              <w:spacing w:line="360" w:lineRule="auto"/>
              <w:jc w:val="both"/>
              <w:rPr>
                <w:rFonts w:ascii="Calibri" w:hAnsi="Calibri" w:cs="Calibri"/>
                <w:color w:val="auto"/>
                <w:lang w:val="es-AR" w:eastAsia="en-US"/>
              </w:rPr>
            </w:pPr>
          </w:p>
        </w:tc>
      </w:tr>
    </w:tbl>
    <w:p w:rsidR="00B64F02" w:rsidRPr="0044279A" w:rsidRDefault="00B64F02" w:rsidP="0044279A">
      <w:pPr>
        <w:pStyle w:val="Default"/>
        <w:spacing w:line="360" w:lineRule="auto"/>
        <w:jc w:val="both"/>
        <w:rPr>
          <w:rFonts w:ascii="Calibri" w:hAnsi="Calibri" w:cs="Calibri"/>
          <w:color w:val="auto"/>
          <w:lang w:val="es-AR" w:eastAsia="en-US"/>
        </w:rPr>
      </w:pPr>
      <w:r w:rsidRPr="0044279A">
        <w:rPr>
          <w:rFonts w:ascii="Calibri" w:hAnsi="Calibri" w:cs="Calibri"/>
          <w:color w:val="auto"/>
          <w:lang w:val="es-AR" w:eastAsia="en-US"/>
        </w:rPr>
        <w:t xml:space="preserve">El mayor porcentaje (39%) de estudiantes en estudio tienen como lugar de procedencia la provincia de Corrientes y con un porcentaje similar (38%) provienen de la provincia del Chaco. Un porcentaje menor  tiene como lugar de procedencia otras provincias del NEA y Litoral argentino. El 59% de los encuestado declara no trabajar y 38% si. Al momento de ingresar más del 99% de ellos no trabajaba (Fig. 1). Los que </w:t>
      </w:r>
      <w:r w:rsidRPr="0044279A">
        <w:rPr>
          <w:rFonts w:ascii="Calibri" w:hAnsi="Calibri" w:cs="Calibri"/>
          <w:color w:val="auto"/>
          <w:lang w:val="es-AR" w:eastAsia="en-US"/>
        </w:rPr>
        <w:lastRenderedPageBreak/>
        <w:t xml:space="preserve">declaran trabajar lo hacen en la misma facultad y en actividades vinculadas a la carrera (ayudantes de </w:t>
      </w:r>
      <w:r w:rsidR="003C4E29" w:rsidRPr="0044279A">
        <w:rPr>
          <w:rFonts w:ascii="Calibri" w:hAnsi="Calibri" w:cs="Calibri"/>
          <w:color w:val="auto"/>
          <w:lang w:val="es-AR" w:eastAsia="en-US"/>
        </w:rPr>
        <w:t>cátedra</w:t>
      </w:r>
      <w:r w:rsidRPr="0044279A">
        <w:rPr>
          <w:rFonts w:ascii="Calibri" w:hAnsi="Calibri" w:cs="Calibri"/>
          <w:color w:val="auto"/>
          <w:lang w:val="es-AR" w:eastAsia="en-US"/>
        </w:rPr>
        <w:t xml:space="preserve">, becarios de </w:t>
      </w:r>
      <w:r w:rsidR="003C4E29" w:rsidRPr="0044279A">
        <w:rPr>
          <w:rFonts w:ascii="Calibri" w:hAnsi="Calibri" w:cs="Calibri"/>
          <w:color w:val="auto"/>
          <w:lang w:val="es-AR" w:eastAsia="en-US"/>
        </w:rPr>
        <w:t>investigación</w:t>
      </w:r>
      <w:r w:rsidRPr="0044279A">
        <w:rPr>
          <w:rFonts w:ascii="Calibri" w:hAnsi="Calibri" w:cs="Calibri"/>
          <w:color w:val="auto"/>
          <w:lang w:val="es-AR" w:eastAsia="en-US"/>
        </w:rPr>
        <w:t xml:space="preserve"> y otros tipos de beca).</w:t>
      </w:r>
    </w:p>
    <w:p w:rsidR="00B64F02" w:rsidRPr="0044279A" w:rsidRDefault="00D055FA" w:rsidP="0044279A">
      <w:pPr>
        <w:pStyle w:val="Default"/>
        <w:spacing w:line="360" w:lineRule="auto"/>
        <w:jc w:val="center"/>
        <w:rPr>
          <w:rFonts w:ascii="Calibri" w:hAnsi="Calibri" w:cs="Calibri"/>
          <w:color w:val="auto"/>
          <w:lang w:val="es-AR" w:eastAsia="en-US"/>
        </w:rPr>
      </w:pPr>
      <w:r>
        <w:rPr>
          <w:rFonts w:ascii="Calibri" w:hAnsi="Calibri" w:cs="Calibri"/>
          <w:color w:val="auto"/>
          <w:lang w:val="es-AR" w:eastAsia="en-US"/>
        </w:rPr>
        <w:pict>
          <v:shape id="_x0000_i1027" type="#_x0000_t75" style="width:204.75pt;height:132pt">
            <v:imagedata r:id="rId11" o:title=""/>
          </v:shape>
        </w:pict>
      </w:r>
    </w:p>
    <w:p w:rsidR="00B64F02" w:rsidRPr="0044279A" w:rsidRDefault="00B64F02" w:rsidP="0044279A">
      <w:pPr>
        <w:pStyle w:val="Default"/>
        <w:spacing w:line="360" w:lineRule="auto"/>
        <w:ind w:left="1560"/>
        <w:jc w:val="both"/>
        <w:rPr>
          <w:rFonts w:ascii="Calibri" w:hAnsi="Calibri" w:cs="Calibri"/>
          <w:color w:val="auto"/>
          <w:lang w:val="es-AR" w:eastAsia="en-US"/>
        </w:rPr>
      </w:pPr>
      <w:r w:rsidRPr="0044279A">
        <w:rPr>
          <w:rFonts w:ascii="Calibri" w:hAnsi="Calibri" w:cs="Calibri"/>
          <w:b/>
          <w:color w:val="auto"/>
          <w:lang w:val="es-AR" w:eastAsia="en-US"/>
        </w:rPr>
        <w:t>Fig. 1:</w:t>
      </w:r>
      <w:r w:rsidRPr="0044279A">
        <w:rPr>
          <w:rFonts w:ascii="Calibri" w:hAnsi="Calibri" w:cs="Calibri"/>
          <w:color w:val="auto"/>
          <w:lang w:val="es-AR" w:eastAsia="en-US"/>
        </w:rPr>
        <w:t xml:space="preserve"> Situación laboral de los estudiantes encuestados.</w:t>
      </w:r>
    </w:p>
    <w:p w:rsidR="00B64F02" w:rsidRPr="0044279A" w:rsidRDefault="00B64F02" w:rsidP="0044279A">
      <w:pPr>
        <w:pStyle w:val="Default"/>
        <w:spacing w:line="360" w:lineRule="auto"/>
        <w:jc w:val="both"/>
        <w:rPr>
          <w:rFonts w:ascii="Calibri" w:hAnsi="Calibri" w:cs="Calibri"/>
          <w:color w:val="auto"/>
          <w:lang w:val="es-AR" w:eastAsia="en-US"/>
        </w:rPr>
      </w:pPr>
    </w:p>
    <w:p w:rsidR="00B64F02" w:rsidRPr="0044279A" w:rsidRDefault="00B64F02" w:rsidP="0044279A">
      <w:pPr>
        <w:pStyle w:val="Default"/>
        <w:spacing w:line="360" w:lineRule="auto"/>
        <w:jc w:val="both"/>
        <w:rPr>
          <w:rFonts w:ascii="Calibri" w:hAnsi="Calibri" w:cs="Calibri"/>
          <w:color w:val="auto"/>
          <w:lang w:val="es-AR" w:eastAsia="en-US"/>
        </w:rPr>
      </w:pPr>
      <w:r w:rsidRPr="0044279A">
        <w:rPr>
          <w:rFonts w:ascii="Calibri" w:hAnsi="Calibri" w:cs="Calibri"/>
          <w:color w:val="auto"/>
          <w:lang w:val="es-AR" w:eastAsia="en-US"/>
        </w:rPr>
        <w:t>Algunas investigaciones de universidades latinoamericanas han estudiado la asociación entre rendimiento académico de los estudiantes y condiciones académicas y demográficas (Garzón et al., 2010). Otros estudios se han propuesto identificar los factores responsables de rendimientos académicos exitosos. En una primera fase se identificaron variables socio demográficas, antecedentes escolares, autopercepción de razones de ingreso y permanencia en los estudios y expectativas de inserción profesional de los jóvenes ingresantes a la carrera de psicología y psicopedagogía a partir de un estudio comparativo de dos cohortes (2000 y 2001) y se relacionó estos factores con el rendimiento efectivo al final del primer año de los estudios (</w:t>
      </w:r>
      <w:proofErr w:type="spellStart"/>
      <w:r w:rsidRPr="0044279A">
        <w:rPr>
          <w:rFonts w:ascii="Calibri" w:hAnsi="Calibri" w:cs="Calibri"/>
          <w:color w:val="auto"/>
          <w:lang w:val="es-AR" w:eastAsia="en-US"/>
        </w:rPr>
        <w:t>Beguet</w:t>
      </w:r>
      <w:proofErr w:type="spellEnd"/>
      <w:r w:rsidRPr="0044279A">
        <w:rPr>
          <w:rFonts w:ascii="Calibri" w:hAnsi="Calibri" w:cs="Calibri"/>
          <w:color w:val="auto"/>
          <w:lang w:val="es-AR" w:eastAsia="en-US"/>
        </w:rPr>
        <w:t xml:space="preserve"> et al., 2001). Por su parte, </w:t>
      </w:r>
      <w:proofErr w:type="spellStart"/>
      <w:r w:rsidRPr="0044279A">
        <w:rPr>
          <w:rFonts w:ascii="Calibri" w:hAnsi="Calibri" w:cs="Calibri"/>
          <w:color w:val="auto"/>
          <w:lang w:val="es-AR" w:eastAsia="en-US"/>
        </w:rPr>
        <w:t>Biggs</w:t>
      </w:r>
      <w:proofErr w:type="spellEnd"/>
      <w:r w:rsidRPr="0044279A">
        <w:rPr>
          <w:rFonts w:ascii="Calibri" w:hAnsi="Calibri" w:cs="Calibri"/>
          <w:color w:val="auto"/>
          <w:lang w:val="es-AR" w:eastAsia="en-US"/>
        </w:rPr>
        <w:t xml:space="preserve"> (2006) identifica cuatro condiciones para que se produzca un aprendizaje de calidad en el estudiante universitario: una base de conocimientos bien estructurada, un contexto motivacional adecuado, actividad por parte del estudiante y la interacción con otros.</w:t>
      </w:r>
    </w:p>
    <w:p w:rsidR="00B64F02" w:rsidRPr="0044279A" w:rsidRDefault="00B64F02" w:rsidP="0044279A">
      <w:pPr>
        <w:pStyle w:val="Default"/>
        <w:spacing w:line="360" w:lineRule="auto"/>
        <w:jc w:val="both"/>
        <w:rPr>
          <w:rFonts w:ascii="Calibri" w:hAnsi="Calibri" w:cs="Calibri"/>
          <w:color w:val="auto"/>
          <w:lang w:val="es-AR" w:eastAsia="en-US"/>
        </w:rPr>
      </w:pPr>
    </w:p>
    <w:p w:rsidR="00B64F02" w:rsidRPr="0044279A" w:rsidRDefault="00B64F02" w:rsidP="0044279A">
      <w:pPr>
        <w:pStyle w:val="Default"/>
        <w:spacing w:line="360" w:lineRule="auto"/>
        <w:jc w:val="both"/>
        <w:rPr>
          <w:rFonts w:ascii="Calibri" w:hAnsi="Calibri" w:cs="Calibri"/>
          <w:color w:val="auto"/>
          <w:lang w:val="es-AR" w:eastAsia="en-US"/>
        </w:rPr>
      </w:pPr>
      <w:r w:rsidRPr="0044279A">
        <w:rPr>
          <w:rFonts w:ascii="Calibri" w:hAnsi="Calibri" w:cs="Calibri"/>
          <w:color w:val="auto"/>
          <w:lang w:val="es-AR" w:eastAsia="en-US"/>
        </w:rPr>
        <w:t xml:space="preserve">Respecto de los títulos secundarios, los encuestados poseen 18 títulos diferentes, el más frecuente es Polimodal en Ciencias Naturales 17%, seguido por Economía y Gestión de las Organizaciones 14%, Producción de Bienes y Servicios 13% Bachiller 11%, y educación técnica 11%. Los planes de estudios de los polimodales y bachilleratos mencionados están organizados con asignaturas relacionadas con las matemáticas, las ciencias naturales (biología, física y química) entre otras. Así mismo las tecnicaturas secundarias  indicadas poseen en su formación el desarrollo de </w:t>
      </w:r>
      <w:r w:rsidRPr="0044279A">
        <w:rPr>
          <w:rFonts w:ascii="Calibri" w:hAnsi="Calibri" w:cs="Calibri"/>
          <w:color w:val="auto"/>
          <w:lang w:val="es-AR" w:eastAsia="en-US"/>
        </w:rPr>
        <w:lastRenderedPageBreak/>
        <w:t>asignaturas relacionadas con los campos del conocimiento de las ciencias exactas y naturales.</w:t>
      </w:r>
    </w:p>
    <w:p w:rsidR="00B64F02" w:rsidRPr="0044279A" w:rsidRDefault="00B64F02" w:rsidP="0044279A">
      <w:pPr>
        <w:pStyle w:val="Default"/>
        <w:spacing w:line="360" w:lineRule="auto"/>
        <w:jc w:val="both"/>
        <w:rPr>
          <w:rFonts w:ascii="Calibri" w:hAnsi="Calibri" w:cs="Calibri"/>
          <w:color w:val="auto"/>
          <w:lang w:val="es-AR" w:eastAsia="en-US"/>
        </w:rPr>
      </w:pPr>
    </w:p>
    <w:p w:rsidR="00B64F02" w:rsidRPr="0044279A" w:rsidRDefault="00B64F02" w:rsidP="0044279A">
      <w:pPr>
        <w:pStyle w:val="Default"/>
        <w:spacing w:line="360" w:lineRule="auto"/>
        <w:jc w:val="both"/>
        <w:rPr>
          <w:rFonts w:ascii="Calibri" w:hAnsi="Calibri" w:cs="Calibri"/>
          <w:color w:val="auto"/>
          <w:lang w:val="es-AR" w:eastAsia="en-US"/>
        </w:rPr>
      </w:pPr>
      <w:r w:rsidRPr="0044279A">
        <w:rPr>
          <w:rFonts w:ascii="Calibri" w:hAnsi="Calibri" w:cs="Calibri"/>
          <w:color w:val="auto"/>
          <w:lang w:val="es-AR" w:eastAsia="en-US"/>
        </w:rPr>
        <w:t>Desde una concepción cognitiva de aprendizaje y específicamente de aprendizaje significativo, cobran fundamental importancia los  conocimientos previos de  los estudiantes. Es decir que en el proceso educativo, es importante considerar lo que el individuo ya sabe de tal manera que establezca una relación sustancial y no arbitraria  con aquello que debe aprender. Este proceso tiene lugar si el educando tiene en su estructura cognitiva conceptos, ideas, proposiciones, estables y definidos, con los cuales la nueva información puede interactuar y funcionar como un punto de "anclaje" para ser aprendidos significativamente (</w:t>
      </w:r>
      <w:r w:rsidRPr="0044279A">
        <w:rPr>
          <w:rFonts w:ascii="Calibri" w:hAnsi="Calibri" w:cs="Calibri"/>
          <w:bCs/>
          <w:lang w:val="es-ES_tradnl"/>
        </w:rPr>
        <w:t>Pozo, 1996</w:t>
      </w:r>
      <w:r w:rsidRPr="0044279A">
        <w:rPr>
          <w:rFonts w:ascii="Calibri" w:hAnsi="Calibri" w:cs="Calibri"/>
          <w:color w:val="auto"/>
          <w:lang w:val="es-AR" w:eastAsia="en-US"/>
        </w:rPr>
        <w:t xml:space="preserve">). </w:t>
      </w:r>
    </w:p>
    <w:p w:rsidR="00B64F02" w:rsidRPr="0044279A" w:rsidRDefault="00B64F02" w:rsidP="0044279A">
      <w:pPr>
        <w:pStyle w:val="Default"/>
        <w:spacing w:line="360" w:lineRule="auto"/>
        <w:jc w:val="both"/>
        <w:rPr>
          <w:rFonts w:ascii="Calibri" w:hAnsi="Calibri" w:cs="Calibri"/>
          <w:color w:val="auto"/>
          <w:lang w:val="es-AR" w:eastAsia="en-US"/>
        </w:rPr>
      </w:pPr>
    </w:p>
    <w:p w:rsidR="00B64F02" w:rsidRPr="0044279A" w:rsidRDefault="00B64F02" w:rsidP="0044279A">
      <w:pPr>
        <w:pStyle w:val="Default"/>
        <w:spacing w:line="360" w:lineRule="auto"/>
        <w:jc w:val="both"/>
        <w:rPr>
          <w:rFonts w:ascii="Calibri" w:hAnsi="Calibri" w:cs="Calibri"/>
          <w:color w:val="auto"/>
          <w:lang w:val="es-AR" w:eastAsia="en-US"/>
        </w:rPr>
      </w:pPr>
      <w:r w:rsidRPr="0044279A">
        <w:rPr>
          <w:rFonts w:ascii="Calibri" w:hAnsi="Calibri" w:cs="Calibri"/>
          <w:color w:val="auto"/>
          <w:lang w:val="es-AR" w:eastAsia="en-US"/>
        </w:rPr>
        <w:t>El nivel educativo predominante de los padres es nivel primario y secundario completo mientras que el de las madres es nivel secundario y terciario. En la Fig. 2 se observa la situación laboral de los padres de los estudiantes.</w:t>
      </w:r>
    </w:p>
    <w:p w:rsidR="00B64F02" w:rsidRPr="0044279A" w:rsidRDefault="00B64F02" w:rsidP="0044279A">
      <w:pPr>
        <w:pStyle w:val="Default"/>
        <w:spacing w:line="360" w:lineRule="auto"/>
        <w:jc w:val="both"/>
        <w:rPr>
          <w:rFonts w:ascii="Calibri" w:hAnsi="Calibri" w:cs="Calibri"/>
          <w:color w:val="auto"/>
          <w:lang w:val="es-AR" w:eastAsia="en-US"/>
        </w:rPr>
      </w:pPr>
    </w:p>
    <w:p w:rsidR="00B64F02" w:rsidRPr="0044279A" w:rsidRDefault="00B64F02" w:rsidP="0044279A">
      <w:pPr>
        <w:pStyle w:val="Default"/>
        <w:spacing w:line="360" w:lineRule="auto"/>
        <w:jc w:val="both"/>
        <w:rPr>
          <w:rFonts w:ascii="Calibri" w:hAnsi="Calibri" w:cs="Calibri"/>
          <w:color w:val="auto"/>
          <w:lang w:val="es-AR" w:eastAsia="en-US"/>
        </w:rPr>
      </w:pPr>
    </w:p>
    <w:p w:rsidR="00B64F02" w:rsidRPr="0044279A" w:rsidRDefault="00B64F02" w:rsidP="0044279A">
      <w:pPr>
        <w:pStyle w:val="Default"/>
        <w:spacing w:line="360" w:lineRule="auto"/>
        <w:jc w:val="center"/>
        <w:rPr>
          <w:rFonts w:ascii="Calibri" w:hAnsi="Calibri" w:cs="Calibri"/>
          <w:color w:val="auto"/>
          <w:lang w:val="es-AR" w:eastAsia="en-US"/>
        </w:rPr>
      </w:pPr>
      <w:r w:rsidRPr="0044279A">
        <w:rPr>
          <w:rFonts w:ascii="Calibri" w:hAnsi="Calibri" w:cs="Calibri"/>
          <w:color w:val="auto"/>
          <w:lang w:val="es-AR" w:eastAsia="en-US"/>
        </w:rPr>
        <w:t>(a)</w:t>
      </w:r>
      <w:r w:rsidR="00D055FA">
        <w:rPr>
          <w:rFonts w:ascii="Calibri" w:hAnsi="Calibri" w:cs="Calibri"/>
          <w:color w:val="auto"/>
          <w:lang w:val="es-AR" w:eastAsia="en-US"/>
        </w:rPr>
        <w:pict>
          <v:shape id="_x0000_i1028" type="#_x0000_t75" style="width:149.25pt;height:136.5pt">
            <v:imagedata r:id="rId12" o:title=""/>
          </v:shape>
        </w:pict>
      </w:r>
      <w:r w:rsidRPr="0044279A">
        <w:rPr>
          <w:rFonts w:ascii="Calibri" w:hAnsi="Calibri" w:cs="Calibri"/>
          <w:color w:val="auto"/>
          <w:lang w:val="es-AR" w:eastAsia="en-US"/>
        </w:rPr>
        <w:t xml:space="preserve"> (b)</w:t>
      </w:r>
      <w:r w:rsidR="00D055FA">
        <w:rPr>
          <w:rFonts w:ascii="Calibri" w:hAnsi="Calibri" w:cs="Calibri"/>
          <w:color w:val="auto"/>
          <w:lang w:val="es-AR" w:eastAsia="en-US"/>
        </w:rPr>
        <w:pict>
          <v:shape id="_x0000_i1029" type="#_x0000_t75" style="width:146.25pt;height:135.75pt">
            <v:imagedata r:id="rId13" o:title=""/>
          </v:shape>
        </w:pict>
      </w:r>
    </w:p>
    <w:p w:rsidR="00B64F02" w:rsidRPr="0044279A" w:rsidRDefault="00B64F02" w:rsidP="0044279A">
      <w:pPr>
        <w:pStyle w:val="Default"/>
        <w:spacing w:line="360" w:lineRule="auto"/>
        <w:jc w:val="center"/>
        <w:rPr>
          <w:rFonts w:ascii="Calibri" w:hAnsi="Calibri" w:cs="Calibri"/>
          <w:color w:val="auto"/>
          <w:lang w:val="es-AR" w:eastAsia="en-US"/>
        </w:rPr>
      </w:pPr>
    </w:p>
    <w:p w:rsidR="00B64F02" w:rsidRPr="0044279A" w:rsidRDefault="00B64F02" w:rsidP="0044279A">
      <w:pPr>
        <w:pStyle w:val="Default"/>
        <w:spacing w:line="360" w:lineRule="auto"/>
        <w:jc w:val="center"/>
        <w:rPr>
          <w:rFonts w:ascii="Calibri" w:hAnsi="Calibri" w:cs="Calibri"/>
          <w:color w:val="auto"/>
          <w:lang w:val="es-AR" w:eastAsia="en-US"/>
        </w:rPr>
      </w:pPr>
      <w:r w:rsidRPr="0044279A">
        <w:rPr>
          <w:rFonts w:ascii="Calibri" w:hAnsi="Calibri" w:cs="Calibri"/>
          <w:b/>
          <w:color w:val="auto"/>
          <w:lang w:val="es-AR" w:eastAsia="en-US"/>
        </w:rPr>
        <w:t xml:space="preserve">Fig. 2: </w:t>
      </w:r>
      <w:r w:rsidRPr="0044279A">
        <w:rPr>
          <w:rFonts w:ascii="Calibri" w:hAnsi="Calibri" w:cs="Calibri"/>
          <w:color w:val="auto"/>
          <w:lang w:val="es-AR" w:eastAsia="en-US"/>
        </w:rPr>
        <w:t>Situación laboral del padre (a) y madre (b)</w:t>
      </w:r>
    </w:p>
    <w:p w:rsidR="00B64F02" w:rsidRPr="0044279A" w:rsidRDefault="00B64F02" w:rsidP="0044279A">
      <w:pPr>
        <w:pStyle w:val="Default"/>
        <w:spacing w:line="360" w:lineRule="auto"/>
        <w:jc w:val="both"/>
        <w:rPr>
          <w:rFonts w:ascii="Calibri" w:hAnsi="Calibri" w:cs="Calibri"/>
          <w:color w:val="auto"/>
          <w:lang w:val="es-AR" w:eastAsia="en-US"/>
        </w:rPr>
      </w:pPr>
    </w:p>
    <w:p w:rsidR="00B64F02" w:rsidRPr="0044279A" w:rsidRDefault="00B64F02" w:rsidP="0044279A">
      <w:pPr>
        <w:pStyle w:val="Default"/>
        <w:spacing w:line="360" w:lineRule="auto"/>
        <w:jc w:val="both"/>
        <w:rPr>
          <w:rFonts w:ascii="Calibri" w:hAnsi="Calibri" w:cs="Calibri"/>
          <w:color w:val="auto"/>
          <w:lang w:val="es-AR" w:eastAsia="en-US"/>
        </w:rPr>
      </w:pPr>
      <w:r w:rsidRPr="0044279A">
        <w:rPr>
          <w:rFonts w:ascii="Calibri" w:hAnsi="Calibri" w:cs="Calibri"/>
          <w:color w:val="auto"/>
          <w:lang w:val="es-AR" w:eastAsia="en-US"/>
        </w:rPr>
        <w:t xml:space="preserve">La ocupación de los padres (Fig. 3) se distribuye entre actividad agropecuaria (32.81%), empleado (29.69%), profesionales (12.5%), y no contesta (25%) y de las madres entre docente (29.69%), ama de casa (21.88%), empleada (14.06%), profesionales (4.69%), actividad agropecuaria (1.56%), otros (9.38%) y no contesta (18.75%) </w:t>
      </w:r>
    </w:p>
    <w:p w:rsidR="00B64F02" w:rsidRPr="0044279A" w:rsidRDefault="00B64F02" w:rsidP="0044279A">
      <w:pPr>
        <w:pStyle w:val="Default"/>
        <w:spacing w:line="360" w:lineRule="auto"/>
        <w:jc w:val="both"/>
        <w:rPr>
          <w:rFonts w:ascii="Calibri" w:hAnsi="Calibri" w:cs="Calibri"/>
          <w:color w:val="auto"/>
          <w:lang w:val="es-AR" w:eastAsia="en-US"/>
        </w:rPr>
      </w:pPr>
    </w:p>
    <w:p w:rsidR="00B64F02" w:rsidRPr="0044279A" w:rsidRDefault="00B64F02" w:rsidP="0044279A">
      <w:pPr>
        <w:pStyle w:val="Default"/>
        <w:spacing w:line="360" w:lineRule="auto"/>
        <w:jc w:val="both"/>
        <w:rPr>
          <w:rFonts w:ascii="Calibri" w:hAnsi="Calibri" w:cs="Calibri"/>
          <w:color w:val="auto"/>
          <w:lang w:val="es-AR" w:eastAsia="en-US"/>
        </w:rPr>
      </w:pPr>
      <w:r w:rsidRPr="0044279A">
        <w:rPr>
          <w:rFonts w:ascii="Calibri" w:hAnsi="Calibri" w:cs="Calibri"/>
          <w:color w:val="auto"/>
          <w:lang w:val="es-AR" w:eastAsia="en-US"/>
        </w:rPr>
        <w:lastRenderedPageBreak/>
        <w:t>(a)</w:t>
      </w:r>
      <w:r w:rsidRPr="0044279A">
        <w:rPr>
          <w:rFonts w:ascii="Calibri" w:hAnsi="Calibri" w:cs="Calibri"/>
          <w:color w:val="auto"/>
          <w:lang w:val="es-AR" w:eastAsia="en-US"/>
        </w:rPr>
        <w:object w:dxaOrig="8820" w:dyaOrig="6600">
          <v:shape id="_x0000_i1030" type="#_x0000_t75" style="width:205.5pt;height:149.25pt" o:ole="">
            <v:imagedata r:id="rId14" o:title=""/>
          </v:shape>
          <o:OLEObject Type="Embed" ProgID="PBrush" ShapeID="_x0000_i1030" DrawAspect="Content" ObjectID="_1457439344" r:id="rId15"/>
        </w:object>
      </w:r>
      <w:r w:rsidRPr="0044279A">
        <w:rPr>
          <w:rFonts w:ascii="Calibri" w:hAnsi="Calibri" w:cs="Calibri"/>
          <w:color w:val="auto"/>
          <w:lang w:val="es-AR" w:eastAsia="en-US"/>
        </w:rPr>
        <w:t>(b)</w:t>
      </w:r>
      <w:r w:rsidR="00D055FA">
        <w:rPr>
          <w:rFonts w:ascii="Calibri" w:hAnsi="Calibri" w:cs="Calibri"/>
          <w:color w:val="auto"/>
          <w:lang w:val="es-AR" w:eastAsia="en-US"/>
        </w:rPr>
        <w:pict>
          <v:shape id="_x0000_i1031" type="#_x0000_t75" style="width:192pt;height:143.25pt">
            <v:imagedata r:id="rId16" o:title=""/>
          </v:shape>
        </w:pict>
      </w:r>
    </w:p>
    <w:p w:rsidR="00B64F02" w:rsidRPr="0044279A" w:rsidRDefault="00B64F02" w:rsidP="0044279A">
      <w:pPr>
        <w:pStyle w:val="Default"/>
        <w:spacing w:line="360" w:lineRule="auto"/>
        <w:jc w:val="center"/>
        <w:rPr>
          <w:rFonts w:ascii="Calibri" w:hAnsi="Calibri" w:cs="Calibri"/>
          <w:color w:val="auto"/>
          <w:lang w:val="es-AR" w:eastAsia="en-US"/>
        </w:rPr>
      </w:pPr>
    </w:p>
    <w:p w:rsidR="00B64F02" w:rsidRPr="0044279A" w:rsidRDefault="00B64F02" w:rsidP="0044279A">
      <w:pPr>
        <w:pStyle w:val="Default"/>
        <w:spacing w:line="360" w:lineRule="auto"/>
        <w:jc w:val="center"/>
        <w:rPr>
          <w:rFonts w:ascii="Calibri" w:hAnsi="Calibri" w:cs="Calibri"/>
          <w:color w:val="auto"/>
          <w:lang w:val="es-AR" w:eastAsia="en-US"/>
        </w:rPr>
      </w:pPr>
      <w:r w:rsidRPr="0044279A">
        <w:rPr>
          <w:rFonts w:ascii="Calibri" w:hAnsi="Calibri" w:cs="Calibri"/>
          <w:b/>
          <w:color w:val="auto"/>
          <w:lang w:val="es-AR" w:eastAsia="en-US"/>
        </w:rPr>
        <w:t>Fig. 3:</w:t>
      </w:r>
      <w:r w:rsidRPr="0044279A">
        <w:rPr>
          <w:rFonts w:ascii="Calibri" w:hAnsi="Calibri" w:cs="Calibri"/>
          <w:color w:val="auto"/>
          <w:lang w:val="es-AR" w:eastAsia="en-US"/>
        </w:rPr>
        <w:t xml:space="preserve"> Tipo de ocupación del padre (a) y madre (b)</w:t>
      </w:r>
    </w:p>
    <w:p w:rsidR="00B64F02" w:rsidRPr="0044279A" w:rsidRDefault="00B64F02" w:rsidP="0044279A">
      <w:pPr>
        <w:pStyle w:val="Default"/>
        <w:spacing w:line="360" w:lineRule="auto"/>
        <w:jc w:val="both"/>
        <w:rPr>
          <w:rFonts w:ascii="Calibri" w:hAnsi="Calibri" w:cs="Calibri"/>
          <w:color w:val="auto"/>
          <w:lang w:val="es-AR" w:eastAsia="en-US"/>
        </w:rPr>
      </w:pPr>
      <w:r w:rsidRPr="0044279A">
        <w:rPr>
          <w:rFonts w:ascii="Calibri" w:hAnsi="Calibri" w:cs="Calibri"/>
          <w:color w:val="auto"/>
          <w:lang w:val="es-AR" w:eastAsia="en-US"/>
        </w:rPr>
        <w:t xml:space="preserve"> </w:t>
      </w:r>
    </w:p>
    <w:p w:rsidR="00B64F02" w:rsidRPr="0044279A" w:rsidRDefault="00B64F02" w:rsidP="0044279A">
      <w:pPr>
        <w:pStyle w:val="Default"/>
        <w:spacing w:line="360" w:lineRule="auto"/>
        <w:jc w:val="both"/>
        <w:rPr>
          <w:rFonts w:ascii="Calibri" w:hAnsi="Calibri" w:cs="Calibri"/>
          <w:color w:val="auto"/>
          <w:lang w:val="es-AR" w:eastAsia="en-US"/>
        </w:rPr>
      </w:pPr>
      <w:r w:rsidRPr="0044279A">
        <w:rPr>
          <w:rFonts w:ascii="Calibri" w:hAnsi="Calibri" w:cs="Calibri"/>
          <w:color w:val="auto"/>
          <w:lang w:val="es-AR" w:eastAsia="en-US"/>
        </w:rPr>
        <w:t>El 81% de los estudiantes no encontró dificultades importantes en la trayectoria educativa del nivel secundario, considerando que para ese nivel educativo una condición para promocionar y pasar al curso siguiente es no llevar más de dos materias previas, de lo contrario repiten. Los estudiantes encuestados han declarado no haber tenido ese tipo de dificultades (Fig. 4).</w:t>
      </w:r>
    </w:p>
    <w:p w:rsidR="00B64F02" w:rsidRPr="0044279A" w:rsidRDefault="00D055FA" w:rsidP="0044279A">
      <w:pPr>
        <w:pStyle w:val="Default"/>
        <w:spacing w:line="360" w:lineRule="auto"/>
        <w:jc w:val="center"/>
        <w:rPr>
          <w:rFonts w:ascii="Calibri" w:hAnsi="Calibri" w:cs="Calibri"/>
          <w:color w:val="auto"/>
          <w:lang w:val="es-AR" w:eastAsia="en-US"/>
        </w:rPr>
      </w:pPr>
      <w:r>
        <w:rPr>
          <w:rFonts w:ascii="Calibri" w:hAnsi="Calibri" w:cs="Calibri"/>
          <w:color w:val="auto"/>
          <w:lang w:val="es-AR" w:eastAsia="en-US"/>
        </w:rPr>
        <w:pict>
          <v:shape id="_x0000_i1032" type="#_x0000_t75" style="width:159.75pt;height:149.25pt">
            <v:imagedata r:id="rId17" o:title=""/>
          </v:shape>
        </w:pict>
      </w:r>
    </w:p>
    <w:p w:rsidR="00B64F02" w:rsidRPr="0044279A" w:rsidRDefault="00B64F02" w:rsidP="0044279A">
      <w:pPr>
        <w:pStyle w:val="Default"/>
        <w:spacing w:line="360" w:lineRule="auto"/>
        <w:jc w:val="center"/>
        <w:rPr>
          <w:rFonts w:ascii="Calibri" w:hAnsi="Calibri" w:cs="Calibri"/>
          <w:color w:val="auto"/>
          <w:lang w:val="es-AR" w:eastAsia="en-US"/>
        </w:rPr>
      </w:pPr>
      <w:r w:rsidRPr="0044279A">
        <w:rPr>
          <w:rFonts w:ascii="Calibri" w:hAnsi="Calibri" w:cs="Calibri"/>
          <w:b/>
          <w:color w:val="auto"/>
          <w:lang w:val="es-AR" w:eastAsia="en-US"/>
        </w:rPr>
        <w:t>Fig. 4:</w:t>
      </w:r>
      <w:r w:rsidRPr="0044279A">
        <w:rPr>
          <w:rFonts w:ascii="Calibri" w:hAnsi="Calibri" w:cs="Calibri"/>
          <w:color w:val="auto"/>
          <w:lang w:val="es-AR" w:eastAsia="en-US"/>
        </w:rPr>
        <w:t xml:space="preserve"> Porcentaje de estudiantes encuestados y materia previas durante el nivel secundario.</w:t>
      </w:r>
    </w:p>
    <w:p w:rsidR="00B64F02" w:rsidRPr="0044279A" w:rsidRDefault="00B64F02" w:rsidP="0044279A">
      <w:pPr>
        <w:pStyle w:val="Default"/>
        <w:spacing w:line="360" w:lineRule="auto"/>
        <w:jc w:val="both"/>
        <w:rPr>
          <w:rFonts w:ascii="Calibri" w:hAnsi="Calibri" w:cs="Calibri"/>
          <w:color w:val="auto"/>
          <w:lang w:val="es-AR" w:eastAsia="en-US"/>
        </w:rPr>
      </w:pPr>
      <w:r w:rsidRPr="0044279A">
        <w:rPr>
          <w:rFonts w:ascii="Calibri" w:hAnsi="Calibri" w:cs="Calibri"/>
          <w:color w:val="auto"/>
          <w:lang w:val="es-AR" w:eastAsia="en-US"/>
        </w:rPr>
        <w:t>Las dificultades encontradas durante el trayecto escolar del nivel secundario se dan con más frecuencia en asignaturas del campo de las ciencias sociales, y están relacionadas con la falta de interés o gusto por las mismas (</w:t>
      </w:r>
      <w:proofErr w:type="spellStart"/>
      <w:r w:rsidRPr="0044279A">
        <w:rPr>
          <w:rFonts w:ascii="Calibri" w:hAnsi="Calibri" w:cs="Calibri"/>
          <w:color w:val="auto"/>
          <w:lang w:val="es-AR" w:eastAsia="en-US"/>
        </w:rPr>
        <w:t>Fig</w:t>
      </w:r>
      <w:proofErr w:type="spellEnd"/>
      <w:r w:rsidRPr="0044279A">
        <w:rPr>
          <w:rFonts w:ascii="Calibri" w:hAnsi="Calibri" w:cs="Calibri"/>
          <w:color w:val="auto"/>
          <w:lang w:val="es-AR" w:eastAsia="en-US"/>
        </w:rPr>
        <w:t xml:space="preserve"> 5). Se puede inferir que las dificultades no responden a aspectos de comprensión de contenidos, sino vinculadas a cuestiones motivacionales. </w:t>
      </w:r>
    </w:p>
    <w:p w:rsidR="00B64F02" w:rsidRPr="0044279A" w:rsidRDefault="00B64F02" w:rsidP="0044279A">
      <w:pPr>
        <w:pStyle w:val="Default"/>
        <w:spacing w:line="360" w:lineRule="auto"/>
        <w:jc w:val="both"/>
        <w:rPr>
          <w:rFonts w:ascii="Calibri" w:hAnsi="Calibri" w:cs="Calibri"/>
          <w:color w:val="auto"/>
          <w:lang w:val="es-AR" w:eastAsia="en-US"/>
        </w:rPr>
      </w:pPr>
    </w:p>
    <w:p w:rsidR="00B64F02" w:rsidRPr="0044279A" w:rsidRDefault="00B64F02" w:rsidP="0044279A">
      <w:pPr>
        <w:pStyle w:val="Default"/>
        <w:spacing w:line="360" w:lineRule="auto"/>
        <w:jc w:val="both"/>
        <w:rPr>
          <w:rFonts w:ascii="Calibri" w:hAnsi="Calibri" w:cs="Calibri"/>
          <w:color w:val="auto"/>
          <w:lang w:val="es-AR" w:eastAsia="en-US"/>
        </w:rPr>
      </w:pPr>
      <w:r w:rsidRPr="0044279A">
        <w:rPr>
          <w:rFonts w:ascii="Calibri" w:hAnsi="Calibri" w:cs="Calibri"/>
          <w:color w:val="auto"/>
          <w:lang w:val="es-AR" w:eastAsia="en-US"/>
        </w:rPr>
        <w:lastRenderedPageBreak/>
        <w:t>La Fig. 5 muestra además las diferencias encontradas en las dos cohortes en relación a las asignaturas con mejor rendimiento (a) y las asignaturas que les presentaron dificultades (b).</w:t>
      </w:r>
    </w:p>
    <w:p w:rsidR="00B64F02" w:rsidRPr="0044279A" w:rsidRDefault="00B64F02" w:rsidP="0044279A">
      <w:pPr>
        <w:pStyle w:val="Default"/>
        <w:spacing w:line="360" w:lineRule="auto"/>
        <w:jc w:val="both"/>
        <w:rPr>
          <w:rFonts w:ascii="Calibri" w:hAnsi="Calibri" w:cs="Calibri"/>
          <w:color w:val="auto"/>
          <w:lang w:val="es-AR" w:eastAsia="en-US"/>
        </w:rPr>
      </w:pPr>
    </w:p>
    <w:p w:rsidR="00B64F02" w:rsidRPr="0044279A" w:rsidRDefault="00B64F02" w:rsidP="0044279A">
      <w:pPr>
        <w:pStyle w:val="Default"/>
        <w:spacing w:line="360" w:lineRule="auto"/>
        <w:jc w:val="both"/>
        <w:rPr>
          <w:rFonts w:ascii="Calibri" w:hAnsi="Calibri" w:cs="Calibri"/>
          <w:color w:val="auto"/>
          <w:lang w:val="es-AR" w:eastAsia="en-US"/>
        </w:rPr>
      </w:pPr>
      <w:r w:rsidRPr="0044279A">
        <w:rPr>
          <w:rFonts w:ascii="Calibri" w:hAnsi="Calibri" w:cs="Calibri"/>
          <w:color w:val="auto"/>
          <w:lang w:val="es-AR" w:eastAsia="en-US"/>
        </w:rPr>
        <w:t>(a)</w:t>
      </w:r>
      <w:r w:rsidR="00D055FA">
        <w:rPr>
          <w:rFonts w:ascii="Calibri" w:hAnsi="Calibri" w:cs="Calibri"/>
          <w:color w:val="auto"/>
          <w:lang w:val="es-AR" w:eastAsia="en-US"/>
        </w:rPr>
        <w:pict>
          <v:shape id="_x0000_i1033" type="#_x0000_t75" style="width:421.5pt;height:163.5pt">
            <v:imagedata r:id="rId18" o:title=""/>
          </v:shape>
        </w:pict>
      </w:r>
    </w:p>
    <w:p w:rsidR="00B64F02" w:rsidRPr="0044279A" w:rsidRDefault="00B64F02" w:rsidP="0044279A">
      <w:pPr>
        <w:pStyle w:val="Default"/>
        <w:spacing w:line="360" w:lineRule="auto"/>
        <w:jc w:val="both"/>
        <w:rPr>
          <w:rFonts w:ascii="Calibri" w:hAnsi="Calibri" w:cs="Calibri"/>
          <w:color w:val="auto"/>
          <w:lang w:val="es-AR" w:eastAsia="en-US"/>
        </w:rPr>
      </w:pPr>
      <w:r w:rsidRPr="0044279A">
        <w:rPr>
          <w:rFonts w:ascii="Calibri" w:hAnsi="Calibri" w:cs="Calibri"/>
          <w:color w:val="auto"/>
          <w:lang w:val="es-AR" w:eastAsia="en-US"/>
        </w:rPr>
        <w:t>(b)</w:t>
      </w:r>
    </w:p>
    <w:p w:rsidR="00B64F02" w:rsidRPr="0044279A" w:rsidRDefault="00B64F02" w:rsidP="0044279A">
      <w:pPr>
        <w:pStyle w:val="Default"/>
        <w:spacing w:line="360" w:lineRule="auto"/>
        <w:jc w:val="center"/>
        <w:rPr>
          <w:rFonts w:ascii="Calibri" w:hAnsi="Calibri" w:cs="Calibri"/>
          <w:color w:val="auto"/>
          <w:lang w:val="es-AR" w:eastAsia="en-US"/>
        </w:rPr>
      </w:pPr>
    </w:p>
    <w:p w:rsidR="00B64F02" w:rsidRPr="0044279A" w:rsidRDefault="00D055FA" w:rsidP="0044279A">
      <w:pPr>
        <w:pStyle w:val="Default"/>
        <w:spacing w:line="360" w:lineRule="auto"/>
        <w:jc w:val="center"/>
        <w:rPr>
          <w:rFonts w:ascii="Calibri" w:hAnsi="Calibri" w:cs="Calibri"/>
          <w:color w:val="auto"/>
          <w:lang w:val="es-AR" w:eastAsia="en-US"/>
        </w:rPr>
      </w:pPr>
      <w:r>
        <w:rPr>
          <w:rFonts w:ascii="Calibri" w:hAnsi="Calibri" w:cs="Calibri"/>
          <w:color w:val="auto"/>
          <w:lang w:val="es-AR" w:eastAsia="en-US"/>
        </w:rPr>
        <w:pict>
          <v:shape id="_x0000_i1034" type="#_x0000_t75" style="width:424.5pt;height:138.75pt">
            <v:imagedata r:id="rId19" o:title=""/>
          </v:shape>
        </w:pict>
      </w:r>
    </w:p>
    <w:p w:rsidR="00B64F02" w:rsidRPr="0044279A" w:rsidRDefault="00B64F02" w:rsidP="0044279A">
      <w:pPr>
        <w:pStyle w:val="Default"/>
        <w:spacing w:line="360" w:lineRule="auto"/>
        <w:jc w:val="both"/>
        <w:rPr>
          <w:rFonts w:ascii="Calibri" w:hAnsi="Calibri" w:cs="Calibri"/>
          <w:color w:val="auto"/>
          <w:lang w:val="es-AR" w:eastAsia="en-US"/>
        </w:rPr>
      </w:pPr>
    </w:p>
    <w:p w:rsidR="00B64F02" w:rsidRPr="0044279A" w:rsidRDefault="00B64F02" w:rsidP="0044279A">
      <w:pPr>
        <w:pStyle w:val="Default"/>
        <w:spacing w:line="360" w:lineRule="auto"/>
        <w:jc w:val="both"/>
        <w:rPr>
          <w:rFonts w:ascii="Calibri" w:hAnsi="Calibri" w:cs="Calibri"/>
          <w:color w:val="auto"/>
          <w:lang w:val="es-AR" w:eastAsia="en-US"/>
        </w:rPr>
      </w:pPr>
      <w:r w:rsidRPr="0044279A">
        <w:rPr>
          <w:rFonts w:ascii="Calibri" w:hAnsi="Calibri" w:cs="Calibri"/>
          <w:b/>
          <w:color w:val="auto"/>
          <w:lang w:val="es-AR" w:eastAsia="en-US"/>
        </w:rPr>
        <w:t>Fig. 5:</w:t>
      </w:r>
      <w:r w:rsidRPr="0044279A">
        <w:rPr>
          <w:rFonts w:ascii="Calibri" w:hAnsi="Calibri" w:cs="Calibri"/>
          <w:color w:val="auto"/>
          <w:lang w:val="es-AR" w:eastAsia="en-US"/>
        </w:rPr>
        <w:t xml:space="preserve"> Materia en las tuvieron mejor rendimiento (a) y dificultades (b) en el trayecto escolar del nivel secundario (cohortes 2005-2006).</w:t>
      </w:r>
    </w:p>
    <w:p w:rsidR="00B64F02" w:rsidRPr="0044279A" w:rsidRDefault="00B64F02" w:rsidP="0044279A">
      <w:pPr>
        <w:pStyle w:val="Default"/>
        <w:spacing w:line="360" w:lineRule="auto"/>
        <w:jc w:val="both"/>
        <w:rPr>
          <w:rFonts w:ascii="Calibri" w:hAnsi="Calibri" w:cs="Calibri"/>
          <w:color w:val="auto"/>
          <w:lang w:val="es-AR" w:eastAsia="en-US"/>
        </w:rPr>
      </w:pPr>
    </w:p>
    <w:p w:rsidR="00B64F02" w:rsidRPr="0044279A" w:rsidRDefault="00B64F02" w:rsidP="0044279A">
      <w:pPr>
        <w:pStyle w:val="Default"/>
        <w:spacing w:line="360" w:lineRule="auto"/>
        <w:jc w:val="both"/>
        <w:rPr>
          <w:rFonts w:ascii="Calibri" w:hAnsi="Calibri" w:cs="Calibri"/>
          <w:color w:val="auto"/>
          <w:lang w:val="es-AR" w:eastAsia="en-US"/>
        </w:rPr>
      </w:pPr>
      <w:r w:rsidRPr="0044279A">
        <w:rPr>
          <w:rFonts w:ascii="Calibri" w:hAnsi="Calibri" w:cs="Calibri"/>
          <w:color w:val="auto"/>
          <w:lang w:val="es-AR" w:eastAsia="en-US"/>
        </w:rPr>
        <w:t xml:space="preserve">Respecto de los hábitos de estudios consultados un 81% de los estudiantes dispone de un lugar para estudiar y un 17% solo dispone a veces. El 52% tiene un horario de estudio establecido y el 33% menciona que a veces, y un 81% dice cumplir habitualmente con el horario establecido y un 55% lo considera suficiente para cumplir con las exigencias de estudio de las asignaturas. La mayoría (67%) manifiesta estudiar con compañero. Un 39% revela haber recurrido a profesores particulares en los </w:t>
      </w:r>
      <w:r w:rsidRPr="0044279A">
        <w:rPr>
          <w:rFonts w:ascii="Calibri" w:hAnsi="Calibri" w:cs="Calibri"/>
          <w:color w:val="auto"/>
          <w:lang w:val="es-AR" w:eastAsia="en-US"/>
        </w:rPr>
        <w:lastRenderedPageBreak/>
        <w:t>primeros años de la carrera. En relación a características personales de orden y responsabilidad en el estudio el 67% se reconoce ordenado y el 89% responsable.</w:t>
      </w:r>
    </w:p>
    <w:p w:rsidR="00B64F02" w:rsidRPr="0044279A" w:rsidRDefault="00B64F02" w:rsidP="0044279A">
      <w:pPr>
        <w:pStyle w:val="Default"/>
        <w:spacing w:line="360" w:lineRule="auto"/>
        <w:jc w:val="both"/>
        <w:rPr>
          <w:rFonts w:ascii="Calibri" w:hAnsi="Calibri" w:cs="Calibri"/>
          <w:color w:val="auto"/>
          <w:lang w:val="es-AR" w:eastAsia="en-US"/>
        </w:rPr>
      </w:pPr>
    </w:p>
    <w:p w:rsidR="00B64F02" w:rsidRPr="0044279A" w:rsidRDefault="00B64F02" w:rsidP="0044279A">
      <w:pPr>
        <w:pStyle w:val="Default"/>
        <w:spacing w:line="360" w:lineRule="auto"/>
        <w:jc w:val="both"/>
        <w:rPr>
          <w:rFonts w:ascii="Calibri" w:hAnsi="Calibri" w:cs="Calibri"/>
          <w:color w:val="auto"/>
          <w:lang w:val="es-AR" w:eastAsia="en-US"/>
        </w:rPr>
      </w:pPr>
      <w:r w:rsidRPr="0044279A">
        <w:rPr>
          <w:rFonts w:ascii="Calibri" w:hAnsi="Calibri" w:cs="Calibri"/>
          <w:color w:val="auto"/>
          <w:lang w:val="es-AR" w:eastAsia="en-US"/>
        </w:rPr>
        <w:t>Al ser consultados sobre los motivos de elección de la carrera, un 87% señala como primera opción haberla elegido porque “le interesa la actividad agropecuaria” y un 74% la ha elegido como segunda opción porque la profesión tiene “buena salida laboral” y porque “tiene que cuidar la propiedad familiar” (16%).</w:t>
      </w:r>
    </w:p>
    <w:p w:rsidR="00B64F02" w:rsidRPr="0044279A" w:rsidRDefault="00B64F02" w:rsidP="0044279A">
      <w:pPr>
        <w:pStyle w:val="Default"/>
        <w:spacing w:line="360" w:lineRule="auto"/>
        <w:jc w:val="both"/>
        <w:rPr>
          <w:rFonts w:ascii="Calibri" w:hAnsi="Calibri" w:cs="Calibri"/>
          <w:color w:val="auto"/>
          <w:lang w:val="es-AR" w:eastAsia="en-US"/>
        </w:rPr>
      </w:pPr>
    </w:p>
    <w:p w:rsidR="00B64F02" w:rsidRPr="0044279A" w:rsidRDefault="00B64F02" w:rsidP="0044279A">
      <w:pPr>
        <w:pStyle w:val="Default"/>
        <w:spacing w:line="360" w:lineRule="auto"/>
        <w:jc w:val="both"/>
        <w:rPr>
          <w:rFonts w:ascii="Calibri" w:hAnsi="Calibri" w:cs="Calibri"/>
          <w:color w:val="auto"/>
          <w:lang w:val="es-AR" w:eastAsia="en-US"/>
        </w:rPr>
      </w:pPr>
      <w:r w:rsidRPr="0044279A">
        <w:rPr>
          <w:rFonts w:ascii="Calibri" w:hAnsi="Calibri" w:cs="Calibri"/>
          <w:color w:val="auto"/>
          <w:lang w:val="es-AR" w:eastAsia="en-US"/>
        </w:rPr>
        <w:t>Del análisis de las cohortes en estudio surge que el porcentaje de regularización durante 1er año oscila entre un poco más del 50%, cuando las asignaturas tiene como exigencia  para regularizar la aprobación de parciales y el 97%, en la asignatura donde se regulariza con el 80% de asistencia a clases.</w:t>
      </w:r>
    </w:p>
    <w:p w:rsidR="00B64F02" w:rsidRPr="0044279A" w:rsidRDefault="00B64F02" w:rsidP="0044279A">
      <w:pPr>
        <w:pStyle w:val="Default"/>
        <w:spacing w:line="360" w:lineRule="auto"/>
        <w:jc w:val="both"/>
        <w:rPr>
          <w:rFonts w:ascii="Calibri" w:hAnsi="Calibri" w:cs="Calibri"/>
          <w:color w:val="auto"/>
          <w:lang w:val="es-AR" w:eastAsia="en-US"/>
        </w:rPr>
      </w:pPr>
    </w:p>
    <w:p w:rsidR="00B64F02" w:rsidRPr="0044279A" w:rsidRDefault="00B64F02" w:rsidP="0044279A">
      <w:pPr>
        <w:pStyle w:val="Default"/>
        <w:spacing w:line="360" w:lineRule="auto"/>
        <w:jc w:val="both"/>
        <w:rPr>
          <w:rFonts w:ascii="Calibri" w:hAnsi="Calibri" w:cs="Calibri"/>
          <w:color w:val="auto"/>
          <w:lang w:val="es-AR" w:eastAsia="en-US"/>
        </w:rPr>
      </w:pPr>
      <w:r w:rsidRPr="0044279A">
        <w:rPr>
          <w:rFonts w:ascii="Calibri" w:hAnsi="Calibri" w:cs="Calibri"/>
          <w:color w:val="auto"/>
          <w:lang w:val="es-AR" w:eastAsia="en-US"/>
        </w:rPr>
        <w:t xml:space="preserve">Se observa un desgranamiento importarte para estas dos cohortes, del total de alumnos inscriptos en la primer asignatura de 1er. año, llegan a dos asignaturas del 3er trimestre, un poco más de 35% para una de ellas (la de mayor exigencia de correlativas) y alrededor del 50% para la de menor exigencia de correlativas, para la cohorte 2006; en la cohorte 2005, los valores de retención para esta misma situación alcanzan al 49% y 63%, respectivamente. </w:t>
      </w:r>
    </w:p>
    <w:p w:rsidR="00B64F02" w:rsidRPr="0044279A" w:rsidRDefault="00B64F02" w:rsidP="0044279A">
      <w:pPr>
        <w:pStyle w:val="Default"/>
        <w:spacing w:line="360" w:lineRule="auto"/>
        <w:jc w:val="both"/>
        <w:rPr>
          <w:rFonts w:ascii="Calibri" w:hAnsi="Calibri" w:cs="Calibri"/>
          <w:color w:val="auto"/>
          <w:lang w:val="es-AR" w:eastAsia="en-US"/>
        </w:rPr>
      </w:pPr>
    </w:p>
    <w:p w:rsidR="00B64F02" w:rsidRPr="0044279A" w:rsidRDefault="00B64F02" w:rsidP="0044279A">
      <w:pPr>
        <w:pStyle w:val="Default"/>
        <w:spacing w:line="360" w:lineRule="auto"/>
        <w:jc w:val="both"/>
        <w:rPr>
          <w:rFonts w:ascii="Calibri" w:hAnsi="Calibri" w:cs="Calibri"/>
          <w:color w:val="auto"/>
          <w:lang w:val="es-AR" w:eastAsia="en-US"/>
        </w:rPr>
      </w:pPr>
      <w:r w:rsidRPr="0044279A">
        <w:rPr>
          <w:rFonts w:ascii="Calibri" w:hAnsi="Calibri" w:cs="Calibri"/>
          <w:color w:val="auto"/>
          <w:lang w:val="es-AR" w:eastAsia="en-US"/>
        </w:rPr>
        <w:t xml:space="preserve">Del total de ingresantes de ambas cohortes, llegaron a cursar el 5to año de la carrera, cuya duración teórica es de 5 (cinco) años, solo un 6.3% en el 6to. </w:t>
      </w:r>
      <w:r w:rsidR="003C4E29" w:rsidRPr="0044279A">
        <w:rPr>
          <w:rFonts w:ascii="Calibri" w:hAnsi="Calibri" w:cs="Calibri"/>
          <w:color w:val="auto"/>
          <w:lang w:val="es-AR" w:eastAsia="en-US"/>
        </w:rPr>
        <w:t>Año</w:t>
      </w:r>
      <w:r w:rsidRPr="0044279A">
        <w:rPr>
          <w:rFonts w:ascii="Calibri" w:hAnsi="Calibri" w:cs="Calibri"/>
          <w:color w:val="auto"/>
          <w:lang w:val="es-AR" w:eastAsia="en-US"/>
        </w:rPr>
        <w:t xml:space="preserve"> desde su ingreso para la cohorte 2005 y 4.3% para la 2006.</w:t>
      </w:r>
    </w:p>
    <w:p w:rsidR="00B64F02" w:rsidRPr="0044279A" w:rsidRDefault="00B64F02" w:rsidP="0044279A">
      <w:pPr>
        <w:pStyle w:val="Default"/>
        <w:spacing w:line="360" w:lineRule="auto"/>
        <w:jc w:val="both"/>
        <w:rPr>
          <w:rFonts w:ascii="Calibri" w:hAnsi="Calibri" w:cs="Calibri"/>
          <w:color w:val="auto"/>
          <w:lang w:val="es-AR" w:eastAsia="en-US"/>
        </w:rPr>
      </w:pPr>
    </w:p>
    <w:p w:rsidR="00B64F02" w:rsidRPr="0044279A" w:rsidRDefault="00B64F02" w:rsidP="0044279A">
      <w:pPr>
        <w:pStyle w:val="Default"/>
        <w:spacing w:line="360" w:lineRule="auto"/>
        <w:jc w:val="both"/>
        <w:rPr>
          <w:rFonts w:ascii="Calibri" w:hAnsi="Calibri" w:cs="Calibri"/>
          <w:color w:val="auto"/>
          <w:lang w:val="es-AR" w:eastAsia="en-US"/>
        </w:rPr>
      </w:pPr>
      <w:r w:rsidRPr="0044279A">
        <w:rPr>
          <w:rFonts w:ascii="Calibri" w:hAnsi="Calibri" w:cs="Calibri"/>
          <w:color w:val="auto"/>
          <w:lang w:val="es-AR" w:eastAsia="en-US"/>
        </w:rPr>
        <w:t>Existen estudios internacionales que demuestran una falta de asociación entre el nivel socioeconómico y el rendimiento académico de los alumnos, sin embargo en otros estudios (</w:t>
      </w:r>
      <w:proofErr w:type="spellStart"/>
      <w:r w:rsidRPr="0044279A">
        <w:rPr>
          <w:rFonts w:ascii="Calibri" w:hAnsi="Calibri" w:cs="Calibri"/>
          <w:color w:val="auto"/>
          <w:lang w:val="es-AR" w:eastAsia="en-US"/>
        </w:rPr>
        <w:t>Toer</w:t>
      </w:r>
      <w:proofErr w:type="spellEnd"/>
      <w:r w:rsidRPr="0044279A">
        <w:rPr>
          <w:rFonts w:ascii="Calibri" w:hAnsi="Calibri" w:cs="Calibri"/>
          <w:color w:val="auto"/>
          <w:lang w:val="es-AR" w:eastAsia="en-US"/>
        </w:rPr>
        <w:t xml:space="preserve"> et al., 1998; </w:t>
      </w:r>
      <w:proofErr w:type="spellStart"/>
      <w:r w:rsidRPr="0044279A">
        <w:rPr>
          <w:rFonts w:ascii="Calibri" w:hAnsi="Calibri" w:cs="Calibri"/>
          <w:color w:val="auto"/>
          <w:lang w:val="es-AR" w:eastAsia="en-US"/>
        </w:rPr>
        <w:t>Lizasoain</w:t>
      </w:r>
      <w:proofErr w:type="spellEnd"/>
      <w:r w:rsidRPr="0044279A">
        <w:rPr>
          <w:rFonts w:ascii="Calibri" w:hAnsi="Calibri" w:cs="Calibri"/>
          <w:color w:val="auto"/>
          <w:lang w:val="es-AR" w:eastAsia="en-US"/>
        </w:rPr>
        <w:t xml:space="preserve"> et al., 2006; </w:t>
      </w:r>
      <w:proofErr w:type="spellStart"/>
      <w:r w:rsidRPr="0044279A">
        <w:rPr>
          <w:rFonts w:ascii="Calibri" w:hAnsi="Calibri" w:cs="Calibri"/>
          <w:color w:val="auto"/>
          <w:lang w:val="es-AR" w:eastAsia="en-US"/>
        </w:rPr>
        <w:t>Velez</w:t>
      </w:r>
      <w:proofErr w:type="spellEnd"/>
      <w:r w:rsidRPr="0044279A">
        <w:rPr>
          <w:rFonts w:ascii="Calibri" w:hAnsi="Calibri" w:cs="Calibri"/>
          <w:color w:val="auto"/>
          <w:lang w:val="es-AR" w:eastAsia="en-US"/>
        </w:rPr>
        <w:t xml:space="preserve"> et al., 1994; Coral González Barbera, 2003; Hernández Urbina, 2005), especialmente con respecto a estudios anteriores en la misma Institución en donde había sido hallada una clara tendencia de los indicadores socioeconómicos sobre el rendimiento académico, particularmente el nivel de estudios de la madre (</w:t>
      </w:r>
      <w:proofErr w:type="spellStart"/>
      <w:r w:rsidRPr="0044279A">
        <w:rPr>
          <w:rFonts w:ascii="Calibri" w:hAnsi="Calibri" w:cs="Calibri"/>
          <w:color w:val="auto"/>
          <w:lang w:val="es-AR" w:eastAsia="en-US"/>
        </w:rPr>
        <w:t>Gregorat</w:t>
      </w:r>
      <w:proofErr w:type="spellEnd"/>
      <w:r w:rsidRPr="0044279A">
        <w:rPr>
          <w:rFonts w:ascii="Calibri" w:hAnsi="Calibri" w:cs="Calibri"/>
          <w:color w:val="auto"/>
          <w:lang w:val="es-AR" w:eastAsia="en-US"/>
        </w:rPr>
        <w:t xml:space="preserve"> et al, 2007).</w:t>
      </w:r>
    </w:p>
    <w:p w:rsidR="005309E3" w:rsidRPr="0044279A" w:rsidRDefault="005309E3" w:rsidP="0044279A">
      <w:pPr>
        <w:autoSpaceDE w:val="0"/>
        <w:autoSpaceDN w:val="0"/>
        <w:adjustRightInd w:val="0"/>
        <w:spacing w:line="360" w:lineRule="auto"/>
        <w:jc w:val="both"/>
        <w:rPr>
          <w:rFonts w:ascii="Calibri" w:hAnsi="Calibri" w:cs="Calibri"/>
          <w:color w:val="7030A0"/>
          <w:sz w:val="28"/>
          <w:szCs w:val="28"/>
          <w:lang w:val="es-AR"/>
        </w:rPr>
      </w:pPr>
    </w:p>
    <w:p w:rsidR="00253F6F" w:rsidRPr="0044279A" w:rsidRDefault="00937874" w:rsidP="0044279A">
      <w:pPr>
        <w:autoSpaceDE w:val="0"/>
        <w:autoSpaceDN w:val="0"/>
        <w:adjustRightInd w:val="0"/>
        <w:spacing w:line="360" w:lineRule="auto"/>
        <w:jc w:val="both"/>
        <w:rPr>
          <w:rFonts w:ascii="Calibri" w:hAnsi="Calibri" w:cs="Calibri"/>
          <w:color w:val="7030A0"/>
          <w:sz w:val="28"/>
          <w:szCs w:val="28"/>
          <w:lang w:val="es-ES"/>
        </w:rPr>
      </w:pPr>
      <w:r w:rsidRPr="0044279A">
        <w:rPr>
          <w:rFonts w:ascii="Calibri" w:hAnsi="Calibri" w:cs="Calibri"/>
          <w:color w:val="7030A0"/>
          <w:sz w:val="28"/>
          <w:szCs w:val="28"/>
          <w:lang w:val="es-ES"/>
        </w:rPr>
        <w:lastRenderedPageBreak/>
        <w:t>Conclusión</w:t>
      </w:r>
    </w:p>
    <w:p w:rsidR="00B64F02" w:rsidRPr="0044279A" w:rsidRDefault="00B64F02" w:rsidP="0044279A">
      <w:pPr>
        <w:tabs>
          <w:tab w:val="left" w:pos="567"/>
        </w:tabs>
        <w:spacing w:line="360" w:lineRule="auto"/>
        <w:jc w:val="both"/>
        <w:rPr>
          <w:rFonts w:ascii="Calibri" w:hAnsi="Calibri" w:cs="Calibri"/>
          <w:lang w:val="es-ES"/>
        </w:rPr>
      </w:pPr>
      <w:r w:rsidRPr="0044279A">
        <w:rPr>
          <w:rFonts w:ascii="Calibri" w:hAnsi="Calibri" w:cs="Calibri"/>
          <w:lang w:val="es-ES"/>
        </w:rPr>
        <w:t xml:space="preserve">Los estudiantes de las dos cohortes analizadas son en su mayoría varones, provienen de la provincia en la que se desarrolla la carrera y de la provincia vecina. Han terminado recientemente el nivel secundario, no han tenido dificultades importantes en el cursado de ese nivel, eligieron la carrera como primera opción de estudio universitario primando el factor gusto por la actividad agropecuaria. </w:t>
      </w:r>
    </w:p>
    <w:p w:rsidR="00B64F02" w:rsidRPr="0044279A" w:rsidRDefault="00B64F02" w:rsidP="0044279A">
      <w:pPr>
        <w:tabs>
          <w:tab w:val="left" w:pos="567"/>
        </w:tabs>
        <w:spacing w:line="360" w:lineRule="auto"/>
        <w:jc w:val="both"/>
        <w:rPr>
          <w:rFonts w:ascii="Calibri" w:hAnsi="Calibri" w:cs="Calibri"/>
          <w:lang w:val="es-ES"/>
        </w:rPr>
      </w:pPr>
      <w:r w:rsidRPr="0044279A">
        <w:rPr>
          <w:rFonts w:ascii="Calibri" w:hAnsi="Calibri" w:cs="Calibri"/>
          <w:lang w:val="es-ES"/>
        </w:rPr>
        <w:t>Dado el nivel de escolarización de sus padres probablemente sea el primer universitario en la familia. La mitad de ellos viven con la familia o bien con los hermanos, que también son estudiantes, durante el cursado de la carrera.</w:t>
      </w:r>
    </w:p>
    <w:p w:rsidR="00B64F02" w:rsidRPr="0044279A" w:rsidRDefault="00B64F02" w:rsidP="0044279A">
      <w:pPr>
        <w:tabs>
          <w:tab w:val="left" w:pos="567"/>
        </w:tabs>
        <w:spacing w:line="360" w:lineRule="auto"/>
        <w:jc w:val="both"/>
        <w:rPr>
          <w:rFonts w:ascii="Calibri" w:hAnsi="Calibri" w:cs="Calibri"/>
          <w:lang w:val="es-ES"/>
        </w:rPr>
      </w:pPr>
      <w:r w:rsidRPr="0044279A">
        <w:rPr>
          <w:rFonts w:ascii="Calibri" w:hAnsi="Calibri" w:cs="Calibri"/>
          <w:lang w:val="es-ES"/>
        </w:rPr>
        <w:t>Más de la mitad reconoce tener actitudes positivas hacia el estudio.</w:t>
      </w:r>
    </w:p>
    <w:p w:rsidR="00B64F02" w:rsidRPr="0044279A" w:rsidRDefault="00B64F02" w:rsidP="0044279A">
      <w:pPr>
        <w:tabs>
          <w:tab w:val="left" w:pos="567"/>
        </w:tabs>
        <w:spacing w:line="360" w:lineRule="auto"/>
        <w:jc w:val="both"/>
        <w:rPr>
          <w:rFonts w:ascii="Calibri" w:hAnsi="Calibri" w:cs="Calibri"/>
          <w:lang w:val="es-ES"/>
        </w:rPr>
      </w:pPr>
      <w:r w:rsidRPr="0044279A">
        <w:rPr>
          <w:rFonts w:ascii="Calibri" w:hAnsi="Calibri" w:cs="Calibri"/>
          <w:lang w:val="es-ES"/>
        </w:rPr>
        <w:t>El desempeño académico de los estudiantes en estudio revela porcentajes aceptables de regularización de las asignaturas, no obstante ello el desgranamiento es muy importante al considerar los valores de primero a quinto año de la carrera.</w:t>
      </w:r>
    </w:p>
    <w:p w:rsidR="00B64F02" w:rsidRPr="0044279A" w:rsidRDefault="00B64F02" w:rsidP="0044279A">
      <w:pPr>
        <w:tabs>
          <w:tab w:val="left" w:pos="567"/>
        </w:tabs>
        <w:spacing w:line="360" w:lineRule="auto"/>
        <w:jc w:val="both"/>
        <w:rPr>
          <w:rFonts w:ascii="Calibri" w:hAnsi="Calibri" w:cs="Calibri"/>
          <w:lang w:val="es-ES"/>
        </w:rPr>
      </w:pPr>
    </w:p>
    <w:p w:rsidR="00B64F02" w:rsidRPr="0044279A" w:rsidRDefault="00B64F02" w:rsidP="0044279A">
      <w:pPr>
        <w:tabs>
          <w:tab w:val="left" w:pos="567"/>
        </w:tabs>
        <w:spacing w:line="360" w:lineRule="auto"/>
        <w:jc w:val="both"/>
        <w:rPr>
          <w:rFonts w:ascii="Calibri" w:hAnsi="Calibri" w:cs="Calibri"/>
          <w:lang w:val="es-ES"/>
        </w:rPr>
      </w:pPr>
      <w:r w:rsidRPr="0044279A">
        <w:rPr>
          <w:rFonts w:ascii="Calibri" w:hAnsi="Calibri" w:cs="Calibri"/>
          <w:lang w:val="es-ES"/>
        </w:rPr>
        <w:t>Con la metodología empleada se logró realizar una detallada caracterización socioeducativa de los estudiantes la que actualmente se utiliza para revisar y definir estrategias de gestión curricular e institucional. La profundización del estudio de la relación entre el perfil socioeducativo de los estudiantes y su desempeño en la trayectoria universitaria permitirá detectar los factores asociados al rendimiento académico.</w:t>
      </w:r>
    </w:p>
    <w:p w:rsidR="00B64F02" w:rsidRDefault="00B64F02" w:rsidP="0044279A">
      <w:pPr>
        <w:autoSpaceDE w:val="0"/>
        <w:autoSpaceDN w:val="0"/>
        <w:adjustRightInd w:val="0"/>
        <w:spacing w:line="360" w:lineRule="auto"/>
        <w:jc w:val="both"/>
        <w:rPr>
          <w:rFonts w:ascii="Calibri" w:hAnsi="Calibri" w:cs="Calibri"/>
          <w:color w:val="7030A0"/>
          <w:sz w:val="28"/>
          <w:szCs w:val="28"/>
          <w:lang w:val="es-ES"/>
        </w:rPr>
      </w:pPr>
    </w:p>
    <w:p w:rsidR="00B64F02" w:rsidRPr="0044279A" w:rsidRDefault="00B835AD" w:rsidP="0044279A">
      <w:pPr>
        <w:spacing w:line="360" w:lineRule="auto"/>
        <w:rPr>
          <w:rFonts w:ascii="Calibri" w:hAnsi="Calibri" w:cs="Calibri"/>
          <w:b/>
          <w:sz w:val="28"/>
          <w:lang w:val="es-ES"/>
        </w:rPr>
      </w:pPr>
      <w:bookmarkStart w:id="0" w:name="_GoBack"/>
      <w:bookmarkEnd w:id="0"/>
      <w:r w:rsidRPr="0044279A">
        <w:rPr>
          <w:rFonts w:ascii="Calibri" w:hAnsi="Calibri" w:cs="Calibri"/>
          <w:color w:val="7030A0"/>
          <w:sz w:val="28"/>
          <w:szCs w:val="28"/>
          <w:lang w:val="es-ES"/>
        </w:rPr>
        <w:t>Bibliografía</w:t>
      </w:r>
      <w:r w:rsidR="00B64F02" w:rsidRPr="0044279A">
        <w:rPr>
          <w:rFonts w:ascii="Calibri" w:hAnsi="Calibri" w:cs="Calibri"/>
          <w:b/>
          <w:sz w:val="28"/>
          <w:lang w:val="es-ES"/>
        </w:rPr>
        <w:t xml:space="preserve"> </w:t>
      </w:r>
    </w:p>
    <w:p w:rsidR="00026D2F" w:rsidRPr="003C4E29" w:rsidRDefault="00026D2F" w:rsidP="002A065A">
      <w:pPr>
        <w:pStyle w:val="CM13"/>
        <w:spacing w:line="360" w:lineRule="auto"/>
        <w:ind w:left="283" w:hanging="282"/>
        <w:jc w:val="both"/>
        <w:rPr>
          <w:rFonts w:ascii="Calibri" w:hAnsi="Calibri" w:cs="Calibri"/>
        </w:rPr>
      </w:pPr>
      <w:proofErr w:type="spellStart"/>
      <w:r w:rsidRPr="003C4E29">
        <w:rPr>
          <w:rFonts w:ascii="Calibri" w:hAnsi="Calibri" w:cs="Calibri"/>
          <w:lang w:val="es-MX"/>
        </w:rPr>
        <w:t>Beguet</w:t>
      </w:r>
      <w:proofErr w:type="spellEnd"/>
      <w:r w:rsidRPr="003C4E29">
        <w:rPr>
          <w:rFonts w:ascii="Calibri" w:hAnsi="Calibri" w:cs="Calibri"/>
          <w:lang w:val="es-MX"/>
        </w:rPr>
        <w:t xml:space="preserve">, B.; </w:t>
      </w:r>
      <w:proofErr w:type="spellStart"/>
      <w:r w:rsidRPr="003C4E29">
        <w:rPr>
          <w:rFonts w:ascii="Calibri" w:hAnsi="Calibri" w:cs="Calibri"/>
          <w:lang w:val="es-MX"/>
        </w:rPr>
        <w:t>Kohan</w:t>
      </w:r>
      <w:proofErr w:type="spellEnd"/>
      <w:r w:rsidR="003C4E29">
        <w:rPr>
          <w:rFonts w:ascii="Calibri" w:hAnsi="Calibri" w:cs="Calibri"/>
          <w:lang w:val="es-MX"/>
        </w:rPr>
        <w:t>, N.; Castro Solano, A. &amp;</w:t>
      </w:r>
      <w:r w:rsidRPr="003C4E29">
        <w:rPr>
          <w:rFonts w:ascii="Calibri" w:hAnsi="Calibri" w:cs="Calibri"/>
          <w:lang w:val="es-MX"/>
        </w:rPr>
        <w:t xml:space="preserve"> Renault, G. (2001). Factores que intervienen en el rendimiento académico de los estudiantes de psicología y psicopedagogía Evaluación 1. </w:t>
      </w:r>
      <w:r w:rsidRPr="003C4E29">
        <w:rPr>
          <w:rFonts w:ascii="Calibri" w:hAnsi="Calibri" w:cs="Calibri"/>
          <w:i/>
          <w:lang w:val="es-MX"/>
        </w:rPr>
        <w:t>Revista Científica de la Dirección de Evaluación y Acreditación de la Secretaría General de la Universidad del Salvador-USAL</w:t>
      </w:r>
      <w:r w:rsidRPr="003C4E29">
        <w:rPr>
          <w:rFonts w:ascii="Calibri" w:hAnsi="Calibri" w:cs="Calibri"/>
          <w:lang w:val="es-MX"/>
        </w:rPr>
        <w:t xml:space="preserve">. </w:t>
      </w:r>
      <w:r w:rsidR="003C4E29">
        <w:rPr>
          <w:rFonts w:ascii="Calibri" w:hAnsi="Calibri" w:cs="Calibri"/>
          <w:lang w:val="es-MX"/>
        </w:rPr>
        <w:t xml:space="preserve">Recuperado de </w:t>
      </w:r>
      <w:hyperlink r:id="rId20" w:history="1">
        <w:r w:rsidRPr="003C4E29">
          <w:rPr>
            <w:rFonts w:ascii="Calibri" w:hAnsi="Calibri" w:cs="Calibri"/>
          </w:rPr>
          <w:t>http://www.salvador.edu.ar/uc4-pub-01-1-1-04.htm</w:t>
        </w:r>
      </w:hyperlink>
    </w:p>
    <w:p w:rsidR="00026D2F" w:rsidRPr="003C4E29" w:rsidRDefault="00026D2F" w:rsidP="002A065A">
      <w:pPr>
        <w:pStyle w:val="CM13"/>
        <w:spacing w:line="360" w:lineRule="auto"/>
        <w:ind w:left="283" w:hanging="282"/>
        <w:jc w:val="both"/>
        <w:rPr>
          <w:rFonts w:ascii="Calibri" w:hAnsi="Calibri" w:cs="Calibri"/>
          <w:lang w:val="es-MX"/>
        </w:rPr>
      </w:pPr>
      <w:proofErr w:type="spellStart"/>
      <w:r w:rsidRPr="003C4E29">
        <w:rPr>
          <w:rFonts w:ascii="Calibri" w:hAnsi="Calibri" w:cs="Calibri"/>
        </w:rPr>
        <w:t>Biggs</w:t>
      </w:r>
      <w:proofErr w:type="spellEnd"/>
      <w:r w:rsidRPr="003C4E29">
        <w:rPr>
          <w:rFonts w:ascii="Calibri" w:hAnsi="Calibri" w:cs="Calibri"/>
        </w:rPr>
        <w:t xml:space="preserve">, J. (2006). </w:t>
      </w:r>
      <w:r w:rsidRPr="003C4E29">
        <w:rPr>
          <w:rFonts w:ascii="Calibri" w:hAnsi="Calibri" w:cs="Calibri"/>
          <w:lang w:val="es-MX"/>
        </w:rPr>
        <w:t xml:space="preserve">Calidad Del Aprendizaje Universitario. Narcea SA Ediciones. </w:t>
      </w:r>
    </w:p>
    <w:p w:rsidR="003C4E29" w:rsidRDefault="00026D2F" w:rsidP="002A065A">
      <w:pPr>
        <w:pStyle w:val="CM13"/>
        <w:spacing w:line="360" w:lineRule="auto"/>
        <w:ind w:left="283" w:hanging="282"/>
        <w:jc w:val="both"/>
        <w:rPr>
          <w:rFonts w:ascii="Calibri" w:hAnsi="Calibri" w:cs="Calibri"/>
          <w:lang w:val="es-MX"/>
        </w:rPr>
      </w:pPr>
      <w:r w:rsidRPr="003C4E29">
        <w:rPr>
          <w:rFonts w:ascii="Calibri" w:hAnsi="Calibri" w:cs="Calibri"/>
          <w:lang w:val="es-MX"/>
        </w:rPr>
        <w:t xml:space="preserve">Coral </w:t>
      </w:r>
      <w:proofErr w:type="spellStart"/>
      <w:r w:rsidRPr="003C4E29">
        <w:rPr>
          <w:rFonts w:ascii="Calibri" w:hAnsi="Calibri" w:cs="Calibri"/>
          <w:lang w:val="es-MX"/>
        </w:rPr>
        <w:t>Gonzalez</w:t>
      </w:r>
      <w:proofErr w:type="spellEnd"/>
      <w:r w:rsidRPr="003C4E29">
        <w:rPr>
          <w:rFonts w:ascii="Calibri" w:hAnsi="Calibri" w:cs="Calibri"/>
          <w:lang w:val="es-MX"/>
        </w:rPr>
        <w:t xml:space="preserve"> Barbera. (2003) Factores determinantes del bajo rendimiento académico en educación secundaria. Tesis Doctoral. Universidad Complutense de </w:t>
      </w:r>
      <w:r w:rsidRPr="003C4E29">
        <w:rPr>
          <w:rFonts w:ascii="Calibri" w:hAnsi="Calibri" w:cs="Calibri"/>
          <w:lang w:val="es-MX"/>
        </w:rPr>
        <w:lastRenderedPageBreak/>
        <w:t xml:space="preserve">Madrid. </w:t>
      </w:r>
    </w:p>
    <w:p w:rsidR="003C4E29" w:rsidRDefault="003C4E29" w:rsidP="002A065A">
      <w:pPr>
        <w:pStyle w:val="CM13"/>
        <w:spacing w:line="360" w:lineRule="auto"/>
        <w:ind w:left="283" w:hanging="282"/>
        <w:jc w:val="both"/>
        <w:rPr>
          <w:rFonts w:ascii="Calibri" w:hAnsi="Calibri" w:cs="Calibri"/>
          <w:lang w:val="es-MX"/>
        </w:rPr>
      </w:pPr>
      <w:proofErr w:type="spellStart"/>
      <w:r>
        <w:rPr>
          <w:rFonts w:ascii="Calibri" w:hAnsi="Calibri" w:cs="Calibri"/>
          <w:lang w:val="es-MX"/>
        </w:rPr>
        <w:t>Gregorat</w:t>
      </w:r>
      <w:proofErr w:type="spellEnd"/>
      <w:r>
        <w:rPr>
          <w:rFonts w:ascii="Calibri" w:hAnsi="Calibri" w:cs="Calibri"/>
          <w:lang w:val="es-MX"/>
        </w:rPr>
        <w:t xml:space="preserve"> J. Soria L. Carrizo M. &amp;</w:t>
      </w:r>
      <w:r w:rsidR="00026D2F" w:rsidRPr="003C4E29">
        <w:rPr>
          <w:rFonts w:ascii="Calibri" w:hAnsi="Calibri" w:cs="Calibri"/>
          <w:lang w:val="es-MX"/>
        </w:rPr>
        <w:t xml:space="preserve"> Avalos C. (2007). Rendimiento académico de alumnos del ISEF de Catamarca y su relación con indicadores socioeconómicos y las pruebas del curso de ingreso. </w:t>
      </w:r>
      <w:r w:rsidR="00026D2F" w:rsidRPr="003C4E29">
        <w:rPr>
          <w:rFonts w:ascii="Calibri" w:hAnsi="Calibri" w:cs="Calibri"/>
          <w:i/>
          <w:lang w:val="es-MX"/>
        </w:rPr>
        <w:t xml:space="preserve">Revista Digital </w:t>
      </w:r>
      <w:proofErr w:type="spellStart"/>
      <w:r w:rsidR="00026D2F" w:rsidRPr="003C4E29">
        <w:rPr>
          <w:rFonts w:ascii="Calibri" w:hAnsi="Calibri" w:cs="Calibri"/>
          <w:i/>
          <w:lang w:val="es-MX"/>
        </w:rPr>
        <w:t>Ef</w:t>
      </w:r>
      <w:proofErr w:type="spellEnd"/>
      <w:r w:rsidR="00026D2F" w:rsidRPr="003C4E29">
        <w:rPr>
          <w:rFonts w:ascii="Calibri" w:hAnsi="Calibri" w:cs="Calibri"/>
          <w:i/>
          <w:lang w:val="es-MX"/>
        </w:rPr>
        <w:t xml:space="preserve"> deportes</w:t>
      </w:r>
      <w:r>
        <w:rPr>
          <w:rFonts w:ascii="Calibri" w:hAnsi="Calibri" w:cs="Calibri"/>
          <w:lang w:val="es-MX"/>
        </w:rPr>
        <w:t>, 12 (114).</w:t>
      </w:r>
    </w:p>
    <w:p w:rsidR="00026D2F" w:rsidRPr="003C4E29" w:rsidRDefault="00026D2F" w:rsidP="002A065A">
      <w:pPr>
        <w:pStyle w:val="CM13"/>
        <w:spacing w:line="360" w:lineRule="auto"/>
        <w:ind w:left="283" w:hanging="282"/>
        <w:jc w:val="both"/>
        <w:rPr>
          <w:rFonts w:ascii="Calibri" w:hAnsi="Calibri" w:cs="Calibri"/>
          <w:lang w:val="es-MX"/>
        </w:rPr>
      </w:pPr>
      <w:r w:rsidRPr="003C4E29">
        <w:rPr>
          <w:rFonts w:ascii="Calibri" w:hAnsi="Calibri" w:cs="Calibri"/>
          <w:lang w:val="es-MX"/>
        </w:rPr>
        <w:t>Hernández Urbina R</w:t>
      </w:r>
      <w:r w:rsidR="003C4E29">
        <w:rPr>
          <w:rFonts w:ascii="Calibri" w:hAnsi="Calibri" w:cs="Calibri"/>
          <w:lang w:val="es-MX"/>
        </w:rPr>
        <w:t>.</w:t>
      </w:r>
      <w:r w:rsidRPr="003C4E29">
        <w:rPr>
          <w:rFonts w:ascii="Calibri" w:hAnsi="Calibri" w:cs="Calibri"/>
          <w:lang w:val="es-MX"/>
        </w:rPr>
        <w:t xml:space="preserve"> (2005). </w:t>
      </w:r>
      <w:proofErr w:type="spellStart"/>
      <w:r w:rsidRPr="003C4E29">
        <w:rPr>
          <w:rFonts w:ascii="Calibri" w:hAnsi="Calibri" w:cs="Calibri"/>
          <w:lang w:val="es-MX"/>
        </w:rPr>
        <w:t>Interelación</w:t>
      </w:r>
      <w:proofErr w:type="spellEnd"/>
      <w:r w:rsidRPr="003C4E29">
        <w:rPr>
          <w:rFonts w:ascii="Calibri" w:hAnsi="Calibri" w:cs="Calibri"/>
          <w:lang w:val="es-MX"/>
        </w:rPr>
        <w:t xml:space="preserve"> entre factor socioeconómico, coeficiente intelectual y rendimiento escolar de los niños de etapa infantil de la zona urbana de Managua. Tesis de Grado. Universidad Centroamericana. </w:t>
      </w:r>
    </w:p>
    <w:p w:rsidR="00026D2F" w:rsidRPr="003C4E29" w:rsidRDefault="00026D2F" w:rsidP="002A065A">
      <w:pPr>
        <w:pStyle w:val="CM13"/>
        <w:spacing w:line="360" w:lineRule="auto"/>
        <w:ind w:left="283" w:hanging="282"/>
        <w:jc w:val="both"/>
        <w:rPr>
          <w:rFonts w:ascii="Calibri" w:hAnsi="Calibri" w:cs="Calibri"/>
          <w:lang w:val="es-MX"/>
        </w:rPr>
      </w:pPr>
      <w:r w:rsidRPr="003C4E29">
        <w:rPr>
          <w:rFonts w:ascii="Calibri" w:hAnsi="Calibri" w:cs="Calibri"/>
          <w:lang w:val="es-MX"/>
        </w:rPr>
        <w:t xml:space="preserve">Pozo, I. (1996). Aprendices y Maestros. </w:t>
      </w:r>
      <w:r w:rsidR="003C4E29">
        <w:rPr>
          <w:rFonts w:ascii="Calibri" w:hAnsi="Calibri" w:cs="Calibri"/>
          <w:lang w:val="es-MX"/>
        </w:rPr>
        <w:t>Madrid: Editorial Madrid,</w:t>
      </w:r>
      <w:r w:rsidRPr="003C4E29">
        <w:rPr>
          <w:rFonts w:ascii="Calibri" w:hAnsi="Calibri" w:cs="Calibri"/>
          <w:lang w:val="es-MX"/>
        </w:rPr>
        <w:t xml:space="preserve"> Alianza.</w:t>
      </w:r>
    </w:p>
    <w:p w:rsidR="00BE4BFC" w:rsidRPr="0044279A" w:rsidRDefault="00BE4BFC" w:rsidP="00026D2F">
      <w:pPr>
        <w:autoSpaceDE w:val="0"/>
        <w:autoSpaceDN w:val="0"/>
        <w:adjustRightInd w:val="0"/>
        <w:spacing w:line="360" w:lineRule="auto"/>
        <w:ind w:left="709" w:hanging="709"/>
        <w:jc w:val="both"/>
        <w:rPr>
          <w:rFonts w:ascii="Calibri" w:hAnsi="Calibri" w:cs="Calibri"/>
          <w:lang w:val="es-ES"/>
        </w:rPr>
      </w:pPr>
    </w:p>
    <w:sectPr w:rsidR="00BE4BFC" w:rsidRPr="0044279A" w:rsidSect="00D055FA">
      <w:headerReference w:type="default" r:id="rId21"/>
      <w:footerReference w:type="even" r:id="rId22"/>
      <w:footerReference w:type="default" r:id="rId23"/>
      <w:pgSz w:w="11907" w:h="16839" w:code="9"/>
      <w:pgMar w:top="1417" w:right="1701" w:bottom="1417" w:left="1701" w:header="720" w:footer="720" w:gutter="0"/>
      <w:pgNumType w:start="56"/>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1769" w:rsidRDefault="00A31769" w:rsidP="009203EA">
      <w:r>
        <w:separator/>
      </w:r>
    </w:p>
  </w:endnote>
  <w:endnote w:type="continuationSeparator" w:id="0">
    <w:p w:rsidR="00A31769" w:rsidRDefault="00A31769" w:rsidP="00920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37D" w:rsidRDefault="00AD237D" w:rsidP="00554D0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D237D" w:rsidRDefault="00AD237D" w:rsidP="00AD237D">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37D" w:rsidRPr="004F0F94" w:rsidRDefault="00D055FA" w:rsidP="00D055FA">
    <w:pPr>
      <w:pStyle w:val="Piedepgina"/>
      <w:jc w:val="right"/>
      <w:rPr>
        <w:rFonts w:ascii="Calibri" w:hAnsi="Calibri" w:cs="Calibri"/>
        <w:b/>
        <w:lang w:val="es-ES_tradnl"/>
      </w:rPr>
    </w:pPr>
    <w:r w:rsidRPr="00D055FA">
      <w:rPr>
        <w:rFonts w:cs="Calibri"/>
        <w:b/>
      </w:rPr>
      <w:t>Vol. 3, Núm. 5                    Julio – Diciembre 2012</w:t>
    </w:r>
    <w:r w:rsidRPr="00D055FA">
      <w:rPr>
        <w:rFonts w:ascii="Calibri" w:hAnsi="Calibri" w:cs="Calibri"/>
        <w:b/>
        <w:lang w:val="es-ES_tradnl"/>
      </w:rPr>
      <w:pict>
        <v:group id="_x0000_s2049" style="position:absolute;left:0;text-align:left;margin-left:536.3pt;margin-top:789.25pt;width:32.95pt;height:34.5pt;z-index:251659264;mso-position-horizontal-relative:page;mso-position-vertical-relative:page" coordorigin="726,14496" coordsize="659,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">
          <v:rect id="Rectangle 53" o:spid="_x0000_s2050" style="position:absolute;left:831;top:14552;width:512;height: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mZsMA&#10;AADaAAAADwAAAGRycy9kb3ducmV2LnhtbESPQWvCQBSE70L/w/IK3nSTSEWiqxShVA+lGkXw9sg+&#10;k2D2bdjdavrvuwXB4zAz3zCLVW9acSPnG8sK0nECgri0uuFKwfHwMZqB8AFZY2uZFPySh9XyZbDA&#10;XNs77+lWhEpECPscFdQhdLmUvqzJoB/bjjh6F+sMhihdJbXDe4SbVmZJMpUGG44LNXa0rqm8Fj9G&#10;wfrz7NLkG9PMnN52k9NXV7Xbs1LD1/59DiJQH57hR3ujFWTwfyXeAL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HmZsMAAADaAAAADwAAAAAAAAAAAAAAAACYAgAAZHJzL2Rv&#10;d25yZXYueG1sUEsFBgAAAAAEAAQA9QAAAIgDAAAAAA==&#10;" fillcolor="#943634" strokecolor="#943634"/>
          <v:rect id="Rectangle 54" o:spid="_x0000_s2051" style="position:absolute;left:831;top:15117;width:512;height: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1D/cIA&#10;AADaAAAADwAAAGRycy9kb3ducmV2LnhtbESPT4vCMBTE7wt+h/AEb2taxUW6RlkEUQ/iXwRvj+Zt&#10;W7Z5KUnU+u2NIOxxmJnfMJNZa2pxI+crywrSfgKCOLe64kLB6bj4HIPwAVljbZkUPMjDbNr5mGCm&#10;7Z33dDuEQkQI+wwVlCE0mZQ+L8mg79uGOHq/1hkMUbpCaof3CDe1HCTJlzRYcVwosaF5Sfnf4WoU&#10;zJcXlyZbTAfmPNoNz5umqNcXpXrd9ucbRKA2/Iff7ZVWMITXlXgD5PQ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PUP9wgAAANoAAAAPAAAAAAAAAAAAAAAAAJgCAABkcnMvZG93&#10;bnJldi54bWxQSwUGAAAAAAQABAD1AAAAhwMAAAAA&#10;" fillcolor="#943634" strokecolor="#943634"/>
          <v:shapetype id="_x0000_t202" coordsize="21600,21600" o:spt="202" path="m,l,21600r21600,l21600,xe">
            <v:stroke joinstyle="miter"/>
            <v:path gradientshapeok="t" o:connecttype="rect"/>
          </v:shapetype>
          <v:shape id="Text Box 55" o:spid="_x0000_s2052" type="#_x0000_t202" style="position:absolute;left:726;top:14496;width:659;height:690;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cGGMIA&#10;AADaAAAADwAAAGRycy9kb3ducmV2LnhtbESPT4vCMBTE74LfITzB25qqiyzVKFLwD3rZVRGPj+bZ&#10;FJuX0kSt336zsOBxmJnfMLNFayvxoMaXjhUMBwkI4tzpkgsFp+Pq4wuED8gaK8ek4EUeFvNuZ4ap&#10;dk/+occhFCJC2KeowIRQp1L63JBFP3A1cfSurrEYomwKqRt8Rrit5ChJJtJiyXHBYE2Zofx2uFsF&#10;6++9D+a82S8zv9tmE32/0JiU6vfa5RREoDa8w//trVbwCX9X4g2Q8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hwYYwgAAANoAAAAPAAAAAAAAAAAAAAAAAJgCAABkcnMvZG93&#10;bnJldi54bWxQSwUGAAAAAAQABAD1AAAAhwMAAAAA&#10;" filled="f" stroked="f">
            <v:textbox inset="4.32pt,0,4.32pt,0">
              <w:txbxContent>
                <w:p w:rsidR="00D055FA" w:rsidRPr="00D055FA" w:rsidRDefault="00D055FA">
                  <w:pPr>
                    <w:pStyle w:val="Piedepgina"/>
                    <w:jc w:val="right"/>
                    <w:rPr>
                      <w:b/>
                      <w:bCs/>
                      <w:i/>
                      <w:iCs/>
                      <w:color w:val="FFFFFF"/>
                      <w:sz w:val="36"/>
                      <w:szCs w:val="36"/>
                    </w:rPr>
                  </w:pPr>
                  <w:r>
                    <w:rPr>
                      <w:sz w:val="22"/>
                      <w:szCs w:val="22"/>
                    </w:rPr>
                    <w:fldChar w:fldCharType="begin"/>
                  </w:r>
                  <w:r>
                    <w:instrText>PAGE    \* MERGEFORMAT</w:instrText>
                  </w:r>
                  <w:r>
                    <w:rPr>
                      <w:sz w:val="22"/>
                      <w:szCs w:val="22"/>
                    </w:rPr>
                    <w:fldChar w:fldCharType="separate"/>
                  </w:r>
                  <w:r w:rsidRPr="00D055FA">
                    <w:rPr>
                      <w:b/>
                      <w:bCs/>
                      <w:i/>
                      <w:iCs/>
                      <w:noProof/>
                      <w:color w:val="FFFFFF"/>
                      <w:sz w:val="36"/>
                      <w:szCs w:val="36"/>
                      <w:lang w:val="es-ES"/>
                    </w:rPr>
                    <w:t>57</w:t>
                  </w:r>
                  <w:r w:rsidRPr="00D055FA">
                    <w:rPr>
                      <w:b/>
                      <w:bCs/>
                      <w:i/>
                      <w:iCs/>
                      <w:color w:val="FFFFFF"/>
                      <w:sz w:val="36"/>
                      <w:szCs w:val="36"/>
                    </w:rPr>
                    <w:fldChar w:fldCharType="end"/>
                  </w:r>
                </w:p>
              </w:txbxContent>
            </v:textbox>
          </v:shape>
          <w10:wrap anchorx="margin" anchory="margin"/>
        </v:group>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1769" w:rsidRDefault="00A31769" w:rsidP="009203EA">
      <w:r>
        <w:separator/>
      </w:r>
    </w:p>
  </w:footnote>
  <w:footnote w:type="continuationSeparator" w:id="0">
    <w:p w:rsidR="00A31769" w:rsidRDefault="00A31769" w:rsidP="009203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0F94" w:rsidRPr="004F0F94" w:rsidRDefault="004F0F94" w:rsidP="004F0F94">
    <w:pPr>
      <w:pStyle w:val="Encabezado"/>
      <w:ind w:left="-851"/>
      <w:rPr>
        <w:sz w:val="22"/>
        <w:lang w:val="es-MX"/>
      </w:rPr>
    </w:pPr>
    <w:r w:rsidRPr="004F0F94">
      <w:rPr>
        <w:rFonts w:ascii="Calibri" w:hAnsi="Calibri" w:cs="Calibri"/>
        <w:b/>
        <w:i/>
        <w:sz w:val="22"/>
        <w:lang w:val="es-MX"/>
      </w:rPr>
      <w:t>Revista Iberoamericana para la Investigación y el Desarrollo Educativo</w:t>
    </w:r>
    <w:r w:rsidRPr="004F0F94">
      <w:rPr>
        <w:b/>
        <w:sz w:val="22"/>
        <w:lang w:val="es-MX"/>
      </w:rPr>
      <w:t xml:space="preserve">  </w:t>
    </w:r>
    <w:r w:rsidRPr="004F0F94">
      <w:rPr>
        <w:sz w:val="22"/>
      </w:rPr>
      <w:t xml:space="preserve">       </w:t>
    </w:r>
    <w:r w:rsidRPr="004F0F94">
      <w:rPr>
        <w:sz w:val="22"/>
        <w:lang w:val="es-MX"/>
      </w:rPr>
      <w:t xml:space="preserve">     </w:t>
    </w:r>
    <w:r w:rsidRPr="004F0F94">
      <w:rPr>
        <w:sz w:val="22"/>
      </w:rPr>
      <w:t xml:space="preserve">  </w:t>
    </w:r>
    <w:r w:rsidR="002A065A" w:rsidRPr="0020744E">
      <w:rPr>
        <w:rFonts w:ascii="Calibri" w:hAnsi="Calibri" w:cs="Calibri"/>
        <w:b/>
      </w:rPr>
      <w:t xml:space="preserve">ISSN 2007 - </w:t>
    </w:r>
    <w:r w:rsidR="002A065A">
      <w:rPr>
        <w:rFonts w:ascii="Calibri" w:hAnsi="Calibri" w:cs="Calibri"/>
        <w:b/>
      </w:rPr>
      <w:t>7467</w:t>
    </w:r>
  </w:p>
  <w:p w:rsidR="009203EA" w:rsidRPr="004F0F94" w:rsidRDefault="009203EA" w:rsidP="004F0F94">
    <w:pPr>
      <w:pStyle w:val="Encabezado"/>
      <w:rPr>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144B3"/>
    <w:multiLevelType w:val="hybridMultilevel"/>
    <w:tmpl w:val="8C263004"/>
    <w:lvl w:ilvl="0" w:tplc="C2968180">
      <w:start w:val="1"/>
      <w:numFmt w:val="bullet"/>
      <w:lvlText w:val=""/>
      <w:lvlJc w:val="left"/>
      <w:pPr>
        <w:tabs>
          <w:tab w:val="num" w:pos="720"/>
        </w:tabs>
        <w:ind w:left="720"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8154E60"/>
    <w:multiLevelType w:val="hybridMultilevel"/>
    <w:tmpl w:val="9DA06B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CB6559C"/>
    <w:multiLevelType w:val="hybridMultilevel"/>
    <w:tmpl w:val="1F4AC1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D55383F"/>
    <w:multiLevelType w:val="hybridMultilevel"/>
    <w:tmpl w:val="3572C5D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0DD97C5C"/>
    <w:multiLevelType w:val="hybridMultilevel"/>
    <w:tmpl w:val="35DCC66C"/>
    <w:lvl w:ilvl="0" w:tplc="A15CAE3C">
      <w:start w:val="1"/>
      <w:numFmt w:val="bullet"/>
      <w:lvlText w:val=""/>
      <w:lvlJc w:val="left"/>
      <w:pPr>
        <w:tabs>
          <w:tab w:val="num" w:pos="720"/>
        </w:tabs>
        <w:ind w:left="720" w:hanging="360"/>
      </w:pPr>
      <w:rPr>
        <w:rFonts w:ascii="Wingdings" w:hAnsi="Wingdings" w:hint="default"/>
      </w:rPr>
    </w:lvl>
    <w:lvl w:ilvl="1" w:tplc="BE9C0BEE" w:tentative="1">
      <w:start w:val="1"/>
      <w:numFmt w:val="bullet"/>
      <w:lvlText w:val=""/>
      <w:lvlJc w:val="left"/>
      <w:pPr>
        <w:tabs>
          <w:tab w:val="num" w:pos="1440"/>
        </w:tabs>
        <w:ind w:left="1440" w:hanging="360"/>
      </w:pPr>
      <w:rPr>
        <w:rFonts w:ascii="Wingdings" w:hAnsi="Wingdings" w:hint="default"/>
      </w:rPr>
    </w:lvl>
    <w:lvl w:ilvl="2" w:tplc="2DD22564">
      <w:start w:val="1"/>
      <w:numFmt w:val="bullet"/>
      <w:lvlText w:val=""/>
      <w:lvlJc w:val="left"/>
      <w:pPr>
        <w:tabs>
          <w:tab w:val="num" w:pos="2160"/>
        </w:tabs>
        <w:ind w:left="2160" w:hanging="360"/>
      </w:pPr>
      <w:rPr>
        <w:rFonts w:ascii="Wingdings" w:hAnsi="Wingdings" w:hint="default"/>
      </w:rPr>
    </w:lvl>
    <w:lvl w:ilvl="3" w:tplc="B7FA7AAA" w:tentative="1">
      <w:start w:val="1"/>
      <w:numFmt w:val="bullet"/>
      <w:lvlText w:val=""/>
      <w:lvlJc w:val="left"/>
      <w:pPr>
        <w:tabs>
          <w:tab w:val="num" w:pos="2880"/>
        </w:tabs>
        <w:ind w:left="2880" w:hanging="360"/>
      </w:pPr>
      <w:rPr>
        <w:rFonts w:ascii="Wingdings" w:hAnsi="Wingdings" w:hint="default"/>
      </w:rPr>
    </w:lvl>
    <w:lvl w:ilvl="4" w:tplc="3C12F102" w:tentative="1">
      <w:start w:val="1"/>
      <w:numFmt w:val="bullet"/>
      <w:lvlText w:val=""/>
      <w:lvlJc w:val="left"/>
      <w:pPr>
        <w:tabs>
          <w:tab w:val="num" w:pos="3600"/>
        </w:tabs>
        <w:ind w:left="3600" w:hanging="360"/>
      </w:pPr>
      <w:rPr>
        <w:rFonts w:ascii="Wingdings" w:hAnsi="Wingdings" w:hint="default"/>
      </w:rPr>
    </w:lvl>
    <w:lvl w:ilvl="5" w:tplc="5BAE7648" w:tentative="1">
      <w:start w:val="1"/>
      <w:numFmt w:val="bullet"/>
      <w:lvlText w:val=""/>
      <w:lvlJc w:val="left"/>
      <w:pPr>
        <w:tabs>
          <w:tab w:val="num" w:pos="4320"/>
        </w:tabs>
        <w:ind w:left="4320" w:hanging="360"/>
      </w:pPr>
      <w:rPr>
        <w:rFonts w:ascii="Wingdings" w:hAnsi="Wingdings" w:hint="default"/>
      </w:rPr>
    </w:lvl>
    <w:lvl w:ilvl="6" w:tplc="349234EA" w:tentative="1">
      <w:start w:val="1"/>
      <w:numFmt w:val="bullet"/>
      <w:lvlText w:val=""/>
      <w:lvlJc w:val="left"/>
      <w:pPr>
        <w:tabs>
          <w:tab w:val="num" w:pos="5040"/>
        </w:tabs>
        <w:ind w:left="5040" w:hanging="360"/>
      </w:pPr>
      <w:rPr>
        <w:rFonts w:ascii="Wingdings" w:hAnsi="Wingdings" w:hint="default"/>
      </w:rPr>
    </w:lvl>
    <w:lvl w:ilvl="7" w:tplc="82B6E89A" w:tentative="1">
      <w:start w:val="1"/>
      <w:numFmt w:val="bullet"/>
      <w:lvlText w:val=""/>
      <w:lvlJc w:val="left"/>
      <w:pPr>
        <w:tabs>
          <w:tab w:val="num" w:pos="5760"/>
        </w:tabs>
        <w:ind w:left="5760" w:hanging="360"/>
      </w:pPr>
      <w:rPr>
        <w:rFonts w:ascii="Wingdings" w:hAnsi="Wingdings" w:hint="default"/>
      </w:rPr>
    </w:lvl>
    <w:lvl w:ilvl="8" w:tplc="F364C48C" w:tentative="1">
      <w:start w:val="1"/>
      <w:numFmt w:val="bullet"/>
      <w:lvlText w:val=""/>
      <w:lvlJc w:val="left"/>
      <w:pPr>
        <w:tabs>
          <w:tab w:val="num" w:pos="6480"/>
        </w:tabs>
        <w:ind w:left="6480" w:hanging="360"/>
      </w:pPr>
      <w:rPr>
        <w:rFonts w:ascii="Wingdings" w:hAnsi="Wingdings" w:hint="default"/>
      </w:rPr>
    </w:lvl>
  </w:abstractNum>
  <w:abstractNum w:abstractNumId="5">
    <w:nsid w:val="0E521B30"/>
    <w:multiLevelType w:val="hybridMultilevel"/>
    <w:tmpl w:val="7E7E0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234FF1"/>
    <w:multiLevelType w:val="hybridMultilevel"/>
    <w:tmpl w:val="07AC8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F67351"/>
    <w:multiLevelType w:val="hybridMultilevel"/>
    <w:tmpl w:val="7E62F84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5051ED4"/>
    <w:multiLevelType w:val="hybridMultilevel"/>
    <w:tmpl w:val="DB748A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1B333589"/>
    <w:multiLevelType w:val="hybridMultilevel"/>
    <w:tmpl w:val="FDC2B19E"/>
    <w:lvl w:ilvl="0" w:tplc="C2968180">
      <w:start w:val="1"/>
      <w:numFmt w:val="bullet"/>
      <w:lvlText w:val=""/>
      <w:lvlJc w:val="left"/>
      <w:pPr>
        <w:tabs>
          <w:tab w:val="num" w:pos="720"/>
        </w:tabs>
        <w:ind w:left="720"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01043CB"/>
    <w:multiLevelType w:val="hybridMultilevel"/>
    <w:tmpl w:val="E8AA4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22358FA"/>
    <w:multiLevelType w:val="hybridMultilevel"/>
    <w:tmpl w:val="783AB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3657F67"/>
    <w:multiLevelType w:val="hybridMultilevel"/>
    <w:tmpl w:val="EC88A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4437D6"/>
    <w:multiLevelType w:val="multilevel"/>
    <w:tmpl w:val="B68CCE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EA35EBC"/>
    <w:multiLevelType w:val="hybridMultilevel"/>
    <w:tmpl w:val="523E76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1927A64"/>
    <w:multiLevelType w:val="hybridMultilevel"/>
    <w:tmpl w:val="2F2029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3E400F7"/>
    <w:multiLevelType w:val="hybridMultilevel"/>
    <w:tmpl w:val="879037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9220C0A"/>
    <w:multiLevelType w:val="hybridMultilevel"/>
    <w:tmpl w:val="F57423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DDD7529"/>
    <w:multiLevelType w:val="hybridMultilevel"/>
    <w:tmpl w:val="D5C0AB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E1C7C12"/>
    <w:multiLevelType w:val="hybridMultilevel"/>
    <w:tmpl w:val="334AFA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43832FA7"/>
    <w:multiLevelType w:val="hybridMultilevel"/>
    <w:tmpl w:val="9CB09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5267956"/>
    <w:multiLevelType w:val="hybridMultilevel"/>
    <w:tmpl w:val="665E7F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46130703"/>
    <w:multiLevelType w:val="hybridMultilevel"/>
    <w:tmpl w:val="3CECAB14"/>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3">
    <w:nsid w:val="48645F28"/>
    <w:multiLevelType w:val="hybridMultilevel"/>
    <w:tmpl w:val="AE78AAFA"/>
    <w:lvl w:ilvl="0" w:tplc="C2968180">
      <w:start w:val="1"/>
      <w:numFmt w:val="bullet"/>
      <w:lvlText w:val=""/>
      <w:lvlJc w:val="left"/>
      <w:pPr>
        <w:tabs>
          <w:tab w:val="num" w:pos="720"/>
        </w:tabs>
        <w:ind w:left="720"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96438D0"/>
    <w:multiLevelType w:val="hybridMultilevel"/>
    <w:tmpl w:val="134E12A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5">
    <w:nsid w:val="4B2871C3"/>
    <w:multiLevelType w:val="hybridMultilevel"/>
    <w:tmpl w:val="1486DA64"/>
    <w:lvl w:ilvl="0" w:tplc="830A9638">
      <w:start w:val="1"/>
      <w:numFmt w:val="bullet"/>
      <w:lvlText w:val=""/>
      <w:lvlJc w:val="left"/>
      <w:pPr>
        <w:ind w:left="720" w:hanging="360"/>
      </w:pPr>
      <w:rPr>
        <w:rFonts w:ascii="Symbol" w:hAnsi="Symbol" w:hint="default"/>
        <w:sz w:val="16"/>
        <w:szCs w:val="16"/>
        <w:lang w:val="es-E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B542865"/>
    <w:multiLevelType w:val="multilevel"/>
    <w:tmpl w:val="D250F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CF23068"/>
    <w:multiLevelType w:val="hybridMultilevel"/>
    <w:tmpl w:val="FF0885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E3E6CE8"/>
    <w:multiLevelType w:val="hybridMultilevel"/>
    <w:tmpl w:val="192ADB5E"/>
    <w:lvl w:ilvl="0" w:tplc="080A0001">
      <w:start w:val="1"/>
      <w:numFmt w:val="bullet"/>
      <w:lvlText w:val=""/>
      <w:lvlJc w:val="left"/>
      <w:pPr>
        <w:ind w:left="720" w:hanging="360"/>
      </w:pPr>
      <w:rPr>
        <w:rFonts w:ascii="Symbol" w:hAnsi="Symbol" w:hint="default"/>
        <w:sz w:val="16"/>
        <w:szCs w:val="16"/>
        <w:lang w:val="es-E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EF960A8"/>
    <w:multiLevelType w:val="hybridMultilevel"/>
    <w:tmpl w:val="B150F0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5A7B7AEE"/>
    <w:multiLevelType w:val="hybridMultilevel"/>
    <w:tmpl w:val="BEB26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CEC03D4"/>
    <w:multiLevelType w:val="hybridMultilevel"/>
    <w:tmpl w:val="263E74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65C50DF2"/>
    <w:multiLevelType w:val="hybridMultilevel"/>
    <w:tmpl w:val="5D26F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910641E"/>
    <w:multiLevelType w:val="hybridMultilevel"/>
    <w:tmpl w:val="0220D3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A95297B"/>
    <w:multiLevelType w:val="hybridMultilevel"/>
    <w:tmpl w:val="389C484E"/>
    <w:lvl w:ilvl="0" w:tplc="3F563476">
      <w:start w:val="1"/>
      <w:numFmt w:val="lowerLetter"/>
      <w:lvlText w:val="%1)"/>
      <w:lvlJc w:val="left"/>
      <w:pPr>
        <w:tabs>
          <w:tab w:val="num" w:pos="720"/>
        </w:tabs>
        <w:ind w:left="720" w:hanging="360"/>
      </w:pPr>
    </w:lvl>
    <w:lvl w:ilvl="1" w:tplc="F6AA8B52" w:tentative="1">
      <w:start w:val="1"/>
      <w:numFmt w:val="lowerLetter"/>
      <w:lvlText w:val="%2)"/>
      <w:lvlJc w:val="left"/>
      <w:pPr>
        <w:tabs>
          <w:tab w:val="num" w:pos="1440"/>
        </w:tabs>
        <w:ind w:left="1440" w:hanging="360"/>
      </w:pPr>
    </w:lvl>
    <w:lvl w:ilvl="2" w:tplc="6DA847EA" w:tentative="1">
      <w:start w:val="1"/>
      <w:numFmt w:val="lowerLetter"/>
      <w:lvlText w:val="%3)"/>
      <w:lvlJc w:val="left"/>
      <w:pPr>
        <w:tabs>
          <w:tab w:val="num" w:pos="2160"/>
        </w:tabs>
        <w:ind w:left="2160" w:hanging="360"/>
      </w:pPr>
    </w:lvl>
    <w:lvl w:ilvl="3" w:tplc="71BA908C" w:tentative="1">
      <w:start w:val="1"/>
      <w:numFmt w:val="lowerLetter"/>
      <w:lvlText w:val="%4)"/>
      <w:lvlJc w:val="left"/>
      <w:pPr>
        <w:tabs>
          <w:tab w:val="num" w:pos="2880"/>
        </w:tabs>
        <w:ind w:left="2880" w:hanging="360"/>
      </w:pPr>
    </w:lvl>
    <w:lvl w:ilvl="4" w:tplc="C8A4E300" w:tentative="1">
      <w:start w:val="1"/>
      <w:numFmt w:val="lowerLetter"/>
      <w:lvlText w:val="%5)"/>
      <w:lvlJc w:val="left"/>
      <w:pPr>
        <w:tabs>
          <w:tab w:val="num" w:pos="3600"/>
        </w:tabs>
        <w:ind w:left="3600" w:hanging="360"/>
      </w:pPr>
    </w:lvl>
    <w:lvl w:ilvl="5" w:tplc="FE26BC04" w:tentative="1">
      <w:start w:val="1"/>
      <w:numFmt w:val="lowerLetter"/>
      <w:lvlText w:val="%6)"/>
      <w:lvlJc w:val="left"/>
      <w:pPr>
        <w:tabs>
          <w:tab w:val="num" w:pos="4320"/>
        </w:tabs>
        <w:ind w:left="4320" w:hanging="360"/>
      </w:pPr>
    </w:lvl>
    <w:lvl w:ilvl="6" w:tplc="9D44C374" w:tentative="1">
      <w:start w:val="1"/>
      <w:numFmt w:val="lowerLetter"/>
      <w:lvlText w:val="%7)"/>
      <w:lvlJc w:val="left"/>
      <w:pPr>
        <w:tabs>
          <w:tab w:val="num" w:pos="5040"/>
        </w:tabs>
        <w:ind w:left="5040" w:hanging="360"/>
      </w:pPr>
    </w:lvl>
    <w:lvl w:ilvl="7" w:tplc="AB24263C" w:tentative="1">
      <w:start w:val="1"/>
      <w:numFmt w:val="lowerLetter"/>
      <w:lvlText w:val="%8)"/>
      <w:lvlJc w:val="left"/>
      <w:pPr>
        <w:tabs>
          <w:tab w:val="num" w:pos="5760"/>
        </w:tabs>
        <w:ind w:left="5760" w:hanging="360"/>
      </w:pPr>
    </w:lvl>
    <w:lvl w:ilvl="8" w:tplc="266A1A68" w:tentative="1">
      <w:start w:val="1"/>
      <w:numFmt w:val="lowerLetter"/>
      <w:lvlText w:val="%9)"/>
      <w:lvlJc w:val="left"/>
      <w:pPr>
        <w:tabs>
          <w:tab w:val="num" w:pos="6480"/>
        </w:tabs>
        <w:ind w:left="6480" w:hanging="360"/>
      </w:pPr>
    </w:lvl>
  </w:abstractNum>
  <w:abstractNum w:abstractNumId="35">
    <w:nsid w:val="6BBA00A2"/>
    <w:multiLevelType w:val="hybridMultilevel"/>
    <w:tmpl w:val="F8C43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ECC4FAA"/>
    <w:multiLevelType w:val="hybridMultilevel"/>
    <w:tmpl w:val="C75EE712"/>
    <w:lvl w:ilvl="0" w:tplc="6AEC772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73276EBF"/>
    <w:multiLevelType w:val="hybridMultilevel"/>
    <w:tmpl w:val="EF1A5E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4"/>
  </w:num>
  <w:num w:numId="4">
    <w:abstractNumId w:val="34"/>
  </w:num>
  <w:num w:numId="5">
    <w:abstractNumId w:val="32"/>
  </w:num>
  <w:num w:numId="6">
    <w:abstractNumId w:val="35"/>
  </w:num>
  <w:num w:numId="7">
    <w:abstractNumId w:val="7"/>
  </w:num>
  <w:num w:numId="8">
    <w:abstractNumId w:val="20"/>
  </w:num>
  <w:num w:numId="9">
    <w:abstractNumId w:val="18"/>
  </w:num>
  <w:num w:numId="10">
    <w:abstractNumId w:val="27"/>
  </w:num>
  <w:num w:numId="11">
    <w:abstractNumId w:val="12"/>
  </w:num>
  <w:num w:numId="12">
    <w:abstractNumId w:val="21"/>
  </w:num>
  <w:num w:numId="13">
    <w:abstractNumId w:val="33"/>
  </w:num>
  <w:num w:numId="14">
    <w:abstractNumId w:val="17"/>
  </w:num>
  <w:num w:numId="15">
    <w:abstractNumId w:val="1"/>
  </w:num>
  <w:num w:numId="16">
    <w:abstractNumId w:val="6"/>
  </w:num>
  <w:num w:numId="17">
    <w:abstractNumId w:val="30"/>
  </w:num>
  <w:num w:numId="18">
    <w:abstractNumId w:val="16"/>
  </w:num>
  <w:num w:numId="19">
    <w:abstractNumId w:val="31"/>
  </w:num>
  <w:num w:numId="20">
    <w:abstractNumId w:val="11"/>
  </w:num>
  <w:num w:numId="21">
    <w:abstractNumId w:val="14"/>
  </w:num>
  <w:num w:numId="22">
    <w:abstractNumId w:val="36"/>
  </w:num>
  <w:num w:numId="23">
    <w:abstractNumId w:val="15"/>
  </w:num>
  <w:num w:numId="24">
    <w:abstractNumId w:val="23"/>
  </w:num>
  <w:num w:numId="25">
    <w:abstractNumId w:val="9"/>
  </w:num>
  <w:num w:numId="26">
    <w:abstractNumId w:val="0"/>
  </w:num>
  <w:num w:numId="27">
    <w:abstractNumId w:val="28"/>
  </w:num>
  <w:num w:numId="28">
    <w:abstractNumId w:val="5"/>
  </w:num>
  <w:num w:numId="29">
    <w:abstractNumId w:val="22"/>
  </w:num>
  <w:num w:numId="30">
    <w:abstractNumId w:val="25"/>
  </w:num>
  <w:num w:numId="31">
    <w:abstractNumId w:val="29"/>
  </w:num>
  <w:num w:numId="32">
    <w:abstractNumId w:val="24"/>
  </w:num>
  <w:num w:numId="33">
    <w:abstractNumId w:val="8"/>
  </w:num>
  <w:num w:numId="34">
    <w:abstractNumId w:val="13"/>
  </w:num>
  <w:num w:numId="35">
    <w:abstractNumId w:val="26"/>
  </w:num>
  <w:num w:numId="36">
    <w:abstractNumId w:val="3"/>
  </w:num>
  <w:num w:numId="37">
    <w:abstractNumId w:val="37"/>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00C9"/>
    <w:rsid w:val="00000992"/>
    <w:rsid w:val="0000116E"/>
    <w:rsid w:val="00001F59"/>
    <w:rsid w:val="00003B9E"/>
    <w:rsid w:val="00004468"/>
    <w:rsid w:val="00006BF6"/>
    <w:rsid w:val="0000715F"/>
    <w:rsid w:val="00007498"/>
    <w:rsid w:val="000075F1"/>
    <w:rsid w:val="000117D5"/>
    <w:rsid w:val="00012CD2"/>
    <w:rsid w:val="00017FB6"/>
    <w:rsid w:val="000241B8"/>
    <w:rsid w:val="00026D2F"/>
    <w:rsid w:val="00031A26"/>
    <w:rsid w:val="0003406E"/>
    <w:rsid w:val="00034866"/>
    <w:rsid w:val="00034E42"/>
    <w:rsid w:val="0003504C"/>
    <w:rsid w:val="000368C0"/>
    <w:rsid w:val="000375D3"/>
    <w:rsid w:val="0003794E"/>
    <w:rsid w:val="00041108"/>
    <w:rsid w:val="00041829"/>
    <w:rsid w:val="00041CAC"/>
    <w:rsid w:val="000429FB"/>
    <w:rsid w:val="00042A94"/>
    <w:rsid w:val="000465ED"/>
    <w:rsid w:val="00047D62"/>
    <w:rsid w:val="00047FD0"/>
    <w:rsid w:val="0005234D"/>
    <w:rsid w:val="00052385"/>
    <w:rsid w:val="00053BDF"/>
    <w:rsid w:val="000554A0"/>
    <w:rsid w:val="0005686B"/>
    <w:rsid w:val="00056A4F"/>
    <w:rsid w:val="00057F99"/>
    <w:rsid w:val="0006050C"/>
    <w:rsid w:val="00060615"/>
    <w:rsid w:val="00061EED"/>
    <w:rsid w:val="000620E8"/>
    <w:rsid w:val="00063C94"/>
    <w:rsid w:val="00063CC4"/>
    <w:rsid w:val="00063E86"/>
    <w:rsid w:val="00070C03"/>
    <w:rsid w:val="00071338"/>
    <w:rsid w:val="00071382"/>
    <w:rsid w:val="00072FAF"/>
    <w:rsid w:val="000761D6"/>
    <w:rsid w:val="000800F7"/>
    <w:rsid w:val="0008084E"/>
    <w:rsid w:val="00082256"/>
    <w:rsid w:val="00082877"/>
    <w:rsid w:val="00082C81"/>
    <w:rsid w:val="00082F88"/>
    <w:rsid w:val="00083A5F"/>
    <w:rsid w:val="00084A00"/>
    <w:rsid w:val="000853B2"/>
    <w:rsid w:val="00085772"/>
    <w:rsid w:val="00085B91"/>
    <w:rsid w:val="00086612"/>
    <w:rsid w:val="00086744"/>
    <w:rsid w:val="00086AD0"/>
    <w:rsid w:val="00087A23"/>
    <w:rsid w:val="00087A63"/>
    <w:rsid w:val="00090C9B"/>
    <w:rsid w:val="00091F4F"/>
    <w:rsid w:val="000947E2"/>
    <w:rsid w:val="00096276"/>
    <w:rsid w:val="000A0C8F"/>
    <w:rsid w:val="000A14D6"/>
    <w:rsid w:val="000A21D1"/>
    <w:rsid w:val="000A2A81"/>
    <w:rsid w:val="000A31AF"/>
    <w:rsid w:val="000A3DB1"/>
    <w:rsid w:val="000A4EDF"/>
    <w:rsid w:val="000A65D2"/>
    <w:rsid w:val="000A76C2"/>
    <w:rsid w:val="000B2309"/>
    <w:rsid w:val="000B39E6"/>
    <w:rsid w:val="000B69B4"/>
    <w:rsid w:val="000C1C51"/>
    <w:rsid w:val="000C3622"/>
    <w:rsid w:val="000C4577"/>
    <w:rsid w:val="000C587E"/>
    <w:rsid w:val="000C5B6D"/>
    <w:rsid w:val="000C5B8A"/>
    <w:rsid w:val="000C679C"/>
    <w:rsid w:val="000C76AB"/>
    <w:rsid w:val="000D2004"/>
    <w:rsid w:val="000D2551"/>
    <w:rsid w:val="000D2A5D"/>
    <w:rsid w:val="000D6AA8"/>
    <w:rsid w:val="000E3513"/>
    <w:rsid w:val="000E4ABB"/>
    <w:rsid w:val="000E5AB4"/>
    <w:rsid w:val="000E6955"/>
    <w:rsid w:val="000E7C6D"/>
    <w:rsid w:val="000F043E"/>
    <w:rsid w:val="000F0917"/>
    <w:rsid w:val="000F2866"/>
    <w:rsid w:val="000F44E5"/>
    <w:rsid w:val="000F49CB"/>
    <w:rsid w:val="000F4F65"/>
    <w:rsid w:val="000F5B61"/>
    <w:rsid w:val="000F7F47"/>
    <w:rsid w:val="00100046"/>
    <w:rsid w:val="0010269B"/>
    <w:rsid w:val="00103710"/>
    <w:rsid w:val="00106704"/>
    <w:rsid w:val="00110569"/>
    <w:rsid w:val="0011059C"/>
    <w:rsid w:val="00113A8B"/>
    <w:rsid w:val="00114672"/>
    <w:rsid w:val="00114B67"/>
    <w:rsid w:val="00115ACE"/>
    <w:rsid w:val="00116B6C"/>
    <w:rsid w:val="00117A17"/>
    <w:rsid w:val="001205DA"/>
    <w:rsid w:val="00120CAB"/>
    <w:rsid w:val="00121A39"/>
    <w:rsid w:val="001222E4"/>
    <w:rsid w:val="001263F1"/>
    <w:rsid w:val="0012678E"/>
    <w:rsid w:val="00127511"/>
    <w:rsid w:val="00130001"/>
    <w:rsid w:val="0013157A"/>
    <w:rsid w:val="0013501E"/>
    <w:rsid w:val="00140748"/>
    <w:rsid w:val="00140B18"/>
    <w:rsid w:val="00141F09"/>
    <w:rsid w:val="001425AD"/>
    <w:rsid w:val="001449C8"/>
    <w:rsid w:val="00144F19"/>
    <w:rsid w:val="00147E2E"/>
    <w:rsid w:val="0015094A"/>
    <w:rsid w:val="001509C9"/>
    <w:rsid w:val="00150BBD"/>
    <w:rsid w:val="001526F9"/>
    <w:rsid w:val="00153F09"/>
    <w:rsid w:val="001543B7"/>
    <w:rsid w:val="00155632"/>
    <w:rsid w:val="00155E2F"/>
    <w:rsid w:val="001572D6"/>
    <w:rsid w:val="00157E30"/>
    <w:rsid w:val="00161B15"/>
    <w:rsid w:val="00161CFE"/>
    <w:rsid w:val="001674D7"/>
    <w:rsid w:val="001678B9"/>
    <w:rsid w:val="00167BD5"/>
    <w:rsid w:val="001704F3"/>
    <w:rsid w:val="00173758"/>
    <w:rsid w:val="00174544"/>
    <w:rsid w:val="00176D4F"/>
    <w:rsid w:val="0017705D"/>
    <w:rsid w:val="00180C32"/>
    <w:rsid w:val="00182CBF"/>
    <w:rsid w:val="00183EAD"/>
    <w:rsid w:val="00185492"/>
    <w:rsid w:val="001923F5"/>
    <w:rsid w:val="0019253D"/>
    <w:rsid w:val="00194923"/>
    <w:rsid w:val="00194A91"/>
    <w:rsid w:val="0019570F"/>
    <w:rsid w:val="00196D3A"/>
    <w:rsid w:val="00197669"/>
    <w:rsid w:val="00197E48"/>
    <w:rsid w:val="001A00D3"/>
    <w:rsid w:val="001A2C42"/>
    <w:rsid w:val="001A4740"/>
    <w:rsid w:val="001A546C"/>
    <w:rsid w:val="001A581C"/>
    <w:rsid w:val="001A6AA2"/>
    <w:rsid w:val="001A6AFE"/>
    <w:rsid w:val="001B43E9"/>
    <w:rsid w:val="001B678B"/>
    <w:rsid w:val="001B6815"/>
    <w:rsid w:val="001B6F56"/>
    <w:rsid w:val="001B71AA"/>
    <w:rsid w:val="001B77EF"/>
    <w:rsid w:val="001C075B"/>
    <w:rsid w:val="001C0B7E"/>
    <w:rsid w:val="001C2956"/>
    <w:rsid w:val="001C2AD8"/>
    <w:rsid w:val="001C3E4D"/>
    <w:rsid w:val="001C6F48"/>
    <w:rsid w:val="001D491F"/>
    <w:rsid w:val="001D7DF6"/>
    <w:rsid w:val="001E0358"/>
    <w:rsid w:val="001E281C"/>
    <w:rsid w:val="001E3F3D"/>
    <w:rsid w:val="001E40D1"/>
    <w:rsid w:val="001E547B"/>
    <w:rsid w:val="001E618F"/>
    <w:rsid w:val="001F16A3"/>
    <w:rsid w:val="001F45CC"/>
    <w:rsid w:val="00200050"/>
    <w:rsid w:val="002035A6"/>
    <w:rsid w:val="00204747"/>
    <w:rsid w:val="00204B08"/>
    <w:rsid w:val="002055DA"/>
    <w:rsid w:val="00207712"/>
    <w:rsid w:val="00210BF9"/>
    <w:rsid w:val="002118A5"/>
    <w:rsid w:val="00212C3D"/>
    <w:rsid w:val="00212CF3"/>
    <w:rsid w:val="00214C78"/>
    <w:rsid w:val="0021610F"/>
    <w:rsid w:val="002164AB"/>
    <w:rsid w:val="00217B7E"/>
    <w:rsid w:val="0022414E"/>
    <w:rsid w:val="002301CD"/>
    <w:rsid w:val="002310B3"/>
    <w:rsid w:val="002316F8"/>
    <w:rsid w:val="002322CA"/>
    <w:rsid w:val="00232BD8"/>
    <w:rsid w:val="00232C11"/>
    <w:rsid w:val="0023313A"/>
    <w:rsid w:val="0023403B"/>
    <w:rsid w:val="00235A1B"/>
    <w:rsid w:val="00235D4E"/>
    <w:rsid w:val="0023742B"/>
    <w:rsid w:val="002403FB"/>
    <w:rsid w:val="00240A5D"/>
    <w:rsid w:val="00241A20"/>
    <w:rsid w:val="00241AD9"/>
    <w:rsid w:val="002420C8"/>
    <w:rsid w:val="002436DA"/>
    <w:rsid w:val="00243841"/>
    <w:rsid w:val="0024792F"/>
    <w:rsid w:val="0025135A"/>
    <w:rsid w:val="0025210B"/>
    <w:rsid w:val="00252232"/>
    <w:rsid w:val="0025281F"/>
    <w:rsid w:val="00252B56"/>
    <w:rsid w:val="00253385"/>
    <w:rsid w:val="00253E43"/>
    <w:rsid w:val="00253F6F"/>
    <w:rsid w:val="0025478F"/>
    <w:rsid w:val="00255245"/>
    <w:rsid w:val="0025556A"/>
    <w:rsid w:val="00256731"/>
    <w:rsid w:val="00260D65"/>
    <w:rsid w:val="00261BBC"/>
    <w:rsid w:val="00262452"/>
    <w:rsid w:val="0026327F"/>
    <w:rsid w:val="00263342"/>
    <w:rsid w:val="00263837"/>
    <w:rsid w:val="002652AC"/>
    <w:rsid w:val="002665B2"/>
    <w:rsid w:val="0027081F"/>
    <w:rsid w:val="00271176"/>
    <w:rsid w:val="002728DD"/>
    <w:rsid w:val="0027441D"/>
    <w:rsid w:val="00274895"/>
    <w:rsid w:val="00276B0E"/>
    <w:rsid w:val="002776F5"/>
    <w:rsid w:val="002820E0"/>
    <w:rsid w:val="00282BC5"/>
    <w:rsid w:val="00282DF3"/>
    <w:rsid w:val="00283FFB"/>
    <w:rsid w:val="00284FC8"/>
    <w:rsid w:val="00287B6E"/>
    <w:rsid w:val="0029124D"/>
    <w:rsid w:val="00291FC9"/>
    <w:rsid w:val="00295098"/>
    <w:rsid w:val="00297883"/>
    <w:rsid w:val="002A065A"/>
    <w:rsid w:val="002A1932"/>
    <w:rsid w:val="002A21B3"/>
    <w:rsid w:val="002A2762"/>
    <w:rsid w:val="002A4373"/>
    <w:rsid w:val="002A53FB"/>
    <w:rsid w:val="002A563C"/>
    <w:rsid w:val="002A64B0"/>
    <w:rsid w:val="002B0709"/>
    <w:rsid w:val="002B3598"/>
    <w:rsid w:val="002B3BC4"/>
    <w:rsid w:val="002B791E"/>
    <w:rsid w:val="002C0EF6"/>
    <w:rsid w:val="002C1746"/>
    <w:rsid w:val="002C31AB"/>
    <w:rsid w:val="002C4BE7"/>
    <w:rsid w:val="002C5333"/>
    <w:rsid w:val="002D07A3"/>
    <w:rsid w:val="002D192F"/>
    <w:rsid w:val="002D1A35"/>
    <w:rsid w:val="002D2DCA"/>
    <w:rsid w:val="002D3D24"/>
    <w:rsid w:val="002D57C1"/>
    <w:rsid w:val="002D7C3F"/>
    <w:rsid w:val="002E1E4C"/>
    <w:rsid w:val="002E2546"/>
    <w:rsid w:val="002E3ED5"/>
    <w:rsid w:val="002E3F4A"/>
    <w:rsid w:val="002E3F84"/>
    <w:rsid w:val="002E568C"/>
    <w:rsid w:val="002E61E2"/>
    <w:rsid w:val="002F00EA"/>
    <w:rsid w:val="002F3AF5"/>
    <w:rsid w:val="002F4C95"/>
    <w:rsid w:val="002F75EB"/>
    <w:rsid w:val="0030027B"/>
    <w:rsid w:val="00300D1D"/>
    <w:rsid w:val="003031C4"/>
    <w:rsid w:val="00303D53"/>
    <w:rsid w:val="00307870"/>
    <w:rsid w:val="00310AC2"/>
    <w:rsid w:val="0031368C"/>
    <w:rsid w:val="00315FA3"/>
    <w:rsid w:val="003201F0"/>
    <w:rsid w:val="00320CE5"/>
    <w:rsid w:val="00320EC8"/>
    <w:rsid w:val="00323F6A"/>
    <w:rsid w:val="00326104"/>
    <w:rsid w:val="00326D5C"/>
    <w:rsid w:val="00331EC6"/>
    <w:rsid w:val="0033366B"/>
    <w:rsid w:val="00333696"/>
    <w:rsid w:val="00333B06"/>
    <w:rsid w:val="0033432D"/>
    <w:rsid w:val="00335ABD"/>
    <w:rsid w:val="0033716C"/>
    <w:rsid w:val="003374B7"/>
    <w:rsid w:val="00340502"/>
    <w:rsid w:val="00340848"/>
    <w:rsid w:val="00341C33"/>
    <w:rsid w:val="00342E16"/>
    <w:rsid w:val="00344377"/>
    <w:rsid w:val="003449D7"/>
    <w:rsid w:val="003465D7"/>
    <w:rsid w:val="00350B78"/>
    <w:rsid w:val="00351745"/>
    <w:rsid w:val="003531A1"/>
    <w:rsid w:val="003533C7"/>
    <w:rsid w:val="00355190"/>
    <w:rsid w:val="00356812"/>
    <w:rsid w:val="00357411"/>
    <w:rsid w:val="00357AC9"/>
    <w:rsid w:val="003604D3"/>
    <w:rsid w:val="00360A0F"/>
    <w:rsid w:val="003623F9"/>
    <w:rsid w:val="00363CBC"/>
    <w:rsid w:val="00364F36"/>
    <w:rsid w:val="00365448"/>
    <w:rsid w:val="003667E7"/>
    <w:rsid w:val="003725A2"/>
    <w:rsid w:val="00372602"/>
    <w:rsid w:val="003734B6"/>
    <w:rsid w:val="003749C2"/>
    <w:rsid w:val="00375257"/>
    <w:rsid w:val="00382533"/>
    <w:rsid w:val="0038264E"/>
    <w:rsid w:val="00382BAB"/>
    <w:rsid w:val="0038308D"/>
    <w:rsid w:val="00383A63"/>
    <w:rsid w:val="003845D3"/>
    <w:rsid w:val="003860DE"/>
    <w:rsid w:val="00386436"/>
    <w:rsid w:val="00390CD0"/>
    <w:rsid w:val="00391508"/>
    <w:rsid w:val="00394790"/>
    <w:rsid w:val="0039496D"/>
    <w:rsid w:val="00394AE7"/>
    <w:rsid w:val="00394C6D"/>
    <w:rsid w:val="0039661F"/>
    <w:rsid w:val="003A032B"/>
    <w:rsid w:val="003A1BA9"/>
    <w:rsid w:val="003A1FA1"/>
    <w:rsid w:val="003A42F1"/>
    <w:rsid w:val="003A58B1"/>
    <w:rsid w:val="003B0358"/>
    <w:rsid w:val="003B03D0"/>
    <w:rsid w:val="003B0EDA"/>
    <w:rsid w:val="003B2BA3"/>
    <w:rsid w:val="003B2F3D"/>
    <w:rsid w:val="003B2F70"/>
    <w:rsid w:val="003B3977"/>
    <w:rsid w:val="003B620C"/>
    <w:rsid w:val="003B71EC"/>
    <w:rsid w:val="003C26A9"/>
    <w:rsid w:val="003C3BD0"/>
    <w:rsid w:val="003C46C6"/>
    <w:rsid w:val="003C4E29"/>
    <w:rsid w:val="003C5B93"/>
    <w:rsid w:val="003C66A2"/>
    <w:rsid w:val="003D23F8"/>
    <w:rsid w:val="003D2F77"/>
    <w:rsid w:val="003D4E7F"/>
    <w:rsid w:val="003E00A0"/>
    <w:rsid w:val="003E2517"/>
    <w:rsid w:val="003E2693"/>
    <w:rsid w:val="003E2798"/>
    <w:rsid w:val="003E42C2"/>
    <w:rsid w:val="003E4FFF"/>
    <w:rsid w:val="003E70A8"/>
    <w:rsid w:val="003E74FF"/>
    <w:rsid w:val="003F056A"/>
    <w:rsid w:val="003F6907"/>
    <w:rsid w:val="0040331B"/>
    <w:rsid w:val="0040348D"/>
    <w:rsid w:val="00404851"/>
    <w:rsid w:val="00404D70"/>
    <w:rsid w:val="00404DCC"/>
    <w:rsid w:val="00405853"/>
    <w:rsid w:val="00406AFF"/>
    <w:rsid w:val="00407D5B"/>
    <w:rsid w:val="00412227"/>
    <w:rsid w:val="0041265E"/>
    <w:rsid w:val="004129B3"/>
    <w:rsid w:val="0041467F"/>
    <w:rsid w:val="004154C4"/>
    <w:rsid w:val="004163C9"/>
    <w:rsid w:val="0041719C"/>
    <w:rsid w:val="00417232"/>
    <w:rsid w:val="00417883"/>
    <w:rsid w:val="004209D6"/>
    <w:rsid w:val="00423D22"/>
    <w:rsid w:val="00423F29"/>
    <w:rsid w:val="00423FC6"/>
    <w:rsid w:val="00424936"/>
    <w:rsid w:val="00424996"/>
    <w:rsid w:val="00426FFA"/>
    <w:rsid w:val="004275D1"/>
    <w:rsid w:val="0043161A"/>
    <w:rsid w:val="004340DE"/>
    <w:rsid w:val="004355E2"/>
    <w:rsid w:val="004358F1"/>
    <w:rsid w:val="004363F6"/>
    <w:rsid w:val="00436661"/>
    <w:rsid w:val="0044269F"/>
    <w:rsid w:val="0044279A"/>
    <w:rsid w:val="004430FE"/>
    <w:rsid w:val="0044531D"/>
    <w:rsid w:val="00445608"/>
    <w:rsid w:val="004468E3"/>
    <w:rsid w:val="00452BFE"/>
    <w:rsid w:val="0045647E"/>
    <w:rsid w:val="0046288C"/>
    <w:rsid w:val="00463CCD"/>
    <w:rsid w:val="00464527"/>
    <w:rsid w:val="00464CEA"/>
    <w:rsid w:val="004656DD"/>
    <w:rsid w:val="00465A10"/>
    <w:rsid w:val="00467593"/>
    <w:rsid w:val="004707F0"/>
    <w:rsid w:val="0047097D"/>
    <w:rsid w:val="00475976"/>
    <w:rsid w:val="00477F42"/>
    <w:rsid w:val="00480472"/>
    <w:rsid w:val="0048078E"/>
    <w:rsid w:val="00481ACE"/>
    <w:rsid w:val="004822AA"/>
    <w:rsid w:val="00482D4E"/>
    <w:rsid w:val="00483C7A"/>
    <w:rsid w:val="00484C1D"/>
    <w:rsid w:val="00484C5D"/>
    <w:rsid w:val="00485AC3"/>
    <w:rsid w:val="0048798E"/>
    <w:rsid w:val="00493D32"/>
    <w:rsid w:val="00494863"/>
    <w:rsid w:val="00495069"/>
    <w:rsid w:val="00495895"/>
    <w:rsid w:val="004962AC"/>
    <w:rsid w:val="00496A38"/>
    <w:rsid w:val="004A1290"/>
    <w:rsid w:val="004A167F"/>
    <w:rsid w:val="004A2202"/>
    <w:rsid w:val="004A340B"/>
    <w:rsid w:val="004A4E6B"/>
    <w:rsid w:val="004A7459"/>
    <w:rsid w:val="004A7AD4"/>
    <w:rsid w:val="004A7D2D"/>
    <w:rsid w:val="004B24E6"/>
    <w:rsid w:val="004B2CE9"/>
    <w:rsid w:val="004B2DD3"/>
    <w:rsid w:val="004B34FD"/>
    <w:rsid w:val="004B3F97"/>
    <w:rsid w:val="004B430E"/>
    <w:rsid w:val="004B4414"/>
    <w:rsid w:val="004B4E2A"/>
    <w:rsid w:val="004B5555"/>
    <w:rsid w:val="004B636E"/>
    <w:rsid w:val="004B7132"/>
    <w:rsid w:val="004C0A8F"/>
    <w:rsid w:val="004C106D"/>
    <w:rsid w:val="004C3928"/>
    <w:rsid w:val="004C3AC3"/>
    <w:rsid w:val="004C4DF9"/>
    <w:rsid w:val="004C55E6"/>
    <w:rsid w:val="004C6C55"/>
    <w:rsid w:val="004D01FB"/>
    <w:rsid w:val="004D0AAC"/>
    <w:rsid w:val="004D1052"/>
    <w:rsid w:val="004D2588"/>
    <w:rsid w:val="004D3243"/>
    <w:rsid w:val="004D4F75"/>
    <w:rsid w:val="004D595A"/>
    <w:rsid w:val="004D5D2C"/>
    <w:rsid w:val="004D63BE"/>
    <w:rsid w:val="004E2E5C"/>
    <w:rsid w:val="004E4427"/>
    <w:rsid w:val="004E6071"/>
    <w:rsid w:val="004E73CD"/>
    <w:rsid w:val="004F06EE"/>
    <w:rsid w:val="004F0F94"/>
    <w:rsid w:val="004F3948"/>
    <w:rsid w:val="004F3D3E"/>
    <w:rsid w:val="004F45FC"/>
    <w:rsid w:val="004F581E"/>
    <w:rsid w:val="004F5CC0"/>
    <w:rsid w:val="005000F6"/>
    <w:rsid w:val="005012AA"/>
    <w:rsid w:val="005037B9"/>
    <w:rsid w:val="005044AF"/>
    <w:rsid w:val="005046E9"/>
    <w:rsid w:val="005054B2"/>
    <w:rsid w:val="005074B1"/>
    <w:rsid w:val="0050785B"/>
    <w:rsid w:val="00507C97"/>
    <w:rsid w:val="0051065F"/>
    <w:rsid w:val="00513559"/>
    <w:rsid w:val="00515CB0"/>
    <w:rsid w:val="00515F9A"/>
    <w:rsid w:val="00523EB9"/>
    <w:rsid w:val="005245F8"/>
    <w:rsid w:val="00524C8B"/>
    <w:rsid w:val="005252D6"/>
    <w:rsid w:val="00525370"/>
    <w:rsid w:val="00525B66"/>
    <w:rsid w:val="005309E3"/>
    <w:rsid w:val="00531DEE"/>
    <w:rsid w:val="0053292E"/>
    <w:rsid w:val="00532949"/>
    <w:rsid w:val="00533F11"/>
    <w:rsid w:val="0053472C"/>
    <w:rsid w:val="0053487F"/>
    <w:rsid w:val="00535C4C"/>
    <w:rsid w:val="005369FA"/>
    <w:rsid w:val="00537E15"/>
    <w:rsid w:val="00540386"/>
    <w:rsid w:val="00540E21"/>
    <w:rsid w:val="00541120"/>
    <w:rsid w:val="00543FDC"/>
    <w:rsid w:val="005443DF"/>
    <w:rsid w:val="00546984"/>
    <w:rsid w:val="00547C33"/>
    <w:rsid w:val="005506A5"/>
    <w:rsid w:val="005509F0"/>
    <w:rsid w:val="00550C48"/>
    <w:rsid w:val="00552D74"/>
    <w:rsid w:val="0055387B"/>
    <w:rsid w:val="00554D0C"/>
    <w:rsid w:val="00556701"/>
    <w:rsid w:val="00556B72"/>
    <w:rsid w:val="00556CE6"/>
    <w:rsid w:val="00556DDD"/>
    <w:rsid w:val="00556F0E"/>
    <w:rsid w:val="00563127"/>
    <w:rsid w:val="005632CC"/>
    <w:rsid w:val="00563BC7"/>
    <w:rsid w:val="005647F1"/>
    <w:rsid w:val="0056564C"/>
    <w:rsid w:val="0056670C"/>
    <w:rsid w:val="0056714B"/>
    <w:rsid w:val="00570839"/>
    <w:rsid w:val="00570EC0"/>
    <w:rsid w:val="005730B1"/>
    <w:rsid w:val="00573C60"/>
    <w:rsid w:val="0057454C"/>
    <w:rsid w:val="00576BDE"/>
    <w:rsid w:val="00580CD7"/>
    <w:rsid w:val="0058224D"/>
    <w:rsid w:val="00584B28"/>
    <w:rsid w:val="00584B6D"/>
    <w:rsid w:val="005866F2"/>
    <w:rsid w:val="00586D7F"/>
    <w:rsid w:val="0058748F"/>
    <w:rsid w:val="005875A8"/>
    <w:rsid w:val="00587788"/>
    <w:rsid w:val="00595343"/>
    <w:rsid w:val="0059594A"/>
    <w:rsid w:val="00596032"/>
    <w:rsid w:val="005975E5"/>
    <w:rsid w:val="005A36D5"/>
    <w:rsid w:val="005A70BF"/>
    <w:rsid w:val="005A7587"/>
    <w:rsid w:val="005B0B4B"/>
    <w:rsid w:val="005B0C14"/>
    <w:rsid w:val="005B3296"/>
    <w:rsid w:val="005B4275"/>
    <w:rsid w:val="005B4340"/>
    <w:rsid w:val="005B4567"/>
    <w:rsid w:val="005B4C0F"/>
    <w:rsid w:val="005B5B95"/>
    <w:rsid w:val="005B7B25"/>
    <w:rsid w:val="005C00AD"/>
    <w:rsid w:val="005C02A9"/>
    <w:rsid w:val="005C0836"/>
    <w:rsid w:val="005C19D2"/>
    <w:rsid w:val="005C2522"/>
    <w:rsid w:val="005C4CED"/>
    <w:rsid w:val="005C55F1"/>
    <w:rsid w:val="005C67E8"/>
    <w:rsid w:val="005C6FE1"/>
    <w:rsid w:val="005D132C"/>
    <w:rsid w:val="005D2343"/>
    <w:rsid w:val="005D3DD5"/>
    <w:rsid w:val="005D7CBC"/>
    <w:rsid w:val="005E1BC3"/>
    <w:rsid w:val="005E3022"/>
    <w:rsid w:val="005E4F38"/>
    <w:rsid w:val="005E636A"/>
    <w:rsid w:val="005F0D03"/>
    <w:rsid w:val="005F6757"/>
    <w:rsid w:val="005F6C2C"/>
    <w:rsid w:val="005F74C4"/>
    <w:rsid w:val="005F7950"/>
    <w:rsid w:val="00600A01"/>
    <w:rsid w:val="00601EA2"/>
    <w:rsid w:val="0060487F"/>
    <w:rsid w:val="00604EF7"/>
    <w:rsid w:val="006054DB"/>
    <w:rsid w:val="006061C1"/>
    <w:rsid w:val="0061080C"/>
    <w:rsid w:val="00611602"/>
    <w:rsid w:val="00611DEF"/>
    <w:rsid w:val="00611E09"/>
    <w:rsid w:val="0061305D"/>
    <w:rsid w:val="00613812"/>
    <w:rsid w:val="00613CE5"/>
    <w:rsid w:val="00614E60"/>
    <w:rsid w:val="006155F9"/>
    <w:rsid w:val="00617635"/>
    <w:rsid w:val="00617855"/>
    <w:rsid w:val="00623508"/>
    <w:rsid w:val="00623A06"/>
    <w:rsid w:val="00623E70"/>
    <w:rsid w:val="00624CDA"/>
    <w:rsid w:val="00624D5C"/>
    <w:rsid w:val="00625205"/>
    <w:rsid w:val="00626984"/>
    <w:rsid w:val="00633127"/>
    <w:rsid w:val="00633841"/>
    <w:rsid w:val="00634519"/>
    <w:rsid w:val="00634720"/>
    <w:rsid w:val="0063624F"/>
    <w:rsid w:val="00637516"/>
    <w:rsid w:val="0063787A"/>
    <w:rsid w:val="0064033B"/>
    <w:rsid w:val="00640407"/>
    <w:rsid w:val="006408EC"/>
    <w:rsid w:val="00641544"/>
    <w:rsid w:val="00642351"/>
    <w:rsid w:val="00642A5A"/>
    <w:rsid w:val="0064386B"/>
    <w:rsid w:val="0064618E"/>
    <w:rsid w:val="006464BE"/>
    <w:rsid w:val="00646DB4"/>
    <w:rsid w:val="00647806"/>
    <w:rsid w:val="00651F1F"/>
    <w:rsid w:val="00653229"/>
    <w:rsid w:val="00654460"/>
    <w:rsid w:val="00657D59"/>
    <w:rsid w:val="006601E5"/>
    <w:rsid w:val="006612E2"/>
    <w:rsid w:val="00661736"/>
    <w:rsid w:val="0066252B"/>
    <w:rsid w:val="00665849"/>
    <w:rsid w:val="006668BD"/>
    <w:rsid w:val="00672030"/>
    <w:rsid w:val="00673982"/>
    <w:rsid w:val="00674564"/>
    <w:rsid w:val="0067476E"/>
    <w:rsid w:val="00674C6E"/>
    <w:rsid w:val="00675C4B"/>
    <w:rsid w:val="00675D42"/>
    <w:rsid w:val="0067774B"/>
    <w:rsid w:val="006777D5"/>
    <w:rsid w:val="00681B0E"/>
    <w:rsid w:val="00682EDF"/>
    <w:rsid w:val="00683F80"/>
    <w:rsid w:val="0068474B"/>
    <w:rsid w:val="00685634"/>
    <w:rsid w:val="00685A9A"/>
    <w:rsid w:val="006917D3"/>
    <w:rsid w:val="00693417"/>
    <w:rsid w:val="00693419"/>
    <w:rsid w:val="0069380F"/>
    <w:rsid w:val="00694C27"/>
    <w:rsid w:val="00696056"/>
    <w:rsid w:val="0069707C"/>
    <w:rsid w:val="006A0B5A"/>
    <w:rsid w:val="006A1C11"/>
    <w:rsid w:val="006A48A7"/>
    <w:rsid w:val="006A6093"/>
    <w:rsid w:val="006A63F3"/>
    <w:rsid w:val="006A6564"/>
    <w:rsid w:val="006A7157"/>
    <w:rsid w:val="006B0C51"/>
    <w:rsid w:val="006B0FFD"/>
    <w:rsid w:val="006B121F"/>
    <w:rsid w:val="006B199F"/>
    <w:rsid w:val="006B24D2"/>
    <w:rsid w:val="006B3721"/>
    <w:rsid w:val="006B4EF2"/>
    <w:rsid w:val="006B5922"/>
    <w:rsid w:val="006B6F03"/>
    <w:rsid w:val="006B7792"/>
    <w:rsid w:val="006C0A57"/>
    <w:rsid w:val="006C0DB1"/>
    <w:rsid w:val="006C1CF0"/>
    <w:rsid w:val="006C1EEA"/>
    <w:rsid w:val="006C4178"/>
    <w:rsid w:val="006C4F88"/>
    <w:rsid w:val="006C5D7A"/>
    <w:rsid w:val="006C6211"/>
    <w:rsid w:val="006C6652"/>
    <w:rsid w:val="006C7512"/>
    <w:rsid w:val="006C7BD4"/>
    <w:rsid w:val="006D2064"/>
    <w:rsid w:val="006D3795"/>
    <w:rsid w:val="006D37BA"/>
    <w:rsid w:val="006D3BC5"/>
    <w:rsid w:val="006D3C02"/>
    <w:rsid w:val="006D48C1"/>
    <w:rsid w:val="006D5353"/>
    <w:rsid w:val="006D615E"/>
    <w:rsid w:val="006E0E0F"/>
    <w:rsid w:val="006E180A"/>
    <w:rsid w:val="006E2FF7"/>
    <w:rsid w:val="006E4EE0"/>
    <w:rsid w:val="006E67F9"/>
    <w:rsid w:val="006E6A9E"/>
    <w:rsid w:val="006E7196"/>
    <w:rsid w:val="006F075A"/>
    <w:rsid w:val="006F0EA1"/>
    <w:rsid w:val="006F1B86"/>
    <w:rsid w:val="006F1DB7"/>
    <w:rsid w:val="006F2C0D"/>
    <w:rsid w:val="006F3888"/>
    <w:rsid w:val="006F453A"/>
    <w:rsid w:val="006F487D"/>
    <w:rsid w:val="00701AEA"/>
    <w:rsid w:val="00702DD2"/>
    <w:rsid w:val="00703579"/>
    <w:rsid w:val="0070449D"/>
    <w:rsid w:val="00706C68"/>
    <w:rsid w:val="00710E8A"/>
    <w:rsid w:val="00711FC8"/>
    <w:rsid w:val="0071459D"/>
    <w:rsid w:val="00714E4F"/>
    <w:rsid w:val="00714F60"/>
    <w:rsid w:val="00715306"/>
    <w:rsid w:val="00715B2C"/>
    <w:rsid w:val="00722E66"/>
    <w:rsid w:val="00730B9F"/>
    <w:rsid w:val="0073110C"/>
    <w:rsid w:val="0073114F"/>
    <w:rsid w:val="00731C29"/>
    <w:rsid w:val="007347C9"/>
    <w:rsid w:val="007356A3"/>
    <w:rsid w:val="00736141"/>
    <w:rsid w:val="00736891"/>
    <w:rsid w:val="007425F1"/>
    <w:rsid w:val="007432E9"/>
    <w:rsid w:val="0074712C"/>
    <w:rsid w:val="007474DF"/>
    <w:rsid w:val="0075025D"/>
    <w:rsid w:val="00750855"/>
    <w:rsid w:val="007535E4"/>
    <w:rsid w:val="00755A3C"/>
    <w:rsid w:val="00755D02"/>
    <w:rsid w:val="00756860"/>
    <w:rsid w:val="0076296A"/>
    <w:rsid w:val="00762ED5"/>
    <w:rsid w:val="007639F8"/>
    <w:rsid w:val="007652F4"/>
    <w:rsid w:val="0076591B"/>
    <w:rsid w:val="00765B1E"/>
    <w:rsid w:val="00767580"/>
    <w:rsid w:val="00767CCB"/>
    <w:rsid w:val="0077028E"/>
    <w:rsid w:val="007712F9"/>
    <w:rsid w:val="00772F8B"/>
    <w:rsid w:val="007748F4"/>
    <w:rsid w:val="00774A6C"/>
    <w:rsid w:val="0077550A"/>
    <w:rsid w:val="007772A3"/>
    <w:rsid w:val="00777E3B"/>
    <w:rsid w:val="00780D4A"/>
    <w:rsid w:val="00781BD2"/>
    <w:rsid w:val="00782154"/>
    <w:rsid w:val="0078279E"/>
    <w:rsid w:val="00782804"/>
    <w:rsid w:val="007832B0"/>
    <w:rsid w:val="0078697C"/>
    <w:rsid w:val="007874CD"/>
    <w:rsid w:val="0079333D"/>
    <w:rsid w:val="00793BAD"/>
    <w:rsid w:val="0079799B"/>
    <w:rsid w:val="007A0FDE"/>
    <w:rsid w:val="007A3102"/>
    <w:rsid w:val="007A5592"/>
    <w:rsid w:val="007B06C9"/>
    <w:rsid w:val="007B26FE"/>
    <w:rsid w:val="007B623B"/>
    <w:rsid w:val="007C0079"/>
    <w:rsid w:val="007C087B"/>
    <w:rsid w:val="007C29EF"/>
    <w:rsid w:val="007D00FD"/>
    <w:rsid w:val="007D0151"/>
    <w:rsid w:val="007D074C"/>
    <w:rsid w:val="007D21A6"/>
    <w:rsid w:val="007D2452"/>
    <w:rsid w:val="007D2D1D"/>
    <w:rsid w:val="007D2D21"/>
    <w:rsid w:val="007D3136"/>
    <w:rsid w:val="007D32A6"/>
    <w:rsid w:val="007D49DB"/>
    <w:rsid w:val="007D588A"/>
    <w:rsid w:val="007D5C0B"/>
    <w:rsid w:val="007D604D"/>
    <w:rsid w:val="007D67F5"/>
    <w:rsid w:val="007D6D58"/>
    <w:rsid w:val="007E14D8"/>
    <w:rsid w:val="007E21CE"/>
    <w:rsid w:val="007E39DE"/>
    <w:rsid w:val="007E45E0"/>
    <w:rsid w:val="007E5F94"/>
    <w:rsid w:val="007E6DFC"/>
    <w:rsid w:val="007F032B"/>
    <w:rsid w:val="007F1CF3"/>
    <w:rsid w:val="007F5C5F"/>
    <w:rsid w:val="007F6913"/>
    <w:rsid w:val="007F6ADE"/>
    <w:rsid w:val="007F7FCB"/>
    <w:rsid w:val="00803CF4"/>
    <w:rsid w:val="00803EE4"/>
    <w:rsid w:val="008047DC"/>
    <w:rsid w:val="00805858"/>
    <w:rsid w:val="00805A05"/>
    <w:rsid w:val="008069BA"/>
    <w:rsid w:val="00806C43"/>
    <w:rsid w:val="00807E3B"/>
    <w:rsid w:val="00810ED5"/>
    <w:rsid w:val="00810FF7"/>
    <w:rsid w:val="008117E1"/>
    <w:rsid w:val="00812D42"/>
    <w:rsid w:val="00813939"/>
    <w:rsid w:val="00813FCE"/>
    <w:rsid w:val="008141B5"/>
    <w:rsid w:val="00814D76"/>
    <w:rsid w:val="008159F0"/>
    <w:rsid w:val="00815A65"/>
    <w:rsid w:val="00815F92"/>
    <w:rsid w:val="00817504"/>
    <w:rsid w:val="0081799D"/>
    <w:rsid w:val="00821416"/>
    <w:rsid w:val="0082354C"/>
    <w:rsid w:val="00823774"/>
    <w:rsid w:val="008252F1"/>
    <w:rsid w:val="00826F5E"/>
    <w:rsid w:val="0082766A"/>
    <w:rsid w:val="00830A02"/>
    <w:rsid w:val="0083165E"/>
    <w:rsid w:val="00832CDB"/>
    <w:rsid w:val="008330B0"/>
    <w:rsid w:val="00833853"/>
    <w:rsid w:val="0084083C"/>
    <w:rsid w:val="00841903"/>
    <w:rsid w:val="00841F3D"/>
    <w:rsid w:val="00842EE2"/>
    <w:rsid w:val="00843086"/>
    <w:rsid w:val="008439D9"/>
    <w:rsid w:val="00847ED8"/>
    <w:rsid w:val="00850536"/>
    <w:rsid w:val="00850A3C"/>
    <w:rsid w:val="008513FC"/>
    <w:rsid w:val="00851CBD"/>
    <w:rsid w:val="008525C6"/>
    <w:rsid w:val="00853415"/>
    <w:rsid w:val="008568B1"/>
    <w:rsid w:val="0085750B"/>
    <w:rsid w:val="00857F57"/>
    <w:rsid w:val="008623AA"/>
    <w:rsid w:val="00862A4F"/>
    <w:rsid w:val="00865293"/>
    <w:rsid w:val="00867371"/>
    <w:rsid w:val="00870D65"/>
    <w:rsid w:val="00871F01"/>
    <w:rsid w:val="00874897"/>
    <w:rsid w:val="00877589"/>
    <w:rsid w:val="0087782C"/>
    <w:rsid w:val="00881D18"/>
    <w:rsid w:val="00882C8F"/>
    <w:rsid w:val="0088524F"/>
    <w:rsid w:val="008855F2"/>
    <w:rsid w:val="00885E17"/>
    <w:rsid w:val="00887486"/>
    <w:rsid w:val="00890EFD"/>
    <w:rsid w:val="0089242A"/>
    <w:rsid w:val="00893609"/>
    <w:rsid w:val="00894609"/>
    <w:rsid w:val="00894BDD"/>
    <w:rsid w:val="008963EE"/>
    <w:rsid w:val="00896445"/>
    <w:rsid w:val="008966E5"/>
    <w:rsid w:val="00896C5C"/>
    <w:rsid w:val="008A1859"/>
    <w:rsid w:val="008A41DB"/>
    <w:rsid w:val="008A4BA6"/>
    <w:rsid w:val="008A695F"/>
    <w:rsid w:val="008A7792"/>
    <w:rsid w:val="008B0030"/>
    <w:rsid w:val="008B03F7"/>
    <w:rsid w:val="008B134D"/>
    <w:rsid w:val="008B18D3"/>
    <w:rsid w:val="008B193B"/>
    <w:rsid w:val="008B19E2"/>
    <w:rsid w:val="008B41A5"/>
    <w:rsid w:val="008B5239"/>
    <w:rsid w:val="008C04ED"/>
    <w:rsid w:val="008C487B"/>
    <w:rsid w:val="008C5171"/>
    <w:rsid w:val="008C59F1"/>
    <w:rsid w:val="008D0C5E"/>
    <w:rsid w:val="008D0EA1"/>
    <w:rsid w:val="008D1C70"/>
    <w:rsid w:val="008D3A35"/>
    <w:rsid w:val="008D635A"/>
    <w:rsid w:val="008E14B0"/>
    <w:rsid w:val="008E1E19"/>
    <w:rsid w:val="008E26D3"/>
    <w:rsid w:val="008E29DB"/>
    <w:rsid w:val="008E339C"/>
    <w:rsid w:val="008E4091"/>
    <w:rsid w:val="008E62E4"/>
    <w:rsid w:val="008E6462"/>
    <w:rsid w:val="008E646F"/>
    <w:rsid w:val="008E6A04"/>
    <w:rsid w:val="008E7935"/>
    <w:rsid w:val="008F064C"/>
    <w:rsid w:val="008F1D2E"/>
    <w:rsid w:val="008F22B9"/>
    <w:rsid w:val="008F33A0"/>
    <w:rsid w:val="008F3561"/>
    <w:rsid w:val="008F35C2"/>
    <w:rsid w:val="008F3D8A"/>
    <w:rsid w:val="008F5989"/>
    <w:rsid w:val="008F5E68"/>
    <w:rsid w:val="00900AF6"/>
    <w:rsid w:val="00900DA4"/>
    <w:rsid w:val="00901B9D"/>
    <w:rsid w:val="009024D9"/>
    <w:rsid w:val="009029FA"/>
    <w:rsid w:val="00902C7D"/>
    <w:rsid w:val="00903EEE"/>
    <w:rsid w:val="009050C5"/>
    <w:rsid w:val="009053F6"/>
    <w:rsid w:val="009067EA"/>
    <w:rsid w:val="00911E43"/>
    <w:rsid w:val="00913029"/>
    <w:rsid w:val="00913E20"/>
    <w:rsid w:val="0091577F"/>
    <w:rsid w:val="009157AC"/>
    <w:rsid w:val="00915D06"/>
    <w:rsid w:val="009163B6"/>
    <w:rsid w:val="009203EA"/>
    <w:rsid w:val="009207C4"/>
    <w:rsid w:val="00921340"/>
    <w:rsid w:val="00921444"/>
    <w:rsid w:val="009216EC"/>
    <w:rsid w:val="009216F1"/>
    <w:rsid w:val="00921704"/>
    <w:rsid w:val="00922D8A"/>
    <w:rsid w:val="00923BB1"/>
    <w:rsid w:val="00924912"/>
    <w:rsid w:val="0092786F"/>
    <w:rsid w:val="009313B3"/>
    <w:rsid w:val="00931BA8"/>
    <w:rsid w:val="009324A7"/>
    <w:rsid w:val="00932565"/>
    <w:rsid w:val="009325EC"/>
    <w:rsid w:val="00932CA0"/>
    <w:rsid w:val="00933D68"/>
    <w:rsid w:val="00934B0C"/>
    <w:rsid w:val="00936ECE"/>
    <w:rsid w:val="0093769D"/>
    <w:rsid w:val="00937874"/>
    <w:rsid w:val="00940D2A"/>
    <w:rsid w:val="00940F9A"/>
    <w:rsid w:val="0094135B"/>
    <w:rsid w:val="009424C4"/>
    <w:rsid w:val="009475E8"/>
    <w:rsid w:val="00951E29"/>
    <w:rsid w:val="00952190"/>
    <w:rsid w:val="00952340"/>
    <w:rsid w:val="00954471"/>
    <w:rsid w:val="009566A8"/>
    <w:rsid w:val="00961063"/>
    <w:rsid w:val="0096203C"/>
    <w:rsid w:val="00966339"/>
    <w:rsid w:val="00967320"/>
    <w:rsid w:val="009679BC"/>
    <w:rsid w:val="00967AE1"/>
    <w:rsid w:val="0097097D"/>
    <w:rsid w:val="00973A5C"/>
    <w:rsid w:val="009758C2"/>
    <w:rsid w:val="00982F70"/>
    <w:rsid w:val="0098390B"/>
    <w:rsid w:val="009878D2"/>
    <w:rsid w:val="0099483B"/>
    <w:rsid w:val="009971E6"/>
    <w:rsid w:val="0099750F"/>
    <w:rsid w:val="00997AA9"/>
    <w:rsid w:val="009A01BA"/>
    <w:rsid w:val="009A164B"/>
    <w:rsid w:val="009A1904"/>
    <w:rsid w:val="009A2793"/>
    <w:rsid w:val="009A5702"/>
    <w:rsid w:val="009A596F"/>
    <w:rsid w:val="009B0AFC"/>
    <w:rsid w:val="009B51AF"/>
    <w:rsid w:val="009B59F5"/>
    <w:rsid w:val="009B62B2"/>
    <w:rsid w:val="009B64CC"/>
    <w:rsid w:val="009B65EC"/>
    <w:rsid w:val="009C1DCF"/>
    <w:rsid w:val="009C2BBC"/>
    <w:rsid w:val="009C4ACB"/>
    <w:rsid w:val="009C5116"/>
    <w:rsid w:val="009C7DB7"/>
    <w:rsid w:val="009D0797"/>
    <w:rsid w:val="009D0B0A"/>
    <w:rsid w:val="009D0E3F"/>
    <w:rsid w:val="009D4096"/>
    <w:rsid w:val="009D4955"/>
    <w:rsid w:val="009D7E10"/>
    <w:rsid w:val="009E031D"/>
    <w:rsid w:val="009E29A1"/>
    <w:rsid w:val="009E2FDB"/>
    <w:rsid w:val="009E352D"/>
    <w:rsid w:val="009E4053"/>
    <w:rsid w:val="009E5AE5"/>
    <w:rsid w:val="009E736E"/>
    <w:rsid w:val="009F006F"/>
    <w:rsid w:val="009F08B7"/>
    <w:rsid w:val="009F0C35"/>
    <w:rsid w:val="009F1A0C"/>
    <w:rsid w:val="009F1EFA"/>
    <w:rsid w:val="009F4707"/>
    <w:rsid w:val="009F4970"/>
    <w:rsid w:val="009F63E1"/>
    <w:rsid w:val="009F7807"/>
    <w:rsid w:val="009F7F4A"/>
    <w:rsid w:val="00A001DB"/>
    <w:rsid w:val="00A0063D"/>
    <w:rsid w:val="00A01A2E"/>
    <w:rsid w:val="00A03517"/>
    <w:rsid w:val="00A046F9"/>
    <w:rsid w:val="00A05541"/>
    <w:rsid w:val="00A066C6"/>
    <w:rsid w:val="00A0744C"/>
    <w:rsid w:val="00A0780B"/>
    <w:rsid w:val="00A07C2F"/>
    <w:rsid w:val="00A10BFD"/>
    <w:rsid w:val="00A11B69"/>
    <w:rsid w:val="00A1346A"/>
    <w:rsid w:val="00A15A51"/>
    <w:rsid w:val="00A16862"/>
    <w:rsid w:val="00A17C87"/>
    <w:rsid w:val="00A2140C"/>
    <w:rsid w:val="00A21416"/>
    <w:rsid w:val="00A23671"/>
    <w:rsid w:val="00A23717"/>
    <w:rsid w:val="00A257DD"/>
    <w:rsid w:val="00A264E2"/>
    <w:rsid w:val="00A26A78"/>
    <w:rsid w:val="00A26F73"/>
    <w:rsid w:val="00A27824"/>
    <w:rsid w:val="00A31769"/>
    <w:rsid w:val="00A33690"/>
    <w:rsid w:val="00A3734E"/>
    <w:rsid w:val="00A37928"/>
    <w:rsid w:val="00A37B1D"/>
    <w:rsid w:val="00A40500"/>
    <w:rsid w:val="00A410AB"/>
    <w:rsid w:val="00A418D7"/>
    <w:rsid w:val="00A45138"/>
    <w:rsid w:val="00A45170"/>
    <w:rsid w:val="00A51103"/>
    <w:rsid w:val="00A519E0"/>
    <w:rsid w:val="00A5578A"/>
    <w:rsid w:val="00A55DC6"/>
    <w:rsid w:val="00A56075"/>
    <w:rsid w:val="00A56195"/>
    <w:rsid w:val="00A57788"/>
    <w:rsid w:val="00A57CE4"/>
    <w:rsid w:val="00A60DE3"/>
    <w:rsid w:val="00A61B55"/>
    <w:rsid w:val="00A62014"/>
    <w:rsid w:val="00A63965"/>
    <w:rsid w:val="00A66C08"/>
    <w:rsid w:val="00A67017"/>
    <w:rsid w:val="00A72091"/>
    <w:rsid w:val="00A744AD"/>
    <w:rsid w:val="00A752B1"/>
    <w:rsid w:val="00A75774"/>
    <w:rsid w:val="00A8034A"/>
    <w:rsid w:val="00A80585"/>
    <w:rsid w:val="00A818B1"/>
    <w:rsid w:val="00A81966"/>
    <w:rsid w:val="00A827EE"/>
    <w:rsid w:val="00A8327D"/>
    <w:rsid w:val="00A84D5D"/>
    <w:rsid w:val="00A8791C"/>
    <w:rsid w:val="00A900CF"/>
    <w:rsid w:val="00A91C3A"/>
    <w:rsid w:val="00A921C7"/>
    <w:rsid w:val="00A94D77"/>
    <w:rsid w:val="00A95177"/>
    <w:rsid w:val="00A95D6A"/>
    <w:rsid w:val="00A95E55"/>
    <w:rsid w:val="00A95EFB"/>
    <w:rsid w:val="00A96B05"/>
    <w:rsid w:val="00A96BD7"/>
    <w:rsid w:val="00A978E3"/>
    <w:rsid w:val="00A9794C"/>
    <w:rsid w:val="00A97BBF"/>
    <w:rsid w:val="00AA0A8B"/>
    <w:rsid w:val="00AA14B0"/>
    <w:rsid w:val="00AA14D2"/>
    <w:rsid w:val="00AA2C42"/>
    <w:rsid w:val="00AA5DDD"/>
    <w:rsid w:val="00AB428A"/>
    <w:rsid w:val="00AB5C44"/>
    <w:rsid w:val="00AB7A91"/>
    <w:rsid w:val="00AC0029"/>
    <w:rsid w:val="00AC368A"/>
    <w:rsid w:val="00AC4B34"/>
    <w:rsid w:val="00AC5F48"/>
    <w:rsid w:val="00AC6828"/>
    <w:rsid w:val="00AC7668"/>
    <w:rsid w:val="00AD06E1"/>
    <w:rsid w:val="00AD237D"/>
    <w:rsid w:val="00AD3558"/>
    <w:rsid w:val="00AD53B1"/>
    <w:rsid w:val="00AD54B5"/>
    <w:rsid w:val="00AD5DF2"/>
    <w:rsid w:val="00AD6512"/>
    <w:rsid w:val="00AE0E20"/>
    <w:rsid w:val="00AE1D46"/>
    <w:rsid w:val="00AE2D4A"/>
    <w:rsid w:val="00AE3160"/>
    <w:rsid w:val="00AE416F"/>
    <w:rsid w:val="00AE6B9F"/>
    <w:rsid w:val="00AE7483"/>
    <w:rsid w:val="00AF3BC5"/>
    <w:rsid w:val="00AF427F"/>
    <w:rsid w:val="00AF4651"/>
    <w:rsid w:val="00AF624E"/>
    <w:rsid w:val="00B00030"/>
    <w:rsid w:val="00B00EDB"/>
    <w:rsid w:val="00B07ED9"/>
    <w:rsid w:val="00B10A90"/>
    <w:rsid w:val="00B11087"/>
    <w:rsid w:val="00B111D3"/>
    <w:rsid w:val="00B13542"/>
    <w:rsid w:val="00B13D62"/>
    <w:rsid w:val="00B13DFE"/>
    <w:rsid w:val="00B153C7"/>
    <w:rsid w:val="00B1570F"/>
    <w:rsid w:val="00B15BB6"/>
    <w:rsid w:val="00B167FB"/>
    <w:rsid w:val="00B1724D"/>
    <w:rsid w:val="00B17D5F"/>
    <w:rsid w:val="00B20295"/>
    <w:rsid w:val="00B22EC9"/>
    <w:rsid w:val="00B23166"/>
    <w:rsid w:val="00B23911"/>
    <w:rsid w:val="00B2418F"/>
    <w:rsid w:val="00B24AB0"/>
    <w:rsid w:val="00B265B2"/>
    <w:rsid w:val="00B26764"/>
    <w:rsid w:val="00B304E1"/>
    <w:rsid w:val="00B31136"/>
    <w:rsid w:val="00B33836"/>
    <w:rsid w:val="00B33AA1"/>
    <w:rsid w:val="00B33C87"/>
    <w:rsid w:val="00B34840"/>
    <w:rsid w:val="00B35713"/>
    <w:rsid w:val="00B35FEA"/>
    <w:rsid w:val="00B36120"/>
    <w:rsid w:val="00B36181"/>
    <w:rsid w:val="00B4098A"/>
    <w:rsid w:val="00B40AAF"/>
    <w:rsid w:val="00B41084"/>
    <w:rsid w:val="00B419A8"/>
    <w:rsid w:val="00B42469"/>
    <w:rsid w:val="00B44815"/>
    <w:rsid w:val="00B45EC4"/>
    <w:rsid w:val="00B4629E"/>
    <w:rsid w:val="00B46F17"/>
    <w:rsid w:val="00B4794D"/>
    <w:rsid w:val="00B47CE5"/>
    <w:rsid w:val="00B47E32"/>
    <w:rsid w:val="00B53354"/>
    <w:rsid w:val="00B54C4C"/>
    <w:rsid w:val="00B556B9"/>
    <w:rsid w:val="00B562C8"/>
    <w:rsid w:val="00B57C4A"/>
    <w:rsid w:val="00B63FA0"/>
    <w:rsid w:val="00B64F02"/>
    <w:rsid w:val="00B66EE1"/>
    <w:rsid w:val="00B67178"/>
    <w:rsid w:val="00B733B3"/>
    <w:rsid w:val="00B74AB4"/>
    <w:rsid w:val="00B74C82"/>
    <w:rsid w:val="00B75FB1"/>
    <w:rsid w:val="00B768F2"/>
    <w:rsid w:val="00B77CA6"/>
    <w:rsid w:val="00B81260"/>
    <w:rsid w:val="00B82C63"/>
    <w:rsid w:val="00B835AD"/>
    <w:rsid w:val="00B857C9"/>
    <w:rsid w:val="00B858E9"/>
    <w:rsid w:val="00B85C00"/>
    <w:rsid w:val="00B904C4"/>
    <w:rsid w:val="00B910AF"/>
    <w:rsid w:val="00B9127C"/>
    <w:rsid w:val="00B91B39"/>
    <w:rsid w:val="00B9286D"/>
    <w:rsid w:val="00B93338"/>
    <w:rsid w:val="00B935BF"/>
    <w:rsid w:val="00B958E7"/>
    <w:rsid w:val="00B96022"/>
    <w:rsid w:val="00BA00BA"/>
    <w:rsid w:val="00BA0C33"/>
    <w:rsid w:val="00BA50E5"/>
    <w:rsid w:val="00BA6542"/>
    <w:rsid w:val="00BB0498"/>
    <w:rsid w:val="00BB187E"/>
    <w:rsid w:val="00BB24FA"/>
    <w:rsid w:val="00BB5AE4"/>
    <w:rsid w:val="00BB6FCC"/>
    <w:rsid w:val="00BB7956"/>
    <w:rsid w:val="00BB7F6C"/>
    <w:rsid w:val="00BC0E93"/>
    <w:rsid w:val="00BC4E9D"/>
    <w:rsid w:val="00BC548D"/>
    <w:rsid w:val="00BC5B35"/>
    <w:rsid w:val="00BC7365"/>
    <w:rsid w:val="00BC795D"/>
    <w:rsid w:val="00BD012C"/>
    <w:rsid w:val="00BD068D"/>
    <w:rsid w:val="00BD21B4"/>
    <w:rsid w:val="00BD484C"/>
    <w:rsid w:val="00BD525C"/>
    <w:rsid w:val="00BD530F"/>
    <w:rsid w:val="00BE20DF"/>
    <w:rsid w:val="00BE2863"/>
    <w:rsid w:val="00BE35D1"/>
    <w:rsid w:val="00BE3B6B"/>
    <w:rsid w:val="00BE4BFC"/>
    <w:rsid w:val="00BE6F3B"/>
    <w:rsid w:val="00BE71D3"/>
    <w:rsid w:val="00BF049A"/>
    <w:rsid w:val="00BF0B42"/>
    <w:rsid w:val="00BF1406"/>
    <w:rsid w:val="00BF1894"/>
    <w:rsid w:val="00BF3CB8"/>
    <w:rsid w:val="00BF59F0"/>
    <w:rsid w:val="00BF6E97"/>
    <w:rsid w:val="00C009A4"/>
    <w:rsid w:val="00C009F2"/>
    <w:rsid w:val="00C00BA7"/>
    <w:rsid w:val="00C01989"/>
    <w:rsid w:val="00C02E05"/>
    <w:rsid w:val="00C03A91"/>
    <w:rsid w:val="00C057CE"/>
    <w:rsid w:val="00C05ABE"/>
    <w:rsid w:val="00C0741F"/>
    <w:rsid w:val="00C07A23"/>
    <w:rsid w:val="00C12C0B"/>
    <w:rsid w:val="00C130D6"/>
    <w:rsid w:val="00C14BDC"/>
    <w:rsid w:val="00C1552B"/>
    <w:rsid w:val="00C164AE"/>
    <w:rsid w:val="00C209EF"/>
    <w:rsid w:val="00C2313D"/>
    <w:rsid w:val="00C23803"/>
    <w:rsid w:val="00C2432D"/>
    <w:rsid w:val="00C246C9"/>
    <w:rsid w:val="00C263D6"/>
    <w:rsid w:val="00C303F7"/>
    <w:rsid w:val="00C310C2"/>
    <w:rsid w:val="00C31A0E"/>
    <w:rsid w:val="00C32763"/>
    <w:rsid w:val="00C33029"/>
    <w:rsid w:val="00C330CE"/>
    <w:rsid w:val="00C3440C"/>
    <w:rsid w:val="00C345AC"/>
    <w:rsid w:val="00C351B6"/>
    <w:rsid w:val="00C356DC"/>
    <w:rsid w:val="00C36420"/>
    <w:rsid w:val="00C37773"/>
    <w:rsid w:val="00C40904"/>
    <w:rsid w:val="00C412B6"/>
    <w:rsid w:val="00C41A54"/>
    <w:rsid w:val="00C429A5"/>
    <w:rsid w:val="00C44F9E"/>
    <w:rsid w:val="00C46855"/>
    <w:rsid w:val="00C50B09"/>
    <w:rsid w:val="00C53776"/>
    <w:rsid w:val="00C57BAC"/>
    <w:rsid w:val="00C6475A"/>
    <w:rsid w:val="00C65C5E"/>
    <w:rsid w:val="00C66709"/>
    <w:rsid w:val="00C71160"/>
    <w:rsid w:val="00C7443E"/>
    <w:rsid w:val="00C76EC4"/>
    <w:rsid w:val="00C83160"/>
    <w:rsid w:val="00C842FD"/>
    <w:rsid w:val="00C84BE9"/>
    <w:rsid w:val="00C85296"/>
    <w:rsid w:val="00C85849"/>
    <w:rsid w:val="00C86303"/>
    <w:rsid w:val="00C86312"/>
    <w:rsid w:val="00C86630"/>
    <w:rsid w:val="00C874D4"/>
    <w:rsid w:val="00C879DA"/>
    <w:rsid w:val="00C87D64"/>
    <w:rsid w:val="00C91CD9"/>
    <w:rsid w:val="00C92AB0"/>
    <w:rsid w:val="00C93096"/>
    <w:rsid w:val="00C9403C"/>
    <w:rsid w:val="00C963B2"/>
    <w:rsid w:val="00C97B37"/>
    <w:rsid w:val="00CA0094"/>
    <w:rsid w:val="00CA3384"/>
    <w:rsid w:val="00CA344F"/>
    <w:rsid w:val="00CA34B0"/>
    <w:rsid w:val="00CA3F2A"/>
    <w:rsid w:val="00CA4B41"/>
    <w:rsid w:val="00CA57BD"/>
    <w:rsid w:val="00CA5847"/>
    <w:rsid w:val="00CA6556"/>
    <w:rsid w:val="00CA73F9"/>
    <w:rsid w:val="00CB00C9"/>
    <w:rsid w:val="00CB0EAF"/>
    <w:rsid w:val="00CB12FB"/>
    <w:rsid w:val="00CB3E4C"/>
    <w:rsid w:val="00CB4677"/>
    <w:rsid w:val="00CB49C6"/>
    <w:rsid w:val="00CB59B8"/>
    <w:rsid w:val="00CB685D"/>
    <w:rsid w:val="00CC03B6"/>
    <w:rsid w:val="00CC0A64"/>
    <w:rsid w:val="00CC10A8"/>
    <w:rsid w:val="00CC1147"/>
    <w:rsid w:val="00CC3E5B"/>
    <w:rsid w:val="00CC41B7"/>
    <w:rsid w:val="00CC54FD"/>
    <w:rsid w:val="00CC6840"/>
    <w:rsid w:val="00CC7FE3"/>
    <w:rsid w:val="00CD1CBC"/>
    <w:rsid w:val="00CD26CF"/>
    <w:rsid w:val="00CD2B49"/>
    <w:rsid w:val="00CD425A"/>
    <w:rsid w:val="00CD51F0"/>
    <w:rsid w:val="00CD5582"/>
    <w:rsid w:val="00CD6141"/>
    <w:rsid w:val="00CD644A"/>
    <w:rsid w:val="00CD681E"/>
    <w:rsid w:val="00CD79C6"/>
    <w:rsid w:val="00CE26E7"/>
    <w:rsid w:val="00CE2C5B"/>
    <w:rsid w:val="00CE3702"/>
    <w:rsid w:val="00CE44E4"/>
    <w:rsid w:val="00CE78EA"/>
    <w:rsid w:val="00CF0406"/>
    <w:rsid w:val="00CF0C1D"/>
    <w:rsid w:val="00CF2120"/>
    <w:rsid w:val="00CF2B87"/>
    <w:rsid w:val="00CF353D"/>
    <w:rsid w:val="00CF5711"/>
    <w:rsid w:val="00CF6822"/>
    <w:rsid w:val="00CF7191"/>
    <w:rsid w:val="00CF7EB5"/>
    <w:rsid w:val="00D00028"/>
    <w:rsid w:val="00D00128"/>
    <w:rsid w:val="00D0014B"/>
    <w:rsid w:val="00D02717"/>
    <w:rsid w:val="00D03112"/>
    <w:rsid w:val="00D03217"/>
    <w:rsid w:val="00D044B6"/>
    <w:rsid w:val="00D055FA"/>
    <w:rsid w:val="00D10169"/>
    <w:rsid w:val="00D104CC"/>
    <w:rsid w:val="00D10671"/>
    <w:rsid w:val="00D1072C"/>
    <w:rsid w:val="00D12949"/>
    <w:rsid w:val="00D12B0C"/>
    <w:rsid w:val="00D12B7A"/>
    <w:rsid w:val="00D13ABF"/>
    <w:rsid w:val="00D1500E"/>
    <w:rsid w:val="00D16382"/>
    <w:rsid w:val="00D17222"/>
    <w:rsid w:val="00D17A87"/>
    <w:rsid w:val="00D217A7"/>
    <w:rsid w:val="00D218F9"/>
    <w:rsid w:val="00D21BB0"/>
    <w:rsid w:val="00D23440"/>
    <w:rsid w:val="00D2481B"/>
    <w:rsid w:val="00D249A8"/>
    <w:rsid w:val="00D25922"/>
    <w:rsid w:val="00D26583"/>
    <w:rsid w:val="00D27630"/>
    <w:rsid w:val="00D278CD"/>
    <w:rsid w:val="00D3036A"/>
    <w:rsid w:val="00D3551A"/>
    <w:rsid w:val="00D3563B"/>
    <w:rsid w:val="00D35B4D"/>
    <w:rsid w:val="00D367FD"/>
    <w:rsid w:val="00D41437"/>
    <w:rsid w:val="00D414CD"/>
    <w:rsid w:val="00D44DF6"/>
    <w:rsid w:val="00D50ABE"/>
    <w:rsid w:val="00D50B13"/>
    <w:rsid w:val="00D51BA7"/>
    <w:rsid w:val="00D51C76"/>
    <w:rsid w:val="00D523A4"/>
    <w:rsid w:val="00D528B2"/>
    <w:rsid w:val="00D52AB2"/>
    <w:rsid w:val="00D54EBC"/>
    <w:rsid w:val="00D5606C"/>
    <w:rsid w:val="00D56DEA"/>
    <w:rsid w:val="00D57AC7"/>
    <w:rsid w:val="00D57BDD"/>
    <w:rsid w:val="00D603DA"/>
    <w:rsid w:val="00D6053C"/>
    <w:rsid w:val="00D60AD3"/>
    <w:rsid w:val="00D60B18"/>
    <w:rsid w:val="00D60EA1"/>
    <w:rsid w:val="00D616B4"/>
    <w:rsid w:val="00D61884"/>
    <w:rsid w:val="00D63188"/>
    <w:rsid w:val="00D64011"/>
    <w:rsid w:val="00D64FB4"/>
    <w:rsid w:val="00D65767"/>
    <w:rsid w:val="00D66E97"/>
    <w:rsid w:val="00D67134"/>
    <w:rsid w:val="00D6772E"/>
    <w:rsid w:val="00D705BD"/>
    <w:rsid w:val="00D71504"/>
    <w:rsid w:val="00D718B0"/>
    <w:rsid w:val="00D72A4D"/>
    <w:rsid w:val="00D73043"/>
    <w:rsid w:val="00D739E5"/>
    <w:rsid w:val="00D75219"/>
    <w:rsid w:val="00D75438"/>
    <w:rsid w:val="00D80779"/>
    <w:rsid w:val="00D81C19"/>
    <w:rsid w:val="00D825F8"/>
    <w:rsid w:val="00D82D25"/>
    <w:rsid w:val="00D838F1"/>
    <w:rsid w:val="00D84015"/>
    <w:rsid w:val="00D8428F"/>
    <w:rsid w:val="00D856E3"/>
    <w:rsid w:val="00D86A66"/>
    <w:rsid w:val="00D878FA"/>
    <w:rsid w:val="00D87AF3"/>
    <w:rsid w:val="00D87B32"/>
    <w:rsid w:val="00D90D66"/>
    <w:rsid w:val="00D91645"/>
    <w:rsid w:val="00D91E88"/>
    <w:rsid w:val="00D93231"/>
    <w:rsid w:val="00D932EF"/>
    <w:rsid w:val="00D93D29"/>
    <w:rsid w:val="00D9505A"/>
    <w:rsid w:val="00D9672E"/>
    <w:rsid w:val="00D97ACB"/>
    <w:rsid w:val="00D97E54"/>
    <w:rsid w:val="00DA058D"/>
    <w:rsid w:val="00DA0651"/>
    <w:rsid w:val="00DA0A55"/>
    <w:rsid w:val="00DA209D"/>
    <w:rsid w:val="00DA2173"/>
    <w:rsid w:val="00DA2272"/>
    <w:rsid w:val="00DA389C"/>
    <w:rsid w:val="00DA3D06"/>
    <w:rsid w:val="00DA434A"/>
    <w:rsid w:val="00DA45A4"/>
    <w:rsid w:val="00DA51E3"/>
    <w:rsid w:val="00DA592C"/>
    <w:rsid w:val="00DA637A"/>
    <w:rsid w:val="00DB1508"/>
    <w:rsid w:val="00DB1AF2"/>
    <w:rsid w:val="00DB3AE4"/>
    <w:rsid w:val="00DB4365"/>
    <w:rsid w:val="00DB45D3"/>
    <w:rsid w:val="00DB584F"/>
    <w:rsid w:val="00DB72F1"/>
    <w:rsid w:val="00DC09BB"/>
    <w:rsid w:val="00DC37CD"/>
    <w:rsid w:val="00DC4EF4"/>
    <w:rsid w:val="00DD2280"/>
    <w:rsid w:val="00DD389A"/>
    <w:rsid w:val="00DD42A5"/>
    <w:rsid w:val="00DD5127"/>
    <w:rsid w:val="00DD58FC"/>
    <w:rsid w:val="00DD5911"/>
    <w:rsid w:val="00DE0008"/>
    <w:rsid w:val="00DE0182"/>
    <w:rsid w:val="00DE1838"/>
    <w:rsid w:val="00DE20A8"/>
    <w:rsid w:val="00DE2510"/>
    <w:rsid w:val="00DE478C"/>
    <w:rsid w:val="00DE67FE"/>
    <w:rsid w:val="00DE6D77"/>
    <w:rsid w:val="00DF0C0A"/>
    <w:rsid w:val="00DF20A4"/>
    <w:rsid w:val="00DF3C16"/>
    <w:rsid w:val="00DF455D"/>
    <w:rsid w:val="00DF4AB6"/>
    <w:rsid w:val="00DF6109"/>
    <w:rsid w:val="00DF6185"/>
    <w:rsid w:val="00DF7D58"/>
    <w:rsid w:val="00E0496E"/>
    <w:rsid w:val="00E04DFB"/>
    <w:rsid w:val="00E04ECF"/>
    <w:rsid w:val="00E051D0"/>
    <w:rsid w:val="00E0572F"/>
    <w:rsid w:val="00E07CF0"/>
    <w:rsid w:val="00E11456"/>
    <w:rsid w:val="00E163DC"/>
    <w:rsid w:val="00E165E6"/>
    <w:rsid w:val="00E22EEF"/>
    <w:rsid w:val="00E23275"/>
    <w:rsid w:val="00E23B59"/>
    <w:rsid w:val="00E25E24"/>
    <w:rsid w:val="00E27354"/>
    <w:rsid w:val="00E30CFF"/>
    <w:rsid w:val="00E34674"/>
    <w:rsid w:val="00E35B3D"/>
    <w:rsid w:val="00E362C2"/>
    <w:rsid w:val="00E36696"/>
    <w:rsid w:val="00E41100"/>
    <w:rsid w:val="00E418BA"/>
    <w:rsid w:val="00E42784"/>
    <w:rsid w:val="00E459DD"/>
    <w:rsid w:val="00E46D89"/>
    <w:rsid w:val="00E479EB"/>
    <w:rsid w:val="00E53F17"/>
    <w:rsid w:val="00E54A51"/>
    <w:rsid w:val="00E55D89"/>
    <w:rsid w:val="00E56AEC"/>
    <w:rsid w:val="00E571FD"/>
    <w:rsid w:val="00E572EA"/>
    <w:rsid w:val="00E57808"/>
    <w:rsid w:val="00E57F90"/>
    <w:rsid w:val="00E60299"/>
    <w:rsid w:val="00E630B9"/>
    <w:rsid w:val="00E63FC4"/>
    <w:rsid w:val="00E647AF"/>
    <w:rsid w:val="00E64889"/>
    <w:rsid w:val="00E64B42"/>
    <w:rsid w:val="00E64B9E"/>
    <w:rsid w:val="00E657D3"/>
    <w:rsid w:val="00E678C0"/>
    <w:rsid w:val="00E67CC1"/>
    <w:rsid w:val="00E70CDB"/>
    <w:rsid w:val="00E71925"/>
    <w:rsid w:val="00E72FAF"/>
    <w:rsid w:val="00E760A7"/>
    <w:rsid w:val="00E76CE7"/>
    <w:rsid w:val="00E770D2"/>
    <w:rsid w:val="00E771FD"/>
    <w:rsid w:val="00E81090"/>
    <w:rsid w:val="00E82D3E"/>
    <w:rsid w:val="00E82ECD"/>
    <w:rsid w:val="00E837BC"/>
    <w:rsid w:val="00E850B9"/>
    <w:rsid w:val="00E85269"/>
    <w:rsid w:val="00E9051F"/>
    <w:rsid w:val="00E906D9"/>
    <w:rsid w:val="00E912D3"/>
    <w:rsid w:val="00E9295C"/>
    <w:rsid w:val="00E94ABE"/>
    <w:rsid w:val="00E95D1A"/>
    <w:rsid w:val="00EA06D2"/>
    <w:rsid w:val="00EA0F1A"/>
    <w:rsid w:val="00EA176A"/>
    <w:rsid w:val="00EA2DC6"/>
    <w:rsid w:val="00EA3A7C"/>
    <w:rsid w:val="00EA3C6D"/>
    <w:rsid w:val="00EA3E6D"/>
    <w:rsid w:val="00EA4BEE"/>
    <w:rsid w:val="00EA61D7"/>
    <w:rsid w:val="00EA6426"/>
    <w:rsid w:val="00EA66E5"/>
    <w:rsid w:val="00EA7DA0"/>
    <w:rsid w:val="00EB125A"/>
    <w:rsid w:val="00EB1302"/>
    <w:rsid w:val="00EB1676"/>
    <w:rsid w:val="00EB23EC"/>
    <w:rsid w:val="00EB41AC"/>
    <w:rsid w:val="00EB420E"/>
    <w:rsid w:val="00EB5509"/>
    <w:rsid w:val="00EB7094"/>
    <w:rsid w:val="00EC0809"/>
    <w:rsid w:val="00EC0ABB"/>
    <w:rsid w:val="00EC0CC6"/>
    <w:rsid w:val="00EC0FDD"/>
    <w:rsid w:val="00EC2B9F"/>
    <w:rsid w:val="00EC43BE"/>
    <w:rsid w:val="00EC4A2D"/>
    <w:rsid w:val="00EC5D00"/>
    <w:rsid w:val="00EC67BF"/>
    <w:rsid w:val="00EC7954"/>
    <w:rsid w:val="00EC7BC6"/>
    <w:rsid w:val="00ED06A5"/>
    <w:rsid w:val="00ED172E"/>
    <w:rsid w:val="00ED5A87"/>
    <w:rsid w:val="00EE0BE8"/>
    <w:rsid w:val="00EE1B37"/>
    <w:rsid w:val="00EE286F"/>
    <w:rsid w:val="00EE2F63"/>
    <w:rsid w:val="00EE345A"/>
    <w:rsid w:val="00EE534A"/>
    <w:rsid w:val="00EE6830"/>
    <w:rsid w:val="00EE6AF8"/>
    <w:rsid w:val="00EE7388"/>
    <w:rsid w:val="00EE7CE4"/>
    <w:rsid w:val="00EF16AC"/>
    <w:rsid w:val="00EF17AF"/>
    <w:rsid w:val="00EF3F13"/>
    <w:rsid w:val="00EF5E05"/>
    <w:rsid w:val="00EF62E2"/>
    <w:rsid w:val="00EF76B2"/>
    <w:rsid w:val="00EF7F07"/>
    <w:rsid w:val="00F016B1"/>
    <w:rsid w:val="00F01AEC"/>
    <w:rsid w:val="00F01CEE"/>
    <w:rsid w:val="00F0357A"/>
    <w:rsid w:val="00F05F76"/>
    <w:rsid w:val="00F07686"/>
    <w:rsid w:val="00F10D89"/>
    <w:rsid w:val="00F127E8"/>
    <w:rsid w:val="00F137AC"/>
    <w:rsid w:val="00F13D0F"/>
    <w:rsid w:val="00F145C7"/>
    <w:rsid w:val="00F170FD"/>
    <w:rsid w:val="00F17EA6"/>
    <w:rsid w:val="00F204C9"/>
    <w:rsid w:val="00F2196B"/>
    <w:rsid w:val="00F221F6"/>
    <w:rsid w:val="00F23511"/>
    <w:rsid w:val="00F25CBA"/>
    <w:rsid w:val="00F26785"/>
    <w:rsid w:val="00F31D33"/>
    <w:rsid w:val="00F324CD"/>
    <w:rsid w:val="00F32FA9"/>
    <w:rsid w:val="00F418DE"/>
    <w:rsid w:val="00F430AB"/>
    <w:rsid w:val="00F45C84"/>
    <w:rsid w:val="00F4751B"/>
    <w:rsid w:val="00F477D9"/>
    <w:rsid w:val="00F538F8"/>
    <w:rsid w:val="00F54C6E"/>
    <w:rsid w:val="00F55807"/>
    <w:rsid w:val="00F56DAC"/>
    <w:rsid w:val="00F602D2"/>
    <w:rsid w:val="00F61C25"/>
    <w:rsid w:val="00F61D90"/>
    <w:rsid w:val="00F6358B"/>
    <w:rsid w:val="00F66C56"/>
    <w:rsid w:val="00F675DD"/>
    <w:rsid w:val="00F70526"/>
    <w:rsid w:val="00F715FF"/>
    <w:rsid w:val="00F719FA"/>
    <w:rsid w:val="00F71FE7"/>
    <w:rsid w:val="00F73605"/>
    <w:rsid w:val="00F73E9E"/>
    <w:rsid w:val="00F747A2"/>
    <w:rsid w:val="00F754BB"/>
    <w:rsid w:val="00F76FD6"/>
    <w:rsid w:val="00F77243"/>
    <w:rsid w:val="00F8002B"/>
    <w:rsid w:val="00F80740"/>
    <w:rsid w:val="00F808A6"/>
    <w:rsid w:val="00F81E56"/>
    <w:rsid w:val="00F81F3C"/>
    <w:rsid w:val="00F82AE3"/>
    <w:rsid w:val="00F86891"/>
    <w:rsid w:val="00F8790C"/>
    <w:rsid w:val="00F920F6"/>
    <w:rsid w:val="00F92FD3"/>
    <w:rsid w:val="00F93BA1"/>
    <w:rsid w:val="00F95699"/>
    <w:rsid w:val="00F958EF"/>
    <w:rsid w:val="00F961ED"/>
    <w:rsid w:val="00FA3682"/>
    <w:rsid w:val="00FA4BA0"/>
    <w:rsid w:val="00FA5DE9"/>
    <w:rsid w:val="00FB0BA2"/>
    <w:rsid w:val="00FB0CB8"/>
    <w:rsid w:val="00FB1C1B"/>
    <w:rsid w:val="00FB1D32"/>
    <w:rsid w:val="00FB2AFB"/>
    <w:rsid w:val="00FB2C21"/>
    <w:rsid w:val="00FB30AD"/>
    <w:rsid w:val="00FB31DF"/>
    <w:rsid w:val="00FB62B3"/>
    <w:rsid w:val="00FB6656"/>
    <w:rsid w:val="00FB6677"/>
    <w:rsid w:val="00FB781D"/>
    <w:rsid w:val="00FB7D64"/>
    <w:rsid w:val="00FC0CFB"/>
    <w:rsid w:val="00FC22F2"/>
    <w:rsid w:val="00FC4762"/>
    <w:rsid w:val="00FC5A3B"/>
    <w:rsid w:val="00FC7785"/>
    <w:rsid w:val="00FC7D96"/>
    <w:rsid w:val="00FD3980"/>
    <w:rsid w:val="00FD3D71"/>
    <w:rsid w:val="00FD48B7"/>
    <w:rsid w:val="00FD5869"/>
    <w:rsid w:val="00FD607D"/>
    <w:rsid w:val="00FD7484"/>
    <w:rsid w:val="00FD7507"/>
    <w:rsid w:val="00FE0524"/>
    <w:rsid w:val="00FE0E7B"/>
    <w:rsid w:val="00FE124C"/>
    <w:rsid w:val="00FE2C8F"/>
    <w:rsid w:val="00FE48D6"/>
    <w:rsid w:val="00FF0BE0"/>
    <w:rsid w:val="00FF245E"/>
    <w:rsid w:val="00FF28BB"/>
    <w:rsid w:val="00FF71D3"/>
    <w:rsid w:val="00FF732D"/>
    <w:rsid w:val="00FF794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3"/>
    <o:shapelayout v:ext="edit">
      <o:idmap v:ext="edit" data="1"/>
    </o:shapelayout>
  </w:shapeDefaults>
  <w:decimalSymbol w:val="."/>
  <w:listSeparator w:val=","/>
  <w15:docId w15:val="{C9825C61-C347-42E3-BDEF-B21652D22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Ttulo1">
    <w:name w:val="heading 1"/>
    <w:basedOn w:val="Normal"/>
    <w:next w:val="Normal"/>
    <w:link w:val="Ttulo1Car"/>
    <w:qFormat/>
    <w:rsid w:val="00DB3AE4"/>
    <w:pPr>
      <w:keepNext/>
      <w:overflowPunct w:val="0"/>
      <w:autoSpaceDE w:val="0"/>
      <w:autoSpaceDN w:val="0"/>
      <w:adjustRightInd w:val="0"/>
      <w:textAlignment w:val="baseline"/>
      <w:outlineLvl w:val="0"/>
    </w:pPr>
    <w:rPr>
      <w:sz w:val="28"/>
      <w:szCs w:val="20"/>
      <w:lang w:val="es-ES_tradnl" w:eastAsia="es-MX"/>
    </w:rPr>
  </w:style>
  <w:style w:type="paragraph" w:styleId="Ttulo3">
    <w:name w:val="heading 3"/>
    <w:basedOn w:val="Normal"/>
    <w:next w:val="Normal"/>
    <w:link w:val="Ttulo3Car"/>
    <w:qFormat/>
    <w:rsid w:val="00DB3AE4"/>
    <w:pPr>
      <w:keepNext/>
      <w:jc w:val="right"/>
      <w:outlineLvl w:val="2"/>
    </w:pPr>
    <w:rPr>
      <w:rFonts w:ascii="Arial" w:hAnsi="Arial"/>
      <w:sz w:val="32"/>
      <w:szCs w:val="20"/>
      <w:lang w:val="es-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E35B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Fuentedeprrafopredeter"/>
    <w:rsid w:val="00614E60"/>
  </w:style>
  <w:style w:type="paragraph" w:styleId="NormalWeb">
    <w:name w:val="Normal (Web)"/>
    <w:basedOn w:val="Normal"/>
    <w:uiPriority w:val="99"/>
    <w:unhideWhenUsed/>
    <w:rsid w:val="00614E60"/>
    <w:pPr>
      <w:spacing w:before="100" w:beforeAutospacing="1" w:after="100" w:afterAutospacing="1"/>
    </w:pPr>
  </w:style>
  <w:style w:type="paragraph" w:styleId="Textodeglobo">
    <w:name w:val="Balloon Text"/>
    <w:basedOn w:val="Normal"/>
    <w:link w:val="TextodegloboCar"/>
    <w:rsid w:val="003B2F3D"/>
    <w:rPr>
      <w:rFonts w:ascii="Tahoma" w:hAnsi="Tahoma"/>
      <w:sz w:val="16"/>
      <w:szCs w:val="16"/>
      <w:lang w:val="x-none" w:eastAsia="x-none"/>
    </w:rPr>
  </w:style>
  <w:style w:type="character" w:customStyle="1" w:styleId="TextodegloboCar">
    <w:name w:val="Texto de globo Car"/>
    <w:link w:val="Textodeglobo"/>
    <w:rsid w:val="003B2F3D"/>
    <w:rPr>
      <w:rFonts w:ascii="Tahoma" w:hAnsi="Tahoma" w:cs="Tahoma"/>
      <w:sz w:val="16"/>
      <w:szCs w:val="16"/>
    </w:rPr>
  </w:style>
  <w:style w:type="paragraph" w:styleId="Encabezado">
    <w:name w:val="header"/>
    <w:basedOn w:val="Normal"/>
    <w:link w:val="EncabezadoCar"/>
    <w:uiPriority w:val="99"/>
    <w:rsid w:val="009203EA"/>
    <w:pPr>
      <w:tabs>
        <w:tab w:val="center" w:pos="4680"/>
        <w:tab w:val="right" w:pos="9360"/>
      </w:tabs>
    </w:pPr>
    <w:rPr>
      <w:lang w:val="x-none" w:eastAsia="x-none"/>
    </w:rPr>
  </w:style>
  <w:style w:type="character" w:customStyle="1" w:styleId="EncabezadoCar">
    <w:name w:val="Encabezado Car"/>
    <w:link w:val="Encabezado"/>
    <w:uiPriority w:val="99"/>
    <w:rsid w:val="009203EA"/>
    <w:rPr>
      <w:sz w:val="24"/>
      <w:szCs w:val="24"/>
    </w:rPr>
  </w:style>
  <w:style w:type="paragraph" w:styleId="Piedepgina">
    <w:name w:val="footer"/>
    <w:basedOn w:val="Normal"/>
    <w:link w:val="PiedepginaCar"/>
    <w:uiPriority w:val="99"/>
    <w:rsid w:val="009203EA"/>
    <w:pPr>
      <w:tabs>
        <w:tab w:val="center" w:pos="4680"/>
        <w:tab w:val="right" w:pos="9360"/>
      </w:tabs>
    </w:pPr>
    <w:rPr>
      <w:lang w:val="x-none" w:eastAsia="x-none"/>
    </w:rPr>
  </w:style>
  <w:style w:type="character" w:customStyle="1" w:styleId="PiedepginaCar">
    <w:name w:val="Pie de página Car"/>
    <w:link w:val="Piedepgina"/>
    <w:uiPriority w:val="99"/>
    <w:rsid w:val="009203EA"/>
    <w:rPr>
      <w:sz w:val="24"/>
      <w:szCs w:val="24"/>
    </w:rPr>
  </w:style>
  <w:style w:type="character" w:styleId="Refdecomentario">
    <w:name w:val="annotation reference"/>
    <w:rsid w:val="004A7459"/>
    <w:rPr>
      <w:sz w:val="16"/>
      <w:szCs w:val="16"/>
    </w:rPr>
  </w:style>
  <w:style w:type="paragraph" w:styleId="Textocomentario">
    <w:name w:val="annotation text"/>
    <w:basedOn w:val="Normal"/>
    <w:link w:val="TextocomentarioCar"/>
    <w:rsid w:val="004A7459"/>
    <w:rPr>
      <w:sz w:val="20"/>
      <w:szCs w:val="20"/>
    </w:rPr>
  </w:style>
  <w:style w:type="character" w:customStyle="1" w:styleId="TextocomentarioCar">
    <w:name w:val="Texto comentario Car"/>
    <w:basedOn w:val="Fuentedeprrafopredeter"/>
    <w:link w:val="Textocomentario"/>
    <w:rsid w:val="004A7459"/>
  </w:style>
  <w:style w:type="paragraph" w:styleId="Asuntodelcomentario">
    <w:name w:val="annotation subject"/>
    <w:basedOn w:val="Textocomentario"/>
    <w:next w:val="Textocomentario"/>
    <w:link w:val="AsuntodelcomentarioCar"/>
    <w:rsid w:val="004A7459"/>
    <w:rPr>
      <w:b/>
      <w:bCs/>
      <w:lang w:val="x-none" w:eastAsia="x-none"/>
    </w:rPr>
  </w:style>
  <w:style w:type="character" w:customStyle="1" w:styleId="AsuntodelcomentarioCar">
    <w:name w:val="Asunto del comentario Car"/>
    <w:link w:val="Asuntodelcomentario"/>
    <w:rsid w:val="004A7459"/>
    <w:rPr>
      <w:b/>
      <w:bCs/>
    </w:rPr>
  </w:style>
  <w:style w:type="character" w:styleId="Nmerodepgina">
    <w:name w:val="page number"/>
    <w:basedOn w:val="Fuentedeprrafopredeter"/>
    <w:rsid w:val="00AD237D"/>
  </w:style>
  <w:style w:type="character" w:customStyle="1" w:styleId="Ttulo1Car">
    <w:name w:val="Título 1 Car"/>
    <w:link w:val="Ttulo1"/>
    <w:rsid w:val="00DB3AE4"/>
    <w:rPr>
      <w:sz w:val="28"/>
      <w:lang w:val="es-ES_tradnl" w:eastAsia="es-MX"/>
    </w:rPr>
  </w:style>
  <w:style w:type="character" w:customStyle="1" w:styleId="Ttulo3Car">
    <w:name w:val="Título 3 Car"/>
    <w:link w:val="Ttulo3"/>
    <w:rsid w:val="00DB3AE4"/>
    <w:rPr>
      <w:rFonts w:ascii="Arial" w:hAnsi="Arial"/>
      <w:sz w:val="32"/>
      <w:lang w:val="es-ES" w:eastAsia="es-MX"/>
    </w:rPr>
  </w:style>
  <w:style w:type="paragraph" w:styleId="Textonotapie">
    <w:name w:val="footnote text"/>
    <w:basedOn w:val="Normal"/>
    <w:link w:val="TextonotapieCar"/>
    <w:semiHidden/>
    <w:rsid w:val="004B5555"/>
    <w:rPr>
      <w:sz w:val="20"/>
      <w:szCs w:val="20"/>
    </w:rPr>
  </w:style>
  <w:style w:type="character" w:styleId="Refdenotaalpie">
    <w:name w:val="footnote reference"/>
    <w:semiHidden/>
    <w:rsid w:val="004B5555"/>
    <w:rPr>
      <w:vertAlign w:val="superscript"/>
    </w:rPr>
  </w:style>
  <w:style w:type="character" w:styleId="Hipervnculo">
    <w:name w:val="Hyperlink"/>
    <w:rsid w:val="005509F0"/>
    <w:rPr>
      <w:color w:val="0000FF"/>
      <w:u w:val="single"/>
    </w:rPr>
  </w:style>
  <w:style w:type="character" w:customStyle="1" w:styleId="apple-converted-space">
    <w:name w:val="apple-converted-space"/>
    <w:rsid w:val="00646DB4"/>
  </w:style>
  <w:style w:type="character" w:customStyle="1" w:styleId="spelle">
    <w:name w:val="spelle"/>
    <w:rsid w:val="00646DB4"/>
  </w:style>
  <w:style w:type="paragraph" w:styleId="Prrafodelista">
    <w:name w:val="List Paragraph"/>
    <w:basedOn w:val="Normal"/>
    <w:uiPriority w:val="34"/>
    <w:qFormat/>
    <w:rsid w:val="00342E16"/>
    <w:pPr>
      <w:ind w:left="720"/>
    </w:pPr>
  </w:style>
  <w:style w:type="character" w:customStyle="1" w:styleId="blockemailwithname2">
    <w:name w:val="blockemailwithname2"/>
    <w:rsid w:val="0044269F"/>
    <w:rPr>
      <w:color w:val="2A2A2A"/>
    </w:rPr>
  </w:style>
  <w:style w:type="character" w:customStyle="1" w:styleId="blockemailnoname2">
    <w:name w:val="blockemailnoname2"/>
    <w:rsid w:val="006B6F03"/>
    <w:rPr>
      <w:color w:val="2A2A2A"/>
    </w:rPr>
  </w:style>
  <w:style w:type="character" w:customStyle="1" w:styleId="gbts">
    <w:name w:val="gbts"/>
    <w:rsid w:val="00423D22"/>
  </w:style>
  <w:style w:type="character" w:customStyle="1" w:styleId="gbps">
    <w:name w:val="gbps"/>
    <w:rsid w:val="00423D22"/>
  </w:style>
  <w:style w:type="character" w:customStyle="1" w:styleId="gbps2">
    <w:name w:val="gbps2"/>
    <w:rsid w:val="00423D22"/>
  </w:style>
  <w:style w:type="character" w:customStyle="1" w:styleId="gbpms2">
    <w:name w:val="gbpms2"/>
    <w:rsid w:val="00423D22"/>
  </w:style>
  <w:style w:type="paragraph" w:styleId="Sinespaciado">
    <w:name w:val="No Spacing"/>
    <w:uiPriority w:val="1"/>
    <w:qFormat/>
    <w:rsid w:val="005C19D2"/>
    <w:rPr>
      <w:rFonts w:ascii="Calibri" w:eastAsia="Calibri" w:hAnsi="Calibri"/>
      <w:sz w:val="22"/>
      <w:szCs w:val="22"/>
      <w:lang w:val="es-ES" w:eastAsia="en-US"/>
    </w:rPr>
  </w:style>
  <w:style w:type="character" w:styleId="Textoennegrita">
    <w:name w:val="Strong"/>
    <w:uiPriority w:val="22"/>
    <w:qFormat/>
    <w:rsid w:val="00141F09"/>
    <w:rPr>
      <w:b/>
      <w:bCs/>
    </w:rPr>
  </w:style>
  <w:style w:type="paragraph" w:styleId="Bibliografa">
    <w:name w:val="Bibliography"/>
    <w:basedOn w:val="Normal"/>
    <w:next w:val="Normal"/>
    <w:uiPriority w:val="37"/>
    <w:unhideWhenUsed/>
    <w:rsid w:val="00141F09"/>
  </w:style>
  <w:style w:type="character" w:customStyle="1" w:styleId="TextonotapieCar">
    <w:name w:val="Texto nota pie Car"/>
    <w:link w:val="Textonotapie"/>
    <w:semiHidden/>
    <w:rsid w:val="00253F6F"/>
    <w:rPr>
      <w:lang w:val="en-US" w:eastAsia="en-US"/>
    </w:rPr>
  </w:style>
  <w:style w:type="character" w:customStyle="1" w:styleId="articleseparator">
    <w:name w:val="article_separator"/>
    <w:rsid w:val="00B64F02"/>
    <w:rPr>
      <w:vanish/>
      <w:webHidden w:val="0"/>
      <w:specVanish w:val="0"/>
    </w:rPr>
  </w:style>
  <w:style w:type="paragraph" w:customStyle="1" w:styleId="Default">
    <w:name w:val="Default"/>
    <w:rsid w:val="00B64F02"/>
    <w:pPr>
      <w:autoSpaceDE w:val="0"/>
      <w:autoSpaceDN w:val="0"/>
      <w:adjustRightInd w:val="0"/>
    </w:pPr>
    <w:rPr>
      <w:rFonts w:ascii="Arial" w:eastAsia="Calibri" w:hAnsi="Arial" w:cs="Arial"/>
      <w:color w:val="000000"/>
      <w:sz w:val="24"/>
      <w:szCs w:val="24"/>
      <w:lang w:val="es-ES" w:eastAsia="es-ES"/>
    </w:rPr>
  </w:style>
  <w:style w:type="paragraph" w:customStyle="1" w:styleId="CM13">
    <w:name w:val="CM13"/>
    <w:basedOn w:val="Default"/>
    <w:next w:val="Default"/>
    <w:rsid w:val="002A065A"/>
    <w:pPr>
      <w:widowControl w:val="0"/>
      <w:spacing w:after="228"/>
    </w:pPr>
    <w:rPr>
      <w:rFonts w:ascii="Times New Roman" w:eastAsia="Times New Roman" w:hAnsi="Times New Roman" w:cs="Times New Roman"/>
      <w:color w:val="auto"/>
    </w:rPr>
  </w:style>
  <w:style w:type="character" w:customStyle="1" w:styleId="hps">
    <w:name w:val="hps"/>
    <w:rsid w:val="00D055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281952">
      <w:bodyDiv w:val="1"/>
      <w:marLeft w:val="0"/>
      <w:marRight w:val="0"/>
      <w:marTop w:val="0"/>
      <w:marBottom w:val="0"/>
      <w:divBdr>
        <w:top w:val="none" w:sz="0" w:space="0" w:color="auto"/>
        <w:left w:val="none" w:sz="0" w:space="0" w:color="auto"/>
        <w:bottom w:val="none" w:sz="0" w:space="0" w:color="auto"/>
        <w:right w:val="none" w:sz="0" w:space="0" w:color="auto"/>
      </w:divBdr>
    </w:div>
    <w:div w:id="855769410">
      <w:bodyDiv w:val="1"/>
      <w:marLeft w:val="0"/>
      <w:marRight w:val="0"/>
      <w:marTop w:val="0"/>
      <w:marBottom w:val="0"/>
      <w:divBdr>
        <w:top w:val="none" w:sz="0" w:space="0" w:color="auto"/>
        <w:left w:val="none" w:sz="0" w:space="0" w:color="auto"/>
        <w:bottom w:val="none" w:sz="0" w:space="0" w:color="auto"/>
        <w:right w:val="none" w:sz="0" w:space="0" w:color="auto"/>
      </w:divBdr>
      <w:divsChild>
        <w:div w:id="1975062484">
          <w:marLeft w:val="0"/>
          <w:marRight w:val="0"/>
          <w:marTop w:val="0"/>
          <w:marBottom w:val="0"/>
          <w:divBdr>
            <w:top w:val="none" w:sz="0" w:space="0" w:color="auto"/>
            <w:left w:val="none" w:sz="0" w:space="0" w:color="auto"/>
            <w:bottom w:val="none" w:sz="0" w:space="0" w:color="auto"/>
            <w:right w:val="none" w:sz="0" w:space="0" w:color="auto"/>
          </w:divBdr>
          <w:divsChild>
            <w:div w:id="884802753">
              <w:marLeft w:val="0"/>
              <w:marRight w:val="0"/>
              <w:marTop w:val="0"/>
              <w:marBottom w:val="0"/>
              <w:divBdr>
                <w:top w:val="none" w:sz="0" w:space="0" w:color="auto"/>
                <w:left w:val="none" w:sz="0" w:space="0" w:color="auto"/>
                <w:bottom w:val="none" w:sz="0" w:space="0" w:color="auto"/>
                <w:right w:val="none" w:sz="0" w:space="0" w:color="auto"/>
              </w:divBdr>
              <w:divsChild>
                <w:div w:id="558201746">
                  <w:marLeft w:val="0"/>
                  <w:marRight w:val="0"/>
                  <w:marTop w:val="0"/>
                  <w:marBottom w:val="0"/>
                  <w:divBdr>
                    <w:top w:val="none" w:sz="0" w:space="0" w:color="auto"/>
                    <w:left w:val="none" w:sz="0" w:space="0" w:color="auto"/>
                    <w:bottom w:val="none" w:sz="0" w:space="0" w:color="auto"/>
                    <w:right w:val="none" w:sz="0" w:space="0" w:color="auto"/>
                  </w:divBdr>
                  <w:divsChild>
                    <w:div w:id="923220113">
                      <w:marLeft w:val="0"/>
                      <w:marRight w:val="0"/>
                      <w:marTop w:val="0"/>
                      <w:marBottom w:val="0"/>
                      <w:divBdr>
                        <w:top w:val="none" w:sz="0" w:space="0" w:color="auto"/>
                        <w:left w:val="none" w:sz="0" w:space="0" w:color="auto"/>
                        <w:bottom w:val="none" w:sz="0" w:space="0" w:color="auto"/>
                        <w:right w:val="none" w:sz="0" w:space="0" w:color="auto"/>
                      </w:divBdr>
                      <w:divsChild>
                        <w:div w:id="762989741">
                          <w:marLeft w:val="0"/>
                          <w:marRight w:val="0"/>
                          <w:marTop w:val="0"/>
                          <w:marBottom w:val="0"/>
                          <w:divBdr>
                            <w:top w:val="none" w:sz="0" w:space="0" w:color="auto"/>
                            <w:left w:val="none" w:sz="0" w:space="0" w:color="auto"/>
                            <w:bottom w:val="none" w:sz="0" w:space="0" w:color="auto"/>
                            <w:right w:val="none" w:sz="0" w:space="0" w:color="auto"/>
                          </w:divBdr>
                          <w:divsChild>
                            <w:div w:id="1920745624">
                              <w:marLeft w:val="0"/>
                              <w:marRight w:val="0"/>
                              <w:marTop w:val="0"/>
                              <w:marBottom w:val="0"/>
                              <w:divBdr>
                                <w:top w:val="none" w:sz="0" w:space="0" w:color="auto"/>
                                <w:left w:val="none" w:sz="0" w:space="0" w:color="auto"/>
                                <w:bottom w:val="none" w:sz="0" w:space="0" w:color="auto"/>
                                <w:right w:val="none" w:sz="0" w:space="0" w:color="auto"/>
                              </w:divBdr>
                              <w:divsChild>
                                <w:div w:id="316305539">
                                  <w:marLeft w:val="0"/>
                                  <w:marRight w:val="0"/>
                                  <w:marTop w:val="0"/>
                                  <w:marBottom w:val="0"/>
                                  <w:divBdr>
                                    <w:top w:val="none" w:sz="0" w:space="0" w:color="auto"/>
                                    <w:left w:val="none" w:sz="0" w:space="0" w:color="auto"/>
                                    <w:bottom w:val="none" w:sz="0" w:space="0" w:color="auto"/>
                                    <w:right w:val="none" w:sz="0" w:space="0" w:color="auto"/>
                                  </w:divBdr>
                                  <w:divsChild>
                                    <w:div w:id="334846546">
                                      <w:marLeft w:val="0"/>
                                      <w:marRight w:val="0"/>
                                      <w:marTop w:val="0"/>
                                      <w:marBottom w:val="0"/>
                                      <w:divBdr>
                                        <w:top w:val="none" w:sz="0" w:space="0" w:color="auto"/>
                                        <w:left w:val="none" w:sz="0" w:space="0" w:color="auto"/>
                                        <w:bottom w:val="none" w:sz="0" w:space="0" w:color="auto"/>
                                        <w:right w:val="none" w:sz="0" w:space="0" w:color="auto"/>
                                      </w:divBdr>
                                      <w:divsChild>
                                        <w:div w:id="1393500356">
                                          <w:marLeft w:val="0"/>
                                          <w:marRight w:val="0"/>
                                          <w:marTop w:val="0"/>
                                          <w:marBottom w:val="0"/>
                                          <w:divBdr>
                                            <w:top w:val="none" w:sz="0" w:space="0" w:color="auto"/>
                                            <w:left w:val="none" w:sz="0" w:space="0" w:color="auto"/>
                                            <w:bottom w:val="none" w:sz="0" w:space="0" w:color="auto"/>
                                            <w:right w:val="none" w:sz="0" w:space="0" w:color="auto"/>
                                          </w:divBdr>
                                          <w:divsChild>
                                            <w:div w:id="1504198272">
                                              <w:marLeft w:val="0"/>
                                              <w:marRight w:val="0"/>
                                              <w:marTop w:val="0"/>
                                              <w:marBottom w:val="0"/>
                                              <w:divBdr>
                                                <w:top w:val="none" w:sz="0" w:space="0" w:color="auto"/>
                                                <w:left w:val="none" w:sz="0" w:space="0" w:color="auto"/>
                                                <w:bottom w:val="none" w:sz="0" w:space="0" w:color="auto"/>
                                                <w:right w:val="none" w:sz="0" w:space="0" w:color="auto"/>
                                              </w:divBdr>
                                              <w:divsChild>
                                                <w:div w:id="112284360">
                                                  <w:marLeft w:val="0"/>
                                                  <w:marRight w:val="0"/>
                                                  <w:marTop w:val="0"/>
                                                  <w:marBottom w:val="0"/>
                                                  <w:divBdr>
                                                    <w:top w:val="none" w:sz="0" w:space="0" w:color="auto"/>
                                                    <w:left w:val="none" w:sz="0" w:space="0" w:color="auto"/>
                                                    <w:bottom w:val="none" w:sz="0" w:space="0" w:color="auto"/>
                                                    <w:right w:val="none" w:sz="0" w:space="0" w:color="auto"/>
                                                  </w:divBdr>
                                                  <w:divsChild>
                                                    <w:div w:id="785928224">
                                                      <w:marLeft w:val="0"/>
                                                      <w:marRight w:val="0"/>
                                                      <w:marTop w:val="0"/>
                                                      <w:marBottom w:val="0"/>
                                                      <w:divBdr>
                                                        <w:top w:val="none" w:sz="0" w:space="0" w:color="auto"/>
                                                        <w:left w:val="none" w:sz="0" w:space="0" w:color="auto"/>
                                                        <w:bottom w:val="none" w:sz="0" w:space="0" w:color="auto"/>
                                                        <w:right w:val="none" w:sz="0" w:space="0" w:color="auto"/>
                                                      </w:divBdr>
                                                    </w:div>
                                                    <w:div w:id="214075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002964">
                                          <w:marLeft w:val="0"/>
                                          <w:marRight w:val="0"/>
                                          <w:marTop w:val="0"/>
                                          <w:marBottom w:val="0"/>
                                          <w:divBdr>
                                            <w:top w:val="none" w:sz="0" w:space="0" w:color="auto"/>
                                            <w:left w:val="none" w:sz="0" w:space="0" w:color="auto"/>
                                            <w:bottom w:val="none" w:sz="0" w:space="0" w:color="auto"/>
                                            <w:right w:val="none" w:sz="0" w:space="0" w:color="auto"/>
                                          </w:divBdr>
                                          <w:divsChild>
                                            <w:div w:id="5288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7511322">
      <w:bodyDiv w:val="1"/>
      <w:marLeft w:val="0"/>
      <w:marRight w:val="0"/>
      <w:marTop w:val="0"/>
      <w:marBottom w:val="0"/>
      <w:divBdr>
        <w:top w:val="none" w:sz="0" w:space="0" w:color="auto"/>
        <w:left w:val="none" w:sz="0" w:space="0" w:color="auto"/>
        <w:bottom w:val="none" w:sz="0" w:space="0" w:color="auto"/>
        <w:right w:val="none" w:sz="0" w:space="0" w:color="auto"/>
      </w:divBdr>
      <w:divsChild>
        <w:div w:id="2049715248">
          <w:marLeft w:val="0"/>
          <w:marRight w:val="0"/>
          <w:marTop w:val="0"/>
          <w:marBottom w:val="0"/>
          <w:divBdr>
            <w:top w:val="none" w:sz="0" w:space="0" w:color="auto"/>
            <w:left w:val="none" w:sz="0" w:space="0" w:color="auto"/>
            <w:bottom w:val="none" w:sz="0" w:space="0" w:color="auto"/>
            <w:right w:val="none" w:sz="0" w:space="0" w:color="auto"/>
          </w:divBdr>
          <w:divsChild>
            <w:div w:id="1947229814">
              <w:marLeft w:val="0"/>
              <w:marRight w:val="0"/>
              <w:marTop w:val="0"/>
              <w:marBottom w:val="0"/>
              <w:divBdr>
                <w:top w:val="none" w:sz="0" w:space="0" w:color="auto"/>
                <w:left w:val="none" w:sz="0" w:space="0" w:color="auto"/>
                <w:bottom w:val="none" w:sz="0" w:space="0" w:color="auto"/>
                <w:right w:val="none" w:sz="0" w:space="0" w:color="auto"/>
              </w:divBdr>
              <w:divsChild>
                <w:div w:id="1866400137">
                  <w:marLeft w:val="0"/>
                  <w:marRight w:val="0"/>
                  <w:marTop w:val="0"/>
                  <w:marBottom w:val="0"/>
                  <w:divBdr>
                    <w:top w:val="none" w:sz="0" w:space="0" w:color="auto"/>
                    <w:left w:val="none" w:sz="0" w:space="0" w:color="auto"/>
                    <w:bottom w:val="none" w:sz="0" w:space="0" w:color="auto"/>
                    <w:right w:val="none" w:sz="0" w:space="0" w:color="auto"/>
                  </w:divBdr>
                  <w:divsChild>
                    <w:div w:id="1329016641">
                      <w:marLeft w:val="0"/>
                      <w:marRight w:val="0"/>
                      <w:marTop w:val="0"/>
                      <w:marBottom w:val="0"/>
                      <w:divBdr>
                        <w:top w:val="none" w:sz="0" w:space="0" w:color="auto"/>
                        <w:left w:val="none" w:sz="0" w:space="0" w:color="auto"/>
                        <w:bottom w:val="none" w:sz="0" w:space="0" w:color="auto"/>
                        <w:right w:val="none" w:sz="0" w:space="0" w:color="auto"/>
                      </w:divBdr>
                      <w:divsChild>
                        <w:div w:id="1421752696">
                          <w:marLeft w:val="0"/>
                          <w:marRight w:val="0"/>
                          <w:marTop w:val="0"/>
                          <w:marBottom w:val="0"/>
                          <w:divBdr>
                            <w:top w:val="none" w:sz="0" w:space="0" w:color="auto"/>
                            <w:left w:val="none" w:sz="0" w:space="0" w:color="auto"/>
                            <w:bottom w:val="none" w:sz="0" w:space="0" w:color="auto"/>
                            <w:right w:val="none" w:sz="0" w:space="0" w:color="auto"/>
                          </w:divBdr>
                          <w:divsChild>
                            <w:div w:id="1913352726">
                              <w:marLeft w:val="75"/>
                              <w:marRight w:val="75"/>
                              <w:marTop w:val="75"/>
                              <w:marBottom w:val="75"/>
                              <w:divBdr>
                                <w:top w:val="none" w:sz="0" w:space="0" w:color="auto"/>
                                <w:left w:val="none" w:sz="0" w:space="0" w:color="auto"/>
                                <w:bottom w:val="none" w:sz="0" w:space="0" w:color="auto"/>
                                <w:right w:val="none" w:sz="0" w:space="0" w:color="auto"/>
                              </w:divBdr>
                              <w:divsChild>
                                <w:div w:id="1881628078">
                                  <w:marLeft w:val="0"/>
                                  <w:marRight w:val="0"/>
                                  <w:marTop w:val="0"/>
                                  <w:marBottom w:val="0"/>
                                  <w:divBdr>
                                    <w:top w:val="none" w:sz="0" w:space="0" w:color="auto"/>
                                    <w:left w:val="none" w:sz="0" w:space="0" w:color="auto"/>
                                    <w:bottom w:val="none" w:sz="0" w:space="0" w:color="auto"/>
                                    <w:right w:val="none" w:sz="0" w:space="0" w:color="auto"/>
                                  </w:divBdr>
                                  <w:divsChild>
                                    <w:div w:id="1519855285">
                                      <w:marLeft w:val="0"/>
                                      <w:marRight w:val="0"/>
                                      <w:marTop w:val="0"/>
                                      <w:marBottom w:val="0"/>
                                      <w:divBdr>
                                        <w:top w:val="none" w:sz="0" w:space="0" w:color="auto"/>
                                        <w:left w:val="none" w:sz="0" w:space="0" w:color="auto"/>
                                        <w:bottom w:val="none" w:sz="0" w:space="0" w:color="auto"/>
                                        <w:right w:val="none" w:sz="0" w:space="0" w:color="auto"/>
                                      </w:divBdr>
                                      <w:divsChild>
                                        <w:div w:id="422380633">
                                          <w:marLeft w:val="225"/>
                                          <w:marRight w:val="225"/>
                                          <w:marTop w:val="0"/>
                                          <w:marBottom w:val="0"/>
                                          <w:divBdr>
                                            <w:top w:val="none" w:sz="0" w:space="0" w:color="auto"/>
                                            <w:left w:val="none" w:sz="0" w:space="0" w:color="auto"/>
                                            <w:bottom w:val="none" w:sz="0" w:space="0" w:color="auto"/>
                                            <w:right w:val="none" w:sz="0" w:space="0" w:color="auto"/>
                                          </w:divBdr>
                                          <w:divsChild>
                                            <w:div w:id="119781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0279704">
      <w:bodyDiv w:val="1"/>
      <w:marLeft w:val="0"/>
      <w:marRight w:val="0"/>
      <w:marTop w:val="0"/>
      <w:marBottom w:val="0"/>
      <w:divBdr>
        <w:top w:val="none" w:sz="0" w:space="0" w:color="auto"/>
        <w:left w:val="none" w:sz="0" w:space="0" w:color="auto"/>
        <w:bottom w:val="none" w:sz="0" w:space="0" w:color="auto"/>
        <w:right w:val="none" w:sz="0" w:space="0" w:color="auto"/>
      </w:divBdr>
    </w:div>
    <w:div w:id="1071347267">
      <w:bodyDiv w:val="1"/>
      <w:marLeft w:val="0"/>
      <w:marRight w:val="0"/>
      <w:marTop w:val="0"/>
      <w:marBottom w:val="0"/>
      <w:divBdr>
        <w:top w:val="none" w:sz="0" w:space="0" w:color="auto"/>
        <w:left w:val="none" w:sz="0" w:space="0" w:color="auto"/>
        <w:bottom w:val="none" w:sz="0" w:space="0" w:color="auto"/>
        <w:right w:val="none" w:sz="0" w:space="0" w:color="auto"/>
      </w:divBdr>
      <w:divsChild>
        <w:div w:id="203375399">
          <w:marLeft w:val="0"/>
          <w:marRight w:val="0"/>
          <w:marTop w:val="0"/>
          <w:marBottom w:val="0"/>
          <w:divBdr>
            <w:top w:val="none" w:sz="0" w:space="0" w:color="auto"/>
            <w:left w:val="none" w:sz="0" w:space="0" w:color="auto"/>
            <w:bottom w:val="none" w:sz="0" w:space="0" w:color="auto"/>
            <w:right w:val="none" w:sz="0" w:space="0" w:color="auto"/>
          </w:divBdr>
          <w:divsChild>
            <w:div w:id="981229318">
              <w:marLeft w:val="0"/>
              <w:marRight w:val="0"/>
              <w:marTop w:val="0"/>
              <w:marBottom w:val="0"/>
              <w:divBdr>
                <w:top w:val="none" w:sz="0" w:space="0" w:color="auto"/>
                <w:left w:val="none" w:sz="0" w:space="0" w:color="auto"/>
                <w:bottom w:val="none" w:sz="0" w:space="0" w:color="auto"/>
                <w:right w:val="none" w:sz="0" w:space="0" w:color="auto"/>
              </w:divBdr>
              <w:divsChild>
                <w:div w:id="884100229">
                  <w:marLeft w:val="0"/>
                  <w:marRight w:val="0"/>
                  <w:marTop w:val="0"/>
                  <w:marBottom w:val="0"/>
                  <w:divBdr>
                    <w:top w:val="none" w:sz="0" w:space="0" w:color="auto"/>
                    <w:left w:val="none" w:sz="0" w:space="0" w:color="auto"/>
                    <w:bottom w:val="none" w:sz="0" w:space="0" w:color="auto"/>
                    <w:right w:val="none" w:sz="0" w:space="0" w:color="auto"/>
                  </w:divBdr>
                  <w:divsChild>
                    <w:div w:id="264578031">
                      <w:marLeft w:val="0"/>
                      <w:marRight w:val="0"/>
                      <w:marTop w:val="0"/>
                      <w:marBottom w:val="0"/>
                      <w:divBdr>
                        <w:top w:val="none" w:sz="0" w:space="0" w:color="auto"/>
                        <w:left w:val="none" w:sz="0" w:space="0" w:color="auto"/>
                        <w:bottom w:val="none" w:sz="0" w:space="0" w:color="auto"/>
                        <w:right w:val="none" w:sz="0" w:space="0" w:color="auto"/>
                      </w:divBdr>
                    </w:div>
                    <w:div w:id="1141926771">
                      <w:marLeft w:val="0"/>
                      <w:marRight w:val="0"/>
                      <w:marTop w:val="0"/>
                      <w:marBottom w:val="0"/>
                      <w:divBdr>
                        <w:top w:val="none" w:sz="0" w:space="0" w:color="auto"/>
                        <w:left w:val="none" w:sz="0" w:space="0" w:color="auto"/>
                        <w:bottom w:val="none" w:sz="0" w:space="0" w:color="auto"/>
                        <w:right w:val="none" w:sz="0" w:space="0" w:color="auto"/>
                      </w:divBdr>
                    </w:div>
                    <w:div w:id="1173448059">
                      <w:marLeft w:val="0"/>
                      <w:marRight w:val="0"/>
                      <w:marTop w:val="0"/>
                      <w:marBottom w:val="0"/>
                      <w:divBdr>
                        <w:top w:val="none" w:sz="0" w:space="0" w:color="auto"/>
                        <w:left w:val="none" w:sz="0" w:space="0" w:color="auto"/>
                        <w:bottom w:val="none" w:sz="0" w:space="0" w:color="auto"/>
                        <w:right w:val="none" w:sz="0" w:space="0" w:color="auto"/>
                      </w:divBdr>
                    </w:div>
                    <w:div w:id="1349868814">
                      <w:marLeft w:val="0"/>
                      <w:marRight w:val="0"/>
                      <w:marTop w:val="0"/>
                      <w:marBottom w:val="0"/>
                      <w:divBdr>
                        <w:top w:val="none" w:sz="0" w:space="0" w:color="auto"/>
                        <w:left w:val="none" w:sz="0" w:space="0" w:color="auto"/>
                        <w:bottom w:val="none" w:sz="0" w:space="0" w:color="auto"/>
                        <w:right w:val="none" w:sz="0" w:space="0" w:color="auto"/>
                      </w:divBdr>
                    </w:div>
                    <w:div w:id="145949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448191">
      <w:bodyDiv w:val="1"/>
      <w:marLeft w:val="0"/>
      <w:marRight w:val="0"/>
      <w:marTop w:val="0"/>
      <w:marBottom w:val="0"/>
      <w:divBdr>
        <w:top w:val="none" w:sz="0" w:space="0" w:color="auto"/>
        <w:left w:val="none" w:sz="0" w:space="0" w:color="auto"/>
        <w:bottom w:val="none" w:sz="0" w:space="0" w:color="auto"/>
        <w:right w:val="none" w:sz="0" w:space="0" w:color="auto"/>
      </w:divBdr>
    </w:div>
    <w:div w:id="1486436266">
      <w:bodyDiv w:val="1"/>
      <w:marLeft w:val="0"/>
      <w:marRight w:val="0"/>
      <w:marTop w:val="0"/>
      <w:marBottom w:val="0"/>
      <w:divBdr>
        <w:top w:val="none" w:sz="0" w:space="0" w:color="auto"/>
        <w:left w:val="none" w:sz="0" w:space="0" w:color="auto"/>
        <w:bottom w:val="none" w:sz="0" w:space="0" w:color="auto"/>
        <w:right w:val="none" w:sz="0" w:space="0" w:color="auto"/>
      </w:divBdr>
      <w:divsChild>
        <w:div w:id="108286005">
          <w:marLeft w:val="2635"/>
          <w:marRight w:val="0"/>
          <w:marTop w:val="72"/>
          <w:marBottom w:val="0"/>
          <w:divBdr>
            <w:top w:val="none" w:sz="0" w:space="0" w:color="auto"/>
            <w:left w:val="none" w:sz="0" w:space="0" w:color="auto"/>
            <w:bottom w:val="none" w:sz="0" w:space="0" w:color="auto"/>
            <w:right w:val="none" w:sz="0" w:space="0" w:color="auto"/>
          </w:divBdr>
        </w:div>
        <w:div w:id="224029628">
          <w:marLeft w:val="2635"/>
          <w:marRight w:val="0"/>
          <w:marTop w:val="72"/>
          <w:marBottom w:val="0"/>
          <w:divBdr>
            <w:top w:val="none" w:sz="0" w:space="0" w:color="auto"/>
            <w:left w:val="none" w:sz="0" w:space="0" w:color="auto"/>
            <w:bottom w:val="none" w:sz="0" w:space="0" w:color="auto"/>
            <w:right w:val="none" w:sz="0" w:space="0" w:color="auto"/>
          </w:divBdr>
        </w:div>
        <w:div w:id="653535427">
          <w:marLeft w:val="2635"/>
          <w:marRight w:val="0"/>
          <w:marTop w:val="72"/>
          <w:marBottom w:val="0"/>
          <w:divBdr>
            <w:top w:val="none" w:sz="0" w:space="0" w:color="auto"/>
            <w:left w:val="none" w:sz="0" w:space="0" w:color="auto"/>
            <w:bottom w:val="none" w:sz="0" w:space="0" w:color="auto"/>
            <w:right w:val="none" w:sz="0" w:space="0" w:color="auto"/>
          </w:divBdr>
        </w:div>
        <w:div w:id="750125232">
          <w:marLeft w:val="2635"/>
          <w:marRight w:val="0"/>
          <w:marTop w:val="72"/>
          <w:marBottom w:val="0"/>
          <w:divBdr>
            <w:top w:val="none" w:sz="0" w:space="0" w:color="auto"/>
            <w:left w:val="none" w:sz="0" w:space="0" w:color="auto"/>
            <w:bottom w:val="none" w:sz="0" w:space="0" w:color="auto"/>
            <w:right w:val="none" w:sz="0" w:space="0" w:color="auto"/>
          </w:divBdr>
        </w:div>
        <w:div w:id="826017361">
          <w:marLeft w:val="2635"/>
          <w:marRight w:val="0"/>
          <w:marTop w:val="72"/>
          <w:marBottom w:val="0"/>
          <w:divBdr>
            <w:top w:val="none" w:sz="0" w:space="0" w:color="auto"/>
            <w:left w:val="none" w:sz="0" w:space="0" w:color="auto"/>
            <w:bottom w:val="none" w:sz="0" w:space="0" w:color="auto"/>
            <w:right w:val="none" w:sz="0" w:space="0" w:color="auto"/>
          </w:divBdr>
        </w:div>
        <w:div w:id="1254632301">
          <w:marLeft w:val="2635"/>
          <w:marRight w:val="0"/>
          <w:marTop w:val="72"/>
          <w:marBottom w:val="0"/>
          <w:divBdr>
            <w:top w:val="none" w:sz="0" w:space="0" w:color="auto"/>
            <w:left w:val="none" w:sz="0" w:space="0" w:color="auto"/>
            <w:bottom w:val="none" w:sz="0" w:space="0" w:color="auto"/>
            <w:right w:val="none" w:sz="0" w:space="0" w:color="auto"/>
          </w:divBdr>
        </w:div>
        <w:div w:id="1532495498">
          <w:marLeft w:val="2635"/>
          <w:marRight w:val="0"/>
          <w:marTop w:val="72"/>
          <w:marBottom w:val="0"/>
          <w:divBdr>
            <w:top w:val="none" w:sz="0" w:space="0" w:color="auto"/>
            <w:left w:val="none" w:sz="0" w:space="0" w:color="auto"/>
            <w:bottom w:val="none" w:sz="0" w:space="0" w:color="auto"/>
            <w:right w:val="none" w:sz="0" w:space="0" w:color="auto"/>
          </w:divBdr>
        </w:div>
        <w:div w:id="1584992413">
          <w:marLeft w:val="2635"/>
          <w:marRight w:val="0"/>
          <w:marTop w:val="72"/>
          <w:marBottom w:val="0"/>
          <w:divBdr>
            <w:top w:val="none" w:sz="0" w:space="0" w:color="auto"/>
            <w:left w:val="none" w:sz="0" w:space="0" w:color="auto"/>
            <w:bottom w:val="none" w:sz="0" w:space="0" w:color="auto"/>
            <w:right w:val="none" w:sz="0" w:space="0" w:color="auto"/>
          </w:divBdr>
        </w:div>
        <w:div w:id="1658653238">
          <w:marLeft w:val="2635"/>
          <w:marRight w:val="0"/>
          <w:marTop w:val="72"/>
          <w:marBottom w:val="0"/>
          <w:divBdr>
            <w:top w:val="none" w:sz="0" w:space="0" w:color="auto"/>
            <w:left w:val="none" w:sz="0" w:space="0" w:color="auto"/>
            <w:bottom w:val="none" w:sz="0" w:space="0" w:color="auto"/>
            <w:right w:val="none" w:sz="0" w:space="0" w:color="auto"/>
          </w:divBdr>
        </w:div>
        <w:div w:id="1806728926">
          <w:marLeft w:val="2635"/>
          <w:marRight w:val="0"/>
          <w:marTop w:val="72"/>
          <w:marBottom w:val="0"/>
          <w:divBdr>
            <w:top w:val="none" w:sz="0" w:space="0" w:color="auto"/>
            <w:left w:val="none" w:sz="0" w:space="0" w:color="auto"/>
            <w:bottom w:val="none" w:sz="0" w:space="0" w:color="auto"/>
            <w:right w:val="none" w:sz="0" w:space="0" w:color="auto"/>
          </w:divBdr>
        </w:div>
        <w:div w:id="1850824567">
          <w:marLeft w:val="2635"/>
          <w:marRight w:val="0"/>
          <w:marTop w:val="72"/>
          <w:marBottom w:val="0"/>
          <w:divBdr>
            <w:top w:val="none" w:sz="0" w:space="0" w:color="auto"/>
            <w:left w:val="none" w:sz="0" w:space="0" w:color="auto"/>
            <w:bottom w:val="none" w:sz="0" w:space="0" w:color="auto"/>
            <w:right w:val="none" w:sz="0" w:space="0" w:color="auto"/>
          </w:divBdr>
        </w:div>
      </w:divsChild>
    </w:div>
    <w:div w:id="1532962225">
      <w:bodyDiv w:val="1"/>
      <w:marLeft w:val="0"/>
      <w:marRight w:val="0"/>
      <w:marTop w:val="0"/>
      <w:marBottom w:val="0"/>
      <w:divBdr>
        <w:top w:val="none" w:sz="0" w:space="0" w:color="auto"/>
        <w:left w:val="none" w:sz="0" w:space="0" w:color="auto"/>
        <w:bottom w:val="none" w:sz="0" w:space="0" w:color="auto"/>
        <w:right w:val="none" w:sz="0" w:space="0" w:color="auto"/>
      </w:divBdr>
    </w:div>
    <w:div w:id="1630936053">
      <w:bodyDiv w:val="1"/>
      <w:marLeft w:val="0"/>
      <w:marRight w:val="0"/>
      <w:marTop w:val="0"/>
      <w:marBottom w:val="0"/>
      <w:divBdr>
        <w:top w:val="none" w:sz="0" w:space="0" w:color="auto"/>
        <w:left w:val="none" w:sz="0" w:space="0" w:color="auto"/>
        <w:bottom w:val="none" w:sz="0" w:space="0" w:color="auto"/>
        <w:right w:val="none" w:sz="0" w:space="0" w:color="auto"/>
      </w:divBdr>
    </w:div>
    <w:div w:id="1728336551">
      <w:bodyDiv w:val="1"/>
      <w:marLeft w:val="0"/>
      <w:marRight w:val="0"/>
      <w:marTop w:val="0"/>
      <w:marBottom w:val="0"/>
      <w:divBdr>
        <w:top w:val="none" w:sz="0" w:space="0" w:color="auto"/>
        <w:left w:val="none" w:sz="0" w:space="0" w:color="auto"/>
        <w:bottom w:val="none" w:sz="0" w:space="0" w:color="auto"/>
        <w:right w:val="none" w:sz="0" w:space="0" w:color="auto"/>
      </w:divBdr>
      <w:divsChild>
        <w:div w:id="148793994">
          <w:marLeft w:val="504"/>
          <w:marRight w:val="0"/>
          <w:marTop w:val="77"/>
          <w:marBottom w:val="0"/>
          <w:divBdr>
            <w:top w:val="none" w:sz="0" w:space="0" w:color="auto"/>
            <w:left w:val="none" w:sz="0" w:space="0" w:color="auto"/>
            <w:bottom w:val="none" w:sz="0" w:space="0" w:color="auto"/>
            <w:right w:val="none" w:sz="0" w:space="0" w:color="auto"/>
          </w:divBdr>
        </w:div>
        <w:div w:id="181743360">
          <w:marLeft w:val="504"/>
          <w:marRight w:val="0"/>
          <w:marTop w:val="77"/>
          <w:marBottom w:val="0"/>
          <w:divBdr>
            <w:top w:val="none" w:sz="0" w:space="0" w:color="auto"/>
            <w:left w:val="none" w:sz="0" w:space="0" w:color="auto"/>
            <w:bottom w:val="none" w:sz="0" w:space="0" w:color="auto"/>
            <w:right w:val="none" w:sz="0" w:space="0" w:color="auto"/>
          </w:divBdr>
        </w:div>
        <w:div w:id="705256087">
          <w:marLeft w:val="504"/>
          <w:marRight w:val="0"/>
          <w:marTop w:val="77"/>
          <w:marBottom w:val="0"/>
          <w:divBdr>
            <w:top w:val="none" w:sz="0" w:space="0" w:color="auto"/>
            <w:left w:val="none" w:sz="0" w:space="0" w:color="auto"/>
            <w:bottom w:val="none" w:sz="0" w:space="0" w:color="auto"/>
            <w:right w:val="none" w:sz="0" w:space="0" w:color="auto"/>
          </w:divBdr>
        </w:div>
        <w:div w:id="734858739">
          <w:marLeft w:val="504"/>
          <w:marRight w:val="0"/>
          <w:marTop w:val="77"/>
          <w:marBottom w:val="0"/>
          <w:divBdr>
            <w:top w:val="none" w:sz="0" w:space="0" w:color="auto"/>
            <w:left w:val="none" w:sz="0" w:space="0" w:color="auto"/>
            <w:bottom w:val="none" w:sz="0" w:space="0" w:color="auto"/>
            <w:right w:val="none" w:sz="0" w:space="0" w:color="auto"/>
          </w:divBdr>
        </w:div>
        <w:div w:id="773667607">
          <w:marLeft w:val="504"/>
          <w:marRight w:val="0"/>
          <w:marTop w:val="77"/>
          <w:marBottom w:val="0"/>
          <w:divBdr>
            <w:top w:val="none" w:sz="0" w:space="0" w:color="auto"/>
            <w:left w:val="none" w:sz="0" w:space="0" w:color="auto"/>
            <w:bottom w:val="none" w:sz="0" w:space="0" w:color="auto"/>
            <w:right w:val="none" w:sz="0" w:space="0" w:color="auto"/>
          </w:divBdr>
        </w:div>
        <w:div w:id="918440372">
          <w:marLeft w:val="504"/>
          <w:marRight w:val="0"/>
          <w:marTop w:val="77"/>
          <w:marBottom w:val="0"/>
          <w:divBdr>
            <w:top w:val="none" w:sz="0" w:space="0" w:color="auto"/>
            <w:left w:val="none" w:sz="0" w:space="0" w:color="auto"/>
            <w:bottom w:val="none" w:sz="0" w:space="0" w:color="auto"/>
            <w:right w:val="none" w:sz="0" w:space="0" w:color="auto"/>
          </w:divBdr>
        </w:div>
        <w:div w:id="2125423983">
          <w:marLeft w:val="504"/>
          <w:marRight w:val="0"/>
          <w:marTop w:val="77"/>
          <w:marBottom w:val="0"/>
          <w:divBdr>
            <w:top w:val="none" w:sz="0" w:space="0" w:color="auto"/>
            <w:left w:val="none" w:sz="0" w:space="0" w:color="auto"/>
            <w:bottom w:val="none" w:sz="0" w:space="0" w:color="auto"/>
            <w:right w:val="none" w:sz="0" w:space="0" w:color="auto"/>
          </w:divBdr>
        </w:div>
      </w:divsChild>
    </w:div>
    <w:div w:id="2103987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augim@yahoo.com" TargetMode="External"/><Relationship Id="rId13" Type="http://schemas.openxmlformats.org/officeDocument/2006/relationships/image" Target="media/image4.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yperlink" Target="http://www.salvador.edu.ar/uc4-pub-01-1-1-04.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footer" Target="footer2.xml"/><Relationship Id="rId10" Type="http://schemas.openxmlformats.org/officeDocument/2006/relationships/image" Target="media/image1.emf"/><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hyperlink" Target="mailto:mcalmiron2@yahoo.com.ar" TargetMode="External"/><Relationship Id="rId14" Type="http://schemas.openxmlformats.org/officeDocument/2006/relationships/image" Target="media/image5.png"/><Relationship Id="rId22"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81991E-8929-4051-870F-D13A4AB3C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3290</Words>
  <Characters>18100</Characters>
  <Application>Microsoft Office Word</Application>
  <DocSecurity>0</DocSecurity>
  <Lines>150</Lines>
  <Paragraphs>42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Selene la idea es hacer la segunda jornada estos datos con el mimso objetivo y lo que le puedas agregar</vt:lpstr>
      <vt:lpstr>Selene la idea es hacer la segunda jornada estos datos con el mimso objetivo y lo que le puedas agregar</vt:lpstr>
    </vt:vector>
  </TitlesOfParts>
  <Company>CIDD</Company>
  <LinksUpToDate>false</LinksUpToDate>
  <CharactersWithSpaces>21348</CharactersWithSpaces>
  <SharedDoc>false</SharedDoc>
  <HLinks>
    <vt:vector size="24" baseType="variant">
      <vt:variant>
        <vt:i4>458788</vt:i4>
      </vt:variant>
      <vt:variant>
        <vt:i4>12</vt:i4>
      </vt:variant>
      <vt:variant>
        <vt:i4>0</vt:i4>
      </vt:variant>
      <vt:variant>
        <vt:i4>5</vt:i4>
      </vt:variant>
      <vt:variant>
        <vt:lpwstr>http://www.cenid.org.mx/cemys2012/index.php?option=com_ckforms&amp;view=ckforms&amp;id=5</vt:lpwstr>
      </vt:variant>
      <vt:variant>
        <vt:lpwstr/>
      </vt:variant>
      <vt:variant>
        <vt:i4>5439554</vt:i4>
      </vt:variant>
      <vt:variant>
        <vt:i4>9</vt:i4>
      </vt:variant>
      <vt:variant>
        <vt:i4>0</vt:i4>
      </vt:variant>
      <vt:variant>
        <vt:i4>5</vt:i4>
      </vt:variant>
      <vt:variant>
        <vt:lpwstr>http://www.salvador.edu.ar/uc4-pub-01-1-1-04.htm</vt:lpwstr>
      </vt:variant>
      <vt:variant>
        <vt:lpwstr/>
      </vt:variant>
      <vt:variant>
        <vt:i4>4980832</vt:i4>
      </vt:variant>
      <vt:variant>
        <vt:i4>3</vt:i4>
      </vt:variant>
      <vt:variant>
        <vt:i4>0</vt:i4>
      </vt:variant>
      <vt:variant>
        <vt:i4>5</vt:i4>
      </vt:variant>
      <vt:variant>
        <vt:lpwstr>mailto:mcalmiron2@yahoo.com.ar</vt:lpwstr>
      </vt:variant>
      <vt:variant>
        <vt:lpwstr/>
      </vt:variant>
      <vt:variant>
        <vt:i4>1900604</vt:i4>
      </vt:variant>
      <vt:variant>
        <vt:i4>0</vt:i4>
      </vt:variant>
      <vt:variant>
        <vt:i4>0</vt:i4>
      </vt:variant>
      <vt:variant>
        <vt:i4>5</vt:i4>
      </vt:variant>
      <vt:variant>
        <vt:lpwstr>mailto:laugim@yahoo.com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Selene la idea es hacer la segunda jornada estos datos con el mimso objetivo y lo que le puedas agregar</dc:title>
  <dc:creator>SALCADOR PONCE</dc:creator>
  <cp:lastModifiedBy>Gustavo Toledo Andrade</cp:lastModifiedBy>
  <cp:revision>4</cp:revision>
  <cp:lastPrinted>2011-10-31T17:27:00Z</cp:lastPrinted>
  <dcterms:created xsi:type="dcterms:W3CDTF">2013-12-14T17:49:00Z</dcterms:created>
  <dcterms:modified xsi:type="dcterms:W3CDTF">2014-03-27T21:29:00Z</dcterms:modified>
</cp:coreProperties>
</file>