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1FE0D" w14:textId="4C074CB0" w:rsidR="008A5434" w:rsidRPr="00E03A32" w:rsidRDefault="00E03A32" w:rsidP="00E03A32">
      <w:pPr>
        <w:spacing w:before="240" w:after="240" w:line="360" w:lineRule="auto"/>
        <w:ind w:firstLine="567"/>
        <w:jc w:val="right"/>
        <w:rPr>
          <w:b/>
          <w:i/>
          <w:szCs w:val="20"/>
        </w:rPr>
      </w:pPr>
      <w:r w:rsidRPr="00E03A32">
        <w:rPr>
          <w:b/>
          <w:i/>
          <w:szCs w:val="20"/>
        </w:rPr>
        <w:t>https://doi.org/10.23913/ride.v10i19.516</w:t>
      </w:r>
    </w:p>
    <w:p w14:paraId="65DC0DB0" w14:textId="46061864" w:rsidR="008A5434" w:rsidRDefault="008A5434" w:rsidP="00E03A32">
      <w:pPr>
        <w:spacing w:before="240" w:after="240" w:line="360" w:lineRule="auto"/>
        <w:ind w:firstLine="567"/>
        <w:jc w:val="right"/>
        <w:rPr>
          <w:rStyle w:val="shorttext"/>
          <w:b/>
          <w:sz w:val="32"/>
          <w:szCs w:val="32"/>
          <w:lang w:val="es-MX"/>
        </w:rPr>
      </w:pPr>
      <w:r w:rsidRPr="00705411">
        <w:rPr>
          <w:b/>
          <w:i/>
          <w:szCs w:val="20"/>
        </w:rPr>
        <w:t>Artículos Científicos</w:t>
      </w:r>
    </w:p>
    <w:p w14:paraId="5B3C78D5" w14:textId="7CD71EC8" w:rsidR="00BC049A" w:rsidRDefault="006C604E" w:rsidP="008A5434">
      <w:pPr>
        <w:spacing w:line="276" w:lineRule="auto"/>
        <w:ind w:firstLine="567"/>
        <w:jc w:val="right"/>
        <w:rPr>
          <w:rFonts w:ascii="Calibri" w:hAnsi="Calibri" w:cs="Calibri"/>
          <w:b/>
          <w:color w:val="000000"/>
          <w:sz w:val="36"/>
          <w:szCs w:val="36"/>
          <w:lang w:eastAsia="es-MX"/>
        </w:rPr>
      </w:pPr>
      <w:r w:rsidRPr="008A5434">
        <w:rPr>
          <w:rFonts w:ascii="Calibri" w:hAnsi="Calibri" w:cs="Calibri"/>
          <w:b/>
          <w:color w:val="000000"/>
          <w:sz w:val="36"/>
          <w:szCs w:val="36"/>
          <w:lang w:eastAsia="es-MX"/>
        </w:rPr>
        <w:t xml:space="preserve">Instrumento </w:t>
      </w:r>
      <w:r w:rsidR="002839D8" w:rsidRPr="008A5434">
        <w:rPr>
          <w:rFonts w:ascii="Calibri" w:hAnsi="Calibri" w:cs="Calibri"/>
          <w:b/>
          <w:color w:val="000000"/>
          <w:sz w:val="36"/>
          <w:szCs w:val="36"/>
          <w:lang w:eastAsia="es-MX"/>
        </w:rPr>
        <w:t xml:space="preserve">certificador </w:t>
      </w:r>
      <w:r w:rsidR="00C7480F" w:rsidRPr="008A5434">
        <w:rPr>
          <w:rFonts w:ascii="Calibri" w:hAnsi="Calibri" w:cs="Calibri"/>
          <w:b/>
          <w:color w:val="000000"/>
          <w:sz w:val="36"/>
          <w:szCs w:val="36"/>
          <w:lang w:eastAsia="es-MX"/>
        </w:rPr>
        <w:t>de</w:t>
      </w:r>
      <w:r w:rsidRPr="008A5434">
        <w:rPr>
          <w:rFonts w:ascii="Calibri" w:hAnsi="Calibri" w:cs="Calibri"/>
          <w:b/>
          <w:color w:val="000000"/>
          <w:sz w:val="36"/>
          <w:szCs w:val="36"/>
          <w:lang w:eastAsia="es-MX"/>
        </w:rPr>
        <w:t xml:space="preserve"> </w:t>
      </w:r>
      <w:r w:rsidR="0044383A" w:rsidRPr="008A5434">
        <w:rPr>
          <w:rFonts w:ascii="Calibri" w:hAnsi="Calibri" w:cs="Calibri"/>
          <w:b/>
          <w:color w:val="000000"/>
          <w:sz w:val="36"/>
          <w:szCs w:val="36"/>
          <w:lang w:eastAsia="es-MX"/>
        </w:rPr>
        <w:t xml:space="preserve">tecnologías </w:t>
      </w:r>
      <w:r w:rsidR="008C4F89" w:rsidRPr="008A5434">
        <w:rPr>
          <w:rFonts w:ascii="Calibri" w:hAnsi="Calibri" w:cs="Calibri"/>
          <w:b/>
          <w:color w:val="000000"/>
          <w:sz w:val="36"/>
          <w:szCs w:val="36"/>
          <w:lang w:eastAsia="es-MX"/>
        </w:rPr>
        <w:t xml:space="preserve">de la información y comunicación y </w:t>
      </w:r>
      <w:r w:rsidR="0044383A" w:rsidRPr="008A5434">
        <w:rPr>
          <w:rFonts w:ascii="Calibri" w:hAnsi="Calibri" w:cs="Calibri"/>
          <w:b/>
          <w:color w:val="000000"/>
          <w:sz w:val="36"/>
          <w:szCs w:val="36"/>
          <w:lang w:eastAsia="es-MX"/>
        </w:rPr>
        <w:t xml:space="preserve">tecnologías </w:t>
      </w:r>
      <w:r w:rsidR="008C4F89" w:rsidRPr="008A5434">
        <w:rPr>
          <w:rFonts w:ascii="Calibri" w:hAnsi="Calibri" w:cs="Calibri"/>
          <w:b/>
          <w:color w:val="000000"/>
          <w:sz w:val="36"/>
          <w:szCs w:val="36"/>
          <w:lang w:eastAsia="es-MX"/>
        </w:rPr>
        <w:t xml:space="preserve">del aprendizaje y el conocimiento </w:t>
      </w:r>
      <w:r w:rsidR="002839D8" w:rsidRPr="008A5434">
        <w:rPr>
          <w:rFonts w:ascii="Calibri" w:hAnsi="Calibri" w:cs="Calibri"/>
          <w:b/>
          <w:color w:val="000000"/>
          <w:sz w:val="36"/>
          <w:szCs w:val="36"/>
          <w:lang w:eastAsia="es-MX"/>
        </w:rPr>
        <w:t xml:space="preserve">para </w:t>
      </w:r>
      <w:r w:rsidR="008C4F89" w:rsidRPr="008A5434">
        <w:rPr>
          <w:rFonts w:ascii="Calibri" w:hAnsi="Calibri" w:cs="Calibri"/>
          <w:b/>
          <w:color w:val="000000"/>
          <w:sz w:val="36"/>
          <w:szCs w:val="36"/>
          <w:lang w:eastAsia="es-MX"/>
        </w:rPr>
        <w:t>docente</w:t>
      </w:r>
      <w:r w:rsidR="00022CBF" w:rsidRPr="008A5434">
        <w:rPr>
          <w:rFonts w:ascii="Calibri" w:hAnsi="Calibri" w:cs="Calibri"/>
          <w:b/>
          <w:color w:val="000000"/>
          <w:sz w:val="36"/>
          <w:szCs w:val="36"/>
          <w:lang w:eastAsia="es-MX"/>
        </w:rPr>
        <w:t>s</w:t>
      </w:r>
      <w:r w:rsidR="00BC049A">
        <w:rPr>
          <w:rFonts w:ascii="Calibri" w:hAnsi="Calibri" w:cs="Calibri"/>
          <w:b/>
          <w:color w:val="000000"/>
          <w:sz w:val="36"/>
          <w:szCs w:val="36"/>
          <w:lang w:eastAsia="es-MX"/>
        </w:rPr>
        <w:t xml:space="preserve"> universitarios</w:t>
      </w:r>
    </w:p>
    <w:p w14:paraId="7F8E470A" w14:textId="6B82BFB3" w:rsidR="008C4F89" w:rsidRPr="00BC049A" w:rsidRDefault="008A5434" w:rsidP="00BC049A">
      <w:pPr>
        <w:spacing w:line="276" w:lineRule="auto"/>
        <w:ind w:firstLine="567"/>
        <w:jc w:val="right"/>
        <w:rPr>
          <w:rFonts w:ascii="Calibri" w:hAnsi="Calibri" w:cs="Calibri"/>
          <w:b/>
          <w:i/>
          <w:color w:val="000000"/>
          <w:sz w:val="28"/>
          <w:szCs w:val="36"/>
          <w:lang w:val="en-US" w:eastAsia="es-MX"/>
        </w:rPr>
      </w:pPr>
      <w:r w:rsidRPr="00260356">
        <w:rPr>
          <w:rFonts w:ascii="Calibri" w:hAnsi="Calibri" w:cs="Calibri"/>
          <w:b/>
          <w:color w:val="000000"/>
          <w:sz w:val="36"/>
          <w:szCs w:val="36"/>
          <w:lang w:val="en-US" w:eastAsia="es-MX"/>
        </w:rPr>
        <w:br/>
      </w:r>
      <w:r w:rsidR="008C4F89" w:rsidRPr="00BC049A">
        <w:rPr>
          <w:rFonts w:ascii="Calibri" w:hAnsi="Calibri" w:cs="Calibri"/>
          <w:b/>
          <w:i/>
          <w:color w:val="000000"/>
          <w:sz w:val="28"/>
          <w:szCs w:val="36"/>
          <w:lang w:val="en-US" w:eastAsia="es-MX"/>
        </w:rPr>
        <w:t xml:space="preserve">Instrument </w:t>
      </w:r>
      <w:r w:rsidR="0044383A" w:rsidRPr="00BC049A">
        <w:rPr>
          <w:rFonts w:ascii="Calibri" w:hAnsi="Calibri" w:cs="Calibri"/>
          <w:b/>
          <w:i/>
          <w:color w:val="000000"/>
          <w:sz w:val="28"/>
          <w:szCs w:val="36"/>
          <w:lang w:val="en-US" w:eastAsia="es-MX"/>
        </w:rPr>
        <w:t xml:space="preserve">Certifier of </w:t>
      </w:r>
      <w:r w:rsidR="008C4F89" w:rsidRPr="00BC049A">
        <w:rPr>
          <w:rFonts w:ascii="Calibri" w:hAnsi="Calibri" w:cs="Calibri"/>
          <w:b/>
          <w:i/>
          <w:color w:val="000000"/>
          <w:sz w:val="28"/>
          <w:szCs w:val="36"/>
          <w:lang w:val="en-US" w:eastAsia="es-MX"/>
        </w:rPr>
        <w:t xml:space="preserve">Information </w:t>
      </w:r>
      <w:r w:rsidR="0044383A" w:rsidRPr="00BC049A">
        <w:rPr>
          <w:rFonts w:ascii="Calibri" w:hAnsi="Calibri" w:cs="Calibri"/>
          <w:b/>
          <w:i/>
          <w:color w:val="000000"/>
          <w:sz w:val="28"/>
          <w:szCs w:val="36"/>
          <w:lang w:val="en-US" w:eastAsia="es-MX"/>
        </w:rPr>
        <w:t xml:space="preserve">and </w:t>
      </w:r>
      <w:r w:rsidR="008C4F89" w:rsidRPr="00BC049A">
        <w:rPr>
          <w:rFonts w:ascii="Calibri" w:hAnsi="Calibri" w:cs="Calibri"/>
          <w:b/>
          <w:i/>
          <w:color w:val="000000"/>
          <w:sz w:val="28"/>
          <w:szCs w:val="36"/>
          <w:lang w:val="en-US" w:eastAsia="es-MX"/>
        </w:rPr>
        <w:t xml:space="preserve">Communication Technologies </w:t>
      </w:r>
      <w:r w:rsidR="0044383A" w:rsidRPr="00BC049A">
        <w:rPr>
          <w:rFonts w:ascii="Calibri" w:hAnsi="Calibri" w:cs="Calibri"/>
          <w:b/>
          <w:i/>
          <w:color w:val="000000"/>
          <w:sz w:val="28"/>
          <w:szCs w:val="36"/>
          <w:lang w:val="en-US" w:eastAsia="es-MX"/>
        </w:rPr>
        <w:t xml:space="preserve">and </w:t>
      </w:r>
      <w:r w:rsidR="008C4F89" w:rsidRPr="00BC049A">
        <w:rPr>
          <w:rFonts w:ascii="Calibri" w:hAnsi="Calibri" w:cs="Calibri"/>
          <w:b/>
          <w:i/>
          <w:color w:val="000000"/>
          <w:sz w:val="28"/>
          <w:szCs w:val="36"/>
          <w:lang w:val="en-US" w:eastAsia="es-MX"/>
        </w:rPr>
        <w:t xml:space="preserve">Learning </w:t>
      </w:r>
      <w:r w:rsidR="0044383A" w:rsidRPr="00BC049A">
        <w:rPr>
          <w:rFonts w:ascii="Calibri" w:hAnsi="Calibri" w:cs="Calibri"/>
          <w:b/>
          <w:i/>
          <w:color w:val="000000"/>
          <w:sz w:val="28"/>
          <w:szCs w:val="36"/>
          <w:lang w:val="en-US" w:eastAsia="es-MX"/>
        </w:rPr>
        <w:t xml:space="preserve">and </w:t>
      </w:r>
      <w:r w:rsidR="008C4F89" w:rsidRPr="00BC049A">
        <w:rPr>
          <w:rFonts w:ascii="Calibri" w:hAnsi="Calibri" w:cs="Calibri"/>
          <w:b/>
          <w:i/>
          <w:color w:val="000000"/>
          <w:sz w:val="28"/>
          <w:szCs w:val="36"/>
          <w:lang w:val="en-US" w:eastAsia="es-MX"/>
        </w:rPr>
        <w:t xml:space="preserve">Knowledge Technologies </w:t>
      </w:r>
      <w:r w:rsidR="0044383A" w:rsidRPr="00BC049A">
        <w:rPr>
          <w:rFonts w:ascii="Calibri" w:hAnsi="Calibri" w:cs="Calibri"/>
          <w:b/>
          <w:i/>
          <w:color w:val="000000"/>
          <w:sz w:val="28"/>
          <w:szCs w:val="36"/>
          <w:lang w:val="en-US" w:eastAsia="es-MX"/>
        </w:rPr>
        <w:t>for University Teachers</w:t>
      </w:r>
    </w:p>
    <w:p w14:paraId="04F4E635" w14:textId="77777777" w:rsidR="008A5434" w:rsidRPr="00BC049A" w:rsidRDefault="008A5434" w:rsidP="008A5434">
      <w:pPr>
        <w:spacing w:line="276" w:lineRule="auto"/>
        <w:ind w:firstLine="567"/>
        <w:jc w:val="right"/>
        <w:rPr>
          <w:rFonts w:ascii="Calibri" w:hAnsi="Calibri" w:cs="Calibri"/>
          <w:b/>
          <w:i/>
          <w:color w:val="000000"/>
          <w:sz w:val="28"/>
          <w:szCs w:val="36"/>
          <w:lang w:val="en-US" w:eastAsia="es-MX"/>
        </w:rPr>
      </w:pPr>
    </w:p>
    <w:p w14:paraId="42304131" w14:textId="06BB459A" w:rsidR="008A5434" w:rsidRPr="008A5434" w:rsidRDefault="008A5434" w:rsidP="008A5434">
      <w:pPr>
        <w:spacing w:line="276" w:lineRule="auto"/>
        <w:ind w:firstLine="567"/>
        <w:jc w:val="right"/>
        <w:rPr>
          <w:rFonts w:ascii="Calibri" w:hAnsi="Calibri" w:cs="Calibri"/>
          <w:b/>
          <w:color w:val="000000"/>
          <w:sz w:val="36"/>
          <w:szCs w:val="36"/>
          <w:lang w:val="es-MX" w:eastAsia="es-MX"/>
        </w:rPr>
      </w:pPr>
      <w:r w:rsidRPr="008A5434">
        <w:rPr>
          <w:rFonts w:ascii="Calibri" w:hAnsi="Calibri" w:cs="Calibri"/>
          <w:b/>
          <w:i/>
          <w:color w:val="000000"/>
          <w:sz w:val="28"/>
          <w:szCs w:val="36"/>
          <w:lang w:val="es-MX" w:eastAsia="es-MX"/>
        </w:rPr>
        <w:t>Instrumento de certificação de tecnologias de informação e comunicação e tecnologias de aprendizagem e conhecimento para professores universitários</w:t>
      </w:r>
    </w:p>
    <w:p w14:paraId="4A750B02" w14:textId="77777777" w:rsidR="00601CD4" w:rsidRPr="00601CD4" w:rsidRDefault="00601CD4" w:rsidP="008B51B2">
      <w:pPr>
        <w:autoSpaceDE w:val="0"/>
        <w:autoSpaceDN w:val="0"/>
        <w:adjustRightInd w:val="0"/>
        <w:spacing w:line="360" w:lineRule="auto"/>
        <w:rPr>
          <w:rFonts w:ascii="Calibri" w:eastAsiaTheme="minorHAnsi" w:hAnsi="Calibri" w:cs="Calibri"/>
          <w:color w:val="000000"/>
          <w:lang w:val="es-MX" w:eastAsia="en-US"/>
        </w:rPr>
      </w:pPr>
    </w:p>
    <w:p w14:paraId="2A306757" w14:textId="77777777" w:rsidR="00260356" w:rsidRDefault="00601CD4" w:rsidP="002B1DC0">
      <w:pPr>
        <w:pStyle w:val="Textonotapie"/>
        <w:spacing w:line="276" w:lineRule="auto"/>
        <w:jc w:val="right"/>
        <w:rPr>
          <w:rFonts w:eastAsiaTheme="minorHAnsi"/>
          <w:color w:val="000000"/>
          <w:lang w:val="es-MX" w:eastAsia="en-US"/>
        </w:rPr>
      </w:pPr>
      <w:r w:rsidRPr="008A5434">
        <w:rPr>
          <w:rFonts w:ascii="Calibri" w:eastAsiaTheme="minorHAnsi" w:hAnsi="Calibri" w:cs="Calibri"/>
          <w:b/>
          <w:sz w:val="24"/>
          <w:szCs w:val="24"/>
          <w:u w:color="000000"/>
          <w:lang w:val="es-ES_tradnl" w:eastAsia="es-ES_tradnl"/>
        </w:rPr>
        <w:t>Elvira Ivone González Jaimes</w:t>
      </w:r>
    </w:p>
    <w:p w14:paraId="055F9B26" w14:textId="1DF92CCE" w:rsidR="008A5434" w:rsidRDefault="008A5434" w:rsidP="002B1DC0">
      <w:pPr>
        <w:pStyle w:val="Textonotapie"/>
        <w:spacing w:line="276" w:lineRule="auto"/>
        <w:jc w:val="right"/>
      </w:pPr>
      <w:r w:rsidRPr="008A5434">
        <w:rPr>
          <w:sz w:val="24"/>
        </w:rPr>
        <w:t>Universidad Autónoma del Estado de México, Estado de México, México</w:t>
      </w:r>
    </w:p>
    <w:p w14:paraId="03C7299D" w14:textId="7F6CE65C" w:rsidR="008A5434" w:rsidRPr="00260356" w:rsidRDefault="008A5434" w:rsidP="002B1DC0">
      <w:pPr>
        <w:pStyle w:val="Textonotapie"/>
        <w:spacing w:line="276" w:lineRule="auto"/>
        <w:jc w:val="right"/>
        <w:rPr>
          <w:rFonts w:asciiTheme="minorHAnsi" w:eastAsia="Calibri" w:hAnsiTheme="minorHAnsi" w:cstheme="minorHAnsi"/>
          <w:color w:val="FF0000"/>
          <w:sz w:val="24"/>
          <w:szCs w:val="24"/>
          <w:lang w:val="es-MX" w:eastAsia="es-MX"/>
        </w:rPr>
      </w:pPr>
      <w:r w:rsidRPr="00260356">
        <w:rPr>
          <w:rFonts w:asciiTheme="minorHAnsi" w:eastAsia="Calibri" w:hAnsiTheme="minorHAnsi" w:cstheme="minorHAnsi"/>
          <w:color w:val="FF0000"/>
          <w:sz w:val="24"/>
          <w:szCs w:val="24"/>
          <w:lang w:val="es-MX" w:eastAsia="es-MX"/>
        </w:rPr>
        <w:t>ivonegj@hotmail.com</w:t>
      </w:r>
    </w:p>
    <w:p w14:paraId="1CBD116B" w14:textId="79020B75" w:rsidR="008A5434" w:rsidRPr="00FC7B12" w:rsidRDefault="00260356" w:rsidP="002B1DC0">
      <w:pPr>
        <w:pStyle w:val="Textonotapie"/>
        <w:spacing w:line="276" w:lineRule="auto"/>
        <w:jc w:val="right"/>
        <w:rPr>
          <w:sz w:val="24"/>
        </w:rPr>
      </w:pPr>
      <w:r w:rsidRPr="00FC7B12">
        <w:rPr>
          <w:sz w:val="24"/>
        </w:rPr>
        <w:t>http://orcid.org/0000-0002-5328-5586</w:t>
      </w:r>
    </w:p>
    <w:p w14:paraId="5770341A" w14:textId="469BD111" w:rsidR="00601CD4" w:rsidRPr="008A5434" w:rsidRDefault="00FC7B12" w:rsidP="002B1DC0">
      <w:pPr>
        <w:spacing w:line="276" w:lineRule="auto"/>
        <w:jc w:val="right"/>
        <w:rPr>
          <w:rFonts w:ascii="Calibri" w:eastAsiaTheme="minorHAnsi" w:hAnsi="Calibri" w:cs="Calibri"/>
          <w:b/>
          <w:u w:color="000000"/>
          <w:lang w:val="es-ES_tradnl" w:eastAsia="es-ES_tradnl"/>
        </w:rPr>
      </w:pPr>
      <w:r>
        <w:rPr>
          <w:rFonts w:ascii="Calibri" w:eastAsiaTheme="minorHAnsi" w:hAnsi="Calibri" w:cs="Calibri"/>
          <w:b/>
          <w:u w:color="000000"/>
          <w:lang w:val="es-ES_tradnl" w:eastAsia="es-ES_tradnl"/>
        </w:rPr>
        <w:br/>
      </w:r>
      <w:r w:rsidR="00601CD4" w:rsidRPr="008A5434">
        <w:rPr>
          <w:rFonts w:ascii="Calibri" w:eastAsiaTheme="minorHAnsi" w:hAnsi="Calibri" w:cs="Calibri"/>
          <w:b/>
          <w:u w:color="000000"/>
          <w:lang w:val="es-ES_tradnl" w:eastAsia="es-ES_tradnl"/>
        </w:rPr>
        <w:t>Asdrubal López Chau</w:t>
      </w:r>
    </w:p>
    <w:p w14:paraId="36A6C9EE" w14:textId="379D8268" w:rsidR="008A5434" w:rsidRDefault="008A5434" w:rsidP="002B1DC0">
      <w:pPr>
        <w:spacing w:line="276" w:lineRule="auto"/>
        <w:jc w:val="right"/>
      </w:pPr>
      <w:r w:rsidRPr="008A5434">
        <w:t>Universidad Autónoma del Estado de México, Estado de México, México</w:t>
      </w:r>
    </w:p>
    <w:p w14:paraId="58FF6334" w14:textId="1A0E6A17" w:rsidR="008A5434" w:rsidRPr="00260356" w:rsidRDefault="008A5434" w:rsidP="002B1DC0">
      <w:pPr>
        <w:spacing w:line="276" w:lineRule="auto"/>
        <w:jc w:val="right"/>
        <w:rPr>
          <w:rFonts w:asciiTheme="minorHAnsi" w:eastAsia="Calibri" w:hAnsiTheme="minorHAnsi" w:cstheme="minorHAnsi"/>
          <w:color w:val="FF0000"/>
          <w:lang w:val="es-MX" w:eastAsia="es-MX"/>
        </w:rPr>
      </w:pPr>
      <w:r w:rsidRPr="00260356">
        <w:rPr>
          <w:rFonts w:asciiTheme="minorHAnsi" w:eastAsia="Calibri" w:hAnsiTheme="minorHAnsi" w:cstheme="minorHAnsi"/>
          <w:color w:val="FF0000"/>
          <w:lang w:val="es-MX" w:eastAsia="es-MX"/>
        </w:rPr>
        <w:t>alchau@uaemex.mx</w:t>
      </w:r>
    </w:p>
    <w:p w14:paraId="37780A32" w14:textId="573C3386" w:rsidR="008A5434" w:rsidRPr="00FC7B12" w:rsidRDefault="00260356" w:rsidP="00FC7B12">
      <w:pPr>
        <w:pStyle w:val="Textonotapie"/>
        <w:spacing w:line="276" w:lineRule="auto"/>
        <w:jc w:val="right"/>
        <w:rPr>
          <w:sz w:val="24"/>
        </w:rPr>
      </w:pPr>
      <w:r w:rsidRPr="00FC7B12">
        <w:rPr>
          <w:sz w:val="24"/>
        </w:rPr>
        <w:t>https://orcid.org/0000-0001-5254-0939</w:t>
      </w:r>
    </w:p>
    <w:p w14:paraId="371FC0FD" w14:textId="62B04E4B" w:rsidR="00601CD4" w:rsidRPr="008A5434" w:rsidRDefault="00FC7B12" w:rsidP="002B1DC0">
      <w:pPr>
        <w:spacing w:line="276" w:lineRule="auto"/>
        <w:jc w:val="right"/>
        <w:rPr>
          <w:rFonts w:ascii="Calibri" w:eastAsiaTheme="minorHAnsi" w:hAnsi="Calibri" w:cs="Calibri"/>
          <w:b/>
          <w:u w:color="000000"/>
          <w:lang w:val="es-ES_tradnl" w:eastAsia="es-ES_tradnl"/>
        </w:rPr>
      </w:pPr>
      <w:r>
        <w:rPr>
          <w:rFonts w:ascii="Calibri" w:eastAsiaTheme="minorHAnsi" w:hAnsi="Calibri" w:cs="Calibri"/>
          <w:b/>
          <w:u w:color="000000"/>
          <w:lang w:val="es-ES_tradnl" w:eastAsia="es-ES_tradnl"/>
        </w:rPr>
        <w:br/>
      </w:r>
      <w:r w:rsidR="00601CD4" w:rsidRPr="008A5434">
        <w:rPr>
          <w:rFonts w:ascii="Calibri" w:eastAsiaTheme="minorHAnsi" w:hAnsi="Calibri" w:cs="Calibri"/>
          <w:b/>
          <w:u w:color="000000"/>
          <w:lang w:val="es-ES_tradnl" w:eastAsia="es-ES_tradnl"/>
        </w:rPr>
        <w:t>Valentín Trujillo Mora</w:t>
      </w:r>
    </w:p>
    <w:p w14:paraId="30A0AC8B" w14:textId="1F082564" w:rsidR="008A5434" w:rsidRDefault="008A5434" w:rsidP="002B1DC0">
      <w:pPr>
        <w:spacing w:line="276" w:lineRule="auto"/>
        <w:jc w:val="right"/>
      </w:pPr>
      <w:r w:rsidRPr="008A5434">
        <w:t>Universidad Autónoma del Estado de México, Estado de México, México</w:t>
      </w:r>
    </w:p>
    <w:p w14:paraId="270B8051" w14:textId="0EE8F930" w:rsidR="008A5434" w:rsidRPr="00260356" w:rsidRDefault="00A15A48" w:rsidP="002B1DC0">
      <w:pPr>
        <w:spacing w:line="276" w:lineRule="auto"/>
        <w:jc w:val="right"/>
        <w:rPr>
          <w:rFonts w:asciiTheme="minorHAnsi" w:eastAsia="Calibri" w:hAnsiTheme="minorHAnsi" w:cstheme="minorHAnsi"/>
          <w:color w:val="FF0000"/>
          <w:lang w:val="es-MX" w:eastAsia="es-MX"/>
        </w:rPr>
      </w:pPr>
      <w:hyperlink r:id="rId8" w:history="1">
        <w:r w:rsidR="00260356" w:rsidRPr="00260356">
          <w:rPr>
            <w:rStyle w:val="Hipervnculo"/>
            <w:rFonts w:asciiTheme="minorHAnsi" w:eastAsia="Calibri" w:hAnsiTheme="minorHAnsi" w:cstheme="minorHAnsi"/>
            <w:color w:val="FF0000"/>
            <w:u w:val="none"/>
            <w:lang w:val="es-MX" w:eastAsia="es-MX"/>
          </w:rPr>
          <w:t>vtrujillom@uaemex.mx</w:t>
        </w:r>
      </w:hyperlink>
    </w:p>
    <w:p w14:paraId="450B9579" w14:textId="235011C2" w:rsidR="00260356" w:rsidRPr="00FC7B12" w:rsidRDefault="00260356" w:rsidP="00FC7B12">
      <w:pPr>
        <w:pStyle w:val="Textonotapie"/>
        <w:spacing w:line="276" w:lineRule="auto"/>
        <w:jc w:val="right"/>
        <w:rPr>
          <w:sz w:val="24"/>
        </w:rPr>
      </w:pPr>
      <w:r w:rsidRPr="00FC7B12">
        <w:rPr>
          <w:sz w:val="24"/>
        </w:rPr>
        <w:t>https://orcid.org/0000-0002-5936-4795</w:t>
      </w:r>
    </w:p>
    <w:p w14:paraId="168F3F74" w14:textId="20B87A46" w:rsidR="008A5434" w:rsidRPr="008A5434" w:rsidRDefault="00FC7B12" w:rsidP="002B1DC0">
      <w:pPr>
        <w:spacing w:line="276" w:lineRule="auto"/>
        <w:jc w:val="right"/>
        <w:rPr>
          <w:rFonts w:ascii="Calibri" w:eastAsiaTheme="minorHAnsi" w:hAnsi="Calibri" w:cs="Calibri"/>
          <w:b/>
          <w:u w:color="000000"/>
          <w:lang w:val="es-ES_tradnl" w:eastAsia="es-ES_tradnl"/>
        </w:rPr>
      </w:pPr>
      <w:r>
        <w:rPr>
          <w:rFonts w:ascii="Calibri" w:eastAsiaTheme="minorHAnsi" w:hAnsi="Calibri" w:cs="Calibri"/>
          <w:b/>
          <w:u w:color="000000"/>
          <w:lang w:val="es-ES_tradnl" w:eastAsia="es-ES_tradnl"/>
        </w:rPr>
        <w:br/>
      </w:r>
      <w:r w:rsidR="00601CD4" w:rsidRPr="008A5434">
        <w:rPr>
          <w:rFonts w:ascii="Calibri" w:eastAsiaTheme="minorHAnsi" w:hAnsi="Calibri" w:cs="Calibri"/>
          <w:b/>
          <w:u w:color="000000"/>
          <w:lang w:val="es-ES_tradnl" w:eastAsia="es-ES_tradnl"/>
        </w:rPr>
        <w:t>Jorge Bautista López</w:t>
      </w:r>
    </w:p>
    <w:p w14:paraId="09190ECD" w14:textId="61B82571" w:rsidR="008A5434" w:rsidRPr="00260356" w:rsidRDefault="008A5434" w:rsidP="002B1DC0">
      <w:pPr>
        <w:spacing w:line="276" w:lineRule="auto"/>
        <w:jc w:val="right"/>
        <w:rPr>
          <w:rFonts w:asciiTheme="minorHAnsi" w:eastAsia="Calibri" w:hAnsiTheme="minorHAnsi" w:cstheme="minorHAnsi"/>
          <w:color w:val="FF0000"/>
          <w:lang w:val="es-MX" w:eastAsia="es-MX"/>
        </w:rPr>
      </w:pPr>
      <w:r w:rsidRPr="008A5434">
        <w:t>Universidad Autónoma del Esta</w:t>
      </w:r>
      <w:r w:rsidR="002B1DC0">
        <w:t xml:space="preserve">do de México, Estado de México, </w:t>
      </w:r>
      <w:r w:rsidRPr="008A5434">
        <w:t>México</w:t>
      </w:r>
      <w:r w:rsidR="002B1DC0">
        <w:t xml:space="preserve"> </w:t>
      </w:r>
      <w:hyperlink r:id="rId9" w:history="1">
        <w:r w:rsidR="00260356" w:rsidRPr="00260356">
          <w:rPr>
            <w:rStyle w:val="Hipervnculo"/>
            <w:rFonts w:asciiTheme="minorHAnsi" w:eastAsia="Calibri" w:hAnsiTheme="minorHAnsi" w:cstheme="minorHAnsi"/>
            <w:color w:val="FF0000"/>
            <w:u w:val="none"/>
            <w:lang w:val="es-MX" w:eastAsia="es-MX"/>
          </w:rPr>
          <w:t>jbautistal@uaemex.mx</w:t>
        </w:r>
      </w:hyperlink>
    </w:p>
    <w:p w14:paraId="41B0699D" w14:textId="77777777" w:rsidR="00260356" w:rsidRPr="00FC7B12" w:rsidRDefault="00260356" w:rsidP="00FC7B12">
      <w:pPr>
        <w:pStyle w:val="Textonotapie"/>
        <w:spacing w:line="276" w:lineRule="auto"/>
        <w:jc w:val="right"/>
        <w:rPr>
          <w:sz w:val="24"/>
        </w:rPr>
      </w:pPr>
      <w:r w:rsidRPr="00FC7B12">
        <w:rPr>
          <w:sz w:val="24"/>
        </w:rPr>
        <w:t>https://orcid.org/0000-0002-0055-2310</w:t>
      </w:r>
    </w:p>
    <w:p w14:paraId="7AFE4BC0" w14:textId="2CF0573C" w:rsidR="00376511" w:rsidRDefault="00376511" w:rsidP="008A5434">
      <w:pPr>
        <w:spacing w:line="360" w:lineRule="auto"/>
        <w:rPr>
          <w:rFonts w:ascii="Calibri" w:eastAsiaTheme="minorHAnsi" w:hAnsi="Calibri" w:cs="Calibri"/>
          <w:b/>
          <w:sz w:val="28"/>
          <w:lang w:eastAsia="en-US"/>
        </w:rPr>
      </w:pPr>
    </w:p>
    <w:p w14:paraId="1B4F70D7" w14:textId="1526B336" w:rsidR="00376511" w:rsidRDefault="00376511" w:rsidP="008A5434">
      <w:pPr>
        <w:spacing w:line="360" w:lineRule="auto"/>
        <w:rPr>
          <w:rFonts w:ascii="Calibri" w:eastAsiaTheme="minorHAnsi" w:hAnsi="Calibri" w:cs="Calibri"/>
          <w:b/>
          <w:sz w:val="28"/>
          <w:lang w:eastAsia="en-US"/>
        </w:rPr>
      </w:pPr>
    </w:p>
    <w:p w14:paraId="08B5CCB4" w14:textId="77777777" w:rsidR="00ED6C6E" w:rsidRDefault="00ED6C6E" w:rsidP="008A5434">
      <w:pPr>
        <w:spacing w:line="360" w:lineRule="auto"/>
        <w:rPr>
          <w:rFonts w:ascii="Calibri" w:eastAsiaTheme="minorHAnsi" w:hAnsi="Calibri" w:cs="Calibri"/>
          <w:b/>
          <w:sz w:val="28"/>
          <w:lang w:eastAsia="en-US"/>
        </w:rPr>
      </w:pPr>
    </w:p>
    <w:p w14:paraId="300C2560" w14:textId="2FF8E88E" w:rsidR="005559B4" w:rsidRPr="003510AB" w:rsidRDefault="00BA5CE3" w:rsidP="008A5434">
      <w:pPr>
        <w:spacing w:line="360" w:lineRule="auto"/>
        <w:rPr>
          <w:rFonts w:ascii="Calibri" w:eastAsiaTheme="minorHAnsi" w:hAnsi="Calibri" w:cs="Calibri"/>
          <w:b/>
          <w:sz w:val="28"/>
          <w:lang w:eastAsia="en-US"/>
        </w:rPr>
      </w:pPr>
      <w:r w:rsidRPr="003510AB">
        <w:rPr>
          <w:rFonts w:ascii="Calibri" w:eastAsiaTheme="minorHAnsi" w:hAnsi="Calibri" w:cs="Calibri"/>
          <w:b/>
          <w:sz w:val="28"/>
          <w:lang w:eastAsia="en-US"/>
        </w:rPr>
        <w:lastRenderedPageBreak/>
        <w:t>Resumen</w:t>
      </w:r>
    </w:p>
    <w:p w14:paraId="5D028F5E" w14:textId="426A83FB" w:rsidR="00136FAB" w:rsidRPr="005655E1" w:rsidRDefault="003B5278" w:rsidP="008B51B2">
      <w:pPr>
        <w:autoSpaceDE w:val="0"/>
        <w:autoSpaceDN w:val="0"/>
        <w:adjustRightInd w:val="0"/>
        <w:spacing w:line="360" w:lineRule="auto"/>
        <w:jc w:val="both"/>
        <w:rPr>
          <w:rStyle w:val="shorttext"/>
          <w:lang w:val="es-MX"/>
        </w:rPr>
      </w:pPr>
      <w:bookmarkStart w:id="0" w:name="OLE_LINK3"/>
      <w:bookmarkStart w:id="1" w:name="OLE_LINK4"/>
      <w:r>
        <w:rPr>
          <w:rStyle w:val="shorttext"/>
          <w:lang w:val="es-MX"/>
        </w:rPr>
        <w:t>Este artículo presenta los resultados de la investigación cuyo objetivo</w:t>
      </w:r>
      <w:r w:rsidR="00A315E9">
        <w:rPr>
          <w:rStyle w:val="shorttext"/>
          <w:lang w:val="es-MX"/>
        </w:rPr>
        <w:t xml:space="preserve"> consistió en la</w:t>
      </w:r>
      <w:r w:rsidR="00320765" w:rsidRPr="005655E1">
        <w:rPr>
          <w:rStyle w:val="shorttext"/>
          <w:lang w:val="es-MX"/>
        </w:rPr>
        <w:t xml:space="preserve"> elaboración de un i</w:t>
      </w:r>
      <w:r w:rsidR="00136FAB" w:rsidRPr="005655E1">
        <w:rPr>
          <w:rStyle w:val="shorttext"/>
          <w:lang w:val="es-MX"/>
        </w:rPr>
        <w:t xml:space="preserve">nstrumento </w:t>
      </w:r>
      <w:r w:rsidR="00320765" w:rsidRPr="005655E1">
        <w:rPr>
          <w:rStyle w:val="shorttext"/>
          <w:lang w:val="es-MX"/>
        </w:rPr>
        <w:t xml:space="preserve">innovador, ágil, veraz y confiable para </w:t>
      </w:r>
      <w:r w:rsidR="00136FAB" w:rsidRPr="005655E1">
        <w:rPr>
          <w:rStyle w:val="shorttext"/>
          <w:lang w:val="es-MX"/>
        </w:rPr>
        <w:t>evaluar y certificar al pe</w:t>
      </w:r>
      <w:r w:rsidR="000A01DD" w:rsidRPr="005655E1">
        <w:rPr>
          <w:rStyle w:val="shorttext"/>
          <w:lang w:val="es-MX"/>
        </w:rPr>
        <w:t>rsonal académico universitario</w:t>
      </w:r>
      <w:r w:rsidR="00497D9C">
        <w:rPr>
          <w:rStyle w:val="shorttext"/>
          <w:lang w:val="es-MX"/>
        </w:rPr>
        <w:t>.</w:t>
      </w:r>
      <w:r w:rsidR="00F52A50">
        <w:rPr>
          <w:rStyle w:val="shorttext"/>
          <w:lang w:val="es-MX"/>
        </w:rPr>
        <w:t xml:space="preserve"> </w:t>
      </w:r>
      <w:r w:rsidR="00497D9C">
        <w:rPr>
          <w:rStyle w:val="shorttext"/>
          <w:lang w:val="es-MX"/>
        </w:rPr>
        <w:t>U</w:t>
      </w:r>
      <w:r w:rsidR="0000638F">
        <w:rPr>
          <w:rStyle w:val="shorttext"/>
          <w:lang w:val="es-MX"/>
        </w:rPr>
        <w:t>n instrumento capaz de detectar</w:t>
      </w:r>
      <w:r w:rsidR="00136FAB" w:rsidRPr="005655E1">
        <w:rPr>
          <w:rStyle w:val="shorttext"/>
          <w:lang w:val="es-MX"/>
        </w:rPr>
        <w:t xml:space="preserve"> </w:t>
      </w:r>
      <w:r w:rsidR="000A01DD" w:rsidRPr="005655E1">
        <w:rPr>
          <w:rStyle w:val="shorttext"/>
          <w:lang w:val="es-MX"/>
        </w:rPr>
        <w:t xml:space="preserve">cuatro </w:t>
      </w:r>
      <w:r w:rsidR="00136FAB" w:rsidRPr="005655E1">
        <w:rPr>
          <w:rStyle w:val="shorttext"/>
          <w:lang w:val="es-MX"/>
        </w:rPr>
        <w:t xml:space="preserve">niveles de conocimientos y uso en </w:t>
      </w:r>
      <w:r w:rsidR="00A315E9" w:rsidRPr="005655E1">
        <w:rPr>
          <w:rStyle w:val="shorttext"/>
          <w:lang w:val="es-MX"/>
        </w:rPr>
        <w:t xml:space="preserve">tecnologías de la información </w:t>
      </w:r>
      <w:r w:rsidR="00136FAB" w:rsidRPr="005655E1">
        <w:rPr>
          <w:rStyle w:val="shorttext"/>
          <w:lang w:val="es-MX"/>
        </w:rPr>
        <w:t xml:space="preserve">y la comunicación (TIC) y </w:t>
      </w:r>
      <w:r w:rsidR="00A315E9" w:rsidRPr="005655E1">
        <w:rPr>
          <w:rStyle w:val="shorttext"/>
          <w:lang w:val="es-MX"/>
        </w:rPr>
        <w:t xml:space="preserve">tecnologías del </w:t>
      </w:r>
      <w:r w:rsidR="00136FAB" w:rsidRPr="005655E1">
        <w:rPr>
          <w:rStyle w:val="shorttext"/>
          <w:lang w:val="es-MX"/>
        </w:rPr>
        <w:t xml:space="preserve">aprendizaje y el conocimiento (TAC). </w:t>
      </w:r>
    </w:p>
    <w:p w14:paraId="4642EB87" w14:textId="73A9A0DA" w:rsidR="007E7F9D" w:rsidRPr="005655E1" w:rsidRDefault="001B71A9" w:rsidP="008A5434">
      <w:pPr>
        <w:autoSpaceDE w:val="0"/>
        <w:autoSpaceDN w:val="0"/>
        <w:adjustRightInd w:val="0"/>
        <w:spacing w:line="360" w:lineRule="auto"/>
        <w:ind w:firstLine="708"/>
        <w:jc w:val="both"/>
        <w:rPr>
          <w:rStyle w:val="shorttext"/>
          <w:lang w:val="es-MX"/>
        </w:rPr>
      </w:pPr>
      <w:r>
        <w:rPr>
          <w:rStyle w:val="shorttext"/>
          <w:lang w:val="es-MX"/>
        </w:rPr>
        <w:t>Se trat</w:t>
      </w:r>
      <w:r w:rsidR="007A5FBE">
        <w:rPr>
          <w:rStyle w:val="shorttext"/>
          <w:lang w:val="es-MX"/>
        </w:rPr>
        <w:t>ó</w:t>
      </w:r>
      <w:r>
        <w:rPr>
          <w:rStyle w:val="shorttext"/>
          <w:lang w:val="es-MX"/>
        </w:rPr>
        <w:t xml:space="preserve"> de un</w:t>
      </w:r>
      <w:r w:rsidR="0082392E">
        <w:rPr>
          <w:rStyle w:val="shorttext"/>
          <w:lang w:val="es-MX"/>
        </w:rPr>
        <w:t xml:space="preserve"> e</w:t>
      </w:r>
      <w:r w:rsidR="00136FAB" w:rsidRPr="005655E1">
        <w:rPr>
          <w:rStyle w:val="shorttext"/>
          <w:lang w:val="es-MX"/>
        </w:rPr>
        <w:t xml:space="preserve">studio cuasiexperimental </w:t>
      </w:r>
      <w:r>
        <w:rPr>
          <w:rStyle w:val="shorttext"/>
          <w:lang w:val="es-MX"/>
        </w:rPr>
        <w:t xml:space="preserve">dividido </w:t>
      </w:r>
      <w:r w:rsidR="0082392E">
        <w:rPr>
          <w:rStyle w:val="shorttext"/>
          <w:lang w:val="es-MX"/>
        </w:rPr>
        <w:t>en</w:t>
      </w:r>
      <w:r w:rsidR="00136FAB" w:rsidRPr="005655E1">
        <w:rPr>
          <w:rStyle w:val="shorttext"/>
          <w:lang w:val="es-MX"/>
        </w:rPr>
        <w:t xml:space="preserve"> </w:t>
      </w:r>
      <w:r w:rsidR="0082392E">
        <w:rPr>
          <w:rStyle w:val="shorttext"/>
          <w:lang w:val="es-MX"/>
        </w:rPr>
        <w:t xml:space="preserve">tres </w:t>
      </w:r>
      <w:r w:rsidR="00136FAB" w:rsidRPr="005655E1">
        <w:rPr>
          <w:rStyle w:val="shorttext"/>
          <w:lang w:val="es-MX"/>
        </w:rPr>
        <w:t xml:space="preserve">fases: </w:t>
      </w:r>
      <w:r w:rsidR="00136FAB" w:rsidRPr="008A5434">
        <w:rPr>
          <w:rStyle w:val="shorttext"/>
          <w:i/>
          <w:iCs/>
          <w:lang w:val="es-MX"/>
        </w:rPr>
        <w:t>a)</w:t>
      </w:r>
      <w:r w:rsidR="00136FAB" w:rsidRPr="005655E1">
        <w:rPr>
          <w:rStyle w:val="shorttext"/>
          <w:lang w:val="es-MX"/>
        </w:rPr>
        <w:t xml:space="preserve"> </w:t>
      </w:r>
      <w:r w:rsidR="00A315E9">
        <w:rPr>
          <w:rStyle w:val="shorttext"/>
          <w:lang w:val="es-MX"/>
        </w:rPr>
        <w:t>e</w:t>
      </w:r>
      <w:r w:rsidR="00A315E9" w:rsidRPr="005655E1">
        <w:rPr>
          <w:rStyle w:val="shorttext"/>
          <w:lang w:val="es-MX"/>
        </w:rPr>
        <w:t xml:space="preserve">laboración </w:t>
      </w:r>
      <w:r w:rsidR="00136FAB" w:rsidRPr="005655E1">
        <w:rPr>
          <w:rStyle w:val="shorttext"/>
          <w:lang w:val="es-MX"/>
        </w:rPr>
        <w:t xml:space="preserve">de la prueba con </w:t>
      </w:r>
      <w:r w:rsidR="00A315E9">
        <w:rPr>
          <w:rStyle w:val="shorttext"/>
          <w:lang w:val="es-MX"/>
        </w:rPr>
        <w:t>d</w:t>
      </w:r>
      <w:r w:rsidR="00A315E9" w:rsidRPr="005655E1">
        <w:rPr>
          <w:rStyle w:val="shorttext"/>
          <w:lang w:val="es-MX"/>
        </w:rPr>
        <w:t xml:space="preserve">iseño </w:t>
      </w:r>
      <w:r w:rsidR="000A01DD" w:rsidRPr="005655E1">
        <w:rPr>
          <w:rStyle w:val="shorttext"/>
          <w:lang w:val="es-MX"/>
        </w:rPr>
        <w:t xml:space="preserve">mixto </w:t>
      </w:r>
      <w:r w:rsidR="00136FAB" w:rsidRPr="005655E1">
        <w:rPr>
          <w:rStyle w:val="shorttext"/>
          <w:lang w:val="es-MX"/>
        </w:rPr>
        <w:t>transformativo secuencial</w:t>
      </w:r>
      <w:r w:rsidR="00A315E9">
        <w:rPr>
          <w:rStyle w:val="shorttext"/>
          <w:lang w:val="es-MX"/>
        </w:rPr>
        <w:t>;</w:t>
      </w:r>
      <w:r w:rsidR="00A315E9" w:rsidRPr="005655E1">
        <w:rPr>
          <w:rStyle w:val="shorttext"/>
          <w:lang w:val="es-MX"/>
        </w:rPr>
        <w:t xml:space="preserve"> </w:t>
      </w:r>
      <w:r w:rsidR="00136FAB" w:rsidRPr="008A5434">
        <w:rPr>
          <w:rStyle w:val="shorttext"/>
          <w:i/>
          <w:iCs/>
          <w:lang w:val="es-MX"/>
        </w:rPr>
        <w:t>b)</w:t>
      </w:r>
      <w:r w:rsidR="00136FAB" w:rsidRPr="005655E1">
        <w:rPr>
          <w:rStyle w:val="shorttext"/>
          <w:lang w:val="es-MX"/>
        </w:rPr>
        <w:t xml:space="preserve"> </w:t>
      </w:r>
      <w:r w:rsidR="00A315E9">
        <w:rPr>
          <w:rStyle w:val="shorttext"/>
          <w:lang w:val="es-MX"/>
        </w:rPr>
        <w:t>e</w:t>
      </w:r>
      <w:r w:rsidR="00A315E9" w:rsidRPr="005655E1">
        <w:rPr>
          <w:rStyle w:val="shorttext"/>
          <w:lang w:val="es-MX"/>
        </w:rPr>
        <w:t xml:space="preserve">valuación </w:t>
      </w:r>
      <w:r w:rsidR="00136FAB" w:rsidRPr="005655E1">
        <w:rPr>
          <w:rStyle w:val="shorttext"/>
          <w:lang w:val="es-MX"/>
        </w:rPr>
        <w:t>de la prue</w:t>
      </w:r>
      <w:r w:rsidR="00320765" w:rsidRPr="005655E1">
        <w:rPr>
          <w:rStyle w:val="shorttext"/>
          <w:lang w:val="es-MX"/>
        </w:rPr>
        <w:t xml:space="preserve">ba con </w:t>
      </w:r>
      <w:r w:rsidR="00A315E9">
        <w:rPr>
          <w:rStyle w:val="shorttext"/>
          <w:lang w:val="es-MX"/>
        </w:rPr>
        <w:t>d</w:t>
      </w:r>
      <w:r w:rsidR="00A315E9" w:rsidRPr="005655E1">
        <w:rPr>
          <w:rStyle w:val="shorttext"/>
          <w:lang w:val="es-MX"/>
        </w:rPr>
        <w:t xml:space="preserve">iseño </w:t>
      </w:r>
      <w:r w:rsidR="00320765" w:rsidRPr="005655E1">
        <w:rPr>
          <w:rStyle w:val="shorttext"/>
          <w:lang w:val="es-MX"/>
        </w:rPr>
        <w:t>mixto secuencial</w:t>
      </w:r>
      <w:r w:rsidR="00146D91">
        <w:rPr>
          <w:rStyle w:val="shorttext"/>
          <w:lang w:val="es-MX"/>
        </w:rPr>
        <w:t>, y</w:t>
      </w:r>
      <w:r w:rsidR="00A315E9" w:rsidRPr="005655E1">
        <w:rPr>
          <w:rStyle w:val="shorttext"/>
          <w:lang w:val="es-MX"/>
        </w:rPr>
        <w:t xml:space="preserve"> </w:t>
      </w:r>
      <w:r w:rsidR="006B786D" w:rsidRPr="008A5434">
        <w:rPr>
          <w:rStyle w:val="shorttext"/>
          <w:i/>
          <w:iCs/>
          <w:lang w:val="es-MX"/>
        </w:rPr>
        <w:t xml:space="preserve">c) </w:t>
      </w:r>
      <w:r w:rsidR="00A315E9">
        <w:rPr>
          <w:rStyle w:val="shorttext"/>
          <w:lang w:val="es-MX"/>
        </w:rPr>
        <w:t>s</w:t>
      </w:r>
      <w:r w:rsidR="00A315E9" w:rsidRPr="005655E1">
        <w:rPr>
          <w:rStyle w:val="shorttext"/>
          <w:lang w:val="es-MX"/>
        </w:rPr>
        <w:t>istematiza</w:t>
      </w:r>
      <w:r w:rsidR="00146D91">
        <w:rPr>
          <w:rStyle w:val="shorttext"/>
          <w:lang w:val="es-MX"/>
        </w:rPr>
        <w:t>ción</w:t>
      </w:r>
      <w:r w:rsidR="00A315E9" w:rsidRPr="005655E1">
        <w:rPr>
          <w:rStyle w:val="shorttext"/>
          <w:lang w:val="es-MX"/>
        </w:rPr>
        <w:t xml:space="preserve"> </w:t>
      </w:r>
      <w:r w:rsidR="003E6E20" w:rsidRPr="005655E1">
        <w:rPr>
          <w:rStyle w:val="shorttext"/>
          <w:lang w:val="es-MX"/>
        </w:rPr>
        <w:t>con</w:t>
      </w:r>
      <w:r w:rsidR="006B786D" w:rsidRPr="005655E1">
        <w:rPr>
          <w:rStyle w:val="shorttext"/>
          <w:lang w:val="es-MX"/>
        </w:rPr>
        <w:t xml:space="preserve"> </w:t>
      </w:r>
      <w:r w:rsidR="0082392E">
        <w:rPr>
          <w:rStyle w:val="shorttext"/>
          <w:lang w:val="es-MX"/>
        </w:rPr>
        <w:t xml:space="preserve">App </w:t>
      </w:r>
      <w:r w:rsidR="006B786D" w:rsidRPr="005655E1">
        <w:rPr>
          <w:rStyle w:val="shorttext"/>
          <w:lang w:val="es-MX"/>
        </w:rPr>
        <w:t>Ionic 3.</w:t>
      </w:r>
    </w:p>
    <w:p w14:paraId="6C15F027" w14:textId="07E42804" w:rsidR="00486D93" w:rsidRPr="00486D93" w:rsidRDefault="00B539A8" w:rsidP="008B51B2">
      <w:pPr>
        <w:autoSpaceDE w:val="0"/>
        <w:autoSpaceDN w:val="0"/>
        <w:adjustRightInd w:val="0"/>
        <w:spacing w:line="360" w:lineRule="auto"/>
        <w:jc w:val="both"/>
        <w:rPr>
          <w:rStyle w:val="shorttext"/>
          <w:lang w:val="es-MX"/>
        </w:rPr>
      </w:pPr>
      <w:r>
        <w:rPr>
          <w:rStyle w:val="shorttext"/>
          <w:lang w:val="es-MX"/>
        </w:rPr>
        <w:tab/>
      </w:r>
      <w:r w:rsidR="0042454E">
        <w:rPr>
          <w:rStyle w:val="shorttext"/>
          <w:lang w:val="es-MX"/>
        </w:rPr>
        <w:t>Una vez realizados los aná</w:t>
      </w:r>
      <w:r>
        <w:rPr>
          <w:rStyle w:val="shorttext"/>
          <w:lang w:val="es-MX"/>
        </w:rPr>
        <w:t xml:space="preserve">lisis cualitativos y cuantitativos, </w:t>
      </w:r>
      <w:r w:rsidR="008C4F89">
        <w:rPr>
          <w:rStyle w:val="shorttext"/>
          <w:lang w:val="es-MX"/>
        </w:rPr>
        <w:t xml:space="preserve">el instrumento </w:t>
      </w:r>
      <w:r w:rsidR="00146D91">
        <w:rPr>
          <w:rStyle w:val="shorttext"/>
          <w:lang w:val="es-MX"/>
        </w:rPr>
        <w:t xml:space="preserve">resultó </w:t>
      </w:r>
      <w:r w:rsidR="008C4F89">
        <w:rPr>
          <w:rStyle w:val="shorttext"/>
          <w:lang w:val="es-MX"/>
        </w:rPr>
        <w:t>versátil y</w:t>
      </w:r>
      <w:r w:rsidR="00486D93">
        <w:rPr>
          <w:rStyle w:val="shorttext"/>
          <w:lang w:val="es-MX"/>
        </w:rPr>
        <w:t xml:space="preserve"> </w:t>
      </w:r>
      <w:r w:rsidR="00D95694">
        <w:rPr>
          <w:rStyle w:val="shorttext"/>
          <w:lang w:val="es-MX"/>
        </w:rPr>
        <w:t xml:space="preserve">transferible </w:t>
      </w:r>
      <w:r w:rsidR="00486D93">
        <w:rPr>
          <w:rStyle w:val="shorttext"/>
          <w:lang w:val="es-MX"/>
        </w:rPr>
        <w:t>en</w:t>
      </w:r>
      <w:r w:rsidR="00486D93" w:rsidRPr="00486D93">
        <w:rPr>
          <w:rStyle w:val="shorttext"/>
          <w:lang w:val="es-MX"/>
        </w:rPr>
        <w:t xml:space="preserve"> </w:t>
      </w:r>
      <w:r w:rsidR="00486D93" w:rsidRPr="008A5434">
        <w:rPr>
          <w:rStyle w:val="shorttext"/>
          <w:i/>
          <w:iCs/>
          <w:lang w:val="es-MX"/>
        </w:rPr>
        <w:t>1)</w:t>
      </w:r>
      <w:r w:rsidR="00486D93" w:rsidRPr="00486D93">
        <w:rPr>
          <w:rStyle w:val="shorttext"/>
          <w:lang w:val="es-MX"/>
        </w:rPr>
        <w:t xml:space="preserve"> </w:t>
      </w:r>
      <w:r w:rsidR="00146D91" w:rsidRPr="00486D93">
        <w:rPr>
          <w:rStyle w:val="shorttext"/>
          <w:lang w:val="es-MX"/>
        </w:rPr>
        <w:t xml:space="preserve">selección y contratación </w:t>
      </w:r>
      <w:r w:rsidR="00486D93" w:rsidRPr="00486D93">
        <w:rPr>
          <w:rStyle w:val="shorttext"/>
          <w:lang w:val="es-MX"/>
        </w:rPr>
        <w:t xml:space="preserve">de personal, </w:t>
      </w:r>
      <w:r w:rsidR="00486D93" w:rsidRPr="008A5434">
        <w:rPr>
          <w:rStyle w:val="shorttext"/>
          <w:i/>
          <w:iCs/>
          <w:lang w:val="es-MX"/>
        </w:rPr>
        <w:t>2)</w:t>
      </w:r>
      <w:r w:rsidR="00486D93" w:rsidRPr="00486D93">
        <w:rPr>
          <w:rStyle w:val="shorttext"/>
          <w:lang w:val="es-MX"/>
        </w:rPr>
        <w:t xml:space="preserve"> </w:t>
      </w:r>
      <w:r w:rsidR="00146D91">
        <w:rPr>
          <w:rStyle w:val="shorttext"/>
          <w:lang w:val="es-MX"/>
        </w:rPr>
        <w:t>i</w:t>
      </w:r>
      <w:r w:rsidR="00146D91" w:rsidRPr="00486D93">
        <w:rPr>
          <w:rStyle w:val="shorttext"/>
          <w:lang w:val="es-MX"/>
        </w:rPr>
        <w:t xml:space="preserve">dentificar </w:t>
      </w:r>
      <w:r w:rsidR="00486D93" w:rsidRPr="00486D93">
        <w:rPr>
          <w:rStyle w:val="shorttext"/>
          <w:lang w:val="es-MX"/>
        </w:rPr>
        <w:t xml:space="preserve">el nivel conocimientos que tiene el personal, </w:t>
      </w:r>
      <w:r w:rsidR="00486D93" w:rsidRPr="008A5434">
        <w:rPr>
          <w:rStyle w:val="shorttext"/>
          <w:i/>
          <w:iCs/>
          <w:lang w:val="es-MX"/>
        </w:rPr>
        <w:t>3)</w:t>
      </w:r>
      <w:r w:rsidR="00486D93" w:rsidRPr="00486D93">
        <w:rPr>
          <w:rStyle w:val="shorttext"/>
          <w:lang w:val="es-MX"/>
        </w:rPr>
        <w:t xml:space="preserve"> </w:t>
      </w:r>
      <w:r w:rsidR="00146D91">
        <w:rPr>
          <w:rStyle w:val="shorttext"/>
          <w:lang w:val="es-MX"/>
        </w:rPr>
        <w:t>c</w:t>
      </w:r>
      <w:r w:rsidR="00146D91" w:rsidRPr="00486D93">
        <w:rPr>
          <w:rStyle w:val="shorttext"/>
          <w:lang w:val="es-MX"/>
        </w:rPr>
        <w:t xml:space="preserve">rear </w:t>
      </w:r>
      <w:r w:rsidR="00486D93" w:rsidRPr="00486D93">
        <w:rPr>
          <w:rStyle w:val="shorttext"/>
          <w:lang w:val="es-MX"/>
        </w:rPr>
        <w:t xml:space="preserve">programas y/o cursos que </w:t>
      </w:r>
      <w:r w:rsidR="00146D91">
        <w:rPr>
          <w:rStyle w:val="shorttext"/>
          <w:lang w:val="es-MX"/>
        </w:rPr>
        <w:t>refuerce</w:t>
      </w:r>
      <w:r w:rsidR="00146D91" w:rsidRPr="00486D93">
        <w:rPr>
          <w:rStyle w:val="shorttext"/>
          <w:lang w:val="es-MX"/>
        </w:rPr>
        <w:t xml:space="preserve"> </w:t>
      </w:r>
      <w:r w:rsidR="00486D93" w:rsidRPr="00486D93">
        <w:rPr>
          <w:rStyle w:val="shorttext"/>
          <w:lang w:val="es-MX"/>
        </w:rPr>
        <w:t xml:space="preserve">o cree nuevas habilidades en TIC y TAC, </w:t>
      </w:r>
      <w:r w:rsidR="00486D93" w:rsidRPr="008A5434">
        <w:rPr>
          <w:rStyle w:val="shorttext"/>
          <w:i/>
          <w:iCs/>
          <w:lang w:val="es-MX"/>
        </w:rPr>
        <w:t>4)</w:t>
      </w:r>
      <w:r w:rsidR="00486D93" w:rsidRPr="00486D93">
        <w:rPr>
          <w:rStyle w:val="shorttext"/>
          <w:lang w:val="es-MX"/>
        </w:rPr>
        <w:t xml:space="preserve"> </w:t>
      </w:r>
      <w:r w:rsidR="00146D91">
        <w:rPr>
          <w:rStyle w:val="shorttext"/>
          <w:lang w:val="es-MX"/>
        </w:rPr>
        <w:t>c</w:t>
      </w:r>
      <w:r w:rsidR="00146D91" w:rsidRPr="00486D93">
        <w:rPr>
          <w:rStyle w:val="shorttext"/>
          <w:lang w:val="es-MX"/>
        </w:rPr>
        <w:t xml:space="preserve">ategorizar </w:t>
      </w:r>
      <w:r w:rsidR="00486D93" w:rsidRPr="00486D93">
        <w:rPr>
          <w:rStyle w:val="shorttext"/>
          <w:lang w:val="es-MX"/>
        </w:rPr>
        <w:t xml:space="preserve">al personal de acuerdo su nivel de conocimientos, </w:t>
      </w:r>
      <w:r w:rsidR="00486D93" w:rsidRPr="008A5434">
        <w:rPr>
          <w:rStyle w:val="shorttext"/>
          <w:i/>
          <w:iCs/>
          <w:lang w:val="es-MX"/>
        </w:rPr>
        <w:t>5)</w:t>
      </w:r>
      <w:r w:rsidR="00486D93" w:rsidRPr="00486D93">
        <w:rPr>
          <w:rStyle w:val="shorttext"/>
          <w:lang w:val="es-MX"/>
        </w:rPr>
        <w:t xml:space="preserve"> </w:t>
      </w:r>
      <w:r w:rsidR="00146D91">
        <w:rPr>
          <w:rStyle w:val="shorttext"/>
          <w:lang w:val="es-MX"/>
        </w:rPr>
        <w:t>p</w:t>
      </w:r>
      <w:r w:rsidR="00146D91" w:rsidRPr="00486D93">
        <w:rPr>
          <w:rStyle w:val="shorttext"/>
          <w:lang w:val="es-MX"/>
        </w:rPr>
        <w:t xml:space="preserve">romocionar </w:t>
      </w:r>
      <w:r w:rsidR="00486D93" w:rsidRPr="00486D93">
        <w:rPr>
          <w:rStyle w:val="shorttext"/>
          <w:lang w:val="es-MX"/>
        </w:rPr>
        <w:t xml:space="preserve">al personal para adquirir beneficios o prestaciones laborales, </w:t>
      </w:r>
      <w:r w:rsidR="00486D93" w:rsidRPr="008A5434">
        <w:rPr>
          <w:rStyle w:val="shorttext"/>
          <w:i/>
          <w:iCs/>
          <w:lang w:val="es-MX"/>
        </w:rPr>
        <w:t>6)</w:t>
      </w:r>
      <w:r w:rsidR="00486D93" w:rsidRPr="00486D93">
        <w:rPr>
          <w:rStyle w:val="shorttext"/>
          <w:lang w:val="es-MX"/>
        </w:rPr>
        <w:t xml:space="preserve"> </w:t>
      </w:r>
      <w:r w:rsidR="00146D91">
        <w:rPr>
          <w:rStyle w:val="shorttext"/>
          <w:lang w:val="es-MX"/>
        </w:rPr>
        <w:t>e</w:t>
      </w:r>
      <w:r w:rsidR="00146D91" w:rsidRPr="00486D93">
        <w:rPr>
          <w:rStyle w:val="shorttext"/>
          <w:lang w:val="es-MX"/>
        </w:rPr>
        <w:t xml:space="preserve">videnciar </w:t>
      </w:r>
      <w:r w:rsidR="00486D93" w:rsidRPr="00486D93">
        <w:rPr>
          <w:rStyle w:val="shorttext"/>
          <w:lang w:val="es-MX"/>
        </w:rPr>
        <w:t xml:space="preserve">el nivel que tiene los académicos en la evaluación que realizan los organismos acreditadores y </w:t>
      </w:r>
      <w:r w:rsidR="00486D93" w:rsidRPr="008A5434">
        <w:rPr>
          <w:rStyle w:val="shorttext"/>
          <w:i/>
          <w:iCs/>
          <w:lang w:val="es-MX"/>
        </w:rPr>
        <w:t>7)</w:t>
      </w:r>
      <w:r w:rsidR="00486D93" w:rsidRPr="00486D93">
        <w:rPr>
          <w:rStyle w:val="shorttext"/>
          <w:lang w:val="es-MX"/>
        </w:rPr>
        <w:t xml:space="preserve"> </w:t>
      </w:r>
      <w:r w:rsidR="00146D91">
        <w:rPr>
          <w:rStyle w:val="shorttext"/>
          <w:lang w:val="es-MX"/>
        </w:rPr>
        <w:t>c</w:t>
      </w:r>
      <w:r w:rsidR="00146D91" w:rsidRPr="00486D93">
        <w:rPr>
          <w:rStyle w:val="shorttext"/>
          <w:lang w:val="es-MX"/>
        </w:rPr>
        <w:t xml:space="preserve">onstancia </w:t>
      </w:r>
      <w:r w:rsidR="00486D93" w:rsidRPr="00486D93">
        <w:rPr>
          <w:rStyle w:val="shorttext"/>
          <w:lang w:val="es-MX"/>
        </w:rPr>
        <w:t>curricular de posesión de nivel de conocimiento y uso en TIC y TAC en área académica.</w:t>
      </w:r>
    </w:p>
    <w:p w14:paraId="4A469A14" w14:textId="43487E41" w:rsidR="00D95694" w:rsidRDefault="00576F7F" w:rsidP="008A5434">
      <w:pPr>
        <w:autoSpaceDE w:val="0"/>
        <w:autoSpaceDN w:val="0"/>
        <w:adjustRightInd w:val="0"/>
        <w:spacing w:line="360" w:lineRule="auto"/>
        <w:ind w:firstLine="708"/>
        <w:jc w:val="both"/>
        <w:rPr>
          <w:rStyle w:val="shorttext"/>
          <w:lang w:val="es-MX"/>
        </w:rPr>
      </w:pPr>
      <w:r>
        <w:rPr>
          <w:rStyle w:val="shorttext"/>
          <w:lang w:val="es-MX"/>
        </w:rPr>
        <w:t xml:space="preserve">Dicha prueba puede ser aplicable de </w:t>
      </w:r>
      <w:r w:rsidR="00D95694">
        <w:rPr>
          <w:rStyle w:val="shorttext"/>
          <w:lang w:val="es-MX"/>
        </w:rPr>
        <w:t xml:space="preserve">forma </w:t>
      </w:r>
      <w:r w:rsidR="00D95694" w:rsidRPr="005655E1">
        <w:rPr>
          <w:rStyle w:val="shorttext"/>
          <w:lang w:val="es-MX"/>
        </w:rPr>
        <w:t>indivi</w:t>
      </w:r>
      <w:r w:rsidR="008C4F89">
        <w:rPr>
          <w:rStyle w:val="shorttext"/>
          <w:lang w:val="es-MX"/>
        </w:rPr>
        <w:t xml:space="preserve">dual o colectiva y </w:t>
      </w:r>
      <w:r>
        <w:rPr>
          <w:rStyle w:val="shorttext"/>
          <w:lang w:val="es-MX"/>
        </w:rPr>
        <w:t xml:space="preserve">obtener </w:t>
      </w:r>
      <w:r w:rsidR="001B71A9">
        <w:rPr>
          <w:rStyle w:val="shorttext"/>
          <w:lang w:val="es-MX"/>
        </w:rPr>
        <w:t>calificaciones</w:t>
      </w:r>
      <w:r w:rsidR="001432D3">
        <w:rPr>
          <w:rStyle w:val="shorttext"/>
          <w:lang w:val="es-MX"/>
        </w:rPr>
        <w:t xml:space="preserve"> </w:t>
      </w:r>
      <w:r w:rsidR="00A429A3">
        <w:rPr>
          <w:rStyle w:val="shorttext"/>
          <w:lang w:val="es-MX"/>
        </w:rPr>
        <w:t>a través de un método</w:t>
      </w:r>
      <w:r>
        <w:rPr>
          <w:rStyle w:val="shorttext"/>
          <w:lang w:val="es-MX"/>
        </w:rPr>
        <w:t xml:space="preserve"> </w:t>
      </w:r>
      <w:r w:rsidR="00D95694" w:rsidRPr="005655E1">
        <w:rPr>
          <w:rStyle w:val="shorttext"/>
          <w:lang w:val="es-MX"/>
        </w:rPr>
        <w:t>manual</w:t>
      </w:r>
      <w:r>
        <w:rPr>
          <w:rStyle w:val="shorttext"/>
          <w:lang w:val="es-MX"/>
        </w:rPr>
        <w:t>,</w:t>
      </w:r>
      <w:r w:rsidR="00D95694" w:rsidRPr="005655E1">
        <w:rPr>
          <w:rStyle w:val="shorttext"/>
          <w:lang w:val="es-MX"/>
        </w:rPr>
        <w:t xml:space="preserve"> </w:t>
      </w:r>
      <w:r w:rsidR="00D95694">
        <w:rPr>
          <w:rStyle w:val="shorttext"/>
          <w:lang w:val="es-MX"/>
        </w:rPr>
        <w:t xml:space="preserve">por lo que se anexa </w:t>
      </w:r>
      <w:r>
        <w:rPr>
          <w:rStyle w:val="shorttext"/>
          <w:lang w:val="es-MX"/>
        </w:rPr>
        <w:t xml:space="preserve">una guía </w:t>
      </w:r>
      <w:r w:rsidR="00D95694">
        <w:rPr>
          <w:rStyle w:val="shorttext"/>
          <w:lang w:val="es-MX"/>
        </w:rPr>
        <w:t>de usuario</w:t>
      </w:r>
      <w:r>
        <w:rPr>
          <w:rStyle w:val="shorttext"/>
          <w:lang w:val="es-MX"/>
        </w:rPr>
        <w:t>,</w:t>
      </w:r>
      <w:r w:rsidR="001432D3">
        <w:rPr>
          <w:rStyle w:val="shorttext"/>
          <w:lang w:val="es-MX"/>
        </w:rPr>
        <w:t xml:space="preserve"> </w:t>
      </w:r>
      <w:r w:rsidR="00A429A3">
        <w:rPr>
          <w:rStyle w:val="shorttext"/>
          <w:lang w:val="es-MX"/>
        </w:rPr>
        <w:t>o electrónico</w:t>
      </w:r>
      <w:r>
        <w:rPr>
          <w:rStyle w:val="shorttext"/>
          <w:lang w:val="es-MX"/>
        </w:rPr>
        <w:t>,</w:t>
      </w:r>
      <w:r w:rsidR="001432D3">
        <w:rPr>
          <w:rStyle w:val="shorttext"/>
          <w:lang w:val="es-MX"/>
        </w:rPr>
        <w:t xml:space="preserve"> para</w:t>
      </w:r>
      <w:r>
        <w:rPr>
          <w:rStyle w:val="shorttext"/>
          <w:lang w:val="es-MX"/>
        </w:rPr>
        <w:t xml:space="preserve"> l</w:t>
      </w:r>
      <w:r w:rsidR="001432D3">
        <w:rPr>
          <w:rStyle w:val="shorttext"/>
          <w:lang w:val="es-MX"/>
        </w:rPr>
        <w:t>o</w:t>
      </w:r>
      <w:r>
        <w:rPr>
          <w:rStyle w:val="shorttext"/>
          <w:lang w:val="es-MX"/>
        </w:rPr>
        <w:t xml:space="preserve"> cual</w:t>
      </w:r>
      <w:r w:rsidR="00D95694">
        <w:rPr>
          <w:rStyle w:val="shorttext"/>
          <w:lang w:val="es-MX"/>
        </w:rPr>
        <w:t xml:space="preserve"> se requiere solicitar </w:t>
      </w:r>
      <w:r w:rsidR="00D95694" w:rsidRPr="00486D93">
        <w:rPr>
          <w:rStyle w:val="shorttext"/>
          <w:lang w:val="es-MX"/>
        </w:rPr>
        <w:t>la página web a los autores</w:t>
      </w:r>
      <w:r>
        <w:rPr>
          <w:rStyle w:val="shorttext"/>
          <w:lang w:val="es-MX"/>
        </w:rPr>
        <w:t>.</w:t>
      </w:r>
    </w:p>
    <w:p w14:paraId="70035250" w14:textId="1FC7BE16" w:rsidR="00F739F6" w:rsidRPr="00D64605" w:rsidRDefault="00D8042F" w:rsidP="008B51B2">
      <w:pPr>
        <w:autoSpaceDE w:val="0"/>
        <w:autoSpaceDN w:val="0"/>
        <w:adjustRightInd w:val="0"/>
        <w:spacing w:line="360" w:lineRule="auto"/>
        <w:jc w:val="both"/>
        <w:rPr>
          <w:rStyle w:val="shorttext"/>
          <w:lang w:val="es-MX"/>
        </w:rPr>
      </w:pPr>
      <w:r w:rsidRPr="003510AB">
        <w:rPr>
          <w:rFonts w:ascii="Calibri" w:eastAsiaTheme="minorHAnsi" w:hAnsi="Calibri" w:cs="Calibri"/>
          <w:b/>
          <w:sz w:val="28"/>
          <w:lang w:eastAsia="en-US"/>
        </w:rPr>
        <w:t>Palabras claves:</w:t>
      </w:r>
      <w:r w:rsidRPr="005655E1">
        <w:t xml:space="preserve"> </w:t>
      </w:r>
      <w:r w:rsidR="001B71A9" w:rsidRPr="005655E1">
        <w:rPr>
          <w:rStyle w:val="shorttext"/>
          <w:lang w:val="es-MX"/>
        </w:rPr>
        <w:t>evaluación del docente; tecnologías educativa</w:t>
      </w:r>
      <w:r w:rsidR="00BC049A">
        <w:rPr>
          <w:rStyle w:val="shorttext"/>
          <w:lang w:val="es-MX"/>
        </w:rPr>
        <w:t>s</w:t>
      </w:r>
      <w:r w:rsidR="001B71A9" w:rsidRPr="005655E1">
        <w:rPr>
          <w:rStyle w:val="shorttext"/>
          <w:lang w:val="es-MX"/>
        </w:rPr>
        <w:t>, tecnologías de la información</w:t>
      </w:r>
      <w:r w:rsidR="001B71A9">
        <w:rPr>
          <w:rStyle w:val="shorttext"/>
          <w:b/>
          <w:lang w:val="es-MX"/>
        </w:rPr>
        <w:t xml:space="preserve"> </w:t>
      </w:r>
      <w:r w:rsidR="001B71A9" w:rsidRPr="00D64605">
        <w:rPr>
          <w:rStyle w:val="shorttext"/>
          <w:lang w:val="es-MX"/>
        </w:rPr>
        <w:t xml:space="preserve">y </w:t>
      </w:r>
      <w:bookmarkEnd w:id="0"/>
      <w:bookmarkEnd w:id="1"/>
      <w:r w:rsidR="001B71A9" w:rsidRPr="00D64605">
        <w:rPr>
          <w:rStyle w:val="shorttext"/>
          <w:lang w:val="es-MX"/>
        </w:rPr>
        <w:t>comunicación</w:t>
      </w:r>
      <w:r w:rsidR="003510AB">
        <w:rPr>
          <w:rStyle w:val="shorttext"/>
          <w:lang w:val="es-MX"/>
        </w:rPr>
        <w:t>.</w:t>
      </w:r>
      <w:r w:rsidR="001B71A9" w:rsidRPr="00D64605">
        <w:rPr>
          <w:rStyle w:val="shorttext"/>
          <w:lang w:val="es-MX"/>
        </w:rPr>
        <w:t xml:space="preserve"> </w:t>
      </w:r>
    </w:p>
    <w:p w14:paraId="4FD621D8" w14:textId="77777777" w:rsidR="00E742B0" w:rsidRPr="005655E1" w:rsidRDefault="00E742B0" w:rsidP="008B51B2">
      <w:pPr>
        <w:autoSpaceDE w:val="0"/>
        <w:autoSpaceDN w:val="0"/>
        <w:adjustRightInd w:val="0"/>
        <w:spacing w:line="360" w:lineRule="auto"/>
        <w:jc w:val="both"/>
        <w:rPr>
          <w:rStyle w:val="shorttext"/>
          <w:b/>
          <w:lang w:val="es-MX"/>
        </w:rPr>
      </w:pPr>
    </w:p>
    <w:p w14:paraId="39775490" w14:textId="0D84D056" w:rsidR="00332A17" w:rsidRPr="00BC049A" w:rsidRDefault="002E4E13" w:rsidP="008A5434">
      <w:pPr>
        <w:spacing w:line="360" w:lineRule="auto"/>
        <w:rPr>
          <w:rFonts w:ascii="Calibri" w:eastAsiaTheme="minorHAnsi" w:hAnsi="Calibri" w:cs="Calibri"/>
          <w:b/>
          <w:sz w:val="28"/>
          <w:lang w:val="en-US" w:eastAsia="en-US"/>
        </w:rPr>
      </w:pPr>
      <w:r w:rsidRPr="00BC049A">
        <w:rPr>
          <w:rFonts w:ascii="Calibri" w:eastAsiaTheme="minorHAnsi" w:hAnsi="Calibri" w:cs="Calibri"/>
          <w:b/>
          <w:sz w:val="28"/>
          <w:lang w:val="en-US" w:eastAsia="en-US"/>
        </w:rPr>
        <w:t>Abstract</w:t>
      </w:r>
    </w:p>
    <w:p w14:paraId="4FE40FE6" w14:textId="1AD14F8B" w:rsidR="00D95694" w:rsidRPr="00D95694" w:rsidRDefault="001B71A9" w:rsidP="008B51B2">
      <w:pPr>
        <w:spacing w:line="360" w:lineRule="auto"/>
        <w:jc w:val="both"/>
        <w:rPr>
          <w:lang w:val="en-US"/>
        </w:rPr>
      </w:pPr>
      <w:r>
        <w:rPr>
          <w:lang w:val="en-US"/>
        </w:rPr>
        <w:t xml:space="preserve">The objective of this study </w:t>
      </w:r>
      <w:r w:rsidR="00BF6EA4">
        <w:rPr>
          <w:lang w:val="en-US"/>
        </w:rPr>
        <w:t>was</w:t>
      </w:r>
      <w:r>
        <w:rPr>
          <w:lang w:val="en-US"/>
        </w:rPr>
        <w:t xml:space="preserve"> the</w:t>
      </w:r>
      <w:r w:rsidR="00D95694" w:rsidRPr="00D95694">
        <w:rPr>
          <w:lang w:val="en-US"/>
        </w:rPr>
        <w:t xml:space="preserve"> development of an innovative, agile, truthful and reliable instrument to evaluate and certify university academic staff</w:t>
      </w:r>
      <w:r>
        <w:rPr>
          <w:lang w:val="en-US"/>
        </w:rPr>
        <w:t xml:space="preserve">; </w:t>
      </w:r>
      <w:r w:rsidR="00DC4A87">
        <w:rPr>
          <w:lang w:val="en-US"/>
        </w:rPr>
        <w:t xml:space="preserve">a </w:t>
      </w:r>
      <w:r>
        <w:rPr>
          <w:lang w:val="en-US"/>
        </w:rPr>
        <w:t>d</w:t>
      </w:r>
      <w:r w:rsidR="00D95694" w:rsidRPr="00D95694">
        <w:rPr>
          <w:lang w:val="en-US"/>
        </w:rPr>
        <w:t xml:space="preserve">etector of four levels of knowledge and use in </w:t>
      </w:r>
      <w:r w:rsidR="00870597" w:rsidRPr="00D95694">
        <w:rPr>
          <w:lang w:val="en-US"/>
        </w:rPr>
        <w:t xml:space="preserve">information and communication technologies </w:t>
      </w:r>
      <w:r w:rsidR="00D95694" w:rsidRPr="00D95694">
        <w:rPr>
          <w:lang w:val="en-US"/>
        </w:rPr>
        <w:t xml:space="preserve">(ICT) and </w:t>
      </w:r>
      <w:r w:rsidR="00870597" w:rsidRPr="00D95694">
        <w:rPr>
          <w:lang w:val="en-US"/>
        </w:rPr>
        <w:t xml:space="preserve">learning and knowledge technologies </w:t>
      </w:r>
      <w:r w:rsidR="00D95694" w:rsidRPr="00D95694">
        <w:rPr>
          <w:lang w:val="en-US"/>
        </w:rPr>
        <w:t>(</w:t>
      </w:r>
      <w:r w:rsidR="008C4F89">
        <w:rPr>
          <w:lang w:val="en-US"/>
        </w:rPr>
        <w:t>LKT</w:t>
      </w:r>
      <w:r w:rsidR="00D95694" w:rsidRPr="00D95694">
        <w:rPr>
          <w:lang w:val="en-US"/>
        </w:rPr>
        <w:t xml:space="preserve">). </w:t>
      </w:r>
    </w:p>
    <w:p w14:paraId="7B42C07F" w14:textId="6AE54ED3" w:rsidR="00D95694" w:rsidRPr="00D95694" w:rsidRDefault="00DC4A87" w:rsidP="008A5434">
      <w:pPr>
        <w:spacing w:line="360" w:lineRule="auto"/>
        <w:ind w:firstLine="708"/>
        <w:jc w:val="both"/>
        <w:rPr>
          <w:lang w:val="en-US"/>
        </w:rPr>
      </w:pPr>
      <w:r>
        <w:rPr>
          <w:lang w:val="en-US"/>
        </w:rPr>
        <w:t>This investigation was divided</w:t>
      </w:r>
      <w:r w:rsidR="00D95694" w:rsidRPr="00D95694">
        <w:rPr>
          <w:lang w:val="en-US"/>
        </w:rPr>
        <w:t xml:space="preserve"> in three phases: a) Elaboration of the test with sequential transformative mixed design. b) Evaluation of the test with sequential mixed design. c) Systematized with App Ionic 3.</w:t>
      </w:r>
    </w:p>
    <w:p w14:paraId="7D4F88F7" w14:textId="51A8ABFD" w:rsidR="00D95694" w:rsidRPr="00D95694" w:rsidRDefault="00DC4A87" w:rsidP="008A5434">
      <w:pPr>
        <w:spacing w:line="360" w:lineRule="auto"/>
        <w:ind w:firstLine="708"/>
        <w:jc w:val="both"/>
        <w:rPr>
          <w:lang w:val="en-US"/>
        </w:rPr>
      </w:pPr>
      <w:r>
        <w:rPr>
          <w:lang w:val="en-US"/>
        </w:rPr>
        <w:t>After the q</w:t>
      </w:r>
      <w:r w:rsidRPr="00D95694">
        <w:rPr>
          <w:lang w:val="en-US"/>
        </w:rPr>
        <w:t>ualitative</w:t>
      </w:r>
      <w:r>
        <w:rPr>
          <w:lang w:val="en-US"/>
        </w:rPr>
        <w:t xml:space="preserve"> and q</w:t>
      </w:r>
      <w:r w:rsidRPr="00D95694">
        <w:rPr>
          <w:lang w:val="en-US"/>
        </w:rPr>
        <w:t>uantitative</w:t>
      </w:r>
      <w:r w:rsidR="00D95694" w:rsidRPr="00D95694">
        <w:rPr>
          <w:lang w:val="en-US"/>
        </w:rPr>
        <w:t xml:space="preserve"> </w:t>
      </w:r>
      <w:r w:rsidR="009352CE" w:rsidRPr="00D95694">
        <w:rPr>
          <w:lang w:val="en-US"/>
        </w:rPr>
        <w:t>analys</w:t>
      </w:r>
      <w:r w:rsidR="009352CE">
        <w:rPr>
          <w:lang w:val="en-US"/>
        </w:rPr>
        <w:t>e</w:t>
      </w:r>
      <w:r w:rsidR="009352CE" w:rsidRPr="00D95694">
        <w:rPr>
          <w:lang w:val="en-US"/>
        </w:rPr>
        <w:t>s</w:t>
      </w:r>
      <w:r w:rsidR="009352CE">
        <w:rPr>
          <w:lang w:val="en-US"/>
        </w:rPr>
        <w:t>,</w:t>
      </w:r>
      <w:r w:rsidR="00D95694" w:rsidRPr="00D95694">
        <w:rPr>
          <w:lang w:val="en-US"/>
        </w:rPr>
        <w:t xml:space="preserve"> the instrument </w:t>
      </w:r>
      <w:r w:rsidR="004C7924">
        <w:rPr>
          <w:lang w:val="en-US"/>
        </w:rPr>
        <w:t xml:space="preserve">turned out to be </w:t>
      </w:r>
      <w:r w:rsidR="00D95694" w:rsidRPr="00D95694">
        <w:rPr>
          <w:lang w:val="en-US"/>
        </w:rPr>
        <w:t xml:space="preserve">versatile, transferable in: 1) Selection and hiring of personnel, 2) Identify the level of </w:t>
      </w:r>
      <w:r w:rsidR="00D95694" w:rsidRPr="00D95694">
        <w:rPr>
          <w:lang w:val="en-US"/>
        </w:rPr>
        <w:lastRenderedPageBreak/>
        <w:t xml:space="preserve">knowledge that the personnel have, 3) Create programs and/or courses that reinforce or create new skills in ICT and TAC, 4) Categorize personnel according to their level of knowledge, 5) Promote personnel to acquire benefits or labor benefits, 6) Evidence the level that the academics have in the evaluation that the accrediting bodies carry out and 7) Curricular evidence of possession of the level of knowledge and use in ICT and </w:t>
      </w:r>
      <w:r w:rsidR="008C4F89">
        <w:rPr>
          <w:lang w:val="en-US"/>
        </w:rPr>
        <w:t>LKT</w:t>
      </w:r>
      <w:r w:rsidR="00D95694" w:rsidRPr="00D95694">
        <w:rPr>
          <w:lang w:val="en-US"/>
        </w:rPr>
        <w:t xml:space="preserve"> in the academic area.</w:t>
      </w:r>
    </w:p>
    <w:p w14:paraId="6F467260" w14:textId="6CDF385F" w:rsidR="00D95694" w:rsidRDefault="004C7924" w:rsidP="008A5434">
      <w:pPr>
        <w:spacing w:line="360" w:lineRule="auto"/>
        <w:ind w:firstLine="708"/>
        <w:jc w:val="both"/>
        <w:rPr>
          <w:lang w:val="en-US"/>
        </w:rPr>
      </w:pPr>
      <w:r>
        <w:rPr>
          <w:lang w:val="en-US"/>
        </w:rPr>
        <w:t xml:space="preserve">This </w:t>
      </w:r>
      <w:r w:rsidR="002B23CD">
        <w:rPr>
          <w:lang w:val="en-US"/>
        </w:rPr>
        <w:t>this is a</w:t>
      </w:r>
      <w:r w:rsidR="002B23CD" w:rsidRPr="00D95694">
        <w:rPr>
          <w:lang w:val="en-US"/>
        </w:rPr>
        <w:t xml:space="preserve">pplicable </w:t>
      </w:r>
      <w:r w:rsidR="00D95694" w:rsidRPr="00D95694">
        <w:rPr>
          <w:lang w:val="en-US"/>
        </w:rPr>
        <w:t xml:space="preserve">in individual or collective form and </w:t>
      </w:r>
      <w:r w:rsidR="002B23CD">
        <w:rPr>
          <w:lang w:val="en-US"/>
        </w:rPr>
        <w:t xml:space="preserve">the </w:t>
      </w:r>
      <w:r w:rsidR="00D95694" w:rsidRPr="00D95694">
        <w:rPr>
          <w:lang w:val="en-US"/>
        </w:rPr>
        <w:t xml:space="preserve">qualification </w:t>
      </w:r>
      <w:r w:rsidR="002B23CD">
        <w:rPr>
          <w:lang w:val="en-US"/>
        </w:rPr>
        <w:t>could be</w:t>
      </w:r>
      <w:r w:rsidR="00D95694" w:rsidRPr="00D95694">
        <w:rPr>
          <w:lang w:val="en-US"/>
        </w:rPr>
        <w:t xml:space="preserve"> manual</w:t>
      </w:r>
      <w:r w:rsidR="002B23CD">
        <w:rPr>
          <w:lang w:val="en-US"/>
        </w:rPr>
        <w:t xml:space="preserve">, </w:t>
      </w:r>
      <w:r w:rsidR="00D95694" w:rsidRPr="00D95694">
        <w:rPr>
          <w:lang w:val="en-US"/>
        </w:rPr>
        <w:t xml:space="preserve">reason why it is annexed </w:t>
      </w:r>
      <w:r w:rsidR="00E37B33" w:rsidRPr="00E37B33">
        <w:rPr>
          <w:lang w:val="en-US"/>
        </w:rPr>
        <w:t>instructions</w:t>
      </w:r>
      <w:r w:rsidR="00D95694" w:rsidRPr="00D95694">
        <w:rPr>
          <w:lang w:val="en-US"/>
        </w:rPr>
        <w:t xml:space="preserve"> of user</w:t>
      </w:r>
      <w:r w:rsidR="002B23CD">
        <w:rPr>
          <w:lang w:val="en-US"/>
        </w:rPr>
        <w:t>, or</w:t>
      </w:r>
      <w:r w:rsidR="00D95694" w:rsidRPr="00D95694">
        <w:rPr>
          <w:lang w:val="en-US"/>
        </w:rPr>
        <w:t xml:space="preserve"> electronic </w:t>
      </w:r>
      <w:r w:rsidR="002B23CD">
        <w:rPr>
          <w:lang w:val="en-US"/>
        </w:rPr>
        <w:t>—</w:t>
      </w:r>
      <w:r w:rsidR="00D95694" w:rsidRPr="00D95694">
        <w:rPr>
          <w:lang w:val="en-US"/>
        </w:rPr>
        <w:t>it is required to request the web page to the authors.</w:t>
      </w:r>
    </w:p>
    <w:p w14:paraId="25B2A72C" w14:textId="2AEA12CB" w:rsidR="00AE40FB" w:rsidRDefault="008C4F89" w:rsidP="008B51B2">
      <w:pPr>
        <w:spacing w:line="360" w:lineRule="auto"/>
        <w:jc w:val="both"/>
        <w:rPr>
          <w:lang w:val="en-US"/>
        </w:rPr>
      </w:pPr>
      <w:r w:rsidRPr="00BC049A">
        <w:rPr>
          <w:rFonts w:ascii="Calibri" w:eastAsiaTheme="minorHAnsi" w:hAnsi="Calibri" w:cs="Calibri"/>
          <w:b/>
          <w:sz w:val="28"/>
          <w:lang w:val="en-US" w:eastAsia="en-US"/>
        </w:rPr>
        <w:t>Keywords:</w:t>
      </w:r>
      <w:r w:rsidRPr="008C4F89">
        <w:rPr>
          <w:lang w:val="en-US"/>
        </w:rPr>
        <w:t xml:space="preserve"> </w:t>
      </w:r>
      <w:r w:rsidR="00BF6EA4" w:rsidRPr="008C4F89">
        <w:rPr>
          <w:lang w:val="en-US"/>
        </w:rPr>
        <w:t>teacher evaluation; educational technologies, information technologies</w:t>
      </w:r>
      <w:r w:rsidR="003510AB">
        <w:rPr>
          <w:lang w:val="en-US"/>
        </w:rPr>
        <w:t>.</w:t>
      </w:r>
    </w:p>
    <w:p w14:paraId="4DBB70FA" w14:textId="77777777" w:rsidR="003510AB" w:rsidRDefault="003510AB" w:rsidP="008B51B2">
      <w:pPr>
        <w:spacing w:line="360" w:lineRule="auto"/>
        <w:jc w:val="both"/>
        <w:rPr>
          <w:lang w:val="en-US"/>
        </w:rPr>
      </w:pPr>
    </w:p>
    <w:p w14:paraId="70DFC5C4" w14:textId="12B2180C" w:rsidR="003510AB" w:rsidRPr="003510AB" w:rsidRDefault="003510AB" w:rsidP="008B51B2">
      <w:pPr>
        <w:spacing w:line="360" w:lineRule="auto"/>
        <w:jc w:val="both"/>
        <w:rPr>
          <w:rFonts w:ascii="Calibri" w:eastAsiaTheme="minorHAnsi" w:hAnsi="Calibri" w:cs="Calibri"/>
          <w:b/>
          <w:sz w:val="28"/>
          <w:lang w:eastAsia="en-US"/>
        </w:rPr>
      </w:pPr>
      <w:r w:rsidRPr="003510AB">
        <w:rPr>
          <w:rFonts w:ascii="Calibri" w:eastAsiaTheme="minorHAnsi" w:hAnsi="Calibri" w:cs="Calibri"/>
          <w:b/>
          <w:sz w:val="28"/>
          <w:lang w:eastAsia="en-US"/>
        </w:rPr>
        <w:t>Resumo</w:t>
      </w:r>
    </w:p>
    <w:p w14:paraId="2EA1A65A" w14:textId="77777777" w:rsidR="003510AB" w:rsidRPr="00BC049A" w:rsidRDefault="003510AB" w:rsidP="003510AB">
      <w:pPr>
        <w:spacing w:line="360" w:lineRule="auto"/>
        <w:jc w:val="both"/>
        <w:rPr>
          <w:lang w:val="es-MX"/>
        </w:rPr>
      </w:pPr>
      <w:r w:rsidRPr="00BC049A">
        <w:rPr>
          <w:lang w:val="es-MX"/>
        </w:rPr>
        <w:t>Este artigo apresenta os resultados da pesquisa cujo objetivo foi o desenvolvimento de um instrumento inovador, ágil, verdadeiro e confiável para avaliar e certificar o corpo docente universitário. Um instrumento capaz de detectar quatro níveis de conhecimento e uso em tecnologias de informação e comunicação (TIC) e tecnologias de aprendizagem e conhecimento (TAC).</w:t>
      </w:r>
    </w:p>
    <w:p w14:paraId="0A778CDC" w14:textId="77777777" w:rsidR="003510AB" w:rsidRPr="00BC049A" w:rsidRDefault="003510AB" w:rsidP="003510AB">
      <w:pPr>
        <w:spacing w:line="360" w:lineRule="auto"/>
        <w:jc w:val="both"/>
        <w:rPr>
          <w:lang w:val="es-MX"/>
        </w:rPr>
      </w:pPr>
      <w:r w:rsidRPr="00BC049A">
        <w:rPr>
          <w:lang w:val="es-MX"/>
        </w:rPr>
        <w:t>Trata-se de um estudo quase-experimental, dividido em três fases: a) elaboração do teste com desenho misto transformacional sequencial; b) avaliação do teste com desenho misto sequencial ec) sistematização com App Ionic 3.</w:t>
      </w:r>
    </w:p>
    <w:p w14:paraId="2763964F" w14:textId="77777777" w:rsidR="003510AB" w:rsidRPr="00BC049A" w:rsidRDefault="003510AB" w:rsidP="003510AB">
      <w:pPr>
        <w:spacing w:line="360" w:lineRule="auto"/>
        <w:jc w:val="both"/>
        <w:rPr>
          <w:lang w:val="es-MX"/>
        </w:rPr>
      </w:pPr>
      <w:r w:rsidRPr="00BC049A">
        <w:rPr>
          <w:lang w:val="es-MX"/>
        </w:rPr>
        <w:t>Uma vez que as análises qualitativas e quantitativas foram realizadas, o instrumento foi versátil e transferível em 1) recrutamento e recrutamento, 2) identificar o nível de conhecimento que a equipe possui, 3) criar programas e / ou cursos que reforçam ou criam novas habilidades em TIC e TAC, 4) categorizam o pessoal de acordo com o seu nível de conhecimento, 5) promovem o pessoal para obter benefícios ou benefícios do trabalho, 6) mostram o nível de académicos na avaliação realizada pelos organismos de acreditação e 7) evidência do currículo de posse de nível de conhecimento e uso em TIC e TAC na área acadêmica.</w:t>
      </w:r>
    </w:p>
    <w:p w14:paraId="328A2BFE" w14:textId="77777777" w:rsidR="003510AB" w:rsidRPr="00BC049A" w:rsidRDefault="003510AB" w:rsidP="003510AB">
      <w:pPr>
        <w:spacing w:line="360" w:lineRule="auto"/>
        <w:jc w:val="both"/>
        <w:rPr>
          <w:lang w:val="es-MX"/>
        </w:rPr>
      </w:pPr>
      <w:r w:rsidRPr="00BC049A">
        <w:rPr>
          <w:lang w:val="es-MX"/>
        </w:rPr>
        <w:t>Esse teste pode ser aplicado individual ou coletivamente e obter qualificações por meio de um método manual, portanto, um guia do usuário, ou eletrônico, é anexado, para o qual é necessário solicitar o site aos autores.</w:t>
      </w:r>
    </w:p>
    <w:p w14:paraId="53B2F01B" w14:textId="2231EE7C" w:rsidR="003510AB" w:rsidRPr="00BC049A" w:rsidRDefault="003510AB" w:rsidP="003510AB">
      <w:pPr>
        <w:spacing w:line="360" w:lineRule="auto"/>
        <w:jc w:val="both"/>
        <w:rPr>
          <w:lang w:val="es-MX"/>
        </w:rPr>
      </w:pPr>
      <w:r w:rsidRPr="003510AB">
        <w:rPr>
          <w:rFonts w:ascii="Calibri" w:eastAsiaTheme="minorHAnsi" w:hAnsi="Calibri" w:cs="Calibri"/>
          <w:b/>
          <w:sz w:val="28"/>
          <w:lang w:eastAsia="en-US"/>
        </w:rPr>
        <w:t>Palavras-chave:</w:t>
      </w:r>
      <w:r w:rsidRPr="00BC049A">
        <w:rPr>
          <w:lang w:val="es-MX"/>
        </w:rPr>
        <w:t xml:space="preserve"> avaliação de professores; tecnologias educacionais, tecnologias de informação e comunicação.</w:t>
      </w:r>
    </w:p>
    <w:p w14:paraId="2EB0214C" w14:textId="77777777" w:rsidR="003510AB" w:rsidRDefault="003510AB" w:rsidP="003510AB">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lastRenderedPageBreak/>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Febrero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Junio 2019</w:t>
      </w:r>
    </w:p>
    <w:p w14:paraId="35FA337B" w14:textId="77777777" w:rsidR="003510AB" w:rsidRPr="008835B6" w:rsidRDefault="00A15A48" w:rsidP="003510AB">
      <w:pPr>
        <w:spacing w:line="360" w:lineRule="auto"/>
        <w:jc w:val="both"/>
        <w:rPr>
          <w:bCs/>
          <w:iCs/>
        </w:rPr>
      </w:pPr>
      <w:r>
        <w:pict w14:anchorId="2F6772E9">
          <v:rect id="_x0000_i1025" style="width:446.5pt;height:1.5pt" o:hralign="center" o:hrstd="t" o:hr="t" fillcolor="#a0a0a0" stroked="f"/>
        </w:pict>
      </w:r>
    </w:p>
    <w:p w14:paraId="0C38E742" w14:textId="51C40F90" w:rsidR="005429C1" w:rsidRPr="00AE40FB" w:rsidRDefault="005429C1" w:rsidP="003510AB">
      <w:pPr>
        <w:spacing w:line="360" w:lineRule="auto"/>
        <w:jc w:val="center"/>
        <w:rPr>
          <w:b/>
          <w:sz w:val="32"/>
          <w:szCs w:val="32"/>
        </w:rPr>
      </w:pPr>
      <w:r w:rsidRPr="00AE40FB">
        <w:rPr>
          <w:b/>
          <w:sz w:val="32"/>
          <w:szCs w:val="32"/>
        </w:rPr>
        <w:t>Introducción</w:t>
      </w:r>
    </w:p>
    <w:p w14:paraId="7E0C8020" w14:textId="0D3FB170" w:rsidR="005A05FD" w:rsidRPr="005655E1" w:rsidRDefault="007B6345" w:rsidP="008A5434">
      <w:pPr>
        <w:autoSpaceDE w:val="0"/>
        <w:autoSpaceDN w:val="0"/>
        <w:adjustRightInd w:val="0"/>
        <w:spacing w:line="360" w:lineRule="auto"/>
        <w:ind w:firstLine="708"/>
        <w:jc w:val="both"/>
        <w:rPr>
          <w:bCs/>
          <w:lang w:val="es-MX"/>
        </w:rPr>
      </w:pPr>
      <w:r w:rsidRPr="005655E1">
        <w:t>La presente investigación</w:t>
      </w:r>
      <w:r w:rsidR="009B369A" w:rsidRPr="005655E1">
        <w:t xml:space="preserve"> elabora, valida</w:t>
      </w:r>
      <w:r w:rsidR="00DA106E" w:rsidRPr="005655E1">
        <w:t xml:space="preserve">, </w:t>
      </w:r>
      <w:r w:rsidR="005429C1" w:rsidRPr="005655E1">
        <w:t>sistematiz</w:t>
      </w:r>
      <w:r w:rsidR="00E61EC4" w:rsidRPr="005655E1">
        <w:t xml:space="preserve">a </w:t>
      </w:r>
      <w:r w:rsidR="00DA106E" w:rsidRPr="005655E1">
        <w:t xml:space="preserve">y estandariza </w:t>
      </w:r>
      <w:r w:rsidR="009B369A" w:rsidRPr="005655E1">
        <w:rPr>
          <w:bCs/>
          <w:lang w:val="es-MX"/>
        </w:rPr>
        <w:t>un instrumento para evaluar al</w:t>
      </w:r>
      <w:r w:rsidR="00E61EC4" w:rsidRPr="005655E1">
        <w:rPr>
          <w:bCs/>
          <w:lang w:val="es-MX"/>
        </w:rPr>
        <w:t xml:space="preserve"> </w:t>
      </w:r>
      <w:r w:rsidR="00A60AF9" w:rsidRPr="005655E1">
        <w:t>personal a</w:t>
      </w:r>
      <w:r w:rsidR="001955DB" w:rsidRPr="005655E1">
        <w:t>cadémico</w:t>
      </w:r>
      <w:r w:rsidR="001955DB" w:rsidRPr="005655E1">
        <w:rPr>
          <w:rStyle w:val="shorttext"/>
          <w:lang w:val="es-MX"/>
        </w:rPr>
        <w:t xml:space="preserve"> universitario</w:t>
      </w:r>
      <w:r w:rsidR="001955DB" w:rsidRPr="005655E1">
        <w:rPr>
          <w:bCs/>
          <w:lang w:val="es-MX"/>
        </w:rPr>
        <w:t xml:space="preserve"> </w:t>
      </w:r>
      <w:r w:rsidR="000C21BE" w:rsidRPr="005655E1">
        <w:rPr>
          <w:bCs/>
          <w:lang w:val="es-MX"/>
        </w:rPr>
        <w:t xml:space="preserve">en </w:t>
      </w:r>
      <w:r w:rsidR="00E61EC4" w:rsidRPr="005655E1">
        <w:rPr>
          <w:bCs/>
          <w:lang w:val="es-MX"/>
        </w:rPr>
        <w:t xml:space="preserve">cuanto al </w:t>
      </w:r>
      <w:r w:rsidR="000C21BE" w:rsidRPr="005655E1">
        <w:rPr>
          <w:bCs/>
          <w:lang w:val="es-MX"/>
        </w:rPr>
        <w:t xml:space="preserve">conocimiento y uso en </w:t>
      </w:r>
      <w:r w:rsidR="002E4E13" w:rsidRPr="005655E1">
        <w:rPr>
          <w:bCs/>
          <w:lang w:val="es-MX"/>
        </w:rPr>
        <w:t>tecnologías de la información y la comunicación</w:t>
      </w:r>
      <w:r w:rsidR="000C21BE" w:rsidRPr="005655E1">
        <w:rPr>
          <w:bCs/>
          <w:lang w:val="es-MX"/>
        </w:rPr>
        <w:t xml:space="preserve"> (TIC) y </w:t>
      </w:r>
      <w:r w:rsidR="002E4E13" w:rsidRPr="005655E1">
        <w:rPr>
          <w:bCs/>
          <w:lang w:val="es-MX"/>
        </w:rPr>
        <w:t xml:space="preserve">tecnologías del aprendizaje </w:t>
      </w:r>
      <w:r w:rsidR="000C21BE" w:rsidRPr="005655E1">
        <w:rPr>
          <w:bCs/>
          <w:lang w:val="es-MX"/>
        </w:rPr>
        <w:t>y el conocimiento (TAC)</w:t>
      </w:r>
      <w:r w:rsidR="009B369A" w:rsidRPr="005655E1">
        <w:rPr>
          <w:bCs/>
          <w:lang w:val="es-MX"/>
        </w:rPr>
        <w:t xml:space="preserve">. </w:t>
      </w:r>
      <w:r w:rsidR="00C77690" w:rsidRPr="005655E1">
        <w:rPr>
          <w:bCs/>
          <w:lang w:val="es-MX"/>
        </w:rPr>
        <w:t>Es un</w:t>
      </w:r>
      <w:r w:rsidR="009B369A" w:rsidRPr="005655E1">
        <w:rPr>
          <w:bCs/>
          <w:lang w:val="es-MX"/>
        </w:rPr>
        <w:t xml:space="preserve"> instrumento </w:t>
      </w:r>
      <w:r w:rsidR="00B66ECB" w:rsidRPr="005655E1">
        <w:rPr>
          <w:bCs/>
          <w:lang w:val="es-MX"/>
        </w:rPr>
        <w:t>cuidadosamente elaborado, capaz de</w:t>
      </w:r>
      <w:r w:rsidR="009B369A" w:rsidRPr="005655E1">
        <w:rPr>
          <w:bCs/>
          <w:lang w:val="es-MX"/>
        </w:rPr>
        <w:t xml:space="preserve"> </w:t>
      </w:r>
      <w:r w:rsidR="005A05FD" w:rsidRPr="005655E1">
        <w:rPr>
          <w:bCs/>
          <w:lang w:val="es-MX"/>
        </w:rPr>
        <w:t xml:space="preserve">estimar cuatro niveles </w:t>
      </w:r>
      <w:r w:rsidR="00C77690" w:rsidRPr="005655E1">
        <w:rPr>
          <w:bCs/>
          <w:lang w:val="es-MX"/>
        </w:rPr>
        <w:t xml:space="preserve">de </w:t>
      </w:r>
      <w:r w:rsidR="005A05FD" w:rsidRPr="005655E1">
        <w:rPr>
          <w:bCs/>
          <w:lang w:val="es-MX"/>
        </w:rPr>
        <w:t xml:space="preserve">conocimiento </w:t>
      </w:r>
      <w:r w:rsidR="00C77690" w:rsidRPr="005655E1">
        <w:rPr>
          <w:bCs/>
          <w:lang w:val="es-MX"/>
        </w:rPr>
        <w:t>y uso en</w:t>
      </w:r>
      <w:r w:rsidR="005A05FD" w:rsidRPr="005655E1">
        <w:rPr>
          <w:bCs/>
          <w:lang w:val="es-MX"/>
        </w:rPr>
        <w:t xml:space="preserve"> tecnología </w:t>
      </w:r>
      <w:r w:rsidR="00C77690" w:rsidRPr="005655E1">
        <w:rPr>
          <w:bCs/>
          <w:lang w:val="es-MX"/>
        </w:rPr>
        <w:t xml:space="preserve">aplicada en el </w:t>
      </w:r>
      <w:r w:rsidR="00B66ECB" w:rsidRPr="005655E1">
        <w:rPr>
          <w:bCs/>
          <w:lang w:val="es-MX"/>
        </w:rPr>
        <w:t xml:space="preserve">proceso de </w:t>
      </w:r>
      <w:r w:rsidR="00497D9C" w:rsidRPr="005655E1">
        <w:rPr>
          <w:bCs/>
          <w:lang w:val="es-MX"/>
        </w:rPr>
        <w:t>enseñanza</w:t>
      </w:r>
      <w:r w:rsidR="00497D9C">
        <w:rPr>
          <w:bCs/>
          <w:lang w:val="es-MX"/>
        </w:rPr>
        <w:t>-</w:t>
      </w:r>
      <w:r w:rsidR="00B66ECB" w:rsidRPr="005655E1">
        <w:rPr>
          <w:bCs/>
          <w:lang w:val="es-MX"/>
        </w:rPr>
        <w:t xml:space="preserve">aprendizaje impartido por </w:t>
      </w:r>
      <w:r w:rsidR="00C77690" w:rsidRPr="005655E1">
        <w:rPr>
          <w:bCs/>
          <w:lang w:val="es-MX"/>
        </w:rPr>
        <w:t>académicos.</w:t>
      </w:r>
    </w:p>
    <w:p w14:paraId="409C51D2" w14:textId="47EE0717" w:rsidR="00643AAA" w:rsidRPr="005655E1" w:rsidRDefault="00643AAA" w:rsidP="008A5434">
      <w:pPr>
        <w:spacing w:line="360" w:lineRule="auto"/>
        <w:ind w:firstLine="708"/>
        <w:jc w:val="both"/>
      </w:pPr>
      <w:r w:rsidRPr="005655E1">
        <w:t xml:space="preserve">Entre los principales criterios evaluados por los organismos acreditadores </w:t>
      </w:r>
      <w:r w:rsidR="00497D9C">
        <w:t>se encuentra</w:t>
      </w:r>
      <w:r w:rsidR="00964393">
        <w:t>n</w:t>
      </w:r>
      <w:r w:rsidR="00497D9C" w:rsidRPr="005655E1">
        <w:t xml:space="preserve"> </w:t>
      </w:r>
      <w:r w:rsidRPr="005655E1">
        <w:t xml:space="preserve">los programas educativos y la implementación de </w:t>
      </w:r>
      <w:r w:rsidR="00964393">
        <w:t>estos</w:t>
      </w:r>
      <w:r w:rsidR="00737A17" w:rsidRPr="005655E1">
        <w:t xml:space="preserve">. En </w:t>
      </w:r>
      <w:r w:rsidR="00DA106E" w:rsidRPr="005655E1">
        <w:t xml:space="preserve">la </w:t>
      </w:r>
      <w:r w:rsidR="00737A17" w:rsidRPr="005655E1">
        <w:t xml:space="preserve">implementación </w:t>
      </w:r>
      <w:r w:rsidR="003A65DD">
        <w:t>destaca</w:t>
      </w:r>
      <w:r w:rsidR="00737A17" w:rsidRPr="005655E1">
        <w:t xml:space="preserve"> el </w:t>
      </w:r>
      <w:r w:rsidRPr="005655E1">
        <w:t xml:space="preserve">conocimiento y el uso </w:t>
      </w:r>
      <w:r w:rsidR="003A65DD">
        <w:t xml:space="preserve">de las </w:t>
      </w:r>
      <w:r w:rsidRPr="005655E1">
        <w:t xml:space="preserve">TIC y </w:t>
      </w:r>
      <w:r w:rsidRPr="005655E1">
        <w:rPr>
          <w:shd w:val="clear" w:color="auto" w:fill="FFFFFF"/>
        </w:rPr>
        <w:t xml:space="preserve">TAC del personal académico, </w:t>
      </w:r>
      <w:r w:rsidRPr="005655E1">
        <w:t>ya que son herramientas esenciales para la capacitación integral de los estudiantes</w:t>
      </w:r>
      <w:r w:rsidR="003A65DD">
        <w:t>: impulsan</w:t>
      </w:r>
      <w:r w:rsidR="00A60CFA" w:rsidRPr="005655E1">
        <w:t xml:space="preserve"> </w:t>
      </w:r>
      <w:r w:rsidRPr="005655E1">
        <w:t>habilidades tecnológicas indispensables para ingresar al mercado laboral.</w:t>
      </w:r>
    </w:p>
    <w:p w14:paraId="47FBCB6B" w14:textId="04356699" w:rsidR="00643AAA" w:rsidRPr="005655E1" w:rsidRDefault="00737A17" w:rsidP="008A5434">
      <w:pPr>
        <w:spacing w:line="360" w:lineRule="auto"/>
        <w:ind w:firstLine="708"/>
        <w:jc w:val="both"/>
      </w:pPr>
      <w:r w:rsidRPr="005655E1">
        <w:t>El</w:t>
      </w:r>
      <w:r w:rsidR="00643AAA" w:rsidRPr="005655E1">
        <w:t xml:space="preserve"> instrumento</w:t>
      </w:r>
      <w:r w:rsidR="009439CC" w:rsidRPr="005655E1">
        <w:t xml:space="preserve"> </w:t>
      </w:r>
      <w:r w:rsidR="00DA106E" w:rsidRPr="005655E1">
        <w:t>presenta</w:t>
      </w:r>
      <w:r w:rsidR="00195E36">
        <w:t>do</w:t>
      </w:r>
      <w:r w:rsidR="006426ED" w:rsidRPr="005655E1">
        <w:t xml:space="preserve"> es </w:t>
      </w:r>
      <w:r w:rsidR="009439CC" w:rsidRPr="005655E1">
        <w:t xml:space="preserve">un </w:t>
      </w:r>
      <w:r w:rsidR="00643AAA" w:rsidRPr="005655E1">
        <w:t>producto de medición inno</w:t>
      </w:r>
      <w:r w:rsidR="00DA106E" w:rsidRPr="005655E1">
        <w:t xml:space="preserve">vador, ágil, veraz y confiable. </w:t>
      </w:r>
      <w:r w:rsidR="00961A0E">
        <w:t>Es c</w:t>
      </w:r>
      <w:r w:rsidR="00961A0E" w:rsidRPr="005655E1">
        <w:t xml:space="preserve">apaz </w:t>
      </w:r>
      <w:r w:rsidR="00DA106E" w:rsidRPr="005655E1">
        <w:t xml:space="preserve">de detectar niveles de </w:t>
      </w:r>
      <w:r w:rsidR="00643AAA" w:rsidRPr="005655E1">
        <w:t xml:space="preserve">conocimientos </w:t>
      </w:r>
      <w:r w:rsidR="00F643A1" w:rsidRPr="005655E1">
        <w:t xml:space="preserve">y uso </w:t>
      </w:r>
      <w:r w:rsidR="00643AAA" w:rsidRPr="005655E1">
        <w:t xml:space="preserve">en TIC y TAC que posee el personal académico universitario </w:t>
      </w:r>
      <w:r w:rsidR="003A65DD" w:rsidRPr="005655E1">
        <w:t>de acuerdo con</w:t>
      </w:r>
      <w:r w:rsidR="00643AAA" w:rsidRPr="005655E1">
        <w:t xml:space="preserve"> los </w:t>
      </w:r>
      <w:r w:rsidR="003A361C">
        <w:t xml:space="preserve">siguientes </w:t>
      </w:r>
      <w:r w:rsidR="00643AAA" w:rsidRPr="005655E1">
        <w:t>parámetros</w:t>
      </w:r>
      <w:r w:rsidR="006426ED" w:rsidRPr="005655E1">
        <w:t xml:space="preserve">: </w:t>
      </w:r>
      <w:r w:rsidR="006426ED" w:rsidRPr="008A5434">
        <w:rPr>
          <w:i/>
          <w:iCs/>
        </w:rPr>
        <w:t>a)</w:t>
      </w:r>
      <w:r w:rsidR="006426ED" w:rsidRPr="005655E1">
        <w:t xml:space="preserve"> </w:t>
      </w:r>
      <w:r w:rsidR="00AE1BBA">
        <w:t>c</w:t>
      </w:r>
      <w:r w:rsidR="00AE1BBA" w:rsidRPr="005655E1">
        <w:t xml:space="preserve">onceptos </w:t>
      </w:r>
      <w:r w:rsidR="006426ED" w:rsidRPr="005655E1">
        <w:t xml:space="preserve">teóricos </w:t>
      </w:r>
      <w:r w:rsidR="00DA106E" w:rsidRPr="005655E1">
        <w:t>ratificados</w:t>
      </w:r>
      <w:r w:rsidR="006426ED" w:rsidRPr="005655E1">
        <w:t xml:space="preserve"> en otras investigaciones</w:t>
      </w:r>
      <w:r w:rsidR="00F643A1" w:rsidRPr="005655E1">
        <w:t xml:space="preserve"> certificadoras</w:t>
      </w:r>
      <w:r w:rsidR="00643AAA" w:rsidRPr="005655E1">
        <w:t xml:space="preserve"> </w:t>
      </w:r>
      <w:r w:rsidR="006426ED" w:rsidRPr="005655E1">
        <w:t xml:space="preserve">reconocidas, </w:t>
      </w:r>
      <w:r w:rsidR="006426ED" w:rsidRPr="008A5434">
        <w:rPr>
          <w:i/>
          <w:iCs/>
        </w:rPr>
        <w:t>b)</w:t>
      </w:r>
      <w:r w:rsidR="006426ED" w:rsidRPr="005655E1">
        <w:t xml:space="preserve"> </w:t>
      </w:r>
      <w:r w:rsidR="00AE1BBA">
        <w:t>p</w:t>
      </w:r>
      <w:r w:rsidR="00AE1BBA" w:rsidRPr="005655E1">
        <w:t xml:space="preserve">ilotaje </w:t>
      </w:r>
      <w:r w:rsidR="006426ED" w:rsidRPr="005655E1">
        <w:t xml:space="preserve">de expertos y </w:t>
      </w:r>
      <w:r w:rsidR="006426ED" w:rsidRPr="008A5434">
        <w:rPr>
          <w:i/>
          <w:iCs/>
        </w:rPr>
        <w:t>c)</w:t>
      </w:r>
      <w:r w:rsidR="006426ED" w:rsidRPr="005655E1">
        <w:t xml:space="preserve"> criterios establecidos por el </w:t>
      </w:r>
      <w:r w:rsidR="00643AAA" w:rsidRPr="005655E1">
        <w:t>Consejo para la Acreditación de la Educación Superior (</w:t>
      </w:r>
      <w:r w:rsidR="003A65DD" w:rsidRPr="005655E1">
        <w:t>Copaes</w:t>
      </w:r>
      <w:r w:rsidR="006426ED" w:rsidRPr="005655E1">
        <w:t xml:space="preserve">). </w:t>
      </w:r>
      <w:r w:rsidR="008E14D1">
        <w:t>Lo que permite</w:t>
      </w:r>
      <w:r w:rsidR="008E14D1" w:rsidRPr="005655E1">
        <w:t xml:space="preserve"> </w:t>
      </w:r>
      <w:r w:rsidR="00F643A1" w:rsidRPr="005655E1">
        <w:t>al instrumento ser certificador</w:t>
      </w:r>
      <w:r w:rsidR="006426ED" w:rsidRPr="005655E1">
        <w:t xml:space="preserve"> </w:t>
      </w:r>
      <w:r w:rsidR="00F643A1" w:rsidRPr="005655E1">
        <w:t>de conocimientos y uso en TIC y TAC.</w:t>
      </w:r>
    </w:p>
    <w:p w14:paraId="21B79174" w14:textId="0FADA53F" w:rsidR="000E2363" w:rsidRPr="005655E1" w:rsidRDefault="00643AAA" w:rsidP="008A5434">
      <w:pPr>
        <w:autoSpaceDE w:val="0"/>
        <w:autoSpaceDN w:val="0"/>
        <w:adjustRightInd w:val="0"/>
        <w:spacing w:line="360" w:lineRule="auto"/>
        <w:ind w:firstLine="708"/>
        <w:jc w:val="both"/>
      </w:pPr>
      <w:r w:rsidRPr="005655E1">
        <w:rPr>
          <w:bCs/>
          <w:lang w:val="es-MX"/>
        </w:rPr>
        <w:t>Por lo que los resultados de la evaluación del instrumento</w:t>
      </w:r>
      <w:r w:rsidR="00BC1292" w:rsidRPr="005655E1">
        <w:rPr>
          <w:bCs/>
          <w:lang w:val="es-MX"/>
        </w:rPr>
        <w:t xml:space="preserve"> </w:t>
      </w:r>
      <w:r w:rsidR="009439CC" w:rsidRPr="005655E1">
        <w:rPr>
          <w:bCs/>
          <w:lang w:val="es-MX"/>
        </w:rPr>
        <w:t>sirven</w:t>
      </w:r>
      <w:r w:rsidRPr="005655E1">
        <w:rPr>
          <w:bCs/>
          <w:lang w:val="es-MX"/>
        </w:rPr>
        <w:t xml:space="preserve"> como evidencia</w:t>
      </w:r>
      <w:r w:rsidR="000F5F77" w:rsidRPr="005655E1">
        <w:rPr>
          <w:bCs/>
          <w:lang w:val="es-MX"/>
        </w:rPr>
        <w:t xml:space="preserve">, elemento requerido </w:t>
      </w:r>
      <w:r w:rsidR="00A60CFA" w:rsidRPr="005655E1">
        <w:rPr>
          <w:bCs/>
          <w:lang w:val="es-MX"/>
        </w:rPr>
        <w:t xml:space="preserve">por </w:t>
      </w:r>
      <w:r w:rsidR="000F5F77" w:rsidRPr="005655E1">
        <w:rPr>
          <w:bCs/>
          <w:lang w:val="es-MX"/>
        </w:rPr>
        <w:t>los organismos acreditadores</w:t>
      </w:r>
      <w:r w:rsidR="00B21436">
        <w:rPr>
          <w:bCs/>
          <w:lang w:val="es-MX"/>
        </w:rPr>
        <w:t xml:space="preserve">, </w:t>
      </w:r>
      <w:r w:rsidR="00194837">
        <w:rPr>
          <w:bCs/>
          <w:lang w:val="es-MX"/>
        </w:rPr>
        <w:t>y</w:t>
      </w:r>
      <w:r w:rsidR="00690841">
        <w:rPr>
          <w:bCs/>
          <w:lang w:val="es-MX"/>
        </w:rPr>
        <w:t xml:space="preserve"> agiliza</w:t>
      </w:r>
      <w:r w:rsidR="00194837">
        <w:rPr>
          <w:bCs/>
          <w:lang w:val="es-MX"/>
        </w:rPr>
        <w:t>n</w:t>
      </w:r>
      <w:r w:rsidR="000F5F77" w:rsidRPr="005655E1">
        <w:rPr>
          <w:bCs/>
          <w:lang w:val="es-MX"/>
        </w:rPr>
        <w:t xml:space="preserve"> los procesos de medir </w:t>
      </w:r>
      <w:r w:rsidR="00B21436">
        <w:rPr>
          <w:bCs/>
          <w:lang w:val="es-MX"/>
        </w:rPr>
        <w:t xml:space="preserve">la </w:t>
      </w:r>
      <w:r w:rsidR="00FE1939" w:rsidRPr="005655E1">
        <w:rPr>
          <w:bCs/>
          <w:lang w:val="es-MX"/>
        </w:rPr>
        <w:t xml:space="preserve">calidad educativa </w:t>
      </w:r>
      <w:r w:rsidR="00231618" w:rsidRPr="005655E1">
        <w:rPr>
          <w:bCs/>
          <w:lang w:val="es-MX"/>
        </w:rPr>
        <w:t xml:space="preserve">y su pertinencia </w:t>
      </w:r>
      <w:r w:rsidR="00FE1939" w:rsidRPr="005655E1">
        <w:rPr>
          <w:bCs/>
          <w:lang w:val="es-MX"/>
        </w:rPr>
        <w:t xml:space="preserve">en </w:t>
      </w:r>
      <w:r w:rsidR="00195E36">
        <w:rPr>
          <w:bCs/>
          <w:lang w:val="es-MX"/>
        </w:rPr>
        <w:t xml:space="preserve">la </w:t>
      </w:r>
      <w:r w:rsidR="00FE1939" w:rsidRPr="005655E1">
        <w:rPr>
          <w:bCs/>
          <w:lang w:val="es-MX"/>
        </w:rPr>
        <w:t>educación superior.</w:t>
      </w:r>
      <w:r w:rsidR="000E2363" w:rsidRPr="005655E1">
        <w:t xml:space="preserve"> </w:t>
      </w:r>
    </w:p>
    <w:p w14:paraId="1C802080" w14:textId="5E815897" w:rsidR="006C5143" w:rsidRPr="005655E1" w:rsidRDefault="00A663AC" w:rsidP="008A5434">
      <w:pPr>
        <w:spacing w:line="360" w:lineRule="auto"/>
        <w:ind w:firstLine="708"/>
        <w:jc w:val="both"/>
      </w:pPr>
      <w:r>
        <w:rPr>
          <w:bCs/>
        </w:rPr>
        <w:t>Ahora bien, l</w:t>
      </w:r>
      <w:r w:rsidRPr="005655E1">
        <w:rPr>
          <w:bCs/>
        </w:rPr>
        <w:t xml:space="preserve">a </w:t>
      </w:r>
      <w:r w:rsidR="000F5F77" w:rsidRPr="005655E1">
        <w:rPr>
          <w:bCs/>
          <w:i/>
        </w:rPr>
        <w:t>aplicabilidad</w:t>
      </w:r>
      <w:r w:rsidR="000F5F77" w:rsidRPr="005655E1">
        <w:rPr>
          <w:bCs/>
        </w:rPr>
        <w:t xml:space="preserve"> </w:t>
      </w:r>
      <w:r w:rsidR="000C71C9">
        <w:rPr>
          <w:bCs/>
        </w:rPr>
        <w:t xml:space="preserve">del instrumento </w:t>
      </w:r>
      <w:r w:rsidR="000F5F77" w:rsidRPr="005655E1">
        <w:rPr>
          <w:bCs/>
        </w:rPr>
        <w:t xml:space="preserve">es aceptable porque </w:t>
      </w:r>
      <w:r w:rsidR="000C71C9">
        <w:rPr>
          <w:bCs/>
        </w:rPr>
        <w:t>recopila</w:t>
      </w:r>
      <w:r w:rsidR="000F5F77" w:rsidRPr="005655E1">
        <w:rPr>
          <w:bCs/>
        </w:rPr>
        <w:t xml:space="preserve"> </w:t>
      </w:r>
      <w:r w:rsidR="00195E36">
        <w:rPr>
          <w:bCs/>
        </w:rPr>
        <w:t xml:space="preserve">datos/información </w:t>
      </w:r>
      <w:r w:rsidR="000C71C9">
        <w:rPr>
          <w:bCs/>
        </w:rPr>
        <w:t xml:space="preserve">de forma </w:t>
      </w:r>
      <w:r w:rsidR="000C71C9" w:rsidRPr="005655E1">
        <w:rPr>
          <w:bCs/>
        </w:rPr>
        <w:t>sistematizad</w:t>
      </w:r>
      <w:r w:rsidR="000C71C9">
        <w:rPr>
          <w:bCs/>
        </w:rPr>
        <w:t xml:space="preserve">a </w:t>
      </w:r>
      <w:r w:rsidR="000C71C9">
        <w:t>y</w:t>
      </w:r>
      <w:r w:rsidR="000C71C9" w:rsidRPr="005655E1">
        <w:t xml:space="preserve"> </w:t>
      </w:r>
      <w:r w:rsidR="00D10EC4" w:rsidRPr="005655E1">
        <w:t>permite</w:t>
      </w:r>
      <w:r w:rsidR="00195E36">
        <w:t xml:space="preserve"> obtener</w:t>
      </w:r>
      <w:r w:rsidR="00AA3240">
        <w:t xml:space="preserve"> </w:t>
      </w:r>
      <w:r w:rsidR="00D10EC4" w:rsidRPr="005655E1">
        <w:t>resultados individuales o de grupo.</w:t>
      </w:r>
      <w:r w:rsidR="000C71C9">
        <w:t xml:space="preserve"> Asimismo, p</w:t>
      </w:r>
      <w:r w:rsidR="00D10EC4" w:rsidRPr="005655E1">
        <w:t>resenta</w:t>
      </w:r>
      <w:r w:rsidR="009E7C63">
        <w:t xml:space="preserve"> una</w:t>
      </w:r>
      <w:r w:rsidR="00D10EC4" w:rsidRPr="005655E1">
        <w:t xml:space="preserve"> adecuada </w:t>
      </w:r>
      <w:r w:rsidR="006C5143" w:rsidRPr="005655E1">
        <w:rPr>
          <w:i/>
        </w:rPr>
        <w:t>tra</w:t>
      </w:r>
      <w:r w:rsidR="009E7C63">
        <w:rPr>
          <w:i/>
        </w:rPr>
        <w:t>n</w:t>
      </w:r>
      <w:r w:rsidR="006C5143" w:rsidRPr="005655E1">
        <w:rPr>
          <w:i/>
        </w:rPr>
        <w:t>sferencia</w:t>
      </w:r>
      <w:r w:rsidR="006C5143" w:rsidRPr="005655E1">
        <w:t xml:space="preserve"> </w:t>
      </w:r>
      <w:r w:rsidR="00D10EC4" w:rsidRPr="005655E1">
        <w:t xml:space="preserve">en universidades de nivel superior </w:t>
      </w:r>
      <w:r w:rsidR="00C04463" w:rsidRPr="005655E1">
        <w:t xml:space="preserve">mexicanas </w:t>
      </w:r>
      <w:r w:rsidR="00D10EC4" w:rsidRPr="005655E1">
        <w:t xml:space="preserve">porque está elaborado bajo los </w:t>
      </w:r>
      <w:r w:rsidR="00C04463" w:rsidRPr="005655E1">
        <w:t xml:space="preserve">criterios que solicita </w:t>
      </w:r>
      <w:r w:rsidR="000C71C9">
        <w:t xml:space="preserve">el </w:t>
      </w:r>
      <w:r w:rsidR="000700EB">
        <w:t>C</w:t>
      </w:r>
      <w:r w:rsidR="000700EB" w:rsidRPr="005655E1">
        <w:t xml:space="preserve">opaes </w:t>
      </w:r>
      <w:r w:rsidR="00D10EC4" w:rsidRPr="005655E1">
        <w:t xml:space="preserve">y </w:t>
      </w:r>
      <w:r w:rsidR="009A44C1" w:rsidRPr="005655E1">
        <w:t>estandarizado</w:t>
      </w:r>
      <w:r w:rsidR="00D10EC4" w:rsidRPr="005655E1">
        <w:t xml:space="preserve"> con</w:t>
      </w:r>
      <w:r w:rsidR="009E7C63">
        <w:t xml:space="preserve"> una</w:t>
      </w:r>
      <w:r w:rsidR="00D10EC4" w:rsidRPr="005655E1">
        <w:t xml:space="preserve"> población universitaria</w:t>
      </w:r>
      <w:r w:rsidR="00A41EE5" w:rsidRPr="005655E1">
        <w:t xml:space="preserve"> de </w:t>
      </w:r>
      <w:r w:rsidR="000700EB">
        <w:t>20</w:t>
      </w:r>
      <w:r w:rsidR="000700EB" w:rsidRPr="005655E1">
        <w:t xml:space="preserve"> </w:t>
      </w:r>
      <w:r w:rsidR="000700EB">
        <w:t>e</w:t>
      </w:r>
      <w:r w:rsidR="000700EB" w:rsidRPr="005655E1">
        <w:t xml:space="preserve">stados </w:t>
      </w:r>
      <w:r w:rsidR="00C04463" w:rsidRPr="005655E1">
        <w:t xml:space="preserve">de </w:t>
      </w:r>
      <w:r w:rsidR="000700EB">
        <w:t>México</w:t>
      </w:r>
      <w:r w:rsidR="00D10EC4" w:rsidRPr="005655E1">
        <w:t>.</w:t>
      </w:r>
    </w:p>
    <w:p w14:paraId="0E23F12B" w14:textId="7A96CF00" w:rsidR="00C72744" w:rsidRDefault="009438BC" w:rsidP="00600020">
      <w:pPr>
        <w:autoSpaceDE w:val="0"/>
        <w:autoSpaceDN w:val="0"/>
        <w:adjustRightInd w:val="0"/>
        <w:spacing w:line="360" w:lineRule="auto"/>
        <w:ind w:firstLine="708"/>
        <w:jc w:val="both"/>
        <w:rPr>
          <w:bCs/>
          <w:lang w:val="es-MX"/>
        </w:rPr>
      </w:pPr>
      <w:r w:rsidRPr="005655E1">
        <w:rPr>
          <w:bCs/>
          <w:lang w:val="es-MX"/>
        </w:rPr>
        <w:t xml:space="preserve">Los organismos acreditadores </w:t>
      </w:r>
      <w:r w:rsidR="00C04463" w:rsidRPr="005655E1">
        <w:rPr>
          <w:bCs/>
          <w:lang w:val="es-MX"/>
        </w:rPr>
        <w:t xml:space="preserve">registrados en </w:t>
      </w:r>
      <w:r w:rsidR="00293445">
        <w:rPr>
          <w:bCs/>
          <w:lang w:val="es-MX"/>
        </w:rPr>
        <w:t xml:space="preserve">el </w:t>
      </w:r>
      <w:r w:rsidR="002A33C1">
        <w:rPr>
          <w:bCs/>
          <w:lang w:val="es-MX"/>
        </w:rPr>
        <w:t>Copaes</w:t>
      </w:r>
      <w:r w:rsidR="00C04463" w:rsidRPr="005655E1">
        <w:rPr>
          <w:bCs/>
          <w:lang w:val="es-MX"/>
        </w:rPr>
        <w:t xml:space="preserve"> </w:t>
      </w:r>
      <w:r w:rsidRPr="005655E1">
        <w:rPr>
          <w:bCs/>
          <w:lang w:val="es-MX"/>
        </w:rPr>
        <w:t xml:space="preserve">solicitan evidencias de evaluaciones </w:t>
      </w:r>
      <w:r w:rsidR="00194837">
        <w:rPr>
          <w:bCs/>
          <w:lang w:val="es-MX"/>
        </w:rPr>
        <w:t>siguiendo</w:t>
      </w:r>
      <w:r w:rsidR="00194837" w:rsidRPr="005655E1">
        <w:rPr>
          <w:bCs/>
          <w:lang w:val="es-MX"/>
        </w:rPr>
        <w:t xml:space="preserve"> </w:t>
      </w:r>
      <w:r w:rsidR="005244C4" w:rsidRPr="005655E1">
        <w:rPr>
          <w:bCs/>
          <w:lang w:val="es-MX"/>
        </w:rPr>
        <w:t>los</w:t>
      </w:r>
      <w:r w:rsidR="00194837">
        <w:rPr>
          <w:bCs/>
          <w:lang w:val="es-MX"/>
        </w:rPr>
        <w:t xml:space="preserve"> siguiente</w:t>
      </w:r>
      <w:r w:rsidR="005244C4" w:rsidRPr="005655E1">
        <w:rPr>
          <w:bCs/>
          <w:lang w:val="es-MX"/>
        </w:rPr>
        <w:t xml:space="preserve"> </w:t>
      </w:r>
      <w:r w:rsidR="00194837">
        <w:rPr>
          <w:bCs/>
          <w:lang w:val="es-MX"/>
        </w:rPr>
        <w:t>c</w:t>
      </w:r>
      <w:r w:rsidR="00194837" w:rsidRPr="005655E1">
        <w:rPr>
          <w:bCs/>
          <w:lang w:val="es-MX"/>
        </w:rPr>
        <w:t>riterios</w:t>
      </w:r>
      <w:r w:rsidR="0018662F" w:rsidRPr="005655E1">
        <w:rPr>
          <w:bCs/>
          <w:lang w:val="es-MX"/>
        </w:rPr>
        <w:t>:</w:t>
      </w:r>
      <w:r w:rsidR="009534C5" w:rsidRPr="005655E1">
        <w:rPr>
          <w:bCs/>
          <w:lang w:val="es-MX"/>
        </w:rPr>
        <w:t xml:space="preserve"> </w:t>
      </w:r>
    </w:p>
    <w:p w14:paraId="3946AAA9" w14:textId="5FD4EE85" w:rsidR="00C72744" w:rsidRDefault="008F34CC" w:rsidP="00600020">
      <w:pPr>
        <w:autoSpaceDE w:val="0"/>
        <w:autoSpaceDN w:val="0"/>
        <w:adjustRightInd w:val="0"/>
        <w:spacing w:line="360" w:lineRule="auto"/>
        <w:ind w:firstLine="708"/>
        <w:jc w:val="both"/>
        <w:rPr>
          <w:bCs/>
          <w:lang w:val="es-MX"/>
        </w:rPr>
      </w:pPr>
      <w:r w:rsidRPr="008A5434">
        <w:rPr>
          <w:bCs/>
          <w:i/>
          <w:iCs/>
          <w:lang w:val="es-MX"/>
        </w:rPr>
        <w:t>a)</w:t>
      </w:r>
      <w:r w:rsidR="009534C5" w:rsidRPr="005655E1">
        <w:rPr>
          <w:bCs/>
          <w:lang w:val="es-MX"/>
        </w:rPr>
        <w:t xml:space="preserve"> </w:t>
      </w:r>
      <w:r w:rsidR="009534C5" w:rsidRPr="008A5434">
        <w:rPr>
          <w:bCs/>
          <w:iCs/>
          <w:lang w:val="es-MX"/>
        </w:rPr>
        <w:t xml:space="preserve">Indicadores </w:t>
      </w:r>
      <w:r w:rsidR="00C72744" w:rsidRPr="008A5434">
        <w:rPr>
          <w:bCs/>
          <w:iCs/>
          <w:lang w:val="es-MX"/>
        </w:rPr>
        <w:t>imprescindibles</w:t>
      </w:r>
      <w:r w:rsidR="00A41EE5" w:rsidRPr="005655E1">
        <w:rPr>
          <w:bCs/>
          <w:i/>
          <w:lang w:val="es-MX"/>
        </w:rPr>
        <w:t>,</w:t>
      </w:r>
      <w:r w:rsidR="009534C5" w:rsidRPr="005655E1">
        <w:rPr>
          <w:bCs/>
          <w:lang w:val="es-MX"/>
        </w:rPr>
        <w:t xml:space="preserve"> </w:t>
      </w:r>
      <w:r w:rsidRPr="005655E1">
        <w:rPr>
          <w:bCs/>
          <w:lang w:val="es-MX"/>
        </w:rPr>
        <w:t>apartado</w:t>
      </w:r>
      <w:r w:rsidR="00A41EE5" w:rsidRPr="005655E1">
        <w:rPr>
          <w:bCs/>
          <w:lang w:val="es-MX"/>
        </w:rPr>
        <w:t>s:</w:t>
      </w:r>
      <w:r w:rsidRPr="005655E1">
        <w:rPr>
          <w:bCs/>
          <w:lang w:val="es-MX"/>
        </w:rPr>
        <w:t xml:space="preserve"> 4. Plan de Estudios, inciso 4.2</w:t>
      </w:r>
      <w:r w:rsidR="00293445">
        <w:rPr>
          <w:bCs/>
          <w:lang w:val="es-MX"/>
        </w:rPr>
        <w:t>.</w:t>
      </w:r>
      <w:r w:rsidRPr="005655E1">
        <w:rPr>
          <w:bCs/>
          <w:lang w:val="es-MX"/>
        </w:rPr>
        <w:t xml:space="preserve"> </w:t>
      </w:r>
      <w:r w:rsidR="00293445">
        <w:rPr>
          <w:bCs/>
          <w:lang w:val="es-MX"/>
        </w:rPr>
        <w:t>C</w:t>
      </w:r>
      <w:r w:rsidR="00293445" w:rsidRPr="005655E1">
        <w:rPr>
          <w:bCs/>
          <w:lang w:val="es-MX"/>
        </w:rPr>
        <w:t xml:space="preserve">umpliendo </w:t>
      </w:r>
      <w:r w:rsidRPr="005655E1">
        <w:rPr>
          <w:bCs/>
          <w:lang w:val="es-MX"/>
        </w:rPr>
        <w:t>con la enseñanza de tecnología</w:t>
      </w:r>
      <w:r w:rsidR="00FE56B4" w:rsidRPr="005655E1">
        <w:rPr>
          <w:bCs/>
          <w:lang w:val="es-MX"/>
        </w:rPr>
        <w:t>. 5. Personal Académico</w:t>
      </w:r>
      <w:r w:rsidR="00A41EE5" w:rsidRPr="005655E1">
        <w:rPr>
          <w:bCs/>
          <w:lang w:val="es-MX"/>
        </w:rPr>
        <w:t>,</w:t>
      </w:r>
      <w:r w:rsidR="00FE56B4" w:rsidRPr="005655E1">
        <w:rPr>
          <w:bCs/>
          <w:lang w:val="es-MX"/>
        </w:rPr>
        <w:t xml:space="preserve"> </w:t>
      </w:r>
      <w:r w:rsidR="00A41EE5" w:rsidRPr="005655E1">
        <w:rPr>
          <w:bCs/>
          <w:lang w:val="es-MX"/>
        </w:rPr>
        <w:t>inciso</w:t>
      </w:r>
      <w:r w:rsidR="00FE56B4" w:rsidRPr="005655E1">
        <w:rPr>
          <w:bCs/>
          <w:lang w:val="es-MX"/>
        </w:rPr>
        <w:t xml:space="preserve"> 5.1. Formación académica y experiencia docente</w:t>
      </w:r>
      <w:r w:rsidR="006E6097" w:rsidRPr="005655E1">
        <w:rPr>
          <w:bCs/>
          <w:lang w:val="es-MX"/>
        </w:rPr>
        <w:t xml:space="preserve"> (enseñanza con uso de la tecnología)</w:t>
      </w:r>
      <w:r w:rsidR="0018662F" w:rsidRPr="005655E1">
        <w:rPr>
          <w:bCs/>
          <w:lang w:val="es-MX"/>
        </w:rPr>
        <w:t>.</w:t>
      </w:r>
      <w:r w:rsidR="00FE56B4" w:rsidRPr="005655E1">
        <w:rPr>
          <w:bCs/>
          <w:lang w:val="es-MX"/>
        </w:rPr>
        <w:t xml:space="preserve"> </w:t>
      </w:r>
    </w:p>
    <w:p w14:paraId="1DC7B527" w14:textId="580910C5" w:rsidR="00C72744" w:rsidRDefault="008541F9" w:rsidP="00600020">
      <w:pPr>
        <w:autoSpaceDE w:val="0"/>
        <w:autoSpaceDN w:val="0"/>
        <w:adjustRightInd w:val="0"/>
        <w:spacing w:line="360" w:lineRule="auto"/>
        <w:ind w:firstLine="708"/>
        <w:jc w:val="both"/>
      </w:pPr>
      <w:r w:rsidRPr="008A5434">
        <w:rPr>
          <w:bCs/>
          <w:i/>
          <w:iCs/>
          <w:lang w:val="es-MX"/>
        </w:rPr>
        <w:lastRenderedPageBreak/>
        <w:t>b</w:t>
      </w:r>
      <w:r w:rsidR="00FE56B4" w:rsidRPr="008A5434">
        <w:rPr>
          <w:bCs/>
          <w:i/>
          <w:iCs/>
          <w:lang w:val="es-MX"/>
        </w:rPr>
        <w:t xml:space="preserve">) </w:t>
      </w:r>
      <w:r w:rsidR="00FE56B4" w:rsidRPr="008A5434">
        <w:rPr>
          <w:bCs/>
          <w:iCs/>
          <w:lang w:val="es-MX"/>
        </w:rPr>
        <w:t xml:space="preserve">Indicadores </w:t>
      </w:r>
      <w:r w:rsidR="00C72744" w:rsidRPr="008A5434">
        <w:rPr>
          <w:bCs/>
          <w:iCs/>
          <w:lang w:val="es-MX"/>
        </w:rPr>
        <w:t>i</w:t>
      </w:r>
      <w:r w:rsidR="00FE56B4" w:rsidRPr="008A5434">
        <w:rPr>
          <w:bCs/>
          <w:iCs/>
          <w:lang w:val="es-MX"/>
        </w:rPr>
        <w:t>ndispensable</w:t>
      </w:r>
      <w:r w:rsidR="005244C4" w:rsidRPr="005655E1">
        <w:rPr>
          <w:bCs/>
          <w:lang w:val="es-MX"/>
        </w:rPr>
        <w:t xml:space="preserve">, </w:t>
      </w:r>
      <w:r w:rsidR="00FE56B4" w:rsidRPr="005655E1">
        <w:rPr>
          <w:bCs/>
          <w:lang w:val="es-MX"/>
        </w:rPr>
        <w:t>apartado</w:t>
      </w:r>
      <w:r w:rsidR="005244C4" w:rsidRPr="005655E1">
        <w:rPr>
          <w:bCs/>
          <w:lang w:val="es-MX"/>
        </w:rPr>
        <w:t>s:</w:t>
      </w:r>
      <w:r w:rsidR="00FE56B4" w:rsidRPr="005655E1">
        <w:rPr>
          <w:bCs/>
          <w:lang w:val="es-MX"/>
        </w:rPr>
        <w:t xml:space="preserve"> 4. Plan de Estudios, inciso </w:t>
      </w:r>
      <w:r w:rsidRPr="005655E1">
        <w:rPr>
          <w:bCs/>
          <w:lang w:val="es-MX"/>
        </w:rPr>
        <w:t>4.3. Respuesta a las necesidades de la disciplina, sus tendencias y áreas de aplicación (área de conocimiento tecnologías)</w:t>
      </w:r>
      <w:r w:rsidR="0018662F" w:rsidRPr="005655E1">
        <w:rPr>
          <w:bCs/>
          <w:lang w:val="es-MX"/>
        </w:rPr>
        <w:t>.</w:t>
      </w:r>
      <w:r w:rsidRPr="005655E1">
        <w:rPr>
          <w:bCs/>
          <w:lang w:val="es-MX"/>
        </w:rPr>
        <w:t xml:space="preserve"> </w:t>
      </w:r>
      <w:r w:rsidR="00FE56B4" w:rsidRPr="005655E1">
        <w:rPr>
          <w:bCs/>
          <w:lang w:val="es-MX"/>
        </w:rPr>
        <w:t>5. Perso</w:t>
      </w:r>
      <w:r w:rsidRPr="005655E1">
        <w:rPr>
          <w:bCs/>
          <w:lang w:val="es-MX"/>
        </w:rPr>
        <w:t>nal Académico</w:t>
      </w:r>
      <w:r w:rsidR="005244C4" w:rsidRPr="005655E1">
        <w:rPr>
          <w:bCs/>
          <w:lang w:val="es-MX"/>
        </w:rPr>
        <w:t>,</w:t>
      </w:r>
      <w:r w:rsidRPr="005655E1">
        <w:rPr>
          <w:bCs/>
          <w:lang w:val="es-MX"/>
        </w:rPr>
        <w:t xml:space="preserve"> </w:t>
      </w:r>
      <w:r w:rsidR="005244C4" w:rsidRPr="005655E1">
        <w:rPr>
          <w:bCs/>
          <w:lang w:val="es-MX"/>
        </w:rPr>
        <w:t>incisos</w:t>
      </w:r>
      <w:r w:rsidRPr="005655E1">
        <w:rPr>
          <w:bCs/>
          <w:lang w:val="es-MX"/>
        </w:rPr>
        <w:t xml:space="preserve"> 5.</w:t>
      </w:r>
      <w:r w:rsidR="0076424A" w:rsidRPr="005655E1">
        <w:rPr>
          <w:bCs/>
          <w:lang w:val="es-MX"/>
        </w:rPr>
        <w:t>6</w:t>
      </w:r>
      <w:r w:rsidR="00FE56B4" w:rsidRPr="005655E1">
        <w:rPr>
          <w:bCs/>
          <w:lang w:val="es-MX"/>
        </w:rPr>
        <w:t xml:space="preserve">. </w:t>
      </w:r>
      <w:r w:rsidR="0076424A" w:rsidRPr="005655E1">
        <w:rPr>
          <w:bCs/>
          <w:lang w:val="es-MX"/>
        </w:rPr>
        <w:t>Habilidades docentes</w:t>
      </w:r>
      <w:r w:rsidR="0018662F" w:rsidRPr="005655E1">
        <w:rPr>
          <w:bCs/>
          <w:lang w:val="es-MX"/>
        </w:rPr>
        <w:t xml:space="preserve"> </w:t>
      </w:r>
      <w:r w:rsidR="002F7DAC" w:rsidRPr="005655E1">
        <w:rPr>
          <w:bCs/>
          <w:lang w:val="es-MX"/>
        </w:rPr>
        <w:t xml:space="preserve">(tecnológicas) </w:t>
      </w:r>
      <w:r w:rsidR="0018662F" w:rsidRPr="005655E1">
        <w:rPr>
          <w:bCs/>
          <w:lang w:val="es-MX"/>
        </w:rPr>
        <w:t xml:space="preserve">y </w:t>
      </w:r>
      <w:r w:rsidR="0076424A" w:rsidRPr="005655E1">
        <w:rPr>
          <w:bCs/>
          <w:lang w:val="es-MX"/>
        </w:rPr>
        <w:t>5.7</w:t>
      </w:r>
      <w:r w:rsidR="00293445">
        <w:rPr>
          <w:bCs/>
          <w:lang w:val="es-MX"/>
        </w:rPr>
        <w:t>.</w:t>
      </w:r>
      <w:r w:rsidR="0076424A" w:rsidRPr="005655E1">
        <w:rPr>
          <w:bCs/>
          <w:lang w:val="es-MX"/>
        </w:rPr>
        <w:t xml:space="preserve"> Método de enseñanza</w:t>
      </w:r>
      <w:r w:rsidR="002F7DAC" w:rsidRPr="005655E1">
        <w:rPr>
          <w:bCs/>
          <w:lang w:val="es-MX"/>
        </w:rPr>
        <w:t xml:space="preserve"> (uso de herramientas y plataformas digitales)</w:t>
      </w:r>
      <w:r w:rsidR="0076424A" w:rsidRPr="005655E1">
        <w:rPr>
          <w:bCs/>
          <w:lang w:val="es-MX"/>
        </w:rPr>
        <w:t>.</w:t>
      </w:r>
      <w:r w:rsidR="0076424A" w:rsidRPr="005655E1">
        <w:t xml:space="preserve"> </w:t>
      </w:r>
    </w:p>
    <w:p w14:paraId="7A6B9827" w14:textId="6ED541AF" w:rsidR="001E1247" w:rsidRPr="005655E1" w:rsidRDefault="0076424A" w:rsidP="008A5434">
      <w:pPr>
        <w:autoSpaceDE w:val="0"/>
        <w:autoSpaceDN w:val="0"/>
        <w:adjustRightInd w:val="0"/>
        <w:spacing w:line="360" w:lineRule="auto"/>
        <w:ind w:firstLine="708"/>
        <w:jc w:val="both"/>
        <w:rPr>
          <w:bCs/>
          <w:lang w:val="es-MX"/>
        </w:rPr>
      </w:pPr>
      <w:r w:rsidRPr="008A5434">
        <w:rPr>
          <w:bCs/>
          <w:i/>
          <w:iCs/>
          <w:lang w:val="es-MX"/>
        </w:rPr>
        <w:t>c)</w:t>
      </w:r>
      <w:r w:rsidRPr="005655E1">
        <w:rPr>
          <w:bCs/>
          <w:lang w:val="es-MX"/>
        </w:rPr>
        <w:t xml:space="preserve"> </w:t>
      </w:r>
      <w:r w:rsidRPr="008A5434">
        <w:rPr>
          <w:bCs/>
          <w:iCs/>
          <w:lang w:val="es-MX"/>
        </w:rPr>
        <w:t xml:space="preserve">Indicadores </w:t>
      </w:r>
      <w:r w:rsidR="00C72744" w:rsidRPr="008A5434">
        <w:rPr>
          <w:bCs/>
          <w:iCs/>
          <w:lang w:val="es-MX"/>
        </w:rPr>
        <w:t>necesarios</w:t>
      </w:r>
      <w:r w:rsidR="005244C4" w:rsidRPr="005655E1">
        <w:rPr>
          <w:bCs/>
          <w:lang w:val="es-MX"/>
        </w:rPr>
        <w:t xml:space="preserve">, </w:t>
      </w:r>
      <w:r w:rsidR="00FE1939" w:rsidRPr="005655E1">
        <w:rPr>
          <w:bCs/>
          <w:lang w:val="es-MX"/>
        </w:rPr>
        <w:t>apartado 3</w:t>
      </w:r>
      <w:r w:rsidRPr="005655E1">
        <w:rPr>
          <w:bCs/>
          <w:lang w:val="es-MX"/>
        </w:rPr>
        <w:t xml:space="preserve">. </w:t>
      </w:r>
      <w:r w:rsidR="00FE1939" w:rsidRPr="005655E1">
        <w:rPr>
          <w:bCs/>
          <w:lang w:val="es-MX"/>
        </w:rPr>
        <w:t>Gestión administrativa y financiera</w:t>
      </w:r>
      <w:r w:rsidR="005244C4" w:rsidRPr="005655E1">
        <w:rPr>
          <w:bCs/>
          <w:lang w:val="es-MX"/>
        </w:rPr>
        <w:t xml:space="preserve"> en el apartado, inciso </w:t>
      </w:r>
      <w:r w:rsidR="00FE1939" w:rsidRPr="005655E1">
        <w:rPr>
          <w:bCs/>
          <w:lang w:val="es-MX"/>
        </w:rPr>
        <w:t>3.4</w:t>
      </w:r>
      <w:r w:rsidR="00293445">
        <w:rPr>
          <w:bCs/>
          <w:lang w:val="es-MX"/>
        </w:rPr>
        <w:t>.</w:t>
      </w:r>
      <w:r w:rsidR="00FE1939" w:rsidRPr="005655E1">
        <w:t xml:space="preserve"> </w:t>
      </w:r>
      <w:r w:rsidR="00FE1939" w:rsidRPr="005655E1">
        <w:rPr>
          <w:bCs/>
          <w:lang w:val="es-MX"/>
        </w:rPr>
        <w:t>Uso de</w:t>
      </w:r>
      <w:r w:rsidR="00824762" w:rsidRPr="005655E1">
        <w:rPr>
          <w:bCs/>
          <w:lang w:val="es-MX"/>
        </w:rPr>
        <w:t xml:space="preserve"> centros</w:t>
      </w:r>
      <w:r w:rsidR="002F7DAC" w:rsidRPr="005655E1">
        <w:rPr>
          <w:bCs/>
          <w:lang w:val="es-MX"/>
        </w:rPr>
        <w:t xml:space="preserve"> de cómputo, </w:t>
      </w:r>
      <w:r w:rsidR="00824762" w:rsidRPr="005655E1">
        <w:rPr>
          <w:bCs/>
          <w:lang w:val="es-MX"/>
        </w:rPr>
        <w:t xml:space="preserve">aulas </w:t>
      </w:r>
      <w:r w:rsidR="002F7DAC" w:rsidRPr="005655E1">
        <w:rPr>
          <w:bCs/>
          <w:lang w:val="es-MX"/>
        </w:rPr>
        <w:t>y/</w:t>
      </w:r>
      <w:r w:rsidR="00824762" w:rsidRPr="005655E1">
        <w:rPr>
          <w:bCs/>
          <w:lang w:val="es-MX"/>
        </w:rPr>
        <w:t>o laboratorios digitales.</w:t>
      </w:r>
    </w:p>
    <w:p w14:paraId="7AE61F58" w14:textId="77777777" w:rsidR="00600020" w:rsidRDefault="00600020" w:rsidP="00600020">
      <w:pPr>
        <w:autoSpaceDE w:val="0"/>
        <w:autoSpaceDN w:val="0"/>
        <w:adjustRightInd w:val="0"/>
        <w:spacing w:line="360" w:lineRule="auto"/>
        <w:rPr>
          <w:bCs/>
          <w:lang w:val="es-MX"/>
        </w:rPr>
      </w:pPr>
    </w:p>
    <w:p w14:paraId="0CB8FF37" w14:textId="08352C03" w:rsidR="00BF73C0" w:rsidRPr="008A5434" w:rsidRDefault="00B66ECB" w:rsidP="003510AB">
      <w:pPr>
        <w:autoSpaceDE w:val="0"/>
        <w:autoSpaceDN w:val="0"/>
        <w:adjustRightInd w:val="0"/>
        <w:spacing w:line="360" w:lineRule="auto"/>
        <w:jc w:val="center"/>
        <w:rPr>
          <w:b/>
          <w:sz w:val="28"/>
          <w:szCs w:val="28"/>
          <w:lang w:val="es-MX"/>
        </w:rPr>
      </w:pPr>
      <w:r w:rsidRPr="008A5434">
        <w:rPr>
          <w:b/>
          <w:sz w:val="28"/>
          <w:szCs w:val="28"/>
          <w:lang w:val="es-MX"/>
        </w:rPr>
        <w:t xml:space="preserve">¿Quiénes </w:t>
      </w:r>
      <w:r w:rsidR="008E3592" w:rsidRPr="008A5434">
        <w:rPr>
          <w:b/>
          <w:sz w:val="28"/>
          <w:szCs w:val="28"/>
          <w:lang w:val="es-MX"/>
        </w:rPr>
        <w:t xml:space="preserve">regulan y </w:t>
      </w:r>
      <w:r w:rsidR="00BF73C0" w:rsidRPr="008A5434">
        <w:rPr>
          <w:b/>
          <w:sz w:val="28"/>
          <w:szCs w:val="28"/>
          <w:lang w:val="es-MX"/>
        </w:rPr>
        <w:t>validan la calidad educativa</w:t>
      </w:r>
      <w:r w:rsidRPr="008A5434">
        <w:rPr>
          <w:b/>
          <w:sz w:val="28"/>
          <w:szCs w:val="28"/>
          <w:lang w:val="es-MX"/>
        </w:rPr>
        <w:t>?</w:t>
      </w:r>
    </w:p>
    <w:p w14:paraId="30239BF3" w14:textId="714CF46B" w:rsidR="00BC1292" w:rsidRPr="005655E1" w:rsidRDefault="001D7007" w:rsidP="008A5434">
      <w:pPr>
        <w:autoSpaceDE w:val="0"/>
        <w:autoSpaceDN w:val="0"/>
        <w:adjustRightInd w:val="0"/>
        <w:spacing w:line="360" w:lineRule="auto"/>
        <w:ind w:firstLine="708"/>
        <w:jc w:val="both"/>
        <w:rPr>
          <w:bCs/>
          <w:lang w:val="es-MX"/>
        </w:rPr>
      </w:pPr>
      <w:r w:rsidRPr="005655E1">
        <w:rPr>
          <w:bCs/>
          <w:lang w:val="es-MX"/>
        </w:rPr>
        <w:t>L</w:t>
      </w:r>
      <w:r w:rsidR="00B66ECB" w:rsidRPr="005655E1">
        <w:rPr>
          <w:bCs/>
          <w:lang w:val="es-MX"/>
        </w:rPr>
        <w:t xml:space="preserve">os organismos acreditadores </w:t>
      </w:r>
      <w:r w:rsidR="00A05F70" w:rsidRPr="005655E1">
        <w:rPr>
          <w:bCs/>
          <w:lang w:val="es-MX"/>
        </w:rPr>
        <w:t xml:space="preserve">internacionales </w:t>
      </w:r>
      <w:r w:rsidRPr="005655E1">
        <w:rPr>
          <w:bCs/>
          <w:lang w:val="es-MX"/>
        </w:rPr>
        <w:t>y nacionales son</w:t>
      </w:r>
      <w:r w:rsidR="004270DC" w:rsidRPr="005655E1">
        <w:rPr>
          <w:bCs/>
          <w:lang w:val="es-MX"/>
        </w:rPr>
        <w:t xml:space="preserve"> lo</w:t>
      </w:r>
      <w:r w:rsidR="00B66ECB" w:rsidRPr="005655E1">
        <w:rPr>
          <w:bCs/>
          <w:lang w:val="es-MX"/>
        </w:rPr>
        <w:t xml:space="preserve">s que </w:t>
      </w:r>
      <w:r w:rsidR="001E1247" w:rsidRPr="005655E1">
        <w:rPr>
          <w:bCs/>
          <w:lang w:val="es-MX"/>
        </w:rPr>
        <w:t>validan y certifican</w:t>
      </w:r>
      <w:r w:rsidR="00B66ECB" w:rsidRPr="005655E1">
        <w:rPr>
          <w:bCs/>
          <w:lang w:val="es-MX"/>
        </w:rPr>
        <w:t xml:space="preserve"> la calidad</w:t>
      </w:r>
      <w:r w:rsidR="00231618" w:rsidRPr="005655E1">
        <w:rPr>
          <w:bCs/>
          <w:lang w:val="es-MX"/>
        </w:rPr>
        <w:t xml:space="preserve"> educativa</w:t>
      </w:r>
      <w:r w:rsidRPr="005655E1">
        <w:rPr>
          <w:bCs/>
          <w:lang w:val="es-MX"/>
        </w:rPr>
        <w:t xml:space="preserve"> </w:t>
      </w:r>
      <w:r w:rsidR="00A663AC">
        <w:rPr>
          <w:bCs/>
          <w:lang w:val="es-MX"/>
        </w:rPr>
        <w:t>con</w:t>
      </w:r>
      <w:r w:rsidR="00A663AC" w:rsidRPr="005655E1">
        <w:rPr>
          <w:bCs/>
          <w:lang w:val="es-MX"/>
        </w:rPr>
        <w:t xml:space="preserve"> </w:t>
      </w:r>
      <w:r w:rsidR="001025FB" w:rsidRPr="005655E1">
        <w:rPr>
          <w:bCs/>
          <w:lang w:val="es-MX"/>
        </w:rPr>
        <w:t xml:space="preserve">base </w:t>
      </w:r>
      <w:r w:rsidR="00A663AC">
        <w:rPr>
          <w:bCs/>
          <w:lang w:val="es-MX"/>
        </w:rPr>
        <w:t>en</w:t>
      </w:r>
      <w:r w:rsidR="00A663AC" w:rsidRPr="005655E1">
        <w:rPr>
          <w:bCs/>
          <w:lang w:val="es-MX"/>
        </w:rPr>
        <w:t xml:space="preserve"> </w:t>
      </w:r>
      <w:r w:rsidR="001025FB" w:rsidRPr="005655E1">
        <w:rPr>
          <w:bCs/>
          <w:lang w:val="es-MX"/>
        </w:rPr>
        <w:t xml:space="preserve">la </w:t>
      </w:r>
      <w:r w:rsidR="005244C4" w:rsidRPr="005655E1">
        <w:rPr>
          <w:bCs/>
          <w:lang w:val="es-MX"/>
        </w:rPr>
        <w:t xml:space="preserve">cultura, ciencia y </w:t>
      </w:r>
      <w:r w:rsidR="001025FB" w:rsidRPr="005655E1">
        <w:rPr>
          <w:bCs/>
          <w:lang w:val="es-MX"/>
        </w:rPr>
        <w:t>economía mundial</w:t>
      </w:r>
      <w:r w:rsidR="00231618" w:rsidRPr="005655E1">
        <w:rPr>
          <w:bCs/>
          <w:lang w:val="es-MX"/>
        </w:rPr>
        <w:t>.</w:t>
      </w:r>
    </w:p>
    <w:p w14:paraId="6122913E" w14:textId="5AB6CBDD" w:rsidR="00DF6785" w:rsidRPr="005655E1" w:rsidRDefault="001D3F20" w:rsidP="008A5434">
      <w:pPr>
        <w:spacing w:line="360" w:lineRule="auto"/>
        <w:ind w:firstLine="708"/>
        <w:jc w:val="both"/>
      </w:pPr>
      <w:r w:rsidRPr="005655E1">
        <w:t xml:space="preserve">Las evaluaciones se han vuelto necesarias a nivel internacional porque </w:t>
      </w:r>
      <w:r w:rsidR="00AC4A00" w:rsidRPr="005655E1">
        <w:t xml:space="preserve">existen organizaciones que </w:t>
      </w:r>
      <w:r w:rsidR="007B5595">
        <w:t>determinan</w:t>
      </w:r>
      <w:r w:rsidR="007B1CC7" w:rsidRPr="005655E1">
        <w:t xml:space="preserve"> </w:t>
      </w:r>
      <w:r w:rsidR="00AC4A00" w:rsidRPr="005655E1">
        <w:t>con</w:t>
      </w:r>
      <w:r w:rsidR="00C93A02" w:rsidRPr="005655E1">
        <w:t>tinuamente la calidad educativa</w:t>
      </w:r>
      <w:r w:rsidR="00146B37">
        <w:t>. L</w:t>
      </w:r>
      <w:r w:rsidR="00C93A02" w:rsidRPr="005655E1">
        <w:t>a</w:t>
      </w:r>
      <w:r w:rsidR="005429C1" w:rsidRPr="005655E1">
        <w:t xml:space="preserve"> Organización de las Naciones Unidas para la Educación, la Ciencia y la Cult</w:t>
      </w:r>
      <w:r w:rsidR="00D30B2E" w:rsidRPr="005655E1">
        <w:t>ura (</w:t>
      </w:r>
      <w:r w:rsidR="00A663AC" w:rsidRPr="005655E1">
        <w:t>Unesco</w:t>
      </w:r>
      <w:r w:rsidR="00D30B2E" w:rsidRPr="005655E1">
        <w:t>)</w:t>
      </w:r>
      <w:r w:rsidR="004F161D">
        <w:t xml:space="preserve"> es una de ellas</w:t>
      </w:r>
      <w:r w:rsidR="007B5595">
        <w:t xml:space="preserve">. En el documento </w:t>
      </w:r>
      <w:r w:rsidR="005429C1" w:rsidRPr="008A5434">
        <w:rPr>
          <w:i/>
          <w:iCs/>
        </w:rPr>
        <w:t>Educación hacia 2030</w:t>
      </w:r>
      <w:r w:rsidR="007B5595">
        <w:t>, e</w:t>
      </w:r>
      <w:r w:rsidR="005429C1" w:rsidRPr="005655E1">
        <w:t xml:space="preserve">n su indicador mundial 4.4, </w:t>
      </w:r>
      <w:r w:rsidR="007B5595">
        <w:t>se menciona lo siguiente</w:t>
      </w:r>
      <w:r w:rsidR="005429C1" w:rsidRPr="005655E1">
        <w:t xml:space="preserve">: “De aquí a 2030, aumentar considerablemente el número de jóvenes y adultos con competencias necesarias, en particular técnicas y profesionales, para acceder al empleo, el trabajo decente y </w:t>
      </w:r>
      <w:r w:rsidR="006C5F13" w:rsidRPr="005655E1">
        <w:t>el emprendimiento” (</w:t>
      </w:r>
      <w:r w:rsidR="004F161D" w:rsidRPr="005655E1">
        <w:t>Unesco</w:t>
      </w:r>
      <w:r w:rsidR="006C5F13" w:rsidRPr="005655E1">
        <w:t>, 2016</w:t>
      </w:r>
      <w:r w:rsidR="004F161D">
        <w:t>, p.</w:t>
      </w:r>
      <w:r w:rsidR="004F161D" w:rsidRPr="005655E1">
        <w:t xml:space="preserve"> </w:t>
      </w:r>
      <w:r w:rsidR="005429C1" w:rsidRPr="005655E1">
        <w:t>78)</w:t>
      </w:r>
      <w:r w:rsidR="004F161D">
        <w:t>.</w:t>
      </w:r>
    </w:p>
    <w:p w14:paraId="062ADACF" w14:textId="6E16CF7E" w:rsidR="00DF6785" w:rsidRPr="005655E1" w:rsidRDefault="009A44C1" w:rsidP="008A5434">
      <w:pPr>
        <w:spacing w:line="360" w:lineRule="auto"/>
        <w:ind w:firstLine="708"/>
        <w:jc w:val="both"/>
      </w:pPr>
      <w:r w:rsidRPr="005655E1">
        <w:t xml:space="preserve">Desde hace </w:t>
      </w:r>
      <w:r w:rsidR="004D2FBE" w:rsidRPr="005655E1">
        <w:t>décadas</w:t>
      </w:r>
      <w:r w:rsidR="00A60CFA" w:rsidRPr="005655E1">
        <w:t xml:space="preserve"> se mide</w:t>
      </w:r>
      <w:r w:rsidR="004D2FBE" w:rsidRPr="005655E1">
        <w:t xml:space="preserve"> la calidad educativa y su pertinencia para el empleo. </w:t>
      </w:r>
      <w:r w:rsidR="00925684">
        <w:t>Por ejemplo, e</w:t>
      </w:r>
      <w:r w:rsidR="00D778E4" w:rsidRPr="005655E1">
        <w:t xml:space="preserve">l </w:t>
      </w:r>
      <w:r w:rsidR="009875FB" w:rsidRPr="005655E1">
        <w:t xml:space="preserve">Tuning Project </w:t>
      </w:r>
      <w:r w:rsidR="00D778E4" w:rsidRPr="005655E1">
        <w:t>(vocablo</w:t>
      </w:r>
      <w:r w:rsidR="00925684">
        <w:t>s</w:t>
      </w:r>
      <w:r w:rsidR="00D778E4" w:rsidRPr="005655E1">
        <w:t xml:space="preserve"> en inglés</w:t>
      </w:r>
      <w:r w:rsidR="00A12957">
        <w:t xml:space="preserve"> que</w:t>
      </w:r>
      <w:r w:rsidR="00D778E4" w:rsidRPr="005655E1">
        <w:t xml:space="preserve"> significa</w:t>
      </w:r>
      <w:r w:rsidR="00925684">
        <w:t>n</w:t>
      </w:r>
      <w:r w:rsidR="00D778E4" w:rsidRPr="005655E1">
        <w:t xml:space="preserve"> </w:t>
      </w:r>
      <w:r w:rsidR="00A12957">
        <w:t>‘</w:t>
      </w:r>
      <w:r w:rsidR="009875FB" w:rsidRPr="005655E1">
        <w:t xml:space="preserve">proyecto de </w:t>
      </w:r>
      <w:r w:rsidR="00D778E4" w:rsidRPr="005655E1">
        <w:t>sincronización</w:t>
      </w:r>
      <w:r w:rsidR="00A12957">
        <w:t>’</w:t>
      </w:r>
      <w:r w:rsidR="00D778E4" w:rsidRPr="005655E1">
        <w:t>)</w:t>
      </w:r>
      <w:r w:rsidR="00A12957">
        <w:t>,</w:t>
      </w:r>
      <w:r w:rsidR="00D778E4" w:rsidRPr="005655E1">
        <w:t xml:space="preserve"> </w:t>
      </w:r>
      <w:r w:rsidR="00352883">
        <w:t>concebido</w:t>
      </w:r>
      <w:r w:rsidR="00352883" w:rsidRPr="005655E1">
        <w:t xml:space="preserve"> </w:t>
      </w:r>
      <w:r w:rsidR="00DF6785" w:rsidRPr="005655E1">
        <w:t xml:space="preserve">por </w:t>
      </w:r>
      <w:r w:rsidR="00A12957" w:rsidRPr="005655E1">
        <w:t>universidades europeas</w:t>
      </w:r>
      <w:r w:rsidR="00A12957">
        <w:t xml:space="preserve"> y</w:t>
      </w:r>
      <w:r w:rsidR="00A12957" w:rsidRPr="005655E1">
        <w:t xml:space="preserve"> </w:t>
      </w:r>
      <w:r w:rsidR="007F5567" w:rsidRPr="005655E1">
        <w:t>presentado en 2003</w:t>
      </w:r>
      <w:r w:rsidR="00925684">
        <w:t xml:space="preserve">, </w:t>
      </w:r>
      <w:r w:rsidR="0029321B">
        <w:t>tiene el</w:t>
      </w:r>
      <w:r w:rsidR="00DF6785" w:rsidRPr="005655E1">
        <w:t xml:space="preserve"> objetivo</w:t>
      </w:r>
      <w:r w:rsidR="00A37BDC" w:rsidRPr="005655E1">
        <w:t xml:space="preserve"> </w:t>
      </w:r>
      <w:r w:rsidR="0029321B">
        <w:t>de</w:t>
      </w:r>
      <w:r w:rsidR="0029321B" w:rsidRPr="005655E1">
        <w:t xml:space="preserve"> </w:t>
      </w:r>
      <w:r w:rsidR="00DF6785" w:rsidRPr="005655E1">
        <w:t>medir</w:t>
      </w:r>
      <w:r w:rsidR="00A37BDC" w:rsidRPr="005655E1">
        <w:t xml:space="preserve">, </w:t>
      </w:r>
      <w:r w:rsidR="00DF6785" w:rsidRPr="005655E1">
        <w:t>comparar</w:t>
      </w:r>
      <w:r w:rsidR="00A37BDC" w:rsidRPr="005655E1">
        <w:t xml:space="preserve"> y</w:t>
      </w:r>
      <w:r w:rsidR="00DF6785" w:rsidRPr="005655E1">
        <w:t xml:space="preserve"> </w:t>
      </w:r>
      <w:r w:rsidR="00A37BDC" w:rsidRPr="005655E1">
        <w:t>regular el</w:t>
      </w:r>
      <w:r w:rsidR="00DF6785" w:rsidRPr="005655E1">
        <w:t xml:space="preserve"> aprendizaje en términos de competencias genéricas y específicas. Creado </w:t>
      </w:r>
      <w:r w:rsidR="0029321B">
        <w:t xml:space="preserve">con </w:t>
      </w:r>
      <w:r w:rsidR="00DF6785" w:rsidRPr="005655E1">
        <w:t>un lenguaje universal de conocimientos y destrezas, utilizado en diferentes áreas disciplinarias</w:t>
      </w:r>
      <w:r w:rsidR="0029321B">
        <w:t xml:space="preserve">, </w:t>
      </w:r>
      <w:r w:rsidR="00352883">
        <w:t>ha sido</w:t>
      </w:r>
      <w:r w:rsidR="00A60CFA" w:rsidRPr="005655E1">
        <w:t xml:space="preserve"> la b</w:t>
      </w:r>
      <w:r w:rsidR="00407D27" w:rsidRPr="005655E1">
        <w:t>ase del procedimiento de</w:t>
      </w:r>
      <w:r w:rsidR="00DF6785" w:rsidRPr="005655E1">
        <w:t xml:space="preserve"> homologa</w:t>
      </w:r>
      <w:r w:rsidR="00407D27" w:rsidRPr="005655E1">
        <w:t xml:space="preserve">ción </w:t>
      </w:r>
      <w:r w:rsidR="00352883">
        <w:t>de</w:t>
      </w:r>
      <w:r w:rsidR="00352883" w:rsidRPr="005655E1">
        <w:t xml:space="preserve"> </w:t>
      </w:r>
      <w:r w:rsidR="00407D27" w:rsidRPr="005655E1">
        <w:t>programa</w:t>
      </w:r>
      <w:r w:rsidR="00352883">
        <w:t>s</w:t>
      </w:r>
      <w:r w:rsidR="00407D27" w:rsidRPr="005655E1">
        <w:t xml:space="preserve"> de estudios</w:t>
      </w:r>
      <w:r w:rsidR="00DF6785" w:rsidRPr="005655E1">
        <w:t xml:space="preserve"> entre universida</w:t>
      </w:r>
      <w:r w:rsidR="00407D27" w:rsidRPr="005655E1">
        <w:t>des de diversos países europeos</w:t>
      </w:r>
      <w:r w:rsidR="00352883">
        <w:t>, y ha posibilitado</w:t>
      </w:r>
      <w:r w:rsidR="00DF6785" w:rsidRPr="005655E1">
        <w:t xml:space="preserve"> </w:t>
      </w:r>
      <w:r w:rsidR="000E0196">
        <w:t xml:space="preserve">a los egresados </w:t>
      </w:r>
      <w:r w:rsidR="00DF6785" w:rsidRPr="005655E1">
        <w:t>laborar en otras localidades de la Unión Europ</w:t>
      </w:r>
      <w:r w:rsidR="004D2FBE" w:rsidRPr="005655E1">
        <w:t xml:space="preserve">ea </w:t>
      </w:r>
      <w:r w:rsidR="00964ACE" w:rsidRPr="005655E1">
        <w:t>(González y Wagenaar, 2003</w:t>
      </w:r>
      <w:r w:rsidR="00A60CFA" w:rsidRPr="005655E1">
        <w:t>)</w:t>
      </w:r>
      <w:r w:rsidR="00EF0877" w:rsidRPr="005655E1">
        <w:t>.</w:t>
      </w:r>
      <w:r w:rsidR="004D2FBE" w:rsidRPr="005655E1">
        <w:t xml:space="preserve"> </w:t>
      </w:r>
      <w:r w:rsidR="00C93F35">
        <w:t xml:space="preserve">En </w:t>
      </w:r>
      <w:r w:rsidR="00407D27" w:rsidRPr="005655E1">
        <w:t>América</w:t>
      </w:r>
      <w:r w:rsidR="000E0196">
        <w:t xml:space="preserve"> L</w:t>
      </w:r>
      <w:r w:rsidR="000E0196" w:rsidRPr="005655E1">
        <w:t>atina</w:t>
      </w:r>
      <w:r w:rsidR="000E0196">
        <w:t>, por su parte,</w:t>
      </w:r>
      <w:r w:rsidR="000E0196" w:rsidRPr="005655E1">
        <w:t xml:space="preserve"> </w:t>
      </w:r>
      <w:r w:rsidR="000E0196">
        <w:t xml:space="preserve">existe </w:t>
      </w:r>
      <w:r w:rsidR="00C93F35">
        <w:t>una adaptación de dicha iniciativa</w:t>
      </w:r>
      <w:r w:rsidR="000E0196">
        <w:t>:</w:t>
      </w:r>
      <w:r w:rsidR="000E0196" w:rsidRPr="005655E1">
        <w:t xml:space="preserve"> </w:t>
      </w:r>
      <w:r w:rsidR="003C0F17" w:rsidRPr="003C0F17">
        <w:t>Alfa Tuning América Latina</w:t>
      </w:r>
      <w:r w:rsidR="003C0F17">
        <w:t xml:space="preserve">, </w:t>
      </w:r>
      <w:r w:rsidR="009F3A63">
        <w:t>la cual</w:t>
      </w:r>
      <w:r w:rsidR="003C0F17">
        <w:t xml:space="preserve"> también está basad</w:t>
      </w:r>
      <w:r w:rsidR="009F3A63">
        <w:t>a</w:t>
      </w:r>
      <w:r w:rsidR="00460E64">
        <w:t xml:space="preserve"> en la</w:t>
      </w:r>
      <w:r w:rsidR="00DF6785" w:rsidRPr="005655E1">
        <w:t xml:space="preserve"> tra</w:t>
      </w:r>
      <w:r w:rsidR="00080164">
        <w:t>n</w:t>
      </w:r>
      <w:r w:rsidR="00DF6785" w:rsidRPr="005655E1">
        <w:t>sferencia de conocimientos, homologación de prog</w:t>
      </w:r>
      <w:r w:rsidR="004D2FBE" w:rsidRPr="005655E1">
        <w:t xml:space="preserve">ramas de estudio universitario </w:t>
      </w:r>
      <w:r w:rsidR="00DF6785" w:rsidRPr="005655E1">
        <w:t xml:space="preserve">y el desarrollo social y económico de la zona (Beneitone </w:t>
      </w:r>
      <w:r w:rsidR="004D2FBE" w:rsidRPr="008A5434">
        <w:rPr>
          <w:i/>
          <w:iCs/>
        </w:rPr>
        <w:t>et al</w:t>
      </w:r>
      <w:r w:rsidR="00A22DC8">
        <w:t>.</w:t>
      </w:r>
      <w:r w:rsidR="00DF6785" w:rsidRPr="005655E1">
        <w:t>, 2007).</w:t>
      </w:r>
      <w:r w:rsidR="00EF0877" w:rsidRPr="005655E1">
        <w:t xml:space="preserve"> </w:t>
      </w:r>
    </w:p>
    <w:p w14:paraId="3518DE2A" w14:textId="30064F3A" w:rsidR="0079710D" w:rsidRPr="005655E1" w:rsidRDefault="005429C1" w:rsidP="008A5434">
      <w:pPr>
        <w:spacing w:line="360" w:lineRule="auto"/>
        <w:ind w:firstLine="708"/>
        <w:jc w:val="both"/>
        <w:rPr>
          <w:lang w:val="es-MX"/>
        </w:rPr>
      </w:pPr>
      <w:r w:rsidRPr="005655E1">
        <w:t>En México se realiza</w:t>
      </w:r>
      <w:r w:rsidR="00F16C12">
        <w:t>n</w:t>
      </w:r>
      <w:r w:rsidRPr="005655E1">
        <w:t xml:space="preserve"> encuestas nacionales para conocer las perspectivas de la política educativa dirigida</w:t>
      </w:r>
      <w:r w:rsidR="00F16C12">
        <w:t>s</w:t>
      </w:r>
      <w:r w:rsidRPr="005655E1">
        <w:t xml:space="preserve"> por la Organización de Cooperación de Desarrollo Económico (OCDE). </w:t>
      </w:r>
      <w:r w:rsidR="00F16C12">
        <w:t>Dichas encuestas evalúan</w:t>
      </w:r>
      <w:r w:rsidR="00F16C12" w:rsidRPr="005655E1">
        <w:t xml:space="preserve"> </w:t>
      </w:r>
      <w:r w:rsidRPr="005655E1">
        <w:t xml:space="preserve">los siguientes factores: </w:t>
      </w:r>
      <w:r w:rsidRPr="008A5434">
        <w:rPr>
          <w:i/>
          <w:iCs/>
        </w:rPr>
        <w:t>a)</w:t>
      </w:r>
      <w:r w:rsidRPr="005655E1">
        <w:t xml:space="preserve"> Estudiantes en cuanto a equidad y calidad educativa, índices para inclusión en el futuro beneficioso y remunerado que requiere </w:t>
      </w:r>
      <w:r w:rsidR="00587262" w:rsidRPr="005655E1">
        <w:t>d</w:t>
      </w:r>
      <w:r w:rsidR="008E3592" w:rsidRPr="005655E1">
        <w:t xml:space="preserve">e </w:t>
      </w:r>
      <w:r w:rsidR="008E3592" w:rsidRPr="005655E1">
        <w:rPr>
          <w:i/>
        </w:rPr>
        <w:t>conocimiento en</w:t>
      </w:r>
      <w:r w:rsidR="008E3592" w:rsidRPr="005655E1">
        <w:t xml:space="preserve"> </w:t>
      </w:r>
      <w:r w:rsidRPr="005655E1">
        <w:rPr>
          <w:i/>
        </w:rPr>
        <w:t>competencias y habilidades tecnológicas</w:t>
      </w:r>
      <w:r w:rsidR="00F16C12">
        <w:t>;</w:t>
      </w:r>
      <w:r w:rsidR="00F16C12" w:rsidRPr="005655E1">
        <w:t xml:space="preserve"> </w:t>
      </w:r>
      <w:r w:rsidRPr="008A5434">
        <w:rPr>
          <w:i/>
          <w:iCs/>
        </w:rPr>
        <w:t>b)</w:t>
      </w:r>
      <w:r w:rsidRPr="005655E1">
        <w:t xml:space="preserve"> Instituciones educativas en cuanto a la evaluación </w:t>
      </w:r>
      <w:r w:rsidR="00587262" w:rsidRPr="005655E1">
        <w:t>del</w:t>
      </w:r>
      <w:r w:rsidRPr="005655E1">
        <w:t xml:space="preserve"> control de calidad </w:t>
      </w:r>
      <w:r w:rsidR="00587262" w:rsidRPr="005655E1">
        <w:t xml:space="preserve">de la </w:t>
      </w:r>
      <w:r w:rsidR="00587262" w:rsidRPr="005655E1">
        <w:rPr>
          <w:i/>
        </w:rPr>
        <w:t>enseñanza de</w:t>
      </w:r>
      <w:r w:rsidRPr="005655E1">
        <w:rPr>
          <w:i/>
        </w:rPr>
        <w:t xml:space="preserve"> habilidades tecnológicas </w:t>
      </w:r>
      <w:r w:rsidRPr="005655E1">
        <w:lastRenderedPageBreak/>
        <w:t>como requerimientos para el ingreso al mercado laboral</w:t>
      </w:r>
      <w:r w:rsidR="00F16C12">
        <w:t>,</w:t>
      </w:r>
      <w:r w:rsidRPr="005655E1">
        <w:t xml:space="preserve"> y </w:t>
      </w:r>
      <w:r w:rsidRPr="008A5434">
        <w:rPr>
          <w:i/>
          <w:iCs/>
        </w:rPr>
        <w:t>c)</w:t>
      </w:r>
      <w:r w:rsidRPr="005655E1">
        <w:t xml:space="preserve"> Sistemas educativos para llevar a cabo la política educativa en términos de gobernabilidad acorde al crecimiento mundial socioeconómico </w:t>
      </w:r>
      <w:r w:rsidRPr="005655E1">
        <w:rPr>
          <w:lang w:val="es-MX"/>
        </w:rPr>
        <w:t>(</w:t>
      </w:r>
      <w:r w:rsidR="00B12E55">
        <w:t>OCDE</w:t>
      </w:r>
      <w:r w:rsidRPr="005655E1">
        <w:rPr>
          <w:lang w:val="es-MX"/>
        </w:rPr>
        <w:t>, 2017).</w:t>
      </w:r>
    </w:p>
    <w:p w14:paraId="1997750E" w14:textId="56DDB504" w:rsidR="00F16C12" w:rsidRDefault="005429C1" w:rsidP="00600020">
      <w:pPr>
        <w:spacing w:line="360" w:lineRule="auto"/>
        <w:ind w:firstLine="708"/>
        <w:jc w:val="both"/>
      </w:pPr>
      <w:r w:rsidRPr="005655E1">
        <w:t>De acuerdo con los índices arrojados por la encuesta del 2016-20</w:t>
      </w:r>
      <w:r w:rsidR="00E742B0">
        <w:t>17</w:t>
      </w:r>
      <w:r w:rsidR="00F16C12">
        <w:t>,</w:t>
      </w:r>
      <w:r w:rsidR="00E742B0">
        <w:t xml:space="preserve"> la OCDE</w:t>
      </w:r>
      <w:r w:rsidR="00F16C12">
        <w:t xml:space="preserve"> (</w:t>
      </w:r>
      <w:r w:rsidR="00F16C12" w:rsidRPr="005655E1">
        <w:rPr>
          <w:lang w:val="es-MX"/>
        </w:rPr>
        <w:t>2018</w:t>
      </w:r>
      <w:r w:rsidR="00F16C12">
        <w:rPr>
          <w:lang w:val="es-MX"/>
        </w:rPr>
        <w:t>)</w:t>
      </w:r>
      <w:r w:rsidR="00F16C12">
        <w:t xml:space="preserve"> </w:t>
      </w:r>
      <w:r w:rsidR="00E742B0">
        <w:t xml:space="preserve">aconseja a </w:t>
      </w:r>
      <w:r w:rsidR="00F16C12">
        <w:t>las autoridades mexicanas lo puesto a continuación:</w:t>
      </w:r>
      <w:r w:rsidR="00F16C12" w:rsidDel="00F16C12">
        <w:t xml:space="preserve"> </w:t>
      </w:r>
    </w:p>
    <w:p w14:paraId="160FB61F" w14:textId="4DBBAF8A" w:rsidR="005429C1" w:rsidRPr="005655E1" w:rsidRDefault="00F16C12" w:rsidP="008A5434">
      <w:pPr>
        <w:spacing w:line="360" w:lineRule="auto"/>
        <w:ind w:left="1418"/>
        <w:jc w:val="both"/>
        <w:rPr>
          <w:lang w:val="es-MX"/>
        </w:rPr>
      </w:pPr>
      <w:r>
        <w:t>A</w:t>
      </w:r>
      <w:r w:rsidR="005429C1" w:rsidRPr="005655E1">
        <w:t xml:space="preserve">umentar las sinergias entre la Secretaría de Hacienda, Crédito Público, la Secretaría de Economía, la Secretaría de Hacienda, la Secretaría de Trabajo y el </w:t>
      </w:r>
      <w:r w:rsidR="009A4CE1" w:rsidRPr="005655E1">
        <w:t>Consejo Nacional de Ciencia y Tecnología</w:t>
      </w:r>
      <w:r w:rsidR="005429C1" w:rsidRPr="005655E1">
        <w:t xml:space="preserve"> para que mejorar la calidad y pertinencia de la educación para las necesidades de desarrollo </w:t>
      </w:r>
      <w:r w:rsidR="001C28EB" w:rsidRPr="005655E1">
        <w:t>a corto y largo plazo del país</w:t>
      </w:r>
      <w:r w:rsidR="005429C1" w:rsidRPr="005655E1">
        <w:t xml:space="preserve"> </w:t>
      </w:r>
      <w:r w:rsidR="005429C1" w:rsidRPr="005655E1">
        <w:rPr>
          <w:lang w:val="es-MX"/>
        </w:rPr>
        <w:t>(</w:t>
      </w:r>
      <w:r w:rsidR="00DB328A" w:rsidRPr="005655E1">
        <w:rPr>
          <w:lang w:val="es-MX"/>
        </w:rPr>
        <w:t>p.</w:t>
      </w:r>
      <w:r>
        <w:rPr>
          <w:lang w:val="es-MX"/>
        </w:rPr>
        <w:t xml:space="preserve"> </w:t>
      </w:r>
      <w:r w:rsidR="005429C1" w:rsidRPr="005655E1">
        <w:rPr>
          <w:lang w:val="es-MX"/>
        </w:rPr>
        <w:t xml:space="preserve">17). </w:t>
      </w:r>
    </w:p>
    <w:p w14:paraId="73CA73F6" w14:textId="6555952D" w:rsidR="00A05F70" w:rsidRPr="005655E1" w:rsidRDefault="005429C1" w:rsidP="008A5434">
      <w:pPr>
        <w:spacing w:line="360" w:lineRule="auto"/>
        <w:ind w:firstLine="708"/>
        <w:jc w:val="both"/>
      </w:pPr>
      <w:r w:rsidRPr="005655E1">
        <w:rPr>
          <w:lang w:val="es-MX"/>
        </w:rPr>
        <w:t>Otra institución</w:t>
      </w:r>
      <w:r w:rsidRPr="005655E1">
        <w:t xml:space="preserve"> como Organización Intern</w:t>
      </w:r>
      <w:r w:rsidR="00407D27" w:rsidRPr="005655E1">
        <w:t xml:space="preserve">acional del Trabajo </w:t>
      </w:r>
      <w:r w:rsidR="001025FB" w:rsidRPr="005655E1">
        <w:t xml:space="preserve">recomienda líneas de acción a la </w:t>
      </w:r>
      <w:r w:rsidR="00335CB6">
        <w:t>SEP</w:t>
      </w:r>
      <w:r w:rsidR="001025FB" w:rsidRPr="005655E1">
        <w:t xml:space="preserve"> y otras instituciones</w:t>
      </w:r>
      <w:r w:rsidRPr="005655E1">
        <w:t xml:space="preserve"> nacionales educativas para regular y co</w:t>
      </w:r>
      <w:r w:rsidR="004D2FBE" w:rsidRPr="005655E1">
        <w:t xml:space="preserve">ordinar la educación acorde al </w:t>
      </w:r>
      <w:r w:rsidRPr="005655E1">
        <w:t>desa</w:t>
      </w:r>
      <w:r w:rsidR="004D2FBE" w:rsidRPr="005655E1">
        <w:t xml:space="preserve">rrollo productivo y el mercado </w:t>
      </w:r>
      <w:r w:rsidRPr="005655E1">
        <w:t xml:space="preserve">laboral nacional e internacional. </w:t>
      </w:r>
    </w:p>
    <w:p w14:paraId="578D7FA7" w14:textId="77777777" w:rsidR="00600020" w:rsidRDefault="00600020" w:rsidP="00600020">
      <w:pPr>
        <w:autoSpaceDE w:val="0"/>
        <w:autoSpaceDN w:val="0"/>
        <w:adjustRightInd w:val="0"/>
        <w:spacing w:line="360" w:lineRule="auto"/>
        <w:rPr>
          <w:rFonts w:eastAsia="Calibri"/>
          <w:b/>
          <w:iCs/>
          <w:sz w:val="28"/>
          <w:szCs w:val="28"/>
          <w:lang w:val="es-MX" w:eastAsia="es-MX"/>
        </w:rPr>
      </w:pPr>
    </w:p>
    <w:p w14:paraId="38CFA71E" w14:textId="694D5A49" w:rsidR="00A05F70" w:rsidRPr="00AE40FB" w:rsidRDefault="007C479E" w:rsidP="003510AB">
      <w:pPr>
        <w:autoSpaceDE w:val="0"/>
        <w:autoSpaceDN w:val="0"/>
        <w:adjustRightInd w:val="0"/>
        <w:spacing w:line="360" w:lineRule="auto"/>
        <w:jc w:val="center"/>
        <w:rPr>
          <w:rFonts w:eastAsia="Calibri"/>
          <w:b/>
          <w:iCs/>
          <w:sz w:val="28"/>
          <w:szCs w:val="28"/>
          <w:lang w:val="es-MX" w:eastAsia="es-MX"/>
        </w:rPr>
      </w:pPr>
      <w:r w:rsidRPr="00AE40FB">
        <w:rPr>
          <w:rFonts w:eastAsia="Calibri"/>
          <w:b/>
          <w:iCs/>
          <w:sz w:val="28"/>
          <w:szCs w:val="28"/>
          <w:lang w:val="es-MX" w:eastAsia="es-MX"/>
        </w:rPr>
        <w:t>El proceso de certificación en México y sus actores</w:t>
      </w:r>
    </w:p>
    <w:p w14:paraId="114B0264" w14:textId="1F48C9AC" w:rsidR="00CA0CDD" w:rsidRPr="00DC30D5" w:rsidRDefault="00A05F70" w:rsidP="008A5434">
      <w:pPr>
        <w:spacing w:line="360" w:lineRule="auto"/>
        <w:ind w:firstLine="708"/>
        <w:jc w:val="both"/>
      </w:pPr>
      <w:r w:rsidRPr="00DC30D5">
        <w:rPr>
          <w:lang w:val="es-MX"/>
        </w:rPr>
        <w:t>En los párrafos anteriores se observa c</w:t>
      </w:r>
      <w:r w:rsidR="00F16C12">
        <w:rPr>
          <w:lang w:val="es-MX"/>
        </w:rPr>
        <w:t>ó</w:t>
      </w:r>
      <w:r w:rsidRPr="00DC30D5">
        <w:rPr>
          <w:lang w:val="es-MX"/>
        </w:rPr>
        <w:t xml:space="preserve">mo </w:t>
      </w:r>
      <w:r w:rsidR="005110BB" w:rsidRPr="00DC30D5">
        <w:rPr>
          <w:lang w:val="es-MX"/>
        </w:rPr>
        <w:t xml:space="preserve">las </w:t>
      </w:r>
      <w:r w:rsidRPr="00DC30D5">
        <w:rPr>
          <w:lang w:val="es-MX"/>
        </w:rPr>
        <w:t xml:space="preserve">organizaciones de tipo internacional </w:t>
      </w:r>
      <w:r w:rsidR="00CA0CDD" w:rsidRPr="00DC30D5">
        <w:rPr>
          <w:lang w:val="es-MX"/>
        </w:rPr>
        <w:t>dicta</w:t>
      </w:r>
      <w:r w:rsidR="00C82264" w:rsidRPr="00DC30D5">
        <w:rPr>
          <w:lang w:val="es-MX"/>
        </w:rPr>
        <w:t>n</w:t>
      </w:r>
      <w:r w:rsidR="00CA0CDD" w:rsidRPr="00DC30D5">
        <w:rPr>
          <w:lang w:val="es-MX"/>
        </w:rPr>
        <w:t xml:space="preserve"> recomendaciones para </w:t>
      </w:r>
      <w:r w:rsidR="004270DC" w:rsidRPr="00DC30D5">
        <w:rPr>
          <w:lang w:val="es-MX"/>
        </w:rPr>
        <w:t xml:space="preserve">las instituciones educativas </w:t>
      </w:r>
      <w:r w:rsidR="00CA0CDD" w:rsidRPr="00DC30D5">
        <w:rPr>
          <w:lang w:val="es-MX"/>
        </w:rPr>
        <w:t xml:space="preserve">mexicanas. </w:t>
      </w:r>
      <w:r w:rsidR="004270DC" w:rsidRPr="00DC30D5">
        <w:rPr>
          <w:lang w:val="es-MX"/>
        </w:rPr>
        <w:t>La ejecución de</w:t>
      </w:r>
      <w:r w:rsidR="00CA0CDD" w:rsidRPr="00DC30D5">
        <w:rPr>
          <w:lang w:val="es-MX"/>
        </w:rPr>
        <w:t xml:space="preserve"> las recomendaciones </w:t>
      </w:r>
      <w:r w:rsidR="005110BB" w:rsidRPr="00DC30D5">
        <w:t>regulan</w:t>
      </w:r>
      <w:r w:rsidR="00F50A5C" w:rsidRPr="00DC30D5">
        <w:t xml:space="preserve"> los estándares de calidad educativa</w:t>
      </w:r>
      <w:r w:rsidR="001025FB" w:rsidRPr="00DC30D5">
        <w:t xml:space="preserve"> y su pertinencia </w:t>
      </w:r>
      <w:r w:rsidR="005110BB" w:rsidRPr="00DC30D5">
        <w:t>con</w:t>
      </w:r>
      <w:r w:rsidR="001025FB" w:rsidRPr="00DC30D5">
        <w:t xml:space="preserve"> los</w:t>
      </w:r>
      <w:r w:rsidR="00F50A5C" w:rsidRPr="00DC30D5">
        <w:t xml:space="preserve"> índices de producción </w:t>
      </w:r>
      <w:r w:rsidR="001025FB" w:rsidRPr="00DC30D5">
        <w:t>y</w:t>
      </w:r>
      <w:r w:rsidR="00F50A5C" w:rsidRPr="00DC30D5">
        <w:t xml:space="preserve"> </w:t>
      </w:r>
      <w:r w:rsidR="001025FB" w:rsidRPr="00DC30D5">
        <w:t xml:space="preserve">necesidades del mercado laboral nacional e </w:t>
      </w:r>
      <w:r w:rsidR="001025FB" w:rsidRPr="00DC30D5">
        <w:rPr>
          <w:lang w:val="es-MX"/>
        </w:rPr>
        <w:t>internacional</w:t>
      </w:r>
      <w:r w:rsidR="00CA0CDD" w:rsidRPr="00DC30D5">
        <w:rPr>
          <w:lang w:val="es-MX"/>
        </w:rPr>
        <w:t>.</w:t>
      </w:r>
    </w:p>
    <w:p w14:paraId="05A77DAA" w14:textId="023025F0" w:rsidR="00C64066" w:rsidRPr="005655E1" w:rsidRDefault="008E3592" w:rsidP="008A5434">
      <w:pPr>
        <w:spacing w:line="360" w:lineRule="auto"/>
        <w:ind w:firstLine="708"/>
        <w:jc w:val="both"/>
      </w:pPr>
      <w:r w:rsidRPr="005655E1">
        <w:t>L</w:t>
      </w:r>
      <w:r w:rsidR="004270DC" w:rsidRPr="005655E1">
        <w:t xml:space="preserve">a </w:t>
      </w:r>
      <w:r w:rsidR="002B2A10" w:rsidRPr="005655E1">
        <w:t>Secretaría de Educación Pública</w:t>
      </w:r>
      <w:r w:rsidR="0074355A">
        <w:t xml:space="preserve"> [SEP]</w:t>
      </w:r>
      <w:r w:rsidR="002B2A10" w:rsidRPr="005655E1">
        <w:t xml:space="preserve"> </w:t>
      </w:r>
      <w:r w:rsidRPr="005655E1">
        <w:t xml:space="preserve">es la encargada de orientar y medir estas líneas de acción estipuladas por las diferentes organizaciones internacionales. </w:t>
      </w:r>
      <w:r w:rsidR="0074355A">
        <w:t>Y como es sabido, la SEP</w:t>
      </w:r>
      <w:r w:rsidR="004270DC" w:rsidRPr="005655E1">
        <w:t xml:space="preserve"> </w:t>
      </w:r>
      <w:r w:rsidR="00CA0CDD" w:rsidRPr="005655E1">
        <w:t xml:space="preserve">dirige </w:t>
      </w:r>
      <w:r w:rsidRPr="005655E1">
        <w:t>al</w:t>
      </w:r>
      <w:r w:rsidR="002B2A10" w:rsidRPr="005655E1">
        <w:t xml:space="preserve"> </w:t>
      </w:r>
      <w:r w:rsidR="002A33C1">
        <w:t>Copaes</w:t>
      </w:r>
      <w:r w:rsidR="002B2A10" w:rsidRPr="005655E1">
        <w:t>, única instancia autorizada por el Gobierno Federal para acreditar programas educativos de nivel superior en México (</w:t>
      </w:r>
      <w:r w:rsidR="002A33C1">
        <w:t>Copaes</w:t>
      </w:r>
      <w:r w:rsidR="005B08E4" w:rsidRPr="005655E1">
        <w:t>, 201</w:t>
      </w:r>
      <w:r w:rsidR="00603362" w:rsidRPr="005655E1">
        <w:t>8</w:t>
      </w:r>
      <w:r w:rsidR="002B2A10" w:rsidRPr="005655E1">
        <w:t>).</w:t>
      </w:r>
      <w:r w:rsidR="00F50A5C" w:rsidRPr="005655E1">
        <w:t xml:space="preserve"> </w:t>
      </w:r>
    </w:p>
    <w:p w14:paraId="058C933E" w14:textId="0C170795" w:rsidR="006F62E9" w:rsidRPr="005655E1" w:rsidRDefault="00C64066" w:rsidP="008A5434">
      <w:pPr>
        <w:spacing w:line="360" w:lineRule="auto"/>
        <w:ind w:firstLine="708"/>
        <w:jc w:val="both"/>
      </w:pPr>
      <w:r w:rsidRPr="005655E1">
        <w:t>Otra instancia que apoya y supervisa los procesos de certificación es l</w:t>
      </w:r>
      <w:r w:rsidR="006F62E9" w:rsidRPr="005655E1">
        <w:t>a Asociación Nacional de Universidades e Instituciones de Educación Superior (</w:t>
      </w:r>
      <w:r w:rsidR="0074355A" w:rsidRPr="005655E1">
        <w:t>Anuies</w:t>
      </w:r>
      <w:r w:rsidR="006F62E9" w:rsidRPr="005655E1">
        <w:t>).</w:t>
      </w:r>
    </w:p>
    <w:p w14:paraId="7CF952A3" w14:textId="26EF1AF7" w:rsidR="006F62E9" w:rsidRPr="005655E1" w:rsidRDefault="0074355A" w:rsidP="008A5434">
      <w:pPr>
        <w:spacing w:line="360" w:lineRule="auto"/>
        <w:ind w:firstLine="708"/>
        <w:jc w:val="both"/>
      </w:pPr>
      <w:r>
        <w:rPr>
          <w:bCs/>
          <w:lang w:eastAsia="es-MX"/>
        </w:rPr>
        <w:t xml:space="preserve">El </w:t>
      </w:r>
      <w:r w:rsidR="002A33C1">
        <w:rPr>
          <w:bCs/>
          <w:lang w:eastAsia="es-MX"/>
        </w:rPr>
        <w:t>Copaes</w:t>
      </w:r>
      <w:r>
        <w:rPr>
          <w:bCs/>
          <w:lang w:eastAsia="es-MX"/>
        </w:rPr>
        <w:t>, cuyo objetivo, como ya se mencionó, es</w:t>
      </w:r>
      <w:r w:rsidR="006F62E9" w:rsidRPr="005655E1">
        <w:rPr>
          <w:bCs/>
          <w:lang w:eastAsia="es-MX"/>
        </w:rPr>
        <w:t xml:space="preserve"> evaluar la calidad educativa</w:t>
      </w:r>
      <w:r>
        <w:rPr>
          <w:bCs/>
          <w:lang w:eastAsia="es-MX"/>
        </w:rPr>
        <w:t xml:space="preserve">, </w:t>
      </w:r>
      <w:r w:rsidR="00CA4D3F">
        <w:rPr>
          <w:bCs/>
          <w:lang w:eastAsia="es-MX"/>
        </w:rPr>
        <w:t>realiza su labor a partir de</w:t>
      </w:r>
      <w:r w:rsidR="006F62E9" w:rsidRPr="005655E1">
        <w:rPr>
          <w:bCs/>
          <w:lang w:eastAsia="es-MX"/>
        </w:rPr>
        <w:t xml:space="preserve"> los siguientes lineamientos:</w:t>
      </w:r>
      <w:r w:rsidR="006F62E9" w:rsidRPr="005655E1">
        <w:rPr>
          <w:lang w:eastAsia="es-MX"/>
        </w:rPr>
        <w:t xml:space="preserve"> </w:t>
      </w:r>
      <w:r w:rsidR="006F62E9" w:rsidRPr="008A5434">
        <w:rPr>
          <w:i/>
          <w:iCs/>
          <w:lang w:eastAsia="es-MX"/>
        </w:rPr>
        <w:t>1)</w:t>
      </w:r>
      <w:r w:rsidR="006F62E9" w:rsidRPr="005655E1">
        <w:rPr>
          <w:lang w:eastAsia="es-MX"/>
        </w:rPr>
        <w:t xml:space="preserve"> La </w:t>
      </w:r>
      <w:r w:rsidR="00CA4D3F" w:rsidRPr="005655E1">
        <w:rPr>
          <w:lang w:eastAsia="es-MX"/>
        </w:rPr>
        <w:t>equi</w:t>
      </w:r>
      <w:r w:rsidR="006F62E9" w:rsidRPr="005655E1">
        <w:rPr>
          <w:lang w:eastAsia="es-MX"/>
        </w:rPr>
        <w:t>dad e imparcialidad</w:t>
      </w:r>
      <w:r w:rsidR="00442E78">
        <w:rPr>
          <w:lang w:eastAsia="es-MX"/>
        </w:rPr>
        <w:t>,</w:t>
      </w:r>
      <w:r w:rsidR="00CA4D3F" w:rsidRPr="005655E1">
        <w:rPr>
          <w:lang w:eastAsia="es-MX"/>
        </w:rPr>
        <w:t xml:space="preserve"> </w:t>
      </w:r>
      <w:r w:rsidR="006F62E9" w:rsidRPr="008A5434">
        <w:rPr>
          <w:i/>
          <w:iCs/>
          <w:lang w:eastAsia="es-MX"/>
        </w:rPr>
        <w:t>2)</w:t>
      </w:r>
      <w:r w:rsidR="006F62E9" w:rsidRPr="005655E1">
        <w:rPr>
          <w:lang w:eastAsia="es-MX"/>
        </w:rPr>
        <w:t xml:space="preserve"> Congruencia y confiabilidad</w:t>
      </w:r>
      <w:r w:rsidR="00442E78">
        <w:rPr>
          <w:lang w:eastAsia="es-MX"/>
        </w:rPr>
        <w:t>,</w:t>
      </w:r>
      <w:r w:rsidR="00CA4D3F" w:rsidRPr="005655E1">
        <w:rPr>
          <w:lang w:eastAsia="es-MX"/>
        </w:rPr>
        <w:t xml:space="preserve"> </w:t>
      </w:r>
      <w:r w:rsidR="006F62E9" w:rsidRPr="008A5434">
        <w:rPr>
          <w:i/>
          <w:iCs/>
          <w:lang w:eastAsia="es-MX"/>
        </w:rPr>
        <w:t>3)</w:t>
      </w:r>
      <w:r w:rsidR="006F62E9" w:rsidRPr="005655E1">
        <w:rPr>
          <w:lang w:eastAsia="es-MX"/>
        </w:rPr>
        <w:t xml:space="preserve"> Control y aseguramiento de la calidad, </w:t>
      </w:r>
      <w:r w:rsidR="006F62E9" w:rsidRPr="008A5434">
        <w:rPr>
          <w:i/>
          <w:iCs/>
          <w:lang w:eastAsia="es-MX"/>
        </w:rPr>
        <w:t>4)</w:t>
      </w:r>
      <w:r w:rsidR="006F62E9" w:rsidRPr="005655E1">
        <w:rPr>
          <w:lang w:eastAsia="es-MX"/>
        </w:rPr>
        <w:t xml:space="preserve"> Responsabilidad y seriedad y </w:t>
      </w:r>
      <w:r w:rsidR="006F62E9" w:rsidRPr="008A5434">
        <w:rPr>
          <w:i/>
          <w:iCs/>
          <w:lang w:eastAsia="es-MX"/>
        </w:rPr>
        <w:t>5)</w:t>
      </w:r>
      <w:r w:rsidR="006F62E9" w:rsidRPr="005655E1">
        <w:rPr>
          <w:lang w:eastAsia="es-MX"/>
        </w:rPr>
        <w:t xml:space="preserve"> Transparencia y rendición de cuentas</w:t>
      </w:r>
      <w:r w:rsidR="00272A50" w:rsidRPr="005655E1">
        <w:t xml:space="preserve"> (</w:t>
      </w:r>
      <w:r w:rsidR="002A33C1">
        <w:t>Copaes</w:t>
      </w:r>
      <w:r w:rsidR="00272A50" w:rsidRPr="005655E1">
        <w:t>, 201</w:t>
      </w:r>
      <w:r w:rsidR="00603362" w:rsidRPr="005655E1">
        <w:t>8</w:t>
      </w:r>
      <w:r w:rsidR="00272A50" w:rsidRPr="005655E1">
        <w:t>).</w:t>
      </w:r>
    </w:p>
    <w:p w14:paraId="03E4425C" w14:textId="2FDF9DEC" w:rsidR="006F62E9" w:rsidRPr="005655E1" w:rsidRDefault="00CA4D3F" w:rsidP="008A5434">
      <w:pPr>
        <w:spacing w:line="360" w:lineRule="auto"/>
        <w:ind w:firstLine="708"/>
        <w:jc w:val="both"/>
      </w:pPr>
      <w:r>
        <w:t xml:space="preserve">El </w:t>
      </w:r>
      <w:r w:rsidR="002A33C1">
        <w:t>Copaes</w:t>
      </w:r>
      <w:r w:rsidR="00C64066" w:rsidRPr="005655E1">
        <w:t xml:space="preserve"> posee el registro de </w:t>
      </w:r>
      <w:r w:rsidR="009125A8" w:rsidRPr="005655E1">
        <w:t>todos</w:t>
      </w:r>
      <w:r w:rsidR="00C64066" w:rsidRPr="005655E1">
        <w:t xml:space="preserve"> organismos acreditadores</w:t>
      </w:r>
      <w:r w:rsidR="009125A8" w:rsidRPr="005655E1">
        <w:t xml:space="preserve"> autorizados</w:t>
      </w:r>
      <w:r w:rsidR="008E3592" w:rsidRPr="005655E1">
        <w:t>,</w:t>
      </w:r>
      <w:r w:rsidR="00C64066" w:rsidRPr="005655E1">
        <w:t xml:space="preserve"> </w:t>
      </w:r>
      <w:r w:rsidR="00957D08" w:rsidRPr="005655E1">
        <w:t xml:space="preserve">los cuales </w:t>
      </w:r>
      <w:r w:rsidR="00C05E4D" w:rsidRPr="005655E1">
        <w:t>son</w:t>
      </w:r>
      <w:r w:rsidR="006F62E9" w:rsidRPr="005655E1">
        <w:t xml:space="preserve"> ajenos a cualquier interés particular de persona, grupo o institución</w:t>
      </w:r>
      <w:bookmarkStart w:id="2" w:name="OLE_LINK1"/>
      <w:bookmarkStart w:id="3" w:name="OLE_LINK2"/>
      <w:r w:rsidR="00603362" w:rsidRPr="005655E1">
        <w:t xml:space="preserve"> (</w:t>
      </w:r>
      <w:r w:rsidR="002A33C1">
        <w:t>Copaes</w:t>
      </w:r>
      <w:r w:rsidR="00603362" w:rsidRPr="005655E1">
        <w:t>, 2016</w:t>
      </w:r>
      <w:r w:rsidR="006F62E9" w:rsidRPr="005655E1">
        <w:t>).</w:t>
      </w:r>
      <w:bookmarkEnd w:id="2"/>
      <w:bookmarkEnd w:id="3"/>
    </w:p>
    <w:p w14:paraId="66D282BC" w14:textId="5AF8E1B7" w:rsidR="00C05E4D" w:rsidRPr="005655E1" w:rsidRDefault="0000641B" w:rsidP="008A5434">
      <w:pPr>
        <w:spacing w:line="360" w:lineRule="auto"/>
        <w:ind w:firstLine="708"/>
        <w:jc w:val="both"/>
      </w:pPr>
      <w:r w:rsidRPr="005655E1">
        <w:t xml:space="preserve">El primer organismo acreditador en </w:t>
      </w:r>
      <w:r w:rsidR="00C05E4D" w:rsidRPr="005655E1">
        <w:t xml:space="preserve">México </w:t>
      </w:r>
      <w:r w:rsidR="002A0E31">
        <w:t>es el llamado</w:t>
      </w:r>
      <w:r w:rsidR="00C05E4D" w:rsidRPr="005655E1">
        <w:t xml:space="preserve"> </w:t>
      </w:r>
      <w:r w:rsidR="00C05E4D" w:rsidRPr="008A5434">
        <w:rPr>
          <w:i/>
          <w:iCs/>
        </w:rPr>
        <w:t>Comités Interinstitucionales para la Evaluación de la Educación Superior</w:t>
      </w:r>
      <w:r w:rsidR="00C05E4D" w:rsidRPr="005655E1">
        <w:t xml:space="preserve"> (CIEES)</w:t>
      </w:r>
      <w:r w:rsidR="005415DC" w:rsidRPr="005655E1">
        <w:t xml:space="preserve">. </w:t>
      </w:r>
      <w:r w:rsidR="00442E78">
        <w:t>Este es</w:t>
      </w:r>
      <w:r w:rsidR="00442E78" w:rsidRPr="005655E1">
        <w:t xml:space="preserve"> </w:t>
      </w:r>
      <w:r w:rsidR="00C05E4D" w:rsidRPr="005655E1">
        <w:t xml:space="preserve">capaz de medir </w:t>
      </w:r>
      <w:r w:rsidR="00E53F77" w:rsidRPr="005655E1">
        <w:t xml:space="preserve">y avalar </w:t>
      </w:r>
      <w:r w:rsidR="001C01D4" w:rsidRPr="005655E1">
        <w:t>a</w:t>
      </w:r>
      <w:r w:rsidR="00C05E4D" w:rsidRPr="005655E1">
        <w:t xml:space="preserve"> </w:t>
      </w:r>
      <w:r w:rsidR="00C82264">
        <w:t xml:space="preserve">la </w:t>
      </w:r>
      <w:r w:rsidR="00E53F77" w:rsidRPr="005655E1">
        <w:t>institución o</w:t>
      </w:r>
      <w:r w:rsidR="00272A50" w:rsidRPr="005655E1">
        <w:t xml:space="preserve"> programa de educación superior</w:t>
      </w:r>
      <w:r w:rsidR="00442E78">
        <w:t xml:space="preserve"> gracias a que</w:t>
      </w:r>
      <w:r w:rsidR="00E53F77" w:rsidRPr="005655E1">
        <w:t xml:space="preserve"> cuenta con nueve comités </w:t>
      </w:r>
      <w:r w:rsidR="00E53F77" w:rsidRPr="005655E1">
        <w:lastRenderedPageBreak/>
        <w:t>interinstitucionales</w:t>
      </w:r>
      <w:r w:rsidR="001C01D4" w:rsidRPr="005655E1">
        <w:t>,</w:t>
      </w:r>
      <w:r w:rsidR="00E53F77" w:rsidRPr="005655E1">
        <w:t xml:space="preserve"> acordes a las diferentes áreas de conocimiento</w:t>
      </w:r>
      <w:r w:rsidR="005415DC" w:rsidRPr="005655E1">
        <w:t>,</w:t>
      </w:r>
      <w:r w:rsidR="00E53F77" w:rsidRPr="005655E1">
        <w:t xml:space="preserve"> </w:t>
      </w:r>
      <w:r w:rsidR="00957D08" w:rsidRPr="005655E1">
        <w:t>midiendo y certificando en</w:t>
      </w:r>
      <w:r w:rsidR="00E53F77" w:rsidRPr="005655E1">
        <w:t xml:space="preserve"> Nivel I</w:t>
      </w:r>
      <w:r w:rsidR="00957D08" w:rsidRPr="005655E1">
        <w:t>.</w:t>
      </w:r>
    </w:p>
    <w:p w14:paraId="34EE52CB" w14:textId="2E4CC8C3" w:rsidR="007C479E" w:rsidRPr="005655E1" w:rsidRDefault="00E53F77" w:rsidP="008A5434">
      <w:pPr>
        <w:spacing w:line="360" w:lineRule="auto"/>
        <w:ind w:firstLine="708"/>
        <w:jc w:val="both"/>
      </w:pPr>
      <w:r w:rsidRPr="005655E1">
        <w:t xml:space="preserve">El Nivel II de calidad educativa </w:t>
      </w:r>
      <w:r w:rsidR="005C538C" w:rsidRPr="005655E1">
        <w:t xml:space="preserve">es </w:t>
      </w:r>
      <w:r w:rsidRPr="005655E1">
        <w:t>más específic</w:t>
      </w:r>
      <w:r w:rsidR="00442E78">
        <w:t>o</w:t>
      </w:r>
      <w:r w:rsidRPr="005655E1">
        <w:t xml:space="preserve"> </w:t>
      </w:r>
      <w:r w:rsidR="005C538C" w:rsidRPr="005655E1">
        <w:t>y es evaluad</w:t>
      </w:r>
      <w:r w:rsidR="00442E78">
        <w:t>o</w:t>
      </w:r>
      <w:r w:rsidR="005C538C" w:rsidRPr="005655E1">
        <w:t xml:space="preserve"> por </w:t>
      </w:r>
      <w:r w:rsidRPr="005655E1">
        <w:t xml:space="preserve">organismos certificadores </w:t>
      </w:r>
      <w:r w:rsidR="005C538C" w:rsidRPr="005655E1">
        <w:t>especializados</w:t>
      </w:r>
      <w:r w:rsidRPr="005655E1">
        <w:t xml:space="preserve"> </w:t>
      </w:r>
      <w:r w:rsidR="005C538C" w:rsidRPr="005655E1">
        <w:t xml:space="preserve">en </w:t>
      </w:r>
      <w:r w:rsidR="007C479E" w:rsidRPr="005655E1">
        <w:t>diferente</w:t>
      </w:r>
      <w:r w:rsidR="00442E78">
        <w:t>s</w:t>
      </w:r>
      <w:r w:rsidR="005C538C" w:rsidRPr="005655E1">
        <w:t xml:space="preserve"> áreas de conocimiento</w:t>
      </w:r>
      <w:r w:rsidR="00442E78">
        <w:t>;</w:t>
      </w:r>
      <w:r w:rsidR="00442E78" w:rsidRPr="005655E1">
        <w:t xml:space="preserve"> </w:t>
      </w:r>
      <w:r w:rsidR="007C479E" w:rsidRPr="005655E1">
        <w:t xml:space="preserve">todas las evaluaciones son reportadas y registradas en </w:t>
      </w:r>
      <w:r w:rsidR="002A33C1">
        <w:t>Copaes</w:t>
      </w:r>
      <w:r w:rsidR="00442E78">
        <w:t xml:space="preserve"> (</w:t>
      </w:r>
      <w:r w:rsidR="00442E78" w:rsidRPr="005655E1">
        <w:t>2018)</w:t>
      </w:r>
      <w:r w:rsidR="00B00873" w:rsidRPr="005655E1">
        <w:t xml:space="preserve"> por medio de categorías</w:t>
      </w:r>
      <w:r w:rsidR="00A05F70" w:rsidRPr="005655E1">
        <w:t>.</w:t>
      </w:r>
      <w:r w:rsidRPr="005655E1">
        <w:t xml:space="preserve"> </w:t>
      </w:r>
    </w:p>
    <w:p w14:paraId="35EB102F" w14:textId="09729A78" w:rsidR="00A05F70" w:rsidRPr="008A5434" w:rsidRDefault="008B4399" w:rsidP="008A5434">
      <w:pPr>
        <w:autoSpaceDE w:val="0"/>
        <w:autoSpaceDN w:val="0"/>
        <w:adjustRightInd w:val="0"/>
        <w:spacing w:line="360" w:lineRule="auto"/>
        <w:ind w:firstLine="708"/>
        <w:jc w:val="both"/>
      </w:pPr>
      <w:r w:rsidRPr="005655E1">
        <w:rPr>
          <w:rStyle w:val="fontstyle01"/>
          <w:rFonts w:ascii="Times New Roman" w:hAnsi="Times New Roman"/>
          <w:color w:val="auto"/>
        </w:rPr>
        <w:t xml:space="preserve">Las </w:t>
      </w:r>
      <w:r w:rsidR="00A05F70" w:rsidRPr="005655E1">
        <w:rPr>
          <w:rStyle w:val="fontstyle01"/>
          <w:rFonts w:ascii="Times New Roman" w:hAnsi="Times New Roman"/>
          <w:color w:val="auto"/>
        </w:rPr>
        <w:t xml:space="preserve">categorías </w:t>
      </w:r>
      <w:r w:rsidRPr="005655E1">
        <w:rPr>
          <w:rStyle w:val="fontstyle01"/>
          <w:rFonts w:ascii="Times New Roman" w:hAnsi="Times New Roman"/>
          <w:color w:val="auto"/>
        </w:rPr>
        <w:t>contienen</w:t>
      </w:r>
      <w:r w:rsidR="00A05F70" w:rsidRPr="005655E1">
        <w:rPr>
          <w:rStyle w:val="fontstyle01"/>
          <w:rFonts w:ascii="Times New Roman" w:hAnsi="Times New Roman"/>
          <w:color w:val="auto"/>
        </w:rPr>
        <w:t xml:space="preserve"> un conjunto de criterios, indicadores y</w:t>
      </w:r>
      <w:r w:rsidR="009A4CE1" w:rsidRPr="005655E1">
        <w:t xml:space="preserve"> </w:t>
      </w:r>
      <w:r w:rsidR="00A05F70" w:rsidRPr="005655E1">
        <w:rPr>
          <w:rStyle w:val="fontstyle01"/>
          <w:rFonts w:ascii="Times New Roman" w:hAnsi="Times New Roman"/>
          <w:color w:val="auto"/>
        </w:rPr>
        <w:t>estándares</w:t>
      </w:r>
      <w:r w:rsidR="0049438C" w:rsidRPr="005655E1">
        <w:rPr>
          <w:rStyle w:val="fontstyle01"/>
          <w:rFonts w:ascii="Times New Roman" w:hAnsi="Times New Roman"/>
          <w:color w:val="auto"/>
        </w:rPr>
        <w:t xml:space="preserve">, </w:t>
      </w:r>
      <w:r w:rsidR="00600020" w:rsidRPr="005655E1">
        <w:rPr>
          <w:rStyle w:val="fontstyle01"/>
          <w:rFonts w:ascii="Times New Roman" w:hAnsi="Times New Roman"/>
          <w:color w:val="auto"/>
        </w:rPr>
        <w:t>l</w:t>
      </w:r>
      <w:r w:rsidR="00600020">
        <w:rPr>
          <w:rStyle w:val="fontstyle01"/>
          <w:rFonts w:ascii="Times New Roman" w:hAnsi="Times New Roman"/>
          <w:color w:val="auto"/>
        </w:rPr>
        <w:t>o</w:t>
      </w:r>
      <w:r w:rsidR="00600020" w:rsidRPr="005655E1">
        <w:rPr>
          <w:rStyle w:val="fontstyle01"/>
          <w:rFonts w:ascii="Times New Roman" w:hAnsi="Times New Roman"/>
          <w:color w:val="auto"/>
        </w:rPr>
        <w:t xml:space="preserve">s </w:t>
      </w:r>
      <w:r w:rsidR="00B00873" w:rsidRPr="005655E1">
        <w:rPr>
          <w:rStyle w:val="fontstyle01"/>
          <w:rFonts w:ascii="Times New Roman" w:hAnsi="Times New Roman"/>
          <w:color w:val="auto"/>
        </w:rPr>
        <w:t>cuales</w:t>
      </w:r>
      <w:r w:rsidR="0049438C" w:rsidRPr="005655E1">
        <w:rPr>
          <w:rStyle w:val="fontstyle01"/>
          <w:rFonts w:ascii="Times New Roman" w:hAnsi="Times New Roman"/>
          <w:color w:val="auto"/>
        </w:rPr>
        <w:t xml:space="preserve"> son sujet</w:t>
      </w:r>
      <w:r w:rsidR="00600020">
        <w:rPr>
          <w:rStyle w:val="fontstyle01"/>
          <w:rFonts w:ascii="Times New Roman" w:hAnsi="Times New Roman"/>
          <w:color w:val="auto"/>
        </w:rPr>
        <w:t>o</w:t>
      </w:r>
      <w:r w:rsidR="00A05F70" w:rsidRPr="005655E1">
        <w:rPr>
          <w:rStyle w:val="fontstyle01"/>
          <w:rFonts w:ascii="Times New Roman" w:hAnsi="Times New Roman"/>
          <w:color w:val="auto"/>
        </w:rPr>
        <w:t xml:space="preserve">s </w:t>
      </w:r>
      <w:r w:rsidR="00B00873" w:rsidRPr="005655E1">
        <w:rPr>
          <w:rStyle w:val="fontstyle01"/>
          <w:rFonts w:ascii="Times New Roman" w:hAnsi="Times New Roman"/>
          <w:color w:val="auto"/>
        </w:rPr>
        <w:t>a evaluaciones</w:t>
      </w:r>
      <w:r w:rsidR="00A05F70" w:rsidRPr="005655E1">
        <w:rPr>
          <w:rStyle w:val="fontstyle01"/>
          <w:rFonts w:ascii="Times New Roman" w:hAnsi="Times New Roman"/>
          <w:color w:val="auto"/>
        </w:rPr>
        <w:t xml:space="preserve"> </w:t>
      </w:r>
      <w:r w:rsidR="00B00873" w:rsidRPr="005655E1">
        <w:rPr>
          <w:rStyle w:val="fontstyle01"/>
          <w:rFonts w:ascii="Times New Roman" w:hAnsi="Times New Roman"/>
          <w:color w:val="auto"/>
        </w:rPr>
        <w:t xml:space="preserve">detalladas </w:t>
      </w:r>
      <w:r w:rsidR="00A05F70" w:rsidRPr="005655E1">
        <w:rPr>
          <w:rStyle w:val="fontstyle01"/>
          <w:rFonts w:ascii="Times New Roman" w:hAnsi="Times New Roman"/>
          <w:color w:val="auto"/>
        </w:rPr>
        <w:t xml:space="preserve">para </w:t>
      </w:r>
      <w:r w:rsidR="00B00873" w:rsidRPr="005655E1">
        <w:rPr>
          <w:rStyle w:val="fontstyle01"/>
          <w:rFonts w:ascii="Times New Roman" w:hAnsi="Times New Roman"/>
          <w:color w:val="auto"/>
        </w:rPr>
        <w:t xml:space="preserve">poder </w:t>
      </w:r>
      <w:r w:rsidR="00A05F70" w:rsidRPr="005655E1">
        <w:rPr>
          <w:rStyle w:val="fontstyle01"/>
          <w:rFonts w:ascii="Times New Roman" w:hAnsi="Times New Roman"/>
          <w:color w:val="auto"/>
        </w:rPr>
        <w:t>emitir un dictamen</w:t>
      </w:r>
      <w:r w:rsidR="0049438C" w:rsidRPr="005655E1">
        <w:rPr>
          <w:rStyle w:val="fontstyle01"/>
          <w:rFonts w:ascii="Times New Roman" w:hAnsi="Times New Roman"/>
          <w:color w:val="auto"/>
        </w:rPr>
        <w:t xml:space="preserve"> de acreditación, según </w:t>
      </w:r>
      <w:r w:rsidR="00442E78">
        <w:rPr>
          <w:rStyle w:val="fontstyle01"/>
          <w:rFonts w:ascii="Times New Roman" w:hAnsi="Times New Roman"/>
          <w:color w:val="auto"/>
        </w:rPr>
        <w:t xml:space="preserve">el </w:t>
      </w:r>
      <w:r w:rsidR="002A33C1">
        <w:rPr>
          <w:rStyle w:val="fontstyle01"/>
          <w:rFonts w:ascii="Times New Roman" w:hAnsi="Times New Roman"/>
          <w:color w:val="auto"/>
        </w:rPr>
        <w:t>Copaes</w:t>
      </w:r>
      <w:r w:rsidR="00442E78">
        <w:rPr>
          <w:rStyle w:val="fontstyle01"/>
          <w:rFonts w:ascii="Times New Roman" w:hAnsi="Times New Roman"/>
          <w:color w:val="auto"/>
        </w:rPr>
        <w:t xml:space="preserve"> (2016)</w:t>
      </w:r>
      <w:r w:rsidR="00B00873" w:rsidRPr="005655E1">
        <w:rPr>
          <w:rStyle w:val="fontstyle01"/>
          <w:rFonts w:ascii="Times New Roman" w:hAnsi="Times New Roman"/>
          <w:color w:val="auto"/>
        </w:rPr>
        <w:t>; y</w:t>
      </w:r>
      <w:r w:rsidRPr="005655E1">
        <w:rPr>
          <w:rStyle w:val="fontstyle01"/>
          <w:rFonts w:ascii="Times New Roman" w:hAnsi="Times New Roman"/>
          <w:color w:val="auto"/>
        </w:rPr>
        <w:t xml:space="preserve"> </w:t>
      </w:r>
      <w:r w:rsidR="00A05F70" w:rsidRPr="005655E1">
        <w:t xml:space="preserve">son: </w:t>
      </w:r>
      <w:r w:rsidR="00A05F70" w:rsidRPr="008A5434">
        <w:rPr>
          <w:i/>
          <w:iCs/>
        </w:rPr>
        <w:t>1</w:t>
      </w:r>
      <w:r w:rsidR="00442E78" w:rsidRPr="008A5434">
        <w:rPr>
          <w:i/>
          <w:iCs/>
        </w:rPr>
        <w:t>)</w:t>
      </w:r>
      <w:r w:rsidR="00442E78" w:rsidRPr="005655E1">
        <w:t xml:space="preserve"> </w:t>
      </w:r>
      <w:r w:rsidR="00A05F70" w:rsidRPr="008A5434">
        <w:rPr>
          <w:iCs/>
        </w:rPr>
        <w:t xml:space="preserve">Personal </w:t>
      </w:r>
      <w:r w:rsidR="00442E78">
        <w:rPr>
          <w:iCs/>
        </w:rPr>
        <w:t>a</w:t>
      </w:r>
      <w:r w:rsidR="00442E78" w:rsidRPr="008A5434">
        <w:rPr>
          <w:iCs/>
        </w:rPr>
        <w:t>cadémico</w:t>
      </w:r>
      <w:r w:rsidR="00A05F70" w:rsidRPr="005655E1">
        <w:t xml:space="preserve">, </w:t>
      </w:r>
      <w:r w:rsidR="00A05F70" w:rsidRPr="008A5434">
        <w:rPr>
          <w:i/>
          <w:iCs/>
        </w:rPr>
        <w:t>2</w:t>
      </w:r>
      <w:r w:rsidR="00442E78" w:rsidRPr="008A5434">
        <w:rPr>
          <w:i/>
          <w:iCs/>
        </w:rPr>
        <w:t>)</w:t>
      </w:r>
      <w:r w:rsidR="00442E78" w:rsidRPr="005655E1">
        <w:t xml:space="preserve"> </w:t>
      </w:r>
      <w:r w:rsidR="00A05F70" w:rsidRPr="005655E1">
        <w:t xml:space="preserve">Estudiantes, </w:t>
      </w:r>
      <w:r w:rsidR="00A05F70" w:rsidRPr="008A5434">
        <w:rPr>
          <w:i/>
          <w:iCs/>
        </w:rPr>
        <w:t>3</w:t>
      </w:r>
      <w:r w:rsidR="00442E78" w:rsidRPr="008A5434">
        <w:rPr>
          <w:i/>
          <w:iCs/>
        </w:rPr>
        <w:t>)</w:t>
      </w:r>
      <w:r w:rsidR="00442E78" w:rsidRPr="005655E1">
        <w:t xml:space="preserve"> </w:t>
      </w:r>
      <w:r w:rsidR="00A05F70" w:rsidRPr="005655E1">
        <w:t xml:space="preserve">Plan de </w:t>
      </w:r>
      <w:r w:rsidR="00442E78">
        <w:t>e</w:t>
      </w:r>
      <w:r w:rsidR="00442E78" w:rsidRPr="005655E1">
        <w:t>studios</w:t>
      </w:r>
      <w:r w:rsidR="00A05F70" w:rsidRPr="005655E1">
        <w:t xml:space="preserve">, </w:t>
      </w:r>
      <w:r w:rsidR="00A05F70" w:rsidRPr="008A5434">
        <w:rPr>
          <w:i/>
          <w:iCs/>
        </w:rPr>
        <w:t>4</w:t>
      </w:r>
      <w:r w:rsidR="00442E78" w:rsidRPr="008A5434">
        <w:rPr>
          <w:i/>
          <w:iCs/>
        </w:rPr>
        <w:t>)</w:t>
      </w:r>
      <w:r w:rsidR="00442E78" w:rsidRPr="005655E1">
        <w:t xml:space="preserve"> </w:t>
      </w:r>
      <w:r w:rsidR="00A05F70" w:rsidRPr="005655E1">
        <w:t xml:space="preserve">Evaluación del aprendizaje, </w:t>
      </w:r>
      <w:r w:rsidR="00A05F70" w:rsidRPr="008A5434">
        <w:rPr>
          <w:i/>
          <w:iCs/>
        </w:rPr>
        <w:t>5</w:t>
      </w:r>
      <w:r w:rsidR="00442E78" w:rsidRPr="008A5434">
        <w:rPr>
          <w:i/>
          <w:iCs/>
        </w:rPr>
        <w:t>)</w:t>
      </w:r>
      <w:r w:rsidR="00442E78" w:rsidRPr="005655E1">
        <w:t xml:space="preserve"> </w:t>
      </w:r>
      <w:r w:rsidR="00A05F70" w:rsidRPr="005655E1">
        <w:t xml:space="preserve">Formación integral, </w:t>
      </w:r>
      <w:r w:rsidR="00A05F70" w:rsidRPr="008A5434">
        <w:rPr>
          <w:i/>
          <w:iCs/>
        </w:rPr>
        <w:t>6</w:t>
      </w:r>
      <w:r w:rsidR="00442E78" w:rsidRPr="008A5434">
        <w:rPr>
          <w:i/>
          <w:iCs/>
        </w:rPr>
        <w:t xml:space="preserve">) </w:t>
      </w:r>
      <w:r w:rsidR="00A05F70" w:rsidRPr="005655E1">
        <w:t xml:space="preserve">Servicios de apoyo al aprendizaje, </w:t>
      </w:r>
      <w:r w:rsidR="00A05F70" w:rsidRPr="008A5434">
        <w:rPr>
          <w:i/>
          <w:iCs/>
        </w:rPr>
        <w:t>7</w:t>
      </w:r>
      <w:r w:rsidR="00442E78" w:rsidRPr="008A5434">
        <w:rPr>
          <w:i/>
          <w:iCs/>
        </w:rPr>
        <w:t>)</w:t>
      </w:r>
      <w:r w:rsidR="00442E78" w:rsidRPr="005655E1">
        <w:t xml:space="preserve"> </w:t>
      </w:r>
      <w:r w:rsidR="00A05F70" w:rsidRPr="005655E1">
        <w:t>Vinculación, Extensión</w:t>
      </w:r>
      <w:r w:rsidR="00442E78">
        <w:t>,</w:t>
      </w:r>
      <w:r w:rsidR="00A05F70" w:rsidRPr="005655E1">
        <w:t xml:space="preserve"> </w:t>
      </w:r>
      <w:r w:rsidR="00A05F70" w:rsidRPr="008A5434">
        <w:rPr>
          <w:i/>
          <w:iCs/>
        </w:rPr>
        <w:t>8</w:t>
      </w:r>
      <w:r w:rsidR="00442E78" w:rsidRPr="008A5434">
        <w:rPr>
          <w:i/>
          <w:iCs/>
        </w:rPr>
        <w:t>)</w:t>
      </w:r>
      <w:r w:rsidR="00442E78" w:rsidRPr="005655E1">
        <w:t xml:space="preserve"> </w:t>
      </w:r>
      <w:r w:rsidR="00A05F70" w:rsidRPr="005655E1">
        <w:t>Investigación</w:t>
      </w:r>
      <w:r w:rsidR="00442E78">
        <w:t>,</w:t>
      </w:r>
      <w:r w:rsidR="00A05F70" w:rsidRPr="005655E1">
        <w:t xml:space="preserve"> </w:t>
      </w:r>
      <w:r w:rsidR="00A05F70" w:rsidRPr="008A5434">
        <w:rPr>
          <w:i/>
          <w:iCs/>
        </w:rPr>
        <w:t>9</w:t>
      </w:r>
      <w:r w:rsidR="00442E78" w:rsidRPr="008A5434">
        <w:rPr>
          <w:i/>
          <w:iCs/>
        </w:rPr>
        <w:t>)</w:t>
      </w:r>
      <w:r w:rsidR="00442E78" w:rsidRPr="005655E1">
        <w:t xml:space="preserve"> </w:t>
      </w:r>
      <w:r w:rsidR="00A05F70" w:rsidRPr="005655E1">
        <w:t xml:space="preserve">Infraestructura y equipamiento y </w:t>
      </w:r>
      <w:r w:rsidR="00A05F70" w:rsidRPr="008A5434">
        <w:rPr>
          <w:i/>
          <w:iCs/>
        </w:rPr>
        <w:t>10</w:t>
      </w:r>
      <w:r w:rsidR="00442E78" w:rsidRPr="008A5434">
        <w:rPr>
          <w:i/>
          <w:iCs/>
        </w:rPr>
        <w:t>)</w:t>
      </w:r>
      <w:r w:rsidR="00A05F70" w:rsidRPr="005655E1">
        <w:t xml:space="preserve"> Gestión administrativa y financiera. Aunado a esto</w:t>
      </w:r>
      <w:r w:rsidR="00442E78">
        <w:t>,</w:t>
      </w:r>
      <w:r w:rsidR="00A05F70" w:rsidRPr="005655E1">
        <w:t xml:space="preserve"> cada categoría tiene subcategorías que engloban la forma de eva</w:t>
      </w:r>
      <w:r w:rsidR="00251F25" w:rsidRPr="005655E1">
        <w:t>luación específica (</w:t>
      </w:r>
      <w:r w:rsidR="002A33C1">
        <w:t>Copaes</w:t>
      </w:r>
      <w:r w:rsidR="00251F25" w:rsidRPr="005655E1">
        <w:t>, 2016</w:t>
      </w:r>
      <w:r w:rsidR="00A05F70" w:rsidRPr="005655E1">
        <w:t>).</w:t>
      </w:r>
    </w:p>
    <w:p w14:paraId="7B2BC185" w14:textId="148309E2" w:rsidR="004419E8" w:rsidRDefault="0049438C" w:rsidP="00600020">
      <w:pPr>
        <w:spacing w:line="360" w:lineRule="auto"/>
        <w:ind w:firstLine="708"/>
        <w:jc w:val="both"/>
      </w:pPr>
      <w:r w:rsidRPr="005655E1">
        <w:t>El</w:t>
      </w:r>
      <w:r w:rsidR="00442E78">
        <w:t xml:space="preserve"> presente</w:t>
      </w:r>
      <w:r w:rsidRPr="005655E1">
        <w:t xml:space="preserve"> estudio</w:t>
      </w:r>
      <w:r w:rsidR="00442E78">
        <w:t xml:space="preserve"> se</w:t>
      </w:r>
      <w:r w:rsidRPr="005655E1">
        <w:t xml:space="preserve"> focalizó en la categoría </w:t>
      </w:r>
      <w:r w:rsidR="00A05F70" w:rsidRPr="008A5434">
        <w:rPr>
          <w:i/>
          <w:iCs/>
        </w:rPr>
        <w:t>1</w:t>
      </w:r>
      <w:r w:rsidR="00442E78" w:rsidRPr="008A5434">
        <w:rPr>
          <w:i/>
          <w:iCs/>
        </w:rPr>
        <w:t>)</w:t>
      </w:r>
      <w:r w:rsidRPr="005655E1">
        <w:t xml:space="preserve"> </w:t>
      </w:r>
      <w:r w:rsidR="00A05F70" w:rsidRPr="005655E1">
        <w:t xml:space="preserve">Personal </w:t>
      </w:r>
      <w:r w:rsidR="00442E78">
        <w:t>a</w:t>
      </w:r>
      <w:r w:rsidR="00442E78" w:rsidRPr="005655E1">
        <w:t>cadémico</w:t>
      </w:r>
      <w:r w:rsidR="00442E78">
        <w:t>.</w:t>
      </w:r>
      <w:r w:rsidR="00442E78" w:rsidRPr="005655E1">
        <w:t xml:space="preserve"> </w:t>
      </w:r>
      <w:r w:rsidR="00442E78">
        <w:t>E</w:t>
      </w:r>
      <w:r w:rsidR="00442E78" w:rsidRPr="005655E1">
        <w:t xml:space="preserve">n </w:t>
      </w:r>
      <w:r w:rsidR="00A05F70" w:rsidRPr="005655E1">
        <w:t xml:space="preserve">ella se </w:t>
      </w:r>
      <w:r w:rsidR="00B00873" w:rsidRPr="005655E1">
        <w:t xml:space="preserve">encuentra </w:t>
      </w:r>
      <w:r w:rsidR="00442E78" w:rsidRPr="005655E1">
        <w:t>l</w:t>
      </w:r>
      <w:r w:rsidR="00442E78">
        <w:t>a</w:t>
      </w:r>
      <w:r w:rsidR="00442E78" w:rsidRPr="005655E1">
        <w:t xml:space="preserve">s </w:t>
      </w:r>
      <w:r w:rsidR="00B00873" w:rsidRPr="005655E1">
        <w:t>subcategorías</w:t>
      </w:r>
      <w:r w:rsidR="00A05F70" w:rsidRPr="005655E1">
        <w:t xml:space="preserve">: </w:t>
      </w:r>
    </w:p>
    <w:p w14:paraId="59237794" w14:textId="458CAF6E" w:rsidR="004419E8" w:rsidRDefault="00C725BD" w:rsidP="00600020">
      <w:pPr>
        <w:spacing w:line="360" w:lineRule="auto"/>
        <w:ind w:firstLine="708"/>
        <w:jc w:val="both"/>
      </w:pPr>
      <w:r w:rsidRPr="008A5434">
        <w:rPr>
          <w:i/>
          <w:iCs/>
        </w:rPr>
        <w:t>a)</w:t>
      </w:r>
      <w:r w:rsidRPr="005655E1">
        <w:t xml:space="preserve"> </w:t>
      </w:r>
      <w:r w:rsidR="00442E78">
        <w:rPr>
          <w:iCs/>
        </w:rPr>
        <w:t>R</w:t>
      </w:r>
      <w:r w:rsidR="00442E78" w:rsidRPr="00442E78">
        <w:rPr>
          <w:iCs/>
        </w:rPr>
        <w:t>eclutamiento, selección y contratación</w:t>
      </w:r>
      <w:r w:rsidR="00442E78">
        <w:t>:</w:t>
      </w:r>
      <w:r w:rsidR="00442E78" w:rsidRPr="005655E1">
        <w:t xml:space="preserve"> </w:t>
      </w:r>
      <w:r w:rsidR="00A05F70" w:rsidRPr="005655E1">
        <w:t xml:space="preserve">son los procesos para </w:t>
      </w:r>
      <w:r w:rsidR="00957D08" w:rsidRPr="005655E1">
        <w:t>el ingreso a</w:t>
      </w:r>
      <w:r w:rsidR="004419E8">
        <w:t xml:space="preserve"> la</w:t>
      </w:r>
      <w:r w:rsidR="00A05F70" w:rsidRPr="005655E1">
        <w:t xml:space="preserve"> institución académica</w:t>
      </w:r>
      <w:r w:rsidR="00C82264">
        <w:t>, que considera la</w:t>
      </w:r>
      <w:r w:rsidR="0018065F" w:rsidRPr="005655E1">
        <w:t xml:space="preserve"> </w:t>
      </w:r>
      <w:r w:rsidR="00442E78">
        <w:t>c</w:t>
      </w:r>
      <w:r w:rsidR="00442E78" w:rsidRPr="005655E1">
        <w:t xml:space="preserve">ontratación </w:t>
      </w:r>
      <w:r w:rsidR="0018065F" w:rsidRPr="005655E1">
        <w:t xml:space="preserve">de </w:t>
      </w:r>
      <w:r w:rsidR="00A05F70" w:rsidRPr="005655E1">
        <w:t>personal que tenga las aptitudes y habilidades p</w:t>
      </w:r>
      <w:r w:rsidR="00785520" w:rsidRPr="005655E1">
        <w:t>ara el manejo de las TIC y TAC</w:t>
      </w:r>
      <w:r w:rsidR="004419E8">
        <w:t>.</w:t>
      </w:r>
    </w:p>
    <w:p w14:paraId="225DFAA9" w14:textId="3B04B8A8" w:rsidR="004419E8" w:rsidRDefault="00C725BD" w:rsidP="00600020">
      <w:pPr>
        <w:spacing w:line="360" w:lineRule="auto"/>
        <w:ind w:firstLine="708"/>
        <w:jc w:val="both"/>
        <w:rPr>
          <w:rStyle w:val="fontstyle01"/>
          <w:rFonts w:ascii="Times New Roman" w:hAnsi="Times New Roman"/>
          <w:color w:val="auto"/>
        </w:rPr>
      </w:pPr>
      <w:r w:rsidRPr="008A5434">
        <w:rPr>
          <w:i/>
          <w:iCs/>
        </w:rPr>
        <w:t>b)</w:t>
      </w:r>
      <w:r w:rsidR="00A05F70" w:rsidRPr="005655E1">
        <w:t xml:space="preserve"> </w:t>
      </w:r>
      <w:r w:rsidR="00A05F70" w:rsidRPr="008A5434">
        <w:rPr>
          <w:rStyle w:val="fontstyle01"/>
          <w:rFonts w:ascii="Times New Roman" w:hAnsi="Times New Roman"/>
          <w:iCs/>
          <w:color w:val="auto"/>
        </w:rPr>
        <w:t>Desarrollo</w:t>
      </w:r>
      <w:r w:rsidR="004419E8">
        <w:rPr>
          <w:rStyle w:val="fontstyle01"/>
          <w:rFonts w:ascii="Times New Roman" w:hAnsi="Times New Roman"/>
          <w:iCs/>
          <w:color w:val="auto"/>
        </w:rPr>
        <w:t>:</w:t>
      </w:r>
      <w:r w:rsidR="004419E8" w:rsidRPr="005655E1">
        <w:rPr>
          <w:rStyle w:val="fontstyle01"/>
          <w:rFonts w:ascii="Times New Roman" w:hAnsi="Times New Roman"/>
          <w:color w:val="auto"/>
        </w:rPr>
        <w:t xml:space="preserve"> </w:t>
      </w:r>
      <w:r w:rsidRPr="005655E1">
        <w:rPr>
          <w:rStyle w:val="fontstyle01"/>
          <w:rFonts w:ascii="Times New Roman" w:hAnsi="Times New Roman"/>
          <w:color w:val="auto"/>
        </w:rPr>
        <w:t>proceso que mide la trayectoria</w:t>
      </w:r>
      <w:r w:rsidR="004419E8">
        <w:rPr>
          <w:rStyle w:val="fontstyle01"/>
          <w:rFonts w:ascii="Times New Roman" w:hAnsi="Times New Roman"/>
          <w:color w:val="auto"/>
        </w:rPr>
        <w:t xml:space="preserve"> (como</w:t>
      </w:r>
      <w:r w:rsidR="00DE2EC1">
        <w:rPr>
          <w:rStyle w:val="fontstyle01"/>
          <w:rFonts w:ascii="Times New Roman" w:hAnsi="Times New Roman"/>
          <w:color w:val="auto"/>
        </w:rPr>
        <w:t xml:space="preserve"> la </w:t>
      </w:r>
      <w:r w:rsidR="004419E8" w:rsidRPr="005655E1">
        <w:rPr>
          <w:rStyle w:val="fontstyle01"/>
          <w:rFonts w:ascii="Times New Roman" w:hAnsi="Times New Roman"/>
          <w:color w:val="auto"/>
        </w:rPr>
        <w:t xml:space="preserve">asignación de </w:t>
      </w:r>
      <w:r w:rsidR="004419E8" w:rsidRPr="008A5434">
        <w:rPr>
          <w:rStyle w:val="fontstyle01"/>
          <w:rFonts w:ascii="Times New Roman" w:hAnsi="Times New Roman"/>
          <w:iCs/>
          <w:color w:val="auto"/>
        </w:rPr>
        <w:t>programas y/o cursos</w:t>
      </w:r>
      <w:r w:rsidR="004419E8" w:rsidRPr="005655E1">
        <w:rPr>
          <w:rStyle w:val="fontstyle01"/>
          <w:rFonts w:ascii="Times New Roman" w:hAnsi="Times New Roman"/>
          <w:color w:val="auto"/>
        </w:rPr>
        <w:t xml:space="preserve"> </w:t>
      </w:r>
      <w:r w:rsidR="00A05F70" w:rsidRPr="005655E1">
        <w:rPr>
          <w:rStyle w:val="fontstyle01"/>
          <w:rFonts w:ascii="Times New Roman" w:hAnsi="Times New Roman"/>
          <w:color w:val="auto"/>
        </w:rPr>
        <w:t>que re</w:t>
      </w:r>
      <w:r w:rsidRPr="005655E1">
        <w:rPr>
          <w:rStyle w:val="fontstyle01"/>
          <w:rFonts w:ascii="Times New Roman" w:hAnsi="Times New Roman"/>
          <w:color w:val="auto"/>
        </w:rPr>
        <w:t>f</w:t>
      </w:r>
      <w:r w:rsidR="00DE2EC1">
        <w:rPr>
          <w:rStyle w:val="fontstyle01"/>
          <w:rFonts w:ascii="Times New Roman" w:hAnsi="Times New Roman"/>
          <w:color w:val="auto"/>
        </w:rPr>
        <w:t>uerce</w:t>
      </w:r>
      <w:r w:rsidR="004419E8">
        <w:rPr>
          <w:rStyle w:val="fontstyle01"/>
          <w:rFonts w:ascii="Times New Roman" w:hAnsi="Times New Roman"/>
          <w:color w:val="auto"/>
        </w:rPr>
        <w:t>n</w:t>
      </w:r>
      <w:r w:rsidRPr="005655E1">
        <w:rPr>
          <w:rStyle w:val="fontstyle01"/>
          <w:rFonts w:ascii="Times New Roman" w:hAnsi="Times New Roman"/>
          <w:color w:val="auto"/>
        </w:rPr>
        <w:t xml:space="preserve"> o cree</w:t>
      </w:r>
      <w:r w:rsidR="004419E8">
        <w:rPr>
          <w:rStyle w:val="fontstyle01"/>
          <w:rFonts w:ascii="Times New Roman" w:hAnsi="Times New Roman"/>
          <w:color w:val="auto"/>
        </w:rPr>
        <w:t>n</w:t>
      </w:r>
      <w:r w:rsidRPr="005655E1">
        <w:rPr>
          <w:rStyle w:val="fontstyle01"/>
          <w:rFonts w:ascii="Times New Roman" w:hAnsi="Times New Roman"/>
          <w:color w:val="auto"/>
        </w:rPr>
        <w:t xml:space="preserve"> nuevas habilidades, incluyendo el uso de</w:t>
      </w:r>
      <w:r w:rsidR="00A05F70" w:rsidRPr="005655E1">
        <w:rPr>
          <w:rStyle w:val="fontstyle01"/>
          <w:rFonts w:ascii="Times New Roman" w:hAnsi="Times New Roman"/>
          <w:color w:val="auto"/>
        </w:rPr>
        <w:t xml:space="preserve"> TIC</w:t>
      </w:r>
      <w:r w:rsidRPr="005655E1">
        <w:rPr>
          <w:rStyle w:val="fontstyle01"/>
          <w:rFonts w:ascii="Times New Roman" w:hAnsi="Times New Roman"/>
          <w:color w:val="auto"/>
        </w:rPr>
        <w:t xml:space="preserve"> y TAC</w:t>
      </w:r>
      <w:r w:rsidR="00785520" w:rsidRPr="005655E1">
        <w:rPr>
          <w:rStyle w:val="fontstyle01"/>
          <w:rFonts w:ascii="Times New Roman" w:hAnsi="Times New Roman"/>
          <w:color w:val="auto"/>
        </w:rPr>
        <w:t xml:space="preserve"> como competencia transversal</w:t>
      </w:r>
      <w:r w:rsidR="004419E8">
        <w:rPr>
          <w:rStyle w:val="fontstyle01"/>
          <w:rFonts w:ascii="Times New Roman" w:hAnsi="Times New Roman"/>
          <w:color w:val="auto"/>
        </w:rPr>
        <w:t>).</w:t>
      </w:r>
    </w:p>
    <w:p w14:paraId="02CA951B" w14:textId="39015094" w:rsidR="004419E8" w:rsidRDefault="00785520" w:rsidP="00600020">
      <w:pPr>
        <w:spacing w:line="360" w:lineRule="auto"/>
        <w:ind w:firstLine="708"/>
        <w:jc w:val="both"/>
        <w:rPr>
          <w:rStyle w:val="fontstyle01"/>
          <w:rFonts w:ascii="Times New Roman" w:hAnsi="Times New Roman"/>
          <w:color w:val="auto"/>
        </w:rPr>
      </w:pPr>
      <w:r w:rsidRPr="008A5434">
        <w:rPr>
          <w:rStyle w:val="fontstyle01"/>
          <w:rFonts w:ascii="Times New Roman" w:hAnsi="Times New Roman"/>
          <w:i/>
          <w:iCs/>
          <w:color w:val="auto"/>
        </w:rPr>
        <w:t>c)</w:t>
      </w:r>
      <w:r w:rsidRPr="005655E1">
        <w:rPr>
          <w:rStyle w:val="fontstyle01"/>
          <w:rFonts w:ascii="Times New Roman" w:hAnsi="Times New Roman"/>
          <w:color w:val="auto"/>
        </w:rPr>
        <w:t xml:space="preserve"> </w:t>
      </w:r>
      <w:r w:rsidR="00A05F70" w:rsidRPr="008A5434">
        <w:rPr>
          <w:rStyle w:val="fontstyle01"/>
          <w:rFonts w:ascii="Times New Roman" w:hAnsi="Times New Roman"/>
          <w:iCs/>
          <w:color w:val="auto"/>
        </w:rPr>
        <w:t>Categorización y nivel de estudios</w:t>
      </w:r>
      <w:r w:rsidR="004419E8">
        <w:rPr>
          <w:rStyle w:val="fontstyle01"/>
          <w:rFonts w:ascii="Times New Roman" w:hAnsi="Times New Roman"/>
          <w:iCs/>
          <w:color w:val="auto"/>
        </w:rPr>
        <w:t>:</w:t>
      </w:r>
      <w:r w:rsidR="004419E8" w:rsidRPr="005655E1">
        <w:rPr>
          <w:rStyle w:val="fontstyle01"/>
          <w:rFonts w:ascii="Times New Roman" w:hAnsi="Times New Roman"/>
          <w:color w:val="auto"/>
        </w:rPr>
        <w:t xml:space="preserve"> </w:t>
      </w:r>
      <w:r w:rsidRPr="005655E1">
        <w:rPr>
          <w:rStyle w:val="fontstyle01"/>
          <w:rFonts w:ascii="Times New Roman" w:hAnsi="Times New Roman"/>
          <w:color w:val="auto"/>
        </w:rPr>
        <w:t xml:space="preserve">procesos que evalúan el </w:t>
      </w:r>
      <w:r w:rsidR="00A05F70" w:rsidRPr="005655E1">
        <w:rPr>
          <w:rStyle w:val="fontstyle01"/>
          <w:rFonts w:ascii="Times New Roman" w:hAnsi="Times New Roman"/>
          <w:color w:val="auto"/>
        </w:rPr>
        <w:t>equilibrio del personal académico en las actividades que debe de realiza</w:t>
      </w:r>
      <w:r w:rsidR="00DE2EC1">
        <w:rPr>
          <w:rStyle w:val="fontstyle01"/>
          <w:rFonts w:ascii="Times New Roman" w:hAnsi="Times New Roman"/>
          <w:color w:val="auto"/>
        </w:rPr>
        <w:t>r</w:t>
      </w:r>
      <w:r w:rsidR="00A05F70" w:rsidRPr="005655E1">
        <w:rPr>
          <w:rStyle w:val="fontstyle01"/>
          <w:rFonts w:ascii="Times New Roman" w:hAnsi="Times New Roman"/>
          <w:color w:val="auto"/>
        </w:rPr>
        <w:t xml:space="preserve"> </w:t>
      </w:r>
      <w:r w:rsidRPr="005655E1">
        <w:rPr>
          <w:rStyle w:val="fontstyle01"/>
          <w:rFonts w:ascii="Times New Roman" w:hAnsi="Times New Roman"/>
          <w:color w:val="auto"/>
        </w:rPr>
        <w:t>dentro de la institución y sus competencias, donde se puede retribuir el conocimiento y uso de TIC y TAC</w:t>
      </w:r>
    </w:p>
    <w:p w14:paraId="15D8BE22" w14:textId="33F09352" w:rsidR="00A05F70" w:rsidRPr="005655E1" w:rsidRDefault="00785520" w:rsidP="008A5434">
      <w:pPr>
        <w:spacing w:line="360" w:lineRule="auto"/>
        <w:ind w:firstLine="708"/>
        <w:jc w:val="both"/>
        <w:rPr>
          <w:rStyle w:val="fontstyle01"/>
          <w:rFonts w:ascii="Times New Roman" w:hAnsi="Times New Roman"/>
          <w:color w:val="auto"/>
        </w:rPr>
      </w:pPr>
      <w:r w:rsidRPr="008A5434">
        <w:rPr>
          <w:rStyle w:val="fontstyle01"/>
          <w:rFonts w:ascii="Times New Roman" w:hAnsi="Times New Roman"/>
          <w:i/>
          <w:iCs/>
          <w:color w:val="auto"/>
        </w:rPr>
        <w:t>d)</w:t>
      </w:r>
      <w:r w:rsidRPr="005655E1">
        <w:rPr>
          <w:rStyle w:val="fontstyle01"/>
          <w:rFonts w:ascii="Times New Roman" w:hAnsi="Times New Roman"/>
          <w:color w:val="auto"/>
        </w:rPr>
        <w:t xml:space="preserve"> </w:t>
      </w:r>
      <w:r w:rsidR="00A05F70" w:rsidRPr="008A5434">
        <w:rPr>
          <w:iCs/>
        </w:rPr>
        <w:t>Evaluación</w:t>
      </w:r>
      <w:r w:rsidR="00A05F70" w:rsidRPr="008A5434">
        <w:rPr>
          <w:rStyle w:val="fontstyle01"/>
          <w:rFonts w:ascii="Times New Roman" w:hAnsi="Times New Roman"/>
          <w:iCs/>
          <w:color w:val="auto"/>
        </w:rPr>
        <w:t xml:space="preserve"> interna</w:t>
      </w:r>
      <w:r w:rsidR="004419E8">
        <w:rPr>
          <w:rStyle w:val="fontstyle01"/>
          <w:rFonts w:ascii="Times New Roman" w:hAnsi="Times New Roman"/>
          <w:color w:val="auto"/>
        </w:rPr>
        <w:t>:</w:t>
      </w:r>
      <w:r w:rsidR="004419E8" w:rsidRPr="005655E1">
        <w:rPr>
          <w:rStyle w:val="fontstyle01"/>
          <w:rFonts w:ascii="Times New Roman" w:hAnsi="Times New Roman"/>
          <w:color w:val="auto"/>
        </w:rPr>
        <w:t xml:space="preserve"> </w:t>
      </w:r>
      <w:r w:rsidR="0018065F" w:rsidRPr="005655E1">
        <w:rPr>
          <w:rStyle w:val="fontstyle01"/>
          <w:rFonts w:ascii="Times New Roman" w:hAnsi="Times New Roman"/>
          <w:color w:val="auto"/>
        </w:rPr>
        <w:t>estimación</w:t>
      </w:r>
      <w:r w:rsidR="00A05F70" w:rsidRPr="005655E1">
        <w:rPr>
          <w:rStyle w:val="fontstyle01"/>
          <w:rFonts w:ascii="Times New Roman" w:hAnsi="Times New Roman"/>
          <w:color w:val="auto"/>
        </w:rPr>
        <w:t xml:space="preserve"> </w:t>
      </w:r>
      <w:r w:rsidR="0018065F" w:rsidRPr="005655E1">
        <w:rPr>
          <w:rStyle w:val="fontstyle01"/>
          <w:rFonts w:ascii="Times New Roman" w:hAnsi="Times New Roman"/>
          <w:color w:val="auto"/>
        </w:rPr>
        <w:t>d</w:t>
      </w:r>
      <w:r w:rsidR="00A05F70" w:rsidRPr="005655E1">
        <w:rPr>
          <w:rStyle w:val="fontstyle01"/>
          <w:rFonts w:ascii="Times New Roman" w:hAnsi="Times New Roman"/>
          <w:color w:val="auto"/>
        </w:rPr>
        <w:t xml:space="preserve">el rendimiento de los académicos y la </w:t>
      </w:r>
      <w:r w:rsidR="004419E8" w:rsidRPr="004419E8">
        <w:rPr>
          <w:rStyle w:val="fontstyle01"/>
          <w:rFonts w:ascii="Times New Roman" w:hAnsi="Times New Roman"/>
          <w:iCs/>
          <w:color w:val="auto"/>
        </w:rPr>
        <w:t>promoción</w:t>
      </w:r>
      <w:r w:rsidR="004419E8" w:rsidRPr="005655E1">
        <w:t xml:space="preserve"> </w:t>
      </w:r>
      <w:r w:rsidR="00182406">
        <w:t xml:space="preserve">que han recibido </w:t>
      </w:r>
      <w:r w:rsidR="00A05F70" w:rsidRPr="005655E1">
        <w:t xml:space="preserve">de acuerdo </w:t>
      </w:r>
      <w:r w:rsidR="004419E8">
        <w:t>con</w:t>
      </w:r>
      <w:r w:rsidR="004419E8" w:rsidRPr="005655E1">
        <w:t xml:space="preserve"> </w:t>
      </w:r>
      <w:r w:rsidR="00A05F70" w:rsidRPr="005655E1">
        <w:t>su desempeño (</w:t>
      </w:r>
      <w:r w:rsidR="00F668EF" w:rsidRPr="00F668EF">
        <w:t xml:space="preserve">Consejo Nacional para la Enseñanza e Investigación en Psicología </w:t>
      </w:r>
      <w:r w:rsidR="00D40671">
        <w:t>[</w:t>
      </w:r>
      <w:r w:rsidR="00A05F70" w:rsidRPr="005655E1">
        <w:rPr>
          <w:rStyle w:val="fontstyle01"/>
          <w:rFonts w:ascii="Times New Roman" w:hAnsi="Times New Roman"/>
          <w:color w:val="auto"/>
        </w:rPr>
        <w:t>CNEIP</w:t>
      </w:r>
      <w:r w:rsidR="00D40671">
        <w:rPr>
          <w:rStyle w:val="fontstyle01"/>
          <w:rFonts w:ascii="Times New Roman" w:hAnsi="Times New Roman"/>
          <w:color w:val="auto"/>
        </w:rPr>
        <w:t>]</w:t>
      </w:r>
      <w:r w:rsidR="00A05F70" w:rsidRPr="005655E1">
        <w:rPr>
          <w:rStyle w:val="fontstyle01"/>
          <w:rFonts w:ascii="Times New Roman" w:hAnsi="Times New Roman"/>
          <w:color w:val="auto"/>
        </w:rPr>
        <w:t>, 2018</w:t>
      </w:r>
      <w:r w:rsidR="00CB35B0" w:rsidRPr="005655E1">
        <w:rPr>
          <w:rStyle w:val="fontstyle01"/>
          <w:rFonts w:ascii="Times New Roman" w:hAnsi="Times New Roman"/>
          <w:color w:val="auto"/>
        </w:rPr>
        <w:t>b</w:t>
      </w:r>
      <w:r w:rsidR="00D40671">
        <w:rPr>
          <w:rStyle w:val="fontstyle01"/>
          <w:rFonts w:ascii="Times New Roman" w:hAnsi="Times New Roman"/>
          <w:color w:val="auto"/>
        </w:rPr>
        <w:t>,</w:t>
      </w:r>
      <w:r w:rsidR="00D40671" w:rsidRPr="005655E1">
        <w:rPr>
          <w:rStyle w:val="fontstyle01"/>
          <w:rFonts w:ascii="Times New Roman" w:hAnsi="Times New Roman"/>
          <w:color w:val="auto"/>
        </w:rPr>
        <w:t xml:space="preserve"> </w:t>
      </w:r>
      <w:r w:rsidR="00DB328A" w:rsidRPr="005655E1">
        <w:rPr>
          <w:rStyle w:val="fontstyle01"/>
          <w:rFonts w:ascii="Times New Roman" w:hAnsi="Times New Roman"/>
          <w:color w:val="auto"/>
        </w:rPr>
        <w:t>pp.</w:t>
      </w:r>
      <w:r w:rsidR="00D40671">
        <w:rPr>
          <w:rStyle w:val="fontstyle01"/>
          <w:rFonts w:ascii="Times New Roman" w:hAnsi="Times New Roman"/>
          <w:color w:val="auto"/>
        </w:rPr>
        <w:t xml:space="preserve"> </w:t>
      </w:r>
      <w:r w:rsidR="00A05F70" w:rsidRPr="005655E1">
        <w:rPr>
          <w:rStyle w:val="fontstyle01"/>
          <w:rFonts w:ascii="Times New Roman" w:hAnsi="Times New Roman"/>
          <w:color w:val="auto"/>
        </w:rPr>
        <w:t>17-20).</w:t>
      </w:r>
    </w:p>
    <w:p w14:paraId="34C6EE69" w14:textId="2F508CCD" w:rsidR="00862522" w:rsidRDefault="00DF6785" w:rsidP="00600020">
      <w:pPr>
        <w:spacing w:line="360" w:lineRule="auto"/>
        <w:ind w:firstLine="708"/>
        <w:jc w:val="both"/>
      </w:pPr>
      <w:r w:rsidRPr="005655E1">
        <w:t>Esta misma tendencia se ve reflejada en las instituciones de educación superior,</w:t>
      </w:r>
      <w:r w:rsidR="00182406">
        <w:t xml:space="preserve"> tal y</w:t>
      </w:r>
      <w:r w:rsidRPr="005655E1">
        <w:t xml:space="preserve"> como se observa en la Universidad Autónoma del Estado de México</w:t>
      </w:r>
      <w:r w:rsidR="00182406">
        <w:t xml:space="preserve"> (</w:t>
      </w:r>
      <w:r w:rsidR="00862522" w:rsidRPr="005655E1">
        <w:t>UAEM</w:t>
      </w:r>
      <w:r w:rsidR="00182406">
        <w:t>)</w:t>
      </w:r>
      <w:r w:rsidRPr="005655E1">
        <w:t xml:space="preserve">. </w:t>
      </w:r>
    </w:p>
    <w:p w14:paraId="10AE0A56" w14:textId="5D65CEA0" w:rsidR="00862522" w:rsidRDefault="00DF6785" w:rsidP="008A5434">
      <w:pPr>
        <w:spacing w:line="360" w:lineRule="auto"/>
        <w:ind w:left="1418"/>
        <w:jc w:val="both"/>
      </w:pPr>
      <w:r w:rsidRPr="005655E1">
        <w:t>El fin primordial de los estudios profesionales es la formación del estudiante, mediante el desarrollo de sus facultades, aptitudes, actitudes y valores, para ejercer actividades profesionales de alta calidad y evolucionar en el campo laboral, así como para desempeñarse en la indagación, creación y recreación del conocimiento” Reglamento de Estudios Profesional</w:t>
      </w:r>
      <w:r w:rsidR="008D424F" w:rsidRPr="005655E1">
        <w:t>es (UAEM, 2017</w:t>
      </w:r>
      <w:r w:rsidR="00DB328A" w:rsidRPr="005655E1">
        <w:t>, p.</w:t>
      </w:r>
      <w:r w:rsidR="00862522">
        <w:t xml:space="preserve"> </w:t>
      </w:r>
      <w:r w:rsidRPr="005655E1">
        <w:t xml:space="preserve">195). </w:t>
      </w:r>
    </w:p>
    <w:p w14:paraId="3702D6C6" w14:textId="1828D3E5" w:rsidR="00BB5646" w:rsidRDefault="007B4584">
      <w:pPr>
        <w:spacing w:line="360" w:lineRule="auto"/>
        <w:ind w:firstLine="708"/>
        <w:jc w:val="both"/>
      </w:pPr>
      <w:r>
        <w:lastRenderedPageBreak/>
        <w:t>Cabe señalar que esta institución</w:t>
      </w:r>
      <w:r w:rsidRPr="005655E1">
        <w:t xml:space="preserve"> </w:t>
      </w:r>
      <w:r w:rsidR="00DF6785" w:rsidRPr="005655E1">
        <w:t>posee 92</w:t>
      </w:r>
      <w:r>
        <w:t xml:space="preserve"> </w:t>
      </w:r>
      <w:r w:rsidR="00DF6785" w:rsidRPr="005655E1">
        <w:t xml:space="preserve">% de sus programas educativos </w:t>
      </w:r>
      <w:r>
        <w:t xml:space="preserve">con alguna </w:t>
      </w:r>
      <w:r w:rsidR="00DF6785" w:rsidRPr="005655E1">
        <w:t>acred</w:t>
      </w:r>
      <w:r w:rsidR="005F205E" w:rsidRPr="005655E1">
        <w:t xml:space="preserve">itación </w:t>
      </w:r>
      <w:r>
        <w:t>de</w:t>
      </w:r>
      <w:r w:rsidRPr="005655E1">
        <w:t xml:space="preserve"> </w:t>
      </w:r>
      <w:r w:rsidR="005F205E" w:rsidRPr="005655E1">
        <w:t>diversos organismos. Por su trayectoria</w:t>
      </w:r>
      <w:r>
        <w:t>,</w:t>
      </w:r>
      <w:r w:rsidR="005F205E" w:rsidRPr="005655E1">
        <w:t xml:space="preserve"> </w:t>
      </w:r>
      <w:r>
        <w:t>la UAEM</w:t>
      </w:r>
      <w:r w:rsidR="00DC30D5">
        <w:t xml:space="preserve"> fue seleccionada y se invitó a sus docentes expertos en TIC y TAC</w:t>
      </w:r>
      <w:r w:rsidR="005110BB" w:rsidRPr="005A3991">
        <w:t xml:space="preserve"> </w:t>
      </w:r>
      <w:r w:rsidR="005A3991" w:rsidRPr="005A3991">
        <w:t xml:space="preserve">a participar </w:t>
      </w:r>
      <w:r w:rsidR="005A3991">
        <w:t>en esta investigación</w:t>
      </w:r>
      <w:r w:rsidR="001B389B">
        <w:t>, así como</w:t>
      </w:r>
      <w:r w:rsidR="005A3991">
        <w:t xml:space="preserve"> a los académicos expertos necesarios para poder realizar el análisis cualitativo.</w:t>
      </w:r>
    </w:p>
    <w:p w14:paraId="48786F8B" w14:textId="77777777" w:rsidR="00600020" w:rsidRDefault="00600020" w:rsidP="008A5434">
      <w:pPr>
        <w:spacing w:line="360" w:lineRule="auto"/>
        <w:ind w:firstLine="708"/>
        <w:jc w:val="both"/>
      </w:pPr>
    </w:p>
    <w:p w14:paraId="02F63B28" w14:textId="66A3572B" w:rsidR="00BF73C0" w:rsidRPr="008A5434" w:rsidRDefault="00463ADE" w:rsidP="003510AB">
      <w:pPr>
        <w:pStyle w:val="Default"/>
        <w:spacing w:line="360" w:lineRule="auto"/>
        <w:jc w:val="center"/>
        <w:rPr>
          <w:rFonts w:ascii="Times New Roman" w:hAnsi="Times New Roman" w:cs="Times New Roman"/>
          <w:b/>
          <w:bCs/>
          <w:color w:val="auto"/>
          <w:sz w:val="28"/>
          <w:szCs w:val="28"/>
        </w:rPr>
      </w:pPr>
      <w:r w:rsidRPr="008A5434">
        <w:rPr>
          <w:rFonts w:ascii="Times New Roman" w:hAnsi="Times New Roman" w:cs="Times New Roman"/>
          <w:b/>
          <w:bCs/>
          <w:color w:val="auto"/>
          <w:sz w:val="28"/>
          <w:szCs w:val="28"/>
        </w:rPr>
        <w:t>Evaluación de</w:t>
      </w:r>
      <w:r w:rsidR="003E4B97" w:rsidRPr="008A5434">
        <w:rPr>
          <w:rFonts w:ascii="Times New Roman" w:hAnsi="Times New Roman" w:cs="Times New Roman"/>
          <w:b/>
          <w:bCs/>
          <w:color w:val="auto"/>
          <w:sz w:val="28"/>
          <w:szCs w:val="28"/>
        </w:rPr>
        <w:t xml:space="preserve"> las TIC y TAC</w:t>
      </w:r>
      <w:r w:rsidR="00DF6785" w:rsidRPr="008A5434">
        <w:rPr>
          <w:rFonts w:ascii="Times New Roman" w:hAnsi="Times New Roman" w:cs="Times New Roman"/>
          <w:b/>
          <w:bCs/>
          <w:color w:val="auto"/>
          <w:sz w:val="28"/>
          <w:szCs w:val="28"/>
        </w:rPr>
        <w:t xml:space="preserve"> en</w:t>
      </w:r>
      <w:r w:rsidR="001D7007" w:rsidRPr="008A5434">
        <w:rPr>
          <w:rFonts w:ascii="Times New Roman" w:hAnsi="Times New Roman" w:cs="Times New Roman"/>
          <w:b/>
          <w:bCs/>
          <w:color w:val="auto"/>
          <w:sz w:val="28"/>
          <w:szCs w:val="28"/>
        </w:rPr>
        <w:t xml:space="preserve"> educación superior</w:t>
      </w:r>
    </w:p>
    <w:p w14:paraId="3B481D1D" w14:textId="3EEB8BD1" w:rsidR="005429C1" w:rsidRPr="005655E1" w:rsidRDefault="001D7007" w:rsidP="008A5434">
      <w:pPr>
        <w:pStyle w:val="Default"/>
        <w:spacing w:line="360" w:lineRule="auto"/>
        <w:ind w:firstLine="708"/>
        <w:jc w:val="both"/>
        <w:rPr>
          <w:rFonts w:ascii="Times New Roman" w:hAnsi="Times New Roman" w:cs="Times New Roman"/>
          <w:i/>
          <w:color w:val="auto"/>
        </w:rPr>
      </w:pPr>
      <w:r w:rsidRPr="005655E1">
        <w:rPr>
          <w:rFonts w:ascii="Times New Roman" w:hAnsi="Times New Roman" w:cs="Times New Roman"/>
          <w:color w:val="auto"/>
        </w:rPr>
        <w:t>Las instituciones de educación superior han elaborado</w:t>
      </w:r>
      <w:r w:rsidR="000D3649" w:rsidRPr="005655E1">
        <w:rPr>
          <w:rFonts w:ascii="Times New Roman" w:hAnsi="Times New Roman" w:cs="Times New Roman"/>
          <w:color w:val="auto"/>
        </w:rPr>
        <w:t xml:space="preserve"> procedimientos </w:t>
      </w:r>
      <w:r w:rsidR="00BF73C0" w:rsidRPr="005655E1">
        <w:rPr>
          <w:rFonts w:ascii="Times New Roman" w:hAnsi="Times New Roman" w:cs="Times New Roman"/>
          <w:color w:val="auto"/>
        </w:rPr>
        <w:t xml:space="preserve">e instrumentos </w:t>
      </w:r>
      <w:r w:rsidR="000D3649" w:rsidRPr="005655E1">
        <w:rPr>
          <w:rFonts w:ascii="Times New Roman" w:hAnsi="Times New Roman" w:cs="Times New Roman"/>
          <w:color w:val="auto"/>
        </w:rPr>
        <w:t xml:space="preserve">de medición </w:t>
      </w:r>
      <w:r w:rsidR="004A6B08" w:rsidRPr="005655E1">
        <w:rPr>
          <w:rFonts w:ascii="Times New Roman" w:hAnsi="Times New Roman" w:cs="Times New Roman"/>
          <w:color w:val="auto"/>
        </w:rPr>
        <w:t xml:space="preserve">porque requieren </w:t>
      </w:r>
      <w:r w:rsidR="003E4B97" w:rsidRPr="005655E1">
        <w:rPr>
          <w:rStyle w:val="A4"/>
          <w:rFonts w:ascii="Times New Roman" w:hAnsi="Times New Roman" w:cs="Times New Roman"/>
          <w:color w:val="auto"/>
          <w:sz w:val="24"/>
          <w:szCs w:val="24"/>
        </w:rPr>
        <w:t>evidencias</w:t>
      </w:r>
      <w:r w:rsidR="005429C1" w:rsidRPr="005655E1">
        <w:rPr>
          <w:rStyle w:val="A4"/>
          <w:rFonts w:ascii="Times New Roman" w:hAnsi="Times New Roman" w:cs="Times New Roman"/>
          <w:color w:val="auto"/>
          <w:sz w:val="24"/>
          <w:szCs w:val="24"/>
        </w:rPr>
        <w:t xml:space="preserve"> </w:t>
      </w:r>
      <w:r w:rsidR="004A6B08" w:rsidRPr="005655E1">
        <w:rPr>
          <w:rStyle w:val="A4"/>
          <w:rFonts w:ascii="Times New Roman" w:hAnsi="Times New Roman" w:cs="Times New Roman"/>
          <w:color w:val="auto"/>
          <w:sz w:val="24"/>
          <w:szCs w:val="24"/>
        </w:rPr>
        <w:t xml:space="preserve">que comprueben su </w:t>
      </w:r>
      <w:r w:rsidR="005429C1" w:rsidRPr="005655E1">
        <w:rPr>
          <w:rStyle w:val="A4"/>
          <w:rFonts w:ascii="Times New Roman" w:hAnsi="Times New Roman" w:cs="Times New Roman"/>
          <w:color w:val="auto"/>
          <w:sz w:val="24"/>
          <w:szCs w:val="24"/>
        </w:rPr>
        <w:t>c</w:t>
      </w:r>
      <w:r w:rsidR="00DE2EC1">
        <w:rPr>
          <w:rStyle w:val="A4"/>
          <w:rFonts w:ascii="Times New Roman" w:hAnsi="Times New Roman" w:cs="Times New Roman"/>
          <w:color w:val="auto"/>
          <w:sz w:val="24"/>
          <w:szCs w:val="24"/>
        </w:rPr>
        <w:t>a</w:t>
      </w:r>
      <w:r w:rsidR="005429C1" w:rsidRPr="005655E1">
        <w:rPr>
          <w:rStyle w:val="A4"/>
          <w:rFonts w:ascii="Times New Roman" w:hAnsi="Times New Roman" w:cs="Times New Roman"/>
          <w:color w:val="auto"/>
          <w:sz w:val="24"/>
          <w:szCs w:val="24"/>
        </w:rPr>
        <w:t>lid</w:t>
      </w:r>
      <w:r w:rsidR="004A6B08" w:rsidRPr="005655E1">
        <w:rPr>
          <w:rStyle w:val="A4"/>
          <w:rFonts w:ascii="Times New Roman" w:hAnsi="Times New Roman" w:cs="Times New Roman"/>
          <w:color w:val="auto"/>
          <w:sz w:val="24"/>
          <w:szCs w:val="24"/>
        </w:rPr>
        <w:t>a</w:t>
      </w:r>
      <w:r w:rsidR="00DE2EC1">
        <w:rPr>
          <w:rStyle w:val="A4"/>
          <w:rFonts w:ascii="Times New Roman" w:hAnsi="Times New Roman" w:cs="Times New Roman"/>
          <w:color w:val="auto"/>
          <w:sz w:val="24"/>
          <w:szCs w:val="24"/>
        </w:rPr>
        <w:t>d</w:t>
      </w:r>
      <w:r w:rsidR="004A6B08" w:rsidRPr="005655E1">
        <w:rPr>
          <w:rStyle w:val="A4"/>
          <w:rFonts w:ascii="Times New Roman" w:hAnsi="Times New Roman" w:cs="Times New Roman"/>
          <w:color w:val="auto"/>
          <w:sz w:val="24"/>
          <w:szCs w:val="24"/>
        </w:rPr>
        <w:t xml:space="preserve"> educativa</w:t>
      </w:r>
      <w:r w:rsidR="007B7672">
        <w:rPr>
          <w:rStyle w:val="A4"/>
          <w:rFonts w:ascii="Times New Roman" w:hAnsi="Times New Roman" w:cs="Times New Roman"/>
          <w:color w:val="auto"/>
          <w:sz w:val="24"/>
          <w:szCs w:val="24"/>
        </w:rPr>
        <w:t>. A través de ellos</w:t>
      </w:r>
      <w:r w:rsidR="002A2F8C" w:rsidRPr="005655E1">
        <w:rPr>
          <w:rStyle w:val="A4"/>
          <w:rFonts w:ascii="Times New Roman" w:hAnsi="Times New Roman" w:cs="Times New Roman"/>
          <w:color w:val="auto"/>
          <w:sz w:val="24"/>
          <w:szCs w:val="24"/>
        </w:rPr>
        <w:t xml:space="preserve"> </w:t>
      </w:r>
      <w:r w:rsidR="00DE2EC1">
        <w:rPr>
          <w:rStyle w:val="A4"/>
          <w:rFonts w:ascii="Times New Roman" w:hAnsi="Times New Roman" w:cs="Times New Roman"/>
          <w:color w:val="auto"/>
          <w:sz w:val="24"/>
          <w:szCs w:val="24"/>
        </w:rPr>
        <w:t xml:space="preserve">se </w:t>
      </w:r>
      <w:r w:rsidR="0000641B" w:rsidRPr="005655E1">
        <w:rPr>
          <w:rStyle w:val="A4"/>
          <w:rFonts w:ascii="Times New Roman" w:hAnsi="Times New Roman" w:cs="Times New Roman"/>
          <w:color w:val="auto"/>
          <w:sz w:val="24"/>
          <w:szCs w:val="24"/>
        </w:rPr>
        <w:t>evalúa</w:t>
      </w:r>
      <w:r w:rsidR="005429C1" w:rsidRPr="005655E1">
        <w:rPr>
          <w:rStyle w:val="A4"/>
          <w:rFonts w:ascii="Times New Roman" w:hAnsi="Times New Roman" w:cs="Times New Roman"/>
          <w:color w:val="auto"/>
          <w:sz w:val="24"/>
          <w:szCs w:val="24"/>
        </w:rPr>
        <w:t xml:space="preserve"> el </w:t>
      </w:r>
      <w:r w:rsidR="008346A6" w:rsidRPr="005655E1">
        <w:rPr>
          <w:rStyle w:val="A4"/>
          <w:rFonts w:ascii="Times New Roman" w:hAnsi="Times New Roman" w:cs="Times New Roman"/>
          <w:color w:val="auto"/>
          <w:sz w:val="24"/>
          <w:szCs w:val="24"/>
        </w:rPr>
        <w:t xml:space="preserve">criterio de </w:t>
      </w:r>
      <w:r w:rsidR="005429C1" w:rsidRPr="005655E1">
        <w:rPr>
          <w:rStyle w:val="A4"/>
          <w:rFonts w:ascii="Times New Roman" w:hAnsi="Times New Roman" w:cs="Times New Roman"/>
          <w:color w:val="auto"/>
          <w:sz w:val="24"/>
          <w:szCs w:val="24"/>
        </w:rPr>
        <w:t>conocimiento y el uso de las TIC y TAC.</w:t>
      </w:r>
      <w:r w:rsidR="0000641B" w:rsidRPr="005655E1">
        <w:rPr>
          <w:rFonts w:ascii="Times New Roman" w:hAnsi="Times New Roman" w:cs="Times New Roman"/>
          <w:color w:val="auto"/>
          <w:lang w:eastAsia="es-ES_tradnl"/>
        </w:rPr>
        <w:t xml:space="preserve"> Aunque </w:t>
      </w:r>
      <w:r w:rsidR="007B7672">
        <w:rPr>
          <w:rFonts w:ascii="Times New Roman" w:hAnsi="Times New Roman" w:cs="Times New Roman"/>
          <w:color w:val="auto"/>
          <w:lang w:eastAsia="es-ES_tradnl"/>
        </w:rPr>
        <w:t>e</w:t>
      </w:r>
      <w:r w:rsidR="007B7672" w:rsidRPr="005655E1">
        <w:rPr>
          <w:rFonts w:ascii="Times New Roman" w:hAnsi="Times New Roman" w:cs="Times New Roman"/>
          <w:color w:val="auto"/>
          <w:lang w:eastAsia="es-ES_tradnl"/>
        </w:rPr>
        <w:t xml:space="preserve">stas </w:t>
      </w:r>
      <w:r w:rsidR="003E4B97" w:rsidRPr="005655E1">
        <w:rPr>
          <w:rFonts w:ascii="Times New Roman" w:hAnsi="Times New Roman" w:cs="Times New Roman"/>
          <w:color w:val="auto"/>
          <w:lang w:eastAsia="es-ES_tradnl"/>
        </w:rPr>
        <w:t xml:space="preserve">se relacionan </w:t>
      </w:r>
      <w:r w:rsidR="0000641B" w:rsidRPr="005655E1">
        <w:rPr>
          <w:rFonts w:ascii="Times New Roman" w:hAnsi="Times New Roman" w:cs="Times New Roman"/>
          <w:color w:val="auto"/>
          <w:lang w:eastAsia="es-ES_tradnl"/>
        </w:rPr>
        <w:t xml:space="preserve">con competencias instrumentales </w:t>
      </w:r>
      <w:r w:rsidR="002A0BEC" w:rsidRPr="005655E1">
        <w:rPr>
          <w:rFonts w:ascii="Times New Roman" w:hAnsi="Times New Roman" w:cs="Times New Roman"/>
          <w:color w:val="auto"/>
          <w:lang w:eastAsia="es-ES_tradnl"/>
        </w:rPr>
        <w:t>transversales</w:t>
      </w:r>
      <w:r w:rsidR="005429C1" w:rsidRPr="005655E1">
        <w:rPr>
          <w:rFonts w:ascii="Times New Roman" w:hAnsi="Times New Roman" w:cs="Times New Roman"/>
          <w:color w:val="auto"/>
          <w:lang w:eastAsia="es-ES_tradnl"/>
        </w:rPr>
        <w:t xml:space="preserve"> </w:t>
      </w:r>
      <w:r w:rsidR="002A0BEC" w:rsidRPr="005655E1">
        <w:rPr>
          <w:rFonts w:ascii="Times New Roman" w:hAnsi="Times New Roman" w:cs="Times New Roman"/>
          <w:color w:val="auto"/>
          <w:lang w:eastAsia="es-ES_tradnl"/>
        </w:rPr>
        <w:t>del académico</w:t>
      </w:r>
      <w:r w:rsidR="005429C1" w:rsidRPr="005655E1">
        <w:rPr>
          <w:rFonts w:ascii="Times New Roman" w:hAnsi="Times New Roman" w:cs="Times New Roman"/>
          <w:color w:val="auto"/>
          <w:lang w:eastAsia="es-ES_tradnl"/>
        </w:rPr>
        <w:t xml:space="preserve"> (Prendes, 2010)</w:t>
      </w:r>
      <w:r w:rsidR="00722FDE" w:rsidRPr="005655E1">
        <w:rPr>
          <w:rFonts w:ascii="Times New Roman" w:hAnsi="Times New Roman" w:cs="Times New Roman"/>
          <w:color w:val="auto"/>
          <w:lang w:eastAsia="es-ES_tradnl"/>
        </w:rPr>
        <w:t>.</w:t>
      </w:r>
    </w:p>
    <w:p w14:paraId="4CC6F21B" w14:textId="3D41E2CE" w:rsidR="00553AE2" w:rsidRDefault="00C21AA5" w:rsidP="00600020">
      <w:pPr>
        <w:autoSpaceDE w:val="0"/>
        <w:autoSpaceDN w:val="0"/>
        <w:adjustRightInd w:val="0"/>
        <w:spacing w:line="360" w:lineRule="auto"/>
        <w:ind w:firstLine="708"/>
        <w:jc w:val="both"/>
      </w:pPr>
      <w:r w:rsidRPr="005655E1">
        <w:t>Los índices</w:t>
      </w:r>
      <w:r w:rsidR="003E4B97" w:rsidRPr="005655E1">
        <w:t xml:space="preserve"> y evidencias</w:t>
      </w:r>
      <w:r w:rsidRPr="005655E1">
        <w:t xml:space="preserve"> </w:t>
      </w:r>
      <w:r w:rsidR="003E4B97" w:rsidRPr="005655E1">
        <w:t>solicitada</w:t>
      </w:r>
      <w:r w:rsidR="00722FDE" w:rsidRPr="005655E1">
        <w:t>s por los organismos acreditadores</w:t>
      </w:r>
      <w:r w:rsidR="005429C1" w:rsidRPr="005655E1">
        <w:t xml:space="preserve"> en cuanto a los rubros de evaluación a</w:t>
      </w:r>
      <w:r w:rsidR="00E272E6" w:rsidRPr="005655E1">
        <w:t>l</w:t>
      </w:r>
      <w:r w:rsidR="005429C1" w:rsidRPr="005655E1">
        <w:t xml:space="preserve"> </w:t>
      </w:r>
      <w:r w:rsidR="00E272E6" w:rsidRPr="005655E1">
        <w:t>personal académico universitario</w:t>
      </w:r>
      <w:r w:rsidR="005429C1" w:rsidRPr="005655E1">
        <w:t xml:space="preserve"> </w:t>
      </w:r>
      <w:r w:rsidR="00E272E6" w:rsidRPr="005655E1">
        <w:t>son</w:t>
      </w:r>
      <w:r w:rsidR="005429C1" w:rsidRPr="005655E1">
        <w:t xml:space="preserve"> los </w:t>
      </w:r>
      <w:r w:rsidR="00553AE2">
        <w:t>lineamientos</w:t>
      </w:r>
      <w:r w:rsidR="00553AE2" w:rsidRPr="005655E1">
        <w:t xml:space="preserve"> </w:t>
      </w:r>
      <w:r w:rsidR="00E272E6" w:rsidRPr="005655E1">
        <w:t xml:space="preserve">generales de </w:t>
      </w:r>
      <w:r w:rsidR="005429C1" w:rsidRPr="005655E1">
        <w:t xml:space="preserve">tipo personal </w:t>
      </w:r>
      <w:r w:rsidR="00E272E6" w:rsidRPr="005655E1">
        <w:t>(curriculares)</w:t>
      </w:r>
      <w:r w:rsidR="002A0BEC" w:rsidRPr="005655E1">
        <w:t xml:space="preserve">. En la trayectoria del académico </w:t>
      </w:r>
      <w:r w:rsidR="00B301D1">
        <w:t>es posible</w:t>
      </w:r>
      <w:r w:rsidR="002A0BEC" w:rsidRPr="005655E1">
        <w:t xml:space="preserve"> observar</w:t>
      </w:r>
      <w:r w:rsidR="00BA0F0A">
        <w:t xml:space="preserve"> </w:t>
      </w:r>
      <w:r w:rsidR="00221046" w:rsidRPr="005655E1">
        <w:t xml:space="preserve">parámetros específicos </w:t>
      </w:r>
      <w:r w:rsidR="004977DF" w:rsidRPr="005655E1">
        <w:t>de</w:t>
      </w:r>
      <w:r w:rsidR="00E272E6" w:rsidRPr="005655E1">
        <w:t xml:space="preserve"> </w:t>
      </w:r>
      <w:r w:rsidR="005429C1" w:rsidRPr="005655E1">
        <w:t>procesos de enseñanza-aprendizaje</w:t>
      </w:r>
      <w:r w:rsidR="00221046" w:rsidRPr="005655E1">
        <w:t>,</w:t>
      </w:r>
      <w:r w:rsidR="005429C1" w:rsidRPr="005655E1">
        <w:t xml:space="preserve"> ajustados</w:t>
      </w:r>
      <w:r w:rsidR="002A0BEC" w:rsidRPr="005655E1">
        <w:t xml:space="preserve"> a los programas de aprendizaje y</w:t>
      </w:r>
      <w:r w:rsidR="004977DF" w:rsidRPr="005655E1">
        <w:t xml:space="preserve"> </w:t>
      </w:r>
      <w:r w:rsidR="00B26444">
        <w:t xml:space="preserve">el </w:t>
      </w:r>
      <w:r w:rsidR="004977DF" w:rsidRPr="005655E1">
        <w:t>desarrollo</w:t>
      </w:r>
      <w:r w:rsidR="00BA0F0A">
        <w:t>,</w:t>
      </w:r>
      <w:r w:rsidR="005429C1" w:rsidRPr="005655E1">
        <w:t xml:space="preserve"> </w:t>
      </w:r>
      <w:r w:rsidR="004977DF" w:rsidRPr="005655E1">
        <w:t xml:space="preserve">la actualización de </w:t>
      </w:r>
      <w:r w:rsidR="005429C1" w:rsidRPr="005655E1">
        <w:t>competenc</w:t>
      </w:r>
      <w:r w:rsidR="003870EE" w:rsidRPr="005655E1">
        <w:t>ias específicas y transversales en el uso de</w:t>
      </w:r>
      <w:r w:rsidR="00CC4F1F">
        <w:t xml:space="preserve"> las</w:t>
      </w:r>
      <w:r w:rsidR="003870EE" w:rsidRPr="005655E1">
        <w:t xml:space="preserve"> TIC</w:t>
      </w:r>
      <w:r w:rsidR="005429C1" w:rsidRPr="005655E1">
        <w:t xml:space="preserve"> </w:t>
      </w:r>
      <w:r w:rsidR="00614D68" w:rsidRPr="005655E1">
        <w:t>(</w:t>
      </w:r>
      <w:r w:rsidR="003870EE" w:rsidRPr="005655E1">
        <w:t>Cabero</w:t>
      </w:r>
      <w:r w:rsidR="00192395" w:rsidRPr="005655E1">
        <w:t xml:space="preserve"> </w:t>
      </w:r>
      <w:r w:rsidR="003870EE" w:rsidRPr="005655E1">
        <w:t>y Gutiérrez, 2015</w:t>
      </w:r>
      <w:r w:rsidR="00B301D1" w:rsidRPr="005655E1">
        <w:t>)</w:t>
      </w:r>
      <w:r w:rsidR="00B301D1">
        <w:t>.</w:t>
      </w:r>
      <w:r w:rsidR="00B301D1" w:rsidRPr="005655E1">
        <w:t xml:space="preserve"> </w:t>
      </w:r>
      <w:r w:rsidR="00B301D1">
        <w:t>T</w:t>
      </w:r>
      <w:r w:rsidR="00B301D1" w:rsidRPr="005655E1">
        <w:t xml:space="preserve">ambién </w:t>
      </w:r>
      <w:r w:rsidR="00E810A4" w:rsidRPr="005655E1">
        <w:t>se menciona requisiciones para el personal académico</w:t>
      </w:r>
      <w:r w:rsidR="00553AE2">
        <w:t>.</w:t>
      </w:r>
      <w:r w:rsidR="00614D68" w:rsidRPr="005655E1">
        <w:t xml:space="preserve"> </w:t>
      </w:r>
    </w:p>
    <w:p w14:paraId="20356572" w14:textId="75C03330" w:rsidR="00DE2EC1" w:rsidRPr="008651CE" w:rsidRDefault="00553AE2" w:rsidP="008A5434">
      <w:pPr>
        <w:autoSpaceDE w:val="0"/>
        <w:autoSpaceDN w:val="0"/>
        <w:adjustRightInd w:val="0"/>
        <w:spacing w:line="360" w:lineRule="auto"/>
        <w:ind w:left="1418"/>
        <w:jc w:val="both"/>
      </w:pPr>
      <w:r>
        <w:t>C</w:t>
      </w:r>
      <w:r w:rsidR="00862D07" w:rsidRPr="005655E1">
        <w:t>onlleva tr</w:t>
      </w:r>
      <w:r w:rsidR="00E810A4" w:rsidRPr="005655E1">
        <w:t xml:space="preserve">es dimensiones relevantes en la </w:t>
      </w:r>
      <w:r w:rsidR="00862D07" w:rsidRPr="005655E1">
        <w:t>consideración de la formación por compete</w:t>
      </w:r>
      <w:r w:rsidR="00E810A4" w:rsidRPr="005655E1">
        <w:t xml:space="preserve">ncias: </w:t>
      </w:r>
      <w:r w:rsidR="00E810A4" w:rsidRPr="008A5434">
        <w:rPr>
          <w:i/>
          <w:iCs/>
        </w:rPr>
        <w:t>a)</w:t>
      </w:r>
      <w:r w:rsidR="00E810A4" w:rsidRPr="005655E1">
        <w:t xml:space="preserve"> el perfil profesional </w:t>
      </w:r>
      <w:r w:rsidR="00862D07" w:rsidRPr="005655E1">
        <w:t xml:space="preserve">como referente del diseño curricular, </w:t>
      </w:r>
      <w:r w:rsidR="00862D07" w:rsidRPr="008A5434">
        <w:rPr>
          <w:i/>
          <w:iCs/>
        </w:rPr>
        <w:t>b)</w:t>
      </w:r>
      <w:r w:rsidR="00862D07" w:rsidRPr="005655E1">
        <w:t xml:space="preserve"> el espacio formativo, </w:t>
      </w:r>
      <w:r w:rsidR="00E810A4" w:rsidRPr="005655E1">
        <w:t xml:space="preserve">integrando la </w:t>
      </w:r>
      <w:r w:rsidR="00862D07" w:rsidRPr="005655E1">
        <w:t>institución formativa y la institución sociola</w:t>
      </w:r>
      <w:r w:rsidR="00E810A4" w:rsidRPr="005655E1">
        <w:t xml:space="preserve">boral y </w:t>
      </w:r>
      <w:r w:rsidR="00E810A4" w:rsidRPr="008A5434">
        <w:rPr>
          <w:i/>
          <w:iCs/>
        </w:rPr>
        <w:t>c)</w:t>
      </w:r>
      <w:r w:rsidR="00E810A4" w:rsidRPr="005655E1">
        <w:t xml:space="preserve"> el tiempo formativo, </w:t>
      </w:r>
      <w:r w:rsidR="00862D07" w:rsidRPr="005655E1">
        <w:t>que se proyecta a lo largo de toda la vida, s</w:t>
      </w:r>
      <w:r w:rsidR="00E810A4" w:rsidRPr="005655E1">
        <w:t xml:space="preserve">iendo insuficiente la formación </w:t>
      </w:r>
      <w:r w:rsidR="00862D07" w:rsidRPr="005655E1">
        <w:t>inicial y resaltando el protagonismo de la formación continua</w:t>
      </w:r>
      <w:r w:rsidR="005429C1" w:rsidRPr="005655E1">
        <w:t xml:space="preserve"> (</w:t>
      </w:r>
      <w:r w:rsidR="00862D07" w:rsidRPr="005655E1">
        <w:t>Tejada y Ruiz, 2016</w:t>
      </w:r>
      <w:r w:rsidR="00DB328A" w:rsidRPr="005655E1">
        <w:t>, p.</w:t>
      </w:r>
      <w:r w:rsidR="00CC4F1F">
        <w:t xml:space="preserve"> </w:t>
      </w:r>
      <w:r w:rsidR="00E810A4" w:rsidRPr="005655E1">
        <w:t>7</w:t>
      </w:r>
      <w:r w:rsidR="00862D07" w:rsidRPr="005655E1">
        <w:t>).</w:t>
      </w:r>
    </w:p>
    <w:p w14:paraId="4C76A675" w14:textId="77777777" w:rsidR="00376511" w:rsidRDefault="00376511" w:rsidP="00600020">
      <w:pPr>
        <w:autoSpaceDE w:val="0"/>
        <w:autoSpaceDN w:val="0"/>
        <w:adjustRightInd w:val="0"/>
        <w:spacing w:line="360" w:lineRule="auto"/>
        <w:rPr>
          <w:b/>
          <w:sz w:val="28"/>
          <w:szCs w:val="28"/>
        </w:rPr>
      </w:pPr>
    </w:p>
    <w:p w14:paraId="66058621" w14:textId="4F5C0767" w:rsidR="00585E00" w:rsidRPr="008651CE" w:rsidRDefault="00585E00" w:rsidP="003510AB">
      <w:pPr>
        <w:autoSpaceDE w:val="0"/>
        <w:autoSpaceDN w:val="0"/>
        <w:adjustRightInd w:val="0"/>
        <w:spacing w:line="360" w:lineRule="auto"/>
        <w:jc w:val="center"/>
        <w:rPr>
          <w:b/>
          <w:sz w:val="28"/>
          <w:szCs w:val="28"/>
        </w:rPr>
      </w:pPr>
      <w:r w:rsidRPr="008651CE">
        <w:rPr>
          <w:b/>
          <w:sz w:val="28"/>
          <w:szCs w:val="28"/>
        </w:rPr>
        <w:t xml:space="preserve">Instrumentos para evaluar las </w:t>
      </w:r>
      <w:r w:rsidR="00A87234" w:rsidRPr="008651CE">
        <w:rPr>
          <w:b/>
          <w:sz w:val="28"/>
          <w:szCs w:val="28"/>
        </w:rPr>
        <w:t>TIC y TAC</w:t>
      </w:r>
      <w:r w:rsidR="00CF2D91" w:rsidRPr="008651CE">
        <w:rPr>
          <w:b/>
          <w:sz w:val="28"/>
          <w:szCs w:val="28"/>
        </w:rPr>
        <w:t xml:space="preserve"> en nivel superior</w:t>
      </w:r>
    </w:p>
    <w:p w14:paraId="723F50B0" w14:textId="414793FE" w:rsidR="00AF0684" w:rsidRPr="008651CE" w:rsidRDefault="00CF2D91"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 xml:space="preserve">Bajo el auspicio de la </w:t>
      </w:r>
      <w:r w:rsidR="001719CC" w:rsidRPr="005655E1">
        <w:rPr>
          <w:rFonts w:ascii="Times New Roman" w:hAnsi="Times New Roman" w:cs="Times New Roman"/>
          <w:color w:val="auto"/>
        </w:rPr>
        <w:t xml:space="preserve">Comisión Europea </w:t>
      </w:r>
      <w:r w:rsidR="00E67910" w:rsidRPr="005655E1">
        <w:rPr>
          <w:rFonts w:ascii="Times New Roman" w:hAnsi="Times New Roman" w:cs="Times New Roman"/>
          <w:color w:val="auto"/>
        </w:rPr>
        <w:t xml:space="preserve">se </w:t>
      </w:r>
      <w:r w:rsidR="00B26444">
        <w:rPr>
          <w:rFonts w:ascii="Times New Roman" w:hAnsi="Times New Roman" w:cs="Times New Roman"/>
          <w:color w:val="auto"/>
        </w:rPr>
        <w:t>han realizado</w:t>
      </w:r>
      <w:r w:rsidR="00B26444" w:rsidRPr="005655E1">
        <w:rPr>
          <w:rFonts w:ascii="Times New Roman" w:hAnsi="Times New Roman" w:cs="Times New Roman"/>
          <w:color w:val="auto"/>
        </w:rPr>
        <w:t xml:space="preserve"> </w:t>
      </w:r>
      <w:r w:rsidR="001719CC" w:rsidRPr="005655E1">
        <w:rPr>
          <w:rFonts w:ascii="Times New Roman" w:hAnsi="Times New Roman" w:cs="Times New Roman"/>
          <w:color w:val="auto"/>
        </w:rPr>
        <w:t>investigaciones sobre las TIC</w:t>
      </w:r>
      <w:r w:rsidR="00B26444">
        <w:rPr>
          <w:rFonts w:ascii="Times New Roman" w:hAnsi="Times New Roman" w:cs="Times New Roman"/>
          <w:color w:val="auto"/>
        </w:rPr>
        <w:t xml:space="preserve"> y se han diseñado</w:t>
      </w:r>
      <w:r w:rsidR="00E8164F">
        <w:rPr>
          <w:rFonts w:ascii="Times New Roman" w:hAnsi="Times New Roman" w:cs="Times New Roman"/>
          <w:color w:val="auto"/>
        </w:rPr>
        <w:t xml:space="preserve"> varios</w:t>
      </w:r>
      <w:r w:rsidR="00E67910" w:rsidRPr="005655E1">
        <w:rPr>
          <w:rFonts w:ascii="Times New Roman" w:hAnsi="Times New Roman" w:cs="Times New Roman"/>
          <w:color w:val="auto"/>
        </w:rPr>
        <w:t xml:space="preserve"> i</w:t>
      </w:r>
      <w:r w:rsidR="001719CC" w:rsidRPr="005655E1">
        <w:rPr>
          <w:rFonts w:ascii="Times New Roman" w:hAnsi="Times New Roman" w:cs="Times New Roman"/>
          <w:color w:val="auto"/>
        </w:rPr>
        <w:t>nstrumentos</w:t>
      </w:r>
      <w:r w:rsidR="00E67910" w:rsidRPr="005655E1">
        <w:rPr>
          <w:rFonts w:ascii="Times New Roman" w:hAnsi="Times New Roman" w:cs="Times New Roman"/>
          <w:color w:val="auto"/>
        </w:rPr>
        <w:t xml:space="preserve"> en</w:t>
      </w:r>
      <w:r w:rsidR="00B26444">
        <w:rPr>
          <w:rFonts w:ascii="Times New Roman" w:hAnsi="Times New Roman" w:cs="Times New Roman"/>
          <w:color w:val="auto"/>
        </w:rPr>
        <w:t xml:space="preserve"> la</w:t>
      </w:r>
      <w:r w:rsidR="00E67910" w:rsidRPr="005655E1">
        <w:rPr>
          <w:rFonts w:ascii="Times New Roman" w:hAnsi="Times New Roman" w:cs="Times New Roman"/>
          <w:color w:val="auto"/>
        </w:rPr>
        <w:t xml:space="preserve"> </w:t>
      </w:r>
      <w:r w:rsidR="00B26444">
        <w:rPr>
          <w:rFonts w:ascii="Times New Roman" w:hAnsi="Times New Roman" w:cs="Times New Roman"/>
          <w:color w:val="auto"/>
        </w:rPr>
        <w:t>W</w:t>
      </w:r>
      <w:r w:rsidR="00B26444" w:rsidRPr="005655E1">
        <w:rPr>
          <w:rFonts w:ascii="Times New Roman" w:hAnsi="Times New Roman" w:cs="Times New Roman"/>
          <w:color w:val="auto"/>
        </w:rPr>
        <w:t>eb</w:t>
      </w:r>
      <w:r w:rsidR="00DE05B9" w:rsidRPr="005655E1">
        <w:rPr>
          <w:rFonts w:ascii="Times New Roman" w:hAnsi="Times New Roman" w:cs="Times New Roman"/>
          <w:color w:val="auto"/>
        </w:rPr>
        <w:t>, como es</w:t>
      </w:r>
      <w:r w:rsidR="001719CC" w:rsidRPr="005655E1">
        <w:rPr>
          <w:rFonts w:ascii="Times New Roman" w:hAnsi="Times New Roman" w:cs="Times New Roman"/>
          <w:color w:val="auto"/>
        </w:rPr>
        <w:t xml:space="preserve"> </w:t>
      </w:r>
      <w:r w:rsidR="00AF1C65" w:rsidRPr="005655E1">
        <w:rPr>
          <w:rFonts w:ascii="Times New Roman" w:hAnsi="Times New Roman" w:cs="Times New Roman"/>
          <w:color w:val="auto"/>
        </w:rPr>
        <w:t>DigComp</w:t>
      </w:r>
      <w:r w:rsidR="00B26444">
        <w:rPr>
          <w:rFonts w:ascii="Times New Roman" w:hAnsi="Times New Roman" w:cs="Times New Roman"/>
          <w:color w:val="auto"/>
        </w:rPr>
        <w:t>,</w:t>
      </w:r>
      <w:r w:rsidR="00AF1C65" w:rsidRPr="005655E1">
        <w:rPr>
          <w:rFonts w:ascii="Times New Roman" w:hAnsi="Times New Roman" w:cs="Times New Roman"/>
          <w:color w:val="auto"/>
        </w:rPr>
        <w:t xml:space="preserve"> que</w:t>
      </w:r>
      <w:r w:rsidR="00DE05B9" w:rsidRPr="005655E1">
        <w:rPr>
          <w:rFonts w:ascii="Times New Roman" w:hAnsi="Times New Roman" w:cs="Times New Roman"/>
          <w:color w:val="auto"/>
        </w:rPr>
        <w:t xml:space="preserve"> </w:t>
      </w:r>
      <w:r w:rsidR="001719CC" w:rsidRPr="005655E1">
        <w:rPr>
          <w:rFonts w:ascii="Times New Roman" w:hAnsi="Times New Roman" w:cs="Times New Roman"/>
          <w:color w:val="auto"/>
        </w:rPr>
        <w:t>mide</w:t>
      </w:r>
      <w:r w:rsidR="00B26444">
        <w:rPr>
          <w:rFonts w:ascii="Times New Roman" w:hAnsi="Times New Roman" w:cs="Times New Roman"/>
          <w:color w:val="auto"/>
        </w:rPr>
        <w:t xml:space="preserve"> las</w:t>
      </w:r>
      <w:r w:rsidR="001719CC" w:rsidRPr="005655E1">
        <w:rPr>
          <w:rFonts w:ascii="Times New Roman" w:hAnsi="Times New Roman" w:cs="Times New Roman"/>
          <w:color w:val="auto"/>
        </w:rPr>
        <w:t xml:space="preserve"> competencias digitales </w:t>
      </w:r>
      <w:r w:rsidR="00DE05B9" w:rsidRPr="005655E1">
        <w:rPr>
          <w:rFonts w:ascii="Times New Roman" w:hAnsi="Times New Roman" w:cs="Times New Roman"/>
          <w:color w:val="auto"/>
        </w:rPr>
        <w:t>en</w:t>
      </w:r>
      <w:r w:rsidR="00B26444">
        <w:rPr>
          <w:rFonts w:ascii="Times New Roman" w:hAnsi="Times New Roman" w:cs="Times New Roman"/>
          <w:color w:val="auto"/>
        </w:rPr>
        <w:t xml:space="preserve"> una</w:t>
      </w:r>
      <w:r w:rsidR="00DE05B9" w:rsidRPr="005655E1">
        <w:rPr>
          <w:rFonts w:ascii="Times New Roman" w:hAnsi="Times New Roman" w:cs="Times New Roman"/>
          <w:color w:val="auto"/>
        </w:rPr>
        <w:t xml:space="preserve"> </w:t>
      </w:r>
      <w:r w:rsidR="001719CC" w:rsidRPr="005655E1">
        <w:rPr>
          <w:rFonts w:ascii="Times New Roman" w:hAnsi="Times New Roman" w:cs="Times New Roman"/>
          <w:color w:val="auto"/>
        </w:rPr>
        <w:t xml:space="preserve">población común </w:t>
      </w:r>
      <w:r w:rsidR="00F016B2" w:rsidRPr="005655E1">
        <w:rPr>
          <w:rFonts w:ascii="Times New Roman" w:hAnsi="Times New Roman" w:cs="Times New Roman"/>
          <w:color w:val="auto"/>
        </w:rPr>
        <w:t>(</w:t>
      </w:r>
      <w:r w:rsidR="00F83CF6" w:rsidRPr="005655E1">
        <w:rPr>
          <w:rFonts w:ascii="Times New Roman" w:hAnsi="Times New Roman" w:cs="Times New Roman"/>
          <w:color w:val="auto"/>
        </w:rPr>
        <w:t>Ferrari, 2013).</w:t>
      </w:r>
      <w:r w:rsidR="008F4CEC" w:rsidRPr="005655E1">
        <w:rPr>
          <w:rFonts w:ascii="Times New Roman" w:hAnsi="Times New Roman" w:cs="Times New Roman"/>
          <w:color w:val="auto"/>
        </w:rPr>
        <w:t xml:space="preserve"> </w:t>
      </w:r>
      <w:r w:rsidR="00B26444">
        <w:rPr>
          <w:rFonts w:ascii="Times New Roman" w:hAnsi="Times New Roman" w:cs="Times New Roman"/>
          <w:color w:val="auto"/>
        </w:rPr>
        <w:t>Este, además, fue fundamento</w:t>
      </w:r>
      <w:r w:rsidR="00B26444" w:rsidRPr="005655E1">
        <w:rPr>
          <w:rFonts w:ascii="Times New Roman" w:hAnsi="Times New Roman" w:cs="Times New Roman"/>
          <w:color w:val="auto"/>
        </w:rPr>
        <w:t xml:space="preserve"> </w:t>
      </w:r>
      <w:r w:rsidR="00AF1C65" w:rsidRPr="005655E1">
        <w:rPr>
          <w:rFonts w:ascii="Times New Roman" w:hAnsi="Times New Roman" w:cs="Times New Roman"/>
          <w:color w:val="auto"/>
        </w:rPr>
        <w:t>para la construcción del</w:t>
      </w:r>
      <w:r w:rsidR="00DE05B9" w:rsidRPr="005655E1">
        <w:rPr>
          <w:rFonts w:ascii="Times New Roman" w:hAnsi="Times New Roman" w:cs="Times New Roman"/>
          <w:color w:val="auto"/>
        </w:rPr>
        <w:t xml:space="preserve"> </w:t>
      </w:r>
      <w:r w:rsidR="001719CC" w:rsidRPr="005655E1">
        <w:rPr>
          <w:rFonts w:ascii="Times New Roman" w:hAnsi="Times New Roman" w:cs="Times New Roman"/>
          <w:color w:val="auto"/>
        </w:rPr>
        <w:t>instrumento DigCompEdu</w:t>
      </w:r>
      <w:r w:rsidR="00DE05B9" w:rsidRPr="005655E1">
        <w:rPr>
          <w:rFonts w:ascii="Times New Roman" w:hAnsi="Times New Roman" w:cs="Times New Roman"/>
          <w:color w:val="auto"/>
        </w:rPr>
        <w:t xml:space="preserve">, </w:t>
      </w:r>
      <w:r w:rsidR="00AF1C65" w:rsidRPr="005655E1">
        <w:rPr>
          <w:rFonts w:ascii="Times New Roman" w:hAnsi="Times New Roman" w:cs="Times New Roman"/>
          <w:color w:val="auto"/>
        </w:rPr>
        <w:t xml:space="preserve">que también mide </w:t>
      </w:r>
      <w:r w:rsidR="00DE05B9" w:rsidRPr="005655E1">
        <w:rPr>
          <w:rFonts w:ascii="Times New Roman" w:hAnsi="Times New Roman" w:cs="Times New Roman"/>
          <w:color w:val="auto"/>
        </w:rPr>
        <w:t xml:space="preserve">competencias digitales </w:t>
      </w:r>
      <w:r w:rsidR="00AF1C65" w:rsidRPr="005655E1">
        <w:rPr>
          <w:rFonts w:ascii="Times New Roman" w:hAnsi="Times New Roman" w:cs="Times New Roman"/>
          <w:color w:val="auto"/>
        </w:rPr>
        <w:t>en</w:t>
      </w:r>
      <w:r w:rsidR="00DE05B9" w:rsidRPr="005655E1">
        <w:rPr>
          <w:rFonts w:ascii="Times New Roman" w:hAnsi="Times New Roman" w:cs="Times New Roman"/>
          <w:color w:val="auto"/>
        </w:rPr>
        <w:t xml:space="preserve"> profesor</w:t>
      </w:r>
      <w:r w:rsidR="00AF1C65" w:rsidRPr="005655E1">
        <w:rPr>
          <w:rFonts w:ascii="Times New Roman" w:hAnsi="Times New Roman" w:cs="Times New Roman"/>
          <w:color w:val="auto"/>
        </w:rPr>
        <w:t>es</w:t>
      </w:r>
      <w:r w:rsidR="00DE05B9" w:rsidRPr="005655E1">
        <w:rPr>
          <w:rFonts w:ascii="Times New Roman" w:hAnsi="Times New Roman" w:cs="Times New Roman"/>
          <w:color w:val="auto"/>
        </w:rPr>
        <w:t xml:space="preserve"> de cualquier nivel académico</w:t>
      </w:r>
      <w:r w:rsidR="00FC384A">
        <w:rPr>
          <w:rFonts w:ascii="Times New Roman" w:hAnsi="Times New Roman" w:cs="Times New Roman"/>
          <w:color w:val="auto"/>
        </w:rPr>
        <w:t xml:space="preserve"> y es</w:t>
      </w:r>
      <w:r w:rsidR="00FC384A" w:rsidRPr="005655E1">
        <w:rPr>
          <w:rFonts w:ascii="Times New Roman" w:hAnsi="Times New Roman" w:cs="Times New Roman"/>
          <w:color w:val="auto"/>
        </w:rPr>
        <w:t xml:space="preserve"> </w:t>
      </w:r>
      <w:r w:rsidR="00DE05B9" w:rsidRPr="005655E1">
        <w:rPr>
          <w:rFonts w:ascii="Times New Roman" w:hAnsi="Times New Roman" w:cs="Times New Roman"/>
          <w:color w:val="auto"/>
        </w:rPr>
        <w:t>respaldado por el</w:t>
      </w:r>
      <w:r w:rsidR="0089583C" w:rsidRPr="005655E1">
        <w:rPr>
          <w:rFonts w:ascii="Times New Roman" w:hAnsi="Times New Roman" w:cs="Times New Roman"/>
          <w:color w:val="auto"/>
        </w:rPr>
        <w:t xml:space="preserve"> Centro Común de Investigación (JRC</w:t>
      </w:r>
      <w:r w:rsidR="00B26444">
        <w:rPr>
          <w:rFonts w:ascii="Times New Roman" w:hAnsi="Times New Roman" w:cs="Times New Roman"/>
          <w:color w:val="auto"/>
        </w:rPr>
        <w:t>, por sus siglas en inglés</w:t>
      </w:r>
      <w:r w:rsidR="0089583C" w:rsidRPr="005655E1">
        <w:rPr>
          <w:rFonts w:ascii="Times New Roman" w:hAnsi="Times New Roman" w:cs="Times New Roman"/>
          <w:color w:val="auto"/>
        </w:rPr>
        <w:t>)</w:t>
      </w:r>
      <w:r w:rsidR="00DE05B9" w:rsidRPr="005655E1">
        <w:rPr>
          <w:rFonts w:ascii="Times New Roman" w:hAnsi="Times New Roman" w:cs="Times New Roman"/>
          <w:color w:val="auto"/>
        </w:rPr>
        <w:t>.</w:t>
      </w:r>
      <w:r w:rsidR="00753176" w:rsidRPr="005655E1">
        <w:rPr>
          <w:rFonts w:ascii="Times New Roman" w:hAnsi="Times New Roman" w:cs="Times New Roman"/>
          <w:color w:val="auto"/>
        </w:rPr>
        <w:t xml:space="preserve"> </w:t>
      </w:r>
      <w:r w:rsidR="00DE05B9" w:rsidRPr="005655E1">
        <w:rPr>
          <w:rFonts w:ascii="Times New Roman" w:hAnsi="Times New Roman" w:cs="Times New Roman"/>
          <w:color w:val="auto"/>
        </w:rPr>
        <w:t xml:space="preserve">Ambos </w:t>
      </w:r>
      <w:r w:rsidR="00AF1C65" w:rsidRPr="005655E1">
        <w:rPr>
          <w:rFonts w:ascii="Times New Roman" w:hAnsi="Times New Roman" w:cs="Times New Roman"/>
          <w:color w:val="auto"/>
        </w:rPr>
        <w:t xml:space="preserve">instrumentos están contemplados en </w:t>
      </w:r>
      <w:r w:rsidR="00140EDC">
        <w:rPr>
          <w:rFonts w:ascii="Times New Roman" w:hAnsi="Times New Roman" w:cs="Times New Roman"/>
          <w:color w:val="auto"/>
        </w:rPr>
        <w:t xml:space="preserve">la </w:t>
      </w:r>
      <w:r w:rsidR="008F4CEC" w:rsidRPr="00140EDC">
        <w:rPr>
          <w:rFonts w:ascii="Times New Roman" w:hAnsi="Times New Roman" w:cs="Times New Roman"/>
          <w:color w:val="auto"/>
        </w:rPr>
        <w:t>Estrategia Europa 2020</w:t>
      </w:r>
      <w:r w:rsidR="005718AF" w:rsidRPr="005655E1">
        <w:rPr>
          <w:rFonts w:ascii="Times New Roman" w:hAnsi="Times New Roman" w:cs="Times New Roman"/>
          <w:color w:val="auto"/>
        </w:rPr>
        <w:t>,</w:t>
      </w:r>
      <w:r w:rsidR="008F4CEC" w:rsidRPr="005655E1">
        <w:rPr>
          <w:rFonts w:ascii="Times New Roman" w:hAnsi="Times New Roman" w:cs="Times New Roman"/>
          <w:color w:val="auto"/>
        </w:rPr>
        <w:t xml:space="preserve"> </w:t>
      </w:r>
      <w:r w:rsidR="001C4BED">
        <w:rPr>
          <w:rFonts w:ascii="Times New Roman" w:hAnsi="Times New Roman" w:cs="Times New Roman"/>
          <w:color w:val="auto"/>
        </w:rPr>
        <w:t>agenda que</w:t>
      </w:r>
      <w:r w:rsidR="009F4D80" w:rsidRPr="005655E1">
        <w:rPr>
          <w:rFonts w:ascii="Times New Roman" w:hAnsi="Times New Roman" w:cs="Times New Roman"/>
          <w:color w:val="auto"/>
        </w:rPr>
        <w:t xml:space="preserve"> evalúa </w:t>
      </w:r>
      <w:r w:rsidR="003E6C78">
        <w:rPr>
          <w:rFonts w:ascii="Times New Roman" w:hAnsi="Times New Roman" w:cs="Times New Roman"/>
          <w:color w:val="auto"/>
        </w:rPr>
        <w:t xml:space="preserve">el </w:t>
      </w:r>
      <w:r w:rsidR="00E8164F">
        <w:rPr>
          <w:rFonts w:ascii="Times New Roman" w:hAnsi="Times New Roman" w:cs="Times New Roman"/>
          <w:color w:val="auto"/>
        </w:rPr>
        <w:t>hoy</w:t>
      </w:r>
      <w:r w:rsidR="003E6C78" w:rsidRPr="005655E1">
        <w:rPr>
          <w:rFonts w:ascii="Times New Roman" w:hAnsi="Times New Roman" w:cs="Times New Roman"/>
          <w:color w:val="auto"/>
        </w:rPr>
        <w:t xml:space="preserve"> </w:t>
      </w:r>
      <w:r w:rsidR="00E8164F">
        <w:rPr>
          <w:rFonts w:ascii="Times New Roman" w:hAnsi="Times New Roman" w:cs="Times New Roman"/>
          <w:color w:val="auto"/>
        </w:rPr>
        <w:t>de</w:t>
      </w:r>
      <w:r w:rsidR="009F4D80" w:rsidRPr="005655E1">
        <w:rPr>
          <w:rFonts w:ascii="Times New Roman" w:hAnsi="Times New Roman" w:cs="Times New Roman"/>
          <w:color w:val="auto"/>
        </w:rPr>
        <w:t xml:space="preserve"> la enseñanza </w:t>
      </w:r>
      <w:r w:rsidR="00DE05B9" w:rsidRPr="005655E1">
        <w:rPr>
          <w:rFonts w:ascii="Times New Roman" w:hAnsi="Times New Roman" w:cs="Times New Roman"/>
          <w:color w:val="auto"/>
        </w:rPr>
        <w:t xml:space="preserve">acorde al empleo del </w:t>
      </w:r>
      <w:r w:rsidR="00157A14" w:rsidRPr="005655E1">
        <w:rPr>
          <w:rFonts w:ascii="Times New Roman" w:hAnsi="Times New Roman" w:cs="Times New Roman"/>
          <w:color w:val="auto"/>
        </w:rPr>
        <w:t>mañana</w:t>
      </w:r>
      <w:r w:rsidR="009F4D80" w:rsidRPr="005655E1">
        <w:rPr>
          <w:rFonts w:ascii="Times New Roman" w:hAnsi="Times New Roman" w:cs="Times New Roman"/>
          <w:color w:val="auto"/>
        </w:rPr>
        <w:t xml:space="preserve"> (</w:t>
      </w:r>
      <w:r w:rsidR="005718AF" w:rsidRPr="005655E1">
        <w:rPr>
          <w:rFonts w:ascii="Times New Roman" w:hAnsi="Times New Roman" w:cs="Times New Roman"/>
          <w:color w:val="auto"/>
        </w:rPr>
        <w:t>JRC, 2017)</w:t>
      </w:r>
      <w:r w:rsidR="008F4CEC" w:rsidRPr="005655E1">
        <w:rPr>
          <w:rFonts w:ascii="Times New Roman" w:hAnsi="Times New Roman" w:cs="Times New Roman"/>
          <w:color w:val="auto"/>
        </w:rPr>
        <w:t xml:space="preserve">. </w:t>
      </w:r>
    </w:p>
    <w:p w14:paraId="348A22E9" w14:textId="77777777" w:rsidR="00616E7A" w:rsidRDefault="00616E7A" w:rsidP="008A5434">
      <w:pPr>
        <w:spacing w:line="360" w:lineRule="auto"/>
        <w:ind w:firstLine="708"/>
        <w:jc w:val="both"/>
      </w:pPr>
    </w:p>
    <w:p w14:paraId="42844C94" w14:textId="5DF90037" w:rsidR="005429C1" w:rsidRPr="005655E1" w:rsidRDefault="004152E8" w:rsidP="008A5434">
      <w:pPr>
        <w:spacing w:line="360" w:lineRule="auto"/>
        <w:ind w:firstLine="708"/>
        <w:jc w:val="both"/>
        <w:rPr>
          <w:lang w:eastAsia="es-ES_tradnl"/>
        </w:rPr>
      </w:pPr>
      <w:r w:rsidRPr="005655E1">
        <w:lastRenderedPageBreak/>
        <w:t xml:space="preserve">Bajo el patrocinio del Ministerio de Educación </w:t>
      </w:r>
      <w:r w:rsidR="00C6006D" w:rsidRPr="005655E1">
        <w:t xml:space="preserve">Español </w:t>
      </w:r>
      <w:r w:rsidRPr="005655E1">
        <w:t xml:space="preserve">y </w:t>
      </w:r>
      <w:r w:rsidR="005A3991">
        <w:t xml:space="preserve">el </w:t>
      </w:r>
      <w:r w:rsidR="00EF1EEB" w:rsidRPr="005655E1">
        <w:t>apoyo del</w:t>
      </w:r>
      <w:r w:rsidRPr="005655E1">
        <w:t xml:space="preserve"> Grupo de Investigación de Tecnología Educativa de la Universidad de Murcia</w:t>
      </w:r>
      <w:r w:rsidR="001C4BED">
        <w:t>,</w:t>
      </w:r>
      <w:r w:rsidR="005A3991">
        <w:t xml:space="preserve"> se construyó</w:t>
      </w:r>
      <w:r w:rsidR="001C4BED">
        <w:t xml:space="preserve"> en 2010</w:t>
      </w:r>
      <w:r w:rsidR="00DE05B9" w:rsidRPr="005655E1">
        <w:t xml:space="preserve"> </w:t>
      </w:r>
      <w:r w:rsidR="00215E1B" w:rsidRPr="005655E1">
        <w:t xml:space="preserve">el </w:t>
      </w:r>
      <w:r w:rsidR="005A3991">
        <w:t xml:space="preserve">cuestionario </w:t>
      </w:r>
      <w:r w:rsidR="00431375">
        <w:t>titulado</w:t>
      </w:r>
      <w:r w:rsidR="000320C7" w:rsidRPr="005655E1">
        <w:t xml:space="preserve"> </w:t>
      </w:r>
      <w:r w:rsidR="00E52DEA" w:rsidRPr="005655E1">
        <w:rPr>
          <w:rFonts w:eastAsiaTheme="minorHAnsi"/>
          <w:iCs/>
          <w:lang w:eastAsia="en-US"/>
        </w:rPr>
        <w:t>“Competencias TIC para la docencia en la Universidad Pública</w:t>
      </w:r>
      <w:r w:rsidR="00E52DEA" w:rsidRPr="005655E1">
        <w:rPr>
          <w:rFonts w:eastAsiaTheme="minorHAnsi"/>
          <w:i/>
          <w:iCs/>
          <w:lang w:eastAsia="en-US"/>
        </w:rPr>
        <w:t xml:space="preserve"> </w:t>
      </w:r>
      <w:r w:rsidR="000320C7" w:rsidRPr="005655E1">
        <w:rPr>
          <w:rFonts w:eastAsiaTheme="minorHAnsi"/>
          <w:iCs/>
          <w:lang w:eastAsia="en-US"/>
        </w:rPr>
        <w:t>Española”</w:t>
      </w:r>
      <w:r w:rsidRPr="005655E1">
        <w:rPr>
          <w:rFonts w:eastAsiaTheme="minorHAnsi"/>
          <w:iCs/>
          <w:lang w:eastAsia="en-US"/>
        </w:rPr>
        <w:t xml:space="preserve"> </w:t>
      </w:r>
      <w:r w:rsidR="00E52DEA" w:rsidRPr="005655E1">
        <w:rPr>
          <w:lang w:eastAsia="es-ES_tradnl"/>
        </w:rPr>
        <w:t>(Prendes, 2010)</w:t>
      </w:r>
      <w:r w:rsidR="001C4BED">
        <w:rPr>
          <w:lang w:eastAsia="es-ES_tradnl"/>
        </w:rPr>
        <w:t>, e</w:t>
      </w:r>
      <w:r w:rsidRPr="005655E1">
        <w:rPr>
          <w:lang w:eastAsia="es-ES_tradnl"/>
        </w:rPr>
        <w:t>l cual sirvió como antecedente para construir el</w:t>
      </w:r>
      <w:r w:rsidR="00C66820" w:rsidRPr="005655E1">
        <w:t xml:space="preserve"> </w:t>
      </w:r>
      <w:r w:rsidR="00D94C62">
        <w:t>i</w:t>
      </w:r>
      <w:r w:rsidR="001C4BED" w:rsidRPr="005655E1">
        <w:t xml:space="preserve">nstrumento </w:t>
      </w:r>
      <w:r w:rsidR="00613177">
        <w:t>para certificar la competencia</w:t>
      </w:r>
      <w:r w:rsidR="003B5278">
        <w:t xml:space="preserve"> en</w:t>
      </w:r>
      <w:r w:rsidR="00613177">
        <w:t xml:space="preserve"> TIC de</w:t>
      </w:r>
      <w:r w:rsidR="00CE1EF4">
        <w:t xml:space="preserve"> Durán (2015) y</w:t>
      </w:r>
      <w:r w:rsidR="00D94C62">
        <w:rPr>
          <w:lang w:val="es-MX"/>
        </w:rPr>
        <w:t xml:space="preserve"> </w:t>
      </w:r>
      <w:r w:rsidR="00D54CFA">
        <w:t>Durán,</w:t>
      </w:r>
      <w:r w:rsidR="002F17EE">
        <w:t xml:space="preserve"> Gutiérrez y Prendes</w:t>
      </w:r>
      <w:r w:rsidR="00D94C62">
        <w:t xml:space="preserve"> (</w:t>
      </w:r>
      <w:r w:rsidR="002F17EE">
        <w:t>2016).</w:t>
      </w:r>
      <w:r w:rsidR="004807AA" w:rsidRPr="005655E1">
        <w:t xml:space="preserve"> </w:t>
      </w:r>
      <w:r w:rsidR="002F17EE">
        <w:t xml:space="preserve">Los </w:t>
      </w:r>
      <w:r w:rsidR="00614D49">
        <w:t xml:space="preserve">preliminares </w:t>
      </w:r>
      <w:r w:rsidR="002F17EE">
        <w:t xml:space="preserve">de este </w:t>
      </w:r>
      <w:r w:rsidR="00D94C62">
        <w:t xml:space="preserve">último </w:t>
      </w:r>
      <w:r w:rsidR="00540E18">
        <w:t>consisten en lo siguiente</w:t>
      </w:r>
      <w:r w:rsidR="002F17EE">
        <w:t xml:space="preserve">: </w:t>
      </w:r>
      <w:r w:rsidR="002F17EE" w:rsidRPr="008A5434">
        <w:rPr>
          <w:i/>
          <w:iCs/>
        </w:rPr>
        <w:t xml:space="preserve">1) </w:t>
      </w:r>
      <w:r w:rsidR="00EF1EEB" w:rsidRPr="005655E1">
        <w:t>posee</w:t>
      </w:r>
      <w:r w:rsidR="00EF1EEB" w:rsidRPr="005655E1">
        <w:rPr>
          <w:lang w:eastAsia="es-ES_tradnl"/>
        </w:rPr>
        <w:t xml:space="preserve"> </w:t>
      </w:r>
      <w:r w:rsidR="005429C1" w:rsidRPr="005655E1">
        <w:rPr>
          <w:lang w:val="es-MX"/>
        </w:rPr>
        <w:t xml:space="preserve">validación interna (grupo de discusión) </w:t>
      </w:r>
      <w:r w:rsidR="005429C1" w:rsidRPr="005655E1">
        <w:t>apoyado en la</w:t>
      </w:r>
      <w:r w:rsidR="00E32145">
        <w:t>s</w:t>
      </w:r>
      <w:r w:rsidR="005429C1" w:rsidRPr="005655E1">
        <w:t xml:space="preserve"> buenas prácticas</w:t>
      </w:r>
      <w:r w:rsidR="00650C51" w:rsidRPr="005655E1">
        <w:t xml:space="preserve"> del profesorado</w:t>
      </w:r>
      <w:r w:rsidR="005429C1" w:rsidRPr="005655E1">
        <w:t xml:space="preserve"> </w:t>
      </w:r>
      <w:r w:rsidR="007C510B" w:rsidRPr="005655E1">
        <w:t>(Prendes y Gutiérrez,</w:t>
      </w:r>
      <w:r w:rsidR="005429C1" w:rsidRPr="005655E1">
        <w:t xml:space="preserve"> 2013) </w:t>
      </w:r>
      <w:r w:rsidR="005429C1" w:rsidRPr="005655E1">
        <w:rPr>
          <w:lang w:val="es-MX"/>
        </w:rPr>
        <w:t xml:space="preserve">y </w:t>
      </w:r>
      <w:r w:rsidR="002F17EE" w:rsidRPr="008A5434">
        <w:rPr>
          <w:i/>
          <w:iCs/>
          <w:lang w:val="es-MX"/>
        </w:rPr>
        <w:t>2)</w:t>
      </w:r>
      <w:r w:rsidR="002F17EE">
        <w:rPr>
          <w:lang w:val="es-MX"/>
        </w:rPr>
        <w:t xml:space="preserve"> posee validación </w:t>
      </w:r>
      <w:r w:rsidR="005429C1" w:rsidRPr="005655E1">
        <w:rPr>
          <w:lang w:val="es-MX"/>
        </w:rPr>
        <w:t xml:space="preserve">externa </w:t>
      </w:r>
      <w:r w:rsidR="00EF1EEB" w:rsidRPr="005655E1">
        <w:rPr>
          <w:lang w:val="es-MX"/>
        </w:rPr>
        <w:t>con prueba piloto en profesores</w:t>
      </w:r>
      <w:r w:rsidR="005429C1" w:rsidRPr="005655E1">
        <w:rPr>
          <w:lang w:val="es-MX"/>
        </w:rPr>
        <w:t xml:space="preserve"> universitario</w:t>
      </w:r>
      <w:r w:rsidR="00EF1EEB" w:rsidRPr="005655E1">
        <w:rPr>
          <w:lang w:val="es-MX"/>
        </w:rPr>
        <w:t>s</w:t>
      </w:r>
      <w:r w:rsidR="005429C1" w:rsidRPr="005655E1">
        <w:rPr>
          <w:lang w:val="es-MX"/>
        </w:rPr>
        <w:t xml:space="preserve"> </w:t>
      </w:r>
      <w:r w:rsidR="009B460C" w:rsidRPr="005655E1">
        <w:rPr>
          <w:lang w:val="es-MX"/>
        </w:rPr>
        <w:t xml:space="preserve">y con parámetros de la Unión Europea </w:t>
      </w:r>
      <w:r w:rsidR="00332A17" w:rsidRPr="005655E1">
        <w:rPr>
          <w:lang w:val="es-MX"/>
        </w:rPr>
        <w:t>(</w:t>
      </w:r>
      <w:r w:rsidR="00332A17" w:rsidRPr="005655E1">
        <w:t xml:space="preserve">Gutiérrez </w:t>
      </w:r>
      <w:r w:rsidR="00DA2FB9" w:rsidRPr="005655E1">
        <w:t>2011</w:t>
      </w:r>
      <w:r w:rsidR="00B546B4" w:rsidRPr="005655E1">
        <w:t xml:space="preserve"> y 2014)</w:t>
      </w:r>
      <w:r w:rsidR="00EF1EEB" w:rsidRPr="005655E1">
        <w:t>.</w:t>
      </w:r>
      <w:r w:rsidR="004807AA" w:rsidRPr="005655E1">
        <w:t xml:space="preserve"> Este tipo de evaluaciones continuas sirven como base para los organismos certificadores</w:t>
      </w:r>
      <w:r w:rsidR="002F17EE">
        <w:t xml:space="preserve"> en España</w:t>
      </w:r>
      <w:r w:rsidR="00DE2EC1">
        <w:t>.</w:t>
      </w:r>
    </w:p>
    <w:p w14:paraId="687A931E" w14:textId="0FBFD80E" w:rsidR="00EF1EEB" w:rsidRPr="005655E1" w:rsidRDefault="006452B7" w:rsidP="008A5434">
      <w:pPr>
        <w:autoSpaceDE w:val="0"/>
        <w:autoSpaceDN w:val="0"/>
        <w:adjustRightInd w:val="0"/>
        <w:spacing w:line="360" w:lineRule="auto"/>
        <w:ind w:firstLine="708"/>
        <w:jc w:val="both"/>
      </w:pPr>
      <w:r>
        <w:t xml:space="preserve">En el contexto latinoamericano, </w:t>
      </w:r>
      <w:r w:rsidR="00946E10" w:rsidRPr="005655E1">
        <w:t>Taquez, Rengifo y Mejía</w:t>
      </w:r>
      <w:r w:rsidR="00946E10">
        <w:t xml:space="preserve"> (</w:t>
      </w:r>
      <w:r w:rsidR="000D71FD">
        <w:t>2017),</w:t>
      </w:r>
      <w:r w:rsidR="00C6006D" w:rsidRPr="005655E1">
        <w:t xml:space="preserve"> investigadores de la Escu</w:t>
      </w:r>
      <w:r w:rsidR="00A04894" w:rsidRPr="005655E1">
        <w:t>ela de Ciencias de la Educación</w:t>
      </w:r>
      <w:r w:rsidR="00E635BD">
        <w:t xml:space="preserve"> de la</w:t>
      </w:r>
      <w:r w:rsidR="00A04894" w:rsidRPr="005655E1">
        <w:t xml:space="preserve"> Universidad Icesi de Cali, Colombia</w:t>
      </w:r>
      <w:r w:rsidR="00E635BD">
        <w:t xml:space="preserve">, </w:t>
      </w:r>
      <w:r w:rsidR="009D78F3">
        <w:t>construyeron</w:t>
      </w:r>
      <w:r>
        <w:t xml:space="preserve"> un</w:t>
      </w:r>
      <w:r w:rsidR="00EF1EEB" w:rsidRPr="005655E1">
        <w:t xml:space="preserve"> instrumento </w:t>
      </w:r>
      <w:r w:rsidR="009D78F3">
        <w:t xml:space="preserve">denominado </w:t>
      </w:r>
      <w:r w:rsidR="009D78F3" w:rsidRPr="008A5434">
        <w:rPr>
          <w:i/>
          <w:iCs/>
        </w:rPr>
        <w:t>SABER-TIC</w:t>
      </w:r>
      <w:r w:rsidR="009D78F3">
        <w:t>,</w:t>
      </w:r>
      <w:r>
        <w:t xml:space="preserve"> </w:t>
      </w:r>
      <w:r w:rsidR="009D78F3">
        <w:t>el cual</w:t>
      </w:r>
      <w:r w:rsidRPr="005655E1">
        <w:t xml:space="preserve"> </w:t>
      </w:r>
      <w:r w:rsidR="00EF1EEB" w:rsidRPr="005655E1">
        <w:t>permite obtener información de</w:t>
      </w:r>
      <w:r w:rsidR="009D78F3">
        <w:t>l</w:t>
      </w:r>
      <w:r w:rsidR="00EF1EEB" w:rsidRPr="005655E1">
        <w:t xml:space="preserve"> conocimiento y apropiación de </w:t>
      </w:r>
      <w:r w:rsidR="00402175">
        <w:t xml:space="preserve">las </w:t>
      </w:r>
      <w:r w:rsidR="00EF1EEB" w:rsidRPr="005655E1">
        <w:t>TIC en los profesores, con el objetivo de</w:t>
      </w:r>
      <w:r>
        <w:t xml:space="preserve"> identificar las</w:t>
      </w:r>
      <w:r w:rsidR="00DE2EC1">
        <w:t xml:space="preserve"> “</w:t>
      </w:r>
      <w:r w:rsidR="00EF1EEB" w:rsidRPr="005655E1">
        <w:t>necesidades educativas para el diseño de planes de formación docente para la integración de las TIC en los procesos de enseñanza y aprendizaje” (Taquez</w:t>
      </w:r>
      <w:r>
        <w:t xml:space="preserve"> </w:t>
      </w:r>
      <w:r w:rsidRPr="008A5434">
        <w:rPr>
          <w:i/>
          <w:iCs/>
        </w:rPr>
        <w:t>et al</w:t>
      </w:r>
      <w:r>
        <w:t>.</w:t>
      </w:r>
      <w:r w:rsidR="00EF1EEB" w:rsidRPr="005655E1">
        <w:t>, 2017</w:t>
      </w:r>
      <w:r w:rsidR="00C40C40">
        <w:t xml:space="preserve">, </w:t>
      </w:r>
      <w:r w:rsidR="00402175">
        <w:t>párr. 9</w:t>
      </w:r>
      <w:r w:rsidR="00EF1EEB" w:rsidRPr="005655E1">
        <w:t>)</w:t>
      </w:r>
      <w:r w:rsidR="003F413D">
        <w:t>.</w:t>
      </w:r>
    </w:p>
    <w:p w14:paraId="416ADF6F" w14:textId="7EA522EC" w:rsidR="00E52DEA" w:rsidRPr="005655E1" w:rsidRDefault="00C40E98" w:rsidP="008A5434">
      <w:pPr>
        <w:autoSpaceDE w:val="0"/>
        <w:autoSpaceDN w:val="0"/>
        <w:adjustRightInd w:val="0"/>
        <w:spacing w:line="360" w:lineRule="auto"/>
        <w:ind w:firstLine="708"/>
        <w:jc w:val="both"/>
      </w:pPr>
      <w:r w:rsidRPr="005655E1">
        <w:t xml:space="preserve">Como se ha </w:t>
      </w:r>
      <w:r w:rsidR="00CE4B07">
        <w:t>visto</w:t>
      </w:r>
      <w:r w:rsidR="00402175">
        <w:t>,</w:t>
      </w:r>
      <w:r w:rsidRPr="005655E1">
        <w:t xml:space="preserve"> existen diferentes instrumentos que mide las TIC. </w:t>
      </w:r>
      <w:r w:rsidR="00402175">
        <w:t>Pues es</w:t>
      </w:r>
      <w:r w:rsidRPr="005655E1">
        <w:t xml:space="preserve"> un área esencial </w:t>
      </w:r>
      <w:r w:rsidR="00701C42" w:rsidRPr="005655E1">
        <w:t>en</w:t>
      </w:r>
      <w:r w:rsidRPr="005655E1">
        <w:t xml:space="preserve"> </w:t>
      </w:r>
      <w:r w:rsidR="00402175">
        <w:t xml:space="preserve">la </w:t>
      </w:r>
      <w:r w:rsidRPr="005655E1">
        <w:t>educación</w:t>
      </w:r>
      <w:r w:rsidR="00402175">
        <w:t xml:space="preserve">, </w:t>
      </w:r>
      <w:r w:rsidR="00E52DEA" w:rsidRPr="005655E1">
        <w:t>por lo que</w:t>
      </w:r>
      <w:r w:rsidR="00402175">
        <w:t xml:space="preserve"> </w:t>
      </w:r>
      <w:r w:rsidR="00402175" w:rsidRPr="005655E1">
        <w:t>exist</w:t>
      </w:r>
      <w:r w:rsidR="00402175">
        <w:t>e</w:t>
      </w:r>
      <w:r w:rsidR="00402175" w:rsidRPr="005655E1">
        <w:t xml:space="preserve">n </w:t>
      </w:r>
      <w:r w:rsidR="00E52DEA" w:rsidRPr="005655E1">
        <w:t>especialistas en describir el impacto que tiene las TIC y las TAC en la educación universitaria (Ramírez y Casillas, 2014)</w:t>
      </w:r>
      <w:r w:rsidR="00402175">
        <w:t>,</w:t>
      </w:r>
      <w:r w:rsidR="00E52DEA" w:rsidRPr="005655E1">
        <w:t xml:space="preserve"> </w:t>
      </w:r>
      <w:r w:rsidR="00402175" w:rsidRPr="005655E1">
        <w:t>considera</w:t>
      </w:r>
      <w:r w:rsidR="00402175">
        <w:t>das</w:t>
      </w:r>
      <w:r w:rsidR="00CE4B07">
        <w:t xml:space="preserve"> aquí</w:t>
      </w:r>
      <w:r w:rsidR="00402175" w:rsidRPr="005655E1">
        <w:t xml:space="preserve"> </w:t>
      </w:r>
      <w:r w:rsidR="00E52DEA" w:rsidRPr="005655E1">
        <w:t>herramientas indispensables para la ejecución de la educación integral.</w:t>
      </w:r>
    </w:p>
    <w:p w14:paraId="2B92AFF2" w14:textId="77777777" w:rsidR="00376511" w:rsidRDefault="00376511" w:rsidP="008B51B2">
      <w:pPr>
        <w:autoSpaceDE w:val="0"/>
        <w:autoSpaceDN w:val="0"/>
        <w:adjustRightInd w:val="0"/>
        <w:spacing w:line="360" w:lineRule="auto"/>
        <w:jc w:val="both"/>
        <w:rPr>
          <w:i/>
        </w:rPr>
      </w:pPr>
    </w:p>
    <w:p w14:paraId="266C6269" w14:textId="2039AC40" w:rsidR="00E742B0" w:rsidRPr="008A5434" w:rsidRDefault="00A04894" w:rsidP="003510AB">
      <w:pPr>
        <w:autoSpaceDE w:val="0"/>
        <w:autoSpaceDN w:val="0"/>
        <w:adjustRightInd w:val="0"/>
        <w:spacing w:line="360" w:lineRule="auto"/>
        <w:jc w:val="center"/>
        <w:rPr>
          <w:b/>
          <w:bCs/>
          <w:iCs/>
          <w:sz w:val="28"/>
          <w:szCs w:val="28"/>
        </w:rPr>
      </w:pPr>
      <w:r w:rsidRPr="008A5434">
        <w:rPr>
          <w:b/>
          <w:bCs/>
          <w:iCs/>
          <w:sz w:val="28"/>
          <w:szCs w:val="28"/>
        </w:rPr>
        <w:t xml:space="preserve">Bases para la construcción del instrumento </w:t>
      </w:r>
      <w:r w:rsidR="00912D79" w:rsidRPr="008A5434">
        <w:rPr>
          <w:b/>
          <w:bCs/>
          <w:iCs/>
          <w:sz w:val="28"/>
          <w:szCs w:val="28"/>
        </w:rPr>
        <w:t>propuesto en esta investigación</w:t>
      </w:r>
    </w:p>
    <w:p w14:paraId="3C0A70A1" w14:textId="76318068" w:rsidR="00A35AC3" w:rsidRPr="00E742B0" w:rsidRDefault="00A04894" w:rsidP="008A5434">
      <w:pPr>
        <w:autoSpaceDE w:val="0"/>
        <w:autoSpaceDN w:val="0"/>
        <w:adjustRightInd w:val="0"/>
        <w:spacing w:line="360" w:lineRule="auto"/>
        <w:ind w:firstLine="708"/>
        <w:jc w:val="both"/>
        <w:rPr>
          <w:i/>
        </w:rPr>
      </w:pPr>
      <w:r w:rsidRPr="00984357">
        <w:t>El instrumento</w:t>
      </w:r>
      <w:r w:rsidR="00A23B06">
        <w:t xml:space="preserve"> propuesto aquí</w:t>
      </w:r>
      <w:r w:rsidR="00A67C2C" w:rsidRPr="00984357">
        <w:t xml:space="preserve"> </w:t>
      </w:r>
      <w:r w:rsidR="002A0E13" w:rsidRPr="00984357">
        <w:t>mide</w:t>
      </w:r>
      <w:r w:rsidR="00A67C2C" w:rsidRPr="00984357">
        <w:t xml:space="preserve"> </w:t>
      </w:r>
      <w:r w:rsidR="002A0E13" w:rsidRPr="00984357">
        <w:t xml:space="preserve">las </w:t>
      </w:r>
      <w:r w:rsidR="00A67C2C" w:rsidRPr="00984357">
        <w:t>TIC y TAC</w:t>
      </w:r>
      <w:r w:rsidR="005E4B69">
        <w:t>.</w:t>
      </w:r>
      <w:r w:rsidR="00984357">
        <w:t xml:space="preserve"> </w:t>
      </w:r>
      <w:r w:rsidR="005E4B69">
        <w:t>S</w:t>
      </w:r>
      <w:r w:rsidR="00984357">
        <w:t>e obtuvo</w:t>
      </w:r>
      <w:r w:rsidR="00650C51" w:rsidRPr="00984357">
        <w:t xml:space="preserve"> la </w:t>
      </w:r>
      <w:r w:rsidR="002A4D7F" w:rsidRPr="00984357">
        <w:rPr>
          <w:i/>
        </w:rPr>
        <w:t>validez de constructo</w:t>
      </w:r>
      <w:r w:rsidR="002A4D7F" w:rsidRPr="00984357">
        <w:t xml:space="preserve"> </w:t>
      </w:r>
      <w:r w:rsidR="00650C51" w:rsidRPr="00984357">
        <w:t xml:space="preserve">a través </w:t>
      </w:r>
      <w:r w:rsidR="00C15664" w:rsidRPr="00984357">
        <w:t>de la</w:t>
      </w:r>
      <w:r w:rsidR="00984357">
        <w:t>s</w:t>
      </w:r>
      <w:r w:rsidR="00C15664" w:rsidRPr="00984357">
        <w:t xml:space="preserve"> parte</w:t>
      </w:r>
      <w:r w:rsidR="00984357">
        <w:t>s</w:t>
      </w:r>
      <w:r w:rsidR="00C15664" w:rsidRPr="00984357">
        <w:t xml:space="preserve"> </w:t>
      </w:r>
      <w:r w:rsidR="00701C42" w:rsidRPr="00984357">
        <w:t>teórica</w:t>
      </w:r>
      <w:r w:rsidR="00984357">
        <w:t>s</w:t>
      </w:r>
      <w:r w:rsidR="00701C42" w:rsidRPr="00984357">
        <w:t xml:space="preserve"> comprobadas</w:t>
      </w:r>
      <w:r w:rsidR="00C15664" w:rsidRPr="00984357">
        <w:t xml:space="preserve"> que sostiene</w:t>
      </w:r>
      <w:r w:rsidR="00B1047C">
        <w:t>n</w:t>
      </w:r>
      <w:r w:rsidR="002A4D7F" w:rsidRPr="00984357">
        <w:t xml:space="preserve"> </w:t>
      </w:r>
      <w:r w:rsidR="000E02A5" w:rsidRPr="00984357">
        <w:t xml:space="preserve">los </w:t>
      </w:r>
      <w:r w:rsidR="002A0E13" w:rsidRPr="00984357">
        <w:t>dos instrumentos</w:t>
      </w:r>
      <w:r w:rsidR="000E02A5" w:rsidRPr="00984357">
        <w:t xml:space="preserve"> anterior</w:t>
      </w:r>
      <w:r w:rsidR="00B1047C">
        <w:t>mente mencionados</w:t>
      </w:r>
      <w:r w:rsidR="002A0E13" w:rsidRPr="00984357">
        <w:t xml:space="preserve">: </w:t>
      </w:r>
      <w:r w:rsidR="00701C42" w:rsidRPr="008A5434">
        <w:rPr>
          <w:i/>
          <w:iCs/>
        </w:rPr>
        <w:t>1)</w:t>
      </w:r>
      <w:r w:rsidR="00701C42" w:rsidRPr="00984357">
        <w:t xml:space="preserve"> </w:t>
      </w:r>
      <w:r w:rsidR="000E02A5" w:rsidRPr="00984357">
        <w:t>El</w:t>
      </w:r>
      <w:r w:rsidR="00D54CFA">
        <w:t xml:space="preserve"> propuesto por </w:t>
      </w:r>
      <w:r w:rsidR="00CE1EF4" w:rsidRPr="005655E1">
        <w:t>D</w:t>
      </w:r>
      <w:r w:rsidR="00CE1EF4">
        <w:t>urán (2015) y</w:t>
      </w:r>
      <w:r w:rsidR="00CE1EF4" w:rsidRPr="005655E1">
        <w:t xml:space="preserve"> </w:t>
      </w:r>
      <w:r w:rsidR="00D54CFA" w:rsidRPr="005655E1">
        <w:t>D</w:t>
      </w:r>
      <w:r w:rsidR="00D54CFA">
        <w:t>urán</w:t>
      </w:r>
      <w:r w:rsidR="00435DC8">
        <w:t xml:space="preserve"> </w:t>
      </w:r>
      <w:r w:rsidR="00435DC8" w:rsidRPr="008A5434">
        <w:rPr>
          <w:i/>
          <w:iCs/>
        </w:rPr>
        <w:t>et al.</w:t>
      </w:r>
      <w:r w:rsidR="00D54CFA">
        <w:t xml:space="preserve"> (2016)</w:t>
      </w:r>
      <w:r w:rsidR="00435DC8">
        <w:t>, el cual</w:t>
      </w:r>
      <w:r w:rsidR="000E02A5" w:rsidRPr="00984357">
        <w:t xml:space="preserve"> sostiene y verifica</w:t>
      </w:r>
      <w:r w:rsidR="00701C42" w:rsidRPr="00984357">
        <w:t xml:space="preserve"> </w:t>
      </w:r>
      <w:r w:rsidR="000E02A5" w:rsidRPr="00984357">
        <w:t>los aspectos</w:t>
      </w:r>
      <w:r w:rsidR="00701C42" w:rsidRPr="00984357">
        <w:t xml:space="preserve"> de evaluación tra</w:t>
      </w:r>
      <w:r w:rsidR="003C6D0A">
        <w:t>n</w:t>
      </w:r>
      <w:r w:rsidR="00701C42" w:rsidRPr="00984357">
        <w:t xml:space="preserve">sversal y de dominio que requiere la enseñanza-aprendizaje con TIC. </w:t>
      </w:r>
      <w:r w:rsidR="00435DC8">
        <w:t>Lo anterior a través de la medición de</w:t>
      </w:r>
      <w:r w:rsidR="00435DC8" w:rsidRPr="00984357">
        <w:t xml:space="preserve"> </w:t>
      </w:r>
      <w:r w:rsidR="00701C42" w:rsidRPr="00984357">
        <w:t xml:space="preserve">tres bloques intrínsecos de la competencia TIC y tres niveles de dominio, </w:t>
      </w:r>
      <w:r w:rsidR="000627C6">
        <w:t>lo que da</w:t>
      </w:r>
      <w:r w:rsidR="000627C6" w:rsidRPr="00984357">
        <w:t xml:space="preserve"> </w:t>
      </w:r>
      <w:r w:rsidR="00701C42" w:rsidRPr="00984357">
        <w:t>el rango de certificación (</w:t>
      </w:r>
      <w:r w:rsidR="00701C42" w:rsidRPr="00984357">
        <w:rPr>
          <w:lang w:val="es-MX"/>
        </w:rPr>
        <w:t xml:space="preserve">Durán, 2015; </w:t>
      </w:r>
      <w:r w:rsidR="00701C42" w:rsidRPr="00984357">
        <w:t>Du</w:t>
      </w:r>
      <w:r w:rsidR="003F1420" w:rsidRPr="00984357">
        <w:t xml:space="preserve">rán </w:t>
      </w:r>
      <w:r w:rsidR="003F413D" w:rsidRPr="008A5434">
        <w:rPr>
          <w:i/>
          <w:iCs/>
        </w:rPr>
        <w:t>et al</w:t>
      </w:r>
      <w:r w:rsidR="003F413D" w:rsidRPr="00984357">
        <w:t>.</w:t>
      </w:r>
      <w:r w:rsidR="00435DC8">
        <w:t>,</w:t>
      </w:r>
      <w:r w:rsidR="003F413D" w:rsidRPr="00984357">
        <w:t xml:space="preserve"> </w:t>
      </w:r>
      <w:r w:rsidR="003F1420" w:rsidRPr="00984357">
        <w:t xml:space="preserve">2016) </w:t>
      </w:r>
      <w:r w:rsidR="00701C42" w:rsidRPr="00984357">
        <w:t xml:space="preserve">y </w:t>
      </w:r>
      <w:r w:rsidR="00701C42" w:rsidRPr="008A5434">
        <w:rPr>
          <w:i/>
          <w:iCs/>
        </w:rPr>
        <w:t>2</w:t>
      </w:r>
      <w:r w:rsidR="002A0E13" w:rsidRPr="008A5434">
        <w:rPr>
          <w:i/>
          <w:iCs/>
        </w:rPr>
        <w:t>)</w:t>
      </w:r>
      <w:r w:rsidR="002A0E13" w:rsidRPr="00984357">
        <w:t xml:space="preserve"> </w:t>
      </w:r>
      <w:r w:rsidR="000627C6">
        <w:t xml:space="preserve">el instrumento </w:t>
      </w:r>
      <w:r w:rsidR="002A4D7F" w:rsidRPr="00984357">
        <w:t>SABER-TIC</w:t>
      </w:r>
      <w:r w:rsidR="000627C6">
        <w:t>, que</w:t>
      </w:r>
      <w:r w:rsidR="000E02A5" w:rsidRPr="00984357">
        <w:t xml:space="preserve"> fundamenta y mide la </w:t>
      </w:r>
      <w:r w:rsidR="002A4D7F" w:rsidRPr="00984357">
        <w:t>parte de uso y apropiación de</w:t>
      </w:r>
      <w:r w:rsidR="000627C6">
        <w:t xml:space="preserve"> las</w:t>
      </w:r>
      <w:r w:rsidR="002A4D7F" w:rsidRPr="00984357">
        <w:t xml:space="preserve"> TIC, </w:t>
      </w:r>
      <w:r w:rsidR="000E02A5" w:rsidRPr="00984357">
        <w:t xml:space="preserve">incluyendo en la práctica a </w:t>
      </w:r>
      <w:r w:rsidR="000627C6">
        <w:t>estas herramientas</w:t>
      </w:r>
      <w:r w:rsidR="000E02A5" w:rsidRPr="00984357">
        <w:t>, ya que están en la implementación de</w:t>
      </w:r>
      <w:r w:rsidR="002A4D7F" w:rsidRPr="00984357">
        <w:t xml:space="preserve"> la tecnología</w:t>
      </w:r>
      <w:r w:rsidR="00DF69F1" w:rsidRPr="00984357">
        <w:t xml:space="preserve"> en el aprendizaje (Taquez </w:t>
      </w:r>
      <w:r w:rsidR="003F413D" w:rsidRPr="008A5434">
        <w:rPr>
          <w:i/>
          <w:iCs/>
        </w:rPr>
        <w:t>et al</w:t>
      </w:r>
      <w:r w:rsidR="003F413D" w:rsidRPr="00984357">
        <w:t>.</w:t>
      </w:r>
      <w:r w:rsidR="000627C6">
        <w:t>,</w:t>
      </w:r>
      <w:r w:rsidR="003F413D" w:rsidRPr="00984357">
        <w:t xml:space="preserve"> </w:t>
      </w:r>
      <w:r w:rsidR="00DF69F1" w:rsidRPr="00984357">
        <w:t>2017).</w:t>
      </w:r>
      <w:r w:rsidR="00DF69F1" w:rsidRPr="005655E1">
        <w:t xml:space="preserve"> </w:t>
      </w:r>
    </w:p>
    <w:p w14:paraId="290A4B6A" w14:textId="0738BA2A" w:rsidR="000E02A5" w:rsidRPr="005655E1" w:rsidRDefault="007A4588" w:rsidP="008A5434">
      <w:pPr>
        <w:autoSpaceDE w:val="0"/>
        <w:autoSpaceDN w:val="0"/>
        <w:adjustRightInd w:val="0"/>
        <w:spacing w:line="360" w:lineRule="auto"/>
        <w:ind w:firstLine="708"/>
        <w:jc w:val="both"/>
      </w:pPr>
      <w:r w:rsidRPr="005655E1">
        <w:rPr>
          <w:rStyle w:val="fontstyle01"/>
          <w:rFonts w:ascii="Times New Roman" w:hAnsi="Times New Roman"/>
          <w:color w:val="auto"/>
        </w:rPr>
        <w:t>El instrumento es útil porque permite evaluar y certificar de forma ágil, v</w:t>
      </w:r>
      <w:r w:rsidR="00DE2EC1">
        <w:rPr>
          <w:rStyle w:val="fontstyle01"/>
          <w:rFonts w:ascii="Times New Roman" w:hAnsi="Times New Roman"/>
          <w:color w:val="auto"/>
        </w:rPr>
        <w:t>á</w:t>
      </w:r>
      <w:r w:rsidRPr="005655E1">
        <w:rPr>
          <w:rStyle w:val="fontstyle01"/>
          <w:rFonts w:ascii="Times New Roman" w:hAnsi="Times New Roman"/>
          <w:color w:val="auto"/>
        </w:rPr>
        <w:t xml:space="preserve">lida y confiable al </w:t>
      </w:r>
      <w:r w:rsidR="005E4B69" w:rsidRPr="005655E1">
        <w:rPr>
          <w:rStyle w:val="fontstyle01"/>
          <w:rFonts w:ascii="Times New Roman" w:hAnsi="Times New Roman"/>
          <w:color w:val="auto"/>
        </w:rPr>
        <w:t xml:space="preserve">personal académico </w:t>
      </w:r>
      <w:r w:rsidRPr="005655E1">
        <w:rPr>
          <w:rStyle w:val="fontstyle01"/>
          <w:rFonts w:ascii="Times New Roman" w:hAnsi="Times New Roman"/>
          <w:color w:val="auto"/>
        </w:rPr>
        <w:t xml:space="preserve">en </w:t>
      </w:r>
      <w:r w:rsidRPr="008A5434">
        <w:rPr>
          <w:rStyle w:val="fontstyle01"/>
          <w:rFonts w:ascii="Times New Roman" w:hAnsi="Times New Roman"/>
          <w:i/>
          <w:iCs/>
          <w:color w:val="auto"/>
        </w:rPr>
        <w:t>a)</w:t>
      </w:r>
      <w:r w:rsidRPr="005655E1">
        <w:rPr>
          <w:rStyle w:val="fontstyle01"/>
          <w:rFonts w:ascii="Times New Roman" w:hAnsi="Times New Roman"/>
          <w:color w:val="auto"/>
        </w:rPr>
        <w:t xml:space="preserve"> nivel de conocimientos en TIC y TAC dentro del proceso de selección de personal, </w:t>
      </w:r>
      <w:r w:rsidRPr="008A5434">
        <w:rPr>
          <w:rStyle w:val="fontstyle01"/>
          <w:rFonts w:ascii="Times New Roman" w:hAnsi="Times New Roman"/>
          <w:i/>
          <w:iCs/>
          <w:color w:val="auto"/>
        </w:rPr>
        <w:t>b)</w:t>
      </w:r>
      <w:r w:rsidRPr="005655E1">
        <w:rPr>
          <w:rStyle w:val="fontstyle01"/>
          <w:rFonts w:ascii="Times New Roman" w:hAnsi="Times New Roman"/>
          <w:color w:val="auto"/>
        </w:rPr>
        <w:t xml:space="preserve"> detectar las necesidades de capacitación en TIC y TAC</w:t>
      </w:r>
      <w:r w:rsidR="005E4B69">
        <w:rPr>
          <w:rStyle w:val="fontstyle01"/>
          <w:rFonts w:ascii="Times New Roman" w:hAnsi="Times New Roman"/>
          <w:color w:val="auto"/>
        </w:rPr>
        <w:t>,</w:t>
      </w:r>
      <w:r w:rsidRPr="005655E1">
        <w:rPr>
          <w:rStyle w:val="fontstyle01"/>
          <w:rFonts w:ascii="Times New Roman" w:hAnsi="Times New Roman"/>
          <w:color w:val="auto"/>
        </w:rPr>
        <w:t xml:space="preserve"> </w:t>
      </w:r>
      <w:r w:rsidRPr="008A5434">
        <w:rPr>
          <w:rStyle w:val="fontstyle01"/>
          <w:rFonts w:ascii="Times New Roman" w:hAnsi="Times New Roman"/>
          <w:i/>
          <w:iCs/>
          <w:color w:val="auto"/>
        </w:rPr>
        <w:lastRenderedPageBreak/>
        <w:t>c)</w:t>
      </w:r>
      <w:r w:rsidRPr="005655E1">
        <w:rPr>
          <w:rStyle w:val="fontstyle01"/>
          <w:rFonts w:ascii="Times New Roman" w:hAnsi="Times New Roman"/>
          <w:color w:val="auto"/>
        </w:rPr>
        <w:t xml:space="preserve"> detectar el nivel conocimientos en TIC y TAC para promociones de categorización y </w:t>
      </w:r>
      <w:r w:rsidRPr="008A5434">
        <w:rPr>
          <w:rStyle w:val="fontstyle01"/>
          <w:rFonts w:ascii="Times New Roman" w:hAnsi="Times New Roman"/>
          <w:i/>
          <w:iCs/>
          <w:color w:val="auto"/>
        </w:rPr>
        <w:t>d)</w:t>
      </w:r>
      <w:r w:rsidRPr="005655E1">
        <w:rPr>
          <w:rStyle w:val="fontstyle01"/>
          <w:rFonts w:ascii="Times New Roman" w:hAnsi="Times New Roman"/>
          <w:color w:val="auto"/>
        </w:rPr>
        <w:t xml:space="preserve"> elaborar constancias de acreditación en </w:t>
      </w:r>
      <w:r w:rsidR="00701C42" w:rsidRPr="005655E1">
        <w:rPr>
          <w:rStyle w:val="fontstyle01"/>
          <w:rFonts w:ascii="Times New Roman" w:hAnsi="Times New Roman"/>
          <w:color w:val="auto"/>
        </w:rPr>
        <w:t xml:space="preserve">cuatro </w:t>
      </w:r>
      <w:r w:rsidRPr="005655E1">
        <w:rPr>
          <w:rStyle w:val="fontstyle01"/>
          <w:rFonts w:ascii="Times New Roman" w:hAnsi="Times New Roman"/>
          <w:color w:val="auto"/>
        </w:rPr>
        <w:t>niveles de conocimientos en TIC y TAC</w:t>
      </w:r>
      <w:r w:rsidR="005E4B69">
        <w:rPr>
          <w:rStyle w:val="fontstyle01"/>
          <w:rFonts w:ascii="Times New Roman" w:hAnsi="Times New Roman"/>
          <w:color w:val="auto"/>
        </w:rPr>
        <w:t>; e</w:t>
      </w:r>
      <w:r w:rsidRPr="005655E1">
        <w:rPr>
          <w:rStyle w:val="fontstyle01"/>
          <w:rFonts w:ascii="Times New Roman" w:hAnsi="Times New Roman"/>
          <w:color w:val="auto"/>
        </w:rPr>
        <w:t>videncias válidas y confiables para cuando son evaluados por organismos certificad</w:t>
      </w:r>
      <w:r w:rsidR="00AE1E99" w:rsidRPr="005655E1">
        <w:rPr>
          <w:rStyle w:val="fontstyle01"/>
          <w:rFonts w:ascii="Times New Roman" w:hAnsi="Times New Roman"/>
          <w:color w:val="auto"/>
        </w:rPr>
        <w:t>ores externos.</w:t>
      </w:r>
    </w:p>
    <w:p w14:paraId="0D53850C" w14:textId="77777777" w:rsidR="00600020" w:rsidRDefault="00600020" w:rsidP="00600020">
      <w:pPr>
        <w:autoSpaceDE w:val="0"/>
        <w:autoSpaceDN w:val="0"/>
        <w:adjustRightInd w:val="0"/>
        <w:spacing w:line="360" w:lineRule="auto"/>
        <w:rPr>
          <w:b/>
          <w:sz w:val="32"/>
          <w:szCs w:val="32"/>
          <w:lang w:eastAsia="es-MX"/>
        </w:rPr>
      </w:pPr>
    </w:p>
    <w:p w14:paraId="5AEE280F" w14:textId="6D9F24CC" w:rsidR="00A35AC3" w:rsidRPr="008651CE" w:rsidRDefault="00AC5350" w:rsidP="003510AB">
      <w:pPr>
        <w:autoSpaceDE w:val="0"/>
        <w:autoSpaceDN w:val="0"/>
        <w:adjustRightInd w:val="0"/>
        <w:spacing w:line="360" w:lineRule="auto"/>
        <w:jc w:val="center"/>
        <w:rPr>
          <w:b/>
          <w:sz w:val="32"/>
          <w:szCs w:val="32"/>
          <w:lang w:eastAsia="es-MX"/>
        </w:rPr>
      </w:pPr>
      <w:r w:rsidRPr="008651CE">
        <w:rPr>
          <w:b/>
          <w:sz w:val="32"/>
          <w:szCs w:val="32"/>
          <w:lang w:eastAsia="es-MX"/>
        </w:rPr>
        <w:t>Método</w:t>
      </w:r>
    </w:p>
    <w:p w14:paraId="103F5C7F" w14:textId="4244EC13" w:rsidR="00E742B0" w:rsidRDefault="005E4B69" w:rsidP="008A5434">
      <w:pPr>
        <w:autoSpaceDE w:val="0"/>
        <w:autoSpaceDN w:val="0"/>
        <w:adjustRightInd w:val="0"/>
        <w:spacing w:line="360" w:lineRule="auto"/>
        <w:ind w:firstLine="708"/>
        <w:jc w:val="both"/>
      </w:pPr>
      <w:r>
        <w:rPr>
          <w:lang w:eastAsia="es-MX"/>
        </w:rPr>
        <w:t>Se trata de e</w:t>
      </w:r>
      <w:r w:rsidRPr="005655E1">
        <w:rPr>
          <w:lang w:eastAsia="es-MX"/>
        </w:rPr>
        <w:t xml:space="preserve">studio </w:t>
      </w:r>
      <w:r w:rsidR="009F536D" w:rsidRPr="005655E1">
        <w:rPr>
          <w:lang w:eastAsia="es-MX"/>
        </w:rPr>
        <w:t>cuasiexperimental</w:t>
      </w:r>
      <w:r w:rsidR="0083335C" w:rsidRPr="005655E1">
        <w:rPr>
          <w:lang w:eastAsia="es-MX"/>
        </w:rPr>
        <w:t xml:space="preserve"> desarrollado </w:t>
      </w:r>
      <w:r w:rsidR="000A58AE">
        <w:rPr>
          <w:lang w:eastAsia="es-MX"/>
        </w:rPr>
        <w:t>en tres</w:t>
      </w:r>
      <w:r w:rsidR="000A58AE" w:rsidRPr="005655E1">
        <w:rPr>
          <w:lang w:eastAsia="es-MX"/>
        </w:rPr>
        <w:t xml:space="preserve"> </w:t>
      </w:r>
      <w:r w:rsidR="0083335C" w:rsidRPr="005655E1">
        <w:rPr>
          <w:lang w:eastAsia="es-MX"/>
        </w:rPr>
        <w:t>fases</w:t>
      </w:r>
      <w:r>
        <w:rPr>
          <w:lang w:eastAsia="es-MX"/>
        </w:rPr>
        <w:t>, a saber:</w:t>
      </w:r>
      <w:r w:rsidR="007D4B04" w:rsidRPr="005655E1">
        <w:rPr>
          <w:lang w:eastAsia="es-MX"/>
        </w:rPr>
        <w:t xml:space="preserve"> </w:t>
      </w:r>
      <w:r w:rsidR="007D4B04" w:rsidRPr="008A5434">
        <w:rPr>
          <w:i/>
          <w:iCs/>
          <w:lang w:eastAsia="es-MX"/>
        </w:rPr>
        <w:t>1</w:t>
      </w:r>
      <w:r w:rsidR="009F536D" w:rsidRPr="008A5434">
        <w:rPr>
          <w:i/>
          <w:iCs/>
          <w:lang w:eastAsia="es-MX"/>
        </w:rPr>
        <w:t>)</w:t>
      </w:r>
      <w:r w:rsidR="009F536D" w:rsidRPr="005655E1">
        <w:rPr>
          <w:lang w:eastAsia="es-MX"/>
        </w:rPr>
        <w:t xml:space="preserve"> </w:t>
      </w:r>
      <w:r w:rsidR="00D94E6F" w:rsidRPr="005655E1">
        <w:rPr>
          <w:lang w:eastAsia="es-MX"/>
        </w:rPr>
        <w:t>Elaboración</w:t>
      </w:r>
      <w:r w:rsidR="009F536D" w:rsidRPr="005655E1">
        <w:rPr>
          <w:lang w:eastAsia="es-MX"/>
        </w:rPr>
        <w:t xml:space="preserve"> </w:t>
      </w:r>
      <w:r w:rsidR="00F05440" w:rsidRPr="005655E1">
        <w:rPr>
          <w:lang w:eastAsia="es-MX"/>
        </w:rPr>
        <w:t>del instrumento</w:t>
      </w:r>
      <w:r w:rsidR="000A58AE">
        <w:rPr>
          <w:lang w:eastAsia="es-MX"/>
        </w:rPr>
        <w:t>:</w:t>
      </w:r>
      <w:r w:rsidR="000A58AE" w:rsidRPr="005655E1">
        <w:rPr>
          <w:lang w:eastAsia="es-MX"/>
        </w:rPr>
        <w:t xml:space="preserve"> </w:t>
      </w:r>
      <w:r w:rsidR="000D63DD" w:rsidRPr="005655E1">
        <w:rPr>
          <w:lang w:eastAsia="es-MX"/>
        </w:rPr>
        <w:t xml:space="preserve">se </w:t>
      </w:r>
      <w:r w:rsidR="007367DC" w:rsidRPr="005655E1">
        <w:rPr>
          <w:lang w:eastAsia="es-MX"/>
        </w:rPr>
        <w:t>implementó</w:t>
      </w:r>
      <w:r w:rsidR="000D63DD" w:rsidRPr="005655E1">
        <w:rPr>
          <w:lang w:eastAsia="es-MX"/>
        </w:rPr>
        <w:t xml:space="preserve"> un </w:t>
      </w:r>
      <w:r w:rsidR="000A58AE" w:rsidRPr="005655E1">
        <w:rPr>
          <w:lang w:eastAsia="es-MX"/>
        </w:rPr>
        <w:t xml:space="preserve">diseño transformativo secuencial </w:t>
      </w:r>
      <w:r w:rsidR="00AE39C0" w:rsidRPr="005655E1">
        <w:rPr>
          <w:lang w:eastAsia="es-MX"/>
        </w:rPr>
        <w:t>(</w:t>
      </w:r>
      <w:r w:rsidR="000A58AE">
        <w:rPr>
          <w:lang w:eastAsia="es-MX"/>
        </w:rPr>
        <w:t>D</w:t>
      </w:r>
      <w:r w:rsidR="000A58AE" w:rsidRPr="005655E1">
        <w:rPr>
          <w:lang w:eastAsia="es-MX"/>
        </w:rPr>
        <w:t>itras)</w:t>
      </w:r>
      <w:r w:rsidR="000A58AE">
        <w:rPr>
          <w:lang w:eastAsia="es-MX"/>
        </w:rPr>
        <w:t>;</w:t>
      </w:r>
      <w:r w:rsidR="000A58AE" w:rsidRPr="005655E1">
        <w:rPr>
          <w:lang w:eastAsia="es-MX"/>
        </w:rPr>
        <w:t xml:space="preserve"> </w:t>
      </w:r>
      <w:r w:rsidR="007D4B04" w:rsidRPr="008A5434">
        <w:rPr>
          <w:i/>
          <w:iCs/>
          <w:lang w:eastAsia="es-MX"/>
        </w:rPr>
        <w:t>2</w:t>
      </w:r>
      <w:r w:rsidR="0083335C" w:rsidRPr="008A5434">
        <w:rPr>
          <w:i/>
          <w:iCs/>
          <w:lang w:eastAsia="es-MX"/>
        </w:rPr>
        <w:t>)</w:t>
      </w:r>
      <w:r w:rsidR="0083335C" w:rsidRPr="005655E1">
        <w:rPr>
          <w:lang w:eastAsia="es-MX"/>
        </w:rPr>
        <w:t xml:space="preserve"> </w:t>
      </w:r>
      <w:r w:rsidR="00D74A5C" w:rsidRPr="005655E1">
        <w:rPr>
          <w:lang w:eastAsia="es-MX"/>
        </w:rPr>
        <w:t xml:space="preserve">Evaluación </w:t>
      </w:r>
      <w:r w:rsidR="00F05440" w:rsidRPr="005655E1">
        <w:rPr>
          <w:lang w:eastAsia="es-MX"/>
        </w:rPr>
        <w:t>del instrumento provisional</w:t>
      </w:r>
      <w:r w:rsidR="000A58AE">
        <w:rPr>
          <w:lang w:eastAsia="es-MX"/>
        </w:rPr>
        <w:t>:</w:t>
      </w:r>
      <w:r w:rsidR="000A58AE" w:rsidRPr="005655E1">
        <w:rPr>
          <w:lang w:eastAsia="es-MX"/>
        </w:rPr>
        <w:t xml:space="preserve"> </w:t>
      </w:r>
      <w:r w:rsidR="00D74A5C" w:rsidRPr="005655E1">
        <w:rPr>
          <w:lang w:eastAsia="es-MX"/>
        </w:rPr>
        <w:t xml:space="preserve">se utilizó un </w:t>
      </w:r>
      <w:r w:rsidR="0083335C" w:rsidRPr="005655E1">
        <w:rPr>
          <w:lang w:eastAsia="es-MX"/>
        </w:rPr>
        <w:t xml:space="preserve">diseño mixto secuencial </w:t>
      </w:r>
      <w:r w:rsidR="000A58AE">
        <w:rPr>
          <w:lang w:eastAsia="es-MX"/>
        </w:rPr>
        <w:t>[</w:t>
      </w:r>
      <w:r w:rsidR="000A58AE" w:rsidRPr="005655E1">
        <w:rPr>
          <w:lang w:eastAsia="es-MX"/>
        </w:rPr>
        <w:t>Dimixs</w:t>
      </w:r>
      <w:r w:rsidR="000A58AE">
        <w:rPr>
          <w:lang w:eastAsia="es-MX"/>
        </w:rPr>
        <w:t>]</w:t>
      </w:r>
      <w:r w:rsidR="000A58AE" w:rsidRPr="005655E1">
        <w:rPr>
          <w:lang w:eastAsia="es-MX"/>
        </w:rPr>
        <w:t xml:space="preserve"> </w:t>
      </w:r>
      <w:r w:rsidR="00332A17" w:rsidRPr="005655E1">
        <w:t xml:space="preserve">(Llobel, Pérez </w:t>
      </w:r>
      <w:r w:rsidR="00AF2D4D" w:rsidRPr="005655E1">
        <w:t>y Navarro, 1996</w:t>
      </w:r>
      <w:r w:rsidR="000A58AE" w:rsidRPr="005655E1">
        <w:t>)</w:t>
      </w:r>
      <w:r w:rsidR="000A58AE">
        <w:t>, y</w:t>
      </w:r>
      <w:r w:rsidR="000A58AE" w:rsidRPr="005655E1">
        <w:t xml:space="preserve"> </w:t>
      </w:r>
      <w:r w:rsidR="002A7B5E" w:rsidRPr="008A5434">
        <w:rPr>
          <w:i/>
          <w:iCs/>
        </w:rPr>
        <w:t>3)</w:t>
      </w:r>
      <w:r w:rsidR="002A7B5E" w:rsidRPr="005655E1">
        <w:t xml:space="preserve"> </w:t>
      </w:r>
      <w:r w:rsidR="00367BE4" w:rsidRPr="005655E1">
        <w:t>Al</w:t>
      </w:r>
      <w:r w:rsidR="00CC5ED2" w:rsidRPr="005655E1">
        <w:t>ineación instrumento definitivo</w:t>
      </w:r>
      <w:r w:rsidR="000A58AE">
        <w:t xml:space="preserve">: </w:t>
      </w:r>
      <w:r w:rsidR="00895A1A" w:rsidRPr="005655E1">
        <w:t>se</w:t>
      </w:r>
      <w:r w:rsidR="003E1ACD" w:rsidRPr="005655E1">
        <w:t xml:space="preserve"> </w:t>
      </w:r>
      <w:r w:rsidR="000A58AE">
        <w:t>sistematizó</w:t>
      </w:r>
      <w:r w:rsidR="000A58AE" w:rsidRPr="005655E1">
        <w:t xml:space="preserve"> </w:t>
      </w:r>
      <w:r w:rsidR="00895A1A" w:rsidRPr="005655E1">
        <w:t xml:space="preserve">y </w:t>
      </w:r>
      <w:r w:rsidR="00195D84" w:rsidRPr="005655E1">
        <w:t>estandarización</w:t>
      </w:r>
      <w:r w:rsidR="000A58AE">
        <w:t xml:space="preserve"> (</w:t>
      </w:r>
      <w:r w:rsidR="008266F8" w:rsidRPr="005655E1">
        <w:t>v</w:t>
      </w:r>
      <w:r w:rsidR="002729FF" w:rsidRPr="005655E1">
        <w:t xml:space="preserve">er </w:t>
      </w:r>
      <w:r w:rsidR="007D4B04" w:rsidRPr="005655E1">
        <w:t>figura</w:t>
      </w:r>
      <w:r w:rsidR="002729FF" w:rsidRPr="005655E1">
        <w:t xml:space="preserve"> 1</w:t>
      </w:r>
      <w:r w:rsidR="000A58AE">
        <w:t>)</w:t>
      </w:r>
      <w:r w:rsidR="008266F8" w:rsidRPr="005655E1">
        <w:t>.</w:t>
      </w:r>
    </w:p>
    <w:p w14:paraId="02D4CE83" w14:textId="77777777" w:rsidR="00376511" w:rsidRDefault="00376511" w:rsidP="008A5434">
      <w:pPr>
        <w:autoSpaceDE w:val="0"/>
        <w:autoSpaceDN w:val="0"/>
        <w:adjustRightInd w:val="0"/>
        <w:spacing w:line="360" w:lineRule="auto"/>
        <w:jc w:val="center"/>
        <w:rPr>
          <w:b/>
          <w:bCs/>
        </w:rPr>
      </w:pPr>
    </w:p>
    <w:p w14:paraId="0EFB3F46" w14:textId="22BE8A85" w:rsidR="007D513B" w:rsidRPr="005655E1" w:rsidRDefault="007D513B" w:rsidP="008A5434">
      <w:pPr>
        <w:autoSpaceDE w:val="0"/>
        <w:autoSpaceDN w:val="0"/>
        <w:adjustRightInd w:val="0"/>
        <w:spacing w:line="360" w:lineRule="auto"/>
        <w:jc w:val="center"/>
      </w:pPr>
      <w:r w:rsidRPr="008A5434">
        <w:rPr>
          <w:b/>
          <w:bCs/>
        </w:rPr>
        <w:t>Figura 1</w:t>
      </w:r>
      <w:r w:rsidR="00EA1AA1">
        <w:t>.</w:t>
      </w:r>
      <w:r w:rsidRPr="007D513B">
        <w:t xml:space="preserve"> Estudio </w:t>
      </w:r>
      <w:r w:rsidR="00A31623" w:rsidRPr="007D513B">
        <w:t>cuasi</w:t>
      </w:r>
      <w:r w:rsidRPr="007D513B">
        <w:t>experimental con diseños mixtos</w:t>
      </w:r>
    </w:p>
    <w:p w14:paraId="3A6ADB34" w14:textId="36711698" w:rsidR="00E742B0" w:rsidRPr="005655E1" w:rsidRDefault="007D513B" w:rsidP="008B51B2">
      <w:pPr>
        <w:autoSpaceDE w:val="0"/>
        <w:autoSpaceDN w:val="0"/>
        <w:adjustRightInd w:val="0"/>
        <w:spacing w:line="360" w:lineRule="auto"/>
        <w:jc w:val="both"/>
        <w:rPr>
          <w:rFonts w:ascii="Arial" w:hAnsi="Arial" w:cs="Arial"/>
          <w:lang w:eastAsia="es-MX"/>
        </w:rPr>
      </w:pPr>
      <w:r>
        <w:rPr>
          <w:rFonts w:ascii="Arial" w:hAnsi="Arial" w:cs="Arial"/>
          <w:noProof/>
          <w:lang w:val="es-MX" w:eastAsia="es-MX"/>
        </w:rPr>
        <w:drawing>
          <wp:inline distT="0" distB="0" distL="0" distR="0" wp14:anchorId="73308BAE" wp14:editId="09BD8B1D">
            <wp:extent cx="5734850" cy="3248478"/>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1 .png"/>
                    <pic:cNvPicPr/>
                  </pic:nvPicPr>
                  <pic:blipFill>
                    <a:blip r:embed="rId10">
                      <a:extLst>
                        <a:ext uri="{28A0092B-C50C-407E-A947-70E740481C1C}">
                          <a14:useLocalDpi xmlns:a14="http://schemas.microsoft.com/office/drawing/2010/main" val="0"/>
                        </a:ext>
                      </a:extLst>
                    </a:blip>
                    <a:stretch>
                      <a:fillRect/>
                    </a:stretch>
                  </pic:blipFill>
                  <pic:spPr>
                    <a:xfrm>
                      <a:off x="0" y="0"/>
                      <a:ext cx="5734850" cy="3248478"/>
                    </a:xfrm>
                    <a:prstGeom prst="rect">
                      <a:avLst/>
                    </a:prstGeom>
                  </pic:spPr>
                </pic:pic>
              </a:graphicData>
            </a:graphic>
          </wp:inline>
        </w:drawing>
      </w:r>
    </w:p>
    <w:p w14:paraId="30683455" w14:textId="44DB6717" w:rsidR="00E742B0" w:rsidRPr="008A5434" w:rsidRDefault="00E742B0" w:rsidP="008A5434">
      <w:pPr>
        <w:autoSpaceDE w:val="0"/>
        <w:autoSpaceDN w:val="0"/>
        <w:adjustRightInd w:val="0"/>
        <w:spacing w:line="360" w:lineRule="auto"/>
        <w:jc w:val="center"/>
        <w:rPr>
          <w:lang w:eastAsia="es-MX"/>
        </w:rPr>
      </w:pPr>
      <w:r w:rsidRPr="008A5434">
        <w:rPr>
          <w:lang w:eastAsia="es-MX"/>
        </w:rPr>
        <w:t xml:space="preserve">Fuente: Elaboración propia </w:t>
      </w:r>
    </w:p>
    <w:p w14:paraId="2A3A8294" w14:textId="77777777" w:rsidR="00616E7A" w:rsidRDefault="00616E7A" w:rsidP="003510AB">
      <w:pPr>
        <w:pStyle w:val="Default"/>
        <w:spacing w:line="360" w:lineRule="auto"/>
        <w:jc w:val="center"/>
        <w:rPr>
          <w:rFonts w:ascii="Times New Roman" w:hAnsi="Times New Roman" w:cs="Times New Roman"/>
          <w:b/>
          <w:bCs/>
          <w:color w:val="auto"/>
          <w:sz w:val="28"/>
          <w:szCs w:val="28"/>
        </w:rPr>
      </w:pPr>
    </w:p>
    <w:p w14:paraId="7CE3C1C0" w14:textId="77777777" w:rsidR="00616E7A" w:rsidRDefault="00616E7A" w:rsidP="003510AB">
      <w:pPr>
        <w:pStyle w:val="Default"/>
        <w:spacing w:line="360" w:lineRule="auto"/>
        <w:jc w:val="center"/>
        <w:rPr>
          <w:rFonts w:ascii="Times New Roman" w:hAnsi="Times New Roman" w:cs="Times New Roman"/>
          <w:b/>
          <w:bCs/>
          <w:color w:val="auto"/>
          <w:sz w:val="28"/>
          <w:szCs w:val="28"/>
        </w:rPr>
      </w:pPr>
    </w:p>
    <w:p w14:paraId="60C312C3" w14:textId="77777777" w:rsidR="00616E7A" w:rsidRDefault="00616E7A" w:rsidP="003510AB">
      <w:pPr>
        <w:pStyle w:val="Default"/>
        <w:spacing w:line="360" w:lineRule="auto"/>
        <w:jc w:val="center"/>
        <w:rPr>
          <w:rFonts w:ascii="Times New Roman" w:hAnsi="Times New Roman" w:cs="Times New Roman"/>
          <w:b/>
          <w:bCs/>
          <w:color w:val="auto"/>
          <w:sz w:val="28"/>
          <w:szCs w:val="28"/>
        </w:rPr>
      </w:pPr>
    </w:p>
    <w:p w14:paraId="25409D5B" w14:textId="77777777" w:rsidR="00616E7A" w:rsidRDefault="00616E7A" w:rsidP="003510AB">
      <w:pPr>
        <w:pStyle w:val="Default"/>
        <w:spacing w:line="360" w:lineRule="auto"/>
        <w:jc w:val="center"/>
        <w:rPr>
          <w:rFonts w:ascii="Times New Roman" w:hAnsi="Times New Roman" w:cs="Times New Roman"/>
          <w:b/>
          <w:bCs/>
          <w:color w:val="auto"/>
          <w:sz w:val="28"/>
          <w:szCs w:val="28"/>
        </w:rPr>
      </w:pPr>
    </w:p>
    <w:p w14:paraId="7784899D" w14:textId="77777777" w:rsidR="00616E7A" w:rsidRDefault="00616E7A" w:rsidP="003510AB">
      <w:pPr>
        <w:pStyle w:val="Default"/>
        <w:spacing w:line="360" w:lineRule="auto"/>
        <w:jc w:val="center"/>
        <w:rPr>
          <w:rFonts w:ascii="Times New Roman" w:hAnsi="Times New Roman" w:cs="Times New Roman"/>
          <w:b/>
          <w:bCs/>
          <w:color w:val="auto"/>
          <w:sz w:val="28"/>
          <w:szCs w:val="28"/>
        </w:rPr>
      </w:pPr>
    </w:p>
    <w:p w14:paraId="4949411D" w14:textId="77777777" w:rsidR="00616E7A" w:rsidRDefault="00616E7A" w:rsidP="003510AB">
      <w:pPr>
        <w:pStyle w:val="Default"/>
        <w:spacing w:line="360" w:lineRule="auto"/>
        <w:jc w:val="center"/>
        <w:rPr>
          <w:rFonts w:ascii="Times New Roman" w:hAnsi="Times New Roman" w:cs="Times New Roman"/>
          <w:b/>
          <w:bCs/>
          <w:color w:val="auto"/>
          <w:sz w:val="28"/>
          <w:szCs w:val="28"/>
        </w:rPr>
      </w:pPr>
    </w:p>
    <w:p w14:paraId="56960553" w14:textId="32A04379" w:rsidR="00A35AC3" w:rsidRPr="008A5434" w:rsidRDefault="00E46A29" w:rsidP="003510AB">
      <w:pPr>
        <w:pStyle w:val="Default"/>
        <w:spacing w:line="360" w:lineRule="auto"/>
        <w:jc w:val="center"/>
        <w:rPr>
          <w:rFonts w:ascii="Times New Roman" w:hAnsi="Times New Roman" w:cs="Times New Roman"/>
          <w:b/>
          <w:bCs/>
          <w:color w:val="auto"/>
          <w:sz w:val="28"/>
          <w:szCs w:val="28"/>
        </w:rPr>
      </w:pPr>
      <w:r w:rsidRPr="008A5434">
        <w:rPr>
          <w:rFonts w:ascii="Times New Roman" w:hAnsi="Times New Roman" w:cs="Times New Roman"/>
          <w:b/>
          <w:bCs/>
          <w:color w:val="auto"/>
          <w:sz w:val="28"/>
          <w:szCs w:val="28"/>
        </w:rPr>
        <w:lastRenderedPageBreak/>
        <w:t>Procedimiento</w:t>
      </w:r>
    </w:p>
    <w:p w14:paraId="545731EB" w14:textId="3DF8DD76" w:rsidR="009900A4" w:rsidRPr="005655E1" w:rsidRDefault="00042E0E"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Fase 1</w:t>
      </w:r>
      <w:r w:rsidR="009900A4" w:rsidRPr="005655E1">
        <w:rPr>
          <w:rFonts w:ascii="Times New Roman" w:hAnsi="Times New Roman" w:cs="Times New Roman"/>
          <w:color w:val="auto"/>
        </w:rPr>
        <w:t xml:space="preserve">. Elaboración </w:t>
      </w:r>
      <w:r w:rsidR="00492578" w:rsidRPr="005655E1">
        <w:rPr>
          <w:rFonts w:ascii="Times New Roman" w:hAnsi="Times New Roman" w:cs="Times New Roman"/>
          <w:color w:val="auto"/>
        </w:rPr>
        <w:t>del instrumento</w:t>
      </w:r>
      <w:r w:rsidR="00CE4B07">
        <w:rPr>
          <w:rFonts w:ascii="Times New Roman" w:hAnsi="Times New Roman" w:cs="Times New Roman"/>
          <w:color w:val="auto"/>
        </w:rPr>
        <w:t>.</w:t>
      </w:r>
    </w:p>
    <w:p w14:paraId="3022EC5F" w14:textId="7E31755D" w:rsidR="00D94E6F" w:rsidRPr="005655E1" w:rsidRDefault="00D94E6F"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Nivel 1</w:t>
      </w:r>
      <w:r w:rsidR="00E07BB8" w:rsidRPr="005655E1">
        <w:rPr>
          <w:rFonts w:ascii="Times New Roman" w:hAnsi="Times New Roman" w:cs="Times New Roman"/>
          <w:color w:val="auto"/>
        </w:rPr>
        <w:t>.1</w:t>
      </w:r>
      <w:r w:rsidR="000A58AE">
        <w:rPr>
          <w:rFonts w:ascii="Times New Roman" w:hAnsi="Times New Roman" w:cs="Times New Roman"/>
          <w:color w:val="auto"/>
        </w:rPr>
        <w:t>.</w:t>
      </w:r>
      <w:r w:rsidRPr="005655E1">
        <w:rPr>
          <w:rFonts w:ascii="Times New Roman" w:hAnsi="Times New Roman" w:cs="Times New Roman"/>
          <w:color w:val="auto"/>
        </w:rPr>
        <w:t xml:space="preserve"> </w:t>
      </w:r>
      <w:r w:rsidR="008E05E0" w:rsidRPr="005655E1">
        <w:rPr>
          <w:rFonts w:ascii="Times New Roman" w:hAnsi="Times New Roman" w:cs="Times New Roman"/>
          <w:color w:val="auto"/>
        </w:rPr>
        <w:t>Se aplicó un a</w:t>
      </w:r>
      <w:r w:rsidRPr="005655E1">
        <w:rPr>
          <w:rFonts w:ascii="Times New Roman" w:hAnsi="Times New Roman" w:cs="Times New Roman"/>
          <w:color w:val="auto"/>
        </w:rPr>
        <w:t>nálisis cualitativo a través de</w:t>
      </w:r>
      <w:r w:rsidR="00A31623">
        <w:rPr>
          <w:rFonts w:ascii="Times New Roman" w:hAnsi="Times New Roman" w:cs="Times New Roman"/>
          <w:color w:val="auto"/>
        </w:rPr>
        <w:t xml:space="preserve"> una</w:t>
      </w:r>
      <w:r w:rsidR="008E05E0" w:rsidRPr="005655E1">
        <w:rPr>
          <w:rFonts w:ascii="Times New Roman" w:hAnsi="Times New Roman" w:cs="Times New Roman"/>
          <w:color w:val="auto"/>
        </w:rPr>
        <w:t xml:space="preserve"> matriz</w:t>
      </w:r>
      <w:r w:rsidR="00A31623">
        <w:rPr>
          <w:rFonts w:ascii="Times New Roman" w:hAnsi="Times New Roman" w:cs="Times New Roman"/>
          <w:color w:val="auto"/>
        </w:rPr>
        <w:t xml:space="preserve"> de</w:t>
      </w:r>
      <w:r w:rsidR="008E05E0" w:rsidRPr="005655E1">
        <w:rPr>
          <w:rFonts w:ascii="Times New Roman" w:hAnsi="Times New Roman" w:cs="Times New Roman"/>
          <w:color w:val="auto"/>
        </w:rPr>
        <w:t xml:space="preserve"> consistencia conceptual para obtener </w:t>
      </w:r>
      <w:r w:rsidR="008E05E0" w:rsidRPr="005655E1">
        <w:rPr>
          <w:rFonts w:ascii="Times New Roman" w:hAnsi="Times New Roman" w:cs="Times New Roman"/>
          <w:i/>
          <w:color w:val="auto"/>
        </w:rPr>
        <w:t>la validez de constructo</w:t>
      </w:r>
      <w:r w:rsidR="008E05E0" w:rsidRPr="005655E1">
        <w:rPr>
          <w:rFonts w:ascii="Times New Roman" w:hAnsi="Times New Roman" w:cs="Times New Roman"/>
          <w:color w:val="auto"/>
        </w:rPr>
        <w:t>.</w:t>
      </w:r>
      <w:r w:rsidRPr="005655E1">
        <w:rPr>
          <w:rFonts w:ascii="Times New Roman" w:hAnsi="Times New Roman" w:cs="Times New Roman"/>
          <w:color w:val="auto"/>
        </w:rPr>
        <w:t xml:space="preserve"> </w:t>
      </w:r>
      <w:r w:rsidR="00A31623">
        <w:rPr>
          <w:rFonts w:ascii="Times New Roman" w:hAnsi="Times New Roman" w:cs="Times New Roman"/>
          <w:color w:val="auto"/>
        </w:rPr>
        <w:t>Ahí</w:t>
      </w:r>
      <w:r w:rsidR="00A31623" w:rsidRPr="005655E1">
        <w:rPr>
          <w:rFonts w:ascii="Times New Roman" w:hAnsi="Times New Roman" w:cs="Times New Roman"/>
          <w:color w:val="auto"/>
        </w:rPr>
        <w:t xml:space="preserve"> </w:t>
      </w:r>
      <w:r w:rsidRPr="005655E1">
        <w:rPr>
          <w:rFonts w:ascii="Times New Roman" w:hAnsi="Times New Roman" w:cs="Times New Roman"/>
          <w:color w:val="auto"/>
        </w:rPr>
        <w:t>se compar</w:t>
      </w:r>
      <w:r w:rsidR="00CE1EF4">
        <w:rPr>
          <w:rFonts w:ascii="Times New Roman" w:hAnsi="Times New Roman" w:cs="Times New Roman"/>
          <w:color w:val="auto"/>
        </w:rPr>
        <w:t>aron</w:t>
      </w:r>
      <w:r w:rsidRPr="005655E1">
        <w:rPr>
          <w:rFonts w:ascii="Times New Roman" w:hAnsi="Times New Roman" w:cs="Times New Roman"/>
          <w:color w:val="auto"/>
        </w:rPr>
        <w:t xml:space="preserve"> los ítems elaborados con teorías reconocidas y probadas en dos instrumentos </w:t>
      </w:r>
      <w:r w:rsidR="00DB6217" w:rsidRPr="005655E1">
        <w:rPr>
          <w:rFonts w:ascii="Times New Roman" w:hAnsi="Times New Roman" w:cs="Times New Roman"/>
          <w:color w:val="auto"/>
        </w:rPr>
        <w:t>realizados</w:t>
      </w:r>
      <w:r w:rsidR="00B07EC8">
        <w:rPr>
          <w:rFonts w:ascii="Times New Roman" w:hAnsi="Times New Roman" w:cs="Times New Roman"/>
          <w:color w:val="auto"/>
        </w:rPr>
        <w:t xml:space="preserve"> por Durán</w:t>
      </w:r>
      <w:r w:rsidR="00A31623">
        <w:rPr>
          <w:rFonts w:ascii="Times New Roman" w:hAnsi="Times New Roman" w:cs="Times New Roman"/>
          <w:color w:val="auto"/>
        </w:rPr>
        <w:t xml:space="preserve"> (</w:t>
      </w:r>
      <w:r w:rsidR="00B07EC8">
        <w:rPr>
          <w:rFonts w:ascii="Times New Roman" w:hAnsi="Times New Roman" w:cs="Times New Roman"/>
          <w:color w:val="auto"/>
        </w:rPr>
        <w:t>2015</w:t>
      </w:r>
      <w:r w:rsidR="00A31623">
        <w:rPr>
          <w:rFonts w:ascii="Times New Roman" w:hAnsi="Times New Roman" w:cs="Times New Roman"/>
          <w:color w:val="auto"/>
        </w:rPr>
        <w:t>)</w:t>
      </w:r>
      <w:r w:rsidR="00CE1EF4">
        <w:rPr>
          <w:rFonts w:ascii="Times New Roman" w:hAnsi="Times New Roman" w:cs="Times New Roman"/>
          <w:color w:val="auto"/>
        </w:rPr>
        <w:t xml:space="preserve"> y </w:t>
      </w:r>
      <w:r w:rsidR="00CE1EF4" w:rsidRPr="00F5419D">
        <w:t xml:space="preserve">Durán </w:t>
      </w:r>
      <w:r w:rsidR="00CE1EF4" w:rsidRPr="00F5419D">
        <w:rPr>
          <w:i/>
          <w:iCs/>
        </w:rPr>
        <w:t>et al</w:t>
      </w:r>
      <w:r w:rsidR="00CE1EF4" w:rsidRPr="00F5419D">
        <w:t>.</w:t>
      </w:r>
      <w:r w:rsidR="00CE1EF4">
        <w:t xml:space="preserve"> (2</w:t>
      </w:r>
      <w:r w:rsidR="00CE1EF4" w:rsidRPr="00F5419D">
        <w:t>016</w:t>
      </w:r>
      <w:r w:rsidR="00CE1EF4">
        <w:t>)</w:t>
      </w:r>
      <w:r w:rsidR="00A31623">
        <w:rPr>
          <w:rFonts w:ascii="Times New Roman" w:hAnsi="Times New Roman" w:cs="Times New Roman"/>
          <w:color w:val="auto"/>
        </w:rPr>
        <w:t xml:space="preserve"> y</w:t>
      </w:r>
      <w:r w:rsidR="00A31623" w:rsidRPr="005655E1">
        <w:rPr>
          <w:rFonts w:ascii="Times New Roman" w:hAnsi="Times New Roman" w:cs="Times New Roman"/>
          <w:color w:val="auto"/>
        </w:rPr>
        <w:t xml:space="preserve"> </w:t>
      </w:r>
      <w:r w:rsidRPr="005655E1">
        <w:rPr>
          <w:rFonts w:ascii="Times New Roman" w:hAnsi="Times New Roman" w:cs="Times New Roman"/>
          <w:color w:val="auto"/>
        </w:rPr>
        <w:t xml:space="preserve">Taquez </w:t>
      </w:r>
      <w:r w:rsidR="003F413D" w:rsidRPr="008A5434">
        <w:rPr>
          <w:i/>
          <w:iCs/>
        </w:rPr>
        <w:t>et al</w:t>
      </w:r>
      <w:r w:rsidR="003F413D">
        <w:t xml:space="preserve">. </w:t>
      </w:r>
      <w:r w:rsidR="00A31623">
        <w:t>(</w:t>
      </w:r>
      <w:r w:rsidRPr="005655E1">
        <w:rPr>
          <w:rFonts w:ascii="Times New Roman" w:hAnsi="Times New Roman" w:cs="Times New Roman"/>
          <w:color w:val="auto"/>
        </w:rPr>
        <w:t>2017</w:t>
      </w:r>
      <w:r w:rsidR="00A31623">
        <w:rPr>
          <w:rFonts w:ascii="Times New Roman" w:hAnsi="Times New Roman" w:cs="Times New Roman"/>
          <w:color w:val="auto"/>
        </w:rPr>
        <w:t>)</w:t>
      </w:r>
      <w:r w:rsidRPr="005655E1">
        <w:rPr>
          <w:rFonts w:ascii="Times New Roman" w:hAnsi="Times New Roman" w:cs="Times New Roman"/>
          <w:color w:val="auto"/>
        </w:rPr>
        <w:t>.</w:t>
      </w:r>
    </w:p>
    <w:p w14:paraId="46D2D6D9" w14:textId="6E9582E0" w:rsidR="0045166E" w:rsidRPr="005655E1" w:rsidRDefault="00C726DE"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 xml:space="preserve">Nivel </w:t>
      </w:r>
      <w:r w:rsidR="00E07BB8" w:rsidRPr="005655E1">
        <w:rPr>
          <w:rFonts w:ascii="Times New Roman" w:hAnsi="Times New Roman" w:cs="Times New Roman"/>
          <w:color w:val="auto"/>
        </w:rPr>
        <w:t>1.2</w:t>
      </w:r>
      <w:r w:rsidR="00421168" w:rsidRPr="005655E1">
        <w:rPr>
          <w:rFonts w:ascii="Times New Roman" w:hAnsi="Times New Roman" w:cs="Times New Roman"/>
          <w:color w:val="auto"/>
        </w:rPr>
        <w:t>.</w:t>
      </w:r>
      <w:r w:rsidRPr="005655E1">
        <w:rPr>
          <w:rFonts w:ascii="Times New Roman" w:hAnsi="Times New Roman" w:cs="Times New Roman"/>
          <w:color w:val="auto"/>
        </w:rPr>
        <w:t xml:space="preserve"> </w:t>
      </w:r>
      <w:r w:rsidR="008E05E0" w:rsidRPr="005655E1">
        <w:rPr>
          <w:rFonts w:ascii="Times New Roman" w:hAnsi="Times New Roman" w:cs="Times New Roman"/>
          <w:color w:val="auto"/>
        </w:rPr>
        <w:t xml:space="preserve">Se aplicó </w:t>
      </w:r>
      <w:r w:rsidR="000F6353">
        <w:rPr>
          <w:rFonts w:ascii="Times New Roman" w:hAnsi="Times New Roman" w:cs="Times New Roman"/>
          <w:color w:val="auto"/>
        </w:rPr>
        <w:t xml:space="preserve">un </w:t>
      </w:r>
      <w:r w:rsidR="008E05E0" w:rsidRPr="005655E1">
        <w:rPr>
          <w:rFonts w:ascii="Times New Roman" w:hAnsi="Times New Roman" w:cs="Times New Roman"/>
          <w:color w:val="auto"/>
        </w:rPr>
        <w:t xml:space="preserve">análisis cuantitativo a través del método concurrencia conceptual para obtener </w:t>
      </w:r>
      <w:r w:rsidR="008E05E0" w:rsidRPr="005655E1">
        <w:rPr>
          <w:rFonts w:ascii="Times New Roman" w:hAnsi="Times New Roman" w:cs="Times New Roman"/>
          <w:i/>
          <w:color w:val="auto"/>
        </w:rPr>
        <w:t>la validez de criterio</w:t>
      </w:r>
      <w:r w:rsidR="008E05E0" w:rsidRPr="005655E1">
        <w:rPr>
          <w:rFonts w:ascii="Times New Roman" w:hAnsi="Times New Roman" w:cs="Times New Roman"/>
          <w:color w:val="auto"/>
        </w:rPr>
        <w:t xml:space="preserve">. </w:t>
      </w:r>
      <w:r w:rsidR="000F6353">
        <w:rPr>
          <w:rFonts w:ascii="Times New Roman" w:hAnsi="Times New Roman" w:cs="Times New Roman"/>
          <w:color w:val="auto"/>
        </w:rPr>
        <w:t>En este punto</w:t>
      </w:r>
      <w:r w:rsidR="000F6353" w:rsidRPr="005655E1">
        <w:rPr>
          <w:rFonts w:ascii="Times New Roman" w:hAnsi="Times New Roman" w:cs="Times New Roman"/>
          <w:color w:val="auto"/>
        </w:rPr>
        <w:t xml:space="preserve"> </w:t>
      </w:r>
      <w:r w:rsidR="008E05E0" w:rsidRPr="005655E1">
        <w:rPr>
          <w:rFonts w:ascii="Times New Roman" w:hAnsi="Times New Roman" w:cs="Times New Roman"/>
          <w:color w:val="auto"/>
        </w:rPr>
        <w:t>se obtuvo la frecuencia de los</w:t>
      </w:r>
      <w:r w:rsidR="001B0AF9" w:rsidRPr="005655E1">
        <w:rPr>
          <w:rFonts w:ascii="Times New Roman" w:hAnsi="Times New Roman" w:cs="Times New Roman"/>
          <w:color w:val="auto"/>
        </w:rPr>
        <w:t xml:space="preserve"> estándares </w:t>
      </w:r>
      <w:r w:rsidR="0045166E" w:rsidRPr="005655E1">
        <w:rPr>
          <w:rFonts w:ascii="Times New Roman" w:hAnsi="Times New Roman" w:cs="Times New Roman"/>
          <w:color w:val="auto"/>
        </w:rPr>
        <w:t>(resultado de la práctica del académico</w:t>
      </w:r>
      <w:r w:rsidR="00DB6217" w:rsidRPr="005655E1">
        <w:rPr>
          <w:rFonts w:ascii="Times New Roman" w:hAnsi="Times New Roman" w:cs="Times New Roman"/>
          <w:color w:val="auto"/>
        </w:rPr>
        <w:t>)</w:t>
      </w:r>
      <w:r w:rsidR="000F6353">
        <w:rPr>
          <w:rFonts w:ascii="Times New Roman" w:hAnsi="Times New Roman" w:cs="Times New Roman"/>
          <w:color w:val="auto"/>
        </w:rPr>
        <w:t>,</w:t>
      </w:r>
      <w:r w:rsidR="0045166E" w:rsidRPr="005655E1">
        <w:rPr>
          <w:rFonts w:ascii="Times New Roman" w:hAnsi="Times New Roman" w:cs="Times New Roman"/>
          <w:color w:val="auto"/>
        </w:rPr>
        <w:t xml:space="preserve"> </w:t>
      </w:r>
      <w:r w:rsidR="001B0AF9" w:rsidRPr="005655E1">
        <w:rPr>
          <w:rFonts w:ascii="Times New Roman" w:hAnsi="Times New Roman" w:cs="Times New Roman"/>
          <w:color w:val="auto"/>
        </w:rPr>
        <w:t>emitidos por la Clasificación Mexicana de Programas de Estudio por Campos de Formación Académica</w:t>
      </w:r>
      <w:r w:rsidR="0045166E" w:rsidRPr="005655E1">
        <w:rPr>
          <w:rFonts w:ascii="Times New Roman" w:hAnsi="Times New Roman" w:cs="Times New Roman"/>
          <w:color w:val="auto"/>
        </w:rPr>
        <w:t xml:space="preserve">, </w:t>
      </w:r>
      <w:r w:rsidR="001B0AF9" w:rsidRPr="005655E1">
        <w:rPr>
          <w:rFonts w:ascii="Times New Roman" w:hAnsi="Times New Roman" w:cs="Times New Roman"/>
          <w:color w:val="auto"/>
        </w:rPr>
        <w:t>editado</w:t>
      </w:r>
      <w:r w:rsidR="000F6353">
        <w:rPr>
          <w:rFonts w:ascii="Times New Roman" w:hAnsi="Times New Roman" w:cs="Times New Roman"/>
          <w:color w:val="auto"/>
        </w:rPr>
        <w:t>s</w:t>
      </w:r>
      <w:r w:rsidR="001B0AF9" w:rsidRPr="005655E1">
        <w:rPr>
          <w:rFonts w:ascii="Times New Roman" w:hAnsi="Times New Roman" w:cs="Times New Roman"/>
          <w:color w:val="auto"/>
        </w:rPr>
        <w:t xml:space="preserve"> por</w:t>
      </w:r>
      <w:r w:rsidR="000F6353">
        <w:rPr>
          <w:rFonts w:ascii="Times New Roman" w:hAnsi="Times New Roman" w:cs="Times New Roman"/>
          <w:color w:val="auto"/>
        </w:rPr>
        <w:t xml:space="preserve"> el</w:t>
      </w:r>
      <w:r w:rsidR="001B0AF9" w:rsidRPr="005655E1">
        <w:rPr>
          <w:rFonts w:ascii="Times New Roman" w:hAnsi="Times New Roman" w:cs="Times New Roman"/>
          <w:color w:val="auto"/>
        </w:rPr>
        <w:t xml:space="preserve"> Instituto Nacional de Estadística y Geografía </w:t>
      </w:r>
      <w:r w:rsidR="000F6353">
        <w:rPr>
          <w:rFonts w:ascii="Times New Roman" w:hAnsi="Times New Roman" w:cs="Times New Roman"/>
          <w:color w:val="auto"/>
        </w:rPr>
        <w:t>[</w:t>
      </w:r>
      <w:r w:rsidR="00600020" w:rsidRPr="005655E1">
        <w:rPr>
          <w:rFonts w:ascii="Times New Roman" w:hAnsi="Times New Roman" w:cs="Times New Roman"/>
          <w:color w:val="auto"/>
        </w:rPr>
        <w:t>Inegi</w:t>
      </w:r>
      <w:r w:rsidR="000F6353">
        <w:rPr>
          <w:rFonts w:ascii="Times New Roman" w:hAnsi="Times New Roman" w:cs="Times New Roman"/>
          <w:color w:val="auto"/>
        </w:rPr>
        <w:t>] (2012)</w:t>
      </w:r>
      <w:r w:rsidR="000F6353" w:rsidRPr="005655E1">
        <w:rPr>
          <w:rFonts w:ascii="Times New Roman" w:hAnsi="Times New Roman" w:cs="Times New Roman"/>
          <w:color w:val="auto"/>
        </w:rPr>
        <w:t xml:space="preserve"> </w:t>
      </w:r>
      <w:r w:rsidR="001B0AF9" w:rsidRPr="005655E1">
        <w:rPr>
          <w:rFonts w:ascii="Times New Roman" w:hAnsi="Times New Roman" w:cs="Times New Roman"/>
          <w:color w:val="auto"/>
        </w:rPr>
        <w:t>y respaldado</w:t>
      </w:r>
      <w:r w:rsidR="000F6353">
        <w:rPr>
          <w:rFonts w:ascii="Times New Roman" w:hAnsi="Times New Roman" w:cs="Times New Roman"/>
          <w:color w:val="auto"/>
        </w:rPr>
        <w:t>s</w:t>
      </w:r>
      <w:r w:rsidR="001B0AF9" w:rsidRPr="005655E1">
        <w:rPr>
          <w:rFonts w:ascii="Times New Roman" w:hAnsi="Times New Roman" w:cs="Times New Roman"/>
          <w:color w:val="auto"/>
        </w:rPr>
        <w:t xml:space="preserve"> por</w:t>
      </w:r>
      <w:r w:rsidR="008908B8">
        <w:rPr>
          <w:rFonts w:ascii="Times New Roman" w:hAnsi="Times New Roman" w:cs="Times New Roman"/>
          <w:color w:val="auto"/>
        </w:rPr>
        <w:t xml:space="preserve"> el</w:t>
      </w:r>
      <w:r w:rsidR="001B0AF9" w:rsidRPr="005655E1">
        <w:rPr>
          <w:rFonts w:ascii="Times New Roman" w:hAnsi="Times New Roman" w:cs="Times New Roman"/>
          <w:color w:val="auto"/>
        </w:rPr>
        <w:t xml:space="preserve"> </w:t>
      </w:r>
      <w:r w:rsidR="002A33C1">
        <w:rPr>
          <w:rFonts w:ascii="Times New Roman" w:hAnsi="Times New Roman" w:cs="Times New Roman"/>
          <w:color w:val="auto"/>
        </w:rPr>
        <w:t>Copaes</w:t>
      </w:r>
      <w:r w:rsidR="00065875" w:rsidRPr="005655E1">
        <w:rPr>
          <w:rFonts w:ascii="Times New Roman" w:hAnsi="Times New Roman" w:cs="Times New Roman"/>
          <w:color w:val="auto"/>
        </w:rPr>
        <w:t xml:space="preserve"> y </w:t>
      </w:r>
      <w:r w:rsidR="000F6353">
        <w:rPr>
          <w:rFonts w:ascii="Times New Roman" w:hAnsi="Times New Roman" w:cs="Times New Roman"/>
          <w:color w:val="auto"/>
        </w:rPr>
        <w:t xml:space="preserve">la </w:t>
      </w:r>
      <w:r w:rsidR="00065875" w:rsidRPr="005655E1">
        <w:rPr>
          <w:rFonts w:ascii="Times New Roman" w:hAnsi="Times New Roman" w:cs="Times New Roman"/>
          <w:color w:val="auto"/>
        </w:rPr>
        <w:t>SEP</w:t>
      </w:r>
      <w:r w:rsidR="001B0AF9" w:rsidRPr="005655E1">
        <w:rPr>
          <w:rFonts w:ascii="Times New Roman" w:hAnsi="Times New Roman" w:cs="Times New Roman"/>
          <w:color w:val="auto"/>
        </w:rPr>
        <w:t xml:space="preserve">. </w:t>
      </w:r>
    </w:p>
    <w:p w14:paraId="2189109C" w14:textId="33C50CEF" w:rsidR="008E05E0" w:rsidRPr="005655E1" w:rsidRDefault="0045166E"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Por la cantidad de la información se seleccionó</w:t>
      </w:r>
      <w:r w:rsidR="00BA18FC" w:rsidRPr="005655E1">
        <w:rPr>
          <w:rFonts w:ascii="Times New Roman" w:hAnsi="Times New Roman" w:cs="Times New Roman"/>
          <w:color w:val="auto"/>
        </w:rPr>
        <w:t xml:space="preserve"> al azar</w:t>
      </w:r>
      <w:r w:rsidRPr="005655E1">
        <w:rPr>
          <w:rFonts w:ascii="Times New Roman" w:hAnsi="Times New Roman" w:cs="Times New Roman"/>
          <w:color w:val="auto"/>
        </w:rPr>
        <w:t xml:space="preserve"> los </w:t>
      </w:r>
      <w:r w:rsidR="001B0AF9" w:rsidRPr="005655E1">
        <w:rPr>
          <w:rFonts w:ascii="Times New Roman" w:hAnsi="Times New Roman" w:cs="Times New Roman"/>
          <w:color w:val="auto"/>
        </w:rPr>
        <w:t xml:space="preserve">estándares </w:t>
      </w:r>
      <w:r w:rsidRPr="005655E1">
        <w:rPr>
          <w:rFonts w:ascii="Times New Roman" w:hAnsi="Times New Roman" w:cs="Times New Roman"/>
          <w:color w:val="auto"/>
        </w:rPr>
        <w:t>de</w:t>
      </w:r>
      <w:r w:rsidR="008E05E0" w:rsidRPr="005655E1">
        <w:rPr>
          <w:rFonts w:ascii="Times New Roman" w:hAnsi="Times New Roman" w:cs="Times New Roman"/>
          <w:color w:val="auto"/>
        </w:rPr>
        <w:t xml:space="preserve"> tres áreas </w:t>
      </w:r>
      <w:r w:rsidRPr="005655E1">
        <w:rPr>
          <w:rFonts w:ascii="Times New Roman" w:hAnsi="Times New Roman" w:cs="Times New Roman"/>
          <w:color w:val="auto"/>
        </w:rPr>
        <w:t>conocimiento específico</w:t>
      </w:r>
      <w:r w:rsidR="000F6353">
        <w:rPr>
          <w:rFonts w:ascii="Times New Roman" w:hAnsi="Times New Roman" w:cs="Times New Roman"/>
          <w:color w:val="auto"/>
        </w:rPr>
        <w:t>:</w:t>
      </w:r>
      <w:r w:rsidR="000F6353" w:rsidRPr="005655E1">
        <w:rPr>
          <w:rFonts w:ascii="Times New Roman" w:hAnsi="Times New Roman" w:cs="Times New Roman"/>
          <w:color w:val="auto"/>
        </w:rPr>
        <w:t xml:space="preserve"> </w:t>
      </w:r>
      <w:r w:rsidR="00E07BB8" w:rsidRPr="008A5434">
        <w:rPr>
          <w:rFonts w:ascii="Times New Roman" w:hAnsi="Times New Roman" w:cs="Times New Roman"/>
          <w:i/>
          <w:iCs/>
          <w:color w:val="auto"/>
        </w:rPr>
        <w:t>a)</w:t>
      </w:r>
      <w:r w:rsidRPr="005655E1">
        <w:rPr>
          <w:rFonts w:ascii="Times New Roman" w:hAnsi="Times New Roman" w:cs="Times New Roman"/>
          <w:color w:val="auto"/>
        </w:rPr>
        <w:t xml:space="preserve"> Área de negocios y a</w:t>
      </w:r>
      <w:r w:rsidR="008E05E0" w:rsidRPr="005655E1">
        <w:rPr>
          <w:rFonts w:ascii="Times New Roman" w:hAnsi="Times New Roman" w:cs="Times New Roman"/>
          <w:color w:val="auto"/>
        </w:rPr>
        <w:t>dministrativas: Consejo de Acreditación de la Enseñanza en Contaduría y Administra</w:t>
      </w:r>
      <w:r w:rsidRPr="005655E1">
        <w:rPr>
          <w:rFonts w:ascii="Times New Roman" w:hAnsi="Times New Roman" w:cs="Times New Roman"/>
          <w:color w:val="auto"/>
        </w:rPr>
        <w:t>ción</w:t>
      </w:r>
      <w:r w:rsidR="008908B8">
        <w:rPr>
          <w:rFonts w:ascii="Times New Roman" w:hAnsi="Times New Roman" w:cs="Times New Roman"/>
          <w:color w:val="auto"/>
        </w:rPr>
        <w:t xml:space="preserve"> [</w:t>
      </w:r>
      <w:r w:rsidR="008908B8" w:rsidRPr="005655E1">
        <w:rPr>
          <w:rFonts w:ascii="Times New Roman" w:hAnsi="Times New Roman" w:cs="Times New Roman"/>
          <w:color w:val="auto"/>
        </w:rPr>
        <w:t>Caceca</w:t>
      </w:r>
      <w:r w:rsidR="008908B8">
        <w:rPr>
          <w:rFonts w:ascii="Times New Roman" w:hAnsi="Times New Roman" w:cs="Times New Roman"/>
          <w:color w:val="auto"/>
        </w:rPr>
        <w:t>]</w:t>
      </w:r>
      <w:r w:rsidR="008908B8" w:rsidRPr="005655E1">
        <w:rPr>
          <w:rFonts w:ascii="Times New Roman" w:hAnsi="Times New Roman" w:cs="Times New Roman"/>
          <w:color w:val="auto"/>
        </w:rPr>
        <w:t xml:space="preserve"> </w:t>
      </w:r>
      <w:r w:rsidR="008908B8">
        <w:rPr>
          <w:rFonts w:ascii="Times New Roman" w:hAnsi="Times New Roman" w:cs="Times New Roman"/>
          <w:color w:val="auto"/>
        </w:rPr>
        <w:t>(</w:t>
      </w:r>
      <w:r w:rsidRPr="005655E1">
        <w:rPr>
          <w:rFonts w:ascii="Times New Roman" w:hAnsi="Times New Roman" w:cs="Times New Roman"/>
          <w:color w:val="auto"/>
        </w:rPr>
        <w:t>2018</w:t>
      </w:r>
      <w:r w:rsidR="008908B8" w:rsidRPr="005655E1">
        <w:rPr>
          <w:rFonts w:ascii="Times New Roman" w:hAnsi="Times New Roman" w:cs="Times New Roman"/>
          <w:color w:val="auto"/>
        </w:rPr>
        <w:t>)</w:t>
      </w:r>
      <w:r w:rsidR="008908B8">
        <w:rPr>
          <w:rFonts w:ascii="Times New Roman" w:hAnsi="Times New Roman" w:cs="Times New Roman"/>
          <w:color w:val="auto"/>
        </w:rPr>
        <w:t>;</w:t>
      </w:r>
      <w:r w:rsidR="008908B8" w:rsidRPr="005655E1">
        <w:rPr>
          <w:rFonts w:ascii="Times New Roman" w:hAnsi="Times New Roman" w:cs="Times New Roman"/>
          <w:color w:val="auto"/>
        </w:rPr>
        <w:t xml:space="preserve"> </w:t>
      </w:r>
      <w:r w:rsidR="00E07BB8" w:rsidRPr="008A5434">
        <w:rPr>
          <w:rFonts w:ascii="Times New Roman" w:hAnsi="Times New Roman" w:cs="Times New Roman"/>
          <w:i/>
          <w:iCs/>
          <w:color w:val="auto"/>
        </w:rPr>
        <w:t>b)</w:t>
      </w:r>
      <w:r w:rsidRPr="005655E1">
        <w:rPr>
          <w:rFonts w:ascii="Times New Roman" w:hAnsi="Times New Roman" w:cs="Times New Roman"/>
          <w:color w:val="auto"/>
        </w:rPr>
        <w:t xml:space="preserve"> Á</w:t>
      </w:r>
      <w:r w:rsidR="008E05E0" w:rsidRPr="005655E1">
        <w:rPr>
          <w:rFonts w:ascii="Times New Roman" w:hAnsi="Times New Roman" w:cs="Times New Roman"/>
          <w:color w:val="auto"/>
        </w:rPr>
        <w:t>rea ingenierías: Consejo Nacional de Acreditación en Informática y Computa</w:t>
      </w:r>
      <w:r w:rsidRPr="005655E1">
        <w:rPr>
          <w:rFonts w:ascii="Times New Roman" w:hAnsi="Times New Roman" w:cs="Times New Roman"/>
          <w:color w:val="auto"/>
        </w:rPr>
        <w:t xml:space="preserve">ción </w:t>
      </w:r>
      <w:r w:rsidR="008908B8">
        <w:rPr>
          <w:rFonts w:ascii="Times New Roman" w:hAnsi="Times New Roman" w:cs="Times New Roman"/>
          <w:color w:val="auto"/>
        </w:rPr>
        <w:t>[</w:t>
      </w:r>
      <w:r w:rsidR="008908B8" w:rsidRPr="005655E1">
        <w:rPr>
          <w:rFonts w:ascii="Times New Roman" w:hAnsi="Times New Roman" w:cs="Times New Roman"/>
          <w:color w:val="auto"/>
        </w:rPr>
        <w:t>Conaic</w:t>
      </w:r>
      <w:r w:rsidR="008908B8">
        <w:rPr>
          <w:rFonts w:ascii="Times New Roman" w:hAnsi="Times New Roman" w:cs="Times New Roman"/>
          <w:color w:val="auto"/>
        </w:rPr>
        <w:t>]</w:t>
      </w:r>
      <w:r w:rsidR="008908B8" w:rsidRPr="005655E1">
        <w:rPr>
          <w:rFonts w:ascii="Times New Roman" w:hAnsi="Times New Roman" w:cs="Times New Roman"/>
          <w:color w:val="auto"/>
        </w:rPr>
        <w:t xml:space="preserve"> </w:t>
      </w:r>
      <w:r w:rsidR="008908B8">
        <w:rPr>
          <w:rFonts w:ascii="Times New Roman" w:hAnsi="Times New Roman" w:cs="Times New Roman"/>
          <w:color w:val="auto"/>
        </w:rPr>
        <w:t>(</w:t>
      </w:r>
      <w:r w:rsidRPr="005655E1">
        <w:rPr>
          <w:rFonts w:ascii="Times New Roman" w:hAnsi="Times New Roman" w:cs="Times New Roman"/>
          <w:color w:val="auto"/>
        </w:rPr>
        <w:t>2017)</w:t>
      </w:r>
      <w:r w:rsidR="008908B8">
        <w:rPr>
          <w:rFonts w:ascii="Times New Roman" w:hAnsi="Times New Roman" w:cs="Times New Roman"/>
          <w:color w:val="auto"/>
        </w:rPr>
        <w:t>,</w:t>
      </w:r>
      <w:r w:rsidRPr="005655E1">
        <w:rPr>
          <w:rFonts w:ascii="Times New Roman" w:hAnsi="Times New Roman" w:cs="Times New Roman"/>
          <w:color w:val="auto"/>
        </w:rPr>
        <w:t xml:space="preserve"> y </w:t>
      </w:r>
      <w:r w:rsidR="00E07BB8" w:rsidRPr="008A5434">
        <w:rPr>
          <w:rFonts w:ascii="Times New Roman" w:hAnsi="Times New Roman" w:cs="Times New Roman"/>
          <w:i/>
          <w:iCs/>
          <w:color w:val="auto"/>
        </w:rPr>
        <w:t>c)</w:t>
      </w:r>
      <w:r w:rsidRPr="005655E1">
        <w:rPr>
          <w:rFonts w:ascii="Times New Roman" w:hAnsi="Times New Roman" w:cs="Times New Roman"/>
          <w:color w:val="auto"/>
        </w:rPr>
        <w:t xml:space="preserve"> Á</w:t>
      </w:r>
      <w:r w:rsidR="008E05E0" w:rsidRPr="005655E1">
        <w:rPr>
          <w:rFonts w:ascii="Times New Roman" w:hAnsi="Times New Roman" w:cs="Times New Roman"/>
          <w:color w:val="auto"/>
        </w:rPr>
        <w:t xml:space="preserve">rea de ciencias sociales: Consejo Nacional para la Enseñanza e Investigación en Psicología </w:t>
      </w:r>
      <w:r w:rsidR="008908B8">
        <w:rPr>
          <w:rFonts w:ascii="Times New Roman" w:hAnsi="Times New Roman" w:cs="Times New Roman"/>
          <w:color w:val="auto"/>
        </w:rPr>
        <w:t>[</w:t>
      </w:r>
      <w:r w:rsidR="008E05E0" w:rsidRPr="005655E1">
        <w:rPr>
          <w:rFonts w:ascii="Times New Roman" w:hAnsi="Times New Roman" w:cs="Times New Roman"/>
          <w:color w:val="auto"/>
        </w:rPr>
        <w:t>CNEIP</w:t>
      </w:r>
      <w:r w:rsidR="008908B8">
        <w:rPr>
          <w:rFonts w:ascii="Times New Roman" w:hAnsi="Times New Roman" w:cs="Times New Roman"/>
          <w:color w:val="auto"/>
        </w:rPr>
        <w:t>]</w:t>
      </w:r>
      <w:r w:rsidR="008908B8" w:rsidRPr="005655E1">
        <w:rPr>
          <w:rFonts w:ascii="Times New Roman" w:hAnsi="Times New Roman" w:cs="Times New Roman"/>
          <w:color w:val="auto"/>
        </w:rPr>
        <w:t xml:space="preserve"> </w:t>
      </w:r>
      <w:r w:rsidR="008908B8">
        <w:rPr>
          <w:rFonts w:ascii="Times New Roman" w:hAnsi="Times New Roman" w:cs="Times New Roman"/>
          <w:color w:val="auto"/>
        </w:rPr>
        <w:t>(</w:t>
      </w:r>
      <w:r w:rsidR="008E05E0" w:rsidRPr="005655E1">
        <w:rPr>
          <w:rFonts w:ascii="Times New Roman" w:hAnsi="Times New Roman" w:cs="Times New Roman"/>
          <w:color w:val="auto"/>
        </w:rPr>
        <w:t>2018</w:t>
      </w:r>
      <w:r w:rsidR="00CB35B0" w:rsidRPr="005655E1">
        <w:rPr>
          <w:rFonts w:ascii="Times New Roman" w:hAnsi="Times New Roman" w:cs="Times New Roman"/>
          <w:color w:val="auto"/>
        </w:rPr>
        <w:t>a</w:t>
      </w:r>
      <w:r w:rsidR="008E05E0" w:rsidRPr="005655E1">
        <w:rPr>
          <w:rFonts w:ascii="Times New Roman" w:hAnsi="Times New Roman" w:cs="Times New Roman"/>
          <w:color w:val="auto"/>
        </w:rPr>
        <w:t>).</w:t>
      </w:r>
    </w:p>
    <w:p w14:paraId="224EF8FB" w14:textId="298DF189" w:rsidR="00EE0A5D" w:rsidRPr="005655E1" w:rsidRDefault="00EE0A5D"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Nivel 1.3</w:t>
      </w:r>
      <w:r w:rsidR="00421168" w:rsidRPr="005655E1">
        <w:rPr>
          <w:rFonts w:ascii="Times New Roman" w:hAnsi="Times New Roman" w:cs="Times New Roman"/>
          <w:color w:val="auto"/>
        </w:rPr>
        <w:t>.</w:t>
      </w:r>
      <w:r w:rsidRPr="005655E1">
        <w:rPr>
          <w:rFonts w:ascii="Times New Roman" w:hAnsi="Times New Roman" w:cs="Times New Roman"/>
          <w:color w:val="auto"/>
        </w:rPr>
        <w:t xml:space="preserve"> Elaboración</w:t>
      </w:r>
      <w:r w:rsidR="008908B8">
        <w:rPr>
          <w:rFonts w:ascii="Times New Roman" w:hAnsi="Times New Roman" w:cs="Times New Roman"/>
          <w:color w:val="auto"/>
        </w:rPr>
        <w:t xml:space="preserve"> de un</w:t>
      </w:r>
      <w:r w:rsidRPr="005655E1">
        <w:rPr>
          <w:rFonts w:ascii="Times New Roman" w:hAnsi="Times New Roman" w:cs="Times New Roman"/>
          <w:color w:val="auto"/>
        </w:rPr>
        <w:t xml:space="preserve"> </w:t>
      </w:r>
      <w:r w:rsidR="00F05440" w:rsidRPr="005655E1">
        <w:rPr>
          <w:rFonts w:ascii="Times New Roman" w:hAnsi="Times New Roman" w:cs="Times New Roman"/>
          <w:color w:val="auto"/>
        </w:rPr>
        <w:t>instrumento provisional</w:t>
      </w:r>
      <w:r w:rsidR="007959CF" w:rsidRPr="005655E1">
        <w:rPr>
          <w:rFonts w:ascii="Times New Roman" w:hAnsi="Times New Roman" w:cs="Times New Roman"/>
          <w:color w:val="auto"/>
        </w:rPr>
        <w:t xml:space="preserve"> con 82 ítems</w:t>
      </w:r>
      <w:r w:rsidR="00207F14" w:rsidRPr="005655E1">
        <w:rPr>
          <w:rFonts w:ascii="Times New Roman" w:hAnsi="Times New Roman" w:cs="Times New Roman"/>
          <w:color w:val="auto"/>
        </w:rPr>
        <w:t xml:space="preserve"> integrados</w:t>
      </w:r>
      <w:r w:rsidR="007959CF" w:rsidRPr="005655E1">
        <w:rPr>
          <w:rFonts w:ascii="Times New Roman" w:hAnsi="Times New Roman" w:cs="Times New Roman"/>
          <w:color w:val="auto"/>
        </w:rPr>
        <w:t xml:space="preserve"> y</w:t>
      </w:r>
      <w:r w:rsidR="00207F14" w:rsidRPr="005655E1">
        <w:rPr>
          <w:rFonts w:ascii="Times New Roman" w:hAnsi="Times New Roman" w:cs="Times New Roman"/>
          <w:color w:val="auto"/>
        </w:rPr>
        <w:t xml:space="preserve"> transformados</w:t>
      </w:r>
      <w:r w:rsidR="007959CF" w:rsidRPr="005655E1">
        <w:rPr>
          <w:rFonts w:ascii="Times New Roman" w:hAnsi="Times New Roman" w:cs="Times New Roman"/>
          <w:color w:val="auto"/>
        </w:rPr>
        <w:t>.</w:t>
      </w:r>
    </w:p>
    <w:p w14:paraId="4AB27386" w14:textId="4577DDE6" w:rsidR="00D74A5C" w:rsidRPr="005655E1" w:rsidRDefault="00D74A5C"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Fase 2</w:t>
      </w:r>
      <w:r w:rsidR="00064000" w:rsidRPr="005655E1">
        <w:rPr>
          <w:rFonts w:ascii="Times New Roman" w:hAnsi="Times New Roman" w:cs="Times New Roman"/>
          <w:color w:val="auto"/>
        </w:rPr>
        <w:t>.</w:t>
      </w:r>
      <w:r w:rsidRPr="005655E1">
        <w:rPr>
          <w:rFonts w:ascii="Times New Roman" w:hAnsi="Times New Roman" w:cs="Times New Roman"/>
          <w:color w:val="auto"/>
        </w:rPr>
        <w:t xml:space="preserve"> Evaluación </w:t>
      </w:r>
      <w:r w:rsidR="00F05440" w:rsidRPr="005655E1">
        <w:rPr>
          <w:rFonts w:ascii="Times New Roman" w:hAnsi="Times New Roman" w:cs="Times New Roman"/>
          <w:color w:val="auto"/>
        </w:rPr>
        <w:t>del instrumento provisional.</w:t>
      </w:r>
    </w:p>
    <w:p w14:paraId="25086A65" w14:textId="539E731B" w:rsidR="00152E8A" w:rsidRPr="005655E1" w:rsidRDefault="00E07BB8"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Nivel 2.1</w:t>
      </w:r>
      <w:r w:rsidR="00421168" w:rsidRPr="005655E1">
        <w:rPr>
          <w:rFonts w:ascii="Times New Roman" w:hAnsi="Times New Roman" w:cs="Times New Roman"/>
          <w:color w:val="auto"/>
        </w:rPr>
        <w:t>.</w:t>
      </w:r>
      <w:r w:rsidR="00C726DE" w:rsidRPr="005655E1">
        <w:rPr>
          <w:rFonts w:ascii="Times New Roman" w:hAnsi="Times New Roman" w:cs="Times New Roman"/>
          <w:color w:val="auto"/>
        </w:rPr>
        <w:t xml:space="preserve"> </w:t>
      </w:r>
      <w:r w:rsidR="00181F1C" w:rsidRPr="005655E1">
        <w:rPr>
          <w:rFonts w:ascii="Times New Roman" w:hAnsi="Times New Roman" w:cs="Times New Roman"/>
          <w:color w:val="auto"/>
        </w:rPr>
        <w:t>Se utilizó un análisis cualitativo en la prueba piloto a través del método</w:t>
      </w:r>
      <w:r w:rsidR="008908B8">
        <w:rPr>
          <w:rFonts w:ascii="Times New Roman" w:hAnsi="Times New Roman" w:cs="Times New Roman"/>
          <w:color w:val="auto"/>
        </w:rPr>
        <w:t xml:space="preserve"> de</w:t>
      </w:r>
      <w:r w:rsidR="00181F1C" w:rsidRPr="005655E1">
        <w:rPr>
          <w:rFonts w:ascii="Times New Roman" w:hAnsi="Times New Roman" w:cs="Times New Roman"/>
          <w:color w:val="auto"/>
        </w:rPr>
        <w:t xml:space="preserve"> juicio de expertos para obtener la </w:t>
      </w:r>
      <w:r w:rsidR="005B7D60" w:rsidRPr="005655E1">
        <w:rPr>
          <w:rFonts w:ascii="Times New Roman" w:hAnsi="Times New Roman" w:cs="Times New Roman"/>
          <w:i/>
          <w:color w:val="auto"/>
        </w:rPr>
        <w:t>validez de contenido</w:t>
      </w:r>
      <w:r w:rsidR="008908B8">
        <w:rPr>
          <w:rFonts w:ascii="Times New Roman" w:hAnsi="Times New Roman" w:cs="Times New Roman"/>
          <w:i/>
          <w:color w:val="auto"/>
        </w:rPr>
        <w:t>;</w:t>
      </w:r>
      <w:r w:rsidR="00181F1C" w:rsidRPr="005655E1">
        <w:rPr>
          <w:rFonts w:ascii="Times New Roman" w:hAnsi="Times New Roman" w:cs="Times New Roman"/>
          <w:color w:val="auto"/>
        </w:rPr>
        <w:t xml:space="preserve"> participaron </w:t>
      </w:r>
      <w:r w:rsidR="005D79C0" w:rsidRPr="005655E1">
        <w:rPr>
          <w:rFonts w:ascii="Times New Roman" w:hAnsi="Times New Roman" w:cs="Times New Roman"/>
          <w:color w:val="auto"/>
        </w:rPr>
        <w:t>3</w:t>
      </w:r>
      <w:r w:rsidR="00E4554F" w:rsidRPr="005655E1">
        <w:rPr>
          <w:rFonts w:ascii="Times New Roman" w:hAnsi="Times New Roman" w:cs="Times New Roman"/>
          <w:color w:val="auto"/>
        </w:rPr>
        <w:t>6 académicos</w:t>
      </w:r>
      <w:r w:rsidR="00181F1C" w:rsidRPr="005655E1">
        <w:rPr>
          <w:rFonts w:ascii="Times New Roman" w:hAnsi="Times New Roman" w:cs="Times New Roman"/>
          <w:color w:val="auto"/>
        </w:rPr>
        <w:t xml:space="preserve"> </w:t>
      </w:r>
      <w:r w:rsidR="00E4554F" w:rsidRPr="005655E1">
        <w:rPr>
          <w:rFonts w:ascii="Times New Roman" w:hAnsi="Times New Roman" w:cs="Times New Roman"/>
          <w:color w:val="auto"/>
        </w:rPr>
        <w:t>expertos en tres áreas conocimiento</w:t>
      </w:r>
      <w:r w:rsidR="0060240E">
        <w:rPr>
          <w:rFonts w:ascii="Times New Roman" w:hAnsi="Times New Roman" w:cs="Times New Roman"/>
          <w:color w:val="auto"/>
        </w:rPr>
        <w:t>;</w:t>
      </w:r>
      <w:r w:rsidR="005B7D60" w:rsidRPr="005655E1">
        <w:rPr>
          <w:rFonts w:ascii="Times New Roman" w:hAnsi="Times New Roman" w:cs="Times New Roman"/>
          <w:color w:val="auto"/>
        </w:rPr>
        <w:t xml:space="preserve"> emitieron su </w:t>
      </w:r>
      <w:r w:rsidR="00EA4C74" w:rsidRPr="005655E1">
        <w:rPr>
          <w:rFonts w:ascii="Times New Roman" w:hAnsi="Times New Roman" w:cs="Times New Roman"/>
          <w:color w:val="auto"/>
        </w:rPr>
        <w:t>criterio</w:t>
      </w:r>
      <w:r w:rsidR="005B7D60" w:rsidRPr="005655E1">
        <w:rPr>
          <w:rFonts w:ascii="Times New Roman" w:hAnsi="Times New Roman" w:cs="Times New Roman"/>
          <w:color w:val="auto"/>
        </w:rPr>
        <w:t xml:space="preserve"> sobre el conocimiento y</w:t>
      </w:r>
      <w:r w:rsidR="007959CF" w:rsidRPr="005655E1">
        <w:rPr>
          <w:rFonts w:ascii="Times New Roman" w:hAnsi="Times New Roman" w:cs="Times New Roman"/>
          <w:color w:val="auto"/>
        </w:rPr>
        <w:t xml:space="preserve"> uso</w:t>
      </w:r>
      <w:r w:rsidR="0060240E">
        <w:rPr>
          <w:rFonts w:ascii="Times New Roman" w:hAnsi="Times New Roman" w:cs="Times New Roman"/>
          <w:color w:val="auto"/>
        </w:rPr>
        <w:t xml:space="preserve"> de las</w:t>
      </w:r>
      <w:r w:rsidR="007959CF" w:rsidRPr="005655E1">
        <w:rPr>
          <w:rFonts w:ascii="Times New Roman" w:hAnsi="Times New Roman" w:cs="Times New Roman"/>
          <w:color w:val="auto"/>
        </w:rPr>
        <w:t xml:space="preserve"> TIC y TAC</w:t>
      </w:r>
      <w:r w:rsidR="0060240E">
        <w:rPr>
          <w:rFonts w:ascii="Times New Roman" w:hAnsi="Times New Roman" w:cs="Times New Roman"/>
          <w:color w:val="auto"/>
        </w:rPr>
        <w:t>; c</w:t>
      </w:r>
      <w:r w:rsidR="007959CF" w:rsidRPr="005655E1">
        <w:rPr>
          <w:rFonts w:ascii="Times New Roman" w:hAnsi="Times New Roman" w:cs="Times New Roman"/>
          <w:color w:val="auto"/>
        </w:rPr>
        <w:t>alific</w:t>
      </w:r>
      <w:r w:rsidR="0060240E">
        <w:rPr>
          <w:rFonts w:ascii="Times New Roman" w:hAnsi="Times New Roman" w:cs="Times New Roman"/>
          <w:color w:val="auto"/>
        </w:rPr>
        <w:t xml:space="preserve">aron </w:t>
      </w:r>
      <w:r w:rsidR="00612325" w:rsidRPr="005655E1">
        <w:rPr>
          <w:rFonts w:ascii="Times New Roman" w:hAnsi="Times New Roman" w:cs="Times New Roman"/>
          <w:color w:val="auto"/>
        </w:rPr>
        <w:t>uno (conocimiento)</w:t>
      </w:r>
      <w:r w:rsidR="0060240E">
        <w:rPr>
          <w:rFonts w:ascii="Times New Roman" w:hAnsi="Times New Roman" w:cs="Times New Roman"/>
          <w:color w:val="auto"/>
        </w:rPr>
        <w:t>,</w:t>
      </w:r>
      <w:r w:rsidR="00612325" w:rsidRPr="005655E1">
        <w:rPr>
          <w:rFonts w:ascii="Times New Roman" w:hAnsi="Times New Roman" w:cs="Times New Roman"/>
          <w:color w:val="auto"/>
        </w:rPr>
        <w:t xml:space="preserve"> dos (uso personal) y tres (uso académico). Los ítems podían ser calificados con los tres puntos o dejarse de calificar, para así poder obtener los </w:t>
      </w:r>
      <w:r w:rsidR="00EA4C74" w:rsidRPr="005655E1">
        <w:rPr>
          <w:rFonts w:ascii="Times New Roman" w:hAnsi="Times New Roman" w:cs="Times New Roman"/>
          <w:color w:val="auto"/>
        </w:rPr>
        <w:t xml:space="preserve">criterios </w:t>
      </w:r>
      <w:r w:rsidR="00612325" w:rsidRPr="005655E1">
        <w:rPr>
          <w:rFonts w:ascii="Times New Roman" w:hAnsi="Times New Roman" w:cs="Times New Roman"/>
          <w:color w:val="auto"/>
        </w:rPr>
        <w:t>con mayor puntuación</w:t>
      </w:r>
      <w:r w:rsidR="00EA4C74" w:rsidRPr="005655E1">
        <w:rPr>
          <w:rFonts w:ascii="Times New Roman" w:hAnsi="Times New Roman" w:cs="Times New Roman"/>
          <w:color w:val="auto"/>
        </w:rPr>
        <w:t xml:space="preserve"> de cada ítem</w:t>
      </w:r>
      <w:r w:rsidR="00EA1AA1">
        <w:rPr>
          <w:rFonts w:ascii="Times New Roman" w:hAnsi="Times New Roman" w:cs="Times New Roman"/>
          <w:color w:val="auto"/>
        </w:rPr>
        <w:t xml:space="preserve"> analizado</w:t>
      </w:r>
      <w:r w:rsidR="00152E8A">
        <w:rPr>
          <w:rFonts w:ascii="Times New Roman" w:hAnsi="Times New Roman" w:cs="Times New Roman"/>
          <w:color w:val="auto"/>
        </w:rPr>
        <w:t>.</w:t>
      </w:r>
    </w:p>
    <w:p w14:paraId="3C1E5FDC" w14:textId="6339DB18" w:rsidR="009B1A63" w:rsidRDefault="00017259" w:rsidP="008A5434">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Nivel 2.2</w:t>
      </w:r>
      <w:r w:rsidR="006C0287" w:rsidRPr="005655E1">
        <w:rPr>
          <w:rFonts w:ascii="Times New Roman" w:hAnsi="Times New Roman" w:cs="Times New Roman"/>
          <w:color w:val="auto"/>
        </w:rPr>
        <w:t xml:space="preserve">. </w:t>
      </w:r>
      <w:r w:rsidR="009B1A63" w:rsidRPr="009B1A63">
        <w:rPr>
          <w:rFonts w:ascii="Times New Roman" w:hAnsi="Times New Roman" w:cs="Times New Roman"/>
          <w:color w:val="auto"/>
        </w:rPr>
        <w:t xml:space="preserve">Con los puntajes se realizó un análisis cuantitativo factorial exploratorio a través del método extracción de componentes principales, con rotación varimax para simplificar la interpretación de los factores en las diferentes partes. </w:t>
      </w:r>
      <w:r w:rsidR="00BF7233">
        <w:rPr>
          <w:rFonts w:ascii="Times New Roman" w:hAnsi="Times New Roman" w:cs="Times New Roman"/>
          <w:color w:val="auto"/>
        </w:rPr>
        <w:t>Y se aplicó</w:t>
      </w:r>
      <w:r w:rsidR="00BF7233" w:rsidRPr="009B1A63">
        <w:rPr>
          <w:rFonts w:ascii="Times New Roman" w:hAnsi="Times New Roman" w:cs="Times New Roman"/>
          <w:color w:val="auto"/>
        </w:rPr>
        <w:t xml:space="preserve"> </w:t>
      </w:r>
      <w:r w:rsidR="009B1A63" w:rsidRPr="009B1A63">
        <w:rPr>
          <w:rFonts w:ascii="Times New Roman" w:hAnsi="Times New Roman" w:cs="Times New Roman"/>
          <w:color w:val="auto"/>
        </w:rPr>
        <w:t>el índice de adecuación muestral de Kaiser-Meyer-Olkin (KMO) ≥ 0.5 (Kerlinger, 2009).</w:t>
      </w:r>
    </w:p>
    <w:p w14:paraId="617CAEF4" w14:textId="1A53CC4E" w:rsidR="006C0287" w:rsidRDefault="009B1A63" w:rsidP="008A5434">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Después de extraer a los ítems principales por tener elevadas correlaciones</w:t>
      </w:r>
      <w:r w:rsidR="00BF7233">
        <w:rPr>
          <w:rFonts w:ascii="Times New Roman" w:hAnsi="Times New Roman" w:cs="Times New Roman"/>
          <w:color w:val="auto"/>
        </w:rPr>
        <w:t>,</w:t>
      </w:r>
      <w:r>
        <w:rPr>
          <w:rFonts w:ascii="Times New Roman" w:hAnsi="Times New Roman" w:cs="Times New Roman"/>
          <w:color w:val="auto"/>
        </w:rPr>
        <w:t xml:space="preserve"> </w:t>
      </w:r>
      <w:r w:rsidRPr="008A5434">
        <w:rPr>
          <w:rFonts w:ascii="Times New Roman" w:hAnsi="Times New Roman" w:cs="Times New Roman"/>
          <w:i/>
          <w:iCs/>
          <w:color w:val="auto"/>
        </w:rPr>
        <w:t>r</w:t>
      </w:r>
      <w:r w:rsidR="00BF7233">
        <w:rPr>
          <w:rFonts w:ascii="Times New Roman" w:hAnsi="Times New Roman" w:cs="Times New Roman"/>
          <w:color w:val="auto"/>
        </w:rPr>
        <w:t xml:space="preserve"> </w:t>
      </w:r>
      <w:r>
        <w:rPr>
          <w:rFonts w:ascii="Times New Roman" w:hAnsi="Times New Roman" w:cs="Times New Roman"/>
          <w:color w:val="auto"/>
        </w:rPr>
        <w:t>&gt;</w:t>
      </w:r>
      <w:r w:rsidR="00BF7233">
        <w:rPr>
          <w:rFonts w:ascii="Times New Roman" w:hAnsi="Times New Roman" w:cs="Times New Roman"/>
          <w:color w:val="auto"/>
        </w:rPr>
        <w:t xml:space="preserve"> </w:t>
      </w:r>
      <w:r>
        <w:rPr>
          <w:rFonts w:ascii="Times New Roman" w:hAnsi="Times New Roman" w:cs="Times New Roman"/>
          <w:color w:val="auto"/>
        </w:rPr>
        <w:t>0.05</w:t>
      </w:r>
      <w:r w:rsidR="00BF7233">
        <w:rPr>
          <w:rFonts w:ascii="Times New Roman" w:hAnsi="Times New Roman" w:cs="Times New Roman"/>
          <w:color w:val="auto"/>
        </w:rPr>
        <w:t xml:space="preserve">, se </w:t>
      </w:r>
      <w:r>
        <w:rPr>
          <w:rFonts w:ascii="Times New Roman" w:hAnsi="Times New Roman" w:cs="Times New Roman"/>
          <w:color w:val="auto"/>
        </w:rPr>
        <w:t xml:space="preserve">aplicó la prueba de </w:t>
      </w:r>
      <w:r w:rsidR="006C0287" w:rsidRPr="005655E1">
        <w:rPr>
          <w:rFonts w:ascii="Times New Roman" w:hAnsi="Times New Roman" w:cs="Times New Roman"/>
          <w:i/>
          <w:color w:val="auto"/>
        </w:rPr>
        <w:t>confiabilidad</w:t>
      </w:r>
      <w:r w:rsidR="00BF7233">
        <w:rPr>
          <w:rFonts w:ascii="Times New Roman" w:hAnsi="Times New Roman" w:cs="Times New Roman"/>
          <w:iCs/>
          <w:color w:val="auto"/>
        </w:rPr>
        <w:t>:</w:t>
      </w:r>
      <w:r w:rsidR="006C0287" w:rsidRPr="005655E1">
        <w:rPr>
          <w:rFonts w:ascii="Times New Roman" w:hAnsi="Times New Roman" w:cs="Times New Roman"/>
          <w:i/>
          <w:color w:val="auto"/>
        </w:rPr>
        <w:t xml:space="preserve"> </w:t>
      </w:r>
      <w:r w:rsidR="006C0287" w:rsidRPr="005655E1">
        <w:rPr>
          <w:rFonts w:ascii="Times New Roman" w:hAnsi="Times New Roman" w:cs="Times New Roman"/>
          <w:color w:val="auto"/>
        </w:rPr>
        <w:t xml:space="preserve">se utilizó la prueba de </w:t>
      </w:r>
      <w:r w:rsidR="00BF7233">
        <w:rPr>
          <w:rFonts w:ascii="Times New Roman" w:hAnsi="Times New Roman" w:cs="Times New Roman"/>
          <w:color w:val="auto"/>
        </w:rPr>
        <w:t>a</w:t>
      </w:r>
      <w:r w:rsidR="00BF7233" w:rsidRPr="005655E1">
        <w:rPr>
          <w:rFonts w:ascii="Times New Roman" w:hAnsi="Times New Roman" w:cs="Times New Roman"/>
          <w:color w:val="auto"/>
        </w:rPr>
        <w:t xml:space="preserve">lfa </w:t>
      </w:r>
      <w:r w:rsidR="006C0287" w:rsidRPr="005655E1">
        <w:rPr>
          <w:rFonts w:ascii="Times New Roman" w:hAnsi="Times New Roman" w:cs="Times New Roman"/>
          <w:color w:val="auto"/>
        </w:rPr>
        <w:t>de Cronbach &gt; 0.75 (Cronbach, 1998).</w:t>
      </w:r>
    </w:p>
    <w:p w14:paraId="1BD18CDA" w14:textId="77777777" w:rsidR="00616E7A" w:rsidRPr="005655E1" w:rsidRDefault="00616E7A" w:rsidP="008A5434">
      <w:pPr>
        <w:pStyle w:val="Default"/>
        <w:spacing w:line="360" w:lineRule="auto"/>
        <w:ind w:firstLine="708"/>
        <w:jc w:val="both"/>
        <w:rPr>
          <w:rFonts w:ascii="Times New Roman" w:hAnsi="Times New Roman" w:cs="Times New Roman"/>
          <w:color w:val="auto"/>
        </w:rPr>
      </w:pPr>
    </w:p>
    <w:p w14:paraId="66D1BC2C" w14:textId="0E3C4A09" w:rsidR="00042E0E" w:rsidRPr="005655E1" w:rsidRDefault="00017259" w:rsidP="008A5434">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Nivel 2.3</w:t>
      </w:r>
      <w:r w:rsidR="00421168" w:rsidRPr="005655E1">
        <w:rPr>
          <w:rFonts w:ascii="Times New Roman" w:hAnsi="Times New Roman" w:cs="Times New Roman"/>
          <w:color w:val="auto"/>
        </w:rPr>
        <w:t>.</w:t>
      </w:r>
      <w:r w:rsidR="00492578" w:rsidRPr="005655E1">
        <w:rPr>
          <w:rFonts w:ascii="Times New Roman" w:hAnsi="Times New Roman" w:cs="Times New Roman"/>
          <w:color w:val="auto"/>
        </w:rPr>
        <w:t xml:space="preserve"> Elaboración del instrumento definitivo</w:t>
      </w:r>
      <w:r w:rsidR="00BF7233">
        <w:rPr>
          <w:rFonts w:ascii="Times New Roman" w:hAnsi="Times New Roman" w:cs="Times New Roman"/>
          <w:color w:val="auto"/>
        </w:rPr>
        <w:t>.</w:t>
      </w:r>
    </w:p>
    <w:p w14:paraId="172CDAE6" w14:textId="3F757974" w:rsidR="00493AAD" w:rsidRPr="005655E1" w:rsidRDefault="00AE1E99"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E</w:t>
      </w:r>
      <w:r w:rsidR="00493AAD" w:rsidRPr="005655E1">
        <w:rPr>
          <w:rFonts w:ascii="Times New Roman" w:hAnsi="Times New Roman" w:cs="Times New Roman"/>
          <w:color w:val="auto"/>
        </w:rPr>
        <w:t>l instrum</w:t>
      </w:r>
      <w:r w:rsidRPr="005655E1">
        <w:rPr>
          <w:rFonts w:ascii="Times New Roman" w:hAnsi="Times New Roman" w:cs="Times New Roman"/>
          <w:color w:val="auto"/>
        </w:rPr>
        <w:t>ento definitivo contiene</w:t>
      </w:r>
      <w:r w:rsidR="00493AAD" w:rsidRPr="005655E1">
        <w:rPr>
          <w:rFonts w:ascii="Times New Roman" w:hAnsi="Times New Roman" w:cs="Times New Roman"/>
          <w:color w:val="auto"/>
        </w:rPr>
        <w:t xml:space="preserve"> 43 </w:t>
      </w:r>
      <w:r w:rsidR="00DE2EC1" w:rsidRPr="005655E1">
        <w:rPr>
          <w:rFonts w:ascii="Times New Roman" w:hAnsi="Times New Roman" w:cs="Times New Roman"/>
          <w:color w:val="auto"/>
        </w:rPr>
        <w:t>ítems</w:t>
      </w:r>
      <w:r w:rsidR="005D79C0" w:rsidRPr="005655E1">
        <w:rPr>
          <w:rFonts w:ascii="Times New Roman" w:hAnsi="Times New Roman" w:cs="Times New Roman"/>
          <w:color w:val="auto"/>
        </w:rPr>
        <w:t xml:space="preserve">. </w:t>
      </w:r>
      <w:r w:rsidR="00BF7233">
        <w:rPr>
          <w:rFonts w:ascii="Times New Roman" w:hAnsi="Times New Roman" w:cs="Times New Roman"/>
          <w:color w:val="auto"/>
        </w:rPr>
        <w:t>F</w:t>
      </w:r>
      <w:r w:rsidRPr="005655E1">
        <w:rPr>
          <w:rFonts w:ascii="Times New Roman" w:hAnsi="Times New Roman" w:cs="Times New Roman"/>
          <w:color w:val="auto"/>
        </w:rPr>
        <w:t>ue</w:t>
      </w:r>
      <w:r w:rsidR="0075211D" w:rsidRPr="005655E1">
        <w:rPr>
          <w:rFonts w:ascii="Times New Roman" w:hAnsi="Times New Roman" w:cs="Times New Roman"/>
          <w:color w:val="auto"/>
        </w:rPr>
        <w:t xml:space="preserve"> </w:t>
      </w:r>
      <w:r w:rsidR="00042E0E" w:rsidRPr="005655E1">
        <w:rPr>
          <w:rFonts w:ascii="Times New Roman" w:hAnsi="Times New Roman" w:cs="Times New Roman"/>
          <w:color w:val="auto"/>
        </w:rPr>
        <w:t>dividido en tres partes</w:t>
      </w:r>
      <w:r w:rsidR="00BF7233">
        <w:rPr>
          <w:rFonts w:ascii="Times New Roman" w:hAnsi="Times New Roman" w:cs="Times New Roman"/>
          <w:color w:val="auto"/>
        </w:rPr>
        <w:t>:</w:t>
      </w:r>
      <w:r w:rsidR="00042E0E" w:rsidRPr="005655E1">
        <w:rPr>
          <w:rFonts w:ascii="Times New Roman" w:hAnsi="Times New Roman" w:cs="Times New Roman"/>
          <w:color w:val="auto"/>
        </w:rPr>
        <w:t xml:space="preserve"> </w:t>
      </w:r>
      <w:r w:rsidR="00042E0E" w:rsidRPr="008A5434">
        <w:rPr>
          <w:rFonts w:ascii="Times New Roman" w:hAnsi="Times New Roman" w:cs="Times New Roman"/>
          <w:i/>
          <w:iCs/>
          <w:color w:val="auto"/>
        </w:rPr>
        <w:t>1)</w:t>
      </w:r>
      <w:r w:rsidR="00042E0E" w:rsidRPr="005655E1">
        <w:rPr>
          <w:rFonts w:ascii="Times New Roman" w:hAnsi="Times New Roman" w:cs="Times New Roman"/>
          <w:color w:val="auto"/>
        </w:rPr>
        <w:t xml:space="preserve"> </w:t>
      </w:r>
      <w:r w:rsidR="00BF7233">
        <w:rPr>
          <w:rFonts w:ascii="Times New Roman" w:hAnsi="Times New Roman" w:cs="Times New Roman"/>
          <w:color w:val="auto"/>
        </w:rPr>
        <w:t>C</w:t>
      </w:r>
      <w:r w:rsidR="00BF7233" w:rsidRPr="005655E1">
        <w:rPr>
          <w:rFonts w:ascii="Times New Roman" w:hAnsi="Times New Roman" w:cs="Times New Roman"/>
          <w:color w:val="auto"/>
        </w:rPr>
        <w:t xml:space="preserve">onsideraciones </w:t>
      </w:r>
      <w:r w:rsidR="00042E0E" w:rsidRPr="005655E1">
        <w:rPr>
          <w:rFonts w:ascii="Times New Roman" w:hAnsi="Times New Roman" w:cs="Times New Roman"/>
          <w:color w:val="auto"/>
        </w:rPr>
        <w:t>generales</w:t>
      </w:r>
      <w:r w:rsidR="00BF7233">
        <w:rPr>
          <w:rFonts w:ascii="Times New Roman" w:hAnsi="Times New Roman" w:cs="Times New Roman"/>
          <w:color w:val="auto"/>
        </w:rPr>
        <w:t xml:space="preserve"> (cinco</w:t>
      </w:r>
      <w:r w:rsidR="00BF7233" w:rsidRPr="005655E1">
        <w:rPr>
          <w:rFonts w:ascii="Times New Roman" w:hAnsi="Times New Roman" w:cs="Times New Roman"/>
          <w:color w:val="auto"/>
        </w:rPr>
        <w:t xml:space="preserve"> </w:t>
      </w:r>
      <w:r w:rsidR="00042E0E" w:rsidRPr="005655E1">
        <w:rPr>
          <w:rFonts w:ascii="Times New Roman" w:hAnsi="Times New Roman" w:cs="Times New Roman"/>
          <w:color w:val="auto"/>
        </w:rPr>
        <w:t>reactivos</w:t>
      </w:r>
      <w:r w:rsidR="00BF7233">
        <w:rPr>
          <w:rFonts w:ascii="Times New Roman" w:hAnsi="Times New Roman" w:cs="Times New Roman"/>
          <w:color w:val="auto"/>
        </w:rPr>
        <w:t>)</w:t>
      </w:r>
      <w:r w:rsidR="00042E0E" w:rsidRPr="005655E1">
        <w:rPr>
          <w:rFonts w:ascii="Times New Roman" w:hAnsi="Times New Roman" w:cs="Times New Roman"/>
          <w:color w:val="auto"/>
        </w:rPr>
        <w:t>,</w:t>
      </w:r>
      <w:r w:rsidR="00042E0E" w:rsidRPr="008A5434">
        <w:rPr>
          <w:rFonts w:ascii="Times New Roman" w:hAnsi="Times New Roman" w:cs="Times New Roman"/>
          <w:i/>
          <w:iCs/>
          <w:color w:val="auto"/>
        </w:rPr>
        <w:t xml:space="preserve"> 2)</w:t>
      </w:r>
      <w:r w:rsidR="00042E0E" w:rsidRPr="005655E1">
        <w:rPr>
          <w:rFonts w:ascii="Times New Roman" w:hAnsi="Times New Roman" w:cs="Times New Roman"/>
          <w:color w:val="auto"/>
        </w:rPr>
        <w:t xml:space="preserve"> actividades académicas</w:t>
      </w:r>
      <w:r w:rsidR="00BF7233">
        <w:rPr>
          <w:rFonts w:ascii="Times New Roman" w:hAnsi="Times New Roman" w:cs="Times New Roman"/>
          <w:color w:val="auto"/>
        </w:rPr>
        <w:t xml:space="preserve"> (</w:t>
      </w:r>
      <w:r w:rsidR="00042E0E" w:rsidRPr="005655E1">
        <w:rPr>
          <w:rFonts w:ascii="Times New Roman" w:hAnsi="Times New Roman" w:cs="Times New Roman"/>
          <w:color w:val="auto"/>
        </w:rPr>
        <w:t>15 reactivos</w:t>
      </w:r>
      <w:r w:rsidR="00BF7233">
        <w:rPr>
          <w:rFonts w:ascii="Times New Roman" w:hAnsi="Times New Roman" w:cs="Times New Roman"/>
          <w:color w:val="auto"/>
        </w:rPr>
        <w:t>)</w:t>
      </w:r>
      <w:r w:rsidR="00042E0E" w:rsidRPr="005655E1">
        <w:rPr>
          <w:rFonts w:ascii="Times New Roman" w:hAnsi="Times New Roman" w:cs="Times New Roman"/>
          <w:color w:val="auto"/>
        </w:rPr>
        <w:t xml:space="preserve"> y </w:t>
      </w:r>
      <w:r w:rsidR="00042E0E" w:rsidRPr="008A5434">
        <w:rPr>
          <w:rFonts w:ascii="Times New Roman" w:hAnsi="Times New Roman" w:cs="Times New Roman"/>
          <w:i/>
          <w:iCs/>
          <w:color w:val="auto"/>
        </w:rPr>
        <w:t>3)</w:t>
      </w:r>
      <w:r w:rsidR="00042E0E" w:rsidRPr="005655E1">
        <w:rPr>
          <w:rFonts w:ascii="Times New Roman" w:hAnsi="Times New Roman" w:cs="Times New Roman"/>
          <w:color w:val="auto"/>
        </w:rPr>
        <w:t xml:space="preserve"> Uso de herramientas</w:t>
      </w:r>
      <w:r w:rsidR="00BF7233">
        <w:rPr>
          <w:rFonts w:ascii="Times New Roman" w:hAnsi="Times New Roman" w:cs="Times New Roman"/>
          <w:color w:val="auto"/>
        </w:rPr>
        <w:t xml:space="preserve"> educativas (</w:t>
      </w:r>
      <w:r w:rsidR="00042E0E" w:rsidRPr="005655E1">
        <w:rPr>
          <w:rFonts w:ascii="Times New Roman" w:hAnsi="Times New Roman" w:cs="Times New Roman"/>
          <w:color w:val="auto"/>
        </w:rPr>
        <w:t>23 reactivos</w:t>
      </w:r>
      <w:r w:rsidR="00BF7233">
        <w:rPr>
          <w:rFonts w:ascii="Times New Roman" w:hAnsi="Times New Roman" w:cs="Times New Roman"/>
          <w:color w:val="auto"/>
        </w:rPr>
        <w:t>)</w:t>
      </w:r>
      <w:r w:rsidR="00042E0E" w:rsidRPr="005655E1">
        <w:rPr>
          <w:rFonts w:ascii="Times New Roman" w:hAnsi="Times New Roman" w:cs="Times New Roman"/>
          <w:color w:val="auto"/>
        </w:rPr>
        <w:t>.</w:t>
      </w:r>
      <w:r w:rsidR="003C0DC9" w:rsidRPr="005655E1">
        <w:rPr>
          <w:rFonts w:ascii="Times New Roman" w:hAnsi="Times New Roman" w:cs="Times New Roman"/>
          <w:color w:val="auto"/>
        </w:rPr>
        <w:t xml:space="preserve"> </w:t>
      </w:r>
    </w:p>
    <w:p w14:paraId="2ED66726" w14:textId="18C127D7" w:rsidR="00544F52" w:rsidRPr="005655E1" w:rsidRDefault="00064000"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 xml:space="preserve">Fase </w:t>
      </w:r>
      <w:r w:rsidR="00492578" w:rsidRPr="005655E1">
        <w:rPr>
          <w:rFonts w:ascii="Times New Roman" w:hAnsi="Times New Roman" w:cs="Times New Roman"/>
          <w:color w:val="auto"/>
        </w:rPr>
        <w:t>3</w:t>
      </w:r>
      <w:r w:rsidR="00544F52" w:rsidRPr="005655E1">
        <w:rPr>
          <w:rFonts w:ascii="Times New Roman" w:hAnsi="Times New Roman" w:cs="Times New Roman"/>
          <w:color w:val="auto"/>
        </w:rPr>
        <w:t xml:space="preserve">. </w:t>
      </w:r>
      <w:r w:rsidR="00AE1E99" w:rsidRPr="005655E1">
        <w:rPr>
          <w:rFonts w:ascii="Times New Roman" w:hAnsi="Times New Roman" w:cs="Times New Roman"/>
          <w:color w:val="auto"/>
        </w:rPr>
        <w:t>Sistematización y estandarización del instrumento definitivo.</w:t>
      </w:r>
    </w:p>
    <w:p w14:paraId="14041D8C" w14:textId="1CD1D550" w:rsidR="007F024E" w:rsidRPr="005655E1" w:rsidRDefault="00492578"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Nivel 3</w:t>
      </w:r>
      <w:r w:rsidR="00421168" w:rsidRPr="005655E1">
        <w:rPr>
          <w:rFonts w:ascii="Times New Roman" w:hAnsi="Times New Roman" w:cs="Times New Roman"/>
          <w:color w:val="auto"/>
        </w:rPr>
        <w:t>.1.</w:t>
      </w:r>
      <w:r w:rsidR="00425162" w:rsidRPr="005655E1">
        <w:rPr>
          <w:rFonts w:ascii="Times New Roman" w:hAnsi="Times New Roman" w:cs="Times New Roman"/>
          <w:color w:val="auto"/>
        </w:rPr>
        <w:t xml:space="preserve"> </w:t>
      </w:r>
      <w:r w:rsidR="00BF7233">
        <w:rPr>
          <w:rFonts w:ascii="Times New Roman" w:hAnsi="Times New Roman" w:cs="Times New Roman"/>
          <w:color w:val="auto"/>
        </w:rPr>
        <w:t>E</w:t>
      </w:r>
      <w:r w:rsidR="007F024E" w:rsidRPr="005655E1">
        <w:rPr>
          <w:rFonts w:ascii="Times New Roman" w:hAnsi="Times New Roman" w:cs="Times New Roman"/>
          <w:color w:val="auto"/>
        </w:rPr>
        <w:t xml:space="preserve">l instrumento fue sistematizado a través de aplicación informática Ionic 3. </w:t>
      </w:r>
      <w:r w:rsidR="00501CA5">
        <w:rPr>
          <w:rFonts w:ascii="Times New Roman" w:hAnsi="Times New Roman" w:cs="Times New Roman"/>
          <w:color w:val="auto"/>
        </w:rPr>
        <w:t>L</w:t>
      </w:r>
      <w:r w:rsidR="007F024E" w:rsidRPr="005655E1">
        <w:rPr>
          <w:rFonts w:ascii="Times New Roman" w:hAnsi="Times New Roman" w:cs="Times New Roman"/>
          <w:color w:val="auto"/>
        </w:rPr>
        <w:t>as iónicas fue</w:t>
      </w:r>
      <w:r w:rsidR="00501CA5">
        <w:rPr>
          <w:rFonts w:ascii="Times New Roman" w:hAnsi="Times New Roman" w:cs="Times New Roman"/>
          <w:color w:val="auto"/>
        </w:rPr>
        <w:t>ron</w:t>
      </w:r>
      <w:r w:rsidR="007F024E" w:rsidRPr="005655E1">
        <w:rPr>
          <w:rFonts w:ascii="Times New Roman" w:hAnsi="Times New Roman" w:cs="Times New Roman"/>
          <w:color w:val="auto"/>
        </w:rPr>
        <w:t xml:space="preserve"> creada</w:t>
      </w:r>
      <w:r w:rsidR="00501CA5">
        <w:rPr>
          <w:rFonts w:ascii="Times New Roman" w:hAnsi="Times New Roman" w:cs="Times New Roman"/>
          <w:color w:val="auto"/>
        </w:rPr>
        <w:t>s</w:t>
      </w:r>
      <w:r w:rsidR="007F024E" w:rsidRPr="005655E1">
        <w:rPr>
          <w:rFonts w:ascii="Times New Roman" w:hAnsi="Times New Roman" w:cs="Times New Roman"/>
          <w:color w:val="auto"/>
        </w:rPr>
        <w:t xml:space="preserve"> y desarrollada</w:t>
      </w:r>
      <w:r w:rsidR="00501CA5">
        <w:rPr>
          <w:rFonts w:ascii="Times New Roman" w:hAnsi="Times New Roman" w:cs="Times New Roman"/>
          <w:color w:val="auto"/>
        </w:rPr>
        <w:t>s</w:t>
      </w:r>
      <w:r w:rsidR="007F024E" w:rsidRPr="005655E1">
        <w:rPr>
          <w:rFonts w:ascii="Times New Roman" w:hAnsi="Times New Roman" w:cs="Times New Roman"/>
          <w:color w:val="auto"/>
        </w:rPr>
        <w:t xml:space="preserve"> en línea con comandos de Ionic (CLI) y utilizan Córdova como aplicación nativa.</w:t>
      </w:r>
    </w:p>
    <w:p w14:paraId="5BEA1799" w14:textId="142F01D1" w:rsidR="007F024E" w:rsidRPr="005655E1" w:rsidRDefault="00AA57B7" w:rsidP="008A5434">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En este nivel también se personalizó la paleta</w:t>
      </w:r>
      <w:r w:rsidRPr="005655E1">
        <w:rPr>
          <w:rFonts w:ascii="Times New Roman" w:hAnsi="Times New Roman" w:cs="Times New Roman"/>
          <w:color w:val="auto"/>
        </w:rPr>
        <w:t xml:space="preserve"> </w:t>
      </w:r>
      <w:r w:rsidR="007F024E" w:rsidRPr="005655E1">
        <w:rPr>
          <w:rFonts w:ascii="Times New Roman" w:hAnsi="Times New Roman" w:cs="Times New Roman"/>
          <w:color w:val="auto"/>
        </w:rPr>
        <w:t xml:space="preserve">de colores, logotipos, mensajes de bienvenida y despedida. La interfaz del diseño de preguntas es para modalidad </w:t>
      </w:r>
      <w:r w:rsidR="00EA06BC" w:rsidRPr="005655E1">
        <w:rPr>
          <w:rFonts w:ascii="Times New Roman" w:hAnsi="Times New Roman" w:cs="Times New Roman"/>
          <w:color w:val="auto"/>
        </w:rPr>
        <w:t>intuitiva y con tres secciones principales: el texto (parte superior), tipo de pregunta (centro) y opciones (inferior).</w:t>
      </w:r>
    </w:p>
    <w:p w14:paraId="412D49CB" w14:textId="0A458908" w:rsidR="00EA06BC" w:rsidRPr="005655E1" w:rsidRDefault="00AA57B7" w:rsidP="008A5434">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Además, esta herramienta a</w:t>
      </w:r>
      <w:r w:rsidRPr="005655E1">
        <w:rPr>
          <w:rFonts w:ascii="Times New Roman" w:hAnsi="Times New Roman" w:cs="Times New Roman"/>
          <w:color w:val="auto"/>
        </w:rPr>
        <w:t xml:space="preserve">lmacena </w:t>
      </w:r>
      <w:r w:rsidR="007F024E" w:rsidRPr="005655E1">
        <w:rPr>
          <w:rFonts w:ascii="Times New Roman" w:hAnsi="Times New Roman" w:cs="Times New Roman"/>
          <w:color w:val="auto"/>
        </w:rPr>
        <w:t xml:space="preserve">base de datos </w:t>
      </w:r>
      <w:r w:rsidR="00EA06BC" w:rsidRPr="005655E1">
        <w:rPr>
          <w:rFonts w:ascii="Times New Roman" w:hAnsi="Times New Roman" w:cs="Times New Roman"/>
          <w:color w:val="auto"/>
        </w:rPr>
        <w:t>en formato HTML</w:t>
      </w:r>
      <w:r w:rsidR="007F024E" w:rsidRPr="005655E1">
        <w:rPr>
          <w:rFonts w:ascii="Times New Roman" w:hAnsi="Times New Roman" w:cs="Times New Roman"/>
          <w:color w:val="auto"/>
        </w:rPr>
        <w:t>.</w:t>
      </w:r>
      <w:r>
        <w:rPr>
          <w:rFonts w:ascii="Times New Roman" w:hAnsi="Times New Roman" w:cs="Times New Roman"/>
          <w:color w:val="auto"/>
        </w:rPr>
        <w:t xml:space="preserve"> Y es</w:t>
      </w:r>
      <w:r w:rsidR="00AF0684">
        <w:rPr>
          <w:rFonts w:ascii="Times New Roman" w:hAnsi="Times New Roman" w:cs="Times New Roman"/>
          <w:color w:val="auto"/>
        </w:rPr>
        <w:t xml:space="preserve"> </w:t>
      </w:r>
      <w:r>
        <w:rPr>
          <w:rFonts w:ascii="Times New Roman" w:hAnsi="Times New Roman" w:cs="Times New Roman"/>
          <w:color w:val="auto"/>
        </w:rPr>
        <w:t>c</w:t>
      </w:r>
      <w:r w:rsidRPr="005655E1">
        <w:rPr>
          <w:rFonts w:ascii="Times New Roman" w:hAnsi="Times New Roman" w:cs="Times New Roman"/>
          <w:color w:val="auto"/>
        </w:rPr>
        <w:t xml:space="preserve">apaz </w:t>
      </w:r>
      <w:r w:rsidR="00EA06BC" w:rsidRPr="005655E1">
        <w:rPr>
          <w:rFonts w:ascii="Times New Roman" w:hAnsi="Times New Roman" w:cs="Times New Roman"/>
          <w:color w:val="auto"/>
        </w:rPr>
        <w:t>de tra</w:t>
      </w:r>
      <w:r>
        <w:rPr>
          <w:rFonts w:ascii="Times New Roman" w:hAnsi="Times New Roman" w:cs="Times New Roman"/>
          <w:color w:val="auto"/>
        </w:rPr>
        <w:t>n</w:t>
      </w:r>
      <w:r w:rsidR="00EA06BC" w:rsidRPr="005655E1">
        <w:rPr>
          <w:rFonts w:ascii="Times New Roman" w:hAnsi="Times New Roman" w:cs="Times New Roman"/>
          <w:color w:val="auto"/>
        </w:rPr>
        <w:t>sportar datos a formatos XLS, XLS</w:t>
      </w:r>
      <w:r w:rsidR="00CB12E8">
        <w:rPr>
          <w:rFonts w:ascii="Times New Roman" w:hAnsi="Times New Roman" w:cs="Times New Roman"/>
          <w:color w:val="auto"/>
        </w:rPr>
        <w:t>X</w:t>
      </w:r>
      <w:r w:rsidR="00EA06BC" w:rsidRPr="005655E1">
        <w:rPr>
          <w:rFonts w:ascii="Times New Roman" w:hAnsi="Times New Roman" w:cs="Times New Roman"/>
          <w:color w:val="auto"/>
        </w:rPr>
        <w:t xml:space="preserve">, CSV, JSON y PDF. </w:t>
      </w:r>
    </w:p>
    <w:p w14:paraId="14157A1C" w14:textId="110C3A44" w:rsidR="007F024E" w:rsidRPr="005655E1" w:rsidRDefault="00456AB7" w:rsidP="008A5434">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Cabe aclarar que </w:t>
      </w:r>
      <w:r w:rsidR="007F024E" w:rsidRPr="005655E1">
        <w:rPr>
          <w:rFonts w:ascii="Times New Roman" w:hAnsi="Times New Roman" w:cs="Times New Roman"/>
          <w:color w:val="auto"/>
        </w:rPr>
        <w:t>Ionic</w:t>
      </w:r>
      <w:r>
        <w:rPr>
          <w:rFonts w:ascii="Times New Roman" w:hAnsi="Times New Roman" w:cs="Times New Roman"/>
          <w:color w:val="auto"/>
        </w:rPr>
        <w:t xml:space="preserve"> </w:t>
      </w:r>
      <w:r w:rsidR="007F024E" w:rsidRPr="005655E1">
        <w:rPr>
          <w:rFonts w:ascii="Times New Roman" w:hAnsi="Times New Roman" w:cs="Times New Roman"/>
          <w:color w:val="auto"/>
        </w:rPr>
        <w:t xml:space="preserve">3 </w:t>
      </w:r>
      <w:r w:rsidR="00A62696">
        <w:rPr>
          <w:rFonts w:ascii="Times New Roman" w:hAnsi="Times New Roman" w:cs="Times New Roman"/>
          <w:color w:val="auto"/>
        </w:rPr>
        <w:t>no requiere</w:t>
      </w:r>
      <w:r w:rsidR="007F024E" w:rsidRPr="005655E1">
        <w:rPr>
          <w:rFonts w:ascii="Times New Roman" w:hAnsi="Times New Roman" w:cs="Times New Roman"/>
          <w:color w:val="auto"/>
        </w:rPr>
        <w:t xml:space="preserve"> de una infraestructura dedicada, así como la instalación y configuración de servidores dedicados o </w:t>
      </w:r>
      <w:r w:rsidR="007F024E" w:rsidRPr="008A5434">
        <w:rPr>
          <w:rFonts w:ascii="Times New Roman" w:hAnsi="Times New Roman" w:cs="Times New Roman"/>
          <w:i/>
          <w:iCs/>
          <w:color w:val="auto"/>
        </w:rPr>
        <w:t>software</w:t>
      </w:r>
      <w:r w:rsidR="007F024E" w:rsidRPr="005655E1">
        <w:rPr>
          <w:rFonts w:ascii="Times New Roman" w:hAnsi="Times New Roman" w:cs="Times New Roman"/>
          <w:color w:val="auto"/>
        </w:rPr>
        <w:t>. Puede ser utilizada en móviles</w:t>
      </w:r>
      <w:r>
        <w:rPr>
          <w:rFonts w:ascii="Times New Roman" w:hAnsi="Times New Roman" w:cs="Times New Roman"/>
          <w:color w:val="auto"/>
        </w:rPr>
        <w:t>, lo que ofrece</w:t>
      </w:r>
      <w:r w:rsidR="007F024E" w:rsidRPr="005655E1">
        <w:rPr>
          <w:rFonts w:ascii="Times New Roman" w:hAnsi="Times New Roman" w:cs="Times New Roman"/>
          <w:color w:val="auto"/>
        </w:rPr>
        <w:t xml:space="preserve"> mayor versatilidad de uso. </w:t>
      </w:r>
    </w:p>
    <w:p w14:paraId="00960D0C" w14:textId="2B677398" w:rsidR="00544F52" w:rsidRPr="005655E1" w:rsidRDefault="0001531B"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Nivel 3.2. Estandarización</w:t>
      </w:r>
      <w:r w:rsidR="00456AB7">
        <w:rPr>
          <w:rFonts w:ascii="Times New Roman" w:hAnsi="Times New Roman" w:cs="Times New Roman"/>
          <w:color w:val="auto"/>
        </w:rPr>
        <w:t xml:space="preserve"> de</w:t>
      </w:r>
      <w:r w:rsidRPr="005655E1">
        <w:rPr>
          <w:rFonts w:ascii="Times New Roman" w:hAnsi="Times New Roman" w:cs="Times New Roman"/>
          <w:color w:val="auto"/>
        </w:rPr>
        <w:t xml:space="preserve"> la </w:t>
      </w:r>
      <w:r w:rsidRPr="008A5434">
        <w:rPr>
          <w:rFonts w:ascii="Times New Roman" w:hAnsi="Times New Roman" w:cs="Times New Roman"/>
          <w:i/>
          <w:iCs/>
          <w:color w:val="auto"/>
        </w:rPr>
        <w:t>app</w:t>
      </w:r>
      <w:r w:rsidRPr="005655E1">
        <w:rPr>
          <w:rFonts w:ascii="Times New Roman" w:hAnsi="Times New Roman" w:cs="Times New Roman"/>
          <w:color w:val="auto"/>
        </w:rPr>
        <w:t xml:space="preserve"> Ionic 3</w:t>
      </w:r>
      <w:r w:rsidR="00456AB7">
        <w:rPr>
          <w:rFonts w:ascii="Times New Roman" w:hAnsi="Times New Roman" w:cs="Times New Roman"/>
          <w:color w:val="auto"/>
        </w:rPr>
        <w:t>.</w:t>
      </w:r>
      <w:r w:rsidRPr="005655E1">
        <w:rPr>
          <w:rFonts w:ascii="Times New Roman" w:hAnsi="Times New Roman" w:cs="Times New Roman"/>
          <w:color w:val="auto"/>
        </w:rPr>
        <w:t xml:space="preserve"> </w:t>
      </w:r>
      <w:r w:rsidR="00456AB7">
        <w:rPr>
          <w:rFonts w:ascii="Times New Roman" w:hAnsi="Times New Roman" w:cs="Times New Roman"/>
          <w:color w:val="auto"/>
        </w:rPr>
        <w:t>F</w:t>
      </w:r>
      <w:r w:rsidR="00456AB7" w:rsidRPr="005655E1">
        <w:rPr>
          <w:rFonts w:ascii="Times New Roman" w:hAnsi="Times New Roman" w:cs="Times New Roman"/>
          <w:color w:val="auto"/>
        </w:rPr>
        <w:t xml:space="preserve">ue </w:t>
      </w:r>
      <w:r w:rsidR="00EA06BC" w:rsidRPr="005655E1">
        <w:rPr>
          <w:rFonts w:ascii="Times New Roman" w:hAnsi="Times New Roman" w:cs="Times New Roman"/>
          <w:color w:val="auto"/>
        </w:rPr>
        <w:t xml:space="preserve">probada </w:t>
      </w:r>
      <w:r w:rsidRPr="005655E1">
        <w:rPr>
          <w:rFonts w:ascii="Times New Roman" w:hAnsi="Times New Roman" w:cs="Times New Roman"/>
          <w:color w:val="auto"/>
        </w:rPr>
        <w:t xml:space="preserve">con éxito </w:t>
      </w:r>
      <w:r w:rsidR="00EA06BC" w:rsidRPr="005655E1">
        <w:rPr>
          <w:rFonts w:ascii="Times New Roman" w:hAnsi="Times New Roman" w:cs="Times New Roman"/>
          <w:color w:val="auto"/>
        </w:rPr>
        <w:t>con</w:t>
      </w:r>
      <w:r w:rsidR="007F024E" w:rsidRPr="005655E1">
        <w:rPr>
          <w:rFonts w:ascii="Times New Roman" w:hAnsi="Times New Roman" w:cs="Times New Roman"/>
          <w:color w:val="auto"/>
        </w:rPr>
        <w:t xml:space="preserve"> 338 </w:t>
      </w:r>
      <w:r w:rsidRPr="005655E1">
        <w:rPr>
          <w:rFonts w:ascii="Times New Roman" w:hAnsi="Times New Roman" w:cs="Times New Roman"/>
          <w:color w:val="auto"/>
        </w:rPr>
        <w:t>académicos universitarios</w:t>
      </w:r>
      <w:r w:rsidR="00393951" w:rsidRPr="005655E1">
        <w:rPr>
          <w:rFonts w:ascii="Times New Roman" w:hAnsi="Times New Roman" w:cs="Times New Roman"/>
          <w:color w:val="auto"/>
        </w:rPr>
        <w:t xml:space="preserve">, </w:t>
      </w:r>
      <w:r w:rsidR="00AA57B7">
        <w:rPr>
          <w:rFonts w:ascii="Times New Roman" w:hAnsi="Times New Roman" w:cs="Times New Roman"/>
          <w:color w:val="auto"/>
        </w:rPr>
        <w:t>lo que ayudó a verificar</w:t>
      </w:r>
      <w:r w:rsidR="00AA57B7" w:rsidRPr="005655E1">
        <w:rPr>
          <w:rFonts w:ascii="Times New Roman" w:hAnsi="Times New Roman" w:cs="Times New Roman"/>
          <w:color w:val="auto"/>
        </w:rPr>
        <w:t xml:space="preserve"> </w:t>
      </w:r>
      <w:r w:rsidR="00EA06BC" w:rsidRPr="005655E1">
        <w:rPr>
          <w:rFonts w:ascii="Times New Roman" w:hAnsi="Times New Roman" w:cs="Times New Roman"/>
          <w:color w:val="auto"/>
        </w:rPr>
        <w:t xml:space="preserve">el proceso de captura y almacenamiento. </w:t>
      </w:r>
      <w:r w:rsidR="00956496" w:rsidRPr="005655E1">
        <w:rPr>
          <w:rFonts w:ascii="Times New Roman" w:hAnsi="Times New Roman" w:cs="Times New Roman"/>
          <w:color w:val="auto"/>
        </w:rPr>
        <w:t>Los académicos eran de</w:t>
      </w:r>
      <w:r w:rsidR="00427689" w:rsidRPr="005655E1">
        <w:rPr>
          <w:rFonts w:ascii="Times New Roman" w:hAnsi="Times New Roman" w:cs="Times New Roman"/>
          <w:color w:val="auto"/>
        </w:rPr>
        <w:t xml:space="preserve"> 20 es</w:t>
      </w:r>
      <w:r w:rsidR="00956496" w:rsidRPr="005655E1">
        <w:rPr>
          <w:rFonts w:ascii="Times New Roman" w:hAnsi="Times New Roman" w:cs="Times New Roman"/>
          <w:color w:val="auto"/>
        </w:rPr>
        <w:t xml:space="preserve">tados de </w:t>
      </w:r>
      <w:r w:rsidR="00AA57B7">
        <w:rPr>
          <w:rFonts w:ascii="Times New Roman" w:hAnsi="Times New Roman" w:cs="Times New Roman"/>
          <w:color w:val="auto"/>
        </w:rPr>
        <w:t>México,</w:t>
      </w:r>
      <w:r w:rsidR="00956496" w:rsidRPr="005655E1">
        <w:rPr>
          <w:rFonts w:ascii="Times New Roman" w:hAnsi="Times New Roman" w:cs="Times New Roman"/>
          <w:color w:val="auto"/>
        </w:rPr>
        <w:t xml:space="preserve"> lo que</w:t>
      </w:r>
      <w:r w:rsidR="00AA57B7">
        <w:rPr>
          <w:rFonts w:ascii="Times New Roman" w:hAnsi="Times New Roman" w:cs="Times New Roman"/>
          <w:color w:val="auto"/>
        </w:rPr>
        <w:t>, a su vez,</w:t>
      </w:r>
      <w:r w:rsidR="00956496" w:rsidRPr="005655E1">
        <w:rPr>
          <w:rFonts w:ascii="Times New Roman" w:hAnsi="Times New Roman" w:cs="Times New Roman"/>
          <w:color w:val="auto"/>
        </w:rPr>
        <w:t xml:space="preserve"> ayud</w:t>
      </w:r>
      <w:r w:rsidR="00AA57B7">
        <w:rPr>
          <w:rFonts w:ascii="Times New Roman" w:hAnsi="Times New Roman" w:cs="Times New Roman"/>
          <w:color w:val="auto"/>
        </w:rPr>
        <w:t>ó</w:t>
      </w:r>
      <w:r w:rsidR="00956496" w:rsidRPr="005655E1">
        <w:rPr>
          <w:rFonts w:ascii="Times New Roman" w:hAnsi="Times New Roman" w:cs="Times New Roman"/>
          <w:color w:val="auto"/>
        </w:rPr>
        <w:t xml:space="preserve"> a obtener la </w:t>
      </w:r>
      <w:r w:rsidR="00427689" w:rsidRPr="005655E1">
        <w:rPr>
          <w:rFonts w:ascii="Times New Roman" w:hAnsi="Times New Roman" w:cs="Times New Roman"/>
          <w:i/>
          <w:color w:val="auto"/>
        </w:rPr>
        <w:t>validación externa</w:t>
      </w:r>
      <w:r w:rsidR="00A62696">
        <w:rPr>
          <w:rFonts w:ascii="Times New Roman" w:hAnsi="Times New Roman" w:cs="Times New Roman"/>
          <w:color w:val="auto"/>
        </w:rPr>
        <w:t>; se seleccionaron</w:t>
      </w:r>
      <w:r w:rsidR="00427689" w:rsidRPr="005655E1">
        <w:rPr>
          <w:rFonts w:ascii="Times New Roman" w:hAnsi="Times New Roman" w:cs="Times New Roman"/>
          <w:color w:val="auto"/>
        </w:rPr>
        <w:t xml:space="preserve"> semejantes resultado</w:t>
      </w:r>
      <w:r w:rsidR="00A62696">
        <w:rPr>
          <w:rFonts w:ascii="Times New Roman" w:hAnsi="Times New Roman" w:cs="Times New Roman"/>
          <w:color w:val="auto"/>
        </w:rPr>
        <w:t>s</w:t>
      </w:r>
      <w:r w:rsidR="00427689" w:rsidRPr="005655E1">
        <w:rPr>
          <w:rFonts w:ascii="Times New Roman" w:hAnsi="Times New Roman" w:cs="Times New Roman"/>
          <w:color w:val="auto"/>
        </w:rPr>
        <w:t xml:space="preserve"> a través de la prueba de </w:t>
      </w:r>
      <w:r w:rsidR="00A62696">
        <w:rPr>
          <w:rFonts w:ascii="Times New Roman" w:hAnsi="Times New Roman" w:cs="Times New Roman"/>
          <w:color w:val="auto"/>
        </w:rPr>
        <w:t>r</w:t>
      </w:r>
      <w:r w:rsidR="00A62696" w:rsidRPr="005655E1">
        <w:rPr>
          <w:rFonts w:ascii="Times New Roman" w:hAnsi="Times New Roman" w:cs="Times New Roman"/>
          <w:color w:val="auto"/>
        </w:rPr>
        <w:t xml:space="preserve">egresión </w:t>
      </w:r>
      <w:r w:rsidR="00427689" w:rsidRPr="005655E1">
        <w:rPr>
          <w:rFonts w:ascii="Times New Roman" w:hAnsi="Times New Roman" w:cs="Times New Roman"/>
          <w:color w:val="auto"/>
        </w:rPr>
        <w:t>de mínimos cuadrados para observar la variabilidad entre los grupos co</w:t>
      </w:r>
      <w:r w:rsidR="00104C6A" w:rsidRPr="005655E1">
        <w:rPr>
          <w:rFonts w:ascii="Times New Roman" w:hAnsi="Times New Roman" w:cs="Times New Roman"/>
          <w:color w:val="auto"/>
        </w:rPr>
        <w:t xml:space="preserve">nsiderando a </w:t>
      </w:r>
      <w:r w:rsidR="00104C6A" w:rsidRPr="008A5434">
        <w:rPr>
          <w:rFonts w:ascii="Times New Roman" w:hAnsi="Times New Roman" w:cs="Times New Roman"/>
          <w:i/>
          <w:iCs/>
          <w:color w:val="auto"/>
        </w:rPr>
        <w:t>r</w:t>
      </w:r>
      <w:r w:rsidR="00104C6A" w:rsidRPr="005655E1">
        <w:rPr>
          <w:rFonts w:ascii="Times New Roman" w:hAnsi="Times New Roman" w:cs="Times New Roman"/>
          <w:color w:val="auto"/>
        </w:rPr>
        <w:t xml:space="preserve">2 &gt;0.75 en </w:t>
      </w:r>
      <w:r w:rsidR="00104C6A" w:rsidRPr="008A5434">
        <w:rPr>
          <w:rFonts w:ascii="Times New Roman" w:hAnsi="Times New Roman" w:cs="Times New Roman"/>
          <w:i/>
          <w:iCs/>
          <w:color w:val="auto"/>
        </w:rPr>
        <w:t>p</w:t>
      </w:r>
      <w:r w:rsidR="00A62696">
        <w:rPr>
          <w:rFonts w:ascii="Times New Roman" w:hAnsi="Times New Roman" w:cs="Times New Roman"/>
          <w:color w:val="auto"/>
        </w:rPr>
        <w:t xml:space="preserve"> </w:t>
      </w:r>
      <w:r w:rsidR="00104C6A" w:rsidRPr="005655E1">
        <w:rPr>
          <w:rFonts w:ascii="Times New Roman" w:hAnsi="Times New Roman" w:cs="Times New Roman"/>
          <w:color w:val="auto"/>
        </w:rPr>
        <w:t>&lt;</w:t>
      </w:r>
      <w:r w:rsidR="00A62696">
        <w:rPr>
          <w:rFonts w:ascii="Times New Roman" w:hAnsi="Times New Roman" w:cs="Times New Roman"/>
          <w:color w:val="auto"/>
        </w:rPr>
        <w:t xml:space="preserve"> </w:t>
      </w:r>
      <w:r w:rsidR="00104C6A" w:rsidRPr="005655E1">
        <w:rPr>
          <w:rFonts w:ascii="Times New Roman" w:hAnsi="Times New Roman" w:cs="Times New Roman"/>
          <w:color w:val="auto"/>
        </w:rPr>
        <w:t>0.05</w:t>
      </w:r>
      <w:r w:rsidR="00427689" w:rsidRPr="005655E1">
        <w:rPr>
          <w:rFonts w:ascii="Times New Roman" w:hAnsi="Times New Roman" w:cs="Times New Roman"/>
          <w:color w:val="auto"/>
        </w:rPr>
        <w:t xml:space="preserve">. </w:t>
      </w:r>
      <w:r w:rsidR="00956496" w:rsidRPr="005655E1">
        <w:rPr>
          <w:rFonts w:ascii="Times New Roman" w:hAnsi="Times New Roman" w:cs="Times New Roman"/>
          <w:color w:val="auto"/>
        </w:rPr>
        <w:t>Por último</w:t>
      </w:r>
      <w:r w:rsidR="00A62696">
        <w:rPr>
          <w:rFonts w:ascii="Times New Roman" w:hAnsi="Times New Roman" w:cs="Times New Roman"/>
          <w:color w:val="auto"/>
        </w:rPr>
        <w:t>,</w:t>
      </w:r>
      <w:r w:rsidR="00956496" w:rsidRPr="005655E1">
        <w:rPr>
          <w:rFonts w:ascii="Times New Roman" w:hAnsi="Times New Roman" w:cs="Times New Roman"/>
          <w:color w:val="auto"/>
        </w:rPr>
        <w:t xml:space="preserve"> se evaluó la distribución de la población a través de </w:t>
      </w:r>
      <w:r w:rsidR="00D33D10" w:rsidRPr="005655E1">
        <w:rPr>
          <w:rFonts w:ascii="Times New Roman" w:hAnsi="Times New Roman" w:cs="Times New Roman"/>
          <w:color w:val="auto"/>
        </w:rPr>
        <w:t xml:space="preserve">prueba Kolmogorov-Smirnov, </w:t>
      </w:r>
      <w:r w:rsidR="009A2522" w:rsidRPr="005655E1">
        <w:rPr>
          <w:rFonts w:ascii="Times New Roman" w:hAnsi="Times New Roman" w:cs="Times New Roman"/>
          <w:color w:val="auto"/>
        </w:rPr>
        <w:t xml:space="preserve">donde se observó semejanza </w:t>
      </w:r>
      <w:r w:rsidR="00425162" w:rsidRPr="005655E1">
        <w:rPr>
          <w:rFonts w:ascii="Times New Roman" w:hAnsi="Times New Roman" w:cs="Times New Roman"/>
          <w:color w:val="auto"/>
        </w:rPr>
        <w:t xml:space="preserve">a la distribución normal, </w:t>
      </w:r>
      <w:r w:rsidR="00A62696">
        <w:rPr>
          <w:rFonts w:ascii="Times New Roman" w:hAnsi="Times New Roman" w:cs="Times New Roman"/>
          <w:color w:val="auto"/>
        </w:rPr>
        <w:t>lo que garantiza</w:t>
      </w:r>
      <w:r w:rsidR="00A62696" w:rsidRPr="005655E1">
        <w:rPr>
          <w:rFonts w:ascii="Times New Roman" w:hAnsi="Times New Roman" w:cs="Times New Roman"/>
          <w:color w:val="auto"/>
        </w:rPr>
        <w:t xml:space="preserve"> </w:t>
      </w:r>
      <w:r w:rsidR="009A2522" w:rsidRPr="005655E1">
        <w:rPr>
          <w:rFonts w:ascii="Times New Roman" w:hAnsi="Times New Roman" w:cs="Times New Roman"/>
          <w:color w:val="auto"/>
        </w:rPr>
        <w:t xml:space="preserve">la estandarización </w:t>
      </w:r>
      <w:r w:rsidR="00425162" w:rsidRPr="005655E1">
        <w:rPr>
          <w:rFonts w:ascii="Times New Roman" w:hAnsi="Times New Roman" w:cs="Times New Roman"/>
          <w:color w:val="auto"/>
        </w:rPr>
        <w:t xml:space="preserve">en </w:t>
      </w:r>
      <w:r w:rsidR="00A62696">
        <w:rPr>
          <w:rFonts w:ascii="Times New Roman" w:hAnsi="Times New Roman" w:cs="Times New Roman"/>
          <w:color w:val="auto"/>
        </w:rPr>
        <w:t xml:space="preserve">la </w:t>
      </w:r>
      <w:r w:rsidR="00425162" w:rsidRPr="005655E1">
        <w:rPr>
          <w:rFonts w:ascii="Times New Roman" w:hAnsi="Times New Roman" w:cs="Times New Roman"/>
          <w:color w:val="auto"/>
        </w:rPr>
        <w:t>población docente mexicana.</w:t>
      </w:r>
    </w:p>
    <w:p w14:paraId="177F3DC8" w14:textId="3ACA52A1" w:rsidR="00421168" w:rsidRPr="005655E1" w:rsidRDefault="00421168" w:rsidP="008A5434">
      <w:pPr>
        <w:pStyle w:val="Default"/>
        <w:spacing w:line="360" w:lineRule="auto"/>
        <w:ind w:firstLine="708"/>
        <w:jc w:val="both"/>
        <w:rPr>
          <w:rFonts w:ascii="Times New Roman" w:hAnsi="Times New Roman" w:cs="Times New Roman"/>
          <w:color w:val="auto"/>
        </w:rPr>
      </w:pPr>
      <w:r w:rsidRPr="005655E1">
        <w:rPr>
          <w:rFonts w:ascii="Times New Roman" w:hAnsi="Times New Roman" w:cs="Times New Roman"/>
          <w:color w:val="auto"/>
        </w:rPr>
        <w:t xml:space="preserve">Nivel 3.3. Exposición de un instrumento definitivo ágil, veraz y confiable con calificación y certificación por niveles de conocimiento y uso de TIC y TAC </w:t>
      </w:r>
    </w:p>
    <w:p w14:paraId="72A736AF" w14:textId="0462F98B" w:rsidR="0001531B" w:rsidRPr="005655E1" w:rsidRDefault="00A62696" w:rsidP="008A5434">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Se conservó</w:t>
      </w:r>
      <w:r w:rsidRPr="005655E1">
        <w:rPr>
          <w:rFonts w:ascii="Times New Roman" w:hAnsi="Times New Roman" w:cs="Times New Roman"/>
          <w:color w:val="auto"/>
        </w:rPr>
        <w:t xml:space="preserve"> </w:t>
      </w:r>
      <w:r w:rsidR="0001531B" w:rsidRPr="005655E1">
        <w:rPr>
          <w:rFonts w:ascii="Times New Roman" w:hAnsi="Times New Roman" w:cs="Times New Roman"/>
          <w:color w:val="auto"/>
        </w:rPr>
        <w:t>su forma, validez y confiabilidad,</w:t>
      </w:r>
      <w:r>
        <w:rPr>
          <w:rFonts w:ascii="Times New Roman" w:hAnsi="Times New Roman" w:cs="Times New Roman"/>
          <w:color w:val="auto"/>
        </w:rPr>
        <w:t xml:space="preserve"> y</w:t>
      </w:r>
      <w:r w:rsidR="0001531B" w:rsidRPr="005655E1">
        <w:rPr>
          <w:rFonts w:ascii="Times New Roman" w:hAnsi="Times New Roman" w:cs="Times New Roman"/>
          <w:color w:val="auto"/>
        </w:rPr>
        <w:t xml:space="preserve"> </w:t>
      </w:r>
      <w:r>
        <w:rPr>
          <w:rFonts w:ascii="Times New Roman" w:hAnsi="Times New Roman" w:cs="Times New Roman"/>
          <w:color w:val="auto"/>
        </w:rPr>
        <w:t>se corroboró</w:t>
      </w:r>
      <w:r w:rsidRPr="005655E1">
        <w:rPr>
          <w:rFonts w:ascii="Times New Roman" w:hAnsi="Times New Roman" w:cs="Times New Roman"/>
          <w:color w:val="auto"/>
        </w:rPr>
        <w:t xml:space="preserve"> </w:t>
      </w:r>
      <w:r w:rsidR="0001531B" w:rsidRPr="005655E1">
        <w:rPr>
          <w:rFonts w:ascii="Times New Roman" w:hAnsi="Times New Roman" w:cs="Times New Roman"/>
          <w:color w:val="auto"/>
        </w:rPr>
        <w:t xml:space="preserve">lo descrito por Kerlinger en 2009, </w:t>
      </w:r>
      <w:r>
        <w:rPr>
          <w:rFonts w:ascii="Times New Roman" w:hAnsi="Times New Roman" w:cs="Times New Roman"/>
          <w:color w:val="auto"/>
        </w:rPr>
        <w:t>quien</w:t>
      </w:r>
      <w:r w:rsidRPr="005655E1">
        <w:rPr>
          <w:rFonts w:ascii="Times New Roman" w:hAnsi="Times New Roman" w:cs="Times New Roman"/>
          <w:color w:val="auto"/>
        </w:rPr>
        <w:t xml:space="preserve"> </w:t>
      </w:r>
      <w:r w:rsidR="0001531B" w:rsidRPr="005655E1">
        <w:rPr>
          <w:rFonts w:ascii="Times New Roman" w:hAnsi="Times New Roman" w:cs="Times New Roman"/>
          <w:color w:val="auto"/>
        </w:rPr>
        <w:t xml:space="preserve">menciona que los instrumentos de evaluación deben de </w:t>
      </w:r>
      <w:r>
        <w:rPr>
          <w:rFonts w:ascii="Times New Roman" w:hAnsi="Times New Roman" w:cs="Times New Roman"/>
          <w:color w:val="auto"/>
        </w:rPr>
        <w:t>mantener</w:t>
      </w:r>
      <w:r w:rsidRPr="005655E1">
        <w:rPr>
          <w:rFonts w:ascii="Times New Roman" w:hAnsi="Times New Roman" w:cs="Times New Roman"/>
          <w:color w:val="auto"/>
        </w:rPr>
        <w:t xml:space="preserve"> </w:t>
      </w:r>
      <w:r>
        <w:rPr>
          <w:rFonts w:ascii="Times New Roman" w:hAnsi="Times New Roman" w:cs="Times New Roman"/>
          <w:color w:val="auto"/>
        </w:rPr>
        <w:t>las</w:t>
      </w:r>
      <w:r w:rsidRPr="005655E1">
        <w:rPr>
          <w:rFonts w:ascii="Times New Roman" w:hAnsi="Times New Roman" w:cs="Times New Roman"/>
          <w:color w:val="auto"/>
        </w:rPr>
        <w:t xml:space="preserve"> </w:t>
      </w:r>
      <w:r w:rsidR="0001531B" w:rsidRPr="005655E1">
        <w:rPr>
          <w:rFonts w:ascii="Times New Roman" w:hAnsi="Times New Roman" w:cs="Times New Roman"/>
          <w:color w:val="auto"/>
        </w:rPr>
        <w:t>características para lo que fueron diseñados, sin importar los procesos de implementación.</w:t>
      </w:r>
    </w:p>
    <w:p w14:paraId="719759EB" w14:textId="511549BB" w:rsidR="00600020" w:rsidRDefault="00600020" w:rsidP="00600020">
      <w:pPr>
        <w:pStyle w:val="Default"/>
        <w:spacing w:line="360" w:lineRule="auto"/>
        <w:rPr>
          <w:rFonts w:ascii="Times New Roman" w:hAnsi="Times New Roman" w:cs="Times New Roman"/>
          <w:b/>
          <w:color w:val="auto"/>
          <w:sz w:val="32"/>
          <w:szCs w:val="32"/>
        </w:rPr>
      </w:pPr>
    </w:p>
    <w:p w14:paraId="38BA702A" w14:textId="636DBDF1" w:rsidR="00616E7A" w:rsidRDefault="00616E7A" w:rsidP="00600020">
      <w:pPr>
        <w:pStyle w:val="Default"/>
        <w:spacing w:line="360" w:lineRule="auto"/>
        <w:rPr>
          <w:rFonts w:ascii="Times New Roman" w:hAnsi="Times New Roman" w:cs="Times New Roman"/>
          <w:b/>
          <w:color w:val="auto"/>
          <w:sz w:val="32"/>
          <w:szCs w:val="32"/>
        </w:rPr>
      </w:pPr>
    </w:p>
    <w:p w14:paraId="041CB9B8" w14:textId="77777777" w:rsidR="00616E7A" w:rsidRDefault="00616E7A" w:rsidP="00600020">
      <w:pPr>
        <w:pStyle w:val="Default"/>
        <w:spacing w:line="360" w:lineRule="auto"/>
        <w:rPr>
          <w:rFonts w:ascii="Times New Roman" w:hAnsi="Times New Roman" w:cs="Times New Roman"/>
          <w:b/>
          <w:color w:val="auto"/>
          <w:sz w:val="32"/>
          <w:szCs w:val="32"/>
        </w:rPr>
      </w:pPr>
    </w:p>
    <w:p w14:paraId="558EE34A" w14:textId="1FE00E75" w:rsidR="006C0287" w:rsidRPr="008651CE" w:rsidRDefault="006C0287" w:rsidP="003510AB">
      <w:pPr>
        <w:pStyle w:val="Default"/>
        <w:spacing w:line="360" w:lineRule="auto"/>
        <w:jc w:val="center"/>
        <w:rPr>
          <w:rFonts w:ascii="Times New Roman" w:hAnsi="Times New Roman" w:cs="Times New Roman"/>
          <w:color w:val="auto"/>
          <w:sz w:val="32"/>
          <w:szCs w:val="32"/>
        </w:rPr>
      </w:pPr>
      <w:r w:rsidRPr="008651CE">
        <w:rPr>
          <w:rFonts w:ascii="Times New Roman" w:hAnsi="Times New Roman" w:cs="Times New Roman"/>
          <w:b/>
          <w:color w:val="auto"/>
          <w:sz w:val="32"/>
          <w:szCs w:val="32"/>
        </w:rPr>
        <w:lastRenderedPageBreak/>
        <w:t>Resultado</w:t>
      </w:r>
      <w:r w:rsidR="00355AAE" w:rsidRPr="008651CE">
        <w:rPr>
          <w:rFonts w:ascii="Times New Roman" w:hAnsi="Times New Roman" w:cs="Times New Roman"/>
          <w:b/>
          <w:color w:val="auto"/>
          <w:sz w:val="32"/>
          <w:szCs w:val="32"/>
        </w:rPr>
        <w:t>s</w:t>
      </w:r>
    </w:p>
    <w:p w14:paraId="21A9339F" w14:textId="1C087328" w:rsidR="003F1420" w:rsidRPr="005655E1" w:rsidRDefault="006C0287" w:rsidP="008A5434">
      <w:pPr>
        <w:autoSpaceDE w:val="0"/>
        <w:autoSpaceDN w:val="0"/>
        <w:adjustRightInd w:val="0"/>
        <w:spacing w:line="360" w:lineRule="auto"/>
        <w:ind w:firstLine="708"/>
        <w:jc w:val="both"/>
      </w:pPr>
      <w:r w:rsidRPr="005655E1">
        <w:t xml:space="preserve">El instrumento fue </w:t>
      </w:r>
      <w:r w:rsidR="003F1420" w:rsidRPr="005655E1">
        <w:t>elaborado minuciosamente</w:t>
      </w:r>
      <w:r w:rsidR="007E73EA">
        <w:t>. P</w:t>
      </w:r>
      <w:r w:rsidR="003F1420" w:rsidRPr="005655E1">
        <w:t>rimero</w:t>
      </w:r>
      <w:r w:rsidR="007E73EA">
        <w:t>,</w:t>
      </w:r>
      <w:r w:rsidR="003F1420" w:rsidRPr="005655E1">
        <w:t xml:space="preserve"> se revisó la validez de constructo a través de referencia</w:t>
      </w:r>
      <w:r w:rsidR="007E73EA">
        <w:t>s</w:t>
      </w:r>
      <w:r w:rsidR="003F1420" w:rsidRPr="005655E1">
        <w:t xml:space="preserve"> de teóricos y </w:t>
      </w:r>
      <w:r w:rsidR="003F1420" w:rsidRPr="008A5434">
        <w:rPr>
          <w:i/>
          <w:iCs/>
        </w:rPr>
        <w:t>test</w:t>
      </w:r>
      <w:r w:rsidR="003F1420" w:rsidRPr="005655E1">
        <w:t xml:space="preserve"> previos (Gutiérrez y Prendes 2016; Taquez</w:t>
      </w:r>
      <w:r w:rsidR="003F413D">
        <w:t xml:space="preserve">, </w:t>
      </w:r>
      <w:r w:rsidR="003F413D" w:rsidRPr="008A5434">
        <w:rPr>
          <w:i/>
          <w:iCs/>
        </w:rPr>
        <w:t>et al</w:t>
      </w:r>
      <w:r w:rsidR="003F413D">
        <w:t>.</w:t>
      </w:r>
      <w:r w:rsidR="007E73EA">
        <w:t>,</w:t>
      </w:r>
      <w:r w:rsidR="003F413D">
        <w:t xml:space="preserve"> </w:t>
      </w:r>
      <w:r w:rsidR="003F1420" w:rsidRPr="005655E1">
        <w:t>2017). La validez de</w:t>
      </w:r>
      <w:r w:rsidR="005D571B">
        <w:t>l</w:t>
      </w:r>
      <w:r w:rsidR="003F1420" w:rsidRPr="005655E1">
        <w:t xml:space="preserve"> contenido </w:t>
      </w:r>
      <w:r w:rsidR="007E73EA">
        <w:t xml:space="preserve">se revisó </w:t>
      </w:r>
      <w:r w:rsidR="005D571B">
        <w:t>asimismo con base</w:t>
      </w:r>
      <w:r w:rsidR="007E73EA" w:rsidRPr="005655E1">
        <w:t xml:space="preserve"> </w:t>
      </w:r>
      <w:r w:rsidR="003F1420" w:rsidRPr="005655E1">
        <w:t>en</w:t>
      </w:r>
      <w:r w:rsidR="005D571B">
        <w:t xml:space="preserve"> el</w:t>
      </w:r>
      <w:r w:rsidR="003F1420" w:rsidRPr="005655E1">
        <w:t xml:space="preserve"> </w:t>
      </w:r>
      <w:r w:rsidR="002A33C1">
        <w:t>Copaes</w:t>
      </w:r>
      <w:r w:rsidR="003F1420" w:rsidRPr="005655E1">
        <w:t xml:space="preserve"> y</w:t>
      </w:r>
      <w:r w:rsidR="005D571B">
        <w:t xml:space="preserve"> la</w:t>
      </w:r>
      <w:r w:rsidR="003F1420" w:rsidRPr="005655E1">
        <w:t xml:space="preserve"> SEP (</w:t>
      </w:r>
      <w:r w:rsidR="005D571B" w:rsidRPr="005655E1">
        <w:t>Inegi</w:t>
      </w:r>
      <w:r w:rsidR="003F1420" w:rsidRPr="005655E1">
        <w:t>, 2012).</w:t>
      </w:r>
    </w:p>
    <w:p w14:paraId="4C9E964C" w14:textId="0C747CA0" w:rsidR="00EA6B19" w:rsidRDefault="006E6496" w:rsidP="008A5434">
      <w:pPr>
        <w:pStyle w:val="Default"/>
        <w:spacing w:line="360" w:lineRule="auto"/>
        <w:ind w:firstLine="708"/>
        <w:jc w:val="both"/>
        <w:rPr>
          <w:rFonts w:ascii="Times New Roman" w:hAnsi="Times New Roman" w:cs="Times New Roman"/>
        </w:rPr>
      </w:pPr>
      <w:r w:rsidRPr="006E6496">
        <w:rPr>
          <w:rFonts w:ascii="Times New Roman" w:hAnsi="Times New Roman" w:cs="Times New Roman"/>
        </w:rPr>
        <w:t xml:space="preserve">En cuanto a la validez interna, </w:t>
      </w:r>
      <w:r>
        <w:rPr>
          <w:rFonts w:ascii="Times New Roman" w:hAnsi="Times New Roman" w:cs="Times New Roman"/>
        </w:rPr>
        <w:t>realizada con los</w:t>
      </w:r>
      <w:r w:rsidRPr="006E6496">
        <w:rPr>
          <w:rFonts w:ascii="Times New Roman" w:hAnsi="Times New Roman" w:cs="Times New Roman"/>
        </w:rPr>
        <w:t xml:space="preserve"> 36 personal académico</w:t>
      </w:r>
      <w:r w:rsidR="00600020">
        <w:rPr>
          <w:rFonts w:ascii="Times New Roman" w:hAnsi="Times New Roman" w:cs="Times New Roman"/>
        </w:rPr>
        <w:t>,</w:t>
      </w:r>
      <w:r w:rsidRPr="006E6496">
        <w:rPr>
          <w:rFonts w:ascii="Times New Roman" w:hAnsi="Times New Roman" w:cs="Times New Roman"/>
        </w:rPr>
        <w:t xml:space="preserve"> </w:t>
      </w:r>
      <w:r w:rsidR="000362E7">
        <w:rPr>
          <w:rFonts w:ascii="Times New Roman" w:hAnsi="Times New Roman" w:cs="Times New Roman"/>
        </w:rPr>
        <w:t xml:space="preserve">se obtuvo </w:t>
      </w:r>
      <w:r w:rsidR="000362E7" w:rsidRPr="008A5434">
        <w:rPr>
          <w:rFonts w:ascii="Times New Roman" w:hAnsi="Times New Roman" w:cs="Times New Roman"/>
          <w:i/>
          <w:iCs/>
        </w:rPr>
        <w:t>k</w:t>
      </w:r>
      <w:r w:rsidR="005D571B">
        <w:rPr>
          <w:rFonts w:ascii="Times New Roman" w:hAnsi="Times New Roman" w:cs="Times New Roman"/>
        </w:rPr>
        <w:t xml:space="preserve"> </w:t>
      </w:r>
      <w:r w:rsidR="000362E7">
        <w:rPr>
          <w:rFonts w:ascii="Times New Roman" w:hAnsi="Times New Roman" w:cs="Times New Roman"/>
        </w:rPr>
        <w:t>=</w:t>
      </w:r>
      <w:r w:rsidR="005D571B">
        <w:rPr>
          <w:rFonts w:ascii="Times New Roman" w:hAnsi="Times New Roman" w:cs="Times New Roman"/>
        </w:rPr>
        <w:t xml:space="preserve"> </w:t>
      </w:r>
      <w:r w:rsidR="000362E7">
        <w:rPr>
          <w:rFonts w:ascii="Times New Roman" w:hAnsi="Times New Roman" w:cs="Times New Roman"/>
        </w:rPr>
        <w:t>0.</w:t>
      </w:r>
      <w:r w:rsidR="00546A33">
        <w:rPr>
          <w:rFonts w:ascii="Times New Roman" w:hAnsi="Times New Roman" w:cs="Times New Roman"/>
        </w:rPr>
        <w:t>7</w:t>
      </w:r>
      <w:r w:rsidR="000362E7">
        <w:rPr>
          <w:rFonts w:ascii="Times New Roman" w:hAnsi="Times New Roman" w:cs="Times New Roman"/>
        </w:rPr>
        <w:t>2</w:t>
      </w:r>
      <w:r w:rsidR="005D571B">
        <w:rPr>
          <w:rFonts w:ascii="Times New Roman" w:hAnsi="Times New Roman" w:cs="Times New Roman"/>
        </w:rPr>
        <w:t>;</w:t>
      </w:r>
      <w:r w:rsidR="000362E7">
        <w:rPr>
          <w:rFonts w:ascii="Times New Roman" w:hAnsi="Times New Roman" w:cs="Times New Roman"/>
        </w:rPr>
        <w:t xml:space="preserve"> </w:t>
      </w:r>
      <w:r w:rsidR="00546A33">
        <w:rPr>
          <w:rFonts w:ascii="Times New Roman" w:hAnsi="Times New Roman" w:cs="Times New Roman"/>
        </w:rPr>
        <w:t xml:space="preserve">para </w:t>
      </w:r>
      <w:r w:rsidR="005D571B">
        <w:rPr>
          <w:rFonts w:ascii="Times New Roman" w:hAnsi="Times New Roman" w:cs="Times New Roman"/>
        </w:rPr>
        <w:t>la</w:t>
      </w:r>
      <w:r w:rsidR="00546A33">
        <w:rPr>
          <w:rFonts w:ascii="Times New Roman" w:hAnsi="Times New Roman" w:cs="Times New Roman"/>
        </w:rPr>
        <w:t xml:space="preserve"> varianza de los resultados se empleó</w:t>
      </w:r>
      <w:r w:rsidR="005D571B">
        <w:rPr>
          <w:rFonts w:ascii="Times New Roman" w:hAnsi="Times New Roman" w:cs="Times New Roman"/>
        </w:rPr>
        <w:t xml:space="preserve"> la prueba de</w:t>
      </w:r>
      <w:r w:rsidRPr="006E6496">
        <w:rPr>
          <w:rFonts w:ascii="Times New Roman" w:hAnsi="Times New Roman" w:cs="Times New Roman"/>
        </w:rPr>
        <w:t xml:space="preserve"> Kaiser-Meyer-Olkin (coeficiente = </w:t>
      </w:r>
      <w:r>
        <w:rPr>
          <w:rFonts w:ascii="Times New Roman" w:hAnsi="Times New Roman" w:cs="Times New Roman"/>
        </w:rPr>
        <w:t>0</w:t>
      </w:r>
      <w:r w:rsidRPr="006E6496">
        <w:rPr>
          <w:rFonts w:ascii="Times New Roman" w:hAnsi="Times New Roman" w:cs="Times New Roman"/>
        </w:rPr>
        <w:t>.789) y de la de esfericidad de B</w:t>
      </w:r>
      <w:r w:rsidR="00152E8A">
        <w:rPr>
          <w:rFonts w:ascii="Times New Roman" w:hAnsi="Times New Roman" w:cs="Times New Roman"/>
        </w:rPr>
        <w:t xml:space="preserve">artlett (χ2 = 964.06, </w:t>
      </w:r>
      <w:r w:rsidR="00152E8A" w:rsidRPr="008A5434">
        <w:rPr>
          <w:rFonts w:ascii="Times New Roman" w:hAnsi="Times New Roman" w:cs="Times New Roman"/>
          <w:i/>
          <w:iCs/>
        </w:rPr>
        <w:t>p</w:t>
      </w:r>
      <w:r w:rsidR="00152E8A">
        <w:rPr>
          <w:rFonts w:ascii="Times New Roman" w:hAnsi="Times New Roman" w:cs="Times New Roman"/>
        </w:rPr>
        <w:t xml:space="preserve"> = .001)</w:t>
      </w:r>
      <w:r w:rsidRPr="006E6496">
        <w:rPr>
          <w:rFonts w:ascii="Times New Roman" w:hAnsi="Times New Roman" w:cs="Times New Roman"/>
        </w:rPr>
        <w:t xml:space="preserve">. </w:t>
      </w:r>
      <w:r w:rsidR="00152E8A">
        <w:rPr>
          <w:rFonts w:ascii="Times New Roman" w:hAnsi="Times New Roman" w:cs="Times New Roman"/>
        </w:rPr>
        <w:t xml:space="preserve">Por considerarse un instrumento </w:t>
      </w:r>
      <w:r w:rsidR="00FD6594">
        <w:rPr>
          <w:rFonts w:ascii="Times New Roman" w:hAnsi="Times New Roman" w:cs="Times New Roman"/>
        </w:rPr>
        <w:t>unidimensional</w:t>
      </w:r>
      <w:r w:rsidR="005D571B">
        <w:rPr>
          <w:rFonts w:ascii="Times New Roman" w:hAnsi="Times New Roman" w:cs="Times New Roman"/>
        </w:rPr>
        <w:t>,</w:t>
      </w:r>
      <w:r w:rsidR="00FD6594">
        <w:rPr>
          <w:rFonts w:ascii="Times New Roman" w:hAnsi="Times New Roman" w:cs="Times New Roman"/>
        </w:rPr>
        <w:t xml:space="preserve"> se aplicó</w:t>
      </w:r>
      <w:r w:rsidRPr="006E6496">
        <w:rPr>
          <w:rFonts w:ascii="Times New Roman" w:hAnsi="Times New Roman" w:cs="Times New Roman"/>
        </w:rPr>
        <w:t xml:space="preserve"> el método de extracción de componentes principales con rotación varimax</w:t>
      </w:r>
      <w:r w:rsidR="00FD6594">
        <w:rPr>
          <w:rFonts w:ascii="Times New Roman" w:hAnsi="Times New Roman" w:cs="Times New Roman"/>
        </w:rPr>
        <w:t>.</w:t>
      </w:r>
      <w:r w:rsidRPr="006E6496">
        <w:rPr>
          <w:rFonts w:ascii="Times New Roman" w:hAnsi="Times New Roman" w:cs="Times New Roman"/>
        </w:rPr>
        <w:t xml:space="preserve"> </w:t>
      </w:r>
      <w:r w:rsidR="005D571B">
        <w:rPr>
          <w:rFonts w:ascii="Times New Roman" w:hAnsi="Times New Roman" w:cs="Times New Roman"/>
        </w:rPr>
        <w:t>Se eliminaron</w:t>
      </w:r>
      <w:r w:rsidR="005D571B" w:rsidRPr="00FD6594">
        <w:rPr>
          <w:rFonts w:ascii="Times New Roman" w:hAnsi="Times New Roman" w:cs="Times New Roman"/>
        </w:rPr>
        <w:t xml:space="preserve"> </w:t>
      </w:r>
      <w:r w:rsidR="00FD6594" w:rsidRPr="00FD6594">
        <w:rPr>
          <w:rFonts w:ascii="Times New Roman" w:hAnsi="Times New Roman" w:cs="Times New Roman"/>
        </w:rPr>
        <w:t>los ítems que no cum</w:t>
      </w:r>
      <w:r w:rsidR="00FD6594">
        <w:rPr>
          <w:rFonts w:ascii="Times New Roman" w:hAnsi="Times New Roman" w:cs="Times New Roman"/>
        </w:rPr>
        <w:t>plieran con el valor mayor a 0.5</w:t>
      </w:r>
      <w:r w:rsidR="00FD6594" w:rsidRPr="00FD6594">
        <w:rPr>
          <w:rFonts w:ascii="Times New Roman" w:hAnsi="Times New Roman" w:cs="Times New Roman"/>
        </w:rPr>
        <w:t>0 de carga Eigen</w:t>
      </w:r>
      <w:r w:rsidR="00FD6594">
        <w:rPr>
          <w:rFonts w:ascii="Times New Roman" w:hAnsi="Times New Roman" w:cs="Times New Roman"/>
        </w:rPr>
        <w:t xml:space="preserve">, </w:t>
      </w:r>
      <w:r w:rsidR="005D571B">
        <w:rPr>
          <w:rFonts w:ascii="Times New Roman" w:hAnsi="Times New Roman" w:cs="Times New Roman"/>
        </w:rPr>
        <w:t>y se redujo</w:t>
      </w:r>
      <w:r w:rsidRPr="006E6496">
        <w:rPr>
          <w:rFonts w:ascii="Times New Roman" w:hAnsi="Times New Roman" w:cs="Times New Roman"/>
        </w:rPr>
        <w:t xml:space="preserve"> a 43 reactivos de un total de 82</w:t>
      </w:r>
      <w:r w:rsidR="005D571B">
        <w:rPr>
          <w:rFonts w:ascii="Times New Roman" w:hAnsi="Times New Roman" w:cs="Times New Roman"/>
        </w:rPr>
        <w:t>,</w:t>
      </w:r>
      <w:r w:rsidRPr="006E6496">
        <w:rPr>
          <w:rFonts w:ascii="Times New Roman" w:hAnsi="Times New Roman" w:cs="Times New Roman"/>
        </w:rPr>
        <w:t xml:space="preserve"> los cuales se distribuyeron en tres áreas (Consideraciones generales</w:t>
      </w:r>
      <w:r w:rsidR="005D571B">
        <w:rPr>
          <w:rFonts w:ascii="Times New Roman" w:hAnsi="Times New Roman" w:cs="Times New Roman"/>
        </w:rPr>
        <w:t xml:space="preserve">, </w:t>
      </w:r>
      <w:r w:rsidR="0015417B" w:rsidRPr="005655E1">
        <w:rPr>
          <w:rFonts w:ascii="Times New Roman" w:hAnsi="Times New Roman" w:cs="Times New Roman"/>
        </w:rPr>
        <w:t xml:space="preserve">Actividad académicas y Uso de herramientas tecnológicas para </w:t>
      </w:r>
      <w:r w:rsidR="00C55367">
        <w:rPr>
          <w:rFonts w:ascii="Times New Roman" w:hAnsi="Times New Roman" w:cs="Times New Roman"/>
        </w:rPr>
        <w:t xml:space="preserve">la </w:t>
      </w:r>
      <w:r w:rsidR="0015417B" w:rsidRPr="005655E1">
        <w:rPr>
          <w:rFonts w:ascii="Times New Roman" w:hAnsi="Times New Roman" w:cs="Times New Roman"/>
        </w:rPr>
        <w:t xml:space="preserve">educación) </w:t>
      </w:r>
      <w:r w:rsidR="00EA6B19" w:rsidRPr="005655E1">
        <w:rPr>
          <w:rFonts w:ascii="Times New Roman" w:hAnsi="Times New Roman" w:cs="Times New Roman"/>
        </w:rPr>
        <w:t xml:space="preserve">que explicaron </w:t>
      </w:r>
      <w:r w:rsidR="00D71F73" w:rsidRPr="005655E1">
        <w:rPr>
          <w:rFonts w:ascii="Times New Roman" w:hAnsi="Times New Roman" w:cs="Times New Roman"/>
        </w:rPr>
        <w:t>78</w:t>
      </w:r>
      <w:r w:rsidR="005D571B">
        <w:rPr>
          <w:rFonts w:ascii="Times New Roman" w:hAnsi="Times New Roman" w:cs="Times New Roman"/>
        </w:rPr>
        <w:t xml:space="preserve"> </w:t>
      </w:r>
      <w:r w:rsidR="00EA6B19" w:rsidRPr="005655E1">
        <w:rPr>
          <w:rFonts w:ascii="Times New Roman" w:hAnsi="Times New Roman" w:cs="Times New Roman"/>
        </w:rPr>
        <w:t>% del total de la varianza.</w:t>
      </w:r>
      <w:r w:rsidR="00D761FE">
        <w:rPr>
          <w:rFonts w:ascii="Times New Roman" w:hAnsi="Times New Roman" w:cs="Times New Roman"/>
        </w:rPr>
        <w:t xml:space="preserve"> Es importante señalar que no se colocan todas la</w:t>
      </w:r>
      <w:r w:rsidR="00600020">
        <w:rPr>
          <w:rFonts w:ascii="Times New Roman" w:hAnsi="Times New Roman" w:cs="Times New Roman"/>
        </w:rPr>
        <w:t>s</w:t>
      </w:r>
      <w:r w:rsidR="00D761FE">
        <w:rPr>
          <w:rFonts w:ascii="Times New Roman" w:hAnsi="Times New Roman" w:cs="Times New Roman"/>
        </w:rPr>
        <w:t xml:space="preserve"> tablas</w:t>
      </w:r>
      <w:r w:rsidR="005D571B">
        <w:rPr>
          <w:rFonts w:ascii="Times New Roman" w:hAnsi="Times New Roman" w:cs="Times New Roman"/>
        </w:rPr>
        <w:t xml:space="preserve"> por</w:t>
      </w:r>
      <w:r w:rsidR="00D761FE">
        <w:rPr>
          <w:rFonts w:ascii="Times New Roman" w:hAnsi="Times New Roman" w:cs="Times New Roman"/>
        </w:rPr>
        <w:t xml:space="preserve"> </w:t>
      </w:r>
      <w:r w:rsidR="005D571B">
        <w:rPr>
          <w:rFonts w:ascii="Times New Roman" w:hAnsi="Times New Roman" w:cs="Times New Roman"/>
        </w:rPr>
        <w:t>cuestiones de espacio</w:t>
      </w:r>
      <w:r w:rsidR="00D761FE">
        <w:rPr>
          <w:rFonts w:ascii="Times New Roman" w:hAnsi="Times New Roman" w:cs="Times New Roman"/>
        </w:rPr>
        <w:t>.</w:t>
      </w:r>
    </w:p>
    <w:p w14:paraId="7AF8BFF1" w14:textId="7F7907E4" w:rsidR="00EA6B19" w:rsidRPr="005655E1" w:rsidRDefault="0010626B" w:rsidP="008A5434">
      <w:pPr>
        <w:spacing w:line="360" w:lineRule="auto"/>
        <w:ind w:firstLine="708"/>
        <w:jc w:val="both"/>
      </w:pPr>
      <w:r w:rsidRPr="005655E1">
        <w:t xml:space="preserve">La subescala de </w:t>
      </w:r>
      <w:r w:rsidRPr="008A5434">
        <w:rPr>
          <w:iCs/>
        </w:rPr>
        <w:t>C</w:t>
      </w:r>
      <w:r w:rsidR="00A17E53" w:rsidRPr="008A5434">
        <w:rPr>
          <w:iCs/>
        </w:rPr>
        <w:t>onsideraciones generales</w:t>
      </w:r>
      <w:r w:rsidR="00EA6B19" w:rsidRPr="005655E1">
        <w:t xml:space="preserve"> </w:t>
      </w:r>
      <w:r w:rsidRPr="005655E1">
        <w:t xml:space="preserve">quedó conformada </w:t>
      </w:r>
      <w:r w:rsidR="00EA6B19" w:rsidRPr="005655E1">
        <w:t xml:space="preserve">por </w:t>
      </w:r>
      <w:r w:rsidRPr="005655E1">
        <w:t xml:space="preserve">un </w:t>
      </w:r>
      <w:r w:rsidR="009B1A65" w:rsidRPr="005655E1">
        <w:t xml:space="preserve">total </w:t>
      </w:r>
      <w:r w:rsidR="001F7A67" w:rsidRPr="005655E1">
        <w:t>5</w:t>
      </w:r>
      <w:r w:rsidR="009B1A65" w:rsidRPr="005655E1">
        <w:t xml:space="preserve"> de </w:t>
      </w:r>
      <w:r w:rsidR="001F7A67" w:rsidRPr="005655E1">
        <w:t>14</w:t>
      </w:r>
      <w:r w:rsidR="009B1A65" w:rsidRPr="005655E1">
        <w:t xml:space="preserve"> ítems</w:t>
      </w:r>
      <w:r w:rsidR="005D571B">
        <w:t>:</w:t>
      </w:r>
      <w:r w:rsidR="005D571B" w:rsidRPr="005655E1">
        <w:t xml:space="preserve"> </w:t>
      </w:r>
      <w:r w:rsidR="001F7A67" w:rsidRPr="005655E1">
        <w:t>equivale 41</w:t>
      </w:r>
      <w:r w:rsidRPr="005655E1">
        <w:t xml:space="preserve">.6 </w:t>
      </w:r>
      <w:r w:rsidR="001F7A67" w:rsidRPr="005655E1">
        <w:t>%</w:t>
      </w:r>
      <w:r w:rsidR="009B1A65" w:rsidRPr="005655E1">
        <w:t>.</w:t>
      </w:r>
      <w:r w:rsidR="00EA6B19" w:rsidRPr="005655E1">
        <w:t xml:space="preserve"> </w:t>
      </w:r>
      <w:r w:rsidRPr="005655E1">
        <w:t>Mientras que la subescala de</w:t>
      </w:r>
      <w:r w:rsidR="009B1A65" w:rsidRPr="005655E1">
        <w:t xml:space="preserve"> </w:t>
      </w:r>
      <w:r w:rsidRPr="008A5434">
        <w:rPr>
          <w:iCs/>
        </w:rPr>
        <w:t>A</w:t>
      </w:r>
      <w:r w:rsidR="009B1A65" w:rsidRPr="008A5434">
        <w:rPr>
          <w:iCs/>
        </w:rPr>
        <w:t>ctividades académicas</w:t>
      </w:r>
      <w:r w:rsidR="009B1A65" w:rsidRPr="005655E1">
        <w:t xml:space="preserve"> qued</w:t>
      </w:r>
      <w:r w:rsidR="005D571B">
        <w:t>ó</w:t>
      </w:r>
      <w:r w:rsidR="009B1A65" w:rsidRPr="005655E1">
        <w:t xml:space="preserve"> conformada por </w:t>
      </w:r>
      <w:r w:rsidRPr="005655E1">
        <w:t>un</w:t>
      </w:r>
      <w:r w:rsidR="009B1A65" w:rsidRPr="005655E1">
        <w:t xml:space="preserve"> total 15 de 38 ítems</w:t>
      </w:r>
      <w:r w:rsidR="005D571B">
        <w:t>:</w:t>
      </w:r>
      <w:r w:rsidR="005D571B" w:rsidRPr="005655E1">
        <w:t xml:space="preserve"> </w:t>
      </w:r>
      <w:r w:rsidRPr="005655E1">
        <w:t>equivale a 39.4 %</w:t>
      </w:r>
      <w:r w:rsidR="009B1A65" w:rsidRPr="005655E1">
        <w:t xml:space="preserve">. </w:t>
      </w:r>
      <w:r w:rsidR="005D571B">
        <w:t>Por último,</w:t>
      </w:r>
      <w:r w:rsidRPr="005655E1">
        <w:t xml:space="preserve"> la subescala de</w:t>
      </w:r>
      <w:r w:rsidR="009B1A65" w:rsidRPr="005655E1">
        <w:t xml:space="preserve"> </w:t>
      </w:r>
      <w:r w:rsidRPr="008A5434">
        <w:rPr>
          <w:iCs/>
        </w:rPr>
        <w:t xml:space="preserve">Uso de </w:t>
      </w:r>
      <w:r w:rsidR="009B1A65" w:rsidRPr="008A5434">
        <w:rPr>
          <w:iCs/>
        </w:rPr>
        <w:t xml:space="preserve">herramientas </w:t>
      </w:r>
      <w:r w:rsidR="0015417B" w:rsidRPr="008A5434">
        <w:rPr>
          <w:iCs/>
        </w:rPr>
        <w:t>para</w:t>
      </w:r>
      <w:r w:rsidR="00C55367">
        <w:rPr>
          <w:iCs/>
        </w:rPr>
        <w:t xml:space="preserve"> la</w:t>
      </w:r>
      <w:r w:rsidR="0015417B" w:rsidRPr="008A5434">
        <w:rPr>
          <w:iCs/>
        </w:rPr>
        <w:t xml:space="preserve"> educación </w:t>
      </w:r>
      <w:r w:rsidR="009B1A65" w:rsidRPr="005655E1">
        <w:t>se</w:t>
      </w:r>
      <w:r w:rsidR="00EA6B19" w:rsidRPr="005655E1">
        <w:t xml:space="preserve"> conformó con </w:t>
      </w:r>
      <w:r w:rsidR="00D71F73" w:rsidRPr="005655E1">
        <w:t>23</w:t>
      </w:r>
      <w:r w:rsidR="001F7A67" w:rsidRPr="005655E1">
        <w:t xml:space="preserve"> de un total de 30</w:t>
      </w:r>
      <w:r w:rsidR="009B1A65" w:rsidRPr="005655E1">
        <w:t xml:space="preserve"> </w:t>
      </w:r>
      <w:r w:rsidR="00601805" w:rsidRPr="005655E1">
        <w:t>ítems</w:t>
      </w:r>
      <w:r w:rsidR="005D571B">
        <w:t xml:space="preserve">: </w:t>
      </w:r>
      <w:r w:rsidR="00B07EC8">
        <w:t>equivale a</w:t>
      </w:r>
      <w:r w:rsidRPr="005655E1">
        <w:t xml:space="preserve"> </w:t>
      </w:r>
      <w:r w:rsidR="00D71F73" w:rsidRPr="005655E1">
        <w:t>76.6</w:t>
      </w:r>
      <w:r w:rsidR="005D571B">
        <w:t xml:space="preserve"> </w:t>
      </w:r>
      <w:r w:rsidRPr="005655E1">
        <w:t>%</w:t>
      </w:r>
      <w:r w:rsidR="009B1A65" w:rsidRPr="005655E1">
        <w:t xml:space="preserve">. En esta </w:t>
      </w:r>
      <w:r w:rsidR="00601805" w:rsidRPr="005655E1">
        <w:t>última</w:t>
      </w:r>
      <w:r w:rsidR="009B1A65" w:rsidRPr="005655E1">
        <w:t xml:space="preserve"> no disminuy</w:t>
      </w:r>
      <w:r w:rsidR="005D571B">
        <w:t>ó</w:t>
      </w:r>
      <w:r w:rsidR="009B1A65" w:rsidRPr="005655E1">
        <w:t xml:space="preserve"> significativamente</w:t>
      </w:r>
      <w:r w:rsidR="005D571B">
        <w:t xml:space="preserve"> la cantidad de ítems</w:t>
      </w:r>
      <w:r w:rsidR="009B1A65" w:rsidRPr="005655E1">
        <w:t xml:space="preserve"> porque la diversidad del uso dependía de área de </w:t>
      </w:r>
      <w:r w:rsidRPr="005655E1">
        <w:t>académica</w:t>
      </w:r>
      <w:r w:rsidR="00475236" w:rsidRPr="005655E1">
        <w:t xml:space="preserve"> del</w:t>
      </w:r>
      <w:r w:rsidR="009B1A65" w:rsidRPr="005655E1">
        <w:t xml:space="preserve"> </w:t>
      </w:r>
      <w:r w:rsidR="00475236" w:rsidRPr="005655E1">
        <w:t>personal académico un</w:t>
      </w:r>
      <w:r w:rsidR="005A6257" w:rsidRPr="005655E1">
        <w:t>iversitario</w:t>
      </w:r>
      <w:r w:rsidR="005D571B">
        <w:t xml:space="preserve"> (</w:t>
      </w:r>
      <w:r w:rsidR="00FB63BA" w:rsidRPr="005655E1">
        <w:t xml:space="preserve">ver </w:t>
      </w:r>
      <w:r w:rsidR="005D571B">
        <w:t>t</w:t>
      </w:r>
      <w:r w:rsidR="005D571B" w:rsidRPr="005655E1">
        <w:t xml:space="preserve">abla </w:t>
      </w:r>
      <w:r w:rsidR="005D571B">
        <w:t>1).</w:t>
      </w:r>
    </w:p>
    <w:p w14:paraId="6B3657C5" w14:textId="77777777" w:rsidR="00FC7B12" w:rsidRDefault="00FC7B12" w:rsidP="008B51B2">
      <w:pPr>
        <w:spacing w:line="360" w:lineRule="auto"/>
        <w:jc w:val="both"/>
      </w:pPr>
    </w:p>
    <w:p w14:paraId="33E874B1" w14:textId="23AA6F54" w:rsidR="00EA6B19" w:rsidRPr="005655E1" w:rsidRDefault="00EA6B19" w:rsidP="008A5434">
      <w:pPr>
        <w:spacing w:line="360" w:lineRule="auto"/>
        <w:jc w:val="center"/>
      </w:pPr>
      <w:r w:rsidRPr="008A5434">
        <w:rPr>
          <w:b/>
          <w:bCs/>
        </w:rPr>
        <w:t xml:space="preserve">Tabla </w:t>
      </w:r>
      <w:r w:rsidR="00A36239" w:rsidRPr="008A5434">
        <w:rPr>
          <w:b/>
          <w:bCs/>
        </w:rPr>
        <w:t>1</w:t>
      </w:r>
      <w:r w:rsidRPr="005655E1">
        <w:t xml:space="preserve">. </w:t>
      </w:r>
      <w:r w:rsidR="007208B5" w:rsidRPr="005655E1">
        <w:t xml:space="preserve">Análisis factorial, </w:t>
      </w:r>
      <w:r w:rsidR="000A2912" w:rsidRPr="005655E1">
        <w:t>promedio por subescalas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1359"/>
        <w:gridCol w:w="1359"/>
        <w:gridCol w:w="1359"/>
        <w:gridCol w:w="1361"/>
      </w:tblGrid>
      <w:tr w:rsidR="00AA1E05" w:rsidRPr="005655E1" w14:paraId="72EFEAA7" w14:textId="77777777" w:rsidTr="006F374E">
        <w:trPr>
          <w:trHeight w:val="227"/>
        </w:trPr>
        <w:tc>
          <w:tcPr>
            <w:tcW w:w="2047" w:type="pct"/>
            <w:vMerge w:val="restart"/>
            <w:shd w:val="clear" w:color="auto" w:fill="auto"/>
            <w:vAlign w:val="center"/>
            <w:hideMark/>
          </w:tcPr>
          <w:p w14:paraId="77D172C1" w14:textId="5C7DB7BD" w:rsidR="007208B5" w:rsidRPr="008A5434" w:rsidRDefault="007208B5" w:rsidP="008B51B2">
            <w:pPr>
              <w:spacing w:line="360" w:lineRule="auto"/>
              <w:jc w:val="both"/>
              <w:rPr>
                <w:b/>
                <w:bCs/>
                <w:lang w:val="es-MX" w:eastAsia="es-MX"/>
              </w:rPr>
            </w:pPr>
            <w:r w:rsidRPr="008A5434">
              <w:rPr>
                <w:b/>
                <w:bCs/>
                <w:lang w:val="es-MX" w:eastAsia="es-MX"/>
              </w:rPr>
              <w:t>Promedio subescala</w:t>
            </w:r>
          </w:p>
        </w:tc>
        <w:tc>
          <w:tcPr>
            <w:tcW w:w="2953" w:type="pct"/>
            <w:gridSpan w:val="4"/>
            <w:shd w:val="clear" w:color="auto" w:fill="auto"/>
            <w:vAlign w:val="center"/>
            <w:hideMark/>
          </w:tcPr>
          <w:p w14:paraId="392C48C1" w14:textId="77777777" w:rsidR="007208B5" w:rsidRPr="008A5434" w:rsidRDefault="007208B5" w:rsidP="008B51B2">
            <w:pPr>
              <w:spacing w:line="360" w:lineRule="auto"/>
              <w:jc w:val="center"/>
              <w:rPr>
                <w:b/>
                <w:bCs/>
                <w:lang w:val="es-MX" w:eastAsia="es-MX"/>
              </w:rPr>
            </w:pPr>
            <w:r w:rsidRPr="008A5434">
              <w:rPr>
                <w:b/>
                <w:bCs/>
                <w:lang w:val="es-MX" w:eastAsia="es-MX"/>
              </w:rPr>
              <w:t>Factores</w:t>
            </w:r>
          </w:p>
        </w:tc>
      </w:tr>
      <w:tr w:rsidR="00AA1E05" w:rsidRPr="005655E1" w14:paraId="4F587D38" w14:textId="77777777" w:rsidTr="006F374E">
        <w:trPr>
          <w:trHeight w:val="227"/>
        </w:trPr>
        <w:tc>
          <w:tcPr>
            <w:tcW w:w="2047" w:type="pct"/>
            <w:vMerge/>
            <w:vAlign w:val="center"/>
            <w:hideMark/>
          </w:tcPr>
          <w:p w14:paraId="790A0100" w14:textId="77777777" w:rsidR="007208B5" w:rsidRPr="005655E1" w:rsidRDefault="007208B5" w:rsidP="008B51B2">
            <w:pPr>
              <w:spacing w:line="360" w:lineRule="auto"/>
              <w:jc w:val="both"/>
              <w:rPr>
                <w:lang w:val="es-MX" w:eastAsia="es-MX"/>
              </w:rPr>
            </w:pPr>
          </w:p>
        </w:tc>
        <w:tc>
          <w:tcPr>
            <w:tcW w:w="738" w:type="pct"/>
            <w:shd w:val="clear" w:color="auto" w:fill="auto"/>
            <w:vAlign w:val="center"/>
            <w:hideMark/>
          </w:tcPr>
          <w:p w14:paraId="0FD5526A" w14:textId="77777777" w:rsidR="007208B5" w:rsidRPr="005655E1" w:rsidRDefault="007208B5" w:rsidP="008B51B2">
            <w:pPr>
              <w:spacing w:line="360" w:lineRule="auto"/>
              <w:jc w:val="center"/>
              <w:rPr>
                <w:lang w:val="es-MX" w:eastAsia="es-MX"/>
              </w:rPr>
            </w:pPr>
            <w:r w:rsidRPr="005655E1">
              <w:rPr>
                <w:lang w:val="es-MX" w:eastAsia="es-MX"/>
              </w:rPr>
              <w:t>0</w:t>
            </w:r>
          </w:p>
        </w:tc>
        <w:tc>
          <w:tcPr>
            <w:tcW w:w="738" w:type="pct"/>
            <w:shd w:val="clear" w:color="auto" w:fill="auto"/>
            <w:vAlign w:val="center"/>
            <w:hideMark/>
          </w:tcPr>
          <w:p w14:paraId="05C77844" w14:textId="77777777" w:rsidR="007208B5" w:rsidRPr="005655E1" w:rsidRDefault="007208B5" w:rsidP="008B51B2">
            <w:pPr>
              <w:spacing w:line="360" w:lineRule="auto"/>
              <w:jc w:val="center"/>
              <w:rPr>
                <w:lang w:val="es-MX" w:eastAsia="es-MX"/>
              </w:rPr>
            </w:pPr>
            <w:r w:rsidRPr="005655E1">
              <w:rPr>
                <w:lang w:val="es-MX" w:eastAsia="es-MX"/>
              </w:rPr>
              <w:t>1</w:t>
            </w:r>
          </w:p>
        </w:tc>
        <w:tc>
          <w:tcPr>
            <w:tcW w:w="738" w:type="pct"/>
            <w:shd w:val="clear" w:color="auto" w:fill="auto"/>
            <w:vAlign w:val="center"/>
            <w:hideMark/>
          </w:tcPr>
          <w:p w14:paraId="505D6E51" w14:textId="77777777" w:rsidR="007208B5" w:rsidRPr="005655E1" w:rsidRDefault="007208B5" w:rsidP="008B51B2">
            <w:pPr>
              <w:spacing w:line="360" w:lineRule="auto"/>
              <w:jc w:val="center"/>
              <w:rPr>
                <w:lang w:val="es-MX" w:eastAsia="es-MX"/>
              </w:rPr>
            </w:pPr>
            <w:r w:rsidRPr="005655E1">
              <w:rPr>
                <w:lang w:val="es-MX" w:eastAsia="es-MX"/>
              </w:rPr>
              <w:t>2</w:t>
            </w:r>
          </w:p>
        </w:tc>
        <w:tc>
          <w:tcPr>
            <w:tcW w:w="738" w:type="pct"/>
            <w:shd w:val="clear" w:color="auto" w:fill="auto"/>
            <w:vAlign w:val="center"/>
            <w:hideMark/>
          </w:tcPr>
          <w:p w14:paraId="2B5DFA4F" w14:textId="77777777" w:rsidR="007208B5" w:rsidRPr="005655E1" w:rsidRDefault="007208B5" w:rsidP="008B51B2">
            <w:pPr>
              <w:spacing w:line="360" w:lineRule="auto"/>
              <w:jc w:val="center"/>
              <w:rPr>
                <w:lang w:val="es-MX" w:eastAsia="es-MX"/>
              </w:rPr>
            </w:pPr>
            <w:r w:rsidRPr="005655E1">
              <w:rPr>
                <w:lang w:val="es-MX" w:eastAsia="es-MX"/>
              </w:rPr>
              <w:t>3</w:t>
            </w:r>
          </w:p>
        </w:tc>
      </w:tr>
      <w:tr w:rsidR="00AA1E05" w:rsidRPr="005655E1" w14:paraId="2E7759E7" w14:textId="77777777" w:rsidTr="006F374E">
        <w:trPr>
          <w:trHeight w:val="227"/>
        </w:trPr>
        <w:tc>
          <w:tcPr>
            <w:tcW w:w="2047" w:type="pct"/>
            <w:vAlign w:val="center"/>
          </w:tcPr>
          <w:p w14:paraId="10C8A2FD" w14:textId="77777777" w:rsidR="00EF6688" w:rsidRPr="005655E1" w:rsidRDefault="00EF6688" w:rsidP="008B51B2">
            <w:pPr>
              <w:spacing w:line="360" w:lineRule="auto"/>
              <w:jc w:val="both"/>
              <w:rPr>
                <w:lang w:val="es-MX" w:eastAsia="es-MX"/>
              </w:rPr>
            </w:pPr>
          </w:p>
        </w:tc>
        <w:tc>
          <w:tcPr>
            <w:tcW w:w="2953" w:type="pct"/>
            <w:gridSpan w:val="4"/>
            <w:shd w:val="clear" w:color="auto" w:fill="auto"/>
            <w:vAlign w:val="center"/>
          </w:tcPr>
          <w:p w14:paraId="7C218EFC" w14:textId="0F1184DA" w:rsidR="00EF6688" w:rsidRPr="005655E1" w:rsidRDefault="00EF6688" w:rsidP="008B51B2">
            <w:pPr>
              <w:spacing w:line="360" w:lineRule="auto"/>
              <w:jc w:val="center"/>
              <w:rPr>
                <w:lang w:val="es-MX" w:eastAsia="es-MX"/>
              </w:rPr>
            </w:pPr>
            <w:r w:rsidRPr="008A5434">
              <w:rPr>
                <w:i/>
                <w:iCs/>
                <w:lang w:val="es-MX" w:eastAsia="es-MX"/>
              </w:rPr>
              <w:t>N</w:t>
            </w:r>
            <w:r w:rsidR="005D571B">
              <w:rPr>
                <w:lang w:val="es-MX" w:eastAsia="es-MX"/>
              </w:rPr>
              <w:t xml:space="preserve"> </w:t>
            </w:r>
            <w:r w:rsidRPr="005655E1">
              <w:rPr>
                <w:lang w:val="es-MX" w:eastAsia="es-MX"/>
              </w:rPr>
              <w:t>=</w:t>
            </w:r>
            <w:r w:rsidR="005D571B">
              <w:rPr>
                <w:lang w:val="es-MX" w:eastAsia="es-MX"/>
              </w:rPr>
              <w:t xml:space="preserve"> </w:t>
            </w:r>
            <w:r w:rsidRPr="005655E1">
              <w:rPr>
                <w:lang w:val="es-MX" w:eastAsia="es-MX"/>
              </w:rPr>
              <w:t>36</w:t>
            </w:r>
          </w:p>
        </w:tc>
      </w:tr>
      <w:tr w:rsidR="00AA1E05" w:rsidRPr="005655E1" w14:paraId="0F6E5B6D" w14:textId="77777777" w:rsidTr="006F374E">
        <w:trPr>
          <w:trHeight w:val="227"/>
        </w:trPr>
        <w:tc>
          <w:tcPr>
            <w:tcW w:w="2047" w:type="pct"/>
            <w:shd w:val="clear" w:color="auto" w:fill="auto"/>
            <w:vAlign w:val="center"/>
            <w:hideMark/>
          </w:tcPr>
          <w:p w14:paraId="33C0AC3D" w14:textId="5DFEBFC6" w:rsidR="007208B5" w:rsidRPr="005655E1" w:rsidRDefault="007208B5" w:rsidP="008B51B2">
            <w:pPr>
              <w:spacing w:line="360" w:lineRule="auto"/>
              <w:jc w:val="both"/>
              <w:rPr>
                <w:lang w:val="es-MX" w:eastAsia="es-MX"/>
              </w:rPr>
            </w:pPr>
            <w:r w:rsidRPr="005655E1">
              <w:rPr>
                <w:lang w:eastAsia="es-MX"/>
              </w:rPr>
              <w:t>Consideraciones generales</w:t>
            </w:r>
            <w:r w:rsidR="005D571B">
              <w:rPr>
                <w:lang w:eastAsia="es-MX"/>
              </w:rPr>
              <w:t>:</w:t>
            </w:r>
            <w:r w:rsidRPr="005655E1">
              <w:rPr>
                <w:lang w:eastAsia="es-MX"/>
              </w:rPr>
              <w:t xml:space="preserve"> 5 ítems</w:t>
            </w:r>
          </w:p>
        </w:tc>
        <w:tc>
          <w:tcPr>
            <w:tcW w:w="738" w:type="pct"/>
            <w:shd w:val="clear" w:color="auto" w:fill="auto"/>
            <w:noWrap/>
            <w:vAlign w:val="center"/>
            <w:hideMark/>
          </w:tcPr>
          <w:p w14:paraId="019C7848" w14:textId="77777777" w:rsidR="007208B5" w:rsidRPr="005655E1" w:rsidRDefault="007208B5" w:rsidP="008B51B2">
            <w:pPr>
              <w:spacing w:line="360" w:lineRule="auto"/>
              <w:jc w:val="center"/>
              <w:rPr>
                <w:lang w:val="es-MX" w:eastAsia="es-MX"/>
              </w:rPr>
            </w:pPr>
            <w:r w:rsidRPr="005655E1">
              <w:rPr>
                <w:lang w:val="es-MX" w:eastAsia="es-MX"/>
              </w:rPr>
              <w:t>0.723</w:t>
            </w:r>
          </w:p>
        </w:tc>
        <w:tc>
          <w:tcPr>
            <w:tcW w:w="738" w:type="pct"/>
            <w:shd w:val="clear" w:color="auto" w:fill="auto"/>
            <w:noWrap/>
            <w:vAlign w:val="center"/>
            <w:hideMark/>
          </w:tcPr>
          <w:p w14:paraId="6ABF06A5" w14:textId="77777777" w:rsidR="007208B5" w:rsidRPr="005655E1" w:rsidRDefault="007208B5" w:rsidP="008B51B2">
            <w:pPr>
              <w:spacing w:line="360" w:lineRule="auto"/>
              <w:jc w:val="center"/>
              <w:rPr>
                <w:lang w:val="es-MX" w:eastAsia="es-MX"/>
              </w:rPr>
            </w:pPr>
            <w:r w:rsidRPr="005655E1">
              <w:rPr>
                <w:lang w:val="es-MX" w:eastAsia="es-MX"/>
              </w:rPr>
              <w:t>0.841</w:t>
            </w:r>
          </w:p>
        </w:tc>
        <w:tc>
          <w:tcPr>
            <w:tcW w:w="738" w:type="pct"/>
            <w:shd w:val="clear" w:color="auto" w:fill="auto"/>
            <w:noWrap/>
            <w:vAlign w:val="center"/>
            <w:hideMark/>
          </w:tcPr>
          <w:p w14:paraId="3D6ED364" w14:textId="77777777" w:rsidR="007208B5" w:rsidRPr="005655E1" w:rsidRDefault="007208B5" w:rsidP="008B51B2">
            <w:pPr>
              <w:spacing w:line="360" w:lineRule="auto"/>
              <w:jc w:val="center"/>
              <w:rPr>
                <w:lang w:val="es-MX" w:eastAsia="es-MX"/>
              </w:rPr>
            </w:pPr>
            <w:r w:rsidRPr="005655E1">
              <w:rPr>
                <w:lang w:val="es-MX" w:eastAsia="es-MX"/>
              </w:rPr>
              <w:t>0.59</w:t>
            </w:r>
          </w:p>
        </w:tc>
        <w:tc>
          <w:tcPr>
            <w:tcW w:w="738" w:type="pct"/>
            <w:shd w:val="clear" w:color="auto" w:fill="auto"/>
            <w:noWrap/>
            <w:vAlign w:val="center"/>
            <w:hideMark/>
          </w:tcPr>
          <w:p w14:paraId="5FB07466" w14:textId="77777777" w:rsidR="007208B5" w:rsidRPr="005655E1" w:rsidRDefault="007208B5" w:rsidP="008B51B2">
            <w:pPr>
              <w:spacing w:line="360" w:lineRule="auto"/>
              <w:jc w:val="center"/>
              <w:rPr>
                <w:lang w:val="es-MX" w:eastAsia="es-MX"/>
              </w:rPr>
            </w:pPr>
            <w:r w:rsidRPr="005655E1">
              <w:rPr>
                <w:lang w:val="es-MX" w:eastAsia="es-MX"/>
              </w:rPr>
              <w:t>0.51</w:t>
            </w:r>
          </w:p>
        </w:tc>
      </w:tr>
      <w:tr w:rsidR="00AA1E05" w:rsidRPr="005655E1" w14:paraId="54638EE0" w14:textId="77777777" w:rsidTr="006F374E">
        <w:trPr>
          <w:trHeight w:val="227"/>
        </w:trPr>
        <w:tc>
          <w:tcPr>
            <w:tcW w:w="2047" w:type="pct"/>
            <w:shd w:val="clear" w:color="auto" w:fill="auto"/>
            <w:vAlign w:val="center"/>
            <w:hideMark/>
          </w:tcPr>
          <w:p w14:paraId="17B62D6E" w14:textId="5E113A71" w:rsidR="007208B5" w:rsidRPr="005655E1" w:rsidRDefault="007208B5" w:rsidP="008B51B2">
            <w:pPr>
              <w:spacing w:line="360" w:lineRule="auto"/>
              <w:jc w:val="both"/>
              <w:rPr>
                <w:lang w:val="es-MX" w:eastAsia="es-MX"/>
              </w:rPr>
            </w:pPr>
            <w:r w:rsidRPr="005655E1">
              <w:rPr>
                <w:lang w:eastAsia="es-MX"/>
              </w:rPr>
              <w:t>Actividades académicas</w:t>
            </w:r>
            <w:r w:rsidR="005D571B">
              <w:rPr>
                <w:lang w:eastAsia="es-MX"/>
              </w:rPr>
              <w:t>:</w:t>
            </w:r>
            <w:r w:rsidRPr="005655E1">
              <w:rPr>
                <w:lang w:eastAsia="es-MX"/>
              </w:rPr>
              <w:t xml:space="preserve"> 15 ítems</w:t>
            </w:r>
          </w:p>
        </w:tc>
        <w:tc>
          <w:tcPr>
            <w:tcW w:w="738" w:type="pct"/>
            <w:shd w:val="clear" w:color="auto" w:fill="auto"/>
            <w:noWrap/>
            <w:vAlign w:val="center"/>
            <w:hideMark/>
          </w:tcPr>
          <w:p w14:paraId="42F99DB7" w14:textId="77777777" w:rsidR="007208B5" w:rsidRPr="005655E1" w:rsidRDefault="007208B5" w:rsidP="008B51B2">
            <w:pPr>
              <w:spacing w:line="360" w:lineRule="auto"/>
              <w:jc w:val="center"/>
              <w:rPr>
                <w:lang w:val="es-MX" w:eastAsia="es-MX"/>
              </w:rPr>
            </w:pPr>
            <w:r w:rsidRPr="005655E1">
              <w:rPr>
                <w:lang w:val="es-MX" w:eastAsia="es-MX"/>
              </w:rPr>
              <w:t>0.595</w:t>
            </w:r>
          </w:p>
        </w:tc>
        <w:tc>
          <w:tcPr>
            <w:tcW w:w="738" w:type="pct"/>
            <w:shd w:val="clear" w:color="auto" w:fill="auto"/>
            <w:noWrap/>
            <w:vAlign w:val="center"/>
            <w:hideMark/>
          </w:tcPr>
          <w:p w14:paraId="7D245DA1" w14:textId="77777777" w:rsidR="007208B5" w:rsidRPr="005655E1" w:rsidRDefault="007208B5" w:rsidP="008B51B2">
            <w:pPr>
              <w:spacing w:line="360" w:lineRule="auto"/>
              <w:jc w:val="center"/>
              <w:rPr>
                <w:lang w:val="es-MX" w:eastAsia="es-MX"/>
              </w:rPr>
            </w:pPr>
            <w:r w:rsidRPr="005655E1">
              <w:rPr>
                <w:lang w:val="es-MX" w:eastAsia="es-MX"/>
              </w:rPr>
              <w:t>0.679</w:t>
            </w:r>
          </w:p>
        </w:tc>
        <w:tc>
          <w:tcPr>
            <w:tcW w:w="738" w:type="pct"/>
            <w:shd w:val="clear" w:color="auto" w:fill="auto"/>
            <w:noWrap/>
            <w:vAlign w:val="center"/>
            <w:hideMark/>
          </w:tcPr>
          <w:p w14:paraId="7728D5C2" w14:textId="77777777" w:rsidR="007208B5" w:rsidRPr="005655E1" w:rsidRDefault="007208B5" w:rsidP="008B51B2">
            <w:pPr>
              <w:spacing w:line="360" w:lineRule="auto"/>
              <w:jc w:val="center"/>
              <w:rPr>
                <w:lang w:val="es-MX" w:eastAsia="es-MX"/>
              </w:rPr>
            </w:pPr>
            <w:r w:rsidRPr="005655E1">
              <w:rPr>
                <w:lang w:val="es-MX" w:eastAsia="es-MX"/>
              </w:rPr>
              <w:t>0.653</w:t>
            </w:r>
          </w:p>
        </w:tc>
        <w:tc>
          <w:tcPr>
            <w:tcW w:w="738" w:type="pct"/>
            <w:shd w:val="clear" w:color="auto" w:fill="auto"/>
            <w:noWrap/>
            <w:vAlign w:val="center"/>
            <w:hideMark/>
          </w:tcPr>
          <w:p w14:paraId="749D5F72" w14:textId="77777777" w:rsidR="007208B5" w:rsidRPr="005655E1" w:rsidRDefault="007208B5" w:rsidP="008B51B2">
            <w:pPr>
              <w:spacing w:line="360" w:lineRule="auto"/>
              <w:jc w:val="center"/>
              <w:rPr>
                <w:lang w:val="es-MX" w:eastAsia="es-MX"/>
              </w:rPr>
            </w:pPr>
            <w:r w:rsidRPr="005655E1">
              <w:rPr>
                <w:lang w:val="es-MX" w:eastAsia="es-MX"/>
              </w:rPr>
              <w:t>0.575</w:t>
            </w:r>
          </w:p>
        </w:tc>
      </w:tr>
      <w:tr w:rsidR="00AA1E05" w:rsidRPr="005655E1" w14:paraId="4F7FFE94" w14:textId="77777777" w:rsidTr="006F374E">
        <w:trPr>
          <w:trHeight w:val="227"/>
        </w:trPr>
        <w:tc>
          <w:tcPr>
            <w:tcW w:w="2047" w:type="pct"/>
            <w:shd w:val="clear" w:color="auto" w:fill="auto"/>
            <w:noWrap/>
            <w:vAlign w:val="bottom"/>
            <w:hideMark/>
          </w:tcPr>
          <w:p w14:paraId="0A6D07F6" w14:textId="55FBE275" w:rsidR="007208B5" w:rsidRPr="005655E1" w:rsidRDefault="007208B5" w:rsidP="008B51B2">
            <w:pPr>
              <w:spacing w:line="360" w:lineRule="auto"/>
              <w:jc w:val="both"/>
              <w:rPr>
                <w:iCs/>
                <w:lang w:val="es-MX" w:eastAsia="es-MX"/>
              </w:rPr>
            </w:pPr>
            <w:r w:rsidRPr="005655E1">
              <w:rPr>
                <w:iCs/>
                <w:lang w:eastAsia="es-MX"/>
              </w:rPr>
              <w:t>Uso de herramientas</w:t>
            </w:r>
            <w:r w:rsidR="005D571B">
              <w:rPr>
                <w:iCs/>
                <w:lang w:eastAsia="es-MX"/>
              </w:rPr>
              <w:t>:</w:t>
            </w:r>
            <w:r w:rsidRPr="005655E1">
              <w:rPr>
                <w:lang w:eastAsia="es-MX"/>
              </w:rPr>
              <w:t xml:space="preserve"> 10 ítems</w:t>
            </w:r>
          </w:p>
        </w:tc>
        <w:tc>
          <w:tcPr>
            <w:tcW w:w="738" w:type="pct"/>
            <w:shd w:val="clear" w:color="auto" w:fill="auto"/>
            <w:noWrap/>
            <w:vAlign w:val="center"/>
            <w:hideMark/>
          </w:tcPr>
          <w:p w14:paraId="13D72104" w14:textId="77777777" w:rsidR="007208B5" w:rsidRPr="005655E1" w:rsidRDefault="007208B5" w:rsidP="008B51B2">
            <w:pPr>
              <w:spacing w:line="360" w:lineRule="auto"/>
              <w:jc w:val="center"/>
              <w:rPr>
                <w:lang w:val="es-MX" w:eastAsia="es-MX"/>
              </w:rPr>
            </w:pPr>
            <w:r w:rsidRPr="005655E1">
              <w:rPr>
                <w:lang w:val="es-MX" w:eastAsia="es-MX"/>
              </w:rPr>
              <w:t>0.528</w:t>
            </w:r>
          </w:p>
        </w:tc>
        <w:tc>
          <w:tcPr>
            <w:tcW w:w="738" w:type="pct"/>
            <w:shd w:val="clear" w:color="auto" w:fill="auto"/>
            <w:noWrap/>
            <w:vAlign w:val="center"/>
            <w:hideMark/>
          </w:tcPr>
          <w:p w14:paraId="3F1A5638" w14:textId="77777777" w:rsidR="007208B5" w:rsidRPr="005655E1" w:rsidRDefault="007208B5" w:rsidP="008B51B2">
            <w:pPr>
              <w:spacing w:line="360" w:lineRule="auto"/>
              <w:jc w:val="center"/>
              <w:rPr>
                <w:lang w:val="es-MX" w:eastAsia="es-MX"/>
              </w:rPr>
            </w:pPr>
            <w:r w:rsidRPr="005655E1">
              <w:rPr>
                <w:lang w:val="es-MX" w:eastAsia="es-MX"/>
              </w:rPr>
              <w:t>0.678</w:t>
            </w:r>
          </w:p>
        </w:tc>
        <w:tc>
          <w:tcPr>
            <w:tcW w:w="738" w:type="pct"/>
            <w:shd w:val="clear" w:color="auto" w:fill="auto"/>
            <w:noWrap/>
            <w:vAlign w:val="center"/>
            <w:hideMark/>
          </w:tcPr>
          <w:p w14:paraId="706A6BEC" w14:textId="77777777" w:rsidR="007208B5" w:rsidRPr="005655E1" w:rsidRDefault="007208B5" w:rsidP="008B51B2">
            <w:pPr>
              <w:spacing w:line="360" w:lineRule="auto"/>
              <w:jc w:val="center"/>
              <w:rPr>
                <w:lang w:val="es-MX" w:eastAsia="es-MX"/>
              </w:rPr>
            </w:pPr>
            <w:r w:rsidRPr="005655E1">
              <w:rPr>
                <w:lang w:val="es-MX" w:eastAsia="es-MX"/>
              </w:rPr>
              <w:t>0.666</w:t>
            </w:r>
          </w:p>
        </w:tc>
        <w:tc>
          <w:tcPr>
            <w:tcW w:w="738" w:type="pct"/>
            <w:shd w:val="clear" w:color="auto" w:fill="auto"/>
            <w:noWrap/>
            <w:vAlign w:val="center"/>
            <w:hideMark/>
          </w:tcPr>
          <w:p w14:paraId="3DBB24CF" w14:textId="77777777" w:rsidR="007208B5" w:rsidRPr="005655E1" w:rsidRDefault="007208B5" w:rsidP="008B51B2">
            <w:pPr>
              <w:spacing w:line="360" w:lineRule="auto"/>
              <w:jc w:val="center"/>
              <w:rPr>
                <w:lang w:val="es-MX" w:eastAsia="es-MX"/>
              </w:rPr>
            </w:pPr>
            <w:r w:rsidRPr="005655E1">
              <w:rPr>
                <w:lang w:val="es-MX" w:eastAsia="es-MX"/>
              </w:rPr>
              <w:t>0.636</w:t>
            </w:r>
          </w:p>
        </w:tc>
      </w:tr>
    </w:tbl>
    <w:p w14:paraId="54140874" w14:textId="77777777" w:rsidR="00A36239" w:rsidRPr="00F5419D" w:rsidRDefault="00A36239" w:rsidP="00A36239">
      <w:pPr>
        <w:autoSpaceDE w:val="0"/>
        <w:autoSpaceDN w:val="0"/>
        <w:adjustRightInd w:val="0"/>
        <w:spacing w:line="360" w:lineRule="auto"/>
        <w:jc w:val="center"/>
        <w:rPr>
          <w:lang w:eastAsia="es-MX"/>
        </w:rPr>
      </w:pPr>
      <w:r w:rsidRPr="00F5419D">
        <w:rPr>
          <w:lang w:eastAsia="es-MX"/>
        </w:rPr>
        <w:t xml:space="preserve">Fuente: Elaboración propia </w:t>
      </w:r>
    </w:p>
    <w:p w14:paraId="148A74E4" w14:textId="3B1756C8" w:rsidR="00685142" w:rsidRPr="005655E1" w:rsidRDefault="00EA6B19" w:rsidP="008A5434">
      <w:pPr>
        <w:spacing w:line="360" w:lineRule="auto"/>
        <w:ind w:firstLine="708"/>
        <w:jc w:val="both"/>
      </w:pPr>
      <w:r w:rsidRPr="005655E1">
        <w:t xml:space="preserve">La </w:t>
      </w:r>
      <w:r w:rsidR="005D571B" w:rsidRPr="008A5434">
        <w:rPr>
          <w:iCs/>
        </w:rPr>
        <w:t>confiabilidad fue calcul</w:t>
      </w:r>
      <w:r w:rsidR="005D571B">
        <w:rPr>
          <w:iCs/>
        </w:rPr>
        <w:t>ada</w:t>
      </w:r>
      <w:r w:rsidR="005D571B" w:rsidRPr="005655E1">
        <w:t xml:space="preserve"> </w:t>
      </w:r>
      <w:r w:rsidR="00685142" w:rsidRPr="005655E1">
        <w:t>a través del</w:t>
      </w:r>
      <w:r w:rsidRPr="005655E1">
        <w:t xml:space="preserve"> </w:t>
      </w:r>
      <w:r w:rsidR="005D571B">
        <w:t>a</w:t>
      </w:r>
      <w:r w:rsidR="005D571B" w:rsidRPr="005655E1">
        <w:t xml:space="preserve">lfa </w:t>
      </w:r>
      <w:r w:rsidRPr="005655E1">
        <w:t xml:space="preserve">de Cronbach </w:t>
      </w:r>
      <w:r w:rsidR="00685142" w:rsidRPr="005655E1">
        <w:t>para cada</w:t>
      </w:r>
      <w:r w:rsidR="005D571B">
        <w:t xml:space="preserve"> </w:t>
      </w:r>
      <w:r w:rsidR="00685142" w:rsidRPr="005655E1">
        <w:t xml:space="preserve">subescala y el total de los reactivos </w:t>
      </w:r>
      <w:r w:rsidR="0025330A" w:rsidRPr="005655E1">
        <w:t>fue</w:t>
      </w:r>
      <w:r w:rsidR="00F7480A" w:rsidRPr="005655E1">
        <w:t xml:space="preserve"> de</w:t>
      </w:r>
      <w:r w:rsidR="0025330A" w:rsidRPr="005655E1">
        <w:t xml:space="preserve"> </w:t>
      </w:r>
      <w:r w:rsidR="00F7480A" w:rsidRPr="005655E1">
        <w:t xml:space="preserve">α = 0.78, </w:t>
      </w:r>
      <w:r w:rsidR="005D571B">
        <w:t>lo que evidencia</w:t>
      </w:r>
      <w:r w:rsidR="005D571B" w:rsidRPr="005655E1">
        <w:t xml:space="preserve"> </w:t>
      </w:r>
      <w:r w:rsidR="00685142" w:rsidRPr="005655E1">
        <w:t xml:space="preserve">una </w:t>
      </w:r>
      <w:r w:rsidR="00A140D9" w:rsidRPr="005655E1">
        <w:t xml:space="preserve">consistencia interna adecuada </w:t>
      </w:r>
      <w:r w:rsidR="00A140D9" w:rsidRPr="005655E1">
        <w:rPr>
          <w:bCs/>
          <w:lang w:eastAsia="es-MX"/>
        </w:rPr>
        <w:t xml:space="preserve">(Cronbach, </w:t>
      </w:r>
      <w:r w:rsidR="003C6337" w:rsidRPr="005655E1">
        <w:rPr>
          <w:bCs/>
          <w:lang w:eastAsia="es-MX"/>
        </w:rPr>
        <w:t>1998</w:t>
      </w:r>
      <w:r w:rsidR="00A140D9" w:rsidRPr="005655E1">
        <w:rPr>
          <w:bCs/>
          <w:lang w:eastAsia="es-MX"/>
        </w:rPr>
        <w:t>).</w:t>
      </w:r>
      <w:r w:rsidRPr="005655E1">
        <w:t xml:space="preserve"> En las </w:t>
      </w:r>
      <w:r w:rsidR="00685142" w:rsidRPr="005655E1">
        <w:t>subescalas</w:t>
      </w:r>
      <w:r w:rsidRPr="005655E1">
        <w:t xml:space="preserve"> se encontraron valores de </w:t>
      </w:r>
      <w:r w:rsidR="005D571B">
        <w:t>a</w:t>
      </w:r>
      <w:r w:rsidR="005D571B" w:rsidRPr="005655E1">
        <w:t xml:space="preserve">lfa </w:t>
      </w:r>
      <w:r w:rsidRPr="005655E1">
        <w:t>de Cronbach</w:t>
      </w:r>
      <w:r w:rsidR="00685142" w:rsidRPr="005655E1">
        <w:t xml:space="preserve"> aceptables</w:t>
      </w:r>
      <w:r w:rsidR="005D571B">
        <w:t xml:space="preserve">; </w:t>
      </w:r>
      <w:r w:rsidR="00685142" w:rsidRPr="005655E1">
        <w:t>el más bajo</w:t>
      </w:r>
      <w:r w:rsidR="005D571B">
        <w:t xml:space="preserve"> se encontró en</w:t>
      </w:r>
      <w:r w:rsidR="00685142" w:rsidRPr="005655E1">
        <w:t xml:space="preserve"> la subescala de </w:t>
      </w:r>
      <w:r w:rsidR="00685142" w:rsidRPr="008A5434">
        <w:rPr>
          <w:iCs/>
        </w:rPr>
        <w:t>Uso</w:t>
      </w:r>
      <w:r w:rsidR="00685142" w:rsidRPr="005655E1">
        <w:rPr>
          <w:i/>
        </w:rPr>
        <w:t xml:space="preserve"> </w:t>
      </w:r>
      <w:r w:rsidR="00685142" w:rsidRPr="008A5434">
        <w:rPr>
          <w:iCs/>
        </w:rPr>
        <w:t>de herramientas</w:t>
      </w:r>
      <w:r w:rsidR="00F7480A" w:rsidRPr="008A5434">
        <w:rPr>
          <w:iCs/>
        </w:rPr>
        <w:t xml:space="preserve"> para </w:t>
      </w:r>
      <w:r w:rsidR="00C93BD4">
        <w:rPr>
          <w:iCs/>
        </w:rPr>
        <w:t xml:space="preserve">la </w:t>
      </w:r>
      <w:r w:rsidR="00F7480A" w:rsidRPr="008A5434">
        <w:rPr>
          <w:iCs/>
        </w:rPr>
        <w:t>educación</w:t>
      </w:r>
      <w:r w:rsidR="00685142" w:rsidRPr="005655E1">
        <w:t xml:space="preserve"> por la diversificación </w:t>
      </w:r>
      <w:r w:rsidR="00C93BD4">
        <w:t>de</w:t>
      </w:r>
      <w:r w:rsidR="00685142" w:rsidRPr="005655E1">
        <w:t xml:space="preserve"> áreas de conocimiento</w:t>
      </w:r>
      <w:r w:rsidR="00FB63BA" w:rsidRPr="005655E1">
        <w:t xml:space="preserve"> </w:t>
      </w:r>
      <w:r w:rsidR="00C93BD4">
        <w:t>(</w:t>
      </w:r>
      <w:r w:rsidR="00FB63BA" w:rsidRPr="005655E1">
        <w:t xml:space="preserve">ver </w:t>
      </w:r>
      <w:r w:rsidR="00C93BD4">
        <w:t>t</w:t>
      </w:r>
      <w:r w:rsidR="00C93BD4" w:rsidRPr="005655E1">
        <w:t xml:space="preserve">abla </w:t>
      </w:r>
      <w:r w:rsidR="00C93BD4">
        <w:t>2)</w:t>
      </w:r>
      <w:r w:rsidRPr="005655E1">
        <w:t>.</w:t>
      </w:r>
    </w:p>
    <w:p w14:paraId="1EB30A19" w14:textId="206B15A3" w:rsidR="00EA6B19" w:rsidRPr="005655E1" w:rsidRDefault="00C21AA5" w:rsidP="008A5434">
      <w:pPr>
        <w:spacing w:line="360" w:lineRule="auto"/>
        <w:jc w:val="center"/>
      </w:pPr>
      <w:r w:rsidRPr="008A5434">
        <w:rPr>
          <w:b/>
          <w:bCs/>
        </w:rPr>
        <w:lastRenderedPageBreak/>
        <w:t>Tab</w:t>
      </w:r>
      <w:r w:rsidR="00FB63BA" w:rsidRPr="008A5434">
        <w:rPr>
          <w:b/>
          <w:bCs/>
        </w:rPr>
        <w:t xml:space="preserve">la </w:t>
      </w:r>
      <w:r w:rsidR="00A36239">
        <w:rPr>
          <w:b/>
          <w:bCs/>
        </w:rPr>
        <w:t>2</w:t>
      </w:r>
      <w:r w:rsidR="00685142" w:rsidRPr="005655E1">
        <w:t>. Confiabilidad del instrumento en subescalas y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5"/>
        <w:gridCol w:w="2155"/>
      </w:tblGrid>
      <w:tr w:rsidR="00AA1E05" w:rsidRPr="005655E1" w14:paraId="2EC3CC36" w14:textId="77777777" w:rsidTr="00376511">
        <w:trPr>
          <w:trHeight w:val="227"/>
          <w:jc w:val="center"/>
        </w:trPr>
        <w:tc>
          <w:tcPr>
            <w:tcW w:w="3830" w:type="pct"/>
            <w:shd w:val="clear" w:color="auto" w:fill="auto"/>
            <w:vAlign w:val="center"/>
            <w:hideMark/>
          </w:tcPr>
          <w:p w14:paraId="55972E8F" w14:textId="4729CA88" w:rsidR="00685142" w:rsidRPr="005655E1" w:rsidRDefault="00685142" w:rsidP="008B51B2">
            <w:pPr>
              <w:spacing w:line="360" w:lineRule="auto"/>
              <w:jc w:val="both"/>
              <w:rPr>
                <w:lang w:val="es-MX" w:eastAsia="es-MX"/>
              </w:rPr>
            </w:pPr>
            <w:r w:rsidRPr="005655E1">
              <w:rPr>
                <w:lang w:val="es-MX" w:eastAsia="es-MX"/>
              </w:rPr>
              <w:t>Subescalas</w:t>
            </w:r>
          </w:p>
        </w:tc>
        <w:tc>
          <w:tcPr>
            <w:tcW w:w="1170" w:type="pct"/>
            <w:shd w:val="clear" w:color="auto" w:fill="auto"/>
            <w:vAlign w:val="center"/>
            <w:hideMark/>
          </w:tcPr>
          <w:p w14:paraId="23E1F6BF" w14:textId="77777777" w:rsidR="00685142" w:rsidRPr="005655E1" w:rsidRDefault="00685142" w:rsidP="008B51B2">
            <w:pPr>
              <w:spacing w:line="360" w:lineRule="auto"/>
              <w:jc w:val="both"/>
              <w:rPr>
                <w:lang w:val="es-MX" w:eastAsia="es-MX"/>
              </w:rPr>
            </w:pPr>
            <w:r w:rsidRPr="005655E1">
              <w:rPr>
                <w:lang w:val="es-MX" w:eastAsia="es-MX"/>
              </w:rPr>
              <w:t>α</w:t>
            </w:r>
          </w:p>
        </w:tc>
      </w:tr>
      <w:tr w:rsidR="00AA1E05" w:rsidRPr="005655E1" w14:paraId="07558D7D" w14:textId="77777777" w:rsidTr="00376511">
        <w:trPr>
          <w:trHeight w:val="227"/>
          <w:jc w:val="center"/>
        </w:trPr>
        <w:tc>
          <w:tcPr>
            <w:tcW w:w="5000" w:type="pct"/>
            <w:gridSpan w:val="2"/>
            <w:shd w:val="clear" w:color="auto" w:fill="auto"/>
            <w:vAlign w:val="center"/>
          </w:tcPr>
          <w:p w14:paraId="287E10C1" w14:textId="0F2CA427" w:rsidR="006A08C7" w:rsidRPr="005655E1" w:rsidRDefault="006A08C7" w:rsidP="008B51B2">
            <w:pPr>
              <w:spacing w:line="360" w:lineRule="auto"/>
              <w:jc w:val="center"/>
              <w:rPr>
                <w:lang w:val="es-MX" w:eastAsia="es-MX"/>
              </w:rPr>
            </w:pPr>
            <w:r w:rsidRPr="008A5434">
              <w:rPr>
                <w:i/>
                <w:iCs/>
                <w:lang w:val="es-MX" w:eastAsia="es-MX"/>
              </w:rPr>
              <w:t>N</w:t>
            </w:r>
            <w:r w:rsidR="00C93BD4">
              <w:rPr>
                <w:lang w:val="es-MX" w:eastAsia="es-MX"/>
              </w:rPr>
              <w:t xml:space="preserve"> </w:t>
            </w:r>
            <w:r w:rsidRPr="005655E1">
              <w:rPr>
                <w:lang w:val="es-MX" w:eastAsia="es-MX"/>
              </w:rPr>
              <w:t>=</w:t>
            </w:r>
            <w:r w:rsidR="00C93BD4">
              <w:rPr>
                <w:lang w:val="es-MX" w:eastAsia="es-MX"/>
              </w:rPr>
              <w:t xml:space="preserve"> </w:t>
            </w:r>
            <w:r w:rsidRPr="005655E1">
              <w:rPr>
                <w:lang w:val="es-MX" w:eastAsia="es-MX"/>
              </w:rPr>
              <w:t>36</w:t>
            </w:r>
          </w:p>
        </w:tc>
      </w:tr>
      <w:tr w:rsidR="00AA1E05" w:rsidRPr="005655E1" w14:paraId="6B6C6273" w14:textId="77777777" w:rsidTr="00376511">
        <w:trPr>
          <w:trHeight w:val="227"/>
          <w:jc w:val="center"/>
        </w:trPr>
        <w:tc>
          <w:tcPr>
            <w:tcW w:w="3830" w:type="pct"/>
            <w:shd w:val="clear" w:color="auto" w:fill="auto"/>
            <w:vAlign w:val="center"/>
            <w:hideMark/>
          </w:tcPr>
          <w:p w14:paraId="7821B1EC" w14:textId="294BA5B7" w:rsidR="00685142" w:rsidRPr="005655E1" w:rsidRDefault="00685142" w:rsidP="008B51B2">
            <w:pPr>
              <w:spacing w:line="360" w:lineRule="auto"/>
              <w:jc w:val="both"/>
              <w:rPr>
                <w:lang w:val="es-MX" w:eastAsia="es-MX"/>
              </w:rPr>
            </w:pPr>
            <w:r w:rsidRPr="005655E1">
              <w:rPr>
                <w:lang w:eastAsia="es-MX"/>
              </w:rPr>
              <w:t>Consideraciones generales</w:t>
            </w:r>
            <w:r w:rsidR="00C93BD4">
              <w:rPr>
                <w:lang w:eastAsia="es-MX"/>
              </w:rPr>
              <w:t>:</w:t>
            </w:r>
            <w:r w:rsidRPr="005655E1">
              <w:rPr>
                <w:lang w:eastAsia="es-MX"/>
              </w:rPr>
              <w:t xml:space="preserve"> 5 ítems</w:t>
            </w:r>
          </w:p>
        </w:tc>
        <w:tc>
          <w:tcPr>
            <w:tcW w:w="1170" w:type="pct"/>
            <w:shd w:val="clear" w:color="auto" w:fill="auto"/>
            <w:vAlign w:val="center"/>
            <w:hideMark/>
          </w:tcPr>
          <w:p w14:paraId="3FB3AFCF" w14:textId="77777777" w:rsidR="00685142" w:rsidRPr="005655E1" w:rsidRDefault="00685142" w:rsidP="008B51B2">
            <w:pPr>
              <w:spacing w:line="360" w:lineRule="auto"/>
              <w:jc w:val="both"/>
              <w:rPr>
                <w:lang w:val="es-MX" w:eastAsia="es-MX"/>
              </w:rPr>
            </w:pPr>
            <w:r w:rsidRPr="005655E1">
              <w:rPr>
                <w:lang w:val="es-MX" w:eastAsia="es-MX"/>
              </w:rPr>
              <w:t>0.77</w:t>
            </w:r>
          </w:p>
        </w:tc>
      </w:tr>
      <w:tr w:rsidR="00AA1E05" w:rsidRPr="005655E1" w14:paraId="70A5DB5C" w14:textId="77777777" w:rsidTr="00376511">
        <w:trPr>
          <w:trHeight w:val="227"/>
          <w:jc w:val="center"/>
        </w:trPr>
        <w:tc>
          <w:tcPr>
            <w:tcW w:w="3830" w:type="pct"/>
            <w:shd w:val="clear" w:color="auto" w:fill="auto"/>
            <w:vAlign w:val="center"/>
            <w:hideMark/>
          </w:tcPr>
          <w:p w14:paraId="3809D635" w14:textId="01FA8463" w:rsidR="00685142" w:rsidRPr="005655E1" w:rsidRDefault="00685142" w:rsidP="008B51B2">
            <w:pPr>
              <w:spacing w:line="360" w:lineRule="auto"/>
              <w:jc w:val="both"/>
              <w:rPr>
                <w:lang w:val="es-MX" w:eastAsia="es-MX"/>
              </w:rPr>
            </w:pPr>
            <w:r w:rsidRPr="005655E1">
              <w:rPr>
                <w:lang w:eastAsia="es-MX"/>
              </w:rPr>
              <w:t>Actividades académicas</w:t>
            </w:r>
            <w:r w:rsidR="00C93BD4">
              <w:rPr>
                <w:lang w:eastAsia="es-MX"/>
              </w:rPr>
              <w:t>:</w:t>
            </w:r>
            <w:r w:rsidRPr="005655E1">
              <w:rPr>
                <w:lang w:eastAsia="es-MX"/>
              </w:rPr>
              <w:t xml:space="preserve"> 15 ítems</w:t>
            </w:r>
          </w:p>
        </w:tc>
        <w:tc>
          <w:tcPr>
            <w:tcW w:w="1170" w:type="pct"/>
            <w:shd w:val="clear" w:color="auto" w:fill="auto"/>
            <w:vAlign w:val="center"/>
            <w:hideMark/>
          </w:tcPr>
          <w:p w14:paraId="6C6B6F9D" w14:textId="77777777" w:rsidR="00685142" w:rsidRPr="005655E1" w:rsidRDefault="00685142" w:rsidP="008B51B2">
            <w:pPr>
              <w:spacing w:line="360" w:lineRule="auto"/>
              <w:jc w:val="both"/>
              <w:rPr>
                <w:lang w:val="es-MX" w:eastAsia="es-MX"/>
              </w:rPr>
            </w:pPr>
            <w:r w:rsidRPr="005655E1">
              <w:rPr>
                <w:lang w:val="es-MX" w:eastAsia="es-MX"/>
              </w:rPr>
              <w:t>0.82</w:t>
            </w:r>
          </w:p>
        </w:tc>
      </w:tr>
      <w:tr w:rsidR="00AA1E05" w:rsidRPr="005655E1" w14:paraId="66398D7C" w14:textId="77777777" w:rsidTr="00376511">
        <w:trPr>
          <w:trHeight w:val="227"/>
          <w:jc w:val="center"/>
        </w:trPr>
        <w:tc>
          <w:tcPr>
            <w:tcW w:w="3830" w:type="pct"/>
            <w:shd w:val="clear" w:color="auto" w:fill="auto"/>
            <w:noWrap/>
            <w:vAlign w:val="bottom"/>
            <w:hideMark/>
          </w:tcPr>
          <w:p w14:paraId="25DD460B" w14:textId="08242385" w:rsidR="00685142" w:rsidRPr="005655E1" w:rsidRDefault="00685142" w:rsidP="008B51B2">
            <w:pPr>
              <w:spacing w:line="360" w:lineRule="auto"/>
              <w:jc w:val="both"/>
              <w:rPr>
                <w:lang w:val="es-MX" w:eastAsia="es-MX"/>
              </w:rPr>
            </w:pPr>
            <w:r w:rsidRPr="005655E1">
              <w:rPr>
                <w:lang w:eastAsia="es-MX"/>
              </w:rPr>
              <w:t xml:space="preserve">Uso de herramientas </w:t>
            </w:r>
            <w:r w:rsidR="00F7480A" w:rsidRPr="005655E1">
              <w:rPr>
                <w:lang w:eastAsia="es-MX"/>
              </w:rPr>
              <w:t xml:space="preserve">para </w:t>
            </w:r>
            <w:r w:rsidR="00C93BD4">
              <w:rPr>
                <w:lang w:eastAsia="es-MX"/>
              </w:rPr>
              <w:t xml:space="preserve">la </w:t>
            </w:r>
            <w:r w:rsidR="00F7480A" w:rsidRPr="005655E1">
              <w:rPr>
                <w:lang w:eastAsia="es-MX"/>
              </w:rPr>
              <w:t>educación</w:t>
            </w:r>
            <w:r w:rsidR="00C93BD4">
              <w:rPr>
                <w:lang w:eastAsia="es-MX"/>
              </w:rPr>
              <w:t>:</w:t>
            </w:r>
            <w:r w:rsidR="00F7480A" w:rsidRPr="005655E1">
              <w:rPr>
                <w:lang w:eastAsia="es-MX"/>
              </w:rPr>
              <w:t xml:space="preserve"> </w:t>
            </w:r>
            <w:r w:rsidRPr="005655E1">
              <w:rPr>
                <w:lang w:eastAsia="es-MX"/>
              </w:rPr>
              <w:t>10 ítems</w:t>
            </w:r>
          </w:p>
        </w:tc>
        <w:tc>
          <w:tcPr>
            <w:tcW w:w="1170" w:type="pct"/>
            <w:shd w:val="clear" w:color="auto" w:fill="auto"/>
            <w:vAlign w:val="center"/>
            <w:hideMark/>
          </w:tcPr>
          <w:p w14:paraId="34D4E3F2" w14:textId="77777777" w:rsidR="00685142" w:rsidRPr="005655E1" w:rsidRDefault="00685142" w:rsidP="008B51B2">
            <w:pPr>
              <w:spacing w:line="360" w:lineRule="auto"/>
              <w:jc w:val="both"/>
              <w:rPr>
                <w:lang w:val="es-MX" w:eastAsia="es-MX"/>
              </w:rPr>
            </w:pPr>
            <w:r w:rsidRPr="005655E1">
              <w:rPr>
                <w:lang w:val="es-MX" w:eastAsia="es-MX"/>
              </w:rPr>
              <w:t>0.75</w:t>
            </w:r>
          </w:p>
        </w:tc>
      </w:tr>
      <w:tr w:rsidR="00AA1E05" w:rsidRPr="005655E1" w14:paraId="38AC87B4" w14:textId="77777777" w:rsidTr="00376511">
        <w:trPr>
          <w:trHeight w:val="227"/>
          <w:jc w:val="center"/>
        </w:trPr>
        <w:tc>
          <w:tcPr>
            <w:tcW w:w="3830" w:type="pct"/>
            <w:shd w:val="clear" w:color="auto" w:fill="auto"/>
            <w:vAlign w:val="center"/>
            <w:hideMark/>
          </w:tcPr>
          <w:p w14:paraId="48F5AE54" w14:textId="56211CF2" w:rsidR="00685142" w:rsidRPr="005655E1" w:rsidRDefault="00C93BD4" w:rsidP="008B51B2">
            <w:pPr>
              <w:spacing w:line="360" w:lineRule="auto"/>
              <w:jc w:val="both"/>
              <w:rPr>
                <w:lang w:val="es-MX" w:eastAsia="es-MX"/>
              </w:rPr>
            </w:pPr>
            <w:r>
              <w:rPr>
                <w:lang w:val="es-MX" w:eastAsia="es-MX"/>
              </w:rPr>
              <w:t>T</w:t>
            </w:r>
            <w:r w:rsidRPr="005655E1">
              <w:rPr>
                <w:lang w:val="es-MX" w:eastAsia="es-MX"/>
              </w:rPr>
              <w:t xml:space="preserve">otal </w:t>
            </w:r>
            <w:r w:rsidR="00685142" w:rsidRPr="005655E1">
              <w:rPr>
                <w:lang w:val="es-MX" w:eastAsia="es-MX"/>
              </w:rPr>
              <w:t>del instrumento</w:t>
            </w:r>
          </w:p>
        </w:tc>
        <w:tc>
          <w:tcPr>
            <w:tcW w:w="1170" w:type="pct"/>
            <w:shd w:val="clear" w:color="auto" w:fill="auto"/>
            <w:noWrap/>
            <w:vAlign w:val="bottom"/>
            <w:hideMark/>
          </w:tcPr>
          <w:p w14:paraId="142DB605" w14:textId="77777777" w:rsidR="00685142" w:rsidRPr="005655E1" w:rsidRDefault="00685142" w:rsidP="008B51B2">
            <w:pPr>
              <w:spacing w:line="360" w:lineRule="auto"/>
              <w:jc w:val="both"/>
              <w:rPr>
                <w:lang w:val="es-MX" w:eastAsia="es-MX"/>
              </w:rPr>
            </w:pPr>
            <w:r w:rsidRPr="005655E1">
              <w:rPr>
                <w:lang w:val="es-MX" w:eastAsia="es-MX"/>
              </w:rPr>
              <w:t>0.</w:t>
            </w:r>
            <w:r w:rsidR="00F7480A" w:rsidRPr="005655E1">
              <w:rPr>
                <w:lang w:val="es-MX" w:eastAsia="es-MX"/>
              </w:rPr>
              <w:t>78</w:t>
            </w:r>
          </w:p>
        </w:tc>
      </w:tr>
    </w:tbl>
    <w:p w14:paraId="6C323A70" w14:textId="77777777" w:rsidR="00A36239" w:rsidRPr="00F5419D" w:rsidRDefault="00A36239" w:rsidP="00A36239">
      <w:pPr>
        <w:autoSpaceDE w:val="0"/>
        <w:autoSpaceDN w:val="0"/>
        <w:adjustRightInd w:val="0"/>
        <w:spacing w:line="360" w:lineRule="auto"/>
        <w:jc w:val="center"/>
        <w:rPr>
          <w:lang w:eastAsia="es-MX"/>
        </w:rPr>
      </w:pPr>
      <w:r w:rsidRPr="00F5419D">
        <w:rPr>
          <w:lang w:eastAsia="es-MX"/>
        </w:rPr>
        <w:t xml:space="preserve">Fuente: Elaboración propia </w:t>
      </w:r>
    </w:p>
    <w:p w14:paraId="77570DC1" w14:textId="5C3B38DC" w:rsidR="00724876" w:rsidRPr="005655E1" w:rsidRDefault="00C93BD4" w:rsidP="008A5434">
      <w:pPr>
        <w:spacing w:line="360" w:lineRule="auto"/>
        <w:ind w:firstLine="708"/>
        <w:jc w:val="both"/>
      </w:pPr>
      <w:r>
        <w:t>Aunado a lo anterior, s</w:t>
      </w:r>
      <w:r w:rsidRPr="005655E1">
        <w:t xml:space="preserve">e </w:t>
      </w:r>
      <w:r>
        <w:t>recurrió a la</w:t>
      </w:r>
      <w:r w:rsidRPr="005655E1">
        <w:t xml:space="preserve"> </w:t>
      </w:r>
      <w:r w:rsidR="00C0093D" w:rsidRPr="005655E1">
        <w:t>prueba de Kolmogorov-Smirnov para determinar la bondad de ajuste de la muestra en relación con la curva normal</w:t>
      </w:r>
      <w:r w:rsidR="00DB5BD0">
        <w:t>,</w:t>
      </w:r>
      <w:r w:rsidR="00C0093D" w:rsidRPr="005655E1">
        <w:t xml:space="preserve"> </w:t>
      </w:r>
      <w:r w:rsidR="00DB5BD0">
        <w:t>y se obtuvieron</w:t>
      </w:r>
      <w:r w:rsidR="00C0093D" w:rsidRPr="005655E1">
        <w:t xml:space="preserve"> coeficientes de </w:t>
      </w:r>
      <w:r w:rsidR="00BF2C0E" w:rsidRPr="005655E1">
        <w:t>a</w:t>
      </w:r>
      <w:r w:rsidR="00EA6B19" w:rsidRPr="005655E1">
        <w:t>simetría</w:t>
      </w:r>
      <w:r w:rsidR="00C0093D" w:rsidRPr="005655E1">
        <w:t xml:space="preserve"> adecuado</w:t>
      </w:r>
      <w:r w:rsidR="00DB5BD0">
        <w:t>s,</w:t>
      </w:r>
      <w:r w:rsidR="004A79CE" w:rsidRPr="005655E1">
        <w:t xml:space="preserve"> </w:t>
      </w:r>
      <w:r w:rsidR="00EA6B19" w:rsidRPr="005655E1">
        <w:t xml:space="preserve">lo que se confirma con la prueba de </w:t>
      </w:r>
      <w:r w:rsidR="00EA6B19" w:rsidRPr="008A5434">
        <w:rPr>
          <w:i/>
          <w:iCs/>
        </w:rPr>
        <w:t>p</w:t>
      </w:r>
      <w:r w:rsidR="00EA6B19" w:rsidRPr="005655E1">
        <w:t xml:space="preserve"> =</w:t>
      </w:r>
      <w:r w:rsidR="00B042E6" w:rsidRPr="005655E1">
        <w:t xml:space="preserve"> </w:t>
      </w:r>
      <w:r w:rsidR="00724876" w:rsidRPr="005655E1">
        <w:t>0</w:t>
      </w:r>
      <w:r w:rsidR="00B042E6" w:rsidRPr="005655E1">
        <w:t>.</w:t>
      </w:r>
      <w:r w:rsidR="00425162" w:rsidRPr="005655E1">
        <w:t>7</w:t>
      </w:r>
      <w:r w:rsidR="008D71CE" w:rsidRPr="005655E1">
        <w:t>9</w:t>
      </w:r>
      <w:r w:rsidR="00C21AA5" w:rsidRPr="005655E1">
        <w:t xml:space="preserve"> </w:t>
      </w:r>
      <w:r w:rsidR="00DB5BD0">
        <w:t>(</w:t>
      </w:r>
      <w:r w:rsidR="00C21AA5" w:rsidRPr="005655E1">
        <w:t xml:space="preserve">ver </w:t>
      </w:r>
      <w:r w:rsidR="00DB5BD0">
        <w:t>t</w:t>
      </w:r>
      <w:r w:rsidR="00DB5BD0" w:rsidRPr="005655E1">
        <w:t xml:space="preserve">abla </w:t>
      </w:r>
      <w:r w:rsidR="00DB5BD0">
        <w:t>3)</w:t>
      </w:r>
      <w:r w:rsidR="00724876" w:rsidRPr="005655E1">
        <w:t>.</w:t>
      </w:r>
    </w:p>
    <w:p w14:paraId="28F99A7E" w14:textId="77777777" w:rsidR="00376511" w:rsidRDefault="00376511" w:rsidP="008B51B2">
      <w:pPr>
        <w:spacing w:line="360" w:lineRule="auto"/>
        <w:jc w:val="both"/>
      </w:pPr>
    </w:p>
    <w:p w14:paraId="61B7901C" w14:textId="37325B65" w:rsidR="00682F90" w:rsidRPr="005655E1" w:rsidRDefault="00C21AA5" w:rsidP="008A5434">
      <w:pPr>
        <w:spacing w:line="360" w:lineRule="auto"/>
        <w:jc w:val="center"/>
      </w:pPr>
      <w:r w:rsidRPr="008A5434">
        <w:rPr>
          <w:b/>
          <w:bCs/>
        </w:rPr>
        <w:t xml:space="preserve">Tabla </w:t>
      </w:r>
      <w:r w:rsidR="00600020" w:rsidRPr="008A5434">
        <w:rPr>
          <w:b/>
          <w:bCs/>
        </w:rPr>
        <w:t>3</w:t>
      </w:r>
      <w:r w:rsidR="00724876" w:rsidRPr="005655E1">
        <w:t>. Estadísticos descriptivos de los factores</w:t>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1"/>
        <w:gridCol w:w="1803"/>
        <w:gridCol w:w="1206"/>
        <w:gridCol w:w="1212"/>
        <w:gridCol w:w="1357"/>
        <w:gridCol w:w="1359"/>
      </w:tblGrid>
      <w:tr w:rsidR="00AA1E05" w:rsidRPr="005655E1" w14:paraId="313092D0" w14:textId="77777777" w:rsidTr="006F374E">
        <w:trPr>
          <w:trHeight w:val="227"/>
        </w:trPr>
        <w:tc>
          <w:tcPr>
            <w:tcW w:w="1325" w:type="pct"/>
            <w:shd w:val="clear" w:color="auto" w:fill="auto"/>
            <w:vAlign w:val="center"/>
            <w:hideMark/>
          </w:tcPr>
          <w:p w14:paraId="5A206AB2" w14:textId="21E8FFEB" w:rsidR="00BF2C0E" w:rsidRPr="008A5434" w:rsidRDefault="00BF2C0E" w:rsidP="008B51B2">
            <w:pPr>
              <w:spacing w:line="360" w:lineRule="auto"/>
              <w:jc w:val="both"/>
              <w:rPr>
                <w:b/>
                <w:bCs/>
                <w:lang w:val="es-MX" w:eastAsia="es-MX"/>
              </w:rPr>
            </w:pPr>
            <w:r w:rsidRPr="008A5434">
              <w:rPr>
                <w:b/>
                <w:bCs/>
                <w:lang w:val="es-MX" w:eastAsia="es-MX"/>
              </w:rPr>
              <w:t>Subescalas</w:t>
            </w:r>
          </w:p>
        </w:tc>
        <w:tc>
          <w:tcPr>
            <w:tcW w:w="955" w:type="pct"/>
            <w:shd w:val="clear" w:color="auto" w:fill="auto"/>
            <w:vAlign w:val="center"/>
            <w:hideMark/>
          </w:tcPr>
          <w:p w14:paraId="28AA176A" w14:textId="77777777" w:rsidR="00BF2C0E" w:rsidRPr="008A5434" w:rsidRDefault="00BF2C0E" w:rsidP="008B51B2">
            <w:pPr>
              <w:spacing w:line="360" w:lineRule="auto"/>
              <w:jc w:val="both"/>
              <w:rPr>
                <w:b/>
                <w:bCs/>
                <w:lang w:val="es-MX" w:eastAsia="es-MX"/>
              </w:rPr>
            </w:pPr>
            <w:r w:rsidRPr="008A5434">
              <w:rPr>
                <w:b/>
                <w:bCs/>
                <w:lang w:val="es-MX" w:eastAsia="es-MX"/>
              </w:rPr>
              <w:t>Media (DE)</w:t>
            </w:r>
          </w:p>
        </w:tc>
        <w:tc>
          <w:tcPr>
            <w:tcW w:w="639" w:type="pct"/>
            <w:shd w:val="clear" w:color="auto" w:fill="auto"/>
            <w:vAlign w:val="center"/>
            <w:hideMark/>
          </w:tcPr>
          <w:p w14:paraId="205114CD" w14:textId="77777777" w:rsidR="00BF2C0E" w:rsidRPr="008A5434" w:rsidRDefault="00BF2C0E" w:rsidP="008B51B2">
            <w:pPr>
              <w:spacing w:line="360" w:lineRule="auto"/>
              <w:jc w:val="both"/>
              <w:rPr>
                <w:b/>
                <w:bCs/>
                <w:lang w:val="es-MX" w:eastAsia="es-MX"/>
              </w:rPr>
            </w:pPr>
            <w:r w:rsidRPr="008A5434">
              <w:rPr>
                <w:b/>
                <w:bCs/>
                <w:lang w:val="es-MX" w:eastAsia="es-MX"/>
              </w:rPr>
              <w:t>P25</w:t>
            </w:r>
          </w:p>
        </w:tc>
        <w:tc>
          <w:tcPr>
            <w:tcW w:w="642" w:type="pct"/>
            <w:shd w:val="clear" w:color="auto" w:fill="auto"/>
            <w:vAlign w:val="center"/>
            <w:hideMark/>
          </w:tcPr>
          <w:p w14:paraId="6197C766" w14:textId="77777777" w:rsidR="00BF2C0E" w:rsidRPr="008A5434" w:rsidRDefault="00BF2C0E" w:rsidP="008B51B2">
            <w:pPr>
              <w:spacing w:line="360" w:lineRule="auto"/>
              <w:jc w:val="both"/>
              <w:rPr>
                <w:b/>
                <w:bCs/>
                <w:lang w:val="es-MX" w:eastAsia="es-MX"/>
              </w:rPr>
            </w:pPr>
            <w:r w:rsidRPr="008A5434">
              <w:rPr>
                <w:b/>
                <w:bCs/>
                <w:lang w:val="es-MX" w:eastAsia="es-MX"/>
              </w:rPr>
              <w:t>P50</w:t>
            </w:r>
          </w:p>
        </w:tc>
        <w:tc>
          <w:tcPr>
            <w:tcW w:w="719" w:type="pct"/>
            <w:shd w:val="clear" w:color="auto" w:fill="auto"/>
            <w:vAlign w:val="center"/>
            <w:hideMark/>
          </w:tcPr>
          <w:p w14:paraId="16C98679" w14:textId="77777777" w:rsidR="00BF2C0E" w:rsidRPr="008A5434" w:rsidRDefault="00BF2C0E" w:rsidP="008B51B2">
            <w:pPr>
              <w:spacing w:line="360" w:lineRule="auto"/>
              <w:jc w:val="both"/>
              <w:rPr>
                <w:b/>
                <w:bCs/>
                <w:lang w:val="es-MX" w:eastAsia="es-MX"/>
              </w:rPr>
            </w:pPr>
            <w:r w:rsidRPr="008A5434">
              <w:rPr>
                <w:b/>
                <w:bCs/>
                <w:lang w:val="es-MX" w:eastAsia="es-MX"/>
              </w:rPr>
              <w:t>P75</w:t>
            </w:r>
          </w:p>
        </w:tc>
        <w:tc>
          <w:tcPr>
            <w:tcW w:w="720" w:type="pct"/>
            <w:shd w:val="clear" w:color="auto" w:fill="auto"/>
            <w:vAlign w:val="center"/>
            <w:hideMark/>
          </w:tcPr>
          <w:p w14:paraId="4C389172" w14:textId="77777777" w:rsidR="00BF2C0E" w:rsidRPr="008A5434" w:rsidRDefault="00BF2C0E" w:rsidP="008B51B2">
            <w:pPr>
              <w:spacing w:line="360" w:lineRule="auto"/>
              <w:jc w:val="both"/>
              <w:rPr>
                <w:b/>
                <w:bCs/>
                <w:lang w:val="es-MX" w:eastAsia="es-MX"/>
              </w:rPr>
            </w:pPr>
            <w:r w:rsidRPr="008A5434">
              <w:rPr>
                <w:b/>
                <w:bCs/>
                <w:lang w:val="es-MX" w:eastAsia="es-MX"/>
              </w:rPr>
              <w:t>Coeficiente de asimetría</w:t>
            </w:r>
          </w:p>
        </w:tc>
      </w:tr>
      <w:tr w:rsidR="00AA1E05" w:rsidRPr="005655E1" w14:paraId="6FCCFBB8" w14:textId="77777777" w:rsidTr="006F374E">
        <w:trPr>
          <w:trHeight w:val="227"/>
        </w:trPr>
        <w:tc>
          <w:tcPr>
            <w:tcW w:w="1325" w:type="pct"/>
            <w:shd w:val="clear" w:color="auto" w:fill="auto"/>
            <w:vAlign w:val="center"/>
          </w:tcPr>
          <w:p w14:paraId="2F7D0B95" w14:textId="77777777" w:rsidR="00EF6688" w:rsidRPr="005655E1" w:rsidRDefault="00EF6688" w:rsidP="008B51B2">
            <w:pPr>
              <w:spacing w:line="360" w:lineRule="auto"/>
              <w:jc w:val="both"/>
              <w:rPr>
                <w:lang w:val="es-MX" w:eastAsia="es-MX"/>
              </w:rPr>
            </w:pPr>
          </w:p>
        </w:tc>
        <w:tc>
          <w:tcPr>
            <w:tcW w:w="955" w:type="pct"/>
            <w:shd w:val="clear" w:color="auto" w:fill="auto"/>
            <w:vAlign w:val="center"/>
          </w:tcPr>
          <w:p w14:paraId="6B321AAF" w14:textId="77777777" w:rsidR="00EF6688" w:rsidRPr="005655E1" w:rsidRDefault="00EF6688" w:rsidP="008B51B2">
            <w:pPr>
              <w:spacing w:line="360" w:lineRule="auto"/>
              <w:jc w:val="both"/>
              <w:rPr>
                <w:lang w:val="es-MX" w:eastAsia="es-MX"/>
              </w:rPr>
            </w:pPr>
          </w:p>
        </w:tc>
        <w:tc>
          <w:tcPr>
            <w:tcW w:w="639" w:type="pct"/>
            <w:shd w:val="clear" w:color="auto" w:fill="auto"/>
            <w:vAlign w:val="center"/>
          </w:tcPr>
          <w:p w14:paraId="7C369751" w14:textId="30CEFBCF" w:rsidR="00EF6688" w:rsidRPr="005655E1" w:rsidRDefault="00EF6688" w:rsidP="008B51B2">
            <w:pPr>
              <w:spacing w:line="360" w:lineRule="auto"/>
              <w:jc w:val="both"/>
              <w:rPr>
                <w:lang w:val="es-MX" w:eastAsia="es-MX"/>
              </w:rPr>
            </w:pPr>
            <w:r w:rsidRPr="008A5434">
              <w:rPr>
                <w:i/>
                <w:iCs/>
                <w:lang w:val="es-MX" w:eastAsia="es-MX"/>
              </w:rPr>
              <w:t>N</w:t>
            </w:r>
            <w:r w:rsidR="00600020">
              <w:rPr>
                <w:lang w:val="es-MX" w:eastAsia="es-MX"/>
              </w:rPr>
              <w:t xml:space="preserve"> </w:t>
            </w:r>
            <w:r w:rsidRPr="005655E1">
              <w:rPr>
                <w:lang w:val="es-MX" w:eastAsia="es-MX"/>
              </w:rPr>
              <w:t>=</w:t>
            </w:r>
            <w:r w:rsidR="00600020">
              <w:rPr>
                <w:lang w:val="es-MX" w:eastAsia="es-MX"/>
              </w:rPr>
              <w:t xml:space="preserve"> </w:t>
            </w:r>
            <w:r w:rsidR="006A08C7" w:rsidRPr="005655E1">
              <w:rPr>
                <w:lang w:val="es-MX" w:eastAsia="es-MX"/>
              </w:rPr>
              <w:t>336</w:t>
            </w:r>
          </w:p>
        </w:tc>
        <w:tc>
          <w:tcPr>
            <w:tcW w:w="642" w:type="pct"/>
            <w:shd w:val="clear" w:color="auto" w:fill="auto"/>
            <w:vAlign w:val="center"/>
          </w:tcPr>
          <w:p w14:paraId="5558066B" w14:textId="77777777" w:rsidR="00EF6688" w:rsidRPr="005655E1" w:rsidRDefault="00EF6688" w:rsidP="008B51B2">
            <w:pPr>
              <w:spacing w:line="360" w:lineRule="auto"/>
              <w:jc w:val="both"/>
              <w:rPr>
                <w:lang w:val="es-MX" w:eastAsia="es-MX"/>
              </w:rPr>
            </w:pPr>
          </w:p>
        </w:tc>
        <w:tc>
          <w:tcPr>
            <w:tcW w:w="719" w:type="pct"/>
            <w:shd w:val="clear" w:color="auto" w:fill="auto"/>
            <w:vAlign w:val="center"/>
          </w:tcPr>
          <w:p w14:paraId="2CFB2AC9" w14:textId="77777777" w:rsidR="00EF6688" w:rsidRPr="005655E1" w:rsidRDefault="00EF6688" w:rsidP="008B51B2">
            <w:pPr>
              <w:spacing w:line="360" w:lineRule="auto"/>
              <w:jc w:val="both"/>
              <w:rPr>
                <w:lang w:val="es-MX" w:eastAsia="es-MX"/>
              </w:rPr>
            </w:pPr>
          </w:p>
        </w:tc>
        <w:tc>
          <w:tcPr>
            <w:tcW w:w="720" w:type="pct"/>
            <w:shd w:val="clear" w:color="auto" w:fill="auto"/>
            <w:vAlign w:val="center"/>
          </w:tcPr>
          <w:p w14:paraId="3AA53AC9" w14:textId="77777777" w:rsidR="00EF6688" w:rsidRPr="005655E1" w:rsidRDefault="00EF6688" w:rsidP="008B51B2">
            <w:pPr>
              <w:spacing w:line="360" w:lineRule="auto"/>
              <w:jc w:val="both"/>
              <w:rPr>
                <w:lang w:val="es-MX" w:eastAsia="es-MX"/>
              </w:rPr>
            </w:pPr>
          </w:p>
        </w:tc>
      </w:tr>
      <w:tr w:rsidR="00AA1E05" w:rsidRPr="005655E1" w14:paraId="3BBD82FD" w14:textId="77777777" w:rsidTr="006F374E">
        <w:trPr>
          <w:trHeight w:val="227"/>
        </w:trPr>
        <w:tc>
          <w:tcPr>
            <w:tcW w:w="1325" w:type="pct"/>
            <w:shd w:val="clear" w:color="auto" w:fill="auto"/>
            <w:vAlign w:val="center"/>
            <w:hideMark/>
          </w:tcPr>
          <w:p w14:paraId="25E1C5B8" w14:textId="02AEA621" w:rsidR="00BF2C0E" w:rsidRPr="005655E1" w:rsidRDefault="00BF2C0E" w:rsidP="008B51B2">
            <w:pPr>
              <w:spacing w:line="360" w:lineRule="auto"/>
              <w:jc w:val="both"/>
              <w:rPr>
                <w:lang w:val="es-MX" w:eastAsia="es-MX"/>
              </w:rPr>
            </w:pPr>
            <w:r w:rsidRPr="005655E1">
              <w:rPr>
                <w:lang w:eastAsia="es-MX"/>
              </w:rPr>
              <w:t>Consideraciones generales</w:t>
            </w:r>
            <w:r w:rsidR="00DB5BD0">
              <w:rPr>
                <w:lang w:eastAsia="es-MX"/>
              </w:rPr>
              <w:t>:</w:t>
            </w:r>
            <w:r w:rsidRPr="005655E1">
              <w:rPr>
                <w:lang w:eastAsia="es-MX"/>
              </w:rPr>
              <w:t xml:space="preserve"> 5 ítems</w:t>
            </w:r>
          </w:p>
        </w:tc>
        <w:tc>
          <w:tcPr>
            <w:tcW w:w="955" w:type="pct"/>
            <w:shd w:val="clear" w:color="auto" w:fill="auto"/>
            <w:vAlign w:val="center"/>
            <w:hideMark/>
          </w:tcPr>
          <w:p w14:paraId="616AF1B1" w14:textId="77777777" w:rsidR="00BF2C0E" w:rsidRPr="005655E1" w:rsidRDefault="006A08C7" w:rsidP="008B51B2">
            <w:pPr>
              <w:spacing w:line="360" w:lineRule="auto"/>
              <w:jc w:val="both"/>
              <w:rPr>
                <w:lang w:val="es-MX" w:eastAsia="es-MX"/>
              </w:rPr>
            </w:pPr>
            <w:r w:rsidRPr="005655E1">
              <w:rPr>
                <w:lang w:val="es-MX" w:eastAsia="es-MX"/>
              </w:rPr>
              <w:t>1.49 (0.5</w:t>
            </w:r>
            <w:r w:rsidR="00BF2C0E" w:rsidRPr="005655E1">
              <w:rPr>
                <w:lang w:val="es-MX" w:eastAsia="es-MX"/>
              </w:rPr>
              <w:t>7)</w:t>
            </w:r>
          </w:p>
        </w:tc>
        <w:tc>
          <w:tcPr>
            <w:tcW w:w="639" w:type="pct"/>
            <w:shd w:val="clear" w:color="auto" w:fill="auto"/>
            <w:vAlign w:val="center"/>
            <w:hideMark/>
          </w:tcPr>
          <w:p w14:paraId="5EC708F0" w14:textId="77777777" w:rsidR="00BF2C0E" w:rsidRPr="005655E1" w:rsidRDefault="00BF2C0E" w:rsidP="008B51B2">
            <w:pPr>
              <w:spacing w:line="360" w:lineRule="auto"/>
              <w:jc w:val="both"/>
              <w:rPr>
                <w:lang w:val="es-MX" w:eastAsia="es-MX"/>
              </w:rPr>
            </w:pPr>
            <w:r w:rsidRPr="005655E1">
              <w:rPr>
                <w:lang w:val="es-MX" w:eastAsia="es-MX"/>
              </w:rPr>
              <w:t>1.</w:t>
            </w:r>
            <w:r w:rsidR="007D1E2B" w:rsidRPr="005655E1">
              <w:rPr>
                <w:lang w:val="es-MX" w:eastAsia="es-MX"/>
              </w:rPr>
              <w:t>26</w:t>
            </w:r>
          </w:p>
        </w:tc>
        <w:tc>
          <w:tcPr>
            <w:tcW w:w="642" w:type="pct"/>
            <w:shd w:val="clear" w:color="auto" w:fill="auto"/>
            <w:vAlign w:val="center"/>
            <w:hideMark/>
          </w:tcPr>
          <w:p w14:paraId="14AEBFC6" w14:textId="77777777" w:rsidR="00BF2C0E" w:rsidRPr="005655E1" w:rsidRDefault="006A08C7" w:rsidP="008B51B2">
            <w:pPr>
              <w:spacing w:line="360" w:lineRule="auto"/>
              <w:jc w:val="both"/>
              <w:rPr>
                <w:lang w:val="es-MX" w:eastAsia="es-MX"/>
              </w:rPr>
            </w:pPr>
            <w:r w:rsidRPr="005655E1">
              <w:rPr>
                <w:lang w:val="es-MX" w:eastAsia="es-MX"/>
              </w:rPr>
              <w:t>1</w:t>
            </w:r>
            <w:r w:rsidR="007D1E2B" w:rsidRPr="005655E1">
              <w:rPr>
                <w:lang w:val="es-MX" w:eastAsia="es-MX"/>
              </w:rPr>
              <w:t>.8</w:t>
            </w:r>
            <w:r w:rsidR="00BF2C0E" w:rsidRPr="005655E1">
              <w:rPr>
                <w:lang w:val="es-MX" w:eastAsia="es-MX"/>
              </w:rPr>
              <w:t>3</w:t>
            </w:r>
          </w:p>
        </w:tc>
        <w:tc>
          <w:tcPr>
            <w:tcW w:w="719" w:type="pct"/>
            <w:shd w:val="clear" w:color="auto" w:fill="auto"/>
            <w:vAlign w:val="center"/>
            <w:hideMark/>
          </w:tcPr>
          <w:p w14:paraId="0EFFC794" w14:textId="77777777" w:rsidR="00BF2C0E" w:rsidRPr="005655E1" w:rsidRDefault="007D1E2B" w:rsidP="008B51B2">
            <w:pPr>
              <w:spacing w:line="360" w:lineRule="auto"/>
              <w:jc w:val="both"/>
              <w:rPr>
                <w:lang w:val="es-MX" w:eastAsia="es-MX"/>
              </w:rPr>
            </w:pPr>
            <w:r w:rsidRPr="005655E1">
              <w:rPr>
                <w:lang w:val="es-MX" w:eastAsia="es-MX"/>
              </w:rPr>
              <w:t>1.3</w:t>
            </w:r>
            <w:r w:rsidR="00BF2C0E" w:rsidRPr="005655E1">
              <w:rPr>
                <w:lang w:val="es-MX" w:eastAsia="es-MX"/>
              </w:rPr>
              <w:t>3</w:t>
            </w:r>
          </w:p>
        </w:tc>
        <w:tc>
          <w:tcPr>
            <w:tcW w:w="720" w:type="pct"/>
            <w:shd w:val="clear" w:color="auto" w:fill="auto"/>
            <w:vAlign w:val="center"/>
            <w:hideMark/>
          </w:tcPr>
          <w:p w14:paraId="05983889" w14:textId="77777777" w:rsidR="00BF2C0E" w:rsidRPr="005655E1" w:rsidRDefault="00BF2C0E" w:rsidP="008B51B2">
            <w:pPr>
              <w:spacing w:line="360" w:lineRule="auto"/>
              <w:jc w:val="both"/>
              <w:rPr>
                <w:lang w:val="es-MX" w:eastAsia="es-MX"/>
              </w:rPr>
            </w:pPr>
            <w:r w:rsidRPr="005655E1">
              <w:rPr>
                <w:lang w:val="es-MX" w:eastAsia="es-MX"/>
              </w:rPr>
              <w:t>0.63</w:t>
            </w:r>
          </w:p>
        </w:tc>
      </w:tr>
      <w:tr w:rsidR="00AA1E05" w:rsidRPr="005655E1" w14:paraId="5726FE21" w14:textId="77777777" w:rsidTr="006F374E">
        <w:trPr>
          <w:trHeight w:val="227"/>
        </w:trPr>
        <w:tc>
          <w:tcPr>
            <w:tcW w:w="1325" w:type="pct"/>
            <w:shd w:val="clear" w:color="auto" w:fill="auto"/>
            <w:vAlign w:val="center"/>
            <w:hideMark/>
          </w:tcPr>
          <w:p w14:paraId="7056E59F" w14:textId="57424A25" w:rsidR="00BF2C0E" w:rsidRPr="005655E1" w:rsidRDefault="00BF2C0E" w:rsidP="008B51B2">
            <w:pPr>
              <w:spacing w:line="360" w:lineRule="auto"/>
              <w:jc w:val="both"/>
              <w:rPr>
                <w:lang w:val="es-MX" w:eastAsia="es-MX"/>
              </w:rPr>
            </w:pPr>
            <w:r w:rsidRPr="005655E1">
              <w:rPr>
                <w:lang w:eastAsia="es-MX"/>
              </w:rPr>
              <w:t>Actividades académicas</w:t>
            </w:r>
            <w:r w:rsidR="00DB5BD0">
              <w:rPr>
                <w:lang w:eastAsia="es-MX"/>
              </w:rPr>
              <w:t>:</w:t>
            </w:r>
            <w:r w:rsidRPr="005655E1">
              <w:rPr>
                <w:lang w:eastAsia="es-MX"/>
              </w:rPr>
              <w:t xml:space="preserve"> 15 ítems</w:t>
            </w:r>
          </w:p>
        </w:tc>
        <w:tc>
          <w:tcPr>
            <w:tcW w:w="955" w:type="pct"/>
            <w:shd w:val="clear" w:color="auto" w:fill="auto"/>
            <w:vAlign w:val="center"/>
            <w:hideMark/>
          </w:tcPr>
          <w:p w14:paraId="50B3EA10" w14:textId="77777777" w:rsidR="00BF2C0E" w:rsidRPr="005655E1" w:rsidRDefault="006A08C7" w:rsidP="008B51B2">
            <w:pPr>
              <w:spacing w:line="360" w:lineRule="auto"/>
              <w:jc w:val="both"/>
              <w:rPr>
                <w:lang w:val="es-MX" w:eastAsia="es-MX"/>
              </w:rPr>
            </w:pPr>
            <w:r w:rsidRPr="005655E1">
              <w:rPr>
                <w:lang w:val="es-MX" w:eastAsia="es-MX"/>
              </w:rPr>
              <w:t>2.00 (0</w:t>
            </w:r>
            <w:r w:rsidR="007D1E2B" w:rsidRPr="005655E1">
              <w:rPr>
                <w:lang w:val="es-MX" w:eastAsia="es-MX"/>
              </w:rPr>
              <w:t>.6</w:t>
            </w:r>
            <w:r w:rsidR="00BF2C0E" w:rsidRPr="005655E1">
              <w:rPr>
                <w:lang w:val="es-MX" w:eastAsia="es-MX"/>
              </w:rPr>
              <w:t>5)</w:t>
            </w:r>
          </w:p>
        </w:tc>
        <w:tc>
          <w:tcPr>
            <w:tcW w:w="639" w:type="pct"/>
            <w:shd w:val="clear" w:color="auto" w:fill="auto"/>
            <w:vAlign w:val="center"/>
            <w:hideMark/>
          </w:tcPr>
          <w:p w14:paraId="212757D5" w14:textId="77777777" w:rsidR="00BF2C0E" w:rsidRPr="005655E1" w:rsidRDefault="007D1E2B" w:rsidP="008B51B2">
            <w:pPr>
              <w:spacing w:line="360" w:lineRule="auto"/>
              <w:jc w:val="both"/>
              <w:rPr>
                <w:lang w:val="es-MX" w:eastAsia="es-MX"/>
              </w:rPr>
            </w:pPr>
            <w:r w:rsidRPr="005655E1">
              <w:rPr>
                <w:lang w:val="es-MX" w:eastAsia="es-MX"/>
              </w:rPr>
              <w:t>1</w:t>
            </w:r>
            <w:r w:rsidR="00BF2C0E" w:rsidRPr="005655E1">
              <w:rPr>
                <w:lang w:val="es-MX" w:eastAsia="es-MX"/>
              </w:rPr>
              <w:t>.2</w:t>
            </w:r>
          </w:p>
        </w:tc>
        <w:tc>
          <w:tcPr>
            <w:tcW w:w="642" w:type="pct"/>
            <w:shd w:val="clear" w:color="auto" w:fill="auto"/>
            <w:vAlign w:val="center"/>
            <w:hideMark/>
          </w:tcPr>
          <w:p w14:paraId="7D614F0E" w14:textId="77777777" w:rsidR="00BF2C0E" w:rsidRPr="005655E1" w:rsidRDefault="007D1E2B" w:rsidP="008B51B2">
            <w:pPr>
              <w:spacing w:line="360" w:lineRule="auto"/>
              <w:jc w:val="both"/>
              <w:rPr>
                <w:lang w:val="es-MX" w:eastAsia="es-MX"/>
              </w:rPr>
            </w:pPr>
            <w:r w:rsidRPr="005655E1">
              <w:rPr>
                <w:lang w:val="es-MX" w:eastAsia="es-MX"/>
              </w:rPr>
              <w:t>2</w:t>
            </w:r>
          </w:p>
        </w:tc>
        <w:tc>
          <w:tcPr>
            <w:tcW w:w="719" w:type="pct"/>
            <w:shd w:val="clear" w:color="auto" w:fill="auto"/>
            <w:vAlign w:val="center"/>
            <w:hideMark/>
          </w:tcPr>
          <w:p w14:paraId="1922D3A2" w14:textId="77777777" w:rsidR="00BF2C0E" w:rsidRPr="005655E1" w:rsidRDefault="007D1E2B" w:rsidP="008B51B2">
            <w:pPr>
              <w:spacing w:line="360" w:lineRule="auto"/>
              <w:jc w:val="both"/>
              <w:rPr>
                <w:lang w:val="es-MX" w:eastAsia="es-MX"/>
              </w:rPr>
            </w:pPr>
            <w:r w:rsidRPr="005655E1">
              <w:rPr>
                <w:lang w:val="es-MX" w:eastAsia="es-MX"/>
              </w:rPr>
              <w:t>1</w:t>
            </w:r>
            <w:r w:rsidR="00BF2C0E" w:rsidRPr="005655E1">
              <w:rPr>
                <w:lang w:val="es-MX" w:eastAsia="es-MX"/>
              </w:rPr>
              <w:t>.6</w:t>
            </w:r>
          </w:p>
        </w:tc>
        <w:tc>
          <w:tcPr>
            <w:tcW w:w="720" w:type="pct"/>
            <w:shd w:val="clear" w:color="auto" w:fill="auto"/>
            <w:vAlign w:val="center"/>
            <w:hideMark/>
          </w:tcPr>
          <w:p w14:paraId="681DB7F4" w14:textId="77777777" w:rsidR="00BF2C0E" w:rsidRPr="005655E1" w:rsidRDefault="00BF2C0E" w:rsidP="008B51B2">
            <w:pPr>
              <w:spacing w:line="360" w:lineRule="auto"/>
              <w:jc w:val="both"/>
              <w:rPr>
                <w:lang w:val="es-MX" w:eastAsia="es-MX"/>
              </w:rPr>
            </w:pPr>
            <w:r w:rsidRPr="005655E1">
              <w:rPr>
                <w:lang w:val="es-MX" w:eastAsia="es-MX"/>
              </w:rPr>
              <w:t>0.</w:t>
            </w:r>
            <w:r w:rsidR="00B042E6" w:rsidRPr="005655E1">
              <w:rPr>
                <w:lang w:val="es-MX" w:eastAsia="es-MX"/>
              </w:rPr>
              <w:t>7</w:t>
            </w:r>
            <w:r w:rsidRPr="005655E1">
              <w:rPr>
                <w:lang w:val="es-MX" w:eastAsia="es-MX"/>
              </w:rPr>
              <w:t>74</w:t>
            </w:r>
          </w:p>
        </w:tc>
      </w:tr>
      <w:tr w:rsidR="00AA1E05" w:rsidRPr="005655E1" w14:paraId="68973132" w14:textId="77777777" w:rsidTr="006F374E">
        <w:trPr>
          <w:trHeight w:val="227"/>
        </w:trPr>
        <w:tc>
          <w:tcPr>
            <w:tcW w:w="1325" w:type="pct"/>
            <w:shd w:val="clear" w:color="auto" w:fill="auto"/>
            <w:vAlign w:val="center"/>
            <w:hideMark/>
          </w:tcPr>
          <w:p w14:paraId="0DF026D0" w14:textId="25235C90" w:rsidR="00BF2C0E" w:rsidRPr="005655E1" w:rsidRDefault="00BF2C0E" w:rsidP="008B51B2">
            <w:pPr>
              <w:spacing w:line="360" w:lineRule="auto"/>
              <w:jc w:val="both"/>
              <w:rPr>
                <w:lang w:val="es-MX" w:eastAsia="es-MX"/>
              </w:rPr>
            </w:pPr>
            <w:r w:rsidRPr="005655E1">
              <w:rPr>
                <w:lang w:eastAsia="es-MX"/>
              </w:rPr>
              <w:t>Uso de herramientas</w:t>
            </w:r>
            <w:r w:rsidR="00DB5BD0">
              <w:rPr>
                <w:lang w:eastAsia="es-MX"/>
              </w:rPr>
              <w:t>:</w:t>
            </w:r>
            <w:r w:rsidRPr="005655E1">
              <w:rPr>
                <w:lang w:eastAsia="es-MX"/>
              </w:rPr>
              <w:t xml:space="preserve"> 10 ítems</w:t>
            </w:r>
          </w:p>
        </w:tc>
        <w:tc>
          <w:tcPr>
            <w:tcW w:w="955" w:type="pct"/>
            <w:shd w:val="clear" w:color="auto" w:fill="auto"/>
            <w:vAlign w:val="center"/>
            <w:hideMark/>
          </w:tcPr>
          <w:p w14:paraId="510D9F7A" w14:textId="77777777" w:rsidR="00BF2C0E" w:rsidRPr="005655E1" w:rsidRDefault="006A08C7" w:rsidP="008B51B2">
            <w:pPr>
              <w:spacing w:line="360" w:lineRule="auto"/>
              <w:jc w:val="both"/>
              <w:rPr>
                <w:lang w:val="es-MX" w:eastAsia="es-MX"/>
              </w:rPr>
            </w:pPr>
            <w:r w:rsidRPr="005655E1">
              <w:rPr>
                <w:lang w:val="es-MX" w:eastAsia="es-MX"/>
              </w:rPr>
              <w:t>2.2</w:t>
            </w:r>
            <w:r w:rsidR="00BF2C0E" w:rsidRPr="005655E1">
              <w:rPr>
                <w:lang w:val="es-MX" w:eastAsia="es-MX"/>
              </w:rPr>
              <w:t>1 (</w:t>
            </w:r>
            <w:r w:rsidRPr="005655E1">
              <w:rPr>
                <w:lang w:val="es-MX" w:eastAsia="es-MX"/>
              </w:rPr>
              <w:t>0</w:t>
            </w:r>
            <w:r w:rsidR="007D1E2B" w:rsidRPr="005655E1">
              <w:rPr>
                <w:lang w:val="es-MX" w:eastAsia="es-MX"/>
              </w:rPr>
              <w:t>.51</w:t>
            </w:r>
            <w:r w:rsidR="00BF2C0E" w:rsidRPr="005655E1">
              <w:rPr>
                <w:lang w:val="es-MX" w:eastAsia="es-MX"/>
              </w:rPr>
              <w:t>)</w:t>
            </w:r>
          </w:p>
        </w:tc>
        <w:tc>
          <w:tcPr>
            <w:tcW w:w="639" w:type="pct"/>
            <w:shd w:val="clear" w:color="auto" w:fill="auto"/>
            <w:vAlign w:val="center"/>
            <w:hideMark/>
          </w:tcPr>
          <w:p w14:paraId="12ABE1B7" w14:textId="77777777" w:rsidR="00BF2C0E" w:rsidRPr="005655E1" w:rsidRDefault="007D1E2B" w:rsidP="008B51B2">
            <w:pPr>
              <w:spacing w:line="360" w:lineRule="auto"/>
              <w:jc w:val="both"/>
              <w:rPr>
                <w:lang w:val="es-MX" w:eastAsia="es-MX"/>
              </w:rPr>
            </w:pPr>
            <w:r w:rsidRPr="005655E1">
              <w:rPr>
                <w:lang w:val="es-MX" w:eastAsia="es-MX"/>
              </w:rPr>
              <w:t>2</w:t>
            </w:r>
          </w:p>
        </w:tc>
        <w:tc>
          <w:tcPr>
            <w:tcW w:w="642" w:type="pct"/>
            <w:shd w:val="clear" w:color="auto" w:fill="auto"/>
            <w:vAlign w:val="center"/>
            <w:hideMark/>
          </w:tcPr>
          <w:p w14:paraId="66FEED83" w14:textId="77777777" w:rsidR="00BF2C0E" w:rsidRPr="005655E1" w:rsidRDefault="007D1E2B" w:rsidP="008B51B2">
            <w:pPr>
              <w:spacing w:line="360" w:lineRule="auto"/>
              <w:jc w:val="both"/>
              <w:rPr>
                <w:lang w:val="es-MX" w:eastAsia="es-MX"/>
              </w:rPr>
            </w:pPr>
            <w:r w:rsidRPr="005655E1">
              <w:rPr>
                <w:lang w:val="es-MX" w:eastAsia="es-MX"/>
              </w:rPr>
              <w:t>2</w:t>
            </w:r>
            <w:r w:rsidR="00BF2C0E" w:rsidRPr="005655E1">
              <w:rPr>
                <w:lang w:val="es-MX" w:eastAsia="es-MX"/>
              </w:rPr>
              <w:t>.5</w:t>
            </w:r>
          </w:p>
        </w:tc>
        <w:tc>
          <w:tcPr>
            <w:tcW w:w="719" w:type="pct"/>
            <w:shd w:val="clear" w:color="auto" w:fill="auto"/>
            <w:vAlign w:val="center"/>
            <w:hideMark/>
          </w:tcPr>
          <w:p w14:paraId="5CEAB818" w14:textId="77777777" w:rsidR="00BF2C0E" w:rsidRPr="005655E1" w:rsidRDefault="007D1E2B" w:rsidP="008B51B2">
            <w:pPr>
              <w:spacing w:line="360" w:lineRule="auto"/>
              <w:jc w:val="both"/>
              <w:rPr>
                <w:lang w:val="es-MX" w:eastAsia="es-MX"/>
              </w:rPr>
            </w:pPr>
            <w:r w:rsidRPr="005655E1">
              <w:rPr>
                <w:lang w:val="es-MX" w:eastAsia="es-MX"/>
              </w:rPr>
              <w:t>2</w:t>
            </w:r>
            <w:r w:rsidR="00BF2C0E" w:rsidRPr="005655E1">
              <w:rPr>
                <w:lang w:val="es-MX" w:eastAsia="es-MX"/>
              </w:rPr>
              <w:t>.25</w:t>
            </w:r>
          </w:p>
        </w:tc>
        <w:tc>
          <w:tcPr>
            <w:tcW w:w="720" w:type="pct"/>
            <w:shd w:val="clear" w:color="auto" w:fill="auto"/>
            <w:vAlign w:val="center"/>
            <w:hideMark/>
          </w:tcPr>
          <w:p w14:paraId="33A55413" w14:textId="77777777" w:rsidR="00BF2C0E" w:rsidRPr="005655E1" w:rsidRDefault="00BF2C0E" w:rsidP="008B51B2">
            <w:pPr>
              <w:spacing w:line="360" w:lineRule="auto"/>
              <w:jc w:val="both"/>
              <w:rPr>
                <w:lang w:val="es-MX" w:eastAsia="es-MX"/>
              </w:rPr>
            </w:pPr>
            <w:r w:rsidRPr="005655E1">
              <w:rPr>
                <w:lang w:val="es-MX" w:eastAsia="es-MX"/>
              </w:rPr>
              <w:t>0.</w:t>
            </w:r>
            <w:r w:rsidR="00B042E6" w:rsidRPr="005655E1">
              <w:rPr>
                <w:lang w:val="es-MX" w:eastAsia="es-MX"/>
              </w:rPr>
              <w:t>8</w:t>
            </w:r>
            <w:r w:rsidRPr="005655E1">
              <w:rPr>
                <w:lang w:val="es-MX" w:eastAsia="es-MX"/>
              </w:rPr>
              <w:t>17</w:t>
            </w:r>
          </w:p>
        </w:tc>
      </w:tr>
    </w:tbl>
    <w:p w14:paraId="0B473245" w14:textId="7C1A77BB" w:rsidR="000C21BE" w:rsidRPr="008A5434" w:rsidRDefault="003729EA" w:rsidP="008B51B2">
      <w:pPr>
        <w:spacing w:line="360" w:lineRule="auto"/>
        <w:jc w:val="both"/>
        <w:rPr>
          <w:sz w:val="20"/>
          <w:szCs w:val="20"/>
        </w:rPr>
      </w:pPr>
      <w:r w:rsidRPr="008A5434">
        <w:rPr>
          <w:sz w:val="20"/>
          <w:szCs w:val="20"/>
        </w:rPr>
        <w:t>DE: Desviación estándar, P</w:t>
      </w:r>
      <w:r w:rsidR="00600020" w:rsidRPr="008A5434">
        <w:rPr>
          <w:sz w:val="20"/>
          <w:szCs w:val="20"/>
        </w:rPr>
        <w:t xml:space="preserve"> </w:t>
      </w:r>
      <w:r w:rsidRPr="008A5434">
        <w:rPr>
          <w:sz w:val="20"/>
          <w:szCs w:val="20"/>
        </w:rPr>
        <w:t>=</w:t>
      </w:r>
      <w:r w:rsidR="00600020" w:rsidRPr="008A5434">
        <w:rPr>
          <w:sz w:val="20"/>
          <w:szCs w:val="20"/>
        </w:rPr>
        <w:t xml:space="preserve"> </w:t>
      </w:r>
      <w:r w:rsidRPr="008A5434">
        <w:rPr>
          <w:sz w:val="20"/>
          <w:szCs w:val="20"/>
        </w:rPr>
        <w:t>Percentil</w:t>
      </w:r>
      <w:r w:rsidR="00DB5BD0">
        <w:rPr>
          <w:sz w:val="20"/>
          <w:szCs w:val="20"/>
        </w:rPr>
        <w:t>.</w:t>
      </w:r>
    </w:p>
    <w:p w14:paraId="714DD52C" w14:textId="1E704B8E" w:rsidR="00600020" w:rsidRDefault="002E4E13" w:rsidP="002E4E13">
      <w:pPr>
        <w:spacing w:line="360" w:lineRule="auto"/>
        <w:jc w:val="center"/>
        <w:rPr>
          <w:bCs/>
          <w:lang w:eastAsia="es-MX"/>
        </w:rPr>
      </w:pPr>
      <w:r w:rsidRPr="008A5434">
        <w:t xml:space="preserve">Fuente: Elaboración propia </w:t>
      </w:r>
    </w:p>
    <w:p w14:paraId="16A21117" w14:textId="37108580" w:rsidR="002E3BE4" w:rsidRPr="001D2D87" w:rsidRDefault="002E3BE4" w:rsidP="008A5434">
      <w:pPr>
        <w:pStyle w:val="NormalWeb"/>
        <w:spacing w:before="0" w:beforeAutospacing="0" w:after="0" w:afterAutospacing="0" w:line="360" w:lineRule="auto"/>
        <w:ind w:firstLine="708"/>
        <w:jc w:val="both"/>
        <w:rPr>
          <w:bCs/>
          <w:lang w:eastAsia="es-MX"/>
        </w:rPr>
      </w:pPr>
      <w:r w:rsidRPr="005655E1">
        <w:rPr>
          <w:bCs/>
          <w:lang w:eastAsia="es-MX"/>
        </w:rPr>
        <w:t xml:space="preserve">Todo el análisis antes expuesto finaliza con </w:t>
      </w:r>
      <w:r w:rsidR="00DB5BD0">
        <w:rPr>
          <w:bCs/>
          <w:lang w:eastAsia="es-MX"/>
        </w:rPr>
        <w:t xml:space="preserve">la </w:t>
      </w:r>
      <w:r w:rsidRPr="005655E1">
        <w:rPr>
          <w:bCs/>
          <w:lang w:eastAsia="es-MX"/>
        </w:rPr>
        <w:t>validez total del instrumento</w:t>
      </w:r>
      <w:r w:rsidR="00DB5BD0">
        <w:rPr>
          <w:bCs/>
          <w:lang w:eastAsia="es-MX"/>
        </w:rPr>
        <w:t>,</w:t>
      </w:r>
      <w:r w:rsidRPr="005655E1">
        <w:rPr>
          <w:bCs/>
          <w:lang w:eastAsia="es-MX"/>
        </w:rPr>
        <w:t xml:space="preserve"> </w:t>
      </w:r>
      <w:r w:rsidR="00DB5BD0">
        <w:rPr>
          <w:bCs/>
          <w:lang w:eastAsia="es-MX"/>
        </w:rPr>
        <w:t>a</w:t>
      </w:r>
      <w:r w:rsidRPr="005655E1">
        <w:rPr>
          <w:bCs/>
          <w:lang w:eastAsia="es-MX"/>
        </w:rPr>
        <w:t>lfa de Cronbach α</w:t>
      </w:r>
      <w:r w:rsidR="00DB5BD0">
        <w:rPr>
          <w:bCs/>
          <w:lang w:eastAsia="es-MX"/>
        </w:rPr>
        <w:t xml:space="preserve"> </w:t>
      </w:r>
      <w:r w:rsidRPr="005655E1">
        <w:rPr>
          <w:bCs/>
          <w:lang w:eastAsia="es-MX"/>
        </w:rPr>
        <w:t>= 0.87</w:t>
      </w:r>
      <w:r w:rsidR="00DB5BD0">
        <w:rPr>
          <w:bCs/>
          <w:lang w:eastAsia="es-MX"/>
        </w:rPr>
        <w:t>,</w:t>
      </w:r>
      <w:r w:rsidRPr="005655E1">
        <w:rPr>
          <w:bCs/>
          <w:lang w:eastAsia="es-MX"/>
        </w:rPr>
        <w:t xml:space="preserve"> y de confiabilidad calculada</w:t>
      </w:r>
      <w:r w:rsidR="00DB5BD0">
        <w:rPr>
          <w:bCs/>
          <w:lang w:eastAsia="es-MX"/>
        </w:rPr>
        <w:t>,</w:t>
      </w:r>
      <w:r w:rsidRPr="005655E1">
        <w:rPr>
          <w:bCs/>
          <w:lang w:eastAsia="es-MX"/>
        </w:rPr>
        <w:t xml:space="preserve"> </w:t>
      </w:r>
      <w:r w:rsidR="00DB5BD0">
        <w:rPr>
          <w:bCs/>
          <w:lang w:eastAsia="es-MX"/>
        </w:rPr>
        <w:t>a</w:t>
      </w:r>
      <w:r w:rsidRPr="005655E1">
        <w:rPr>
          <w:bCs/>
          <w:lang w:eastAsia="es-MX"/>
        </w:rPr>
        <w:t>lfa de Cronbach α</w:t>
      </w:r>
      <w:r w:rsidR="00DB5BD0">
        <w:rPr>
          <w:bCs/>
          <w:lang w:eastAsia="es-MX"/>
        </w:rPr>
        <w:t xml:space="preserve"> </w:t>
      </w:r>
      <w:r w:rsidRPr="005655E1">
        <w:rPr>
          <w:bCs/>
          <w:lang w:eastAsia="es-MX"/>
        </w:rPr>
        <w:t>= 0.78</w:t>
      </w:r>
      <w:r w:rsidRPr="005655E1">
        <w:t xml:space="preserve"> </w:t>
      </w:r>
      <w:r w:rsidRPr="005655E1">
        <w:rPr>
          <w:bCs/>
          <w:lang w:eastAsia="es-MX"/>
        </w:rPr>
        <w:t>(Cronbach, 1998).</w:t>
      </w:r>
    </w:p>
    <w:p w14:paraId="2EF86967" w14:textId="77777777" w:rsidR="002E4E13" w:rsidRDefault="002E4E13" w:rsidP="002E4E13">
      <w:pPr>
        <w:spacing w:line="360" w:lineRule="auto"/>
        <w:rPr>
          <w:b/>
          <w:sz w:val="32"/>
          <w:szCs w:val="32"/>
        </w:rPr>
      </w:pPr>
    </w:p>
    <w:p w14:paraId="45603225" w14:textId="6A8FF009" w:rsidR="000C21BE" w:rsidRPr="008651CE" w:rsidRDefault="001C70CC" w:rsidP="003510AB">
      <w:pPr>
        <w:spacing w:line="360" w:lineRule="auto"/>
        <w:jc w:val="center"/>
        <w:rPr>
          <w:b/>
          <w:sz w:val="32"/>
          <w:szCs w:val="32"/>
        </w:rPr>
      </w:pPr>
      <w:r w:rsidRPr="008651CE">
        <w:rPr>
          <w:b/>
          <w:sz w:val="32"/>
          <w:szCs w:val="32"/>
        </w:rPr>
        <w:t>Discusión</w:t>
      </w:r>
    </w:p>
    <w:p w14:paraId="16708E4F" w14:textId="276BF8A8" w:rsidR="002E6314" w:rsidRPr="005655E1" w:rsidRDefault="00AC7A8B" w:rsidP="008A5434">
      <w:pPr>
        <w:spacing w:line="360" w:lineRule="auto"/>
        <w:ind w:firstLine="708"/>
        <w:jc w:val="both"/>
      </w:pPr>
      <w:r w:rsidRPr="005655E1">
        <w:t>L</w:t>
      </w:r>
      <w:r w:rsidR="002E6314" w:rsidRPr="005655E1">
        <w:t xml:space="preserve">a elaboración, validación y </w:t>
      </w:r>
      <w:r w:rsidR="008D71CE" w:rsidRPr="005655E1">
        <w:t xml:space="preserve">estandarización del instrumento </w:t>
      </w:r>
      <w:r w:rsidR="002E6314" w:rsidRPr="005655E1">
        <w:t xml:space="preserve">en </w:t>
      </w:r>
      <w:r w:rsidR="00DB5BD0">
        <w:t>W</w:t>
      </w:r>
      <w:r w:rsidR="00DB5BD0" w:rsidRPr="005655E1">
        <w:t xml:space="preserve">eb </w:t>
      </w:r>
      <w:r w:rsidR="002E6314" w:rsidRPr="005655E1">
        <w:t>p</w:t>
      </w:r>
      <w:r w:rsidR="00F62E5C" w:rsidRPr="005655E1">
        <w:t>ara la certificación de académicos</w:t>
      </w:r>
      <w:r w:rsidR="002E6314" w:rsidRPr="005655E1">
        <w:t xml:space="preserve"> universitarios en conocimiento y uso TIC</w:t>
      </w:r>
      <w:r w:rsidRPr="005655E1">
        <w:t xml:space="preserve"> y TAC</w:t>
      </w:r>
      <w:r w:rsidR="00DB5BD0">
        <w:t xml:space="preserve"> </w:t>
      </w:r>
      <w:r w:rsidRPr="005655E1">
        <w:t>sirve para</w:t>
      </w:r>
      <w:r w:rsidR="002E6314" w:rsidRPr="005655E1">
        <w:t xml:space="preserve"> agilizar los procesos </w:t>
      </w:r>
      <w:r w:rsidRPr="005655E1">
        <w:t xml:space="preserve">de evaluación del rubro </w:t>
      </w:r>
      <w:r w:rsidR="00DB5BD0">
        <w:t>destinado al</w:t>
      </w:r>
      <w:r w:rsidR="00DB5BD0" w:rsidRPr="005655E1">
        <w:t xml:space="preserve"> </w:t>
      </w:r>
      <w:r w:rsidR="00DB5BD0">
        <w:t>p</w:t>
      </w:r>
      <w:r w:rsidR="00DB5BD0" w:rsidRPr="005655E1">
        <w:t xml:space="preserve">ersonal </w:t>
      </w:r>
      <w:r w:rsidR="00DB5BD0">
        <w:t>a</w:t>
      </w:r>
      <w:r w:rsidR="00DB5BD0" w:rsidRPr="005655E1">
        <w:t>cadémico</w:t>
      </w:r>
      <w:r w:rsidR="00A67387">
        <w:t>.</w:t>
      </w:r>
      <w:r w:rsidRPr="005655E1">
        <w:t xml:space="preserve"> </w:t>
      </w:r>
    </w:p>
    <w:p w14:paraId="77103082" w14:textId="5C5F7FD8" w:rsidR="00AC7A8B" w:rsidRPr="005655E1" w:rsidRDefault="00AC7A8B" w:rsidP="008A5434">
      <w:pPr>
        <w:spacing w:line="360" w:lineRule="auto"/>
        <w:ind w:firstLine="708"/>
        <w:jc w:val="both"/>
      </w:pPr>
      <w:r w:rsidRPr="005655E1">
        <w:lastRenderedPageBreak/>
        <w:t>Como se ha expuesto en esta investigación</w:t>
      </w:r>
      <w:r w:rsidR="00401FC2" w:rsidRPr="005655E1">
        <w:t>,</w:t>
      </w:r>
      <w:r w:rsidRPr="005655E1">
        <w:t xml:space="preserve"> la evaluación continua de los organismos certificadores </w:t>
      </w:r>
      <w:r w:rsidR="00520698" w:rsidRPr="005655E1">
        <w:t>es</w:t>
      </w:r>
      <w:r w:rsidRPr="005655E1">
        <w:t xml:space="preserve"> una necesidad en las instituciones de educación superior</w:t>
      </w:r>
      <w:r w:rsidR="00A67387">
        <w:t>.</w:t>
      </w:r>
      <w:r w:rsidR="00A67387" w:rsidRPr="005655E1">
        <w:t xml:space="preserve"> </w:t>
      </w:r>
      <w:r w:rsidR="00A67387">
        <w:t>Dichos organismos</w:t>
      </w:r>
      <w:r w:rsidR="00A67387" w:rsidRPr="005655E1">
        <w:t xml:space="preserve"> </w:t>
      </w:r>
      <w:r w:rsidRPr="005655E1">
        <w:t>evalúan indicadores y estándares para emitir un dictamen de acredi</w:t>
      </w:r>
      <w:r w:rsidR="00431463" w:rsidRPr="005655E1">
        <w:t>tación de la calidad educativa.</w:t>
      </w:r>
    </w:p>
    <w:p w14:paraId="4321D3D4" w14:textId="1737A045" w:rsidR="00AC7A8B" w:rsidRPr="005655E1" w:rsidRDefault="00D20401" w:rsidP="008A5434">
      <w:pPr>
        <w:spacing w:line="360" w:lineRule="auto"/>
        <w:ind w:firstLine="708"/>
        <w:jc w:val="both"/>
      </w:pPr>
      <w:r w:rsidRPr="005655E1">
        <w:t>El instrumento</w:t>
      </w:r>
      <w:r w:rsidR="004D169A" w:rsidRPr="005655E1">
        <w:t xml:space="preserve"> para la evaluación es de uso ágil,</w:t>
      </w:r>
      <w:r w:rsidRPr="005655E1">
        <w:t xml:space="preserve"> veraz y confiable</w:t>
      </w:r>
      <w:r w:rsidR="00A67387">
        <w:t>.</w:t>
      </w:r>
      <w:r w:rsidRPr="005655E1">
        <w:t xml:space="preserve"> </w:t>
      </w:r>
      <w:r w:rsidR="00A67387">
        <w:t>Es de utilidad</w:t>
      </w:r>
      <w:r w:rsidR="00A67387" w:rsidRPr="005655E1">
        <w:t xml:space="preserve"> </w:t>
      </w:r>
      <w:r w:rsidR="00A67387">
        <w:t>para</w:t>
      </w:r>
      <w:r w:rsidR="004D169A" w:rsidRPr="005655E1">
        <w:t xml:space="preserve"> definir en qué nivel de conocimiento y uso tienen los </w:t>
      </w:r>
      <w:r w:rsidR="00F62E5C" w:rsidRPr="005655E1">
        <w:t>académicos</w:t>
      </w:r>
      <w:r w:rsidR="004D169A" w:rsidRPr="005655E1">
        <w:t xml:space="preserve"> en TIC y TAC</w:t>
      </w:r>
      <w:r w:rsidR="00A67387">
        <w:t>,</w:t>
      </w:r>
      <w:r w:rsidR="004D169A" w:rsidRPr="005655E1">
        <w:t xml:space="preserve"> de acuerdo </w:t>
      </w:r>
      <w:r w:rsidR="00A67387">
        <w:t>con</w:t>
      </w:r>
      <w:r w:rsidR="00A67387" w:rsidRPr="005655E1">
        <w:t xml:space="preserve"> </w:t>
      </w:r>
      <w:r w:rsidR="004D169A" w:rsidRPr="005655E1">
        <w:t>las normas estipuladas por</w:t>
      </w:r>
      <w:r w:rsidR="00A67387">
        <w:t xml:space="preserve"> el</w:t>
      </w:r>
      <w:r w:rsidR="004D169A" w:rsidRPr="005655E1">
        <w:t xml:space="preserve"> </w:t>
      </w:r>
      <w:r w:rsidR="002A33C1">
        <w:t>Copaes</w:t>
      </w:r>
      <w:r w:rsidR="000F3317" w:rsidRPr="005655E1">
        <w:t xml:space="preserve"> y </w:t>
      </w:r>
      <w:r w:rsidR="00A67387">
        <w:t>varios</w:t>
      </w:r>
      <w:r w:rsidR="000F3317" w:rsidRPr="005655E1">
        <w:t xml:space="preserve"> experto</w:t>
      </w:r>
      <w:r w:rsidR="00A67387">
        <w:t>s en la materia</w:t>
      </w:r>
      <w:r w:rsidR="00401FC2" w:rsidRPr="005655E1">
        <w:t>. Los resultados pueden ser editados rápidamente por estar en</w:t>
      </w:r>
      <w:r w:rsidR="00A67387">
        <w:t xml:space="preserve"> una</w:t>
      </w:r>
      <w:r w:rsidR="00401FC2" w:rsidRPr="005655E1">
        <w:t xml:space="preserve"> página web.</w:t>
      </w:r>
    </w:p>
    <w:p w14:paraId="03C83560" w14:textId="58DB0AA9" w:rsidR="00581022" w:rsidRPr="005655E1" w:rsidRDefault="00460F25" w:rsidP="008A5434">
      <w:pPr>
        <w:autoSpaceDE w:val="0"/>
        <w:autoSpaceDN w:val="0"/>
        <w:adjustRightInd w:val="0"/>
        <w:spacing w:line="360" w:lineRule="auto"/>
        <w:ind w:firstLine="708"/>
        <w:jc w:val="both"/>
      </w:pPr>
      <w:r w:rsidRPr="005655E1">
        <w:t>La extensión del instrumento es moderada</w:t>
      </w:r>
      <w:r w:rsidR="00A67387">
        <w:t>, cuenta</w:t>
      </w:r>
      <w:r w:rsidRPr="005655E1">
        <w:t xml:space="preserve"> con</w:t>
      </w:r>
      <w:r w:rsidR="00A67387">
        <w:t xml:space="preserve"> tan solo</w:t>
      </w:r>
      <w:r w:rsidRPr="005655E1">
        <w:t xml:space="preserve"> 43 ítems,</w:t>
      </w:r>
      <w:r w:rsidR="00A67387">
        <w:t xml:space="preserve"> y está</w:t>
      </w:r>
      <w:r w:rsidRPr="005655E1">
        <w:t xml:space="preserve"> dividido en tres subescala (Consideraciones generales, Actividades académicas y Uso de herramientas para</w:t>
      </w:r>
      <w:r w:rsidR="00A67387">
        <w:t xml:space="preserve"> la</w:t>
      </w:r>
      <w:r w:rsidRPr="005655E1">
        <w:t xml:space="preserve"> educación) que mide</w:t>
      </w:r>
      <w:r w:rsidR="00A67387">
        <w:t>n</w:t>
      </w:r>
      <w:r w:rsidRPr="005655E1">
        <w:t xml:space="preserve"> los tres pri</w:t>
      </w:r>
      <w:r w:rsidR="00581022" w:rsidRPr="005655E1">
        <w:t xml:space="preserve">ncipales factores indispensables </w:t>
      </w:r>
      <w:r w:rsidR="00A140D9" w:rsidRPr="005655E1">
        <w:t>y representantes de los tres ejes teóricos</w:t>
      </w:r>
      <w:r w:rsidR="00581022" w:rsidRPr="005655E1">
        <w:t xml:space="preserve"> (Prendes</w:t>
      </w:r>
      <w:r w:rsidR="00A67387">
        <w:t xml:space="preserve"> </w:t>
      </w:r>
      <w:r w:rsidR="00AA7D8A" w:rsidRPr="008A5434">
        <w:rPr>
          <w:i/>
          <w:iCs/>
        </w:rPr>
        <w:t>et a</w:t>
      </w:r>
      <w:r w:rsidR="00A67387" w:rsidRPr="008A5434">
        <w:rPr>
          <w:i/>
          <w:iCs/>
        </w:rPr>
        <w:t>l</w:t>
      </w:r>
      <w:r w:rsidR="00A67387">
        <w:t>.,</w:t>
      </w:r>
      <w:r w:rsidR="00581022" w:rsidRPr="005655E1">
        <w:t xml:space="preserve"> 2010; </w:t>
      </w:r>
      <w:r w:rsidR="000A71E1" w:rsidRPr="005655E1">
        <w:t>Durán, 2015; Durán</w:t>
      </w:r>
      <w:r w:rsidR="00A67387">
        <w:t xml:space="preserve"> </w:t>
      </w:r>
      <w:r w:rsidR="003F413D" w:rsidRPr="008A5434">
        <w:rPr>
          <w:i/>
          <w:iCs/>
        </w:rPr>
        <w:t>et a</w:t>
      </w:r>
      <w:r w:rsidR="00A67387" w:rsidRPr="008A5434">
        <w:rPr>
          <w:i/>
          <w:iCs/>
        </w:rPr>
        <w:t>l</w:t>
      </w:r>
      <w:r w:rsidR="003F413D" w:rsidRPr="003F413D">
        <w:t>.</w:t>
      </w:r>
      <w:r w:rsidR="00A67387">
        <w:t>,</w:t>
      </w:r>
      <w:r w:rsidR="000A71E1" w:rsidRPr="005655E1">
        <w:t xml:space="preserve"> 2016).</w:t>
      </w:r>
    </w:p>
    <w:p w14:paraId="32B450AF" w14:textId="48136380" w:rsidR="00FC63FB" w:rsidRPr="005655E1" w:rsidRDefault="0025330A" w:rsidP="008A5434">
      <w:pPr>
        <w:autoSpaceDE w:val="0"/>
        <w:autoSpaceDN w:val="0"/>
        <w:adjustRightInd w:val="0"/>
        <w:spacing w:line="360" w:lineRule="auto"/>
        <w:ind w:firstLine="708"/>
        <w:jc w:val="both"/>
      </w:pPr>
      <w:r w:rsidRPr="005655E1">
        <w:t xml:space="preserve">Presenta </w:t>
      </w:r>
      <w:r w:rsidR="00A67387">
        <w:t xml:space="preserve">una </w:t>
      </w:r>
      <w:r w:rsidR="00BE6002" w:rsidRPr="005655E1">
        <w:t>validez</w:t>
      </w:r>
      <w:r w:rsidR="00F7480A" w:rsidRPr="005655E1">
        <w:t xml:space="preserve"> </w:t>
      </w:r>
      <w:r w:rsidR="000F3317" w:rsidRPr="005655E1">
        <w:t>total de α= 0.87</w:t>
      </w:r>
      <w:r w:rsidR="00F7480A" w:rsidRPr="005655E1">
        <w:t xml:space="preserve"> y de confiabilidad calculada de α</w:t>
      </w:r>
      <w:r w:rsidR="00416D93" w:rsidRPr="005655E1">
        <w:t xml:space="preserve">= </w:t>
      </w:r>
      <w:r w:rsidR="00F7480A" w:rsidRPr="005655E1">
        <w:t>0.78</w:t>
      </w:r>
      <w:r w:rsidR="00A67387">
        <w:t>,</w:t>
      </w:r>
      <w:r w:rsidR="004A79CE" w:rsidRPr="005655E1">
        <w:t xml:space="preserve"> probado en una población </w:t>
      </w:r>
      <w:r w:rsidR="00416D93" w:rsidRPr="005655E1">
        <w:t xml:space="preserve">con una distribución normal </w:t>
      </w:r>
      <w:r w:rsidR="00FC63FB" w:rsidRPr="005655E1">
        <w:t xml:space="preserve">con </w:t>
      </w:r>
      <w:r w:rsidR="00FC63FB" w:rsidRPr="008A5434">
        <w:rPr>
          <w:i/>
          <w:iCs/>
        </w:rPr>
        <w:t>p</w:t>
      </w:r>
      <w:r w:rsidR="00FC63FB" w:rsidRPr="005655E1">
        <w:t xml:space="preserve"> = 0.</w:t>
      </w:r>
      <w:r w:rsidR="000F3317" w:rsidRPr="005655E1">
        <w:t>79</w:t>
      </w:r>
      <w:r w:rsidR="00FC63FB" w:rsidRPr="005655E1">
        <w:t xml:space="preserve">, </w:t>
      </w:r>
      <w:r w:rsidR="00A05F97">
        <w:t>lo cual muestra</w:t>
      </w:r>
      <w:r w:rsidR="00A05F97" w:rsidRPr="005655E1">
        <w:t xml:space="preserve"> </w:t>
      </w:r>
      <w:r w:rsidR="00B04228" w:rsidRPr="005655E1">
        <w:t>aceptable transferencia</w:t>
      </w:r>
      <w:r w:rsidR="000F3317" w:rsidRPr="005655E1">
        <w:t xml:space="preserve"> por ser estandarizado</w:t>
      </w:r>
      <w:r w:rsidR="00BE6002" w:rsidRPr="005655E1">
        <w:t>,</w:t>
      </w:r>
      <w:r w:rsidR="00B04228" w:rsidRPr="005655E1">
        <w:t xml:space="preserve"> </w:t>
      </w:r>
      <w:r w:rsidR="00A05F97">
        <w:t>y permite</w:t>
      </w:r>
      <w:r w:rsidR="00A05F97" w:rsidRPr="005655E1">
        <w:t xml:space="preserve"> </w:t>
      </w:r>
      <w:r w:rsidR="00BE6002" w:rsidRPr="005655E1">
        <w:t>que</w:t>
      </w:r>
      <w:r w:rsidR="001955DB" w:rsidRPr="005655E1">
        <w:t xml:space="preserve"> el instrumento</w:t>
      </w:r>
      <w:r w:rsidR="00FC63FB" w:rsidRPr="005655E1">
        <w:t xml:space="preserve"> se utilice en</w:t>
      </w:r>
      <w:r w:rsidR="00BE6002" w:rsidRPr="005655E1">
        <w:t xml:space="preserve"> diversas</w:t>
      </w:r>
      <w:r w:rsidR="00FC63FB" w:rsidRPr="005655E1">
        <w:t xml:space="preserve"> </w:t>
      </w:r>
      <w:r w:rsidR="001955DB" w:rsidRPr="005655E1">
        <w:t xml:space="preserve">poblaciones </w:t>
      </w:r>
      <w:r w:rsidR="00D27125" w:rsidRPr="005655E1">
        <w:t>de</w:t>
      </w:r>
      <w:r w:rsidR="001955DB" w:rsidRPr="005655E1">
        <w:t xml:space="preserve"> personal académico universitario</w:t>
      </w:r>
      <w:r w:rsidR="00A05F97">
        <w:t>,</w:t>
      </w:r>
      <w:r w:rsidR="002347E9" w:rsidRPr="005655E1">
        <w:t xml:space="preserve"> como es requerido por el manual de procedimientos editado por</w:t>
      </w:r>
      <w:r w:rsidR="00A05F97">
        <w:t xml:space="preserve"> el</w:t>
      </w:r>
      <w:r w:rsidR="002347E9" w:rsidRPr="005655E1">
        <w:t xml:space="preserve"> </w:t>
      </w:r>
      <w:r w:rsidR="002A33C1">
        <w:t>Copaes</w:t>
      </w:r>
      <w:r w:rsidR="00A05F97">
        <w:t xml:space="preserve"> (</w:t>
      </w:r>
      <w:r w:rsidR="002347E9" w:rsidRPr="005655E1">
        <w:t>2018</w:t>
      </w:r>
      <w:r w:rsidR="00A05F97">
        <w:t>)</w:t>
      </w:r>
      <w:r w:rsidR="002347E9" w:rsidRPr="005655E1">
        <w:t>.</w:t>
      </w:r>
    </w:p>
    <w:p w14:paraId="6195C444" w14:textId="794432AD" w:rsidR="00FC63FB" w:rsidRPr="005655E1" w:rsidRDefault="002A7833" w:rsidP="008A5434">
      <w:pPr>
        <w:autoSpaceDE w:val="0"/>
        <w:autoSpaceDN w:val="0"/>
        <w:adjustRightInd w:val="0"/>
        <w:spacing w:line="360" w:lineRule="auto"/>
        <w:ind w:firstLine="708"/>
        <w:jc w:val="both"/>
      </w:pPr>
      <w:r w:rsidRPr="005655E1">
        <w:t>La URL específica del estudio mostr</w:t>
      </w:r>
      <w:r w:rsidR="00A05F97">
        <w:t>ó</w:t>
      </w:r>
      <w:r w:rsidR="001D5837">
        <w:t xml:space="preserve"> lo puesto a continuación</w:t>
      </w:r>
      <w:r w:rsidRPr="00F66B4F">
        <w:t>:</w:t>
      </w:r>
      <w:r w:rsidRPr="008A5434">
        <w:rPr>
          <w:i/>
          <w:iCs/>
        </w:rPr>
        <w:t xml:space="preserve"> </w:t>
      </w:r>
      <w:r w:rsidR="00B06339" w:rsidRPr="008A5434">
        <w:rPr>
          <w:i/>
          <w:iCs/>
        </w:rPr>
        <w:t>1)</w:t>
      </w:r>
      <w:r w:rsidR="00B06339" w:rsidRPr="005655E1">
        <w:t xml:space="preserve"> Nivel </w:t>
      </w:r>
      <w:r w:rsidR="00A05F97">
        <w:t>m</w:t>
      </w:r>
      <w:r w:rsidR="00A05F97" w:rsidRPr="005655E1">
        <w:t xml:space="preserve">uy </w:t>
      </w:r>
      <w:r w:rsidR="00A05F97">
        <w:t>b</w:t>
      </w:r>
      <w:r w:rsidR="00A05F97" w:rsidRPr="005655E1">
        <w:t>ajo</w:t>
      </w:r>
      <w:r w:rsidR="00F66B4F">
        <w:t>,</w:t>
      </w:r>
      <w:r w:rsidR="00A05F97" w:rsidRPr="005655E1">
        <w:t xml:space="preserve"> </w:t>
      </w:r>
      <w:r w:rsidR="0065332E" w:rsidRPr="005655E1">
        <w:t>con puntaje</w:t>
      </w:r>
      <w:r w:rsidR="001B21B8" w:rsidRPr="005655E1">
        <w:t xml:space="preserve"> ≤</w:t>
      </w:r>
      <w:r w:rsidR="00FC63FB" w:rsidRPr="005655E1">
        <w:t xml:space="preserve"> 27</w:t>
      </w:r>
      <w:r w:rsidR="00F66B4F">
        <w:t>:</w:t>
      </w:r>
      <w:r w:rsidR="00F66B4F" w:rsidRPr="005655E1">
        <w:t xml:space="preserve"> </w:t>
      </w:r>
      <w:r w:rsidR="00FC63FB" w:rsidRPr="005655E1">
        <w:t xml:space="preserve">son </w:t>
      </w:r>
      <w:r w:rsidR="00B06339" w:rsidRPr="005655E1">
        <w:t xml:space="preserve">académicos </w:t>
      </w:r>
      <w:r w:rsidR="00FC63FB" w:rsidRPr="005655E1">
        <w:t xml:space="preserve">que </w:t>
      </w:r>
      <w:r w:rsidR="00B06339" w:rsidRPr="005655E1">
        <w:t xml:space="preserve">poseen pocos conocimientos y </w:t>
      </w:r>
      <w:r w:rsidR="00F66B4F">
        <w:t>han efectuado poca práctica</w:t>
      </w:r>
      <w:r w:rsidR="00F66B4F" w:rsidRPr="005655E1">
        <w:t xml:space="preserve"> </w:t>
      </w:r>
      <w:r w:rsidR="00B06339" w:rsidRPr="005655E1">
        <w:t>de</w:t>
      </w:r>
      <w:r w:rsidR="00F66B4F">
        <w:t xml:space="preserve"> las</w:t>
      </w:r>
      <w:r w:rsidR="00B06339" w:rsidRPr="005655E1">
        <w:t xml:space="preserve"> TIC y TAC</w:t>
      </w:r>
      <w:r w:rsidR="00F66B4F">
        <w:t>,</w:t>
      </w:r>
      <w:r w:rsidR="00B06339" w:rsidRPr="005655E1">
        <w:t xml:space="preserve"> por lo que requieren ser capacitados con cursos básicos para que empleen dentro de su materia </w:t>
      </w:r>
      <w:r w:rsidR="00F66B4F">
        <w:t>dichas</w:t>
      </w:r>
      <w:r w:rsidR="00F66B4F" w:rsidRPr="005655E1">
        <w:t xml:space="preserve"> </w:t>
      </w:r>
      <w:r w:rsidR="00B06339" w:rsidRPr="005655E1">
        <w:t>herramientas tecnológicas.</w:t>
      </w:r>
      <w:r w:rsidR="00FC63FB" w:rsidRPr="005655E1">
        <w:t xml:space="preserve"> </w:t>
      </w:r>
      <w:r w:rsidR="00B06339" w:rsidRPr="008A5434">
        <w:rPr>
          <w:i/>
          <w:iCs/>
        </w:rPr>
        <w:t>2)</w:t>
      </w:r>
      <w:r w:rsidR="00B06339" w:rsidRPr="005655E1">
        <w:t xml:space="preserve"> Nivel </w:t>
      </w:r>
      <w:r w:rsidR="00F66B4F">
        <w:t>b</w:t>
      </w:r>
      <w:r w:rsidR="00F66B4F" w:rsidRPr="005655E1">
        <w:t>ásico</w:t>
      </w:r>
      <w:r w:rsidR="00F66B4F">
        <w:t>,</w:t>
      </w:r>
      <w:r w:rsidR="00F66B4F" w:rsidRPr="005655E1">
        <w:t xml:space="preserve"> </w:t>
      </w:r>
      <w:r w:rsidR="00B06339" w:rsidRPr="005655E1">
        <w:t xml:space="preserve">con puntaje </w:t>
      </w:r>
      <w:r w:rsidR="0065332E" w:rsidRPr="005655E1">
        <w:t>de 28 a 43</w:t>
      </w:r>
      <w:r w:rsidR="00F66B4F">
        <w:t>:</w:t>
      </w:r>
      <w:r w:rsidR="00F66B4F" w:rsidRPr="005655E1">
        <w:t xml:space="preserve"> </w:t>
      </w:r>
      <w:r w:rsidR="0065332E" w:rsidRPr="005655E1">
        <w:t>académicos que tienen conocimientos</w:t>
      </w:r>
      <w:r w:rsidR="00F66B4F">
        <w:t>,</w:t>
      </w:r>
      <w:r w:rsidR="0065332E" w:rsidRPr="005655E1">
        <w:t xml:space="preserve"> pero usan </w:t>
      </w:r>
      <w:r w:rsidR="00F66B4F">
        <w:t xml:space="preserve">tan solo </w:t>
      </w:r>
      <w:r w:rsidR="0065332E" w:rsidRPr="005655E1">
        <w:t>eventualmente las TIC y TAC en</w:t>
      </w:r>
      <w:r w:rsidR="00F66B4F">
        <w:t xml:space="preserve"> la</w:t>
      </w:r>
      <w:r w:rsidR="0065332E" w:rsidRPr="005655E1">
        <w:t xml:space="preserve"> práctica porque no ha</w:t>
      </w:r>
      <w:r w:rsidR="00F66B4F">
        <w:t>n</w:t>
      </w:r>
      <w:r w:rsidR="0065332E" w:rsidRPr="005655E1">
        <w:t xml:space="preserve"> descubierto los beneficios del uso de </w:t>
      </w:r>
      <w:r w:rsidR="00F66B4F">
        <w:t xml:space="preserve">estas </w:t>
      </w:r>
      <w:r w:rsidR="0065332E" w:rsidRPr="005655E1">
        <w:t xml:space="preserve">herramientas tecnológicas. </w:t>
      </w:r>
      <w:r w:rsidR="001B21B8" w:rsidRPr="005655E1">
        <w:t xml:space="preserve">Lo que requieren </w:t>
      </w:r>
      <w:r w:rsidR="00F66B4F">
        <w:t xml:space="preserve">son </w:t>
      </w:r>
      <w:r w:rsidR="001B21B8" w:rsidRPr="005655E1">
        <w:t xml:space="preserve">cursos de motivación </w:t>
      </w:r>
      <w:r w:rsidR="00F66B4F">
        <w:t>que muestren</w:t>
      </w:r>
      <w:r w:rsidR="00F66B4F" w:rsidRPr="005655E1">
        <w:t xml:space="preserve"> </w:t>
      </w:r>
      <w:r w:rsidR="001B21B8" w:rsidRPr="005655E1">
        <w:t>los beneficios de la aplicabilidad de la tecnología en</w:t>
      </w:r>
      <w:r w:rsidR="00F66B4F">
        <w:t xml:space="preserve"> la</w:t>
      </w:r>
      <w:r w:rsidR="001B21B8" w:rsidRPr="005655E1">
        <w:t xml:space="preserve"> educación. </w:t>
      </w:r>
      <w:r w:rsidR="0065332E" w:rsidRPr="005655E1">
        <w:t xml:space="preserve">3) Nivel </w:t>
      </w:r>
      <w:r w:rsidR="00F66B4F">
        <w:t>m</w:t>
      </w:r>
      <w:r w:rsidR="00F66B4F" w:rsidRPr="005655E1">
        <w:t>edio</w:t>
      </w:r>
      <w:r w:rsidR="00F66B4F">
        <w:t>,</w:t>
      </w:r>
      <w:r w:rsidR="00F66B4F" w:rsidRPr="005655E1">
        <w:t xml:space="preserve"> </w:t>
      </w:r>
      <w:r w:rsidR="0065332E" w:rsidRPr="005655E1">
        <w:t>con puntaje de 44 a 60</w:t>
      </w:r>
      <w:r w:rsidR="00F66B4F">
        <w:t>:</w:t>
      </w:r>
      <w:r w:rsidR="0065332E" w:rsidRPr="005655E1">
        <w:t xml:space="preserve"> son académicos</w:t>
      </w:r>
      <w:r w:rsidR="001B21B8" w:rsidRPr="005655E1">
        <w:t xml:space="preserve"> que tienen conocimientos </w:t>
      </w:r>
      <w:r w:rsidR="00F66B4F">
        <w:t>del tema en cuestión y lo ponen en práctica</w:t>
      </w:r>
      <w:r w:rsidR="00F66B4F" w:rsidRPr="005655E1">
        <w:t xml:space="preserve"> </w:t>
      </w:r>
      <w:r w:rsidR="001B21B8" w:rsidRPr="005655E1">
        <w:t>frecuentemente</w:t>
      </w:r>
      <w:r w:rsidR="00BD4679" w:rsidRPr="005655E1">
        <w:t>,</w:t>
      </w:r>
      <w:r w:rsidR="001B21B8" w:rsidRPr="005655E1">
        <w:t xml:space="preserve"> lo que les permite ver las ventajas del uso de las herramientas tecnológicas</w:t>
      </w:r>
      <w:r w:rsidR="00F66B4F">
        <w:t>.</w:t>
      </w:r>
      <w:r w:rsidR="00F66B4F" w:rsidRPr="005655E1">
        <w:t xml:space="preserve"> </w:t>
      </w:r>
      <w:r w:rsidR="00F66B4F">
        <w:t>E</w:t>
      </w:r>
      <w:r w:rsidR="00F66B4F" w:rsidRPr="005655E1">
        <w:t xml:space="preserve">sto </w:t>
      </w:r>
      <w:r w:rsidR="001B21B8" w:rsidRPr="005655E1">
        <w:t xml:space="preserve">impacta </w:t>
      </w:r>
      <w:r w:rsidR="00F66B4F">
        <w:t>en</w:t>
      </w:r>
      <w:r w:rsidR="00F66B4F" w:rsidRPr="005655E1">
        <w:t xml:space="preserve"> </w:t>
      </w:r>
      <w:r w:rsidR="001B21B8" w:rsidRPr="005655E1">
        <w:t xml:space="preserve">sus estudiantes para que sigan utilizando la tecnología en su </w:t>
      </w:r>
      <w:r w:rsidR="00F66B4F">
        <w:t>día a día</w:t>
      </w:r>
      <w:r w:rsidR="001B21B8" w:rsidRPr="005655E1">
        <w:t xml:space="preserve">. 4) Nivel </w:t>
      </w:r>
      <w:r w:rsidR="00F66B4F">
        <w:t>a</w:t>
      </w:r>
      <w:r w:rsidR="00F66B4F" w:rsidRPr="005655E1">
        <w:t>lto</w:t>
      </w:r>
      <w:r w:rsidR="00F66B4F">
        <w:t>,</w:t>
      </w:r>
      <w:r w:rsidR="00F66B4F" w:rsidRPr="005655E1">
        <w:t xml:space="preserve"> </w:t>
      </w:r>
      <w:r w:rsidR="001B21B8" w:rsidRPr="005655E1">
        <w:t>con puntaje ≥ 6</w:t>
      </w:r>
      <w:r w:rsidR="006E2DD7" w:rsidRPr="005655E1">
        <w:t>1</w:t>
      </w:r>
      <w:r w:rsidR="00F66B4F">
        <w:t>:</w:t>
      </w:r>
      <w:r w:rsidR="001B21B8" w:rsidRPr="005655E1">
        <w:t xml:space="preserve"> </w:t>
      </w:r>
      <w:r w:rsidR="00F66B4F">
        <w:t>docentes</w:t>
      </w:r>
      <w:r w:rsidR="00F66B4F" w:rsidRPr="005655E1">
        <w:t xml:space="preserve"> </w:t>
      </w:r>
      <w:r w:rsidR="001B21B8" w:rsidRPr="005655E1">
        <w:t>que conoce</w:t>
      </w:r>
      <w:r w:rsidR="00F66B4F">
        <w:t>n</w:t>
      </w:r>
      <w:r w:rsidR="001B21B8" w:rsidRPr="005655E1">
        <w:t xml:space="preserve"> y usan con frecuencia </w:t>
      </w:r>
      <w:r w:rsidR="006E2DD7" w:rsidRPr="005655E1">
        <w:t>la tecnología en sus cursos</w:t>
      </w:r>
      <w:r w:rsidR="00F66B4F">
        <w:t>,</w:t>
      </w:r>
      <w:r w:rsidR="006E2DD7" w:rsidRPr="005655E1">
        <w:t xml:space="preserve"> lo que </w:t>
      </w:r>
      <w:r w:rsidR="00F66B4F">
        <w:t xml:space="preserve">propicia un mejor </w:t>
      </w:r>
      <w:r w:rsidR="006E2DD7" w:rsidRPr="005655E1">
        <w:t>aprendizaje</w:t>
      </w:r>
      <w:r w:rsidR="00F66B4F">
        <w:t xml:space="preserve"> por parte de los alumnos</w:t>
      </w:r>
      <w:r w:rsidR="006E2DD7" w:rsidRPr="005655E1">
        <w:t xml:space="preserve"> y los </w:t>
      </w:r>
      <w:r w:rsidR="00F66B4F">
        <w:t xml:space="preserve">contagia </w:t>
      </w:r>
      <w:r w:rsidR="001D5837">
        <w:t>en el</w:t>
      </w:r>
      <w:r w:rsidR="00F66B4F">
        <w:t xml:space="preserve"> uso diario de dichas herramientas, </w:t>
      </w:r>
      <w:r w:rsidR="006E2DD7" w:rsidRPr="005655E1">
        <w:t>tanto en su vida per</w:t>
      </w:r>
      <w:r w:rsidR="006B714B" w:rsidRPr="005655E1">
        <w:t>sonal como su vida laboral</w:t>
      </w:r>
      <w:r w:rsidR="00F66B4F">
        <w:t>,</w:t>
      </w:r>
      <w:r w:rsidR="006B714B" w:rsidRPr="005655E1">
        <w:t xml:space="preserve"> como lo demuestran en sus estudios tra</w:t>
      </w:r>
      <w:r w:rsidR="003C6D0A">
        <w:t>n</w:t>
      </w:r>
      <w:r w:rsidR="006B714B" w:rsidRPr="005655E1">
        <w:t xml:space="preserve">sversales educativos Durán </w:t>
      </w:r>
      <w:r w:rsidR="00AA7D8A" w:rsidRPr="008A5434">
        <w:rPr>
          <w:i/>
          <w:iCs/>
        </w:rPr>
        <w:t>et al</w:t>
      </w:r>
      <w:r w:rsidR="00AA7D8A" w:rsidRPr="00AA7D8A">
        <w:t>.</w:t>
      </w:r>
      <w:r w:rsidR="00F66B4F">
        <w:t xml:space="preserve"> (</w:t>
      </w:r>
      <w:r w:rsidR="006B714B" w:rsidRPr="005655E1">
        <w:t>2016</w:t>
      </w:r>
      <w:r w:rsidR="00F66B4F">
        <w:t>)</w:t>
      </w:r>
      <w:r w:rsidR="006B714B" w:rsidRPr="005655E1">
        <w:t>.</w:t>
      </w:r>
    </w:p>
    <w:p w14:paraId="4F09F555" w14:textId="1EB2619C" w:rsidR="00317AAB" w:rsidRPr="005655E1" w:rsidRDefault="006E2DD7" w:rsidP="008A5434">
      <w:pPr>
        <w:autoSpaceDE w:val="0"/>
        <w:autoSpaceDN w:val="0"/>
        <w:adjustRightInd w:val="0"/>
        <w:spacing w:line="360" w:lineRule="auto"/>
        <w:ind w:firstLine="708"/>
        <w:jc w:val="both"/>
      </w:pPr>
      <w:r w:rsidRPr="005655E1">
        <w:t xml:space="preserve">El nivel </w:t>
      </w:r>
      <w:r w:rsidR="00F66B4F">
        <w:t>m</w:t>
      </w:r>
      <w:r w:rsidR="00F66B4F" w:rsidRPr="005655E1">
        <w:t xml:space="preserve">uy </w:t>
      </w:r>
      <w:r w:rsidR="00F66B4F">
        <w:t>b</w:t>
      </w:r>
      <w:r w:rsidR="00F66B4F" w:rsidRPr="005655E1">
        <w:t xml:space="preserve">ajo </w:t>
      </w:r>
      <w:r w:rsidRPr="005655E1">
        <w:t xml:space="preserve">y nivel </w:t>
      </w:r>
      <w:r w:rsidR="00F66B4F">
        <w:t>b</w:t>
      </w:r>
      <w:r w:rsidR="00F66B4F" w:rsidRPr="005655E1">
        <w:t xml:space="preserve">ásico </w:t>
      </w:r>
      <w:r w:rsidRPr="005655E1">
        <w:t>requieren de capacitación en TIC y TAC</w:t>
      </w:r>
      <w:r w:rsidR="009E5317" w:rsidRPr="005655E1">
        <w:t xml:space="preserve">, mientras que el nivel </w:t>
      </w:r>
      <w:r w:rsidR="001D5837">
        <w:t>m</w:t>
      </w:r>
      <w:r w:rsidR="009E5317" w:rsidRPr="005655E1">
        <w:t xml:space="preserve">edio y </w:t>
      </w:r>
      <w:r w:rsidR="001D5837">
        <w:t>a</w:t>
      </w:r>
      <w:r w:rsidR="009E5317" w:rsidRPr="005655E1">
        <w:t>lto puede acceder a promociones de categorización</w:t>
      </w:r>
      <w:r w:rsidR="001D5837">
        <w:t>,</w:t>
      </w:r>
      <w:r w:rsidR="009E5317" w:rsidRPr="005655E1">
        <w:t xml:space="preserve"> porque ellos están </w:t>
      </w:r>
      <w:r w:rsidR="009E5317" w:rsidRPr="005655E1">
        <w:lastRenderedPageBreak/>
        <w:t xml:space="preserve">enseñando de forma más eficaz a sus </w:t>
      </w:r>
      <w:r w:rsidR="007A2CEF" w:rsidRPr="005655E1">
        <w:t>estudiantes</w:t>
      </w:r>
      <w:r w:rsidR="009E5317" w:rsidRPr="005655E1">
        <w:t xml:space="preserve"> y están impactando </w:t>
      </w:r>
      <w:r w:rsidR="001D5837">
        <w:t>en estos respecto a</w:t>
      </w:r>
      <w:r w:rsidR="009E5317" w:rsidRPr="005655E1">
        <w:t>l buen uso de la tecnología</w:t>
      </w:r>
      <w:r w:rsidR="006B714B" w:rsidRPr="005655E1">
        <w:t xml:space="preserve"> (Cano, 2008).</w:t>
      </w:r>
      <w:r w:rsidR="00AF0684">
        <w:t xml:space="preserve"> </w:t>
      </w:r>
      <w:r w:rsidR="009E5317" w:rsidRPr="005655E1">
        <w:rPr>
          <w:rFonts w:eastAsia="Calibri"/>
          <w:lang w:val="es-MX" w:eastAsia="es-MX"/>
        </w:rPr>
        <w:t xml:space="preserve">Lo anterior ya está evaluado por los investigadores Moreno y Trigo en 2017, </w:t>
      </w:r>
      <w:r w:rsidR="001D5837">
        <w:rPr>
          <w:rFonts w:eastAsia="Calibri"/>
          <w:lang w:val="es-MX" w:eastAsia="es-MX"/>
        </w:rPr>
        <w:t>quienes</w:t>
      </w:r>
      <w:r w:rsidR="001D5837" w:rsidRPr="005655E1">
        <w:rPr>
          <w:rFonts w:eastAsia="Calibri"/>
          <w:lang w:val="es-MX" w:eastAsia="es-MX"/>
        </w:rPr>
        <w:t xml:space="preserve"> </w:t>
      </w:r>
      <w:r w:rsidR="009E5317" w:rsidRPr="005655E1">
        <w:rPr>
          <w:rFonts w:eastAsia="Calibri"/>
          <w:lang w:val="es-MX" w:eastAsia="es-MX"/>
        </w:rPr>
        <w:t xml:space="preserve">comprueban que la capacitación en TIC y TAC </w:t>
      </w:r>
      <w:r w:rsidR="00317AAB" w:rsidRPr="005655E1">
        <w:rPr>
          <w:rFonts w:eastAsia="Calibri"/>
          <w:lang w:val="es-MX" w:eastAsia="es-MX"/>
        </w:rPr>
        <w:t xml:space="preserve">genera en los </w:t>
      </w:r>
      <w:r w:rsidR="00F62E5C" w:rsidRPr="005655E1">
        <w:rPr>
          <w:rFonts w:eastAsia="Calibri"/>
          <w:lang w:val="es-MX" w:eastAsia="es-MX"/>
        </w:rPr>
        <w:t xml:space="preserve">académicos </w:t>
      </w:r>
      <w:r w:rsidR="00AF0684" w:rsidRPr="00AF0684">
        <w:rPr>
          <w:rFonts w:eastAsia="Calibri"/>
          <w:lang w:val="es-MX" w:eastAsia="es-MX"/>
        </w:rPr>
        <w:t>actitudes</w:t>
      </w:r>
      <w:r w:rsidR="00317AAB" w:rsidRPr="00AF0684">
        <w:rPr>
          <w:rFonts w:eastAsia="Calibri"/>
          <w:lang w:val="es-MX" w:eastAsia="es-MX"/>
        </w:rPr>
        <w:t xml:space="preserve"> </w:t>
      </w:r>
      <w:r w:rsidR="00317AAB" w:rsidRPr="005655E1">
        <w:rPr>
          <w:rFonts w:eastAsia="Calibri"/>
          <w:lang w:val="es-MX" w:eastAsia="es-MX"/>
        </w:rPr>
        <w:t>positiva</w:t>
      </w:r>
      <w:r w:rsidR="00AF0684">
        <w:rPr>
          <w:rFonts w:eastAsia="Calibri"/>
          <w:lang w:val="es-MX" w:eastAsia="es-MX"/>
        </w:rPr>
        <w:t>s</w:t>
      </w:r>
      <w:r w:rsidR="00317AAB" w:rsidRPr="005655E1">
        <w:rPr>
          <w:rFonts w:eastAsia="Calibri"/>
          <w:lang w:val="es-MX" w:eastAsia="es-MX"/>
        </w:rPr>
        <w:t xml:space="preserve"> </w:t>
      </w:r>
      <w:r w:rsidR="00373F27" w:rsidRPr="005655E1">
        <w:rPr>
          <w:rFonts w:eastAsia="Calibri"/>
          <w:lang w:val="es-MX" w:eastAsia="es-MX"/>
        </w:rPr>
        <w:t>dentro de las prácticas y eleva las capacidades de los estudiantes para el</w:t>
      </w:r>
      <w:r w:rsidR="00317AAB" w:rsidRPr="005655E1">
        <w:rPr>
          <w:rFonts w:eastAsia="Calibri"/>
          <w:lang w:val="es-MX" w:eastAsia="es-MX"/>
        </w:rPr>
        <w:t xml:space="preserve"> aprendizaje, vida y preparación para la vida laboral</w:t>
      </w:r>
      <w:r w:rsidR="00373F27" w:rsidRPr="005655E1">
        <w:t>.</w:t>
      </w:r>
    </w:p>
    <w:p w14:paraId="4C15A8A7" w14:textId="1D9F44C2" w:rsidR="00962437" w:rsidRPr="005655E1" w:rsidRDefault="00E36FE0" w:rsidP="008A5434">
      <w:pPr>
        <w:autoSpaceDE w:val="0"/>
        <w:autoSpaceDN w:val="0"/>
        <w:adjustRightInd w:val="0"/>
        <w:spacing w:line="360" w:lineRule="auto"/>
        <w:ind w:firstLine="708"/>
        <w:jc w:val="both"/>
        <w:rPr>
          <w:rFonts w:eastAsiaTheme="minorHAnsi"/>
          <w:bCs/>
          <w:lang w:val="es-MX" w:eastAsia="en-US"/>
        </w:rPr>
      </w:pPr>
      <w:r w:rsidRPr="005655E1">
        <w:rPr>
          <w:rFonts w:eastAsiaTheme="minorHAnsi"/>
          <w:bCs/>
          <w:lang w:val="es-MX" w:eastAsia="en-US"/>
        </w:rPr>
        <w:t xml:space="preserve">Las certificaciones </w:t>
      </w:r>
      <w:r w:rsidR="000F3317" w:rsidRPr="005655E1">
        <w:rPr>
          <w:rFonts w:eastAsiaTheme="minorHAnsi"/>
          <w:bCs/>
          <w:lang w:val="es-MX" w:eastAsia="en-US"/>
        </w:rPr>
        <w:t>garantizan</w:t>
      </w:r>
      <w:r w:rsidR="007973EC">
        <w:rPr>
          <w:rFonts w:eastAsiaTheme="minorHAnsi"/>
          <w:bCs/>
          <w:lang w:val="es-MX" w:eastAsia="en-US"/>
        </w:rPr>
        <w:t xml:space="preserve"> la calidad educativa. </w:t>
      </w:r>
      <w:r w:rsidR="00FF5812">
        <w:rPr>
          <w:rFonts w:eastAsiaTheme="minorHAnsi"/>
          <w:bCs/>
          <w:lang w:val="es-MX" w:eastAsia="en-US"/>
        </w:rPr>
        <w:t>Los</w:t>
      </w:r>
      <w:r w:rsidR="008C1C15" w:rsidRPr="005655E1">
        <w:rPr>
          <w:rFonts w:eastAsiaTheme="minorHAnsi"/>
          <w:bCs/>
          <w:lang w:val="es-MX" w:eastAsia="en-US"/>
        </w:rPr>
        <w:t xml:space="preserve"> </w:t>
      </w:r>
      <w:r w:rsidR="00CF0437" w:rsidRPr="005655E1">
        <w:rPr>
          <w:rFonts w:eastAsiaTheme="minorHAnsi"/>
          <w:bCs/>
          <w:lang w:val="es-MX" w:eastAsia="en-US"/>
        </w:rPr>
        <w:t>académicos</w:t>
      </w:r>
      <w:r w:rsidR="008C1C15" w:rsidRPr="005655E1">
        <w:rPr>
          <w:rFonts w:eastAsiaTheme="minorHAnsi"/>
          <w:bCs/>
          <w:lang w:val="es-MX" w:eastAsia="en-US"/>
        </w:rPr>
        <w:t xml:space="preserve"> entrenados y calificados de forma deseable </w:t>
      </w:r>
      <w:r w:rsidR="00BB5DD7" w:rsidRPr="005655E1">
        <w:rPr>
          <w:rFonts w:eastAsiaTheme="minorHAnsi"/>
          <w:bCs/>
          <w:lang w:val="es-MX" w:eastAsia="en-US"/>
        </w:rPr>
        <w:t>con conocimientos educativos digitales</w:t>
      </w:r>
      <w:r w:rsidR="00FF5812">
        <w:rPr>
          <w:rFonts w:eastAsiaTheme="minorHAnsi"/>
          <w:bCs/>
          <w:lang w:val="es-MX" w:eastAsia="en-US"/>
        </w:rPr>
        <w:t>,</w:t>
      </w:r>
      <w:r w:rsidR="00BB5DD7" w:rsidRPr="005655E1">
        <w:rPr>
          <w:rFonts w:eastAsiaTheme="minorHAnsi"/>
          <w:bCs/>
          <w:lang w:val="es-MX" w:eastAsia="en-US"/>
        </w:rPr>
        <w:t xml:space="preserve"> </w:t>
      </w:r>
      <w:r w:rsidR="002F17EE">
        <w:rPr>
          <w:rFonts w:eastAsiaTheme="minorHAnsi"/>
          <w:bCs/>
          <w:lang w:val="es-MX" w:eastAsia="en-US"/>
        </w:rPr>
        <w:t xml:space="preserve">como se requieren </w:t>
      </w:r>
      <w:r w:rsidR="00BB5DD7" w:rsidRPr="005655E1">
        <w:rPr>
          <w:rFonts w:eastAsiaTheme="minorHAnsi"/>
          <w:bCs/>
          <w:lang w:val="es-MX" w:eastAsia="en-US"/>
        </w:rPr>
        <w:t>hoy</w:t>
      </w:r>
      <w:r w:rsidR="002F17EE">
        <w:rPr>
          <w:rFonts w:eastAsiaTheme="minorHAnsi"/>
          <w:bCs/>
          <w:lang w:val="es-MX" w:eastAsia="en-US"/>
        </w:rPr>
        <w:t xml:space="preserve"> en día</w:t>
      </w:r>
      <w:r w:rsidR="0037792B" w:rsidRPr="005655E1">
        <w:rPr>
          <w:rFonts w:eastAsiaTheme="minorHAnsi"/>
          <w:bCs/>
          <w:lang w:val="es-MX" w:eastAsia="en-US"/>
        </w:rPr>
        <w:t xml:space="preserve"> (Moya, 2013)</w:t>
      </w:r>
      <w:r w:rsidR="00BB5DD7" w:rsidRPr="005655E1">
        <w:rPr>
          <w:rFonts w:eastAsiaTheme="minorHAnsi"/>
          <w:bCs/>
          <w:lang w:val="es-MX" w:eastAsia="en-US"/>
        </w:rPr>
        <w:t xml:space="preserve">, </w:t>
      </w:r>
      <w:r w:rsidR="001D5837">
        <w:rPr>
          <w:rFonts w:eastAsiaTheme="minorHAnsi"/>
          <w:bCs/>
          <w:lang w:val="es-MX" w:eastAsia="en-US"/>
        </w:rPr>
        <w:t>favore</w:t>
      </w:r>
      <w:r w:rsidR="006B4A5A">
        <w:rPr>
          <w:rFonts w:eastAsiaTheme="minorHAnsi"/>
          <w:bCs/>
          <w:lang w:val="es-MX" w:eastAsia="en-US"/>
        </w:rPr>
        <w:t>ce</w:t>
      </w:r>
      <w:r w:rsidR="001D5837">
        <w:rPr>
          <w:rFonts w:eastAsiaTheme="minorHAnsi"/>
          <w:bCs/>
          <w:lang w:val="es-MX" w:eastAsia="en-US"/>
        </w:rPr>
        <w:t xml:space="preserve">n </w:t>
      </w:r>
      <w:r w:rsidR="00BB5DD7" w:rsidRPr="005655E1">
        <w:rPr>
          <w:rFonts w:eastAsiaTheme="minorHAnsi"/>
          <w:bCs/>
          <w:lang w:val="es-MX" w:eastAsia="en-US"/>
        </w:rPr>
        <w:t>la educación del futuro</w:t>
      </w:r>
      <w:r w:rsidR="006B4A5A">
        <w:rPr>
          <w:rFonts w:eastAsiaTheme="minorHAnsi"/>
          <w:bCs/>
          <w:lang w:val="es-MX" w:eastAsia="en-US"/>
        </w:rPr>
        <w:t xml:space="preserve"> e</w:t>
      </w:r>
      <w:r w:rsidR="007973EC">
        <w:rPr>
          <w:rFonts w:eastAsiaTheme="minorHAnsi"/>
          <w:bCs/>
          <w:lang w:val="es-MX" w:eastAsia="en-US"/>
        </w:rPr>
        <w:t xml:space="preserve"> incrementan los conocimientos digitales en sus estudiantes</w:t>
      </w:r>
      <w:r w:rsidR="001D5837">
        <w:rPr>
          <w:rFonts w:eastAsiaTheme="minorHAnsi"/>
          <w:bCs/>
          <w:lang w:val="es-MX" w:eastAsia="en-US"/>
        </w:rPr>
        <w:t>, l</w:t>
      </w:r>
      <w:r w:rsidR="007973EC">
        <w:rPr>
          <w:rFonts w:eastAsiaTheme="minorHAnsi"/>
          <w:bCs/>
          <w:lang w:val="es-MX" w:eastAsia="en-US"/>
        </w:rPr>
        <w:t>o que posibilita</w:t>
      </w:r>
      <w:r w:rsidR="001D5837">
        <w:rPr>
          <w:rFonts w:eastAsiaTheme="minorHAnsi"/>
          <w:bCs/>
          <w:lang w:val="es-MX" w:eastAsia="en-US"/>
        </w:rPr>
        <w:t xml:space="preserve"> la</w:t>
      </w:r>
      <w:r w:rsidR="007973EC">
        <w:rPr>
          <w:rFonts w:eastAsiaTheme="minorHAnsi"/>
          <w:bCs/>
          <w:lang w:val="es-MX" w:eastAsia="en-US"/>
        </w:rPr>
        <w:t xml:space="preserve"> formación de </w:t>
      </w:r>
      <w:r w:rsidR="00CF0437" w:rsidRPr="00D856D4">
        <w:rPr>
          <w:rFonts w:eastAsiaTheme="minorHAnsi"/>
          <w:bCs/>
          <w:lang w:val="es-MX" w:eastAsia="en-US"/>
        </w:rPr>
        <w:t>profesionistas</w:t>
      </w:r>
      <w:r w:rsidR="00CF0437" w:rsidRPr="005655E1">
        <w:rPr>
          <w:rFonts w:eastAsiaTheme="minorHAnsi"/>
          <w:bCs/>
          <w:lang w:val="es-MX" w:eastAsia="en-US"/>
        </w:rPr>
        <w:t xml:space="preserve"> </w:t>
      </w:r>
      <w:r w:rsidR="0037792B" w:rsidRPr="005655E1">
        <w:rPr>
          <w:rFonts w:eastAsiaTheme="minorHAnsi"/>
          <w:bCs/>
          <w:lang w:val="es-MX" w:eastAsia="en-US"/>
        </w:rPr>
        <w:t xml:space="preserve">acorde </w:t>
      </w:r>
      <w:r w:rsidR="00D856D4">
        <w:rPr>
          <w:rFonts w:eastAsiaTheme="minorHAnsi"/>
          <w:bCs/>
          <w:lang w:val="es-MX" w:eastAsia="en-US"/>
        </w:rPr>
        <w:t xml:space="preserve">a las </w:t>
      </w:r>
      <w:r w:rsidR="0037792B" w:rsidRPr="005655E1">
        <w:rPr>
          <w:rFonts w:eastAsiaTheme="minorHAnsi"/>
          <w:bCs/>
          <w:lang w:val="es-MX" w:eastAsia="en-US"/>
        </w:rPr>
        <w:t xml:space="preserve">demandas </w:t>
      </w:r>
      <w:r w:rsidR="00D856D4">
        <w:rPr>
          <w:rFonts w:eastAsiaTheme="minorHAnsi"/>
          <w:bCs/>
          <w:lang w:val="es-MX" w:eastAsia="en-US"/>
        </w:rPr>
        <w:t xml:space="preserve">de </w:t>
      </w:r>
      <w:r w:rsidR="0037792B" w:rsidRPr="005655E1">
        <w:rPr>
          <w:rFonts w:eastAsiaTheme="minorHAnsi"/>
          <w:bCs/>
          <w:lang w:val="es-MX" w:eastAsia="en-US"/>
        </w:rPr>
        <w:t>orga</w:t>
      </w:r>
      <w:r w:rsidR="00F62E5C" w:rsidRPr="005655E1">
        <w:rPr>
          <w:rFonts w:eastAsiaTheme="minorHAnsi"/>
          <w:bCs/>
          <w:lang w:val="es-MX" w:eastAsia="en-US"/>
        </w:rPr>
        <w:t>nizaciones mundiales.</w:t>
      </w:r>
    </w:p>
    <w:p w14:paraId="248FEF73" w14:textId="77777777" w:rsidR="00A36239" w:rsidRPr="008A5434" w:rsidRDefault="00A36239" w:rsidP="00A36239">
      <w:pPr>
        <w:autoSpaceDE w:val="0"/>
        <w:autoSpaceDN w:val="0"/>
        <w:adjustRightInd w:val="0"/>
        <w:spacing w:line="360" w:lineRule="auto"/>
        <w:rPr>
          <w:rFonts w:eastAsiaTheme="minorHAnsi"/>
          <w:b/>
          <w:bCs/>
          <w:lang w:val="es-MX" w:eastAsia="en-US"/>
        </w:rPr>
      </w:pPr>
    </w:p>
    <w:p w14:paraId="1630C7C3" w14:textId="30576A26" w:rsidR="00912D79" w:rsidRPr="008651CE" w:rsidRDefault="00BA5CE3" w:rsidP="003510AB">
      <w:pPr>
        <w:autoSpaceDE w:val="0"/>
        <w:autoSpaceDN w:val="0"/>
        <w:adjustRightInd w:val="0"/>
        <w:spacing w:line="360" w:lineRule="auto"/>
        <w:jc w:val="center"/>
        <w:rPr>
          <w:rFonts w:eastAsiaTheme="minorHAnsi"/>
          <w:b/>
          <w:bCs/>
          <w:sz w:val="32"/>
          <w:szCs w:val="32"/>
          <w:lang w:val="es-MX" w:eastAsia="en-US"/>
        </w:rPr>
      </w:pPr>
      <w:r w:rsidRPr="008651CE">
        <w:rPr>
          <w:rFonts w:eastAsiaTheme="minorHAnsi"/>
          <w:b/>
          <w:bCs/>
          <w:sz w:val="32"/>
          <w:szCs w:val="32"/>
          <w:lang w:val="es-MX" w:eastAsia="en-US"/>
        </w:rPr>
        <w:t>Conclusiones</w:t>
      </w:r>
    </w:p>
    <w:p w14:paraId="283CFFA2" w14:textId="42B95656" w:rsidR="00BA5CE3" w:rsidRPr="005655E1" w:rsidRDefault="00884039" w:rsidP="008A5434">
      <w:pPr>
        <w:autoSpaceDE w:val="0"/>
        <w:autoSpaceDN w:val="0"/>
        <w:adjustRightInd w:val="0"/>
        <w:spacing w:line="360" w:lineRule="auto"/>
        <w:ind w:firstLine="708"/>
        <w:jc w:val="both"/>
        <w:rPr>
          <w:rStyle w:val="shorttext"/>
          <w:rFonts w:eastAsiaTheme="minorHAnsi"/>
          <w:b/>
          <w:bCs/>
          <w:lang w:val="es-MX" w:eastAsia="en-US"/>
        </w:rPr>
      </w:pPr>
      <w:r w:rsidRPr="005655E1">
        <w:rPr>
          <w:rStyle w:val="shorttext"/>
          <w:lang w:val="es-MX"/>
        </w:rPr>
        <w:t xml:space="preserve">El instrumento </w:t>
      </w:r>
      <w:r w:rsidR="00FE695E" w:rsidRPr="005655E1">
        <w:rPr>
          <w:rStyle w:val="shorttext"/>
          <w:lang w:val="es-MX"/>
        </w:rPr>
        <w:t>sistematizado</w:t>
      </w:r>
      <w:r w:rsidRPr="005655E1">
        <w:rPr>
          <w:rStyle w:val="shorttext"/>
          <w:lang w:val="es-MX"/>
        </w:rPr>
        <w:t xml:space="preserve"> presentado en esta investigación </w:t>
      </w:r>
      <w:r w:rsidR="00FE695E" w:rsidRPr="005655E1">
        <w:rPr>
          <w:rStyle w:val="shorttext"/>
          <w:lang w:val="es-MX"/>
        </w:rPr>
        <w:t>es ágil, veraz y confiable</w:t>
      </w:r>
      <w:r w:rsidR="001D5837">
        <w:rPr>
          <w:rStyle w:val="shorttext"/>
          <w:lang w:val="es-MX"/>
        </w:rPr>
        <w:t xml:space="preserve">. Lo anterior está demostrado </w:t>
      </w:r>
      <w:r w:rsidR="00FE695E" w:rsidRPr="005655E1">
        <w:rPr>
          <w:rStyle w:val="shorttext"/>
          <w:lang w:val="es-MX"/>
        </w:rPr>
        <w:t xml:space="preserve">desde su construcción porque pasa por varios filtros de validez </w:t>
      </w:r>
      <w:r w:rsidR="001D5837">
        <w:rPr>
          <w:rStyle w:val="shorttext"/>
          <w:lang w:val="es-MX"/>
        </w:rPr>
        <w:t>tanto internos como externos</w:t>
      </w:r>
      <w:r w:rsidR="00FE695E" w:rsidRPr="005655E1">
        <w:rPr>
          <w:rStyle w:val="shorttext"/>
          <w:lang w:val="es-MX"/>
        </w:rPr>
        <w:t>.</w:t>
      </w:r>
    </w:p>
    <w:p w14:paraId="4727C018" w14:textId="5B31EB92" w:rsidR="00962437" w:rsidRPr="005655E1" w:rsidRDefault="00BA5CE3" w:rsidP="008A5434">
      <w:pPr>
        <w:spacing w:line="360" w:lineRule="auto"/>
        <w:ind w:firstLine="708"/>
        <w:jc w:val="both"/>
        <w:rPr>
          <w:rStyle w:val="shorttext"/>
          <w:lang w:val="es-MX"/>
        </w:rPr>
      </w:pPr>
      <w:r w:rsidRPr="005655E1">
        <w:rPr>
          <w:rStyle w:val="shorttext"/>
          <w:lang w:val="es-MX"/>
        </w:rPr>
        <w:t>La</w:t>
      </w:r>
      <w:r w:rsidR="00992390" w:rsidRPr="005655E1">
        <w:rPr>
          <w:rStyle w:val="shorttext"/>
          <w:lang w:val="es-MX"/>
        </w:rPr>
        <w:t xml:space="preserve"> transferencia </w:t>
      </w:r>
      <w:r w:rsidRPr="005655E1">
        <w:rPr>
          <w:rStyle w:val="shorttext"/>
          <w:lang w:val="es-MX"/>
        </w:rPr>
        <w:t xml:space="preserve">es aceptable </w:t>
      </w:r>
      <w:r w:rsidR="00367BE4" w:rsidRPr="005655E1">
        <w:rPr>
          <w:rStyle w:val="shorttext"/>
          <w:lang w:val="es-MX"/>
        </w:rPr>
        <w:t>por estar estandarizado</w:t>
      </w:r>
      <w:r w:rsidRPr="005655E1">
        <w:rPr>
          <w:rStyle w:val="shorttext"/>
          <w:lang w:val="es-MX"/>
        </w:rPr>
        <w:t xml:space="preserve"> </w:t>
      </w:r>
      <w:r w:rsidR="00992390" w:rsidRPr="005655E1">
        <w:rPr>
          <w:rStyle w:val="shorttext"/>
          <w:lang w:val="es-MX"/>
        </w:rPr>
        <w:t>en población de docentes universitarios</w:t>
      </w:r>
      <w:r w:rsidR="00F929D1" w:rsidRPr="005655E1">
        <w:rPr>
          <w:rStyle w:val="shorttext"/>
          <w:lang w:val="es-MX"/>
        </w:rPr>
        <w:t>. Lo que permite evaluar al personal docente que</w:t>
      </w:r>
      <w:r w:rsidR="00992390" w:rsidRPr="005655E1">
        <w:rPr>
          <w:rStyle w:val="shorttext"/>
          <w:lang w:val="es-MX"/>
        </w:rPr>
        <w:t xml:space="preserve"> requieren ser certificados en niveles de conocimiento y uso de</w:t>
      </w:r>
      <w:r w:rsidR="001D5837">
        <w:rPr>
          <w:rStyle w:val="shorttext"/>
          <w:lang w:val="es-MX"/>
        </w:rPr>
        <w:t xml:space="preserve"> las</w:t>
      </w:r>
      <w:r w:rsidR="00992390" w:rsidRPr="005655E1">
        <w:rPr>
          <w:rStyle w:val="shorttext"/>
          <w:lang w:val="es-MX"/>
        </w:rPr>
        <w:t xml:space="preserve"> TIC y TAC.</w:t>
      </w:r>
    </w:p>
    <w:p w14:paraId="5B01352E" w14:textId="2C5AAD79" w:rsidR="00992390" w:rsidRPr="005655E1" w:rsidRDefault="00BA5CE3" w:rsidP="008A5434">
      <w:pPr>
        <w:autoSpaceDE w:val="0"/>
        <w:autoSpaceDN w:val="0"/>
        <w:adjustRightInd w:val="0"/>
        <w:spacing w:line="360" w:lineRule="auto"/>
        <w:ind w:firstLine="708"/>
        <w:jc w:val="both"/>
        <w:rPr>
          <w:rStyle w:val="shorttext"/>
          <w:lang w:val="es-MX"/>
        </w:rPr>
      </w:pPr>
      <w:r w:rsidRPr="005655E1">
        <w:rPr>
          <w:rStyle w:val="shorttext"/>
          <w:lang w:val="es-MX"/>
        </w:rPr>
        <w:t>La aplicabilidad de la certificación es diversa</w:t>
      </w:r>
      <w:r w:rsidR="00992390" w:rsidRPr="005655E1">
        <w:rPr>
          <w:rStyle w:val="shorttext"/>
          <w:lang w:val="es-MX"/>
        </w:rPr>
        <w:t xml:space="preserve">: </w:t>
      </w:r>
      <w:r w:rsidR="00992390" w:rsidRPr="008A5434">
        <w:rPr>
          <w:rStyle w:val="shorttext"/>
          <w:i/>
          <w:iCs/>
          <w:lang w:val="es-MX"/>
        </w:rPr>
        <w:t>1)</w:t>
      </w:r>
      <w:r w:rsidR="00992390" w:rsidRPr="005655E1">
        <w:rPr>
          <w:rStyle w:val="shorttext"/>
          <w:lang w:val="es-MX"/>
        </w:rPr>
        <w:t xml:space="preserve"> Selección y </w:t>
      </w:r>
      <w:r w:rsidR="001D5837">
        <w:rPr>
          <w:rStyle w:val="shorttext"/>
          <w:lang w:val="es-MX"/>
        </w:rPr>
        <w:t>c</w:t>
      </w:r>
      <w:r w:rsidR="001D5837" w:rsidRPr="005655E1">
        <w:rPr>
          <w:rStyle w:val="shorttext"/>
          <w:lang w:val="es-MX"/>
        </w:rPr>
        <w:t xml:space="preserve">ontratación </w:t>
      </w:r>
      <w:r w:rsidR="00992390" w:rsidRPr="005655E1">
        <w:rPr>
          <w:rStyle w:val="shorttext"/>
          <w:lang w:val="es-MX"/>
        </w:rPr>
        <w:t xml:space="preserve">de personal, </w:t>
      </w:r>
      <w:r w:rsidR="00992390" w:rsidRPr="008A5434">
        <w:rPr>
          <w:rStyle w:val="shorttext"/>
          <w:i/>
          <w:iCs/>
          <w:lang w:val="es-MX"/>
        </w:rPr>
        <w:t>2)</w:t>
      </w:r>
      <w:r w:rsidR="00992390" w:rsidRPr="005655E1">
        <w:rPr>
          <w:rStyle w:val="shorttext"/>
          <w:lang w:val="es-MX"/>
        </w:rPr>
        <w:t xml:space="preserve"> Identifica</w:t>
      </w:r>
      <w:r w:rsidR="0015649B" w:rsidRPr="005655E1">
        <w:rPr>
          <w:rStyle w:val="shorttext"/>
          <w:lang w:val="es-MX"/>
        </w:rPr>
        <w:t>r</w:t>
      </w:r>
      <w:r w:rsidR="00992390" w:rsidRPr="005655E1">
        <w:rPr>
          <w:rStyle w:val="shorttext"/>
          <w:lang w:val="es-MX"/>
        </w:rPr>
        <w:t xml:space="preserve"> </w:t>
      </w:r>
      <w:r w:rsidR="00253A39" w:rsidRPr="005655E1">
        <w:rPr>
          <w:rStyle w:val="shorttext"/>
          <w:lang w:val="es-MX"/>
        </w:rPr>
        <w:t xml:space="preserve">el nivel conocimientos que tiene el personal, </w:t>
      </w:r>
      <w:r w:rsidR="00253A39" w:rsidRPr="008A5434">
        <w:rPr>
          <w:rStyle w:val="shorttext"/>
          <w:i/>
          <w:iCs/>
          <w:lang w:val="es-MX"/>
        </w:rPr>
        <w:t>3)</w:t>
      </w:r>
      <w:r w:rsidR="00253A39" w:rsidRPr="005655E1">
        <w:rPr>
          <w:rStyle w:val="shorttext"/>
          <w:lang w:val="es-MX"/>
        </w:rPr>
        <w:t xml:space="preserve"> Crea</w:t>
      </w:r>
      <w:r w:rsidR="0015649B" w:rsidRPr="005655E1">
        <w:rPr>
          <w:rStyle w:val="shorttext"/>
          <w:lang w:val="es-MX"/>
        </w:rPr>
        <w:t>r</w:t>
      </w:r>
      <w:r w:rsidR="00253A39" w:rsidRPr="005655E1">
        <w:rPr>
          <w:rStyle w:val="shorttext"/>
          <w:lang w:val="es-MX"/>
        </w:rPr>
        <w:t xml:space="preserve"> p</w:t>
      </w:r>
      <w:r w:rsidR="00992390" w:rsidRPr="005655E1">
        <w:rPr>
          <w:rStyle w:val="shorttext"/>
          <w:lang w:val="es-MX"/>
        </w:rPr>
        <w:t xml:space="preserve">rogramas y/o cursos que </w:t>
      </w:r>
      <w:r w:rsidR="00D856D4">
        <w:rPr>
          <w:rStyle w:val="shorttext"/>
          <w:lang w:val="es-MX"/>
        </w:rPr>
        <w:t xml:space="preserve">refuerce </w:t>
      </w:r>
      <w:r w:rsidR="00992390" w:rsidRPr="005655E1">
        <w:rPr>
          <w:rStyle w:val="shorttext"/>
          <w:lang w:val="es-MX"/>
        </w:rPr>
        <w:t xml:space="preserve">o cree nuevas habilidades </w:t>
      </w:r>
      <w:r w:rsidR="00253A39" w:rsidRPr="005655E1">
        <w:rPr>
          <w:rStyle w:val="shorttext"/>
          <w:lang w:val="es-MX"/>
        </w:rPr>
        <w:t xml:space="preserve">en TIC y TAC, </w:t>
      </w:r>
      <w:r w:rsidR="00253A39" w:rsidRPr="008A5434">
        <w:rPr>
          <w:rStyle w:val="shorttext"/>
          <w:i/>
          <w:iCs/>
          <w:lang w:val="es-MX"/>
        </w:rPr>
        <w:t>4)</w:t>
      </w:r>
      <w:r w:rsidR="00253A39" w:rsidRPr="005655E1">
        <w:rPr>
          <w:rStyle w:val="shorttext"/>
          <w:lang w:val="es-MX"/>
        </w:rPr>
        <w:t xml:space="preserve"> Categori</w:t>
      </w:r>
      <w:r w:rsidR="0015649B" w:rsidRPr="005655E1">
        <w:rPr>
          <w:rStyle w:val="shorttext"/>
          <w:lang w:val="es-MX"/>
        </w:rPr>
        <w:t>zar</w:t>
      </w:r>
      <w:r w:rsidR="00253A39" w:rsidRPr="005655E1">
        <w:rPr>
          <w:rStyle w:val="shorttext"/>
          <w:lang w:val="es-MX"/>
        </w:rPr>
        <w:t xml:space="preserve"> al personal de acuerdo su nivel de conocimientos, </w:t>
      </w:r>
      <w:r w:rsidR="00253A39" w:rsidRPr="008A5434">
        <w:rPr>
          <w:rStyle w:val="shorttext"/>
          <w:i/>
          <w:iCs/>
          <w:lang w:val="es-MX"/>
        </w:rPr>
        <w:t>5)</w:t>
      </w:r>
      <w:r w:rsidR="00253A39" w:rsidRPr="005655E1">
        <w:rPr>
          <w:rStyle w:val="shorttext"/>
          <w:lang w:val="es-MX"/>
        </w:rPr>
        <w:t xml:space="preserve"> Promocionar al personal para adquirir beneficios o prestaciones laborales</w:t>
      </w:r>
      <w:r w:rsidR="0015649B" w:rsidRPr="005655E1">
        <w:rPr>
          <w:rStyle w:val="shorttext"/>
          <w:lang w:val="es-MX"/>
        </w:rPr>
        <w:t>,</w:t>
      </w:r>
      <w:r w:rsidR="00253A39" w:rsidRPr="005655E1">
        <w:rPr>
          <w:rStyle w:val="shorttext"/>
          <w:lang w:val="es-MX"/>
        </w:rPr>
        <w:t xml:space="preserve"> </w:t>
      </w:r>
      <w:r w:rsidR="00253A39" w:rsidRPr="008A5434">
        <w:rPr>
          <w:rStyle w:val="shorttext"/>
          <w:i/>
          <w:iCs/>
          <w:lang w:val="es-MX"/>
        </w:rPr>
        <w:t>6)</w:t>
      </w:r>
      <w:r w:rsidR="0015649B" w:rsidRPr="005655E1">
        <w:rPr>
          <w:rStyle w:val="shorttext"/>
          <w:lang w:val="es-MX"/>
        </w:rPr>
        <w:t xml:space="preserve"> E</w:t>
      </w:r>
      <w:r w:rsidR="00253A39" w:rsidRPr="005655E1">
        <w:rPr>
          <w:rStyle w:val="shorttext"/>
          <w:lang w:val="es-MX"/>
        </w:rPr>
        <w:t>videncia</w:t>
      </w:r>
      <w:r w:rsidR="0015649B" w:rsidRPr="005655E1">
        <w:rPr>
          <w:rStyle w:val="shorttext"/>
          <w:lang w:val="es-MX"/>
        </w:rPr>
        <w:t xml:space="preserve">r el nivel que tiene los académicos en la evaluación que realizan los organismos acreditadores y </w:t>
      </w:r>
      <w:r w:rsidR="0015649B" w:rsidRPr="008A5434">
        <w:rPr>
          <w:rStyle w:val="shorttext"/>
          <w:i/>
          <w:iCs/>
          <w:lang w:val="es-MX"/>
        </w:rPr>
        <w:t>7)</w:t>
      </w:r>
      <w:r w:rsidR="0015649B" w:rsidRPr="005655E1">
        <w:rPr>
          <w:rStyle w:val="shorttext"/>
          <w:lang w:val="es-MX"/>
        </w:rPr>
        <w:t xml:space="preserve"> Constancia curricular de posesión de nivel de conocimiento y uso en TIC y TAC </w:t>
      </w:r>
      <w:r w:rsidRPr="005655E1">
        <w:rPr>
          <w:rStyle w:val="shorttext"/>
          <w:lang w:val="es-MX"/>
        </w:rPr>
        <w:t>en área académica.</w:t>
      </w:r>
    </w:p>
    <w:p w14:paraId="3A09FFA5" w14:textId="1B017322" w:rsidR="00AA7D8A" w:rsidRDefault="00135AD2" w:rsidP="008A5434">
      <w:pPr>
        <w:autoSpaceDE w:val="0"/>
        <w:autoSpaceDN w:val="0"/>
        <w:adjustRightInd w:val="0"/>
        <w:spacing w:line="360" w:lineRule="auto"/>
        <w:ind w:firstLine="708"/>
        <w:jc w:val="both"/>
        <w:rPr>
          <w:rStyle w:val="shorttext"/>
          <w:lang w:val="es-MX"/>
        </w:rPr>
      </w:pPr>
      <w:r w:rsidRPr="005655E1">
        <w:rPr>
          <w:rStyle w:val="shorttext"/>
          <w:lang w:val="es-MX"/>
        </w:rPr>
        <w:t xml:space="preserve">Otra de las bondades del instrumento </w:t>
      </w:r>
      <w:r w:rsidR="001D5837">
        <w:rPr>
          <w:rStyle w:val="shorttext"/>
          <w:lang w:val="es-MX"/>
        </w:rPr>
        <w:t xml:space="preserve">es </w:t>
      </w:r>
      <w:r w:rsidRPr="005655E1">
        <w:rPr>
          <w:rStyle w:val="shorttext"/>
          <w:lang w:val="es-MX"/>
        </w:rPr>
        <w:t>que puede ser aplicado de forma individual</w:t>
      </w:r>
      <w:r w:rsidR="001D5837">
        <w:rPr>
          <w:rStyle w:val="shorttext"/>
          <w:lang w:val="es-MX"/>
        </w:rPr>
        <w:t xml:space="preserve"> o grupal y</w:t>
      </w:r>
      <w:r w:rsidR="001D5837" w:rsidRPr="005655E1">
        <w:rPr>
          <w:rStyle w:val="shorttext"/>
          <w:lang w:val="es-MX"/>
        </w:rPr>
        <w:t xml:space="preserve"> </w:t>
      </w:r>
      <w:r w:rsidR="001D5837">
        <w:rPr>
          <w:rStyle w:val="shorttext"/>
          <w:lang w:val="es-MX"/>
        </w:rPr>
        <w:t>está disponible tanto</w:t>
      </w:r>
      <w:r w:rsidR="001D5837" w:rsidRPr="005655E1">
        <w:rPr>
          <w:rStyle w:val="shorttext"/>
          <w:lang w:val="es-MX"/>
        </w:rPr>
        <w:t xml:space="preserve"> </w:t>
      </w:r>
      <w:r w:rsidR="001D5837">
        <w:rPr>
          <w:rStyle w:val="shorttext"/>
          <w:lang w:val="es-MX"/>
        </w:rPr>
        <w:t xml:space="preserve">en </w:t>
      </w:r>
      <w:r w:rsidRPr="005655E1">
        <w:rPr>
          <w:rStyle w:val="shorttext"/>
          <w:lang w:val="es-MX"/>
        </w:rPr>
        <w:t xml:space="preserve">versión en papel </w:t>
      </w:r>
      <w:r w:rsidR="001D5837">
        <w:rPr>
          <w:rStyle w:val="shorttext"/>
          <w:lang w:val="es-MX"/>
        </w:rPr>
        <w:t>como en modalidad</w:t>
      </w:r>
      <w:r w:rsidR="001D5837" w:rsidRPr="005655E1">
        <w:rPr>
          <w:rStyle w:val="shorttext"/>
          <w:lang w:val="es-MX"/>
        </w:rPr>
        <w:t xml:space="preserve"> </w:t>
      </w:r>
      <w:r w:rsidR="001D5837">
        <w:rPr>
          <w:rStyle w:val="shorttext"/>
          <w:lang w:val="es-MX"/>
        </w:rPr>
        <w:t>digital (</w:t>
      </w:r>
      <w:r w:rsidRPr="005655E1">
        <w:rPr>
          <w:rStyle w:val="shorttext"/>
          <w:lang w:val="es-MX"/>
        </w:rPr>
        <w:t>solicita</w:t>
      </w:r>
      <w:r w:rsidR="001D5837">
        <w:rPr>
          <w:rStyle w:val="shorttext"/>
          <w:lang w:val="es-MX"/>
        </w:rPr>
        <w:t>r</w:t>
      </w:r>
      <w:r w:rsidRPr="005655E1">
        <w:rPr>
          <w:rStyle w:val="shorttext"/>
          <w:lang w:val="es-MX"/>
        </w:rPr>
        <w:t xml:space="preserve"> la página web a los autores</w:t>
      </w:r>
      <w:r w:rsidR="001D5837">
        <w:rPr>
          <w:rStyle w:val="shorttext"/>
          <w:lang w:val="es-MX"/>
        </w:rPr>
        <w:t>)</w:t>
      </w:r>
      <w:r w:rsidRPr="005655E1">
        <w:rPr>
          <w:rStyle w:val="shorttext"/>
          <w:lang w:val="es-MX"/>
        </w:rPr>
        <w:t>.</w:t>
      </w:r>
    </w:p>
    <w:p w14:paraId="1296691C" w14:textId="0AA8A7FF" w:rsidR="00FC7B12" w:rsidRDefault="00FC7B12" w:rsidP="008A5434">
      <w:pPr>
        <w:autoSpaceDE w:val="0"/>
        <w:autoSpaceDN w:val="0"/>
        <w:adjustRightInd w:val="0"/>
        <w:spacing w:line="360" w:lineRule="auto"/>
        <w:rPr>
          <w:rFonts w:ascii="Calibri" w:eastAsiaTheme="minorHAnsi" w:hAnsi="Calibri" w:cs="Calibri"/>
          <w:b/>
          <w:sz w:val="28"/>
          <w:lang w:eastAsia="en-US"/>
        </w:rPr>
      </w:pPr>
    </w:p>
    <w:p w14:paraId="03419B69" w14:textId="06F3C059" w:rsidR="00376511" w:rsidRDefault="00376511" w:rsidP="008A5434">
      <w:pPr>
        <w:autoSpaceDE w:val="0"/>
        <w:autoSpaceDN w:val="0"/>
        <w:adjustRightInd w:val="0"/>
        <w:spacing w:line="360" w:lineRule="auto"/>
        <w:rPr>
          <w:rFonts w:ascii="Calibri" w:eastAsiaTheme="minorHAnsi" w:hAnsi="Calibri" w:cs="Calibri"/>
          <w:b/>
          <w:sz w:val="28"/>
          <w:lang w:eastAsia="en-US"/>
        </w:rPr>
      </w:pPr>
    </w:p>
    <w:p w14:paraId="5026C876" w14:textId="7AE53530" w:rsidR="00376511" w:rsidRDefault="00376511" w:rsidP="008A5434">
      <w:pPr>
        <w:autoSpaceDE w:val="0"/>
        <w:autoSpaceDN w:val="0"/>
        <w:adjustRightInd w:val="0"/>
        <w:spacing w:line="360" w:lineRule="auto"/>
        <w:rPr>
          <w:rFonts w:ascii="Calibri" w:eastAsiaTheme="minorHAnsi" w:hAnsi="Calibri" w:cs="Calibri"/>
          <w:b/>
          <w:sz w:val="28"/>
          <w:lang w:eastAsia="en-US"/>
        </w:rPr>
      </w:pPr>
    </w:p>
    <w:p w14:paraId="46367DA7" w14:textId="337F5C64" w:rsidR="00376511" w:rsidRDefault="00376511" w:rsidP="008A5434">
      <w:pPr>
        <w:autoSpaceDE w:val="0"/>
        <w:autoSpaceDN w:val="0"/>
        <w:adjustRightInd w:val="0"/>
        <w:spacing w:line="360" w:lineRule="auto"/>
        <w:rPr>
          <w:rFonts w:ascii="Calibri" w:eastAsiaTheme="minorHAnsi" w:hAnsi="Calibri" w:cs="Calibri"/>
          <w:b/>
          <w:sz w:val="28"/>
          <w:lang w:eastAsia="en-US"/>
        </w:rPr>
      </w:pPr>
    </w:p>
    <w:p w14:paraId="3808314F" w14:textId="2D587A65" w:rsidR="00376511" w:rsidRDefault="00376511" w:rsidP="008A5434">
      <w:pPr>
        <w:autoSpaceDE w:val="0"/>
        <w:autoSpaceDN w:val="0"/>
        <w:adjustRightInd w:val="0"/>
        <w:spacing w:line="360" w:lineRule="auto"/>
        <w:rPr>
          <w:rFonts w:ascii="Calibri" w:eastAsiaTheme="minorHAnsi" w:hAnsi="Calibri" w:cs="Calibri"/>
          <w:b/>
          <w:sz w:val="28"/>
          <w:lang w:eastAsia="en-US"/>
        </w:rPr>
      </w:pPr>
    </w:p>
    <w:p w14:paraId="0BE8D673" w14:textId="40E1D8BB" w:rsidR="004974E1" w:rsidRPr="003510AB" w:rsidRDefault="00096AC5" w:rsidP="008A5434">
      <w:pPr>
        <w:autoSpaceDE w:val="0"/>
        <w:autoSpaceDN w:val="0"/>
        <w:adjustRightInd w:val="0"/>
        <w:spacing w:line="360" w:lineRule="auto"/>
        <w:rPr>
          <w:rFonts w:ascii="Calibri" w:eastAsiaTheme="minorHAnsi" w:hAnsi="Calibri" w:cs="Calibri"/>
          <w:b/>
          <w:sz w:val="28"/>
          <w:lang w:eastAsia="en-US"/>
        </w:rPr>
      </w:pPr>
      <w:bookmarkStart w:id="4" w:name="_GoBack"/>
      <w:bookmarkEnd w:id="4"/>
      <w:r w:rsidRPr="003510AB">
        <w:rPr>
          <w:rFonts w:ascii="Calibri" w:eastAsiaTheme="minorHAnsi" w:hAnsi="Calibri" w:cs="Calibri"/>
          <w:b/>
          <w:sz w:val="28"/>
          <w:lang w:eastAsia="en-US"/>
        </w:rPr>
        <w:lastRenderedPageBreak/>
        <w:t>Referencias</w:t>
      </w:r>
    </w:p>
    <w:p w14:paraId="28AABB46" w14:textId="28ACF6BB" w:rsidR="006C5F13" w:rsidRPr="005655E1" w:rsidRDefault="006C5F13" w:rsidP="008A5434">
      <w:pPr>
        <w:spacing w:line="360" w:lineRule="auto"/>
        <w:ind w:left="709" w:hanging="709"/>
        <w:jc w:val="both"/>
        <w:rPr>
          <w:rStyle w:val="Hipervnculo"/>
          <w:i/>
          <w:color w:val="auto"/>
          <w:u w:val="none"/>
        </w:rPr>
      </w:pPr>
      <w:r w:rsidRPr="005655E1">
        <w:t xml:space="preserve">Beneitone, P., Esquetini, C., González, J., Maletá, M. M., Siufi, G. y Wagenaar, R. (2007). </w:t>
      </w:r>
      <w:r w:rsidRPr="005655E1">
        <w:rPr>
          <w:i/>
        </w:rPr>
        <w:t>Reflexiones y perspectivas de la Educación Superior en América Latina. Informe Final – Proyecto TUNING – Am</w:t>
      </w:r>
      <w:r w:rsidR="00D55CF3">
        <w:rPr>
          <w:i/>
        </w:rPr>
        <w:t>é</w:t>
      </w:r>
      <w:r w:rsidRPr="005655E1">
        <w:rPr>
          <w:i/>
        </w:rPr>
        <w:t xml:space="preserve">rica Latina 2004-2007. </w:t>
      </w:r>
      <w:r w:rsidRPr="008A5434">
        <w:rPr>
          <w:iCs/>
        </w:rPr>
        <w:t>Bilbao</w:t>
      </w:r>
      <w:r w:rsidR="00D55CF3">
        <w:rPr>
          <w:iCs/>
        </w:rPr>
        <w:t>, España</w:t>
      </w:r>
      <w:r w:rsidRPr="008A5434">
        <w:rPr>
          <w:iCs/>
        </w:rPr>
        <w:t>: Universidad de Deusto</w:t>
      </w:r>
      <w:r w:rsidRPr="005655E1">
        <w:rPr>
          <w:i/>
        </w:rPr>
        <w:t xml:space="preserve">. </w:t>
      </w:r>
      <w:r w:rsidRPr="005655E1">
        <w:t xml:space="preserve">Recuperado de </w:t>
      </w:r>
      <w:hyperlink r:id="rId11" w:history="1">
        <w:r w:rsidRPr="005655E1">
          <w:rPr>
            <w:rStyle w:val="Hipervnculo"/>
            <w:color w:val="auto"/>
            <w:u w:val="none"/>
          </w:rPr>
          <w:t>http://www.sg.inter.edu/uploads/UIPRSG/documentos/asuntos_academicos/RevisionPEG/Proyecto%20Tuning%20America%20Latina_Informe%20FinalEspanol_2007.pdf</w:t>
        </w:r>
      </w:hyperlink>
      <w:r w:rsidR="004D1B3C">
        <w:rPr>
          <w:rStyle w:val="Hipervnculo"/>
          <w:color w:val="auto"/>
          <w:u w:val="none"/>
        </w:rPr>
        <w:t>.</w:t>
      </w:r>
    </w:p>
    <w:p w14:paraId="38DF2BE5" w14:textId="33E7D95B" w:rsidR="006C5F13" w:rsidRPr="005655E1" w:rsidRDefault="006C5F13" w:rsidP="008A5434">
      <w:pPr>
        <w:spacing w:line="360" w:lineRule="auto"/>
        <w:ind w:left="709" w:hanging="709"/>
        <w:jc w:val="both"/>
      </w:pPr>
      <w:r w:rsidRPr="005655E1">
        <w:t>Cabero, J. y Gutiérrez, J.</w:t>
      </w:r>
      <w:r w:rsidR="004D1B3C">
        <w:t xml:space="preserve"> </w:t>
      </w:r>
      <w:r w:rsidRPr="005655E1">
        <w:t xml:space="preserve">J. (2015) La producción de materiales TIC como desarrollo de las competencias del estudiante universitario. </w:t>
      </w:r>
      <w:r w:rsidRPr="005655E1">
        <w:rPr>
          <w:i/>
        </w:rPr>
        <w:t>Aula de Encuentro, 17</w:t>
      </w:r>
      <w:r w:rsidRPr="005655E1">
        <w:t xml:space="preserve">(2), 5-32. Recuperado de </w:t>
      </w:r>
      <w:hyperlink r:id="rId12" w:history="1">
        <w:r w:rsidRPr="005655E1">
          <w:rPr>
            <w:rStyle w:val="Hipervnculo"/>
            <w:color w:val="auto"/>
            <w:u w:val="none"/>
          </w:rPr>
          <w:t>https://revistaselectronicas.ujaen.es/index.php/ADE/article/view/2656/2126</w:t>
        </w:r>
      </w:hyperlink>
      <w:r w:rsidR="004D1B3C">
        <w:rPr>
          <w:rStyle w:val="Hipervnculo"/>
          <w:color w:val="auto"/>
          <w:u w:val="none"/>
        </w:rPr>
        <w:t>.</w:t>
      </w:r>
    </w:p>
    <w:p w14:paraId="361BC879" w14:textId="77777777" w:rsidR="006C29BA" w:rsidRPr="005655E1" w:rsidRDefault="006C29BA" w:rsidP="006C29BA">
      <w:pPr>
        <w:spacing w:line="360" w:lineRule="auto"/>
        <w:ind w:left="709" w:hanging="709"/>
        <w:jc w:val="both"/>
      </w:pPr>
      <w:r w:rsidRPr="005655E1">
        <w:t xml:space="preserve">Cano, M. (2008). La evaluación por competencias en la educación superior. </w:t>
      </w:r>
      <w:r w:rsidRPr="00F5419D">
        <w:rPr>
          <w:i/>
          <w:iCs/>
        </w:rPr>
        <w:t>Profesorado</w:t>
      </w:r>
      <w:r w:rsidRPr="005655E1">
        <w:t xml:space="preserve">. </w:t>
      </w:r>
      <w:r w:rsidRPr="005655E1">
        <w:rPr>
          <w:i/>
        </w:rPr>
        <w:t>Revista currículum y formación del profesorado</w:t>
      </w:r>
      <w:r w:rsidRPr="005655E1">
        <w:t>,</w:t>
      </w:r>
      <w:r w:rsidRPr="005655E1">
        <w:rPr>
          <w:i/>
        </w:rPr>
        <w:t xml:space="preserve"> 3</w:t>
      </w:r>
      <w:r w:rsidRPr="005655E1">
        <w:t>(12), 1-16</w:t>
      </w:r>
      <w:r>
        <w:t>.</w:t>
      </w:r>
      <w:r w:rsidRPr="005655E1">
        <w:t xml:space="preserve"> Recuperado de </w:t>
      </w:r>
      <w:hyperlink r:id="rId13" w:history="1">
        <w:r w:rsidRPr="005655E1">
          <w:rPr>
            <w:rStyle w:val="Hipervnculo"/>
            <w:color w:val="auto"/>
            <w:u w:val="none"/>
          </w:rPr>
          <w:t>https://www.ugr.es/~recfpro/rev123COL1.pdf</w:t>
        </w:r>
      </w:hyperlink>
      <w:r>
        <w:rPr>
          <w:rStyle w:val="Hipervnculo"/>
          <w:color w:val="auto"/>
          <w:u w:val="none"/>
        </w:rPr>
        <w:t>.</w:t>
      </w:r>
    </w:p>
    <w:p w14:paraId="64A3C442" w14:textId="11D91A30" w:rsidR="006C5F13" w:rsidRPr="005655E1" w:rsidRDefault="004D1B3C" w:rsidP="008A5434">
      <w:pPr>
        <w:spacing w:line="360" w:lineRule="auto"/>
        <w:ind w:left="709" w:hanging="709"/>
        <w:jc w:val="both"/>
      </w:pPr>
      <w:r w:rsidRPr="005655E1">
        <w:t>Consejo de Acreditación de la Enseñanza en Contaduría y Administración</w:t>
      </w:r>
      <w:r>
        <w:t xml:space="preserve"> [</w:t>
      </w:r>
      <w:r w:rsidRPr="005655E1">
        <w:t>Caceca</w:t>
      </w:r>
      <w:r>
        <w:t>].</w:t>
      </w:r>
      <w:r w:rsidRPr="005655E1">
        <w:t xml:space="preserve"> </w:t>
      </w:r>
      <w:r w:rsidR="006C5F13" w:rsidRPr="005655E1">
        <w:t xml:space="preserve">(2018). </w:t>
      </w:r>
      <w:r w:rsidR="006C5F13" w:rsidRPr="005655E1">
        <w:rPr>
          <w:i/>
        </w:rPr>
        <w:t xml:space="preserve">Instrumento armonizado para evaluación de reacreditación–licenciatura. </w:t>
      </w:r>
      <w:r w:rsidR="00054E2F">
        <w:t>Ciudad de México</w:t>
      </w:r>
      <w:r w:rsidR="006C5F13" w:rsidRPr="005655E1">
        <w:t>, México</w:t>
      </w:r>
      <w:r w:rsidRPr="008A5434">
        <w:rPr>
          <w:iCs/>
        </w:rPr>
        <w:t>:</w:t>
      </w:r>
      <w:r w:rsidRPr="005655E1">
        <w:rPr>
          <w:i/>
        </w:rPr>
        <w:t xml:space="preserve"> </w:t>
      </w:r>
      <w:r w:rsidR="006C5F13" w:rsidRPr="005655E1">
        <w:t xml:space="preserve">Consejo de Acreditación de la Enseñanza en Ciencias Administrativas Contables y Afines. </w:t>
      </w:r>
    </w:p>
    <w:p w14:paraId="787A93E6" w14:textId="77777777" w:rsidR="006A6615" w:rsidRPr="005655E1" w:rsidRDefault="006A6615" w:rsidP="006A6615">
      <w:pPr>
        <w:spacing w:line="360" w:lineRule="auto"/>
        <w:ind w:left="709" w:hanging="709"/>
        <w:jc w:val="both"/>
      </w:pPr>
      <w:r w:rsidRPr="005655E1">
        <w:t xml:space="preserve">Consejo Nacional de Acreditación en Informática y Computación </w:t>
      </w:r>
      <w:r>
        <w:t>[</w:t>
      </w:r>
      <w:r w:rsidRPr="005655E1">
        <w:t>Conaic</w:t>
      </w:r>
      <w:r>
        <w:t>].</w:t>
      </w:r>
      <w:r w:rsidRPr="005655E1">
        <w:t xml:space="preserve"> (2017). </w:t>
      </w:r>
      <w:r w:rsidRPr="005655E1">
        <w:rPr>
          <w:i/>
        </w:rPr>
        <w:t>Marco de referencia para la Acreditación de Programas Académicos de Informática y Computación. Educación Superior</w:t>
      </w:r>
      <w:r>
        <w:rPr>
          <w:i/>
        </w:rPr>
        <w:t>-</w:t>
      </w:r>
      <w:r w:rsidRPr="005655E1">
        <w:rPr>
          <w:i/>
        </w:rPr>
        <w:t>Énfasis Internacional y Resultado</w:t>
      </w:r>
      <w:r w:rsidRPr="005655E1">
        <w:t xml:space="preserve">. </w:t>
      </w:r>
      <w:r>
        <w:t>Ciudad de México</w:t>
      </w:r>
      <w:r w:rsidRPr="005655E1">
        <w:t xml:space="preserve">, </w:t>
      </w:r>
      <w:r w:rsidRPr="00F5419D">
        <w:rPr>
          <w:iCs/>
        </w:rPr>
        <w:t>México</w:t>
      </w:r>
      <w:r>
        <w:rPr>
          <w:iCs/>
        </w:rPr>
        <w:t xml:space="preserve">: </w:t>
      </w:r>
      <w:r w:rsidRPr="00F5419D">
        <w:rPr>
          <w:iCs/>
        </w:rPr>
        <w:t>Consejo</w:t>
      </w:r>
      <w:r w:rsidRPr="005655E1">
        <w:t xml:space="preserve"> Nacional de Académicos de Informática y Computación. Recuperado de </w:t>
      </w:r>
      <w:hyperlink r:id="rId14" w:history="1">
        <w:r w:rsidRPr="005655E1">
          <w:rPr>
            <w:rStyle w:val="Hipervnculo"/>
            <w:color w:val="auto"/>
            <w:u w:val="none"/>
          </w:rPr>
          <w:t>https://www.conaic.net/publicaciones/marco%20de%20referencia%20CONAIC%20ES%20y%20TSU%202016.pdf</w:t>
        </w:r>
      </w:hyperlink>
      <w:r w:rsidRPr="005655E1">
        <w:t>.</w:t>
      </w:r>
    </w:p>
    <w:p w14:paraId="06E0BC17" w14:textId="435BA5B6" w:rsidR="00CB35B0" w:rsidRPr="005655E1" w:rsidRDefault="00054E2F" w:rsidP="008A5434">
      <w:pPr>
        <w:spacing w:line="360" w:lineRule="auto"/>
        <w:ind w:left="709" w:hanging="709"/>
        <w:jc w:val="both"/>
      </w:pPr>
      <w:r w:rsidRPr="00F668EF">
        <w:t xml:space="preserve">Consejo Nacional para la Enseñanza e Investigación en Psicología </w:t>
      </w:r>
      <w:r>
        <w:t>[</w:t>
      </w:r>
      <w:r w:rsidRPr="005655E1">
        <w:rPr>
          <w:rStyle w:val="fontstyle01"/>
          <w:rFonts w:ascii="Times New Roman" w:hAnsi="Times New Roman"/>
          <w:color w:val="auto"/>
        </w:rPr>
        <w:t>CNEIP</w:t>
      </w:r>
      <w:r>
        <w:rPr>
          <w:rStyle w:val="fontstyle01"/>
          <w:rFonts w:ascii="Times New Roman" w:hAnsi="Times New Roman"/>
          <w:color w:val="auto"/>
        </w:rPr>
        <w:t>].</w:t>
      </w:r>
      <w:r w:rsidRPr="005655E1" w:rsidDel="00054E2F">
        <w:t xml:space="preserve"> </w:t>
      </w:r>
      <w:r w:rsidR="00CB35B0" w:rsidRPr="005655E1">
        <w:t xml:space="preserve">(2018a). </w:t>
      </w:r>
      <w:r w:rsidR="00CB35B0" w:rsidRPr="005655E1">
        <w:rPr>
          <w:i/>
        </w:rPr>
        <w:t>Manual para la acreditación de programas de Licenciatura en psicología</w:t>
      </w:r>
      <w:r>
        <w:t>.</w:t>
      </w:r>
      <w:r w:rsidR="00CB35B0" w:rsidRPr="005655E1">
        <w:t xml:space="preserve"> </w:t>
      </w:r>
      <w:r>
        <w:t>Ciudad de México</w:t>
      </w:r>
      <w:r w:rsidRPr="005655E1">
        <w:t>, México</w:t>
      </w:r>
      <w:r w:rsidRPr="008A5434">
        <w:rPr>
          <w:iCs/>
        </w:rPr>
        <w:t>:</w:t>
      </w:r>
      <w:r w:rsidRPr="005655E1">
        <w:rPr>
          <w:i/>
        </w:rPr>
        <w:t xml:space="preserve"> </w:t>
      </w:r>
      <w:r w:rsidR="00CB35B0" w:rsidRPr="005655E1">
        <w:t xml:space="preserve">Consejo Nacional para la Enseñanza e Investigación en Psicología. </w:t>
      </w:r>
    </w:p>
    <w:p w14:paraId="79AD1088" w14:textId="25973897" w:rsidR="006C5F13" w:rsidRPr="005655E1" w:rsidRDefault="00054E2F" w:rsidP="008A5434">
      <w:pPr>
        <w:spacing w:line="360" w:lineRule="auto"/>
        <w:ind w:left="709" w:hanging="709"/>
        <w:jc w:val="both"/>
      </w:pPr>
      <w:r w:rsidRPr="00F668EF">
        <w:t xml:space="preserve">Consejo Nacional para la Enseñanza e Investigación en Psicología </w:t>
      </w:r>
      <w:r>
        <w:t>[</w:t>
      </w:r>
      <w:r w:rsidRPr="005655E1">
        <w:rPr>
          <w:rStyle w:val="fontstyle01"/>
          <w:rFonts w:ascii="Times New Roman" w:hAnsi="Times New Roman"/>
          <w:color w:val="auto"/>
        </w:rPr>
        <w:t>CNEIP</w:t>
      </w:r>
      <w:r>
        <w:rPr>
          <w:rStyle w:val="fontstyle01"/>
          <w:rFonts w:ascii="Times New Roman" w:hAnsi="Times New Roman"/>
          <w:color w:val="auto"/>
        </w:rPr>
        <w:t xml:space="preserve">]. </w:t>
      </w:r>
      <w:r w:rsidR="00CB35B0" w:rsidRPr="005655E1">
        <w:t>(2018b</w:t>
      </w:r>
      <w:r w:rsidR="006C5F13" w:rsidRPr="005655E1">
        <w:t xml:space="preserve">). </w:t>
      </w:r>
      <w:r w:rsidR="006C5F13" w:rsidRPr="005655E1">
        <w:rPr>
          <w:i/>
        </w:rPr>
        <w:t>Marco de referencia</w:t>
      </w:r>
      <w:r>
        <w:rPr>
          <w:i/>
        </w:rPr>
        <w:t xml:space="preserve">. </w:t>
      </w:r>
      <w:r>
        <w:t>Ciudad de México</w:t>
      </w:r>
      <w:r w:rsidRPr="005655E1">
        <w:t>, México</w:t>
      </w:r>
      <w:r>
        <w:rPr>
          <w:iCs/>
        </w:rPr>
        <w:t>:</w:t>
      </w:r>
      <w:r w:rsidR="006C5F13" w:rsidRPr="005655E1">
        <w:t xml:space="preserve"> Consejo Nacional para la Enseñanza e Investigación en Psicología. Recuperado de </w:t>
      </w:r>
      <w:hyperlink r:id="rId15" w:history="1">
        <w:r w:rsidR="006C5F13" w:rsidRPr="005655E1">
          <w:rPr>
            <w:rStyle w:val="Hipervnculo"/>
            <w:color w:val="auto"/>
            <w:u w:val="none"/>
          </w:rPr>
          <w:t>https://www.ugr.es/~recfpro/rev123COL1.pdf</w:t>
        </w:r>
      </w:hyperlink>
      <w:r>
        <w:rPr>
          <w:rStyle w:val="Hipervnculo"/>
          <w:color w:val="auto"/>
          <w:u w:val="none"/>
        </w:rPr>
        <w:t>.</w:t>
      </w:r>
    </w:p>
    <w:p w14:paraId="5328E106" w14:textId="44112BB0" w:rsidR="006C5F13" w:rsidRPr="005655E1" w:rsidRDefault="00E404A2" w:rsidP="008A5434">
      <w:pPr>
        <w:spacing w:line="360" w:lineRule="auto"/>
        <w:ind w:left="709" w:hanging="709"/>
        <w:jc w:val="both"/>
      </w:pPr>
      <w:r w:rsidRPr="005655E1">
        <w:t xml:space="preserve">Consejo para la Acreditación de la Educación Superior </w:t>
      </w:r>
      <w:r>
        <w:t>[</w:t>
      </w:r>
      <w:r w:rsidRPr="005655E1">
        <w:t>Copaes</w:t>
      </w:r>
      <w:r>
        <w:t>]</w:t>
      </w:r>
      <w:r w:rsidRPr="005655E1">
        <w:t xml:space="preserve">. </w:t>
      </w:r>
      <w:r w:rsidR="006C5F13" w:rsidRPr="005655E1">
        <w:t xml:space="preserve">(2016). </w:t>
      </w:r>
      <w:r w:rsidR="006C5F13" w:rsidRPr="005655E1">
        <w:rPr>
          <w:i/>
        </w:rPr>
        <w:t>Marco General de Referencia para los Procesos de Acreditación de Programas Académicos de Tipo Superior. (Ver 3.0).</w:t>
      </w:r>
      <w:r w:rsidR="006C5F13" w:rsidRPr="005655E1">
        <w:t xml:space="preserve"> </w:t>
      </w:r>
      <w:r>
        <w:t>Ciudad de México</w:t>
      </w:r>
      <w:r w:rsidRPr="005655E1">
        <w:t xml:space="preserve">, </w:t>
      </w:r>
      <w:r w:rsidRPr="00F5419D">
        <w:rPr>
          <w:iCs/>
        </w:rPr>
        <w:t>México</w:t>
      </w:r>
      <w:r>
        <w:rPr>
          <w:iCs/>
        </w:rPr>
        <w:t xml:space="preserve">: </w:t>
      </w:r>
      <w:r w:rsidR="006C5F13" w:rsidRPr="005655E1">
        <w:t xml:space="preserve">Consejo para la Acreditación de la </w:t>
      </w:r>
      <w:r w:rsidR="006C5F13" w:rsidRPr="005655E1">
        <w:lastRenderedPageBreak/>
        <w:t xml:space="preserve">Educación Superior. Recuperado de </w:t>
      </w:r>
      <w:hyperlink r:id="rId16" w:history="1">
        <w:r w:rsidR="006C5F13" w:rsidRPr="005655E1">
          <w:rPr>
            <w:rStyle w:val="Hipervnculo"/>
            <w:color w:val="auto"/>
            <w:u w:val="none"/>
          </w:rPr>
          <w:t>https://www.copaes.org/assets/docs/Marco-de-Referencia-V-3.0_.pdf</w:t>
        </w:r>
      </w:hyperlink>
      <w:r>
        <w:rPr>
          <w:rStyle w:val="Hipervnculo"/>
          <w:color w:val="auto"/>
          <w:u w:val="none"/>
        </w:rPr>
        <w:t>.</w:t>
      </w:r>
    </w:p>
    <w:p w14:paraId="008D144E" w14:textId="3CA9C4A7" w:rsidR="00251F25" w:rsidRPr="005655E1" w:rsidRDefault="00E404A2" w:rsidP="008A5434">
      <w:pPr>
        <w:spacing w:line="360" w:lineRule="auto"/>
        <w:ind w:left="709" w:hanging="709"/>
        <w:jc w:val="both"/>
      </w:pPr>
      <w:r w:rsidRPr="005655E1">
        <w:t xml:space="preserve">Consejo para la Acreditación de la Educación Superior </w:t>
      </w:r>
      <w:r>
        <w:t>[</w:t>
      </w:r>
      <w:r w:rsidRPr="005655E1">
        <w:t>Copaes</w:t>
      </w:r>
      <w:r>
        <w:t>]</w:t>
      </w:r>
      <w:r w:rsidRPr="005655E1">
        <w:t xml:space="preserve">. </w:t>
      </w:r>
      <w:r w:rsidR="00251F25" w:rsidRPr="005655E1">
        <w:t xml:space="preserve">(2018). </w:t>
      </w:r>
      <w:r w:rsidR="00251F25" w:rsidRPr="005655E1">
        <w:rPr>
          <w:i/>
        </w:rPr>
        <w:t>Manual del procedimiento para el reconocimiento de organismos acreditadores de programas académicos de nivel superior</w:t>
      </w:r>
      <w:r>
        <w:rPr>
          <w:i/>
        </w:rPr>
        <w:t>.</w:t>
      </w:r>
      <w:r w:rsidR="00251F25" w:rsidRPr="005655E1">
        <w:t xml:space="preserve"> </w:t>
      </w:r>
      <w:r>
        <w:t>Ciudad de México</w:t>
      </w:r>
      <w:r w:rsidRPr="005655E1">
        <w:t xml:space="preserve">, </w:t>
      </w:r>
      <w:r w:rsidRPr="00F5419D">
        <w:rPr>
          <w:iCs/>
        </w:rPr>
        <w:t>México</w:t>
      </w:r>
      <w:r>
        <w:rPr>
          <w:iCs/>
        </w:rPr>
        <w:t xml:space="preserve">: </w:t>
      </w:r>
      <w:r w:rsidR="00251F25" w:rsidRPr="005655E1">
        <w:t>Consejo para la Acreditación de la Educación Superior</w:t>
      </w:r>
      <w:r>
        <w:t>.</w:t>
      </w:r>
      <w:r w:rsidR="00251F25" w:rsidRPr="005655E1">
        <w:t xml:space="preserve"> Recuperado de </w:t>
      </w:r>
      <w:hyperlink r:id="rId17" w:history="1">
        <w:r w:rsidR="00251F25" w:rsidRPr="005655E1">
          <w:rPr>
            <w:rStyle w:val="Hipervnculo"/>
            <w:color w:val="auto"/>
            <w:u w:val="none"/>
          </w:rPr>
          <w:t>http://sistemasenlinea.uag.mx/Academia/Academia/catalogoOAIES/2_Manual_procedimientos%20</w:t>
        </w:r>
        <w:r w:rsidR="002A33C1">
          <w:rPr>
            <w:rStyle w:val="Hipervnculo"/>
            <w:color w:val="auto"/>
            <w:u w:val="none"/>
          </w:rPr>
          <w:t>Copaes</w:t>
        </w:r>
        <w:r w:rsidR="00251F25" w:rsidRPr="005655E1">
          <w:rPr>
            <w:rStyle w:val="Hipervnculo"/>
            <w:color w:val="auto"/>
            <w:u w:val="none"/>
          </w:rPr>
          <w:t>.pdf</w:t>
        </w:r>
      </w:hyperlink>
      <w:r>
        <w:t>.</w:t>
      </w:r>
    </w:p>
    <w:p w14:paraId="624D852F" w14:textId="4AF64754" w:rsidR="006C5F13" w:rsidRPr="005655E1" w:rsidRDefault="006C5F13" w:rsidP="008A5434">
      <w:pPr>
        <w:spacing w:line="360" w:lineRule="auto"/>
        <w:ind w:left="709" w:hanging="709"/>
        <w:jc w:val="both"/>
      </w:pPr>
      <w:r w:rsidRPr="005655E1">
        <w:t xml:space="preserve">Cronbach, L. (1998). </w:t>
      </w:r>
      <w:r w:rsidRPr="005655E1">
        <w:rPr>
          <w:i/>
        </w:rPr>
        <w:t xml:space="preserve">Fundamentos de los </w:t>
      </w:r>
      <w:r w:rsidR="00E81D72" w:rsidRPr="005655E1">
        <w:rPr>
          <w:i/>
        </w:rPr>
        <w:t>tests p</w:t>
      </w:r>
      <w:r w:rsidRPr="005655E1">
        <w:rPr>
          <w:i/>
        </w:rPr>
        <w:t>sicológicos</w:t>
      </w:r>
      <w:r w:rsidRPr="005655E1">
        <w:t>. España</w:t>
      </w:r>
      <w:r w:rsidR="00E81D72">
        <w:t>:</w:t>
      </w:r>
      <w:r w:rsidR="00E81D72" w:rsidRPr="005655E1">
        <w:t xml:space="preserve"> </w:t>
      </w:r>
      <w:r w:rsidRPr="005655E1">
        <w:t>Biblioteca Nueva.</w:t>
      </w:r>
    </w:p>
    <w:p w14:paraId="52FB4C64" w14:textId="651B3CDA" w:rsidR="006C5F13" w:rsidRPr="005655E1" w:rsidRDefault="006C5F13" w:rsidP="008A5434">
      <w:pPr>
        <w:spacing w:line="360" w:lineRule="auto"/>
        <w:ind w:left="709" w:hanging="709"/>
        <w:jc w:val="both"/>
      </w:pPr>
      <w:r w:rsidRPr="005655E1">
        <w:t xml:space="preserve">Durán, C. (2015). </w:t>
      </w:r>
      <w:r w:rsidRPr="005655E1">
        <w:rPr>
          <w:i/>
        </w:rPr>
        <w:t>Instrumento de Evaluación para la Certificación de la Competencia TIC del Profesorado Universitario</w:t>
      </w:r>
      <w:r w:rsidRPr="005655E1">
        <w:t>. (</w:t>
      </w:r>
      <w:r w:rsidR="00E81D72">
        <w:t>t</w:t>
      </w:r>
      <w:r w:rsidR="00E81D72" w:rsidRPr="005655E1">
        <w:t xml:space="preserve">esis </w:t>
      </w:r>
      <w:r w:rsidRPr="005655E1">
        <w:t xml:space="preserve">del </w:t>
      </w:r>
      <w:r w:rsidR="00E81D72" w:rsidRPr="005655E1">
        <w:t xml:space="preserve">programa oficial de </w:t>
      </w:r>
      <w:r w:rsidRPr="005655E1">
        <w:t>Máster y Doctorado en Tecnología Educativa: E-Learning y Gestión del Conocimiento)</w:t>
      </w:r>
      <w:r w:rsidR="00E81D72">
        <w:t>.</w:t>
      </w:r>
      <w:r w:rsidRPr="005655E1">
        <w:t xml:space="preserve"> Universidad de Murcia, España</w:t>
      </w:r>
      <w:r w:rsidR="00B07EC8">
        <w:t>.</w:t>
      </w:r>
      <w:r w:rsidRPr="005655E1">
        <w:t xml:space="preserve"> Recuperado de </w:t>
      </w:r>
      <w:hyperlink r:id="rId18" w:history="1">
        <w:r w:rsidRPr="005655E1">
          <w:rPr>
            <w:rStyle w:val="Hipervnculo"/>
            <w:color w:val="auto"/>
            <w:u w:val="none"/>
          </w:rPr>
          <w:t>https://digitum.um.es/xmlui/handle/10201/45536</w:t>
        </w:r>
      </w:hyperlink>
      <w:r w:rsidR="009B2354">
        <w:rPr>
          <w:rStyle w:val="Hipervnculo"/>
          <w:color w:val="auto"/>
          <w:u w:val="none"/>
        </w:rPr>
        <w:t>.</w:t>
      </w:r>
    </w:p>
    <w:p w14:paraId="0DAE7CE3" w14:textId="45E2345F" w:rsidR="006C5F13" w:rsidRPr="005655E1" w:rsidRDefault="006C5F13" w:rsidP="008A5434">
      <w:pPr>
        <w:spacing w:line="360" w:lineRule="auto"/>
        <w:ind w:left="709" w:hanging="709"/>
        <w:jc w:val="both"/>
      </w:pPr>
      <w:r w:rsidRPr="005655E1">
        <w:t xml:space="preserve">Durán, </w:t>
      </w:r>
      <w:r w:rsidR="00FA0AB3">
        <w:t>M</w:t>
      </w:r>
      <w:r w:rsidRPr="005655E1">
        <w:t xml:space="preserve">., Gutiérrez, </w:t>
      </w:r>
      <w:r w:rsidR="00D6123D">
        <w:t>I</w:t>
      </w:r>
      <w:r w:rsidRPr="005655E1">
        <w:t xml:space="preserve">. y Prendes, </w:t>
      </w:r>
      <w:r w:rsidR="00D6123D">
        <w:t>M</w:t>
      </w:r>
      <w:r w:rsidRPr="005655E1">
        <w:t xml:space="preserve">. (2016). Certificación de la competencia Tic del profesorado universitario. Diseño y validación de un instrumento. </w:t>
      </w:r>
      <w:r w:rsidRPr="005655E1">
        <w:rPr>
          <w:i/>
        </w:rPr>
        <w:t>Consejo Mexicano de Investigación Educativa</w:t>
      </w:r>
      <w:r w:rsidRPr="005655E1">
        <w:t xml:space="preserve">, </w:t>
      </w:r>
      <w:r w:rsidRPr="005655E1">
        <w:rPr>
          <w:i/>
        </w:rPr>
        <w:t>21</w:t>
      </w:r>
      <w:r w:rsidRPr="005655E1">
        <w:t>(69), 527-556.</w:t>
      </w:r>
    </w:p>
    <w:p w14:paraId="79F9BACC" w14:textId="120001E2" w:rsidR="006C5F13" w:rsidRPr="005110BB" w:rsidRDefault="006C5F13" w:rsidP="008A5434">
      <w:pPr>
        <w:spacing w:line="360" w:lineRule="auto"/>
        <w:ind w:left="709" w:hanging="709"/>
        <w:jc w:val="both"/>
        <w:rPr>
          <w:lang w:val="en-US"/>
        </w:rPr>
      </w:pPr>
      <w:r w:rsidRPr="005655E1">
        <w:rPr>
          <w:lang w:val="en-US"/>
        </w:rPr>
        <w:t xml:space="preserve">Ferrari, A. (2013). </w:t>
      </w:r>
      <w:r w:rsidRPr="005655E1">
        <w:rPr>
          <w:i/>
          <w:lang w:val="en-US"/>
        </w:rPr>
        <w:t>DIGCOMP: A framework for developing and understanding digital competence in Europe</w:t>
      </w:r>
      <w:r w:rsidRPr="005655E1">
        <w:rPr>
          <w:lang w:val="en-US"/>
        </w:rPr>
        <w:t xml:space="preserve">. </w:t>
      </w:r>
      <w:r w:rsidR="00B12E55">
        <w:rPr>
          <w:lang w:val="en-US"/>
        </w:rPr>
        <w:t xml:space="preserve">Spain: </w:t>
      </w:r>
      <w:r w:rsidRPr="005655E1">
        <w:rPr>
          <w:lang w:val="en-US"/>
        </w:rPr>
        <w:t xml:space="preserve">Joint Research Centre. Institute for Prospective Technological Studies. </w:t>
      </w:r>
      <w:r w:rsidR="006049F9">
        <w:rPr>
          <w:lang w:val="en-US"/>
        </w:rPr>
        <w:t>Retrieved from</w:t>
      </w:r>
      <w:r w:rsidRPr="005110BB">
        <w:rPr>
          <w:lang w:val="en-US"/>
        </w:rPr>
        <w:t xml:space="preserve"> </w:t>
      </w:r>
      <w:hyperlink r:id="rId19" w:history="1">
        <w:r w:rsidRPr="005110BB">
          <w:rPr>
            <w:rStyle w:val="Hipervnculo"/>
            <w:color w:val="auto"/>
            <w:u w:val="none"/>
            <w:lang w:val="en-US"/>
          </w:rPr>
          <w:t>http://publications.jrc.ec.europa.eu/repository/bitstream/JRC83167/lb-na-26035-enn.pdf</w:t>
        </w:r>
      </w:hyperlink>
      <w:r w:rsidR="009B2354">
        <w:rPr>
          <w:rStyle w:val="Hipervnculo"/>
          <w:color w:val="auto"/>
          <w:u w:val="none"/>
          <w:lang w:val="en-US"/>
        </w:rPr>
        <w:t>.</w:t>
      </w:r>
    </w:p>
    <w:p w14:paraId="7C8015FF" w14:textId="25550356" w:rsidR="006C5F13" w:rsidRPr="005655E1" w:rsidRDefault="006C5F13" w:rsidP="008A5434">
      <w:pPr>
        <w:spacing w:line="360" w:lineRule="auto"/>
        <w:ind w:left="709" w:hanging="709"/>
        <w:jc w:val="both"/>
      </w:pPr>
      <w:r w:rsidRPr="005655E1">
        <w:t xml:space="preserve">González, E. y Suárez, E. (2016). Adaptación, validación y estandarización de cuestionarios para egresados y empleadores, Estado de México. </w:t>
      </w:r>
      <w:r w:rsidRPr="005655E1">
        <w:rPr>
          <w:i/>
        </w:rPr>
        <w:t>Revista Iberoamericana para la Investigación y Desarrollo Educativo</w:t>
      </w:r>
      <w:r w:rsidR="00B12E55">
        <w:rPr>
          <w:i/>
        </w:rPr>
        <w:t>,</w:t>
      </w:r>
      <w:r w:rsidR="00B12E55" w:rsidRPr="005655E1">
        <w:rPr>
          <w:i/>
        </w:rPr>
        <w:t xml:space="preserve"> </w:t>
      </w:r>
      <w:r w:rsidRPr="005655E1">
        <w:rPr>
          <w:i/>
        </w:rPr>
        <w:t>12</w:t>
      </w:r>
      <w:r w:rsidRPr="005655E1">
        <w:t xml:space="preserve">(6). Recuperado de </w:t>
      </w:r>
      <w:hyperlink r:id="rId20" w:history="1">
        <w:r w:rsidRPr="005655E1">
          <w:rPr>
            <w:rStyle w:val="Hipervnculo"/>
            <w:color w:val="auto"/>
            <w:u w:val="none"/>
          </w:rPr>
          <w:t>http://www.ride.org.mx/index.php/RIDE/article/view/222/1003</w:t>
        </w:r>
      </w:hyperlink>
      <w:r w:rsidRPr="005655E1">
        <w:t>.</w:t>
      </w:r>
    </w:p>
    <w:p w14:paraId="58D8DB6F" w14:textId="1043B6CB" w:rsidR="006C5F13" w:rsidRPr="005655E1" w:rsidRDefault="006C5F13" w:rsidP="008A5434">
      <w:pPr>
        <w:spacing w:line="360" w:lineRule="auto"/>
        <w:ind w:left="709" w:hanging="709"/>
        <w:jc w:val="both"/>
      </w:pPr>
      <w:r w:rsidRPr="005655E1">
        <w:t xml:space="preserve">González, J. y Wagenaar, R. (2003). </w:t>
      </w:r>
      <w:r w:rsidRPr="005655E1">
        <w:rPr>
          <w:i/>
          <w:lang w:val="en-US"/>
        </w:rPr>
        <w:t>TUNING Educational Structures in Europe II</w:t>
      </w:r>
      <w:r w:rsidRPr="005655E1">
        <w:rPr>
          <w:lang w:val="en-US"/>
        </w:rPr>
        <w:t xml:space="preserve">. </w:t>
      </w:r>
      <w:r w:rsidRPr="005655E1">
        <w:t>Bilbao</w:t>
      </w:r>
      <w:r w:rsidR="00B12E55">
        <w:t xml:space="preserve">, España: </w:t>
      </w:r>
      <w:r w:rsidR="00B12E55" w:rsidRPr="005655E1">
        <w:t>Universidad de Deusto</w:t>
      </w:r>
      <w:r w:rsidR="00B12E55">
        <w:t>.</w:t>
      </w:r>
      <w:r w:rsidR="00B12E55" w:rsidRPr="005655E1">
        <w:t xml:space="preserve"> </w:t>
      </w:r>
      <w:r w:rsidRPr="005655E1">
        <w:t xml:space="preserve">Recuperado de </w:t>
      </w:r>
      <w:hyperlink r:id="rId21" w:history="1">
        <w:r w:rsidRPr="005655E1">
          <w:rPr>
            <w:rStyle w:val="Hipervnculo"/>
            <w:color w:val="auto"/>
            <w:u w:val="none"/>
          </w:rPr>
          <w:t>http://tuningacademy.org/wp-content/uploads/2014/02/TuningEUI_Final-Report_SP.pdf</w:t>
        </w:r>
      </w:hyperlink>
      <w:r w:rsidR="00B12E55">
        <w:rPr>
          <w:rStyle w:val="Hipervnculo"/>
          <w:color w:val="auto"/>
          <w:u w:val="none"/>
        </w:rPr>
        <w:t>.</w:t>
      </w:r>
    </w:p>
    <w:p w14:paraId="12671EA6" w14:textId="5F6FE91A" w:rsidR="006C5F13" w:rsidRPr="005655E1" w:rsidRDefault="006C5F13" w:rsidP="008A5434">
      <w:pPr>
        <w:spacing w:line="360" w:lineRule="auto"/>
        <w:ind w:left="709" w:hanging="709"/>
        <w:jc w:val="both"/>
      </w:pPr>
      <w:r w:rsidRPr="005655E1">
        <w:t xml:space="preserve">Gutiérrez, I. (2011). </w:t>
      </w:r>
      <w:r w:rsidRPr="008A5434">
        <w:rPr>
          <w:i/>
          <w:iCs/>
        </w:rPr>
        <w:t>Competencias del profesorado universitario en relación al uso de tecnologías de la información y comunicación: Análisis de la situación en España y propuesta de un modelo de formación</w:t>
      </w:r>
      <w:r w:rsidR="00B12E55">
        <w:t>.</w:t>
      </w:r>
      <w:r w:rsidR="00B12E55" w:rsidRPr="005655E1">
        <w:t xml:space="preserve"> </w:t>
      </w:r>
      <w:r w:rsidRPr="005655E1">
        <w:t>(tesis doctoral). Universitat Rovira i Virgili</w:t>
      </w:r>
      <w:r w:rsidR="00B12E55">
        <w:t>,</w:t>
      </w:r>
      <w:r w:rsidR="00B12E55" w:rsidRPr="005655E1">
        <w:t xml:space="preserve"> </w:t>
      </w:r>
      <w:r w:rsidRPr="005655E1">
        <w:t xml:space="preserve">Cataluña, España. Recuperado de </w:t>
      </w:r>
      <w:hyperlink r:id="rId22" w:history="1">
        <w:r w:rsidRPr="005655E1">
          <w:rPr>
            <w:rStyle w:val="Hipervnculo"/>
            <w:color w:val="auto"/>
            <w:u w:val="none"/>
          </w:rPr>
          <w:t>https://www.tdx.cat/handle/10803/52835</w:t>
        </w:r>
      </w:hyperlink>
      <w:r w:rsidR="00B12E55">
        <w:rPr>
          <w:rStyle w:val="Hipervnculo"/>
          <w:color w:val="auto"/>
          <w:u w:val="none"/>
        </w:rPr>
        <w:t>.</w:t>
      </w:r>
    </w:p>
    <w:p w14:paraId="190F7A4F" w14:textId="5580671E" w:rsidR="006C5F13" w:rsidRPr="005655E1" w:rsidRDefault="006C5F13" w:rsidP="008A5434">
      <w:pPr>
        <w:spacing w:line="360" w:lineRule="auto"/>
        <w:ind w:left="709" w:hanging="709"/>
        <w:jc w:val="both"/>
      </w:pPr>
      <w:r w:rsidRPr="005655E1">
        <w:lastRenderedPageBreak/>
        <w:t xml:space="preserve">Gutiérrez, I. (2014). Perfil del profesor universitario español en torno a las competencias en tecnologías de la información y la comunicación. </w:t>
      </w:r>
      <w:r w:rsidRPr="005655E1">
        <w:rPr>
          <w:i/>
        </w:rPr>
        <w:t>Pixel-Bit</w:t>
      </w:r>
      <w:r w:rsidRPr="005655E1">
        <w:t xml:space="preserve"> </w:t>
      </w:r>
      <w:r w:rsidRPr="005655E1">
        <w:rPr>
          <w:i/>
        </w:rPr>
        <w:t xml:space="preserve">Revista de Medios </w:t>
      </w:r>
      <w:r w:rsidR="00B12E55">
        <w:rPr>
          <w:i/>
        </w:rPr>
        <w:t>y</w:t>
      </w:r>
      <w:r w:rsidR="00B12E55" w:rsidRPr="005655E1">
        <w:rPr>
          <w:i/>
        </w:rPr>
        <w:t xml:space="preserve"> </w:t>
      </w:r>
      <w:r w:rsidRPr="005655E1">
        <w:rPr>
          <w:i/>
        </w:rPr>
        <w:t>Educación, 44</w:t>
      </w:r>
      <w:r w:rsidR="00B12E55">
        <w:t>,</w:t>
      </w:r>
      <w:r w:rsidR="00B12E55" w:rsidRPr="005655E1">
        <w:t xml:space="preserve"> </w:t>
      </w:r>
      <w:r w:rsidRPr="005655E1">
        <w:t xml:space="preserve">51-65. Recuperado de </w:t>
      </w:r>
      <w:hyperlink r:id="rId23" w:history="1">
        <w:r w:rsidRPr="005655E1">
          <w:rPr>
            <w:rStyle w:val="Hipervnculo"/>
            <w:color w:val="auto"/>
            <w:u w:val="none"/>
          </w:rPr>
          <w:t>https://idus.us.es/xmlui/handle/11441/45804</w:t>
        </w:r>
      </w:hyperlink>
      <w:r w:rsidR="00B12E55">
        <w:rPr>
          <w:rStyle w:val="Hipervnculo"/>
          <w:color w:val="auto"/>
          <w:u w:val="none"/>
        </w:rPr>
        <w:t>.</w:t>
      </w:r>
    </w:p>
    <w:p w14:paraId="01D3DE6D" w14:textId="2FFFC79C" w:rsidR="006C5F13" w:rsidRPr="005655E1" w:rsidRDefault="00B12E55" w:rsidP="008A5434">
      <w:pPr>
        <w:spacing w:line="360" w:lineRule="auto"/>
        <w:ind w:left="709" w:hanging="709"/>
        <w:jc w:val="both"/>
      </w:pPr>
      <w:r w:rsidRPr="005655E1">
        <w:t xml:space="preserve">Instituto Nacional de Estadística y Geografía </w:t>
      </w:r>
      <w:r>
        <w:t>[</w:t>
      </w:r>
      <w:r w:rsidRPr="005655E1">
        <w:t>Inegi</w:t>
      </w:r>
      <w:r>
        <w:t xml:space="preserve">]. </w:t>
      </w:r>
      <w:r w:rsidR="006C5F13" w:rsidRPr="005655E1">
        <w:t xml:space="preserve">(2012). </w:t>
      </w:r>
      <w:r w:rsidR="006C5F13" w:rsidRPr="005655E1">
        <w:rPr>
          <w:i/>
        </w:rPr>
        <w:t>Clasificación mexicana de programas de estudio por campos de formación académica 2011, educación superior y media superior</w:t>
      </w:r>
      <w:r w:rsidR="006C5F13" w:rsidRPr="005655E1">
        <w:t>. Aguascalientes, México</w:t>
      </w:r>
      <w:r>
        <w:t xml:space="preserve">: </w:t>
      </w:r>
      <w:r w:rsidRPr="005655E1">
        <w:t>Instituto Nacional de Estadística y Geografía</w:t>
      </w:r>
      <w:r>
        <w:t>.</w:t>
      </w:r>
      <w:r w:rsidRPr="005655E1">
        <w:t xml:space="preserve"> </w:t>
      </w:r>
      <w:r w:rsidR="006C5F13" w:rsidRPr="005655E1">
        <w:t xml:space="preserve">Recuperado de </w:t>
      </w:r>
      <w:hyperlink r:id="rId24" w:history="1">
        <w:r w:rsidR="006C5F13" w:rsidRPr="005655E1">
          <w:rPr>
            <w:rStyle w:val="Hipervnculo"/>
            <w:color w:val="auto"/>
            <w:u w:val="none"/>
          </w:rPr>
          <w:t>https://www.copaes.org/assets/docs/Anexo-A-Clasificacion-Mexicana-de-Programas-de-Estudio.pdf</w:t>
        </w:r>
      </w:hyperlink>
      <w:r>
        <w:rPr>
          <w:rStyle w:val="Hipervnculo"/>
          <w:color w:val="auto"/>
          <w:u w:val="none"/>
        </w:rPr>
        <w:t>.</w:t>
      </w:r>
    </w:p>
    <w:p w14:paraId="3808B824" w14:textId="154CFAA4" w:rsidR="006C5F13" w:rsidRPr="005655E1" w:rsidRDefault="00F668EF" w:rsidP="008A5434">
      <w:pPr>
        <w:spacing w:line="360" w:lineRule="auto"/>
        <w:ind w:left="709" w:hanging="709"/>
        <w:jc w:val="both"/>
        <w:rPr>
          <w:rStyle w:val="Hipervnculo"/>
          <w:color w:val="auto"/>
          <w:u w:val="none"/>
        </w:rPr>
      </w:pPr>
      <w:r w:rsidRPr="00F668EF">
        <w:t>Joint Research Center</w:t>
      </w:r>
      <w:r w:rsidR="00B12E55">
        <w:t xml:space="preserve"> [</w:t>
      </w:r>
      <w:r w:rsidR="006C5F13" w:rsidRPr="005655E1">
        <w:t>JRC</w:t>
      </w:r>
      <w:r w:rsidR="00B12E55">
        <w:t>]. (</w:t>
      </w:r>
      <w:r w:rsidR="006C5F13" w:rsidRPr="005655E1">
        <w:t xml:space="preserve">2017). </w:t>
      </w:r>
      <w:r w:rsidR="006C5F13" w:rsidRPr="005655E1">
        <w:rPr>
          <w:i/>
        </w:rPr>
        <w:t>Evaluar la competencia digital docente, Marco Europeo para la competencia digital del profesorado. (DigCompEdu)</w:t>
      </w:r>
      <w:r w:rsidR="00B12E55">
        <w:t>.</w:t>
      </w:r>
      <w:r w:rsidR="006C5F13" w:rsidRPr="005655E1">
        <w:t xml:space="preserve"> Sevilla, España</w:t>
      </w:r>
      <w:r w:rsidR="00B12E55">
        <w:t>:</w:t>
      </w:r>
      <w:r w:rsidR="00B12E55" w:rsidRPr="005655E1">
        <w:t xml:space="preserve"> </w:t>
      </w:r>
      <w:r w:rsidR="006C5F13" w:rsidRPr="005655E1">
        <w:t>Joint Research Center, Comisión Europea</w:t>
      </w:r>
      <w:r w:rsidR="00B12E55">
        <w:t>.</w:t>
      </w:r>
      <w:r w:rsidR="006C5F13" w:rsidRPr="005655E1">
        <w:t xml:space="preserve"> Recuperado de </w:t>
      </w:r>
      <w:hyperlink r:id="rId25" w:history="1">
        <w:r w:rsidR="006C5F13" w:rsidRPr="005655E1">
          <w:rPr>
            <w:rStyle w:val="Hipervnculo"/>
            <w:color w:val="auto"/>
            <w:u w:val="none"/>
          </w:rPr>
          <w:t>https://ec.europa.eu/jrc/sites/jrcsh/files/digcompedu_leaflet_es-nov2017pdf.pdf</w:t>
        </w:r>
      </w:hyperlink>
      <w:r w:rsidR="00B12E55">
        <w:rPr>
          <w:rStyle w:val="Hipervnculo"/>
          <w:color w:val="auto"/>
          <w:u w:val="none"/>
        </w:rPr>
        <w:t>.</w:t>
      </w:r>
    </w:p>
    <w:p w14:paraId="7F35535E" w14:textId="45381648" w:rsidR="0067452D" w:rsidRPr="005655E1" w:rsidRDefault="0067452D" w:rsidP="008A5434">
      <w:pPr>
        <w:spacing w:line="360" w:lineRule="auto"/>
        <w:ind w:left="709" w:hanging="709"/>
        <w:jc w:val="both"/>
      </w:pPr>
      <w:r w:rsidRPr="005655E1">
        <w:t xml:space="preserve">Kerlinger, N. (2009). </w:t>
      </w:r>
      <w:r w:rsidRPr="005655E1">
        <w:rPr>
          <w:i/>
        </w:rPr>
        <w:t>Investigación del Comportamiento.</w:t>
      </w:r>
      <w:r w:rsidRPr="005655E1">
        <w:t xml:space="preserve"> México: </w:t>
      </w:r>
      <w:r w:rsidR="00B12E55" w:rsidRPr="005655E1">
        <w:t>Mc</w:t>
      </w:r>
      <w:r w:rsidR="00B12E55">
        <w:t>G</w:t>
      </w:r>
      <w:r w:rsidR="00B12E55" w:rsidRPr="005655E1">
        <w:t>raw</w:t>
      </w:r>
      <w:r w:rsidRPr="005655E1">
        <w:t>-Hill.</w:t>
      </w:r>
    </w:p>
    <w:p w14:paraId="5B5C2D90" w14:textId="13BBA48C" w:rsidR="006C5F13" w:rsidRPr="005655E1" w:rsidRDefault="006C5F13" w:rsidP="008A5434">
      <w:pPr>
        <w:spacing w:line="360" w:lineRule="auto"/>
        <w:ind w:left="709" w:hanging="709"/>
        <w:jc w:val="both"/>
      </w:pPr>
      <w:r w:rsidRPr="005655E1">
        <w:t>Llobel, J.</w:t>
      </w:r>
      <w:r w:rsidR="00B12E55">
        <w:t xml:space="preserve"> </w:t>
      </w:r>
      <w:r w:rsidRPr="005655E1">
        <w:t>P., Pérez, J.</w:t>
      </w:r>
      <w:r w:rsidR="00B12E55">
        <w:t xml:space="preserve"> </w:t>
      </w:r>
      <w:r w:rsidRPr="005655E1">
        <w:t>F. y Navarro, M.</w:t>
      </w:r>
      <w:r w:rsidR="00B12E55">
        <w:t xml:space="preserve"> </w:t>
      </w:r>
      <w:r w:rsidRPr="005655E1">
        <w:t xml:space="preserve">D. (1996). </w:t>
      </w:r>
      <w:r w:rsidRPr="005655E1">
        <w:rPr>
          <w:i/>
        </w:rPr>
        <w:t xml:space="preserve">Diseños y la investigación experimental en psicología </w:t>
      </w:r>
      <w:r w:rsidRPr="005655E1">
        <w:t>(2</w:t>
      </w:r>
      <w:r w:rsidR="00B12E55">
        <w:t>.</w:t>
      </w:r>
      <w:r w:rsidRPr="005655E1">
        <w:rPr>
          <w:vertAlign w:val="superscript"/>
        </w:rPr>
        <w:t>a</w:t>
      </w:r>
      <w:r w:rsidRPr="005655E1">
        <w:t xml:space="preserve"> ed.). Valencia, España: Cristóbal Serrano Villalba (CSV). </w:t>
      </w:r>
    </w:p>
    <w:p w14:paraId="7A4CDFCD" w14:textId="0088DFB5" w:rsidR="006C5F13" w:rsidRPr="005655E1" w:rsidRDefault="006C5F13" w:rsidP="008A5434">
      <w:pPr>
        <w:spacing w:line="360" w:lineRule="auto"/>
        <w:ind w:left="709" w:hanging="709"/>
        <w:jc w:val="both"/>
      </w:pPr>
      <w:r w:rsidRPr="005655E1">
        <w:t xml:space="preserve">Moreno, V. P. y Trigo, I. E. (2017). Las TIC y las TAC al servicio de la educación: Una introducción a los mapas conceptuales y la toma de apuntes. </w:t>
      </w:r>
      <w:r w:rsidRPr="005655E1">
        <w:rPr>
          <w:i/>
        </w:rPr>
        <w:t>Revista de Estudios, 5</w:t>
      </w:r>
      <w:r w:rsidRPr="005655E1">
        <w:t>, 89-103.</w:t>
      </w:r>
      <w:r w:rsidR="00B12E55">
        <w:t xml:space="preserve"> Recuperado de</w:t>
      </w:r>
      <w:r w:rsidRPr="005655E1">
        <w:t xml:space="preserve"> </w:t>
      </w:r>
      <w:hyperlink r:id="rId26" w:history="1">
        <w:r w:rsidRPr="005655E1">
          <w:rPr>
            <w:rStyle w:val="Hipervnculo"/>
            <w:color w:val="auto"/>
            <w:u w:val="none"/>
          </w:rPr>
          <w:t>http://dx.doi.org/10.25267/Rev_estud_socioeducativos.2017.i5.09</w:t>
        </w:r>
      </w:hyperlink>
      <w:r w:rsidR="00B12E55">
        <w:rPr>
          <w:rStyle w:val="Hipervnculo"/>
          <w:color w:val="auto"/>
          <w:u w:val="none"/>
        </w:rPr>
        <w:t>.</w:t>
      </w:r>
    </w:p>
    <w:p w14:paraId="7232AA4A" w14:textId="436DC36D" w:rsidR="006C5F13" w:rsidRPr="005655E1" w:rsidRDefault="006C5F13" w:rsidP="008A5434">
      <w:pPr>
        <w:spacing w:line="360" w:lineRule="auto"/>
        <w:ind w:left="709" w:hanging="709"/>
        <w:jc w:val="both"/>
      </w:pPr>
      <w:r w:rsidRPr="005655E1">
        <w:t xml:space="preserve">Moya, M. (2013). De las TICs a las TACs: la importancia de crear contenidos educativos digitales. </w:t>
      </w:r>
      <w:r w:rsidRPr="005655E1">
        <w:rPr>
          <w:i/>
        </w:rPr>
        <w:t>Revista científica de opinión y divulgación</w:t>
      </w:r>
      <w:r w:rsidR="00B12E55">
        <w:rPr>
          <w:i/>
        </w:rPr>
        <w:t>,</w:t>
      </w:r>
      <w:r w:rsidR="00B12E55" w:rsidRPr="005655E1">
        <w:rPr>
          <w:i/>
        </w:rPr>
        <w:t xml:space="preserve"> </w:t>
      </w:r>
      <w:r w:rsidRPr="005655E1">
        <w:rPr>
          <w:i/>
        </w:rPr>
        <w:t>27</w:t>
      </w:r>
      <w:r w:rsidR="00B12E55">
        <w:t>,</w:t>
      </w:r>
      <w:r w:rsidR="00B12E55" w:rsidRPr="005655E1">
        <w:t xml:space="preserve"> </w:t>
      </w:r>
      <w:r w:rsidRPr="005655E1">
        <w:t>1-15. Recuperad</w:t>
      </w:r>
      <w:r w:rsidR="00B12E55">
        <w:t>o</w:t>
      </w:r>
      <w:r w:rsidRPr="005655E1">
        <w:t xml:space="preserve"> de </w:t>
      </w:r>
      <w:hyperlink r:id="rId27" w:history="1">
        <w:r w:rsidRPr="005655E1">
          <w:rPr>
            <w:rStyle w:val="Hipervnculo"/>
            <w:color w:val="auto"/>
            <w:u w:val="none"/>
          </w:rPr>
          <w:t>http://dim.pangea.org/revistaDIM27/docs/AR27contenidosdigitalesmonicamoya.pdf</w:t>
        </w:r>
      </w:hyperlink>
      <w:r w:rsidR="00B12E55">
        <w:t>.</w:t>
      </w:r>
    </w:p>
    <w:p w14:paraId="1CBBCB9A" w14:textId="16B852ED" w:rsidR="006C5F13" w:rsidRPr="005655E1" w:rsidRDefault="00B12E55" w:rsidP="008A5434">
      <w:pPr>
        <w:spacing w:line="360" w:lineRule="auto"/>
        <w:ind w:left="709" w:hanging="709"/>
        <w:jc w:val="both"/>
        <w:rPr>
          <w:lang w:val="en-US"/>
        </w:rPr>
      </w:pPr>
      <w:r w:rsidRPr="005655E1">
        <w:t xml:space="preserve">Organización de Cooperación de Desarrollo Económico </w:t>
      </w:r>
      <w:r>
        <w:t>[</w:t>
      </w:r>
      <w:r w:rsidRPr="005655E1">
        <w:t>OCDE</w:t>
      </w:r>
      <w:r>
        <w:t xml:space="preserve">]. </w:t>
      </w:r>
      <w:r w:rsidR="006C5F13" w:rsidRPr="005655E1">
        <w:rPr>
          <w:lang w:val="en-US"/>
        </w:rPr>
        <w:t xml:space="preserve">(2017). </w:t>
      </w:r>
      <w:r w:rsidR="006C5F13" w:rsidRPr="005655E1">
        <w:rPr>
          <w:i/>
          <w:lang w:val="en-US"/>
        </w:rPr>
        <w:t xml:space="preserve">Building an Inclusive Mexico: Policies and Good Governance for </w:t>
      </w:r>
      <w:r w:rsidR="00882A2F" w:rsidRPr="005655E1">
        <w:rPr>
          <w:i/>
          <w:lang w:val="en-US"/>
        </w:rPr>
        <w:t>G</w:t>
      </w:r>
      <w:r w:rsidR="00882A2F">
        <w:rPr>
          <w:i/>
          <w:lang w:val="en-US"/>
        </w:rPr>
        <w:t>e</w:t>
      </w:r>
      <w:r w:rsidR="00882A2F" w:rsidRPr="005655E1">
        <w:rPr>
          <w:i/>
          <w:lang w:val="en-US"/>
        </w:rPr>
        <w:t xml:space="preserve">nder </w:t>
      </w:r>
      <w:r w:rsidR="006C5F13" w:rsidRPr="005655E1">
        <w:rPr>
          <w:i/>
          <w:lang w:val="en-US"/>
        </w:rPr>
        <w:t>Equality</w:t>
      </w:r>
      <w:r>
        <w:rPr>
          <w:i/>
          <w:lang w:val="en-US"/>
        </w:rPr>
        <w:t xml:space="preserve">. </w:t>
      </w:r>
      <w:r w:rsidR="006C5F13" w:rsidRPr="005655E1">
        <w:rPr>
          <w:lang w:val="en-US"/>
        </w:rPr>
        <w:t>Paris,</w:t>
      </w:r>
      <w:r>
        <w:rPr>
          <w:lang w:val="en-US"/>
        </w:rPr>
        <w:t xml:space="preserve"> France:</w:t>
      </w:r>
      <w:r w:rsidR="006C5F13" w:rsidRPr="005655E1">
        <w:rPr>
          <w:lang w:val="en-US"/>
        </w:rPr>
        <w:t xml:space="preserve"> Organization for Economic Cooperation and Development. </w:t>
      </w:r>
      <w:r>
        <w:rPr>
          <w:lang w:val="en-US"/>
        </w:rPr>
        <w:t xml:space="preserve">Retrieved from </w:t>
      </w:r>
      <w:hyperlink r:id="rId28" w:history="1">
        <w:r w:rsidRPr="00BC049A">
          <w:rPr>
            <w:rStyle w:val="Hipervnculo"/>
            <w:color w:val="auto"/>
            <w:u w:val="none"/>
            <w:lang w:val="en-US"/>
          </w:rPr>
          <w:t>http://dx.doi.org/10.1787/9789264265493-en</w:t>
        </w:r>
      </w:hyperlink>
      <w:r w:rsidR="006C5F13" w:rsidRPr="00BC049A">
        <w:rPr>
          <w:lang w:val="en-US"/>
        </w:rPr>
        <w:t>.</w:t>
      </w:r>
    </w:p>
    <w:p w14:paraId="6B7E8A04" w14:textId="3C979BA3" w:rsidR="006C5F13" w:rsidRPr="00BC049A" w:rsidRDefault="00B12E55" w:rsidP="008A5434">
      <w:pPr>
        <w:spacing w:line="360" w:lineRule="auto"/>
        <w:ind w:left="709" w:hanging="709"/>
        <w:jc w:val="both"/>
        <w:rPr>
          <w:lang w:val="en-US"/>
        </w:rPr>
      </w:pPr>
      <w:r w:rsidRPr="005655E1">
        <w:t xml:space="preserve">Organización de Cooperación de Desarrollo Económico </w:t>
      </w:r>
      <w:r>
        <w:t>[</w:t>
      </w:r>
      <w:r w:rsidRPr="005655E1">
        <w:t>OCDE</w:t>
      </w:r>
      <w:r>
        <w:t xml:space="preserve">]. </w:t>
      </w:r>
      <w:r w:rsidR="006C5F13" w:rsidRPr="005655E1">
        <w:rPr>
          <w:lang w:val="en-US"/>
        </w:rPr>
        <w:t xml:space="preserve">(2018). </w:t>
      </w:r>
      <w:r w:rsidR="006C5F13" w:rsidRPr="005655E1">
        <w:rPr>
          <w:i/>
          <w:lang w:val="en-US"/>
        </w:rPr>
        <w:t>Education policy outlook, Mexico</w:t>
      </w:r>
      <w:r w:rsidR="006C5F13" w:rsidRPr="005655E1">
        <w:rPr>
          <w:lang w:val="en-US"/>
        </w:rPr>
        <w:t xml:space="preserve">. </w:t>
      </w:r>
      <w:r>
        <w:rPr>
          <w:lang w:val="en-US"/>
        </w:rPr>
        <w:t xml:space="preserve">Mexico: </w:t>
      </w:r>
      <w:r w:rsidR="006C5F13" w:rsidRPr="005655E1">
        <w:rPr>
          <w:lang w:val="en-US"/>
        </w:rPr>
        <w:t xml:space="preserve">Organization for Economic Cooperation and Development. </w:t>
      </w:r>
      <w:r w:rsidRPr="00BC049A">
        <w:rPr>
          <w:lang w:val="en-US"/>
        </w:rPr>
        <w:t>Retrieved from</w:t>
      </w:r>
      <w:r w:rsidR="006C5F13" w:rsidRPr="00BC049A">
        <w:rPr>
          <w:lang w:val="en-US"/>
        </w:rPr>
        <w:t xml:space="preserve"> </w:t>
      </w:r>
      <w:hyperlink r:id="rId29" w:history="1">
        <w:r w:rsidR="006C5F13" w:rsidRPr="00BC049A">
          <w:rPr>
            <w:rStyle w:val="Hipervnculo"/>
            <w:color w:val="auto"/>
            <w:u w:val="none"/>
            <w:lang w:val="en-US"/>
          </w:rPr>
          <w:t>http://www.oecd.org/education/Education-Policy-Outlook-Country-Profile-Mexico-2018.pdf</w:t>
        </w:r>
      </w:hyperlink>
      <w:r w:rsidRPr="00BC049A">
        <w:rPr>
          <w:rStyle w:val="Hipervnculo"/>
          <w:color w:val="auto"/>
          <w:u w:val="none"/>
          <w:lang w:val="en-US"/>
        </w:rPr>
        <w:t>.</w:t>
      </w:r>
    </w:p>
    <w:p w14:paraId="08193B38" w14:textId="77777777" w:rsidR="00912147" w:rsidRDefault="00912147" w:rsidP="00A36239">
      <w:pPr>
        <w:spacing w:line="360" w:lineRule="auto"/>
        <w:ind w:left="709" w:hanging="709"/>
        <w:jc w:val="both"/>
        <w:rPr>
          <w:rStyle w:val="Hipervnculo"/>
          <w:color w:val="auto"/>
          <w:u w:val="none"/>
        </w:rPr>
      </w:pPr>
      <w:r w:rsidRPr="005655E1">
        <w:t xml:space="preserve">Organización de las Naciones Unidas para la Educación, la Ciencia y la Cultura </w:t>
      </w:r>
      <w:r>
        <w:t>[</w:t>
      </w:r>
      <w:r w:rsidRPr="005655E1">
        <w:t>Unesco</w:t>
      </w:r>
      <w:r>
        <w:t>]</w:t>
      </w:r>
      <w:r w:rsidRPr="005655E1">
        <w:t xml:space="preserve">. (2016). </w:t>
      </w:r>
      <w:r w:rsidRPr="005655E1">
        <w:rPr>
          <w:i/>
        </w:rPr>
        <w:t>Declaración de Incheon y Marco de Acción ODS 4 – Educación 2030.</w:t>
      </w:r>
      <w:r w:rsidRPr="005655E1">
        <w:t xml:space="preserve"> Biblioteca digital. </w:t>
      </w:r>
      <w:r>
        <w:t xml:space="preserve">República de Corea: </w:t>
      </w:r>
      <w:r w:rsidRPr="005655E1">
        <w:t xml:space="preserve">Organización de las Naciones Unidas para la </w:t>
      </w:r>
      <w:r w:rsidRPr="005655E1">
        <w:lastRenderedPageBreak/>
        <w:t xml:space="preserve">Educación, la Ciencia y la Cultura. Recuperado de </w:t>
      </w:r>
      <w:hyperlink r:id="rId30" w:history="1">
        <w:r w:rsidRPr="005655E1">
          <w:rPr>
            <w:rStyle w:val="Hipervnculo"/>
            <w:color w:val="auto"/>
            <w:u w:val="none"/>
          </w:rPr>
          <w:t>https://www.gcedclearinghouse.org/sites/default/files/resources/245656s.pdf</w:t>
        </w:r>
      </w:hyperlink>
      <w:r>
        <w:rPr>
          <w:rStyle w:val="Hipervnculo"/>
          <w:color w:val="auto"/>
          <w:u w:val="none"/>
        </w:rPr>
        <w:t>.</w:t>
      </w:r>
    </w:p>
    <w:p w14:paraId="7081A8B2" w14:textId="762C211D" w:rsidR="006C5F13" w:rsidRPr="005655E1" w:rsidRDefault="006C5F13" w:rsidP="008A5434">
      <w:pPr>
        <w:spacing w:line="360" w:lineRule="auto"/>
        <w:ind w:left="709" w:hanging="709"/>
        <w:jc w:val="both"/>
      </w:pPr>
      <w:r w:rsidRPr="005655E1">
        <w:t xml:space="preserve">Prendes, M. P. (2010). </w:t>
      </w:r>
      <w:r w:rsidRPr="005655E1">
        <w:rPr>
          <w:i/>
        </w:rPr>
        <w:t>Competencias TIC para la docencia en la Universidad Pública Española: Indicadores y propuestas para la definición de buenas prácticas: Programa de Estudio y Análisis</w:t>
      </w:r>
      <w:r w:rsidR="00B12E55" w:rsidRPr="008A5434">
        <w:rPr>
          <w:i/>
          <w:iCs/>
        </w:rPr>
        <w:t>.</w:t>
      </w:r>
      <w:r w:rsidRPr="008A5434">
        <w:rPr>
          <w:i/>
          <w:iCs/>
        </w:rPr>
        <w:t xml:space="preserve"> Informe del Proyecto EA2009- 0133 de la Secretaría del Estado de Universidades e Investigación</w:t>
      </w:r>
      <w:r w:rsidRPr="005655E1">
        <w:t xml:space="preserve">. </w:t>
      </w:r>
      <w:r w:rsidR="00B12E55">
        <w:t xml:space="preserve">Murcia, España: </w:t>
      </w:r>
      <w:r w:rsidR="00B12E55" w:rsidRPr="005655E1">
        <w:t>Universidad de Murcia</w:t>
      </w:r>
      <w:r w:rsidR="00B12E55">
        <w:t>.</w:t>
      </w:r>
      <w:r w:rsidR="00B12E55" w:rsidRPr="005655E1">
        <w:t xml:space="preserve"> </w:t>
      </w:r>
      <w:r w:rsidRPr="005655E1">
        <w:t xml:space="preserve">Recuperado de </w:t>
      </w:r>
      <w:hyperlink r:id="rId31" w:history="1">
        <w:r w:rsidRPr="005655E1">
          <w:rPr>
            <w:rStyle w:val="Hipervnculo"/>
            <w:color w:val="auto"/>
            <w:u w:val="none"/>
          </w:rPr>
          <w:t>https://www.um.es/competenciastic/</w:t>
        </w:r>
      </w:hyperlink>
      <w:r w:rsidR="00B12E55">
        <w:rPr>
          <w:rStyle w:val="Hipervnculo"/>
          <w:color w:val="auto"/>
          <w:u w:val="none"/>
        </w:rPr>
        <w:t>.</w:t>
      </w:r>
    </w:p>
    <w:p w14:paraId="3931AE93" w14:textId="2BAA28EF" w:rsidR="006C5F13" w:rsidRPr="005655E1" w:rsidRDefault="006C5F13" w:rsidP="008A5434">
      <w:pPr>
        <w:spacing w:line="360" w:lineRule="auto"/>
        <w:ind w:left="709" w:hanging="709"/>
        <w:jc w:val="both"/>
      </w:pPr>
      <w:r w:rsidRPr="005655E1">
        <w:t>Prendes</w:t>
      </w:r>
      <w:r w:rsidR="00B12E55">
        <w:t>,</w:t>
      </w:r>
      <w:r w:rsidRPr="005655E1">
        <w:t xml:space="preserve"> M. P., Castañeda</w:t>
      </w:r>
      <w:r w:rsidR="00B12E55">
        <w:t>,</w:t>
      </w:r>
      <w:r w:rsidRPr="005655E1">
        <w:t xml:space="preserve"> L. y Gutiérrez</w:t>
      </w:r>
      <w:r w:rsidR="00B12E55">
        <w:t>,</w:t>
      </w:r>
      <w:r w:rsidRPr="005655E1">
        <w:t xml:space="preserve"> I. (2010). </w:t>
      </w:r>
      <w:r w:rsidRPr="005655E1">
        <w:rPr>
          <w:lang w:val="en-US"/>
        </w:rPr>
        <w:t xml:space="preserve">ICT Competences of Future Teachers. </w:t>
      </w:r>
      <w:r w:rsidRPr="005655E1">
        <w:t xml:space="preserve">[Competencias para el uso de TIC de los futuros maestros]. </w:t>
      </w:r>
      <w:r w:rsidRPr="005655E1">
        <w:rPr>
          <w:i/>
        </w:rPr>
        <w:t>Revista Comunicar, 35</w:t>
      </w:r>
      <w:r w:rsidRPr="005655E1">
        <w:t xml:space="preserve">, 175-182. </w:t>
      </w:r>
      <w:r w:rsidR="00B12E55">
        <w:t xml:space="preserve">Recuperado de </w:t>
      </w:r>
      <w:r w:rsidRPr="005655E1">
        <w:t>https://doi.org/10.3916/C35-2010-03-11.</w:t>
      </w:r>
    </w:p>
    <w:p w14:paraId="42030542" w14:textId="4C77F04F" w:rsidR="006C5F13" w:rsidRPr="005655E1" w:rsidRDefault="006C5F13" w:rsidP="008A5434">
      <w:pPr>
        <w:spacing w:line="360" w:lineRule="auto"/>
        <w:ind w:left="709" w:hanging="709"/>
        <w:jc w:val="both"/>
      </w:pPr>
      <w:r w:rsidRPr="005655E1">
        <w:t>Prendes, M.</w:t>
      </w:r>
      <w:r w:rsidR="00B12E55">
        <w:t xml:space="preserve"> </w:t>
      </w:r>
      <w:r w:rsidR="00EF7E31" w:rsidRPr="005655E1">
        <w:t>P.</w:t>
      </w:r>
      <w:r w:rsidRPr="005655E1">
        <w:t xml:space="preserve"> y Gutiérrez, I. (2013). Competencias tecnológicas del profesorado en las universidades españolas</w:t>
      </w:r>
      <w:r w:rsidR="00B12E55">
        <w:t>.</w:t>
      </w:r>
      <w:r w:rsidR="00B12E55" w:rsidRPr="005655E1">
        <w:t xml:space="preserve"> </w:t>
      </w:r>
      <w:r w:rsidRPr="005655E1">
        <w:rPr>
          <w:i/>
        </w:rPr>
        <w:t>Revista de Educación, 361</w:t>
      </w:r>
      <w:r w:rsidR="00B12E55">
        <w:t xml:space="preserve">, </w:t>
      </w:r>
      <w:r w:rsidRPr="005655E1">
        <w:t xml:space="preserve">196-222. Recuperado de </w:t>
      </w:r>
      <w:hyperlink r:id="rId32" w:history="1">
        <w:r w:rsidRPr="005655E1">
          <w:rPr>
            <w:rStyle w:val="Hipervnculo"/>
            <w:color w:val="auto"/>
            <w:u w:val="none"/>
          </w:rPr>
          <w:t>http://www.revistaeducacion.mec.es/doi/361_140.pdf</w:t>
        </w:r>
      </w:hyperlink>
      <w:r w:rsidR="00B12E55">
        <w:rPr>
          <w:rStyle w:val="Hipervnculo"/>
          <w:color w:val="auto"/>
          <w:u w:val="none"/>
        </w:rPr>
        <w:t>.</w:t>
      </w:r>
    </w:p>
    <w:p w14:paraId="08ED963D" w14:textId="304ADCCB" w:rsidR="006C5F13" w:rsidRPr="005655E1" w:rsidRDefault="006C5F13" w:rsidP="008A5434">
      <w:pPr>
        <w:spacing w:line="360" w:lineRule="auto"/>
        <w:ind w:left="709" w:hanging="709"/>
        <w:jc w:val="both"/>
      </w:pPr>
      <w:r w:rsidRPr="005655E1">
        <w:t>Ramírez, A. y Casillas, M.</w:t>
      </w:r>
      <w:r w:rsidR="00B12E55">
        <w:t xml:space="preserve"> </w:t>
      </w:r>
      <w:r w:rsidRPr="005655E1">
        <w:t>A. (Comps</w:t>
      </w:r>
      <w:r w:rsidR="00B12E55">
        <w:t>.</w:t>
      </w:r>
      <w:r w:rsidRPr="005655E1">
        <w:t xml:space="preserve">) (2014). </w:t>
      </w:r>
      <w:r w:rsidRPr="005655E1">
        <w:rPr>
          <w:i/>
        </w:rPr>
        <w:t>Háblame de TIC: Tecnología Digital en Educación Superior</w:t>
      </w:r>
      <w:r w:rsidRPr="005655E1">
        <w:t>. Córdoba, Argentina: Editorial Brujas.</w:t>
      </w:r>
    </w:p>
    <w:p w14:paraId="1DA94CCC" w14:textId="39ADD4C5" w:rsidR="006C5F13" w:rsidRPr="005655E1" w:rsidRDefault="006C5F13" w:rsidP="008A5434">
      <w:pPr>
        <w:spacing w:line="360" w:lineRule="auto"/>
        <w:ind w:left="709" w:hanging="709"/>
        <w:jc w:val="both"/>
      </w:pPr>
      <w:r w:rsidRPr="005655E1">
        <w:t xml:space="preserve">Taquez, H., Rengifo, D. y Mejía, D. (2017). </w:t>
      </w:r>
      <w:r w:rsidRPr="005655E1">
        <w:rPr>
          <w:i/>
        </w:rPr>
        <w:t xml:space="preserve">Diseño de un instrumento para evaluar el nivel de uso y apropiación de las TIC en una institución de educación superior. </w:t>
      </w:r>
      <w:r w:rsidRPr="005655E1">
        <w:t>Cali</w:t>
      </w:r>
      <w:r w:rsidR="009A1F8F">
        <w:t>,</w:t>
      </w:r>
      <w:r w:rsidRPr="005655E1">
        <w:t xml:space="preserve"> Colombia</w:t>
      </w:r>
      <w:r w:rsidR="009A1F8F">
        <w:t>:</w:t>
      </w:r>
      <w:r w:rsidR="009A1F8F" w:rsidRPr="005655E1">
        <w:t xml:space="preserve"> </w:t>
      </w:r>
      <w:r w:rsidRPr="005655E1">
        <w:t xml:space="preserve">Universidad Icesi. Recuperado de </w:t>
      </w:r>
      <w:hyperlink r:id="rId33" w:history="1">
        <w:r w:rsidRPr="005655E1">
          <w:rPr>
            <w:rStyle w:val="Hipervnculo"/>
            <w:color w:val="auto"/>
            <w:u w:val="none"/>
          </w:rPr>
          <w:t>http://recursos.portaleducoas.org/sites/default/files/5030.pdf</w:t>
        </w:r>
      </w:hyperlink>
      <w:r w:rsidR="009A1F8F">
        <w:rPr>
          <w:rStyle w:val="Hipervnculo"/>
          <w:color w:val="auto"/>
          <w:u w:val="none"/>
        </w:rPr>
        <w:t>.</w:t>
      </w:r>
    </w:p>
    <w:p w14:paraId="02F3EF27" w14:textId="0AC90A6D" w:rsidR="006C5F13" w:rsidRPr="005655E1" w:rsidRDefault="009A1F8F" w:rsidP="008A5434">
      <w:pPr>
        <w:spacing w:line="360" w:lineRule="auto"/>
        <w:ind w:left="709" w:hanging="709"/>
        <w:jc w:val="both"/>
      </w:pPr>
      <w:r w:rsidRPr="005655E1">
        <w:t>Universidad Autónoma del Estado de México</w:t>
      </w:r>
      <w:r>
        <w:t xml:space="preserve"> [</w:t>
      </w:r>
      <w:r w:rsidRPr="005655E1">
        <w:t>UAEM</w:t>
      </w:r>
      <w:r>
        <w:t>].</w:t>
      </w:r>
      <w:r w:rsidR="006C5F13" w:rsidRPr="005655E1">
        <w:t xml:space="preserve"> (2019). </w:t>
      </w:r>
      <w:r w:rsidR="006C5F13" w:rsidRPr="005655E1">
        <w:rPr>
          <w:i/>
        </w:rPr>
        <w:t>Legislación Universitaria. Reglamento de Estudios Profesionales, art</w:t>
      </w:r>
      <w:r w:rsidR="0087082F">
        <w:rPr>
          <w:i/>
        </w:rPr>
        <w:t>í</w:t>
      </w:r>
      <w:r w:rsidR="006C5F13" w:rsidRPr="005655E1">
        <w:rPr>
          <w:i/>
        </w:rPr>
        <w:t>culo 04,193</w:t>
      </w:r>
      <w:r w:rsidR="006C5F13" w:rsidRPr="005655E1">
        <w:t>. Toluca,</w:t>
      </w:r>
      <w:r>
        <w:t xml:space="preserve"> México:</w:t>
      </w:r>
      <w:r w:rsidR="006C5F13" w:rsidRPr="005655E1">
        <w:t xml:space="preserve"> Universidad Autónoma del Estado de México. Recuperado de </w:t>
      </w:r>
      <w:hyperlink r:id="rId34" w:history="1">
        <w:r w:rsidR="006C5F13" w:rsidRPr="005655E1">
          <w:rPr>
            <w:rStyle w:val="Hipervnculo"/>
            <w:color w:val="auto"/>
            <w:u w:val="none"/>
          </w:rPr>
          <w:t>https://es.scribd.com/document/254142888/Reglamento-Estudios-Profesionales-</w:t>
        </w:r>
      </w:hyperlink>
      <w:r>
        <w:rPr>
          <w:rStyle w:val="Hipervnculo"/>
          <w:color w:val="auto"/>
          <w:u w:val="none"/>
        </w:rPr>
        <w:t>.</w:t>
      </w:r>
    </w:p>
    <w:p w14:paraId="0A30D602" w14:textId="7ADBB98F" w:rsidR="00C93BD4" w:rsidRDefault="00C93BD4" w:rsidP="008A5434">
      <w:pPr>
        <w:spacing w:line="360" w:lineRule="auto"/>
        <w:ind w:left="709" w:hanging="709"/>
        <w:jc w:val="both"/>
      </w:pPr>
    </w:p>
    <w:p w14:paraId="5A6AAEB0" w14:textId="49BC8D00" w:rsidR="00376511" w:rsidRDefault="00376511" w:rsidP="008A5434">
      <w:pPr>
        <w:spacing w:line="360" w:lineRule="auto"/>
        <w:ind w:left="709" w:hanging="709"/>
        <w:jc w:val="both"/>
      </w:pPr>
    </w:p>
    <w:p w14:paraId="617A0487" w14:textId="210C8C7B" w:rsidR="00376511" w:rsidRDefault="00376511" w:rsidP="008A5434">
      <w:pPr>
        <w:spacing w:line="360" w:lineRule="auto"/>
        <w:ind w:left="709" w:hanging="709"/>
        <w:jc w:val="both"/>
      </w:pPr>
    </w:p>
    <w:p w14:paraId="79761190" w14:textId="418CBB12" w:rsidR="00376511" w:rsidRDefault="00376511" w:rsidP="008A5434">
      <w:pPr>
        <w:spacing w:line="360" w:lineRule="auto"/>
        <w:ind w:left="709" w:hanging="709"/>
        <w:jc w:val="both"/>
      </w:pPr>
    </w:p>
    <w:p w14:paraId="4EF181D2" w14:textId="220E3ECA" w:rsidR="00376511" w:rsidRDefault="00376511" w:rsidP="008A5434">
      <w:pPr>
        <w:spacing w:line="360" w:lineRule="auto"/>
        <w:ind w:left="709" w:hanging="709"/>
        <w:jc w:val="both"/>
      </w:pPr>
    </w:p>
    <w:p w14:paraId="178B9BA2" w14:textId="61DE5DEE" w:rsidR="00376511" w:rsidRDefault="00376511" w:rsidP="008A5434">
      <w:pPr>
        <w:spacing w:line="360" w:lineRule="auto"/>
        <w:ind w:left="709" w:hanging="709"/>
        <w:jc w:val="both"/>
      </w:pPr>
    </w:p>
    <w:p w14:paraId="2AC669A0" w14:textId="18CEE3C3" w:rsidR="00376511" w:rsidRDefault="00376511" w:rsidP="008A5434">
      <w:pPr>
        <w:spacing w:line="360" w:lineRule="auto"/>
        <w:ind w:left="709" w:hanging="709"/>
        <w:jc w:val="both"/>
      </w:pPr>
    </w:p>
    <w:p w14:paraId="54047200" w14:textId="499652C0" w:rsidR="00376511" w:rsidRDefault="00376511" w:rsidP="008A5434">
      <w:pPr>
        <w:spacing w:line="360" w:lineRule="auto"/>
        <w:ind w:left="709" w:hanging="709"/>
        <w:jc w:val="both"/>
      </w:pPr>
    </w:p>
    <w:p w14:paraId="26F1670B" w14:textId="160ADBED" w:rsidR="00376511" w:rsidRDefault="00376511" w:rsidP="008A5434">
      <w:pPr>
        <w:spacing w:line="360" w:lineRule="auto"/>
        <w:ind w:left="709" w:hanging="709"/>
        <w:jc w:val="both"/>
      </w:pPr>
    </w:p>
    <w:p w14:paraId="39A3DF27" w14:textId="77777777" w:rsidR="00376511" w:rsidRDefault="00376511" w:rsidP="008A5434">
      <w:pPr>
        <w:spacing w:line="360" w:lineRule="auto"/>
        <w:ind w:left="709" w:hanging="709"/>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C7B12" w:rsidRPr="00841459" w14:paraId="3CC49D54" w14:textId="77777777" w:rsidTr="00DB211C">
        <w:tc>
          <w:tcPr>
            <w:tcW w:w="3045" w:type="dxa"/>
            <w:shd w:val="clear" w:color="auto" w:fill="auto"/>
            <w:tcMar>
              <w:top w:w="100" w:type="dxa"/>
              <w:left w:w="100" w:type="dxa"/>
              <w:bottom w:w="100" w:type="dxa"/>
              <w:right w:w="100" w:type="dxa"/>
            </w:tcMar>
          </w:tcPr>
          <w:p w14:paraId="50BF2C9D" w14:textId="77777777" w:rsidR="00FC7B12" w:rsidRPr="0048642A" w:rsidRDefault="00FC7B12" w:rsidP="00DB211C">
            <w:pPr>
              <w:pStyle w:val="Ttulo3"/>
              <w:widowControl w:val="0"/>
              <w:spacing w:before="0" w:line="240" w:lineRule="auto"/>
              <w:ind w:left="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511F6723" w14:textId="1C7C71EB" w:rsidR="00FC7B12" w:rsidRPr="0048642A" w:rsidRDefault="00FC7B12" w:rsidP="00DB211C">
            <w:pPr>
              <w:pStyle w:val="Ttulo3"/>
              <w:widowControl w:val="0"/>
              <w:spacing w:before="0" w:line="240" w:lineRule="auto"/>
              <w:ind w:left="0"/>
              <w:rPr>
                <w:sz w:val="20"/>
                <w:szCs w:val="20"/>
                <w:lang w:val="es-MX"/>
              </w:rPr>
            </w:pPr>
            <w:bookmarkStart w:id="5" w:name="_btsjgdfgjwkr" w:colFirst="0" w:colLast="0"/>
            <w:bookmarkEnd w:id="5"/>
            <w:r>
              <w:rPr>
                <w:sz w:val="20"/>
                <w:szCs w:val="20"/>
                <w:lang w:val="es-MX"/>
              </w:rPr>
              <w:t>Autor (es)</w:t>
            </w:r>
          </w:p>
        </w:tc>
      </w:tr>
      <w:tr w:rsidR="00FC7B12" w:rsidRPr="00841459" w14:paraId="31D3EF48" w14:textId="77777777" w:rsidTr="00DB211C">
        <w:tc>
          <w:tcPr>
            <w:tcW w:w="3045" w:type="dxa"/>
            <w:shd w:val="clear" w:color="auto" w:fill="auto"/>
            <w:tcMar>
              <w:top w:w="100" w:type="dxa"/>
              <w:left w:w="100" w:type="dxa"/>
              <w:bottom w:w="100" w:type="dxa"/>
              <w:right w:w="100" w:type="dxa"/>
            </w:tcMar>
          </w:tcPr>
          <w:p w14:paraId="5DD483C5" w14:textId="77777777" w:rsidR="00FC7B12" w:rsidRPr="0048642A" w:rsidRDefault="00FC7B12" w:rsidP="00DB211C">
            <w:pPr>
              <w:widowControl w:val="0"/>
              <w:rPr>
                <w:b/>
                <w:sz w:val="18"/>
                <w:szCs w:val="18"/>
                <w:lang w:val="es-MX"/>
              </w:rPr>
            </w:pPr>
            <w:r w:rsidRPr="0048642A">
              <w:rPr>
                <w:b/>
                <w:sz w:val="18"/>
                <w:szCs w:val="18"/>
                <w:lang w:val="es-MX"/>
              </w:rPr>
              <w:lastRenderedPageBreak/>
              <w:t>Conceptualización</w:t>
            </w:r>
          </w:p>
        </w:tc>
        <w:tc>
          <w:tcPr>
            <w:tcW w:w="6315" w:type="dxa"/>
            <w:shd w:val="clear" w:color="auto" w:fill="auto"/>
            <w:tcMar>
              <w:top w:w="100" w:type="dxa"/>
              <w:left w:w="100" w:type="dxa"/>
              <w:bottom w:w="100" w:type="dxa"/>
              <w:right w:w="100" w:type="dxa"/>
            </w:tcMar>
          </w:tcPr>
          <w:p w14:paraId="3E933E90" w14:textId="5EB49CA7" w:rsidR="00FC7B12" w:rsidRPr="00FC7B12" w:rsidRDefault="00FC7B12" w:rsidP="00376511">
            <w:pPr>
              <w:rPr>
                <w:b/>
                <w:sz w:val="18"/>
                <w:szCs w:val="18"/>
                <w:lang w:val="es-MX"/>
              </w:rPr>
            </w:pPr>
            <w:r w:rsidRPr="00FC7B12">
              <w:rPr>
                <w:b/>
                <w:sz w:val="18"/>
                <w:szCs w:val="18"/>
                <w:lang w:val="es-MX"/>
              </w:rPr>
              <w:t>Elvira Ivone González Jaimes</w:t>
            </w:r>
          </w:p>
        </w:tc>
      </w:tr>
      <w:tr w:rsidR="00FC7B12" w:rsidRPr="00841459" w14:paraId="1D6CA432" w14:textId="77777777" w:rsidTr="00DB211C">
        <w:tc>
          <w:tcPr>
            <w:tcW w:w="3045" w:type="dxa"/>
            <w:shd w:val="clear" w:color="auto" w:fill="auto"/>
            <w:tcMar>
              <w:top w:w="100" w:type="dxa"/>
              <w:left w:w="100" w:type="dxa"/>
              <w:bottom w:w="100" w:type="dxa"/>
              <w:right w:w="100" w:type="dxa"/>
            </w:tcMar>
          </w:tcPr>
          <w:p w14:paraId="2A8F763F" w14:textId="77777777" w:rsidR="00FC7B12" w:rsidRPr="0048642A" w:rsidRDefault="00FC7B12" w:rsidP="00DB211C">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2723A48E" w14:textId="51EAA96E" w:rsidR="00FC7B12" w:rsidRPr="00FC7B12" w:rsidRDefault="00FC7B12" w:rsidP="00376511">
            <w:pPr>
              <w:rPr>
                <w:b/>
                <w:sz w:val="18"/>
                <w:szCs w:val="18"/>
                <w:lang w:val="es-MX"/>
              </w:rPr>
            </w:pPr>
            <w:r w:rsidRPr="00FC7B12">
              <w:rPr>
                <w:b/>
                <w:sz w:val="18"/>
                <w:szCs w:val="18"/>
                <w:lang w:val="es-MX"/>
              </w:rPr>
              <w:t>Elvira Ivone González Jaimes</w:t>
            </w:r>
          </w:p>
        </w:tc>
      </w:tr>
      <w:tr w:rsidR="00FC7B12" w:rsidRPr="00841459" w14:paraId="6B21FC91" w14:textId="77777777" w:rsidTr="00DB211C">
        <w:tc>
          <w:tcPr>
            <w:tcW w:w="3045" w:type="dxa"/>
            <w:shd w:val="clear" w:color="auto" w:fill="auto"/>
            <w:tcMar>
              <w:top w:w="100" w:type="dxa"/>
              <w:left w:w="100" w:type="dxa"/>
              <w:bottom w:w="100" w:type="dxa"/>
              <w:right w:w="100" w:type="dxa"/>
            </w:tcMar>
          </w:tcPr>
          <w:p w14:paraId="6BE3C603" w14:textId="77777777" w:rsidR="00FC7B12" w:rsidRPr="0048642A" w:rsidRDefault="00FC7B12" w:rsidP="00DB211C">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0550E02C" w14:textId="77777777" w:rsidR="00FC7B12" w:rsidRPr="00FC7B12" w:rsidRDefault="00FC7B12" w:rsidP="00376511">
            <w:pPr>
              <w:rPr>
                <w:b/>
                <w:sz w:val="18"/>
                <w:szCs w:val="18"/>
              </w:rPr>
            </w:pPr>
            <w:r w:rsidRPr="00FC7B12">
              <w:rPr>
                <w:b/>
                <w:sz w:val="18"/>
                <w:szCs w:val="18"/>
              </w:rPr>
              <w:t>Asdrúbal López Chau, 80%</w:t>
            </w:r>
          </w:p>
          <w:p w14:paraId="4FB84453" w14:textId="3272B6FB" w:rsidR="00FC7B12" w:rsidRPr="00376511" w:rsidRDefault="00FC7B12" w:rsidP="00376511">
            <w:pPr>
              <w:rPr>
                <w:b/>
                <w:sz w:val="18"/>
                <w:szCs w:val="18"/>
              </w:rPr>
            </w:pPr>
            <w:r w:rsidRPr="00FC7B12">
              <w:rPr>
                <w:b/>
                <w:sz w:val="18"/>
                <w:szCs w:val="18"/>
              </w:rPr>
              <w:t>Valentín Trujillo Mora, 20%</w:t>
            </w:r>
          </w:p>
        </w:tc>
      </w:tr>
      <w:tr w:rsidR="00FC7B12" w:rsidRPr="00841459" w14:paraId="0192AA5C" w14:textId="77777777" w:rsidTr="00DB211C">
        <w:tc>
          <w:tcPr>
            <w:tcW w:w="3045" w:type="dxa"/>
            <w:shd w:val="clear" w:color="auto" w:fill="auto"/>
            <w:tcMar>
              <w:top w:w="100" w:type="dxa"/>
              <w:left w:w="100" w:type="dxa"/>
              <w:bottom w:w="100" w:type="dxa"/>
              <w:right w:w="100" w:type="dxa"/>
            </w:tcMar>
          </w:tcPr>
          <w:p w14:paraId="11E32D68" w14:textId="77777777" w:rsidR="00FC7B12" w:rsidRPr="0048642A" w:rsidRDefault="00FC7B12" w:rsidP="00DB211C">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7DF88D93" w14:textId="77777777" w:rsidR="00FC7B12" w:rsidRPr="00FC7B12" w:rsidRDefault="00FC7B12" w:rsidP="00376511">
            <w:pPr>
              <w:rPr>
                <w:b/>
                <w:sz w:val="18"/>
                <w:szCs w:val="18"/>
              </w:rPr>
            </w:pPr>
            <w:r w:rsidRPr="00FC7B12">
              <w:rPr>
                <w:b/>
                <w:sz w:val="18"/>
                <w:szCs w:val="18"/>
              </w:rPr>
              <w:t>Asdrúbal López Chau, 80%</w:t>
            </w:r>
          </w:p>
          <w:p w14:paraId="46B3FA35" w14:textId="75E282BD" w:rsidR="00FC7B12" w:rsidRPr="00376511" w:rsidRDefault="00FC7B12" w:rsidP="00376511">
            <w:pPr>
              <w:rPr>
                <w:b/>
                <w:sz w:val="18"/>
                <w:szCs w:val="18"/>
              </w:rPr>
            </w:pPr>
            <w:r w:rsidRPr="00FC7B12">
              <w:rPr>
                <w:b/>
                <w:sz w:val="18"/>
                <w:szCs w:val="18"/>
              </w:rPr>
              <w:t>Valentín Trujillo Mora, 20%</w:t>
            </w:r>
          </w:p>
        </w:tc>
      </w:tr>
      <w:tr w:rsidR="00FC7B12" w:rsidRPr="00841459" w14:paraId="40D4F9D3" w14:textId="77777777" w:rsidTr="00DB211C">
        <w:tc>
          <w:tcPr>
            <w:tcW w:w="3045" w:type="dxa"/>
            <w:shd w:val="clear" w:color="auto" w:fill="auto"/>
            <w:tcMar>
              <w:top w:w="100" w:type="dxa"/>
              <w:left w:w="100" w:type="dxa"/>
              <w:bottom w:w="100" w:type="dxa"/>
              <w:right w:w="100" w:type="dxa"/>
            </w:tcMar>
          </w:tcPr>
          <w:p w14:paraId="729E3C7F" w14:textId="77777777" w:rsidR="00FC7B12" w:rsidRPr="0048642A" w:rsidRDefault="00FC7B12" w:rsidP="00DB211C">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6C2ACBAF" w14:textId="0DBE7869" w:rsidR="00FC7B12" w:rsidRPr="00376511" w:rsidRDefault="00FC7B12" w:rsidP="00376511">
            <w:pPr>
              <w:rPr>
                <w:b/>
                <w:sz w:val="18"/>
                <w:szCs w:val="18"/>
              </w:rPr>
            </w:pPr>
            <w:r w:rsidRPr="00FC7B12">
              <w:rPr>
                <w:b/>
                <w:sz w:val="18"/>
                <w:szCs w:val="18"/>
              </w:rPr>
              <w:t xml:space="preserve">Jorge Bautista López </w:t>
            </w:r>
          </w:p>
        </w:tc>
      </w:tr>
      <w:tr w:rsidR="00FC7B12" w:rsidRPr="00841459" w14:paraId="63BDB0F3" w14:textId="77777777" w:rsidTr="00DB211C">
        <w:tc>
          <w:tcPr>
            <w:tcW w:w="3045" w:type="dxa"/>
            <w:shd w:val="clear" w:color="auto" w:fill="auto"/>
            <w:tcMar>
              <w:top w:w="100" w:type="dxa"/>
              <w:left w:w="100" w:type="dxa"/>
              <w:bottom w:w="100" w:type="dxa"/>
              <w:right w:w="100" w:type="dxa"/>
            </w:tcMar>
          </w:tcPr>
          <w:p w14:paraId="4580FA3B" w14:textId="77777777" w:rsidR="00FC7B12" w:rsidRPr="0048642A" w:rsidRDefault="00FC7B12" w:rsidP="00DB211C">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79295C37" w14:textId="77777777" w:rsidR="00FC7B12" w:rsidRPr="00376511" w:rsidRDefault="00FC7B12" w:rsidP="00376511">
            <w:pPr>
              <w:rPr>
                <w:b/>
                <w:sz w:val="18"/>
                <w:szCs w:val="18"/>
                <w:lang w:val="es-MX"/>
              </w:rPr>
            </w:pPr>
            <w:r w:rsidRPr="00376511">
              <w:rPr>
                <w:b/>
                <w:sz w:val="18"/>
                <w:szCs w:val="18"/>
                <w:lang w:val="es-MX"/>
              </w:rPr>
              <w:t>Elvira Ivone González Jaimes, 70%</w:t>
            </w:r>
          </w:p>
          <w:p w14:paraId="63B2F714" w14:textId="5F1E0F69" w:rsidR="00FC7B12" w:rsidRPr="00376511" w:rsidRDefault="00FC7B12" w:rsidP="00376511">
            <w:pPr>
              <w:rPr>
                <w:b/>
                <w:sz w:val="18"/>
                <w:szCs w:val="18"/>
                <w:lang w:val="es-MX"/>
              </w:rPr>
            </w:pPr>
            <w:r w:rsidRPr="00376511">
              <w:rPr>
                <w:b/>
                <w:sz w:val="18"/>
                <w:szCs w:val="18"/>
                <w:lang w:val="es-MX"/>
              </w:rPr>
              <w:t>Valentín Trujillo Mora, 30%</w:t>
            </w:r>
          </w:p>
        </w:tc>
      </w:tr>
      <w:tr w:rsidR="00FC7B12" w:rsidRPr="00841459" w14:paraId="76C774A4" w14:textId="77777777" w:rsidTr="00DB211C">
        <w:tc>
          <w:tcPr>
            <w:tcW w:w="3045" w:type="dxa"/>
            <w:shd w:val="clear" w:color="auto" w:fill="auto"/>
            <w:tcMar>
              <w:top w:w="100" w:type="dxa"/>
              <w:left w:w="100" w:type="dxa"/>
              <w:bottom w:w="100" w:type="dxa"/>
              <w:right w:w="100" w:type="dxa"/>
            </w:tcMar>
          </w:tcPr>
          <w:p w14:paraId="7F3A4FB0" w14:textId="77777777" w:rsidR="00FC7B12" w:rsidRPr="0048642A" w:rsidRDefault="00FC7B12" w:rsidP="00DB211C">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309BD658" w14:textId="77777777" w:rsidR="00FC7B12" w:rsidRPr="00376511" w:rsidRDefault="00FC7B12" w:rsidP="00376511">
            <w:pPr>
              <w:rPr>
                <w:b/>
                <w:sz w:val="18"/>
                <w:szCs w:val="18"/>
                <w:lang w:val="es-MX"/>
              </w:rPr>
            </w:pPr>
            <w:r w:rsidRPr="00376511">
              <w:rPr>
                <w:b/>
                <w:sz w:val="18"/>
                <w:szCs w:val="18"/>
                <w:lang w:val="es-MX"/>
              </w:rPr>
              <w:t>Elvira Ivone González Jaimes, 60%</w:t>
            </w:r>
          </w:p>
          <w:p w14:paraId="305638A2" w14:textId="1F4222FC" w:rsidR="00FC7B12" w:rsidRPr="00376511" w:rsidRDefault="00FC7B12" w:rsidP="00376511">
            <w:pPr>
              <w:rPr>
                <w:b/>
                <w:sz w:val="18"/>
                <w:szCs w:val="18"/>
                <w:lang w:val="es-MX"/>
              </w:rPr>
            </w:pPr>
            <w:r w:rsidRPr="00376511">
              <w:rPr>
                <w:b/>
                <w:sz w:val="18"/>
                <w:szCs w:val="18"/>
                <w:lang w:val="es-MX"/>
              </w:rPr>
              <w:t>Asdrúbal López Chau, 40%</w:t>
            </w:r>
          </w:p>
        </w:tc>
      </w:tr>
      <w:tr w:rsidR="00FC7B12" w:rsidRPr="00841459" w14:paraId="20F21931" w14:textId="77777777" w:rsidTr="00DB211C">
        <w:tc>
          <w:tcPr>
            <w:tcW w:w="3045" w:type="dxa"/>
            <w:shd w:val="clear" w:color="auto" w:fill="auto"/>
            <w:tcMar>
              <w:top w:w="100" w:type="dxa"/>
              <w:left w:w="100" w:type="dxa"/>
              <w:bottom w:w="100" w:type="dxa"/>
              <w:right w:w="100" w:type="dxa"/>
            </w:tcMar>
          </w:tcPr>
          <w:p w14:paraId="5CD2B6F4" w14:textId="77777777" w:rsidR="00FC7B12" w:rsidRPr="0048642A" w:rsidRDefault="00FC7B12" w:rsidP="00DB211C">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1226F41C" w14:textId="77777777" w:rsidR="00FC7B12" w:rsidRPr="00376511" w:rsidRDefault="00FC7B12" w:rsidP="00376511">
            <w:pPr>
              <w:rPr>
                <w:b/>
                <w:sz w:val="18"/>
                <w:szCs w:val="18"/>
                <w:lang w:val="es-MX"/>
              </w:rPr>
            </w:pPr>
            <w:r w:rsidRPr="00376511">
              <w:rPr>
                <w:b/>
                <w:sz w:val="18"/>
                <w:szCs w:val="18"/>
                <w:lang w:val="es-MX"/>
              </w:rPr>
              <w:t>Elvira Ivone González Jaimes, 40%</w:t>
            </w:r>
          </w:p>
          <w:p w14:paraId="04648FED" w14:textId="4744F058" w:rsidR="00FC7B12" w:rsidRPr="00376511" w:rsidRDefault="00FC7B12" w:rsidP="00376511">
            <w:pPr>
              <w:rPr>
                <w:b/>
                <w:sz w:val="18"/>
                <w:szCs w:val="18"/>
                <w:lang w:val="es-MX"/>
              </w:rPr>
            </w:pPr>
            <w:r w:rsidRPr="00376511">
              <w:rPr>
                <w:b/>
                <w:sz w:val="18"/>
                <w:szCs w:val="18"/>
                <w:lang w:val="es-MX"/>
              </w:rPr>
              <w:t>Asdrúbal López Chau, 60%</w:t>
            </w:r>
          </w:p>
        </w:tc>
      </w:tr>
      <w:tr w:rsidR="00FC7B12" w:rsidRPr="00841459" w14:paraId="1C127934" w14:textId="77777777" w:rsidTr="00DB211C">
        <w:tc>
          <w:tcPr>
            <w:tcW w:w="3045" w:type="dxa"/>
            <w:shd w:val="clear" w:color="auto" w:fill="auto"/>
            <w:tcMar>
              <w:top w:w="100" w:type="dxa"/>
              <w:left w:w="100" w:type="dxa"/>
              <w:bottom w:w="100" w:type="dxa"/>
              <w:right w:w="100" w:type="dxa"/>
            </w:tcMar>
          </w:tcPr>
          <w:p w14:paraId="02BD3915" w14:textId="77777777" w:rsidR="00FC7B12" w:rsidRPr="0048642A" w:rsidRDefault="00FC7B12" w:rsidP="00DB211C">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2A2B396F" w14:textId="77777777" w:rsidR="00FC7B12" w:rsidRPr="00376511" w:rsidRDefault="00FC7B12" w:rsidP="00FC7B12">
            <w:pPr>
              <w:rPr>
                <w:b/>
                <w:sz w:val="18"/>
                <w:szCs w:val="18"/>
                <w:lang w:val="es-MX"/>
              </w:rPr>
            </w:pPr>
            <w:r w:rsidRPr="00376511">
              <w:rPr>
                <w:b/>
                <w:sz w:val="18"/>
                <w:szCs w:val="18"/>
                <w:lang w:val="es-MX"/>
              </w:rPr>
              <w:t>Valentín Trujillo Mora, 50%</w:t>
            </w:r>
          </w:p>
          <w:p w14:paraId="5E812918" w14:textId="39A0FEE2" w:rsidR="00FC7B12" w:rsidRPr="00376511" w:rsidRDefault="00FC7B12" w:rsidP="00376511">
            <w:pPr>
              <w:rPr>
                <w:b/>
                <w:sz w:val="18"/>
                <w:szCs w:val="18"/>
                <w:lang w:val="es-MX"/>
              </w:rPr>
            </w:pPr>
            <w:r w:rsidRPr="00376511">
              <w:rPr>
                <w:b/>
                <w:sz w:val="18"/>
                <w:szCs w:val="18"/>
                <w:lang w:val="es-MX"/>
              </w:rPr>
              <w:t xml:space="preserve">Jorge Bautista López, 50% </w:t>
            </w:r>
          </w:p>
        </w:tc>
      </w:tr>
      <w:tr w:rsidR="00FC7B12" w:rsidRPr="00841459" w14:paraId="20344142" w14:textId="77777777" w:rsidTr="00DB211C">
        <w:tc>
          <w:tcPr>
            <w:tcW w:w="3045" w:type="dxa"/>
            <w:shd w:val="clear" w:color="auto" w:fill="auto"/>
            <w:tcMar>
              <w:top w:w="100" w:type="dxa"/>
              <w:left w:w="100" w:type="dxa"/>
              <w:bottom w:w="100" w:type="dxa"/>
              <w:right w:w="100" w:type="dxa"/>
            </w:tcMar>
          </w:tcPr>
          <w:p w14:paraId="0BC0808F" w14:textId="77777777" w:rsidR="00FC7B12" w:rsidRPr="0048642A" w:rsidRDefault="00FC7B12" w:rsidP="00DB211C">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2E021033" w14:textId="705EF579" w:rsidR="00FC7B12" w:rsidRPr="00376511" w:rsidRDefault="00FC7B12" w:rsidP="00376511">
            <w:pPr>
              <w:rPr>
                <w:b/>
                <w:sz w:val="18"/>
                <w:szCs w:val="18"/>
                <w:lang w:val="es-MX"/>
              </w:rPr>
            </w:pPr>
            <w:r w:rsidRPr="00376511">
              <w:rPr>
                <w:b/>
                <w:sz w:val="18"/>
                <w:szCs w:val="18"/>
                <w:lang w:val="es-MX"/>
              </w:rPr>
              <w:t>Elvira Ivone González Jaimes</w:t>
            </w:r>
          </w:p>
        </w:tc>
      </w:tr>
      <w:tr w:rsidR="00FC7B12" w:rsidRPr="00841459" w14:paraId="3B51CD67" w14:textId="77777777" w:rsidTr="00DB211C">
        <w:tc>
          <w:tcPr>
            <w:tcW w:w="3045" w:type="dxa"/>
            <w:shd w:val="clear" w:color="auto" w:fill="auto"/>
            <w:tcMar>
              <w:top w:w="100" w:type="dxa"/>
              <w:left w:w="100" w:type="dxa"/>
              <w:bottom w:w="100" w:type="dxa"/>
              <w:right w:w="100" w:type="dxa"/>
            </w:tcMar>
          </w:tcPr>
          <w:p w14:paraId="0FB83475" w14:textId="77777777" w:rsidR="00FC7B12" w:rsidRPr="0048642A" w:rsidRDefault="00FC7B12" w:rsidP="00DB211C">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395CE1DE" w14:textId="05FC06D7" w:rsidR="00FC7B12" w:rsidRPr="00376511" w:rsidRDefault="00FC7B12" w:rsidP="00376511">
            <w:pPr>
              <w:rPr>
                <w:b/>
                <w:sz w:val="18"/>
                <w:szCs w:val="18"/>
                <w:lang w:val="es-MX"/>
              </w:rPr>
            </w:pPr>
            <w:r w:rsidRPr="00376511">
              <w:rPr>
                <w:b/>
                <w:sz w:val="18"/>
                <w:szCs w:val="18"/>
                <w:lang w:val="es-MX"/>
              </w:rPr>
              <w:t>Elvira Ivone González Jaimes</w:t>
            </w:r>
          </w:p>
        </w:tc>
      </w:tr>
      <w:tr w:rsidR="00FC7B12" w:rsidRPr="00841459" w14:paraId="2630D151" w14:textId="77777777" w:rsidTr="00DB211C">
        <w:tc>
          <w:tcPr>
            <w:tcW w:w="3045" w:type="dxa"/>
            <w:shd w:val="clear" w:color="auto" w:fill="auto"/>
            <w:tcMar>
              <w:top w:w="100" w:type="dxa"/>
              <w:left w:w="100" w:type="dxa"/>
              <w:bottom w:w="100" w:type="dxa"/>
              <w:right w:w="100" w:type="dxa"/>
            </w:tcMar>
          </w:tcPr>
          <w:p w14:paraId="4C41B465" w14:textId="77777777" w:rsidR="00FC7B12" w:rsidRPr="0048642A" w:rsidRDefault="00FC7B12" w:rsidP="00DB211C">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0579A162" w14:textId="309F1E87" w:rsidR="00FC7B12" w:rsidRPr="00376511" w:rsidRDefault="00FC7B12" w:rsidP="00376511">
            <w:pPr>
              <w:rPr>
                <w:b/>
                <w:sz w:val="18"/>
                <w:szCs w:val="18"/>
                <w:lang w:val="es-MX"/>
              </w:rPr>
            </w:pPr>
            <w:r w:rsidRPr="00376511">
              <w:rPr>
                <w:b/>
                <w:sz w:val="18"/>
                <w:szCs w:val="18"/>
                <w:lang w:val="es-MX"/>
              </w:rPr>
              <w:t>Elvira Ivone González Jaimes</w:t>
            </w:r>
          </w:p>
        </w:tc>
      </w:tr>
      <w:tr w:rsidR="00FC7B12" w:rsidRPr="00841459" w14:paraId="48109AF4" w14:textId="77777777" w:rsidTr="00DB211C">
        <w:tc>
          <w:tcPr>
            <w:tcW w:w="3045" w:type="dxa"/>
            <w:shd w:val="clear" w:color="auto" w:fill="auto"/>
            <w:tcMar>
              <w:top w:w="100" w:type="dxa"/>
              <w:left w:w="100" w:type="dxa"/>
              <w:bottom w:w="100" w:type="dxa"/>
              <w:right w:w="100" w:type="dxa"/>
            </w:tcMar>
          </w:tcPr>
          <w:p w14:paraId="39DAEA6A" w14:textId="77777777" w:rsidR="00FC7B12" w:rsidRPr="0048642A" w:rsidRDefault="00FC7B12" w:rsidP="00DB211C">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4B1D8F55" w14:textId="6362F243" w:rsidR="00FC7B12" w:rsidRPr="00376511" w:rsidRDefault="00FC7B12" w:rsidP="00376511">
            <w:pPr>
              <w:rPr>
                <w:b/>
                <w:sz w:val="18"/>
                <w:szCs w:val="18"/>
                <w:lang w:val="es-MX"/>
              </w:rPr>
            </w:pPr>
            <w:r w:rsidRPr="00376511">
              <w:rPr>
                <w:b/>
                <w:sz w:val="18"/>
                <w:szCs w:val="18"/>
                <w:lang w:val="es-MX"/>
              </w:rPr>
              <w:t xml:space="preserve">Jorge Bautista López </w:t>
            </w:r>
          </w:p>
        </w:tc>
      </w:tr>
      <w:tr w:rsidR="00FC7B12" w:rsidRPr="00841459" w14:paraId="64BF44C9" w14:textId="77777777" w:rsidTr="00DB211C">
        <w:tc>
          <w:tcPr>
            <w:tcW w:w="3045" w:type="dxa"/>
            <w:shd w:val="clear" w:color="auto" w:fill="auto"/>
            <w:tcMar>
              <w:top w:w="100" w:type="dxa"/>
              <w:left w:w="100" w:type="dxa"/>
              <w:bottom w:w="100" w:type="dxa"/>
              <w:right w:w="100" w:type="dxa"/>
            </w:tcMar>
          </w:tcPr>
          <w:p w14:paraId="40154BC5" w14:textId="77777777" w:rsidR="00FC7B12" w:rsidRPr="0048642A" w:rsidRDefault="00FC7B12" w:rsidP="00DB211C">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434FBAD5" w14:textId="77777777" w:rsidR="00FC7B12" w:rsidRPr="00376511" w:rsidRDefault="00FC7B12" w:rsidP="00FC7B12">
            <w:pPr>
              <w:widowControl w:val="0"/>
              <w:rPr>
                <w:b/>
                <w:sz w:val="18"/>
                <w:szCs w:val="18"/>
                <w:lang w:val="es-MX"/>
              </w:rPr>
            </w:pPr>
            <w:r w:rsidRPr="00376511">
              <w:rPr>
                <w:b/>
                <w:sz w:val="18"/>
                <w:szCs w:val="18"/>
                <w:lang w:val="es-MX"/>
              </w:rPr>
              <w:t>Universidad Autónoma del Estado de México</w:t>
            </w:r>
          </w:p>
        </w:tc>
      </w:tr>
    </w:tbl>
    <w:p w14:paraId="3450F0B8" w14:textId="77777777" w:rsidR="008651CE" w:rsidRDefault="008651CE" w:rsidP="008A5434">
      <w:pPr>
        <w:spacing w:line="360" w:lineRule="auto"/>
      </w:pPr>
    </w:p>
    <w:p w14:paraId="74D0B14B" w14:textId="77777777" w:rsidR="00FC7B12" w:rsidRDefault="00FC7B12" w:rsidP="008A5434">
      <w:pPr>
        <w:spacing w:line="360" w:lineRule="auto"/>
        <w:rPr>
          <w:b/>
          <w:bCs/>
          <w:sz w:val="32"/>
          <w:szCs w:val="32"/>
        </w:rPr>
      </w:pPr>
    </w:p>
    <w:p w14:paraId="7FBB4B5D" w14:textId="77617757" w:rsidR="00D25B5E" w:rsidRPr="008A5434" w:rsidRDefault="00794535" w:rsidP="008A5434">
      <w:pPr>
        <w:spacing w:line="360" w:lineRule="auto"/>
        <w:rPr>
          <w:b/>
          <w:bCs/>
          <w:sz w:val="32"/>
          <w:szCs w:val="32"/>
        </w:rPr>
      </w:pPr>
      <w:r w:rsidRPr="008A5434">
        <w:rPr>
          <w:b/>
          <w:bCs/>
          <w:sz w:val="32"/>
          <w:szCs w:val="32"/>
        </w:rPr>
        <w:t>Anexo 1</w:t>
      </w:r>
    </w:p>
    <w:p w14:paraId="5494F772" w14:textId="67ECD366" w:rsidR="00E505E4" w:rsidRPr="008A5434" w:rsidRDefault="00E505E4" w:rsidP="008A5434">
      <w:pPr>
        <w:pStyle w:val="NormalWeb"/>
        <w:spacing w:before="0" w:beforeAutospacing="0" w:after="0" w:afterAutospacing="0" w:line="360" w:lineRule="auto"/>
        <w:rPr>
          <w:rFonts w:eastAsia="Calibri"/>
          <w:b/>
          <w:sz w:val="28"/>
          <w:szCs w:val="28"/>
          <w:lang w:val="es-MX" w:eastAsia="es-MX"/>
        </w:rPr>
      </w:pPr>
      <w:r w:rsidRPr="008A5434">
        <w:rPr>
          <w:rFonts w:eastAsia="Calibri"/>
          <w:b/>
          <w:sz w:val="28"/>
          <w:szCs w:val="28"/>
          <w:lang w:val="es-MX" w:eastAsia="es-MX"/>
        </w:rPr>
        <w:t xml:space="preserve">Manual </w:t>
      </w:r>
      <w:r w:rsidR="005655E1" w:rsidRPr="008A5434">
        <w:rPr>
          <w:rFonts w:eastAsia="Calibri"/>
          <w:b/>
          <w:sz w:val="28"/>
          <w:szCs w:val="28"/>
          <w:lang w:val="es-MX" w:eastAsia="es-MX"/>
        </w:rPr>
        <w:t xml:space="preserve">para usuario de la </w:t>
      </w:r>
      <w:r w:rsidR="00A36239">
        <w:rPr>
          <w:rFonts w:eastAsia="Calibri"/>
          <w:b/>
          <w:sz w:val="28"/>
          <w:szCs w:val="28"/>
          <w:lang w:val="es-MX" w:eastAsia="es-MX"/>
        </w:rPr>
        <w:t>v</w:t>
      </w:r>
      <w:r w:rsidR="00A36239" w:rsidRPr="008A5434">
        <w:rPr>
          <w:rFonts w:eastAsia="Calibri"/>
          <w:b/>
          <w:sz w:val="28"/>
          <w:szCs w:val="28"/>
          <w:lang w:val="es-MX" w:eastAsia="es-MX"/>
        </w:rPr>
        <w:t xml:space="preserve">ersión </w:t>
      </w:r>
      <w:r w:rsidR="005655E1" w:rsidRPr="008A5434">
        <w:rPr>
          <w:rFonts w:eastAsia="Calibri"/>
          <w:b/>
          <w:sz w:val="28"/>
          <w:szCs w:val="28"/>
          <w:lang w:val="es-MX" w:eastAsia="es-MX"/>
        </w:rPr>
        <w:t xml:space="preserve">en </w:t>
      </w:r>
      <w:r w:rsidR="00A36239">
        <w:rPr>
          <w:rFonts w:eastAsia="Calibri"/>
          <w:b/>
          <w:sz w:val="28"/>
          <w:szCs w:val="28"/>
          <w:lang w:val="es-MX" w:eastAsia="es-MX"/>
        </w:rPr>
        <w:t>p</w:t>
      </w:r>
      <w:r w:rsidRPr="008A5434">
        <w:rPr>
          <w:rFonts w:eastAsia="Calibri"/>
          <w:b/>
          <w:sz w:val="28"/>
          <w:szCs w:val="28"/>
          <w:lang w:val="es-MX" w:eastAsia="es-MX"/>
        </w:rPr>
        <w:t>apel</w:t>
      </w:r>
    </w:p>
    <w:p w14:paraId="71E5C06E" w14:textId="4AABA49C" w:rsidR="00E505E4" w:rsidRPr="005655E1" w:rsidRDefault="00E505E4" w:rsidP="008A5434">
      <w:pPr>
        <w:pStyle w:val="NormalWeb"/>
        <w:spacing w:before="0" w:beforeAutospacing="0" w:after="0" w:afterAutospacing="0" w:line="360" w:lineRule="auto"/>
        <w:ind w:firstLine="708"/>
        <w:jc w:val="both"/>
        <w:rPr>
          <w:rFonts w:eastAsia="Calibri"/>
          <w:lang w:val="es-MX" w:eastAsia="es-MX"/>
        </w:rPr>
      </w:pPr>
      <w:r w:rsidRPr="005655E1">
        <w:rPr>
          <w:bCs/>
        </w:rPr>
        <w:t xml:space="preserve">El instrumento </w:t>
      </w:r>
      <w:r w:rsidR="00C55367">
        <w:rPr>
          <w:bCs/>
        </w:rPr>
        <w:t xml:space="preserve">cuenta </w:t>
      </w:r>
      <w:r w:rsidRPr="005655E1">
        <w:rPr>
          <w:bCs/>
        </w:rPr>
        <w:t xml:space="preserve">con 43 ítems. </w:t>
      </w:r>
      <w:r w:rsidR="00C55367">
        <w:rPr>
          <w:bCs/>
        </w:rPr>
        <w:t>Se dividió</w:t>
      </w:r>
      <w:r w:rsidR="00C55367" w:rsidRPr="005655E1">
        <w:rPr>
          <w:bCs/>
        </w:rPr>
        <w:t xml:space="preserve"> </w:t>
      </w:r>
      <w:r w:rsidRPr="005655E1">
        <w:rPr>
          <w:bCs/>
        </w:rPr>
        <w:t>en tres subescalas</w:t>
      </w:r>
      <w:r w:rsidRPr="008A5434">
        <w:rPr>
          <w:bCs/>
          <w:i/>
          <w:iCs/>
        </w:rPr>
        <w:t>:</w:t>
      </w:r>
      <w:r w:rsidRPr="008A5434">
        <w:rPr>
          <w:i/>
          <w:iCs/>
        </w:rPr>
        <w:t xml:space="preserve"> 1)</w:t>
      </w:r>
      <w:r w:rsidRPr="005655E1">
        <w:t xml:space="preserve"> Consideraciones generales (cinco reactivos), donde se mide la importancia del uso de la tecnología en la educación</w:t>
      </w:r>
      <w:r w:rsidR="00C55367">
        <w:t>;</w:t>
      </w:r>
      <w:r w:rsidR="00C55367" w:rsidRPr="005655E1">
        <w:t xml:space="preserve"> </w:t>
      </w:r>
      <w:r w:rsidRPr="008A5434">
        <w:rPr>
          <w:i/>
          <w:iCs/>
        </w:rPr>
        <w:t>2)</w:t>
      </w:r>
      <w:r w:rsidRPr="005655E1">
        <w:t xml:space="preserve"> Actividades académicas (</w:t>
      </w:r>
      <w:r w:rsidR="00C55367">
        <w:t>15</w:t>
      </w:r>
      <w:r w:rsidR="00C55367" w:rsidRPr="005655E1">
        <w:t xml:space="preserve"> </w:t>
      </w:r>
      <w:r w:rsidRPr="005655E1">
        <w:t>reactivos), donde se mide el uso de la tecnología en el aula para resolver problemas académicos</w:t>
      </w:r>
      <w:r w:rsidR="00C55367">
        <w:t>,</w:t>
      </w:r>
      <w:r w:rsidRPr="005655E1">
        <w:t xml:space="preserve"> y </w:t>
      </w:r>
      <w:r w:rsidRPr="008A5434">
        <w:rPr>
          <w:i/>
          <w:iCs/>
        </w:rPr>
        <w:t>3)</w:t>
      </w:r>
      <w:r w:rsidRPr="005655E1">
        <w:t xml:space="preserve"> Uso de herramientas para la educación (</w:t>
      </w:r>
      <w:r w:rsidR="00C55367">
        <w:t>23</w:t>
      </w:r>
      <w:r w:rsidR="00C55367" w:rsidRPr="005655E1">
        <w:t xml:space="preserve"> </w:t>
      </w:r>
      <w:r w:rsidRPr="005655E1">
        <w:t>reactivos).</w:t>
      </w:r>
    </w:p>
    <w:p w14:paraId="1EC2A68C" w14:textId="0F668A9D" w:rsidR="00E505E4" w:rsidRPr="005655E1" w:rsidRDefault="00E505E4" w:rsidP="008A5434">
      <w:pPr>
        <w:autoSpaceDE w:val="0"/>
        <w:autoSpaceDN w:val="0"/>
        <w:adjustRightInd w:val="0"/>
        <w:spacing w:line="360" w:lineRule="auto"/>
        <w:ind w:firstLine="708"/>
        <w:jc w:val="both"/>
        <w:rPr>
          <w:lang w:eastAsia="es-MX"/>
        </w:rPr>
      </w:pPr>
      <w:r w:rsidRPr="005655E1">
        <w:t xml:space="preserve">Cada ítem presenta una escala del 0 a 3, donde </w:t>
      </w:r>
      <w:r w:rsidRPr="008A5434">
        <w:rPr>
          <w:i/>
          <w:iCs/>
        </w:rPr>
        <w:t>0</w:t>
      </w:r>
      <w:r w:rsidRPr="005655E1">
        <w:t xml:space="preserve"> significa </w:t>
      </w:r>
      <w:r w:rsidR="00C55367">
        <w:t>‘</w:t>
      </w:r>
      <w:r w:rsidRPr="008A5434">
        <w:t>nunca</w:t>
      </w:r>
      <w:r w:rsidR="00C55367">
        <w:t>’</w:t>
      </w:r>
      <w:r w:rsidRPr="005655E1">
        <w:rPr>
          <w:i/>
          <w:iCs/>
        </w:rPr>
        <w:t xml:space="preserve">, </w:t>
      </w:r>
      <w:r w:rsidRPr="008A5434">
        <w:rPr>
          <w:i/>
        </w:rPr>
        <w:t>1</w:t>
      </w:r>
      <w:r w:rsidRPr="005655E1">
        <w:rPr>
          <w:iCs/>
        </w:rPr>
        <w:t xml:space="preserve"> significa</w:t>
      </w:r>
      <w:r w:rsidRPr="005655E1">
        <w:rPr>
          <w:i/>
          <w:iCs/>
        </w:rPr>
        <w:t xml:space="preserve"> </w:t>
      </w:r>
      <w:r w:rsidR="00C55367">
        <w:t>‘</w:t>
      </w:r>
      <w:r w:rsidRPr="008A5434">
        <w:t>pocas veces</w:t>
      </w:r>
      <w:r w:rsidR="00C93BD4">
        <w:t>’</w:t>
      </w:r>
      <w:r w:rsidRPr="005655E1">
        <w:rPr>
          <w:i/>
          <w:iCs/>
        </w:rPr>
        <w:t xml:space="preserve">, </w:t>
      </w:r>
      <w:r w:rsidRPr="008A5434">
        <w:rPr>
          <w:i/>
        </w:rPr>
        <w:t>2</w:t>
      </w:r>
      <w:r w:rsidRPr="005655E1">
        <w:rPr>
          <w:iCs/>
        </w:rPr>
        <w:t xml:space="preserve"> significa</w:t>
      </w:r>
      <w:r w:rsidRPr="005655E1">
        <w:rPr>
          <w:i/>
          <w:iCs/>
        </w:rPr>
        <w:t xml:space="preserve"> </w:t>
      </w:r>
      <w:r w:rsidR="00C93BD4">
        <w:t>‘</w:t>
      </w:r>
      <w:r w:rsidRPr="008A5434">
        <w:t>muchas veces</w:t>
      </w:r>
      <w:r w:rsidR="00C93BD4">
        <w:t>’</w:t>
      </w:r>
      <w:r w:rsidRPr="005655E1">
        <w:rPr>
          <w:i/>
          <w:iCs/>
        </w:rPr>
        <w:t xml:space="preserve"> </w:t>
      </w:r>
      <w:r w:rsidRPr="005655E1">
        <w:t xml:space="preserve">y </w:t>
      </w:r>
      <w:r w:rsidRPr="008A5434">
        <w:rPr>
          <w:i/>
          <w:iCs/>
        </w:rPr>
        <w:t>3</w:t>
      </w:r>
      <w:r w:rsidRPr="005655E1">
        <w:t xml:space="preserve"> significaba </w:t>
      </w:r>
      <w:r w:rsidR="00C93BD4">
        <w:t>‘</w:t>
      </w:r>
      <w:r w:rsidRPr="008A5434">
        <w:t>siempre</w:t>
      </w:r>
      <w:r w:rsidR="00C93BD4">
        <w:t>’,</w:t>
      </w:r>
      <w:r w:rsidRPr="005655E1">
        <w:t xml:space="preserve"> para diferenciar la frecuencia de conocimiento y uso </w:t>
      </w:r>
      <w:r w:rsidRPr="005655E1">
        <w:rPr>
          <w:lang w:eastAsia="es-MX"/>
        </w:rPr>
        <w:t>de las TIC y TAC.</w:t>
      </w:r>
    </w:p>
    <w:p w14:paraId="2C7C12E4" w14:textId="4B98F221" w:rsidR="00E505E4" w:rsidRPr="005655E1" w:rsidRDefault="00E505E4" w:rsidP="008A5434">
      <w:pPr>
        <w:autoSpaceDE w:val="0"/>
        <w:autoSpaceDN w:val="0"/>
        <w:adjustRightInd w:val="0"/>
        <w:spacing w:line="360" w:lineRule="auto"/>
        <w:ind w:firstLine="708"/>
        <w:jc w:val="both"/>
        <w:rPr>
          <w:lang w:eastAsia="es-MX"/>
        </w:rPr>
      </w:pPr>
      <w:r w:rsidRPr="005655E1">
        <w:rPr>
          <w:lang w:eastAsia="es-MX"/>
        </w:rPr>
        <w:t>La evaluación</w:t>
      </w:r>
      <w:r w:rsidR="002C56B7">
        <w:rPr>
          <w:lang w:eastAsia="es-MX"/>
        </w:rPr>
        <w:t xml:space="preserve"> implica los siguientes pasos</w:t>
      </w:r>
      <w:r w:rsidRPr="005655E1">
        <w:rPr>
          <w:lang w:eastAsia="es-MX"/>
        </w:rPr>
        <w:t xml:space="preserve">: </w:t>
      </w:r>
      <w:r w:rsidRPr="008A5434">
        <w:rPr>
          <w:i/>
          <w:iCs/>
          <w:lang w:eastAsia="es-MX"/>
        </w:rPr>
        <w:t>1)</w:t>
      </w:r>
      <w:r w:rsidRPr="005655E1">
        <w:rPr>
          <w:lang w:eastAsia="es-MX"/>
        </w:rPr>
        <w:t xml:space="preserve"> Se realiza la sumatoria cada uno de los puntos de cada columna. </w:t>
      </w:r>
      <w:r w:rsidRPr="008A5434">
        <w:rPr>
          <w:i/>
          <w:iCs/>
          <w:lang w:eastAsia="es-MX"/>
        </w:rPr>
        <w:t>2)</w:t>
      </w:r>
      <w:r w:rsidRPr="005655E1">
        <w:rPr>
          <w:lang w:eastAsia="es-MX"/>
        </w:rPr>
        <w:t xml:space="preserve"> A la sumatoria se multiplica por 0, 1, 2 y 3, número ya estipulado en cada columna. </w:t>
      </w:r>
      <w:r w:rsidRPr="008A5434">
        <w:rPr>
          <w:i/>
          <w:iCs/>
          <w:lang w:eastAsia="es-MX"/>
        </w:rPr>
        <w:t>3)</w:t>
      </w:r>
      <w:r w:rsidRPr="005655E1">
        <w:rPr>
          <w:lang w:eastAsia="es-MX"/>
        </w:rPr>
        <w:t xml:space="preserve"> Se suman todas las columnas multiplicada</w:t>
      </w:r>
      <w:r w:rsidR="000C6E07">
        <w:rPr>
          <w:lang w:eastAsia="es-MX"/>
        </w:rPr>
        <w:t>s</w:t>
      </w:r>
      <w:r w:rsidRPr="005655E1">
        <w:rPr>
          <w:lang w:eastAsia="es-MX"/>
        </w:rPr>
        <w:t xml:space="preserve"> para formar el </w:t>
      </w:r>
      <w:r w:rsidR="002C56B7" w:rsidRPr="005655E1">
        <w:rPr>
          <w:lang w:eastAsia="es-MX"/>
        </w:rPr>
        <w:t>gran total</w:t>
      </w:r>
      <w:r w:rsidRPr="005655E1">
        <w:rPr>
          <w:lang w:eastAsia="es-MX"/>
        </w:rPr>
        <w:t xml:space="preserve">. 4) </w:t>
      </w:r>
      <w:r w:rsidRPr="005655E1">
        <w:rPr>
          <w:lang w:eastAsia="es-MX"/>
        </w:rPr>
        <w:lastRenderedPageBreak/>
        <w:t xml:space="preserve">Se busca el rango al que pertenece el </w:t>
      </w:r>
      <w:r w:rsidR="002C56B7">
        <w:rPr>
          <w:lang w:eastAsia="es-MX"/>
        </w:rPr>
        <w:t>g</w:t>
      </w:r>
      <w:r w:rsidR="002C56B7" w:rsidRPr="005655E1">
        <w:rPr>
          <w:lang w:eastAsia="es-MX"/>
        </w:rPr>
        <w:t xml:space="preserve">ran </w:t>
      </w:r>
      <w:r w:rsidRPr="005655E1">
        <w:rPr>
          <w:lang w:eastAsia="es-MX"/>
        </w:rPr>
        <w:t>total para convertirlo al nivel de certificación</w:t>
      </w:r>
      <w:r w:rsidR="002C56B7">
        <w:rPr>
          <w:lang w:eastAsia="es-MX"/>
        </w:rPr>
        <w:t xml:space="preserve"> (</w:t>
      </w:r>
      <w:r w:rsidRPr="005655E1">
        <w:rPr>
          <w:lang w:eastAsia="es-MX"/>
        </w:rPr>
        <w:t xml:space="preserve">ver </w:t>
      </w:r>
      <w:r w:rsidR="002C56B7">
        <w:rPr>
          <w:lang w:eastAsia="es-MX"/>
        </w:rPr>
        <w:t>t</w:t>
      </w:r>
      <w:r w:rsidR="002C56B7" w:rsidRPr="002C56B7">
        <w:rPr>
          <w:lang w:eastAsia="es-MX"/>
        </w:rPr>
        <w:t>abla de conversión del gran total</w:t>
      </w:r>
      <w:r w:rsidR="002C56B7">
        <w:rPr>
          <w:lang w:eastAsia="es-MX"/>
        </w:rPr>
        <w:t>)</w:t>
      </w:r>
      <w:r w:rsidRPr="005655E1">
        <w:rPr>
          <w:lang w:eastAsia="es-MX"/>
        </w:rPr>
        <w:t>.</w:t>
      </w:r>
    </w:p>
    <w:p w14:paraId="2EED79FD" w14:textId="50FEA396" w:rsidR="00E505E4" w:rsidRPr="005655E1" w:rsidRDefault="00E505E4" w:rsidP="008A5434">
      <w:pPr>
        <w:autoSpaceDE w:val="0"/>
        <w:autoSpaceDN w:val="0"/>
        <w:adjustRightInd w:val="0"/>
        <w:spacing w:line="360" w:lineRule="auto"/>
        <w:ind w:firstLine="708"/>
        <w:jc w:val="both"/>
        <w:rPr>
          <w:lang w:eastAsia="es-MX"/>
        </w:rPr>
      </w:pPr>
      <w:r w:rsidRPr="005655E1">
        <w:rPr>
          <w:lang w:eastAsia="es-MX"/>
        </w:rPr>
        <w:t xml:space="preserve">Es importante señalar que las partes </w:t>
      </w:r>
      <w:r w:rsidR="000C6E07">
        <w:rPr>
          <w:lang w:eastAsia="es-MX"/>
        </w:rPr>
        <w:t>uno</w:t>
      </w:r>
      <w:r w:rsidRPr="005655E1">
        <w:rPr>
          <w:lang w:eastAsia="es-MX"/>
        </w:rPr>
        <w:t xml:space="preserve"> y </w:t>
      </w:r>
      <w:r w:rsidR="000C6E07">
        <w:rPr>
          <w:lang w:eastAsia="es-MX"/>
        </w:rPr>
        <w:t>dos</w:t>
      </w:r>
      <w:r w:rsidR="000C6E07" w:rsidRPr="005655E1">
        <w:rPr>
          <w:lang w:eastAsia="es-MX"/>
        </w:rPr>
        <w:t xml:space="preserve"> </w:t>
      </w:r>
      <w:r w:rsidRPr="005655E1">
        <w:rPr>
          <w:lang w:eastAsia="es-MX"/>
        </w:rPr>
        <w:t xml:space="preserve">se consideran </w:t>
      </w:r>
      <w:r w:rsidRPr="005655E1">
        <w:rPr>
          <w:i/>
          <w:lang w:eastAsia="es-MX"/>
        </w:rPr>
        <w:t>todos los ítems</w:t>
      </w:r>
      <w:r w:rsidRPr="005655E1">
        <w:rPr>
          <w:lang w:eastAsia="es-MX"/>
        </w:rPr>
        <w:t xml:space="preserve">, pero en la parte </w:t>
      </w:r>
      <w:r w:rsidR="000C6E07">
        <w:rPr>
          <w:lang w:eastAsia="es-MX"/>
        </w:rPr>
        <w:t>tres</w:t>
      </w:r>
      <w:r w:rsidR="000C6E07" w:rsidRPr="005655E1">
        <w:rPr>
          <w:lang w:eastAsia="es-MX"/>
        </w:rPr>
        <w:t xml:space="preserve"> </w:t>
      </w:r>
      <w:r w:rsidRPr="005655E1">
        <w:rPr>
          <w:lang w:eastAsia="es-MX"/>
        </w:rPr>
        <w:t xml:space="preserve">se considera solo </w:t>
      </w:r>
      <w:r w:rsidR="000C6E07">
        <w:rPr>
          <w:i/>
          <w:lang w:eastAsia="es-MX"/>
        </w:rPr>
        <w:t>10</w:t>
      </w:r>
      <w:r w:rsidR="000C6E07" w:rsidRPr="005655E1">
        <w:rPr>
          <w:i/>
          <w:lang w:eastAsia="es-MX"/>
        </w:rPr>
        <w:t xml:space="preserve"> </w:t>
      </w:r>
      <w:r w:rsidRPr="005655E1">
        <w:rPr>
          <w:i/>
          <w:lang w:eastAsia="es-MX"/>
        </w:rPr>
        <w:t>ítems</w:t>
      </w:r>
      <w:r w:rsidRPr="005655E1">
        <w:rPr>
          <w:lang w:eastAsia="es-MX"/>
        </w:rPr>
        <w:t xml:space="preserve"> como </w:t>
      </w:r>
      <w:r w:rsidR="000C6E07" w:rsidRPr="005655E1">
        <w:rPr>
          <w:lang w:eastAsia="es-MX"/>
        </w:rPr>
        <w:t>mínim</w:t>
      </w:r>
      <w:r w:rsidR="000C6E07">
        <w:rPr>
          <w:lang w:eastAsia="es-MX"/>
        </w:rPr>
        <w:t>a</w:t>
      </w:r>
      <w:r w:rsidR="000C6E07" w:rsidRPr="005655E1">
        <w:rPr>
          <w:lang w:eastAsia="es-MX"/>
        </w:rPr>
        <w:t xml:space="preserve"> </w:t>
      </w:r>
      <w:r w:rsidRPr="005655E1">
        <w:rPr>
          <w:lang w:eastAsia="es-MX"/>
        </w:rPr>
        <w:t>puntuación, porque va a depender del área de conocimiento del académico.</w:t>
      </w:r>
      <w:r w:rsidRPr="005655E1">
        <w:t xml:space="preserve"> </w:t>
      </w:r>
      <w:r w:rsidRPr="005655E1">
        <w:rPr>
          <w:bCs/>
          <w:lang w:eastAsia="es-MX"/>
        </w:rPr>
        <w:t>La evaluación se realiza por rangos categorizando a los tre</w:t>
      </w:r>
      <w:r w:rsidR="00FB63BA" w:rsidRPr="005655E1">
        <w:rPr>
          <w:bCs/>
          <w:lang w:eastAsia="es-MX"/>
        </w:rPr>
        <w:t>s niveles de certificación de la siguiente tabla</w:t>
      </w:r>
    </w:p>
    <w:p w14:paraId="708132CA" w14:textId="53D6A508" w:rsidR="00FB63BA" w:rsidRPr="005655E1" w:rsidRDefault="00FB63BA" w:rsidP="008A5434">
      <w:pPr>
        <w:spacing w:line="360" w:lineRule="auto"/>
        <w:jc w:val="center"/>
      </w:pPr>
      <w:r w:rsidRPr="005655E1">
        <w:t xml:space="preserve">Tabla de conversión del </w:t>
      </w:r>
      <w:r w:rsidR="00A36239">
        <w:t>g</w:t>
      </w:r>
      <w:r w:rsidR="00A36239" w:rsidRPr="005655E1">
        <w:t xml:space="preserve">ran </w:t>
      </w:r>
      <w:r w:rsidRPr="005655E1">
        <w:t>total</w:t>
      </w:r>
    </w:p>
    <w:tbl>
      <w:tblPr>
        <w:tblStyle w:val="Tablaconcuadrcula"/>
        <w:tblW w:w="5000" w:type="pct"/>
        <w:tblLook w:val="04A0" w:firstRow="1" w:lastRow="0" w:firstColumn="1" w:lastColumn="0" w:noHBand="0" w:noVBand="1"/>
      </w:tblPr>
      <w:tblGrid>
        <w:gridCol w:w="4643"/>
        <w:gridCol w:w="4643"/>
      </w:tblGrid>
      <w:tr w:rsidR="00FB63BA" w:rsidRPr="005655E1" w14:paraId="7F4B1C0F" w14:textId="77777777" w:rsidTr="00555A5C">
        <w:trPr>
          <w:trHeight w:val="340"/>
        </w:trPr>
        <w:tc>
          <w:tcPr>
            <w:tcW w:w="2500" w:type="pct"/>
            <w:vAlign w:val="center"/>
          </w:tcPr>
          <w:p w14:paraId="2786603A" w14:textId="6C860131" w:rsidR="00FB63BA" w:rsidRPr="008A5434" w:rsidRDefault="00FB63BA" w:rsidP="008B51B2">
            <w:pPr>
              <w:spacing w:line="360" w:lineRule="auto"/>
              <w:rPr>
                <w:b/>
                <w:bCs/>
              </w:rPr>
            </w:pPr>
            <w:r w:rsidRPr="008A5434">
              <w:rPr>
                <w:b/>
                <w:bCs/>
              </w:rPr>
              <w:t xml:space="preserve">Rangos del </w:t>
            </w:r>
            <w:r w:rsidR="002E4E13" w:rsidRPr="008A5434">
              <w:rPr>
                <w:b/>
                <w:bCs/>
              </w:rPr>
              <w:t>gran total</w:t>
            </w:r>
          </w:p>
        </w:tc>
        <w:tc>
          <w:tcPr>
            <w:tcW w:w="2500" w:type="pct"/>
            <w:vAlign w:val="center"/>
          </w:tcPr>
          <w:p w14:paraId="692659AC" w14:textId="77777777" w:rsidR="00FB63BA" w:rsidRPr="008A5434" w:rsidRDefault="00FB63BA" w:rsidP="008B51B2">
            <w:pPr>
              <w:spacing w:line="360" w:lineRule="auto"/>
              <w:rPr>
                <w:b/>
                <w:bCs/>
              </w:rPr>
            </w:pPr>
            <w:r w:rsidRPr="008A5434">
              <w:rPr>
                <w:b/>
                <w:bCs/>
              </w:rPr>
              <w:t>Nivel de certificación</w:t>
            </w:r>
          </w:p>
        </w:tc>
      </w:tr>
      <w:tr w:rsidR="00FB63BA" w:rsidRPr="005655E1" w14:paraId="22D6B700" w14:textId="77777777" w:rsidTr="00555A5C">
        <w:trPr>
          <w:trHeight w:val="340"/>
        </w:trPr>
        <w:tc>
          <w:tcPr>
            <w:tcW w:w="2500" w:type="pct"/>
            <w:vAlign w:val="center"/>
          </w:tcPr>
          <w:p w14:paraId="7F805FF6" w14:textId="77777777" w:rsidR="00FB63BA" w:rsidRPr="005655E1" w:rsidRDefault="00FB63BA" w:rsidP="008B51B2">
            <w:pPr>
              <w:spacing w:line="360" w:lineRule="auto"/>
            </w:pPr>
            <w:r w:rsidRPr="005655E1">
              <w:t xml:space="preserve">Menor o igual a (≤) 27 </w:t>
            </w:r>
          </w:p>
        </w:tc>
        <w:tc>
          <w:tcPr>
            <w:tcW w:w="2500" w:type="pct"/>
            <w:vAlign w:val="center"/>
          </w:tcPr>
          <w:p w14:paraId="7AEE4B96" w14:textId="372C1A2A" w:rsidR="00FB63BA" w:rsidRPr="005655E1" w:rsidRDefault="00FB63BA" w:rsidP="008B51B2">
            <w:pPr>
              <w:spacing w:line="360" w:lineRule="auto"/>
            </w:pPr>
            <w:r w:rsidRPr="005655E1">
              <w:t xml:space="preserve">Nivel </w:t>
            </w:r>
            <w:r w:rsidR="002C56B7" w:rsidRPr="005655E1">
              <w:t>muy bajo</w:t>
            </w:r>
          </w:p>
        </w:tc>
      </w:tr>
      <w:tr w:rsidR="00FB63BA" w:rsidRPr="005655E1" w14:paraId="22B30EAB" w14:textId="77777777" w:rsidTr="00555A5C">
        <w:trPr>
          <w:trHeight w:val="340"/>
        </w:trPr>
        <w:tc>
          <w:tcPr>
            <w:tcW w:w="2500" w:type="pct"/>
            <w:vAlign w:val="center"/>
          </w:tcPr>
          <w:p w14:paraId="22373812" w14:textId="77777777" w:rsidR="00FB63BA" w:rsidRPr="005655E1" w:rsidRDefault="00FB63BA" w:rsidP="008B51B2">
            <w:pPr>
              <w:spacing w:line="360" w:lineRule="auto"/>
            </w:pPr>
            <w:r w:rsidRPr="005655E1">
              <w:t>28 a 43</w:t>
            </w:r>
          </w:p>
        </w:tc>
        <w:tc>
          <w:tcPr>
            <w:tcW w:w="2500" w:type="pct"/>
            <w:vAlign w:val="center"/>
          </w:tcPr>
          <w:p w14:paraId="3B6EBF70" w14:textId="0CDD0836" w:rsidR="00FB63BA" w:rsidRPr="005655E1" w:rsidRDefault="00FB63BA" w:rsidP="008B51B2">
            <w:pPr>
              <w:spacing w:line="360" w:lineRule="auto"/>
            </w:pPr>
            <w:r w:rsidRPr="005655E1">
              <w:t xml:space="preserve">Nivel </w:t>
            </w:r>
            <w:r w:rsidR="002C56B7" w:rsidRPr="005655E1">
              <w:t>básico</w:t>
            </w:r>
          </w:p>
        </w:tc>
      </w:tr>
      <w:tr w:rsidR="00FB63BA" w:rsidRPr="005655E1" w14:paraId="54A107F9" w14:textId="77777777" w:rsidTr="00555A5C">
        <w:trPr>
          <w:trHeight w:val="340"/>
        </w:trPr>
        <w:tc>
          <w:tcPr>
            <w:tcW w:w="2500" w:type="pct"/>
            <w:vAlign w:val="center"/>
          </w:tcPr>
          <w:p w14:paraId="4A468DF0" w14:textId="77777777" w:rsidR="00FB63BA" w:rsidRPr="005655E1" w:rsidRDefault="00FB63BA" w:rsidP="008B51B2">
            <w:pPr>
              <w:spacing w:line="360" w:lineRule="auto"/>
            </w:pPr>
            <w:r w:rsidRPr="005655E1">
              <w:t>44 a 60</w:t>
            </w:r>
          </w:p>
        </w:tc>
        <w:tc>
          <w:tcPr>
            <w:tcW w:w="2500" w:type="pct"/>
            <w:vAlign w:val="center"/>
          </w:tcPr>
          <w:p w14:paraId="0FC00589" w14:textId="4605CA7B" w:rsidR="00FB63BA" w:rsidRPr="005655E1" w:rsidRDefault="00FB63BA" w:rsidP="008B51B2">
            <w:pPr>
              <w:spacing w:line="360" w:lineRule="auto"/>
            </w:pPr>
            <w:r w:rsidRPr="005655E1">
              <w:t xml:space="preserve">Nivel </w:t>
            </w:r>
            <w:r w:rsidR="002C56B7" w:rsidRPr="005655E1">
              <w:t>medio</w:t>
            </w:r>
          </w:p>
        </w:tc>
      </w:tr>
      <w:tr w:rsidR="00FB63BA" w:rsidRPr="005655E1" w14:paraId="1ED2D546" w14:textId="77777777" w:rsidTr="00555A5C">
        <w:trPr>
          <w:trHeight w:val="340"/>
        </w:trPr>
        <w:tc>
          <w:tcPr>
            <w:tcW w:w="2500" w:type="pct"/>
            <w:vAlign w:val="center"/>
          </w:tcPr>
          <w:p w14:paraId="40BBC5EE" w14:textId="6BE8941B" w:rsidR="00FB63BA" w:rsidRPr="005655E1" w:rsidRDefault="00FB63BA" w:rsidP="008B51B2">
            <w:pPr>
              <w:spacing w:line="360" w:lineRule="auto"/>
            </w:pPr>
            <w:r w:rsidRPr="005655E1">
              <w:t xml:space="preserve">Mayor o igual a (≥) 61 </w:t>
            </w:r>
          </w:p>
        </w:tc>
        <w:tc>
          <w:tcPr>
            <w:tcW w:w="2500" w:type="pct"/>
            <w:vAlign w:val="center"/>
          </w:tcPr>
          <w:p w14:paraId="7EA51991" w14:textId="0FDEB3BC" w:rsidR="00FB63BA" w:rsidRPr="005655E1" w:rsidRDefault="00FB63BA" w:rsidP="008B51B2">
            <w:pPr>
              <w:spacing w:line="360" w:lineRule="auto"/>
            </w:pPr>
            <w:r w:rsidRPr="005655E1">
              <w:t xml:space="preserve">Nivel </w:t>
            </w:r>
            <w:r w:rsidR="002C56B7" w:rsidRPr="005655E1">
              <w:t>alto</w:t>
            </w:r>
          </w:p>
        </w:tc>
      </w:tr>
    </w:tbl>
    <w:p w14:paraId="77A5655C" w14:textId="77777777" w:rsidR="001D2D87" w:rsidRDefault="001D2D87" w:rsidP="008A5434">
      <w:pPr>
        <w:spacing w:line="360" w:lineRule="auto"/>
        <w:rPr>
          <w:b/>
          <w:i/>
          <w:lang w:val="es-MX"/>
        </w:rPr>
      </w:pPr>
    </w:p>
    <w:p w14:paraId="1F2E644C" w14:textId="77777777" w:rsidR="001D2D87" w:rsidRDefault="001D2D87" w:rsidP="008B51B2">
      <w:pPr>
        <w:spacing w:line="360" w:lineRule="auto"/>
        <w:jc w:val="center"/>
        <w:rPr>
          <w:b/>
          <w:i/>
          <w:lang w:val="es-MX"/>
        </w:rPr>
      </w:pPr>
    </w:p>
    <w:p w14:paraId="344655A7" w14:textId="5319E37A" w:rsidR="00A0775B" w:rsidRPr="008A5434" w:rsidRDefault="008651CE" w:rsidP="006F374E">
      <w:pPr>
        <w:spacing w:line="360" w:lineRule="auto"/>
        <w:jc w:val="center"/>
        <w:rPr>
          <w:b/>
          <w:i/>
          <w:iCs/>
          <w:sz w:val="26"/>
          <w:szCs w:val="26"/>
          <w:lang w:val="es-MX"/>
        </w:rPr>
      </w:pPr>
      <w:r>
        <w:rPr>
          <w:b/>
          <w:sz w:val="28"/>
          <w:szCs w:val="28"/>
          <w:lang w:val="es-MX"/>
        </w:rPr>
        <w:t xml:space="preserve">Instrumento </w:t>
      </w:r>
      <w:r w:rsidR="000C6E07">
        <w:rPr>
          <w:b/>
          <w:sz w:val="28"/>
          <w:szCs w:val="28"/>
          <w:lang w:val="es-MX"/>
        </w:rPr>
        <w:t>c</w:t>
      </w:r>
      <w:r>
        <w:rPr>
          <w:b/>
          <w:sz w:val="28"/>
          <w:szCs w:val="28"/>
          <w:lang w:val="es-MX"/>
        </w:rPr>
        <w:t>ertificador</w:t>
      </w:r>
      <w:r w:rsidR="000C6E07">
        <w:rPr>
          <w:b/>
          <w:sz w:val="28"/>
          <w:szCs w:val="28"/>
          <w:lang w:val="es-MX"/>
        </w:rPr>
        <w:t xml:space="preserve"> (versión en papel)</w:t>
      </w:r>
    </w:p>
    <w:p w14:paraId="6B33AE30" w14:textId="77777777" w:rsidR="001D2D87" w:rsidRPr="005655E1" w:rsidRDefault="001D2D87" w:rsidP="008B51B2">
      <w:pPr>
        <w:spacing w:line="360" w:lineRule="auto"/>
        <w:jc w:val="center"/>
        <w:rPr>
          <w:b/>
          <w:i/>
          <w:lang w:val="es-MX"/>
        </w:rPr>
      </w:pPr>
    </w:p>
    <w:p w14:paraId="7636F6C6" w14:textId="05C794ED" w:rsidR="00045145" w:rsidRPr="005655E1" w:rsidRDefault="006739DB" w:rsidP="008B51B2">
      <w:pPr>
        <w:spacing w:line="360" w:lineRule="auto"/>
        <w:jc w:val="center"/>
        <w:rPr>
          <w:b/>
        </w:rPr>
      </w:pPr>
      <w:r w:rsidRPr="005655E1">
        <w:rPr>
          <w:b/>
        </w:rPr>
        <w:t xml:space="preserve">Instrumento para la certificación de docentes universitarios en conocimiento y uso en </w:t>
      </w:r>
      <w:r w:rsidR="002C56B7" w:rsidRPr="005655E1">
        <w:rPr>
          <w:b/>
        </w:rPr>
        <w:t>tec</w:t>
      </w:r>
      <w:r w:rsidRPr="005655E1">
        <w:rPr>
          <w:b/>
        </w:rPr>
        <w:t xml:space="preserve">nologías de la información y la comunicación (TIC) y </w:t>
      </w:r>
      <w:r w:rsidR="002C56B7" w:rsidRPr="005655E1">
        <w:rPr>
          <w:b/>
        </w:rPr>
        <w:t>t</w:t>
      </w:r>
      <w:r w:rsidRPr="005655E1">
        <w:rPr>
          <w:b/>
        </w:rPr>
        <w:t>ecnologías del apre</w:t>
      </w:r>
      <w:r w:rsidR="00D25B5E" w:rsidRPr="005655E1">
        <w:rPr>
          <w:b/>
        </w:rPr>
        <w:t>ndizaje y el conocimiento (TAC)</w:t>
      </w:r>
    </w:p>
    <w:p w14:paraId="35A5EDE3" w14:textId="2338926B" w:rsidR="006739DB" w:rsidRPr="005655E1" w:rsidRDefault="006739DB" w:rsidP="008B51B2">
      <w:pPr>
        <w:spacing w:line="360" w:lineRule="auto"/>
        <w:jc w:val="both"/>
      </w:pPr>
      <w:r w:rsidRPr="005655E1">
        <w:t xml:space="preserve">Nombre del </w:t>
      </w:r>
      <w:r w:rsidR="002C56B7">
        <w:t>d</w:t>
      </w:r>
      <w:r w:rsidR="002C56B7" w:rsidRPr="005655E1">
        <w:t>ocente</w:t>
      </w:r>
      <w:r w:rsidRPr="005655E1">
        <w:t xml:space="preserve">: </w:t>
      </w:r>
      <w:r w:rsidRPr="005655E1">
        <w:rPr>
          <w:u w:val="single"/>
        </w:rPr>
        <w:t>________________</w:t>
      </w:r>
      <w:r w:rsidR="0030378B" w:rsidRPr="005655E1">
        <w:rPr>
          <w:u w:val="single"/>
        </w:rPr>
        <w:t>____________</w:t>
      </w:r>
      <w:r w:rsidR="00045145" w:rsidRPr="005655E1">
        <w:rPr>
          <w:u w:val="single"/>
        </w:rPr>
        <w:t>____________________</w:t>
      </w:r>
      <w:r w:rsidR="00D25B5E" w:rsidRPr="005655E1">
        <w:rPr>
          <w:u w:val="single"/>
        </w:rPr>
        <w:t>_________</w:t>
      </w:r>
    </w:p>
    <w:p w14:paraId="39A3DCEE" w14:textId="54A8EA7D" w:rsidR="006739DB" w:rsidRPr="005655E1" w:rsidRDefault="006739DB" w:rsidP="008B51B2">
      <w:pPr>
        <w:spacing w:line="360" w:lineRule="auto"/>
        <w:jc w:val="both"/>
      </w:pPr>
      <w:r w:rsidRPr="005655E1">
        <w:t xml:space="preserve">Área </w:t>
      </w:r>
      <w:r w:rsidR="0030378B" w:rsidRPr="005655E1">
        <w:t>o departamento académico</w:t>
      </w:r>
      <w:r w:rsidRPr="005655E1">
        <w:t xml:space="preserve"> donde imparte clase</w:t>
      </w:r>
      <w:r w:rsidR="002C56B7">
        <w:t>:</w:t>
      </w:r>
      <w:r w:rsidRPr="005655E1">
        <w:t xml:space="preserve"> ______________</w:t>
      </w:r>
      <w:r w:rsidR="00045145" w:rsidRPr="005655E1">
        <w:t>________</w:t>
      </w:r>
      <w:r w:rsidR="00D25B5E" w:rsidRPr="005655E1">
        <w:t>__________</w:t>
      </w:r>
    </w:p>
    <w:p w14:paraId="0D86B59B" w14:textId="5824E686" w:rsidR="00045145" w:rsidRPr="005655E1" w:rsidRDefault="006739DB" w:rsidP="008B51B2">
      <w:pPr>
        <w:spacing w:line="360" w:lineRule="auto"/>
        <w:jc w:val="both"/>
      </w:pPr>
      <w:r w:rsidRPr="005655E1">
        <w:t>E</w:t>
      </w:r>
      <w:r w:rsidR="0030378B" w:rsidRPr="005655E1">
        <w:t>dad</w:t>
      </w:r>
      <w:r w:rsidR="002C56B7">
        <w:t xml:space="preserve">: </w:t>
      </w:r>
      <w:r w:rsidR="0030378B" w:rsidRPr="005655E1">
        <w:t xml:space="preserve">___________________________ </w:t>
      </w:r>
      <w:r w:rsidRPr="005655E1">
        <w:t>Antigüedad co</w:t>
      </w:r>
      <w:r w:rsidR="00045145" w:rsidRPr="005655E1">
        <w:t>mo docente</w:t>
      </w:r>
      <w:r w:rsidR="002C56B7">
        <w:t xml:space="preserve">: </w:t>
      </w:r>
      <w:r w:rsidR="00045145" w:rsidRPr="005655E1">
        <w:t>_____________</w:t>
      </w:r>
      <w:r w:rsidR="00D25B5E" w:rsidRPr="005655E1">
        <w:t>_________</w:t>
      </w:r>
    </w:p>
    <w:p w14:paraId="6CC358A4" w14:textId="001AAAB3" w:rsidR="00045145" w:rsidRDefault="006739DB" w:rsidP="008B51B2">
      <w:pPr>
        <w:spacing w:line="360" w:lineRule="auto"/>
        <w:jc w:val="both"/>
      </w:pPr>
      <w:r w:rsidRPr="005655E1">
        <w:t>A continuación</w:t>
      </w:r>
      <w:r w:rsidR="002C56B7">
        <w:t>,</w:t>
      </w:r>
      <w:r w:rsidRPr="005655E1">
        <w:t xml:space="preserve"> se encuentra una serie de afirmaciones </w:t>
      </w:r>
      <w:r w:rsidR="002C56B7">
        <w:t>respecto al</w:t>
      </w:r>
      <w:r w:rsidR="002C56B7" w:rsidRPr="005655E1">
        <w:t xml:space="preserve"> </w:t>
      </w:r>
      <w:r w:rsidRPr="005655E1">
        <w:t>uso de herramient</w:t>
      </w:r>
      <w:r w:rsidR="00D25B5E" w:rsidRPr="005655E1">
        <w:t>as tecnológicas para educación</w:t>
      </w:r>
      <w:r w:rsidR="002C56B7">
        <w:t>.</w:t>
      </w:r>
      <w:r w:rsidR="00D25B5E" w:rsidRPr="005655E1">
        <w:t xml:space="preserve"> </w:t>
      </w:r>
      <w:r w:rsidRPr="005655E1">
        <w:t>Ins</w:t>
      </w:r>
      <w:r w:rsidR="0030378B" w:rsidRPr="005655E1">
        <w:t>trucciones:</w:t>
      </w:r>
      <w:r w:rsidRPr="005655E1">
        <w:t xml:space="preserve"> Marca con una cruz la casilla que corresponda a tu re</w:t>
      </w:r>
      <w:r w:rsidR="002C56B7">
        <w:t>s</w:t>
      </w:r>
      <w:r w:rsidRPr="005655E1">
        <w:t>puesta</w:t>
      </w:r>
      <w:r w:rsidR="002C56B7">
        <w:t>.</w:t>
      </w:r>
      <w:r w:rsidRPr="005655E1">
        <w:t xml:space="preserve"> </w:t>
      </w:r>
      <w:r w:rsidR="002C56B7">
        <w:t>R</w:t>
      </w:r>
      <w:r w:rsidR="002C56B7" w:rsidRPr="005655E1">
        <w:t xml:space="preserve">ecuerda </w:t>
      </w:r>
      <w:r w:rsidR="00D25B5E" w:rsidRPr="005655E1">
        <w:t xml:space="preserve">ser lo más honesto posible. </w:t>
      </w:r>
    </w:p>
    <w:p w14:paraId="1A134FC6" w14:textId="71E82D7D" w:rsidR="00376511" w:rsidRDefault="00376511" w:rsidP="008B51B2">
      <w:pPr>
        <w:spacing w:line="360" w:lineRule="auto"/>
        <w:jc w:val="both"/>
      </w:pPr>
    </w:p>
    <w:p w14:paraId="7325FE95" w14:textId="13A482CF" w:rsidR="00376511" w:rsidRDefault="00376511" w:rsidP="008B51B2">
      <w:pPr>
        <w:spacing w:line="360" w:lineRule="auto"/>
        <w:jc w:val="both"/>
      </w:pPr>
    </w:p>
    <w:p w14:paraId="293AE93C" w14:textId="541278D0" w:rsidR="00376511" w:rsidRDefault="00376511" w:rsidP="008B51B2">
      <w:pPr>
        <w:spacing w:line="360" w:lineRule="auto"/>
        <w:jc w:val="both"/>
      </w:pPr>
    </w:p>
    <w:p w14:paraId="63B1B17B" w14:textId="32F2A76E" w:rsidR="00376511" w:rsidRDefault="00376511" w:rsidP="008B51B2">
      <w:pPr>
        <w:spacing w:line="360" w:lineRule="auto"/>
        <w:jc w:val="both"/>
      </w:pPr>
    </w:p>
    <w:p w14:paraId="220E0872" w14:textId="0F66BCF5" w:rsidR="00376511" w:rsidRDefault="00376511" w:rsidP="008B51B2">
      <w:pPr>
        <w:spacing w:line="360" w:lineRule="auto"/>
        <w:jc w:val="both"/>
      </w:pPr>
    </w:p>
    <w:p w14:paraId="736BB7AD" w14:textId="77777777" w:rsidR="00376511" w:rsidRPr="005655E1" w:rsidRDefault="00376511" w:rsidP="008B51B2">
      <w:pPr>
        <w:spacing w:line="360" w:lineRule="auto"/>
        <w:jc w:val="both"/>
      </w:pPr>
    </w:p>
    <w:tbl>
      <w:tblPr>
        <w:tblStyle w:val="Tablaconcuadrcula"/>
        <w:tblW w:w="5000" w:type="pct"/>
        <w:tblLook w:val="04A0" w:firstRow="1" w:lastRow="0" w:firstColumn="1" w:lastColumn="0" w:noHBand="0" w:noVBand="1"/>
      </w:tblPr>
      <w:tblGrid>
        <w:gridCol w:w="516"/>
        <w:gridCol w:w="4199"/>
        <w:gridCol w:w="71"/>
        <w:gridCol w:w="1020"/>
        <w:gridCol w:w="1194"/>
        <w:gridCol w:w="1192"/>
        <w:gridCol w:w="1094"/>
      </w:tblGrid>
      <w:tr w:rsidR="00AA1E05" w:rsidRPr="005655E1" w14:paraId="4FC4D75F" w14:textId="77777777" w:rsidTr="006E2775">
        <w:tc>
          <w:tcPr>
            <w:tcW w:w="5000" w:type="pct"/>
            <w:gridSpan w:val="7"/>
            <w:shd w:val="clear" w:color="auto" w:fill="auto"/>
          </w:tcPr>
          <w:p w14:paraId="1D2C83B1" w14:textId="77777777" w:rsidR="006739DB" w:rsidRPr="008A5434" w:rsidRDefault="006739DB" w:rsidP="008B51B2">
            <w:pPr>
              <w:spacing w:line="360" w:lineRule="auto"/>
              <w:jc w:val="center"/>
              <w:rPr>
                <w:b/>
                <w:bCs/>
              </w:rPr>
            </w:pPr>
            <w:r w:rsidRPr="008A5434">
              <w:rPr>
                <w:b/>
                <w:bCs/>
              </w:rPr>
              <w:t>Parte 1: Consideraciones generales</w:t>
            </w:r>
          </w:p>
        </w:tc>
      </w:tr>
      <w:tr w:rsidR="00435EFC" w:rsidRPr="005655E1" w14:paraId="01307B66" w14:textId="77777777" w:rsidTr="005655E1">
        <w:trPr>
          <w:trHeight w:val="700"/>
        </w:trPr>
        <w:tc>
          <w:tcPr>
            <w:tcW w:w="2577" w:type="pct"/>
            <w:gridSpan w:val="3"/>
            <w:shd w:val="clear" w:color="auto" w:fill="auto"/>
          </w:tcPr>
          <w:p w14:paraId="64AE106C" w14:textId="6D30DE04" w:rsidR="00435EFC" w:rsidRPr="008A5434" w:rsidRDefault="005655E1" w:rsidP="008B51B2">
            <w:pPr>
              <w:spacing w:line="360" w:lineRule="auto"/>
              <w:jc w:val="center"/>
              <w:rPr>
                <w:b/>
                <w:bCs/>
              </w:rPr>
            </w:pPr>
            <w:r w:rsidRPr="008A5434">
              <w:rPr>
                <w:b/>
                <w:bCs/>
              </w:rPr>
              <w:lastRenderedPageBreak/>
              <w:t>Afirmaciones</w:t>
            </w:r>
          </w:p>
        </w:tc>
        <w:tc>
          <w:tcPr>
            <w:tcW w:w="549" w:type="pct"/>
            <w:shd w:val="clear" w:color="auto" w:fill="auto"/>
          </w:tcPr>
          <w:p w14:paraId="04B8F9F9" w14:textId="77777777" w:rsidR="00435EFC" w:rsidRPr="008A5434" w:rsidRDefault="00435EFC" w:rsidP="008B51B2">
            <w:pPr>
              <w:spacing w:line="360" w:lineRule="auto"/>
              <w:jc w:val="center"/>
              <w:rPr>
                <w:b/>
                <w:bCs/>
              </w:rPr>
            </w:pPr>
            <w:r w:rsidRPr="008A5434">
              <w:rPr>
                <w:b/>
                <w:bCs/>
              </w:rPr>
              <w:t>Nunca</w:t>
            </w:r>
          </w:p>
        </w:tc>
        <w:tc>
          <w:tcPr>
            <w:tcW w:w="643" w:type="pct"/>
            <w:shd w:val="clear" w:color="auto" w:fill="auto"/>
          </w:tcPr>
          <w:p w14:paraId="475A66CD" w14:textId="77777777" w:rsidR="00435EFC" w:rsidRPr="008A5434" w:rsidRDefault="00435EFC" w:rsidP="008B51B2">
            <w:pPr>
              <w:spacing w:line="360" w:lineRule="auto"/>
              <w:jc w:val="center"/>
              <w:rPr>
                <w:b/>
                <w:bCs/>
              </w:rPr>
            </w:pPr>
            <w:r w:rsidRPr="008A5434">
              <w:rPr>
                <w:b/>
                <w:bCs/>
              </w:rPr>
              <w:t>Pocas veces</w:t>
            </w:r>
          </w:p>
        </w:tc>
        <w:tc>
          <w:tcPr>
            <w:tcW w:w="642" w:type="pct"/>
            <w:shd w:val="clear" w:color="auto" w:fill="auto"/>
          </w:tcPr>
          <w:p w14:paraId="722699CA" w14:textId="77777777" w:rsidR="00435EFC" w:rsidRPr="008A5434" w:rsidRDefault="00435EFC" w:rsidP="008B51B2">
            <w:pPr>
              <w:spacing w:line="360" w:lineRule="auto"/>
              <w:jc w:val="center"/>
              <w:rPr>
                <w:b/>
                <w:bCs/>
              </w:rPr>
            </w:pPr>
            <w:r w:rsidRPr="008A5434">
              <w:rPr>
                <w:b/>
                <w:bCs/>
              </w:rPr>
              <w:t>Muchas</w:t>
            </w:r>
          </w:p>
          <w:p w14:paraId="4DE6D9FC" w14:textId="77777777" w:rsidR="00435EFC" w:rsidRPr="008A5434" w:rsidRDefault="00435EFC" w:rsidP="008B51B2">
            <w:pPr>
              <w:spacing w:line="360" w:lineRule="auto"/>
              <w:jc w:val="center"/>
              <w:rPr>
                <w:b/>
                <w:bCs/>
              </w:rPr>
            </w:pPr>
            <w:r w:rsidRPr="008A5434">
              <w:rPr>
                <w:b/>
                <w:bCs/>
              </w:rPr>
              <w:t>veces</w:t>
            </w:r>
          </w:p>
        </w:tc>
        <w:tc>
          <w:tcPr>
            <w:tcW w:w="589" w:type="pct"/>
            <w:shd w:val="clear" w:color="auto" w:fill="auto"/>
          </w:tcPr>
          <w:p w14:paraId="2C457F46" w14:textId="77777777" w:rsidR="00435EFC" w:rsidRPr="008A5434" w:rsidRDefault="00435EFC" w:rsidP="008B51B2">
            <w:pPr>
              <w:spacing w:line="360" w:lineRule="auto"/>
              <w:jc w:val="center"/>
              <w:rPr>
                <w:b/>
                <w:bCs/>
              </w:rPr>
            </w:pPr>
            <w:r w:rsidRPr="008A5434">
              <w:rPr>
                <w:b/>
                <w:bCs/>
              </w:rPr>
              <w:t>Siempre</w:t>
            </w:r>
          </w:p>
        </w:tc>
      </w:tr>
      <w:tr w:rsidR="00AA1E05" w:rsidRPr="005655E1" w14:paraId="32DC4588" w14:textId="77777777" w:rsidTr="006E2775">
        <w:tc>
          <w:tcPr>
            <w:tcW w:w="278" w:type="pct"/>
            <w:shd w:val="clear" w:color="auto" w:fill="auto"/>
          </w:tcPr>
          <w:p w14:paraId="17586A00" w14:textId="77777777" w:rsidR="006739DB" w:rsidRPr="005655E1" w:rsidRDefault="006739DB" w:rsidP="008B51B2">
            <w:pPr>
              <w:spacing w:line="360" w:lineRule="auto"/>
            </w:pPr>
            <w:r w:rsidRPr="005655E1">
              <w:t>1</w:t>
            </w:r>
          </w:p>
        </w:tc>
        <w:tc>
          <w:tcPr>
            <w:tcW w:w="2261" w:type="pct"/>
            <w:shd w:val="clear" w:color="auto" w:fill="auto"/>
          </w:tcPr>
          <w:p w14:paraId="35E74908" w14:textId="74EE92FB" w:rsidR="006739DB" w:rsidRPr="005655E1" w:rsidRDefault="006739DB" w:rsidP="008B51B2">
            <w:pPr>
              <w:spacing w:line="360" w:lineRule="auto"/>
            </w:pPr>
            <w:r w:rsidRPr="005655E1">
              <w:t xml:space="preserve">La educación superior es favorecida por la implementación y uso </w:t>
            </w:r>
            <w:r w:rsidR="001D5837">
              <w:t>de las t</w:t>
            </w:r>
            <w:r w:rsidRPr="005655E1">
              <w:t>ecnologías de la información y comunicación</w:t>
            </w:r>
            <w:r w:rsidR="001D5837">
              <w:t xml:space="preserve"> (TIC</w:t>
            </w:r>
            <w:r w:rsidRPr="005655E1">
              <w:t xml:space="preserve">) y </w:t>
            </w:r>
            <w:r w:rsidR="001D5837">
              <w:t>t</w:t>
            </w:r>
            <w:r w:rsidRPr="005655E1">
              <w:t xml:space="preserve">ecnologías del </w:t>
            </w:r>
            <w:r w:rsidR="001D5837" w:rsidRPr="005655E1">
              <w:t>aprendizaje y el conocimiento</w:t>
            </w:r>
            <w:r w:rsidR="001D5837">
              <w:t xml:space="preserve"> (TAC)</w:t>
            </w:r>
            <w:r w:rsidRPr="005655E1">
              <w:t>.</w:t>
            </w:r>
          </w:p>
        </w:tc>
        <w:tc>
          <w:tcPr>
            <w:tcW w:w="587" w:type="pct"/>
            <w:gridSpan w:val="2"/>
            <w:shd w:val="clear" w:color="auto" w:fill="auto"/>
          </w:tcPr>
          <w:p w14:paraId="04E9993E" w14:textId="77777777" w:rsidR="006739DB" w:rsidRPr="005655E1" w:rsidRDefault="006739DB" w:rsidP="008B51B2">
            <w:pPr>
              <w:spacing w:line="360" w:lineRule="auto"/>
            </w:pPr>
          </w:p>
        </w:tc>
        <w:tc>
          <w:tcPr>
            <w:tcW w:w="643" w:type="pct"/>
            <w:shd w:val="clear" w:color="auto" w:fill="auto"/>
          </w:tcPr>
          <w:p w14:paraId="10A89121" w14:textId="77777777" w:rsidR="006739DB" w:rsidRPr="005655E1" w:rsidRDefault="006739DB" w:rsidP="008B51B2">
            <w:pPr>
              <w:spacing w:line="360" w:lineRule="auto"/>
            </w:pPr>
          </w:p>
        </w:tc>
        <w:tc>
          <w:tcPr>
            <w:tcW w:w="642" w:type="pct"/>
            <w:shd w:val="clear" w:color="auto" w:fill="auto"/>
          </w:tcPr>
          <w:p w14:paraId="2DD45BE8" w14:textId="77777777" w:rsidR="006739DB" w:rsidRPr="005655E1" w:rsidRDefault="006739DB" w:rsidP="008B51B2">
            <w:pPr>
              <w:spacing w:line="360" w:lineRule="auto"/>
            </w:pPr>
          </w:p>
        </w:tc>
        <w:tc>
          <w:tcPr>
            <w:tcW w:w="589" w:type="pct"/>
            <w:shd w:val="clear" w:color="auto" w:fill="auto"/>
          </w:tcPr>
          <w:p w14:paraId="46D6A09B" w14:textId="77777777" w:rsidR="006739DB" w:rsidRPr="005655E1" w:rsidRDefault="006739DB" w:rsidP="008B51B2">
            <w:pPr>
              <w:spacing w:line="360" w:lineRule="auto"/>
            </w:pPr>
          </w:p>
        </w:tc>
      </w:tr>
      <w:tr w:rsidR="00AA1E05" w:rsidRPr="005655E1" w14:paraId="294CE4AF" w14:textId="77777777" w:rsidTr="006E2775">
        <w:tc>
          <w:tcPr>
            <w:tcW w:w="278" w:type="pct"/>
            <w:shd w:val="clear" w:color="auto" w:fill="auto"/>
          </w:tcPr>
          <w:p w14:paraId="47644979" w14:textId="77777777" w:rsidR="006739DB" w:rsidRPr="005655E1" w:rsidRDefault="006739DB" w:rsidP="008B51B2">
            <w:pPr>
              <w:spacing w:line="360" w:lineRule="auto"/>
            </w:pPr>
            <w:r w:rsidRPr="005655E1">
              <w:t>2</w:t>
            </w:r>
          </w:p>
        </w:tc>
        <w:tc>
          <w:tcPr>
            <w:tcW w:w="2261" w:type="pct"/>
            <w:shd w:val="clear" w:color="auto" w:fill="auto"/>
          </w:tcPr>
          <w:p w14:paraId="6D638357" w14:textId="5D5AA48F" w:rsidR="006739DB" w:rsidRPr="005655E1" w:rsidRDefault="006739DB" w:rsidP="008B51B2">
            <w:pPr>
              <w:spacing w:line="360" w:lineRule="auto"/>
            </w:pPr>
            <w:r w:rsidRPr="005655E1">
              <w:t>La política educativa de la institución donde laboro debería de favorecer la capacitación y el uso de</w:t>
            </w:r>
            <w:r w:rsidR="001D5837">
              <w:t xml:space="preserve"> las</w:t>
            </w:r>
            <w:r w:rsidRPr="005655E1">
              <w:t xml:space="preserve"> TIC y TAC</w:t>
            </w:r>
            <w:r w:rsidR="001D5837">
              <w:t>.</w:t>
            </w:r>
          </w:p>
        </w:tc>
        <w:tc>
          <w:tcPr>
            <w:tcW w:w="587" w:type="pct"/>
            <w:gridSpan w:val="2"/>
            <w:shd w:val="clear" w:color="auto" w:fill="auto"/>
          </w:tcPr>
          <w:p w14:paraId="1DB29F63" w14:textId="77777777" w:rsidR="006739DB" w:rsidRPr="005655E1" w:rsidRDefault="006739DB" w:rsidP="008B51B2">
            <w:pPr>
              <w:spacing w:line="360" w:lineRule="auto"/>
            </w:pPr>
          </w:p>
        </w:tc>
        <w:tc>
          <w:tcPr>
            <w:tcW w:w="643" w:type="pct"/>
            <w:shd w:val="clear" w:color="auto" w:fill="auto"/>
          </w:tcPr>
          <w:p w14:paraId="68995953" w14:textId="77777777" w:rsidR="006739DB" w:rsidRPr="005655E1" w:rsidRDefault="006739DB" w:rsidP="008B51B2">
            <w:pPr>
              <w:spacing w:line="360" w:lineRule="auto"/>
            </w:pPr>
          </w:p>
        </w:tc>
        <w:tc>
          <w:tcPr>
            <w:tcW w:w="642" w:type="pct"/>
            <w:shd w:val="clear" w:color="auto" w:fill="auto"/>
          </w:tcPr>
          <w:p w14:paraId="5E04C67A" w14:textId="77777777" w:rsidR="006739DB" w:rsidRPr="005655E1" w:rsidRDefault="006739DB" w:rsidP="008B51B2">
            <w:pPr>
              <w:spacing w:line="360" w:lineRule="auto"/>
            </w:pPr>
          </w:p>
        </w:tc>
        <w:tc>
          <w:tcPr>
            <w:tcW w:w="589" w:type="pct"/>
            <w:shd w:val="clear" w:color="auto" w:fill="auto"/>
          </w:tcPr>
          <w:p w14:paraId="783F23CA" w14:textId="77777777" w:rsidR="006739DB" w:rsidRPr="005655E1" w:rsidRDefault="006739DB" w:rsidP="008B51B2">
            <w:pPr>
              <w:spacing w:line="360" w:lineRule="auto"/>
            </w:pPr>
          </w:p>
        </w:tc>
      </w:tr>
      <w:tr w:rsidR="00AA1E05" w:rsidRPr="005655E1" w14:paraId="47AD951C" w14:textId="77777777" w:rsidTr="006E2775">
        <w:tc>
          <w:tcPr>
            <w:tcW w:w="278" w:type="pct"/>
            <w:shd w:val="clear" w:color="auto" w:fill="auto"/>
          </w:tcPr>
          <w:p w14:paraId="05EDE16C" w14:textId="77777777" w:rsidR="006739DB" w:rsidRPr="005655E1" w:rsidRDefault="006739DB" w:rsidP="008B51B2">
            <w:pPr>
              <w:spacing w:line="360" w:lineRule="auto"/>
            </w:pPr>
            <w:r w:rsidRPr="005655E1">
              <w:t>3</w:t>
            </w:r>
          </w:p>
        </w:tc>
        <w:tc>
          <w:tcPr>
            <w:tcW w:w="2261" w:type="pct"/>
            <w:shd w:val="clear" w:color="auto" w:fill="auto"/>
          </w:tcPr>
          <w:p w14:paraId="11EDA987" w14:textId="77777777" w:rsidR="006739DB" w:rsidRPr="005655E1" w:rsidRDefault="006739DB" w:rsidP="008B51B2">
            <w:pPr>
              <w:spacing w:line="360" w:lineRule="auto"/>
            </w:pPr>
            <w:r w:rsidRPr="005655E1">
              <w:t>El uso de las TIC es necesario para el futuro profesional de los estudiantes.</w:t>
            </w:r>
          </w:p>
        </w:tc>
        <w:tc>
          <w:tcPr>
            <w:tcW w:w="587" w:type="pct"/>
            <w:gridSpan w:val="2"/>
            <w:shd w:val="clear" w:color="auto" w:fill="auto"/>
          </w:tcPr>
          <w:p w14:paraId="658D69D8" w14:textId="77777777" w:rsidR="006739DB" w:rsidRPr="005655E1" w:rsidRDefault="006739DB" w:rsidP="008B51B2">
            <w:pPr>
              <w:spacing w:line="360" w:lineRule="auto"/>
            </w:pPr>
          </w:p>
        </w:tc>
        <w:tc>
          <w:tcPr>
            <w:tcW w:w="643" w:type="pct"/>
            <w:shd w:val="clear" w:color="auto" w:fill="auto"/>
          </w:tcPr>
          <w:p w14:paraId="7D228072" w14:textId="77777777" w:rsidR="006739DB" w:rsidRPr="005655E1" w:rsidRDefault="006739DB" w:rsidP="008B51B2">
            <w:pPr>
              <w:spacing w:line="360" w:lineRule="auto"/>
            </w:pPr>
          </w:p>
        </w:tc>
        <w:tc>
          <w:tcPr>
            <w:tcW w:w="642" w:type="pct"/>
            <w:shd w:val="clear" w:color="auto" w:fill="auto"/>
          </w:tcPr>
          <w:p w14:paraId="2FA694B8" w14:textId="77777777" w:rsidR="006739DB" w:rsidRPr="005655E1" w:rsidRDefault="006739DB" w:rsidP="008B51B2">
            <w:pPr>
              <w:spacing w:line="360" w:lineRule="auto"/>
            </w:pPr>
          </w:p>
        </w:tc>
        <w:tc>
          <w:tcPr>
            <w:tcW w:w="589" w:type="pct"/>
            <w:shd w:val="clear" w:color="auto" w:fill="auto"/>
          </w:tcPr>
          <w:p w14:paraId="24A421B3" w14:textId="77777777" w:rsidR="006739DB" w:rsidRPr="005655E1" w:rsidRDefault="006739DB" w:rsidP="008B51B2">
            <w:pPr>
              <w:spacing w:line="360" w:lineRule="auto"/>
            </w:pPr>
          </w:p>
        </w:tc>
      </w:tr>
      <w:tr w:rsidR="00AA1E05" w:rsidRPr="005655E1" w14:paraId="17A482EC" w14:textId="77777777" w:rsidTr="006E2775">
        <w:tc>
          <w:tcPr>
            <w:tcW w:w="278" w:type="pct"/>
            <w:shd w:val="clear" w:color="auto" w:fill="auto"/>
          </w:tcPr>
          <w:p w14:paraId="693E3F24" w14:textId="77777777" w:rsidR="006739DB" w:rsidRPr="005655E1" w:rsidRDefault="006739DB" w:rsidP="008B51B2">
            <w:pPr>
              <w:spacing w:line="360" w:lineRule="auto"/>
            </w:pPr>
            <w:r w:rsidRPr="005655E1">
              <w:t>4</w:t>
            </w:r>
          </w:p>
        </w:tc>
        <w:tc>
          <w:tcPr>
            <w:tcW w:w="2261" w:type="pct"/>
            <w:shd w:val="clear" w:color="auto" w:fill="auto"/>
          </w:tcPr>
          <w:p w14:paraId="14093E78" w14:textId="7967DBA3" w:rsidR="006739DB" w:rsidRPr="005655E1" w:rsidRDefault="006739DB" w:rsidP="008B51B2">
            <w:pPr>
              <w:spacing w:line="360" w:lineRule="auto"/>
            </w:pPr>
            <w:r w:rsidRPr="005655E1">
              <w:t>El uso de</w:t>
            </w:r>
            <w:r w:rsidR="001D5837">
              <w:t xml:space="preserve"> las</w:t>
            </w:r>
            <w:r w:rsidRPr="005655E1">
              <w:t xml:space="preserve"> T</w:t>
            </w:r>
            <w:r w:rsidR="001D5837">
              <w:t>A</w:t>
            </w:r>
            <w:r w:rsidRPr="005655E1">
              <w:t>C brinda soluciones a las necesidades de enseñanza.</w:t>
            </w:r>
          </w:p>
        </w:tc>
        <w:tc>
          <w:tcPr>
            <w:tcW w:w="587" w:type="pct"/>
            <w:gridSpan w:val="2"/>
            <w:shd w:val="clear" w:color="auto" w:fill="auto"/>
          </w:tcPr>
          <w:p w14:paraId="41AE34C5" w14:textId="77777777" w:rsidR="006739DB" w:rsidRPr="005655E1" w:rsidRDefault="006739DB" w:rsidP="008B51B2">
            <w:pPr>
              <w:spacing w:line="360" w:lineRule="auto"/>
            </w:pPr>
          </w:p>
        </w:tc>
        <w:tc>
          <w:tcPr>
            <w:tcW w:w="643" w:type="pct"/>
            <w:shd w:val="clear" w:color="auto" w:fill="auto"/>
          </w:tcPr>
          <w:p w14:paraId="532B45BA" w14:textId="77777777" w:rsidR="006739DB" w:rsidRPr="005655E1" w:rsidRDefault="006739DB" w:rsidP="008B51B2">
            <w:pPr>
              <w:spacing w:line="360" w:lineRule="auto"/>
            </w:pPr>
          </w:p>
        </w:tc>
        <w:tc>
          <w:tcPr>
            <w:tcW w:w="642" w:type="pct"/>
            <w:shd w:val="clear" w:color="auto" w:fill="auto"/>
          </w:tcPr>
          <w:p w14:paraId="3E1EDA72" w14:textId="77777777" w:rsidR="006739DB" w:rsidRPr="005655E1" w:rsidRDefault="006739DB" w:rsidP="008B51B2">
            <w:pPr>
              <w:spacing w:line="360" w:lineRule="auto"/>
            </w:pPr>
          </w:p>
        </w:tc>
        <w:tc>
          <w:tcPr>
            <w:tcW w:w="589" w:type="pct"/>
            <w:shd w:val="clear" w:color="auto" w:fill="auto"/>
          </w:tcPr>
          <w:p w14:paraId="40AF1424" w14:textId="77777777" w:rsidR="006739DB" w:rsidRPr="005655E1" w:rsidRDefault="006739DB" w:rsidP="008B51B2">
            <w:pPr>
              <w:spacing w:line="360" w:lineRule="auto"/>
            </w:pPr>
          </w:p>
        </w:tc>
      </w:tr>
      <w:tr w:rsidR="00AA1E05" w:rsidRPr="005655E1" w14:paraId="275B2F6D" w14:textId="77777777" w:rsidTr="006E2775">
        <w:tc>
          <w:tcPr>
            <w:tcW w:w="278" w:type="pct"/>
            <w:shd w:val="clear" w:color="auto" w:fill="auto"/>
          </w:tcPr>
          <w:p w14:paraId="1D3F430C" w14:textId="77777777" w:rsidR="006739DB" w:rsidRPr="005655E1" w:rsidRDefault="006739DB" w:rsidP="008B51B2">
            <w:pPr>
              <w:spacing w:line="360" w:lineRule="auto"/>
            </w:pPr>
            <w:r w:rsidRPr="005655E1">
              <w:t>5</w:t>
            </w:r>
          </w:p>
        </w:tc>
        <w:tc>
          <w:tcPr>
            <w:tcW w:w="2261" w:type="pct"/>
            <w:shd w:val="clear" w:color="auto" w:fill="auto"/>
          </w:tcPr>
          <w:p w14:paraId="1EFBD663" w14:textId="77777777" w:rsidR="006739DB" w:rsidRPr="005655E1" w:rsidRDefault="006739DB" w:rsidP="008B51B2">
            <w:pPr>
              <w:spacing w:line="360" w:lineRule="auto"/>
            </w:pPr>
            <w:r w:rsidRPr="005655E1">
              <w:t>Las TAC facilitan el aprendizaje de mis estudiantes.</w:t>
            </w:r>
          </w:p>
        </w:tc>
        <w:tc>
          <w:tcPr>
            <w:tcW w:w="587" w:type="pct"/>
            <w:gridSpan w:val="2"/>
            <w:shd w:val="clear" w:color="auto" w:fill="auto"/>
          </w:tcPr>
          <w:p w14:paraId="3E5C6231" w14:textId="77777777" w:rsidR="006739DB" w:rsidRPr="005655E1" w:rsidRDefault="006739DB" w:rsidP="008B51B2">
            <w:pPr>
              <w:spacing w:line="360" w:lineRule="auto"/>
            </w:pPr>
          </w:p>
        </w:tc>
        <w:tc>
          <w:tcPr>
            <w:tcW w:w="643" w:type="pct"/>
            <w:shd w:val="clear" w:color="auto" w:fill="auto"/>
          </w:tcPr>
          <w:p w14:paraId="792FBD8D" w14:textId="77777777" w:rsidR="006739DB" w:rsidRPr="005655E1" w:rsidRDefault="006739DB" w:rsidP="008B51B2">
            <w:pPr>
              <w:spacing w:line="360" w:lineRule="auto"/>
            </w:pPr>
          </w:p>
        </w:tc>
        <w:tc>
          <w:tcPr>
            <w:tcW w:w="642" w:type="pct"/>
            <w:shd w:val="clear" w:color="auto" w:fill="auto"/>
          </w:tcPr>
          <w:p w14:paraId="3787BC90" w14:textId="77777777" w:rsidR="006739DB" w:rsidRPr="005655E1" w:rsidRDefault="006739DB" w:rsidP="008B51B2">
            <w:pPr>
              <w:spacing w:line="360" w:lineRule="auto"/>
            </w:pPr>
          </w:p>
        </w:tc>
        <w:tc>
          <w:tcPr>
            <w:tcW w:w="589" w:type="pct"/>
            <w:shd w:val="clear" w:color="auto" w:fill="auto"/>
          </w:tcPr>
          <w:p w14:paraId="6D59C158" w14:textId="77777777" w:rsidR="006739DB" w:rsidRPr="005655E1" w:rsidRDefault="006739DB" w:rsidP="008B51B2">
            <w:pPr>
              <w:spacing w:line="360" w:lineRule="auto"/>
            </w:pPr>
          </w:p>
        </w:tc>
      </w:tr>
      <w:tr w:rsidR="00AA1E05" w:rsidRPr="005655E1" w14:paraId="11252992" w14:textId="77777777" w:rsidTr="006E2775">
        <w:tc>
          <w:tcPr>
            <w:tcW w:w="5000" w:type="pct"/>
            <w:gridSpan w:val="7"/>
            <w:shd w:val="clear" w:color="auto" w:fill="auto"/>
          </w:tcPr>
          <w:p w14:paraId="70373625" w14:textId="77777777" w:rsidR="006739DB" w:rsidRPr="008A5434" w:rsidRDefault="006739DB" w:rsidP="008B51B2">
            <w:pPr>
              <w:spacing w:line="360" w:lineRule="auto"/>
              <w:jc w:val="center"/>
              <w:rPr>
                <w:b/>
                <w:bCs/>
              </w:rPr>
            </w:pPr>
            <w:r w:rsidRPr="008A5434">
              <w:rPr>
                <w:b/>
                <w:bCs/>
              </w:rPr>
              <w:t>Parte 2: Actividad académicas</w:t>
            </w:r>
          </w:p>
        </w:tc>
      </w:tr>
      <w:tr w:rsidR="005655E1" w:rsidRPr="005655E1" w14:paraId="2CDE7F57" w14:textId="77777777" w:rsidTr="005655E1">
        <w:trPr>
          <w:trHeight w:val="707"/>
        </w:trPr>
        <w:tc>
          <w:tcPr>
            <w:tcW w:w="2577" w:type="pct"/>
            <w:gridSpan w:val="3"/>
            <w:shd w:val="clear" w:color="auto" w:fill="auto"/>
          </w:tcPr>
          <w:p w14:paraId="04644A86" w14:textId="77777777" w:rsidR="005655E1" w:rsidRPr="008A5434" w:rsidRDefault="005655E1" w:rsidP="008B51B2">
            <w:pPr>
              <w:spacing w:line="360" w:lineRule="auto"/>
              <w:jc w:val="center"/>
              <w:rPr>
                <w:b/>
                <w:bCs/>
              </w:rPr>
            </w:pPr>
            <w:r w:rsidRPr="008A5434">
              <w:rPr>
                <w:b/>
                <w:bCs/>
              </w:rPr>
              <w:t>Afirmaciones</w:t>
            </w:r>
          </w:p>
        </w:tc>
        <w:tc>
          <w:tcPr>
            <w:tcW w:w="549" w:type="pct"/>
            <w:shd w:val="clear" w:color="auto" w:fill="auto"/>
          </w:tcPr>
          <w:p w14:paraId="168BA12B" w14:textId="77777777" w:rsidR="005655E1" w:rsidRPr="008A5434" w:rsidRDefault="005655E1" w:rsidP="008B51B2">
            <w:pPr>
              <w:spacing w:line="360" w:lineRule="auto"/>
              <w:jc w:val="center"/>
              <w:rPr>
                <w:b/>
                <w:bCs/>
              </w:rPr>
            </w:pPr>
            <w:r w:rsidRPr="008A5434">
              <w:rPr>
                <w:b/>
                <w:bCs/>
              </w:rPr>
              <w:t>Nunca</w:t>
            </w:r>
          </w:p>
        </w:tc>
        <w:tc>
          <w:tcPr>
            <w:tcW w:w="643" w:type="pct"/>
            <w:shd w:val="clear" w:color="auto" w:fill="auto"/>
          </w:tcPr>
          <w:p w14:paraId="05B2A1BA" w14:textId="77777777" w:rsidR="005655E1" w:rsidRPr="008A5434" w:rsidRDefault="005655E1" w:rsidP="008B51B2">
            <w:pPr>
              <w:spacing w:line="360" w:lineRule="auto"/>
              <w:jc w:val="center"/>
              <w:rPr>
                <w:b/>
                <w:bCs/>
              </w:rPr>
            </w:pPr>
            <w:r w:rsidRPr="008A5434">
              <w:rPr>
                <w:b/>
                <w:bCs/>
              </w:rPr>
              <w:t>Pocas veces</w:t>
            </w:r>
          </w:p>
        </w:tc>
        <w:tc>
          <w:tcPr>
            <w:tcW w:w="642" w:type="pct"/>
            <w:shd w:val="clear" w:color="auto" w:fill="auto"/>
          </w:tcPr>
          <w:p w14:paraId="30F30B67" w14:textId="77777777" w:rsidR="005655E1" w:rsidRPr="008A5434" w:rsidRDefault="005655E1" w:rsidP="008B51B2">
            <w:pPr>
              <w:spacing w:line="360" w:lineRule="auto"/>
              <w:jc w:val="center"/>
              <w:rPr>
                <w:b/>
                <w:bCs/>
              </w:rPr>
            </w:pPr>
            <w:r w:rsidRPr="008A5434">
              <w:rPr>
                <w:b/>
                <w:bCs/>
              </w:rPr>
              <w:t>Muchas</w:t>
            </w:r>
          </w:p>
          <w:p w14:paraId="7709360C" w14:textId="77777777" w:rsidR="005655E1" w:rsidRPr="008A5434" w:rsidRDefault="005655E1" w:rsidP="008B51B2">
            <w:pPr>
              <w:spacing w:line="360" w:lineRule="auto"/>
              <w:jc w:val="center"/>
              <w:rPr>
                <w:b/>
                <w:bCs/>
              </w:rPr>
            </w:pPr>
            <w:r w:rsidRPr="008A5434">
              <w:rPr>
                <w:b/>
                <w:bCs/>
              </w:rPr>
              <w:t>veces</w:t>
            </w:r>
          </w:p>
        </w:tc>
        <w:tc>
          <w:tcPr>
            <w:tcW w:w="589" w:type="pct"/>
            <w:shd w:val="clear" w:color="auto" w:fill="auto"/>
          </w:tcPr>
          <w:p w14:paraId="376B5D13" w14:textId="77777777" w:rsidR="005655E1" w:rsidRPr="008A5434" w:rsidRDefault="005655E1" w:rsidP="008B51B2">
            <w:pPr>
              <w:spacing w:line="360" w:lineRule="auto"/>
              <w:jc w:val="center"/>
              <w:rPr>
                <w:b/>
                <w:bCs/>
              </w:rPr>
            </w:pPr>
            <w:r w:rsidRPr="008A5434">
              <w:rPr>
                <w:b/>
                <w:bCs/>
              </w:rPr>
              <w:t>Siempre</w:t>
            </w:r>
          </w:p>
        </w:tc>
      </w:tr>
      <w:tr w:rsidR="00AA1E05" w:rsidRPr="005655E1" w14:paraId="37C86123" w14:textId="77777777" w:rsidTr="006E2775">
        <w:tc>
          <w:tcPr>
            <w:tcW w:w="278" w:type="pct"/>
            <w:shd w:val="clear" w:color="auto" w:fill="auto"/>
          </w:tcPr>
          <w:p w14:paraId="7F7DDEDC" w14:textId="77777777" w:rsidR="006739DB" w:rsidRPr="005655E1" w:rsidRDefault="006739DB" w:rsidP="008B51B2">
            <w:pPr>
              <w:spacing w:line="360" w:lineRule="auto"/>
            </w:pPr>
            <w:r w:rsidRPr="005655E1">
              <w:t>1</w:t>
            </w:r>
          </w:p>
        </w:tc>
        <w:tc>
          <w:tcPr>
            <w:tcW w:w="2261" w:type="pct"/>
            <w:shd w:val="clear" w:color="auto" w:fill="auto"/>
          </w:tcPr>
          <w:p w14:paraId="1ADB96A2" w14:textId="2061E651" w:rsidR="006739DB" w:rsidRPr="005655E1" w:rsidRDefault="006739DB" w:rsidP="008B51B2">
            <w:pPr>
              <w:spacing w:line="360" w:lineRule="auto"/>
            </w:pPr>
            <w:r w:rsidRPr="005655E1">
              <w:t>Utilizo los recursos o herramientas de</w:t>
            </w:r>
            <w:r w:rsidR="001D5837">
              <w:t xml:space="preserve"> las</w:t>
            </w:r>
            <w:r w:rsidRPr="005655E1">
              <w:t xml:space="preserve"> TIC</w:t>
            </w:r>
            <w:r w:rsidR="001D5837">
              <w:t>.</w:t>
            </w:r>
          </w:p>
        </w:tc>
        <w:tc>
          <w:tcPr>
            <w:tcW w:w="587" w:type="pct"/>
            <w:gridSpan w:val="2"/>
            <w:shd w:val="clear" w:color="auto" w:fill="auto"/>
          </w:tcPr>
          <w:p w14:paraId="752E904D" w14:textId="77777777" w:rsidR="006739DB" w:rsidRPr="005655E1" w:rsidRDefault="006739DB" w:rsidP="008B51B2">
            <w:pPr>
              <w:spacing w:line="360" w:lineRule="auto"/>
            </w:pPr>
          </w:p>
        </w:tc>
        <w:tc>
          <w:tcPr>
            <w:tcW w:w="643" w:type="pct"/>
            <w:shd w:val="clear" w:color="auto" w:fill="auto"/>
          </w:tcPr>
          <w:p w14:paraId="1662D6CE" w14:textId="77777777" w:rsidR="006739DB" w:rsidRPr="005655E1" w:rsidRDefault="006739DB" w:rsidP="008B51B2">
            <w:pPr>
              <w:spacing w:line="360" w:lineRule="auto"/>
            </w:pPr>
          </w:p>
        </w:tc>
        <w:tc>
          <w:tcPr>
            <w:tcW w:w="642" w:type="pct"/>
            <w:shd w:val="clear" w:color="auto" w:fill="auto"/>
          </w:tcPr>
          <w:p w14:paraId="68D767FD" w14:textId="77777777" w:rsidR="006739DB" w:rsidRPr="005655E1" w:rsidRDefault="006739DB" w:rsidP="008B51B2">
            <w:pPr>
              <w:spacing w:line="360" w:lineRule="auto"/>
            </w:pPr>
          </w:p>
        </w:tc>
        <w:tc>
          <w:tcPr>
            <w:tcW w:w="589" w:type="pct"/>
            <w:shd w:val="clear" w:color="auto" w:fill="auto"/>
          </w:tcPr>
          <w:p w14:paraId="2ABD35DE" w14:textId="77777777" w:rsidR="006739DB" w:rsidRPr="005655E1" w:rsidRDefault="006739DB" w:rsidP="008B51B2">
            <w:pPr>
              <w:spacing w:line="360" w:lineRule="auto"/>
            </w:pPr>
          </w:p>
        </w:tc>
      </w:tr>
      <w:tr w:rsidR="00AA1E05" w:rsidRPr="005655E1" w14:paraId="79B071F7" w14:textId="77777777" w:rsidTr="006E2775">
        <w:tc>
          <w:tcPr>
            <w:tcW w:w="278" w:type="pct"/>
            <w:shd w:val="clear" w:color="auto" w:fill="auto"/>
          </w:tcPr>
          <w:p w14:paraId="1D434D3D" w14:textId="77777777" w:rsidR="006739DB" w:rsidRPr="005655E1" w:rsidRDefault="006739DB" w:rsidP="008B51B2">
            <w:pPr>
              <w:spacing w:line="360" w:lineRule="auto"/>
            </w:pPr>
            <w:r w:rsidRPr="005655E1">
              <w:t>2</w:t>
            </w:r>
          </w:p>
        </w:tc>
        <w:tc>
          <w:tcPr>
            <w:tcW w:w="2261" w:type="pct"/>
            <w:shd w:val="clear" w:color="auto" w:fill="auto"/>
          </w:tcPr>
          <w:p w14:paraId="39F6E89D" w14:textId="66CD6CB1" w:rsidR="006739DB" w:rsidRPr="005655E1" w:rsidRDefault="006739DB" w:rsidP="008B51B2">
            <w:pPr>
              <w:spacing w:line="360" w:lineRule="auto"/>
            </w:pPr>
            <w:r w:rsidRPr="005655E1">
              <w:t>Utilizo</w:t>
            </w:r>
            <w:r w:rsidR="001D5837">
              <w:t xml:space="preserve"> las</w:t>
            </w:r>
            <w:r w:rsidRPr="005655E1">
              <w:t xml:space="preserve"> TAC en diversas de metodologías didácticas.</w:t>
            </w:r>
          </w:p>
        </w:tc>
        <w:tc>
          <w:tcPr>
            <w:tcW w:w="587" w:type="pct"/>
            <w:gridSpan w:val="2"/>
            <w:shd w:val="clear" w:color="auto" w:fill="auto"/>
          </w:tcPr>
          <w:p w14:paraId="5046A580" w14:textId="77777777" w:rsidR="006739DB" w:rsidRPr="005655E1" w:rsidRDefault="006739DB" w:rsidP="008B51B2">
            <w:pPr>
              <w:spacing w:line="360" w:lineRule="auto"/>
            </w:pPr>
          </w:p>
        </w:tc>
        <w:tc>
          <w:tcPr>
            <w:tcW w:w="643" w:type="pct"/>
            <w:shd w:val="clear" w:color="auto" w:fill="auto"/>
          </w:tcPr>
          <w:p w14:paraId="414810DE" w14:textId="77777777" w:rsidR="006739DB" w:rsidRPr="005655E1" w:rsidRDefault="006739DB" w:rsidP="008B51B2">
            <w:pPr>
              <w:spacing w:line="360" w:lineRule="auto"/>
            </w:pPr>
          </w:p>
        </w:tc>
        <w:tc>
          <w:tcPr>
            <w:tcW w:w="642" w:type="pct"/>
            <w:shd w:val="clear" w:color="auto" w:fill="auto"/>
          </w:tcPr>
          <w:p w14:paraId="04BBE7AC" w14:textId="77777777" w:rsidR="006739DB" w:rsidRPr="005655E1" w:rsidRDefault="006739DB" w:rsidP="008B51B2">
            <w:pPr>
              <w:spacing w:line="360" w:lineRule="auto"/>
            </w:pPr>
          </w:p>
        </w:tc>
        <w:tc>
          <w:tcPr>
            <w:tcW w:w="589" w:type="pct"/>
            <w:shd w:val="clear" w:color="auto" w:fill="auto"/>
          </w:tcPr>
          <w:p w14:paraId="37B36EDA" w14:textId="77777777" w:rsidR="006739DB" w:rsidRPr="005655E1" w:rsidRDefault="006739DB" w:rsidP="008B51B2">
            <w:pPr>
              <w:spacing w:line="360" w:lineRule="auto"/>
            </w:pPr>
          </w:p>
        </w:tc>
      </w:tr>
      <w:tr w:rsidR="00AA1E05" w:rsidRPr="005655E1" w14:paraId="0362E690" w14:textId="77777777" w:rsidTr="006E2775">
        <w:tc>
          <w:tcPr>
            <w:tcW w:w="278" w:type="pct"/>
            <w:shd w:val="clear" w:color="auto" w:fill="auto"/>
          </w:tcPr>
          <w:p w14:paraId="01110998" w14:textId="77777777" w:rsidR="006739DB" w:rsidRPr="005655E1" w:rsidRDefault="006739DB" w:rsidP="008B51B2">
            <w:pPr>
              <w:spacing w:line="360" w:lineRule="auto"/>
            </w:pPr>
            <w:r w:rsidRPr="005655E1">
              <w:t>3</w:t>
            </w:r>
          </w:p>
        </w:tc>
        <w:tc>
          <w:tcPr>
            <w:tcW w:w="2261" w:type="pct"/>
            <w:shd w:val="clear" w:color="auto" w:fill="auto"/>
          </w:tcPr>
          <w:p w14:paraId="05A9BF40" w14:textId="04C98BB2" w:rsidR="006739DB" w:rsidRPr="005655E1" w:rsidRDefault="006739DB" w:rsidP="008B51B2">
            <w:pPr>
              <w:spacing w:line="360" w:lineRule="auto"/>
            </w:pPr>
            <w:r w:rsidRPr="005655E1">
              <w:t>Utilizo</w:t>
            </w:r>
            <w:r w:rsidR="001D5837">
              <w:t xml:space="preserve"> las</w:t>
            </w:r>
            <w:r w:rsidRPr="005655E1">
              <w:t xml:space="preserve"> TIC y/o TAC para evaluaciones y autoevaluaciones educativas.</w:t>
            </w:r>
          </w:p>
        </w:tc>
        <w:tc>
          <w:tcPr>
            <w:tcW w:w="587" w:type="pct"/>
            <w:gridSpan w:val="2"/>
            <w:shd w:val="clear" w:color="auto" w:fill="auto"/>
          </w:tcPr>
          <w:p w14:paraId="5C1AA21D" w14:textId="77777777" w:rsidR="006739DB" w:rsidRPr="005655E1" w:rsidRDefault="006739DB" w:rsidP="008B51B2">
            <w:pPr>
              <w:spacing w:line="360" w:lineRule="auto"/>
            </w:pPr>
          </w:p>
        </w:tc>
        <w:tc>
          <w:tcPr>
            <w:tcW w:w="643" w:type="pct"/>
            <w:shd w:val="clear" w:color="auto" w:fill="auto"/>
          </w:tcPr>
          <w:p w14:paraId="04CA09CA" w14:textId="77777777" w:rsidR="006739DB" w:rsidRPr="005655E1" w:rsidRDefault="006739DB" w:rsidP="008B51B2">
            <w:pPr>
              <w:spacing w:line="360" w:lineRule="auto"/>
            </w:pPr>
          </w:p>
        </w:tc>
        <w:tc>
          <w:tcPr>
            <w:tcW w:w="642" w:type="pct"/>
            <w:shd w:val="clear" w:color="auto" w:fill="auto"/>
          </w:tcPr>
          <w:p w14:paraId="55E6370A" w14:textId="77777777" w:rsidR="006739DB" w:rsidRPr="005655E1" w:rsidRDefault="006739DB" w:rsidP="008B51B2">
            <w:pPr>
              <w:spacing w:line="360" w:lineRule="auto"/>
            </w:pPr>
          </w:p>
        </w:tc>
        <w:tc>
          <w:tcPr>
            <w:tcW w:w="589" w:type="pct"/>
            <w:shd w:val="clear" w:color="auto" w:fill="auto"/>
          </w:tcPr>
          <w:p w14:paraId="7BDA5E5C" w14:textId="77777777" w:rsidR="006739DB" w:rsidRPr="005655E1" w:rsidRDefault="006739DB" w:rsidP="008B51B2">
            <w:pPr>
              <w:spacing w:line="360" w:lineRule="auto"/>
            </w:pPr>
          </w:p>
        </w:tc>
      </w:tr>
      <w:tr w:rsidR="00AA1E05" w:rsidRPr="005655E1" w14:paraId="1678C66F" w14:textId="77777777" w:rsidTr="006E2775">
        <w:tc>
          <w:tcPr>
            <w:tcW w:w="278" w:type="pct"/>
            <w:shd w:val="clear" w:color="auto" w:fill="auto"/>
          </w:tcPr>
          <w:p w14:paraId="0433CE99" w14:textId="77777777" w:rsidR="006739DB" w:rsidRPr="005655E1" w:rsidRDefault="006739DB" w:rsidP="008B51B2">
            <w:pPr>
              <w:spacing w:line="360" w:lineRule="auto"/>
            </w:pPr>
            <w:r w:rsidRPr="005655E1">
              <w:t>4</w:t>
            </w:r>
          </w:p>
        </w:tc>
        <w:tc>
          <w:tcPr>
            <w:tcW w:w="2261" w:type="pct"/>
            <w:shd w:val="clear" w:color="auto" w:fill="auto"/>
          </w:tcPr>
          <w:p w14:paraId="52898478" w14:textId="71CFB623" w:rsidR="006739DB" w:rsidRPr="005655E1" w:rsidRDefault="006739DB" w:rsidP="008B51B2">
            <w:pPr>
              <w:spacing w:line="360" w:lineRule="auto"/>
            </w:pPr>
            <w:r w:rsidRPr="005655E1">
              <w:t>Estimulo la participación en TIC y TAC a mis estudiantes.</w:t>
            </w:r>
          </w:p>
        </w:tc>
        <w:tc>
          <w:tcPr>
            <w:tcW w:w="587" w:type="pct"/>
            <w:gridSpan w:val="2"/>
            <w:shd w:val="clear" w:color="auto" w:fill="auto"/>
          </w:tcPr>
          <w:p w14:paraId="00ABD4FA" w14:textId="77777777" w:rsidR="006739DB" w:rsidRPr="005655E1" w:rsidRDefault="006739DB" w:rsidP="008B51B2">
            <w:pPr>
              <w:spacing w:line="360" w:lineRule="auto"/>
            </w:pPr>
          </w:p>
        </w:tc>
        <w:tc>
          <w:tcPr>
            <w:tcW w:w="643" w:type="pct"/>
            <w:shd w:val="clear" w:color="auto" w:fill="auto"/>
          </w:tcPr>
          <w:p w14:paraId="5B162514" w14:textId="77777777" w:rsidR="006739DB" w:rsidRPr="005655E1" w:rsidRDefault="006739DB" w:rsidP="008B51B2">
            <w:pPr>
              <w:spacing w:line="360" w:lineRule="auto"/>
            </w:pPr>
          </w:p>
        </w:tc>
        <w:tc>
          <w:tcPr>
            <w:tcW w:w="642" w:type="pct"/>
            <w:shd w:val="clear" w:color="auto" w:fill="auto"/>
          </w:tcPr>
          <w:p w14:paraId="7B995B30" w14:textId="77777777" w:rsidR="006739DB" w:rsidRPr="005655E1" w:rsidRDefault="006739DB" w:rsidP="008B51B2">
            <w:pPr>
              <w:spacing w:line="360" w:lineRule="auto"/>
            </w:pPr>
          </w:p>
        </w:tc>
        <w:tc>
          <w:tcPr>
            <w:tcW w:w="589" w:type="pct"/>
            <w:shd w:val="clear" w:color="auto" w:fill="auto"/>
          </w:tcPr>
          <w:p w14:paraId="454C2D75" w14:textId="77777777" w:rsidR="006739DB" w:rsidRPr="005655E1" w:rsidRDefault="006739DB" w:rsidP="008B51B2">
            <w:pPr>
              <w:spacing w:line="360" w:lineRule="auto"/>
            </w:pPr>
          </w:p>
        </w:tc>
      </w:tr>
      <w:tr w:rsidR="00AA1E05" w:rsidRPr="005655E1" w14:paraId="1CB7AC3F" w14:textId="77777777" w:rsidTr="006E2775">
        <w:tc>
          <w:tcPr>
            <w:tcW w:w="278" w:type="pct"/>
            <w:shd w:val="clear" w:color="auto" w:fill="auto"/>
          </w:tcPr>
          <w:p w14:paraId="32615D80" w14:textId="77777777" w:rsidR="006739DB" w:rsidRPr="005655E1" w:rsidRDefault="006739DB" w:rsidP="008B51B2">
            <w:pPr>
              <w:spacing w:line="360" w:lineRule="auto"/>
            </w:pPr>
            <w:r w:rsidRPr="005655E1">
              <w:t>5</w:t>
            </w:r>
          </w:p>
        </w:tc>
        <w:tc>
          <w:tcPr>
            <w:tcW w:w="2261" w:type="pct"/>
            <w:shd w:val="clear" w:color="auto" w:fill="auto"/>
          </w:tcPr>
          <w:p w14:paraId="5C4CD4C9" w14:textId="5BD37E90" w:rsidR="006739DB" w:rsidRPr="005655E1" w:rsidRDefault="006739DB" w:rsidP="008B51B2">
            <w:pPr>
              <w:spacing w:line="360" w:lineRule="auto"/>
            </w:pPr>
            <w:r w:rsidRPr="005655E1">
              <w:t>Difundo en</w:t>
            </w:r>
            <w:r w:rsidR="001D5837">
              <w:t xml:space="preserve"> las</w:t>
            </w:r>
            <w:r w:rsidRPr="005655E1">
              <w:t xml:space="preserve"> TAC la información didáctica autogenerada.</w:t>
            </w:r>
          </w:p>
        </w:tc>
        <w:tc>
          <w:tcPr>
            <w:tcW w:w="587" w:type="pct"/>
            <w:gridSpan w:val="2"/>
            <w:shd w:val="clear" w:color="auto" w:fill="auto"/>
          </w:tcPr>
          <w:p w14:paraId="0A8C0255" w14:textId="77777777" w:rsidR="006739DB" w:rsidRPr="005655E1" w:rsidRDefault="006739DB" w:rsidP="008B51B2">
            <w:pPr>
              <w:spacing w:line="360" w:lineRule="auto"/>
            </w:pPr>
          </w:p>
        </w:tc>
        <w:tc>
          <w:tcPr>
            <w:tcW w:w="643" w:type="pct"/>
            <w:shd w:val="clear" w:color="auto" w:fill="auto"/>
          </w:tcPr>
          <w:p w14:paraId="38422C27" w14:textId="77777777" w:rsidR="006739DB" w:rsidRPr="005655E1" w:rsidRDefault="006739DB" w:rsidP="008B51B2">
            <w:pPr>
              <w:spacing w:line="360" w:lineRule="auto"/>
            </w:pPr>
          </w:p>
        </w:tc>
        <w:tc>
          <w:tcPr>
            <w:tcW w:w="642" w:type="pct"/>
            <w:shd w:val="clear" w:color="auto" w:fill="auto"/>
          </w:tcPr>
          <w:p w14:paraId="5DA4B3A0" w14:textId="77777777" w:rsidR="006739DB" w:rsidRPr="005655E1" w:rsidRDefault="006739DB" w:rsidP="008B51B2">
            <w:pPr>
              <w:spacing w:line="360" w:lineRule="auto"/>
            </w:pPr>
          </w:p>
        </w:tc>
        <w:tc>
          <w:tcPr>
            <w:tcW w:w="589" w:type="pct"/>
            <w:shd w:val="clear" w:color="auto" w:fill="auto"/>
          </w:tcPr>
          <w:p w14:paraId="128BEAB4" w14:textId="77777777" w:rsidR="006739DB" w:rsidRPr="005655E1" w:rsidRDefault="006739DB" w:rsidP="008B51B2">
            <w:pPr>
              <w:spacing w:line="360" w:lineRule="auto"/>
            </w:pPr>
          </w:p>
        </w:tc>
      </w:tr>
      <w:tr w:rsidR="00AA1E05" w:rsidRPr="005655E1" w14:paraId="1DD36350" w14:textId="77777777" w:rsidTr="006E2775">
        <w:tc>
          <w:tcPr>
            <w:tcW w:w="278" w:type="pct"/>
            <w:shd w:val="clear" w:color="auto" w:fill="auto"/>
          </w:tcPr>
          <w:p w14:paraId="4D57B0D9" w14:textId="77777777" w:rsidR="006739DB" w:rsidRPr="005655E1" w:rsidRDefault="006739DB" w:rsidP="008B51B2">
            <w:pPr>
              <w:spacing w:line="360" w:lineRule="auto"/>
            </w:pPr>
            <w:r w:rsidRPr="005655E1">
              <w:t>6</w:t>
            </w:r>
          </w:p>
        </w:tc>
        <w:tc>
          <w:tcPr>
            <w:tcW w:w="2261" w:type="pct"/>
            <w:shd w:val="clear" w:color="auto" w:fill="auto"/>
          </w:tcPr>
          <w:p w14:paraId="38284502" w14:textId="77777777" w:rsidR="006739DB" w:rsidRPr="005655E1" w:rsidRDefault="006739DB" w:rsidP="008B51B2">
            <w:pPr>
              <w:spacing w:line="360" w:lineRule="auto"/>
            </w:pPr>
            <w:r w:rsidRPr="005655E1">
              <w:t>Aprendo a usar herramientas y/o aplicaciones TIC y TAC de forma autónoma.</w:t>
            </w:r>
          </w:p>
        </w:tc>
        <w:tc>
          <w:tcPr>
            <w:tcW w:w="587" w:type="pct"/>
            <w:gridSpan w:val="2"/>
            <w:shd w:val="clear" w:color="auto" w:fill="auto"/>
          </w:tcPr>
          <w:p w14:paraId="7BEC1ED6" w14:textId="77777777" w:rsidR="006739DB" w:rsidRPr="005655E1" w:rsidRDefault="006739DB" w:rsidP="008B51B2">
            <w:pPr>
              <w:spacing w:line="360" w:lineRule="auto"/>
            </w:pPr>
          </w:p>
        </w:tc>
        <w:tc>
          <w:tcPr>
            <w:tcW w:w="643" w:type="pct"/>
            <w:shd w:val="clear" w:color="auto" w:fill="auto"/>
          </w:tcPr>
          <w:p w14:paraId="2C67F207" w14:textId="77777777" w:rsidR="006739DB" w:rsidRPr="005655E1" w:rsidRDefault="006739DB" w:rsidP="008B51B2">
            <w:pPr>
              <w:spacing w:line="360" w:lineRule="auto"/>
            </w:pPr>
          </w:p>
        </w:tc>
        <w:tc>
          <w:tcPr>
            <w:tcW w:w="642" w:type="pct"/>
            <w:shd w:val="clear" w:color="auto" w:fill="auto"/>
          </w:tcPr>
          <w:p w14:paraId="2ABCBACE" w14:textId="77777777" w:rsidR="006739DB" w:rsidRPr="005655E1" w:rsidRDefault="006739DB" w:rsidP="008B51B2">
            <w:pPr>
              <w:spacing w:line="360" w:lineRule="auto"/>
            </w:pPr>
          </w:p>
        </w:tc>
        <w:tc>
          <w:tcPr>
            <w:tcW w:w="589" w:type="pct"/>
            <w:shd w:val="clear" w:color="auto" w:fill="auto"/>
          </w:tcPr>
          <w:p w14:paraId="25573685" w14:textId="77777777" w:rsidR="006739DB" w:rsidRPr="005655E1" w:rsidRDefault="006739DB" w:rsidP="008B51B2">
            <w:pPr>
              <w:spacing w:line="360" w:lineRule="auto"/>
            </w:pPr>
          </w:p>
        </w:tc>
      </w:tr>
      <w:tr w:rsidR="00AA1E05" w:rsidRPr="005655E1" w14:paraId="6712DC03" w14:textId="77777777" w:rsidTr="006E2775">
        <w:tc>
          <w:tcPr>
            <w:tcW w:w="278" w:type="pct"/>
            <w:shd w:val="clear" w:color="auto" w:fill="auto"/>
          </w:tcPr>
          <w:p w14:paraId="5195A31E" w14:textId="77777777" w:rsidR="006739DB" w:rsidRPr="005655E1" w:rsidRDefault="006739DB" w:rsidP="008B51B2">
            <w:pPr>
              <w:spacing w:line="360" w:lineRule="auto"/>
            </w:pPr>
            <w:r w:rsidRPr="005655E1">
              <w:lastRenderedPageBreak/>
              <w:t>7</w:t>
            </w:r>
          </w:p>
        </w:tc>
        <w:tc>
          <w:tcPr>
            <w:tcW w:w="2261" w:type="pct"/>
            <w:shd w:val="clear" w:color="auto" w:fill="auto"/>
          </w:tcPr>
          <w:p w14:paraId="749F926F" w14:textId="2E662EBE" w:rsidR="006739DB" w:rsidRPr="005655E1" w:rsidRDefault="006739DB" w:rsidP="008B51B2">
            <w:pPr>
              <w:spacing w:line="360" w:lineRule="auto"/>
            </w:pPr>
            <w:r w:rsidRPr="005655E1">
              <w:t xml:space="preserve">Soluciono problemas académicos utilizando </w:t>
            </w:r>
            <w:r w:rsidR="001D5837">
              <w:t xml:space="preserve">las </w:t>
            </w:r>
            <w:r w:rsidRPr="005655E1">
              <w:t>TAC.</w:t>
            </w:r>
          </w:p>
        </w:tc>
        <w:tc>
          <w:tcPr>
            <w:tcW w:w="587" w:type="pct"/>
            <w:gridSpan w:val="2"/>
            <w:shd w:val="clear" w:color="auto" w:fill="auto"/>
          </w:tcPr>
          <w:p w14:paraId="28C192AE" w14:textId="77777777" w:rsidR="006739DB" w:rsidRPr="005655E1" w:rsidRDefault="006739DB" w:rsidP="008B51B2">
            <w:pPr>
              <w:spacing w:line="360" w:lineRule="auto"/>
            </w:pPr>
          </w:p>
        </w:tc>
        <w:tc>
          <w:tcPr>
            <w:tcW w:w="643" w:type="pct"/>
            <w:shd w:val="clear" w:color="auto" w:fill="auto"/>
          </w:tcPr>
          <w:p w14:paraId="2524D57C" w14:textId="77777777" w:rsidR="006739DB" w:rsidRPr="005655E1" w:rsidRDefault="006739DB" w:rsidP="008B51B2">
            <w:pPr>
              <w:spacing w:line="360" w:lineRule="auto"/>
            </w:pPr>
          </w:p>
        </w:tc>
        <w:tc>
          <w:tcPr>
            <w:tcW w:w="642" w:type="pct"/>
            <w:shd w:val="clear" w:color="auto" w:fill="auto"/>
          </w:tcPr>
          <w:p w14:paraId="111EB956" w14:textId="77777777" w:rsidR="006739DB" w:rsidRPr="005655E1" w:rsidRDefault="006739DB" w:rsidP="008B51B2">
            <w:pPr>
              <w:spacing w:line="360" w:lineRule="auto"/>
            </w:pPr>
          </w:p>
        </w:tc>
        <w:tc>
          <w:tcPr>
            <w:tcW w:w="589" w:type="pct"/>
            <w:shd w:val="clear" w:color="auto" w:fill="auto"/>
          </w:tcPr>
          <w:p w14:paraId="62B8D010" w14:textId="77777777" w:rsidR="006739DB" w:rsidRPr="005655E1" w:rsidRDefault="006739DB" w:rsidP="008B51B2">
            <w:pPr>
              <w:spacing w:line="360" w:lineRule="auto"/>
            </w:pPr>
          </w:p>
        </w:tc>
      </w:tr>
      <w:tr w:rsidR="00AA1E05" w:rsidRPr="005655E1" w14:paraId="1376839F" w14:textId="77777777" w:rsidTr="006E2775">
        <w:tc>
          <w:tcPr>
            <w:tcW w:w="278" w:type="pct"/>
            <w:shd w:val="clear" w:color="auto" w:fill="auto"/>
          </w:tcPr>
          <w:p w14:paraId="598F5600" w14:textId="77777777" w:rsidR="006739DB" w:rsidRPr="005655E1" w:rsidRDefault="006739DB" w:rsidP="008B51B2">
            <w:pPr>
              <w:spacing w:line="360" w:lineRule="auto"/>
            </w:pPr>
            <w:r w:rsidRPr="005655E1">
              <w:t>8</w:t>
            </w:r>
          </w:p>
        </w:tc>
        <w:tc>
          <w:tcPr>
            <w:tcW w:w="2261" w:type="pct"/>
            <w:shd w:val="clear" w:color="auto" w:fill="auto"/>
          </w:tcPr>
          <w:p w14:paraId="6AE321F4" w14:textId="77777777" w:rsidR="006739DB" w:rsidRPr="005655E1" w:rsidRDefault="006739DB" w:rsidP="008B51B2">
            <w:pPr>
              <w:spacing w:line="360" w:lineRule="auto"/>
            </w:pPr>
            <w:r w:rsidRPr="005655E1">
              <w:t>Reporto la escasez de equipamiento o fallas técnicas presentadas en mi clase.</w:t>
            </w:r>
          </w:p>
        </w:tc>
        <w:tc>
          <w:tcPr>
            <w:tcW w:w="587" w:type="pct"/>
            <w:gridSpan w:val="2"/>
            <w:shd w:val="clear" w:color="auto" w:fill="auto"/>
          </w:tcPr>
          <w:p w14:paraId="269A7352" w14:textId="77777777" w:rsidR="006739DB" w:rsidRPr="005655E1" w:rsidRDefault="006739DB" w:rsidP="008B51B2">
            <w:pPr>
              <w:spacing w:line="360" w:lineRule="auto"/>
            </w:pPr>
          </w:p>
        </w:tc>
        <w:tc>
          <w:tcPr>
            <w:tcW w:w="643" w:type="pct"/>
            <w:shd w:val="clear" w:color="auto" w:fill="auto"/>
          </w:tcPr>
          <w:p w14:paraId="0E46D700" w14:textId="77777777" w:rsidR="006739DB" w:rsidRPr="005655E1" w:rsidRDefault="006739DB" w:rsidP="008B51B2">
            <w:pPr>
              <w:spacing w:line="360" w:lineRule="auto"/>
            </w:pPr>
          </w:p>
        </w:tc>
        <w:tc>
          <w:tcPr>
            <w:tcW w:w="642" w:type="pct"/>
            <w:shd w:val="clear" w:color="auto" w:fill="auto"/>
          </w:tcPr>
          <w:p w14:paraId="4EB2D60B" w14:textId="77777777" w:rsidR="006739DB" w:rsidRPr="005655E1" w:rsidRDefault="006739DB" w:rsidP="008B51B2">
            <w:pPr>
              <w:spacing w:line="360" w:lineRule="auto"/>
            </w:pPr>
          </w:p>
        </w:tc>
        <w:tc>
          <w:tcPr>
            <w:tcW w:w="589" w:type="pct"/>
            <w:shd w:val="clear" w:color="auto" w:fill="auto"/>
          </w:tcPr>
          <w:p w14:paraId="3DCA42EE" w14:textId="77777777" w:rsidR="006739DB" w:rsidRPr="005655E1" w:rsidRDefault="006739DB" w:rsidP="008B51B2">
            <w:pPr>
              <w:spacing w:line="360" w:lineRule="auto"/>
            </w:pPr>
          </w:p>
        </w:tc>
      </w:tr>
      <w:tr w:rsidR="00AA1E05" w:rsidRPr="005655E1" w14:paraId="53C79277" w14:textId="77777777" w:rsidTr="006E2775">
        <w:tc>
          <w:tcPr>
            <w:tcW w:w="278" w:type="pct"/>
            <w:shd w:val="clear" w:color="auto" w:fill="auto"/>
          </w:tcPr>
          <w:p w14:paraId="44A43876" w14:textId="77777777" w:rsidR="006739DB" w:rsidRPr="005655E1" w:rsidRDefault="006739DB" w:rsidP="008B51B2">
            <w:pPr>
              <w:spacing w:line="360" w:lineRule="auto"/>
            </w:pPr>
            <w:r w:rsidRPr="005655E1">
              <w:t>9</w:t>
            </w:r>
          </w:p>
        </w:tc>
        <w:tc>
          <w:tcPr>
            <w:tcW w:w="2261" w:type="pct"/>
            <w:shd w:val="clear" w:color="auto" w:fill="auto"/>
          </w:tcPr>
          <w:p w14:paraId="6B16EE91" w14:textId="77777777" w:rsidR="006739DB" w:rsidRPr="005655E1" w:rsidRDefault="006739DB" w:rsidP="008B51B2">
            <w:pPr>
              <w:spacing w:line="360" w:lineRule="auto"/>
            </w:pPr>
            <w:r w:rsidRPr="005655E1">
              <w:t>Trabajo en equipo con actividades de TAC académicas.</w:t>
            </w:r>
          </w:p>
        </w:tc>
        <w:tc>
          <w:tcPr>
            <w:tcW w:w="587" w:type="pct"/>
            <w:gridSpan w:val="2"/>
            <w:shd w:val="clear" w:color="auto" w:fill="auto"/>
          </w:tcPr>
          <w:p w14:paraId="69CB1980" w14:textId="77777777" w:rsidR="006739DB" w:rsidRPr="005655E1" w:rsidRDefault="006739DB" w:rsidP="008B51B2">
            <w:pPr>
              <w:spacing w:line="360" w:lineRule="auto"/>
            </w:pPr>
          </w:p>
        </w:tc>
        <w:tc>
          <w:tcPr>
            <w:tcW w:w="643" w:type="pct"/>
            <w:shd w:val="clear" w:color="auto" w:fill="auto"/>
          </w:tcPr>
          <w:p w14:paraId="2F9E21D6" w14:textId="77777777" w:rsidR="006739DB" w:rsidRPr="005655E1" w:rsidRDefault="006739DB" w:rsidP="008B51B2">
            <w:pPr>
              <w:spacing w:line="360" w:lineRule="auto"/>
            </w:pPr>
          </w:p>
        </w:tc>
        <w:tc>
          <w:tcPr>
            <w:tcW w:w="642" w:type="pct"/>
            <w:shd w:val="clear" w:color="auto" w:fill="auto"/>
          </w:tcPr>
          <w:p w14:paraId="6084DC84" w14:textId="77777777" w:rsidR="006739DB" w:rsidRPr="005655E1" w:rsidRDefault="006739DB" w:rsidP="008B51B2">
            <w:pPr>
              <w:spacing w:line="360" w:lineRule="auto"/>
            </w:pPr>
          </w:p>
        </w:tc>
        <w:tc>
          <w:tcPr>
            <w:tcW w:w="589" w:type="pct"/>
            <w:shd w:val="clear" w:color="auto" w:fill="auto"/>
          </w:tcPr>
          <w:p w14:paraId="640CA29F" w14:textId="77777777" w:rsidR="006739DB" w:rsidRPr="005655E1" w:rsidRDefault="006739DB" w:rsidP="008B51B2">
            <w:pPr>
              <w:spacing w:line="360" w:lineRule="auto"/>
            </w:pPr>
          </w:p>
        </w:tc>
      </w:tr>
      <w:tr w:rsidR="00AA1E05" w:rsidRPr="005655E1" w14:paraId="4707C4E3" w14:textId="77777777" w:rsidTr="006E2775">
        <w:tc>
          <w:tcPr>
            <w:tcW w:w="278" w:type="pct"/>
            <w:shd w:val="clear" w:color="auto" w:fill="auto"/>
          </w:tcPr>
          <w:p w14:paraId="2A4ABDDE" w14:textId="77777777" w:rsidR="006739DB" w:rsidRPr="005655E1" w:rsidRDefault="006739DB" w:rsidP="008B51B2">
            <w:pPr>
              <w:spacing w:line="360" w:lineRule="auto"/>
            </w:pPr>
            <w:r w:rsidRPr="005655E1">
              <w:t>10</w:t>
            </w:r>
          </w:p>
        </w:tc>
        <w:tc>
          <w:tcPr>
            <w:tcW w:w="2261" w:type="pct"/>
            <w:shd w:val="clear" w:color="auto" w:fill="auto"/>
          </w:tcPr>
          <w:p w14:paraId="1062B0F0" w14:textId="77777777" w:rsidR="006739DB" w:rsidRPr="005655E1" w:rsidRDefault="006739DB" w:rsidP="008B51B2">
            <w:pPr>
              <w:spacing w:line="360" w:lineRule="auto"/>
            </w:pPr>
            <w:r w:rsidRPr="005655E1">
              <w:t>Intercambio con otros docentes mis reflexiones, experiencias y recursos sobre el uso de las TIC y/o TAC.</w:t>
            </w:r>
          </w:p>
        </w:tc>
        <w:tc>
          <w:tcPr>
            <w:tcW w:w="587" w:type="pct"/>
            <w:gridSpan w:val="2"/>
            <w:shd w:val="clear" w:color="auto" w:fill="auto"/>
          </w:tcPr>
          <w:p w14:paraId="352A9F03" w14:textId="77777777" w:rsidR="006739DB" w:rsidRPr="005655E1" w:rsidRDefault="006739DB" w:rsidP="008B51B2">
            <w:pPr>
              <w:spacing w:line="360" w:lineRule="auto"/>
            </w:pPr>
          </w:p>
        </w:tc>
        <w:tc>
          <w:tcPr>
            <w:tcW w:w="643" w:type="pct"/>
            <w:shd w:val="clear" w:color="auto" w:fill="auto"/>
          </w:tcPr>
          <w:p w14:paraId="3F22F5EE" w14:textId="77777777" w:rsidR="006739DB" w:rsidRPr="005655E1" w:rsidRDefault="006739DB" w:rsidP="008B51B2">
            <w:pPr>
              <w:spacing w:line="360" w:lineRule="auto"/>
            </w:pPr>
          </w:p>
        </w:tc>
        <w:tc>
          <w:tcPr>
            <w:tcW w:w="642" w:type="pct"/>
            <w:shd w:val="clear" w:color="auto" w:fill="auto"/>
          </w:tcPr>
          <w:p w14:paraId="3B417C02" w14:textId="77777777" w:rsidR="006739DB" w:rsidRPr="005655E1" w:rsidRDefault="006739DB" w:rsidP="008B51B2">
            <w:pPr>
              <w:spacing w:line="360" w:lineRule="auto"/>
            </w:pPr>
          </w:p>
        </w:tc>
        <w:tc>
          <w:tcPr>
            <w:tcW w:w="589" w:type="pct"/>
            <w:shd w:val="clear" w:color="auto" w:fill="auto"/>
          </w:tcPr>
          <w:p w14:paraId="5A3F3CAE" w14:textId="77777777" w:rsidR="006739DB" w:rsidRPr="005655E1" w:rsidRDefault="006739DB" w:rsidP="008B51B2">
            <w:pPr>
              <w:spacing w:line="360" w:lineRule="auto"/>
            </w:pPr>
          </w:p>
        </w:tc>
      </w:tr>
      <w:tr w:rsidR="00AA1E05" w:rsidRPr="005655E1" w14:paraId="6D208236" w14:textId="77777777" w:rsidTr="006E2775">
        <w:tc>
          <w:tcPr>
            <w:tcW w:w="278" w:type="pct"/>
            <w:shd w:val="clear" w:color="auto" w:fill="auto"/>
          </w:tcPr>
          <w:p w14:paraId="101924F7" w14:textId="77777777" w:rsidR="006739DB" w:rsidRPr="005655E1" w:rsidRDefault="006739DB" w:rsidP="008B51B2">
            <w:pPr>
              <w:spacing w:line="360" w:lineRule="auto"/>
            </w:pPr>
            <w:r w:rsidRPr="005655E1">
              <w:t>11</w:t>
            </w:r>
          </w:p>
        </w:tc>
        <w:tc>
          <w:tcPr>
            <w:tcW w:w="2261" w:type="pct"/>
            <w:shd w:val="clear" w:color="auto" w:fill="auto"/>
          </w:tcPr>
          <w:p w14:paraId="2FABCBCF" w14:textId="48748119" w:rsidR="006739DB" w:rsidRPr="005655E1" w:rsidRDefault="006739DB" w:rsidP="008B51B2">
            <w:pPr>
              <w:spacing w:line="360" w:lineRule="auto"/>
            </w:pPr>
            <w:r w:rsidRPr="005655E1">
              <w:t xml:space="preserve">Promuevo el uso de </w:t>
            </w:r>
            <w:r w:rsidR="001D5837">
              <w:t xml:space="preserve">las </w:t>
            </w:r>
            <w:r w:rsidRPr="005655E1">
              <w:t>TIC y/o TAC fuera del aula.</w:t>
            </w:r>
          </w:p>
        </w:tc>
        <w:tc>
          <w:tcPr>
            <w:tcW w:w="587" w:type="pct"/>
            <w:gridSpan w:val="2"/>
            <w:shd w:val="clear" w:color="auto" w:fill="auto"/>
          </w:tcPr>
          <w:p w14:paraId="6CB680E4" w14:textId="77777777" w:rsidR="006739DB" w:rsidRPr="005655E1" w:rsidRDefault="006739DB" w:rsidP="008B51B2">
            <w:pPr>
              <w:spacing w:line="360" w:lineRule="auto"/>
            </w:pPr>
          </w:p>
        </w:tc>
        <w:tc>
          <w:tcPr>
            <w:tcW w:w="643" w:type="pct"/>
            <w:shd w:val="clear" w:color="auto" w:fill="auto"/>
          </w:tcPr>
          <w:p w14:paraId="307B899D" w14:textId="77777777" w:rsidR="006739DB" w:rsidRPr="005655E1" w:rsidRDefault="006739DB" w:rsidP="008B51B2">
            <w:pPr>
              <w:spacing w:line="360" w:lineRule="auto"/>
            </w:pPr>
          </w:p>
        </w:tc>
        <w:tc>
          <w:tcPr>
            <w:tcW w:w="642" w:type="pct"/>
            <w:shd w:val="clear" w:color="auto" w:fill="auto"/>
          </w:tcPr>
          <w:p w14:paraId="0E5B1D56" w14:textId="77777777" w:rsidR="006739DB" w:rsidRPr="005655E1" w:rsidRDefault="006739DB" w:rsidP="008B51B2">
            <w:pPr>
              <w:spacing w:line="360" w:lineRule="auto"/>
            </w:pPr>
          </w:p>
        </w:tc>
        <w:tc>
          <w:tcPr>
            <w:tcW w:w="589" w:type="pct"/>
            <w:shd w:val="clear" w:color="auto" w:fill="auto"/>
          </w:tcPr>
          <w:p w14:paraId="588122CA" w14:textId="77777777" w:rsidR="006739DB" w:rsidRPr="005655E1" w:rsidRDefault="006739DB" w:rsidP="008B51B2">
            <w:pPr>
              <w:spacing w:line="360" w:lineRule="auto"/>
            </w:pPr>
          </w:p>
        </w:tc>
      </w:tr>
      <w:tr w:rsidR="00AA1E05" w:rsidRPr="005655E1" w14:paraId="3EEEB48F" w14:textId="77777777" w:rsidTr="006E2775">
        <w:tc>
          <w:tcPr>
            <w:tcW w:w="278" w:type="pct"/>
            <w:shd w:val="clear" w:color="auto" w:fill="auto"/>
          </w:tcPr>
          <w:p w14:paraId="133041DD" w14:textId="77777777" w:rsidR="006739DB" w:rsidRPr="005655E1" w:rsidRDefault="006739DB" w:rsidP="008B51B2">
            <w:pPr>
              <w:spacing w:line="360" w:lineRule="auto"/>
            </w:pPr>
            <w:r w:rsidRPr="005655E1">
              <w:t>12</w:t>
            </w:r>
          </w:p>
        </w:tc>
        <w:tc>
          <w:tcPr>
            <w:tcW w:w="2261" w:type="pct"/>
            <w:shd w:val="clear" w:color="auto" w:fill="auto"/>
          </w:tcPr>
          <w:p w14:paraId="3D5B72A8" w14:textId="77777777" w:rsidR="006739DB" w:rsidRPr="005655E1" w:rsidRDefault="006739DB" w:rsidP="008B51B2">
            <w:pPr>
              <w:spacing w:line="360" w:lineRule="auto"/>
            </w:pPr>
            <w:r w:rsidRPr="005655E1">
              <w:t>Planeo mis clases en función de las TAC a usar.</w:t>
            </w:r>
          </w:p>
        </w:tc>
        <w:tc>
          <w:tcPr>
            <w:tcW w:w="587" w:type="pct"/>
            <w:gridSpan w:val="2"/>
            <w:shd w:val="clear" w:color="auto" w:fill="auto"/>
          </w:tcPr>
          <w:p w14:paraId="784A79C9" w14:textId="77777777" w:rsidR="006739DB" w:rsidRPr="005655E1" w:rsidRDefault="006739DB" w:rsidP="008B51B2">
            <w:pPr>
              <w:spacing w:line="360" w:lineRule="auto"/>
            </w:pPr>
          </w:p>
        </w:tc>
        <w:tc>
          <w:tcPr>
            <w:tcW w:w="643" w:type="pct"/>
            <w:shd w:val="clear" w:color="auto" w:fill="auto"/>
          </w:tcPr>
          <w:p w14:paraId="5C2EFD4B" w14:textId="77777777" w:rsidR="006739DB" w:rsidRPr="005655E1" w:rsidRDefault="006739DB" w:rsidP="008B51B2">
            <w:pPr>
              <w:spacing w:line="360" w:lineRule="auto"/>
            </w:pPr>
          </w:p>
        </w:tc>
        <w:tc>
          <w:tcPr>
            <w:tcW w:w="642" w:type="pct"/>
            <w:shd w:val="clear" w:color="auto" w:fill="auto"/>
          </w:tcPr>
          <w:p w14:paraId="11B80808" w14:textId="77777777" w:rsidR="006739DB" w:rsidRPr="005655E1" w:rsidRDefault="006739DB" w:rsidP="008B51B2">
            <w:pPr>
              <w:spacing w:line="360" w:lineRule="auto"/>
            </w:pPr>
          </w:p>
        </w:tc>
        <w:tc>
          <w:tcPr>
            <w:tcW w:w="589" w:type="pct"/>
            <w:shd w:val="clear" w:color="auto" w:fill="auto"/>
          </w:tcPr>
          <w:p w14:paraId="5C18CFF4" w14:textId="77777777" w:rsidR="006739DB" w:rsidRPr="005655E1" w:rsidRDefault="006739DB" w:rsidP="008B51B2">
            <w:pPr>
              <w:spacing w:line="360" w:lineRule="auto"/>
            </w:pPr>
          </w:p>
        </w:tc>
      </w:tr>
      <w:tr w:rsidR="00AA1E05" w:rsidRPr="005655E1" w14:paraId="657DD98D" w14:textId="77777777" w:rsidTr="006E2775">
        <w:tc>
          <w:tcPr>
            <w:tcW w:w="278" w:type="pct"/>
            <w:shd w:val="clear" w:color="auto" w:fill="auto"/>
          </w:tcPr>
          <w:p w14:paraId="6691A185" w14:textId="77777777" w:rsidR="006739DB" w:rsidRPr="005655E1" w:rsidRDefault="006739DB" w:rsidP="008B51B2">
            <w:pPr>
              <w:spacing w:line="360" w:lineRule="auto"/>
            </w:pPr>
            <w:r w:rsidRPr="005655E1">
              <w:t>13</w:t>
            </w:r>
          </w:p>
        </w:tc>
        <w:tc>
          <w:tcPr>
            <w:tcW w:w="2261" w:type="pct"/>
            <w:shd w:val="clear" w:color="auto" w:fill="auto"/>
          </w:tcPr>
          <w:p w14:paraId="7BEE67C5" w14:textId="77777777" w:rsidR="006739DB" w:rsidRPr="005655E1" w:rsidRDefault="006739DB" w:rsidP="008B51B2">
            <w:pPr>
              <w:spacing w:line="360" w:lineRule="auto"/>
            </w:pPr>
            <w:r w:rsidRPr="005655E1">
              <w:t>Pruebo la utilidad de las TIC y TAC antes de usarlas en clase.</w:t>
            </w:r>
          </w:p>
        </w:tc>
        <w:tc>
          <w:tcPr>
            <w:tcW w:w="587" w:type="pct"/>
            <w:gridSpan w:val="2"/>
            <w:shd w:val="clear" w:color="auto" w:fill="auto"/>
          </w:tcPr>
          <w:p w14:paraId="040FE575" w14:textId="77777777" w:rsidR="006739DB" w:rsidRPr="005655E1" w:rsidRDefault="006739DB" w:rsidP="008B51B2">
            <w:pPr>
              <w:spacing w:line="360" w:lineRule="auto"/>
            </w:pPr>
          </w:p>
        </w:tc>
        <w:tc>
          <w:tcPr>
            <w:tcW w:w="643" w:type="pct"/>
            <w:shd w:val="clear" w:color="auto" w:fill="auto"/>
          </w:tcPr>
          <w:p w14:paraId="70E27AC4" w14:textId="77777777" w:rsidR="006739DB" w:rsidRPr="005655E1" w:rsidRDefault="006739DB" w:rsidP="008B51B2">
            <w:pPr>
              <w:spacing w:line="360" w:lineRule="auto"/>
            </w:pPr>
          </w:p>
        </w:tc>
        <w:tc>
          <w:tcPr>
            <w:tcW w:w="642" w:type="pct"/>
            <w:shd w:val="clear" w:color="auto" w:fill="auto"/>
          </w:tcPr>
          <w:p w14:paraId="3B8C930F" w14:textId="77777777" w:rsidR="006739DB" w:rsidRPr="005655E1" w:rsidRDefault="006739DB" w:rsidP="008B51B2">
            <w:pPr>
              <w:spacing w:line="360" w:lineRule="auto"/>
            </w:pPr>
          </w:p>
        </w:tc>
        <w:tc>
          <w:tcPr>
            <w:tcW w:w="589" w:type="pct"/>
            <w:shd w:val="clear" w:color="auto" w:fill="auto"/>
          </w:tcPr>
          <w:p w14:paraId="1AF288FC" w14:textId="77777777" w:rsidR="006739DB" w:rsidRPr="005655E1" w:rsidRDefault="006739DB" w:rsidP="008B51B2">
            <w:pPr>
              <w:spacing w:line="360" w:lineRule="auto"/>
            </w:pPr>
          </w:p>
        </w:tc>
      </w:tr>
      <w:tr w:rsidR="00AA1E05" w:rsidRPr="005655E1" w14:paraId="169E0384" w14:textId="77777777" w:rsidTr="006E2775">
        <w:tc>
          <w:tcPr>
            <w:tcW w:w="278" w:type="pct"/>
            <w:shd w:val="clear" w:color="auto" w:fill="auto"/>
          </w:tcPr>
          <w:p w14:paraId="280FE44B" w14:textId="77777777" w:rsidR="006739DB" w:rsidRPr="005655E1" w:rsidRDefault="006739DB" w:rsidP="008B51B2">
            <w:pPr>
              <w:spacing w:line="360" w:lineRule="auto"/>
            </w:pPr>
            <w:r w:rsidRPr="005655E1">
              <w:t>14</w:t>
            </w:r>
          </w:p>
        </w:tc>
        <w:tc>
          <w:tcPr>
            <w:tcW w:w="2261" w:type="pct"/>
            <w:shd w:val="clear" w:color="auto" w:fill="auto"/>
          </w:tcPr>
          <w:p w14:paraId="04B5E492" w14:textId="77777777" w:rsidR="006739DB" w:rsidRPr="005655E1" w:rsidRDefault="006739DB" w:rsidP="008B51B2">
            <w:pPr>
              <w:spacing w:line="360" w:lineRule="auto"/>
            </w:pPr>
            <w:r w:rsidRPr="005655E1">
              <w:t>Brindo asesorías sobre TIC y/o TAC fuera de la clase.</w:t>
            </w:r>
          </w:p>
        </w:tc>
        <w:tc>
          <w:tcPr>
            <w:tcW w:w="587" w:type="pct"/>
            <w:gridSpan w:val="2"/>
            <w:shd w:val="clear" w:color="auto" w:fill="auto"/>
          </w:tcPr>
          <w:p w14:paraId="510E67EA" w14:textId="77777777" w:rsidR="006739DB" w:rsidRPr="005655E1" w:rsidRDefault="006739DB" w:rsidP="008B51B2">
            <w:pPr>
              <w:spacing w:line="360" w:lineRule="auto"/>
            </w:pPr>
          </w:p>
        </w:tc>
        <w:tc>
          <w:tcPr>
            <w:tcW w:w="643" w:type="pct"/>
            <w:shd w:val="clear" w:color="auto" w:fill="auto"/>
          </w:tcPr>
          <w:p w14:paraId="30B562A9" w14:textId="77777777" w:rsidR="006739DB" w:rsidRPr="005655E1" w:rsidRDefault="006739DB" w:rsidP="008B51B2">
            <w:pPr>
              <w:spacing w:line="360" w:lineRule="auto"/>
            </w:pPr>
          </w:p>
        </w:tc>
        <w:tc>
          <w:tcPr>
            <w:tcW w:w="642" w:type="pct"/>
            <w:shd w:val="clear" w:color="auto" w:fill="auto"/>
          </w:tcPr>
          <w:p w14:paraId="3996C164" w14:textId="77777777" w:rsidR="006739DB" w:rsidRPr="005655E1" w:rsidRDefault="006739DB" w:rsidP="008B51B2">
            <w:pPr>
              <w:spacing w:line="360" w:lineRule="auto"/>
            </w:pPr>
          </w:p>
        </w:tc>
        <w:tc>
          <w:tcPr>
            <w:tcW w:w="589" w:type="pct"/>
            <w:shd w:val="clear" w:color="auto" w:fill="auto"/>
          </w:tcPr>
          <w:p w14:paraId="6785E48E" w14:textId="77777777" w:rsidR="006739DB" w:rsidRPr="005655E1" w:rsidRDefault="006739DB" w:rsidP="008B51B2">
            <w:pPr>
              <w:spacing w:line="360" w:lineRule="auto"/>
            </w:pPr>
          </w:p>
        </w:tc>
      </w:tr>
      <w:tr w:rsidR="00AA1E05" w:rsidRPr="005655E1" w14:paraId="2CEB59EF" w14:textId="77777777" w:rsidTr="006E2775">
        <w:tc>
          <w:tcPr>
            <w:tcW w:w="278" w:type="pct"/>
            <w:shd w:val="clear" w:color="auto" w:fill="auto"/>
          </w:tcPr>
          <w:p w14:paraId="46F98FF5" w14:textId="77777777" w:rsidR="006739DB" w:rsidRPr="005655E1" w:rsidRDefault="006739DB" w:rsidP="008B51B2">
            <w:pPr>
              <w:spacing w:line="360" w:lineRule="auto"/>
            </w:pPr>
            <w:r w:rsidRPr="005655E1">
              <w:t>15</w:t>
            </w:r>
          </w:p>
        </w:tc>
        <w:tc>
          <w:tcPr>
            <w:tcW w:w="2261" w:type="pct"/>
            <w:shd w:val="clear" w:color="auto" w:fill="auto"/>
          </w:tcPr>
          <w:p w14:paraId="6F147BE6" w14:textId="488B55E0" w:rsidR="006739DB" w:rsidRPr="005655E1" w:rsidRDefault="006739DB" w:rsidP="008B51B2">
            <w:pPr>
              <w:spacing w:line="360" w:lineRule="auto"/>
            </w:pPr>
            <w:r w:rsidRPr="005655E1">
              <w:t>Promuevo autoaprendizaje en TAC para los estudiantes.</w:t>
            </w:r>
          </w:p>
        </w:tc>
        <w:tc>
          <w:tcPr>
            <w:tcW w:w="587" w:type="pct"/>
            <w:gridSpan w:val="2"/>
            <w:shd w:val="clear" w:color="auto" w:fill="auto"/>
          </w:tcPr>
          <w:p w14:paraId="7FE214D8" w14:textId="77777777" w:rsidR="006739DB" w:rsidRPr="005655E1" w:rsidRDefault="006739DB" w:rsidP="008B51B2">
            <w:pPr>
              <w:spacing w:line="360" w:lineRule="auto"/>
            </w:pPr>
          </w:p>
        </w:tc>
        <w:tc>
          <w:tcPr>
            <w:tcW w:w="643" w:type="pct"/>
            <w:shd w:val="clear" w:color="auto" w:fill="auto"/>
          </w:tcPr>
          <w:p w14:paraId="1F46B10F" w14:textId="77777777" w:rsidR="006739DB" w:rsidRPr="005655E1" w:rsidRDefault="006739DB" w:rsidP="008B51B2">
            <w:pPr>
              <w:spacing w:line="360" w:lineRule="auto"/>
            </w:pPr>
          </w:p>
        </w:tc>
        <w:tc>
          <w:tcPr>
            <w:tcW w:w="642" w:type="pct"/>
            <w:shd w:val="clear" w:color="auto" w:fill="auto"/>
          </w:tcPr>
          <w:p w14:paraId="76035966" w14:textId="77777777" w:rsidR="006739DB" w:rsidRPr="005655E1" w:rsidRDefault="006739DB" w:rsidP="008B51B2">
            <w:pPr>
              <w:spacing w:line="360" w:lineRule="auto"/>
            </w:pPr>
          </w:p>
        </w:tc>
        <w:tc>
          <w:tcPr>
            <w:tcW w:w="589" w:type="pct"/>
            <w:shd w:val="clear" w:color="auto" w:fill="auto"/>
          </w:tcPr>
          <w:p w14:paraId="79898CCC" w14:textId="77777777" w:rsidR="006739DB" w:rsidRPr="005655E1" w:rsidRDefault="006739DB" w:rsidP="008B51B2">
            <w:pPr>
              <w:spacing w:line="360" w:lineRule="auto"/>
            </w:pPr>
          </w:p>
        </w:tc>
      </w:tr>
      <w:tr w:rsidR="00AA1E05" w:rsidRPr="005655E1" w14:paraId="1E01974D" w14:textId="77777777" w:rsidTr="006E2775">
        <w:tc>
          <w:tcPr>
            <w:tcW w:w="5000" w:type="pct"/>
            <w:gridSpan w:val="7"/>
            <w:shd w:val="clear" w:color="auto" w:fill="auto"/>
          </w:tcPr>
          <w:p w14:paraId="5BE5E7FC" w14:textId="1D75B1DC" w:rsidR="006739DB" w:rsidRPr="008A5434" w:rsidRDefault="006739DB" w:rsidP="008B51B2">
            <w:pPr>
              <w:spacing w:line="360" w:lineRule="auto"/>
              <w:jc w:val="center"/>
              <w:rPr>
                <w:b/>
                <w:bCs/>
              </w:rPr>
            </w:pPr>
            <w:r w:rsidRPr="008A5434">
              <w:rPr>
                <w:b/>
                <w:bCs/>
              </w:rPr>
              <w:t xml:space="preserve">Paste 3: Uso de herramientas tecnológicas para </w:t>
            </w:r>
            <w:r w:rsidR="00C55367" w:rsidRPr="008A5434">
              <w:rPr>
                <w:b/>
                <w:bCs/>
              </w:rPr>
              <w:t xml:space="preserve">la </w:t>
            </w:r>
            <w:r w:rsidRPr="008A5434">
              <w:rPr>
                <w:b/>
                <w:bCs/>
              </w:rPr>
              <w:t>educación</w:t>
            </w:r>
          </w:p>
        </w:tc>
      </w:tr>
      <w:tr w:rsidR="006E2775" w:rsidRPr="005655E1" w14:paraId="31D98B42" w14:textId="77777777" w:rsidTr="006E2775">
        <w:tc>
          <w:tcPr>
            <w:tcW w:w="2577" w:type="pct"/>
            <w:gridSpan w:val="3"/>
            <w:shd w:val="clear" w:color="auto" w:fill="auto"/>
          </w:tcPr>
          <w:p w14:paraId="69DDF5FC" w14:textId="05369C80" w:rsidR="006E2775" w:rsidRPr="008A5434" w:rsidRDefault="006E2775" w:rsidP="008B51B2">
            <w:pPr>
              <w:spacing w:line="360" w:lineRule="auto"/>
              <w:jc w:val="center"/>
              <w:rPr>
                <w:b/>
                <w:bCs/>
              </w:rPr>
            </w:pPr>
            <w:r w:rsidRPr="008A5434">
              <w:rPr>
                <w:b/>
                <w:bCs/>
              </w:rPr>
              <w:t>Frecuencias de uso de herramientas para educación</w:t>
            </w:r>
          </w:p>
        </w:tc>
        <w:tc>
          <w:tcPr>
            <w:tcW w:w="549" w:type="pct"/>
            <w:shd w:val="clear" w:color="auto" w:fill="auto"/>
          </w:tcPr>
          <w:p w14:paraId="0332C3B4" w14:textId="1B1E81EA" w:rsidR="006E2775" w:rsidRPr="008A5434" w:rsidRDefault="006E2775" w:rsidP="008B51B2">
            <w:pPr>
              <w:spacing w:line="360" w:lineRule="auto"/>
              <w:jc w:val="center"/>
              <w:rPr>
                <w:b/>
                <w:bCs/>
              </w:rPr>
            </w:pPr>
            <w:r w:rsidRPr="008A5434">
              <w:rPr>
                <w:b/>
                <w:bCs/>
              </w:rPr>
              <w:t>Nunca</w:t>
            </w:r>
          </w:p>
        </w:tc>
        <w:tc>
          <w:tcPr>
            <w:tcW w:w="643" w:type="pct"/>
            <w:shd w:val="clear" w:color="auto" w:fill="auto"/>
          </w:tcPr>
          <w:p w14:paraId="4D8A8D3B" w14:textId="7C6AB64F" w:rsidR="006E2775" w:rsidRPr="008A5434" w:rsidRDefault="006E2775" w:rsidP="008B51B2">
            <w:pPr>
              <w:spacing w:line="360" w:lineRule="auto"/>
              <w:jc w:val="center"/>
              <w:rPr>
                <w:b/>
                <w:bCs/>
              </w:rPr>
            </w:pPr>
            <w:r w:rsidRPr="008A5434">
              <w:rPr>
                <w:b/>
                <w:bCs/>
              </w:rPr>
              <w:t>Pocas veces</w:t>
            </w:r>
          </w:p>
        </w:tc>
        <w:tc>
          <w:tcPr>
            <w:tcW w:w="642" w:type="pct"/>
            <w:shd w:val="clear" w:color="auto" w:fill="auto"/>
          </w:tcPr>
          <w:p w14:paraId="24E0FFC5" w14:textId="77777777" w:rsidR="006E2775" w:rsidRPr="008A5434" w:rsidRDefault="006E2775" w:rsidP="008B51B2">
            <w:pPr>
              <w:spacing w:line="360" w:lineRule="auto"/>
              <w:jc w:val="center"/>
              <w:rPr>
                <w:b/>
                <w:bCs/>
              </w:rPr>
            </w:pPr>
            <w:r w:rsidRPr="008A5434">
              <w:rPr>
                <w:b/>
                <w:bCs/>
              </w:rPr>
              <w:t>Muchas</w:t>
            </w:r>
          </w:p>
          <w:p w14:paraId="5758FD28" w14:textId="66C0E0D6" w:rsidR="006E2775" w:rsidRPr="008A5434" w:rsidRDefault="006E2775" w:rsidP="008B51B2">
            <w:pPr>
              <w:spacing w:line="360" w:lineRule="auto"/>
              <w:jc w:val="center"/>
              <w:rPr>
                <w:b/>
                <w:bCs/>
              </w:rPr>
            </w:pPr>
            <w:r w:rsidRPr="008A5434">
              <w:rPr>
                <w:b/>
                <w:bCs/>
              </w:rPr>
              <w:t>veces</w:t>
            </w:r>
          </w:p>
        </w:tc>
        <w:tc>
          <w:tcPr>
            <w:tcW w:w="589" w:type="pct"/>
            <w:shd w:val="clear" w:color="auto" w:fill="auto"/>
          </w:tcPr>
          <w:p w14:paraId="05914A3C" w14:textId="107E5B65" w:rsidR="006E2775" w:rsidRPr="008A5434" w:rsidRDefault="006E2775" w:rsidP="008B51B2">
            <w:pPr>
              <w:spacing w:line="360" w:lineRule="auto"/>
              <w:jc w:val="center"/>
              <w:rPr>
                <w:b/>
                <w:bCs/>
              </w:rPr>
            </w:pPr>
            <w:r w:rsidRPr="008A5434">
              <w:rPr>
                <w:b/>
                <w:bCs/>
              </w:rPr>
              <w:t>Siempre</w:t>
            </w:r>
          </w:p>
        </w:tc>
      </w:tr>
      <w:tr w:rsidR="006E2775" w:rsidRPr="005655E1" w14:paraId="14AD015B" w14:textId="77777777" w:rsidTr="006E2775">
        <w:tc>
          <w:tcPr>
            <w:tcW w:w="278" w:type="pct"/>
            <w:shd w:val="clear" w:color="auto" w:fill="auto"/>
          </w:tcPr>
          <w:p w14:paraId="538124F8" w14:textId="77777777" w:rsidR="006E2775" w:rsidRPr="005655E1" w:rsidRDefault="006E2775" w:rsidP="008B51B2">
            <w:pPr>
              <w:spacing w:line="360" w:lineRule="auto"/>
            </w:pPr>
            <w:r w:rsidRPr="005655E1">
              <w:t>1</w:t>
            </w:r>
          </w:p>
        </w:tc>
        <w:tc>
          <w:tcPr>
            <w:tcW w:w="2261" w:type="pct"/>
            <w:shd w:val="clear" w:color="auto" w:fill="auto"/>
          </w:tcPr>
          <w:p w14:paraId="1C741576" w14:textId="246A4147" w:rsidR="006E2775" w:rsidRPr="005655E1" w:rsidRDefault="006E2775" w:rsidP="008B51B2">
            <w:pPr>
              <w:spacing w:line="360" w:lineRule="auto"/>
            </w:pPr>
            <w:r w:rsidRPr="005655E1">
              <w:t>Correo electrónico (Gmail, Yahoo,</w:t>
            </w:r>
            <w:r w:rsidR="001D5837">
              <w:t xml:space="preserve"> etc.</w:t>
            </w:r>
            <w:r w:rsidRPr="005655E1">
              <w:t>)</w:t>
            </w:r>
            <w:r w:rsidR="001D5837">
              <w:t>.</w:t>
            </w:r>
          </w:p>
        </w:tc>
        <w:tc>
          <w:tcPr>
            <w:tcW w:w="587" w:type="pct"/>
            <w:gridSpan w:val="2"/>
            <w:shd w:val="clear" w:color="auto" w:fill="auto"/>
          </w:tcPr>
          <w:p w14:paraId="2C6821C4" w14:textId="77777777" w:rsidR="006E2775" w:rsidRPr="005655E1" w:rsidRDefault="006E2775" w:rsidP="008B51B2">
            <w:pPr>
              <w:spacing w:line="360" w:lineRule="auto"/>
            </w:pPr>
          </w:p>
        </w:tc>
        <w:tc>
          <w:tcPr>
            <w:tcW w:w="643" w:type="pct"/>
            <w:shd w:val="clear" w:color="auto" w:fill="auto"/>
          </w:tcPr>
          <w:p w14:paraId="31E42423" w14:textId="77777777" w:rsidR="006E2775" w:rsidRPr="005655E1" w:rsidRDefault="006E2775" w:rsidP="008B51B2">
            <w:pPr>
              <w:spacing w:line="360" w:lineRule="auto"/>
            </w:pPr>
          </w:p>
        </w:tc>
        <w:tc>
          <w:tcPr>
            <w:tcW w:w="642" w:type="pct"/>
            <w:shd w:val="clear" w:color="auto" w:fill="auto"/>
          </w:tcPr>
          <w:p w14:paraId="184B1494" w14:textId="77777777" w:rsidR="006E2775" w:rsidRPr="005655E1" w:rsidRDefault="006E2775" w:rsidP="008B51B2">
            <w:pPr>
              <w:spacing w:line="360" w:lineRule="auto"/>
            </w:pPr>
          </w:p>
        </w:tc>
        <w:tc>
          <w:tcPr>
            <w:tcW w:w="589" w:type="pct"/>
            <w:shd w:val="clear" w:color="auto" w:fill="auto"/>
          </w:tcPr>
          <w:p w14:paraId="13613EA5" w14:textId="77777777" w:rsidR="006E2775" w:rsidRPr="005655E1" w:rsidRDefault="006E2775" w:rsidP="008B51B2">
            <w:pPr>
              <w:spacing w:line="360" w:lineRule="auto"/>
            </w:pPr>
          </w:p>
        </w:tc>
      </w:tr>
      <w:tr w:rsidR="006E2775" w:rsidRPr="005655E1" w14:paraId="4D21CDE1" w14:textId="77777777" w:rsidTr="006E2775">
        <w:trPr>
          <w:trHeight w:val="300"/>
        </w:trPr>
        <w:tc>
          <w:tcPr>
            <w:tcW w:w="278" w:type="pct"/>
            <w:shd w:val="clear" w:color="auto" w:fill="auto"/>
            <w:noWrap/>
          </w:tcPr>
          <w:p w14:paraId="4C19C97D" w14:textId="77777777" w:rsidR="006E2775" w:rsidRPr="005655E1" w:rsidRDefault="006E2775" w:rsidP="008B51B2">
            <w:pPr>
              <w:spacing w:line="360" w:lineRule="auto"/>
            </w:pPr>
            <w:r w:rsidRPr="005655E1">
              <w:t>2</w:t>
            </w:r>
          </w:p>
        </w:tc>
        <w:tc>
          <w:tcPr>
            <w:tcW w:w="2261" w:type="pct"/>
            <w:shd w:val="clear" w:color="auto" w:fill="auto"/>
          </w:tcPr>
          <w:p w14:paraId="14539A8D" w14:textId="736F9B05" w:rsidR="006E2775" w:rsidRPr="005655E1" w:rsidRDefault="006E2775" w:rsidP="008B51B2">
            <w:pPr>
              <w:spacing w:line="360" w:lineRule="auto"/>
            </w:pPr>
            <w:r w:rsidRPr="005655E1">
              <w:t>Foros de discusión (</w:t>
            </w:r>
            <w:r w:rsidR="001D5837">
              <w:t>d</w:t>
            </w:r>
            <w:r w:rsidR="001D5837" w:rsidRPr="005655E1">
              <w:t xml:space="preserve">entro </w:t>
            </w:r>
            <w:r w:rsidRPr="005655E1">
              <w:t>de alguna plataforma o alg</w:t>
            </w:r>
            <w:r w:rsidR="002C56B7">
              <w:t>ún sitio</w:t>
            </w:r>
            <w:r w:rsidRPr="005655E1">
              <w:t xml:space="preserve"> de Internet)</w:t>
            </w:r>
            <w:r w:rsidR="001D5837">
              <w:t>.</w:t>
            </w:r>
          </w:p>
        </w:tc>
        <w:tc>
          <w:tcPr>
            <w:tcW w:w="587" w:type="pct"/>
            <w:gridSpan w:val="2"/>
            <w:shd w:val="clear" w:color="auto" w:fill="auto"/>
          </w:tcPr>
          <w:p w14:paraId="665CDA67" w14:textId="77777777" w:rsidR="006E2775" w:rsidRPr="005655E1" w:rsidRDefault="006E2775" w:rsidP="008B51B2">
            <w:pPr>
              <w:spacing w:line="360" w:lineRule="auto"/>
            </w:pPr>
          </w:p>
        </w:tc>
        <w:tc>
          <w:tcPr>
            <w:tcW w:w="643" w:type="pct"/>
            <w:shd w:val="clear" w:color="auto" w:fill="auto"/>
          </w:tcPr>
          <w:p w14:paraId="133390B1" w14:textId="77777777" w:rsidR="006E2775" w:rsidRPr="005655E1" w:rsidRDefault="006E2775" w:rsidP="008B51B2">
            <w:pPr>
              <w:spacing w:line="360" w:lineRule="auto"/>
            </w:pPr>
          </w:p>
        </w:tc>
        <w:tc>
          <w:tcPr>
            <w:tcW w:w="642" w:type="pct"/>
            <w:shd w:val="clear" w:color="auto" w:fill="auto"/>
          </w:tcPr>
          <w:p w14:paraId="3C427FA9" w14:textId="77777777" w:rsidR="006E2775" w:rsidRPr="005655E1" w:rsidRDefault="006E2775" w:rsidP="008B51B2">
            <w:pPr>
              <w:spacing w:line="360" w:lineRule="auto"/>
            </w:pPr>
          </w:p>
        </w:tc>
        <w:tc>
          <w:tcPr>
            <w:tcW w:w="589" w:type="pct"/>
            <w:shd w:val="clear" w:color="auto" w:fill="auto"/>
          </w:tcPr>
          <w:p w14:paraId="5E285A6C" w14:textId="77777777" w:rsidR="006E2775" w:rsidRPr="005655E1" w:rsidRDefault="006E2775" w:rsidP="008B51B2">
            <w:pPr>
              <w:spacing w:line="360" w:lineRule="auto"/>
            </w:pPr>
          </w:p>
        </w:tc>
      </w:tr>
      <w:tr w:rsidR="006E2775" w:rsidRPr="005655E1" w14:paraId="46C066F6" w14:textId="77777777" w:rsidTr="006E2775">
        <w:trPr>
          <w:trHeight w:val="300"/>
        </w:trPr>
        <w:tc>
          <w:tcPr>
            <w:tcW w:w="278" w:type="pct"/>
            <w:shd w:val="clear" w:color="auto" w:fill="auto"/>
            <w:noWrap/>
          </w:tcPr>
          <w:p w14:paraId="24E4191E" w14:textId="77777777" w:rsidR="006E2775" w:rsidRPr="005655E1" w:rsidRDefault="006E2775" w:rsidP="008B51B2">
            <w:pPr>
              <w:spacing w:line="360" w:lineRule="auto"/>
            </w:pPr>
            <w:r w:rsidRPr="005655E1">
              <w:t>3</w:t>
            </w:r>
          </w:p>
        </w:tc>
        <w:tc>
          <w:tcPr>
            <w:tcW w:w="2261" w:type="pct"/>
            <w:shd w:val="clear" w:color="auto" w:fill="auto"/>
          </w:tcPr>
          <w:p w14:paraId="5DA44859" w14:textId="5F551BEF" w:rsidR="006E2775" w:rsidRPr="005655E1" w:rsidRDefault="006E2775" w:rsidP="008B51B2">
            <w:pPr>
              <w:spacing w:line="360" w:lineRule="auto"/>
            </w:pPr>
            <w:r w:rsidRPr="005655E1">
              <w:t>Servicio de mensajería (Whatsapp, Telegram, Facebook</w:t>
            </w:r>
            <w:r w:rsidR="002C56B7">
              <w:t>, etc.).</w:t>
            </w:r>
          </w:p>
        </w:tc>
        <w:tc>
          <w:tcPr>
            <w:tcW w:w="587" w:type="pct"/>
            <w:gridSpan w:val="2"/>
            <w:shd w:val="clear" w:color="auto" w:fill="auto"/>
          </w:tcPr>
          <w:p w14:paraId="02785DDF" w14:textId="77777777" w:rsidR="006E2775" w:rsidRPr="005655E1" w:rsidRDefault="006E2775" w:rsidP="008B51B2">
            <w:pPr>
              <w:spacing w:line="360" w:lineRule="auto"/>
            </w:pPr>
          </w:p>
        </w:tc>
        <w:tc>
          <w:tcPr>
            <w:tcW w:w="643" w:type="pct"/>
            <w:shd w:val="clear" w:color="auto" w:fill="auto"/>
          </w:tcPr>
          <w:p w14:paraId="5EB5D7D3" w14:textId="77777777" w:rsidR="006E2775" w:rsidRPr="005655E1" w:rsidRDefault="006E2775" w:rsidP="008B51B2">
            <w:pPr>
              <w:spacing w:line="360" w:lineRule="auto"/>
            </w:pPr>
          </w:p>
        </w:tc>
        <w:tc>
          <w:tcPr>
            <w:tcW w:w="642" w:type="pct"/>
            <w:shd w:val="clear" w:color="auto" w:fill="auto"/>
          </w:tcPr>
          <w:p w14:paraId="0125B31E" w14:textId="77777777" w:rsidR="006E2775" w:rsidRPr="005655E1" w:rsidRDefault="006E2775" w:rsidP="008B51B2">
            <w:pPr>
              <w:spacing w:line="360" w:lineRule="auto"/>
            </w:pPr>
          </w:p>
        </w:tc>
        <w:tc>
          <w:tcPr>
            <w:tcW w:w="589" w:type="pct"/>
            <w:shd w:val="clear" w:color="auto" w:fill="auto"/>
          </w:tcPr>
          <w:p w14:paraId="1E553AE0" w14:textId="77777777" w:rsidR="006E2775" w:rsidRPr="005655E1" w:rsidRDefault="006E2775" w:rsidP="008B51B2">
            <w:pPr>
              <w:spacing w:line="360" w:lineRule="auto"/>
            </w:pPr>
          </w:p>
        </w:tc>
      </w:tr>
      <w:tr w:rsidR="006E2775" w:rsidRPr="005655E1" w14:paraId="54D3326B" w14:textId="77777777" w:rsidTr="006E2775">
        <w:trPr>
          <w:trHeight w:val="300"/>
        </w:trPr>
        <w:tc>
          <w:tcPr>
            <w:tcW w:w="278" w:type="pct"/>
            <w:shd w:val="clear" w:color="auto" w:fill="auto"/>
            <w:noWrap/>
          </w:tcPr>
          <w:p w14:paraId="5E3ACA90" w14:textId="77777777" w:rsidR="006E2775" w:rsidRPr="005655E1" w:rsidRDefault="006E2775" w:rsidP="008B51B2">
            <w:pPr>
              <w:spacing w:line="360" w:lineRule="auto"/>
            </w:pPr>
            <w:r w:rsidRPr="005655E1">
              <w:t>4</w:t>
            </w:r>
          </w:p>
        </w:tc>
        <w:tc>
          <w:tcPr>
            <w:tcW w:w="2261" w:type="pct"/>
            <w:shd w:val="clear" w:color="auto" w:fill="auto"/>
          </w:tcPr>
          <w:p w14:paraId="1079DAB8" w14:textId="5F1D7FCE" w:rsidR="006E2775" w:rsidRPr="005655E1" w:rsidRDefault="006E2775" w:rsidP="008B51B2">
            <w:pPr>
              <w:spacing w:line="360" w:lineRule="auto"/>
            </w:pPr>
            <w:r w:rsidRPr="005655E1">
              <w:t>Videoconferencia (Skype, Hangouts, Zoom</w:t>
            </w:r>
            <w:r w:rsidR="002C56B7">
              <w:t>, etc.</w:t>
            </w:r>
            <w:r w:rsidRPr="005655E1">
              <w:t>)</w:t>
            </w:r>
            <w:r w:rsidR="002C56B7">
              <w:t>.</w:t>
            </w:r>
          </w:p>
        </w:tc>
        <w:tc>
          <w:tcPr>
            <w:tcW w:w="587" w:type="pct"/>
            <w:gridSpan w:val="2"/>
            <w:shd w:val="clear" w:color="auto" w:fill="auto"/>
          </w:tcPr>
          <w:p w14:paraId="2DC8879B" w14:textId="77777777" w:rsidR="006E2775" w:rsidRPr="005655E1" w:rsidRDefault="006E2775" w:rsidP="008B51B2">
            <w:pPr>
              <w:spacing w:line="360" w:lineRule="auto"/>
            </w:pPr>
          </w:p>
        </w:tc>
        <w:tc>
          <w:tcPr>
            <w:tcW w:w="643" w:type="pct"/>
            <w:shd w:val="clear" w:color="auto" w:fill="auto"/>
          </w:tcPr>
          <w:p w14:paraId="01071915" w14:textId="77777777" w:rsidR="006E2775" w:rsidRPr="005655E1" w:rsidRDefault="006E2775" w:rsidP="008B51B2">
            <w:pPr>
              <w:spacing w:line="360" w:lineRule="auto"/>
            </w:pPr>
          </w:p>
        </w:tc>
        <w:tc>
          <w:tcPr>
            <w:tcW w:w="642" w:type="pct"/>
            <w:shd w:val="clear" w:color="auto" w:fill="auto"/>
          </w:tcPr>
          <w:p w14:paraId="0859F0F5" w14:textId="77777777" w:rsidR="006E2775" w:rsidRPr="005655E1" w:rsidRDefault="006E2775" w:rsidP="008B51B2">
            <w:pPr>
              <w:spacing w:line="360" w:lineRule="auto"/>
            </w:pPr>
          </w:p>
        </w:tc>
        <w:tc>
          <w:tcPr>
            <w:tcW w:w="589" w:type="pct"/>
            <w:shd w:val="clear" w:color="auto" w:fill="auto"/>
          </w:tcPr>
          <w:p w14:paraId="7D7D8E90" w14:textId="77777777" w:rsidR="006E2775" w:rsidRPr="005655E1" w:rsidRDefault="006E2775" w:rsidP="008B51B2">
            <w:pPr>
              <w:spacing w:line="360" w:lineRule="auto"/>
            </w:pPr>
          </w:p>
        </w:tc>
      </w:tr>
      <w:tr w:rsidR="006E2775" w:rsidRPr="005655E1" w14:paraId="46F649DA" w14:textId="77777777" w:rsidTr="006E2775">
        <w:trPr>
          <w:trHeight w:val="300"/>
        </w:trPr>
        <w:tc>
          <w:tcPr>
            <w:tcW w:w="278" w:type="pct"/>
            <w:shd w:val="clear" w:color="auto" w:fill="auto"/>
            <w:noWrap/>
          </w:tcPr>
          <w:p w14:paraId="45421E18" w14:textId="77777777" w:rsidR="006E2775" w:rsidRPr="005655E1" w:rsidRDefault="006E2775" w:rsidP="008B51B2">
            <w:pPr>
              <w:spacing w:line="360" w:lineRule="auto"/>
              <w:rPr>
                <w:lang w:val="en-US"/>
              </w:rPr>
            </w:pPr>
            <w:r w:rsidRPr="005655E1">
              <w:rPr>
                <w:lang w:val="en-US"/>
              </w:rPr>
              <w:t>5</w:t>
            </w:r>
          </w:p>
        </w:tc>
        <w:tc>
          <w:tcPr>
            <w:tcW w:w="2261" w:type="pct"/>
            <w:shd w:val="clear" w:color="auto" w:fill="auto"/>
          </w:tcPr>
          <w:p w14:paraId="148955CA" w14:textId="3D1D04BF" w:rsidR="006E2775" w:rsidRPr="005655E1" w:rsidRDefault="006E2775" w:rsidP="008B51B2">
            <w:pPr>
              <w:spacing w:line="360" w:lineRule="auto"/>
              <w:rPr>
                <w:lang w:val="en-US"/>
              </w:rPr>
            </w:pPr>
            <w:r w:rsidRPr="00BC049A">
              <w:rPr>
                <w:lang w:val="es-MX"/>
              </w:rPr>
              <w:t xml:space="preserve">Redes sociales o </w:t>
            </w:r>
            <w:r w:rsidR="002C56B7" w:rsidRPr="00BC049A">
              <w:rPr>
                <w:lang w:val="es-MX"/>
              </w:rPr>
              <w:t>redes sociales visuales</w:t>
            </w:r>
            <w:r w:rsidR="002C56B7" w:rsidRPr="005655E1">
              <w:rPr>
                <w:lang w:val="en-US"/>
              </w:rPr>
              <w:t xml:space="preserve"> </w:t>
            </w:r>
            <w:r w:rsidRPr="005655E1">
              <w:rPr>
                <w:lang w:val="en-US"/>
              </w:rPr>
              <w:t>(Facebook, Twitter, Instagram, Instagram, Pinterest</w:t>
            </w:r>
            <w:r w:rsidR="002C56B7">
              <w:rPr>
                <w:lang w:val="en-US"/>
              </w:rPr>
              <w:t>, etc.</w:t>
            </w:r>
            <w:r w:rsidRPr="005655E1">
              <w:rPr>
                <w:lang w:val="en-US"/>
              </w:rPr>
              <w:t>)</w:t>
            </w:r>
            <w:r w:rsidR="002C56B7">
              <w:rPr>
                <w:lang w:val="en-US"/>
              </w:rPr>
              <w:t>.</w:t>
            </w:r>
          </w:p>
        </w:tc>
        <w:tc>
          <w:tcPr>
            <w:tcW w:w="587" w:type="pct"/>
            <w:gridSpan w:val="2"/>
            <w:shd w:val="clear" w:color="auto" w:fill="auto"/>
          </w:tcPr>
          <w:p w14:paraId="73ACDC67" w14:textId="77777777" w:rsidR="006E2775" w:rsidRPr="005655E1" w:rsidRDefault="006E2775" w:rsidP="008B51B2">
            <w:pPr>
              <w:spacing w:line="360" w:lineRule="auto"/>
              <w:rPr>
                <w:lang w:val="en-US"/>
              </w:rPr>
            </w:pPr>
          </w:p>
        </w:tc>
        <w:tc>
          <w:tcPr>
            <w:tcW w:w="643" w:type="pct"/>
            <w:shd w:val="clear" w:color="auto" w:fill="auto"/>
          </w:tcPr>
          <w:p w14:paraId="49905A32" w14:textId="77777777" w:rsidR="006E2775" w:rsidRPr="005655E1" w:rsidRDefault="006E2775" w:rsidP="008B51B2">
            <w:pPr>
              <w:spacing w:line="360" w:lineRule="auto"/>
              <w:rPr>
                <w:lang w:val="en-US"/>
              </w:rPr>
            </w:pPr>
          </w:p>
        </w:tc>
        <w:tc>
          <w:tcPr>
            <w:tcW w:w="642" w:type="pct"/>
            <w:shd w:val="clear" w:color="auto" w:fill="auto"/>
          </w:tcPr>
          <w:p w14:paraId="41E116E4" w14:textId="77777777" w:rsidR="006E2775" w:rsidRPr="005655E1" w:rsidRDefault="006E2775" w:rsidP="008B51B2">
            <w:pPr>
              <w:spacing w:line="360" w:lineRule="auto"/>
              <w:rPr>
                <w:lang w:val="en-US"/>
              </w:rPr>
            </w:pPr>
          </w:p>
        </w:tc>
        <w:tc>
          <w:tcPr>
            <w:tcW w:w="589" w:type="pct"/>
            <w:shd w:val="clear" w:color="auto" w:fill="auto"/>
          </w:tcPr>
          <w:p w14:paraId="733803CA" w14:textId="77777777" w:rsidR="006E2775" w:rsidRPr="005655E1" w:rsidRDefault="006E2775" w:rsidP="008B51B2">
            <w:pPr>
              <w:spacing w:line="360" w:lineRule="auto"/>
              <w:rPr>
                <w:lang w:val="en-US"/>
              </w:rPr>
            </w:pPr>
          </w:p>
        </w:tc>
      </w:tr>
      <w:tr w:rsidR="006E2775" w:rsidRPr="005655E1" w14:paraId="317DF117" w14:textId="77777777" w:rsidTr="006E2775">
        <w:trPr>
          <w:trHeight w:val="300"/>
        </w:trPr>
        <w:tc>
          <w:tcPr>
            <w:tcW w:w="278" w:type="pct"/>
            <w:shd w:val="clear" w:color="auto" w:fill="auto"/>
            <w:noWrap/>
          </w:tcPr>
          <w:p w14:paraId="717C1891" w14:textId="77777777" w:rsidR="006E2775" w:rsidRPr="005655E1" w:rsidRDefault="006E2775" w:rsidP="008B51B2">
            <w:pPr>
              <w:spacing w:line="360" w:lineRule="auto"/>
              <w:rPr>
                <w:lang w:val="en-US"/>
              </w:rPr>
            </w:pPr>
            <w:r w:rsidRPr="005655E1">
              <w:rPr>
                <w:lang w:val="en-US"/>
              </w:rPr>
              <w:t>6</w:t>
            </w:r>
          </w:p>
        </w:tc>
        <w:tc>
          <w:tcPr>
            <w:tcW w:w="2261" w:type="pct"/>
            <w:shd w:val="clear" w:color="auto" w:fill="auto"/>
          </w:tcPr>
          <w:p w14:paraId="40C773DA" w14:textId="1D4BDDB8" w:rsidR="006E2775" w:rsidRPr="005655E1" w:rsidRDefault="006E2775" w:rsidP="008B51B2">
            <w:pPr>
              <w:spacing w:line="360" w:lineRule="auto"/>
            </w:pPr>
            <w:r w:rsidRPr="005655E1">
              <w:t>Redes profesionales (</w:t>
            </w:r>
            <w:r w:rsidRPr="005655E1">
              <w:rPr>
                <w:lang w:val="en-US"/>
              </w:rPr>
              <w:t xml:space="preserve">Linkedin,, Xing, </w:t>
            </w:r>
            <w:r w:rsidRPr="005655E1">
              <w:rPr>
                <w:lang w:val="en-US"/>
              </w:rPr>
              <w:lastRenderedPageBreak/>
              <w:t>Universia</w:t>
            </w:r>
            <w:r w:rsidRPr="005655E1">
              <w:t>)</w:t>
            </w:r>
            <w:r w:rsidR="002C56B7">
              <w:t>.</w:t>
            </w:r>
          </w:p>
        </w:tc>
        <w:tc>
          <w:tcPr>
            <w:tcW w:w="587" w:type="pct"/>
            <w:gridSpan w:val="2"/>
            <w:shd w:val="clear" w:color="auto" w:fill="auto"/>
          </w:tcPr>
          <w:p w14:paraId="3EB451BB" w14:textId="77777777" w:rsidR="006E2775" w:rsidRPr="005655E1" w:rsidRDefault="006E2775" w:rsidP="008B51B2">
            <w:pPr>
              <w:spacing w:line="360" w:lineRule="auto"/>
            </w:pPr>
          </w:p>
        </w:tc>
        <w:tc>
          <w:tcPr>
            <w:tcW w:w="643" w:type="pct"/>
            <w:shd w:val="clear" w:color="auto" w:fill="auto"/>
          </w:tcPr>
          <w:p w14:paraId="26B03D1D" w14:textId="77777777" w:rsidR="006E2775" w:rsidRPr="005655E1" w:rsidRDefault="006E2775" w:rsidP="008B51B2">
            <w:pPr>
              <w:spacing w:line="360" w:lineRule="auto"/>
            </w:pPr>
          </w:p>
        </w:tc>
        <w:tc>
          <w:tcPr>
            <w:tcW w:w="642" w:type="pct"/>
            <w:shd w:val="clear" w:color="auto" w:fill="auto"/>
          </w:tcPr>
          <w:p w14:paraId="522554A1" w14:textId="77777777" w:rsidR="006E2775" w:rsidRPr="005655E1" w:rsidRDefault="006E2775" w:rsidP="008B51B2">
            <w:pPr>
              <w:spacing w:line="360" w:lineRule="auto"/>
            </w:pPr>
          </w:p>
        </w:tc>
        <w:tc>
          <w:tcPr>
            <w:tcW w:w="589" w:type="pct"/>
            <w:shd w:val="clear" w:color="auto" w:fill="auto"/>
          </w:tcPr>
          <w:p w14:paraId="7D2C8F2F" w14:textId="77777777" w:rsidR="006E2775" w:rsidRPr="005655E1" w:rsidRDefault="006E2775" w:rsidP="008B51B2">
            <w:pPr>
              <w:spacing w:line="360" w:lineRule="auto"/>
            </w:pPr>
          </w:p>
        </w:tc>
      </w:tr>
      <w:tr w:rsidR="006E2775" w:rsidRPr="005655E1" w14:paraId="139B1806" w14:textId="77777777" w:rsidTr="006E2775">
        <w:trPr>
          <w:trHeight w:val="300"/>
        </w:trPr>
        <w:tc>
          <w:tcPr>
            <w:tcW w:w="278" w:type="pct"/>
            <w:shd w:val="clear" w:color="auto" w:fill="auto"/>
            <w:noWrap/>
          </w:tcPr>
          <w:p w14:paraId="4796D24D" w14:textId="77777777" w:rsidR="006E2775" w:rsidRPr="005655E1" w:rsidRDefault="006E2775" w:rsidP="008B51B2">
            <w:pPr>
              <w:spacing w:line="360" w:lineRule="auto"/>
            </w:pPr>
            <w:r w:rsidRPr="005655E1">
              <w:t>7</w:t>
            </w:r>
          </w:p>
        </w:tc>
        <w:tc>
          <w:tcPr>
            <w:tcW w:w="2261" w:type="pct"/>
            <w:shd w:val="clear" w:color="auto" w:fill="auto"/>
          </w:tcPr>
          <w:p w14:paraId="000EB0BD" w14:textId="02859684" w:rsidR="006E2775" w:rsidRPr="005655E1" w:rsidRDefault="006E2775" w:rsidP="008B51B2">
            <w:pPr>
              <w:spacing w:line="360" w:lineRule="auto"/>
            </w:pPr>
            <w:r w:rsidRPr="005655E1">
              <w:t>Herramientas de búsqueda de información (Google, Yahoo, Bing, Bases de Datos Académicas)</w:t>
            </w:r>
            <w:r w:rsidR="002C56B7">
              <w:t>.</w:t>
            </w:r>
          </w:p>
        </w:tc>
        <w:tc>
          <w:tcPr>
            <w:tcW w:w="587" w:type="pct"/>
            <w:gridSpan w:val="2"/>
            <w:shd w:val="clear" w:color="auto" w:fill="auto"/>
          </w:tcPr>
          <w:p w14:paraId="4E9EF131" w14:textId="77777777" w:rsidR="006E2775" w:rsidRPr="005655E1" w:rsidRDefault="006E2775" w:rsidP="008B51B2">
            <w:pPr>
              <w:spacing w:line="360" w:lineRule="auto"/>
            </w:pPr>
          </w:p>
        </w:tc>
        <w:tc>
          <w:tcPr>
            <w:tcW w:w="643" w:type="pct"/>
            <w:shd w:val="clear" w:color="auto" w:fill="auto"/>
          </w:tcPr>
          <w:p w14:paraId="4297B6EC" w14:textId="77777777" w:rsidR="006E2775" w:rsidRPr="005655E1" w:rsidRDefault="006E2775" w:rsidP="008B51B2">
            <w:pPr>
              <w:spacing w:line="360" w:lineRule="auto"/>
            </w:pPr>
          </w:p>
        </w:tc>
        <w:tc>
          <w:tcPr>
            <w:tcW w:w="642" w:type="pct"/>
            <w:shd w:val="clear" w:color="auto" w:fill="auto"/>
          </w:tcPr>
          <w:p w14:paraId="51516635" w14:textId="77777777" w:rsidR="006E2775" w:rsidRPr="005655E1" w:rsidRDefault="006E2775" w:rsidP="008B51B2">
            <w:pPr>
              <w:spacing w:line="360" w:lineRule="auto"/>
            </w:pPr>
          </w:p>
        </w:tc>
        <w:tc>
          <w:tcPr>
            <w:tcW w:w="589" w:type="pct"/>
            <w:shd w:val="clear" w:color="auto" w:fill="auto"/>
          </w:tcPr>
          <w:p w14:paraId="3ACADD5D" w14:textId="77777777" w:rsidR="006E2775" w:rsidRPr="005655E1" w:rsidRDefault="006E2775" w:rsidP="008B51B2">
            <w:pPr>
              <w:spacing w:line="360" w:lineRule="auto"/>
            </w:pPr>
          </w:p>
        </w:tc>
      </w:tr>
      <w:tr w:rsidR="006E2775" w:rsidRPr="00260356" w14:paraId="5CD0B6FE" w14:textId="77777777" w:rsidTr="006E2775">
        <w:trPr>
          <w:trHeight w:val="300"/>
        </w:trPr>
        <w:tc>
          <w:tcPr>
            <w:tcW w:w="278" w:type="pct"/>
            <w:shd w:val="clear" w:color="auto" w:fill="auto"/>
            <w:noWrap/>
          </w:tcPr>
          <w:p w14:paraId="3FF54C7C" w14:textId="77777777" w:rsidR="006E2775" w:rsidRPr="005655E1" w:rsidRDefault="006E2775" w:rsidP="008B51B2">
            <w:pPr>
              <w:spacing w:line="360" w:lineRule="auto"/>
              <w:rPr>
                <w:lang w:val="en-US"/>
              </w:rPr>
            </w:pPr>
            <w:r w:rsidRPr="005655E1">
              <w:rPr>
                <w:lang w:val="en-US"/>
              </w:rPr>
              <w:t>8</w:t>
            </w:r>
          </w:p>
        </w:tc>
        <w:tc>
          <w:tcPr>
            <w:tcW w:w="2261" w:type="pct"/>
            <w:shd w:val="clear" w:color="auto" w:fill="auto"/>
          </w:tcPr>
          <w:p w14:paraId="408414A0" w14:textId="6FF542AB" w:rsidR="006E2775" w:rsidRPr="005655E1" w:rsidRDefault="006E2775" w:rsidP="008B51B2">
            <w:pPr>
              <w:spacing w:line="360" w:lineRule="auto"/>
              <w:rPr>
                <w:lang w:val="en-US"/>
              </w:rPr>
            </w:pPr>
            <w:r w:rsidRPr="00260356">
              <w:rPr>
                <w:lang w:val="en-US"/>
              </w:rPr>
              <w:t xml:space="preserve">Herramientas </w:t>
            </w:r>
            <w:r w:rsidR="002C56B7" w:rsidRPr="00260356">
              <w:rPr>
                <w:lang w:val="en-US"/>
              </w:rPr>
              <w:t>ofimáticas</w:t>
            </w:r>
            <w:r w:rsidR="002C56B7" w:rsidRPr="005655E1">
              <w:rPr>
                <w:lang w:val="en-US"/>
              </w:rPr>
              <w:t xml:space="preserve"> </w:t>
            </w:r>
            <w:r w:rsidRPr="005655E1">
              <w:rPr>
                <w:lang w:val="en-US"/>
              </w:rPr>
              <w:t>(Word, Excel, PowerPoint, Google Docs, Open Office)</w:t>
            </w:r>
            <w:r w:rsidR="002C56B7">
              <w:rPr>
                <w:lang w:val="en-US"/>
              </w:rPr>
              <w:t>.</w:t>
            </w:r>
          </w:p>
        </w:tc>
        <w:tc>
          <w:tcPr>
            <w:tcW w:w="587" w:type="pct"/>
            <w:gridSpan w:val="2"/>
            <w:shd w:val="clear" w:color="auto" w:fill="auto"/>
          </w:tcPr>
          <w:p w14:paraId="26182754" w14:textId="77777777" w:rsidR="006E2775" w:rsidRPr="005655E1" w:rsidRDefault="006E2775" w:rsidP="008B51B2">
            <w:pPr>
              <w:spacing w:line="360" w:lineRule="auto"/>
              <w:rPr>
                <w:lang w:val="en-US"/>
              </w:rPr>
            </w:pPr>
          </w:p>
        </w:tc>
        <w:tc>
          <w:tcPr>
            <w:tcW w:w="643" w:type="pct"/>
            <w:shd w:val="clear" w:color="auto" w:fill="auto"/>
          </w:tcPr>
          <w:p w14:paraId="07A975E5" w14:textId="77777777" w:rsidR="006E2775" w:rsidRPr="005655E1" w:rsidRDefault="006E2775" w:rsidP="008B51B2">
            <w:pPr>
              <w:spacing w:line="360" w:lineRule="auto"/>
              <w:rPr>
                <w:lang w:val="en-US"/>
              </w:rPr>
            </w:pPr>
          </w:p>
        </w:tc>
        <w:tc>
          <w:tcPr>
            <w:tcW w:w="642" w:type="pct"/>
            <w:shd w:val="clear" w:color="auto" w:fill="auto"/>
          </w:tcPr>
          <w:p w14:paraId="0B1C8466" w14:textId="77777777" w:rsidR="006E2775" w:rsidRPr="005655E1" w:rsidRDefault="006E2775" w:rsidP="008B51B2">
            <w:pPr>
              <w:spacing w:line="360" w:lineRule="auto"/>
              <w:rPr>
                <w:lang w:val="en-US"/>
              </w:rPr>
            </w:pPr>
          </w:p>
        </w:tc>
        <w:tc>
          <w:tcPr>
            <w:tcW w:w="589" w:type="pct"/>
            <w:shd w:val="clear" w:color="auto" w:fill="auto"/>
          </w:tcPr>
          <w:p w14:paraId="600FE4FD" w14:textId="77777777" w:rsidR="006E2775" w:rsidRPr="005655E1" w:rsidRDefault="006E2775" w:rsidP="008B51B2">
            <w:pPr>
              <w:spacing w:line="360" w:lineRule="auto"/>
              <w:rPr>
                <w:lang w:val="en-US"/>
              </w:rPr>
            </w:pPr>
          </w:p>
        </w:tc>
      </w:tr>
      <w:tr w:rsidR="006E2775" w:rsidRPr="005655E1" w14:paraId="3A6C6CF6" w14:textId="77777777" w:rsidTr="006E2775">
        <w:trPr>
          <w:trHeight w:val="300"/>
        </w:trPr>
        <w:tc>
          <w:tcPr>
            <w:tcW w:w="278" w:type="pct"/>
            <w:shd w:val="clear" w:color="auto" w:fill="auto"/>
            <w:noWrap/>
          </w:tcPr>
          <w:p w14:paraId="4E091C7E" w14:textId="77777777" w:rsidR="006E2775" w:rsidRPr="005655E1" w:rsidRDefault="006E2775" w:rsidP="008B51B2">
            <w:pPr>
              <w:spacing w:line="360" w:lineRule="auto"/>
              <w:rPr>
                <w:lang w:val="en-US"/>
              </w:rPr>
            </w:pPr>
            <w:r w:rsidRPr="005655E1">
              <w:rPr>
                <w:lang w:val="en-US"/>
              </w:rPr>
              <w:t>9</w:t>
            </w:r>
          </w:p>
        </w:tc>
        <w:tc>
          <w:tcPr>
            <w:tcW w:w="2261" w:type="pct"/>
            <w:shd w:val="clear" w:color="auto" w:fill="auto"/>
          </w:tcPr>
          <w:p w14:paraId="4E96EF08" w14:textId="2F0B8A5D" w:rsidR="006E2775" w:rsidRPr="005655E1" w:rsidRDefault="006E2775" w:rsidP="008B51B2">
            <w:pPr>
              <w:spacing w:line="360" w:lineRule="auto"/>
            </w:pPr>
            <w:r w:rsidRPr="005655E1">
              <w:t>Editores de imágenes (Photoshop, Gimp)</w:t>
            </w:r>
            <w:r w:rsidR="002C56B7">
              <w:t>.</w:t>
            </w:r>
          </w:p>
        </w:tc>
        <w:tc>
          <w:tcPr>
            <w:tcW w:w="587" w:type="pct"/>
            <w:gridSpan w:val="2"/>
            <w:shd w:val="clear" w:color="auto" w:fill="auto"/>
          </w:tcPr>
          <w:p w14:paraId="0F5CD6E8" w14:textId="77777777" w:rsidR="006E2775" w:rsidRPr="005655E1" w:rsidRDefault="006E2775" w:rsidP="008B51B2">
            <w:pPr>
              <w:spacing w:line="360" w:lineRule="auto"/>
            </w:pPr>
          </w:p>
        </w:tc>
        <w:tc>
          <w:tcPr>
            <w:tcW w:w="643" w:type="pct"/>
            <w:shd w:val="clear" w:color="auto" w:fill="auto"/>
          </w:tcPr>
          <w:p w14:paraId="77AD4351" w14:textId="77777777" w:rsidR="006E2775" w:rsidRPr="005655E1" w:rsidRDefault="006E2775" w:rsidP="008B51B2">
            <w:pPr>
              <w:spacing w:line="360" w:lineRule="auto"/>
            </w:pPr>
          </w:p>
        </w:tc>
        <w:tc>
          <w:tcPr>
            <w:tcW w:w="642" w:type="pct"/>
            <w:shd w:val="clear" w:color="auto" w:fill="auto"/>
          </w:tcPr>
          <w:p w14:paraId="4CFC6DBD" w14:textId="77777777" w:rsidR="006E2775" w:rsidRPr="005655E1" w:rsidRDefault="006E2775" w:rsidP="008B51B2">
            <w:pPr>
              <w:spacing w:line="360" w:lineRule="auto"/>
            </w:pPr>
          </w:p>
        </w:tc>
        <w:tc>
          <w:tcPr>
            <w:tcW w:w="589" w:type="pct"/>
            <w:shd w:val="clear" w:color="auto" w:fill="auto"/>
          </w:tcPr>
          <w:p w14:paraId="0B0ADA7C" w14:textId="77777777" w:rsidR="006E2775" w:rsidRPr="005655E1" w:rsidRDefault="006E2775" w:rsidP="008B51B2">
            <w:pPr>
              <w:spacing w:line="360" w:lineRule="auto"/>
            </w:pPr>
          </w:p>
        </w:tc>
      </w:tr>
      <w:tr w:rsidR="006E2775" w:rsidRPr="005655E1" w14:paraId="45933130" w14:textId="77777777" w:rsidTr="006E2775">
        <w:trPr>
          <w:trHeight w:val="300"/>
        </w:trPr>
        <w:tc>
          <w:tcPr>
            <w:tcW w:w="278" w:type="pct"/>
            <w:shd w:val="clear" w:color="auto" w:fill="auto"/>
            <w:noWrap/>
          </w:tcPr>
          <w:p w14:paraId="6C9CEFC2" w14:textId="77777777" w:rsidR="006E2775" w:rsidRPr="005655E1" w:rsidRDefault="006E2775" w:rsidP="008B51B2">
            <w:pPr>
              <w:spacing w:line="360" w:lineRule="auto"/>
            </w:pPr>
            <w:r w:rsidRPr="005655E1">
              <w:t>10</w:t>
            </w:r>
          </w:p>
        </w:tc>
        <w:tc>
          <w:tcPr>
            <w:tcW w:w="2261" w:type="pct"/>
            <w:shd w:val="clear" w:color="auto" w:fill="auto"/>
          </w:tcPr>
          <w:p w14:paraId="5BA6CFE0" w14:textId="68C7EF85" w:rsidR="006E2775" w:rsidRPr="005655E1" w:rsidRDefault="006E2775" w:rsidP="008B51B2">
            <w:pPr>
              <w:spacing w:line="360" w:lineRule="auto"/>
            </w:pPr>
            <w:r w:rsidRPr="005655E1">
              <w:t>Editores de audio (Audacity, Wavepad)</w:t>
            </w:r>
            <w:r w:rsidR="002C56B7">
              <w:t>.</w:t>
            </w:r>
          </w:p>
        </w:tc>
        <w:tc>
          <w:tcPr>
            <w:tcW w:w="587" w:type="pct"/>
            <w:gridSpan w:val="2"/>
            <w:shd w:val="clear" w:color="auto" w:fill="auto"/>
          </w:tcPr>
          <w:p w14:paraId="29819B85" w14:textId="77777777" w:rsidR="006E2775" w:rsidRPr="005655E1" w:rsidRDefault="006E2775" w:rsidP="008B51B2">
            <w:pPr>
              <w:spacing w:line="360" w:lineRule="auto"/>
            </w:pPr>
          </w:p>
        </w:tc>
        <w:tc>
          <w:tcPr>
            <w:tcW w:w="643" w:type="pct"/>
            <w:shd w:val="clear" w:color="auto" w:fill="auto"/>
          </w:tcPr>
          <w:p w14:paraId="6C37FA4E" w14:textId="77777777" w:rsidR="006E2775" w:rsidRPr="005655E1" w:rsidRDefault="006E2775" w:rsidP="008B51B2">
            <w:pPr>
              <w:spacing w:line="360" w:lineRule="auto"/>
            </w:pPr>
          </w:p>
        </w:tc>
        <w:tc>
          <w:tcPr>
            <w:tcW w:w="642" w:type="pct"/>
            <w:shd w:val="clear" w:color="auto" w:fill="auto"/>
          </w:tcPr>
          <w:p w14:paraId="3A8A7CFF" w14:textId="77777777" w:rsidR="006E2775" w:rsidRPr="005655E1" w:rsidRDefault="006E2775" w:rsidP="008B51B2">
            <w:pPr>
              <w:spacing w:line="360" w:lineRule="auto"/>
            </w:pPr>
          </w:p>
        </w:tc>
        <w:tc>
          <w:tcPr>
            <w:tcW w:w="589" w:type="pct"/>
            <w:shd w:val="clear" w:color="auto" w:fill="auto"/>
          </w:tcPr>
          <w:p w14:paraId="6DEA0372" w14:textId="77777777" w:rsidR="006E2775" w:rsidRPr="005655E1" w:rsidRDefault="006E2775" w:rsidP="008B51B2">
            <w:pPr>
              <w:spacing w:line="360" w:lineRule="auto"/>
            </w:pPr>
          </w:p>
        </w:tc>
      </w:tr>
      <w:tr w:rsidR="006E2775" w:rsidRPr="00260356" w14:paraId="7986AC8B" w14:textId="77777777" w:rsidTr="006E2775">
        <w:trPr>
          <w:trHeight w:val="300"/>
        </w:trPr>
        <w:tc>
          <w:tcPr>
            <w:tcW w:w="278" w:type="pct"/>
            <w:shd w:val="clear" w:color="auto" w:fill="auto"/>
            <w:noWrap/>
          </w:tcPr>
          <w:p w14:paraId="3AD2D32F" w14:textId="77777777" w:rsidR="006E2775" w:rsidRPr="005655E1" w:rsidRDefault="006E2775" w:rsidP="008B51B2">
            <w:pPr>
              <w:spacing w:line="360" w:lineRule="auto"/>
            </w:pPr>
            <w:r w:rsidRPr="005655E1">
              <w:t>11</w:t>
            </w:r>
          </w:p>
        </w:tc>
        <w:tc>
          <w:tcPr>
            <w:tcW w:w="2261" w:type="pct"/>
            <w:shd w:val="clear" w:color="auto" w:fill="auto"/>
          </w:tcPr>
          <w:p w14:paraId="44FC7642" w14:textId="066F2FD1" w:rsidR="006E2775" w:rsidRPr="005655E1" w:rsidRDefault="006E2775" w:rsidP="008B51B2">
            <w:pPr>
              <w:spacing w:line="360" w:lineRule="auto"/>
              <w:rPr>
                <w:lang w:val="en-US"/>
              </w:rPr>
            </w:pPr>
            <w:r w:rsidRPr="00260356">
              <w:rPr>
                <w:lang w:val="en-US"/>
              </w:rPr>
              <w:t xml:space="preserve">Editores de </w:t>
            </w:r>
            <w:r w:rsidR="002C56B7" w:rsidRPr="00260356">
              <w:rPr>
                <w:lang w:val="en-US"/>
              </w:rPr>
              <w:t>v</w:t>
            </w:r>
            <w:r w:rsidRPr="00260356">
              <w:rPr>
                <w:lang w:val="en-US"/>
              </w:rPr>
              <w:t>ideo</w:t>
            </w:r>
            <w:r w:rsidRPr="005655E1">
              <w:rPr>
                <w:lang w:val="en-US"/>
              </w:rPr>
              <w:t xml:space="preserve"> (Windows Movie Maker, Imovie, Adobe Premiere)</w:t>
            </w:r>
            <w:r w:rsidR="002C56B7">
              <w:rPr>
                <w:lang w:val="en-US"/>
              </w:rPr>
              <w:t>.</w:t>
            </w:r>
          </w:p>
        </w:tc>
        <w:tc>
          <w:tcPr>
            <w:tcW w:w="587" w:type="pct"/>
            <w:gridSpan w:val="2"/>
            <w:shd w:val="clear" w:color="auto" w:fill="auto"/>
          </w:tcPr>
          <w:p w14:paraId="2451A70F" w14:textId="77777777" w:rsidR="006E2775" w:rsidRPr="005655E1" w:rsidRDefault="006E2775" w:rsidP="008B51B2">
            <w:pPr>
              <w:spacing w:line="360" w:lineRule="auto"/>
              <w:rPr>
                <w:lang w:val="en-US"/>
              </w:rPr>
            </w:pPr>
          </w:p>
        </w:tc>
        <w:tc>
          <w:tcPr>
            <w:tcW w:w="643" w:type="pct"/>
            <w:shd w:val="clear" w:color="auto" w:fill="auto"/>
          </w:tcPr>
          <w:p w14:paraId="6B829F32" w14:textId="77777777" w:rsidR="006E2775" w:rsidRPr="005655E1" w:rsidRDefault="006E2775" w:rsidP="008B51B2">
            <w:pPr>
              <w:spacing w:line="360" w:lineRule="auto"/>
              <w:rPr>
                <w:lang w:val="en-US"/>
              </w:rPr>
            </w:pPr>
          </w:p>
        </w:tc>
        <w:tc>
          <w:tcPr>
            <w:tcW w:w="642" w:type="pct"/>
            <w:shd w:val="clear" w:color="auto" w:fill="auto"/>
          </w:tcPr>
          <w:p w14:paraId="0D223C93" w14:textId="77777777" w:rsidR="006E2775" w:rsidRPr="005655E1" w:rsidRDefault="006E2775" w:rsidP="008B51B2">
            <w:pPr>
              <w:spacing w:line="360" w:lineRule="auto"/>
              <w:rPr>
                <w:lang w:val="en-US"/>
              </w:rPr>
            </w:pPr>
          </w:p>
        </w:tc>
        <w:tc>
          <w:tcPr>
            <w:tcW w:w="589" w:type="pct"/>
            <w:shd w:val="clear" w:color="auto" w:fill="auto"/>
          </w:tcPr>
          <w:p w14:paraId="757A8D2B" w14:textId="77777777" w:rsidR="006E2775" w:rsidRPr="005655E1" w:rsidRDefault="006E2775" w:rsidP="008B51B2">
            <w:pPr>
              <w:spacing w:line="360" w:lineRule="auto"/>
              <w:rPr>
                <w:lang w:val="en-US"/>
              </w:rPr>
            </w:pPr>
          </w:p>
        </w:tc>
      </w:tr>
      <w:tr w:rsidR="006E2775" w:rsidRPr="005655E1" w14:paraId="122B9A2A" w14:textId="77777777" w:rsidTr="006E2775">
        <w:trPr>
          <w:trHeight w:val="300"/>
        </w:trPr>
        <w:tc>
          <w:tcPr>
            <w:tcW w:w="278" w:type="pct"/>
            <w:shd w:val="clear" w:color="auto" w:fill="auto"/>
            <w:noWrap/>
          </w:tcPr>
          <w:p w14:paraId="3E964F80" w14:textId="77777777" w:rsidR="006E2775" w:rsidRPr="005655E1" w:rsidRDefault="006E2775" w:rsidP="008B51B2">
            <w:pPr>
              <w:spacing w:line="360" w:lineRule="auto"/>
              <w:rPr>
                <w:lang w:val="en-US"/>
              </w:rPr>
            </w:pPr>
            <w:r w:rsidRPr="005655E1">
              <w:rPr>
                <w:lang w:val="en-US"/>
              </w:rPr>
              <w:t>12</w:t>
            </w:r>
          </w:p>
        </w:tc>
        <w:tc>
          <w:tcPr>
            <w:tcW w:w="2261" w:type="pct"/>
            <w:shd w:val="clear" w:color="auto" w:fill="auto"/>
          </w:tcPr>
          <w:p w14:paraId="2774B6D8" w14:textId="728A2044" w:rsidR="006E2775" w:rsidRPr="005655E1" w:rsidRDefault="006E2775" w:rsidP="008B51B2">
            <w:pPr>
              <w:spacing w:line="360" w:lineRule="auto"/>
            </w:pPr>
            <w:r w:rsidRPr="005655E1">
              <w:t>Herramientas de creación de contenidos (Prezi, Office Mix, Powtoon)</w:t>
            </w:r>
            <w:r w:rsidR="002C56B7">
              <w:t>.</w:t>
            </w:r>
          </w:p>
        </w:tc>
        <w:tc>
          <w:tcPr>
            <w:tcW w:w="587" w:type="pct"/>
            <w:gridSpan w:val="2"/>
            <w:shd w:val="clear" w:color="auto" w:fill="auto"/>
          </w:tcPr>
          <w:p w14:paraId="43975209" w14:textId="77777777" w:rsidR="006E2775" w:rsidRPr="005655E1" w:rsidRDefault="006E2775" w:rsidP="008B51B2">
            <w:pPr>
              <w:spacing w:line="360" w:lineRule="auto"/>
            </w:pPr>
          </w:p>
        </w:tc>
        <w:tc>
          <w:tcPr>
            <w:tcW w:w="643" w:type="pct"/>
            <w:shd w:val="clear" w:color="auto" w:fill="auto"/>
          </w:tcPr>
          <w:p w14:paraId="1F330DBF" w14:textId="77777777" w:rsidR="006E2775" w:rsidRPr="005655E1" w:rsidRDefault="006E2775" w:rsidP="008B51B2">
            <w:pPr>
              <w:spacing w:line="360" w:lineRule="auto"/>
            </w:pPr>
          </w:p>
        </w:tc>
        <w:tc>
          <w:tcPr>
            <w:tcW w:w="642" w:type="pct"/>
            <w:shd w:val="clear" w:color="auto" w:fill="auto"/>
          </w:tcPr>
          <w:p w14:paraId="04A31023" w14:textId="77777777" w:rsidR="006E2775" w:rsidRPr="005655E1" w:rsidRDefault="006E2775" w:rsidP="008B51B2">
            <w:pPr>
              <w:spacing w:line="360" w:lineRule="auto"/>
            </w:pPr>
          </w:p>
        </w:tc>
        <w:tc>
          <w:tcPr>
            <w:tcW w:w="589" w:type="pct"/>
            <w:shd w:val="clear" w:color="auto" w:fill="auto"/>
          </w:tcPr>
          <w:p w14:paraId="7EAEC795" w14:textId="77777777" w:rsidR="006E2775" w:rsidRPr="005655E1" w:rsidRDefault="006E2775" w:rsidP="008B51B2">
            <w:pPr>
              <w:spacing w:line="360" w:lineRule="auto"/>
            </w:pPr>
          </w:p>
        </w:tc>
      </w:tr>
      <w:tr w:rsidR="006E2775" w:rsidRPr="005655E1" w14:paraId="501F5EFE" w14:textId="77777777" w:rsidTr="006E2775">
        <w:trPr>
          <w:trHeight w:val="300"/>
        </w:trPr>
        <w:tc>
          <w:tcPr>
            <w:tcW w:w="278" w:type="pct"/>
            <w:shd w:val="clear" w:color="auto" w:fill="auto"/>
            <w:noWrap/>
          </w:tcPr>
          <w:p w14:paraId="2DC5FAA0" w14:textId="77777777" w:rsidR="006E2775" w:rsidRPr="005655E1" w:rsidRDefault="006E2775" w:rsidP="008B51B2">
            <w:pPr>
              <w:spacing w:line="360" w:lineRule="auto"/>
            </w:pPr>
            <w:r w:rsidRPr="005655E1">
              <w:t>13</w:t>
            </w:r>
          </w:p>
        </w:tc>
        <w:tc>
          <w:tcPr>
            <w:tcW w:w="2261" w:type="pct"/>
            <w:shd w:val="clear" w:color="auto" w:fill="auto"/>
          </w:tcPr>
          <w:p w14:paraId="1F2C9CE6" w14:textId="3804CB83" w:rsidR="006E2775" w:rsidRPr="005655E1" w:rsidRDefault="006E2775" w:rsidP="008B51B2">
            <w:pPr>
              <w:spacing w:line="360" w:lineRule="auto"/>
            </w:pPr>
            <w:r w:rsidRPr="005655E1">
              <w:t>Plataformas de gestión de aprendizaje (Moodle, Edmodo, Blackboard, Sakai, Google Classroom)</w:t>
            </w:r>
            <w:r w:rsidR="002C56B7">
              <w:t>.</w:t>
            </w:r>
          </w:p>
        </w:tc>
        <w:tc>
          <w:tcPr>
            <w:tcW w:w="587" w:type="pct"/>
            <w:gridSpan w:val="2"/>
            <w:shd w:val="clear" w:color="auto" w:fill="auto"/>
          </w:tcPr>
          <w:p w14:paraId="0D8BF60E" w14:textId="77777777" w:rsidR="006E2775" w:rsidRPr="005655E1" w:rsidRDefault="006E2775" w:rsidP="008B51B2">
            <w:pPr>
              <w:spacing w:line="360" w:lineRule="auto"/>
            </w:pPr>
          </w:p>
        </w:tc>
        <w:tc>
          <w:tcPr>
            <w:tcW w:w="643" w:type="pct"/>
            <w:shd w:val="clear" w:color="auto" w:fill="auto"/>
          </w:tcPr>
          <w:p w14:paraId="4D6B2A09" w14:textId="77777777" w:rsidR="006E2775" w:rsidRPr="005655E1" w:rsidRDefault="006E2775" w:rsidP="008B51B2">
            <w:pPr>
              <w:spacing w:line="360" w:lineRule="auto"/>
            </w:pPr>
          </w:p>
        </w:tc>
        <w:tc>
          <w:tcPr>
            <w:tcW w:w="642" w:type="pct"/>
            <w:shd w:val="clear" w:color="auto" w:fill="auto"/>
          </w:tcPr>
          <w:p w14:paraId="233888E4" w14:textId="77777777" w:rsidR="006E2775" w:rsidRPr="005655E1" w:rsidRDefault="006E2775" w:rsidP="008B51B2">
            <w:pPr>
              <w:spacing w:line="360" w:lineRule="auto"/>
            </w:pPr>
          </w:p>
        </w:tc>
        <w:tc>
          <w:tcPr>
            <w:tcW w:w="589" w:type="pct"/>
            <w:shd w:val="clear" w:color="auto" w:fill="auto"/>
          </w:tcPr>
          <w:p w14:paraId="4AE862B4" w14:textId="77777777" w:rsidR="006E2775" w:rsidRPr="005655E1" w:rsidRDefault="006E2775" w:rsidP="008B51B2">
            <w:pPr>
              <w:spacing w:line="360" w:lineRule="auto"/>
            </w:pPr>
          </w:p>
        </w:tc>
      </w:tr>
      <w:tr w:rsidR="006E2775" w:rsidRPr="005655E1" w14:paraId="7A1700DA" w14:textId="77777777" w:rsidTr="006E2775">
        <w:trPr>
          <w:trHeight w:val="300"/>
        </w:trPr>
        <w:tc>
          <w:tcPr>
            <w:tcW w:w="278" w:type="pct"/>
            <w:shd w:val="clear" w:color="auto" w:fill="auto"/>
            <w:noWrap/>
          </w:tcPr>
          <w:p w14:paraId="5E8C1AAD" w14:textId="77777777" w:rsidR="006E2775" w:rsidRPr="005655E1" w:rsidRDefault="006E2775" w:rsidP="008B51B2">
            <w:pPr>
              <w:spacing w:line="360" w:lineRule="auto"/>
            </w:pPr>
            <w:r w:rsidRPr="005655E1">
              <w:t>14</w:t>
            </w:r>
          </w:p>
        </w:tc>
        <w:tc>
          <w:tcPr>
            <w:tcW w:w="2261" w:type="pct"/>
            <w:shd w:val="clear" w:color="auto" w:fill="auto"/>
          </w:tcPr>
          <w:p w14:paraId="3FE847F9" w14:textId="2B002F57" w:rsidR="006E2775" w:rsidRPr="005655E1" w:rsidRDefault="006E2775" w:rsidP="008B51B2">
            <w:pPr>
              <w:spacing w:line="360" w:lineRule="auto"/>
            </w:pPr>
            <w:r w:rsidRPr="005655E1">
              <w:t>Espacios de administración de archivos digitales (Dropbox, Google Drive, OneDrive)</w:t>
            </w:r>
            <w:r w:rsidR="002C56B7">
              <w:t>.</w:t>
            </w:r>
          </w:p>
        </w:tc>
        <w:tc>
          <w:tcPr>
            <w:tcW w:w="587" w:type="pct"/>
            <w:gridSpan w:val="2"/>
            <w:shd w:val="clear" w:color="auto" w:fill="auto"/>
          </w:tcPr>
          <w:p w14:paraId="4D1DEF3A" w14:textId="77777777" w:rsidR="006E2775" w:rsidRPr="005655E1" w:rsidRDefault="006E2775" w:rsidP="008B51B2">
            <w:pPr>
              <w:spacing w:line="360" w:lineRule="auto"/>
            </w:pPr>
          </w:p>
        </w:tc>
        <w:tc>
          <w:tcPr>
            <w:tcW w:w="643" w:type="pct"/>
            <w:shd w:val="clear" w:color="auto" w:fill="auto"/>
          </w:tcPr>
          <w:p w14:paraId="106F60C3" w14:textId="77777777" w:rsidR="006E2775" w:rsidRPr="005655E1" w:rsidRDefault="006E2775" w:rsidP="008B51B2">
            <w:pPr>
              <w:spacing w:line="360" w:lineRule="auto"/>
            </w:pPr>
          </w:p>
        </w:tc>
        <w:tc>
          <w:tcPr>
            <w:tcW w:w="642" w:type="pct"/>
            <w:shd w:val="clear" w:color="auto" w:fill="auto"/>
          </w:tcPr>
          <w:p w14:paraId="1BDFC068" w14:textId="77777777" w:rsidR="006E2775" w:rsidRPr="005655E1" w:rsidRDefault="006E2775" w:rsidP="008B51B2">
            <w:pPr>
              <w:spacing w:line="360" w:lineRule="auto"/>
            </w:pPr>
          </w:p>
        </w:tc>
        <w:tc>
          <w:tcPr>
            <w:tcW w:w="589" w:type="pct"/>
            <w:shd w:val="clear" w:color="auto" w:fill="auto"/>
          </w:tcPr>
          <w:p w14:paraId="71E505A8" w14:textId="77777777" w:rsidR="006E2775" w:rsidRPr="005655E1" w:rsidRDefault="006E2775" w:rsidP="008B51B2">
            <w:pPr>
              <w:spacing w:line="360" w:lineRule="auto"/>
            </w:pPr>
          </w:p>
        </w:tc>
      </w:tr>
      <w:tr w:rsidR="006E2775" w:rsidRPr="005655E1" w14:paraId="31FBF3DA" w14:textId="77777777" w:rsidTr="006E2775">
        <w:trPr>
          <w:trHeight w:val="300"/>
        </w:trPr>
        <w:tc>
          <w:tcPr>
            <w:tcW w:w="278" w:type="pct"/>
            <w:shd w:val="clear" w:color="auto" w:fill="auto"/>
            <w:noWrap/>
          </w:tcPr>
          <w:p w14:paraId="5F88B117" w14:textId="77777777" w:rsidR="006E2775" w:rsidRPr="005655E1" w:rsidRDefault="006E2775" w:rsidP="008B51B2">
            <w:pPr>
              <w:spacing w:line="360" w:lineRule="auto"/>
            </w:pPr>
            <w:r w:rsidRPr="005655E1">
              <w:t>15</w:t>
            </w:r>
          </w:p>
        </w:tc>
        <w:tc>
          <w:tcPr>
            <w:tcW w:w="2261" w:type="pct"/>
            <w:shd w:val="clear" w:color="auto" w:fill="auto"/>
          </w:tcPr>
          <w:p w14:paraId="19FEAFFA" w14:textId="4124F2C6" w:rsidR="006E2775" w:rsidRPr="005655E1" w:rsidRDefault="006E2775" w:rsidP="008B51B2">
            <w:pPr>
              <w:spacing w:line="360" w:lineRule="auto"/>
            </w:pPr>
            <w:r w:rsidRPr="005655E1">
              <w:t>Repositorios institucionales (Merlot, Biblioteca digital de su institución, e</w:t>
            </w:r>
            <w:r w:rsidR="002C56B7">
              <w:t>tc.</w:t>
            </w:r>
            <w:r w:rsidRPr="005655E1">
              <w:t>)</w:t>
            </w:r>
            <w:r w:rsidR="002C56B7">
              <w:t>.</w:t>
            </w:r>
          </w:p>
        </w:tc>
        <w:tc>
          <w:tcPr>
            <w:tcW w:w="587" w:type="pct"/>
            <w:gridSpan w:val="2"/>
            <w:shd w:val="clear" w:color="auto" w:fill="auto"/>
          </w:tcPr>
          <w:p w14:paraId="5AB1BD85" w14:textId="77777777" w:rsidR="006E2775" w:rsidRPr="005655E1" w:rsidRDefault="006E2775" w:rsidP="008B51B2">
            <w:pPr>
              <w:spacing w:line="360" w:lineRule="auto"/>
            </w:pPr>
          </w:p>
        </w:tc>
        <w:tc>
          <w:tcPr>
            <w:tcW w:w="643" w:type="pct"/>
            <w:shd w:val="clear" w:color="auto" w:fill="auto"/>
          </w:tcPr>
          <w:p w14:paraId="6FC07DE4" w14:textId="77777777" w:rsidR="006E2775" w:rsidRPr="005655E1" w:rsidRDefault="006E2775" w:rsidP="008B51B2">
            <w:pPr>
              <w:spacing w:line="360" w:lineRule="auto"/>
            </w:pPr>
          </w:p>
        </w:tc>
        <w:tc>
          <w:tcPr>
            <w:tcW w:w="642" w:type="pct"/>
            <w:shd w:val="clear" w:color="auto" w:fill="auto"/>
          </w:tcPr>
          <w:p w14:paraId="46AA8738" w14:textId="77777777" w:rsidR="006E2775" w:rsidRPr="005655E1" w:rsidRDefault="006E2775" w:rsidP="008B51B2">
            <w:pPr>
              <w:spacing w:line="360" w:lineRule="auto"/>
            </w:pPr>
          </w:p>
        </w:tc>
        <w:tc>
          <w:tcPr>
            <w:tcW w:w="589" w:type="pct"/>
            <w:shd w:val="clear" w:color="auto" w:fill="auto"/>
          </w:tcPr>
          <w:p w14:paraId="17123EB2" w14:textId="77777777" w:rsidR="006E2775" w:rsidRPr="005655E1" w:rsidRDefault="006E2775" w:rsidP="008B51B2">
            <w:pPr>
              <w:spacing w:line="360" w:lineRule="auto"/>
            </w:pPr>
          </w:p>
        </w:tc>
      </w:tr>
      <w:tr w:rsidR="006E2775" w:rsidRPr="005655E1" w14:paraId="2DD3C74A" w14:textId="77777777" w:rsidTr="006E2775">
        <w:trPr>
          <w:trHeight w:val="300"/>
        </w:trPr>
        <w:tc>
          <w:tcPr>
            <w:tcW w:w="278" w:type="pct"/>
            <w:shd w:val="clear" w:color="auto" w:fill="auto"/>
            <w:noWrap/>
          </w:tcPr>
          <w:p w14:paraId="29C6CD16" w14:textId="77777777" w:rsidR="006E2775" w:rsidRPr="005655E1" w:rsidRDefault="006E2775" w:rsidP="008B51B2">
            <w:pPr>
              <w:spacing w:line="360" w:lineRule="auto"/>
            </w:pPr>
            <w:r w:rsidRPr="005655E1">
              <w:t>16</w:t>
            </w:r>
          </w:p>
        </w:tc>
        <w:tc>
          <w:tcPr>
            <w:tcW w:w="2261" w:type="pct"/>
            <w:shd w:val="clear" w:color="auto" w:fill="auto"/>
          </w:tcPr>
          <w:p w14:paraId="4AB68521" w14:textId="41826B6C" w:rsidR="006E2775" w:rsidRPr="005655E1" w:rsidRDefault="006E2775" w:rsidP="008B51B2">
            <w:pPr>
              <w:spacing w:line="360" w:lineRule="auto"/>
            </w:pPr>
            <w:r w:rsidRPr="005655E1">
              <w:t>Sistemas de gestión de contenido (Google Sites, Wix, Wordpress, Blogger, Joomla)</w:t>
            </w:r>
            <w:r w:rsidR="002C56B7">
              <w:t>.</w:t>
            </w:r>
          </w:p>
        </w:tc>
        <w:tc>
          <w:tcPr>
            <w:tcW w:w="587" w:type="pct"/>
            <w:gridSpan w:val="2"/>
            <w:shd w:val="clear" w:color="auto" w:fill="auto"/>
          </w:tcPr>
          <w:p w14:paraId="571E2F69" w14:textId="77777777" w:rsidR="006E2775" w:rsidRPr="005655E1" w:rsidRDefault="006E2775" w:rsidP="008B51B2">
            <w:pPr>
              <w:spacing w:line="360" w:lineRule="auto"/>
            </w:pPr>
          </w:p>
        </w:tc>
        <w:tc>
          <w:tcPr>
            <w:tcW w:w="643" w:type="pct"/>
            <w:shd w:val="clear" w:color="auto" w:fill="auto"/>
          </w:tcPr>
          <w:p w14:paraId="3C0DA29D" w14:textId="77777777" w:rsidR="006E2775" w:rsidRPr="005655E1" w:rsidRDefault="006E2775" w:rsidP="008B51B2">
            <w:pPr>
              <w:spacing w:line="360" w:lineRule="auto"/>
            </w:pPr>
          </w:p>
        </w:tc>
        <w:tc>
          <w:tcPr>
            <w:tcW w:w="642" w:type="pct"/>
            <w:shd w:val="clear" w:color="auto" w:fill="auto"/>
          </w:tcPr>
          <w:p w14:paraId="72244835" w14:textId="77777777" w:rsidR="006E2775" w:rsidRPr="005655E1" w:rsidRDefault="006E2775" w:rsidP="008B51B2">
            <w:pPr>
              <w:spacing w:line="360" w:lineRule="auto"/>
            </w:pPr>
          </w:p>
        </w:tc>
        <w:tc>
          <w:tcPr>
            <w:tcW w:w="589" w:type="pct"/>
            <w:shd w:val="clear" w:color="auto" w:fill="auto"/>
          </w:tcPr>
          <w:p w14:paraId="74F31E06" w14:textId="77777777" w:rsidR="006E2775" w:rsidRPr="005655E1" w:rsidRDefault="006E2775" w:rsidP="008B51B2">
            <w:pPr>
              <w:spacing w:line="360" w:lineRule="auto"/>
            </w:pPr>
          </w:p>
        </w:tc>
      </w:tr>
      <w:tr w:rsidR="006E2775" w:rsidRPr="005655E1" w14:paraId="664FE0C6" w14:textId="77777777" w:rsidTr="006E2775">
        <w:trPr>
          <w:trHeight w:val="300"/>
        </w:trPr>
        <w:tc>
          <w:tcPr>
            <w:tcW w:w="278" w:type="pct"/>
            <w:shd w:val="clear" w:color="auto" w:fill="auto"/>
            <w:noWrap/>
          </w:tcPr>
          <w:p w14:paraId="30912625" w14:textId="77777777" w:rsidR="006E2775" w:rsidRPr="005655E1" w:rsidRDefault="006E2775" w:rsidP="008B51B2">
            <w:pPr>
              <w:spacing w:line="360" w:lineRule="auto"/>
            </w:pPr>
            <w:r w:rsidRPr="005655E1">
              <w:t>17</w:t>
            </w:r>
          </w:p>
        </w:tc>
        <w:tc>
          <w:tcPr>
            <w:tcW w:w="2261" w:type="pct"/>
            <w:shd w:val="clear" w:color="auto" w:fill="auto"/>
          </w:tcPr>
          <w:p w14:paraId="4B711F20" w14:textId="435FF1BD" w:rsidR="006E2775" w:rsidRPr="005655E1" w:rsidRDefault="006E2775" w:rsidP="008B51B2">
            <w:pPr>
              <w:spacing w:line="360" w:lineRule="auto"/>
            </w:pPr>
            <w:r w:rsidRPr="005655E1">
              <w:t>Herramientas de gestión de fuentes y revisión de citaciones (Mendeley, Endnote, Zotero)</w:t>
            </w:r>
            <w:r w:rsidR="002C56B7">
              <w:t>.</w:t>
            </w:r>
          </w:p>
        </w:tc>
        <w:tc>
          <w:tcPr>
            <w:tcW w:w="587" w:type="pct"/>
            <w:gridSpan w:val="2"/>
            <w:shd w:val="clear" w:color="auto" w:fill="auto"/>
          </w:tcPr>
          <w:p w14:paraId="4DC3E59E" w14:textId="77777777" w:rsidR="006E2775" w:rsidRPr="005655E1" w:rsidRDefault="006E2775" w:rsidP="008B51B2">
            <w:pPr>
              <w:spacing w:line="360" w:lineRule="auto"/>
            </w:pPr>
          </w:p>
        </w:tc>
        <w:tc>
          <w:tcPr>
            <w:tcW w:w="643" w:type="pct"/>
            <w:shd w:val="clear" w:color="auto" w:fill="auto"/>
          </w:tcPr>
          <w:p w14:paraId="6F4CB3D0" w14:textId="77777777" w:rsidR="006E2775" w:rsidRPr="005655E1" w:rsidRDefault="006E2775" w:rsidP="008B51B2">
            <w:pPr>
              <w:spacing w:line="360" w:lineRule="auto"/>
            </w:pPr>
          </w:p>
        </w:tc>
        <w:tc>
          <w:tcPr>
            <w:tcW w:w="642" w:type="pct"/>
            <w:shd w:val="clear" w:color="auto" w:fill="auto"/>
          </w:tcPr>
          <w:p w14:paraId="6C9B3576" w14:textId="77777777" w:rsidR="006E2775" w:rsidRPr="005655E1" w:rsidRDefault="006E2775" w:rsidP="008B51B2">
            <w:pPr>
              <w:spacing w:line="360" w:lineRule="auto"/>
            </w:pPr>
          </w:p>
        </w:tc>
        <w:tc>
          <w:tcPr>
            <w:tcW w:w="589" w:type="pct"/>
            <w:shd w:val="clear" w:color="auto" w:fill="auto"/>
          </w:tcPr>
          <w:p w14:paraId="195ED64C" w14:textId="77777777" w:rsidR="006E2775" w:rsidRPr="005655E1" w:rsidRDefault="006E2775" w:rsidP="008B51B2">
            <w:pPr>
              <w:spacing w:line="360" w:lineRule="auto"/>
            </w:pPr>
          </w:p>
        </w:tc>
      </w:tr>
      <w:tr w:rsidR="006E2775" w:rsidRPr="005655E1" w14:paraId="2FCBD237" w14:textId="77777777" w:rsidTr="006E2775">
        <w:trPr>
          <w:trHeight w:val="300"/>
        </w:trPr>
        <w:tc>
          <w:tcPr>
            <w:tcW w:w="278" w:type="pct"/>
            <w:shd w:val="clear" w:color="auto" w:fill="auto"/>
            <w:noWrap/>
          </w:tcPr>
          <w:p w14:paraId="216EEA7E" w14:textId="77777777" w:rsidR="006E2775" w:rsidRPr="005655E1" w:rsidRDefault="006E2775" w:rsidP="008B51B2">
            <w:pPr>
              <w:spacing w:line="360" w:lineRule="auto"/>
            </w:pPr>
            <w:r w:rsidRPr="005655E1">
              <w:t>18</w:t>
            </w:r>
          </w:p>
        </w:tc>
        <w:tc>
          <w:tcPr>
            <w:tcW w:w="2261" w:type="pct"/>
            <w:shd w:val="clear" w:color="auto" w:fill="auto"/>
          </w:tcPr>
          <w:p w14:paraId="3726A017" w14:textId="69790620" w:rsidR="006E2775" w:rsidRPr="005655E1" w:rsidRDefault="006E2775" w:rsidP="008B51B2">
            <w:pPr>
              <w:spacing w:line="360" w:lineRule="auto"/>
            </w:pPr>
            <w:r w:rsidRPr="005655E1">
              <w:t>Herramientas de detección de coincidencias (Turnitin, Safe</w:t>
            </w:r>
            <w:r w:rsidR="002C56B7">
              <w:t>A</w:t>
            </w:r>
            <w:r w:rsidR="002C56B7" w:rsidRPr="005655E1">
              <w:t>ssig</w:t>
            </w:r>
            <w:r w:rsidR="009A214F">
              <w:t>n</w:t>
            </w:r>
            <w:r w:rsidRPr="005655E1">
              <w:t>, Plagiarism)</w:t>
            </w:r>
            <w:r w:rsidR="002C56B7">
              <w:t>.</w:t>
            </w:r>
          </w:p>
        </w:tc>
        <w:tc>
          <w:tcPr>
            <w:tcW w:w="587" w:type="pct"/>
            <w:gridSpan w:val="2"/>
            <w:shd w:val="clear" w:color="auto" w:fill="auto"/>
          </w:tcPr>
          <w:p w14:paraId="5FD874A9" w14:textId="77777777" w:rsidR="006E2775" w:rsidRPr="005655E1" w:rsidRDefault="006E2775" w:rsidP="008B51B2">
            <w:pPr>
              <w:spacing w:line="360" w:lineRule="auto"/>
            </w:pPr>
          </w:p>
        </w:tc>
        <w:tc>
          <w:tcPr>
            <w:tcW w:w="643" w:type="pct"/>
            <w:shd w:val="clear" w:color="auto" w:fill="auto"/>
          </w:tcPr>
          <w:p w14:paraId="0E005D3A" w14:textId="77777777" w:rsidR="006E2775" w:rsidRPr="005655E1" w:rsidRDefault="006E2775" w:rsidP="008B51B2">
            <w:pPr>
              <w:spacing w:line="360" w:lineRule="auto"/>
            </w:pPr>
          </w:p>
        </w:tc>
        <w:tc>
          <w:tcPr>
            <w:tcW w:w="642" w:type="pct"/>
            <w:shd w:val="clear" w:color="auto" w:fill="auto"/>
          </w:tcPr>
          <w:p w14:paraId="3F0527C7" w14:textId="77777777" w:rsidR="006E2775" w:rsidRPr="005655E1" w:rsidRDefault="006E2775" w:rsidP="008B51B2">
            <w:pPr>
              <w:spacing w:line="360" w:lineRule="auto"/>
            </w:pPr>
          </w:p>
        </w:tc>
        <w:tc>
          <w:tcPr>
            <w:tcW w:w="589" w:type="pct"/>
            <w:shd w:val="clear" w:color="auto" w:fill="auto"/>
          </w:tcPr>
          <w:p w14:paraId="43D3CF7D" w14:textId="77777777" w:rsidR="006E2775" w:rsidRPr="005655E1" w:rsidRDefault="006E2775" w:rsidP="008B51B2">
            <w:pPr>
              <w:spacing w:line="360" w:lineRule="auto"/>
            </w:pPr>
          </w:p>
        </w:tc>
      </w:tr>
      <w:tr w:rsidR="006E2775" w:rsidRPr="005655E1" w14:paraId="0798316F" w14:textId="77777777" w:rsidTr="006E2775">
        <w:trPr>
          <w:trHeight w:val="300"/>
        </w:trPr>
        <w:tc>
          <w:tcPr>
            <w:tcW w:w="278" w:type="pct"/>
            <w:shd w:val="clear" w:color="auto" w:fill="auto"/>
            <w:noWrap/>
          </w:tcPr>
          <w:p w14:paraId="394C5FB9" w14:textId="77777777" w:rsidR="006E2775" w:rsidRPr="005655E1" w:rsidRDefault="006E2775" w:rsidP="008B51B2">
            <w:pPr>
              <w:spacing w:line="360" w:lineRule="auto"/>
            </w:pPr>
            <w:r w:rsidRPr="005655E1">
              <w:t>19</w:t>
            </w:r>
          </w:p>
        </w:tc>
        <w:tc>
          <w:tcPr>
            <w:tcW w:w="2261" w:type="pct"/>
            <w:shd w:val="clear" w:color="auto" w:fill="auto"/>
          </w:tcPr>
          <w:p w14:paraId="42010A95" w14:textId="37057987" w:rsidR="006E2775" w:rsidRPr="005655E1" w:rsidRDefault="006E2775" w:rsidP="008B51B2">
            <w:pPr>
              <w:spacing w:line="360" w:lineRule="auto"/>
            </w:pPr>
            <w:r w:rsidRPr="005655E1">
              <w:t>Plataformas de contenido audiovisual (</w:t>
            </w:r>
            <w:r w:rsidR="001630E1">
              <w:t>Y</w:t>
            </w:r>
            <w:r w:rsidR="002C56B7" w:rsidRPr="005655E1">
              <w:t>ou</w:t>
            </w:r>
            <w:r w:rsidR="001630E1">
              <w:t>T</w:t>
            </w:r>
            <w:r w:rsidR="002C56B7" w:rsidRPr="005655E1">
              <w:t>ube</w:t>
            </w:r>
            <w:r w:rsidRPr="005655E1">
              <w:t>, TED, Vimeo, Soun</w:t>
            </w:r>
            <w:r w:rsidR="00B272A7">
              <w:t>d</w:t>
            </w:r>
            <w:r w:rsidRPr="005655E1">
              <w:t>cloud)</w:t>
            </w:r>
            <w:r w:rsidR="002C56B7">
              <w:t>.</w:t>
            </w:r>
          </w:p>
        </w:tc>
        <w:tc>
          <w:tcPr>
            <w:tcW w:w="587" w:type="pct"/>
            <w:gridSpan w:val="2"/>
            <w:shd w:val="clear" w:color="auto" w:fill="auto"/>
          </w:tcPr>
          <w:p w14:paraId="3CFFCFD2" w14:textId="77777777" w:rsidR="006E2775" w:rsidRPr="005655E1" w:rsidRDefault="006E2775" w:rsidP="008B51B2">
            <w:pPr>
              <w:spacing w:line="360" w:lineRule="auto"/>
            </w:pPr>
          </w:p>
        </w:tc>
        <w:tc>
          <w:tcPr>
            <w:tcW w:w="643" w:type="pct"/>
            <w:shd w:val="clear" w:color="auto" w:fill="auto"/>
          </w:tcPr>
          <w:p w14:paraId="3CD46F06" w14:textId="77777777" w:rsidR="006E2775" w:rsidRPr="005655E1" w:rsidRDefault="006E2775" w:rsidP="008B51B2">
            <w:pPr>
              <w:spacing w:line="360" w:lineRule="auto"/>
            </w:pPr>
          </w:p>
        </w:tc>
        <w:tc>
          <w:tcPr>
            <w:tcW w:w="642" w:type="pct"/>
            <w:shd w:val="clear" w:color="auto" w:fill="auto"/>
          </w:tcPr>
          <w:p w14:paraId="3CB41AD0" w14:textId="77777777" w:rsidR="006E2775" w:rsidRPr="005655E1" w:rsidRDefault="006E2775" w:rsidP="008B51B2">
            <w:pPr>
              <w:spacing w:line="360" w:lineRule="auto"/>
            </w:pPr>
          </w:p>
        </w:tc>
        <w:tc>
          <w:tcPr>
            <w:tcW w:w="589" w:type="pct"/>
            <w:shd w:val="clear" w:color="auto" w:fill="auto"/>
          </w:tcPr>
          <w:p w14:paraId="64756B09" w14:textId="77777777" w:rsidR="006E2775" w:rsidRPr="005655E1" w:rsidRDefault="006E2775" w:rsidP="008B51B2">
            <w:pPr>
              <w:spacing w:line="360" w:lineRule="auto"/>
            </w:pPr>
          </w:p>
        </w:tc>
      </w:tr>
      <w:tr w:rsidR="006E2775" w:rsidRPr="005655E1" w14:paraId="07397EEF" w14:textId="77777777" w:rsidTr="006E2775">
        <w:trPr>
          <w:trHeight w:val="300"/>
        </w:trPr>
        <w:tc>
          <w:tcPr>
            <w:tcW w:w="278" w:type="pct"/>
            <w:shd w:val="clear" w:color="auto" w:fill="auto"/>
            <w:noWrap/>
          </w:tcPr>
          <w:p w14:paraId="74AD17C8" w14:textId="77777777" w:rsidR="006E2775" w:rsidRPr="005655E1" w:rsidRDefault="006E2775" w:rsidP="008B51B2">
            <w:pPr>
              <w:spacing w:line="360" w:lineRule="auto"/>
            </w:pPr>
            <w:r w:rsidRPr="005655E1">
              <w:t>20</w:t>
            </w:r>
          </w:p>
        </w:tc>
        <w:tc>
          <w:tcPr>
            <w:tcW w:w="2261" w:type="pct"/>
            <w:shd w:val="clear" w:color="auto" w:fill="auto"/>
          </w:tcPr>
          <w:p w14:paraId="2F765728" w14:textId="6813F606" w:rsidR="006E2775" w:rsidRPr="005655E1" w:rsidRDefault="006E2775" w:rsidP="008B51B2">
            <w:pPr>
              <w:spacing w:line="360" w:lineRule="auto"/>
            </w:pPr>
            <w:r w:rsidRPr="005655E1">
              <w:t xml:space="preserve">Herramientas de creación de </w:t>
            </w:r>
            <w:r w:rsidRPr="005655E1">
              <w:lastRenderedPageBreak/>
              <w:t>cuestionarios (Google Forms, Surveymonkey, SurveyPlanet, PollDaddy)</w:t>
            </w:r>
            <w:r w:rsidR="002C56B7">
              <w:t>.</w:t>
            </w:r>
          </w:p>
        </w:tc>
        <w:tc>
          <w:tcPr>
            <w:tcW w:w="587" w:type="pct"/>
            <w:gridSpan w:val="2"/>
            <w:shd w:val="clear" w:color="auto" w:fill="auto"/>
          </w:tcPr>
          <w:p w14:paraId="69FA6AFA" w14:textId="77777777" w:rsidR="006E2775" w:rsidRPr="005655E1" w:rsidRDefault="006E2775" w:rsidP="008B51B2">
            <w:pPr>
              <w:spacing w:line="360" w:lineRule="auto"/>
            </w:pPr>
          </w:p>
        </w:tc>
        <w:tc>
          <w:tcPr>
            <w:tcW w:w="643" w:type="pct"/>
            <w:shd w:val="clear" w:color="auto" w:fill="auto"/>
          </w:tcPr>
          <w:p w14:paraId="46E6E3AB" w14:textId="77777777" w:rsidR="006E2775" w:rsidRPr="005655E1" w:rsidRDefault="006E2775" w:rsidP="008B51B2">
            <w:pPr>
              <w:spacing w:line="360" w:lineRule="auto"/>
            </w:pPr>
          </w:p>
        </w:tc>
        <w:tc>
          <w:tcPr>
            <w:tcW w:w="642" w:type="pct"/>
            <w:shd w:val="clear" w:color="auto" w:fill="auto"/>
          </w:tcPr>
          <w:p w14:paraId="22B8F1B6" w14:textId="77777777" w:rsidR="006E2775" w:rsidRPr="005655E1" w:rsidRDefault="006E2775" w:rsidP="008B51B2">
            <w:pPr>
              <w:spacing w:line="360" w:lineRule="auto"/>
            </w:pPr>
          </w:p>
        </w:tc>
        <w:tc>
          <w:tcPr>
            <w:tcW w:w="589" w:type="pct"/>
            <w:shd w:val="clear" w:color="auto" w:fill="auto"/>
          </w:tcPr>
          <w:p w14:paraId="2C1D9DBF" w14:textId="77777777" w:rsidR="006E2775" w:rsidRPr="005655E1" w:rsidRDefault="006E2775" w:rsidP="008B51B2">
            <w:pPr>
              <w:spacing w:line="360" w:lineRule="auto"/>
            </w:pPr>
          </w:p>
        </w:tc>
      </w:tr>
      <w:tr w:rsidR="006E2775" w:rsidRPr="005655E1" w14:paraId="3126098C" w14:textId="77777777" w:rsidTr="006E2775">
        <w:trPr>
          <w:trHeight w:val="300"/>
        </w:trPr>
        <w:tc>
          <w:tcPr>
            <w:tcW w:w="278" w:type="pct"/>
            <w:shd w:val="clear" w:color="auto" w:fill="auto"/>
            <w:noWrap/>
          </w:tcPr>
          <w:p w14:paraId="43C7426F" w14:textId="77777777" w:rsidR="006E2775" w:rsidRPr="005655E1" w:rsidRDefault="006E2775" w:rsidP="008B51B2">
            <w:pPr>
              <w:spacing w:line="360" w:lineRule="auto"/>
            </w:pPr>
            <w:r w:rsidRPr="005655E1">
              <w:t>21</w:t>
            </w:r>
          </w:p>
        </w:tc>
        <w:tc>
          <w:tcPr>
            <w:tcW w:w="2261" w:type="pct"/>
            <w:shd w:val="clear" w:color="auto" w:fill="auto"/>
          </w:tcPr>
          <w:p w14:paraId="4E4C6B39" w14:textId="60D2370B" w:rsidR="006E2775" w:rsidRPr="005655E1" w:rsidRDefault="006E2775" w:rsidP="008B51B2">
            <w:pPr>
              <w:spacing w:line="360" w:lineRule="auto"/>
            </w:pPr>
            <w:r w:rsidRPr="005655E1">
              <w:t>Plataformas de preguntas y respuestas (StackOverflow, Talkyard)</w:t>
            </w:r>
            <w:r w:rsidR="002C56B7">
              <w:t>.</w:t>
            </w:r>
          </w:p>
        </w:tc>
        <w:tc>
          <w:tcPr>
            <w:tcW w:w="587" w:type="pct"/>
            <w:gridSpan w:val="2"/>
            <w:shd w:val="clear" w:color="auto" w:fill="auto"/>
          </w:tcPr>
          <w:p w14:paraId="64BA4DCF" w14:textId="77777777" w:rsidR="006E2775" w:rsidRPr="005655E1" w:rsidRDefault="006E2775" w:rsidP="008B51B2">
            <w:pPr>
              <w:spacing w:line="360" w:lineRule="auto"/>
            </w:pPr>
          </w:p>
        </w:tc>
        <w:tc>
          <w:tcPr>
            <w:tcW w:w="643" w:type="pct"/>
            <w:shd w:val="clear" w:color="auto" w:fill="auto"/>
          </w:tcPr>
          <w:p w14:paraId="5A47F1D0" w14:textId="77777777" w:rsidR="006E2775" w:rsidRPr="005655E1" w:rsidRDefault="006E2775" w:rsidP="008B51B2">
            <w:pPr>
              <w:spacing w:line="360" w:lineRule="auto"/>
            </w:pPr>
          </w:p>
        </w:tc>
        <w:tc>
          <w:tcPr>
            <w:tcW w:w="642" w:type="pct"/>
            <w:shd w:val="clear" w:color="auto" w:fill="auto"/>
          </w:tcPr>
          <w:p w14:paraId="15149CD2" w14:textId="77777777" w:rsidR="006E2775" w:rsidRPr="005655E1" w:rsidRDefault="006E2775" w:rsidP="008B51B2">
            <w:pPr>
              <w:spacing w:line="360" w:lineRule="auto"/>
            </w:pPr>
          </w:p>
        </w:tc>
        <w:tc>
          <w:tcPr>
            <w:tcW w:w="589" w:type="pct"/>
            <w:shd w:val="clear" w:color="auto" w:fill="auto"/>
          </w:tcPr>
          <w:p w14:paraId="52D0D91D" w14:textId="77777777" w:rsidR="006E2775" w:rsidRPr="005655E1" w:rsidRDefault="006E2775" w:rsidP="008B51B2">
            <w:pPr>
              <w:spacing w:line="360" w:lineRule="auto"/>
            </w:pPr>
          </w:p>
        </w:tc>
      </w:tr>
      <w:tr w:rsidR="006E2775" w:rsidRPr="005655E1" w14:paraId="2F1BFF0D" w14:textId="77777777" w:rsidTr="006E2775">
        <w:trPr>
          <w:trHeight w:val="300"/>
        </w:trPr>
        <w:tc>
          <w:tcPr>
            <w:tcW w:w="278" w:type="pct"/>
            <w:shd w:val="clear" w:color="auto" w:fill="auto"/>
            <w:noWrap/>
          </w:tcPr>
          <w:p w14:paraId="1B491BCD" w14:textId="77777777" w:rsidR="006E2775" w:rsidRPr="005655E1" w:rsidRDefault="006E2775" w:rsidP="008B51B2">
            <w:pPr>
              <w:spacing w:line="360" w:lineRule="auto"/>
            </w:pPr>
            <w:r w:rsidRPr="005655E1">
              <w:t>22</w:t>
            </w:r>
          </w:p>
        </w:tc>
        <w:tc>
          <w:tcPr>
            <w:tcW w:w="2261" w:type="pct"/>
            <w:shd w:val="clear" w:color="auto" w:fill="auto"/>
          </w:tcPr>
          <w:p w14:paraId="5EBC3614" w14:textId="77777777" w:rsidR="006E2775" w:rsidRPr="005655E1" w:rsidRDefault="006E2775" w:rsidP="008B51B2">
            <w:pPr>
              <w:spacing w:line="360" w:lineRule="auto"/>
            </w:pPr>
            <w:r w:rsidRPr="005655E1">
              <w:t>Cursos o tutoriales en línea</w:t>
            </w:r>
          </w:p>
        </w:tc>
        <w:tc>
          <w:tcPr>
            <w:tcW w:w="587" w:type="pct"/>
            <w:gridSpan w:val="2"/>
            <w:shd w:val="clear" w:color="auto" w:fill="auto"/>
          </w:tcPr>
          <w:p w14:paraId="7573765A" w14:textId="77777777" w:rsidR="006E2775" w:rsidRPr="005655E1" w:rsidRDefault="006E2775" w:rsidP="008B51B2">
            <w:pPr>
              <w:spacing w:line="360" w:lineRule="auto"/>
            </w:pPr>
          </w:p>
        </w:tc>
        <w:tc>
          <w:tcPr>
            <w:tcW w:w="643" w:type="pct"/>
            <w:shd w:val="clear" w:color="auto" w:fill="auto"/>
          </w:tcPr>
          <w:p w14:paraId="699059C5" w14:textId="77777777" w:rsidR="006E2775" w:rsidRPr="005655E1" w:rsidRDefault="006E2775" w:rsidP="008B51B2">
            <w:pPr>
              <w:spacing w:line="360" w:lineRule="auto"/>
            </w:pPr>
          </w:p>
        </w:tc>
        <w:tc>
          <w:tcPr>
            <w:tcW w:w="642" w:type="pct"/>
            <w:shd w:val="clear" w:color="auto" w:fill="auto"/>
          </w:tcPr>
          <w:p w14:paraId="61D0DD2A" w14:textId="77777777" w:rsidR="006E2775" w:rsidRPr="005655E1" w:rsidRDefault="006E2775" w:rsidP="008B51B2">
            <w:pPr>
              <w:spacing w:line="360" w:lineRule="auto"/>
            </w:pPr>
          </w:p>
        </w:tc>
        <w:tc>
          <w:tcPr>
            <w:tcW w:w="589" w:type="pct"/>
            <w:shd w:val="clear" w:color="auto" w:fill="auto"/>
          </w:tcPr>
          <w:p w14:paraId="24C1851A" w14:textId="77777777" w:rsidR="006E2775" w:rsidRPr="005655E1" w:rsidRDefault="006E2775" w:rsidP="008B51B2">
            <w:pPr>
              <w:spacing w:line="360" w:lineRule="auto"/>
            </w:pPr>
          </w:p>
        </w:tc>
      </w:tr>
      <w:tr w:rsidR="006E2775" w:rsidRPr="005655E1" w14:paraId="4BE6EAFA" w14:textId="77777777" w:rsidTr="006E2775">
        <w:trPr>
          <w:trHeight w:val="300"/>
        </w:trPr>
        <w:tc>
          <w:tcPr>
            <w:tcW w:w="278" w:type="pct"/>
            <w:shd w:val="clear" w:color="auto" w:fill="auto"/>
            <w:noWrap/>
          </w:tcPr>
          <w:p w14:paraId="60146FEF" w14:textId="77777777" w:rsidR="006E2775" w:rsidRPr="005655E1" w:rsidRDefault="006E2775" w:rsidP="008B51B2">
            <w:pPr>
              <w:spacing w:line="360" w:lineRule="auto"/>
            </w:pPr>
            <w:r w:rsidRPr="005655E1">
              <w:t>23</w:t>
            </w:r>
          </w:p>
        </w:tc>
        <w:tc>
          <w:tcPr>
            <w:tcW w:w="2261" w:type="pct"/>
            <w:shd w:val="clear" w:color="auto" w:fill="auto"/>
          </w:tcPr>
          <w:p w14:paraId="71E97A6C" w14:textId="7B968C4A" w:rsidR="006E2775" w:rsidRPr="005655E1" w:rsidRDefault="006E2775" w:rsidP="008B51B2">
            <w:pPr>
              <w:spacing w:line="360" w:lineRule="auto"/>
            </w:pPr>
            <w:r w:rsidRPr="005655E1">
              <w:t xml:space="preserve">Otras herramientas: </w:t>
            </w:r>
            <w:r w:rsidR="002C56B7">
              <w:t>I</w:t>
            </w:r>
            <w:r w:rsidR="002C56B7" w:rsidRPr="005655E1">
              <w:t xml:space="preserve">ndicar </w:t>
            </w:r>
            <w:r w:rsidRPr="005655E1">
              <w:t>cuáles y coloca la cruz en</w:t>
            </w:r>
            <w:r w:rsidR="005655E1" w:rsidRPr="005655E1">
              <w:t xml:space="preserve"> la frecuencia correspondiente.</w:t>
            </w:r>
          </w:p>
        </w:tc>
        <w:tc>
          <w:tcPr>
            <w:tcW w:w="587" w:type="pct"/>
            <w:gridSpan w:val="2"/>
            <w:shd w:val="clear" w:color="auto" w:fill="auto"/>
          </w:tcPr>
          <w:p w14:paraId="250A881B" w14:textId="77777777" w:rsidR="006E2775" w:rsidRPr="005655E1" w:rsidRDefault="006E2775" w:rsidP="008B51B2">
            <w:pPr>
              <w:spacing w:line="360" w:lineRule="auto"/>
            </w:pPr>
          </w:p>
        </w:tc>
        <w:tc>
          <w:tcPr>
            <w:tcW w:w="643" w:type="pct"/>
            <w:shd w:val="clear" w:color="auto" w:fill="auto"/>
          </w:tcPr>
          <w:p w14:paraId="20144BDA" w14:textId="77777777" w:rsidR="006E2775" w:rsidRPr="005655E1" w:rsidRDefault="006E2775" w:rsidP="008B51B2">
            <w:pPr>
              <w:spacing w:line="360" w:lineRule="auto"/>
            </w:pPr>
          </w:p>
        </w:tc>
        <w:tc>
          <w:tcPr>
            <w:tcW w:w="642" w:type="pct"/>
            <w:shd w:val="clear" w:color="auto" w:fill="auto"/>
          </w:tcPr>
          <w:p w14:paraId="45AEAE15" w14:textId="77777777" w:rsidR="006E2775" w:rsidRPr="005655E1" w:rsidRDefault="006E2775" w:rsidP="008B51B2">
            <w:pPr>
              <w:spacing w:line="360" w:lineRule="auto"/>
            </w:pPr>
          </w:p>
        </w:tc>
        <w:tc>
          <w:tcPr>
            <w:tcW w:w="589" w:type="pct"/>
            <w:shd w:val="clear" w:color="auto" w:fill="auto"/>
          </w:tcPr>
          <w:p w14:paraId="595924D5" w14:textId="77777777" w:rsidR="006E2775" w:rsidRPr="005655E1" w:rsidRDefault="006E2775" w:rsidP="008B51B2">
            <w:pPr>
              <w:spacing w:line="360" w:lineRule="auto"/>
            </w:pPr>
          </w:p>
        </w:tc>
      </w:tr>
      <w:tr w:rsidR="006E2775" w:rsidRPr="005655E1" w14:paraId="18C243BB" w14:textId="77777777" w:rsidTr="006E2775">
        <w:trPr>
          <w:trHeight w:val="300"/>
        </w:trPr>
        <w:tc>
          <w:tcPr>
            <w:tcW w:w="2539" w:type="pct"/>
            <w:gridSpan w:val="2"/>
            <w:shd w:val="clear" w:color="auto" w:fill="auto"/>
            <w:noWrap/>
          </w:tcPr>
          <w:p w14:paraId="74D14C5D" w14:textId="77777777" w:rsidR="006E2775" w:rsidRPr="005655E1" w:rsidRDefault="006E2775" w:rsidP="008B51B2">
            <w:pPr>
              <w:spacing w:line="360" w:lineRule="auto"/>
            </w:pPr>
            <w:r w:rsidRPr="005655E1">
              <w:t>Suma las cruces de cada una de las columnas</w:t>
            </w:r>
          </w:p>
        </w:tc>
        <w:tc>
          <w:tcPr>
            <w:tcW w:w="587" w:type="pct"/>
            <w:gridSpan w:val="2"/>
            <w:shd w:val="clear" w:color="auto" w:fill="auto"/>
          </w:tcPr>
          <w:p w14:paraId="1C6B79EF" w14:textId="77777777" w:rsidR="006E2775" w:rsidRPr="005655E1" w:rsidRDefault="006E2775" w:rsidP="008B51B2">
            <w:pPr>
              <w:spacing w:line="360" w:lineRule="auto"/>
            </w:pPr>
          </w:p>
        </w:tc>
        <w:tc>
          <w:tcPr>
            <w:tcW w:w="643" w:type="pct"/>
            <w:shd w:val="clear" w:color="auto" w:fill="auto"/>
          </w:tcPr>
          <w:p w14:paraId="623179E6" w14:textId="77777777" w:rsidR="006E2775" w:rsidRPr="005655E1" w:rsidRDefault="006E2775" w:rsidP="008B51B2">
            <w:pPr>
              <w:spacing w:line="360" w:lineRule="auto"/>
            </w:pPr>
          </w:p>
        </w:tc>
        <w:tc>
          <w:tcPr>
            <w:tcW w:w="642" w:type="pct"/>
            <w:shd w:val="clear" w:color="auto" w:fill="auto"/>
          </w:tcPr>
          <w:p w14:paraId="1F1E4F9D" w14:textId="77777777" w:rsidR="006E2775" w:rsidRPr="005655E1" w:rsidRDefault="006E2775" w:rsidP="008B51B2">
            <w:pPr>
              <w:spacing w:line="360" w:lineRule="auto"/>
            </w:pPr>
          </w:p>
        </w:tc>
        <w:tc>
          <w:tcPr>
            <w:tcW w:w="589" w:type="pct"/>
            <w:shd w:val="clear" w:color="auto" w:fill="auto"/>
          </w:tcPr>
          <w:p w14:paraId="68E0F274" w14:textId="77777777" w:rsidR="006E2775" w:rsidRPr="005655E1" w:rsidRDefault="006E2775" w:rsidP="008B51B2">
            <w:pPr>
              <w:spacing w:line="360" w:lineRule="auto"/>
            </w:pPr>
          </w:p>
        </w:tc>
      </w:tr>
      <w:tr w:rsidR="006E2775" w:rsidRPr="005655E1" w14:paraId="7AD24B7B" w14:textId="77777777" w:rsidTr="006E2775">
        <w:trPr>
          <w:trHeight w:val="300"/>
        </w:trPr>
        <w:tc>
          <w:tcPr>
            <w:tcW w:w="2539" w:type="pct"/>
            <w:gridSpan w:val="2"/>
            <w:shd w:val="clear" w:color="auto" w:fill="auto"/>
            <w:noWrap/>
          </w:tcPr>
          <w:p w14:paraId="6FAD0C83" w14:textId="77777777" w:rsidR="006E2775" w:rsidRPr="005655E1" w:rsidRDefault="006E2775" w:rsidP="008B51B2">
            <w:pPr>
              <w:spacing w:line="360" w:lineRule="auto"/>
            </w:pPr>
            <w:r w:rsidRPr="005655E1">
              <w:t xml:space="preserve">Multiplica las sumatorias por </w:t>
            </w:r>
          </w:p>
        </w:tc>
        <w:tc>
          <w:tcPr>
            <w:tcW w:w="587" w:type="pct"/>
            <w:gridSpan w:val="2"/>
            <w:shd w:val="clear" w:color="auto" w:fill="auto"/>
          </w:tcPr>
          <w:p w14:paraId="5CC5E48A" w14:textId="77777777" w:rsidR="006E2775" w:rsidRPr="005655E1" w:rsidRDefault="006E2775" w:rsidP="008B51B2">
            <w:pPr>
              <w:spacing w:line="360" w:lineRule="auto"/>
            </w:pPr>
            <w:r w:rsidRPr="005655E1">
              <w:t>0 = ____</w:t>
            </w:r>
          </w:p>
        </w:tc>
        <w:tc>
          <w:tcPr>
            <w:tcW w:w="643" w:type="pct"/>
            <w:shd w:val="clear" w:color="auto" w:fill="auto"/>
          </w:tcPr>
          <w:p w14:paraId="2EDD7227" w14:textId="1D946B2F" w:rsidR="006E2775" w:rsidRPr="005655E1" w:rsidRDefault="006E2775" w:rsidP="008B51B2">
            <w:pPr>
              <w:spacing w:line="360" w:lineRule="auto"/>
            </w:pPr>
            <w:r w:rsidRPr="005655E1">
              <w:t>1</w:t>
            </w:r>
            <w:r w:rsidR="002C56B7">
              <w:t xml:space="preserve"> </w:t>
            </w:r>
            <w:r w:rsidRPr="005655E1">
              <w:t>=______</w:t>
            </w:r>
          </w:p>
        </w:tc>
        <w:tc>
          <w:tcPr>
            <w:tcW w:w="642" w:type="pct"/>
            <w:shd w:val="clear" w:color="auto" w:fill="auto"/>
          </w:tcPr>
          <w:p w14:paraId="00710ADA" w14:textId="61E0A3B1" w:rsidR="006E2775" w:rsidRPr="005655E1" w:rsidRDefault="006E2775" w:rsidP="008B51B2">
            <w:pPr>
              <w:spacing w:line="360" w:lineRule="auto"/>
            </w:pPr>
            <w:r w:rsidRPr="005655E1">
              <w:t>2</w:t>
            </w:r>
            <w:r w:rsidR="002C56B7">
              <w:t xml:space="preserve"> </w:t>
            </w:r>
            <w:r w:rsidRPr="005655E1">
              <w:t>=______</w:t>
            </w:r>
          </w:p>
        </w:tc>
        <w:tc>
          <w:tcPr>
            <w:tcW w:w="589" w:type="pct"/>
            <w:shd w:val="clear" w:color="auto" w:fill="auto"/>
          </w:tcPr>
          <w:p w14:paraId="0BBA0804" w14:textId="01F4B14B" w:rsidR="006E2775" w:rsidRPr="005655E1" w:rsidRDefault="006E2775" w:rsidP="008B51B2">
            <w:pPr>
              <w:spacing w:line="360" w:lineRule="auto"/>
            </w:pPr>
            <w:r w:rsidRPr="005655E1">
              <w:t>3</w:t>
            </w:r>
            <w:r w:rsidR="002C56B7">
              <w:t xml:space="preserve"> </w:t>
            </w:r>
            <w:r w:rsidRPr="005655E1">
              <w:t>=_____</w:t>
            </w:r>
          </w:p>
        </w:tc>
      </w:tr>
      <w:tr w:rsidR="006E2775" w:rsidRPr="00D25B5E" w14:paraId="44098F17" w14:textId="77777777" w:rsidTr="006E2775">
        <w:trPr>
          <w:trHeight w:val="300"/>
        </w:trPr>
        <w:tc>
          <w:tcPr>
            <w:tcW w:w="5000" w:type="pct"/>
            <w:gridSpan w:val="7"/>
            <w:shd w:val="clear" w:color="auto" w:fill="auto"/>
            <w:noWrap/>
          </w:tcPr>
          <w:p w14:paraId="70A6A4B4" w14:textId="22F7F590" w:rsidR="006E2775" w:rsidRPr="00D25B5E" w:rsidRDefault="006E2775" w:rsidP="008B51B2">
            <w:pPr>
              <w:spacing w:line="360" w:lineRule="auto"/>
            </w:pPr>
            <w:r w:rsidRPr="005655E1">
              <w:t xml:space="preserve">Suma de todas las columnas y estipula el </w:t>
            </w:r>
            <w:r w:rsidR="002C56B7" w:rsidRPr="005655E1">
              <w:t>gran total</w:t>
            </w:r>
            <w:r w:rsidR="002C56B7">
              <w:t xml:space="preserve"> </w:t>
            </w:r>
            <w:r w:rsidRPr="005655E1">
              <w:t>= _____________</w:t>
            </w:r>
          </w:p>
        </w:tc>
      </w:tr>
    </w:tbl>
    <w:p w14:paraId="70CE1DEC" w14:textId="77777777" w:rsidR="00696EA1" w:rsidRPr="00332A17" w:rsidRDefault="00696EA1" w:rsidP="008B51B2">
      <w:pPr>
        <w:spacing w:line="360" w:lineRule="auto"/>
        <w:rPr>
          <w:rFonts w:ascii="Arial" w:hAnsi="Arial" w:cs="Arial"/>
        </w:rPr>
      </w:pPr>
    </w:p>
    <w:sectPr w:rsidR="00696EA1" w:rsidRPr="00332A17" w:rsidSect="00616E7A">
      <w:headerReference w:type="default" r:id="rId35"/>
      <w:footerReference w:type="default" r:id="rId36"/>
      <w:footerReference w:type="first" r:id="rId37"/>
      <w:pgSz w:w="11906" w:h="16838"/>
      <w:pgMar w:top="1418" w:right="1418" w:bottom="1134"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10B1D" w14:textId="77777777" w:rsidR="00A15A48" w:rsidRDefault="00A15A48" w:rsidP="00737A17">
      <w:r>
        <w:separator/>
      </w:r>
    </w:p>
  </w:endnote>
  <w:endnote w:type="continuationSeparator" w:id="0">
    <w:p w14:paraId="1BF47CF3" w14:textId="77777777" w:rsidR="00A15A48" w:rsidRDefault="00A15A48" w:rsidP="0073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Arial MT">
    <w:altName w:val="Times New Roman"/>
    <w:charset w:val="00"/>
    <w:family w:val="auto"/>
    <w:pitch w:val="variable"/>
    <w:sig w:usb0="00000000" w:usb1="C0007843" w:usb2="00000009" w:usb3="00000000" w:csb0="000001FF" w:csb1="00000000"/>
  </w:font>
  <w:font w:name="Baskerville">
    <w:altName w:val="Times New Roman"/>
    <w:charset w:val="00"/>
    <w:family w:val="auto"/>
    <w:pitch w:val="variable"/>
    <w:sig w:usb0="00000001" w:usb1="00000000"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D2F5" w14:textId="520045AA" w:rsidR="002B1DC0" w:rsidRDefault="002B1DC0" w:rsidP="00C82343">
    <w:pPr>
      <w:pStyle w:val="Piedepgina"/>
      <w:jc w:val="center"/>
    </w:pPr>
  </w:p>
  <w:p w14:paraId="58D48B0F" w14:textId="12EF7027" w:rsidR="002B1DC0" w:rsidRDefault="00691AA2">
    <w:pPr>
      <w:pStyle w:val="Piedepgina"/>
    </w:pPr>
    <w:r>
      <w:t xml:space="preserve">      </w:t>
    </w:r>
    <w:r>
      <w:rPr>
        <w:noProof/>
      </w:rPr>
      <w:drawing>
        <wp:inline distT="0" distB="0" distL="0" distR="0" wp14:anchorId="51E93488" wp14:editId="7A913293">
          <wp:extent cx="1600200" cy="419100"/>
          <wp:effectExtent l="0" t="0" r="0" b="0"/>
          <wp:docPr id="5" name="Imagen 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FC7B12">
      <w:t xml:space="preserve">             </w:t>
    </w:r>
    <w:r w:rsidR="00FC7B12" w:rsidRPr="00FC7B12">
      <w:rPr>
        <w:rFonts w:asciiTheme="minorHAnsi" w:eastAsiaTheme="minorHAnsi" w:hAnsiTheme="minorHAnsi" w:cstheme="minorHAnsi"/>
        <w:b/>
        <w:sz w:val="22"/>
        <w:lang w:eastAsia="en-US"/>
      </w:rPr>
      <w:t>Vol. 10, Núm. 19                   Julio - Diciembre 2019, e01</w:t>
    </w:r>
    <w:r w:rsidR="00E03A32">
      <w:rPr>
        <w:rFonts w:asciiTheme="minorHAnsi" w:eastAsiaTheme="minorHAnsi" w:hAnsiTheme="minorHAnsi" w:cstheme="minorHAnsi"/>
        <w:b/>
        <w:sz w:val="22"/>
        <w:lang w:eastAsia="en-US"/>
      </w:rPr>
      <w:t>5</w:t>
    </w:r>
  </w:p>
  <w:p w14:paraId="7C652466" w14:textId="77777777" w:rsidR="00FC7B12" w:rsidRDefault="00FC7B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348261"/>
      <w:docPartObj>
        <w:docPartGallery w:val="Page Numbers (Bottom of Page)"/>
        <w:docPartUnique/>
      </w:docPartObj>
    </w:sdtPr>
    <w:sdtEndPr/>
    <w:sdtContent>
      <w:p w14:paraId="7FC59873" w14:textId="0BDC467D" w:rsidR="002B1DC0" w:rsidRDefault="002B1DC0">
        <w:pPr>
          <w:pStyle w:val="Piedepgina"/>
          <w:jc w:val="right"/>
        </w:pPr>
        <w:r>
          <w:fldChar w:fldCharType="begin"/>
        </w:r>
        <w:r>
          <w:instrText>PAGE   \* MERGEFORMAT</w:instrText>
        </w:r>
        <w:r>
          <w:fldChar w:fldCharType="separate"/>
        </w:r>
        <w:r>
          <w:rPr>
            <w:noProof/>
          </w:rPr>
          <w:t>1</w:t>
        </w:r>
        <w:r>
          <w:fldChar w:fldCharType="end"/>
        </w:r>
      </w:p>
    </w:sdtContent>
  </w:sdt>
  <w:p w14:paraId="343C1385" w14:textId="77777777" w:rsidR="002B1DC0" w:rsidRDefault="002B1D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A819E" w14:textId="77777777" w:rsidR="00A15A48" w:rsidRDefault="00A15A48" w:rsidP="00737A17">
      <w:r>
        <w:separator/>
      </w:r>
    </w:p>
  </w:footnote>
  <w:footnote w:type="continuationSeparator" w:id="0">
    <w:p w14:paraId="7AD3FE30" w14:textId="77777777" w:rsidR="00A15A48" w:rsidRDefault="00A15A48" w:rsidP="0073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592D" w14:textId="6D42B848" w:rsidR="002B1DC0" w:rsidRPr="00285F04" w:rsidRDefault="00FC7B12" w:rsidP="00FC7B12">
    <w:pPr>
      <w:pStyle w:val="Encabezado"/>
      <w:jc w:val="center"/>
      <w:rPr>
        <w:lang w:val="es-MX"/>
      </w:rPr>
    </w:pPr>
    <w:r w:rsidRPr="005A563C">
      <w:rPr>
        <w:noProof/>
        <w:lang w:val="es-MX" w:eastAsia="es-MX"/>
      </w:rPr>
      <w:drawing>
        <wp:inline distT="0" distB="0" distL="0" distR="0" wp14:anchorId="33A487FC" wp14:editId="4A01A2B1">
          <wp:extent cx="5610225" cy="6572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128"/>
    <w:multiLevelType w:val="hybridMultilevel"/>
    <w:tmpl w:val="690C86CA"/>
    <w:lvl w:ilvl="0" w:tplc="080A0011">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15:restartNumberingAfterBreak="0">
    <w:nsid w:val="053D2562"/>
    <w:multiLevelType w:val="hybridMultilevel"/>
    <w:tmpl w:val="8EC8F51E"/>
    <w:lvl w:ilvl="0" w:tplc="7F2E6BD6">
      <w:start w:val="1"/>
      <w:numFmt w:val="decimal"/>
      <w:lvlText w:val="%1."/>
      <w:lvlJc w:val="left"/>
      <w:pPr>
        <w:tabs>
          <w:tab w:val="num" w:pos="786"/>
        </w:tabs>
        <w:ind w:left="786" w:hanging="360"/>
      </w:pPr>
      <w:rPr>
        <w:b w:val="0"/>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CD552AE"/>
    <w:multiLevelType w:val="hybridMultilevel"/>
    <w:tmpl w:val="2D1881E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68329A3"/>
    <w:multiLevelType w:val="hybridMultilevel"/>
    <w:tmpl w:val="F94220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BC2EE3"/>
    <w:multiLevelType w:val="hybridMultilevel"/>
    <w:tmpl w:val="FF5632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C81632"/>
    <w:multiLevelType w:val="hybridMultilevel"/>
    <w:tmpl w:val="629669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45126B"/>
    <w:multiLevelType w:val="hybridMultilevel"/>
    <w:tmpl w:val="9546194E"/>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CB60871"/>
    <w:multiLevelType w:val="hybridMultilevel"/>
    <w:tmpl w:val="F26E0C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9C7AF5"/>
    <w:multiLevelType w:val="hybridMultilevel"/>
    <w:tmpl w:val="8EC8F51E"/>
    <w:lvl w:ilvl="0" w:tplc="7F2E6BD6">
      <w:start w:val="1"/>
      <w:numFmt w:val="decimal"/>
      <w:lvlText w:val="%1."/>
      <w:lvlJc w:val="left"/>
      <w:pPr>
        <w:tabs>
          <w:tab w:val="num" w:pos="786"/>
        </w:tabs>
        <w:ind w:left="786" w:hanging="360"/>
      </w:pPr>
      <w:rPr>
        <w:b w:val="0"/>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E524729"/>
    <w:multiLevelType w:val="hybridMultilevel"/>
    <w:tmpl w:val="EE4A373C"/>
    <w:lvl w:ilvl="0" w:tplc="197E3C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103ED6"/>
    <w:multiLevelType w:val="hybridMultilevel"/>
    <w:tmpl w:val="DA1E68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F94BAD"/>
    <w:multiLevelType w:val="hybridMultilevel"/>
    <w:tmpl w:val="EF2CFD92"/>
    <w:lvl w:ilvl="0" w:tplc="8E3063F6">
      <w:start w:val="1"/>
      <w:numFmt w:val="bullet"/>
      <w:lvlText w:val="•"/>
      <w:lvlJc w:val="left"/>
      <w:pPr>
        <w:tabs>
          <w:tab w:val="num" w:pos="720"/>
        </w:tabs>
        <w:ind w:left="720" w:hanging="360"/>
      </w:pPr>
      <w:rPr>
        <w:rFonts w:ascii="Times New Roman" w:hAnsi="Times New Roman" w:hint="default"/>
      </w:rPr>
    </w:lvl>
    <w:lvl w:ilvl="1" w:tplc="581E1212" w:tentative="1">
      <w:start w:val="1"/>
      <w:numFmt w:val="bullet"/>
      <w:lvlText w:val="•"/>
      <w:lvlJc w:val="left"/>
      <w:pPr>
        <w:tabs>
          <w:tab w:val="num" w:pos="1440"/>
        </w:tabs>
        <w:ind w:left="1440" w:hanging="360"/>
      </w:pPr>
      <w:rPr>
        <w:rFonts w:ascii="Times New Roman" w:hAnsi="Times New Roman" w:hint="default"/>
      </w:rPr>
    </w:lvl>
    <w:lvl w:ilvl="2" w:tplc="9C94807C" w:tentative="1">
      <w:start w:val="1"/>
      <w:numFmt w:val="bullet"/>
      <w:lvlText w:val="•"/>
      <w:lvlJc w:val="left"/>
      <w:pPr>
        <w:tabs>
          <w:tab w:val="num" w:pos="2160"/>
        </w:tabs>
        <w:ind w:left="2160" w:hanging="360"/>
      </w:pPr>
      <w:rPr>
        <w:rFonts w:ascii="Times New Roman" w:hAnsi="Times New Roman" w:hint="default"/>
      </w:rPr>
    </w:lvl>
    <w:lvl w:ilvl="3" w:tplc="763A1F06" w:tentative="1">
      <w:start w:val="1"/>
      <w:numFmt w:val="bullet"/>
      <w:lvlText w:val="•"/>
      <w:lvlJc w:val="left"/>
      <w:pPr>
        <w:tabs>
          <w:tab w:val="num" w:pos="2880"/>
        </w:tabs>
        <w:ind w:left="2880" w:hanging="360"/>
      </w:pPr>
      <w:rPr>
        <w:rFonts w:ascii="Times New Roman" w:hAnsi="Times New Roman" w:hint="default"/>
      </w:rPr>
    </w:lvl>
    <w:lvl w:ilvl="4" w:tplc="9ED4AEB0" w:tentative="1">
      <w:start w:val="1"/>
      <w:numFmt w:val="bullet"/>
      <w:lvlText w:val="•"/>
      <w:lvlJc w:val="left"/>
      <w:pPr>
        <w:tabs>
          <w:tab w:val="num" w:pos="3600"/>
        </w:tabs>
        <w:ind w:left="3600" w:hanging="360"/>
      </w:pPr>
      <w:rPr>
        <w:rFonts w:ascii="Times New Roman" w:hAnsi="Times New Roman" w:hint="default"/>
      </w:rPr>
    </w:lvl>
    <w:lvl w:ilvl="5" w:tplc="055843D2" w:tentative="1">
      <w:start w:val="1"/>
      <w:numFmt w:val="bullet"/>
      <w:lvlText w:val="•"/>
      <w:lvlJc w:val="left"/>
      <w:pPr>
        <w:tabs>
          <w:tab w:val="num" w:pos="4320"/>
        </w:tabs>
        <w:ind w:left="4320" w:hanging="360"/>
      </w:pPr>
      <w:rPr>
        <w:rFonts w:ascii="Times New Roman" w:hAnsi="Times New Roman" w:hint="default"/>
      </w:rPr>
    </w:lvl>
    <w:lvl w:ilvl="6" w:tplc="540CD4A2" w:tentative="1">
      <w:start w:val="1"/>
      <w:numFmt w:val="bullet"/>
      <w:lvlText w:val="•"/>
      <w:lvlJc w:val="left"/>
      <w:pPr>
        <w:tabs>
          <w:tab w:val="num" w:pos="5040"/>
        </w:tabs>
        <w:ind w:left="5040" w:hanging="360"/>
      </w:pPr>
      <w:rPr>
        <w:rFonts w:ascii="Times New Roman" w:hAnsi="Times New Roman" w:hint="default"/>
      </w:rPr>
    </w:lvl>
    <w:lvl w:ilvl="7" w:tplc="E0B6512C" w:tentative="1">
      <w:start w:val="1"/>
      <w:numFmt w:val="bullet"/>
      <w:lvlText w:val="•"/>
      <w:lvlJc w:val="left"/>
      <w:pPr>
        <w:tabs>
          <w:tab w:val="num" w:pos="5760"/>
        </w:tabs>
        <w:ind w:left="5760" w:hanging="360"/>
      </w:pPr>
      <w:rPr>
        <w:rFonts w:ascii="Times New Roman" w:hAnsi="Times New Roman" w:hint="default"/>
      </w:rPr>
    </w:lvl>
    <w:lvl w:ilvl="8" w:tplc="848686A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9307AE"/>
    <w:multiLevelType w:val="hybridMultilevel"/>
    <w:tmpl w:val="9C806B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9D5FD0"/>
    <w:multiLevelType w:val="hybridMultilevel"/>
    <w:tmpl w:val="ECAE92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D57CDE"/>
    <w:multiLevelType w:val="hybridMultilevel"/>
    <w:tmpl w:val="9B7C8F7E"/>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7B643A9"/>
    <w:multiLevelType w:val="hybridMultilevel"/>
    <w:tmpl w:val="BD142902"/>
    <w:lvl w:ilvl="0" w:tplc="AC16614A">
      <w:start w:val="1"/>
      <w:numFmt w:val="bullet"/>
      <w:lvlText w:val="•"/>
      <w:lvlJc w:val="left"/>
      <w:pPr>
        <w:tabs>
          <w:tab w:val="num" w:pos="720"/>
        </w:tabs>
        <w:ind w:left="720" w:hanging="360"/>
      </w:pPr>
      <w:rPr>
        <w:rFonts w:ascii="Times New Roman" w:hAnsi="Times New Roman" w:hint="default"/>
      </w:rPr>
    </w:lvl>
    <w:lvl w:ilvl="1" w:tplc="CBFACEF0" w:tentative="1">
      <w:start w:val="1"/>
      <w:numFmt w:val="bullet"/>
      <w:lvlText w:val="•"/>
      <w:lvlJc w:val="left"/>
      <w:pPr>
        <w:tabs>
          <w:tab w:val="num" w:pos="1440"/>
        </w:tabs>
        <w:ind w:left="1440" w:hanging="360"/>
      </w:pPr>
      <w:rPr>
        <w:rFonts w:ascii="Times New Roman" w:hAnsi="Times New Roman" w:hint="default"/>
      </w:rPr>
    </w:lvl>
    <w:lvl w:ilvl="2" w:tplc="5BBCD006" w:tentative="1">
      <w:start w:val="1"/>
      <w:numFmt w:val="bullet"/>
      <w:lvlText w:val="•"/>
      <w:lvlJc w:val="left"/>
      <w:pPr>
        <w:tabs>
          <w:tab w:val="num" w:pos="2160"/>
        </w:tabs>
        <w:ind w:left="2160" w:hanging="360"/>
      </w:pPr>
      <w:rPr>
        <w:rFonts w:ascii="Times New Roman" w:hAnsi="Times New Roman" w:hint="default"/>
      </w:rPr>
    </w:lvl>
    <w:lvl w:ilvl="3" w:tplc="1EAE4EB2" w:tentative="1">
      <w:start w:val="1"/>
      <w:numFmt w:val="bullet"/>
      <w:lvlText w:val="•"/>
      <w:lvlJc w:val="left"/>
      <w:pPr>
        <w:tabs>
          <w:tab w:val="num" w:pos="2880"/>
        </w:tabs>
        <w:ind w:left="2880" w:hanging="360"/>
      </w:pPr>
      <w:rPr>
        <w:rFonts w:ascii="Times New Roman" w:hAnsi="Times New Roman" w:hint="default"/>
      </w:rPr>
    </w:lvl>
    <w:lvl w:ilvl="4" w:tplc="7E60B342" w:tentative="1">
      <w:start w:val="1"/>
      <w:numFmt w:val="bullet"/>
      <w:lvlText w:val="•"/>
      <w:lvlJc w:val="left"/>
      <w:pPr>
        <w:tabs>
          <w:tab w:val="num" w:pos="3600"/>
        </w:tabs>
        <w:ind w:left="3600" w:hanging="360"/>
      </w:pPr>
      <w:rPr>
        <w:rFonts w:ascii="Times New Roman" w:hAnsi="Times New Roman" w:hint="default"/>
      </w:rPr>
    </w:lvl>
    <w:lvl w:ilvl="5" w:tplc="9BB61376" w:tentative="1">
      <w:start w:val="1"/>
      <w:numFmt w:val="bullet"/>
      <w:lvlText w:val="•"/>
      <w:lvlJc w:val="left"/>
      <w:pPr>
        <w:tabs>
          <w:tab w:val="num" w:pos="4320"/>
        </w:tabs>
        <w:ind w:left="4320" w:hanging="360"/>
      </w:pPr>
      <w:rPr>
        <w:rFonts w:ascii="Times New Roman" w:hAnsi="Times New Roman" w:hint="default"/>
      </w:rPr>
    </w:lvl>
    <w:lvl w:ilvl="6" w:tplc="E226851A" w:tentative="1">
      <w:start w:val="1"/>
      <w:numFmt w:val="bullet"/>
      <w:lvlText w:val="•"/>
      <w:lvlJc w:val="left"/>
      <w:pPr>
        <w:tabs>
          <w:tab w:val="num" w:pos="5040"/>
        </w:tabs>
        <w:ind w:left="5040" w:hanging="360"/>
      </w:pPr>
      <w:rPr>
        <w:rFonts w:ascii="Times New Roman" w:hAnsi="Times New Roman" w:hint="default"/>
      </w:rPr>
    </w:lvl>
    <w:lvl w:ilvl="7" w:tplc="97922290" w:tentative="1">
      <w:start w:val="1"/>
      <w:numFmt w:val="bullet"/>
      <w:lvlText w:val="•"/>
      <w:lvlJc w:val="left"/>
      <w:pPr>
        <w:tabs>
          <w:tab w:val="num" w:pos="5760"/>
        </w:tabs>
        <w:ind w:left="5760" w:hanging="360"/>
      </w:pPr>
      <w:rPr>
        <w:rFonts w:ascii="Times New Roman" w:hAnsi="Times New Roman" w:hint="default"/>
      </w:rPr>
    </w:lvl>
    <w:lvl w:ilvl="8" w:tplc="6E9E410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8B63B52"/>
    <w:multiLevelType w:val="hybridMultilevel"/>
    <w:tmpl w:val="865E42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F57960"/>
    <w:multiLevelType w:val="hybridMultilevel"/>
    <w:tmpl w:val="5DDA0F72"/>
    <w:lvl w:ilvl="0" w:tplc="F24AA90A">
      <w:start w:val="1"/>
      <w:numFmt w:val="bullet"/>
      <w:lvlText w:val="•"/>
      <w:lvlJc w:val="left"/>
      <w:pPr>
        <w:tabs>
          <w:tab w:val="num" w:pos="720"/>
        </w:tabs>
        <w:ind w:left="720" w:hanging="360"/>
      </w:pPr>
      <w:rPr>
        <w:rFonts w:ascii="Times New Roman" w:hAnsi="Times New Roman" w:hint="default"/>
      </w:rPr>
    </w:lvl>
    <w:lvl w:ilvl="1" w:tplc="67886888" w:tentative="1">
      <w:start w:val="1"/>
      <w:numFmt w:val="bullet"/>
      <w:lvlText w:val="•"/>
      <w:lvlJc w:val="left"/>
      <w:pPr>
        <w:tabs>
          <w:tab w:val="num" w:pos="1440"/>
        </w:tabs>
        <w:ind w:left="1440" w:hanging="360"/>
      </w:pPr>
      <w:rPr>
        <w:rFonts w:ascii="Times New Roman" w:hAnsi="Times New Roman" w:hint="default"/>
      </w:rPr>
    </w:lvl>
    <w:lvl w:ilvl="2" w:tplc="88746380" w:tentative="1">
      <w:start w:val="1"/>
      <w:numFmt w:val="bullet"/>
      <w:lvlText w:val="•"/>
      <w:lvlJc w:val="left"/>
      <w:pPr>
        <w:tabs>
          <w:tab w:val="num" w:pos="2160"/>
        </w:tabs>
        <w:ind w:left="2160" w:hanging="360"/>
      </w:pPr>
      <w:rPr>
        <w:rFonts w:ascii="Times New Roman" w:hAnsi="Times New Roman" w:hint="default"/>
      </w:rPr>
    </w:lvl>
    <w:lvl w:ilvl="3" w:tplc="A3989BB6" w:tentative="1">
      <w:start w:val="1"/>
      <w:numFmt w:val="bullet"/>
      <w:lvlText w:val="•"/>
      <w:lvlJc w:val="left"/>
      <w:pPr>
        <w:tabs>
          <w:tab w:val="num" w:pos="2880"/>
        </w:tabs>
        <w:ind w:left="2880" w:hanging="360"/>
      </w:pPr>
      <w:rPr>
        <w:rFonts w:ascii="Times New Roman" w:hAnsi="Times New Roman" w:hint="default"/>
      </w:rPr>
    </w:lvl>
    <w:lvl w:ilvl="4" w:tplc="3D881474" w:tentative="1">
      <w:start w:val="1"/>
      <w:numFmt w:val="bullet"/>
      <w:lvlText w:val="•"/>
      <w:lvlJc w:val="left"/>
      <w:pPr>
        <w:tabs>
          <w:tab w:val="num" w:pos="3600"/>
        </w:tabs>
        <w:ind w:left="3600" w:hanging="360"/>
      </w:pPr>
      <w:rPr>
        <w:rFonts w:ascii="Times New Roman" w:hAnsi="Times New Roman" w:hint="default"/>
      </w:rPr>
    </w:lvl>
    <w:lvl w:ilvl="5" w:tplc="25F6BEC0" w:tentative="1">
      <w:start w:val="1"/>
      <w:numFmt w:val="bullet"/>
      <w:lvlText w:val="•"/>
      <w:lvlJc w:val="left"/>
      <w:pPr>
        <w:tabs>
          <w:tab w:val="num" w:pos="4320"/>
        </w:tabs>
        <w:ind w:left="4320" w:hanging="360"/>
      </w:pPr>
      <w:rPr>
        <w:rFonts w:ascii="Times New Roman" w:hAnsi="Times New Roman" w:hint="default"/>
      </w:rPr>
    </w:lvl>
    <w:lvl w:ilvl="6" w:tplc="79845C38" w:tentative="1">
      <w:start w:val="1"/>
      <w:numFmt w:val="bullet"/>
      <w:lvlText w:val="•"/>
      <w:lvlJc w:val="left"/>
      <w:pPr>
        <w:tabs>
          <w:tab w:val="num" w:pos="5040"/>
        </w:tabs>
        <w:ind w:left="5040" w:hanging="360"/>
      </w:pPr>
      <w:rPr>
        <w:rFonts w:ascii="Times New Roman" w:hAnsi="Times New Roman" w:hint="default"/>
      </w:rPr>
    </w:lvl>
    <w:lvl w:ilvl="7" w:tplc="3A5EA6E2" w:tentative="1">
      <w:start w:val="1"/>
      <w:numFmt w:val="bullet"/>
      <w:lvlText w:val="•"/>
      <w:lvlJc w:val="left"/>
      <w:pPr>
        <w:tabs>
          <w:tab w:val="num" w:pos="5760"/>
        </w:tabs>
        <w:ind w:left="5760" w:hanging="360"/>
      </w:pPr>
      <w:rPr>
        <w:rFonts w:ascii="Times New Roman" w:hAnsi="Times New Roman" w:hint="default"/>
      </w:rPr>
    </w:lvl>
    <w:lvl w:ilvl="8" w:tplc="C32ADCE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A5146F9"/>
    <w:multiLevelType w:val="hybridMultilevel"/>
    <w:tmpl w:val="FFA28F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776B53"/>
    <w:multiLevelType w:val="hybridMultilevel"/>
    <w:tmpl w:val="58005620"/>
    <w:lvl w:ilvl="0" w:tplc="0E2E5E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DB73B84"/>
    <w:multiLevelType w:val="hybridMultilevel"/>
    <w:tmpl w:val="E29884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89464A"/>
    <w:multiLevelType w:val="hybridMultilevel"/>
    <w:tmpl w:val="A6F0C1B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B0639C"/>
    <w:multiLevelType w:val="hybridMultilevel"/>
    <w:tmpl w:val="8B2239B8"/>
    <w:lvl w:ilvl="0" w:tplc="1BF62A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8C5A96"/>
    <w:multiLevelType w:val="hybridMultilevel"/>
    <w:tmpl w:val="FB768D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1802B9"/>
    <w:multiLevelType w:val="hybridMultilevel"/>
    <w:tmpl w:val="483C7C48"/>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8604603"/>
    <w:multiLevelType w:val="hybridMultilevel"/>
    <w:tmpl w:val="3DB26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F50899"/>
    <w:multiLevelType w:val="hybridMultilevel"/>
    <w:tmpl w:val="279016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473491"/>
    <w:multiLevelType w:val="hybridMultilevel"/>
    <w:tmpl w:val="AF98DC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917F73"/>
    <w:multiLevelType w:val="hybridMultilevel"/>
    <w:tmpl w:val="BBB23F48"/>
    <w:lvl w:ilvl="0" w:tplc="29723D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26"/>
  </w:num>
  <w:num w:numId="4">
    <w:abstractNumId w:val="4"/>
  </w:num>
  <w:num w:numId="5">
    <w:abstractNumId w:val="7"/>
  </w:num>
  <w:num w:numId="6">
    <w:abstractNumId w:val="5"/>
  </w:num>
  <w:num w:numId="7">
    <w:abstractNumId w:val="27"/>
  </w:num>
  <w:num w:numId="8">
    <w:abstractNumId w:val="13"/>
  </w:num>
  <w:num w:numId="9">
    <w:abstractNumId w:val="21"/>
  </w:num>
  <w:num w:numId="10">
    <w:abstractNumId w:val="20"/>
  </w:num>
  <w:num w:numId="11">
    <w:abstractNumId w:val="1"/>
  </w:num>
  <w:num w:numId="12">
    <w:abstractNumId w:val="19"/>
  </w:num>
  <w:num w:numId="13">
    <w:abstractNumId w:val="8"/>
  </w:num>
  <w:num w:numId="14">
    <w:abstractNumId w:val="10"/>
  </w:num>
  <w:num w:numId="15">
    <w:abstractNumId w:val="24"/>
  </w:num>
  <w:num w:numId="16">
    <w:abstractNumId w:val="2"/>
  </w:num>
  <w:num w:numId="17">
    <w:abstractNumId w:val="28"/>
  </w:num>
  <w:num w:numId="18">
    <w:abstractNumId w:val="22"/>
  </w:num>
  <w:num w:numId="19">
    <w:abstractNumId w:val="9"/>
  </w:num>
  <w:num w:numId="20">
    <w:abstractNumId w:val="14"/>
  </w:num>
  <w:num w:numId="21">
    <w:abstractNumId w:val="6"/>
  </w:num>
  <w:num w:numId="22">
    <w:abstractNumId w:val="0"/>
  </w:num>
  <w:num w:numId="23">
    <w:abstractNumId w:val="16"/>
  </w:num>
  <w:num w:numId="24">
    <w:abstractNumId w:val="25"/>
  </w:num>
  <w:num w:numId="25">
    <w:abstractNumId w:val="3"/>
  </w:num>
  <w:num w:numId="26">
    <w:abstractNumId w:val="2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9C1"/>
    <w:rsid w:val="000030B5"/>
    <w:rsid w:val="00003D84"/>
    <w:rsid w:val="0000638F"/>
    <w:rsid w:val="0000641B"/>
    <w:rsid w:val="0000677F"/>
    <w:rsid w:val="00007D2A"/>
    <w:rsid w:val="00011EAC"/>
    <w:rsid w:val="0001531B"/>
    <w:rsid w:val="00017259"/>
    <w:rsid w:val="00022CBF"/>
    <w:rsid w:val="00024F76"/>
    <w:rsid w:val="00025AFD"/>
    <w:rsid w:val="000320C7"/>
    <w:rsid w:val="000337C7"/>
    <w:rsid w:val="000362E7"/>
    <w:rsid w:val="00040580"/>
    <w:rsid w:val="00042E0E"/>
    <w:rsid w:val="00045145"/>
    <w:rsid w:val="0004778A"/>
    <w:rsid w:val="00052FDF"/>
    <w:rsid w:val="00054E2F"/>
    <w:rsid w:val="0005706B"/>
    <w:rsid w:val="000624FE"/>
    <w:rsid w:val="000627C6"/>
    <w:rsid w:val="00062E26"/>
    <w:rsid w:val="00062F31"/>
    <w:rsid w:val="00064000"/>
    <w:rsid w:val="00065875"/>
    <w:rsid w:val="000677A1"/>
    <w:rsid w:val="000700EB"/>
    <w:rsid w:val="00080164"/>
    <w:rsid w:val="00080E5C"/>
    <w:rsid w:val="00083420"/>
    <w:rsid w:val="00092964"/>
    <w:rsid w:val="00096AC5"/>
    <w:rsid w:val="000A01DD"/>
    <w:rsid w:val="000A2912"/>
    <w:rsid w:val="000A3EDB"/>
    <w:rsid w:val="000A58AE"/>
    <w:rsid w:val="000A71E1"/>
    <w:rsid w:val="000B2F49"/>
    <w:rsid w:val="000B3BFD"/>
    <w:rsid w:val="000C1200"/>
    <w:rsid w:val="000C14D5"/>
    <w:rsid w:val="000C21BE"/>
    <w:rsid w:val="000C661A"/>
    <w:rsid w:val="000C6626"/>
    <w:rsid w:val="000C67B9"/>
    <w:rsid w:val="000C6E07"/>
    <w:rsid w:val="000C71C9"/>
    <w:rsid w:val="000C7387"/>
    <w:rsid w:val="000D024F"/>
    <w:rsid w:val="000D1629"/>
    <w:rsid w:val="000D3649"/>
    <w:rsid w:val="000D4CF7"/>
    <w:rsid w:val="000D63DD"/>
    <w:rsid w:val="000D71FD"/>
    <w:rsid w:val="000E0196"/>
    <w:rsid w:val="000E02A5"/>
    <w:rsid w:val="000E2363"/>
    <w:rsid w:val="000E718A"/>
    <w:rsid w:val="000F3317"/>
    <w:rsid w:val="000F54BD"/>
    <w:rsid w:val="000F5F77"/>
    <w:rsid w:val="000F6353"/>
    <w:rsid w:val="001025FB"/>
    <w:rsid w:val="00103C59"/>
    <w:rsid w:val="00104C6A"/>
    <w:rsid w:val="001056F5"/>
    <w:rsid w:val="0010624F"/>
    <w:rsid w:val="0010626B"/>
    <w:rsid w:val="00114A53"/>
    <w:rsid w:val="00132101"/>
    <w:rsid w:val="0013311C"/>
    <w:rsid w:val="00135AD2"/>
    <w:rsid w:val="00136FAB"/>
    <w:rsid w:val="00140EDC"/>
    <w:rsid w:val="001416A5"/>
    <w:rsid w:val="001432D3"/>
    <w:rsid w:val="001463B4"/>
    <w:rsid w:val="00146B37"/>
    <w:rsid w:val="00146D91"/>
    <w:rsid w:val="001506A2"/>
    <w:rsid w:val="00152E8A"/>
    <w:rsid w:val="001534D3"/>
    <w:rsid w:val="00153A76"/>
    <w:rsid w:val="0015417B"/>
    <w:rsid w:val="0015649B"/>
    <w:rsid w:val="00156691"/>
    <w:rsid w:val="001575A6"/>
    <w:rsid w:val="00157A14"/>
    <w:rsid w:val="001630E1"/>
    <w:rsid w:val="00170616"/>
    <w:rsid w:val="001707B9"/>
    <w:rsid w:val="001719CC"/>
    <w:rsid w:val="00177214"/>
    <w:rsid w:val="0018065F"/>
    <w:rsid w:val="00181F1C"/>
    <w:rsid w:val="00182406"/>
    <w:rsid w:val="001837ED"/>
    <w:rsid w:val="0018662F"/>
    <w:rsid w:val="00192395"/>
    <w:rsid w:val="00194837"/>
    <w:rsid w:val="001955DB"/>
    <w:rsid w:val="00195D84"/>
    <w:rsid w:val="00195E36"/>
    <w:rsid w:val="0019665D"/>
    <w:rsid w:val="001A40BF"/>
    <w:rsid w:val="001B02E0"/>
    <w:rsid w:val="001B0AF9"/>
    <w:rsid w:val="001B21B8"/>
    <w:rsid w:val="001B2E98"/>
    <w:rsid w:val="001B389B"/>
    <w:rsid w:val="001B4828"/>
    <w:rsid w:val="001B71A9"/>
    <w:rsid w:val="001C01D4"/>
    <w:rsid w:val="001C28EB"/>
    <w:rsid w:val="001C4BED"/>
    <w:rsid w:val="001C70CC"/>
    <w:rsid w:val="001D1609"/>
    <w:rsid w:val="001D2D87"/>
    <w:rsid w:val="001D3F20"/>
    <w:rsid w:val="001D53EC"/>
    <w:rsid w:val="001D5837"/>
    <w:rsid w:val="001D7007"/>
    <w:rsid w:val="001E1247"/>
    <w:rsid w:val="001E3C66"/>
    <w:rsid w:val="001E7A48"/>
    <w:rsid w:val="001F79F8"/>
    <w:rsid w:val="001F7A67"/>
    <w:rsid w:val="00207F14"/>
    <w:rsid w:val="00214A6D"/>
    <w:rsid w:val="00215E1B"/>
    <w:rsid w:val="00221046"/>
    <w:rsid w:val="002277BB"/>
    <w:rsid w:val="00231618"/>
    <w:rsid w:val="002347E9"/>
    <w:rsid w:val="00242C7C"/>
    <w:rsid w:val="0024444B"/>
    <w:rsid w:val="002473AE"/>
    <w:rsid w:val="00247C20"/>
    <w:rsid w:val="00247C99"/>
    <w:rsid w:val="00251F25"/>
    <w:rsid w:val="0025330A"/>
    <w:rsid w:val="00253A39"/>
    <w:rsid w:val="00260356"/>
    <w:rsid w:val="002640E7"/>
    <w:rsid w:val="0026524F"/>
    <w:rsid w:val="00266AB4"/>
    <w:rsid w:val="002729FF"/>
    <w:rsid w:val="00272A50"/>
    <w:rsid w:val="00282F07"/>
    <w:rsid w:val="002839D8"/>
    <w:rsid w:val="00285202"/>
    <w:rsid w:val="00285F04"/>
    <w:rsid w:val="0029321B"/>
    <w:rsid w:val="00293445"/>
    <w:rsid w:val="002A0BEC"/>
    <w:rsid w:val="002A0E13"/>
    <w:rsid w:val="002A0E31"/>
    <w:rsid w:val="002A0FAD"/>
    <w:rsid w:val="002A240B"/>
    <w:rsid w:val="002A2F8C"/>
    <w:rsid w:val="002A33C1"/>
    <w:rsid w:val="002A4AA8"/>
    <w:rsid w:val="002A4D7F"/>
    <w:rsid w:val="002A7833"/>
    <w:rsid w:val="002A7B5E"/>
    <w:rsid w:val="002B1DC0"/>
    <w:rsid w:val="002B23CD"/>
    <w:rsid w:val="002B2A10"/>
    <w:rsid w:val="002B5965"/>
    <w:rsid w:val="002B65F6"/>
    <w:rsid w:val="002C56B7"/>
    <w:rsid w:val="002C662B"/>
    <w:rsid w:val="002D1185"/>
    <w:rsid w:val="002E3BE4"/>
    <w:rsid w:val="002E458F"/>
    <w:rsid w:val="002E4E13"/>
    <w:rsid w:val="002E6314"/>
    <w:rsid w:val="002E6486"/>
    <w:rsid w:val="002F17EE"/>
    <w:rsid w:val="002F7DAC"/>
    <w:rsid w:val="00300837"/>
    <w:rsid w:val="0030378B"/>
    <w:rsid w:val="00307398"/>
    <w:rsid w:val="0031620D"/>
    <w:rsid w:val="00317AAB"/>
    <w:rsid w:val="00320765"/>
    <w:rsid w:val="00322D54"/>
    <w:rsid w:val="0032653B"/>
    <w:rsid w:val="00327FE8"/>
    <w:rsid w:val="00332A17"/>
    <w:rsid w:val="003345B9"/>
    <w:rsid w:val="00335CB6"/>
    <w:rsid w:val="00340CA1"/>
    <w:rsid w:val="00342FA6"/>
    <w:rsid w:val="003510AB"/>
    <w:rsid w:val="003518F3"/>
    <w:rsid w:val="00352883"/>
    <w:rsid w:val="00353F60"/>
    <w:rsid w:val="00354149"/>
    <w:rsid w:val="00355AAE"/>
    <w:rsid w:val="00365AEC"/>
    <w:rsid w:val="00365CC7"/>
    <w:rsid w:val="00366588"/>
    <w:rsid w:val="00367BE4"/>
    <w:rsid w:val="00371ADE"/>
    <w:rsid w:val="003729EA"/>
    <w:rsid w:val="00373F27"/>
    <w:rsid w:val="0037580C"/>
    <w:rsid w:val="00376511"/>
    <w:rsid w:val="0037792B"/>
    <w:rsid w:val="00380E97"/>
    <w:rsid w:val="003818CC"/>
    <w:rsid w:val="0038393C"/>
    <w:rsid w:val="003870C0"/>
    <w:rsid w:val="003870EE"/>
    <w:rsid w:val="00393951"/>
    <w:rsid w:val="0039636A"/>
    <w:rsid w:val="003A00C8"/>
    <w:rsid w:val="003A17D7"/>
    <w:rsid w:val="003A361C"/>
    <w:rsid w:val="003A5367"/>
    <w:rsid w:val="003A5F94"/>
    <w:rsid w:val="003A65DD"/>
    <w:rsid w:val="003B158E"/>
    <w:rsid w:val="003B193C"/>
    <w:rsid w:val="003B26AC"/>
    <w:rsid w:val="003B5278"/>
    <w:rsid w:val="003C0DC9"/>
    <w:rsid w:val="003C0E73"/>
    <w:rsid w:val="003C0F17"/>
    <w:rsid w:val="003C6337"/>
    <w:rsid w:val="003C6BF8"/>
    <w:rsid w:val="003C6D0A"/>
    <w:rsid w:val="003D194C"/>
    <w:rsid w:val="003E1ACD"/>
    <w:rsid w:val="003E4B97"/>
    <w:rsid w:val="003E51FD"/>
    <w:rsid w:val="003E6C78"/>
    <w:rsid w:val="003E6E20"/>
    <w:rsid w:val="003F1420"/>
    <w:rsid w:val="003F413D"/>
    <w:rsid w:val="00401FC2"/>
    <w:rsid w:val="00402175"/>
    <w:rsid w:val="00407D27"/>
    <w:rsid w:val="00413C2D"/>
    <w:rsid w:val="00413F0A"/>
    <w:rsid w:val="00414814"/>
    <w:rsid w:val="004152E8"/>
    <w:rsid w:val="00416D93"/>
    <w:rsid w:val="00420F4A"/>
    <w:rsid w:val="00421168"/>
    <w:rsid w:val="0042454E"/>
    <w:rsid w:val="00424DAC"/>
    <w:rsid w:val="00425162"/>
    <w:rsid w:val="004270DC"/>
    <w:rsid w:val="00427689"/>
    <w:rsid w:val="00431375"/>
    <w:rsid w:val="00431463"/>
    <w:rsid w:val="00435DC8"/>
    <w:rsid w:val="00435DFD"/>
    <w:rsid w:val="00435EFC"/>
    <w:rsid w:val="00436C8F"/>
    <w:rsid w:val="00437BC1"/>
    <w:rsid w:val="004403EB"/>
    <w:rsid w:val="004419E8"/>
    <w:rsid w:val="0044278E"/>
    <w:rsid w:val="00442E78"/>
    <w:rsid w:val="004430B7"/>
    <w:rsid w:val="0044383A"/>
    <w:rsid w:val="0045166E"/>
    <w:rsid w:val="004568E4"/>
    <w:rsid w:val="00456AB7"/>
    <w:rsid w:val="00460E64"/>
    <w:rsid w:val="00460F25"/>
    <w:rsid w:val="00463ADE"/>
    <w:rsid w:val="004640C0"/>
    <w:rsid w:val="00473630"/>
    <w:rsid w:val="00475236"/>
    <w:rsid w:val="004807AA"/>
    <w:rsid w:val="00480A21"/>
    <w:rsid w:val="004869CA"/>
    <w:rsid w:val="00486D93"/>
    <w:rsid w:val="00492578"/>
    <w:rsid w:val="00493AAD"/>
    <w:rsid w:val="0049438C"/>
    <w:rsid w:val="00494DE5"/>
    <w:rsid w:val="004974E1"/>
    <w:rsid w:val="004977DF"/>
    <w:rsid w:val="00497D9C"/>
    <w:rsid w:val="004A5B5E"/>
    <w:rsid w:val="004A6B08"/>
    <w:rsid w:val="004A79CE"/>
    <w:rsid w:val="004C2087"/>
    <w:rsid w:val="004C7924"/>
    <w:rsid w:val="004D169A"/>
    <w:rsid w:val="004D1B3C"/>
    <w:rsid w:val="004D2FBE"/>
    <w:rsid w:val="004D4A40"/>
    <w:rsid w:val="004D66F5"/>
    <w:rsid w:val="004D786C"/>
    <w:rsid w:val="004E4232"/>
    <w:rsid w:val="004F161D"/>
    <w:rsid w:val="004F390C"/>
    <w:rsid w:val="004F606B"/>
    <w:rsid w:val="004F6E15"/>
    <w:rsid w:val="004F7E07"/>
    <w:rsid w:val="00501454"/>
    <w:rsid w:val="00501CA5"/>
    <w:rsid w:val="00502922"/>
    <w:rsid w:val="005110BB"/>
    <w:rsid w:val="00512C29"/>
    <w:rsid w:val="00520698"/>
    <w:rsid w:val="005244C4"/>
    <w:rsid w:val="00534466"/>
    <w:rsid w:val="00540E18"/>
    <w:rsid w:val="005415DC"/>
    <w:rsid w:val="005429C1"/>
    <w:rsid w:val="005437BE"/>
    <w:rsid w:val="00544F52"/>
    <w:rsid w:val="00546A33"/>
    <w:rsid w:val="00550088"/>
    <w:rsid w:val="00553AE2"/>
    <w:rsid w:val="005559B4"/>
    <w:rsid w:val="00555A5C"/>
    <w:rsid w:val="005655E1"/>
    <w:rsid w:val="005660CF"/>
    <w:rsid w:val="00566C4A"/>
    <w:rsid w:val="005718AF"/>
    <w:rsid w:val="00576F36"/>
    <w:rsid w:val="00576F7F"/>
    <w:rsid w:val="00581022"/>
    <w:rsid w:val="005852B4"/>
    <w:rsid w:val="00585E00"/>
    <w:rsid w:val="00587262"/>
    <w:rsid w:val="00593FF8"/>
    <w:rsid w:val="005948B8"/>
    <w:rsid w:val="00596B4F"/>
    <w:rsid w:val="005A01A5"/>
    <w:rsid w:val="005A05FD"/>
    <w:rsid w:val="005A3991"/>
    <w:rsid w:val="005A6257"/>
    <w:rsid w:val="005B08E4"/>
    <w:rsid w:val="005B2F7F"/>
    <w:rsid w:val="005B7D60"/>
    <w:rsid w:val="005C538C"/>
    <w:rsid w:val="005C574F"/>
    <w:rsid w:val="005D571B"/>
    <w:rsid w:val="005D79C0"/>
    <w:rsid w:val="005E4B69"/>
    <w:rsid w:val="005E74AC"/>
    <w:rsid w:val="005F205E"/>
    <w:rsid w:val="005F642A"/>
    <w:rsid w:val="00600020"/>
    <w:rsid w:val="0060085C"/>
    <w:rsid w:val="00601805"/>
    <w:rsid w:val="00601CD4"/>
    <w:rsid w:val="0060240E"/>
    <w:rsid w:val="00603362"/>
    <w:rsid w:val="0060456A"/>
    <w:rsid w:val="006049F9"/>
    <w:rsid w:val="00612325"/>
    <w:rsid w:val="00613177"/>
    <w:rsid w:val="00613BC9"/>
    <w:rsid w:val="00614A02"/>
    <w:rsid w:val="00614D49"/>
    <w:rsid w:val="00614D68"/>
    <w:rsid w:val="00616E7A"/>
    <w:rsid w:val="00624E06"/>
    <w:rsid w:val="00631B9C"/>
    <w:rsid w:val="006426ED"/>
    <w:rsid w:val="00643AAA"/>
    <w:rsid w:val="006452B7"/>
    <w:rsid w:val="00645D8A"/>
    <w:rsid w:val="00646545"/>
    <w:rsid w:val="00650C51"/>
    <w:rsid w:val="0065332E"/>
    <w:rsid w:val="00665E0C"/>
    <w:rsid w:val="006739DB"/>
    <w:rsid w:val="0067452D"/>
    <w:rsid w:val="00674A80"/>
    <w:rsid w:val="00677312"/>
    <w:rsid w:val="00680965"/>
    <w:rsid w:val="00682F90"/>
    <w:rsid w:val="00685142"/>
    <w:rsid w:val="00690841"/>
    <w:rsid w:val="00691AA2"/>
    <w:rsid w:val="00696EA1"/>
    <w:rsid w:val="006A08C7"/>
    <w:rsid w:val="006A6615"/>
    <w:rsid w:val="006B2EFC"/>
    <w:rsid w:val="006B3E88"/>
    <w:rsid w:val="006B4A5A"/>
    <w:rsid w:val="006B714B"/>
    <w:rsid w:val="006B786D"/>
    <w:rsid w:val="006C0287"/>
    <w:rsid w:val="006C1440"/>
    <w:rsid w:val="006C1BD6"/>
    <w:rsid w:val="006C2550"/>
    <w:rsid w:val="006C29BA"/>
    <w:rsid w:val="006C5008"/>
    <w:rsid w:val="006C5143"/>
    <w:rsid w:val="006C5D6D"/>
    <w:rsid w:val="006C5F13"/>
    <w:rsid w:val="006C604E"/>
    <w:rsid w:val="006D5EFC"/>
    <w:rsid w:val="006E2775"/>
    <w:rsid w:val="006E2DD7"/>
    <w:rsid w:val="006E4C56"/>
    <w:rsid w:val="006E4E53"/>
    <w:rsid w:val="006E6097"/>
    <w:rsid w:val="006E6496"/>
    <w:rsid w:val="006F261B"/>
    <w:rsid w:val="006F374E"/>
    <w:rsid w:val="006F62E9"/>
    <w:rsid w:val="007016A9"/>
    <w:rsid w:val="00701C42"/>
    <w:rsid w:val="00702B04"/>
    <w:rsid w:val="0071449B"/>
    <w:rsid w:val="007208B5"/>
    <w:rsid w:val="007212DF"/>
    <w:rsid w:val="00722414"/>
    <w:rsid w:val="00722D2E"/>
    <w:rsid w:val="00722FDE"/>
    <w:rsid w:val="00723EFE"/>
    <w:rsid w:val="00724876"/>
    <w:rsid w:val="007364D9"/>
    <w:rsid w:val="007367DC"/>
    <w:rsid w:val="007369F8"/>
    <w:rsid w:val="00736DB2"/>
    <w:rsid w:val="00737A17"/>
    <w:rsid w:val="007405B1"/>
    <w:rsid w:val="0074178E"/>
    <w:rsid w:val="0074355A"/>
    <w:rsid w:val="0074719F"/>
    <w:rsid w:val="0075211D"/>
    <w:rsid w:val="00753176"/>
    <w:rsid w:val="00756009"/>
    <w:rsid w:val="007563A0"/>
    <w:rsid w:val="00761A12"/>
    <w:rsid w:val="0076424A"/>
    <w:rsid w:val="00767449"/>
    <w:rsid w:val="00770FC0"/>
    <w:rsid w:val="007710E8"/>
    <w:rsid w:val="00773F1F"/>
    <w:rsid w:val="00776D4C"/>
    <w:rsid w:val="00781740"/>
    <w:rsid w:val="00785520"/>
    <w:rsid w:val="00785711"/>
    <w:rsid w:val="00794535"/>
    <w:rsid w:val="00795566"/>
    <w:rsid w:val="007959CF"/>
    <w:rsid w:val="0079710D"/>
    <w:rsid w:val="007973EC"/>
    <w:rsid w:val="007A10FD"/>
    <w:rsid w:val="007A2CEF"/>
    <w:rsid w:val="007A4588"/>
    <w:rsid w:val="007A5FBE"/>
    <w:rsid w:val="007B1CC7"/>
    <w:rsid w:val="007B245D"/>
    <w:rsid w:val="007B4584"/>
    <w:rsid w:val="007B5595"/>
    <w:rsid w:val="007B6345"/>
    <w:rsid w:val="007B6B22"/>
    <w:rsid w:val="007B7672"/>
    <w:rsid w:val="007C043B"/>
    <w:rsid w:val="007C047D"/>
    <w:rsid w:val="007C0A7F"/>
    <w:rsid w:val="007C1B6C"/>
    <w:rsid w:val="007C479E"/>
    <w:rsid w:val="007C49E5"/>
    <w:rsid w:val="007C4AE5"/>
    <w:rsid w:val="007C510B"/>
    <w:rsid w:val="007D14C6"/>
    <w:rsid w:val="007D17B8"/>
    <w:rsid w:val="007D1E2B"/>
    <w:rsid w:val="007D4B04"/>
    <w:rsid w:val="007D513B"/>
    <w:rsid w:val="007D5D5D"/>
    <w:rsid w:val="007E1174"/>
    <w:rsid w:val="007E29B6"/>
    <w:rsid w:val="007E5C00"/>
    <w:rsid w:val="007E6B23"/>
    <w:rsid w:val="007E73EA"/>
    <w:rsid w:val="007E7F9D"/>
    <w:rsid w:val="007F01B4"/>
    <w:rsid w:val="007F024E"/>
    <w:rsid w:val="007F124C"/>
    <w:rsid w:val="007F38B8"/>
    <w:rsid w:val="007F5567"/>
    <w:rsid w:val="007F59B7"/>
    <w:rsid w:val="007F6472"/>
    <w:rsid w:val="007F7495"/>
    <w:rsid w:val="0080102A"/>
    <w:rsid w:val="00802DA0"/>
    <w:rsid w:val="0082392E"/>
    <w:rsid w:val="00824762"/>
    <w:rsid w:val="008266F8"/>
    <w:rsid w:val="00831F50"/>
    <w:rsid w:val="0083335C"/>
    <w:rsid w:val="008346A6"/>
    <w:rsid w:val="00834C18"/>
    <w:rsid w:val="00842657"/>
    <w:rsid w:val="00847C3C"/>
    <w:rsid w:val="008532AB"/>
    <w:rsid w:val="008541F9"/>
    <w:rsid w:val="008568E9"/>
    <w:rsid w:val="00862522"/>
    <w:rsid w:val="00862D07"/>
    <w:rsid w:val="00862DED"/>
    <w:rsid w:val="008651CE"/>
    <w:rsid w:val="0086632F"/>
    <w:rsid w:val="00870597"/>
    <w:rsid w:val="0087082F"/>
    <w:rsid w:val="00871C4E"/>
    <w:rsid w:val="00873D07"/>
    <w:rsid w:val="00882A2F"/>
    <w:rsid w:val="00884039"/>
    <w:rsid w:val="008857D1"/>
    <w:rsid w:val="0088766B"/>
    <w:rsid w:val="008902F7"/>
    <w:rsid w:val="0089037D"/>
    <w:rsid w:val="008908B8"/>
    <w:rsid w:val="00894578"/>
    <w:rsid w:val="0089583C"/>
    <w:rsid w:val="00895A1A"/>
    <w:rsid w:val="008A49D0"/>
    <w:rsid w:val="008A5434"/>
    <w:rsid w:val="008B4399"/>
    <w:rsid w:val="008B51B2"/>
    <w:rsid w:val="008C1C15"/>
    <w:rsid w:val="008C2919"/>
    <w:rsid w:val="008C4F89"/>
    <w:rsid w:val="008C5629"/>
    <w:rsid w:val="008D424F"/>
    <w:rsid w:val="008D71CE"/>
    <w:rsid w:val="008E05E0"/>
    <w:rsid w:val="008E14D1"/>
    <w:rsid w:val="008E26C0"/>
    <w:rsid w:val="008E3592"/>
    <w:rsid w:val="008E7A4B"/>
    <w:rsid w:val="008F34CC"/>
    <w:rsid w:val="008F4CEC"/>
    <w:rsid w:val="0090273C"/>
    <w:rsid w:val="0090465F"/>
    <w:rsid w:val="00912147"/>
    <w:rsid w:val="009125A8"/>
    <w:rsid w:val="00912D79"/>
    <w:rsid w:val="009168A7"/>
    <w:rsid w:val="0092200D"/>
    <w:rsid w:val="009233C9"/>
    <w:rsid w:val="0092435A"/>
    <w:rsid w:val="00925684"/>
    <w:rsid w:val="00926494"/>
    <w:rsid w:val="009352CE"/>
    <w:rsid w:val="00942B31"/>
    <w:rsid w:val="009438BC"/>
    <w:rsid w:val="009439CC"/>
    <w:rsid w:val="00946E10"/>
    <w:rsid w:val="009505FC"/>
    <w:rsid w:val="009534C5"/>
    <w:rsid w:val="00954D36"/>
    <w:rsid w:val="00956496"/>
    <w:rsid w:val="00957D08"/>
    <w:rsid w:val="00961A0E"/>
    <w:rsid w:val="00962437"/>
    <w:rsid w:val="00964393"/>
    <w:rsid w:val="00964ACE"/>
    <w:rsid w:val="00981F9B"/>
    <w:rsid w:val="00984357"/>
    <w:rsid w:val="00987538"/>
    <w:rsid w:val="009875FB"/>
    <w:rsid w:val="009900A4"/>
    <w:rsid w:val="00990DB7"/>
    <w:rsid w:val="00992368"/>
    <w:rsid w:val="00992390"/>
    <w:rsid w:val="00996B09"/>
    <w:rsid w:val="00997CD7"/>
    <w:rsid w:val="009A18AA"/>
    <w:rsid w:val="009A1F8F"/>
    <w:rsid w:val="009A214F"/>
    <w:rsid w:val="009A2522"/>
    <w:rsid w:val="009A44C1"/>
    <w:rsid w:val="009A4CE1"/>
    <w:rsid w:val="009A6819"/>
    <w:rsid w:val="009A7667"/>
    <w:rsid w:val="009B1A63"/>
    <w:rsid w:val="009B1A65"/>
    <w:rsid w:val="009B2354"/>
    <w:rsid w:val="009B2D3C"/>
    <w:rsid w:val="009B369A"/>
    <w:rsid w:val="009B37B7"/>
    <w:rsid w:val="009B460C"/>
    <w:rsid w:val="009C074B"/>
    <w:rsid w:val="009D4FD6"/>
    <w:rsid w:val="009D5CEF"/>
    <w:rsid w:val="009D78F3"/>
    <w:rsid w:val="009E0AD6"/>
    <w:rsid w:val="009E5317"/>
    <w:rsid w:val="009E62BE"/>
    <w:rsid w:val="009E7C63"/>
    <w:rsid w:val="009F3A63"/>
    <w:rsid w:val="009F46A1"/>
    <w:rsid w:val="009F4D80"/>
    <w:rsid w:val="009F536D"/>
    <w:rsid w:val="00A04894"/>
    <w:rsid w:val="00A053DC"/>
    <w:rsid w:val="00A05F70"/>
    <w:rsid w:val="00A05F97"/>
    <w:rsid w:val="00A0765D"/>
    <w:rsid w:val="00A0775B"/>
    <w:rsid w:val="00A12957"/>
    <w:rsid w:val="00A13499"/>
    <w:rsid w:val="00A140D9"/>
    <w:rsid w:val="00A145D9"/>
    <w:rsid w:val="00A15A48"/>
    <w:rsid w:val="00A17E53"/>
    <w:rsid w:val="00A22DC8"/>
    <w:rsid w:val="00A23B06"/>
    <w:rsid w:val="00A315E9"/>
    <w:rsid w:val="00A31623"/>
    <w:rsid w:val="00A35AC3"/>
    <w:rsid w:val="00A36239"/>
    <w:rsid w:val="00A37BDC"/>
    <w:rsid w:val="00A41EE5"/>
    <w:rsid w:val="00A429A3"/>
    <w:rsid w:val="00A51269"/>
    <w:rsid w:val="00A52865"/>
    <w:rsid w:val="00A576AE"/>
    <w:rsid w:val="00A57956"/>
    <w:rsid w:val="00A60AF9"/>
    <w:rsid w:val="00A60CFA"/>
    <w:rsid w:val="00A62696"/>
    <w:rsid w:val="00A632A4"/>
    <w:rsid w:val="00A649E6"/>
    <w:rsid w:val="00A663AC"/>
    <w:rsid w:val="00A67387"/>
    <w:rsid w:val="00A67C2C"/>
    <w:rsid w:val="00A73F30"/>
    <w:rsid w:val="00A87234"/>
    <w:rsid w:val="00A9145A"/>
    <w:rsid w:val="00A950E9"/>
    <w:rsid w:val="00A965D7"/>
    <w:rsid w:val="00AA1E05"/>
    <w:rsid w:val="00AA2336"/>
    <w:rsid w:val="00AA3240"/>
    <w:rsid w:val="00AA3818"/>
    <w:rsid w:val="00AA57B7"/>
    <w:rsid w:val="00AA6911"/>
    <w:rsid w:val="00AA7D8A"/>
    <w:rsid w:val="00AB3E37"/>
    <w:rsid w:val="00AC4A00"/>
    <w:rsid w:val="00AC5350"/>
    <w:rsid w:val="00AC7A8B"/>
    <w:rsid w:val="00AD4BD8"/>
    <w:rsid w:val="00AE1526"/>
    <w:rsid w:val="00AE1BBA"/>
    <w:rsid w:val="00AE1E99"/>
    <w:rsid w:val="00AE2254"/>
    <w:rsid w:val="00AE39C0"/>
    <w:rsid w:val="00AE40FB"/>
    <w:rsid w:val="00AF0684"/>
    <w:rsid w:val="00AF1C65"/>
    <w:rsid w:val="00AF2C61"/>
    <w:rsid w:val="00AF2D4D"/>
    <w:rsid w:val="00B00873"/>
    <w:rsid w:val="00B01070"/>
    <w:rsid w:val="00B041DF"/>
    <w:rsid w:val="00B04228"/>
    <w:rsid w:val="00B042E6"/>
    <w:rsid w:val="00B06339"/>
    <w:rsid w:val="00B07EC8"/>
    <w:rsid w:val="00B1047C"/>
    <w:rsid w:val="00B12C0C"/>
    <w:rsid w:val="00B12DA3"/>
    <w:rsid w:val="00B12E55"/>
    <w:rsid w:val="00B21436"/>
    <w:rsid w:val="00B25AFF"/>
    <w:rsid w:val="00B2629C"/>
    <w:rsid w:val="00B26444"/>
    <w:rsid w:val="00B272A7"/>
    <w:rsid w:val="00B27D15"/>
    <w:rsid w:val="00B301D1"/>
    <w:rsid w:val="00B460D7"/>
    <w:rsid w:val="00B539A8"/>
    <w:rsid w:val="00B54138"/>
    <w:rsid w:val="00B546B4"/>
    <w:rsid w:val="00B56926"/>
    <w:rsid w:val="00B66ECB"/>
    <w:rsid w:val="00B7445A"/>
    <w:rsid w:val="00B760E1"/>
    <w:rsid w:val="00B85C31"/>
    <w:rsid w:val="00B92123"/>
    <w:rsid w:val="00B928CE"/>
    <w:rsid w:val="00BA010B"/>
    <w:rsid w:val="00BA0F0A"/>
    <w:rsid w:val="00BA18FC"/>
    <w:rsid w:val="00BA3A00"/>
    <w:rsid w:val="00BA5CE3"/>
    <w:rsid w:val="00BB5646"/>
    <w:rsid w:val="00BB5DD7"/>
    <w:rsid w:val="00BC049A"/>
    <w:rsid w:val="00BC0D1D"/>
    <w:rsid w:val="00BC1292"/>
    <w:rsid w:val="00BD16D5"/>
    <w:rsid w:val="00BD2B7B"/>
    <w:rsid w:val="00BD4679"/>
    <w:rsid w:val="00BE6002"/>
    <w:rsid w:val="00BF2C0E"/>
    <w:rsid w:val="00BF4CD4"/>
    <w:rsid w:val="00BF6EA4"/>
    <w:rsid w:val="00BF7233"/>
    <w:rsid w:val="00BF73C0"/>
    <w:rsid w:val="00C00706"/>
    <w:rsid w:val="00C0093D"/>
    <w:rsid w:val="00C03095"/>
    <w:rsid w:val="00C04463"/>
    <w:rsid w:val="00C05E4D"/>
    <w:rsid w:val="00C112FB"/>
    <w:rsid w:val="00C15308"/>
    <w:rsid w:val="00C15664"/>
    <w:rsid w:val="00C15877"/>
    <w:rsid w:val="00C17B3C"/>
    <w:rsid w:val="00C21AA5"/>
    <w:rsid w:val="00C40C40"/>
    <w:rsid w:val="00C40E98"/>
    <w:rsid w:val="00C55367"/>
    <w:rsid w:val="00C6006D"/>
    <w:rsid w:val="00C61070"/>
    <w:rsid w:val="00C64066"/>
    <w:rsid w:val="00C65250"/>
    <w:rsid w:val="00C65684"/>
    <w:rsid w:val="00C66820"/>
    <w:rsid w:val="00C725BD"/>
    <w:rsid w:val="00C726DE"/>
    <w:rsid w:val="00C72744"/>
    <w:rsid w:val="00C7480F"/>
    <w:rsid w:val="00C77690"/>
    <w:rsid w:val="00C82264"/>
    <w:rsid w:val="00C82343"/>
    <w:rsid w:val="00C85373"/>
    <w:rsid w:val="00C86991"/>
    <w:rsid w:val="00C87C88"/>
    <w:rsid w:val="00C93553"/>
    <w:rsid w:val="00C93A02"/>
    <w:rsid w:val="00C93BD4"/>
    <w:rsid w:val="00C93F35"/>
    <w:rsid w:val="00CA0CDD"/>
    <w:rsid w:val="00CA4D3F"/>
    <w:rsid w:val="00CB12E8"/>
    <w:rsid w:val="00CB35B0"/>
    <w:rsid w:val="00CC2365"/>
    <w:rsid w:val="00CC4F1F"/>
    <w:rsid w:val="00CC5ED2"/>
    <w:rsid w:val="00CD1DE3"/>
    <w:rsid w:val="00CE1EF4"/>
    <w:rsid w:val="00CE4B07"/>
    <w:rsid w:val="00CF0437"/>
    <w:rsid w:val="00CF2D91"/>
    <w:rsid w:val="00CF4DB6"/>
    <w:rsid w:val="00D10EA3"/>
    <w:rsid w:val="00D10EC4"/>
    <w:rsid w:val="00D1694F"/>
    <w:rsid w:val="00D17EBB"/>
    <w:rsid w:val="00D20401"/>
    <w:rsid w:val="00D20452"/>
    <w:rsid w:val="00D204F9"/>
    <w:rsid w:val="00D25745"/>
    <w:rsid w:val="00D25B5E"/>
    <w:rsid w:val="00D27125"/>
    <w:rsid w:val="00D30B2E"/>
    <w:rsid w:val="00D33D10"/>
    <w:rsid w:val="00D40671"/>
    <w:rsid w:val="00D406B9"/>
    <w:rsid w:val="00D43CFC"/>
    <w:rsid w:val="00D46A51"/>
    <w:rsid w:val="00D523B2"/>
    <w:rsid w:val="00D52DBD"/>
    <w:rsid w:val="00D54CFA"/>
    <w:rsid w:val="00D553AD"/>
    <w:rsid w:val="00D55CF3"/>
    <w:rsid w:val="00D6123D"/>
    <w:rsid w:val="00D64605"/>
    <w:rsid w:val="00D66563"/>
    <w:rsid w:val="00D66B0F"/>
    <w:rsid w:val="00D67C6F"/>
    <w:rsid w:val="00D71F73"/>
    <w:rsid w:val="00D74A5C"/>
    <w:rsid w:val="00D759F0"/>
    <w:rsid w:val="00D761FE"/>
    <w:rsid w:val="00D778E4"/>
    <w:rsid w:val="00D8042F"/>
    <w:rsid w:val="00D856D4"/>
    <w:rsid w:val="00D94C62"/>
    <w:rsid w:val="00D94E6F"/>
    <w:rsid w:val="00D95694"/>
    <w:rsid w:val="00DA106E"/>
    <w:rsid w:val="00DA2B34"/>
    <w:rsid w:val="00DA2FB9"/>
    <w:rsid w:val="00DB328A"/>
    <w:rsid w:val="00DB5BD0"/>
    <w:rsid w:val="00DB6217"/>
    <w:rsid w:val="00DC2F3D"/>
    <w:rsid w:val="00DC30D5"/>
    <w:rsid w:val="00DC4A87"/>
    <w:rsid w:val="00DC5DAD"/>
    <w:rsid w:val="00DE05B9"/>
    <w:rsid w:val="00DE27CA"/>
    <w:rsid w:val="00DE2EC1"/>
    <w:rsid w:val="00DF11B2"/>
    <w:rsid w:val="00DF15F3"/>
    <w:rsid w:val="00DF36B8"/>
    <w:rsid w:val="00DF6785"/>
    <w:rsid w:val="00DF69F1"/>
    <w:rsid w:val="00DF6FB1"/>
    <w:rsid w:val="00E01026"/>
    <w:rsid w:val="00E03A32"/>
    <w:rsid w:val="00E0467F"/>
    <w:rsid w:val="00E07BB8"/>
    <w:rsid w:val="00E16F8A"/>
    <w:rsid w:val="00E26DBE"/>
    <w:rsid w:val="00E272E6"/>
    <w:rsid w:val="00E32145"/>
    <w:rsid w:val="00E341F9"/>
    <w:rsid w:val="00E36A5E"/>
    <w:rsid w:val="00E36FE0"/>
    <w:rsid w:val="00E37B33"/>
    <w:rsid w:val="00E404A2"/>
    <w:rsid w:val="00E429AD"/>
    <w:rsid w:val="00E4554F"/>
    <w:rsid w:val="00E459CC"/>
    <w:rsid w:val="00E46A29"/>
    <w:rsid w:val="00E46D28"/>
    <w:rsid w:val="00E505E4"/>
    <w:rsid w:val="00E52DEA"/>
    <w:rsid w:val="00E53F77"/>
    <w:rsid w:val="00E60CDA"/>
    <w:rsid w:val="00E617DF"/>
    <w:rsid w:val="00E61EC4"/>
    <w:rsid w:val="00E635BD"/>
    <w:rsid w:val="00E67910"/>
    <w:rsid w:val="00E742B0"/>
    <w:rsid w:val="00E776B7"/>
    <w:rsid w:val="00E810A4"/>
    <w:rsid w:val="00E8164F"/>
    <w:rsid w:val="00E81D72"/>
    <w:rsid w:val="00E85B82"/>
    <w:rsid w:val="00E87600"/>
    <w:rsid w:val="00E9049B"/>
    <w:rsid w:val="00E92009"/>
    <w:rsid w:val="00EA06BC"/>
    <w:rsid w:val="00EA1AA1"/>
    <w:rsid w:val="00EA4C74"/>
    <w:rsid w:val="00EA4EF3"/>
    <w:rsid w:val="00EA6B19"/>
    <w:rsid w:val="00EB38F0"/>
    <w:rsid w:val="00ED1C20"/>
    <w:rsid w:val="00ED5D70"/>
    <w:rsid w:val="00ED6C6E"/>
    <w:rsid w:val="00ED74C3"/>
    <w:rsid w:val="00EE0A5D"/>
    <w:rsid w:val="00EE4E41"/>
    <w:rsid w:val="00EF0877"/>
    <w:rsid w:val="00EF1EEB"/>
    <w:rsid w:val="00EF6688"/>
    <w:rsid w:val="00EF7E31"/>
    <w:rsid w:val="00F016B2"/>
    <w:rsid w:val="00F02CEC"/>
    <w:rsid w:val="00F05440"/>
    <w:rsid w:val="00F05C09"/>
    <w:rsid w:val="00F12460"/>
    <w:rsid w:val="00F16C12"/>
    <w:rsid w:val="00F27F2D"/>
    <w:rsid w:val="00F40B19"/>
    <w:rsid w:val="00F45A4B"/>
    <w:rsid w:val="00F4674E"/>
    <w:rsid w:val="00F477C0"/>
    <w:rsid w:val="00F50A5C"/>
    <w:rsid w:val="00F52A50"/>
    <w:rsid w:val="00F540DA"/>
    <w:rsid w:val="00F57425"/>
    <w:rsid w:val="00F60DC9"/>
    <w:rsid w:val="00F61B91"/>
    <w:rsid w:val="00F629AD"/>
    <w:rsid w:val="00F62E5C"/>
    <w:rsid w:val="00F643A1"/>
    <w:rsid w:val="00F668EF"/>
    <w:rsid w:val="00F66B4F"/>
    <w:rsid w:val="00F739F6"/>
    <w:rsid w:val="00F7480A"/>
    <w:rsid w:val="00F83CF6"/>
    <w:rsid w:val="00F8738D"/>
    <w:rsid w:val="00F87C20"/>
    <w:rsid w:val="00F90B72"/>
    <w:rsid w:val="00F929D1"/>
    <w:rsid w:val="00F945BE"/>
    <w:rsid w:val="00FA0AB3"/>
    <w:rsid w:val="00FA4078"/>
    <w:rsid w:val="00FA5F79"/>
    <w:rsid w:val="00FB5A51"/>
    <w:rsid w:val="00FB63BA"/>
    <w:rsid w:val="00FC384A"/>
    <w:rsid w:val="00FC63FB"/>
    <w:rsid w:val="00FC6893"/>
    <w:rsid w:val="00FC7B12"/>
    <w:rsid w:val="00FD2135"/>
    <w:rsid w:val="00FD5967"/>
    <w:rsid w:val="00FD6594"/>
    <w:rsid w:val="00FD7141"/>
    <w:rsid w:val="00FE1939"/>
    <w:rsid w:val="00FE56B4"/>
    <w:rsid w:val="00FE695E"/>
    <w:rsid w:val="00FF029E"/>
    <w:rsid w:val="00FF58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5EBF9"/>
  <w15:docId w15:val="{B0B7DC8D-9206-487A-A4AD-31683F8C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CD4"/>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rsid w:val="00FC7B12"/>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429C1"/>
    <w:pPr>
      <w:autoSpaceDE w:val="0"/>
      <w:autoSpaceDN w:val="0"/>
      <w:adjustRightInd w:val="0"/>
      <w:spacing w:after="0" w:line="240" w:lineRule="auto"/>
    </w:pPr>
    <w:rPr>
      <w:rFonts w:ascii="Arial MT" w:eastAsia="Times New Roman" w:hAnsi="Arial MT" w:cs="Arial MT"/>
      <w:color w:val="000000"/>
      <w:sz w:val="24"/>
      <w:szCs w:val="24"/>
      <w:lang w:eastAsia="es-ES"/>
    </w:rPr>
  </w:style>
  <w:style w:type="character" w:styleId="Hipervnculo">
    <w:name w:val="Hyperlink"/>
    <w:rsid w:val="005429C1"/>
    <w:rPr>
      <w:color w:val="0000FF"/>
      <w:u w:val="single"/>
    </w:rPr>
  </w:style>
  <w:style w:type="character" w:customStyle="1" w:styleId="A4">
    <w:name w:val="A4"/>
    <w:uiPriority w:val="99"/>
    <w:rsid w:val="005429C1"/>
    <w:rPr>
      <w:rFonts w:cs="Baskerville"/>
      <w:color w:val="000000"/>
      <w:sz w:val="22"/>
      <w:szCs w:val="22"/>
    </w:rPr>
  </w:style>
  <w:style w:type="character" w:styleId="nfasis">
    <w:name w:val="Emphasis"/>
    <w:uiPriority w:val="20"/>
    <w:qFormat/>
    <w:rsid w:val="005429C1"/>
    <w:rPr>
      <w:i/>
      <w:iCs/>
    </w:rPr>
  </w:style>
  <w:style w:type="character" w:customStyle="1" w:styleId="shorttext">
    <w:name w:val="short_text"/>
    <w:basedOn w:val="Fuentedeprrafopredeter"/>
    <w:rsid w:val="005429C1"/>
  </w:style>
  <w:style w:type="character" w:customStyle="1" w:styleId="apple-converted-space">
    <w:name w:val="apple-converted-space"/>
    <w:basedOn w:val="Fuentedeprrafopredeter"/>
    <w:rsid w:val="005429C1"/>
  </w:style>
  <w:style w:type="character" w:styleId="Hipervnculovisitado">
    <w:name w:val="FollowedHyperlink"/>
    <w:basedOn w:val="Fuentedeprrafopredeter"/>
    <w:uiPriority w:val="99"/>
    <w:semiHidden/>
    <w:unhideWhenUsed/>
    <w:rsid w:val="002E458F"/>
    <w:rPr>
      <w:color w:val="800080" w:themeColor="followedHyperlink"/>
      <w:u w:val="single"/>
    </w:rPr>
  </w:style>
  <w:style w:type="paragraph" w:styleId="Prrafodelista">
    <w:name w:val="List Paragraph"/>
    <w:basedOn w:val="Normal"/>
    <w:uiPriority w:val="34"/>
    <w:qFormat/>
    <w:rsid w:val="004568E4"/>
    <w:pPr>
      <w:ind w:left="720"/>
      <w:contextualSpacing/>
    </w:pPr>
    <w:rPr>
      <w:lang w:val="es-MX" w:eastAsia="es-MX"/>
    </w:rPr>
  </w:style>
  <w:style w:type="character" w:customStyle="1" w:styleId="fontstyle01">
    <w:name w:val="fontstyle01"/>
    <w:basedOn w:val="Fuentedeprrafopredeter"/>
    <w:rsid w:val="004568E4"/>
    <w:rPr>
      <w:rFonts w:ascii="Segoe UI Historic" w:hAnsi="Segoe UI Historic" w:hint="default"/>
      <w:b w:val="0"/>
      <w:bCs w:val="0"/>
      <w:i w:val="0"/>
      <w:iCs w:val="0"/>
      <w:color w:val="000000"/>
      <w:sz w:val="24"/>
      <w:szCs w:val="24"/>
    </w:rPr>
  </w:style>
  <w:style w:type="paragraph" w:styleId="NormalWeb">
    <w:name w:val="Normal (Web)"/>
    <w:basedOn w:val="Normal"/>
    <w:uiPriority w:val="99"/>
    <w:rsid w:val="00A35AC3"/>
    <w:pPr>
      <w:spacing w:before="100" w:beforeAutospacing="1" w:after="100" w:afterAutospacing="1"/>
    </w:pPr>
  </w:style>
  <w:style w:type="character" w:customStyle="1" w:styleId="st">
    <w:name w:val="st"/>
    <w:rsid w:val="00A35AC3"/>
  </w:style>
  <w:style w:type="table" w:styleId="Tablaconcuadrcula">
    <w:name w:val="Table Grid"/>
    <w:basedOn w:val="Tablanormal"/>
    <w:uiPriority w:val="39"/>
    <w:rsid w:val="00EA6B19"/>
    <w:pPr>
      <w:spacing w:after="0" w:line="240" w:lineRule="auto"/>
    </w:pPr>
    <w:rPr>
      <w:rFonts w:eastAsiaTheme="minorEastAsia"/>
      <w:lang w:val="es-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22D54"/>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D5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737A17"/>
    <w:pPr>
      <w:tabs>
        <w:tab w:val="center" w:pos="4419"/>
        <w:tab w:val="right" w:pos="8838"/>
      </w:tabs>
    </w:pPr>
  </w:style>
  <w:style w:type="character" w:customStyle="1" w:styleId="EncabezadoCar">
    <w:name w:val="Encabezado Car"/>
    <w:basedOn w:val="Fuentedeprrafopredeter"/>
    <w:link w:val="Encabezado"/>
    <w:uiPriority w:val="99"/>
    <w:rsid w:val="00737A1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37A17"/>
    <w:pPr>
      <w:tabs>
        <w:tab w:val="center" w:pos="4419"/>
        <w:tab w:val="right" w:pos="8838"/>
      </w:tabs>
    </w:pPr>
  </w:style>
  <w:style w:type="character" w:customStyle="1" w:styleId="PiedepginaCar">
    <w:name w:val="Pie de página Car"/>
    <w:basedOn w:val="Fuentedeprrafopredeter"/>
    <w:link w:val="Piedepgina"/>
    <w:uiPriority w:val="99"/>
    <w:rsid w:val="00737A17"/>
    <w:rPr>
      <w:rFonts w:ascii="Times New Roman" w:eastAsia="Times New Roman" w:hAnsi="Times New Roman" w:cs="Times New Roman"/>
      <w:sz w:val="24"/>
      <w:szCs w:val="24"/>
      <w:lang w:eastAsia="es-ES"/>
    </w:rPr>
  </w:style>
  <w:style w:type="character" w:customStyle="1" w:styleId="tlabel">
    <w:name w:val="tlabel"/>
    <w:basedOn w:val="Fuentedeprrafopredeter"/>
    <w:rsid w:val="00F90B72"/>
  </w:style>
  <w:style w:type="character" w:customStyle="1" w:styleId="content">
    <w:name w:val="content"/>
    <w:basedOn w:val="Fuentedeprrafopredeter"/>
    <w:rsid w:val="00F90B72"/>
  </w:style>
  <w:style w:type="character" w:customStyle="1" w:styleId="comcursiva">
    <w:name w:val="comcursiva"/>
    <w:basedOn w:val="Fuentedeprrafopredeter"/>
    <w:rsid w:val="00F90B72"/>
  </w:style>
  <w:style w:type="paragraph" w:styleId="HTMLconformatoprevio">
    <w:name w:val="HTML Preformatted"/>
    <w:basedOn w:val="Normal"/>
    <w:link w:val="HTMLconformatoprevioCar"/>
    <w:uiPriority w:val="99"/>
    <w:unhideWhenUsed/>
    <w:rsid w:val="00106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10624F"/>
    <w:rPr>
      <w:rFonts w:ascii="Courier New" w:eastAsia="Times New Roman" w:hAnsi="Courier New" w:cs="Courier New"/>
      <w:sz w:val="20"/>
      <w:szCs w:val="20"/>
      <w:lang w:val="es-MX" w:eastAsia="es-MX"/>
    </w:rPr>
  </w:style>
  <w:style w:type="character" w:styleId="Refdecomentario">
    <w:name w:val="annotation reference"/>
    <w:basedOn w:val="Fuentedeprrafopredeter"/>
    <w:uiPriority w:val="99"/>
    <w:semiHidden/>
    <w:unhideWhenUsed/>
    <w:rsid w:val="0004778A"/>
    <w:rPr>
      <w:sz w:val="16"/>
      <w:szCs w:val="16"/>
    </w:rPr>
  </w:style>
  <w:style w:type="paragraph" w:styleId="Textocomentario">
    <w:name w:val="annotation text"/>
    <w:basedOn w:val="Normal"/>
    <w:link w:val="TextocomentarioCar"/>
    <w:uiPriority w:val="99"/>
    <w:semiHidden/>
    <w:unhideWhenUsed/>
    <w:rsid w:val="0004778A"/>
    <w:rPr>
      <w:sz w:val="20"/>
      <w:szCs w:val="20"/>
    </w:rPr>
  </w:style>
  <w:style w:type="character" w:customStyle="1" w:styleId="TextocomentarioCar">
    <w:name w:val="Texto comentario Car"/>
    <w:basedOn w:val="Fuentedeprrafopredeter"/>
    <w:link w:val="Textocomentario"/>
    <w:uiPriority w:val="99"/>
    <w:semiHidden/>
    <w:rsid w:val="0004778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4778A"/>
    <w:rPr>
      <w:b/>
      <w:bCs/>
    </w:rPr>
  </w:style>
  <w:style w:type="character" w:customStyle="1" w:styleId="AsuntodelcomentarioCar">
    <w:name w:val="Asunto del comentario Car"/>
    <w:basedOn w:val="TextocomentarioCar"/>
    <w:link w:val="Asuntodelcomentario"/>
    <w:uiPriority w:val="99"/>
    <w:semiHidden/>
    <w:rsid w:val="0004778A"/>
    <w:rPr>
      <w:rFonts w:ascii="Times New Roman" w:eastAsia="Times New Roman" w:hAnsi="Times New Roman" w:cs="Times New Roman"/>
      <w:b/>
      <w:bCs/>
      <w:sz w:val="20"/>
      <w:szCs w:val="20"/>
      <w:lang w:eastAsia="es-ES"/>
    </w:rPr>
  </w:style>
  <w:style w:type="paragraph" w:styleId="Textonotapie">
    <w:name w:val="footnote text"/>
    <w:basedOn w:val="Normal"/>
    <w:link w:val="TextonotapieCar"/>
    <w:uiPriority w:val="99"/>
    <w:semiHidden/>
    <w:unhideWhenUsed/>
    <w:rsid w:val="00366588"/>
    <w:rPr>
      <w:sz w:val="20"/>
      <w:szCs w:val="20"/>
    </w:rPr>
  </w:style>
  <w:style w:type="character" w:customStyle="1" w:styleId="TextonotapieCar">
    <w:name w:val="Texto nota pie Car"/>
    <w:basedOn w:val="Fuentedeprrafopredeter"/>
    <w:link w:val="Textonotapie"/>
    <w:uiPriority w:val="99"/>
    <w:semiHidden/>
    <w:rsid w:val="00366588"/>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366588"/>
    <w:rPr>
      <w:vertAlign w:val="superscript"/>
    </w:rPr>
  </w:style>
  <w:style w:type="character" w:customStyle="1" w:styleId="Mencinsinresolver1">
    <w:name w:val="Mención sin resolver1"/>
    <w:basedOn w:val="Fuentedeprrafopredeter"/>
    <w:uiPriority w:val="99"/>
    <w:semiHidden/>
    <w:unhideWhenUsed/>
    <w:rsid w:val="00B12E55"/>
    <w:rPr>
      <w:color w:val="605E5C"/>
      <w:shd w:val="clear" w:color="auto" w:fill="E1DFDD"/>
    </w:rPr>
  </w:style>
  <w:style w:type="character" w:customStyle="1" w:styleId="Ttulo3Car">
    <w:name w:val="Título 3 Car"/>
    <w:basedOn w:val="Fuentedeprrafopredeter"/>
    <w:link w:val="Ttulo3"/>
    <w:rsid w:val="00FC7B12"/>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6761">
      <w:bodyDiv w:val="1"/>
      <w:marLeft w:val="0"/>
      <w:marRight w:val="0"/>
      <w:marTop w:val="0"/>
      <w:marBottom w:val="0"/>
      <w:divBdr>
        <w:top w:val="none" w:sz="0" w:space="0" w:color="auto"/>
        <w:left w:val="none" w:sz="0" w:space="0" w:color="auto"/>
        <w:bottom w:val="none" w:sz="0" w:space="0" w:color="auto"/>
        <w:right w:val="none" w:sz="0" w:space="0" w:color="auto"/>
      </w:divBdr>
      <w:divsChild>
        <w:div w:id="184253599">
          <w:marLeft w:val="547"/>
          <w:marRight w:val="0"/>
          <w:marTop w:val="0"/>
          <w:marBottom w:val="0"/>
          <w:divBdr>
            <w:top w:val="none" w:sz="0" w:space="0" w:color="auto"/>
            <w:left w:val="none" w:sz="0" w:space="0" w:color="auto"/>
            <w:bottom w:val="none" w:sz="0" w:space="0" w:color="auto"/>
            <w:right w:val="none" w:sz="0" w:space="0" w:color="auto"/>
          </w:divBdr>
        </w:div>
      </w:divsChild>
    </w:div>
    <w:div w:id="125507881">
      <w:bodyDiv w:val="1"/>
      <w:marLeft w:val="0"/>
      <w:marRight w:val="0"/>
      <w:marTop w:val="0"/>
      <w:marBottom w:val="0"/>
      <w:divBdr>
        <w:top w:val="none" w:sz="0" w:space="0" w:color="auto"/>
        <w:left w:val="none" w:sz="0" w:space="0" w:color="auto"/>
        <w:bottom w:val="none" w:sz="0" w:space="0" w:color="auto"/>
        <w:right w:val="none" w:sz="0" w:space="0" w:color="auto"/>
      </w:divBdr>
    </w:div>
    <w:div w:id="341398951">
      <w:bodyDiv w:val="1"/>
      <w:marLeft w:val="0"/>
      <w:marRight w:val="0"/>
      <w:marTop w:val="0"/>
      <w:marBottom w:val="0"/>
      <w:divBdr>
        <w:top w:val="none" w:sz="0" w:space="0" w:color="auto"/>
        <w:left w:val="none" w:sz="0" w:space="0" w:color="auto"/>
        <w:bottom w:val="none" w:sz="0" w:space="0" w:color="auto"/>
        <w:right w:val="none" w:sz="0" w:space="0" w:color="auto"/>
      </w:divBdr>
    </w:div>
    <w:div w:id="1104813226">
      <w:bodyDiv w:val="1"/>
      <w:marLeft w:val="0"/>
      <w:marRight w:val="0"/>
      <w:marTop w:val="0"/>
      <w:marBottom w:val="0"/>
      <w:divBdr>
        <w:top w:val="none" w:sz="0" w:space="0" w:color="auto"/>
        <w:left w:val="none" w:sz="0" w:space="0" w:color="auto"/>
        <w:bottom w:val="none" w:sz="0" w:space="0" w:color="auto"/>
        <w:right w:val="none" w:sz="0" w:space="0" w:color="auto"/>
      </w:divBdr>
      <w:divsChild>
        <w:div w:id="1058866238">
          <w:marLeft w:val="547"/>
          <w:marRight w:val="0"/>
          <w:marTop w:val="0"/>
          <w:marBottom w:val="0"/>
          <w:divBdr>
            <w:top w:val="none" w:sz="0" w:space="0" w:color="auto"/>
            <w:left w:val="none" w:sz="0" w:space="0" w:color="auto"/>
            <w:bottom w:val="none" w:sz="0" w:space="0" w:color="auto"/>
            <w:right w:val="none" w:sz="0" w:space="0" w:color="auto"/>
          </w:divBdr>
        </w:div>
      </w:divsChild>
    </w:div>
    <w:div w:id="1295255836">
      <w:bodyDiv w:val="1"/>
      <w:marLeft w:val="0"/>
      <w:marRight w:val="0"/>
      <w:marTop w:val="0"/>
      <w:marBottom w:val="0"/>
      <w:divBdr>
        <w:top w:val="none" w:sz="0" w:space="0" w:color="auto"/>
        <w:left w:val="none" w:sz="0" w:space="0" w:color="auto"/>
        <w:bottom w:val="none" w:sz="0" w:space="0" w:color="auto"/>
        <w:right w:val="none" w:sz="0" w:space="0" w:color="auto"/>
      </w:divBdr>
    </w:div>
    <w:div w:id="1347517402">
      <w:bodyDiv w:val="1"/>
      <w:marLeft w:val="0"/>
      <w:marRight w:val="0"/>
      <w:marTop w:val="0"/>
      <w:marBottom w:val="0"/>
      <w:divBdr>
        <w:top w:val="none" w:sz="0" w:space="0" w:color="auto"/>
        <w:left w:val="none" w:sz="0" w:space="0" w:color="auto"/>
        <w:bottom w:val="none" w:sz="0" w:space="0" w:color="auto"/>
        <w:right w:val="none" w:sz="0" w:space="0" w:color="auto"/>
      </w:divBdr>
    </w:div>
    <w:div w:id="1447237568">
      <w:bodyDiv w:val="1"/>
      <w:marLeft w:val="0"/>
      <w:marRight w:val="0"/>
      <w:marTop w:val="0"/>
      <w:marBottom w:val="0"/>
      <w:divBdr>
        <w:top w:val="none" w:sz="0" w:space="0" w:color="auto"/>
        <w:left w:val="none" w:sz="0" w:space="0" w:color="auto"/>
        <w:bottom w:val="none" w:sz="0" w:space="0" w:color="auto"/>
        <w:right w:val="none" w:sz="0" w:space="0" w:color="auto"/>
      </w:divBdr>
    </w:div>
    <w:div w:id="1886411291">
      <w:bodyDiv w:val="1"/>
      <w:marLeft w:val="0"/>
      <w:marRight w:val="0"/>
      <w:marTop w:val="0"/>
      <w:marBottom w:val="0"/>
      <w:divBdr>
        <w:top w:val="none" w:sz="0" w:space="0" w:color="auto"/>
        <w:left w:val="none" w:sz="0" w:space="0" w:color="auto"/>
        <w:bottom w:val="none" w:sz="0" w:space="0" w:color="auto"/>
        <w:right w:val="none" w:sz="0" w:space="0" w:color="auto"/>
      </w:divBdr>
      <w:divsChild>
        <w:div w:id="8320679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gr.es/~recfpro/rev123COL1.pdf" TargetMode="External"/><Relationship Id="rId18" Type="http://schemas.openxmlformats.org/officeDocument/2006/relationships/hyperlink" Target="https://digitum.um.es/xmlui/handle/10201/45536" TargetMode="External"/><Relationship Id="rId26" Type="http://schemas.openxmlformats.org/officeDocument/2006/relationships/hyperlink" Target="http://dx.doi.org/10.25267/Rev_estud_socioeducativos.2017.i5.09" TargetMode="External"/><Relationship Id="rId39" Type="http://schemas.openxmlformats.org/officeDocument/2006/relationships/theme" Target="theme/theme1.xml"/><Relationship Id="rId21" Type="http://schemas.openxmlformats.org/officeDocument/2006/relationships/hyperlink" Target="http://tuningacademy.org/wp-content/uploads/2014/02/TuningEUI_Final-Report_SP.pdf" TargetMode="External"/><Relationship Id="rId34" Type="http://schemas.openxmlformats.org/officeDocument/2006/relationships/hyperlink" Target="https://es.scribd.com/document/254142888/Reglamento-Estudios-Profesionales-" TargetMode="External"/><Relationship Id="rId7" Type="http://schemas.openxmlformats.org/officeDocument/2006/relationships/endnotes" Target="endnotes.xml"/><Relationship Id="rId12" Type="http://schemas.openxmlformats.org/officeDocument/2006/relationships/hyperlink" Target="https://revistaselectronicas.ujaen.es/index.php/ADE/article/view/2656/2126" TargetMode="External"/><Relationship Id="rId17" Type="http://schemas.openxmlformats.org/officeDocument/2006/relationships/hyperlink" Target="http://sistemasenlinea.uag.mx/Academia/Academia/catalogoOAIES/2_Manual_procedimientos%20COPAES.pdf" TargetMode="External"/><Relationship Id="rId25" Type="http://schemas.openxmlformats.org/officeDocument/2006/relationships/hyperlink" Target="https://ec.europa.eu/jrc/sites/jrcsh/files/digcompedu_leaflet_es-nov2017pdf.pdf" TargetMode="External"/><Relationship Id="rId33" Type="http://schemas.openxmlformats.org/officeDocument/2006/relationships/hyperlink" Target="http://recursos.portaleducoas.org/sites/default/files/5030.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paes.org/assets/docs/Marco-de-Referencia-V-3.0_.pdf" TargetMode="External"/><Relationship Id="rId20" Type="http://schemas.openxmlformats.org/officeDocument/2006/relationships/hyperlink" Target="http://www.ride.org.mx/index.php/RIDE/article/view/222/1003" TargetMode="External"/><Relationship Id="rId29" Type="http://schemas.openxmlformats.org/officeDocument/2006/relationships/hyperlink" Target="http://www.oecd.org/education/Education-Policy-Outlook-Country-Profile-Mexico-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g.inter.edu/uploads/UIPRSG/documentos/asuntos_academicos/RevisionPEG/Proyecto%20Tuning%20America%20Latina_Informe%20FinalEspanol_2007.pdf" TargetMode="External"/><Relationship Id="rId24" Type="http://schemas.openxmlformats.org/officeDocument/2006/relationships/hyperlink" Target="https://www.copaes.org/assets/docs/Anexo-A-Clasificacion-Mexicana-de-Programas-de-Estudio.pdf" TargetMode="External"/><Relationship Id="rId32" Type="http://schemas.openxmlformats.org/officeDocument/2006/relationships/hyperlink" Target="http://www.revistaeducacion.mec.es/doi/361_140.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gr.es/~recfpro/rev123COL1.pdf" TargetMode="External"/><Relationship Id="rId23" Type="http://schemas.openxmlformats.org/officeDocument/2006/relationships/hyperlink" Target="https://idus.us.es/xmlui/handle/11441/45804" TargetMode="External"/><Relationship Id="rId28" Type="http://schemas.openxmlformats.org/officeDocument/2006/relationships/hyperlink" Target="http://dx.doi.org/10.1787/9789264265493-en"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publications.jrc.ec.europa.eu/repository/bitstream/JRC83167/lb-na-26035-enn.pdf" TargetMode="External"/><Relationship Id="rId31" Type="http://schemas.openxmlformats.org/officeDocument/2006/relationships/hyperlink" Target="https://www.um.es/competenciastic/" TargetMode="External"/><Relationship Id="rId4" Type="http://schemas.openxmlformats.org/officeDocument/2006/relationships/settings" Target="settings.xml"/><Relationship Id="rId9" Type="http://schemas.openxmlformats.org/officeDocument/2006/relationships/hyperlink" Target="mailto:jbautistal@uaemex.mx" TargetMode="External"/><Relationship Id="rId14" Type="http://schemas.openxmlformats.org/officeDocument/2006/relationships/hyperlink" Target="https://www.conaic.net/publicaciones/marco%20de%20referencia%20CONAIC%20ES%20y%20TSU%202016.pdf" TargetMode="External"/><Relationship Id="rId22" Type="http://schemas.openxmlformats.org/officeDocument/2006/relationships/hyperlink" Target="https://www.tdx.cat/handle/10803/52835" TargetMode="External"/><Relationship Id="rId27" Type="http://schemas.openxmlformats.org/officeDocument/2006/relationships/hyperlink" Target="http://dim.pangea.org/revistaDIM27/docs/AR27contenidosdigitalesmonicamoya.pdf" TargetMode="External"/><Relationship Id="rId30" Type="http://schemas.openxmlformats.org/officeDocument/2006/relationships/hyperlink" Target="https://www.gcedclearinghouse.org/sites/default/files/resources/245656s.pdf" TargetMode="External"/><Relationship Id="rId35" Type="http://schemas.openxmlformats.org/officeDocument/2006/relationships/header" Target="header1.xml"/><Relationship Id="rId8" Type="http://schemas.openxmlformats.org/officeDocument/2006/relationships/hyperlink" Target="mailto:vtrujillom@uaemex.mx"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6C1A-BF83-4C72-A60F-A3CE8E03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26</Pages>
  <Words>8211</Words>
  <Characters>45163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IUCE</Company>
  <LinksUpToDate>false</LinksUpToDate>
  <CharactersWithSpaces>53268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elsom</cp:lastModifiedBy>
  <cp:revision>12</cp:revision>
  <dcterms:created xsi:type="dcterms:W3CDTF">2019-08-23T13:38:00Z</dcterms:created>
  <dcterms:modified xsi:type="dcterms:W3CDTF">2020-03-17T02:19:00Z</dcterms:modified>
</cp:coreProperties>
</file>