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11A9E" w14:textId="5751E20A" w:rsidR="008A240F" w:rsidRPr="007E7E7B" w:rsidRDefault="001D0BF6" w:rsidP="007E7E7B">
      <w:pPr>
        <w:shd w:val="clear" w:color="auto" w:fill="FFFFFF"/>
        <w:spacing w:after="0" w:line="276" w:lineRule="auto"/>
        <w:jc w:val="right"/>
        <w:rPr>
          <w:rFonts w:ascii="Calibri" w:eastAsia="Times New Roman" w:hAnsi="Calibri" w:cs="Calibri"/>
          <w:b/>
          <w:color w:val="000000" w:themeColor="text1"/>
          <w:sz w:val="36"/>
          <w:szCs w:val="36"/>
          <w:lang w:eastAsia="es-MX"/>
        </w:rPr>
      </w:pPr>
      <w:r w:rsidRPr="007E7E7B">
        <w:rPr>
          <w:rFonts w:ascii="Calibri" w:eastAsia="Times New Roman" w:hAnsi="Calibri" w:cs="Calibri"/>
          <w:b/>
          <w:color w:val="000000" w:themeColor="text1"/>
          <w:sz w:val="36"/>
          <w:szCs w:val="36"/>
          <w:lang w:eastAsia="es-MX"/>
        </w:rPr>
        <w:t xml:space="preserve">Propuesta de </w:t>
      </w:r>
      <w:bookmarkStart w:id="0" w:name="_Hlk519509430"/>
      <w:r w:rsidRPr="007E7E7B">
        <w:rPr>
          <w:rFonts w:ascii="Calibri" w:eastAsia="Times New Roman" w:hAnsi="Calibri" w:cs="Calibri"/>
          <w:b/>
          <w:color w:val="000000" w:themeColor="text1"/>
          <w:sz w:val="36"/>
          <w:szCs w:val="36"/>
          <w:lang w:eastAsia="es-MX"/>
        </w:rPr>
        <w:t xml:space="preserve">las </w:t>
      </w:r>
      <w:r w:rsidR="006D2AB5" w:rsidRPr="007E7E7B">
        <w:rPr>
          <w:rFonts w:ascii="Calibri" w:eastAsia="Times New Roman" w:hAnsi="Calibri" w:cs="Calibri"/>
          <w:b/>
          <w:color w:val="000000" w:themeColor="text1"/>
          <w:sz w:val="36"/>
          <w:szCs w:val="36"/>
          <w:lang w:eastAsia="es-MX"/>
        </w:rPr>
        <w:t xml:space="preserve">competencias profesionales en turismo </w:t>
      </w:r>
      <w:r w:rsidRPr="007E7E7B">
        <w:rPr>
          <w:rFonts w:ascii="Calibri" w:eastAsia="Times New Roman" w:hAnsi="Calibri" w:cs="Calibri"/>
          <w:b/>
          <w:color w:val="000000" w:themeColor="text1"/>
          <w:sz w:val="36"/>
          <w:szCs w:val="36"/>
          <w:lang w:eastAsia="es-MX"/>
        </w:rPr>
        <w:t xml:space="preserve">desde el enfoque del </w:t>
      </w:r>
      <w:r w:rsidR="003776F1" w:rsidRPr="007E7E7B">
        <w:rPr>
          <w:rFonts w:ascii="Calibri" w:eastAsia="Times New Roman" w:hAnsi="Calibri" w:cs="Calibri"/>
          <w:b/>
          <w:color w:val="000000" w:themeColor="text1"/>
          <w:sz w:val="36"/>
          <w:szCs w:val="36"/>
          <w:lang w:eastAsia="es-MX"/>
        </w:rPr>
        <w:t>empleador</w:t>
      </w:r>
    </w:p>
    <w:bookmarkEnd w:id="0"/>
    <w:p w14:paraId="2340B350" w14:textId="07FD0330" w:rsidR="00C20F65" w:rsidRPr="003268E8" w:rsidRDefault="007F424E" w:rsidP="007E7E7B">
      <w:pPr>
        <w:spacing w:after="0" w:line="276" w:lineRule="auto"/>
        <w:jc w:val="right"/>
        <w:rPr>
          <w:rFonts w:ascii="Calibri" w:eastAsia="Times New Roman" w:hAnsi="Calibri" w:cs="Calibri"/>
          <w:b/>
          <w:i/>
          <w:color w:val="000000" w:themeColor="text1"/>
          <w:sz w:val="28"/>
          <w:szCs w:val="36"/>
          <w:lang w:val="en-US" w:eastAsia="es-MX"/>
        </w:rPr>
      </w:pPr>
      <w:r w:rsidRPr="00EC7FE3">
        <w:rPr>
          <w:rFonts w:ascii="Calibri" w:eastAsia="Times New Roman" w:hAnsi="Calibri" w:cs="Calibri"/>
          <w:b/>
          <w:color w:val="000000" w:themeColor="text1"/>
          <w:sz w:val="36"/>
          <w:szCs w:val="36"/>
          <w:lang w:val="en-US" w:eastAsia="es-MX"/>
        </w:rPr>
        <w:br/>
      </w:r>
      <w:r w:rsidRPr="003268E8">
        <w:rPr>
          <w:rFonts w:ascii="Calibri" w:eastAsia="Times New Roman" w:hAnsi="Calibri" w:cs="Calibri"/>
          <w:b/>
          <w:i/>
          <w:color w:val="000000" w:themeColor="text1"/>
          <w:sz w:val="28"/>
          <w:szCs w:val="36"/>
          <w:lang w:val="en-US" w:eastAsia="es-MX"/>
        </w:rPr>
        <w:t>Proposal of Professional Competencies in Tourism from the employer's approach</w:t>
      </w:r>
    </w:p>
    <w:p w14:paraId="106FFA45" w14:textId="32E0D487" w:rsidR="007E7E7B" w:rsidRPr="003268E8" w:rsidRDefault="007E7E7B" w:rsidP="007E7E7B">
      <w:pPr>
        <w:spacing w:after="0" w:line="276" w:lineRule="auto"/>
        <w:jc w:val="right"/>
        <w:rPr>
          <w:rFonts w:ascii="Calibri" w:eastAsia="Times New Roman" w:hAnsi="Calibri" w:cs="Calibri"/>
          <w:b/>
          <w:i/>
          <w:color w:val="000000" w:themeColor="text1"/>
          <w:sz w:val="28"/>
          <w:szCs w:val="36"/>
          <w:lang w:val="en-US" w:eastAsia="es-MX"/>
        </w:rPr>
      </w:pPr>
    </w:p>
    <w:p w14:paraId="76460001" w14:textId="6A899CC4" w:rsidR="007E7E7B" w:rsidRPr="007E7E7B" w:rsidRDefault="007E7E7B" w:rsidP="007E7E7B">
      <w:pPr>
        <w:spacing w:after="0" w:line="276" w:lineRule="auto"/>
        <w:jc w:val="right"/>
        <w:rPr>
          <w:rFonts w:ascii="Calibri" w:eastAsia="Times New Roman" w:hAnsi="Calibri" w:cs="Calibri"/>
          <w:b/>
          <w:i/>
          <w:color w:val="000000" w:themeColor="text1"/>
          <w:sz w:val="28"/>
          <w:szCs w:val="36"/>
          <w:lang w:eastAsia="es-MX"/>
        </w:rPr>
      </w:pPr>
      <w:proofErr w:type="spellStart"/>
      <w:r w:rsidRPr="007E7E7B">
        <w:rPr>
          <w:rFonts w:ascii="Calibri" w:eastAsia="Times New Roman" w:hAnsi="Calibri" w:cs="Calibri"/>
          <w:b/>
          <w:i/>
          <w:color w:val="000000" w:themeColor="text1"/>
          <w:sz w:val="28"/>
          <w:szCs w:val="36"/>
          <w:lang w:eastAsia="es-MX"/>
        </w:rPr>
        <w:t>Proposta</w:t>
      </w:r>
      <w:proofErr w:type="spellEnd"/>
      <w:r w:rsidRPr="007E7E7B">
        <w:rPr>
          <w:rFonts w:ascii="Calibri" w:eastAsia="Times New Roman" w:hAnsi="Calibri" w:cs="Calibri"/>
          <w:b/>
          <w:i/>
          <w:color w:val="000000" w:themeColor="text1"/>
          <w:sz w:val="28"/>
          <w:szCs w:val="36"/>
          <w:lang w:eastAsia="es-MX"/>
        </w:rPr>
        <w:t xml:space="preserve"> de </w:t>
      </w:r>
      <w:proofErr w:type="spellStart"/>
      <w:r w:rsidRPr="007E7E7B">
        <w:rPr>
          <w:rFonts w:ascii="Calibri" w:eastAsia="Times New Roman" w:hAnsi="Calibri" w:cs="Calibri"/>
          <w:b/>
          <w:i/>
          <w:color w:val="000000" w:themeColor="text1"/>
          <w:sz w:val="28"/>
          <w:szCs w:val="36"/>
          <w:lang w:eastAsia="es-MX"/>
        </w:rPr>
        <w:t>competências</w:t>
      </w:r>
      <w:proofErr w:type="spellEnd"/>
      <w:r w:rsidRPr="007E7E7B">
        <w:rPr>
          <w:rFonts w:ascii="Calibri" w:eastAsia="Times New Roman" w:hAnsi="Calibri" w:cs="Calibri"/>
          <w:b/>
          <w:i/>
          <w:color w:val="000000" w:themeColor="text1"/>
          <w:sz w:val="28"/>
          <w:szCs w:val="36"/>
          <w:lang w:eastAsia="es-MX"/>
        </w:rPr>
        <w:t xml:space="preserve"> </w:t>
      </w:r>
      <w:proofErr w:type="spellStart"/>
      <w:r w:rsidRPr="007E7E7B">
        <w:rPr>
          <w:rFonts w:ascii="Calibri" w:eastAsia="Times New Roman" w:hAnsi="Calibri" w:cs="Calibri"/>
          <w:b/>
          <w:i/>
          <w:color w:val="000000" w:themeColor="text1"/>
          <w:sz w:val="28"/>
          <w:szCs w:val="36"/>
          <w:lang w:eastAsia="es-MX"/>
        </w:rPr>
        <w:t>profissionais</w:t>
      </w:r>
      <w:proofErr w:type="spellEnd"/>
      <w:r w:rsidRPr="007E7E7B">
        <w:rPr>
          <w:rFonts w:ascii="Calibri" w:eastAsia="Times New Roman" w:hAnsi="Calibri" w:cs="Calibri"/>
          <w:b/>
          <w:i/>
          <w:color w:val="000000" w:themeColor="text1"/>
          <w:sz w:val="28"/>
          <w:szCs w:val="36"/>
          <w:lang w:eastAsia="es-MX"/>
        </w:rPr>
        <w:t xml:space="preserve"> em turismo a partir da </w:t>
      </w:r>
      <w:proofErr w:type="spellStart"/>
      <w:r w:rsidRPr="007E7E7B">
        <w:rPr>
          <w:rFonts w:ascii="Calibri" w:eastAsia="Times New Roman" w:hAnsi="Calibri" w:cs="Calibri"/>
          <w:b/>
          <w:i/>
          <w:color w:val="000000" w:themeColor="text1"/>
          <w:sz w:val="28"/>
          <w:szCs w:val="36"/>
          <w:lang w:eastAsia="es-MX"/>
        </w:rPr>
        <w:t>abordagem</w:t>
      </w:r>
      <w:proofErr w:type="spellEnd"/>
      <w:r w:rsidRPr="007E7E7B">
        <w:rPr>
          <w:rFonts w:ascii="Calibri" w:eastAsia="Times New Roman" w:hAnsi="Calibri" w:cs="Calibri"/>
          <w:b/>
          <w:i/>
          <w:color w:val="000000" w:themeColor="text1"/>
          <w:sz w:val="28"/>
          <w:szCs w:val="36"/>
          <w:lang w:eastAsia="es-MX"/>
        </w:rPr>
        <w:t xml:space="preserve"> </w:t>
      </w:r>
      <w:proofErr w:type="spellStart"/>
      <w:r w:rsidRPr="007E7E7B">
        <w:rPr>
          <w:rFonts w:ascii="Calibri" w:eastAsia="Times New Roman" w:hAnsi="Calibri" w:cs="Calibri"/>
          <w:b/>
          <w:i/>
          <w:color w:val="000000" w:themeColor="text1"/>
          <w:sz w:val="28"/>
          <w:szCs w:val="36"/>
          <w:lang w:eastAsia="es-MX"/>
        </w:rPr>
        <w:t>empregadora</w:t>
      </w:r>
      <w:proofErr w:type="spellEnd"/>
    </w:p>
    <w:p w14:paraId="10CF30EE" w14:textId="77777777" w:rsidR="00AD6EFE" w:rsidRPr="003268E8" w:rsidRDefault="00AD6EFE" w:rsidP="00AD6EFE">
      <w:pPr>
        <w:spacing w:after="0" w:line="360" w:lineRule="auto"/>
        <w:jc w:val="both"/>
        <w:rPr>
          <w:rFonts w:ascii="Times New Roman" w:hAnsi="Times New Roman" w:cs="Times New Roman"/>
          <w:sz w:val="24"/>
          <w:szCs w:val="24"/>
        </w:rPr>
      </w:pPr>
    </w:p>
    <w:p w14:paraId="7794D92C" w14:textId="77777777" w:rsidR="00AD6EFE" w:rsidRPr="00B5323F" w:rsidRDefault="00AD6EFE" w:rsidP="002C437C">
      <w:pPr>
        <w:spacing w:after="0" w:line="276" w:lineRule="auto"/>
        <w:jc w:val="right"/>
        <w:rPr>
          <w:rFonts w:ascii="Times New Roman" w:hAnsi="Times New Roman" w:cs="Times New Roman"/>
          <w:sz w:val="24"/>
          <w:szCs w:val="24"/>
        </w:rPr>
      </w:pPr>
      <w:r w:rsidRPr="007E7E7B">
        <w:rPr>
          <w:rFonts w:ascii="Calibri" w:eastAsia="Calibri" w:hAnsi="Calibri" w:cs="Calibri"/>
          <w:b/>
          <w:color w:val="000000" w:themeColor="text1"/>
          <w:sz w:val="24"/>
          <w:szCs w:val="24"/>
          <w:lang w:val="es-ES"/>
        </w:rPr>
        <w:t>Rosa María Rivas García</w:t>
      </w:r>
      <w:r w:rsidRPr="00B5323F">
        <w:rPr>
          <w:rFonts w:ascii="Times New Roman" w:hAnsi="Times New Roman" w:cs="Times New Roman"/>
          <w:sz w:val="24"/>
          <w:szCs w:val="24"/>
        </w:rPr>
        <w:t xml:space="preserve"> </w:t>
      </w:r>
    </w:p>
    <w:p w14:paraId="090679EA" w14:textId="1719889B" w:rsidR="00AD6EFE" w:rsidRPr="00B5323F" w:rsidRDefault="00AD6EFE" w:rsidP="002C437C">
      <w:pPr>
        <w:spacing w:after="0" w:line="276" w:lineRule="auto"/>
        <w:jc w:val="right"/>
        <w:rPr>
          <w:rFonts w:ascii="Times New Roman" w:hAnsi="Times New Roman" w:cs="Times New Roman"/>
          <w:sz w:val="24"/>
          <w:szCs w:val="24"/>
        </w:rPr>
      </w:pPr>
      <w:r w:rsidRPr="00B5323F">
        <w:rPr>
          <w:rFonts w:ascii="Times New Roman" w:hAnsi="Times New Roman" w:cs="Times New Roman"/>
          <w:sz w:val="24"/>
          <w:szCs w:val="24"/>
        </w:rPr>
        <w:t>Instituto Politécnico Nacional, Escuela Superior de Turismo</w:t>
      </w:r>
      <w:r w:rsidR="007E7E7B">
        <w:rPr>
          <w:rFonts w:ascii="Times New Roman" w:hAnsi="Times New Roman" w:cs="Times New Roman"/>
          <w:sz w:val="24"/>
          <w:szCs w:val="24"/>
        </w:rPr>
        <w:t xml:space="preserve">, </w:t>
      </w:r>
      <w:r w:rsidRPr="00B5323F">
        <w:rPr>
          <w:rFonts w:ascii="Times New Roman" w:hAnsi="Times New Roman" w:cs="Times New Roman"/>
          <w:sz w:val="24"/>
          <w:szCs w:val="24"/>
        </w:rPr>
        <w:t>México</w:t>
      </w:r>
    </w:p>
    <w:p w14:paraId="37EA30FC" w14:textId="790A5951" w:rsidR="00AD6EFE" w:rsidRPr="001E2481" w:rsidRDefault="00294702" w:rsidP="002C437C">
      <w:pPr>
        <w:spacing w:after="0" w:line="276" w:lineRule="auto"/>
        <w:jc w:val="right"/>
        <w:rPr>
          <w:rFonts w:cstheme="minorHAnsi"/>
          <w:color w:val="FF0000"/>
          <w:sz w:val="24"/>
          <w:lang w:val="es-ES_tradnl" w:eastAsia="es-MX"/>
        </w:rPr>
      </w:pPr>
      <w:hyperlink r:id="rId7" w:history="1">
        <w:r w:rsidR="001E2481" w:rsidRPr="00720D87">
          <w:rPr>
            <w:rFonts w:cstheme="minorHAnsi"/>
            <w:color w:val="FF0000"/>
            <w:sz w:val="24"/>
            <w:lang w:val="es-ES_tradnl" w:eastAsia="es-MX"/>
          </w:rPr>
          <w:t>rosrivasgarcia@gmail.com</w:t>
        </w:r>
      </w:hyperlink>
      <w:r w:rsidR="00D746AC" w:rsidRPr="001E2481">
        <w:rPr>
          <w:rFonts w:cstheme="minorHAnsi"/>
          <w:color w:val="FF0000"/>
          <w:sz w:val="24"/>
          <w:lang w:val="es-ES_tradnl" w:eastAsia="es-MX"/>
        </w:rPr>
        <w:t xml:space="preserve"> </w:t>
      </w:r>
    </w:p>
    <w:p w14:paraId="2B125A83" w14:textId="2AE96BBA" w:rsidR="001E2481" w:rsidRPr="00720D87" w:rsidRDefault="001E2481" w:rsidP="002C437C">
      <w:pPr>
        <w:spacing w:after="0" w:line="276" w:lineRule="auto"/>
        <w:jc w:val="right"/>
        <w:rPr>
          <w:rFonts w:ascii="Times New Roman" w:hAnsi="Times New Roman" w:cs="Times New Roman"/>
          <w:sz w:val="24"/>
          <w:szCs w:val="24"/>
        </w:rPr>
      </w:pPr>
      <w:bookmarkStart w:id="1" w:name="_Hlk535258399"/>
      <w:r w:rsidRPr="00720D87">
        <w:rPr>
          <w:rFonts w:ascii="Times New Roman" w:hAnsi="Times New Roman" w:cs="Times New Roman"/>
          <w:sz w:val="24"/>
          <w:szCs w:val="24"/>
        </w:rPr>
        <w:t>https://orcid.org/0000-0002-8371-6068</w:t>
      </w:r>
    </w:p>
    <w:bookmarkEnd w:id="1"/>
    <w:p w14:paraId="26896ECD" w14:textId="77777777" w:rsidR="001E2481" w:rsidRPr="00B5323F" w:rsidRDefault="001E2481" w:rsidP="002C437C">
      <w:pPr>
        <w:spacing w:after="0" w:line="276" w:lineRule="auto"/>
        <w:jc w:val="right"/>
        <w:rPr>
          <w:rFonts w:ascii="Times New Roman" w:hAnsi="Times New Roman" w:cs="Times New Roman"/>
          <w:sz w:val="24"/>
          <w:szCs w:val="24"/>
        </w:rPr>
      </w:pPr>
    </w:p>
    <w:p w14:paraId="2E661029" w14:textId="77777777" w:rsidR="00AD6EFE" w:rsidRPr="007E7E7B" w:rsidRDefault="00AD6EFE" w:rsidP="002C437C">
      <w:pPr>
        <w:spacing w:after="0" w:line="276" w:lineRule="auto"/>
        <w:jc w:val="right"/>
        <w:rPr>
          <w:rFonts w:ascii="Calibri" w:eastAsia="Calibri" w:hAnsi="Calibri" w:cs="Calibri"/>
          <w:b/>
          <w:color w:val="000000" w:themeColor="text1"/>
          <w:sz w:val="24"/>
          <w:szCs w:val="24"/>
          <w:lang w:val="es-ES"/>
        </w:rPr>
      </w:pPr>
      <w:r w:rsidRPr="007E7E7B">
        <w:rPr>
          <w:rFonts w:ascii="Calibri" w:eastAsia="Calibri" w:hAnsi="Calibri" w:cs="Calibri"/>
          <w:b/>
          <w:color w:val="000000" w:themeColor="text1"/>
          <w:sz w:val="24"/>
          <w:szCs w:val="24"/>
          <w:lang w:val="es-ES"/>
        </w:rPr>
        <w:t xml:space="preserve">Edgar Oliver Cardoso Espinosa </w:t>
      </w:r>
    </w:p>
    <w:p w14:paraId="0C0EEEC6" w14:textId="77777777" w:rsidR="007E7E7B" w:rsidRDefault="00AD6EFE" w:rsidP="002C437C">
      <w:pPr>
        <w:spacing w:after="0" w:line="276" w:lineRule="auto"/>
        <w:jc w:val="right"/>
        <w:rPr>
          <w:rFonts w:ascii="Times New Roman" w:hAnsi="Times New Roman" w:cs="Times New Roman"/>
          <w:sz w:val="24"/>
          <w:szCs w:val="24"/>
        </w:rPr>
      </w:pPr>
      <w:r w:rsidRPr="00B5323F">
        <w:rPr>
          <w:rFonts w:ascii="Times New Roman" w:hAnsi="Times New Roman" w:cs="Times New Roman"/>
          <w:sz w:val="24"/>
          <w:szCs w:val="24"/>
        </w:rPr>
        <w:t>Instituto Politécnico Nacional, Escuela Superior de Comercio y Admi</w:t>
      </w:r>
      <w:r w:rsidR="006D2AB5">
        <w:rPr>
          <w:rFonts w:ascii="Times New Roman" w:hAnsi="Times New Roman" w:cs="Times New Roman"/>
          <w:sz w:val="24"/>
          <w:szCs w:val="24"/>
        </w:rPr>
        <w:t>nistración</w:t>
      </w:r>
      <w:r w:rsidR="007E7E7B">
        <w:rPr>
          <w:rFonts w:ascii="Times New Roman" w:hAnsi="Times New Roman" w:cs="Times New Roman"/>
          <w:sz w:val="24"/>
          <w:szCs w:val="24"/>
        </w:rPr>
        <w:t>, México</w:t>
      </w:r>
    </w:p>
    <w:p w14:paraId="77E1748E" w14:textId="7FD045C8" w:rsidR="00AD6EFE" w:rsidRPr="007E7E7B" w:rsidRDefault="006D2AB5" w:rsidP="002C437C">
      <w:pPr>
        <w:spacing w:after="0" w:line="276" w:lineRule="auto"/>
        <w:jc w:val="right"/>
        <w:rPr>
          <w:rFonts w:cstheme="minorHAnsi"/>
          <w:color w:val="FF0000"/>
          <w:sz w:val="28"/>
          <w:lang w:val="es-ES_tradnl" w:eastAsia="es-MX"/>
        </w:rPr>
      </w:pPr>
      <w:r w:rsidRPr="007E7E7B">
        <w:rPr>
          <w:rFonts w:cstheme="minorHAnsi"/>
          <w:color w:val="FF0000"/>
          <w:sz w:val="24"/>
          <w:lang w:val="es-ES_tradnl" w:eastAsia="es-MX"/>
        </w:rPr>
        <w:t>eoce@hotmail.com</w:t>
      </w:r>
      <w:r w:rsidRPr="007E7E7B">
        <w:rPr>
          <w:rFonts w:cstheme="minorHAnsi"/>
          <w:color w:val="FF0000"/>
          <w:sz w:val="28"/>
          <w:lang w:val="es-ES_tradnl" w:eastAsia="es-MX"/>
        </w:rPr>
        <w:t xml:space="preserve"> </w:t>
      </w:r>
    </w:p>
    <w:p w14:paraId="2FD8FB09" w14:textId="4985AFBE" w:rsidR="00720D87" w:rsidRPr="00720D87" w:rsidRDefault="00720D87" w:rsidP="002C437C">
      <w:pPr>
        <w:spacing w:after="0" w:line="276" w:lineRule="auto"/>
        <w:jc w:val="right"/>
        <w:rPr>
          <w:rFonts w:ascii="Times New Roman" w:hAnsi="Times New Roman" w:cs="Times New Roman"/>
          <w:sz w:val="24"/>
          <w:szCs w:val="24"/>
        </w:rPr>
      </w:pPr>
      <w:r w:rsidRPr="00720D87">
        <w:rPr>
          <w:rFonts w:ascii="Times New Roman" w:hAnsi="Times New Roman" w:cs="Times New Roman"/>
          <w:sz w:val="24"/>
          <w:szCs w:val="24"/>
        </w:rPr>
        <w:t>https://orcid.org/0000-000</w:t>
      </w:r>
      <w:r>
        <w:rPr>
          <w:rFonts w:ascii="Times New Roman" w:hAnsi="Times New Roman" w:cs="Times New Roman"/>
          <w:sz w:val="24"/>
          <w:szCs w:val="24"/>
        </w:rPr>
        <w:t>1</w:t>
      </w:r>
      <w:r w:rsidRPr="00720D87">
        <w:rPr>
          <w:rFonts w:ascii="Times New Roman" w:hAnsi="Times New Roman" w:cs="Times New Roman"/>
          <w:sz w:val="24"/>
          <w:szCs w:val="24"/>
        </w:rPr>
        <w:t>-</w:t>
      </w:r>
      <w:r>
        <w:rPr>
          <w:rFonts w:ascii="Times New Roman" w:hAnsi="Times New Roman" w:cs="Times New Roman"/>
          <w:sz w:val="24"/>
          <w:szCs w:val="24"/>
        </w:rPr>
        <w:t>7588</w:t>
      </w:r>
      <w:r w:rsidRPr="00720D87">
        <w:rPr>
          <w:rFonts w:ascii="Times New Roman" w:hAnsi="Times New Roman" w:cs="Times New Roman"/>
          <w:sz w:val="24"/>
          <w:szCs w:val="24"/>
        </w:rPr>
        <w:t>-</w:t>
      </w:r>
      <w:r>
        <w:rPr>
          <w:rFonts w:ascii="Times New Roman" w:hAnsi="Times New Roman" w:cs="Times New Roman"/>
          <w:sz w:val="24"/>
          <w:szCs w:val="24"/>
        </w:rPr>
        <w:t>9439</w:t>
      </w:r>
    </w:p>
    <w:p w14:paraId="1F416E0A" w14:textId="77777777" w:rsidR="00AD6EFE" w:rsidRPr="00B5323F" w:rsidRDefault="00AD6EFE" w:rsidP="002C437C">
      <w:pPr>
        <w:spacing w:after="0" w:line="276" w:lineRule="auto"/>
        <w:jc w:val="right"/>
        <w:rPr>
          <w:rFonts w:ascii="Times New Roman" w:hAnsi="Times New Roman" w:cs="Times New Roman"/>
          <w:sz w:val="24"/>
          <w:szCs w:val="24"/>
        </w:rPr>
      </w:pPr>
    </w:p>
    <w:p w14:paraId="2C273240" w14:textId="72FEFCD6" w:rsidR="00AD6EFE" w:rsidRPr="007E7E7B" w:rsidRDefault="006D2AB5" w:rsidP="002C437C">
      <w:pPr>
        <w:spacing w:after="0" w:line="276" w:lineRule="auto"/>
        <w:jc w:val="right"/>
        <w:rPr>
          <w:rFonts w:ascii="Calibri" w:eastAsia="Calibri" w:hAnsi="Calibri" w:cs="Calibri"/>
          <w:b/>
          <w:color w:val="000000" w:themeColor="text1"/>
          <w:sz w:val="24"/>
          <w:szCs w:val="24"/>
          <w:lang w:val="es-ES"/>
        </w:rPr>
      </w:pPr>
      <w:r w:rsidRPr="007E7E7B">
        <w:rPr>
          <w:rFonts w:ascii="Calibri" w:eastAsia="Calibri" w:hAnsi="Calibri" w:cs="Calibri"/>
          <w:b/>
          <w:color w:val="000000" w:themeColor="text1"/>
          <w:sz w:val="24"/>
          <w:szCs w:val="24"/>
          <w:lang w:val="es-ES"/>
        </w:rPr>
        <w:t xml:space="preserve">Jesica </w:t>
      </w:r>
      <w:proofErr w:type="spellStart"/>
      <w:r w:rsidRPr="007E7E7B">
        <w:rPr>
          <w:rFonts w:ascii="Calibri" w:eastAsia="Calibri" w:hAnsi="Calibri" w:cs="Calibri"/>
          <w:b/>
          <w:color w:val="000000" w:themeColor="text1"/>
          <w:sz w:val="24"/>
          <w:szCs w:val="24"/>
          <w:lang w:val="es-ES"/>
        </w:rPr>
        <w:t>Alheli</w:t>
      </w:r>
      <w:proofErr w:type="spellEnd"/>
      <w:r w:rsidRPr="007E7E7B">
        <w:rPr>
          <w:rFonts w:ascii="Calibri" w:eastAsia="Calibri" w:hAnsi="Calibri" w:cs="Calibri"/>
          <w:b/>
          <w:color w:val="000000" w:themeColor="text1"/>
          <w:sz w:val="24"/>
          <w:szCs w:val="24"/>
          <w:lang w:val="es-ES"/>
        </w:rPr>
        <w:t xml:space="preserve"> Corté</w:t>
      </w:r>
      <w:r w:rsidR="00AD6EFE" w:rsidRPr="007E7E7B">
        <w:rPr>
          <w:rFonts w:ascii="Calibri" w:eastAsia="Calibri" w:hAnsi="Calibri" w:cs="Calibri"/>
          <w:b/>
          <w:color w:val="000000" w:themeColor="text1"/>
          <w:sz w:val="24"/>
          <w:szCs w:val="24"/>
          <w:lang w:val="es-ES"/>
        </w:rPr>
        <w:t xml:space="preserve">s Ruiz </w:t>
      </w:r>
    </w:p>
    <w:p w14:paraId="76BF9910" w14:textId="4B3A19B1" w:rsidR="00AD6EFE" w:rsidRPr="00B5323F" w:rsidRDefault="007E7E7B" w:rsidP="002C437C">
      <w:pPr>
        <w:spacing w:after="0" w:line="276" w:lineRule="auto"/>
        <w:jc w:val="right"/>
        <w:rPr>
          <w:rFonts w:ascii="Times New Roman" w:hAnsi="Times New Roman" w:cs="Times New Roman"/>
          <w:sz w:val="24"/>
          <w:szCs w:val="24"/>
        </w:rPr>
      </w:pPr>
      <w:r w:rsidRPr="00B5323F">
        <w:rPr>
          <w:rFonts w:ascii="Times New Roman" w:hAnsi="Times New Roman" w:cs="Times New Roman"/>
          <w:sz w:val="24"/>
          <w:szCs w:val="24"/>
        </w:rPr>
        <w:t>Instituto Politécnico Nacional, Escuela Superior de Comercio y Admi</w:t>
      </w:r>
      <w:r>
        <w:rPr>
          <w:rFonts w:ascii="Times New Roman" w:hAnsi="Times New Roman" w:cs="Times New Roman"/>
          <w:sz w:val="24"/>
          <w:szCs w:val="24"/>
        </w:rPr>
        <w:t>nistración, México</w:t>
      </w:r>
    </w:p>
    <w:p w14:paraId="2F282F2B" w14:textId="700959B7" w:rsidR="00720D87" w:rsidRDefault="00294702" w:rsidP="002C437C">
      <w:pPr>
        <w:spacing w:after="0" w:line="276" w:lineRule="auto"/>
        <w:jc w:val="right"/>
        <w:rPr>
          <w:rFonts w:cstheme="minorHAnsi"/>
          <w:color w:val="FF0000"/>
          <w:sz w:val="24"/>
          <w:lang w:val="es-ES_tradnl" w:eastAsia="es-MX"/>
        </w:rPr>
      </w:pPr>
      <w:hyperlink r:id="rId8" w:history="1">
        <w:r w:rsidR="00720D87" w:rsidRPr="00720D87">
          <w:rPr>
            <w:rFonts w:cstheme="minorHAnsi"/>
            <w:color w:val="FF0000"/>
            <w:sz w:val="24"/>
            <w:lang w:val="es-ES_tradnl" w:eastAsia="es-MX"/>
          </w:rPr>
          <w:t>jacr2709@hotmail.com</w:t>
        </w:r>
      </w:hyperlink>
    </w:p>
    <w:p w14:paraId="31C3C08F" w14:textId="5C4879A8" w:rsidR="00720D87" w:rsidRPr="00720D87" w:rsidRDefault="00720D87" w:rsidP="002C437C">
      <w:pPr>
        <w:spacing w:after="0" w:line="276" w:lineRule="auto"/>
        <w:jc w:val="right"/>
        <w:rPr>
          <w:rFonts w:ascii="Times New Roman" w:hAnsi="Times New Roman" w:cs="Times New Roman"/>
          <w:sz w:val="24"/>
          <w:szCs w:val="24"/>
        </w:rPr>
      </w:pPr>
      <w:r w:rsidRPr="00720D87">
        <w:rPr>
          <w:rFonts w:ascii="Times New Roman" w:hAnsi="Times New Roman" w:cs="Times New Roman"/>
          <w:sz w:val="24"/>
          <w:szCs w:val="24"/>
        </w:rPr>
        <w:t>https://orcid.org/0000-000</w:t>
      </w:r>
      <w:r>
        <w:rPr>
          <w:rFonts w:ascii="Times New Roman" w:hAnsi="Times New Roman" w:cs="Times New Roman"/>
          <w:sz w:val="24"/>
          <w:szCs w:val="24"/>
        </w:rPr>
        <w:t>2</w:t>
      </w:r>
      <w:r w:rsidRPr="00720D87">
        <w:rPr>
          <w:rFonts w:ascii="Times New Roman" w:hAnsi="Times New Roman" w:cs="Times New Roman"/>
          <w:sz w:val="24"/>
          <w:szCs w:val="24"/>
        </w:rPr>
        <w:t>-</w:t>
      </w:r>
      <w:r>
        <w:rPr>
          <w:rFonts w:ascii="Times New Roman" w:hAnsi="Times New Roman" w:cs="Times New Roman"/>
          <w:sz w:val="24"/>
          <w:szCs w:val="24"/>
        </w:rPr>
        <w:t>5459</w:t>
      </w:r>
      <w:r w:rsidRPr="00720D87">
        <w:rPr>
          <w:rFonts w:ascii="Times New Roman" w:hAnsi="Times New Roman" w:cs="Times New Roman"/>
          <w:sz w:val="24"/>
          <w:szCs w:val="24"/>
        </w:rPr>
        <w:t>-</w:t>
      </w:r>
      <w:r>
        <w:rPr>
          <w:rFonts w:ascii="Times New Roman" w:hAnsi="Times New Roman" w:cs="Times New Roman"/>
          <w:sz w:val="24"/>
          <w:szCs w:val="24"/>
        </w:rPr>
        <w:t>4874</w:t>
      </w:r>
    </w:p>
    <w:p w14:paraId="7D35206D" w14:textId="1B51E0C2" w:rsidR="00AD6EFE" w:rsidRPr="007E7E7B" w:rsidRDefault="006D2AB5" w:rsidP="006D2AB5">
      <w:pPr>
        <w:spacing w:after="0" w:line="240" w:lineRule="auto"/>
        <w:jc w:val="right"/>
        <w:rPr>
          <w:rFonts w:cstheme="minorHAnsi"/>
          <w:color w:val="FF0000"/>
          <w:sz w:val="28"/>
          <w:lang w:val="es-ES_tradnl" w:eastAsia="es-MX"/>
        </w:rPr>
      </w:pPr>
      <w:r w:rsidRPr="007E7E7B">
        <w:rPr>
          <w:rFonts w:cstheme="minorHAnsi"/>
          <w:color w:val="FF0000"/>
          <w:sz w:val="28"/>
          <w:lang w:val="es-ES_tradnl" w:eastAsia="es-MX"/>
        </w:rPr>
        <w:t xml:space="preserve"> </w:t>
      </w:r>
    </w:p>
    <w:p w14:paraId="37B371F2" w14:textId="77777777" w:rsidR="004D0BAC" w:rsidRPr="006D2AB5" w:rsidRDefault="004D0BAC" w:rsidP="00BD19F7">
      <w:pPr>
        <w:spacing w:after="0" w:line="360" w:lineRule="auto"/>
        <w:jc w:val="both"/>
        <w:rPr>
          <w:rFonts w:ascii="Times New Roman" w:hAnsi="Times New Roman" w:cs="Times New Roman"/>
          <w:sz w:val="24"/>
          <w:szCs w:val="24"/>
          <w:lang w:val="es-VE"/>
        </w:rPr>
      </w:pPr>
    </w:p>
    <w:p w14:paraId="4ED1F9FE" w14:textId="5A8AB0DA" w:rsidR="00F41C31" w:rsidRPr="002C437C" w:rsidRDefault="001A253F" w:rsidP="006D2AB5">
      <w:pPr>
        <w:pStyle w:val="Ttulo1"/>
        <w:rPr>
          <w:rFonts w:ascii="Calibri" w:eastAsia="Times New Roman" w:hAnsi="Calibri" w:cs="Calibri"/>
          <w:color w:val="000000"/>
          <w:sz w:val="28"/>
          <w:szCs w:val="28"/>
          <w:lang w:val="es-ES_tradnl" w:eastAsia="es-MX"/>
        </w:rPr>
      </w:pPr>
      <w:bookmarkStart w:id="2" w:name="_Hlk529878418"/>
      <w:r w:rsidRPr="002C437C">
        <w:rPr>
          <w:rFonts w:ascii="Calibri" w:eastAsia="Times New Roman" w:hAnsi="Calibri" w:cs="Calibri"/>
          <w:color w:val="000000"/>
          <w:sz w:val="28"/>
          <w:szCs w:val="28"/>
          <w:lang w:val="es-ES_tradnl" w:eastAsia="es-MX"/>
        </w:rPr>
        <w:t xml:space="preserve">Resumen </w:t>
      </w:r>
    </w:p>
    <w:p w14:paraId="78C51F67" w14:textId="347E3DB8" w:rsidR="00326468" w:rsidRDefault="00331241" w:rsidP="00C679E1">
      <w:pPr>
        <w:spacing w:after="0" w:line="360" w:lineRule="auto"/>
        <w:jc w:val="both"/>
        <w:rPr>
          <w:rFonts w:ascii="Times New Roman" w:hAnsi="Times New Roman" w:cs="Times New Roman"/>
          <w:sz w:val="24"/>
          <w:szCs w:val="24"/>
        </w:rPr>
      </w:pPr>
      <w:bookmarkStart w:id="3" w:name="_Hlk521516083"/>
      <w:r w:rsidRPr="00885FAE">
        <w:rPr>
          <w:rFonts w:ascii="Times New Roman" w:hAnsi="Times New Roman" w:cs="Times New Roman"/>
          <w:sz w:val="24"/>
          <w:szCs w:val="24"/>
        </w:rPr>
        <w:t xml:space="preserve">En virtud de que la industria turística evoluciona </w:t>
      </w:r>
      <w:r w:rsidR="00326468">
        <w:rPr>
          <w:rFonts w:ascii="Times New Roman" w:hAnsi="Times New Roman" w:cs="Times New Roman"/>
          <w:sz w:val="24"/>
          <w:szCs w:val="24"/>
        </w:rPr>
        <w:t xml:space="preserve">debido a </w:t>
      </w:r>
      <w:r w:rsidRPr="00885FAE">
        <w:rPr>
          <w:rFonts w:ascii="Times New Roman" w:hAnsi="Times New Roman" w:cs="Times New Roman"/>
          <w:sz w:val="24"/>
          <w:szCs w:val="24"/>
        </w:rPr>
        <w:t xml:space="preserve">los efectos de la globalización y la innovación de los productos </w:t>
      </w:r>
      <w:r w:rsidR="00326468">
        <w:rPr>
          <w:rFonts w:ascii="Times New Roman" w:hAnsi="Times New Roman" w:cs="Times New Roman"/>
          <w:sz w:val="24"/>
          <w:szCs w:val="24"/>
        </w:rPr>
        <w:t xml:space="preserve">y servicios que ofrece, el objetivo de la presente investigación fue conocer la opinión </w:t>
      </w:r>
      <w:r w:rsidR="00D746AC">
        <w:rPr>
          <w:rFonts w:ascii="Times New Roman" w:hAnsi="Times New Roman" w:cs="Times New Roman"/>
          <w:sz w:val="24"/>
          <w:szCs w:val="24"/>
        </w:rPr>
        <w:t xml:space="preserve">de </w:t>
      </w:r>
      <w:r w:rsidR="00326468" w:rsidRPr="00462DAB">
        <w:rPr>
          <w:rFonts w:ascii="Times New Roman" w:hAnsi="Times New Roman" w:cs="Times New Roman"/>
          <w:sz w:val="24"/>
          <w:szCs w:val="24"/>
        </w:rPr>
        <w:t xml:space="preserve">cinco titulares </w:t>
      </w:r>
      <w:r w:rsidR="00326468" w:rsidRPr="009C37FC">
        <w:rPr>
          <w:rFonts w:ascii="Times New Roman" w:hAnsi="Times New Roman" w:cs="Times New Roman"/>
          <w:sz w:val="24"/>
          <w:szCs w:val="24"/>
        </w:rPr>
        <w:t>de organismos, instituciones y asociaciones oficiales que regulan la actividad turística en México</w:t>
      </w:r>
      <w:r w:rsidR="00326468">
        <w:rPr>
          <w:rFonts w:ascii="Times New Roman" w:hAnsi="Times New Roman" w:cs="Times New Roman"/>
          <w:sz w:val="24"/>
          <w:szCs w:val="24"/>
        </w:rPr>
        <w:t>, esto con el fin de proponer un esquema de las</w:t>
      </w:r>
      <w:r w:rsidR="00326468" w:rsidRPr="00885FAE">
        <w:rPr>
          <w:rFonts w:ascii="Times New Roman" w:hAnsi="Times New Roman" w:cs="Times New Roman"/>
          <w:sz w:val="24"/>
          <w:szCs w:val="24"/>
        </w:rPr>
        <w:t xml:space="preserve"> competencias </w:t>
      </w:r>
      <w:r w:rsidR="00326468">
        <w:rPr>
          <w:rFonts w:ascii="Times New Roman" w:hAnsi="Times New Roman" w:cs="Times New Roman"/>
          <w:sz w:val="24"/>
          <w:szCs w:val="24"/>
        </w:rPr>
        <w:t>que un profesional del sector t</w:t>
      </w:r>
      <w:r w:rsidR="00326468" w:rsidRPr="00885FAE">
        <w:rPr>
          <w:rFonts w:ascii="Times New Roman" w:hAnsi="Times New Roman" w:cs="Times New Roman"/>
          <w:sz w:val="24"/>
          <w:szCs w:val="24"/>
        </w:rPr>
        <w:t xml:space="preserve">urismo </w:t>
      </w:r>
      <w:r w:rsidR="00326468">
        <w:rPr>
          <w:rFonts w:ascii="Times New Roman" w:hAnsi="Times New Roman" w:cs="Times New Roman"/>
          <w:sz w:val="24"/>
          <w:szCs w:val="24"/>
        </w:rPr>
        <w:t>debería adquirir y desarrollar en las instituciones de educación superior.</w:t>
      </w:r>
      <w:r w:rsidR="00C679E1">
        <w:rPr>
          <w:rFonts w:ascii="Times New Roman" w:hAnsi="Times New Roman" w:cs="Times New Roman"/>
          <w:sz w:val="24"/>
          <w:szCs w:val="24"/>
        </w:rPr>
        <w:t xml:space="preserve"> </w:t>
      </w:r>
      <w:r w:rsidR="00326468">
        <w:rPr>
          <w:rFonts w:ascii="Times New Roman" w:hAnsi="Times New Roman" w:cs="Times New Roman"/>
          <w:sz w:val="24"/>
          <w:szCs w:val="24"/>
        </w:rPr>
        <w:t xml:space="preserve">Para </w:t>
      </w:r>
      <w:r w:rsidR="00C679E1">
        <w:rPr>
          <w:rFonts w:ascii="Times New Roman" w:hAnsi="Times New Roman" w:cs="Times New Roman"/>
          <w:sz w:val="24"/>
          <w:szCs w:val="24"/>
        </w:rPr>
        <w:t xml:space="preserve">indagar en la opinión de los informantes se empleó </w:t>
      </w:r>
      <w:r w:rsidR="00C679E1" w:rsidRPr="00A64D5A">
        <w:rPr>
          <w:rFonts w:ascii="Times New Roman" w:eastAsia="Times New Roman" w:hAnsi="Times New Roman" w:cs="Times New Roman"/>
          <w:sz w:val="24"/>
          <w:szCs w:val="24"/>
        </w:rPr>
        <w:t>una entrevista</w:t>
      </w:r>
      <w:r w:rsidR="00C679E1" w:rsidRPr="0057763B">
        <w:rPr>
          <w:rFonts w:ascii="Times New Roman" w:eastAsia="Times New Roman" w:hAnsi="Times New Roman" w:cs="Times New Roman"/>
          <w:sz w:val="24"/>
          <w:szCs w:val="24"/>
        </w:rPr>
        <w:t xml:space="preserve"> </w:t>
      </w:r>
      <w:r w:rsidR="00C679E1" w:rsidRPr="000260FD">
        <w:rPr>
          <w:rFonts w:ascii="Times New Roman" w:eastAsia="Times New Roman" w:hAnsi="Times New Roman" w:cs="Times New Roman"/>
          <w:sz w:val="24"/>
          <w:szCs w:val="24"/>
        </w:rPr>
        <w:t>semiestructurada</w:t>
      </w:r>
      <w:r w:rsidR="00C679E1" w:rsidRPr="00A64D5A">
        <w:rPr>
          <w:rFonts w:ascii="Times New Roman" w:eastAsia="Times New Roman" w:hAnsi="Times New Roman" w:cs="Times New Roman"/>
          <w:sz w:val="24"/>
          <w:szCs w:val="24"/>
        </w:rPr>
        <w:t xml:space="preserve">, la cual </w:t>
      </w:r>
      <w:r w:rsidR="00C679E1">
        <w:rPr>
          <w:rFonts w:ascii="Times New Roman" w:eastAsia="Times New Roman" w:hAnsi="Times New Roman" w:cs="Times New Roman"/>
          <w:sz w:val="24"/>
          <w:szCs w:val="24"/>
        </w:rPr>
        <w:t xml:space="preserve">estuvo diseñada con base en </w:t>
      </w:r>
      <w:r w:rsidR="00C679E1" w:rsidRPr="00A64D5A">
        <w:rPr>
          <w:rFonts w:ascii="Times New Roman" w:eastAsia="Times New Roman" w:hAnsi="Times New Roman" w:cs="Times New Roman"/>
          <w:sz w:val="24"/>
          <w:szCs w:val="24"/>
        </w:rPr>
        <w:t>cinco planteamientos</w:t>
      </w:r>
      <w:r w:rsidR="00C679E1">
        <w:rPr>
          <w:rFonts w:ascii="Times New Roman" w:eastAsia="Times New Roman" w:hAnsi="Times New Roman" w:cs="Times New Roman"/>
          <w:sz w:val="24"/>
          <w:szCs w:val="24"/>
        </w:rPr>
        <w:t xml:space="preserve"> </w:t>
      </w:r>
      <w:r w:rsidR="00C679E1">
        <w:rPr>
          <w:rFonts w:ascii="Times New Roman" w:eastAsia="Times New Roman" w:hAnsi="Times New Roman" w:cs="Times New Roman"/>
          <w:sz w:val="24"/>
          <w:szCs w:val="24"/>
        </w:rPr>
        <w:lastRenderedPageBreak/>
        <w:t xml:space="preserve">que tomaron en cuenta las </w:t>
      </w:r>
      <w:r w:rsidR="00C679E1">
        <w:rPr>
          <w:rFonts w:ascii="Times New Roman" w:hAnsi="Times New Roman" w:cs="Times New Roman"/>
          <w:sz w:val="24"/>
          <w:szCs w:val="24"/>
        </w:rPr>
        <w:t>n</w:t>
      </w:r>
      <w:r w:rsidR="00C679E1" w:rsidRPr="00885FAE">
        <w:rPr>
          <w:rFonts w:ascii="Times New Roman" w:hAnsi="Times New Roman" w:cs="Times New Roman"/>
          <w:sz w:val="24"/>
          <w:szCs w:val="24"/>
        </w:rPr>
        <w:t>otas metodológicas de la base de datos de estadísticas de la Organización Mundial de Turismo (2017</w:t>
      </w:r>
      <w:r w:rsidR="00C679E1">
        <w:rPr>
          <w:rFonts w:ascii="Times New Roman" w:hAnsi="Times New Roman" w:cs="Times New Roman"/>
          <w:sz w:val="24"/>
          <w:szCs w:val="24"/>
        </w:rPr>
        <w:t xml:space="preserve">). Los temas sobre los cuales se indagó fueron los siguientes: </w:t>
      </w:r>
      <w:r w:rsidR="00C679E1" w:rsidRPr="00A64D5A">
        <w:rPr>
          <w:rFonts w:ascii="Times New Roman" w:eastAsia="Times New Roman" w:hAnsi="Times New Roman" w:cs="Times New Roman"/>
          <w:sz w:val="24"/>
          <w:szCs w:val="24"/>
        </w:rPr>
        <w:t>aptitudes, valores, competencias y actitudes del desempeño profesional d</w:t>
      </w:r>
      <w:r w:rsidR="00C679E1">
        <w:rPr>
          <w:rFonts w:ascii="Times New Roman" w:eastAsia="Times New Roman" w:hAnsi="Times New Roman" w:cs="Times New Roman"/>
          <w:sz w:val="24"/>
          <w:szCs w:val="24"/>
        </w:rPr>
        <w:t>e los profesionales en turismo. Según la opinión de los entrevistados, l</w:t>
      </w:r>
      <w:r w:rsidR="00C679E1" w:rsidRPr="00885FAE">
        <w:rPr>
          <w:rFonts w:ascii="Times New Roman" w:eastAsia="Times New Roman" w:hAnsi="Times New Roman" w:cs="Times New Roman"/>
          <w:sz w:val="24"/>
          <w:szCs w:val="24"/>
        </w:rPr>
        <w:t>as competencias, características y aptitudes requeridas en la industria del turismo en México son heterogéneas en las categorías de</w:t>
      </w:r>
      <w:r w:rsidR="00C679E1">
        <w:rPr>
          <w:rFonts w:ascii="Times New Roman" w:eastAsia="Times New Roman" w:hAnsi="Times New Roman" w:cs="Times New Roman"/>
          <w:sz w:val="24"/>
          <w:szCs w:val="24"/>
        </w:rPr>
        <w:t>l</w:t>
      </w:r>
      <w:r w:rsidR="00C679E1" w:rsidRPr="00885FAE">
        <w:rPr>
          <w:rFonts w:ascii="Times New Roman" w:eastAsia="Times New Roman" w:hAnsi="Times New Roman" w:cs="Times New Roman"/>
          <w:sz w:val="24"/>
          <w:szCs w:val="24"/>
        </w:rPr>
        <w:t xml:space="preserve"> “saber” (cognitivas, disciplinares y conceptuales) y del “saber hacer” (procedimentales e instrumentales)</w:t>
      </w:r>
      <w:r w:rsidR="00C679E1">
        <w:rPr>
          <w:rFonts w:ascii="Times New Roman" w:eastAsia="Times New Roman" w:hAnsi="Times New Roman" w:cs="Times New Roman"/>
          <w:sz w:val="24"/>
          <w:szCs w:val="24"/>
        </w:rPr>
        <w:t xml:space="preserve">, pues cada una de estas dependen </w:t>
      </w:r>
      <w:r w:rsidR="00C679E1" w:rsidRPr="00885FAE">
        <w:rPr>
          <w:rFonts w:ascii="Times New Roman" w:eastAsia="Times New Roman" w:hAnsi="Times New Roman" w:cs="Times New Roman"/>
          <w:sz w:val="24"/>
          <w:szCs w:val="24"/>
        </w:rPr>
        <w:t xml:space="preserve">de la subindustria turística </w:t>
      </w:r>
      <w:r w:rsidR="00C679E1">
        <w:rPr>
          <w:rFonts w:ascii="Times New Roman" w:eastAsia="Times New Roman" w:hAnsi="Times New Roman" w:cs="Times New Roman"/>
          <w:sz w:val="24"/>
          <w:szCs w:val="24"/>
        </w:rPr>
        <w:t>en la que se labora. Aun así, se pudieron determinar ciertas coincidencias en diversos aspectos cognitivos (</w:t>
      </w:r>
      <w:r w:rsidR="00D746AC">
        <w:rPr>
          <w:rFonts w:ascii="Times New Roman" w:eastAsia="Times New Roman" w:hAnsi="Times New Roman" w:cs="Times New Roman"/>
          <w:sz w:val="24"/>
          <w:szCs w:val="24"/>
        </w:rPr>
        <w:t xml:space="preserve">p. ej., </w:t>
      </w:r>
      <w:r w:rsidR="00C679E1">
        <w:rPr>
          <w:rFonts w:ascii="Times New Roman" w:eastAsia="Times New Roman" w:hAnsi="Times New Roman" w:cs="Times New Roman"/>
          <w:sz w:val="24"/>
          <w:szCs w:val="24"/>
        </w:rPr>
        <w:t>dominar otra lengua, desenvolverse en el área de mercadotecnia, etc.), actitudinales (</w:t>
      </w:r>
      <w:r w:rsidR="00D746AC">
        <w:rPr>
          <w:rFonts w:ascii="Times New Roman" w:eastAsia="Times New Roman" w:hAnsi="Times New Roman" w:cs="Times New Roman"/>
          <w:sz w:val="24"/>
          <w:szCs w:val="24"/>
        </w:rPr>
        <w:t xml:space="preserve">p. ej., </w:t>
      </w:r>
      <w:r w:rsidR="00C679E1" w:rsidRPr="00F728AB">
        <w:rPr>
          <w:rFonts w:ascii="Times New Roman" w:eastAsia="Times New Roman" w:hAnsi="Times New Roman" w:cs="Times New Roman"/>
          <w:sz w:val="24"/>
          <w:szCs w:val="24"/>
        </w:rPr>
        <w:t>empatía</w:t>
      </w:r>
      <w:r w:rsidR="00C679E1">
        <w:rPr>
          <w:rFonts w:ascii="Times New Roman" w:eastAsia="Times New Roman" w:hAnsi="Times New Roman" w:cs="Times New Roman"/>
          <w:sz w:val="24"/>
          <w:szCs w:val="24"/>
        </w:rPr>
        <w:t xml:space="preserve">, </w:t>
      </w:r>
      <w:r w:rsidR="00C679E1" w:rsidRPr="00F728AB">
        <w:rPr>
          <w:rFonts w:ascii="Times New Roman" w:eastAsia="Times New Roman" w:hAnsi="Times New Roman" w:cs="Times New Roman"/>
          <w:sz w:val="24"/>
          <w:szCs w:val="24"/>
        </w:rPr>
        <w:t>trabajo en equipo</w:t>
      </w:r>
      <w:r w:rsidR="00C679E1">
        <w:rPr>
          <w:rFonts w:ascii="Times New Roman" w:eastAsia="Times New Roman" w:hAnsi="Times New Roman" w:cs="Times New Roman"/>
          <w:sz w:val="24"/>
          <w:szCs w:val="24"/>
        </w:rPr>
        <w:t>, etc.) e incluso en determinados valores (</w:t>
      </w:r>
      <w:r w:rsidR="00D746AC">
        <w:rPr>
          <w:rFonts w:ascii="Times New Roman" w:eastAsia="Times New Roman" w:hAnsi="Times New Roman" w:cs="Times New Roman"/>
          <w:sz w:val="24"/>
          <w:szCs w:val="24"/>
        </w:rPr>
        <w:t xml:space="preserve">p. ej., </w:t>
      </w:r>
      <w:r w:rsidR="00C679E1" w:rsidRPr="00F728AB">
        <w:rPr>
          <w:rFonts w:ascii="Times New Roman" w:eastAsia="Times New Roman" w:hAnsi="Times New Roman" w:cs="Times New Roman"/>
          <w:sz w:val="24"/>
          <w:szCs w:val="24"/>
        </w:rPr>
        <w:t>honestidad</w:t>
      </w:r>
      <w:r w:rsidR="00C679E1">
        <w:rPr>
          <w:rFonts w:ascii="Times New Roman" w:eastAsia="Times New Roman" w:hAnsi="Times New Roman" w:cs="Times New Roman"/>
          <w:sz w:val="24"/>
          <w:szCs w:val="24"/>
        </w:rPr>
        <w:t xml:space="preserve">, </w:t>
      </w:r>
      <w:r w:rsidR="00C679E1" w:rsidRPr="00F728AB">
        <w:rPr>
          <w:rFonts w:ascii="Times New Roman" w:eastAsia="Times New Roman" w:hAnsi="Times New Roman" w:cs="Times New Roman"/>
          <w:sz w:val="24"/>
          <w:szCs w:val="24"/>
        </w:rPr>
        <w:t>ética</w:t>
      </w:r>
      <w:r w:rsidR="00C679E1">
        <w:rPr>
          <w:rFonts w:ascii="Times New Roman" w:eastAsia="Times New Roman" w:hAnsi="Times New Roman" w:cs="Times New Roman"/>
          <w:sz w:val="24"/>
          <w:szCs w:val="24"/>
        </w:rPr>
        <w:t>, etc.).</w:t>
      </w:r>
    </w:p>
    <w:bookmarkEnd w:id="2"/>
    <w:bookmarkEnd w:id="3"/>
    <w:p w14:paraId="4165D797" w14:textId="0354AA79" w:rsidR="00185198" w:rsidRPr="00885FAE" w:rsidRDefault="00185198" w:rsidP="002008BF">
      <w:pPr>
        <w:spacing w:after="0" w:line="360" w:lineRule="auto"/>
        <w:jc w:val="both"/>
        <w:rPr>
          <w:rFonts w:ascii="Times New Roman" w:hAnsi="Times New Roman" w:cs="Times New Roman"/>
          <w:sz w:val="24"/>
          <w:szCs w:val="24"/>
        </w:rPr>
      </w:pPr>
      <w:r w:rsidRPr="002C437C">
        <w:rPr>
          <w:rFonts w:ascii="Calibri" w:eastAsia="Times New Roman" w:hAnsi="Calibri" w:cs="Calibri"/>
          <w:b/>
          <w:color w:val="000000"/>
          <w:sz w:val="28"/>
          <w:szCs w:val="28"/>
          <w:lang w:val="es-ES_tradnl" w:eastAsia="es-MX"/>
        </w:rPr>
        <w:t>Palabras clave:</w:t>
      </w:r>
      <w:r w:rsidRPr="00885FAE">
        <w:rPr>
          <w:rFonts w:ascii="Times New Roman" w:hAnsi="Times New Roman" w:cs="Times New Roman"/>
          <w:sz w:val="24"/>
          <w:szCs w:val="24"/>
        </w:rPr>
        <w:t xml:space="preserve"> </w:t>
      </w:r>
      <w:r w:rsidR="0090394C" w:rsidRPr="00885FAE">
        <w:rPr>
          <w:rFonts w:ascii="Times New Roman" w:hAnsi="Times New Roman" w:cs="Times New Roman"/>
          <w:sz w:val="24"/>
          <w:szCs w:val="24"/>
        </w:rPr>
        <w:t xml:space="preserve">competencias educativas, </w:t>
      </w:r>
      <w:r w:rsidR="00B646F4" w:rsidRPr="00885FAE">
        <w:rPr>
          <w:rFonts w:ascii="Times New Roman" w:hAnsi="Times New Roman" w:cs="Times New Roman"/>
          <w:sz w:val="24"/>
          <w:szCs w:val="24"/>
        </w:rPr>
        <w:t>competencias profesionales</w:t>
      </w:r>
      <w:r w:rsidR="00B646F4">
        <w:rPr>
          <w:rFonts w:ascii="Times New Roman" w:hAnsi="Times New Roman" w:cs="Times New Roman"/>
          <w:sz w:val="24"/>
          <w:szCs w:val="24"/>
        </w:rPr>
        <w:t xml:space="preserve">, </w:t>
      </w:r>
      <w:r w:rsidR="0090394C" w:rsidRPr="00885FAE">
        <w:rPr>
          <w:rFonts w:ascii="Times New Roman" w:hAnsi="Times New Roman" w:cs="Times New Roman"/>
          <w:sz w:val="24"/>
          <w:szCs w:val="24"/>
        </w:rPr>
        <w:t xml:space="preserve">educación superior, </w:t>
      </w:r>
      <w:r w:rsidRPr="00885FAE">
        <w:rPr>
          <w:rFonts w:ascii="Times New Roman" w:hAnsi="Times New Roman" w:cs="Times New Roman"/>
          <w:sz w:val="24"/>
          <w:szCs w:val="24"/>
        </w:rPr>
        <w:t>turismo</w:t>
      </w:r>
      <w:r w:rsidR="0090394C" w:rsidRPr="00885FAE">
        <w:rPr>
          <w:rFonts w:ascii="Times New Roman" w:hAnsi="Times New Roman" w:cs="Times New Roman"/>
          <w:sz w:val="24"/>
          <w:szCs w:val="24"/>
        </w:rPr>
        <w:t xml:space="preserve">. </w:t>
      </w:r>
    </w:p>
    <w:p w14:paraId="4CB92E93" w14:textId="5CBB46D8" w:rsidR="00331241" w:rsidRPr="00885FAE" w:rsidRDefault="00331241" w:rsidP="002008BF">
      <w:pPr>
        <w:spacing w:after="0" w:line="360" w:lineRule="auto"/>
        <w:jc w:val="both"/>
        <w:rPr>
          <w:rFonts w:ascii="Times New Roman" w:hAnsi="Times New Roman" w:cs="Times New Roman"/>
          <w:b/>
          <w:sz w:val="24"/>
          <w:szCs w:val="24"/>
        </w:rPr>
      </w:pPr>
    </w:p>
    <w:p w14:paraId="1799A87C" w14:textId="3B9F35A0" w:rsidR="00572617" w:rsidRPr="002C437C" w:rsidRDefault="00572617" w:rsidP="006D2AB5">
      <w:pPr>
        <w:pStyle w:val="Ttulo1"/>
        <w:rPr>
          <w:rFonts w:ascii="Calibri" w:eastAsia="Times New Roman" w:hAnsi="Calibri" w:cs="Calibri"/>
          <w:color w:val="000000"/>
          <w:sz w:val="28"/>
          <w:szCs w:val="28"/>
          <w:lang w:val="es-ES_tradnl" w:eastAsia="es-MX"/>
        </w:rPr>
      </w:pPr>
      <w:r w:rsidRPr="002C437C">
        <w:rPr>
          <w:rFonts w:ascii="Calibri" w:eastAsia="Times New Roman" w:hAnsi="Calibri" w:cs="Calibri"/>
          <w:color w:val="000000"/>
          <w:sz w:val="28"/>
          <w:szCs w:val="28"/>
          <w:lang w:val="es-ES_tradnl" w:eastAsia="es-MX"/>
        </w:rPr>
        <w:t xml:space="preserve">Abstract </w:t>
      </w:r>
    </w:p>
    <w:p w14:paraId="3782CEEF" w14:textId="77777777" w:rsidR="003268E8" w:rsidRPr="003268E8" w:rsidRDefault="003268E8" w:rsidP="003268E8">
      <w:pPr>
        <w:pStyle w:val="HTMLconformatoprevio"/>
        <w:shd w:val="clear" w:color="auto" w:fill="FFFFFF"/>
        <w:spacing w:line="360" w:lineRule="auto"/>
        <w:jc w:val="both"/>
        <w:rPr>
          <w:rFonts w:ascii="Times New Roman" w:eastAsiaTheme="minorHAnsi" w:hAnsi="Times New Roman" w:cs="Times New Roman"/>
          <w:sz w:val="24"/>
          <w:szCs w:val="24"/>
          <w:lang w:val="en-US" w:eastAsia="en-US"/>
        </w:rPr>
      </w:pPr>
      <w:r w:rsidRPr="003268E8">
        <w:rPr>
          <w:rFonts w:ascii="Times New Roman" w:eastAsiaTheme="minorHAnsi" w:hAnsi="Times New Roman" w:cs="Times New Roman"/>
          <w:sz w:val="24"/>
          <w:szCs w:val="24"/>
          <w:lang w:val="en-US" w:eastAsia="en-US"/>
        </w:rPr>
        <w:t xml:space="preserve">Given that the tourism industry is evolving due to the effects of globalization and the innovation of the products and services it offers, the objective of this research was to know the opinion of five owners of organisms, institutions and official associations that regulate the activity tourism in Mexico, this in order to propose a scheme of the skills that a professional in the tourism sector should acquire and develop in higher education institutions. To investigate the opinion of the informants, a semi-structured interview was used, which was designed based on five approaches that </w:t>
      </w:r>
      <w:proofErr w:type="gramStart"/>
      <w:r w:rsidRPr="003268E8">
        <w:rPr>
          <w:rFonts w:ascii="Times New Roman" w:eastAsiaTheme="minorHAnsi" w:hAnsi="Times New Roman" w:cs="Times New Roman"/>
          <w:sz w:val="24"/>
          <w:szCs w:val="24"/>
          <w:lang w:val="en-US" w:eastAsia="en-US"/>
        </w:rPr>
        <w:t>took into account</w:t>
      </w:r>
      <w:proofErr w:type="gramEnd"/>
      <w:r w:rsidRPr="003268E8">
        <w:rPr>
          <w:rFonts w:ascii="Times New Roman" w:eastAsiaTheme="minorHAnsi" w:hAnsi="Times New Roman" w:cs="Times New Roman"/>
          <w:sz w:val="24"/>
          <w:szCs w:val="24"/>
          <w:lang w:val="en-US" w:eastAsia="en-US"/>
        </w:rPr>
        <w:t xml:space="preserve"> the methodological notes of the statistics database of the World Tourism Organization (2017). The subjects on which it was inquired were the following: aptitudes, values, competences and attitudes of the professional performance of the professionals in tourism. According to the opinion of the interviewees, the competencies, characteristics and aptitudes required in the tourism industry in Mexico are heterogeneous in the categories of "knowledge" (cognitive, disciplinary and conceptual) and "know-how" (procedural and instrumental), since each of these depend on the tourism sub-industry in which they work. Even so, certain coincidences could be determined in various cognitive aspects (</w:t>
      </w:r>
      <w:proofErr w:type="spellStart"/>
      <w:r w:rsidRPr="003268E8">
        <w:rPr>
          <w:rFonts w:ascii="Times New Roman" w:eastAsiaTheme="minorHAnsi" w:hAnsi="Times New Roman" w:cs="Times New Roman"/>
          <w:sz w:val="24"/>
          <w:szCs w:val="24"/>
          <w:lang w:val="en-US" w:eastAsia="en-US"/>
        </w:rPr>
        <w:t>eg</w:t>
      </w:r>
      <w:proofErr w:type="spellEnd"/>
      <w:r w:rsidRPr="003268E8">
        <w:rPr>
          <w:rFonts w:ascii="Times New Roman" w:eastAsiaTheme="minorHAnsi" w:hAnsi="Times New Roman" w:cs="Times New Roman"/>
          <w:sz w:val="24"/>
          <w:szCs w:val="24"/>
          <w:lang w:val="en-US" w:eastAsia="en-US"/>
        </w:rPr>
        <w:t xml:space="preserve">, mastering another language, functioning in the </w:t>
      </w:r>
      <w:r w:rsidRPr="003268E8">
        <w:rPr>
          <w:rFonts w:ascii="Times New Roman" w:eastAsiaTheme="minorHAnsi" w:hAnsi="Times New Roman" w:cs="Times New Roman"/>
          <w:sz w:val="24"/>
          <w:szCs w:val="24"/>
          <w:lang w:val="en-US" w:eastAsia="en-US"/>
        </w:rPr>
        <w:lastRenderedPageBreak/>
        <w:t>marketing area, etc.), attitudinal (</w:t>
      </w:r>
      <w:proofErr w:type="spellStart"/>
      <w:r w:rsidRPr="003268E8">
        <w:rPr>
          <w:rFonts w:ascii="Times New Roman" w:eastAsiaTheme="minorHAnsi" w:hAnsi="Times New Roman" w:cs="Times New Roman"/>
          <w:sz w:val="24"/>
          <w:szCs w:val="24"/>
          <w:lang w:val="en-US" w:eastAsia="en-US"/>
        </w:rPr>
        <w:t>eg</w:t>
      </w:r>
      <w:proofErr w:type="spellEnd"/>
      <w:r w:rsidRPr="003268E8">
        <w:rPr>
          <w:rFonts w:ascii="Times New Roman" w:eastAsiaTheme="minorHAnsi" w:hAnsi="Times New Roman" w:cs="Times New Roman"/>
          <w:sz w:val="24"/>
          <w:szCs w:val="24"/>
          <w:lang w:val="en-US" w:eastAsia="en-US"/>
        </w:rPr>
        <w:t>, empathy, teamwork, etc.) and even in certain values ​</w:t>
      </w:r>
      <w:proofErr w:type="gramStart"/>
      <w:r w:rsidRPr="003268E8">
        <w:rPr>
          <w:rFonts w:ascii="Times New Roman" w:eastAsiaTheme="minorHAnsi" w:hAnsi="Times New Roman" w:cs="Times New Roman"/>
          <w:sz w:val="24"/>
          <w:szCs w:val="24"/>
          <w:lang w:val="en-US" w:eastAsia="en-US"/>
        </w:rPr>
        <w:t>​(</w:t>
      </w:r>
      <w:proofErr w:type="spellStart"/>
      <w:proofErr w:type="gramEnd"/>
      <w:r w:rsidRPr="003268E8">
        <w:rPr>
          <w:rFonts w:ascii="Times New Roman" w:eastAsiaTheme="minorHAnsi" w:hAnsi="Times New Roman" w:cs="Times New Roman"/>
          <w:sz w:val="24"/>
          <w:szCs w:val="24"/>
          <w:lang w:val="en-US" w:eastAsia="en-US"/>
        </w:rPr>
        <w:t>eg</w:t>
      </w:r>
      <w:proofErr w:type="spellEnd"/>
      <w:r w:rsidRPr="003268E8">
        <w:rPr>
          <w:rFonts w:ascii="Times New Roman" w:eastAsiaTheme="minorHAnsi" w:hAnsi="Times New Roman" w:cs="Times New Roman"/>
          <w:sz w:val="24"/>
          <w:szCs w:val="24"/>
          <w:lang w:val="en-US" w:eastAsia="en-US"/>
        </w:rPr>
        <w:t>, honesty, ethics, etc.).</w:t>
      </w:r>
    </w:p>
    <w:p w14:paraId="6181D749" w14:textId="3049749A" w:rsidR="003268E8" w:rsidRDefault="003268E8" w:rsidP="003268E8">
      <w:pPr>
        <w:pStyle w:val="HTMLconformatoprevio"/>
        <w:shd w:val="clear" w:color="auto" w:fill="FFFFFF"/>
        <w:spacing w:line="360" w:lineRule="auto"/>
        <w:jc w:val="both"/>
        <w:rPr>
          <w:rFonts w:ascii="Times New Roman" w:eastAsiaTheme="minorHAnsi" w:hAnsi="Times New Roman" w:cs="Times New Roman"/>
          <w:sz w:val="24"/>
          <w:szCs w:val="24"/>
          <w:lang w:val="en-US" w:eastAsia="en-US"/>
        </w:rPr>
      </w:pPr>
      <w:r w:rsidRPr="00EC7FE3">
        <w:rPr>
          <w:rFonts w:ascii="Calibri" w:hAnsi="Calibri" w:cs="Calibri"/>
          <w:b/>
          <w:color w:val="000000"/>
          <w:sz w:val="28"/>
          <w:szCs w:val="28"/>
          <w:lang w:val="en-US"/>
        </w:rPr>
        <w:t>Key words:</w:t>
      </w:r>
      <w:r w:rsidRPr="003268E8">
        <w:rPr>
          <w:rFonts w:ascii="Times New Roman" w:eastAsiaTheme="minorHAnsi" w:hAnsi="Times New Roman" w:cs="Times New Roman"/>
          <w:sz w:val="24"/>
          <w:szCs w:val="24"/>
          <w:lang w:val="en-US" w:eastAsia="en-US"/>
        </w:rPr>
        <w:t xml:space="preserve"> educational competences, professional competences, higher education, tourism.</w:t>
      </w:r>
    </w:p>
    <w:p w14:paraId="50B7F174" w14:textId="168961E3" w:rsidR="003268E8" w:rsidRDefault="003268E8" w:rsidP="00841CA3">
      <w:pPr>
        <w:pStyle w:val="HTMLconformatoprevio"/>
        <w:shd w:val="clear" w:color="auto" w:fill="FFFFFF"/>
        <w:spacing w:line="360" w:lineRule="auto"/>
        <w:jc w:val="both"/>
        <w:rPr>
          <w:rFonts w:ascii="Times New Roman" w:eastAsiaTheme="minorHAnsi" w:hAnsi="Times New Roman" w:cs="Times New Roman"/>
          <w:sz w:val="24"/>
          <w:szCs w:val="24"/>
          <w:lang w:val="en-US" w:eastAsia="en-US"/>
        </w:rPr>
      </w:pPr>
    </w:p>
    <w:p w14:paraId="2F7D068D" w14:textId="1F4C2828" w:rsidR="002C437C" w:rsidRPr="00E17CB7" w:rsidRDefault="002C437C" w:rsidP="00841CA3">
      <w:pPr>
        <w:pStyle w:val="HTMLconformatoprevio"/>
        <w:shd w:val="clear" w:color="auto" w:fill="FFFFFF"/>
        <w:spacing w:line="360" w:lineRule="auto"/>
        <w:jc w:val="both"/>
        <w:rPr>
          <w:rFonts w:ascii="Calibri" w:hAnsi="Calibri" w:cs="Calibri"/>
          <w:b/>
          <w:color w:val="000000"/>
          <w:sz w:val="28"/>
          <w:szCs w:val="28"/>
          <w:lang w:val="es-ES_tradnl"/>
        </w:rPr>
      </w:pPr>
      <w:r w:rsidRPr="00E17CB7">
        <w:rPr>
          <w:rFonts w:ascii="Calibri" w:hAnsi="Calibri" w:cs="Calibri"/>
          <w:b/>
          <w:color w:val="000000"/>
          <w:sz w:val="28"/>
          <w:szCs w:val="28"/>
          <w:lang w:val="es-ES_tradnl"/>
        </w:rPr>
        <w:t>Resumo</w:t>
      </w:r>
    </w:p>
    <w:p w14:paraId="4D97514D" w14:textId="77777777" w:rsidR="002C437C" w:rsidRPr="00EC7FE3" w:rsidRDefault="002C437C" w:rsidP="002C437C">
      <w:pPr>
        <w:spacing w:after="0" w:line="360" w:lineRule="auto"/>
        <w:jc w:val="both"/>
        <w:rPr>
          <w:rFonts w:ascii="Times New Roman" w:hAnsi="Times New Roman" w:cs="Times New Roman"/>
          <w:sz w:val="24"/>
          <w:szCs w:val="24"/>
        </w:rPr>
      </w:pPr>
      <w:r w:rsidRPr="00EC7FE3">
        <w:rPr>
          <w:rFonts w:ascii="Times New Roman" w:hAnsi="Times New Roman" w:cs="Times New Roman"/>
          <w:sz w:val="24"/>
          <w:szCs w:val="24"/>
        </w:rPr>
        <w:t xml:space="preserve">Dado que a </w:t>
      </w:r>
      <w:proofErr w:type="spellStart"/>
      <w:r w:rsidRPr="00EC7FE3">
        <w:rPr>
          <w:rFonts w:ascii="Times New Roman" w:hAnsi="Times New Roman" w:cs="Times New Roman"/>
          <w:sz w:val="24"/>
          <w:szCs w:val="24"/>
        </w:rPr>
        <w:t>indústria</w:t>
      </w:r>
      <w:proofErr w:type="spellEnd"/>
      <w:r w:rsidRPr="00EC7FE3">
        <w:rPr>
          <w:rFonts w:ascii="Times New Roman" w:hAnsi="Times New Roman" w:cs="Times New Roman"/>
          <w:sz w:val="24"/>
          <w:szCs w:val="24"/>
        </w:rPr>
        <w:t xml:space="preserve"> do turismo está </w:t>
      </w:r>
      <w:proofErr w:type="spellStart"/>
      <w:r w:rsidRPr="00EC7FE3">
        <w:rPr>
          <w:rFonts w:ascii="Times New Roman" w:hAnsi="Times New Roman" w:cs="Times New Roman"/>
          <w:sz w:val="24"/>
          <w:szCs w:val="24"/>
        </w:rPr>
        <w:t>evoluindo</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devido</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aos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efeitos</w:t>
      </w:r>
      <w:proofErr w:type="spellEnd"/>
      <w:r w:rsidRPr="00EC7FE3">
        <w:rPr>
          <w:rFonts w:ascii="Times New Roman" w:hAnsi="Times New Roman" w:cs="Times New Roman"/>
          <w:sz w:val="24"/>
          <w:szCs w:val="24"/>
        </w:rPr>
        <w:t xml:space="preserve"> da </w:t>
      </w:r>
      <w:proofErr w:type="spellStart"/>
      <w:r w:rsidRPr="00EC7FE3">
        <w:rPr>
          <w:rFonts w:ascii="Times New Roman" w:hAnsi="Times New Roman" w:cs="Times New Roman"/>
          <w:sz w:val="24"/>
          <w:szCs w:val="24"/>
        </w:rPr>
        <w:t>globalização</w:t>
      </w:r>
      <w:proofErr w:type="spellEnd"/>
      <w:r w:rsidRPr="00EC7FE3">
        <w:rPr>
          <w:rFonts w:ascii="Times New Roman" w:hAnsi="Times New Roman" w:cs="Times New Roman"/>
          <w:sz w:val="24"/>
          <w:szCs w:val="24"/>
        </w:rPr>
        <w:t xml:space="preserve"> e </w:t>
      </w:r>
      <w:proofErr w:type="spellStart"/>
      <w:r w:rsidRPr="00EC7FE3">
        <w:rPr>
          <w:rFonts w:ascii="Times New Roman" w:hAnsi="Times New Roman" w:cs="Times New Roman"/>
          <w:sz w:val="24"/>
          <w:szCs w:val="24"/>
        </w:rPr>
        <w:t>inovação</w:t>
      </w:r>
      <w:proofErr w:type="spellEnd"/>
      <w:r w:rsidRPr="00EC7FE3">
        <w:rPr>
          <w:rFonts w:ascii="Times New Roman" w:hAnsi="Times New Roman" w:cs="Times New Roman"/>
          <w:sz w:val="24"/>
          <w:szCs w:val="24"/>
        </w:rPr>
        <w:t xml:space="preserve"> de </w:t>
      </w:r>
      <w:proofErr w:type="spellStart"/>
      <w:r w:rsidRPr="00EC7FE3">
        <w:rPr>
          <w:rFonts w:ascii="Times New Roman" w:hAnsi="Times New Roman" w:cs="Times New Roman"/>
          <w:sz w:val="24"/>
          <w:szCs w:val="24"/>
        </w:rPr>
        <w:t>produtos</w:t>
      </w:r>
      <w:proofErr w:type="spellEnd"/>
      <w:r w:rsidRPr="00EC7FE3">
        <w:rPr>
          <w:rFonts w:ascii="Times New Roman" w:hAnsi="Times New Roman" w:cs="Times New Roman"/>
          <w:sz w:val="24"/>
          <w:szCs w:val="24"/>
        </w:rPr>
        <w:t xml:space="preserve"> e </w:t>
      </w:r>
      <w:proofErr w:type="spellStart"/>
      <w:r w:rsidRPr="00EC7FE3">
        <w:rPr>
          <w:rFonts w:ascii="Times New Roman" w:hAnsi="Times New Roman" w:cs="Times New Roman"/>
          <w:sz w:val="24"/>
          <w:szCs w:val="24"/>
        </w:rPr>
        <w:t>serviços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oferecidos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o</w:t>
      </w:r>
      <w:proofErr w:type="spellEnd"/>
      <w:r w:rsidRPr="00EC7FE3">
        <w:rPr>
          <w:rFonts w:ascii="Times New Roman" w:hAnsi="Times New Roman" w:cs="Times New Roman"/>
          <w:sz w:val="24"/>
          <w:szCs w:val="24"/>
        </w:rPr>
        <w:t xml:space="preserve"> objetivo </w:t>
      </w:r>
      <w:proofErr w:type="spellStart"/>
      <w:r w:rsidRPr="00EC7FE3">
        <w:rPr>
          <w:rFonts w:ascii="Times New Roman" w:hAnsi="Times New Roman" w:cs="Times New Roman"/>
          <w:sz w:val="24"/>
          <w:szCs w:val="24"/>
        </w:rPr>
        <w:t>desta</w:t>
      </w:r>
      <w:proofErr w:type="spellEnd"/>
      <w:r w:rsidRPr="00EC7FE3">
        <w:rPr>
          <w:rFonts w:ascii="Times New Roman" w:hAnsi="Times New Roman" w:cs="Times New Roman"/>
          <w:sz w:val="24"/>
          <w:szCs w:val="24"/>
        </w:rPr>
        <w:t xml:space="preserve"> pesquisa </w:t>
      </w:r>
      <w:proofErr w:type="spellStart"/>
      <w:r w:rsidRPr="00EC7FE3">
        <w:rPr>
          <w:rFonts w:ascii="Times New Roman" w:hAnsi="Times New Roman" w:cs="Times New Roman"/>
          <w:sz w:val="24"/>
          <w:szCs w:val="24"/>
        </w:rPr>
        <w:t>foi</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conhecer</w:t>
      </w:r>
      <w:proofErr w:type="spellEnd"/>
      <w:r w:rsidRPr="00EC7FE3">
        <w:rPr>
          <w:rFonts w:ascii="Times New Roman" w:hAnsi="Times New Roman" w:cs="Times New Roman"/>
          <w:sz w:val="24"/>
          <w:szCs w:val="24"/>
        </w:rPr>
        <w:t xml:space="preserve"> a </w:t>
      </w:r>
      <w:proofErr w:type="spellStart"/>
      <w:r w:rsidRPr="00EC7FE3">
        <w:rPr>
          <w:rFonts w:ascii="Times New Roman" w:hAnsi="Times New Roman" w:cs="Times New Roman"/>
          <w:sz w:val="24"/>
          <w:szCs w:val="24"/>
        </w:rPr>
        <w:t>opinião</w:t>
      </w:r>
      <w:proofErr w:type="spellEnd"/>
      <w:r w:rsidRPr="00EC7FE3">
        <w:rPr>
          <w:rFonts w:ascii="Times New Roman" w:hAnsi="Times New Roman" w:cs="Times New Roman"/>
          <w:sz w:val="24"/>
          <w:szCs w:val="24"/>
        </w:rPr>
        <w:t xml:space="preserve"> de cinco titulares de </w:t>
      </w:r>
      <w:proofErr w:type="spellStart"/>
      <w:r w:rsidRPr="00EC7FE3">
        <w:rPr>
          <w:rFonts w:ascii="Times New Roman" w:hAnsi="Times New Roman" w:cs="Times New Roman"/>
          <w:sz w:val="24"/>
          <w:szCs w:val="24"/>
        </w:rPr>
        <w:t>agências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instituições</w:t>
      </w:r>
      <w:proofErr w:type="spellEnd"/>
      <w:r w:rsidRPr="00EC7FE3">
        <w:rPr>
          <w:rFonts w:ascii="Times New Roman" w:hAnsi="Times New Roman" w:cs="Times New Roman"/>
          <w:sz w:val="24"/>
          <w:szCs w:val="24"/>
        </w:rPr>
        <w:t xml:space="preserve"> e </w:t>
      </w:r>
      <w:proofErr w:type="spellStart"/>
      <w:r w:rsidRPr="00EC7FE3">
        <w:rPr>
          <w:rFonts w:ascii="Times New Roman" w:hAnsi="Times New Roman" w:cs="Times New Roman"/>
          <w:sz w:val="24"/>
          <w:szCs w:val="24"/>
        </w:rPr>
        <w:t>associações</w:t>
      </w:r>
      <w:proofErr w:type="spellEnd"/>
      <w:r w:rsidRPr="00EC7FE3">
        <w:rPr>
          <w:rFonts w:ascii="Times New Roman" w:hAnsi="Times New Roman" w:cs="Times New Roman"/>
          <w:sz w:val="24"/>
          <w:szCs w:val="24"/>
        </w:rPr>
        <w:t xml:space="preserve"> de </w:t>
      </w:r>
      <w:proofErr w:type="spellStart"/>
      <w:r w:rsidRPr="00EC7FE3">
        <w:rPr>
          <w:rFonts w:ascii="Times New Roman" w:hAnsi="Times New Roman" w:cs="Times New Roman"/>
          <w:sz w:val="24"/>
          <w:szCs w:val="24"/>
        </w:rPr>
        <w:t>oficiais</w:t>
      </w:r>
      <w:proofErr w:type="spellEnd"/>
      <w:r w:rsidRPr="00EC7FE3">
        <w:rPr>
          <w:rFonts w:ascii="Times New Roman" w:hAnsi="Times New Roman" w:cs="Times New Roman"/>
          <w:sz w:val="24"/>
          <w:szCs w:val="24"/>
        </w:rPr>
        <w:t xml:space="preserve"> que </w:t>
      </w:r>
      <w:proofErr w:type="spellStart"/>
      <w:r w:rsidRPr="00EC7FE3">
        <w:rPr>
          <w:rFonts w:ascii="Times New Roman" w:hAnsi="Times New Roman" w:cs="Times New Roman"/>
          <w:sz w:val="24"/>
          <w:szCs w:val="24"/>
        </w:rPr>
        <w:t>regulam</w:t>
      </w:r>
      <w:proofErr w:type="spellEnd"/>
      <w:r w:rsidRPr="00EC7FE3">
        <w:rPr>
          <w:rFonts w:ascii="Times New Roman" w:hAnsi="Times New Roman" w:cs="Times New Roman"/>
          <w:sz w:val="24"/>
          <w:szCs w:val="24"/>
        </w:rPr>
        <w:t xml:space="preserve"> a </w:t>
      </w:r>
      <w:proofErr w:type="spellStart"/>
      <w:r w:rsidRPr="00EC7FE3">
        <w:rPr>
          <w:rFonts w:ascii="Times New Roman" w:hAnsi="Times New Roman" w:cs="Times New Roman"/>
          <w:sz w:val="24"/>
          <w:szCs w:val="24"/>
        </w:rPr>
        <w:t>atividade</w:t>
      </w:r>
      <w:proofErr w:type="spellEnd"/>
      <w:r w:rsidRPr="00EC7FE3">
        <w:rPr>
          <w:rFonts w:ascii="Times New Roman" w:hAnsi="Times New Roman" w:cs="Times New Roman"/>
          <w:sz w:val="24"/>
          <w:szCs w:val="24"/>
        </w:rPr>
        <w:t xml:space="preserve"> turismo no México, este, a </w:t>
      </w:r>
      <w:proofErr w:type="spellStart"/>
      <w:r w:rsidRPr="00EC7FE3">
        <w:rPr>
          <w:rFonts w:ascii="Times New Roman" w:hAnsi="Times New Roman" w:cs="Times New Roman"/>
          <w:sz w:val="24"/>
          <w:szCs w:val="24"/>
        </w:rPr>
        <w:t>fim</w:t>
      </w:r>
      <w:proofErr w:type="spellEnd"/>
      <w:r w:rsidRPr="00EC7FE3">
        <w:rPr>
          <w:rFonts w:ascii="Times New Roman" w:hAnsi="Times New Roman" w:cs="Times New Roman"/>
          <w:sz w:val="24"/>
          <w:szCs w:val="24"/>
        </w:rPr>
        <w:t xml:space="preserve"> de </w:t>
      </w:r>
      <w:proofErr w:type="spellStart"/>
      <w:r w:rsidRPr="00EC7FE3">
        <w:rPr>
          <w:rFonts w:ascii="Times New Roman" w:hAnsi="Times New Roman" w:cs="Times New Roman"/>
          <w:sz w:val="24"/>
          <w:szCs w:val="24"/>
        </w:rPr>
        <w:t>propor</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um</w:t>
      </w:r>
      <w:proofErr w:type="spellEnd"/>
      <w:r w:rsidRPr="00EC7FE3">
        <w:rPr>
          <w:rFonts w:ascii="Times New Roman" w:hAnsi="Times New Roman" w:cs="Times New Roman"/>
          <w:sz w:val="24"/>
          <w:szCs w:val="24"/>
        </w:rPr>
        <w:t xml:space="preserve"> resumo das habilidades que </w:t>
      </w:r>
      <w:proofErr w:type="spellStart"/>
      <w:r w:rsidRPr="00EC7FE3">
        <w:rPr>
          <w:rFonts w:ascii="Times New Roman" w:hAnsi="Times New Roman" w:cs="Times New Roman"/>
          <w:sz w:val="24"/>
          <w:szCs w:val="24"/>
        </w:rPr>
        <w:t>um</w:t>
      </w:r>
      <w:proofErr w:type="spellEnd"/>
      <w:r w:rsidRPr="00EC7FE3">
        <w:rPr>
          <w:rFonts w:ascii="Times New Roman" w:hAnsi="Times New Roman" w:cs="Times New Roman"/>
          <w:sz w:val="24"/>
          <w:szCs w:val="24"/>
        </w:rPr>
        <w:t xml:space="preserve"> sector de turismo </w:t>
      </w:r>
      <w:proofErr w:type="spellStart"/>
      <w:r w:rsidRPr="00EC7FE3">
        <w:rPr>
          <w:rFonts w:ascii="Times New Roman" w:hAnsi="Times New Roman" w:cs="Times New Roman"/>
          <w:sz w:val="24"/>
          <w:szCs w:val="24"/>
        </w:rPr>
        <w:t>profissional</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deve</w:t>
      </w:r>
      <w:proofErr w:type="spellEnd"/>
      <w:r w:rsidRPr="00EC7FE3">
        <w:rPr>
          <w:rFonts w:ascii="Times New Roman" w:hAnsi="Times New Roman" w:cs="Times New Roman"/>
          <w:sz w:val="24"/>
          <w:szCs w:val="24"/>
        </w:rPr>
        <w:t xml:space="preserve"> adquirir </w:t>
      </w:r>
      <w:proofErr w:type="gramStart"/>
      <w:r w:rsidRPr="00EC7FE3">
        <w:rPr>
          <w:rFonts w:ascii="Times New Roman" w:hAnsi="Times New Roman" w:cs="Times New Roman"/>
          <w:sz w:val="24"/>
          <w:szCs w:val="24"/>
        </w:rPr>
        <w:t>e</w:t>
      </w:r>
      <w:proofErr w:type="gramEnd"/>
      <w:r w:rsidRPr="00EC7FE3">
        <w:rPr>
          <w:rFonts w:ascii="Times New Roman" w:hAnsi="Times New Roman" w:cs="Times New Roman"/>
          <w:sz w:val="24"/>
          <w:szCs w:val="24"/>
        </w:rPr>
        <w:t xml:space="preserve"> desenvolver </w:t>
      </w:r>
      <w:proofErr w:type="spellStart"/>
      <w:r w:rsidRPr="00EC7FE3">
        <w:rPr>
          <w:rFonts w:ascii="Times New Roman" w:hAnsi="Times New Roman" w:cs="Times New Roman"/>
          <w:sz w:val="24"/>
          <w:szCs w:val="24"/>
        </w:rPr>
        <w:t>instituições</w:t>
      </w:r>
      <w:proofErr w:type="spellEnd"/>
      <w:r w:rsidRPr="00EC7FE3">
        <w:rPr>
          <w:rFonts w:ascii="Times New Roman" w:hAnsi="Times New Roman" w:cs="Times New Roman"/>
          <w:sz w:val="24"/>
          <w:szCs w:val="24"/>
        </w:rPr>
        <w:t xml:space="preserve"> de </w:t>
      </w:r>
      <w:proofErr w:type="spellStart"/>
      <w:r w:rsidRPr="00EC7FE3">
        <w:rPr>
          <w:rFonts w:ascii="Times New Roman" w:hAnsi="Times New Roman" w:cs="Times New Roman"/>
          <w:sz w:val="24"/>
          <w:szCs w:val="24"/>
        </w:rPr>
        <w:t>ensino</w:t>
      </w:r>
      <w:proofErr w:type="spellEnd"/>
      <w:r w:rsidRPr="00EC7FE3">
        <w:rPr>
          <w:rFonts w:ascii="Times New Roman" w:hAnsi="Times New Roman" w:cs="Times New Roman"/>
          <w:sz w:val="24"/>
          <w:szCs w:val="24"/>
        </w:rPr>
        <w:t xml:space="preserve"> superior. Para investigar a </w:t>
      </w:r>
      <w:proofErr w:type="spellStart"/>
      <w:r w:rsidRPr="00EC7FE3">
        <w:rPr>
          <w:rFonts w:ascii="Times New Roman" w:hAnsi="Times New Roman" w:cs="Times New Roman"/>
          <w:sz w:val="24"/>
          <w:szCs w:val="24"/>
        </w:rPr>
        <w:t>opinião</w:t>
      </w:r>
      <w:proofErr w:type="spellEnd"/>
      <w:r w:rsidRPr="00EC7FE3">
        <w:rPr>
          <w:rFonts w:ascii="Times New Roman" w:hAnsi="Times New Roman" w:cs="Times New Roman"/>
          <w:sz w:val="24"/>
          <w:szCs w:val="24"/>
        </w:rPr>
        <w:t xml:space="preserve"> dos informantes </w:t>
      </w:r>
      <w:proofErr w:type="spellStart"/>
      <w:r w:rsidRPr="00EC7FE3">
        <w:rPr>
          <w:rFonts w:ascii="Times New Roman" w:hAnsi="Times New Roman" w:cs="Times New Roman"/>
          <w:sz w:val="24"/>
          <w:szCs w:val="24"/>
        </w:rPr>
        <w:t>foi</w:t>
      </w:r>
      <w:proofErr w:type="spellEnd"/>
      <w:r w:rsidRPr="00EC7FE3">
        <w:rPr>
          <w:rFonts w:ascii="Times New Roman" w:hAnsi="Times New Roman" w:cs="Times New Roman"/>
          <w:sz w:val="24"/>
          <w:szCs w:val="24"/>
        </w:rPr>
        <w:t xml:space="preserve"> utilizado </w:t>
      </w:r>
      <w:proofErr w:type="spellStart"/>
      <w:r w:rsidRPr="00EC7FE3">
        <w:rPr>
          <w:rFonts w:ascii="Times New Roman" w:hAnsi="Times New Roman" w:cs="Times New Roman"/>
          <w:sz w:val="24"/>
          <w:szCs w:val="24"/>
        </w:rPr>
        <w:t>um</w:t>
      </w:r>
      <w:proofErr w:type="spellEnd"/>
      <w:r w:rsidRPr="00EC7FE3">
        <w:rPr>
          <w:rFonts w:ascii="Times New Roman" w:hAnsi="Times New Roman" w:cs="Times New Roman"/>
          <w:sz w:val="24"/>
          <w:szCs w:val="24"/>
        </w:rPr>
        <w:t xml:space="preserve"> entrevista </w:t>
      </w:r>
      <w:proofErr w:type="spellStart"/>
      <w:r w:rsidRPr="00EC7FE3">
        <w:rPr>
          <w:rFonts w:ascii="Times New Roman" w:hAnsi="Times New Roman" w:cs="Times New Roman"/>
          <w:sz w:val="24"/>
          <w:szCs w:val="24"/>
        </w:rPr>
        <w:t>semi-estruturada</w:t>
      </w:r>
      <w:proofErr w:type="spellEnd"/>
      <w:r w:rsidRPr="00EC7FE3">
        <w:rPr>
          <w:rFonts w:ascii="Times New Roman" w:hAnsi="Times New Roman" w:cs="Times New Roman"/>
          <w:sz w:val="24"/>
          <w:szCs w:val="24"/>
        </w:rPr>
        <w:t xml:space="preserve">, que </w:t>
      </w:r>
      <w:proofErr w:type="spellStart"/>
      <w:r w:rsidRPr="00EC7FE3">
        <w:rPr>
          <w:rFonts w:ascii="Times New Roman" w:hAnsi="Times New Roman" w:cs="Times New Roman"/>
          <w:sz w:val="24"/>
          <w:szCs w:val="24"/>
        </w:rPr>
        <w:t>foi</w:t>
      </w:r>
      <w:proofErr w:type="spellEnd"/>
      <w:r w:rsidRPr="00EC7FE3">
        <w:rPr>
          <w:rFonts w:ascii="Times New Roman" w:hAnsi="Times New Roman" w:cs="Times New Roman"/>
          <w:sz w:val="24"/>
          <w:szCs w:val="24"/>
        </w:rPr>
        <w:t xml:space="preserve"> concebido </w:t>
      </w:r>
      <w:proofErr w:type="spellStart"/>
      <w:r w:rsidRPr="00EC7FE3">
        <w:rPr>
          <w:rFonts w:ascii="Times New Roman" w:hAnsi="Times New Roman" w:cs="Times New Roman"/>
          <w:sz w:val="24"/>
          <w:szCs w:val="24"/>
        </w:rPr>
        <w:t>com</w:t>
      </w:r>
      <w:proofErr w:type="spellEnd"/>
      <w:r w:rsidRPr="00EC7FE3">
        <w:rPr>
          <w:rFonts w:ascii="Times New Roman" w:hAnsi="Times New Roman" w:cs="Times New Roman"/>
          <w:sz w:val="24"/>
          <w:szCs w:val="24"/>
        </w:rPr>
        <w:t xml:space="preserve"> base em cinco </w:t>
      </w:r>
      <w:proofErr w:type="spellStart"/>
      <w:r w:rsidRPr="00EC7FE3">
        <w:rPr>
          <w:rFonts w:ascii="Times New Roman" w:hAnsi="Times New Roman" w:cs="Times New Roman"/>
          <w:sz w:val="24"/>
          <w:szCs w:val="24"/>
        </w:rPr>
        <w:t>abordagens</w:t>
      </w:r>
      <w:proofErr w:type="spellEnd"/>
      <w:r w:rsidRPr="00EC7FE3">
        <w:rPr>
          <w:rFonts w:ascii="Times New Roman" w:hAnsi="Times New Roman" w:cs="Times New Roman"/>
          <w:sz w:val="24"/>
          <w:szCs w:val="24"/>
        </w:rPr>
        <w:t xml:space="preserve"> que </w:t>
      </w:r>
      <w:proofErr w:type="spellStart"/>
      <w:r w:rsidRPr="00EC7FE3">
        <w:rPr>
          <w:rFonts w:ascii="Times New Roman" w:hAnsi="Times New Roman" w:cs="Times New Roman"/>
          <w:sz w:val="24"/>
          <w:szCs w:val="24"/>
        </w:rPr>
        <w:t>levem</w:t>
      </w:r>
      <w:proofErr w:type="spellEnd"/>
      <w:r w:rsidRPr="00EC7FE3">
        <w:rPr>
          <w:rFonts w:ascii="Times New Roman" w:hAnsi="Times New Roman" w:cs="Times New Roman"/>
          <w:sz w:val="24"/>
          <w:szCs w:val="24"/>
        </w:rPr>
        <w:t xml:space="preserve"> em conta as </w:t>
      </w:r>
      <w:proofErr w:type="spellStart"/>
      <w:r w:rsidRPr="00EC7FE3">
        <w:rPr>
          <w:rFonts w:ascii="Times New Roman" w:hAnsi="Times New Roman" w:cs="Times New Roman"/>
          <w:sz w:val="24"/>
          <w:szCs w:val="24"/>
        </w:rPr>
        <w:t>estatísticas</w:t>
      </w:r>
      <w:proofErr w:type="spellEnd"/>
      <w:r w:rsidRPr="00EC7FE3">
        <w:rPr>
          <w:rFonts w:ascii="Times New Roman" w:hAnsi="Times New Roman" w:cs="Times New Roman"/>
          <w:sz w:val="24"/>
          <w:szCs w:val="24"/>
        </w:rPr>
        <w:t xml:space="preserve"> do banco de dados notas metodológicas da </w:t>
      </w:r>
      <w:proofErr w:type="spellStart"/>
      <w:r w:rsidRPr="00EC7FE3">
        <w:rPr>
          <w:rFonts w:ascii="Times New Roman" w:hAnsi="Times New Roman" w:cs="Times New Roman"/>
          <w:sz w:val="24"/>
          <w:szCs w:val="24"/>
        </w:rPr>
        <w:t>Organização</w:t>
      </w:r>
      <w:proofErr w:type="spellEnd"/>
      <w:r w:rsidRPr="00EC7FE3">
        <w:rPr>
          <w:rFonts w:ascii="Times New Roman" w:hAnsi="Times New Roman" w:cs="Times New Roman"/>
          <w:sz w:val="24"/>
          <w:szCs w:val="24"/>
        </w:rPr>
        <w:t xml:space="preserve"> Mundial de Turismo (2017). As </w:t>
      </w:r>
      <w:proofErr w:type="spellStart"/>
      <w:r w:rsidRPr="00EC7FE3">
        <w:rPr>
          <w:rFonts w:ascii="Times New Roman" w:hAnsi="Times New Roman" w:cs="Times New Roman"/>
          <w:sz w:val="24"/>
          <w:szCs w:val="24"/>
        </w:rPr>
        <w:t>questões</w:t>
      </w:r>
      <w:proofErr w:type="spellEnd"/>
      <w:r w:rsidRPr="00EC7FE3">
        <w:rPr>
          <w:rFonts w:ascii="Times New Roman" w:hAnsi="Times New Roman" w:cs="Times New Roman"/>
          <w:sz w:val="24"/>
          <w:szCs w:val="24"/>
        </w:rPr>
        <w:t xml:space="preserve"> sobre as </w:t>
      </w:r>
      <w:proofErr w:type="spellStart"/>
      <w:r w:rsidRPr="00EC7FE3">
        <w:rPr>
          <w:rFonts w:ascii="Times New Roman" w:hAnsi="Times New Roman" w:cs="Times New Roman"/>
          <w:sz w:val="24"/>
          <w:szCs w:val="24"/>
        </w:rPr>
        <w:t>quais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nós</w:t>
      </w:r>
      <w:proofErr w:type="spellEnd"/>
      <w:r w:rsidRPr="00EC7FE3">
        <w:rPr>
          <w:rFonts w:ascii="Times New Roman" w:hAnsi="Times New Roman" w:cs="Times New Roman"/>
          <w:sz w:val="24"/>
          <w:szCs w:val="24"/>
        </w:rPr>
        <w:t xml:space="preserve"> investigados </w:t>
      </w:r>
      <w:proofErr w:type="spellStart"/>
      <w:r w:rsidRPr="00EC7FE3">
        <w:rPr>
          <w:rFonts w:ascii="Times New Roman" w:hAnsi="Times New Roman" w:cs="Times New Roman"/>
          <w:sz w:val="24"/>
          <w:szCs w:val="24"/>
        </w:rPr>
        <w:t>foram</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aptidões</w:t>
      </w:r>
      <w:proofErr w:type="spellEnd"/>
      <w:r w:rsidRPr="00EC7FE3">
        <w:rPr>
          <w:rFonts w:ascii="Times New Roman" w:hAnsi="Times New Roman" w:cs="Times New Roman"/>
          <w:sz w:val="24"/>
          <w:szCs w:val="24"/>
        </w:rPr>
        <w:t xml:space="preserve">, valores, habilidades e </w:t>
      </w:r>
      <w:proofErr w:type="spellStart"/>
      <w:r w:rsidRPr="00EC7FE3">
        <w:rPr>
          <w:rFonts w:ascii="Times New Roman" w:hAnsi="Times New Roman" w:cs="Times New Roman"/>
          <w:sz w:val="24"/>
          <w:szCs w:val="24"/>
        </w:rPr>
        <w:t>atitudes</w:t>
      </w:r>
      <w:proofErr w:type="spellEnd"/>
      <w:r w:rsidRPr="00EC7FE3">
        <w:rPr>
          <w:rFonts w:ascii="Times New Roman" w:hAnsi="Times New Roman" w:cs="Times New Roman"/>
          <w:sz w:val="24"/>
          <w:szCs w:val="24"/>
        </w:rPr>
        <w:t xml:space="preserve"> de </w:t>
      </w:r>
      <w:proofErr w:type="spellStart"/>
      <w:r w:rsidRPr="00EC7FE3">
        <w:rPr>
          <w:rFonts w:ascii="Times New Roman" w:hAnsi="Times New Roman" w:cs="Times New Roman"/>
          <w:sz w:val="24"/>
          <w:szCs w:val="24"/>
        </w:rPr>
        <w:t>desempenho</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profissional</w:t>
      </w:r>
      <w:proofErr w:type="spellEnd"/>
      <w:r w:rsidRPr="00EC7FE3">
        <w:rPr>
          <w:rFonts w:ascii="Times New Roman" w:hAnsi="Times New Roman" w:cs="Times New Roman"/>
          <w:sz w:val="24"/>
          <w:szCs w:val="24"/>
        </w:rPr>
        <w:t xml:space="preserve"> dos </w:t>
      </w:r>
      <w:proofErr w:type="spellStart"/>
      <w:r w:rsidRPr="00EC7FE3">
        <w:rPr>
          <w:rFonts w:ascii="Times New Roman" w:hAnsi="Times New Roman" w:cs="Times New Roman"/>
          <w:sz w:val="24"/>
          <w:szCs w:val="24"/>
        </w:rPr>
        <w:t>profissionais</w:t>
      </w:r>
      <w:proofErr w:type="spellEnd"/>
      <w:r w:rsidRPr="00EC7FE3">
        <w:rPr>
          <w:rFonts w:ascii="Times New Roman" w:hAnsi="Times New Roman" w:cs="Times New Roman"/>
          <w:sz w:val="24"/>
          <w:szCs w:val="24"/>
        </w:rPr>
        <w:t xml:space="preserve"> do turismo. </w:t>
      </w:r>
      <w:proofErr w:type="spellStart"/>
      <w:r w:rsidRPr="00EC7FE3">
        <w:rPr>
          <w:rFonts w:ascii="Times New Roman" w:hAnsi="Times New Roman" w:cs="Times New Roman"/>
          <w:sz w:val="24"/>
          <w:szCs w:val="24"/>
        </w:rPr>
        <w:t>Na</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opinião</w:t>
      </w:r>
      <w:proofErr w:type="spellEnd"/>
      <w:r w:rsidRPr="00EC7FE3">
        <w:rPr>
          <w:rFonts w:ascii="Times New Roman" w:hAnsi="Times New Roman" w:cs="Times New Roman"/>
          <w:sz w:val="24"/>
          <w:szCs w:val="24"/>
        </w:rPr>
        <w:t xml:space="preserve"> dos inquiridos, habilidades, características </w:t>
      </w:r>
      <w:proofErr w:type="gramStart"/>
      <w:r w:rsidRPr="00EC7FE3">
        <w:rPr>
          <w:rFonts w:ascii="Times New Roman" w:hAnsi="Times New Roman" w:cs="Times New Roman"/>
          <w:sz w:val="24"/>
          <w:szCs w:val="24"/>
        </w:rPr>
        <w:t>e</w:t>
      </w:r>
      <w:proofErr w:type="gramEnd"/>
      <w:r w:rsidRPr="00EC7FE3">
        <w:rPr>
          <w:rFonts w:ascii="Times New Roman" w:hAnsi="Times New Roman" w:cs="Times New Roman"/>
          <w:sz w:val="24"/>
          <w:szCs w:val="24"/>
        </w:rPr>
        <w:t xml:space="preserve"> habilidades </w:t>
      </w:r>
      <w:proofErr w:type="spellStart"/>
      <w:r w:rsidRPr="00EC7FE3">
        <w:rPr>
          <w:rFonts w:ascii="Times New Roman" w:hAnsi="Times New Roman" w:cs="Times New Roman"/>
          <w:sz w:val="24"/>
          <w:szCs w:val="24"/>
        </w:rPr>
        <w:t>necessárias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na</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indústria</w:t>
      </w:r>
      <w:proofErr w:type="spellEnd"/>
      <w:r w:rsidRPr="00EC7FE3">
        <w:rPr>
          <w:rFonts w:ascii="Times New Roman" w:hAnsi="Times New Roman" w:cs="Times New Roman"/>
          <w:sz w:val="24"/>
          <w:szCs w:val="24"/>
        </w:rPr>
        <w:t xml:space="preserve"> do turismo no México </w:t>
      </w:r>
      <w:proofErr w:type="spellStart"/>
      <w:r w:rsidRPr="00EC7FE3">
        <w:rPr>
          <w:rFonts w:ascii="Times New Roman" w:hAnsi="Times New Roman" w:cs="Times New Roman"/>
          <w:sz w:val="24"/>
          <w:szCs w:val="24"/>
        </w:rPr>
        <w:t>são</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heterogêneos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nas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categorias</w:t>
      </w:r>
      <w:proofErr w:type="spellEnd"/>
      <w:r w:rsidRPr="00EC7FE3">
        <w:rPr>
          <w:rFonts w:ascii="Times New Roman" w:hAnsi="Times New Roman" w:cs="Times New Roman"/>
          <w:sz w:val="24"/>
          <w:szCs w:val="24"/>
        </w:rPr>
        <w:t xml:space="preserve"> de "</w:t>
      </w:r>
      <w:proofErr w:type="spellStart"/>
      <w:r w:rsidRPr="00EC7FE3">
        <w:rPr>
          <w:rFonts w:ascii="Times New Roman" w:hAnsi="Times New Roman" w:cs="Times New Roman"/>
          <w:sz w:val="24"/>
          <w:szCs w:val="24"/>
        </w:rPr>
        <w:t>conhecimento</w:t>
      </w:r>
      <w:proofErr w:type="spellEnd"/>
      <w:r w:rsidRPr="00EC7FE3">
        <w:rPr>
          <w:rFonts w:ascii="Times New Roman" w:hAnsi="Times New Roman" w:cs="Times New Roman"/>
          <w:sz w:val="24"/>
          <w:szCs w:val="24"/>
        </w:rPr>
        <w:t xml:space="preserve">" (cognitivo, disciplinar e </w:t>
      </w:r>
      <w:proofErr w:type="spellStart"/>
      <w:r w:rsidRPr="00EC7FE3">
        <w:rPr>
          <w:rFonts w:ascii="Times New Roman" w:hAnsi="Times New Roman" w:cs="Times New Roman"/>
          <w:sz w:val="24"/>
          <w:szCs w:val="24"/>
        </w:rPr>
        <w:t>conceitual</w:t>
      </w:r>
      <w:proofErr w:type="spellEnd"/>
      <w:r w:rsidRPr="00EC7FE3">
        <w:rPr>
          <w:rFonts w:ascii="Times New Roman" w:hAnsi="Times New Roman" w:cs="Times New Roman"/>
          <w:sz w:val="24"/>
          <w:szCs w:val="24"/>
        </w:rPr>
        <w:t>) e o "know-how" (</w:t>
      </w:r>
      <w:proofErr w:type="spellStart"/>
      <w:r w:rsidRPr="00EC7FE3">
        <w:rPr>
          <w:rFonts w:ascii="Times New Roman" w:hAnsi="Times New Roman" w:cs="Times New Roman"/>
          <w:sz w:val="24"/>
          <w:szCs w:val="24"/>
        </w:rPr>
        <w:t>processual</w:t>
      </w:r>
      <w:proofErr w:type="spellEnd"/>
      <w:r w:rsidRPr="00EC7FE3">
        <w:rPr>
          <w:rFonts w:ascii="Times New Roman" w:hAnsi="Times New Roman" w:cs="Times New Roman"/>
          <w:sz w:val="24"/>
          <w:szCs w:val="24"/>
        </w:rPr>
        <w:t xml:space="preserve"> e instrumental), como cada </w:t>
      </w:r>
      <w:proofErr w:type="spellStart"/>
      <w:r w:rsidRPr="00EC7FE3">
        <w:rPr>
          <w:rFonts w:ascii="Times New Roman" w:hAnsi="Times New Roman" w:cs="Times New Roman"/>
          <w:sz w:val="24"/>
          <w:szCs w:val="24"/>
        </w:rPr>
        <w:t>um</w:t>
      </w:r>
      <w:proofErr w:type="spellEnd"/>
      <w:r w:rsidRPr="00EC7FE3">
        <w:rPr>
          <w:rFonts w:ascii="Times New Roman" w:hAnsi="Times New Roman" w:cs="Times New Roman"/>
          <w:sz w:val="24"/>
          <w:szCs w:val="24"/>
        </w:rPr>
        <w:t xml:space="preserve"> deles </w:t>
      </w:r>
      <w:proofErr w:type="spellStart"/>
      <w:r w:rsidRPr="00EC7FE3">
        <w:rPr>
          <w:rFonts w:ascii="Times New Roman" w:hAnsi="Times New Roman" w:cs="Times New Roman"/>
          <w:sz w:val="24"/>
          <w:szCs w:val="24"/>
        </w:rPr>
        <w:t>dependem</w:t>
      </w:r>
      <w:proofErr w:type="spellEnd"/>
      <w:r w:rsidRPr="00EC7FE3">
        <w:rPr>
          <w:rFonts w:ascii="Times New Roman" w:hAnsi="Times New Roman" w:cs="Times New Roman"/>
          <w:sz w:val="24"/>
          <w:szCs w:val="24"/>
        </w:rPr>
        <w:t xml:space="preserve"> de </w:t>
      </w:r>
      <w:proofErr w:type="spellStart"/>
      <w:r w:rsidRPr="00EC7FE3">
        <w:rPr>
          <w:rFonts w:ascii="Times New Roman" w:hAnsi="Times New Roman" w:cs="Times New Roman"/>
          <w:sz w:val="24"/>
          <w:szCs w:val="24"/>
        </w:rPr>
        <w:t>sub-indústria</w:t>
      </w:r>
      <w:proofErr w:type="spellEnd"/>
      <w:r w:rsidRPr="00EC7FE3">
        <w:rPr>
          <w:rFonts w:ascii="Times New Roman" w:hAnsi="Times New Roman" w:cs="Times New Roman"/>
          <w:sz w:val="24"/>
          <w:szCs w:val="24"/>
        </w:rPr>
        <w:t xml:space="preserve"> do turismo em que </w:t>
      </w:r>
      <w:proofErr w:type="spellStart"/>
      <w:r w:rsidRPr="00EC7FE3">
        <w:rPr>
          <w:rFonts w:ascii="Times New Roman" w:hAnsi="Times New Roman" w:cs="Times New Roman"/>
          <w:sz w:val="24"/>
          <w:szCs w:val="24"/>
        </w:rPr>
        <w:t>ele</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trabalha</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Ainda</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assim</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certas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semelhanças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poderia</w:t>
      </w:r>
      <w:proofErr w:type="spellEnd"/>
      <w:r w:rsidRPr="00EC7FE3">
        <w:rPr>
          <w:rFonts w:ascii="Times New Roman" w:hAnsi="Times New Roman" w:cs="Times New Roman"/>
          <w:sz w:val="24"/>
          <w:szCs w:val="24"/>
        </w:rPr>
        <w:t xml:space="preserve"> ser determinado em </w:t>
      </w:r>
      <w:proofErr w:type="spellStart"/>
      <w:r w:rsidRPr="00EC7FE3">
        <w:rPr>
          <w:rFonts w:ascii="Times New Roman" w:hAnsi="Times New Roman" w:cs="Times New Roman"/>
          <w:sz w:val="24"/>
          <w:szCs w:val="24"/>
        </w:rPr>
        <w:t>vários</w:t>
      </w:r>
      <w:proofErr w:type="spellEnd"/>
      <w:r w:rsidRPr="00EC7FE3">
        <w:rPr>
          <w:rFonts w:ascii="Times New Roman" w:hAnsi="Times New Roman" w:cs="Times New Roman"/>
          <w:sz w:val="24"/>
          <w:szCs w:val="24"/>
        </w:rPr>
        <w:t xml:space="preserve"> cognitiva (p. G., </w:t>
      </w:r>
      <w:proofErr w:type="spellStart"/>
      <w:r w:rsidRPr="00EC7FE3">
        <w:rPr>
          <w:rFonts w:ascii="Times New Roman" w:hAnsi="Times New Roman" w:cs="Times New Roman"/>
          <w:sz w:val="24"/>
          <w:szCs w:val="24"/>
        </w:rPr>
        <w:t>mestre</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outra</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função</w:t>
      </w:r>
      <w:proofErr w:type="spellEnd"/>
      <w:r w:rsidRPr="00EC7FE3">
        <w:rPr>
          <w:rFonts w:ascii="Times New Roman" w:hAnsi="Times New Roman" w:cs="Times New Roman"/>
          <w:sz w:val="24"/>
          <w:szCs w:val="24"/>
        </w:rPr>
        <w:t xml:space="preserve"> da </w:t>
      </w:r>
      <w:proofErr w:type="spellStart"/>
      <w:r w:rsidRPr="00EC7FE3">
        <w:rPr>
          <w:rFonts w:ascii="Times New Roman" w:hAnsi="Times New Roman" w:cs="Times New Roman"/>
          <w:sz w:val="24"/>
          <w:szCs w:val="24"/>
        </w:rPr>
        <w:t>linguagem</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na</w:t>
      </w:r>
      <w:proofErr w:type="spellEnd"/>
      <w:r w:rsidRPr="00EC7FE3">
        <w:rPr>
          <w:rFonts w:ascii="Times New Roman" w:hAnsi="Times New Roman" w:cs="Times New Roman"/>
          <w:sz w:val="24"/>
          <w:szCs w:val="24"/>
        </w:rPr>
        <w:t xml:space="preserve"> área de marketing, etc.), de </w:t>
      </w:r>
      <w:proofErr w:type="spellStart"/>
      <w:r w:rsidRPr="00EC7FE3">
        <w:rPr>
          <w:rFonts w:ascii="Times New Roman" w:hAnsi="Times New Roman" w:cs="Times New Roman"/>
          <w:sz w:val="24"/>
          <w:szCs w:val="24"/>
        </w:rPr>
        <w:t>atitude</w:t>
      </w:r>
      <w:proofErr w:type="spellEnd"/>
      <w:r w:rsidRPr="00EC7FE3">
        <w:rPr>
          <w:rFonts w:ascii="Times New Roman" w:hAnsi="Times New Roman" w:cs="Times New Roman"/>
          <w:sz w:val="24"/>
          <w:szCs w:val="24"/>
        </w:rPr>
        <w:t xml:space="preserve"> (p. G., </w:t>
      </w:r>
      <w:proofErr w:type="spellStart"/>
      <w:r w:rsidRPr="00EC7FE3">
        <w:rPr>
          <w:rFonts w:ascii="Times New Roman" w:hAnsi="Times New Roman" w:cs="Times New Roman"/>
          <w:sz w:val="24"/>
          <w:szCs w:val="24"/>
        </w:rPr>
        <w:t>empatia</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trabalho</w:t>
      </w:r>
      <w:proofErr w:type="spellEnd"/>
      <w:r w:rsidRPr="00EC7FE3">
        <w:rPr>
          <w:rFonts w:ascii="Times New Roman" w:hAnsi="Times New Roman" w:cs="Times New Roman"/>
          <w:sz w:val="24"/>
          <w:szCs w:val="24"/>
        </w:rPr>
        <w:t xml:space="preserve"> em equipe, etc.) e </w:t>
      </w:r>
      <w:proofErr w:type="gramStart"/>
      <w:r w:rsidRPr="00EC7FE3">
        <w:rPr>
          <w:rFonts w:ascii="Times New Roman" w:hAnsi="Times New Roman" w:cs="Times New Roman"/>
          <w:sz w:val="24"/>
          <w:szCs w:val="24"/>
        </w:rPr>
        <w:t>mesmo em</w:t>
      </w:r>
      <w:proofErr w:type="gram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certos</w:t>
      </w:r>
      <w:proofErr w:type="spellEnd"/>
      <w:r w:rsidRPr="00EC7FE3">
        <w:rPr>
          <w:rFonts w:ascii="Times New Roman" w:hAnsi="Times New Roman" w:cs="Times New Roman"/>
          <w:sz w:val="24"/>
          <w:szCs w:val="24"/>
        </w:rPr>
        <w:t xml:space="preserve"> valores (p. g., </w:t>
      </w:r>
      <w:proofErr w:type="spellStart"/>
      <w:r w:rsidRPr="00EC7FE3">
        <w:rPr>
          <w:rFonts w:ascii="Times New Roman" w:hAnsi="Times New Roman" w:cs="Times New Roman"/>
          <w:sz w:val="24"/>
          <w:szCs w:val="24"/>
        </w:rPr>
        <w:t>honestidade</w:t>
      </w:r>
      <w:proofErr w:type="spellEnd"/>
      <w:r w:rsidRPr="00EC7FE3">
        <w:rPr>
          <w:rFonts w:ascii="Times New Roman" w:hAnsi="Times New Roman" w:cs="Times New Roman"/>
          <w:sz w:val="24"/>
          <w:szCs w:val="24"/>
        </w:rPr>
        <w:t>, ética, etc.).</w:t>
      </w:r>
    </w:p>
    <w:p w14:paraId="28463E6E" w14:textId="7CFA7F56" w:rsidR="00A66FCF" w:rsidRPr="00EC7FE3" w:rsidRDefault="002C437C" w:rsidP="002C437C">
      <w:pPr>
        <w:spacing w:after="0" w:line="360" w:lineRule="auto"/>
        <w:jc w:val="both"/>
        <w:rPr>
          <w:rFonts w:ascii="Times New Roman" w:hAnsi="Times New Roman" w:cs="Times New Roman"/>
          <w:sz w:val="24"/>
          <w:szCs w:val="24"/>
        </w:rPr>
      </w:pPr>
      <w:proofErr w:type="spellStart"/>
      <w:r w:rsidRPr="002C437C">
        <w:rPr>
          <w:rFonts w:ascii="Calibri" w:eastAsia="Times New Roman" w:hAnsi="Calibri" w:cs="Calibri"/>
          <w:b/>
          <w:color w:val="000000"/>
          <w:sz w:val="28"/>
          <w:szCs w:val="28"/>
          <w:lang w:val="es-ES_tradnl" w:eastAsia="es-MX"/>
        </w:rPr>
        <w:t>Palavras</w:t>
      </w:r>
      <w:proofErr w:type="spellEnd"/>
      <w:r w:rsidRPr="002C437C">
        <w:rPr>
          <w:rFonts w:ascii="Calibri" w:eastAsia="Times New Roman" w:hAnsi="Calibri" w:cs="Calibri"/>
          <w:b/>
          <w:color w:val="000000"/>
          <w:sz w:val="28"/>
          <w:szCs w:val="28"/>
          <w:lang w:val="es-ES_tradnl" w:eastAsia="es-MX"/>
        </w:rPr>
        <w:t>-chave:</w:t>
      </w:r>
      <w:r w:rsidRPr="00EC7FE3">
        <w:rPr>
          <w:rFonts w:ascii="Times New Roman" w:hAnsi="Times New Roman" w:cs="Times New Roman"/>
          <w:b/>
          <w:sz w:val="24"/>
          <w:szCs w:val="24"/>
        </w:rPr>
        <w:t xml:space="preserve"> </w:t>
      </w:r>
      <w:r w:rsidRPr="00EC7FE3">
        <w:rPr>
          <w:rFonts w:ascii="Times New Roman" w:hAnsi="Times New Roman" w:cs="Times New Roman"/>
          <w:sz w:val="24"/>
          <w:szCs w:val="24"/>
        </w:rPr>
        <w:t xml:space="preserve">as </w:t>
      </w:r>
      <w:proofErr w:type="spellStart"/>
      <w:r w:rsidRPr="00EC7FE3">
        <w:rPr>
          <w:rFonts w:ascii="Times New Roman" w:hAnsi="Times New Roman" w:cs="Times New Roman"/>
          <w:sz w:val="24"/>
          <w:szCs w:val="24"/>
        </w:rPr>
        <w:t>qualificações</w:t>
      </w:r>
      <w:proofErr w:type="spellEnd"/>
      <w:r w:rsidRPr="00EC7FE3">
        <w:rPr>
          <w:rFonts w:ascii="Times New Roman" w:hAnsi="Times New Roman" w:cs="Times New Roman"/>
          <w:sz w:val="24"/>
          <w:szCs w:val="24"/>
        </w:rPr>
        <w:t xml:space="preserve"> </w:t>
      </w:r>
      <w:proofErr w:type="spellStart"/>
      <w:r w:rsidRPr="00EC7FE3">
        <w:rPr>
          <w:rFonts w:ascii="Times New Roman" w:hAnsi="Times New Roman" w:cs="Times New Roman"/>
          <w:sz w:val="24"/>
          <w:szCs w:val="24"/>
        </w:rPr>
        <w:t>educacionais</w:t>
      </w:r>
      <w:proofErr w:type="spellEnd"/>
      <w:r w:rsidRPr="00EC7FE3">
        <w:rPr>
          <w:rFonts w:ascii="Times New Roman" w:hAnsi="Times New Roman" w:cs="Times New Roman"/>
          <w:sz w:val="24"/>
          <w:szCs w:val="24"/>
        </w:rPr>
        <w:t xml:space="preserve">, habilidades </w:t>
      </w:r>
      <w:proofErr w:type="spellStart"/>
      <w:r w:rsidRPr="00EC7FE3">
        <w:rPr>
          <w:rFonts w:ascii="Times New Roman" w:hAnsi="Times New Roman" w:cs="Times New Roman"/>
          <w:sz w:val="24"/>
          <w:szCs w:val="24"/>
        </w:rPr>
        <w:t>profissionais</w:t>
      </w:r>
      <w:proofErr w:type="spellEnd"/>
      <w:r w:rsidRPr="00EC7FE3">
        <w:rPr>
          <w:rFonts w:ascii="Times New Roman" w:hAnsi="Times New Roman" w:cs="Times New Roman"/>
          <w:sz w:val="24"/>
          <w:szCs w:val="24"/>
        </w:rPr>
        <w:t xml:space="preserve">, de </w:t>
      </w:r>
      <w:proofErr w:type="spellStart"/>
      <w:r w:rsidRPr="00EC7FE3">
        <w:rPr>
          <w:rFonts w:ascii="Times New Roman" w:hAnsi="Times New Roman" w:cs="Times New Roman"/>
          <w:sz w:val="24"/>
          <w:szCs w:val="24"/>
        </w:rPr>
        <w:t>ensino</w:t>
      </w:r>
      <w:proofErr w:type="spellEnd"/>
      <w:r w:rsidRPr="00EC7FE3">
        <w:rPr>
          <w:rFonts w:ascii="Times New Roman" w:hAnsi="Times New Roman" w:cs="Times New Roman"/>
          <w:sz w:val="24"/>
          <w:szCs w:val="24"/>
        </w:rPr>
        <w:t xml:space="preserve"> superior, turismo.</w:t>
      </w:r>
    </w:p>
    <w:p w14:paraId="30F3F942" w14:textId="1AAE2BED" w:rsidR="002C437C" w:rsidRPr="00EC7FE3" w:rsidRDefault="002C437C" w:rsidP="002C437C">
      <w:pPr>
        <w:spacing w:after="0" w:line="360" w:lineRule="auto"/>
        <w:jc w:val="both"/>
        <w:rPr>
          <w:rFonts w:ascii="Times New Roman" w:hAnsi="Times New Roman" w:cs="Times New Roman"/>
          <w:b/>
          <w:sz w:val="24"/>
          <w:szCs w:val="24"/>
        </w:rPr>
      </w:pPr>
    </w:p>
    <w:p w14:paraId="0742A065" w14:textId="04D72957" w:rsidR="002C437C" w:rsidRPr="00EC7FE3" w:rsidRDefault="002C437C" w:rsidP="002C437C">
      <w:pPr>
        <w:rPr>
          <w:rFonts w:ascii="Times New Roman" w:hAnsi="Times New Roman" w:cs="Times New Roman"/>
          <w:b/>
          <w:color w:val="000000" w:themeColor="text1"/>
          <w:sz w:val="24"/>
          <w:szCs w:val="24"/>
        </w:rPr>
      </w:pPr>
      <w:r w:rsidRPr="007860F0">
        <w:rPr>
          <w:rFonts w:ascii="Times New Roman" w:hAnsi="Times New Roman" w:cs="Times New Roman"/>
          <w:b/>
          <w:color w:val="000000"/>
          <w:sz w:val="24"/>
        </w:rPr>
        <w:t>Fecha Recepción:</w:t>
      </w:r>
      <w:r w:rsidRPr="007860F0">
        <w:rPr>
          <w:rFonts w:ascii="Times New Roman" w:hAnsi="Times New Roman" w:cs="Times New Roman"/>
          <w:color w:val="000000"/>
          <w:sz w:val="24"/>
        </w:rPr>
        <w:t xml:space="preserve"> </w:t>
      </w:r>
      <w:proofErr w:type="gramStart"/>
      <w:r>
        <w:rPr>
          <w:rFonts w:ascii="Times New Roman" w:hAnsi="Times New Roman" w:cs="Times New Roman"/>
          <w:color w:val="000000"/>
          <w:sz w:val="24"/>
        </w:rPr>
        <w:t>Mayo</w:t>
      </w:r>
      <w:proofErr w:type="gramEnd"/>
      <w:r w:rsidRPr="007860F0">
        <w:rPr>
          <w:rFonts w:ascii="Times New Roman" w:hAnsi="Times New Roman" w:cs="Times New Roman"/>
          <w:color w:val="000000"/>
          <w:sz w:val="24"/>
        </w:rPr>
        <w:t xml:space="preserve"> 2018                                    </w:t>
      </w:r>
      <w:r w:rsidRPr="007860F0">
        <w:rPr>
          <w:rFonts w:ascii="Times New Roman" w:hAnsi="Times New Roman" w:cs="Times New Roman"/>
          <w:b/>
          <w:color w:val="000000"/>
          <w:sz w:val="24"/>
        </w:rPr>
        <w:t>Fecha Aceptación:</w:t>
      </w:r>
      <w:r w:rsidRPr="007860F0">
        <w:rPr>
          <w:rFonts w:ascii="Times New Roman" w:hAnsi="Times New Roman" w:cs="Times New Roman"/>
          <w:color w:val="000000"/>
          <w:sz w:val="24"/>
        </w:rPr>
        <w:t xml:space="preserve"> </w:t>
      </w:r>
      <w:r>
        <w:rPr>
          <w:rFonts w:ascii="Times New Roman" w:hAnsi="Times New Roman" w:cs="Times New Roman"/>
          <w:color w:val="000000"/>
          <w:sz w:val="24"/>
        </w:rPr>
        <w:t xml:space="preserve">Octubre </w:t>
      </w:r>
      <w:r w:rsidRPr="007860F0">
        <w:rPr>
          <w:rFonts w:ascii="Times New Roman" w:hAnsi="Times New Roman" w:cs="Times New Roman"/>
          <w:color w:val="000000"/>
          <w:sz w:val="24"/>
        </w:rPr>
        <w:t>2018</w:t>
      </w:r>
      <w:r>
        <w:rPr>
          <w:color w:val="000000"/>
        </w:rPr>
        <w:br/>
      </w:r>
      <w:r w:rsidR="00294702">
        <w:pict w14:anchorId="1440712E">
          <v:rect id="_x0000_i1025" style="width:446.5pt;height:1.5pt" o:hralign="center" o:hrstd="t" o:hr="t" fillcolor="#a0a0a0" stroked="f"/>
        </w:pict>
      </w:r>
    </w:p>
    <w:p w14:paraId="26D7D97F" w14:textId="4D59A288" w:rsidR="002C437C" w:rsidRPr="00EC7FE3" w:rsidRDefault="002C437C" w:rsidP="002C437C">
      <w:pPr>
        <w:spacing w:after="0" w:line="360" w:lineRule="auto"/>
        <w:jc w:val="both"/>
        <w:rPr>
          <w:rFonts w:ascii="Times New Roman" w:hAnsi="Times New Roman" w:cs="Times New Roman"/>
          <w:b/>
          <w:sz w:val="24"/>
          <w:szCs w:val="24"/>
        </w:rPr>
      </w:pPr>
    </w:p>
    <w:p w14:paraId="02BD1087" w14:textId="2A2FCBB5" w:rsidR="002C437C" w:rsidRPr="00EC7FE3" w:rsidRDefault="002C437C" w:rsidP="002C437C">
      <w:pPr>
        <w:spacing w:after="0" w:line="360" w:lineRule="auto"/>
        <w:jc w:val="both"/>
        <w:rPr>
          <w:rFonts w:ascii="Times New Roman" w:hAnsi="Times New Roman" w:cs="Times New Roman"/>
          <w:b/>
          <w:sz w:val="24"/>
          <w:szCs w:val="24"/>
        </w:rPr>
      </w:pPr>
    </w:p>
    <w:p w14:paraId="06A6AF3C" w14:textId="77777777" w:rsidR="002C437C" w:rsidRPr="00EC7FE3" w:rsidRDefault="002C437C" w:rsidP="002C437C">
      <w:pPr>
        <w:spacing w:after="0" w:line="360" w:lineRule="auto"/>
        <w:jc w:val="both"/>
        <w:rPr>
          <w:rFonts w:ascii="Times New Roman" w:hAnsi="Times New Roman" w:cs="Times New Roman"/>
          <w:b/>
          <w:sz w:val="24"/>
          <w:szCs w:val="24"/>
        </w:rPr>
      </w:pPr>
    </w:p>
    <w:p w14:paraId="6AC43797" w14:textId="1BCBC068" w:rsidR="00E063A0" w:rsidRPr="007E7E7B" w:rsidRDefault="00893A3C" w:rsidP="006D2AB5">
      <w:pPr>
        <w:pStyle w:val="Ttulo1"/>
        <w:rPr>
          <w:rFonts w:ascii="Calibri" w:eastAsia="Times New Roman" w:hAnsi="Calibri" w:cs="Calibri"/>
          <w:color w:val="000000"/>
          <w:sz w:val="28"/>
          <w:szCs w:val="28"/>
          <w:lang w:val="es-ES_tradnl" w:eastAsia="es-MX"/>
        </w:rPr>
      </w:pPr>
      <w:r w:rsidRPr="007E7E7B">
        <w:rPr>
          <w:rFonts w:ascii="Calibri" w:eastAsia="Times New Roman" w:hAnsi="Calibri" w:cs="Calibri"/>
          <w:color w:val="000000"/>
          <w:sz w:val="28"/>
          <w:szCs w:val="28"/>
          <w:lang w:val="es-ES_tradnl" w:eastAsia="es-MX"/>
        </w:rPr>
        <w:lastRenderedPageBreak/>
        <w:t>I</w:t>
      </w:r>
      <w:r w:rsidR="006D2AB5" w:rsidRPr="007E7E7B">
        <w:rPr>
          <w:rFonts w:ascii="Calibri" w:eastAsia="Times New Roman" w:hAnsi="Calibri" w:cs="Calibri"/>
          <w:color w:val="000000"/>
          <w:sz w:val="28"/>
          <w:szCs w:val="28"/>
          <w:lang w:val="es-ES_tradnl" w:eastAsia="es-MX"/>
        </w:rPr>
        <w:t>ntroducción</w:t>
      </w:r>
    </w:p>
    <w:p w14:paraId="60291F32" w14:textId="24AC089B" w:rsidR="006D2AB5" w:rsidRDefault="001D0BF6" w:rsidP="006D2AB5">
      <w:pPr>
        <w:spacing w:after="0" w:line="360" w:lineRule="auto"/>
        <w:ind w:firstLine="708"/>
        <w:jc w:val="both"/>
        <w:rPr>
          <w:rFonts w:ascii="Times New Roman" w:hAnsi="Times New Roman" w:cs="Times New Roman"/>
          <w:color w:val="212121"/>
          <w:sz w:val="24"/>
          <w:szCs w:val="24"/>
          <w:shd w:val="clear" w:color="auto" w:fill="FFFFFF"/>
        </w:rPr>
      </w:pPr>
      <w:r w:rsidRPr="00885FAE">
        <w:rPr>
          <w:rFonts w:ascii="Times New Roman" w:hAnsi="Times New Roman" w:cs="Times New Roman"/>
          <w:sz w:val="24"/>
          <w:szCs w:val="24"/>
        </w:rPr>
        <w:t>Derivado de la importancia</w:t>
      </w:r>
      <w:r w:rsidR="00293FEE" w:rsidRPr="00885FAE">
        <w:rPr>
          <w:rFonts w:ascii="Times New Roman" w:hAnsi="Times New Roman" w:cs="Times New Roman"/>
          <w:sz w:val="24"/>
          <w:szCs w:val="24"/>
        </w:rPr>
        <w:t xml:space="preserve"> y crecimiento</w:t>
      </w:r>
      <w:r w:rsidRPr="00885FAE">
        <w:rPr>
          <w:rFonts w:ascii="Times New Roman" w:hAnsi="Times New Roman" w:cs="Times New Roman"/>
          <w:sz w:val="24"/>
          <w:szCs w:val="24"/>
        </w:rPr>
        <w:t xml:space="preserve"> de la actividad turística mundial</w:t>
      </w:r>
      <w:r w:rsidR="006D2AB5">
        <w:rPr>
          <w:rFonts w:ascii="Times New Roman" w:hAnsi="Times New Roman" w:cs="Times New Roman"/>
          <w:sz w:val="24"/>
          <w:szCs w:val="24"/>
        </w:rPr>
        <w:t>,</w:t>
      </w:r>
      <w:r w:rsidRPr="00885FAE">
        <w:rPr>
          <w:rFonts w:ascii="Times New Roman" w:hAnsi="Times New Roman" w:cs="Times New Roman"/>
          <w:sz w:val="24"/>
          <w:szCs w:val="24"/>
        </w:rPr>
        <w:t xml:space="preserve"> es preciso </w:t>
      </w:r>
      <w:r w:rsidR="006D2AB5">
        <w:rPr>
          <w:rFonts w:ascii="Times New Roman" w:hAnsi="Times New Roman" w:cs="Times New Roman"/>
          <w:sz w:val="24"/>
          <w:szCs w:val="24"/>
        </w:rPr>
        <w:t>analizar</w:t>
      </w:r>
      <w:r w:rsidRPr="00885FAE">
        <w:rPr>
          <w:rFonts w:ascii="Times New Roman" w:hAnsi="Times New Roman" w:cs="Times New Roman"/>
          <w:sz w:val="24"/>
          <w:szCs w:val="24"/>
        </w:rPr>
        <w:t xml:space="preserve"> las competen</w:t>
      </w:r>
      <w:r w:rsidR="006D2AB5">
        <w:rPr>
          <w:rFonts w:ascii="Times New Roman" w:hAnsi="Times New Roman" w:cs="Times New Roman"/>
          <w:sz w:val="24"/>
          <w:szCs w:val="24"/>
        </w:rPr>
        <w:t>cias del profesional en turismo,</w:t>
      </w:r>
      <w:r w:rsidRPr="00885FAE">
        <w:rPr>
          <w:rFonts w:ascii="Times New Roman" w:hAnsi="Times New Roman" w:cs="Times New Roman"/>
          <w:sz w:val="24"/>
          <w:szCs w:val="24"/>
        </w:rPr>
        <w:t xml:space="preserve"> ya que de acu</w:t>
      </w:r>
      <w:r w:rsidR="00293FEE" w:rsidRPr="00885FAE">
        <w:rPr>
          <w:rFonts w:ascii="Times New Roman" w:hAnsi="Times New Roman" w:cs="Times New Roman"/>
          <w:sz w:val="24"/>
          <w:szCs w:val="24"/>
        </w:rPr>
        <w:t>e</w:t>
      </w:r>
      <w:r w:rsidRPr="00885FAE">
        <w:rPr>
          <w:rFonts w:ascii="Times New Roman" w:hAnsi="Times New Roman" w:cs="Times New Roman"/>
          <w:sz w:val="24"/>
          <w:szCs w:val="24"/>
        </w:rPr>
        <w:t>rdo</w:t>
      </w:r>
      <w:r w:rsidR="006D2AB5">
        <w:rPr>
          <w:rFonts w:ascii="Times New Roman" w:hAnsi="Times New Roman" w:cs="Times New Roman"/>
          <w:sz w:val="24"/>
          <w:szCs w:val="24"/>
        </w:rPr>
        <w:t xml:space="preserve"> con</w:t>
      </w:r>
      <w:r w:rsidR="00293FEE" w:rsidRPr="00885FAE">
        <w:rPr>
          <w:rFonts w:ascii="Times New Roman" w:hAnsi="Times New Roman" w:cs="Times New Roman"/>
          <w:sz w:val="24"/>
          <w:szCs w:val="24"/>
        </w:rPr>
        <w:t xml:space="preserve"> los datos </w:t>
      </w:r>
      <w:r w:rsidR="006D2AB5">
        <w:rPr>
          <w:rFonts w:ascii="Times New Roman" w:hAnsi="Times New Roman" w:cs="Times New Roman"/>
          <w:sz w:val="24"/>
          <w:szCs w:val="24"/>
        </w:rPr>
        <w:t>aportados por el b</w:t>
      </w:r>
      <w:r w:rsidR="003B34C6" w:rsidRPr="00885FAE">
        <w:rPr>
          <w:rFonts w:ascii="Times New Roman" w:hAnsi="Times New Roman" w:cs="Times New Roman"/>
          <w:sz w:val="24"/>
          <w:szCs w:val="24"/>
        </w:rPr>
        <w:t>arómetro</w:t>
      </w:r>
      <w:r w:rsidR="00293FEE" w:rsidRPr="00885FAE">
        <w:rPr>
          <w:rFonts w:ascii="Times New Roman" w:hAnsi="Times New Roman" w:cs="Times New Roman"/>
          <w:color w:val="212121"/>
          <w:sz w:val="24"/>
          <w:szCs w:val="24"/>
          <w:shd w:val="clear" w:color="auto" w:fill="FFFFFF"/>
        </w:rPr>
        <w:t xml:space="preserve"> de</w:t>
      </w:r>
      <w:r w:rsidRPr="00885FAE">
        <w:rPr>
          <w:rFonts w:ascii="Times New Roman" w:hAnsi="Times New Roman" w:cs="Times New Roman"/>
          <w:sz w:val="24"/>
          <w:szCs w:val="24"/>
        </w:rPr>
        <w:t xml:space="preserve"> la </w:t>
      </w:r>
      <w:r w:rsidRPr="000C709D">
        <w:rPr>
          <w:rFonts w:ascii="Times New Roman" w:hAnsi="Times New Roman" w:cs="Times New Roman"/>
          <w:sz w:val="24"/>
          <w:szCs w:val="24"/>
        </w:rPr>
        <w:t>Organización Mundial de Turis</w:t>
      </w:r>
      <w:r w:rsidRPr="00EC1DBE">
        <w:rPr>
          <w:rFonts w:ascii="Times New Roman" w:hAnsi="Times New Roman" w:cs="Times New Roman"/>
          <w:sz w:val="24"/>
          <w:szCs w:val="24"/>
        </w:rPr>
        <w:t>mo (</w:t>
      </w:r>
      <w:r w:rsidR="005F290E" w:rsidRPr="00B5323F">
        <w:rPr>
          <w:rFonts w:ascii="Times New Roman" w:hAnsi="Times New Roman" w:cs="Times New Roman"/>
          <w:sz w:val="24"/>
          <w:szCs w:val="24"/>
        </w:rPr>
        <w:t>OMT</w:t>
      </w:r>
      <w:r w:rsidR="005F290E">
        <w:rPr>
          <w:rFonts w:ascii="Times New Roman" w:hAnsi="Times New Roman" w:cs="Times New Roman"/>
          <w:sz w:val="24"/>
          <w:szCs w:val="24"/>
        </w:rPr>
        <w:t xml:space="preserve">, </w:t>
      </w:r>
      <w:r w:rsidRPr="00885FAE">
        <w:rPr>
          <w:rFonts w:ascii="Times New Roman" w:hAnsi="Times New Roman" w:cs="Times New Roman"/>
          <w:sz w:val="24"/>
          <w:szCs w:val="24"/>
        </w:rPr>
        <w:t>2018</w:t>
      </w:r>
      <w:r w:rsidR="00BA7753">
        <w:rPr>
          <w:rFonts w:ascii="Times New Roman" w:hAnsi="Times New Roman" w:cs="Times New Roman"/>
          <w:sz w:val="24"/>
          <w:szCs w:val="24"/>
        </w:rPr>
        <w:t>a</w:t>
      </w:r>
      <w:r w:rsidRPr="00885FAE">
        <w:rPr>
          <w:rFonts w:ascii="Times New Roman" w:hAnsi="Times New Roman" w:cs="Times New Roman"/>
          <w:sz w:val="24"/>
          <w:szCs w:val="24"/>
        </w:rPr>
        <w:t>)</w:t>
      </w:r>
      <w:r w:rsidR="006D2AB5">
        <w:rPr>
          <w:rFonts w:ascii="Times New Roman" w:hAnsi="Times New Roman" w:cs="Times New Roman"/>
          <w:sz w:val="24"/>
          <w:szCs w:val="24"/>
        </w:rPr>
        <w:t>,</w:t>
      </w:r>
      <w:r w:rsidR="008C49F9" w:rsidRPr="00885FAE">
        <w:rPr>
          <w:rFonts w:ascii="Times New Roman" w:hAnsi="Times New Roman" w:cs="Times New Roman"/>
          <w:sz w:val="24"/>
          <w:szCs w:val="24"/>
        </w:rPr>
        <w:t xml:space="preserve"> </w:t>
      </w:r>
      <w:r w:rsidR="00557DF8">
        <w:rPr>
          <w:rFonts w:ascii="Times New Roman" w:hAnsi="Times New Roman" w:cs="Times New Roman"/>
          <w:sz w:val="24"/>
          <w:szCs w:val="24"/>
        </w:rPr>
        <w:t>este sector económico</w:t>
      </w:r>
      <w:r w:rsidR="00293FEE" w:rsidRPr="00885FAE">
        <w:rPr>
          <w:rFonts w:ascii="Times New Roman" w:hAnsi="Times New Roman" w:cs="Times New Roman"/>
          <w:color w:val="212121"/>
          <w:sz w:val="24"/>
          <w:szCs w:val="24"/>
          <w:shd w:val="clear" w:color="auto" w:fill="FFFFFF"/>
        </w:rPr>
        <w:t xml:space="preserve"> </w:t>
      </w:r>
      <w:r w:rsidR="006D2AB5">
        <w:rPr>
          <w:rFonts w:ascii="Times New Roman" w:hAnsi="Times New Roman" w:cs="Times New Roman"/>
          <w:color w:val="212121"/>
          <w:sz w:val="24"/>
          <w:szCs w:val="24"/>
          <w:shd w:val="clear" w:color="auto" w:fill="FFFFFF"/>
        </w:rPr>
        <w:t xml:space="preserve">ha crecido </w:t>
      </w:r>
      <w:r w:rsidR="006D2AB5" w:rsidRPr="00885FAE">
        <w:rPr>
          <w:rFonts w:ascii="Times New Roman" w:hAnsi="Times New Roman" w:cs="Times New Roman"/>
          <w:color w:val="212121"/>
          <w:sz w:val="24"/>
          <w:szCs w:val="24"/>
          <w:shd w:val="clear" w:color="auto" w:fill="FFFFFF"/>
        </w:rPr>
        <w:t>en 2017</w:t>
      </w:r>
      <w:r w:rsidR="006D2AB5">
        <w:rPr>
          <w:rFonts w:ascii="Times New Roman" w:hAnsi="Times New Roman" w:cs="Times New Roman"/>
          <w:color w:val="212121"/>
          <w:sz w:val="24"/>
          <w:szCs w:val="24"/>
          <w:shd w:val="clear" w:color="auto" w:fill="FFFFFF"/>
        </w:rPr>
        <w:t xml:space="preserve"> </w:t>
      </w:r>
      <w:r w:rsidR="00293FEE" w:rsidRPr="00885FAE">
        <w:rPr>
          <w:rFonts w:ascii="Times New Roman" w:hAnsi="Times New Roman" w:cs="Times New Roman"/>
          <w:color w:val="212121"/>
          <w:sz w:val="24"/>
          <w:szCs w:val="24"/>
          <w:shd w:val="clear" w:color="auto" w:fill="FFFFFF"/>
        </w:rPr>
        <w:t>un notable 7</w:t>
      </w:r>
      <w:r w:rsidR="006D2AB5">
        <w:rPr>
          <w:rFonts w:ascii="Times New Roman" w:hAnsi="Times New Roman" w:cs="Times New Roman"/>
          <w:color w:val="212121"/>
          <w:sz w:val="24"/>
          <w:szCs w:val="24"/>
          <w:shd w:val="clear" w:color="auto" w:fill="FFFFFF"/>
        </w:rPr>
        <w:t xml:space="preserve"> </w:t>
      </w:r>
      <w:r w:rsidR="00293FEE" w:rsidRPr="00885FAE">
        <w:rPr>
          <w:rFonts w:ascii="Times New Roman" w:hAnsi="Times New Roman" w:cs="Times New Roman"/>
          <w:color w:val="212121"/>
          <w:sz w:val="24"/>
          <w:szCs w:val="24"/>
          <w:shd w:val="clear" w:color="auto" w:fill="FFFFFF"/>
        </w:rPr>
        <w:t>%</w:t>
      </w:r>
      <w:r w:rsidR="006D2AB5">
        <w:rPr>
          <w:rFonts w:ascii="Times New Roman" w:hAnsi="Times New Roman" w:cs="Times New Roman"/>
          <w:color w:val="212121"/>
          <w:sz w:val="24"/>
          <w:szCs w:val="24"/>
          <w:shd w:val="clear" w:color="auto" w:fill="FFFFFF"/>
        </w:rPr>
        <w:t>, lo que significa</w:t>
      </w:r>
      <w:r w:rsidR="00293FEE" w:rsidRPr="00885FAE">
        <w:rPr>
          <w:rFonts w:ascii="Times New Roman" w:hAnsi="Times New Roman" w:cs="Times New Roman"/>
          <w:color w:val="212121"/>
          <w:sz w:val="24"/>
          <w:szCs w:val="24"/>
          <w:shd w:val="clear" w:color="auto" w:fill="FFFFFF"/>
        </w:rPr>
        <w:t xml:space="preserve"> un total de 1322 millones</w:t>
      </w:r>
      <w:r w:rsidR="006D2AB5">
        <w:rPr>
          <w:rFonts w:ascii="Times New Roman" w:hAnsi="Times New Roman" w:cs="Times New Roman"/>
          <w:color w:val="212121"/>
          <w:sz w:val="24"/>
          <w:szCs w:val="24"/>
          <w:shd w:val="clear" w:color="auto" w:fill="FFFFFF"/>
        </w:rPr>
        <w:t xml:space="preserve"> de personas</w:t>
      </w:r>
      <w:r w:rsidR="003B34C6" w:rsidRPr="00885FAE">
        <w:rPr>
          <w:rFonts w:ascii="Times New Roman" w:hAnsi="Times New Roman" w:cs="Times New Roman"/>
          <w:color w:val="212121"/>
          <w:sz w:val="24"/>
          <w:szCs w:val="24"/>
          <w:shd w:val="clear" w:color="auto" w:fill="FFFFFF"/>
        </w:rPr>
        <w:t>, muy por encima de la tendencia sostenida y constante de crecimiento</w:t>
      </w:r>
      <w:r w:rsidR="006D2AB5">
        <w:rPr>
          <w:rFonts w:ascii="Times New Roman" w:hAnsi="Times New Roman" w:cs="Times New Roman"/>
          <w:color w:val="212121"/>
          <w:sz w:val="24"/>
          <w:szCs w:val="24"/>
          <w:shd w:val="clear" w:color="auto" w:fill="FFFFFF"/>
        </w:rPr>
        <w:t xml:space="preserve"> </w:t>
      </w:r>
      <w:r w:rsidR="003B34C6" w:rsidRPr="00885FAE">
        <w:rPr>
          <w:rFonts w:ascii="Times New Roman" w:hAnsi="Times New Roman" w:cs="Times New Roman"/>
          <w:color w:val="212121"/>
          <w:sz w:val="24"/>
          <w:szCs w:val="24"/>
          <w:shd w:val="clear" w:color="auto" w:fill="FFFFFF"/>
        </w:rPr>
        <w:t>de 4</w:t>
      </w:r>
      <w:r w:rsidR="006D2AB5">
        <w:rPr>
          <w:rFonts w:ascii="Times New Roman" w:hAnsi="Times New Roman" w:cs="Times New Roman"/>
          <w:color w:val="212121"/>
          <w:sz w:val="24"/>
          <w:szCs w:val="24"/>
          <w:shd w:val="clear" w:color="auto" w:fill="FFFFFF"/>
        </w:rPr>
        <w:t xml:space="preserve"> </w:t>
      </w:r>
      <w:r w:rsidR="003B34C6" w:rsidRPr="00885FAE">
        <w:rPr>
          <w:rFonts w:ascii="Times New Roman" w:hAnsi="Times New Roman" w:cs="Times New Roman"/>
          <w:color w:val="212121"/>
          <w:sz w:val="24"/>
          <w:szCs w:val="24"/>
          <w:shd w:val="clear" w:color="auto" w:fill="FFFFFF"/>
        </w:rPr>
        <w:t>%</w:t>
      </w:r>
      <w:r w:rsidR="006D2AB5">
        <w:rPr>
          <w:rFonts w:ascii="Times New Roman" w:hAnsi="Times New Roman" w:cs="Times New Roman"/>
          <w:color w:val="212121"/>
          <w:sz w:val="24"/>
          <w:szCs w:val="24"/>
          <w:shd w:val="clear" w:color="auto" w:fill="FFFFFF"/>
        </w:rPr>
        <w:t xml:space="preserve"> de los últimos años</w:t>
      </w:r>
      <w:r w:rsidR="003B34C6" w:rsidRPr="00885FAE">
        <w:rPr>
          <w:rFonts w:ascii="Times New Roman" w:hAnsi="Times New Roman" w:cs="Times New Roman"/>
          <w:color w:val="212121"/>
          <w:sz w:val="24"/>
          <w:szCs w:val="24"/>
          <w:shd w:val="clear" w:color="auto" w:fill="FFFFFF"/>
        </w:rPr>
        <w:t>.</w:t>
      </w:r>
      <w:r w:rsidR="006D2AB5">
        <w:rPr>
          <w:rFonts w:ascii="Times New Roman" w:hAnsi="Times New Roman" w:cs="Times New Roman"/>
          <w:color w:val="212121"/>
          <w:sz w:val="24"/>
          <w:szCs w:val="24"/>
          <w:shd w:val="clear" w:color="auto" w:fill="FFFFFF"/>
        </w:rPr>
        <w:t xml:space="preserve"> Al respecto, </w:t>
      </w:r>
      <w:r w:rsidR="003B34C6" w:rsidRPr="00885FAE">
        <w:rPr>
          <w:rFonts w:ascii="Times New Roman" w:hAnsi="Times New Roman" w:cs="Times New Roman"/>
          <w:color w:val="212121"/>
          <w:sz w:val="24"/>
          <w:szCs w:val="24"/>
          <w:shd w:val="clear" w:color="auto" w:fill="FFFFFF"/>
        </w:rPr>
        <w:t xml:space="preserve">el </w:t>
      </w:r>
      <w:r w:rsidR="006D2AB5">
        <w:rPr>
          <w:rFonts w:ascii="Times New Roman" w:hAnsi="Times New Roman" w:cs="Times New Roman"/>
          <w:color w:val="212121"/>
          <w:sz w:val="24"/>
          <w:szCs w:val="24"/>
          <w:shd w:val="clear" w:color="auto" w:fill="FFFFFF"/>
        </w:rPr>
        <w:t>s</w:t>
      </w:r>
      <w:r w:rsidR="003B34C6" w:rsidRPr="00885FAE">
        <w:rPr>
          <w:rFonts w:ascii="Times New Roman" w:hAnsi="Times New Roman" w:cs="Times New Roman"/>
          <w:color w:val="212121"/>
          <w:sz w:val="24"/>
          <w:szCs w:val="24"/>
          <w:shd w:val="clear" w:color="auto" w:fill="FFFFFF"/>
        </w:rPr>
        <w:t xml:space="preserve">ecretario </w:t>
      </w:r>
      <w:r w:rsidR="006D2AB5">
        <w:rPr>
          <w:rFonts w:ascii="Times New Roman" w:hAnsi="Times New Roman" w:cs="Times New Roman"/>
          <w:color w:val="212121"/>
          <w:sz w:val="24"/>
          <w:szCs w:val="24"/>
          <w:shd w:val="clear" w:color="auto" w:fill="FFFFFF"/>
        </w:rPr>
        <w:t>g</w:t>
      </w:r>
      <w:r w:rsidR="003B34C6" w:rsidRPr="00885FAE">
        <w:rPr>
          <w:rFonts w:ascii="Times New Roman" w:hAnsi="Times New Roman" w:cs="Times New Roman"/>
          <w:color w:val="212121"/>
          <w:sz w:val="24"/>
          <w:szCs w:val="24"/>
          <w:shd w:val="clear" w:color="auto" w:fill="FFFFFF"/>
        </w:rPr>
        <w:t xml:space="preserve">eneral </w:t>
      </w:r>
      <w:r w:rsidR="003B34C6" w:rsidRPr="00EC1DBE">
        <w:rPr>
          <w:rFonts w:ascii="Times New Roman" w:hAnsi="Times New Roman" w:cs="Times New Roman"/>
          <w:color w:val="212121"/>
          <w:sz w:val="24"/>
          <w:szCs w:val="24"/>
          <w:shd w:val="clear" w:color="auto" w:fill="FFFFFF"/>
        </w:rPr>
        <w:t xml:space="preserve">de la </w:t>
      </w:r>
      <w:r w:rsidR="003B34C6" w:rsidRPr="00B5323F">
        <w:rPr>
          <w:rFonts w:ascii="Times New Roman" w:hAnsi="Times New Roman" w:cs="Times New Roman"/>
          <w:color w:val="212121"/>
          <w:sz w:val="24"/>
          <w:szCs w:val="24"/>
          <w:shd w:val="clear" w:color="auto" w:fill="FFFFFF"/>
        </w:rPr>
        <w:t>OMT</w:t>
      </w:r>
      <w:r w:rsidR="009979E1" w:rsidRPr="00EC1DBE">
        <w:rPr>
          <w:rFonts w:ascii="Times New Roman" w:hAnsi="Times New Roman" w:cs="Times New Roman"/>
          <w:color w:val="212121"/>
          <w:sz w:val="24"/>
          <w:szCs w:val="24"/>
          <w:shd w:val="clear" w:color="auto" w:fill="FFFFFF"/>
        </w:rPr>
        <w:t>,</w:t>
      </w:r>
      <w:r w:rsidR="003B34C6" w:rsidRPr="00885FAE">
        <w:rPr>
          <w:rFonts w:ascii="Times New Roman" w:hAnsi="Times New Roman" w:cs="Times New Roman"/>
          <w:color w:val="212121"/>
          <w:sz w:val="24"/>
          <w:szCs w:val="24"/>
          <w:shd w:val="clear" w:color="auto" w:fill="FFFFFF"/>
        </w:rPr>
        <w:t xml:space="preserve"> </w:t>
      </w:r>
      <w:proofErr w:type="spellStart"/>
      <w:r w:rsidR="003B34C6" w:rsidRPr="00885FAE">
        <w:rPr>
          <w:rFonts w:ascii="Times New Roman" w:hAnsi="Times New Roman" w:cs="Times New Roman"/>
          <w:color w:val="212121"/>
          <w:sz w:val="24"/>
          <w:szCs w:val="24"/>
          <w:shd w:val="clear" w:color="auto" w:fill="FFFFFF"/>
        </w:rPr>
        <w:t>Zurab</w:t>
      </w:r>
      <w:proofErr w:type="spellEnd"/>
      <w:r w:rsidR="003B34C6" w:rsidRPr="00885FAE">
        <w:rPr>
          <w:rFonts w:ascii="Times New Roman" w:hAnsi="Times New Roman" w:cs="Times New Roman"/>
          <w:color w:val="212121"/>
          <w:sz w:val="24"/>
          <w:szCs w:val="24"/>
          <w:shd w:val="clear" w:color="auto" w:fill="FFFFFF"/>
        </w:rPr>
        <w:t xml:space="preserve"> </w:t>
      </w:r>
      <w:proofErr w:type="spellStart"/>
      <w:r w:rsidR="003B34C6" w:rsidRPr="00885FAE">
        <w:rPr>
          <w:rFonts w:ascii="Times New Roman" w:hAnsi="Times New Roman" w:cs="Times New Roman"/>
          <w:color w:val="212121"/>
          <w:sz w:val="24"/>
          <w:szCs w:val="24"/>
          <w:shd w:val="clear" w:color="auto" w:fill="FFFFFF"/>
        </w:rPr>
        <w:t>Pololikashvili</w:t>
      </w:r>
      <w:proofErr w:type="spellEnd"/>
      <w:r w:rsidR="008D4156">
        <w:rPr>
          <w:rFonts w:ascii="Times New Roman" w:hAnsi="Times New Roman" w:cs="Times New Roman"/>
          <w:color w:val="212121"/>
          <w:sz w:val="24"/>
          <w:szCs w:val="24"/>
          <w:shd w:val="clear" w:color="auto" w:fill="FFFFFF"/>
        </w:rPr>
        <w:t xml:space="preserve"> </w:t>
      </w:r>
      <w:r w:rsidR="008D4156" w:rsidRPr="001F55A1">
        <w:rPr>
          <w:rFonts w:ascii="Times New Roman" w:hAnsi="Times New Roman" w:cs="Times New Roman"/>
          <w:color w:val="212121"/>
          <w:sz w:val="24"/>
          <w:szCs w:val="24"/>
          <w:shd w:val="clear" w:color="auto" w:fill="FFFFFF"/>
        </w:rPr>
        <w:t>(</w:t>
      </w:r>
      <w:r w:rsidR="001F55A1" w:rsidRPr="001F55A1">
        <w:rPr>
          <w:rFonts w:ascii="Times New Roman" w:hAnsi="Times New Roman" w:cs="Times New Roman"/>
          <w:color w:val="212121"/>
          <w:sz w:val="24"/>
          <w:szCs w:val="24"/>
          <w:shd w:val="clear" w:color="auto" w:fill="FFFFFF"/>
        </w:rPr>
        <w:t>2018</w:t>
      </w:r>
      <w:r w:rsidR="00BA7753">
        <w:rPr>
          <w:rFonts w:ascii="Times New Roman" w:hAnsi="Times New Roman" w:cs="Times New Roman"/>
          <w:color w:val="212121"/>
          <w:sz w:val="24"/>
          <w:szCs w:val="24"/>
          <w:shd w:val="clear" w:color="auto" w:fill="FFFFFF"/>
        </w:rPr>
        <w:t>a</w:t>
      </w:r>
      <w:r w:rsidR="008D4156" w:rsidRPr="001F55A1">
        <w:rPr>
          <w:rFonts w:ascii="Times New Roman" w:hAnsi="Times New Roman" w:cs="Times New Roman"/>
          <w:color w:val="212121"/>
          <w:sz w:val="24"/>
          <w:szCs w:val="24"/>
          <w:shd w:val="clear" w:color="auto" w:fill="FFFFFF"/>
        </w:rPr>
        <w:t>)</w:t>
      </w:r>
      <w:r w:rsidR="006D2AB5">
        <w:rPr>
          <w:rFonts w:ascii="Times New Roman" w:hAnsi="Times New Roman" w:cs="Times New Roman"/>
          <w:color w:val="212121"/>
          <w:sz w:val="24"/>
          <w:szCs w:val="24"/>
          <w:shd w:val="clear" w:color="auto" w:fill="FFFFFF"/>
        </w:rPr>
        <w:t>,</w:t>
      </w:r>
      <w:r w:rsidR="003B34C6" w:rsidRPr="00885FAE">
        <w:rPr>
          <w:rFonts w:ascii="Times New Roman" w:hAnsi="Times New Roman" w:cs="Times New Roman"/>
          <w:color w:val="212121"/>
          <w:sz w:val="24"/>
          <w:szCs w:val="24"/>
          <w:shd w:val="clear" w:color="auto" w:fill="FFFFFF"/>
        </w:rPr>
        <w:t xml:space="preserve"> </w:t>
      </w:r>
      <w:r w:rsidR="00D746AC">
        <w:rPr>
          <w:rFonts w:ascii="Times New Roman" w:hAnsi="Times New Roman" w:cs="Times New Roman"/>
          <w:color w:val="212121"/>
          <w:sz w:val="24"/>
          <w:szCs w:val="24"/>
          <w:shd w:val="clear" w:color="auto" w:fill="FFFFFF"/>
        </w:rPr>
        <w:t>explica</w:t>
      </w:r>
      <w:r w:rsidR="006D2AB5">
        <w:rPr>
          <w:rFonts w:ascii="Times New Roman" w:hAnsi="Times New Roman" w:cs="Times New Roman"/>
          <w:color w:val="212121"/>
          <w:sz w:val="24"/>
          <w:szCs w:val="24"/>
          <w:shd w:val="clear" w:color="auto" w:fill="FFFFFF"/>
        </w:rPr>
        <w:t xml:space="preserve"> lo siguiente:</w:t>
      </w:r>
      <w:r w:rsidR="003B34C6" w:rsidRPr="00885FAE">
        <w:rPr>
          <w:rFonts w:ascii="Times New Roman" w:hAnsi="Times New Roman" w:cs="Times New Roman"/>
          <w:color w:val="212121"/>
          <w:sz w:val="24"/>
          <w:szCs w:val="24"/>
          <w:shd w:val="clear" w:color="auto" w:fill="FFFFFF"/>
        </w:rPr>
        <w:t xml:space="preserve"> </w:t>
      </w:r>
    </w:p>
    <w:p w14:paraId="29F088AF" w14:textId="3CEEEAB3" w:rsidR="00656B71" w:rsidRPr="006D2AB5" w:rsidRDefault="005037FF" w:rsidP="006D2AB5">
      <w:pPr>
        <w:spacing w:after="0" w:line="360" w:lineRule="auto"/>
        <w:ind w:left="1416"/>
        <w:jc w:val="both"/>
        <w:rPr>
          <w:rFonts w:ascii="Times New Roman" w:hAnsi="Times New Roman" w:cs="Times New Roman"/>
          <w:color w:val="212121"/>
          <w:sz w:val="24"/>
          <w:szCs w:val="24"/>
          <w:shd w:val="clear" w:color="auto" w:fill="FFFFFF"/>
        </w:rPr>
      </w:pPr>
      <w:r w:rsidRPr="00885FAE">
        <w:rPr>
          <w:rFonts w:ascii="Times New Roman" w:hAnsi="Times New Roman" w:cs="Times New Roman"/>
          <w:color w:val="212121"/>
          <w:sz w:val="24"/>
          <w:szCs w:val="24"/>
          <w:shd w:val="clear" w:color="auto" w:fill="FFFFFF"/>
        </w:rPr>
        <w:t>Los viajes internacionales continúan creciendo con fuerza, consolidando el sector turístico como un motor clave en el desarrollo económico. Como tercer sector de exportación en el mundo, el turismo es esencial para la creación de empleo y la prosperidad de las comunidades de todo el mundo</w:t>
      </w:r>
      <w:r w:rsidR="003B34C6" w:rsidRPr="00885FAE">
        <w:rPr>
          <w:rFonts w:ascii="Times New Roman" w:hAnsi="Times New Roman" w:cs="Times New Roman"/>
          <w:color w:val="212121"/>
          <w:sz w:val="24"/>
          <w:szCs w:val="24"/>
          <w:shd w:val="clear" w:color="auto" w:fill="FFFFFF"/>
        </w:rPr>
        <w:t xml:space="preserve">. </w:t>
      </w:r>
      <w:r w:rsidRPr="00885FAE">
        <w:rPr>
          <w:rFonts w:ascii="Times New Roman" w:hAnsi="Times New Roman" w:cs="Times New Roman"/>
          <w:color w:val="212121"/>
          <w:sz w:val="24"/>
          <w:szCs w:val="24"/>
          <w:shd w:val="clear" w:color="auto" w:fill="FFFFFF"/>
        </w:rPr>
        <w:t>Sin embargo, a medida que seguimos creciendo debemos trabajar más cerca para asegurar que este crecimiento beneficie a todos los miembros de cada comunidad de acogida, y está en línea con los Objetivos de Desarrollo Sostenible</w:t>
      </w:r>
      <w:r w:rsidR="005F290E">
        <w:rPr>
          <w:rFonts w:ascii="Times New Roman" w:hAnsi="Times New Roman" w:cs="Times New Roman"/>
          <w:color w:val="212121"/>
          <w:sz w:val="24"/>
          <w:szCs w:val="24"/>
          <w:shd w:val="clear" w:color="auto" w:fill="FFFFFF"/>
        </w:rPr>
        <w:t xml:space="preserve"> (</w:t>
      </w:r>
      <w:r w:rsidR="006D2AB5">
        <w:rPr>
          <w:rFonts w:ascii="Times New Roman" w:hAnsi="Times New Roman" w:cs="Times New Roman"/>
          <w:color w:val="212121"/>
          <w:sz w:val="24"/>
          <w:szCs w:val="24"/>
          <w:shd w:val="clear" w:color="auto" w:fill="FFFFFF"/>
        </w:rPr>
        <w:t>p</w:t>
      </w:r>
      <w:r w:rsidR="00960333">
        <w:rPr>
          <w:rFonts w:ascii="Times New Roman" w:hAnsi="Times New Roman" w:cs="Times New Roman"/>
          <w:color w:val="212121"/>
          <w:sz w:val="24"/>
          <w:szCs w:val="24"/>
          <w:shd w:val="clear" w:color="auto" w:fill="FFFFFF"/>
        </w:rPr>
        <w:t>árr</w:t>
      </w:r>
      <w:r w:rsidR="006D2AB5">
        <w:rPr>
          <w:rFonts w:ascii="Times New Roman" w:hAnsi="Times New Roman" w:cs="Times New Roman"/>
          <w:color w:val="212121"/>
          <w:sz w:val="24"/>
          <w:szCs w:val="24"/>
          <w:shd w:val="clear" w:color="auto" w:fill="FFFFFF"/>
        </w:rPr>
        <w:t>.</w:t>
      </w:r>
      <w:r w:rsidR="00960333">
        <w:rPr>
          <w:rFonts w:ascii="Times New Roman" w:hAnsi="Times New Roman" w:cs="Times New Roman"/>
          <w:color w:val="212121"/>
          <w:sz w:val="24"/>
          <w:szCs w:val="24"/>
          <w:shd w:val="clear" w:color="auto" w:fill="FFFFFF"/>
        </w:rPr>
        <w:t xml:space="preserve"> 5</w:t>
      </w:r>
      <w:r w:rsidR="005F290E">
        <w:rPr>
          <w:rFonts w:ascii="Times New Roman" w:hAnsi="Times New Roman" w:cs="Times New Roman"/>
          <w:color w:val="212121"/>
          <w:sz w:val="24"/>
          <w:szCs w:val="24"/>
          <w:shd w:val="clear" w:color="auto" w:fill="FFFFFF"/>
        </w:rPr>
        <w:t>)</w:t>
      </w:r>
      <w:r w:rsidR="006D2AB5">
        <w:rPr>
          <w:rFonts w:ascii="Times New Roman" w:hAnsi="Times New Roman" w:cs="Times New Roman"/>
          <w:color w:val="212121"/>
          <w:sz w:val="24"/>
          <w:szCs w:val="24"/>
          <w:shd w:val="clear" w:color="auto" w:fill="FFFFFF"/>
        </w:rPr>
        <w:t>.</w:t>
      </w:r>
    </w:p>
    <w:p w14:paraId="6C5E0D6A" w14:textId="77777777" w:rsidR="00AA61C9" w:rsidRPr="00885FAE" w:rsidRDefault="00AA61C9" w:rsidP="007F42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12121"/>
          <w:sz w:val="24"/>
          <w:szCs w:val="24"/>
          <w:shd w:val="clear" w:color="auto" w:fill="FFFFFF"/>
        </w:rPr>
      </w:pPr>
    </w:p>
    <w:p w14:paraId="564F001D" w14:textId="46F86EFE" w:rsidR="00557DF8" w:rsidRDefault="006D2AB5" w:rsidP="00D2675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6754">
        <w:rPr>
          <w:rFonts w:ascii="Times New Roman" w:hAnsi="Times New Roman" w:cs="Times New Roman"/>
          <w:sz w:val="24"/>
          <w:szCs w:val="24"/>
        </w:rPr>
        <w:t xml:space="preserve">Ahora bien, </w:t>
      </w:r>
      <w:r w:rsidR="007964C7" w:rsidRPr="00885FAE">
        <w:rPr>
          <w:rFonts w:ascii="Times New Roman" w:hAnsi="Times New Roman" w:cs="Times New Roman"/>
          <w:sz w:val="24"/>
          <w:szCs w:val="24"/>
        </w:rPr>
        <w:t xml:space="preserve">según la clasificación </w:t>
      </w:r>
      <w:r w:rsidR="007964C7" w:rsidRPr="00E92932">
        <w:rPr>
          <w:rFonts w:ascii="Times New Roman" w:hAnsi="Times New Roman" w:cs="Times New Roman"/>
          <w:sz w:val="24"/>
          <w:szCs w:val="24"/>
        </w:rPr>
        <w:t xml:space="preserve">de la </w:t>
      </w:r>
      <w:r w:rsidR="007964C7" w:rsidRPr="00B5323F">
        <w:rPr>
          <w:rFonts w:ascii="Times New Roman" w:hAnsi="Times New Roman" w:cs="Times New Roman"/>
          <w:sz w:val="24"/>
          <w:szCs w:val="24"/>
        </w:rPr>
        <w:t>OMT</w:t>
      </w:r>
      <w:r w:rsidR="007964C7" w:rsidRPr="00E92932">
        <w:rPr>
          <w:rFonts w:ascii="Times New Roman" w:hAnsi="Times New Roman" w:cs="Times New Roman"/>
          <w:sz w:val="24"/>
          <w:szCs w:val="24"/>
        </w:rPr>
        <w:t>, Asia</w:t>
      </w:r>
      <w:r w:rsidR="007964C7" w:rsidRPr="00885FAE">
        <w:rPr>
          <w:rFonts w:ascii="Times New Roman" w:hAnsi="Times New Roman" w:cs="Times New Roman"/>
          <w:sz w:val="24"/>
          <w:szCs w:val="24"/>
        </w:rPr>
        <w:t xml:space="preserve"> y el Pacífico se ha</w:t>
      </w:r>
      <w:r w:rsidR="00D746AC">
        <w:rPr>
          <w:rFonts w:ascii="Times New Roman" w:hAnsi="Times New Roman" w:cs="Times New Roman"/>
          <w:sz w:val="24"/>
          <w:szCs w:val="24"/>
        </w:rPr>
        <w:t>n</w:t>
      </w:r>
      <w:r w:rsidR="007964C7" w:rsidRPr="00885FAE">
        <w:rPr>
          <w:rFonts w:ascii="Times New Roman" w:hAnsi="Times New Roman" w:cs="Times New Roman"/>
          <w:sz w:val="24"/>
          <w:szCs w:val="24"/>
        </w:rPr>
        <w:t xml:space="preserve"> situado a la cabeza del </w:t>
      </w:r>
      <w:r w:rsidR="00D26754">
        <w:rPr>
          <w:rFonts w:ascii="Times New Roman" w:hAnsi="Times New Roman" w:cs="Times New Roman"/>
          <w:sz w:val="24"/>
          <w:szCs w:val="24"/>
        </w:rPr>
        <w:t xml:space="preserve">mencionado </w:t>
      </w:r>
      <w:r w:rsidR="007964C7" w:rsidRPr="00885FAE">
        <w:rPr>
          <w:rFonts w:ascii="Times New Roman" w:hAnsi="Times New Roman" w:cs="Times New Roman"/>
          <w:sz w:val="24"/>
          <w:szCs w:val="24"/>
        </w:rPr>
        <w:t>crecimiento, con un aumento de 9</w:t>
      </w:r>
      <w:r w:rsidR="00D26754">
        <w:rPr>
          <w:rFonts w:ascii="Times New Roman" w:hAnsi="Times New Roman" w:cs="Times New Roman"/>
          <w:sz w:val="24"/>
          <w:szCs w:val="24"/>
        </w:rPr>
        <w:t xml:space="preserve"> </w:t>
      </w:r>
      <w:r w:rsidR="007964C7" w:rsidRPr="00885FAE">
        <w:rPr>
          <w:rFonts w:ascii="Times New Roman" w:hAnsi="Times New Roman" w:cs="Times New Roman"/>
          <w:sz w:val="24"/>
          <w:szCs w:val="24"/>
        </w:rPr>
        <w:t>% en l</w:t>
      </w:r>
      <w:r w:rsidR="00D26754">
        <w:rPr>
          <w:rFonts w:ascii="Times New Roman" w:hAnsi="Times New Roman" w:cs="Times New Roman"/>
          <w:sz w:val="24"/>
          <w:szCs w:val="24"/>
        </w:rPr>
        <w:t xml:space="preserve">legadas internacionales, </w:t>
      </w:r>
      <w:r w:rsidR="00D746AC">
        <w:rPr>
          <w:rFonts w:ascii="Times New Roman" w:hAnsi="Times New Roman" w:cs="Times New Roman"/>
          <w:sz w:val="24"/>
          <w:szCs w:val="24"/>
        </w:rPr>
        <w:t>por encima</w:t>
      </w:r>
      <w:r w:rsidR="007964C7" w:rsidRPr="00885FAE">
        <w:rPr>
          <w:rFonts w:ascii="Times New Roman" w:hAnsi="Times New Roman" w:cs="Times New Roman"/>
          <w:sz w:val="24"/>
          <w:szCs w:val="24"/>
        </w:rPr>
        <w:t xml:space="preserve"> de África (+8</w:t>
      </w:r>
      <w:r w:rsidR="00D26754">
        <w:rPr>
          <w:rFonts w:ascii="Times New Roman" w:hAnsi="Times New Roman" w:cs="Times New Roman"/>
          <w:sz w:val="24"/>
          <w:szCs w:val="24"/>
        </w:rPr>
        <w:t xml:space="preserve"> </w:t>
      </w:r>
      <w:r w:rsidR="007964C7" w:rsidRPr="00885FAE">
        <w:rPr>
          <w:rFonts w:ascii="Times New Roman" w:hAnsi="Times New Roman" w:cs="Times New Roman"/>
          <w:sz w:val="24"/>
          <w:szCs w:val="24"/>
        </w:rPr>
        <w:t>%) y América (+</w:t>
      </w:r>
      <w:r w:rsidR="00D26754">
        <w:rPr>
          <w:rFonts w:ascii="Times New Roman" w:hAnsi="Times New Roman" w:cs="Times New Roman"/>
          <w:sz w:val="24"/>
          <w:szCs w:val="24"/>
        </w:rPr>
        <w:t xml:space="preserve"> </w:t>
      </w:r>
      <w:r w:rsidR="007964C7" w:rsidRPr="00885FAE">
        <w:rPr>
          <w:rFonts w:ascii="Times New Roman" w:hAnsi="Times New Roman" w:cs="Times New Roman"/>
          <w:sz w:val="24"/>
          <w:szCs w:val="24"/>
        </w:rPr>
        <w:t>3</w:t>
      </w:r>
      <w:r w:rsidR="00D26754">
        <w:rPr>
          <w:rFonts w:ascii="Times New Roman" w:hAnsi="Times New Roman" w:cs="Times New Roman"/>
          <w:sz w:val="24"/>
          <w:szCs w:val="24"/>
        </w:rPr>
        <w:t xml:space="preserve"> </w:t>
      </w:r>
      <w:r w:rsidR="007964C7" w:rsidRPr="00885FAE">
        <w:rPr>
          <w:rFonts w:ascii="Times New Roman" w:hAnsi="Times New Roman" w:cs="Times New Roman"/>
          <w:sz w:val="24"/>
          <w:szCs w:val="24"/>
        </w:rPr>
        <w:t>%). En Europa (+2</w:t>
      </w:r>
      <w:r w:rsidR="00D26754">
        <w:rPr>
          <w:rFonts w:ascii="Times New Roman" w:hAnsi="Times New Roman" w:cs="Times New Roman"/>
          <w:sz w:val="24"/>
          <w:szCs w:val="24"/>
        </w:rPr>
        <w:t xml:space="preserve"> </w:t>
      </w:r>
      <w:r w:rsidR="007964C7" w:rsidRPr="00885FAE">
        <w:rPr>
          <w:rFonts w:ascii="Times New Roman" w:hAnsi="Times New Roman" w:cs="Times New Roman"/>
          <w:sz w:val="24"/>
          <w:szCs w:val="24"/>
        </w:rPr>
        <w:t>%) los resultados han sido desiguales, mientras que los datos disponibles para Oriente Medio (-4</w:t>
      </w:r>
      <w:r w:rsidR="00D26754">
        <w:rPr>
          <w:rFonts w:ascii="Times New Roman" w:hAnsi="Times New Roman" w:cs="Times New Roman"/>
          <w:sz w:val="24"/>
          <w:szCs w:val="24"/>
        </w:rPr>
        <w:t xml:space="preserve"> </w:t>
      </w:r>
      <w:r w:rsidR="007964C7" w:rsidRPr="00885FAE">
        <w:rPr>
          <w:rFonts w:ascii="Times New Roman" w:hAnsi="Times New Roman" w:cs="Times New Roman"/>
          <w:sz w:val="24"/>
          <w:szCs w:val="24"/>
        </w:rPr>
        <w:t xml:space="preserve">%) apuntan a una disminución de llegadas. </w:t>
      </w:r>
    </w:p>
    <w:p w14:paraId="5D28638B" w14:textId="77777777" w:rsidR="00557DF8" w:rsidRDefault="00557DF8" w:rsidP="00D2675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otra parte, en cuanto a l</w:t>
      </w:r>
      <w:r w:rsidR="007964C7" w:rsidRPr="00885FAE">
        <w:rPr>
          <w:rFonts w:ascii="Times New Roman" w:hAnsi="Times New Roman" w:cs="Times New Roman"/>
          <w:sz w:val="24"/>
          <w:szCs w:val="24"/>
        </w:rPr>
        <w:t>os ingresos por turismo internacional</w:t>
      </w:r>
      <w:r>
        <w:rPr>
          <w:rFonts w:ascii="Times New Roman" w:hAnsi="Times New Roman" w:cs="Times New Roman"/>
          <w:sz w:val="24"/>
          <w:szCs w:val="24"/>
        </w:rPr>
        <w:t>, se puede indicar que estos</w:t>
      </w:r>
      <w:r w:rsidR="007964C7" w:rsidRPr="00885FAE">
        <w:rPr>
          <w:rFonts w:ascii="Times New Roman" w:hAnsi="Times New Roman" w:cs="Times New Roman"/>
          <w:sz w:val="24"/>
          <w:szCs w:val="24"/>
        </w:rPr>
        <w:t xml:space="preserve"> aumentaron </w:t>
      </w:r>
      <w:r>
        <w:rPr>
          <w:rFonts w:ascii="Times New Roman" w:hAnsi="Times New Roman" w:cs="Times New Roman"/>
          <w:sz w:val="24"/>
          <w:szCs w:val="24"/>
        </w:rPr>
        <w:t>2.</w:t>
      </w:r>
      <w:r w:rsidR="007964C7" w:rsidRPr="00885FAE">
        <w:rPr>
          <w:rFonts w:ascii="Times New Roman" w:hAnsi="Times New Roman" w:cs="Times New Roman"/>
          <w:sz w:val="24"/>
          <w:szCs w:val="24"/>
        </w:rPr>
        <w:t>6</w:t>
      </w:r>
      <w:r w:rsidR="00D26754">
        <w:rPr>
          <w:rFonts w:ascii="Times New Roman" w:hAnsi="Times New Roman" w:cs="Times New Roman"/>
          <w:sz w:val="24"/>
          <w:szCs w:val="24"/>
        </w:rPr>
        <w:t xml:space="preserve"> </w:t>
      </w:r>
      <w:r w:rsidR="007964C7" w:rsidRPr="00885FAE">
        <w:rPr>
          <w:rFonts w:ascii="Times New Roman" w:hAnsi="Times New Roman" w:cs="Times New Roman"/>
          <w:sz w:val="24"/>
          <w:szCs w:val="24"/>
        </w:rPr>
        <w:t>% en términos reales (teniendo en cuenta las fluctuaciones de los tipos de cambio y la inflación)</w:t>
      </w:r>
      <w:r w:rsidR="00D26754">
        <w:rPr>
          <w:rFonts w:ascii="Times New Roman" w:hAnsi="Times New Roman" w:cs="Times New Roman"/>
          <w:sz w:val="24"/>
          <w:szCs w:val="24"/>
        </w:rPr>
        <w:t>.</w:t>
      </w:r>
      <w:r w:rsidR="007F161A">
        <w:rPr>
          <w:rFonts w:ascii="Times New Roman" w:hAnsi="Times New Roman" w:cs="Times New Roman"/>
          <w:sz w:val="24"/>
          <w:szCs w:val="24"/>
        </w:rPr>
        <w:t xml:space="preserve"> En este sentido, </w:t>
      </w:r>
      <w:r w:rsidR="002F68FC" w:rsidRPr="00290F39">
        <w:rPr>
          <w:rFonts w:ascii="Times New Roman" w:hAnsi="Times New Roman" w:cs="Times New Roman"/>
          <w:sz w:val="24"/>
          <w:szCs w:val="24"/>
        </w:rPr>
        <w:t xml:space="preserve">Estados Unidos y España </w:t>
      </w:r>
      <w:r w:rsidR="007F161A">
        <w:rPr>
          <w:rFonts w:ascii="Times New Roman" w:hAnsi="Times New Roman" w:cs="Times New Roman"/>
          <w:sz w:val="24"/>
          <w:szCs w:val="24"/>
        </w:rPr>
        <w:t>se destacan</w:t>
      </w:r>
      <w:r w:rsidR="002F68FC" w:rsidRPr="00290F39">
        <w:rPr>
          <w:rFonts w:ascii="Times New Roman" w:hAnsi="Times New Roman" w:cs="Times New Roman"/>
          <w:sz w:val="24"/>
          <w:szCs w:val="24"/>
        </w:rPr>
        <w:t xml:space="preserve">, seguidos de Tailandia, que escaló hasta la tercera posición desde la sexta, y China, que ocupa el cuarto puesto. </w:t>
      </w:r>
    </w:p>
    <w:p w14:paraId="29E71506" w14:textId="47182D81" w:rsidR="00B10513" w:rsidRDefault="00557DF8" w:rsidP="00B105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caso concreto de México, y específicamente </w:t>
      </w:r>
      <w:r w:rsidRPr="00885FAE">
        <w:rPr>
          <w:rFonts w:ascii="Times New Roman" w:hAnsi="Times New Roman" w:cs="Times New Roman"/>
          <w:sz w:val="24"/>
          <w:szCs w:val="24"/>
        </w:rPr>
        <w:t xml:space="preserve">en </w:t>
      </w:r>
      <w:r>
        <w:rPr>
          <w:rFonts w:ascii="Times New Roman" w:hAnsi="Times New Roman" w:cs="Times New Roman"/>
          <w:sz w:val="24"/>
          <w:szCs w:val="24"/>
        </w:rPr>
        <w:t xml:space="preserve">cuanto al número de </w:t>
      </w:r>
      <w:r w:rsidRPr="00885FAE">
        <w:rPr>
          <w:rFonts w:ascii="Times New Roman" w:hAnsi="Times New Roman" w:cs="Times New Roman"/>
          <w:sz w:val="24"/>
          <w:szCs w:val="24"/>
        </w:rPr>
        <w:t>llegadas</w:t>
      </w:r>
      <w:r>
        <w:rPr>
          <w:rFonts w:ascii="Times New Roman" w:hAnsi="Times New Roman" w:cs="Times New Roman"/>
          <w:sz w:val="24"/>
          <w:szCs w:val="24"/>
        </w:rPr>
        <w:t>,</w:t>
      </w:r>
      <w:r w:rsidRPr="00885FAE">
        <w:rPr>
          <w:rFonts w:ascii="Times New Roman" w:hAnsi="Times New Roman" w:cs="Times New Roman"/>
          <w:sz w:val="24"/>
          <w:szCs w:val="24"/>
        </w:rPr>
        <w:t xml:space="preserve"> </w:t>
      </w:r>
      <w:r>
        <w:rPr>
          <w:rFonts w:ascii="Times New Roman" w:hAnsi="Times New Roman" w:cs="Times New Roman"/>
          <w:sz w:val="24"/>
          <w:szCs w:val="24"/>
        </w:rPr>
        <w:t xml:space="preserve">nuestro país </w:t>
      </w:r>
      <w:r w:rsidR="00413322" w:rsidRPr="00885FAE">
        <w:rPr>
          <w:rFonts w:ascii="Times New Roman" w:hAnsi="Times New Roman" w:cs="Times New Roman"/>
          <w:sz w:val="24"/>
          <w:szCs w:val="24"/>
        </w:rPr>
        <w:t xml:space="preserve">subió una posición </w:t>
      </w:r>
      <w:r>
        <w:rPr>
          <w:rFonts w:ascii="Times New Roman" w:hAnsi="Times New Roman" w:cs="Times New Roman"/>
          <w:sz w:val="24"/>
          <w:szCs w:val="24"/>
        </w:rPr>
        <w:t xml:space="preserve">para </w:t>
      </w:r>
      <w:r w:rsidR="00413322" w:rsidRPr="00885FAE">
        <w:rPr>
          <w:rFonts w:ascii="Times New Roman" w:hAnsi="Times New Roman" w:cs="Times New Roman"/>
          <w:sz w:val="24"/>
          <w:szCs w:val="24"/>
        </w:rPr>
        <w:t xml:space="preserve">situarse </w:t>
      </w:r>
      <w:r>
        <w:rPr>
          <w:rFonts w:ascii="Times New Roman" w:hAnsi="Times New Roman" w:cs="Times New Roman"/>
          <w:sz w:val="24"/>
          <w:szCs w:val="24"/>
        </w:rPr>
        <w:t xml:space="preserve">en el </w:t>
      </w:r>
      <w:r w:rsidR="00413322" w:rsidRPr="00885FAE">
        <w:rPr>
          <w:rFonts w:ascii="Times New Roman" w:hAnsi="Times New Roman" w:cs="Times New Roman"/>
          <w:sz w:val="24"/>
          <w:szCs w:val="24"/>
        </w:rPr>
        <w:t>octavo</w:t>
      </w:r>
      <w:r>
        <w:rPr>
          <w:rFonts w:ascii="Times New Roman" w:hAnsi="Times New Roman" w:cs="Times New Roman"/>
          <w:sz w:val="24"/>
          <w:szCs w:val="24"/>
        </w:rPr>
        <w:t xml:space="preserve"> puesto, mientras que tomando como referencia el ingreso económico, se ubicó en la posición catorce (dos puestos por encima de </w:t>
      </w:r>
      <w:r>
        <w:rPr>
          <w:rFonts w:ascii="Times New Roman" w:hAnsi="Times New Roman" w:cs="Times New Roman"/>
          <w:sz w:val="24"/>
          <w:szCs w:val="24"/>
        </w:rPr>
        <w:lastRenderedPageBreak/>
        <w:t xml:space="preserve">la última medición), todo esto motivado, en parte, por el gran número de turistas estadounidenses </w:t>
      </w:r>
      <w:r w:rsidR="00B10513">
        <w:rPr>
          <w:rFonts w:ascii="Times New Roman" w:hAnsi="Times New Roman" w:cs="Times New Roman"/>
          <w:sz w:val="24"/>
          <w:szCs w:val="24"/>
        </w:rPr>
        <w:t>que visitaron el país gracias al cambio favorable de su moneda.</w:t>
      </w:r>
    </w:p>
    <w:p w14:paraId="04C242C7" w14:textId="64B36BE2" w:rsidR="00F37C4B" w:rsidRDefault="00F37C4B" w:rsidP="00B105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85FAE">
        <w:rPr>
          <w:rFonts w:ascii="Times New Roman" w:hAnsi="Times New Roman" w:cs="Times New Roman"/>
          <w:sz w:val="24"/>
          <w:szCs w:val="24"/>
        </w:rPr>
        <w:t xml:space="preserve">De acuerdo con el Estudio de la Política Turística de México de </w:t>
      </w:r>
      <w:r w:rsidRPr="00F37C4B">
        <w:rPr>
          <w:rFonts w:ascii="Times New Roman" w:hAnsi="Times New Roman" w:cs="Times New Roman"/>
          <w:sz w:val="24"/>
          <w:szCs w:val="24"/>
        </w:rPr>
        <w:t xml:space="preserve">la </w:t>
      </w:r>
      <w:r w:rsidRPr="00F37C4B">
        <w:rPr>
          <w:rFonts w:ascii="Times New Roman" w:hAnsi="Times New Roman" w:cs="Times New Roman"/>
          <w:bCs/>
          <w:sz w:val="24"/>
          <w:szCs w:val="24"/>
        </w:rPr>
        <w:t>Organización para la Cooperación y el Desarrollo Económicos</w:t>
      </w:r>
      <w:r w:rsidRPr="00885FAE">
        <w:rPr>
          <w:rFonts w:ascii="Times New Roman" w:hAnsi="Times New Roman" w:cs="Times New Roman"/>
          <w:sz w:val="24"/>
          <w:szCs w:val="24"/>
        </w:rPr>
        <w:t xml:space="preserve"> </w:t>
      </w:r>
      <w:r>
        <w:rPr>
          <w:rFonts w:ascii="Times New Roman" w:hAnsi="Times New Roman" w:cs="Times New Roman"/>
          <w:sz w:val="24"/>
          <w:szCs w:val="24"/>
        </w:rPr>
        <w:t>(</w:t>
      </w:r>
      <w:r w:rsidRPr="00885FAE">
        <w:rPr>
          <w:rFonts w:ascii="Times New Roman" w:hAnsi="Times New Roman" w:cs="Times New Roman"/>
          <w:sz w:val="24"/>
          <w:szCs w:val="24"/>
        </w:rPr>
        <w:t>OCDE</w:t>
      </w:r>
      <w:r>
        <w:rPr>
          <w:rFonts w:ascii="Times New Roman" w:hAnsi="Times New Roman" w:cs="Times New Roman"/>
          <w:sz w:val="24"/>
          <w:szCs w:val="24"/>
        </w:rPr>
        <w:t>)</w:t>
      </w:r>
      <w:r w:rsidRPr="00885FAE">
        <w:rPr>
          <w:rFonts w:ascii="Times New Roman" w:hAnsi="Times New Roman" w:cs="Times New Roman"/>
          <w:sz w:val="24"/>
          <w:szCs w:val="24"/>
        </w:rPr>
        <w:t xml:space="preserve"> (2017</w:t>
      </w:r>
      <w:r>
        <w:rPr>
          <w:rFonts w:ascii="Times New Roman" w:hAnsi="Times New Roman" w:cs="Times New Roman"/>
          <w:sz w:val="24"/>
          <w:szCs w:val="24"/>
        </w:rPr>
        <w:t>),</w:t>
      </w:r>
      <w:r w:rsidRPr="00885FAE">
        <w:rPr>
          <w:rFonts w:ascii="Times New Roman" w:hAnsi="Times New Roman" w:cs="Times New Roman"/>
          <w:sz w:val="24"/>
          <w:szCs w:val="24"/>
        </w:rPr>
        <w:t xml:space="preserve"> el turismo es un sector económico de suma importancia en México</w:t>
      </w:r>
      <w:r>
        <w:rPr>
          <w:rFonts w:ascii="Times New Roman" w:hAnsi="Times New Roman" w:cs="Times New Roman"/>
          <w:sz w:val="24"/>
          <w:szCs w:val="24"/>
        </w:rPr>
        <w:t>, pues</w:t>
      </w:r>
      <w:r w:rsidRPr="00885FAE">
        <w:rPr>
          <w:rFonts w:ascii="Times New Roman" w:hAnsi="Times New Roman" w:cs="Times New Roman"/>
          <w:sz w:val="24"/>
          <w:szCs w:val="24"/>
        </w:rPr>
        <w:t xml:space="preserve"> </w:t>
      </w:r>
      <w:r>
        <w:rPr>
          <w:rFonts w:ascii="Times New Roman" w:hAnsi="Times New Roman" w:cs="Times New Roman"/>
          <w:sz w:val="24"/>
          <w:szCs w:val="24"/>
        </w:rPr>
        <w:t>e</w:t>
      </w:r>
      <w:r w:rsidRPr="0081677C">
        <w:rPr>
          <w:rFonts w:ascii="Times New Roman" w:hAnsi="Times New Roman" w:cs="Times New Roman"/>
          <w:sz w:val="24"/>
          <w:szCs w:val="24"/>
        </w:rPr>
        <w:t xml:space="preserve">n </w:t>
      </w:r>
      <w:r w:rsidRPr="00B5323F">
        <w:rPr>
          <w:rFonts w:ascii="Times New Roman" w:hAnsi="Times New Roman" w:cs="Times New Roman"/>
          <w:sz w:val="24"/>
          <w:szCs w:val="24"/>
        </w:rPr>
        <w:t>2014</w:t>
      </w:r>
      <w:r w:rsidRPr="0081677C">
        <w:rPr>
          <w:rFonts w:ascii="Times New Roman" w:hAnsi="Times New Roman" w:cs="Times New Roman"/>
          <w:sz w:val="24"/>
          <w:szCs w:val="24"/>
        </w:rPr>
        <w:t xml:space="preserve"> </w:t>
      </w:r>
      <w:r w:rsidRPr="00885FAE">
        <w:rPr>
          <w:rFonts w:ascii="Times New Roman" w:hAnsi="Times New Roman" w:cs="Times New Roman"/>
          <w:sz w:val="24"/>
          <w:szCs w:val="24"/>
        </w:rPr>
        <w:t>representó directamente 8.5</w:t>
      </w:r>
      <w:r>
        <w:rPr>
          <w:rFonts w:ascii="Times New Roman" w:hAnsi="Times New Roman" w:cs="Times New Roman"/>
          <w:sz w:val="24"/>
          <w:szCs w:val="24"/>
        </w:rPr>
        <w:t xml:space="preserve"> </w:t>
      </w:r>
      <w:r w:rsidRPr="00885FAE">
        <w:rPr>
          <w:rFonts w:ascii="Times New Roman" w:hAnsi="Times New Roman" w:cs="Times New Roman"/>
          <w:sz w:val="24"/>
          <w:szCs w:val="24"/>
        </w:rPr>
        <w:t>% del PIB, 5.8</w:t>
      </w:r>
      <w:r>
        <w:rPr>
          <w:rFonts w:ascii="Times New Roman" w:hAnsi="Times New Roman" w:cs="Times New Roman"/>
          <w:sz w:val="24"/>
          <w:szCs w:val="24"/>
        </w:rPr>
        <w:t xml:space="preserve"> </w:t>
      </w:r>
      <w:r w:rsidRPr="00885FAE">
        <w:rPr>
          <w:rFonts w:ascii="Times New Roman" w:hAnsi="Times New Roman" w:cs="Times New Roman"/>
          <w:sz w:val="24"/>
          <w:szCs w:val="24"/>
        </w:rPr>
        <w:t>% del empleo remunerado de tiempo completo y 77.2</w:t>
      </w:r>
      <w:r>
        <w:rPr>
          <w:rFonts w:ascii="Times New Roman" w:hAnsi="Times New Roman" w:cs="Times New Roman"/>
          <w:sz w:val="24"/>
          <w:szCs w:val="24"/>
        </w:rPr>
        <w:t xml:space="preserve"> </w:t>
      </w:r>
      <w:r w:rsidRPr="00885FAE">
        <w:rPr>
          <w:rFonts w:ascii="Times New Roman" w:hAnsi="Times New Roman" w:cs="Times New Roman"/>
          <w:sz w:val="24"/>
          <w:szCs w:val="24"/>
        </w:rPr>
        <w:t xml:space="preserve">% de las exportaciones de servicios. </w:t>
      </w:r>
      <w:r>
        <w:rPr>
          <w:rFonts w:ascii="Times New Roman" w:hAnsi="Times New Roman" w:cs="Times New Roman"/>
          <w:sz w:val="24"/>
          <w:szCs w:val="24"/>
        </w:rPr>
        <w:t>Esto significa que esta área económica c</w:t>
      </w:r>
      <w:r w:rsidRPr="00885FAE">
        <w:rPr>
          <w:rFonts w:ascii="Times New Roman" w:hAnsi="Times New Roman" w:cs="Times New Roman"/>
          <w:sz w:val="24"/>
          <w:szCs w:val="24"/>
        </w:rPr>
        <w:t xml:space="preserve">ontribuye positivamente a la balanza de pagos de México y genera un valor superior al promedio para la economía. </w:t>
      </w:r>
      <w:r>
        <w:rPr>
          <w:rFonts w:ascii="Times New Roman" w:hAnsi="Times New Roman" w:cs="Times New Roman"/>
          <w:sz w:val="24"/>
          <w:szCs w:val="24"/>
        </w:rPr>
        <w:t>Po ejemplo, en 2015 u</w:t>
      </w:r>
      <w:r w:rsidRPr="00885FAE">
        <w:rPr>
          <w:rFonts w:ascii="Times New Roman" w:hAnsi="Times New Roman" w:cs="Times New Roman"/>
          <w:sz w:val="24"/>
          <w:szCs w:val="24"/>
        </w:rPr>
        <w:t xml:space="preserve">n récord de 32.1 millones de turistas internacionales aportaron </w:t>
      </w:r>
      <w:r>
        <w:rPr>
          <w:rFonts w:ascii="Times New Roman" w:hAnsi="Times New Roman" w:cs="Times New Roman"/>
          <w:sz w:val="24"/>
          <w:szCs w:val="24"/>
        </w:rPr>
        <w:t xml:space="preserve">al país </w:t>
      </w:r>
      <w:r w:rsidRPr="00885FAE">
        <w:rPr>
          <w:rFonts w:ascii="Times New Roman" w:hAnsi="Times New Roman" w:cs="Times New Roman"/>
          <w:sz w:val="24"/>
          <w:szCs w:val="24"/>
        </w:rPr>
        <w:t>246</w:t>
      </w:r>
      <w:r>
        <w:rPr>
          <w:rFonts w:ascii="Times New Roman" w:hAnsi="Times New Roman" w:cs="Times New Roman"/>
          <w:sz w:val="24"/>
          <w:szCs w:val="24"/>
        </w:rPr>
        <w:t xml:space="preserve"> </w:t>
      </w:r>
      <w:r w:rsidRPr="00885FAE">
        <w:rPr>
          <w:rFonts w:ascii="Times New Roman" w:hAnsi="Times New Roman" w:cs="Times New Roman"/>
          <w:sz w:val="24"/>
          <w:szCs w:val="24"/>
        </w:rPr>
        <w:t>100 millones de pesos (15</w:t>
      </w:r>
      <w:r>
        <w:rPr>
          <w:rFonts w:ascii="Times New Roman" w:hAnsi="Times New Roman" w:cs="Times New Roman"/>
          <w:sz w:val="24"/>
          <w:szCs w:val="24"/>
        </w:rPr>
        <w:t xml:space="preserve"> </w:t>
      </w:r>
      <w:r w:rsidRPr="00885FAE">
        <w:rPr>
          <w:rFonts w:ascii="Times New Roman" w:hAnsi="Times New Roman" w:cs="Times New Roman"/>
          <w:sz w:val="24"/>
          <w:szCs w:val="24"/>
        </w:rPr>
        <w:t xml:space="preserve">500 millones de dólares). </w:t>
      </w:r>
    </w:p>
    <w:p w14:paraId="0FD8F176" w14:textId="4AB6A3DE" w:rsidR="00B10513" w:rsidRDefault="00B10513" w:rsidP="00B105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7C4B">
        <w:rPr>
          <w:rFonts w:ascii="Times New Roman" w:hAnsi="Times New Roman" w:cs="Times New Roman"/>
          <w:sz w:val="24"/>
          <w:szCs w:val="24"/>
        </w:rPr>
        <w:t>Por otra parte</w:t>
      </w:r>
      <w:r>
        <w:rPr>
          <w:rFonts w:ascii="Times New Roman" w:hAnsi="Times New Roman" w:cs="Times New Roman"/>
          <w:sz w:val="24"/>
          <w:szCs w:val="24"/>
        </w:rPr>
        <w:t>, y d</w:t>
      </w:r>
      <w:r w:rsidR="000438B0">
        <w:rPr>
          <w:rFonts w:ascii="Times New Roman" w:hAnsi="Times New Roman" w:cs="Times New Roman"/>
          <w:sz w:val="24"/>
          <w:szCs w:val="24"/>
        </w:rPr>
        <w:t xml:space="preserve">e acuerdo con </w:t>
      </w:r>
      <w:r>
        <w:rPr>
          <w:rFonts w:ascii="Times New Roman" w:hAnsi="Times New Roman" w:cs="Times New Roman"/>
          <w:sz w:val="24"/>
          <w:szCs w:val="24"/>
        </w:rPr>
        <w:t>la i</w:t>
      </w:r>
      <w:r w:rsidR="002F0519" w:rsidRPr="002F0519">
        <w:rPr>
          <w:rFonts w:ascii="Times New Roman" w:hAnsi="Times New Roman" w:cs="Times New Roman"/>
          <w:sz w:val="24"/>
          <w:szCs w:val="24"/>
        </w:rPr>
        <w:t>nformació</w:t>
      </w:r>
      <w:r w:rsidR="00AF3FF1">
        <w:rPr>
          <w:rFonts w:ascii="Times New Roman" w:hAnsi="Times New Roman" w:cs="Times New Roman"/>
          <w:sz w:val="24"/>
          <w:szCs w:val="24"/>
        </w:rPr>
        <w:t xml:space="preserve">n del Sistema de Monitoreo </w:t>
      </w:r>
      <w:proofErr w:type="spellStart"/>
      <w:r w:rsidR="00AF3FF1">
        <w:rPr>
          <w:rFonts w:ascii="Times New Roman" w:hAnsi="Times New Roman" w:cs="Times New Roman"/>
          <w:sz w:val="24"/>
          <w:szCs w:val="24"/>
        </w:rPr>
        <w:t>Datat</w:t>
      </w:r>
      <w:r w:rsidR="002F0519" w:rsidRPr="002F0519">
        <w:rPr>
          <w:rFonts w:ascii="Times New Roman" w:hAnsi="Times New Roman" w:cs="Times New Roman"/>
          <w:sz w:val="24"/>
          <w:szCs w:val="24"/>
        </w:rPr>
        <w:t>ur</w:t>
      </w:r>
      <w:proofErr w:type="spellEnd"/>
      <w:r w:rsidR="002F0519">
        <w:rPr>
          <w:rFonts w:ascii="Times New Roman" w:hAnsi="Times New Roman" w:cs="Times New Roman"/>
          <w:sz w:val="24"/>
          <w:szCs w:val="24"/>
        </w:rPr>
        <w:t xml:space="preserve"> </w:t>
      </w:r>
      <w:r w:rsidR="00577758">
        <w:rPr>
          <w:rFonts w:ascii="Times New Roman" w:hAnsi="Times New Roman" w:cs="Times New Roman"/>
          <w:sz w:val="24"/>
          <w:szCs w:val="24"/>
        </w:rPr>
        <w:t>de la</w:t>
      </w:r>
      <w:r w:rsidR="00AF3FF1">
        <w:rPr>
          <w:rFonts w:ascii="Times New Roman" w:hAnsi="Times New Roman" w:cs="Times New Roman"/>
          <w:sz w:val="24"/>
          <w:szCs w:val="24"/>
        </w:rPr>
        <w:t xml:space="preserve"> Secretarí</w:t>
      </w:r>
      <w:r w:rsidR="000438B0">
        <w:rPr>
          <w:rFonts w:ascii="Times New Roman" w:hAnsi="Times New Roman" w:cs="Times New Roman"/>
          <w:sz w:val="24"/>
          <w:szCs w:val="24"/>
        </w:rPr>
        <w:t>a de Turismo</w:t>
      </w:r>
      <w:r w:rsidR="00AF3FF1">
        <w:rPr>
          <w:rFonts w:ascii="Times New Roman" w:hAnsi="Times New Roman" w:cs="Times New Roman"/>
          <w:sz w:val="24"/>
          <w:szCs w:val="24"/>
        </w:rPr>
        <w:t xml:space="preserve"> (</w:t>
      </w:r>
      <w:proofErr w:type="spellStart"/>
      <w:r w:rsidR="00AF3FF1">
        <w:rPr>
          <w:rFonts w:ascii="Times New Roman" w:hAnsi="Times New Roman" w:cs="Times New Roman"/>
          <w:sz w:val="24"/>
          <w:szCs w:val="24"/>
        </w:rPr>
        <w:t>Sectur</w:t>
      </w:r>
      <w:proofErr w:type="spellEnd"/>
      <w:r w:rsidR="00AF3FF1">
        <w:rPr>
          <w:rFonts w:ascii="Times New Roman" w:hAnsi="Times New Roman" w:cs="Times New Roman"/>
          <w:sz w:val="24"/>
          <w:szCs w:val="24"/>
        </w:rPr>
        <w:t>)</w:t>
      </w:r>
      <w:r w:rsidR="006D2AB5">
        <w:rPr>
          <w:rFonts w:ascii="Times New Roman" w:hAnsi="Times New Roman" w:cs="Times New Roman"/>
          <w:sz w:val="24"/>
          <w:szCs w:val="24"/>
        </w:rPr>
        <w:t xml:space="preserve"> </w:t>
      </w:r>
      <w:r w:rsidR="000438B0">
        <w:rPr>
          <w:rFonts w:ascii="Times New Roman" w:hAnsi="Times New Roman" w:cs="Times New Roman"/>
          <w:sz w:val="24"/>
          <w:szCs w:val="24"/>
        </w:rPr>
        <w:t>(2016)</w:t>
      </w:r>
      <w:r>
        <w:rPr>
          <w:rFonts w:ascii="Times New Roman" w:hAnsi="Times New Roman" w:cs="Times New Roman"/>
          <w:sz w:val="24"/>
          <w:szCs w:val="24"/>
        </w:rPr>
        <w:t>,</w:t>
      </w:r>
      <w:r w:rsidR="000438B0">
        <w:rPr>
          <w:rFonts w:ascii="Times New Roman" w:hAnsi="Times New Roman" w:cs="Times New Roman"/>
          <w:sz w:val="24"/>
          <w:szCs w:val="24"/>
        </w:rPr>
        <w:t xml:space="preserve"> el consumo </w:t>
      </w:r>
      <w:r>
        <w:rPr>
          <w:rFonts w:ascii="Times New Roman" w:hAnsi="Times New Roman" w:cs="Times New Roman"/>
          <w:sz w:val="24"/>
          <w:szCs w:val="24"/>
        </w:rPr>
        <w:t xml:space="preserve">debido al turismo interno en el país (gastos efectuados por visitantes residentes en México) </w:t>
      </w:r>
      <w:r w:rsidR="000438B0">
        <w:rPr>
          <w:rFonts w:ascii="Times New Roman" w:hAnsi="Times New Roman" w:cs="Times New Roman"/>
          <w:sz w:val="24"/>
          <w:szCs w:val="24"/>
        </w:rPr>
        <w:t>fue de 82.3</w:t>
      </w:r>
      <w:r>
        <w:rPr>
          <w:rFonts w:ascii="Times New Roman" w:hAnsi="Times New Roman" w:cs="Times New Roman"/>
          <w:sz w:val="24"/>
          <w:szCs w:val="24"/>
        </w:rPr>
        <w:t xml:space="preserve"> </w:t>
      </w:r>
      <w:r w:rsidR="000438B0">
        <w:rPr>
          <w:rFonts w:ascii="Times New Roman" w:hAnsi="Times New Roman" w:cs="Times New Roman"/>
          <w:sz w:val="24"/>
          <w:szCs w:val="24"/>
        </w:rPr>
        <w:t>%</w:t>
      </w:r>
      <w:r>
        <w:rPr>
          <w:rFonts w:ascii="Times New Roman" w:hAnsi="Times New Roman" w:cs="Times New Roman"/>
          <w:sz w:val="24"/>
          <w:szCs w:val="24"/>
        </w:rPr>
        <w:t>,</w:t>
      </w:r>
      <w:r w:rsidR="000438B0">
        <w:rPr>
          <w:rFonts w:ascii="Times New Roman" w:hAnsi="Times New Roman" w:cs="Times New Roman"/>
          <w:sz w:val="24"/>
          <w:szCs w:val="24"/>
        </w:rPr>
        <w:t xml:space="preserve"> y </w:t>
      </w:r>
      <w:r>
        <w:rPr>
          <w:rFonts w:ascii="Times New Roman" w:hAnsi="Times New Roman" w:cs="Times New Roman"/>
          <w:sz w:val="24"/>
          <w:szCs w:val="24"/>
        </w:rPr>
        <w:t>de</w:t>
      </w:r>
      <w:r w:rsidR="000438B0">
        <w:rPr>
          <w:rFonts w:ascii="Times New Roman" w:hAnsi="Times New Roman" w:cs="Times New Roman"/>
          <w:sz w:val="24"/>
          <w:szCs w:val="24"/>
        </w:rPr>
        <w:t xml:space="preserve"> 17.7</w:t>
      </w:r>
      <w:r>
        <w:rPr>
          <w:rFonts w:ascii="Times New Roman" w:hAnsi="Times New Roman" w:cs="Times New Roman"/>
          <w:sz w:val="24"/>
          <w:szCs w:val="24"/>
        </w:rPr>
        <w:t xml:space="preserve"> </w:t>
      </w:r>
      <w:r w:rsidR="000438B0">
        <w:rPr>
          <w:rFonts w:ascii="Times New Roman" w:hAnsi="Times New Roman" w:cs="Times New Roman"/>
          <w:sz w:val="24"/>
          <w:szCs w:val="24"/>
        </w:rPr>
        <w:t>% por el turismo receptivo (gastos que realizan dentro de México los visitantes que proceden de otros p</w:t>
      </w:r>
      <w:r>
        <w:rPr>
          <w:rFonts w:ascii="Times New Roman" w:hAnsi="Times New Roman" w:cs="Times New Roman"/>
          <w:sz w:val="24"/>
          <w:szCs w:val="24"/>
        </w:rPr>
        <w:t>aíses).</w:t>
      </w:r>
    </w:p>
    <w:p w14:paraId="77B8B330" w14:textId="3E4A97D9" w:rsidR="00B10513" w:rsidRDefault="00B10513" w:rsidP="00B105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364A" w:rsidRPr="00885FAE">
        <w:rPr>
          <w:rFonts w:ascii="Times New Roman" w:hAnsi="Times New Roman" w:cs="Times New Roman"/>
          <w:sz w:val="24"/>
          <w:szCs w:val="24"/>
        </w:rPr>
        <w:t>Asimismo</w:t>
      </w:r>
      <w:r w:rsidR="0062559C" w:rsidRPr="00885FAE">
        <w:rPr>
          <w:rFonts w:ascii="Times New Roman" w:hAnsi="Times New Roman" w:cs="Times New Roman"/>
          <w:sz w:val="24"/>
          <w:szCs w:val="24"/>
        </w:rPr>
        <w:t>, en enero de 2017</w:t>
      </w:r>
      <w:r w:rsidR="00D3287C" w:rsidRPr="00885FAE">
        <w:rPr>
          <w:rFonts w:ascii="Times New Roman" w:hAnsi="Times New Roman" w:cs="Times New Roman"/>
          <w:sz w:val="24"/>
          <w:szCs w:val="24"/>
        </w:rPr>
        <w:t xml:space="preserve"> </w:t>
      </w:r>
      <w:r w:rsidR="00864B83" w:rsidRPr="00885FAE">
        <w:rPr>
          <w:rFonts w:ascii="Times New Roman" w:hAnsi="Times New Roman" w:cs="Times New Roman"/>
          <w:sz w:val="24"/>
          <w:szCs w:val="24"/>
        </w:rPr>
        <w:t>el titular de la</w:t>
      </w:r>
      <w:r w:rsidR="00D3287C" w:rsidRPr="00885FAE">
        <w:rPr>
          <w:rFonts w:ascii="Times New Roman" w:hAnsi="Times New Roman" w:cs="Times New Roman"/>
          <w:sz w:val="24"/>
          <w:szCs w:val="24"/>
        </w:rPr>
        <w:t xml:space="preserve"> Presidencia de la República </w:t>
      </w:r>
      <w:r w:rsidR="00AC1634" w:rsidRPr="00885FAE">
        <w:rPr>
          <w:rFonts w:ascii="Times New Roman" w:hAnsi="Times New Roman" w:cs="Times New Roman"/>
          <w:sz w:val="24"/>
          <w:szCs w:val="24"/>
        </w:rPr>
        <w:t xml:space="preserve">subrayó que el dinamismo </w:t>
      </w:r>
      <w:r>
        <w:rPr>
          <w:rFonts w:ascii="Times New Roman" w:hAnsi="Times New Roman" w:cs="Times New Roman"/>
          <w:sz w:val="24"/>
          <w:szCs w:val="24"/>
        </w:rPr>
        <w:t>del turismo en México no ha dependido so</w:t>
      </w:r>
      <w:r w:rsidR="00AC1634" w:rsidRPr="00885FAE">
        <w:rPr>
          <w:rFonts w:ascii="Times New Roman" w:hAnsi="Times New Roman" w:cs="Times New Roman"/>
          <w:sz w:val="24"/>
          <w:szCs w:val="24"/>
        </w:rPr>
        <w:t>lo de los visitantes extranjero</w:t>
      </w:r>
      <w:r>
        <w:rPr>
          <w:rFonts w:ascii="Times New Roman" w:hAnsi="Times New Roman" w:cs="Times New Roman"/>
          <w:sz w:val="24"/>
          <w:szCs w:val="24"/>
        </w:rPr>
        <w:t>s, pues</w:t>
      </w:r>
      <w:r w:rsidR="00AC1634" w:rsidRPr="00885FAE">
        <w:rPr>
          <w:rFonts w:ascii="Times New Roman" w:hAnsi="Times New Roman" w:cs="Times New Roman"/>
          <w:sz w:val="24"/>
          <w:szCs w:val="24"/>
        </w:rPr>
        <w:t xml:space="preserve"> entre 85</w:t>
      </w:r>
      <w:r>
        <w:rPr>
          <w:rFonts w:ascii="Times New Roman" w:hAnsi="Times New Roman" w:cs="Times New Roman"/>
          <w:sz w:val="24"/>
          <w:szCs w:val="24"/>
        </w:rPr>
        <w:t xml:space="preserve"> % </w:t>
      </w:r>
      <w:r w:rsidR="00AC1634" w:rsidRPr="00885FAE">
        <w:rPr>
          <w:rFonts w:ascii="Times New Roman" w:hAnsi="Times New Roman" w:cs="Times New Roman"/>
          <w:sz w:val="24"/>
          <w:szCs w:val="24"/>
        </w:rPr>
        <w:t xml:space="preserve">y 88 </w:t>
      </w:r>
      <w:r>
        <w:rPr>
          <w:rFonts w:ascii="Times New Roman" w:hAnsi="Times New Roman" w:cs="Times New Roman"/>
          <w:sz w:val="24"/>
          <w:szCs w:val="24"/>
        </w:rPr>
        <w:t xml:space="preserve">% de los pesos </w:t>
      </w:r>
      <w:r w:rsidR="00AC1634" w:rsidRPr="00885FAE">
        <w:rPr>
          <w:rFonts w:ascii="Times New Roman" w:hAnsi="Times New Roman" w:cs="Times New Roman"/>
          <w:sz w:val="24"/>
          <w:szCs w:val="24"/>
        </w:rPr>
        <w:t xml:space="preserve">que se gastan en el sector turístico </w:t>
      </w:r>
      <w:r>
        <w:rPr>
          <w:rFonts w:ascii="Times New Roman" w:hAnsi="Times New Roman" w:cs="Times New Roman"/>
          <w:sz w:val="24"/>
          <w:szCs w:val="24"/>
        </w:rPr>
        <w:t>provienen</w:t>
      </w:r>
      <w:r w:rsidR="00AC1634" w:rsidRPr="00885FAE">
        <w:rPr>
          <w:rFonts w:ascii="Times New Roman" w:hAnsi="Times New Roman" w:cs="Times New Roman"/>
          <w:sz w:val="24"/>
          <w:szCs w:val="24"/>
        </w:rPr>
        <w:t xml:space="preserve"> del turismo nacional. </w:t>
      </w:r>
      <w:r>
        <w:rPr>
          <w:rFonts w:ascii="Times New Roman" w:hAnsi="Times New Roman" w:cs="Times New Roman"/>
          <w:sz w:val="24"/>
          <w:szCs w:val="24"/>
        </w:rPr>
        <w:t xml:space="preserve">Igualmente, </w:t>
      </w:r>
      <w:r w:rsidR="00936CDC" w:rsidRPr="00885FAE">
        <w:rPr>
          <w:rFonts w:ascii="Times New Roman" w:hAnsi="Times New Roman" w:cs="Times New Roman"/>
          <w:sz w:val="24"/>
          <w:szCs w:val="24"/>
        </w:rPr>
        <w:t>a</w:t>
      </w:r>
      <w:r w:rsidR="00FD5D05" w:rsidRPr="00885FAE">
        <w:rPr>
          <w:rFonts w:ascii="Times New Roman" w:hAnsi="Times New Roman" w:cs="Times New Roman"/>
          <w:sz w:val="24"/>
          <w:szCs w:val="24"/>
        </w:rPr>
        <w:t xml:space="preserve">puntó que </w:t>
      </w:r>
      <w:r w:rsidRPr="00D44299">
        <w:rPr>
          <w:rFonts w:ascii="Times New Roman" w:hAnsi="Times New Roman" w:cs="Times New Roman"/>
          <w:sz w:val="24"/>
          <w:szCs w:val="24"/>
        </w:rPr>
        <w:t>más de 7 millones de empleos formales e informales</w:t>
      </w:r>
      <w:r>
        <w:rPr>
          <w:rFonts w:ascii="Times New Roman" w:hAnsi="Times New Roman" w:cs="Times New Roman"/>
          <w:sz w:val="24"/>
          <w:szCs w:val="24"/>
        </w:rPr>
        <w:t xml:space="preserve"> del país </w:t>
      </w:r>
      <w:r w:rsidRPr="00D44299">
        <w:rPr>
          <w:rFonts w:ascii="Times New Roman" w:hAnsi="Times New Roman" w:cs="Times New Roman"/>
          <w:sz w:val="24"/>
          <w:szCs w:val="24"/>
        </w:rPr>
        <w:t>dependen</w:t>
      </w:r>
      <w:r>
        <w:rPr>
          <w:rFonts w:ascii="Times New Roman" w:hAnsi="Times New Roman" w:cs="Times New Roman"/>
          <w:sz w:val="24"/>
          <w:szCs w:val="24"/>
        </w:rPr>
        <w:t xml:space="preserve"> </w:t>
      </w:r>
      <w:r w:rsidR="00FD5D05" w:rsidRPr="00885FAE">
        <w:rPr>
          <w:rFonts w:ascii="Times New Roman" w:hAnsi="Times New Roman" w:cs="Times New Roman"/>
          <w:sz w:val="24"/>
          <w:szCs w:val="24"/>
        </w:rPr>
        <w:t xml:space="preserve">de </w:t>
      </w:r>
      <w:r>
        <w:rPr>
          <w:rFonts w:ascii="Times New Roman" w:hAnsi="Times New Roman" w:cs="Times New Roman"/>
          <w:sz w:val="24"/>
          <w:szCs w:val="24"/>
        </w:rPr>
        <w:t xml:space="preserve">este </w:t>
      </w:r>
      <w:r w:rsidR="00FD5D05" w:rsidRPr="00885FAE">
        <w:rPr>
          <w:rFonts w:ascii="Times New Roman" w:hAnsi="Times New Roman" w:cs="Times New Roman"/>
          <w:sz w:val="24"/>
          <w:szCs w:val="24"/>
        </w:rPr>
        <w:t>sector</w:t>
      </w:r>
      <w:r>
        <w:rPr>
          <w:rFonts w:ascii="Times New Roman" w:hAnsi="Times New Roman" w:cs="Times New Roman"/>
          <w:sz w:val="24"/>
          <w:szCs w:val="24"/>
        </w:rPr>
        <w:t>, e indicó</w:t>
      </w:r>
      <w:r w:rsidR="00D44299" w:rsidRPr="00D44299">
        <w:rPr>
          <w:rFonts w:ascii="Times New Roman" w:hAnsi="Times New Roman" w:cs="Times New Roman"/>
          <w:sz w:val="24"/>
          <w:szCs w:val="24"/>
        </w:rPr>
        <w:t xml:space="preserve"> </w:t>
      </w:r>
      <w:r w:rsidR="00FD5D05" w:rsidRPr="00D44299">
        <w:rPr>
          <w:rFonts w:ascii="Times New Roman" w:hAnsi="Times New Roman" w:cs="Times New Roman"/>
          <w:sz w:val="24"/>
          <w:szCs w:val="24"/>
        </w:rPr>
        <w:t xml:space="preserve">que el Gobierno de la República ha impulsado políticas para fortalecer </w:t>
      </w:r>
      <w:r>
        <w:rPr>
          <w:rFonts w:ascii="Times New Roman" w:hAnsi="Times New Roman" w:cs="Times New Roman"/>
          <w:sz w:val="24"/>
          <w:szCs w:val="24"/>
        </w:rPr>
        <w:t>esta área</w:t>
      </w:r>
      <w:r w:rsidR="00FD5D05" w:rsidRPr="00D44299">
        <w:rPr>
          <w:rFonts w:ascii="Times New Roman" w:hAnsi="Times New Roman" w:cs="Times New Roman"/>
          <w:sz w:val="24"/>
          <w:szCs w:val="24"/>
        </w:rPr>
        <w:t>, como el programa Viajemos Todos por México, puesto en marcha el año pasado</w:t>
      </w:r>
      <w:r w:rsidR="00252077">
        <w:rPr>
          <w:rFonts w:ascii="Times New Roman" w:hAnsi="Times New Roman" w:cs="Times New Roman"/>
          <w:sz w:val="24"/>
          <w:szCs w:val="24"/>
        </w:rPr>
        <w:t>, 2016;</w:t>
      </w:r>
      <w:r w:rsidR="00FD5D05" w:rsidRPr="00D44299">
        <w:rPr>
          <w:rFonts w:ascii="Times New Roman" w:hAnsi="Times New Roman" w:cs="Times New Roman"/>
          <w:sz w:val="24"/>
          <w:szCs w:val="24"/>
        </w:rPr>
        <w:t xml:space="preserve"> con la participación del sector privado “para utilizar de manera óptima los espacios no ocupados, ofreciendo mejores tarifas, o en la etapa de bajo turismo para impulsar el turismo doméstico</w:t>
      </w:r>
      <w:r w:rsidR="00FD5D05" w:rsidRPr="00FF19EA">
        <w:rPr>
          <w:rFonts w:ascii="Times New Roman" w:hAnsi="Times New Roman" w:cs="Times New Roman"/>
          <w:sz w:val="24"/>
          <w:szCs w:val="24"/>
        </w:rPr>
        <w:t>”</w:t>
      </w:r>
      <w:r>
        <w:rPr>
          <w:rFonts w:ascii="Times New Roman" w:hAnsi="Times New Roman" w:cs="Times New Roman"/>
          <w:sz w:val="24"/>
          <w:szCs w:val="24"/>
        </w:rPr>
        <w:t xml:space="preserve"> (p</w:t>
      </w:r>
      <w:r w:rsidR="002B5E50">
        <w:rPr>
          <w:rFonts w:ascii="Times New Roman" w:hAnsi="Times New Roman" w:cs="Times New Roman"/>
          <w:sz w:val="24"/>
          <w:szCs w:val="24"/>
        </w:rPr>
        <w:t>árr</w:t>
      </w:r>
      <w:r>
        <w:rPr>
          <w:rFonts w:ascii="Times New Roman" w:hAnsi="Times New Roman" w:cs="Times New Roman"/>
          <w:sz w:val="24"/>
          <w:szCs w:val="24"/>
        </w:rPr>
        <w:t xml:space="preserve">. </w:t>
      </w:r>
      <w:r w:rsidR="002B5E50">
        <w:rPr>
          <w:rFonts w:ascii="Times New Roman" w:hAnsi="Times New Roman" w:cs="Times New Roman"/>
          <w:sz w:val="24"/>
          <w:szCs w:val="24"/>
        </w:rPr>
        <w:t>11</w:t>
      </w:r>
      <w:r>
        <w:rPr>
          <w:rFonts w:ascii="Times New Roman" w:hAnsi="Times New Roman" w:cs="Times New Roman"/>
          <w:sz w:val="24"/>
          <w:szCs w:val="24"/>
        </w:rPr>
        <w:t>)</w:t>
      </w:r>
      <w:r w:rsidR="00FF19EA" w:rsidRPr="00B5323F">
        <w:rPr>
          <w:rFonts w:ascii="Times New Roman" w:hAnsi="Times New Roman" w:cs="Times New Roman"/>
          <w:sz w:val="24"/>
          <w:szCs w:val="24"/>
        </w:rPr>
        <w:t>.</w:t>
      </w:r>
      <w:r w:rsidR="00FD5D05" w:rsidRPr="00D44299">
        <w:rPr>
          <w:rFonts w:ascii="Times New Roman" w:hAnsi="Times New Roman" w:cs="Times New Roman"/>
          <w:sz w:val="24"/>
          <w:szCs w:val="24"/>
        </w:rPr>
        <w:t xml:space="preserve"> </w:t>
      </w:r>
      <w:r>
        <w:rPr>
          <w:rFonts w:ascii="Times New Roman" w:hAnsi="Times New Roman" w:cs="Times New Roman"/>
          <w:sz w:val="24"/>
          <w:szCs w:val="24"/>
        </w:rPr>
        <w:t>Asimismo, e</w:t>
      </w:r>
      <w:r w:rsidR="00FD5D05" w:rsidRPr="00D44299">
        <w:rPr>
          <w:rFonts w:ascii="Times New Roman" w:hAnsi="Times New Roman" w:cs="Times New Roman"/>
          <w:sz w:val="24"/>
          <w:szCs w:val="24"/>
        </w:rPr>
        <w:t xml:space="preserve">xplicó que este programa </w:t>
      </w:r>
      <w:r>
        <w:rPr>
          <w:rFonts w:ascii="Times New Roman" w:hAnsi="Times New Roman" w:cs="Times New Roman"/>
          <w:sz w:val="24"/>
          <w:szCs w:val="24"/>
        </w:rPr>
        <w:t>ha servido para</w:t>
      </w:r>
      <w:r w:rsidR="00FD5D05" w:rsidRPr="00D44299">
        <w:rPr>
          <w:rFonts w:ascii="Times New Roman" w:hAnsi="Times New Roman" w:cs="Times New Roman"/>
          <w:sz w:val="24"/>
          <w:szCs w:val="24"/>
        </w:rPr>
        <w:t xml:space="preserve"> que la afluencia de turistas nacionales creciera 8.4 </w:t>
      </w:r>
      <w:r>
        <w:rPr>
          <w:rFonts w:ascii="Times New Roman" w:hAnsi="Times New Roman" w:cs="Times New Roman"/>
          <w:sz w:val="24"/>
          <w:szCs w:val="24"/>
        </w:rPr>
        <w:t xml:space="preserve">% </w:t>
      </w:r>
      <w:r w:rsidR="00FD5D05" w:rsidRPr="00D44299">
        <w:rPr>
          <w:rFonts w:ascii="Times New Roman" w:hAnsi="Times New Roman" w:cs="Times New Roman"/>
          <w:sz w:val="24"/>
          <w:szCs w:val="24"/>
        </w:rPr>
        <w:t>en la temporada baja desde su lanzamiento</w:t>
      </w:r>
      <w:r w:rsidR="00290F39" w:rsidRPr="00D44299">
        <w:rPr>
          <w:rFonts w:ascii="Times New Roman" w:hAnsi="Times New Roman" w:cs="Times New Roman"/>
          <w:sz w:val="24"/>
          <w:szCs w:val="24"/>
        </w:rPr>
        <w:t xml:space="preserve"> (Pres</w:t>
      </w:r>
      <w:r w:rsidR="00F37C4B">
        <w:rPr>
          <w:rFonts w:ascii="Times New Roman" w:hAnsi="Times New Roman" w:cs="Times New Roman"/>
          <w:sz w:val="24"/>
          <w:szCs w:val="24"/>
        </w:rPr>
        <w:t>idencia de la República, 2017).</w:t>
      </w:r>
    </w:p>
    <w:p w14:paraId="30A0603E" w14:textId="0442B199" w:rsidR="00105A86" w:rsidRDefault="00105A86" w:rsidP="007F424E">
      <w:pPr>
        <w:spacing w:after="0" w:line="360" w:lineRule="auto"/>
        <w:jc w:val="both"/>
        <w:rPr>
          <w:rFonts w:ascii="Times New Roman" w:hAnsi="Times New Roman" w:cs="Times New Roman"/>
          <w:b/>
          <w:sz w:val="24"/>
          <w:szCs w:val="24"/>
        </w:rPr>
      </w:pPr>
    </w:p>
    <w:p w14:paraId="0DA3F567" w14:textId="660A3A72" w:rsidR="00E17CB7" w:rsidRDefault="00E17CB7" w:rsidP="007F424E">
      <w:pPr>
        <w:spacing w:after="0" w:line="360" w:lineRule="auto"/>
        <w:jc w:val="both"/>
        <w:rPr>
          <w:rFonts w:ascii="Times New Roman" w:hAnsi="Times New Roman" w:cs="Times New Roman"/>
          <w:b/>
          <w:sz w:val="24"/>
          <w:szCs w:val="24"/>
        </w:rPr>
      </w:pPr>
    </w:p>
    <w:p w14:paraId="317112F0" w14:textId="59F04DC3" w:rsidR="00E17CB7" w:rsidRDefault="00E17CB7" w:rsidP="007F424E">
      <w:pPr>
        <w:spacing w:after="0" w:line="360" w:lineRule="auto"/>
        <w:jc w:val="both"/>
        <w:rPr>
          <w:rFonts w:ascii="Times New Roman" w:hAnsi="Times New Roman" w:cs="Times New Roman"/>
          <w:b/>
          <w:sz w:val="24"/>
          <w:szCs w:val="24"/>
        </w:rPr>
      </w:pPr>
    </w:p>
    <w:p w14:paraId="72E4241A" w14:textId="77777777" w:rsidR="00E17CB7" w:rsidRDefault="00E17CB7" w:rsidP="007F424E">
      <w:pPr>
        <w:spacing w:after="0" w:line="360" w:lineRule="auto"/>
        <w:jc w:val="both"/>
        <w:rPr>
          <w:rFonts w:ascii="Times New Roman" w:hAnsi="Times New Roman" w:cs="Times New Roman"/>
          <w:b/>
          <w:sz w:val="24"/>
          <w:szCs w:val="24"/>
        </w:rPr>
      </w:pPr>
    </w:p>
    <w:p w14:paraId="38553859" w14:textId="6C3E5DF4" w:rsidR="003109FC" w:rsidRPr="00F37C4B" w:rsidRDefault="00A16AC3" w:rsidP="00F37C4B">
      <w:pPr>
        <w:pStyle w:val="Ttulo2"/>
      </w:pPr>
      <w:r w:rsidRPr="00F37C4B">
        <w:lastRenderedPageBreak/>
        <w:t xml:space="preserve">Marco </w:t>
      </w:r>
      <w:r w:rsidR="00E52AEE" w:rsidRPr="00F37C4B">
        <w:t xml:space="preserve">conceptual </w:t>
      </w:r>
      <w:r w:rsidR="00D83A06" w:rsidRPr="00F37C4B">
        <w:t xml:space="preserve">de las competencias educativas en </w:t>
      </w:r>
      <w:r w:rsidR="00F61632">
        <w:t>la universidad</w:t>
      </w:r>
    </w:p>
    <w:p w14:paraId="2E01658A" w14:textId="56A72C9A" w:rsidR="00E57532" w:rsidRDefault="00A64EAF" w:rsidP="00F37C4B">
      <w:pPr>
        <w:spacing w:after="0" w:line="360" w:lineRule="auto"/>
        <w:ind w:firstLine="708"/>
        <w:jc w:val="both"/>
        <w:rPr>
          <w:rFonts w:ascii="Times New Roman" w:hAnsi="Times New Roman" w:cs="Times New Roman"/>
          <w:sz w:val="24"/>
          <w:szCs w:val="24"/>
        </w:rPr>
      </w:pPr>
      <w:r w:rsidRPr="002F624A">
        <w:rPr>
          <w:rFonts w:ascii="Times New Roman" w:hAnsi="Times New Roman" w:cs="Times New Roman"/>
          <w:sz w:val="24"/>
          <w:szCs w:val="24"/>
        </w:rPr>
        <w:t xml:space="preserve">El concepto </w:t>
      </w:r>
      <w:r w:rsidRPr="00F37C4B">
        <w:rPr>
          <w:rFonts w:ascii="Times New Roman" w:hAnsi="Times New Roman" w:cs="Times New Roman"/>
          <w:i/>
          <w:sz w:val="24"/>
          <w:szCs w:val="24"/>
        </w:rPr>
        <w:t>competencia</w:t>
      </w:r>
      <w:r w:rsidRPr="002F624A">
        <w:rPr>
          <w:rFonts w:ascii="Times New Roman" w:hAnsi="Times New Roman" w:cs="Times New Roman"/>
          <w:sz w:val="24"/>
          <w:szCs w:val="24"/>
        </w:rPr>
        <w:t xml:space="preserve"> proviene originalmente de la </w:t>
      </w:r>
      <w:r w:rsidR="0081677C" w:rsidRPr="00B5323F">
        <w:rPr>
          <w:rFonts w:ascii="Times New Roman" w:hAnsi="Times New Roman" w:cs="Times New Roman"/>
          <w:sz w:val="24"/>
          <w:szCs w:val="24"/>
        </w:rPr>
        <w:t>l</w:t>
      </w:r>
      <w:r w:rsidR="0081677C" w:rsidRPr="002F624A">
        <w:rPr>
          <w:rFonts w:ascii="Times New Roman" w:hAnsi="Times New Roman" w:cs="Times New Roman"/>
          <w:sz w:val="24"/>
          <w:szCs w:val="24"/>
        </w:rPr>
        <w:t>ingüística</w:t>
      </w:r>
      <w:r w:rsidRPr="002F624A">
        <w:rPr>
          <w:rFonts w:ascii="Times New Roman" w:hAnsi="Times New Roman" w:cs="Times New Roman"/>
          <w:sz w:val="24"/>
          <w:szCs w:val="24"/>
        </w:rPr>
        <w:t xml:space="preserve">, a partir de los planteamientos de Chomsky (1983), quien al tratar de explicar la adquisición de la lengua materna por parte del niño definió como </w:t>
      </w:r>
      <w:r w:rsidRPr="00F37C4B">
        <w:rPr>
          <w:rFonts w:ascii="Times New Roman" w:hAnsi="Times New Roman" w:cs="Times New Roman"/>
          <w:i/>
          <w:sz w:val="24"/>
          <w:szCs w:val="24"/>
        </w:rPr>
        <w:t>competencia lingüística</w:t>
      </w:r>
      <w:r w:rsidRPr="002F624A">
        <w:rPr>
          <w:rFonts w:ascii="Times New Roman" w:hAnsi="Times New Roman" w:cs="Times New Roman"/>
          <w:sz w:val="24"/>
          <w:szCs w:val="24"/>
        </w:rPr>
        <w:t xml:space="preserve"> </w:t>
      </w:r>
      <w:r w:rsidR="00F37C4B">
        <w:rPr>
          <w:rFonts w:ascii="Times New Roman" w:hAnsi="Times New Roman" w:cs="Times New Roman"/>
          <w:sz w:val="24"/>
          <w:szCs w:val="24"/>
        </w:rPr>
        <w:t xml:space="preserve">a </w:t>
      </w:r>
      <w:r w:rsidRPr="002F624A">
        <w:rPr>
          <w:rFonts w:ascii="Times New Roman" w:hAnsi="Times New Roman" w:cs="Times New Roman"/>
          <w:sz w:val="24"/>
          <w:szCs w:val="24"/>
        </w:rPr>
        <w:t>la capacidad inherente del</w:t>
      </w:r>
      <w:r w:rsidRPr="00885FAE">
        <w:rPr>
          <w:rFonts w:ascii="Times New Roman" w:hAnsi="Times New Roman" w:cs="Times New Roman"/>
          <w:sz w:val="24"/>
          <w:szCs w:val="24"/>
        </w:rPr>
        <w:t xml:space="preserve"> individuo y la especie de aprender el lenguaje. Desde su perspectiva, la competencia tiene dos </w:t>
      </w:r>
      <w:r w:rsidRPr="00E92932">
        <w:rPr>
          <w:rFonts w:ascii="Times New Roman" w:hAnsi="Times New Roman" w:cs="Times New Roman"/>
          <w:sz w:val="24"/>
          <w:szCs w:val="24"/>
        </w:rPr>
        <w:t>elementos</w:t>
      </w:r>
      <w:r w:rsidR="00F37C4B">
        <w:rPr>
          <w:rFonts w:ascii="Times New Roman" w:hAnsi="Times New Roman" w:cs="Times New Roman"/>
          <w:sz w:val="24"/>
          <w:szCs w:val="24"/>
        </w:rPr>
        <w:t>:</w:t>
      </w:r>
      <w:r w:rsidRPr="00E92932">
        <w:rPr>
          <w:rFonts w:ascii="Times New Roman" w:hAnsi="Times New Roman" w:cs="Times New Roman"/>
          <w:sz w:val="24"/>
          <w:szCs w:val="24"/>
        </w:rPr>
        <w:t xml:space="preserve"> el</w:t>
      </w:r>
      <w:r w:rsidRPr="00885FAE">
        <w:rPr>
          <w:rFonts w:ascii="Times New Roman" w:hAnsi="Times New Roman" w:cs="Times New Roman"/>
          <w:sz w:val="24"/>
          <w:szCs w:val="24"/>
        </w:rPr>
        <w:t xml:space="preserve"> conocimiento y la </w:t>
      </w:r>
      <w:r w:rsidRPr="00E92932">
        <w:rPr>
          <w:rFonts w:ascii="Times New Roman" w:hAnsi="Times New Roman" w:cs="Times New Roman"/>
          <w:sz w:val="24"/>
          <w:szCs w:val="24"/>
        </w:rPr>
        <w:t>acción</w:t>
      </w:r>
      <w:r w:rsidR="0081677C" w:rsidRPr="00B5323F">
        <w:rPr>
          <w:rFonts w:ascii="Times New Roman" w:hAnsi="Times New Roman" w:cs="Times New Roman"/>
          <w:sz w:val="24"/>
          <w:szCs w:val="24"/>
        </w:rPr>
        <w:t>.</w:t>
      </w:r>
      <w:r w:rsidRPr="00E92932">
        <w:rPr>
          <w:rFonts w:ascii="Times New Roman" w:hAnsi="Times New Roman" w:cs="Times New Roman"/>
          <w:sz w:val="24"/>
          <w:szCs w:val="24"/>
        </w:rPr>
        <w:t xml:space="preserve"> “La</w:t>
      </w:r>
      <w:r w:rsidRPr="00885FAE">
        <w:rPr>
          <w:rFonts w:ascii="Times New Roman" w:hAnsi="Times New Roman" w:cs="Times New Roman"/>
          <w:sz w:val="24"/>
          <w:szCs w:val="24"/>
        </w:rPr>
        <w:t xml:space="preserve"> competencia es el conocimiento teórico de la lengua; la actuación es el uso real de la lengua en la cotidianidad. Las oraciones poseen una estructura profunda y una superficial; la estructura superficial se relaciona con la actuación y la estructura profunda con la competencia” (Maldonado, 2002</w:t>
      </w:r>
      <w:r w:rsidR="00F37C4B">
        <w:rPr>
          <w:rFonts w:ascii="Times New Roman" w:hAnsi="Times New Roman" w:cs="Times New Roman"/>
          <w:sz w:val="24"/>
          <w:szCs w:val="24"/>
        </w:rPr>
        <w:t>, p.</w:t>
      </w:r>
      <w:r w:rsidR="000C7204">
        <w:rPr>
          <w:rFonts w:ascii="Times New Roman" w:hAnsi="Times New Roman" w:cs="Times New Roman"/>
          <w:sz w:val="24"/>
          <w:szCs w:val="24"/>
        </w:rPr>
        <w:t xml:space="preserve"> 8</w:t>
      </w:r>
      <w:r w:rsidRPr="00885FAE">
        <w:rPr>
          <w:rFonts w:ascii="Times New Roman" w:hAnsi="Times New Roman" w:cs="Times New Roman"/>
          <w:sz w:val="24"/>
          <w:szCs w:val="24"/>
        </w:rPr>
        <w:t xml:space="preserve">). </w:t>
      </w:r>
    </w:p>
    <w:p w14:paraId="1D891ACC" w14:textId="06A12C03" w:rsidR="00F61632" w:rsidRDefault="00A64EAF" w:rsidP="00F37C4B">
      <w:pPr>
        <w:spacing w:after="0" w:line="360" w:lineRule="auto"/>
        <w:ind w:firstLine="708"/>
        <w:jc w:val="both"/>
        <w:rPr>
          <w:rFonts w:ascii="Times New Roman" w:hAnsi="Times New Roman" w:cs="Times New Roman"/>
          <w:sz w:val="24"/>
          <w:szCs w:val="24"/>
        </w:rPr>
      </w:pPr>
      <w:r w:rsidRPr="00885FAE">
        <w:rPr>
          <w:rFonts w:ascii="Times New Roman" w:hAnsi="Times New Roman" w:cs="Times New Roman"/>
          <w:sz w:val="24"/>
          <w:szCs w:val="24"/>
        </w:rPr>
        <w:t xml:space="preserve">Esto implica que la competencia (lingüística) está relacionada con la capacidad individual de aprender y también con la </w:t>
      </w:r>
      <w:r w:rsidRPr="00E92932">
        <w:rPr>
          <w:rFonts w:ascii="Times New Roman" w:hAnsi="Times New Roman" w:cs="Times New Roman"/>
          <w:sz w:val="24"/>
          <w:szCs w:val="24"/>
        </w:rPr>
        <w:t>experiencia social</w:t>
      </w:r>
      <w:r w:rsidR="00CD773E" w:rsidRPr="00B5323F">
        <w:rPr>
          <w:rFonts w:ascii="Times New Roman" w:hAnsi="Times New Roman" w:cs="Times New Roman"/>
          <w:sz w:val="24"/>
          <w:szCs w:val="24"/>
        </w:rPr>
        <w:t>,</w:t>
      </w:r>
      <w:r w:rsidRPr="00885FAE">
        <w:rPr>
          <w:rFonts w:ascii="Times New Roman" w:hAnsi="Times New Roman" w:cs="Times New Roman"/>
          <w:sz w:val="24"/>
          <w:szCs w:val="24"/>
        </w:rPr>
        <w:t xml:space="preserve"> ya que es imposible la existencia de un hablante sin un dominio social funcional de su lengua. </w:t>
      </w:r>
    </w:p>
    <w:p w14:paraId="32EF99B8" w14:textId="448D4577" w:rsidR="00F61632" w:rsidRDefault="00F61632" w:rsidP="00F616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2F624A">
        <w:rPr>
          <w:rFonts w:ascii="Times New Roman" w:hAnsi="Times New Roman" w:cs="Times New Roman"/>
          <w:sz w:val="24"/>
          <w:szCs w:val="24"/>
        </w:rPr>
        <w:t xml:space="preserve">l concepto </w:t>
      </w:r>
      <w:r w:rsidRPr="00B5323F">
        <w:rPr>
          <w:rFonts w:ascii="Times New Roman" w:hAnsi="Times New Roman" w:cs="Times New Roman"/>
          <w:i/>
          <w:sz w:val="24"/>
          <w:szCs w:val="24"/>
        </w:rPr>
        <w:t>competencia</w:t>
      </w:r>
      <w:r w:rsidRPr="002F624A">
        <w:rPr>
          <w:rFonts w:ascii="Times New Roman" w:hAnsi="Times New Roman" w:cs="Times New Roman"/>
          <w:sz w:val="24"/>
          <w:szCs w:val="24"/>
        </w:rPr>
        <w:t xml:space="preserve"> con </w:t>
      </w:r>
      <w:r>
        <w:rPr>
          <w:rFonts w:ascii="Times New Roman" w:hAnsi="Times New Roman" w:cs="Times New Roman"/>
          <w:sz w:val="24"/>
          <w:szCs w:val="24"/>
        </w:rPr>
        <w:t xml:space="preserve">énfasis en el campo </w:t>
      </w:r>
      <w:r w:rsidRPr="002F624A">
        <w:rPr>
          <w:rFonts w:ascii="Times New Roman" w:hAnsi="Times New Roman" w:cs="Times New Roman"/>
          <w:sz w:val="24"/>
          <w:szCs w:val="24"/>
        </w:rPr>
        <w:t>educativ</w:t>
      </w:r>
      <w:r>
        <w:rPr>
          <w:rFonts w:ascii="Times New Roman" w:hAnsi="Times New Roman" w:cs="Times New Roman"/>
          <w:sz w:val="24"/>
          <w:szCs w:val="24"/>
        </w:rPr>
        <w:t>o</w:t>
      </w:r>
      <w:r w:rsidRPr="002F624A">
        <w:rPr>
          <w:rFonts w:ascii="Times New Roman" w:hAnsi="Times New Roman" w:cs="Times New Roman"/>
          <w:sz w:val="24"/>
          <w:szCs w:val="24"/>
        </w:rPr>
        <w:t xml:space="preserve"> aparece inicialmente en </w:t>
      </w:r>
      <w:r>
        <w:rPr>
          <w:rFonts w:ascii="Times New Roman" w:hAnsi="Times New Roman" w:cs="Times New Roman"/>
          <w:sz w:val="24"/>
          <w:szCs w:val="24"/>
        </w:rPr>
        <w:t>la década de 1970</w:t>
      </w:r>
      <w:r w:rsidRPr="002F624A">
        <w:rPr>
          <w:rFonts w:ascii="Times New Roman" w:hAnsi="Times New Roman" w:cs="Times New Roman"/>
          <w:sz w:val="24"/>
          <w:szCs w:val="24"/>
        </w:rPr>
        <w:t xml:space="preserve"> apoyando la idea de que el curríc</w:t>
      </w:r>
      <w:r>
        <w:rPr>
          <w:rFonts w:ascii="Times New Roman" w:hAnsi="Times New Roman" w:cs="Times New Roman"/>
          <w:sz w:val="24"/>
          <w:szCs w:val="24"/>
        </w:rPr>
        <w:t>ulo</w:t>
      </w:r>
      <w:r w:rsidRPr="002F624A">
        <w:rPr>
          <w:rFonts w:ascii="Times New Roman" w:hAnsi="Times New Roman" w:cs="Times New Roman"/>
          <w:sz w:val="24"/>
          <w:szCs w:val="24"/>
        </w:rPr>
        <w:t xml:space="preserve"> </w:t>
      </w:r>
      <w:r>
        <w:rPr>
          <w:rFonts w:ascii="Times New Roman" w:hAnsi="Times New Roman" w:cs="Times New Roman"/>
          <w:sz w:val="24"/>
          <w:szCs w:val="24"/>
        </w:rPr>
        <w:t>académico</w:t>
      </w:r>
      <w:r w:rsidRPr="002F624A">
        <w:rPr>
          <w:rFonts w:ascii="Times New Roman" w:hAnsi="Times New Roman" w:cs="Times New Roman"/>
          <w:sz w:val="24"/>
          <w:szCs w:val="24"/>
        </w:rPr>
        <w:t xml:space="preserve"> de las personas</w:t>
      </w:r>
      <w:r>
        <w:rPr>
          <w:rFonts w:ascii="Times New Roman" w:hAnsi="Times New Roman" w:cs="Times New Roman"/>
          <w:sz w:val="24"/>
          <w:szCs w:val="24"/>
        </w:rPr>
        <w:t>,</w:t>
      </w:r>
      <w:r w:rsidRPr="002F624A">
        <w:rPr>
          <w:rFonts w:ascii="Times New Roman" w:hAnsi="Times New Roman" w:cs="Times New Roman"/>
          <w:sz w:val="24"/>
          <w:szCs w:val="24"/>
        </w:rPr>
        <w:t xml:space="preserve"> los resultados de </w:t>
      </w:r>
      <w:r>
        <w:rPr>
          <w:rFonts w:ascii="Times New Roman" w:hAnsi="Times New Roman" w:cs="Times New Roman"/>
          <w:sz w:val="24"/>
          <w:szCs w:val="24"/>
        </w:rPr>
        <w:t>las pruebas</w:t>
      </w:r>
      <w:r w:rsidRPr="002F624A">
        <w:rPr>
          <w:rFonts w:ascii="Times New Roman" w:hAnsi="Times New Roman" w:cs="Times New Roman"/>
          <w:sz w:val="24"/>
          <w:szCs w:val="24"/>
        </w:rPr>
        <w:t xml:space="preserve"> de aptitud y de inteligencia</w:t>
      </w:r>
      <w:r w:rsidR="006F5429">
        <w:rPr>
          <w:rFonts w:ascii="Times New Roman" w:hAnsi="Times New Roman" w:cs="Times New Roman"/>
          <w:sz w:val="24"/>
          <w:szCs w:val="24"/>
        </w:rPr>
        <w:t>,</w:t>
      </w:r>
      <w:r>
        <w:rPr>
          <w:rFonts w:ascii="Times New Roman" w:hAnsi="Times New Roman" w:cs="Times New Roman"/>
          <w:sz w:val="24"/>
          <w:szCs w:val="24"/>
        </w:rPr>
        <w:t xml:space="preserve"> o </w:t>
      </w:r>
      <w:r w:rsidRPr="002F624A">
        <w:rPr>
          <w:rFonts w:ascii="Times New Roman" w:hAnsi="Times New Roman" w:cs="Times New Roman"/>
          <w:sz w:val="24"/>
          <w:szCs w:val="24"/>
        </w:rPr>
        <w:t xml:space="preserve">la adaptación eficaz a los problemas de la vida diaria </w:t>
      </w:r>
      <w:r>
        <w:rPr>
          <w:rFonts w:ascii="Times New Roman" w:hAnsi="Times New Roman" w:cs="Times New Roman"/>
          <w:sz w:val="24"/>
          <w:szCs w:val="24"/>
        </w:rPr>
        <w:t>son insuficientes para predecir</w:t>
      </w:r>
      <w:r w:rsidRPr="002F624A">
        <w:rPr>
          <w:rFonts w:ascii="Times New Roman" w:hAnsi="Times New Roman" w:cs="Times New Roman"/>
          <w:sz w:val="24"/>
          <w:szCs w:val="24"/>
        </w:rPr>
        <w:t xml:space="preserve"> el éxito profesional (Centro de Investigación y Documentación sobre problemas de la Economía, el Empleo y las Cualificaciones Profesionales [</w:t>
      </w:r>
      <w:proofErr w:type="spellStart"/>
      <w:r w:rsidRPr="002F624A">
        <w:rPr>
          <w:rFonts w:ascii="Times New Roman" w:hAnsi="Times New Roman" w:cs="Times New Roman"/>
          <w:sz w:val="24"/>
          <w:szCs w:val="24"/>
        </w:rPr>
        <w:t>C</w:t>
      </w:r>
      <w:r w:rsidR="00AF3FF1" w:rsidRPr="002F624A">
        <w:rPr>
          <w:rFonts w:ascii="Times New Roman" w:hAnsi="Times New Roman" w:cs="Times New Roman"/>
          <w:sz w:val="24"/>
          <w:szCs w:val="24"/>
        </w:rPr>
        <w:t>idec</w:t>
      </w:r>
      <w:proofErr w:type="spellEnd"/>
      <w:r w:rsidRPr="002F624A">
        <w:rPr>
          <w:rFonts w:ascii="Times New Roman" w:hAnsi="Times New Roman" w:cs="Times New Roman"/>
          <w:sz w:val="24"/>
          <w:szCs w:val="24"/>
        </w:rPr>
        <w:t>],</w:t>
      </w:r>
      <w:r>
        <w:rPr>
          <w:rFonts w:ascii="Times New Roman" w:hAnsi="Times New Roman" w:cs="Times New Roman"/>
          <w:sz w:val="24"/>
          <w:szCs w:val="24"/>
        </w:rPr>
        <w:t xml:space="preserve"> 2004).</w:t>
      </w:r>
    </w:p>
    <w:p w14:paraId="24299AA3" w14:textId="08E742A4" w:rsidR="00F61632" w:rsidRDefault="00F61632" w:rsidP="00F37C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Luego</w:t>
      </w:r>
      <w:r w:rsidR="006F5429">
        <w:rPr>
          <w:rFonts w:ascii="Times New Roman" w:hAnsi="Times New Roman" w:cs="Times New Roman"/>
          <w:sz w:val="24"/>
          <w:szCs w:val="24"/>
        </w:rPr>
        <w:t>,</w:t>
      </w:r>
      <w:r>
        <w:rPr>
          <w:rFonts w:ascii="Times New Roman" w:hAnsi="Times New Roman" w:cs="Times New Roman"/>
          <w:sz w:val="24"/>
          <w:szCs w:val="24"/>
        </w:rPr>
        <w:t xml:space="preserve"> a este término se le empezó a emplear en el campo laboral, razón por la cual se han desarrollado </w:t>
      </w:r>
      <w:r w:rsidR="00A64EAF" w:rsidRPr="00885FAE">
        <w:rPr>
          <w:rFonts w:ascii="Times New Roman" w:hAnsi="Times New Roman" w:cs="Times New Roman"/>
          <w:sz w:val="24"/>
          <w:szCs w:val="24"/>
        </w:rPr>
        <w:t xml:space="preserve">distintas conceptualizaciones </w:t>
      </w:r>
      <w:r>
        <w:rPr>
          <w:rFonts w:ascii="Times New Roman" w:hAnsi="Times New Roman" w:cs="Times New Roman"/>
          <w:sz w:val="24"/>
          <w:szCs w:val="24"/>
        </w:rPr>
        <w:t xml:space="preserve">sobre dicha </w:t>
      </w:r>
      <w:r w:rsidR="00A64EAF" w:rsidRPr="00885FAE">
        <w:rPr>
          <w:rFonts w:ascii="Times New Roman" w:hAnsi="Times New Roman" w:cs="Times New Roman"/>
          <w:sz w:val="24"/>
          <w:szCs w:val="24"/>
        </w:rPr>
        <w:t xml:space="preserve">temática. </w:t>
      </w:r>
      <w:r>
        <w:rPr>
          <w:rFonts w:ascii="Times New Roman" w:hAnsi="Times New Roman" w:cs="Times New Roman"/>
          <w:sz w:val="24"/>
          <w:szCs w:val="24"/>
        </w:rPr>
        <w:t>Por ende, y c</w:t>
      </w:r>
      <w:r w:rsidR="00A64EAF" w:rsidRPr="00885FAE">
        <w:rPr>
          <w:rFonts w:ascii="Times New Roman" w:hAnsi="Times New Roman" w:cs="Times New Roman"/>
          <w:sz w:val="24"/>
          <w:szCs w:val="24"/>
        </w:rPr>
        <w:t>on el propósito de esquematizar la evolución conceptual de</w:t>
      </w:r>
      <w:r>
        <w:rPr>
          <w:rFonts w:ascii="Times New Roman" w:hAnsi="Times New Roman" w:cs="Times New Roman"/>
          <w:sz w:val="24"/>
          <w:szCs w:val="24"/>
        </w:rPr>
        <w:t>l</w:t>
      </w:r>
      <w:r w:rsidR="00A64EAF" w:rsidRPr="00885FAE">
        <w:rPr>
          <w:rFonts w:ascii="Times New Roman" w:hAnsi="Times New Roman" w:cs="Times New Roman"/>
          <w:sz w:val="24"/>
          <w:szCs w:val="24"/>
        </w:rPr>
        <w:t xml:space="preserve"> </w:t>
      </w:r>
      <w:r>
        <w:rPr>
          <w:rFonts w:ascii="Times New Roman" w:hAnsi="Times New Roman" w:cs="Times New Roman"/>
          <w:sz w:val="24"/>
          <w:szCs w:val="24"/>
        </w:rPr>
        <w:t xml:space="preserve">concepto </w:t>
      </w:r>
      <w:r w:rsidR="00A64EAF" w:rsidRPr="00F61632">
        <w:rPr>
          <w:rFonts w:ascii="Times New Roman" w:hAnsi="Times New Roman" w:cs="Times New Roman"/>
          <w:i/>
          <w:sz w:val="24"/>
          <w:szCs w:val="24"/>
        </w:rPr>
        <w:t>competencia educativa</w:t>
      </w:r>
      <w:r>
        <w:rPr>
          <w:rFonts w:ascii="Times New Roman" w:hAnsi="Times New Roman" w:cs="Times New Roman"/>
          <w:sz w:val="24"/>
          <w:szCs w:val="24"/>
        </w:rPr>
        <w:t xml:space="preserve">, a </w:t>
      </w:r>
      <w:r w:rsidR="00FD11AA">
        <w:rPr>
          <w:rFonts w:ascii="Times New Roman" w:hAnsi="Times New Roman" w:cs="Times New Roman"/>
          <w:sz w:val="24"/>
          <w:szCs w:val="24"/>
        </w:rPr>
        <w:t>continuación,</w:t>
      </w:r>
      <w:r>
        <w:rPr>
          <w:rFonts w:ascii="Times New Roman" w:hAnsi="Times New Roman" w:cs="Times New Roman"/>
          <w:sz w:val="24"/>
          <w:szCs w:val="24"/>
        </w:rPr>
        <w:t xml:space="preserve"> en la tabla 1 se ofrece una síntesis de las concepciones de algunos autores</w:t>
      </w:r>
      <w:r w:rsidR="001B4EA8">
        <w:rPr>
          <w:rFonts w:ascii="Times New Roman" w:hAnsi="Times New Roman" w:cs="Times New Roman"/>
          <w:sz w:val="24"/>
          <w:szCs w:val="24"/>
        </w:rPr>
        <w:t xml:space="preserve"> </w:t>
      </w:r>
      <w:r w:rsidR="005F32F4">
        <w:rPr>
          <w:rFonts w:ascii="Times New Roman" w:hAnsi="Times New Roman" w:cs="Times New Roman"/>
          <w:sz w:val="24"/>
          <w:szCs w:val="24"/>
        </w:rPr>
        <w:t xml:space="preserve">que han abordado el concepto de competencia y competencia educativa </w:t>
      </w:r>
    </w:p>
    <w:p w14:paraId="2F68DD07" w14:textId="3549F9B9" w:rsidR="00CD773E" w:rsidRDefault="00CD773E" w:rsidP="00815B2C">
      <w:pPr>
        <w:pStyle w:val="Prrafodelista"/>
        <w:spacing w:after="0" w:line="240" w:lineRule="auto"/>
        <w:ind w:left="0"/>
        <w:jc w:val="center"/>
        <w:rPr>
          <w:rFonts w:ascii="Times New Roman" w:hAnsi="Times New Roman" w:cs="Times New Roman"/>
          <w:b/>
        </w:rPr>
      </w:pPr>
    </w:p>
    <w:p w14:paraId="71FE06D8" w14:textId="3959881A" w:rsidR="00E17CB7" w:rsidRDefault="00E17CB7" w:rsidP="00815B2C">
      <w:pPr>
        <w:pStyle w:val="Prrafodelista"/>
        <w:spacing w:after="0" w:line="240" w:lineRule="auto"/>
        <w:ind w:left="0"/>
        <w:jc w:val="center"/>
        <w:rPr>
          <w:rFonts w:ascii="Times New Roman" w:hAnsi="Times New Roman" w:cs="Times New Roman"/>
          <w:b/>
        </w:rPr>
      </w:pPr>
    </w:p>
    <w:p w14:paraId="3AC71C32" w14:textId="03918056" w:rsidR="00E17CB7" w:rsidRDefault="00E17CB7" w:rsidP="00815B2C">
      <w:pPr>
        <w:pStyle w:val="Prrafodelista"/>
        <w:spacing w:after="0" w:line="240" w:lineRule="auto"/>
        <w:ind w:left="0"/>
        <w:jc w:val="center"/>
        <w:rPr>
          <w:rFonts w:ascii="Times New Roman" w:hAnsi="Times New Roman" w:cs="Times New Roman"/>
          <w:b/>
        </w:rPr>
      </w:pPr>
    </w:p>
    <w:p w14:paraId="7FF5125E" w14:textId="77CEAA03" w:rsidR="00E17CB7" w:rsidRDefault="00E17CB7" w:rsidP="00815B2C">
      <w:pPr>
        <w:pStyle w:val="Prrafodelista"/>
        <w:spacing w:after="0" w:line="240" w:lineRule="auto"/>
        <w:ind w:left="0"/>
        <w:jc w:val="center"/>
        <w:rPr>
          <w:rFonts w:ascii="Times New Roman" w:hAnsi="Times New Roman" w:cs="Times New Roman"/>
          <w:b/>
        </w:rPr>
      </w:pPr>
    </w:p>
    <w:p w14:paraId="4E5D3DAF" w14:textId="6A144182" w:rsidR="00E17CB7" w:rsidRDefault="00E17CB7" w:rsidP="00815B2C">
      <w:pPr>
        <w:pStyle w:val="Prrafodelista"/>
        <w:spacing w:after="0" w:line="240" w:lineRule="auto"/>
        <w:ind w:left="0"/>
        <w:jc w:val="center"/>
        <w:rPr>
          <w:rFonts w:ascii="Times New Roman" w:hAnsi="Times New Roman" w:cs="Times New Roman"/>
          <w:b/>
        </w:rPr>
      </w:pPr>
    </w:p>
    <w:p w14:paraId="2621F763" w14:textId="001C5EAB" w:rsidR="00E17CB7" w:rsidRDefault="00E17CB7" w:rsidP="00815B2C">
      <w:pPr>
        <w:pStyle w:val="Prrafodelista"/>
        <w:spacing w:after="0" w:line="240" w:lineRule="auto"/>
        <w:ind w:left="0"/>
        <w:jc w:val="center"/>
        <w:rPr>
          <w:rFonts w:ascii="Times New Roman" w:hAnsi="Times New Roman" w:cs="Times New Roman"/>
          <w:b/>
        </w:rPr>
      </w:pPr>
    </w:p>
    <w:p w14:paraId="5B688775" w14:textId="54217C54" w:rsidR="00E17CB7" w:rsidRDefault="00E17CB7" w:rsidP="00815B2C">
      <w:pPr>
        <w:pStyle w:val="Prrafodelista"/>
        <w:spacing w:after="0" w:line="240" w:lineRule="auto"/>
        <w:ind w:left="0"/>
        <w:jc w:val="center"/>
        <w:rPr>
          <w:rFonts w:ascii="Times New Roman" w:hAnsi="Times New Roman" w:cs="Times New Roman"/>
          <w:b/>
        </w:rPr>
      </w:pPr>
    </w:p>
    <w:p w14:paraId="23AB8F2A" w14:textId="07A00046" w:rsidR="00E17CB7" w:rsidRDefault="00E17CB7" w:rsidP="00815B2C">
      <w:pPr>
        <w:pStyle w:val="Prrafodelista"/>
        <w:spacing w:after="0" w:line="240" w:lineRule="auto"/>
        <w:ind w:left="0"/>
        <w:jc w:val="center"/>
        <w:rPr>
          <w:rFonts w:ascii="Times New Roman" w:hAnsi="Times New Roman" w:cs="Times New Roman"/>
          <w:b/>
        </w:rPr>
      </w:pPr>
    </w:p>
    <w:p w14:paraId="203731E2" w14:textId="00816447" w:rsidR="00E17CB7" w:rsidRDefault="00E17CB7" w:rsidP="00815B2C">
      <w:pPr>
        <w:pStyle w:val="Prrafodelista"/>
        <w:spacing w:after="0" w:line="240" w:lineRule="auto"/>
        <w:ind w:left="0"/>
        <w:jc w:val="center"/>
        <w:rPr>
          <w:rFonts w:ascii="Times New Roman" w:hAnsi="Times New Roman" w:cs="Times New Roman"/>
          <w:b/>
        </w:rPr>
      </w:pPr>
    </w:p>
    <w:p w14:paraId="7EF09B9B" w14:textId="6F8E82C4" w:rsidR="00E17CB7" w:rsidRDefault="00E17CB7" w:rsidP="00815B2C">
      <w:pPr>
        <w:pStyle w:val="Prrafodelista"/>
        <w:spacing w:after="0" w:line="240" w:lineRule="auto"/>
        <w:ind w:left="0"/>
        <w:jc w:val="center"/>
        <w:rPr>
          <w:rFonts w:ascii="Times New Roman" w:hAnsi="Times New Roman" w:cs="Times New Roman"/>
          <w:b/>
        </w:rPr>
      </w:pPr>
    </w:p>
    <w:p w14:paraId="493B8F84" w14:textId="77777777" w:rsidR="00E17CB7" w:rsidRDefault="00E17CB7" w:rsidP="00815B2C">
      <w:pPr>
        <w:pStyle w:val="Prrafodelista"/>
        <w:spacing w:after="0" w:line="240" w:lineRule="auto"/>
        <w:ind w:left="0"/>
        <w:jc w:val="center"/>
        <w:rPr>
          <w:rFonts w:ascii="Times New Roman" w:hAnsi="Times New Roman" w:cs="Times New Roman"/>
          <w:b/>
        </w:rPr>
      </w:pPr>
    </w:p>
    <w:p w14:paraId="034F7C5E" w14:textId="77777777" w:rsidR="00CD773E" w:rsidRDefault="00CD773E" w:rsidP="00815B2C">
      <w:pPr>
        <w:pStyle w:val="Prrafodelista"/>
        <w:spacing w:after="0" w:line="240" w:lineRule="auto"/>
        <w:ind w:left="0"/>
        <w:jc w:val="center"/>
        <w:rPr>
          <w:rFonts w:ascii="Times New Roman" w:hAnsi="Times New Roman" w:cs="Times New Roman"/>
          <w:b/>
        </w:rPr>
      </w:pPr>
    </w:p>
    <w:p w14:paraId="55DBBE30" w14:textId="7B843191" w:rsidR="003C0C5B" w:rsidRPr="00F61632" w:rsidRDefault="003C0C5B" w:rsidP="00815B2C">
      <w:pPr>
        <w:pStyle w:val="Prrafodelista"/>
        <w:spacing w:after="0" w:line="240" w:lineRule="auto"/>
        <w:ind w:left="0"/>
        <w:jc w:val="center"/>
        <w:rPr>
          <w:rFonts w:ascii="Times New Roman" w:hAnsi="Times New Roman" w:cs="Times New Roman"/>
        </w:rPr>
      </w:pPr>
      <w:r w:rsidRPr="00815B2C">
        <w:rPr>
          <w:rFonts w:ascii="Times New Roman" w:hAnsi="Times New Roman" w:cs="Times New Roman"/>
          <w:b/>
        </w:rPr>
        <w:lastRenderedPageBreak/>
        <w:t xml:space="preserve">Tabla 1. </w:t>
      </w:r>
      <w:r w:rsidR="00921249" w:rsidRPr="00F61632">
        <w:rPr>
          <w:rFonts w:ascii="Times New Roman" w:hAnsi="Times New Roman" w:cs="Times New Roman"/>
        </w:rPr>
        <w:t xml:space="preserve">Exploración de la conceptualización </w:t>
      </w:r>
      <w:r w:rsidR="00FD11AA" w:rsidRPr="00FD11AA">
        <w:rPr>
          <w:rFonts w:ascii="Times New Roman" w:hAnsi="Times New Roman" w:cs="Times New Roman"/>
          <w:i/>
        </w:rPr>
        <w:t xml:space="preserve">competencia y </w:t>
      </w:r>
      <w:r w:rsidR="00921249" w:rsidRPr="00FD11AA">
        <w:rPr>
          <w:rFonts w:ascii="Times New Roman" w:hAnsi="Times New Roman" w:cs="Times New Roman"/>
          <w:i/>
        </w:rPr>
        <w:t>competencia educativa</w:t>
      </w:r>
    </w:p>
    <w:p w14:paraId="1A2EFB74" w14:textId="7FEA96CE" w:rsidR="00D83A06" w:rsidRPr="00885FAE" w:rsidRDefault="00D83A06" w:rsidP="00672397">
      <w:pPr>
        <w:spacing w:after="0" w:line="240" w:lineRule="auto"/>
        <w:jc w:val="both"/>
        <w:rPr>
          <w:rFonts w:ascii="Times New Roman" w:hAnsi="Times New Roman" w:cs="Times New Roman"/>
          <w:sz w:val="24"/>
          <w:szCs w:val="24"/>
        </w:rPr>
      </w:pPr>
    </w:p>
    <w:tbl>
      <w:tblPr>
        <w:tblStyle w:val="Listaclara"/>
        <w:tblW w:w="9049" w:type="dxa"/>
        <w:jc w:val="center"/>
        <w:tblLook w:val="04A0" w:firstRow="1" w:lastRow="0" w:firstColumn="1" w:lastColumn="0" w:noHBand="0" w:noVBand="1"/>
      </w:tblPr>
      <w:tblGrid>
        <w:gridCol w:w="3238"/>
        <w:gridCol w:w="5811"/>
      </w:tblGrid>
      <w:tr w:rsidR="00E664D9" w:rsidRPr="00E17CB7" w14:paraId="00D38233" w14:textId="77777777" w:rsidTr="00FD11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8" w:type="dxa"/>
            <w:tcBorders>
              <w:top w:val="single" w:sz="18" w:space="0" w:color="auto"/>
              <w:left w:val="single" w:sz="18" w:space="0" w:color="auto"/>
              <w:bottom w:val="single" w:sz="18" w:space="0" w:color="auto"/>
            </w:tcBorders>
          </w:tcPr>
          <w:p w14:paraId="5CC3BE02" w14:textId="77777777" w:rsidR="00E664D9" w:rsidRPr="00E17CB7" w:rsidRDefault="00E664D9" w:rsidP="00672397">
            <w:pPr>
              <w:jc w:val="both"/>
              <w:rPr>
                <w:rFonts w:ascii="Times New Roman" w:hAnsi="Times New Roman" w:cs="Times New Roman"/>
                <w:bCs w:val="0"/>
                <w:color w:val="auto"/>
                <w:sz w:val="20"/>
              </w:rPr>
            </w:pPr>
            <w:r w:rsidRPr="00E17CB7">
              <w:rPr>
                <w:rFonts w:ascii="Times New Roman" w:hAnsi="Times New Roman" w:cs="Times New Roman"/>
                <w:bCs w:val="0"/>
                <w:color w:val="auto"/>
                <w:sz w:val="20"/>
              </w:rPr>
              <w:t>Autores</w:t>
            </w:r>
          </w:p>
        </w:tc>
        <w:tc>
          <w:tcPr>
            <w:tcW w:w="5811" w:type="dxa"/>
            <w:tcBorders>
              <w:top w:val="single" w:sz="18" w:space="0" w:color="auto"/>
              <w:bottom w:val="single" w:sz="18" w:space="0" w:color="auto"/>
              <w:right w:val="single" w:sz="18" w:space="0" w:color="auto"/>
            </w:tcBorders>
          </w:tcPr>
          <w:p w14:paraId="5C5D42AB" w14:textId="08BCFB71" w:rsidR="00E664D9" w:rsidRPr="00E17CB7" w:rsidRDefault="00F61632" w:rsidP="00F6163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rPr>
            </w:pPr>
            <w:r w:rsidRPr="00E17CB7">
              <w:rPr>
                <w:rFonts w:ascii="Times New Roman" w:hAnsi="Times New Roman" w:cs="Times New Roman"/>
                <w:bCs w:val="0"/>
                <w:color w:val="auto"/>
                <w:sz w:val="20"/>
              </w:rPr>
              <w:t xml:space="preserve">Definición del concepto </w:t>
            </w:r>
            <w:r w:rsidRPr="00E17CB7">
              <w:rPr>
                <w:rFonts w:ascii="Times New Roman" w:hAnsi="Times New Roman" w:cs="Times New Roman"/>
                <w:bCs w:val="0"/>
                <w:i/>
                <w:color w:val="auto"/>
                <w:sz w:val="20"/>
              </w:rPr>
              <w:t>c</w:t>
            </w:r>
            <w:r w:rsidR="00E664D9" w:rsidRPr="00E17CB7">
              <w:rPr>
                <w:rFonts w:ascii="Times New Roman" w:hAnsi="Times New Roman" w:cs="Times New Roman"/>
                <w:bCs w:val="0"/>
                <w:i/>
                <w:color w:val="auto"/>
                <w:sz w:val="20"/>
              </w:rPr>
              <w:t xml:space="preserve">ompetencia </w:t>
            </w:r>
            <w:r w:rsidR="005F32F4" w:rsidRPr="00E17CB7">
              <w:rPr>
                <w:rFonts w:ascii="Times New Roman" w:hAnsi="Times New Roman" w:cs="Times New Roman"/>
                <w:bCs w:val="0"/>
                <w:i/>
                <w:color w:val="auto"/>
                <w:sz w:val="20"/>
              </w:rPr>
              <w:t xml:space="preserve">y competencia </w:t>
            </w:r>
            <w:r w:rsidRPr="00E17CB7">
              <w:rPr>
                <w:rFonts w:ascii="Times New Roman" w:hAnsi="Times New Roman" w:cs="Times New Roman"/>
                <w:bCs w:val="0"/>
                <w:i/>
                <w:color w:val="auto"/>
                <w:sz w:val="20"/>
              </w:rPr>
              <w:t>e</w:t>
            </w:r>
            <w:r w:rsidR="00E664D9" w:rsidRPr="00E17CB7">
              <w:rPr>
                <w:rFonts w:ascii="Times New Roman" w:hAnsi="Times New Roman" w:cs="Times New Roman"/>
                <w:bCs w:val="0"/>
                <w:i/>
                <w:color w:val="auto"/>
                <w:sz w:val="20"/>
              </w:rPr>
              <w:t>ducativa</w:t>
            </w:r>
          </w:p>
        </w:tc>
      </w:tr>
      <w:tr w:rsidR="00E664D9" w:rsidRPr="00E17CB7" w14:paraId="1B4C4166" w14:textId="77777777" w:rsidTr="00FD11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8" w:type="dxa"/>
            <w:tcBorders>
              <w:top w:val="single" w:sz="18" w:space="0" w:color="auto"/>
              <w:left w:val="single" w:sz="18" w:space="0" w:color="auto"/>
              <w:bottom w:val="single" w:sz="18" w:space="0" w:color="auto"/>
            </w:tcBorders>
            <w:shd w:val="clear" w:color="auto" w:fill="auto"/>
          </w:tcPr>
          <w:p w14:paraId="4D369D77" w14:textId="5141BC94" w:rsidR="00E664D9" w:rsidRPr="00E17CB7" w:rsidRDefault="00E664D9" w:rsidP="00672397">
            <w:pPr>
              <w:jc w:val="both"/>
              <w:rPr>
                <w:rFonts w:ascii="Times New Roman" w:hAnsi="Times New Roman" w:cs="Times New Roman"/>
                <w:b w:val="0"/>
                <w:bCs w:val="0"/>
                <w:sz w:val="20"/>
              </w:rPr>
            </w:pPr>
            <w:r w:rsidRPr="00E17CB7">
              <w:rPr>
                <w:rFonts w:ascii="Times New Roman" w:hAnsi="Times New Roman" w:cs="Times New Roman"/>
                <w:b w:val="0"/>
                <w:bCs w:val="0"/>
                <w:sz w:val="20"/>
              </w:rPr>
              <w:t>McClelland (1973</w:t>
            </w:r>
            <w:r w:rsidR="00D36CED" w:rsidRPr="00E17CB7">
              <w:rPr>
                <w:rFonts w:ascii="Times New Roman" w:hAnsi="Times New Roman" w:cs="Times New Roman"/>
                <w:b w:val="0"/>
                <w:bCs w:val="0"/>
                <w:sz w:val="20"/>
              </w:rPr>
              <w:t>, p. 1-14</w:t>
            </w:r>
            <w:r w:rsidRPr="00E17CB7">
              <w:rPr>
                <w:rFonts w:ascii="Times New Roman" w:hAnsi="Times New Roman" w:cs="Times New Roman"/>
                <w:b w:val="0"/>
                <w:bCs w:val="0"/>
                <w:sz w:val="20"/>
              </w:rPr>
              <w:t>)</w:t>
            </w:r>
          </w:p>
        </w:tc>
        <w:tc>
          <w:tcPr>
            <w:tcW w:w="5811" w:type="dxa"/>
            <w:tcBorders>
              <w:top w:val="single" w:sz="18" w:space="0" w:color="auto"/>
              <w:bottom w:val="single" w:sz="18" w:space="0" w:color="auto"/>
              <w:right w:val="single" w:sz="18" w:space="0" w:color="auto"/>
            </w:tcBorders>
            <w:shd w:val="clear" w:color="auto" w:fill="auto"/>
          </w:tcPr>
          <w:p w14:paraId="4343CE40" w14:textId="5EBC904A" w:rsidR="00E664D9" w:rsidRPr="00E17CB7" w:rsidRDefault="00E664D9" w:rsidP="006723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17CB7">
              <w:rPr>
                <w:rFonts w:ascii="Times New Roman" w:hAnsi="Times New Roman" w:cs="Times New Roman"/>
                <w:sz w:val="20"/>
              </w:rPr>
              <w:t>Las competencias están ligadas a una forma de evaluar aquello que realmente causa un rendimiento superior en el trabajo, y no a la evaluación de los factores que describen confiablemente todas las características de una persona, en la esperanza de que algunas estén asociadas con el rendimiento en el trabajo.</w:t>
            </w:r>
          </w:p>
        </w:tc>
      </w:tr>
      <w:tr w:rsidR="00E664D9" w:rsidRPr="00E17CB7" w14:paraId="08D29DC2" w14:textId="77777777" w:rsidTr="00FD11AA">
        <w:trPr>
          <w:jc w:val="center"/>
        </w:trPr>
        <w:tc>
          <w:tcPr>
            <w:cnfStyle w:val="001000000000" w:firstRow="0" w:lastRow="0" w:firstColumn="1" w:lastColumn="0" w:oddVBand="0" w:evenVBand="0" w:oddHBand="0" w:evenHBand="0" w:firstRowFirstColumn="0" w:firstRowLastColumn="0" w:lastRowFirstColumn="0" w:lastRowLastColumn="0"/>
            <w:tcW w:w="3238" w:type="dxa"/>
            <w:tcBorders>
              <w:top w:val="single" w:sz="18" w:space="0" w:color="auto"/>
              <w:left w:val="single" w:sz="18" w:space="0" w:color="auto"/>
              <w:bottom w:val="single" w:sz="18" w:space="0" w:color="auto"/>
            </w:tcBorders>
            <w:shd w:val="clear" w:color="auto" w:fill="auto"/>
          </w:tcPr>
          <w:p w14:paraId="38D4A96F" w14:textId="00EEC58D" w:rsidR="00E664D9" w:rsidRPr="00E17CB7" w:rsidRDefault="00E664D9" w:rsidP="00672397">
            <w:pPr>
              <w:jc w:val="both"/>
              <w:rPr>
                <w:rFonts w:ascii="Times New Roman" w:hAnsi="Times New Roman" w:cs="Times New Roman"/>
                <w:b w:val="0"/>
                <w:bCs w:val="0"/>
                <w:sz w:val="20"/>
              </w:rPr>
            </w:pPr>
            <w:r w:rsidRPr="00E17CB7">
              <w:rPr>
                <w:rFonts w:ascii="Times New Roman" w:hAnsi="Times New Roman" w:cs="Times New Roman"/>
                <w:b w:val="0"/>
                <w:bCs w:val="0"/>
                <w:sz w:val="20"/>
              </w:rPr>
              <w:t>Legendre (1993</w:t>
            </w:r>
            <w:r w:rsidR="00D36CED" w:rsidRPr="00E17CB7">
              <w:rPr>
                <w:rFonts w:ascii="Times New Roman" w:hAnsi="Times New Roman" w:cs="Times New Roman"/>
                <w:b w:val="0"/>
                <w:bCs w:val="0"/>
                <w:sz w:val="20"/>
              </w:rPr>
              <w:t>, p. 223</w:t>
            </w:r>
            <w:r w:rsidRPr="00E17CB7">
              <w:rPr>
                <w:rFonts w:ascii="Times New Roman" w:hAnsi="Times New Roman" w:cs="Times New Roman"/>
                <w:b w:val="0"/>
                <w:bCs w:val="0"/>
                <w:sz w:val="20"/>
              </w:rPr>
              <w:t>)</w:t>
            </w:r>
          </w:p>
        </w:tc>
        <w:tc>
          <w:tcPr>
            <w:tcW w:w="5811" w:type="dxa"/>
            <w:tcBorders>
              <w:top w:val="single" w:sz="18" w:space="0" w:color="auto"/>
              <w:bottom w:val="single" w:sz="18" w:space="0" w:color="auto"/>
              <w:right w:val="single" w:sz="18" w:space="0" w:color="auto"/>
            </w:tcBorders>
            <w:shd w:val="clear" w:color="auto" w:fill="auto"/>
          </w:tcPr>
          <w:p w14:paraId="5174CC68" w14:textId="77777777" w:rsidR="00E664D9" w:rsidRPr="00E17CB7" w:rsidRDefault="00E664D9" w:rsidP="00672397">
            <w:pPr>
              <w:pStyle w:val="q"/>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eastAsiaTheme="minorHAnsi"/>
                <w:sz w:val="20"/>
                <w:szCs w:val="22"/>
                <w:lang w:eastAsia="en-US"/>
              </w:rPr>
            </w:pPr>
            <w:r w:rsidRPr="00E17CB7">
              <w:rPr>
                <w:rFonts w:eastAsiaTheme="minorHAnsi"/>
                <w:sz w:val="20"/>
                <w:szCs w:val="22"/>
                <w:lang w:eastAsia="en-US"/>
              </w:rPr>
              <w:t xml:space="preserve">Habilidad adquirida gracias a la asimilación de conocimientos pertinentes y a la experiencia; dicha habilidad permite detectar y resolver problemas específicos. </w:t>
            </w:r>
          </w:p>
        </w:tc>
      </w:tr>
      <w:tr w:rsidR="00E664D9" w:rsidRPr="00E17CB7" w14:paraId="310C8027" w14:textId="77777777" w:rsidTr="00FD11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8" w:type="dxa"/>
            <w:tcBorders>
              <w:top w:val="single" w:sz="18" w:space="0" w:color="auto"/>
              <w:left w:val="single" w:sz="18" w:space="0" w:color="auto"/>
              <w:bottom w:val="single" w:sz="18" w:space="0" w:color="auto"/>
            </w:tcBorders>
            <w:shd w:val="clear" w:color="auto" w:fill="auto"/>
          </w:tcPr>
          <w:p w14:paraId="79D0DBCD" w14:textId="73EE08AA" w:rsidR="00E664D9" w:rsidRPr="00E17CB7" w:rsidRDefault="00E664D9" w:rsidP="00672397">
            <w:pPr>
              <w:jc w:val="both"/>
              <w:rPr>
                <w:rFonts w:ascii="Times New Roman" w:hAnsi="Times New Roman" w:cs="Times New Roman"/>
                <w:b w:val="0"/>
                <w:bCs w:val="0"/>
                <w:sz w:val="20"/>
              </w:rPr>
            </w:pPr>
            <w:proofErr w:type="spellStart"/>
            <w:r w:rsidRPr="00E17CB7">
              <w:rPr>
                <w:rFonts w:ascii="Times New Roman" w:hAnsi="Times New Roman" w:cs="Times New Roman"/>
                <w:b w:val="0"/>
                <w:bCs w:val="0"/>
                <w:sz w:val="20"/>
              </w:rPr>
              <w:t>Raynal</w:t>
            </w:r>
            <w:proofErr w:type="spellEnd"/>
            <w:r w:rsidR="005F32F4" w:rsidRPr="00E17CB7">
              <w:rPr>
                <w:rFonts w:ascii="Times New Roman" w:hAnsi="Times New Roman" w:cs="Times New Roman"/>
                <w:b w:val="0"/>
                <w:bCs w:val="0"/>
                <w:sz w:val="20"/>
              </w:rPr>
              <w:t xml:space="preserve"> y </w:t>
            </w:r>
            <w:proofErr w:type="spellStart"/>
            <w:r w:rsidRPr="00E17CB7">
              <w:rPr>
                <w:rFonts w:ascii="Times New Roman" w:hAnsi="Times New Roman" w:cs="Times New Roman"/>
                <w:b w:val="0"/>
                <w:bCs w:val="0"/>
                <w:sz w:val="20"/>
              </w:rPr>
              <w:t>Rieunier</w:t>
            </w:r>
            <w:proofErr w:type="spellEnd"/>
            <w:r w:rsidR="005F32F4" w:rsidRPr="00E17CB7">
              <w:rPr>
                <w:rFonts w:ascii="Times New Roman" w:hAnsi="Times New Roman" w:cs="Times New Roman"/>
                <w:b w:val="0"/>
                <w:bCs w:val="0"/>
                <w:sz w:val="20"/>
              </w:rPr>
              <w:t xml:space="preserve"> </w:t>
            </w:r>
            <w:r w:rsidRPr="00E17CB7">
              <w:rPr>
                <w:rFonts w:ascii="Times New Roman" w:hAnsi="Times New Roman" w:cs="Times New Roman"/>
                <w:b w:val="0"/>
                <w:bCs w:val="0"/>
                <w:sz w:val="20"/>
              </w:rPr>
              <w:t>(1998</w:t>
            </w:r>
            <w:r w:rsidR="005F32F4" w:rsidRPr="00E17CB7">
              <w:rPr>
                <w:rFonts w:ascii="Times New Roman" w:hAnsi="Times New Roman" w:cs="Times New Roman"/>
                <w:b w:val="0"/>
                <w:bCs w:val="0"/>
                <w:sz w:val="20"/>
              </w:rPr>
              <w:t>, p.76</w:t>
            </w:r>
            <w:r w:rsidRPr="00E17CB7">
              <w:rPr>
                <w:rFonts w:ascii="Times New Roman" w:hAnsi="Times New Roman" w:cs="Times New Roman"/>
                <w:b w:val="0"/>
                <w:bCs w:val="0"/>
                <w:sz w:val="20"/>
              </w:rPr>
              <w:t>)</w:t>
            </w:r>
          </w:p>
        </w:tc>
        <w:tc>
          <w:tcPr>
            <w:tcW w:w="5811" w:type="dxa"/>
            <w:tcBorders>
              <w:top w:val="single" w:sz="18" w:space="0" w:color="auto"/>
              <w:bottom w:val="single" w:sz="18" w:space="0" w:color="auto"/>
              <w:right w:val="single" w:sz="18" w:space="0" w:color="auto"/>
            </w:tcBorders>
            <w:shd w:val="clear" w:color="auto" w:fill="auto"/>
          </w:tcPr>
          <w:p w14:paraId="5C8D3A90" w14:textId="77777777" w:rsidR="00E664D9" w:rsidRPr="00E17CB7" w:rsidRDefault="00E664D9" w:rsidP="006723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17CB7">
              <w:rPr>
                <w:rFonts w:ascii="Times New Roman" w:hAnsi="Times New Roman" w:cs="Times New Roman"/>
                <w:sz w:val="20"/>
              </w:rPr>
              <w:t>En el diccionario de conceptos claves de la pedagogía, presentan la competencia como un conjunto de comportamientos potenciales (afectivos, cognitivos y sicomotores) que permiten al individuo el ejercicio eficaz de una actividad considerada como compleja.</w:t>
            </w:r>
          </w:p>
        </w:tc>
      </w:tr>
      <w:tr w:rsidR="00E664D9" w:rsidRPr="00E17CB7" w14:paraId="466E3C34" w14:textId="77777777" w:rsidTr="00FD11AA">
        <w:trPr>
          <w:jc w:val="center"/>
        </w:trPr>
        <w:tc>
          <w:tcPr>
            <w:cnfStyle w:val="001000000000" w:firstRow="0" w:lastRow="0" w:firstColumn="1" w:lastColumn="0" w:oddVBand="0" w:evenVBand="0" w:oddHBand="0" w:evenHBand="0" w:firstRowFirstColumn="0" w:firstRowLastColumn="0" w:lastRowFirstColumn="0" w:lastRowLastColumn="0"/>
            <w:tcW w:w="3238" w:type="dxa"/>
            <w:tcBorders>
              <w:top w:val="single" w:sz="18" w:space="0" w:color="auto"/>
              <w:left w:val="single" w:sz="18" w:space="0" w:color="auto"/>
              <w:bottom w:val="single" w:sz="18" w:space="0" w:color="auto"/>
            </w:tcBorders>
          </w:tcPr>
          <w:p w14:paraId="73789F89" w14:textId="60B7C2AD" w:rsidR="00E664D9" w:rsidRPr="00E17CB7" w:rsidRDefault="00E664D9" w:rsidP="00672397">
            <w:pPr>
              <w:jc w:val="both"/>
              <w:rPr>
                <w:rFonts w:ascii="Times New Roman" w:hAnsi="Times New Roman" w:cs="Times New Roman"/>
                <w:b w:val="0"/>
                <w:bCs w:val="0"/>
                <w:sz w:val="20"/>
              </w:rPr>
            </w:pPr>
            <w:r w:rsidRPr="00E17CB7">
              <w:rPr>
                <w:rFonts w:ascii="Times New Roman" w:hAnsi="Times New Roman" w:cs="Times New Roman"/>
                <w:b w:val="0"/>
                <w:bCs w:val="0"/>
                <w:sz w:val="20"/>
              </w:rPr>
              <w:t>Díaz Barriga y Rigo</w:t>
            </w:r>
            <w:r w:rsidR="003C0C5B" w:rsidRPr="00E17CB7">
              <w:rPr>
                <w:rFonts w:ascii="Times New Roman" w:hAnsi="Times New Roman" w:cs="Times New Roman"/>
                <w:b w:val="0"/>
                <w:bCs w:val="0"/>
                <w:sz w:val="20"/>
              </w:rPr>
              <w:t xml:space="preserve"> </w:t>
            </w:r>
            <w:r w:rsidRPr="00E17CB7">
              <w:rPr>
                <w:rFonts w:ascii="Times New Roman" w:hAnsi="Times New Roman" w:cs="Times New Roman"/>
                <w:b w:val="0"/>
                <w:bCs w:val="0"/>
                <w:sz w:val="20"/>
              </w:rPr>
              <w:t>(2000</w:t>
            </w:r>
            <w:r w:rsidR="005F32F4" w:rsidRPr="00E17CB7">
              <w:rPr>
                <w:rFonts w:ascii="Times New Roman" w:hAnsi="Times New Roman" w:cs="Times New Roman"/>
                <w:b w:val="0"/>
                <w:bCs w:val="0"/>
                <w:sz w:val="20"/>
              </w:rPr>
              <w:t xml:space="preserve">, p. </w:t>
            </w:r>
            <w:r w:rsidR="000D4C4D" w:rsidRPr="00E17CB7">
              <w:rPr>
                <w:rFonts w:ascii="Times New Roman" w:hAnsi="Times New Roman" w:cs="Times New Roman"/>
                <w:b w:val="0"/>
                <w:bCs w:val="0"/>
                <w:sz w:val="20"/>
              </w:rPr>
              <w:t>81</w:t>
            </w:r>
            <w:r w:rsidRPr="00E17CB7">
              <w:rPr>
                <w:rFonts w:ascii="Times New Roman" w:hAnsi="Times New Roman" w:cs="Times New Roman"/>
                <w:b w:val="0"/>
                <w:bCs w:val="0"/>
                <w:sz w:val="20"/>
              </w:rPr>
              <w:t xml:space="preserve">) </w:t>
            </w:r>
          </w:p>
        </w:tc>
        <w:tc>
          <w:tcPr>
            <w:tcW w:w="5811" w:type="dxa"/>
            <w:tcBorders>
              <w:top w:val="single" w:sz="18" w:space="0" w:color="auto"/>
              <w:bottom w:val="single" w:sz="18" w:space="0" w:color="auto"/>
              <w:right w:val="single" w:sz="18" w:space="0" w:color="auto"/>
            </w:tcBorders>
          </w:tcPr>
          <w:p w14:paraId="758D3D1B" w14:textId="2B87F31B" w:rsidR="00E664D9" w:rsidRPr="00E17CB7" w:rsidRDefault="00E664D9" w:rsidP="006723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17CB7">
              <w:rPr>
                <w:rFonts w:ascii="Times New Roman" w:hAnsi="Times New Roman" w:cs="Times New Roman"/>
                <w:sz w:val="20"/>
              </w:rPr>
              <w:t>Capacidad para resolver problemas que se aplica de manera flexible y pertinente, adaptándose al contexto y a las demandas que plantean situaciones diversas.</w:t>
            </w:r>
            <w:r w:rsidR="007F6BF5" w:rsidRPr="00E17CB7">
              <w:rPr>
                <w:rFonts w:ascii="Times New Roman" w:hAnsi="Times New Roman" w:cs="Times New Roman"/>
                <w:sz w:val="20"/>
              </w:rPr>
              <w:t xml:space="preserve"> </w:t>
            </w:r>
            <w:r w:rsidRPr="00E17CB7">
              <w:rPr>
                <w:rFonts w:ascii="Times New Roman" w:hAnsi="Times New Roman" w:cs="Times New Roman"/>
                <w:sz w:val="20"/>
              </w:rPr>
              <w:t>La competencia no se limita a los aspectos procedimentales del conocimiento, a la mera posesión de habilidades y destrezas, sino que se ve acompañada necesariamente de elementos teóricos y actitudinales</w:t>
            </w:r>
            <w:r w:rsidR="00F61632" w:rsidRPr="00E17CB7">
              <w:rPr>
                <w:rFonts w:ascii="Times New Roman" w:hAnsi="Times New Roman" w:cs="Times New Roman"/>
                <w:sz w:val="20"/>
              </w:rPr>
              <w:t>.</w:t>
            </w:r>
          </w:p>
        </w:tc>
      </w:tr>
      <w:tr w:rsidR="007F6BF5" w:rsidRPr="00E17CB7" w14:paraId="1A53D2DF" w14:textId="77777777" w:rsidTr="00FD11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8" w:type="dxa"/>
            <w:tcBorders>
              <w:top w:val="single" w:sz="18" w:space="0" w:color="auto"/>
              <w:left w:val="single" w:sz="18" w:space="0" w:color="auto"/>
              <w:bottom w:val="single" w:sz="18" w:space="0" w:color="auto"/>
            </w:tcBorders>
          </w:tcPr>
          <w:p w14:paraId="7132DC61" w14:textId="6B665BD8" w:rsidR="007F6BF5" w:rsidRPr="00E17CB7" w:rsidRDefault="007F6BF5" w:rsidP="00672397">
            <w:pPr>
              <w:jc w:val="both"/>
              <w:rPr>
                <w:rFonts w:ascii="Times New Roman" w:hAnsi="Times New Roman" w:cs="Times New Roman"/>
                <w:b w:val="0"/>
                <w:bCs w:val="0"/>
                <w:sz w:val="20"/>
              </w:rPr>
            </w:pPr>
            <w:r w:rsidRPr="00E17CB7">
              <w:rPr>
                <w:rFonts w:ascii="Times New Roman" w:hAnsi="Times New Roman" w:cs="Times New Roman"/>
                <w:b w:val="0"/>
                <w:sz w:val="20"/>
              </w:rPr>
              <w:t>O</w:t>
            </w:r>
            <w:r w:rsidR="00981AF8" w:rsidRPr="00E17CB7">
              <w:rPr>
                <w:rFonts w:ascii="Times New Roman" w:hAnsi="Times New Roman" w:cs="Times New Roman"/>
                <w:b w:val="0"/>
                <w:sz w:val="20"/>
              </w:rPr>
              <w:t>CD</w:t>
            </w:r>
            <w:r w:rsidRPr="00E17CB7">
              <w:rPr>
                <w:rFonts w:ascii="Times New Roman" w:hAnsi="Times New Roman" w:cs="Times New Roman"/>
                <w:b w:val="0"/>
                <w:sz w:val="20"/>
              </w:rPr>
              <w:t>E (2002</w:t>
            </w:r>
            <w:r w:rsidR="000D4C4D" w:rsidRPr="00E17CB7">
              <w:rPr>
                <w:rFonts w:ascii="Times New Roman" w:hAnsi="Times New Roman" w:cs="Times New Roman"/>
                <w:b w:val="0"/>
                <w:sz w:val="20"/>
              </w:rPr>
              <w:t>, p.8</w:t>
            </w:r>
            <w:r w:rsidRPr="00E17CB7">
              <w:rPr>
                <w:rFonts w:ascii="Times New Roman" w:hAnsi="Times New Roman" w:cs="Times New Roman"/>
                <w:b w:val="0"/>
                <w:sz w:val="20"/>
              </w:rPr>
              <w:t>)</w:t>
            </w:r>
          </w:p>
        </w:tc>
        <w:tc>
          <w:tcPr>
            <w:tcW w:w="5811" w:type="dxa"/>
            <w:tcBorders>
              <w:top w:val="single" w:sz="18" w:space="0" w:color="auto"/>
              <w:bottom w:val="single" w:sz="18" w:space="0" w:color="auto"/>
              <w:right w:val="single" w:sz="18" w:space="0" w:color="auto"/>
            </w:tcBorders>
          </w:tcPr>
          <w:p w14:paraId="473D6B8D" w14:textId="0A7D7430" w:rsidR="007F6BF5" w:rsidRPr="00E17CB7" w:rsidRDefault="007F6BF5" w:rsidP="006723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17CB7">
              <w:rPr>
                <w:rFonts w:ascii="Times New Roman" w:hAnsi="Times New Roman" w:cs="Times New Roman"/>
                <w:sz w:val="20"/>
              </w:rPr>
              <w:t>Una competencia es la capacidad para responder a las exigencias individuales</w:t>
            </w:r>
            <w:r w:rsidR="005779A0" w:rsidRPr="00E17CB7">
              <w:rPr>
                <w:rFonts w:ascii="Times New Roman" w:hAnsi="Times New Roman" w:cs="Times New Roman"/>
                <w:sz w:val="20"/>
              </w:rPr>
              <w:t>,</w:t>
            </w:r>
            <w:r w:rsidRPr="00E17CB7">
              <w:rPr>
                <w:rFonts w:ascii="Times New Roman" w:hAnsi="Times New Roman" w:cs="Times New Roman"/>
                <w:sz w:val="20"/>
              </w:rPr>
              <w:t xml:space="preserve"> sociales</w:t>
            </w:r>
            <w:r w:rsidR="005779A0" w:rsidRPr="00E17CB7">
              <w:rPr>
                <w:rFonts w:ascii="Times New Roman" w:hAnsi="Times New Roman" w:cs="Times New Roman"/>
                <w:sz w:val="20"/>
              </w:rPr>
              <w:t xml:space="preserve">, </w:t>
            </w:r>
            <w:r w:rsidRPr="00E17CB7">
              <w:rPr>
                <w:rFonts w:ascii="Times New Roman" w:hAnsi="Times New Roman" w:cs="Times New Roman"/>
                <w:sz w:val="20"/>
              </w:rPr>
              <w:t>para realizar una actividad o una tarea. Cada competencia reposa sobre una combinación de habilidades prácticas y cognitivas interrelacionadas, conocimientos (incluyendo el conocimiento tácito), motivación, valores, actitudes, emociones y otros elementos sociales y de comportamiento que pueden ser movilizados conjuntamente para actuar de manera eficaz.</w:t>
            </w:r>
          </w:p>
        </w:tc>
      </w:tr>
      <w:tr w:rsidR="007F6BF5" w:rsidRPr="00E17CB7" w14:paraId="43D2BAF4" w14:textId="77777777" w:rsidTr="00FD11AA">
        <w:trPr>
          <w:jc w:val="center"/>
        </w:trPr>
        <w:tc>
          <w:tcPr>
            <w:cnfStyle w:val="001000000000" w:firstRow="0" w:lastRow="0" w:firstColumn="1" w:lastColumn="0" w:oddVBand="0" w:evenVBand="0" w:oddHBand="0" w:evenHBand="0" w:firstRowFirstColumn="0" w:firstRowLastColumn="0" w:lastRowFirstColumn="0" w:lastRowLastColumn="0"/>
            <w:tcW w:w="3238" w:type="dxa"/>
            <w:tcBorders>
              <w:top w:val="single" w:sz="18" w:space="0" w:color="auto"/>
              <w:left w:val="single" w:sz="18" w:space="0" w:color="auto"/>
              <w:bottom w:val="single" w:sz="18" w:space="0" w:color="auto"/>
            </w:tcBorders>
          </w:tcPr>
          <w:p w14:paraId="6C0AB31C" w14:textId="5DBA6849" w:rsidR="007F6BF5" w:rsidRPr="00E17CB7" w:rsidRDefault="000A4EB1" w:rsidP="00672397">
            <w:pPr>
              <w:jc w:val="both"/>
              <w:rPr>
                <w:rFonts w:ascii="Times New Roman" w:hAnsi="Times New Roman" w:cs="Times New Roman"/>
                <w:b w:val="0"/>
                <w:sz w:val="20"/>
              </w:rPr>
            </w:pPr>
            <w:r w:rsidRPr="00E17CB7">
              <w:rPr>
                <w:rFonts w:ascii="Times New Roman" w:hAnsi="Times New Roman" w:cs="Times New Roman"/>
                <w:b w:val="0"/>
                <w:sz w:val="20"/>
              </w:rPr>
              <w:t>Braslavsky (2006</w:t>
            </w:r>
            <w:r w:rsidR="00D275B7" w:rsidRPr="00E17CB7">
              <w:rPr>
                <w:rFonts w:ascii="Times New Roman" w:hAnsi="Times New Roman" w:cs="Times New Roman"/>
                <w:b w:val="0"/>
                <w:sz w:val="20"/>
              </w:rPr>
              <w:t>, p. 84</w:t>
            </w:r>
            <w:r w:rsidR="007F6BF5" w:rsidRPr="00E17CB7">
              <w:rPr>
                <w:rFonts w:ascii="Times New Roman" w:hAnsi="Times New Roman" w:cs="Times New Roman"/>
                <w:b w:val="0"/>
                <w:sz w:val="20"/>
              </w:rPr>
              <w:t>)</w:t>
            </w:r>
          </w:p>
        </w:tc>
        <w:tc>
          <w:tcPr>
            <w:tcW w:w="5811" w:type="dxa"/>
            <w:tcBorders>
              <w:top w:val="single" w:sz="18" w:space="0" w:color="auto"/>
              <w:bottom w:val="single" w:sz="18" w:space="0" w:color="auto"/>
              <w:right w:val="single" w:sz="18" w:space="0" w:color="auto"/>
            </w:tcBorders>
          </w:tcPr>
          <w:p w14:paraId="71862F55" w14:textId="5D600BE4" w:rsidR="007F6BF5" w:rsidRPr="00E17CB7" w:rsidRDefault="007F6BF5" w:rsidP="006723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17CB7">
              <w:rPr>
                <w:rFonts w:ascii="Times New Roman" w:hAnsi="Times New Roman" w:cs="Times New Roman"/>
                <w:sz w:val="20"/>
              </w:rPr>
              <w:t>Desarrollo de las capacidades complejas que permiten a los estudiantes pensar y actuar en diversos ámbitos. Consiste en la adquisición de conocimiento a través de la acción, resultado de una cultura de base sólida que puede ponerse en práctica y utilizarse para explicar qué es lo que está sucediendo.</w:t>
            </w:r>
          </w:p>
        </w:tc>
      </w:tr>
      <w:tr w:rsidR="007F6BF5" w:rsidRPr="00E17CB7" w14:paraId="31BD54DE" w14:textId="77777777" w:rsidTr="00FD11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8" w:type="dxa"/>
            <w:tcBorders>
              <w:top w:val="single" w:sz="18" w:space="0" w:color="auto"/>
              <w:left w:val="single" w:sz="18" w:space="0" w:color="auto"/>
              <w:bottom w:val="single" w:sz="18" w:space="0" w:color="auto"/>
            </w:tcBorders>
          </w:tcPr>
          <w:p w14:paraId="12B14C74" w14:textId="16D01275" w:rsidR="007F6BF5" w:rsidRPr="00E17CB7" w:rsidRDefault="007F6BF5" w:rsidP="00672397">
            <w:pPr>
              <w:jc w:val="both"/>
              <w:rPr>
                <w:rFonts w:ascii="Times New Roman" w:hAnsi="Times New Roman" w:cs="Times New Roman"/>
                <w:b w:val="0"/>
                <w:sz w:val="20"/>
              </w:rPr>
            </w:pPr>
            <w:r w:rsidRPr="00E17CB7">
              <w:rPr>
                <w:rFonts w:ascii="Times New Roman" w:hAnsi="Times New Roman" w:cs="Times New Roman"/>
                <w:b w:val="0"/>
                <w:sz w:val="20"/>
              </w:rPr>
              <w:t>Perrenoud (2007</w:t>
            </w:r>
            <w:r w:rsidR="00D275B7" w:rsidRPr="00E17CB7">
              <w:rPr>
                <w:rFonts w:ascii="Times New Roman" w:hAnsi="Times New Roman" w:cs="Times New Roman"/>
                <w:b w:val="0"/>
                <w:sz w:val="20"/>
              </w:rPr>
              <w:t>, p.</w:t>
            </w:r>
            <w:r w:rsidR="004604DC" w:rsidRPr="00E17CB7">
              <w:rPr>
                <w:rFonts w:ascii="Times New Roman" w:hAnsi="Times New Roman" w:cs="Times New Roman"/>
                <w:b w:val="0"/>
                <w:sz w:val="20"/>
              </w:rPr>
              <w:t xml:space="preserve"> </w:t>
            </w:r>
            <w:r w:rsidR="00D275B7" w:rsidRPr="00E17CB7">
              <w:rPr>
                <w:rFonts w:ascii="Times New Roman" w:hAnsi="Times New Roman" w:cs="Times New Roman"/>
                <w:b w:val="0"/>
                <w:sz w:val="20"/>
              </w:rPr>
              <w:t>9</w:t>
            </w:r>
            <w:r w:rsidRPr="00E17CB7">
              <w:rPr>
                <w:rFonts w:ascii="Times New Roman" w:hAnsi="Times New Roman" w:cs="Times New Roman"/>
                <w:b w:val="0"/>
                <w:sz w:val="20"/>
              </w:rPr>
              <w:t>)</w:t>
            </w:r>
          </w:p>
        </w:tc>
        <w:tc>
          <w:tcPr>
            <w:tcW w:w="5811" w:type="dxa"/>
            <w:tcBorders>
              <w:top w:val="single" w:sz="18" w:space="0" w:color="auto"/>
              <w:bottom w:val="single" w:sz="18" w:space="0" w:color="auto"/>
              <w:right w:val="single" w:sz="18" w:space="0" w:color="auto"/>
            </w:tcBorders>
          </w:tcPr>
          <w:p w14:paraId="36CEAC86" w14:textId="547A166D" w:rsidR="007F6BF5" w:rsidRPr="00E17CB7" w:rsidRDefault="007F6BF5" w:rsidP="006723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17CB7">
              <w:rPr>
                <w:rFonts w:ascii="Times New Roman" w:hAnsi="Times New Roman" w:cs="Times New Roman"/>
                <w:sz w:val="20"/>
              </w:rPr>
              <w:t>Facultad de movilizar un conjunto de recursos (saberes, capacidades, informaciones, etcétera) para solucionar con eficacia una serie de situaciones conectadas a contextos culturales, profesionales y condiciones sociales.</w:t>
            </w:r>
          </w:p>
        </w:tc>
      </w:tr>
      <w:tr w:rsidR="007F6BF5" w:rsidRPr="00E17CB7" w14:paraId="73FF98C6" w14:textId="77777777" w:rsidTr="00FD11AA">
        <w:trPr>
          <w:jc w:val="center"/>
        </w:trPr>
        <w:tc>
          <w:tcPr>
            <w:cnfStyle w:val="001000000000" w:firstRow="0" w:lastRow="0" w:firstColumn="1" w:lastColumn="0" w:oddVBand="0" w:evenVBand="0" w:oddHBand="0" w:evenHBand="0" w:firstRowFirstColumn="0" w:firstRowLastColumn="0" w:lastRowFirstColumn="0" w:lastRowLastColumn="0"/>
            <w:tcW w:w="3238" w:type="dxa"/>
            <w:tcBorders>
              <w:top w:val="single" w:sz="18" w:space="0" w:color="auto"/>
              <w:left w:val="single" w:sz="18" w:space="0" w:color="auto"/>
              <w:bottom w:val="single" w:sz="18" w:space="0" w:color="auto"/>
            </w:tcBorders>
          </w:tcPr>
          <w:p w14:paraId="67647436" w14:textId="70A17F8F" w:rsidR="007F6BF5" w:rsidRPr="00E17CB7" w:rsidRDefault="00D275B7" w:rsidP="00BA7753">
            <w:pPr>
              <w:jc w:val="both"/>
              <w:rPr>
                <w:rFonts w:ascii="Times New Roman" w:hAnsi="Times New Roman" w:cs="Times New Roman"/>
                <w:b w:val="0"/>
                <w:sz w:val="20"/>
              </w:rPr>
            </w:pPr>
            <w:r w:rsidRPr="00E17CB7">
              <w:rPr>
                <w:rFonts w:ascii="Times New Roman" w:hAnsi="Times New Roman" w:cs="Times New Roman"/>
                <w:b w:val="0"/>
                <w:sz w:val="20"/>
              </w:rPr>
              <w:t>SEP</w:t>
            </w:r>
            <w:r w:rsidR="007F6BF5" w:rsidRPr="00E17CB7">
              <w:rPr>
                <w:rFonts w:ascii="Times New Roman" w:hAnsi="Times New Roman" w:cs="Times New Roman"/>
                <w:b w:val="0"/>
                <w:sz w:val="20"/>
              </w:rPr>
              <w:t xml:space="preserve"> (20</w:t>
            </w:r>
            <w:r w:rsidR="00D303A3" w:rsidRPr="00E17CB7">
              <w:rPr>
                <w:rFonts w:ascii="Times New Roman" w:hAnsi="Times New Roman" w:cs="Times New Roman"/>
                <w:b w:val="0"/>
                <w:sz w:val="20"/>
              </w:rPr>
              <w:t>08</w:t>
            </w:r>
            <w:r w:rsidR="00CB7C15" w:rsidRPr="00E17CB7">
              <w:rPr>
                <w:rFonts w:ascii="Times New Roman" w:hAnsi="Times New Roman" w:cs="Times New Roman"/>
                <w:b w:val="0"/>
                <w:sz w:val="20"/>
              </w:rPr>
              <w:t xml:space="preserve">, p. </w:t>
            </w:r>
            <w:r w:rsidR="00D303A3" w:rsidRPr="00E17CB7">
              <w:rPr>
                <w:rFonts w:ascii="Times New Roman" w:hAnsi="Times New Roman" w:cs="Times New Roman"/>
                <w:b w:val="0"/>
                <w:sz w:val="20"/>
              </w:rPr>
              <w:t>2</w:t>
            </w:r>
            <w:r w:rsidR="007F6BF5" w:rsidRPr="00E17CB7">
              <w:rPr>
                <w:rFonts w:ascii="Times New Roman" w:hAnsi="Times New Roman" w:cs="Times New Roman"/>
                <w:b w:val="0"/>
                <w:sz w:val="20"/>
              </w:rPr>
              <w:t>)</w:t>
            </w:r>
          </w:p>
        </w:tc>
        <w:tc>
          <w:tcPr>
            <w:tcW w:w="5811" w:type="dxa"/>
            <w:tcBorders>
              <w:top w:val="single" w:sz="18" w:space="0" w:color="auto"/>
              <w:bottom w:val="single" w:sz="18" w:space="0" w:color="auto"/>
              <w:right w:val="single" w:sz="18" w:space="0" w:color="auto"/>
            </w:tcBorders>
          </w:tcPr>
          <w:p w14:paraId="13CB2964" w14:textId="1F90B0C9" w:rsidR="007F6BF5" w:rsidRPr="00E17CB7" w:rsidRDefault="007F6BF5" w:rsidP="00F616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17CB7">
              <w:rPr>
                <w:rFonts w:ascii="Times New Roman" w:hAnsi="Times New Roman" w:cs="Times New Roman"/>
                <w:sz w:val="20"/>
              </w:rPr>
              <w:t>Una competencia es la capacidad de responder a diferentes situaciones, e implica un saber hacer (habilidades) con saber (conocimiento), así como la valoración de las consecuencias de ese hacer (valores y actitudes).</w:t>
            </w:r>
          </w:p>
        </w:tc>
      </w:tr>
      <w:tr w:rsidR="007F6BF5" w:rsidRPr="00E17CB7" w14:paraId="5128D92D" w14:textId="77777777" w:rsidTr="00FD11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8" w:type="dxa"/>
            <w:tcBorders>
              <w:top w:val="single" w:sz="18" w:space="0" w:color="auto"/>
              <w:left w:val="single" w:sz="18" w:space="0" w:color="auto"/>
              <w:bottom w:val="single" w:sz="18" w:space="0" w:color="auto"/>
            </w:tcBorders>
          </w:tcPr>
          <w:p w14:paraId="079BFFB7" w14:textId="1766DC1D" w:rsidR="007F6BF5" w:rsidRPr="00E17CB7" w:rsidRDefault="007F6BF5" w:rsidP="00672397">
            <w:pPr>
              <w:jc w:val="both"/>
              <w:rPr>
                <w:rFonts w:ascii="Times New Roman" w:hAnsi="Times New Roman" w:cs="Times New Roman"/>
                <w:b w:val="0"/>
                <w:sz w:val="20"/>
              </w:rPr>
            </w:pPr>
            <w:r w:rsidRPr="00E17CB7">
              <w:rPr>
                <w:rFonts w:ascii="Times New Roman" w:hAnsi="Times New Roman" w:cs="Times New Roman"/>
                <w:b w:val="0"/>
                <w:sz w:val="20"/>
              </w:rPr>
              <w:t>O</w:t>
            </w:r>
            <w:r w:rsidR="00981AF8" w:rsidRPr="00E17CB7">
              <w:rPr>
                <w:rFonts w:ascii="Times New Roman" w:hAnsi="Times New Roman" w:cs="Times New Roman"/>
                <w:b w:val="0"/>
                <w:sz w:val="20"/>
              </w:rPr>
              <w:t>CD</w:t>
            </w:r>
            <w:r w:rsidRPr="00E17CB7">
              <w:rPr>
                <w:rFonts w:ascii="Times New Roman" w:hAnsi="Times New Roman" w:cs="Times New Roman"/>
                <w:b w:val="0"/>
                <w:sz w:val="20"/>
              </w:rPr>
              <w:t>E (2013</w:t>
            </w:r>
            <w:r w:rsidR="00D303A3" w:rsidRPr="00E17CB7">
              <w:rPr>
                <w:rFonts w:ascii="Times New Roman" w:hAnsi="Times New Roman" w:cs="Times New Roman"/>
                <w:b w:val="0"/>
                <w:sz w:val="20"/>
              </w:rPr>
              <w:t>, p.3</w:t>
            </w:r>
            <w:r w:rsidRPr="00E17CB7">
              <w:rPr>
                <w:rFonts w:ascii="Times New Roman" w:hAnsi="Times New Roman" w:cs="Times New Roman"/>
                <w:b w:val="0"/>
                <w:sz w:val="20"/>
              </w:rPr>
              <w:t>)</w:t>
            </w:r>
          </w:p>
        </w:tc>
        <w:tc>
          <w:tcPr>
            <w:tcW w:w="5811" w:type="dxa"/>
            <w:tcBorders>
              <w:top w:val="single" w:sz="18" w:space="0" w:color="auto"/>
              <w:bottom w:val="single" w:sz="18" w:space="0" w:color="auto"/>
              <w:right w:val="single" w:sz="18" w:space="0" w:color="auto"/>
            </w:tcBorders>
          </w:tcPr>
          <w:p w14:paraId="06ADB5EC" w14:textId="421A1BF3" w:rsidR="007F6BF5" w:rsidRPr="00E17CB7" w:rsidRDefault="007F6BF5" w:rsidP="006723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17CB7">
              <w:rPr>
                <w:rFonts w:ascii="Times New Roman" w:hAnsi="Times New Roman" w:cs="Times New Roman"/>
                <w:sz w:val="20"/>
              </w:rPr>
              <w:t>Una competencia es más que conocimiento y habilidades. Implica la capacidad de responder a demandas complejas, utilizando y movilizando recursos psicosociales (incluyendo habilidades y actitudes) en un contexto particular.</w:t>
            </w:r>
          </w:p>
        </w:tc>
      </w:tr>
    </w:tbl>
    <w:p w14:paraId="37E76657" w14:textId="784FE16C" w:rsidR="00794E13" w:rsidRPr="00815B2C" w:rsidRDefault="00794E13" w:rsidP="00F61632">
      <w:pPr>
        <w:shd w:val="clear" w:color="auto" w:fill="FFFFFF"/>
        <w:spacing w:after="0" w:line="360" w:lineRule="auto"/>
        <w:jc w:val="center"/>
        <w:rPr>
          <w:rFonts w:ascii="Times New Roman" w:eastAsia="Times New Roman" w:hAnsi="Times New Roman" w:cs="Times New Roman"/>
          <w:color w:val="333333"/>
        </w:rPr>
      </w:pPr>
      <w:r w:rsidRPr="00815B2C">
        <w:rPr>
          <w:rFonts w:ascii="Times New Roman" w:eastAsia="Times New Roman" w:hAnsi="Times New Roman" w:cs="Times New Roman"/>
          <w:color w:val="333333"/>
        </w:rPr>
        <w:t xml:space="preserve">Fuente: Elaboración propia </w:t>
      </w:r>
      <w:r w:rsidR="00F61632">
        <w:rPr>
          <w:rFonts w:ascii="Times New Roman" w:eastAsia="Times New Roman" w:hAnsi="Times New Roman" w:cs="Times New Roman"/>
          <w:color w:val="333333"/>
        </w:rPr>
        <w:t xml:space="preserve">a partir de las obras de los </w:t>
      </w:r>
      <w:r w:rsidRPr="00815B2C">
        <w:rPr>
          <w:rFonts w:ascii="Times New Roman" w:eastAsia="Times New Roman" w:hAnsi="Times New Roman" w:cs="Times New Roman"/>
          <w:color w:val="333333"/>
        </w:rPr>
        <w:t>autores citados</w:t>
      </w:r>
    </w:p>
    <w:p w14:paraId="22CB3EDE" w14:textId="0CFD8D9A" w:rsidR="00CD773E" w:rsidRDefault="00CD773E" w:rsidP="007F424E">
      <w:pPr>
        <w:spacing w:after="0" w:line="360" w:lineRule="auto"/>
        <w:jc w:val="both"/>
        <w:rPr>
          <w:rFonts w:ascii="Times New Roman" w:hAnsi="Times New Roman" w:cs="Times New Roman"/>
          <w:color w:val="C45911" w:themeColor="accent2" w:themeShade="BF"/>
          <w:sz w:val="24"/>
          <w:szCs w:val="24"/>
        </w:rPr>
      </w:pPr>
    </w:p>
    <w:p w14:paraId="762E0DD5" w14:textId="77777777" w:rsidR="00E17CB7" w:rsidRDefault="00E17CB7" w:rsidP="007F424E">
      <w:pPr>
        <w:spacing w:after="0" w:line="360" w:lineRule="auto"/>
        <w:jc w:val="both"/>
        <w:rPr>
          <w:rFonts w:ascii="Times New Roman" w:hAnsi="Times New Roman" w:cs="Times New Roman"/>
          <w:color w:val="C45911" w:themeColor="accent2" w:themeShade="BF"/>
          <w:sz w:val="24"/>
          <w:szCs w:val="24"/>
        </w:rPr>
      </w:pPr>
    </w:p>
    <w:p w14:paraId="6452E580" w14:textId="51D9D9C7" w:rsidR="00D81A06" w:rsidRDefault="00D81A06" w:rsidP="00F616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Como se puede observar, e</w:t>
      </w:r>
      <w:r w:rsidR="00830B37" w:rsidRPr="00885FAE">
        <w:rPr>
          <w:rFonts w:ascii="Times New Roman" w:hAnsi="Times New Roman" w:cs="Times New Roman"/>
          <w:sz w:val="24"/>
          <w:szCs w:val="24"/>
        </w:rPr>
        <w:t xml:space="preserve">l tema </w:t>
      </w:r>
      <w:r w:rsidR="00797F25" w:rsidRPr="00F61632">
        <w:rPr>
          <w:rFonts w:ascii="Times New Roman" w:hAnsi="Times New Roman" w:cs="Times New Roman"/>
          <w:i/>
          <w:sz w:val="24"/>
          <w:szCs w:val="24"/>
        </w:rPr>
        <w:t>c</w:t>
      </w:r>
      <w:r w:rsidR="00830B37" w:rsidRPr="00F61632">
        <w:rPr>
          <w:rFonts w:ascii="Times New Roman" w:hAnsi="Times New Roman" w:cs="Times New Roman"/>
          <w:i/>
          <w:sz w:val="24"/>
          <w:szCs w:val="24"/>
        </w:rPr>
        <w:t xml:space="preserve">ompetencias </w:t>
      </w:r>
      <w:r w:rsidR="00797F25" w:rsidRPr="00F61632">
        <w:rPr>
          <w:rFonts w:ascii="Times New Roman" w:hAnsi="Times New Roman" w:cs="Times New Roman"/>
          <w:i/>
          <w:sz w:val="24"/>
          <w:szCs w:val="24"/>
        </w:rPr>
        <w:t>e</w:t>
      </w:r>
      <w:r w:rsidR="00830B37" w:rsidRPr="00F61632">
        <w:rPr>
          <w:rFonts w:ascii="Times New Roman" w:hAnsi="Times New Roman" w:cs="Times New Roman"/>
          <w:i/>
          <w:sz w:val="24"/>
          <w:szCs w:val="24"/>
        </w:rPr>
        <w:t>ducativas</w:t>
      </w:r>
      <w:r w:rsidR="00830B37" w:rsidRPr="00885FAE">
        <w:rPr>
          <w:rFonts w:ascii="Times New Roman" w:hAnsi="Times New Roman" w:cs="Times New Roman"/>
          <w:sz w:val="24"/>
          <w:szCs w:val="24"/>
        </w:rPr>
        <w:t xml:space="preserve"> </w:t>
      </w:r>
      <w:r w:rsidR="006F5429">
        <w:rPr>
          <w:rFonts w:ascii="Times New Roman" w:hAnsi="Times New Roman" w:cs="Times New Roman"/>
          <w:sz w:val="24"/>
          <w:szCs w:val="24"/>
        </w:rPr>
        <w:t>implica</w:t>
      </w:r>
      <w:r w:rsidR="00830B37" w:rsidRPr="00885FAE">
        <w:rPr>
          <w:rFonts w:ascii="Times New Roman" w:hAnsi="Times New Roman" w:cs="Times New Roman"/>
          <w:sz w:val="24"/>
          <w:szCs w:val="24"/>
        </w:rPr>
        <w:t xml:space="preserve"> un amplio</w:t>
      </w:r>
      <w:r w:rsidR="00BF2B54" w:rsidRPr="00885FAE">
        <w:rPr>
          <w:rFonts w:ascii="Times New Roman" w:hAnsi="Times New Roman" w:cs="Times New Roman"/>
          <w:sz w:val="24"/>
          <w:szCs w:val="24"/>
        </w:rPr>
        <w:t xml:space="preserve"> cúmulo</w:t>
      </w:r>
      <w:r w:rsidR="00830B37" w:rsidRPr="00885FAE">
        <w:rPr>
          <w:rFonts w:ascii="Times New Roman" w:hAnsi="Times New Roman" w:cs="Times New Roman"/>
          <w:sz w:val="24"/>
          <w:szCs w:val="24"/>
        </w:rPr>
        <w:t xml:space="preserve"> </w:t>
      </w:r>
      <w:r w:rsidR="00BF2B54" w:rsidRPr="00885FAE">
        <w:rPr>
          <w:rFonts w:ascii="Times New Roman" w:hAnsi="Times New Roman" w:cs="Times New Roman"/>
          <w:sz w:val="24"/>
          <w:szCs w:val="24"/>
        </w:rPr>
        <w:t xml:space="preserve">de </w:t>
      </w:r>
      <w:r w:rsidR="00830B37" w:rsidRPr="00885FAE">
        <w:rPr>
          <w:rFonts w:ascii="Times New Roman" w:hAnsi="Times New Roman" w:cs="Times New Roman"/>
          <w:sz w:val="24"/>
          <w:szCs w:val="24"/>
        </w:rPr>
        <w:t xml:space="preserve">material que los diversos autores han desarrollado para </w:t>
      </w:r>
      <w:r w:rsidR="00BF2B54" w:rsidRPr="00885FAE">
        <w:rPr>
          <w:rFonts w:ascii="Times New Roman" w:hAnsi="Times New Roman" w:cs="Times New Roman"/>
          <w:sz w:val="24"/>
          <w:szCs w:val="24"/>
        </w:rPr>
        <w:t>exponer</w:t>
      </w:r>
      <w:r>
        <w:rPr>
          <w:rFonts w:ascii="Times New Roman" w:hAnsi="Times New Roman" w:cs="Times New Roman"/>
          <w:sz w:val="24"/>
          <w:szCs w:val="24"/>
        </w:rPr>
        <w:t xml:space="preserve"> dicha materia. Al respecto,</w:t>
      </w:r>
      <w:r w:rsidR="00336678" w:rsidRPr="00885FAE">
        <w:rPr>
          <w:rFonts w:ascii="Times New Roman" w:hAnsi="Times New Roman" w:cs="Times New Roman"/>
          <w:sz w:val="24"/>
          <w:szCs w:val="24"/>
        </w:rPr>
        <w:t xml:space="preserve"> cabe señalar que cada titulación desarrolla competencias</w:t>
      </w:r>
      <w:r w:rsidR="007211CB" w:rsidRPr="00885FAE">
        <w:rPr>
          <w:rFonts w:ascii="Times New Roman" w:hAnsi="Times New Roman" w:cs="Times New Roman"/>
          <w:sz w:val="24"/>
          <w:szCs w:val="24"/>
        </w:rPr>
        <w:t>,</w:t>
      </w:r>
      <w:r w:rsidR="00336678" w:rsidRPr="00885FAE">
        <w:rPr>
          <w:rFonts w:ascii="Times New Roman" w:hAnsi="Times New Roman" w:cs="Times New Roman"/>
          <w:sz w:val="24"/>
          <w:szCs w:val="24"/>
        </w:rPr>
        <w:t xml:space="preserve"> algunas propias o específicas de la </w:t>
      </w:r>
      <w:r>
        <w:rPr>
          <w:rFonts w:ascii="Times New Roman" w:hAnsi="Times New Roman" w:cs="Times New Roman"/>
          <w:sz w:val="24"/>
          <w:szCs w:val="24"/>
        </w:rPr>
        <w:t>carrera</w:t>
      </w:r>
      <w:r w:rsidR="00336678" w:rsidRPr="00885FAE">
        <w:rPr>
          <w:rFonts w:ascii="Times New Roman" w:hAnsi="Times New Roman" w:cs="Times New Roman"/>
          <w:sz w:val="24"/>
          <w:szCs w:val="24"/>
        </w:rPr>
        <w:t xml:space="preserve"> correspondiente, mientras que otras son transversales o </w:t>
      </w:r>
      <w:r w:rsidR="00336678" w:rsidRPr="00B05EDC">
        <w:rPr>
          <w:rFonts w:ascii="Times New Roman" w:hAnsi="Times New Roman" w:cs="Times New Roman"/>
          <w:sz w:val="24"/>
          <w:szCs w:val="24"/>
        </w:rPr>
        <w:t>compartidas con otras titulaciones</w:t>
      </w:r>
      <w:r>
        <w:rPr>
          <w:rFonts w:ascii="Times New Roman" w:hAnsi="Times New Roman" w:cs="Times New Roman"/>
          <w:sz w:val="24"/>
          <w:szCs w:val="24"/>
        </w:rPr>
        <w:t xml:space="preserve">. </w:t>
      </w:r>
    </w:p>
    <w:p w14:paraId="21F070C7" w14:textId="4EB40E86" w:rsidR="00F6573F" w:rsidRPr="00B05EDC" w:rsidRDefault="00D81A06" w:rsidP="00F616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w:t>
      </w:r>
      <w:hyperlink r:id="rId9" w:anchor="Gairin_" w:history="1">
        <w:proofErr w:type="spellStart"/>
        <w:r w:rsidRPr="00B05EDC">
          <w:rPr>
            <w:rFonts w:ascii="Times New Roman" w:hAnsi="Times New Roman" w:cs="Times New Roman"/>
            <w:sz w:val="24"/>
            <w:szCs w:val="24"/>
          </w:rPr>
          <w:t>Gairín</w:t>
        </w:r>
        <w:proofErr w:type="spellEnd"/>
      </w:hyperlink>
      <w:r w:rsidRPr="00B05EDC">
        <w:rPr>
          <w:rFonts w:ascii="Times New Roman" w:hAnsi="Times New Roman" w:cs="Times New Roman"/>
          <w:sz w:val="24"/>
          <w:szCs w:val="24"/>
        </w:rPr>
        <w:t> </w:t>
      </w:r>
      <w:proofErr w:type="spellStart"/>
      <w:r w:rsidRPr="00B05EDC">
        <w:rPr>
          <w:rFonts w:ascii="Times New Roman" w:hAnsi="Times New Roman" w:cs="Times New Roman"/>
          <w:sz w:val="24"/>
          <w:szCs w:val="24"/>
        </w:rPr>
        <w:t>Sallán</w:t>
      </w:r>
      <w:proofErr w:type="spellEnd"/>
      <w:r w:rsidRPr="00B05EDC">
        <w:rPr>
          <w:rFonts w:ascii="Times New Roman" w:hAnsi="Times New Roman" w:cs="Times New Roman"/>
          <w:sz w:val="24"/>
          <w:szCs w:val="24"/>
        </w:rPr>
        <w:t xml:space="preserve"> (</w:t>
      </w:r>
      <w:r w:rsidRPr="00E92932">
        <w:rPr>
          <w:rFonts w:ascii="Times New Roman" w:hAnsi="Times New Roman" w:cs="Times New Roman"/>
          <w:sz w:val="24"/>
          <w:szCs w:val="24"/>
        </w:rPr>
        <w:t>2009)</w:t>
      </w:r>
      <w:r>
        <w:rPr>
          <w:rFonts w:ascii="Times New Roman" w:hAnsi="Times New Roman" w:cs="Times New Roman"/>
          <w:sz w:val="24"/>
          <w:szCs w:val="24"/>
        </w:rPr>
        <w:t xml:space="preserve">, las </w:t>
      </w:r>
      <w:r w:rsidR="005779A0">
        <w:rPr>
          <w:rFonts w:ascii="Times New Roman" w:hAnsi="Times New Roman" w:cs="Times New Roman"/>
          <w:sz w:val="24"/>
          <w:szCs w:val="24"/>
        </w:rPr>
        <w:t>c</w:t>
      </w:r>
      <w:r w:rsidR="00F6573F" w:rsidRPr="00B05EDC">
        <w:rPr>
          <w:rFonts w:ascii="Times New Roman" w:hAnsi="Times New Roman" w:cs="Times New Roman"/>
          <w:sz w:val="24"/>
          <w:szCs w:val="24"/>
        </w:rPr>
        <w:t>ompetencias específicas</w:t>
      </w:r>
      <w:r>
        <w:rPr>
          <w:rFonts w:ascii="Times New Roman" w:hAnsi="Times New Roman" w:cs="Times New Roman"/>
          <w:sz w:val="24"/>
          <w:szCs w:val="24"/>
        </w:rPr>
        <w:t xml:space="preserve"> son</w:t>
      </w:r>
      <w:r w:rsidR="00F6573F" w:rsidRPr="00B05EDC">
        <w:rPr>
          <w:rFonts w:ascii="Times New Roman" w:hAnsi="Times New Roman" w:cs="Times New Roman"/>
          <w:sz w:val="24"/>
          <w:szCs w:val="24"/>
        </w:rPr>
        <w:t xml:space="preserve"> propias de un ámbito o titulación</w:t>
      </w:r>
      <w:r>
        <w:rPr>
          <w:rFonts w:ascii="Times New Roman" w:hAnsi="Times New Roman" w:cs="Times New Roman"/>
          <w:sz w:val="24"/>
          <w:szCs w:val="24"/>
        </w:rPr>
        <w:t>, las cuales</w:t>
      </w:r>
      <w:r w:rsidR="00F6573F" w:rsidRPr="00B05EDC">
        <w:rPr>
          <w:rFonts w:ascii="Times New Roman" w:hAnsi="Times New Roman" w:cs="Times New Roman"/>
          <w:sz w:val="24"/>
          <w:szCs w:val="24"/>
        </w:rPr>
        <w:t xml:space="preserve"> están orientadas a la consecución de un perfil específico del graduado. </w:t>
      </w:r>
      <w:r>
        <w:rPr>
          <w:rFonts w:ascii="Times New Roman" w:hAnsi="Times New Roman" w:cs="Times New Roman"/>
          <w:sz w:val="24"/>
          <w:szCs w:val="24"/>
        </w:rPr>
        <w:t>Estas s</w:t>
      </w:r>
      <w:r w:rsidR="00F6573F" w:rsidRPr="00B05EDC">
        <w:rPr>
          <w:rFonts w:ascii="Times New Roman" w:hAnsi="Times New Roman" w:cs="Times New Roman"/>
          <w:sz w:val="24"/>
          <w:szCs w:val="24"/>
        </w:rPr>
        <w:t xml:space="preserve">on próximas a ciertos aspectos formativos, áreas de conocimiento o agrupaciones de materias, </w:t>
      </w:r>
      <w:r w:rsidR="0040670D" w:rsidRPr="00B05EDC">
        <w:rPr>
          <w:rFonts w:ascii="Times New Roman" w:hAnsi="Times New Roman" w:cs="Times New Roman"/>
          <w:sz w:val="24"/>
          <w:szCs w:val="24"/>
        </w:rPr>
        <w:t>con</w:t>
      </w:r>
      <w:r w:rsidR="00F6573F" w:rsidRPr="00B05EDC">
        <w:rPr>
          <w:rFonts w:ascii="Times New Roman" w:hAnsi="Times New Roman" w:cs="Times New Roman"/>
          <w:sz w:val="24"/>
          <w:szCs w:val="24"/>
        </w:rPr>
        <w:t xml:space="preserve"> proyección longitudinal en la titulación.</w:t>
      </w:r>
      <w:r w:rsidR="005779A0">
        <w:rPr>
          <w:rFonts w:ascii="Times New Roman" w:hAnsi="Times New Roman" w:cs="Times New Roman"/>
          <w:sz w:val="24"/>
          <w:szCs w:val="24"/>
        </w:rPr>
        <w:t xml:space="preserve"> </w:t>
      </w:r>
      <w:r>
        <w:rPr>
          <w:rFonts w:ascii="Times New Roman" w:hAnsi="Times New Roman" w:cs="Times New Roman"/>
          <w:sz w:val="24"/>
          <w:szCs w:val="24"/>
        </w:rPr>
        <w:t>En cambio, las c</w:t>
      </w:r>
      <w:r w:rsidR="00F6573F" w:rsidRPr="00B05EDC">
        <w:rPr>
          <w:rFonts w:ascii="Times New Roman" w:hAnsi="Times New Roman" w:cs="Times New Roman"/>
          <w:sz w:val="24"/>
          <w:szCs w:val="24"/>
        </w:rPr>
        <w:t xml:space="preserve">ompetencias genéricas (o </w:t>
      </w:r>
      <w:r w:rsidR="00F6573F" w:rsidRPr="00366EF8">
        <w:rPr>
          <w:rFonts w:ascii="Times New Roman" w:hAnsi="Times New Roman" w:cs="Times New Roman"/>
          <w:sz w:val="24"/>
          <w:szCs w:val="24"/>
        </w:rPr>
        <w:t>transversales</w:t>
      </w:r>
      <w:r w:rsidR="00F6573F" w:rsidRPr="00B05EDC">
        <w:rPr>
          <w:rFonts w:ascii="Times New Roman" w:hAnsi="Times New Roman" w:cs="Times New Roman"/>
          <w:sz w:val="24"/>
          <w:szCs w:val="24"/>
        </w:rPr>
        <w:t xml:space="preserve">) son comunes a la mayoría de </w:t>
      </w:r>
      <w:r w:rsidR="00732DD1" w:rsidRPr="00B05EDC">
        <w:rPr>
          <w:rFonts w:ascii="Times New Roman" w:hAnsi="Times New Roman" w:cs="Times New Roman"/>
          <w:sz w:val="24"/>
          <w:szCs w:val="24"/>
        </w:rPr>
        <w:t>las titulaciones</w:t>
      </w:r>
      <w:r w:rsidR="00F6573F" w:rsidRPr="00B05EDC">
        <w:rPr>
          <w:rFonts w:ascii="Times New Roman" w:hAnsi="Times New Roman" w:cs="Times New Roman"/>
          <w:sz w:val="24"/>
          <w:szCs w:val="24"/>
        </w:rPr>
        <w:t xml:space="preserve">, aunque con una incidencia diferente, y están contextualizadas en cada una de las titulaciones en cuestión. Dentro de este bloque </w:t>
      </w:r>
      <w:r>
        <w:rPr>
          <w:rFonts w:ascii="Times New Roman" w:hAnsi="Times New Roman" w:cs="Times New Roman"/>
          <w:sz w:val="24"/>
          <w:szCs w:val="24"/>
        </w:rPr>
        <w:t xml:space="preserve">se encuentran las </w:t>
      </w:r>
      <w:r w:rsidR="00F6573F" w:rsidRPr="00B05EDC">
        <w:rPr>
          <w:rFonts w:ascii="Times New Roman" w:hAnsi="Times New Roman" w:cs="Times New Roman"/>
          <w:sz w:val="24"/>
          <w:szCs w:val="24"/>
        </w:rPr>
        <w:t>competencias personales</w:t>
      </w:r>
      <w:r>
        <w:rPr>
          <w:rFonts w:ascii="Times New Roman" w:hAnsi="Times New Roman" w:cs="Times New Roman"/>
          <w:sz w:val="24"/>
          <w:szCs w:val="24"/>
        </w:rPr>
        <w:t xml:space="preserve">, las cuales se vinculan con </w:t>
      </w:r>
      <w:r w:rsidR="00F6573F" w:rsidRPr="00B05EDC">
        <w:rPr>
          <w:rFonts w:ascii="Times New Roman" w:hAnsi="Times New Roman" w:cs="Times New Roman"/>
          <w:sz w:val="24"/>
          <w:szCs w:val="24"/>
        </w:rPr>
        <w:t>la gestión del tiempo y la respons</w:t>
      </w:r>
      <w:r>
        <w:rPr>
          <w:rFonts w:ascii="Times New Roman" w:hAnsi="Times New Roman" w:cs="Times New Roman"/>
          <w:sz w:val="24"/>
          <w:szCs w:val="24"/>
        </w:rPr>
        <w:t>abilidad del propio aprendizaje;</w:t>
      </w:r>
      <w:r w:rsidR="00F6573F" w:rsidRPr="00B05EDC">
        <w:rPr>
          <w:rFonts w:ascii="Times New Roman" w:hAnsi="Times New Roman" w:cs="Times New Roman"/>
          <w:sz w:val="24"/>
          <w:szCs w:val="24"/>
        </w:rPr>
        <w:t xml:space="preserve"> </w:t>
      </w:r>
      <w:r w:rsidR="006F5429">
        <w:rPr>
          <w:rFonts w:ascii="Times New Roman" w:hAnsi="Times New Roman" w:cs="Times New Roman"/>
          <w:sz w:val="24"/>
          <w:szCs w:val="24"/>
        </w:rPr>
        <w:t xml:space="preserve">así como </w:t>
      </w:r>
      <w:r>
        <w:rPr>
          <w:rFonts w:ascii="Times New Roman" w:hAnsi="Times New Roman" w:cs="Times New Roman"/>
          <w:sz w:val="24"/>
          <w:szCs w:val="24"/>
        </w:rPr>
        <w:t xml:space="preserve">las </w:t>
      </w:r>
      <w:r w:rsidR="00F6573F" w:rsidRPr="00B05EDC">
        <w:rPr>
          <w:rFonts w:ascii="Times New Roman" w:hAnsi="Times New Roman" w:cs="Times New Roman"/>
          <w:sz w:val="24"/>
          <w:szCs w:val="24"/>
        </w:rPr>
        <w:t xml:space="preserve">competencias interpersonales, </w:t>
      </w:r>
      <w:r>
        <w:rPr>
          <w:rFonts w:ascii="Times New Roman" w:hAnsi="Times New Roman" w:cs="Times New Roman"/>
          <w:sz w:val="24"/>
          <w:szCs w:val="24"/>
        </w:rPr>
        <w:t>relacionadas con el trabajo</w:t>
      </w:r>
      <w:r w:rsidR="00F6573F" w:rsidRPr="00B05EDC">
        <w:rPr>
          <w:rFonts w:ascii="Times New Roman" w:hAnsi="Times New Roman" w:cs="Times New Roman"/>
          <w:sz w:val="24"/>
          <w:szCs w:val="24"/>
        </w:rPr>
        <w:t xml:space="preserve"> en equipo, </w:t>
      </w:r>
      <w:r>
        <w:rPr>
          <w:rFonts w:ascii="Times New Roman" w:hAnsi="Times New Roman" w:cs="Times New Roman"/>
          <w:sz w:val="24"/>
          <w:szCs w:val="24"/>
        </w:rPr>
        <w:t xml:space="preserve">el </w:t>
      </w:r>
      <w:r w:rsidR="00F6573F" w:rsidRPr="00B05EDC">
        <w:rPr>
          <w:rFonts w:ascii="Times New Roman" w:hAnsi="Times New Roman" w:cs="Times New Roman"/>
          <w:sz w:val="24"/>
          <w:szCs w:val="24"/>
        </w:rPr>
        <w:t xml:space="preserve">liderar </w:t>
      </w:r>
      <w:r>
        <w:rPr>
          <w:rFonts w:ascii="Times New Roman" w:hAnsi="Times New Roman" w:cs="Times New Roman"/>
          <w:sz w:val="24"/>
          <w:szCs w:val="24"/>
        </w:rPr>
        <w:t xml:space="preserve">una acción </w:t>
      </w:r>
      <w:r w:rsidR="00F6573F" w:rsidRPr="00B05EDC">
        <w:rPr>
          <w:rFonts w:ascii="Times New Roman" w:hAnsi="Times New Roman" w:cs="Times New Roman"/>
          <w:sz w:val="24"/>
          <w:szCs w:val="24"/>
        </w:rPr>
        <w:t xml:space="preserve">o </w:t>
      </w:r>
      <w:r>
        <w:rPr>
          <w:rFonts w:ascii="Times New Roman" w:hAnsi="Times New Roman" w:cs="Times New Roman"/>
          <w:sz w:val="24"/>
          <w:szCs w:val="24"/>
        </w:rPr>
        <w:t xml:space="preserve">el </w:t>
      </w:r>
      <w:r w:rsidR="00F6573F" w:rsidRPr="00B05EDC">
        <w:rPr>
          <w:rFonts w:ascii="Times New Roman" w:hAnsi="Times New Roman" w:cs="Times New Roman"/>
          <w:sz w:val="24"/>
          <w:szCs w:val="24"/>
        </w:rPr>
        <w:t>negociar</w:t>
      </w:r>
      <w:r>
        <w:rPr>
          <w:rFonts w:ascii="Times New Roman" w:hAnsi="Times New Roman" w:cs="Times New Roman"/>
          <w:sz w:val="24"/>
          <w:szCs w:val="24"/>
        </w:rPr>
        <w:t xml:space="preserve"> un conflicto, o las</w:t>
      </w:r>
      <w:r w:rsidR="00F6573F" w:rsidRPr="00B05EDC">
        <w:rPr>
          <w:rFonts w:ascii="Times New Roman" w:hAnsi="Times New Roman" w:cs="Times New Roman"/>
          <w:sz w:val="24"/>
          <w:szCs w:val="24"/>
        </w:rPr>
        <w:t xml:space="preserve"> competencias</w:t>
      </w:r>
      <w:r w:rsidRPr="00D81A06">
        <w:rPr>
          <w:rFonts w:ascii="Times New Roman" w:hAnsi="Times New Roman" w:cs="Times New Roman"/>
          <w:sz w:val="24"/>
          <w:szCs w:val="24"/>
        </w:rPr>
        <w:t xml:space="preserve"> </w:t>
      </w:r>
      <w:r w:rsidRPr="00B05EDC">
        <w:rPr>
          <w:rFonts w:ascii="Times New Roman" w:hAnsi="Times New Roman" w:cs="Times New Roman"/>
          <w:sz w:val="24"/>
          <w:szCs w:val="24"/>
        </w:rPr>
        <w:t>instrumentales</w:t>
      </w:r>
      <w:r>
        <w:rPr>
          <w:rFonts w:ascii="Times New Roman" w:hAnsi="Times New Roman" w:cs="Times New Roman"/>
          <w:sz w:val="24"/>
          <w:szCs w:val="24"/>
        </w:rPr>
        <w:t xml:space="preserve">, asociadas con </w:t>
      </w:r>
      <w:r w:rsidR="00F6573F" w:rsidRPr="00B05EDC">
        <w:rPr>
          <w:rFonts w:ascii="Times New Roman" w:hAnsi="Times New Roman" w:cs="Times New Roman"/>
          <w:sz w:val="24"/>
          <w:szCs w:val="24"/>
        </w:rPr>
        <w:t xml:space="preserve">la gestión de información, </w:t>
      </w:r>
      <w:r>
        <w:rPr>
          <w:rFonts w:ascii="Times New Roman" w:hAnsi="Times New Roman" w:cs="Times New Roman"/>
          <w:sz w:val="24"/>
          <w:szCs w:val="24"/>
        </w:rPr>
        <w:t>el dominio de los</w:t>
      </w:r>
      <w:r w:rsidR="00D746AC">
        <w:rPr>
          <w:rFonts w:ascii="Times New Roman" w:hAnsi="Times New Roman" w:cs="Times New Roman"/>
          <w:sz w:val="24"/>
          <w:szCs w:val="24"/>
        </w:rPr>
        <w:t xml:space="preserve"> </w:t>
      </w:r>
      <w:r w:rsidR="00F6573F" w:rsidRPr="00B05EDC">
        <w:rPr>
          <w:rFonts w:ascii="Times New Roman" w:hAnsi="Times New Roman" w:cs="Times New Roman"/>
          <w:sz w:val="24"/>
          <w:szCs w:val="24"/>
        </w:rPr>
        <w:t xml:space="preserve">idiomas, </w:t>
      </w:r>
      <w:r>
        <w:rPr>
          <w:rFonts w:ascii="Times New Roman" w:hAnsi="Times New Roman" w:cs="Times New Roman"/>
          <w:sz w:val="24"/>
          <w:szCs w:val="24"/>
        </w:rPr>
        <w:t>la tecnología</w:t>
      </w:r>
      <w:r w:rsidR="00F6573F" w:rsidRPr="00B05EDC">
        <w:rPr>
          <w:rFonts w:ascii="Times New Roman" w:hAnsi="Times New Roman" w:cs="Times New Roman"/>
          <w:sz w:val="24"/>
          <w:szCs w:val="24"/>
        </w:rPr>
        <w:t>, etc.</w:t>
      </w:r>
    </w:p>
    <w:p w14:paraId="4E2497BC" w14:textId="5213977E" w:rsidR="007B75B4" w:rsidRDefault="007B75B4" w:rsidP="007B75B4">
      <w:pPr>
        <w:autoSpaceDE w:val="0"/>
        <w:autoSpaceDN w:val="0"/>
        <w:adjustRightInd w:val="0"/>
        <w:spacing w:after="0" w:line="360" w:lineRule="auto"/>
        <w:jc w:val="both"/>
        <w:rPr>
          <w:rFonts w:ascii="Times New Roman" w:hAnsi="Times New Roman" w:cs="Times New Roman"/>
          <w:sz w:val="24"/>
          <w:szCs w:val="24"/>
          <w:highlight w:val="yellow"/>
        </w:rPr>
      </w:pPr>
    </w:p>
    <w:p w14:paraId="516F6CF5" w14:textId="61CACC66" w:rsidR="005779A0" w:rsidRPr="003A1941" w:rsidRDefault="005779A0" w:rsidP="00D81A06">
      <w:pPr>
        <w:pStyle w:val="Ttulo2"/>
      </w:pPr>
      <w:r w:rsidRPr="007B7ECB">
        <w:t xml:space="preserve">Marco de referencia de las competencias </w:t>
      </w:r>
      <w:r w:rsidR="00D81A06" w:rsidRPr="007B7ECB">
        <w:t>en educación superior</w:t>
      </w:r>
    </w:p>
    <w:p w14:paraId="189F153E" w14:textId="53A846FB" w:rsidR="007B7ECB" w:rsidRDefault="00D81A06" w:rsidP="007B7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79A0">
        <w:rPr>
          <w:rFonts w:ascii="Times New Roman" w:hAnsi="Times New Roman" w:cs="Times New Roman"/>
          <w:sz w:val="24"/>
          <w:szCs w:val="24"/>
        </w:rPr>
        <w:t xml:space="preserve">A continuación, </w:t>
      </w:r>
      <w:r w:rsidR="007B7ECB">
        <w:rPr>
          <w:rFonts w:ascii="Times New Roman" w:hAnsi="Times New Roman" w:cs="Times New Roman"/>
          <w:sz w:val="24"/>
          <w:szCs w:val="24"/>
        </w:rPr>
        <w:t>se</w:t>
      </w:r>
      <w:r w:rsidR="005779A0">
        <w:rPr>
          <w:rFonts w:ascii="Times New Roman" w:hAnsi="Times New Roman" w:cs="Times New Roman"/>
          <w:sz w:val="24"/>
          <w:szCs w:val="24"/>
        </w:rPr>
        <w:t xml:space="preserve"> presenta un marco de referencia sintético de las co</w:t>
      </w:r>
      <w:r w:rsidR="006F5429">
        <w:rPr>
          <w:rFonts w:ascii="Times New Roman" w:hAnsi="Times New Roman" w:cs="Times New Roman"/>
          <w:sz w:val="24"/>
          <w:szCs w:val="24"/>
        </w:rPr>
        <w:t>nceptualizaciones relacionadas con</w:t>
      </w:r>
      <w:r w:rsidR="005779A0">
        <w:rPr>
          <w:rFonts w:ascii="Times New Roman" w:hAnsi="Times New Roman" w:cs="Times New Roman"/>
          <w:sz w:val="24"/>
          <w:szCs w:val="24"/>
        </w:rPr>
        <w:t xml:space="preserve"> las competencias en educación superior. D</w:t>
      </w:r>
      <w:r w:rsidR="00AC5430" w:rsidRPr="00885FAE">
        <w:rPr>
          <w:rFonts w:ascii="Times New Roman" w:hAnsi="Times New Roman" w:cs="Times New Roman"/>
          <w:sz w:val="24"/>
          <w:szCs w:val="24"/>
        </w:rPr>
        <w:t xml:space="preserve">e acuerdo </w:t>
      </w:r>
      <w:r w:rsidR="001752EC">
        <w:rPr>
          <w:rFonts w:ascii="Times New Roman" w:hAnsi="Times New Roman" w:cs="Times New Roman"/>
          <w:sz w:val="24"/>
          <w:szCs w:val="24"/>
        </w:rPr>
        <w:t xml:space="preserve">con </w:t>
      </w:r>
      <w:r w:rsidR="001752EC" w:rsidRPr="007D5DB2">
        <w:rPr>
          <w:rFonts w:ascii="Times New Roman" w:hAnsi="Times New Roman" w:cs="Times New Roman"/>
          <w:sz w:val="24"/>
          <w:szCs w:val="24"/>
        </w:rPr>
        <w:t>Cano (2008</w:t>
      </w:r>
      <w:r w:rsidR="000E60EF" w:rsidRPr="007D5DB2">
        <w:rPr>
          <w:rFonts w:ascii="Times New Roman" w:hAnsi="Times New Roman" w:cs="Times New Roman"/>
          <w:sz w:val="24"/>
          <w:szCs w:val="24"/>
        </w:rPr>
        <w:t>, p.2</w:t>
      </w:r>
      <w:r w:rsidR="001752EC" w:rsidRPr="007D5DB2">
        <w:rPr>
          <w:rFonts w:ascii="Times New Roman" w:hAnsi="Times New Roman" w:cs="Times New Roman"/>
          <w:sz w:val="24"/>
          <w:szCs w:val="24"/>
        </w:rPr>
        <w:t>),</w:t>
      </w:r>
      <w:r w:rsidR="00AC5430" w:rsidRPr="007D5DB2">
        <w:rPr>
          <w:rFonts w:ascii="Times New Roman" w:hAnsi="Times New Roman" w:cs="Times New Roman"/>
          <w:sz w:val="24"/>
          <w:szCs w:val="24"/>
        </w:rPr>
        <w:t xml:space="preserve"> la formación</w:t>
      </w:r>
      <w:r w:rsidR="00AC5430" w:rsidRPr="00885FAE">
        <w:rPr>
          <w:rFonts w:ascii="Times New Roman" w:hAnsi="Times New Roman" w:cs="Times New Roman"/>
          <w:sz w:val="24"/>
          <w:szCs w:val="24"/>
        </w:rPr>
        <w:t xml:space="preserve"> por competencia en </w:t>
      </w:r>
      <w:r w:rsidR="007B7ECB">
        <w:rPr>
          <w:rFonts w:ascii="Times New Roman" w:hAnsi="Times New Roman" w:cs="Times New Roman"/>
          <w:sz w:val="24"/>
          <w:szCs w:val="24"/>
        </w:rPr>
        <w:t>es</w:t>
      </w:r>
      <w:r w:rsidR="006F5429">
        <w:rPr>
          <w:rFonts w:ascii="Times New Roman" w:hAnsi="Times New Roman" w:cs="Times New Roman"/>
          <w:sz w:val="24"/>
          <w:szCs w:val="24"/>
        </w:rPr>
        <w:t>t</w:t>
      </w:r>
      <w:r w:rsidR="007B7ECB">
        <w:rPr>
          <w:rFonts w:ascii="Times New Roman" w:hAnsi="Times New Roman" w:cs="Times New Roman"/>
          <w:sz w:val="24"/>
          <w:szCs w:val="24"/>
        </w:rPr>
        <w:t>e nivel académico</w:t>
      </w:r>
      <w:r w:rsidR="00AC5430" w:rsidRPr="00885FAE">
        <w:rPr>
          <w:rFonts w:ascii="Times New Roman" w:hAnsi="Times New Roman" w:cs="Times New Roman"/>
          <w:sz w:val="24"/>
          <w:szCs w:val="24"/>
        </w:rPr>
        <w:t xml:space="preserve"> implica articular conocimientos conceptuales, </w:t>
      </w:r>
      <w:r w:rsidR="007B7ECB">
        <w:rPr>
          <w:rFonts w:ascii="Times New Roman" w:hAnsi="Times New Roman" w:cs="Times New Roman"/>
          <w:sz w:val="24"/>
          <w:szCs w:val="24"/>
        </w:rPr>
        <w:t>procedimentales y actitudinales, y</w:t>
      </w:r>
      <w:r w:rsidR="00AC5430" w:rsidRPr="00885FAE">
        <w:rPr>
          <w:rFonts w:ascii="Times New Roman" w:hAnsi="Times New Roman" w:cs="Times New Roman"/>
          <w:sz w:val="24"/>
          <w:szCs w:val="24"/>
        </w:rPr>
        <w:t xml:space="preserve"> </w:t>
      </w:r>
      <w:r w:rsidR="007B7ECB">
        <w:rPr>
          <w:rFonts w:ascii="Times New Roman" w:hAnsi="Times New Roman" w:cs="Times New Roman"/>
          <w:sz w:val="24"/>
          <w:szCs w:val="24"/>
        </w:rPr>
        <w:t>se apoya</w:t>
      </w:r>
      <w:r w:rsidR="00AC5430" w:rsidRPr="00885FAE">
        <w:rPr>
          <w:rFonts w:ascii="Times New Roman" w:hAnsi="Times New Roman" w:cs="Times New Roman"/>
          <w:sz w:val="24"/>
          <w:szCs w:val="24"/>
        </w:rPr>
        <w:t xml:space="preserve"> en los rasgos de </w:t>
      </w:r>
      <w:r w:rsidR="007B7ECB">
        <w:rPr>
          <w:rFonts w:ascii="Times New Roman" w:hAnsi="Times New Roman" w:cs="Times New Roman"/>
          <w:sz w:val="24"/>
          <w:szCs w:val="24"/>
        </w:rPr>
        <w:t xml:space="preserve">la </w:t>
      </w:r>
      <w:r w:rsidR="00AC5430" w:rsidRPr="00885FAE">
        <w:rPr>
          <w:rFonts w:ascii="Times New Roman" w:hAnsi="Times New Roman" w:cs="Times New Roman"/>
          <w:sz w:val="24"/>
          <w:szCs w:val="24"/>
        </w:rPr>
        <w:t>personalidad del sujeto para construir el aprendizaje</w:t>
      </w:r>
      <w:r w:rsidR="007B7ECB">
        <w:rPr>
          <w:rFonts w:ascii="Times New Roman" w:hAnsi="Times New Roman" w:cs="Times New Roman"/>
          <w:sz w:val="24"/>
          <w:szCs w:val="24"/>
        </w:rPr>
        <w:t xml:space="preserve">; además, </w:t>
      </w:r>
      <w:r w:rsidR="00AC5430" w:rsidRPr="00885FAE">
        <w:rPr>
          <w:rFonts w:ascii="Times New Roman" w:hAnsi="Times New Roman" w:cs="Times New Roman"/>
          <w:sz w:val="24"/>
          <w:szCs w:val="24"/>
        </w:rPr>
        <w:t>exige la acción reflexiva, es funcional</w:t>
      </w:r>
      <w:r w:rsidR="007B7ECB">
        <w:rPr>
          <w:rFonts w:ascii="Times New Roman" w:hAnsi="Times New Roman" w:cs="Times New Roman"/>
          <w:sz w:val="24"/>
          <w:szCs w:val="24"/>
        </w:rPr>
        <w:t xml:space="preserve"> y</w:t>
      </w:r>
      <w:r w:rsidR="00AC5430" w:rsidRPr="00885FAE">
        <w:rPr>
          <w:rFonts w:ascii="Times New Roman" w:hAnsi="Times New Roman" w:cs="Times New Roman"/>
          <w:sz w:val="24"/>
          <w:szCs w:val="24"/>
        </w:rPr>
        <w:t xml:space="preserve"> se aleja del comportamiento </w:t>
      </w:r>
      <w:r w:rsidR="009614AA" w:rsidRPr="00885FAE">
        <w:rPr>
          <w:rFonts w:ascii="Times New Roman" w:hAnsi="Times New Roman" w:cs="Times New Roman"/>
          <w:sz w:val="24"/>
          <w:szCs w:val="24"/>
        </w:rPr>
        <w:t>estandarizado</w:t>
      </w:r>
      <w:r w:rsidR="00AC5430" w:rsidRPr="00885FAE">
        <w:rPr>
          <w:rFonts w:ascii="Times New Roman" w:hAnsi="Times New Roman" w:cs="Times New Roman"/>
          <w:sz w:val="24"/>
          <w:szCs w:val="24"/>
        </w:rPr>
        <w:t xml:space="preserve">. </w:t>
      </w:r>
    </w:p>
    <w:p w14:paraId="35F6F3EE" w14:textId="72B12FE3" w:rsidR="007B7ECB" w:rsidRDefault="007B7ECB" w:rsidP="007F4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otra parte, según </w:t>
      </w:r>
      <w:r w:rsidRPr="00885FAE">
        <w:rPr>
          <w:rFonts w:ascii="Times New Roman" w:hAnsi="Times New Roman" w:cs="Times New Roman"/>
          <w:sz w:val="24"/>
          <w:szCs w:val="24"/>
        </w:rPr>
        <w:t>Jiménez (2009</w:t>
      </w:r>
      <w:r w:rsidR="007D5DB2">
        <w:rPr>
          <w:rFonts w:ascii="Times New Roman" w:hAnsi="Times New Roman" w:cs="Times New Roman"/>
          <w:sz w:val="24"/>
          <w:szCs w:val="24"/>
        </w:rPr>
        <w:t>, p.p.1-25</w:t>
      </w:r>
      <w:r w:rsidRPr="00885FAE">
        <w:rPr>
          <w:rFonts w:ascii="Times New Roman" w:hAnsi="Times New Roman" w:cs="Times New Roman"/>
          <w:sz w:val="24"/>
          <w:szCs w:val="24"/>
        </w:rPr>
        <w:t>)</w:t>
      </w:r>
      <w:r>
        <w:rPr>
          <w:rFonts w:ascii="Times New Roman" w:hAnsi="Times New Roman" w:cs="Times New Roman"/>
          <w:sz w:val="24"/>
          <w:szCs w:val="24"/>
        </w:rPr>
        <w:t>, estas competencias procuran entrelazar las labores d</w:t>
      </w:r>
      <w:r w:rsidR="00AC5430" w:rsidRPr="00885FAE">
        <w:rPr>
          <w:rFonts w:ascii="Times New Roman" w:hAnsi="Times New Roman" w:cs="Times New Roman"/>
          <w:sz w:val="24"/>
          <w:szCs w:val="24"/>
        </w:rPr>
        <w:t xml:space="preserve">el mundo educativo con el </w:t>
      </w:r>
      <w:r>
        <w:rPr>
          <w:rFonts w:ascii="Times New Roman" w:hAnsi="Times New Roman" w:cs="Times New Roman"/>
          <w:sz w:val="24"/>
          <w:szCs w:val="24"/>
        </w:rPr>
        <w:t>entorno</w:t>
      </w:r>
      <w:r w:rsidR="00AC5430" w:rsidRPr="00885FAE">
        <w:rPr>
          <w:rFonts w:ascii="Times New Roman" w:hAnsi="Times New Roman" w:cs="Times New Roman"/>
          <w:sz w:val="24"/>
          <w:szCs w:val="24"/>
        </w:rPr>
        <w:t xml:space="preserve"> de</w:t>
      </w:r>
      <w:r>
        <w:rPr>
          <w:rFonts w:ascii="Times New Roman" w:hAnsi="Times New Roman" w:cs="Times New Roman"/>
          <w:sz w:val="24"/>
          <w:szCs w:val="24"/>
        </w:rPr>
        <w:t xml:space="preserve"> trabajo, lo cual se debe a que</w:t>
      </w:r>
      <w:r w:rsidR="00AC5430" w:rsidRPr="00885FAE">
        <w:rPr>
          <w:rFonts w:ascii="Times New Roman" w:hAnsi="Times New Roman" w:cs="Times New Roman"/>
          <w:sz w:val="24"/>
          <w:szCs w:val="24"/>
        </w:rPr>
        <w:t xml:space="preserve"> </w:t>
      </w:r>
      <w:r>
        <w:rPr>
          <w:rFonts w:ascii="Times New Roman" w:hAnsi="Times New Roman" w:cs="Times New Roman"/>
          <w:sz w:val="24"/>
          <w:szCs w:val="24"/>
        </w:rPr>
        <w:t>e</w:t>
      </w:r>
      <w:r w:rsidR="00AC5430" w:rsidRPr="00885FAE">
        <w:rPr>
          <w:rFonts w:ascii="Times New Roman" w:hAnsi="Times New Roman" w:cs="Times New Roman"/>
          <w:sz w:val="24"/>
          <w:szCs w:val="24"/>
        </w:rPr>
        <w:t xml:space="preserve">l mercado laboral requiere agentes de cambio, </w:t>
      </w:r>
      <w:r>
        <w:rPr>
          <w:rFonts w:ascii="Times New Roman" w:hAnsi="Times New Roman" w:cs="Times New Roman"/>
          <w:sz w:val="24"/>
          <w:szCs w:val="24"/>
        </w:rPr>
        <w:t xml:space="preserve">de ahí que </w:t>
      </w:r>
      <w:r w:rsidR="00AC5430" w:rsidRPr="00885FAE">
        <w:rPr>
          <w:rFonts w:ascii="Times New Roman" w:hAnsi="Times New Roman" w:cs="Times New Roman"/>
          <w:sz w:val="24"/>
          <w:szCs w:val="24"/>
        </w:rPr>
        <w:t xml:space="preserve">las universidades </w:t>
      </w:r>
      <w:r>
        <w:rPr>
          <w:rFonts w:ascii="Times New Roman" w:hAnsi="Times New Roman" w:cs="Times New Roman"/>
          <w:sz w:val="24"/>
          <w:szCs w:val="24"/>
        </w:rPr>
        <w:t xml:space="preserve">deban </w:t>
      </w:r>
      <w:r w:rsidR="00AC5430" w:rsidRPr="00885FAE">
        <w:rPr>
          <w:rFonts w:ascii="Times New Roman" w:hAnsi="Times New Roman" w:cs="Times New Roman"/>
          <w:sz w:val="24"/>
          <w:szCs w:val="24"/>
        </w:rPr>
        <w:t>formar titulados flexi</w:t>
      </w:r>
      <w:r>
        <w:rPr>
          <w:rFonts w:ascii="Times New Roman" w:hAnsi="Times New Roman" w:cs="Times New Roman"/>
          <w:sz w:val="24"/>
          <w:szCs w:val="24"/>
        </w:rPr>
        <w:t xml:space="preserve">bles, autónomos y emprendedores, como han señalado distintos autores e instituciones </w:t>
      </w:r>
      <w:r w:rsidR="008838CD" w:rsidRPr="00885FAE">
        <w:rPr>
          <w:rFonts w:ascii="Times New Roman" w:hAnsi="Times New Roman" w:cs="Times New Roman"/>
          <w:sz w:val="24"/>
          <w:szCs w:val="24"/>
        </w:rPr>
        <w:t>públicas y privadas encargadas de normar la educación superior.</w:t>
      </w:r>
    </w:p>
    <w:p w14:paraId="5A80636F" w14:textId="7002E8A7" w:rsidR="00101EDF" w:rsidRDefault="007B7ECB" w:rsidP="00101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eastAsia="Times New Roman" w:hAnsi="Times New Roman" w:cs="Times New Roman"/>
          <w:color w:val="333333"/>
          <w:sz w:val="24"/>
          <w:szCs w:val="24"/>
        </w:rPr>
      </w:pPr>
      <w:r>
        <w:rPr>
          <w:rFonts w:ascii="Times New Roman" w:hAnsi="Times New Roman" w:cs="Times New Roman"/>
          <w:sz w:val="24"/>
          <w:szCs w:val="24"/>
        </w:rPr>
        <w:lastRenderedPageBreak/>
        <w:tab/>
        <w:t xml:space="preserve">Por ejemplo, en la </w:t>
      </w:r>
      <w:r w:rsidR="00981303" w:rsidRPr="00885FAE">
        <w:rPr>
          <w:rFonts w:ascii="Times New Roman" w:hAnsi="Times New Roman" w:cs="Times New Roman"/>
          <w:sz w:val="24"/>
          <w:szCs w:val="24"/>
        </w:rPr>
        <w:t xml:space="preserve">Conferencia Mundial sobre la Educación Superior </w:t>
      </w:r>
      <w:r>
        <w:rPr>
          <w:rFonts w:ascii="Times New Roman" w:hAnsi="Times New Roman" w:cs="Times New Roman"/>
          <w:sz w:val="24"/>
          <w:szCs w:val="24"/>
        </w:rPr>
        <w:t>(</w:t>
      </w:r>
      <w:r w:rsidR="00981303" w:rsidRPr="00885FAE">
        <w:rPr>
          <w:rFonts w:ascii="Times New Roman" w:hAnsi="Times New Roman" w:cs="Times New Roman"/>
          <w:sz w:val="24"/>
          <w:szCs w:val="24"/>
        </w:rPr>
        <w:t>U</w:t>
      </w:r>
      <w:r>
        <w:rPr>
          <w:rFonts w:ascii="Times New Roman" w:hAnsi="Times New Roman" w:cs="Times New Roman"/>
          <w:sz w:val="24"/>
          <w:szCs w:val="24"/>
        </w:rPr>
        <w:t xml:space="preserve">nesco, 2009) se discutió en torno a la necesidad de </w:t>
      </w:r>
      <w:r w:rsidR="00981303" w:rsidRPr="00885FAE">
        <w:rPr>
          <w:rFonts w:ascii="Times New Roman" w:hAnsi="Times New Roman" w:cs="Times New Roman"/>
          <w:sz w:val="24"/>
          <w:szCs w:val="24"/>
        </w:rPr>
        <w:t xml:space="preserve">propiciar </w:t>
      </w:r>
      <w:r>
        <w:rPr>
          <w:rFonts w:ascii="Times New Roman" w:hAnsi="Times New Roman" w:cs="Times New Roman"/>
          <w:sz w:val="24"/>
          <w:szCs w:val="24"/>
        </w:rPr>
        <w:t>un</w:t>
      </w:r>
      <w:r w:rsidR="00981303" w:rsidRPr="00885FAE">
        <w:rPr>
          <w:rFonts w:ascii="Times New Roman" w:hAnsi="Times New Roman" w:cs="Times New Roman"/>
          <w:sz w:val="24"/>
          <w:szCs w:val="24"/>
        </w:rPr>
        <w:t xml:space="preserve"> aprendizaje permanente </w:t>
      </w:r>
      <w:r>
        <w:rPr>
          <w:rFonts w:ascii="Times New Roman" w:hAnsi="Times New Roman" w:cs="Times New Roman"/>
          <w:sz w:val="24"/>
          <w:szCs w:val="24"/>
        </w:rPr>
        <w:t>que</w:t>
      </w:r>
      <w:r w:rsidR="00D746AC">
        <w:rPr>
          <w:rFonts w:ascii="Times New Roman" w:hAnsi="Times New Roman" w:cs="Times New Roman"/>
          <w:sz w:val="24"/>
          <w:szCs w:val="24"/>
        </w:rPr>
        <w:t xml:space="preserve"> </w:t>
      </w:r>
      <w:r>
        <w:rPr>
          <w:rFonts w:ascii="Times New Roman" w:hAnsi="Times New Roman" w:cs="Times New Roman"/>
          <w:sz w:val="24"/>
          <w:szCs w:val="24"/>
        </w:rPr>
        <w:t xml:space="preserve">permita </w:t>
      </w:r>
      <w:r w:rsidR="00981303" w:rsidRPr="00885FAE">
        <w:rPr>
          <w:rFonts w:ascii="Times New Roman" w:hAnsi="Times New Roman" w:cs="Times New Roman"/>
          <w:sz w:val="24"/>
          <w:szCs w:val="24"/>
        </w:rPr>
        <w:t>la construcción de las competencias adecuadas para contribuir al desarrollo cultural, social y económico de la sociedad.</w:t>
      </w:r>
      <w:r w:rsidR="006D2AB5">
        <w:rPr>
          <w:rFonts w:ascii="Times New Roman" w:hAnsi="Times New Roman" w:cs="Times New Roman"/>
          <w:sz w:val="24"/>
          <w:szCs w:val="24"/>
        </w:rPr>
        <w:t xml:space="preserve"> </w:t>
      </w:r>
      <w:r w:rsidR="00981303" w:rsidRPr="00885FAE">
        <w:rPr>
          <w:rFonts w:ascii="Times New Roman" w:hAnsi="Times New Roman" w:cs="Times New Roman"/>
          <w:sz w:val="24"/>
          <w:szCs w:val="24"/>
        </w:rPr>
        <w:t xml:space="preserve">Asimismo, </w:t>
      </w:r>
      <w:r>
        <w:rPr>
          <w:rFonts w:ascii="Times New Roman" w:hAnsi="Times New Roman" w:cs="Times New Roman"/>
          <w:sz w:val="24"/>
          <w:szCs w:val="24"/>
        </w:rPr>
        <w:t xml:space="preserve">se indicó </w:t>
      </w:r>
      <w:r w:rsidR="00981303" w:rsidRPr="00885FAE">
        <w:rPr>
          <w:rFonts w:ascii="Times New Roman" w:hAnsi="Times New Roman" w:cs="Times New Roman"/>
          <w:sz w:val="24"/>
          <w:szCs w:val="24"/>
        </w:rPr>
        <w:t xml:space="preserve">que las principales tareas de la educación superior han estado y seguirán estando ligadas a cuatro de sus funciones </w:t>
      </w:r>
      <w:r>
        <w:rPr>
          <w:rFonts w:ascii="Times New Roman" w:hAnsi="Times New Roman" w:cs="Times New Roman"/>
          <w:sz w:val="24"/>
          <w:szCs w:val="24"/>
        </w:rPr>
        <w:t>principales: u</w:t>
      </w:r>
      <w:r w:rsidR="00981303" w:rsidRPr="00885FAE">
        <w:rPr>
          <w:rFonts w:ascii="Times New Roman" w:hAnsi="Times New Roman" w:cs="Times New Roman"/>
          <w:sz w:val="24"/>
          <w:szCs w:val="24"/>
        </w:rPr>
        <w:t>na generación con nuevos conocimientos (</w:t>
      </w:r>
      <w:r w:rsidR="00101EDF">
        <w:rPr>
          <w:rFonts w:ascii="Times New Roman" w:hAnsi="Times New Roman" w:cs="Times New Roman"/>
          <w:sz w:val="24"/>
          <w:szCs w:val="24"/>
        </w:rPr>
        <w:t>funciones de la investigación), e</w:t>
      </w:r>
      <w:r w:rsidR="00981303" w:rsidRPr="00885FAE">
        <w:rPr>
          <w:rFonts w:ascii="Times New Roman" w:hAnsi="Times New Roman" w:cs="Times New Roman"/>
          <w:sz w:val="24"/>
          <w:szCs w:val="24"/>
        </w:rPr>
        <w:t>l entrenamiento de personas altamente califica</w:t>
      </w:r>
      <w:r w:rsidR="00101EDF">
        <w:rPr>
          <w:rFonts w:ascii="Times New Roman" w:hAnsi="Times New Roman" w:cs="Times New Roman"/>
          <w:sz w:val="24"/>
          <w:szCs w:val="24"/>
        </w:rPr>
        <w:t>das (función de la educación), p</w:t>
      </w:r>
      <w:r w:rsidR="00981303" w:rsidRPr="00885FAE">
        <w:rPr>
          <w:rFonts w:ascii="Times New Roman" w:hAnsi="Times New Roman" w:cs="Times New Roman"/>
          <w:sz w:val="24"/>
          <w:szCs w:val="24"/>
        </w:rPr>
        <w:t xml:space="preserve">roporcionar servicios a </w:t>
      </w:r>
      <w:r w:rsidR="00101EDF">
        <w:rPr>
          <w:rFonts w:ascii="Times New Roman" w:hAnsi="Times New Roman" w:cs="Times New Roman"/>
          <w:sz w:val="24"/>
          <w:szCs w:val="24"/>
        </w:rPr>
        <w:t>la sociedad (función social) y</w:t>
      </w:r>
      <w:r w:rsidR="00981303" w:rsidRPr="00885FAE">
        <w:rPr>
          <w:rFonts w:ascii="Times New Roman" w:hAnsi="Times New Roman" w:cs="Times New Roman"/>
          <w:sz w:val="24"/>
          <w:szCs w:val="24"/>
        </w:rPr>
        <w:t xml:space="preserve"> </w:t>
      </w:r>
      <w:r w:rsidR="00101EDF">
        <w:rPr>
          <w:rFonts w:ascii="Times New Roman" w:hAnsi="Times New Roman" w:cs="Times New Roman"/>
          <w:sz w:val="24"/>
          <w:szCs w:val="24"/>
        </w:rPr>
        <w:t>l</w:t>
      </w:r>
      <w:r w:rsidR="00981303" w:rsidRPr="00885FAE">
        <w:rPr>
          <w:rFonts w:ascii="Times New Roman" w:hAnsi="Times New Roman" w:cs="Times New Roman"/>
          <w:sz w:val="24"/>
          <w:szCs w:val="24"/>
        </w:rPr>
        <w:t>a crítica social (función ética).</w:t>
      </w:r>
      <w:r w:rsidR="00981303" w:rsidRPr="00885FAE">
        <w:rPr>
          <w:rFonts w:ascii="Times New Roman" w:eastAsia="Times New Roman" w:hAnsi="Times New Roman" w:cs="Times New Roman"/>
          <w:color w:val="333333"/>
          <w:sz w:val="24"/>
          <w:szCs w:val="24"/>
        </w:rPr>
        <w:t xml:space="preserve"> </w:t>
      </w:r>
    </w:p>
    <w:p w14:paraId="6CA73EC7" w14:textId="77777777" w:rsidR="006F5429" w:rsidRDefault="00101EDF" w:rsidP="007F4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hAnsi="Times New Roman" w:cs="Times New Roman"/>
          <w:sz w:val="24"/>
          <w:szCs w:val="24"/>
        </w:rPr>
      </w:pPr>
      <w:r w:rsidRPr="00101EDF">
        <w:rPr>
          <w:rFonts w:ascii="Times New Roman" w:eastAsia="Times New Roman" w:hAnsi="Times New Roman" w:cs="Times New Roman"/>
          <w:sz w:val="24"/>
          <w:szCs w:val="24"/>
        </w:rPr>
        <w:tab/>
        <w:t>Por otra parte, e</w:t>
      </w:r>
      <w:r w:rsidR="00BB22D0" w:rsidRPr="00101EDF">
        <w:rPr>
          <w:rFonts w:ascii="Times New Roman" w:hAnsi="Times New Roman" w:cs="Times New Roman"/>
          <w:sz w:val="24"/>
          <w:szCs w:val="24"/>
        </w:rPr>
        <w:t xml:space="preserve">l </w:t>
      </w:r>
      <w:r w:rsidR="00BB22D0" w:rsidRPr="00885FAE">
        <w:rPr>
          <w:rFonts w:ascii="Times New Roman" w:hAnsi="Times New Roman" w:cs="Times New Roman"/>
          <w:sz w:val="24"/>
          <w:szCs w:val="24"/>
        </w:rPr>
        <w:t>Proyecto de Definición y Selección de Competencias (D</w:t>
      </w:r>
      <w:r w:rsidRPr="00885FAE">
        <w:rPr>
          <w:rFonts w:ascii="Times New Roman" w:hAnsi="Times New Roman" w:cs="Times New Roman"/>
          <w:sz w:val="24"/>
          <w:szCs w:val="24"/>
        </w:rPr>
        <w:t>eseco</w:t>
      </w:r>
      <w:r w:rsidR="00BB22D0" w:rsidRPr="00885FAE">
        <w:rPr>
          <w:rFonts w:ascii="Times New Roman" w:hAnsi="Times New Roman" w:cs="Times New Roman"/>
          <w:sz w:val="24"/>
          <w:szCs w:val="24"/>
        </w:rPr>
        <w:t>) de la OCDE</w:t>
      </w:r>
      <w:r w:rsidR="00BD728F">
        <w:rPr>
          <w:rFonts w:ascii="Times New Roman" w:hAnsi="Times New Roman" w:cs="Times New Roman"/>
          <w:sz w:val="24"/>
          <w:szCs w:val="24"/>
        </w:rPr>
        <w:t xml:space="preserve"> </w:t>
      </w:r>
      <w:r w:rsidR="00BB22D0" w:rsidRPr="00885FAE">
        <w:rPr>
          <w:rFonts w:ascii="Times New Roman" w:hAnsi="Times New Roman" w:cs="Times New Roman"/>
          <w:sz w:val="24"/>
          <w:szCs w:val="24"/>
        </w:rPr>
        <w:t>(2006)</w:t>
      </w:r>
      <w:r w:rsidR="005D6BE2" w:rsidRPr="00885FAE">
        <w:rPr>
          <w:rFonts w:ascii="Times New Roman" w:hAnsi="Times New Roman" w:cs="Times New Roman"/>
          <w:sz w:val="24"/>
          <w:szCs w:val="24"/>
        </w:rPr>
        <w:t xml:space="preserve"> </w:t>
      </w:r>
      <w:r>
        <w:rPr>
          <w:rFonts w:ascii="Times New Roman" w:hAnsi="Times New Roman" w:cs="Times New Roman"/>
          <w:sz w:val="24"/>
          <w:szCs w:val="24"/>
        </w:rPr>
        <w:t>brinda</w:t>
      </w:r>
      <w:r w:rsidR="00BB22D0" w:rsidRPr="00885FAE">
        <w:rPr>
          <w:rFonts w:ascii="Times New Roman" w:hAnsi="Times New Roman" w:cs="Times New Roman"/>
          <w:sz w:val="24"/>
          <w:szCs w:val="24"/>
        </w:rPr>
        <w:t xml:space="preserve"> un marco que puede guiar una extensión, a largo plazo, de evaluaciones de nuevos dominios de competencias. El objetivo de</w:t>
      </w:r>
      <w:r>
        <w:rPr>
          <w:rFonts w:ascii="Times New Roman" w:hAnsi="Times New Roman" w:cs="Times New Roman"/>
          <w:sz w:val="24"/>
          <w:szCs w:val="24"/>
        </w:rPr>
        <w:t xml:space="preserve">l informe </w:t>
      </w:r>
      <w:r w:rsidR="00BB22D0" w:rsidRPr="00885FAE">
        <w:rPr>
          <w:rFonts w:ascii="Times New Roman" w:hAnsi="Times New Roman" w:cs="Times New Roman"/>
          <w:sz w:val="24"/>
          <w:szCs w:val="24"/>
        </w:rPr>
        <w:t>PISA</w:t>
      </w:r>
      <w:r>
        <w:rPr>
          <w:rFonts w:ascii="Times New Roman" w:hAnsi="Times New Roman" w:cs="Times New Roman"/>
          <w:sz w:val="24"/>
          <w:szCs w:val="24"/>
        </w:rPr>
        <w:t>, por ejemplo,</w:t>
      </w:r>
      <w:r w:rsidR="00BB22D0" w:rsidRPr="00885FAE">
        <w:rPr>
          <w:rFonts w:ascii="Times New Roman" w:hAnsi="Times New Roman" w:cs="Times New Roman"/>
          <w:sz w:val="24"/>
          <w:szCs w:val="24"/>
        </w:rPr>
        <w:t xml:space="preserve"> es monitorear cómo los estudiantes que se encuentran al final de la escolaridad obligatoria han adquirido los conocimientos y las destrezas necesarios para su completa participación en la sociedad. </w:t>
      </w:r>
    </w:p>
    <w:p w14:paraId="2EDBFD5C" w14:textId="539C478A" w:rsidR="00101EDF" w:rsidRDefault="006F5429" w:rsidP="007F4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Asimismo, d</w:t>
      </w:r>
      <w:r w:rsidR="007F645D">
        <w:rPr>
          <w:rFonts w:ascii="Times New Roman" w:hAnsi="Times New Roman" w:cs="Times New Roman"/>
          <w:sz w:val="24"/>
          <w:szCs w:val="24"/>
        </w:rPr>
        <w:t xml:space="preserve">e acuerdo </w:t>
      </w:r>
      <w:r w:rsidR="00101EDF">
        <w:rPr>
          <w:rFonts w:ascii="Times New Roman" w:hAnsi="Times New Roman" w:cs="Times New Roman"/>
          <w:sz w:val="24"/>
          <w:szCs w:val="24"/>
        </w:rPr>
        <w:t>con e</w:t>
      </w:r>
      <w:r w:rsidR="00A862EA">
        <w:rPr>
          <w:rFonts w:ascii="Times New Roman" w:hAnsi="Times New Roman" w:cs="Times New Roman"/>
          <w:sz w:val="24"/>
          <w:szCs w:val="24"/>
        </w:rPr>
        <w:t xml:space="preserve">l portal </w:t>
      </w:r>
      <w:r w:rsidR="007F645D" w:rsidRPr="007F645D">
        <w:rPr>
          <w:rFonts w:ascii="Times New Roman" w:hAnsi="Times New Roman" w:cs="Times New Roman"/>
          <w:sz w:val="24"/>
          <w:szCs w:val="24"/>
        </w:rPr>
        <w:t xml:space="preserve">de </w:t>
      </w:r>
      <w:r w:rsidR="00101EDF" w:rsidRPr="007F645D">
        <w:rPr>
          <w:rFonts w:ascii="Times New Roman" w:hAnsi="Times New Roman" w:cs="Times New Roman"/>
          <w:sz w:val="24"/>
          <w:szCs w:val="24"/>
        </w:rPr>
        <w:t>ciencia y tecnología</w:t>
      </w:r>
      <w:r w:rsidR="007F645D" w:rsidRPr="007F645D">
        <w:rPr>
          <w:rFonts w:ascii="Times New Roman" w:hAnsi="Times New Roman" w:cs="Times New Roman"/>
          <w:sz w:val="24"/>
          <w:szCs w:val="24"/>
        </w:rPr>
        <w:t xml:space="preserve"> del Museo de los Metales</w:t>
      </w:r>
      <w:r w:rsidR="007F645D">
        <w:rPr>
          <w:rFonts w:ascii="Times New Roman" w:hAnsi="Times New Roman" w:cs="Times New Roman"/>
          <w:sz w:val="24"/>
          <w:szCs w:val="24"/>
        </w:rPr>
        <w:t xml:space="preserve"> (2014), e</w:t>
      </w:r>
      <w:r w:rsidR="00101EDF">
        <w:rPr>
          <w:rFonts w:ascii="Times New Roman" w:hAnsi="Times New Roman" w:cs="Times New Roman"/>
          <w:sz w:val="24"/>
          <w:szCs w:val="24"/>
        </w:rPr>
        <w:t>l marco conceptual del P</w:t>
      </w:r>
      <w:r w:rsidR="00BB22D0" w:rsidRPr="00885FAE">
        <w:rPr>
          <w:rFonts w:ascii="Times New Roman" w:hAnsi="Times New Roman" w:cs="Times New Roman"/>
          <w:sz w:val="24"/>
          <w:szCs w:val="24"/>
        </w:rPr>
        <w:t>royecto D</w:t>
      </w:r>
      <w:r w:rsidR="00101EDF" w:rsidRPr="00885FAE">
        <w:rPr>
          <w:rFonts w:ascii="Times New Roman" w:hAnsi="Times New Roman" w:cs="Times New Roman"/>
          <w:sz w:val="24"/>
          <w:szCs w:val="24"/>
        </w:rPr>
        <w:t>eseco</w:t>
      </w:r>
      <w:r w:rsidR="00BB22D0" w:rsidRPr="00885FAE">
        <w:rPr>
          <w:rFonts w:ascii="Times New Roman" w:hAnsi="Times New Roman" w:cs="Times New Roman"/>
          <w:sz w:val="24"/>
          <w:szCs w:val="24"/>
        </w:rPr>
        <w:t xml:space="preserve"> para competencias clave </w:t>
      </w:r>
      <w:r w:rsidR="00101EDF">
        <w:rPr>
          <w:rFonts w:ascii="Times New Roman" w:hAnsi="Times New Roman" w:cs="Times New Roman"/>
          <w:sz w:val="24"/>
          <w:szCs w:val="24"/>
        </w:rPr>
        <w:t xml:space="preserve">las </w:t>
      </w:r>
      <w:r w:rsidR="00BB22D0" w:rsidRPr="00885FAE">
        <w:rPr>
          <w:rFonts w:ascii="Times New Roman" w:hAnsi="Times New Roman" w:cs="Times New Roman"/>
          <w:sz w:val="24"/>
          <w:szCs w:val="24"/>
        </w:rPr>
        <w:t xml:space="preserve">clasifica en tres </w:t>
      </w:r>
      <w:r w:rsidR="00101EDF">
        <w:rPr>
          <w:rFonts w:ascii="Times New Roman" w:hAnsi="Times New Roman" w:cs="Times New Roman"/>
          <w:sz w:val="24"/>
          <w:szCs w:val="24"/>
        </w:rPr>
        <w:t xml:space="preserve">amplias categorías. En primer lugar, </w:t>
      </w:r>
      <w:r w:rsidR="00BB22D0" w:rsidRPr="0021358A">
        <w:rPr>
          <w:rFonts w:ascii="Times New Roman" w:hAnsi="Times New Roman" w:cs="Times New Roman"/>
          <w:sz w:val="24"/>
          <w:szCs w:val="24"/>
        </w:rPr>
        <w:t xml:space="preserve">los individuos deben poder usar un amplio rango de herramientas </w:t>
      </w:r>
      <w:r w:rsidR="00101EDF" w:rsidRPr="0021358A">
        <w:rPr>
          <w:rFonts w:ascii="Times New Roman" w:hAnsi="Times New Roman" w:cs="Times New Roman"/>
          <w:sz w:val="24"/>
          <w:szCs w:val="24"/>
        </w:rPr>
        <w:t xml:space="preserve">tanto físicas </w:t>
      </w:r>
      <w:r w:rsidR="00101EDF">
        <w:rPr>
          <w:rFonts w:ascii="Times New Roman" w:hAnsi="Times New Roman" w:cs="Times New Roman"/>
          <w:sz w:val="24"/>
          <w:szCs w:val="24"/>
        </w:rPr>
        <w:t>(empleo</w:t>
      </w:r>
      <w:r w:rsidR="00101EDF" w:rsidRPr="0021358A">
        <w:rPr>
          <w:rFonts w:ascii="Times New Roman" w:hAnsi="Times New Roman" w:cs="Times New Roman"/>
          <w:sz w:val="24"/>
          <w:szCs w:val="24"/>
        </w:rPr>
        <w:t xml:space="preserve"> </w:t>
      </w:r>
      <w:r w:rsidR="00101EDF">
        <w:rPr>
          <w:rFonts w:ascii="Times New Roman" w:hAnsi="Times New Roman" w:cs="Times New Roman"/>
          <w:sz w:val="24"/>
          <w:szCs w:val="24"/>
        </w:rPr>
        <w:t xml:space="preserve">de </w:t>
      </w:r>
      <w:r w:rsidR="00101EDF" w:rsidRPr="0021358A">
        <w:rPr>
          <w:rFonts w:ascii="Times New Roman" w:hAnsi="Times New Roman" w:cs="Times New Roman"/>
          <w:sz w:val="24"/>
          <w:szCs w:val="24"/>
        </w:rPr>
        <w:t>la tecnología de la información</w:t>
      </w:r>
      <w:r w:rsidR="00101EDF">
        <w:rPr>
          <w:rFonts w:ascii="Times New Roman" w:hAnsi="Times New Roman" w:cs="Times New Roman"/>
          <w:sz w:val="24"/>
          <w:szCs w:val="24"/>
        </w:rPr>
        <w:t>) como</w:t>
      </w:r>
      <w:r w:rsidR="00101EDF" w:rsidRPr="0021358A">
        <w:rPr>
          <w:rFonts w:ascii="Times New Roman" w:hAnsi="Times New Roman" w:cs="Times New Roman"/>
          <w:sz w:val="24"/>
          <w:szCs w:val="24"/>
        </w:rPr>
        <w:t xml:space="preserve"> socioculturales </w:t>
      </w:r>
      <w:r w:rsidR="00101EDF">
        <w:rPr>
          <w:rFonts w:ascii="Times New Roman" w:hAnsi="Times New Roman" w:cs="Times New Roman"/>
          <w:sz w:val="24"/>
          <w:szCs w:val="24"/>
        </w:rPr>
        <w:t xml:space="preserve">(utilización </w:t>
      </w:r>
      <w:r w:rsidR="00101EDF" w:rsidRPr="0021358A">
        <w:rPr>
          <w:rFonts w:ascii="Times New Roman" w:hAnsi="Times New Roman" w:cs="Times New Roman"/>
          <w:sz w:val="24"/>
          <w:szCs w:val="24"/>
        </w:rPr>
        <w:t>del lenguaje</w:t>
      </w:r>
      <w:r w:rsidR="00101EDF">
        <w:rPr>
          <w:rFonts w:ascii="Times New Roman" w:hAnsi="Times New Roman" w:cs="Times New Roman"/>
          <w:sz w:val="24"/>
          <w:szCs w:val="24"/>
        </w:rPr>
        <w:t xml:space="preserve">) </w:t>
      </w:r>
      <w:r w:rsidR="00BB22D0" w:rsidRPr="0021358A">
        <w:rPr>
          <w:rFonts w:ascii="Times New Roman" w:hAnsi="Times New Roman" w:cs="Times New Roman"/>
          <w:sz w:val="24"/>
          <w:szCs w:val="24"/>
        </w:rPr>
        <w:t xml:space="preserve">para interactuar efectivamente con el ambiente. </w:t>
      </w:r>
      <w:r w:rsidR="00101EDF">
        <w:rPr>
          <w:rFonts w:ascii="Times New Roman" w:hAnsi="Times New Roman" w:cs="Times New Roman"/>
          <w:sz w:val="24"/>
          <w:szCs w:val="24"/>
        </w:rPr>
        <w:t>En segundo lugar</w:t>
      </w:r>
      <w:r w:rsidR="00BB22D0" w:rsidRPr="0021358A">
        <w:rPr>
          <w:rFonts w:ascii="Times New Roman" w:hAnsi="Times New Roman" w:cs="Times New Roman"/>
          <w:sz w:val="24"/>
          <w:szCs w:val="24"/>
        </w:rPr>
        <w:t xml:space="preserve">, </w:t>
      </w:r>
      <w:r w:rsidR="00101EDF">
        <w:rPr>
          <w:rFonts w:ascii="Times New Roman" w:hAnsi="Times New Roman" w:cs="Times New Roman"/>
          <w:sz w:val="24"/>
          <w:szCs w:val="24"/>
        </w:rPr>
        <w:t>las personas</w:t>
      </w:r>
      <w:r w:rsidR="00BB22D0" w:rsidRPr="0021358A">
        <w:rPr>
          <w:rFonts w:ascii="Times New Roman" w:hAnsi="Times New Roman" w:cs="Times New Roman"/>
          <w:sz w:val="24"/>
          <w:szCs w:val="24"/>
        </w:rPr>
        <w:t xml:space="preserve"> necesitan poder comunicarse con otros</w:t>
      </w:r>
      <w:r>
        <w:rPr>
          <w:rFonts w:ascii="Times New Roman" w:hAnsi="Times New Roman" w:cs="Times New Roman"/>
          <w:sz w:val="24"/>
          <w:szCs w:val="24"/>
        </w:rPr>
        <w:t>, pues</w:t>
      </w:r>
      <w:r w:rsidR="00BB22D0" w:rsidRPr="0021358A">
        <w:rPr>
          <w:rFonts w:ascii="Times New Roman" w:hAnsi="Times New Roman" w:cs="Times New Roman"/>
          <w:sz w:val="24"/>
          <w:szCs w:val="24"/>
        </w:rPr>
        <w:t xml:space="preserve"> </w:t>
      </w:r>
      <w:r w:rsidR="00101EDF">
        <w:rPr>
          <w:rFonts w:ascii="Times New Roman" w:hAnsi="Times New Roman" w:cs="Times New Roman"/>
          <w:sz w:val="24"/>
          <w:szCs w:val="24"/>
        </w:rPr>
        <w:t xml:space="preserve">nos encontramos </w:t>
      </w:r>
      <w:r w:rsidR="00101EDF" w:rsidRPr="0021358A">
        <w:rPr>
          <w:rFonts w:ascii="Times New Roman" w:hAnsi="Times New Roman" w:cs="Times New Roman"/>
          <w:sz w:val="24"/>
          <w:szCs w:val="24"/>
        </w:rPr>
        <w:t>en un mundo cada vez más interdependiente</w:t>
      </w:r>
      <w:r w:rsidR="00101EDF">
        <w:rPr>
          <w:rFonts w:ascii="Times New Roman" w:hAnsi="Times New Roman" w:cs="Times New Roman"/>
          <w:sz w:val="24"/>
          <w:szCs w:val="24"/>
        </w:rPr>
        <w:t xml:space="preserve">. Y, en tercer lugar, </w:t>
      </w:r>
      <w:r w:rsidR="00BB22D0" w:rsidRPr="0021358A">
        <w:rPr>
          <w:rFonts w:ascii="Times New Roman" w:hAnsi="Times New Roman" w:cs="Times New Roman"/>
          <w:sz w:val="24"/>
          <w:szCs w:val="24"/>
        </w:rPr>
        <w:t xml:space="preserve">los individuos </w:t>
      </w:r>
      <w:r w:rsidR="00101EDF">
        <w:rPr>
          <w:rFonts w:ascii="Times New Roman" w:hAnsi="Times New Roman" w:cs="Times New Roman"/>
          <w:sz w:val="24"/>
          <w:szCs w:val="24"/>
        </w:rPr>
        <w:t>deben</w:t>
      </w:r>
      <w:r w:rsidR="00BB22D0" w:rsidRPr="0021358A">
        <w:rPr>
          <w:rFonts w:ascii="Times New Roman" w:hAnsi="Times New Roman" w:cs="Times New Roman"/>
          <w:sz w:val="24"/>
          <w:szCs w:val="24"/>
        </w:rPr>
        <w:t xml:space="preserve"> </w:t>
      </w:r>
      <w:r w:rsidR="00101EDF">
        <w:rPr>
          <w:rFonts w:ascii="Times New Roman" w:hAnsi="Times New Roman" w:cs="Times New Roman"/>
          <w:sz w:val="24"/>
          <w:szCs w:val="24"/>
        </w:rPr>
        <w:t>asumir</w:t>
      </w:r>
      <w:r w:rsidR="00BB22D0" w:rsidRPr="0021358A">
        <w:rPr>
          <w:rFonts w:ascii="Times New Roman" w:hAnsi="Times New Roman" w:cs="Times New Roman"/>
          <w:sz w:val="24"/>
          <w:szCs w:val="24"/>
        </w:rPr>
        <w:t xml:space="preserve"> la responsabilidad de manejar sus propias vidas</w:t>
      </w:r>
      <w:r w:rsidR="00101EDF">
        <w:rPr>
          <w:rFonts w:ascii="Times New Roman" w:hAnsi="Times New Roman" w:cs="Times New Roman"/>
          <w:sz w:val="24"/>
          <w:szCs w:val="24"/>
        </w:rPr>
        <w:t xml:space="preserve"> para </w:t>
      </w:r>
      <w:r w:rsidR="00BB22D0" w:rsidRPr="0021358A">
        <w:rPr>
          <w:rFonts w:ascii="Times New Roman" w:hAnsi="Times New Roman" w:cs="Times New Roman"/>
          <w:sz w:val="24"/>
          <w:szCs w:val="24"/>
        </w:rPr>
        <w:t>actuar de manera autónoma.</w:t>
      </w:r>
      <w:r w:rsidR="007F645D">
        <w:rPr>
          <w:rFonts w:ascii="Times New Roman" w:hAnsi="Times New Roman" w:cs="Times New Roman"/>
          <w:sz w:val="24"/>
          <w:szCs w:val="24"/>
        </w:rPr>
        <w:t xml:space="preserve"> </w:t>
      </w:r>
    </w:p>
    <w:p w14:paraId="780E7CBE" w14:textId="70B55956" w:rsidR="00865D5F" w:rsidRPr="00885FAE" w:rsidRDefault="00101EDF" w:rsidP="007F4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concordancia con esta idea, el </w:t>
      </w:r>
      <w:r w:rsidR="00865D5F" w:rsidRPr="00885FAE">
        <w:rPr>
          <w:rFonts w:ascii="Times New Roman" w:hAnsi="Times New Roman" w:cs="Times New Roman"/>
          <w:sz w:val="24"/>
          <w:szCs w:val="24"/>
        </w:rPr>
        <w:t xml:space="preserve">Proyecto </w:t>
      </w:r>
      <w:proofErr w:type="spellStart"/>
      <w:r w:rsidR="00865D5F" w:rsidRPr="00885FAE">
        <w:rPr>
          <w:rFonts w:ascii="Times New Roman" w:hAnsi="Times New Roman" w:cs="Times New Roman"/>
          <w:sz w:val="24"/>
          <w:szCs w:val="24"/>
        </w:rPr>
        <w:t>Tuning</w:t>
      </w:r>
      <w:proofErr w:type="spellEnd"/>
      <w:r w:rsidR="001B2C5E" w:rsidRPr="00885FAE">
        <w:rPr>
          <w:rFonts w:ascii="Times New Roman" w:hAnsi="Times New Roman" w:cs="Times New Roman"/>
          <w:sz w:val="24"/>
          <w:szCs w:val="24"/>
        </w:rPr>
        <w:t xml:space="preserve"> (</w:t>
      </w:r>
      <w:r w:rsidR="00DA58F4" w:rsidRPr="00885FAE">
        <w:rPr>
          <w:rFonts w:ascii="Times New Roman" w:hAnsi="Times New Roman" w:cs="Times New Roman"/>
          <w:sz w:val="24"/>
          <w:szCs w:val="24"/>
        </w:rPr>
        <w:t>2003</w:t>
      </w:r>
      <w:r w:rsidR="001B2C5E" w:rsidRPr="00885FAE">
        <w:rPr>
          <w:rFonts w:ascii="Times New Roman" w:hAnsi="Times New Roman" w:cs="Times New Roman"/>
          <w:sz w:val="24"/>
          <w:szCs w:val="24"/>
        </w:rPr>
        <w:t xml:space="preserve">) </w:t>
      </w:r>
      <w:r w:rsidR="00865D5F" w:rsidRPr="00885FAE">
        <w:rPr>
          <w:rFonts w:ascii="Times New Roman" w:hAnsi="Times New Roman" w:cs="Times New Roman"/>
          <w:sz w:val="24"/>
          <w:szCs w:val="24"/>
        </w:rPr>
        <w:t xml:space="preserve">empezó a </w:t>
      </w:r>
      <w:r>
        <w:rPr>
          <w:rFonts w:ascii="Times New Roman" w:hAnsi="Times New Roman" w:cs="Times New Roman"/>
          <w:sz w:val="24"/>
          <w:szCs w:val="24"/>
        </w:rPr>
        <w:t>fomentar</w:t>
      </w:r>
      <w:r w:rsidR="00865D5F" w:rsidRPr="00885FAE">
        <w:rPr>
          <w:rFonts w:ascii="Times New Roman" w:hAnsi="Times New Roman" w:cs="Times New Roman"/>
          <w:sz w:val="24"/>
          <w:szCs w:val="24"/>
        </w:rPr>
        <w:t xml:space="preserve"> un</w:t>
      </w:r>
      <w:r>
        <w:rPr>
          <w:rFonts w:ascii="Times New Roman" w:hAnsi="Times New Roman" w:cs="Times New Roman"/>
          <w:sz w:val="24"/>
          <w:szCs w:val="24"/>
        </w:rPr>
        <w:t>a amplia</w:t>
      </w:r>
      <w:r w:rsidR="00865D5F" w:rsidRPr="00885FAE">
        <w:rPr>
          <w:rFonts w:ascii="Times New Roman" w:hAnsi="Times New Roman" w:cs="Times New Roman"/>
          <w:sz w:val="24"/>
          <w:szCs w:val="24"/>
        </w:rPr>
        <w:t xml:space="preserve"> reflexión sobre </w:t>
      </w:r>
      <w:r>
        <w:rPr>
          <w:rFonts w:ascii="Times New Roman" w:hAnsi="Times New Roman" w:cs="Times New Roman"/>
          <w:sz w:val="24"/>
          <w:szCs w:val="24"/>
        </w:rPr>
        <w:t xml:space="preserve">la </w:t>
      </w:r>
      <w:r w:rsidRPr="00885FAE">
        <w:rPr>
          <w:rFonts w:ascii="Times New Roman" w:hAnsi="Times New Roman" w:cs="Times New Roman"/>
          <w:sz w:val="24"/>
          <w:szCs w:val="24"/>
        </w:rPr>
        <w:t>educación superior</w:t>
      </w:r>
      <w:r w:rsidR="00865D5F" w:rsidRPr="00885FAE">
        <w:rPr>
          <w:rFonts w:ascii="Times New Roman" w:hAnsi="Times New Roman" w:cs="Times New Roman"/>
          <w:sz w:val="24"/>
          <w:szCs w:val="24"/>
        </w:rPr>
        <w:t xml:space="preserve"> en virtud del acelerado ritmo de cambio de la sociedad. Este proyecto está enmarcado en el proceso de la </w:t>
      </w:r>
      <w:r w:rsidR="00267720" w:rsidRPr="00885FAE">
        <w:rPr>
          <w:rFonts w:ascii="Times New Roman" w:hAnsi="Times New Roman" w:cs="Times New Roman"/>
          <w:sz w:val="24"/>
          <w:szCs w:val="24"/>
        </w:rPr>
        <w:t>Declaración de Boloña</w:t>
      </w:r>
      <w:r w:rsidR="00A55EA9" w:rsidRPr="00885FAE">
        <w:rPr>
          <w:rFonts w:ascii="Times New Roman" w:hAnsi="Times New Roman" w:cs="Times New Roman"/>
          <w:sz w:val="24"/>
          <w:szCs w:val="24"/>
        </w:rPr>
        <w:t xml:space="preserve"> </w:t>
      </w:r>
      <w:r>
        <w:rPr>
          <w:rFonts w:ascii="Times New Roman" w:hAnsi="Times New Roman" w:cs="Times New Roman"/>
          <w:sz w:val="24"/>
          <w:szCs w:val="24"/>
        </w:rPr>
        <w:t>del</w:t>
      </w:r>
      <w:r w:rsidR="00267720" w:rsidRPr="00885FAE">
        <w:rPr>
          <w:rFonts w:ascii="Times New Roman" w:hAnsi="Times New Roman" w:cs="Times New Roman"/>
          <w:sz w:val="24"/>
          <w:szCs w:val="24"/>
        </w:rPr>
        <w:t xml:space="preserve"> 25 de </w:t>
      </w:r>
      <w:r w:rsidR="00692E6A" w:rsidRPr="00885FAE">
        <w:rPr>
          <w:rFonts w:ascii="Times New Roman" w:hAnsi="Times New Roman" w:cs="Times New Roman"/>
          <w:sz w:val="24"/>
          <w:szCs w:val="24"/>
        </w:rPr>
        <w:t>mayo</w:t>
      </w:r>
      <w:r w:rsidR="00267720" w:rsidRPr="00885FAE">
        <w:rPr>
          <w:rFonts w:ascii="Times New Roman" w:hAnsi="Times New Roman" w:cs="Times New Roman"/>
          <w:sz w:val="24"/>
          <w:szCs w:val="24"/>
        </w:rPr>
        <w:t xml:space="preserve"> de 1998, en la que </w:t>
      </w:r>
      <w:r>
        <w:rPr>
          <w:rFonts w:ascii="Times New Roman" w:hAnsi="Times New Roman" w:cs="Times New Roman"/>
          <w:sz w:val="24"/>
          <w:szCs w:val="24"/>
        </w:rPr>
        <w:t xml:space="preserve">se </w:t>
      </w:r>
      <w:r w:rsidR="00267720" w:rsidRPr="00885FAE">
        <w:rPr>
          <w:rFonts w:ascii="Times New Roman" w:hAnsi="Times New Roman" w:cs="Times New Roman"/>
          <w:sz w:val="24"/>
          <w:szCs w:val="24"/>
        </w:rPr>
        <w:t>hacía hinca</w:t>
      </w:r>
      <w:r>
        <w:rPr>
          <w:rFonts w:ascii="Times New Roman" w:hAnsi="Times New Roman" w:cs="Times New Roman"/>
          <w:sz w:val="24"/>
          <w:szCs w:val="24"/>
        </w:rPr>
        <w:t>pié en el papel central de las u</w:t>
      </w:r>
      <w:r w:rsidR="00267720" w:rsidRPr="00885FAE">
        <w:rPr>
          <w:rFonts w:ascii="Times New Roman" w:hAnsi="Times New Roman" w:cs="Times New Roman"/>
          <w:sz w:val="24"/>
          <w:szCs w:val="24"/>
        </w:rPr>
        <w:t xml:space="preserve">niversidades en el desarrollo de las dimensiones culturales </w:t>
      </w:r>
      <w:r w:rsidR="0030017E" w:rsidRPr="00885FAE">
        <w:rPr>
          <w:rFonts w:ascii="Times New Roman" w:hAnsi="Times New Roman" w:cs="Times New Roman"/>
          <w:sz w:val="24"/>
          <w:szCs w:val="24"/>
        </w:rPr>
        <w:t>europeas</w:t>
      </w:r>
      <w:r>
        <w:rPr>
          <w:rFonts w:ascii="Times New Roman" w:hAnsi="Times New Roman" w:cs="Times New Roman"/>
          <w:sz w:val="24"/>
          <w:szCs w:val="24"/>
        </w:rPr>
        <w:t xml:space="preserve">, entre las que </w:t>
      </w:r>
      <w:r w:rsidR="00267720" w:rsidRPr="00885FAE">
        <w:rPr>
          <w:rFonts w:ascii="Times New Roman" w:hAnsi="Times New Roman" w:cs="Times New Roman"/>
          <w:sz w:val="24"/>
          <w:szCs w:val="24"/>
        </w:rPr>
        <w:t xml:space="preserve">resaltaba la creación del Área Europea de Educación Superior como vía clave para promocionar la movilidad de los ciudadanos y la capacidad </w:t>
      </w:r>
      <w:r w:rsidR="006C6540">
        <w:rPr>
          <w:rFonts w:ascii="Times New Roman" w:hAnsi="Times New Roman" w:cs="Times New Roman"/>
          <w:sz w:val="24"/>
          <w:szCs w:val="24"/>
        </w:rPr>
        <w:t>para conseguir</w:t>
      </w:r>
      <w:r w:rsidR="00267720" w:rsidRPr="00885FAE">
        <w:rPr>
          <w:rFonts w:ascii="Times New Roman" w:hAnsi="Times New Roman" w:cs="Times New Roman"/>
          <w:sz w:val="24"/>
          <w:szCs w:val="24"/>
        </w:rPr>
        <w:t xml:space="preserve"> empleo </w:t>
      </w:r>
      <w:r w:rsidR="006C6540">
        <w:rPr>
          <w:rFonts w:ascii="Times New Roman" w:hAnsi="Times New Roman" w:cs="Times New Roman"/>
          <w:sz w:val="24"/>
          <w:szCs w:val="24"/>
        </w:rPr>
        <w:t>en función del desarrollo general del c</w:t>
      </w:r>
      <w:r w:rsidR="00267720" w:rsidRPr="00885FAE">
        <w:rPr>
          <w:rFonts w:ascii="Times New Roman" w:hAnsi="Times New Roman" w:cs="Times New Roman"/>
          <w:sz w:val="24"/>
          <w:szCs w:val="24"/>
        </w:rPr>
        <w:t>ontinente</w:t>
      </w:r>
      <w:r w:rsidR="00416723" w:rsidRPr="00885FAE">
        <w:rPr>
          <w:rFonts w:ascii="Times New Roman" w:hAnsi="Times New Roman" w:cs="Times New Roman"/>
          <w:sz w:val="24"/>
          <w:szCs w:val="24"/>
        </w:rPr>
        <w:t xml:space="preserve">. </w:t>
      </w:r>
      <w:r w:rsidR="00865D5F" w:rsidRPr="00885FAE">
        <w:rPr>
          <w:rFonts w:ascii="Times New Roman" w:hAnsi="Times New Roman" w:cs="Times New Roman"/>
          <w:sz w:val="24"/>
          <w:szCs w:val="24"/>
        </w:rPr>
        <w:t>Un rasgo significativo de</w:t>
      </w:r>
      <w:r w:rsidR="006C6540">
        <w:rPr>
          <w:rFonts w:ascii="Times New Roman" w:hAnsi="Times New Roman" w:cs="Times New Roman"/>
          <w:sz w:val="24"/>
          <w:szCs w:val="24"/>
        </w:rPr>
        <w:t>l Proyecto</w:t>
      </w:r>
      <w:r w:rsidR="00865D5F" w:rsidRPr="00885FAE">
        <w:rPr>
          <w:rFonts w:ascii="Times New Roman" w:hAnsi="Times New Roman" w:cs="Times New Roman"/>
          <w:sz w:val="24"/>
          <w:szCs w:val="24"/>
        </w:rPr>
        <w:t xml:space="preserve"> </w:t>
      </w:r>
      <w:proofErr w:type="spellStart"/>
      <w:r w:rsidR="00865D5F" w:rsidRPr="00885FAE">
        <w:rPr>
          <w:rFonts w:ascii="Times New Roman" w:hAnsi="Times New Roman" w:cs="Times New Roman"/>
          <w:sz w:val="24"/>
          <w:szCs w:val="24"/>
        </w:rPr>
        <w:t>Tuning</w:t>
      </w:r>
      <w:proofErr w:type="spellEnd"/>
      <w:r w:rsidR="00865D5F" w:rsidRPr="00885FAE">
        <w:rPr>
          <w:rFonts w:ascii="Times New Roman" w:hAnsi="Times New Roman" w:cs="Times New Roman"/>
          <w:sz w:val="24"/>
          <w:szCs w:val="24"/>
        </w:rPr>
        <w:t xml:space="preserve"> es su compromiso de considerar los </w:t>
      </w:r>
      <w:r w:rsidR="00865D5F" w:rsidRPr="00885FAE">
        <w:rPr>
          <w:rFonts w:ascii="Times New Roman" w:hAnsi="Times New Roman" w:cs="Times New Roman"/>
          <w:sz w:val="24"/>
          <w:szCs w:val="24"/>
        </w:rPr>
        <w:lastRenderedPageBreak/>
        <w:t>títulos en términos de resultados del aprendizaje y</w:t>
      </w:r>
      <w:r w:rsidR="006C6540">
        <w:rPr>
          <w:rFonts w:ascii="Times New Roman" w:hAnsi="Times New Roman" w:cs="Times New Roman"/>
          <w:sz w:val="24"/>
          <w:szCs w:val="24"/>
        </w:rPr>
        <w:t>,</w:t>
      </w:r>
      <w:r w:rsidR="00865D5F" w:rsidRPr="00885FAE">
        <w:rPr>
          <w:rFonts w:ascii="Times New Roman" w:hAnsi="Times New Roman" w:cs="Times New Roman"/>
          <w:sz w:val="24"/>
          <w:szCs w:val="24"/>
        </w:rPr>
        <w:t xml:space="preserve"> particularmente</w:t>
      </w:r>
      <w:r w:rsidR="006C6540">
        <w:rPr>
          <w:rFonts w:ascii="Times New Roman" w:hAnsi="Times New Roman" w:cs="Times New Roman"/>
          <w:sz w:val="24"/>
          <w:szCs w:val="24"/>
        </w:rPr>
        <w:t>,</w:t>
      </w:r>
      <w:r w:rsidR="00865D5F" w:rsidRPr="00885FAE">
        <w:rPr>
          <w:rFonts w:ascii="Times New Roman" w:hAnsi="Times New Roman" w:cs="Times New Roman"/>
          <w:sz w:val="24"/>
          <w:szCs w:val="24"/>
        </w:rPr>
        <w:t xml:space="preserve"> en </w:t>
      </w:r>
      <w:r w:rsidR="006C6540">
        <w:rPr>
          <w:rFonts w:ascii="Times New Roman" w:hAnsi="Times New Roman" w:cs="Times New Roman"/>
          <w:sz w:val="24"/>
          <w:szCs w:val="24"/>
        </w:rPr>
        <w:t>función</w:t>
      </w:r>
      <w:r w:rsidR="00865D5F" w:rsidRPr="00885FAE">
        <w:rPr>
          <w:rFonts w:ascii="Times New Roman" w:hAnsi="Times New Roman" w:cs="Times New Roman"/>
          <w:sz w:val="24"/>
          <w:szCs w:val="24"/>
        </w:rPr>
        <w:t xml:space="preserve"> de competencias genéricas y es</w:t>
      </w:r>
      <w:r w:rsidR="006C6540">
        <w:rPr>
          <w:rFonts w:ascii="Times New Roman" w:hAnsi="Times New Roman" w:cs="Times New Roman"/>
          <w:sz w:val="24"/>
          <w:szCs w:val="24"/>
        </w:rPr>
        <w:t>pecíficas en cada área temática.</w:t>
      </w:r>
      <w:r w:rsidR="00865D5F" w:rsidRPr="00885FAE">
        <w:rPr>
          <w:rFonts w:ascii="Times New Roman" w:hAnsi="Times New Roman" w:cs="Times New Roman"/>
          <w:sz w:val="24"/>
          <w:szCs w:val="24"/>
        </w:rPr>
        <w:t xml:space="preserve"> </w:t>
      </w:r>
      <w:r w:rsidR="006C6540">
        <w:rPr>
          <w:rFonts w:ascii="Times New Roman" w:hAnsi="Times New Roman" w:cs="Times New Roman"/>
          <w:sz w:val="24"/>
          <w:szCs w:val="24"/>
        </w:rPr>
        <w:t>En dicho</w:t>
      </w:r>
      <w:r w:rsidR="00865D5F" w:rsidRPr="00885FAE">
        <w:rPr>
          <w:rFonts w:ascii="Times New Roman" w:hAnsi="Times New Roman" w:cs="Times New Roman"/>
          <w:sz w:val="24"/>
          <w:szCs w:val="24"/>
        </w:rPr>
        <w:t xml:space="preserve"> proyecto fueron contrastadas una serie de competencias genéricas</w:t>
      </w:r>
      <w:r w:rsidR="006C6540">
        <w:rPr>
          <w:rFonts w:ascii="Times New Roman" w:hAnsi="Times New Roman" w:cs="Times New Roman"/>
          <w:sz w:val="24"/>
          <w:szCs w:val="24"/>
        </w:rPr>
        <w:t xml:space="preserve"> fomentadas</w:t>
      </w:r>
      <w:r w:rsidR="00865D5F" w:rsidRPr="00885FAE">
        <w:rPr>
          <w:rFonts w:ascii="Times New Roman" w:hAnsi="Times New Roman" w:cs="Times New Roman"/>
          <w:sz w:val="24"/>
          <w:szCs w:val="24"/>
        </w:rPr>
        <w:t xml:space="preserve"> en cualq</w:t>
      </w:r>
      <w:r w:rsidR="006C6540">
        <w:rPr>
          <w:rFonts w:ascii="Times New Roman" w:hAnsi="Times New Roman" w:cs="Times New Roman"/>
          <w:sz w:val="24"/>
          <w:szCs w:val="24"/>
        </w:rPr>
        <w:t>uier titulación y divididas en competencias i</w:t>
      </w:r>
      <w:r w:rsidR="00865D5F" w:rsidRPr="00885FAE">
        <w:rPr>
          <w:rFonts w:ascii="Times New Roman" w:hAnsi="Times New Roman" w:cs="Times New Roman"/>
          <w:sz w:val="24"/>
          <w:szCs w:val="24"/>
        </w:rPr>
        <w:t xml:space="preserve">nstrumentales, </w:t>
      </w:r>
      <w:r w:rsidR="006C6540">
        <w:rPr>
          <w:rFonts w:ascii="Times New Roman" w:hAnsi="Times New Roman" w:cs="Times New Roman"/>
          <w:sz w:val="24"/>
          <w:szCs w:val="24"/>
        </w:rPr>
        <w:t>interpersonales y</w:t>
      </w:r>
      <w:r w:rsidR="00865D5F" w:rsidRPr="00885FAE">
        <w:rPr>
          <w:rFonts w:ascii="Times New Roman" w:hAnsi="Times New Roman" w:cs="Times New Roman"/>
          <w:sz w:val="24"/>
          <w:szCs w:val="24"/>
        </w:rPr>
        <w:t xml:space="preserve"> </w:t>
      </w:r>
      <w:r w:rsidR="006C6540">
        <w:rPr>
          <w:rFonts w:ascii="Times New Roman" w:hAnsi="Times New Roman" w:cs="Times New Roman"/>
          <w:sz w:val="24"/>
          <w:szCs w:val="24"/>
        </w:rPr>
        <w:t>sistémicas. En síntesis, el P</w:t>
      </w:r>
      <w:r w:rsidR="00865D5F" w:rsidRPr="00885FAE">
        <w:rPr>
          <w:rFonts w:ascii="Times New Roman" w:hAnsi="Times New Roman" w:cs="Times New Roman"/>
          <w:sz w:val="24"/>
          <w:szCs w:val="24"/>
        </w:rPr>
        <w:t xml:space="preserve">royecto </w:t>
      </w:r>
      <w:proofErr w:type="spellStart"/>
      <w:r w:rsidR="00865D5F" w:rsidRPr="00885FAE">
        <w:rPr>
          <w:rFonts w:ascii="Times New Roman" w:hAnsi="Times New Roman" w:cs="Times New Roman"/>
          <w:sz w:val="24"/>
          <w:szCs w:val="24"/>
        </w:rPr>
        <w:t>Tuning</w:t>
      </w:r>
      <w:proofErr w:type="spellEnd"/>
      <w:r w:rsidR="00865D5F" w:rsidRPr="00885FAE">
        <w:rPr>
          <w:rFonts w:ascii="Times New Roman" w:hAnsi="Times New Roman" w:cs="Times New Roman"/>
          <w:sz w:val="24"/>
          <w:szCs w:val="24"/>
        </w:rPr>
        <w:t xml:space="preserve"> define la competencia como “una combinación dinámica de atributos, en relación con conocimientos, habilidades, actitudes y responsabilidades que describen los resultados de aprendizaje de un programa educativo o lo que los alumnos son capaces de demostrar al final de un proceso educativo”</w:t>
      </w:r>
      <w:r w:rsidR="006C6540">
        <w:rPr>
          <w:rFonts w:ascii="Times New Roman" w:hAnsi="Times New Roman" w:cs="Times New Roman"/>
          <w:sz w:val="24"/>
          <w:szCs w:val="24"/>
        </w:rPr>
        <w:t xml:space="preserve"> (p.</w:t>
      </w:r>
      <w:r w:rsidR="007D5DB2">
        <w:rPr>
          <w:rFonts w:ascii="Times New Roman" w:hAnsi="Times New Roman" w:cs="Times New Roman"/>
          <w:sz w:val="24"/>
          <w:szCs w:val="24"/>
        </w:rPr>
        <w:t xml:space="preserve"> 33</w:t>
      </w:r>
      <w:r w:rsidR="006C6540">
        <w:rPr>
          <w:rFonts w:ascii="Times New Roman" w:hAnsi="Times New Roman" w:cs="Times New Roman"/>
          <w:sz w:val="24"/>
          <w:szCs w:val="24"/>
        </w:rPr>
        <w:t>)</w:t>
      </w:r>
      <w:r w:rsidR="00865D5F" w:rsidRPr="00885FAE">
        <w:rPr>
          <w:rFonts w:ascii="Times New Roman" w:hAnsi="Times New Roman" w:cs="Times New Roman"/>
          <w:sz w:val="24"/>
          <w:szCs w:val="24"/>
        </w:rPr>
        <w:t>.</w:t>
      </w:r>
    </w:p>
    <w:p w14:paraId="5364AE61" w14:textId="49285B80" w:rsidR="00294CD6" w:rsidRPr="00885FAE" w:rsidRDefault="00294CD6" w:rsidP="007F424E">
      <w:pPr>
        <w:spacing w:after="0" w:line="360" w:lineRule="auto"/>
        <w:jc w:val="both"/>
        <w:rPr>
          <w:rFonts w:ascii="Times New Roman" w:hAnsi="Times New Roman" w:cs="Times New Roman"/>
          <w:color w:val="C45911" w:themeColor="accent2" w:themeShade="BF"/>
          <w:sz w:val="24"/>
          <w:szCs w:val="24"/>
        </w:rPr>
      </w:pPr>
    </w:p>
    <w:p w14:paraId="2C4B0FB3" w14:textId="134628A2" w:rsidR="00B466E8" w:rsidRPr="003A1941" w:rsidRDefault="00B466E8" w:rsidP="006C6540">
      <w:pPr>
        <w:pStyle w:val="Ttulo2"/>
      </w:pPr>
      <w:r w:rsidRPr="003A1941">
        <w:t>Marco de refere</w:t>
      </w:r>
      <w:r w:rsidR="00AD3E79" w:rsidRPr="003A1941">
        <w:t>ncia de las competencias del profe</w:t>
      </w:r>
      <w:r w:rsidR="006C6540">
        <w:t>sional en turismo</w:t>
      </w:r>
    </w:p>
    <w:p w14:paraId="326D0A60" w14:textId="2D716495" w:rsidR="00677E79" w:rsidRDefault="009453A2" w:rsidP="00677E79">
      <w:pPr>
        <w:pStyle w:val="NormalWeb"/>
        <w:shd w:val="clear" w:color="auto" w:fill="FFFFFF"/>
        <w:spacing w:before="0" w:beforeAutospacing="0" w:after="0" w:afterAutospacing="0" w:line="360" w:lineRule="auto"/>
        <w:ind w:firstLine="708"/>
        <w:jc w:val="both"/>
        <w:rPr>
          <w:rFonts w:eastAsiaTheme="minorHAnsi"/>
          <w:lang w:eastAsia="en-US"/>
        </w:rPr>
      </w:pPr>
      <w:r w:rsidRPr="00885FAE">
        <w:rPr>
          <w:rFonts w:eastAsiaTheme="minorHAnsi"/>
          <w:lang w:eastAsia="en-US"/>
        </w:rPr>
        <w:t>El turismo es un fenómeno social, cultural y económico relacionado con el movimiento de las personas</w:t>
      </w:r>
      <w:r w:rsidR="006C6540" w:rsidRPr="006C6540">
        <w:rPr>
          <w:rFonts w:eastAsiaTheme="minorHAnsi"/>
          <w:lang w:eastAsia="en-US"/>
        </w:rPr>
        <w:t xml:space="preserve"> </w:t>
      </w:r>
      <w:r w:rsidRPr="00885FAE">
        <w:rPr>
          <w:rFonts w:eastAsiaTheme="minorHAnsi"/>
          <w:lang w:eastAsia="en-US"/>
        </w:rPr>
        <w:t>a lugares que se encuentran fuera de su lugar de residencia habitual</w:t>
      </w:r>
      <w:r w:rsidR="00677E79">
        <w:rPr>
          <w:rFonts w:eastAsiaTheme="minorHAnsi"/>
          <w:lang w:eastAsia="en-US"/>
        </w:rPr>
        <w:t xml:space="preserve"> </w:t>
      </w:r>
      <w:r w:rsidR="006C6540" w:rsidRPr="00885FAE">
        <w:rPr>
          <w:rFonts w:eastAsiaTheme="minorHAnsi"/>
          <w:lang w:eastAsia="en-US"/>
        </w:rPr>
        <w:t>(OMT, 2018</w:t>
      </w:r>
      <w:r w:rsidR="00BA7753">
        <w:rPr>
          <w:rFonts w:eastAsiaTheme="minorHAnsi"/>
          <w:lang w:eastAsia="en-US"/>
        </w:rPr>
        <w:t>b</w:t>
      </w:r>
      <w:r w:rsidR="006C6540" w:rsidRPr="00885FAE">
        <w:rPr>
          <w:rFonts w:eastAsiaTheme="minorHAnsi"/>
          <w:lang w:eastAsia="en-US"/>
        </w:rPr>
        <w:t>)</w:t>
      </w:r>
      <w:r w:rsidR="006C6540">
        <w:rPr>
          <w:rFonts w:eastAsiaTheme="minorHAnsi"/>
          <w:lang w:eastAsia="en-US"/>
        </w:rPr>
        <w:t xml:space="preserve">. </w:t>
      </w:r>
      <w:r w:rsidRPr="00885FAE">
        <w:rPr>
          <w:rFonts w:eastAsiaTheme="minorHAnsi"/>
          <w:lang w:eastAsia="en-US"/>
        </w:rPr>
        <w:t>Estas personas se denominan </w:t>
      </w:r>
      <w:r w:rsidRPr="006C6540">
        <w:rPr>
          <w:rFonts w:eastAsiaTheme="minorHAnsi"/>
          <w:i/>
          <w:lang w:eastAsia="en-US"/>
        </w:rPr>
        <w:t>visitantes</w:t>
      </w:r>
      <w:r w:rsidR="006C6540">
        <w:rPr>
          <w:rFonts w:eastAsiaTheme="minorHAnsi"/>
          <w:lang w:eastAsia="en-US"/>
        </w:rPr>
        <w:t xml:space="preserve">, </w:t>
      </w:r>
      <w:r w:rsidR="00677E79">
        <w:rPr>
          <w:rFonts w:eastAsiaTheme="minorHAnsi"/>
          <w:lang w:eastAsia="en-US"/>
        </w:rPr>
        <w:t xml:space="preserve">y se conforman por </w:t>
      </w:r>
      <w:r w:rsidR="006C6540">
        <w:rPr>
          <w:rFonts w:eastAsiaTheme="minorHAnsi"/>
          <w:lang w:eastAsia="en-US"/>
        </w:rPr>
        <w:t>turistas o excursionistas, residentes o no residentes</w:t>
      </w:r>
      <w:r w:rsidR="00BA63DA" w:rsidRPr="00885FAE">
        <w:rPr>
          <w:rFonts w:eastAsiaTheme="minorHAnsi"/>
          <w:lang w:eastAsia="en-US"/>
        </w:rPr>
        <w:t xml:space="preserve">. </w:t>
      </w:r>
      <w:r w:rsidR="00677E79">
        <w:rPr>
          <w:rFonts w:eastAsiaTheme="minorHAnsi"/>
          <w:lang w:eastAsia="en-US"/>
        </w:rPr>
        <w:t xml:space="preserve">Ese traslado de las personas, lógicamente, genera de forma </w:t>
      </w:r>
      <w:r w:rsidR="00CA17C1" w:rsidRPr="00885FAE">
        <w:rPr>
          <w:rFonts w:eastAsiaTheme="minorHAnsi"/>
          <w:lang w:eastAsia="en-US"/>
        </w:rPr>
        <w:t>directa e indirecta un aumento de la actividad económica en los lugares visitados</w:t>
      </w:r>
      <w:r w:rsidR="00677E79">
        <w:rPr>
          <w:rFonts w:eastAsiaTheme="minorHAnsi"/>
          <w:lang w:eastAsia="en-US"/>
        </w:rPr>
        <w:t>, dada</w:t>
      </w:r>
      <w:r w:rsidR="00CA17C1" w:rsidRPr="00885FAE">
        <w:rPr>
          <w:rFonts w:eastAsiaTheme="minorHAnsi"/>
          <w:lang w:eastAsia="en-US"/>
        </w:rPr>
        <w:t xml:space="preserve"> la demanda de bienes y servicios que deben producirse y prestarse. </w:t>
      </w:r>
    </w:p>
    <w:p w14:paraId="25BA4102" w14:textId="4DA712F8" w:rsidR="00677E79" w:rsidRDefault="006C07A6" w:rsidP="00677E79">
      <w:pPr>
        <w:pStyle w:val="NormalWeb"/>
        <w:shd w:val="clear" w:color="auto" w:fill="FFFFFF"/>
        <w:spacing w:before="0" w:beforeAutospacing="0" w:after="0" w:afterAutospacing="0" w:line="360" w:lineRule="auto"/>
        <w:ind w:firstLine="708"/>
        <w:jc w:val="both"/>
        <w:rPr>
          <w:rFonts w:eastAsiaTheme="minorHAnsi"/>
          <w:lang w:eastAsia="en-US"/>
        </w:rPr>
      </w:pPr>
      <w:r>
        <w:rPr>
          <w:rFonts w:eastAsiaTheme="minorHAnsi"/>
          <w:lang w:eastAsia="en-US"/>
        </w:rPr>
        <w:t>P</w:t>
      </w:r>
      <w:r w:rsidR="00677E79">
        <w:rPr>
          <w:rFonts w:eastAsiaTheme="minorHAnsi"/>
          <w:lang w:eastAsia="en-US"/>
        </w:rPr>
        <w:t xml:space="preserve">ara realizar un </w:t>
      </w:r>
      <w:r w:rsidR="00CA17C1" w:rsidRPr="00885FAE">
        <w:rPr>
          <w:rFonts w:eastAsiaTheme="minorHAnsi"/>
          <w:lang w:eastAsia="en-US"/>
        </w:rPr>
        <w:t xml:space="preserve">análisis económico del turismo se debe distinguir entre la contribución económica del turismo </w:t>
      </w:r>
      <w:r w:rsidR="00677E79">
        <w:rPr>
          <w:rFonts w:eastAsiaTheme="minorHAnsi"/>
          <w:lang w:eastAsia="en-US"/>
        </w:rPr>
        <w:t>(</w:t>
      </w:r>
      <w:r w:rsidR="00CA17C1" w:rsidRPr="00885FAE">
        <w:rPr>
          <w:rFonts w:eastAsiaTheme="minorHAnsi"/>
          <w:lang w:eastAsia="en-US"/>
        </w:rPr>
        <w:t>que se refiere al efecto directo del turismo y que se puede medir mediante la C</w:t>
      </w:r>
      <w:r w:rsidR="007D5DB2">
        <w:rPr>
          <w:rFonts w:eastAsiaTheme="minorHAnsi"/>
          <w:lang w:eastAsia="en-US"/>
        </w:rPr>
        <w:t xml:space="preserve">uenta </w:t>
      </w:r>
      <w:r w:rsidR="00CA17C1" w:rsidRPr="00885FAE">
        <w:rPr>
          <w:rFonts w:eastAsiaTheme="minorHAnsi"/>
          <w:lang w:eastAsia="en-US"/>
        </w:rPr>
        <w:t>S</w:t>
      </w:r>
      <w:r w:rsidR="007D5DB2">
        <w:rPr>
          <w:rFonts w:eastAsiaTheme="minorHAnsi"/>
          <w:lang w:eastAsia="en-US"/>
        </w:rPr>
        <w:t xml:space="preserve">atélite de </w:t>
      </w:r>
      <w:r w:rsidR="00CA17C1" w:rsidRPr="00885FAE">
        <w:rPr>
          <w:rFonts w:eastAsiaTheme="minorHAnsi"/>
          <w:lang w:eastAsia="en-US"/>
        </w:rPr>
        <w:t>T</w:t>
      </w:r>
      <w:r w:rsidR="007D5DB2">
        <w:rPr>
          <w:rFonts w:eastAsiaTheme="minorHAnsi"/>
          <w:lang w:eastAsia="en-US"/>
        </w:rPr>
        <w:t>urismo</w:t>
      </w:r>
      <w:r w:rsidR="00677E79">
        <w:rPr>
          <w:rFonts w:eastAsiaTheme="minorHAnsi"/>
          <w:lang w:eastAsia="en-US"/>
        </w:rPr>
        <w:t>)</w:t>
      </w:r>
      <w:r w:rsidR="00CA17C1" w:rsidRPr="00885FAE">
        <w:rPr>
          <w:rFonts w:eastAsiaTheme="minorHAnsi"/>
          <w:lang w:eastAsia="en-US"/>
        </w:rPr>
        <w:t xml:space="preserve"> y el impacto económico del turismo </w:t>
      </w:r>
      <w:r w:rsidR="00677E79">
        <w:rPr>
          <w:rFonts w:eastAsiaTheme="minorHAnsi"/>
          <w:lang w:eastAsia="en-US"/>
        </w:rPr>
        <w:t>(</w:t>
      </w:r>
      <w:r w:rsidR="00CA17C1" w:rsidRPr="00885FAE">
        <w:rPr>
          <w:rFonts w:eastAsiaTheme="minorHAnsi"/>
          <w:lang w:eastAsia="en-US"/>
        </w:rPr>
        <w:t xml:space="preserve">un concepto más amplio que </w:t>
      </w:r>
      <w:r w:rsidR="00677E79">
        <w:rPr>
          <w:rFonts w:eastAsiaTheme="minorHAnsi"/>
          <w:lang w:eastAsia="en-US"/>
        </w:rPr>
        <w:t xml:space="preserve">engloba a los </w:t>
      </w:r>
      <w:r w:rsidR="00CA17C1" w:rsidRPr="00885FAE">
        <w:rPr>
          <w:rFonts w:eastAsiaTheme="minorHAnsi"/>
          <w:lang w:eastAsia="en-US"/>
        </w:rPr>
        <w:t>efectos directos, indi</w:t>
      </w:r>
      <w:r w:rsidR="006F5429">
        <w:rPr>
          <w:rFonts w:eastAsiaTheme="minorHAnsi"/>
          <w:lang w:eastAsia="en-US"/>
        </w:rPr>
        <w:t xml:space="preserve">rectos e inducidos del turismo que </w:t>
      </w:r>
      <w:r w:rsidR="00CA17C1" w:rsidRPr="00885FAE">
        <w:rPr>
          <w:rFonts w:eastAsiaTheme="minorHAnsi"/>
          <w:lang w:eastAsia="en-US"/>
        </w:rPr>
        <w:t>debe ser estimado mediante la aplicación de modelos</w:t>
      </w:r>
      <w:r w:rsidR="00677E79">
        <w:rPr>
          <w:rFonts w:eastAsiaTheme="minorHAnsi"/>
          <w:lang w:eastAsia="en-US"/>
        </w:rPr>
        <w:t>)</w:t>
      </w:r>
      <w:r w:rsidR="00CA17C1" w:rsidRPr="00885FAE">
        <w:rPr>
          <w:rFonts w:eastAsiaTheme="minorHAnsi"/>
          <w:lang w:eastAsia="en-US"/>
        </w:rPr>
        <w:t>.</w:t>
      </w:r>
      <w:r w:rsidR="00C42997" w:rsidRPr="00885FAE">
        <w:rPr>
          <w:rFonts w:eastAsiaTheme="minorHAnsi"/>
          <w:lang w:eastAsia="en-US"/>
        </w:rPr>
        <w:t xml:space="preserve"> </w:t>
      </w:r>
    </w:p>
    <w:p w14:paraId="4DCFC6F7" w14:textId="5AED4249" w:rsidR="001A6E3D" w:rsidRPr="00885FAE" w:rsidRDefault="001A6E3D" w:rsidP="00677E79">
      <w:pPr>
        <w:pStyle w:val="NormalWeb"/>
        <w:shd w:val="clear" w:color="auto" w:fill="FFFFFF"/>
        <w:spacing w:before="0" w:beforeAutospacing="0" w:after="0" w:afterAutospacing="0" w:line="360" w:lineRule="auto"/>
        <w:ind w:firstLine="708"/>
        <w:jc w:val="both"/>
        <w:rPr>
          <w:rFonts w:eastAsiaTheme="minorHAnsi"/>
          <w:lang w:eastAsia="en-US"/>
        </w:rPr>
      </w:pPr>
      <w:r w:rsidRPr="00885FAE">
        <w:rPr>
          <w:rFonts w:eastAsiaTheme="minorHAnsi"/>
          <w:lang w:eastAsia="en-US"/>
        </w:rPr>
        <w:t>El turismo</w:t>
      </w:r>
      <w:r w:rsidR="00677E79">
        <w:rPr>
          <w:rFonts w:eastAsiaTheme="minorHAnsi"/>
          <w:lang w:eastAsia="en-US"/>
        </w:rPr>
        <w:t>, por tanto,</w:t>
      </w:r>
      <w:r w:rsidRPr="00885FAE">
        <w:rPr>
          <w:rFonts w:eastAsiaTheme="minorHAnsi"/>
          <w:lang w:eastAsia="en-US"/>
        </w:rPr>
        <w:t xml:space="preserve"> requiere de ciertos elementos estrechamente vinculados que lo constituyen como un sistema funcional, por cuanto cada uno tiene una función específica y contribuye significativamente pa</w:t>
      </w:r>
      <w:r w:rsidR="006C07A6">
        <w:rPr>
          <w:rFonts w:eastAsiaTheme="minorHAnsi"/>
          <w:lang w:eastAsia="en-US"/>
        </w:rPr>
        <w:t>ra que la actividad se produzca. En tal sentido,</w:t>
      </w:r>
      <w:r w:rsidRPr="00885FAE">
        <w:rPr>
          <w:rFonts w:eastAsiaTheme="minorHAnsi"/>
          <w:lang w:eastAsia="en-US"/>
        </w:rPr>
        <w:t xml:space="preserve"> </w:t>
      </w:r>
      <w:r w:rsidR="006C07A6">
        <w:rPr>
          <w:rFonts w:eastAsiaTheme="minorHAnsi"/>
          <w:lang w:eastAsia="en-US"/>
        </w:rPr>
        <w:t xml:space="preserve">a continuación se presenta la </w:t>
      </w:r>
      <w:r w:rsidRPr="00885FAE">
        <w:rPr>
          <w:rFonts w:eastAsiaTheme="minorHAnsi"/>
          <w:lang w:eastAsia="en-US"/>
        </w:rPr>
        <w:t xml:space="preserve">tabla </w:t>
      </w:r>
      <w:r w:rsidR="00893A3C">
        <w:rPr>
          <w:rFonts w:eastAsiaTheme="minorHAnsi"/>
          <w:lang w:eastAsia="en-US"/>
        </w:rPr>
        <w:t xml:space="preserve">2 </w:t>
      </w:r>
      <w:r w:rsidR="006C07A6">
        <w:rPr>
          <w:rFonts w:eastAsiaTheme="minorHAnsi"/>
          <w:lang w:eastAsia="en-US"/>
        </w:rPr>
        <w:t>(</w:t>
      </w:r>
      <w:bookmarkStart w:id="4" w:name="_Hlk519674608"/>
      <w:r w:rsidR="006C07A6">
        <w:rPr>
          <w:rFonts w:eastAsiaTheme="minorHAnsi"/>
          <w:lang w:eastAsia="en-US"/>
        </w:rPr>
        <w:t xml:space="preserve">Majó, </w:t>
      </w:r>
      <w:r w:rsidRPr="00885FAE">
        <w:rPr>
          <w:rFonts w:eastAsiaTheme="minorHAnsi"/>
          <w:lang w:eastAsia="en-US"/>
        </w:rPr>
        <w:t xml:space="preserve">2005) </w:t>
      </w:r>
      <w:bookmarkEnd w:id="4"/>
      <w:r w:rsidRPr="00885FAE">
        <w:rPr>
          <w:rFonts w:eastAsiaTheme="minorHAnsi"/>
          <w:lang w:eastAsia="en-US"/>
        </w:rPr>
        <w:t xml:space="preserve">en la que </w:t>
      </w:r>
      <w:r w:rsidR="006C07A6">
        <w:rPr>
          <w:rFonts w:eastAsiaTheme="minorHAnsi"/>
          <w:lang w:eastAsia="en-US"/>
        </w:rPr>
        <w:t xml:space="preserve">se </w:t>
      </w:r>
      <w:r w:rsidR="00857F1F">
        <w:rPr>
          <w:rFonts w:eastAsiaTheme="minorHAnsi"/>
          <w:lang w:eastAsia="en-US"/>
        </w:rPr>
        <w:t>indican</w:t>
      </w:r>
      <w:r w:rsidRPr="00885FAE">
        <w:rPr>
          <w:rFonts w:eastAsiaTheme="minorHAnsi"/>
          <w:lang w:eastAsia="en-US"/>
        </w:rPr>
        <w:t xml:space="preserve"> las </w:t>
      </w:r>
      <w:r w:rsidR="006C07A6">
        <w:rPr>
          <w:rFonts w:eastAsiaTheme="minorHAnsi"/>
          <w:lang w:eastAsia="en-US"/>
        </w:rPr>
        <w:t>c</w:t>
      </w:r>
      <w:r w:rsidRPr="00885FAE">
        <w:rPr>
          <w:rFonts w:eastAsiaTheme="minorHAnsi"/>
          <w:lang w:eastAsia="en-US"/>
        </w:rPr>
        <w:t xml:space="preserve">ompetencias mejor valoradas en el </w:t>
      </w:r>
      <w:r w:rsidR="006C07A6" w:rsidRPr="00885FAE">
        <w:rPr>
          <w:rFonts w:eastAsiaTheme="minorHAnsi"/>
          <w:lang w:eastAsia="en-US"/>
        </w:rPr>
        <w:t>sector turismo</w:t>
      </w:r>
      <w:r w:rsidRPr="00885FAE">
        <w:rPr>
          <w:rFonts w:eastAsiaTheme="minorHAnsi"/>
          <w:lang w:eastAsia="en-US"/>
        </w:rPr>
        <w:t xml:space="preserve">. </w:t>
      </w:r>
    </w:p>
    <w:p w14:paraId="7879C31E" w14:textId="5FD589C1" w:rsidR="007F4175" w:rsidRDefault="007F4175" w:rsidP="007F424E">
      <w:pPr>
        <w:pStyle w:val="Prrafodelista"/>
        <w:spacing w:after="0" w:line="360" w:lineRule="auto"/>
        <w:ind w:left="0"/>
        <w:jc w:val="both"/>
        <w:rPr>
          <w:rFonts w:ascii="Times New Roman" w:hAnsi="Times New Roman" w:cs="Times New Roman"/>
          <w:b/>
        </w:rPr>
      </w:pPr>
    </w:p>
    <w:p w14:paraId="1E12A82D" w14:textId="4CCA91E0" w:rsidR="00E17CB7" w:rsidRDefault="00E17CB7" w:rsidP="007F424E">
      <w:pPr>
        <w:pStyle w:val="Prrafodelista"/>
        <w:spacing w:after="0" w:line="360" w:lineRule="auto"/>
        <w:ind w:left="0"/>
        <w:jc w:val="both"/>
        <w:rPr>
          <w:rFonts w:ascii="Times New Roman" w:hAnsi="Times New Roman" w:cs="Times New Roman"/>
          <w:b/>
        </w:rPr>
      </w:pPr>
    </w:p>
    <w:p w14:paraId="124B1BD0" w14:textId="6676C171" w:rsidR="00E17CB7" w:rsidRDefault="00E17CB7" w:rsidP="007F424E">
      <w:pPr>
        <w:pStyle w:val="Prrafodelista"/>
        <w:spacing w:after="0" w:line="360" w:lineRule="auto"/>
        <w:ind w:left="0"/>
        <w:jc w:val="both"/>
        <w:rPr>
          <w:rFonts w:ascii="Times New Roman" w:hAnsi="Times New Roman" w:cs="Times New Roman"/>
          <w:b/>
        </w:rPr>
      </w:pPr>
    </w:p>
    <w:p w14:paraId="74E805CE" w14:textId="0433B669" w:rsidR="00E17CB7" w:rsidRDefault="00E17CB7" w:rsidP="007F424E">
      <w:pPr>
        <w:pStyle w:val="Prrafodelista"/>
        <w:spacing w:after="0" w:line="360" w:lineRule="auto"/>
        <w:ind w:left="0"/>
        <w:jc w:val="both"/>
        <w:rPr>
          <w:rFonts w:ascii="Times New Roman" w:hAnsi="Times New Roman" w:cs="Times New Roman"/>
          <w:b/>
        </w:rPr>
      </w:pPr>
    </w:p>
    <w:p w14:paraId="4EE99650" w14:textId="77777777" w:rsidR="00E17CB7" w:rsidRPr="00815B2C" w:rsidRDefault="00E17CB7" w:rsidP="007F424E">
      <w:pPr>
        <w:pStyle w:val="Prrafodelista"/>
        <w:spacing w:after="0" w:line="360" w:lineRule="auto"/>
        <w:ind w:left="0"/>
        <w:jc w:val="both"/>
        <w:rPr>
          <w:rFonts w:ascii="Times New Roman" w:hAnsi="Times New Roman" w:cs="Times New Roman"/>
          <w:b/>
        </w:rPr>
      </w:pPr>
    </w:p>
    <w:p w14:paraId="5182D6B3" w14:textId="723F4876" w:rsidR="00190A1A" w:rsidRPr="006C07A6" w:rsidRDefault="0030017E" w:rsidP="00815B2C">
      <w:pPr>
        <w:pStyle w:val="Prrafodelista"/>
        <w:spacing w:after="0" w:line="360" w:lineRule="auto"/>
        <w:ind w:left="0"/>
        <w:jc w:val="center"/>
        <w:rPr>
          <w:rFonts w:ascii="Times New Roman" w:hAnsi="Times New Roman" w:cs="Times New Roman"/>
        </w:rPr>
      </w:pPr>
      <w:r w:rsidRPr="00815B2C">
        <w:rPr>
          <w:rFonts w:ascii="Times New Roman" w:hAnsi="Times New Roman" w:cs="Times New Roman"/>
          <w:b/>
        </w:rPr>
        <w:lastRenderedPageBreak/>
        <w:t xml:space="preserve">Tabla 2. </w:t>
      </w:r>
      <w:r w:rsidR="00190A1A" w:rsidRPr="006C07A6">
        <w:rPr>
          <w:rFonts w:ascii="Times New Roman" w:hAnsi="Times New Roman" w:cs="Times New Roman"/>
        </w:rPr>
        <w:t>Competencias mejor valoradas en el sector turismo</w:t>
      </w:r>
    </w:p>
    <w:tbl>
      <w:tblPr>
        <w:tblStyle w:val="Tablaconcuadrcula"/>
        <w:tblW w:w="0" w:type="auto"/>
        <w:tblLook w:val="04A0" w:firstRow="1" w:lastRow="0" w:firstColumn="1" w:lastColumn="0" w:noHBand="0" w:noVBand="1"/>
      </w:tblPr>
      <w:tblGrid>
        <w:gridCol w:w="2931"/>
        <w:gridCol w:w="2931"/>
        <w:gridCol w:w="2930"/>
      </w:tblGrid>
      <w:tr w:rsidR="00190A1A" w:rsidRPr="00815B2C" w14:paraId="1E9CC05A" w14:textId="77777777" w:rsidTr="00CF314F">
        <w:tc>
          <w:tcPr>
            <w:tcW w:w="2931" w:type="dxa"/>
            <w:tcBorders>
              <w:top w:val="single" w:sz="18" w:space="0" w:color="auto"/>
              <w:left w:val="single" w:sz="18" w:space="0" w:color="auto"/>
              <w:bottom w:val="single" w:sz="18" w:space="0" w:color="auto"/>
              <w:right w:val="single" w:sz="18" w:space="0" w:color="auto"/>
            </w:tcBorders>
            <w:shd w:val="clear" w:color="auto" w:fill="000000" w:themeFill="text1"/>
          </w:tcPr>
          <w:p w14:paraId="2373761C" w14:textId="77777777" w:rsidR="00190A1A" w:rsidRPr="00815B2C" w:rsidRDefault="00190A1A" w:rsidP="00815B2C">
            <w:pPr>
              <w:pStyle w:val="NormalWeb"/>
              <w:spacing w:before="0" w:beforeAutospacing="0" w:after="0" w:afterAutospacing="0"/>
              <w:jc w:val="both"/>
              <w:rPr>
                <w:rFonts w:eastAsiaTheme="minorHAnsi"/>
                <w:sz w:val="22"/>
                <w:szCs w:val="22"/>
                <w:lang w:eastAsia="en-US"/>
              </w:rPr>
            </w:pPr>
            <w:r w:rsidRPr="00815B2C">
              <w:rPr>
                <w:rFonts w:eastAsiaTheme="minorHAnsi"/>
                <w:sz w:val="22"/>
                <w:szCs w:val="22"/>
                <w:lang w:eastAsia="en-US"/>
              </w:rPr>
              <w:t>Responsables académicos</w:t>
            </w:r>
          </w:p>
        </w:tc>
        <w:tc>
          <w:tcPr>
            <w:tcW w:w="2931" w:type="dxa"/>
            <w:tcBorders>
              <w:top w:val="single" w:sz="18" w:space="0" w:color="auto"/>
              <w:left w:val="single" w:sz="18" w:space="0" w:color="auto"/>
              <w:bottom w:val="single" w:sz="18" w:space="0" w:color="auto"/>
            </w:tcBorders>
            <w:shd w:val="clear" w:color="auto" w:fill="000000" w:themeFill="text1"/>
          </w:tcPr>
          <w:p w14:paraId="1F86C4EC" w14:textId="77777777" w:rsidR="00190A1A" w:rsidRPr="00815B2C" w:rsidRDefault="00190A1A" w:rsidP="00815B2C">
            <w:pPr>
              <w:pStyle w:val="NormalWeb"/>
              <w:spacing w:before="0" w:beforeAutospacing="0" w:after="0" w:afterAutospacing="0"/>
              <w:jc w:val="both"/>
              <w:rPr>
                <w:rFonts w:eastAsiaTheme="minorHAnsi"/>
                <w:sz w:val="22"/>
                <w:szCs w:val="22"/>
                <w:lang w:eastAsia="en-US"/>
              </w:rPr>
            </w:pPr>
            <w:r w:rsidRPr="00815B2C">
              <w:rPr>
                <w:rFonts w:eastAsiaTheme="minorHAnsi"/>
                <w:sz w:val="22"/>
                <w:szCs w:val="22"/>
                <w:lang w:eastAsia="en-US"/>
              </w:rPr>
              <w:t>Sector turístico</w:t>
            </w:r>
          </w:p>
        </w:tc>
        <w:tc>
          <w:tcPr>
            <w:tcW w:w="2930" w:type="dxa"/>
            <w:tcBorders>
              <w:top w:val="single" w:sz="18" w:space="0" w:color="auto"/>
              <w:bottom w:val="single" w:sz="18" w:space="0" w:color="auto"/>
              <w:right w:val="single" w:sz="18" w:space="0" w:color="auto"/>
            </w:tcBorders>
            <w:shd w:val="clear" w:color="auto" w:fill="000000" w:themeFill="text1"/>
          </w:tcPr>
          <w:p w14:paraId="103D66C8" w14:textId="77777777" w:rsidR="00190A1A" w:rsidRPr="00815B2C" w:rsidRDefault="00190A1A" w:rsidP="00815B2C">
            <w:pPr>
              <w:pStyle w:val="NormalWeb"/>
              <w:spacing w:before="0" w:beforeAutospacing="0" w:after="0" w:afterAutospacing="0"/>
              <w:jc w:val="both"/>
              <w:rPr>
                <w:rFonts w:eastAsiaTheme="minorHAnsi"/>
                <w:sz w:val="22"/>
                <w:szCs w:val="22"/>
                <w:lang w:eastAsia="en-US"/>
              </w:rPr>
            </w:pPr>
            <w:r w:rsidRPr="00815B2C">
              <w:rPr>
                <w:rFonts w:eastAsiaTheme="minorHAnsi"/>
                <w:sz w:val="22"/>
                <w:szCs w:val="22"/>
                <w:lang w:eastAsia="en-US"/>
              </w:rPr>
              <w:t>Titulados en turismo</w:t>
            </w:r>
          </w:p>
        </w:tc>
      </w:tr>
      <w:tr w:rsidR="00190A1A" w:rsidRPr="00815B2C" w14:paraId="15AD148A" w14:textId="77777777" w:rsidTr="00CF314F">
        <w:tc>
          <w:tcPr>
            <w:tcW w:w="2931" w:type="dxa"/>
            <w:tcBorders>
              <w:top w:val="single" w:sz="18" w:space="0" w:color="auto"/>
              <w:left w:val="single" w:sz="18" w:space="0" w:color="auto"/>
              <w:bottom w:val="single" w:sz="18" w:space="0" w:color="auto"/>
              <w:right w:val="single" w:sz="18" w:space="0" w:color="auto"/>
            </w:tcBorders>
          </w:tcPr>
          <w:p w14:paraId="7E8C1149" w14:textId="476033FE" w:rsidR="00190A1A" w:rsidRPr="00815B2C" w:rsidRDefault="00190A1A" w:rsidP="00815B2C">
            <w:pPr>
              <w:pStyle w:val="NormalWeb"/>
              <w:numPr>
                <w:ilvl w:val="0"/>
                <w:numId w:val="5"/>
              </w:numPr>
              <w:spacing w:before="0" w:beforeAutospacing="0" w:after="0" w:afterAutospacing="0"/>
              <w:ind w:left="151" w:hanging="133"/>
              <w:jc w:val="both"/>
              <w:rPr>
                <w:rFonts w:eastAsiaTheme="minorHAnsi"/>
                <w:sz w:val="22"/>
                <w:szCs w:val="22"/>
                <w:lang w:eastAsia="en-US"/>
              </w:rPr>
            </w:pPr>
            <w:r w:rsidRPr="00815B2C">
              <w:rPr>
                <w:rFonts w:eastAsiaTheme="minorHAnsi"/>
                <w:sz w:val="22"/>
                <w:szCs w:val="22"/>
                <w:lang w:eastAsia="en-US"/>
              </w:rPr>
              <w:t>Trabajar e</w:t>
            </w:r>
            <w:r w:rsidR="006C07A6">
              <w:rPr>
                <w:rFonts w:eastAsiaTheme="minorHAnsi"/>
                <w:sz w:val="22"/>
                <w:szCs w:val="22"/>
                <w:lang w:eastAsia="en-US"/>
              </w:rPr>
              <w:t>n inglés como lengua extranjera.</w:t>
            </w:r>
          </w:p>
          <w:p w14:paraId="5E80207E" w14:textId="50B77396" w:rsidR="00190A1A" w:rsidRPr="00815B2C" w:rsidRDefault="00190A1A" w:rsidP="00815B2C">
            <w:pPr>
              <w:pStyle w:val="NormalWeb"/>
              <w:numPr>
                <w:ilvl w:val="0"/>
                <w:numId w:val="5"/>
              </w:numPr>
              <w:spacing w:before="0" w:beforeAutospacing="0" w:after="0" w:afterAutospacing="0"/>
              <w:ind w:left="151" w:hanging="133"/>
              <w:jc w:val="both"/>
              <w:rPr>
                <w:rFonts w:eastAsiaTheme="minorHAnsi"/>
                <w:sz w:val="22"/>
                <w:szCs w:val="22"/>
                <w:lang w:eastAsia="en-US"/>
              </w:rPr>
            </w:pPr>
            <w:r w:rsidRPr="00815B2C">
              <w:rPr>
                <w:rFonts w:eastAsiaTheme="minorHAnsi"/>
                <w:sz w:val="22"/>
                <w:szCs w:val="22"/>
                <w:lang w:eastAsia="en-US"/>
              </w:rPr>
              <w:t>Orientación marcada de servicio hacia el cliente</w:t>
            </w:r>
            <w:r w:rsidR="006C07A6">
              <w:rPr>
                <w:rFonts w:eastAsiaTheme="minorHAnsi"/>
                <w:sz w:val="22"/>
                <w:szCs w:val="22"/>
                <w:lang w:eastAsia="en-US"/>
              </w:rPr>
              <w:t>.</w:t>
            </w:r>
            <w:r w:rsidRPr="00815B2C">
              <w:rPr>
                <w:rFonts w:eastAsiaTheme="minorHAnsi"/>
                <w:sz w:val="22"/>
                <w:szCs w:val="22"/>
                <w:lang w:eastAsia="en-US"/>
              </w:rPr>
              <w:t xml:space="preserve"> </w:t>
            </w:r>
          </w:p>
          <w:p w14:paraId="746B6F17" w14:textId="3DDE6FDC" w:rsidR="00190A1A" w:rsidRPr="00815B2C" w:rsidRDefault="00190A1A" w:rsidP="00815B2C">
            <w:pPr>
              <w:pStyle w:val="NormalWeb"/>
              <w:numPr>
                <w:ilvl w:val="0"/>
                <w:numId w:val="5"/>
              </w:numPr>
              <w:spacing w:before="0" w:beforeAutospacing="0" w:after="0" w:afterAutospacing="0"/>
              <w:ind w:left="151" w:hanging="133"/>
              <w:jc w:val="both"/>
              <w:rPr>
                <w:rFonts w:eastAsiaTheme="minorHAnsi"/>
                <w:sz w:val="22"/>
                <w:szCs w:val="22"/>
                <w:lang w:eastAsia="en-US"/>
              </w:rPr>
            </w:pPr>
            <w:r w:rsidRPr="00815B2C">
              <w:rPr>
                <w:rFonts w:eastAsiaTheme="minorHAnsi"/>
                <w:sz w:val="22"/>
                <w:szCs w:val="22"/>
                <w:lang w:eastAsia="en-US"/>
              </w:rPr>
              <w:t>Utilizar y analizar las TIC en los distin</w:t>
            </w:r>
            <w:r w:rsidR="006C07A6">
              <w:rPr>
                <w:rFonts w:eastAsiaTheme="minorHAnsi"/>
                <w:sz w:val="22"/>
                <w:szCs w:val="22"/>
                <w:lang w:eastAsia="en-US"/>
              </w:rPr>
              <w:t>tos ámbitos del turismo.</w:t>
            </w:r>
          </w:p>
          <w:p w14:paraId="5891C615" w14:textId="5762692C" w:rsidR="00190A1A" w:rsidRPr="00815B2C" w:rsidRDefault="00190A1A" w:rsidP="00815B2C">
            <w:pPr>
              <w:pStyle w:val="NormalWeb"/>
              <w:numPr>
                <w:ilvl w:val="0"/>
                <w:numId w:val="5"/>
              </w:numPr>
              <w:spacing w:before="0" w:beforeAutospacing="0" w:after="0" w:afterAutospacing="0"/>
              <w:ind w:left="151" w:hanging="133"/>
              <w:jc w:val="both"/>
              <w:rPr>
                <w:rFonts w:eastAsiaTheme="minorHAnsi"/>
                <w:sz w:val="22"/>
                <w:szCs w:val="22"/>
                <w:lang w:eastAsia="en-US"/>
              </w:rPr>
            </w:pPr>
            <w:r w:rsidRPr="00815B2C">
              <w:rPr>
                <w:rFonts w:eastAsiaTheme="minorHAnsi"/>
                <w:sz w:val="22"/>
                <w:szCs w:val="22"/>
                <w:lang w:eastAsia="en-US"/>
              </w:rPr>
              <w:t>M</w:t>
            </w:r>
            <w:r w:rsidR="006C07A6">
              <w:rPr>
                <w:rFonts w:eastAsiaTheme="minorHAnsi"/>
                <w:sz w:val="22"/>
                <w:szCs w:val="22"/>
                <w:lang w:eastAsia="en-US"/>
              </w:rPr>
              <w:t>anejar técnicas de comunicación.</w:t>
            </w:r>
          </w:p>
          <w:p w14:paraId="6B68EFDD" w14:textId="492E2386" w:rsidR="00190A1A" w:rsidRPr="00815B2C" w:rsidRDefault="00190A1A" w:rsidP="00815B2C">
            <w:pPr>
              <w:pStyle w:val="NormalWeb"/>
              <w:numPr>
                <w:ilvl w:val="0"/>
                <w:numId w:val="5"/>
              </w:numPr>
              <w:spacing w:before="0" w:beforeAutospacing="0" w:after="0" w:afterAutospacing="0"/>
              <w:ind w:left="151" w:hanging="133"/>
              <w:jc w:val="both"/>
              <w:rPr>
                <w:rFonts w:eastAsiaTheme="minorHAnsi"/>
                <w:sz w:val="22"/>
                <w:szCs w:val="22"/>
                <w:lang w:eastAsia="en-US"/>
              </w:rPr>
            </w:pPr>
            <w:r w:rsidRPr="00815B2C">
              <w:rPr>
                <w:rFonts w:eastAsiaTheme="minorHAnsi"/>
                <w:sz w:val="22"/>
                <w:szCs w:val="22"/>
                <w:lang w:eastAsia="en-US"/>
              </w:rPr>
              <w:t>Compre</w:t>
            </w:r>
            <w:r w:rsidR="006C07A6">
              <w:rPr>
                <w:rFonts w:eastAsiaTheme="minorHAnsi"/>
                <w:sz w:val="22"/>
                <w:szCs w:val="22"/>
                <w:lang w:eastAsia="en-US"/>
              </w:rPr>
              <w:t>nder los principios del turismo.</w:t>
            </w:r>
          </w:p>
        </w:tc>
        <w:tc>
          <w:tcPr>
            <w:tcW w:w="2931" w:type="dxa"/>
            <w:tcBorders>
              <w:top w:val="single" w:sz="18" w:space="0" w:color="auto"/>
              <w:left w:val="single" w:sz="18" w:space="0" w:color="auto"/>
              <w:bottom w:val="single" w:sz="18" w:space="0" w:color="auto"/>
              <w:right w:val="single" w:sz="18" w:space="0" w:color="auto"/>
            </w:tcBorders>
          </w:tcPr>
          <w:p w14:paraId="33C6E221" w14:textId="0A15B003" w:rsidR="00190A1A" w:rsidRPr="00815B2C" w:rsidRDefault="00190A1A" w:rsidP="00815B2C">
            <w:pPr>
              <w:pStyle w:val="NormalWeb"/>
              <w:numPr>
                <w:ilvl w:val="0"/>
                <w:numId w:val="20"/>
              </w:numPr>
              <w:spacing w:before="0" w:beforeAutospacing="0" w:after="0" w:afterAutospacing="0"/>
              <w:ind w:left="59" w:hanging="142"/>
              <w:jc w:val="both"/>
              <w:rPr>
                <w:rFonts w:eastAsiaTheme="minorHAnsi"/>
                <w:sz w:val="22"/>
                <w:szCs w:val="22"/>
                <w:lang w:eastAsia="en-US"/>
              </w:rPr>
            </w:pPr>
            <w:r w:rsidRPr="00815B2C">
              <w:rPr>
                <w:rFonts w:eastAsiaTheme="minorHAnsi"/>
                <w:sz w:val="22"/>
                <w:szCs w:val="22"/>
                <w:lang w:eastAsia="en-US"/>
              </w:rPr>
              <w:t>Orientación marcada de servicio hacia el cliente</w:t>
            </w:r>
            <w:r w:rsidR="006C07A6">
              <w:rPr>
                <w:rFonts w:eastAsiaTheme="minorHAnsi"/>
                <w:sz w:val="22"/>
                <w:szCs w:val="22"/>
                <w:lang w:eastAsia="en-US"/>
              </w:rPr>
              <w:t>.</w:t>
            </w:r>
          </w:p>
          <w:p w14:paraId="6FDDD4BE" w14:textId="7D0E1EE1" w:rsidR="00190A1A" w:rsidRPr="00815B2C" w:rsidRDefault="00190A1A" w:rsidP="00815B2C">
            <w:pPr>
              <w:pStyle w:val="NormalWeb"/>
              <w:numPr>
                <w:ilvl w:val="0"/>
                <w:numId w:val="20"/>
              </w:numPr>
              <w:spacing w:before="0" w:beforeAutospacing="0" w:after="0" w:afterAutospacing="0"/>
              <w:ind w:left="59" w:hanging="142"/>
              <w:jc w:val="both"/>
              <w:rPr>
                <w:rFonts w:eastAsiaTheme="minorHAnsi"/>
                <w:sz w:val="22"/>
                <w:szCs w:val="22"/>
                <w:lang w:eastAsia="en-US"/>
              </w:rPr>
            </w:pPr>
            <w:r w:rsidRPr="00815B2C">
              <w:rPr>
                <w:rFonts w:eastAsiaTheme="minorHAnsi"/>
                <w:sz w:val="22"/>
                <w:szCs w:val="22"/>
                <w:lang w:eastAsia="en-US"/>
              </w:rPr>
              <w:t>Trabajar en inglés como lengua extranjera</w:t>
            </w:r>
            <w:r w:rsidR="006C07A6">
              <w:rPr>
                <w:rFonts w:eastAsiaTheme="minorHAnsi"/>
                <w:sz w:val="22"/>
                <w:szCs w:val="22"/>
                <w:lang w:eastAsia="en-US"/>
              </w:rPr>
              <w:t>.</w:t>
            </w:r>
          </w:p>
          <w:p w14:paraId="5352391C" w14:textId="21C39BFF" w:rsidR="00815B2C" w:rsidRDefault="00190A1A" w:rsidP="00815B2C">
            <w:pPr>
              <w:pStyle w:val="NormalWeb"/>
              <w:numPr>
                <w:ilvl w:val="0"/>
                <w:numId w:val="20"/>
              </w:numPr>
              <w:spacing w:before="0" w:beforeAutospacing="0" w:after="0" w:afterAutospacing="0"/>
              <w:ind w:left="59" w:hanging="142"/>
              <w:jc w:val="both"/>
              <w:rPr>
                <w:rFonts w:eastAsiaTheme="minorHAnsi"/>
                <w:sz w:val="22"/>
                <w:szCs w:val="22"/>
                <w:lang w:eastAsia="en-US"/>
              </w:rPr>
            </w:pPr>
            <w:r w:rsidRPr="00815B2C">
              <w:rPr>
                <w:rFonts w:eastAsiaTheme="minorHAnsi"/>
                <w:sz w:val="22"/>
                <w:szCs w:val="22"/>
                <w:lang w:eastAsia="en-US"/>
              </w:rPr>
              <w:t>Definir objetivos, estrategias y políticas comerciales</w:t>
            </w:r>
            <w:r w:rsidR="006C07A6">
              <w:rPr>
                <w:rFonts w:eastAsiaTheme="minorHAnsi"/>
                <w:sz w:val="22"/>
                <w:szCs w:val="22"/>
                <w:lang w:eastAsia="en-US"/>
              </w:rPr>
              <w:t>.</w:t>
            </w:r>
          </w:p>
          <w:p w14:paraId="64313567" w14:textId="3506720D" w:rsidR="00190A1A" w:rsidRPr="00815B2C" w:rsidRDefault="00190A1A" w:rsidP="00815B2C">
            <w:pPr>
              <w:pStyle w:val="NormalWeb"/>
              <w:numPr>
                <w:ilvl w:val="0"/>
                <w:numId w:val="20"/>
              </w:numPr>
              <w:spacing w:before="0" w:beforeAutospacing="0" w:after="0" w:afterAutospacing="0"/>
              <w:ind w:left="59" w:hanging="142"/>
              <w:jc w:val="both"/>
              <w:rPr>
                <w:rFonts w:eastAsiaTheme="minorHAnsi"/>
                <w:sz w:val="22"/>
                <w:szCs w:val="22"/>
                <w:lang w:eastAsia="en-US"/>
              </w:rPr>
            </w:pPr>
            <w:r w:rsidRPr="00815B2C">
              <w:rPr>
                <w:rFonts w:eastAsiaTheme="minorHAnsi"/>
                <w:sz w:val="22"/>
                <w:szCs w:val="22"/>
                <w:lang w:eastAsia="en-US"/>
              </w:rPr>
              <w:t xml:space="preserve">Utilizar y analizar las TIC en los distintos ámbitos del turismo. </w:t>
            </w:r>
          </w:p>
          <w:p w14:paraId="4EDAAA40" w14:textId="648CDDED" w:rsidR="00190A1A" w:rsidRPr="00815B2C" w:rsidRDefault="00190A1A" w:rsidP="00815B2C">
            <w:pPr>
              <w:pStyle w:val="NormalWeb"/>
              <w:numPr>
                <w:ilvl w:val="0"/>
                <w:numId w:val="20"/>
              </w:numPr>
              <w:spacing w:before="0" w:beforeAutospacing="0" w:after="0" w:afterAutospacing="0"/>
              <w:ind w:left="59" w:hanging="142"/>
              <w:jc w:val="both"/>
              <w:rPr>
                <w:rFonts w:eastAsiaTheme="minorHAnsi"/>
                <w:sz w:val="22"/>
                <w:szCs w:val="22"/>
                <w:lang w:eastAsia="en-US"/>
              </w:rPr>
            </w:pPr>
            <w:r w:rsidRPr="00815B2C">
              <w:rPr>
                <w:rFonts w:eastAsiaTheme="minorHAnsi"/>
                <w:sz w:val="22"/>
                <w:szCs w:val="22"/>
                <w:lang w:eastAsia="en-US"/>
              </w:rPr>
              <w:t>M</w:t>
            </w:r>
            <w:r w:rsidR="006C07A6">
              <w:rPr>
                <w:rFonts w:eastAsiaTheme="minorHAnsi"/>
                <w:sz w:val="22"/>
                <w:szCs w:val="22"/>
                <w:lang w:eastAsia="en-US"/>
              </w:rPr>
              <w:t>anejar técnicas de comunicación.</w:t>
            </w:r>
          </w:p>
        </w:tc>
        <w:tc>
          <w:tcPr>
            <w:tcW w:w="2930" w:type="dxa"/>
            <w:tcBorders>
              <w:top w:val="single" w:sz="18" w:space="0" w:color="auto"/>
              <w:left w:val="single" w:sz="18" w:space="0" w:color="auto"/>
              <w:bottom w:val="single" w:sz="18" w:space="0" w:color="auto"/>
              <w:right w:val="single" w:sz="18" w:space="0" w:color="auto"/>
            </w:tcBorders>
          </w:tcPr>
          <w:p w14:paraId="35C2406D" w14:textId="0B2AA810" w:rsidR="00190A1A" w:rsidRPr="00815B2C" w:rsidRDefault="00190A1A" w:rsidP="00815B2C">
            <w:pPr>
              <w:pStyle w:val="NormalWeb"/>
              <w:numPr>
                <w:ilvl w:val="0"/>
                <w:numId w:val="21"/>
              </w:numPr>
              <w:spacing w:before="0" w:beforeAutospacing="0" w:after="0" w:afterAutospacing="0"/>
              <w:ind w:left="102" w:hanging="142"/>
              <w:jc w:val="both"/>
              <w:rPr>
                <w:rFonts w:eastAsiaTheme="minorHAnsi"/>
                <w:sz w:val="22"/>
                <w:szCs w:val="22"/>
                <w:lang w:eastAsia="en-US"/>
              </w:rPr>
            </w:pPr>
            <w:r w:rsidRPr="00815B2C">
              <w:rPr>
                <w:rFonts w:eastAsiaTheme="minorHAnsi"/>
                <w:sz w:val="22"/>
                <w:szCs w:val="22"/>
                <w:lang w:eastAsia="en-US"/>
              </w:rPr>
              <w:t>Trabajar en inglés como lengua extranjera</w:t>
            </w:r>
            <w:r w:rsidR="006C07A6">
              <w:rPr>
                <w:rFonts w:eastAsiaTheme="minorHAnsi"/>
                <w:sz w:val="22"/>
                <w:szCs w:val="22"/>
                <w:lang w:eastAsia="en-US"/>
              </w:rPr>
              <w:t>.</w:t>
            </w:r>
          </w:p>
          <w:p w14:paraId="782E7401" w14:textId="69B6B154" w:rsidR="00190A1A" w:rsidRPr="00815B2C" w:rsidRDefault="00190A1A" w:rsidP="00815B2C">
            <w:pPr>
              <w:pStyle w:val="NormalWeb"/>
              <w:numPr>
                <w:ilvl w:val="0"/>
                <w:numId w:val="21"/>
              </w:numPr>
              <w:spacing w:before="0" w:beforeAutospacing="0" w:after="0" w:afterAutospacing="0"/>
              <w:ind w:left="102" w:hanging="142"/>
              <w:jc w:val="both"/>
              <w:rPr>
                <w:rFonts w:eastAsiaTheme="minorHAnsi"/>
                <w:sz w:val="22"/>
                <w:szCs w:val="22"/>
                <w:lang w:eastAsia="en-US"/>
              </w:rPr>
            </w:pPr>
            <w:r w:rsidRPr="00815B2C">
              <w:rPr>
                <w:rFonts w:eastAsiaTheme="minorHAnsi"/>
                <w:sz w:val="22"/>
                <w:szCs w:val="22"/>
                <w:lang w:eastAsia="en-US"/>
              </w:rPr>
              <w:t>Comunicarse de forma oral y escrita e</w:t>
            </w:r>
            <w:r w:rsidR="006C07A6">
              <w:rPr>
                <w:rFonts w:eastAsiaTheme="minorHAnsi"/>
                <w:sz w:val="22"/>
                <w:szCs w:val="22"/>
                <w:lang w:eastAsia="en-US"/>
              </w:rPr>
              <w:t>n una segunda lengua extranjera.</w:t>
            </w:r>
          </w:p>
          <w:p w14:paraId="29254579" w14:textId="1B879801" w:rsidR="00190A1A" w:rsidRPr="00815B2C" w:rsidRDefault="00190A1A" w:rsidP="00815B2C">
            <w:pPr>
              <w:pStyle w:val="NormalWeb"/>
              <w:numPr>
                <w:ilvl w:val="0"/>
                <w:numId w:val="21"/>
              </w:numPr>
              <w:spacing w:before="0" w:beforeAutospacing="0" w:after="0" w:afterAutospacing="0"/>
              <w:ind w:left="102" w:hanging="142"/>
              <w:jc w:val="both"/>
              <w:rPr>
                <w:rFonts w:eastAsiaTheme="minorHAnsi"/>
                <w:sz w:val="22"/>
                <w:szCs w:val="22"/>
                <w:lang w:eastAsia="en-US"/>
              </w:rPr>
            </w:pPr>
            <w:r w:rsidRPr="00815B2C">
              <w:rPr>
                <w:rFonts w:eastAsiaTheme="minorHAnsi"/>
                <w:sz w:val="22"/>
                <w:szCs w:val="22"/>
                <w:lang w:eastAsia="en-US"/>
              </w:rPr>
              <w:t>Dirigir y gestionar los distintos tipos de entidades tu</w:t>
            </w:r>
            <w:r w:rsidR="006C07A6">
              <w:rPr>
                <w:rFonts w:eastAsiaTheme="minorHAnsi"/>
                <w:sz w:val="22"/>
                <w:szCs w:val="22"/>
                <w:lang w:eastAsia="en-US"/>
              </w:rPr>
              <w:t>rísticas.</w:t>
            </w:r>
          </w:p>
          <w:p w14:paraId="15E6F738" w14:textId="3BDF10F1" w:rsidR="00190A1A" w:rsidRPr="00815B2C" w:rsidRDefault="00190A1A" w:rsidP="00815B2C">
            <w:pPr>
              <w:pStyle w:val="NormalWeb"/>
              <w:numPr>
                <w:ilvl w:val="0"/>
                <w:numId w:val="21"/>
              </w:numPr>
              <w:spacing w:before="0" w:beforeAutospacing="0" w:after="0" w:afterAutospacing="0"/>
              <w:ind w:left="102" w:hanging="142"/>
              <w:jc w:val="both"/>
              <w:rPr>
                <w:rFonts w:eastAsiaTheme="minorHAnsi"/>
                <w:sz w:val="22"/>
                <w:szCs w:val="22"/>
                <w:lang w:eastAsia="en-US"/>
              </w:rPr>
            </w:pPr>
            <w:r w:rsidRPr="00815B2C">
              <w:rPr>
                <w:rFonts w:eastAsiaTheme="minorHAnsi"/>
                <w:sz w:val="22"/>
                <w:szCs w:val="22"/>
                <w:lang w:eastAsia="en-US"/>
              </w:rPr>
              <w:t>Orientación marcada de servicio hacia el cliente</w:t>
            </w:r>
            <w:r w:rsidR="006C07A6">
              <w:rPr>
                <w:rFonts w:eastAsiaTheme="minorHAnsi"/>
                <w:sz w:val="22"/>
                <w:szCs w:val="22"/>
                <w:lang w:eastAsia="en-US"/>
              </w:rPr>
              <w:t>.</w:t>
            </w:r>
            <w:r w:rsidRPr="00815B2C">
              <w:rPr>
                <w:rFonts w:eastAsiaTheme="minorHAnsi"/>
                <w:sz w:val="22"/>
                <w:szCs w:val="22"/>
                <w:lang w:eastAsia="en-US"/>
              </w:rPr>
              <w:t xml:space="preserve"> </w:t>
            </w:r>
          </w:p>
          <w:p w14:paraId="58A6E507" w14:textId="7799B853" w:rsidR="00190A1A" w:rsidRPr="00815B2C" w:rsidRDefault="00190A1A" w:rsidP="00815B2C">
            <w:pPr>
              <w:pStyle w:val="NormalWeb"/>
              <w:numPr>
                <w:ilvl w:val="0"/>
                <w:numId w:val="21"/>
              </w:numPr>
              <w:spacing w:before="0" w:beforeAutospacing="0" w:after="0" w:afterAutospacing="0"/>
              <w:ind w:left="102" w:hanging="142"/>
              <w:jc w:val="both"/>
              <w:rPr>
                <w:rFonts w:eastAsiaTheme="minorHAnsi"/>
                <w:sz w:val="22"/>
                <w:szCs w:val="22"/>
                <w:lang w:eastAsia="en-US"/>
              </w:rPr>
            </w:pPr>
            <w:r w:rsidRPr="00815B2C">
              <w:rPr>
                <w:rFonts w:eastAsiaTheme="minorHAnsi"/>
                <w:sz w:val="22"/>
                <w:szCs w:val="22"/>
                <w:lang w:eastAsia="en-US"/>
              </w:rPr>
              <w:t>Evaluar los potenciales turísticos y el análisis prospectivo de exploración</w:t>
            </w:r>
            <w:r w:rsidR="006C07A6">
              <w:rPr>
                <w:rFonts w:eastAsiaTheme="minorHAnsi"/>
                <w:sz w:val="22"/>
                <w:szCs w:val="22"/>
                <w:lang w:eastAsia="en-US"/>
              </w:rPr>
              <w:t>.</w:t>
            </w:r>
          </w:p>
        </w:tc>
      </w:tr>
    </w:tbl>
    <w:p w14:paraId="2BF9A130" w14:textId="2D2CE1F9" w:rsidR="00190A1A" w:rsidRPr="00815B2C" w:rsidRDefault="00190A1A" w:rsidP="006C07A6">
      <w:pPr>
        <w:pStyle w:val="NormalWeb"/>
        <w:shd w:val="clear" w:color="auto" w:fill="FFFFFF"/>
        <w:spacing w:before="0" w:beforeAutospacing="0" w:after="0" w:afterAutospacing="0"/>
        <w:jc w:val="center"/>
        <w:rPr>
          <w:rFonts w:eastAsiaTheme="minorHAnsi"/>
          <w:sz w:val="22"/>
          <w:szCs w:val="22"/>
          <w:lang w:eastAsia="en-US"/>
        </w:rPr>
      </w:pPr>
      <w:r w:rsidRPr="00815B2C">
        <w:rPr>
          <w:rFonts w:eastAsiaTheme="minorHAnsi"/>
          <w:sz w:val="22"/>
          <w:szCs w:val="22"/>
          <w:lang w:eastAsia="en-US"/>
        </w:rPr>
        <w:t>Fuente: M</w:t>
      </w:r>
      <w:r w:rsidR="006C07A6" w:rsidRPr="00815B2C">
        <w:rPr>
          <w:rFonts w:eastAsiaTheme="minorHAnsi"/>
          <w:sz w:val="22"/>
          <w:szCs w:val="22"/>
          <w:lang w:eastAsia="en-US"/>
        </w:rPr>
        <w:t>ajó</w:t>
      </w:r>
      <w:r w:rsidRPr="00815B2C">
        <w:rPr>
          <w:rFonts w:eastAsiaTheme="minorHAnsi"/>
          <w:sz w:val="22"/>
          <w:szCs w:val="22"/>
          <w:lang w:eastAsia="en-US"/>
        </w:rPr>
        <w:t xml:space="preserve"> (2005)</w:t>
      </w:r>
      <w:r w:rsidR="006C07A6">
        <w:rPr>
          <w:rFonts w:eastAsiaTheme="minorHAnsi"/>
          <w:sz w:val="22"/>
          <w:szCs w:val="22"/>
          <w:lang w:eastAsia="en-US"/>
        </w:rPr>
        <w:t xml:space="preserve"> </w:t>
      </w:r>
    </w:p>
    <w:p w14:paraId="0FE5F230" w14:textId="5E9F406B" w:rsidR="00815B2C" w:rsidRPr="00885FAE" w:rsidRDefault="00815B2C" w:rsidP="007F424E">
      <w:pPr>
        <w:spacing w:after="0" w:line="360" w:lineRule="auto"/>
        <w:jc w:val="both"/>
        <w:rPr>
          <w:rFonts w:ascii="Times New Roman" w:hAnsi="Times New Roman" w:cs="Times New Roman"/>
          <w:sz w:val="24"/>
          <w:szCs w:val="24"/>
        </w:rPr>
      </w:pPr>
    </w:p>
    <w:p w14:paraId="437C7F0F" w14:textId="59666942" w:rsidR="00D02031" w:rsidRPr="00885FAE" w:rsidRDefault="006C07A6" w:rsidP="006C07A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Sobre estos aspectos, </w:t>
      </w:r>
      <w:r w:rsidR="00857F1F">
        <w:rPr>
          <w:rFonts w:ascii="Times New Roman" w:hAnsi="Times New Roman" w:cs="Times New Roman"/>
          <w:sz w:val="24"/>
          <w:szCs w:val="24"/>
        </w:rPr>
        <w:t>vale destacar</w:t>
      </w:r>
      <w:r w:rsidR="003C364A" w:rsidRPr="00885FAE">
        <w:rPr>
          <w:rFonts w:ascii="Times New Roman" w:hAnsi="Times New Roman" w:cs="Times New Roman"/>
          <w:sz w:val="24"/>
          <w:szCs w:val="24"/>
        </w:rPr>
        <w:t xml:space="preserve"> que </w:t>
      </w:r>
      <w:r w:rsidR="00AF3FF1">
        <w:rPr>
          <w:rFonts w:ascii="Times New Roman" w:hAnsi="Times New Roman" w:cs="Times New Roman"/>
          <w:sz w:val="24"/>
          <w:szCs w:val="24"/>
        </w:rPr>
        <w:t>la Secretarí</w:t>
      </w:r>
      <w:r w:rsidR="00BE4825" w:rsidRPr="00885FAE">
        <w:rPr>
          <w:rFonts w:ascii="Times New Roman" w:hAnsi="Times New Roman" w:cs="Times New Roman"/>
          <w:sz w:val="24"/>
          <w:szCs w:val="24"/>
        </w:rPr>
        <w:t>a de Turismo de</w:t>
      </w:r>
      <w:r w:rsidR="003C364A" w:rsidRPr="00885FAE">
        <w:rPr>
          <w:rFonts w:ascii="Times New Roman" w:hAnsi="Times New Roman" w:cs="Times New Roman"/>
          <w:sz w:val="24"/>
          <w:szCs w:val="24"/>
        </w:rPr>
        <w:t xml:space="preserve"> México</w:t>
      </w:r>
      <w:r w:rsidR="004B769C" w:rsidRPr="00885FAE">
        <w:rPr>
          <w:rFonts w:ascii="Times New Roman" w:hAnsi="Times New Roman" w:cs="Times New Roman"/>
          <w:sz w:val="24"/>
          <w:szCs w:val="24"/>
        </w:rPr>
        <w:t xml:space="preserve"> </w:t>
      </w:r>
      <w:r w:rsidR="00DE49D5" w:rsidRPr="00885FAE">
        <w:rPr>
          <w:rFonts w:ascii="Times New Roman" w:hAnsi="Times New Roman" w:cs="Times New Roman"/>
          <w:sz w:val="24"/>
          <w:szCs w:val="24"/>
        </w:rPr>
        <w:t>(2014)</w:t>
      </w:r>
      <w:r w:rsidR="003C364A" w:rsidRPr="00885FAE">
        <w:rPr>
          <w:rFonts w:ascii="Times New Roman" w:hAnsi="Times New Roman" w:cs="Times New Roman"/>
          <w:sz w:val="24"/>
          <w:szCs w:val="24"/>
        </w:rPr>
        <w:t xml:space="preserve"> </w:t>
      </w:r>
      <w:r w:rsidR="00BE4825" w:rsidRPr="00885FAE">
        <w:rPr>
          <w:rFonts w:ascii="Times New Roman" w:hAnsi="Times New Roman" w:cs="Times New Roman"/>
          <w:sz w:val="24"/>
          <w:szCs w:val="24"/>
        </w:rPr>
        <w:t xml:space="preserve">ha desarrollado </w:t>
      </w:r>
      <w:r w:rsidR="00856745" w:rsidRPr="00885FAE">
        <w:rPr>
          <w:rFonts w:ascii="Times New Roman" w:hAnsi="Times New Roman" w:cs="Times New Roman"/>
          <w:sz w:val="24"/>
          <w:szCs w:val="24"/>
        </w:rPr>
        <w:t>l</w:t>
      </w:r>
      <w:r w:rsidR="004B769C" w:rsidRPr="00885FAE">
        <w:rPr>
          <w:rFonts w:ascii="Times New Roman" w:hAnsi="Times New Roman" w:cs="Times New Roman"/>
          <w:sz w:val="24"/>
          <w:szCs w:val="24"/>
        </w:rPr>
        <w:t xml:space="preserve">a </w:t>
      </w:r>
      <w:r w:rsidR="004B769C" w:rsidRPr="006C07A6">
        <w:rPr>
          <w:rFonts w:ascii="Times New Roman" w:hAnsi="Times New Roman" w:cs="Times New Roman"/>
          <w:i/>
          <w:sz w:val="24"/>
          <w:szCs w:val="24"/>
        </w:rPr>
        <w:t xml:space="preserve">Guía de </w:t>
      </w:r>
      <w:r w:rsidRPr="006C07A6">
        <w:rPr>
          <w:rFonts w:ascii="Times New Roman" w:hAnsi="Times New Roman" w:cs="Times New Roman"/>
          <w:i/>
          <w:sz w:val="24"/>
          <w:szCs w:val="24"/>
        </w:rPr>
        <w:t>instituciones de enseñanza turística</w:t>
      </w:r>
      <w:r w:rsidR="00856745" w:rsidRPr="00885FAE">
        <w:rPr>
          <w:rFonts w:ascii="Times New Roman" w:hAnsi="Times New Roman" w:cs="Times New Roman"/>
          <w:sz w:val="24"/>
          <w:szCs w:val="24"/>
        </w:rPr>
        <w:t xml:space="preserve"> </w:t>
      </w:r>
      <w:r w:rsidR="000E125D" w:rsidRPr="00885FAE">
        <w:rPr>
          <w:rFonts w:ascii="Times New Roman" w:hAnsi="Times New Roman" w:cs="Times New Roman"/>
          <w:sz w:val="24"/>
          <w:szCs w:val="24"/>
        </w:rPr>
        <w:t>con e</w:t>
      </w:r>
      <w:r w:rsidR="004B769C" w:rsidRPr="00885FAE">
        <w:rPr>
          <w:rFonts w:ascii="Times New Roman" w:hAnsi="Times New Roman" w:cs="Times New Roman"/>
          <w:sz w:val="24"/>
          <w:szCs w:val="24"/>
        </w:rPr>
        <w:t xml:space="preserve">l objetivo de informar </w:t>
      </w:r>
      <w:r>
        <w:rPr>
          <w:rFonts w:ascii="Times New Roman" w:hAnsi="Times New Roman" w:cs="Times New Roman"/>
          <w:sz w:val="24"/>
          <w:szCs w:val="24"/>
        </w:rPr>
        <w:t xml:space="preserve">sobre </w:t>
      </w:r>
      <w:r w:rsidR="004B769C" w:rsidRPr="00885FAE">
        <w:rPr>
          <w:rFonts w:ascii="Times New Roman" w:hAnsi="Times New Roman" w:cs="Times New Roman"/>
          <w:sz w:val="24"/>
          <w:szCs w:val="24"/>
        </w:rPr>
        <w:t>la oferta educativa de cada institución</w:t>
      </w:r>
      <w:r>
        <w:rPr>
          <w:rFonts w:ascii="Times New Roman" w:hAnsi="Times New Roman" w:cs="Times New Roman"/>
          <w:sz w:val="24"/>
          <w:szCs w:val="24"/>
        </w:rPr>
        <w:t xml:space="preserve"> en dicha área </w:t>
      </w:r>
      <w:r w:rsidR="004B769C" w:rsidRPr="00885FAE">
        <w:rPr>
          <w:rFonts w:ascii="Times New Roman" w:hAnsi="Times New Roman" w:cs="Times New Roman"/>
          <w:sz w:val="24"/>
          <w:szCs w:val="24"/>
        </w:rPr>
        <w:t>en cuatro diferentes niveles educativos:</w:t>
      </w:r>
      <w:r w:rsidR="00DE49A5" w:rsidRPr="00885FAE">
        <w:rPr>
          <w:rFonts w:ascii="Times New Roman" w:hAnsi="Times New Roman" w:cs="Times New Roman"/>
          <w:sz w:val="24"/>
          <w:szCs w:val="24"/>
        </w:rPr>
        <w:t xml:space="preserve"> </w:t>
      </w:r>
      <w:r w:rsidRPr="00885FAE">
        <w:rPr>
          <w:rFonts w:ascii="Times New Roman" w:hAnsi="Times New Roman" w:cs="Times New Roman"/>
          <w:sz w:val="24"/>
          <w:szCs w:val="24"/>
        </w:rPr>
        <w:t>básico o formación para el trabajo, nivel</w:t>
      </w:r>
      <w:r>
        <w:rPr>
          <w:rFonts w:ascii="Times New Roman" w:hAnsi="Times New Roman" w:cs="Times New Roman"/>
          <w:sz w:val="24"/>
          <w:szCs w:val="24"/>
        </w:rPr>
        <w:t xml:space="preserve"> medio superior, nivel superior y</w:t>
      </w:r>
      <w:r w:rsidRPr="00885FAE">
        <w:rPr>
          <w:rFonts w:ascii="Times New Roman" w:hAnsi="Times New Roman" w:cs="Times New Roman"/>
          <w:sz w:val="24"/>
          <w:szCs w:val="24"/>
        </w:rPr>
        <w:t xml:space="preserve"> diplomados</w:t>
      </w:r>
      <w:r w:rsidR="0022077D" w:rsidRPr="00885FAE">
        <w:rPr>
          <w:rFonts w:ascii="Times New Roman" w:hAnsi="Times New Roman" w:cs="Times New Roman"/>
          <w:sz w:val="24"/>
          <w:szCs w:val="24"/>
        </w:rPr>
        <w:t>.</w:t>
      </w:r>
      <w:r>
        <w:rPr>
          <w:rFonts w:ascii="Times New Roman" w:hAnsi="Times New Roman" w:cs="Times New Roman"/>
          <w:sz w:val="24"/>
          <w:szCs w:val="24"/>
        </w:rPr>
        <w:t xml:space="preserve"> De hecho, se puede indicar que e</w:t>
      </w:r>
      <w:r w:rsidR="000F7E69" w:rsidRPr="00885FAE">
        <w:rPr>
          <w:rFonts w:ascii="Times New Roman" w:hAnsi="Times New Roman" w:cs="Times New Roman"/>
          <w:sz w:val="24"/>
          <w:szCs w:val="24"/>
        </w:rPr>
        <w:t xml:space="preserve">n México la educación turística </w:t>
      </w:r>
      <w:r w:rsidR="00815B2C" w:rsidRPr="00885FAE">
        <w:rPr>
          <w:rFonts w:ascii="Times New Roman" w:hAnsi="Times New Roman" w:cs="Times New Roman"/>
          <w:sz w:val="24"/>
          <w:szCs w:val="24"/>
        </w:rPr>
        <w:t>está</w:t>
      </w:r>
      <w:r w:rsidR="00B41AC3" w:rsidRPr="00885FAE">
        <w:rPr>
          <w:rFonts w:ascii="Times New Roman" w:hAnsi="Times New Roman" w:cs="Times New Roman"/>
          <w:sz w:val="24"/>
          <w:szCs w:val="24"/>
        </w:rPr>
        <w:t xml:space="preserve"> estruc</w:t>
      </w:r>
      <w:r w:rsidR="0094294C" w:rsidRPr="00885FAE">
        <w:rPr>
          <w:rFonts w:ascii="Times New Roman" w:hAnsi="Times New Roman" w:cs="Times New Roman"/>
          <w:sz w:val="24"/>
          <w:szCs w:val="24"/>
        </w:rPr>
        <w:t>turada</w:t>
      </w:r>
      <w:r w:rsidR="000F7E69" w:rsidRPr="00885FAE">
        <w:rPr>
          <w:rFonts w:ascii="Times New Roman" w:hAnsi="Times New Roman" w:cs="Times New Roman"/>
          <w:sz w:val="24"/>
          <w:szCs w:val="24"/>
        </w:rPr>
        <w:t xml:space="preserve"> en cuatro niveles formativos y en la mayoría de los casos</w:t>
      </w:r>
      <w:r w:rsidR="00815B2C">
        <w:rPr>
          <w:rFonts w:ascii="Times New Roman" w:hAnsi="Times New Roman" w:cs="Times New Roman"/>
          <w:sz w:val="24"/>
          <w:szCs w:val="24"/>
        </w:rPr>
        <w:t xml:space="preserve"> </w:t>
      </w:r>
      <w:r w:rsidR="00857F1F">
        <w:rPr>
          <w:rFonts w:ascii="Times New Roman" w:hAnsi="Times New Roman" w:cs="Times New Roman"/>
          <w:sz w:val="24"/>
          <w:szCs w:val="24"/>
        </w:rPr>
        <w:t xml:space="preserve">las </w:t>
      </w:r>
      <w:r w:rsidR="000F7E69" w:rsidRPr="00885FAE">
        <w:rPr>
          <w:rFonts w:ascii="Times New Roman" w:hAnsi="Times New Roman" w:cs="Times New Roman"/>
          <w:sz w:val="24"/>
          <w:szCs w:val="24"/>
        </w:rPr>
        <w:t>instituciones y programas de estudio</w:t>
      </w:r>
      <w:r w:rsidR="0094294C" w:rsidRPr="00885FAE">
        <w:rPr>
          <w:rFonts w:ascii="Times New Roman" w:hAnsi="Times New Roman" w:cs="Times New Roman"/>
          <w:sz w:val="24"/>
          <w:szCs w:val="24"/>
        </w:rPr>
        <w:t xml:space="preserve"> muestran</w:t>
      </w:r>
      <w:r w:rsidR="000F7E69" w:rsidRPr="00885FAE">
        <w:rPr>
          <w:rFonts w:ascii="Times New Roman" w:hAnsi="Times New Roman" w:cs="Times New Roman"/>
          <w:sz w:val="24"/>
          <w:szCs w:val="24"/>
        </w:rPr>
        <w:t xml:space="preserve"> </w:t>
      </w:r>
      <w:r w:rsidR="0094294C" w:rsidRPr="00885FAE">
        <w:rPr>
          <w:rFonts w:ascii="Times New Roman" w:hAnsi="Times New Roman" w:cs="Times New Roman"/>
          <w:sz w:val="24"/>
          <w:szCs w:val="24"/>
        </w:rPr>
        <w:t>tipologías</w:t>
      </w:r>
      <w:r w:rsidR="000F7E69" w:rsidRPr="00885FAE">
        <w:rPr>
          <w:rFonts w:ascii="Times New Roman" w:hAnsi="Times New Roman" w:cs="Times New Roman"/>
          <w:sz w:val="24"/>
          <w:szCs w:val="24"/>
        </w:rPr>
        <w:t xml:space="preserve"> de vinculación elemental con </w:t>
      </w:r>
      <w:r w:rsidR="006A6A05" w:rsidRPr="00885FAE">
        <w:rPr>
          <w:rFonts w:ascii="Times New Roman" w:hAnsi="Times New Roman" w:cs="Times New Roman"/>
          <w:sz w:val="24"/>
          <w:szCs w:val="24"/>
        </w:rPr>
        <w:t>organizaciones</w:t>
      </w:r>
      <w:r w:rsidR="000F7E69" w:rsidRPr="00885FAE">
        <w:rPr>
          <w:rFonts w:ascii="Times New Roman" w:hAnsi="Times New Roman" w:cs="Times New Roman"/>
          <w:sz w:val="24"/>
          <w:szCs w:val="24"/>
        </w:rPr>
        <w:t xml:space="preserve"> públic</w:t>
      </w:r>
      <w:r w:rsidR="006A6A05" w:rsidRPr="00885FAE">
        <w:rPr>
          <w:rFonts w:ascii="Times New Roman" w:hAnsi="Times New Roman" w:cs="Times New Roman"/>
          <w:sz w:val="24"/>
          <w:szCs w:val="24"/>
        </w:rPr>
        <w:t>a</w:t>
      </w:r>
      <w:r w:rsidR="000F7E69" w:rsidRPr="00885FAE">
        <w:rPr>
          <w:rFonts w:ascii="Times New Roman" w:hAnsi="Times New Roman" w:cs="Times New Roman"/>
          <w:sz w:val="24"/>
          <w:szCs w:val="24"/>
        </w:rPr>
        <w:t>s y privad</w:t>
      </w:r>
      <w:r w:rsidR="006A6A05" w:rsidRPr="00885FAE">
        <w:rPr>
          <w:rFonts w:ascii="Times New Roman" w:hAnsi="Times New Roman" w:cs="Times New Roman"/>
          <w:sz w:val="24"/>
          <w:szCs w:val="24"/>
        </w:rPr>
        <w:t>a</w:t>
      </w:r>
      <w:r w:rsidR="000F7E69" w:rsidRPr="00885FAE">
        <w:rPr>
          <w:rFonts w:ascii="Times New Roman" w:hAnsi="Times New Roman" w:cs="Times New Roman"/>
          <w:sz w:val="24"/>
          <w:szCs w:val="24"/>
        </w:rPr>
        <w:t>s. Sin embargo, no hay precisión y encuadre de los conocimientos, perfil, carac</w:t>
      </w:r>
      <w:r>
        <w:rPr>
          <w:rFonts w:ascii="Times New Roman" w:hAnsi="Times New Roman" w:cs="Times New Roman"/>
          <w:sz w:val="24"/>
          <w:szCs w:val="24"/>
        </w:rPr>
        <w:t>terísticas y competencias que ese</w:t>
      </w:r>
      <w:r w:rsidR="000F7E69" w:rsidRPr="00885FAE">
        <w:rPr>
          <w:rFonts w:ascii="Times New Roman" w:hAnsi="Times New Roman" w:cs="Times New Roman"/>
          <w:sz w:val="24"/>
          <w:szCs w:val="24"/>
        </w:rPr>
        <w:t xml:space="preserve"> profesional debe </w:t>
      </w:r>
      <w:r>
        <w:rPr>
          <w:rFonts w:ascii="Times New Roman" w:hAnsi="Times New Roman" w:cs="Times New Roman"/>
          <w:sz w:val="24"/>
          <w:szCs w:val="24"/>
        </w:rPr>
        <w:t>tener</w:t>
      </w:r>
      <w:r w:rsidR="000F7E69" w:rsidRPr="00885FAE">
        <w:rPr>
          <w:rFonts w:ascii="Times New Roman" w:hAnsi="Times New Roman" w:cs="Times New Roman"/>
          <w:sz w:val="24"/>
          <w:szCs w:val="24"/>
        </w:rPr>
        <w:t xml:space="preserve"> para lograr la eficacia en su</w:t>
      </w:r>
      <w:r>
        <w:rPr>
          <w:rFonts w:ascii="Times New Roman" w:hAnsi="Times New Roman" w:cs="Times New Roman"/>
          <w:sz w:val="24"/>
          <w:szCs w:val="24"/>
        </w:rPr>
        <w:t>s labores</w:t>
      </w:r>
      <w:r w:rsidR="000F7E69" w:rsidRPr="00885FAE">
        <w:rPr>
          <w:rFonts w:ascii="Times New Roman" w:hAnsi="Times New Roman" w:cs="Times New Roman"/>
          <w:sz w:val="24"/>
          <w:szCs w:val="24"/>
        </w:rPr>
        <w:t>.</w:t>
      </w:r>
      <w:r w:rsidR="00B41AC3" w:rsidRPr="00885FAE">
        <w:rPr>
          <w:rFonts w:ascii="Times New Roman" w:hAnsi="Times New Roman" w:cs="Times New Roman"/>
          <w:sz w:val="24"/>
          <w:szCs w:val="24"/>
        </w:rPr>
        <w:t xml:space="preserve"> </w:t>
      </w:r>
    </w:p>
    <w:p w14:paraId="0682B539" w14:textId="5F6EEE19" w:rsidR="00694EB8" w:rsidRPr="00885FAE" w:rsidRDefault="00694EB8" w:rsidP="007F424E">
      <w:pPr>
        <w:shd w:val="clear" w:color="auto" w:fill="FFFFFF"/>
        <w:spacing w:after="0" w:line="360" w:lineRule="auto"/>
        <w:jc w:val="both"/>
        <w:rPr>
          <w:rFonts w:ascii="Times New Roman" w:hAnsi="Times New Roman" w:cs="Times New Roman"/>
          <w:sz w:val="24"/>
          <w:szCs w:val="24"/>
        </w:rPr>
      </w:pPr>
    </w:p>
    <w:p w14:paraId="3DB128BB" w14:textId="1406AAF0" w:rsidR="00694EB8" w:rsidRPr="00E92932" w:rsidRDefault="00815B2C" w:rsidP="00AB6AC0">
      <w:pPr>
        <w:pStyle w:val="Ttulo2"/>
      </w:pPr>
      <w:r w:rsidRPr="00E92932">
        <w:t>Objetivo de la investigación</w:t>
      </w:r>
    </w:p>
    <w:p w14:paraId="35C94135" w14:textId="39D31177" w:rsidR="00857F1F" w:rsidRDefault="008D4156" w:rsidP="00AB6AC0">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objetivo del </w:t>
      </w:r>
      <w:r w:rsidR="00AB6AC0">
        <w:rPr>
          <w:rFonts w:ascii="Times New Roman" w:hAnsi="Times New Roman" w:cs="Times New Roman"/>
          <w:sz w:val="24"/>
          <w:szCs w:val="24"/>
        </w:rPr>
        <w:t xml:space="preserve">presente </w:t>
      </w:r>
      <w:r>
        <w:rPr>
          <w:rFonts w:ascii="Times New Roman" w:hAnsi="Times New Roman" w:cs="Times New Roman"/>
          <w:sz w:val="24"/>
          <w:szCs w:val="24"/>
        </w:rPr>
        <w:t>estudio fue</w:t>
      </w:r>
      <w:r w:rsidR="00C13497" w:rsidRPr="00815B2C">
        <w:rPr>
          <w:rFonts w:ascii="Times New Roman" w:hAnsi="Times New Roman" w:cs="Times New Roman"/>
          <w:sz w:val="24"/>
          <w:szCs w:val="24"/>
        </w:rPr>
        <w:t xml:space="preserve"> </w:t>
      </w:r>
      <w:r w:rsidR="00857F1F">
        <w:rPr>
          <w:rFonts w:ascii="Times New Roman" w:hAnsi="Times New Roman" w:cs="Times New Roman"/>
          <w:sz w:val="24"/>
          <w:szCs w:val="24"/>
        </w:rPr>
        <w:t xml:space="preserve">conocer la opinión de </w:t>
      </w:r>
      <w:r w:rsidR="00857F1F" w:rsidRPr="00462DAB">
        <w:rPr>
          <w:rFonts w:ascii="Times New Roman" w:hAnsi="Times New Roman" w:cs="Times New Roman"/>
          <w:sz w:val="24"/>
          <w:szCs w:val="24"/>
        </w:rPr>
        <w:t xml:space="preserve">cinco titulares </w:t>
      </w:r>
      <w:r w:rsidR="00857F1F" w:rsidRPr="009C37FC">
        <w:rPr>
          <w:rFonts w:ascii="Times New Roman" w:hAnsi="Times New Roman" w:cs="Times New Roman"/>
          <w:sz w:val="24"/>
          <w:szCs w:val="24"/>
        </w:rPr>
        <w:t>de organismos, instituciones y asociaciones oficiales que regulan la actividad turística en México</w:t>
      </w:r>
      <w:r w:rsidR="00857F1F">
        <w:rPr>
          <w:rFonts w:ascii="Times New Roman" w:hAnsi="Times New Roman" w:cs="Times New Roman"/>
          <w:sz w:val="24"/>
          <w:szCs w:val="24"/>
        </w:rPr>
        <w:t>, esto con el fin de proponer un esquema de las</w:t>
      </w:r>
      <w:r w:rsidR="00857F1F" w:rsidRPr="00885FAE">
        <w:rPr>
          <w:rFonts w:ascii="Times New Roman" w:hAnsi="Times New Roman" w:cs="Times New Roman"/>
          <w:sz w:val="24"/>
          <w:szCs w:val="24"/>
        </w:rPr>
        <w:t xml:space="preserve"> competencias </w:t>
      </w:r>
      <w:r w:rsidR="00857F1F">
        <w:rPr>
          <w:rFonts w:ascii="Times New Roman" w:hAnsi="Times New Roman" w:cs="Times New Roman"/>
          <w:sz w:val="24"/>
          <w:szCs w:val="24"/>
        </w:rPr>
        <w:t>que un profesional del sector t</w:t>
      </w:r>
      <w:r w:rsidR="00857F1F" w:rsidRPr="00885FAE">
        <w:rPr>
          <w:rFonts w:ascii="Times New Roman" w:hAnsi="Times New Roman" w:cs="Times New Roman"/>
          <w:sz w:val="24"/>
          <w:szCs w:val="24"/>
        </w:rPr>
        <w:t xml:space="preserve">urismo </w:t>
      </w:r>
      <w:r w:rsidR="00857F1F">
        <w:rPr>
          <w:rFonts w:ascii="Times New Roman" w:hAnsi="Times New Roman" w:cs="Times New Roman"/>
          <w:sz w:val="24"/>
          <w:szCs w:val="24"/>
        </w:rPr>
        <w:t>debería adquirir y desarrollar en las instituciones de educación superior.</w:t>
      </w:r>
    </w:p>
    <w:p w14:paraId="5B70D485" w14:textId="72384F6E" w:rsidR="00C13497" w:rsidRDefault="00C13497" w:rsidP="007E7E7B">
      <w:pPr>
        <w:pStyle w:val="Ttulo1"/>
        <w:rPr>
          <w:rFonts w:ascii="Calibri" w:eastAsia="Times New Roman" w:hAnsi="Calibri" w:cs="Calibri"/>
          <w:color w:val="000000"/>
          <w:sz w:val="28"/>
          <w:szCs w:val="28"/>
          <w:lang w:val="es-ES_tradnl" w:eastAsia="es-MX"/>
        </w:rPr>
      </w:pPr>
    </w:p>
    <w:p w14:paraId="754C1D07" w14:textId="04028F4E" w:rsidR="00E17CB7" w:rsidRDefault="00E17CB7" w:rsidP="00E17CB7">
      <w:pPr>
        <w:rPr>
          <w:lang w:val="es-ES_tradnl" w:eastAsia="es-MX"/>
        </w:rPr>
      </w:pPr>
    </w:p>
    <w:p w14:paraId="71405D41" w14:textId="77777777" w:rsidR="00E17CB7" w:rsidRPr="00E17CB7" w:rsidRDefault="00E17CB7" w:rsidP="00E17CB7">
      <w:pPr>
        <w:rPr>
          <w:lang w:val="es-ES_tradnl" w:eastAsia="es-MX"/>
        </w:rPr>
      </w:pPr>
    </w:p>
    <w:p w14:paraId="798D4AAE" w14:textId="29C746BD" w:rsidR="00331241" w:rsidRPr="007E7E7B" w:rsidRDefault="00BD18B8" w:rsidP="00AB6AC0">
      <w:pPr>
        <w:pStyle w:val="Ttulo1"/>
        <w:rPr>
          <w:rFonts w:ascii="Calibri" w:eastAsia="Times New Roman" w:hAnsi="Calibri" w:cs="Calibri"/>
          <w:color w:val="000000"/>
          <w:sz w:val="28"/>
          <w:szCs w:val="28"/>
          <w:lang w:val="es-ES_tradnl" w:eastAsia="es-MX"/>
        </w:rPr>
      </w:pPr>
      <w:r w:rsidRPr="007E7E7B">
        <w:rPr>
          <w:rFonts w:ascii="Calibri" w:eastAsia="Times New Roman" w:hAnsi="Calibri" w:cs="Calibri"/>
          <w:color w:val="000000"/>
          <w:sz w:val="28"/>
          <w:szCs w:val="28"/>
          <w:lang w:val="es-ES_tradnl" w:eastAsia="es-MX"/>
        </w:rPr>
        <w:lastRenderedPageBreak/>
        <w:t>Metodología</w:t>
      </w:r>
    </w:p>
    <w:p w14:paraId="3B37EE90" w14:textId="77777777" w:rsidR="00AB6AC0" w:rsidRDefault="001A253F" w:rsidP="00AB6AC0">
      <w:pPr>
        <w:shd w:val="clear" w:color="auto" w:fill="FFFFFF"/>
        <w:spacing w:after="0" w:line="360" w:lineRule="auto"/>
        <w:ind w:firstLine="708"/>
        <w:jc w:val="both"/>
        <w:rPr>
          <w:rFonts w:ascii="Times New Roman" w:hAnsi="Times New Roman" w:cs="Times New Roman"/>
          <w:sz w:val="24"/>
          <w:szCs w:val="24"/>
        </w:rPr>
      </w:pPr>
      <w:r w:rsidRPr="00885FAE">
        <w:rPr>
          <w:rFonts w:ascii="Times New Roman" w:hAnsi="Times New Roman" w:cs="Times New Roman"/>
          <w:sz w:val="24"/>
          <w:szCs w:val="24"/>
        </w:rPr>
        <w:t>E</w:t>
      </w:r>
      <w:r w:rsidR="007B0A95" w:rsidRPr="00885FAE">
        <w:rPr>
          <w:rFonts w:ascii="Times New Roman" w:hAnsi="Times New Roman" w:cs="Times New Roman"/>
          <w:sz w:val="24"/>
          <w:szCs w:val="24"/>
        </w:rPr>
        <w:t xml:space="preserve">l </w:t>
      </w:r>
      <w:r w:rsidR="007B0A95" w:rsidRPr="00105A86">
        <w:rPr>
          <w:rFonts w:ascii="Times New Roman" w:hAnsi="Times New Roman" w:cs="Times New Roman"/>
          <w:sz w:val="24"/>
          <w:szCs w:val="24"/>
        </w:rPr>
        <w:t xml:space="preserve">proceso metodológico para efectos de </w:t>
      </w:r>
      <w:r w:rsidR="00AB6AC0">
        <w:rPr>
          <w:rFonts w:ascii="Times New Roman" w:hAnsi="Times New Roman" w:cs="Times New Roman"/>
          <w:sz w:val="24"/>
          <w:szCs w:val="24"/>
        </w:rPr>
        <w:t>esta</w:t>
      </w:r>
      <w:r w:rsidR="007B0A95" w:rsidRPr="00105A86">
        <w:rPr>
          <w:rFonts w:ascii="Times New Roman" w:hAnsi="Times New Roman" w:cs="Times New Roman"/>
          <w:sz w:val="24"/>
          <w:szCs w:val="24"/>
        </w:rPr>
        <w:t xml:space="preserve"> investigación</w:t>
      </w:r>
      <w:r w:rsidR="008D4156" w:rsidRPr="00105A86">
        <w:rPr>
          <w:rFonts w:ascii="Times New Roman" w:hAnsi="Times New Roman" w:cs="Times New Roman"/>
          <w:sz w:val="24"/>
          <w:szCs w:val="24"/>
        </w:rPr>
        <w:t xml:space="preserve"> </w:t>
      </w:r>
      <w:r w:rsidR="00AB6AC0">
        <w:rPr>
          <w:rFonts w:ascii="Times New Roman" w:hAnsi="Times New Roman" w:cs="Times New Roman"/>
          <w:sz w:val="24"/>
          <w:szCs w:val="24"/>
        </w:rPr>
        <w:t xml:space="preserve">fue </w:t>
      </w:r>
      <w:r w:rsidR="00BD18B8">
        <w:rPr>
          <w:rFonts w:ascii="Times New Roman" w:hAnsi="Times New Roman" w:cs="Times New Roman"/>
          <w:sz w:val="24"/>
          <w:szCs w:val="24"/>
        </w:rPr>
        <w:t>de naturaleza cualitativa</w:t>
      </w:r>
      <w:r w:rsidR="00C5483D">
        <w:rPr>
          <w:rFonts w:ascii="Times New Roman" w:hAnsi="Times New Roman" w:cs="Times New Roman"/>
          <w:sz w:val="24"/>
          <w:szCs w:val="24"/>
        </w:rPr>
        <w:t xml:space="preserve">, </w:t>
      </w:r>
      <w:r w:rsidR="00494425" w:rsidRPr="00105A86">
        <w:rPr>
          <w:rFonts w:ascii="Times New Roman" w:hAnsi="Times New Roman" w:cs="Times New Roman"/>
          <w:sz w:val="24"/>
          <w:szCs w:val="24"/>
        </w:rPr>
        <w:t>descriptiv</w:t>
      </w:r>
      <w:r w:rsidR="00AB6AC0">
        <w:rPr>
          <w:rFonts w:ascii="Times New Roman" w:hAnsi="Times New Roman" w:cs="Times New Roman"/>
          <w:sz w:val="24"/>
          <w:szCs w:val="24"/>
        </w:rPr>
        <w:t>a</w:t>
      </w:r>
      <w:r w:rsidR="00494425" w:rsidRPr="00105A86">
        <w:rPr>
          <w:rFonts w:ascii="Times New Roman" w:hAnsi="Times New Roman" w:cs="Times New Roman"/>
          <w:sz w:val="24"/>
          <w:szCs w:val="24"/>
        </w:rPr>
        <w:t xml:space="preserve">, </w:t>
      </w:r>
      <w:r w:rsidR="00AB6AC0">
        <w:rPr>
          <w:rFonts w:ascii="Times New Roman" w:eastAsia="Times New Roman" w:hAnsi="Times New Roman" w:cs="Times New Roman"/>
          <w:color w:val="333333"/>
          <w:sz w:val="24"/>
          <w:szCs w:val="24"/>
        </w:rPr>
        <w:t>transversal y no experimental, con un enfoque</w:t>
      </w:r>
      <w:r w:rsidR="007B0A95" w:rsidRPr="00105A86">
        <w:rPr>
          <w:rFonts w:ascii="Times New Roman" w:hAnsi="Times New Roman" w:cs="Times New Roman"/>
          <w:sz w:val="24"/>
          <w:szCs w:val="24"/>
        </w:rPr>
        <w:t xml:space="preserve"> </w:t>
      </w:r>
      <w:r w:rsidR="00AB6AC0">
        <w:rPr>
          <w:rFonts w:ascii="Times New Roman" w:hAnsi="Times New Roman" w:cs="Times New Roman"/>
          <w:sz w:val="24"/>
          <w:szCs w:val="24"/>
        </w:rPr>
        <w:t xml:space="preserve">en el </w:t>
      </w:r>
      <w:r w:rsidR="007B0A95" w:rsidRPr="00105A86">
        <w:rPr>
          <w:rFonts w:ascii="Times New Roman" w:hAnsi="Times New Roman" w:cs="Times New Roman"/>
          <w:sz w:val="24"/>
          <w:szCs w:val="24"/>
        </w:rPr>
        <w:t>análisis de</w:t>
      </w:r>
      <w:r w:rsidR="00630134" w:rsidRPr="00105A86">
        <w:rPr>
          <w:rFonts w:ascii="Times New Roman" w:hAnsi="Times New Roman" w:cs="Times New Roman"/>
          <w:sz w:val="24"/>
          <w:szCs w:val="24"/>
        </w:rPr>
        <w:t xml:space="preserve">l sector laboral integrado por </w:t>
      </w:r>
      <w:r w:rsidR="002F326A" w:rsidRPr="00105A86">
        <w:rPr>
          <w:rFonts w:ascii="Times New Roman" w:hAnsi="Times New Roman" w:cs="Times New Roman"/>
          <w:sz w:val="24"/>
          <w:szCs w:val="24"/>
        </w:rPr>
        <w:t xml:space="preserve">los titulares de </w:t>
      </w:r>
      <w:r w:rsidR="00630134" w:rsidRPr="00105A86">
        <w:rPr>
          <w:rFonts w:ascii="Times New Roman" w:hAnsi="Times New Roman" w:cs="Times New Roman"/>
          <w:sz w:val="24"/>
          <w:szCs w:val="24"/>
        </w:rPr>
        <w:t>organismos, instituciones y asociaciones oficiales que regulan la actividad turística en México</w:t>
      </w:r>
      <w:r w:rsidR="00AB6AC0">
        <w:rPr>
          <w:rFonts w:ascii="Times New Roman" w:hAnsi="Times New Roman" w:cs="Times New Roman"/>
          <w:sz w:val="24"/>
          <w:szCs w:val="24"/>
        </w:rPr>
        <w:t>,</w:t>
      </w:r>
      <w:r w:rsidR="002F326A" w:rsidRPr="00105A86">
        <w:rPr>
          <w:rFonts w:ascii="Times New Roman" w:hAnsi="Times New Roman" w:cs="Times New Roman"/>
          <w:sz w:val="24"/>
          <w:szCs w:val="24"/>
        </w:rPr>
        <w:t xml:space="preserve"> específicamente los responsables de </w:t>
      </w:r>
      <w:r w:rsidR="00AB6AC0">
        <w:rPr>
          <w:rFonts w:ascii="Times New Roman" w:hAnsi="Times New Roman" w:cs="Times New Roman"/>
          <w:sz w:val="24"/>
          <w:szCs w:val="24"/>
        </w:rPr>
        <w:t xml:space="preserve">la </w:t>
      </w:r>
      <w:r w:rsidR="002F326A" w:rsidRPr="00105A86">
        <w:rPr>
          <w:rFonts w:ascii="Times New Roman" w:hAnsi="Times New Roman" w:cs="Times New Roman"/>
          <w:sz w:val="24"/>
          <w:szCs w:val="24"/>
        </w:rPr>
        <w:t xml:space="preserve">formación y </w:t>
      </w:r>
      <w:r w:rsidR="00AB6AC0">
        <w:rPr>
          <w:rFonts w:ascii="Times New Roman" w:hAnsi="Times New Roman" w:cs="Times New Roman"/>
          <w:sz w:val="24"/>
          <w:szCs w:val="24"/>
        </w:rPr>
        <w:t xml:space="preserve">la </w:t>
      </w:r>
      <w:r w:rsidR="002F326A" w:rsidRPr="00105A86">
        <w:rPr>
          <w:rFonts w:ascii="Times New Roman" w:hAnsi="Times New Roman" w:cs="Times New Roman"/>
          <w:sz w:val="24"/>
          <w:szCs w:val="24"/>
        </w:rPr>
        <w:t>capacitación del</w:t>
      </w:r>
      <w:r w:rsidR="008D4156" w:rsidRPr="00105A86">
        <w:rPr>
          <w:rFonts w:ascii="Times New Roman" w:hAnsi="Times New Roman" w:cs="Times New Roman"/>
          <w:sz w:val="24"/>
          <w:szCs w:val="24"/>
        </w:rPr>
        <w:t xml:space="preserve"> capital humano en la industria</w:t>
      </w:r>
      <w:r w:rsidR="00105A86" w:rsidRPr="00105A86">
        <w:rPr>
          <w:rFonts w:ascii="Times New Roman" w:eastAsia="Times New Roman" w:hAnsi="Times New Roman" w:cs="Times New Roman"/>
          <w:color w:val="333333"/>
          <w:sz w:val="24"/>
          <w:szCs w:val="24"/>
        </w:rPr>
        <w:t xml:space="preserve">. </w:t>
      </w:r>
      <w:r w:rsidR="00AB6AC0" w:rsidRPr="00AB6AC0">
        <w:rPr>
          <w:rFonts w:ascii="Times New Roman" w:eastAsia="Times New Roman" w:hAnsi="Times New Roman" w:cs="Times New Roman"/>
          <w:sz w:val="24"/>
          <w:szCs w:val="24"/>
        </w:rPr>
        <w:t xml:space="preserve">En concreto, se ha hecho énfasis </w:t>
      </w:r>
      <w:r w:rsidR="008D4156" w:rsidRPr="00AB6AC0">
        <w:rPr>
          <w:rFonts w:ascii="Times New Roman" w:eastAsia="Times New Roman" w:hAnsi="Times New Roman" w:cs="Times New Roman"/>
          <w:sz w:val="24"/>
          <w:szCs w:val="24"/>
        </w:rPr>
        <w:t xml:space="preserve">en los siguientes aspectos: perfil de egreso, competencias educativas, pertinencia del profesional </w:t>
      </w:r>
      <w:r w:rsidR="00AB6AC0" w:rsidRPr="00AB6AC0">
        <w:rPr>
          <w:rFonts w:ascii="Times New Roman" w:eastAsia="Times New Roman" w:hAnsi="Times New Roman" w:cs="Times New Roman"/>
          <w:sz w:val="24"/>
          <w:szCs w:val="24"/>
        </w:rPr>
        <w:t>de</w:t>
      </w:r>
      <w:r w:rsidR="008D4156" w:rsidRPr="00AB6AC0">
        <w:rPr>
          <w:rFonts w:ascii="Times New Roman" w:eastAsia="Times New Roman" w:hAnsi="Times New Roman" w:cs="Times New Roman"/>
          <w:sz w:val="24"/>
          <w:szCs w:val="24"/>
        </w:rPr>
        <w:t xml:space="preserve"> turismo en el ámbito laboral y requerimientos de calidad educativa en la industria turística.</w:t>
      </w:r>
      <w:bookmarkStart w:id="5" w:name="_Hlk531775495"/>
    </w:p>
    <w:bookmarkEnd w:id="5"/>
    <w:p w14:paraId="430309FC" w14:textId="77777777" w:rsidR="002F326A" w:rsidRDefault="002F326A" w:rsidP="007F424E">
      <w:pPr>
        <w:spacing w:after="0" w:line="360" w:lineRule="auto"/>
        <w:jc w:val="both"/>
        <w:rPr>
          <w:rFonts w:ascii="Times New Roman" w:hAnsi="Times New Roman" w:cs="Times New Roman"/>
          <w:b/>
          <w:sz w:val="24"/>
          <w:szCs w:val="24"/>
          <w:highlight w:val="yellow"/>
        </w:rPr>
      </w:pPr>
    </w:p>
    <w:p w14:paraId="425676C2" w14:textId="0672C781" w:rsidR="00A06856" w:rsidRDefault="00A06856" w:rsidP="00AB6AC0">
      <w:pPr>
        <w:pStyle w:val="Ttulo2"/>
      </w:pPr>
      <w:r w:rsidRPr="0057763B">
        <w:t>Participantes</w:t>
      </w:r>
    </w:p>
    <w:p w14:paraId="30688540" w14:textId="7151D420" w:rsidR="0057763B" w:rsidRDefault="00FB2EC8" w:rsidP="0057763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participantes </w:t>
      </w:r>
      <w:r w:rsidR="0057763B">
        <w:rPr>
          <w:rFonts w:ascii="Times New Roman" w:hAnsi="Times New Roman" w:cs="Times New Roman"/>
          <w:sz w:val="24"/>
          <w:szCs w:val="24"/>
        </w:rPr>
        <w:t xml:space="preserve">fueron </w:t>
      </w:r>
      <w:r w:rsidR="00462DAB" w:rsidRPr="00462DAB">
        <w:rPr>
          <w:rFonts w:ascii="Times New Roman" w:hAnsi="Times New Roman" w:cs="Times New Roman"/>
          <w:sz w:val="24"/>
          <w:szCs w:val="24"/>
        </w:rPr>
        <w:t>cinco</w:t>
      </w:r>
      <w:r w:rsidR="009C37FC" w:rsidRPr="00462DAB">
        <w:rPr>
          <w:rFonts w:ascii="Times New Roman" w:hAnsi="Times New Roman" w:cs="Times New Roman"/>
          <w:sz w:val="24"/>
          <w:szCs w:val="24"/>
        </w:rPr>
        <w:t xml:space="preserve"> titulares </w:t>
      </w:r>
      <w:r w:rsidR="009C37FC" w:rsidRPr="009C37FC">
        <w:rPr>
          <w:rFonts w:ascii="Times New Roman" w:hAnsi="Times New Roman" w:cs="Times New Roman"/>
          <w:sz w:val="24"/>
          <w:szCs w:val="24"/>
        </w:rPr>
        <w:t>de organismos, instituciones y asociaciones oficiales que regulan la actividad turística en México</w:t>
      </w:r>
      <w:r w:rsidR="009C37FC">
        <w:rPr>
          <w:rFonts w:ascii="Times New Roman" w:hAnsi="Times New Roman" w:cs="Times New Roman"/>
          <w:sz w:val="24"/>
          <w:szCs w:val="24"/>
        </w:rPr>
        <w:t xml:space="preserve">. </w:t>
      </w:r>
      <w:r w:rsidR="0057763B">
        <w:rPr>
          <w:rFonts w:ascii="Times New Roman" w:hAnsi="Times New Roman" w:cs="Times New Roman"/>
          <w:sz w:val="24"/>
          <w:szCs w:val="24"/>
        </w:rPr>
        <w:t xml:space="preserve">En primer lugar, se tomó en cuenta a </w:t>
      </w:r>
      <w:r w:rsidR="009C37FC">
        <w:rPr>
          <w:rFonts w:ascii="Times New Roman" w:hAnsi="Times New Roman" w:cs="Times New Roman"/>
          <w:sz w:val="24"/>
          <w:szCs w:val="24"/>
        </w:rPr>
        <w:t xml:space="preserve">la </w:t>
      </w:r>
      <w:r w:rsidR="0057763B">
        <w:rPr>
          <w:rFonts w:ascii="Times New Roman" w:hAnsi="Times New Roman" w:cs="Times New Roman"/>
          <w:sz w:val="24"/>
          <w:szCs w:val="24"/>
        </w:rPr>
        <w:t>i</w:t>
      </w:r>
      <w:r w:rsidR="009C37FC" w:rsidRPr="00462DAB">
        <w:rPr>
          <w:rFonts w:ascii="Times New Roman" w:hAnsi="Times New Roman" w:cs="Times New Roman"/>
          <w:sz w:val="24"/>
          <w:szCs w:val="24"/>
        </w:rPr>
        <w:t>nstitución responsable de la planeación y la coordinación de las políticas públicas para el desarrollo de la actividad turística</w:t>
      </w:r>
      <w:r w:rsidR="00462DAB" w:rsidRPr="00462DAB">
        <w:rPr>
          <w:rFonts w:ascii="Times New Roman" w:hAnsi="Times New Roman" w:cs="Times New Roman"/>
          <w:sz w:val="24"/>
          <w:szCs w:val="24"/>
        </w:rPr>
        <w:t xml:space="preserve"> en México</w:t>
      </w:r>
      <w:r w:rsidR="009C37FC" w:rsidRPr="00462DAB">
        <w:rPr>
          <w:rFonts w:ascii="Times New Roman" w:hAnsi="Times New Roman" w:cs="Times New Roman"/>
          <w:sz w:val="24"/>
          <w:szCs w:val="24"/>
        </w:rPr>
        <w:t xml:space="preserve">, </w:t>
      </w:r>
      <w:r w:rsidR="0057763B">
        <w:rPr>
          <w:rFonts w:ascii="Times New Roman" w:hAnsi="Times New Roman" w:cs="Times New Roman"/>
          <w:sz w:val="24"/>
          <w:szCs w:val="24"/>
        </w:rPr>
        <w:t xml:space="preserve">es decir, la </w:t>
      </w:r>
      <w:r w:rsidR="009C37FC" w:rsidRPr="00462DAB">
        <w:rPr>
          <w:rFonts w:ascii="Times New Roman" w:hAnsi="Times New Roman" w:cs="Times New Roman"/>
          <w:sz w:val="24"/>
          <w:szCs w:val="24"/>
        </w:rPr>
        <w:t xml:space="preserve">Secretaría de </w:t>
      </w:r>
      <w:r w:rsidR="00462DAB" w:rsidRPr="00462DAB">
        <w:rPr>
          <w:rFonts w:ascii="Times New Roman" w:hAnsi="Times New Roman" w:cs="Times New Roman"/>
          <w:sz w:val="24"/>
          <w:szCs w:val="24"/>
        </w:rPr>
        <w:t>Turismo (</w:t>
      </w:r>
      <w:proofErr w:type="spellStart"/>
      <w:r w:rsidR="009C37FC" w:rsidRPr="00462DAB">
        <w:rPr>
          <w:rFonts w:ascii="Times New Roman" w:hAnsi="Times New Roman" w:cs="Times New Roman"/>
          <w:sz w:val="24"/>
          <w:szCs w:val="24"/>
        </w:rPr>
        <w:t>S</w:t>
      </w:r>
      <w:r w:rsidR="0057763B" w:rsidRPr="00462DAB">
        <w:rPr>
          <w:rFonts w:ascii="Times New Roman" w:hAnsi="Times New Roman" w:cs="Times New Roman"/>
          <w:sz w:val="24"/>
          <w:szCs w:val="24"/>
        </w:rPr>
        <w:t>ectur</w:t>
      </w:r>
      <w:proofErr w:type="spellEnd"/>
      <w:r w:rsidR="009C37FC" w:rsidRPr="00462DAB">
        <w:rPr>
          <w:rFonts w:ascii="Times New Roman" w:hAnsi="Times New Roman" w:cs="Times New Roman"/>
          <w:sz w:val="24"/>
          <w:szCs w:val="24"/>
        </w:rPr>
        <w:t xml:space="preserve">). </w:t>
      </w:r>
      <w:r w:rsidR="00462DAB">
        <w:rPr>
          <w:rFonts w:ascii="Times New Roman" w:hAnsi="Times New Roman" w:cs="Times New Roman"/>
          <w:sz w:val="24"/>
          <w:szCs w:val="24"/>
        </w:rPr>
        <w:t>D</w:t>
      </w:r>
      <w:r w:rsidR="0057763B">
        <w:rPr>
          <w:rFonts w:ascii="Times New Roman" w:hAnsi="Times New Roman" w:cs="Times New Roman"/>
          <w:sz w:val="24"/>
          <w:szCs w:val="24"/>
        </w:rPr>
        <w:t>e la subindustria de a</w:t>
      </w:r>
      <w:r w:rsidR="009C37FC" w:rsidRPr="00462DAB">
        <w:rPr>
          <w:rFonts w:ascii="Times New Roman" w:hAnsi="Times New Roman" w:cs="Times New Roman"/>
          <w:sz w:val="24"/>
          <w:szCs w:val="24"/>
        </w:rPr>
        <w:t>lojamiento para visitantes, la titular de la Asociación Mexicana de Hoteles y Moteles.</w:t>
      </w:r>
      <w:r w:rsidR="006D2AB5">
        <w:rPr>
          <w:rFonts w:ascii="Times New Roman" w:hAnsi="Times New Roman" w:cs="Times New Roman"/>
          <w:sz w:val="24"/>
          <w:szCs w:val="24"/>
        </w:rPr>
        <w:t xml:space="preserve"> </w:t>
      </w:r>
      <w:r w:rsidR="009C37FC" w:rsidRPr="00462DAB">
        <w:rPr>
          <w:rFonts w:ascii="Times New Roman" w:hAnsi="Times New Roman" w:cs="Times New Roman"/>
          <w:sz w:val="24"/>
          <w:szCs w:val="24"/>
        </w:rPr>
        <w:t xml:space="preserve">De la subindustria </w:t>
      </w:r>
      <w:r w:rsidR="0057763B">
        <w:rPr>
          <w:rFonts w:ascii="Times New Roman" w:hAnsi="Times New Roman" w:cs="Times New Roman"/>
          <w:sz w:val="24"/>
          <w:szCs w:val="24"/>
        </w:rPr>
        <w:t>de t</w:t>
      </w:r>
      <w:r w:rsidR="009C37FC" w:rsidRPr="00462DAB">
        <w:rPr>
          <w:rFonts w:ascii="Times New Roman" w:hAnsi="Times New Roman" w:cs="Times New Roman"/>
          <w:sz w:val="24"/>
          <w:szCs w:val="24"/>
        </w:rPr>
        <w:t xml:space="preserve">ransporte de pasajeros por agua, el titular de la </w:t>
      </w:r>
      <w:r w:rsidR="00462DAB" w:rsidRPr="00462DAB">
        <w:rPr>
          <w:rFonts w:ascii="Times New Roman" w:hAnsi="Times New Roman" w:cs="Times New Roman"/>
          <w:sz w:val="24"/>
          <w:szCs w:val="24"/>
        </w:rPr>
        <w:t>Asociación Mexicana de Empresas para la Atención de Cruceros Turístico (</w:t>
      </w:r>
      <w:proofErr w:type="spellStart"/>
      <w:r w:rsidR="00462DAB" w:rsidRPr="00462DAB">
        <w:rPr>
          <w:rFonts w:ascii="Times New Roman" w:hAnsi="Times New Roman" w:cs="Times New Roman"/>
          <w:sz w:val="24"/>
          <w:szCs w:val="24"/>
        </w:rPr>
        <w:t>A</w:t>
      </w:r>
      <w:r w:rsidR="0057763B" w:rsidRPr="00462DAB">
        <w:rPr>
          <w:rFonts w:ascii="Times New Roman" w:hAnsi="Times New Roman" w:cs="Times New Roman"/>
          <w:sz w:val="24"/>
          <w:szCs w:val="24"/>
        </w:rPr>
        <w:t>mepact</w:t>
      </w:r>
      <w:proofErr w:type="spellEnd"/>
      <w:r w:rsidR="00462DAB" w:rsidRPr="00462DAB">
        <w:rPr>
          <w:rFonts w:ascii="Times New Roman" w:hAnsi="Times New Roman" w:cs="Times New Roman"/>
          <w:sz w:val="24"/>
          <w:szCs w:val="24"/>
        </w:rPr>
        <w:t xml:space="preserve">). </w:t>
      </w:r>
      <w:r w:rsidR="00462DAB">
        <w:rPr>
          <w:rFonts w:ascii="Times New Roman" w:hAnsi="Times New Roman" w:cs="Times New Roman"/>
          <w:sz w:val="24"/>
          <w:szCs w:val="24"/>
        </w:rPr>
        <w:t xml:space="preserve">Asimismo, de </w:t>
      </w:r>
      <w:r w:rsidR="00462DAB" w:rsidRPr="00462DAB">
        <w:rPr>
          <w:rFonts w:ascii="Times New Roman" w:hAnsi="Times New Roman" w:cs="Times New Roman"/>
          <w:sz w:val="24"/>
          <w:szCs w:val="24"/>
        </w:rPr>
        <w:t xml:space="preserve">la subindustria </w:t>
      </w:r>
      <w:r w:rsidR="0057763B">
        <w:rPr>
          <w:rFonts w:ascii="Times New Roman" w:hAnsi="Times New Roman" w:cs="Times New Roman"/>
          <w:sz w:val="24"/>
          <w:szCs w:val="24"/>
        </w:rPr>
        <w:t>de a</w:t>
      </w:r>
      <w:r w:rsidR="00462DAB" w:rsidRPr="00462DAB">
        <w:rPr>
          <w:rFonts w:ascii="Times New Roman" w:hAnsi="Times New Roman" w:cs="Times New Roman"/>
          <w:sz w:val="24"/>
          <w:szCs w:val="24"/>
        </w:rPr>
        <w:t xml:space="preserve">ctividades culturales, el titular de </w:t>
      </w:r>
      <w:r w:rsidR="0057763B">
        <w:rPr>
          <w:rFonts w:ascii="Times New Roman" w:hAnsi="Times New Roman" w:cs="Times New Roman"/>
          <w:sz w:val="24"/>
          <w:szCs w:val="24"/>
        </w:rPr>
        <w:t xml:space="preserve">la </w:t>
      </w:r>
      <w:r w:rsidR="00462DAB" w:rsidRPr="00462DAB">
        <w:rPr>
          <w:rFonts w:ascii="Times New Roman" w:hAnsi="Times New Roman" w:cs="Times New Roman"/>
          <w:sz w:val="24"/>
          <w:szCs w:val="24"/>
        </w:rPr>
        <w:t xml:space="preserve">Asociación Nacional de Ciudades Mexicanas del Patrimonio Mundial. </w:t>
      </w:r>
      <w:r w:rsidR="00462DAB">
        <w:rPr>
          <w:rFonts w:ascii="Times New Roman" w:hAnsi="Times New Roman" w:cs="Times New Roman"/>
          <w:sz w:val="24"/>
          <w:szCs w:val="24"/>
        </w:rPr>
        <w:t>Y</w:t>
      </w:r>
      <w:r w:rsidR="00462DAB" w:rsidRPr="00462DAB">
        <w:rPr>
          <w:rFonts w:ascii="Times New Roman" w:hAnsi="Times New Roman" w:cs="Times New Roman"/>
          <w:sz w:val="24"/>
          <w:szCs w:val="24"/>
        </w:rPr>
        <w:t xml:space="preserve"> de la subindustria </w:t>
      </w:r>
      <w:r w:rsidR="0057763B">
        <w:rPr>
          <w:rFonts w:ascii="Times New Roman" w:hAnsi="Times New Roman" w:cs="Times New Roman"/>
          <w:sz w:val="24"/>
          <w:szCs w:val="24"/>
        </w:rPr>
        <w:t>de a</w:t>
      </w:r>
      <w:r w:rsidR="00462DAB" w:rsidRPr="00462DAB">
        <w:rPr>
          <w:rFonts w:ascii="Times New Roman" w:hAnsi="Times New Roman" w:cs="Times New Roman"/>
          <w:sz w:val="24"/>
          <w:szCs w:val="24"/>
        </w:rPr>
        <w:t>ctividades deportivas y recreativas, el titular de la Asociación Mexicana de Turismo de Aventura y Ecoturismo, A.</w:t>
      </w:r>
      <w:r w:rsidR="0057763B">
        <w:rPr>
          <w:rFonts w:ascii="Times New Roman" w:hAnsi="Times New Roman" w:cs="Times New Roman"/>
          <w:sz w:val="24"/>
          <w:szCs w:val="24"/>
        </w:rPr>
        <w:t xml:space="preserve"> </w:t>
      </w:r>
      <w:r w:rsidR="00462DAB" w:rsidRPr="00462DAB">
        <w:rPr>
          <w:rFonts w:ascii="Times New Roman" w:hAnsi="Times New Roman" w:cs="Times New Roman"/>
          <w:sz w:val="24"/>
          <w:szCs w:val="24"/>
        </w:rPr>
        <w:t>C.</w:t>
      </w:r>
      <w:r w:rsidR="006D2AB5">
        <w:rPr>
          <w:rFonts w:ascii="Times New Roman" w:hAnsi="Times New Roman" w:cs="Times New Roman"/>
          <w:sz w:val="24"/>
          <w:szCs w:val="24"/>
        </w:rPr>
        <w:t xml:space="preserve"> </w:t>
      </w:r>
    </w:p>
    <w:p w14:paraId="5FE8A093" w14:textId="77777777" w:rsidR="00EF679E" w:rsidRDefault="00EF679E" w:rsidP="00A06856">
      <w:pPr>
        <w:spacing w:after="0" w:line="240" w:lineRule="auto"/>
        <w:jc w:val="both"/>
        <w:rPr>
          <w:rFonts w:ascii="Times New Roman" w:hAnsi="Times New Roman" w:cs="Times New Roman"/>
          <w:b/>
          <w:sz w:val="24"/>
          <w:szCs w:val="24"/>
        </w:rPr>
      </w:pPr>
    </w:p>
    <w:p w14:paraId="26109A5E" w14:textId="3589D4C2" w:rsidR="00A06856" w:rsidRPr="00A64D5A" w:rsidRDefault="00A06856" w:rsidP="0057763B">
      <w:pPr>
        <w:pStyle w:val="Ttulo2"/>
      </w:pPr>
      <w:r w:rsidRPr="00A64D5A">
        <w:t>I</w:t>
      </w:r>
      <w:r w:rsidR="0057763B">
        <w:t>nstrumento</w:t>
      </w:r>
    </w:p>
    <w:p w14:paraId="5F4E6C63" w14:textId="7EFD4F8A" w:rsidR="008D4156" w:rsidRDefault="008D659E" w:rsidP="000E4C47">
      <w:pPr>
        <w:shd w:val="clear" w:color="auto" w:fill="FFFFFF"/>
        <w:spacing w:after="0" w:line="360" w:lineRule="auto"/>
        <w:ind w:firstLine="708"/>
        <w:jc w:val="both"/>
        <w:rPr>
          <w:rFonts w:ascii="Times New Roman" w:eastAsia="Times New Roman" w:hAnsi="Times New Roman" w:cs="Times New Roman"/>
          <w:sz w:val="24"/>
          <w:szCs w:val="24"/>
        </w:rPr>
      </w:pPr>
      <w:r w:rsidRPr="00A64D5A">
        <w:rPr>
          <w:rFonts w:ascii="Times New Roman" w:eastAsia="Times New Roman" w:hAnsi="Times New Roman" w:cs="Times New Roman"/>
          <w:sz w:val="24"/>
          <w:szCs w:val="24"/>
        </w:rPr>
        <w:t>El instrumento</w:t>
      </w:r>
      <w:r w:rsidR="008D4156" w:rsidRPr="00A64D5A">
        <w:rPr>
          <w:rFonts w:ascii="Times New Roman" w:eastAsia="Times New Roman" w:hAnsi="Times New Roman" w:cs="Times New Roman"/>
          <w:sz w:val="24"/>
          <w:szCs w:val="24"/>
        </w:rPr>
        <w:t xml:space="preserve"> empleado fue una entrevista</w:t>
      </w:r>
      <w:r w:rsidR="0057763B" w:rsidRPr="0057763B">
        <w:rPr>
          <w:rFonts w:ascii="Times New Roman" w:eastAsia="Times New Roman" w:hAnsi="Times New Roman" w:cs="Times New Roman"/>
          <w:sz w:val="24"/>
          <w:szCs w:val="24"/>
        </w:rPr>
        <w:t xml:space="preserve"> </w:t>
      </w:r>
      <w:r w:rsidR="0057763B" w:rsidRPr="000260FD">
        <w:rPr>
          <w:rFonts w:ascii="Times New Roman" w:eastAsia="Times New Roman" w:hAnsi="Times New Roman" w:cs="Times New Roman"/>
          <w:sz w:val="24"/>
          <w:szCs w:val="24"/>
        </w:rPr>
        <w:t>semiestructurada</w:t>
      </w:r>
      <w:r w:rsidRPr="00A64D5A">
        <w:rPr>
          <w:rFonts w:ascii="Times New Roman" w:eastAsia="Times New Roman" w:hAnsi="Times New Roman" w:cs="Times New Roman"/>
          <w:sz w:val="24"/>
          <w:szCs w:val="24"/>
        </w:rPr>
        <w:t>,</w:t>
      </w:r>
      <w:r w:rsidR="008D4156" w:rsidRPr="00A64D5A">
        <w:rPr>
          <w:rFonts w:ascii="Times New Roman" w:eastAsia="Times New Roman" w:hAnsi="Times New Roman" w:cs="Times New Roman"/>
          <w:sz w:val="24"/>
          <w:szCs w:val="24"/>
        </w:rPr>
        <w:t xml:space="preserve"> la cual</w:t>
      </w:r>
      <w:r w:rsidRPr="00A64D5A">
        <w:rPr>
          <w:rFonts w:ascii="Times New Roman" w:eastAsia="Times New Roman" w:hAnsi="Times New Roman" w:cs="Times New Roman"/>
          <w:sz w:val="24"/>
          <w:szCs w:val="24"/>
        </w:rPr>
        <w:t xml:space="preserve"> </w:t>
      </w:r>
      <w:r w:rsidR="000E4C47">
        <w:rPr>
          <w:rFonts w:ascii="Times New Roman" w:eastAsia="Times New Roman" w:hAnsi="Times New Roman" w:cs="Times New Roman"/>
          <w:sz w:val="24"/>
          <w:szCs w:val="24"/>
        </w:rPr>
        <w:t xml:space="preserve">estuvo diseñada con base en </w:t>
      </w:r>
      <w:r w:rsidR="000E4C47" w:rsidRPr="00A64D5A">
        <w:rPr>
          <w:rFonts w:ascii="Times New Roman" w:eastAsia="Times New Roman" w:hAnsi="Times New Roman" w:cs="Times New Roman"/>
          <w:sz w:val="24"/>
          <w:szCs w:val="24"/>
        </w:rPr>
        <w:t>cinco planteamientos</w:t>
      </w:r>
      <w:r w:rsidR="00857F1F">
        <w:rPr>
          <w:rFonts w:ascii="Times New Roman" w:eastAsia="Times New Roman" w:hAnsi="Times New Roman" w:cs="Times New Roman"/>
          <w:sz w:val="24"/>
          <w:szCs w:val="24"/>
        </w:rPr>
        <w:t xml:space="preserve"> sustentados en </w:t>
      </w:r>
      <w:r w:rsidR="000E4C47">
        <w:rPr>
          <w:rFonts w:ascii="Times New Roman" w:eastAsia="Times New Roman" w:hAnsi="Times New Roman" w:cs="Times New Roman"/>
          <w:sz w:val="24"/>
          <w:szCs w:val="24"/>
        </w:rPr>
        <w:t xml:space="preserve">las </w:t>
      </w:r>
      <w:r w:rsidR="000E4C47">
        <w:rPr>
          <w:rFonts w:ascii="Times New Roman" w:hAnsi="Times New Roman" w:cs="Times New Roman"/>
          <w:sz w:val="24"/>
          <w:szCs w:val="24"/>
        </w:rPr>
        <w:t>n</w:t>
      </w:r>
      <w:r w:rsidR="000E4C47" w:rsidRPr="00885FAE">
        <w:rPr>
          <w:rFonts w:ascii="Times New Roman" w:hAnsi="Times New Roman" w:cs="Times New Roman"/>
          <w:sz w:val="24"/>
          <w:szCs w:val="24"/>
        </w:rPr>
        <w:t>otas metodológicas de la base de datos de estadísticas de la Organización Mundial de Turismo (2017</w:t>
      </w:r>
      <w:r w:rsidR="000E4C47">
        <w:rPr>
          <w:rFonts w:ascii="Times New Roman" w:hAnsi="Times New Roman" w:cs="Times New Roman"/>
          <w:sz w:val="24"/>
          <w:szCs w:val="24"/>
        </w:rPr>
        <w:t xml:space="preserve">). Los temas sobre los cuales se indagó fueron los siguientes: </w:t>
      </w:r>
      <w:r w:rsidRPr="00A64D5A">
        <w:rPr>
          <w:rFonts w:ascii="Times New Roman" w:eastAsia="Times New Roman" w:hAnsi="Times New Roman" w:cs="Times New Roman"/>
          <w:sz w:val="24"/>
          <w:szCs w:val="24"/>
        </w:rPr>
        <w:t>aptitudes, valores, competencias y actitudes del desempeño profesional d</w:t>
      </w:r>
      <w:r w:rsidR="000E4C47">
        <w:rPr>
          <w:rFonts w:ascii="Times New Roman" w:eastAsia="Times New Roman" w:hAnsi="Times New Roman" w:cs="Times New Roman"/>
          <w:sz w:val="24"/>
          <w:szCs w:val="24"/>
        </w:rPr>
        <w:t xml:space="preserve">e los profesionales en </w:t>
      </w:r>
      <w:r w:rsidR="00C679E1">
        <w:rPr>
          <w:rFonts w:ascii="Times New Roman" w:eastAsia="Times New Roman" w:hAnsi="Times New Roman" w:cs="Times New Roman"/>
          <w:sz w:val="24"/>
          <w:szCs w:val="24"/>
        </w:rPr>
        <w:t>t</w:t>
      </w:r>
      <w:r w:rsidR="000E4C47">
        <w:rPr>
          <w:rFonts w:ascii="Times New Roman" w:eastAsia="Times New Roman" w:hAnsi="Times New Roman" w:cs="Times New Roman"/>
          <w:sz w:val="24"/>
          <w:szCs w:val="24"/>
        </w:rPr>
        <w:t>urismo (tabla 3).</w:t>
      </w:r>
    </w:p>
    <w:p w14:paraId="141CF47F" w14:textId="77777777" w:rsidR="000E4C47" w:rsidRPr="00885FAE" w:rsidRDefault="000E4C47" w:rsidP="000E4C47">
      <w:pPr>
        <w:shd w:val="clear" w:color="auto" w:fill="FFFFFF"/>
        <w:spacing w:after="0" w:line="360" w:lineRule="auto"/>
        <w:ind w:firstLine="708"/>
        <w:jc w:val="both"/>
        <w:rPr>
          <w:rFonts w:ascii="Times New Roman" w:hAnsi="Times New Roman" w:cs="Times New Roman"/>
          <w:sz w:val="24"/>
          <w:szCs w:val="24"/>
        </w:rPr>
      </w:pPr>
    </w:p>
    <w:p w14:paraId="2247D8C9" w14:textId="77777777" w:rsidR="00E17CB7" w:rsidRDefault="00E17CB7" w:rsidP="00AA1034">
      <w:pPr>
        <w:shd w:val="clear" w:color="auto" w:fill="FFFFFF"/>
        <w:spacing w:after="0" w:line="240" w:lineRule="auto"/>
        <w:ind w:firstLine="170"/>
        <w:jc w:val="center"/>
        <w:rPr>
          <w:rFonts w:ascii="Times New Roman" w:hAnsi="Times New Roman" w:cs="Times New Roman"/>
          <w:b/>
        </w:rPr>
      </w:pPr>
    </w:p>
    <w:p w14:paraId="763CD31B" w14:textId="4D46701D" w:rsidR="00070B6D" w:rsidRDefault="00070B6D" w:rsidP="00AA1034">
      <w:pPr>
        <w:shd w:val="clear" w:color="auto" w:fill="FFFFFF"/>
        <w:spacing w:after="0" w:line="240" w:lineRule="auto"/>
        <w:ind w:firstLine="170"/>
        <w:jc w:val="center"/>
        <w:rPr>
          <w:rFonts w:ascii="Times New Roman" w:hAnsi="Times New Roman" w:cs="Times New Roman"/>
          <w:b/>
        </w:rPr>
      </w:pPr>
      <w:r w:rsidRPr="00AA1034">
        <w:rPr>
          <w:rFonts w:ascii="Times New Roman" w:hAnsi="Times New Roman" w:cs="Times New Roman"/>
          <w:b/>
        </w:rPr>
        <w:lastRenderedPageBreak/>
        <w:t xml:space="preserve">Tabla </w:t>
      </w:r>
      <w:r w:rsidR="000E4C47">
        <w:rPr>
          <w:rFonts w:ascii="Times New Roman" w:hAnsi="Times New Roman" w:cs="Times New Roman"/>
          <w:b/>
        </w:rPr>
        <w:t>3</w:t>
      </w:r>
      <w:r w:rsidRPr="00AA1034">
        <w:rPr>
          <w:rFonts w:ascii="Times New Roman" w:hAnsi="Times New Roman" w:cs="Times New Roman"/>
          <w:b/>
        </w:rPr>
        <w:t xml:space="preserve">. </w:t>
      </w:r>
      <w:r w:rsidRPr="000E4C47">
        <w:rPr>
          <w:rFonts w:ascii="Times New Roman" w:hAnsi="Times New Roman" w:cs="Times New Roman"/>
        </w:rPr>
        <w:t>Categorización de variables</w:t>
      </w:r>
    </w:p>
    <w:p w14:paraId="18629E82" w14:textId="77777777" w:rsidR="00AA1034" w:rsidRPr="00AA1034" w:rsidRDefault="00AA1034" w:rsidP="00AA1034">
      <w:pPr>
        <w:shd w:val="clear" w:color="auto" w:fill="FFFFFF"/>
        <w:spacing w:after="0" w:line="240" w:lineRule="auto"/>
        <w:ind w:firstLine="170"/>
        <w:jc w:val="center"/>
        <w:rPr>
          <w:rFonts w:ascii="Times New Roman" w:hAnsi="Times New Roman" w:cs="Times New Roman"/>
          <w:b/>
        </w:rPr>
      </w:pPr>
    </w:p>
    <w:tbl>
      <w:tblPr>
        <w:tblStyle w:val="Listaclara"/>
        <w:tblW w:w="0" w:type="auto"/>
        <w:tblLook w:val="04A0" w:firstRow="1" w:lastRow="0" w:firstColumn="1" w:lastColumn="0" w:noHBand="0" w:noVBand="1"/>
      </w:tblPr>
      <w:tblGrid>
        <w:gridCol w:w="2928"/>
        <w:gridCol w:w="2935"/>
        <w:gridCol w:w="2929"/>
      </w:tblGrid>
      <w:tr w:rsidR="00070B6D" w:rsidRPr="00AA1034" w14:paraId="39B98A9D" w14:textId="77777777" w:rsidTr="00CF3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Borders>
              <w:left w:val="single" w:sz="18" w:space="0" w:color="auto"/>
              <w:bottom w:val="single" w:sz="18" w:space="0" w:color="auto"/>
              <w:right w:val="single" w:sz="18" w:space="0" w:color="auto"/>
            </w:tcBorders>
          </w:tcPr>
          <w:p w14:paraId="22AEEA7E" w14:textId="77777777" w:rsidR="00070B6D" w:rsidRPr="00AA1034" w:rsidRDefault="00070B6D" w:rsidP="000E4C47">
            <w:pPr>
              <w:jc w:val="center"/>
              <w:rPr>
                <w:rFonts w:ascii="Times New Roman" w:eastAsia="Times New Roman" w:hAnsi="Times New Roman" w:cs="Times New Roman"/>
                <w:bCs w:val="0"/>
              </w:rPr>
            </w:pPr>
            <w:r w:rsidRPr="00AA1034">
              <w:rPr>
                <w:rFonts w:ascii="Times New Roman" w:eastAsia="Times New Roman" w:hAnsi="Times New Roman" w:cs="Times New Roman"/>
              </w:rPr>
              <w:t>Familia</w:t>
            </w:r>
          </w:p>
        </w:tc>
        <w:tc>
          <w:tcPr>
            <w:tcW w:w="2935" w:type="dxa"/>
            <w:tcBorders>
              <w:left w:val="single" w:sz="18" w:space="0" w:color="auto"/>
              <w:bottom w:val="single" w:sz="18" w:space="0" w:color="auto"/>
              <w:right w:val="single" w:sz="18" w:space="0" w:color="auto"/>
            </w:tcBorders>
          </w:tcPr>
          <w:p w14:paraId="2B669DC5" w14:textId="77777777" w:rsidR="00070B6D" w:rsidRPr="00AA1034" w:rsidRDefault="00070B6D" w:rsidP="000E4C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AA1034">
              <w:rPr>
                <w:rFonts w:ascii="Times New Roman" w:eastAsia="Times New Roman" w:hAnsi="Times New Roman" w:cs="Times New Roman"/>
              </w:rPr>
              <w:t>Núcleo teórico</w:t>
            </w:r>
          </w:p>
        </w:tc>
        <w:tc>
          <w:tcPr>
            <w:tcW w:w="2929" w:type="dxa"/>
            <w:tcBorders>
              <w:left w:val="single" w:sz="18" w:space="0" w:color="auto"/>
              <w:bottom w:val="single" w:sz="18" w:space="0" w:color="auto"/>
              <w:right w:val="single" w:sz="18" w:space="0" w:color="auto"/>
            </w:tcBorders>
          </w:tcPr>
          <w:p w14:paraId="1ABF58AC" w14:textId="77777777" w:rsidR="00070B6D" w:rsidRPr="00AA1034" w:rsidRDefault="00070B6D" w:rsidP="000E4C47">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AA1034">
              <w:rPr>
                <w:rFonts w:ascii="Times New Roman" w:eastAsia="Times New Roman" w:hAnsi="Times New Roman" w:cs="Times New Roman"/>
              </w:rPr>
              <w:t>Pregunta / reactivo</w:t>
            </w:r>
          </w:p>
        </w:tc>
      </w:tr>
      <w:tr w:rsidR="00070B6D" w:rsidRPr="00AA1034" w14:paraId="2876AC70" w14:textId="77777777" w:rsidTr="00CF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Borders>
              <w:top w:val="single" w:sz="18" w:space="0" w:color="auto"/>
              <w:left w:val="single" w:sz="18" w:space="0" w:color="auto"/>
              <w:bottom w:val="dotted" w:sz="4" w:space="0" w:color="auto"/>
              <w:right w:val="dotted" w:sz="4" w:space="0" w:color="auto"/>
            </w:tcBorders>
          </w:tcPr>
          <w:p w14:paraId="1E07717E" w14:textId="77777777" w:rsidR="00070B6D" w:rsidRPr="00AA1034" w:rsidRDefault="00070B6D" w:rsidP="00AA1034">
            <w:pPr>
              <w:pStyle w:val="Prrafodelista"/>
              <w:ind w:left="0"/>
              <w:jc w:val="both"/>
              <w:rPr>
                <w:rFonts w:ascii="Times New Roman" w:hAnsi="Times New Roman" w:cs="Times New Roman"/>
                <w:b w:val="0"/>
                <w:bCs w:val="0"/>
              </w:rPr>
            </w:pPr>
            <w:r w:rsidRPr="00AA1034">
              <w:rPr>
                <w:rFonts w:ascii="Times New Roman" w:hAnsi="Times New Roman" w:cs="Times New Roman"/>
              </w:rPr>
              <w:t xml:space="preserve">Desempeño laboral </w:t>
            </w:r>
          </w:p>
        </w:tc>
        <w:tc>
          <w:tcPr>
            <w:tcW w:w="2935" w:type="dxa"/>
            <w:tcBorders>
              <w:top w:val="single" w:sz="18" w:space="0" w:color="auto"/>
              <w:left w:val="dotted" w:sz="4" w:space="0" w:color="auto"/>
              <w:bottom w:val="dotted" w:sz="4" w:space="0" w:color="auto"/>
              <w:right w:val="dotted" w:sz="4" w:space="0" w:color="auto"/>
            </w:tcBorders>
          </w:tcPr>
          <w:p w14:paraId="2C091AEF" w14:textId="30E5EF9A" w:rsidR="00070B6D" w:rsidRPr="00AA1034" w:rsidRDefault="00070B6D" w:rsidP="008D65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Competencias Procedimentales Instrumentales</w:t>
            </w:r>
          </w:p>
          <w:p w14:paraId="745B19F7" w14:textId="77777777" w:rsidR="00070B6D" w:rsidRPr="00AA1034" w:rsidRDefault="00070B6D" w:rsidP="00AA1034">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29" w:type="dxa"/>
            <w:tcBorders>
              <w:top w:val="single" w:sz="18" w:space="0" w:color="auto"/>
              <w:left w:val="dotted" w:sz="4" w:space="0" w:color="auto"/>
              <w:bottom w:val="dotted" w:sz="4" w:space="0" w:color="auto"/>
              <w:right w:val="single" w:sz="18" w:space="0" w:color="auto"/>
            </w:tcBorders>
          </w:tcPr>
          <w:p w14:paraId="65FFFC15" w14:textId="6A0CE7C8" w:rsidR="00070B6D" w:rsidRPr="00AA1034" w:rsidRDefault="00070B6D" w:rsidP="00AA1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 xml:space="preserve">Descripción del desempeño </w:t>
            </w:r>
            <w:r w:rsidR="002E29E1">
              <w:rPr>
                <w:rFonts w:ascii="Times New Roman" w:hAnsi="Times New Roman" w:cs="Times New Roman"/>
              </w:rPr>
              <w:t>laboral de los egresados de la l</w:t>
            </w:r>
            <w:r w:rsidRPr="00AA1034">
              <w:rPr>
                <w:rFonts w:ascii="Times New Roman" w:hAnsi="Times New Roman" w:cs="Times New Roman"/>
              </w:rPr>
              <w:t xml:space="preserve">icenciatura en Turismo: capacidad de análisis, habilidad en manejo de tecnologías de información, comunicación en lenguas extranjeras, etc. </w:t>
            </w:r>
          </w:p>
        </w:tc>
      </w:tr>
      <w:tr w:rsidR="00070B6D" w:rsidRPr="00AA1034" w14:paraId="3E45B3C9" w14:textId="77777777" w:rsidTr="00CF314F">
        <w:tc>
          <w:tcPr>
            <w:cnfStyle w:val="001000000000" w:firstRow="0" w:lastRow="0" w:firstColumn="1" w:lastColumn="0" w:oddVBand="0" w:evenVBand="0" w:oddHBand="0" w:evenHBand="0" w:firstRowFirstColumn="0" w:firstRowLastColumn="0" w:lastRowFirstColumn="0" w:lastRowLastColumn="0"/>
            <w:tcW w:w="2928" w:type="dxa"/>
            <w:tcBorders>
              <w:top w:val="dotted" w:sz="4" w:space="0" w:color="auto"/>
              <w:left w:val="single" w:sz="18" w:space="0" w:color="auto"/>
              <w:bottom w:val="dotted" w:sz="4" w:space="0" w:color="auto"/>
              <w:right w:val="dotted" w:sz="4" w:space="0" w:color="auto"/>
            </w:tcBorders>
          </w:tcPr>
          <w:p w14:paraId="6BC2135C" w14:textId="77777777" w:rsidR="00070B6D" w:rsidRPr="00AA1034" w:rsidRDefault="00070B6D" w:rsidP="00AA1034">
            <w:pPr>
              <w:pStyle w:val="Prrafodelista"/>
              <w:ind w:left="0"/>
              <w:jc w:val="both"/>
              <w:rPr>
                <w:rFonts w:ascii="Times New Roman" w:hAnsi="Times New Roman" w:cs="Times New Roman"/>
                <w:b w:val="0"/>
                <w:bCs w:val="0"/>
              </w:rPr>
            </w:pPr>
            <w:r w:rsidRPr="00AA1034">
              <w:rPr>
                <w:rFonts w:ascii="Times New Roman" w:hAnsi="Times New Roman" w:cs="Times New Roman"/>
              </w:rPr>
              <w:t xml:space="preserve">Competencias </w:t>
            </w:r>
          </w:p>
        </w:tc>
        <w:tc>
          <w:tcPr>
            <w:tcW w:w="2935" w:type="dxa"/>
            <w:tcBorders>
              <w:top w:val="dotted" w:sz="4" w:space="0" w:color="auto"/>
              <w:left w:val="dotted" w:sz="4" w:space="0" w:color="auto"/>
              <w:bottom w:val="dotted" w:sz="4" w:space="0" w:color="auto"/>
              <w:right w:val="dotted" w:sz="4" w:space="0" w:color="auto"/>
            </w:tcBorders>
          </w:tcPr>
          <w:p w14:paraId="0F6DA5FD" w14:textId="77777777" w:rsidR="00070B6D" w:rsidRPr="00AA1034" w:rsidRDefault="00070B6D" w:rsidP="00AA10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Competencias</w:t>
            </w:r>
          </w:p>
          <w:p w14:paraId="7C858E3C" w14:textId="77777777" w:rsidR="00070B6D" w:rsidRPr="00AA1034" w:rsidRDefault="00070B6D" w:rsidP="008D659E">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 xml:space="preserve">Cognitivas </w:t>
            </w:r>
          </w:p>
          <w:p w14:paraId="2AAE7DE6" w14:textId="77777777" w:rsidR="00070B6D" w:rsidRPr="00AA1034" w:rsidRDefault="00070B6D" w:rsidP="008D659E">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 xml:space="preserve">Disciplinares </w:t>
            </w:r>
          </w:p>
          <w:p w14:paraId="03209BD4" w14:textId="77777777" w:rsidR="00070B6D" w:rsidRPr="00AA1034" w:rsidRDefault="00070B6D" w:rsidP="008D659E">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 xml:space="preserve">Conceptuales </w:t>
            </w:r>
          </w:p>
        </w:tc>
        <w:tc>
          <w:tcPr>
            <w:tcW w:w="2929" w:type="dxa"/>
            <w:tcBorders>
              <w:top w:val="dotted" w:sz="4" w:space="0" w:color="auto"/>
              <w:left w:val="dotted" w:sz="4" w:space="0" w:color="auto"/>
              <w:bottom w:val="dotted" w:sz="4" w:space="0" w:color="auto"/>
              <w:right w:val="single" w:sz="18" w:space="0" w:color="auto"/>
            </w:tcBorders>
          </w:tcPr>
          <w:p w14:paraId="1506BB22" w14:textId="5DDD6D81" w:rsidR="00070B6D" w:rsidRPr="00AA1034" w:rsidRDefault="00070B6D" w:rsidP="002E29E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¿Cuáles son las c</w:t>
            </w:r>
            <w:r w:rsidR="002E29E1">
              <w:rPr>
                <w:rFonts w:ascii="Times New Roman" w:hAnsi="Times New Roman" w:cs="Times New Roman"/>
              </w:rPr>
              <w:t>ompetencias relevantes para el l</w:t>
            </w:r>
            <w:r w:rsidRPr="00AA1034">
              <w:rPr>
                <w:rFonts w:ascii="Times New Roman" w:hAnsi="Times New Roman" w:cs="Times New Roman"/>
              </w:rPr>
              <w:t>icenciado en Turismo en el área de</w:t>
            </w:r>
            <w:r w:rsidR="002E29E1">
              <w:rPr>
                <w:rFonts w:ascii="Times New Roman" w:hAnsi="Times New Roman" w:cs="Times New Roman"/>
              </w:rPr>
              <w:t>…?</w:t>
            </w:r>
          </w:p>
        </w:tc>
      </w:tr>
      <w:tr w:rsidR="00070B6D" w:rsidRPr="00AA1034" w14:paraId="6270DD71" w14:textId="77777777" w:rsidTr="00CF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Borders>
              <w:top w:val="dotted" w:sz="4" w:space="0" w:color="auto"/>
              <w:left w:val="single" w:sz="18" w:space="0" w:color="auto"/>
              <w:bottom w:val="dotted" w:sz="4" w:space="0" w:color="auto"/>
              <w:right w:val="dotted" w:sz="4" w:space="0" w:color="auto"/>
            </w:tcBorders>
          </w:tcPr>
          <w:p w14:paraId="130F0BDA" w14:textId="77777777" w:rsidR="00070B6D" w:rsidRPr="00AA1034" w:rsidRDefault="00070B6D" w:rsidP="00AA1034">
            <w:pPr>
              <w:pStyle w:val="Prrafodelista"/>
              <w:ind w:left="0"/>
              <w:jc w:val="both"/>
              <w:rPr>
                <w:rFonts w:ascii="Times New Roman" w:hAnsi="Times New Roman" w:cs="Times New Roman"/>
                <w:b w:val="0"/>
                <w:bCs w:val="0"/>
              </w:rPr>
            </w:pPr>
            <w:r w:rsidRPr="00AA1034">
              <w:rPr>
                <w:rFonts w:ascii="Times New Roman" w:hAnsi="Times New Roman" w:cs="Times New Roman"/>
              </w:rPr>
              <w:t xml:space="preserve">Actitudes y valores </w:t>
            </w:r>
          </w:p>
        </w:tc>
        <w:tc>
          <w:tcPr>
            <w:tcW w:w="2935" w:type="dxa"/>
            <w:tcBorders>
              <w:top w:val="dotted" w:sz="4" w:space="0" w:color="auto"/>
              <w:left w:val="dotted" w:sz="4" w:space="0" w:color="auto"/>
              <w:bottom w:val="dotted" w:sz="4" w:space="0" w:color="auto"/>
              <w:right w:val="dotted" w:sz="4" w:space="0" w:color="auto"/>
            </w:tcBorders>
          </w:tcPr>
          <w:p w14:paraId="434657E7" w14:textId="77777777" w:rsidR="00070B6D" w:rsidRPr="00AA1034" w:rsidRDefault="00070B6D" w:rsidP="00AA1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 xml:space="preserve">Competencias </w:t>
            </w:r>
          </w:p>
          <w:p w14:paraId="6EC1958E" w14:textId="77777777" w:rsidR="008D659E" w:rsidRDefault="00070B6D" w:rsidP="008D659E">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 xml:space="preserve">Actitudinales </w:t>
            </w:r>
          </w:p>
          <w:p w14:paraId="2F623B57" w14:textId="4122CA8F" w:rsidR="00070B6D" w:rsidRPr="00AA1034" w:rsidRDefault="00070B6D" w:rsidP="008D659E">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 xml:space="preserve">Valóricas </w:t>
            </w:r>
          </w:p>
          <w:p w14:paraId="668B5058" w14:textId="77777777" w:rsidR="00070B6D" w:rsidRPr="00AA1034" w:rsidRDefault="00070B6D" w:rsidP="00AA1034">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29" w:type="dxa"/>
            <w:tcBorders>
              <w:top w:val="dotted" w:sz="4" w:space="0" w:color="auto"/>
              <w:left w:val="dotted" w:sz="4" w:space="0" w:color="auto"/>
              <w:bottom w:val="dotted" w:sz="4" w:space="0" w:color="auto"/>
              <w:right w:val="single" w:sz="18" w:space="0" w:color="auto"/>
            </w:tcBorders>
          </w:tcPr>
          <w:p w14:paraId="099634B6" w14:textId="566840DB" w:rsidR="00070B6D" w:rsidRPr="00AA1034" w:rsidRDefault="00070B6D" w:rsidP="00AA10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 xml:space="preserve">¿Cuáles son </w:t>
            </w:r>
            <w:r w:rsidR="002E29E1">
              <w:rPr>
                <w:rFonts w:ascii="Times New Roman" w:hAnsi="Times New Roman" w:cs="Times New Roman"/>
              </w:rPr>
              <w:t>las actitudes y valores que el l</w:t>
            </w:r>
            <w:r w:rsidRPr="00AA1034">
              <w:rPr>
                <w:rFonts w:ascii="Times New Roman" w:hAnsi="Times New Roman" w:cs="Times New Roman"/>
              </w:rPr>
              <w:t>icenciado en Turismo debe poseer para el efic</w:t>
            </w:r>
            <w:r w:rsidR="002E29E1">
              <w:rPr>
                <w:rFonts w:ascii="Times New Roman" w:hAnsi="Times New Roman" w:cs="Times New Roman"/>
              </w:rPr>
              <w:t>az desempeño laboral en el área…?</w:t>
            </w:r>
          </w:p>
        </w:tc>
      </w:tr>
      <w:tr w:rsidR="00070B6D" w:rsidRPr="00AA1034" w14:paraId="195FB10E" w14:textId="77777777" w:rsidTr="00CF314F">
        <w:tc>
          <w:tcPr>
            <w:cnfStyle w:val="001000000000" w:firstRow="0" w:lastRow="0" w:firstColumn="1" w:lastColumn="0" w:oddVBand="0" w:evenVBand="0" w:oddHBand="0" w:evenHBand="0" w:firstRowFirstColumn="0" w:firstRowLastColumn="0" w:lastRowFirstColumn="0" w:lastRowLastColumn="0"/>
            <w:tcW w:w="2928" w:type="dxa"/>
            <w:tcBorders>
              <w:top w:val="dotted" w:sz="4" w:space="0" w:color="auto"/>
              <w:left w:val="single" w:sz="18" w:space="0" w:color="auto"/>
              <w:bottom w:val="dotted" w:sz="4" w:space="0" w:color="auto"/>
              <w:right w:val="dotted" w:sz="4" w:space="0" w:color="auto"/>
            </w:tcBorders>
          </w:tcPr>
          <w:p w14:paraId="1EEC2227" w14:textId="77777777" w:rsidR="00070B6D" w:rsidRPr="00AA1034" w:rsidRDefault="00070B6D" w:rsidP="00AA1034">
            <w:pPr>
              <w:pStyle w:val="Prrafodelista"/>
              <w:ind w:left="0"/>
              <w:jc w:val="both"/>
              <w:rPr>
                <w:rFonts w:ascii="Times New Roman" w:hAnsi="Times New Roman" w:cs="Times New Roman"/>
                <w:b w:val="0"/>
                <w:bCs w:val="0"/>
              </w:rPr>
            </w:pPr>
            <w:r w:rsidRPr="00AA1034">
              <w:rPr>
                <w:rFonts w:ascii="Times New Roman" w:hAnsi="Times New Roman" w:cs="Times New Roman"/>
              </w:rPr>
              <w:t xml:space="preserve">Formación profesional </w:t>
            </w:r>
          </w:p>
        </w:tc>
        <w:tc>
          <w:tcPr>
            <w:tcW w:w="2935" w:type="dxa"/>
            <w:tcBorders>
              <w:top w:val="dotted" w:sz="4" w:space="0" w:color="auto"/>
              <w:left w:val="dotted" w:sz="4" w:space="0" w:color="auto"/>
              <w:bottom w:val="dotted" w:sz="4" w:space="0" w:color="auto"/>
              <w:right w:val="dotted" w:sz="4" w:space="0" w:color="auto"/>
            </w:tcBorders>
          </w:tcPr>
          <w:p w14:paraId="63E6ED6F" w14:textId="77777777" w:rsidR="00070B6D" w:rsidRPr="00AA1034" w:rsidRDefault="00070B6D" w:rsidP="00AA10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Actualización profesional</w:t>
            </w:r>
          </w:p>
        </w:tc>
        <w:tc>
          <w:tcPr>
            <w:tcW w:w="2929" w:type="dxa"/>
            <w:tcBorders>
              <w:top w:val="dotted" w:sz="4" w:space="0" w:color="auto"/>
              <w:left w:val="dotted" w:sz="4" w:space="0" w:color="auto"/>
              <w:bottom w:val="dotted" w:sz="4" w:space="0" w:color="auto"/>
              <w:right w:val="single" w:sz="18" w:space="0" w:color="auto"/>
            </w:tcBorders>
          </w:tcPr>
          <w:p w14:paraId="2D2FAF2A" w14:textId="500F1330" w:rsidR="00070B6D" w:rsidRPr="00AA1034" w:rsidRDefault="00070B6D" w:rsidP="002E29E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¿Cuáles son las exigencias de formación que son necesarias para el mercado laboral en el área</w:t>
            </w:r>
            <w:r w:rsidR="002E29E1">
              <w:rPr>
                <w:rFonts w:ascii="Times New Roman" w:hAnsi="Times New Roman" w:cs="Times New Roman"/>
              </w:rPr>
              <w:t>…?</w:t>
            </w:r>
          </w:p>
        </w:tc>
      </w:tr>
      <w:tr w:rsidR="00070B6D" w:rsidRPr="00AA1034" w14:paraId="531C956C" w14:textId="77777777" w:rsidTr="00CF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Borders>
              <w:top w:val="dotted" w:sz="4" w:space="0" w:color="auto"/>
              <w:left w:val="single" w:sz="18" w:space="0" w:color="auto"/>
              <w:bottom w:val="single" w:sz="18" w:space="0" w:color="auto"/>
              <w:right w:val="dotted" w:sz="4" w:space="0" w:color="auto"/>
            </w:tcBorders>
          </w:tcPr>
          <w:p w14:paraId="071834EA" w14:textId="6CFD7358" w:rsidR="00070B6D" w:rsidRPr="00AA1034" w:rsidRDefault="00070B6D" w:rsidP="00AA1034">
            <w:pPr>
              <w:pStyle w:val="Prrafodelista"/>
              <w:ind w:left="0"/>
              <w:jc w:val="both"/>
              <w:rPr>
                <w:rFonts w:ascii="Times New Roman" w:hAnsi="Times New Roman" w:cs="Times New Roman"/>
                <w:b w:val="0"/>
                <w:bCs w:val="0"/>
              </w:rPr>
            </w:pPr>
            <w:r w:rsidRPr="00AA1034">
              <w:rPr>
                <w:rFonts w:ascii="Times New Roman" w:hAnsi="Times New Roman" w:cs="Times New Roman"/>
              </w:rPr>
              <w:t>Vinculación del sector laboral con la formación académica</w:t>
            </w:r>
            <w:r w:rsidR="006D2AB5">
              <w:rPr>
                <w:rFonts w:ascii="Times New Roman" w:hAnsi="Times New Roman" w:cs="Times New Roman"/>
              </w:rPr>
              <w:t xml:space="preserve"> </w:t>
            </w:r>
          </w:p>
        </w:tc>
        <w:tc>
          <w:tcPr>
            <w:tcW w:w="2935" w:type="dxa"/>
            <w:tcBorders>
              <w:top w:val="dotted" w:sz="4" w:space="0" w:color="auto"/>
              <w:left w:val="dotted" w:sz="4" w:space="0" w:color="auto"/>
              <w:bottom w:val="single" w:sz="18" w:space="0" w:color="auto"/>
              <w:right w:val="dotted" w:sz="4" w:space="0" w:color="auto"/>
            </w:tcBorders>
          </w:tcPr>
          <w:p w14:paraId="46B2ABC8" w14:textId="77777777" w:rsidR="00070B6D" w:rsidRPr="00AA1034" w:rsidRDefault="00070B6D" w:rsidP="00AA1034">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034">
              <w:rPr>
                <w:rFonts w:ascii="Times New Roman" w:hAnsi="Times New Roman" w:cs="Times New Roman"/>
              </w:rPr>
              <w:t>Pertinencia laboral</w:t>
            </w:r>
          </w:p>
        </w:tc>
        <w:tc>
          <w:tcPr>
            <w:tcW w:w="2929" w:type="dxa"/>
            <w:tcBorders>
              <w:top w:val="dotted" w:sz="4" w:space="0" w:color="auto"/>
              <w:left w:val="dotted" w:sz="4" w:space="0" w:color="auto"/>
              <w:bottom w:val="single" w:sz="18" w:space="0" w:color="auto"/>
              <w:right w:val="single" w:sz="18" w:space="0" w:color="auto"/>
            </w:tcBorders>
          </w:tcPr>
          <w:p w14:paraId="4F74E907" w14:textId="51EF344A" w:rsidR="00070B6D" w:rsidRPr="00AA1034" w:rsidRDefault="002E29E1" w:rsidP="002E29E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070B6D" w:rsidRPr="00AA1034">
              <w:rPr>
                <w:rFonts w:ascii="Times New Roman" w:hAnsi="Times New Roman" w:cs="Times New Roman"/>
              </w:rPr>
              <w:t>Actualmente</w:t>
            </w:r>
            <w:r>
              <w:rPr>
                <w:rFonts w:ascii="Times New Roman" w:hAnsi="Times New Roman" w:cs="Times New Roman"/>
              </w:rPr>
              <w:t xml:space="preserve"> la formación académica de los l</w:t>
            </w:r>
            <w:r w:rsidR="00070B6D" w:rsidRPr="00AA1034">
              <w:rPr>
                <w:rFonts w:ascii="Times New Roman" w:hAnsi="Times New Roman" w:cs="Times New Roman"/>
              </w:rPr>
              <w:t>icenciados en Turismo satisface las necesidades del sector laboral</w:t>
            </w:r>
            <w:r>
              <w:rPr>
                <w:rFonts w:ascii="Times New Roman" w:hAnsi="Times New Roman" w:cs="Times New Roman"/>
              </w:rPr>
              <w:t>?</w:t>
            </w:r>
            <w:r w:rsidR="00070B6D" w:rsidRPr="00AA1034">
              <w:rPr>
                <w:rFonts w:ascii="Times New Roman" w:hAnsi="Times New Roman" w:cs="Times New Roman"/>
              </w:rPr>
              <w:t xml:space="preserve"> ¿Por qué? </w:t>
            </w:r>
          </w:p>
        </w:tc>
      </w:tr>
    </w:tbl>
    <w:p w14:paraId="0145B7EB" w14:textId="3BBCC2B9" w:rsidR="00CD1FD6" w:rsidRPr="002E29E1" w:rsidRDefault="00070B6D" w:rsidP="002E29E1">
      <w:pPr>
        <w:spacing w:after="0" w:line="240" w:lineRule="auto"/>
        <w:jc w:val="center"/>
        <w:rPr>
          <w:rFonts w:ascii="Times New Roman" w:eastAsia="Times New Roman" w:hAnsi="Times New Roman" w:cs="Times New Roman"/>
        </w:rPr>
      </w:pPr>
      <w:r w:rsidRPr="002E29E1">
        <w:rPr>
          <w:rFonts w:ascii="Times New Roman" w:eastAsia="Times New Roman" w:hAnsi="Times New Roman" w:cs="Times New Roman"/>
        </w:rPr>
        <w:t>Fuente: Elaboración propia</w:t>
      </w:r>
    </w:p>
    <w:p w14:paraId="68A3DCCD" w14:textId="77777777" w:rsidR="00C5483D" w:rsidRDefault="00C5483D" w:rsidP="007F424E">
      <w:pPr>
        <w:pStyle w:val="Prrafodelista"/>
        <w:spacing w:after="0" w:line="360" w:lineRule="auto"/>
        <w:ind w:left="0"/>
        <w:jc w:val="both"/>
        <w:rPr>
          <w:rFonts w:ascii="Times New Roman" w:eastAsia="Times New Roman" w:hAnsi="Times New Roman" w:cs="Times New Roman"/>
          <w:b/>
          <w:sz w:val="24"/>
          <w:szCs w:val="24"/>
        </w:rPr>
      </w:pPr>
    </w:p>
    <w:p w14:paraId="5A241C4F" w14:textId="538708D9" w:rsidR="00A06856" w:rsidRDefault="00A06856" w:rsidP="007F424E">
      <w:pPr>
        <w:pStyle w:val="Prrafodelista"/>
        <w:spacing w:after="0" w:line="360" w:lineRule="auto"/>
        <w:ind w:left="0"/>
        <w:jc w:val="both"/>
        <w:rPr>
          <w:rFonts w:ascii="Times New Roman" w:eastAsia="Times New Roman" w:hAnsi="Times New Roman" w:cs="Times New Roman"/>
          <w:b/>
          <w:sz w:val="24"/>
          <w:szCs w:val="24"/>
        </w:rPr>
      </w:pPr>
      <w:r w:rsidRPr="00C51AC2">
        <w:rPr>
          <w:rFonts w:ascii="Times New Roman" w:eastAsia="Times New Roman" w:hAnsi="Times New Roman" w:cs="Times New Roman"/>
          <w:b/>
          <w:sz w:val="24"/>
          <w:szCs w:val="24"/>
        </w:rPr>
        <w:t>Organización de la información</w:t>
      </w:r>
    </w:p>
    <w:p w14:paraId="0F647B22" w14:textId="66454599" w:rsidR="004146EA" w:rsidRDefault="004146EA" w:rsidP="002E29E1">
      <w:pPr>
        <w:spacing w:after="0" w:line="360" w:lineRule="auto"/>
        <w:ind w:firstLine="708"/>
        <w:jc w:val="both"/>
        <w:rPr>
          <w:rFonts w:ascii="Times New Roman" w:eastAsia="Times New Roman" w:hAnsi="Times New Roman" w:cs="Times New Roman"/>
          <w:sz w:val="24"/>
          <w:szCs w:val="24"/>
        </w:rPr>
      </w:pPr>
      <w:r w:rsidRPr="002E29E1">
        <w:rPr>
          <w:rFonts w:ascii="Times New Roman" w:eastAsia="Times New Roman" w:hAnsi="Times New Roman" w:cs="Times New Roman"/>
          <w:sz w:val="24"/>
          <w:szCs w:val="24"/>
        </w:rPr>
        <w:t>Las respuestas obtenidas a través de</w:t>
      </w:r>
      <w:r w:rsidR="002E29E1">
        <w:rPr>
          <w:rFonts w:ascii="Times New Roman" w:eastAsia="Times New Roman" w:hAnsi="Times New Roman" w:cs="Times New Roman"/>
          <w:sz w:val="24"/>
          <w:szCs w:val="24"/>
        </w:rPr>
        <w:t xml:space="preserve">l instrumento aplicado </w:t>
      </w:r>
      <w:r w:rsidRPr="002E29E1">
        <w:rPr>
          <w:rFonts w:ascii="Times New Roman" w:eastAsia="Times New Roman" w:hAnsi="Times New Roman" w:cs="Times New Roman"/>
          <w:sz w:val="24"/>
          <w:szCs w:val="24"/>
        </w:rPr>
        <w:t>fueron organizadas en f</w:t>
      </w:r>
      <w:r w:rsidR="002E29E1">
        <w:rPr>
          <w:rFonts w:ascii="Times New Roman" w:eastAsia="Times New Roman" w:hAnsi="Times New Roman" w:cs="Times New Roman"/>
          <w:sz w:val="24"/>
          <w:szCs w:val="24"/>
        </w:rPr>
        <w:t>ormato resumido y estandarizado</w:t>
      </w:r>
      <w:r w:rsidRPr="002E29E1">
        <w:rPr>
          <w:rFonts w:ascii="Times New Roman" w:eastAsia="Times New Roman" w:hAnsi="Times New Roman" w:cs="Times New Roman"/>
          <w:sz w:val="24"/>
          <w:szCs w:val="24"/>
        </w:rPr>
        <w:t xml:space="preserve"> </w:t>
      </w:r>
      <w:r w:rsidR="002E29E1">
        <w:rPr>
          <w:rFonts w:ascii="Times New Roman" w:eastAsia="Times New Roman" w:hAnsi="Times New Roman" w:cs="Times New Roman"/>
          <w:sz w:val="24"/>
          <w:szCs w:val="24"/>
        </w:rPr>
        <w:t xml:space="preserve">según las preguntas planteadas. </w:t>
      </w:r>
      <w:r w:rsidR="00F03E93" w:rsidRPr="002E29E1">
        <w:rPr>
          <w:rFonts w:ascii="Times New Roman" w:eastAsia="Times New Roman" w:hAnsi="Times New Roman" w:cs="Times New Roman"/>
          <w:sz w:val="24"/>
          <w:szCs w:val="24"/>
        </w:rPr>
        <w:t xml:space="preserve">La </w:t>
      </w:r>
      <w:r w:rsidR="00260A16" w:rsidRPr="002E29E1">
        <w:rPr>
          <w:rFonts w:ascii="Times New Roman" w:eastAsia="Times New Roman" w:hAnsi="Times New Roman" w:cs="Times New Roman"/>
          <w:sz w:val="24"/>
          <w:szCs w:val="24"/>
        </w:rPr>
        <w:t xml:space="preserve">estandarización </w:t>
      </w:r>
      <w:r w:rsidR="00F03E93" w:rsidRPr="002E29E1">
        <w:rPr>
          <w:rFonts w:ascii="Times New Roman" w:eastAsia="Times New Roman" w:hAnsi="Times New Roman" w:cs="Times New Roman"/>
          <w:sz w:val="24"/>
          <w:szCs w:val="24"/>
        </w:rPr>
        <w:t xml:space="preserve">de la información fue asistida </w:t>
      </w:r>
      <w:r w:rsidR="00857F1F">
        <w:rPr>
          <w:rFonts w:ascii="Times New Roman" w:eastAsia="Times New Roman" w:hAnsi="Times New Roman" w:cs="Times New Roman"/>
          <w:sz w:val="24"/>
          <w:szCs w:val="24"/>
        </w:rPr>
        <w:t>según la tabla 4</w:t>
      </w:r>
      <w:r w:rsidR="002E29E1">
        <w:rPr>
          <w:rFonts w:ascii="Times New Roman" w:eastAsia="Times New Roman" w:hAnsi="Times New Roman" w:cs="Times New Roman"/>
          <w:sz w:val="24"/>
          <w:szCs w:val="24"/>
        </w:rPr>
        <w:t>:</w:t>
      </w:r>
    </w:p>
    <w:p w14:paraId="60EF07CD" w14:textId="39545F1A" w:rsidR="002E29E1" w:rsidRDefault="002E29E1" w:rsidP="00F728AB">
      <w:pPr>
        <w:spacing w:after="0" w:line="360" w:lineRule="auto"/>
        <w:jc w:val="both"/>
        <w:rPr>
          <w:rFonts w:ascii="Times New Roman" w:eastAsia="Times New Roman" w:hAnsi="Times New Roman" w:cs="Times New Roman"/>
          <w:sz w:val="24"/>
          <w:szCs w:val="24"/>
        </w:rPr>
      </w:pPr>
    </w:p>
    <w:p w14:paraId="74D1383E" w14:textId="19678D86" w:rsidR="00E17CB7" w:rsidRDefault="00E17CB7" w:rsidP="00F728AB">
      <w:pPr>
        <w:spacing w:after="0" w:line="360" w:lineRule="auto"/>
        <w:jc w:val="both"/>
        <w:rPr>
          <w:rFonts w:ascii="Times New Roman" w:eastAsia="Times New Roman" w:hAnsi="Times New Roman" w:cs="Times New Roman"/>
          <w:sz w:val="24"/>
          <w:szCs w:val="24"/>
        </w:rPr>
      </w:pPr>
    </w:p>
    <w:p w14:paraId="34AD0FD8" w14:textId="6E4593DA" w:rsidR="00E17CB7" w:rsidRDefault="00E17CB7" w:rsidP="00F728AB">
      <w:pPr>
        <w:spacing w:after="0" w:line="360" w:lineRule="auto"/>
        <w:jc w:val="both"/>
        <w:rPr>
          <w:rFonts w:ascii="Times New Roman" w:eastAsia="Times New Roman" w:hAnsi="Times New Roman" w:cs="Times New Roman"/>
          <w:sz w:val="24"/>
          <w:szCs w:val="24"/>
        </w:rPr>
      </w:pPr>
    </w:p>
    <w:p w14:paraId="7E460FD9" w14:textId="60DAE932" w:rsidR="00E17CB7" w:rsidRDefault="00E17CB7" w:rsidP="00F728AB">
      <w:pPr>
        <w:spacing w:after="0" w:line="360" w:lineRule="auto"/>
        <w:jc w:val="both"/>
        <w:rPr>
          <w:rFonts w:ascii="Times New Roman" w:eastAsia="Times New Roman" w:hAnsi="Times New Roman" w:cs="Times New Roman"/>
          <w:sz w:val="24"/>
          <w:szCs w:val="24"/>
        </w:rPr>
      </w:pPr>
    </w:p>
    <w:p w14:paraId="49311C9F" w14:textId="7C23EA75" w:rsidR="00E17CB7" w:rsidRDefault="00E17CB7" w:rsidP="00F728AB">
      <w:pPr>
        <w:spacing w:after="0" w:line="360" w:lineRule="auto"/>
        <w:jc w:val="both"/>
        <w:rPr>
          <w:rFonts w:ascii="Times New Roman" w:eastAsia="Times New Roman" w:hAnsi="Times New Roman" w:cs="Times New Roman"/>
          <w:sz w:val="24"/>
          <w:szCs w:val="24"/>
        </w:rPr>
      </w:pPr>
    </w:p>
    <w:p w14:paraId="08E67D86" w14:textId="0D6A2A44" w:rsidR="00E17CB7" w:rsidRDefault="00E17CB7" w:rsidP="00F728AB">
      <w:pPr>
        <w:spacing w:after="0" w:line="360" w:lineRule="auto"/>
        <w:jc w:val="both"/>
        <w:rPr>
          <w:rFonts w:ascii="Times New Roman" w:eastAsia="Times New Roman" w:hAnsi="Times New Roman" w:cs="Times New Roman"/>
          <w:sz w:val="24"/>
          <w:szCs w:val="24"/>
        </w:rPr>
      </w:pPr>
    </w:p>
    <w:p w14:paraId="3CE4291A" w14:textId="77777777" w:rsidR="00E17CB7" w:rsidRDefault="00E17CB7" w:rsidP="00F728AB">
      <w:pPr>
        <w:spacing w:after="0" w:line="360" w:lineRule="auto"/>
        <w:jc w:val="both"/>
        <w:rPr>
          <w:rFonts w:ascii="Times New Roman" w:eastAsia="Times New Roman" w:hAnsi="Times New Roman" w:cs="Times New Roman"/>
          <w:sz w:val="24"/>
          <w:szCs w:val="24"/>
        </w:rPr>
      </w:pPr>
    </w:p>
    <w:p w14:paraId="36FE41E5" w14:textId="5222B3E2" w:rsidR="00F728AB" w:rsidRPr="00F728AB" w:rsidRDefault="00F728AB" w:rsidP="00F728AB">
      <w:pPr>
        <w:spacing w:after="0" w:line="360" w:lineRule="auto"/>
        <w:jc w:val="center"/>
        <w:rPr>
          <w:rFonts w:ascii="Times New Roman" w:eastAsia="Times New Roman" w:hAnsi="Times New Roman" w:cs="Times New Roman"/>
          <w:szCs w:val="24"/>
        </w:rPr>
      </w:pPr>
      <w:r w:rsidRPr="00F728AB">
        <w:rPr>
          <w:rFonts w:ascii="Times New Roman" w:eastAsia="Times New Roman" w:hAnsi="Times New Roman" w:cs="Times New Roman"/>
          <w:b/>
          <w:szCs w:val="24"/>
        </w:rPr>
        <w:lastRenderedPageBreak/>
        <w:t xml:space="preserve">Tabla 4. </w:t>
      </w:r>
      <w:r w:rsidRPr="00F728AB">
        <w:rPr>
          <w:rFonts w:ascii="Times New Roman" w:eastAsia="Times New Roman" w:hAnsi="Times New Roman" w:cs="Times New Roman"/>
          <w:szCs w:val="24"/>
        </w:rPr>
        <w:t>Estandarización de la información recabada</w:t>
      </w:r>
    </w:p>
    <w:tbl>
      <w:tblPr>
        <w:tblStyle w:val="ListTable31"/>
        <w:tblW w:w="0" w:type="auto"/>
        <w:tblLook w:val="04A0" w:firstRow="1" w:lastRow="0" w:firstColumn="1" w:lastColumn="0" w:noHBand="0" w:noVBand="1"/>
      </w:tblPr>
      <w:tblGrid>
        <w:gridCol w:w="8766"/>
      </w:tblGrid>
      <w:tr w:rsidR="00F03E93" w:rsidRPr="00611BFE" w14:paraId="6EC4EB53" w14:textId="77777777" w:rsidTr="00CF31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66" w:type="dxa"/>
            <w:tcBorders>
              <w:top w:val="single" w:sz="18" w:space="0" w:color="auto"/>
              <w:left w:val="single" w:sz="12" w:space="0" w:color="auto"/>
              <w:bottom w:val="single" w:sz="12" w:space="0" w:color="auto"/>
              <w:right w:val="single" w:sz="12" w:space="0" w:color="auto"/>
            </w:tcBorders>
            <w:hideMark/>
          </w:tcPr>
          <w:p w14:paraId="6272F243" w14:textId="7685495D" w:rsidR="00F03E93" w:rsidRPr="00B5323F" w:rsidRDefault="00D47C2A" w:rsidP="00C51AC2">
            <w:pPr>
              <w:pStyle w:val="Prrafodelista"/>
              <w:numPr>
                <w:ilvl w:val="0"/>
                <w:numId w:val="27"/>
              </w:numPr>
              <w:ind w:left="0" w:hanging="284"/>
              <w:rPr>
                <w:rFonts w:ascii="Times New Roman" w:eastAsia="Times New Roman" w:hAnsi="Times New Roman" w:cs="Times New Roman"/>
                <w:bCs w:val="0"/>
              </w:rPr>
            </w:pPr>
            <w:r w:rsidRPr="00B5323F">
              <w:rPr>
                <w:rFonts w:ascii="Times New Roman" w:eastAsia="Times New Roman" w:hAnsi="Times New Roman" w:cs="Times New Roman"/>
              </w:rPr>
              <w:t xml:space="preserve">Pregunta / </w:t>
            </w:r>
            <w:r w:rsidR="002E29E1">
              <w:rPr>
                <w:rFonts w:ascii="Times New Roman" w:eastAsia="Times New Roman" w:hAnsi="Times New Roman" w:cs="Times New Roman"/>
              </w:rPr>
              <w:t>r</w:t>
            </w:r>
            <w:r w:rsidR="00F03E93" w:rsidRPr="00B5323F">
              <w:rPr>
                <w:rFonts w:ascii="Times New Roman" w:eastAsia="Times New Roman" w:hAnsi="Times New Roman" w:cs="Times New Roman"/>
              </w:rPr>
              <w:t xml:space="preserve">eactivo </w:t>
            </w:r>
          </w:p>
        </w:tc>
      </w:tr>
      <w:tr w:rsidR="00F03E93" w:rsidRPr="00611BFE" w14:paraId="48EC9866" w14:textId="77777777" w:rsidTr="00CF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6" w:type="dxa"/>
            <w:tcBorders>
              <w:top w:val="single" w:sz="12" w:space="0" w:color="auto"/>
              <w:left w:val="single" w:sz="12" w:space="0" w:color="auto"/>
              <w:bottom w:val="dotted" w:sz="4" w:space="0" w:color="auto"/>
              <w:right w:val="single" w:sz="12" w:space="0" w:color="auto"/>
            </w:tcBorders>
            <w:hideMark/>
          </w:tcPr>
          <w:p w14:paraId="1384BA14" w14:textId="35B0907E" w:rsidR="00F03E93" w:rsidRPr="00B5323F" w:rsidRDefault="00AF3FF1" w:rsidP="00C51AC2">
            <w:pPr>
              <w:pStyle w:val="Prrafodelista"/>
              <w:ind w:left="0"/>
              <w:jc w:val="both"/>
              <w:rPr>
                <w:rFonts w:ascii="Times New Roman" w:eastAsia="Times New Roman" w:hAnsi="Times New Roman" w:cs="Times New Roman"/>
                <w:bCs w:val="0"/>
                <w:color w:val="333333"/>
              </w:rPr>
            </w:pPr>
            <w:r>
              <w:rPr>
                <w:rFonts w:ascii="Times New Roman" w:eastAsia="Times New Roman" w:hAnsi="Times New Roman" w:cs="Times New Roman"/>
                <w:color w:val="333333"/>
              </w:rPr>
              <w:t>Secretarí</w:t>
            </w:r>
            <w:r w:rsidRPr="00B5323F">
              <w:rPr>
                <w:rFonts w:ascii="Times New Roman" w:eastAsia="Times New Roman" w:hAnsi="Times New Roman" w:cs="Times New Roman"/>
                <w:color w:val="333333"/>
              </w:rPr>
              <w:t xml:space="preserve">a </w:t>
            </w:r>
            <w:r w:rsidR="00F03E93" w:rsidRPr="00B5323F">
              <w:rPr>
                <w:rFonts w:ascii="Times New Roman" w:eastAsia="Times New Roman" w:hAnsi="Times New Roman" w:cs="Times New Roman"/>
                <w:color w:val="333333"/>
              </w:rPr>
              <w:t xml:space="preserve">de Turismo </w:t>
            </w:r>
          </w:p>
          <w:p w14:paraId="65E34C88" w14:textId="77777777" w:rsidR="00F03E93" w:rsidRPr="00B5323F" w:rsidRDefault="00F03E93" w:rsidP="00C51AC2">
            <w:pPr>
              <w:pStyle w:val="Prrafodelista"/>
              <w:ind w:left="0"/>
              <w:jc w:val="both"/>
              <w:rPr>
                <w:rFonts w:ascii="Times New Roman" w:eastAsia="Times New Roman" w:hAnsi="Times New Roman" w:cs="Times New Roman"/>
                <w:b w:val="0"/>
                <w:bCs w:val="0"/>
                <w:color w:val="333333"/>
              </w:rPr>
            </w:pPr>
          </w:p>
          <w:p w14:paraId="6B62D0AE" w14:textId="1818DC46" w:rsidR="00F03E93" w:rsidRPr="00B5323F" w:rsidRDefault="00F03E93" w:rsidP="00C51AC2">
            <w:pPr>
              <w:pStyle w:val="Prrafodelista"/>
              <w:ind w:left="0"/>
              <w:jc w:val="both"/>
              <w:rPr>
                <w:rFonts w:ascii="Times New Roman" w:eastAsia="Times New Roman" w:hAnsi="Times New Roman" w:cs="Times New Roman"/>
                <w:b w:val="0"/>
                <w:bCs w:val="0"/>
                <w:color w:val="333333"/>
              </w:rPr>
            </w:pPr>
            <w:r w:rsidRPr="00B5323F">
              <w:rPr>
                <w:rFonts w:ascii="Times New Roman" w:eastAsia="Times New Roman" w:hAnsi="Times New Roman" w:cs="Times New Roman"/>
                <w:color w:val="333333"/>
              </w:rPr>
              <w:t xml:space="preserve">Respuesta </w:t>
            </w:r>
          </w:p>
        </w:tc>
      </w:tr>
      <w:tr w:rsidR="00F03E93" w:rsidRPr="00611BFE" w14:paraId="11C78AC4" w14:textId="77777777" w:rsidTr="00CF314F">
        <w:tc>
          <w:tcPr>
            <w:cnfStyle w:val="001000000000" w:firstRow="0" w:lastRow="0" w:firstColumn="1" w:lastColumn="0" w:oddVBand="0" w:evenVBand="0" w:oddHBand="0" w:evenHBand="0" w:firstRowFirstColumn="0" w:firstRowLastColumn="0" w:lastRowFirstColumn="0" w:lastRowLastColumn="0"/>
            <w:tcW w:w="8766" w:type="dxa"/>
            <w:tcBorders>
              <w:top w:val="dotted" w:sz="4" w:space="0" w:color="auto"/>
              <w:left w:val="single" w:sz="12" w:space="0" w:color="auto"/>
              <w:bottom w:val="dotted" w:sz="4" w:space="0" w:color="auto"/>
              <w:right w:val="single" w:sz="12" w:space="0" w:color="auto"/>
            </w:tcBorders>
            <w:hideMark/>
          </w:tcPr>
          <w:p w14:paraId="379F5E31" w14:textId="77777777" w:rsidR="00F03E93" w:rsidRPr="00B5323F" w:rsidRDefault="00F03E93" w:rsidP="00C51AC2">
            <w:pPr>
              <w:pStyle w:val="Prrafodelista"/>
              <w:ind w:left="0"/>
              <w:rPr>
                <w:rFonts w:ascii="Times New Roman" w:eastAsia="Times New Roman" w:hAnsi="Times New Roman" w:cs="Times New Roman"/>
                <w:bCs w:val="0"/>
                <w:color w:val="333333"/>
              </w:rPr>
            </w:pPr>
            <w:r w:rsidRPr="00B5323F">
              <w:rPr>
                <w:rFonts w:ascii="Times New Roman" w:eastAsia="Times New Roman" w:hAnsi="Times New Roman" w:cs="Times New Roman"/>
                <w:color w:val="333333"/>
              </w:rPr>
              <w:t>Asociación Mexicana de Hoteles y Moteles</w:t>
            </w:r>
          </w:p>
          <w:p w14:paraId="77ED4F2B" w14:textId="77777777" w:rsidR="00F03E93" w:rsidRPr="00B5323F" w:rsidRDefault="00F03E93" w:rsidP="00C51AC2">
            <w:pPr>
              <w:pStyle w:val="Prrafodelista"/>
              <w:ind w:left="0"/>
              <w:rPr>
                <w:rFonts w:ascii="Times New Roman" w:eastAsia="Times New Roman" w:hAnsi="Times New Roman" w:cs="Times New Roman"/>
                <w:b w:val="0"/>
                <w:bCs w:val="0"/>
                <w:color w:val="333333"/>
              </w:rPr>
            </w:pPr>
          </w:p>
          <w:p w14:paraId="2329B312" w14:textId="49E38177" w:rsidR="00F03E93" w:rsidRPr="00B5323F" w:rsidRDefault="00F03E93" w:rsidP="00C51AC2">
            <w:pPr>
              <w:pStyle w:val="Prrafodelista"/>
              <w:ind w:left="0"/>
              <w:rPr>
                <w:rFonts w:ascii="Times New Roman" w:eastAsia="Times New Roman" w:hAnsi="Times New Roman" w:cs="Times New Roman"/>
                <w:b w:val="0"/>
                <w:bCs w:val="0"/>
                <w:color w:val="333333"/>
              </w:rPr>
            </w:pPr>
            <w:r w:rsidRPr="00B5323F">
              <w:rPr>
                <w:rFonts w:ascii="Times New Roman" w:eastAsia="Times New Roman" w:hAnsi="Times New Roman" w:cs="Times New Roman"/>
                <w:color w:val="333333"/>
              </w:rPr>
              <w:t xml:space="preserve">Respuesta </w:t>
            </w:r>
          </w:p>
        </w:tc>
      </w:tr>
      <w:tr w:rsidR="00F03E93" w:rsidRPr="00611BFE" w14:paraId="2A5B7370" w14:textId="77777777" w:rsidTr="00CF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6" w:type="dxa"/>
            <w:tcBorders>
              <w:top w:val="dotted" w:sz="4" w:space="0" w:color="auto"/>
              <w:left w:val="single" w:sz="12" w:space="0" w:color="auto"/>
              <w:bottom w:val="dotted" w:sz="4" w:space="0" w:color="auto"/>
              <w:right w:val="single" w:sz="12" w:space="0" w:color="auto"/>
            </w:tcBorders>
            <w:hideMark/>
          </w:tcPr>
          <w:p w14:paraId="2F2330C9" w14:textId="77777777" w:rsidR="00F03E93" w:rsidRPr="00B5323F" w:rsidRDefault="00F03E93" w:rsidP="00C51AC2">
            <w:pPr>
              <w:rPr>
                <w:rFonts w:ascii="Times New Roman" w:eastAsia="Times New Roman" w:hAnsi="Times New Roman" w:cs="Times New Roman"/>
                <w:color w:val="333333"/>
              </w:rPr>
            </w:pPr>
            <w:r w:rsidRPr="00B5323F">
              <w:rPr>
                <w:rFonts w:ascii="Times New Roman" w:eastAsia="Times New Roman" w:hAnsi="Times New Roman" w:cs="Times New Roman"/>
                <w:color w:val="333333"/>
              </w:rPr>
              <w:t>Asociación Mexicana de Empresas para la Atención de Cruceros Turísticos</w:t>
            </w:r>
          </w:p>
          <w:p w14:paraId="74134F9B" w14:textId="77777777" w:rsidR="00F03E93" w:rsidRPr="00B5323F" w:rsidRDefault="00F03E93" w:rsidP="00C51AC2">
            <w:pPr>
              <w:jc w:val="both"/>
              <w:rPr>
                <w:rFonts w:ascii="Times New Roman" w:eastAsia="Times New Roman" w:hAnsi="Times New Roman" w:cs="Times New Roman"/>
                <w:b w:val="0"/>
                <w:bCs w:val="0"/>
                <w:color w:val="333333"/>
              </w:rPr>
            </w:pPr>
          </w:p>
          <w:p w14:paraId="2AEEE888" w14:textId="17348167" w:rsidR="00F03E93" w:rsidRPr="00B5323F" w:rsidRDefault="00F03E93" w:rsidP="00C51AC2">
            <w:pPr>
              <w:jc w:val="both"/>
              <w:rPr>
                <w:rFonts w:ascii="Times New Roman" w:eastAsia="Times New Roman" w:hAnsi="Times New Roman" w:cs="Times New Roman"/>
                <w:b w:val="0"/>
                <w:bCs w:val="0"/>
                <w:color w:val="333333"/>
              </w:rPr>
            </w:pPr>
            <w:r w:rsidRPr="00B5323F">
              <w:rPr>
                <w:rFonts w:ascii="Times New Roman" w:eastAsia="Times New Roman" w:hAnsi="Times New Roman" w:cs="Times New Roman"/>
                <w:color w:val="333333"/>
              </w:rPr>
              <w:t xml:space="preserve">Respuesta </w:t>
            </w:r>
          </w:p>
        </w:tc>
      </w:tr>
      <w:tr w:rsidR="00F03E93" w:rsidRPr="00611BFE" w14:paraId="4FFF9512" w14:textId="77777777" w:rsidTr="00CF314F">
        <w:tc>
          <w:tcPr>
            <w:cnfStyle w:val="001000000000" w:firstRow="0" w:lastRow="0" w:firstColumn="1" w:lastColumn="0" w:oddVBand="0" w:evenVBand="0" w:oddHBand="0" w:evenHBand="0" w:firstRowFirstColumn="0" w:firstRowLastColumn="0" w:lastRowFirstColumn="0" w:lastRowLastColumn="0"/>
            <w:tcW w:w="8766" w:type="dxa"/>
            <w:tcBorders>
              <w:top w:val="dotted" w:sz="4" w:space="0" w:color="auto"/>
              <w:left w:val="single" w:sz="12" w:space="0" w:color="auto"/>
              <w:bottom w:val="dotted" w:sz="4" w:space="0" w:color="auto"/>
              <w:right w:val="single" w:sz="12" w:space="0" w:color="auto"/>
            </w:tcBorders>
            <w:hideMark/>
          </w:tcPr>
          <w:p w14:paraId="116854D9" w14:textId="77777777" w:rsidR="00F03E93" w:rsidRPr="00B5323F" w:rsidRDefault="00F03E93" w:rsidP="00C51AC2">
            <w:pPr>
              <w:pStyle w:val="Prrafodelista"/>
              <w:ind w:left="0"/>
              <w:rPr>
                <w:rFonts w:ascii="Times New Roman" w:eastAsia="Times New Roman" w:hAnsi="Times New Roman" w:cs="Times New Roman"/>
                <w:color w:val="333333"/>
              </w:rPr>
            </w:pPr>
            <w:r w:rsidRPr="00B5323F">
              <w:rPr>
                <w:rFonts w:ascii="Times New Roman" w:eastAsia="Times New Roman" w:hAnsi="Times New Roman" w:cs="Times New Roman"/>
                <w:color w:val="333333"/>
              </w:rPr>
              <w:t>Asociación Nacional de Ciudades Mexicanas del Patrimonio Mundial</w:t>
            </w:r>
          </w:p>
          <w:p w14:paraId="6A8BD568" w14:textId="5D3CF69A" w:rsidR="00F03E93" w:rsidRPr="00B5323F" w:rsidRDefault="00F03E93" w:rsidP="00C51AC2">
            <w:pPr>
              <w:pStyle w:val="Prrafodelista"/>
              <w:ind w:left="0"/>
              <w:rPr>
                <w:rFonts w:ascii="Times New Roman" w:eastAsia="Times New Roman" w:hAnsi="Times New Roman" w:cs="Times New Roman"/>
                <w:b w:val="0"/>
                <w:bCs w:val="0"/>
                <w:color w:val="333333"/>
              </w:rPr>
            </w:pPr>
          </w:p>
          <w:p w14:paraId="7FA74B45" w14:textId="281E79E3" w:rsidR="00F03E93" w:rsidRPr="00B5323F" w:rsidRDefault="00F03E93" w:rsidP="00C51AC2">
            <w:pPr>
              <w:pStyle w:val="Prrafodelista"/>
              <w:ind w:left="0"/>
              <w:rPr>
                <w:rFonts w:ascii="Times New Roman" w:eastAsia="Times New Roman" w:hAnsi="Times New Roman" w:cs="Times New Roman"/>
                <w:b w:val="0"/>
                <w:bCs w:val="0"/>
                <w:color w:val="333333"/>
              </w:rPr>
            </w:pPr>
            <w:r w:rsidRPr="00B5323F">
              <w:rPr>
                <w:rFonts w:ascii="Times New Roman" w:eastAsia="Times New Roman" w:hAnsi="Times New Roman" w:cs="Times New Roman"/>
                <w:color w:val="333333"/>
              </w:rPr>
              <w:t xml:space="preserve">Respuesta </w:t>
            </w:r>
          </w:p>
        </w:tc>
      </w:tr>
      <w:tr w:rsidR="00F03E93" w:rsidRPr="00611BFE" w14:paraId="42D0CDFA" w14:textId="77777777" w:rsidTr="00CF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6" w:type="dxa"/>
            <w:tcBorders>
              <w:top w:val="dotted" w:sz="4" w:space="0" w:color="auto"/>
              <w:left w:val="single" w:sz="12" w:space="0" w:color="auto"/>
              <w:bottom w:val="single" w:sz="12" w:space="0" w:color="auto"/>
              <w:right w:val="single" w:sz="12" w:space="0" w:color="auto"/>
            </w:tcBorders>
            <w:hideMark/>
          </w:tcPr>
          <w:p w14:paraId="6BC0643C" w14:textId="725C65B3" w:rsidR="00F03E93" w:rsidRPr="00B5323F" w:rsidRDefault="00F03E93" w:rsidP="00C51AC2">
            <w:pPr>
              <w:pStyle w:val="Prrafodelista"/>
              <w:ind w:left="0"/>
              <w:rPr>
                <w:rFonts w:ascii="Times New Roman" w:eastAsia="Times New Roman" w:hAnsi="Times New Roman" w:cs="Times New Roman"/>
                <w:b w:val="0"/>
                <w:bCs w:val="0"/>
                <w:color w:val="333333"/>
              </w:rPr>
            </w:pPr>
            <w:r w:rsidRPr="00B5323F">
              <w:rPr>
                <w:rFonts w:ascii="Times New Roman" w:eastAsia="Times New Roman" w:hAnsi="Times New Roman" w:cs="Times New Roman"/>
                <w:color w:val="333333"/>
              </w:rPr>
              <w:t>Asociación Mexicana de Turismo de Aventura y Ecoturismo, A.</w:t>
            </w:r>
            <w:r w:rsidR="002E29E1">
              <w:rPr>
                <w:rFonts w:ascii="Times New Roman" w:eastAsia="Times New Roman" w:hAnsi="Times New Roman" w:cs="Times New Roman"/>
                <w:color w:val="333333"/>
              </w:rPr>
              <w:t xml:space="preserve"> </w:t>
            </w:r>
            <w:r w:rsidRPr="00B5323F">
              <w:rPr>
                <w:rFonts w:ascii="Times New Roman" w:eastAsia="Times New Roman" w:hAnsi="Times New Roman" w:cs="Times New Roman"/>
                <w:color w:val="333333"/>
              </w:rPr>
              <w:t>C.</w:t>
            </w:r>
          </w:p>
          <w:p w14:paraId="3546F52A" w14:textId="77777777" w:rsidR="00F03E93" w:rsidRPr="00B5323F" w:rsidRDefault="00F03E93" w:rsidP="00C51AC2">
            <w:pPr>
              <w:pStyle w:val="Prrafodelista"/>
              <w:ind w:left="0"/>
              <w:rPr>
                <w:rFonts w:ascii="Times New Roman" w:eastAsia="Times New Roman" w:hAnsi="Times New Roman" w:cs="Times New Roman"/>
                <w:b w:val="0"/>
                <w:bCs w:val="0"/>
                <w:color w:val="333333"/>
              </w:rPr>
            </w:pPr>
          </w:p>
          <w:p w14:paraId="42E0BD73" w14:textId="2CE145A6" w:rsidR="00F03E93" w:rsidRPr="00B5323F" w:rsidRDefault="00F03E93" w:rsidP="00C51AC2">
            <w:pPr>
              <w:pStyle w:val="Prrafodelista"/>
              <w:ind w:left="0"/>
              <w:rPr>
                <w:rFonts w:ascii="Times New Roman" w:eastAsia="Times New Roman" w:hAnsi="Times New Roman" w:cs="Times New Roman"/>
                <w:color w:val="333333"/>
              </w:rPr>
            </w:pPr>
            <w:r w:rsidRPr="00B5323F">
              <w:rPr>
                <w:rFonts w:ascii="Times New Roman" w:eastAsia="Times New Roman" w:hAnsi="Times New Roman" w:cs="Times New Roman"/>
                <w:color w:val="333333"/>
              </w:rPr>
              <w:t xml:space="preserve">Respuesta </w:t>
            </w:r>
          </w:p>
        </w:tc>
      </w:tr>
    </w:tbl>
    <w:p w14:paraId="1F187712" w14:textId="77777777" w:rsidR="00EC7FE3" w:rsidRPr="002E29E1" w:rsidRDefault="00EC7FE3" w:rsidP="00EC7FE3">
      <w:pPr>
        <w:spacing w:after="0" w:line="240" w:lineRule="auto"/>
        <w:jc w:val="center"/>
        <w:rPr>
          <w:rFonts w:ascii="Times New Roman" w:eastAsia="Times New Roman" w:hAnsi="Times New Roman" w:cs="Times New Roman"/>
        </w:rPr>
      </w:pPr>
      <w:r w:rsidRPr="002E29E1">
        <w:rPr>
          <w:rFonts w:ascii="Times New Roman" w:eastAsia="Times New Roman" w:hAnsi="Times New Roman" w:cs="Times New Roman"/>
        </w:rPr>
        <w:t>Fuente: Elaboración propia</w:t>
      </w:r>
    </w:p>
    <w:p w14:paraId="1700E413" w14:textId="77777777" w:rsidR="00CD2BEF" w:rsidRDefault="00CD2BEF" w:rsidP="007F424E">
      <w:pPr>
        <w:pStyle w:val="Prrafodelista"/>
        <w:spacing w:after="0" w:line="360" w:lineRule="auto"/>
        <w:ind w:left="0"/>
        <w:jc w:val="both"/>
        <w:rPr>
          <w:rFonts w:ascii="Times New Roman" w:eastAsia="Times New Roman" w:hAnsi="Times New Roman" w:cs="Times New Roman"/>
          <w:b/>
          <w:sz w:val="24"/>
          <w:szCs w:val="24"/>
        </w:rPr>
      </w:pPr>
    </w:p>
    <w:p w14:paraId="17B937F4" w14:textId="35F7F54C" w:rsidR="00672397" w:rsidRPr="007E7E7B" w:rsidRDefault="00672397" w:rsidP="00F728AB">
      <w:pPr>
        <w:pStyle w:val="Ttulo1"/>
        <w:rPr>
          <w:rFonts w:ascii="Calibri" w:eastAsia="Times New Roman" w:hAnsi="Calibri" w:cs="Calibri"/>
          <w:color w:val="000000"/>
          <w:sz w:val="28"/>
          <w:szCs w:val="28"/>
          <w:lang w:val="es-ES_tradnl" w:eastAsia="es-MX"/>
        </w:rPr>
      </w:pPr>
      <w:r w:rsidRPr="007E7E7B">
        <w:rPr>
          <w:rFonts w:ascii="Calibri" w:eastAsia="Times New Roman" w:hAnsi="Calibri" w:cs="Calibri"/>
          <w:color w:val="000000"/>
          <w:sz w:val="28"/>
          <w:szCs w:val="28"/>
          <w:lang w:val="es-ES_tradnl" w:eastAsia="es-MX"/>
        </w:rPr>
        <w:t>Resultados</w:t>
      </w:r>
    </w:p>
    <w:p w14:paraId="54829953" w14:textId="2A80AFBC" w:rsidR="00F728AB" w:rsidRDefault="00F728AB" w:rsidP="00F728AB">
      <w:pPr>
        <w:pStyle w:val="Prrafodelista"/>
        <w:spacing w:after="0" w:line="360" w:lineRule="auto"/>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la opinión de los informantes, l</w:t>
      </w:r>
      <w:r w:rsidR="00CC3527" w:rsidRPr="00885FAE">
        <w:rPr>
          <w:rFonts w:ascii="Times New Roman" w:eastAsia="Times New Roman" w:hAnsi="Times New Roman" w:cs="Times New Roman"/>
          <w:sz w:val="24"/>
          <w:szCs w:val="24"/>
        </w:rPr>
        <w:t xml:space="preserve">as </w:t>
      </w:r>
      <w:r w:rsidR="002C0399" w:rsidRPr="00885FAE">
        <w:rPr>
          <w:rFonts w:ascii="Times New Roman" w:eastAsia="Times New Roman" w:hAnsi="Times New Roman" w:cs="Times New Roman"/>
          <w:sz w:val="24"/>
          <w:szCs w:val="24"/>
        </w:rPr>
        <w:t xml:space="preserve">competencias, </w:t>
      </w:r>
      <w:r w:rsidR="00CC3527" w:rsidRPr="00885FAE">
        <w:rPr>
          <w:rFonts w:ascii="Times New Roman" w:eastAsia="Times New Roman" w:hAnsi="Times New Roman" w:cs="Times New Roman"/>
          <w:sz w:val="24"/>
          <w:szCs w:val="24"/>
        </w:rPr>
        <w:t>características</w:t>
      </w:r>
      <w:r w:rsidR="002C0399" w:rsidRPr="00885FAE">
        <w:rPr>
          <w:rFonts w:ascii="Times New Roman" w:eastAsia="Times New Roman" w:hAnsi="Times New Roman" w:cs="Times New Roman"/>
          <w:sz w:val="24"/>
          <w:szCs w:val="24"/>
        </w:rPr>
        <w:t xml:space="preserve"> y aptitudes</w:t>
      </w:r>
      <w:r w:rsidR="00CC3527" w:rsidRPr="00885FAE">
        <w:rPr>
          <w:rFonts w:ascii="Times New Roman" w:eastAsia="Times New Roman" w:hAnsi="Times New Roman" w:cs="Times New Roman"/>
          <w:sz w:val="24"/>
          <w:szCs w:val="24"/>
        </w:rPr>
        <w:t xml:space="preserve"> requeridas en la industria del turismo en México son </w:t>
      </w:r>
      <w:r w:rsidR="002C0399" w:rsidRPr="00885FAE">
        <w:rPr>
          <w:rFonts w:ascii="Times New Roman" w:eastAsia="Times New Roman" w:hAnsi="Times New Roman" w:cs="Times New Roman"/>
          <w:sz w:val="24"/>
          <w:szCs w:val="24"/>
        </w:rPr>
        <w:t xml:space="preserve">heterogéneas en </w:t>
      </w:r>
      <w:r w:rsidR="00BC1FEA" w:rsidRPr="00885FAE">
        <w:rPr>
          <w:rFonts w:ascii="Times New Roman" w:eastAsia="Times New Roman" w:hAnsi="Times New Roman" w:cs="Times New Roman"/>
          <w:sz w:val="24"/>
          <w:szCs w:val="24"/>
        </w:rPr>
        <w:t>las categorías de</w:t>
      </w:r>
      <w:r>
        <w:rPr>
          <w:rFonts w:ascii="Times New Roman" w:eastAsia="Times New Roman" w:hAnsi="Times New Roman" w:cs="Times New Roman"/>
          <w:sz w:val="24"/>
          <w:szCs w:val="24"/>
        </w:rPr>
        <w:t>l</w:t>
      </w:r>
      <w:r w:rsidR="00BC1FEA" w:rsidRPr="00885FAE">
        <w:rPr>
          <w:rFonts w:ascii="Times New Roman" w:eastAsia="Times New Roman" w:hAnsi="Times New Roman" w:cs="Times New Roman"/>
          <w:sz w:val="24"/>
          <w:szCs w:val="24"/>
        </w:rPr>
        <w:t xml:space="preserve"> </w:t>
      </w:r>
      <w:r w:rsidR="009F7FF2" w:rsidRPr="00885FAE">
        <w:rPr>
          <w:rFonts w:ascii="Times New Roman" w:eastAsia="Times New Roman" w:hAnsi="Times New Roman" w:cs="Times New Roman"/>
          <w:sz w:val="24"/>
          <w:szCs w:val="24"/>
        </w:rPr>
        <w:t>“saber” (cognitivas, disciplinares y conceptuales) y del “saber hacer” (procedimentales e instrumentales)</w:t>
      </w:r>
      <w:r>
        <w:rPr>
          <w:rFonts w:ascii="Times New Roman" w:eastAsia="Times New Roman" w:hAnsi="Times New Roman" w:cs="Times New Roman"/>
          <w:sz w:val="24"/>
          <w:szCs w:val="24"/>
        </w:rPr>
        <w:t xml:space="preserve">, pues cada una de estas dependen </w:t>
      </w:r>
      <w:r w:rsidR="00CC3527" w:rsidRPr="00885FAE">
        <w:rPr>
          <w:rFonts w:ascii="Times New Roman" w:eastAsia="Times New Roman" w:hAnsi="Times New Roman" w:cs="Times New Roman"/>
          <w:sz w:val="24"/>
          <w:szCs w:val="24"/>
        </w:rPr>
        <w:t xml:space="preserve">de la subindustria turística </w:t>
      </w:r>
      <w:r>
        <w:rPr>
          <w:rFonts w:ascii="Times New Roman" w:eastAsia="Times New Roman" w:hAnsi="Times New Roman" w:cs="Times New Roman"/>
          <w:sz w:val="24"/>
          <w:szCs w:val="24"/>
        </w:rPr>
        <w:t>en la que se labora.</w:t>
      </w:r>
      <w:r w:rsidR="00CC3527" w:rsidRPr="00885F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Aun así, se pudieron determinar ciertas coincidencias en los criterios que se mencionan a continuación:</w:t>
      </w:r>
    </w:p>
    <w:p w14:paraId="2D413C95" w14:textId="77777777" w:rsidR="00F728AB" w:rsidRDefault="00BA0DD5" w:rsidP="00F728AB">
      <w:pPr>
        <w:pStyle w:val="Prrafodelista"/>
        <w:numPr>
          <w:ilvl w:val="0"/>
          <w:numId w:val="39"/>
        </w:numPr>
        <w:spacing w:after="0" w:line="360" w:lineRule="auto"/>
        <w:jc w:val="both"/>
        <w:rPr>
          <w:rFonts w:ascii="Times New Roman" w:eastAsia="Times New Roman" w:hAnsi="Times New Roman" w:cs="Times New Roman"/>
          <w:sz w:val="24"/>
          <w:szCs w:val="24"/>
        </w:rPr>
      </w:pPr>
      <w:r w:rsidRPr="00F728AB">
        <w:rPr>
          <w:rFonts w:ascii="Times New Roman" w:eastAsia="Times New Roman" w:hAnsi="Times New Roman" w:cs="Times New Roman"/>
          <w:sz w:val="24"/>
          <w:szCs w:val="24"/>
        </w:rPr>
        <w:t>F</w:t>
      </w:r>
      <w:r w:rsidR="00CC3527" w:rsidRPr="00F728AB">
        <w:rPr>
          <w:rFonts w:ascii="Times New Roman" w:eastAsia="Times New Roman" w:hAnsi="Times New Roman" w:cs="Times New Roman"/>
          <w:sz w:val="24"/>
          <w:szCs w:val="24"/>
        </w:rPr>
        <w:t xml:space="preserve">ormación bilingüe, </w:t>
      </w:r>
      <w:r w:rsidR="00D44F7E" w:rsidRPr="00F728AB">
        <w:rPr>
          <w:rFonts w:ascii="Times New Roman" w:eastAsia="Times New Roman" w:hAnsi="Times New Roman" w:cs="Times New Roman"/>
          <w:sz w:val="24"/>
          <w:szCs w:val="24"/>
        </w:rPr>
        <w:t>concretamente</w:t>
      </w:r>
      <w:r w:rsidR="00CC3527" w:rsidRPr="00F728AB">
        <w:rPr>
          <w:rFonts w:ascii="Times New Roman" w:eastAsia="Times New Roman" w:hAnsi="Times New Roman" w:cs="Times New Roman"/>
          <w:sz w:val="24"/>
          <w:szCs w:val="24"/>
        </w:rPr>
        <w:t xml:space="preserve"> en el idioma inglés</w:t>
      </w:r>
      <w:r w:rsidR="00F728AB">
        <w:rPr>
          <w:rFonts w:ascii="Times New Roman" w:eastAsia="Times New Roman" w:hAnsi="Times New Roman" w:cs="Times New Roman"/>
          <w:sz w:val="24"/>
          <w:szCs w:val="24"/>
        </w:rPr>
        <w:t>,</w:t>
      </w:r>
      <w:r w:rsidR="00CC3527" w:rsidRPr="00F728AB">
        <w:rPr>
          <w:rFonts w:ascii="Times New Roman" w:eastAsia="Times New Roman" w:hAnsi="Times New Roman" w:cs="Times New Roman"/>
          <w:sz w:val="24"/>
          <w:szCs w:val="24"/>
        </w:rPr>
        <w:t xml:space="preserve"> ya que es considerado básico y universal para la prestación de los servicios turísticos. </w:t>
      </w:r>
    </w:p>
    <w:p w14:paraId="12638A5B" w14:textId="77777777" w:rsidR="00F728AB" w:rsidRDefault="000A38DF" w:rsidP="00F728AB">
      <w:pPr>
        <w:pStyle w:val="Prrafodelista"/>
        <w:numPr>
          <w:ilvl w:val="0"/>
          <w:numId w:val="39"/>
        </w:numPr>
        <w:spacing w:after="0" w:line="360" w:lineRule="auto"/>
        <w:jc w:val="both"/>
        <w:rPr>
          <w:rFonts w:ascii="Times New Roman" w:eastAsia="Times New Roman" w:hAnsi="Times New Roman" w:cs="Times New Roman"/>
          <w:sz w:val="24"/>
          <w:szCs w:val="24"/>
        </w:rPr>
      </w:pPr>
      <w:r w:rsidRPr="00F728AB">
        <w:rPr>
          <w:rFonts w:ascii="Times New Roman" w:eastAsia="Times New Roman" w:hAnsi="Times New Roman" w:cs="Times New Roman"/>
          <w:sz w:val="24"/>
          <w:szCs w:val="24"/>
        </w:rPr>
        <w:t>Comprensión</w:t>
      </w:r>
      <w:r w:rsidR="00CC3527" w:rsidRPr="00F728AB">
        <w:rPr>
          <w:rFonts w:ascii="Times New Roman" w:eastAsia="Times New Roman" w:hAnsi="Times New Roman" w:cs="Times New Roman"/>
          <w:sz w:val="24"/>
          <w:szCs w:val="24"/>
        </w:rPr>
        <w:t xml:space="preserve"> de la industria turística para </w:t>
      </w:r>
      <w:r w:rsidR="00EB210A" w:rsidRPr="00F728AB">
        <w:rPr>
          <w:rFonts w:ascii="Times New Roman" w:eastAsia="Times New Roman" w:hAnsi="Times New Roman" w:cs="Times New Roman"/>
          <w:sz w:val="24"/>
          <w:szCs w:val="24"/>
        </w:rPr>
        <w:t>la mejora</w:t>
      </w:r>
      <w:r w:rsidR="00CC3527" w:rsidRPr="00F728AB">
        <w:rPr>
          <w:rFonts w:ascii="Times New Roman" w:eastAsia="Times New Roman" w:hAnsi="Times New Roman" w:cs="Times New Roman"/>
          <w:sz w:val="24"/>
          <w:szCs w:val="24"/>
        </w:rPr>
        <w:t xml:space="preserve"> </w:t>
      </w:r>
      <w:r w:rsidRPr="00F728AB">
        <w:rPr>
          <w:rFonts w:ascii="Times New Roman" w:eastAsia="Times New Roman" w:hAnsi="Times New Roman" w:cs="Times New Roman"/>
          <w:sz w:val="24"/>
          <w:szCs w:val="24"/>
        </w:rPr>
        <w:t>de</w:t>
      </w:r>
      <w:r w:rsidR="00724E2A" w:rsidRPr="00F728AB">
        <w:rPr>
          <w:rFonts w:ascii="Times New Roman" w:eastAsia="Times New Roman" w:hAnsi="Times New Roman" w:cs="Times New Roman"/>
          <w:sz w:val="24"/>
          <w:szCs w:val="24"/>
        </w:rPr>
        <w:t xml:space="preserve"> la</w:t>
      </w:r>
      <w:r w:rsidR="00CC3527" w:rsidRPr="00F728AB">
        <w:rPr>
          <w:rFonts w:ascii="Times New Roman" w:eastAsia="Times New Roman" w:hAnsi="Times New Roman" w:cs="Times New Roman"/>
          <w:sz w:val="24"/>
          <w:szCs w:val="24"/>
        </w:rPr>
        <w:t xml:space="preserve"> gestión en</w:t>
      </w:r>
      <w:r w:rsidRPr="00F728AB">
        <w:rPr>
          <w:rFonts w:ascii="Times New Roman" w:eastAsia="Times New Roman" w:hAnsi="Times New Roman" w:cs="Times New Roman"/>
          <w:sz w:val="24"/>
          <w:szCs w:val="24"/>
        </w:rPr>
        <w:t xml:space="preserve"> </w:t>
      </w:r>
      <w:r w:rsidR="00CC3527" w:rsidRPr="00F728AB">
        <w:rPr>
          <w:rFonts w:ascii="Times New Roman" w:eastAsia="Times New Roman" w:hAnsi="Times New Roman" w:cs="Times New Roman"/>
          <w:sz w:val="24"/>
          <w:szCs w:val="24"/>
        </w:rPr>
        <w:t xml:space="preserve">diversas empresas </w:t>
      </w:r>
      <w:r w:rsidR="00062747" w:rsidRPr="00F728AB">
        <w:rPr>
          <w:rFonts w:ascii="Times New Roman" w:eastAsia="Times New Roman" w:hAnsi="Times New Roman" w:cs="Times New Roman"/>
          <w:sz w:val="24"/>
          <w:szCs w:val="24"/>
        </w:rPr>
        <w:t xml:space="preserve">y entidades </w:t>
      </w:r>
      <w:r w:rsidR="00CC3527" w:rsidRPr="00F728AB">
        <w:rPr>
          <w:rFonts w:ascii="Times New Roman" w:eastAsia="Times New Roman" w:hAnsi="Times New Roman" w:cs="Times New Roman"/>
          <w:sz w:val="24"/>
          <w:szCs w:val="24"/>
        </w:rPr>
        <w:t xml:space="preserve">turísticas. </w:t>
      </w:r>
    </w:p>
    <w:p w14:paraId="636E3149" w14:textId="77777777" w:rsidR="00F728AB" w:rsidRDefault="00BA0DD5" w:rsidP="00F728AB">
      <w:pPr>
        <w:pStyle w:val="Prrafodelista"/>
        <w:numPr>
          <w:ilvl w:val="0"/>
          <w:numId w:val="39"/>
        </w:numPr>
        <w:spacing w:after="0" w:line="360" w:lineRule="auto"/>
        <w:jc w:val="both"/>
        <w:rPr>
          <w:rFonts w:ascii="Times New Roman" w:eastAsia="Times New Roman" w:hAnsi="Times New Roman" w:cs="Times New Roman"/>
          <w:sz w:val="24"/>
          <w:szCs w:val="24"/>
        </w:rPr>
      </w:pPr>
      <w:r w:rsidRPr="00F728AB">
        <w:rPr>
          <w:rFonts w:ascii="Times New Roman" w:eastAsia="Times New Roman" w:hAnsi="Times New Roman" w:cs="Times New Roman"/>
          <w:sz w:val="24"/>
          <w:szCs w:val="24"/>
        </w:rPr>
        <w:t>C</w:t>
      </w:r>
      <w:r w:rsidR="00CC3527" w:rsidRPr="00F728AB">
        <w:rPr>
          <w:rFonts w:ascii="Times New Roman" w:eastAsia="Times New Roman" w:hAnsi="Times New Roman" w:cs="Times New Roman"/>
          <w:sz w:val="24"/>
          <w:szCs w:val="24"/>
        </w:rPr>
        <w:t xml:space="preserve">onocimientos de mercadotecnia para la eficaz comercialización de los distintos productos turísticos. </w:t>
      </w:r>
    </w:p>
    <w:p w14:paraId="2B142EF9" w14:textId="1B8F7DB8" w:rsidR="00F728AB" w:rsidRDefault="002102C8" w:rsidP="00F728AB">
      <w:pPr>
        <w:pStyle w:val="Prrafodelista"/>
        <w:numPr>
          <w:ilvl w:val="0"/>
          <w:numId w:val="39"/>
        </w:numPr>
        <w:spacing w:after="0" w:line="360" w:lineRule="auto"/>
        <w:jc w:val="both"/>
        <w:rPr>
          <w:rFonts w:ascii="Times New Roman" w:eastAsia="Times New Roman" w:hAnsi="Times New Roman" w:cs="Times New Roman"/>
          <w:sz w:val="24"/>
          <w:szCs w:val="24"/>
        </w:rPr>
      </w:pPr>
      <w:r w:rsidRPr="00F728AB">
        <w:rPr>
          <w:rFonts w:ascii="Times New Roman" w:eastAsia="Times New Roman" w:hAnsi="Times New Roman" w:cs="Times New Roman"/>
          <w:sz w:val="24"/>
          <w:szCs w:val="24"/>
        </w:rPr>
        <w:t>Competencias en el uso</w:t>
      </w:r>
      <w:r w:rsidR="00CC3527" w:rsidRPr="00F728AB">
        <w:rPr>
          <w:rFonts w:ascii="Times New Roman" w:eastAsia="Times New Roman" w:hAnsi="Times New Roman" w:cs="Times New Roman"/>
          <w:sz w:val="24"/>
          <w:szCs w:val="24"/>
        </w:rPr>
        <w:t xml:space="preserve"> de las tecnologías de comunicación e información con énfasis en</w:t>
      </w:r>
      <w:r w:rsidR="00857F1F">
        <w:rPr>
          <w:rFonts w:ascii="Times New Roman" w:eastAsia="Times New Roman" w:hAnsi="Times New Roman" w:cs="Times New Roman"/>
          <w:sz w:val="24"/>
          <w:szCs w:val="24"/>
        </w:rPr>
        <w:t xml:space="preserve"> paquetes de</w:t>
      </w:r>
      <w:r w:rsidR="00CC3527" w:rsidRPr="00F728AB">
        <w:rPr>
          <w:rFonts w:ascii="Times New Roman" w:eastAsia="Times New Roman" w:hAnsi="Times New Roman" w:cs="Times New Roman"/>
          <w:sz w:val="24"/>
          <w:szCs w:val="24"/>
        </w:rPr>
        <w:t xml:space="preserve"> </w:t>
      </w:r>
      <w:r w:rsidR="00CC3527" w:rsidRPr="00F728AB">
        <w:rPr>
          <w:rFonts w:ascii="Times New Roman" w:eastAsia="Times New Roman" w:hAnsi="Times New Roman" w:cs="Times New Roman"/>
          <w:i/>
          <w:sz w:val="24"/>
          <w:szCs w:val="24"/>
        </w:rPr>
        <w:t>softwar</w:t>
      </w:r>
      <w:r w:rsidR="00857F1F">
        <w:rPr>
          <w:rFonts w:ascii="Times New Roman" w:eastAsia="Times New Roman" w:hAnsi="Times New Roman" w:cs="Times New Roman"/>
          <w:i/>
          <w:sz w:val="24"/>
          <w:szCs w:val="24"/>
        </w:rPr>
        <w:t>e</w:t>
      </w:r>
      <w:r w:rsidR="00CC3527" w:rsidRPr="00F728AB">
        <w:rPr>
          <w:rFonts w:ascii="Times New Roman" w:eastAsia="Times New Roman" w:hAnsi="Times New Roman" w:cs="Times New Roman"/>
          <w:sz w:val="24"/>
          <w:szCs w:val="24"/>
        </w:rPr>
        <w:t xml:space="preserve"> turísticos. </w:t>
      </w:r>
    </w:p>
    <w:p w14:paraId="33F94319" w14:textId="77777777" w:rsidR="00F728AB" w:rsidRDefault="006A70AD" w:rsidP="00F728AB">
      <w:pPr>
        <w:pStyle w:val="Prrafodelista"/>
        <w:numPr>
          <w:ilvl w:val="0"/>
          <w:numId w:val="39"/>
        </w:numPr>
        <w:spacing w:after="0" w:line="360" w:lineRule="auto"/>
        <w:jc w:val="both"/>
        <w:rPr>
          <w:rFonts w:ascii="Times New Roman" w:eastAsia="Times New Roman" w:hAnsi="Times New Roman" w:cs="Times New Roman"/>
          <w:sz w:val="24"/>
          <w:szCs w:val="24"/>
        </w:rPr>
      </w:pPr>
      <w:r w:rsidRPr="00F728AB">
        <w:rPr>
          <w:rFonts w:ascii="Times New Roman" w:eastAsia="Times New Roman" w:hAnsi="Times New Roman" w:cs="Times New Roman"/>
          <w:sz w:val="24"/>
          <w:szCs w:val="24"/>
        </w:rPr>
        <w:t>H</w:t>
      </w:r>
      <w:r w:rsidR="002102C8" w:rsidRPr="00F728AB">
        <w:rPr>
          <w:rFonts w:ascii="Times New Roman" w:eastAsia="Times New Roman" w:hAnsi="Times New Roman" w:cs="Times New Roman"/>
          <w:sz w:val="24"/>
          <w:szCs w:val="24"/>
        </w:rPr>
        <w:t>abilidades</w:t>
      </w:r>
      <w:r w:rsidR="00CC3527" w:rsidRPr="00F728AB">
        <w:rPr>
          <w:rFonts w:ascii="Times New Roman" w:eastAsia="Times New Roman" w:hAnsi="Times New Roman" w:cs="Times New Roman"/>
          <w:sz w:val="24"/>
          <w:szCs w:val="24"/>
        </w:rPr>
        <w:t xml:space="preserve"> administrativas y de toma de decisiones. </w:t>
      </w:r>
    </w:p>
    <w:p w14:paraId="399D1083" w14:textId="77777777" w:rsidR="00F728AB" w:rsidRDefault="006A70AD" w:rsidP="00F728AB">
      <w:pPr>
        <w:pStyle w:val="Prrafodelista"/>
        <w:numPr>
          <w:ilvl w:val="0"/>
          <w:numId w:val="39"/>
        </w:numPr>
        <w:spacing w:after="0" w:line="360" w:lineRule="auto"/>
        <w:jc w:val="both"/>
        <w:rPr>
          <w:rFonts w:ascii="Times New Roman" w:eastAsia="Times New Roman" w:hAnsi="Times New Roman" w:cs="Times New Roman"/>
          <w:sz w:val="24"/>
          <w:szCs w:val="24"/>
        </w:rPr>
      </w:pPr>
      <w:r w:rsidRPr="00F728AB">
        <w:rPr>
          <w:rFonts w:ascii="Times New Roman" w:eastAsia="Times New Roman" w:hAnsi="Times New Roman" w:cs="Times New Roman"/>
          <w:sz w:val="24"/>
          <w:szCs w:val="24"/>
        </w:rPr>
        <w:t>C</w:t>
      </w:r>
      <w:r w:rsidR="00CC3527" w:rsidRPr="00F728AB">
        <w:rPr>
          <w:rFonts w:ascii="Times New Roman" w:eastAsia="Times New Roman" w:hAnsi="Times New Roman" w:cs="Times New Roman"/>
          <w:sz w:val="24"/>
          <w:szCs w:val="24"/>
        </w:rPr>
        <w:t xml:space="preserve">onocimientos de legislación y sostenibilidad en el ámbito turístico. </w:t>
      </w:r>
    </w:p>
    <w:p w14:paraId="0376F96F" w14:textId="6A58505E" w:rsidR="00CC3527" w:rsidRPr="00F728AB" w:rsidRDefault="006A70AD" w:rsidP="00F728AB">
      <w:pPr>
        <w:pStyle w:val="Prrafodelista"/>
        <w:numPr>
          <w:ilvl w:val="0"/>
          <w:numId w:val="39"/>
        </w:numPr>
        <w:spacing w:after="0" w:line="360" w:lineRule="auto"/>
        <w:jc w:val="both"/>
        <w:rPr>
          <w:rFonts w:ascii="Times New Roman" w:eastAsia="Times New Roman" w:hAnsi="Times New Roman" w:cs="Times New Roman"/>
          <w:sz w:val="24"/>
          <w:szCs w:val="24"/>
        </w:rPr>
      </w:pPr>
      <w:r w:rsidRPr="00F728AB">
        <w:rPr>
          <w:rFonts w:ascii="Times New Roman" w:eastAsia="Times New Roman" w:hAnsi="Times New Roman" w:cs="Times New Roman"/>
          <w:sz w:val="24"/>
          <w:szCs w:val="24"/>
        </w:rPr>
        <w:lastRenderedPageBreak/>
        <w:t>P</w:t>
      </w:r>
      <w:r w:rsidR="00CC3527" w:rsidRPr="00F728AB">
        <w:rPr>
          <w:rFonts w:ascii="Times New Roman" w:eastAsia="Times New Roman" w:hAnsi="Times New Roman" w:cs="Times New Roman"/>
          <w:sz w:val="24"/>
          <w:szCs w:val="24"/>
        </w:rPr>
        <w:t xml:space="preserve">erfil </w:t>
      </w:r>
      <w:r w:rsidR="001669DB" w:rsidRPr="00F728AB">
        <w:rPr>
          <w:rFonts w:ascii="Times New Roman" w:eastAsia="Times New Roman" w:hAnsi="Times New Roman" w:cs="Times New Roman"/>
          <w:sz w:val="24"/>
          <w:szCs w:val="24"/>
        </w:rPr>
        <w:t xml:space="preserve">idóneo </w:t>
      </w:r>
      <w:r w:rsidR="00CC3527" w:rsidRPr="00F728AB">
        <w:rPr>
          <w:rFonts w:ascii="Times New Roman" w:eastAsia="Times New Roman" w:hAnsi="Times New Roman" w:cs="Times New Roman"/>
          <w:sz w:val="24"/>
          <w:szCs w:val="24"/>
        </w:rPr>
        <w:t xml:space="preserve">en cuanto a las competencias del “ser” (actitudes y valores), </w:t>
      </w:r>
      <w:r w:rsidR="00F728AB">
        <w:rPr>
          <w:rFonts w:ascii="Times New Roman" w:eastAsia="Times New Roman" w:hAnsi="Times New Roman" w:cs="Times New Roman"/>
          <w:sz w:val="24"/>
          <w:szCs w:val="24"/>
        </w:rPr>
        <w:t xml:space="preserve">las cuales se relacionan con la </w:t>
      </w:r>
      <w:r w:rsidR="00CC3527" w:rsidRPr="00F728AB">
        <w:rPr>
          <w:rFonts w:ascii="Times New Roman" w:eastAsia="Times New Roman" w:hAnsi="Times New Roman" w:cs="Times New Roman"/>
          <w:sz w:val="24"/>
          <w:szCs w:val="24"/>
        </w:rPr>
        <w:t xml:space="preserve">empatía, </w:t>
      </w:r>
      <w:r w:rsidR="00F728AB">
        <w:rPr>
          <w:rFonts w:ascii="Times New Roman" w:eastAsia="Times New Roman" w:hAnsi="Times New Roman" w:cs="Times New Roman"/>
          <w:sz w:val="24"/>
          <w:szCs w:val="24"/>
        </w:rPr>
        <w:t xml:space="preserve">la </w:t>
      </w:r>
      <w:r w:rsidR="00CC3527" w:rsidRPr="00F728AB">
        <w:rPr>
          <w:rFonts w:ascii="Times New Roman" w:eastAsia="Times New Roman" w:hAnsi="Times New Roman" w:cs="Times New Roman"/>
          <w:sz w:val="24"/>
          <w:szCs w:val="24"/>
        </w:rPr>
        <w:t xml:space="preserve">ética, </w:t>
      </w:r>
      <w:r w:rsidR="00F728AB">
        <w:rPr>
          <w:rFonts w:ascii="Times New Roman" w:eastAsia="Times New Roman" w:hAnsi="Times New Roman" w:cs="Times New Roman"/>
          <w:sz w:val="24"/>
          <w:szCs w:val="24"/>
        </w:rPr>
        <w:t xml:space="preserve">el </w:t>
      </w:r>
      <w:r w:rsidR="00CC3527" w:rsidRPr="00F728AB">
        <w:rPr>
          <w:rFonts w:ascii="Times New Roman" w:eastAsia="Times New Roman" w:hAnsi="Times New Roman" w:cs="Times New Roman"/>
          <w:sz w:val="24"/>
          <w:szCs w:val="24"/>
        </w:rPr>
        <w:t xml:space="preserve">trabajo en equipo, </w:t>
      </w:r>
      <w:r w:rsidR="00F728AB">
        <w:rPr>
          <w:rFonts w:ascii="Times New Roman" w:eastAsia="Times New Roman" w:hAnsi="Times New Roman" w:cs="Times New Roman"/>
          <w:sz w:val="24"/>
          <w:szCs w:val="24"/>
        </w:rPr>
        <w:t xml:space="preserve">la </w:t>
      </w:r>
      <w:r w:rsidR="00CC3527" w:rsidRPr="00F728AB">
        <w:rPr>
          <w:rFonts w:ascii="Times New Roman" w:eastAsia="Times New Roman" w:hAnsi="Times New Roman" w:cs="Times New Roman"/>
          <w:sz w:val="24"/>
          <w:szCs w:val="24"/>
        </w:rPr>
        <w:t xml:space="preserve">honestidad, </w:t>
      </w:r>
      <w:r w:rsidR="00F728AB">
        <w:rPr>
          <w:rFonts w:ascii="Times New Roman" w:eastAsia="Times New Roman" w:hAnsi="Times New Roman" w:cs="Times New Roman"/>
          <w:sz w:val="24"/>
          <w:szCs w:val="24"/>
        </w:rPr>
        <w:t xml:space="preserve">la </w:t>
      </w:r>
      <w:r w:rsidR="00CC3527" w:rsidRPr="00F728AB">
        <w:rPr>
          <w:rFonts w:ascii="Times New Roman" w:eastAsia="Times New Roman" w:hAnsi="Times New Roman" w:cs="Times New Roman"/>
          <w:sz w:val="24"/>
          <w:szCs w:val="24"/>
        </w:rPr>
        <w:t xml:space="preserve">creatividad, </w:t>
      </w:r>
      <w:r w:rsidR="00F728AB">
        <w:rPr>
          <w:rFonts w:ascii="Times New Roman" w:eastAsia="Times New Roman" w:hAnsi="Times New Roman" w:cs="Times New Roman"/>
          <w:sz w:val="24"/>
          <w:szCs w:val="24"/>
        </w:rPr>
        <w:t xml:space="preserve">la </w:t>
      </w:r>
      <w:r w:rsidR="00CC3527" w:rsidRPr="00F728AB">
        <w:rPr>
          <w:rFonts w:ascii="Times New Roman" w:eastAsia="Times New Roman" w:hAnsi="Times New Roman" w:cs="Times New Roman"/>
          <w:sz w:val="24"/>
          <w:szCs w:val="24"/>
        </w:rPr>
        <w:t>disciplina y</w:t>
      </w:r>
      <w:r w:rsidR="00F728AB">
        <w:rPr>
          <w:rFonts w:ascii="Times New Roman" w:eastAsia="Times New Roman" w:hAnsi="Times New Roman" w:cs="Times New Roman"/>
          <w:sz w:val="24"/>
          <w:szCs w:val="24"/>
        </w:rPr>
        <w:t>,</w:t>
      </w:r>
      <w:r w:rsidR="00CC3527" w:rsidRPr="00F728AB">
        <w:rPr>
          <w:rFonts w:ascii="Times New Roman" w:eastAsia="Times New Roman" w:hAnsi="Times New Roman" w:cs="Times New Roman"/>
          <w:sz w:val="24"/>
          <w:szCs w:val="24"/>
        </w:rPr>
        <w:t xml:space="preserve"> primordialmente</w:t>
      </w:r>
      <w:r w:rsidR="00F728AB">
        <w:rPr>
          <w:rFonts w:ascii="Times New Roman" w:eastAsia="Times New Roman" w:hAnsi="Times New Roman" w:cs="Times New Roman"/>
          <w:sz w:val="24"/>
          <w:szCs w:val="24"/>
        </w:rPr>
        <w:t>,</w:t>
      </w:r>
      <w:r w:rsidR="00CC3527" w:rsidRPr="00F728AB">
        <w:rPr>
          <w:rFonts w:ascii="Times New Roman" w:eastAsia="Times New Roman" w:hAnsi="Times New Roman" w:cs="Times New Roman"/>
          <w:sz w:val="24"/>
          <w:szCs w:val="24"/>
        </w:rPr>
        <w:t xml:space="preserve"> </w:t>
      </w:r>
      <w:r w:rsidR="00F728AB">
        <w:rPr>
          <w:rFonts w:ascii="Times New Roman" w:eastAsia="Times New Roman" w:hAnsi="Times New Roman" w:cs="Times New Roman"/>
          <w:sz w:val="24"/>
          <w:szCs w:val="24"/>
        </w:rPr>
        <w:t xml:space="preserve">la </w:t>
      </w:r>
      <w:r w:rsidR="00CC3527" w:rsidRPr="00F728AB">
        <w:rPr>
          <w:rFonts w:ascii="Times New Roman" w:eastAsia="Times New Roman" w:hAnsi="Times New Roman" w:cs="Times New Roman"/>
          <w:sz w:val="24"/>
          <w:szCs w:val="24"/>
        </w:rPr>
        <w:t xml:space="preserve">actitud positiva para el servicio y la atención del turista. </w:t>
      </w:r>
    </w:p>
    <w:p w14:paraId="3F51A006" w14:textId="77777777" w:rsidR="00611BFE" w:rsidRPr="00885FAE" w:rsidRDefault="00611BFE" w:rsidP="00B5323F">
      <w:pPr>
        <w:pStyle w:val="Prrafodelista"/>
        <w:spacing w:after="0" w:line="360" w:lineRule="auto"/>
        <w:ind w:left="426"/>
        <w:jc w:val="both"/>
        <w:rPr>
          <w:rFonts w:ascii="Times New Roman" w:eastAsia="Times New Roman" w:hAnsi="Times New Roman" w:cs="Times New Roman"/>
          <w:sz w:val="24"/>
          <w:szCs w:val="24"/>
        </w:rPr>
      </w:pPr>
    </w:p>
    <w:p w14:paraId="710401BB" w14:textId="7DC93B22" w:rsidR="002275C7" w:rsidRPr="00885FAE" w:rsidRDefault="00B82A09" w:rsidP="00F728AB">
      <w:pPr>
        <w:pStyle w:val="Ttulo2"/>
      </w:pPr>
      <w:r w:rsidRPr="00885FAE">
        <w:t>P</w:t>
      </w:r>
      <w:r w:rsidR="002275C7" w:rsidRPr="00885FAE">
        <w:t xml:space="preserve">ropuesta de </w:t>
      </w:r>
      <w:r w:rsidRPr="00885FAE">
        <w:t xml:space="preserve">la sinopsis de las </w:t>
      </w:r>
      <w:r w:rsidR="00F728AB" w:rsidRPr="00885FAE">
        <w:t>competencias profesionales en turismo</w:t>
      </w:r>
    </w:p>
    <w:p w14:paraId="7507FC71" w14:textId="4CE72B70" w:rsidR="005E2C52" w:rsidRDefault="005E2C52" w:rsidP="005E2C5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figura 1 se numeran </w:t>
      </w:r>
      <w:r w:rsidR="0005292C" w:rsidRPr="00885FAE">
        <w:rPr>
          <w:rFonts w:ascii="Times New Roman" w:eastAsia="Times New Roman" w:hAnsi="Times New Roman" w:cs="Times New Roman"/>
          <w:sz w:val="24"/>
          <w:szCs w:val="24"/>
        </w:rPr>
        <w:t>las competencias</w:t>
      </w:r>
      <w:r w:rsidR="00772F25" w:rsidRPr="00885F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se requieren del egresado en la carrera de </w:t>
      </w:r>
      <w:r w:rsidR="00772F25" w:rsidRPr="00885FAE">
        <w:rPr>
          <w:rFonts w:ascii="Times New Roman" w:eastAsia="Times New Roman" w:hAnsi="Times New Roman" w:cs="Times New Roman"/>
          <w:sz w:val="24"/>
          <w:szCs w:val="24"/>
        </w:rPr>
        <w:t>turismo</w:t>
      </w:r>
      <w:r>
        <w:rPr>
          <w:rFonts w:ascii="Times New Roman" w:eastAsia="Times New Roman" w:hAnsi="Times New Roman" w:cs="Times New Roman"/>
          <w:sz w:val="24"/>
          <w:szCs w:val="24"/>
        </w:rPr>
        <w:t xml:space="preserve">. Estas han sido sintetizadas a partir del análisis </w:t>
      </w:r>
      <w:bookmarkStart w:id="6" w:name="_Hlk481487072"/>
      <w:r w:rsidR="0005292C" w:rsidRPr="00885FAE">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la exploración en diversas </w:t>
      </w:r>
      <w:r w:rsidR="00772F25" w:rsidRPr="00885FAE">
        <w:rPr>
          <w:rFonts w:ascii="Times New Roman" w:eastAsia="Times New Roman" w:hAnsi="Times New Roman" w:cs="Times New Roman"/>
          <w:sz w:val="24"/>
          <w:szCs w:val="24"/>
        </w:rPr>
        <w:t xml:space="preserve">fuentes de </w:t>
      </w:r>
      <w:r w:rsidR="0005292C" w:rsidRPr="00885FAE">
        <w:rPr>
          <w:rFonts w:ascii="Times New Roman" w:eastAsia="Times New Roman" w:hAnsi="Times New Roman" w:cs="Times New Roman"/>
          <w:sz w:val="24"/>
          <w:szCs w:val="24"/>
        </w:rPr>
        <w:t>información</w:t>
      </w:r>
      <w:bookmarkEnd w:id="6"/>
      <w:r>
        <w:rPr>
          <w:rFonts w:ascii="Times New Roman" w:eastAsia="Times New Roman" w:hAnsi="Times New Roman" w:cs="Times New Roman"/>
          <w:sz w:val="24"/>
          <w:szCs w:val="24"/>
        </w:rPr>
        <w:t>.</w:t>
      </w:r>
    </w:p>
    <w:p w14:paraId="3381E452" w14:textId="77777777" w:rsidR="00EC7FE3" w:rsidRDefault="00EC7FE3" w:rsidP="00A325B6">
      <w:pPr>
        <w:spacing w:after="0" w:line="360" w:lineRule="auto"/>
        <w:jc w:val="center"/>
        <w:rPr>
          <w:rFonts w:ascii="Times New Roman" w:hAnsi="Times New Roman" w:cs="Times New Roman"/>
          <w:b/>
        </w:rPr>
      </w:pPr>
    </w:p>
    <w:p w14:paraId="1AEBEF48" w14:textId="77777777" w:rsidR="00EC7FE3" w:rsidRDefault="00EC7FE3" w:rsidP="00A325B6">
      <w:pPr>
        <w:spacing w:after="0" w:line="360" w:lineRule="auto"/>
        <w:jc w:val="center"/>
        <w:rPr>
          <w:rFonts w:ascii="Times New Roman" w:hAnsi="Times New Roman" w:cs="Times New Roman"/>
          <w:b/>
        </w:rPr>
      </w:pPr>
    </w:p>
    <w:p w14:paraId="138581AC" w14:textId="77777777" w:rsidR="00EC7FE3" w:rsidRDefault="00EC7FE3" w:rsidP="00A325B6">
      <w:pPr>
        <w:spacing w:after="0" w:line="360" w:lineRule="auto"/>
        <w:jc w:val="center"/>
        <w:rPr>
          <w:rFonts w:ascii="Times New Roman" w:hAnsi="Times New Roman" w:cs="Times New Roman"/>
          <w:b/>
        </w:rPr>
      </w:pPr>
    </w:p>
    <w:p w14:paraId="60996FA2" w14:textId="6847549A" w:rsidR="00A325B6" w:rsidRPr="005E2C52" w:rsidRDefault="00A325B6" w:rsidP="00A325B6">
      <w:pPr>
        <w:spacing w:after="0" w:line="360" w:lineRule="auto"/>
        <w:jc w:val="center"/>
        <w:rPr>
          <w:rFonts w:ascii="Times New Roman" w:hAnsi="Times New Roman" w:cs="Times New Roman"/>
          <w:b/>
        </w:rPr>
      </w:pPr>
      <w:r w:rsidRPr="005E2C52">
        <w:rPr>
          <w:rFonts w:ascii="Times New Roman" w:hAnsi="Times New Roman" w:cs="Times New Roman"/>
          <w:b/>
        </w:rPr>
        <w:lastRenderedPageBreak/>
        <w:t xml:space="preserve">Figura 1. </w:t>
      </w:r>
      <w:r w:rsidR="005E2C52" w:rsidRPr="005E2C52">
        <w:rPr>
          <w:rFonts w:ascii="Times New Roman" w:hAnsi="Times New Roman" w:cs="Times New Roman"/>
        </w:rPr>
        <w:t>Competencias p</w:t>
      </w:r>
      <w:r w:rsidRPr="005E2C52">
        <w:rPr>
          <w:rFonts w:ascii="Times New Roman" w:hAnsi="Times New Roman" w:cs="Times New Roman"/>
        </w:rPr>
        <w:t>rofesionales en turismo</w:t>
      </w:r>
      <w:r w:rsidR="00EC7FE3">
        <w:rPr>
          <w:noProof/>
        </w:rPr>
        <w:drawing>
          <wp:inline distT="0" distB="0" distL="0" distR="0" wp14:anchorId="6809D0E4" wp14:editId="5B9FAA78">
            <wp:extent cx="4960620" cy="5234492"/>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4704" r="25227"/>
                    <a:stretch/>
                  </pic:blipFill>
                  <pic:spPr bwMode="auto">
                    <a:xfrm>
                      <a:off x="0" y="0"/>
                      <a:ext cx="5031515" cy="5309301"/>
                    </a:xfrm>
                    <a:prstGeom prst="rect">
                      <a:avLst/>
                    </a:prstGeom>
                    <a:noFill/>
                    <a:ln>
                      <a:noFill/>
                    </a:ln>
                    <a:extLst>
                      <a:ext uri="{53640926-AAD7-44D8-BBD7-CCE9431645EC}">
                        <a14:shadowObscured xmlns:a14="http://schemas.microsoft.com/office/drawing/2010/main"/>
                      </a:ext>
                    </a:extLst>
                  </pic:spPr>
                </pic:pic>
              </a:graphicData>
            </a:graphic>
          </wp:inline>
        </w:drawing>
      </w:r>
    </w:p>
    <w:p w14:paraId="48DFC8C1" w14:textId="3B9D68EF" w:rsidR="0031211F" w:rsidRPr="00AA1034" w:rsidRDefault="0031211F" w:rsidP="00AA1034">
      <w:pPr>
        <w:spacing w:after="0" w:line="360" w:lineRule="auto"/>
        <w:jc w:val="center"/>
        <w:rPr>
          <w:rFonts w:ascii="Times New Roman" w:eastAsia="Times New Roman" w:hAnsi="Times New Roman" w:cs="Times New Roman"/>
        </w:rPr>
      </w:pPr>
      <w:r w:rsidRPr="00AA1034">
        <w:rPr>
          <w:rFonts w:ascii="Times New Roman" w:eastAsia="Times New Roman" w:hAnsi="Times New Roman" w:cs="Times New Roman"/>
        </w:rPr>
        <w:t xml:space="preserve">Fuente: Elaboración propia </w:t>
      </w:r>
      <w:r w:rsidR="005E2C52">
        <w:rPr>
          <w:rFonts w:ascii="Times New Roman" w:eastAsia="Times New Roman" w:hAnsi="Times New Roman" w:cs="Times New Roman"/>
        </w:rPr>
        <w:t>a partir de datos recabados en</w:t>
      </w:r>
      <w:r w:rsidRPr="00AA1034">
        <w:rPr>
          <w:rFonts w:ascii="Times New Roman" w:eastAsia="Times New Roman" w:hAnsi="Times New Roman" w:cs="Times New Roman"/>
        </w:rPr>
        <w:t xml:space="preserve"> </w:t>
      </w:r>
      <w:r w:rsidR="005E2C52">
        <w:rPr>
          <w:rFonts w:ascii="Times New Roman" w:eastAsia="Times New Roman" w:hAnsi="Times New Roman" w:cs="Times New Roman"/>
        </w:rPr>
        <w:t xml:space="preserve">las </w:t>
      </w:r>
      <w:r w:rsidRPr="00AA1034">
        <w:rPr>
          <w:rFonts w:ascii="Times New Roman" w:eastAsia="Times New Roman" w:hAnsi="Times New Roman" w:cs="Times New Roman"/>
        </w:rPr>
        <w:t xml:space="preserve">fuentes </w:t>
      </w:r>
      <w:r w:rsidR="005E2C52">
        <w:rPr>
          <w:rFonts w:ascii="Times New Roman" w:eastAsia="Times New Roman" w:hAnsi="Times New Roman" w:cs="Times New Roman"/>
        </w:rPr>
        <w:t>consultadas en esta investigación</w:t>
      </w:r>
    </w:p>
    <w:p w14:paraId="234890BF" w14:textId="7D0E754F" w:rsidR="00494425" w:rsidRDefault="00494425" w:rsidP="007F424E">
      <w:pPr>
        <w:spacing w:after="0" w:line="360" w:lineRule="auto"/>
        <w:jc w:val="both"/>
        <w:rPr>
          <w:rFonts w:ascii="Times New Roman" w:eastAsia="Times New Roman" w:hAnsi="Times New Roman" w:cs="Times New Roman"/>
          <w:sz w:val="24"/>
          <w:szCs w:val="24"/>
        </w:rPr>
      </w:pPr>
    </w:p>
    <w:p w14:paraId="692DA7B2" w14:textId="17874630" w:rsidR="002008BF" w:rsidRDefault="002008BF" w:rsidP="00422B8B">
      <w:pPr>
        <w:shd w:val="clear" w:color="auto" w:fill="FFFFFF"/>
        <w:spacing w:after="0" w:line="360" w:lineRule="auto"/>
        <w:jc w:val="both"/>
        <w:rPr>
          <w:rFonts w:ascii="Times New Roman" w:hAnsi="Times New Roman" w:cs="Times New Roman"/>
          <w:sz w:val="24"/>
          <w:szCs w:val="24"/>
        </w:rPr>
      </w:pPr>
    </w:p>
    <w:p w14:paraId="2B89A66E" w14:textId="2E487708" w:rsidR="00422B8B" w:rsidRPr="007E7E7B" w:rsidRDefault="00603846" w:rsidP="00933EDE">
      <w:pPr>
        <w:pStyle w:val="Ttulo1"/>
        <w:rPr>
          <w:rFonts w:ascii="Calibri" w:eastAsia="Times New Roman" w:hAnsi="Calibri" w:cs="Calibri"/>
          <w:color w:val="000000"/>
          <w:sz w:val="28"/>
          <w:szCs w:val="28"/>
          <w:lang w:val="es-ES_tradnl" w:eastAsia="es-MX"/>
        </w:rPr>
      </w:pPr>
      <w:r w:rsidRPr="007E7E7B">
        <w:rPr>
          <w:rFonts w:ascii="Calibri" w:eastAsia="Times New Roman" w:hAnsi="Calibri" w:cs="Calibri"/>
          <w:color w:val="000000"/>
          <w:sz w:val="28"/>
          <w:szCs w:val="28"/>
          <w:lang w:val="es-ES_tradnl" w:eastAsia="es-MX"/>
        </w:rPr>
        <w:t>Conclusión</w:t>
      </w:r>
    </w:p>
    <w:p w14:paraId="13DB6EFC" w14:textId="17A72C51" w:rsidR="00933EDE" w:rsidRDefault="00933EDE" w:rsidP="00326468">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los datos recabados en este estudio se puede concluir que el profesional del turismo debe adquirir y desarrollar una gran variedad de competencias cognitivas, actitudinales, etc., para poder desenvolverse de manera exitosa en esta área laboral, las cuales deben ser atendidas y promovidas por las instituciones de educación superior. En este sentido, </w:t>
      </w:r>
      <w:r>
        <w:rPr>
          <w:rFonts w:ascii="Times New Roman" w:eastAsia="Times New Roman" w:hAnsi="Times New Roman" w:cs="Times New Roman"/>
          <w:sz w:val="24"/>
          <w:szCs w:val="24"/>
        </w:rPr>
        <w:lastRenderedPageBreak/>
        <w:t xml:space="preserve">se debe hacer especial énfasis en la formación </w:t>
      </w:r>
      <w:r w:rsidR="00326468">
        <w:rPr>
          <w:rFonts w:ascii="Times New Roman" w:eastAsia="Times New Roman" w:hAnsi="Times New Roman" w:cs="Times New Roman"/>
          <w:sz w:val="24"/>
          <w:szCs w:val="24"/>
        </w:rPr>
        <w:t>de diversos aspectos cognitivos (dominar otra lengua, desenvolverse en el área de mercadotecnia, etc.), actitudinal</w:t>
      </w:r>
      <w:r w:rsidR="00C679E1">
        <w:rPr>
          <w:rFonts w:ascii="Times New Roman" w:eastAsia="Times New Roman" w:hAnsi="Times New Roman" w:cs="Times New Roman"/>
          <w:sz w:val="24"/>
          <w:szCs w:val="24"/>
        </w:rPr>
        <w:t>es</w:t>
      </w:r>
      <w:r w:rsidR="00326468">
        <w:rPr>
          <w:rFonts w:ascii="Times New Roman" w:eastAsia="Times New Roman" w:hAnsi="Times New Roman" w:cs="Times New Roman"/>
          <w:sz w:val="24"/>
          <w:szCs w:val="24"/>
        </w:rPr>
        <w:t xml:space="preserve"> (</w:t>
      </w:r>
      <w:r w:rsidR="00326468" w:rsidRPr="00F728AB">
        <w:rPr>
          <w:rFonts w:ascii="Times New Roman" w:eastAsia="Times New Roman" w:hAnsi="Times New Roman" w:cs="Times New Roman"/>
          <w:sz w:val="24"/>
          <w:szCs w:val="24"/>
        </w:rPr>
        <w:t>empatía</w:t>
      </w:r>
      <w:r w:rsidR="00326468">
        <w:rPr>
          <w:rFonts w:ascii="Times New Roman" w:eastAsia="Times New Roman" w:hAnsi="Times New Roman" w:cs="Times New Roman"/>
          <w:sz w:val="24"/>
          <w:szCs w:val="24"/>
        </w:rPr>
        <w:t xml:space="preserve">, </w:t>
      </w:r>
      <w:r w:rsidR="00326468" w:rsidRPr="00F728AB">
        <w:rPr>
          <w:rFonts w:ascii="Times New Roman" w:eastAsia="Times New Roman" w:hAnsi="Times New Roman" w:cs="Times New Roman"/>
          <w:sz w:val="24"/>
          <w:szCs w:val="24"/>
        </w:rPr>
        <w:t>trabajo en equipo</w:t>
      </w:r>
      <w:r w:rsidR="00326468">
        <w:rPr>
          <w:rFonts w:ascii="Times New Roman" w:eastAsia="Times New Roman" w:hAnsi="Times New Roman" w:cs="Times New Roman"/>
          <w:sz w:val="24"/>
          <w:szCs w:val="24"/>
        </w:rPr>
        <w:t>, etc.) e incluso en determinados valores (</w:t>
      </w:r>
      <w:r w:rsidR="00326468" w:rsidRPr="00F728AB">
        <w:rPr>
          <w:rFonts w:ascii="Times New Roman" w:eastAsia="Times New Roman" w:hAnsi="Times New Roman" w:cs="Times New Roman"/>
          <w:sz w:val="24"/>
          <w:szCs w:val="24"/>
        </w:rPr>
        <w:t>honestidad</w:t>
      </w:r>
      <w:r w:rsidR="00326468">
        <w:rPr>
          <w:rFonts w:ascii="Times New Roman" w:eastAsia="Times New Roman" w:hAnsi="Times New Roman" w:cs="Times New Roman"/>
          <w:sz w:val="24"/>
          <w:szCs w:val="24"/>
        </w:rPr>
        <w:t xml:space="preserve">, </w:t>
      </w:r>
      <w:r w:rsidR="00326468" w:rsidRPr="00F728AB">
        <w:rPr>
          <w:rFonts w:ascii="Times New Roman" w:eastAsia="Times New Roman" w:hAnsi="Times New Roman" w:cs="Times New Roman"/>
          <w:sz w:val="24"/>
          <w:szCs w:val="24"/>
        </w:rPr>
        <w:t>ética</w:t>
      </w:r>
      <w:r w:rsidR="00326468">
        <w:rPr>
          <w:rFonts w:ascii="Times New Roman" w:eastAsia="Times New Roman" w:hAnsi="Times New Roman" w:cs="Times New Roman"/>
          <w:sz w:val="24"/>
          <w:szCs w:val="24"/>
        </w:rPr>
        <w:t>, etc.).</w:t>
      </w:r>
    </w:p>
    <w:p w14:paraId="1FE53446" w14:textId="371321DE" w:rsidR="00BF748E" w:rsidRDefault="00BF748E" w:rsidP="007F424E">
      <w:pPr>
        <w:spacing w:after="0" w:line="360" w:lineRule="auto"/>
        <w:jc w:val="both"/>
        <w:rPr>
          <w:rFonts w:ascii="Arial" w:hAnsi="Arial" w:cs="Arial"/>
          <w:color w:val="212121"/>
          <w:shd w:val="clear" w:color="auto" w:fill="FFFFFF"/>
        </w:rPr>
      </w:pPr>
    </w:p>
    <w:p w14:paraId="54543EA8" w14:textId="258A712E" w:rsidR="003B34C6" w:rsidRPr="007E7E7B" w:rsidRDefault="003B34C6" w:rsidP="00326468">
      <w:pPr>
        <w:pStyle w:val="Ttulo1"/>
        <w:rPr>
          <w:rFonts w:ascii="Calibri" w:eastAsia="Times New Roman" w:hAnsi="Calibri" w:cs="Calibri"/>
          <w:color w:val="000000"/>
          <w:sz w:val="28"/>
          <w:szCs w:val="28"/>
          <w:lang w:val="es-ES_tradnl" w:eastAsia="es-MX"/>
        </w:rPr>
      </w:pPr>
      <w:r w:rsidRPr="007E7E7B">
        <w:rPr>
          <w:rFonts w:ascii="Calibri" w:eastAsia="Times New Roman" w:hAnsi="Calibri" w:cs="Calibri"/>
          <w:color w:val="000000"/>
          <w:sz w:val="28"/>
          <w:szCs w:val="28"/>
          <w:lang w:val="es-ES_tradnl" w:eastAsia="es-MX"/>
        </w:rPr>
        <w:t xml:space="preserve">Referencias </w:t>
      </w:r>
    </w:p>
    <w:p w14:paraId="43CE3A18" w14:textId="22C0497D" w:rsidR="00140992" w:rsidRDefault="000A4EB1" w:rsidP="007E7E7B">
      <w:pPr>
        <w:tabs>
          <w:tab w:val="left" w:pos="1134"/>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Braslavsky, C. (2006</w:t>
      </w:r>
      <w:r w:rsidR="00140992" w:rsidRPr="000A4EB1">
        <w:rPr>
          <w:rFonts w:ascii="Times New Roman" w:hAnsi="Times New Roman" w:cs="Times New Roman"/>
          <w:sz w:val="24"/>
          <w:szCs w:val="24"/>
        </w:rPr>
        <w:t xml:space="preserve">). Diez factores para una educación de calidad para todos en el siglo XXI. </w:t>
      </w:r>
      <w:r w:rsidRPr="000A4EB1">
        <w:rPr>
          <w:rFonts w:ascii="Times New Roman" w:hAnsi="Times New Roman" w:cs="Times New Roman"/>
          <w:i/>
          <w:sz w:val="24"/>
          <w:szCs w:val="24"/>
        </w:rPr>
        <w:t>REICE: Revista Electrónica Iberoamericana sobre Calidad, Eficacia y Cambio en Educación</w:t>
      </w:r>
      <w:r w:rsidRPr="000A4EB1">
        <w:rPr>
          <w:rFonts w:ascii="Times New Roman" w:hAnsi="Times New Roman" w:cs="Times New Roman"/>
          <w:sz w:val="24"/>
          <w:szCs w:val="24"/>
        </w:rPr>
        <w:t xml:space="preserve">, </w:t>
      </w:r>
      <w:r w:rsidRPr="000A4EB1">
        <w:rPr>
          <w:rFonts w:ascii="Times New Roman" w:hAnsi="Times New Roman" w:cs="Times New Roman"/>
          <w:i/>
          <w:sz w:val="24"/>
          <w:szCs w:val="24"/>
        </w:rPr>
        <w:t>4</w:t>
      </w:r>
      <w:r w:rsidRPr="000A4EB1">
        <w:rPr>
          <w:rFonts w:ascii="Times New Roman" w:hAnsi="Times New Roman" w:cs="Times New Roman"/>
          <w:sz w:val="24"/>
          <w:szCs w:val="24"/>
        </w:rPr>
        <w:t>(</w:t>
      </w:r>
      <w:r>
        <w:rPr>
          <w:rFonts w:ascii="Times New Roman" w:hAnsi="Times New Roman" w:cs="Times New Roman"/>
          <w:sz w:val="24"/>
          <w:szCs w:val="24"/>
        </w:rPr>
        <w:t>2</w:t>
      </w:r>
      <w:r w:rsidRPr="000A4EB1">
        <w:rPr>
          <w:rFonts w:ascii="Times New Roman" w:hAnsi="Times New Roman" w:cs="Times New Roman"/>
          <w:sz w:val="24"/>
          <w:szCs w:val="24"/>
        </w:rPr>
        <w:t>)</w:t>
      </w:r>
      <w:r>
        <w:rPr>
          <w:rFonts w:ascii="Times New Roman" w:hAnsi="Times New Roman" w:cs="Times New Roman"/>
          <w:sz w:val="24"/>
          <w:szCs w:val="24"/>
        </w:rPr>
        <w:t>, 84-101</w:t>
      </w:r>
      <w:r w:rsidR="00140992" w:rsidRPr="000A4EB1">
        <w:rPr>
          <w:rFonts w:ascii="Times New Roman" w:hAnsi="Times New Roman" w:cs="Times New Roman"/>
          <w:sz w:val="24"/>
          <w:szCs w:val="24"/>
        </w:rPr>
        <w:t>.</w:t>
      </w:r>
    </w:p>
    <w:p w14:paraId="45D009B1" w14:textId="5CF5648E" w:rsidR="000F3A7F" w:rsidRPr="000A4EB1" w:rsidRDefault="000E60EF" w:rsidP="007E7E7B">
      <w:pPr>
        <w:tabs>
          <w:tab w:val="left" w:pos="1134"/>
        </w:tabs>
        <w:spacing w:after="0" w:line="360" w:lineRule="auto"/>
        <w:ind w:left="567" w:hanging="567"/>
        <w:jc w:val="both"/>
        <w:rPr>
          <w:rFonts w:ascii="Times New Roman" w:hAnsi="Times New Roman" w:cs="Times New Roman"/>
          <w:sz w:val="24"/>
          <w:szCs w:val="24"/>
        </w:rPr>
      </w:pPr>
      <w:r w:rsidRPr="000E60EF">
        <w:rPr>
          <w:rFonts w:ascii="Times New Roman" w:hAnsi="Times New Roman" w:cs="Times New Roman"/>
          <w:sz w:val="24"/>
          <w:szCs w:val="24"/>
        </w:rPr>
        <w:t>Cano, G. (2008). La Evaluación por competencias en la educación superior. Recuperado de http//www.urg.es/local/recfpro/rev123COL1.pdf</w:t>
      </w:r>
    </w:p>
    <w:p w14:paraId="59977EDD" w14:textId="77777777" w:rsidR="00140992" w:rsidRPr="000B616C" w:rsidRDefault="00140992" w:rsidP="007E7E7B">
      <w:pPr>
        <w:tabs>
          <w:tab w:val="left" w:pos="1134"/>
        </w:tabs>
        <w:spacing w:after="0" w:line="360" w:lineRule="auto"/>
        <w:ind w:left="567" w:hanging="567"/>
        <w:jc w:val="both"/>
        <w:rPr>
          <w:rFonts w:ascii="Times New Roman" w:eastAsiaTheme="minorEastAsia" w:hAnsi="Times New Roman" w:cs="Times New Roman"/>
          <w:color w:val="000000"/>
          <w:sz w:val="24"/>
          <w:szCs w:val="24"/>
        </w:rPr>
      </w:pPr>
      <w:r w:rsidRPr="000B616C">
        <w:rPr>
          <w:rFonts w:ascii="Times New Roman" w:eastAsiaTheme="minorEastAsia" w:hAnsi="Times New Roman" w:cs="Times New Roman"/>
          <w:color w:val="000000"/>
          <w:sz w:val="24"/>
          <w:szCs w:val="24"/>
        </w:rPr>
        <w:t>Centro de Investigación y Documentación sobre problemas de la Economía, el Empleo y las Cualificaciones Profesionales (</w:t>
      </w:r>
      <w:proofErr w:type="spellStart"/>
      <w:r w:rsidRPr="000B616C">
        <w:rPr>
          <w:rFonts w:ascii="Times New Roman" w:eastAsiaTheme="minorEastAsia" w:hAnsi="Times New Roman" w:cs="Times New Roman"/>
          <w:color w:val="000000"/>
          <w:sz w:val="24"/>
          <w:szCs w:val="24"/>
        </w:rPr>
        <w:t>Cidec</w:t>
      </w:r>
      <w:proofErr w:type="spellEnd"/>
      <w:r w:rsidRPr="000B616C">
        <w:rPr>
          <w:rFonts w:ascii="Times New Roman" w:eastAsiaTheme="minorEastAsia" w:hAnsi="Times New Roman" w:cs="Times New Roman"/>
          <w:color w:val="000000"/>
          <w:sz w:val="24"/>
          <w:szCs w:val="24"/>
        </w:rPr>
        <w:t xml:space="preserve">) (2004). </w:t>
      </w:r>
      <w:r w:rsidRPr="000B616C">
        <w:rPr>
          <w:rFonts w:ascii="Times New Roman" w:eastAsiaTheme="minorEastAsia" w:hAnsi="Times New Roman" w:cs="Times New Roman"/>
          <w:i/>
          <w:color w:val="000000"/>
          <w:sz w:val="24"/>
          <w:szCs w:val="24"/>
        </w:rPr>
        <w:t xml:space="preserve">Competencias profesionales. Enfoques y modelos a debate. </w:t>
      </w:r>
      <w:r w:rsidRPr="000B616C">
        <w:rPr>
          <w:rFonts w:ascii="Times New Roman" w:eastAsiaTheme="minorEastAsia" w:hAnsi="Times New Roman" w:cs="Times New Roman"/>
          <w:color w:val="000000"/>
          <w:sz w:val="24"/>
          <w:szCs w:val="24"/>
        </w:rPr>
        <w:t xml:space="preserve">Recuperado de </w:t>
      </w:r>
      <w:hyperlink r:id="rId11" w:history="1">
        <w:r w:rsidRPr="000B616C">
          <w:rPr>
            <w:rStyle w:val="Hipervnculo"/>
            <w:rFonts w:ascii="Times New Roman" w:eastAsiaTheme="minorEastAsia" w:hAnsi="Times New Roman" w:cs="Times New Roman"/>
            <w:sz w:val="24"/>
            <w:szCs w:val="24"/>
          </w:rPr>
          <w:t>http://www.rena.edu.ve/docentes/articulos/competencias.pdf</w:t>
        </w:r>
      </w:hyperlink>
      <w:r w:rsidRPr="000B616C">
        <w:rPr>
          <w:rFonts w:ascii="Times New Roman" w:eastAsiaTheme="minorEastAsia" w:hAnsi="Times New Roman" w:cs="Times New Roman"/>
          <w:color w:val="000000"/>
          <w:sz w:val="24"/>
          <w:szCs w:val="24"/>
        </w:rPr>
        <w:t xml:space="preserve">. </w:t>
      </w:r>
    </w:p>
    <w:p w14:paraId="23EABD74"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sz w:val="24"/>
          <w:szCs w:val="24"/>
        </w:rPr>
      </w:pPr>
      <w:r w:rsidRPr="000B616C">
        <w:rPr>
          <w:rFonts w:ascii="Times New Roman" w:eastAsiaTheme="minorEastAsia" w:hAnsi="Times New Roman" w:cs="Times New Roman"/>
          <w:color w:val="000000"/>
          <w:sz w:val="24"/>
          <w:szCs w:val="24"/>
        </w:rPr>
        <w:t xml:space="preserve">Chomsky, N. (1983). </w:t>
      </w:r>
      <w:r w:rsidRPr="000B616C">
        <w:rPr>
          <w:rFonts w:ascii="Times New Roman" w:eastAsiaTheme="minorEastAsia" w:hAnsi="Times New Roman" w:cs="Times New Roman"/>
          <w:i/>
          <w:color w:val="000000"/>
          <w:sz w:val="24"/>
          <w:szCs w:val="24"/>
        </w:rPr>
        <w:t>El lenguaje y el conocimiento inconsciente.</w:t>
      </w:r>
      <w:r w:rsidRPr="000B616C">
        <w:rPr>
          <w:rFonts w:ascii="Times New Roman" w:eastAsiaTheme="minorEastAsia" w:hAnsi="Times New Roman" w:cs="Times New Roman"/>
          <w:color w:val="000000"/>
          <w:sz w:val="24"/>
          <w:szCs w:val="24"/>
        </w:rPr>
        <w:t xml:space="preserve"> México: FCE.</w:t>
      </w:r>
    </w:p>
    <w:p w14:paraId="7F72C475" w14:textId="0F94DAF2"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000000"/>
          <w:sz w:val="24"/>
          <w:szCs w:val="24"/>
        </w:rPr>
        <w:t xml:space="preserve">Díaz Barriga, F. y Rigo, M. (2000). </w:t>
      </w:r>
      <w:r w:rsidRPr="000A4EB1">
        <w:rPr>
          <w:rFonts w:ascii="Times New Roman" w:hAnsi="Times New Roman" w:cs="Times New Roman"/>
          <w:color w:val="000000"/>
          <w:sz w:val="24"/>
          <w:szCs w:val="24"/>
        </w:rPr>
        <w:t>Formación docente y educación basada en competencias</w:t>
      </w:r>
      <w:r w:rsidR="000A4EB1">
        <w:rPr>
          <w:rFonts w:ascii="Times New Roman" w:hAnsi="Times New Roman" w:cs="Times New Roman"/>
          <w:color w:val="000000"/>
          <w:sz w:val="24"/>
          <w:szCs w:val="24"/>
        </w:rPr>
        <w:t>.</w:t>
      </w:r>
      <w:r w:rsidRPr="000B616C">
        <w:rPr>
          <w:rFonts w:ascii="Times New Roman" w:hAnsi="Times New Roman" w:cs="Times New Roman"/>
          <w:i/>
          <w:color w:val="000000"/>
          <w:sz w:val="24"/>
          <w:szCs w:val="24"/>
        </w:rPr>
        <w:t xml:space="preserve"> </w:t>
      </w:r>
      <w:r w:rsidR="000A4EB1" w:rsidRPr="000A4EB1">
        <w:rPr>
          <w:rFonts w:ascii="Times New Roman" w:hAnsi="Times New Roman" w:cs="Times New Roman"/>
          <w:color w:val="000000"/>
          <w:sz w:val="24"/>
          <w:szCs w:val="24"/>
        </w:rPr>
        <w:t>E</w:t>
      </w:r>
      <w:r w:rsidRPr="000A4EB1">
        <w:rPr>
          <w:rFonts w:ascii="Times New Roman" w:hAnsi="Times New Roman" w:cs="Times New Roman"/>
          <w:color w:val="000000"/>
          <w:sz w:val="24"/>
          <w:szCs w:val="24"/>
        </w:rPr>
        <w:t>n</w:t>
      </w:r>
      <w:r w:rsidRPr="000B616C">
        <w:rPr>
          <w:rFonts w:ascii="Times New Roman" w:hAnsi="Times New Roman" w:cs="Times New Roman"/>
          <w:i/>
          <w:color w:val="000000"/>
          <w:sz w:val="24"/>
          <w:szCs w:val="24"/>
        </w:rPr>
        <w:t xml:space="preserve"> </w:t>
      </w:r>
      <w:r w:rsidRPr="000A4EB1">
        <w:rPr>
          <w:rFonts w:ascii="Times New Roman" w:hAnsi="Times New Roman" w:cs="Times New Roman"/>
          <w:color w:val="000000"/>
          <w:sz w:val="24"/>
          <w:szCs w:val="24"/>
        </w:rPr>
        <w:t>Valle</w:t>
      </w:r>
      <w:r w:rsidR="000A4EB1" w:rsidRPr="000A4EB1">
        <w:rPr>
          <w:rFonts w:ascii="Times New Roman" w:hAnsi="Times New Roman" w:cs="Times New Roman"/>
          <w:color w:val="000000"/>
          <w:sz w:val="24"/>
          <w:szCs w:val="24"/>
        </w:rPr>
        <w:t>, M. A.</w:t>
      </w:r>
      <w:r w:rsidR="000A4EB1">
        <w:rPr>
          <w:rFonts w:ascii="Times New Roman" w:hAnsi="Times New Roman" w:cs="Times New Roman"/>
          <w:color w:val="000000"/>
          <w:sz w:val="24"/>
          <w:szCs w:val="24"/>
        </w:rPr>
        <w:t xml:space="preserve"> (ed.),</w:t>
      </w:r>
      <w:r w:rsidRPr="000B616C">
        <w:rPr>
          <w:rFonts w:ascii="Times New Roman" w:hAnsi="Times New Roman" w:cs="Times New Roman"/>
          <w:i/>
          <w:color w:val="000000"/>
          <w:sz w:val="24"/>
          <w:szCs w:val="24"/>
        </w:rPr>
        <w:t xml:space="preserve"> Formación en competencias y certificación profesional</w:t>
      </w:r>
      <w:r w:rsidR="000A4EB1">
        <w:rPr>
          <w:rFonts w:ascii="Times New Roman" w:hAnsi="Times New Roman" w:cs="Times New Roman"/>
          <w:color w:val="000000"/>
          <w:sz w:val="24"/>
          <w:szCs w:val="24"/>
        </w:rPr>
        <w:t xml:space="preserve"> (76-104)</w:t>
      </w:r>
      <w:r w:rsidRPr="000B616C">
        <w:rPr>
          <w:rFonts w:ascii="Times New Roman" w:hAnsi="Times New Roman" w:cs="Times New Roman"/>
          <w:i/>
          <w:color w:val="000000"/>
          <w:sz w:val="24"/>
          <w:szCs w:val="24"/>
        </w:rPr>
        <w:t>.</w:t>
      </w:r>
      <w:r w:rsidRPr="000B616C">
        <w:rPr>
          <w:rFonts w:ascii="Times New Roman" w:hAnsi="Times New Roman" w:cs="Times New Roman"/>
          <w:color w:val="000000"/>
          <w:sz w:val="24"/>
          <w:szCs w:val="24"/>
        </w:rPr>
        <w:t xml:space="preserve"> México: Universidad Nacional Autónoma de México. </w:t>
      </w:r>
    </w:p>
    <w:p w14:paraId="70E7BAFB" w14:textId="071EB677" w:rsidR="00140992" w:rsidRDefault="00294702" w:rsidP="007E7E7B">
      <w:pPr>
        <w:tabs>
          <w:tab w:val="left" w:pos="1134"/>
        </w:tabs>
        <w:spacing w:after="0" w:line="360" w:lineRule="auto"/>
        <w:ind w:left="567" w:hanging="567"/>
        <w:jc w:val="both"/>
        <w:rPr>
          <w:rFonts w:ascii="Times New Roman" w:hAnsi="Times New Roman" w:cs="Times New Roman"/>
          <w:sz w:val="24"/>
          <w:szCs w:val="24"/>
        </w:rPr>
      </w:pPr>
      <w:hyperlink r:id="rId12" w:anchor="Gairin_" w:history="1">
        <w:proofErr w:type="spellStart"/>
        <w:r w:rsidR="00140992" w:rsidRPr="000B616C">
          <w:rPr>
            <w:rFonts w:ascii="Times New Roman" w:hAnsi="Times New Roman" w:cs="Times New Roman"/>
            <w:sz w:val="24"/>
            <w:szCs w:val="24"/>
          </w:rPr>
          <w:t>Gairín</w:t>
        </w:r>
        <w:proofErr w:type="spellEnd"/>
      </w:hyperlink>
      <w:r w:rsidR="00140992" w:rsidRPr="000B616C">
        <w:rPr>
          <w:rFonts w:ascii="Times New Roman" w:hAnsi="Times New Roman" w:cs="Times New Roman"/>
          <w:sz w:val="24"/>
          <w:szCs w:val="24"/>
        </w:rPr>
        <w:t> </w:t>
      </w:r>
      <w:proofErr w:type="spellStart"/>
      <w:r w:rsidR="00140992" w:rsidRPr="000B616C">
        <w:rPr>
          <w:rFonts w:ascii="Times New Roman" w:hAnsi="Times New Roman" w:cs="Times New Roman"/>
          <w:sz w:val="24"/>
          <w:szCs w:val="24"/>
        </w:rPr>
        <w:t>Sallán</w:t>
      </w:r>
      <w:proofErr w:type="spellEnd"/>
      <w:r w:rsidR="00140992" w:rsidRPr="000B616C">
        <w:rPr>
          <w:rFonts w:ascii="Times New Roman" w:hAnsi="Times New Roman" w:cs="Times New Roman"/>
          <w:sz w:val="24"/>
          <w:szCs w:val="24"/>
        </w:rPr>
        <w:t>, J. (coord.). (2009). </w:t>
      </w:r>
      <w:r w:rsidR="00140992" w:rsidRPr="000B616C">
        <w:rPr>
          <w:rFonts w:ascii="Times New Roman" w:hAnsi="Times New Roman" w:cs="Times New Roman"/>
          <w:i/>
          <w:sz w:val="24"/>
          <w:szCs w:val="24"/>
        </w:rPr>
        <w:t>Guía para la evaluación de competencias en el área de ciencias sociales.</w:t>
      </w:r>
      <w:r w:rsidR="00140992" w:rsidRPr="000B616C">
        <w:rPr>
          <w:rFonts w:ascii="Times New Roman" w:hAnsi="Times New Roman" w:cs="Times New Roman"/>
          <w:sz w:val="24"/>
          <w:szCs w:val="24"/>
        </w:rPr>
        <w:t xml:space="preserve"> Barcelona: Agencia per a la </w:t>
      </w:r>
      <w:proofErr w:type="spellStart"/>
      <w:r w:rsidR="00140992" w:rsidRPr="000B616C">
        <w:rPr>
          <w:rFonts w:ascii="Times New Roman" w:hAnsi="Times New Roman" w:cs="Times New Roman"/>
          <w:sz w:val="24"/>
          <w:szCs w:val="24"/>
        </w:rPr>
        <w:t>Qualitat</w:t>
      </w:r>
      <w:proofErr w:type="spellEnd"/>
      <w:r w:rsidR="00140992" w:rsidRPr="000B616C">
        <w:rPr>
          <w:rFonts w:ascii="Times New Roman" w:hAnsi="Times New Roman" w:cs="Times New Roman"/>
          <w:sz w:val="24"/>
          <w:szCs w:val="24"/>
        </w:rPr>
        <w:t xml:space="preserve"> del Sistema </w:t>
      </w:r>
      <w:proofErr w:type="spellStart"/>
      <w:r w:rsidR="00140992" w:rsidRPr="000B616C">
        <w:rPr>
          <w:rFonts w:ascii="Times New Roman" w:hAnsi="Times New Roman" w:cs="Times New Roman"/>
          <w:sz w:val="24"/>
          <w:szCs w:val="24"/>
        </w:rPr>
        <w:t>Universitari</w:t>
      </w:r>
      <w:proofErr w:type="spellEnd"/>
      <w:r w:rsidR="00140992" w:rsidRPr="000B616C">
        <w:rPr>
          <w:rFonts w:ascii="Times New Roman" w:hAnsi="Times New Roman" w:cs="Times New Roman"/>
          <w:sz w:val="24"/>
          <w:szCs w:val="24"/>
        </w:rPr>
        <w:t xml:space="preserve"> de Catalunya. </w:t>
      </w:r>
    </w:p>
    <w:p w14:paraId="404AB564" w14:textId="196F35B5" w:rsidR="007D5DB2" w:rsidRPr="000B616C" w:rsidRDefault="007D5DB2" w:rsidP="007E7E7B">
      <w:pPr>
        <w:tabs>
          <w:tab w:val="left" w:pos="1134"/>
        </w:tabs>
        <w:spacing w:after="0" w:line="360" w:lineRule="auto"/>
        <w:ind w:left="567" w:hanging="567"/>
        <w:jc w:val="both"/>
        <w:rPr>
          <w:rFonts w:ascii="Times New Roman" w:hAnsi="Times New Roman" w:cs="Times New Roman"/>
          <w:sz w:val="24"/>
          <w:szCs w:val="24"/>
        </w:rPr>
      </w:pPr>
      <w:r w:rsidRPr="007D5DB2">
        <w:rPr>
          <w:rFonts w:ascii="Times New Roman" w:hAnsi="Times New Roman" w:cs="Times New Roman"/>
          <w:sz w:val="24"/>
          <w:szCs w:val="24"/>
        </w:rPr>
        <w:t xml:space="preserve">Jiménez, A. (2009). </w:t>
      </w:r>
      <w:r w:rsidRPr="007D5DB2">
        <w:rPr>
          <w:rFonts w:ascii="Times New Roman" w:hAnsi="Times New Roman" w:cs="Times New Roman"/>
          <w:i/>
          <w:sz w:val="24"/>
          <w:szCs w:val="24"/>
        </w:rPr>
        <w:t>Reflexiones sobre la necesidad de acercamiento entre universidad y mercado laboral.</w:t>
      </w:r>
      <w:r w:rsidRPr="007D5DB2">
        <w:rPr>
          <w:rFonts w:ascii="Times New Roman" w:hAnsi="Times New Roman" w:cs="Times New Roman"/>
          <w:sz w:val="24"/>
          <w:szCs w:val="24"/>
        </w:rPr>
        <w:t xml:space="preserve"> Revista Iberoamericana de Educación, 50, 1-25. Recuperado</w:t>
      </w:r>
      <w:r>
        <w:rPr>
          <w:rFonts w:ascii="Times New Roman" w:hAnsi="Times New Roman" w:cs="Times New Roman"/>
          <w:sz w:val="24"/>
          <w:szCs w:val="24"/>
        </w:rPr>
        <w:t xml:space="preserve"> </w:t>
      </w:r>
      <w:r w:rsidRPr="007D5DB2">
        <w:rPr>
          <w:rFonts w:ascii="Times New Roman" w:hAnsi="Times New Roman" w:cs="Times New Roman"/>
          <w:sz w:val="24"/>
          <w:szCs w:val="24"/>
        </w:rPr>
        <w:t>de http://www.rieoei.org/deloslectores/2895Vivas.pdf</w:t>
      </w:r>
    </w:p>
    <w:p w14:paraId="04FD2067"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sz w:val="24"/>
          <w:szCs w:val="24"/>
        </w:rPr>
      </w:pPr>
      <w:r w:rsidRPr="000B616C">
        <w:rPr>
          <w:rFonts w:ascii="Times New Roman" w:hAnsi="Times New Roman" w:cs="Times New Roman"/>
          <w:sz w:val="24"/>
          <w:szCs w:val="24"/>
        </w:rPr>
        <w:t xml:space="preserve">Legendre, R. (1993). </w:t>
      </w:r>
      <w:r w:rsidRPr="000B616C">
        <w:rPr>
          <w:rFonts w:ascii="Times New Roman" w:hAnsi="Times New Roman" w:cs="Times New Roman"/>
          <w:i/>
          <w:sz w:val="24"/>
          <w:szCs w:val="24"/>
        </w:rPr>
        <w:t>Diccionario actual de la Educación</w:t>
      </w:r>
      <w:r w:rsidRPr="000B616C">
        <w:rPr>
          <w:rFonts w:ascii="Times New Roman" w:hAnsi="Times New Roman" w:cs="Times New Roman"/>
          <w:sz w:val="24"/>
          <w:szCs w:val="24"/>
        </w:rPr>
        <w:t xml:space="preserve">. Montreal: </w:t>
      </w:r>
      <w:proofErr w:type="spellStart"/>
      <w:r w:rsidRPr="000B616C">
        <w:rPr>
          <w:rFonts w:ascii="Times New Roman" w:hAnsi="Times New Roman" w:cs="Times New Roman"/>
          <w:sz w:val="24"/>
          <w:szCs w:val="24"/>
        </w:rPr>
        <w:t>Guerin</w:t>
      </w:r>
      <w:proofErr w:type="spellEnd"/>
      <w:r w:rsidRPr="000B616C">
        <w:rPr>
          <w:rFonts w:ascii="Times New Roman" w:hAnsi="Times New Roman" w:cs="Times New Roman"/>
          <w:sz w:val="24"/>
          <w:szCs w:val="24"/>
        </w:rPr>
        <w:t>.</w:t>
      </w:r>
    </w:p>
    <w:p w14:paraId="7DD0D493"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000000"/>
          <w:sz w:val="24"/>
          <w:szCs w:val="24"/>
        </w:rPr>
        <w:t xml:space="preserve">Majó, J. (2005). Competencias o capacidades profesionales que deben aportar las nuevas titulaciones al Sistema Turístico en Armonización de los estudios de turismo en el Espacio Europeo de la Enseñanza Superior. </w:t>
      </w:r>
      <w:r w:rsidRPr="000B616C">
        <w:rPr>
          <w:rFonts w:ascii="Times New Roman" w:hAnsi="Times New Roman" w:cs="Times New Roman"/>
          <w:i/>
          <w:color w:val="000000"/>
          <w:sz w:val="24"/>
          <w:szCs w:val="24"/>
        </w:rPr>
        <w:t>XL Congreso Nacional e Internacional de Escuelas de Turismo</w:t>
      </w:r>
      <w:r w:rsidRPr="000B616C">
        <w:rPr>
          <w:rFonts w:ascii="Times New Roman" w:hAnsi="Times New Roman" w:cs="Times New Roman"/>
          <w:color w:val="000000"/>
          <w:sz w:val="24"/>
          <w:szCs w:val="24"/>
        </w:rPr>
        <w:t>. Universidad Europea Miguel de Cervantes. Valladolid (pp. 61-86).</w:t>
      </w:r>
    </w:p>
    <w:p w14:paraId="4F77FE57"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000000"/>
          <w:sz w:val="24"/>
          <w:szCs w:val="24"/>
        </w:rPr>
        <w:lastRenderedPageBreak/>
        <w:t xml:space="preserve">Maldonado, M. (2002). </w:t>
      </w:r>
      <w:r w:rsidRPr="000B616C">
        <w:rPr>
          <w:rFonts w:ascii="Times New Roman" w:hAnsi="Times New Roman" w:cs="Times New Roman"/>
          <w:i/>
          <w:color w:val="000000"/>
          <w:sz w:val="24"/>
          <w:szCs w:val="24"/>
        </w:rPr>
        <w:t>Las competencias, una opción de vida.</w:t>
      </w:r>
      <w:r w:rsidRPr="000B616C">
        <w:rPr>
          <w:rFonts w:ascii="Times New Roman" w:hAnsi="Times New Roman" w:cs="Times New Roman"/>
          <w:color w:val="000000"/>
          <w:sz w:val="24"/>
          <w:szCs w:val="24"/>
        </w:rPr>
        <w:t xml:space="preserve"> Bogotá: ECOE Ediciones.</w:t>
      </w:r>
    </w:p>
    <w:p w14:paraId="496541DF"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3268E8">
        <w:rPr>
          <w:rFonts w:ascii="Times New Roman" w:hAnsi="Times New Roman" w:cs="Times New Roman"/>
          <w:color w:val="000000"/>
          <w:sz w:val="24"/>
          <w:szCs w:val="24"/>
        </w:rPr>
        <w:t xml:space="preserve">McClelland, D. C. (1973). </w:t>
      </w:r>
      <w:r w:rsidRPr="000B616C">
        <w:rPr>
          <w:rFonts w:ascii="Times New Roman" w:hAnsi="Times New Roman" w:cs="Times New Roman"/>
          <w:i/>
          <w:color w:val="000000"/>
          <w:sz w:val="24"/>
          <w:szCs w:val="24"/>
          <w:lang w:val="en-US"/>
        </w:rPr>
        <w:t>Testing for Competencies rather than intelligence</w:t>
      </w:r>
      <w:r w:rsidRPr="000B616C">
        <w:rPr>
          <w:rFonts w:ascii="Times New Roman" w:hAnsi="Times New Roman" w:cs="Times New Roman"/>
          <w:color w:val="000000"/>
          <w:sz w:val="24"/>
          <w:szCs w:val="24"/>
          <w:lang w:val="en-US"/>
        </w:rPr>
        <w:t xml:space="preserve">. </w:t>
      </w:r>
      <w:r w:rsidRPr="000B616C">
        <w:rPr>
          <w:rFonts w:ascii="Times New Roman" w:hAnsi="Times New Roman" w:cs="Times New Roman"/>
          <w:color w:val="000000"/>
          <w:sz w:val="24"/>
          <w:szCs w:val="24"/>
        </w:rPr>
        <w:t xml:space="preserve">American </w:t>
      </w:r>
      <w:proofErr w:type="spellStart"/>
      <w:r w:rsidRPr="000B616C">
        <w:rPr>
          <w:rFonts w:ascii="Times New Roman" w:hAnsi="Times New Roman" w:cs="Times New Roman"/>
          <w:color w:val="000000"/>
          <w:sz w:val="24"/>
          <w:szCs w:val="24"/>
        </w:rPr>
        <w:t>Psychologist</w:t>
      </w:r>
      <w:proofErr w:type="spellEnd"/>
      <w:r w:rsidRPr="000B616C">
        <w:rPr>
          <w:rFonts w:ascii="Times New Roman" w:hAnsi="Times New Roman" w:cs="Times New Roman"/>
          <w:color w:val="000000"/>
          <w:sz w:val="24"/>
          <w:szCs w:val="24"/>
        </w:rPr>
        <w:t xml:space="preserve">, </w:t>
      </w:r>
      <w:r w:rsidRPr="000B616C">
        <w:rPr>
          <w:rFonts w:ascii="Times New Roman" w:hAnsi="Times New Roman" w:cs="Times New Roman"/>
          <w:i/>
          <w:color w:val="000000"/>
          <w:sz w:val="24"/>
          <w:szCs w:val="24"/>
        </w:rPr>
        <w:t>28</w:t>
      </w:r>
      <w:r w:rsidRPr="000B616C">
        <w:rPr>
          <w:rFonts w:ascii="Times New Roman" w:hAnsi="Times New Roman" w:cs="Times New Roman"/>
          <w:color w:val="000000"/>
          <w:sz w:val="24"/>
          <w:szCs w:val="24"/>
        </w:rPr>
        <w:t>, 1-14.</w:t>
      </w:r>
    </w:p>
    <w:p w14:paraId="4C9CE1ED"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000000"/>
          <w:sz w:val="24"/>
          <w:szCs w:val="24"/>
        </w:rPr>
        <w:t xml:space="preserve">Museo de los Metales en Educación (2014). </w:t>
      </w:r>
      <w:r w:rsidRPr="000B616C">
        <w:rPr>
          <w:rFonts w:ascii="Times New Roman" w:hAnsi="Times New Roman" w:cs="Times New Roman"/>
          <w:i/>
          <w:color w:val="000000"/>
          <w:sz w:val="24"/>
          <w:szCs w:val="24"/>
        </w:rPr>
        <w:t>La educación basada en competencias: ¿tema completado? Parte 3. La fórmula según la OCDE: usar/ comprender/ comunicarse y tomar la responsabilidad.</w:t>
      </w:r>
      <w:r w:rsidRPr="000B616C">
        <w:rPr>
          <w:rFonts w:ascii="Times New Roman" w:hAnsi="Times New Roman" w:cs="Times New Roman"/>
          <w:color w:val="000000"/>
          <w:sz w:val="24"/>
          <w:szCs w:val="24"/>
        </w:rPr>
        <w:t xml:space="preserve"> Recuperado de </w:t>
      </w:r>
      <w:hyperlink r:id="rId13" w:history="1">
        <w:r w:rsidRPr="000B616C">
          <w:rPr>
            <w:rStyle w:val="Hipervnculo"/>
            <w:rFonts w:ascii="Times New Roman" w:hAnsi="Times New Roman" w:cs="Times New Roman"/>
            <w:sz w:val="24"/>
            <w:szCs w:val="24"/>
          </w:rPr>
          <w:t>https://museodelosmetales.wordpress.com/2014/05/15/la-educacion-basada-en-competencias-tema-completado-parte-3/</w:t>
        </w:r>
      </w:hyperlink>
      <w:r w:rsidRPr="000B616C">
        <w:rPr>
          <w:rFonts w:ascii="Times New Roman" w:hAnsi="Times New Roman" w:cs="Times New Roman"/>
          <w:color w:val="000000"/>
          <w:sz w:val="24"/>
          <w:szCs w:val="24"/>
        </w:rPr>
        <w:t xml:space="preserve">. </w:t>
      </w:r>
    </w:p>
    <w:p w14:paraId="399419BD" w14:textId="77777777" w:rsidR="00140992" w:rsidRPr="000B616C" w:rsidRDefault="00140992" w:rsidP="007E7E7B">
      <w:pPr>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212121"/>
          <w:sz w:val="24"/>
          <w:szCs w:val="24"/>
          <w:shd w:val="clear" w:color="auto" w:fill="FFFFFF"/>
        </w:rPr>
        <w:t>Organización Mundial del Turismo (OMT)</w:t>
      </w:r>
      <w:r w:rsidRPr="000B616C">
        <w:rPr>
          <w:rFonts w:ascii="Times New Roman" w:hAnsi="Times New Roman" w:cs="Times New Roman"/>
          <w:color w:val="000000"/>
          <w:sz w:val="24"/>
          <w:szCs w:val="24"/>
        </w:rPr>
        <w:t xml:space="preserve"> (2017). </w:t>
      </w:r>
      <w:r w:rsidRPr="000B616C">
        <w:rPr>
          <w:rFonts w:ascii="Times New Roman" w:hAnsi="Times New Roman" w:cs="Times New Roman"/>
          <w:i/>
          <w:color w:val="000000"/>
          <w:sz w:val="24"/>
          <w:szCs w:val="24"/>
        </w:rPr>
        <w:t>Notas metodológicas de la base de datos de estadísticas de turismo.</w:t>
      </w:r>
      <w:r w:rsidRPr="000B616C">
        <w:rPr>
          <w:rFonts w:ascii="Times New Roman" w:hAnsi="Times New Roman" w:cs="Times New Roman"/>
          <w:color w:val="000000"/>
          <w:sz w:val="24"/>
          <w:szCs w:val="24"/>
        </w:rPr>
        <w:t xml:space="preserve"> España: OMT.</w:t>
      </w:r>
    </w:p>
    <w:p w14:paraId="01AC3CEF"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212121"/>
          <w:sz w:val="24"/>
          <w:szCs w:val="24"/>
        </w:rPr>
      </w:pPr>
      <w:r w:rsidRPr="000B616C">
        <w:rPr>
          <w:rFonts w:ascii="Times New Roman" w:hAnsi="Times New Roman" w:cs="Times New Roman"/>
          <w:color w:val="212121"/>
          <w:sz w:val="24"/>
          <w:szCs w:val="24"/>
          <w:shd w:val="clear" w:color="auto" w:fill="FFFFFF"/>
        </w:rPr>
        <w:t xml:space="preserve">Organización Mundial del Turismo (OMT) (2018a). </w:t>
      </w:r>
      <w:r w:rsidRPr="000B616C">
        <w:rPr>
          <w:rFonts w:ascii="Times New Roman" w:hAnsi="Times New Roman" w:cs="Times New Roman"/>
          <w:i/>
          <w:color w:val="212121"/>
          <w:sz w:val="24"/>
          <w:szCs w:val="24"/>
          <w:shd w:val="clear" w:color="auto" w:fill="FFFFFF"/>
        </w:rPr>
        <w:t>El turismo internacional supera las expectativas en los primeros meses de 2018.</w:t>
      </w:r>
      <w:r w:rsidRPr="000B616C">
        <w:rPr>
          <w:rFonts w:ascii="Times New Roman" w:hAnsi="Times New Roman" w:cs="Times New Roman"/>
          <w:color w:val="212121"/>
          <w:sz w:val="24"/>
          <w:szCs w:val="24"/>
          <w:shd w:val="clear" w:color="auto" w:fill="FFFFFF"/>
        </w:rPr>
        <w:t xml:space="preserve"> Recuperado de </w:t>
      </w:r>
      <w:hyperlink r:id="rId14" w:history="1">
        <w:r w:rsidRPr="000B616C">
          <w:rPr>
            <w:rStyle w:val="Hipervnculo"/>
            <w:rFonts w:ascii="Times New Roman" w:hAnsi="Times New Roman" w:cs="Times New Roman"/>
            <w:sz w:val="24"/>
            <w:szCs w:val="24"/>
            <w:shd w:val="clear" w:color="auto" w:fill="FFFFFF"/>
          </w:rPr>
          <w:t>http://media.unwto.org/es/press-release/2018-06-25/el-turismo-internacional-supera-las-expectativas-en-los-primeros-meses-de-2</w:t>
        </w:r>
      </w:hyperlink>
      <w:r w:rsidRPr="000B616C">
        <w:rPr>
          <w:rFonts w:ascii="Times New Roman" w:hAnsi="Times New Roman" w:cs="Times New Roman"/>
          <w:color w:val="212121"/>
          <w:sz w:val="24"/>
          <w:szCs w:val="24"/>
          <w:shd w:val="clear" w:color="auto" w:fill="FFFFFF"/>
        </w:rPr>
        <w:t xml:space="preserve">. </w:t>
      </w:r>
    </w:p>
    <w:p w14:paraId="47AA4510"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212121"/>
          <w:sz w:val="24"/>
          <w:szCs w:val="24"/>
          <w:shd w:val="clear" w:color="auto" w:fill="FFFFFF"/>
        </w:rPr>
      </w:pPr>
      <w:r w:rsidRPr="000B616C">
        <w:rPr>
          <w:rFonts w:ascii="Times New Roman" w:hAnsi="Times New Roman" w:cs="Times New Roman"/>
          <w:color w:val="212121"/>
          <w:sz w:val="24"/>
          <w:szCs w:val="24"/>
          <w:shd w:val="clear" w:color="auto" w:fill="FFFFFF"/>
        </w:rPr>
        <w:t xml:space="preserve">Organización Mundial del Turismo (OMT) (2018b). </w:t>
      </w:r>
      <w:r w:rsidRPr="000B616C">
        <w:rPr>
          <w:rFonts w:ascii="Times New Roman" w:hAnsi="Times New Roman" w:cs="Times New Roman"/>
          <w:i/>
          <w:color w:val="212121"/>
          <w:sz w:val="24"/>
          <w:szCs w:val="24"/>
          <w:shd w:val="clear" w:color="auto" w:fill="FFFFFF"/>
        </w:rPr>
        <w:t xml:space="preserve">Entender el turismo: glosario básico. </w:t>
      </w:r>
      <w:r w:rsidRPr="000B616C">
        <w:rPr>
          <w:rFonts w:ascii="Times New Roman" w:hAnsi="Times New Roman" w:cs="Times New Roman"/>
          <w:color w:val="212121"/>
          <w:sz w:val="24"/>
          <w:szCs w:val="24"/>
          <w:shd w:val="clear" w:color="auto" w:fill="FFFFFF"/>
        </w:rPr>
        <w:t xml:space="preserve">Recuperado de </w:t>
      </w:r>
      <w:hyperlink r:id="rId15" w:history="1">
        <w:r w:rsidRPr="000B616C">
          <w:rPr>
            <w:rStyle w:val="Hipervnculo"/>
            <w:rFonts w:ascii="Times New Roman" w:hAnsi="Times New Roman" w:cs="Times New Roman"/>
            <w:sz w:val="24"/>
            <w:szCs w:val="24"/>
            <w:shd w:val="clear" w:color="auto" w:fill="FFFFFF"/>
          </w:rPr>
          <w:t>http://media.unwto.org/es/content/entender-el-turismo-glosario-basico</w:t>
        </w:r>
      </w:hyperlink>
      <w:r w:rsidRPr="000B616C">
        <w:rPr>
          <w:rFonts w:ascii="Times New Roman" w:hAnsi="Times New Roman" w:cs="Times New Roman"/>
          <w:color w:val="212121"/>
          <w:sz w:val="24"/>
          <w:szCs w:val="24"/>
          <w:shd w:val="clear" w:color="auto" w:fill="FFFFFF"/>
        </w:rPr>
        <w:t>.</w:t>
      </w:r>
    </w:p>
    <w:p w14:paraId="6A283F0B"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bCs/>
          <w:sz w:val="24"/>
          <w:szCs w:val="24"/>
        </w:rPr>
        <w:t>Organización para la Cooperación y el Desarrollo Económicos</w:t>
      </w:r>
      <w:r w:rsidRPr="000B616C">
        <w:rPr>
          <w:rFonts w:ascii="Times New Roman" w:hAnsi="Times New Roman" w:cs="Times New Roman"/>
          <w:sz w:val="24"/>
          <w:szCs w:val="24"/>
        </w:rPr>
        <w:t xml:space="preserve"> (OCDE)</w:t>
      </w:r>
      <w:r w:rsidRPr="000B616C">
        <w:rPr>
          <w:rFonts w:ascii="Times New Roman" w:hAnsi="Times New Roman" w:cs="Times New Roman"/>
          <w:color w:val="000000"/>
          <w:sz w:val="24"/>
          <w:szCs w:val="24"/>
        </w:rPr>
        <w:t xml:space="preserve"> (2002). </w:t>
      </w:r>
      <w:r w:rsidRPr="000B616C">
        <w:rPr>
          <w:rFonts w:ascii="Times New Roman" w:hAnsi="Times New Roman" w:cs="Times New Roman"/>
          <w:i/>
          <w:color w:val="000000"/>
          <w:sz w:val="24"/>
          <w:szCs w:val="24"/>
        </w:rPr>
        <w:t>La definición y selección de competencias clave. Resumen ejecutivo</w:t>
      </w:r>
      <w:r w:rsidRPr="000B616C">
        <w:rPr>
          <w:rFonts w:ascii="Times New Roman" w:hAnsi="Times New Roman" w:cs="Times New Roman"/>
          <w:color w:val="000000"/>
          <w:sz w:val="24"/>
          <w:szCs w:val="24"/>
        </w:rPr>
        <w:t xml:space="preserve">. Recuperado de </w:t>
      </w:r>
      <w:hyperlink r:id="rId16" w:history="1">
        <w:r w:rsidRPr="000B616C">
          <w:rPr>
            <w:rStyle w:val="Hipervnculo"/>
            <w:rFonts w:ascii="Times New Roman" w:hAnsi="Times New Roman" w:cs="Times New Roman"/>
            <w:sz w:val="24"/>
            <w:szCs w:val="24"/>
          </w:rPr>
          <w:t>http://www.deseco.admin.ch/bfs/deseco/en/index/03/02.parsys.78532.downloadList.94248.DownloadFile.tmp/2005.dscexecutivesummary.sp.pdf</w:t>
        </w:r>
      </w:hyperlink>
      <w:r w:rsidRPr="000B616C">
        <w:rPr>
          <w:rFonts w:ascii="Times New Roman" w:hAnsi="Times New Roman" w:cs="Times New Roman"/>
          <w:color w:val="000000"/>
          <w:sz w:val="24"/>
          <w:szCs w:val="24"/>
        </w:rPr>
        <w:t xml:space="preserve">. </w:t>
      </w:r>
    </w:p>
    <w:p w14:paraId="25077DBD"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bCs/>
          <w:sz w:val="24"/>
          <w:szCs w:val="24"/>
        </w:rPr>
        <w:t>Organización para la Cooperación y el Desarrollo Económicos</w:t>
      </w:r>
      <w:r w:rsidRPr="000B616C">
        <w:rPr>
          <w:rFonts w:ascii="Times New Roman" w:hAnsi="Times New Roman" w:cs="Times New Roman"/>
          <w:sz w:val="24"/>
          <w:szCs w:val="24"/>
        </w:rPr>
        <w:t xml:space="preserve"> (OCDE)</w:t>
      </w:r>
      <w:r w:rsidRPr="000B616C">
        <w:rPr>
          <w:rFonts w:ascii="Times New Roman" w:hAnsi="Times New Roman" w:cs="Times New Roman"/>
          <w:color w:val="000000"/>
          <w:sz w:val="24"/>
          <w:szCs w:val="24"/>
        </w:rPr>
        <w:t xml:space="preserve"> (2006). </w:t>
      </w:r>
      <w:r w:rsidRPr="000B616C">
        <w:rPr>
          <w:rFonts w:ascii="Times New Roman" w:hAnsi="Times New Roman" w:cs="Times New Roman"/>
          <w:i/>
          <w:color w:val="000000"/>
          <w:sz w:val="24"/>
          <w:szCs w:val="24"/>
        </w:rPr>
        <w:t>La definición y selección de competencias clave. Resumen ejecutivo</w:t>
      </w:r>
      <w:r w:rsidRPr="000B616C">
        <w:rPr>
          <w:rFonts w:ascii="Times New Roman" w:hAnsi="Times New Roman" w:cs="Times New Roman"/>
          <w:color w:val="000000"/>
          <w:sz w:val="24"/>
          <w:szCs w:val="24"/>
        </w:rPr>
        <w:t xml:space="preserve">. Recuperado de </w:t>
      </w:r>
      <w:hyperlink r:id="rId17" w:history="1">
        <w:r w:rsidRPr="000B616C">
          <w:rPr>
            <w:rStyle w:val="Hipervnculo"/>
            <w:rFonts w:ascii="Times New Roman" w:hAnsi="Times New Roman" w:cs="Times New Roman"/>
            <w:sz w:val="24"/>
            <w:szCs w:val="24"/>
          </w:rPr>
          <w:t>http://www.deseco.admin.ch/bfs/deseco/en/index/03/02.parsys.78532.downloadList.94248.DownloadFile.tmp/2005.dscexecutivesummary.sp.pdf</w:t>
        </w:r>
      </w:hyperlink>
      <w:r w:rsidRPr="000B616C">
        <w:rPr>
          <w:rFonts w:ascii="Times New Roman" w:hAnsi="Times New Roman" w:cs="Times New Roman"/>
          <w:color w:val="000000"/>
          <w:sz w:val="24"/>
          <w:szCs w:val="24"/>
        </w:rPr>
        <w:t xml:space="preserve">. </w:t>
      </w:r>
    </w:p>
    <w:p w14:paraId="2B6F6EFD"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bCs/>
          <w:sz w:val="24"/>
          <w:szCs w:val="24"/>
        </w:rPr>
        <w:t>Organización para la Cooperación y el Desarrollo Económicos</w:t>
      </w:r>
      <w:r w:rsidRPr="000B616C">
        <w:rPr>
          <w:rFonts w:ascii="Times New Roman" w:hAnsi="Times New Roman" w:cs="Times New Roman"/>
          <w:sz w:val="24"/>
          <w:szCs w:val="24"/>
        </w:rPr>
        <w:t xml:space="preserve"> (OCDE)</w:t>
      </w:r>
      <w:r w:rsidRPr="000B616C">
        <w:rPr>
          <w:rFonts w:ascii="Times New Roman" w:hAnsi="Times New Roman" w:cs="Times New Roman"/>
          <w:color w:val="000000"/>
          <w:sz w:val="24"/>
          <w:szCs w:val="24"/>
        </w:rPr>
        <w:t xml:space="preserve"> (2013). </w:t>
      </w:r>
      <w:r w:rsidRPr="000B616C">
        <w:rPr>
          <w:rFonts w:ascii="Times New Roman" w:hAnsi="Times New Roman" w:cs="Times New Roman"/>
          <w:i/>
          <w:color w:val="000000"/>
          <w:sz w:val="24"/>
          <w:szCs w:val="24"/>
        </w:rPr>
        <w:t>Panorama de la educación 2013. Indicadores de la OCDE</w:t>
      </w:r>
      <w:r w:rsidRPr="000B616C">
        <w:rPr>
          <w:rFonts w:ascii="Times New Roman" w:hAnsi="Times New Roman" w:cs="Times New Roman"/>
          <w:color w:val="000000"/>
          <w:sz w:val="24"/>
          <w:szCs w:val="24"/>
        </w:rPr>
        <w:t>. España: Santillana.</w:t>
      </w:r>
    </w:p>
    <w:p w14:paraId="6D01A3A5" w14:textId="77777777" w:rsidR="00140992" w:rsidRPr="000B616C" w:rsidRDefault="00140992" w:rsidP="007E7E7B">
      <w:pPr>
        <w:tabs>
          <w:tab w:val="left" w:pos="1134"/>
        </w:tabs>
        <w:spacing w:after="0" w:line="360" w:lineRule="auto"/>
        <w:ind w:left="567" w:hanging="567"/>
        <w:jc w:val="both"/>
        <w:rPr>
          <w:rStyle w:val="Hipervnculo"/>
          <w:rFonts w:ascii="Times New Roman" w:hAnsi="Times New Roman" w:cs="Times New Roman"/>
          <w:color w:val="auto"/>
          <w:sz w:val="24"/>
          <w:szCs w:val="24"/>
          <w:u w:val="none"/>
        </w:rPr>
      </w:pPr>
      <w:bookmarkStart w:id="7" w:name="_Hlk529901845"/>
      <w:r w:rsidRPr="000B616C">
        <w:rPr>
          <w:rFonts w:ascii="Times New Roman" w:hAnsi="Times New Roman" w:cs="Times New Roman"/>
          <w:bCs/>
          <w:sz w:val="24"/>
          <w:szCs w:val="24"/>
        </w:rPr>
        <w:t>Organización para la Cooperación y el Desarrollo Económicos</w:t>
      </w:r>
      <w:r w:rsidRPr="000B616C">
        <w:rPr>
          <w:rFonts w:ascii="Times New Roman" w:hAnsi="Times New Roman" w:cs="Times New Roman"/>
          <w:sz w:val="24"/>
          <w:szCs w:val="24"/>
        </w:rPr>
        <w:t xml:space="preserve"> (OCDE)</w:t>
      </w:r>
      <w:r w:rsidRPr="000B616C">
        <w:rPr>
          <w:rFonts w:ascii="Times New Roman" w:hAnsi="Times New Roman" w:cs="Times New Roman"/>
          <w:color w:val="212121"/>
          <w:sz w:val="24"/>
          <w:szCs w:val="24"/>
          <w:shd w:val="clear" w:color="auto" w:fill="FFFFFF"/>
        </w:rPr>
        <w:t xml:space="preserve"> (2017). </w:t>
      </w:r>
      <w:r w:rsidRPr="000B616C">
        <w:rPr>
          <w:rFonts w:ascii="Times New Roman" w:hAnsi="Times New Roman" w:cs="Times New Roman"/>
          <w:i/>
          <w:sz w:val="24"/>
          <w:szCs w:val="24"/>
        </w:rPr>
        <w:t>Estudio de la política turística de México</w:t>
      </w:r>
      <w:r w:rsidRPr="000B616C">
        <w:rPr>
          <w:rFonts w:ascii="Times New Roman" w:hAnsi="Times New Roman" w:cs="Times New Roman"/>
          <w:sz w:val="24"/>
          <w:szCs w:val="24"/>
        </w:rPr>
        <w:t xml:space="preserve">. </w:t>
      </w:r>
      <w:r w:rsidRPr="000B616C">
        <w:rPr>
          <w:rFonts w:ascii="Times New Roman" w:hAnsi="Times New Roman" w:cs="Times New Roman"/>
          <w:i/>
          <w:sz w:val="24"/>
          <w:szCs w:val="24"/>
        </w:rPr>
        <w:t>Resumen ejecutivo, evaluación y recomendaciones.</w:t>
      </w:r>
      <w:r w:rsidRPr="000B616C">
        <w:rPr>
          <w:rFonts w:ascii="Times New Roman" w:hAnsi="Times New Roman" w:cs="Times New Roman"/>
          <w:sz w:val="24"/>
          <w:szCs w:val="24"/>
        </w:rPr>
        <w:t xml:space="preserve"> Recuperado de </w:t>
      </w:r>
      <w:hyperlink r:id="rId18" w:history="1">
        <w:r w:rsidRPr="000B616C">
          <w:rPr>
            <w:rStyle w:val="Hipervnculo"/>
            <w:rFonts w:ascii="Times New Roman" w:hAnsi="Times New Roman" w:cs="Times New Roman"/>
            <w:sz w:val="24"/>
            <w:szCs w:val="24"/>
          </w:rPr>
          <w:t>https://www1.oecd.org/industry/tourism/MEXICO%20TOURISM%20POLICY%20</w:t>
        </w:r>
        <w:r w:rsidRPr="000B616C">
          <w:rPr>
            <w:rStyle w:val="Hipervnculo"/>
            <w:rFonts w:ascii="Times New Roman" w:hAnsi="Times New Roman" w:cs="Times New Roman"/>
            <w:sz w:val="24"/>
            <w:szCs w:val="24"/>
          </w:rPr>
          <w:lastRenderedPageBreak/>
          <w:t>REVIEW_EXEC%20SUMM%20ASSESSMENT%20AND%20RECOMMENDATIONS_ESP.pdf</w:t>
        </w:r>
      </w:hyperlink>
      <w:r w:rsidRPr="000B616C">
        <w:rPr>
          <w:rStyle w:val="Hipervnculo"/>
          <w:rFonts w:ascii="Times New Roman" w:hAnsi="Times New Roman" w:cs="Times New Roman"/>
          <w:sz w:val="24"/>
          <w:szCs w:val="24"/>
        </w:rPr>
        <w:t xml:space="preserve">. </w:t>
      </w:r>
    </w:p>
    <w:bookmarkEnd w:id="7"/>
    <w:p w14:paraId="72EFD292"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000000"/>
          <w:sz w:val="24"/>
          <w:szCs w:val="24"/>
        </w:rPr>
        <w:t xml:space="preserve">Perrenoud, P. (2007). </w:t>
      </w:r>
      <w:r w:rsidRPr="000B616C">
        <w:rPr>
          <w:rFonts w:ascii="Times New Roman" w:hAnsi="Times New Roman" w:cs="Times New Roman"/>
          <w:i/>
          <w:color w:val="000000"/>
          <w:sz w:val="24"/>
          <w:szCs w:val="24"/>
        </w:rPr>
        <w:t xml:space="preserve">Diez nuevas competencias para enseñar </w:t>
      </w:r>
      <w:r w:rsidRPr="000B616C">
        <w:rPr>
          <w:rFonts w:ascii="Times New Roman" w:hAnsi="Times New Roman" w:cs="Times New Roman"/>
          <w:color w:val="000000"/>
          <w:sz w:val="24"/>
          <w:szCs w:val="24"/>
        </w:rPr>
        <w:t>(4.</w:t>
      </w:r>
      <w:r w:rsidRPr="000B616C">
        <w:rPr>
          <w:rFonts w:ascii="Times New Roman" w:hAnsi="Times New Roman" w:cs="Times New Roman"/>
          <w:color w:val="000000"/>
          <w:sz w:val="24"/>
          <w:szCs w:val="24"/>
          <w:vertAlign w:val="superscript"/>
        </w:rPr>
        <w:t>a</w:t>
      </w:r>
      <w:r w:rsidRPr="000B616C">
        <w:rPr>
          <w:rFonts w:ascii="Times New Roman" w:hAnsi="Times New Roman" w:cs="Times New Roman"/>
          <w:color w:val="000000"/>
          <w:sz w:val="24"/>
          <w:szCs w:val="24"/>
        </w:rPr>
        <w:t xml:space="preserve"> ed.). Barcelona: Graó.</w:t>
      </w:r>
    </w:p>
    <w:p w14:paraId="756E1EF3"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000000"/>
          <w:sz w:val="24"/>
          <w:szCs w:val="24"/>
        </w:rPr>
        <w:t xml:space="preserve">Presidencia de la República (2017). </w:t>
      </w:r>
      <w:r w:rsidRPr="000B616C">
        <w:rPr>
          <w:rFonts w:ascii="Times New Roman" w:hAnsi="Times New Roman" w:cs="Times New Roman"/>
          <w:i/>
          <w:color w:val="000000"/>
          <w:sz w:val="24"/>
          <w:szCs w:val="24"/>
        </w:rPr>
        <w:t>México es una potencia turística mundial; hoy ocupa el noveno sitio entre los destinos más visitados del mundo: Enrique Peña Nieto.</w:t>
      </w:r>
      <w:r w:rsidRPr="000B616C">
        <w:rPr>
          <w:rFonts w:ascii="Times New Roman" w:hAnsi="Times New Roman" w:cs="Times New Roman"/>
          <w:color w:val="000000"/>
          <w:sz w:val="24"/>
          <w:szCs w:val="24"/>
        </w:rPr>
        <w:t xml:space="preserve"> Recuperado de </w:t>
      </w:r>
      <w:hyperlink r:id="rId19" w:history="1">
        <w:r w:rsidRPr="000B616C">
          <w:rPr>
            <w:rStyle w:val="Hipervnculo"/>
            <w:rFonts w:ascii="Times New Roman" w:hAnsi="Times New Roman" w:cs="Times New Roman"/>
            <w:sz w:val="24"/>
            <w:szCs w:val="24"/>
          </w:rPr>
          <w:t>https://www.gob.mx/presidencia/prensa/mexico-es-una-potencia-turistica-mundial-hoy-ocupa-el-noveno-sitio-entre-los-destinos-mas-visitados-del-mundo-enrique-pena-nieto</w:t>
        </w:r>
      </w:hyperlink>
      <w:r w:rsidRPr="000B616C">
        <w:rPr>
          <w:rFonts w:ascii="Times New Roman" w:hAnsi="Times New Roman" w:cs="Times New Roman"/>
          <w:color w:val="000000"/>
          <w:sz w:val="24"/>
          <w:szCs w:val="24"/>
        </w:rPr>
        <w:t xml:space="preserve">. </w:t>
      </w:r>
    </w:p>
    <w:p w14:paraId="1CA6507B" w14:textId="0CE25363"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proofErr w:type="spellStart"/>
      <w:r w:rsidRPr="000B616C">
        <w:rPr>
          <w:rFonts w:ascii="Times New Roman" w:hAnsi="Times New Roman" w:cs="Times New Roman"/>
          <w:color w:val="000000"/>
          <w:sz w:val="24"/>
          <w:szCs w:val="24"/>
        </w:rPr>
        <w:t>Raynal</w:t>
      </w:r>
      <w:proofErr w:type="spellEnd"/>
      <w:r w:rsidRPr="000B616C">
        <w:rPr>
          <w:rFonts w:ascii="Times New Roman" w:hAnsi="Times New Roman" w:cs="Times New Roman"/>
          <w:color w:val="000000"/>
          <w:sz w:val="24"/>
          <w:szCs w:val="24"/>
        </w:rPr>
        <w:t xml:space="preserve">, F. y </w:t>
      </w:r>
      <w:proofErr w:type="spellStart"/>
      <w:r w:rsidRPr="000B616C">
        <w:rPr>
          <w:rFonts w:ascii="Times New Roman" w:hAnsi="Times New Roman" w:cs="Times New Roman"/>
          <w:color w:val="000000"/>
          <w:sz w:val="24"/>
          <w:szCs w:val="24"/>
        </w:rPr>
        <w:t>Rieunier</w:t>
      </w:r>
      <w:proofErr w:type="spellEnd"/>
      <w:r w:rsidRPr="000B616C">
        <w:rPr>
          <w:rFonts w:ascii="Times New Roman" w:hAnsi="Times New Roman" w:cs="Times New Roman"/>
          <w:color w:val="000000"/>
          <w:sz w:val="24"/>
          <w:szCs w:val="24"/>
        </w:rPr>
        <w:t xml:space="preserve">, A. (1998). </w:t>
      </w:r>
      <w:r w:rsidRPr="000B616C">
        <w:rPr>
          <w:rFonts w:ascii="Times New Roman" w:hAnsi="Times New Roman" w:cs="Times New Roman"/>
          <w:i/>
          <w:color w:val="000000"/>
          <w:sz w:val="24"/>
          <w:szCs w:val="24"/>
        </w:rPr>
        <w:t>Pedagogía: el</w:t>
      </w:r>
      <w:r w:rsidR="000A4EB1">
        <w:rPr>
          <w:rFonts w:ascii="Times New Roman" w:hAnsi="Times New Roman" w:cs="Times New Roman"/>
          <w:i/>
          <w:color w:val="000000"/>
          <w:sz w:val="24"/>
          <w:szCs w:val="24"/>
        </w:rPr>
        <w:t xml:space="preserve"> diccionario de conceptos clave</w:t>
      </w:r>
      <w:r w:rsidRPr="000B616C">
        <w:rPr>
          <w:rFonts w:ascii="Times New Roman" w:hAnsi="Times New Roman" w:cs="Times New Roman"/>
          <w:color w:val="000000"/>
          <w:sz w:val="24"/>
          <w:szCs w:val="24"/>
        </w:rPr>
        <w:t xml:space="preserve"> (2.ª ed.). Paris: ESF.</w:t>
      </w:r>
    </w:p>
    <w:p w14:paraId="336A506E" w14:textId="467A1820"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000000"/>
          <w:sz w:val="24"/>
          <w:szCs w:val="24"/>
        </w:rPr>
        <w:t xml:space="preserve">Secretaría de </w:t>
      </w:r>
      <w:r w:rsidR="00F04F22">
        <w:rPr>
          <w:rFonts w:ascii="Times New Roman" w:hAnsi="Times New Roman" w:cs="Times New Roman"/>
          <w:color w:val="000000"/>
          <w:sz w:val="24"/>
          <w:szCs w:val="24"/>
        </w:rPr>
        <w:t>Educación Pública</w:t>
      </w:r>
      <w:r w:rsidRPr="000B616C">
        <w:rPr>
          <w:rFonts w:ascii="Times New Roman" w:hAnsi="Times New Roman" w:cs="Times New Roman"/>
          <w:color w:val="000000"/>
          <w:sz w:val="24"/>
          <w:szCs w:val="24"/>
        </w:rPr>
        <w:t xml:space="preserve"> (S</w:t>
      </w:r>
      <w:r w:rsidR="00F04F22">
        <w:rPr>
          <w:rFonts w:ascii="Times New Roman" w:hAnsi="Times New Roman" w:cs="Times New Roman"/>
          <w:color w:val="000000"/>
          <w:sz w:val="24"/>
          <w:szCs w:val="24"/>
        </w:rPr>
        <w:t>EP</w:t>
      </w:r>
      <w:r w:rsidRPr="000B616C">
        <w:rPr>
          <w:rFonts w:ascii="Times New Roman" w:hAnsi="Times New Roman" w:cs="Times New Roman"/>
          <w:color w:val="000000"/>
          <w:sz w:val="24"/>
          <w:szCs w:val="24"/>
        </w:rPr>
        <w:t>)</w:t>
      </w:r>
      <w:r w:rsidR="00F04F22">
        <w:rPr>
          <w:rFonts w:ascii="Times New Roman" w:hAnsi="Times New Roman" w:cs="Times New Roman"/>
          <w:color w:val="000000"/>
          <w:sz w:val="24"/>
          <w:szCs w:val="24"/>
        </w:rPr>
        <w:t>,</w:t>
      </w:r>
      <w:r w:rsidRPr="000B616C">
        <w:rPr>
          <w:rFonts w:ascii="Times New Roman" w:hAnsi="Times New Roman" w:cs="Times New Roman"/>
          <w:color w:val="000000"/>
          <w:sz w:val="24"/>
          <w:szCs w:val="24"/>
        </w:rPr>
        <w:t xml:space="preserve"> (20</w:t>
      </w:r>
      <w:r w:rsidR="00F04F22">
        <w:rPr>
          <w:rFonts w:ascii="Times New Roman" w:hAnsi="Times New Roman" w:cs="Times New Roman"/>
          <w:color w:val="000000"/>
          <w:sz w:val="24"/>
          <w:szCs w:val="24"/>
        </w:rPr>
        <w:t>08</w:t>
      </w:r>
      <w:r w:rsidRPr="000B616C">
        <w:rPr>
          <w:rFonts w:ascii="Times New Roman" w:hAnsi="Times New Roman" w:cs="Times New Roman"/>
          <w:color w:val="000000"/>
          <w:sz w:val="24"/>
          <w:szCs w:val="24"/>
        </w:rPr>
        <w:t xml:space="preserve">). </w:t>
      </w:r>
      <w:r w:rsidRPr="000B616C">
        <w:rPr>
          <w:rFonts w:ascii="Times New Roman" w:hAnsi="Times New Roman" w:cs="Times New Roman"/>
          <w:i/>
          <w:color w:val="000000"/>
          <w:sz w:val="24"/>
          <w:szCs w:val="24"/>
        </w:rPr>
        <w:t>Competencias genéricas que expresan el perfil del egresado de la educación media superior.</w:t>
      </w:r>
      <w:r w:rsidRPr="000B616C">
        <w:rPr>
          <w:rFonts w:ascii="Times New Roman" w:hAnsi="Times New Roman" w:cs="Times New Roman"/>
          <w:color w:val="000000"/>
          <w:sz w:val="24"/>
          <w:szCs w:val="24"/>
        </w:rPr>
        <w:t xml:space="preserve"> Recuperado de </w:t>
      </w:r>
      <w:r w:rsidR="00F04F22" w:rsidRPr="00F04F22">
        <w:rPr>
          <w:rFonts w:ascii="Times New Roman" w:hAnsi="Times New Roman" w:cs="Times New Roman"/>
          <w:color w:val="000000"/>
          <w:sz w:val="24"/>
          <w:szCs w:val="24"/>
        </w:rPr>
        <w:t>http://www.sems.gob.mx/work/models/sems/Resource/10905/1/images/Acuerdo_444_marco_curricular_comun_SNB.pdf</w:t>
      </w:r>
    </w:p>
    <w:p w14:paraId="109C6C52"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000000"/>
          <w:sz w:val="24"/>
          <w:szCs w:val="24"/>
        </w:rPr>
        <w:t>Secretaría de Turismo (</w:t>
      </w:r>
      <w:proofErr w:type="spellStart"/>
      <w:r w:rsidRPr="000B616C">
        <w:rPr>
          <w:rFonts w:ascii="Times New Roman" w:hAnsi="Times New Roman" w:cs="Times New Roman"/>
          <w:color w:val="000000"/>
          <w:sz w:val="24"/>
          <w:szCs w:val="24"/>
        </w:rPr>
        <w:t>Sectur</w:t>
      </w:r>
      <w:proofErr w:type="spellEnd"/>
      <w:r w:rsidRPr="000B616C">
        <w:rPr>
          <w:rFonts w:ascii="Times New Roman" w:hAnsi="Times New Roman" w:cs="Times New Roman"/>
          <w:color w:val="000000"/>
          <w:sz w:val="24"/>
          <w:szCs w:val="24"/>
        </w:rPr>
        <w:t xml:space="preserve">) (2014). </w:t>
      </w:r>
      <w:r w:rsidRPr="000B616C">
        <w:rPr>
          <w:rFonts w:ascii="Times New Roman" w:hAnsi="Times New Roman" w:cs="Times New Roman"/>
          <w:i/>
          <w:color w:val="000000"/>
          <w:sz w:val="24"/>
          <w:szCs w:val="24"/>
        </w:rPr>
        <w:t>Guía de escuelas de turismo.</w:t>
      </w:r>
      <w:r w:rsidRPr="000B616C">
        <w:rPr>
          <w:rFonts w:ascii="Times New Roman" w:hAnsi="Times New Roman" w:cs="Times New Roman"/>
          <w:color w:val="000000"/>
          <w:sz w:val="24"/>
          <w:szCs w:val="24"/>
        </w:rPr>
        <w:t xml:space="preserve"> Recuperado de </w:t>
      </w:r>
      <w:hyperlink r:id="rId20" w:history="1">
        <w:r w:rsidRPr="000B616C">
          <w:rPr>
            <w:rStyle w:val="Hipervnculo"/>
            <w:rFonts w:ascii="Times New Roman" w:hAnsi="Times New Roman" w:cs="Times New Roman"/>
            <w:sz w:val="24"/>
            <w:szCs w:val="24"/>
          </w:rPr>
          <w:t>http://www.sectur.gob.mx/ictur/cultura/educacion/guia-de-escuelas/</w:t>
        </w:r>
      </w:hyperlink>
      <w:r w:rsidRPr="000B616C">
        <w:rPr>
          <w:rFonts w:ascii="Times New Roman" w:hAnsi="Times New Roman" w:cs="Times New Roman"/>
          <w:color w:val="000000"/>
          <w:sz w:val="24"/>
          <w:szCs w:val="24"/>
        </w:rPr>
        <w:t xml:space="preserve">. </w:t>
      </w:r>
    </w:p>
    <w:p w14:paraId="5BF44FE4"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sz w:val="24"/>
          <w:szCs w:val="24"/>
        </w:rPr>
        <w:t>Secretaría de Turismo (</w:t>
      </w:r>
      <w:proofErr w:type="spellStart"/>
      <w:r w:rsidRPr="000B616C">
        <w:rPr>
          <w:rFonts w:ascii="Times New Roman" w:hAnsi="Times New Roman" w:cs="Times New Roman"/>
          <w:sz w:val="24"/>
          <w:szCs w:val="24"/>
        </w:rPr>
        <w:t>Sectur</w:t>
      </w:r>
      <w:proofErr w:type="spellEnd"/>
      <w:r w:rsidRPr="000B616C">
        <w:rPr>
          <w:rFonts w:ascii="Times New Roman" w:hAnsi="Times New Roman" w:cs="Times New Roman"/>
          <w:sz w:val="24"/>
          <w:szCs w:val="24"/>
        </w:rPr>
        <w:t xml:space="preserve">) </w:t>
      </w:r>
      <w:r w:rsidRPr="000B616C">
        <w:rPr>
          <w:rFonts w:ascii="Times New Roman" w:hAnsi="Times New Roman" w:cs="Times New Roman"/>
          <w:color w:val="000000"/>
          <w:sz w:val="24"/>
          <w:szCs w:val="24"/>
        </w:rPr>
        <w:t xml:space="preserve">(2016). </w:t>
      </w:r>
      <w:r w:rsidRPr="000B616C">
        <w:rPr>
          <w:rFonts w:ascii="Times New Roman" w:hAnsi="Times New Roman" w:cs="Times New Roman"/>
          <w:i/>
          <w:sz w:val="24"/>
          <w:szCs w:val="24"/>
        </w:rPr>
        <w:t xml:space="preserve">Sistema de Monitoreo </w:t>
      </w:r>
      <w:proofErr w:type="spellStart"/>
      <w:r w:rsidRPr="000B616C">
        <w:rPr>
          <w:rFonts w:ascii="Times New Roman" w:hAnsi="Times New Roman" w:cs="Times New Roman"/>
          <w:i/>
          <w:sz w:val="24"/>
          <w:szCs w:val="24"/>
        </w:rPr>
        <w:t>Datatur</w:t>
      </w:r>
      <w:proofErr w:type="spellEnd"/>
      <w:r w:rsidRPr="000B616C">
        <w:rPr>
          <w:rFonts w:ascii="Times New Roman" w:hAnsi="Times New Roman" w:cs="Times New Roman"/>
          <w:i/>
          <w:sz w:val="24"/>
          <w:szCs w:val="24"/>
        </w:rPr>
        <w:t>.</w:t>
      </w:r>
      <w:r w:rsidRPr="000B616C">
        <w:rPr>
          <w:rFonts w:ascii="Times New Roman" w:hAnsi="Times New Roman" w:cs="Times New Roman"/>
          <w:sz w:val="24"/>
          <w:szCs w:val="24"/>
        </w:rPr>
        <w:t xml:space="preserve"> </w:t>
      </w:r>
      <w:r w:rsidRPr="000B616C">
        <w:rPr>
          <w:rFonts w:ascii="Times New Roman" w:hAnsi="Times New Roman" w:cs="Times New Roman"/>
          <w:i/>
          <w:color w:val="000000"/>
          <w:sz w:val="24"/>
          <w:szCs w:val="24"/>
        </w:rPr>
        <w:t>Infografía. Resultados de la cuenta satélite del turismo de México 2016.</w:t>
      </w:r>
      <w:r w:rsidRPr="000B616C">
        <w:rPr>
          <w:rFonts w:ascii="Times New Roman" w:hAnsi="Times New Roman" w:cs="Times New Roman"/>
          <w:color w:val="000000"/>
          <w:sz w:val="24"/>
          <w:szCs w:val="24"/>
        </w:rPr>
        <w:t xml:space="preserve"> Recuperado de </w:t>
      </w:r>
      <w:hyperlink r:id="rId21" w:history="1">
        <w:r w:rsidRPr="000B616C">
          <w:rPr>
            <w:rStyle w:val="Hipervnculo"/>
            <w:rFonts w:ascii="Times New Roman" w:hAnsi="Times New Roman" w:cs="Times New Roman"/>
            <w:sz w:val="24"/>
            <w:szCs w:val="24"/>
          </w:rPr>
          <w:t>http://www.datatur.sectur.gob.mx/SiteCollectionImages/SitePages/Infografias/CSTM_v5.jpg</w:t>
        </w:r>
      </w:hyperlink>
      <w:r w:rsidRPr="000B616C">
        <w:rPr>
          <w:rFonts w:ascii="Times New Roman" w:hAnsi="Times New Roman" w:cs="Times New Roman"/>
          <w:color w:val="000000"/>
          <w:sz w:val="24"/>
          <w:szCs w:val="24"/>
        </w:rPr>
        <w:t xml:space="preserve">. </w:t>
      </w:r>
    </w:p>
    <w:p w14:paraId="46A9D052" w14:textId="77777777" w:rsidR="00140992" w:rsidRPr="000B616C"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000000"/>
          <w:sz w:val="24"/>
          <w:szCs w:val="24"/>
          <w:lang w:val="en-US"/>
        </w:rPr>
        <w:t xml:space="preserve">Tuning Educational Structures in Europe (2003). </w:t>
      </w:r>
      <w:r w:rsidRPr="000B616C">
        <w:rPr>
          <w:rFonts w:ascii="Times New Roman" w:hAnsi="Times New Roman" w:cs="Times New Roman"/>
          <w:i/>
          <w:color w:val="000000"/>
          <w:sz w:val="24"/>
          <w:szCs w:val="24"/>
        </w:rPr>
        <w:t xml:space="preserve">Informe final: fase uno </w:t>
      </w:r>
      <w:r w:rsidRPr="000B616C">
        <w:rPr>
          <w:rFonts w:ascii="Times New Roman" w:hAnsi="Times New Roman" w:cs="Times New Roman"/>
          <w:color w:val="000000"/>
          <w:sz w:val="24"/>
          <w:szCs w:val="24"/>
        </w:rPr>
        <w:t xml:space="preserve">(editado por Julia González y Robert </w:t>
      </w:r>
      <w:proofErr w:type="spellStart"/>
      <w:r w:rsidRPr="000B616C">
        <w:rPr>
          <w:rFonts w:ascii="Times New Roman" w:hAnsi="Times New Roman" w:cs="Times New Roman"/>
          <w:color w:val="000000"/>
          <w:sz w:val="24"/>
          <w:szCs w:val="24"/>
        </w:rPr>
        <w:t>Wagenaar</w:t>
      </w:r>
      <w:proofErr w:type="spellEnd"/>
      <w:r w:rsidRPr="000B616C">
        <w:rPr>
          <w:rFonts w:ascii="Times New Roman" w:hAnsi="Times New Roman" w:cs="Times New Roman"/>
          <w:color w:val="000000"/>
          <w:sz w:val="24"/>
          <w:szCs w:val="24"/>
        </w:rPr>
        <w:t>). España: Universidad de Deusto.</w:t>
      </w:r>
    </w:p>
    <w:p w14:paraId="7BA9A23E" w14:textId="77777777" w:rsidR="00140992" w:rsidRPr="00F03A89" w:rsidRDefault="00140992" w:rsidP="007E7E7B">
      <w:pPr>
        <w:tabs>
          <w:tab w:val="left" w:pos="1134"/>
        </w:tabs>
        <w:spacing w:after="0" w:line="360" w:lineRule="auto"/>
        <w:ind w:left="567" w:hanging="567"/>
        <w:jc w:val="both"/>
        <w:rPr>
          <w:rFonts w:ascii="Times New Roman" w:hAnsi="Times New Roman" w:cs="Times New Roman"/>
          <w:color w:val="000000"/>
          <w:sz w:val="24"/>
          <w:szCs w:val="24"/>
        </w:rPr>
      </w:pPr>
      <w:r w:rsidRPr="000B616C">
        <w:rPr>
          <w:rFonts w:ascii="Times New Roman" w:hAnsi="Times New Roman" w:cs="Times New Roman"/>
          <w:color w:val="000000"/>
          <w:sz w:val="24"/>
          <w:szCs w:val="24"/>
        </w:rPr>
        <w:t>Unesco (2009)</w:t>
      </w:r>
      <w:r w:rsidRPr="00C14CD2">
        <w:rPr>
          <w:rFonts w:ascii="Times New Roman" w:hAnsi="Times New Roman" w:cs="Times New Roman"/>
          <w:color w:val="000000"/>
          <w:sz w:val="24"/>
          <w:szCs w:val="24"/>
        </w:rPr>
        <w:t>.</w:t>
      </w:r>
      <w:r w:rsidRPr="000B616C">
        <w:rPr>
          <w:rFonts w:ascii="Times New Roman" w:hAnsi="Times New Roman" w:cs="Times New Roman"/>
          <w:color w:val="000000"/>
          <w:sz w:val="24"/>
          <w:szCs w:val="24"/>
        </w:rPr>
        <w:t xml:space="preserve"> </w:t>
      </w:r>
      <w:r w:rsidRPr="000B616C">
        <w:rPr>
          <w:rFonts w:ascii="Times New Roman" w:hAnsi="Times New Roman" w:cs="Times New Roman"/>
          <w:i/>
          <w:color w:val="000000"/>
          <w:sz w:val="24"/>
          <w:szCs w:val="24"/>
        </w:rPr>
        <w:t>Comunicado de la Conferencia Mundial sobre la Educación Superior 2009: la nueva dinámica de la educación superior y la investigación para el cambio social y el desarrollo.</w:t>
      </w:r>
      <w:r w:rsidRPr="000B616C">
        <w:rPr>
          <w:rFonts w:ascii="Times New Roman" w:hAnsi="Times New Roman" w:cs="Times New Roman"/>
          <w:color w:val="000000"/>
          <w:sz w:val="24"/>
          <w:szCs w:val="24"/>
        </w:rPr>
        <w:t xml:space="preserve"> París: Unesco. Recuperado de </w:t>
      </w:r>
      <w:hyperlink r:id="rId22" w:history="1">
        <w:r w:rsidRPr="000B616C">
          <w:rPr>
            <w:rStyle w:val="Hipervnculo"/>
            <w:rFonts w:ascii="Times New Roman" w:hAnsi="Times New Roman" w:cs="Times New Roman"/>
            <w:sz w:val="24"/>
            <w:szCs w:val="24"/>
          </w:rPr>
          <w:t>www.unesco.org/education/WCHE2009</w:t>
        </w:r>
      </w:hyperlink>
      <w:r w:rsidRPr="000B616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6ED38772" w14:textId="52203BAF" w:rsidR="00C003CE" w:rsidRDefault="00C003CE" w:rsidP="002538E2">
      <w:pPr>
        <w:spacing w:after="0" w:line="240" w:lineRule="auto"/>
        <w:ind w:left="567" w:hanging="567"/>
        <w:jc w:val="both"/>
        <w:rPr>
          <w:rFonts w:ascii="Times New Roman" w:hAnsi="Times New Roman" w:cs="Times New Roman"/>
          <w:color w:val="000000"/>
        </w:rPr>
      </w:pPr>
    </w:p>
    <w:p w14:paraId="399E8244" w14:textId="10F82E71" w:rsidR="00D45DFF" w:rsidRDefault="00D45DFF" w:rsidP="002538E2">
      <w:pPr>
        <w:spacing w:after="0" w:line="240" w:lineRule="auto"/>
        <w:ind w:left="567" w:hanging="567"/>
        <w:jc w:val="both"/>
        <w:rPr>
          <w:rFonts w:ascii="Times New Roman" w:hAnsi="Times New Roman" w:cs="Times New Roman"/>
          <w:color w:val="000000"/>
        </w:rPr>
      </w:pPr>
    </w:p>
    <w:p w14:paraId="1C1A6052" w14:textId="3AEDF744" w:rsidR="00D45DFF" w:rsidRDefault="00D45DFF" w:rsidP="002538E2">
      <w:pPr>
        <w:spacing w:after="0" w:line="240" w:lineRule="auto"/>
        <w:ind w:left="567" w:hanging="567"/>
        <w:jc w:val="both"/>
        <w:rPr>
          <w:rFonts w:ascii="Times New Roman" w:hAnsi="Times New Roman" w:cs="Times New Roman"/>
          <w:color w:val="000000"/>
        </w:rPr>
      </w:pPr>
    </w:p>
    <w:p w14:paraId="5633BE7F" w14:textId="1A200354" w:rsidR="00D45DFF" w:rsidRDefault="00D45DFF" w:rsidP="002538E2">
      <w:pPr>
        <w:spacing w:after="0" w:line="240" w:lineRule="auto"/>
        <w:ind w:left="567" w:hanging="567"/>
        <w:jc w:val="both"/>
        <w:rPr>
          <w:rFonts w:ascii="Times New Roman" w:hAnsi="Times New Roman" w:cs="Times New Roman"/>
          <w:color w:val="000000"/>
        </w:rPr>
      </w:pPr>
    </w:p>
    <w:p w14:paraId="592C6449" w14:textId="17103C42" w:rsidR="00D45DFF" w:rsidRDefault="00D45DFF" w:rsidP="002538E2">
      <w:pPr>
        <w:spacing w:after="0" w:line="240" w:lineRule="auto"/>
        <w:ind w:left="567" w:hanging="567"/>
        <w:jc w:val="both"/>
        <w:rPr>
          <w:rFonts w:ascii="Times New Roman" w:hAnsi="Times New Roman" w:cs="Times New Roman"/>
          <w:color w:val="000000"/>
        </w:rPr>
      </w:pPr>
    </w:p>
    <w:p w14:paraId="64E46D7E" w14:textId="77777777" w:rsidR="00D45DFF" w:rsidRPr="00D265E2" w:rsidRDefault="00D45DFF" w:rsidP="002538E2">
      <w:pPr>
        <w:spacing w:after="0" w:line="240" w:lineRule="auto"/>
        <w:ind w:left="567" w:hanging="567"/>
        <w:jc w:val="both"/>
        <w:rPr>
          <w:rFonts w:ascii="Times New Roman" w:hAnsi="Times New Roman" w:cs="Times New Roman"/>
          <w:color w:val="000000"/>
        </w:rPr>
      </w:pPr>
    </w:p>
    <w:p w14:paraId="1A480BD4" w14:textId="58FA746B" w:rsidR="00F34EC0" w:rsidRPr="00D265E2" w:rsidRDefault="00F34EC0" w:rsidP="002538E2">
      <w:pPr>
        <w:spacing w:after="0" w:line="240" w:lineRule="auto"/>
        <w:ind w:left="567" w:hanging="567"/>
        <w:jc w:val="both"/>
        <w:rPr>
          <w:rFonts w:ascii="Times New Roman" w:hAnsi="Times New Roman" w:cs="Times New Roman"/>
          <w:color w:val="000000"/>
        </w:rPr>
      </w:pPr>
      <w:bookmarkStart w:id="8" w:name="_GoBack"/>
      <w:bookmarkEnd w:id="8"/>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755E5" w:rsidRPr="00700CDF" w14:paraId="718AB3B3" w14:textId="77777777" w:rsidTr="00AE4716">
        <w:tc>
          <w:tcPr>
            <w:tcW w:w="3045" w:type="dxa"/>
            <w:shd w:val="clear" w:color="auto" w:fill="auto"/>
            <w:tcMar>
              <w:top w:w="100" w:type="dxa"/>
              <w:left w:w="100" w:type="dxa"/>
              <w:bottom w:w="100" w:type="dxa"/>
              <w:right w:w="100" w:type="dxa"/>
            </w:tcMar>
          </w:tcPr>
          <w:p w14:paraId="195CF6F6" w14:textId="77777777" w:rsidR="00C755E5" w:rsidRPr="0048642A" w:rsidRDefault="00C755E5" w:rsidP="00C755E5">
            <w:pPr>
              <w:pStyle w:val="Ttulo3"/>
              <w:widowControl w:val="0"/>
              <w:spacing w:before="0" w:after="0" w:afterAutospacing="0"/>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1E7B0C11" w14:textId="45598F91" w:rsidR="00C755E5" w:rsidRPr="0048642A" w:rsidRDefault="00C755E5" w:rsidP="00C755E5">
            <w:pPr>
              <w:pStyle w:val="Ttulo3"/>
              <w:widowControl w:val="0"/>
              <w:spacing w:before="0" w:after="0" w:afterAutospacing="0"/>
              <w:rPr>
                <w:sz w:val="20"/>
                <w:szCs w:val="20"/>
              </w:rPr>
            </w:pPr>
            <w:bookmarkStart w:id="9" w:name="_btsjgdfgjwkr" w:colFirst="0" w:colLast="0"/>
            <w:bookmarkEnd w:id="9"/>
            <w:r>
              <w:rPr>
                <w:sz w:val="20"/>
                <w:szCs w:val="20"/>
              </w:rPr>
              <w:t>Autor (es)</w:t>
            </w:r>
          </w:p>
        </w:tc>
      </w:tr>
      <w:tr w:rsidR="00C755E5" w:rsidRPr="00700CDF" w14:paraId="18D52EE6" w14:textId="77777777" w:rsidTr="00AE4716">
        <w:tc>
          <w:tcPr>
            <w:tcW w:w="3045" w:type="dxa"/>
            <w:shd w:val="clear" w:color="auto" w:fill="auto"/>
            <w:tcMar>
              <w:top w:w="100" w:type="dxa"/>
              <w:left w:w="100" w:type="dxa"/>
              <w:bottom w:w="100" w:type="dxa"/>
              <w:right w:w="100" w:type="dxa"/>
            </w:tcMar>
          </w:tcPr>
          <w:p w14:paraId="711CDDD3" w14:textId="77777777" w:rsidR="00C755E5" w:rsidRPr="0048642A" w:rsidRDefault="00C755E5" w:rsidP="00C755E5">
            <w:pPr>
              <w:widowControl w:val="0"/>
              <w:spacing w:after="0"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B76D4F8" w14:textId="77777777" w:rsidR="00C755E5" w:rsidRPr="00C755E5" w:rsidRDefault="00C755E5" w:rsidP="00C755E5">
            <w:pPr>
              <w:widowControl w:val="0"/>
              <w:spacing w:after="0" w:line="240" w:lineRule="auto"/>
              <w:rPr>
                <w:b/>
                <w:sz w:val="18"/>
                <w:szCs w:val="18"/>
              </w:rPr>
            </w:pPr>
            <w:r w:rsidRPr="00C755E5">
              <w:rPr>
                <w:b/>
                <w:sz w:val="18"/>
                <w:szCs w:val="18"/>
              </w:rPr>
              <w:t xml:space="preserve">Rosa María Rivas García </w:t>
            </w:r>
          </w:p>
        </w:tc>
      </w:tr>
      <w:tr w:rsidR="00C755E5" w:rsidRPr="00700CDF" w14:paraId="1FCF6E99" w14:textId="77777777" w:rsidTr="00AE4716">
        <w:tc>
          <w:tcPr>
            <w:tcW w:w="3045" w:type="dxa"/>
            <w:shd w:val="clear" w:color="auto" w:fill="auto"/>
            <w:tcMar>
              <w:top w:w="100" w:type="dxa"/>
              <w:left w:w="100" w:type="dxa"/>
              <w:bottom w:w="100" w:type="dxa"/>
              <w:right w:w="100" w:type="dxa"/>
            </w:tcMar>
          </w:tcPr>
          <w:p w14:paraId="4574EA52" w14:textId="77777777" w:rsidR="00C755E5" w:rsidRPr="0048642A" w:rsidRDefault="00C755E5" w:rsidP="00C755E5">
            <w:pPr>
              <w:widowControl w:val="0"/>
              <w:spacing w:after="0"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314E318B" w14:textId="77777777" w:rsidR="00C755E5" w:rsidRPr="00C755E5" w:rsidRDefault="00C755E5" w:rsidP="00C755E5">
            <w:pPr>
              <w:widowControl w:val="0"/>
              <w:spacing w:after="0" w:line="240" w:lineRule="auto"/>
              <w:rPr>
                <w:b/>
                <w:sz w:val="18"/>
                <w:szCs w:val="18"/>
              </w:rPr>
            </w:pPr>
            <w:r w:rsidRPr="00C755E5">
              <w:rPr>
                <w:b/>
                <w:sz w:val="18"/>
                <w:szCs w:val="18"/>
              </w:rPr>
              <w:t>Rosa María Rivas García</w:t>
            </w:r>
          </w:p>
        </w:tc>
      </w:tr>
      <w:tr w:rsidR="00C755E5" w:rsidRPr="00700CDF" w14:paraId="0CCA91E3" w14:textId="77777777" w:rsidTr="00AE4716">
        <w:tc>
          <w:tcPr>
            <w:tcW w:w="3045" w:type="dxa"/>
            <w:shd w:val="clear" w:color="auto" w:fill="auto"/>
            <w:tcMar>
              <w:top w:w="100" w:type="dxa"/>
              <w:left w:w="100" w:type="dxa"/>
              <w:bottom w:w="100" w:type="dxa"/>
              <w:right w:w="100" w:type="dxa"/>
            </w:tcMar>
          </w:tcPr>
          <w:p w14:paraId="73D2B9E6" w14:textId="77777777" w:rsidR="00C755E5" w:rsidRPr="0048642A" w:rsidRDefault="00C755E5" w:rsidP="00C755E5">
            <w:pPr>
              <w:widowControl w:val="0"/>
              <w:spacing w:after="0"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6328FFB" w14:textId="77777777" w:rsidR="00C755E5" w:rsidRPr="00C755E5" w:rsidRDefault="00C755E5" w:rsidP="00C755E5">
            <w:pPr>
              <w:widowControl w:val="0"/>
              <w:spacing w:after="0" w:line="240" w:lineRule="auto"/>
              <w:rPr>
                <w:b/>
                <w:sz w:val="18"/>
                <w:szCs w:val="18"/>
              </w:rPr>
            </w:pPr>
            <w:r w:rsidRPr="00C755E5">
              <w:rPr>
                <w:b/>
                <w:sz w:val="18"/>
                <w:szCs w:val="18"/>
              </w:rPr>
              <w:t xml:space="preserve">No aplica </w:t>
            </w:r>
          </w:p>
        </w:tc>
      </w:tr>
      <w:tr w:rsidR="00C755E5" w:rsidRPr="00700CDF" w14:paraId="6BD46627" w14:textId="77777777" w:rsidTr="00AE4716">
        <w:tc>
          <w:tcPr>
            <w:tcW w:w="3045" w:type="dxa"/>
            <w:shd w:val="clear" w:color="auto" w:fill="auto"/>
            <w:tcMar>
              <w:top w:w="100" w:type="dxa"/>
              <w:left w:w="100" w:type="dxa"/>
              <w:bottom w:w="100" w:type="dxa"/>
              <w:right w:w="100" w:type="dxa"/>
            </w:tcMar>
          </w:tcPr>
          <w:p w14:paraId="524B7520" w14:textId="77777777" w:rsidR="00C755E5" w:rsidRPr="0048642A" w:rsidRDefault="00C755E5" w:rsidP="00C755E5">
            <w:pPr>
              <w:widowControl w:val="0"/>
              <w:spacing w:after="0"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33D9274A" w14:textId="77777777" w:rsidR="00C755E5" w:rsidRPr="00C755E5" w:rsidRDefault="00C755E5" w:rsidP="00C755E5">
            <w:pPr>
              <w:widowControl w:val="0"/>
              <w:spacing w:after="0" w:line="240" w:lineRule="auto"/>
              <w:rPr>
                <w:b/>
                <w:sz w:val="18"/>
                <w:szCs w:val="18"/>
              </w:rPr>
            </w:pPr>
            <w:r w:rsidRPr="00C755E5">
              <w:rPr>
                <w:b/>
                <w:sz w:val="18"/>
                <w:szCs w:val="18"/>
              </w:rPr>
              <w:t>Rosa María Rivas García (Principal)</w:t>
            </w:r>
          </w:p>
          <w:p w14:paraId="2CC5137B" w14:textId="77777777" w:rsidR="00C755E5" w:rsidRPr="00C755E5" w:rsidRDefault="00C755E5" w:rsidP="00C755E5">
            <w:pPr>
              <w:spacing w:after="0" w:line="240" w:lineRule="auto"/>
              <w:rPr>
                <w:b/>
                <w:sz w:val="18"/>
                <w:szCs w:val="18"/>
              </w:rPr>
            </w:pPr>
            <w:r w:rsidRPr="00C755E5">
              <w:rPr>
                <w:b/>
                <w:sz w:val="18"/>
                <w:szCs w:val="18"/>
              </w:rPr>
              <w:t>Edgar Oliver Cardoso Espinosa (igual)</w:t>
            </w:r>
          </w:p>
          <w:p w14:paraId="1F89281B" w14:textId="77777777" w:rsidR="00C755E5" w:rsidRPr="00C755E5" w:rsidRDefault="00C755E5" w:rsidP="00C755E5">
            <w:pPr>
              <w:spacing w:after="0" w:line="240" w:lineRule="auto"/>
              <w:rPr>
                <w:b/>
                <w:sz w:val="18"/>
                <w:szCs w:val="18"/>
              </w:rPr>
            </w:pPr>
            <w:r w:rsidRPr="00C755E5">
              <w:rPr>
                <w:b/>
                <w:sz w:val="18"/>
                <w:szCs w:val="18"/>
              </w:rPr>
              <w:t xml:space="preserve">Jesica </w:t>
            </w:r>
            <w:proofErr w:type="spellStart"/>
            <w:r w:rsidRPr="00C755E5">
              <w:rPr>
                <w:b/>
                <w:sz w:val="18"/>
                <w:szCs w:val="18"/>
              </w:rPr>
              <w:t>Alheli</w:t>
            </w:r>
            <w:proofErr w:type="spellEnd"/>
            <w:r w:rsidRPr="00C755E5">
              <w:rPr>
                <w:b/>
                <w:sz w:val="18"/>
                <w:szCs w:val="18"/>
              </w:rPr>
              <w:t xml:space="preserve"> Cortés Ruiz (igual)</w:t>
            </w:r>
          </w:p>
        </w:tc>
      </w:tr>
      <w:tr w:rsidR="00C755E5" w:rsidRPr="00700CDF" w14:paraId="1D05DD73" w14:textId="77777777" w:rsidTr="00AE4716">
        <w:tc>
          <w:tcPr>
            <w:tcW w:w="3045" w:type="dxa"/>
            <w:shd w:val="clear" w:color="auto" w:fill="auto"/>
            <w:tcMar>
              <w:top w:w="100" w:type="dxa"/>
              <w:left w:w="100" w:type="dxa"/>
              <w:bottom w:w="100" w:type="dxa"/>
              <w:right w:w="100" w:type="dxa"/>
            </w:tcMar>
          </w:tcPr>
          <w:p w14:paraId="4E5FD7E9" w14:textId="77777777" w:rsidR="00C755E5" w:rsidRPr="0048642A" w:rsidRDefault="00C755E5" w:rsidP="00C755E5">
            <w:pPr>
              <w:widowControl w:val="0"/>
              <w:spacing w:after="0"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DEAD54B" w14:textId="77777777" w:rsidR="00C755E5" w:rsidRPr="00C755E5" w:rsidRDefault="00C755E5" w:rsidP="00C755E5">
            <w:pPr>
              <w:widowControl w:val="0"/>
              <w:spacing w:after="0" w:line="240" w:lineRule="auto"/>
              <w:rPr>
                <w:b/>
                <w:sz w:val="18"/>
                <w:szCs w:val="18"/>
              </w:rPr>
            </w:pPr>
            <w:r w:rsidRPr="00C755E5">
              <w:rPr>
                <w:b/>
                <w:sz w:val="18"/>
                <w:szCs w:val="18"/>
              </w:rPr>
              <w:t>Rosa María Rivas García (Principal)</w:t>
            </w:r>
          </w:p>
          <w:p w14:paraId="45057B4F" w14:textId="77777777" w:rsidR="00C755E5" w:rsidRPr="00C755E5" w:rsidRDefault="00C755E5" w:rsidP="00C755E5">
            <w:pPr>
              <w:spacing w:after="0" w:line="240" w:lineRule="auto"/>
              <w:rPr>
                <w:b/>
                <w:sz w:val="18"/>
                <w:szCs w:val="18"/>
              </w:rPr>
            </w:pPr>
            <w:r w:rsidRPr="00C755E5">
              <w:rPr>
                <w:b/>
                <w:sz w:val="18"/>
                <w:szCs w:val="18"/>
              </w:rPr>
              <w:t>Edgar Oliver Cardoso Espinosa (igual)</w:t>
            </w:r>
          </w:p>
          <w:p w14:paraId="7E585019" w14:textId="77777777" w:rsidR="00C755E5" w:rsidRPr="00C755E5" w:rsidRDefault="00C755E5" w:rsidP="00C755E5">
            <w:pPr>
              <w:widowControl w:val="0"/>
              <w:spacing w:after="0" w:line="240" w:lineRule="auto"/>
              <w:rPr>
                <w:b/>
                <w:sz w:val="18"/>
                <w:szCs w:val="18"/>
              </w:rPr>
            </w:pPr>
            <w:r w:rsidRPr="00C755E5">
              <w:rPr>
                <w:b/>
                <w:sz w:val="18"/>
                <w:szCs w:val="18"/>
              </w:rPr>
              <w:t xml:space="preserve">Jesica </w:t>
            </w:r>
            <w:proofErr w:type="spellStart"/>
            <w:r w:rsidRPr="00C755E5">
              <w:rPr>
                <w:b/>
                <w:sz w:val="18"/>
                <w:szCs w:val="18"/>
              </w:rPr>
              <w:t>Alheli</w:t>
            </w:r>
            <w:proofErr w:type="spellEnd"/>
            <w:r w:rsidRPr="00C755E5">
              <w:rPr>
                <w:b/>
                <w:sz w:val="18"/>
                <w:szCs w:val="18"/>
              </w:rPr>
              <w:t xml:space="preserve"> Cortés Ruiz (igual)</w:t>
            </w:r>
          </w:p>
        </w:tc>
      </w:tr>
      <w:tr w:rsidR="00C755E5" w:rsidRPr="00700CDF" w14:paraId="6013DCE7" w14:textId="77777777" w:rsidTr="00AE4716">
        <w:tc>
          <w:tcPr>
            <w:tcW w:w="3045" w:type="dxa"/>
            <w:shd w:val="clear" w:color="auto" w:fill="auto"/>
            <w:tcMar>
              <w:top w:w="100" w:type="dxa"/>
              <w:left w:w="100" w:type="dxa"/>
              <w:bottom w:w="100" w:type="dxa"/>
              <w:right w:w="100" w:type="dxa"/>
            </w:tcMar>
          </w:tcPr>
          <w:p w14:paraId="050D3CC1" w14:textId="77777777" w:rsidR="00C755E5" w:rsidRPr="0048642A" w:rsidRDefault="00C755E5" w:rsidP="00C755E5">
            <w:pPr>
              <w:widowControl w:val="0"/>
              <w:spacing w:after="0"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7E05F86" w14:textId="77777777" w:rsidR="00C755E5" w:rsidRPr="00C755E5" w:rsidRDefault="00C755E5" w:rsidP="00C755E5">
            <w:pPr>
              <w:widowControl w:val="0"/>
              <w:spacing w:after="0" w:line="240" w:lineRule="auto"/>
              <w:rPr>
                <w:b/>
                <w:sz w:val="18"/>
                <w:szCs w:val="18"/>
              </w:rPr>
            </w:pPr>
            <w:r w:rsidRPr="00C755E5">
              <w:rPr>
                <w:b/>
                <w:sz w:val="18"/>
                <w:szCs w:val="18"/>
              </w:rPr>
              <w:t>Rosa María Rivas García (Principal)</w:t>
            </w:r>
          </w:p>
          <w:p w14:paraId="25BD865A" w14:textId="77777777" w:rsidR="00C755E5" w:rsidRPr="00C755E5" w:rsidRDefault="00C755E5" w:rsidP="00C755E5">
            <w:pPr>
              <w:spacing w:after="0" w:line="240" w:lineRule="auto"/>
              <w:rPr>
                <w:b/>
                <w:sz w:val="18"/>
                <w:szCs w:val="18"/>
              </w:rPr>
            </w:pPr>
            <w:r w:rsidRPr="00C755E5">
              <w:rPr>
                <w:b/>
                <w:sz w:val="18"/>
                <w:szCs w:val="18"/>
              </w:rPr>
              <w:t>Edgar Oliver Cardoso Espinosa (igual)</w:t>
            </w:r>
          </w:p>
          <w:p w14:paraId="72D7E908" w14:textId="77777777" w:rsidR="00C755E5" w:rsidRPr="00C755E5" w:rsidRDefault="00C755E5" w:rsidP="00C755E5">
            <w:pPr>
              <w:widowControl w:val="0"/>
              <w:spacing w:after="0" w:line="240" w:lineRule="auto"/>
              <w:rPr>
                <w:b/>
                <w:sz w:val="18"/>
                <w:szCs w:val="18"/>
              </w:rPr>
            </w:pPr>
            <w:r w:rsidRPr="00C755E5">
              <w:rPr>
                <w:b/>
                <w:sz w:val="18"/>
                <w:szCs w:val="18"/>
              </w:rPr>
              <w:t xml:space="preserve">Jesica </w:t>
            </w:r>
            <w:proofErr w:type="spellStart"/>
            <w:r w:rsidRPr="00C755E5">
              <w:rPr>
                <w:b/>
                <w:sz w:val="18"/>
                <w:szCs w:val="18"/>
              </w:rPr>
              <w:t>Alheli</w:t>
            </w:r>
            <w:proofErr w:type="spellEnd"/>
            <w:r w:rsidRPr="00C755E5">
              <w:rPr>
                <w:b/>
                <w:sz w:val="18"/>
                <w:szCs w:val="18"/>
              </w:rPr>
              <w:t xml:space="preserve"> Cortés Ruiz (igual)</w:t>
            </w:r>
          </w:p>
        </w:tc>
      </w:tr>
      <w:tr w:rsidR="00C755E5" w:rsidRPr="00700CDF" w14:paraId="5E35FC16" w14:textId="77777777" w:rsidTr="00AE4716">
        <w:tc>
          <w:tcPr>
            <w:tcW w:w="3045" w:type="dxa"/>
            <w:shd w:val="clear" w:color="auto" w:fill="auto"/>
            <w:tcMar>
              <w:top w:w="100" w:type="dxa"/>
              <w:left w:w="100" w:type="dxa"/>
              <w:bottom w:w="100" w:type="dxa"/>
              <w:right w:w="100" w:type="dxa"/>
            </w:tcMar>
          </w:tcPr>
          <w:p w14:paraId="750E73A4" w14:textId="77777777" w:rsidR="00C755E5" w:rsidRPr="0048642A" w:rsidRDefault="00C755E5" w:rsidP="00C755E5">
            <w:pPr>
              <w:widowControl w:val="0"/>
              <w:spacing w:after="0"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6773FBB" w14:textId="77777777" w:rsidR="00C755E5" w:rsidRPr="00C755E5" w:rsidRDefault="00C755E5" w:rsidP="00C755E5">
            <w:pPr>
              <w:widowControl w:val="0"/>
              <w:spacing w:after="0" w:line="240" w:lineRule="auto"/>
              <w:rPr>
                <w:b/>
                <w:sz w:val="18"/>
                <w:szCs w:val="18"/>
              </w:rPr>
            </w:pPr>
            <w:r w:rsidRPr="00C755E5">
              <w:rPr>
                <w:b/>
                <w:sz w:val="18"/>
                <w:szCs w:val="18"/>
              </w:rPr>
              <w:t>Rosa María Rivas García (Principal)</w:t>
            </w:r>
          </w:p>
          <w:p w14:paraId="67D4CB2A" w14:textId="77777777" w:rsidR="00C755E5" w:rsidRPr="00C755E5" w:rsidRDefault="00C755E5" w:rsidP="00C755E5">
            <w:pPr>
              <w:spacing w:after="0" w:line="240" w:lineRule="auto"/>
              <w:rPr>
                <w:b/>
                <w:sz w:val="18"/>
                <w:szCs w:val="18"/>
              </w:rPr>
            </w:pPr>
            <w:r w:rsidRPr="00C755E5">
              <w:rPr>
                <w:b/>
                <w:sz w:val="18"/>
                <w:szCs w:val="18"/>
              </w:rPr>
              <w:t>Edgar Oliver Cardoso Espinosa (igual)</w:t>
            </w:r>
          </w:p>
          <w:p w14:paraId="6982E91D" w14:textId="77777777" w:rsidR="00C755E5" w:rsidRPr="00C755E5" w:rsidRDefault="00C755E5" w:rsidP="00C755E5">
            <w:pPr>
              <w:widowControl w:val="0"/>
              <w:spacing w:after="0" w:line="240" w:lineRule="auto"/>
              <w:rPr>
                <w:b/>
                <w:sz w:val="18"/>
                <w:szCs w:val="18"/>
              </w:rPr>
            </w:pPr>
            <w:r w:rsidRPr="00C755E5">
              <w:rPr>
                <w:b/>
                <w:sz w:val="18"/>
                <w:szCs w:val="18"/>
              </w:rPr>
              <w:t xml:space="preserve">Jesica </w:t>
            </w:r>
            <w:proofErr w:type="spellStart"/>
            <w:r w:rsidRPr="00C755E5">
              <w:rPr>
                <w:b/>
                <w:sz w:val="18"/>
                <w:szCs w:val="18"/>
              </w:rPr>
              <w:t>Alheli</w:t>
            </w:r>
            <w:proofErr w:type="spellEnd"/>
            <w:r w:rsidRPr="00C755E5">
              <w:rPr>
                <w:b/>
                <w:sz w:val="18"/>
                <w:szCs w:val="18"/>
              </w:rPr>
              <w:t xml:space="preserve"> Cortés Ruiz (igual)</w:t>
            </w:r>
          </w:p>
        </w:tc>
      </w:tr>
      <w:tr w:rsidR="00C755E5" w:rsidRPr="00700CDF" w14:paraId="765AE908" w14:textId="77777777" w:rsidTr="00AE4716">
        <w:tc>
          <w:tcPr>
            <w:tcW w:w="3045" w:type="dxa"/>
            <w:shd w:val="clear" w:color="auto" w:fill="auto"/>
            <w:tcMar>
              <w:top w:w="100" w:type="dxa"/>
              <w:left w:w="100" w:type="dxa"/>
              <w:bottom w:w="100" w:type="dxa"/>
              <w:right w:w="100" w:type="dxa"/>
            </w:tcMar>
          </w:tcPr>
          <w:p w14:paraId="5814D02D" w14:textId="77777777" w:rsidR="00C755E5" w:rsidRPr="0048642A" w:rsidRDefault="00C755E5" w:rsidP="00C755E5">
            <w:pPr>
              <w:widowControl w:val="0"/>
              <w:spacing w:after="0"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318335AD" w14:textId="77777777" w:rsidR="00C755E5" w:rsidRPr="00C755E5" w:rsidRDefault="00C755E5" w:rsidP="00C755E5">
            <w:pPr>
              <w:widowControl w:val="0"/>
              <w:spacing w:after="0" w:line="240" w:lineRule="auto"/>
              <w:rPr>
                <w:b/>
                <w:sz w:val="18"/>
                <w:szCs w:val="18"/>
              </w:rPr>
            </w:pPr>
            <w:r w:rsidRPr="00C755E5">
              <w:rPr>
                <w:b/>
                <w:sz w:val="18"/>
                <w:szCs w:val="18"/>
              </w:rPr>
              <w:t>Rosa María Rivas García (Principal)</w:t>
            </w:r>
          </w:p>
          <w:p w14:paraId="11AEF3D5" w14:textId="77777777" w:rsidR="00C755E5" w:rsidRPr="00C755E5" w:rsidRDefault="00C755E5" w:rsidP="00C755E5">
            <w:pPr>
              <w:spacing w:after="0" w:line="240" w:lineRule="auto"/>
              <w:rPr>
                <w:b/>
                <w:sz w:val="18"/>
                <w:szCs w:val="18"/>
              </w:rPr>
            </w:pPr>
            <w:r w:rsidRPr="00C755E5">
              <w:rPr>
                <w:b/>
                <w:sz w:val="18"/>
                <w:szCs w:val="18"/>
              </w:rPr>
              <w:t>Edgar Oliver Cardoso Espinosa (igual)</w:t>
            </w:r>
          </w:p>
          <w:p w14:paraId="7FCCFEE1" w14:textId="77777777" w:rsidR="00C755E5" w:rsidRPr="00C755E5" w:rsidRDefault="00C755E5" w:rsidP="00C755E5">
            <w:pPr>
              <w:widowControl w:val="0"/>
              <w:spacing w:after="0" w:line="240" w:lineRule="auto"/>
              <w:rPr>
                <w:b/>
                <w:sz w:val="18"/>
                <w:szCs w:val="18"/>
              </w:rPr>
            </w:pPr>
            <w:r w:rsidRPr="00C755E5">
              <w:rPr>
                <w:b/>
                <w:sz w:val="18"/>
                <w:szCs w:val="18"/>
              </w:rPr>
              <w:t xml:space="preserve">Jesica </w:t>
            </w:r>
            <w:proofErr w:type="spellStart"/>
            <w:r w:rsidRPr="00C755E5">
              <w:rPr>
                <w:b/>
                <w:sz w:val="18"/>
                <w:szCs w:val="18"/>
              </w:rPr>
              <w:t>Alheli</w:t>
            </w:r>
            <w:proofErr w:type="spellEnd"/>
            <w:r w:rsidRPr="00C755E5">
              <w:rPr>
                <w:b/>
                <w:sz w:val="18"/>
                <w:szCs w:val="18"/>
              </w:rPr>
              <w:t xml:space="preserve"> Cortés Ruiz (igual)</w:t>
            </w:r>
          </w:p>
        </w:tc>
      </w:tr>
      <w:tr w:rsidR="00C755E5" w:rsidRPr="00700CDF" w14:paraId="3DD2F09B" w14:textId="77777777" w:rsidTr="00AE4716">
        <w:tc>
          <w:tcPr>
            <w:tcW w:w="3045" w:type="dxa"/>
            <w:shd w:val="clear" w:color="auto" w:fill="auto"/>
            <w:tcMar>
              <w:top w:w="100" w:type="dxa"/>
              <w:left w:w="100" w:type="dxa"/>
              <w:bottom w:w="100" w:type="dxa"/>
              <w:right w:w="100" w:type="dxa"/>
            </w:tcMar>
          </w:tcPr>
          <w:p w14:paraId="18AADC4F" w14:textId="77777777" w:rsidR="00C755E5" w:rsidRPr="0048642A" w:rsidRDefault="00C755E5" w:rsidP="00C755E5">
            <w:pPr>
              <w:widowControl w:val="0"/>
              <w:spacing w:after="0"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DD274AD" w14:textId="77777777" w:rsidR="00C755E5" w:rsidRPr="00C755E5" w:rsidRDefault="00C755E5" w:rsidP="00C755E5">
            <w:pPr>
              <w:widowControl w:val="0"/>
              <w:spacing w:after="0" w:line="240" w:lineRule="auto"/>
              <w:rPr>
                <w:b/>
                <w:sz w:val="18"/>
                <w:szCs w:val="18"/>
              </w:rPr>
            </w:pPr>
            <w:r w:rsidRPr="00C755E5">
              <w:rPr>
                <w:b/>
                <w:sz w:val="18"/>
                <w:szCs w:val="18"/>
              </w:rPr>
              <w:t>Rosa María Rivas García</w:t>
            </w:r>
          </w:p>
        </w:tc>
      </w:tr>
      <w:tr w:rsidR="00C755E5" w:rsidRPr="00700CDF" w14:paraId="1668CE4B" w14:textId="77777777" w:rsidTr="00AE4716">
        <w:tc>
          <w:tcPr>
            <w:tcW w:w="3045" w:type="dxa"/>
            <w:shd w:val="clear" w:color="auto" w:fill="auto"/>
            <w:tcMar>
              <w:top w:w="100" w:type="dxa"/>
              <w:left w:w="100" w:type="dxa"/>
              <w:bottom w:w="100" w:type="dxa"/>
              <w:right w:w="100" w:type="dxa"/>
            </w:tcMar>
          </w:tcPr>
          <w:p w14:paraId="6065498A" w14:textId="77777777" w:rsidR="00C755E5" w:rsidRPr="0048642A" w:rsidRDefault="00C755E5" w:rsidP="00C755E5">
            <w:pPr>
              <w:widowControl w:val="0"/>
              <w:spacing w:after="0"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28C32E2B" w14:textId="77777777" w:rsidR="00C755E5" w:rsidRPr="00C755E5" w:rsidRDefault="00C755E5" w:rsidP="00C755E5">
            <w:pPr>
              <w:widowControl w:val="0"/>
              <w:spacing w:after="0" w:line="240" w:lineRule="auto"/>
              <w:rPr>
                <w:b/>
                <w:sz w:val="18"/>
                <w:szCs w:val="18"/>
              </w:rPr>
            </w:pPr>
            <w:r w:rsidRPr="00C755E5">
              <w:rPr>
                <w:b/>
                <w:sz w:val="18"/>
                <w:szCs w:val="18"/>
              </w:rPr>
              <w:t>Rosa María Rivas García (Principal)</w:t>
            </w:r>
          </w:p>
          <w:p w14:paraId="62CEE4D6" w14:textId="77777777" w:rsidR="00C755E5" w:rsidRPr="00C755E5" w:rsidRDefault="00C755E5" w:rsidP="00C755E5">
            <w:pPr>
              <w:spacing w:after="0" w:line="240" w:lineRule="auto"/>
              <w:rPr>
                <w:b/>
                <w:sz w:val="18"/>
                <w:szCs w:val="18"/>
              </w:rPr>
            </w:pPr>
            <w:r w:rsidRPr="00C755E5">
              <w:rPr>
                <w:b/>
                <w:sz w:val="18"/>
                <w:szCs w:val="18"/>
              </w:rPr>
              <w:t>Edgar Oliver Cardoso Espinosa (igual)</w:t>
            </w:r>
          </w:p>
          <w:p w14:paraId="362DCEF1" w14:textId="77777777" w:rsidR="00C755E5" w:rsidRPr="00C755E5" w:rsidRDefault="00C755E5" w:rsidP="00C755E5">
            <w:pPr>
              <w:widowControl w:val="0"/>
              <w:spacing w:after="0" w:line="240" w:lineRule="auto"/>
              <w:rPr>
                <w:b/>
                <w:sz w:val="18"/>
                <w:szCs w:val="18"/>
              </w:rPr>
            </w:pPr>
            <w:r w:rsidRPr="00C755E5">
              <w:rPr>
                <w:b/>
                <w:sz w:val="18"/>
                <w:szCs w:val="18"/>
              </w:rPr>
              <w:t xml:space="preserve">Jesica </w:t>
            </w:r>
            <w:proofErr w:type="spellStart"/>
            <w:r w:rsidRPr="00C755E5">
              <w:rPr>
                <w:b/>
                <w:sz w:val="18"/>
                <w:szCs w:val="18"/>
              </w:rPr>
              <w:t>Alheli</w:t>
            </w:r>
            <w:proofErr w:type="spellEnd"/>
            <w:r w:rsidRPr="00C755E5">
              <w:rPr>
                <w:b/>
                <w:sz w:val="18"/>
                <w:szCs w:val="18"/>
              </w:rPr>
              <w:t xml:space="preserve"> Cortés Ruiz (igual)</w:t>
            </w:r>
          </w:p>
        </w:tc>
      </w:tr>
      <w:tr w:rsidR="00C755E5" w:rsidRPr="00700CDF" w14:paraId="75FAAD75" w14:textId="77777777" w:rsidTr="00AE4716">
        <w:tc>
          <w:tcPr>
            <w:tcW w:w="3045" w:type="dxa"/>
            <w:shd w:val="clear" w:color="auto" w:fill="auto"/>
            <w:tcMar>
              <w:top w:w="100" w:type="dxa"/>
              <w:left w:w="100" w:type="dxa"/>
              <w:bottom w:w="100" w:type="dxa"/>
              <w:right w:w="100" w:type="dxa"/>
            </w:tcMar>
          </w:tcPr>
          <w:p w14:paraId="4DBEC573" w14:textId="77777777" w:rsidR="00C755E5" w:rsidRPr="0048642A" w:rsidRDefault="00C755E5" w:rsidP="00C755E5">
            <w:pPr>
              <w:widowControl w:val="0"/>
              <w:spacing w:after="0"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AA99B14" w14:textId="77777777" w:rsidR="00C755E5" w:rsidRPr="00C755E5" w:rsidRDefault="00C755E5" w:rsidP="00C755E5">
            <w:pPr>
              <w:widowControl w:val="0"/>
              <w:spacing w:after="0" w:line="240" w:lineRule="auto"/>
              <w:rPr>
                <w:b/>
                <w:sz w:val="18"/>
                <w:szCs w:val="18"/>
              </w:rPr>
            </w:pPr>
            <w:r w:rsidRPr="00C755E5">
              <w:rPr>
                <w:b/>
                <w:sz w:val="18"/>
                <w:szCs w:val="18"/>
              </w:rPr>
              <w:t>Rosa María Rivas García (Principal)</w:t>
            </w:r>
          </w:p>
          <w:p w14:paraId="47AF20FC" w14:textId="77777777" w:rsidR="00C755E5" w:rsidRPr="00C755E5" w:rsidRDefault="00C755E5" w:rsidP="00C755E5">
            <w:pPr>
              <w:spacing w:after="0" w:line="240" w:lineRule="auto"/>
              <w:rPr>
                <w:b/>
                <w:sz w:val="18"/>
                <w:szCs w:val="18"/>
              </w:rPr>
            </w:pPr>
            <w:r w:rsidRPr="00C755E5">
              <w:rPr>
                <w:b/>
                <w:sz w:val="18"/>
                <w:szCs w:val="18"/>
              </w:rPr>
              <w:t>Edgar Oliver Cardoso Espinosa (igual)</w:t>
            </w:r>
          </w:p>
          <w:p w14:paraId="249151C5" w14:textId="77777777" w:rsidR="00C755E5" w:rsidRPr="00C755E5" w:rsidRDefault="00C755E5" w:rsidP="00C755E5">
            <w:pPr>
              <w:widowControl w:val="0"/>
              <w:spacing w:after="0" w:line="240" w:lineRule="auto"/>
              <w:rPr>
                <w:b/>
                <w:sz w:val="18"/>
                <w:szCs w:val="18"/>
              </w:rPr>
            </w:pPr>
            <w:r w:rsidRPr="00C755E5">
              <w:rPr>
                <w:b/>
                <w:sz w:val="18"/>
                <w:szCs w:val="18"/>
              </w:rPr>
              <w:t xml:space="preserve">Jesica </w:t>
            </w:r>
            <w:proofErr w:type="spellStart"/>
            <w:r w:rsidRPr="00C755E5">
              <w:rPr>
                <w:b/>
                <w:sz w:val="18"/>
                <w:szCs w:val="18"/>
              </w:rPr>
              <w:t>Alheli</w:t>
            </w:r>
            <w:proofErr w:type="spellEnd"/>
            <w:r w:rsidRPr="00C755E5">
              <w:rPr>
                <w:b/>
                <w:sz w:val="18"/>
                <w:szCs w:val="18"/>
              </w:rPr>
              <w:t xml:space="preserve"> Cortés Ruiz (igual)</w:t>
            </w:r>
          </w:p>
        </w:tc>
      </w:tr>
      <w:tr w:rsidR="00C755E5" w:rsidRPr="00700CDF" w14:paraId="181DFE1A" w14:textId="77777777" w:rsidTr="00AE4716">
        <w:tc>
          <w:tcPr>
            <w:tcW w:w="3045" w:type="dxa"/>
            <w:shd w:val="clear" w:color="auto" w:fill="auto"/>
            <w:tcMar>
              <w:top w:w="100" w:type="dxa"/>
              <w:left w:w="100" w:type="dxa"/>
              <w:bottom w:w="100" w:type="dxa"/>
              <w:right w:w="100" w:type="dxa"/>
            </w:tcMar>
          </w:tcPr>
          <w:p w14:paraId="2CDD58DE" w14:textId="77777777" w:rsidR="00C755E5" w:rsidRPr="0048642A" w:rsidRDefault="00C755E5" w:rsidP="00C755E5">
            <w:pPr>
              <w:widowControl w:val="0"/>
              <w:spacing w:after="0"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42A6FDC3" w14:textId="77777777" w:rsidR="00C755E5" w:rsidRPr="00C755E5" w:rsidRDefault="00C755E5" w:rsidP="00C755E5">
            <w:pPr>
              <w:spacing w:after="0" w:line="240" w:lineRule="auto"/>
              <w:rPr>
                <w:b/>
                <w:sz w:val="18"/>
                <w:szCs w:val="18"/>
              </w:rPr>
            </w:pPr>
            <w:r w:rsidRPr="00C755E5">
              <w:rPr>
                <w:b/>
                <w:sz w:val="18"/>
                <w:szCs w:val="18"/>
              </w:rPr>
              <w:t xml:space="preserve">Edgar Oliver Cardoso Espinosa </w:t>
            </w:r>
          </w:p>
          <w:p w14:paraId="1B61F5C3" w14:textId="77777777" w:rsidR="00C755E5" w:rsidRPr="00C755E5" w:rsidRDefault="00C755E5" w:rsidP="00C755E5">
            <w:pPr>
              <w:widowControl w:val="0"/>
              <w:spacing w:after="0" w:line="240" w:lineRule="auto"/>
              <w:rPr>
                <w:b/>
                <w:sz w:val="18"/>
                <w:szCs w:val="18"/>
              </w:rPr>
            </w:pPr>
          </w:p>
        </w:tc>
      </w:tr>
      <w:tr w:rsidR="00C755E5" w:rsidRPr="00700CDF" w14:paraId="78B35399" w14:textId="77777777" w:rsidTr="00AE4716">
        <w:tc>
          <w:tcPr>
            <w:tcW w:w="3045" w:type="dxa"/>
            <w:shd w:val="clear" w:color="auto" w:fill="auto"/>
            <w:tcMar>
              <w:top w:w="100" w:type="dxa"/>
              <w:left w:w="100" w:type="dxa"/>
              <w:bottom w:w="100" w:type="dxa"/>
              <w:right w:w="100" w:type="dxa"/>
            </w:tcMar>
          </w:tcPr>
          <w:p w14:paraId="51A9F121" w14:textId="77777777" w:rsidR="00C755E5" w:rsidRPr="0048642A" w:rsidRDefault="00C755E5" w:rsidP="00C755E5">
            <w:pPr>
              <w:widowControl w:val="0"/>
              <w:spacing w:after="0"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7F9455FA" w14:textId="77777777" w:rsidR="00C755E5" w:rsidRPr="00C755E5" w:rsidRDefault="00C755E5" w:rsidP="00C755E5">
            <w:pPr>
              <w:widowControl w:val="0"/>
              <w:spacing w:after="0" w:line="240" w:lineRule="auto"/>
              <w:rPr>
                <w:b/>
                <w:sz w:val="18"/>
                <w:szCs w:val="18"/>
              </w:rPr>
            </w:pPr>
            <w:r w:rsidRPr="00C755E5">
              <w:rPr>
                <w:b/>
                <w:sz w:val="18"/>
                <w:szCs w:val="18"/>
              </w:rPr>
              <w:t xml:space="preserve">Rosa María Rivas García </w:t>
            </w:r>
          </w:p>
        </w:tc>
      </w:tr>
      <w:tr w:rsidR="00C755E5" w:rsidRPr="00700CDF" w14:paraId="60D107A0" w14:textId="77777777" w:rsidTr="00EC7FE3">
        <w:trPr>
          <w:trHeight w:val="43"/>
        </w:trPr>
        <w:tc>
          <w:tcPr>
            <w:tcW w:w="3045" w:type="dxa"/>
            <w:shd w:val="clear" w:color="auto" w:fill="auto"/>
            <w:tcMar>
              <w:top w:w="100" w:type="dxa"/>
              <w:left w:w="100" w:type="dxa"/>
              <w:bottom w:w="100" w:type="dxa"/>
              <w:right w:w="100" w:type="dxa"/>
            </w:tcMar>
          </w:tcPr>
          <w:p w14:paraId="129B177C" w14:textId="77777777" w:rsidR="00C755E5" w:rsidRPr="0048642A" w:rsidRDefault="00C755E5" w:rsidP="00C755E5">
            <w:pPr>
              <w:widowControl w:val="0"/>
              <w:spacing w:after="0"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53BFF145" w14:textId="77777777" w:rsidR="00EC7FE3" w:rsidRPr="00C755E5" w:rsidRDefault="00EC7FE3" w:rsidP="00EC7FE3">
            <w:pPr>
              <w:widowControl w:val="0"/>
              <w:spacing w:after="0" w:line="240" w:lineRule="auto"/>
              <w:rPr>
                <w:b/>
                <w:sz w:val="18"/>
                <w:szCs w:val="18"/>
              </w:rPr>
            </w:pPr>
            <w:r w:rsidRPr="00C755E5">
              <w:rPr>
                <w:b/>
                <w:sz w:val="18"/>
                <w:szCs w:val="18"/>
              </w:rPr>
              <w:t>Rosa María Rivas García (Principal)</w:t>
            </w:r>
          </w:p>
          <w:p w14:paraId="0597C075" w14:textId="77777777" w:rsidR="00EC7FE3" w:rsidRPr="00C755E5" w:rsidRDefault="00EC7FE3" w:rsidP="00EC7FE3">
            <w:pPr>
              <w:spacing w:after="0" w:line="240" w:lineRule="auto"/>
              <w:rPr>
                <w:b/>
                <w:sz w:val="18"/>
                <w:szCs w:val="18"/>
              </w:rPr>
            </w:pPr>
            <w:r w:rsidRPr="00C755E5">
              <w:rPr>
                <w:b/>
                <w:sz w:val="18"/>
                <w:szCs w:val="18"/>
              </w:rPr>
              <w:t>Edgar Oliver Cardoso Espinosa (igual)</w:t>
            </w:r>
          </w:p>
          <w:p w14:paraId="62E0B01C" w14:textId="29BEFA8F" w:rsidR="00C755E5" w:rsidRPr="00C755E5" w:rsidRDefault="00EC7FE3" w:rsidP="00EC7FE3">
            <w:pPr>
              <w:widowControl w:val="0"/>
              <w:spacing w:after="0" w:line="240" w:lineRule="auto"/>
              <w:rPr>
                <w:b/>
                <w:sz w:val="18"/>
                <w:szCs w:val="18"/>
              </w:rPr>
            </w:pPr>
            <w:r w:rsidRPr="00C755E5">
              <w:rPr>
                <w:b/>
                <w:sz w:val="18"/>
                <w:szCs w:val="18"/>
              </w:rPr>
              <w:t xml:space="preserve">Jesica </w:t>
            </w:r>
            <w:proofErr w:type="spellStart"/>
            <w:r w:rsidRPr="00C755E5">
              <w:rPr>
                <w:b/>
                <w:sz w:val="18"/>
                <w:szCs w:val="18"/>
              </w:rPr>
              <w:t>Alheli</w:t>
            </w:r>
            <w:proofErr w:type="spellEnd"/>
            <w:r w:rsidRPr="00C755E5">
              <w:rPr>
                <w:b/>
                <w:sz w:val="18"/>
                <w:szCs w:val="18"/>
              </w:rPr>
              <w:t xml:space="preserve"> Cortés Ruiz (igual)</w:t>
            </w:r>
          </w:p>
        </w:tc>
      </w:tr>
    </w:tbl>
    <w:p w14:paraId="1ED8A2FC" w14:textId="77777777" w:rsidR="00E844F4" w:rsidRPr="00B5323F" w:rsidRDefault="00E844F4" w:rsidP="00EC1DBE">
      <w:pPr>
        <w:ind w:left="567" w:hanging="567"/>
        <w:rPr>
          <w:rFonts w:ascii="Times New Roman" w:hAnsi="Times New Roman" w:cs="Times New Roman"/>
          <w:color w:val="000000"/>
        </w:rPr>
      </w:pPr>
    </w:p>
    <w:sectPr w:rsidR="00E844F4" w:rsidRPr="00B5323F" w:rsidSect="007E7E7B">
      <w:headerReference w:type="default" r:id="rId23"/>
      <w:footerReference w:type="even" r:id="rId24"/>
      <w:footerReference w:type="default" r:id="rId25"/>
      <w:pgSz w:w="12240" w:h="15840"/>
      <w:pgMar w:top="1843"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A9E83" w14:textId="77777777" w:rsidR="00294702" w:rsidRDefault="00294702" w:rsidP="00267720">
      <w:pPr>
        <w:spacing w:after="0" w:line="240" w:lineRule="auto"/>
      </w:pPr>
      <w:r>
        <w:separator/>
      </w:r>
    </w:p>
  </w:endnote>
  <w:endnote w:type="continuationSeparator" w:id="0">
    <w:p w14:paraId="4334D3BE" w14:textId="77777777" w:rsidR="00294702" w:rsidRDefault="00294702" w:rsidP="0026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Lucida Grande">
    <w:altName w:val="Times New Roman"/>
    <w:charset w:val="00"/>
    <w:family w:val="auto"/>
    <w:pitch w:val="variable"/>
    <w:sig w:usb0="00000000"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A4E8" w14:textId="77777777" w:rsidR="00326468" w:rsidRDefault="00326468" w:rsidP="005F29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F2C588" w14:textId="77777777" w:rsidR="00326468" w:rsidRDefault="00326468" w:rsidP="00D732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44BE" w14:textId="553464F7" w:rsidR="00326468" w:rsidRDefault="007E7E7B" w:rsidP="007E7E7B">
    <w:pPr>
      <w:pStyle w:val="Piedepgina"/>
      <w:tabs>
        <w:tab w:val="left" w:pos="3828"/>
      </w:tabs>
      <w:ind w:right="360"/>
      <w:jc w:val="center"/>
    </w:pPr>
    <w:r w:rsidRPr="000B7F51">
      <w:rPr>
        <w:rFonts w:cs="Calibri"/>
        <w:b/>
      </w:rPr>
      <w:t>Vol. 9, Núm. 18                   Enero - Junio 2019                       DOI:</w:t>
    </w:r>
    <w:r w:rsidR="003A74D4">
      <w:rPr>
        <w:rFonts w:cs="Calibri"/>
        <w:b/>
      </w:rPr>
      <w:t xml:space="preserve"> </w:t>
    </w:r>
    <w:hyperlink r:id="rId1" w:history="1">
      <w:r w:rsidR="003A74D4" w:rsidRPr="003A74D4">
        <w:rPr>
          <w:rFonts w:cs="Calibri"/>
          <w:b/>
        </w:rPr>
        <w:t>10.23913/</w:t>
      </w:r>
      <w:proofErr w:type="gramStart"/>
      <w:r w:rsidR="003A74D4" w:rsidRPr="003A74D4">
        <w:rPr>
          <w:rFonts w:cs="Calibri"/>
          <w:b/>
        </w:rPr>
        <w:t>ride.v</w:t>
      </w:r>
      <w:proofErr w:type="gramEnd"/>
      <w:r w:rsidR="003A74D4" w:rsidRPr="003A74D4">
        <w:rPr>
          <w:rFonts w:cs="Calibri"/>
          <w:b/>
        </w:rPr>
        <w:t>9i18.418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6F37" w14:textId="77777777" w:rsidR="00294702" w:rsidRDefault="00294702" w:rsidP="00267720">
      <w:pPr>
        <w:spacing w:after="0" w:line="240" w:lineRule="auto"/>
      </w:pPr>
      <w:r>
        <w:separator/>
      </w:r>
    </w:p>
  </w:footnote>
  <w:footnote w:type="continuationSeparator" w:id="0">
    <w:p w14:paraId="378A0F61" w14:textId="77777777" w:rsidR="00294702" w:rsidRDefault="00294702" w:rsidP="00267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2B00" w14:textId="4431BDD8" w:rsidR="007E7E7B" w:rsidRDefault="007E7E7B" w:rsidP="007E7E7B">
    <w:pPr>
      <w:pStyle w:val="Encabezado"/>
      <w:jc w:val="center"/>
    </w:pPr>
    <w:r w:rsidRPr="005A563C">
      <w:rPr>
        <w:noProof/>
        <w:lang w:val="es-ES" w:eastAsia="es-ES"/>
      </w:rPr>
      <w:drawing>
        <wp:inline distT="0" distB="0" distL="0" distR="0" wp14:anchorId="434CEF2B" wp14:editId="79802D71">
          <wp:extent cx="5610225" cy="6572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559"/>
    <w:multiLevelType w:val="hybridMultilevel"/>
    <w:tmpl w:val="8A160278"/>
    <w:lvl w:ilvl="0" w:tplc="080A0005">
      <w:start w:val="1"/>
      <w:numFmt w:val="bullet"/>
      <w:lvlText w:val=""/>
      <w:lvlJc w:val="left"/>
      <w:pPr>
        <w:ind w:left="291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B53FDB"/>
    <w:multiLevelType w:val="hybridMultilevel"/>
    <w:tmpl w:val="D2D02370"/>
    <w:lvl w:ilvl="0" w:tplc="DE1A4F38">
      <w:start w:val="1"/>
      <w:numFmt w:val="lowerLetter"/>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A54BF"/>
    <w:multiLevelType w:val="hybridMultilevel"/>
    <w:tmpl w:val="CE2AD9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975B98"/>
    <w:multiLevelType w:val="hybridMultilevel"/>
    <w:tmpl w:val="4CF6FB0A"/>
    <w:lvl w:ilvl="0" w:tplc="3A2E5D0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7E5514"/>
    <w:multiLevelType w:val="hybridMultilevel"/>
    <w:tmpl w:val="53AC4A4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BE795D"/>
    <w:multiLevelType w:val="multilevel"/>
    <w:tmpl w:val="56628656"/>
    <w:lvl w:ilvl="0">
      <w:start w:val="4"/>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55C04C8"/>
    <w:multiLevelType w:val="hybridMultilevel"/>
    <w:tmpl w:val="190A03A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26DF6106"/>
    <w:multiLevelType w:val="hybridMultilevel"/>
    <w:tmpl w:val="D7F4645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65484B"/>
    <w:multiLevelType w:val="hybridMultilevel"/>
    <w:tmpl w:val="70DC31FA"/>
    <w:lvl w:ilvl="0" w:tplc="080A0005">
      <w:start w:val="1"/>
      <w:numFmt w:val="bullet"/>
      <w:lvlText w:val=""/>
      <w:lvlJc w:val="left"/>
      <w:pPr>
        <w:ind w:left="4656" w:hanging="360"/>
      </w:pPr>
      <w:rPr>
        <w:rFonts w:ascii="Wingdings" w:hAnsi="Wingdings" w:hint="default"/>
      </w:rPr>
    </w:lvl>
    <w:lvl w:ilvl="1" w:tplc="080A0003" w:tentative="1">
      <w:start w:val="1"/>
      <w:numFmt w:val="bullet"/>
      <w:lvlText w:val="o"/>
      <w:lvlJc w:val="left"/>
      <w:pPr>
        <w:ind w:left="5376" w:hanging="360"/>
      </w:pPr>
      <w:rPr>
        <w:rFonts w:ascii="Courier New" w:hAnsi="Courier New" w:cs="Courier New" w:hint="default"/>
      </w:rPr>
    </w:lvl>
    <w:lvl w:ilvl="2" w:tplc="080A0005" w:tentative="1">
      <w:start w:val="1"/>
      <w:numFmt w:val="bullet"/>
      <w:lvlText w:val=""/>
      <w:lvlJc w:val="left"/>
      <w:pPr>
        <w:ind w:left="6096" w:hanging="360"/>
      </w:pPr>
      <w:rPr>
        <w:rFonts w:ascii="Wingdings" w:hAnsi="Wingdings" w:hint="default"/>
      </w:rPr>
    </w:lvl>
    <w:lvl w:ilvl="3" w:tplc="080A0001" w:tentative="1">
      <w:start w:val="1"/>
      <w:numFmt w:val="bullet"/>
      <w:lvlText w:val=""/>
      <w:lvlJc w:val="left"/>
      <w:pPr>
        <w:ind w:left="6816" w:hanging="360"/>
      </w:pPr>
      <w:rPr>
        <w:rFonts w:ascii="Symbol" w:hAnsi="Symbol" w:hint="default"/>
      </w:rPr>
    </w:lvl>
    <w:lvl w:ilvl="4" w:tplc="080A0003" w:tentative="1">
      <w:start w:val="1"/>
      <w:numFmt w:val="bullet"/>
      <w:lvlText w:val="o"/>
      <w:lvlJc w:val="left"/>
      <w:pPr>
        <w:ind w:left="7536" w:hanging="360"/>
      </w:pPr>
      <w:rPr>
        <w:rFonts w:ascii="Courier New" w:hAnsi="Courier New" w:cs="Courier New" w:hint="default"/>
      </w:rPr>
    </w:lvl>
    <w:lvl w:ilvl="5" w:tplc="080A0005" w:tentative="1">
      <w:start w:val="1"/>
      <w:numFmt w:val="bullet"/>
      <w:lvlText w:val=""/>
      <w:lvlJc w:val="left"/>
      <w:pPr>
        <w:ind w:left="8256" w:hanging="360"/>
      </w:pPr>
      <w:rPr>
        <w:rFonts w:ascii="Wingdings" w:hAnsi="Wingdings" w:hint="default"/>
      </w:rPr>
    </w:lvl>
    <w:lvl w:ilvl="6" w:tplc="080A0001" w:tentative="1">
      <w:start w:val="1"/>
      <w:numFmt w:val="bullet"/>
      <w:lvlText w:val=""/>
      <w:lvlJc w:val="left"/>
      <w:pPr>
        <w:ind w:left="8976" w:hanging="360"/>
      </w:pPr>
      <w:rPr>
        <w:rFonts w:ascii="Symbol" w:hAnsi="Symbol" w:hint="default"/>
      </w:rPr>
    </w:lvl>
    <w:lvl w:ilvl="7" w:tplc="080A0003" w:tentative="1">
      <w:start w:val="1"/>
      <w:numFmt w:val="bullet"/>
      <w:lvlText w:val="o"/>
      <w:lvlJc w:val="left"/>
      <w:pPr>
        <w:ind w:left="9696" w:hanging="360"/>
      </w:pPr>
      <w:rPr>
        <w:rFonts w:ascii="Courier New" w:hAnsi="Courier New" w:cs="Courier New" w:hint="default"/>
      </w:rPr>
    </w:lvl>
    <w:lvl w:ilvl="8" w:tplc="080A0005" w:tentative="1">
      <w:start w:val="1"/>
      <w:numFmt w:val="bullet"/>
      <w:lvlText w:val=""/>
      <w:lvlJc w:val="left"/>
      <w:pPr>
        <w:ind w:left="10416" w:hanging="360"/>
      </w:pPr>
      <w:rPr>
        <w:rFonts w:ascii="Wingdings" w:hAnsi="Wingdings" w:hint="default"/>
      </w:rPr>
    </w:lvl>
  </w:abstractNum>
  <w:abstractNum w:abstractNumId="9" w15:restartNumberingAfterBreak="0">
    <w:nsid w:val="30A14D83"/>
    <w:multiLevelType w:val="hybridMultilevel"/>
    <w:tmpl w:val="7F323F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9019BC"/>
    <w:multiLevelType w:val="hybridMultilevel"/>
    <w:tmpl w:val="06AE7E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301CBA"/>
    <w:multiLevelType w:val="hybridMultilevel"/>
    <w:tmpl w:val="6DF25DEA"/>
    <w:lvl w:ilvl="0" w:tplc="E27413E2">
      <w:start w:val="1"/>
      <w:numFmt w:val="decimal"/>
      <w:lvlText w:val="%1."/>
      <w:lvlJc w:val="left"/>
      <w:pPr>
        <w:ind w:left="890" w:hanging="360"/>
      </w:pPr>
      <w:rPr>
        <w:rFonts w:hint="default"/>
      </w:rPr>
    </w:lvl>
    <w:lvl w:ilvl="1" w:tplc="080A0019" w:tentative="1">
      <w:start w:val="1"/>
      <w:numFmt w:val="lowerLetter"/>
      <w:lvlText w:val="%2."/>
      <w:lvlJc w:val="left"/>
      <w:pPr>
        <w:ind w:left="1610" w:hanging="360"/>
      </w:pPr>
    </w:lvl>
    <w:lvl w:ilvl="2" w:tplc="080A001B" w:tentative="1">
      <w:start w:val="1"/>
      <w:numFmt w:val="lowerRoman"/>
      <w:lvlText w:val="%3."/>
      <w:lvlJc w:val="right"/>
      <w:pPr>
        <w:ind w:left="2330" w:hanging="180"/>
      </w:pPr>
    </w:lvl>
    <w:lvl w:ilvl="3" w:tplc="080A000F" w:tentative="1">
      <w:start w:val="1"/>
      <w:numFmt w:val="decimal"/>
      <w:lvlText w:val="%4."/>
      <w:lvlJc w:val="left"/>
      <w:pPr>
        <w:ind w:left="3050" w:hanging="360"/>
      </w:pPr>
    </w:lvl>
    <w:lvl w:ilvl="4" w:tplc="080A0019" w:tentative="1">
      <w:start w:val="1"/>
      <w:numFmt w:val="lowerLetter"/>
      <w:lvlText w:val="%5."/>
      <w:lvlJc w:val="left"/>
      <w:pPr>
        <w:ind w:left="3770" w:hanging="360"/>
      </w:pPr>
    </w:lvl>
    <w:lvl w:ilvl="5" w:tplc="080A001B" w:tentative="1">
      <w:start w:val="1"/>
      <w:numFmt w:val="lowerRoman"/>
      <w:lvlText w:val="%6."/>
      <w:lvlJc w:val="right"/>
      <w:pPr>
        <w:ind w:left="4490" w:hanging="180"/>
      </w:pPr>
    </w:lvl>
    <w:lvl w:ilvl="6" w:tplc="080A000F" w:tentative="1">
      <w:start w:val="1"/>
      <w:numFmt w:val="decimal"/>
      <w:lvlText w:val="%7."/>
      <w:lvlJc w:val="left"/>
      <w:pPr>
        <w:ind w:left="5210" w:hanging="360"/>
      </w:pPr>
    </w:lvl>
    <w:lvl w:ilvl="7" w:tplc="080A0019" w:tentative="1">
      <w:start w:val="1"/>
      <w:numFmt w:val="lowerLetter"/>
      <w:lvlText w:val="%8."/>
      <w:lvlJc w:val="left"/>
      <w:pPr>
        <w:ind w:left="5930" w:hanging="360"/>
      </w:pPr>
    </w:lvl>
    <w:lvl w:ilvl="8" w:tplc="080A001B" w:tentative="1">
      <w:start w:val="1"/>
      <w:numFmt w:val="lowerRoman"/>
      <w:lvlText w:val="%9."/>
      <w:lvlJc w:val="right"/>
      <w:pPr>
        <w:ind w:left="6650" w:hanging="180"/>
      </w:pPr>
    </w:lvl>
  </w:abstractNum>
  <w:abstractNum w:abstractNumId="12" w15:restartNumberingAfterBreak="0">
    <w:nsid w:val="38EC7C6E"/>
    <w:multiLevelType w:val="hybridMultilevel"/>
    <w:tmpl w:val="9A0C5858"/>
    <w:lvl w:ilvl="0" w:tplc="080A0005">
      <w:start w:val="1"/>
      <w:numFmt w:val="bullet"/>
      <w:lvlText w:val=""/>
      <w:lvlJc w:val="left"/>
      <w:pPr>
        <w:ind w:left="890" w:hanging="360"/>
      </w:pPr>
      <w:rPr>
        <w:rFonts w:ascii="Wingdings" w:hAnsi="Wingdings" w:hint="default"/>
      </w:rPr>
    </w:lvl>
    <w:lvl w:ilvl="1" w:tplc="080A0003" w:tentative="1">
      <w:start w:val="1"/>
      <w:numFmt w:val="bullet"/>
      <w:lvlText w:val="o"/>
      <w:lvlJc w:val="left"/>
      <w:pPr>
        <w:ind w:left="1610" w:hanging="360"/>
      </w:pPr>
      <w:rPr>
        <w:rFonts w:ascii="Courier New" w:hAnsi="Courier New" w:cs="Courier New" w:hint="default"/>
      </w:rPr>
    </w:lvl>
    <w:lvl w:ilvl="2" w:tplc="080A0005" w:tentative="1">
      <w:start w:val="1"/>
      <w:numFmt w:val="bullet"/>
      <w:lvlText w:val=""/>
      <w:lvlJc w:val="left"/>
      <w:pPr>
        <w:ind w:left="2330" w:hanging="360"/>
      </w:pPr>
      <w:rPr>
        <w:rFonts w:ascii="Wingdings" w:hAnsi="Wingdings" w:hint="default"/>
      </w:rPr>
    </w:lvl>
    <w:lvl w:ilvl="3" w:tplc="080A0001" w:tentative="1">
      <w:start w:val="1"/>
      <w:numFmt w:val="bullet"/>
      <w:lvlText w:val=""/>
      <w:lvlJc w:val="left"/>
      <w:pPr>
        <w:ind w:left="3050" w:hanging="360"/>
      </w:pPr>
      <w:rPr>
        <w:rFonts w:ascii="Symbol" w:hAnsi="Symbol" w:hint="default"/>
      </w:rPr>
    </w:lvl>
    <w:lvl w:ilvl="4" w:tplc="080A0003" w:tentative="1">
      <w:start w:val="1"/>
      <w:numFmt w:val="bullet"/>
      <w:lvlText w:val="o"/>
      <w:lvlJc w:val="left"/>
      <w:pPr>
        <w:ind w:left="3770" w:hanging="360"/>
      </w:pPr>
      <w:rPr>
        <w:rFonts w:ascii="Courier New" w:hAnsi="Courier New" w:cs="Courier New" w:hint="default"/>
      </w:rPr>
    </w:lvl>
    <w:lvl w:ilvl="5" w:tplc="080A0005" w:tentative="1">
      <w:start w:val="1"/>
      <w:numFmt w:val="bullet"/>
      <w:lvlText w:val=""/>
      <w:lvlJc w:val="left"/>
      <w:pPr>
        <w:ind w:left="4490" w:hanging="360"/>
      </w:pPr>
      <w:rPr>
        <w:rFonts w:ascii="Wingdings" w:hAnsi="Wingdings" w:hint="default"/>
      </w:rPr>
    </w:lvl>
    <w:lvl w:ilvl="6" w:tplc="080A0001" w:tentative="1">
      <w:start w:val="1"/>
      <w:numFmt w:val="bullet"/>
      <w:lvlText w:val=""/>
      <w:lvlJc w:val="left"/>
      <w:pPr>
        <w:ind w:left="5210" w:hanging="360"/>
      </w:pPr>
      <w:rPr>
        <w:rFonts w:ascii="Symbol" w:hAnsi="Symbol" w:hint="default"/>
      </w:rPr>
    </w:lvl>
    <w:lvl w:ilvl="7" w:tplc="080A0003" w:tentative="1">
      <w:start w:val="1"/>
      <w:numFmt w:val="bullet"/>
      <w:lvlText w:val="o"/>
      <w:lvlJc w:val="left"/>
      <w:pPr>
        <w:ind w:left="5930" w:hanging="360"/>
      </w:pPr>
      <w:rPr>
        <w:rFonts w:ascii="Courier New" w:hAnsi="Courier New" w:cs="Courier New" w:hint="default"/>
      </w:rPr>
    </w:lvl>
    <w:lvl w:ilvl="8" w:tplc="080A0005" w:tentative="1">
      <w:start w:val="1"/>
      <w:numFmt w:val="bullet"/>
      <w:lvlText w:val=""/>
      <w:lvlJc w:val="left"/>
      <w:pPr>
        <w:ind w:left="6650" w:hanging="360"/>
      </w:pPr>
      <w:rPr>
        <w:rFonts w:ascii="Wingdings" w:hAnsi="Wingdings" w:hint="default"/>
      </w:rPr>
    </w:lvl>
  </w:abstractNum>
  <w:abstractNum w:abstractNumId="13" w15:restartNumberingAfterBreak="0">
    <w:nsid w:val="3E370E18"/>
    <w:multiLevelType w:val="hybridMultilevel"/>
    <w:tmpl w:val="AFEED7D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D82D19"/>
    <w:multiLevelType w:val="hybridMultilevel"/>
    <w:tmpl w:val="26748646"/>
    <w:lvl w:ilvl="0" w:tplc="B1E08F30">
      <w:start w:val="1"/>
      <w:numFmt w:val="lowerLetter"/>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F673AD"/>
    <w:multiLevelType w:val="hybridMultilevel"/>
    <w:tmpl w:val="0B9E1914"/>
    <w:lvl w:ilvl="0" w:tplc="080A0005">
      <w:start w:val="1"/>
      <w:numFmt w:val="bullet"/>
      <w:lvlText w:val=""/>
      <w:lvlJc w:val="left"/>
      <w:pPr>
        <w:ind w:left="720" w:hanging="360"/>
      </w:pPr>
      <w:rPr>
        <w:rFonts w:ascii="Wingdings" w:hAnsi="Wingdings"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B975DA"/>
    <w:multiLevelType w:val="hybridMultilevel"/>
    <w:tmpl w:val="EB2CA704"/>
    <w:lvl w:ilvl="0" w:tplc="080A0005">
      <w:start w:val="1"/>
      <w:numFmt w:val="bullet"/>
      <w:lvlText w:val=""/>
      <w:lvlJc w:val="left"/>
      <w:pPr>
        <w:ind w:left="890" w:hanging="360"/>
      </w:pPr>
      <w:rPr>
        <w:rFonts w:ascii="Wingdings" w:hAnsi="Wingdings" w:hint="default"/>
      </w:rPr>
    </w:lvl>
    <w:lvl w:ilvl="1" w:tplc="080A0003" w:tentative="1">
      <w:start w:val="1"/>
      <w:numFmt w:val="bullet"/>
      <w:lvlText w:val="o"/>
      <w:lvlJc w:val="left"/>
      <w:pPr>
        <w:ind w:left="1610" w:hanging="360"/>
      </w:pPr>
      <w:rPr>
        <w:rFonts w:ascii="Courier New" w:hAnsi="Courier New" w:cs="Courier New" w:hint="default"/>
      </w:rPr>
    </w:lvl>
    <w:lvl w:ilvl="2" w:tplc="080A0005" w:tentative="1">
      <w:start w:val="1"/>
      <w:numFmt w:val="bullet"/>
      <w:lvlText w:val=""/>
      <w:lvlJc w:val="left"/>
      <w:pPr>
        <w:ind w:left="2330" w:hanging="360"/>
      </w:pPr>
      <w:rPr>
        <w:rFonts w:ascii="Wingdings" w:hAnsi="Wingdings" w:hint="default"/>
      </w:rPr>
    </w:lvl>
    <w:lvl w:ilvl="3" w:tplc="080A0001" w:tentative="1">
      <w:start w:val="1"/>
      <w:numFmt w:val="bullet"/>
      <w:lvlText w:val=""/>
      <w:lvlJc w:val="left"/>
      <w:pPr>
        <w:ind w:left="3050" w:hanging="360"/>
      </w:pPr>
      <w:rPr>
        <w:rFonts w:ascii="Symbol" w:hAnsi="Symbol" w:hint="default"/>
      </w:rPr>
    </w:lvl>
    <w:lvl w:ilvl="4" w:tplc="080A0003" w:tentative="1">
      <w:start w:val="1"/>
      <w:numFmt w:val="bullet"/>
      <w:lvlText w:val="o"/>
      <w:lvlJc w:val="left"/>
      <w:pPr>
        <w:ind w:left="3770" w:hanging="360"/>
      </w:pPr>
      <w:rPr>
        <w:rFonts w:ascii="Courier New" w:hAnsi="Courier New" w:cs="Courier New" w:hint="default"/>
      </w:rPr>
    </w:lvl>
    <w:lvl w:ilvl="5" w:tplc="080A0005" w:tentative="1">
      <w:start w:val="1"/>
      <w:numFmt w:val="bullet"/>
      <w:lvlText w:val=""/>
      <w:lvlJc w:val="left"/>
      <w:pPr>
        <w:ind w:left="4490" w:hanging="360"/>
      </w:pPr>
      <w:rPr>
        <w:rFonts w:ascii="Wingdings" w:hAnsi="Wingdings" w:hint="default"/>
      </w:rPr>
    </w:lvl>
    <w:lvl w:ilvl="6" w:tplc="080A0001" w:tentative="1">
      <w:start w:val="1"/>
      <w:numFmt w:val="bullet"/>
      <w:lvlText w:val=""/>
      <w:lvlJc w:val="left"/>
      <w:pPr>
        <w:ind w:left="5210" w:hanging="360"/>
      </w:pPr>
      <w:rPr>
        <w:rFonts w:ascii="Symbol" w:hAnsi="Symbol" w:hint="default"/>
      </w:rPr>
    </w:lvl>
    <w:lvl w:ilvl="7" w:tplc="080A0003" w:tentative="1">
      <w:start w:val="1"/>
      <w:numFmt w:val="bullet"/>
      <w:lvlText w:val="o"/>
      <w:lvlJc w:val="left"/>
      <w:pPr>
        <w:ind w:left="5930" w:hanging="360"/>
      </w:pPr>
      <w:rPr>
        <w:rFonts w:ascii="Courier New" w:hAnsi="Courier New" w:cs="Courier New" w:hint="default"/>
      </w:rPr>
    </w:lvl>
    <w:lvl w:ilvl="8" w:tplc="080A0005" w:tentative="1">
      <w:start w:val="1"/>
      <w:numFmt w:val="bullet"/>
      <w:lvlText w:val=""/>
      <w:lvlJc w:val="left"/>
      <w:pPr>
        <w:ind w:left="6650" w:hanging="360"/>
      </w:pPr>
      <w:rPr>
        <w:rFonts w:ascii="Wingdings" w:hAnsi="Wingdings" w:hint="default"/>
      </w:rPr>
    </w:lvl>
  </w:abstractNum>
  <w:abstractNum w:abstractNumId="17" w15:restartNumberingAfterBreak="0">
    <w:nsid w:val="44B93B75"/>
    <w:multiLevelType w:val="hybridMultilevel"/>
    <w:tmpl w:val="5A3069F2"/>
    <w:lvl w:ilvl="0" w:tplc="080A0001">
      <w:start w:val="1"/>
      <w:numFmt w:val="bullet"/>
      <w:lvlText w:val=""/>
      <w:lvlJc w:val="left"/>
      <w:pPr>
        <w:ind w:left="1363" w:hanging="360"/>
      </w:pPr>
      <w:rPr>
        <w:rFonts w:ascii="Symbol" w:hAnsi="Symbol" w:hint="default"/>
      </w:rPr>
    </w:lvl>
    <w:lvl w:ilvl="1" w:tplc="080A0003" w:tentative="1">
      <w:start w:val="1"/>
      <w:numFmt w:val="bullet"/>
      <w:lvlText w:val="o"/>
      <w:lvlJc w:val="left"/>
      <w:pPr>
        <w:ind w:left="2083" w:hanging="360"/>
      </w:pPr>
      <w:rPr>
        <w:rFonts w:ascii="Courier New" w:hAnsi="Courier New" w:cs="Courier New" w:hint="default"/>
      </w:rPr>
    </w:lvl>
    <w:lvl w:ilvl="2" w:tplc="080A0005" w:tentative="1">
      <w:start w:val="1"/>
      <w:numFmt w:val="bullet"/>
      <w:lvlText w:val=""/>
      <w:lvlJc w:val="left"/>
      <w:pPr>
        <w:ind w:left="2803" w:hanging="360"/>
      </w:pPr>
      <w:rPr>
        <w:rFonts w:ascii="Wingdings" w:hAnsi="Wingdings" w:hint="default"/>
      </w:rPr>
    </w:lvl>
    <w:lvl w:ilvl="3" w:tplc="080A0001" w:tentative="1">
      <w:start w:val="1"/>
      <w:numFmt w:val="bullet"/>
      <w:lvlText w:val=""/>
      <w:lvlJc w:val="left"/>
      <w:pPr>
        <w:ind w:left="3523" w:hanging="360"/>
      </w:pPr>
      <w:rPr>
        <w:rFonts w:ascii="Symbol" w:hAnsi="Symbol" w:hint="default"/>
      </w:rPr>
    </w:lvl>
    <w:lvl w:ilvl="4" w:tplc="080A0003" w:tentative="1">
      <w:start w:val="1"/>
      <w:numFmt w:val="bullet"/>
      <w:lvlText w:val="o"/>
      <w:lvlJc w:val="left"/>
      <w:pPr>
        <w:ind w:left="4243" w:hanging="360"/>
      </w:pPr>
      <w:rPr>
        <w:rFonts w:ascii="Courier New" w:hAnsi="Courier New" w:cs="Courier New" w:hint="default"/>
      </w:rPr>
    </w:lvl>
    <w:lvl w:ilvl="5" w:tplc="080A0005" w:tentative="1">
      <w:start w:val="1"/>
      <w:numFmt w:val="bullet"/>
      <w:lvlText w:val=""/>
      <w:lvlJc w:val="left"/>
      <w:pPr>
        <w:ind w:left="4963" w:hanging="360"/>
      </w:pPr>
      <w:rPr>
        <w:rFonts w:ascii="Wingdings" w:hAnsi="Wingdings" w:hint="default"/>
      </w:rPr>
    </w:lvl>
    <w:lvl w:ilvl="6" w:tplc="080A0001" w:tentative="1">
      <w:start w:val="1"/>
      <w:numFmt w:val="bullet"/>
      <w:lvlText w:val=""/>
      <w:lvlJc w:val="left"/>
      <w:pPr>
        <w:ind w:left="5683" w:hanging="360"/>
      </w:pPr>
      <w:rPr>
        <w:rFonts w:ascii="Symbol" w:hAnsi="Symbol" w:hint="default"/>
      </w:rPr>
    </w:lvl>
    <w:lvl w:ilvl="7" w:tplc="080A0003" w:tentative="1">
      <w:start w:val="1"/>
      <w:numFmt w:val="bullet"/>
      <w:lvlText w:val="o"/>
      <w:lvlJc w:val="left"/>
      <w:pPr>
        <w:ind w:left="6403" w:hanging="360"/>
      </w:pPr>
      <w:rPr>
        <w:rFonts w:ascii="Courier New" w:hAnsi="Courier New" w:cs="Courier New" w:hint="default"/>
      </w:rPr>
    </w:lvl>
    <w:lvl w:ilvl="8" w:tplc="080A0005" w:tentative="1">
      <w:start w:val="1"/>
      <w:numFmt w:val="bullet"/>
      <w:lvlText w:val=""/>
      <w:lvlJc w:val="left"/>
      <w:pPr>
        <w:ind w:left="7123" w:hanging="360"/>
      </w:pPr>
      <w:rPr>
        <w:rFonts w:ascii="Wingdings" w:hAnsi="Wingdings" w:hint="default"/>
      </w:rPr>
    </w:lvl>
  </w:abstractNum>
  <w:abstractNum w:abstractNumId="18" w15:restartNumberingAfterBreak="0">
    <w:nsid w:val="48F47B71"/>
    <w:multiLevelType w:val="hybridMultilevel"/>
    <w:tmpl w:val="EAD8F9F4"/>
    <w:lvl w:ilvl="0" w:tplc="080A0005">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9" w15:restartNumberingAfterBreak="0">
    <w:nsid w:val="4C8C49F7"/>
    <w:multiLevelType w:val="hybridMultilevel"/>
    <w:tmpl w:val="861E8B6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410E83"/>
    <w:multiLevelType w:val="hybridMultilevel"/>
    <w:tmpl w:val="EA9883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FE3ABA"/>
    <w:multiLevelType w:val="multilevel"/>
    <w:tmpl w:val="6086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15351"/>
    <w:multiLevelType w:val="hybridMultilevel"/>
    <w:tmpl w:val="06460FB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C06E58"/>
    <w:multiLevelType w:val="hybridMultilevel"/>
    <w:tmpl w:val="01F2172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DB6886"/>
    <w:multiLevelType w:val="hybridMultilevel"/>
    <w:tmpl w:val="306878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6E7C19"/>
    <w:multiLevelType w:val="hybridMultilevel"/>
    <w:tmpl w:val="B50C0996"/>
    <w:lvl w:ilvl="0" w:tplc="9F6A1E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8A04388"/>
    <w:multiLevelType w:val="hybridMultilevel"/>
    <w:tmpl w:val="48A2D3C2"/>
    <w:lvl w:ilvl="0" w:tplc="6D20F8BE">
      <w:start w:val="1"/>
      <w:numFmt w:val="lowerLetter"/>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2E459A"/>
    <w:multiLevelType w:val="hybridMultilevel"/>
    <w:tmpl w:val="AE1297B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0E1DB8"/>
    <w:multiLevelType w:val="hybridMultilevel"/>
    <w:tmpl w:val="AED230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5478E5"/>
    <w:multiLevelType w:val="hybridMultilevel"/>
    <w:tmpl w:val="75A221A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200161"/>
    <w:multiLevelType w:val="hybridMultilevel"/>
    <w:tmpl w:val="1E3058A0"/>
    <w:lvl w:ilvl="0" w:tplc="080A0005">
      <w:start w:val="1"/>
      <w:numFmt w:val="bullet"/>
      <w:lvlText w:val=""/>
      <w:lvlJc w:val="left"/>
      <w:pPr>
        <w:ind w:left="720" w:hanging="360"/>
      </w:pPr>
      <w:rPr>
        <w:rFonts w:ascii="Wingdings" w:hAnsi="Wingdings"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6F532F"/>
    <w:multiLevelType w:val="hybridMultilevel"/>
    <w:tmpl w:val="4FBA1DB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094FAF"/>
    <w:multiLevelType w:val="hybridMultilevel"/>
    <w:tmpl w:val="672EE31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734598"/>
    <w:multiLevelType w:val="hybridMultilevel"/>
    <w:tmpl w:val="466C216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3D4C20"/>
    <w:multiLevelType w:val="hybridMultilevel"/>
    <w:tmpl w:val="33965556"/>
    <w:lvl w:ilvl="0" w:tplc="080A0019">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647CC7"/>
    <w:multiLevelType w:val="hybridMultilevel"/>
    <w:tmpl w:val="8A1AAEC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7A6D73"/>
    <w:multiLevelType w:val="hybridMultilevel"/>
    <w:tmpl w:val="2D4C1ED2"/>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4C4D3F"/>
    <w:multiLevelType w:val="hybridMultilevel"/>
    <w:tmpl w:val="40F8F27E"/>
    <w:lvl w:ilvl="0" w:tplc="080A0019">
      <w:start w:val="1"/>
      <w:numFmt w:val="lowerLetter"/>
      <w:lvlText w:val="%1."/>
      <w:lvlJc w:val="left"/>
      <w:pPr>
        <w:ind w:left="890" w:hanging="360"/>
      </w:pPr>
    </w:lvl>
    <w:lvl w:ilvl="1" w:tplc="080A0019" w:tentative="1">
      <w:start w:val="1"/>
      <w:numFmt w:val="lowerLetter"/>
      <w:lvlText w:val="%2."/>
      <w:lvlJc w:val="left"/>
      <w:pPr>
        <w:ind w:left="1610" w:hanging="360"/>
      </w:pPr>
    </w:lvl>
    <w:lvl w:ilvl="2" w:tplc="080A001B" w:tentative="1">
      <w:start w:val="1"/>
      <w:numFmt w:val="lowerRoman"/>
      <w:lvlText w:val="%3."/>
      <w:lvlJc w:val="right"/>
      <w:pPr>
        <w:ind w:left="2330" w:hanging="180"/>
      </w:pPr>
    </w:lvl>
    <w:lvl w:ilvl="3" w:tplc="080A000F" w:tentative="1">
      <w:start w:val="1"/>
      <w:numFmt w:val="decimal"/>
      <w:lvlText w:val="%4."/>
      <w:lvlJc w:val="left"/>
      <w:pPr>
        <w:ind w:left="3050" w:hanging="360"/>
      </w:pPr>
    </w:lvl>
    <w:lvl w:ilvl="4" w:tplc="080A0019" w:tentative="1">
      <w:start w:val="1"/>
      <w:numFmt w:val="lowerLetter"/>
      <w:lvlText w:val="%5."/>
      <w:lvlJc w:val="left"/>
      <w:pPr>
        <w:ind w:left="3770" w:hanging="360"/>
      </w:pPr>
    </w:lvl>
    <w:lvl w:ilvl="5" w:tplc="080A001B" w:tentative="1">
      <w:start w:val="1"/>
      <w:numFmt w:val="lowerRoman"/>
      <w:lvlText w:val="%6."/>
      <w:lvlJc w:val="right"/>
      <w:pPr>
        <w:ind w:left="4490" w:hanging="180"/>
      </w:pPr>
    </w:lvl>
    <w:lvl w:ilvl="6" w:tplc="080A000F" w:tentative="1">
      <w:start w:val="1"/>
      <w:numFmt w:val="decimal"/>
      <w:lvlText w:val="%7."/>
      <w:lvlJc w:val="left"/>
      <w:pPr>
        <w:ind w:left="5210" w:hanging="360"/>
      </w:pPr>
    </w:lvl>
    <w:lvl w:ilvl="7" w:tplc="080A0019" w:tentative="1">
      <w:start w:val="1"/>
      <w:numFmt w:val="lowerLetter"/>
      <w:lvlText w:val="%8."/>
      <w:lvlJc w:val="left"/>
      <w:pPr>
        <w:ind w:left="5930" w:hanging="360"/>
      </w:pPr>
    </w:lvl>
    <w:lvl w:ilvl="8" w:tplc="080A001B" w:tentative="1">
      <w:start w:val="1"/>
      <w:numFmt w:val="lowerRoman"/>
      <w:lvlText w:val="%9."/>
      <w:lvlJc w:val="right"/>
      <w:pPr>
        <w:ind w:left="6650" w:hanging="180"/>
      </w:pPr>
    </w:lvl>
  </w:abstractNum>
  <w:abstractNum w:abstractNumId="38" w15:restartNumberingAfterBreak="0">
    <w:nsid w:val="75D420CC"/>
    <w:multiLevelType w:val="hybridMultilevel"/>
    <w:tmpl w:val="D9EE24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3"/>
  </w:num>
  <w:num w:numId="4">
    <w:abstractNumId w:val="11"/>
  </w:num>
  <w:num w:numId="5">
    <w:abstractNumId w:val="19"/>
  </w:num>
  <w:num w:numId="6">
    <w:abstractNumId w:val="38"/>
  </w:num>
  <w:num w:numId="7">
    <w:abstractNumId w:val="29"/>
  </w:num>
  <w:num w:numId="8">
    <w:abstractNumId w:val="2"/>
  </w:num>
  <w:num w:numId="9">
    <w:abstractNumId w:val="12"/>
  </w:num>
  <w:num w:numId="10">
    <w:abstractNumId w:val="20"/>
  </w:num>
  <w:num w:numId="11">
    <w:abstractNumId w:val="10"/>
  </w:num>
  <w:num w:numId="12">
    <w:abstractNumId w:val="5"/>
  </w:num>
  <w:num w:numId="13">
    <w:abstractNumId w:val="9"/>
  </w:num>
  <w:num w:numId="14">
    <w:abstractNumId w:val="23"/>
  </w:num>
  <w:num w:numId="15">
    <w:abstractNumId w:val="24"/>
  </w:num>
  <w:num w:numId="16">
    <w:abstractNumId w:val="7"/>
  </w:num>
  <w:num w:numId="17">
    <w:abstractNumId w:val="0"/>
  </w:num>
  <w:num w:numId="18">
    <w:abstractNumId w:val="18"/>
  </w:num>
  <w:num w:numId="19">
    <w:abstractNumId w:val="17"/>
  </w:num>
  <w:num w:numId="20">
    <w:abstractNumId w:val="27"/>
  </w:num>
  <w:num w:numId="21">
    <w:abstractNumId w:val="28"/>
  </w:num>
  <w:num w:numId="22">
    <w:abstractNumId w:val="25"/>
  </w:num>
  <w:num w:numId="23">
    <w:abstractNumId w:val="35"/>
  </w:num>
  <w:num w:numId="24">
    <w:abstractNumId w:val="37"/>
  </w:num>
  <w:num w:numId="25">
    <w:abstractNumId w:val="33"/>
  </w:num>
  <w:num w:numId="26">
    <w:abstractNumId w:val="34"/>
  </w:num>
  <w:num w:numId="27">
    <w:abstractNumId w:val="31"/>
  </w:num>
  <w:num w:numId="28">
    <w:abstractNumId w:val="4"/>
  </w:num>
  <w:num w:numId="29">
    <w:abstractNumId w:val="26"/>
  </w:num>
  <w:num w:numId="30">
    <w:abstractNumId w:val="16"/>
  </w:num>
  <w:num w:numId="31">
    <w:abstractNumId w:val="3"/>
  </w:num>
  <w:num w:numId="32">
    <w:abstractNumId w:val="36"/>
  </w:num>
  <w:num w:numId="33">
    <w:abstractNumId w:val="30"/>
  </w:num>
  <w:num w:numId="34">
    <w:abstractNumId w:val="32"/>
  </w:num>
  <w:num w:numId="35">
    <w:abstractNumId w:val="15"/>
  </w:num>
  <w:num w:numId="36">
    <w:abstractNumId w:val="1"/>
  </w:num>
  <w:num w:numId="37">
    <w:abstractNumId w:val="22"/>
  </w:num>
  <w:num w:numId="38">
    <w:abstractNumId w:val="1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35"/>
    <w:rsid w:val="0000598B"/>
    <w:rsid w:val="000102FA"/>
    <w:rsid w:val="00011F33"/>
    <w:rsid w:val="000138F3"/>
    <w:rsid w:val="0001694F"/>
    <w:rsid w:val="000207A8"/>
    <w:rsid w:val="000209B9"/>
    <w:rsid w:val="000260FD"/>
    <w:rsid w:val="00026775"/>
    <w:rsid w:val="0002725C"/>
    <w:rsid w:val="000329B6"/>
    <w:rsid w:val="00040ED9"/>
    <w:rsid w:val="000438B0"/>
    <w:rsid w:val="000475BA"/>
    <w:rsid w:val="0005292C"/>
    <w:rsid w:val="00061BBC"/>
    <w:rsid w:val="00062747"/>
    <w:rsid w:val="00070B6D"/>
    <w:rsid w:val="00070ECF"/>
    <w:rsid w:val="00073340"/>
    <w:rsid w:val="000737E7"/>
    <w:rsid w:val="0007494B"/>
    <w:rsid w:val="000762A7"/>
    <w:rsid w:val="000763CC"/>
    <w:rsid w:val="000830A3"/>
    <w:rsid w:val="00091006"/>
    <w:rsid w:val="000A2BDD"/>
    <w:rsid w:val="000A38DF"/>
    <w:rsid w:val="000A4EB1"/>
    <w:rsid w:val="000A5BDD"/>
    <w:rsid w:val="000C2DFC"/>
    <w:rsid w:val="000C709D"/>
    <w:rsid w:val="000C7204"/>
    <w:rsid w:val="000D2508"/>
    <w:rsid w:val="000D4C4D"/>
    <w:rsid w:val="000D5A9C"/>
    <w:rsid w:val="000E125D"/>
    <w:rsid w:val="000E475D"/>
    <w:rsid w:val="000E4C47"/>
    <w:rsid w:val="000E5645"/>
    <w:rsid w:val="000E60EF"/>
    <w:rsid w:val="000F38C5"/>
    <w:rsid w:val="000F3A7F"/>
    <w:rsid w:val="000F7E69"/>
    <w:rsid w:val="00101EDF"/>
    <w:rsid w:val="00105A86"/>
    <w:rsid w:val="0010661A"/>
    <w:rsid w:val="00140992"/>
    <w:rsid w:val="001426B9"/>
    <w:rsid w:val="001456BB"/>
    <w:rsid w:val="00147B8F"/>
    <w:rsid w:val="0016449A"/>
    <w:rsid w:val="0016499E"/>
    <w:rsid w:val="00166483"/>
    <w:rsid w:val="001669DB"/>
    <w:rsid w:val="00166E64"/>
    <w:rsid w:val="00174A66"/>
    <w:rsid w:val="001752EC"/>
    <w:rsid w:val="00181355"/>
    <w:rsid w:val="00182C3B"/>
    <w:rsid w:val="00185198"/>
    <w:rsid w:val="00190A1A"/>
    <w:rsid w:val="0019155B"/>
    <w:rsid w:val="00193262"/>
    <w:rsid w:val="00195B15"/>
    <w:rsid w:val="001A0AD3"/>
    <w:rsid w:val="001A253F"/>
    <w:rsid w:val="001A370A"/>
    <w:rsid w:val="001A6E3D"/>
    <w:rsid w:val="001B2C5E"/>
    <w:rsid w:val="001B4EA8"/>
    <w:rsid w:val="001C5C61"/>
    <w:rsid w:val="001D0BF6"/>
    <w:rsid w:val="001D1076"/>
    <w:rsid w:val="001D139F"/>
    <w:rsid w:val="001D7AD1"/>
    <w:rsid w:val="001D7D7A"/>
    <w:rsid w:val="001E2481"/>
    <w:rsid w:val="001E2575"/>
    <w:rsid w:val="001E6046"/>
    <w:rsid w:val="001F30E4"/>
    <w:rsid w:val="001F55A1"/>
    <w:rsid w:val="002004E1"/>
    <w:rsid w:val="002008BF"/>
    <w:rsid w:val="00200EF4"/>
    <w:rsid w:val="00204D48"/>
    <w:rsid w:val="002102C8"/>
    <w:rsid w:val="00210B4C"/>
    <w:rsid w:val="00212CB6"/>
    <w:rsid w:val="0021358A"/>
    <w:rsid w:val="0022077D"/>
    <w:rsid w:val="00223531"/>
    <w:rsid w:val="00223A2D"/>
    <w:rsid w:val="00223F89"/>
    <w:rsid w:val="00224A8E"/>
    <w:rsid w:val="00227372"/>
    <w:rsid w:val="002275C7"/>
    <w:rsid w:val="00230115"/>
    <w:rsid w:val="00232EBC"/>
    <w:rsid w:val="002344FC"/>
    <w:rsid w:val="002437B3"/>
    <w:rsid w:val="00244CCD"/>
    <w:rsid w:val="00245457"/>
    <w:rsid w:val="00246D09"/>
    <w:rsid w:val="00252077"/>
    <w:rsid w:val="002538E2"/>
    <w:rsid w:val="00260A16"/>
    <w:rsid w:val="00267720"/>
    <w:rsid w:val="00276197"/>
    <w:rsid w:val="002777CB"/>
    <w:rsid w:val="00282D96"/>
    <w:rsid w:val="0028357F"/>
    <w:rsid w:val="002872A8"/>
    <w:rsid w:val="00290602"/>
    <w:rsid w:val="00290F39"/>
    <w:rsid w:val="00293FEE"/>
    <w:rsid w:val="00294702"/>
    <w:rsid w:val="00294CD6"/>
    <w:rsid w:val="00295BE4"/>
    <w:rsid w:val="002A0792"/>
    <w:rsid w:val="002A463E"/>
    <w:rsid w:val="002A4B4D"/>
    <w:rsid w:val="002B5E50"/>
    <w:rsid w:val="002C0399"/>
    <w:rsid w:val="002C06C9"/>
    <w:rsid w:val="002C437C"/>
    <w:rsid w:val="002C7EF9"/>
    <w:rsid w:val="002D5DDC"/>
    <w:rsid w:val="002E29E1"/>
    <w:rsid w:val="002E73FE"/>
    <w:rsid w:val="002F0519"/>
    <w:rsid w:val="002F326A"/>
    <w:rsid w:val="002F4DE6"/>
    <w:rsid w:val="002F5152"/>
    <w:rsid w:val="002F624A"/>
    <w:rsid w:val="002F68FC"/>
    <w:rsid w:val="0030017E"/>
    <w:rsid w:val="00301441"/>
    <w:rsid w:val="00302C53"/>
    <w:rsid w:val="003078A2"/>
    <w:rsid w:val="003109FC"/>
    <w:rsid w:val="0031211F"/>
    <w:rsid w:val="00313A30"/>
    <w:rsid w:val="003212AD"/>
    <w:rsid w:val="003223AB"/>
    <w:rsid w:val="00326468"/>
    <w:rsid w:val="003268E8"/>
    <w:rsid w:val="00326965"/>
    <w:rsid w:val="003277BA"/>
    <w:rsid w:val="003305BA"/>
    <w:rsid w:val="00331241"/>
    <w:rsid w:val="00336678"/>
    <w:rsid w:val="00340ACF"/>
    <w:rsid w:val="003437BF"/>
    <w:rsid w:val="00345AC8"/>
    <w:rsid w:val="0035631C"/>
    <w:rsid w:val="00356AD7"/>
    <w:rsid w:val="00366EF8"/>
    <w:rsid w:val="003671D0"/>
    <w:rsid w:val="00370CAA"/>
    <w:rsid w:val="00375836"/>
    <w:rsid w:val="003776F1"/>
    <w:rsid w:val="0039547E"/>
    <w:rsid w:val="00396735"/>
    <w:rsid w:val="003A1941"/>
    <w:rsid w:val="003A3162"/>
    <w:rsid w:val="003A74D4"/>
    <w:rsid w:val="003B1641"/>
    <w:rsid w:val="003B34C6"/>
    <w:rsid w:val="003B5413"/>
    <w:rsid w:val="003B6D85"/>
    <w:rsid w:val="003C0C5B"/>
    <w:rsid w:val="003C2E70"/>
    <w:rsid w:val="003C2FA1"/>
    <w:rsid w:val="003C364A"/>
    <w:rsid w:val="003C6ED4"/>
    <w:rsid w:val="003D32A6"/>
    <w:rsid w:val="003D56F6"/>
    <w:rsid w:val="003E45D1"/>
    <w:rsid w:val="003F2BB4"/>
    <w:rsid w:val="003F6A40"/>
    <w:rsid w:val="004041C1"/>
    <w:rsid w:val="00405487"/>
    <w:rsid w:val="0040670D"/>
    <w:rsid w:val="00407247"/>
    <w:rsid w:val="00413322"/>
    <w:rsid w:val="004146EA"/>
    <w:rsid w:val="004162F1"/>
    <w:rsid w:val="00416723"/>
    <w:rsid w:val="00417ADA"/>
    <w:rsid w:val="00422B8B"/>
    <w:rsid w:val="00424135"/>
    <w:rsid w:val="004313B2"/>
    <w:rsid w:val="0043222A"/>
    <w:rsid w:val="00433A86"/>
    <w:rsid w:val="00434B00"/>
    <w:rsid w:val="004416D4"/>
    <w:rsid w:val="00443DA2"/>
    <w:rsid w:val="00444BF6"/>
    <w:rsid w:val="0045240C"/>
    <w:rsid w:val="004604DC"/>
    <w:rsid w:val="00460605"/>
    <w:rsid w:val="00460699"/>
    <w:rsid w:val="004620DA"/>
    <w:rsid w:val="00462B6C"/>
    <w:rsid w:val="00462DAB"/>
    <w:rsid w:val="0046718A"/>
    <w:rsid w:val="00473AA2"/>
    <w:rsid w:val="00474596"/>
    <w:rsid w:val="00477CED"/>
    <w:rsid w:val="004940D8"/>
    <w:rsid w:val="00494425"/>
    <w:rsid w:val="004A0635"/>
    <w:rsid w:val="004B769C"/>
    <w:rsid w:val="004C24F8"/>
    <w:rsid w:val="004D0BAC"/>
    <w:rsid w:val="004D2D52"/>
    <w:rsid w:val="004D657F"/>
    <w:rsid w:val="004D675D"/>
    <w:rsid w:val="004D7AD5"/>
    <w:rsid w:val="004F0170"/>
    <w:rsid w:val="005037FF"/>
    <w:rsid w:val="00506B1E"/>
    <w:rsid w:val="00507A77"/>
    <w:rsid w:val="00516DCB"/>
    <w:rsid w:val="00520D87"/>
    <w:rsid w:val="005257D1"/>
    <w:rsid w:val="00526E41"/>
    <w:rsid w:val="00535AAF"/>
    <w:rsid w:val="00547B74"/>
    <w:rsid w:val="005505AD"/>
    <w:rsid w:val="00552766"/>
    <w:rsid w:val="00557ABE"/>
    <w:rsid w:val="00557DF8"/>
    <w:rsid w:val="00563E5E"/>
    <w:rsid w:val="00572617"/>
    <w:rsid w:val="0057763B"/>
    <w:rsid w:val="00577758"/>
    <w:rsid w:val="005779A0"/>
    <w:rsid w:val="00577C24"/>
    <w:rsid w:val="00577CC2"/>
    <w:rsid w:val="00582999"/>
    <w:rsid w:val="005976DA"/>
    <w:rsid w:val="00597A07"/>
    <w:rsid w:val="005A4234"/>
    <w:rsid w:val="005B49E7"/>
    <w:rsid w:val="005B6EC4"/>
    <w:rsid w:val="005C097C"/>
    <w:rsid w:val="005C1E27"/>
    <w:rsid w:val="005C57A7"/>
    <w:rsid w:val="005C6CF7"/>
    <w:rsid w:val="005D6BE2"/>
    <w:rsid w:val="005E2C52"/>
    <w:rsid w:val="005E3184"/>
    <w:rsid w:val="005E6841"/>
    <w:rsid w:val="005F290E"/>
    <w:rsid w:val="005F32F4"/>
    <w:rsid w:val="005F4218"/>
    <w:rsid w:val="00603846"/>
    <w:rsid w:val="00611BFE"/>
    <w:rsid w:val="00613DE9"/>
    <w:rsid w:val="00616582"/>
    <w:rsid w:val="00617459"/>
    <w:rsid w:val="00621239"/>
    <w:rsid w:val="00623198"/>
    <w:rsid w:val="006250C0"/>
    <w:rsid w:val="0062559C"/>
    <w:rsid w:val="00630134"/>
    <w:rsid w:val="006338FF"/>
    <w:rsid w:val="00637E62"/>
    <w:rsid w:val="00640B02"/>
    <w:rsid w:val="0064317B"/>
    <w:rsid w:val="0064625B"/>
    <w:rsid w:val="0065200E"/>
    <w:rsid w:val="00656B71"/>
    <w:rsid w:val="00660CEF"/>
    <w:rsid w:val="00672397"/>
    <w:rsid w:val="0067418B"/>
    <w:rsid w:val="006769F5"/>
    <w:rsid w:val="00677437"/>
    <w:rsid w:val="00677E79"/>
    <w:rsid w:val="0069120F"/>
    <w:rsid w:val="00692358"/>
    <w:rsid w:val="00692E6A"/>
    <w:rsid w:val="00694EB8"/>
    <w:rsid w:val="00695892"/>
    <w:rsid w:val="006A60FF"/>
    <w:rsid w:val="006A6A05"/>
    <w:rsid w:val="006A70AD"/>
    <w:rsid w:val="006C07A6"/>
    <w:rsid w:val="006C6540"/>
    <w:rsid w:val="006C6FDA"/>
    <w:rsid w:val="006C7B55"/>
    <w:rsid w:val="006D059B"/>
    <w:rsid w:val="006D18F8"/>
    <w:rsid w:val="006D2AB5"/>
    <w:rsid w:val="006D7DAF"/>
    <w:rsid w:val="006F1A2A"/>
    <w:rsid w:val="006F5429"/>
    <w:rsid w:val="007050BB"/>
    <w:rsid w:val="00705399"/>
    <w:rsid w:val="0071155C"/>
    <w:rsid w:val="007161C2"/>
    <w:rsid w:val="00720D87"/>
    <w:rsid w:val="007211CB"/>
    <w:rsid w:val="00724E2A"/>
    <w:rsid w:val="00732DD1"/>
    <w:rsid w:val="007356B1"/>
    <w:rsid w:val="00735730"/>
    <w:rsid w:val="00743B2E"/>
    <w:rsid w:val="00750AF7"/>
    <w:rsid w:val="00754E35"/>
    <w:rsid w:val="00763F2B"/>
    <w:rsid w:val="00772F25"/>
    <w:rsid w:val="00774F92"/>
    <w:rsid w:val="007761DC"/>
    <w:rsid w:val="00782730"/>
    <w:rsid w:val="00790A4A"/>
    <w:rsid w:val="00794E13"/>
    <w:rsid w:val="00795C2C"/>
    <w:rsid w:val="007961DE"/>
    <w:rsid w:val="007964C7"/>
    <w:rsid w:val="00797F25"/>
    <w:rsid w:val="007A1A37"/>
    <w:rsid w:val="007A1CFF"/>
    <w:rsid w:val="007A7F99"/>
    <w:rsid w:val="007B0A95"/>
    <w:rsid w:val="007B0DCF"/>
    <w:rsid w:val="007B58F8"/>
    <w:rsid w:val="007B75B4"/>
    <w:rsid w:val="007B7ECB"/>
    <w:rsid w:val="007C58A1"/>
    <w:rsid w:val="007C7DB4"/>
    <w:rsid w:val="007D0AF7"/>
    <w:rsid w:val="007D5675"/>
    <w:rsid w:val="007D5D9F"/>
    <w:rsid w:val="007D5DB2"/>
    <w:rsid w:val="007E15E2"/>
    <w:rsid w:val="007E4047"/>
    <w:rsid w:val="007E55E1"/>
    <w:rsid w:val="007E7E7B"/>
    <w:rsid w:val="007F161A"/>
    <w:rsid w:val="007F4175"/>
    <w:rsid w:val="007F424E"/>
    <w:rsid w:val="007F4526"/>
    <w:rsid w:val="007F645D"/>
    <w:rsid w:val="007F6BF5"/>
    <w:rsid w:val="00805E19"/>
    <w:rsid w:val="0080612F"/>
    <w:rsid w:val="00812030"/>
    <w:rsid w:val="00815B2C"/>
    <w:rsid w:val="00815D24"/>
    <w:rsid w:val="0081677C"/>
    <w:rsid w:val="008208AE"/>
    <w:rsid w:val="00822453"/>
    <w:rsid w:val="00830B37"/>
    <w:rsid w:val="0083118E"/>
    <w:rsid w:val="00841236"/>
    <w:rsid w:val="00841CA3"/>
    <w:rsid w:val="00846F5E"/>
    <w:rsid w:val="00850B7E"/>
    <w:rsid w:val="00851CB4"/>
    <w:rsid w:val="00851D18"/>
    <w:rsid w:val="00852E1B"/>
    <w:rsid w:val="00855745"/>
    <w:rsid w:val="00856745"/>
    <w:rsid w:val="00857F1F"/>
    <w:rsid w:val="00864B83"/>
    <w:rsid w:val="00865D5F"/>
    <w:rsid w:val="0087446A"/>
    <w:rsid w:val="00881328"/>
    <w:rsid w:val="008838CD"/>
    <w:rsid w:val="00884C2C"/>
    <w:rsid w:val="00885FAE"/>
    <w:rsid w:val="00886C9C"/>
    <w:rsid w:val="008922EC"/>
    <w:rsid w:val="00893313"/>
    <w:rsid w:val="00893A3C"/>
    <w:rsid w:val="008A240F"/>
    <w:rsid w:val="008B0B28"/>
    <w:rsid w:val="008B0BB8"/>
    <w:rsid w:val="008C1658"/>
    <w:rsid w:val="008C49F9"/>
    <w:rsid w:val="008D4156"/>
    <w:rsid w:val="008D5C04"/>
    <w:rsid w:val="008D659E"/>
    <w:rsid w:val="008E0C65"/>
    <w:rsid w:val="008F34A5"/>
    <w:rsid w:val="0090394C"/>
    <w:rsid w:val="009061D8"/>
    <w:rsid w:val="00907650"/>
    <w:rsid w:val="00912C72"/>
    <w:rsid w:val="009152FC"/>
    <w:rsid w:val="009202F8"/>
    <w:rsid w:val="009203CD"/>
    <w:rsid w:val="00921249"/>
    <w:rsid w:val="00922257"/>
    <w:rsid w:val="00923322"/>
    <w:rsid w:val="00925CC6"/>
    <w:rsid w:val="00931C55"/>
    <w:rsid w:val="00933EDE"/>
    <w:rsid w:val="00934525"/>
    <w:rsid w:val="00936C77"/>
    <w:rsid w:val="00936CDC"/>
    <w:rsid w:val="00937FCD"/>
    <w:rsid w:val="009420BC"/>
    <w:rsid w:val="009422F0"/>
    <w:rsid w:val="0094294C"/>
    <w:rsid w:val="00943D00"/>
    <w:rsid w:val="009453A2"/>
    <w:rsid w:val="00960333"/>
    <w:rsid w:val="009614AA"/>
    <w:rsid w:val="009662A5"/>
    <w:rsid w:val="009807C7"/>
    <w:rsid w:val="00981303"/>
    <w:rsid w:val="00981AF8"/>
    <w:rsid w:val="009852AF"/>
    <w:rsid w:val="009859FC"/>
    <w:rsid w:val="009862C4"/>
    <w:rsid w:val="00991546"/>
    <w:rsid w:val="00991EE2"/>
    <w:rsid w:val="0099229D"/>
    <w:rsid w:val="00994920"/>
    <w:rsid w:val="00995B5C"/>
    <w:rsid w:val="00997765"/>
    <w:rsid w:val="009979E1"/>
    <w:rsid w:val="009A0ACB"/>
    <w:rsid w:val="009A152D"/>
    <w:rsid w:val="009B07B6"/>
    <w:rsid w:val="009B1D5C"/>
    <w:rsid w:val="009B37A9"/>
    <w:rsid w:val="009B51DB"/>
    <w:rsid w:val="009B551B"/>
    <w:rsid w:val="009C37FC"/>
    <w:rsid w:val="009C4C5A"/>
    <w:rsid w:val="009C6DEF"/>
    <w:rsid w:val="009C7891"/>
    <w:rsid w:val="009D04A1"/>
    <w:rsid w:val="009D2C86"/>
    <w:rsid w:val="009E128C"/>
    <w:rsid w:val="009F157E"/>
    <w:rsid w:val="009F2637"/>
    <w:rsid w:val="009F59F1"/>
    <w:rsid w:val="009F6432"/>
    <w:rsid w:val="009F7FF2"/>
    <w:rsid w:val="00A0203A"/>
    <w:rsid w:val="00A048F0"/>
    <w:rsid w:val="00A06856"/>
    <w:rsid w:val="00A07A72"/>
    <w:rsid w:val="00A10ADD"/>
    <w:rsid w:val="00A11ECE"/>
    <w:rsid w:val="00A16445"/>
    <w:rsid w:val="00A16AC3"/>
    <w:rsid w:val="00A24AA5"/>
    <w:rsid w:val="00A325B6"/>
    <w:rsid w:val="00A424F7"/>
    <w:rsid w:val="00A55EA9"/>
    <w:rsid w:val="00A606EB"/>
    <w:rsid w:val="00A624C2"/>
    <w:rsid w:val="00A631BA"/>
    <w:rsid w:val="00A64D5A"/>
    <w:rsid w:val="00A64EAF"/>
    <w:rsid w:val="00A66FCF"/>
    <w:rsid w:val="00A71C4B"/>
    <w:rsid w:val="00A81E16"/>
    <w:rsid w:val="00A81E97"/>
    <w:rsid w:val="00A85DD8"/>
    <w:rsid w:val="00A862EA"/>
    <w:rsid w:val="00A945A0"/>
    <w:rsid w:val="00AA030D"/>
    <w:rsid w:val="00AA0509"/>
    <w:rsid w:val="00AA1034"/>
    <w:rsid w:val="00AA38E1"/>
    <w:rsid w:val="00AA483A"/>
    <w:rsid w:val="00AA61C9"/>
    <w:rsid w:val="00AB2C48"/>
    <w:rsid w:val="00AB3CE1"/>
    <w:rsid w:val="00AB3D2A"/>
    <w:rsid w:val="00AB3E08"/>
    <w:rsid w:val="00AB62DA"/>
    <w:rsid w:val="00AB6AC0"/>
    <w:rsid w:val="00AC1634"/>
    <w:rsid w:val="00AC1B25"/>
    <w:rsid w:val="00AC5430"/>
    <w:rsid w:val="00AD3E79"/>
    <w:rsid w:val="00AD6EFE"/>
    <w:rsid w:val="00AE0BDA"/>
    <w:rsid w:val="00AE23E4"/>
    <w:rsid w:val="00AE2953"/>
    <w:rsid w:val="00AE348F"/>
    <w:rsid w:val="00AE599B"/>
    <w:rsid w:val="00AE7115"/>
    <w:rsid w:val="00AE7890"/>
    <w:rsid w:val="00AF3D6D"/>
    <w:rsid w:val="00AF3FF1"/>
    <w:rsid w:val="00B05EDC"/>
    <w:rsid w:val="00B10513"/>
    <w:rsid w:val="00B10A13"/>
    <w:rsid w:val="00B12338"/>
    <w:rsid w:val="00B17A3B"/>
    <w:rsid w:val="00B26A86"/>
    <w:rsid w:val="00B26B27"/>
    <w:rsid w:val="00B402ED"/>
    <w:rsid w:val="00B41AC3"/>
    <w:rsid w:val="00B450F2"/>
    <w:rsid w:val="00B466E8"/>
    <w:rsid w:val="00B5124B"/>
    <w:rsid w:val="00B5292D"/>
    <w:rsid w:val="00B5323F"/>
    <w:rsid w:val="00B5706B"/>
    <w:rsid w:val="00B61E72"/>
    <w:rsid w:val="00B622D0"/>
    <w:rsid w:val="00B64267"/>
    <w:rsid w:val="00B646F4"/>
    <w:rsid w:val="00B71E67"/>
    <w:rsid w:val="00B74B44"/>
    <w:rsid w:val="00B807EB"/>
    <w:rsid w:val="00B814B6"/>
    <w:rsid w:val="00B82A09"/>
    <w:rsid w:val="00B84469"/>
    <w:rsid w:val="00B92651"/>
    <w:rsid w:val="00BA0DD5"/>
    <w:rsid w:val="00BA2459"/>
    <w:rsid w:val="00BA63DA"/>
    <w:rsid w:val="00BA71EF"/>
    <w:rsid w:val="00BA7753"/>
    <w:rsid w:val="00BB22D0"/>
    <w:rsid w:val="00BB62E4"/>
    <w:rsid w:val="00BC1603"/>
    <w:rsid w:val="00BC1FEA"/>
    <w:rsid w:val="00BC31CE"/>
    <w:rsid w:val="00BC3FE1"/>
    <w:rsid w:val="00BC656C"/>
    <w:rsid w:val="00BC68EB"/>
    <w:rsid w:val="00BC7929"/>
    <w:rsid w:val="00BD18B8"/>
    <w:rsid w:val="00BD19F7"/>
    <w:rsid w:val="00BD4268"/>
    <w:rsid w:val="00BD728F"/>
    <w:rsid w:val="00BD7A7F"/>
    <w:rsid w:val="00BE4825"/>
    <w:rsid w:val="00BE52F2"/>
    <w:rsid w:val="00BE5584"/>
    <w:rsid w:val="00BF24F3"/>
    <w:rsid w:val="00BF2B54"/>
    <w:rsid w:val="00BF748E"/>
    <w:rsid w:val="00C003CE"/>
    <w:rsid w:val="00C01A64"/>
    <w:rsid w:val="00C11862"/>
    <w:rsid w:val="00C1316C"/>
    <w:rsid w:val="00C13497"/>
    <w:rsid w:val="00C14A92"/>
    <w:rsid w:val="00C14CD2"/>
    <w:rsid w:val="00C1591F"/>
    <w:rsid w:val="00C20E71"/>
    <w:rsid w:val="00C20F65"/>
    <w:rsid w:val="00C22359"/>
    <w:rsid w:val="00C2247B"/>
    <w:rsid w:val="00C22CAE"/>
    <w:rsid w:val="00C236EA"/>
    <w:rsid w:val="00C30D2C"/>
    <w:rsid w:val="00C346E8"/>
    <w:rsid w:val="00C42997"/>
    <w:rsid w:val="00C470C3"/>
    <w:rsid w:val="00C47DAD"/>
    <w:rsid w:val="00C51AC2"/>
    <w:rsid w:val="00C51CA2"/>
    <w:rsid w:val="00C5483D"/>
    <w:rsid w:val="00C61CA2"/>
    <w:rsid w:val="00C679E1"/>
    <w:rsid w:val="00C7384C"/>
    <w:rsid w:val="00C74488"/>
    <w:rsid w:val="00C74566"/>
    <w:rsid w:val="00C74D78"/>
    <w:rsid w:val="00C755E5"/>
    <w:rsid w:val="00C91B46"/>
    <w:rsid w:val="00C91F65"/>
    <w:rsid w:val="00CA17C1"/>
    <w:rsid w:val="00CA548E"/>
    <w:rsid w:val="00CA67DF"/>
    <w:rsid w:val="00CB6BD9"/>
    <w:rsid w:val="00CB7C15"/>
    <w:rsid w:val="00CC3527"/>
    <w:rsid w:val="00CC3962"/>
    <w:rsid w:val="00CC54F5"/>
    <w:rsid w:val="00CC796B"/>
    <w:rsid w:val="00CD1FD6"/>
    <w:rsid w:val="00CD2BEF"/>
    <w:rsid w:val="00CD773E"/>
    <w:rsid w:val="00CE497B"/>
    <w:rsid w:val="00CE7E0B"/>
    <w:rsid w:val="00CF2C6D"/>
    <w:rsid w:val="00CF314F"/>
    <w:rsid w:val="00CF524E"/>
    <w:rsid w:val="00D02031"/>
    <w:rsid w:val="00D02A09"/>
    <w:rsid w:val="00D130AB"/>
    <w:rsid w:val="00D13AED"/>
    <w:rsid w:val="00D251B7"/>
    <w:rsid w:val="00D265E2"/>
    <w:rsid w:val="00D26754"/>
    <w:rsid w:val="00D26AFB"/>
    <w:rsid w:val="00D275B7"/>
    <w:rsid w:val="00D303A3"/>
    <w:rsid w:val="00D3287C"/>
    <w:rsid w:val="00D36CED"/>
    <w:rsid w:val="00D44299"/>
    <w:rsid w:val="00D44F7E"/>
    <w:rsid w:val="00D45DFF"/>
    <w:rsid w:val="00D47C2A"/>
    <w:rsid w:val="00D529C9"/>
    <w:rsid w:val="00D54877"/>
    <w:rsid w:val="00D57E88"/>
    <w:rsid w:val="00D61DDA"/>
    <w:rsid w:val="00D732A2"/>
    <w:rsid w:val="00D746AC"/>
    <w:rsid w:val="00D74B57"/>
    <w:rsid w:val="00D81A06"/>
    <w:rsid w:val="00D83A06"/>
    <w:rsid w:val="00D90512"/>
    <w:rsid w:val="00D90DDA"/>
    <w:rsid w:val="00D914A7"/>
    <w:rsid w:val="00D91B63"/>
    <w:rsid w:val="00D923A1"/>
    <w:rsid w:val="00DA58F4"/>
    <w:rsid w:val="00DB006D"/>
    <w:rsid w:val="00DB13AA"/>
    <w:rsid w:val="00DC09C0"/>
    <w:rsid w:val="00DC1359"/>
    <w:rsid w:val="00DD0E0C"/>
    <w:rsid w:val="00DD49E7"/>
    <w:rsid w:val="00DE49A5"/>
    <w:rsid w:val="00DE49D5"/>
    <w:rsid w:val="00DF4654"/>
    <w:rsid w:val="00DF7E38"/>
    <w:rsid w:val="00E0144A"/>
    <w:rsid w:val="00E0262D"/>
    <w:rsid w:val="00E063A0"/>
    <w:rsid w:val="00E11DC6"/>
    <w:rsid w:val="00E14007"/>
    <w:rsid w:val="00E17CB7"/>
    <w:rsid w:val="00E3678B"/>
    <w:rsid w:val="00E41055"/>
    <w:rsid w:val="00E44734"/>
    <w:rsid w:val="00E46A3E"/>
    <w:rsid w:val="00E47BBC"/>
    <w:rsid w:val="00E52AEE"/>
    <w:rsid w:val="00E5628B"/>
    <w:rsid w:val="00E57532"/>
    <w:rsid w:val="00E664D9"/>
    <w:rsid w:val="00E74A28"/>
    <w:rsid w:val="00E7503F"/>
    <w:rsid w:val="00E844F4"/>
    <w:rsid w:val="00E86098"/>
    <w:rsid w:val="00E92932"/>
    <w:rsid w:val="00E93AFD"/>
    <w:rsid w:val="00E94669"/>
    <w:rsid w:val="00E9523C"/>
    <w:rsid w:val="00EA16CE"/>
    <w:rsid w:val="00EA1A85"/>
    <w:rsid w:val="00EA424F"/>
    <w:rsid w:val="00EA4AB2"/>
    <w:rsid w:val="00EB0BE0"/>
    <w:rsid w:val="00EB210A"/>
    <w:rsid w:val="00EB3402"/>
    <w:rsid w:val="00EC0366"/>
    <w:rsid w:val="00EC04E6"/>
    <w:rsid w:val="00EC1DBE"/>
    <w:rsid w:val="00EC36C0"/>
    <w:rsid w:val="00EC6D0B"/>
    <w:rsid w:val="00EC7FE3"/>
    <w:rsid w:val="00EE4DC0"/>
    <w:rsid w:val="00EF0EAC"/>
    <w:rsid w:val="00EF679E"/>
    <w:rsid w:val="00F008E9"/>
    <w:rsid w:val="00F01030"/>
    <w:rsid w:val="00F03E93"/>
    <w:rsid w:val="00F0430B"/>
    <w:rsid w:val="00F04F22"/>
    <w:rsid w:val="00F11D8A"/>
    <w:rsid w:val="00F167B3"/>
    <w:rsid w:val="00F17968"/>
    <w:rsid w:val="00F21B47"/>
    <w:rsid w:val="00F30BA6"/>
    <w:rsid w:val="00F34EC0"/>
    <w:rsid w:val="00F37C4B"/>
    <w:rsid w:val="00F41C31"/>
    <w:rsid w:val="00F4750C"/>
    <w:rsid w:val="00F47E74"/>
    <w:rsid w:val="00F51DFA"/>
    <w:rsid w:val="00F52074"/>
    <w:rsid w:val="00F5338D"/>
    <w:rsid w:val="00F56C5D"/>
    <w:rsid w:val="00F60545"/>
    <w:rsid w:val="00F61632"/>
    <w:rsid w:val="00F619D6"/>
    <w:rsid w:val="00F6573F"/>
    <w:rsid w:val="00F67AE9"/>
    <w:rsid w:val="00F72602"/>
    <w:rsid w:val="00F728AB"/>
    <w:rsid w:val="00F77F07"/>
    <w:rsid w:val="00F81B59"/>
    <w:rsid w:val="00F844A8"/>
    <w:rsid w:val="00F9060E"/>
    <w:rsid w:val="00FB08B1"/>
    <w:rsid w:val="00FB0D13"/>
    <w:rsid w:val="00FB151A"/>
    <w:rsid w:val="00FB2EC8"/>
    <w:rsid w:val="00FB744A"/>
    <w:rsid w:val="00FC055B"/>
    <w:rsid w:val="00FC1E15"/>
    <w:rsid w:val="00FD0A25"/>
    <w:rsid w:val="00FD11AA"/>
    <w:rsid w:val="00FD1F19"/>
    <w:rsid w:val="00FD4F7B"/>
    <w:rsid w:val="00FD5A2C"/>
    <w:rsid w:val="00FD5D05"/>
    <w:rsid w:val="00FE2907"/>
    <w:rsid w:val="00FE5DD9"/>
    <w:rsid w:val="00FF19EA"/>
    <w:rsid w:val="00FF204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7AFC3"/>
  <w15:docId w15:val="{8AA912DB-6942-4543-8293-CCB7A820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9A0"/>
  </w:style>
  <w:style w:type="paragraph" w:styleId="Ttulo1">
    <w:name w:val="heading 1"/>
    <w:basedOn w:val="Normal"/>
    <w:next w:val="Normal"/>
    <w:link w:val="Ttulo1Car"/>
    <w:uiPriority w:val="9"/>
    <w:qFormat/>
    <w:rsid w:val="006D2AB5"/>
    <w:pPr>
      <w:spacing w:after="0" w:line="360" w:lineRule="auto"/>
      <w:jc w:val="both"/>
      <w:outlineLvl w:val="0"/>
    </w:pPr>
    <w:rPr>
      <w:rFonts w:ascii="Times New Roman" w:hAnsi="Times New Roman" w:cs="Times New Roman"/>
      <w:b/>
      <w:sz w:val="32"/>
      <w:szCs w:val="32"/>
    </w:rPr>
  </w:style>
  <w:style w:type="paragraph" w:styleId="Ttulo2">
    <w:name w:val="heading 2"/>
    <w:basedOn w:val="Normal"/>
    <w:next w:val="Normal"/>
    <w:link w:val="Ttulo2Car"/>
    <w:uiPriority w:val="9"/>
    <w:unhideWhenUsed/>
    <w:qFormat/>
    <w:rsid w:val="00F37C4B"/>
    <w:pPr>
      <w:spacing w:after="0" w:line="360" w:lineRule="auto"/>
      <w:jc w:val="both"/>
      <w:outlineLvl w:val="1"/>
    </w:pPr>
    <w:rPr>
      <w:rFonts w:ascii="Times New Roman" w:hAnsi="Times New Roman" w:cs="Times New Roman"/>
      <w:b/>
      <w:sz w:val="24"/>
      <w:szCs w:val="24"/>
    </w:rPr>
  </w:style>
  <w:style w:type="paragraph" w:styleId="Ttulo3">
    <w:name w:val="heading 3"/>
    <w:basedOn w:val="Normal"/>
    <w:link w:val="Ttulo3Car"/>
    <w:uiPriority w:val="9"/>
    <w:qFormat/>
    <w:rsid w:val="003B34C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1D0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D0BF6"/>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rsid w:val="003B34C6"/>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9061D8"/>
    <w:pPr>
      <w:ind w:left="720"/>
      <w:contextualSpacing/>
    </w:pPr>
  </w:style>
  <w:style w:type="character" w:customStyle="1" w:styleId="Ttulo2Car">
    <w:name w:val="Título 2 Car"/>
    <w:basedOn w:val="Fuentedeprrafopredeter"/>
    <w:link w:val="Ttulo2"/>
    <w:uiPriority w:val="9"/>
    <w:rsid w:val="00F37C4B"/>
    <w:rPr>
      <w:rFonts w:ascii="Times New Roman" w:hAnsi="Times New Roman" w:cs="Times New Roman"/>
      <w:b/>
      <w:sz w:val="24"/>
      <w:szCs w:val="24"/>
    </w:rPr>
  </w:style>
  <w:style w:type="paragraph" w:styleId="NormalWeb">
    <w:name w:val="Normal (Web)"/>
    <w:basedOn w:val="Normal"/>
    <w:uiPriority w:val="99"/>
    <w:unhideWhenUsed/>
    <w:rsid w:val="00A24A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6D2AB5"/>
    <w:rPr>
      <w:rFonts w:ascii="Times New Roman" w:hAnsi="Times New Roman" w:cs="Times New Roman"/>
      <w:b/>
      <w:sz w:val="32"/>
      <w:szCs w:val="32"/>
    </w:rPr>
  </w:style>
  <w:style w:type="character" w:styleId="Hipervnculo">
    <w:name w:val="Hyperlink"/>
    <w:basedOn w:val="Fuentedeprrafopredeter"/>
    <w:uiPriority w:val="99"/>
    <w:unhideWhenUsed/>
    <w:rsid w:val="006D059B"/>
    <w:rPr>
      <w:color w:val="0563C1" w:themeColor="hyperlink"/>
      <w:u w:val="single"/>
    </w:rPr>
  </w:style>
  <w:style w:type="character" w:customStyle="1" w:styleId="UnresolvedMention1">
    <w:name w:val="Unresolved Mention1"/>
    <w:basedOn w:val="Fuentedeprrafopredeter"/>
    <w:uiPriority w:val="99"/>
    <w:semiHidden/>
    <w:unhideWhenUsed/>
    <w:rsid w:val="006D059B"/>
    <w:rPr>
      <w:color w:val="605E5C"/>
      <w:shd w:val="clear" w:color="auto" w:fill="E1DFDD"/>
    </w:rPr>
  </w:style>
  <w:style w:type="table" w:styleId="Listaclara">
    <w:name w:val="Light List"/>
    <w:basedOn w:val="Tablanormal"/>
    <w:uiPriority w:val="61"/>
    <w:rsid w:val="00E664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q">
    <w:name w:val="q"/>
    <w:basedOn w:val="Normal"/>
    <w:rsid w:val="00E664D9"/>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eGridLight1">
    <w:name w:val="Table Grid Light1"/>
    <w:basedOn w:val="Tablanormal"/>
    <w:uiPriority w:val="40"/>
    <w:rsid w:val="00EA16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267720"/>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semiHidden/>
    <w:rsid w:val="00267720"/>
    <w:rPr>
      <w:rFonts w:eastAsiaTheme="minorEastAsia"/>
      <w:sz w:val="20"/>
      <w:szCs w:val="20"/>
      <w:lang w:eastAsia="es-MX"/>
    </w:rPr>
  </w:style>
  <w:style w:type="character" w:styleId="Refdenotaalpie">
    <w:name w:val="footnote reference"/>
    <w:basedOn w:val="Fuentedeprrafopredeter"/>
    <w:uiPriority w:val="99"/>
    <w:semiHidden/>
    <w:unhideWhenUsed/>
    <w:rsid w:val="00267720"/>
    <w:rPr>
      <w:vertAlign w:val="superscript"/>
    </w:rPr>
  </w:style>
  <w:style w:type="character" w:styleId="nfasis">
    <w:name w:val="Emphasis"/>
    <w:basedOn w:val="Fuentedeprrafopredeter"/>
    <w:uiPriority w:val="20"/>
    <w:qFormat/>
    <w:rsid w:val="009453A2"/>
    <w:rPr>
      <w:i/>
      <w:iCs/>
    </w:rPr>
  </w:style>
  <w:style w:type="character" w:styleId="Textoennegrita">
    <w:name w:val="Strong"/>
    <w:basedOn w:val="Fuentedeprrafopredeter"/>
    <w:uiPriority w:val="22"/>
    <w:qFormat/>
    <w:rsid w:val="00CA17C1"/>
    <w:rPr>
      <w:b/>
      <w:bCs/>
    </w:rPr>
  </w:style>
  <w:style w:type="table" w:styleId="Tablaconcuadrcula">
    <w:name w:val="Table Grid"/>
    <w:basedOn w:val="Tablanormal"/>
    <w:uiPriority w:val="59"/>
    <w:rsid w:val="00190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anormal"/>
    <w:uiPriority w:val="48"/>
    <w:rsid w:val="0024545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anormal"/>
    <w:uiPriority w:val="49"/>
    <w:rsid w:val="00516D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iedepgina">
    <w:name w:val="footer"/>
    <w:basedOn w:val="Normal"/>
    <w:link w:val="PiedepginaCar"/>
    <w:uiPriority w:val="99"/>
    <w:unhideWhenUsed/>
    <w:rsid w:val="00AE0BDA"/>
    <w:pPr>
      <w:tabs>
        <w:tab w:val="center" w:pos="4419"/>
        <w:tab w:val="right" w:pos="8838"/>
      </w:tabs>
      <w:spacing w:after="0" w:line="240" w:lineRule="auto"/>
    </w:pPr>
    <w:rPr>
      <w:rFonts w:eastAsiaTheme="minorEastAsia"/>
      <w:lang w:eastAsia="es-MX"/>
    </w:rPr>
  </w:style>
  <w:style w:type="character" w:customStyle="1" w:styleId="PiedepginaCar">
    <w:name w:val="Pie de página Car"/>
    <w:basedOn w:val="Fuentedeprrafopredeter"/>
    <w:link w:val="Piedepgina"/>
    <w:uiPriority w:val="99"/>
    <w:rsid w:val="00AE0BDA"/>
    <w:rPr>
      <w:rFonts w:eastAsiaTheme="minorEastAsia"/>
      <w:lang w:eastAsia="es-MX"/>
    </w:rPr>
  </w:style>
  <w:style w:type="character" w:customStyle="1" w:styleId="UnresolvedMention2">
    <w:name w:val="Unresolved Mention2"/>
    <w:basedOn w:val="Fuentedeprrafopredeter"/>
    <w:uiPriority w:val="99"/>
    <w:semiHidden/>
    <w:unhideWhenUsed/>
    <w:rsid w:val="001F55A1"/>
    <w:rPr>
      <w:color w:val="605E5C"/>
      <w:shd w:val="clear" w:color="auto" w:fill="E1DFDD"/>
    </w:rPr>
  </w:style>
  <w:style w:type="character" w:styleId="Nmerodepgina">
    <w:name w:val="page number"/>
    <w:basedOn w:val="Fuentedeprrafopredeter"/>
    <w:uiPriority w:val="99"/>
    <w:semiHidden/>
    <w:unhideWhenUsed/>
    <w:rsid w:val="00D732A2"/>
  </w:style>
  <w:style w:type="character" w:styleId="Refdecomentario">
    <w:name w:val="annotation reference"/>
    <w:basedOn w:val="Fuentedeprrafopredeter"/>
    <w:uiPriority w:val="99"/>
    <w:semiHidden/>
    <w:unhideWhenUsed/>
    <w:rsid w:val="005F290E"/>
    <w:rPr>
      <w:sz w:val="18"/>
      <w:szCs w:val="18"/>
    </w:rPr>
  </w:style>
  <w:style w:type="paragraph" w:styleId="Textocomentario">
    <w:name w:val="annotation text"/>
    <w:basedOn w:val="Normal"/>
    <w:link w:val="TextocomentarioCar"/>
    <w:uiPriority w:val="99"/>
    <w:unhideWhenUsed/>
    <w:rsid w:val="005F290E"/>
    <w:pPr>
      <w:spacing w:line="240" w:lineRule="auto"/>
    </w:pPr>
    <w:rPr>
      <w:sz w:val="24"/>
      <w:szCs w:val="24"/>
    </w:rPr>
  </w:style>
  <w:style w:type="character" w:customStyle="1" w:styleId="TextocomentarioCar">
    <w:name w:val="Texto comentario Car"/>
    <w:basedOn w:val="Fuentedeprrafopredeter"/>
    <w:link w:val="Textocomentario"/>
    <w:uiPriority w:val="99"/>
    <w:rsid w:val="005F290E"/>
    <w:rPr>
      <w:sz w:val="24"/>
      <w:szCs w:val="24"/>
    </w:rPr>
  </w:style>
  <w:style w:type="paragraph" w:styleId="Asuntodelcomentario">
    <w:name w:val="annotation subject"/>
    <w:basedOn w:val="Textocomentario"/>
    <w:next w:val="Textocomentario"/>
    <w:link w:val="AsuntodelcomentarioCar"/>
    <w:uiPriority w:val="99"/>
    <w:semiHidden/>
    <w:unhideWhenUsed/>
    <w:rsid w:val="005F290E"/>
    <w:rPr>
      <w:b/>
      <w:bCs/>
      <w:sz w:val="20"/>
      <w:szCs w:val="20"/>
    </w:rPr>
  </w:style>
  <w:style w:type="character" w:customStyle="1" w:styleId="AsuntodelcomentarioCar">
    <w:name w:val="Asunto del comentario Car"/>
    <w:basedOn w:val="TextocomentarioCar"/>
    <w:link w:val="Asuntodelcomentario"/>
    <w:uiPriority w:val="99"/>
    <w:semiHidden/>
    <w:rsid w:val="005F290E"/>
    <w:rPr>
      <w:b/>
      <w:bCs/>
      <w:sz w:val="20"/>
      <w:szCs w:val="20"/>
    </w:rPr>
  </w:style>
  <w:style w:type="paragraph" w:styleId="Textodeglobo">
    <w:name w:val="Balloon Text"/>
    <w:basedOn w:val="Normal"/>
    <w:link w:val="TextodegloboCar"/>
    <w:uiPriority w:val="99"/>
    <w:semiHidden/>
    <w:unhideWhenUsed/>
    <w:rsid w:val="005F290E"/>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F290E"/>
    <w:rPr>
      <w:rFonts w:ascii="Lucida Grande" w:hAnsi="Lucida Grande"/>
      <w:sz w:val="18"/>
      <w:szCs w:val="18"/>
    </w:rPr>
  </w:style>
  <w:style w:type="character" w:customStyle="1" w:styleId="Mencinsinresolver1">
    <w:name w:val="Mención sin resolver1"/>
    <w:basedOn w:val="Fuentedeprrafopredeter"/>
    <w:uiPriority w:val="99"/>
    <w:semiHidden/>
    <w:unhideWhenUsed/>
    <w:rsid w:val="00577758"/>
    <w:rPr>
      <w:color w:val="605E5C"/>
      <w:shd w:val="clear" w:color="auto" w:fill="E1DFDD"/>
    </w:rPr>
  </w:style>
  <w:style w:type="table" w:customStyle="1" w:styleId="Tabladelista31">
    <w:name w:val="Tabla de lista 31"/>
    <w:basedOn w:val="Tablanormal"/>
    <w:uiPriority w:val="48"/>
    <w:rsid w:val="00E844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ault">
    <w:name w:val="Default"/>
    <w:rsid w:val="00E844F4"/>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7E7E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7E7B"/>
  </w:style>
  <w:style w:type="character" w:styleId="Mencinsinresolver">
    <w:name w:val="Unresolved Mention"/>
    <w:basedOn w:val="Fuentedeprrafopredeter"/>
    <w:uiPriority w:val="99"/>
    <w:semiHidden/>
    <w:unhideWhenUsed/>
    <w:rsid w:val="001E2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4668">
      <w:bodyDiv w:val="1"/>
      <w:marLeft w:val="0"/>
      <w:marRight w:val="0"/>
      <w:marTop w:val="0"/>
      <w:marBottom w:val="0"/>
      <w:divBdr>
        <w:top w:val="none" w:sz="0" w:space="0" w:color="auto"/>
        <w:left w:val="none" w:sz="0" w:space="0" w:color="auto"/>
        <w:bottom w:val="none" w:sz="0" w:space="0" w:color="auto"/>
        <w:right w:val="none" w:sz="0" w:space="0" w:color="auto"/>
      </w:divBdr>
      <w:divsChild>
        <w:div w:id="744913899">
          <w:marLeft w:val="0"/>
          <w:marRight w:val="0"/>
          <w:marTop w:val="0"/>
          <w:marBottom w:val="0"/>
          <w:divBdr>
            <w:top w:val="none" w:sz="0" w:space="0" w:color="auto"/>
            <w:left w:val="none" w:sz="0" w:space="0" w:color="auto"/>
            <w:bottom w:val="none" w:sz="0" w:space="0" w:color="auto"/>
            <w:right w:val="none" w:sz="0" w:space="0" w:color="auto"/>
          </w:divBdr>
        </w:div>
      </w:divsChild>
    </w:div>
    <w:div w:id="369885756">
      <w:bodyDiv w:val="1"/>
      <w:marLeft w:val="0"/>
      <w:marRight w:val="0"/>
      <w:marTop w:val="0"/>
      <w:marBottom w:val="0"/>
      <w:divBdr>
        <w:top w:val="none" w:sz="0" w:space="0" w:color="auto"/>
        <w:left w:val="none" w:sz="0" w:space="0" w:color="auto"/>
        <w:bottom w:val="none" w:sz="0" w:space="0" w:color="auto"/>
        <w:right w:val="none" w:sz="0" w:space="0" w:color="auto"/>
      </w:divBdr>
    </w:div>
    <w:div w:id="637498379">
      <w:bodyDiv w:val="1"/>
      <w:marLeft w:val="0"/>
      <w:marRight w:val="0"/>
      <w:marTop w:val="0"/>
      <w:marBottom w:val="0"/>
      <w:divBdr>
        <w:top w:val="none" w:sz="0" w:space="0" w:color="auto"/>
        <w:left w:val="none" w:sz="0" w:space="0" w:color="auto"/>
        <w:bottom w:val="none" w:sz="0" w:space="0" w:color="auto"/>
        <w:right w:val="none" w:sz="0" w:space="0" w:color="auto"/>
      </w:divBdr>
    </w:div>
    <w:div w:id="813568046">
      <w:bodyDiv w:val="1"/>
      <w:marLeft w:val="0"/>
      <w:marRight w:val="0"/>
      <w:marTop w:val="0"/>
      <w:marBottom w:val="0"/>
      <w:divBdr>
        <w:top w:val="none" w:sz="0" w:space="0" w:color="auto"/>
        <w:left w:val="none" w:sz="0" w:space="0" w:color="auto"/>
        <w:bottom w:val="none" w:sz="0" w:space="0" w:color="auto"/>
        <w:right w:val="none" w:sz="0" w:space="0" w:color="auto"/>
      </w:divBdr>
    </w:div>
    <w:div w:id="816461372">
      <w:bodyDiv w:val="1"/>
      <w:marLeft w:val="0"/>
      <w:marRight w:val="0"/>
      <w:marTop w:val="0"/>
      <w:marBottom w:val="0"/>
      <w:divBdr>
        <w:top w:val="none" w:sz="0" w:space="0" w:color="auto"/>
        <w:left w:val="none" w:sz="0" w:space="0" w:color="auto"/>
        <w:bottom w:val="none" w:sz="0" w:space="0" w:color="auto"/>
        <w:right w:val="none" w:sz="0" w:space="0" w:color="auto"/>
      </w:divBdr>
      <w:divsChild>
        <w:div w:id="512259648">
          <w:marLeft w:val="0"/>
          <w:marRight w:val="0"/>
          <w:marTop w:val="0"/>
          <w:marBottom w:val="0"/>
          <w:divBdr>
            <w:top w:val="none" w:sz="0" w:space="0" w:color="auto"/>
            <w:left w:val="none" w:sz="0" w:space="0" w:color="auto"/>
            <w:bottom w:val="none" w:sz="0" w:space="0" w:color="auto"/>
            <w:right w:val="none" w:sz="0" w:space="0" w:color="auto"/>
          </w:divBdr>
        </w:div>
        <w:div w:id="1773091932">
          <w:marLeft w:val="-45"/>
          <w:marRight w:val="0"/>
          <w:marTop w:val="0"/>
          <w:marBottom w:val="0"/>
          <w:divBdr>
            <w:top w:val="single" w:sz="6" w:space="0" w:color="FFFFFF"/>
            <w:left w:val="single" w:sz="6" w:space="0" w:color="FFFFFF"/>
            <w:bottom w:val="single" w:sz="6" w:space="0" w:color="FFFFFF"/>
            <w:right w:val="single" w:sz="6" w:space="0" w:color="FFFFFF"/>
          </w:divBdr>
        </w:div>
      </w:divsChild>
    </w:div>
    <w:div w:id="897476647">
      <w:bodyDiv w:val="1"/>
      <w:marLeft w:val="0"/>
      <w:marRight w:val="0"/>
      <w:marTop w:val="0"/>
      <w:marBottom w:val="0"/>
      <w:divBdr>
        <w:top w:val="none" w:sz="0" w:space="0" w:color="auto"/>
        <w:left w:val="none" w:sz="0" w:space="0" w:color="auto"/>
        <w:bottom w:val="none" w:sz="0" w:space="0" w:color="auto"/>
        <w:right w:val="none" w:sz="0" w:space="0" w:color="auto"/>
      </w:divBdr>
    </w:div>
    <w:div w:id="1054155510">
      <w:bodyDiv w:val="1"/>
      <w:marLeft w:val="0"/>
      <w:marRight w:val="0"/>
      <w:marTop w:val="0"/>
      <w:marBottom w:val="0"/>
      <w:divBdr>
        <w:top w:val="none" w:sz="0" w:space="0" w:color="auto"/>
        <w:left w:val="none" w:sz="0" w:space="0" w:color="auto"/>
        <w:bottom w:val="none" w:sz="0" w:space="0" w:color="auto"/>
        <w:right w:val="none" w:sz="0" w:space="0" w:color="auto"/>
      </w:divBdr>
    </w:div>
    <w:div w:id="1242790966">
      <w:bodyDiv w:val="1"/>
      <w:marLeft w:val="0"/>
      <w:marRight w:val="0"/>
      <w:marTop w:val="0"/>
      <w:marBottom w:val="0"/>
      <w:divBdr>
        <w:top w:val="none" w:sz="0" w:space="0" w:color="auto"/>
        <w:left w:val="none" w:sz="0" w:space="0" w:color="auto"/>
        <w:bottom w:val="none" w:sz="0" w:space="0" w:color="auto"/>
        <w:right w:val="none" w:sz="0" w:space="0" w:color="auto"/>
      </w:divBdr>
    </w:div>
    <w:div w:id="1276983710">
      <w:bodyDiv w:val="1"/>
      <w:marLeft w:val="0"/>
      <w:marRight w:val="0"/>
      <w:marTop w:val="0"/>
      <w:marBottom w:val="0"/>
      <w:divBdr>
        <w:top w:val="none" w:sz="0" w:space="0" w:color="auto"/>
        <w:left w:val="none" w:sz="0" w:space="0" w:color="auto"/>
        <w:bottom w:val="none" w:sz="0" w:space="0" w:color="auto"/>
        <w:right w:val="none" w:sz="0" w:space="0" w:color="auto"/>
      </w:divBdr>
    </w:div>
    <w:div w:id="1457137953">
      <w:bodyDiv w:val="1"/>
      <w:marLeft w:val="0"/>
      <w:marRight w:val="0"/>
      <w:marTop w:val="0"/>
      <w:marBottom w:val="0"/>
      <w:divBdr>
        <w:top w:val="none" w:sz="0" w:space="0" w:color="auto"/>
        <w:left w:val="none" w:sz="0" w:space="0" w:color="auto"/>
        <w:bottom w:val="none" w:sz="0" w:space="0" w:color="auto"/>
        <w:right w:val="none" w:sz="0" w:space="0" w:color="auto"/>
      </w:divBdr>
    </w:div>
    <w:div w:id="1695769074">
      <w:bodyDiv w:val="1"/>
      <w:marLeft w:val="0"/>
      <w:marRight w:val="0"/>
      <w:marTop w:val="0"/>
      <w:marBottom w:val="0"/>
      <w:divBdr>
        <w:top w:val="none" w:sz="0" w:space="0" w:color="auto"/>
        <w:left w:val="none" w:sz="0" w:space="0" w:color="auto"/>
        <w:bottom w:val="none" w:sz="0" w:space="0" w:color="auto"/>
        <w:right w:val="none" w:sz="0" w:space="0" w:color="auto"/>
      </w:divBdr>
    </w:div>
    <w:div w:id="1706177406">
      <w:bodyDiv w:val="1"/>
      <w:marLeft w:val="0"/>
      <w:marRight w:val="0"/>
      <w:marTop w:val="0"/>
      <w:marBottom w:val="0"/>
      <w:divBdr>
        <w:top w:val="none" w:sz="0" w:space="0" w:color="auto"/>
        <w:left w:val="none" w:sz="0" w:space="0" w:color="auto"/>
        <w:bottom w:val="none" w:sz="0" w:space="0" w:color="auto"/>
        <w:right w:val="none" w:sz="0" w:space="0" w:color="auto"/>
      </w:divBdr>
    </w:div>
    <w:div w:id="1747805758">
      <w:bodyDiv w:val="1"/>
      <w:marLeft w:val="0"/>
      <w:marRight w:val="0"/>
      <w:marTop w:val="0"/>
      <w:marBottom w:val="0"/>
      <w:divBdr>
        <w:top w:val="none" w:sz="0" w:space="0" w:color="auto"/>
        <w:left w:val="none" w:sz="0" w:space="0" w:color="auto"/>
        <w:bottom w:val="none" w:sz="0" w:space="0" w:color="auto"/>
        <w:right w:val="none" w:sz="0" w:space="0" w:color="auto"/>
      </w:divBdr>
    </w:div>
    <w:div w:id="1836872111">
      <w:bodyDiv w:val="1"/>
      <w:marLeft w:val="0"/>
      <w:marRight w:val="0"/>
      <w:marTop w:val="0"/>
      <w:marBottom w:val="0"/>
      <w:divBdr>
        <w:top w:val="none" w:sz="0" w:space="0" w:color="auto"/>
        <w:left w:val="none" w:sz="0" w:space="0" w:color="auto"/>
        <w:bottom w:val="none" w:sz="0" w:space="0" w:color="auto"/>
        <w:right w:val="none" w:sz="0" w:space="0" w:color="auto"/>
      </w:divBdr>
    </w:div>
    <w:div w:id="21294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r2709@hotmail.com" TargetMode="External"/><Relationship Id="rId13" Type="http://schemas.openxmlformats.org/officeDocument/2006/relationships/hyperlink" Target="https://museodelosmetales.wordpress.com/2014/05/15/la-educacion-basada-en-competencias-tema-completado-parte-3/" TargetMode="External"/><Relationship Id="rId18" Type="http://schemas.openxmlformats.org/officeDocument/2006/relationships/hyperlink" Target="https://www1.oecd.org/industry/tourism/MEXICO%20TOURISM%20POLICY%20REVIEW_EXEC%20SUMM%20ASSESSMENT%20AND%20RECOMMENDATIONS_ESP.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atatur.sectur.gob.mx/SiteCollectionImages/SitePages/Infografias/CSTM_v5.jpg" TargetMode="External"/><Relationship Id="rId7" Type="http://schemas.openxmlformats.org/officeDocument/2006/relationships/hyperlink" Target="mailto:rosrivasgarcia@gmail.com" TargetMode="External"/><Relationship Id="rId12" Type="http://schemas.openxmlformats.org/officeDocument/2006/relationships/hyperlink" Target="http://www.scielo.edu.uy/scielo.php?script=sci_arttext&amp;pid=S1688-74682016000100001" TargetMode="External"/><Relationship Id="rId17" Type="http://schemas.openxmlformats.org/officeDocument/2006/relationships/hyperlink" Target="http://www.deseco.admin.ch/bfs/deseco/en/index/03/02.parsys.78532.downloadList.94248.DownloadFile.tmp/2005.dscexecutivesummary.sp.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deseco.admin.ch/bfs/deseco/en/index/03/02.parsys.78532.downloadList.94248.DownloadFile.tmp/2005.dscexecutivesummary.sp.pdf" TargetMode="External"/><Relationship Id="rId20" Type="http://schemas.openxmlformats.org/officeDocument/2006/relationships/hyperlink" Target="http://www.sectur.gob.mx/ictur/cultura/educacion/guia-de-escuel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a.edu.ve/docentes/articulos/competencias.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media.unwto.org/es/content/entender-el-turismo-glosario-basico"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gob.mx/presidencia/prensa/mexico-es-una-potencia-turistica-mundial-hoy-ocupa-el-noveno-sitio-entre-los-destinos-mas-visitados-del-mundo-enrique-pena-nieto" TargetMode="External"/><Relationship Id="rId4" Type="http://schemas.openxmlformats.org/officeDocument/2006/relationships/webSettings" Target="webSettings.xml"/><Relationship Id="rId9" Type="http://schemas.openxmlformats.org/officeDocument/2006/relationships/hyperlink" Target="http://www.scielo.edu.uy/scielo.php?script=sci_arttext&amp;pid=S1688-74682016000100001" TargetMode="External"/><Relationship Id="rId14" Type="http://schemas.openxmlformats.org/officeDocument/2006/relationships/hyperlink" Target="http://media.unwto.org/es/press-release/2018-06-25/el-turismo-internacional-supera-las-expectativas-en-los-primeros-meses-de-2" TargetMode="External"/><Relationship Id="rId22" Type="http://schemas.openxmlformats.org/officeDocument/2006/relationships/hyperlink" Target="http://www.unesco.org/education/WCHE2009"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de.v9i18.4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20</Pages>
  <Words>5903</Words>
  <Characters>32471</Characters>
  <Application>Microsoft Office Word</Application>
  <DocSecurity>0</DocSecurity>
  <Lines>270</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Rivas</dc:creator>
  <cp:keywords/>
  <dc:description/>
  <cp:lastModifiedBy>Naira Niktè Santillan</cp:lastModifiedBy>
  <cp:revision>9</cp:revision>
  <dcterms:created xsi:type="dcterms:W3CDTF">2019-01-15T02:03:00Z</dcterms:created>
  <dcterms:modified xsi:type="dcterms:W3CDTF">2019-01-20T00:52:00Z</dcterms:modified>
</cp:coreProperties>
</file>