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052" w:rsidRDefault="009B34D3" w:rsidP="0073107B">
      <w:pPr>
        <w:spacing w:after="0"/>
        <w:jc w:val="right"/>
        <w:rPr>
          <w:rFonts w:ascii="Calibri" w:eastAsia="Calibri" w:hAnsi="Calibri" w:cs="Calibri"/>
          <w:b/>
          <w:color w:val="000000"/>
          <w:sz w:val="36"/>
          <w:szCs w:val="36"/>
          <w:lang w:val="es-ES" w:eastAsia="es-MX"/>
        </w:rPr>
      </w:pPr>
      <w:r w:rsidRPr="0073107B">
        <w:rPr>
          <w:rFonts w:ascii="Calibri" w:eastAsia="Calibri" w:hAnsi="Calibri" w:cs="Calibri"/>
          <w:b/>
          <w:color w:val="000000"/>
          <w:sz w:val="36"/>
          <w:szCs w:val="36"/>
          <w:lang w:val="es-ES" w:eastAsia="es-MX"/>
        </w:rPr>
        <w:t>Asimilar</w:t>
      </w:r>
      <w:r w:rsidR="008C16CC" w:rsidRPr="0073107B">
        <w:rPr>
          <w:rFonts w:ascii="Calibri" w:eastAsia="Calibri" w:hAnsi="Calibri" w:cs="Calibri"/>
          <w:b/>
          <w:color w:val="000000"/>
          <w:sz w:val="36"/>
          <w:szCs w:val="36"/>
          <w:lang w:val="es-ES" w:eastAsia="es-MX"/>
        </w:rPr>
        <w:t xml:space="preserve"> mejor con</w:t>
      </w:r>
      <w:r w:rsidR="0011078D" w:rsidRPr="0073107B">
        <w:rPr>
          <w:rFonts w:ascii="Calibri" w:eastAsia="Calibri" w:hAnsi="Calibri" w:cs="Calibri"/>
          <w:b/>
          <w:color w:val="000000"/>
          <w:sz w:val="36"/>
          <w:szCs w:val="36"/>
          <w:lang w:val="es-ES" w:eastAsia="es-MX"/>
        </w:rPr>
        <w:t xml:space="preserve"> el</w:t>
      </w:r>
      <w:r w:rsidRPr="0073107B">
        <w:rPr>
          <w:rFonts w:ascii="Calibri" w:eastAsia="Calibri" w:hAnsi="Calibri" w:cs="Calibri"/>
          <w:b/>
          <w:color w:val="000000"/>
          <w:sz w:val="36"/>
          <w:szCs w:val="36"/>
          <w:lang w:val="es-ES" w:eastAsia="es-MX"/>
        </w:rPr>
        <w:t xml:space="preserve"> relevador </w:t>
      </w:r>
      <w:r w:rsidR="00507719" w:rsidRPr="0073107B">
        <w:rPr>
          <w:rFonts w:ascii="Calibri" w:eastAsia="Calibri" w:hAnsi="Calibri" w:cs="Calibri"/>
          <w:b/>
          <w:color w:val="000000"/>
          <w:sz w:val="36"/>
          <w:szCs w:val="36"/>
          <w:lang w:val="es-ES" w:eastAsia="es-MX"/>
        </w:rPr>
        <w:t>Zelio mediante</w:t>
      </w:r>
      <w:r w:rsidR="00B619F8" w:rsidRPr="0073107B">
        <w:rPr>
          <w:rFonts w:ascii="Calibri" w:eastAsia="Calibri" w:hAnsi="Calibri" w:cs="Calibri"/>
          <w:b/>
          <w:color w:val="000000"/>
          <w:sz w:val="36"/>
          <w:szCs w:val="36"/>
          <w:lang w:val="es-ES" w:eastAsia="es-MX"/>
        </w:rPr>
        <w:t xml:space="preserve"> </w:t>
      </w:r>
      <w:r w:rsidRPr="0073107B">
        <w:rPr>
          <w:rFonts w:ascii="Calibri" w:eastAsia="Calibri" w:hAnsi="Calibri" w:cs="Calibri"/>
          <w:b/>
          <w:color w:val="000000"/>
          <w:sz w:val="36"/>
          <w:szCs w:val="36"/>
          <w:lang w:val="es-ES" w:eastAsia="es-MX"/>
        </w:rPr>
        <w:t>el</w:t>
      </w:r>
      <w:r w:rsidR="00507719" w:rsidRPr="0073107B">
        <w:rPr>
          <w:rFonts w:ascii="Calibri" w:eastAsia="Calibri" w:hAnsi="Calibri" w:cs="Calibri"/>
          <w:b/>
          <w:color w:val="000000"/>
          <w:sz w:val="36"/>
          <w:szCs w:val="36"/>
          <w:lang w:val="es-ES" w:eastAsia="es-MX"/>
        </w:rPr>
        <w:t xml:space="preserve"> uso del</w:t>
      </w:r>
      <w:r w:rsidRPr="0073107B">
        <w:rPr>
          <w:rFonts w:ascii="Calibri" w:eastAsia="Calibri" w:hAnsi="Calibri" w:cs="Calibri"/>
          <w:b/>
          <w:color w:val="000000"/>
          <w:sz w:val="36"/>
          <w:szCs w:val="36"/>
          <w:lang w:val="es-ES" w:eastAsia="es-MX"/>
        </w:rPr>
        <w:t xml:space="preserve"> aprendizaje significativo</w:t>
      </w:r>
    </w:p>
    <w:p w:rsidR="0073107B" w:rsidRPr="0073107B" w:rsidRDefault="0073107B" w:rsidP="0073107B">
      <w:pPr>
        <w:spacing w:after="0"/>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73107B">
        <w:rPr>
          <w:rFonts w:ascii="Calibri" w:eastAsia="Calibri" w:hAnsi="Calibri" w:cs="Calibri"/>
          <w:b/>
          <w:i/>
          <w:color w:val="000000"/>
          <w:sz w:val="28"/>
          <w:szCs w:val="36"/>
          <w:lang w:val="es-ES" w:eastAsia="es-MX"/>
        </w:rPr>
        <w:t>Assimilate</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better</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with</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the</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Zelio</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relay</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through</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the</w:t>
      </w:r>
      <w:proofErr w:type="spellEnd"/>
      <w:r w:rsidRPr="0073107B">
        <w:rPr>
          <w:rFonts w:ascii="Calibri" w:eastAsia="Calibri" w:hAnsi="Calibri" w:cs="Calibri"/>
          <w:b/>
          <w:i/>
          <w:color w:val="000000"/>
          <w:sz w:val="28"/>
          <w:szCs w:val="36"/>
          <w:lang w:val="es-ES" w:eastAsia="es-MX"/>
        </w:rPr>
        <w:t xml:space="preserve"> use </w:t>
      </w:r>
      <w:proofErr w:type="spellStart"/>
      <w:r w:rsidRPr="0073107B">
        <w:rPr>
          <w:rFonts w:ascii="Calibri" w:eastAsia="Calibri" w:hAnsi="Calibri" w:cs="Calibri"/>
          <w:b/>
          <w:i/>
          <w:color w:val="000000"/>
          <w:sz w:val="28"/>
          <w:szCs w:val="36"/>
          <w:lang w:val="es-ES" w:eastAsia="es-MX"/>
        </w:rPr>
        <w:t>of</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meaningful</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learning</w:t>
      </w:r>
      <w:proofErr w:type="spellEnd"/>
    </w:p>
    <w:p w:rsidR="0073107B" w:rsidRPr="0073107B" w:rsidRDefault="0073107B" w:rsidP="0073107B">
      <w:pPr>
        <w:spacing w:after="0"/>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73107B">
        <w:rPr>
          <w:rFonts w:ascii="Calibri" w:eastAsia="Calibri" w:hAnsi="Calibri" w:cs="Calibri"/>
          <w:b/>
          <w:i/>
          <w:color w:val="000000"/>
          <w:sz w:val="28"/>
          <w:szCs w:val="36"/>
          <w:lang w:val="es-ES" w:eastAsia="es-MX"/>
        </w:rPr>
        <w:t>Assimilate</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melhor</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com</w:t>
      </w:r>
      <w:proofErr w:type="spellEnd"/>
      <w:r w:rsidRPr="0073107B">
        <w:rPr>
          <w:rFonts w:ascii="Calibri" w:eastAsia="Calibri" w:hAnsi="Calibri" w:cs="Calibri"/>
          <w:b/>
          <w:i/>
          <w:color w:val="000000"/>
          <w:sz w:val="28"/>
          <w:szCs w:val="36"/>
          <w:lang w:val="es-ES" w:eastAsia="es-MX"/>
        </w:rPr>
        <w:t xml:space="preserve"> o relé </w:t>
      </w:r>
      <w:proofErr w:type="spellStart"/>
      <w:r w:rsidRPr="0073107B">
        <w:rPr>
          <w:rFonts w:ascii="Calibri" w:eastAsia="Calibri" w:hAnsi="Calibri" w:cs="Calibri"/>
          <w:b/>
          <w:i/>
          <w:color w:val="000000"/>
          <w:sz w:val="28"/>
          <w:szCs w:val="36"/>
          <w:lang w:val="es-ES" w:eastAsia="es-MX"/>
        </w:rPr>
        <w:t>Zelio</w:t>
      </w:r>
      <w:proofErr w:type="spellEnd"/>
      <w:r w:rsidRPr="0073107B">
        <w:rPr>
          <w:rFonts w:ascii="Calibri" w:eastAsia="Calibri" w:hAnsi="Calibri" w:cs="Calibri"/>
          <w:b/>
          <w:i/>
          <w:color w:val="000000"/>
          <w:sz w:val="28"/>
          <w:szCs w:val="36"/>
          <w:lang w:val="es-ES" w:eastAsia="es-MX"/>
        </w:rPr>
        <w:t xml:space="preserve"> </w:t>
      </w:r>
      <w:proofErr w:type="spellStart"/>
      <w:r w:rsidRPr="0073107B">
        <w:rPr>
          <w:rFonts w:ascii="Calibri" w:eastAsia="Calibri" w:hAnsi="Calibri" w:cs="Calibri"/>
          <w:b/>
          <w:i/>
          <w:color w:val="000000"/>
          <w:sz w:val="28"/>
          <w:szCs w:val="36"/>
          <w:lang w:val="es-ES" w:eastAsia="es-MX"/>
        </w:rPr>
        <w:t>através</w:t>
      </w:r>
      <w:proofErr w:type="spellEnd"/>
      <w:r w:rsidRPr="0073107B">
        <w:rPr>
          <w:rFonts w:ascii="Calibri" w:eastAsia="Calibri" w:hAnsi="Calibri" w:cs="Calibri"/>
          <w:b/>
          <w:i/>
          <w:color w:val="000000"/>
          <w:sz w:val="28"/>
          <w:szCs w:val="36"/>
          <w:lang w:val="es-ES" w:eastAsia="es-MX"/>
        </w:rPr>
        <w:t xml:space="preserve"> do uso de </w:t>
      </w:r>
      <w:proofErr w:type="spellStart"/>
      <w:r w:rsidRPr="0073107B">
        <w:rPr>
          <w:rFonts w:ascii="Calibri" w:eastAsia="Calibri" w:hAnsi="Calibri" w:cs="Calibri"/>
          <w:b/>
          <w:i/>
          <w:color w:val="000000"/>
          <w:sz w:val="28"/>
          <w:szCs w:val="36"/>
          <w:lang w:val="es-ES" w:eastAsia="es-MX"/>
        </w:rPr>
        <w:t>aprendizado</w:t>
      </w:r>
      <w:proofErr w:type="spellEnd"/>
      <w:r w:rsidRPr="0073107B">
        <w:rPr>
          <w:rFonts w:ascii="Calibri" w:eastAsia="Calibri" w:hAnsi="Calibri" w:cs="Calibri"/>
          <w:b/>
          <w:i/>
          <w:color w:val="000000"/>
          <w:sz w:val="28"/>
          <w:szCs w:val="36"/>
          <w:lang w:val="es-ES" w:eastAsia="es-MX"/>
        </w:rPr>
        <w:t xml:space="preserve"> significativo</w:t>
      </w:r>
    </w:p>
    <w:p w:rsidR="00043839" w:rsidRPr="00D0634B" w:rsidRDefault="00043839" w:rsidP="000428BE">
      <w:pPr>
        <w:spacing w:after="0" w:line="360" w:lineRule="auto"/>
        <w:jc w:val="center"/>
        <w:rPr>
          <w:rFonts w:ascii="Arial" w:hAnsi="Arial" w:cs="Arial"/>
          <w:i/>
          <w:sz w:val="24"/>
          <w:szCs w:val="24"/>
          <w:lang w:val="en-US"/>
        </w:rPr>
      </w:pPr>
    </w:p>
    <w:p w:rsidR="00EB4283" w:rsidRDefault="003C41C4" w:rsidP="00AE337F">
      <w:pPr>
        <w:spacing w:after="0"/>
        <w:jc w:val="right"/>
        <w:rPr>
          <w:rFonts w:cs="Arial"/>
          <w:color w:val="FF0000"/>
          <w:sz w:val="24"/>
          <w:szCs w:val="24"/>
        </w:rPr>
      </w:pPr>
      <w:r>
        <w:rPr>
          <w:rFonts w:ascii="Calibri" w:eastAsia="Calibri" w:hAnsi="Calibri" w:cs="Calibri"/>
          <w:b/>
          <w:sz w:val="24"/>
          <w:szCs w:val="24"/>
          <w:lang w:val="es-ES"/>
        </w:rPr>
        <w:t>Edgar Uxmal Maya Palacios</w:t>
      </w:r>
      <w:r w:rsidR="003F41C1" w:rsidRPr="0010548D">
        <w:rPr>
          <w:rFonts w:ascii="Arial" w:hAnsi="Arial" w:cs="Arial"/>
          <w:b/>
          <w:szCs w:val="24"/>
        </w:rPr>
        <w:br/>
      </w:r>
      <w:r w:rsidR="00AC321E">
        <w:rPr>
          <w:rFonts w:ascii="Calibri" w:eastAsia="Calibri" w:hAnsi="Calibri" w:cs="Calibri"/>
          <w:sz w:val="24"/>
          <w:szCs w:val="24"/>
          <w:lang w:val="es-ES"/>
        </w:rPr>
        <w:t>Universidad Tecnológica de Altamira</w:t>
      </w:r>
      <w:r w:rsidR="0073107B">
        <w:rPr>
          <w:rFonts w:ascii="Calibri" w:eastAsia="Calibri" w:hAnsi="Calibri" w:cs="Calibri"/>
          <w:sz w:val="24"/>
          <w:szCs w:val="24"/>
          <w:lang w:val="es-ES"/>
        </w:rPr>
        <w:t>, México</w:t>
      </w:r>
      <w:r w:rsidR="003F41C1">
        <w:rPr>
          <w:rFonts w:ascii="Arial" w:hAnsi="Arial" w:cs="Arial"/>
          <w:sz w:val="18"/>
          <w:szCs w:val="24"/>
        </w:rPr>
        <w:br/>
      </w:r>
      <w:hyperlink r:id="rId8" w:history="1">
        <w:r>
          <w:rPr>
            <w:rFonts w:cs="Arial"/>
            <w:color w:val="FF0000"/>
            <w:sz w:val="24"/>
            <w:szCs w:val="24"/>
          </w:rPr>
          <w:t>emaya</w:t>
        </w:r>
        <w:r w:rsidR="00285D9E" w:rsidRPr="00AE337F">
          <w:rPr>
            <w:rFonts w:cs="Arial"/>
            <w:color w:val="FF0000"/>
            <w:sz w:val="24"/>
            <w:szCs w:val="24"/>
          </w:rPr>
          <w:t>@utaltamira.edu.mx</w:t>
        </w:r>
      </w:hyperlink>
    </w:p>
    <w:p w:rsidR="0073107B" w:rsidRDefault="0073107B" w:rsidP="00BD2F77">
      <w:pPr>
        <w:spacing w:before="120" w:after="240" w:line="360" w:lineRule="auto"/>
        <w:rPr>
          <w:rFonts w:ascii="Calibri" w:eastAsia="Times New Roman" w:hAnsi="Calibri" w:cs="Calibri"/>
          <w:color w:val="7030A0"/>
          <w:sz w:val="28"/>
          <w:szCs w:val="28"/>
          <w:lang w:val="es-ES" w:eastAsia="es-ES"/>
        </w:rPr>
      </w:pPr>
    </w:p>
    <w:p w:rsidR="00217FC7" w:rsidRPr="0073107B" w:rsidRDefault="00217FC7" w:rsidP="00BD2F77">
      <w:pPr>
        <w:spacing w:before="120" w:after="240" w:line="360" w:lineRule="auto"/>
        <w:rPr>
          <w:rFonts w:ascii="Arial" w:eastAsiaTheme="minorEastAsia" w:hAnsi="Arial"/>
          <w:b/>
          <w:sz w:val="24"/>
          <w:szCs w:val="24"/>
          <w:lang w:val="es-ES_tradnl" w:eastAsia="es-ES"/>
        </w:rPr>
      </w:pPr>
      <w:r w:rsidRPr="0073107B">
        <w:rPr>
          <w:rFonts w:ascii="Arial" w:eastAsiaTheme="minorEastAsia" w:hAnsi="Arial"/>
          <w:b/>
          <w:sz w:val="24"/>
          <w:szCs w:val="24"/>
          <w:lang w:val="es-ES_tradnl" w:eastAsia="es-ES"/>
        </w:rPr>
        <w:t>Resumen</w:t>
      </w:r>
    </w:p>
    <w:p w:rsidR="00FF1601" w:rsidRPr="0059599F" w:rsidRDefault="005018E7" w:rsidP="003F41C1">
      <w:pPr>
        <w:spacing w:before="120" w:after="240" w:line="360" w:lineRule="auto"/>
        <w:jc w:val="both"/>
        <w:rPr>
          <w:rFonts w:ascii="Times New Roman" w:hAnsi="Times New Roman" w:cs="Times New Roman"/>
          <w:sz w:val="24"/>
          <w:szCs w:val="24"/>
        </w:rPr>
      </w:pPr>
      <w:r w:rsidRPr="0059599F">
        <w:rPr>
          <w:rFonts w:ascii="Times New Roman" w:hAnsi="Times New Roman" w:cs="Times New Roman"/>
          <w:sz w:val="24"/>
          <w:szCs w:val="24"/>
        </w:rPr>
        <w:t xml:space="preserve">Una de las preocupaciones en la Universidad </w:t>
      </w:r>
      <w:r w:rsidR="00977436" w:rsidRPr="0059599F">
        <w:rPr>
          <w:rFonts w:ascii="Times New Roman" w:hAnsi="Times New Roman" w:cs="Times New Roman"/>
          <w:sz w:val="24"/>
          <w:szCs w:val="24"/>
        </w:rPr>
        <w:t>Tecnológica</w:t>
      </w:r>
      <w:r w:rsidRPr="0059599F">
        <w:rPr>
          <w:rFonts w:ascii="Times New Roman" w:hAnsi="Times New Roman" w:cs="Times New Roman"/>
          <w:sz w:val="24"/>
          <w:szCs w:val="24"/>
        </w:rPr>
        <w:t xml:space="preserve"> de Altamira</w:t>
      </w:r>
      <w:r w:rsidR="00977436">
        <w:rPr>
          <w:rFonts w:ascii="Times New Roman" w:hAnsi="Times New Roman" w:cs="Times New Roman"/>
          <w:sz w:val="24"/>
          <w:szCs w:val="24"/>
        </w:rPr>
        <w:t xml:space="preserve"> </w:t>
      </w:r>
      <w:r w:rsidR="00FF1601" w:rsidRPr="0059599F">
        <w:rPr>
          <w:rFonts w:ascii="Times New Roman" w:hAnsi="Times New Roman" w:cs="Times New Roman"/>
          <w:sz w:val="24"/>
          <w:szCs w:val="24"/>
        </w:rPr>
        <w:t>(UTA)</w:t>
      </w:r>
      <w:r w:rsidRPr="0059599F">
        <w:rPr>
          <w:rFonts w:ascii="Times New Roman" w:hAnsi="Times New Roman" w:cs="Times New Roman"/>
          <w:sz w:val="24"/>
          <w:szCs w:val="24"/>
        </w:rPr>
        <w:t xml:space="preserve"> es que sus alumnos egresen </w:t>
      </w:r>
      <w:r w:rsidR="00E67306" w:rsidRPr="0059599F">
        <w:rPr>
          <w:rFonts w:ascii="Times New Roman" w:hAnsi="Times New Roman" w:cs="Times New Roman"/>
          <w:sz w:val="24"/>
          <w:szCs w:val="24"/>
        </w:rPr>
        <w:t>desarrollando habilidades que los conduzcan a pensar</w:t>
      </w:r>
      <w:r w:rsidRPr="0059599F">
        <w:rPr>
          <w:rFonts w:ascii="Times New Roman" w:hAnsi="Times New Roman" w:cs="Times New Roman"/>
          <w:sz w:val="24"/>
          <w:szCs w:val="24"/>
        </w:rPr>
        <w:t>, lograr más y a</w:t>
      </w:r>
      <w:r w:rsidR="00C54C98">
        <w:rPr>
          <w:rFonts w:ascii="Times New Roman" w:hAnsi="Times New Roman" w:cs="Times New Roman"/>
          <w:sz w:val="24"/>
          <w:szCs w:val="24"/>
        </w:rPr>
        <w:t>similar</w:t>
      </w:r>
      <w:r w:rsidRPr="0059599F">
        <w:rPr>
          <w:rFonts w:ascii="Times New Roman" w:hAnsi="Times New Roman" w:cs="Times New Roman"/>
          <w:sz w:val="24"/>
          <w:szCs w:val="24"/>
        </w:rPr>
        <w:t xml:space="preserve"> mejor </w:t>
      </w:r>
      <w:r w:rsidR="00FF1601" w:rsidRPr="0059599F">
        <w:rPr>
          <w:rFonts w:ascii="Times New Roman" w:hAnsi="Times New Roman" w:cs="Times New Roman"/>
          <w:sz w:val="24"/>
          <w:szCs w:val="24"/>
        </w:rPr>
        <w:t xml:space="preserve">mediante la enseñanza conocida como </w:t>
      </w:r>
      <w:r w:rsidR="008628F4" w:rsidRPr="0059599F">
        <w:rPr>
          <w:rFonts w:ascii="Times New Roman" w:hAnsi="Times New Roman" w:cs="Times New Roman"/>
          <w:sz w:val="24"/>
          <w:szCs w:val="24"/>
        </w:rPr>
        <w:t>a</w:t>
      </w:r>
      <w:r w:rsidR="00FF1601" w:rsidRPr="0059599F">
        <w:rPr>
          <w:rFonts w:ascii="Times New Roman" w:hAnsi="Times New Roman" w:cs="Times New Roman"/>
          <w:sz w:val="24"/>
          <w:szCs w:val="24"/>
        </w:rPr>
        <w:t>prendizaje</w:t>
      </w:r>
      <w:r w:rsidRPr="0059599F">
        <w:rPr>
          <w:rFonts w:ascii="Times New Roman" w:hAnsi="Times New Roman" w:cs="Times New Roman"/>
          <w:sz w:val="24"/>
          <w:szCs w:val="24"/>
        </w:rPr>
        <w:t xml:space="preserve"> </w:t>
      </w:r>
      <w:r w:rsidR="008628F4" w:rsidRPr="0059599F">
        <w:rPr>
          <w:rFonts w:ascii="Times New Roman" w:hAnsi="Times New Roman" w:cs="Times New Roman"/>
          <w:sz w:val="24"/>
          <w:szCs w:val="24"/>
        </w:rPr>
        <w:t>significativo</w:t>
      </w:r>
      <w:r w:rsidRPr="0059599F">
        <w:rPr>
          <w:rFonts w:ascii="Times New Roman" w:hAnsi="Times New Roman" w:cs="Times New Roman"/>
          <w:sz w:val="24"/>
          <w:szCs w:val="24"/>
        </w:rPr>
        <w:t xml:space="preserve"> </w:t>
      </w:r>
      <w:r w:rsidR="00FF1601" w:rsidRPr="0059599F">
        <w:rPr>
          <w:rFonts w:ascii="Times New Roman" w:hAnsi="Times New Roman" w:cs="Times New Roman"/>
          <w:sz w:val="24"/>
          <w:szCs w:val="24"/>
        </w:rPr>
        <w:t>aplicado</w:t>
      </w:r>
      <w:r w:rsidRPr="0059599F">
        <w:rPr>
          <w:rFonts w:ascii="Times New Roman" w:hAnsi="Times New Roman" w:cs="Times New Roman"/>
          <w:sz w:val="24"/>
          <w:szCs w:val="24"/>
        </w:rPr>
        <w:t xml:space="preserve"> </w:t>
      </w:r>
      <w:r w:rsidR="00606B2F" w:rsidRPr="0059599F">
        <w:rPr>
          <w:rFonts w:ascii="Times New Roman" w:hAnsi="Times New Roman" w:cs="Times New Roman"/>
          <w:sz w:val="24"/>
          <w:szCs w:val="24"/>
        </w:rPr>
        <w:t xml:space="preserve">a </w:t>
      </w:r>
      <w:r w:rsidRPr="0059599F">
        <w:rPr>
          <w:rFonts w:ascii="Times New Roman" w:hAnsi="Times New Roman" w:cs="Times New Roman"/>
          <w:sz w:val="24"/>
          <w:szCs w:val="24"/>
        </w:rPr>
        <w:t xml:space="preserve">un relevador </w:t>
      </w:r>
      <w:r w:rsidR="00425B2D" w:rsidRPr="0059599F">
        <w:rPr>
          <w:rFonts w:ascii="Times New Roman" w:hAnsi="Times New Roman" w:cs="Times New Roman"/>
          <w:sz w:val="24"/>
          <w:szCs w:val="24"/>
        </w:rPr>
        <w:t>Z</w:t>
      </w:r>
      <w:r w:rsidRPr="0059599F">
        <w:rPr>
          <w:rFonts w:ascii="Times New Roman" w:hAnsi="Times New Roman" w:cs="Times New Roman"/>
          <w:sz w:val="24"/>
          <w:szCs w:val="24"/>
        </w:rPr>
        <w:t>elio</w:t>
      </w:r>
      <w:r w:rsidR="00507719" w:rsidRPr="0059599F">
        <w:rPr>
          <w:rFonts w:ascii="Times New Roman" w:hAnsi="Times New Roman" w:cs="Times New Roman"/>
          <w:sz w:val="24"/>
          <w:szCs w:val="24"/>
        </w:rPr>
        <w:t>;</w:t>
      </w:r>
      <w:r w:rsidR="00E67306" w:rsidRPr="0059599F">
        <w:rPr>
          <w:rFonts w:ascii="Times New Roman" w:hAnsi="Times New Roman" w:cs="Times New Roman"/>
          <w:sz w:val="24"/>
          <w:szCs w:val="24"/>
        </w:rPr>
        <w:t xml:space="preserve"> el fin es</w:t>
      </w:r>
      <w:r w:rsidRPr="0059599F">
        <w:rPr>
          <w:rFonts w:ascii="Times New Roman" w:hAnsi="Times New Roman" w:cs="Times New Roman"/>
          <w:sz w:val="24"/>
          <w:szCs w:val="24"/>
        </w:rPr>
        <w:t xml:space="preserve"> </w:t>
      </w:r>
      <w:r w:rsidR="00977436">
        <w:rPr>
          <w:rFonts w:ascii="Times New Roman" w:hAnsi="Times New Roman" w:cs="Times New Roman"/>
          <w:sz w:val="24"/>
          <w:szCs w:val="24"/>
        </w:rPr>
        <w:t>lograr</w:t>
      </w:r>
      <w:r w:rsidR="00977436" w:rsidRPr="0059599F">
        <w:rPr>
          <w:rFonts w:ascii="Times New Roman" w:hAnsi="Times New Roman" w:cs="Times New Roman"/>
          <w:sz w:val="24"/>
          <w:szCs w:val="24"/>
        </w:rPr>
        <w:t xml:space="preserve"> </w:t>
      </w:r>
      <w:r w:rsidR="00B7629F" w:rsidRPr="0059599F">
        <w:rPr>
          <w:rFonts w:ascii="Times New Roman" w:hAnsi="Times New Roman" w:cs="Times New Roman"/>
          <w:sz w:val="24"/>
          <w:szCs w:val="24"/>
        </w:rPr>
        <w:t xml:space="preserve">capacidades </w:t>
      </w:r>
      <w:r w:rsidR="00977436">
        <w:rPr>
          <w:rFonts w:ascii="Times New Roman" w:hAnsi="Times New Roman" w:cs="Times New Roman"/>
          <w:sz w:val="24"/>
          <w:szCs w:val="24"/>
        </w:rPr>
        <w:t>para</w:t>
      </w:r>
      <w:r w:rsidR="00FF1601" w:rsidRPr="0059599F">
        <w:rPr>
          <w:rFonts w:ascii="Times New Roman" w:hAnsi="Times New Roman" w:cs="Times New Roman"/>
          <w:sz w:val="24"/>
          <w:szCs w:val="24"/>
        </w:rPr>
        <w:t xml:space="preserve"> conciliar los requisitos de</w:t>
      </w:r>
      <w:r w:rsidR="00E555AA" w:rsidRPr="0059599F">
        <w:rPr>
          <w:rFonts w:ascii="Times New Roman" w:hAnsi="Times New Roman" w:cs="Times New Roman"/>
          <w:sz w:val="24"/>
          <w:szCs w:val="24"/>
        </w:rPr>
        <w:t xml:space="preserve"> </w:t>
      </w:r>
      <w:r w:rsidR="00FF1601" w:rsidRPr="0059599F">
        <w:rPr>
          <w:rFonts w:ascii="Times New Roman" w:hAnsi="Times New Roman" w:cs="Times New Roman"/>
          <w:sz w:val="24"/>
          <w:szCs w:val="24"/>
        </w:rPr>
        <w:t>nuevos programas de estudio con la facilidad de abordar</w:t>
      </w:r>
      <w:r w:rsidR="00977436">
        <w:rPr>
          <w:rFonts w:ascii="Times New Roman" w:hAnsi="Times New Roman" w:cs="Times New Roman"/>
          <w:sz w:val="24"/>
          <w:szCs w:val="24"/>
        </w:rPr>
        <w:t xml:space="preserve"> los</w:t>
      </w:r>
      <w:r w:rsidR="00FF1601" w:rsidRPr="0059599F">
        <w:rPr>
          <w:rFonts w:ascii="Times New Roman" w:hAnsi="Times New Roman" w:cs="Times New Roman"/>
          <w:sz w:val="24"/>
          <w:szCs w:val="24"/>
        </w:rPr>
        <w:t xml:space="preserve"> tema</w:t>
      </w:r>
      <w:r w:rsidR="00606B2F" w:rsidRPr="0059599F">
        <w:rPr>
          <w:rFonts w:ascii="Times New Roman" w:hAnsi="Times New Roman" w:cs="Times New Roman"/>
          <w:sz w:val="24"/>
          <w:szCs w:val="24"/>
        </w:rPr>
        <w:t>s</w:t>
      </w:r>
      <w:r w:rsidR="00FF1601" w:rsidRPr="0059599F">
        <w:rPr>
          <w:rFonts w:ascii="Times New Roman" w:hAnsi="Times New Roman" w:cs="Times New Roman"/>
          <w:sz w:val="24"/>
          <w:szCs w:val="24"/>
        </w:rPr>
        <w:t xml:space="preserve"> que se involucran</w:t>
      </w:r>
      <w:r w:rsidR="00E67306" w:rsidRPr="0059599F">
        <w:rPr>
          <w:rFonts w:ascii="Times New Roman" w:hAnsi="Times New Roman" w:cs="Times New Roman"/>
          <w:sz w:val="24"/>
          <w:szCs w:val="24"/>
        </w:rPr>
        <w:t>, desarrollando contenidos que cumpl</w:t>
      </w:r>
      <w:r w:rsidR="00977436">
        <w:rPr>
          <w:rFonts w:ascii="Times New Roman" w:hAnsi="Times New Roman" w:cs="Times New Roman"/>
          <w:sz w:val="24"/>
          <w:szCs w:val="24"/>
        </w:rPr>
        <w:t>a</w:t>
      </w:r>
      <w:r w:rsidR="00E67306" w:rsidRPr="0059599F">
        <w:rPr>
          <w:rFonts w:ascii="Times New Roman" w:hAnsi="Times New Roman" w:cs="Times New Roman"/>
          <w:sz w:val="24"/>
          <w:szCs w:val="24"/>
        </w:rPr>
        <w:t xml:space="preserve">n los objetivos de estudio con el objeto de dejar explicado lo que puede resultar de difícil comprensión. El trabajo va dirigido a estudiantes de </w:t>
      </w:r>
      <w:r w:rsidR="00606B2F" w:rsidRPr="0059599F">
        <w:rPr>
          <w:rFonts w:ascii="Times New Roman" w:hAnsi="Times New Roman" w:cs="Times New Roman"/>
          <w:sz w:val="24"/>
          <w:szCs w:val="24"/>
        </w:rPr>
        <w:t>Mecatrónica, por lo que se buscaron problemas ilustrativos de cada contenido, lo que constituye un apoyo asombroso al aprendizaje.</w:t>
      </w:r>
    </w:p>
    <w:p w:rsidR="00CE298A" w:rsidRDefault="004A3B74" w:rsidP="00CE298A">
      <w:pPr>
        <w:spacing w:before="120" w:after="240" w:line="360" w:lineRule="auto"/>
        <w:jc w:val="both"/>
        <w:rPr>
          <w:rFonts w:ascii="Times New Roman" w:hAnsi="Times New Roman" w:cs="Times New Roman"/>
          <w:sz w:val="24"/>
          <w:szCs w:val="24"/>
        </w:rPr>
      </w:pPr>
      <w:r w:rsidRPr="0073107B">
        <w:rPr>
          <w:rFonts w:ascii="Arial" w:eastAsiaTheme="minorEastAsia" w:hAnsi="Arial"/>
          <w:b/>
          <w:sz w:val="24"/>
          <w:szCs w:val="24"/>
          <w:lang w:val="es-ES_tradnl" w:eastAsia="es-ES"/>
        </w:rPr>
        <w:t>Palabras clave:</w:t>
      </w:r>
      <w:r w:rsidR="0059599F">
        <w:rPr>
          <w:rFonts w:ascii="Calibri" w:eastAsia="Times New Roman" w:hAnsi="Calibri" w:cs="Calibri"/>
          <w:color w:val="7030A0"/>
          <w:sz w:val="28"/>
          <w:szCs w:val="28"/>
          <w:lang w:eastAsia="es-ES"/>
        </w:rPr>
        <w:t xml:space="preserve"> </w:t>
      </w:r>
      <w:r w:rsidR="00977436" w:rsidRPr="00537501">
        <w:rPr>
          <w:rFonts w:ascii="Times New Roman" w:hAnsi="Times New Roman" w:cs="Times New Roman"/>
          <w:sz w:val="24"/>
          <w:szCs w:val="24"/>
          <w:lang w:val="en-US"/>
        </w:rPr>
        <w:t>aprendizaje significativo</w:t>
      </w:r>
      <w:r w:rsidR="00977436" w:rsidRPr="00537501">
        <w:rPr>
          <w:rFonts w:ascii="Times New Roman" w:hAnsi="Times New Roman" w:cs="Times New Roman"/>
          <w:sz w:val="24"/>
          <w:szCs w:val="24"/>
          <w:lang w:val="en"/>
        </w:rPr>
        <w:t>, PLC, relevador zelio, sistemas automatizados.</w:t>
      </w:r>
    </w:p>
    <w:p w:rsidR="0073107B" w:rsidRDefault="0073107B" w:rsidP="00CE298A">
      <w:pPr>
        <w:spacing w:before="120" w:after="240" w:line="360" w:lineRule="auto"/>
        <w:jc w:val="both"/>
        <w:rPr>
          <w:rFonts w:ascii="Arial" w:eastAsiaTheme="minorEastAsia" w:hAnsi="Arial"/>
          <w:b/>
          <w:sz w:val="24"/>
          <w:szCs w:val="24"/>
          <w:lang w:val="es-ES_tradnl" w:eastAsia="es-ES"/>
        </w:rPr>
      </w:pPr>
    </w:p>
    <w:p w:rsidR="0073107B" w:rsidRDefault="0073107B" w:rsidP="00CE298A">
      <w:pPr>
        <w:spacing w:before="120" w:after="240" w:line="360" w:lineRule="auto"/>
        <w:jc w:val="both"/>
        <w:rPr>
          <w:rFonts w:ascii="Arial" w:eastAsiaTheme="minorEastAsia" w:hAnsi="Arial"/>
          <w:b/>
          <w:sz w:val="24"/>
          <w:szCs w:val="24"/>
          <w:lang w:val="es-ES_tradnl" w:eastAsia="es-ES"/>
        </w:rPr>
      </w:pPr>
    </w:p>
    <w:p w:rsidR="0073107B" w:rsidRDefault="0073107B" w:rsidP="00CE298A">
      <w:pPr>
        <w:spacing w:before="120" w:after="240" w:line="360" w:lineRule="auto"/>
        <w:jc w:val="both"/>
        <w:rPr>
          <w:rFonts w:ascii="Arial" w:eastAsiaTheme="minorEastAsia" w:hAnsi="Arial"/>
          <w:b/>
          <w:sz w:val="24"/>
          <w:szCs w:val="24"/>
          <w:lang w:val="es-ES_tradnl" w:eastAsia="es-ES"/>
        </w:rPr>
      </w:pPr>
      <w:bookmarkStart w:id="0" w:name="_GoBack"/>
      <w:bookmarkEnd w:id="0"/>
    </w:p>
    <w:p w:rsidR="004A3B74" w:rsidRPr="0073107B" w:rsidRDefault="003F41C1" w:rsidP="00CE298A">
      <w:pPr>
        <w:spacing w:before="120" w:after="240" w:line="360" w:lineRule="auto"/>
        <w:jc w:val="both"/>
        <w:rPr>
          <w:rFonts w:ascii="Arial" w:eastAsiaTheme="minorEastAsia" w:hAnsi="Arial"/>
          <w:b/>
          <w:sz w:val="24"/>
          <w:szCs w:val="24"/>
          <w:lang w:val="es-ES_tradnl" w:eastAsia="es-ES"/>
        </w:rPr>
      </w:pPr>
      <w:proofErr w:type="spellStart"/>
      <w:r w:rsidRPr="0073107B">
        <w:rPr>
          <w:rFonts w:ascii="Arial" w:eastAsiaTheme="minorEastAsia" w:hAnsi="Arial"/>
          <w:b/>
          <w:sz w:val="24"/>
          <w:szCs w:val="24"/>
          <w:lang w:val="es-ES_tradnl" w:eastAsia="es-ES"/>
        </w:rPr>
        <w:lastRenderedPageBreak/>
        <w:t>Abstract</w:t>
      </w:r>
      <w:proofErr w:type="spellEnd"/>
    </w:p>
    <w:p w:rsidR="009F3B34" w:rsidRPr="00602869" w:rsidRDefault="00FA01E5" w:rsidP="009F3B34">
      <w:pPr>
        <w:spacing w:before="120" w:after="240" w:line="360" w:lineRule="auto"/>
        <w:jc w:val="both"/>
        <w:rPr>
          <w:rFonts w:ascii="Times New Roman" w:hAnsi="Times New Roman" w:cs="Times New Roman"/>
          <w:sz w:val="24"/>
          <w:szCs w:val="24"/>
          <w:lang w:val="en-US"/>
        </w:rPr>
      </w:pPr>
      <w:r w:rsidRPr="00602869">
        <w:rPr>
          <w:rFonts w:ascii="Times New Roman" w:hAnsi="Times New Roman" w:cs="Times New Roman"/>
          <w:sz w:val="24"/>
          <w:szCs w:val="24"/>
          <w:lang w:val="en-US"/>
        </w:rPr>
        <w:t xml:space="preserve">One of the concerns at the Technological University of Altamira (UTA) is that their students graduate developing skills that lead them to think, </w:t>
      </w:r>
      <w:r w:rsidR="00DD41AA" w:rsidRPr="00602869">
        <w:rPr>
          <w:rFonts w:ascii="Times New Roman" w:hAnsi="Times New Roman" w:cs="Times New Roman"/>
          <w:sz w:val="24"/>
          <w:szCs w:val="24"/>
          <w:lang w:val="en-US"/>
        </w:rPr>
        <w:t>more achievements</w:t>
      </w:r>
      <w:r w:rsidRPr="00602869">
        <w:rPr>
          <w:rFonts w:ascii="Times New Roman" w:hAnsi="Times New Roman" w:cs="Times New Roman"/>
          <w:sz w:val="24"/>
          <w:szCs w:val="24"/>
          <w:lang w:val="en-US"/>
        </w:rPr>
        <w:t xml:space="preserve"> and assimilate better by </w:t>
      </w:r>
      <w:r w:rsidR="00DD41AA" w:rsidRPr="00602869">
        <w:rPr>
          <w:rFonts w:ascii="Times New Roman" w:hAnsi="Times New Roman" w:cs="Times New Roman"/>
          <w:sz w:val="24"/>
          <w:szCs w:val="24"/>
          <w:lang w:val="en-US"/>
        </w:rPr>
        <w:t xml:space="preserve">the knowledge </w:t>
      </w:r>
      <w:r w:rsidRPr="00602869">
        <w:rPr>
          <w:rFonts w:ascii="Times New Roman" w:hAnsi="Times New Roman" w:cs="Times New Roman"/>
          <w:sz w:val="24"/>
          <w:szCs w:val="24"/>
          <w:lang w:val="en-US"/>
        </w:rPr>
        <w:t xml:space="preserve">known as: significant learning applied to a Zelio relay; </w:t>
      </w:r>
      <w:r w:rsidR="00977436">
        <w:rPr>
          <w:rFonts w:ascii="Times New Roman" w:hAnsi="Times New Roman" w:cs="Times New Roman"/>
          <w:sz w:val="24"/>
          <w:szCs w:val="24"/>
          <w:lang w:val="en-US"/>
        </w:rPr>
        <w:t>t</w:t>
      </w:r>
      <w:r w:rsidRPr="00602869">
        <w:rPr>
          <w:rFonts w:ascii="Times New Roman" w:hAnsi="Times New Roman" w:cs="Times New Roman"/>
          <w:sz w:val="24"/>
          <w:szCs w:val="24"/>
          <w:lang w:val="en-US"/>
        </w:rPr>
        <w:t xml:space="preserve">he </w:t>
      </w:r>
      <w:r w:rsidR="00DD41AA" w:rsidRPr="00602869">
        <w:rPr>
          <w:rFonts w:ascii="Times New Roman" w:hAnsi="Times New Roman" w:cs="Times New Roman"/>
          <w:sz w:val="24"/>
          <w:szCs w:val="24"/>
          <w:lang w:val="en-US"/>
        </w:rPr>
        <w:t>goal</w:t>
      </w:r>
      <w:r w:rsidRPr="00602869">
        <w:rPr>
          <w:rFonts w:ascii="Times New Roman" w:hAnsi="Times New Roman" w:cs="Times New Roman"/>
          <w:sz w:val="24"/>
          <w:szCs w:val="24"/>
          <w:lang w:val="en-US"/>
        </w:rPr>
        <w:t xml:space="preserve"> is to reach capacities to reconcile the requirements of new study programs with the ease of addressing issues that are involved, developing content that meets the study objectives in order to explain what can be difficult to understand. The work is </w:t>
      </w:r>
      <w:r w:rsidR="0045538B" w:rsidRPr="00602869">
        <w:rPr>
          <w:rFonts w:ascii="Times New Roman" w:hAnsi="Times New Roman" w:cs="Times New Roman"/>
          <w:sz w:val="24"/>
          <w:szCs w:val="24"/>
          <w:lang w:val="en-US"/>
        </w:rPr>
        <w:t>directed to</w:t>
      </w:r>
      <w:r w:rsidRPr="00602869">
        <w:rPr>
          <w:rFonts w:ascii="Times New Roman" w:hAnsi="Times New Roman" w:cs="Times New Roman"/>
          <w:sz w:val="24"/>
          <w:szCs w:val="24"/>
          <w:lang w:val="en-US"/>
        </w:rPr>
        <w:t xml:space="preserve"> </w:t>
      </w:r>
      <w:r w:rsidR="00DD41AA" w:rsidRPr="00602869">
        <w:rPr>
          <w:rFonts w:ascii="Times New Roman" w:hAnsi="Times New Roman" w:cs="Times New Roman"/>
          <w:sz w:val="24"/>
          <w:szCs w:val="24"/>
          <w:lang w:val="en-US"/>
        </w:rPr>
        <w:t xml:space="preserve">the </w:t>
      </w:r>
      <w:proofErr w:type="spellStart"/>
      <w:r w:rsidR="00DD41AA" w:rsidRPr="00602869">
        <w:rPr>
          <w:rFonts w:ascii="Times New Roman" w:hAnsi="Times New Roman" w:cs="Times New Roman"/>
          <w:sz w:val="24"/>
          <w:szCs w:val="24"/>
          <w:lang w:val="en-US"/>
        </w:rPr>
        <w:t>mechatronic´s</w:t>
      </w:r>
      <w:proofErr w:type="spellEnd"/>
      <w:r w:rsidR="00DD41AA" w:rsidRPr="00602869">
        <w:rPr>
          <w:rFonts w:ascii="Times New Roman" w:hAnsi="Times New Roman" w:cs="Times New Roman"/>
          <w:sz w:val="24"/>
          <w:szCs w:val="24"/>
          <w:lang w:val="en-US"/>
        </w:rPr>
        <w:t xml:space="preserve"> students</w:t>
      </w:r>
      <w:r w:rsidRPr="00602869">
        <w:rPr>
          <w:rFonts w:ascii="Times New Roman" w:hAnsi="Times New Roman" w:cs="Times New Roman"/>
          <w:sz w:val="24"/>
          <w:szCs w:val="24"/>
          <w:lang w:val="en-US"/>
        </w:rPr>
        <w:t>, so they looked for illustrative problems of each content, which is an amazing support for learning.</w:t>
      </w:r>
    </w:p>
    <w:p w:rsidR="00977436" w:rsidRDefault="004A3B74" w:rsidP="00FD6334">
      <w:pPr>
        <w:pStyle w:val="HTMLconformatoprevio"/>
        <w:spacing w:before="120" w:after="240" w:line="360" w:lineRule="auto"/>
        <w:rPr>
          <w:rFonts w:ascii="Times New Roman" w:hAnsi="Times New Roman" w:cs="Times New Roman"/>
          <w:sz w:val="24"/>
          <w:szCs w:val="24"/>
        </w:rPr>
      </w:pPr>
      <w:proofErr w:type="spellStart"/>
      <w:r w:rsidRPr="0073107B">
        <w:rPr>
          <w:rFonts w:ascii="Arial" w:eastAsiaTheme="minorEastAsia" w:hAnsi="Arial" w:cstheme="minorBidi"/>
          <w:b/>
          <w:sz w:val="24"/>
          <w:szCs w:val="24"/>
          <w:lang w:val="es-ES_tradnl" w:eastAsia="es-ES"/>
        </w:rPr>
        <w:t>Keywords</w:t>
      </w:r>
      <w:proofErr w:type="spellEnd"/>
      <w:r w:rsidRPr="0073107B">
        <w:rPr>
          <w:rFonts w:ascii="Arial" w:eastAsiaTheme="minorEastAsia" w:hAnsi="Arial" w:cstheme="minorBidi"/>
          <w:b/>
          <w:sz w:val="24"/>
          <w:szCs w:val="24"/>
          <w:lang w:val="es-ES_tradnl" w:eastAsia="es-ES"/>
        </w:rPr>
        <w:t>:</w:t>
      </w:r>
      <w:r w:rsidRPr="000E584C">
        <w:rPr>
          <w:rFonts w:ascii="Arial" w:hAnsi="Arial" w:cs="Arial"/>
          <w:iCs/>
          <w:sz w:val="24"/>
          <w:szCs w:val="24"/>
          <w:lang w:val="en-US"/>
        </w:rPr>
        <w:t xml:space="preserve"> </w:t>
      </w:r>
      <w:r w:rsidR="00977436">
        <w:rPr>
          <w:rFonts w:ascii="Times New Roman" w:hAnsi="Times New Roman" w:cs="Times New Roman"/>
          <w:sz w:val="24"/>
          <w:szCs w:val="24"/>
        </w:rPr>
        <w:t xml:space="preserve">significant learning, </w:t>
      </w:r>
      <w:r w:rsidR="00977436" w:rsidRPr="003B51C7">
        <w:rPr>
          <w:rFonts w:ascii="Times New Roman" w:hAnsi="Times New Roman" w:cs="Times New Roman"/>
          <w:sz w:val="24"/>
          <w:szCs w:val="24"/>
        </w:rPr>
        <w:t>PLC</w:t>
      </w:r>
      <w:r w:rsidR="00977436">
        <w:rPr>
          <w:rFonts w:ascii="Times New Roman" w:hAnsi="Times New Roman" w:cs="Times New Roman"/>
          <w:sz w:val="24"/>
          <w:szCs w:val="24"/>
        </w:rPr>
        <w:t>, zelio relay</w:t>
      </w:r>
      <w:r w:rsidR="00977436" w:rsidRPr="003B51C7">
        <w:rPr>
          <w:rFonts w:ascii="Times New Roman" w:hAnsi="Times New Roman" w:cs="Times New Roman"/>
          <w:sz w:val="24"/>
          <w:szCs w:val="24"/>
        </w:rPr>
        <w:t>,</w:t>
      </w:r>
      <w:r w:rsidR="00977436" w:rsidRPr="0092495E">
        <w:rPr>
          <w:rFonts w:ascii="Times New Roman" w:hAnsi="Times New Roman" w:cs="Times New Roman"/>
          <w:sz w:val="24"/>
          <w:szCs w:val="24"/>
        </w:rPr>
        <w:t xml:space="preserve"> </w:t>
      </w:r>
      <w:r w:rsidR="00977436">
        <w:rPr>
          <w:rFonts w:ascii="Times New Roman" w:hAnsi="Times New Roman" w:cs="Times New Roman"/>
          <w:sz w:val="24"/>
          <w:szCs w:val="24"/>
        </w:rPr>
        <w:t>automated systems</w:t>
      </w:r>
      <w:r w:rsidR="00977436" w:rsidRPr="003B51C7">
        <w:rPr>
          <w:rFonts w:ascii="Times New Roman" w:hAnsi="Times New Roman" w:cs="Times New Roman"/>
          <w:sz w:val="24"/>
          <w:szCs w:val="24"/>
        </w:rPr>
        <w:t>.</w:t>
      </w:r>
    </w:p>
    <w:p w:rsidR="0073107B" w:rsidRPr="0073107B" w:rsidRDefault="0073107B" w:rsidP="00FD6334">
      <w:pPr>
        <w:pStyle w:val="HTMLconformatoprevio"/>
        <w:spacing w:before="120" w:after="240" w:line="360" w:lineRule="auto"/>
        <w:rPr>
          <w:rFonts w:ascii="Arial" w:eastAsiaTheme="minorEastAsia" w:hAnsi="Arial" w:cstheme="minorBidi"/>
          <w:b/>
          <w:sz w:val="24"/>
          <w:szCs w:val="24"/>
          <w:lang w:val="es-ES_tradnl" w:eastAsia="es-ES"/>
        </w:rPr>
      </w:pPr>
      <w:r w:rsidRPr="0073107B">
        <w:rPr>
          <w:rFonts w:ascii="Arial" w:eastAsiaTheme="minorEastAsia" w:hAnsi="Arial" w:cstheme="minorBidi"/>
          <w:b/>
          <w:sz w:val="24"/>
          <w:szCs w:val="24"/>
          <w:lang w:val="es-ES_tradnl" w:eastAsia="es-ES"/>
        </w:rPr>
        <w:t>Resumo</w:t>
      </w:r>
    </w:p>
    <w:p w:rsidR="0073107B" w:rsidRPr="0073107B" w:rsidRDefault="0073107B" w:rsidP="0073107B">
      <w:pPr>
        <w:pStyle w:val="HTMLconformatoprevio"/>
        <w:spacing w:before="120" w:after="240" w:line="360" w:lineRule="auto"/>
        <w:rPr>
          <w:rFonts w:ascii="Times New Roman" w:hAnsi="Times New Roman" w:cs="Times New Roman"/>
          <w:sz w:val="24"/>
          <w:szCs w:val="24"/>
        </w:rPr>
      </w:pPr>
      <w:proofErr w:type="spellStart"/>
      <w:r w:rsidRPr="0073107B">
        <w:rPr>
          <w:rFonts w:ascii="Times New Roman" w:hAnsi="Times New Roman" w:cs="Times New Roman"/>
          <w:sz w:val="24"/>
          <w:szCs w:val="24"/>
        </w:rPr>
        <w:t>Uma</w:t>
      </w:r>
      <w:proofErr w:type="spellEnd"/>
      <w:r w:rsidRPr="0073107B">
        <w:rPr>
          <w:rFonts w:ascii="Times New Roman" w:hAnsi="Times New Roman" w:cs="Times New Roman"/>
          <w:sz w:val="24"/>
          <w:szCs w:val="24"/>
        </w:rPr>
        <w:t xml:space="preserve"> das </w:t>
      </w:r>
      <w:proofErr w:type="spellStart"/>
      <w:r w:rsidRPr="0073107B">
        <w:rPr>
          <w:rFonts w:ascii="Times New Roman" w:hAnsi="Times New Roman" w:cs="Times New Roman"/>
          <w:sz w:val="24"/>
          <w:szCs w:val="24"/>
        </w:rPr>
        <w:t>preocupações</w:t>
      </w:r>
      <w:proofErr w:type="spellEnd"/>
      <w:r w:rsidRPr="0073107B">
        <w:rPr>
          <w:rFonts w:ascii="Times New Roman" w:hAnsi="Times New Roman" w:cs="Times New Roman"/>
          <w:sz w:val="24"/>
          <w:szCs w:val="24"/>
        </w:rPr>
        <w:t xml:space="preserve"> da </w:t>
      </w:r>
      <w:proofErr w:type="spellStart"/>
      <w:r w:rsidRPr="0073107B">
        <w:rPr>
          <w:rFonts w:ascii="Times New Roman" w:hAnsi="Times New Roman" w:cs="Times New Roman"/>
          <w:sz w:val="24"/>
          <w:szCs w:val="24"/>
        </w:rPr>
        <w:t>Universidade</w:t>
      </w:r>
      <w:proofErr w:type="spellEnd"/>
      <w:r w:rsidRPr="0073107B">
        <w:rPr>
          <w:rFonts w:ascii="Times New Roman" w:hAnsi="Times New Roman" w:cs="Times New Roman"/>
          <w:sz w:val="24"/>
          <w:szCs w:val="24"/>
        </w:rPr>
        <w:t xml:space="preserve"> Tecnológica de Altamira (UTA) é que </w:t>
      </w:r>
      <w:proofErr w:type="spellStart"/>
      <w:r w:rsidRPr="0073107B">
        <w:rPr>
          <w:rFonts w:ascii="Times New Roman" w:hAnsi="Times New Roman" w:cs="Times New Roman"/>
          <w:sz w:val="24"/>
          <w:szCs w:val="24"/>
        </w:rPr>
        <w:t>seus</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alunos</w:t>
      </w:r>
      <w:proofErr w:type="spellEnd"/>
      <w:r w:rsidRPr="0073107B">
        <w:rPr>
          <w:rFonts w:ascii="Times New Roman" w:hAnsi="Times New Roman" w:cs="Times New Roman"/>
          <w:sz w:val="24"/>
          <w:szCs w:val="24"/>
        </w:rPr>
        <w:t xml:space="preserve"> se </w:t>
      </w:r>
      <w:proofErr w:type="spellStart"/>
      <w:r w:rsidRPr="0073107B">
        <w:rPr>
          <w:rFonts w:ascii="Times New Roman" w:hAnsi="Times New Roman" w:cs="Times New Roman"/>
          <w:sz w:val="24"/>
          <w:szCs w:val="24"/>
        </w:rPr>
        <w:t>formaram</w:t>
      </w:r>
      <w:proofErr w:type="spellEnd"/>
      <w:r w:rsidRPr="0073107B">
        <w:rPr>
          <w:rFonts w:ascii="Times New Roman" w:hAnsi="Times New Roman" w:cs="Times New Roman"/>
          <w:sz w:val="24"/>
          <w:szCs w:val="24"/>
        </w:rPr>
        <w:t xml:space="preserve"> em </w:t>
      </w:r>
      <w:proofErr w:type="spellStart"/>
      <w:r w:rsidRPr="0073107B">
        <w:rPr>
          <w:rFonts w:ascii="Times New Roman" w:hAnsi="Times New Roman" w:cs="Times New Roman"/>
          <w:sz w:val="24"/>
          <w:szCs w:val="24"/>
        </w:rPr>
        <w:t>desenvolvimento</w:t>
      </w:r>
      <w:proofErr w:type="spellEnd"/>
      <w:r w:rsidRPr="0073107B">
        <w:rPr>
          <w:rFonts w:ascii="Times New Roman" w:hAnsi="Times New Roman" w:cs="Times New Roman"/>
          <w:sz w:val="24"/>
          <w:szCs w:val="24"/>
        </w:rPr>
        <w:t xml:space="preserve"> de habilidades que os </w:t>
      </w:r>
      <w:proofErr w:type="spellStart"/>
      <w:r w:rsidRPr="0073107B">
        <w:rPr>
          <w:rFonts w:ascii="Times New Roman" w:hAnsi="Times New Roman" w:cs="Times New Roman"/>
          <w:sz w:val="24"/>
          <w:szCs w:val="24"/>
        </w:rPr>
        <w:t>levam</w:t>
      </w:r>
      <w:proofErr w:type="spellEnd"/>
      <w:r w:rsidRPr="0073107B">
        <w:rPr>
          <w:rFonts w:ascii="Times New Roman" w:hAnsi="Times New Roman" w:cs="Times New Roman"/>
          <w:sz w:val="24"/>
          <w:szCs w:val="24"/>
        </w:rPr>
        <w:t xml:space="preserve"> a pensar, </w:t>
      </w:r>
      <w:proofErr w:type="spellStart"/>
      <w:r w:rsidRPr="0073107B">
        <w:rPr>
          <w:rFonts w:ascii="Times New Roman" w:hAnsi="Times New Roman" w:cs="Times New Roman"/>
          <w:sz w:val="24"/>
          <w:szCs w:val="24"/>
        </w:rPr>
        <w:t>alcançar</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mais</w:t>
      </w:r>
      <w:proofErr w:type="spellEnd"/>
      <w:r w:rsidRPr="0073107B">
        <w:rPr>
          <w:rFonts w:ascii="Times New Roman" w:hAnsi="Times New Roman" w:cs="Times New Roman"/>
          <w:sz w:val="24"/>
          <w:szCs w:val="24"/>
        </w:rPr>
        <w:t xml:space="preserve"> e </w:t>
      </w:r>
      <w:proofErr w:type="spellStart"/>
      <w:r w:rsidRPr="0073107B">
        <w:rPr>
          <w:rFonts w:ascii="Times New Roman" w:hAnsi="Times New Roman" w:cs="Times New Roman"/>
          <w:sz w:val="24"/>
          <w:szCs w:val="24"/>
        </w:rPr>
        <w:t>assimilar</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melhor</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ao</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ensinar</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conhecido</w:t>
      </w:r>
      <w:proofErr w:type="spellEnd"/>
      <w:r w:rsidRPr="0073107B">
        <w:rPr>
          <w:rFonts w:ascii="Times New Roman" w:hAnsi="Times New Roman" w:cs="Times New Roman"/>
          <w:sz w:val="24"/>
          <w:szCs w:val="24"/>
        </w:rPr>
        <w:t xml:space="preserve"> como </w:t>
      </w:r>
      <w:proofErr w:type="spellStart"/>
      <w:r w:rsidRPr="0073107B">
        <w:rPr>
          <w:rFonts w:ascii="Times New Roman" w:hAnsi="Times New Roman" w:cs="Times New Roman"/>
          <w:sz w:val="24"/>
          <w:szCs w:val="24"/>
        </w:rPr>
        <w:t>aprendizado</w:t>
      </w:r>
      <w:proofErr w:type="spellEnd"/>
      <w:r w:rsidRPr="0073107B">
        <w:rPr>
          <w:rFonts w:ascii="Times New Roman" w:hAnsi="Times New Roman" w:cs="Times New Roman"/>
          <w:sz w:val="24"/>
          <w:szCs w:val="24"/>
        </w:rPr>
        <w:t xml:space="preserve"> significativo aplicado a </w:t>
      </w:r>
      <w:proofErr w:type="spellStart"/>
      <w:r w:rsidRPr="0073107B">
        <w:rPr>
          <w:rFonts w:ascii="Times New Roman" w:hAnsi="Times New Roman" w:cs="Times New Roman"/>
          <w:sz w:val="24"/>
          <w:szCs w:val="24"/>
        </w:rPr>
        <w:t>um</w:t>
      </w:r>
      <w:proofErr w:type="spellEnd"/>
      <w:r w:rsidRPr="0073107B">
        <w:rPr>
          <w:rFonts w:ascii="Times New Roman" w:hAnsi="Times New Roman" w:cs="Times New Roman"/>
          <w:sz w:val="24"/>
          <w:szCs w:val="24"/>
        </w:rPr>
        <w:t xml:space="preserve"> relé </w:t>
      </w:r>
      <w:proofErr w:type="spellStart"/>
      <w:r w:rsidRPr="0073107B">
        <w:rPr>
          <w:rFonts w:ascii="Times New Roman" w:hAnsi="Times New Roman" w:cs="Times New Roman"/>
          <w:sz w:val="24"/>
          <w:szCs w:val="24"/>
        </w:rPr>
        <w:t>Zelio</w:t>
      </w:r>
      <w:proofErr w:type="spellEnd"/>
      <w:r w:rsidRPr="0073107B">
        <w:rPr>
          <w:rFonts w:ascii="Times New Roman" w:hAnsi="Times New Roman" w:cs="Times New Roman"/>
          <w:sz w:val="24"/>
          <w:szCs w:val="24"/>
        </w:rPr>
        <w:t xml:space="preserve">; O objetivo é </w:t>
      </w:r>
      <w:proofErr w:type="spellStart"/>
      <w:r w:rsidRPr="0073107B">
        <w:rPr>
          <w:rFonts w:ascii="Times New Roman" w:hAnsi="Times New Roman" w:cs="Times New Roman"/>
          <w:sz w:val="24"/>
          <w:szCs w:val="24"/>
        </w:rPr>
        <w:t>alcançar</w:t>
      </w:r>
      <w:proofErr w:type="spellEnd"/>
      <w:r w:rsidRPr="0073107B">
        <w:rPr>
          <w:rFonts w:ascii="Times New Roman" w:hAnsi="Times New Roman" w:cs="Times New Roman"/>
          <w:sz w:val="24"/>
          <w:szCs w:val="24"/>
        </w:rPr>
        <w:t xml:space="preserve"> a </w:t>
      </w:r>
      <w:proofErr w:type="spellStart"/>
      <w:r w:rsidRPr="0073107B">
        <w:rPr>
          <w:rFonts w:ascii="Times New Roman" w:hAnsi="Times New Roman" w:cs="Times New Roman"/>
          <w:sz w:val="24"/>
          <w:szCs w:val="24"/>
        </w:rPr>
        <w:t>capacidade</w:t>
      </w:r>
      <w:proofErr w:type="spellEnd"/>
      <w:r w:rsidRPr="0073107B">
        <w:rPr>
          <w:rFonts w:ascii="Times New Roman" w:hAnsi="Times New Roman" w:cs="Times New Roman"/>
          <w:sz w:val="24"/>
          <w:szCs w:val="24"/>
        </w:rPr>
        <w:t xml:space="preserve"> de conciliar os requisitos de </w:t>
      </w:r>
      <w:proofErr w:type="spellStart"/>
      <w:r w:rsidRPr="0073107B">
        <w:rPr>
          <w:rFonts w:ascii="Times New Roman" w:hAnsi="Times New Roman" w:cs="Times New Roman"/>
          <w:sz w:val="24"/>
          <w:szCs w:val="24"/>
        </w:rPr>
        <w:t>novos</w:t>
      </w:r>
      <w:proofErr w:type="spellEnd"/>
      <w:r w:rsidRPr="0073107B">
        <w:rPr>
          <w:rFonts w:ascii="Times New Roman" w:hAnsi="Times New Roman" w:cs="Times New Roman"/>
          <w:sz w:val="24"/>
          <w:szCs w:val="24"/>
        </w:rPr>
        <w:t xml:space="preserve"> programas de </w:t>
      </w:r>
      <w:proofErr w:type="spellStart"/>
      <w:r w:rsidRPr="0073107B">
        <w:rPr>
          <w:rFonts w:ascii="Times New Roman" w:hAnsi="Times New Roman" w:cs="Times New Roman"/>
          <w:sz w:val="24"/>
          <w:szCs w:val="24"/>
        </w:rPr>
        <w:t>estudo</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com</w:t>
      </w:r>
      <w:proofErr w:type="spellEnd"/>
      <w:r w:rsidRPr="0073107B">
        <w:rPr>
          <w:rFonts w:ascii="Times New Roman" w:hAnsi="Times New Roman" w:cs="Times New Roman"/>
          <w:sz w:val="24"/>
          <w:szCs w:val="24"/>
        </w:rPr>
        <w:t xml:space="preserve"> a </w:t>
      </w:r>
      <w:proofErr w:type="spellStart"/>
      <w:r w:rsidRPr="0073107B">
        <w:rPr>
          <w:rFonts w:ascii="Times New Roman" w:hAnsi="Times New Roman" w:cs="Times New Roman"/>
          <w:sz w:val="24"/>
          <w:szCs w:val="24"/>
        </w:rPr>
        <w:t>facilidade</w:t>
      </w:r>
      <w:proofErr w:type="spellEnd"/>
      <w:r w:rsidRPr="0073107B">
        <w:rPr>
          <w:rFonts w:ascii="Times New Roman" w:hAnsi="Times New Roman" w:cs="Times New Roman"/>
          <w:sz w:val="24"/>
          <w:szCs w:val="24"/>
        </w:rPr>
        <w:t xml:space="preserve"> de abordar as </w:t>
      </w:r>
      <w:proofErr w:type="spellStart"/>
      <w:r w:rsidRPr="0073107B">
        <w:rPr>
          <w:rFonts w:ascii="Times New Roman" w:hAnsi="Times New Roman" w:cs="Times New Roman"/>
          <w:sz w:val="24"/>
          <w:szCs w:val="24"/>
        </w:rPr>
        <w:t>questões</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envolvidas</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desenvolvendo</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conteúdo</w:t>
      </w:r>
      <w:proofErr w:type="spellEnd"/>
      <w:r w:rsidRPr="0073107B">
        <w:rPr>
          <w:rFonts w:ascii="Times New Roman" w:hAnsi="Times New Roman" w:cs="Times New Roman"/>
          <w:sz w:val="24"/>
          <w:szCs w:val="24"/>
        </w:rPr>
        <w:t xml:space="preserve"> que </w:t>
      </w:r>
      <w:proofErr w:type="spellStart"/>
      <w:r w:rsidRPr="0073107B">
        <w:rPr>
          <w:rFonts w:ascii="Times New Roman" w:hAnsi="Times New Roman" w:cs="Times New Roman"/>
          <w:sz w:val="24"/>
          <w:szCs w:val="24"/>
        </w:rPr>
        <w:t>atenda</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aos</w:t>
      </w:r>
      <w:proofErr w:type="spellEnd"/>
      <w:r w:rsidRPr="0073107B">
        <w:rPr>
          <w:rFonts w:ascii="Times New Roman" w:hAnsi="Times New Roman" w:cs="Times New Roman"/>
          <w:sz w:val="24"/>
          <w:szCs w:val="24"/>
        </w:rPr>
        <w:t xml:space="preserve"> objetivos do </w:t>
      </w:r>
      <w:proofErr w:type="spellStart"/>
      <w:r w:rsidRPr="0073107B">
        <w:rPr>
          <w:rFonts w:ascii="Times New Roman" w:hAnsi="Times New Roman" w:cs="Times New Roman"/>
          <w:sz w:val="24"/>
          <w:szCs w:val="24"/>
        </w:rPr>
        <w:t>estudo</w:t>
      </w:r>
      <w:proofErr w:type="spellEnd"/>
      <w:r w:rsidRPr="0073107B">
        <w:rPr>
          <w:rFonts w:ascii="Times New Roman" w:hAnsi="Times New Roman" w:cs="Times New Roman"/>
          <w:sz w:val="24"/>
          <w:szCs w:val="24"/>
        </w:rPr>
        <w:t xml:space="preserve">, a </w:t>
      </w:r>
      <w:proofErr w:type="spellStart"/>
      <w:r w:rsidRPr="0073107B">
        <w:rPr>
          <w:rFonts w:ascii="Times New Roman" w:hAnsi="Times New Roman" w:cs="Times New Roman"/>
          <w:sz w:val="24"/>
          <w:szCs w:val="24"/>
        </w:rPr>
        <w:t>fim</w:t>
      </w:r>
      <w:proofErr w:type="spellEnd"/>
      <w:r w:rsidRPr="0073107B">
        <w:rPr>
          <w:rFonts w:ascii="Times New Roman" w:hAnsi="Times New Roman" w:cs="Times New Roman"/>
          <w:sz w:val="24"/>
          <w:szCs w:val="24"/>
        </w:rPr>
        <w:t xml:space="preserve"> de explicar o que pode ser difícil de entender. O </w:t>
      </w:r>
      <w:proofErr w:type="spellStart"/>
      <w:r w:rsidRPr="0073107B">
        <w:rPr>
          <w:rFonts w:ascii="Times New Roman" w:hAnsi="Times New Roman" w:cs="Times New Roman"/>
          <w:sz w:val="24"/>
          <w:szCs w:val="24"/>
        </w:rPr>
        <w:t>trabalho</w:t>
      </w:r>
      <w:proofErr w:type="spellEnd"/>
      <w:r w:rsidRPr="0073107B">
        <w:rPr>
          <w:rFonts w:ascii="Times New Roman" w:hAnsi="Times New Roman" w:cs="Times New Roman"/>
          <w:sz w:val="24"/>
          <w:szCs w:val="24"/>
        </w:rPr>
        <w:t xml:space="preserve"> destina-se a </w:t>
      </w:r>
      <w:proofErr w:type="spellStart"/>
      <w:r w:rsidRPr="0073107B">
        <w:rPr>
          <w:rFonts w:ascii="Times New Roman" w:hAnsi="Times New Roman" w:cs="Times New Roman"/>
          <w:sz w:val="24"/>
          <w:szCs w:val="24"/>
        </w:rPr>
        <w:t>estudantes</w:t>
      </w:r>
      <w:proofErr w:type="spellEnd"/>
      <w:r w:rsidRPr="0073107B">
        <w:rPr>
          <w:rFonts w:ascii="Times New Roman" w:hAnsi="Times New Roman" w:cs="Times New Roman"/>
          <w:sz w:val="24"/>
          <w:szCs w:val="24"/>
        </w:rPr>
        <w:t xml:space="preserve"> de </w:t>
      </w:r>
      <w:proofErr w:type="spellStart"/>
      <w:r w:rsidRPr="0073107B">
        <w:rPr>
          <w:rFonts w:ascii="Times New Roman" w:hAnsi="Times New Roman" w:cs="Times New Roman"/>
          <w:sz w:val="24"/>
          <w:szCs w:val="24"/>
        </w:rPr>
        <w:t>mecatrônica</w:t>
      </w:r>
      <w:proofErr w:type="spellEnd"/>
      <w:r w:rsidRPr="0073107B">
        <w:rPr>
          <w:rFonts w:ascii="Times New Roman" w:hAnsi="Times New Roman" w:cs="Times New Roman"/>
          <w:sz w:val="24"/>
          <w:szCs w:val="24"/>
        </w:rPr>
        <w:t xml:space="preserve">, </w:t>
      </w:r>
      <w:proofErr w:type="spellStart"/>
      <w:r w:rsidRPr="0073107B">
        <w:rPr>
          <w:rFonts w:ascii="Times New Roman" w:hAnsi="Times New Roman" w:cs="Times New Roman"/>
          <w:sz w:val="24"/>
          <w:szCs w:val="24"/>
        </w:rPr>
        <w:t>então</w:t>
      </w:r>
      <w:proofErr w:type="spellEnd"/>
      <w:r w:rsidRPr="0073107B">
        <w:rPr>
          <w:rFonts w:ascii="Times New Roman" w:hAnsi="Times New Roman" w:cs="Times New Roman"/>
          <w:sz w:val="24"/>
          <w:szCs w:val="24"/>
        </w:rPr>
        <w:t xml:space="preserve"> eles </w:t>
      </w:r>
      <w:proofErr w:type="spellStart"/>
      <w:r w:rsidRPr="0073107B">
        <w:rPr>
          <w:rFonts w:ascii="Times New Roman" w:hAnsi="Times New Roman" w:cs="Times New Roman"/>
          <w:sz w:val="24"/>
          <w:szCs w:val="24"/>
        </w:rPr>
        <w:t>buscaram</w:t>
      </w:r>
      <w:proofErr w:type="spellEnd"/>
      <w:r w:rsidRPr="0073107B">
        <w:rPr>
          <w:rFonts w:ascii="Times New Roman" w:hAnsi="Times New Roman" w:cs="Times New Roman"/>
          <w:sz w:val="24"/>
          <w:szCs w:val="24"/>
        </w:rPr>
        <w:t xml:space="preserve"> problemas ilustrativos de cada </w:t>
      </w:r>
      <w:proofErr w:type="spellStart"/>
      <w:r w:rsidRPr="0073107B">
        <w:rPr>
          <w:rFonts w:ascii="Times New Roman" w:hAnsi="Times New Roman" w:cs="Times New Roman"/>
          <w:sz w:val="24"/>
          <w:szCs w:val="24"/>
        </w:rPr>
        <w:t>conteúdo</w:t>
      </w:r>
      <w:proofErr w:type="spellEnd"/>
      <w:r w:rsidRPr="0073107B">
        <w:rPr>
          <w:rFonts w:ascii="Times New Roman" w:hAnsi="Times New Roman" w:cs="Times New Roman"/>
          <w:sz w:val="24"/>
          <w:szCs w:val="24"/>
        </w:rPr>
        <w:t xml:space="preserve">, o que é </w:t>
      </w:r>
      <w:proofErr w:type="spellStart"/>
      <w:r w:rsidRPr="0073107B">
        <w:rPr>
          <w:rFonts w:ascii="Times New Roman" w:hAnsi="Times New Roman" w:cs="Times New Roman"/>
          <w:sz w:val="24"/>
          <w:szCs w:val="24"/>
        </w:rPr>
        <w:t>um</w:t>
      </w:r>
      <w:proofErr w:type="spellEnd"/>
      <w:r w:rsidRPr="0073107B">
        <w:rPr>
          <w:rFonts w:ascii="Times New Roman" w:hAnsi="Times New Roman" w:cs="Times New Roman"/>
          <w:sz w:val="24"/>
          <w:szCs w:val="24"/>
        </w:rPr>
        <w:t xml:space="preserve"> suporte </w:t>
      </w:r>
      <w:proofErr w:type="spellStart"/>
      <w:r w:rsidRPr="0073107B">
        <w:rPr>
          <w:rFonts w:ascii="Times New Roman" w:hAnsi="Times New Roman" w:cs="Times New Roman"/>
          <w:sz w:val="24"/>
          <w:szCs w:val="24"/>
        </w:rPr>
        <w:t>incrível</w:t>
      </w:r>
      <w:proofErr w:type="spellEnd"/>
      <w:r w:rsidRPr="0073107B">
        <w:rPr>
          <w:rFonts w:ascii="Times New Roman" w:hAnsi="Times New Roman" w:cs="Times New Roman"/>
          <w:sz w:val="24"/>
          <w:szCs w:val="24"/>
        </w:rPr>
        <w:t xml:space="preserve"> para aprender.</w:t>
      </w:r>
    </w:p>
    <w:p w:rsidR="0073107B" w:rsidRDefault="0073107B" w:rsidP="0073107B">
      <w:pPr>
        <w:pStyle w:val="HTMLconformatoprevio"/>
        <w:spacing w:before="120" w:after="240" w:line="360" w:lineRule="auto"/>
        <w:rPr>
          <w:rFonts w:ascii="Times New Roman" w:hAnsi="Times New Roman" w:cs="Times New Roman"/>
          <w:sz w:val="24"/>
          <w:szCs w:val="24"/>
        </w:rPr>
      </w:pPr>
      <w:proofErr w:type="spellStart"/>
      <w:r w:rsidRPr="0073107B">
        <w:rPr>
          <w:rFonts w:ascii="Arial" w:eastAsiaTheme="minorEastAsia" w:hAnsi="Arial" w:cstheme="minorBidi"/>
          <w:b/>
          <w:sz w:val="24"/>
          <w:szCs w:val="24"/>
          <w:lang w:val="es-ES_tradnl" w:eastAsia="es-ES"/>
        </w:rPr>
        <w:t>Palavras</w:t>
      </w:r>
      <w:proofErr w:type="spellEnd"/>
      <w:r w:rsidRPr="0073107B">
        <w:rPr>
          <w:rFonts w:ascii="Arial" w:eastAsiaTheme="minorEastAsia" w:hAnsi="Arial" w:cstheme="minorBidi"/>
          <w:b/>
          <w:sz w:val="24"/>
          <w:szCs w:val="24"/>
          <w:lang w:val="es-ES_tradnl" w:eastAsia="es-ES"/>
        </w:rPr>
        <w:t xml:space="preserve">-chave: </w:t>
      </w:r>
      <w:proofErr w:type="spellStart"/>
      <w:r w:rsidRPr="0073107B">
        <w:rPr>
          <w:rFonts w:ascii="Times New Roman" w:hAnsi="Times New Roman" w:cs="Times New Roman"/>
          <w:sz w:val="24"/>
          <w:szCs w:val="24"/>
        </w:rPr>
        <w:t>aprendizagem</w:t>
      </w:r>
      <w:proofErr w:type="spellEnd"/>
      <w:r w:rsidRPr="0073107B">
        <w:rPr>
          <w:rFonts w:ascii="Times New Roman" w:hAnsi="Times New Roman" w:cs="Times New Roman"/>
          <w:sz w:val="24"/>
          <w:szCs w:val="24"/>
        </w:rPr>
        <w:t xml:space="preserve"> significativa, PLC, </w:t>
      </w:r>
      <w:proofErr w:type="spellStart"/>
      <w:r w:rsidRPr="0073107B">
        <w:rPr>
          <w:rFonts w:ascii="Times New Roman" w:hAnsi="Times New Roman" w:cs="Times New Roman"/>
          <w:sz w:val="24"/>
          <w:szCs w:val="24"/>
        </w:rPr>
        <w:t>zelio</w:t>
      </w:r>
      <w:proofErr w:type="spellEnd"/>
      <w:r w:rsidRPr="0073107B">
        <w:rPr>
          <w:rFonts w:ascii="Times New Roman" w:hAnsi="Times New Roman" w:cs="Times New Roman"/>
          <w:sz w:val="24"/>
          <w:szCs w:val="24"/>
        </w:rPr>
        <w:t xml:space="preserve"> relay, sistemas automatizados.</w:t>
      </w:r>
    </w:p>
    <w:p w:rsidR="0073107B" w:rsidRPr="0073107B" w:rsidRDefault="0073107B" w:rsidP="0073107B">
      <w:pPr>
        <w:spacing w:before="120" w:after="240" w:line="360" w:lineRule="auto"/>
        <w:jc w:val="both"/>
        <w:rPr>
          <w:rFonts w:ascii="Times New Roman" w:eastAsia="Arial" w:hAnsi="Times New Roman" w:cs="Times New Roman"/>
          <w:sz w:val="24"/>
        </w:rPr>
      </w:pPr>
      <w:r w:rsidRPr="0073107B">
        <w:rPr>
          <w:rFonts w:ascii="Times New Roman" w:hAnsi="Times New Roman" w:cs="Times New Roman"/>
          <w:b/>
          <w:sz w:val="24"/>
        </w:rPr>
        <w:t>Fecha Recepción:</w:t>
      </w:r>
      <w:r w:rsidRPr="0073107B">
        <w:rPr>
          <w:rFonts w:ascii="Times New Roman" w:hAnsi="Times New Roman" w:cs="Times New Roman"/>
          <w:sz w:val="24"/>
        </w:rPr>
        <w:t xml:space="preserve"> Enero 2017     </w:t>
      </w:r>
      <w:r w:rsidRPr="0073107B">
        <w:rPr>
          <w:rFonts w:ascii="Times New Roman" w:hAnsi="Times New Roman" w:cs="Times New Roman"/>
          <w:b/>
          <w:sz w:val="24"/>
        </w:rPr>
        <w:t>Fecha Aceptación:</w:t>
      </w:r>
      <w:r w:rsidRPr="0073107B">
        <w:rPr>
          <w:rFonts w:ascii="Times New Roman" w:hAnsi="Times New Roman" w:cs="Times New Roman"/>
          <w:sz w:val="24"/>
        </w:rPr>
        <w:t xml:space="preserve"> Julio 2017</w:t>
      </w:r>
      <w:r w:rsidRPr="0073107B">
        <w:rPr>
          <w:rFonts w:ascii="Times New Roman" w:hAnsi="Times New Roman" w:cs="Times New Roman"/>
          <w:sz w:val="24"/>
        </w:rPr>
        <w:br/>
      </w:r>
      <w:r w:rsidR="00830976">
        <w:rPr>
          <w:rFonts w:ascii="Times New Roman" w:hAnsi="Times New Roman" w:cs="Times New Roman"/>
          <w:sz w:val="24"/>
        </w:rPr>
        <w:pict>
          <v:rect id="_x0000_i1025" style="width:0;height:1.5pt" o:hralign="center" o:hrstd="t" o:hr="t" fillcolor="#a0a0a0" stroked="f"/>
        </w:pict>
      </w:r>
    </w:p>
    <w:p w:rsidR="00FD6334" w:rsidRDefault="00FD6334" w:rsidP="00FD6334">
      <w:pPr>
        <w:pStyle w:val="HTMLconformatoprevio"/>
        <w:spacing w:before="120" w:after="240" w:line="360" w:lineRule="auto"/>
        <w:rPr>
          <w:rFonts w:ascii="Times New Roman" w:hAnsi="Times New Roman" w:cs="Times New Roman"/>
          <w:color w:val="FF0000"/>
          <w:sz w:val="24"/>
          <w:szCs w:val="24"/>
          <w:lang w:val="en"/>
        </w:rPr>
      </w:pPr>
    </w:p>
    <w:p w:rsidR="001773EF" w:rsidRDefault="001773EF" w:rsidP="00FD6334">
      <w:pPr>
        <w:pStyle w:val="HTMLconformatoprevio"/>
        <w:spacing w:before="120" w:after="240" w:line="360" w:lineRule="auto"/>
        <w:rPr>
          <w:rFonts w:ascii="Times New Roman" w:hAnsi="Times New Roman" w:cs="Times New Roman"/>
          <w:color w:val="FF0000"/>
          <w:sz w:val="24"/>
          <w:szCs w:val="24"/>
          <w:lang w:val="en"/>
        </w:rPr>
      </w:pPr>
    </w:p>
    <w:p w:rsidR="001773EF" w:rsidRDefault="001773EF" w:rsidP="00FD6334">
      <w:pPr>
        <w:pStyle w:val="HTMLconformatoprevio"/>
        <w:spacing w:before="120" w:after="240" w:line="360" w:lineRule="auto"/>
        <w:rPr>
          <w:rFonts w:ascii="Times New Roman" w:hAnsi="Times New Roman" w:cs="Times New Roman"/>
          <w:color w:val="FF0000"/>
          <w:sz w:val="24"/>
          <w:szCs w:val="24"/>
          <w:lang w:val="en"/>
        </w:rPr>
      </w:pPr>
    </w:p>
    <w:p w:rsidR="003F41C1" w:rsidRPr="0073107B" w:rsidRDefault="003F41C1" w:rsidP="00FD6334">
      <w:pPr>
        <w:spacing w:before="120" w:after="240" w:line="360" w:lineRule="auto"/>
        <w:jc w:val="both"/>
        <w:rPr>
          <w:rFonts w:ascii="Arial" w:eastAsiaTheme="minorEastAsia" w:hAnsi="Arial"/>
          <w:b/>
          <w:sz w:val="24"/>
          <w:szCs w:val="24"/>
          <w:lang w:val="es-ES_tradnl" w:eastAsia="es-ES"/>
        </w:rPr>
      </w:pPr>
      <w:r w:rsidRPr="0073107B">
        <w:rPr>
          <w:rFonts w:ascii="Arial" w:eastAsiaTheme="minorEastAsia" w:hAnsi="Arial"/>
          <w:b/>
          <w:sz w:val="24"/>
          <w:szCs w:val="24"/>
          <w:lang w:val="es-ES_tradnl" w:eastAsia="es-ES"/>
        </w:rPr>
        <w:lastRenderedPageBreak/>
        <w:t>Introducción</w:t>
      </w:r>
    </w:p>
    <w:p w:rsidR="00E117A0" w:rsidRPr="0059599F" w:rsidRDefault="002D44FE" w:rsidP="0037067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 actualidad, l</w:t>
      </w:r>
      <w:r w:rsidR="00D868DB" w:rsidRPr="0059599F">
        <w:rPr>
          <w:rFonts w:ascii="Times New Roman" w:hAnsi="Times New Roman" w:cs="Times New Roman"/>
          <w:sz w:val="24"/>
          <w:szCs w:val="24"/>
        </w:rPr>
        <w:t>a</w:t>
      </w:r>
      <w:r w:rsidR="004C4B55" w:rsidRPr="0059599F">
        <w:rPr>
          <w:rFonts w:ascii="Times New Roman" w:hAnsi="Times New Roman" w:cs="Times New Roman"/>
          <w:sz w:val="24"/>
          <w:szCs w:val="24"/>
        </w:rPr>
        <w:t xml:space="preserve"> </w:t>
      </w:r>
      <w:r w:rsidR="00D868DB" w:rsidRPr="0059599F">
        <w:rPr>
          <w:rFonts w:ascii="Times New Roman" w:hAnsi="Times New Roman" w:cs="Times New Roman"/>
          <w:sz w:val="24"/>
          <w:szCs w:val="24"/>
        </w:rPr>
        <w:t>educación</w:t>
      </w:r>
      <w:r>
        <w:rPr>
          <w:rFonts w:ascii="Times New Roman" w:hAnsi="Times New Roman" w:cs="Times New Roman"/>
          <w:sz w:val="24"/>
          <w:szCs w:val="24"/>
        </w:rPr>
        <w:t xml:space="preserve"> </w:t>
      </w:r>
      <w:r w:rsidR="004C4B55" w:rsidRPr="0059599F">
        <w:rPr>
          <w:rFonts w:ascii="Times New Roman" w:hAnsi="Times New Roman" w:cs="Times New Roman"/>
          <w:sz w:val="24"/>
          <w:szCs w:val="24"/>
        </w:rPr>
        <w:t>se dirige principalmente a la transmisión de información</w:t>
      </w:r>
      <w:r>
        <w:rPr>
          <w:rFonts w:ascii="Times New Roman" w:hAnsi="Times New Roman" w:cs="Times New Roman"/>
          <w:sz w:val="24"/>
          <w:szCs w:val="24"/>
        </w:rPr>
        <w:t>, dejando de lado</w:t>
      </w:r>
      <w:r w:rsidR="004C4B55" w:rsidRPr="0059599F">
        <w:rPr>
          <w:rFonts w:ascii="Times New Roman" w:hAnsi="Times New Roman" w:cs="Times New Roman"/>
          <w:sz w:val="24"/>
          <w:szCs w:val="24"/>
        </w:rPr>
        <w:t xml:space="preserve"> </w:t>
      </w:r>
      <w:r w:rsidR="00D868DB" w:rsidRPr="0059599F">
        <w:rPr>
          <w:rFonts w:ascii="Times New Roman" w:hAnsi="Times New Roman" w:cs="Times New Roman"/>
          <w:sz w:val="24"/>
          <w:szCs w:val="24"/>
        </w:rPr>
        <w:t xml:space="preserve">aspectos como la interacción, el desarrollo de pensamientos propios, la colaboración, el aprendizaje significativo y la práctica; </w:t>
      </w:r>
      <w:r>
        <w:rPr>
          <w:rFonts w:ascii="Times New Roman" w:hAnsi="Times New Roman" w:cs="Times New Roman"/>
          <w:sz w:val="24"/>
          <w:szCs w:val="24"/>
        </w:rPr>
        <w:t xml:space="preserve">si bien </w:t>
      </w:r>
      <w:r w:rsidR="00D868DB" w:rsidRPr="0059599F">
        <w:rPr>
          <w:rFonts w:ascii="Times New Roman" w:hAnsi="Times New Roman" w:cs="Times New Roman"/>
          <w:sz w:val="24"/>
          <w:szCs w:val="24"/>
        </w:rPr>
        <w:t>es cierto que se han realizado cambio</w:t>
      </w:r>
      <w:r w:rsidR="00C46D9C" w:rsidRPr="0059599F">
        <w:rPr>
          <w:rFonts w:ascii="Times New Roman" w:hAnsi="Times New Roman" w:cs="Times New Roman"/>
          <w:sz w:val="24"/>
          <w:szCs w:val="24"/>
        </w:rPr>
        <w:t>s</w:t>
      </w:r>
      <w:r w:rsidR="00D868DB" w:rsidRPr="0059599F">
        <w:rPr>
          <w:rFonts w:ascii="Times New Roman" w:hAnsi="Times New Roman" w:cs="Times New Roman"/>
          <w:sz w:val="24"/>
          <w:szCs w:val="24"/>
        </w:rPr>
        <w:t xml:space="preserve"> en los programas de estudio según las necesidades del sector productivo, falta mucho por trabajar</w:t>
      </w:r>
      <w:r>
        <w:rPr>
          <w:rFonts w:ascii="Times New Roman" w:hAnsi="Times New Roman" w:cs="Times New Roman"/>
          <w:sz w:val="24"/>
          <w:szCs w:val="24"/>
        </w:rPr>
        <w:t>.</w:t>
      </w:r>
      <w:r w:rsidR="00D868DB" w:rsidRPr="0059599F">
        <w:rPr>
          <w:rFonts w:ascii="Times New Roman" w:hAnsi="Times New Roman" w:cs="Times New Roman"/>
          <w:sz w:val="24"/>
          <w:szCs w:val="24"/>
        </w:rPr>
        <w:t xml:space="preserve"> </w:t>
      </w:r>
      <w:r>
        <w:rPr>
          <w:rFonts w:ascii="Times New Roman" w:hAnsi="Times New Roman" w:cs="Times New Roman"/>
          <w:sz w:val="24"/>
          <w:szCs w:val="24"/>
        </w:rPr>
        <w:t>E</w:t>
      </w:r>
      <w:r w:rsidR="00D868DB" w:rsidRPr="0059599F">
        <w:rPr>
          <w:rFonts w:ascii="Times New Roman" w:hAnsi="Times New Roman" w:cs="Times New Roman"/>
          <w:sz w:val="24"/>
          <w:szCs w:val="24"/>
        </w:rPr>
        <w:t>s por es</w:t>
      </w:r>
      <w:r>
        <w:rPr>
          <w:rFonts w:ascii="Times New Roman" w:hAnsi="Times New Roman" w:cs="Times New Roman"/>
          <w:sz w:val="24"/>
          <w:szCs w:val="24"/>
        </w:rPr>
        <w:t>t</w:t>
      </w:r>
      <w:r w:rsidR="00D868DB" w:rsidRPr="0059599F">
        <w:rPr>
          <w:rFonts w:ascii="Times New Roman" w:hAnsi="Times New Roman" w:cs="Times New Roman"/>
          <w:sz w:val="24"/>
          <w:szCs w:val="24"/>
        </w:rPr>
        <w:t xml:space="preserve">o que la UTA busca en sus estudiantes aplicar la </w:t>
      </w:r>
      <w:r w:rsidR="00E117A0" w:rsidRPr="0059599F">
        <w:rPr>
          <w:rFonts w:ascii="Times New Roman" w:hAnsi="Times New Roman" w:cs="Times New Roman"/>
          <w:sz w:val="24"/>
          <w:szCs w:val="24"/>
        </w:rPr>
        <w:t xml:space="preserve">enseñanza </w:t>
      </w:r>
      <w:r w:rsidR="00D868DB" w:rsidRPr="0059599F">
        <w:rPr>
          <w:rFonts w:ascii="Times New Roman" w:hAnsi="Times New Roman" w:cs="Times New Roman"/>
          <w:sz w:val="24"/>
          <w:szCs w:val="24"/>
        </w:rPr>
        <w:t xml:space="preserve">aprendizaje </w:t>
      </w:r>
      <w:r w:rsidR="00364B0D" w:rsidRPr="0059599F">
        <w:rPr>
          <w:rFonts w:ascii="Times New Roman" w:hAnsi="Times New Roman" w:cs="Times New Roman"/>
          <w:sz w:val="24"/>
          <w:szCs w:val="24"/>
        </w:rPr>
        <w:t>significativo</w:t>
      </w:r>
      <w:r w:rsidR="00D868DB" w:rsidRPr="0059599F">
        <w:rPr>
          <w:rFonts w:ascii="Times New Roman" w:hAnsi="Times New Roman" w:cs="Times New Roman"/>
          <w:sz w:val="24"/>
          <w:szCs w:val="24"/>
        </w:rPr>
        <w:t xml:space="preserve"> </w:t>
      </w:r>
      <w:r w:rsidR="00364B0D" w:rsidRPr="0059599F">
        <w:rPr>
          <w:rFonts w:ascii="Times New Roman" w:hAnsi="Times New Roman" w:cs="Times New Roman"/>
          <w:sz w:val="24"/>
          <w:szCs w:val="24"/>
        </w:rPr>
        <w:t xml:space="preserve">para asimilar mejor con el relevador </w:t>
      </w:r>
      <w:r>
        <w:rPr>
          <w:rFonts w:ascii="Times New Roman" w:hAnsi="Times New Roman" w:cs="Times New Roman"/>
          <w:sz w:val="24"/>
          <w:szCs w:val="24"/>
        </w:rPr>
        <w:t>Z</w:t>
      </w:r>
      <w:r w:rsidR="00364B0D" w:rsidRPr="0059599F">
        <w:rPr>
          <w:rFonts w:ascii="Times New Roman" w:hAnsi="Times New Roman" w:cs="Times New Roman"/>
          <w:sz w:val="24"/>
          <w:szCs w:val="24"/>
        </w:rPr>
        <w:t>elio</w:t>
      </w:r>
      <w:r w:rsidR="0059599F">
        <w:rPr>
          <w:rFonts w:ascii="Times New Roman" w:hAnsi="Times New Roman" w:cs="Times New Roman"/>
          <w:sz w:val="24"/>
          <w:szCs w:val="24"/>
        </w:rPr>
        <w:t>.</w:t>
      </w:r>
      <w:r w:rsidR="00364B0D" w:rsidRPr="0059599F">
        <w:rPr>
          <w:rFonts w:ascii="Times New Roman" w:hAnsi="Times New Roman" w:cs="Times New Roman"/>
          <w:sz w:val="24"/>
          <w:szCs w:val="24"/>
        </w:rPr>
        <w:t xml:space="preserve"> </w:t>
      </w:r>
    </w:p>
    <w:p w:rsidR="004D6B49" w:rsidRPr="00BF4A2F" w:rsidRDefault="00E117A0" w:rsidP="0037067F">
      <w:pPr>
        <w:spacing w:after="240" w:line="360" w:lineRule="auto"/>
        <w:jc w:val="both"/>
        <w:rPr>
          <w:color w:val="FF0000"/>
        </w:rPr>
      </w:pPr>
      <w:r w:rsidRPr="0059599F">
        <w:rPr>
          <w:rFonts w:ascii="Times New Roman" w:hAnsi="Times New Roman" w:cs="Times New Roman"/>
          <w:sz w:val="24"/>
          <w:szCs w:val="24"/>
        </w:rPr>
        <w:t>Los</w:t>
      </w:r>
      <w:r w:rsidR="0037067F" w:rsidRPr="0059599F">
        <w:rPr>
          <w:rFonts w:ascii="Times New Roman" w:hAnsi="Times New Roman" w:cs="Times New Roman"/>
          <w:sz w:val="24"/>
          <w:szCs w:val="24"/>
        </w:rPr>
        <w:t xml:space="preserve"> </w:t>
      </w:r>
      <w:r w:rsidR="006566AF" w:rsidRPr="0059599F">
        <w:rPr>
          <w:rFonts w:ascii="Times New Roman" w:hAnsi="Times New Roman" w:cs="Times New Roman"/>
          <w:sz w:val="24"/>
          <w:szCs w:val="24"/>
        </w:rPr>
        <w:t xml:space="preserve">relevadores </w:t>
      </w:r>
      <w:r w:rsidR="002D44FE">
        <w:rPr>
          <w:rFonts w:ascii="Times New Roman" w:hAnsi="Times New Roman" w:cs="Times New Roman"/>
          <w:sz w:val="24"/>
          <w:szCs w:val="24"/>
        </w:rPr>
        <w:t>Z</w:t>
      </w:r>
      <w:r w:rsidR="006566AF" w:rsidRPr="0059599F">
        <w:rPr>
          <w:rFonts w:ascii="Times New Roman" w:hAnsi="Times New Roman" w:cs="Times New Roman"/>
          <w:sz w:val="24"/>
          <w:szCs w:val="24"/>
        </w:rPr>
        <w:t xml:space="preserve">elio </w:t>
      </w:r>
      <w:r w:rsidR="007003E5">
        <w:rPr>
          <w:rFonts w:ascii="Times New Roman" w:hAnsi="Times New Roman" w:cs="Times New Roman"/>
          <w:sz w:val="24"/>
          <w:szCs w:val="24"/>
        </w:rPr>
        <w:t>son usados</w:t>
      </w:r>
      <w:r w:rsidR="006566AF" w:rsidRPr="0059599F">
        <w:rPr>
          <w:rFonts w:ascii="Times New Roman" w:hAnsi="Times New Roman" w:cs="Times New Roman"/>
          <w:sz w:val="24"/>
          <w:szCs w:val="24"/>
        </w:rPr>
        <w:t xml:space="preserve"> en sistemas </w:t>
      </w:r>
      <w:r w:rsidR="00364B0D" w:rsidRPr="0059599F">
        <w:rPr>
          <w:rFonts w:ascii="Times New Roman" w:hAnsi="Times New Roman" w:cs="Times New Roman"/>
          <w:sz w:val="24"/>
          <w:szCs w:val="24"/>
        </w:rPr>
        <w:t xml:space="preserve">automatizados </w:t>
      </w:r>
      <w:r w:rsidR="006566AF" w:rsidRPr="0059599F">
        <w:rPr>
          <w:rFonts w:ascii="Times New Roman" w:hAnsi="Times New Roman" w:cs="Times New Roman"/>
          <w:sz w:val="24"/>
          <w:szCs w:val="24"/>
        </w:rPr>
        <w:t xml:space="preserve">y se </w:t>
      </w:r>
      <w:r w:rsidR="007003E5" w:rsidRPr="0059599F">
        <w:rPr>
          <w:rFonts w:ascii="Times New Roman" w:hAnsi="Times New Roman" w:cs="Times New Roman"/>
          <w:sz w:val="24"/>
          <w:szCs w:val="24"/>
        </w:rPr>
        <w:t>manejan</w:t>
      </w:r>
      <w:r w:rsidR="006566AF" w:rsidRPr="0059599F">
        <w:rPr>
          <w:rFonts w:ascii="Times New Roman" w:hAnsi="Times New Roman" w:cs="Times New Roman"/>
          <w:sz w:val="24"/>
          <w:szCs w:val="24"/>
        </w:rPr>
        <w:t xml:space="preserve"> en aplicaciones </w:t>
      </w:r>
      <w:r w:rsidR="007003E5">
        <w:rPr>
          <w:rFonts w:ascii="Times New Roman" w:hAnsi="Times New Roman" w:cs="Times New Roman"/>
          <w:sz w:val="24"/>
          <w:szCs w:val="24"/>
        </w:rPr>
        <w:t xml:space="preserve">residenciales </w:t>
      </w:r>
      <w:r w:rsidR="006566AF" w:rsidRPr="0059599F">
        <w:rPr>
          <w:rFonts w:ascii="Times New Roman" w:hAnsi="Times New Roman" w:cs="Times New Roman"/>
          <w:sz w:val="24"/>
          <w:szCs w:val="24"/>
        </w:rPr>
        <w:t xml:space="preserve">como </w:t>
      </w:r>
      <w:r w:rsidR="007003E5">
        <w:rPr>
          <w:rFonts w:ascii="Times New Roman" w:hAnsi="Times New Roman" w:cs="Times New Roman"/>
          <w:sz w:val="24"/>
          <w:szCs w:val="24"/>
        </w:rPr>
        <w:t xml:space="preserve">industriales, </w:t>
      </w:r>
      <w:r w:rsidR="00516D3C" w:rsidRPr="0059599F">
        <w:rPr>
          <w:rFonts w:ascii="Times New Roman" w:hAnsi="Times New Roman" w:cs="Times New Roman"/>
          <w:sz w:val="24"/>
          <w:szCs w:val="24"/>
        </w:rPr>
        <w:t>remplazando el uso de timers, contadores y relevadores físicos</w:t>
      </w:r>
      <w:r w:rsidR="006E0B82" w:rsidRPr="0059599F">
        <w:rPr>
          <w:rFonts w:ascii="Times New Roman" w:hAnsi="Times New Roman" w:cs="Times New Roman"/>
          <w:sz w:val="24"/>
          <w:szCs w:val="24"/>
        </w:rPr>
        <w:t>,</w:t>
      </w:r>
      <w:r w:rsidR="002D44FE">
        <w:rPr>
          <w:rFonts w:ascii="Times New Roman" w:hAnsi="Times New Roman" w:cs="Times New Roman"/>
          <w:sz w:val="24"/>
          <w:szCs w:val="24"/>
        </w:rPr>
        <w:t xml:space="preserve"> </w:t>
      </w:r>
      <w:r w:rsidR="006E0B82" w:rsidRPr="0059599F">
        <w:rPr>
          <w:rFonts w:ascii="Times New Roman" w:hAnsi="Times New Roman" w:cs="Times New Roman"/>
          <w:sz w:val="24"/>
          <w:szCs w:val="24"/>
        </w:rPr>
        <w:t>hac</w:t>
      </w:r>
      <w:r w:rsidR="007003E5">
        <w:rPr>
          <w:rFonts w:ascii="Times New Roman" w:hAnsi="Times New Roman" w:cs="Times New Roman"/>
          <w:sz w:val="24"/>
          <w:szCs w:val="24"/>
        </w:rPr>
        <w:t>iendo</w:t>
      </w:r>
      <w:r w:rsidR="006E0B82" w:rsidRPr="0059599F">
        <w:rPr>
          <w:rFonts w:ascii="Times New Roman" w:hAnsi="Times New Roman" w:cs="Times New Roman"/>
          <w:sz w:val="24"/>
          <w:szCs w:val="24"/>
        </w:rPr>
        <w:t xml:space="preserve"> también la función de un </w:t>
      </w:r>
      <w:r w:rsidR="004D6B49" w:rsidRPr="0059599F">
        <w:rPr>
          <w:rFonts w:ascii="Times New Roman" w:hAnsi="Times New Roman" w:cs="Times New Roman"/>
          <w:sz w:val="24"/>
          <w:szCs w:val="24"/>
        </w:rPr>
        <w:t xml:space="preserve">controlador lógico programable </w:t>
      </w:r>
      <w:r w:rsidR="00507719" w:rsidRPr="0059599F">
        <w:rPr>
          <w:rFonts w:ascii="Times New Roman" w:hAnsi="Times New Roman" w:cs="Times New Roman"/>
          <w:sz w:val="24"/>
          <w:szCs w:val="24"/>
        </w:rPr>
        <w:t>PLC</w:t>
      </w:r>
      <w:r w:rsidR="007003E5">
        <w:rPr>
          <w:rFonts w:ascii="Times New Roman" w:hAnsi="Times New Roman" w:cs="Times New Roman"/>
          <w:color w:val="FF0000"/>
          <w:sz w:val="24"/>
          <w:szCs w:val="24"/>
        </w:rPr>
        <w:t>.</w:t>
      </w:r>
    </w:p>
    <w:p w:rsidR="0037067F" w:rsidRPr="00BF4A2F" w:rsidRDefault="004D6B49" w:rsidP="0037067F">
      <w:pPr>
        <w:spacing w:after="240" w:line="360" w:lineRule="auto"/>
        <w:jc w:val="both"/>
        <w:rPr>
          <w:rFonts w:ascii="Times New Roman" w:hAnsi="Times New Roman" w:cs="Times New Roman"/>
          <w:color w:val="FF0000"/>
          <w:sz w:val="24"/>
          <w:szCs w:val="24"/>
        </w:rPr>
      </w:pPr>
      <w:r w:rsidRPr="0059599F">
        <w:rPr>
          <w:rFonts w:ascii="Times New Roman" w:hAnsi="Times New Roman" w:cs="Times New Roman"/>
          <w:sz w:val="24"/>
          <w:szCs w:val="24"/>
        </w:rPr>
        <w:t xml:space="preserve">Los </w:t>
      </w:r>
      <w:r w:rsidR="0037067F" w:rsidRPr="0059599F">
        <w:rPr>
          <w:rFonts w:ascii="Times New Roman" w:hAnsi="Times New Roman" w:cs="Times New Roman"/>
          <w:sz w:val="24"/>
          <w:szCs w:val="24"/>
        </w:rPr>
        <w:t>controladores lógicos programables son miembros de estado sólido de la familia de las computadoras, que utilizan circuitos integrados en lugar de dispositivos electromecánicos para implementar funciones de control,</w:t>
      </w:r>
      <w:r w:rsidR="002D44FE">
        <w:rPr>
          <w:rFonts w:ascii="Times New Roman" w:hAnsi="Times New Roman" w:cs="Times New Roman"/>
          <w:sz w:val="24"/>
          <w:szCs w:val="24"/>
        </w:rPr>
        <w:t xml:space="preserve"> y</w:t>
      </w:r>
      <w:r w:rsidR="0037067F" w:rsidRPr="0059599F">
        <w:rPr>
          <w:rFonts w:ascii="Times New Roman" w:hAnsi="Times New Roman" w:cs="Times New Roman"/>
          <w:sz w:val="24"/>
          <w:szCs w:val="24"/>
        </w:rPr>
        <w:t xml:space="preserve"> son capaces de almacenar instrucciones, como secuencias, tiempos, conteos, manipulación de datos y comunicación para controlar máquinas y procesos industriales </w:t>
      </w:r>
      <w:r w:rsidR="0037067F" w:rsidRPr="00A01F15">
        <w:rPr>
          <w:rFonts w:ascii="Times New Roman" w:hAnsi="Times New Roman" w:cs="Times New Roman"/>
          <w:sz w:val="24"/>
          <w:szCs w:val="24"/>
        </w:rPr>
        <w:t>(Bryan, 1997).</w:t>
      </w:r>
    </w:p>
    <w:p w:rsidR="00A93B0C" w:rsidRPr="00BF4A2F" w:rsidRDefault="004D6B49" w:rsidP="00FF5094">
      <w:pPr>
        <w:spacing w:after="240" w:line="360" w:lineRule="auto"/>
        <w:jc w:val="both"/>
        <w:rPr>
          <w:rFonts w:ascii="Times New Roman" w:hAnsi="Times New Roman" w:cs="Times New Roman"/>
          <w:color w:val="FF0000"/>
          <w:sz w:val="24"/>
          <w:szCs w:val="24"/>
        </w:rPr>
      </w:pPr>
      <w:r w:rsidRPr="00FC6691">
        <w:rPr>
          <w:rFonts w:ascii="Times New Roman" w:hAnsi="Times New Roman" w:cs="Times New Roman"/>
          <w:sz w:val="24"/>
          <w:szCs w:val="24"/>
        </w:rPr>
        <w:t>Haciendo uso de</w:t>
      </w:r>
      <w:r w:rsidR="00E54099" w:rsidRPr="00FC6691">
        <w:rPr>
          <w:rFonts w:ascii="Times New Roman" w:hAnsi="Times New Roman" w:cs="Times New Roman"/>
          <w:sz w:val="24"/>
          <w:szCs w:val="24"/>
        </w:rPr>
        <w:t xml:space="preserve">l aprendizaje significativo, </w:t>
      </w:r>
      <w:r w:rsidRPr="00FC6691">
        <w:rPr>
          <w:rFonts w:ascii="Times New Roman" w:hAnsi="Times New Roman" w:cs="Times New Roman"/>
          <w:sz w:val="24"/>
          <w:szCs w:val="24"/>
        </w:rPr>
        <w:t xml:space="preserve">se </w:t>
      </w:r>
      <w:r w:rsidR="00E54099" w:rsidRPr="00FC6691">
        <w:rPr>
          <w:rFonts w:ascii="Times New Roman" w:hAnsi="Times New Roman" w:cs="Times New Roman"/>
          <w:sz w:val="24"/>
          <w:szCs w:val="24"/>
        </w:rPr>
        <w:t>persigue que</w:t>
      </w:r>
      <w:r w:rsidR="007A5C2F" w:rsidRPr="00FC6691">
        <w:rPr>
          <w:rFonts w:ascii="Times New Roman" w:hAnsi="Times New Roman" w:cs="Times New Roman"/>
          <w:sz w:val="24"/>
          <w:szCs w:val="24"/>
        </w:rPr>
        <w:t xml:space="preserve"> el estudiante </w:t>
      </w:r>
      <w:r w:rsidRPr="00FC6691">
        <w:rPr>
          <w:rFonts w:ascii="Times New Roman" w:hAnsi="Times New Roman" w:cs="Times New Roman"/>
          <w:sz w:val="24"/>
          <w:szCs w:val="24"/>
        </w:rPr>
        <w:t>piens</w:t>
      </w:r>
      <w:r w:rsidR="002D44FE">
        <w:rPr>
          <w:rFonts w:ascii="Times New Roman" w:hAnsi="Times New Roman" w:cs="Times New Roman"/>
          <w:sz w:val="24"/>
          <w:szCs w:val="24"/>
        </w:rPr>
        <w:t>e, analice</w:t>
      </w:r>
      <w:r w:rsidRPr="00FC6691">
        <w:rPr>
          <w:rFonts w:ascii="Times New Roman" w:hAnsi="Times New Roman" w:cs="Times New Roman"/>
          <w:sz w:val="24"/>
          <w:szCs w:val="24"/>
        </w:rPr>
        <w:t xml:space="preserve"> y</w:t>
      </w:r>
      <w:r w:rsidR="002D44FE">
        <w:rPr>
          <w:rFonts w:ascii="Times New Roman" w:hAnsi="Times New Roman" w:cs="Times New Roman"/>
          <w:sz w:val="24"/>
          <w:szCs w:val="24"/>
        </w:rPr>
        <w:t xml:space="preserve"> </w:t>
      </w:r>
      <w:r w:rsidR="007A5C2F" w:rsidRPr="00FC6691">
        <w:rPr>
          <w:rFonts w:ascii="Times New Roman" w:hAnsi="Times New Roman" w:cs="Times New Roman"/>
          <w:sz w:val="24"/>
          <w:szCs w:val="24"/>
        </w:rPr>
        <w:t>construy</w:t>
      </w:r>
      <w:r w:rsidR="002D44FE">
        <w:rPr>
          <w:rFonts w:ascii="Times New Roman" w:hAnsi="Times New Roman" w:cs="Times New Roman"/>
          <w:sz w:val="24"/>
          <w:szCs w:val="24"/>
        </w:rPr>
        <w:t>a</w:t>
      </w:r>
      <w:r w:rsidR="007A5C2F" w:rsidRPr="00FC6691">
        <w:rPr>
          <w:rFonts w:ascii="Times New Roman" w:hAnsi="Times New Roman" w:cs="Times New Roman"/>
          <w:sz w:val="24"/>
          <w:szCs w:val="24"/>
        </w:rPr>
        <w:t xml:space="preserve"> su conocimiento </w:t>
      </w:r>
      <w:r w:rsidR="002D44FE">
        <w:rPr>
          <w:rFonts w:ascii="Times New Roman" w:hAnsi="Times New Roman" w:cs="Times New Roman"/>
          <w:sz w:val="24"/>
          <w:szCs w:val="24"/>
        </w:rPr>
        <w:t>basándose en las</w:t>
      </w:r>
      <w:r w:rsidR="007A5C2F" w:rsidRPr="00FC6691">
        <w:rPr>
          <w:rFonts w:ascii="Times New Roman" w:hAnsi="Times New Roman" w:cs="Times New Roman"/>
          <w:sz w:val="24"/>
          <w:szCs w:val="24"/>
        </w:rPr>
        <w:t xml:space="preserve"> </w:t>
      </w:r>
      <w:r w:rsidR="00364B0D" w:rsidRPr="00FC6691">
        <w:rPr>
          <w:rFonts w:ascii="Times New Roman" w:hAnsi="Times New Roman" w:cs="Times New Roman"/>
          <w:sz w:val="24"/>
          <w:szCs w:val="24"/>
        </w:rPr>
        <w:t>ideas</w:t>
      </w:r>
      <w:r w:rsidR="007A5C2F" w:rsidRPr="00FC6691">
        <w:rPr>
          <w:rFonts w:ascii="Times New Roman" w:hAnsi="Times New Roman" w:cs="Times New Roman"/>
          <w:sz w:val="24"/>
          <w:szCs w:val="24"/>
        </w:rPr>
        <w:t xml:space="preserve"> y situaciones </w:t>
      </w:r>
      <w:r w:rsidR="00364B0D" w:rsidRPr="00FC6691">
        <w:rPr>
          <w:rFonts w:ascii="Times New Roman" w:hAnsi="Times New Roman" w:cs="Times New Roman"/>
          <w:sz w:val="24"/>
          <w:szCs w:val="24"/>
        </w:rPr>
        <w:t>que posee</w:t>
      </w:r>
      <w:r w:rsidR="007A5C2F" w:rsidRPr="00FC6691">
        <w:rPr>
          <w:rFonts w:ascii="Times New Roman" w:hAnsi="Times New Roman" w:cs="Times New Roman"/>
          <w:sz w:val="24"/>
          <w:szCs w:val="24"/>
        </w:rPr>
        <w:t xml:space="preserve">, presentando </w:t>
      </w:r>
      <w:r w:rsidRPr="00FC6691">
        <w:rPr>
          <w:rFonts w:ascii="Times New Roman" w:hAnsi="Times New Roman" w:cs="Times New Roman"/>
          <w:sz w:val="24"/>
          <w:szCs w:val="24"/>
        </w:rPr>
        <w:t>la</w:t>
      </w:r>
      <w:r w:rsidR="007A5C2F" w:rsidRPr="00FC6691">
        <w:rPr>
          <w:rFonts w:ascii="Times New Roman" w:hAnsi="Times New Roman" w:cs="Times New Roman"/>
          <w:sz w:val="24"/>
          <w:szCs w:val="24"/>
        </w:rPr>
        <w:t xml:space="preserve"> </w:t>
      </w:r>
      <w:r w:rsidRPr="00FC6691">
        <w:rPr>
          <w:rFonts w:ascii="Times New Roman" w:hAnsi="Times New Roman" w:cs="Times New Roman"/>
          <w:sz w:val="24"/>
          <w:szCs w:val="24"/>
        </w:rPr>
        <w:t>dificultad</w:t>
      </w:r>
      <w:r w:rsidR="007A5C2F" w:rsidRPr="00FC6691">
        <w:rPr>
          <w:rFonts w:ascii="Times New Roman" w:hAnsi="Times New Roman" w:cs="Times New Roman"/>
          <w:sz w:val="24"/>
          <w:szCs w:val="24"/>
        </w:rPr>
        <w:t xml:space="preserve"> y luego identificando las necesidades de aprendizaje,</w:t>
      </w:r>
      <w:r w:rsidR="00364B0D" w:rsidRPr="00FC6691">
        <w:rPr>
          <w:rFonts w:ascii="Times New Roman" w:hAnsi="Times New Roman" w:cs="Times New Roman"/>
          <w:sz w:val="24"/>
          <w:szCs w:val="24"/>
        </w:rPr>
        <w:t xml:space="preserve"> dotando de significado a un nuevo contenido </w:t>
      </w:r>
      <w:r w:rsidR="00507719" w:rsidRPr="00FC6691">
        <w:rPr>
          <w:rFonts w:ascii="Times New Roman" w:hAnsi="Times New Roman" w:cs="Times New Roman"/>
          <w:sz w:val="24"/>
          <w:szCs w:val="24"/>
        </w:rPr>
        <w:t>con resultados</w:t>
      </w:r>
      <w:r w:rsidR="006A67AA" w:rsidRPr="00FC6691">
        <w:rPr>
          <w:rFonts w:ascii="Times New Roman" w:hAnsi="Times New Roman" w:cs="Times New Roman"/>
          <w:sz w:val="24"/>
          <w:szCs w:val="24"/>
        </w:rPr>
        <w:t xml:space="preserve"> de solución</w:t>
      </w:r>
      <w:r w:rsidR="00F1729F" w:rsidRPr="00FC6691">
        <w:rPr>
          <w:rFonts w:ascii="Times New Roman" w:hAnsi="Times New Roman" w:cs="Times New Roman"/>
          <w:sz w:val="24"/>
          <w:szCs w:val="24"/>
        </w:rPr>
        <w:t>, enfocándose en</w:t>
      </w:r>
      <w:r w:rsidR="00F1729F" w:rsidRPr="00FC6691">
        <w:rPr>
          <w:rFonts w:ascii="Times New Roman" w:hAnsi="Times New Roman"/>
          <w:sz w:val="24"/>
          <w:szCs w:val="24"/>
        </w:rPr>
        <w:t xml:space="preserve"> </w:t>
      </w:r>
      <w:r w:rsidR="00364B0D" w:rsidRPr="00FC6691">
        <w:rPr>
          <w:rFonts w:ascii="Times New Roman" w:hAnsi="Times New Roman"/>
          <w:sz w:val="24"/>
          <w:szCs w:val="24"/>
        </w:rPr>
        <w:t xml:space="preserve">asimilar </w:t>
      </w:r>
      <w:r w:rsidR="00364B0D">
        <w:rPr>
          <w:rFonts w:ascii="Times New Roman" w:hAnsi="Times New Roman"/>
          <w:sz w:val="24"/>
          <w:szCs w:val="24"/>
        </w:rPr>
        <w:t>mejor con el relevador Zelio para</w:t>
      </w:r>
      <w:r w:rsidR="00F1729F">
        <w:rPr>
          <w:rFonts w:ascii="Times New Roman" w:hAnsi="Times New Roman"/>
          <w:sz w:val="24"/>
          <w:szCs w:val="24"/>
        </w:rPr>
        <w:t xml:space="preserve"> lograr </w:t>
      </w:r>
      <w:r w:rsidR="00507719">
        <w:rPr>
          <w:rFonts w:ascii="Times New Roman" w:hAnsi="Times New Roman"/>
          <w:sz w:val="24"/>
          <w:szCs w:val="24"/>
        </w:rPr>
        <w:t>más y</w:t>
      </w:r>
      <w:r w:rsidR="00F1729F">
        <w:rPr>
          <w:rFonts w:ascii="Times New Roman" w:hAnsi="Times New Roman"/>
          <w:sz w:val="24"/>
          <w:szCs w:val="24"/>
        </w:rPr>
        <w:t xml:space="preserve"> aprender</w:t>
      </w:r>
      <w:r w:rsidR="00507719">
        <w:rPr>
          <w:rFonts w:ascii="Times New Roman" w:hAnsi="Times New Roman"/>
          <w:sz w:val="24"/>
          <w:szCs w:val="24"/>
        </w:rPr>
        <w:t xml:space="preserve"> mejor en sistemas automatizados.</w:t>
      </w:r>
      <w:r w:rsidR="00F1729F">
        <w:rPr>
          <w:rFonts w:ascii="Times New Roman" w:hAnsi="Times New Roman"/>
          <w:sz w:val="24"/>
          <w:szCs w:val="24"/>
        </w:rPr>
        <w:t xml:space="preserve"> </w:t>
      </w:r>
    </w:p>
    <w:p w:rsidR="006A67AA" w:rsidRPr="00FC6691" w:rsidRDefault="00BD0C7B" w:rsidP="005413EF">
      <w:pPr>
        <w:spacing w:after="240" w:line="360" w:lineRule="auto"/>
        <w:jc w:val="both"/>
        <w:rPr>
          <w:rFonts w:ascii="Times New Roman" w:hAnsi="Times New Roman" w:cs="Times New Roman"/>
          <w:sz w:val="24"/>
          <w:szCs w:val="24"/>
        </w:rPr>
      </w:pPr>
      <w:r w:rsidRPr="00FC6691">
        <w:rPr>
          <w:rFonts w:ascii="Times New Roman" w:hAnsi="Times New Roman" w:cs="Times New Roman"/>
          <w:sz w:val="24"/>
          <w:szCs w:val="24"/>
        </w:rPr>
        <w:t xml:space="preserve">Las </w:t>
      </w:r>
      <w:r w:rsidR="006A67AA" w:rsidRPr="00FC6691">
        <w:rPr>
          <w:rFonts w:ascii="Times New Roman" w:hAnsi="Times New Roman" w:cs="Times New Roman"/>
          <w:sz w:val="24"/>
          <w:szCs w:val="24"/>
        </w:rPr>
        <w:t xml:space="preserve">Universidades Tecnológicas en México requieren que sus profesores busquen técnicas de enseñanza que hagan las clases didácticas, entretenidas, donde colaboren todos los </w:t>
      </w:r>
      <w:r w:rsidR="00C46D9C" w:rsidRPr="00FC6691">
        <w:rPr>
          <w:rFonts w:ascii="Times New Roman" w:hAnsi="Times New Roman" w:cs="Times New Roman"/>
          <w:sz w:val="24"/>
          <w:szCs w:val="24"/>
        </w:rPr>
        <w:t>educandos</w:t>
      </w:r>
      <w:r w:rsidR="006A67AA" w:rsidRPr="00FC6691">
        <w:rPr>
          <w:rFonts w:ascii="Times New Roman" w:hAnsi="Times New Roman" w:cs="Times New Roman"/>
          <w:sz w:val="24"/>
          <w:szCs w:val="24"/>
        </w:rPr>
        <w:t xml:space="preserve"> sin dejar que se aísle alguno</w:t>
      </w:r>
      <w:r w:rsidR="002D44FE">
        <w:rPr>
          <w:rFonts w:ascii="Times New Roman" w:hAnsi="Times New Roman" w:cs="Times New Roman"/>
          <w:sz w:val="24"/>
          <w:szCs w:val="24"/>
        </w:rPr>
        <w:t>,</w:t>
      </w:r>
      <w:r w:rsidR="006A67AA" w:rsidRPr="00FC6691">
        <w:rPr>
          <w:rFonts w:ascii="Times New Roman" w:hAnsi="Times New Roman" w:cs="Times New Roman"/>
          <w:sz w:val="24"/>
          <w:szCs w:val="24"/>
        </w:rPr>
        <w:t xml:space="preserve"> llevándolos de la mano no solo en lo académico sino también en el desarrollo e integración de valores personales, sociales y ecológicos, por eso se requieren cambios en el proceso de enseñanza con el fin de satisfacer las necesidades de nuestros alumnos en el sector productivo, partiendo desde un punto de vista cognoscitivo</w:t>
      </w:r>
      <w:r w:rsidR="002D44FE">
        <w:rPr>
          <w:rFonts w:ascii="Times New Roman" w:hAnsi="Times New Roman" w:cs="Times New Roman"/>
          <w:sz w:val="24"/>
          <w:szCs w:val="24"/>
        </w:rPr>
        <w:t>.</w:t>
      </w:r>
      <w:r w:rsidR="006A67AA" w:rsidRPr="00FC6691">
        <w:rPr>
          <w:rFonts w:ascii="Times New Roman" w:hAnsi="Times New Roman" w:cs="Times New Roman"/>
          <w:sz w:val="24"/>
          <w:szCs w:val="24"/>
        </w:rPr>
        <w:t xml:space="preserve"> </w:t>
      </w:r>
      <w:r w:rsidR="002D44FE">
        <w:rPr>
          <w:rFonts w:ascii="Times New Roman" w:hAnsi="Times New Roman" w:cs="Times New Roman"/>
          <w:sz w:val="24"/>
          <w:szCs w:val="24"/>
        </w:rPr>
        <w:t>L</w:t>
      </w:r>
      <w:r w:rsidR="006A67AA" w:rsidRPr="00FC6691">
        <w:rPr>
          <w:rFonts w:ascii="Times New Roman" w:hAnsi="Times New Roman" w:cs="Times New Roman"/>
          <w:sz w:val="24"/>
          <w:szCs w:val="24"/>
        </w:rPr>
        <w:t xml:space="preserve">a pregunta que guía </w:t>
      </w:r>
      <w:r w:rsidR="00C46D9C" w:rsidRPr="00FC6691">
        <w:rPr>
          <w:rFonts w:ascii="Times New Roman" w:hAnsi="Times New Roman" w:cs="Times New Roman"/>
          <w:sz w:val="24"/>
          <w:szCs w:val="24"/>
        </w:rPr>
        <w:t>esta investigación</w:t>
      </w:r>
      <w:r w:rsidR="002D44FE">
        <w:rPr>
          <w:rFonts w:ascii="Times New Roman" w:hAnsi="Times New Roman" w:cs="Times New Roman"/>
          <w:sz w:val="24"/>
          <w:szCs w:val="24"/>
        </w:rPr>
        <w:t>, entonces,</w:t>
      </w:r>
      <w:r w:rsidR="00C46D9C" w:rsidRPr="00FC6691">
        <w:rPr>
          <w:rFonts w:ascii="Times New Roman" w:hAnsi="Times New Roman" w:cs="Times New Roman"/>
          <w:sz w:val="24"/>
          <w:szCs w:val="24"/>
        </w:rPr>
        <w:t xml:space="preserve"> es:</w:t>
      </w:r>
      <w:r w:rsidR="006A67AA" w:rsidRPr="00FC6691">
        <w:rPr>
          <w:rFonts w:ascii="Times New Roman" w:hAnsi="Times New Roman" w:cs="Times New Roman"/>
          <w:sz w:val="24"/>
          <w:szCs w:val="24"/>
        </w:rPr>
        <w:t xml:space="preserve"> </w:t>
      </w:r>
    </w:p>
    <w:p w:rsidR="00C54C98" w:rsidRDefault="00C54C98" w:rsidP="005413E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¿Cómo asimilar </w:t>
      </w:r>
      <w:r w:rsidR="000E6215">
        <w:rPr>
          <w:rFonts w:ascii="Times New Roman" w:hAnsi="Times New Roman" w:cs="Times New Roman"/>
          <w:sz w:val="24"/>
          <w:szCs w:val="24"/>
        </w:rPr>
        <w:t xml:space="preserve">mejor </w:t>
      </w:r>
      <w:r>
        <w:rPr>
          <w:rFonts w:ascii="Times New Roman" w:hAnsi="Times New Roman" w:cs="Times New Roman"/>
          <w:sz w:val="24"/>
          <w:szCs w:val="24"/>
        </w:rPr>
        <w:t>con el relevador Zelio mediante el uso del aprendizaje significativo en la carrera de Mecatrónica en la UTA?</w:t>
      </w:r>
    </w:p>
    <w:p w:rsidR="00905814" w:rsidRDefault="00B03E69" w:rsidP="005413EF">
      <w:pPr>
        <w:spacing w:after="240" w:line="360" w:lineRule="auto"/>
        <w:jc w:val="both"/>
        <w:rPr>
          <w:rFonts w:ascii="Times New Roman" w:hAnsi="Times New Roman" w:cs="Times New Roman"/>
          <w:sz w:val="24"/>
          <w:szCs w:val="24"/>
        </w:rPr>
      </w:pPr>
      <w:r w:rsidRPr="00FC6691">
        <w:rPr>
          <w:rFonts w:ascii="Times New Roman" w:hAnsi="Times New Roman" w:cs="Times New Roman"/>
          <w:sz w:val="24"/>
          <w:szCs w:val="24"/>
        </w:rPr>
        <w:t xml:space="preserve">En </w:t>
      </w:r>
      <w:r w:rsidR="00C46D9C" w:rsidRPr="00FC6691">
        <w:rPr>
          <w:rFonts w:ascii="Times New Roman" w:hAnsi="Times New Roman" w:cs="Times New Roman"/>
          <w:sz w:val="24"/>
          <w:szCs w:val="24"/>
        </w:rPr>
        <w:t>este trabajo</w:t>
      </w:r>
      <w:r w:rsidRPr="00FC6691">
        <w:rPr>
          <w:rFonts w:ascii="Times New Roman" w:hAnsi="Times New Roman" w:cs="Times New Roman"/>
          <w:sz w:val="24"/>
          <w:szCs w:val="24"/>
        </w:rPr>
        <w:t xml:space="preserve"> </w:t>
      </w:r>
      <w:r w:rsidR="00905814" w:rsidRPr="00FC6691">
        <w:rPr>
          <w:rFonts w:ascii="Times New Roman" w:hAnsi="Times New Roman" w:cs="Times New Roman"/>
          <w:sz w:val="24"/>
          <w:szCs w:val="24"/>
        </w:rPr>
        <w:t>se plantea</w:t>
      </w:r>
      <w:r w:rsidR="00C46D9C" w:rsidRPr="00FC6691">
        <w:rPr>
          <w:rFonts w:ascii="Times New Roman" w:hAnsi="Times New Roman" w:cs="Times New Roman"/>
          <w:sz w:val="24"/>
          <w:szCs w:val="24"/>
        </w:rPr>
        <w:t>n</w:t>
      </w:r>
      <w:r w:rsidR="00905814" w:rsidRPr="00FC6691">
        <w:rPr>
          <w:rFonts w:ascii="Times New Roman" w:hAnsi="Times New Roman" w:cs="Times New Roman"/>
          <w:sz w:val="24"/>
          <w:szCs w:val="24"/>
        </w:rPr>
        <w:t xml:space="preserve"> </w:t>
      </w:r>
      <w:r w:rsidR="00B64030">
        <w:rPr>
          <w:rFonts w:ascii="Times New Roman" w:hAnsi="Times New Roman" w:cs="Times New Roman"/>
          <w:sz w:val="24"/>
          <w:szCs w:val="24"/>
        </w:rPr>
        <w:t>situaciones</w:t>
      </w:r>
      <w:r w:rsidR="00DA5CCA" w:rsidRPr="00FC6691">
        <w:rPr>
          <w:rFonts w:ascii="Times New Roman" w:hAnsi="Times New Roman" w:cs="Times New Roman"/>
          <w:sz w:val="24"/>
          <w:szCs w:val="24"/>
        </w:rPr>
        <w:t xml:space="preserve"> de la vida cotidiana a</w:t>
      </w:r>
      <w:r w:rsidR="00905814" w:rsidRPr="00FC6691">
        <w:rPr>
          <w:rFonts w:ascii="Times New Roman" w:hAnsi="Times New Roman" w:cs="Times New Roman"/>
          <w:sz w:val="24"/>
          <w:szCs w:val="24"/>
        </w:rPr>
        <w:t xml:space="preserve"> los estudiantes</w:t>
      </w:r>
      <w:r w:rsidR="00F1729F" w:rsidRPr="00FC6691">
        <w:rPr>
          <w:rFonts w:ascii="Times New Roman" w:hAnsi="Times New Roman" w:cs="Times New Roman"/>
          <w:sz w:val="24"/>
          <w:szCs w:val="24"/>
        </w:rPr>
        <w:t xml:space="preserve">, </w:t>
      </w:r>
      <w:r w:rsidR="0023740C" w:rsidRPr="00FC6691">
        <w:rPr>
          <w:rFonts w:ascii="Times New Roman" w:hAnsi="Times New Roman" w:cs="Times New Roman"/>
          <w:sz w:val="24"/>
          <w:szCs w:val="24"/>
        </w:rPr>
        <w:t>donde</w:t>
      </w:r>
      <w:r w:rsidR="00E01B94" w:rsidRPr="00FC6691">
        <w:rPr>
          <w:rFonts w:ascii="Times New Roman" w:hAnsi="Times New Roman" w:cs="Times New Roman"/>
          <w:sz w:val="24"/>
          <w:szCs w:val="24"/>
        </w:rPr>
        <w:t xml:space="preserve"> </w:t>
      </w:r>
      <w:r w:rsidR="00905814" w:rsidRPr="00FC6691">
        <w:rPr>
          <w:rFonts w:ascii="Times New Roman" w:hAnsi="Times New Roman" w:cs="Times New Roman"/>
          <w:sz w:val="24"/>
          <w:szCs w:val="24"/>
        </w:rPr>
        <w:t>comprend</w:t>
      </w:r>
      <w:r w:rsidR="00C46D9C" w:rsidRPr="00FC6691">
        <w:rPr>
          <w:rFonts w:ascii="Times New Roman" w:hAnsi="Times New Roman" w:cs="Times New Roman"/>
          <w:sz w:val="24"/>
          <w:szCs w:val="24"/>
        </w:rPr>
        <w:t>an</w:t>
      </w:r>
      <w:r w:rsidR="00905814" w:rsidRPr="00FC6691">
        <w:rPr>
          <w:rFonts w:ascii="Times New Roman" w:hAnsi="Times New Roman" w:cs="Times New Roman"/>
          <w:sz w:val="24"/>
          <w:szCs w:val="24"/>
        </w:rPr>
        <w:t xml:space="preserve"> y constru</w:t>
      </w:r>
      <w:r w:rsidR="00C46D9C" w:rsidRPr="00FC6691">
        <w:rPr>
          <w:rFonts w:ascii="Times New Roman" w:hAnsi="Times New Roman" w:cs="Times New Roman"/>
          <w:sz w:val="24"/>
          <w:szCs w:val="24"/>
        </w:rPr>
        <w:t>yan</w:t>
      </w:r>
      <w:r w:rsidR="00905814" w:rsidRPr="00FC6691">
        <w:rPr>
          <w:rFonts w:ascii="Times New Roman" w:hAnsi="Times New Roman" w:cs="Times New Roman"/>
          <w:sz w:val="24"/>
          <w:szCs w:val="24"/>
        </w:rPr>
        <w:t xml:space="preserve"> su propio conocimiento </w:t>
      </w:r>
      <w:r w:rsidR="00DA5CCA" w:rsidRPr="00FC6691">
        <w:rPr>
          <w:rFonts w:ascii="Times New Roman" w:hAnsi="Times New Roman" w:cs="Times New Roman"/>
          <w:sz w:val="24"/>
          <w:szCs w:val="24"/>
        </w:rPr>
        <w:t xml:space="preserve">tomando en cuenta los conocimientos previos que ya poseen </w:t>
      </w:r>
      <w:r w:rsidR="00E01B94" w:rsidRPr="00FC6691">
        <w:rPr>
          <w:rFonts w:ascii="Times New Roman" w:hAnsi="Times New Roman" w:cs="Times New Roman"/>
          <w:sz w:val="24"/>
          <w:szCs w:val="24"/>
        </w:rPr>
        <w:t>sobre un inconveniente de la vida real, presenta</w:t>
      </w:r>
      <w:r w:rsidR="000E6215">
        <w:rPr>
          <w:rFonts w:ascii="Times New Roman" w:hAnsi="Times New Roman" w:cs="Times New Roman"/>
          <w:sz w:val="24"/>
          <w:szCs w:val="24"/>
        </w:rPr>
        <w:t>n</w:t>
      </w:r>
      <w:r w:rsidR="00E01B94" w:rsidRPr="00FC6691">
        <w:rPr>
          <w:rFonts w:ascii="Times New Roman" w:hAnsi="Times New Roman" w:cs="Times New Roman"/>
          <w:sz w:val="24"/>
          <w:szCs w:val="24"/>
        </w:rPr>
        <w:t xml:space="preserve">do </w:t>
      </w:r>
      <w:r w:rsidR="00C46D9C" w:rsidRPr="00FC6691">
        <w:rPr>
          <w:rFonts w:ascii="Times New Roman" w:hAnsi="Times New Roman" w:cs="Times New Roman"/>
          <w:sz w:val="24"/>
          <w:szCs w:val="24"/>
        </w:rPr>
        <w:t>la dificultad</w:t>
      </w:r>
      <w:r w:rsidR="00E01B94" w:rsidRPr="00FC6691">
        <w:rPr>
          <w:rFonts w:ascii="Times New Roman" w:hAnsi="Times New Roman" w:cs="Times New Roman"/>
          <w:sz w:val="24"/>
          <w:szCs w:val="24"/>
        </w:rPr>
        <w:t xml:space="preserve"> </w:t>
      </w:r>
      <w:r w:rsidRPr="00FC6691">
        <w:rPr>
          <w:rFonts w:ascii="Times New Roman" w:hAnsi="Times New Roman" w:cs="Times New Roman"/>
          <w:sz w:val="24"/>
          <w:szCs w:val="24"/>
        </w:rPr>
        <w:t>e</w:t>
      </w:r>
      <w:r w:rsidR="00E01B94" w:rsidRPr="00FC6691">
        <w:rPr>
          <w:rFonts w:ascii="Times New Roman" w:hAnsi="Times New Roman" w:cs="Times New Roman"/>
          <w:sz w:val="24"/>
          <w:szCs w:val="24"/>
        </w:rPr>
        <w:t xml:space="preserve"> identificando la necesidad que los lleve a soluciones</w:t>
      </w:r>
      <w:r w:rsidR="00944EE1" w:rsidRPr="00FC6691">
        <w:rPr>
          <w:rFonts w:ascii="Times New Roman" w:hAnsi="Times New Roman" w:cs="Times New Roman"/>
          <w:sz w:val="24"/>
          <w:szCs w:val="24"/>
        </w:rPr>
        <w:t xml:space="preserve"> de</w:t>
      </w:r>
      <w:r w:rsidR="00E01B94" w:rsidRPr="00FC6691">
        <w:rPr>
          <w:rFonts w:ascii="Times New Roman" w:hAnsi="Times New Roman" w:cs="Times New Roman"/>
          <w:sz w:val="24"/>
          <w:szCs w:val="24"/>
        </w:rPr>
        <w:t xml:space="preserve"> aprendizaje </w:t>
      </w:r>
      <w:r w:rsidR="0023740C" w:rsidRPr="00FC6691">
        <w:rPr>
          <w:rFonts w:ascii="Times New Roman" w:hAnsi="Times New Roman" w:cs="Times New Roman"/>
          <w:sz w:val="24"/>
          <w:szCs w:val="24"/>
        </w:rPr>
        <w:t xml:space="preserve">en </w:t>
      </w:r>
      <w:r w:rsidR="008C6D27" w:rsidRPr="00FC6691">
        <w:rPr>
          <w:rFonts w:ascii="Times New Roman" w:hAnsi="Times New Roman" w:cs="Times New Roman"/>
          <w:sz w:val="24"/>
          <w:szCs w:val="24"/>
        </w:rPr>
        <w:t xml:space="preserve">sistemas automatizados de aplicación </w:t>
      </w:r>
      <w:r w:rsidR="0023740C" w:rsidRPr="00FC6691">
        <w:rPr>
          <w:rFonts w:ascii="Times New Roman" w:hAnsi="Times New Roman" w:cs="Times New Roman"/>
          <w:sz w:val="24"/>
          <w:szCs w:val="24"/>
        </w:rPr>
        <w:t>industrial</w:t>
      </w:r>
      <w:r w:rsidR="00C46D9C" w:rsidRPr="00FC6691">
        <w:rPr>
          <w:rFonts w:ascii="Times New Roman" w:hAnsi="Times New Roman" w:cs="Times New Roman"/>
          <w:sz w:val="24"/>
          <w:szCs w:val="24"/>
        </w:rPr>
        <w:t>.</w:t>
      </w:r>
    </w:p>
    <w:p w:rsidR="00CB568E" w:rsidRPr="001773EF" w:rsidRDefault="009E59D0" w:rsidP="003F41C1">
      <w:pPr>
        <w:spacing w:before="120" w:after="240" w:line="360" w:lineRule="auto"/>
        <w:jc w:val="both"/>
        <w:rPr>
          <w:rFonts w:ascii="Arial" w:eastAsiaTheme="minorEastAsia" w:hAnsi="Arial"/>
          <w:b/>
          <w:sz w:val="24"/>
          <w:szCs w:val="24"/>
          <w:lang w:val="es-ES_tradnl" w:eastAsia="es-ES"/>
        </w:rPr>
      </w:pPr>
      <w:r w:rsidRPr="001773EF">
        <w:rPr>
          <w:rFonts w:ascii="Arial" w:eastAsiaTheme="minorEastAsia" w:hAnsi="Arial"/>
          <w:b/>
          <w:sz w:val="24"/>
          <w:szCs w:val="24"/>
          <w:lang w:val="es-ES_tradnl" w:eastAsia="es-ES"/>
        </w:rPr>
        <w:t>Fundamentos teóricos</w:t>
      </w:r>
    </w:p>
    <w:p w:rsidR="004E7E6B" w:rsidRDefault="004E7E6B" w:rsidP="005413EF">
      <w:pPr>
        <w:pStyle w:val="normaltext"/>
        <w:spacing w:before="0" w:beforeAutospacing="0" w:after="240" w:afterAutospacing="0" w:line="360" w:lineRule="auto"/>
        <w:rPr>
          <w:rFonts w:ascii="Times New Roman" w:eastAsiaTheme="minorHAnsi" w:hAnsi="Times New Roman"/>
          <w:sz w:val="24"/>
          <w:szCs w:val="24"/>
          <w:lang w:val="es-MX"/>
        </w:rPr>
      </w:pPr>
      <w:r>
        <w:rPr>
          <w:rFonts w:ascii="Times New Roman" w:eastAsiaTheme="minorHAnsi" w:hAnsi="Times New Roman"/>
          <w:sz w:val="24"/>
          <w:szCs w:val="24"/>
          <w:lang w:val="es-MX"/>
        </w:rPr>
        <w:t>L</w:t>
      </w:r>
      <w:r w:rsidR="00C56E5C">
        <w:rPr>
          <w:rFonts w:ascii="Times New Roman" w:eastAsiaTheme="minorHAnsi" w:hAnsi="Times New Roman"/>
          <w:sz w:val="24"/>
          <w:szCs w:val="24"/>
          <w:lang w:val="es-MX"/>
        </w:rPr>
        <w:t>os</w:t>
      </w:r>
      <w:r>
        <w:rPr>
          <w:rFonts w:ascii="Times New Roman" w:eastAsiaTheme="minorHAnsi" w:hAnsi="Times New Roman"/>
          <w:sz w:val="24"/>
          <w:szCs w:val="24"/>
          <w:lang w:val="es-MX"/>
        </w:rPr>
        <w:t xml:space="preserve"> </w:t>
      </w:r>
      <w:r w:rsidR="003B51C7">
        <w:rPr>
          <w:rFonts w:ascii="Times New Roman" w:eastAsiaTheme="minorHAnsi" w:hAnsi="Times New Roman"/>
          <w:sz w:val="24"/>
          <w:szCs w:val="24"/>
          <w:lang w:val="es-MX"/>
        </w:rPr>
        <w:t xml:space="preserve">sistemas automatizados </w:t>
      </w:r>
      <w:r>
        <w:rPr>
          <w:rFonts w:ascii="Times New Roman" w:eastAsiaTheme="minorHAnsi" w:hAnsi="Times New Roman"/>
          <w:sz w:val="24"/>
          <w:szCs w:val="24"/>
          <w:lang w:val="es-MX"/>
        </w:rPr>
        <w:t>tiene</w:t>
      </w:r>
      <w:r w:rsidR="003B51C7">
        <w:rPr>
          <w:rFonts w:ascii="Times New Roman" w:eastAsiaTheme="minorHAnsi" w:hAnsi="Times New Roman"/>
          <w:sz w:val="24"/>
          <w:szCs w:val="24"/>
          <w:lang w:val="es-MX"/>
        </w:rPr>
        <w:t>n</w:t>
      </w:r>
      <w:r>
        <w:rPr>
          <w:rFonts w:ascii="Times New Roman" w:eastAsiaTheme="minorHAnsi" w:hAnsi="Times New Roman"/>
          <w:sz w:val="24"/>
          <w:szCs w:val="24"/>
          <w:lang w:val="es-MX"/>
        </w:rPr>
        <w:t xml:space="preserve"> como objetivo la sustitución del hombre por la maquina en tareas específicas. Esta situación es muy censurada </w:t>
      </w:r>
      <w:r w:rsidR="002D44FE">
        <w:rPr>
          <w:rFonts w:ascii="Times New Roman" w:eastAsiaTheme="minorHAnsi" w:hAnsi="Times New Roman"/>
          <w:sz w:val="24"/>
          <w:szCs w:val="24"/>
          <w:lang w:val="es-MX"/>
        </w:rPr>
        <w:t xml:space="preserve">y </w:t>
      </w:r>
      <w:r>
        <w:rPr>
          <w:rFonts w:ascii="Times New Roman" w:eastAsiaTheme="minorHAnsi" w:hAnsi="Times New Roman"/>
          <w:sz w:val="24"/>
          <w:szCs w:val="24"/>
          <w:lang w:val="es-MX"/>
        </w:rPr>
        <w:t xml:space="preserve">tiene connotaciones más complejas de las que puede parecer en una primera aproximación. Las ventajas que ofrece la automatización son: producir una calidad constante, proveer cantidades necesarias en el momento preciso, aumentar la </w:t>
      </w:r>
      <w:r w:rsidR="00537501">
        <w:rPr>
          <w:rFonts w:ascii="Times New Roman" w:eastAsiaTheme="minorHAnsi" w:hAnsi="Times New Roman"/>
          <w:sz w:val="24"/>
          <w:szCs w:val="24"/>
          <w:lang w:val="es-MX"/>
        </w:rPr>
        <w:t>seguridad del</w:t>
      </w:r>
      <w:r w:rsidR="003C6FB8">
        <w:rPr>
          <w:rFonts w:ascii="Times New Roman" w:eastAsiaTheme="minorHAnsi" w:hAnsi="Times New Roman"/>
          <w:sz w:val="24"/>
          <w:szCs w:val="24"/>
          <w:lang w:val="es-MX"/>
        </w:rPr>
        <w:t xml:space="preserve"> personal que </w:t>
      </w:r>
      <w:r w:rsidR="00537501">
        <w:rPr>
          <w:rFonts w:ascii="Times New Roman" w:eastAsiaTheme="minorHAnsi" w:hAnsi="Times New Roman"/>
          <w:sz w:val="24"/>
          <w:szCs w:val="24"/>
          <w:lang w:val="es-MX"/>
        </w:rPr>
        <w:t>labora, incrementar</w:t>
      </w:r>
      <w:r>
        <w:rPr>
          <w:rFonts w:ascii="Times New Roman" w:eastAsiaTheme="minorHAnsi" w:hAnsi="Times New Roman"/>
          <w:sz w:val="24"/>
          <w:szCs w:val="24"/>
          <w:lang w:val="es-MX"/>
        </w:rPr>
        <w:t xml:space="preserve"> la productividad y</w:t>
      </w:r>
      <w:r w:rsidR="00537501">
        <w:rPr>
          <w:rFonts w:ascii="Times New Roman" w:eastAsiaTheme="minorHAnsi" w:hAnsi="Times New Roman"/>
          <w:sz w:val="24"/>
          <w:szCs w:val="24"/>
          <w:lang w:val="es-MX"/>
        </w:rPr>
        <w:t xml:space="preserve"> flexibilidad de la herramienta.</w:t>
      </w:r>
    </w:p>
    <w:p w:rsidR="004E7E6B" w:rsidRDefault="004E7E6B" w:rsidP="004E7E6B">
      <w:pPr>
        <w:spacing w:after="240" w:line="360" w:lineRule="auto"/>
        <w:jc w:val="both"/>
        <w:rPr>
          <w:rFonts w:ascii="Times New Roman" w:hAnsi="Times New Roman" w:cs="Times New Roman"/>
          <w:sz w:val="24"/>
          <w:szCs w:val="24"/>
        </w:rPr>
      </w:pPr>
      <w:r w:rsidRPr="00A01F15">
        <w:rPr>
          <w:rFonts w:ascii="Times New Roman" w:hAnsi="Times New Roman" w:cs="Times New Roman"/>
          <w:sz w:val="24"/>
          <w:szCs w:val="24"/>
        </w:rPr>
        <w:t xml:space="preserve">DiFrank (2007) </w:t>
      </w:r>
      <w:r>
        <w:rPr>
          <w:rFonts w:ascii="Times New Roman" w:hAnsi="Times New Roman" w:cs="Times New Roman"/>
          <w:color w:val="000000"/>
          <w:sz w:val="24"/>
          <w:szCs w:val="24"/>
        </w:rPr>
        <w:t xml:space="preserve">define el término de automatización </w:t>
      </w:r>
      <w:r w:rsidR="002D44FE">
        <w:rPr>
          <w:rFonts w:ascii="Times New Roman" w:hAnsi="Times New Roman" w:cs="Times New Roman"/>
          <w:color w:val="000000"/>
          <w:sz w:val="24"/>
          <w:szCs w:val="24"/>
        </w:rPr>
        <w:t>como “</w:t>
      </w:r>
      <w:r>
        <w:rPr>
          <w:rFonts w:ascii="Times New Roman" w:hAnsi="Times New Roman" w:cs="Times New Roman"/>
          <w:color w:val="000000"/>
          <w:sz w:val="24"/>
          <w:szCs w:val="24"/>
        </w:rPr>
        <w:t xml:space="preserve">aquellas </w:t>
      </w:r>
      <w:r w:rsidRPr="00061BC2">
        <w:rPr>
          <w:rFonts w:ascii="Times New Roman" w:hAnsi="Times New Roman" w:cs="Times New Roman"/>
          <w:color w:val="000000"/>
          <w:sz w:val="24"/>
          <w:szCs w:val="24"/>
        </w:rPr>
        <w:t>operaciones automáticas realizadas por un aparato, proceso o sistema que están controlad</w:t>
      </w:r>
      <w:r w:rsidR="003B51C7">
        <w:rPr>
          <w:rFonts w:ascii="Times New Roman" w:hAnsi="Times New Roman" w:cs="Times New Roman"/>
          <w:color w:val="000000"/>
          <w:sz w:val="24"/>
          <w:szCs w:val="24"/>
        </w:rPr>
        <w:t>o</w:t>
      </w:r>
      <w:r w:rsidRPr="00061BC2">
        <w:rPr>
          <w:rFonts w:ascii="Times New Roman" w:hAnsi="Times New Roman" w:cs="Times New Roman"/>
          <w:color w:val="000000"/>
          <w:sz w:val="24"/>
          <w:szCs w:val="24"/>
        </w:rPr>
        <w:t xml:space="preserve">s por </w:t>
      </w:r>
      <w:r>
        <w:rPr>
          <w:rFonts w:ascii="Times New Roman" w:hAnsi="Times New Roman" w:cs="Times New Roman"/>
          <w:color w:val="000000"/>
          <w:sz w:val="24"/>
          <w:szCs w:val="24"/>
        </w:rPr>
        <w:t>elementos</w:t>
      </w:r>
      <w:r w:rsidRPr="00061BC2">
        <w:rPr>
          <w:rFonts w:ascii="Times New Roman" w:hAnsi="Times New Roman" w:cs="Times New Roman"/>
          <w:color w:val="000000"/>
          <w:sz w:val="24"/>
          <w:szCs w:val="24"/>
        </w:rPr>
        <w:t xml:space="preserve"> mecánicos o electrónicos que actúan como los órganos d</w:t>
      </w:r>
      <w:r>
        <w:rPr>
          <w:rFonts w:ascii="Times New Roman" w:hAnsi="Times New Roman" w:cs="Times New Roman"/>
          <w:color w:val="000000"/>
          <w:sz w:val="24"/>
          <w:szCs w:val="24"/>
        </w:rPr>
        <w:t xml:space="preserve">el ser humano”. </w:t>
      </w:r>
      <w:r>
        <w:rPr>
          <w:rFonts w:ascii="Times New Roman" w:hAnsi="Times New Roman" w:cs="Times New Roman"/>
          <w:sz w:val="24"/>
          <w:szCs w:val="24"/>
        </w:rPr>
        <w:t xml:space="preserve">La </w:t>
      </w:r>
      <w:r w:rsidR="00794906">
        <w:rPr>
          <w:rFonts w:ascii="Times New Roman" w:hAnsi="Times New Roman" w:cs="Times New Roman"/>
          <w:sz w:val="24"/>
          <w:szCs w:val="24"/>
        </w:rPr>
        <w:t xml:space="preserve">automatización </w:t>
      </w:r>
      <w:r w:rsidR="00794906" w:rsidRPr="002E268D">
        <w:rPr>
          <w:rFonts w:ascii="Times New Roman" w:hAnsi="Times New Roman" w:cs="Times New Roman"/>
          <w:sz w:val="24"/>
          <w:szCs w:val="24"/>
        </w:rPr>
        <w:t>constituye</w:t>
      </w:r>
      <w:r w:rsidRPr="002E268D">
        <w:rPr>
          <w:rFonts w:ascii="Times New Roman" w:hAnsi="Times New Roman" w:cs="Times New Roman"/>
          <w:sz w:val="24"/>
          <w:szCs w:val="24"/>
        </w:rPr>
        <w:t xml:space="preserve"> la base de disciplinas</w:t>
      </w:r>
      <w:r>
        <w:rPr>
          <w:rFonts w:ascii="Times New Roman" w:hAnsi="Times New Roman" w:cs="Times New Roman"/>
          <w:sz w:val="24"/>
          <w:szCs w:val="24"/>
        </w:rPr>
        <w:t xml:space="preserve"> en </w:t>
      </w:r>
      <w:r w:rsidR="00794906">
        <w:rPr>
          <w:rFonts w:ascii="Times New Roman" w:hAnsi="Times New Roman" w:cs="Times New Roman"/>
          <w:sz w:val="24"/>
          <w:szCs w:val="24"/>
        </w:rPr>
        <w:t xml:space="preserve">materias </w:t>
      </w:r>
      <w:r w:rsidR="00794906" w:rsidRPr="002E268D">
        <w:rPr>
          <w:rFonts w:ascii="Times New Roman" w:hAnsi="Times New Roman" w:cs="Times New Roman"/>
          <w:sz w:val="24"/>
          <w:szCs w:val="24"/>
        </w:rPr>
        <w:t>como</w:t>
      </w:r>
      <w:r>
        <w:rPr>
          <w:rFonts w:ascii="Times New Roman" w:hAnsi="Times New Roman" w:cs="Times New Roman"/>
          <w:sz w:val="24"/>
          <w:szCs w:val="24"/>
        </w:rPr>
        <w:t>:</w:t>
      </w:r>
      <w:r w:rsidRPr="002E268D">
        <w:rPr>
          <w:rFonts w:ascii="Times New Roman" w:hAnsi="Times New Roman" w:cs="Times New Roman"/>
          <w:sz w:val="24"/>
          <w:szCs w:val="24"/>
        </w:rPr>
        <w:t xml:space="preserve"> neumática, hidráulica, </w:t>
      </w:r>
      <w:r w:rsidR="003C6FB8">
        <w:rPr>
          <w:rFonts w:ascii="Times New Roman" w:hAnsi="Times New Roman" w:cs="Times New Roman"/>
          <w:sz w:val="24"/>
          <w:szCs w:val="24"/>
        </w:rPr>
        <w:t>controladores lógicos programable</w:t>
      </w:r>
      <w:r w:rsidR="008C6D27">
        <w:rPr>
          <w:rFonts w:ascii="Times New Roman" w:hAnsi="Times New Roman" w:cs="Times New Roman"/>
          <w:sz w:val="24"/>
          <w:szCs w:val="24"/>
        </w:rPr>
        <w:t>s</w:t>
      </w:r>
      <w:r w:rsidR="003C6FB8">
        <w:rPr>
          <w:rFonts w:ascii="Times New Roman" w:hAnsi="Times New Roman" w:cs="Times New Roman"/>
          <w:sz w:val="24"/>
          <w:szCs w:val="24"/>
        </w:rPr>
        <w:t xml:space="preserve">, </w:t>
      </w:r>
      <w:r w:rsidR="00794906" w:rsidRPr="002E268D">
        <w:rPr>
          <w:rFonts w:ascii="Times New Roman" w:hAnsi="Times New Roman" w:cs="Times New Roman"/>
          <w:sz w:val="24"/>
          <w:szCs w:val="24"/>
        </w:rPr>
        <w:t>instrumentación, automatización y control</w:t>
      </w:r>
      <w:r w:rsidRPr="002E268D">
        <w:rPr>
          <w:rFonts w:ascii="Times New Roman" w:hAnsi="Times New Roman" w:cs="Times New Roman"/>
          <w:sz w:val="24"/>
          <w:szCs w:val="24"/>
        </w:rPr>
        <w:t xml:space="preserve"> de procesos cuyas aplicaciones </w:t>
      </w:r>
      <w:r w:rsidR="00794906" w:rsidRPr="002E268D">
        <w:rPr>
          <w:rFonts w:ascii="Times New Roman" w:hAnsi="Times New Roman" w:cs="Times New Roman"/>
          <w:sz w:val="24"/>
          <w:szCs w:val="24"/>
        </w:rPr>
        <w:t>industriales son</w:t>
      </w:r>
      <w:r w:rsidRPr="002E268D">
        <w:rPr>
          <w:rFonts w:ascii="Times New Roman" w:hAnsi="Times New Roman" w:cs="Times New Roman"/>
          <w:sz w:val="24"/>
          <w:szCs w:val="24"/>
        </w:rPr>
        <w:t xml:space="preserve"> de importancia para la vida cotidiana de los </w:t>
      </w:r>
      <w:r w:rsidR="00794906" w:rsidRPr="002E268D">
        <w:rPr>
          <w:rFonts w:ascii="Times New Roman" w:hAnsi="Times New Roman" w:cs="Times New Roman"/>
          <w:sz w:val="24"/>
          <w:szCs w:val="24"/>
        </w:rPr>
        <w:t>estudiantes y</w:t>
      </w:r>
      <w:r w:rsidRPr="002E268D">
        <w:rPr>
          <w:rFonts w:ascii="Times New Roman" w:hAnsi="Times New Roman" w:cs="Times New Roman"/>
          <w:sz w:val="24"/>
          <w:szCs w:val="24"/>
        </w:rPr>
        <w:t xml:space="preserve"> de la sociedad</w:t>
      </w:r>
      <w:r w:rsidR="00A22D38">
        <w:rPr>
          <w:rFonts w:ascii="Times New Roman" w:hAnsi="Times New Roman" w:cs="Times New Roman"/>
          <w:sz w:val="24"/>
          <w:szCs w:val="24"/>
        </w:rPr>
        <w:t>.</w:t>
      </w:r>
    </w:p>
    <w:p w:rsidR="00600ED3" w:rsidRDefault="003C6FB8" w:rsidP="00C6342E">
      <w:pPr>
        <w:pStyle w:val="normaltext"/>
        <w:spacing w:before="0" w:beforeAutospacing="0" w:after="240" w:afterAutospacing="0" w:line="360" w:lineRule="auto"/>
        <w:rPr>
          <w:rFonts w:ascii="Times New Roman" w:eastAsiaTheme="minorHAnsi" w:hAnsi="Times New Roman"/>
          <w:color w:val="FF0000"/>
          <w:sz w:val="24"/>
          <w:szCs w:val="24"/>
          <w:lang w:val="es-MX"/>
        </w:rPr>
      </w:pPr>
      <w:r w:rsidRPr="00FE412C">
        <w:rPr>
          <w:rFonts w:ascii="Times New Roman" w:eastAsiaTheme="minorHAnsi" w:hAnsi="Times New Roman"/>
          <w:sz w:val="24"/>
          <w:szCs w:val="24"/>
          <w:lang w:val="es-MX"/>
        </w:rPr>
        <w:t>Este proyecto va enfocado a</w:t>
      </w:r>
      <w:r w:rsidR="00C6342E" w:rsidRPr="00FE412C">
        <w:rPr>
          <w:rFonts w:ascii="Times New Roman" w:eastAsiaTheme="minorHAnsi" w:hAnsi="Times New Roman"/>
          <w:sz w:val="24"/>
          <w:szCs w:val="24"/>
          <w:lang w:val="es-MX"/>
        </w:rPr>
        <w:t>similar</w:t>
      </w:r>
      <w:r w:rsidRPr="00FE412C">
        <w:rPr>
          <w:rFonts w:ascii="Times New Roman" w:eastAsiaTheme="minorHAnsi" w:hAnsi="Times New Roman"/>
          <w:sz w:val="24"/>
          <w:szCs w:val="24"/>
          <w:lang w:val="es-MX"/>
        </w:rPr>
        <w:t xml:space="preserve"> mejor</w:t>
      </w:r>
      <w:r w:rsidR="00F1729F" w:rsidRPr="00FE412C">
        <w:rPr>
          <w:rFonts w:ascii="Times New Roman" w:eastAsiaTheme="minorHAnsi" w:hAnsi="Times New Roman"/>
          <w:sz w:val="24"/>
          <w:szCs w:val="24"/>
          <w:lang w:val="es-MX"/>
        </w:rPr>
        <w:t xml:space="preserve"> en sistemas automatizados</w:t>
      </w:r>
      <w:r w:rsidRPr="00FE412C">
        <w:rPr>
          <w:rFonts w:ascii="Times New Roman" w:eastAsiaTheme="minorHAnsi" w:hAnsi="Times New Roman"/>
          <w:sz w:val="24"/>
          <w:szCs w:val="24"/>
          <w:lang w:val="es-MX"/>
        </w:rPr>
        <w:t xml:space="preserve"> con el relevador </w:t>
      </w:r>
      <w:r w:rsidR="002D44FE">
        <w:rPr>
          <w:rFonts w:ascii="Times New Roman" w:eastAsiaTheme="minorHAnsi" w:hAnsi="Times New Roman"/>
          <w:sz w:val="24"/>
          <w:szCs w:val="24"/>
          <w:lang w:val="es-MX"/>
        </w:rPr>
        <w:t>Z</w:t>
      </w:r>
      <w:r w:rsidRPr="00FE412C">
        <w:rPr>
          <w:rFonts w:ascii="Times New Roman" w:eastAsiaTheme="minorHAnsi" w:hAnsi="Times New Roman"/>
          <w:sz w:val="24"/>
          <w:szCs w:val="24"/>
          <w:lang w:val="es-MX"/>
        </w:rPr>
        <w:t>elio</w:t>
      </w:r>
      <w:r>
        <w:rPr>
          <w:rFonts w:ascii="Times New Roman" w:eastAsiaTheme="minorHAnsi" w:hAnsi="Times New Roman"/>
          <w:sz w:val="24"/>
          <w:szCs w:val="24"/>
          <w:lang w:val="es-MX"/>
        </w:rPr>
        <w:t xml:space="preserve"> conduciendo a los estudiantes al conocimiento de procesos </w:t>
      </w:r>
      <w:r w:rsidR="00754D4D">
        <w:rPr>
          <w:rFonts w:ascii="Times New Roman" w:eastAsiaTheme="minorHAnsi" w:hAnsi="Times New Roman"/>
          <w:sz w:val="24"/>
          <w:szCs w:val="24"/>
          <w:lang w:val="es-MX"/>
        </w:rPr>
        <w:t>electroneumáticos</w:t>
      </w:r>
      <w:r>
        <w:rPr>
          <w:rFonts w:ascii="Times New Roman" w:eastAsiaTheme="minorHAnsi" w:hAnsi="Times New Roman"/>
          <w:sz w:val="24"/>
          <w:szCs w:val="24"/>
          <w:lang w:val="es-MX"/>
        </w:rPr>
        <w:t xml:space="preserve"> mediante </w:t>
      </w:r>
      <w:r w:rsidR="00FC6691">
        <w:rPr>
          <w:rFonts w:ascii="Times New Roman" w:eastAsiaTheme="minorHAnsi" w:hAnsi="Times New Roman"/>
          <w:sz w:val="24"/>
          <w:szCs w:val="24"/>
          <w:lang w:val="es-MX"/>
        </w:rPr>
        <w:t>el aprendizaje significativo</w:t>
      </w:r>
      <w:r w:rsidR="00B37C77" w:rsidRPr="002354E0">
        <w:rPr>
          <w:rFonts w:ascii="Times New Roman" w:eastAsiaTheme="minorHAnsi" w:hAnsi="Times New Roman"/>
          <w:sz w:val="24"/>
          <w:szCs w:val="24"/>
          <w:lang w:val="es-MX"/>
        </w:rPr>
        <w:t>;</w:t>
      </w:r>
      <w:r w:rsidR="00754D4D" w:rsidRPr="002354E0">
        <w:rPr>
          <w:rFonts w:ascii="Times New Roman" w:eastAsiaTheme="minorHAnsi" w:hAnsi="Times New Roman"/>
          <w:sz w:val="24"/>
          <w:szCs w:val="24"/>
          <w:lang w:val="es-MX"/>
        </w:rPr>
        <w:t xml:space="preserve"> </w:t>
      </w:r>
      <w:r w:rsidR="00B37C77" w:rsidRPr="002354E0">
        <w:rPr>
          <w:rFonts w:ascii="Times New Roman" w:eastAsiaTheme="minorHAnsi" w:hAnsi="Times New Roman"/>
          <w:sz w:val="24"/>
          <w:szCs w:val="24"/>
          <w:lang w:val="es-MX"/>
        </w:rPr>
        <w:t>e</w:t>
      </w:r>
      <w:r w:rsidR="00754D4D" w:rsidRPr="002354E0">
        <w:rPr>
          <w:rFonts w:ascii="Times New Roman" w:eastAsiaTheme="minorHAnsi" w:hAnsi="Times New Roman"/>
          <w:sz w:val="24"/>
          <w:szCs w:val="24"/>
          <w:lang w:val="es-MX"/>
        </w:rPr>
        <w:t>n 1963</w:t>
      </w:r>
      <w:r w:rsidR="002D44FE">
        <w:rPr>
          <w:rFonts w:ascii="Times New Roman" w:eastAsiaTheme="minorHAnsi" w:hAnsi="Times New Roman"/>
          <w:sz w:val="24"/>
          <w:szCs w:val="24"/>
          <w:lang w:val="es-MX"/>
        </w:rPr>
        <w:t>,</w:t>
      </w:r>
      <w:r w:rsidR="00754D4D" w:rsidRPr="002354E0">
        <w:rPr>
          <w:rFonts w:ascii="Times New Roman" w:eastAsiaTheme="minorHAnsi" w:hAnsi="Times New Roman"/>
          <w:sz w:val="24"/>
          <w:szCs w:val="24"/>
          <w:lang w:val="es-MX"/>
        </w:rPr>
        <w:t xml:space="preserve"> </w:t>
      </w:r>
      <w:r w:rsidR="00754D4D" w:rsidRPr="00754D4D">
        <w:rPr>
          <w:rFonts w:ascii="Times New Roman" w:eastAsiaTheme="minorHAnsi" w:hAnsi="Times New Roman"/>
          <w:sz w:val="24"/>
          <w:szCs w:val="24"/>
          <w:lang w:val="es-MX"/>
        </w:rPr>
        <w:t>Ausubel hizo su primer intento de explicación</w:t>
      </w:r>
      <w:r w:rsidR="002D44FE">
        <w:rPr>
          <w:rFonts w:ascii="Times New Roman" w:eastAsiaTheme="minorHAnsi" w:hAnsi="Times New Roman"/>
          <w:sz w:val="24"/>
          <w:szCs w:val="24"/>
          <w:lang w:val="es-MX"/>
        </w:rPr>
        <w:t xml:space="preserve"> de</w:t>
      </w:r>
      <w:r w:rsidR="00754D4D" w:rsidRPr="00754D4D">
        <w:rPr>
          <w:rFonts w:ascii="Times New Roman" w:eastAsiaTheme="minorHAnsi" w:hAnsi="Times New Roman"/>
          <w:sz w:val="24"/>
          <w:szCs w:val="24"/>
          <w:lang w:val="es-MX"/>
        </w:rPr>
        <w:t xml:space="preserve"> una teoría cognitiva del aprendizaje verbal significativo publicando la monografía “</w:t>
      </w:r>
      <w:proofErr w:type="spellStart"/>
      <w:r w:rsidR="00754D4D" w:rsidRPr="00754D4D">
        <w:rPr>
          <w:rFonts w:ascii="Times New Roman" w:eastAsiaTheme="minorHAnsi" w:hAnsi="Times New Roman"/>
          <w:sz w:val="24"/>
          <w:szCs w:val="24"/>
          <w:lang w:val="es-MX"/>
        </w:rPr>
        <w:t>The</w:t>
      </w:r>
      <w:proofErr w:type="spellEnd"/>
      <w:r w:rsidR="00754D4D" w:rsidRPr="00754D4D">
        <w:rPr>
          <w:rFonts w:ascii="Times New Roman" w:eastAsiaTheme="minorHAnsi" w:hAnsi="Times New Roman"/>
          <w:sz w:val="24"/>
          <w:szCs w:val="24"/>
          <w:lang w:val="es-MX"/>
        </w:rPr>
        <w:t xml:space="preserve"> </w:t>
      </w:r>
      <w:proofErr w:type="spellStart"/>
      <w:r w:rsidR="00754D4D" w:rsidRPr="00754D4D">
        <w:rPr>
          <w:rFonts w:ascii="Times New Roman" w:eastAsiaTheme="minorHAnsi" w:hAnsi="Times New Roman"/>
          <w:sz w:val="24"/>
          <w:szCs w:val="24"/>
          <w:lang w:val="es-MX"/>
        </w:rPr>
        <w:t>Psychology</w:t>
      </w:r>
      <w:proofErr w:type="spellEnd"/>
      <w:r w:rsidR="00754D4D" w:rsidRPr="00754D4D">
        <w:rPr>
          <w:rFonts w:ascii="Times New Roman" w:eastAsiaTheme="minorHAnsi" w:hAnsi="Times New Roman"/>
          <w:sz w:val="24"/>
          <w:szCs w:val="24"/>
          <w:lang w:val="es-MX"/>
        </w:rPr>
        <w:t xml:space="preserve"> </w:t>
      </w:r>
      <w:proofErr w:type="spellStart"/>
      <w:r w:rsidR="00754D4D" w:rsidRPr="00754D4D">
        <w:rPr>
          <w:rFonts w:ascii="Times New Roman" w:eastAsiaTheme="minorHAnsi" w:hAnsi="Times New Roman"/>
          <w:sz w:val="24"/>
          <w:szCs w:val="24"/>
          <w:lang w:val="es-MX"/>
        </w:rPr>
        <w:t>of</w:t>
      </w:r>
      <w:proofErr w:type="spellEnd"/>
      <w:r w:rsidR="00754D4D" w:rsidRPr="00754D4D">
        <w:rPr>
          <w:rFonts w:ascii="Times New Roman" w:eastAsiaTheme="minorHAnsi" w:hAnsi="Times New Roman"/>
          <w:sz w:val="24"/>
          <w:szCs w:val="24"/>
          <w:lang w:val="es-MX"/>
        </w:rPr>
        <w:t xml:space="preserve"> </w:t>
      </w:r>
      <w:proofErr w:type="spellStart"/>
      <w:r w:rsidR="00754D4D" w:rsidRPr="00754D4D">
        <w:rPr>
          <w:rFonts w:ascii="Times New Roman" w:eastAsiaTheme="minorHAnsi" w:hAnsi="Times New Roman"/>
          <w:sz w:val="24"/>
          <w:szCs w:val="24"/>
          <w:lang w:val="es-MX"/>
        </w:rPr>
        <w:t>Meaningful</w:t>
      </w:r>
      <w:proofErr w:type="spellEnd"/>
      <w:r w:rsidR="00754D4D" w:rsidRPr="00754D4D">
        <w:rPr>
          <w:rFonts w:ascii="Times New Roman" w:eastAsiaTheme="minorHAnsi" w:hAnsi="Times New Roman"/>
          <w:sz w:val="24"/>
          <w:szCs w:val="24"/>
          <w:lang w:val="es-MX"/>
        </w:rPr>
        <w:t xml:space="preserve"> Verbal Learning”; en el mismo año</w:t>
      </w:r>
      <w:r w:rsidR="002D44FE">
        <w:rPr>
          <w:rFonts w:ascii="Times New Roman" w:eastAsiaTheme="minorHAnsi" w:hAnsi="Times New Roman"/>
          <w:sz w:val="24"/>
          <w:szCs w:val="24"/>
          <w:lang w:val="es-MX"/>
        </w:rPr>
        <w:t>,</w:t>
      </w:r>
      <w:r w:rsidR="00754D4D" w:rsidRPr="00754D4D">
        <w:rPr>
          <w:rFonts w:ascii="Times New Roman" w:eastAsiaTheme="minorHAnsi" w:hAnsi="Times New Roman"/>
          <w:sz w:val="24"/>
          <w:szCs w:val="24"/>
          <w:lang w:val="es-MX"/>
        </w:rPr>
        <w:t xml:space="preserve"> se celebró en Illinois el Congreso Phi, Delta, Kappa, en el que intervino con la ponencia “Algunos aspectos psicológicos de la estructura </w:t>
      </w:r>
      <w:r w:rsidR="00754D4D" w:rsidRPr="00754D4D">
        <w:rPr>
          <w:rFonts w:ascii="Times New Roman" w:eastAsiaTheme="minorHAnsi" w:hAnsi="Times New Roman"/>
          <w:sz w:val="24"/>
          <w:szCs w:val="24"/>
          <w:lang w:val="es-MX"/>
        </w:rPr>
        <w:lastRenderedPageBreak/>
        <w:t>del conocimiento”</w:t>
      </w:r>
      <w:r w:rsidR="00822AE9">
        <w:rPr>
          <w:rFonts w:ascii="Times New Roman" w:eastAsiaTheme="minorHAnsi" w:hAnsi="Times New Roman"/>
          <w:sz w:val="24"/>
          <w:szCs w:val="24"/>
          <w:lang w:val="es-MX"/>
        </w:rPr>
        <w:t>.</w:t>
      </w:r>
      <w:r w:rsidR="00822AE9" w:rsidRPr="00822AE9">
        <w:rPr>
          <w:lang w:val="es-MX"/>
        </w:rPr>
        <w:t xml:space="preserve"> </w:t>
      </w:r>
      <w:r w:rsidR="00822AE9" w:rsidRPr="00822AE9">
        <w:rPr>
          <w:rFonts w:ascii="Times New Roman" w:eastAsiaTheme="minorHAnsi" w:hAnsi="Times New Roman"/>
          <w:sz w:val="24"/>
          <w:szCs w:val="24"/>
          <w:lang w:val="es-MX"/>
        </w:rPr>
        <w:t xml:space="preserve">Podemos considerar a la teoría que nos ocupa como una teoría psicológica del aprendizaje en el </w:t>
      </w:r>
      <w:r w:rsidR="00822AE9" w:rsidRPr="00A01F15">
        <w:rPr>
          <w:rFonts w:ascii="Times New Roman" w:eastAsiaTheme="minorHAnsi" w:hAnsi="Times New Roman"/>
          <w:sz w:val="24"/>
          <w:szCs w:val="24"/>
          <w:lang w:val="es-MX"/>
        </w:rPr>
        <w:t>aula</w:t>
      </w:r>
      <w:r w:rsidR="002D44FE">
        <w:rPr>
          <w:rFonts w:ascii="Times New Roman" w:eastAsiaTheme="minorHAnsi" w:hAnsi="Times New Roman"/>
          <w:sz w:val="24"/>
          <w:szCs w:val="24"/>
          <w:lang w:val="es-MX"/>
        </w:rPr>
        <w:t xml:space="preserve"> </w:t>
      </w:r>
      <w:r w:rsidR="00815D2E" w:rsidRPr="00A01F15">
        <w:rPr>
          <w:rFonts w:ascii="Times New Roman" w:hAnsi="Times New Roman"/>
          <w:sz w:val="24"/>
          <w:szCs w:val="24"/>
          <w:lang w:val="es-MX"/>
        </w:rPr>
        <w:t>(</w:t>
      </w:r>
      <w:r w:rsidR="00822AE9" w:rsidRPr="00A01F15">
        <w:rPr>
          <w:rFonts w:ascii="Times New Roman" w:eastAsiaTheme="minorHAnsi" w:hAnsi="Times New Roman"/>
          <w:sz w:val="24"/>
          <w:szCs w:val="24"/>
          <w:lang w:val="es-MX"/>
        </w:rPr>
        <w:t>Ausubel</w:t>
      </w:r>
      <w:r w:rsidR="00815D2E" w:rsidRPr="00A01F15">
        <w:rPr>
          <w:rFonts w:ascii="Times New Roman" w:hAnsi="Times New Roman"/>
          <w:sz w:val="24"/>
          <w:szCs w:val="24"/>
          <w:lang w:val="es-MX"/>
        </w:rPr>
        <w:t>,</w:t>
      </w:r>
      <w:r w:rsidR="00822AE9" w:rsidRPr="00A01F15">
        <w:rPr>
          <w:rFonts w:ascii="Times New Roman" w:eastAsiaTheme="minorHAnsi" w:hAnsi="Times New Roman"/>
          <w:sz w:val="24"/>
          <w:szCs w:val="24"/>
          <w:lang w:val="es-MX"/>
        </w:rPr>
        <w:t>1973)</w:t>
      </w:r>
      <w:r w:rsidR="00815D2E" w:rsidRPr="00A01F15">
        <w:rPr>
          <w:rFonts w:ascii="Times New Roman" w:hAnsi="Times New Roman"/>
          <w:sz w:val="24"/>
          <w:szCs w:val="24"/>
          <w:lang w:val="es-MX"/>
        </w:rPr>
        <w:t>.</w:t>
      </w:r>
      <w:r w:rsidR="00822AE9" w:rsidRPr="00A01F15">
        <w:rPr>
          <w:rFonts w:ascii="Times New Roman" w:eastAsiaTheme="minorHAnsi" w:hAnsi="Times New Roman"/>
          <w:sz w:val="24"/>
          <w:szCs w:val="24"/>
          <w:lang w:val="es-MX"/>
        </w:rPr>
        <w:t xml:space="preserve"> </w:t>
      </w:r>
    </w:p>
    <w:p w:rsidR="00815D2E" w:rsidRPr="00A01F15" w:rsidRDefault="00600ED3" w:rsidP="00C6342E">
      <w:pPr>
        <w:pStyle w:val="normaltext"/>
        <w:spacing w:before="0" w:beforeAutospacing="0" w:after="240" w:afterAutospacing="0" w:line="360" w:lineRule="auto"/>
        <w:rPr>
          <w:rFonts w:ascii="Times New Roman" w:eastAsiaTheme="minorHAnsi" w:hAnsi="Times New Roman"/>
          <w:sz w:val="24"/>
          <w:szCs w:val="24"/>
          <w:lang w:val="es-MX"/>
        </w:rPr>
      </w:pPr>
      <w:r w:rsidRPr="00A01F15">
        <w:rPr>
          <w:rFonts w:ascii="Times New Roman" w:eastAsiaTheme="minorHAnsi" w:hAnsi="Times New Roman"/>
          <w:sz w:val="24"/>
          <w:szCs w:val="24"/>
          <w:lang w:val="es-MX"/>
        </w:rPr>
        <w:t>El aprendizaje significativo es el proceso según el cual se relaciona un nuevo conocimiento con la estructura cognitiva del que aprende de forma no arbitraria y sustantiva o no literal. Esa interacción se produce con aspectos relevantes, que reciben el nombre de subsumidores o ideas de anclaje (Ausubel, 1976</w:t>
      </w:r>
      <w:r w:rsidR="005A0F65" w:rsidRPr="00A01F15">
        <w:rPr>
          <w:rFonts w:ascii="Times New Roman" w:eastAsiaTheme="minorHAnsi" w:hAnsi="Times New Roman"/>
          <w:sz w:val="24"/>
          <w:szCs w:val="24"/>
          <w:lang w:val="es-MX"/>
        </w:rPr>
        <w:t>).</w:t>
      </w:r>
    </w:p>
    <w:p w:rsidR="001724AB" w:rsidRDefault="005A0F65" w:rsidP="00C6342E">
      <w:pPr>
        <w:pStyle w:val="normaltext"/>
        <w:spacing w:before="0" w:beforeAutospacing="0" w:after="240" w:afterAutospacing="0" w:line="360" w:lineRule="auto"/>
      </w:pPr>
      <w:r w:rsidRPr="005A0F65">
        <w:rPr>
          <w:rFonts w:ascii="Times New Roman" w:hAnsi="Times New Roman"/>
          <w:sz w:val="24"/>
          <w:szCs w:val="24"/>
          <w:lang w:val="es-MX"/>
        </w:rPr>
        <w:t xml:space="preserve">De acuerdo </w:t>
      </w:r>
      <w:r w:rsidR="002D44FE">
        <w:rPr>
          <w:rFonts w:ascii="Times New Roman" w:hAnsi="Times New Roman"/>
          <w:sz w:val="24"/>
          <w:szCs w:val="24"/>
          <w:lang w:val="es-MX"/>
        </w:rPr>
        <w:t>con</w:t>
      </w:r>
      <w:r w:rsidRPr="005A0F65">
        <w:rPr>
          <w:rFonts w:ascii="Times New Roman" w:hAnsi="Times New Roman"/>
          <w:sz w:val="24"/>
          <w:szCs w:val="24"/>
          <w:lang w:val="es-MX"/>
        </w:rPr>
        <w:t xml:space="preserve"> la definición que propone Ausubel nos damos cuenta </w:t>
      </w:r>
      <w:r>
        <w:rPr>
          <w:rFonts w:ascii="Times New Roman" w:hAnsi="Times New Roman"/>
          <w:sz w:val="24"/>
          <w:szCs w:val="24"/>
          <w:lang w:val="es-MX"/>
        </w:rPr>
        <w:t xml:space="preserve">de </w:t>
      </w:r>
      <w:r w:rsidRPr="005A0F65">
        <w:rPr>
          <w:rFonts w:ascii="Times New Roman" w:hAnsi="Times New Roman"/>
          <w:sz w:val="24"/>
          <w:szCs w:val="24"/>
          <w:lang w:val="es-MX"/>
        </w:rPr>
        <w:t>la capacidad de significados que se hace con la nueva información</w:t>
      </w:r>
      <w:r>
        <w:rPr>
          <w:rFonts w:ascii="Times New Roman" w:hAnsi="Times New Roman"/>
          <w:sz w:val="24"/>
          <w:szCs w:val="24"/>
          <w:lang w:val="es-MX"/>
        </w:rPr>
        <w:t>,</w:t>
      </w:r>
      <w:r w:rsidRPr="005A0F65">
        <w:rPr>
          <w:rFonts w:ascii="Times New Roman" w:hAnsi="Times New Roman"/>
          <w:sz w:val="24"/>
          <w:szCs w:val="24"/>
          <w:lang w:val="es-MX"/>
        </w:rPr>
        <w:t xml:space="preserve"> </w:t>
      </w:r>
      <w:r>
        <w:rPr>
          <w:rFonts w:ascii="Times New Roman" w:hAnsi="Times New Roman"/>
          <w:sz w:val="24"/>
          <w:szCs w:val="24"/>
          <w:lang w:val="es-MX"/>
        </w:rPr>
        <w:t xml:space="preserve">obteniendo deducciones entre la interacción de subsumidores relevantes de la estructura cognitiva y la nueva información; como consecuencia, esos </w:t>
      </w:r>
      <w:r w:rsidR="00987852">
        <w:rPr>
          <w:rFonts w:ascii="Times New Roman" w:hAnsi="Times New Roman"/>
          <w:sz w:val="24"/>
          <w:szCs w:val="24"/>
          <w:lang w:val="es-MX"/>
        </w:rPr>
        <w:t xml:space="preserve">subsumidores se </w:t>
      </w:r>
      <w:r>
        <w:rPr>
          <w:rFonts w:ascii="Times New Roman" w:hAnsi="Times New Roman"/>
          <w:sz w:val="24"/>
          <w:szCs w:val="24"/>
          <w:lang w:val="es-MX"/>
        </w:rPr>
        <w:t xml:space="preserve">enriquecen y modifican, dando lugar a nuevos subsumidores o ideas-ancla </w:t>
      </w:r>
      <w:r w:rsidR="00987852">
        <w:rPr>
          <w:rFonts w:ascii="Times New Roman" w:hAnsi="Times New Roman"/>
          <w:sz w:val="24"/>
          <w:szCs w:val="24"/>
          <w:lang w:val="es-MX"/>
        </w:rPr>
        <w:t>potenciados</w:t>
      </w:r>
      <w:r>
        <w:rPr>
          <w:rFonts w:ascii="Times New Roman" w:hAnsi="Times New Roman"/>
          <w:sz w:val="24"/>
          <w:szCs w:val="24"/>
          <w:lang w:val="es-MX"/>
        </w:rPr>
        <w:t xml:space="preserve"> y explica</w:t>
      </w:r>
      <w:r w:rsidR="00987852">
        <w:rPr>
          <w:rFonts w:ascii="Times New Roman" w:hAnsi="Times New Roman"/>
          <w:sz w:val="24"/>
          <w:szCs w:val="24"/>
          <w:lang w:val="es-MX"/>
        </w:rPr>
        <w:t>dos</w:t>
      </w:r>
      <w:r>
        <w:rPr>
          <w:rFonts w:ascii="Times New Roman" w:hAnsi="Times New Roman"/>
          <w:sz w:val="24"/>
          <w:szCs w:val="24"/>
          <w:lang w:val="es-MX"/>
        </w:rPr>
        <w:t xml:space="preserve"> </w:t>
      </w:r>
      <w:r w:rsidR="00987852">
        <w:rPr>
          <w:rFonts w:ascii="Times New Roman" w:hAnsi="Times New Roman"/>
          <w:sz w:val="24"/>
          <w:szCs w:val="24"/>
          <w:lang w:val="es-MX"/>
        </w:rPr>
        <w:t xml:space="preserve">usados para subsecuentes </w:t>
      </w:r>
      <w:r w:rsidR="001724AB">
        <w:rPr>
          <w:rFonts w:ascii="Times New Roman" w:hAnsi="Times New Roman"/>
          <w:sz w:val="24"/>
          <w:szCs w:val="24"/>
          <w:lang w:val="es-MX"/>
        </w:rPr>
        <w:t>conocimientos</w:t>
      </w:r>
      <w:r w:rsidR="00987852">
        <w:rPr>
          <w:rFonts w:ascii="Times New Roman" w:hAnsi="Times New Roman"/>
          <w:sz w:val="24"/>
          <w:szCs w:val="24"/>
          <w:lang w:val="es-MX"/>
        </w:rPr>
        <w:t>.</w:t>
      </w:r>
      <w:r w:rsidR="001724AB" w:rsidRPr="001724AB">
        <w:t xml:space="preserve"> </w:t>
      </w:r>
    </w:p>
    <w:p w:rsidR="00600ED3" w:rsidRDefault="001724AB" w:rsidP="00C6342E">
      <w:pPr>
        <w:pStyle w:val="normaltext"/>
        <w:spacing w:before="0" w:beforeAutospacing="0" w:after="240" w:afterAutospacing="0" w:line="360" w:lineRule="auto"/>
        <w:rPr>
          <w:rFonts w:ascii="Times New Roman" w:hAnsi="Times New Roman"/>
          <w:sz w:val="24"/>
          <w:szCs w:val="24"/>
          <w:lang w:val="es-MX"/>
        </w:rPr>
      </w:pPr>
      <w:r w:rsidRPr="001724AB">
        <w:rPr>
          <w:rFonts w:ascii="Times New Roman" w:hAnsi="Times New Roman"/>
          <w:sz w:val="24"/>
          <w:szCs w:val="24"/>
          <w:lang w:val="es-MX"/>
        </w:rPr>
        <w:t>El conocimiento incluye, necesariamente, un proceso de asimilación a estructuras anteriores; es decir, una integración con estructuras previas. De esta forma, la asimilación maneja dos elementos: lo que se acaba de conocer y lo que significa dentro del contexto del ser humano que lo aprendió. Por esta razón, conocer no es copiar lo real, sino actuar en la realidad y transformarla</w:t>
      </w:r>
      <w:r w:rsidRPr="004E6F10">
        <w:rPr>
          <w:rFonts w:ascii="Times New Roman" w:hAnsi="Times New Roman"/>
          <w:color w:val="FF0000"/>
          <w:sz w:val="24"/>
          <w:szCs w:val="24"/>
          <w:lang w:val="es-MX"/>
        </w:rPr>
        <w:t xml:space="preserve"> </w:t>
      </w:r>
      <w:r w:rsidRPr="00A01F15">
        <w:rPr>
          <w:rFonts w:ascii="Times New Roman" w:hAnsi="Times New Roman"/>
          <w:sz w:val="24"/>
          <w:szCs w:val="24"/>
          <w:lang w:val="es-MX"/>
        </w:rPr>
        <w:t>(Alonso, 2010).</w:t>
      </w:r>
    </w:p>
    <w:p w:rsidR="00B37C77" w:rsidRDefault="00987852" w:rsidP="005413EF">
      <w:pPr>
        <w:pStyle w:val="normaltext"/>
        <w:spacing w:before="0" w:beforeAutospacing="0" w:after="240" w:afterAutospacing="0" w:line="360" w:lineRule="auto"/>
        <w:rPr>
          <w:lang w:val="es-MX"/>
        </w:rPr>
      </w:pPr>
      <w:r>
        <w:rPr>
          <w:rFonts w:ascii="Times New Roman" w:eastAsiaTheme="minorHAnsi" w:hAnsi="Times New Roman"/>
          <w:sz w:val="24"/>
          <w:szCs w:val="24"/>
          <w:lang w:val="es-MX"/>
        </w:rPr>
        <w:t>El aprendizaje significativo es</w:t>
      </w:r>
      <w:r w:rsidR="00B37C77" w:rsidRPr="00251130">
        <w:rPr>
          <w:rFonts w:ascii="Times New Roman" w:eastAsiaTheme="minorHAnsi" w:hAnsi="Times New Roman"/>
          <w:sz w:val="24"/>
          <w:szCs w:val="24"/>
          <w:lang w:val="es-MX"/>
        </w:rPr>
        <w:t xml:space="preserve"> una teoría psicológica porque se ocupa de los procesos mismos que el individuo pone en juego para aprender. Pero desde esa perspectiva no trata temas relativos a la psicología misma ni desde un punto de vista general, ni desde la óptica del desarrollo, sino que pone el énfasis en lo que ocurre en el aula cuando los estudiantes aprenden</w:t>
      </w:r>
      <w:r w:rsidR="002D44FE">
        <w:rPr>
          <w:rFonts w:ascii="Times New Roman" w:eastAsiaTheme="minorHAnsi" w:hAnsi="Times New Roman"/>
          <w:sz w:val="24"/>
          <w:szCs w:val="24"/>
          <w:lang w:val="es-MX"/>
        </w:rPr>
        <w:t>,</w:t>
      </w:r>
      <w:r w:rsidR="00B37C77" w:rsidRPr="00251130">
        <w:rPr>
          <w:rFonts w:ascii="Times New Roman" w:eastAsiaTheme="minorHAnsi" w:hAnsi="Times New Roman"/>
          <w:sz w:val="24"/>
          <w:szCs w:val="24"/>
          <w:lang w:val="es-MX"/>
        </w:rPr>
        <w:t xml:space="preserve"> en la naturaleza de ese aprendizaje</w:t>
      </w:r>
      <w:r w:rsidR="002D44FE">
        <w:rPr>
          <w:rFonts w:ascii="Times New Roman" w:eastAsiaTheme="minorHAnsi" w:hAnsi="Times New Roman"/>
          <w:sz w:val="24"/>
          <w:szCs w:val="24"/>
          <w:lang w:val="es-MX"/>
        </w:rPr>
        <w:t>,</w:t>
      </w:r>
      <w:r w:rsidR="00B37C77" w:rsidRPr="00251130">
        <w:rPr>
          <w:rFonts w:ascii="Times New Roman" w:eastAsiaTheme="minorHAnsi" w:hAnsi="Times New Roman"/>
          <w:sz w:val="24"/>
          <w:szCs w:val="24"/>
          <w:lang w:val="es-MX"/>
        </w:rPr>
        <w:t xml:space="preserve"> en las condiciones que se requieren para que </w:t>
      </w:r>
      <w:r w:rsidR="002D44FE">
        <w:rPr>
          <w:rFonts w:ascii="Times New Roman" w:eastAsiaTheme="minorHAnsi" w:hAnsi="Times New Roman"/>
          <w:sz w:val="24"/>
          <w:szCs w:val="24"/>
          <w:lang w:val="es-MX"/>
        </w:rPr>
        <w:t>e</w:t>
      </w:r>
      <w:r w:rsidR="00B37C77" w:rsidRPr="00251130">
        <w:rPr>
          <w:rFonts w:ascii="Times New Roman" w:eastAsiaTheme="minorHAnsi" w:hAnsi="Times New Roman"/>
          <w:sz w:val="24"/>
          <w:szCs w:val="24"/>
          <w:lang w:val="es-MX"/>
        </w:rPr>
        <w:t>ste se produzca</w:t>
      </w:r>
      <w:r w:rsidR="002D44FE">
        <w:rPr>
          <w:rFonts w:ascii="Times New Roman" w:eastAsiaTheme="minorHAnsi" w:hAnsi="Times New Roman"/>
          <w:sz w:val="24"/>
          <w:szCs w:val="24"/>
          <w:lang w:val="es-MX"/>
        </w:rPr>
        <w:t>,</w:t>
      </w:r>
      <w:r w:rsidR="00B37C77" w:rsidRPr="00251130">
        <w:rPr>
          <w:rFonts w:ascii="Times New Roman" w:eastAsiaTheme="minorHAnsi" w:hAnsi="Times New Roman"/>
          <w:sz w:val="24"/>
          <w:szCs w:val="24"/>
          <w:lang w:val="es-MX"/>
        </w:rPr>
        <w:t xml:space="preserve"> en sus resultados y</w:t>
      </w:r>
      <w:r w:rsidR="002D44FE">
        <w:rPr>
          <w:rFonts w:ascii="Times New Roman" w:eastAsiaTheme="minorHAnsi" w:hAnsi="Times New Roman"/>
          <w:sz w:val="24"/>
          <w:szCs w:val="24"/>
          <w:lang w:val="es-MX"/>
        </w:rPr>
        <w:t>,</w:t>
      </w:r>
      <w:r w:rsidR="00B37C77" w:rsidRPr="00251130">
        <w:rPr>
          <w:rFonts w:ascii="Times New Roman" w:eastAsiaTheme="minorHAnsi" w:hAnsi="Times New Roman"/>
          <w:sz w:val="24"/>
          <w:szCs w:val="24"/>
          <w:lang w:val="es-MX"/>
        </w:rPr>
        <w:t xml:space="preserve"> consecuentemente, en su evaluación </w:t>
      </w:r>
      <w:r w:rsidR="00B37C77" w:rsidRPr="00A01F15">
        <w:rPr>
          <w:rFonts w:ascii="Times New Roman" w:eastAsiaTheme="minorHAnsi" w:hAnsi="Times New Roman"/>
          <w:sz w:val="24"/>
          <w:szCs w:val="24"/>
          <w:lang w:val="es-MX"/>
        </w:rPr>
        <w:t xml:space="preserve">(Ausubel, </w:t>
      </w:r>
      <w:r w:rsidR="00815D2E" w:rsidRPr="00A01F15">
        <w:rPr>
          <w:rFonts w:ascii="Times New Roman" w:eastAsiaTheme="minorHAnsi" w:hAnsi="Times New Roman"/>
          <w:sz w:val="24"/>
          <w:szCs w:val="24"/>
          <w:lang w:val="es-MX"/>
        </w:rPr>
        <w:t>2002</w:t>
      </w:r>
      <w:r w:rsidR="00B37C77" w:rsidRPr="00A01F15">
        <w:rPr>
          <w:rFonts w:ascii="Times New Roman" w:eastAsiaTheme="minorHAnsi" w:hAnsi="Times New Roman"/>
          <w:sz w:val="24"/>
          <w:szCs w:val="24"/>
          <w:lang w:val="es-MX"/>
        </w:rPr>
        <w:t>).</w:t>
      </w:r>
      <w:r w:rsidR="00B37C77" w:rsidRPr="00A01F15">
        <w:rPr>
          <w:lang w:val="es-MX"/>
        </w:rPr>
        <w:t xml:space="preserve"> </w:t>
      </w:r>
    </w:p>
    <w:p w:rsidR="00151C57" w:rsidRDefault="00B37C77" w:rsidP="00151C57">
      <w:pPr>
        <w:pStyle w:val="normaltext"/>
        <w:spacing w:before="0" w:beforeAutospacing="0" w:after="240" w:afterAutospacing="0" w:line="360" w:lineRule="auto"/>
        <w:rPr>
          <w:rFonts w:ascii="Times New Roman" w:eastAsiaTheme="minorHAnsi" w:hAnsi="Times New Roman"/>
          <w:color w:val="FF0000"/>
          <w:sz w:val="24"/>
          <w:szCs w:val="24"/>
          <w:lang w:val="es-MX"/>
        </w:rPr>
      </w:pPr>
      <w:r w:rsidRPr="00A01F15">
        <w:rPr>
          <w:rFonts w:ascii="Times New Roman" w:eastAsiaTheme="minorHAnsi" w:hAnsi="Times New Roman"/>
          <w:sz w:val="24"/>
          <w:szCs w:val="24"/>
          <w:lang w:val="es-MX"/>
        </w:rPr>
        <w:t xml:space="preserve">Pozo (1989) </w:t>
      </w:r>
      <w:r w:rsidR="0063351C" w:rsidRPr="00A01F15">
        <w:rPr>
          <w:rFonts w:ascii="Times New Roman" w:eastAsiaTheme="minorHAnsi" w:hAnsi="Times New Roman"/>
          <w:sz w:val="24"/>
          <w:szCs w:val="24"/>
          <w:lang w:val="es-MX"/>
        </w:rPr>
        <w:t xml:space="preserve">considera </w:t>
      </w:r>
      <w:r w:rsidR="0063351C">
        <w:rPr>
          <w:rFonts w:ascii="Times New Roman" w:eastAsiaTheme="minorHAnsi" w:hAnsi="Times New Roman"/>
          <w:sz w:val="24"/>
          <w:szCs w:val="24"/>
          <w:lang w:val="es-MX"/>
        </w:rPr>
        <w:t>la t</w:t>
      </w:r>
      <w:r w:rsidRPr="00251130">
        <w:rPr>
          <w:rFonts w:ascii="Times New Roman" w:eastAsiaTheme="minorHAnsi" w:hAnsi="Times New Roman"/>
          <w:sz w:val="24"/>
          <w:szCs w:val="24"/>
          <w:lang w:val="es-MX"/>
        </w:rPr>
        <w:t xml:space="preserve">eoría del </w:t>
      </w:r>
      <w:r w:rsidR="0063351C">
        <w:rPr>
          <w:rFonts w:ascii="Times New Roman" w:eastAsiaTheme="minorHAnsi" w:hAnsi="Times New Roman"/>
          <w:sz w:val="24"/>
          <w:szCs w:val="24"/>
          <w:lang w:val="es-MX"/>
        </w:rPr>
        <w:t>aprendizaje s</w:t>
      </w:r>
      <w:r w:rsidRPr="00251130">
        <w:rPr>
          <w:rFonts w:ascii="Times New Roman" w:eastAsiaTheme="minorHAnsi" w:hAnsi="Times New Roman"/>
          <w:sz w:val="24"/>
          <w:szCs w:val="24"/>
          <w:lang w:val="es-MX"/>
        </w:rPr>
        <w:t>ignificativo como una teoría cognitiva de reestructuración; para él, se trata de una teoría psicológica que se construye desde un enfoque organicista del individuo y que se centra en el aprendizaje generado en un contexto escolar. Se trata de una teoría constructivista, ya que es el propio individuo</w:t>
      </w:r>
      <w:r w:rsidR="00743662">
        <w:rPr>
          <w:rFonts w:ascii="Times New Roman" w:eastAsiaTheme="minorHAnsi" w:hAnsi="Times New Roman"/>
          <w:sz w:val="24"/>
          <w:szCs w:val="24"/>
          <w:lang w:val="es-MX"/>
        </w:rPr>
        <w:t xml:space="preserve"> el que</w:t>
      </w:r>
      <w:r w:rsidRPr="00251130">
        <w:rPr>
          <w:rFonts w:ascii="Times New Roman" w:eastAsiaTheme="minorHAnsi" w:hAnsi="Times New Roman"/>
          <w:sz w:val="24"/>
          <w:szCs w:val="24"/>
          <w:lang w:val="es-MX"/>
        </w:rPr>
        <w:t xml:space="preserve"> genera y construye </w:t>
      </w:r>
      <w:r w:rsidRPr="00251130">
        <w:rPr>
          <w:rFonts w:ascii="Times New Roman" w:eastAsiaTheme="minorHAnsi" w:hAnsi="Times New Roman"/>
          <w:sz w:val="24"/>
          <w:szCs w:val="24"/>
          <w:lang w:val="es-MX"/>
        </w:rPr>
        <w:lastRenderedPageBreak/>
        <w:t>su aprendizaje.</w:t>
      </w:r>
      <w:r w:rsidR="00251130" w:rsidRPr="00251130">
        <w:rPr>
          <w:rFonts w:ascii="Times New Roman" w:eastAsiaTheme="minorHAnsi" w:hAnsi="Times New Roman"/>
          <w:sz w:val="24"/>
          <w:szCs w:val="24"/>
          <w:lang w:val="es-MX"/>
        </w:rPr>
        <w:t xml:space="preserve"> </w:t>
      </w:r>
      <w:r w:rsidR="00151C57" w:rsidRPr="00251130">
        <w:rPr>
          <w:rFonts w:ascii="Times New Roman" w:eastAsiaTheme="minorHAnsi" w:hAnsi="Times New Roman"/>
          <w:sz w:val="24"/>
          <w:szCs w:val="24"/>
          <w:lang w:val="es-MX"/>
        </w:rPr>
        <w:t xml:space="preserve">El origen de la </w:t>
      </w:r>
      <w:r w:rsidR="003C46A4">
        <w:rPr>
          <w:rFonts w:ascii="Times New Roman" w:eastAsiaTheme="minorHAnsi" w:hAnsi="Times New Roman"/>
          <w:sz w:val="24"/>
          <w:szCs w:val="24"/>
          <w:lang w:val="es-MX"/>
        </w:rPr>
        <w:t>t</w:t>
      </w:r>
      <w:r w:rsidR="00151C57" w:rsidRPr="00251130">
        <w:rPr>
          <w:rFonts w:ascii="Times New Roman" w:eastAsiaTheme="minorHAnsi" w:hAnsi="Times New Roman"/>
          <w:sz w:val="24"/>
          <w:szCs w:val="24"/>
          <w:lang w:val="es-MX"/>
        </w:rPr>
        <w:t xml:space="preserve">eoría del </w:t>
      </w:r>
      <w:r w:rsidR="0063351C">
        <w:rPr>
          <w:rFonts w:ascii="Times New Roman" w:eastAsiaTheme="minorHAnsi" w:hAnsi="Times New Roman"/>
          <w:sz w:val="24"/>
          <w:szCs w:val="24"/>
          <w:lang w:val="es-MX"/>
        </w:rPr>
        <w:t>a</w:t>
      </w:r>
      <w:r w:rsidR="00151C57" w:rsidRPr="00251130">
        <w:rPr>
          <w:rFonts w:ascii="Times New Roman" w:eastAsiaTheme="minorHAnsi" w:hAnsi="Times New Roman"/>
          <w:sz w:val="24"/>
          <w:szCs w:val="24"/>
          <w:lang w:val="es-MX"/>
        </w:rPr>
        <w:t xml:space="preserve">prendizaje </w:t>
      </w:r>
      <w:r w:rsidR="0063351C">
        <w:rPr>
          <w:rFonts w:ascii="Times New Roman" w:eastAsiaTheme="minorHAnsi" w:hAnsi="Times New Roman"/>
          <w:sz w:val="24"/>
          <w:szCs w:val="24"/>
          <w:lang w:val="es-MX"/>
        </w:rPr>
        <w:t>s</w:t>
      </w:r>
      <w:r w:rsidR="00151C57" w:rsidRPr="00251130">
        <w:rPr>
          <w:rFonts w:ascii="Times New Roman" w:eastAsiaTheme="minorHAnsi" w:hAnsi="Times New Roman"/>
          <w:sz w:val="24"/>
          <w:szCs w:val="24"/>
          <w:lang w:val="es-MX"/>
        </w:rPr>
        <w:t xml:space="preserve">ignificativo está en el interés que tiene Ausubel por conocer y explicar las condiciones y propiedades del aprendizaje, que se pueden relacionar con formas efectivas y eficaces de provocar de manera deliberada cambios cognitivos estables, susceptibles de dotar de </w:t>
      </w:r>
      <w:r w:rsidR="00151C57">
        <w:rPr>
          <w:rFonts w:ascii="Times New Roman" w:eastAsiaTheme="minorHAnsi" w:hAnsi="Times New Roman"/>
          <w:sz w:val="24"/>
          <w:szCs w:val="24"/>
          <w:lang w:val="es-MX"/>
        </w:rPr>
        <w:t>significado individual y social.</w:t>
      </w:r>
    </w:p>
    <w:p w:rsidR="00F30A40" w:rsidRPr="00FE412C" w:rsidRDefault="00251130" w:rsidP="00151C57">
      <w:pPr>
        <w:pStyle w:val="normaltext"/>
        <w:spacing w:after="240" w:line="360" w:lineRule="auto"/>
        <w:rPr>
          <w:rFonts w:ascii="Times New Roman" w:eastAsiaTheme="minorHAnsi" w:hAnsi="Times New Roman"/>
          <w:sz w:val="24"/>
          <w:szCs w:val="24"/>
          <w:lang w:val="es-MX"/>
        </w:rPr>
      </w:pPr>
      <w:r w:rsidRPr="00FE412C">
        <w:rPr>
          <w:rFonts w:ascii="Times New Roman" w:eastAsiaTheme="minorHAnsi" w:hAnsi="Times New Roman"/>
          <w:sz w:val="24"/>
          <w:szCs w:val="24"/>
          <w:lang w:val="es-MX"/>
        </w:rPr>
        <w:t xml:space="preserve">Dado </w:t>
      </w:r>
      <w:r w:rsidR="00F30A40" w:rsidRPr="00FE412C">
        <w:rPr>
          <w:rFonts w:ascii="Times New Roman" w:eastAsiaTheme="minorHAnsi" w:hAnsi="Times New Roman"/>
          <w:sz w:val="24"/>
          <w:szCs w:val="24"/>
          <w:lang w:val="es-MX"/>
        </w:rPr>
        <w:t>a lo anterior se observa que los aprendizajes que se producen en las inst</w:t>
      </w:r>
      <w:r w:rsidR="000D0C45" w:rsidRPr="00FE412C">
        <w:rPr>
          <w:rFonts w:ascii="Times New Roman" w:eastAsiaTheme="minorHAnsi" w:hAnsi="Times New Roman"/>
          <w:sz w:val="24"/>
          <w:szCs w:val="24"/>
          <w:lang w:val="es-MX"/>
        </w:rPr>
        <w:t>it</w:t>
      </w:r>
      <w:r w:rsidR="00F30A40" w:rsidRPr="00FE412C">
        <w:rPr>
          <w:rFonts w:ascii="Times New Roman" w:eastAsiaTheme="minorHAnsi" w:hAnsi="Times New Roman"/>
          <w:sz w:val="24"/>
          <w:szCs w:val="24"/>
          <w:lang w:val="es-MX"/>
        </w:rPr>
        <w:t>uciones educativas deben ser realistas</w:t>
      </w:r>
      <w:r w:rsidR="002D44FE">
        <w:rPr>
          <w:rFonts w:ascii="Times New Roman" w:eastAsiaTheme="minorHAnsi" w:hAnsi="Times New Roman"/>
          <w:sz w:val="24"/>
          <w:szCs w:val="24"/>
          <w:lang w:val="es-MX"/>
        </w:rPr>
        <w:t>,</w:t>
      </w:r>
      <w:r w:rsidR="00F30A40" w:rsidRPr="00FE412C">
        <w:rPr>
          <w:rFonts w:ascii="Times New Roman" w:eastAsiaTheme="minorHAnsi" w:hAnsi="Times New Roman"/>
          <w:sz w:val="24"/>
          <w:szCs w:val="24"/>
          <w:lang w:val="es-MX"/>
        </w:rPr>
        <w:t xml:space="preserve"> científicamente practicables</w:t>
      </w:r>
      <w:r w:rsidR="002D44FE">
        <w:rPr>
          <w:rFonts w:ascii="Times New Roman" w:eastAsiaTheme="minorHAnsi" w:hAnsi="Times New Roman"/>
          <w:sz w:val="24"/>
          <w:szCs w:val="24"/>
          <w:lang w:val="es-MX"/>
        </w:rPr>
        <w:t>,</w:t>
      </w:r>
      <w:r w:rsidR="00F30A40" w:rsidRPr="00FE412C">
        <w:rPr>
          <w:rFonts w:ascii="Times New Roman" w:eastAsiaTheme="minorHAnsi" w:hAnsi="Times New Roman"/>
          <w:sz w:val="24"/>
          <w:szCs w:val="24"/>
          <w:lang w:val="es-MX"/>
        </w:rPr>
        <w:t xml:space="preserve"> ocupándose del carácter</w:t>
      </w:r>
      <w:r w:rsidR="000D0C45" w:rsidRPr="00FE412C">
        <w:rPr>
          <w:rFonts w:ascii="Times New Roman" w:eastAsiaTheme="minorHAnsi" w:hAnsi="Times New Roman"/>
          <w:sz w:val="24"/>
          <w:szCs w:val="24"/>
          <w:lang w:val="es-MX"/>
        </w:rPr>
        <w:t xml:space="preserve"> de comunicación y simbólico, con el sentido de encontrar preguntas que hace</w:t>
      </w:r>
      <w:r w:rsidR="00743662">
        <w:rPr>
          <w:rFonts w:ascii="Times New Roman" w:eastAsiaTheme="minorHAnsi" w:hAnsi="Times New Roman"/>
          <w:sz w:val="24"/>
          <w:szCs w:val="24"/>
          <w:lang w:val="es-MX"/>
        </w:rPr>
        <w:t>n</w:t>
      </w:r>
      <w:r w:rsidR="000D0C45" w:rsidRPr="00FE412C">
        <w:rPr>
          <w:rFonts w:ascii="Times New Roman" w:eastAsiaTheme="minorHAnsi" w:hAnsi="Times New Roman"/>
          <w:sz w:val="24"/>
          <w:szCs w:val="24"/>
          <w:lang w:val="es-MX"/>
        </w:rPr>
        <w:t xml:space="preserve"> que</w:t>
      </w:r>
      <w:r w:rsidR="00743662">
        <w:rPr>
          <w:rFonts w:ascii="Times New Roman" w:eastAsiaTheme="minorHAnsi" w:hAnsi="Times New Roman"/>
          <w:sz w:val="24"/>
          <w:szCs w:val="24"/>
          <w:lang w:val="es-MX"/>
        </w:rPr>
        <w:t xml:space="preserve"> se</w:t>
      </w:r>
      <w:r w:rsidR="000D0C45" w:rsidRPr="00FE412C">
        <w:rPr>
          <w:rFonts w:ascii="Times New Roman" w:eastAsiaTheme="minorHAnsi" w:hAnsi="Times New Roman"/>
          <w:sz w:val="24"/>
          <w:szCs w:val="24"/>
          <w:lang w:val="es-MX"/>
        </w:rPr>
        <w:t xml:space="preserve"> proporcionen significado, prestando atención a cada uno de los factores que los llevan a la solución. </w:t>
      </w:r>
    </w:p>
    <w:p w:rsidR="00151C57" w:rsidRDefault="00151C57" w:rsidP="00151C57">
      <w:pPr>
        <w:pStyle w:val="normaltext"/>
        <w:spacing w:after="240" w:line="360" w:lineRule="auto"/>
        <w:rPr>
          <w:rFonts w:ascii="Times New Roman" w:eastAsiaTheme="minorHAnsi" w:hAnsi="Times New Roman"/>
          <w:sz w:val="24"/>
          <w:szCs w:val="24"/>
          <w:lang w:val="es-MX"/>
        </w:rPr>
      </w:pPr>
      <w:r w:rsidRPr="00151C57">
        <w:rPr>
          <w:rFonts w:ascii="Times New Roman" w:eastAsiaTheme="minorHAnsi" w:hAnsi="Times New Roman"/>
          <w:sz w:val="24"/>
          <w:szCs w:val="24"/>
          <w:lang w:val="es-MX"/>
        </w:rPr>
        <w:t xml:space="preserve">El aprendizaje significativo es el proceso según el cual se relaciona un nuevo conocimiento o información con la estructura cognitiva del que aprende de forma no arbitraria y sustantiva o no literal. Esa interacción con la estructura cognitiva no se produce considerándola como un todo, sino con aspectos relevantes presentes en la misma, que reciben el nombre de subsumidores o ideas de anclaje </w:t>
      </w:r>
      <w:r w:rsidRPr="00A01F15">
        <w:rPr>
          <w:rFonts w:ascii="Times New Roman" w:eastAsiaTheme="minorHAnsi" w:hAnsi="Times New Roman"/>
          <w:sz w:val="24"/>
          <w:szCs w:val="24"/>
          <w:lang w:val="es-MX"/>
        </w:rPr>
        <w:t>(Moreira, 1997).</w:t>
      </w:r>
    </w:p>
    <w:p w:rsidR="003D4D62" w:rsidRDefault="00151C57" w:rsidP="00151C57">
      <w:pPr>
        <w:pStyle w:val="normaltext"/>
        <w:spacing w:after="240" w:line="360" w:lineRule="auto"/>
        <w:rPr>
          <w:rFonts w:ascii="Times New Roman" w:eastAsiaTheme="minorHAnsi" w:hAnsi="Times New Roman"/>
          <w:sz w:val="24"/>
          <w:szCs w:val="24"/>
          <w:lang w:val="es-MX"/>
        </w:rPr>
      </w:pPr>
      <w:r w:rsidRPr="00151C57">
        <w:rPr>
          <w:rFonts w:ascii="Times New Roman" w:eastAsiaTheme="minorHAnsi" w:hAnsi="Times New Roman"/>
          <w:sz w:val="24"/>
          <w:szCs w:val="24"/>
          <w:lang w:val="es-MX"/>
        </w:rPr>
        <w:t xml:space="preserve">La presencia de ideas, conceptos o proposiciones inclusivas, claras y disponibles en la mente del aprendiz es lo que dota de significado a ese nuevo contenido en interacción con el mismo </w:t>
      </w:r>
      <w:r w:rsidRPr="00A01F15">
        <w:rPr>
          <w:rFonts w:ascii="Times New Roman" w:eastAsiaTheme="minorHAnsi" w:hAnsi="Times New Roman"/>
          <w:sz w:val="24"/>
          <w:szCs w:val="24"/>
          <w:lang w:val="es-MX"/>
        </w:rPr>
        <w:t xml:space="preserve">(Moreira, 2000a). </w:t>
      </w:r>
      <w:r w:rsidRPr="00151C57">
        <w:rPr>
          <w:rFonts w:ascii="Times New Roman" w:eastAsiaTheme="minorHAnsi" w:hAnsi="Times New Roman"/>
          <w:sz w:val="24"/>
          <w:szCs w:val="24"/>
          <w:lang w:val="es-MX"/>
        </w:rPr>
        <w:t>Pero no se trata de una simple unión, sino que en este proceso los nuevos contenidos adquieren significado para el sujeto produciéndose una transformación de los subsumidores de su estructura cognitiva, que resultan así progresivamente más diferenciados, elaborados y estables (</w:t>
      </w:r>
      <w:r w:rsidR="003D4D62" w:rsidRPr="0073107B">
        <w:rPr>
          <w:rFonts w:ascii="Times New Roman" w:eastAsiaTheme="minorHAnsi" w:hAnsi="Times New Roman"/>
          <w:i/>
          <w:sz w:val="24"/>
          <w:szCs w:val="24"/>
          <w:lang w:val="es-MX"/>
        </w:rPr>
        <w:t>ibíd</w:t>
      </w:r>
      <w:r w:rsidR="007968DB">
        <w:rPr>
          <w:rFonts w:ascii="Times New Roman" w:eastAsiaTheme="minorHAnsi" w:hAnsi="Times New Roman"/>
          <w:i/>
          <w:sz w:val="24"/>
          <w:szCs w:val="24"/>
          <w:lang w:val="es-MX"/>
        </w:rPr>
        <w:t>em</w:t>
      </w:r>
      <w:r w:rsidRPr="00151C57">
        <w:rPr>
          <w:rFonts w:ascii="Times New Roman" w:eastAsiaTheme="minorHAnsi" w:hAnsi="Times New Roman"/>
          <w:sz w:val="24"/>
          <w:szCs w:val="24"/>
          <w:lang w:val="es-MX"/>
        </w:rPr>
        <w:t>).</w:t>
      </w:r>
      <w:r>
        <w:rPr>
          <w:rFonts w:ascii="Times New Roman" w:eastAsiaTheme="minorHAnsi" w:hAnsi="Times New Roman"/>
          <w:sz w:val="24"/>
          <w:szCs w:val="24"/>
          <w:lang w:val="es-MX"/>
        </w:rPr>
        <w:t xml:space="preserve"> </w:t>
      </w:r>
    </w:p>
    <w:p w:rsidR="00C6342E" w:rsidRPr="007355C5" w:rsidRDefault="00C6342E" w:rsidP="00C6342E">
      <w:pPr>
        <w:pStyle w:val="normaltext"/>
        <w:spacing w:after="240" w:line="360" w:lineRule="auto"/>
        <w:rPr>
          <w:rFonts w:ascii="Times New Roman" w:eastAsiaTheme="minorHAnsi" w:hAnsi="Times New Roman"/>
          <w:sz w:val="24"/>
          <w:szCs w:val="24"/>
          <w:lang w:val="es-MX"/>
        </w:rPr>
      </w:pPr>
      <w:r w:rsidRPr="007355C5">
        <w:rPr>
          <w:rFonts w:ascii="Times New Roman" w:eastAsiaTheme="minorHAnsi" w:hAnsi="Times New Roman"/>
          <w:sz w:val="24"/>
          <w:szCs w:val="24"/>
          <w:lang w:val="es-MX"/>
        </w:rPr>
        <w:t>Para que se produzca</w:t>
      </w:r>
      <w:r w:rsidR="00A62146" w:rsidRPr="007355C5">
        <w:rPr>
          <w:rFonts w:ascii="Times New Roman" w:eastAsiaTheme="minorHAnsi" w:hAnsi="Times New Roman"/>
          <w:sz w:val="24"/>
          <w:szCs w:val="24"/>
          <w:lang w:val="es-MX"/>
        </w:rPr>
        <w:t xml:space="preserve"> el</w:t>
      </w:r>
      <w:r w:rsidRPr="007355C5">
        <w:rPr>
          <w:rFonts w:ascii="Times New Roman" w:eastAsiaTheme="minorHAnsi" w:hAnsi="Times New Roman"/>
          <w:sz w:val="24"/>
          <w:szCs w:val="24"/>
          <w:lang w:val="es-MX"/>
        </w:rPr>
        <w:t xml:space="preserve"> aprendizaje significativo</w:t>
      </w:r>
      <w:r w:rsidR="007968DB">
        <w:rPr>
          <w:rFonts w:ascii="Times New Roman" w:eastAsiaTheme="minorHAnsi" w:hAnsi="Times New Roman"/>
          <w:sz w:val="24"/>
          <w:szCs w:val="24"/>
          <w:lang w:val="es-MX"/>
        </w:rPr>
        <w:t>,</w:t>
      </w:r>
      <w:r w:rsidRPr="007355C5">
        <w:rPr>
          <w:rFonts w:ascii="Times New Roman" w:eastAsiaTheme="minorHAnsi" w:hAnsi="Times New Roman"/>
          <w:sz w:val="24"/>
          <w:szCs w:val="24"/>
          <w:lang w:val="es-MX"/>
        </w:rPr>
        <w:t xml:space="preserve"> </w:t>
      </w:r>
      <w:r w:rsidR="00A62146" w:rsidRPr="007355C5">
        <w:rPr>
          <w:rFonts w:ascii="Times New Roman" w:eastAsiaTheme="minorHAnsi" w:hAnsi="Times New Roman"/>
          <w:sz w:val="24"/>
          <w:szCs w:val="24"/>
          <w:lang w:val="es-MX"/>
        </w:rPr>
        <w:t xml:space="preserve">según </w:t>
      </w:r>
      <w:r w:rsidR="00A62146" w:rsidRPr="00A01F15">
        <w:rPr>
          <w:rFonts w:ascii="Times New Roman" w:hAnsi="Times New Roman"/>
          <w:sz w:val="24"/>
          <w:szCs w:val="24"/>
          <w:shd w:val="solid" w:color="FFFFFF" w:fill="auto"/>
          <w:lang w:val="es-MX" w:eastAsia="ru-RU"/>
        </w:rPr>
        <w:t>Rodríguez (2004)</w:t>
      </w:r>
      <w:r w:rsidR="007968DB">
        <w:rPr>
          <w:rFonts w:ascii="Times New Roman" w:hAnsi="Times New Roman"/>
          <w:sz w:val="24"/>
          <w:szCs w:val="24"/>
          <w:shd w:val="solid" w:color="FFFFFF" w:fill="auto"/>
          <w:lang w:val="es-MX" w:eastAsia="ru-RU"/>
        </w:rPr>
        <w:t>,</w:t>
      </w:r>
      <w:r w:rsidR="00A62146" w:rsidRPr="00A01F15">
        <w:rPr>
          <w:rFonts w:ascii="Times New Roman" w:hAnsi="Times New Roman"/>
          <w:sz w:val="24"/>
          <w:szCs w:val="24"/>
          <w:shd w:val="solid" w:color="FFFFFF" w:fill="auto"/>
          <w:lang w:val="es-MX" w:eastAsia="ru-RU"/>
        </w:rPr>
        <w:t xml:space="preserve"> </w:t>
      </w:r>
      <w:r w:rsidRPr="007355C5">
        <w:rPr>
          <w:rFonts w:ascii="Times New Roman" w:eastAsiaTheme="minorHAnsi" w:hAnsi="Times New Roman"/>
          <w:sz w:val="24"/>
          <w:szCs w:val="24"/>
          <w:lang w:val="es-MX"/>
        </w:rPr>
        <w:t>han de darse las siguientes condiciones fundamentales:</w:t>
      </w:r>
    </w:p>
    <w:p w:rsidR="00C6342E" w:rsidRPr="007355C5" w:rsidRDefault="00C6342E" w:rsidP="007355C5">
      <w:pPr>
        <w:pStyle w:val="normaltext"/>
        <w:numPr>
          <w:ilvl w:val="0"/>
          <w:numId w:val="13"/>
        </w:numPr>
        <w:spacing w:after="240" w:line="360" w:lineRule="auto"/>
        <w:rPr>
          <w:rFonts w:ascii="Times New Roman" w:eastAsiaTheme="minorHAnsi" w:hAnsi="Times New Roman"/>
          <w:sz w:val="24"/>
          <w:szCs w:val="24"/>
          <w:lang w:val="es-MX"/>
        </w:rPr>
      </w:pPr>
      <w:r w:rsidRPr="007355C5">
        <w:rPr>
          <w:rFonts w:ascii="Times New Roman" w:eastAsiaTheme="minorHAnsi" w:hAnsi="Times New Roman"/>
          <w:sz w:val="24"/>
          <w:szCs w:val="24"/>
          <w:lang w:val="es-MX"/>
        </w:rPr>
        <w:t>Actitud potencialmente significativa de aprendizaje por parte del aprendiz, o sea, predisposición para aprender de manera significativa.</w:t>
      </w:r>
    </w:p>
    <w:p w:rsidR="007355C5" w:rsidRDefault="00C6342E" w:rsidP="007355C5">
      <w:pPr>
        <w:pStyle w:val="normaltext"/>
        <w:numPr>
          <w:ilvl w:val="0"/>
          <w:numId w:val="13"/>
        </w:numPr>
        <w:spacing w:after="240" w:line="360" w:lineRule="auto"/>
        <w:rPr>
          <w:rFonts w:ascii="Times New Roman" w:eastAsiaTheme="minorHAnsi" w:hAnsi="Times New Roman"/>
          <w:sz w:val="24"/>
          <w:szCs w:val="24"/>
          <w:lang w:val="es-MX"/>
        </w:rPr>
      </w:pPr>
      <w:r w:rsidRPr="007355C5">
        <w:rPr>
          <w:rFonts w:ascii="Times New Roman" w:eastAsiaTheme="minorHAnsi" w:hAnsi="Times New Roman"/>
          <w:sz w:val="24"/>
          <w:szCs w:val="24"/>
          <w:lang w:val="es-MX"/>
        </w:rPr>
        <w:lastRenderedPageBreak/>
        <w:t>Presentación de un material potencialmente significativo. Esto requiere: por una parte, que el material tenga significado lógico, esto es, que sea potencialmente relacionable con la estructura cognitiva del que aprende de man</w:t>
      </w:r>
      <w:r w:rsidR="007355C5" w:rsidRPr="007355C5">
        <w:rPr>
          <w:rFonts w:ascii="Times New Roman" w:eastAsiaTheme="minorHAnsi" w:hAnsi="Times New Roman"/>
          <w:sz w:val="24"/>
          <w:szCs w:val="24"/>
          <w:lang w:val="es-MX"/>
        </w:rPr>
        <w:t>era no arbitraria y sustantiva.</w:t>
      </w:r>
    </w:p>
    <w:p w:rsidR="00561603" w:rsidRPr="00561603" w:rsidRDefault="007355C5" w:rsidP="00F60106">
      <w:pPr>
        <w:pStyle w:val="normaltext"/>
        <w:numPr>
          <w:ilvl w:val="0"/>
          <w:numId w:val="13"/>
        </w:numPr>
        <w:spacing w:after="240" w:line="360" w:lineRule="auto"/>
        <w:rPr>
          <w:rFonts w:ascii="Times New Roman" w:hAnsi="Times New Roman"/>
          <w:sz w:val="24"/>
          <w:szCs w:val="24"/>
        </w:rPr>
      </w:pPr>
      <w:r w:rsidRPr="00561603">
        <w:rPr>
          <w:rFonts w:ascii="Times New Roman" w:eastAsiaTheme="minorHAnsi" w:hAnsi="Times New Roman"/>
          <w:sz w:val="24"/>
          <w:szCs w:val="24"/>
          <w:lang w:val="es-MX"/>
        </w:rPr>
        <w:t xml:space="preserve"> Existencia de ideas de anclaje adecuados en el sujeto que permitan la interacción con el material nuevo que se presenta. </w:t>
      </w:r>
    </w:p>
    <w:p w:rsidR="002646CB" w:rsidRDefault="002646CB" w:rsidP="002646CB">
      <w:pPr>
        <w:pStyle w:val="normaltext"/>
        <w:spacing w:before="0" w:beforeAutospacing="0" w:after="240" w:afterAutospacing="0" w:line="360" w:lineRule="auto"/>
        <w:rPr>
          <w:rFonts w:ascii="Times New Roman" w:hAnsi="Times New Roman"/>
          <w:sz w:val="24"/>
          <w:szCs w:val="24"/>
          <w:lang w:val="es-MX"/>
        </w:rPr>
      </w:pPr>
      <w:r>
        <w:rPr>
          <w:rFonts w:ascii="Times New Roman" w:hAnsi="Times New Roman"/>
          <w:sz w:val="24"/>
          <w:szCs w:val="24"/>
          <w:lang w:val="es-MX"/>
        </w:rPr>
        <w:t>Se busca motivar a los estudiantes en el proceso</w:t>
      </w:r>
      <w:r w:rsidR="004C261B">
        <w:rPr>
          <w:rFonts w:ascii="Times New Roman" w:hAnsi="Times New Roman"/>
          <w:sz w:val="24"/>
          <w:szCs w:val="24"/>
          <w:lang w:val="es-MX"/>
        </w:rPr>
        <w:t>,</w:t>
      </w:r>
      <w:r>
        <w:rPr>
          <w:rFonts w:ascii="Times New Roman" w:hAnsi="Times New Roman"/>
          <w:sz w:val="24"/>
          <w:szCs w:val="24"/>
          <w:lang w:val="es-MX"/>
        </w:rPr>
        <w:t xml:space="preserve"> enfocándose en la comprensión en vez de la memorización</w:t>
      </w:r>
      <w:r w:rsidR="004C261B">
        <w:rPr>
          <w:rFonts w:ascii="Times New Roman" w:hAnsi="Times New Roman"/>
          <w:sz w:val="24"/>
          <w:szCs w:val="24"/>
          <w:lang w:val="es-MX"/>
        </w:rPr>
        <w:t>,</w:t>
      </w:r>
      <w:r>
        <w:rPr>
          <w:rFonts w:ascii="Times New Roman" w:hAnsi="Times New Roman"/>
          <w:sz w:val="24"/>
          <w:szCs w:val="24"/>
          <w:lang w:val="es-MX"/>
        </w:rPr>
        <w:t xml:space="preserve"> promoviendo la elaboración de ideas, ayudando a plantearse interrogantes que cambien su forma de pensar en la búsqueda de soluciones</w:t>
      </w:r>
      <w:r w:rsidR="007968DB">
        <w:rPr>
          <w:rFonts w:ascii="Times New Roman" w:hAnsi="Times New Roman"/>
          <w:sz w:val="24"/>
          <w:szCs w:val="24"/>
          <w:lang w:val="es-MX"/>
        </w:rPr>
        <w:t>;</w:t>
      </w:r>
      <w:r>
        <w:rPr>
          <w:rFonts w:ascii="Times New Roman" w:hAnsi="Times New Roman"/>
          <w:sz w:val="24"/>
          <w:szCs w:val="24"/>
          <w:lang w:val="es-MX"/>
        </w:rPr>
        <w:t xml:space="preserve"> para ello</w:t>
      </w:r>
      <w:r w:rsidR="007968DB">
        <w:rPr>
          <w:rFonts w:ascii="Times New Roman" w:hAnsi="Times New Roman"/>
          <w:sz w:val="24"/>
          <w:szCs w:val="24"/>
          <w:lang w:val="es-MX"/>
        </w:rPr>
        <w:t>,</w:t>
      </w:r>
      <w:r>
        <w:rPr>
          <w:rFonts w:ascii="Times New Roman" w:hAnsi="Times New Roman"/>
          <w:sz w:val="24"/>
          <w:szCs w:val="24"/>
          <w:lang w:val="es-MX"/>
        </w:rPr>
        <w:t xml:space="preserve"> el trabajo en equipo es fundamental poniendo de manifiesto la exposición del aprendiz con puntos de vista alternativos al suyo estimulando a plantearse nuevos interrogantes compartiendo responsabilidades en el manejo de situaciones.</w:t>
      </w:r>
    </w:p>
    <w:p w:rsidR="005C3D73" w:rsidRDefault="005C3D73" w:rsidP="005C3D73">
      <w:pPr>
        <w:pStyle w:val="normaltext"/>
        <w:spacing w:before="0" w:beforeAutospacing="0" w:after="240" w:afterAutospacing="0" w:line="360" w:lineRule="auto"/>
        <w:rPr>
          <w:rFonts w:ascii="Times New Roman" w:hAnsi="Times New Roman"/>
          <w:sz w:val="24"/>
          <w:szCs w:val="24"/>
          <w:lang w:val="es-MX"/>
        </w:rPr>
      </w:pPr>
      <w:r w:rsidRPr="008D3CCA">
        <w:rPr>
          <w:rFonts w:ascii="Times New Roman" w:hAnsi="Times New Roman"/>
          <w:sz w:val="24"/>
          <w:szCs w:val="24"/>
          <w:lang w:val="es-MX"/>
        </w:rPr>
        <w:t>El aprendizaje significativo puede considerarse una idea suprateórica que resulta compatible con otras teorías constructivistas subyaciendo a las mismas.</w:t>
      </w:r>
      <w:r>
        <w:rPr>
          <w:rFonts w:ascii="Times New Roman" w:hAnsi="Times New Roman"/>
          <w:sz w:val="24"/>
          <w:szCs w:val="24"/>
          <w:lang w:val="es-MX"/>
        </w:rPr>
        <w:t xml:space="preserve"> Con lo anterior podemos darnos cuenta que la construcción del conocimiento se concluye significativamente cuando más explicativo es el modelo mental</w:t>
      </w:r>
      <w:r w:rsidR="007968DB">
        <w:rPr>
          <w:rFonts w:ascii="Times New Roman" w:hAnsi="Times New Roman"/>
          <w:sz w:val="24"/>
          <w:szCs w:val="24"/>
          <w:lang w:val="es-MX"/>
        </w:rPr>
        <w:t xml:space="preserve"> </w:t>
      </w:r>
      <w:r w:rsidR="004C261B">
        <w:rPr>
          <w:rFonts w:ascii="Times New Roman" w:hAnsi="Times New Roman"/>
          <w:sz w:val="24"/>
          <w:szCs w:val="24"/>
          <w:lang w:val="es-MX"/>
        </w:rPr>
        <w:t>(Moreira,</w:t>
      </w:r>
      <w:r w:rsidR="007968DB">
        <w:rPr>
          <w:rFonts w:ascii="Times New Roman" w:hAnsi="Times New Roman"/>
          <w:sz w:val="24"/>
          <w:szCs w:val="24"/>
          <w:lang w:val="es-MX"/>
        </w:rPr>
        <w:t xml:space="preserve"> </w:t>
      </w:r>
      <w:r w:rsidR="004C261B">
        <w:rPr>
          <w:rFonts w:ascii="Times New Roman" w:hAnsi="Times New Roman"/>
          <w:sz w:val="24"/>
          <w:szCs w:val="24"/>
          <w:lang w:val="es-MX"/>
        </w:rPr>
        <w:t>1997)</w:t>
      </w:r>
      <w:r>
        <w:rPr>
          <w:rFonts w:ascii="Times New Roman" w:hAnsi="Times New Roman"/>
          <w:sz w:val="24"/>
          <w:szCs w:val="24"/>
          <w:lang w:val="es-MX"/>
        </w:rPr>
        <w:t xml:space="preserve">. </w:t>
      </w:r>
    </w:p>
    <w:p w:rsidR="005C3D73" w:rsidRDefault="0032725C" w:rsidP="005C3D73">
      <w:pPr>
        <w:pStyle w:val="normaltext"/>
        <w:spacing w:before="0" w:beforeAutospacing="0" w:after="240" w:afterAutospacing="0" w:line="360" w:lineRule="auto"/>
        <w:rPr>
          <w:rFonts w:ascii="Times New Roman" w:hAnsi="Times New Roman"/>
          <w:sz w:val="24"/>
          <w:szCs w:val="24"/>
          <w:lang w:val="es-MX"/>
        </w:rPr>
      </w:pPr>
      <w:r>
        <w:rPr>
          <w:rFonts w:ascii="Times New Roman" w:hAnsi="Times New Roman"/>
          <w:sz w:val="24"/>
          <w:szCs w:val="24"/>
          <w:lang w:val="es-MX"/>
        </w:rPr>
        <w:t xml:space="preserve"> Según Maya, Ocampo, González y Medellín</w:t>
      </w:r>
      <w:r w:rsidR="007968DB">
        <w:rPr>
          <w:rFonts w:ascii="Times New Roman" w:hAnsi="Times New Roman"/>
          <w:sz w:val="24"/>
          <w:szCs w:val="24"/>
          <w:lang w:val="es-MX"/>
        </w:rPr>
        <w:t xml:space="preserve"> </w:t>
      </w:r>
      <w:r>
        <w:rPr>
          <w:rFonts w:ascii="Times New Roman" w:hAnsi="Times New Roman"/>
          <w:sz w:val="24"/>
          <w:szCs w:val="24"/>
          <w:lang w:val="es-MX"/>
        </w:rPr>
        <w:t>(2012)</w:t>
      </w:r>
      <w:r w:rsidR="007968DB">
        <w:rPr>
          <w:rFonts w:ascii="Times New Roman" w:hAnsi="Times New Roman"/>
          <w:sz w:val="24"/>
          <w:szCs w:val="24"/>
          <w:lang w:val="es-MX"/>
        </w:rPr>
        <w:t>, e</w:t>
      </w:r>
      <w:r w:rsidR="005C3D73">
        <w:rPr>
          <w:rFonts w:ascii="Times New Roman" w:hAnsi="Times New Roman"/>
          <w:sz w:val="24"/>
          <w:szCs w:val="24"/>
          <w:lang w:val="es-MX"/>
        </w:rPr>
        <w:t>l modelo mental es la forma interna del pensamiento,</w:t>
      </w:r>
      <w:r w:rsidR="007968DB">
        <w:rPr>
          <w:rFonts w:ascii="Times New Roman" w:hAnsi="Times New Roman"/>
          <w:sz w:val="24"/>
          <w:szCs w:val="24"/>
          <w:lang w:val="es-MX"/>
        </w:rPr>
        <w:t xml:space="preserve"> y</w:t>
      </w:r>
      <w:r w:rsidR="005C3D73">
        <w:rPr>
          <w:rFonts w:ascii="Times New Roman" w:hAnsi="Times New Roman"/>
          <w:sz w:val="24"/>
          <w:szCs w:val="24"/>
          <w:lang w:val="es-MX"/>
        </w:rPr>
        <w:t xml:space="preserve"> es de ahí donde parte su realidad desarrollando su potencial de aprendizaje</w:t>
      </w:r>
      <w:r w:rsidR="007968DB">
        <w:rPr>
          <w:rFonts w:ascii="Times New Roman" w:hAnsi="Times New Roman"/>
          <w:sz w:val="24"/>
          <w:szCs w:val="24"/>
          <w:lang w:val="es-MX"/>
        </w:rPr>
        <w:t>;</w:t>
      </w:r>
      <w:r w:rsidR="005C3D73">
        <w:rPr>
          <w:rFonts w:ascii="Times New Roman" w:hAnsi="Times New Roman"/>
          <w:sz w:val="24"/>
          <w:szCs w:val="24"/>
          <w:lang w:val="es-MX"/>
        </w:rPr>
        <w:t xml:space="preserve"> sin embargo</w:t>
      </w:r>
      <w:r w:rsidR="007968DB">
        <w:rPr>
          <w:rFonts w:ascii="Times New Roman" w:hAnsi="Times New Roman"/>
          <w:sz w:val="24"/>
          <w:szCs w:val="24"/>
          <w:lang w:val="es-MX"/>
        </w:rPr>
        <w:t>,</w:t>
      </w:r>
      <w:r w:rsidR="005C3D73">
        <w:rPr>
          <w:rFonts w:ascii="Times New Roman" w:hAnsi="Times New Roman"/>
          <w:sz w:val="24"/>
          <w:szCs w:val="24"/>
          <w:lang w:val="es-MX"/>
        </w:rPr>
        <w:t xml:space="preserve"> las condiciones para lograr esto son su actitud positiva y contenido, de tal forma que el modelo es el interior y lo exterior es la idea plasmada en papel mediante un diagrama que desarrolla la creatividad, eficacia y productividad facilitando el recuerdo y la comprensión, permitiendo que el cerebro trabaje de forma asociativa, de manera que es mejor analizar, pensar y aprender.</w:t>
      </w:r>
    </w:p>
    <w:p w:rsidR="007968DB" w:rsidRDefault="007968DB" w:rsidP="005C3D73">
      <w:pPr>
        <w:pStyle w:val="normaltext"/>
        <w:spacing w:before="0" w:beforeAutospacing="0" w:after="240" w:afterAutospacing="0" w:line="360" w:lineRule="auto"/>
        <w:rPr>
          <w:rFonts w:ascii="Times New Roman" w:hAnsi="Times New Roman"/>
          <w:sz w:val="24"/>
          <w:szCs w:val="24"/>
          <w:lang w:val="es-MX"/>
        </w:rPr>
      </w:pPr>
    </w:p>
    <w:p w:rsidR="00307AC9" w:rsidRDefault="00307AC9" w:rsidP="005C3D73">
      <w:pPr>
        <w:pStyle w:val="normaltext"/>
        <w:spacing w:before="0" w:beforeAutospacing="0" w:after="240" w:afterAutospacing="0" w:line="360" w:lineRule="auto"/>
        <w:rPr>
          <w:rFonts w:ascii="Times New Roman" w:hAnsi="Times New Roman"/>
          <w:sz w:val="24"/>
          <w:szCs w:val="24"/>
          <w:lang w:val="es-MX"/>
        </w:rPr>
      </w:pPr>
    </w:p>
    <w:p w:rsidR="00307AC9" w:rsidRDefault="00307AC9" w:rsidP="005C3D73">
      <w:pPr>
        <w:pStyle w:val="normaltext"/>
        <w:spacing w:before="0" w:beforeAutospacing="0" w:after="240" w:afterAutospacing="0" w:line="360" w:lineRule="auto"/>
        <w:rPr>
          <w:rFonts w:ascii="Times New Roman" w:hAnsi="Times New Roman"/>
          <w:sz w:val="24"/>
          <w:szCs w:val="24"/>
          <w:lang w:val="es-MX"/>
        </w:rPr>
      </w:pPr>
    </w:p>
    <w:p w:rsidR="001773EF" w:rsidRPr="008D3CCA" w:rsidRDefault="001773EF" w:rsidP="005C3D73">
      <w:pPr>
        <w:pStyle w:val="normaltext"/>
        <w:spacing w:before="0" w:beforeAutospacing="0" w:after="240" w:afterAutospacing="0" w:line="360" w:lineRule="auto"/>
        <w:rPr>
          <w:rFonts w:ascii="Times New Roman" w:hAnsi="Times New Roman"/>
          <w:sz w:val="24"/>
          <w:szCs w:val="24"/>
          <w:lang w:val="es-MX"/>
        </w:rPr>
      </w:pPr>
    </w:p>
    <w:p w:rsidR="009E59D0" w:rsidRPr="001773EF" w:rsidRDefault="009E59D0" w:rsidP="009E59D0">
      <w:pPr>
        <w:spacing w:before="120" w:after="240" w:line="360" w:lineRule="auto"/>
        <w:jc w:val="both"/>
        <w:rPr>
          <w:rFonts w:ascii="Arial" w:eastAsiaTheme="minorEastAsia" w:hAnsi="Arial"/>
          <w:b/>
          <w:sz w:val="24"/>
          <w:szCs w:val="24"/>
          <w:lang w:val="es-ES_tradnl" w:eastAsia="es-ES"/>
        </w:rPr>
      </w:pPr>
      <w:r w:rsidRPr="001773EF">
        <w:rPr>
          <w:rFonts w:ascii="Arial" w:eastAsiaTheme="minorEastAsia" w:hAnsi="Arial"/>
          <w:b/>
          <w:sz w:val="24"/>
          <w:szCs w:val="24"/>
          <w:lang w:val="es-ES_tradnl" w:eastAsia="es-ES"/>
        </w:rPr>
        <w:lastRenderedPageBreak/>
        <w:t>Metodología</w:t>
      </w:r>
    </w:p>
    <w:p w:rsidR="00831608" w:rsidRPr="00675F00" w:rsidRDefault="00831608" w:rsidP="00831608">
      <w:pPr>
        <w:spacing w:after="240" w:line="360" w:lineRule="auto"/>
        <w:jc w:val="both"/>
        <w:rPr>
          <w:rFonts w:ascii="Times New Roman" w:hAnsi="Times New Roman" w:cs="Times New Roman"/>
          <w:sz w:val="24"/>
          <w:szCs w:val="24"/>
        </w:rPr>
      </w:pPr>
      <w:r w:rsidRPr="00675F00">
        <w:rPr>
          <w:rFonts w:ascii="Times New Roman" w:hAnsi="Times New Roman" w:cs="Times New Roman"/>
          <w:sz w:val="24"/>
          <w:szCs w:val="24"/>
        </w:rPr>
        <w:t>En la presente investigación se propus</w:t>
      </w:r>
      <w:r w:rsidR="008815D2">
        <w:rPr>
          <w:rFonts w:ascii="Times New Roman" w:hAnsi="Times New Roman" w:cs="Times New Roman"/>
          <w:sz w:val="24"/>
          <w:szCs w:val="24"/>
        </w:rPr>
        <w:t>o un</w:t>
      </w:r>
      <w:r w:rsidRPr="00675F00">
        <w:rPr>
          <w:rFonts w:ascii="Times New Roman" w:hAnsi="Times New Roman" w:cs="Times New Roman"/>
          <w:sz w:val="24"/>
          <w:szCs w:val="24"/>
        </w:rPr>
        <w:t xml:space="preserve"> problema </w:t>
      </w:r>
      <w:r w:rsidR="0001327F" w:rsidRPr="00675F00">
        <w:rPr>
          <w:rFonts w:ascii="Times New Roman" w:hAnsi="Times New Roman" w:cs="Times New Roman"/>
          <w:sz w:val="24"/>
          <w:szCs w:val="24"/>
        </w:rPr>
        <w:t>que</w:t>
      </w:r>
      <w:r w:rsidRPr="00675F00">
        <w:rPr>
          <w:rFonts w:ascii="Times New Roman" w:hAnsi="Times New Roman" w:cs="Times New Roman"/>
          <w:sz w:val="24"/>
          <w:szCs w:val="24"/>
        </w:rPr>
        <w:t xml:space="preserve"> despertar</w:t>
      </w:r>
      <w:r w:rsidR="0001327F" w:rsidRPr="00675F00">
        <w:rPr>
          <w:rFonts w:ascii="Times New Roman" w:hAnsi="Times New Roman" w:cs="Times New Roman"/>
          <w:sz w:val="24"/>
          <w:szCs w:val="24"/>
        </w:rPr>
        <w:t>a</w:t>
      </w:r>
      <w:r w:rsidRPr="00675F00">
        <w:rPr>
          <w:rFonts w:ascii="Times New Roman" w:hAnsi="Times New Roman" w:cs="Times New Roman"/>
          <w:sz w:val="24"/>
          <w:szCs w:val="24"/>
        </w:rPr>
        <w:t xml:space="preserve"> el interés de los estudiantes al reconocer </w:t>
      </w:r>
      <w:r w:rsidR="0001327F" w:rsidRPr="00675F00">
        <w:rPr>
          <w:rFonts w:ascii="Times New Roman" w:hAnsi="Times New Roman" w:cs="Times New Roman"/>
          <w:sz w:val="24"/>
          <w:szCs w:val="24"/>
        </w:rPr>
        <w:t>profundamente</w:t>
      </w:r>
      <w:r w:rsidRPr="00675F00">
        <w:rPr>
          <w:rFonts w:ascii="Times New Roman" w:hAnsi="Times New Roman" w:cs="Times New Roman"/>
          <w:sz w:val="24"/>
          <w:szCs w:val="24"/>
        </w:rPr>
        <w:t xml:space="preserve"> conceptos y objetivos que se requieren aprender</w:t>
      </w:r>
      <w:r w:rsidR="007968DB">
        <w:rPr>
          <w:rFonts w:ascii="Times New Roman" w:hAnsi="Times New Roman" w:cs="Times New Roman"/>
          <w:sz w:val="24"/>
          <w:szCs w:val="24"/>
        </w:rPr>
        <w:t>;</w:t>
      </w:r>
      <w:r w:rsidR="0001327F" w:rsidRPr="00675F00">
        <w:rPr>
          <w:rFonts w:ascii="Times New Roman" w:hAnsi="Times New Roman" w:cs="Times New Roman"/>
          <w:sz w:val="24"/>
          <w:szCs w:val="24"/>
        </w:rPr>
        <w:t xml:space="preserve"> l</w:t>
      </w:r>
      <w:r w:rsidRPr="00675F00">
        <w:rPr>
          <w:rFonts w:ascii="Times New Roman" w:hAnsi="Times New Roman" w:cs="Times New Roman"/>
          <w:sz w:val="24"/>
          <w:szCs w:val="24"/>
        </w:rPr>
        <w:t>os ejercicios se relaciona</w:t>
      </w:r>
      <w:r w:rsidR="0001327F" w:rsidRPr="00675F00">
        <w:rPr>
          <w:rFonts w:ascii="Times New Roman" w:hAnsi="Times New Roman" w:cs="Times New Roman"/>
          <w:sz w:val="24"/>
          <w:szCs w:val="24"/>
        </w:rPr>
        <w:t xml:space="preserve">ron </w:t>
      </w:r>
      <w:r w:rsidRPr="00675F00">
        <w:rPr>
          <w:rFonts w:ascii="Times New Roman" w:hAnsi="Times New Roman" w:cs="Times New Roman"/>
          <w:sz w:val="24"/>
          <w:szCs w:val="24"/>
        </w:rPr>
        <w:t xml:space="preserve">con </w:t>
      </w:r>
      <w:r w:rsidR="0032725C">
        <w:rPr>
          <w:rFonts w:ascii="Times New Roman" w:hAnsi="Times New Roman" w:cs="Times New Roman"/>
          <w:sz w:val="24"/>
          <w:szCs w:val="24"/>
        </w:rPr>
        <w:t>dificultades</w:t>
      </w:r>
      <w:r w:rsidRPr="00675F00">
        <w:rPr>
          <w:rFonts w:ascii="Times New Roman" w:hAnsi="Times New Roman" w:cs="Times New Roman"/>
          <w:sz w:val="24"/>
          <w:szCs w:val="24"/>
        </w:rPr>
        <w:t xml:space="preserve"> y situaciones de la vida diaria para que los </w:t>
      </w:r>
      <w:r w:rsidR="0001327F" w:rsidRPr="00675F00">
        <w:rPr>
          <w:rFonts w:ascii="Times New Roman" w:hAnsi="Times New Roman" w:cs="Times New Roman"/>
          <w:sz w:val="24"/>
          <w:szCs w:val="24"/>
        </w:rPr>
        <w:t>alumnos</w:t>
      </w:r>
      <w:r w:rsidRPr="00675F00">
        <w:rPr>
          <w:rFonts w:ascii="Times New Roman" w:hAnsi="Times New Roman" w:cs="Times New Roman"/>
          <w:sz w:val="24"/>
          <w:szCs w:val="24"/>
        </w:rPr>
        <w:t xml:space="preserve"> encontraran sentido en el trabajo que realizaban. Las cuestiones de la vida diaria dirigen a los </w:t>
      </w:r>
      <w:r w:rsidR="0001327F" w:rsidRPr="00675F00">
        <w:rPr>
          <w:rFonts w:ascii="Times New Roman" w:hAnsi="Times New Roman" w:cs="Times New Roman"/>
          <w:sz w:val="24"/>
          <w:szCs w:val="24"/>
        </w:rPr>
        <w:t>educandos</w:t>
      </w:r>
      <w:r w:rsidRPr="00675F00">
        <w:rPr>
          <w:rFonts w:ascii="Times New Roman" w:hAnsi="Times New Roman" w:cs="Times New Roman"/>
          <w:sz w:val="24"/>
          <w:szCs w:val="24"/>
        </w:rPr>
        <w:t xml:space="preserve"> a la toma de decisiones haciendo juicios basados en hechos</w:t>
      </w:r>
      <w:r w:rsidR="007968DB">
        <w:rPr>
          <w:rFonts w:ascii="Times New Roman" w:hAnsi="Times New Roman" w:cs="Times New Roman"/>
          <w:sz w:val="24"/>
          <w:szCs w:val="24"/>
        </w:rPr>
        <w:t>;</w:t>
      </w:r>
      <w:r w:rsidRPr="00675F00">
        <w:rPr>
          <w:rFonts w:ascii="Times New Roman" w:hAnsi="Times New Roman" w:cs="Times New Roman"/>
          <w:sz w:val="24"/>
          <w:szCs w:val="24"/>
        </w:rPr>
        <w:t xml:space="preserve"> de esta </w:t>
      </w:r>
      <w:r w:rsidR="0001327F" w:rsidRPr="00675F00">
        <w:rPr>
          <w:rFonts w:ascii="Times New Roman" w:hAnsi="Times New Roman" w:cs="Times New Roman"/>
          <w:sz w:val="24"/>
          <w:szCs w:val="24"/>
        </w:rPr>
        <w:t>forma</w:t>
      </w:r>
      <w:r w:rsidRPr="00675F00">
        <w:rPr>
          <w:rFonts w:ascii="Times New Roman" w:hAnsi="Times New Roman" w:cs="Times New Roman"/>
          <w:sz w:val="24"/>
          <w:szCs w:val="24"/>
        </w:rPr>
        <w:t xml:space="preserve"> se justifican sus razonamientos </w:t>
      </w:r>
      <w:r w:rsidR="0001327F" w:rsidRPr="00675F00">
        <w:rPr>
          <w:rFonts w:ascii="Times New Roman" w:hAnsi="Times New Roman" w:cs="Times New Roman"/>
          <w:sz w:val="24"/>
          <w:szCs w:val="24"/>
        </w:rPr>
        <w:t>con</w:t>
      </w:r>
      <w:r w:rsidRPr="00675F00">
        <w:rPr>
          <w:rFonts w:ascii="Times New Roman" w:hAnsi="Times New Roman" w:cs="Times New Roman"/>
          <w:sz w:val="24"/>
          <w:szCs w:val="24"/>
        </w:rPr>
        <w:t xml:space="preserve"> los objetivos de</w:t>
      </w:r>
      <w:r w:rsidR="0001327F" w:rsidRPr="00675F00">
        <w:rPr>
          <w:rFonts w:ascii="Times New Roman" w:hAnsi="Times New Roman" w:cs="Times New Roman"/>
          <w:sz w:val="24"/>
          <w:szCs w:val="24"/>
        </w:rPr>
        <w:t xml:space="preserve"> aprendizaje.</w:t>
      </w:r>
    </w:p>
    <w:p w:rsidR="00BA1233" w:rsidRPr="00675F00" w:rsidRDefault="004C77C2" w:rsidP="004C77C2">
      <w:pPr>
        <w:spacing w:after="240" w:line="360" w:lineRule="auto"/>
        <w:jc w:val="both"/>
        <w:rPr>
          <w:rFonts w:ascii="Times New Roman" w:hAnsi="Times New Roman" w:cs="Times New Roman"/>
          <w:sz w:val="24"/>
          <w:szCs w:val="24"/>
        </w:rPr>
      </w:pPr>
      <w:r w:rsidRPr="00675F00">
        <w:rPr>
          <w:rFonts w:ascii="Times New Roman" w:hAnsi="Times New Roman" w:cs="Times New Roman"/>
          <w:sz w:val="24"/>
          <w:szCs w:val="24"/>
        </w:rPr>
        <w:t xml:space="preserve">Se establecieron reglas y roles de trabajo con anticipación </w:t>
      </w:r>
      <w:r w:rsidR="00552B4C" w:rsidRPr="00675F00">
        <w:rPr>
          <w:rFonts w:ascii="Times New Roman" w:hAnsi="Times New Roman" w:cs="Times New Roman"/>
          <w:sz w:val="24"/>
          <w:szCs w:val="24"/>
        </w:rPr>
        <w:t>compartiéndolas</w:t>
      </w:r>
      <w:r w:rsidRPr="00675F00">
        <w:rPr>
          <w:rFonts w:ascii="Times New Roman" w:hAnsi="Times New Roman" w:cs="Times New Roman"/>
          <w:sz w:val="24"/>
          <w:szCs w:val="24"/>
        </w:rPr>
        <w:t xml:space="preserve"> </w:t>
      </w:r>
      <w:r w:rsidR="00511AE4" w:rsidRPr="00675F00">
        <w:rPr>
          <w:rFonts w:ascii="Times New Roman" w:hAnsi="Times New Roman" w:cs="Times New Roman"/>
          <w:sz w:val="24"/>
          <w:szCs w:val="24"/>
        </w:rPr>
        <w:t>con</w:t>
      </w:r>
      <w:r w:rsidRPr="00675F00">
        <w:rPr>
          <w:rFonts w:ascii="Times New Roman" w:hAnsi="Times New Roman" w:cs="Times New Roman"/>
          <w:sz w:val="24"/>
          <w:szCs w:val="24"/>
        </w:rPr>
        <w:t xml:space="preserve"> los miembros del grupo. Al enfrentarse al problema</w:t>
      </w:r>
      <w:r w:rsidR="007968DB">
        <w:rPr>
          <w:rFonts w:ascii="Times New Roman" w:hAnsi="Times New Roman" w:cs="Times New Roman"/>
          <w:sz w:val="24"/>
          <w:szCs w:val="24"/>
        </w:rPr>
        <w:t>,</w:t>
      </w:r>
      <w:r w:rsidRPr="00675F00">
        <w:rPr>
          <w:rFonts w:ascii="Times New Roman" w:hAnsi="Times New Roman" w:cs="Times New Roman"/>
          <w:sz w:val="24"/>
          <w:szCs w:val="24"/>
        </w:rPr>
        <w:t xml:space="preserve"> los alumnos analizaron el </w:t>
      </w:r>
      <w:r w:rsidR="00511AE4" w:rsidRPr="00675F00">
        <w:rPr>
          <w:rFonts w:ascii="Times New Roman" w:hAnsi="Times New Roman" w:cs="Times New Roman"/>
          <w:sz w:val="24"/>
          <w:szCs w:val="24"/>
        </w:rPr>
        <w:t>contexto</w:t>
      </w:r>
      <w:r w:rsidRPr="00675F00">
        <w:rPr>
          <w:rFonts w:ascii="Times New Roman" w:hAnsi="Times New Roman" w:cs="Times New Roman"/>
          <w:sz w:val="24"/>
          <w:szCs w:val="24"/>
        </w:rPr>
        <w:t xml:space="preserve"> presentado en </w:t>
      </w:r>
      <w:r w:rsidR="00511AE4" w:rsidRPr="00675F00">
        <w:rPr>
          <w:rFonts w:ascii="Times New Roman" w:hAnsi="Times New Roman" w:cs="Times New Roman"/>
          <w:sz w:val="24"/>
          <w:szCs w:val="24"/>
        </w:rPr>
        <w:t xml:space="preserve">el ejercicio </w:t>
      </w:r>
      <w:r w:rsidR="006E4941">
        <w:rPr>
          <w:rFonts w:ascii="Times New Roman" w:hAnsi="Times New Roman" w:cs="Times New Roman"/>
          <w:sz w:val="24"/>
          <w:szCs w:val="24"/>
        </w:rPr>
        <w:t>lo siguiente</w:t>
      </w:r>
      <w:r w:rsidRPr="00675F00">
        <w:rPr>
          <w:rFonts w:ascii="Times New Roman" w:hAnsi="Times New Roman" w:cs="Times New Roman"/>
          <w:sz w:val="24"/>
          <w:szCs w:val="24"/>
        </w:rPr>
        <w:t xml:space="preserve">: discutiendo en equipos la </w:t>
      </w:r>
      <w:r w:rsidR="00552B4C" w:rsidRPr="00675F00">
        <w:rPr>
          <w:rFonts w:ascii="Times New Roman" w:hAnsi="Times New Roman" w:cs="Times New Roman"/>
          <w:sz w:val="24"/>
          <w:szCs w:val="24"/>
        </w:rPr>
        <w:t>manera</w:t>
      </w:r>
      <w:r w:rsidRPr="00675F00">
        <w:rPr>
          <w:rFonts w:ascii="Times New Roman" w:hAnsi="Times New Roman" w:cs="Times New Roman"/>
          <w:sz w:val="24"/>
          <w:szCs w:val="24"/>
        </w:rPr>
        <w:t xml:space="preserve"> de percibir el escenario, identificando objetivos de aprendizaje</w:t>
      </w:r>
      <w:r w:rsidR="00511AE4" w:rsidRPr="00675F00">
        <w:rPr>
          <w:rFonts w:ascii="Times New Roman" w:hAnsi="Times New Roman" w:cs="Times New Roman"/>
          <w:sz w:val="24"/>
          <w:szCs w:val="24"/>
        </w:rPr>
        <w:t xml:space="preserve"> que</w:t>
      </w:r>
      <w:r w:rsidRPr="00675F00">
        <w:rPr>
          <w:rFonts w:ascii="Times New Roman" w:hAnsi="Times New Roman" w:cs="Times New Roman"/>
          <w:sz w:val="24"/>
          <w:szCs w:val="24"/>
        </w:rPr>
        <w:t xml:space="preserve"> </w:t>
      </w:r>
      <w:r w:rsidR="00511AE4" w:rsidRPr="00675F00">
        <w:rPr>
          <w:rFonts w:ascii="Times New Roman" w:hAnsi="Times New Roman" w:cs="Times New Roman"/>
          <w:sz w:val="24"/>
          <w:szCs w:val="24"/>
        </w:rPr>
        <w:t>cubrieran</w:t>
      </w:r>
      <w:r w:rsidRPr="00675F00">
        <w:rPr>
          <w:rFonts w:ascii="Times New Roman" w:hAnsi="Times New Roman" w:cs="Times New Roman"/>
          <w:sz w:val="24"/>
          <w:szCs w:val="24"/>
        </w:rPr>
        <w:t xml:space="preserve"> </w:t>
      </w:r>
      <w:r w:rsidR="00511AE4" w:rsidRPr="00675F00">
        <w:rPr>
          <w:rFonts w:ascii="Times New Roman" w:hAnsi="Times New Roman" w:cs="Times New Roman"/>
          <w:sz w:val="24"/>
          <w:szCs w:val="24"/>
        </w:rPr>
        <w:t>la</w:t>
      </w:r>
      <w:r w:rsidRPr="00675F00">
        <w:rPr>
          <w:rFonts w:ascii="Times New Roman" w:hAnsi="Times New Roman" w:cs="Times New Roman"/>
          <w:sz w:val="24"/>
          <w:szCs w:val="24"/>
        </w:rPr>
        <w:t xml:space="preserve"> </w:t>
      </w:r>
      <w:r w:rsidR="00511AE4" w:rsidRPr="00675F00">
        <w:rPr>
          <w:rFonts w:ascii="Times New Roman" w:hAnsi="Times New Roman" w:cs="Times New Roman"/>
          <w:sz w:val="24"/>
          <w:szCs w:val="24"/>
        </w:rPr>
        <w:t xml:space="preserve">dificultad </w:t>
      </w:r>
      <w:r w:rsidR="0062415F" w:rsidRPr="00675F00">
        <w:rPr>
          <w:rFonts w:ascii="Times New Roman" w:hAnsi="Times New Roman" w:cs="Times New Roman"/>
          <w:sz w:val="24"/>
          <w:szCs w:val="24"/>
        </w:rPr>
        <w:t>planteada por el profesor</w:t>
      </w:r>
      <w:r w:rsidRPr="00675F00">
        <w:rPr>
          <w:rFonts w:ascii="Times New Roman" w:hAnsi="Times New Roman" w:cs="Times New Roman"/>
          <w:sz w:val="24"/>
          <w:szCs w:val="24"/>
        </w:rPr>
        <w:t>, reconociendo la información que se tiene, elaborando un listado de lo que se conoce sobre el tema, determinando el aprendizaje entre lo</w:t>
      </w:r>
      <w:r w:rsidR="00511AE4" w:rsidRPr="00675F00">
        <w:rPr>
          <w:rFonts w:ascii="Times New Roman" w:hAnsi="Times New Roman" w:cs="Times New Roman"/>
          <w:sz w:val="24"/>
          <w:szCs w:val="24"/>
        </w:rPr>
        <w:t>s diferentes miembros del grupo y</w:t>
      </w:r>
      <w:r w:rsidRPr="00675F00">
        <w:rPr>
          <w:rFonts w:ascii="Times New Roman" w:hAnsi="Times New Roman" w:cs="Times New Roman"/>
          <w:sz w:val="24"/>
          <w:szCs w:val="24"/>
        </w:rPr>
        <w:t xml:space="preserve"> planteando una propuesta de solución para el problema con base </w:t>
      </w:r>
      <w:r w:rsidR="00F8671E" w:rsidRPr="00675F00">
        <w:rPr>
          <w:rFonts w:ascii="Times New Roman" w:hAnsi="Times New Roman" w:cs="Times New Roman"/>
          <w:sz w:val="24"/>
          <w:szCs w:val="24"/>
        </w:rPr>
        <w:t>en</w:t>
      </w:r>
      <w:r w:rsidR="0062415F" w:rsidRPr="00675F00">
        <w:rPr>
          <w:rFonts w:ascii="Times New Roman" w:hAnsi="Times New Roman" w:cs="Times New Roman"/>
          <w:sz w:val="24"/>
          <w:szCs w:val="24"/>
        </w:rPr>
        <w:t xml:space="preserve"> ideas generadas.</w:t>
      </w:r>
    </w:p>
    <w:p w:rsidR="00F8671E" w:rsidRPr="00675F00" w:rsidRDefault="00F8671E" w:rsidP="00F8671E">
      <w:pPr>
        <w:spacing w:after="240" w:line="360" w:lineRule="auto"/>
        <w:jc w:val="both"/>
      </w:pPr>
      <w:r w:rsidRPr="00675F00">
        <w:rPr>
          <w:rFonts w:ascii="Times New Roman" w:hAnsi="Times New Roman" w:cs="Times New Roman"/>
          <w:sz w:val="24"/>
          <w:szCs w:val="24"/>
        </w:rPr>
        <w:t>El equipo propici</w:t>
      </w:r>
      <w:r w:rsidR="007968DB">
        <w:rPr>
          <w:rFonts w:ascii="Times New Roman" w:hAnsi="Times New Roman" w:cs="Times New Roman"/>
          <w:sz w:val="24"/>
          <w:szCs w:val="24"/>
        </w:rPr>
        <w:t>ó</w:t>
      </w:r>
      <w:r w:rsidRPr="00675F00">
        <w:rPr>
          <w:rFonts w:ascii="Times New Roman" w:hAnsi="Times New Roman" w:cs="Times New Roman"/>
          <w:sz w:val="24"/>
          <w:szCs w:val="24"/>
        </w:rPr>
        <w:t xml:space="preserve"> abordar el problema tomando en cuenta las preguntas iniciales </w:t>
      </w:r>
      <w:r w:rsidR="00675F00" w:rsidRPr="00675F00">
        <w:rPr>
          <w:rFonts w:ascii="Times New Roman" w:hAnsi="Times New Roman" w:cs="Times New Roman"/>
          <w:sz w:val="24"/>
          <w:szCs w:val="24"/>
        </w:rPr>
        <w:t>de la dificultad</w:t>
      </w:r>
      <w:r w:rsidRPr="00675F00">
        <w:rPr>
          <w:rFonts w:ascii="Times New Roman" w:hAnsi="Times New Roman" w:cs="Times New Roman"/>
          <w:sz w:val="24"/>
          <w:szCs w:val="24"/>
        </w:rPr>
        <w:t xml:space="preserve"> donde se identificaban los vínculos con el aprendizaje previo, de esta forma se mantuvo a cada alumno trabajando, sacando ideas y nuevos conocimientos</w:t>
      </w:r>
      <w:r w:rsidR="0062415F" w:rsidRPr="00675F00">
        <w:rPr>
          <w:rFonts w:ascii="Times New Roman" w:hAnsi="Times New Roman" w:cs="Times New Roman"/>
          <w:sz w:val="24"/>
          <w:szCs w:val="24"/>
        </w:rPr>
        <w:t>.</w:t>
      </w:r>
      <w:r w:rsidRPr="00675F00">
        <w:rPr>
          <w:rFonts w:ascii="Times New Roman" w:hAnsi="Times New Roman" w:cs="Times New Roman"/>
          <w:sz w:val="24"/>
          <w:szCs w:val="24"/>
        </w:rPr>
        <w:t xml:space="preserve"> </w:t>
      </w:r>
    </w:p>
    <w:p w:rsidR="00A22D38" w:rsidRPr="00675F00" w:rsidRDefault="00A22D38" w:rsidP="00A22D38">
      <w:pPr>
        <w:spacing w:after="240" w:line="360" w:lineRule="auto"/>
        <w:jc w:val="both"/>
        <w:rPr>
          <w:rFonts w:ascii="Times New Roman" w:hAnsi="Times New Roman" w:cs="Times New Roman"/>
          <w:sz w:val="24"/>
          <w:szCs w:val="24"/>
        </w:rPr>
      </w:pPr>
      <w:r w:rsidRPr="00675F00">
        <w:rPr>
          <w:rFonts w:ascii="Times New Roman" w:hAnsi="Times New Roman" w:cs="Times New Roman"/>
          <w:sz w:val="24"/>
          <w:szCs w:val="24"/>
        </w:rPr>
        <w:t xml:space="preserve">De acuerdo </w:t>
      </w:r>
      <w:r w:rsidR="007968DB">
        <w:rPr>
          <w:rFonts w:ascii="Times New Roman" w:hAnsi="Times New Roman" w:cs="Times New Roman"/>
          <w:sz w:val="24"/>
          <w:szCs w:val="24"/>
        </w:rPr>
        <w:t>con</w:t>
      </w:r>
      <w:r w:rsidRPr="00675F00">
        <w:rPr>
          <w:rFonts w:ascii="Times New Roman" w:hAnsi="Times New Roman" w:cs="Times New Roman"/>
          <w:sz w:val="24"/>
          <w:szCs w:val="24"/>
        </w:rPr>
        <w:t xml:space="preserve"> Glaser </w:t>
      </w:r>
      <w:r w:rsidR="007968DB">
        <w:rPr>
          <w:rFonts w:ascii="Times New Roman" w:hAnsi="Times New Roman" w:cs="Times New Roman"/>
          <w:sz w:val="24"/>
          <w:szCs w:val="24"/>
        </w:rPr>
        <w:t>(</w:t>
      </w:r>
      <w:r w:rsidRPr="00675F00">
        <w:rPr>
          <w:rFonts w:ascii="Times New Roman" w:hAnsi="Times New Roman" w:cs="Times New Roman"/>
          <w:sz w:val="24"/>
          <w:szCs w:val="24"/>
        </w:rPr>
        <w:t>1991)</w:t>
      </w:r>
      <w:r w:rsidR="007968DB">
        <w:rPr>
          <w:rFonts w:ascii="Times New Roman" w:hAnsi="Times New Roman" w:cs="Times New Roman"/>
          <w:sz w:val="24"/>
          <w:szCs w:val="24"/>
        </w:rPr>
        <w:t>,</w:t>
      </w:r>
      <w:r w:rsidRPr="00675F00">
        <w:rPr>
          <w:rFonts w:ascii="Times New Roman" w:hAnsi="Times New Roman" w:cs="Times New Roman"/>
          <w:sz w:val="24"/>
          <w:szCs w:val="24"/>
        </w:rPr>
        <w:t xml:space="preserve"> se pueden establecer claramente tres principios relacionados con el aprendizaje y los procesos cognitivos: el aprendizaje es un proceso constructivo y no receptivo, el proceso cognitivo llamado metacognición afecta el uso del conocimiento, y los factores sociales y contextuales tienen influencia en el aprendizaje.</w:t>
      </w:r>
    </w:p>
    <w:p w:rsidR="003B51C7" w:rsidRDefault="003B51C7" w:rsidP="003B51C7">
      <w:pPr>
        <w:spacing w:after="240" w:line="360" w:lineRule="auto"/>
        <w:jc w:val="both"/>
        <w:rPr>
          <w:rFonts w:ascii="Times New Roman" w:hAnsi="Times New Roman" w:cs="Times New Roman"/>
          <w:sz w:val="24"/>
          <w:szCs w:val="24"/>
        </w:rPr>
      </w:pPr>
      <w:r w:rsidRPr="00675F00">
        <w:rPr>
          <w:rFonts w:ascii="Times New Roman" w:hAnsi="Times New Roman" w:cs="Times New Roman"/>
          <w:sz w:val="24"/>
          <w:szCs w:val="24"/>
        </w:rPr>
        <w:t>Las redes semánticas no son solamente una manera de almacenar información, ellas también tienen influencia sobre la forma cómo se le interpreta y memoriza. Por ejemplo, cuando se lee un texto nuevo, ciertos pasajes activarán las redes que contienen el conocimiento existente necesario para construir y retener el significado del nuevo texto. Si esto no ocurre, se inhibe la comprensión de la lectura (Gijselaers, 1996).</w:t>
      </w:r>
    </w:p>
    <w:p w:rsidR="003B51C7" w:rsidRPr="001773EF" w:rsidRDefault="003B51C7" w:rsidP="003B51C7">
      <w:pPr>
        <w:spacing w:after="240" w:line="360" w:lineRule="auto"/>
        <w:jc w:val="both"/>
        <w:rPr>
          <w:rFonts w:ascii="Times New Roman" w:hAnsi="Times New Roman" w:cs="Times New Roman"/>
          <w:b/>
          <w:sz w:val="24"/>
          <w:szCs w:val="24"/>
        </w:rPr>
      </w:pPr>
      <w:r w:rsidRPr="001773EF">
        <w:rPr>
          <w:rFonts w:ascii="Times New Roman" w:hAnsi="Times New Roman" w:cs="Times New Roman"/>
          <w:b/>
          <w:sz w:val="24"/>
          <w:szCs w:val="24"/>
        </w:rPr>
        <w:lastRenderedPageBreak/>
        <w:t>La metacognición afecta el aprendizaje</w:t>
      </w:r>
    </w:p>
    <w:p w:rsidR="003B51C7" w:rsidRPr="00675F00" w:rsidRDefault="003B51C7" w:rsidP="00AC259A">
      <w:pPr>
        <w:spacing w:after="240" w:line="360" w:lineRule="auto"/>
        <w:jc w:val="both"/>
        <w:rPr>
          <w:rFonts w:ascii="Times New Roman" w:hAnsi="Times New Roman" w:cs="Times New Roman"/>
          <w:sz w:val="24"/>
          <w:szCs w:val="24"/>
        </w:rPr>
      </w:pPr>
      <w:r w:rsidRPr="00675F00">
        <w:rPr>
          <w:rFonts w:ascii="Times New Roman" w:hAnsi="Times New Roman" w:cs="Times New Roman"/>
          <w:sz w:val="24"/>
          <w:szCs w:val="24"/>
        </w:rPr>
        <w:t>Este segundo principio señala que el aprendizaje es más rápido cuando los estudiantes poseen habilidades para el auto-monitoreo, es decir</w:t>
      </w:r>
      <w:r w:rsidR="007968DB">
        <w:rPr>
          <w:rFonts w:ascii="Times New Roman" w:hAnsi="Times New Roman" w:cs="Times New Roman"/>
          <w:sz w:val="24"/>
          <w:szCs w:val="24"/>
        </w:rPr>
        <w:t>,</w:t>
      </w:r>
      <w:r w:rsidRPr="00675F00">
        <w:rPr>
          <w:rFonts w:ascii="Times New Roman" w:hAnsi="Times New Roman" w:cs="Times New Roman"/>
          <w:sz w:val="24"/>
          <w:szCs w:val="24"/>
        </w:rPr>
        <w:t xml:space="preserve"> para la metacognición. La metacognición es vista como un elemento esencial del aprendizaje experto: establecimiento de metas (¿</w:t>
      </w:r>
      <w:r w:rsidR="007968DB">
        <w:rPr>
          <w:rFonts w:ascii="Times New Roman" w:hAnsi="Times New Roman" w:cs="Times New Roman"/>
          <w:sz w:val="24"/>
          <w:szCs w:val="24"/>
        </w:rPr>
        <w:t>q</w:t>
      </w:r>
      <w:r w:rsidRPr="00675F00">
        <w:rPr>
          <w:rFonts w:ascii="Times New Roman" w:hAnsi="Times New Roman" w:cs="Times New Roman"/>
          <w:sz w:val="24"/>
          <w:szCs w:val="24"/>
        </w:rPr>
        <w:t>ué voy a hacer?), selección de estrategias (¿</w:t>
      </w:r>
      <w:r w:rsidR="007968DB">
        <w:rPr>
          <w:rFonts w:ascii="Times New Roman" w:hAnsi="Times New Roman" w:cs="Times New Roman"/>
          <w:sz w:val="24"/>
          <w:szCs w:val="24"/>
        </w:rPr>
        <w:t>c</w:t>
      </w:r>
      <w:r w:rsidRPr="00675F00">
        <w:rPr>
          <w:rFonts w:ascii="Times New Roman" w:hAnsi="Times New Roman" w:cs="Times New Roman"/>
          <w:sz w:val="24"/>
          <w:szCs w:val="24"/>
        </w:rPr>
        <w:t>ómo lo estoy haciendo?) y la evaluación de los logros (¿</w:t>
      </w:r>
      <w:r w:rsidR="007968DB">
        <w:rPr>
          <w:rFonts w:ascii="Times New Roman" w:hAnsi="Times New Roman" w:cs="Times New Roman"/>
          <w:sz w:val="24"/>
          <w:szCs w:val="24"/>
        </w:rPr>
        <w:t>f</w:t>
      </w:r>
      <w:r w:rsidRPr="00675F00">
        <w:rPr>
          <w:rFonts w:ascii="Times New Roman" w:hAnsi="Times New Roman" w:cs="Times New Roman"/>
          <w:sz w:val="24"/>
          <w:szCs w:val="24"/>
        </w:rPr>
        <w:t>uncionó?). La resolución exitosa de problemas no s</w:t>
      </w:r>
      <w:r w:rsidR="007968DB">
        <w:rPr>
          <w:rFonts w:ascii="Times New Roman" w:hAnsi="Times New Roman" w:cs="Times New Roman"/>
          <w:sz w:val="24"/>
          <w:szCs w:val="24"/>
        </w:rPr>
        <w:t>o</w:t>
      </w:r>
      <w:r w:rsidRPr="00675F00">
        <w:rPr>
          <w:rFonts w:ascii="Times New Roman" w:hAnsi="Times New Roman" w:cs="Times New Roman"/>
          <w:sz w:val="24"/>
          <w:szCs w:val="24"/>
        </w:rPr>
        <w:t xml:space="preserve">lo depende de la posesión de conocimiento, sino también del uso de métodos de resolución para alcanzar metas. Los buenos estudiantes detectan cuándo entendieron o no un texto y saben cuándo utilizar estrategias alternativas para comprender los materiales de aprendizaje. </w:t>
      </w:r>
    </w:p>
    <w:p w:rsidR="00383272" w:rsidRDefault="00C6310B" w:rsidP="00DB38E6">
      <w:pPr>
        <w:spacing w:before="120" w:after="240" w:line="360" w:lineRule="auto"/>
        <w:jc w:val="both"/>
        <w:rPr>
          <w:rFonts w:ascii="Times New Roman" w:hAnsi="Times New Roman" w:cs="Times New Roman"/>
          <w:sz w:val="24"/>
          <w:szCs w:val="24"/>
        </w:rPr>
      </w:pPr>
      <w:r w:rsidRPr="00675F00">
        <w:rPr>
          <w:rFonts w:ascii="Times New Roman" w:hAnsi="Times New Roman" w:cs="Times New Roman"/>
          <w:sz w:val="24"/>
          <w:szCs w:val="24"/>
        </w:rPr>
        <w:t xml:space="preserve">Se propuso usar una dificultad utilizando el relevador </w:t>
      </w:r>
      <w:r w:rsidR="007968DB">
        <w:rPr>
          <w:rFonts w:ascii="Times New Roman" w:hAnsi="Times New Roman" w:cs="Times New Roman"/>
          <w:sz w:val="24"/>
          <w:szCs w:val="24"/>
        </w:rPr>
        <w:t>Z</w:t>
      </w:r>
      <w:r w:rsidRPr="00675F00">
        <w:rPr>
          <w:rFonts w:ascii="Times New Roman" w:hAnsi="Times New Roman" w:cs="Times New Roman"/>
          <w:sz w:val="24"/>
          <w:szCs w:val="24"/>
        </w:rPr>
        <w:t>elio que siguiera al estudiante durante el desarrollo del proceso</w:t>
      </w:r>
      <w:r w:rsidR="009218F0" w:rsidRPr="001C5A43">
        <w:rPr>
          <w:rFonts w:ascii="Times New Roman" w:hAnsi="Times New Roman" w:cs="Times New Roman"/>
          <w:sz w:val="24"/>
          <w:szCs w:val="24"/>
        </w:rPr>
        <w:t xml:space="preserve"> ex</w:t>
      </w:r>
      <w:r w:rsidR="00CC3B21" w:rsidRPr="001C5A43">
        <w:rPr>
          <w:rFonts w:ascii="Times New Roman" w:hAnsi="Times New Roman" w:cs="Times New Roman"/>
          <w:sz w:val="24"/>
          <w:szCs w:val="24"/>
        </w:rPr>
        <w:t>amina</w:t>
      </w:r>
      <w:r>
        <w:rPr>
          <w:rFonts w:ascii="Times New Roman" w:hAnsi="Times New Roman" w:cs="Times New Roman"/>
          <w:sz w:val="24"/>
          <w:szCs w:val="24"/>
        </w:rPr>
        <w:t>ndo</w:t>
      </w:r>
      <w:r w:rsidR="00144F52" w:rsidRPr="001C5A43">
        <w:rPr>
          <w:rFonts w:ascii="Times New Roman" w:hAnsi="Times New Roman" w:cs="Times New Roman"/>
          <w:sz w:val="24"/>
          <w:szCs w:val="24"/>
        </w:rPr>
        <w:t xml:space="preserve"> </w:t>
      </w:r>
      <w:r w:rsidR="00675F00" w:rsidRPr="001C5A43">
        <w:rPr>
          <w:rFonts w:ascii="Times New Roman" w:hAnsi="Times New Roman" w:cs="Times New Roman"/>
          <w:sz w:val="24"/>
          <w:szCs w:val="24"/>
        </w:rPr>
        <w:t>las</w:t>
      </w:r>
      <w:r w:rsidR="00144F52" w:rsidRPr="001C5A43">
        <w:rPr>
          <w:rFonts w:ascii="Times New Roman" w:hAnsi="Times New Roman" w:cs="Times New Roman"/>
          <w:sz w:val="24"/>
          <w:szCs w:val="24"/>
        </w:rPr>
        <w:t xml:space="preserve"> características </w:t>
      </w:r>
      <w:r w:rsidR="00675F00" w:rsidRPr="001C5A43">
        <w:rPr>
          <w:rFonts w:ascii="Times New Roman" w:hAnsi="Times New Roman" w:cs="Times New Roman"/>
          <w:sz w:val="24"/>
          <w:szCs w:val="24"/>
        </w:rPr>
        <w:t>del</w:t>
      </w:r>
      <w:r w:rsidR="00144F52" w:rsidRPr="001C5A43">
        <w:rPr>
          <w:rFonts w:ascii="Times New Roman" w:hAnsi="Times New Roman" w:cs="Times New Roman"/>
          <w:sz w:val="24"/>
          <w:szCs w:val="24"/>
        </w:rPr>
        <w:t xml:space="preserve"> </w:t>
      </w:r>
      <w:r w:rsidR="00675F00" w:rsidRPr="001C5A43">
        <w:rPr>
          <w:rFonts w:ascii="Times New Roman" w:hAnsi="Times New Roman" w:cs="Times New Roman"/>
          <w:sz w:val="24"/>
          <w:szCs w:val="24"/>
        </w:rPr>
        <w:t>aprendizaje significativo</w:t>
      </w:r>
      <w:r w:rsidR="00144F52" w:rsidRPr="001C5A43">
        <w:rPr>
          <w:rFonts w:ascii="Times New Roman" w:hAnsi="Times New Roman" w:cs="Times New Roman"/>
          <w:sz w:val="24"/>
          <w:szCs w:val="24"/>
        </w:rPr>
        <w:t xml:space="preserve"> aplicado </w:t>
      </w:r>
      <w:r w:rsidR="009218F0" w:rsidRPr="001C5A43">
        <w:rPr>
          <w:rFonts w:ascii="Times New Roman" w:hAnsi="Times New Roman" w:cs="Times New Roman"/>
          <w:sz w:val="24"/>
          <w:szCs w:val="24"/>
        </w:rPr>
        <w:t>a</w:t>
      </w:r>
      <w:r w:rsidR="001B5A26">
        <w:rPr>
          <w:rFonts w:ascii="Times New Roman" w:hAnsi="Times New Roman" w:cs="Times New Roman"/>
          <w:sz w:val="24"/>
          <w:szCs w:val="24"/>
        </w:rPr>
        <w:t>l problema</w:t>
      </w:r>
      <w:r w:rsidR="00144F52" w:rsidRPr="001C5A43">
        <w:rPr>
          <w:rFonts w:ascii="Times New Roman" w:hAnsi="Times New Roman" w:cs="Times New Roman"/>
          <w:sz w:val="24"/>
          <w:szCs w:val="24"/>
        </w:rPr>
        <w:t xml:space="preserve"> </w:t>
      </w:r>
      <w:r w:rsidR="009218F0" w:rsidRPr="001C5A43">
        <w:rPr>
          <w:rFonts w:ascii="Times New Roman" w:hAnsi="Times New Roman" w:cs="Times New Roman"/>
          <w:sz w:val="24"/>
          <w:szCs w:val="24"/>
        </w:rPr>
        <w:t>con el fin de</w:t>
      </w:r>
      <w:r w:rsidR="00144F52" w:rsidRPr="001C5A43">
        <w:rPr>
          <w:rFonts w:ascii="Times New Roman" w:hAnsi="Times New Roman" w:cs="Times New Roman"/>
          <w:sz w:val="24"/>
          <w:szCs w:val="24"/>
        </w:rPr>
        <w:t xml:space="preserve"> provocar la comprensión de conceptos en el desempeño académico</w:t>
      </w:r>
      <w:r w:rsidR="00CC3B21" w:rsidRPr="001C5A43">
        <w:rPr>
          <w:rFonts w:ascii="Times New Roman" w:hAnsi="Times New Roman" w:cs="Times New Roman"/>
          <w:sz w:val="24"/>
          <w:szCs w:val="24"/>
        </w:rPr>
        <w:t xml:space="preserve">; </w:t>
      </w:r>
      <w:r w:rsidR="00675F00" w:rsidRPr="001C5A43">
        <w:rPr>
          <w:rFonts w:ascii="Times New Roman" w:hAnsi="Times New Roman" w:cs="Times New Roman"/>
          <w:sz w:val="24"/>
          <w:szCs w:val="24"/>
        </w:rPr>
        <w:t xml:space="preserve">proponiendo </w:t>
      </w:r>
      <w:r w:rsidR="009218F0" w:rsidRPr="001C5A43">
        <w:rPr>
          <w:rFonts w:ascii="Times New Roman" w:hAnsi="Times New Roman" w:cs="Times New Roman"/>
          <w:sz w:val="24"/>
          <w:szCs w:val="24"/>
        </w:rPr>
        <w:t>el</w:t>
      </w:r>
      <w:r w:rsidR="00675F00" w:rsidRPr="001C5A43">
        <w:rPr>
          <w:rFonts w:ascii="Times New Roman" w:hAnsi="Times New Roman" w:cs="Times New Roman"/>
          <w:sz w:val="24"/>
          <w:szCs w:val="24"/>
        </w:rPr>
        <w:t xml:space="preserve"> </w:t>
      </w:r>
      <w:r w:rsidR="009218F0" w:rsidRPr="001C5A43">
        <w:rPr>
          <w:rFonts w:ascii="Times New Roman" w:hAnsi="Times New Roman" w:cs="Times New Roman"/>
          <w:sz w:val="24"/>
          <w:szCs w:val="24"/>
        </w:rPr>
        <w:t>problema</w:t>
      </w:r>
      <w:r w:rsidR="00CC3B21" w:rsidRPr="001C5A43">
        <w:rPr>
          <w:rFonts w:ascii="Times New Roman" w:hAnsi="Times New Roman" w:cs="Times New Roman"/>
          <w:sz w:val="24"/>
          <w:szCs w:val="24"/>
        </w:rPr>
        <w:t xml:space="preserve"> </w:t>
      </w:r>
      <w:r w:rsidR="009218F0" w:rsidRPr="001C5A43">
        <w:rPr>
          <w:rFonts w:ascii="Times New Roman" w:hAnsi="Times New Roman" w:cs="Times New Roman"/>
          <w:sz w:val="24"/>
          <w:szCs w:val="24"/>
        </w:rPr>
        <w:t>para</w:t>
      </w:r>
      <w:r w:rsidR="00CC3B21" w:rsidRPr="001C5A43">
        <w:rPr>
          <w:rFonts w:ascii="Times New Roman" w:hAnsi="Times New Roman" w:cs="Times New Roman"/>
          <w:sz w:val="24"/>
          <w:szCs w:val="24"/>
        </w:rPr>
        <w:t xml:space="preserve"> analizarl</w:t>
      </w:r>
      <w:r w:rsidR="009218F0" w:rsidRPr="001C5A43">
        <w:rPr>
          <w:rFonts w:ascii="Times New Roman" w:hAnsi="Times New Roman" w:cs="Times New Roman"/>
          <w:sz w:val="24"/>
          <w:szCs w:val="24"/>
        </w:rPr>
        <w:t>o</w:t>
      </w:r>
      <w:r w:rsidR="00CC3B21" w:rsidRPr="001C5A43">
        <w:rPr>
          <w:rFonts w:ascii="Times New Roman" w:hAnsi="Times New Roman" w:cs="Times New Roman"/>
          <w:sz w:val="24"/>
          <w:szCs w:val="24"/>
        </w:rPr>
        <w:t xml:space="preserve">, </w:t>
      </w:r>
      <w:r w:rsidR="001C5A43" w:rsidRPr="001C5A43">
        <w:rPr>
          <w:rFonts w:ascii="Times New Roman" w:hAnsi="Times New Roman" w:cs="Times New Roman"/>
          <w:sz w:val="24"/>
          <w:szCs w:val="24"/>
        </w:rPr>
        <w:t>situándose</w:t>
      </w:r>
      <w:r w:rsidR="00CC3B21" w:rsidRPr="001C5A43">
        <w:rPr>
          <w:rFonts w:ascii="Times New Roman" w:hAnsi="Times New Roman" w:cs="Times New Roman"/>
          <w:sz w:val="24"/>
          <w:szCs w:val="24"/>
        </w:rPr>
        <w:t xml:space="preserve"> en el </w:t>
      </w:r>
      <w:r w:rsidR="009218F0" w:rsidRPr="001C5A43">
        <w:rPr>
          <w:rFonts w:ascii="Times New Roman" w:hAnsi="Times New Roman" w:cs="Times New Roman"/>
          <w:sz w:val="24"/>
          <w:szCs w:val="24"/>
        </w:rPr>
        <w:t>contexto</w:t>
      </w:r>
      <w:r w:rsidR="00CC3B21" w:rsidRPr="001C5A43">
        <w:rPr>
          <w:rFonts w:ascii="Times New Roman" w:hAnsi="Times New Roman" w:cs="Times New Roman"/>
          <w:sz w:val="24"/>
          <w:szCs w:val="24"/>
        </w:rPr>
        <w:t xml:space="preserve"> de la discusión </w:t>
      </w:r>
      <w:r w:rsidR="001C5A43" w:rsidRPr="001C5A43">
        <w:rPr>
          <w:rFonts w:ascii="Times New Roman" w:hAnsi="Times New Roman" w:cs="Times New Roman"/>
          <w:sz w:val="24"/>
          <w:szCs w:val="24"/>
        </w:rPr>
        <w:t>en cada equipo</w:t>
      </w:r>
      <w:r w:rsidR="00CC3B21" w:rsidRPr="001C5A43">
        <w:rPr>
          <w:rFonts w:ascii="Times New Roman" w:hAnsi="Times New Roman" w:cs="Times New Roman"/>
          <w:sz w:val="24"/>
          <w:szCs w:val="24"/>
        </w:rPr>
        <w:t xml:space="preserve"> de trabajo.</w:t>
      </w:r>
      <w:r w:rsidR="00383272" w:rsidRPr="001C5A43">
        <w:t xml:space="preserve"> </w:t>
      </w:r>
      <w:r w:rsidR="00383272" w:rsidRPr="001C5A43">
        <w:rPr>
          <w:rFonts w:ascii="Times New Roman" w:hAnsi="Times New Roman" w:cs="Times New Roman"/>
          <w:sz w:val="24"/>
          <w:szCs w:val="24"/>
        </w:rPr>
        <w:t>Se buscó que los objetivos del curso fueran incorporados en el diseño de</w:t>
      </w:r>
      <w:r w:rsidR="00E00E0A">
        <w:rPr>
          <w:rFonts w:ascii="Times New Roman" w:hAnsi="Times New Roman" w:cs="Times New Roman"/>
          <w:sz w:val="24"/>
          <w:szCs w:val="24"/>
        </w:rPr>
        <w:t>l</w:t>
      </w:r>
      <w:r w:rsidR="00383272" w:rsidRPr="001C5A43">
        <w:rPr>
          <w:rFonts w:ascii="Times New Roman" w:hAnsi="Times New Roman" w:cs="Times New Roman"/>
          <w:sz w:val="24"/>
          <w:szCs w:val="24"/>
        </w:rPr>
        <w:t xml:space="preserve"> problema, conectando el conocimiento anterior a nuevos conceptos, motivando la búsqueda independiente de la información a través </w:t>
      </w:r>
      <w:r w:rsidR="009218F0" w:rsidRPr="001C5A43">
        <w:rPr>
          <w:rFonts w:ascii="Times New Roman" w:hAnsi="Times New Roman" w:cs="Times New Roman"/>
          <w:sz w:val="24"/>
          <w:szCs w:val="24"/>
        </w:rPr>
        <w:t>de los</w:t>
      </w:r>
      <w:r w:rsidR="00383272" w:rsidRPr="001C5A43">
        <w:rPr>
          <w:rFonts w:ascii="Times New Roman" w:hAnsi="Times New Roman" w:cs="Times New Roman"/>
          <w:sz w:val="24"/>
          <w:szCs w:val="24"/>
        </w:rPr>
        <w:t xml:space="preserve"> medios disponibles para el alumno. </w:t>
      </w:r>
    </w:p>
    <w:p w:rsidR="009C743B" w:rsidRPr="001773EF" w:rsidRDefault="009C743B" w:rsidP="00DB38E6">
      <w:pPr>
        <w:spacing w:before="120" w:after="240" w:line="360" w:lineRule="auto"/>
        <w:jc w:val="both"/>
        <w:rPr>
          <w:rFonts w:ascii="Times New Roman" w:hAnsi="Times New Roman" w:cs="Times New Roman"/>
          <w:b/>
          <w:sz w:val="24"/>
          <w:szCs w:val="24"/>
        </w:rPr>
      </w:pPr>
      <w:r w:rsidRPr="001773EF">
        <w:rPr>
          <w:rFonts w:ascii="Times New Roman" w:hAnsi="Times New Roman" w:cs="Times New Roman"/>
          <w:b/>
          <w:sz w:val="24"/>
          <w:szCs w:val="24"/>
        </w:rPr>
        <w:t>Problema propuesto</w:t>
      </w:r>
    </w:p>
    <w:p w:rsidR="001773EF" w:rsidRDefault="00E00E0A" w:rsidP="00D61233">
      <w:pPr>
        <w:spacing w:after="240" w:line="360" w:lineRule="auto"/>
        <w:jc w:val="both"/>
        <w:rPr>
          <w:rFonts w:ascii="Times New Roman" w:hAnsi="Times New Roman" w:cs="Times New Roman"/>
          <w:sz w:val="24"/>
          <w:szCs w:val="24"/>
        </w:rPr>
      </w:pPr>
      <w:r w:rsidRPr="00E00E0A">
        <w:rPr>
          <w:rFonts w:ascii="Times New Roman" w:hAnsi="Times New Roman" w:cs="Times New Roman"/>
          <w:sz w:val="24"/>
          <w:szCs w:val="24"/>
        </w:rPr>
        <w:t>Diseñar un programa que responda a los elementos de entrada conectados en un relevador Zelio</w:t>
      </w:r>
      <w:r w:rsidR="007968DB">
        <w:rPr>
          <w:rFonts w:ascii="Times New Roman" w:hAnsi="Times New Roman" w:cs="Times New Roman"/>
          <w:sz w:val="24"/>
          <w:szCs w:val="24"/>
        </w:rPr>
        <w:t>.</w:t>
      </w:r>
      <w:r w:rsidRPr="00E00E0A">
        <w:rPr>
          <w:rFonts w:ascii="Times New Roman" w:hAnsi="Times New Roman" w:cs="Times New Roman"/>
          <w:sz w:val="24"/>
          <w:szCs w:val="24"/>
        </w:rPr>
        <w:t xml:space="preserve"> </w:t>
      </w:r>
      <w:r w:rsidR="007968DB">
        <w:rPr>
          <w:rFonts w:ascii="Times New Roman" w:hAnsi="Times New Roman" w:cs="Times New Roman"/>
          <w:sz w:val="24"/>
          <w:szCs w:val="24"/>
        </w:rPr>
        <w:t>L</w:t>
      </w:r>
      <w:r w:rsidRPr="00E00E0A">
        <w:rPr>
          <w:rFonts w:ascii="Times New Roman" w:hAnsi="Times New Roman" w:cs="Times New Roman"/>
          <w:sz w:val="24"/>
          <w:szCs w:val="24"/>
        </w:rPr>
        <w:t xml:space="preserve">a tabla 1 indica las configuraciones requeridas que al oprimir interruptores hagan que un pistón de doble efecto se active y regrese a su posición de vástago </w:t>
      </w:r>
      <w:r w:rsidR="007968DB" w:rsidRPr="00E00E0A">
        <w:rPr>
          <w:rFonts w:ascii="Times New Roman" w:hAnsi="Times New Roman" w:cs="Times New Roman"/>
          <w:sz w:val="24"/>
          <w:szCs w:val="24"/>
        </w:rPr>
        <w:t>retraído</w:t>
      </w:r>
      <w:r w:rsidRPr="00E00E0A">
        <w:rPr>
          <w:rFonts w:ascii="Times New Roman" w:hAnsi="Times New Roman" w:cs="Times New Roman"/>
          <w:sz w:val="24"/>
          <w:szCs w:val="24"/>
        </w:rPr>
        <w:t xml:space="preserve">; con esto se indica que la salida del relevador Zelio se activará cada que la combinación </w:t>
      </w:r>
      <w:r w:rsidR="008815D2">
        <w:rPr>
          <w:rFonts w:ascii="Times New Roman" w:hAnsi="Times New Roman" w:cs="Times New Roman"/>
          <w:sz w:val="24"/>
          <w:szCs w:val="24"/>
        </w:rPr>
        <w:t>se</w:t>
      </w:r>
      <w:r w:rsidRPr="00E00E0A">
        <w:rPr>
          <w:rFonts w:ascii="Times New Roman" w:hAnsi="Times New Roman" w:cs="Times New Roman"/>
          <w:sz w:val="24"/>
          <w:szCs w:val="24"/>
        </w:rPr>
        <w:t xml:space="preserve"> verdadera.</w:t>
      </w:r>
    </w:p>
    <w:p w:rsidR="00307AC9" w:rsidRDefault="00307AC9" w:rsidP="00D61233">
      <w:pPr>
        <w:spacing w:after="240" w:line="360" w:lineRule="auto"/>
        <w:jc w:val="both"/>
        <w:rPr>
          <w:rFonts w:ascii="Times New Roman" w:hAnsi="Times New Roman" w:cs="Times New Roman"/>
          <w:sz w:val="24"/>
          <w:szCs w:val="24"/>
        </w:rPr>
      </w:pPr>
    </w:p>
    <w:p w:rsidR="004E18B9" w:rsidRDefault="00E00E0A" w:rsidP="006525AA">
      <w:pPr>
        <w:spacing w:after="240" w:line="360" w:lineRule="auto"/>
        <w:jc w:val="both"/>
        <w:rPr>
          <w:rFonts w:ascii="Times New Roman" w:eastAsiaTheme="majorEastAsia" w:hAnsi="Times New Roman" w:cs="Times New Roman"/>
          <w:iCs/>
          <w:sz w:val="24"/>
          <w:szCs w:val="24"/>
        </w:rPr>
      </w:pPr>
      <w:r w:rsidRPr="00E00E0A">
        <w:rPr>
          <w:rFonts w:ascii="Times New Roman" w:hAnsi="Times New Roman" w:cs="Times New Roman"/>
          <w:sz w:val="24"/>
          <w:szCs w:val="24"/>
        </w:rPr>
        <w:lastRenderedPageBreak/>
        <w:t xml:space="preserve"> </w:t>
      </w:r>
      <w:r w:rsidRPr="0003524C">
        <w:rPr>
          <w:rFonts w:ascii="Times New Roman" w:eastAsiaTheme="majorEastAsia" w:hAnsi="Times New Roman" w:cs="Times New Roman"/>
          <w:b/>
          <w:iCs/>
          <w:sz w:val="24"/>
          <w:szCs w:val="24"/>
        </w:rPr>
        <w:t>Tabla 1.</w:t>
      </w:r>
      <w:r w:rsidR="008815D2">
        <w:rPr>
          <w:rFonts w:ascii="Times New Roman" w:eastAsiaTheme="majorEastAsia" w:hAnsi="Times New Roman" w:cs="Times New Roman"/>
          <w:b/>
          <w:iCs/>
          <w:sz w:val="24"/>
          <w:szCs w:val="24"/>
        </w:rPr>
        <w:t xml:space="preserve"> </w:t>
      </w:r>
      <w:r w:rsidR="008815D2">
        <w:rPr>
          <w:rFonts w:ascii="Times New Roman" w:eastAsiaTheme="majorEastAsia" w:hAnsi="Times New Roman" w:cs="Times New Roman"/>
          <w:iCs/>
          <w:sz w:val="24"/>
          <w:szCs w:val="24"/>
        </w:rPr>
        <w:t>Configuración de t</w:t>
      </w:r>
      <w:r>
        <w:rPr>
          <w:rFonts w:ascii="Times New Roman" w:eastAsiaTheme="majorEastAsia" w:hAnsi="Times New Roman" w:cs="Times New Roman"/>
          <w:iCs/>
          <w:sz w:val="24"/>
          <w:szCs w:val="24"/>
        </w:rPr>
        <w:t>abla que muestran la activación del pistón de doble efecto</w:t>
      </w:r>
      <w:r w:rsidR="008815D2">
        <w:rPr>
          <w:rFonts w:ascii="Times New Roman" w:eastAsiaTheme="majorEastAsia" w:hAnsi="Times New Roman" w:cs="Times New Roman"/>
          <w:iCs/>
          <w:sz w:val="24"/>
          <w:szCs w:val="24"/>
        </w:rPr>
        <w:t>.</w:t>
      </w:r>
      <w:r w:rsidR="004E18B9">
        <w:rPr>
          <w:rFonts w:ascii="Times New Roman" w:eastAsiaTheme="majorEastAsia" w:hAnsi="Times New Roman" w:cs="Times New Roman"/>
          <w:iCs/>
          <w:noProof/>
          <w:sz w:val="24"/>
          <w:szCs w:val="24"/>
          <w:lang w:eastAsia="es-MX"/>
        </w:rPr>
        <w:drawing>
          <wp:inline distT="0" distB="0" distL="0" distR="0">
            <wp:extent cx="5352953" cy="1094704"/>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2953" cy="1094704"/>
                    </a:xfrm>
                    <a:prstGeom prst="rect">
                      <a:avLst/>
                    </a:prstGeom>
                    <a:noFill/>
                    <a:ln>
                      <a:noFill/>
                    </a:ln>
                  </pic:spPr>
                </pic:pic>
              </a:graphicData>
            </a:graphic>
          </wp:inline>
        </w:drawing>
      </w:r>
    </w:p>
    <w:p w:rsidR="00E16D20" w:rsidRDefault="00E16D20" w:rsidP="001773EF">
      <w:pPr>
        <w:spacing w:line="360" w:lineRule="auto"/>
        <w:jc w:val="center"/>
        <w:rPr>
          <w:rFonts w:ascii="Times New Roman" w:eastAsiaTheme="majorEastAsia" w:hAnsi="Times New Roman" w:cs="Times New Roman"/>
          <w:iCs/>
          <w:sz w:val="24"/>
          <w:szCs w:val="24"/>
        </w:rPr>
      </w:pPr>
      <w:r>
        <w:rPr>
          <w:rFonts w:ascii="Times New Roman" w:hAnsi="Times New Roman" w:cs="Times New Roman"/>
          <w:sz w:val="24"/>
          <w:szCs w:val="24"/>
        </w:rPr>
        <w:t>Fuente: elaboración propia.</w:t>
      </w:r>
    </w:p>
    <w:p w:rsidR="009616AF" w:rsidRPr="00CD6AFD" w:rsidRDefault="00C6310B" w:rsidP="00C6310B">
      <w:pPr>
        <w:spacing w:after="240" w:line="360" w:lineRule="auto"/>
        <w:jc w:val="both"/>
        <w:rPr>
          <w:rFonts w:ascii="Times New Roman" w:hAnsi="Times New Roman" w:cs="Times New Roman"/>
          <w:sz w:val="24"/>
          <w:szCs w:val="24"/>
        </w:rPr>
      </w:pPr>
      <w:r w:rsidRPr="000B3788">
        <w:rPr>
          <w:rFonts w:ascii="Times New Roman" w:hAnsi="Times New Roman" w:cs="Times New Roman"/>
          <w:sz w:val="24"/>
          <w:szCs w:val="24"/>
        </w:rPr>
        <w:t>Se trabaj</w:t>
      </w:r>
      <w:r>
        <w:rPr>
          <w:rFonts w:ascii="Times New Roman" w:hAnsi="Times New Roman" w:cs="Times New Roman"/>
          <w:sz w:val="24"/>
          <w:szCs w:val="24"/>
        </w:rPr>
        <w:t>ó</w:t>
      </w:r>
      <w:r w:rsidRPr="000B3788">
        <w:rPr>
          <w:rFonts w:ascii="Times New Roman" w:hAnsi="Times New Roman" w:cs="Times New Roman"/>
          <w:sz w:val="24"/>
          <w:szCs w:val="24"/>
        </w:rPr>
        <w:t xml:space="preserve"> </w:t>
      </w:r>
      <w:r>
        <w:rPr>
          <w:rFonts w:ascii="Times New Roman" w:hAnsi="Times New Roman" w:cs="Times New Roman"/>
          <w:sz w:val="24"/>
          <w:szCs w:val="24"/>
        </w:rPr>
        <w:t xml:space="preserve">en equipos </w:t>
      </w:r>
      <w:r w:rsidR="00A1321D" w:rsidRPr="000B3788">
        <w:rPr>
          <w:rFonts w:ascii="Times New Roman" w:hAnsi="Times New Roman" w:cs="Times New Roman"/>
          <w:sz w:val="24"/>
          <w:szCs w:val="24"/>
        </w:rPr>
        <w:t xml:space="preserve">con </w:t>
      </w:r>
      <w:r w:rsidR="00A1321D">
        <w:rPr>
          <w:rFonts w:ascii="Times New Roman" w:hAnsi="Times New Roman" w:cs="Times New Roman"/>
          <w:sz w:val="24"/>
          <w:szCs w:val="24"/>
        </w:rPr>
        <w:t>opinión</w:t>
      </w:r>
      <w:r w:rsidRPr="000B3788">
        <w:rPr>
          <w:rFonts w:ascii="Times New Roman" w:hAnsi="Times New Roman" w:cs="Times New Roman"/>
          <w:sz w:val="24"/>
          <w:szCs w:val="24"/>
        </w:rPr>
        <w:t xml:space="preserve"> de </w:t>
      </w:r>
      <w:r w:rsidR="00A1321D">
        <w:rPr>
          <w:rFonts w:ascii="Times New Roman" w:hAnsi="Times New Roman" w:cs="Times New Roman"/>
          <w:sz w:val="24"/>
          <w:szCs w:val="24"/>
        </w:rPr>
        <w:t>alumnos</w:t>
      </w:r>
      <w:r w:rsidRPr="000B3788">
        <w:rPr>
          <w:rFonts w:ascii="Times New Roman" w:hAnsi="Times New Roman" w:cs="Times New Roman"/>
          <w:sz w:val="24"/>
          <w:szCs w:val="24"/>
        </w:rPr>
        <w:t xml:space="preserve"> mediante lluvia de ideas exponiendo las teorías sobre las causas del problema</w:t>
      </w:r>
      <w:r w:rsidR="00A1321D">
        <w:rPr>
          <w:rFonts w:ascii="Times New Roman" w:hAnsi="Times New Roman" w:cs="Times New Roman"/>
          <w:sz w:val="24"/>
          <w:szCs w:val="24"/>
        </w:rPr>
        <w:t xml:space="preserve"> y</w:t>
      </w:r>
      <w:r w:rsidR="00A1321D" w:rsidRPr="000B3788">
        <w:rPr>
          <w:rFonts w:ascii="Times New Roman" w:hAnsi="Times New Roman" w:cs="Times New Roman"/>
          <w:sz w:val="24"/>
          <w:szCs w:val="24"/>
        </w:rPr>
        <w:t xml:space="preserve"> </w:t>
      </w:r>
      <w:r w:rsidR="00A1321D">
        <w:rPr>
          <w:rFonts w:ascii="Times New Roman" w:hAnsi="Times New Roman" w:cs="Times New Roman"/>
          <w:sz w:val="24"/>
          <w:szCs w:val="24"/>
        </w:rPr>
        <w:t xml:space="preserve">su </w:t>
      </w:r>
      <w:r w:rsidRPr="000B3788">
        <w:rPr>
          <w:rFonts w:ascii="Times New Roman" w:hAnsi="Times New Roman" w:cs="Times New Roman"/>
          <w:sz w:val="24"/>
          <w:szCs w:val="24"/>
        </w:rPr>
        <w:t xml:space="preserve">forma </w:t>
      </w:r>
      <w:r w:rsidR="00A1321D">
        <w:rPr>
          <w:rFonts w:ascii="Times New Roman" w:hAnsi="Times New Roman" w:cs="Times New Roman"/>
          <w:sz w:val="24"/>
          <w:szCs w:val="24"/>
        </w:rPr>
        <w:t xml:space="preserve">de </w:t>
      </w:r>
      <w:r w:rsidRPr="000B3788">
        <w:rPr>
          <w:rFonts w:ascii="Times New Roman" w:hAnsi="Times New Roman" w:cs="Times New Roman"/>
          <w:sz w:val="24"/>
          <w:szCs w:val="24"/>
        </w:rPr>
        <w:t>resolverlo. Estas se escrib</w:t>
      </w:r>
      <w:r>
        <w:rPr>
          <w:rFonts w:ascii="Times New Roman" w:hAnsi="Times New Roman" w:cs="Times New Roman"/>
          <w:sz w:val="24"/>
          <w:szCs w:val="24"/>
        </w:rPr>
        <w:t>ieron</w:t>
      </w:r>
      <w:r w:rsidRPr="000B3788">
        <w:rPr>
          <w:rFonts w:ascii="Times New Roman" w:hAnsi="Times New Roman" w:cs="Times New Roman"/>
          <w:sz w:val="24"/>
          <w:szCs w:val="24"/>
        </w:rPr>
        <w:t xml:space="preserve"> </w:t>
      </w:r>
      <w:r w:rsidR="00A1321D" w:rsidRPr="000B3788">
        <w:rPr>
          <w:rFonts w:ascii="Times New Roman" w:hAnsi="Times New Roman" w:cs="Times New Roman"/>
          <w:sz w:val="24"/>
          <w:szCs w:val="24"/>
        </w:rPr>
        <w:t>en libreta</w:t>
      </w:r>
      <w:r w:rsidRPr="000B3788">
        <w:rPr>
          <w:rFonts w:ascii="Times New Roman" w:hAnsi="Times New Roman" w:cs="Times New Roman"/>
          <w:sz w:val="24"/>
          <w:szCs w:val="24"/>
        </w:rPr>
        <w:t xml:space="preserve"> para ser aceptadas o rechazadas</w:t>
      </w:r>
      <w:r>
        <w:rPr>
          <w:rFonts w:ascii="Times New Roman" w:hAnsi="Times New Roman" w:cs="Times New Roman"/>
          <w:sz w:val="24"/>
          <w:szCs w:val="24"/>
        </w:rPr>
        <w:t xml:space="preserve">, </w:t>
      </w:r>
      <w:r w:rsidR="00A1321D">
        <w:rPr>
          <w:rFonts w:ascii="Times New Roman" w:hAnsi="Times New Roman" w:cs="Times New Roman"/>
          <w:sz w:val="24"/>
          <w:szCs w:val="24"/>
        </w:rPr>
        <w:t>generándose también</w:t>
      </w:r>
      <w:r w:rsidR="00EB710F">
        <w:rPr>
          <w:rFonts w:ascii="Times New Roman" w:hAnsi="Times New Roman" w:cs="Times New Roman"/>
          <w:sz w:val="24"/>
          <w:szCs w:val="24"/>
        </w:rPr>
        <w:t xml:space="preserve"> </w:t>
      </w:r>
      <w:r w:rsidR="00A1321D">
        <w:rPr>
          <w:rFonts w:ascii="Times New Roman" w:hAnsi="Times New Roman" w:cs="Times New Roman"/>
          <w:sz w:val="24"/>
          <w:szCs w:val="24"/>
        </w:rPr>
        <w:t xml:space="preserve">las siguientes </w:t>
      </w:r>
      <w:r>
        <w:rPr>
          <w:rFonts w:ascii="Times New Roman" w:hAnsi="Times New Roman" w:cs="Times New Roman"/>
          <w:sz w:val="24"/>
          <w:szCs w:val="24"/>
        </w:rPr>
        <w:t>preguntas</w:t>
      </w:r>
      <w:r w:rsidR="00A1321D">
        <w:rPr>
          <w:rFonts w:ascii="Times New Roman" w:hAnsi="Times New Roman" w:cs="Times New Roman"/>
          <w:sz w:val="24"/>
          <w:szCs w:val="24"/>
        </w:rPr>
        <w:t xml:space="preserve"> con marcada frecuencia en los equipos de trabajo</w:t>
      </w:r>
      <w:r>
        <w:rPr>
          <w:rFonts w:ascii="Times New Roman" w:hAnsi="Times New Roman" w:cs="Times New Roman"/>
          <w:sz w:val="24"/>
          <w:szCs w:val="24"/>
        </w:rPr>
        <w:t>:</w:t>
      </w:r>
      <w:r w:rsidR="009616AF">
        <w:rPr>
          <w:rFonts w:ascii="Times New Roman" w:hAnsi="Times New Roman" w:cs="Times New Roman"/>
          <w:sz w:val="24"/>
          <w:szCs w:val="24"/>
        </w:rPr>
        <w:t xml:space="preserve"> </w:t>
      </w:r>
      <w:r w:rsidRPr="00CD6AFD">
        <w:rPr>
          <w:rFonts w:ascii="Times New Roman" w:hAnsi="Times New Roman" w:cs="Times New Roman"/>
          <w:sz w:val="24"/>
          <w:szCs w:val="24"/>
        </w:rPr>
        <w:t>¿Cómo se realiza la solución del proceso? ¿Qué diferencia hay entre un interruptor y un pulsador? ¿</w:t>
      </w:r>
      <w:r w:rsidR="007968DB">
        <w:rPr>
          <w:rFonts w:ascii="Times New Roman" w:hAnsi="Times New Roman" w:cs="Times New Roman"/>
          <w:sz w:val="24"/>
          <w:szCs w:val="24"/>
        </w:rPr>
        <w:t>C</w:t>
      </w:r>
      <w:r w:rsidRPr="00CD6AFD">
        <w:rPr>
          <w:rFonts w:ascii="Times New Roman" w:hAnsi="Times New Roman" w:cs="Times New Roman"/>
          <w:sz w:val="24"/>
          <w:szCs w:val="24"/>
        </w:rPr>
        <w:t xml:space="preserve">uáles son las diferencias de utilizar un elemento como entrada o salida? </w:t>
      </w:r>
      <w:r w:rsidR="009616AF" w:rsidRPr="00CD6AFD">
        <w:rPr>
          <w:rFonts w:ascii="Times New Roman" w:hAnsi="Times New Roman" w:cs="Times New Roman"/>
          <w:sz w:val="24"/>
          <w:szCs w:val="24"/>
        </w:rPr>
        <w:t xml:space="preserve">¿Por qué se realiza la conexión eléctrica en módulo didáctico? </w:t>
      </w:r>
    </w:p>
    <w:p w:rsidR="00C6310B" w:rsidRDefault="00C6310B" w:rsidP="00C6310B">
      <w:pPr>
        <w:spacing w:after="240" w:line="360" w:lineRule="auto"/>
        <w:jc w:val="both"/>
        <w:rPr>
          <w:rFonts w:ascii="Times New Roman" w:hAnsi="Times New Roman" w:cs="Times New Roman"/>
          <w:sz w:val="24"/>
          <w:szCs w:val="24"/>
        </w:rPr>
      </w:pPr>
      <w:r w:rsidRPr="004912A7">
        <w:rPr>
          <w:rFonts w:ascii="Times New Roman" w:hAnsi="Times New Roman" w:cs="Times New Roman"/>
          <w:color w:val="000000" w:themeColor="text1"/>
          <w:sz w:val="24"/>
          <w:szCs w:val="24"/>
        </w:rPr>
        <w:t>Durante la</w:t>
      </w:r>
      <w:r>
        <w:rPr>
          <w:rFonts w:ascii="Times New Roman" w:hAnsi="Times New Roman" w:cs="Times New Roman"/>
          <w:color w:val="000000" w:themeColor="text1"/>
          <w:sz w:val="24"/>
          <w:szCs w:val="24"/>
        </w:rPr>
        <w:t xml:space="preserve"> elaboración de la práctica se formaron cuatro equipos del tercer cuatrimestre de seis personas cada uno</w:t>
      </w:r>
      <w:r w:rsidR="007968D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profesor permitió laborar con quien ellos escogieran y se sintieran cómodos; el tiempo que se proporcionó para dar solución a la situación fue una clase de dos horas en el laboratorio de automatización en el área de Mecatrónica.</w:t>
      </w:r>
    </w:p>
    <w:p w:rsidR="00C6310B" w:rsidRDefault="00C6310B" w:rsidP="00C6310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Los estudiantes organizaron un reporte con las cosas que requerían hacer para dar solución a la dificultada planteada por el profesor, utilizando su mente y manera de pensar definiendo claramente lo</w:t>
      </w:r>
      <w:r w:rsidR="00EB710F">
        <w:rPr>
          <w:rFonts w:ascii="Times New Roman" w:hAnsi="Times New Roman" w:cs="Times New Roman"/>
          <w:sz w:val="24"/>
          <w:szCs w:val="24"/>
        </w:rPr>
        <w:t>s</w:t>
      </w:r>
      <w:r>
        <w:rPr>
          <w:rFonts w:ascii="Times New Roman" w:hAnsi="Times New Roman" w:cs="Times New Roman"/>
          <w:sz w:val="24"/>
          <w:szCs w:val="24"/>
        </w:rPr>
        <w:t xml:space="preserve"> conocimientos previos y la necesidad de incorporar lo nuevo con base </w:t>
      </w:r>
      <w:r w:rsidR="007968DB">
        <w:rPr>
          <w:rFonts w:ascii="Times New Roman" w:hAnsi="Times New Roman" w:cs="Times New Roman"/>
          <w:sz w:val="24"/>
          <w:szCs w:val="24"/>
        </w:rPr>
        <w:t xml:space="preserve">en los </w:t>
      </w:r>
      <w:r>
        <w:rPr>
          <w:rFonts w:ascii="Times New Roman" w:hAnsi="Times New Roman" w:cs="Times New Roman"/>
          <w:sz w:val="24"/>
          <w:szCs w:val="24"/>
        </w:rPr>
        <w:t xml:space="preserve">cuestionamientos de cada uno, respondiendo y probando las combinaciones con fines de encontrar la respuesta adecuada a la solución. </w:t>
      </w:r>
    </w:p>
    <w:p w:rsidR="001D4B93" w:rsidRPr="006E4941" w:rsidRDefault="00027375" w:rsidP="006B2E47">
      <w:pPr>
        <w:spacing w:before="120" w:after="240" w:line="360" w:lineRule="auto"/>
        <w:jc w:val="both"/>
      </w:pPr>
      <w:r w:rsidRPr="006E4941">
        <w:rPr>
          <w:rFonts w:ascii="Times New Roman" w:hAnsi="Times New Roman" w:cs="Times New Roman"/>
          <w:sz w:val="24"/>
          <w:szCs w:val="24"/>
        </w:rPr>
        <w:t>El tiempo que se proporcionó para resolver el problema fue una clase de dos horas, partiendo de conocimientos previos en clase</w:t>
      </w:r>
      <w:r w:rsidR="007968DB">
        <w:rPr>
          <w:rFonts w:ascii="Times New Roman" w:hAnsi="Times New Roman" w:cs="Times New Roman"/>
          <w:sz w:val="24"/>
          <w:szCs w:val="24"/>
        </w:rPr>
        <w:t>;</w:t>
      </w:r>
      <w:r w:rsidRPr="006E4941">
        <w:rPr>
          <w:rFonts w:ascii="Times New Roman" w:hAnsi="Times New Roman" w:cs="Times New Roman"/>
          <w:sz w:val="24"/>
          <w:szCs w:val="24"/>
        </w:rPr>
        <w:t xml:space="preserve"> también se requirió una demostración práctica del tema en el laboratorio </w:t>
      </w:r>
      <w:r w:rsidR="00C6310B" w:rsidRPr="006E4941">
        <w:rPr>
          <w:rFonts w:ascii="Times New Roman" w:hAnsi="Times New Roman" w:cs="Times New Roman"/>
          <w:sz w:val="24"/>
          <w:szCs w:val="24"/>
        </w:rPr>
        <w:t xml:space="preserve">la cual se demostró de forma Kinestésica </w:t>
      </w:r>
      <w:r w:rsidRPr="006E4941">
        <w:rPr>
          <w:rFonts w:ascii="Times New Roman" w:hAnsi="Times New Roman" w:cs="Times New Roman"/>
          <w:sz w:val="24"/>
          <w:szCs w:val="24"/>
        </w:rPr>
        <w:t xml:space="preserve">con </w:t>
      </w:r>
      <w:r w:rsidR="00C6310B" w:rsidRPr="006E4941">
        <w:rPr>
          <w:rFonts w:ascii="Times New Roman" w:hAnsi="Times New Roman" w:cs="Times New Roman"/>
          <w:sz w:val="24"/>
          <w:szCs w:val="24"/>
        </w:rPr>
        <w:t xml:space="preserve">los </w:t>
      </w:r>
      <w:r w:rsidR="00EB710F">
        <w:rPr>
          <w:rFonts w:ascii="Times New Roman" w:hAnsi="Times New Roman" w:cs="Times New Roman"/>
          <w:sz w:val="24"/>
          <w:szCs w:val="24"/>
        </w:rPr>
        <w:t>alumnos</w:t>
      </w:r>
      <w:r w:rsidRPr="006E4941">
        <w:rPr>
          <w:rFonts w:ascii="Times New Roman" w:hAnsi="Times New Roman" w:cs="Times New Roman"/>
          <w:sz w:val="24"/>
          <w:szCs w:val="24"/>
        </w:rPr>
        <w:t xml:space="preserve">, de esta manera el conocimiento se amalgama pues los </w:t>
      </w:r>
      <w:r w:rsidR="00EB710F">
        <w:rPr>
          <w:rFonts w:ascii="Times New Roman" w:hAnsi="Times New Roman" w:cs="Times New Roman"/>
          <w:sz w:val="24"/>
          <w:szCs w:val="24"/>
        </w:rPr>
        <w:t>estudiantes</w:t>
      </w:r>
      <w:r w:rsidRPr="006E4941">
        <w:rPr>
          <w:rFonts w:ascii="Times New Roman" w:hAnsi="Times New Roman" w:cs="Times New Roman"/>
          <w:sz w:val="24"/>
          <w:szCs w:val="24"/>
        </w:rPr>
        <w:t xml:space="preserve"> traen las ideas del aula y las comprueban </w:t>
      </w:r>
      <w:r w:rsidR="00C6310B" w:rsidRPr="006E4941">
        <w:rPr>
          <w:rFonts w:ascii="Times New Roman" w:hAnsi="Times New Roman" w:cs="Times New Roman"/>
          <w:sz w:val="24"/>
          <w:szCs w:val="24"/>
        </w:rPr>
        <w:t>al tener contacto</w:t>
      </w:r>
      <w:r w:rsidRPr="006E4941">
        <w:rPr>
          <w:rFonts w:ascii="Times New Roman" w:hAnsi="Times New Roman" w:cs="Times New Roman"/>
          <w:sz w:val="24"/>
          <w:szCs w:val="24"/>
        </w:rPr>
        <w:t xml:space="preserve"> con los equipos de prueba.</w:t>
      </w:r>
      <w:r w:rsidR="001D4B93" w:rsidRPr="006E4941">
        <w:t xml:space="preserve"> </w:t>
      </w:r>
    </w:p>
    <w:p w:rsidR="001D4B93" w:rsidRDefault="001D4B93" w:rsidP="006B2E47">
      <w:pPr>
        <w:spacing w:before="120" w:after="240" w:line="360" w:lineRule="auto"/>
        <w:jc w:val="both"/>
        <w:rPr>
          <w:rFonts w:ascii="Times New Roman" w:hAnsi="Times New Roman" w:cs="Times New Roman"/>
          <w:sz w:val="24"/>
          <w:szCs w:val="24"/>
        </w:rPr>
      </w:pPr>
      <w:r w:rsidRPr="006E4941">
        <w:rPr>
          <w:rFonts w:ascii="Times New Roman" w:hAnsi="Times New Roman" w:cs="Times New Roman"/>
          <w:sz w:val="24"/>
          <w:szCs w:val="24"/>
        </w:rPr>
        <w:lastRenderedPageBreak/>
        <w:t xml:space="preserve">Las indicaciones para esta prueba </w:t>
      </w:r>
      <w:r w:rsidR="006E4941" w:rsidRPr="006E4941">
        <w:rPr>
          <w:rFonts w:ascii="Times New Roman" w:hAnsi="Times New Roman" w:cs="Times New Roman"/>
          <w:sz w:val="24"/>
          <w:szCs w:val="24"/>
        </w:rPr>
        <w:t>son las</w:t>
      </w:r>
      <w:r w:rsidRPr="006E4941">
        <w:rPr>
          <w:rFonts w:ascii="Times New Roman" w:hAnsi="Times New Roman" w:cs="Times New Roman"/>
          <w:sz w:val="24"/>
          <w:szCs w:val="24"/>
        </w:rPr>
        <w:t xml:space="preserve"> siguientes: los estudiantes deben hacer uso de sus conocimientos de controladores lógicos programables para realizar la conexión que se pide, alcanzando a comprender los conceptos del problema, automatización, conexión de </w:t>
      </w:r>
      <w:r w:rsidR="006E4941" w:rsidRPr="006E4941">
        <w:rPr>
          <w:rFonts w:ascii="Times New Roman" w:hAnsi="Times New Roman" w:cs="Times New Roman"/>
          <w:sz w:val="24"/>
          <w:szCs w:val="24"/>
        </w:rPr>
        <w:t>interruptores, identificación</w:t>
      </w:r>
      <w:r w:rsidRPr="006E4941">
        <w:rPr>
          <w:rFonts w:ascii="Times New Roman" w:hAnsi="Times New Roman" w:cs="Times New Roman"/>
          <w:sz w:val="24"/>
          <w:szCs w:val="24"/>
        </w:rPr>
        <w:t xml:space="preserve"> de elementos de entra</w:t>
      </w:r>
      <w:r w:rsidR="00057199" w:rsidRPr="006E4941">
        <w:rPr>
          <w:rFonts w:ascii="Times New Roman" w:hAnsi="Times New Roman" w:cs="Times New Roman"/>
          <w:sz w:val="24"/>
          <w:szCs w:val="24"/>
        </w:rPr>
        <w:t xml:space="preserve">da, elementos de salida, pistón </w:t>
      </w:r>
      <w:r w:rsidR="00ED3477" w:rsidRPr="006E4941">
        <w:rPr>
          <w:rFonts w:ascii="Times New Roman" w:hAnsi="Times New Roman" w:cs="Times New Roman"/>
          <w:sz w:val="24"/>
          <w:szCs w:val="24"/>
        </w:rPr>
        <w:t>de doble efecto</w:t>
      </w:r>
      <w:r w:rsidRPr="006E4941">
        <w:rPr>
          <w:rFonts w:ascii="Times New Roman" w:hAnsi="Times New Roman" w:cs="Times New Roman"/>
          <w:sz w:val="24"/>
          <w:szCs w:val="24"/>
        </w:rPr>
        <w:t>, fuente de alimentación de 24 volts</w:t>
      </w:r>
      <w:r w:rsidR="00ED3477" w:rsidRPr="006E4941">
        <w:rPr>
          <w:rFonts w:ascii="Times New Roman" w:hAnsi="Times New Roman" w:cs="Times New Roman"/>
          <w:sz w:val="24"/>
          <w:szCs w:val="24"/>
        </w:rPr>
        <w:t>, alimentación de corriente alterna al toma corriente</w:t>
      </w:r>
      <w:r w:rsidRPr="006E4941">
        <w:rPr>
          <w:rFonts w:ascii="Times New Roman" w:hAnsi="Times New Roman" w:cs="Times New Roman"/>
          <w:sz w:val="24"/>
          <w:szCs w:val="24"/>
        </w:rPr>
        <w:t xml:space="preserve"> y uso del relevador Zelio. En la figura </w:t>
      </w:r>
      <w:r w:rsidR="006E4941" w:rsidRPr="006E4941">
        <w:rPr>
          <w:rFonts w:ascii="Times New Roman" w:hAnsi="Times New Roman" w:cs="Times New Roman"/>
          <w:sz w:val="24"/>
          <w:szCs w:val="24"/>
        </w:rPr>
        <w:t>1</w:t>
      </w:r>
      <w:r w:rsidRPr="006E4941">
        <w:rPr>
          <w:rFonts w:ascii="Times New Roman" w:hAnsi="Times New Roman" w:cs="Times New Roman"/>
          <w:sz w:val="24"/>
          <w:szCs w:val="24"/>
        </w:rPr>
        <w:t xml:space="preserve"> se muestra el diagrama</w:t>
      </w:r>
      <w:r w:rsidR="006E4941" w:rsidRPr="006E4941">
        <w:rPr>
          <w:rFonts w:ascii="Times New Roman" w:hAnsi="Times New Roman" w:cs="Times New Roman"/>
          <w:sz w:val="24"/>
          <w:szCs w:val="24"/>
        </w:rPr>
        <w:t xml:space="preserve"> eléctrico</w:t>
      </w:r>
      <w:r w:rsidRPr="006E4941">
        <w:rPr>
          <w:rFonts w:ascii="Times New Roman" w:hAnsi="Times New Roman" w:cs="Times New Roman"/>
          <w:sz w:val="24"/>
          <w:szCs w:val="24"/>
        </w:rPr>
        <w:t xml:space="preserve"> propuesto para la búsqueda de solución del problema.</w:t>
      </w:r>
    </w:p>
    <w:p w:rsidR="007968DB" w:rsidRPr="006E4941" w:rsidRDefault="007968DB" w:rsidP="0073107B">
      <w:pPr>
        <w:spacing w:line="360" w:lineRule="auto"/>
        <w:jc w:val="center"/>
        <w:rPr>
          <w:rFonts w:ascii="Times New Roman" w:hAnsi="Times New Roman" w:cs="Times New Roman"/>
          <w:sz w:val="24"/>
          <w:szCs w:val="24"/>
        </w:rPr>
      </w:pPr>
      <w:r w:rsidRPr="0073107B">
        <w:rPr>
          <w:rFonts w:ascii="Times New Roman" w:eastAsiaTheme="majorEastAsia" w:hAnsi="Times New Roman" w:cs="Times New Roman"/>
          <w:b/>
          <w:iCs/>
          <w:sz w:val="24"/>
          <w:szCs w:val="24"/>
        </w:rPr>
        <w:t>Figura 1.</w:t>
      </w:r>
      <w:r w:rsidRPr="0073107B">
        <w:rPr>
          <w:rFonts w:ascii="Times New Roman" w:eastAsiaTheme="majorEastAsia" w:hAnsi="Times New Roman" w:cs="Times New Roman"/>
          <w:iCs/>
          <w:sz w:val="24"/>
          <w:szCs w:val="24"/>
        </w:rPr>
        <w:t xml:space="preserve"> Diagrama eléctrico-neumático propuesto por el maestro. </w:t>
      </w:r>
    </w:p>
    <w:p w:rsidR="006E4941" w:rsidRDefault="006E4941" w:rsidP="006E4941">
      <w:pPr>
        <w:spacing w:before="120" w:after="240" w:line="360" w:lineRule="auto"/>
        <w:jc w:val="center"/>
        <w:rPr>
          <w:rFonts w:ascii="Times New Roman" w:hAnsi="Times New Roman" w:cs="Times New Roman"/>
          <w:color w:val="00B0F0"/>
          <w:sz w:val="24"/>
          <w:szCs w:val="24"/>
        </w:rPr>
      </w:pPr>
      <w:r>
        <w:rPr>
          <w:rFonts w:ascii="Times New Roman" w:hAnsi="Times New Roman" w:cs="Times New Roman"/>
          <w:noProof/>
          <w:color w:val="00B0F0"/>
          <w:sz w:val="24"/>
          <w:szCs w:val="24"/>
          <w:lang w:eastAsia="es-MX"/>
        </w:rPr>
        <w:drawing>
          <wp:inline distT="0" distB="0" distL="0" distR="0">
            <wp:extent cx="3144982" cy="206365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0331" cy="2067167"/>
                    </a:xfrm>
                    <a:prstGeom prst="rect">
                      <a:avLst/>
                    </a:prstGeom>
                    <a:noFill/>
                    <a:ln>
                      <a:noFill/>
                    </a:ln>
                  </pic:spPr>
                </pic:pic>
              </a:graphicData>
            </a:graphic>
          </wp:inline>
        </w:drawing>
      </w:r>
    </w:p>
    <w:p w:rsidR="00E16D20" w:rsidRDefault="00E16D20" w:rsidP="001773EF">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rsidR="00057199" w:rsidRDefault="00057199" w:rsidP="00057199">
      <w:pPr>
        <w:spacing w:before="120" w:after="240" w:line="360" w:lineRule="auto"/>
        <w:jc w:val="both"/>
        <w:rPr>
          <w:rFonts w:ascii="Times New Roman" w:hAnsi="Times New Roman" w:cs="Times New Roman"/>
          <w:sz w:val="24"/>
          <w:szCs w:val="24"/>
        </w:rPr>
      </w:pPr>
      <w:r w:rsidRPr="00C54366">
        <w:rPr>
          <w:rFonts w:ascii="Times New Roman" w:hAnsi="Times New Roman" w:cs="Times New Roman"/>
          <w:sz w:val="24"/>
          <w:szCs w:val="24"/>
        </w:rPr>
        <w:t xml:space="preserve">Los instrumentos de evaluación se aplicaron </w:t>
      </w:r>
      <w:r w:rsidR="00314322">
        <w:rPr>
          <w:rFonts w:ascii="Times New Roman" w:hAnsi="Times New Roman" w:cs="Times New Roman"/>
          <w:sz w:val="24"/>
          <w:szCs w:val="24"/>
        </w:rPr>
        <w:t xml:space="preserve">respecto a cuatro preguntas realizadas </w:t>
      </w:r>
      <w:r w:rsidR="00AA08F6">
        <w:rPr>
          <w:rFonts w:ascii="Times New Roman" w:hAnsi="Times New Roman" w:cs="Times New Roman"/>
          <w:sz w:val="24"/>
          <w:szCs w:val="24"/>
        </w:rPr>
        <w:t xml:space="preserve">con </w:t>
      </w:r>
      <w:r w:rsidR="00EB710F">
        <w:rPr>
          <w:rFonts w:ascii="Times New Roman" w:hAnsi="Times New Roman" w:cs="Times New Roman"/>
          <w:sz w:val="24"/>
          <w:szCs w:val="24"/>
        </w:rPr>
        <w:t>más</w:t>
      </w:r>
      <w:r w:rsidR="00AA08F6">
        <w:rPr>
          <w:rFonts w:ascii="Times New Roman" w:hAnsi="Times New Roman" w:cs="Times New Roman"/>
          <w:sz w:val="24"/>
          <w:szCs w:val="24"/>
        </w:rPr>
        <w:t xml:space="preserve"> frecuencia por cada uno de los equipos</w:t>
      </w:r>
      <w:r w:rsidRPr="00C54366">
        <w:rPr>
          <w:rFonts w:ascii="Times New Roman" w:hAnsi="Times New Roman" w:cs="Times New Roman"/>
          <w:sz w:val="24"/>
          <w:szCs w:val="24"/>
        </w:rPr>
        <w:t xml:space="preserve"> midie</w:t>
      </w:r>
      <w:r w:rsidR="00314322">
        <w:rPr>
          <w:rFonts w:ascii="Times New Roman" w:hAnsi="Times New Roman" w:cs="Times New Roman"/>
          <w:sz w:val="24"/>
          <w:szCs w:val="24"/>
        </w:rPr>
        <w:t>ndo</w:t>
      </w:r>
      <w:r w:rsidRPr="00C54366">
        <w:rPr>
          <w:rFonts w:ascii="Times New Roman" w:hAnsi="Times New Roman" w:cs="Times New Roman"/>
          <w:sz w:val="24"/>
          <w:szCs w:val="24"/>
        </w:rPr>
        <w:t xml:space="preserve"> los resultados</w:t>
      </w:r>
      <w:r w:rsidR="00314322">
        <w:rPr>
          <w:rFonts w:ascii="Times New Roman" w:hAnsi="Times New Roman" w:cs="Times New Roman"/>
          <w:sz w:val="24"/>
          <w:szCs w:val="24"/>
        </w:rPr>
        <w:t xml:space="preserve"> y </w:t>
      </w:r>
      <w:r w:rsidRPr="00C54366">
        <w:rPr>
          <w:rFonts w:ascii="Times New Roman" w:hAnsi="Times New Roman" w:cs="Times New Roman"/>
          <w:sz w:val="24"/>
          <w:szCs w:val="24"/>
        </w:rPr>
        <w:t xml:space="preserve">encontrando </w:t>
      </w:r>
      <w:r w:rsidR="00A30669" w:rsidRPr="00C54366">
        <w:rPr>
          <w:rFonts w:ascii="Times New Roman" w:hAnsi="Times New Roman" w:cs="Times New Roman"/>
          <w:sz w:val="24"/>
          <w:szCs w:val="24"/>
        </w:rPr>
        <w:t>efectos</w:t>
      </w:r>
      <w:r w:rsidRPr="00C54366">
        <w:rPr>
          <w:rFonts w:ascii="Times New Roman" w:hAnsi="Times New Roman" w:cs="Times New Roman"/>
          <w:sz w:val="24"/>
          <w:szCs w:val="24"/>
        </w:rPr>
        <w:t xml:space="preserve"> favorecedores de aprendizaje, lo que sirvió para medir el progreso de aprovechamiento</w:t>
      </w:r>
      <w:r w:rsidR="00D83F12" w:rsidRPr="00C54366">
        <w:rPr>
          <w:rFonts w:ascii="Times New Roman" w:hAnsi="Times New Roman" w:cs="Times New Roman"/>
          <w:sz w:val="24"/>
          <w:szCs w:val="24"/>
        </w:rPr>
        <w:t xml:space="preserve"> de los estudiantes de tercer cuatrimestre de la carrera de Mecatrónica.</w:t>
      </w:r>
    </w:p>
    <w:p w:rsidR="00307AC9" w:rsidRDefault="00307AC9" w:rsidP="00057199">
      <w:pPr>
        <w:spacing w:before="120" w:after="240" w:line="360" w:lineRule="auto"/>
        <w:jc w:val="both"/>
        <w:rPr>
          <w:rFonts w:ascii="Times New Roman" w:hAnsi="Times New Roman" w:cs="Times New Roman"/>
          <w:sz w:val="24"/>
          <w:szCs w:val="24"/>
        </w:rPr>
      </w:pPr>
    </w:p>
    <w:p w:rsidR="00307AC9" w:rsidRDefault="00307AC9" w:rsidP="00057199">
      <w:pPr>
        <w:spacing w:before="120" w:after="240" w:line="360" w:lineRule="auto"/>
        <w:jc w:val="both"/>
        <w:rPr>
          <w:rFonts w:ascii="Times New Roman" w:hAnsi="Times New Roman" w:cs="Times New Roman"/>
          <w:sz w:val="24"/>
          <w:szCs w:val="24"/>
        </w:rPr>
      </w:pPr>
    </w:p>
    <w:p w:rsidR="00307AC9" w:rsidRDefault="00307AC9" w:rsidP="00057199">
      <w:pPr>
        <w:spacing w:before="120" w:after="240" w:line="360" w:lineRule="auto"/>
        <w:jc w:val="both"/>
        <w:rPr>
          <w:rFonts w:ascii="Times New Roman" w:hAnsi="Times New Roman" w:cs="Times New Roman"/>
          <w:sz w:val="24"/>
          <w:szCs w:val="24"/>
        </w:rPr>
      </w:pPr>
    </w:p>
    <w:p w:rsidR="00307AC9" w:rsidRDefault="00307AC9" w:rsidP="00057199">
      <w:pPr>
        <w:spacing w:before="120" w:after="240" w:line="360" w:lineRule="auto"/>
        <w:jc w:val="both"/>
        <w:rPr>
          <w:rFonts w:ascii="Times New Roman" w:hAnsi="Times New Roman" w:cs="Times New Roman"/>
          <w:sz w:val="24"/>
          <w:szCs w:val="24"/>
        </w:rPr>
      </w:pPr>
    </w:p>
    <w:p w:rsidR="00314322" w:rsidRPr="00C54366" w:rsidRDefault="00CF7394" w:rsidP="001773EF">
      <w:pPr>
        <w:spacing w:before="120" w:after="240" w:line="360" w:lineRule="auto"/>
        <w:jc w:val="center"/>
        <w:rPr>
          <w:rFonts w:ascii="Times New Roman" w:hAnsi="Times New Roman" w:cs="Times New Roman"/>
          <w:sz w:val="24"/>
          <w:szCs w:val="24"/>
        </w:rPr>
      </w:pPr>
      <w:r w:rsidRPr="0003524C">
        <w:rPr>
          <w:rFonts w:ascii="Times New Roman" w:eastAsiaTheme="majorEastAsia" w:hAnsi="Times New Roman" w:cs="Times New Roman"/>
          <w:b/>
          <w:iCs/>
          <w:sz w:val="24"/>
          <w:szCs w:val="24"/>
        </w:rPr>
        <w:lastRenderedPageBreak/>
        <w:t xml:space="preserve">Tabla </w:t>
      </w:r>
      <w:r>
        <w:rPr>
          <w:rFonts w:ascii="Times New Roman" w:eastAsiaTheme="majorEastAsia" w:hAnsi="Times New Roman" w:cs="Times New Roman"/>
          <w:b/>
          <w:iCs/>
          <w:sz w:val="24"/>
          <w:szCs w:val="24"/>
        </w:rPr>
        <w:t>2</w:t>
      </w:r>
      <w:r w:rsidRPr="0003524C">
        <w:rPr>
          <w:rFonts w:ascii="Times New Roman" w:eastAsiaTheme="majorEastAsia" w:hAnsi="Times New Roman" w:cs="Times New Roman"/>
          <w:b/>
          <w:iCs/>
          <w:sz w:val="24"/>
          <w:szCs w:val="24"/>
        </w:rPr>
        <w:t>.</w:t>
      </w:r>
      <w:r>
        <w:rPr>
          <w:rFonts w:ascii="Times New Roman" w:eastAsiaTheme="majorEastAsia" w:hAnsi="Times New Roman" w:cs="Times New Roman"/>
          <w:b/>
          <w:iCs/>
          <w:sz w:val="24"/>
          <w:szCs w:val="24"/>
        </w:rPr>
        <w:t xml:space="preserve"> </w:t>
      </w:r>
      <w:r>
        <w:rPr>
          <w:rFonts w:ascii="Times New Roman" w:eastAsiaTheme="majorEastAsia" w:hAnsi="Times New Roman" w:cs="Times New Roman"/>
          <w:iCs/>
          <w:sz w:val="24"/>
          <w:szCs w:val="24"/>
        </w:rPr>
        <w:t>Preguntas generadas por los estudiantes en la solución del problema.</w:t>
      </w:r>
    </w:p>
    <w:tbl>
      <w:tblPr>
        <w:tblStyle w:val="Tablaconcuadrcula"/>
        <w:tblW w:w="0" w:type="auto"/>
        <w:jc w:val="center"/>
        <w:tblLook w:val="04A0" w:firstRow="1" w:lastRow="0" w:firstColumn="1" w:lastColumn="0" w:noHBand="0" w:noVBand="1"/>
      </w:tblPr>
      <w:tblGrid>
        <w:gridCol w:w="336"/>
        <w:gridCol w:w="5271"/>
        <w:gridCol w:w="3313"/>
      </w:tblGrid>
      <w:tr w:rsidR="00314322" w:rsidRPr="00EB710F" w:rsidTr="001773EF">
        <w:trPr>
          <w:trHeight w:val="817"/>
          <w:jc w:val="center"/>
        </w:trPr>
        <w:tc>
          <w:tcPr>
            <w:tcW w:w="0" w:type="auto"/>
            <w:shd w:val="clear" w:color="auto" w:fill="F2F2F2" w:themeFill="background1" w:themeFillShade="F2"/>
          </w:tcPr>
          <w:p w:rsidR="00314322" w:rsidRDefault="00314322" w:rsidP="006B2E47">
            <w:pPr>
              <w:spacing w:before="120" w:after="240" w:line="360" w:lineRule="auto"/>
              <w:jc w:val="both"/>
              <w:rPr>
                <w:rFonts w:ascii="Times New Roman" w:hAnsi="Times New Roman" w:cs="Times New Roman"/>
                <w:sz w:val="24"/>
                <w:szCs w:val="24"/>
              </w:rPr>
            </w:pPr>
          </w:p>
        </w:tc>
        <w:tc>
          <w:tcPr>
            <w:tcW w:w="0" w:type="auto"/>
            <w:shd w:val="clear" w:color="auto" w:fill="F2F2F2" w:themeFill="background1" w:themeFillShade="F2"/>
          </w:tcPr>
          <w:p w:rsidR="009616AF" w:rsidRPr="00A22CBA" w:rsidRDefault="009616AF" w:rsidP="009616AF">
            <w:pPr>
              <w:spacing w:after="0" w:line="240" w:lineRule="auto"/>
              <w:jc w:val="center"/>
              <w:rPr>
                <w:rFonts w:ascii="Times New Roman" w:hAnsi="Times New Roman" w:cs="Times New Roman"/>
                <w:b/>
                <w:sz w:val="24"/>
                <w:szCs w:val="24"/>
              </w:rPr>
            </w:pPr>
          </w:p>
          <w:p w:rsidR="00314322" w:rsidRPr="00A22CBA" w:rsidRDefault="00B20B55" w:rsidP="00A22CBA">
            <w:pPr>
              <w:spacing w:after="0" w:line="240" w:lineRule="auto"/>
              <w:jc w:val="both"/>
              <w:rPr>
                <w:rFonts w:ascii="Times New Roman" w:hAnsi="Times New Roman" w:cs="Times New Roman"/>
                <w:b/>
                <w:sz w:val="24"/>
                <w:szCs w:val="24"/>
              </w:rPr>
            </w:pPr>
            <w:r w:rsidRPr="00A22CBA">
              <w:rPr>
                <w:rFonts w:ascii="Times New Roman" w:hAnsi="Times New Roman" w:cs="Times New Roman"/>
                <w:b/>
                <w:sz w:val="24"/>
                <w:szCs w:val="24"/>
              </w:rPr>
              <w:t>Preguntas</w:t>
            </w:r>
            <w:r w:rsidR="00EA2AEC" w:rsidRPr="00A22CBA">
              <w:rPr>
                <w:rFonts w:ascii="Times New Roman" w:hAnsi="Times New Roman" w:cs="Times New Roman"/>
                <w:b/>
                <w:sz w:val="24"/>
                <w:szCs w:val="24"/>
              </w:rPr>
              <w:t xml:space="preserve"> planteadas por los estudiantes</w:t>
            </w:r>
          </w:p>
        </w:tc>
        <w:tc>
          <w:tcPr>
            <w:tcW w:w="0" w:type="auto"/>
            <w:shd w:val="clear" w:color="auto" w:fill="F2F2F2" w:themeFill="background1" w:themeFillShade="F2"/>
          </w:tcPr>
          <w:p w:rsidR="00314322" w:rsidRPr="00A22CBA" w:rsidRDefault="009616AF" w:rsidP="009616AF">
            <w:pPr>
              <w:spacing w:after="0" w:line="240" w:lineRule="auto"/>
              <w:jc w:val="center"/>
              <w:rPr>
                <w:rFonts w:ascii="Times New Roman" w:hAnsi="Times New Roman" w:cs="Times New Roman"/>
                <w:b/>
                <w:sz w:val="24"/>
                <w:szCs w:val="24"/>
              </w:rPr>
            </w:pPr>
            <w:r w:rsidRPr="00A22CBA">
              <w:rPr>
                <w:rFonts w:ascii="Times New Roman" w:hAnsi="Times New Roman" w:cs="Times New Roman"/>
                <w:b/>
                <w:sz w:val="24"/>
                <w:szCs w:val="24"/>
              </w:rPr>
              <w:t>Aprendizaje adquirido por parte de los alumnos</w:t>
            </w:r>
          </w:p>
        </w:tc>
      </w:tr>
      <w:tr w:rsidR="00AA08F6" w:rsidTr="001773EF">
        <w:trPr>
          <w:trHeight w:val="546"/>
          <w:jc w:val="center"/>
        </w:trPr>
        <w:tc>
          <w:tcPr>
            <w:tcW w:w="0" w:type="auto"/>
          </w:tcPr>
          <w:p w:rsidR="00AA08F6" w:rsidRDefault="00AA08F6" w:rsidP="00AA08F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AA08F6" w:rsidRPr="009616AF" w:rsidRDefault="00AA08F6" w:rsidP="00AA08F6">
            <w:pPr>
              <w:spacing w:after="0" w:line="360" w:lineRule="auto"/>
              <w:jc w:val="both"/>
              <w:rPr>
                <w:rFonts w:ascii="Times New Roman" w:hAnsi="Times New Roman" w:cs="Times New Roman"/>
                <w:sz w:val="24"/>
                <w:szCs w:val="24"/>
              </w:rPr>
            </w:pPr>
            <w:r w:rsidRPr="009616AF">
              <w:rPr>
                <w:rFonts w:ascii="Times New Roman" w:hAnsi="Times New Roman" w:cs="Times New Roman"/>
                <w:sz w:val="24"/>
                <w:szCs w:val="24"/>
              </w:rPr>
              <w:t>¿Qué diferencia hay entre un interruptor y un pulsador?</w:t>
            </w:r>
          </w:p>
        </w:tc>
        <w:tc>
          <w:tcPr>
            <w:tcW w:w="0" w:type="auto"/>
          </w:tcPr>
          <w:p w:rsidR="00AA08F6" w:rsidRPr="009616AF" w:rsidRDefault="009616AF" w:rsidP="009616A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24 alumnos entendieron el concepto.</w:t>
            </w:r>
          </w:p>
        </w:tc>
      </w:tr>
      <w:tr w:rsidR="00AA08F6" w:rsidTr="001773EF">
        <w:trPr>
          <w:trHeight w:val="843"/>
          <w:jc w:val="center"/>
        </w:trPr>
        <w:tc>
          <w:tcPr>
            <w:tcW w:w="0" w:type="auto"/>
          </w:tcPr>
          <w:p w:rsidR="00AA08F6" w:rsidRDefault="00AA08F6" w:rsidP="00AA08F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AA08F6" w:rsidRPr="009616AF" w:rsidRDefault="00AA08F6" w:rsidP="00AA08F6">
            <w:pPr>
              <w:spacing w:after="0" w:line="360" w:lineRule="auto"/>
              <w:jc w:val="both"/>
              <w:rPr>
                <w:rFonts w:ascii="Times New Roman" w:hAnsi="Times New Roman" w:cs="Times New Roman"/>
                <w:sz w:val="24"/>
                <w:szCs w:val="24"/>
              </w:rPr>
            </w:pPr>
            <w:r w:rsidRPr="009616AF">
              <w:rPr>
                <w:rFonts w:ascii="Times New Roman" w:hAnsi="Times New Roman" w:cs="Times New Roman"/>
                <w:sz w:val="24"/>
                <w:szCs w:val="24"/>
              </w:rPr>
              <w:t>¿</w:t>
            </w:r>
            <w:r w:rsidR="007968DB">
              <w:rPr>
                <w:rFonts w:ascii="Times New Roman" w:hAnsi="Times New Roman" w:cs="Times New Roman"/>
                <w:sz w:val="24"/>
                <w:szCs w:val="24"/>
              </w:rPr>
              <w:t>C</w:t>
            </w:r>
            <w:r w:rsidRPr="009616AF">
              <w:rPr>
                <w:rFonts w:ascii="Times New Roman" w:hAnsi="Times New Roman" w:cs="Times New Roman"/>
                <w:sz w:val="24"/>
                <w:szCs w:val="24"/>
              </w:rPr>
              <w:t>uáles son las diferencias de utilizar un elemento como entrada o salida?</w:t>
            </w:r>
          </w:p>
        </w:tc>
        <w:tc>
          <w:tcPr>
            <w:tcW w:w="0" w:type="auto"/>
          </w:tcPr>
          <w:p w:rsidR="00AA08F6" w:rsidRPr="009616AF" w:rsidRDefault="009616AF" w:rsidP="00961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de 24 entendieron las diferencias.</w:t>
            </w:r>
          </w:p>
        </w:tc>
      </w:tr>
      <w:tr w:rsidR="00AA08F6" w:rsidTr="001773EF">
        <w:trPr>
          <w:trHeight w:val="86"/>
          <w:jc w:val="center"/>
        </w:trPr>
        <w:tc>
          <w:tcPr>
            <w:tcW w:w="0" w:type="auto"/>
          </w:tcPr>
          <w:p w:rsidR="00AA08F6" w:rsidRDefault="00AA08F6" w:rsidP="00AA08F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AA08F6" w:rsidRPr="009616AF" w:rsidRDefault="00AA08F6" w:rsidP="00AA08F6">
            <w:pPr>
              <w:spacing w:after="0" w:line="360" w:lineRule="auto"/>
              <w:jc w:val="both"/>
              <w:rPr>
                <w:rFonts w:ascii="Times New Roman" w:hAnsi="Times New Roman" w:cs="Times New Roman"/>
                <w:sz w:val="24"/>
                <w:szCs w:val="24"/>
              </w:rPr>
            </w:pPr>
            <w:r w:rsidRPr="009616AF">
              <w:rPr>
                <w:rFonts w:ascii="Times New Roman" w:hAnsi="Times New Roman" w:cs="Times New Roman"/>
                <w:sz w:val="24"/>
                <w:szCs w:val="24"/>
              </w:rPr>
              <w:t>¿Cómo relaciono el diagrama eléctriconeumático propuesto con la solución del problema?</w:t>
            </w:r>
          </w:p>
        </w:tc>
        <w:tc>
          <w:tcPr>
            <w:tcW w:w="0" w:type="auto"/>
          </w:tcPr>
          <w:p w:rsidR="00AA08F6" w:rsidRPr="009616AF" w:rsidRDefault="009616AF" w:rsidP="00AA08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de 24 relacionaron el diagrama.</w:t>
            </w:r>
          </w:p>
        </w:tc>
      </w:tr>
      <w:tr w:rsidR="00AA08F6" w:rsidTr="001773EF">
        <w:trPr>
          <w:trHeight w:val="593"/>
          <w:jc w:val="center"/>
        </w:trPr>
        <w:tc>
          <w:tcPr>
            <w:tcW w:w="0" w:type="auto"/>
          </w:tcPr>
          <w:p w:rsidR="00AA08F6" w:rsidRDefault="00AA08F6" w:rsidP="00AA08F6">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AA08F6" w:rsidRPr="009616AF" w:rsidRDefault="00A2433D" w:rsidP="009616AF">
            <w:pPr>
              <w:spacing w:after="0" w:line="360" w:lineRule="auto"/>
              <w:jc w:val="both"/>
              <w:rPr>
                <w:rFonts w:ascii="Times New Roman" w:hAnsi="Times New Roman" w:cs="Times New Roman"/>
                <w:sz w:val="24"/>
                <w:szCs w:val="24"/>
              </w:rPr>
            </w:pPr>
            <w:r w:rsidRPr="009616AF">
              <w:rPr>
                <w:rFonts w:ascii="Times New Roman" w:hAnsi="Times New Roman" w:cs="Times New Roman"/>
                <w:sz w:val="24"/>
                <w:szCs w:val="24"/>
              </w:rPr>
              <w:t>¿Por qué se realiza la conexión eléctrica en m</w:t>
            </w:r>
            <w:r w:rsidR="009616AF" w:rsidRPr="009616AF">
              <w:rPr>
                <w:rFonts w:ascii="Times New Roman" w:hAnsi="Times New Roman" w:cs="Times New Roman"/>
                <w:sz w:val="24"/>
                <w:szCs w:val="24"/>
              </w:rPr>
              <w:t>ó</w:t>
            </w:r>
            <w:r w:rsidRPr="009616AF">
              <w:rPr>
                <w:rFonts w:ascii="Times New Roman" w:hAnsi="Times New Roman" w:cs="Times New Roman"/>
                <w:sz w:val="24"/>
                <w:szCs w:val="24"/>
              </w:rPr>
              <w:t xml:space="preserve">dulo didáctico? </w:t>
            </w:r>
          </w:p>
        </w:tc>
        <w:tc>
          <w:tcPr>
            <w:tcW w:w="0" w:type="auto"/>
          </w:tcPr>
          <w:p w:rsidR="00AA08F6" w:rsidRPr="009616AF" w:rsidRDefault="009616AF" w:rsidP="009616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alumnos comprendieron la conexión en módulo</w:t>
            </w:r>
          </w:p>
        </w:tc>
      </w:tr>
    </w:tbl>
    <w:p w:rsidR="00E16D20" w:rsidRDefault="00E16D20" w:rsidP="001773EF">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B82EC0" w:rsidRPr="001773EF" w:rsidRDefault="00B82EC0" w:rsidP="006D3EA2">
      <w:pPr>
        <w:spacing w:before="120" w:after="240" w:line="360" w:lineRule="auto"/>
        <w:jc w:val="both"/>
        <w:rPr>
          <w:rFonts w:ascii="Arial" w:eastAsiaTheme="minorEastAsia" w:hAnsi="Arial"/>
          <w:b/>
          <w:sz w:val="24"/>
          <w:szCs w:val="24"/>
          <w:lang w:val="es-ES_tradnl" w:eastAsia="es-ES"/>
        </w:rPr>
      </w:pPr>
      <w:r w:rsidRPr="001773EF">
        <w:rPr>
          <w:rFonts w:ascii="Arial" w:eastAsiaTheme="minorEastAsia" w:hAnsi="Arial"/>
          <w:b/>
          <w:sz w:val="24"/>
          <w:szCs w:val="24"/>
          <w:lang w:val="es-ES_tradnl" w:eastAsia="es-ES"/>
        </w:rPr>
        <w:t>Discusión</w:t>
      </w:r>
    </w:p>
    <w:p w:rsidR="000A5A34" w:rsidRDefault="006D3EA2" w:rsidP="006D3E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Una de la</w:t>
      </w:r>
      <w:r w:rsidR="007F044F">
        <w:rPr>
          <w:rFonts w:ascii="Times New Roman" w:hAnsi="Times New Roman" w:cs="Times New Roman"/>
          <w:sz w:val="24"/>
          <w:szCs w:val="24"/>
        </w:rPr>
        <w:t>s</w:t>
      </w:r>
      <w:r>
        <w:rPr>
          <w:rFonts w:ascii="Times New Roman" w:hAnsi="Times New Roman" w:cs="Times New Roman"/>
          <w:sz w:val="24"/>
          <w:szCs w:val="24"/>
        </w:rPr>
        <w:t xml:space="preserve"> fortalezas del método </w:t>
      </w:r>
      <w:r w:rsidR="00FA0223">
        <w:rPr>
          <w:rFonts w:ascii="Times New Roman" w:hAnsi="Times New Roman" w:cs="Times New Roman"/>
          <w:sz w:val="24"/>
          <w:szCs w:val="24"/>
        </w:rPr>
        <w:t xml:space="preserve">aprendizaje </w:t>
      </w:r>
      <w:r w:rsidR="000A5A34">
        <w:rPr>
          <w:rFonts w:ascii="Times New Roman" w:hAnsi="Times New Roman" w:cs="Times New Roman"/>
          <w:sz w:val="24"/>
          <w:szCs w:val="24"/>
        </w:rPr>
        <w:t xml:space="preserve">significativo es que requiere interacción personal </w:t>
      </w:r>
      <w:r w:rsidR="00E50E06">
        <w:rPr>
          <w:rFonts w:ascii="Times New Roman" w:hAnsi="Times New Roman" w:cs="Times New Roman"/>
          <w:sz w:val="24"/>
          <w:szCs w:val="24"/>
        </w:rPr>
        <w:t>medido</w:t>
      </w:r>
      <w:r w:rsidR="000A5A34">
        <w:rPr>
          <w:rFonts w:ascii="Times New Roman" w:hAnsi="Times New Roman" w:cs="Times New Roman"/>
          <w:sz w:val="24"/>
          <w:szCs w:val="24"/>
        </w:rPr>
        <w:t xml:space="preserve"> por el lenguaje que los estudiantes expresan entre </w:t>
      </w:r>
      <w:r w:rsidR="00794906">
        <w:rPr>
          <w:rFonts w:ascii="Times New Roman" w:hAnsi="Times New Roman" w:cs="Times New Roman"/>
          <w:sz w:val="24"/>
          <w:szCs w:val="24"/>
        </w:rPr>
        <w:t>ellos con</w:t>
      </w:r>
      <w:r w:rsidR="003675EB">
        <w:rPr>
          <w:rFonts w:ascii="Times New Roman" w:hAnsi="Times New Roman" w:cs="Times New Roman"/>
          <w:sz w:val="24"/>
          <w:szCs w:val="24"/>
        </w:rPr>
        <w:t xml:space="preserve"> el profesor</w:t>
      </w:r>
      <w:r w:rsidR="002A5451">
        <w:rPr>
          <w:rFonts w:ascii="Times New Roman" w:hAnsi="Times New Roman" w:cs="Times New Roman"/>
          <w:sz w:val="24"/>
          <w:szCs w:val="24"/>
        </w:rPr>
        <w:t>;</w:t>
      </w:r>
      <w:r w:rsidR="000A5A34">
        <w:rPr>
          <w:rFonts w:ascii="Times New Roman" w:hAnsi="Times New Roman" w:cs="Times New Roman"/>
          <w:sz w:val="24"/>
          <w:szCs w:val="24"/>
        </w:rPr>
        <w:t xml:space="preserve"> por eso</w:t>
      </w:r>
      <w:r w:rsidR="002A5451">
        <w:rPr>
          <w:rFonts w:ascii="Times New Roman" w:hAnsi="Times New Roman" w:cs="Times New Roman"/>
          <w:sz w:val="24"/>
          <w:szCs w:val="24"/>
        </w:rPr>
        <w:t>,</w:t>
      </w:r>
      <w:r w:rsidR="000A5A34">
        <w:rPr>
          <w:rFonts w:ascii="Times New Roman" w:hAnsi="Times New Roman" w:cs="Times New Roman"/>
          <w:sz w:val="24"/>
          <w:szCs w:val="24"/>
        </w:rPr>
        <w:t xml:space="preserve"> se reclama el lenguaje como una función cognitiva superior que caracteriza a la especie humana, actuando como mediador </w:t>
      </w:r>
      <w:r w:rsidR="00794906">
        <w:rPr>
          <w:rFonts w:ascii="Times New Roman" w:hAnsi="Times New Roman" w:cs="Times New Roman"/>
          <w:sz w:val="24"/>
          <w:szCs w:val="24"/>
        </w:rPr>
        <w:t>entre pensamiento</w:t>
      </w:r>
      <w:r w:rsidR="00E50E06">
        <w:rPr>
          <w:rFonts w:ascii="Times New Roman" w:hAnsi="Times New Roman" w:cs="Times New Roman"/>
          <w:sz w:val="24"/>
          <w:szCs w:val="24"/>
        </w:rPr>
        <w:t>,</w:t>
      </w:r>
      <w:r w:rsidR="000A5A34">
        <w:rPr>
          <w:rFonts w:ascii="Times New Roman" w:hAnsi="Times New Roman" w:cs="Times New Roman"/>
          <w:sz w:val="24"/>
          <w:szCs w:val="24"/>
        </w:rPr>
        <w:t xml:space="preserve"> acción </w:t>
      </w:r>
      <w:r w:rsidR="003675EB">
        <w:rPr>
          <w:rFonts w:ascii="Times New Roman" w:hAnsi="Times New Roman" w:cs="Times New Roman"/>
          <w:sz w:val="24"/>
          <w:szCs w:val="24"/>
        </w:rPr>
        <w:t>en un medio social</w:t>
      </w:r>
      <w:r w:rsidR="000A5A34">
        <w:rPr>
          <w:rFonts w:ascii="Times New Roman" w:hAnsi="Times New Roman" w:cs="Times New Roman"/>
          <w:sz w:val="24"/>
          <w:szCs w:val="24"/>
        </w:rPr>
        <w:t>; determinando los conceptos y condiciones del desarrollo cognitivo</w:t>
      </w:r>
      <w:r w:rsidR="003675EB">
        <w:rPr>
          <w:rFonts w:ascii="Times New Roman" w:hAnsi="Times New Roman" w:cs="Times New Roman"/>
          <w:sz w:val="24"/>
          <w:szCs w:val="24"/>
        </w:rPr>
        <w:t>.</w:t>
      </w:r>
    </w:p>
    <w:p w:rsidR="003675EB" w:rsidRDefault="003675EB" w:rsidP="006D3E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Conocimiento, lenguaje</w:t>
      </w:r>
      <w:r w:rsidR="002A5451">
        <w:rPr>
          <w:rFonts w:ascii="Times New Roman" w:hAnsi="Times New Roman" w:cs="Times New Roman"/>
          <w:sz w:val="24"/>
          <w:szCs w:val="24"/>
        </w:rPr>
        <w:t xml:space="preserve"> y</w:t>
      </w:r>
      <w:r>
        <w:rPr>
          <w:rFonts w:ascii="Times New Roman" w:hAnsi="Times New Roman" w:cs="Times New Roman"/>
          <w:sz w:val="24"/>
          <w:szCs w:val="24"/>
        </w:rPr>
        <w:t xml:space="preserve"> realidad van de la mano, resaltando el lenguaje como tal, porque se demuestra lo que el estudiante tiene en el interior y lo saca a la luz, de esa forma el profesor detecta el nivel de conocimiento que tiene para apoyarlo</w:t>
      </w:r>
      <w:r w:rsidR="00415CCE">
        <w:rPr>
          <w:rFonts w:ascii="Times New Roman" w:hAnsi="Times New Roman" w:cs="Times New Roman"/>
          <w:sz w:val="24"/>
          <w:szCs w:val="24"/>
        </w:rPr>
        <w:t>;</w:t>
      </w:r>
      <w:r>
        <w:rPr>
          <w:rFonts w:ascii="Times New Roman" w:hAnsi="Times New Roman" w:cs="Times New Roman"/>
          <w:sz w:val="24"/>
          <w:szCs w:val="24"/>
        </w:rPr>
        <w:t xml:space="preserve"> en el caso de requerir asesoría se refuerza y si sus conocimientos son buenos</w:t>
      </w:r>
      <w:r w:rsidR="00E50E06">
        <w:rPr>
          <w:rFonts w:ascii="Times New Roman" w:hAnsi="Times New Roman" w:cs="Times New Roman"/>
          <w:sz w:val="24"/>
          <w:szCs w:val="24"/>
        </w:rPr>
        <w:t xml:space="preserve"> el </w:t>
      </w:r>
      <w:r w:rsidR="00794906">
        <w:rPr>
          <w:rFonts w:ascii="Times New Roman" w:hAnsi="Times New Roman" w:cs="Times New Roman"/>
          <w:sz w:val="24"/>
          <w:szCs w:val="24"/>
        </w:rPr>
        <w:t>alumno comparte</w:t>
      </w:r>
      <w:r>
        <w:rPr>
          <w:rFonts w:ascii="Times New Roman" w:hAnsi="Times New Roman" w:cs="Times New Roman"/>
          <w:sz w:val="24"/>
          <w:szCs w:val="24"/>
        </w:rPr>
        <w:t xml:space="preserve"> lo que se sabe con sus compañeros como un trabajo colaborativo para alcanzar la meta trazada en el nivel cognoscitivo que se requiere.</w:t>
      </w:r>
    </w:p>
    <w:p w:rsidR="00FA0223" w:rsidRDefault="00415CCE" w:rsidP="006D3EA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 base </w:t>
      </w:r>
      <w:r w:rsidR="002A5451">
        <w:rPr>
          <w:rFonts w:ascii="Times New Roman" w:hAnsi="Times New Roman" w:cs="Times New Roman"/>
          <w:sz w:val="24"/>
          <w:szCs w:val="24"/>
        </w:rPr>
        <w:t>en e</w:t>
      </w:r>
      <w:r>
        <w:rPr>
          <w:rFonts w:ascii="Times New Roman" w:hAnsi="Times New Roman" w:cs="Times New Roman"/>
          <w:sz w:val="24"/>
          <w:szCs w:val="24"/>
        </w:rPr>
        <w:t xml:space="preserve">l problema propuesto se observó comprensión en </w:t>
      </w:r>
      <w:r w:rsidR="00FA0223">
        <w:rPr>
          <w:rFonts w:ascii="Times New Roman" w:hAnsi="Times New Roman" w:cs="Times New Roman"/>
          <w:sz w:val="24"/>
          <w:szCs w:val="24"/>
        </w:rPr>
        <w:t xml:space="preserve">la situación a resolver, </w:t>
      </w:r>
      <w:r>
        <w:rPr>
          <w:rFonts w:ascii="Times New Roman" w:hAnsi="Times New Roman" w:cs="Times New Roman"/>
          <w:sz w:val="24"/>
          <w:szCs w:val="24"/>
        </w:rPr>
        <w:t>trabajando</w:t>
      </w:r>
      <w:r w:rsidR="00FA0223">
        <w:rPr>
          <w:rFonts w:ascii="Times New Roman" w:hAnsi="Times New Roman" w:cs="Times New Roman"/>
          <w:sz w:val="24"/>
          <w:szCs w:val="24"/>
        </w:rPr>
        <w:t xml:space="preserve"> en equipo, propiciando el hábito de pensar</w:t>
      </w:r>
      <w:r>
        <w:rPr>
          <w:rFonts w:ascii="Times New Roman" w:hAnsi="Times New Roman" w:cs="Times New Roman"/>
          <w:sz w:val="24"/>
          <w:szCs w:val="24"/>
        </w:rPr>
        <w:t>,</w:t>
      </w:r>
      <w:r w:rsidR="00FA0223">
        <w:rPr>
          <w:rFonts w:ascii="Times New Roman" w:hAnsi="Times New Roman" w:cs="Times New Roman"/>
          <w:sz w:val="24"/>
          <w:szCs w:val="24"/>
        </w:rPr>
        <w:t xml:space="preserve"> </w:t>
      </w:r>
      <w:r>
        <w:rPr>
          <w:rFonts w:ascii="Times New Roman" w:hAnsi="Times New Roman" w:cs="Times New Roman"/>
          <w:sz w:val="24"/>
          <w:szCs w:val="24"/>
        </w:rPr>
        <w:t>comprendiendo</w:t>
      </w:r>
      <w:r w:rsidR="00FA0223">
        <w:rPr>
          <w:rFonts w:ascii="Times New Roman" w:hAnsi="Times New Roman" w:cs="Times New Roman"/>
          <w:sz w:val="24"/>
          <w:szCs w:val="24"/>
        </w:rPr>
        <w:t xml:space="preserve"> entre </w:t>
      </w:r>
      <w:r>
        <w:rPr>
          <w:rFonts w:ascii="Times New Roman" w:hAnsi="Times New Roman" w:cs="Times New Roman"/>
          <w:sz w:val="24"/>
          <w:szCs w:val="24"/>
        </w:rPr>
        <w:t xml:space="preserve">el conocimiento </w:t>
      </w:r>
      <w:r w:rsidR="00FA0223">
        <w:rPr>
          <w:rFonts w:ascii="Times New Roman" w:hAnsi="Times New Roman" w:cs="Times New Roman"/>
          <w:sz w:val="24"/>
          <w:szCs w:val="24"/>
        </w:rPr>
        <w:t>que es útil</w:t>
      </w:r>
      <w:r>
        <w:rPr>
          <w:rFonts w:ascii="Times New Roman" w:hAnsi="Times New Roman" w:cs="Times New Roman"/>
          <w:sz w:val="24"/>
          <w:szCs w:val="24"/>
        </w:rPr>
        <w:t xml:space="preserve"> </w:t>
      </w:r>
      <w:r w:rsidR="00FA0223">
        <w:rPr>
          <w:rFonts w:ascii="Times New Roman" w:hAnsi="Times New Roman" w:cs="Times New Roman"/>
          <w:sz w:val="24"/>
          <w:szCs w:val="24"/>
        </w:rPr>
        <w:t xml:space="preserve">con el </w:t>
      </w:r>
      <w:r>
        <w:rPr>
          <w:rFonts w:ascii="Times New Roman" w:hAnsi="Times New Roman" w:cs="Times New Roman"/>
          <w:sz w:val="24"/>
          <w:szCs w:val="24"/>
        </w:rPr>
        <w:t>fin de</w:t>
      </w:r>
      <w:r w:rsidR="00B6093B">
        <w:rPr>
          <w:rFonts w:ascii="Times New Roman" w:hAnsi="Times New Roman" w:cs="Times New Roman"/>
          <w:sz w:val="24"/>
          <w:szCs w:val="24"/>
        </w:rPr>
        <w:t xml:space="preserve"> </w:t>
      </w:r>
      <w:r w:rsidR="00FA0223">
        <w:rPr>
          <w:rFonts w:ascii="Times New Roman" w:hAnsi="Times New Roman" w:cs="Times New Roman"/>
          <w:sz w:val="24"/>
          <w:szCs w:val="24"/>
        </w:rPr>
        <w:t xml:space="preserve">mejorar </w:t>
      </w:r>
      <w:r>
        <w:rPr>
          <w:rFonts w:ascii="Times New Roman" w:hAnsi="Times New Roman" w:cs="Times New Roman"/>
          <w:sz w:val="24"/>
          <w:szCs w:val="24"/>
        </w:rPr>
        <w:t>el aprendizaje significativo.</w:t>
      </w:r>
    </w:p>
    <w:p w:rsidR="00CD6AFD" w:rsidRDefault="00243D85" w:rsidP="00B82EC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Las </w:t>
      </w:r>
      <w:r w:rsidR="006228F2">
        <w:rPr>
          <w:rFonts w:ascii="Times New Roman" w:hAnsi="Times New Roman" w:cs="Times New Roman"/>
          <w:sz w:val="24"/>
          <w:szCs w:val="24"/>
        </w:rPr>
        <w:t xml:space="preserve">restricciones que se </w:t>
      </w:r>
      <w:r w:rsidR="000A5A34">
        <w:rPr>
          <w:rFonts w:ascii="Times New Roman" w:hAnsi="Times New Roman" w:cs="Times New Roman"/>
          <w:sz w:val="24"/>
          <w:szCs w:val="24"/>
        </w:rPr>
        <w:t xml:space="preserve">presentaron </w:t>
      </w:r>
      <w:r w:rsidR="00CD6AFD">
        <w:rPr>
          <w:rFonts w:ascii="Times New Roman" w:hAnsi="Times New Roman" w:cs="Times New Roman"/>
          <w:sz w:val="24"/>
          <w:szCs w:val="24"/>
        </w:rPr>
        <w:t>en algunos alumnos fue que no contaban con una actitud significativa de aprendizaje, entonces se observó que las ideas de anclaje pertinentes a la estructura cognitiva del aprendiz no estaban presentes y</w:t>
      </w:r>
      <w:r w:rsidR="002A5451">
        <w:rPr>
          <w:rFonts w:ascii="Times New Roman" w:hAnsi="Times New Roman" w:cs="Times New Roman"/>
          <w:sz w:val="24"/>
          <w:szCs w:val="24"/>
        </w:rPr>
        <w:t>,</w:t>
      </w:r>
      <w:r w:rsidR="00CD6AFD">
        <w:rPr>
          <w:rFonts w:ascii="Times New Roman" w:hAnsi="Times New Roman" w:cs="Times New Roman"/>
          <w:sz w:val="24"/>
          <w:szCs w:val="24"/>
        </w:rPr>
        <w:t xml:space="preserve"> si ese era el caso</w:t>
      </w:r>
      <w:r w:rsidR="002A5451">
        <w:rPr>
          <w:rFonts w:ascii="Times New Roman" w:hAnsi="Times New Roman" w:cs="Times New Roman"/>
          <w:sz w:val="24"/>
          <w:szCs w:val="24"/>
        </w:rPr>
        <w:t>,</w:t>
      </w:r>
      <w:r w:rsidR="00CD6AFD">
        <w:rPr>
          <w:rFonts w:ascii="Times New Roman" w:hAnsi="Times New Roman" w:cs="Times New Roman"/>
          <w:sz w:val="24"/>
          <w:szCs w:val="24"/>
        </w:rPr>
        <w:t xml:space="preserve"> el aprendizaje significativo no se reforzaba; para dar solución a esta situación </w:t>
      </w:r>
      <w:r w:rsidR="00385B83">
        <w:rPr>
          <w:rFonts w:ascii="Times New Roman" w:hAnsi="Times New Roman" w:cs="Times New Roman"/>
          <w:sz w:val="24"/>
          <w:szCs w:val="24"/>
        </w:rPr>
        <w:t xml:space="preserve">hubo una interacción personal de significados entre diferentes alumnos protagonistas, lo que determino su consecución. </w:t>
      </w:r>
    </w:p>
    <w:p w:rsidR="006115CA" w:rsidRDefault="006115CA" w:rsidP="00B82E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w:t>
      </w:r>
      <w:r w:rsidR="00E50E06">
        <w:rPr>
          <w:rFonts w:ascii="Times New Roman" w:hAnsi="Times New Roman" w:cs="Times New Roman"/>
          <w:sz w:val="24"/>
          <w:szCs w:val="24"/>
        </w:rPr>
        <w:t>se logró asimilar mejor con el relevador Zelio, pero tomando en cuenta los conocimientos previos que el alumno posee, esto responde a la pregunta de investigación, ratificando que el aprendizaje significativo es una forma eficaz de enseñanza en la UTA.</w:t>
      </w:r>
    </w:p>
    <w:p w:rsidR="006525AA" w:rsidRDefault="006525AA" w:rsidP="00B82EC0">
      <w:pPr>
        <w:spacing w:line="360" w:lineRule="auto"/>
        <w:jc w:val="both"/>
        <w:rPr>
          <w:rFonts w:ascii="Times New Roman" w:hAnsi="Times New Roman" w:cs="Times New Roman"/>
          <w:sz w:val="24"/>
          <w:szCs w:val="24"/>
        </w:rPr>
      </w:pPr>
    </w:p>
    <w:p w:rsidR="00573DEB" w:rsidRPr="001773EF" w:rsidRDefault="00B8319F" w:rsidP="003F41C1">
      <w:pPr>
        <w:spacing w:before="120" w:after="240" w:line="360" w:lineRule="auto"/>
        <w:jc w:val="both"/>
        <w:rPr>
          <w:rFonts w:ascii="Arial" w:eastAsiaTheme="minorEastAsia" w:hAnsi="Arial"/>
          <w:b/>
          <w:sz w:val="24"/>
          <w:szCs w:val="24"/>
          <w:lang w:val="es-ES_tradnl" w:eastAsia="es-ES"/>
        </w:rPr>
      </w:pPr>
      <w:r w:rsidRPr="001773EF">
        <w:rPr>
          <w:rFonts w:ascii="Arial" w:eastAsiaTheme="minorEastAsia" w:hAnsi="Arial"/>
          <w:b/>
          <w:sz w:val="24"/>
          <w:szCs w:val="24"/>
          <w:lang w:val="es-ES_tradnl" w:eastAsia="es-ES"/>
        </w:rPr>
        <w:t>Conclusio</w:t>
      </w:r>
      <w:r w:rsidR="000B0656" w:rsidRPr="001773EF">
        <w:rPr>
          <w:rFonts w:ascii="Arial" w:eastAsiaTheme="minorEastAsia" w:hAnsi="Arial"/>
          <w:b/>
          <w:sz w:val="24"/>
          <w:szCs w:val="24"/>
          <w:lang w:val="es-ES_tradnl" w:eastAsia="es-ES"/>
        </w:rPr>
        <w:t>n</w:t>
      </w:r>
      <w:r w:rsidRPr="001773EF">
        <w:rPr>
          <w:rFonts w:ascii="Arial" w:eastAsiaTheme="minorEastAsia" w:hAnsi="Arial"/>
          <w:b/>
          <w:sz w:val="24"/>
          <w:szCs w:val="24"/>
          <w:lang w:val="es-ES_tradnl" w:eastAsia="es-ES"/>
        </w:rPr>
        <w:t>es</w:t>
      </w:r>
    </w:p>
    <w:p w:rsidR="00E81670" w:rsidRDefault="003218BB" w:rsidP="00E81670">
      <w:pPr>
        <w:spacing w:after="0" w:line="360" w:lineRule="auto"/>
        <w:jc w:val="both"/>
        <w:rPr>
          <w:rFonts w:ascii="Times New Roman" w:hAnsi="Times New Roman" w:cs="Times New Roman"/>
          <w:sz w:val="24"/>
          <w:szCs w:val="24"/>
        </w:rPr>
      </w:pPr>
      <w:r w:rsidRPr="007C14E6">
        <w:rPr>
          <w:rFonts w:ascii="Times New Roman" w:eastAsia="Calibri" w:hAnsi="Times New Roman" w:cs="Times New Roman"/>
          <w:bCs/>
          <w:iCs/>
          <w:sz w:val="24"/>
          <w:szCs w:val="24"/>
        </w:rPr>
        <w:t>El uso de</w:t>
      </w:r>
      <w:r w:rsidR="0060741B" w:rsidRPr="007C14E6">
        <w:rPr>
          <w:rFonts w:ascii="Times New Roman" w:eastAsia="Calibri" w:hAnsi="Times New Roman" w:cs="Times New Roman"/>
          <w:bCs/>
          <w:iCs/>
          <w:sz w:val="24"/>
          <w:szCs w:val="24"/>
        </w:rPr>
        <w:t>l</w:t>
      </w:r>
      <w:r w:rsidRPr="007C14E6">
        <w:rPr>
          <w:rFonts w:ascii="Times New Roman" w:eastAsia="Calibri" w:hAnsi="Times New Roman" w:cs="Times New Roman"/>
          <w:bCs/>
          <w:iCs/>
          <w:sz w:val="24"/>
          <w:szCs w:val="24"/>
        </w:rPr>
        <w:t xml:space="preserve"> </w:t>
      </w:r>
      <w:r w:rsidR="002C06C6">
        <w:rPr>
          <w:rFonts w:ascii="Times New Roman" w:eastAsia="Calibri" w:hAnsi="Times New Roman" w:cs="Times New Roman"/>
          <w:bCs/>
          <w:iCs/>
          <w:sz w:val="24"/>
          <w:szCs w:val="24"/>
        </w:rPr>
        <w:t>Aprendizaje significativo en la UTA</w:t>
      </w:r>
      <w:r w:rsidR="00E44343" w:rsidRPr="007C14E6">
        <w:rPr>
          <w:rFonts w:ascii="Times New Roman" w:eastAsia="Calibri" w:hAnsi="Times New Roman" w:cs="Times New Roman"/>
          <w:bCs/>
          <w:iCs/>
          <w:sz w:val="24"/>
          <w:szCs w:val="24"/>
        </w:rPr>
        <w:t xml:space="preserve"> </w:t>
      </w:r>
      <w:r w:rsidR="002C06C6">
        <w:rPr>
          <w:rFonts w:ascii="Times New Roman" w:eastAsia="Calibri" w:hAnsi="Times New Roman" w:cs="Times New Roman"/>
          <w:bCs/>
          <w:iCs/>
          <w:sz w:val="24"/>
          <w:szCs w:val="24"/>
        </w:rPr>
        <w:t xml:space="preserve">mostró </w:t>
      </w:r>
      <w:r w:rsidR="002C06C6" w:rsidRPr="007C14E6">
        <w:rPr>
          <w:rFonts w:ascii="Times New Roman" w:eastAsia="Calibri" w:hAnsi="Times New Roman" w:cs="Times New Roman"/>
          <w:bCs/>
          <w:iCs/>
          <w:sz w:val="24"/>
          <w:szCs w:val="24"/>
        </w:rPr>
        <w:t>un</w:t>
      </w:r>
      <w:r w:rsidR="00E44343" w:rsidRPr="007C14E6">
        <w:rPr>
          <w:rFonts w:ascii="Times New Roman" w:eastAsia="Calibri" w:hAnsi="Times New Roman" w:cs="Times New Roman"/>
          <w:bCs/>
          <w:iCs/>
          <w:sz w:val="24"/>
          <w:szCs w:val="24"/>
        </w:rPr>
        <w:t xml:space="preserve"> </w:t>
      </w:r>
      <w:r w:rsidR="002C06C6" w:rsidRPr="007C14E6">
        <w:rPr>
          <w:rFonts w:ascii="Times New Roman" w:eastAsia="Calibri" w:hAnsi="Times New Roman" w:cs="Times New Roman"/>
          <w:bCs/>
          <w:iCs/>
          <w:sz w:val="24"/>
          <w:szCs w:val="24"/>
        </w:rPr>
        <w:t>progreso</w:t>
      </w:r>
      <w:r w:rsidR="00E44343" w:rsidRPr="007C14E6">
        <w:rPr>
          <w:rFonts w:ascii="Times New Roman" w:eastAsia="Calibri" w:hAnsi="Times New Roman" w:cs="Times New Roman"/>
          <w:bCs/>
          <w:iCs/>
          <w:sz w:val="24"/>
          <w:szCs w:val="24"/>
        </w:rPr>
        <w:t xml:space="preserve"> en el </w:t>
      </w:r>
      <w:r w:rsidR="0060741B" w:rsidRPr="007C14E6">
        <w:rPr>
          <w:rFonts w:ascii="Times New Roman" w:eastAsia="Calibri" w:hAnsi="Times New Roman" w:cs="Times New Roman"/>
          <w:bCs/>
          <w:iCs/>
          <w:sz w:val="24"/>
          <w:szCs w:val="24"/>
        </w:rPr>
        <w:t>aprovechamiento académico</w:t>
      </w:r>
      <w:r w:rsidR="00E44343" w:rsidRPr="007C14E6">
        <w:rPr>
          <w:rFonts w:ascii="Times New Roman" w:eastAsia="Calibri" w:hAnsi="Times New Roman" w:cs="Times New Roman"/>
          <w:bCs/>
          <w:iCs/>
          <w:sz w:val="24"/>
          <w:szCs w:val="24"/>
        </w:rPr>
        <w:t xml:space="preserve"> de los estudiantes,</w:t>
      </w:r>
      <w:r w:rsidR="00385B83">
        <w:rPr>
          <w:rFonts w:ascii="Times New Roman" w:eastAsia="Calibri" w:hAnsi="Times New Roman" w:cs="Times New Roman"/>
          <w:bCs/>
          <w:iCs/>
          <w:sz w:val="24"/>
          <w:szCs w:val="24"/>
        </w:rPr>
        <w:t xml:space="preserve"> mostrados en la tabla </w:t>
      </w:r>
      <w:r w:rsidR="00231AA4">
        <w:rPr>
          <w:rFonts w:ascii="Times New Roman" w:eastAsia="Calibri" w:hAnsi="Times New Roman" w:cs="Times New Roman"/>
          <w:bCs/>
          <w:iCs/>
          <w:sz w:val="24"/>
          <w:szCs w:val="24"/>
        </w:rPr>
        <w:t xml:space="preserve">2, </w:t>
      </w:r>
      <w:r w:rsidR="00231AA4">
        <w:rPr>
          <w:rFonts w:ascii="Times New Roman" w:hAnsi="Times New Roman" w:cs="Times New Roman"/>
          <w:sz w:val="24"/>
          <w:szCs w:val="24"/>
        </w:rPr>
        <w:t>preguntas</w:t>
      </w:r>
      <w:r w:rsidR="00E81670">
        <w:rPr>
          <w:rFonts w:ascii="Times New Roman" w:hAnsi="Times New Roman" w:cs="Times New Roman"/>
          <w:sz w:val="24"/>
          <w:szCs w:val="24"/>
        </w:rPr>
        <w:t xml:space="preserve"> </w:t>
      </w:r>
      <w:r w:rsidR="00F2701A">
        <w:rPr>
          <w:rFonts w:ascii="Times New Roman" w:hAnsi="Times New Roman" w:cs="Times New Roman"/>
          <w:sz w:val="24"/>
          <w:szCs w:val="24"/>
        </w:rPr>
        <w:t>uno</w:t>
      </w:r>
      <w:r w:rsidR="00E81670">
        <w:rPr>
          <w:rFonts w:ascii="Times New Roman" w:hAnsi="Times New Roman" w:cs="Times New Roman"/>
          <w:sz w:val="24"/>
          <w:szCs w:val="24"/>
        </w:rPr>
        <w:t xml:space="preserve"> y </w:t>
      </w:r>
      <w:r w:rsidR="00F2701A">
        <w:rPr>
          <w:rFonts w:ascii="Times New Roman" w:hAnsi="Times New Roman" w:cs="Times New Roman"/>
          <w:sz w:val="24"/>
          <w:szCs w:val="24"/>
        </w:rPr>
        <w:t>tres</w:t>
      </w:r>
      <w:r w:rsidR="002A5451">
        <w:rPr>
          <w:rFonts w:ascii="Times New Roman" w:hAnsi="Times New Roman" w:cs="Times New Roman"/>
          <w:sz w:val="24"/>
          <w:szCs w:val="24"/>
        </w:rPr>
        <w:t>:</w:t>
      </w:r>
      <w:r w:rsidR="00E81670">
        <w:rPr>
          <w:rFonts w:ascii="Times New Roman" w:hAnsi="Times New Roman" w:cs="Times New Roman"/>
          <w:sz w:val="24"/>
          <w:szCs w:val="24"/>
        </w:rPr>
        <w:t xml:space="preserve"> </w:t>
      </w:r>
      <w:r w:rsidR="00E81670" w:rsidRPr="009616AF">
        <w:rPr>
          <w:rFonts w:ascii="Times New Roman" w:hAnsi="Times New Roman" w:cs="Times New Roman"/>
          <w:sz w:val="24"/>
          <w:szCs w:val="24"/>
        </w:rPr>
        <w:t>¿Qué diferencia hay entre un interruptor y un pulsador?</w:t>
      </w:r>
      <w:r w:rsidR="00E81670">
        <w:rPr>
          <w:rFonts w:ascii="Times New Roman" w:hAnsi="Times New Roman" w:cs="Times New Roman"/>
          <w:sz w:val="24"/>
          <w:szCs w:val="24"/>
        </w:rPr>
        <w:t xml:space="preserve"> </w:t>
      </w:r>
      <w:r w:rsidR="00E81670" w:rsidRPr="009616AF">
        <w:rPr>
          <w:rFonts w:ascii="Times New Roman" w:hAnsi="Times New Roman" w:cs="Times New Roman"/>
          <w:sz w:val="24"/>
          <w:szCs w:val="24"/>
        </w:rPr>
        <w:t>¿Cómo relacion</w:t>
      </w:r>
      <w:r w:rsidR="00E81670">
        <w:rPr>
          <w:rFonts w:ascii="Times New Roman" w:hAnsi="Times New Roman" w:cs="Times New Roman"/>
          <w:sz w:val="24"/>
          <w:szCs w:val="24"/>
        </w:rPr>
        <w:t>o</w:t>
      </w:r>
      <w:r w:rsidR="00E81670" w:rsidRPr="009616AF">
        <w:rPr>
          <w:rFonts w:ascii="Times New Roman" w:hAnsi="Times New Roman" w:cs="Times New Roman"/>
          <w:sz w:val="24"/>
          <w:szCs w:val="24"/>
        </w:rPr>
        <w:t xml:space="preserve"> el diagrama eléctriconeumático propuesto con la solución del problema?</w:t>
      </w:r>
      <w:r w:rsidR="00E81670">
        <w:rPr>
          <w:rFonts w:ascii="Times New Roman" w:hAnsi="Times New Roman" w:cs="Times New Roman"/>
          <w:sz w:val="24"/>
          <w:szCs w:val="24"/>
        </w:rPr>
        <w:t xml:space="preserve"> En la primera</w:t>
      </w:r>
      <w:r w:rsidR="002A5451">
        <w:rPr>
          <w:rFonts w:ascii="Times New Roman" w:hAnsi="Times New Roman" w:cs="Times New Roman"/>
          <w:sz w:val="24"/>
          <w:szCs w:val="24"/>
        </w:rPr>
        <w:t>,</w:t>
      </w:r>
      <w:r w:rsidR="00E81670">
        <w:rPr>
          <w:rFonts w:ascii="Times New Roman" w:hAnsi="Times New Roman" w:cs="Times New Roman"/>
          <w:sz w:val="24"/>
          <w:szCs w:val="24"/>
        </w:rPr>
        <w:t xml:space="preserve"> los 24 estudiantes comprendieron el cuestionamiento, en la pregunta tres 20 de 24 relacionaron el diagrama electroneumático con la solución de la dificultad; sus comentarios fueron un reflejo de lo aprendido en otras materias como: circuitos eléctricos y sistemas electo-neumáticos donde relacionaron los conocimientos previos con los actuales reforzando el aprendizaje significativo.</w:t>
      </w:r>
    </w:p>
    <w:p w:rsidR="00E81670" w:rsidRDefault="00E81670" w:rsidP="00E81670">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00385B83">
        <w:rPr>
          <w:rFonts w:ascii="Times New Roman" w:hAnsi="Times New Roman" w:cs="Times New Roman"/>
          <w:sz w:val="24"/>
          <w:szCs w:val="24"/>
        </w:rPr>
        <w:t xml:space="preserve">tabla 2, </w:t>
      </w:r>
      <w:r>
        <w:rPr>
          <w:rFonts w:ascii="Times New Roman" w:hAnsi="Times New Roman" w:cs="Times New Roman"/>
          <w:sz w:val="24"/>
          <w:szCs w:val="24"/>
        </w:rPr>
        <w:t xml:space="preserve">pregunta </w:t>
      </w:r>
      <w:r w:rsidR="00F2701A">
        <w:rPr>
          <w:rFonts w:ascii="Times New Roman" w:hAnsi="Times New Roman" w:cs="Times New Roman"/>
          <w:sz w:val="24"/>
          <w:szCs w:val="24"/>
        </w:rPr>
        <w:t>dos</w:t>
      </w:r>
      <w:r w:rsidR="002A5451">
        <w:rPr>
          <w:rFonts w:ascii="Times New Roman" w:hAnsi="Times New Roman" w:cs="Times New Roman"/>
          <w:sz w:val="24"/>
          <w:szCs w:val="24"/>
        </w:rPr>
        <w:t>:</w:t>
      </w:r>
      <w:r>
        <w:rPr>
          <w:rFonts w:ascii="Times New Roman" w:hAnsi="Times New Roman" w:cs="Times New Roman"/>
          <w:sz w:val="24"/>
          <w:szCs w:val="24"/>
        </w:rPr>
        <w:t xml:space="preserve"> </w:t>
      </w:r>
      <w:r w:rsidRPr="009616AF">
        <w:rPr>
          <w:rFonts w:ascii="Times New Roman" w:hAnsi="Times New Roman" w:cs="Times New Roman"/>
          <w:sz w:val="24"/>
          <w:szCs w:val="24"/>
        </w:rPr>
        <w:t>¿</w:t>
      </w:r>
      <w:r w:rsidR="002A5451">
        <w:rPr>
          <w:rFonts w:ascii="Times New Roman" w:hAnsi="Times New Roman" w:cs="Times New Roman"/>
          <w:sz w:val="24"/>
          <w:szCs w:val="24"/>
        </w:rPr>
        <w:t>C</w:t>
      </w:r>
      <w:r w:rsidRPr="009616AF">
        <w:rPr>
          <w:rFonts w:ascii="Times New Roman" w:hAnsi="Times New Roman" w:cs="Times New Roman"/>
          <w:sz w:val="24"/>
          <w:szCs w:val="24"/>
        </w:rPr>
        <w:t>uáles son las diferencias de utilizar un elemento como entrada o salida?</w:t>
      </w:r>
      <w:r>
        <w:rPr>
          <w:rFonts w:ascii="Times New Roman" w:hAnsi="Times New Roman" w:cs="Times New Roman"/>
          <w:sz w:val="24"/>
          <w:szCs w:val="24"/>
        </w:rPr>
        <w:t xml:space="preserve"> Se observa en este cuestionamiento que 17 alumnos de 24 comprendieron; podemos deducir que el nuevo conocimiento que se integra al previo hace falta reforzarlo, entonces se acercaron al interlocutor para recibir explicación donde se exponía que todos los elementos de entradas son: interruptores, sensores de cualquier tipo y limit switch; los elementos de salida son bobinas solenoides en electroválvulas, lámparas de cualquier tipo y buzzer.   </w:t>
      </w:r>
    </w:p>
    <w:p w:rsidR="00E81670" w:rsidRDefault="00385B83" w:rsidP="00385B83">
      <w:pPr>
        <w:spacing w:before="120" w:after="240" w:line="360" w:lineRule="auto"/>
        <w:jc w:val="both"/>
        <w:rPr>
          <w:rFonts w:ascii="Times New Roman" w:hAnsi="Times New Roman" w:cs="Times New Roman"/>
          <w:sz w:val="24"/>
          <w:szCs w:val="24"/>
        </w:rPr>
      </w:pPr>
      <w:r>
        <w:rPr>
          <w:rFonts w:ascii="Times New Roman" w:eastAsia="Calibri" w:hAnsi="Times New Roman" w:cs="Times New Roman"/>
          <w:bCs/>
          <w:iCs/>
          <w:sz w:val="24"/>
          <w:szCs w:val="24"/>
        </w:rPr>
        <w:t xml:space="preserve">En la </w:t>
      </w:r>
      <w:r w:rsidR="002A5451">
        <w:rPr>
          <w:rFonts w:ascii="Times New Roman" w:eastAsia="Calibri" w:hAnsi="Times New Roman" w:cs="Times New Roman"/>
          <w:bCs/>
          <w:iCs/>
          <w:sz w:val="24"/>
          <w:szCs w:val="24"/>
        </w:rPr>
        <w:t>T</w:t>
      </w:r>
      <w:r>
        <w:rPr>
          <w:rFonts w:ascii="Times New Roman" w:eastAsia="Calibri" w:hAnsi="Times New Roman" w:cs="Times New Roman"/>
          <w:bCs/>
          <w:iCs/>
          <w:sz w:val="24"/>
          <w:szCs w:val="24"/>
        </w:rPr>
        <w:t xml:space="preserve">abla 2, pregunta </w:t>
      </w:r>
      <w:r w:rsidR="00F2701A">
        <w:rPr>
          <w:rFonts w:ascii="Times New Roman" w:eastAsia="Calibri" w:hAnsi="Times New Roman" w:cs="Times New Roman"/>
          <w:bCs/>
          <w:iCs/>
          <w:sz w:val="24"/>
          <w:szCs w:val="24"/>
        </w:rPr>
        <w:t>cuatro</w:t>
      </w:r>
      <w:r w:rsidR="002A5451">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Pr="009616AF">
        <w:rPr>
          <w:rFonts w:ascii="Times New Roman" w:hAnsi="Times New Roman" w:cs="Times New Roman"/>
          <w:sz w:val="24"/>
          <w:szCs w:val="24"/>
        </w:rPr>
        <w:t>¿Por qué se realiza la conexión eléctrica en módulo didáctico?</w:t>
      </w:r>
      <w:r>
        <w:rPr>
          <w:rFonts w:ascii="Times New Roman" w:hAnsi="Times New Roman" w:cs="Times New Roman"/>
          <w:sz w:val="24"/>
          <w:szCs w:val="24"/>
        </w:rPr>
        <w:t xml:space="preserve"> Al alumno le intereso ir más adelante con su aplicación didáctica, expresando su sentimiento </w:t>
      </w:r>
      <w:r>
        <w:rPr>
          <w:rFonts w:ascii="Times New Roman" w:hAnsi="Times New Roman" w:cs="Times New Roman"/>
          <w:sz w:val="24"/>
          <w:szCs w:val="24"/>
        </w:rPr>
        <w:lastRenderedPageBreak/>
        <w:t>de seguridad al instante de realizar conexiones con energía eléctrica sin temor a recibir una descarga.</w:t>
      </w:r>
    </w:p>
    <w:p w:rsidR="000B5507" w:rsidRDefault="000B5507" w:rsidP="000B5507">
      <w:pPr>
        <w:spacing w:before="120" w:after="240" w:line="360" w:lineRule="auto"/>
        <w:jc w:val="both"/>
        <w:rPr>
          <w:rFonts w:ascii="Times New Roman" w:eastAsia="Calibri" w:hAnsi="Times New Roman" w:cs="Times New Roman"/>
          <w:sz w:val="24"/>
          <w:szCs w:val="24"/>
        </w:rPr>
      </w:pPr>
      <w:r w:rsidRPr="008F4D67">
        <w:rPr>
          <w:rFonts w:ascii="Times New Roman" w:eastAsia="Calibri" w:hAnsi="Times New Roman" w:cs="Times New Roman"/>
          <w:sz w:val="24"/>
          <w:szCs w:val="24"/>
        </w:rPr>
        <w:t>Los resultados de la investigación</w:t>
      </w:r>
      <w:r>
        <w:rPr>
          <w:rFonts w:ascii="Times New Roman" w:eastAsia="Calibri" w:hAnsi="Times New Roman" w:cs="Times New Roman"/>
          <w:sz w:val="24"/>
          <w:szCs w:val="24"/>
        </w:rPr>
        <w:t xml:space="preserve"> con aprendizaje significativo</w:t>
      </w:r>
      <w:r w:rsidRPr="008F4D67">
        <w:rPr>
          <w:rFonts w:ascii="Times New Roman" w:eastAsia="Calibri" w:hAnsi="Times New Roman" w:cs="Times New Roman"/>
          <w:sz w:val="24"/>
          <w:szCs w:val="24"/>
        </w:rPr>
        <w:t xml:space="preserve"> arroj</w:t>
      </w:r>
      <w:r>
        <w:rPr>
          <w:rFonts w:ascii="Times New Roman" w:eastAsia="Calibri" w:hAnsi="Times New Roman" w:cs="Times New Roman"/>
          <w:sz w:val="24"/>
          <w:szCs w:val="24"/>
        </w:rPr>
        <w:t xml:space="preserve">aron un </w:t>
      </w:r>
      <w:r w:rsidRPr="008F4D67">
        <w:rPr>
          <w:rFonts w:ascii="Times New Roman" w:eastAsia="Calibri" w:hAnsi="Times New Roman" w:cs="Times New Roman"/>
          <w:sz w:val="24"/>
          <w:szCs w:val="24"/>
        </w:rPr>
        <w:t>buen</w:t>
      </w:r>
      <w:r>
        <w:rPr>
          <w:rFonts w:ascii="Times New Roman" w:eastAsia="Calibri" w:hAnsi="Times New Roman" w:cs="Times New Roman"/>
          <w:sz w:val="24"/>
          <w:szCs w:val="24"/>
        </w:rPr>
        <w:t xml:space="preserve"> método de utilizado para el aprovechamiento de los estudiantes</w:t>
      </w:r>
      <w:r w:rsidR="002A54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A5451">
        <w:rPr>
          <w:rFonts w:ascii="Times New Roman" w:eastAsia="Calibri" w:hAnsi="Times New Roman" w:cs="Times New Roman"/>
          <w:sz w:val="24"/>
          <w:szCs w:val="24"/>
        </w:rPr>
        <w:t>E</w:t>
      </w:r>
      <w:r>
        <w:rPr>
          <w:rFonts w:ascii="Times New Roman" w:eastAsia="Calibri" w:hAnsi="Times New Roman" w:cs="Times New Roman"/>
          <w:sz w:val="24"/>
          <w:szCs w:val="24"/>
        </w:rPr>
        <w:t xml:space="preserve">n la figura </w:t>
      </w:r>
      <w:r w:rsidR="002A5451">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se muestra la solución de los alumnos planteada en la programación final con el relevador </w:t>
      </w:r>
      <w:r w:rsidR="002A5451">
        <w:rPr>
          <w:rFonts w:ascii="Times New Roman" w:eastAsia="Calibri" w:hAnsi="Times New Roman" w:cs="Times New Roman"/>
          <w:sz w:val="24"/>
          <w:szCs w:val="24"/>
        </w:rPr>
        <w:t>Z</w:t>
      </w:r>
      <w:r>
        <w:rPr>
          <w:rFonts w:ascii="Times New Roman" w:eastAsia="Calibri" w:hAnsi="Times New Roman" w:cs="Times New Roman"/>
          <w:sz w:val="24"/>
          <w:szCs w:val="24"/>
        </w:rPr>
        <w:t>elio</w:t>
      </w:r>
      <w:r w:rsidRPr="008F4D67">
        <w:rPr>
          <w:rFonts w:ascii="Times New Roman" w:eastAsia="Calibri" w:hAnsi="Times New Roman" w:cs="Times New Roman"/>
          <w:sz w:val="24"/>
          <w:szCs w:val="24"/>
        </w:rPr>
        <w:t>.</w:t>
      </w:r>
    </w:p>
    <w:p w:rsidR="000B5507" w:rsidRDefault="002A5451" w:rsidP="0073107B">
      <w:pPr>
        <w:spacing w:line="360" w:lineRule="auto"/>
        <w:jc w:val="center"/>
        <w:rPr>
          <w:rFonts w:ascii="Times New Roman" w:eastAsia="Calibri" w:hAnsi="Times New Roman" w:cs="Times New Roman"/>
          <w:bCs/>
          <w:iCs/>
          <w:sz w:val="24"/>
          <w:szCs w:val="24"/>
        </w:rPr>
      </w:pPr>
      <w:r w:rsidRPr="0073107B">
        <w:rPr>
          <w:rFonts w:ascii="Times New Roman" w:eastAsiaTheme="majorEastAsia" w:hAnsi="Times New Roman" w:cs="Times New Roman"/>
          <w:b/>
          <w:iCs/>
          <w:sz w:val="24"/>
          <w:szCs w:val="24"/>
        </w:rPr>
        <w:t>Figura 2.</w:t>
      </w:r>
      <w:r w:rsidRPr="0073107B">
        <w:rPr>
          <w:rFonts w:ascii="Times New Roman" w:eastAsiaTheme="majorEastAsia" w:hAnsi="Times New Roman" w:cs="Times New Roman"/>
          <w:iCs/>
          <w:sz w:val="24"/>
          <w:szCs w:val="24"/>
        </w:rPr>
        <w:t xml:space="preserve"> Solución de diagrama de escalera. </w:t>
      </w:r>
    </w:p>
    <w:p w:rsidR="00E81670" w:rsidRDefault="000B5507" w:rsidP="000B5507">
      <w:pPr>
        <w:spacing w:before="120" w:after="240" w:line="360" w:lineRule="auto"/>
        <w:jc w:val="center"/>
        <w:rPr>
          <w:rFonts w:ascii="Times New Roman" w:eastAsia="Calibri" w:hAnsi="Times New Roman" w:cs="Times New Roman"/>
          <w:bCs/>
          <w:iCs/>
          <w:sz w:val="24"/>
          <w:szCs w:val="24"/>
        </w:rPr>
      </w:pPr>
      <w:r>
        <w:rPr>
          <w:rFonts w:ascii="Times New Roman" w:eastAsia="Calibri" w:hAnsi="Times New Roman" w:cs="Times New Roman"/>
          <w:bCs/>
          <w:iCs/>
          <w:noProof/>
          <w:sz w:val="24"/>
          <w:szCs w:val="24"/>
          <w:lang w:eastAsia="es-MX"/>
        </w:rPr>
        <w:drawing>
          <wp:inline distT="0" distB="0" distL="0" distR="0">
            <wp:extent cx="4239895" cy="1648460"/>
            <wp:effectExtent l="0" t="0" r="8255"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895" cy="1648460"/>
                    </a:xfrm>
                    <a:prstGeom prst="rect">
                      <a:avLst/>
                    </a:prstGeom>
                    <a:noFill/>
                    <a:ln>
                      <a:noFill/>
                    </a:ln>
                  </pic:spPr>
                </pic:pic>
              </a:graphicData>
            </a:graphic>
          </wp:inline>
        </w:drawing>
      </w:r>
    </w:p>
    <w:p w:rsidR="00E16D20" w:rsidRDefault="00E16D20" w:rsidP="001773EF">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1D10E9" w:rsidRDefault="001D10E9" w:rsidP="001773EF">
      <w:pPr>
        <w:spacing w:before="120" w:after="240" w:line="360" w:lineRule="auto"/>
        <w:jc w:val="both"/>
        <w:rPr>
          <w:rFonts w:ascii="Arial" w:eastAsiaTheme="minorEastAsia" w:hAnsi="Arial"/>
          <w:b/>
          <w:sz w:val="24"/>
          <w:szCs w:val="24"/>
          <w:lang w:val="es-ES_tradnl" w:eastAsia="es-ES"/>
        </w:rPr>
      </w:pPr>
    </w:p>
    <w:p w:rsidR="000B0656" w:rsidRPr="001773EF" w:rsidRDefault="00AE337F" w:rsidP="001773EF">
      <w:pPr>
        <w:spacing w:before="120" w:after="240" w:line="360" w:lineRule="auto"/>
        <w:jc w:val="both"/>
        <w:rPr>
          <w:rFonts w:ascii="Arial" w:eastAsiaTheme="minorEastAsia" w:hAnsi="Arial"/>
          <w:b/>
          <w:sz w:val="24"/>
          <w:szCs w:val="24"/>
          <w:lang w:val="es-ES_tradnl" w:eastAsia="es-ES"/>
        </w:rPr>
      </w:pPr>
      <w:r w:rsidRPr="001773EF">
        <w:rPr>
          <w:rFonts w:ascii="Arial" w:eastAsiaTheme="minorEastAsia" w:hAnsi="Arial"/>
          <w:b/>
          <w:sz w:val="24"/>
          <w:szCs w:val="24"/>
          <w:lang w:val="es-ES_tradnl" w:eastAsia="es-ES"/>
        </w:rPr>
        <w:lastRenderedPageBreak/>
        <w:t>Bibliografía</w:t>
      </w:r>
    </w:p>
    <w:p w:rsidR="00D27381" w:rsidRPr="001773EF" w:rsidRDefault="00D27381" w:rsidP="00D27381">
      <w:pPr>
        <w:spacing w:after="240" w:line="360" w:lineRule="auto"/>
        <w:ind w:left="709" w:hanging="709"/>
        <w:jc w:val="both"/>
        <w:rPr>
          <w:rFonts w:ascii="Times New Roman" w:hAnsi="Times New Roman" w:cs="Times New Roman"/>
          <w:color w:val="000000" w:themeColor="text1"/>
          <w:sz w:val="24"/>
          <w:szCs w:val="24"/>
        </w:rPr>
      </w:pPr>
      <w:r w:rsidRPr="001773EF">
        <w:rPr>
          <w:rFonts w:ascii="Times New Roman" w:hAnsi="Times New Roman" w:cs="Times New Roman"/>
          <w:color w:val="000000" w:themeColor="text1"/>
          <w:sz w:val="24"/>
          <w:szCs w:val="24"/>
          <w:lang w:val="en-US"/>
        </w:rPr>
        <w:t>Alonso, Ma. del C. (2010) “</w:t>
      </w:r>
      <w:r w:rsidRPr="0028616A">
        <w:rPr>
          <w:rFonts w:ascii="Times New Roman" w:hAnsi="Times New Roman" w:cs="Times New Roman"/>
          <w:i/>
          <w:color w:val="000000" w:themeColor="text1"/>
          <w:sz w:val="24"/>
          <w:szCs w:val="24"/>
          <w:lang w:val="en-US"/>
        </w:rPr>
        <w:t>Variables del aprendizaje significativo para el desarrollo de competencias básicas</w:t>
      </w:r>
      <w:r w:rsidRPr="001773EF">
        <w:rPr>
          <w:rFonts w:ascii="Times New Roman" w:hAnsi="Times New Roman" w:cs="Times New Roman"/>
          <w:color w:val="000000" w:themeColor="text1"/>
          <w:sz w:val="24"/>
          <w:szCs w:val="24"/>
          <w:lang w:val="en-US"/>
        </w:rPr>
        <w:t>”</w:t>
      </w:r>
      <w:r w:rsidR="002C54B1">
        <w:rPr>
          <w:rFonts w:ascii="Times New Roman" w:hAnsi="Times New Roman" w:cs="Times New Roman"/>
          <w:color w:val="000000" w:themeColor="text1"/>
          <w:sz w:val="24"/>
          <w:szCs w:val="24"/>
          <w:lang w:val="en-US"/>
        </w:rPr>
        <w:t xml:space="preserve"> </w:t>
      </w:r>
      <w:r w:rsidR="00BE2760" w:rsidRPr="001773EF">
        <w:rPr>
          <w:rFonts w:ascii="Times New Roman" w:hAnsi="Times New Roman" w:cs="Times New Roman"/>
          <w:color w:val="000000" w:themeColor="text1"/>
          <w:sz w:val="24"/>
          <w:szCs w:val="24"/>
          <w:lang w:val="en-US"/>
        </w:rPr>
        <w:t>(</w:t>
      </w:r>
      <w:r w:rsidR="00973BF7" w:rsidRPr="001773EF">
        <w:rPr>
          <w:rFonts w:ascii="Times New Roman" w:hAnsi="Times New Roman" w:cs="Times New Roman"/>
          <w:color w:val="000000" w:themeColor="text1"/>
          <w:sz w:val="24"/>
          <w:szCs w:val="24"/>
          <w:lang w:val="en-US"/>
        </w:rPr>
        <w:t>1ra</w:t>
      </w:r>
      <w:r w:rsidR="00BE2760" w:rsidRPr="001773EF">
        <w:rPr>
          <w:rFonts w:ascii="Times New Roman" w:hAnsi="Times New Roman" w:cs="Times New Roman"/>
          <w:color w:val="000000" w:themeColor="text1"/>
          <w:sz w:val="24"/>
          <w:szCs w:val="24"/>
          <w:lang w:val="en-US"/>
        </w:rPr>
        <w:t xml:space="preserve"> ed.)</w:t>
      </w:r>
      <w:r w:rsidR="004B3C63" w:rsidRPr="001773EF">
        <w:rPr>
          <w:rFonts w:ascii="Times New Roman" w:hAnsi="Times New Roman" w:cs="Times New Roman"/>
          <w:color w:val="000000" w:themeColor="text1"/>
          <w:sz w:val="24"/>
          <w:szCs w:val="24"/>
          <w:lang w:val="en-US"/>
        </w:rPr>
        <w:t>:</w:t>
      </w:r>
      <w:r w:rsidR="002C54B1">
        <w:rPr>
          <w:rFonts w:ascii="Times New Roman" w:hAnsi="Times New Roman" w:cs="Times New Roman"/>
          <w:color w:val="000000" w:themeColor="text1"/>
          <w:sz w:val="24"/>
          <w:szCs w:val="24"/>
          <w:lang w:val="en-US"/>
        </w:rPr>
        <w:t xml:space="preserve"> </w:t>
      </w:r>
      <w:r w:rsidR="004B3C63" w:rsidRPr="001773EF">
        <w:rPr>
          <w:rFonts w:ascii="Times New Roman" w:hAnsi="Times New Roman" w:cs="Times New Roman"/>
          <w:i/>
          <w:color w:val="000000" w:themeColor="text1"/>
          <w:sz w:val="24"/>
          <w:szCs w:val="24"/>
          <w:lang w:val="en-US"/>
        </w:rPr>
        <w:t>6</w:t>
      </w:r>
      <w:r w:rsidRPr="001773EF">
        <w:rPr>
          <w:rFonts w:ascii="Times New Roman" w:hAnsi="Times New Roman" w:cs="Times New Roman"/>
          <w:color w:val="000000" w:themeColor="text1"/>
          <w:sz w:val="24"/>
          <w:szCs w:val="24"/>
          <w:lang w:val="en-US"/>
        </w:rPr>
        <w:t>,</w:t>
      </w:r>
      <w:r w:rsidR="00BE2760" w:rsidRPr="001773EF">
        <w:rPr>
          <w:rFonts w:ascii="Times New Roman" w:hAnsi="Times New Roman" w:cs="Times New Roman"/>
          <w:color w:val="000000" w:themeColor="text1"/>
          <w:sz w:val="24"/>
          <w:szCs w:val="24"/>
          <w:lang w:val="en-US"/>
        </w:rPr>
        <w:t xml:space="preserve"> </w:t>
      </w:r>
      <w:r w:rsidRPr="001773EF">
        <w:rPr>
          <w:rFonts w:ascii="Times New Roman" w:hAnsi="Times New Roman" w:cs="Times New Roman"/>
          <w:color w:val="000000" w:themeColor="text1"/>
          <w:sz w:val="24"/>
          <w:szCs w:val="24"/>
          <w:lang w:val="en-US"/>
        </w:rPr>
        <w:t xml:space="preserve">p.7-9. Consultado el 12/11/2017 de: </w:t>
      </w:r>
      <w:hyperlink r:id="rId12" w:history="1">
        <w:r w:rsidRPr="001773EF">
          <w:rPr>
            <w:rStyle w:val="Hipervnculo"/>
            <w:rFonts w:ascii="Times New Roman" w:hAnsi="Times New Roman" w:cs="Times New Roman"/>
            <w:color w:val="000000" w:themeColor="text1"/>
            <w:sz w:val="24"/>
            <w:szCs w:val="24"/>
            <w:u w:val="none"/>
            <w:lang w:val="en-US"/>
          </w:rPr>
          <w:t>http://www.aprendizajesignificativo.es/mats/Variables</w:t>
        </w:r>
      </w:hyperlink>
      <w:r w:rsidRPr="001773EF">
        <w:rPr>
          <w:rFonts w:ascii="Times New Roman" w:hAnsi="Times New Roman" w:cs="Times New Roman"/>
          <w:color w:val="000000" w:themeColor="text1"/>
          <w:sz w:val="24"/>
          <w:szCs w:val="24"/>
          <w:lang w:val="en-US"/>
        </w:rPr>
        <w:t>.</w:t>
      </w:r>
      <w:r w:rsidRPr="001773EF">
        <w:rPr>
          <w:rFonts w:ascii="Times New Roman" w:hAnsi="Times New Roman" w:cs="Times New Roman"/>
          <w:color w:val="000000" w:themeColor="text1"/>
          <w:sz w:val="24"/>
          <w:szCs w:val="24"/>
        </w:rPr>
        <w:t xml:space="preserve"> </w:t>
      </w:r>
    </w:p>
    <w:p w:rsidR="00C4116F" w:rsidRPr="001773EF" w:rsidRDefault="00D27381" w:rsidP="00D27381">
      <w:pPr>
        <w:spacing w:after="240" w:line="360" w:lineRule="auto"/>
        <w:ind w:left="709" w:hanging="709"/>
        <w:jc w:val="both"/>
        <w:rPr>
          <w:rFonts w:ascii="Times New Roman" w:hAnsi="Times New Roman" w:cs="Times New Roman"/>
          <w:color w:val="000000" w:themeColor="text1"/>
          <w:sz w:val="24"/>
          <w:szCs w:val="24"/>
        </w:rPr>
      </w:pPr>
      <w:r w:rsidRPr="001773EF">
        <w:rPr>
          <w:rFonts w:ascii="Times New Roman" w:hAnsi="Times New Roman" w:cs="Times New Roman"/>
          <w:color w:val="000000" w:themeColor="text1"/>
          <w:sz w:val="24"/>
          <w:szCs w:val="24"/>
          <w:lang w:val="en-US"/>
        </w:rPr>
        <w:t xml:space="preserve">Ausubel, D. P. (1973). “Algunos aspectos psicológicos de la estructura del conocimiento”. En Elam, S. (Comp.). </w:t>
      </w:r>
      <w:r w:rsidRPr="0028616A">
        <w:rPr>
          <w:rFonts w:ascii="Times New Roman" w:hAnsi="Times New Roman" w:cs="Times New Roman"/>
          <w:i/>
          <w:color w:val="000000" w:themeColor="text1"/>
          <w:sz w:val="24"/>
          <w:szCs w:val="24"/>
          <w:lang w:val="en-US"/>
        </w:rPr>
        <w:t>La educación y la estructura del conocimiento. Investigaciones sobre el proceso de aprendizaje y la naturaleza de las disciplinas que integran el currículum</w:t>
      </w:r>
      <w:r w:rsidRPr="001773EF">
        <w:rPr>
          <w:rFonts w:ascii="Times New Roman" w:hAnsi="Times New Roman" w:cs="Times New Roman"/>
          <w:color w:val="000000" w:themeColor="text1"/>
          <w:sz w:val="24"/>
          <w:szCs w:val="24"/>
          <w:lang w:val="en-US"/>
        </w:rPr>
        <w:t>.</w:t>
      </w:r>
      <w:r w:rsidR="00C4116F" w:rsidRPr="001773EF">
        <w:rPr>
          <w:rFonts w:ascii="Times New Roman" w:hAnsi="Times New Roman" w:cs="Times New Roman"/>
          <w:color w:val="000000" w:themeColor="text1"/>
          <w:sz w:val="24"/>
          <w:szCs w:val="24"/>
          <w:lang w:val="en-US"/>
        </w:rPr>
        <w:t xml:space="preserve"> Buenos Aires:</w:t>
      </w:r>
      <w:r w:rsidRPr="001773EF">
        <w:rPr>
          <w:rFonts w:ascii="Times New Roman" w:hAnsi="Times New Roman" w:cs="Times New Roman"/>
          <w:color w:val="000000" w:themeColor="text1"/>
          <w:sz w:val="24"/>
          <w:szCs w:val="24"/>
          <w:lang w:val="en-US"/>
        </w:rPr>
        <w:t xml:space="preserve"> El Ateneo</w:t>
      </w:r>
      <w:r w:rsidR="00C4116F" w:rsidRPr="001773EF">
        <w:rPr>
          <w:rFonts w:ascii="Times New Roman" w:hAnsi="Times New Roman" w:cs="Times New Roman"/>
          <w:color w:val="000000" w:themeColor="text1"/>
          <w:sz w:val="24"/>
          <w:szCs w:val="24"/>
          <w:lang w:val="en-US"/>
        </w:rPr>
        <w:t>, p</w:t>
      </w:r>
      <w:r w:rsidRPr="001773EF">
        <w:rPr>
          <w:rFonts w:ascii="Times New Roman" w:hAnsi="Times New Roman" w:cs="Times New Roman"/>
          <w:color w:val="000000" w:themeColor="text1"/>
          <w:sz w:val="24"/>
          <w:szCs w:val="24"/>
          <w:lang w:val="en-US"/>
        </w:rPr>
        <w:t>. 211-239.</w:t>
      </w:r>
      <w:r w:rsidR="00C4116F" w:rsidRPr="001773EF">
        <w:rPr>
          <w:rFonts w:ascii="Times New Roman" w:hAnsi="Times New Roman" w:cs="Times New Roman"/>
          <w:color w:val="000000" w:themeColor="text1"/>
          <w:sz w:val="24"/>
          <w:szCs w:val="24"/>
        </w:rPr>
        <w:t xml:space="preserve"> </w:t>
      </w:r>
    </w:p>
    <w:p w:rsidR="00C4116F" w:rsidRPr="001773EF" w:rsidRDefault="00C4116F" w:rsidP="00D27381">
      <w:pPr>
        <w:spacing w:after="240" w:line="360" w:lineRule="auto"/>
        <w:ind w:left="709" w:hanging="709"/>
        <w:jc w:val="both"/>
        <w:rPr>
          <w:rFonts w:ascii="Times New Roman" w:hAnsi="Times New Roman" w:cs="Times New Roman"/>
          <w:color w:val="000000" w:themeColor="text1"/>
          <w:sz w:val="24"/>
          <w:szCs w:val="24"/>
        </w:rPr>
      </w:pPr>
      <w:r w:rsidRPr="001773EF">
        <w:rPr>
          <w:rFonts w:ascii="Times New Roman" w:hAnsi="Times New Roman" w:cs="Times New Roman"/>
          <w:color w:val="000000" w:themeColor="text1"/>
          <w:sz w:val="24"/>
          <w:szCs w:val="24"/>
        </w:rPr>
        <w:t>A</w:t>
      </w:r>
      <w:r w:rsidR="00654300" w:rsidRPr="001773EF">
        <w:rPr>
          <w:rFonts w:ascii="Times New Roman" w:hAnsi="Times New Roman" w:cs="Times New Roman"/>
          <w:color w:val="000000" w:themeColor="text1"/>
          <w:sz w:val="24"/>
          <w:szCs w:val="24"/>
        </w:rPr>
        <w:t>usubel</w:t>
      </w:r>
      <w:r w:rsidRPr="001773EF">
        <w:rPr>
          <w:rFonts w:ascii="Times New Roman" w:hAnsi="Times New Roman" w:cs="Times New Roman"/>
          <w:color w:val="000000" w:themeColor="text1"/>
          <w:sz w:val="24"/>
          <w:szCs w:val="24"/>
        </w:rPr>
        <w:t xml:space="preserve">, D. P. (1976). </w:t>
      </w:r>
      <w:r w:rsidRPr="0028616A">
        <w:rPr>
          <w:rFonts w:ascii="Times New Roman" w:hAnsi="Times New Roman" w:cs="Times New Roman"/>
          <w:i/>
          <w:color w:val="000000" w:themeColor="text1"/>
          <w:sz w:val="24"/>
          <w:szCs w:val="24"/>
        </w:rPr>
        <w:t>Psicología educativa. Un punto de vista cognoscitivo</w:t>
      </w:r>
      <w:r w:rsidRPr="001773EF">
        <w:rPr>
          <w:rFonts w:ascii="Times New Roman" w:hAnsi="Times New Roman" w:cs="Times New Roman"/>
          <w:color w:val="000000" w:themeColor="text1"/>
          <w:sz w:val="24"/>
          <w:szCs w:val="24"/>
        </w:rPr>
        <w:t>. México: Trillas.</w:t>
      </w:r>
    </w:p>
    <w:p w:rsidR="003C46A4" w:rsidRPr="001773EF" w:rsidRDefault="00D27381" w:rsidP="003C46A4">
      <w:pPr>
        <w:spacing w:after="240" w:line="360" w:lineRule="auto"/>
        <w:ind w:left="709" w:hanging="709"/>
        <w:jc w:val="both"/>
        <w:rPr>
          <w:rFonts w:ascii="Times New Roman" w:hAnsi="Times New Roman" w:cs="Times New Roman"/>
          <w:color w:val="000000" w:themeColor="text1"/>
          <w:sz w:val="24"/>
          <w:szCs w:val="24"/>
        </w:rPr>
      </w:pPr>
      <w:r w:rsidRPr="001773EF">
        <w:rPr>
          <w:rFonts w:ascii="Times New Roman" w:hAnsi="Times New Roman" w:cs="Times New Roman"/>
          <w:color w:val="000000" w:themeColor="text1"/>
          <w:sz w:val="24"/>
          <w:szCs w:val="24"/>
          <w:lang w:val="en-US"/>
        </w:rPr>
        <w:t xml:space="preserve">Ausubel, D. P. (2002). </w:t>
      </w:r>
      <w:r w:rsidRPr="0028616A">
        <w:rPr>
          <w:rFonts w:ascii="Times New Roman" w:hAnsi="Times New Roman" w:cs="Times New Roman"/>
          <w:i/>
          <w:color w:val="000000" w:themeColor="text1"/>
          <w:sz w:val="24"/>
          <w:szCs w:val="24"/>
          <w:lang w:val="en-US"/>
        </w:rPr>
        <w:t>Adquisición y retención del conocimiento. Una perspectiva cognitiva</w:t>
      </w:r>
      <w:r w:rsidRPr="001773EF">
        <w:rPr>
          <w:rFonts w:ascii="Times New Roman" w:hAnsi="Times New Roman" w:cs="Times New Roman"/>
          <w:color w:val="000000" w:themeColor="text1"/>
          <w:sz w:val="24"/>
          <w:szCs w:val="24"/>
          <w:lang w:val="en-US"/>
        </w:rPr>
        <w:t>.</w:t>
      </w:r>
      <w:r w:rsidR="00BE2760" w:rsidRPr="001773EF">
        <w:rPr>
          <w:rFonts w:ascii="Times New Roman" w:hAnsi="Times New Roman" w:cs="Times New Roman"/>
          <w:color w:val="000000" w:themeColor="text1"/>
          <w:sz w:val="24"/>
          <w:szCs w:val="24"/>
          <w:lang w:val="en-US"/>
        </w:rPr>
        <w:t xml:space="preserve"> Barcelona</w:t>
      </w:r>
      <w:r w:rsidR="00465EFB" w:rsidRPr="001773EF">
        <w:rPr>
          <w:rFonts w:ascii="Times New Roman" w:hAnsi="Times New Roman" w:cs="Times New Roman"/>
          <w:color w:val="000000" w:themeColor="text1"/>
          <w:sz w:val="24"/>
          <w:szCs w:val="24"/>
          <w:lang w:val="en-US"/>
        </w:rPr>
        <w:t>:</w:t>
      </w:r>
      <w:r w:rsidRPr="001773EF">
        <w:rPr>
          <w:rFonts w:ascii="Times New Roman" w:hAnsi="Times New Roman" w:cs="Times New Roman"/>
          <w:color w:val="000000" w:themeColor="text1"/>
          <w:sz w:val="24"/>
          <w:szCs w:val="24"/>
          <w:lang w:val="en-US"/>
        </w:rPr>
        <w:t xml:space="preserve"> Paidós. </w:t>
      </w:r>
    </w:p>
    <w:p w:rsidR="003C46A4" w:rsidRPr="004B3C63" w:rsidRDefault="00D27381" w:rsidP="00D27381">
      <w:pPr>
        <w:spacing w:after="240" w:line="360" w:lineRule="auto"/>
        <w:ind w:left="709" w:hanging="709"/>
        <w:jc w:val="both"/>
        <w:rPr>
          <w:rFonts w:ascii="Times New Roman" w:hAnsi="Times New Roman" w:cs="Times New Roman"/>
          <w:color w:val="000000" w:themeColor="text1"/>
          <w:sz w:val="24"/>
          <w:szCs w:val="24"/>
        </w:rPr>
      </w:pPr>
      <w:r w:rsidRPr="001773EF">
        <w:rPr>
          <w:rFonts w:ascii="Times New Roman" w:hAnsi="Times New Roman" w:cs="Times New Roman"/>
          <w:color w:val="000000" w:themeColor="text1"/>
          <w:sz w:val="24"/>
          <w:szCs w:val="24"/>
        </w:rPr>
        <w:t xml:space="preserve">Bryan, L, A. (1997). </w:t>
      </w:r>
      <w:r w:rsidRPr="0028616A">
        <w:rPr>
          <w:rFonts w:ascii="Times New Roman" w:hAnsi="Times New Roman" w:cs="Times New Roman"/>
          <w:i/>
          <w:color w:val="000000" w:themeColor="text1"/>
          <w:sz w:val="24"/>
          <w:szCs w:val="24"/>
        </w:rPr>
        <w:t>Programmable Controllers Theory and Implementation</w:t>
      </w:r>
      <w:r w:rsidRPr="001773EF">
        <w:rPr>
          <w:rFonts w:ascii="Times New Roman" w:hAnsi="Times New Roman" w:cs="Times New Roman"/>
          <w:color w:val="000000" w:themeColor="text1"/>
          <w:sz w:val="24"/>
          <w:szCs w:val="24"/>
        </w:rPr>
        <w:t xml:space="preserve">. </w:t>
      </w:r>
      <w:r w:rsidR="005476DC" w:rsidRPr="001773EF">
        <w:rPr>
          <w:rFonts w:ascii="Times New Roman" w:hAnsi="Times New Roman" w:cs="Times New Roman"/>
          <w:color w:val="000000" w:themeColor="text1"/>
          <w:sz w:val="24"/>
          <w:szCs w:val="24"/>
        </w:rPr>
        <w:t>(2nd</w:t>
      </w:r>
      <w:r w:rsidRPr="001773EF">
        <w:rPr>
          <w:rFonts w:ascii="Times New Roman" w:hAnsi="Times New Roman" w:cs="Times New Roman"/>
          <w:color w:val="000000" w:themeColor="text1"/>
          <w:sz w:val="24"/>
          <w:szCs w:val="24"/>
        </w:rPr>
        <w:t xml:space="preserve"> edition</w:t>
      </w:r>
      <w:r w:rsidR="005476DC" w:rsidRPr="001773EF">
        <w:rPr>
          <w:rFonts w:ascii="Times New Roman" w:hAnsi="Times New Roman" w:cs="Times New Roman"/>
          <w:color w:val="000000" w:themeColor="text1"/>
          <w:sz w:val="24"/>
          <w:szCs w:val="24"/>
        </w:rPr>
        <w:t>)</w:t>
      </w:r>
      <w:r w:rsidR="00465EFB" w:rsidRPr="001773EF">
        <w:rPr>
          <w:rFonts w:ascii="Times New Roman" w:hAnsi="Times New Roman" w:cs="Times New Roman"/>
          <w:color w:val="000000" w:themeColor="text1"/>
          <w:sz w:val="24"/>
          <w:szCs w:val="24"/>
        </w:rPr>
        <w:t xml:space="preserve">. </w:t>
      </w:r>
      <w:r w:rsidR="00465EFB" w:rsidRPr="004B3C63">
        <w:rPr>
          <w:rFonts w:ascii="Times New Roman" w:hAnsi="Times New Roman" w:cs="Times New Roman"/>
          <w:color w:val="000000" w:themeColor="text1"/>
          <w:sz w:val="24"/>
          <w:szCs w:val="24"/>
        </w:rPr>
        <w:t>L.A, Estados Unidos: Stephanie</w:t>
      </w:r>
      <w:r w:rsidRPr="004B3C63">
        <w:rPr>
          <w:rFonts w:ascii="Times New Roman" w:hAnsi="Times New Roman" w:cs="Times New Roman"/>
          <w:color w:val="000000" w:themeColor="text1"/>
          <w:sz w:val="24"/>
          <w:szCs w:val="24"/>
        </w:rPr>
        <w:t xml:space="preserve"> Philippo.</w:t>
      </w:r>
      <w:r w:rsidR="003C46A4" w:rsidRPr="004B3C63">
        <w:rPr>
          <w:rFonts w:ascii="Times New Roman" w:hAnsi="Times New Roman" w:cs="Times New Roman"/>
          <w:color w:val="000000" w:themeColor="text1"/>
          <w:sz w:val="24"/>
          <w:szCs w:val="24"/>
        </w:rPr>
        <w:t xml:space="preserve"> </w:t>
      </w:r>
    </w:p>
    <w:p w:rsidR="00C91035" w:rsidRPr="001773EF" w:rsidRDefault="00C4116F" w:rsidP="00C91035">
      <w:pPr>
        <w:spacing w:after="240" w:line="360" w:lineRule="auto"/>
        <w:ind w:left="709" w:hanging="709"/>
        <w:jc w:val="both"/>
        <w:rPr>
          <w:rFonts w:ascii="Times New Roman" w:hAnsi="Times New Roman" w:cs="Times New Roman"/>
          <w:color w:val="000000" w:themeColor="text1"/>
          <w:sz w:val="24"/>
          <w:szCs w:val="24"/>
        </w:rPr>
      </w:pPr>
      <w:r w:rsidRPr="004B3C63">
        <w:rPr>
          <w:rFonts w:ascii="Times New Roman" w:hAnsi="Times New Roman" w:cs="Times New Roman"/>
          <w:color w:val="000000" w:themeColor="text1"/>
          <w:sz w:val="24"/>
          <w:szCs w:val="24"/>
          <w:lang w:val="en-US"/>
        </w:rPr>
        <w:t xml:space="preserve">DiFrank </w:t>
      </w:r>
      <w:r w:rsidR="00A513DA" w:rsidRPr="004B3C63">
        <w:rPr>
          <w:rFonts w:ascii="Times New Roman" w:hAnsi="Times New Roman" w:cs="Times New Roman"/>
          <w:color w:val="000000" w:themeColor="text1"/>
          <w:sz w:val="24"/>
          <w:szCs w:val="24"/>
          <w:lang w:val="en-US"/>
        </w:rPr>
        <w:t xml:space="preserve">P.E. </w:t>
      </w:r>
      <w:r w:rsidRPr="004B3C63">
        <w:rPr>
          <w:rFonts w:ascii="Times New Roman" w:hAnsi="Times New Roman" w:cs="Times New Roman"/>
          <w:color w:val="000000" w:themeColor="text1"/>
          <w:sz w:val="24"/>
          <w:szCs w:val="24"/>
          <w:lang w:val="en-US"/>
        </w:rPr>
        <w:t>(2007</w:t>
      </w:r>
      <w:r w:rsidRPr="004B3C63">
        <w:rPr>
          <w:rFonts w:ascii="Times New Roman" w:hAnsi="Times New Roman" w:cs="Times New Roman"/>
          <w:i/>
          <w:color w:val="000000" w:themeColor="text1"/>
          <w:sz w:val="24"/>
          <w:szCs w:val="24"/>
          <w:lang w:val="en-US"/>
        </w:rPr>
        <w:t xml:space="preserve">),"Discussion of the various levels of </w:t>
      </w:r>
      <w:r w:rsidR="00A513DA" w:rsidRPr="004B3C63">
        <w:rPr>
          <w:rFonts w:ascii="Times New Roman" w:hAnsi="Times New Roman" w:cs="Times New Roman"/>
          <w:i/>
          <w:color w:val="000000" w:themeColor="text1"/>
          <w:sz w:val="24"/>
          <w:szCs w:val="24"/>
          <w:lang w:val="en-US"/>
        </w:rPr>
        <w:t>automation”</w:t>
      </w:r>
      <w:r w:rsidR="00A513DA" w:rsidRPr="004B3C63">
        <w:rPr>
          <w:rFonts w:ascii="Times New Roman" w:hAnsi="Times New Roman" w:cs="Times New Roman"/>
          <w:color w:val="000000" w:themeColor="text1"/>
          <w:sz w:val="24"/>
          <w:szCs w:val="24"/>
          <w:lang w:val="en-US"/>
        </w:rPr>
        <w:t>. Published in</w:t>
      </w:r>
      <w:r w:rsidRPr="004B3C63">
        <w:rPr>
          <w:rFonts w:ascii="Times New Roman" w:hAnsi="Times New Roman" w:cs="Times New Roman"/>
          <w:color w:val="000000" w:themeColor="text1"/>
          <w:sz w:val="24"/>
          <w:szCs w:val="24"/>
          <w:lang w:val="en-US"/>
        </w:rPr>
        <w:t xml:space="preserve"> Cement Industry Technical </w:t>
      </w:r>
      <w:r w:rsidR="00E55D28" w:rsidRPr="004B3C63">
        <w:rPr>
          <w:rFonts w:ascii="Times New Roman" w:hAnsi="Times New Roman" w:cs="Times New Roman"/>
          <w:color w:val="000000" w:themeColor="text1"/>
          <w:sz w:val="24"/>
          <w:szCs w:val="24"/>
          <w:lang w:val="en-US"/>
        </w:rPr>
        <w:t>Conference Record</w:t>
      </w:r>
      <w:r w:rsidR="00973BF7" w:rsidRPr="004B3C63">
        <w:rPr>
          <w:rFonts w:ascii="Times New Roman" w:hAnsi="Times New Roman" w:cs="Times New Roman"/>
          <w:color w:val="000000" w:themeColor="text1"/>
          <w:sz w:val="24"/>
          <w:szCs w:val="24"/>
          <w:lang w:val="en-US"/>
        </w:rPr>
        <w:t>, IEEE</w:t>
      </w:r>
      <w:r w:rsidR="00094CB5" w:rsidRPr="004B3C63">
        <w:rPr>
          <w:rFonts w:ascii="Times New Roman" w:hAnsi="Times New Roman" w:cs="Times New Roman"/>
          <w:color w:val="000000" w:themeColor="text1"/>
          <w:sz w:val="24"/>
          <w:szCs w:val="24"/>
          <w:lang w:val="en-US"/>
        </w:rPr>
        <w:t>, doi:10.1109/CITCON.2007.358985</w:t>
      </w:r>
      <w:r w:rsidR="004B3C63" w:rsidRPr="004B3C63">
        <w:rPr>
          <w:rFonts w:ascii="Times New Roman" w:hAnsi="Times New Roman" w:cs="Times New Roman"/>
          <w:color w:val="000000" w:themeColor="text1"/>
          <w:sz w:val="24"/>
          <w:szCs w:val="24"/>
          <w:lang w:val="en-US"/>
        </w:rPr>
        <w:t>,</w:t>
      </w:r>
      <w:r w:rsidR="00094CB5" w:rsidRPr="004B3C63">
        <w:rPr>
          <w:rFonts w:ascii="Times New Roman" w:hAnsi="Times New Roman" w:cs="Times New Roman"/>
          <w:color w:val="000000" w:themeColor="text1"/>
          <w:sz w:val="24"/>
          <w:szCs w:val="24"/>
          <w:lang w:val="en-US"/>
        </w:rPr>
        <w:t xml:space="preserve"> </w:t>
      </w:r>
      <w:r w:rsidR="00E55D28" w:rsidRPr="004B3C63">
        <w:rPr>
          <w:rFonts w:ascii="Times New Roman" w:hAnsi="Times New Roman" w:cs="Times New Roman"/>
          <w:color w:val="000000" w:themeColor="text1"/>
          <w:sz w:val="24"/>
          <w:szCs w:val="24"/>
          <w:lang w:val="en-US"/>
        </w:rPr>
        <w:t>p</w:t>
      </w:r>
      <w:r w:rsidR="00973BF7" w:rsidRPr="004B3C63">
        <w:rPr>
          <w:rFonts w:ascii="Times New Roman" w:hAnsi="Times New Roman" w:cs="Times New Roman"/>
          <w:color w:val="000000" w:themeColor="text1"/>
          <w:sz w:val="24"/>
          <w:szCs w:val="24"/>
          <w:lang w:val="en-US"/>
        </w:rPr>
        <w:t>.</w:t>
      </w:r>
      <w:r w:rsidRPr="004B3C63">
        <w:rPr>
          <w:rFonts w:ascii="Times New Roman" w:hAnsi="Times New Roman" w:cs="Times New Roman"/>
          <w:color w:val="000000" w:themeColor="text1"/>
          <w:sz w:val="24"/>
          <w:szCs w:val="24"/>
          <w:lang w:val="en-US"/>
        </w:rPr>
        <w:t>45</w:t>
      </w:r>
      <w:r w:rsidR="00973BF7" w:rsidRPr="004B3C63">
        <w:rPr>
          <w:rFonts w:ascii="Times New Roman" w:hAnsi="Times New Roman" w:cs="Times New Roman"/>
          <w:color w:val="000000" w:themeColor="text1"/>
          <w:sz w:val="24"/>
          <w:szCs w:val="24"/>
          <w:lang w:val="en-US"/>
        </w:rPr>
        <w:t>-</w:t>
      </w:r>
      <w:r w:rsidRPr="004B3C63">
        <w:rPr>
          <w:rFonts w:ascii="Times New Roman" w:hAnsi="Times New Roman" w:cs="Times New Roman"/>
          <w:color w:val="000000" w:themeColor="text1"/>
          <w:sz w:val="24"/>
          <w:szCs w:val="24"/>
          <w:lang w:val="en-US"/>
        </w:rPr>
        <w:t>62.</w:t>
      </w:r>
      <w:r w:rsidR="00A513DA" w:rsidRPr="004B3C63">
        <w:rPr>
          <w:rFonts w:ascii="Times New Roman" w:hAnsi="Times New Roman" w:cs="Times New Roman"/>
          <w:color w:val="000000" w:themeColor="text1"/>
          <w:sz w:val="24"/>
          <w:szCs w:val="24"/>
          <w:lang w:val="en-US"/>
        </w:rPr>
        <w:t>Conference Location: Charleston, SC, USA</w:t>
      </w:r>
      <w:r w:rsidR="004B3C63" w:rsidRPr="004B3C63">
        <w:rPr>
          <w:rFonts w:ascii="Times New Roman" w:hAnsi="Times New Roman" w:cs="Times New Roman"/>
          <w:color w:val="000000" w:themeColor="text1"/>
          <w:sz w:val="24"/>
          <w:szCs w:val="24"/>
          <w:lang w:val="en-US"/>
        </w:rPr>
        <w:t>.</w:t>
      </w:r>
      <w:r w:rsidR="00A513DA" w:rsidRPr="004B3C63">
        <w:rPr>
          <w:rFonts w:ascii="Times New Roman" w:hAnsi="Times New Roman" w:cs="Times New Roman"/>
          <w:color w:val="000000" w:themeColor="text1"/>
          <w:sz w:val="24"/>
          <w:szCs w:val="24"/>
          <w:lang w:val="en-US"/>
        </w:rPr>
        <w:t xml:space="preserve"> </w:t>
      </w:r>
      <w:r w:rsidR="00EA1D3E" w:rsidRPr="001773EF">
        <w:rPr>
          <w:rFonts w:ascii="Times New Roman" w:hAnsi="Times New Roman" w:cs="Times New Roman"/>
          <w:color w:val="000000" w:themeColor="text1"/>
          <w:sz w:val="24"/>
          <w:szCs w:val="24"/>
        </w:rPr>
        <w:t xml:space="preserve"> </w:t>
      </w:r>
    </w:p>
    <w:p w:rsidR="00C91035" w:rsidRPr="001773EF" w:rsidRDefault="00C91035" w:rsidP="00C91035">
      <w:pPr>
        <w:spacing w:after="240" w:line="360" w:lineRule="auto"/>
        <w:ind w:left="709" w:hanging="709"/>
        <w:jc w:val="both"/>
        <w:rPr>
          <w:rFonts w:ascii="Times New Roman" w:hAnsi="Times New Roman" w:cs="Times New Roman"/>
          <w:color w:val="000000" w:themeColor="text1"/>
          <w:sz w:val="24"/>
          <w:szCs w:val="24"/>
          <w:lang w:val="en-US"/>
        </w:rPr>
      </w:pPr>
      <w:r w:rsidRPr="001773EF">
        <w:rPr>
          <w:rFonts w:ascii="Times New Roman" w:hAnsi="Times New Roman" w:cs="Times New Roman"/>
          <w:color w:val="000000" w:themeColor="text1"/>
          <w:sz w:val="24"/>
          <w:szCs w:val="24"/>
          <w:lang w:val="en-US"/>
        </w:rPr>
        <w:t xml:space="preserve">Gijselaers W. H. (1996) Connecting problem based practices with educational theory. In Wilkerson L, Gijselaers W.H. (eds.) </w:t>
      </w:r>
      <w:r w:rsidRPr="00014CC4">
        <w:rPr>
          <w:rFonts w:ascii="Times New Roman" w:hAnsi="Times New Roman" w:cs="Times New Roman"/>
          <w:i/>
          <w:color w:val="000000" w:themeColor="text1"/>
          <w:sz w:val="24"/>
          <w:szCs w:val="24"/>
          <w:lang w:val="en-US"/>
        </w:rPr>
        <w:t>Bringing Problem-Based Learning to Higher Education: Theory and Practice</w:t>
      </w:r>
      <w:r w:rsidRPr="001773EF">
        <w:rPr>
          <w:rFonts w:ascii="Times New Roman" w:hAnsi="Times New Roman" w:cs="Times New Roman"/>
          <w:color w:val="000000" w:themeColor="text1"/>
          <w:sz w:val="24"/>
          <w:szCs w:val="24"/>
          <w:lang w:val="en-US"/>
        </w:rPr>
        <w:t>, San Francisco: Jossey-Bass Publishers, p. 13-21.</w:t>
      </w:r>
    </w:p>
    <w:p w:rsidR="00EA1D3E" w:rsidRPr="001773EF" w:rsidRDefault="00654300" w:rsidP="00654300">
      <w:pPr>
        <w:spacing w:after="240" w:line="360" w:lineRule="auto"/>
        <w:ind w:left="709" w:hanging="709"/>
        <w:jc w:val="both"/>
        <w:rPr>
          <w:rFonts w:ascii="Times New Roman" w:hAnsi="Times New Roman" w:cs="Times New Roman"/>
          <w:color w:val="000000" w:themeColor="text1"/>
          <w:sz w:val="24"/>
          <w:szCs w:val="24"/>
        </w:rPr>
      </w:pPr>
      <w:r w:rsidRPr="000B5D6F">
        <w:rPr>
          <w:rFonts w:ascii="Times New Roman" w:hAnsi="Times New Roman" w:cs="Times New Roman"/>
          <w:color w:val="000000" w:themeColor="text1"/>
          <w:sz w:val="24"/>
          <w:szCs w:val="24"/>
          <w:lang w:val="en-US"/>
        </w:rPr>
        <w:t xml:space="preserve">Glaser R. (1991) </w:t>
      </w:r>
      <w:r w:rsidR="00A90165" w:rsidRPr="000B5D6F">
        <w:rPr>
          <w:rFonts w:ascii="Times New Roman" w:hAnsi="Times New Roman" w:cs="Times New Roman"/>
          <w:color w:val="000000" w:themeColor="text1"/>
          <w:sz w:val="24"/>
          <w:szCs w:val="24"/>
          <w:lang w:val="en-US"/>
        </w:rPr>
        <w:t>“</w:t>
      </w:r>
      <w:r w:rsidRPr="000B5D6F">
        <w:rPr>
          <w:rFonts w:ascii="Times New Roman" w:hAnsi="Times New Roman" w:cs="Times New Roman"/>
          <w:color w:val="000000" w:themeColor="text1"/>
          <w:sz w:val="24"/>
          <w:szCs w:val="24"/>
          <w:lang w:val="en-US"/>
        </w:rPr>
        <w:t>The Maturing of the relationship between the science of learning and cog</w:t>
      </w:r>
      <w:r w:rsidR="00A90165" w:rsidRPr="000B5D6F">
        <w:rPr>
          <w:rFonts w:ascii="Times New Roman" w:hAnsi="Times New Roman" w:cs="Times New Roman"/>
          <w:color w:val="000000" w:themeColor="text1"/>
          <w:sz w:val="24"/>
          <w:szCs w:val="24"/>
          <w:lang w:val="en-US"/>
        </w:rPr>
        <w:t>nition and educational practice”.</w:t>
      </w:r>
      <w:r w:rsidRPr="000B5D6F">
        <w:rPr>
          <w:rFonts w:ascii="Times New Roman" w:hAnsi="Times New Roman" w:cs="Times New Roman"/>
          <w:color w:val="000000" w:themeColor="text1"/>
          <w:sz w:val="24"/>
          <w:szCs w:val="24"/>
          <w:lang w:val="en-US"/>
        </w:rPr>
        <w:t xml:space="preserve"> </w:t>
      </w:r>
      <w:r w:rsidR="00A90165" w:rsidRPr="000B5D6F">
        <w:rPr>
          <w:rFonts w:ascii="Times New Roman" w:hAnsi="Times New Roman" w:cs="Times New Roman"/>
          <w:color w:val="000000" w:themeColor="text1"/>
          <w:sz w:val="24"/>
          <w:szCs w:val="24"/>
          <w:lang w:val="en-US"/>
        </w:rPr>
        <w:t>Published in The Journal of the European Association for Research on Learning and Instruction (EARLI):</w:t>
      </w:r>
      <w:r w:rsidR="00A90165" w:rsidRPr="000B5D6F">
        <w:rPr>
          <w:rFonts w:ascii="Times New Roman" w:hAnsi="Times New Roman" w:cs="Times New Roman"/>
          <w:i/>
          <w:color w:val="000000" w:themeColor="text1"/>
          <w:sz w:val="24"/>
          <w:szCs w:val="24"/>
          <w:lang w:val="en-US"/>
        </w:rPr>
        <w:t>1(</w:t>
      </w:r>
      <w:r w:rsidR="00845FFF" w:rsidRPr="000B5D6F">
        <w:rPr>
          <w:rFonts w:ascii="Times New Roman" w:hAnsi="Times New Roman" w:cs="Times New Roman"/>
          <w:i/>
          <w:color w:val="000000" w:themeColor="text1"/>
          <w:sz w:val="24"/>
          <w:szCs w:val="24"/>
          <w:lang w:val="en-US"/>
        </w:rPr>
        <w:t>2),</w:t>
      </w:r>
      <w:r w:rsidR="00845FFF" w:rsidRPr="000B5D6F">
        <w:rPr>
          <w:rFonts w:ascii="Times New Roman" w:hAnsi="Times New Roman" w:cs="Times New Roman"/>
          <w:color w:val="000000" w:themeColor="text1"/>
          <w:sz w:val="24"/>
          <w:szCs w:val="24"/>
          <w:lang w:val="en-US"/>
        </w:rPr>
        <w:t xml:space="preserve"> 129</w:t>
      </w:r>
      <w:r w:rsidR="00A90165" w:rsidRPr="000B5D6F">
        <w:rPr>
          <w:rFonts w:ascii="Times New Roman" w:hAnsi="Times New Roman" w:cs="Times New Roman"/>
          <w:color w:val="000000" w:themeColor="text1"/>
          <w:sz w:val="24"/>
          <w:szCs w:val="24"/>
          <w:lang w:val="en-US"/>
        </w:rPr>
        <w:t>-144</w:t>
      </w:r>
      <w:r w:rsidR="00845FFF" w:rsidRPr="000B5D6F">
        <w:rPr>
          <w:rFonts w:ascii="Times New Roman" w:hAnsi="Times New Roman" w:cs="Times New Roman"/>
          <w:color w:val="000000" w:themeColor="text1"/>
          <w:sz w:val="24"/>
          <w:szCs w:val="24"/>
          <w:lang w:val="en-US"/>
        </w:rPr>
        <w:t>, doi.org</w:t>
      </w:r>
      <w:r w:rsidR="00A90165" w:rsidRPr="000B5D6F">
        <w:rPr>
          <w:rFonts w:ascii="Times New Roman" w:hAnsi="Times New Roman" w:cs="Times New Roman"/>
          <w:color w:val="000000" w:themeColor="text1"/>
          <w:sz w:val="24"/>
          <w:szCs w:val="24"/>
          <w:lang w:val="en-US"/>
        </w:rPr>
        <w:t>/10.1016/0959-</w:t>
      </w:r>
      <w:r w:rsidR="00845FFF" w:rsidRPr="000B5D6F">
        <w:rPr>
          <w:rFonts w:ascii="Times New Roman" w:hAnsi="Times New Roman" w:cs="Times New Roman"/>
          <w:color w:val="000000" w:themeColor="text1"/>
          <w:sz w:val="24"/>
          <w:szCs w:val="24"/>
          <w:lang w:val="en-US"/>
        </w:rPr>
        <w:t>4752 (</w:t>
      </w:r>
      <w:r w:rsidR="00A90165" w:rsidRPr="000B5D6F">
        <w:rPr>
          <w:rFonts w:ascii="Times New Roman" w:hAnsi="Times New Roman" w:cs="Times New Roman"/>
          <w:color w:val="000000" w:themeColor="text1"/>
          <w:sz w:val="24"/>
          <w:szCs w:val="24"/>
          <w:lang w:val="en-US"/>
        </w:rPr>
        <w:t>91)90023-2</w:t>
      </w:r>
      <w:r w:rsidR="00845FFF" w:rsidRPr="000B5D6F">
        <w:rPr>
          <w:rFonts w:ascii="Times New Roman" w:hAnsi="Times New Roman" w:cs="Times New Roman"/>
          <w:color w:val="000000" w:themeColor="text1"/>
          <w:sz w:val="24"/>
          <w:szCs w:val="24"/>
        </w:rPr>
        <w:t>.</w:t>
      </w:r>
    </w:p>
    <w:p w:rsidR="00FC6D08" w:rsidRPr="001773EF" w:rsidRDefault="00FC6D08" w:rsidP="00654300">
      <w:pPr>
        <w:spacing w:after="240" w:line="360" w:lineRule="auto"/>
        <w:ind w:left="709" w:hanging="709"/>
        <w:jc w:val="both"/>
        <w:rPr>
          <w:rFonts w:ascii="Times New Roman" w:hAnsi="Times New Roman" w:cs="Times New Roman"/>
          <w:color w:val="000000" w:themeColor="text1"/>
          <w:sz w:val="24"/>
          <w:szCs w:val="24"/>
        </w:rPr>
      </w:pPr>
      <w:r w:rsidRPr="00635A1D">
        <w:rPr>
          <w:rFonts w:ascii="Times New Roman" w:hAnsi="Times New Roman" w:cs="Times New Roman"/>
          <w:color w:val="000000" w:themeColor="text1"/>
          <w:sz w:val="24"/>
          <w:szCs w:val="24"/>
          <w:lang w:val="en-US"/>
        </w:rPr>
        <w:lastRenderedPageBreak/>
        <w:t>Maya</w:t>
      </w:r>
      <w:r w:rsidR="00635A1D" w:rsidRPr="00635A1D">
        <w:rPr>
          <w:rFonts w:ascii="Times New Roman" w:hAnsi="Times New Roman" w:cs="Times New Roman"/>
          <w:color w:val="000000" w:themeColor="text1"/>
          <w:sz w:val="24"/>
          <w:szCs w:val="24"/>
          <w:lang w:val="en-US"/>
        </w:rPr>
        <w:t>, E.U</w:t>
      </w:r>
      <w:r w:rsidR="002C54B1" w:rsidRPr="00635A1D">
        <w:rPr>
          <w:rFonts w:ascii="Times New Roman" w:hAnsi="Times New Roman" w:cs="Times New Roman"/>
          <w:color w:val="000000" w:themeColor="text1"/>
          <w:sz w:val="24"/>
          <w:szCs w:val="24"/>
          <w:lang w:val="en-US"/>
        </w:rPr>
        <w:t>.</w:t>
      </w:r>
      <w:r w:rsidRPr="00635A1D">
        <w:rPr>
          <w:rFonts w:ascii="Times New Roman" w:hAnsi="Times New Roman" w:cs="Times New Roman"/>
          <w:color w:val="000000" w:themeColor="text1"/>
          <w:sz w:val="24"/>
          <w:szCs w:val="24"/>
          <w:lang w:val="en-US"/>
        </w:rPr>
        <w:t>, Ocampo</w:t>
      </w:r>
      <w:r w:rsidR="00635A1D" w:rsidRPr="00635A1D">
        <w:rPr>
          <w:rFonts w:ascii="Times New Roman" w:hAnsi="Times New Roman" w:cs="Times New Roman"/>
          <w:color w:val="000000" w:themeColor="text1"/>
          <w:sz w:val="24"/>
          <w:szCs w:val="24"/>
          <w:lang w:val="en-US"/>
        </w:rPr>
        <w:t>, J.L</w:t>
      </w:r>
      <w:r w:rsidR="002C54B1" w:rsidRPr="00635A1D">
        <w:rPr>
          <w:rFonts w:ascii="Times New Roman" w:hAnsi="Times New Roman" w:cs="Times New Roman"/>
          <w:color w:val="000000" w:themeColor="text1"/>
          <w:sz w:val="24"/>
          <w:szCs w:val="24"/>
          <w:lang w:val="en-US"/>
        </w:rPr>
        <w:t>.</w:t>
      </w:r>
      <w:r w:rsidRPr="00635A1D">
        <w:rPr>
          <w:rFonts w:ascii="Times New Roman" w:hAnsi="Times New Roman" w:cs="Times New Roman"/>
          <w:color w:val="000000" w:themeColor="text1"/>
          <w:sz w:val="24"/>
          <w:szCs w:val="24"/>
          <w:lang w:val="en-US"/>
        </w:rPr>
        <w:t>, González</w:t>
      </w:r>
      <w:r w:rsidR="00635A1D" w:rsidRPr="00635A1D">
        <w:rPr>
          <w:rFonts w:ascii="Times New Roman" w:hAnsi="Times New Roman" w:cs="Times New Roman"/>
          <w:color w:val="000000" w:themeColor="text1"/>
          <w:sz w:val="24"/>
          <w:szCs w:val="24"/>
          <w:lang w:val="en-US"/>
        </w:rPr>
        <w:t xml:space="preserve"> H.G.</w:t>
      </w:r>
      <w:r w:rsidR="002C54B1" w:rsidRPr="00635A1D">
        <w:rPr>
          <w:rFonts w:ascii="Times New Roman" w:hAnsi="Times New Roman" w:cs="Times New Roman"/>
          <w:color w:val="000000" w:themeColor="text1"/>
          <w:sz w:val="24"/>
          <w:szCs w:val="24"/>
          <w:lang w:val="en-US"/>
        </w:rPr>
        <w:t xml:space="preserve"> &amp;</w:t>
      </w:r>
      <w:r w:rsidRPr="00635A1D">
        <w:rPr>
          <w:rFonts w:ascii="Times New Roman" w:hAnsi="Times New Roman" w:cs="Times New Roman"/>
          <w:color w:val="000000" w:themeColor="text1"/>
          <w:sz w:val="24"/>
          <w:szCs w:val="24"/>
          <w:lang w:val="en-US"/>
        </w:rPr>
        <w:t xml:space="preserve"> Medellín</w:t>
      </w:r>
      <w:r w:rsidR="00635A1D" w:rsidRPr="00635A1D">
        <w:rPr>
          <w:rFonts w:ascii="Times New Roman" w:hAnsi="Times New Roman" w:cs="Times New Roman"/>
          <w:color w:val="000000" w:themeColor="text1"/>
          <w:sz w:val="24"/>
          <w:szCs w:val="24"/>
          <w:lang w:val="en-US"/>
        </w:rPr>
        <w:t xml:space="preserve"> V.</w:t>
      </w:r>
      <w:r w:rsidRPr="00635A1D">
        <w:rPr>
          <w:rFonts w:ascii="Times New Roman" w:hAnsi="Times New Roman" w:cs="Times New Roman"/>
          <w:color w:val="000000" w:themeColor="text1"/>
          <w:sz w:val="24"/>
          <w:szCs w:val="24"/>
          <w:lang w:val="en-US"/>
        </w:rPr>
        <w:t xml:space="preserve"> (2012).</w:t>
      </w:r>
      <w:r w:rsidR="005476DC" w:rsidRPr="00635A1D">
        <w:rPr>
          <w:rFonts w:ascii="Times New Roman" w:hAnsi="Times New Roman" w:cs="Times New Roman"/>
          <w:color w:val="000000" w:themeColor="text1"/>
          <w:sz w:val="24"/>
          <w:szCs w:val="24"/>
          <w:lang w:val="en-US"/>
        </w:rPr>
        <w:t xml:space="preserve"> </w:t>
      </w:r>
      <w:r w:rsidRPr="00635A1D">
        <w:rPr>
          <w:rFonts w:ascii="Times New Roman" w:hAnsi="Times New Roman" w:cs="Times New Roman"/>
          <w:color w:val="000000" w:themeColor="text1"/>
          <w:sz w:val="24"/>
          <w:szCs w:val="24"/>
          <w:lang w:val="en-US"/>
        </w:rPr>
        <w:t>Contrastación metodológica de mapas mentales que modifica el aprendizaje significativo en los alumnos de la UTA</w:t>
      </w:r>
      <w:r w:rsidR="005C6DBC">
        <w:rPr>
          <w:rFonts w:ascii="Times New Roman" w:hAnsi="Times New Roman" w:cs="Times New Roman"/>
          <w:color w:val="000000" w:themeColor="text1"/>
          <w:sz w:val="24"/>
          <w:szCs w:val="24"/>
          <w:lang w:val="en-US"/>
        </w:rPr>
        <w:t>.</w:t>
      </w:r>
      <w:r w:rsidRPr="00635A1D">
        <w:rPr>
          <w:rFonts w:ascii="Times New Roman" w:hAnsi="Times New Roman" w:cs="Times New Roman"/>
          <w:color w:val="000000" w:themeColor="text1"/>
          <w:sz w:val="24"/>
          <w:szCs w:val="24"/>
          <w:lang w:val="en-US"/>
        </w:rPr>
        <w:t xml:space="preserve"> Academia Journals Celaya: </w:t>
      </w:r>
      <w:r w:rsidRPr="00635A1D">
        <w:rPr>
          <w:rFonts w:ascii="Times New Roman" w:hAnsi="Times New Roman" w:cs="Times New Roman"/>
          <w:i/>
          <w:color w:val="000000" w:themeColor="text1"/>
          <w:sz w:val="24"/>
          <w:szCs w:val="24"/>
          <w:lang w:val="en-US"/>
        </w:rPr>
        <w:t>4</w:t>
      </w:r>
      <w:r w:rsidRPr="00635A1D">
        <w:rPr>
          <w:rFonts w:ascii="Times New Roman" w:hAnsi="Times New Roman" w:cs="Times New Roman"/>
          <w:color w:val="000000" w:themeColor="text1"/>
          <w:sz w:val="24"/>
          <w:szCs w:val="24"/>
          <w:lang w:val="en-US"/>
        </w:rPr>
        <w:t>, p. 1855-1860.</w:t>
      </w:r>
    </w:p>
    <w:p w:rsidR="00EA1D3E" w:rsidRPr="001773EF" w:rsidRDefault="00EA1D3E" w:rsidP="00EA1D3E">
      <w:pPr>
        <w:spacing w:after="240" w:line="360" w:lineRule="auto"/>
        <w:ind w:left="709" w:hanging="709"/>
        <w:jc w:val="both"/>
        <w:rPr>
          <w:rFonts w:ascii="Times New Roman" w:hAnsi="Times New Roman" w:cs="Times New Roman"/>
          <w:color w:val="000000" w:themeColor="text1"/>
          <w:sz w:val="24"/>
          <w:szCs w:val="24"/>
          <w:lang w:val="en-US"/>
        </w:rPr>
      </w:pPr>
      <w:r w:rsidRPr="001773EF">
        <w:rPr>
          <w:rFonts w:ascii="Times New Roman" w:hAnsi="Times New Roman" w:cs="Times New Roman"/>
          <w:color w:val="000000" w:themeColor="text1"/>
          <w:sz w:val="24"/>
          <w:szCs w:val="24"/>
          <w:lang w:val="en-US"/>
        </w:rPr>
        <w:t>Moreira, M. A. (1997). Aprendizagem Significativa: um conceito subyacente. En M.A. Moreira, C. Caballero Sahelices y M.L. Rodríguez Palmero, Eds. Actas del II Encuentro Internacional sobre Aprendizaje Significativo. Servicio de Publicaciones. Universidad de Burgos</w:t>
      </w:r>
      <w:r w:rsidR="00BE2760" w:rsidRPr="001773EF">
        <w:rPr>
          <w:rFonts w:ascii="Times New Roman" w:hAnsi="Times New Roman" w:cs="Times New Roman"/>
          <w:color w:val="000000" w:themeColor="text1"/>
          <w:sz w:val="24"/>
          <w:szCs w:val="24"/>
          <w:lang w:val="en-US"/>
        </w:rPr>
        <w:t>:</w:t>
      </w:r>
      <w:r w:rsidRPr="001773EF">
        <w:rPr>
          <w:rFonts w:ascii="Times New Roman" w:hAnsi="Times New Roman" w:cs="Times New Roman"/>
          <w:color w:val="000000" w:themeColor="text1"/>
          <w:sz w:val="24"/>
          <w:szCs w:val="24"/>
          <w:lang w:val="en-US"/>
        </w:rPr>
        <w:t xml:space="preserve"> p.19-44.</w:t>
      </w:r>
    </w:p>
    <w:p w:rsidR="00D416C2" w:rsidRPr="001773EF" w:rsidRDefault="00D416C2" w:rsidP="00D416C2">
      <w:pPr>
        <w:pStyle w:val="normaltext"/>
        <w:spacing w:after="240" w:line="360" w:lineRule="auto"/>
        <w:rPr>
          <w:rFonts w:ascii="Times New Roman" w:eastAsiaTheme="minorHAnsi" w:hAnsi="Times New Roman"/>
          <w:color w:val="000000" w:themeColor="text1"/>
          <w:sz w:val="24"/>
          <w:szCs w:val="24"/>
          <w:lang w:val="es-MX"/>
        </w:rPr>
      </w:pPr>
      <w:r w:rsidRPr="001773EF">
        <w:rPr>
          <w:rFonts w:ascii="Times New Roman" w:eastAsiaTheme="minorHAnsi" w:hAnsi="Times New Roman"/>
          <w:color w:val="000000" w:themeColor="text1"/>
          <w:sz w:val="24"/>
          <w:szCs w:val="24"/>
          <w:lang w:val="es-MX"/>
        </w:rPr>
        <w:t xml:space="preserve">Moreira, M. A. (2000 a). </w:t>
      </w:r>
      <w:r w:rsidRPr="00BB54A7">
        <w:rPr>
          <w:rFonts w:ascii="Times New Roman" w:eastAsiaTheme="minorHAnsi" w:hAnsi="Times New Roman"/>
          <w:i/>
          <w:color w:val="000000" w:themeColor="text1"/>
          <w:sz w:val="24"/>
          <w:szCs w:val="24"/>
          <w:lang w:val="es-MX"/>
        </w:rPr>
        <w:t>Aprendizaje Significativo: teoría y práctica</w:t>
      </w:r>
      <w:r w:rsidRPr="001773EF">
        <w:rPr>
          <w:rFonts w:ascii="Times New Roman" w:eastAsiaTheme="minorHAnsi" w:hAnsi="Times New Roman"/>
          <w:color w:val="000000" w:themeColor="text1"/>
          <w:sz w:val="24"/>
          <w:szCs w:val="24"/>
          <w:lang w:val="es-MX"/>
        </w:rPr>
        <w:t>.</w:t>
      </w:r>
      <w:r w:rsidR="00805E51" w:rsidRPr="001773EF">
        <w:rPr>
          <w:rFonts w:ascii="Times New Roman" w:eastAsiaTheme="minorHAnsi" w:hAnsi="Times New Roman"/>
          <w:color w:val="000000" w:themeColor="text1"/>
          <w:sz w:val="24"/>
          <w:szCs w:val="24"/>
          <w:lang w:val="es-MX"/>
        </w:rPr>
        <w:t xml:space="preserve"> Madrid:</w:t>
      </w:r>
      <w:r w:rsidRPr="001773EF">
        <w:rPr>
          <w:rFonts w:ascii="Times New Roman" w:eastAsiaTheme="minorHAnsi" w:hAnsi="Times New Roman"/>
          <w:color w:val="000000" w:themeColor="text1"/>
          <w:sz w:val="24"/>
          <w:szCs w:val="24"/>
          <w:lang w:val="es-MX"/>
        </w:rPr>
        <w:t xml:space="preserve"> Ed. Visor. </w:t>
      </w:r>
    </w:p>
    <w:p w:rsidR="0038410C" w:rsidRPr="001773EF" w:rsidRDefault="0038410C" w:rsidP="0038410C">
      <w:pPr>
        <w:pStyle w:val="normaltext"/>
        <w:spacing w:before="0" w:beforeAutospacing="0" w:after="240" w:afterAutospacing="0" w:line="360" w:lineRule="auto"/>
        <w:rPr>
          <w:rFonts w:ascii="Times New Roman" w:eastAsiaTheme="minorHAnsi" w:hAnsi="Times New Roman"/>
          <w:color w:val="000000" w:themeColor="text1"/>
          <w:sz w:val="24"/>
          <w:szCs w:val="24"/>
          <w:lang w:val="es-MX"/>
        </w:rPr>
      </w:pPr>
      <w:r w:rsidRPr="001773EF">
        <w:rPr>
          <w:rFonts w:ascii="Times New Roman" w:eastAsiaTheme="minorHAnsi" w:hAnsi="Times New Roman"/>
          <w:color w:val="000000" w:themeColor="text1"/>
          <w:sz w:val="24"/>
          <w:szCs w:val="24"/>
          <w:lang w:val="es-MX"/>
        </w:rPr>
        <w:t xml:space="preserve">Pozo, J. I. (1989). </w:t>
      </w:r>
      <w:r w:rsidRPr="00BB54A7">
        <w:rPr>
          <w:rFonts w:ascii="Times New Roman" w:eastAsiaTheme="minorHAnsi" w:hAnsi="Times New Roman"/>
          <w:i/>
          <w:color w:val="000000" w:themeColor="text1"/>
          <w:sz w:val="24"/>
          <w:szCs w:val="24"/>
          <w:lang w:val="es-MX"/>
        </w:rPr>
        <w:t>Teorías cognitivas del aprendizaje</w:t>
      </w:r>
      <w:r w:rsidRPr="001773EF">
        <w:rPr>
          <w:rFonts w:ascii="Times New Roman" w:eastAsiaTheme="minorHAnsi" w:hAnsi="Times New Roman"/>
          <w:color w:val="000000" w:themeColor="text1"/>
          <w:sz w:val="24"/>
          <w:szCs w:val="24"/>
          <w:lang w:val="es-MX"/>
        </w:rPr>
        <w:t xml:space="preserve">. </w:t>
      </w:r>
      <w:r w:rsidR="00805E51" w:rsidRPr="001773EF">
        <w:rPr>
          <w:rFonts w:ascii="Times New Roman" w:eastAsiaTheme="minorHAnsi" w:hAnsi="Times New Roman"/>
          <w:color w:val="000000" w:themeColor="text1"/>
          <w:sz w:val="24"/>
          <w:szCs w:val="24"/>
          <w:lang w:val="es-MX"/>
        </w:rPr>
        <w:t xml:space="preserve">Madrid: </w:t>
      </w:r>
      <w:r w:rsidRPr="001773EF">
        <w:rPr>
          <w:rFonts w:ascii="Times New Roman" w:eastAsiaTheme="minorHAnsi" w:hAnsi="Times New Roman"/>
          <w:color w:val="000000" w:themeColor="text1"/>
          <w:sz w:val="24"/>
          <w:szCs w:val="24"/>
          <w:lang w:val="es-MX"/>
        </w:rPr>
        <w:t xml:space="preserve">Ed. </w:t>
      </w:r>
      <w:r w:rsidR="00805E51" w:rsidRPr="001773EF">
        <w:rPr>
          <w:rFonts w:ascii="Times New Roman" w:eastAsiaTheme="minorHAnsi" w:hAnsi="Times New Roman"/>
          <w:color w:val="000000" w:themeColor="text1"/>
          <w:sz w:val="24"/>
          <w:szCs w:val="24"/>
          <w:lang w:val="es-MX"/>
        </w:rPr>
        <w:t>Morata.</w:t>
      </w:r>
    </w:p>
    <w:p w:rsidR="003C46A4" w:rsidRPr="001773EF" w:rsidRDefault="003C46A4" w:rsidP="003C46A4">
      <w:pPr>
        <w:spacing w:after="240" w:line="360" w:lineRule="auto"/>
        <w:ind w:left="709" w:hanging="709"/>
        <w:jc w:val="both"/>
        <w:rPr>
          <w:rFonts w:ascii="Times New Roman" w:hAnsi="Times New Roman" w:cs="Times New Roman"/>
          <w:color w:val="000000" w:themeColor="text1"/>
          <w:sz w:val="24"/>
          <w:szCs w:val="24"/>
        </w:rPr>
      </w:pPr>
      <w:r w:rsidRPr="001773EF">
        <w:rPr>
          <w:rFonts w:ascii="Times New Roman" w:hAnsi="Times New Roman" w:cs="Times New Roman"/>
          <w:color w:val="000000" w:themeColor="text1"/>
          <w:sz w:val="24"/>
          <w:szCs w:val="24"/>
        </w:rPr>
        <w:t xml:space="preserve">Rodríguez, </w:t>
      </w:r>
      <w:r w:rsidR="00F2701A" w:rsidRPr="001773EF">
        <w:rPr>
          <w:rFonts w:ascii="Times New Roman" w:hAnsi="Times New Roman" w:cs="Times New Roman"/>
          <w:color w:val="000000" w:themeColor="text1"/>
          <w:sz w:val="24"/>
          <w:szCs w:val="24"/>
        </w:rPr>
        <w:t>M.L. (</w:t>
      </w:r>
      <w:r w:rsidRPr="001773EF">
        <w:rPr>
          <w:rFonts w:ascii="Times New Roman" w:hAnsi="Times New Roman" w:cs="Times New Roman"/>
          <w:color w:val="000000" w:themeColor="text1"/>
          <w:sz w:val="24"/>
          <w:szCs w:val="24"/>
        </w:rPr>
        <w:t>2004). “La teoría del aprendizaje significativo”.</w:t>
      </w:r>
      <w:r w:rsidR="00E55D28" w:rsidRPr="001773EF">
        <w:rPr>
          <w:rFonts w:ascii="Times New Roman" w:hAnsi="Times New Roman" w:cs="Times New Roman"/>
          <w:color w:val="000000" w:themeColor="text1"/>
          <w:sz w:val="24"/>
          <w:szCs w:val="24"/>
        </w:rPr>
        <w:t xml:space="preserve"> Ponencia presentada en la First International Conference on Co</w:t>
      </w:r>
      <w:r w:rsidR="00805E51" w:rsidRPr="001773EF">
        <w:rPr>
          <w:rFonts w:ascii="Times New Roman" w:hAnsi="Times New Roman" w:cs="Times New Roman"/>
          <w:color w:val="000000" w:themeColor="text1"/>
          <w:sz w:val="24"/>
          <w:szCs w:val="24"/>
        </w:rPr>
        <w:t>ncept Mapping. Pamplona, España:</w:t>
      </w:r>
      <w:r w:rsidR="00E55D28" w:rsidRPr="001773EF">
        <w:rPr>
          <w:rFonts w:ascii="Times New Roman" w:hAnsi="Times New Roman" w:cs="Times New Roman"/>
          <w:color w:val="000000" w:themeColor="text1"/>
          <w:sz w:val="24"/>
          <w:szCs w:val="24"/>
        </w:rPr>
        <w:t xml:space="preserve"> 14-17 de septiembre, p. 535-544</w:t>
      </w:r>
      <w:r w:rsidRPr="001773EF">
        <w:rPr>
          <w:rFonts w:ascii="Times New Roman" w:hAnsi="Times New Roman" w:cs="Times New Roman"/>
          <w:color w:val="000000" w:themeColor="text1"/>
          <w:sz w:val="24"/>
          <w:szCs w:val="24"/>
        </w:rPr>
        <w:t>.</w:t>
      </w:r>
    </w:p>
    <w:p w:rsidR="002F35B5" w:rsidRPr="002F35B5" w:rsidRDefault="002F35B5" w:rsidP="002F35B5">
      <w:pPr>
        <w:pStyle w:val="normaltext"/>
        <w:spacing w:after="240" w:line="360" w:lineRule="auto"/>
        <w:rPr>
          <w:color w:val="FF0000"/>
          <w:lang w:val="es-MX"/>
        </w:rPr>
      </w:pPr>
    </w:p>
    <w:sectPr w:rsidR="002F35B5" w:rsidRPr="002F35B5" w:rsidSect="0073107B">
      <w:headerReference w:type="default" r:id="rId13"/>
      <w:footerReference w:type="default" r:id="rId14"/>
      <w:pgSz w:w="12240" w:h="15840"/>
      <w:pgMar w:top="1985" w:right="146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976" w:rsidRDefault="00830976" w:rsidP="00705052">
      <w:pPr>
        <w:spacing w:after="0" w:line="240" w:lineRule="auto"/>
      </w:pPr>
      <w:r>
        <w:separator/>
      </w:r>
    </w:p>
  </w:endnote>
  <w:endnote w:type="continuationSeparator" w:id="0">
    <w:p w:rsidR="00830976" w:rsidRDefault="00830976" w:rsidP="007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07B" w:rsidRDefault="0073107B" w:rsidP="0073107B">
    <w:pPr>
      <w:pStyle w:val="Piedepgina"/>
      <w:jc w:val="center"/>
    </w:pPr>
    <w:r w:rsidRPr="00606A11">
      <w:rPr>
        <w:rFonts w:ascii="Calibri" w:hAnsi="Calibri"/>
        <w:b/>
      </w:rPr>
      <w:t>Vol. 8, Núm. 15                   Julio - Diciembre 2017                       DOI:</w:t>
    </w:r>
    <w:r w:rsidR="008A7012">
      <w:rPr>
        <w:rFonts w:ascii="Calibri" w:hAnsi="Calibri"/>
        <w:b/>
      </w:rPr>
      <w:t xml:space="preserve"> </w:t>
    </w:r>
    <w:hyperlink r:id="rId1" w:history="1">
      <w:r w:rsidR="008A7012" w:rsidRPr="009C62EF">
        <w:rPr>
          <w:rFonts w:ascii="Calibri" w:hAnsi="Calibri"/>
          <w:b/>
        </w:rPr>
        <w:t>10.23913/</w:t>
      </w:r>
      <w:proofErr w:type="gramStart"/>
      <w:r w:rsidR="008A7012" w:rsidRPr="009C62EF">
        <w:rPr>
          <w:rFonts w:ascii="Calibri" w:hAnsi="Calibri"/>
          <w:b/>
        </w:rPr>
        <w:t>ride.v</w:t>
      </w:r>
      <w:proofErr w:type="gramEnd"/>
      <w:r w:rsidR="008A7012" w:rsidRPr="009C62EF">
        <w:rPr>
          <w:rFonts w:ascii="Calibri" w:hAnsi="Calibri"/>
          <w:b/>
        </w:rPr>
        <w:t>8i15.333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976" w:rsidRDefault="00830976" w:rsidP="00705052">
      <w:pPr>
        <w:spacing w:after="0" w:line="240" w:lineRule="auto"/>
      </w:pPr>
      <w:r>
        <w:separator/>
      </w:r>
    </w:p>
  </w:footnote>
  <w:footnote w:type="continuationSeparator" w:id="0">
    <w:p w:rsidR="00830976" w:rsidRDefault="00830976" w:rsidP="0070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07B" w:rsidRDefault="0073107B" w:rsidP="0073107B">
    <w:pPr>
      <w:pStyle w:val="Encabezado"/>
      <w:jc w:val="center"/>
    </w:pPr>
    <w:r w:rsidRPr="00CC35D7">
      <w:rPr>
        <w:noProof/>
        <w:lang w:eastAsia="es-MX"/>
      </w:rPr>
      <w:drawing>
        <wp:inline distT="0" distB="0" distL="0" distR="0" wp14:anchorId="6B6D86D0" wp14:editId="63D9CE60">
          <wp:extent cx="5400675" cy="62865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BF7"/>
    <w:multiLevelType w:val="hybridMultilevel"/>
    <w:tmpl w:val="7B861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E0FF0"/>
    <w:multiLevelType w:val="hybridMultilevel"/>
    <w:tmpl w:val="2EC248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F394E"/>
    <w:multiLevelType w:val="hybridMultilevel"/>
    <w:tmpl w:val="3918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074B5"/>
    <w:multiLevelType w:val="hybridMultilevel"/>
    <w:tmpl w:val="5C30F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51F9"/>
    <w:multiLevelType w:val="hybridMultilevel"/>
    <w:tmpl w:val="4CC462C2"/>
    <w:lvl w:ilvl="0" w:tplc="066EFD96">
      <w:start w:val="1"/>
      <w:numFmt w:val="decimal"/>
      <w:lvlText w:val="%1."/>
      <w:lvlJc w:val="left"/>
      <w:pPr>
        <w:tabs>
          <w:tab w:val="num" w:pos="930"/>
        </w:tabs>
        <w:ind w:left="930" w:hanging="570"/>
      </w:pPr>
      <w:rPr>
        <w:rFonts w:hint="default"/>
      </w:rPr>
    </w:lvl>
    <w:lvl w:ilvl="1" w:tplc="0C0A0019">
      <w:start w:val="1"/>
      <w:numFmt w:val="lowerLetter"/>
      <w:lvlText w:val="%2."/>
      <w:lvlJc w:val="left"/>
      <w:pPr>
        <w:tabs>
          <w:tab w:val="num" w:pos="1440"/>
        </w:tabs>
        <w:ind w:left="1440" w:hanging="360"/>
      </w:pPr>
    </w:lvl>
    <w:lvl w:ilvl="2" w:tplc="1E7A91AE">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6D56A7"/>
    <w:multiLevelType w:val="hybridMultilevel"/>
    <w:tmpl w:val="F4F4B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EB1736"/>
    <w:multiLevelType w:val="hybridMultilevel"/>
    <w:tmpl w:val="6D942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8F6D1B"/>
    <w:multiLevelType w:val="multilevel"/>
    <w:tmpl w:val="DD42D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B23FC4"/>
    <w:multiLevelType w:val="hybridMultilevel"/>
    <w:tmpl w:val="69CC5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C75823"/>
    <w:multiLevelType w:val="hybridMultilevel"/>
    <w:tmpl w:val="D5BC1D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A2E177A"/>
    <w:multiLevelType w:val="hybridMultilevel"/>
    <w:tmpl w:val="D0586E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E762ED"/>
    <w:multiLevelType w:val="multilevel"/>
    <w:tmpl w:val="E5FA553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E1F5C05"/>
    <w:multiLevelType w:val="hybridMultilevel"/>
    <w:tmpl w:val="E1587F16"/>
    <w:lvl w:ilvl="0" w:tplc="0409000D">
      <w:start w:val="1"/>
      <w:numFmt w:val="bullet"/>
      <w:lvlText w:val=""/>
      <w:lvlJc w:val="left"/>
      <w:pPr>
        <w:tabs>
          <w:tab w:val="num" w:pos="720"/>
        </w:tabs>
        <w:ind w:left="720" w:hanging="360"/>
      </w:pPr>
      <w:rPr>
        <w:rFonts w:ascii="Wingdings" w:hAnsi="Wingdings" w:hint="default"/>
        <w:b/>
        <w:i w:val="0"/>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E74BB"/>
    <w:multiLevelType w:val="hybridMultilevel"/>
    <w:tmpl w:val="D6F27E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4"/>
  </w:num>
  <w:num w:numId="4">
    <w:abstractNumId w:val="7"/>
  </w:num>
  <w:num w:numId="5">
    <w:abstractNumId w:val="8"/>
  </w:num>
  <w:num w:numId="6">
    <w:abstractNumId w:val="3"/>
  </w:num>
  <w:num w:numId="7">
    <w:abstractNumId w:val="13"/>
  </w:num>
  <w:num w:numId="8">
    <w:abstractNumId w:val="2"/>
  </w:num>
  <w:num w:numId="9">
    <w:abstractNumId w:val="10"/>
  </w:num>
  <w:num w:numId="10">
    <w:abstractNumId w:val="1"/>
  </w:num>
  <w:num w:numId="11">
    <w:abstractNumId w:val="0"/>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52"/>
    <w:rsid w:val="00002B17"/>
    <w:rsid w:val="00005AE0"/>
    <w:rsid w:val="0001327F"/>
    <w:rsid w:val="00014C66"/>
    <w:rsid w:val="00014CC4"/>
    <w:rsid w:val="00017D27"/>
    <w:rsid w:val="00027375"/>
    <w:rsid w:val="0003020F"/>
    <w:rsid w:val="00031D8E"/>
    <w:rsid w:val="00036D75"/>
    <w:rsid w:val="00036F21"/>
    <w:rsid w:val="000428BE"/>
    <w:rsid w:val="00042E3D"/>
    <w:rsid w:val="00043839"/>
    <w:rsid w:val="00051188"/>
    <w:rsid w:val="00057199"/>
    <w:rsid w:val="00061670"/>
    <w:rsid w:val="00061B3B"/>
    <w:rsid w:val="0006501B"/>
    <w:rsid w:val="0007680E"/>
    <w:rsid w:val="000769F4"/>
    <w:rsid w:val="00082142"/>
    <w:rsid w:val="000827A3"/>
    <w:rsid w:val="0008427F"/>
    <w:rsid w:val="0008464B"/>
    <w:rsid w:val="00090AA0"/>
    <w:rsid w:val="00094C11"/>
    <w:rsid w:val="00094CB5"/>
    <w:rsid w:val="000A26B6"/>
    <w:rsid w:val="000A3236"/>
    <w:rsid w:val="000A5A34"/>
    <w:rsid w:val="000A6044"/>
    <w:rsid w:val="000B0656"/>
    <w:rsid w:val="000B3788"/>
    <w:rsid w:val="000B41F4"/>
    <w:rsid w:val="000B5507"/>
    <w:rsid w:val="000B5D6F"/>
    <w:rsid w:val="000C1ECC"/>
    <w:rsid w:val="000C597E"/>
    <w:rsid w:val="000C79F8"/>
    <w:rsid w:val="000D0C45"/>
    <w:rsid w:val="000D2850"/>
    <w:rsid w:val="000D3BDF"/>
    <w:rsid w:val="000D4000"/>
    <w:rsid w:val="000D47A3"/>
    <w:rsid w:val="000D5FC2"/>
    <w:rsid w:val="000E4BAC"/>
    <w:rsid w:val="000E584C"/>
    <w:rsid w:val="000E6215"/>
    <w:rsid w:val="000E707A"/>
    <w:rsid w:val="000F32D2"/>
    <w:rsid w:val="000F7C05"/>
    <w:rsid w:val="00103A0E"/>
    <w:rsid w:val="0010548D"/>
    <w:rsid w:val="0011078D"/>
    <w:rsid w:val="00113160"/>
    <w:rsid w:val="00122D30"/>
    <w:rsid w:val="00131CD5"/>
    <w:rsid w:val="00141111"/>
    <w:rsid w:val="00144B0B"/>
    <w:rsid w:val="00144F52"/>
    <w:rsid w:val="001467CD"/>
    <w:rsid w:val="00151C57"/>
    <w:rsid w:val="00153F81"/>
    <w:rsid w:val="001552AC"/>
    <w:rsid w:val="0015628A"/>
    <w:rsid w:val="00160F11"/>
    <w:rsid w:val="00162293"/>
    <w:rsid w:val="00170874"/>
    <w:rsid w:val="00172481"/>
    <w:rsid w:val="001724AB"/>
    <w:rsid w:val="00176FAC"/>
    <w:rsid w:val="001773EF"/>
    <w:rsid w:val="001917B2"/>
    <w:rsid w:val="001A5545"/>
    <w:rsid w:val="001A7DA5"/>
    <w:rsid w:val="001B4824"/>
    <w:rsid w:val="001B5A26"/>
    <w:rsid w:val="001B60BC"/>
    <w:rsid w:val="001C26D0"/>
    <w:rsid w:val="001C406E"/>
    <w:rsid w:val="001C5A43"/>
    <w:rsid w:val="001C6A57"/>
    <w:rsid w:val="001D07EE"/>
    <w:rsid w:val="001D0FD1"/>
    <w:rsid w:val="001D10E9"/>
    <w:rsid w:val="001D4B93"/>
    <w:rsid w:val="001D6188"/>
    <w:rsid w:val="001D74C0"/>
    <w:rsid w:val="001E42FD"/>
    <w:rsid w:val="001E59F0"/>
    <w:rsid w:val="001E6846"/>
    <w:rsid w:val="001F2D54"/>
    <w:rsid w:val="001F4579"/>
    <w:rsid w:val="001F5FE0"/>
    <w:rsid w:val="001F79C4"/>
    <w:rsid w:val="00200BDB"/>
    <w:rsid w:val="00201FC6"/>
    <w:rsid w:val="002113D7"/>
    <w:rsid w:val="0021239B"/>
    <w:rsid w:val="0021250D"/>
    <w:rsid w:val="00213168"/>
    <w:rsid w:val="002173E5"/>
    <w:rsid w:val="00217FC7"/>
    <w:rsid w:val="00221A1F"/>
    <w:rsid w:val="002228F8"/>
    <w:rsid w:val="002271B4"/>
    <w:rsid w:val="0023168F"/>
    <w:rsid w:val="00231AA4"/>
    <w:rsid w:val="0023232E"/>
    <w:rsid w:val="002354E0"/>
    <w:rsid w:val="0023740C"/>
    <w:rsid w:val="002439FA"/>
    <w:rsid w:val="00243D85"/>
    <w:rsid w:val="0024404F"/>
    <w:rsid w:val="0025009A"/>
    <w:rsid w:val="00251130"/>
    <w:rsid w:val="0025176A"/>
    <w:rsid w:val="00261EEC"/>
    <w:rsid w:val="00262EEB"/>
    <w:rsid w:val="002646CB"/>
    <w:rsid w:val="0026538D"/>
    <w:rsid w:val="00271CE7"/>
    <w:rsid w:val="00272685"/>
    <w:rsid w:val="002735DF"/>
    <w:rsid w:val="00282D9C"/>
    <w:rsid w:val="002831BE"/>
    <w:rsid w:val="00285D9E"/>
    <w:rsid w:val="0028616A"/>
    <w:rsid w:val="0029102F"/>
    <w:rsid w:val="00292500"/>
    <w:rsid w:val="00295BEE"/>
    <w:rsid w:val="0029638F"/>
    <w:rsid w:val="00296E1D"/>
    <w:rsid w:val="002A42AD"/>
    <w:rsid w:val="002A5451"/>
    <w:rsid w:val="002C06C6"/>
    <w:rsid w:val="002C23E1"/>
    <w:rsid w:val="002C47DF"/>
    <w:rsid w:val="002C49EA"/>
    <w:rsid w:val="002C54B1"/>
    <w:rsid w:val="002C7280"/>
    <w:rsid w:val="002D260B"/>
    <w:rsid w:val="002D44FE"/>
    <w:rsid w:val="002D79C7"/>
    <w:rsid w:val="002E0F89"/>
    <w:rsid w:val="002E268D"/>
    <w:rsid w:val="002E2CBB"/>
    <w:rsid w:val="002E3A44"/>
    <w:rsid w:val="002E4118"/>
    <w:rsid w:val="002E5B86"/>
    <w:rsid w:val="002E6803"/>
    <w:rsid w:val="002F2E9A"/>
    <w:rsid w:val="002F35B5"/>
    <w:rsid w:val="002F3BE3"/>
    <w:rsid w:val="002F49F2"/>
    <w:rsid w:val="00303C75"/>
    <w:rsid w:val="00307A6B"/>
    <w:rsid w:val="00307AC9"/>
    <w:rsid w:val="00314322"/>
    <w:rsid w:val="003152B8"/>
    <w:rsid w:val="00317FE2"/>
    <w:rsid w:val="003218BB"/>
    <w:rsid w:val="0032368C"/>
    <w:rsid w:val="00326DF0"/>
    <w:rsid w:val="0032725C"/>
    <w:rsid w:val="0032785C"/>
    <w:rsid w:val="00330A13"/>
    <w:rsid w:val="00336343"/>
    <w:rsid w:val="00345621"/>
    <w:rsid w:val="003456CF"/>
    <w:rsid w:val="003459B0"/>
    <w:rsid w:val="0036243A"/>
    <w:rsid w:val="00364B0D"/>
    <w:rsid w:val="003657CA"/>
    <w:rsid w:val="003675EB"/>
    <w:rsid w:val="0037067F"/>
    <w:rsid w:val="00381656"/>
    <w:rsid w:val="00383272"/>
    <w:rsid w:val="0038410C"/>
    <w:rsid w:val="00384C4C"/>
    <w:rsid w:val="00385B83"/>
    <w:rsid w:val="00390332"/>
    <w:rsid w:val="00397FA3"/>
    <w:rsid w:val="003A3CA3"/>
    <w:rsid w:val="003A69AD"/>
    <w:rsid w:val="003B374E"/>
    <w:rsid w:val="003B456D"/>
    <w:rsid w:val="003B51C7"/>
    <w:rsid w:val="003C41C4"/>
    <w:rsid w:val="003C46A4"/>
    <w:rsid w:val="003C58CB"/>
    <w:rsid w:val="003C6FB8"/>
    <w:rsid w:val="003D031C"/>
    <w:rsid w:val="003D2855"/>
    <w:rsid w:val="003D4D62"/>
    <w:rsid w:val="003D770A"/>
    <w:rsid w:val="003E1EE7"/>
    <w:rsid w:val="003E45DE"/>
    <w:rsid w:val="003E48D4"/>
    <w:rsid w:val="003E618E"/>
    <w:rsid w:val="003E635B"/>
    <w:rsid w:val="003F3E83"/>
    <w:rsid w:val="003F41C1"/>
    <w:rsid w:val="004043AE"/>
    <w:rsid w:val="004059A3"/>
    <w:rsid w:val="00415CCE"/>
    <w:rsid w:val="00416393"/>
    <w:rsid w:val="00425A39"/>
    <w:rsid w:val="00425B2D"/>
    <w:rsid w:val="00432E66"/>
    <w:rsid w:val="00437059"/>
    <w:rsid w:val="00442161"/>
    <w:rsid w:val="004463BB"/>
    <w:rsid w:val="00447851"/>
    <w:rsid w:val="00447F9E"/>
    <w:rsid w:val="0045538B"/>
    <w:rsid w:val="00456E46"/>
    <w:rsid w:val="004601AA"/>
    <w:rsid w:val="00465C6C"/>
    <w:rsid w:val="00465EFB"/>
    <w:rsid w:val="00484DA9"/>
    <w:rsid w:val="00495372"/>
    <w:rsid w:val="004A3B74"/>
    <w:rsid w:val="004B2494"/>
    <w:rsid w:val="004B3C63"/>
    <w:rsid w:val="004B67B3"/>
    <w:rsid w:val="004C1BBA"/>
    <w:rsid w:val="004C261B"/>
    <w:rsid w:val="004C4B55"/>
    <w:rsid w:val="004C577A"/>
    <w:rsid w:val="004C6F0C"/>
    <w:rsid w:val="004C743B"/>
    <w:rsid w:val="004C77C2"/>
    <w:rsid w:val="004D4B1D"/>
    <w:rsid w:val="004D59AA"/>
    <w:rsid w:val="004D6B49"/>
    <w:rsid w:val="004D79F1"/>
    <w:rsid w:val="004E00A4"/>
    <w:rsid w:val="004E01BC"/>
    <w:rsid w:val="004E18B9"/>
    <w:rsid w:val="004E4523"/>
    <w:rsid w:val="004E4B5A"/>
    <w:rsid w:val="004E6F10"/>
    <w:rsid w:val="004E7E6B"/>
    <w:rsid w:val="004F453B"/>
    <w:rsid w:val="004F4D84"/>
    <w:rsid w:val="005018E7"/>
    <w:rsid w:val="00503E1C"/>
    <w:rsid w:val="00505CC3"/>
    <w:rsid w:val="00507719"/>
    <w:rsid w:val="005104E5"/>
    <w:rsid w:val="00510945"/>
    <w:rsid w:val="00511AE4"/>
    <w:rsid w:val="00516D3C"/>
    <w:rsid w:val="00521040"/>
    <w:rsid w:val="00523348"/>
    <w:rsid w:val="00523FAA"/>
    <w:rsid w:val="005267E0"/>
    <w:rsid w:val="00531446"/>
    <w:rsid w:val="00537501"/>
    <w:rsid w:val="005413EF"/>
    <w:rsid w:val="00541620"/>
    <w:rsid w:val="00545E7E"/>
    <w:rsid w:val="0054646D"/>
    <w:rsid w:val="005476DC"/>
    <w:rsid w:val="00552B4C"/>
    <w:rsid w:val="00555D50"/>
    <w:rsid w:val="00557FF0"/>
    <w:rsid w:val="00561603"/>
    <w:rsid w:val="00562AEC"/>
    <w:rsid w:val="00565CC7"/>
    <w:rsid w:val="00566A53"/>
    <w:rsid w:val="00572187"/>
    <w:rsid w:val="00573DEB"/>
    <w:rsid w:val="005741DD"/>
    <w:rsid w:val="00576DA0"/>
    <w:rsid w:val="00580356"/>
    <w:rsid w:val="00581F2D"/>
    <w:rsid w:val="00582192"/>
    <w:rsid w:val="00584CAA"/>
    <w:rsid w:val="00587C1E"/>
    <w:rsid w:val="00590A1A"/>
    <w:rsid w:val="0059599F"/>
    <w:rsid w:val="005A0F65"/>
    <w:rsid w:val="005A222E"/>
    <w:rsid w:val="005A3C7F"/>
    <w:rsid w:val="005A4C37"/>
    <w:rsid w:val="005A696B"/>
    <w:rsid w:val="005B27C6"/>
    <w:rsid w:val="005C01D6"/>
    <w:rsid w:val="005C3D73"/>
    <w:rsid w:val="005C5A34"/>
    <w:rsid w:val="005C6DBC"/>
    <w:rsid w:val="005D6DD3"/>
    <w:rsid w:val="005D7350"/>
    <w:rsid w:val="005D7BE8"/>
    <w:rsid w:val="005E108F"/>
    <w:rsid w:val="005E7933"/>
    <w:rsid w:val="00600D50"/>
    <w:rsid w:val="00600ED3"/>
    <w:rsid w:val="006017B3"/>
    <w:rsid w:val="006017FA"/>
    <w:rsid w:val="00602869"/>
    <w:rsid w:val="00602875"/>
    <w:rsid w:val="00603140"/>
    <w:rsid w:val="00606B2F"/>
    <w:rsid w:val="00606D0F"/>
    <w:rsid w:val="0060741B"/>
    <w:rsid w:val="006115CA"/>
    <w:rsid w:val="00613786"/>
    <w:rsid w:val="00615FFC"/>
    <w:rsid w:val="00621078"/>
    <w:rsid w:val="006228F2"/>
    <w:rsid w:val="0062415F"/>
    <w:rsid w:val="0063351C"/>
    <w:rsid w:val="00635A1D"/>
    <w:rsid w:val="006362E1"/>
    <w:rsid w:val="00637051"/>
    <w:rsid w:val="00641D15"/>
    <w:rsid w:val="006505D5"/>
    <w:rsid w:val="006516B9"/>
    <w:rsid w:val="00651E46"/>
    <w:rsid w:val="006525AA"/>
    <w:rsid w:val="00654300"/>
    <w:rsid w:val="006566AF"/>
    <w:rsid w:val="00662669"/>
    <w:rsid w:val="00674C9D"/>
    <w:rsid w:val="00675F00"/>
    <w:rsid w:val="00683ECA"/>
    <w:rsid w:val="006851F2"/>
    <w:rsid w:val="00685477"/>
    <w:rsid w:val="00694E73"/>
    <w:rsid w:val="006956C2"/>
    <w:rsid w:val="00697415"/>
    <w:rsid w:val="006A0FD4"/>
    <w:rsid w:val="006A2502"/>
    <w:rsid w:val="006A58AB"/>
    <w:rsid w:val="006A67AA"/>
    <w:rsid w:val="006A7E50"/>
    <w:rsid w:val="006B2E47"/>
    <w:rsid w:val="006B473F"/>
    <w:rsid w:val="006B7CFC"/>
    <w:rsid w:val="006B7E5B"/>
    <w:rsid w:val="006C6051"/>
    <w:rsid w:val="006C60DC"/>
    <w:rsid w:val="006D0E81"/>
    <w:rsid w:val="006D3EA2"/>
    <w:rsid w:val="006E0B82"/>
    <w:rsid w:val="006E0FEF"/>
    <w:rsid w:val="006E284A"/>
    <w:rsid w:val="006E4941"/>
    <w:rsid w:val="006E77DC"/>
    <w:rsid w:val="006F0BC5"/>
    <w:rsid w:val="006F4B1E"/>
    <w:rsid w:val="006F6938"/>
    <w:rsid w:val="007003E5"/>
    <w:rsid w:val="00700F5F"/>
    <w:rsid w:val="0070237B"/>
    <w:rsid w:val="00703E64"/>
    <w:rsid w:val="00705052"/>
    <w:rsid w:val="00706553"/>
    <w:rsid w:val="0071080D"/>
    <w:rsid w:val="00713FC4"/>
    <w:rsid w:val="00725E1F"/>
    <w:rsid w:val="0073107B"/>
    <w:rsid w:val="00731201"/>
    <w:rsid w:val="00731D8D"/>
    <w:rsid w:val="00734569"/>
    <w:rsid w:val="007351BA"/>
    <w:rsid w:val="007355C5"/>
    <w:rsid w:val="00735826"/>
    <w:rsid w:val="00743662"/>
    <w:rsid w:val="007468CC"/>
    <w:rsid w:val="0075176A"/>
    <w:rsid w:val="00754D4D"/>
    <w:rsid w:val="00762B71"/>
    <w:rsid w:val="00763981"/>
    <w:rsid w:val="0077445C"/>
    <w:rsid w:val="00774AB5"/>
    <w:rsid w:val="007861E3"/>
    <w:rsid w:val="00786554"/>
    <w:rsid w:val="00787199"/>
    <w:rsid w:val="00787F49"/>
    <w:rsid w:val="00792170"/>
    <w:rsid w:val="00794906"/>
    <w:rsid w:val="007968DB"/>
    <w:rsid w:val="00797D79"/>
    <w:rsid w:val="007A17EA"/>
    <w:rsid w:val="007A26BF"/>
    <w:rsid w:val="007A30A8"/>
    <w:rsid w:val="007A48B4"/>
    <w:rsid w:val="007A5C2F"/>
    <w:rsid w:val="007A6B43"/>
    <w:rsid w:val="007B03E1"/>
    <w:rsid w:val="007B3606"/>
    <w:rsid w:val="007B7BAF"/>
    <w:rsid w:val="007C14E6"/>
    <w:rsid w:val="007C484C"/>
    <w:rsid w:val="007D114D"/>
    <w:rsid w:val="007D5486"/>
    <w:rsid w:val="007D54B8"/>
    <w:rsid w:val="007D66A6"/>
    <w:rsid w:val="007E0769"/>
    <w:rsid w:val="007E0BF9"/>
    <w:rsid w:val="007E17F3"/>
    <w:rsid w:val="007E2BD6"/>
    <w:rsid w:val="007E6388"/>
    <w:rsid w:val="007E7A57"/>
    <w:rsid w:val="007F044F"/>
    <w:rsid w:val="007F045A"/>
    <w:rsid w:val="007F2F49"/>
    <w:rsid w:val="007F55CE"/>
    <w:rsid w:val="0080014A"/>
    <w:rsid w:val="00805E51"/>
    <w:rsid w:val="00810012"/>
    <w:rsid w:val="00815D2E"/>
    <w:rsid w:val="0082242B"/>
    <w:rsid w:val="00822AE9"/>
    <w:rsid w:val="00830976"/>
    <w:rsid w:val="00831608"/>
    <w:rsid w:val="00833915"/>
    <w:rsid w:val="008367E7"/>
    <w:rsid w:val="00840F16"/>
    <w:rsid w:val="00845FFF"/>
    <w:rsid w:val="00854D31"/>
    <w:rsid w:val="008550FD"/>
    <w:rsid w:val="00862243"/>
    <w:rsid w:val="008628F4"/>
    <w:rsid w:val="00862E45"/>
    <w:rsid w:val="00871A5A"/>
    <w:rsid w:val="0088126D"/>
    <w:rsid w:val="008815D2"/>
    <w:rsid w:val="00885FD2"/>
    <w:rsid w:val="008A7012"/>
    <w:rsid w:val="008B2687"/>
    <w:rsid w:val="008B5BEC"/>
    <w:rsid w:val="008C04F0"/>
    <w:rsid w:val="008C16CC"/>
    <w:rsid w:val="008C6D27"/>
    <w:rsid w:val="008D3CCA"/>
    <w:rsid w:val="008E0529"/>
    <w:rsid w:val="008E4464"/>
    <w:rsid w:val="008F4225"/>
    <w:rsid w:val="008F4AB4"/>
    <w:rsid w:val="008F4D67"/>
    <w:rsid w:val="008F5C4F"/>
    <w:rsid w:val="008F5EA1"/>
    <w:rsid w:val="008F6042"/>
    <w:rsid w:val="008F77C8"/>
    <w:rsid w:val="009010E6"/>
    <w:rsid w:val="00905814"/>
    <w:rsid w:val="00910BC0"/>
    <w:rsid w:val="00912467"/>
    <w:rsid w:val="00913B01"/>
    <w:rsid w:val="00916225"/>
    <w:rsid w:val="009206FB"/>
    <w:rsid w:val="00920AD7"/>
    <w:rsid w:val="009218F0"/>
    <w:rsid w:val="0092495E"/>
    <w:rsid w:val="009320EF"/>
    <w:rsid w:val="009330AC"/>
    <w:rsid w:val="00944938"/>
    <w:rsid w:val="00944EE1"/>
    <w:rsid w:val="00946916"/>
    <w:rsid w:val="00955DDD"/>
    <w:rsid w:val="009616AF"/>
    <w:rsid w:val="00966D45"/>
    <w:rsid w:val="00971955"/>
    <w:rsid w:val="00973B81"/>
    <w:rsid w:val="00973BF7"/>
    <w:rsid w:val="00977436"/>
    <w:rsid w:val="00985F4B"/>
    <w:rsid w:val="00987852"/>
    <w:rsid w:val="0099074D"/>
    <w:rsid w:val="00993408"/>
    <w:rsid w:val="00996AFF"/>
    <w:rsid w:val="009A7907"/>
    <w:rsid w:val="009B0BE2"/>
    <w:rsid w:val="009B1F70"/>
    <w:rsid w:val="009B34D3"/>
    <w:rsid w:val="009B4A92"/>
    <w:rsid w:val="009B762D"/>
    <w:rsid w:val="009C1516"/>
    <w:rsid w:val="009C2E53"/>
    <w:rsid w:val="009C3E9A"/>
    <w:rsid w:val="009C5743"/>
    <w:rsid w:val="009C743B"/>
    <w:rsid w:val="009C7CFD"/>
    <w:rsid w:val="009D2E54"/>
    <w:rsid w:val="009D6BD4"/>
    <w:rsid w:val="009D73A0"/>
    <w:rsid w:val="009E59D0"/>
    <w:rsid w:val="009F1C75"/>
    <w:rsid w:val="009F3B34"/>
    <w:rsid w:val="009F5C38"/>
    <w:rsid w:val="00A01F15"/>
    <w:rsid w:val="00A034E5"/>
    <w:rsid w:val="00A04C1C"/>
    <w:rsid w:val="00A05F06"/>
    <w:rsid w:val="00A0746E"/>
    <w:rsid w:val="00A10C32"/>
    <w:rsid w:val="00A11E48"/>
    <w:rsid w:val="00A1321D"/>
    <w:rsid w:val="00A13558"/>
    <w:rsid w:val="00A17E59"/>
    <w:rsid w:val="00A21AA1"/>
    <w:rsid w:val="00A21B98"/>
    <w:rsid w:val="00A22B09"/>
    <w:rsid w:val="00A22CBA"/>
    <w:rsid w:val="00A22D38"/>
    <w:rsid w:val="00A2433D"/>
    <w:rsid w:val="00A26CEC"/>
    <w:rsid w:val="00A26E3A"/>
    <w:rsid w:val="00A2746E"/>
    <w:rsid w:val="00A30669"/>
    <w:rsid w:val="00A34A9D"/>
    <w:rsid w:val="00A35094"/>
    <w:rsid w:val="00A360E9"/>
    <w:rsid w:val="00A37318"/>
    <w:rsid w:val="00A373FC"/>
    <w:rsid w:val="00A379F3"/>
    <w:rsid w:val="00A4111B"/>
    <w:rsid w:val="00A46E35"/>
    <w:rsid w:val="00A513DA"/>
    <w:rsid w:val="00A53787"/>
    <w:rsid w:val="00A57352"/>
    <w:rsid w:val="00A614A2"/>
    <w:rsid w:val="00A62146"/>
    <w:rsid w:val="00A72685"/>
    <w:rsid w:val="00A75399"/>
    <w:rsid w:val="00A778FE"/>
    <w:rsid w:val="00A77D4A"/>
    <w:rsid w:val="00A8026D"/>
    <w:rsid w:val="00A80E8E"/>
    <w:rsid w:val="00A90165"/>
    <w:rsid w:val="00A910E3"/>
    <w:rsid w:val="00A91531"/>
    <w:rsid w:val="00A93309"/>
    <w:rsid w:val="00A93B0C"/>
    <w:rsid w:val="00AA08F6"/>
    <w:rsid w:val="00AA655B"/>
    <w:rsid w:val="00AB23A4"/>
    <w:rsid w:val="00AB641E"/>
    <w:rsid w:val="00AB7FB2"/>
    <w:rsid w:val="00AC259A"/>
    <w:rsid w:val="00AC280A"/>
    <w:rsid w:val="00AC321E"/>
    <w:rsid w:val="00AC49E0"/>
    <w:rsid w:val="00AC712B"/>
    <w:rsid w:val="00AC7987"/>
    <w:rsid w:val="00AD7D81"/>
    <w:rsid w:val="00AE19F5"/>
    <w:rsid w:val="00AE2846"/>
    <w:rsid w:val="00AE337F"/>
    <w:rsid w:val="00AE4445"/>
    <w:rsid w:val="00AE5B43"/>
    <w:rsid w:val="00AF0DC9"/>
    <w:rsid w:val="00AF763E"/>
    <w:rsid w:val="00AF76CF"/>
    <w:rsid w:val="00B01BA9"/>
    <w:rsid w:val="00B022CC"/>
    <w:rsid w:val="00B03495"/>
    <w:rsid w:val="00B03E69"/>
    <w:rsid w:val="00B14C05"/>
    <w:rsid w:val="00B207F1"/>
    <w:rsid w:val="00B20B55"/>
    <w:rsid w:val="00B320F5"/>
    <w:rsid w:val="00B34FFE"/>
    <w:rsid w:val="00B37C77"/>
    <w:rsid w:val="00B408ED"/>
    <w:rsid w:val="00B40B67"/>
    <w:rsid w:val="00B43F8F"/>
    <w:rsid w:val="00B44E56"/>
    <w:rsid w:val="00B4589D"/>
    <w:rsid w:val="00B51848"/>
    <w:rsid w:val="00B54933"/>
    <w:rsid w:val="00B6093B"/>
    <w:rsid w:val="00B619F8"/>
    <w:rsid w:val="00B62798"/>
    <w:rsid w:val="00B64030"/>
    <w:rsid w:val="00B644E3"/>
    <w:rsid w:val="00B67505"/>
    <w:rsid w:val="00B67781"/>
    <w:rsid w:val="00B715D5"/>
    <w:rsid w:val="00B72ABE"/>
    <w:rsid w:val="00B7629F"/>
    <w:rsid w:val="00B8158B"/>
    <w:rsid w:val="00B81C79"/>
    <w:rsid w:val="00B82EC0"/>
    <w:rsid w:val="00B8319F"/>
    <w:rsid w:val="00B860BE"/>
    <w:rsid w:val="00B93395"/>
    <w:rsid w:val="00B946BE"/>
    <w:rsid w:val="00BA1233"/>
    <w:rsid w:val="00BA14C5"/>
    <w:rsid w:val="00BB54A7"/>
    <w:rsid w:val="00BB7153"/>
    <w:rsid w:val="00BC17B1"/>
    <w:rsid w:val="00BC2812"/>
    <w:rsid w:val="00BC5D87"/>
    <w:rsid w:val="00BC6244"/>
    <w:rsid w:val="00BD0C7B"/>
    <w:rsid w:val="00BD1854"/>
    <w:rsid w:val="00BD1972"/>
    <w:rsid w:val="00BD2E8F"/>
    <w:rsid w:val="00BD2F77"/>
    <w:rsid w:val="00BD322D"/>
    <w:rsid w:val="00BD62EF"/>
    <w:rsid w:val="00BE2760"/>
    <w:rsid w:val="00BF2A98"/>
    <w:rsid w:val="00BF2EB0"/>
    <w:rsid w:val="00BF4A2F"/>
    <w:rsid w:val="00BF5D39"/>
    <w:rsid w:val="00BF76F9"/>
    <w:rsid w:val="00C00531"/>
    <w:rsid w:val="00C05198"/>
    <w:rsid w:val="00C06853"/>
    <w:rsid w:val="00C07BAD"/>
    <w:rsid w:val="00C110ED"/>
    <w:rsid w:val="00C1152E"/>
    <w:rsid w:val="00C11CBB"/>
    <w:rsid w:val="00C165BC"/>
    <w:rsid w:val="00C2266E"/>
    <w:rsid w:val="00C2686B"/>
    <w:rsid w:val="00C31D08"/>
    <w:rsid w:val="00C34BAD"/>
    <w:rsid w:val="00C4116F"/>
    <w:rsid w:val="00C41E13"/>
    <w:rsid w:val="00C4518E"/>
    <w:rsid w:val="00C46D9C"/>
    <w:rsid w:val="00C5373F"/>
    <w:rsid w:val="00C54366"/>
    <w:rsid w:val="00C54C98"/>
    <w:rsid w:val="00C54E69"/>
    <w:rsid w:val="00C56AE9"/>
    <w:rsid w:val="00C56E5C"/>
    <w:rsid w:val="00C6310B"/>
    <w:rsid w:val="00C6342E"/>
    <w:rsid w:val="00C662E9"/>
    <w:rsid w:val="00C7257A"/>
    <w:rsid w:val="00C73E65"/>
    <w:rsid w:val="00C74447"/>
    <w:rsid w:val="00C75630"/>
    <w:rsid w:val="00C75642"/>
    <w:rsid w:val="00C76DC9"/>
    <w:rsid w:val="00C77DFF"/>
    <w:rsid w:val="00C807DA"/>
    <w:rsid w:val="00C8205B"/>
    <w:rsid w:val="00C82CC9"/>
    <w:rsid w:val="00C857C2"/>
    <w:rsid w:val="00C91035"/>
    <w:rsid w:val="00C92CB5"/>
    <w:rsid w:val="00C931DB"/>
    <w:rsid w:val="00CA17B9"/>
    <w:rsid w:val="00CA3F32"/>
    <w:rsid w:val="00CA5DC1"/>
    <w:rsid w:val="00CA677E"/>
    <w:rsid w:val="00CA6C2F"/>
    <w:rsid w:val="00CB0C12"/>
    <w:rsid w:val="00CB5311"/>
    <w:rsid w:val="00CB568E"/>
    <w:rsid w:val="00CB6551"/>
    <w:rsid w:val="00CB69B2"/>
    <w:rsid w:val="00CC090B"/>
    <w:rsid w:val="00CC39C2"/>
    <w:rsid w:val="00CC3B21"/>
    <w:rsid w:val="00CC7E02"/>
    <w:rsid w:val="00CD4152"/>
    <w:rsid w:val="00CD42C9"/>
    <w:rsid w:val="00CD4CBF"/>
    <w:rsid w:val="00CD6AFD"/>
    <w:rsid w:val="00CD6E61"/>
    <w:rsid w:val="00CD7A5C"/>
    <w:rsid w:val="00CE1A5D"/>
    <w:rsid w:val="00CE298A"/>
    <w:rsid w:val="00CE427C"/>
    <w:rsid w:val="00CF4290"/>
    <w:rsid w:val="00CF7394"/>
    <w:rsid w:val="00CF7427"/>
    <w:rsid w:val="00D02692"/>
    <w:rsid w:val="00D0634B"/>
    <w:rsid w:val="00D13EFE"/>
    <w:rsid w:val="00D172C1"/>
    <w:rsid w:val="00D22E88"/>
    <w:rsid w:val="00D27381"/>
    <w:rsid w:val="00D346F8"/>
    <w:rsid w:val="00D34C80"/>
    <w:rsid w:val="00D407F7"/>
    <w:rsid w:val="00D40C87"/>
    <w:rsid w:val="00D416C2"/>
    <w:rsid w:val="00D44744"/>
    <w:rsid w:val="00D45457"/>
    <w:rsid w:val="00D50427"/>
    <w:rsid w:val="00D569F7"/>
    <w:rsid w:val="00D61233"/>
    <w:rsid w:val="00D6167A"/>
    <w:rsid w:val="00D62169"/>
    <w:rsid w:val="00D64243"/>
    <w:rsid w:val="00D67344"/>
    <w:rsid w:val="00D67F5B"/>
    <w:rsid w:val="00D72BDA"/>
    <w:rsid w:val="00D77028"/>
    <w:rsid w:val="00D83F12"/>
    <w:rsid w:val="00D864D9"/>
    <w:rsid w:val="00D868DB"/>
    <w:rsid w:val="00D86A76"/>
    <w:rsid w:val="00D93C4E"/>
    <w:rsid w:val="00D9639D"/>
    <w:rsid w:val="00D96780"/>
    <w:rsid w:val="00DA0C80"/>
    <w:rsid w:val="00DA0DD9"/>
    <w:rsid w:val="00DA2EDB"/>
    <w:rsid w:val="00DA48E1"/>
    <w:rsid w:val="00DA5CCA"/>
    <w:rsid w:val="00DB21B5"/>
    <w:rsid w:val="00DB239C"/>
    <w:rsid w:val="00DB38E6"/>
    <w:rsid w:val="00DB4CF7"/>
    <w:rsid w:val="00DB7258"/>
    <w:rsid w:val="00DC0940"/>
    <w:rsid w:val="00DC0B40"/>
    <w:rsid w:val="00DC3179"/>
    <w:rsid w:val="00DC48FC"/>
    <w:rsid w:val="00DC5AF7"/>
    <w:rsid w:val="00DC674E"/>
    <w:rsid w:val="00DD41AA"/>
    <w:rsid w:val="00DE2CA4"/>
    <w:rsid w:val="00DE5370"/>
    <w:rsid w:val="00DE7D1F"/>
    <w:rsid w:val="00DF08D8"/>
    <w:rsid w:val="00DF331B"/>
    <w:rsid w:val="00E00E0A"/>
    <w:rsid w:val="00E01B94"/>
    <w:rsid w:val="00E1008C"/>
    <w:rsid w:val="00E1046C"/>
    <w:rsid w:val="00E117A0"/>
    <w:rsid w:val="00E15AD6"/>
    <w:rsid w:val="00E16D20"/>
    <w:rsid w:val="00E22CC4"/>
    <w:rsid w:val="00E27D0C"/>
    <w:rsid w:val="00E30E0D"/>
    <w:rsid w:val="00E34EB9"/>
    <w:rsid w:val="00E35A20"/>
    <w:rsid w:val="00E44343"/>
    <w:rsid w:val="00E4482A"/>
    <w:rsid w:val="00E44FFA"/>
    <w:rsid w:val="00E45458"/>
    <w:rsid w:val="00E45EA4"/>
    <w:rsid w:val="00E478E5"/>
    <w:rsid w:val="00E50E06"/>
    <w:rsid w:val="00E54099"/>
    <w:rsid w:val="00E54497"/>
    <w:rsid w:val="00E555AA"/>
    <w:rsid w:val="00E559DE"/>
    <w:rsid w:val="00E55C28"/>
    <w:rsid w:val="00E55D28"/>
    <w:rsid w:val="00E56D9A"/>
    <w:rsid w:val="00E671E5"/>
    <w:rsid w:val="00E67306"/>
    <w:rsid w:val="00E77BE3"/>
    <w:rsid w:val="00E81670"/>
    <w:rsid w:val="00E826A7"/>
    <w:rsid w:val="00E83255"/>
    <w:rsid w:val="00E83ED0"/>
    <w:rsid w:val="00E84D4C"/>
    <w:rsid w:val="00E95221"/>
    <w:rsid w:val="00E95720"/>
    <w:rsid w:val="00E95C88"/>
    <w:rsid w:val="00E96F20"/>
    <w:rsid w:val="00EA1D3E"/>
    <w:rsid w:val="00EA2AEC"/>
    <w:rsid w:val="00EA62B3"/>
    <w:rsid w:val="00EB0100"/>
    <w:rsid w:val="00EB4283"/>
    <w:rsid w:val="00EB710F"/>
    <w:rsid w:val="00EC609F"/>
    <w:rsid w:val="00ED14AD"/>
    <w:rsid w:val="00ED2C02"/>
    <w:rsid w:val="00ED3477"/>
    <w:rsid w:val="00ED5ED3"/>
    <w:rsid w:val="00ED7E9A"/>
    <w:rsid w:val="00EE0F63"/>
    <w:rsid w:val="00EE6B3F"/>
    <w:rsid w:val="00EE6DD7"/>
    <w:rsid w:val="00EF0FAB"/>
    <w:rsid w:val="00EF1257"/>
    <w:rsid w:val="00EF38A8"/>
    <w:rsid w:val="00EF7312"/>
    <w:rsid w:val="00F06F6B"/>
    <w:rsid w:val="00F07149"/>
    <w:rsid w:val="00F079A2"/>
    <w:rsid w:val="00F12B1C"/>
    <w:rsid w:val="00F16A52"/>
    <w:rsid w:val="00F1729F"/>
    <w:rsid w:val="00F17621"/>
    <w:rsid w:val="00F20B0F"/>
    <w:rsid w:val="00F2114E"/>
    <w:rsid w:val="00F24C1F"/>
    <w:rsid w:val="00F2701A"/>
    <w:rsid w:val="00F30A40"/>
    <w:rsid w:val="00F34D7C"/>
    <w:rsid w:val="00F400DE"/>
    <w:rsid w:val="00F44888"/>
    <w:rsid w:val="00F53ECC"/>
    <w:rsid w:val="00F57008"/>
    <w:rsid w:val="00F57286"/>
    <w:rsid w:val="00F61567"/>
    <w:rsid w:val="00F64FC6"/>
    <w:rsid w:val="00F6513D"/>
    <w:rsid w:val="00F83E4D"/>
    <w:rsid w:val="00F8523C"/>
    <w:rsid w:val="00F85818"/>
    <w:rsid w:val="00F8671E"/>
    <w:rsid w:val="00F96F94"/>
    <w:rsid w:val="00F97901"/>
    <w:rsid w:val="00FA01E5"/>
    <w:rsid w:val="00FA0223"/>
    <w:rsid w:val="00FA0CB4"/>
    <w:rsid w:val="00FA6427"/>
    <w:rsid w:val="00FB19A3"/>
    <w:rsid w:val="00FB1A8E"/>
    <w:rsid w:val="00FB3C2E"/>
    <w:rsid w:val="00FB3D45"/>
    <w:rsid w:val="00FB4B99"/>
    <w:rsid w:val="00FB54C9"/>
    <w:rsid w:val="00FC6691"/>
    <w:rsid w:val="00FC6D08"/>
    <w:rsid w:val="00FD562A"/>
    <w:rsid w:val="00FD5924"/>
    <w:rsid w:val="00FD6129"/>
    <w:rsid w:val="00FD6334"/>
    <w:rsid w:val="00FD6732"/>
    <w:rsid w:val="00FE1743"/>
    <w:rsid w:val="00FE412C"/>
    <w:rsid w:val="00FF07A8"/>
    <w:rsid w:val="00FF1428"/>
    <w:rsid w:val="00FF1601"/>
    <w:rsid w:val="00FF1E37"/>
    <w:rsid w:val="00FF3EAC"/>
    <w:rsid w:val="00FF5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8168"/>
  <w15:docId w15:val="{F6EE84F0-562E-4D75-B7A5-BF8F921F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iPriority w:val="99"/>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 w:type="paragraph" w:styleId="Textodeglobo">
    <w:name w:val="Balloon Text"/>
    <w:basedOn w:val="Normal"/>
    <w:link w:val="TextodegloboCar"/>
    <w:uiPriority w:val="99"/>
    <w:semiHidden/>
    <w:unhideWhenUsed/>
    <w:rsid w:val="00327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5C"/>
    <w:rPr>
      <w:rFonts w:ascii="Tahoma" w:hAnsi="Tahoma" w:cs="Tahoma"/>
      <w:sz w:val="16"/>
      <w:szCs w:val="16"/>
    </w:rPr>
  </w:style>
  <w:style w:type="paragraph" w:styleId="Prrafodelista">
    <w:name w:val="List Paragraph"/>
    <w:basedOn w:val="Normal"/>
    <w:uiPriority w:val="34"/>
    <w:qFormat/>
    <w:rsid w:val="00AC280A"/>
    <w:pPr>
      <w:spacing w:after="0" w:line="240" w:lineRule="auto"/>
      <w:ind w:left="708"/>
    </w:pPr>
    <w:rPr>
      <w:rFonts w:ascii="Times New Roman" w:eastAsia="Times New Roman" w:hAnsi="Times New Roman" w:cs="Times New Roman"/>
      <w:sz w:val="24"/>
      <w:szCs w:val="24"/>
    </w:rPr>
  </w:style>
  <w:style w:type="table" w:styleId="Tablaconcuadrcula">
    <w:name w:val="Table Grid"/>
    <w:basedOn w:val="Tablanormal"/>
    <w:uiPriority w:val="39"/>
    <w:rsid w:val="00B4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406E"/>
    <w:pPr>
      <w:spacing w:after="0" w:afterAutospacing="0" w:line="240" w:lineRule="auto"/>
      <w:ind w:left="0"/>
      <w:jc w:val="left"/>
    </w:pPr>
    <w:rPr>
      <w:rFonts w:asciiTheme="minorHAnsi" w:hAnsiTheme="minorHAnsi"/>
      <w:sz w:val="22"/>
    </w:rPr>
  </w:style>
  <w:style w:type="character" w:customStyle="1" w:styleId="st">
    <w:name w:val="st"/>
    <w:basedOn w:val="Fuentedeprrafopredeter"/>
    <w:rsid w:val="00B207F1"/>
  </w:style>
  <w:style w:type="character" w:styleId="nfasis">
    <w:name w:val="Emphasis"/>
    <w:basedOn w:val="Fuentedeprrafopredeter"/>
    <w:uiPriority w:val="20"/>
    <w:qFormat/>
    <w:rsid w:val="00B207F1"/>
    <w:rPr>
      <w:i/>
      <w:iCs/>
    </w:rPr>
  </w:style>
  <w:style w:type="paragraph" w:customStyle="1" w:styleId="normaltext">
    <w:name w:val="normaltext"/>
    <w:basedOn w:val="Normal"/>
    <w:rsid w:val="00172481"/>
    <w:pPr>
      <w:spacing w:before="100" w:beforeAutospacing="1" w:after="100" w:afterAutospacing="1" w:line="240" w:lineRule="auto"/>
      <w:jc w:val="both"/>
    </w:pPr>
    <w:rPr>
      <w:rFonts w:ascii="Verdana" w:eastAsia="Times New Roman" w:hAnsi="Verdana" w:cs="Times New Roman"/>
      <w:sz w:val="18"/>
      <w:szCs w:val="18"/>
      <w:lang w:val="en-US"/>
    </w:rPr>
  </w:style>
  <w:style w:type="paragraph" w:styleId="HTMLconformatoprevio">
    <w:name w:val="HTML Preformatted"/>
    <w:basedOn w:val="Normal"/>
    <w:link w:val="HTMLconformatoprevioCar"/>
    <w:uiPriority w:val="99"/>
    <w:semiHidden/>
    <w:unhideWhenUsed/>
    <w:rsid w:val="00A9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93B0C"/>
    <w:rPr>
      <w:rFonts w:ascii="Courier New" w:eastAsia="Times New Roman" w:hAnsi="Courier New" w:cs="Courier New"/>
      <w:sz w:val="20"/>
      <w:szCs w:val="20"/>
      <w:lang w:eastAsia="es-MX"/>
    </w:rPr>
  </w:style>
  <w:style w:type="paragraph" w:styleId="NormalWeb">
    <w:name w:val="Normal (Web)"/>
    <w:basedOn w:val="Normal"/>
    <w:uiPriority w:val="99"/>
    <w:unhideWhenUsed/>
    <w:rsid w:val="000769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5A3C7F"/>
    <w:pPr>
      <w:autoSpaceDE w:val="0"/>
      <w:autoSpaceDN w:val="0"/>
      <w:adjustRightInd w:val="0"/>
      <w:spacing w:after="0" w:afterAutospacing="0" w:line="240" w:lineRule="auto"/>
      <w:ind w:left="0"/>
      <w:jc w:val="left"/>
    </w:pPr>
    <w:rPr>
      <w:rFonts w:cs="Arial"/>
      <w:color w:val="000000"/>
      <w:szCs w:val="24"/>
    </w:rPr>
  </w:style>
  <w:style w:type="character" w:customStyle="1" w:styleId="tgc">
    <w:name w:val="_tgc"/>
    <w:basedOn w:val="Fuentedeprrafopredeter"/>
    <w:rsid w:val="0065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4810">
      <w:bodyDiv w:val="1"/>
      <w:marLeft w:val="0"/>
      <w:marRight w:val="0"/>
      <w:marTop w:val="0"/>
      <w:marBottom w:val="0"/>
      <w:divBdr>
        <w:top w:val="none" w:sz="0" w:space="0" w:color="auto"/>
        <w:left w:val="none" w:sz="0" w:space="0" w:color="auto"/>
        <w:bottom w:val="none" w:sz="0" w:space="0" w:color="auto"/>
        <w:right w:val="none" w:sz="0" w:space="0" w:color="auto"/>
      </w:divBdr>
    </w:div>
    <w:div w:id="170461614">
      <w:bodyDiv w:val="1"/>
      <w:marLeft w:val="0"/>
      <w:marRight w:val="0"/>
      <w:marTop w:val="0"/>
      <w:marBottom w:val="0"/>
      <w:divBdr>
        <w:top w:val="none" w:sz="0" w:space="0" w:color="auto"/>
        <w:left w:val="none" w:sz="0" w:space="0" w:color="auto"/>
        <w:bottom w:val="none" w:sz="0" w:space="0" w:color="auto"/>
        <w:right w:val="none" w:sz="0" w:space="0" w:color="auto"/>
      </w:divBdr>
    </w:div>
    <w:div w:id="685912544">
      <w:bodyDiv w:val="1"/>
      <w:marLeft w:val="0"/>
      <w:marRight w:val="0"/>
      <w:marTop w:val="0"/>
      <w:marBottom w:val="0"/>
      <w:divBdr>
        <w:top w:val="none" w:sz="0" w:space="0" w:color="auto"/>
        <w:left w:val="none" w:sz="0" w:space="0" w:color="auto"/>
        <w:bottom w:val="none" w:sz="0" w:space="0" w:color="auto"/>
        <w:right w:val="none" w:sz="0" w:space="0" w:color="auto"/>
      </w:divBdr>
    </w:div>
    <w:div w:id="735512173">
      <w:bodyDiv w:val="1"/>
      <w:marLeft w:val="0"/>
      <w:marRight w:val="0"/>
      <w:marTop w:val="0"/>
      <w:marBottom w:val="0"/>
      <w:divBdr>
        <w:top w:val="none" w:sz="0" w:space="0" w:color="auto"/>
        <w:left w:val="none" w:sz="0" w:space="0" w:color="auto"/>
        <w:bottom w:val="none" w:sz="0" w:space="0" w:color="auto"/>
        <w:right w:val="none" w:sz="0" w:space="0" w:color="auto"/>
      </w:divBdr>
    </w:div>
    <w:div w:id="871500239">
      <w:bodyDiv w:val="1"/>
      <w:marLeft w:val="0"/>
      <w:marRight w:val="0"/>
      <w:marTop w:val="0"/>
      <w:marBottom w:val="0"/>
      <w:divBdr>
        <w:top w:val="none" w:sz="0" w:space="0" w:color="auto"/>
        <w:left w:val="none" w:sz="0" w:space="0" w:color="auto"/>
        <w:bottom w:val="none" w:sz="0" w:space="0" w:color="auto"/>
        <w:right w:val="none" w:sz="0" w:space="0" w:color="auto"/>
      </w:divBdr>
    </w:div>
    <w:div w:id="917208524">
      <w:bodyDiv w:val="1"/>
      <w:marLeft w:val="0"/>
      <w:marRight w:val="0"/>
      <w:marTop w:val="0"/>
      <w:marBottom w:val="0"/>
      <w:divBdr>
        <w:top w:val="none" w:sz="0" w:space="0" w:color="auto"/>
        <w:left w:val="none" w:sz="0" w:space="0" w:color="auto"/>
        <w:bottom w:val="none" w:sz="0" w:space="0" w:color="auto"/>
        <w:right w:val="none" w:sz="0" w:space="0" w:color="auto"/>
      </w:divBdr>
      <w:divsChild>
        <w:div w:id="686753845">
          <w:marLeft w:val="0"/>
          <w:marRight w:val="0"/>
          <w:marTop w:val="0"/>
          <w:marBottom w:val="0"/>
          <w:divBdr>
            <w:top w:val="none" w:sz="0" w:space="0" w:color="auto"/>
            <w:left w:val="none" w:sz="0" w:space="0" w:color="auto"/>
            <w:bottom w:val="none" w:sz="0" w:space="0" w:color="auto"/>
            <w:right w:val="none" w:sz="0" w:space="0" w:color="auto"/>
          </w:divBdr>
        </w:div>
        <w:div w:id="1961496457">
          <w:marLeft w:val="0"/>
          <w:marRight w:val="0"/>
          <w:marTop w:val="0"/>
          <w:marBottom w:val="0"/>
          <w:divBdr>
            <w:top w:val="none" w:sz="0" w:space="0" w:color="auto"/>
            <w:left w:val="none" w:sz="0" w:space="0" w:color="auto"/>
            <w:bottom w:val="none" w:sz="0" w:space="0" w:color="auto"/>
            <w:right w:val="none" w:sz="0" w:space="0" w:color="auto"/>
          </w:divBdr>
        </w:div>
        <w:div w:id="45420206">
          <w:marLeft w:val="0"/>
          <w:marRight w:val="0"/>
          <w:marTop w:val="0"/>
          <w:marBottom w:val="0"/>
          <w:divBdr>
            <w:top w:val="none" w:sz="0" w:space="0" w:color="auto"/>
            <w:left w:val="none" w:sz="0" w:space="0" w:color="auto"/>
            <w:bottom w:val="none" w:sz="0" w:space="0" w:color="auto"/>
            <w:right w:val="none" w:sz="0" w:space="0" w:color="auto"/>
          </w:divBdr>
        </w:div>
        <w:div w:id="658582513">
          <w:marLeft w:val="0"/>
          <w:marRight w:val="0"/>
          <w:marTop w:val="0"/>
          <w:marBottom w:val="0"/>
          <w:divBdr>
            <w:top w:val="none" w:sz="0" w:space="0" w:color="auto"/>
            <w:left w:val="none" w:sz="0" w:space="0" w:color="auto"/>
            <w:bottom w:val="none" w:sz="0" w:space="0" w:color="auto"/>
            <w:right w:val="none" w:sz="0" w:space="0" w:color="auto"/>
          </w:divBdr>
        </w:div>
        <w:div w:id="1071856085">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606960816">
          <w:marLeft w:val="0"/>
          <w:marRight w:val="0"/>
          <w:marTop w:val="0"/>
          <w:marBottom w:val="0"/>
          <w:divBdr>
            <w:top w:val="none" w:sz="0" w:space="0" w:color="auto"/>
            <w:left w:val="none" w:sz="0" w:space="0" w:color="auto"/>
            <w:bottom w:val="none" w:sz="0" w:space="0" w:color="auto"/>
            <w:right w:val="none" w:sz="0" w:space="0" w:color="auto"/>
          </w:divBdr>
        </w:div>
        <w:div w:id="1833376695">
          <w:marLeft w:val="0"/>
          <w:marRight w:val="0"/>
          <w:marTop w:val="0"/>
          <w:marBottom w:val="0"/>
          <w:divBdr>
            <w:top w:val="none" w:sz="0" w:space="0" w:color="auto"/>
            <w:left w:val="none" w:sz="0" w:space="0" w:color="auto"/>
            <w:bottom w:val="none" w:sz="0" w:space="0" w:color="auto"/>
            <w:right w:val="none" w:sz="0" w:space="0" w:color="auto"/>
          </w:divBdr>
        </w:div>
        <w:div w:id="1317494307">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sChild>
    </w:div>
    <w:div w:id="1453281878">
      <w:bodyDiv w:val="1"/>
      <w:marLeft w:val="0"/>
      <w:marRight w:val="0"/>
      <w:marTop w:val="0"/>
      <w:marBottom w:val="0"/>
      <w:divBdr>
        <w:top w:val="none" w:sz="0" w:space="0" w:color="auto"/>
        <w:left w:val="none" w:sz="0" w:space="0" w:color="auto"/>
        <w:bottom w:val="none" w:sz="0" w:space="0" w:color="auto"/>
        <w:right w:val="none" w:sz="0" w:space="0" w:color="auto"/>
      </w:divBdr>
    </w:div>
    <w:div w:id="18171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gonzalez@utaltamira.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rendizajesignificativo.es/mats/Variab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C4A4-6FE5-4F80-B2F4-2E3447B7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4107</Words>
  <Characters>22590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Esquivel Ocádiz</dc:creator>
  <cp:lastModifiedBy>Gustavo Toledo</cp:lastModifiedBy>
  <cp:revision>8</cp:revision>
  <dcterms:created xsi:type="dcterms:W3CDTF">2018-01-26T21:53:00Z</dcterms:created>
  <dcterms:modified xsi:type="dcterms:W3CDTF">2018-01-29T18:45:00Z</dcterms:modified>
</cp:coreProperties>
</file>