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20CC5" w14:textId="64B87285" w:rsidR="00785EC6" w:rsidRDefault="00903B66" w:rsidP="00765AF3">
      <w:pPr>
        <w:pStyle w:val="NormalWeb"/>
        <w:spacing w:line="276" w:lineRule="auto"/>
        <w:jc w:val="right"/>
        <w:rPr>
          <w:rFonts w:ascii="Calibri" w:eastAsia="Times New Roman" w:hAnsi="Calibri" w:cs="Calibri"/>
          <w:b/>
          <w:color w:val="000000"/>
          <w:sz w:val="36"/>
          <w:szCs w:val="36"/>
          <w:lang w:eastAsia="es-MX"/>
        </w:rPr>
      </w:pPr>
      <w:r w:rsidRPr="00765AF3">
        <w:rPr>
          <w:rFonts w:ascii="Calibri" w:eastAsia="Times New Roman" w:hAnsi="Calibri" w:cs="Calibri"/>
          <w:b/>
          <w:color w:val="000000"/>
          <w:sz w:val="36"/>
          <w:szCs w:val="36"/>
          <w:lang w:eastAsia="es-MX"/>
        </w:rPr>
        <w:t>E</w:t>
      </w:r>
      <w:r w:rsidR="000F1D05" w:rsidRPr="00765AF3">
        <w:rPr>
          <w:rFonts w:ascii="Calibri" w:eastAsia="Times New Roman" w:hAnsi="Calibri" w:cs="Calibri"/>
          <w:b/>
          <w:color w:val="000000"/>
          <w:sz w:val="36"/>
          <w:szCs w:val="36"/>
          <w:lang w:eastAsia="es-MX"/>
        </w:rPr>
        <w:t>valuación de la pertinencia y calidad del programa educativo de licenciatura en contaduría: estudio de empleadores y egresados</w:t>
      </w:r>
    </w:p>
    <w:p w14:paraId="130E523A" w14:textId="6CC409B1" w:rsidR="00765AF3" w:rsidRPr="00765AF3" w:rsidRDefault="00765AF3" w:rsidP="00765AF3">
      <w:pPr>
        <w:pStyle w:val="NormalWeb"/>
        <w:spacing w:line="276" w:lineRule="auto"/>
        <w:jc w:val="right"/>
        <w:rPr>
          <w:rFonts w:ascii="Calibri" w:eastAsia="Times New Roman" w:hAnsi="Calibri" w:cs="Calibri"/>
          <w:b/>
          <w:i/>
          <w:color w:val="000000"/>
          <w:sz w:val="28"/>
          <w:szCs w:val="36"/>
          <w:lang w:eastAsia="es-MX"/>
        </w:rPr>
      </w:pPr>
      <w:r w:rsidRPr="00765AF3">
        <w:rPr>
          <w:rFonts w:ascii="Calibri" w:eastAsia="Times New Roman" w:hAnsi="Calibri" w:cs="Calibri"/>
          <w:b/>
          <w:i/>
          <w:color w:val="000000"/>
          <w:sz w:val="28"/>
          <w:szCs w:val="36"/>
          <w:lang w:eastAsia="es-MX"/>
        </w:rPr>
        <w:t>Evaluation of the relevance and quality of the degree program in accounting: study of employers and graduates</w:t>
      </w:r>
    </w:p>
    <w:p w14:paraId="37B4BD31" w14:textId="4F1919D1" w:rsidR="00765AF3" w:rsidRPr="00765AF3" w:rsidRDefault="00765AF3" w:rsidP="00765AF3">
      <w:pPr>
        <w:pStyle w:val="NormalWeb"/>
        <w:spacing w:line="276" w:lineRule="auto"/>
        <w:jc w:val="right"/>
        <w:rPr>
          <w:rFonts w:ascii="Calibri" w:eastAsia="Times New Roman" w:hAnsi="Calibri" w:cs="Calibri"/>
          <w:b/>
          <w:i/>
          <w:color w:val="000000"/>
          <w:sz w:val="28"/>
          <w:szCs w:val="36"/>
          <w:lang w:eastAsia="es-MX"/>
        </w:rPr>
      </w:pPr>
      <w:r w:rsidRPr="00765AF3">
        <w:rPr>
          <w:rFonts w:ascii="Calibri" w:eastAsia="Times New Roman" w:hAnsi="Calibri" w:cs="Calibri"/>
          <w:b/>
          <w:i/>
          <w:color w:val="000000"/>
          <w:sz w:val="28"/>
          <w:szCs w:val="36"/>
          <w:lang w:eastAsia="es-MX"/>
        </w:rPr>
        <w:t>Avaliação da relevância e qualidade do programa de graduação em contabilidade: estudo de empregadores e graduados</w:t>
      </w:r>
    </w:p>
    <w:p w14:paraId="65E2666A" w14:textId="325E1195" w:rsidR="00765AF3" w:rsidRPr="00765AF3" w:rsidRDefault="00765AF3" w:rsidP="00765AF3">
      <w:pPr>
        <w:spacing w:line="276" w:lineRule="auto"/>
        <w:jc w:val="right"/>
        <w:rPr>
          <w:rFonts w:ascii="Calibri" w:eastAsia="Calibri" w:hAnsi="Calibri" w:cs="Calibri"/>
          <w:color w:val="FF0000"/>
          <w:lang w:eastAsia="es-MX"/>
        </w:rPr>
      </w:pPr>
      <w:r>
        <w:rPr>
          <w:rFonts w:ascii="Calibri" w:eastAsia="Calibri" w:hAnsi="Calibri" w:cs="Calibri"/>
          <w:b/>
          <w:lang w:val="es-ES" w:eastAsia="en-US"/>
        </w:rPr>
        <w:br/>
      </w:r>
      <w:r w:rsidR="00A4305A" w:rsidRPr="00765AF3">
        <w:rPr>
          <w:rFonts w:ascii="Calibri" w:eastAsia="Calibri" w:hAnsi="Calibri" w:cs="Calibri"/>
          <w:b/>
          <w:lang w:val="es-ES" w:eastAsia="en-US"/>
        </w:rPr>
        <w:t xml:space="preserve">Janette Brito Laredo </w:t>
      </w:r>
      <w:r>
        <w:rPr>
          <w:rFonts w:ascii="Calibri" w:eastAsia="Calibri" w:hAnsi="Calibri" w:cs="Calibri"/>
          <w:b/>
          <w:lang w:val="es-ES" w:eastAsia="en-US"/>
        </w:rPr>
        <w:br/>
      </w:r>
      <w:r w:rsidRPr="00765AF3">
        <w:rPr>
          <w:rFonts w:ascii="Calibri" w:eastAsia="Calibri" w:hAnsi="Calibri" w:cs="Calibri"/>
          <w:lang w:eastAsia="es-MX"/>
        </w:rPr>
        <w:t>Universidad Autónoma de Baja California, México</w:t>
      </w:r>
      <w:r>
        <w:rPr>
          <w:rFonts w:ascii="Calibri" w:eastAsia="Calibri" w:hAnsi="Calibri" w:cs="Calibri"/>
          <w:lang w:eastAsia="es-MX"/>
        </w:rPr>
        <w:br/>
      </w:r>
      <w:r w:rsidRPr="00765AF3">
        <w:rPr>
          <w:rFonts w:ascii="Calibri" w:eastAsia="Calibri" w:hAnsi="Calibri" w:cs="Calibri"/>
          <w:color w:val="FF0000"/>
          <w:lang w:eastAsia="es-MX"/>
        </w:rPr>
        <w:t>jbrito@uabc.edu.mx</w:t>
      </w:r>
    </w:p>
    <w:p w14:paraId="021D6DE4" w14:textId="66ED8790" w:rsidR="00A4305A" w:rsidRDefault="00A4305A" w:rsidP="00765AF3">
      <w:pPr>
        <w:spacing w:line="276" w:lineRule="auto"/>
        <w:jc w:val="right"/>
        <w:rPr>
          <w:rFonts w:ascii="Calibri" w:eastAsia="Calibri" w:hAnsi="Calibri" w:cs="Calibri"/>
          <w:b/>
          <w:lang w:val="es-ES" w:eastAsia="en-US"/>
        </w:rPr>
      </w:pPr>
    </w:p>
    <w:p w14:paraId="48D338FE" w14:textId="5AFFB24C" w:rsidR="00765AF3" w:rsidRPr="00765AF3" w:rsidRDefault="00A4305A" w:rsidP="00765AF3">
      <w:pPr>
        <w:spacing w:line="276" w:lineRule="auto"/>
        <w:jc w:val="right"/>
        <w:rPr>
          <w:rFonts w:ascii="Calibri" w:eastAsia="Calibri" w:hAnsi="Calibri" w:cs="Calibri"/>
          <w:lang w:eastAsia="es-MX"/>
        </w:rPr>
      </w:pPr>
      <w:r w:rsidRPr="00765AF3">
        <w:rPr>
          <w:rFonts w:ascii="Calibri" w:eastAsia="Calibri" w:hAnsi="Calibri" w:cs="Calibri"/>
          <w:b/>
          <w:lang w:val="es-ES" w:eastAsia="en-US"/>
        </w:rPr>
        <w:t xml:space="preserve">Velia Verónica Ferreiro Martínez  </w:t>
      </w:r>
      <w:r w:rsidR="00765AF3">
        <w:rPr>
          <w:rFonts w:ascii="Calibri" w:eastAsia="Calibri" w:hAnsi="Calibri" w:cs="Calibri"/>
          <w:b/>
          <w:lang w:val="es-ES" w:eastAsia="en-US"/>
        </w:rPr>
        <w:br/>
      </w:r>
      <w:r w:rsidR="00765AF3" w:rsidRPr="00765AF3">
        <w:rPr>
          <w:rFonts w:ascii="Calibri" w:eastAsia="Calibri" w:hAnsi="Calibri" w:cs="Calibri"/>
          <w:lang w:eastAsia="es-MX"/>
        </w:rPr>
        <w:t>Universidad Autónoma de Baja California, México</w:t>
      </w:r>
      <w:r w:rsidR="00765AF3">
        <w:rPr>
          <w:rFonts w:ascii="Calibri" w:eastAsia="Calibri" w:hAnsi="Calibri" w:cs="Calibri"/>
          <w:lang w:eastAsia="es-MX"/>
        </w:rPr>
        <w:br/>
      </w:r>
      <w:hyperlink r:id="rId8" w:history="1">
        <w:r w:rsidR="00765AF3" w:rsidRPr="00765AF3">
          <w:rPr>
            <w:rFonts w:ascii="Calibri" w:eastAsia="Calibri" w:hAnsi="Calibri" w:cs="Calibri"/>
            <w:color w:val="FF0000"/>
            <w:lang w:eastAsia="es-MX"/>
          </w:rPr>
          <w:t>vferreiro@uabc.edu.mx</w:t>
        </w:r>
      </w:hyperlink>
    </w:p>
    <w:p w14:paraId="3E0D719C" w14:textId="4F3FB9D9" w:rsidR="00A4305A" w:rsidRDefault="00A4305A" w:rsidP="00765AF3">
      <w:pPr>
        <w:spacing w:line="276" w:lineRule="auto"/>
        <w:jc w:val="right"/>
        <w:rPr>
          <w:rFonts w:ascii="Calibri" w:eastAsia="Calibri" w:hAnsi="Calibri" w:cs="Calibri"/>
          <w:b/>
          <w:lang w:val="es-ES" w:eastAsia="en-US"/>
        </w:rPr>
      </w:pPr>
    </w:p>
    <w:p w14:paraId="46971825" w14:textId="77777777" w:rsidR="00901987" w:rsidRDefault="00A4305A" w:rsidP="00901987">
      <w:pPr>
        <w:spacing w:line="276" w:lineRule="auto"/>
        <w:jc w:val="right"/>
        <w:rPr>
          <w:rFonts w:ascii="Calibri" w:eastAsia="Times New Roman" w:hAnsi="Calibri" w:cs="Calibri"/>
          <w:bCs/>
          <w:smallCaps/>
          <w:color w:val="000000"/>
          <w:sz w:val="28"/>
          <w:szCs w:val="28"/>
          <w:lang w:eastAsia="es-MX"/>
        </w:rPr>
      </w:pPr>
      <w:r w:rsidRPr="00765AF3">
        <w:rPr>
          <w:rFonts w:ascii="Calibri" w:eastAsia="Calibri" w:hAnsi="Calibri" w:cs="Calibri"/>
          <w:b/>
          <w:lang w:val="es-ES" w:eastAsia="en-US"/>
        </w:rPr>
        <w:t>Adriana Isabel Garambullo</w:t>
      </w:r>
      <w:r w:rsidRPr="00741772">
        <w:rPr>
          <w:rFonts w:ascii="Times New Roman" w:hAnsi="Times New Roman" w:cs="Times New Roman"/>
          <w:lang w:val="es-MX"/>
        </w:rPr>
        <w:t xml:space="preserve"> </w:t>
      </w:r>
      <w:r w:rsidR="00765AF3">
        <w:rPr>
          <w:rFonts w:ascii="Times New Roman" w:hAnsi="Times New Roman" w:cs="Times New Roman"/>
          <w:lang w:val="es-MX"/>
        </w:rPr>
        <w:br/>
      </w:r>
      <w:r w:rsidR="00765AF3" w:rsidRPr="00765AF3">
        <w:rPr>
          <w:rFonts w:ascii="Calibri" w:eastAsia="Calibri" w:hAnsi="Calibri" w:cs="Calibri"/>
          <w:lang w:eastAsia="es-MX"/>
        </w:rPr>
        <w:t>Universidad Autónoma de Baja California, México</w:t>
      </w:r>
      <w:r w:rsidR="00901987">
        <w:rPr>
          <w:rFonts w:ascii="Calibri" w:eastAsia="Calibri" w:hAnsi="Calibri" w:cs="Calibri"/>
          <w:lang w:eastAsia="es-MX"/>
        </w:rPr>
        <w:br/>
      </w:r>
      <w:r w:rsidR="00901987" w:rsidRPr="00901987">
        <w:rPr>
          <w:rFonts w:ascii="Calibri" w:eastAsia="Calibri" w:hAnsi="Calibri" w:cs="Calibri"/>
          <w:color w:val="FF0000"/>
          <w:lang w:eastAsia="es-MX"/>
        </w:rPr>
        <w:t>adriana.garambullo@uabc.edu.mx</w:t>
      </w:r>
      <w:r w:rsidR="00765AF3">
        <w:rPr>
          <w:rFonts w:ascii="Calibri" w:eastAsia="Calibri" w:hAnsi="Calibri" w:cs="Calibri"/>
          <w:lang w:eastAsia="es-MX"/>
        </w:rPr>
        <w:br/>
      </w:r>
    </w:p>
    <w:p w14:paraId="0C4F2E25" w14:textId="77777777" w:rsidR="00901987" w:rsidRDefault="00901987" w:rsidP="00901987">
      <w:pPr>
        <w:spacing w:line="276" w:lineRule="auto"/>
        <w:jc w:val="right"/>
        <w:rPr>
          <w:rFonts w:ascii="Calibri" w:eastAsia="Times New Roman" w:hAnsi="Calibri" w:cs="Calibri"/>
          <w:bCs/>
          <w:smallCaps/>
          <w:color w:val="000000"/>
          <w:sz w:val="28"/>
          <w:szCs w:val="28"/>
          <w:lang w:eastAsia="es-MX"/>
        </w:rPr>
      </w:pPr>
    </w:p>
    <w:p w14:paraId="158D7F69" w14:textId="77777777" w:rsidR="00901987" w:rsidRDefault="00901987" w:rsidP="00901987">
      <w:pPr>
        <w:spacing w:line="276" w:lineRule="auto"/>
        <w:jc w:val="right"/>
        <w:rPr>
          <w:rFonts w:ascii="Calibri" w:eastAsia="Times New Roman" w:hAnsi="Calibri" w:cs="Calibri"/>
          <w:bCs/>
          <w:smallCaps/>
          <w:color w:val="000000"/>
          <w:sz w:val="28"/>
          <w:szCs w:val="28"/>
          <w:lang w:eastAsia="es-MX"/>
        </w:rPr>
      </w:pPr>
    </w:p>
    <w:p w14:paraId="52331F65" w14:textId="77777777" w:rsidR="00901987" w:rsidRDefault="00901987" w:rsidP="00901987">
      <w:pPr>
        <w:spacing w:line="276" w:lineRule="auto"/>
        <w:jc w:val="right"/>
        <w:rPr>
          <w:rFonts w:ascii="Calibri" w:eastAsia="Times New Roman" w:hAnsi="Calibri" w:cs="Calibri"/>
          <w:bCs/>
          <w:smallCaps/>
          <w:color w:val="000000"/>
          <w:sz w:val="28"/>
          <w:szCs w:val="28"/>
          <w:lang w:eastAsia="es-MX"/>
        </w:rPr>
      </w:pPr>
    </w:p>
    <w:p w14:paraId="0896E998" w14:textId="77777777" w:rsidR="00901987" w:rsidRDefault="00901987" w:rsidP="00901987">
      <w:pPr>
        <w:spacing w:line="276" w:lineRule="auto"/>
        <w:jc w:val="right"/>
        <w:rPr>
          <w:rFonts w:ascii="Calibri" w:eastAsia="Times New Roman" w:hAnsi="Calibri" w:cs="Calibri"/>
          <w:bCs/>
          <w:smallCaps/>
          <w:color w:val="000000"/>
          <w:sz w:val="28"/>
          <w:szCs w:val="28"/>
          <w:lang w:eastAsia="es-MX"/>
        </w:rPr>
      </w:pPr>
    </w:p>
    <w:p w14:paraId="24C08DBA" w14:textId="77777777" w:rsidR="00901987" w:rsidRDefault="00901987" w:rsidP="00901987">
      <w:pPr>
        <w:spacing w:line="276" w:lineRule="auto"/>
        <w:rPr>
          <w:rFonts w:ascii="Calibri" w:eastAsia="Times New Roman" w:hAnsi="Calibri" w:cs="Calibri"/>
          <w:bCs/>
          <w:smallCaps/>
          <w:color w:val="000000"/>
          <w:sz w:val="28"/>
          <w:szCs w:val="28"/>
          <w:lang w:eastAsia="es-MX"/>
        </w:rPr>
      </w:pPr>
    </w:p>
    <w:p w14:paraId="20658A27" w14:textId="38014BAA" w:rsidR="00A4305A" w:rsidRPr="00901987" w:rsidRDefault="00765AF3" w:rsidP="00901987">
      <w:pPr>
        <w:spacing w:line="276" w:lineRule="auto"/>
        <w:rPr>
          <w:rFonts w:ascii="Calibri" w:eastAsia="Times New Roman" w:hAnsi="Calibri" w:cs="Calibri"/>
          <w:b/>
          <w:color w:val="000000"/>
          <w:sz w:val="28"/>
          <w:szCs w:val="28"/>
          <w:lang w:eastAsia="es-MX"/>
        </w:rPr>
      </w:pPr>
      <w:r w:rsidRPr="00901987">
        <w:rPr>
          <w:rFonts w:ascii="Calibri" w:eastAsia="Times New Roman" w:hAnsi="Calibri" w:cs="Calibri"/>
          <w:b/>
          <w:color w:val="000000"/>
          <w:sz w:val="28"/>
          <w:szCs w:val="28"/>
          <w:lang w:eastAsia="es-MX"/>
        </w:rPr>
        <w:lastRenderedPageBreak/>
        <w:t>Resumen</w:t>
      </w:r>
    </w:p>
    <w:p w14:paraId="0E646183" w14:textId="786B94DB" w:rsidR="00A4305A" w:rsidRDefault="00A4305A" w:rsidP="00F8052C">
      <w:pPr>
        <w:widowControl w:val="0"/>
        <w:autoSpaceDE w:val="0"/>
        <w:autoSpaceDN w:val="0"/>
        <w:adjustRightInd w:val="0"/>
        <w:spacing w:line="360" w:lineRule="auto"/>
        <w:jc w:val="both"/>
        <w:rPr>
          <w:rFonts w:ascii="Times New Roman" w:hAnsi="Times New Roman" w:cs="Times New Roman"/>
          <w:color w:val="000000" w:themeColor="text1"/>
          <w:lang w:val="es-MX"/>
        </w:rPr>
      </w:pPr>
      <w:r w:rsidRPr="00741772">
        <w:rPr>
          <w:rFonts w:ascii="Times New Roman" w:hAnsi="Times New Roman" w:cs="Times New Roman"/>
          <w:color w:val="000000" w:themeColor="text1"/>
          <w:lang w:val="es-MX"/>
        </w:rPr>
        <w:t>El objetivo de esta investigación es analizar la pertinencia</w:t>
      </w:r>
      <w:r w:rsidR="00885D99" w:rsidRPr="00741772">
        <w:rPr>
          <w:rFonts w:ascii="Times New Roman" w:hAnsi="Times New Roman" w:cs="Times New Roman"/>
          <w:color w:val="000000" w:themeColor="text1"/>
          <w:lang w:val="es-MX"/>
        </w:rPr>
        <w:t xml:space="preserve"> y calidad</w:t>
      </w:r>
      <w:r w:rsidRPr="00741772">
        <w:rPr>
          <w:rFonts w:ascii="Times New Roman" w:hAnsi="Times New Roman" w:cs="Times New Roman"/>
          <w:color w:val="000000" w:themeColor="text1"/>
          <w:lang w:val="es-MX"/>
        </w:rPr>
        <w:t xml:space="preserve"> </w:t>
      </w:r>
      <w:r w:rsidR="00885D99" w:rsidRPr="00741772">
        <w:rPr>
          <w:rFonts w:ascii="Times New Roman" w:hAnsi="Times New Roman" w:cs="Times New Roman"/>
          <w:color w:val="000000" w:themeColor="text1"/>
          <w:lang w:val="es-MX"/>
        </w:rPr>
        <w:t>del</w:t>
      </w:r>
      <w:r w:rsidR="005456A3" w:rsidRPr="00741772">
        <w:rPr>
          <w:rFonts w:ascii="Times New Roman" w:hAnsi="Times New Roman" w:cs="Times New Roman"/>
          <w:color w:val="000000" w:themeColor="text1"/>
          <w:lang w:val="es-MX"/>
        </w:rPr>
        <w:t xml:space="preserve"> Programa E</w:t>
      </w:r>
      <w:r w:rsidR="00885D99" w:rsidRPr="00741772">
        <w:rPr>
          <w:rFonts w:ascii="Times New Roman" w:hAnsi="Times New Roman" w:cs="Times New Roman"/>
          <w:color w:val="000000" w:themeColor="text1"/>
          <w:lang w:val="es-MX"/>
        </w:rPr>
        <w:t>ducativo</w:t>
      </w:r>
      <w:r w:rsidRPr="00741772">
        <w:rPr>
          <w:rFonts w:ascii="Times New Roman" w:hAnsi="Times New Roman" w:cs="Times New Roman"/>
          <w:color w:val="000000" w:themeColor="text1"/>
          <w:lang w:val="es-MX"/>
        </w:rPr>
        <w:t xml:space="preserve"> </w:t>
      </w:r>
      <w:r w:rsidR="005456A3" w:rsidRPr="00741772">
        <w:rPr>
          <w:rFonts w:ascii="Times New Roman" w:hAnsi="Times New Roman"/>
          <w:color w:val="000000" w:themeColor="text1"/>
          <w:lang w:val="es-MX"/>
        </w:rPr>
        <w:t xml:space="preserve">(PE) </w:t>
      </w:r>
      <w:r w:rsidRPr="00741772">
        <w:rPr>
          <w:rFonts w:ascii="Times New Roman" w:hAnsi="Times New Roman" w:cs="Times New Roman"/>
          <w:color w:val="000000" w:themeColor="text1"/>
          <w:lang w:val="es-MX"/>
        </w:rPr>
        <w:t xml:space="preserve">de </w:t>
      </w:r>
      <w:r w:rsidR="000F1D05">
        <w:rPr>
          <w:rFonts w:ascii="Times New Roman" w:hAnsi="Times New Roman" w:cs="Times New Roman"/>
          <w:color w:val="000000" w:themeColor="text1"/>
          <w:lang w:val="es-MX"/>
        </w:rPr>
        <w:t xml:space="preserve">la </w:t>
      </w:r>
      <w:r w:rsidRPr="00741772">
        <w:rPr>
          <w:rFonts w:ascii="Times New Roman" w:hAnsi="Times New Roman" w:cs="Times New Roman"/>
          <w:color w:val="000000" w:themeColor="text1"/>
          <w:lang w:val="es-MX"/>
        </w:rPr>
        <w:t>Licenciatura en Contaduría</w:t>
      </w:r>
      <w:r w:rsidR="005456A3" w:rsidRPr="00741772">
        <w:rPr>
          <w:rFonts w:ascii="Times New Roman" w:hAnsi="Times New Roman" w:cs="Times New Roman"/>
          <w:color w:val="000000" w:themeColor="text1"/>
          <w:lang w:val="es-MX"/>
        </w:rPr>
        <w:t xml:space="preserve"> </w:t>
      </w:r>
      <w:r w:rsidR="005456A3" w:rsidRPr="00741772">
        <w:rPr>
          <w:rFonts w:ascii="Times New Roman" w:hAnsi="Times New Roman"/>
          <w:color w:val="000000" w:themeColor="text1"/>
          <w:lang w:val="es-MX"/>
        </w:rPr>
        <w:t>(LC)</w:t>
      </w:r>
      <w:r w:rsidRPr="00741772">
        <w:rPr>
          <w:rFonts w:ascii="Times New Roman" w:hAnsi="Times New Roman" w:cs="Times New Roman"/>
          <w:color w:val="000000" w:themeColor="text1"/>
          <w:lang w:val="es-MX"/>
        </w:rPr>
        <w:t xml:space="preserve"> de la Universidad Autónoma de Baja California</w:t>
      </w:r>
      <w:r w:rsidR="00FE2A88">
        <w:rPr>
          <w:rFonts w:ascii="Times New Roman" w:hAnsi="Times New Roman" w:cs="Times New Roman"/>
          <w:color w:val="000000" w:themeColor="text1"/>
          <w:lang w:val="es-MX"/>
        </w:rPr>
        <w:t xml:space="preserve"> (</w:t>
      </w:r>
      <w:r w:rsidR="00FE2A88" w:rsidRPr="00A649B4">
        <w:rPr>
          <w:rFonts w:ascii="Times New Roman" w:hAnsi="Times New Roman" w:cs="Times New Roman"/>
          <w:bCs/>
          <w:lang w:val="es-MX"/>
        </w:rPr>
        <w:t>UABC</w:t>
      </w:r>
      <w:r w:rsidR="00FE2A88">
        <w:rPr>
          <w:rFonts w:ascii="Times New Roman" w:hAnsi="Times New Roman" w:cs="Times New Roman"/>
          <w:bCs/>
          <w:lang w:val="es-MX"/>
        </w:rPr>
        <w:t>)</w:t>
      </w:r>
      <w:r w:rsidRPr="00741772">
        <w:rPr>
          <w:rFonts w:ascii="Times New Roman" w:hAnsi="Times New Roman" w:cs="Times New Roman"/>
          <w:color w:val="000000" w:themeColor="text1"/>
          <w:lang w:val="es-MX"/>
        </w:rPr>
        <w:t xml:space="preserve">. La población </w:t>
      </w:r>
      <w:r w:rsidR="000F1D05" w:rsidRPr="00741772">
        <w:rPr>
          <w:rFonts w:ascii="Times New Roman" w:hAnsi="Times New Roman" w:cs="Times New Roman"/>
          <w:color w:val="000000" w:themeColor="text1"/>
          <w:lang w:val="es-MX"/>
        </w:rPr>
        <w:t>estuvo</w:t>
      </w:r>
      <w:r w:rsidR="00885D99" w:rsidRPr="00741772">
        <w:rPr>
          <w:rFonts w:ascii="Times New Roman" w:hAnsi="Times New Roman" w:cs="Times New Roman"/>
          <w:color w:val="000000" w:themeColor="text1"/>
          <w:lang w:val="es-MX"/>
        </w:rPr>
        <w:t xml:space="preserve"> </w:t>
      </w:r>
      <w:r w:rsidRPr="00741772">
        <w:rPr>
          <w:rFonts w:ascii="Times New Roman" w:hAnsi="Times New Roman" w:cs="Times New Roman"/>
          <w:color w:val="000000" w:themeColor="text1"/>
          <w:lang w:val="es-MX"/>
        </w:rPr>
        <w:t xml:space="preserve">constituida por los egresados del programa y por </w:t>
      </w:r>
      <w:r w:rsidR="000F1D05">
        <w:rPr>
          <w:rFonts w:ascii="Times New Roman" w:hAnsi="Times New Roman" w:cs="Times New Roman"/>
          <w:color w:val="000000" w:themeColor="text1"/>
          <w:lang w:val="es-MX"/>
        </w:rPr>
        <w:t>los</w:t>
      </w:r>
      <w:r w:rsidR="00885D99" w:rsidRPr="00741772">
        <w:rPr>
          <w:rFonts w:ascii="Times New Roman" w:hAnsi="Times New Roman" w:cs="Times New Roman"/>
          <w:color w:val="000000" w:themeColor="text1"/>
          <w:lang w:val="es-MX"/>
        </w:rPr>
        <w:t xml:space="preserve"> empleadores </w:t>
      </w:r>
      <w:r w:rsidR="000F1D05">
        <w:rPr>
          <w:rFonts w:ascii="Times New Roman" w:hAnsi="Times New Roman" w:cs="Times New Roman"/>
          <w:color w:val="000000" w:themeColor="text1"/>
          <w:lang w:val="es-MX"/>
        </w:rPr>
        <w:t>de</w:t>
      </w:r>
      <w:r w:rsidR="00885D99" w:rsidRPr="00741772">
        <w:rPr>
          <w:rFonts w:ascii="Times New Roman" w:hAnsi="Times New Roman" w:cs="Times New Roman"/>
          <w:color w:val="000000" w:themeColor="text1"/>
          <w:lang w:val="es-MX"/>
        </w:rPr>
        <w:t xml:space="preserve"> donde laboran</w:t>
      </w:r>
      <w:r w:rsidRPr="00741772">
        <w:rPr>
          <w:rFonts w:ascii="Times New Roman" w:hAnsi="Times New Roman" w:cs="Times New Roman"/>
          <w:color w:val="000000" w:themeColor="text1"/>
          <w:lang w:val="es-MX"/>
        </w:rPr>
        <w:t>. Para la recol</w:t>
      </w:r>
      <w:r w:rsidR="00885D99" w:rsidRPr="00741772">
        <w:rPr>
          <w:rFonts w:ascii="Times New Roman" w:hAnsi="Times New Roman" w:cs="Times New Roman"/>
          <w:color w:val="000000" w:themeColor="text1"/>
          <w:lang w:val="es-MX"/>
        </w:rPr>
        <w:t>ección de datos, se aplicó</w:t>
      </w:r>
      <w:r w:rsidRPr="00741772">
        <w:rPr>
          <w:rFonts w:ascii="Times New Roman" w:hAnsi="Times New Roman" w:cs="Times New Roman"/>
          <w:color w:val="000000" w:themeColor="text1"/>
          <w:lang w:val="es-MX"/>
        </w:rPr>
        <w:t xml:space="preserve"> un cuestionario estructurado y una entrevista semiestructurada a informantes claves. </w:t>
      </w:r>
    </w:p>
    <w:p w14:paraId="4CE05330" w14:textId="664BC0F7" w:rsidR="00C74440" w:rsidRPr="00F54457" w:rsidRDefault="000E3AB3" w:rsidP="00901987">
      <w:pPr>
        <w:spacing w:before="100" w:beforeAutospacing="1" w:line="360" w:lineRule="auto"/>
        <w:jc w:val="both"/>
        <w:rPr>
          <w:rFonts w:ascii="Times New Roman" w:hAnsi="Times New Roman" w:cs="Times New Roman"/>
          <w:color w:val="000000" w:themeColor="text1"/>
          <w:lang w:val="es-MX"/>
        </w:rPr>
      </w:pPr>
      <w:r w:rsidRPr="00F54457">
        <w:rPr>
          <w:rFonts w:ascii="Times New Roman" w:hAnsi="Times New Roman" w:cs="Times New Roman"/>
          <w:color w:val="000000" w:themeColor="text1"/>
          <w:lang w:val="es-MX"/>
        </w:rPr>
        <w:t xml:space="preserve">Los hallazgos de la investigación muestran un elevado nivel de satisfacción con el desempeño y </w:t>
      </w:r>
      <w:r w:rsidR="000F1D05">
        <w:rPr>
          <w:rFonts w:ascii="Times New Roman" w:hAnsi="Times New Roman" w:cs="Times New Roman"/>
          <w:color w:val="000000" w:themeColor="text1"/>
          <w:lang w:val="es-MX"/>
        </w:rPr>
        <w:t xml:space="preserve">los </w:t>
      </w:r>
      <w:r w:rsidRPr="00F54457">
        <w:rPr>
          <w:rFonts w:ascii="Times New Roman" w:hAnsi="Times New Roman" w:cs="Times New Roman"/>
          <w:color w:val="000000" w:themeColor="text1"/>
          <w:lang w:val="es-MX"/>
        </w:rPr>
        <w:t>conocimientos de</w:t>
      </w:r>
      <w:r w:rsidR="000F1D05">
        <w:rPr>
          <w:rFonts w:ascii="Times New Roman" w:hAnsi="Times New Roman" w:cs="Times New Roman"/>
          <w:color w:val="000000" w:themeColor="text1"/>
          <w:lang w:val="es-MX"/>
        </w:rPr>
        <w:t xml:space="preserve"> </w:t>
      </w:r>
      <w:r w:rsidRPr="00F54457">
        <w:rPr>
          <w:rFonts w:ascii="Times New Roman" w:hAnsi="Times New Roman" w:cs="Times New Roman"/>
          <w:color w:val="000000" w:themeColor="text1"/>
          <w:lang w:val="es-MX"/>
        </w:rPr>
        <w:t>l</w:t>
      </w:r>
      <w:r w:rsidR="000F1D05">
        <w:rPr>
          <w:rFonts w:ascii="Times New Roman" w:hAnsi="Times New Roman" w:cs="Times New Roman"/>
          <w:color w:val="000000" w:themeColor="text1"/>
          <w:lang w:val="es-MX"/>
        </w:rPr>
        <w:t>os</w:t>
      </w:r>
      <w:r w:rsidRPr="00F54457">
        <w:rPr>
          <w:rFonts w:ascii="Times New Roman" w:hAnsi="Times New Roman" w:cs="Times New Roman"/>
          <w:color w:val="000000" w:themeColor="text1"/>
          <w:lang w:val="es-MX"/>
        </w:rPr>
        <w:t xml:space="preserve"> egresado</w:t>
      </w:r>
      <w:r w:rsidR="000F1D05">
        <w:rPr>
          <w:rFonts w:ascii="Times New Roman" w:hAnsi="Times New Roman" w:cs="Times New Roman"/>
          <w:color w:val="000000" w:themeColor="text1"/>
          <w:lang w:val="es-MX"/>
        </w:rPr>
        <w:t>s</w:t>
      </w:r>
      <w:r w:rsidRPr="00F54457">
        <w:rPr>
          <w:rFonts w:ascii="Times New Roman" w:hAnsi="Times New Roman" w:cs="Times New Roman"/>
          <w:color w:val="000000" w:themeColor="text1"/>
          <w:lang w:val="es-MX"/>
        </w:rPr>
        <w:t xml:space="preserve"> por parte de </w:t>
      </w:r>
      <w:r w:rsidR="000F1D05">
        <w:rPr>
          <w:rFonts w:ascii="Times New Roman" w:hAnsi="Times New Roman" w:cs="Times New Roman"/>
          <w:color w:val="000000" w:themeColor="text1"/>
          <w:lang w:val="es-MX"/>
        </w:rPr>
        <w:t>lo</w:t>
      </w:r>
      <w:r w:rsidRPr="00F54457">
        <w:rPr>
          <w:rFonts w:ascii="Times New Roman" w:hAnsi="Times New Roman" w:cs="Times New Roman"/>
          <w:color w:val="000000" w:themeColor="text1"/>
          <w:lang w:val="es-MX"/>
        </w:rPr>
        <w:t>s empleadores</w:t>
      </w:r>
      <w:r w:rsidR="004D28F6" w:rsidRPr="00F54457">
        <w:rPr>
          <w:rFonts w:ascii="Times New Roman" w:hAnsi="Times New Roman" w:cs="Times New Roman"/>
          <w:color w:val="000000" w:themeColor="text1"/>
          <w:lang w:val="es-MX"/>
        </w:rPr>
        <w:t>,</w:t>
      </w:r>
      <w:r w:rsidR="00C74440" w:rsidRPr="00F54457">
        <w:rPr>
          <w:rFonts w:ascii="Times New Roman" w:hAnsi="Times New Roman" w:cs="Times New Roman"/>
          <w:color w:val="000000" w:themeColor="text1"/>
          <w:lang w:val="es-MX"/>
        </w:rPr>
        <w:t xml:space="preserve"> y</w:t>
      </w:r>
      <w:r w:rsidRPr="00F54457">
        <w:rPr>
          <w:rFonts w:ascii="Times New Roman" w:hAnsi="Times New Roman" w:cs="Times New Roman"/>
          <w:color w:val="000000" w:themeColor="text1"/>
          <w:lang w:val="es-MX"/>
        </w:rPr>
        <w:t xml:space="preserve"> que la inserción a la vida laboral </w:t>
      </w:r>
      <w:r w:rsidR="00C74440" w:rsidRPr="00F54457">
        <w:rPr>
          <w:rFonts w:ascii="Times New Roman" w:hAnsi="Times New Roman" w:cs="Times New Roman"/>
          <w:color w:val="000000" w:themeColor="text1"/>
          <w:lang w:val="es-MX"/>
        </w:rPr>
        <w:t xml:space="preserve">del egresado </w:t>
      </w:r>
      <w:r w:rsidRPr="00F54457">
        <w:rPr>
          <w:rFonts w:ascii="Times New Roman" w:hAnsi="Times New Roman" w:cs="Times New Roman"/>
          <w:color w:val="000000" w:themeColor="text1"/>
          <w:lang w:val="es-MX"/>
        </w:rPr>
        <w:t xml:space="preserve">es exitosa, </w:t>
      </w:r>
      <w:r w:rsidR="00C74440" w:rsidRPr="00F54457">
        <w:rPr>
          <w:rFonts w:ascii="Times New Roman" w:hAnsi="Times New Roman" w:cs="Times New Roman"/>
          <w:color w:val="000000" w:themeColor="text1"/>
          <w:lang w:val="es-MX"/>
        </w:rPr>
        <w:t xml:space="preserve">de </w:t>
      </w:r>
      <w:r w:rsidR="004D28F6" w:rsidRPr="00F54457">
        <w:rPr>
          <w:rFonts w:ascii="Times New Roman" w:hAnsi="Times New Roman" w:cs="Times New Roman"/>
          <w:color w:val="000000" w:themeColor="text1"/>
          <w:lang w:val="es-MX"/>
        </w:rPr>
        <w:t>manera</w:t>
      </w:r>
      <w:r w:rsidR="00C74440" w:rsidRPr="00F54457">
        <w:rPr>
          <w:rFonts w:ascii="Times New Roman" w:hAnsi="Times New Roman" w:cs="Times New Roman"/>
          <w:color w:val="000000" w:themeColor="text1"/>
          <w:lang w:val="es-MX"/>
        </w:rPr>
        <w:t xml:space="preserve"> que se demuestra la pertinencia y calidad del programa; de igual forma</w:t>
      </w:r>
      <w:r w:rsidR="000F1D05">
        <w:rPr>
          <w:rFonts w:ascii="Times New Roman" w:hAnsi="Times New Roman" w:cs="Times New Roman"/>
          <w:color w:val="000000" w:themeColor="text1"/>
          <w:lang w:val="es-MX"/>
        </w:rPr>
        <w:t>,</w:t>
      </w:r>
      <w:r w:rsidR="00C74440" w:rsidRPr="00F54457">
        <w:rPr>
          <w:rFonts w:ascii="Times New Roman" w:hAnsi="Times New Roman" w:cs="Times New Roman"/>
          <w:color w:val="000000" w:themeColor="text1"/>
          <w:lang w:val="es-MX"/>
        </w:rPr>
        <w:t xml:space="preserve"> los resultados obtenidos ayudaron a detectar necesidades de servicios y de formación profesional del PE de</w:t>
      </w:r>
      <w:r w:rsidR="008E7ECD">
        <w:rPr>
          <w:rFonts w:ascii="Times New Roman" w:hAnsi="Times New Roman" w:cs="Times New Roman"/>
          <w:color w:val="000000" w:themeColor="text1"/>
          <w:lang w:val="es-MX"/>
        </w:rPr>
        <w:t xml:space="preserve"> la</w:t>
      </w:r>
      <w:r w:rsidR="00C74440" w:rsidRPr="00F54457">
        <w:rPr>
          <w:rFonts w:ascii="Times New Roman" w:hAnsi="Times New Roman" w:cs="Times New Roman"/>
          <w:color w:val="000000" w:themeColor="text1"/>
          <w:lang w:val="es-MX"/>
        </w:rPr>
        <w:t xml:space="preserve"> LC</w:t>
      </w:r>
      <w:r w:rsidR="008E7ECD">
        <w:rPr>
          <w:rFonts w:ascii="Times New Roman" w:hAnsi="Times New Roman" w:cs="Times New Roman"/>
          <w:color w:val="000000" w:themeColor="text1"/>
          <w:lang w:val="es-MX"/>
        </w:rPr>
        <w:t>;</w:t>
      </w:r>
      <w:r w:rsidR="00C74440" w:rsidRPr="00F54457">
        <w:rPr>
          <w:rFonts w:ascii="Times New Roman" w:hAnsi="Times New Roman" w:cs="Times New Roman"/>
          <w:color w:val="000000" w:themeColor="text1"/>
          <w:lang w:val="es-MX"/>
        </w:rPr>
        <w:t xml:space="preserve"> se obtuvo evidencia para retroalimentar el plan de estudios, así como</w:t>
      </w:r>
      <w:r w:rsidR="008E7ECD">
        <w:rPr>
          <w:rFonts w:ascii="Times New Roman" w:hAnsi="Times New Roman" w:cs="Times New Roman"/>
          <w:color w:val="000000" w:themeColor="text1"/>
          <w:lang w:val="es-MX"/>
        </w:rPr>
        <w:t xml:space="preserve"> para</w:t>
      </w:r>
      <w:r w:rsidR="00C74440" w:rsidRPr="00F54457">
        <w:rPr>
          <w:rFonts w:ascii="Times New Roman" w:hAnsi="Times New Roman" w:cs="Times New Roman"/>
          <w:color w:val="000000" w:themeColor="text1"/>
          <w:lang w:val="es-MX"/>
        </w:rPr>
        <w:t xml:space="preserve"> mejorar algunos aspectos de la práctica educativa y la formación integral del licenciado en contaduría, tales como mejorar </w:t>
      </w:r>
      <w:r w:rsidR="008E7ECD">
        <w:rPr>
          <w:rFonts w:ascii="Times New Roman" w:hAnsi="Times New Roman" w:cs="Times New Roman"/>
          <w:color w:val="000000" w:themeColor="text1"/>
          <w:lang w:val="es-MX"/>
        </w:rPr>
        <w:t xml:space="preserve">las </w:t>
      </w:r>
      <w:r w:rsidR="00C74440" w:rsidRPr="00F54457">
        <w:rPr>
          <w:rFonts w:ascii="Times New Roman" w:hAnsi="Times New Roman" w:cs="Times New Roman"/>
          <w:color w:val="000000" w:themeColor="text1"/>
          <w:lang w:val="es-MX"/>
        </w:rPr>
        <w:t>habilidades de liderazgo</w:t>
      </w:r>
      <w:r w:rsidR="008E7ECD">
        <w:rPr>
          <w:rFonts w:ascii="Times New Roman" w:hAnsi="Times New Roman" w:cs="Times New Roman"/>
          <w:color w:val="000000" w:themeColor="text1"/>
          <w:lang w:val="es-MX"/>
        </w:rPr>
        <w:t xml:space="preserve"> de los estudiantes</w:t>
      </w:r>
      <w:r w:rsidR="00C74440" w:rsidRPr="00F54457">
        <w:rPr>
          <w:rFonts w:ascii="Times New Roman" w:hAnsi="Times New Roman" w:cs="Times New Roman"/>
          <w:color w:val="000000" w:themeColor="text1"/>
          <w:lang w:val="es-MX"/>
        </w:rPr>
        <w:t xml:space="preserve"> y</w:t>
      </w:r>
      <w:r w:rsidR="008E7ECD">
        <w:rPr>
          <w:rFonts w:ascii="Times New Roman" w:hAnsi="Times New Roman" w:cs="Times New Roman"/>
          <w:color w:val="000000" w:themeColor="text1"/>
          <w:lang w:val="es-MX"/>
        </w:rPr>
        <w:t xml:space="preserve"> mejorar el</w:t>
      </w:r>
      <w:r w:rsidR="00C74440" w:rsidRPr="00F54457">
        <w:rPr>
          <w:rFonts w:ascii="Times New Roman" w:hAnsi="Times New Roman" w:cs="Times New Roman"/>
          <w:color w:val="000000" w:themeColor="text1"/>
          <w:lang w:val="es-MX"/>
        </w:rPr>
        <w:t xml:space="preserve"> dominio del idioma inglés.</w:t>
      </w:r>
    </w:p>
    <w:p w14:paraId="46C17A0B" w14:textId="645167E4" w:rsidR="00A4305A" w:rsidRPr="00741772" w:rsidRDefault="00324655" w:rsidP="00F8052C">
      <w:pPr>
        <w:shd w:val="clear" w:color="auto" w:fill="FFFFFF"/>
        <w:spacing w:before="240" w:after="240" w:line="360" w:lineRule="auto"/>
        <w:rPr>
          <w:rFonts w:ascii="Times New Roman" w:hAnsi="Times New Roman" w:cs="Times New Roman"/>
          <w:color w:val="000000" w:themeColor="text1"/>
          <w:lang w:val="es-MX"/>
        </w:rPr>
      </w:pPr>
      <w:r w:rsidRPr="00765AF3">
        <w:rPr>
          <w:rFonts w:ascii="Calibri" w:eastAsia="Times New Roman" w:hAnsi="Calibri" w:cs="Calibri"/>
          <w:b/>
          <w:color w:val="000000"/>
          <w:sz w:val="28"/>
          <w:szCs w:val="28"/>
          <w:lang w:eastAsia="es-MX"/>
        </w:rPr>
        <w:t>Palabras clave:</w:t>
      </w:r>
      <w:r w:rsidRPr="00741772">
        <w:rPr>
          <w:rFonts w:ascii="Times New Roman" w:hAnsi="Times New Roman" w:cs="Times New Roman"/>
          <w:color w:val="000000" w:themeColor="text1"/>
          <w:lang w:val="es-MX"/>
        </w:rPr>
        <w:t xml:space="preserve"> </w:t>
      </w:r>
      <w:r w:rsidR="008E7ECD">
        <w:rPr>
          <w:rFonts w:ascii="Times New Roman" w:hAnsi="Times New Roman" w:cs="Times New Roman"/>
          <w:color w:val="000000" w:themeColor="text1"/>
          <w:lang w:val="es-MX"/>
        </w:rPr>
        <w:t>p</w:t>
      </w:r>
      <w:r w:rsidRPr="00741772">
        <w:rPr>
          <w:rFonts w:ascii="Times New Roman" w:hAnsi="Times New Roman" w:cs="Times New Roman"/>
          <w:color w:val="000000" w:themeColor="text1"/>
          <w:lang w:val="es-MX"/>
        </w:rPr>
        <w:t xml:space="preserve">ertinencia, </w:t>
      </w:r>
      <w:r w:rsidR="008E7ECD">
        <w:rPr>
          <w:rFonts w:ascii="Times New Roman" w:hAnsi="Times New Roman" w:cs="Times New Roman"/>
          <w:color w:val="000000" w:themeColor="text1"/>
          <w:lang w:val="es-MX"/>
        </w:rPr>
        <w:t>c</w:t>
      </w:r>
      <w:r w:rsidRPr="00741772">
        <w:rPr>
          <w:rFonts w:ascii="Times New Roman" w:hAnsi="Times New Roman" w:cs="Times New Roman"/>
          <w:color w:val="000000" w:themeColor="text1"/>
          <w:lang w:val="es-MX"/>
        </w:rPr>
        <w:t xml:space="preserve">alidad, </w:t>
      </w:r>
      <w:r w:rsidR="008E7ECD">
        <w:rPr>
          <w:rFonts w:ascii="Times New Roman" w:hAnsi="Times New Roman" w:cs="Times New Roman"/>
          <w:color w:val="000000" w:themeColor="text1"/>
          <w:lang w:val="es-MX"/>
        </w:rPr>
        <w:t>l</w:t>
      </w:r>
      <w:r w:rsidR="00C1652F" w:rsidRPr="00F54457">
        <w:rPr>
          <w:rFonts w:ascii="Times New Roman" w:hAnsi="Times New Roman" w:cs="Times New Roman"/>
          <w:color w:val="000000" w:themeColor="text1"/>
          <w:lang w:val="es-MX"/>
        </w:rPr>
        <w:t xml:space="preserve">icenciatura en </w:t>
      </w:r>
      <w:r w:rsidR="008E7ECD">
        <w:rPr>
          <w:rFonts w:ascii="Times New Roman" w:hAnsi="Times New Roman" w:cs="Times New Roman"/>
          <w:color w:val="000000" w:themeColor="text1"/>
          <w:lang w:val="es-MX"/>
        </w:rPr>
        <w:t>c</w:t>
      </w:r>
      <w:r w:rsidR="00C1652F" w:rsidRPr="00F54457">
        <w:rPr>
          <w:rFonts w:ascii="Times New Roman" w:hAnsi="Times New Roman" w:cs="Times New Roman"/>
          <w:color w:val="000000" w:themeColor="text1"/>
          <w:lang w:val="es-MX"/>
        </w:rPr>
        <w:t>ontaduría</w:t>
      </w:r>
      <w:r w:rsidR="008E7ECD">
        <w:rPr>
          <w:rFonts w:ascii="Times New Roman" w:hAnsi="Times New Roman" w:cs="Times New Roman"/>
          <w:color w:val="000000" w:themeColor="text1"/>
          <w:lang w:val="es-MX"/>
        </w:rPr>
        <w:t>.</w:t>
      </w:r>
    </w:p>
    <w:p w14:paraId="5A7F07E8" w14:textId="116B6E25" w:rsidR="007A0698" w:rsidRPr="00765AF3" w:rsidRDefault="00765AF3" w:rsidP="00765AF3">
      <w:pPr>
        <w:pStyle w:val="Ttulo1"/>
        <w:pBdr>
          <w:bottom w:val="none" w:sz="0" w:space="0" w:color="auto"/>
        </w:pBdr>
        <w:spacing w:before="480" w:after="0" w:line="360" w:lineRule="auto"/>
        <w:rPr>
          <w:rFonts w:ascii="Calibri" w:eastAsia="Times New Roman" w:hAnsi="Calibri" w:cs="Calibri"/>
          <w:bCs w:val="0"/>
          <w:smallCaps w:val="0"/>
          <w:color w:val="000000"/>
          <w:sz w:val="28"/>
          <w:szCs w:val="28"/>
          <w:lang w:val="es-ES_tradnl" w:eastAsia="es-MX"/>
        </w:rPr>
      </w:pPr>
      <w:r w:rsidRPr="00765AF3">
        <w:rPr>
          <w:rFonts w:ascii="Calibri" w:eastAsia="Times New Roman" w:hAnsi="Calibri" w:cs="Calibri"/>
          <w:bCs w:val="0"/>
          <w:smallCaps w:val="0"/>
          <w:color w:val="000000"/>
          <w:sz w:val="28"/>
          <w:szCs w:val="28"/>
          <w:lang w:val="es-ES_tradnl" w:eastAsia="es-MX"/>
        </w:rPr>
        <w:t>Abstract</w:t>
      </w:r>
    </w:p>
    <w:p w14:paraId="565F4884" w14:textId="220B82ED" w:rsidR="007A0698" w:rsidRDefault="007A0698" w:rsidP="007A0698">
      <w:pPr>
        <w:shd w:val="clear" w:color="auto" w:fill="FFFFFF"/>
        <w:spacing w:before="240" w:after="240" w:line="360" w:lineRule="auto"/>
        <w:jc w:val="both"/>
        <w:rPr>
          <w:rFonts w:ascii="Times New Roman" w:hAnsi="Times New Roman"/>
          <w:szCs w:val="22"/>
          <w:lang w:val="en-US"/>
        </w:rPr>
      </w:pPr>
      <w:r w:rsidRPr="00C1652F">
        <w:rPr>
          <w:rFonts w:ascii="Times New Roman" w:hAnsi="Times New Roman"/>
          <w:szCs w:val="22"/>
          <w:lang w:val="en-US"/>
        </w:rPr>
        <w:t xml:space="preserve">The aim of this investigation </w:t>
      </w:r>
      <w:r w:rsidR="008E7ECD">
        <w:rPr>
          <w:rFonts w:ascii="Times New Roman" w:hAnsi="Times New Roman"/>
          <w:szCs w:val="22"/>
          <w:lang w:val="en-US"/>
        </w:rPr>
        <w:t xml:space="preserve">is </w:t>
      </w:r>
      <w:r w:rsidRPr="00C1652F">
        <w:rPr>
          <w:rFonts w:ascii="Times New Roman" w:hAnsi="Times New Roman"/>
          <w:szCs w:val="22"/>
          <w:lang w:val="en-US"/>
        </w:rPr>
        <w:t>to analyze the relevance and quality of the Educational Program (PE) of Degree in Accounting (LC) of the Autonomous University of Baja California. The population was constituted by the graduates of the program and by the employers' organizations where they work. For the collection of data, a structured questionnaire and a semi-structured interview were applied to key informants.</w:t>
      </w:r>
    </w:p>
    <w:p w14:paraId="0A9718E1" w14:textId="2EAA838F" w:rsidR="004D28F6" w:rsidRPr="00F54457" w:rsidRDefault="004D28F6" w:rsidP="007A0698">
      <w:pPr>
        <w:shd w:val="clear" w:color="auto" w:fill="FFFFFF"/>
        <w:spacing w:before="240" w:after="240" w:line="360" w:lineRule="auto"/>
        <w:jc w:val="both"/>
        <w:rPr>
          <w:rFonts w:ascii="Times New Roman" w:hAnsi="Times New Roman"/>
          <w:szCs w:val="22"/>
          <w:lang w:val="en-US"/>
        </w:rPr>
      </w:pPr>
      <w:r w:rsidRPr="00F54457">
        <w:rPr>
          <w:rFonts w:ascii="Times New Roman" w:hAnsi="Times New Roman"/>
          <w:szCs w:val="22"/>
          <w:lang w:val="en-US"/>
        </w:rPr>
        <w:lastRenderedPageBreak/>
        <w:t xml:space="preserve">The research findings show a high level of satisfaction with the performance and knowledge of the graduates from their employers, and that the insertion into the work life of the graduate is successful, so that the relevance and quality of the program is demonstrated; </w:t>
      </w:r>
      <w:r w:rsidR="008E7ECD">
        <w:rPr>
          <w:rFonts w:ascii="Times New Roman" w:hAnsi="Times New Roman"/>
          <w:szCs w:val="22"/>
          <w:lang w:val="en-US"/>
        </w:rPr>
        <w:t>i</w:t>
      </w:r>
      <w:r w:rsidRPr="00F54457">
        <w:rPr>
          <w:rFonts w:ascii="Times New Roman" w:hAnsi="Times New Roman"/>
          <w:szCs w:val="22"/>
          <w:lang w:val="en-US"/>
        </w:rPr>
        <w:t>n the same way</w:t>
      </w:r>
      <w:r w:rsidR="008E7ECD">
        <w:rPr>
          <w:rFonts w:ascii="Times New Roman" w:hAnsi="Times New Roman"/>
          <w:szCs w:val="22"/>
          <w:lang w:val="en-US"/>
        </w:rPr>
        <w:t>,</w:t>
      </w:r>
      <w:r w:rsidRPr="00F54457">
        <w:rPr>
          <w:rFonts w:ascii="Times New Roman" w:hAnsi="Times New Roman"/>
          <w:szCs w:val="22"/>
          <w:lang w:val="en-US"/>
        </w:rPr>
        <w:t xml:space="preserve"> the results obtained helped to detect the needs of services and vocational training of the LC, provided evidence to feed back the curriculum, as well as to improve some aspects of the educational practice and the integral training of the graduate in accounting, such as improving leadership skills and proficiency in English.</w:t>
      </w:r>
    </w:p>
    <w:p w14:paraId="2E480967" w14:textId="425F9EB4" w:rsidR="007A0698" w:rsidRDefault="00F54457" w:rsidP="007A0698">
      <w:pPr>
        <w:shd w:val="clear" w:color="auto" w:fill="FFFFFF"/>
        <w:spacing w:before="240" w:after="240" w:line="360" w:lineRule="auto"/>
        <w:rPr>
          <w:rFonts w:ascii="Times New Roman" w:hAnsi="Times New Roman" w:cs="Times New Roman"/>
          <w:lang w:val="en-US"/>
        </w:rPr>
      </w:pPr>
      <w:r w:rsidRPr="00765AF3">
        <w:rPr>
          <w:rFonts w:ascii="Calibri" w:eastAsia="Times New Roman" w:hAnsi="Calibri" w:cs="Calibri"/>
          <w:b/>
          <w:color w:val="000000"/>
          <w:sz w:val="28"/>
          <w:szCs w:val="28"/>
          <w:lang w:eastAsia="es-MX"/>
        </w:rPr>
        <w:t>Key words:</w:t>
      </w:r>
      <w:r w:rsidRPr="00F54457">
        <w:rPr>
          <w:rFonts w:ascii="Times New Roman" w:hAnsi="Times New Roman" w:cs="Times New Roman"/>
          <w:lang w:val="en-US"/>
        </w:rPr>
        <w:t xml:space="preserve"> </w:t>
      </w:r>
      <w:r w:rsidR="008E7ECD">
        <w:rPr>
          <w:rFonts w:ascii="Times New Roman" w:hAnsi="Times New Roman" w:cs="Times New Roman"/>
          <w:lang w:val="en-US"/>
        </w:rPr>
        <w:t>r</w:t>
      </w:r>
      <w:r w:rsidR="007A0698" w:rsidRPr="00F54457">
        <w:rPr>
          <w:rFonts w:ascii="Times New Roman" w:hAnsi="Times New Roman" w:cs="Times New Roman"/>
          <w:lang w:val="en-US"/>
        </w:rPr>
        <w:t xml:space="preserve">elevance, </w:t>
      </w:r>
      <w:r w:rsidR="008E7ECD">
        <w:rPr>
          <w:rFonts w:ascii="Times New Roman" w:hAnsi="Times New Roman" w:cs="Times New Roman"/>
          <w:lang w:val="en-US"/>
        </w:rPr>
        <w:t>q</w:t>
      </w:r>
      <w:r w:rsidR="007A0698" w:rsidRPr="00F54457">
        <w:rPr>
          <w:rFonts w:ascii="Times New Roman" w:hAnsi="Times New Roman" w:cs="Times New Roman"/>
          <w:lang w:val="en-US"/>
        </w:rPr>
        <w:t xml:space="preserve">uality, </w:t>
      </w:r>
      <w:r w:rsidR="008E7ECD">
        <w:rPr>
          <w:rFonts w:ascii="Times New Roman" w:hAnsi="Times New Roman" w:cs="Times New Roman"/>
          <w:lang w:val="en-US"/>
        </w:rPr>
        <w:t>d</w:t>
      </w:r>
      <w:r w:rsidR="00C1652F" w:rsidRPr="00F54457">
        <w:rPr>
          <w:rFonts w:ascii="Times New Roman" w:hAnsi="Times New Roman" w:cs="Times New Roman"/>
          <w:lang w:val="en-US"/>
        </w:rPr>
        <w:t xml:space="preserve">egree in </w:t>
      </w:r>
      <w:r w:rsidR="008E7ECD">
        <w:rPr>
          <w:rFonts w:ascii="Times New Roman" w:hAnsi="Times New Roman" w:cs="Times New Roman"/>
          <w:lang w:val="en-US"/>
        </w:rPr>
        <w:t>a</w:t>
      </w:r>
      <w:r w:rsidR="00C1652F" w:rsidRPr="00F54457">
        <w:rPr>
          <w:rFonts w:ascii="Times New Roman" w:hAnsi="Times New Roman" w:cs="Times New Roman"/>
          <w:lang w:val="en-US"/>
        </w:rPr>
        <w:t>ccounting</w:t>
      </w:r>
      <w:r w:rsidR="00765AF3">
        <w:rPr>
          <w:rFonts w:ascii="Times New Roman" w:hAnsi="Times New Roman" w:cs="Times New Roman"/>
          <w:lang w:val="en-US"/>
        </w:rPr>
        <w:t>.</w:t>
      </w:r>
    </w:p>
    <w:p w14:paraId="69582F1D" w14:textId="34ED5FA6" w:rsidR="00765AF3" w:rsidRPr="00765AF3" w:rsidRDefault="00765AF3" w:rsidP="007A0698">
      <w:pPr>
        <w:shd w:val="clear" w:color="auto" w:fill="FFFFFF"/>
        <w:spacing w:before="240" w:after="240" w:line="360" w:lineRule="auto"/>
        <w:rPr>
          <w:rFonts w:ascii="Calibri" w:eastAsia="Times New Roman" w:hAnsi="Calibri" w:cs="Calibri"/>
          <w:b/>
          <w:color w:val="000000"/>
          <w:sz w:val="28"/>
          <w:szCs w:val="28"/>
          <w:lang w:eastAsia="es-MX"/>
        </w:rPr>
      </w:pPr>
      <w:r w:rsidRPr="00765AF3">
        <w:rPr>
          <w:rFonts w:ascii="Calibri" w:eastAsia="Times New Roman" w:hAnsi="Calibri" w:cs="Calibri"/>
          <w:b/>
          <w:color w:val="000000"/>
          <w:sz w:val="28"/>
          <w:szCs w:val="28"/>
          <w:lang w:eastAsia="es-MX"/>
        </w:rPr>
        <w:t>Resumo</w:t>
      </w:r>
    </w:p>
    <w:p w14:paraId="5FDDCE37" w14:textId="77777777" w:rsidR="00765AF3" w:rsidRPr="00765AF3" w:rsidRDefault="00765AF3" w:rsidP="003F28A5">
      <w:pPr>
        <w:shd w:val="clear" w:color="auto" w:fill="FFFFFF"/>
        <w:spacing w:before="240" w:after="240" w:line="360" w:lineRule="auto"/>
        <w:jc w:val="both"/>
        <w:rPr>
          <w:rFonts w:ascii="Times New Roman" w:hAnsi="Times New Roman" w:cs="Times New Roman"/>
          <w:lang w:val="en-US"/>
        </w:rPr>
      </w:pPr>
      <w:r w:rsidRPr="00765AF3">
        <w:rPr>
          <w:rFonts w:ascii="Times New Roman" w:hAnsi="Times New Roman" w:cs="Times New Roman"/>
          <w:lang w:val="en-US"/>
        </w:rPr>
        <w:t>O objetivo desta pesquisa é analisar a relevância e qualidade do Programa Educacional (PE) da Licenciatura em Contabilidade (LC) da Universidade Autônoma da Baja California (UABC). A população foi constituída pelos graduados do programa e pelos empregadores de onde eles trabalham. Para a coleta de dados, um questionário estruturado e uma entrevista semi-estruturada foram aplicados a informantes-chave.</w:t>
      </w:r>
    </w:p>
    <w:p w14:paraId="5B3D00ED" w14:textId="77777777" w:rsidR="00765AF3" w:rsidRPr="00765AF3" w:rsidRDefault="00765AF3" w:rsidP="003F28A5">
      <w:pPr>
        <w:shd w:val="clear" w:color="auto" w:fill="FFFFFF"/>
        <w:spacing w:before="240" w:after="240" w:line="360" w:lineRule="auto"/>
        <w:jc w:val="both"/>
        <w:rPr>
          <w:rFonts w:ascii="Times New Roman" w:hAnsi="Times New Roman" w:cs="Times New Roman"/>
          <w:lang w:val="en-US"/>
        </w:rPr>
      </w:pPr>
      <w:r w:rsidRPr="00765AF3">
        <w:rPr>
          <w:rFonts w:ascii="Times New Roman" w:hAnsi="Times New Roman" w:cs="Times New Roman"/>
          <w:lang w:val="en-US"/>
        </w:rPr>
        <w:t>Os resultados da pesquisa mostram um alto nível de satisfação com o desempenho e conhecimento dos graduados pelos empregadores e que a inserção na vida profissional do graduado é bem sucedida, de modo que a relevância e a qualidade do programa sejam demonstradas ; da mesma forma, os resultados obtidos ajudaram a identificar as necessidades de serviços e treinamento vocacional da LC; foram obtidas evidências para repor o currículo, bem como para melhorar alguns aspectos da prática educacional e a educação abrangente do pós-graduado em contabilidade, como melhorar as habilidades de liderança dos alunos e melhorar a proficiência em inglês.</w:t>
      </w:r>
    </w:p>
    <w:p w14:paraId="117B3894" w14:textId="63DA174E" w:rsidR="00765AF3" w:rsidRDefault="00765AF3" w:rsidP="00765AF3">
      <w:pPr>
        <w:shd w:val="clear" w:color="auto" w:fill="FFFFFF"/>
        <w:spacing w:before="240" w:after="240" w:line="360" w:lineRule="auto"/>
        <w:rPr>
          <w:rFonts w:ascii="Times New Roman" w:hAnsi="Times New Roman" w:cs="Times New Roman"/>
          <w:lang w:val="en-US"/>
        </w:rPr>
      </w:pPr>
      <w:r w:rsidRPr="00765AF3">
        <w:rPr>
          <w:rFonts w:ascii="Calibri" w:eastAsia="Times New Roman" w:hAnsi="Calibri" w:cs="Calibri"/>
          <w:b/>
          <w:color w:val="000000"/>
          <w:sz w:val="28"/>
          <w:szCs w:val="28"/>
          <w:lang w:eastAsia="es-MX"/>
        </w:rPr>
        <w:lastRenderedPageBreak/>
        <w:t>Palavras-chave:</w:t>
      </w:r>
      <w:r w:rsidRPr="00765AF3">
        <w:rPr>
          <w:rFonts w:ascii="Times New Roman" w:hAnsi="Times New Roman" w:cs="Times New Roman"/>
          <w:lang w:val="en-US"/>
        </w:rPr>
        <w:t xml:space="preserve"> relevância, qualidade, bacharel em contabilidade.</w:t>
      </w:r>
    </w:p>
    <w:p w14:paraId="1515A4B0" w14:textId="4DB9188E" w:rsidR="00765AF3" w:rsidRDefault="00765AF3" w:rsidP="00765AF3">
      <w:pPr>
        <w:spacing w:before="120" w:after="240" w:line="360" w:lineRule="auto"/>
      </w:pPr>
      <w:r w:rsidRPr="007C1AC0">
        <w:rPr>
          <w:rFonts w:ascii="Times New Roman" w:hAnsi="Times New Roman" w:cs="Times New Roman"/>
          <w:b/>
          <w:color w:val="000000"/>
        </w:rPr>
        <w:t>Fecha Recepción:</w:t>
      </w:r>
      <w:r w:rsidRPr="007C1AC0">
        <w:rPr>
          <w:rFonts w:ascii="Times New Roman" w:hAnsi="Times New Roman" w:cs="Times New Roman"/>
          <w:color w:val="000000"/>
        </w:rPr>
        <w:t xml:space="preserve"> </w:t>
      </w:r>
      <w:r>
        <w:rPr>
          <w:rFonts w:ascii="Times New Roman" w:hAnsi="Times New Roman" w:cs="Times New Roman"/>
          <w:color w:val="000000"/>
        </w:rPr>
        <w:t>Febrero</w:t>
      </w:r>
      <w:r w:rsidRPr="007C1AC0">
        <w:rPr>
          <w:rFonts w:ascii="Times New Roman" w:hAnsi="Times New Roman" w:cs="Times New Roman"/>
          <w:color w:val="000000"/>
        </w:rPr>
        <w:t xml:space="preserve"> 2017     </w:t>
      </w:r>
      <w:r>
        <w:rPr>
          <w:rFonts w:ascii="Times New Roman" w:hAnsi="Times New Roman" w:cs="Times New Roman"/>
          <w:color w:val="000000"/>
        </w:rPr>
        <w:t xml:space="preserve">                                                </w:t>
      </w:r>
      <w:r w:rsidRPr="007C1AC0">
        <w:rPr>
          <w:rFonts w:ascii="Times New Roman" w:hAnsi="Times New Roman" w:cs="Times New Roman"/>
          <w:b/>
          <w:color w:val="000000"/>
        </w:rPr>
        <w:t>Fecha Aceptación:</w:t>
      </w:r>
      <w:r w:rsidRPr="007C1AC0">
        <w:rPr>
          <w:rFonts w:ascii="Times New Roman" w:hAnsi="Times New Roman" w:cs="Times New Roman"/>
          <w:color w:val="000000"/>
        </w:rPr>
        <w:t xml:space="preserve"> </w:t>
      </w:r>
      <w:r>
        <w:rPr>
          <w:rFonts w:ascii="Times New Roman" w:hAnsi="Times New Roman" w:cs="Times New Roman"/>
          <w:color w:val="000000"/>
        </w:rPr>
        <w:t xml:space="preserve">Junio </w:t>
      </w:r>
      <w:r w:rsidRPr="007C1AC0">
        <w:rPr>
          <w:rFonts w:ascii="Times New Roman" w:hAnsi="Times New Roman" w:cs="Times New Roman"/>
          <w:color w:val="000000"/>
        </w:rPr>
        <w:t>2017</w:t>
      </w:r>
      <w:r>
        <w:rPr>
          <w:color w:val="000000"/>
        </w:rPr>
        <w:br/>
      </w:r>
      <w:r w:rsidR="00A61E86">
        <w:pict w14:anchorId="4610FF0E">
          <v:rect id="_x0000_i1025" style="width:446.5pt;height:1.5pt" o:hralign="center" o:hrstd="t" o:hr="t" fillcolor="#a0a0a0" stroked="f"/>
        </w:pict>
      </w:r>
    </w:p>
    <w:p w14:paraId="7C261A09" w14:textId="77777777" w:rsidR="00A4305A" w:rsidRPr="00765AF3" w:rsidRDefault="00B847C5" w:rsidP="00765AF3">
      <w:pPr>
        <w:pStyle w:val="Ttulo1"/>
        <w:pBdr>
          <w:bottom w:val="none" w:sz="0" w:space="0" w:color="auto"/>
        </w:pBdr>
        <w:spacing w:before="480" w:after="0" w:line="360" w:lineRule="auto"/>
        <w:rPr>
          <w:rFonts w:ascii="Calibri" w:eastAsia="Times New Roman" w:hAnsi="Calibri" w:cs="Calibri"/>
          <w:bCs w:val="0"/>
          <w:smallCaps w:val="0"/>
          <w:color w:val="000000"/>
          <w:sz w:val="28"/>
          <w:szCs w:val="28"/>
          <w:lang w:val="es-ES_tradnl" w:eastAsia="es-MX"/>
        </w:rPr>
      </w:pPr>
      <w:r w:rsidRPr="00765AF3">
        <w:rPr>
          <w:rFonts w:ascii="Calibri" w:eastAsia="Times New Roman" w:hAnsi="Calibri" w:cs="Calibri"/>
          <w:bCs w:val="0"/>
          <w:smallCaps w:val="0"/>
          <w:color w:val="000000"/>
          <w:sz w:val="28"/>
          <w:szCs w:val="28"/>
          <w:lang w:val="es-ES_tradnl" w:eastAsia="es-MX"/>
        </w:rPr>
        <w:t>INTRODUCCIÓN</w:t>
      </w:r>
    </w:p>
    <w:p w14:paraId="5CC1B43E" w14:textId="6B971FE5" w:rsidR="00A4305A" w:rsidRPr="00741772" w:rsidRDefault="00A4305A" w:rsidP="00F8052C">
      <w:pPr>
        <w:spacing w:before="100" w:beforeAutospacing="1" w:after="100" w:afterAutospacing="1" w:line="360" w:lineRule="auto"/>
        <w:jc w:val="both"/>
        <w:rPr>
          <w:rFonts w:ascii="Times New Roman" w:hAnsi="Times New Roman" w:cs="Times New Roman"/>
          <w:lang w:val="es-MX"/>
        </w:rPr>
      </w:pPr>
      <w:r w:rsidRPr="00741772">
        <w:rPr>
          <w:rFonts w:ascii="Times New Roman" w:hAnsi="Times New Roman" w:cs="Times New Roman"/>
          <w:lang w:val="es-MX"/>
        </w:rPr>
        <w:t>La Universidad Autónoma de Baja California</w:t>
      </w:r>
      <w:r w:rsidR="00FE2A88">
        <w:rPr>
          <w:rFonts w:ascii="Times New Roman" w:hAnsi="Times New Roman" w:cs="Times New Roman"/>
          <w:lang w:val="es-MX"/>
        </w:rPr>
        <w:t xml:space="preserve"> (</w:t>
      </w:r>
      <w:r w:rsidR="00FE2A88" w:rsidRPr="00A649B4">
        <w:rPr>
          <w:rFonts w:ascii="Times New Roman" w:hAnsi="Times New Roman" w:cs="Times New Roman"/>
          <w:bCs/>
          <w:lang w:val="es-MX"/>
        </w:rPr>
        <w:t>UABC</w:t>
      </w:r>
      <w:r w:rsidR="00FE2A88">
        <w:rPr>
          <w:rFonts w:ascii="Times New Roman" w:hAnsi="Times New Roman" w:cs="Times New Roman"/>
          <w:bCs/>
          <w:lang w:val="es-MX"/>
        </w:rPr>
        <w:t>)</w:t>
      </w:r>
      <w:r w:rsidRPr="00741772">
        <w:rPr>
          <w:rFonts w:ascii="Times New Roman" w:hAnsi="Times New Roman" w:cs="Times New Roman"/>
          <w:lang w:val="es-MX"/>
        </w:rPr>
        <w:t xml:space="preserve"> debe </w:t>
      </w:r>
      <w:r w:rsidR="008E7ECD">
        <w:rPr>
          <w:rFonts w:ascii="Times New Roman" w:hAnsi="Times New Roman" w:cs="Times New Roman"/>
          <w:lang w:val="es-MX"/>
        </w:rPr>
        <w:t>asegura</w:t>
      </w:r>
      <w:r w:rsidR="008E7ECD" w:rsidRPr="00741772">
        <w:rPr>
          <w:rFonts w:ascii="Times New Roman" w:hAnsi="Times New Roman" w:cs="Times New Roman"/>
          <w:lang w:val="es-MX"/>
        </w:rPr>
        <w:t xml:space="preserve">r </w:t>
      </w:r>
      <w:r w:rsidRPr="00741772">
        <w:rPr>
          <w:rFonts w:ascii="Times New Roman" w:hAnsi="Times New Roman" w:cs="Times New Roman"/>
          <w:lang w:val="es-MX"/>
        </w:rPr>
        <w:t xml:space="preserve">la calidad de los contenidos ofrecidos en sus programas </w:t>
      </w:r>
      <w:r w:rsidR="00741772" w:rsidRPr="00741772">
        <w:rPr>
          <w:rFonts w:ascii="Times New Roman" w:hAnsi="Times New Roman" w:cs="Times New Roman"/>
          <w:lang w:val="es-MX"/>
        </w:rPr>
        <w:t>académicos</w:t>
      </w:r>
      <w:r w:rsidRPr="00741772">
        <w:rPr>
          <w:rFonts w:ascii="Times New Roman" w:hAnsi="Times New Roman" w:cs="Times New Roman"/>
          <w:lang w:val="es-MX"/>
        </w:rPr>
        <w:t xml:space="preserve">, de tal manera que sean adecuados a las necesidades del sector productivo en </w:t>
      </w:r>
      <w:r w:rsidR="008E7ECD">
        <w:rPr>
          <w:rFonts w:ascii="Times New Roman" w:hAnsi="Times New Roman" w:cs="Times New Roman"/>
          <w:lang w:val="es-MX"/>
        </w:rPr>
        <w:t>los</w:t>
      </w:r>
      <w:r w:rsidRPr="00741772">
        <w:rPr>
          <w:rFonts w:ascii="Times New Roman" w:hAnsi="Times New Roman" w:cs="Times New Roman"/>
          <w:lang w:val="es-MX"/>
        </w:rPr>
        <w:t xml:space="preserve"> </w:t>
      </w:r>
      <w:r w:rsidR="00741772" w:rsidRPr="00741772">
        <w:rPr>
          <w:rFonts w:ascii="Times New Roman" w:hAnsi="Times New Roman" w:cs="Times New Roman"/>
          <w:lang w:val="es-MX"/>
        </w:rPr>
        <w:t>ámbito</w:t>
      </w:r>
      <w:r w:rsidR="008E7ECD">
        <w:rPr>
          <w:rFonts w:ascii="Times New Roman" w:hAnsi="Times New Roman" w:cs="Times New Roman"/>
          <w:lang w:val="es-MX"/>
        </w:rPr>
        <w:t>s</w:t>
      </w:r>
      <w:r w:rsidRPr="00741772">
        <w:rPr>
          <w:rFonts w:ascii="Times New Roman" w:hAnsi="Times New Roman" w:cs="Times New Roman"/>
          <w:lang w:val="es-MX"/>
        </w:rPr>
        <w:t xml:space="preserve"> regional, nacional e </w:t>
      </w:r>
      <w:r w:rsidR="00741772" w:rsidRPr="00741772">
        <w:rPr>
          <w:rFonts w:ascii="Times New Roman" w:hAnsi="Times New Roman" w:cs="Times New Roman"/>
          <w:lang w:val="es-MX"/>
        </w:rPr>
        <w:t>internacional. Se</w:t>
      </w:r>
      <w:r w:rsidRPr="00741772">
        <w:rPr>
          <w:rFonts w:ascii="Times New Roman" w:hAnsi="Times New Roman" w:cs="Times New Roman"/>
          <w:lang w:val="es-MX"/>
        </w:rPr>
        <w:t xml:space="preserve"> pretende lograr que </w:t>
      </w:r>
      <w:r w:rsidRPr="00903B66">
        <w:rPr>
          <w:rFonts w:ascii="Times New Roman" w:hAnsi="Times New Roman" w:cs="Times New Roman"/>
          <w:color w:val="000000" w:themeColor="text1"/>
          <w:lang w:val="es-MX"/>
        </w:rPr>
        <w:t xml:space="preserve">el </w:t>
      </w:r>
      <w:r w:rsidR="00E10135" w:rsidRPr="00903B66">
        <w:rPr>
          <w:rFonts w:ascii="Times New Roman" w:hAnsi="Times New Roman" w:cs="Times New Roman"/>
          <w:color w:val="000000" w:themeColor="text1"/>
          <w:lang w:val="es-MX"/>
        </w:rPr>
        <w:t>P</w:t>
      </w:r>
      <w:r w:rsidRPr="00903B66">
        <w:rPr>
          <w:rFonts w:ascii="Times New Roman" w:hAnsi="Times New Roman" w:cs="Times New Roman"/>
          <w:color w:val="000000" w:themeColor="text1"/>
          <w:lang w:val="es-MX"/>
        </w:rPr>
        <w:t>rograma</w:t>
      </w:r>
      <w:r w:rsidR="00992B2F" w:rsidRPr="00903B66">
        <w:rPr>
          <w:rFonts w:ascii="Times New Roman" w:hAnsi="Times New Roman" w:cs="Times New Roman"/>
          <w:color w:val="000000" w:themeColor="text1"/>
          <w:lang w:val="es-MX"/>
        </w:rPr>
        <w:t xml:space="preserve"> </w:t>
      </w:r>
      <w:r w:rsidR="00E10135" w:rsidRPr="00903B66">
        <w:rPr>
          <w:rFonts w:ascii="Times New Roman" w:hAnsi="Times New Roman" w:cs="Times New Roman"/>
          <w:color w:val="000000" w:themeColor="text1"/>
          <w:lang w:val="es-MX"/>
        </w:rPr>
        <w:t>E</w:t>
      </w:r>
      <w:r w:rsidR="00992B2F" w:rsidRPr="00903B66">
        <w:rPr>
          <w:rFonts w:ascii="Times New Roman" w:hAnsi="Times New Roman" w:cs="Times New Roman"/>
          <w:color w:val="000000" w:themeColor="text1"/>
          <w:lang w:val="es-MX"/>
        </w:rPr>
        <w:t>ducativo</w:t>
      </w:r>
      <w:r w:rsidR="00992B2F" w:rsidRPr="00741772">
        <w:rPr>
          <w:rFonts w:ascii="Times New Roman" w:hAnsi="Times New Roman" w:cs="Times New Roman"/>
          <w:lang w:val="es-MX"/>
        </w:rPr>
        <w:t xml:space="preserve"> (PE)</w:t>
      </w:r>
      <w:r w:rsidRPr="00741772">
        <w:rPr>
          <w:rFonts w:ascii="Times New Roman" w:hAnsi="Times New Roman" w:cs="Times New Roman"/>
          <w:lang w:val="es-MX"/>
        </w:rPr>
        <w:t xml:space="preserve"> de </w:t>
      </w:r>
      <w:r w:rsidR="00E10135" w:rsidRPr="00903B66">
        <w:rPr>
          <w:rFonts w:ascii="Times New Roman" w:hAnsi="Times New Roman" w:cs="Times New Roman"/>
          <w:color w:val="000000" w:themeColor="text1"/>
          <w:lang w:val="es-MX"/>
        </w:rPr>
        <w:t>Licenciatura</w:t>
      </w:r>
      <w:r w:rsidRPr="00903B66">
        <w:rPr>
          <w:rFonts w:ascii="Times New Roman" w:hAnsi="Times New Roman" w:cs="Times New Roman"/>
          <w:color w:val="000000" w:themeColor="text1"/>
          <w:lang w:val="es-MX"/>
        </w:rPr>
        <w:t xml:space="preserve"> </w:t>
      </w:r>
      <w:r w:rsidRPr="00741772">
        <w:rPr>
          <w:rFonts w:ascii="Times New Roman" w:hAnsi="Times New Roman" w:cs="Times New Roman"/>
          <w:lang w:val="es-MX"/>
        </w:rPr>
        <w:t>en Contaduría</w:t>
      </w:r>
      <w:r w:rsidR="00992B2F" w:rsidRPr="00741772">
        <w:rPr>
          <w:rFonts w:ascii="Times New Roman" w:hAnsi="Times New Roman" w:cs="Times New Roman"/>
          <w:lang w:val="es-MX"/>
        </w:rPr>
        <w:t xml:space="preserve"> (LC)</w:t>
      </w:r>
      <w:r w:rsidRPr="00741772">
        <w:rPr>
          <w:rFonts w:ascii="Times New Roman" w:hAnsi="Times New Roman" w:cs="Times New Roman"/>
          <w:lang w:val="es-MX"/>
        </w:rPr>
        <w:t xml:space="preserve"> forme </w:t>
      </w:r>
      <w:r w:rsidR="008E7ECD">
        <w:rPr>
          <w:rFonts w:ascii="Times New Roman" w:hAnsi="Times New Roman" w:cs="Times New Roman"/>
          <w:lang w:val="es-MX"/>
        </w:rPr>
        <w:t>estudiantes que aumenten</w:t>
      </w:r>
      <w:r w:rsidRPr="00741772">
        <w:rPr>
          <w:rFonts w:ascii="Times New Roman" w:hAnsi="Times New Roman" w:cs="Times New Roman"/>
          <w:lang w:val="es-MX"/>
        </w:rPr>
        <w:t xml:space="preserve"> la productividad de la región y </w:t>
      </w:r>
      <w:r w:rsidR="008E7ECD">
        <w:rPr>
          <w:rFonts w:ascii="Times New Roman" w:hAnsi="Times New Roman" w:cs="Times New Roman"/>
          <w:lang w:val="es-MX"/>
        </w:rPr>
        <w:t>sean</w:t>
      </w:r>
      <w:r w:rsidR="008E7ECD" w:rsidRPr="00741772">
        <w:rPr>
          <w:rFonts w:ascii="Times New Roman" w:hAnsi="Times New Roman" w:cs="Times New Roman"/>
          <w:lang w:val="es-MX"/>
        </w:rPr>
        <w:t xml:space="preserve"> </w:t>
      </w:r>
      <w:r w:rsidRPr="00741772">
        <w:rPr>
          <w:rFonts w:ascii="Times New Roman" w:hAnsi="Times New Roman" w:cs="Times New Roman"/>
          <w:lang w:val="es-MX"/>
        </w:rPr>
        <w:t>competitivo</w:t>
      </w:r>
      <w:r w:rsidR="008E7ECD">
        <w:rPr>
          <w:rFonts w:ascii="Times New Roman" w:hAnsi="Times New Roman" w:cs="Times New Roman"/>
          <w:lang w:val="es-MX"/>
        </w:rPr>
        <w:t>s</w:t>
      </w:r>
      <w:r w:rsidRPr="00741772">
        <w:rPr>
          <w:rFonts w:ascii="Times New Roman" w:hAnsi="Times New Roman" w:cs="Times New Roman"/>
          <w:lang w:val="es-MX"/>
        </w:rPr>
        <w:t xml:space="preserve"> en un entorno </w:t>
      </w:r>
      <w:r w:rsidR="00741772" w:rsidRPr="00741772">
        <w:rPr>
          <w:rFonts w:ascii="Times New Roman" w:hAnsi="Times New Roman" w:cs="Times New Roman"/>
          <w:lang w:val="es-MX"/>
        </w:rPr>
        <w:t>global. El</w:t>
      </w:r>
      <w:r w:rsidRPr="00741772">
        <w:rPr>
          <w:rFonts w:ascii="Times New Roman" w:hAnsi="Times New Roman" w:cs="Times New Roman"/>
          <w:lang w:val="es-MX"/>
        </w:rPr>
        <w:t xml:space="preserve"> objetivo de este proyecto es realizar un estudio que permita la </w:t>
      </w:r>
      <w:r w:rsidR="00711713" w:rsidRPr="00741772">
        <w:rPr>
          <w:rFonts w:ascii="Times New Roman" w:hAnsi="Times New Roman" w:cs="Times New Roman"/>
          <w:lang w:val="es-MX"/>
        </w:rPr>
        <w:t>evaluación</w:t>
      </w:r>
      <w:r w:rsidRPr="00741772">
        <w:rPr>
          <w:rFonts w:ascii="Times New Roman" w:hAnsi="Times New Roman" w:cs="Times New Roman"/>
          <w:lang w:val="es-MX"/>
        </w:rPr>
        <w:t xml:space="preserve"> de la pertinencia del programa.  </w:t>
      </w:r>
    </w:p>
    <w:p w14:paraId="0E2C9ACC" w14:textId="793443CA" w:rsidR="00A4305A" w:rsidRPr="00741772" w:rsidRDefault="00A4305A" w:rsidP="00F8052C">
      <w:pPr>
        <w:spacing w:before="100" w:beforeAutospacing="1" w:after="100" w:afterAutospacing="1" w:line="360" w:lineRule="auto"/>
        <w:jc w:val="both"/>
        <w:rPr>
          <w:rFonts w:ascii="Times New Roman" w:hAnsi="Times New Roman" w:cs="Times New Roman"/>
          <w:lang w:val="es-MX"/>
        </w:rPr>
      </w:pPr>
      <w:r w:rsidRPr="00741772">
        <w:rPr>
          <w:rFonts w:ascii="Times New Roman" w:hAnsi="Times New Roman" w:cs="Times New Roman"/>
          <w:lang w:val="es-MX"/>
        </w:rPr>
        <w:t xml:space="preserve">Para la Asociación Nacional de Universidades e Instituciones de </w:t>
      </w:r>
      <w:r w:rsidR="00741772" w:rsidRPr="00741772">
        <w:rPr>
          <w:rFonts w:ascii="Times New Roman" w:hAnsi="Times New Roman" w:cs="Times New Roman"/>
          <w:lang w:val="es-MX"/>
        </w:rPr>
        <w:t>Educación</w:t>
      </w:r>
      <w:r w:rsidRPr="00741772">
        <w:rPr>
          <w:rFonts w:ascii="Times New Roman" w:hAnsi="Times New Roman" w:cs="Times New Roman"/>
          <w:lang w:val="es-MX"/>
        </w:rPr>
        <w:t xml:space="preserve"> Superior </w:t>
      </w:r>
      <w:r w:rsidR="008E7ECD">
        <w:rPr>
          <w:rFonts w:ascii="Times New Roman" w:hAnsi="Times New Roman" w:cs="Times New Roman"/>
          <w:lang w:val="es-MX"/>
        </w:rPr>
        <w:t>(</w:t>
      </w:r>
      <w:r w:rsidRPr="00741772">
        <w:rPr>
          <w:rFonts w:ascii="Times New Roman" w:hAnsi="Times New Roman" w:cs="Times New Roman"/>
          <w:lang w:val="es-MX"/>
        </w:rPr>
        <w:t>ANUIES</w:t>
      </w:r>
      <w:r w:rsidR="008E7ECD">
        <w:rPr>
          <w:rFonts w:ascii="Times New Roman" w:hAnsi="Times New Roman" w:cs="Times New Roman"/>
          <w:lang w:val="es-MX"/>
        </w:rPr>
        <w:t>)</w:t>
      </w:r>
      <w:r w:rsidRPr="00741772">
        <w:rPr>
          <w:rFonts w:ascii="Times New Roman" w:hAnsi="Times New Roman" w:cs="Times New Roman"/>
          <w:lang w:val="es-MX"/>
        </w:rPr>
        <w:t xml:space="preserve"> (2005), la pertinencia es uno de los criterios centrales que han orientado el </w:t>
      </w:r>
      <w:r w:rsidR="00741772" w:rsidRPr="00741772">
        <w:rPr>
          <w:rFonts w:ascii="Times New Roman" w:hAnsi="Times New Roman" w:cs="Times New Roman"/>
          <w:lang w:val="es-MX"/>
        </w:rPr>
        <w:t>diseño</w:t>
      </w:r>
      <w:r w:rsidRPr="00741772">
        <w:rPr>
          <w:rFonts w:ascii="Times New Roman" w:hAnsi="Times New Roman" w:cs="Times New Roman"/>
          <w:lang w:val="es-MX"/>
        </w:rPr>
        <w:t xml:space="preserve"> de </w:t>
      </w:r>
      <w:r w:rsidR="00741772" w:rsidRPr="00741772">
        <w:rPr>
          <w:rFonts w:ascii="Times New Roman" w:hAnsi="Times New Roman" w:cs="Times New Roman"/>
          <w:lang w:val="es-MX"/>
        </w:rPr>
        <w:t>políticas</w:t>
      </w:r>
      <w:r w:rsidRPr="00741772">
        <w:rPr>
          <w:rFonts w:ascii="Times New Roman" w:hAnsi="Times New Roman" w:cs="Times New Roman"/>
          <w:lang w:val="es-MX"/>
        </w:rPr>
        <w:t xml:space="preserve"> educativas en el nivel superior durante los </w:t>
      </w:r>
      <w:r w:rsidR="00741772" w:rsidRPr="00741772">
        <w:rPr>
          <w:rFonts w:ascii="Times New Roman" w:hAnsi="Times New Roman" w:cs="Times New Roman"/>
          <w:lang w:val="es-MX"/>
        </w:rPr>
        <w:t>últimos</w:t>
      </w:r>
      <w:r w:rsidRPr="00741772">
        <w:rPr>
          <w:rFonts w:ascii="Times New Roman" w:hAnsi="Times New Roman" w:cs="Times New Roman"/>
          <w:lang w:val="es-MX"/>
        </w:rPr>
        <w:t xml:space="preserve"> años, </w:t>
      </w:r>
      <w:r w:rsidR="008E7ECD">
        <w:rPr>
          <w:rFonts w:ascii="Times New Roman" w:hAnsi="Times New Roman" w:cs="Times New Roman"/>
          <w:lang w:val="es-MX"/>
        </w:rPr>
        <w:t>cuestión que</w:t>
      </w:r>
      <w:r w:rsidR="008E7ECD" w:rsidRPr="00741772">
        <w:rPr>
          <w:rFonts w:ascii="Times New Roman" w:hAnsi="Times New Roman" w:cs="Times New Roman"/>
          <w:lang w:val="es-MX"/>
        </w:rPr>
        <w:t xml:space="preserve"> </w:t>
      </w:r>
      <w:r w:rsidRPr="00741772">
        <w:rPr>
          <w:rFonts w:ascii="Times New Roman" w:hAnsi="Times New Roman" w:cs="Times New Roman"/>
          <w:lang w:val="es-MX"/>
        </w:rPr>
        <w:t xml:space="preserve">se evidencia </w:t>
      </w:r>
      <w:r w:rsidR="008E7ECD">
        <w:rPr>
          <w:rFonts w:ascii="Times New Roman" w:hAnsi="Times New Roman" w:cs="Times New Roman"/>
          <w:lang w:val="es-MX"/>
        </w:rPr>
        <w:t>en</w:t>
      </w:r>
      <w:r w:rsidR="008E7ECD" w:rsidRPr="00741772">
        <w:rPr>
          <w:rFonts w:ascii="Times New Roman" w:hAnsi="Times New Roman" w:cs="Times New Roman"/>
          <w:lang w:val="es-MX"/>
        </w:rPr>
        <w:t xml:space="preserve"> </w:t>
      </w:r>
      <w:r w:rsidRPr="00741772">
        <w:rPr>
          <w:rFonts w:ascii="Times New Roman" w:hAnsi="Times New Roman" w:cs="Times New Roman"/>
          <w:lang w:val="es-MX"/>
        </w:rPr>
        <w:t xml:space="preserve">la coherencia que existe entre los objetivos y los perfiles terminales de los planes de estudio </w:t>
      </w:r>
      <w:r w:rsidR="008E7ECD">
        <w:rPr>
          <w:rFonts w:ascii="Times New Roman" w:hAnsi="Times New Roman" w:cs="Times New Roman"/>
          <w:lang w:val="es-MX"/>
        </w:rPr>
        <w:t>y</w:t>
      </w:r>
      <w:r w:rsidR="008E7ECD" w:rsidRPr="00741772">
        <w:rPr>
          <w:rFonts w:ascii="Times New Roman" w:hAnsi="Times New Roman" w:cs="Times New Roman"/>
          <w:lang w:val="es-MX"/>
        </w:rPr>
        <w:t xml:space="preserve"> </w:t>
      </w:r>
      <w:r w:rsidRPr="00741772">
        <w:rPr>
          <w:rFonts w:ascii="Times New Roman" w:hAnsi="Times New Roman" w:cs="Times New Roman"/>
          <w:lang w:val="es-MX"/>
        </w:rPr>
        <w:t xml:space="preserve">las necesidades del </w:t>
      </w:r>
      <w:r w:rsidR="008E7ECD" w:rsidRPr="00741772">
        <w:rPr>
          <w:rFonts w:ascii="Times New Roman" w:hAnsi="Times New Roman" w:cs="Times New Roman"/>
          <w:lang w:val="es-MX"/>
        </w:rPr>
        <w:t>ámbito</w:t>
      </w:r>
      <w:r w:rsidRPr="00741772">
        <w:rPr>
          <w:rFonts w:ascii="Times New Roman" w:hAnsi="Times New Roman" w:cs="Times New Roman"/>
          <w:lang w:val="es-MX"/>
        </w:rPr>
        <w:t xml:space="preserve"> de influencia de la institución educativa, </w:t>
      </w:r>
      <w:r w:rsidR="008E7ECD">
        <w:rPr>
          <w:rFonts w:ascii="Times New Roman" w:hAnsi="Times New Roman" w:cs="Times New Roman"/>
          <w:lang w:val="es-MX"/>
        </w:rPr>
        <w:t xml:space="preserve">así como </w:t>
      </w:r>
      <w:r w:rsidRPr="00741772">
        <w:rPr>
          <w:rFonts w:ascii="Times New Roman" w:hAnsi="Times New Roman" w:cs="Times New Roman"/>
          <w:lang w:val="es-MX"/>
        </w:rPr>
        <w:t xml:space="preserve">con el mercado de trabajo o con los proyectos de desarrollo local, regional o nacional. </w:t>
      </w:r>
    </w:p>
    <w:p w14:paraId="603B49A4" w14:textId="7B4C972D" w:rsidR="00A4305A" w:rsidRPr="00741772" w:rsidRDefault="00A4305A" w:rsidP="00F8052C">
      <w:pPr>
        <w:spacing w:before="100" w:beforeAutospacing="1" w:after="100" w:afterAutospacing="1" w:line="360" w:lineRule="auto"/>
        <w:jc w:val="both"/>
        <w:rPr>
          <w:rFonts w:ascii="Times New Roman" w:hAnsi="Times New Roman" w:cs="Times New Roman"/>
          <w:lang w:val="es-MX"/>
        </w:rPr>
      </w:pPr>
      <w:r w:rsidRPr="00741772">
        <w:rPr>
          <w:rFonts w:ascii="Times New Roman" w:hAnsi="Times New Roman" w:cs="Times New Roman"/>
          <w:lang w:val="es-MX"/>
        </w:rPr>
        <w:t>Es decir</w:t>
      </w:r>
      <w:r w:rsidR="008E7ECD">
        <w:rPr>
          <w:rFonts w:ascii="Times New Roman" w:hAnsi="Times New Roman" w:cs="Times New Roman"/>
          <w:lang w:val="es-MX"/>
        </w:rPr>
        <w:t>,</w:t>
      </w:r>
      <w:r w:rsidRPr="00741772">
        <w:rPr>
          <w:rFonts w:ascii="Times New Roman" w:hAnsi="Times New Roman" w:cs="Times New Roman"/>
          <w:lang w:val="es-MX"/>
        </w:rPr>
        <w:t xml:space="preserve"> la pertinencia se relaciona con la capacidad de evolución y</w:t>
      </w:r>
      <w:r w:rsidR="008E7ECD">
        <w:rPr>
          <w:rFonts w:ascii="Times New Roman" w:hAnsi="Times New Roman" w:cs="Times New Roman"/>
          <w:lang w:val="es-MX"/>
        </w:rPr>
        <w:t xml:space="preserve"> de</w:t>
      </w:r>
      <w:r w:rsidRPr="00741772">
        <w:rPr>
          <w:rFonts w:ascii="Times New Roman" w:hAnsi="Times New Roman" w:cs="Times New Roman"/>
          <w:lang w:val="es-MX"/>
        </w:rPr>
        <w:t xml:space="preserve"> adaptación de un PE para generar y/o responder a</w:t>
      </w:r>
      <w:r w:rsidR="008E7ECD">
        <w:rPr>
          <w:rFonts w:ascii="Times New Roman" w:hAnsi="Times New Roman" w:cs="Times New Roman"/>
          <w:lang w:val="es-MX"/>
        </w:rPr>
        <w:t xml:space="preserve"> las</w:t>
      </w:r>
      <w:r w:rsidRPr="00741772">
        <w:rPr>
          <w:rFonts w:ascii="Times New Roman" w:hAnsi="Times New Roman" w:cs="Times New Roman"/>
          <w:lang w:val="es-MX"/>
        </w:rPr>
        <w:t xml:space="preserve"> nuevas condiciones derivadas de las demandas sociales de su entorno; de tal forma que para las Instituciones de Educación Superior (IES) es básico contar con estudios periódicos acerca de las condiciones de sus PE</w:t>
      </w:r>
      <w:r w:rsidR="008E7ECD">
        <w:rPr>
          <w:rFonts w:ascii="Times New Roman" w:hAnsi="Times New Roman" w:cs="Times New Roman"/>
          <w:lang w:val="es-MX"/>
        </w:rPr>
        <w:t>,</w:t>
      </w:r>
      <w:r w:rsidRPr="00741772">
        <w:rPr>
          <w:rFonts w:ascii="Times New Roman" w:hAnsi="Times New Roman" w:cs="Times New Roman"/>
          <w:lang w:val="es-MX"/>
        </w:rPr>
        <w:t xml:space="preserve"> para dar respuesta a esas demandas de la sociedad. </w:t>
      </w:r>
    </w:p>
    <w:p w14:paraId="5D8507FF" w14:textId="673C3489" w:rsidR="00A4305A" w:rsidRPr="00741772" w:rsidRDefault="00A4305A" w:rsidP="00F8052C">
      <w:pPr>
        <w:spacing w:before="100" w:beforeAutospacing="1" w:after="100" w:afterAutospacing="1" w:line="360" w:lineRule="auto"/>
        <w:jc w:val="both"/>
        <w:rPr>
          <w:rFonts w:ascii="Times New Roman" w:hAnsi="Times New Roman" w:cs="Times New Roman"/>
          <w:lang w:val="es-MX"/>
        </w:rPr>
      </w:pPr>
      <w:r w:rsidRPr="00741772">
        <w:rPr>
          <w:rFonts w:ascii="Times New Roman" w:hAnsi="Times New Roman" w:cs="Times New Roman"/>
          <w:lang w:val="es-MX"/>
        </w:rPr>
        <w:lastRenderedPageBreak/>
        <w:t>También</w:t>
      </w:r>
      <w:r w:rsidR="008E7ECD">
        <w:rPr>
          <w:rFonts w:ascii="Times New Roman" w:hAnsi="Times New Roman" w:cs="Times New Roman"/>
          <w:lang w:val="es-MX"/>
        </w:rPr>
        <w:t>,</w:t>
      </w:r>
      <w:r w:rsidRPr="00741772">
        <w:rPr>
          <w:rFonts w:ascii="Times New Roman" w:hAnsi="Times New Roman" w:cs="Times New Roman"/>
          <w:lang w:val="es-MX"/>
        </w:rPr>
        <w:t xml:space="preserve"> se habla de pertinencia social en torno a la globalización política, cultural y de la educación </w:t>
      </w:r>
      <w:r w:rsidR="008E7ECD">
        <w:rPr>
          <w:rFonts w:ascii="Times New Roman" w:hAnsi="Times New Roman" w:cs="Times New Roman"/>
          <w:lang w:val="es-MX"/>
        </w:rPr>
        <w:t>r</w:t>
      </w:r>
      <w:r w:rsidRPr="00741772">
        <w:rPr>
          <w:rFonts w:ascii="Times New Roman" w:hAnsi="Times New Roman" w:cs="Times New Roman"/>
          <w:lang w:val="es-MX"/>
        </w:rPr>
        <w:t xml:space="preserve">eferida por la Organización de las Naciones Unidas para la </w:t>
      </w:r>
      <w:r w:rsidR="00E10135" w:rsidRPr="00F51E1E">
        <w:rPr>
          <w:rFonts w:ascii="Times New Roman" w:hAnsi="Times New Roman" w:cs="Times New Roman"/>
          <w:lang w:val="es-MX"/>
        </w:rPr>
        <w:t>E</w:t>
      </w:r>
      <w:r w:rsidR="007C7044">
        <w:rPr>
          <w:rFonts w:ascii="Times New Roman" w:hAnsi="Times New Roman" w:cs="Times New Roman"/>
          <w:lang w:val="es-MX"/>
        </w:rPr>
        <w:t>ducación (UNESCO)</w:t>
      </w:r>
      <w:r w:rsidRPr="00741772">
        <w:rPr>
          <w:rFonts w:ascii="Times New Roman" w:hAnsi="Times New Roman" w:cs="Times New Roman"/>
          <w:lang w:val="es-MX"/>
        </w:rPr>
        <w:t xml:space="preserve"> como la internacionalización de la educación superior de una visión global de objetivos, tareas y funcionamiento; es decir, de su misión, función</w:t>
      </w:r>
      <w:r w:rsidR="008E7ECD">
        <w:rPr>
          <w:rFonts w:ascii="Times New Roman" w:hAnsi="Times New Roman" w:cs="Times New Roman"/>
          <w:lang w:val="es-MX"/>
        </w:rPr>
        <w:t xml:space="preserve"> y sus </w:t>
      </w:r>
      <w:r w:rsidRPr="00741772">
        <w:rPr>
          <w:rFonts w:ascii="Times New Roman" w:hAnsi="Times New Roman" w:cs="Times New Roman"/>
          <w:lang w:val="es-MX"/>
        </w:rPr>
        <w:t>notas institucionales</w:t>
      </w:r>
      <w:r w:rsidR="008E7ECD">
        <w:rPr>
          <w:rFonts w:ascii="Times New Roman" w:hAnsi="Times New Roman" w:cs="Times New Roman"/>
          <w:lang w:val="es-MX"/>
        </w:rPr>
        <w:t>, para,</w:t>
      </w:r>
      <w:r w:rsidRPr="00741772">
        <w:rPr>
          <w:rFonts w:ascii="Times New Roman" w:hAnsi="Times New Roman" w:cs="Times New Roman"/>
          <w:lang w:val="es-MX"/>
        </w:rPr>
        <w:t xml:space="preserve"> con ello</w:t>
      </w:r>
      <w:r w:rsidR="008E7ECD">
        <w:rPr>
          <w:rFonts w:ascii="Times New Roman" w:hAnsi="Times New Roman" w:cs="Times New Roman"/>
          <w:lang w:val="es-MX"/>
        </w:rPr>
        <w:t>,</w:t>
      </w:r>
      <w:r w:rsidRPr="00741772">
        <w:rPr>
          <w:rFonts w:ascii="Times New Roman" w:hAnsi="Times New Roman" w:cs="Times New Roman"/>
          <w:lang w:val="es-MX"/>
        </w:rPr>
        <w:t xml:space="preserve"> proyec</w:t>
      </w:r>
      <w:r w:rsidR="008E7ECD">
        <w:rPr>
          <w:rFonts w:ascii="Times New Roman" w:hAnsi="Times New Roman" w:cs="Times New Roman"/>
          <w:lang w:val="es-MX"/>
        </w:rPr>
        <w:t>tar</w:t>
      </w:r>
      <w:r w:rsidRPr="00741772">
        <w:rPr>
          <w:rFonts w:ascii="Times New Roman" w:hAnsi="Times New Roman" w:cs="Times New Roman"/>
          <w:lang w:val="es-MX"/>
        </w:rPr>
        <w:t xml:space="preserve"> la oferta académica. </w:t>
      </w:r>
    </w:p>
    <w:p w14:paraId="3060B38B" w14:textId="7EED4A3F" w:rsidR="00F51E1E" w:rsidRPr="00F54457" w:rsidRDefault="00F51E1E" w:rsidP="00F51E1E">
      <w:pPr>
        <w:spacing w:before="100" w:beforeAutospacing="1" w:after="100" w:afterAutospacing="1" w:line="360" w:lineRule="auto"/>
        <w:jc w:val="both"/>
        <w:rPr>
          <w:rFonts w:ascii="Times New Roman" w:hAnsi="Times New Roman" w:cs="Times New Roman"/>
          <w:lang w:val="es-MX"/>
        </w:rPr>
      </w:pPr>
      <w:r w:rsidRPr="00F54457">
        <w:rPr>
          <w:rFonts w:ascii="Times New Roman" w:hAnsi="Times New Roman" w:cs="Times New Roman"/>
          <w:lang w:val="es-MX"/>
        </w:rPr>
        <w:t xml:space="preserve">Estos planteamientos permiten establecer </w:t>
      </w:r>
      <w:r w:rsidR="00FC7C64" w:rsidRPr="00F54457">
        <w:rPr>
          <w:rFonts w:ascii="Times New Roman" w:hAnsi="Times New Roman" w:cs="Times New Roman"/>
          <w:lang w:val="es-MX"/>
        </w:rPr>
        <w:t xml:space="preserve">lo importante que es </w:t>
      </w:r>
      <w:r w:rsidRPr="00F54457">
        <w:rPr>
          <w:rFonts w:ascii="Times New Roman" w:hAnsi="Times New Roman" w:cs="Times New Roman"/>
          <w:lang w:val="es-MX"/>
        </w:rPr>
        <w:t>la pertinencia de un programa educativo</w:t>
      </w:r>
      <w:r w:rsidR="008E7ECD">
        <w:rPr>
          <w:rFonts w:ascii="Times New Roman" w:hAnsi="Times New Roman" w:cs="Times New Roman"/>
          <w:lang w:val="es-MX"/>
        </w:rPr>
        <w:t xml:space="preserve"> para los</w:t>
      </w:r>
      <w:r w:rsidRPr="00F54457">
        <w:rPr>
          <w:rFonts w:ascii="Times New Roman" w:hAnsi="Times New Roman" w:cs="Times New Roman"/>
          <w:lang w:val="es-MX"/>
        </w:rPr>
        <w:t xml:space="preserve"> estudiante</w:t>
      </w:r>
      <w:r w:rsidR="008E7ECD">
        <w:rPr>
          <w:rFonts w:ascii="Times New Roman" w:hAnsi="Times New Roman" w:cs="Times New Roman"/>
          <w:lang w:val="es-MX"/>
        </w:rPr>
        <w:t>s</w:t>
      </w:r>
      <w:r w:rsidRPr="00F54457">
        <w:rPr>
          <w:rFonts w:ascii="Times New Roman" w:hAnsi="Times New Roman" w:cs="Times New Roman"/>
          <w:lang w:val="es-MX"/>
        </w:rPr>
        <w:t xml:space="preserve"> y la sociedad. Uno de los retos que enfrenta el país para que exista mayor competitividad y desarrollo es contar </w:t>
      </w:r>
      <w:r w:rsidR="00FC7C64" w:rsidRPr="00F54457">
        <w:rPr>
          <w:rFonts w:ascii="Times New Roman" w:hAnsi="Times New Roman" w:cs="Times New Roman"/>
          <w:lang w:val="es-MX"/>
        </w:rPr>
        <w:t xml:space="preserve">con </w:t>
      </w:r>
      <w:r w:rsidRPr="00F54457">
        <w:rPr>
          <w:rFonts w:ascii="Times New Roman" w:hAnsi="Times New Roman" w:cs="Times New Roman"/>
          <w:lang w:val="es-MX"/>
        </w:rPr>
        <w:t>una educación de calidad</w:t>
      </w:r>
      <w:r w:rsidR="00817326">
        <w:rPr>
          <w:rFonts w:ascii="Times New Roman" w:hAnsi="Times New Roman" w:cs="Times New Roman"/>
          <w:lang w:val="es-MX"/>
        </w:rPr>
        <w:t>,</w:t>
      </w:r>
      <w:r w:rsidRPr="00F54457">
        <w:rPr>
          <w:rFonts w:ascii="Times New Roman" w:hAnsi="Times New Roman" w:cs="Times New Roman"/>
          <w:lang w:val="es-MX"/>
        </w:rPr>
        <w:t xml:space="preserve"> </w:t>
      </w:r>
      <w:r w:rsidR="00FC7C64" w:rsidRPr="00F54457">
        <w:rPr>
          <w:rFonts w:ascii="Times New Roman" w:hAnsi="Times New Roman" w:cs="Times New Roman"/>
          <w:lang w:val="es-MX"/>
        </w:rPr>
        <w:t>que sea</w:t>
      </w:r>
      <w:r w:rsidR="00817326">
        <w:rPr>
          <w:rFonts w:ascii="Times New Roman" w:hAnsi="Times New Roman" w:cs="Times New Roman"/>
          <w:lang w:val="es-MX"/>
        </w:rPr>
        <w:t>, a la vez,</w:t>
      </w:r>
      <w:r w:rsidR="00FC7C64" w:rsidRPr="00F54457">
        <w:rPr>
          <w:rFonts w:ascii="Times New Roman" w:hAnsi="Times New Roman" w:cs="Times New Roman"/>
          <w:lang w:val="es-MX"/>
        </w:rPr>
        <w:t xml:space="preserve"> </w:t>
      </w:r>
      <w:r w:rsidRPr="00F54457">
        <w:rPr>
          <w:rFonts w:ascii="Times New Roman" w:hAnsi="Times New Roman" w:cs="Times New Roman"/>
          <w:lang w:val="es-MX"/>
        </w:rPr>
        <w:t>pertinente</w:t>
      </w:r>
      <w:r w:rsidR="00817326">
        <w:rPr>
          <w:rFonts w:ascii="Times New Roman" w:hAnsi="Times New Roman" w:cs="Times New Roman"/>
          <w:lang w:val="es-MX"/>
        </w:rPr>
        <w:t xml:space="preserve"> y</w:t>
      </w:r>
      <w:r w:rsidRPr="00F54457">
        <w:rPr>
          <w:rFonts w:ascii="Times New Roman" w:hAnsi="Times New Roman" w:cs="Times New Roman"/>
          <w:lang w:val="es-MX"/>
        </w:rPr>
        <w:t xml:space="preserve"> capaz de formar profesionistas de acuerdo con las competencias que demanda la sociedad del conocimiento.</w:t>
      </w:r>
    </w:p>
    <w:p w14:paraId="60C912FD" w14:textId="5F9EC885" w:rsidR="009B7AAF" w:rsidRPr="00F54457" w:rsidRDefault="002C161E" w:rsidP="002C161E">
      <w:pPr>
        <w:spacing w:line="360" w:lineRule="auto"/>
        <w:jc w:val="both"/>
        <w:rPr>
          <w:rFonts w:ascii="Times New Roman" w:hAnsi="Times New Roman" w:cs="Times New Roman"/>
          <w:lang w:val="es-MX"/>
        </w:rPr>
      </w:pPr>
      <w:r w:rsidRPr="00F54457">
        <w:rPr>
          <w:rFonts w:ascii="Times New Roman" w:hAnsi="Times New Roman" w:cs="Times New Roman"/>
          <w:lang w:val="es-MX"/>
        </w:rPr>
        <w:t>López (2004) establece que existe calidad en la medida en que un producto o un servicio se ajustan a las exigencias del cliente, por lo que la dimensión más importante de</w:t>
      </w:r>
      <w:r w:rsidR="009B7AAF" w:rsidRPr="00F54457">
        <w:rPr>
          <w:rFonts w:ascii="Times New Roman" w:hAnsi="Times New Roman" w:cs="Times New Roman"/>
          <w:lang w:val="es-MX"/>
        </w:rPr>
        <w:t xml:space="preserve"> la calidad es su funcionalidad</w:t>
      </w:r>
      <w:r w:rsidR="00817326">
        <w:rPr>
          <w:rFonts w:ascii="Times New Roman" w:hAnsi="Times New Roman" w:cs="Times New Roman"/>
          <w:lang w:val="es-MX"/>
        </w:rPr>
        <w:t>;</w:t>
      </w:r>
      <w:r w:rsidR="009B7AAF" w:rsidRPr="00F54457">
        <w:rPr>
          <w:rFonts w:ascii="Times New Roman" w:hAnsi="Times New Roman" w:cs="Times New Roman"/>
          <w:lang w:val="es-MX"/>
        </w:rPr>
        <w:t xml:space="preserve"> mientras</w:t>
      </w:r>
      <w:r w:rsidR="00817326">
        <w:rPr>
          <w:rFonts w:ascii="Times New Roman" w:hAnsi="Times New Roman" w:cs="Times New Roman"/>
          <w:lang w:val="es-MX"/>
        </w:rPr>
        <w:t>,</w:t>
      </w:r>
      <w:r w:rsidR="009B7AAF" w:rsidRPr="00F54457">
        <w:rPr>
          <w:rFonts w:ascii="Times New Roman" w:hAnsi="Times New Roman" w:cs="Times New Roman"/>
          <w:lang w:val="es-MX"/>
        </w:rPr>
        <w:t xml:space="preserve"> Seibold (2000) señala que la calidad</w:t>
      </w:r>
      <w:r w:rsidR="00817326">
        <w:rPr>
          <w:rFonts w:ascii="Times New Roman" w:hAnsi="Times New Roman" w:cs="Times New Roman"/>
          <w:lang w:val="es-MX"/>
        </w:rPr>
        <w:t>,</w:t>
      </w:r>
      <w:r w:rsidR="009B7AAF" w:rsidRPr="00F54457">
        <w:rPr>
          <w:rFonts w:ascii="Times New Roman" w:hAnsi="Times New Roman" w:cs="Times New Roman"/>
          <w:lang w:val="es-MX"/>
        </w:rPr>
        <w:t xml:space="preserve"> en general</w:t>
      </w:r>
      <w:r w:rsidR="00817326">
        <w:rPr>
          <w:rFonts w:ascii="Times New Roman" w:hAnsi="Times New Roman" w:cs="Times New Roman"/>
          <w:lang w:val="es-MX"/>
        </w:rPr>
        <w:t>,</w:t>
      </w:r>
      <w:r w:rsidR="009B7AAF" w:rsidRPr="00F54457">
        <w:rPr>
          <w:rFonts w:ascii="Times New Roman" w:hAnsi="Times New Roman" w:cs="Times New Roman"/>
          <w:lang w:val="es-MX"/>
        </w:rPr>
        <w:t xml:space="preserve"> abarca todas las cualidades con las que cuenta un producto o servicio, cuando sus características tangibles e intangibles satisfacen las necesidades del usuario.</w:t>
      </w:r>
    </w:p>
    <w:p w14:paraId="78007CF8" w14:textId="77777777" w:rsidR="002C161E" w:rsidRPr="00F54457" w:rsidRDefault="002C161E" w:rsidP="002C161E">
      <w:pPr>
        <w:spacing w:line="360" w:lineRule="auto"/>
        <w:jc w:val="both"/>
        <w:rPr>
          <w:rFonts w:ascii="Times New Roman" w:hAnsi="Times New Roman" w:cs="Times New Roman"/>
          <w:lang w:val="es-MX"/>
        </w:rPr>
      </w:pPr>
    </w:p>
    <w:p w14:paraId="69DD8F4D" w14:textId="5F6A7E35" w:rsidR="00921B27" w:rsidRPr="00741772" w:rsidRDefault="00921B27" w:rsidP="002C161E">
      <w:pPr>
        <w:spacing w:line="360" w:lineRule="auto"/>
        <w:jc w:val="both"/>
        <w:rPr>
          <w:rFonts w:ascii="Times New Roman" w:hAnsi="Times New Roman" w:cs="Times New Roman"/>
          <w:lang w:val="es-MX"/>
        </w:rPr>
      </w:pPr>
      <w:r w:rsidRPr="00741772">
        <w:rPr>
          <w:rFonts w:ascii="Times New Roman" w:hAnsi="Times New Roman" w:cs="Times New Roman"/>
          <w:lang w:val="es-MX"/>
        </w:rPr>
        <w:t>Para dar cumplimiento con la calidad educativa es necesario analizar la pertinencia de sus programas educativos</w:t>
      </w:r>
      <w:r w:rsidR="00817326">
        <w:rPr>
          <w:rFonts w:ascii="Times New Roman" w:hAnsi="Times New Roman" w:cs="Times New Roman"/>
          <w:lang w:val="es-MX"/>
        </w:rPr>
        <w:t>.</w:t>
      </w:r>
      <w:r w:rsidRPr="00741772">
        <w:rPr>
          <w:rFonts w:ascii="Times New Roman" w:hAnsi="Times New Roman" w:cs="Times New Roman"/>
          <w:lang w:val="es-MX"/>
        </w:rPr>
        <w:t xml:space="preserve"> Martínez (2009) resume la pertinencia como la relación entre la enseñanza, investigación y extensión de la cultura y</w:t>
      </w:r>
      <w:r w:rsidR="00817326">
        <w:rPr>
          <w:rFonts w:ascii="Times New Roman" w:hAnsi="Times New Roman" w:cs="Times New Roman"/>
          <w:lang w:val="es-MX"/>
        </w:rPr>
        <w:t xml:space="preserve"> la</w:t>
      </w:r>
      <w:r w:rsidRPr="00741772">
        <w:rPr>
          <w:rFonts w:ascii="Times New Roman" w:hAnsi="Times New Roman" w:cs="Times New Roman"/>
          <w:lang w:val="es-MX"/>
        </w:rPr>
        <w:t xml:space="preserve"> realidad social</w:t>
      </w:r>
      <w:r w:rsidR="00817326">
        <w:rPr>
          <w:rFonts w:ascii="Times New Roman" w:hAnsi="Times New Roman" w:cs="Times New Roman"/>
          <w:lang w:val="es-MX"/>
        </w:rPr>
        <w:t>. Así, l</w:t>
      </w:r>
      <w:r w:rsidRPr="00741772">
        <w:rPr>
          <w:rFonts w:ascii="Times New Roman" w:hAnsi="Times New Roman" w:cs="Times New Roman"/>
          <w:lang w:val="es-MX"/>
        </w:rPr>
        <w:t>a calidad tiene como eje</w:t>
      </w:r>
      <w:r w:rsidR="00817326">
        <w:rPr>
          <w:rFonts w:ascii="Times New Roman" w:hAnsi="Times New Roman" w:cs="Times New Roman"/>
          <w:lang w:val="es-MX"/>
        </w:rPr>
        <w:t>s</w:t>
      </w:r>
      <w:r w:rsidRPr="00741772">
        <w:rPr>
          <w:rFonts w:ascii="Times New Roman" w:hAnsi="Times New Roman" w:cs="Times New Roman"/>
          <w:lang w:val="es-MX"/>
        </w:rPr>
        <w:t xml:space="preserve"> central</w:t>
      </w:r>
      <w:r w:rsidR="00817326">
        <w:rPr>
          <w:rFonts w:ascii="Times New Roman" w:hAnsi="Times New Roman" w:cs="Times New Roman"/>
          <w:lang w:val="es-MX"/>
        </w:rPr>
        <w:t>es</w:t>
      </w:r>
      <w:r w:rsidRPr="00741772">
        <w:rPr>
          <w:rFonts w:ascii="Times New Roman" w:hAnsi="Times New Roman" w:cs="Times New Roman"/>
          <w:lang w:val="es-MX"/>
        </w:rPr>
        <w:t xml:space="preserve"> la formación</w:t>
      </w:r>
      <w:r w:rsidR="00817326">
        <w:rPr>
          <w:rFonts w:ascii="Times New Roman" w:hAnsi="Times New Roman" w:cs="Times New Roman"/>
          <w:lang w:val="es-MX"/>
        </w:rPr>
        <w:t>,</w:t>
      </w:r>
      <w:r w:rsidRPr="00741772">
        <w:rPr>
          <w:rFonts w:ascii="Times New Roman" w:hAnsi="Times New Roman" w:cs="Times New Roman"/>
          <w:lang w:val="es-MX"/>
        </w:rPr>
        <w:t xml:space="preserve"> la eficiencia</w:t>
      </w:r>
      <w:r w:rsidR="00817326">
        <w:rPr>
          <w:rFonts w:ascii="Times New Roman" w:hAnsi="Times New Roman" w:cs="Times New Roman"/>
          <w:lang w:val="es-MX"/>
        </w:rPr>
        <w:t>,</w:t>
      </w:r>
      <w:r w:rsidRPr="00741772">
        <w:rPr>
          <w:rFonts w:ascii="Times New Roman" w:hAnsi="Times New Roman" w:cs="Times New Roman"/>
          <w:lang w:val="es-MX"/>
        </w:rPr>
        <w:t xml:space="preserve"> la pertinencia y la legitimidad social de la Universidad. </w:t>
      </w:r>
    </w:p>
    <w:p w14:paraId="6E3C0265" w14:textId="23C4D92F" w:rsidR="00A4305A" w:rsidRPr="00741772" w:rsidRDefault="00A4305A" w:rsidP="00F8052C">
      <w:pPr>
        <w:spacing w:before="100" w:beforeAutospacing="1" w:after="100" w:afterAutospacing="1" w:line="360" w:lineRule="auto"/>
        <w:jc w:val="both"/>
        <w:rPr>
          <w:rFonts w:ascii="Times New Roman" w:hAnsi="Times New Roman" w:cs="Times New Roman"/>
          <w:lang w:val="es-MX"/>
        </w:rPr>
      </w:pPr>
      <w:r w:rsidRPr="00741772">
        <w:rPr>
          <w:rFonts w:ascii="Times New Roman" w:hAnsi="Times New Roman" w:cs="Times New Roman"/>
          <w:lang w:val="es-MX"/>
        </w:rPr>
        <w:t xml:space="preserve">Tünnermann (2000) señala que lograr la calidad </w:t>
      </w:r>
      <w:r w:rsidR="00FC7C64" w:rsidRPr="00741772">
        <w:rPr>
          <w:rFonts w:ascii="Times New Roman" w:hAnsi="Times New Roman" w:cs="Times New Roman"/>
          <w:lang w:val="es-MX"/>
        </w:rPr>
        <w:t>académica</w:t>
      </w:r>
      <w:r w:rsidRPr="00741772">
        <w:rPr>
          <w:rFonts w:ascii="Times New Roman" w:hAnsi="Times New Roman" w:cs="Times New Roman"/>
          <w:lang w:val="es-MX"/>
        </w:rPr>
        <w:t xml:space="preserve"> es un reto diario de las IES y debe ser parte sustancial para su transformación. </w:t>
      </w:r>
    </w:p>
    <w:p w14:paraId="0F34CA17" w14:textId="77777777" w:rsidR="00A4305A" w:rsidRDefault="00A4305A" w:rsidP="00F8052C">
      <w:pPr>
        <w:spacing w:before="100" w:beforeAutospacing="1" w:after="100" w:afterAutospacing="1" w:line="360" w:lineRule="auto"/>
        <w:jc w:val="both"/>
        <w:rPr>
          <w:rFonts w:ascii="Times New Roman" w:hAnsi="Times New Roman" w:cs="Times New Roman"/>
          <w:lang w:val="es-MX"/>
        </w:rPr>
      </w:pPr>
      <w:r w:rsidRPr="00741772">
        <w:rPr>
          <w:rFonts w:ascii="Times New Roman" w:hAnsi="Times New Roman" w:cs="Times New Roman"/>
          <w:lang w:val="es-MX"/>
        </w:rPr>
        <w:lastRenderedPageBreak/>
        <w:t xml:space="preserve">La educación cumple un papel estratégico en el desarrollo económico y social. Es uno de los factores que determina el grado de competencia que está en capacidad de afrontar un país, dadas las exigencias del contexto global. </w:t>
      </w:r>
    </w:p>
    <w:p w14:paraId="4055DC33" w14:textId="102B8534" w:rsidR="00E16D9D" w:rsidRPr="00FC7C64" w:rsidRDefault="00E16D9D" w:rsidP="00E16D9D">
      <w:pPr>
        <w:spacing w:line="360" w:lineRule="auto"/>
        <w:jc w:val="both"/>
        <w:rPr>
          <w:rFonts w:ascii="Times New Roman" w:hAnsi="Times New Roman" w:cs="Times New Roman"/>
          <w:lang w:val="es-MX"/>
        </w:rPr>
      </w:pPr>
      <w:r w:rsidRPr="00FC7C64">
        <w:rPr>
          <w:rFonts w:ascii="Times New Roman" w:hAnsi="Times New Roman" w:cs="Times New Roman"/>
          <w:noProof/>
          <w:lang w:val="es-MX"/>
        </w:rPr>
        <w:t xml:space="preserve">Hoy en día existe una amplia preocupación por la calidad, </w:t>
      </w:r>
      <w:r w:rsidR="00817326">
        <w:rPr>
          <w:rFonts w:ascii="Times New Roman" w:hAnsi="Times New Roman" w:cs="Times New Roman"/>
          <w:noProof/>
          <w:lang w:val="es-MX"/>
        </w:rPr>
        <w:t xml:space="preserve">la </w:t>
      </w:r>
      <w:r w:rsidRPr="00FC7C64">
        <w:rPr>
          <w:rFonts w:ascii="Times New Roman" w:hAnsi="Times New Roman" w:cs="Times New Roman"/>
          <w:noProof/>
          <w:lang w:val="es-MX"/>
        </w:rPr>
        <w:t xml:space="preserve">eficiencia, </w:t>
      </w:r>
      <w:r w:rsidR="00817326">
        <w:rPr>
          <w:rFonts w:ascii="Times New Roman" w:hAnsi="Times New Roman" w:cs="Times New Roman"/>
          <w:noProof/>
          <w:lang w:val="es-MX"/>
        </w:rPr>
        <w:t xml:space="preserve">la </w:t>
      </w:r>
      <w:r w:rsidRPr="00FC7C64">
        <w:rPr>
          <w:rFonts w:ascii="Times New Roman" w:hAnsi="Times New Roman" w:cs="Times New Roman"/>
          <w:noProof/>
          <w:lang w:val="es-MX"/>
        </w:rPr>
        <w:t>productividad y</w:t>
      </w:r>
      <w:r w:rsidR="00817326">
        <w:rPr>
          <w:rFonts w:ascii="Times New Roman" w:hAnsi="Times New Roman" w:cs="Times New Roman"/>
          <w:noProof/>
          <w:lang w:val="es-MX"/>
        </w:rPr>
        <w:t xml:space="preserve"> la</w:t>
      </w:r>
      <w:r w:rsidRPr="00FC7C64">
        <w:rPr>
          <w:rFonts w:ascii="Times New Roman" w:hAnsi="Times New Roman" w:cs="Times New Roman"/>
          <w:noProof/>
          <w:lang w:val="es-MX"/>
        </w:rPr>
        <w:t xml:space="preserve"> competitividad en todos los ámbitos del sistema educativo, siendo este el resultado de un proceso de globalización presente, donde a partir de la segunda mitad del siglo XX se han estado buscado soluciones a problema</w:t>
      </w:r>
      <w:r w:rsidR="00817326">
        <w:rPr>
          <w:rFonts w:ascii="Times New Roman" w:hAnsi="Times New Roman" w:cs="Times New Roman"/>
          <w:noProof/>
          <w:lang w:val="es-MX"/>
        </w:rPr>
        <w:t>s</w:t>
      </w:r>
      <w:r w:rsidRPr="00FC7C64">
        <w:rPr>
          <w:rFonts w:ascii="Times New Roman" w:hAnsi="Times New Roman" w:cs="Times New Roman"/>
          <w:noProof/>
          <w:lang w:val="es-MX"/>
        </w:rPr>
        <w:t xml:space="preserve"> de calidad educativa en todos los niveles, en los paises latinoamericanos, lo cual ha conducido a que se hayan generado una gran cantidad de cambios en los programas</w:t>
      </w:r>
      <w:r w:rsidR="00FC7C64">
        <w:rPr>
          <w:rFonts w:ascii="Times New Roman" w:hAnsi="Times New Roman" w:cs="Times New Roman"/>
          <w:noProof/>
          <w:lang w:val="es-MX"/>
        </w:rPr>
        <w:t xml:space="preserve"> </w:t>
      </w:r>
      <w:r w:rsidR="00FC7C64" w:rsidRPr="00F54457">
        <w:rPr>
          <w:rFonts w:ascii="Times New Roman" w:hAnsi="Times New Roman" w:cs="Times New Roman"/>
          <w:noProof/>
          <w:lang w:val="es-MX"/>
        </w:rPr>
        <w:t>educativos</w:t>
      </w:r>
      <w:r w:rsidRPr="00F54457">
        <w:rPr>
          <w:rFonts w:ascii="Times New Roman" w:hAnsi="Times New Roman" w:cs="Times New Roman"/>
          <w:noProof/>
          <w:lang w:val="es-MX"/>
        </w:rPr>
        <w:t>, en la formación docente y en los recursos empleados</w:t>
      </w:r>
      <w:r w:rsidR="00817326">
        <w:rPr>
          <w:rFonts w:ascii="Times New Roman" w:hAnsi="Times New Roman" w:cs="Times New Roman"/>
          <w:noProof/>
          <w:lang w:val="es-MX"/>
        </w:rPr>
        <w:t>,</w:t>
      </w:r>
      <w:r w:rsidRPr="00F54457">
        <w:rPr>
          <w:rFonts w:ascii="Times New Roman" w:hAnsi="Times New Roman" w:cs="Times New Roman"/>
          <w:noProof/>
          <w:lang w:val="es-MX"/>
        </w:rPr>
        <w:t xml:space="preserve"> a fin de obtener mejores resultados </w:t>
      </w:r>
      <w:r w:rsidR="00FC7C64" w:rsidRPr="00F54457">
        <w:rPr>
          <w:rFonts w:ascii="Times New Roman" w:hAnsi="Times New Roman" w:cs="Times New Roman"/>
          <w:lang w:val="es-MX"/>
        </w:rPr>
        <w:t>(Cardoso, Cerecedo y Ramos</w:t>
      </w:r>
      <w:r w:rsidR="00817326">
        <w:rPr>
          <w:rFonts w:ascii="Times New Roman" w:hAnsi="Times New Roman" w:cs="Times New Roman"/>
          <w:lang w:val="es-MX"/>
        </w:rPr>
        <w:t>,</w:t>
      </w:r>
      <w:r w:rsidR="00FC7C64" w:rsidRPr="00F54457">
        <w:rPr>
          <w:rFonts w:ascii="Times New Roman" w:hAnsi="Times New Roman" w:cs="Times New Roman"/>
          <w:lang w:val="es-MX"/>
        </w:rPr>
        <w:t xml:space="preserve"> 2011).</w:t>
      </w:r>
      <w:r w:rsidR="00F54457" w:rsidRPr="00F54457">
        <w:rPr>
          <w:rFonts w:ascii="Times New Roman" w:hAnsi="Times New Roman" w:cs="Times New Roman"/>
          <w:lang w:val="es-MX"/>
        </w:rPr>
        <w:t xml:space="preserve"> </w:t>
      </w:r>
      <w:r w:rsidRPr="00F54457">
        <w:rPr>
          <w:rFonts w:ascii="Times New Roman" w:hAnsi="Times New Roman" w:cs="Times New Roman"/>
          <w:lang w:val="es-MX"/>
        </w:rPr>
        <w:t>Por otra parte</w:t>
      </w:r>
      <w:r w:rsidR="00817326">
        <w:rPr>
          <w:rFonts w:ascii="Times New Roman" w:hAnsi="Times New Roman" w:cs="Times New Roman"/>
          <w:lang w:val="es-MX"/>
        </w:rPr>
        <w:t>,</w:t>
      </w:r>
      <w:r w:rsidRPr="00F54457">
        <w:rPr>
          <w:rFonts w:ascii="Times New Roman" w:hAnsi="Times New Roman" w:cs="Times New Roman"/>
          <w:lang w:val="es-MX"/>
        </w:rPr>
        <w:t xml:space="preserve"> Corona (2014) comenta que existe</w:t>
      </w:r>
      <w:r w:rsidRPr="00FC7C64">
        <w:rPr>
          <w:rFonts w:ascii="Times New Roman" w:hAnsi="Times New Roman" w:cs="Times New Roman"/>
          <w:lang w:val="es-MX"/>
        </w:rPr>
        <w:t xml:space="preserve"> una constante búsqueda por mejorar la formación profesional de los estudiantes, </w:t>
      </w:r>
      <w:r w:rsidR="00817326">
        <w:rPr>
          <w:rFonts w:ascii="Times New Roman" w:hAnsi="Times New Roman" w:cs="Times New Roman"/>
          <w:lang w:val="es-MX"/>
        </w:rPr>
        <w:t>ya que</w:t>
      </w:r>
      <w:r w:rsidR="00817326" w:rsidRPr="00FC7C64">
        <w:rPr>
          <w:rFonts w:ascii="Times New Roman" w:hAnsi="Times New Roman" w:cs="Times New Roman"/>
          <w:lang w:val="es-MX"/>
        </w:rPr>
        <w:t xml:space="preserve"> </w:t>
      </w:r>
      <w:r w:rsidRPr="00FC7C64">
        <w:rPr>
          <w:rFonts w:ascii="Times New Roman" w:hAnsi="Times New Roman" w:cs="Times New Roman"/>
          <w:lang w:val="es-MX"/>
        </w:rPr>
        <w:t>la calidad de la oferta educativa desempeña un papel fundamental en la competitividad académica</w:t>
      </w:r>
      <w:r w:rsidR="00817326">
        <w:rPr>
          <w:rFonts w:ascii="Times New Roman" w:hAnsi="Times New Roman" w:cs="Times New Roman"/>
          <w:lang w:val="es-MX"/>
        </w:rPr>
        <w:t xml:space="preserve"> y,</w:t>
      </w:r>
      <w:r w:rsidRPr="00FC7C64">
        <w:rPr>
          <w:rFonts w:ascii="Times New Roman" w:hAnsi="Times New Roman" w:cs="Times New Roman"/>
          <w:lang w:val="es-MX"/>
        </w:rPr>
        <w:t xml:space="preserve"> por ello</w:t>
      </w:r>
      <w:r w:rsidR="00817326">
        <w:rPr>
          <w:rFonts w:ascii="Times New Roman" w:hAnsi="Times New Roman" w:cs="Times New Roman"/>
          <w:lang w:val="es-MX"/>
        </w:rPr>
        <w:t>,</w:t>
      </w:r>
      <w:r w:rsidRPr="00FC7C64">
        <w:rPr>
          <w:rFonts w:ascii="Times New Roman" w:hAnsi="Times New Roman" w:cs="Times New Roman"/>
          <w:lang w:val="es-MX"/>
        </w:rPr>
        <w:t xml:space="preserve"> las universidades y los actores que participan en ella han adoptado la evaluación de programas educativos como </w:t>
      </w:r>
      <w:r w:rsidR="00817326">
        <w:rPr>
          <w:rFonts w:ascii="Times New Roman" w:hAnsi="Times New Roman" w:cs="Times New Roman"/>
          <w:lang w:val="es-MX"/>
        </w:rPr>
        <w:t xml:space="preserve">un </w:t>
      </w:r>
      <w:r w:rsidRPr="00FC7C64">
        <w:rPr>
          <w:rFonts w:ascii="Times New Roman" w:hAnsi="Times New Roman" w:cs="Times New Roman"/>
          <w:lang w:val="es-MX"/>
        </w:rPr>
        <w:t xml:space="preserve">mecanismo </w:t>
      </w:r>
      <w:r w:rsidR="00817326">
        <w:rPr>
          <w:rFonts w:ascii="Times New Roman" w:hAnsi="Times New Roman" w:cs="Times New Roman"/>
          <w:lang w:val="es-MX"/>
        </w:rPr>
        <w:t xml:space="preserve">fundamental </w:t>
      </w:r>
      <w:r w:rsidRPr="00FC7C64">
        <w:rPr>
          <w:rFonts w:ascii="Times New Roman" w:hAnsi="Times New Roman" w:cs="Times New Roman"/>
          <w:lang w:val="es-MX"/>
        </w:rPr>
        <w:t xml:space="preserve">de mejora. </w:t>
      </w:r>
    </w:p>
    <w:p w14:paraId="4A5D21BF" w14:textId="77777777" w:rsidR="00454D77" w:rsidRPr="004D28F6" w:rsidRDefault="00454D77" w:rsidP="00E16D9D">
      <w:pPr>
        <w:spacing w:line="360" w:lineRule="auto"/>
        <w:jc w:val="both"/>
        <w:rPr>
          <w:rFonts w:ascii="Times New Roman" w:hAnsi="Times New Roman" w:cs="Times New Roman"/>
          <w:color w:val="FF0000"/>
          <w:lang w:val="es-MX"/>
        </w:rPr>
      </w:pPr>
    </w:p>
    <w:p w14:paraId="1F6B322B" w14:textId="54FA02D4" w:rsidR="00454D77" w:rsidRPr="00741772" w:rsidRDefault="00454D77" w:rsidP="00454D77">
      <w:pPr>
        <w:widowControl w:val="0"/>
        <w:autoSpaceDE w:val="0"/>
        <w:autoSpaceDN w:val="0"/>
        <w:adjustRightInd w:val="0"/>
        <w:spacing w:after="240" w:line="360" w:lineRule="auto"/>
        <w:jc w:val="both"/>
        <w:rPr>
          <w:rFonts w:ascii="Times New Roman" w:hAnsi="Times New Roman" w:cs="Times New Roman"/>
          <w:lang w:val="es-MX"/>
        </w:rPr>
      </w:pPr>
      <w:r w:rsidRPr="00454D77">
        <w:rPr>
          <w:rFonts w:ascii="Times New Roman" w:hAnsi="Times New Roman" w:cs="Times New Roman"/>
          <w:lang w:val="es-MX"/>
        </w:rPr>
        <w:t>Por lo que surgen las siguientes interrogantes de investigación</w:t>
      </w:r>
      <w:r w:rsidR="003F28A5">
        <w:rPr>
          <w:rFonts w:ascii="Times New Roman" w:hAnsi="Times New Roman" w:cs="Times New Roman"/>
          <w:lang w:val="es-MX"/>
        </w:rPr>
        <w:t>:</w:t>
      </w:r>
      <w:r w:rsidRPr="00454D77">
        <w:rPr>
          <w:rFonts w:ascii="Times New Roman" w:hAnsi="Times New Roman" w:cs="Times New Roman"/>
          <w:lang w:val="es-MX"/>
        </w:rPr>
        <w:t xml:space="preserve"> ¿</w:t>
      </w:r>
      <w:r>
        <w:rPr>
          <w:rFonts w:ascii="Times New Roman" w:hAnsi="Times New Roman" w:cs="Times New Roman"/>
          <w:lang w:val="es-MX"/>
        </w:rPr>
        <w:t>El Programa Educativo de Licenciatura en Contaduría es pertinente ante los requerimentos del mercado laboral</w:t>
      </w:r>
      <w:r w:rsidRPr="00454D77">
        <w:rPr>
          <w:rFonts w:ascii="Times New Roman" w:hAnsi="Times New Roman" w:cs="Times New Roman"/>
          <w:lang w:val="es-MX"/>
        </w:rPr>
        <w:t xml:space="preserve">? </w:t>
      </w:r>
      <w:r>
        <w:rPr>
          <w:rFonts w:ascii="Times New Roman" w:hAnsi="Times New Roman" w:cs="Times New Roman"/>
          <w:lang w:val="es-MX"/>
        </w:rPr>
        <w:t>¿Cómo evalúa</w:t>
      </w:r>
      <w:r w:rsidR="00817326">
        <w:rPr>
          <w:rFonts w:ascii="Times New Roman" w:hAnsi="Times New Roman" w:cs="Times New Roman"/>
          <w:lang w:val="es-MX"/>
        </w:rPr>
        <w:t>n los egresados y empleadores</w:t>
      </w:r>
      <w:r>
        <w:rPr>
          <w:rFonts w:ascii="Times New Roman" w:hAnsi="Times New Roman" w:cs="Times New Roman"/>
          <w:lang w:val="es-MX"/>
        </w:rPr>
        <w:t xml:space="preserve"> la calidad del </w:t>
      </w:r>
      <w:r w:rsidR="00817326">
        <w:rPr>
          <w:rFonts w:ascii="Times New Roman" w:hAnsi="Times New Roman" w:cs="Times New Roman"/>
          <w:lang w:val="es-MX"/>
        </w:rPr>
        <w:t>p</w:t>
      </w:r>
      <w:r>
        <w:rPr>
          <w:rFonts w:ascii="Times New Roman" w:hAnsi="Times New Roman" w:cs="Times New Roman"/>
          <w:lang w:val="es-MX"/>
        </w:rPr>
        <w:t>rograma?</w:t>
      </w:r>
    </w:p>
    <w:p w14:paraId="7FB4D153" w14:textId="31496BF0" w:rsidR="00A4305A" w:rsidRDefault="00817326" w:rsidP="00F8052C">
      <w:pPr>
        <w:pStyle w:val="NormalWeb"/>
        <w:spacing w:line="360" w:lineRule="auto"/>
        <w:rPr>
          <w:rFonts w:ascii="Times New Roman" w:hAnsi="Times New Roman"/>
          <w:sz w:val="24"/>
          <w:szCs w:val="24"/>
        </w:rPr>
      </w:pPr>
      <w:r>
        <w:rPr>
          <w:rFonts w:ascii="Times New Roman" w:hAnsi="Times New Roman"/>
          <w:sz w:val="24"/>
          <w:szCs w:val="24"/>
        </w:rPr>
        <w:t>Dado este contexto,</w:t>
      </w:r>
      <w:r w:rsidR="00E16D9D" w:rsidRPr="00741772">
        <w:rPr>
          <w:rFonts w:ascii="Times New Roman" w:hAnsi="Times New Roman"/>
          <w:sz w:val="24"/>
          <w:szCs w:val="24"/>
        </w:rPr>
        <w:t xml:space="preserve"> </w:t>
      </w:r>
      <w:r>
        <w:rPr>
          <w:rFonts w:ascii="Times New Roman" w:hAnsi="Times New Roman"/>
          <w:sz w:val="24"/>
          <w:szCs w:val="24"/>
        </w:rPr>
        <w:t xml:space="preserve">se enlistan </w:t>
      </w:r>
      <w:r w:rsidR="00E16D9D" w:rsidRPr="00741772">
        <w:rPr>
          <w:rFonts w:ascii="Times New Roman" w:hAnsi="Times New Roman"/>
          <w:sz w:val="24"/>
          <w:szCs w:val="24"/>
        </w:rPr>
        <w:t>l</w:t>
      </w:r>
      <w:r w:rsidR="00F87138" w:rsidRPr="00741772">
        <w:rPr>
          <w:rFonts w:ascii="Times New Roman" w:hAnsi="Times New Roman"/>
          <w:sz w:val="24"/>
          <w:szCs w:val="24"/>
        </w:rPr>
        <w:t>os</w:t>
      </w:r>
      <w:r>
        <w:rPr>
          <w:rFonts w:ascii="Times New Roman" w:hAnsi="Times New Roman"/>
          <w:sz w:val="24"/>
          <w:szCs w:val="24"/>
        </w:rPr>
        <w:t xml:space="preserve"> siguientes</w:t>
      </w:r>
      <w:r w:rsidR="00F87138" w:rsidRPr="00741772">
        <w:rPr>
          <w:rFonts w:ascii="Times New Roman" w:hAnsi="Times New Roman"/>
          <w:sz w:val="24"/>
          <w:szCs w:val="24"/>
        </w:rPr>
        <w:t xml:space="preserve"> objetivos</w:t>
      </w:r>
      <w:r>
        <w:rPr>
          <w:rFonts w:ascii="Times New Roman" w:hAnsi="Times New Roman"/>
          <w:sz w:val="24"/>
          <w:szCs w:val="24"/>
        </w:rPr>
        <w:t>.</w:t>
      </w:r>
    </w:p>
    <w:p w14:paraId="68BEA9BB" w14:textId="75825913" w:rsidR="00901987" w:rsidRDefault="00901987" w:rsidP="00F8052C">
      <w:pPr>
        <w:pStyle w:val="NormalWeb"/>
        <w:spacing w:line="360" w:lineRule="auto"/>
        <w:rPr>
          <w:rFonts w:ascii="Times New Roman" w:hAnsi="Times New Roman"/>
          <w:sz w:val="24"/>
          <w:szCs w:val="24"/>
        </w:rPr>
      </w:pPr>
    </w:p>
    <w:p w14:paraId="24A02E8E" w14:textId="3026D2C8" w:rsidR="00901987" w:rsidRDefault="00901987" w:rsidP="00F8052C">
      <w:pPr>
        <w:pStyle w:val="NormalWeb"/>
        <w:spacing w:line="360" w:lineRule="auto"/>
        <w:rPr>
          <w:rFonts w:ascii="Times New Roman" w:hAnsi="Times New Roman"/>
          <w:sz w:val="24"/>
          <w:szCs w:val="24"/>
        </w:rPr>
      </w:pPr>
    </w:p>
    <w:p w14:paraId="5C710A49" w14:textId="77777777" w:rsidR="00901987" w:rsidRPr="00741772" w:rsidRDefault="00901987" w:rsidP="00F8052C">
      <w:pPr>
        <w:pStyle w:val="NormalWeb"/>
        <w:spacing w:line="360" w:lineRule="auto"/>
        <w:rPr>
          <w:rFonts w:ascii="Times New Roman" w:hAnsi="Times New Roman"/>
          <w:sz w:val="24"/>
          <w:szCs w:val="24"/>
        </w:rPr>
      </w:pPr>
    </w:p>
    <w:p w14:paraId="6C76BB37" w14:textId="77CEDF7C" w:rsidR="00A4305A" w:rsidRPr="00765AF3" w:rsidRDefault="00F87138" w:rsidP="00F8052C">
      <w:pPr>
        <w:pStyle w:val="NormalWeb"/>
        <w:spacing w:line="360" w:lineRule="auto"/>
        <w:rPr>
          <w:rFonts w:ascii="Times New Roman" w:hAnsi="Times New Roman"/>
          <w:b/>
          <w:sz w:val="24"/>
          <w:szCs w:val="24"/>
        </w:rPr>
      </w:pPr>
      <w:r w:rsidRPr="00765AF3">
        <w:rPr>
          <w:rFonts w:ascii="Times New Roman" w:hAnsi="Times New Roman"/>
          <w:b/>
          <w:sz w:val="24"/>
          <w:szCs w:val="24"/>
        </w:rPr>
        <w:lastRenderedPageBreak/>
        <w:t xml:space="preserve">Objetivo </w:t>
      </w:r>
      <w:r w:rsidR="00817326" w:rsidRPr="00765AF3">
        <w:rPr>
          <w:rFonts w:ascii="Times New Roman" w:hAnsi="Times New Roman"/>
          <w:b/>
          <w:sz w:val="24"/>
          <w:szCs w:val="24"/>
        </w:rPr>
        <w:t>g</w:t>
      </w:r>
      <w:r w:rsidR="00A4305A" w:rsidRPr="00765AF3">
        <w:rPr>
          <w:rFonts w:ascii="Times New Roman" w:hAnsi="Times New Roman"/>
          <w:b/>
          <w:sz w:val="24"/>
          <w:szCs w:val="24"/>
        </w:rPr>
        <w:t xml:space="preserve">eneral </w:t>
      </w:r>
    </w:p>
    <w:p w14:paraId="21F92E02" w14:textId="56608B83" w:rsidR="00A4305A" w:rsidRPr="00741772" w:rsidRDefault="00F87138" w:rsidP="00F8052C">
      <w:pPr>
        <w:pStyle w:val="NormalWeb"/>
        <w:numPr>
          <w:ilvl w:val="0"/>
          <w:numId w:val="4"/>
        </w:numPr>
        <w:spacing w:line="360" w:lineRule="auto"/>
        <w:jc w:val="both"/>
        <w:rPr>
          <w:rFonts w:ascii="Times New Roman" w:hAnsi="Times New Roman"/>
          <w:sz w:val="24"/>
          <w:szCs w:val="24"/>
        </w:rPr>
      </w:pPr>
      <w:r w:rsidRPr="00741772">
        <w:rPr>
          <w:rFonts w:ascii="Times New Roman" w:hAnsi="Times New Roman"/>
          <w:sz w:val="24"/>
          <w:szCs w:val="24"/>
        </w:rPr>
        <w:t>Evaluar</w:t>
      </w:r>
      <w:r w:rsidR="00A4305A" w:rsidRPr="00741772">
        <w:rPr>
          <w:rFonts w:ascii="Times New Roman" w:hAnsi="Times New Roman"/>
          <w:sz w:val="24"/>
          <w:szCs w:val="24"/>
        </w:rPr>
        <w:t xml:space="preserve"> la pertinencia</w:t>
      </w:r>
      <w:r w:rsidR="00885D99" w:rsidRPr="00741772">
        <w:rPr>
          <w:rFonts w:ascii="Times New Roman" w:hAnsi="Times New Roman"/>
          <w:sz w:val="24"/>
          <w:szCs w:val="24"/>
        </w:rPr>
        <w:t xml:space="preserve"> y calidad</w:t>
      </w:r>
      <w:r w:rsidR="00A4305A" w:rsidRPr="00741772">
        <w:rPr>
          <w:rFonts w:ascii="Times New Roman" w:hAnsi="Times New Roman"/>
          <w:sz w:val="24"/>
          <w:szCs w:val="24"/>
        </w:rPr>
        <w:t xml:space="preserve"> del Programa Educativo de Licenciatura en Contaduría ofertado en la Facultad de Ingeniería y Negocios de la Universidad Autónoma de Baja California.</w:t>
      </w:r>
    </w:p>
    <w:p w14:paraId="6F66D479" w14:textId="50D4F6FB" w:rsidR="00A4305A" w:rsidRPr="00765AF3" w:rsidRDefault="00817326" w:rsidP="00F8052C">
      <w:pPr>
        <w:pStyle w:val="NormalWeb"/>
        <w:spacing w:line="360" w:lineRule="auto"/>
        <w:rPr>
          <w:rFonts w:ascii="Times New Roman" w:hAnsi="Times New Roman"/>
          <w:b/>
          <w:sz w:val="24"/>
          <w:szCs w:val="24"/>
        </w:rPr>
      </w:pPr>
      <w:r w:rsidRPr="00765AF3">
        <w:rPr>
          <w:rFonts w:ascii="Times New Roman" w:hAnsi="Times New Roman"/>
          <w:b/>
          <w:sz w:val="24"/>
          <w:szCs w:val="24"/>
        </w:rPr>
        <w:t>Objetivos e</w:t>
      </w:r>
      <w:r w:rsidR="00A4305A" w:rsidRPr="00765AF3">
        <w:rPr>
          <w:rFonts w:ascii="Times New Roman" w:hAnsi="Times New Roman"/>
          <w:b/>
          <w:sz w:val="24"/>
          <w:szCs w:val="24"/>
        </w:rPr>
        <w:t>specíficos</w:t>
      </w:r>
    </w:p>
    <w:p w14:paraId="56F20650" w14:textId="77777777" w:rsidR="00A4305A" w:rsidRPr="00741772" w:rsidRDefault="00A4305A" w:rsidP="00F8052C">
      <w:pPr>
        <w:pStyle w:val="NormalWeb"/>
        <w:numPr>
          <w:ilvl w:val="0"/>
          <w:numId w:val="4"/>
        </w:numPr>
        <w:spacing w:line="360" w:lineRule="auto"/>
        <w:jc w:val="both"/>
        <w:rPr>
          <w:rFonts w:ascii="Times New Roman" w:hAnsi="Times New Roman"/>
          <w:sz w:val="24"/>
          <w:szCs w:val="24"/>
        </w:rPr>
      </w:pPr>
      <w:r w:rsidRPr="00741772">
        <w:rPr>
          <w:rFonts w:ascii="Times New Roman" w:hAnsi="Times New Roman"/>
          <w:sz w:val="24"/>
          <w:szCs w:val="24"/>
        </w:rPr>
        <w:t>Realizar un estudio de mercado laboral que permita la evaluación de la pertinencia social del programa.</w:t>
      </w:r>
    </w:p>
    <w:p w14:paraId="4B47A25C" w14:textId="4C2FACFE" w:rsidR="00901987" w:rsidRPr="00901987" w:rsidRDefault="00A4305A" w:rsidP="00901987">
      <w:pPr>
        <w:pStyle w:val="NormalWeb"/>
        <w:numPr>
          <w:ilvl w:val="0"/>
          <w:numId w:val="4"/>
        </w:numPr>
        <w:spacing w:line="360" w:lineRule="auto"/>
        <w:jc w:val="both"/>
        <w:rPr>
          <w:rFonts w:ascii="Times New Roman" w:hAnsi="Times New Roman"/>
          <w:sz w:val="24"/>
          <w:szCs w:val="24"/>
        </w:rPr>
      </w:pPr>
      <w:r w:rsidRPr="00741772">
        <w:rPr>
          <w:rFonts w:ascii="Times New Roman" w:hAnsi="Times New Roman"/>
          <w:sz w:val="24"/>
          <w:szCs w:val="24"/>
        </w:rPr>
        <w:t>Elaborar estudios de egresados para conocer su inserción en el mercado de trabajo, así como el ritmo de su incorporación como un aspecto central de la evaluación de la calidad del programa educativo.</w:t>
      </w:r>
    </w:p>
    <w:p w14:paraId="44611C86" w14:textId="30E7E4F7" w:rsidR="00F54457" w:rsidRPr="00901987" w:rsidRDefault="00F54457" w:rsidP="00901987">
      <w:pPr>
        <w:pStyle w:val="NormalWeb"/>
        <w:spacing w:line="360" w:lineRule="auto"/>
        <w:jc w:val="both"/>
        <w:rPr>
          <w:rFonts w:asciiTheme="majorHAnsi" w:hAnsiTheme="majorHAnsi"/>
          <w:b/>
          <w:sz w:val="24"/>
          <w:szCs w:val="24"/>
        </w:rPr>
      </w:pPr>
      <w:r w:rsidRPr="00901987">
        <w:rPr>
          <w:rFonts w:asciiTheme="majorHAnsi" w:hAnsiTheme="majorHAnsi"/>
          <w:b/>
          <w:color w:val="111111"/>
          <w:sz w:val="28"/>
          <w:szCs w:val="24"/>
        </w:rPr>
        <w:t>MÉTODO</w:t>
      </w:r>
    </w:p>
    <w:p w14:paraId="5C9028D4" w14:textId="46EFA66C" w:rsidR="00F54457" w:rsidRPr="00741772" w:rsidRDefault="00F54457" w:rsidP="00F54457">
      <w:pPr>
        <w:pStyle w:val="NormalWeb"/>
        <w:tabs>
          <w:tab w:val="left" w:pos="3544"/>
        </w:tabs>
        <w:spacing w:after="160" w:afterAutospacing="0" w:line="360" w:lineRule="auto"/>
        <w:jc w:val="both"/>
        <w:rPr>
          <w:rFonts w:ascii="Times New Roman" w:hAnsi="Times New Roman"/>
          <w:sz w:val="24"/>
          <w:szCs w:val="24"/>
        </w:rPr>
      </w:pPr>
      <w:r w:rsidRPr="00741772">
        <w:rPr>
          <w:rFonts w:ascii="Times New Roman" w:hAnsi="Times New Roman"/>
          <w:sz w:val="24"/>
          <w:szCs w:val="24"/>
        </w:rPr>
        <w:t>Se realizó el estudio de egresados y del mercado laboral con la finalidad de identificar la opinión y satisfacción de los empleadores y egresados. A continuación se presenta la metodología aplicada en este proyecto</w:t>
      </w:r>
      <w:r w:rsidR="00B9274C">
        <w:rPr>
          <w:rFonts w:ascii="Times New Roman" w:hAnsi="Times New Roman"/>
          <w:sz w:val="24"/>
          <w:szCs w:val="24"/>
        </w:rPr>
        <w:t>.</w:t>
      </w:r>
      <w:r w:rsidRPr="00741772">
        <w:rPr>
          <w:rFonts w:ascii="Times New Roman" w:hAnsi="Times New Roman"/>
          <w:sz w:val="24"/>
          <w:szCs w:val="24"/>
        </w:rPr>
        <w:t xml:space="preserve"> </w:t>
      </w:r>
      <w:r w:rsidR="00B9274C">
        <w:rPr>
          <w:rFonts w:ascii="Times New Roman" w:hAnsi="Times New Roman"/>
          <w:sz w:val="24"/>
          <w:szCs w:val="24"/>
        </w:rPr>
        <w:t>S</w:t>
      </w:r>
      <w:r w:rsidRPr="00741772">
        <w:rPr>
          <w:rFonts w:ascii="Times New Roman" w:hAnsi="Times New Roman"/>
          <w:sz w:val="24"/>
          <w:szCs w:val="24"/>
        </w:rPr>
        <w:t xml:space="preserve">e describe el tipo de investigación, las técnicas y estrategias utilizadas en el estudio. Se detalla el proceso de elaboración del cuestionario, la forma de recolección de los datos y el método para el análisis de los resultados. </w:t>
      </w:r>
    </w:p>
    <w:p w14:paraId="217B394A" w14:textId="0CDF97F8" w:rsidR="00F54457" w:rsidRPr="00741772" w:rsidRDefault="00F54457" w:rsidP="00F54457">
      <w:pPr>
        <w:pStyle w:val="NormalWeb"/>
        <w:spacing w:line="360" w:lineRule="auto"/>
        <w:jc w:val="both"/>
        <w:rPr>
          <w:rFonts w:ascii="Times New Roman" w:hAnsi="Times New Roman"/>
          <w:sz w:val="24"/>
          <w:szCs w:val="24"/>
        </w:rPr>
      </w:pPr>
      <w:r w:rsidRPr="00741772">
        <w:rPr>
          <w:rFonts w:ascii="Times New Roman" w:hAnsi="Times New Roman"/>
          <w:sz w:val="24"/>
          <w:szCs w:val="24"/>
        </w:rPr>
        <w:t xml:space="preserve">Este estudio </w:t>
      </w:r>
      <w:r w:rsidR="00B9274C">
        <w:rPr>
          <w:rFonts w:ascii="Times New Roman" w:hAnsi="Times New Roman"/>
          <w:sz w:val="24"/>
          <w:szCs w:val="24"/>
        </w:rPr>
        <w:t>es de</w:t>
      </w:r>
      <w:r w:rsidRPr="00741772">
        <w:rPr>
          <w:rFonts w:ascii="Times New Roman" w:hAnsi="Times New Roman"/>
          <w:sz w:val="24"/>
          <w:szCs w:val="24"/>
        </w:rPr>
        <w:t xml:space="preserve"> enfoque cuantitativo</w:t>
      </w:r>
      <w:r w:rsidR="00B9274C">
        <w:rPr>
          <w:rFonts w:ascii="Times New Roman" w:hAnsi="Times New Roman"/>
          <w:sz w:val="24"/>
          <w:szCs w:val="24"/>
        </w:rPr>
        <w:t xml:space="preserve"> y</w:t>
      </w:r>
      <w:r w:rsidRPr="00741772">
        <w:rPr>
          <w:rFonts w:ascii="Times New Roman" w:hAnsi="Times New Roman"/>
          <w:sz w:val="24"/>
          <w:szCs w:val="24"/>
        </w:rPr>
        <w:t xml:space="preserve"> de tipo descriptivo</w:t>
      </w:r>
      <w:r w:rsidR="00B9274C">
        <w:rPr>
          <w:rFonts w:ascii="Times New Roman" w:hAnsi="Times New Roman"/>
          <w:sz w:val="24"/>
          <w:szCs w:val="24"/>
        </w:rPr>
        <w:t>.</w:t>
      </w:r>
      <w:r w:rsidRPr="00741772">
        <w:rPr>
          <w:rFonts w:ascii="Times New Roman" w:hAnsi="Times New Roman"/>
          <w:sz w:val="24"/>
          <w:szCs w:val="24"/>
        </w:rPr>
        <w:t xml:space="preserve"> </w:t>
      </w:r>
      <w:r w:rsidR="00B9274C">
        <w:rPr>
          <w:rFonts w:ascii="Times New Roman" w:hAnsi="Times New Roman"/>
          <w:sz w:val="24"/>
          <w:szCs w:val="24"/>
        </w:rPr>
        <w:t>S</w:t>
      </w:r>
      <w:r w:rsidRPr="00741772">
        <w:rPr>
          <w:rFonts w:ascii="Times New Roman" w:hAnsi="Times New Roman"/>
          <w:sz w:val="24"/>
          <w:szCs w:val="24"/>
        </w:rPr>
        <w:t>e pretende medir de manera objetiva y con la mayor precisión posible las variables involucradas. Para lograr este propósito se utilizaron</w:t>
      </w:r>
      <w:r w:rsidR="00B9274C">
        <w:rPr>
          <w:rFonts w:ascii="Times New Roman" w:hAnsi="Times New Roman"/>
          <w:sz w:val="24"/>
          <w:szCs w:val="24"/>
        </w:rPr>
        <w:t>,</w:t>
      </w:r>
      <w:r w:rsidRPr="00741772">
        <w:rPr>
          <w:rFonts w:ascii="Times New Roman" w:hAnsi="Times New Roman"/>
          <w:sz w:val="24"/>
          <w:szCs w:val="24"/>
        </w:rPr>
        <w:t xml:space="preserve"> en mayor parte</w:t>
      </w:r>
      <w:r w:rsidR="00B9274C">
        <w:rPr>
          <w:rFonts w:ascii="Times New Roman" w:hAnsi="Times New Roman"/>
          <w:sz w:val="24"/>
          <w:szCs w:val="24"/>
        </w:rPr>
        <w:t>,</w:t>
      </w:r>
      <w:r w:rsidRPr="00741772">
        <w:rPr>
          <w:rFonts w:ascii="Times New Roman" w:hAnsi="Times New Roman"/>
          <w:sz w:val="24"/>
          <w:szCs w:val="24"/>
        </w:rPr>
        <w:t xml:space="preserve"> las escalas de Likert. </w:t>
      </w:r>
    </w:p>
    <w:p w14:paraId="0F51916B" w14:textId="78D5C8E7" w:rsidR="00F54457" w:rsidRPr="002D69A7" w:rsidRDefault="00B9274C" w:rsidP="00F54457">
      <w:pPr>
        <w:spacing w:before="100" w:beforeAutospacing="1" w:after="100" w:afterAutospacing="1" w:line="360" w:lineRule="auto"/>
        <w:jc w:val="both"/>
        <w:rPr>
          <w:rFonts w:ascii="Times New Roman" w:hAnsi="Times New Roman" w:cs="Times New Roman"/>
          <w:lang w:val="es-MX"/>
        </w:rPr>
      </w:pPr>
      <w:r>
        <w:rPr>
          <w:rFonts w:ascii="Times New Roman" w:hAnsi="Times New Roman" w:cs="Times New Roman"/>
          <w:lang w:val="es-MX"/>
        </w:rPr>
        <w:lastRenderedPageBreak/>
        <w:t>L</w:t>
      </w:r>
      <w:r w:rsidR="00F54457" w:rsidRPr="00741772">
        <w:rPr>
          <w:rFonts w:ascii="Times New Roman" w:hAnsi="Times New Roman" w:cs="Times New Roman"/>
          <w:lang w:val="es-MX"/>
        </w:rPr>
        <w:t>a forma de analizar los datos</w:t>
      </w:r>
      <w:r>
        <w:rPr>
          <w:rFonts w:ascii="Times New Roman" w:hAnsi="Times New Roman" w:cs="Times New Roman"/>
          <w:lang w:val="es-MX"/>
        </w:rPr>
        <w:t xml:space="preserve"> de</w:t>
      </w:r>
      <w:r w:rsidR="00F54457" w:rsidRPr="00741772">
        <w:rPr>
          <w:rFonts w:ascii="Times New Roman" w:hAnsi="Times New Roman" w:cs="Times New Roman"/>
          <w:lang w:val="es-MX"/>
        </w:rPr>
        <w:t xml:space="preserve"> la investigación es descriptiva, ya que el propósito es decir cómo es y cómo se manifiesta determinado fenómeno. El presente trabajo es un estudio de campo</w:t>
      </w:r>
      <w:r>
        <w:rPr>
          <w:rFonts w:ascii="Times New Roman" w:hAnsi="Times New Roman" w:cs="Times New Roman"/>
          <w:lang w:val="es-MX"/>
        </w:rPr>
        <w:t>,</w:t>
      </w:r>
      <w:r w:rsidR="00F54457" w:rsidRPr="00741772">
        <w:rPr>
          <w:rFonts w:ascii="Times New Roman" w:hAnsi="Times New Roman" w:cs="Times New Roman"/>
          <w:lang w:val="es-MX"/>
        </w:rPr>
        <w:t xml:space="preserve"> ya que se encuentra en una situación real o natural en la que se observan las variables</w:t>
      </w:r>
      <w:r w:rsidR="00F54457">
        <w:rPr>
          <w:rFonts w:ascii="Times New Roman" w:hAnsi="Times New Roman" w:cs="Times New Roman"/>
          <w:lang w:val="es-MX"/>
        </w:rPr>
        <w:t xml:space="preserve"> </w:t>
      </w:r>
      <w:r w:rsidR="00F54457" w:rsidRPr="002D69A7">
        <w:rPr>
          <w:rFonts w:ascii="Times New Roman" w:hAnsi="Times New Roman"/>
        </w:rPr>
        <w:t>(Hernández, Fernández y Baptista, 2010)</w:t>
      </w:r>
      <w:r w:rsidR="00F54457" w:rsidRPr="002D69A7">
        <w:rPr>
          <w:rFonts w:ascii="Times New Roman" w:hAnsi="Times New Roman" w:cs="Times New Roman"/>
          <w:lang w:val="es-MX"/>
        </w:rPr>
        <w:t xml:space="preserve">. </w:t>
      </w:r>
    </w:p>
    <w:p w14:paraId="47447EED" w14:textId="77777777" w:rsidR="00F54457" w:rsidRPr="00741772" w:rsidRDefault="00F54457" w:rsidP="00F54457">
      <w:pPr>
        <w:spacing w:before="100" w:beforeAutospacing="1" w:after="100" w:afterAutospacing="1" w:line="360" w:lineRule="auto"/>
        <w:jc w:val="both"/>
        <w:rPr>
          <w:rFonts w:ascii="Times New Roman" w:hAnsi="Times New Roman" w:cs="Times New Roman"/>
          <w:b/>
          <w:lang w:val="es-MX"/>
        </w:rPr>
      </w:pPr>
      <w:r w:rsidRPr="00741772">
        <w:rPr>
          <w:rFonts w:ascii="Times New Roman" w:hAnsi="Times New Roman" w:cs="Times New Roman"/>
          <w:b/>
          <w:lang w:val="es-MX"/>
        </w:rPr>
        <w:t>Población y muestra</w:t>
      </w:r>
    </w:p>
    <w:p w14:paraId="29C627C2" w14:textId="5F95A5F5" w:rsidR="00F54457" w:rsidRPr="00741772" w:rsidRDefault="00F54457" w:rsidP="00F54457">
      <w:pPr>
        <w:spacing w:before="100" w:beforeAutospacing="1" w:after="100" w:afterAutospacing="1" w:line="360" w:lineRule="auto"/>
        <w:jc w:val="both"/>
        <w:rPr>
          <w:rFonts w:ascii="Times New Roman" w:hAnsi="Times New Roman" w:cs="Times New Roman"/>
          <w:bCs/>
          <w:lang w:val="es-MX"/>
        </w:rPr>
      </w:pPr>
      <w:r w:rsidRPr="00741772">
        <w:rPr>
          <w:rFonts w:ascii="Times New Roman" w:hAnsi="Times New Roman" w:cs="Times New Roman"/>
          <w:lang w:val="es-MX"/>
        </w:rPr>
        <w:t>La población objeto de estudio estuvo compuesta por 60 empleadores y 109 egresados del programa educativo</w:t>
      </w:r>
      <w:r w:rsidR="00B9274C">
        <w:rPr>
          <w:rFonts w:ascii="Times New Roman" w:hAnsi="Times New Roman" w:cs="Times New Roman"/>
          <w:lang w:val="es-MX"/>
        </w:rPr>
        <w:t xml:space="preserve"> de la</w:t>
      </w:r>
      <w:r w:rsidRPr="00741772">
        <w:rPr>
          <w:rFonts w:ascii="Times New Roman" w:hAnsi="Times New Roman" w:cs="Times New Roman"/>
          <w:lang w:val="es-MX"/>
        </w:rPr>
        <w:t xml:space="preserve"> Licenciatura en Contaduría de la Facultad de Ingeniería y Negocios Tecate, de la Universidad Autónoma de Baja California. </w:t>
      </w:r>
    </w:p>
    <w:p w14:paraId="31F01944" w14:textId="3C892E85" w:rsidR="00F54457" w:rsidRPr="00741772" w:rsidRDefault="00B9274C" w:rsidP="00F54457">
      <w:pPr>
        <w:spacing w:before="100" w:beforeAutospacing="1" w:after="100" w:afterAutospacing="1" w:line="360" w:lineRule="auto"/>
        <w:jc w:val="both"/>
        <w:rPr>
          <w:rFonts w:ascii="Times New Roman" w:hAnsi="Times New Roman" w:cs="Times New Roman"/>
          <w:bCs/>
          <w:lang w:val="es-MX"/>
        </w:rPr>
      </w:pPr>
      <w:r>
        <w:rPr>
          <w:rFonts w:ascii="Times New Roman" w:hAnsi="Times New Roman" w:cs="Times New Roman"/>
          <w:bCs/>
          <w:lang w:val="es-MX"/>
        </w:rPr>
        <w:t>Dado lo anterior</w:t>
      </w:r>
      <w:r w:rsidR="00F54457" w:rsidRPr="00741772">
        <w:rPr>
          <w:rFonts w:ascii="Times New Roman" w:hAnsi="Times New Roman" w:cs="Times New Roman"/>
          <w:bCs/>
          <w:lang w:val="es-MX"/>
        </w:rPr>
        <w:t>, se diseñó una muestra que garantizó una confiabilidad del 95%, con un margen de error del 10%</w:t>
      </w:r>
      <w:r>
        <w:rPr>
          <w:rFonts w:ascii="Times New Roman" w:hAnsi="Times New Roman" w:cs="Times New Roman"/>
          <w:bCs/>
          <w:lang w:val="es-MX"/>
        </w:rPr>
        <w:t>,</w:t>
      </w:r>
      <w:r w:rsidR="00F54457" w:rsidRPr="00741772">
        <w:rPr>
          <w:rFonts w:ascii="Times New Roman" w:hAnsi="Times New Roman" w:cs="Times New Roman"/>
          <w:bCs/>
          <w:lang w:val="es-MX"/>
        </w:rPr>
        <w:t xml:space="preserve"> lo que significa un amplio aspecto de la muestra. Para la obtención de la muestra, se utilizó la </w:t>
      </w:r>
      <w:r>
        <w:rPr>
          <w:rFonts w:ascii="Times New Roman" w:hAnsi="Times New Roman" w:cs="Times New Roman"/>
          <w:bCs/>
          <w:lang w:val="es-MX"/>
        </w:rPr>
        <w:t xml:space="preserve">siguiente </w:t>
      </w:r>
      <w:r w:rsidR="00F54457" w:rsidRPr="00741772">
        <w:rPr>
          <w:rFonts w:ascii="Times New Roman" w:hAnsi="Times New Roman" w:cs="Times New Roman"/>
          <w:bCs/>
          <w:lang w:val="es-MX"/>
        </w:rPr>
        <w:t>ecuación estadística para proporciones poblacionales:</w:t>
      </w:r>
    </w:p>
    <w:p w14:paraId="63060CBC" w14:textId="77777777" w:rsidR="00F54457" w:rsidRPr="00741772" w:rsidRDefault="00F54457" w:rsidP="00F54457">
      <w:pPr>
        <w:spacing w:before="100" w:beforeAutospacing="1" w:after="100" w:afterAutospacing="1" w:line="360" w:lineRule="auto"/>
        <w:jc w:val="center"/>
        <w:rPr>
          <w:rFonts w:ascii="Times New Roman" w:hAnsi="Times New Roman" w:cs="Times New Roman"/>
          <w:bCs/>
          <w:i/>
          <w:lang w:val="es-MX"/>
        </w:rPr>
      </w:pPr>
      <w:r w:rsidRPr="00741772">
        <w:rPr>
          <w:rFonts w:ascii="Times New Roman" w:hAnsi="Times New Roman" w:cs="Times New Roman"/>
          <w:bCs/>
          <w:i/>
          <w:lang w:val="es-MX"/>
        </w:rPr>
        <w:t>n= [z</w:t>
      </w:r>
      <w:r w:rsidRPr="00741772">
        <w:rPr>
          <w:rFonts w:ascii="Times New Roman" w:hAnsi="Times New Roman" w:cs="Times New Roman"/>
          <w:bCs/>
          <w:i/>
          <w:vertAlign w:val="superscript"/>
          <w:lang w:val="es-MX"/>
        </w:rPr>
        <w:t xml:space="preserve">2 </w:t>
      </w:r>
      <w:r w:rsidRPr="00741772">
        <w:rPr>
          <w:rFonts w:ascii="Times New Roman" w:hAnsi="Times New Roman" w:cs="Times New Roman"/>
          <w:bCs/>
          <w:i/>
          <w:lang w:val="es-MX"/>
        </w:rPr>
        <w:t>(p*q)] / [e</w:t>
      </w:r>
      <w:r w:rsidRPr="00741772">
        <w:rPr>
          <w:rFonts w:ascii="Times New Roman" w:hAnsi="Times New Roman" w:cs="Times New Roman"/>
          <w:bCs/>
          <w:i/>
          <w:vertAlign w:val="superscript"/>
          <w:lang w:val="es-MX"/>
        </w:rPr>
        <w:t>2</w:t>
      </w:r>
      <w:r w:rsidRPr="00741772">
        <w:rPr>
          <w:rFonts w:ascii="Times New Roman" w:hAnsi="Times New Roman" w:cs="Times New Roman"/>
          <w:bCs/>
          <w:i/>
          <w:lang w:val="es-MX"/>
        </w:rPr>
        <w:t>+ (z</w:t>
      </w:r>
      <w:r w:rsidRPr="00741772">
        <w:rPr>
          <w:rFonts w:ascii="Times New Roman" w:hAnsi="Times New Roman" w:cs="Times New Roman"/>
          <w:bCs/>
          <w:i/>
          <w:vertAlign w:val="superscript"/>
          <w:lang w:val="es-MX"/>
        </w:rPr>
        <w:t>2</w:t>
      </w:r>
      <w:r w:rsidRPr="00741772">
        <w:rPr>
          <w:rFonts w:ascii="Times New Roman" w:hAnsi="Times New Roman" w:cs="Times New Roman"/>
          <w:bCs/>
          <w:i/>
          <w:lang w:val="es-MX"/>
        </w:rPr>
        <w:t xml:space="preserve"> (p*q)]/N</w:t>
      </w:r>
    </w:p>
    <w:p w14:paraId="7A2369A0" w14:textId="75CA6DAB" w:rsidR="00F54457" w:rsidRPr="00741772" w:rsidRDefault="00F54457" w:rsidP="00F54457">
      <w:pPr>
        <w:spacing w:line="360" w:lineRule="auto"/>
        <w:jc w:val="both"/>
        <w:rPr>
          <w:rFonts w:ascii="Times New Roman" w:hAnsi="Times New Roman" w:cs="Times New Roman"/>
          <w:bCs/>
          <w:lang w:val="es-MX"/>
        </w:rPr>
      </w:pPr>
      <w:r w:rsidRPr="00741772">
        <w:rPr>
          <w:rFonts w:ascii="Times New Roman" w:hAnsi="Times New Roman" w:cs="Times New Roman"/>
          <w:bCs/>
          <w:lang w:val="es-MX"/>
        </w:rPr>
        <w:t>D</w:t>
      </w:r>
      <w:r w:rsidR="00B9274C">
        <w:rPr>
          <w:rFonts w:ascii="Times New Roman" w:hAnsi="Times New Roman" w:cs="Times New Roman"/>
          <w:bCs/>
          <w:lang w:val="es-MX"/>
        </w:rPr>
        <w:t>o</w:t>
      </w:r>
      <w:r w:rsidRPr="00741772">
        <w:rPr>
          <w:rFonts w:ascii="Times New Roman" w:hAnsi="Times New Roman" w:cs="Times New Roman"/>
          <w:bCs/>
          <w:lang w:val="es-MX"/>
        </w:rPr>
        <w:t>nde:</w:t>
      </w:r>
    </w:p>
    <w:p w14:paraId="3B981D74" w14:textId="09E344C0" w:rsidR="00F54457" w:rsidRPr="00741772" w:rsidRDefault="00F54457" w:rsidP="00F54457">
      <w:pPr>
        <w:spacing w:line="360" w:lineRule="auto"/>
        <w:jc w:val="both"/>
        <w:rPr>
          <w:rFonts w:ascii="Times New Roman" w:hAnsi="Times New Roman" w:cs="Times New Roman"/>
          <w:bCs/>
          <w:lang w:val="es-MX"/>
        </w:rPr>
      </w:pPr>
      <w:r w:rsidRPr="00741772">
        <w:rPr>
          <w:rFonts w:ascii="Times New Roman" w:hAnsi="Times New Roman" w:cs="Times New Roman"/>
          <w:bCs/>
          <w:i/>
          <w:lang w:val="es-MX"/>
        </w:rPr>
        <w:t>n</w:t>
      </w:r>
      <w:r w:rsidR="00B9274C">
        <w:rPr>
          <w:rFonts w:ascii="Times New Roman" w:hAnsi="Times New Roman" w:cs="Times New Roman"/>
          <w:bCs/>
          <w:i/>
          <w:lang w:val="es-MX"/>
        </w:rPr>
        <w:t xml:space="preserve"> </w:t>
      </w:r>
      <w:r w:rsidRPr="00741772">
        <w:rPr>
          <w:rFonts w:ascii="Times New Roman" w:hAnsi="Times New Roman" w:cs="Times New Roman"/>
          <w:bCs/>
          <w:lang w:val="es-MX"/>
        </w:rPr>
        <w:t>= Tamaño de muestra</w:t>
      </w:r>
    </w:p>
    <w:p w14:paraId="55AECE92" w14:textId="3554254C" w:rsidR="00F54457" w:rsidRPr="00741772" w:rsidRDefault="00F54457" w:rsidP="00F54457">
      <w:pPr>
        <w:spacing w:line="360" w:lineRule="auto"/>
        <w:jc w:val="both"/>
        <w:rPr>
          <w:rFonts w:ascii="Times New Roman" w:hAnsi="Times New Roman" w:cs="Times New Roman"/>
          <w:bCs/>
          <w:lang w:val="es-MX"/>
        </w:rPr>
      </w:pPr>
      <w:r w:rsidRPr="00741772">
        <w:rPr>
          <w:rFonts w:ascii="Times New Roman" w:hAnsi="Times New Roman" w:cs="Times New Roman"/>
          <w:bCs/>
          <w:i/>
          <w:lang w:val="es-MX"/>
        </w:rPr>
        <w:t>z</w:t>
      </w:r>
      <w:r w:rsidR="00B9274C">
        <w:rPr>
          <w:rFonts w:ascii="Times New Roman" w:hAnsi="Times New Roman" w:cs="Times New Roman"/>
          <w:bCs/>
          <w:i/>
          <w:lang w:val="es-MX"/>
        </w:rPr>
        <w:t xml:space="preserve"> </w:t>
      </w:r>
      <w:r w:rsidRPr="00741772">
        <w:rPr>
          <w:rFonts w:ascii="Times New Roman" w:hAnsi="Times New Roman" w:cs="Times New Roman"/>
          <w:bCs/>
          <w:lang w:val="es-MX"/>
        </w:rPr>
        <w:t>= Nivel de confianza deseado</w:t>
      </w:r>
    </w:p>
    <w:p w14:paraId="2E37924E" w14:textId="380AADEE" w:rsidR="00F54457" w:rsidRPr="00741772" w:rsidRDefault="00F54457" w:rsidP="00F54457">
      <w:pPr>
        <w:spacing w:line="360" w:lineRule="auto"/>
        <w:jc w:val="both"/>
        <w:rPr>
          <w:rFonts w:ascii="Times New Roman" w:hAnsi="Times New Roman" w:cs="Times New Roman"/>
          <w:bCs/>
          <w:lang w:val="es-MX"/>
        </w:rPr>
      </w:pPr>
      <w:r w:rsidRPr="00741772">
        <w:rPr>
          <w:rFonts w:ascii="Times New Roman" w:hAnsi="Times New Roman" w:cs="Times New Roman"/>
          <w:bCs/>
          <w:i/>
          <w:lang w:val="es-MX"/>
        </w:rPr>
        <w:t>p</w:t>
      </w:r>
      <w:r w:rsidR="00B9274C">
        <w:rPr>
          <w:rFonts w:ascii="Times New Roman" w:hAnsi="Times New Roman" w:cs="Times New Roman"/>
          <w:bCs/>
          <w:i/>
          <w:lang w:val="es-MX"/>
        </w:rPr>
        <w:t xml:space="preserve"> </w:t>
      </w:r>
      <w:r w:rsidRPr="00741772">
        <w:rPr>
          <w:rFonts w:ascii="Times New Roman" w:hAnsi="Times New Roman" w:cs="Times New Roman"/>
          <w:bCs/>
          <w:lang w:val="es-MX"/>
        </w:rPr>
        <w:t>= Proporción de población con características deseadas (éxito)</w:t>
      </w:r>
    </w:p>
    <w:p w14:paraId="24F476F4" w14:textId="3B5C1878" w:rsidR="00F54457" w:rsidRPr="00741772" w:rsidRDefault="00F54457" w:rsidP="00F54457">
      <w:pPr>
        <w:spacing w:line="360" w:lineRule="auto"/>
        <w:jc w:val="both"/>
        <w:rPr>
          <w:rFonts w:ascii="Times New Roman" w:hAnsi="Times New Roman" w:cs="Times New Roman"/>
          <w:bCs/>
          <w:lang w:val="es-MX"/>
        </w:rPr>
      </w:pPr>
      <w:r w:rsidRPr="00741772">
        <w:rPr>
          <w:rFonts w:ascii="Times New Roman" w:hAnsi="Times New Roman" w:cs="Times New Roman"/>
          <w:bCs/>
          <w:i/>
          <w:lang w:val="es-MX"/>
        </w:rPr>
        <w:t>q</w:t>
      </w:r>
      <w:r w:rsidR="00B9274C">
        <w:rPr>
          <w:rFonts w:ascii="Times New Roman" w:hAnsi="Times New Roman" w:cs="Times New Roman"/>
          <w:bCs/>
          <w:i/>
          <w:lang w:val="es-MX"/>
        </w:rPr>
        <w:t xml:space="preserve"> </w:t>
      </w:r>
      <w:r w:rsidRPr="00741772">
        <w:rPr>
          <w:rFonts w:ascii="Times New Roman" w:hAnsi="Times New Roman" w:cs="Times New Roman"/>
          <w:bCs/>
          <w:lang w:val="es-MX"/>
        </w:rPr>
        <w:t>= Proporción de población sin características deseadas (fracaso)</w:t>
      </w:r>
    </w:p>
    <w:p w14:paraId="51844675" w14:textId="6D106CBA" w:rsidR="00F54457" w:rsidRPr="00741772" w:rsidRDefault="00F54457" w:rsidP="00F54457">
      <w:pPr>
        <w:spacing w:line="360" w:lineRule="auto"/>
        <w:jc w:val="both"/>
        <w:rPr>
          <w:rFonts w:ascii="Times New Roman" w:hAnsi="Times New Roman" w:cs="Times New Roman"/>
          <w:bCs/>
          <w:lang w:val="es-MX"/>
        </w:rPr>
      </w:pPr>
      <w:r w:rsidRPr="00741772">
        <w:rPr>
          <w:rFonts w:ascii="Times New Roman" w:hAnsi="Times New Roman" w:cs="Times New Roman"/>
          <w:bCs/>
          <w:i/>
          <w:lang w:val="es-MX"/>
        </w:rPr>
        <w:t>e</w:t>
      </w:r>
      <w:r w:rsidR="00B9274C">
        <w:rPr>
          <w:rFonts w:ascii="Times New Roman" w:hAnsi="Times New Roman" w:cs="Times New Roman"/>
          <w:bCs/>
          <w:i/>
          <w:lang w:val="es-MX"/>
        </w:rPr>
        <w:t xml:space="preserve"> </w:t>
      </w:r>
      <w:r w:rsidRPr="00741772">
        <w:rPr>
          <w:rFonts w:ascii="Times New Roman" w:hAnsi="Times New Roman" w:cs="Times New Roman"/>
          <w:bCs/>
          <w:lang w:val="es-MX"/>
        </w:rPr>
        <w:t>= Nivel de error dispuesto a cometer</w:t>
      </w:r>
    </w:p>
    <w:p w14:paraId="5A8FCBD9" w14:textId="3398B6C0" w:rsidR="00F54457" w:rsidRPr="00741772" w:rsidRDefault="00F54457" w:rsidP="00F54457">
      <w:pPr>
        <w:spacing w:line="360" w:lineRule="auto"/>
        <w:jc w:val="both"/>
        <w:rPr>
          <w:rFonts w:ascii="Times New Roman" w:hAnsi="Times New Roman" w:cs="Times New Roman"/>
          <w:bCs/>
          <w:lang w:val="es-MX"/>
        </w:rPr>
      </w:pPr>
      <w:r w:rsidRPr="00741772">
        <w:rPr>
          <w:rFonts w:ascii="Times New Roman" w:hAnsi="Times New Roman" w:cs="Times New Roman"/>
          <w:bCs/>
          <w:i/>
          <w:lang w:val="es-MX"/>
        </w:rPr>
        <w:t>N</w:t>
      </w:r>
      <w:r w:rsidR="00B9274C">
        <w:rPr>
          <w:rFonts w:ascii="Times New Roman" w:hAnsi="Times New Roman" w:cs="Times New Roman"/>
          <w:bCs/>
          <w:i/>
          <w:lang w:val="es-MX"/>
        </w:rPr>
        <w:t xml:space="preserve"> </w:t>
      </w:r>
      <w:r w:rsidRPr="00741772">
        <w:rPr>
          <w:rFonts w:ascii="Times New Roman" w:hAnsi="Times New Roman" w:cs="Times New Roman"/>
          <w:bCs/>
          <w:lang w:val="es-MX"/>
        </w:rPr>
        <w:t>= Tamaño de población</w:t>
      </w:r>
    </w:p>
    <w:p w14:paraId="37BDF80C" w14:textId="77777777" w:rsidR="00901987" w:rsidRDefault="00901987" w:rsidP="00F54457">
      <w:pPr>
        <w:spacing w:before="100" w:beforeAutospacing="1" w:after="100" w:afterAutospacing="1" w:line="360" w:lineRule="auto"/>
        <w:jc w:val="both"/>
        <w:rPr>
          <w:rFonts w:ascii="Times New Roman" w:hAnsi="Times New Roman" w:cs="Times New Roman"/>
          <w:bCs/>
          <w:lang w:val="es-MX"/>
        </w:rPr>
      </w:pPr>
    </w:p>
    <w:p w14:paraId="598C1966" w14:textId="0191217A" w:rsidR="00F54457" w:rsidRPr="007C7044" w:rsidRDefault="00F54457" w:rsidP="00F54457">
      <w:pPr>
        <w:spacing w:before="100" w:beforeAutospacing="1" w:after="100" w:afterAutospacing="1" w:line="360" w:lineRule="auto"/>
        <w:jc w:val="both"/>
        <w:rPr>
          <w:rFonts w:ascii="Times New Roman" w:hAnsi="Times New Roman" w:cs="Times New Roman"/>
          <w:lang w:val="es-MX"/>
        </w:rPr>
      </w:pPr>
      <w:r w:rsidRPr="007C7044">
        <w:rPr>
          <w:rFonts w:ascii="Times New Roman" w:hAnsi="Times New Roman" w:cs="Times New Roman"/>
          <w:bCs/>
          <w:lang w:val="es-MX"/>
        </w:rPr>
        <w:lastRenderedPageBreak/>
        <w:t xml:space="preserve">El resultado final arrojó una muestra de 38 empleadores a encuestar. En el caso de </w:t>
      </w:r>
      <w:r w:rsidR="00B9274C">
        <w:rPr>
          <w:rFonts w:ascii="Times New Roman" w:hAnsi="Times New Roman" w:cs="Times New Roman"/>
          <w:bCs/>
          <w:lang w:val="es-MX"/>
        </w:rPr>
        <w:t>los e</w:t>
      </w:r>
      <w:r w:rsidRPr="007C7044">
        <w:rPr>
          <w:rFonts w:ascii="Times New Roman" w:hAnsi="Times New Roman" w:cs="Times New Roman"/>
          <w:bCs/>
          <w:lang w:val="es-MX"/>
        </w:rPr>
        <w:t>gresados</w:t>
      </w:r>
      <w:r w:rsidR="00B9274C">
        <w:rPr>
          <w:rFonts w:ascii="Times New Roman" w:hAnsi="Times New Roman" w:cs="Times New Roman"/>
          <w:bCs/>
          <w:lang w:val="es-MX"/>
        </w:rPr>
        <w:t>,</w:t>
      </w:r>
      <w:r w:rsidRPr="007C7044">
        <w:rPr>
          <w:rFonts w:ascii="Times New Roman" w:hAnsi="Times New Roman" w:cs="Times New Roman"/>
          <w:bCs/>
          <w:lang w:val="es-MX"/>
        </w:rPr>
        <w:t xml:space="preserve"> la muestra mínima fue de 52 egresados</w:t>
      </w:r>
      <w:r w:rsidRPr="007C7044">
        <w:t xml:space="preserve"> </w:t>
      </w:r>
      <w:r w:rsidRPr="007C7044">
        <w:rPr>
          <w:rFonts w:ascii="Times New Roman" w:hAnsi="Times New Roman" w:cs="Times New Roman"/>
          <w:bCs/>
          <w:lang w:val="es-MX"/>
        </w:rPr>
        <w:t>seleccionados aleatoriamente de una base de datos proporcionada por la Coordinación de Egresados de la Facultad de Ingeniería y Negocios, considerando el total de egresados a partir de las generaciones de</w:t>
      </w:r>
      <w:r w:rsidR="00B9274C">
        <w:rPr>
          <w:rFonts w:ascii="Times New Roman" w:hAnsi="Times New Roman" w:cs="Times New Roman"/>
          <w:bCs/>
          <w:lang w:val="es-MX"/>
        </w:rPr>
        <w:t>l</w:t>
      </w:r>
      <w:r w:rsidRPr="007C7044">
        <w:rPr>
          <w:rFonts w:ascii="Times New Roman" w:hAnsi="Times New Roman" w:cs="Times New Roman"/>
          <w:bCs/>
          <w:lang w:val="es-MX"/>
        </w:rPr>
        <w:t xml:space="preserve"> periodo</w:t>
      </w:r>
      <w:r w:rsidR="00B9274C">
        <w:rPr>
          <w:rFonts w:ascii="Times New Roman" w:hAnsi="Times New Roman" w:cs="Times New Roman"/>
          <w:bCs/>
          <w:lang w:val="es-MX"/>
        </w:rPr>
        <w:t xml:space="preserve"> de</w:t>
      </w:r>
      <w:r w:rsidRPr="007C7044">
        <w:rPr>
          <w:rFonts w:ascii="Times New Roman" w:hAnsi="Times New Roman" w:cs="Times New Roman"/>
          <w:bCs/>
          <w:lang w:val="es-MX"/>
        </w:rPr>
        <w:t xml:space="preserve"> 2011 a 2015</w:t>
      </w:r>
      <w:r w:rsidR="00B9274C">
        <w:rPr>
          <w:rFonts w:ascii="Times New Roman" w:hAnsi="Times New Roman" w:cs="Times New Roman"/>
          <w:bCs/>
          <w:lang w:val="es-MX"/>
        </w:rPr>
        <w:t>,</w:t>
      </w:r>
      <w:r w:rsidRPr="007C7044">
        <w:rPr>
          <w:rFonts w:ascii="Times New Roman" w:hAnsi="Times New Roman" w:cs="Times New Roman"/>
          <w:bCs/>
          <w:lang w:val="es-MX"/>
        </w:rPr>
        <w:t xml:space="preserve"> siendo un total de 109 a la fecha del estudio. </w:t>
      </w:r>
    </w:p>
    <w:p w14:paraId="6EB74886" w14:textId="77777777" w:rsidR="00F54457" w:rsidRPr="00741772" w:rsidRDefault="00F54457" w:rsidP="00F54457">
      <w:pPr>
        <w:spacing w:before="100" w:beforeAutospacing="1" w:after="100" w:afterAutospacing="1" w:line="360" w:lineRule="auto"/>
        <w:jc w:val="both"/>
        <w:rPr>
          <w:rFonts w:ascii="Times New Roman" w:hAnsi="Times New Roman" w:cs="Times New Roman"/>
          <w:b/>
          <w:bCs/>
          <w:lang w:val="es-MX"/>
        </w:rPr>
      </w:pPr>
      <w:r w:rsidRPr="00741772">
        <w:rPr>
          <w:rFonts w:ascii="Times New Roman" w:hAnsi="Times New Roman" w:cs="Times New Roman"/>
          <w:b/>
          <w:bCs/>
          <w:lang w:val="es-MX"/>
        </w:rPr>
        <w:t>Cuestionario</w:t>
      </w:r>
    </w:p>
    <w:p w14:paraId="08664128" w14:textId="3E92F465" w:rsidR="00F54457" w:rsidRPr="00741772" w:rsidRDefault="00B9274C" w:rsidP="00F54457">
      <w:pPr>
        <w:widowControl w:val="0"/>
        <w:autoSpaceDE w:val="0"/>
        <w:autoSpaceDN w:val="0"/>
        <w:adjustRightInd w:val="0"/>
        <w:spacing w:line="360" w:lineRule="auto"/>
        <w:jc w:val="both"/>
        <w:rPr>
          <w:rFonts w:ascii="Times New Roman" w:hAnsi="Times New Roman" w:cs="Times New Roman"/>
          <w:bCs/>
          <w:lang w:val="es-MX"/>
        </w:rPr>
      </w:pPr>
      <w:r>
        <w:rPr>
          <w:rFonts w:ascii="Times New Roman" w:hAnsi="Times New Roman" w:cs="Times New Roman"/>
          <w:bCs/>
          <w:lang w:val="es-MX"/>
        </w:rPr>
        <w:t xml:space="preserve">El </w:t>
      </w:r>
      <w:r w:rsidR="00F54457" w:rsidRPr="00741772">
        <w:rPr>
          <w:rFonts w:ascii="Times New Roman" w:hAnsi="Times New Roman" w:cs="Times New Roman"/>
          <w:bCs/>
          <w:lang w:val="es-MX"/>
        </w:rPr>
        <w:t>instrumento utilizado para medir las variables de los estudios fue un cuestionario construido ex profeso, el cual contiene las siguientes características dependiendo de la población objeto de estudio</w:t>
      </w:r>
      <w:r>
        <w:rPr>
          <w:rFonts w:ascii="Times New Roman" w:hAnsi="Times New Roman" w:cs="Times New Roman"/>
          <w:bCs/>
          <w:lang w:val="es-MX"/>
        </w:rPr>
        <w:t>.</w:t>
      </w:r>
    </w:p>
    <w:p w14:paraId="55DE5467" w14:textId="77777777" w:rsidR="00F54457" w:rsidRPr="00741772" w:rsidRDefault="00F54457" w:rsidP="00F54457">
      <w:pPr>
        <w:widowControl w:val="0"/>
        <w:autoSpaceDE w:val="0"/>
        <w:autoSpaceDN w:val="0"/>
        <w:adjustRightInd w:val="0"/>
        <w:spacing w:line="360" w:lineRule="auto"/>
        <w:jc w:val="both"/>
        <w:rPr>
          <w:rFonts w:ascii="Times New Roman" w:hAnsi="Times New Roman" w:cs="Times New Roman"/>
          <w:bCs/>
          <w:lang w:val="es-MX"/>
        </w:rPr>
      </w:pPr>
    </w:p>
    <w:p w14:paraId="4D58C816" w14:textId="0DE1BD14" w:rsidR="00F54457" w:rsidRDefault="00F54457" w:rsidP="00F54457">
      <w:pPr>
        <w:widowControl w:val="0"/>
        <w:autoSpaceDE w:val="0"/>
        <w:autoSpaceDN w:val="0"/>
        <w:adjustRightInd w:val="0"/>
        <w:spacing w:line="360" w:lineRule="auto"/>
        <w:jc w:val="both"/>
        <w:rPr>
          <w:rFonts w:ascii="Times New Roman" w:hAnsi="Times New Roman" w:cs="Times New Roman"/>
          <w:lang w:val="es-MX"/>
        </w:rPr>
      </w:pPr>
      <w:r w:rsidRPr="00765AF3">
        <w:rPr>
          <w:rFonts w:ascii="Times New Roman" w:hAnsi="Times New Roman" w:cs="Times New Roman"/>
          <w:b/>
          <w:bCs/>
          <w:lang w:val="es-MX"/>
        </w:rPr>
        <w:t>Estudio de empleadores</w:t>
      </w:r>
      <w:r w:rsidRPr="00741772">
        <w:rPr>
          <w:rFonts w:ascii="Times New Roman" w:hAnsi="Times New Roman" w:cs="Times New Roman"/>
          <w:bCs/>
          <w:lang w:val="es-MX"/>
        </w:rPr>
        <w:t xml:space="preserve">. La primera sección </w:t>
      </w:r>
      <w:r w:rsidR="00B9274C">
        <w:rPr>
          <w:rFonts w:ascii="Times New Roman" w:hAnsi="Times New Roman" w:cs="Times New Roman"/>
          <w:bCs/>
          <w:lang w:val="es-MX"/>
        </w:rPr>
        <w:t>comprende los</w:t>
      </w:r>
      <w:r w:rsidR="00B9274C" w:rsidRPr="00741772">
        <w:rPr>
          <w:rFonts w:ascii="Times New Roman" w:hAnsi="Times New Roman" w:cs="Times New Roman"/>
          <w:bCs/>
          <w:lang w:val="es-MX"/>
        </w:rPr>
        <w:t xml:space="preserve"> </w:t>
      </w:r>
      <w:r w:rsidRPr="00741772">
        <w:rPr>
          <w:rFonts w:ascii="Times New Roman" w:hAnsi="Times New Roman" w:cs="Times New Roman"/>
          <w:bCs/>
          <w:lang w:val="es-MX"/>
        </w:rPr>
        <w:t xml:space="preserve">datos característicos con el objetivo de obtener información específica del grupo de estudio. La parte principal del instrumento consta de </w:t>
      </w:r>
      <w:r w:rsidRPr="00741772">
        <w:rPr>
          <w:rFonts w:ascii="Times New Roman" w:hAnsi="Times New Roman" w:cs="Times New Roman"/>
          <w:lang w:val="es-MX"/>
        </w:rPr>
        <w:t>tres dimensiones</w:t>
      </w:r>
      <w:r w:rsidR="00B9274C">
        <w:rPr>
          <w:rFonts w:ascii="Times New Roman" w:hAnsi="Times New Roman" w:cs="Times New Roman"/>
          <w:lang w:val="es-MX"/>
        </w:rPr>
        <w:t>,</w:t>
      </w:r>
      <w:r w:rsidR="00B9274C" w:rsidRPr="00B9274C">
        <w:t xml:space="preserve"> </w:t>
      </w:r>
      <w:r w:rsidR="00B9274C" w:rsidRPr="00B9274C">
        <w:rPr>
          <w:rFonts w:ascii="Times New Roman" w:hAnsi="Times New Roman" w:cs="Times New Roman"/>
          <w:lang w:val="es-MX"/>
        </w:rPr>
        <w:t>cada una con sus respectivas variables e indicadores</w:t>
      </w:r>
      <w:r w:rsidRPr="00741772">
        <w:rPr>
          <w:rFonts w:ascii="Times New Roman" w:hAnsi="Times New Roman" w:cs="Times New Roman"/>
          <w:lang w:val="es-MX"/>
        </w:rPr>
        <w:t xml:space="preserve">: 1) </w:t>
      </w:r>
      <w:r w:rsidR="00B9274C">
        <w:rPr>
          <w:rFonts w:ascii="Times New Roman" w:hAnsi="Times New Roman" w:cs="Times New Roman"/>
          <w:lang w:val="es-MX"/>
        </w:rPr>
        <w:t>p</w:t>
      </w:r>
      <w:r w:rsidRPr="00741772">
        <w:rPr>
          <w:rFonts w:ascii="Times New Roman" w:hAnsi="Times New Roman" w:cs="Times New Roman"/>
          <w:lang w:val="es-MX"/>
        </w:rPr>
        <w:t xml:space="preserve">roceso de reclutamiento y selección de profesionistas, 2) </w:t>
      </w:r>
      <w:r w:rsidR="00B9274C">
        <w:rPr>
          <w:rFonts w:ascii="Times New Roman" w:hAnsi="Times New Roman" w:cs="Times New Roman"/>
          <w:lang w:val="es-MX"/>
        </w:rPr>
        <w:t>d</w:t>
      </w:r>
      <w:r w:rsidRPr="00741772">
        <w:rPr>
          <w:rFonts w:ascii="Times New Roman" w:hAnsi="Times New Roman" w:cs="Times New Roman"/>
          <w:lang w:val="es-MX"/>
        </w:rPr>
        <w:t xml:space="preserve">esempeño profesional de los egresados y 3) </w:t>
      </w:r>
      <w:r w:rsidR="00B9274C">
        <w:rPr>
          <w:rFonts w:ascii="Times New Roman" w:hAnsi="Times New Roman" w:cs="Times New Roman"/>
          <w:lang w:val="es-MX"/>
        </w:rPr>
        <w:t>f</w:t>
      </w:r>
      <w:r w:rsidRPr="00741772">
        <w:rPr>
          <w:rFonts w:ascii="Times New Roman" w:hAnsi="Times New Roman" w:cs="Times New Roman"/>
          <w:lang w:val="es-MX"/>
        </w:rPr>
        <w:t xml:space="preserve">ormación profesional recibida </w:t>
      </w:r>
      <w:r w:rsidRPr="007C7044">
        <w:rPr>
          <w:rFonts w:ascii="Times New Roman" w:hAnsi="Times New Roman" w:cs="Times New Roman"/>
          <w:lang w:val="es-MX"/>
        </w:rPr>
        <w:t>(</w:t>
      </w:r>
      <w:r w:rsidR="00B9274C">
        <w:rPr>
          <w:rFonts w:ascii="Times New Roman" w:hAnsi="Times New Roman" w:cs="Times New Roman"/>
          <w:lang w:val="es-MX"/>
        </w:rPr>
        <w:t>v</w:t>
      </w:r>
      <w:r w:rsidRPr="007C7044">
        <w:rPr>
          <w:rFonts w:ascii="Times New Roman" w:hAnsi="Times New Roman" w:cs="Times New Roman"/>
          <w:lang w:val="es-MX"/>
        </w:rPr>
        <w:t>er Tabla 1).</w:t>
      </w:r>
    </w:p>
    <w:p w14:paraId="281F699B" w14:textId="582321C5" w:rsidR="00901987" w:rsidRDefault="00901987" w:rsidP="00F54457">
      <w:pPr>
        <w:widowControl w:val="0"/>
        <w:autoSpaceDE w:val="0"/>
        <w:autoSpaceDN w:val="0"/>
        <w:adjustRightInd w:val="0"/>
        <w:spacing w:line="360" w:lineRule="auto"/>
        <w:jc w:val="both"/>
        <w:rPr>
          <w:rFonts w:ascii="Times New Roman" w:hAnsi="Times New Roman" w:cs="Times New Roman"/>
          <w:lang w:val="es-MX"/>
        </w:rPr>
      </w:pPr>
    </w:p>
    <w:p w14:paraId="56D360D3" w14:textId="06366BD4" w:rsidR="00901987" w:rsidRDefault="00901987" w:rsidP="00F54457">
      <w:pPr>
        <w:widowControl w:val="0"/>
        <w:autoSpaceDE w:val="0"/>
        <w:autoSpaceDN w:val="0"/>
        <w:adjustRightInd w:val="0"/>
        <w:spacing w:line="360" w:lineRule="auto"/>
        <w:jc w:val="both"/>
        <w:rPr>
          <w:rFonts w:ascii="Times New Roman" w:hAnsi="Times New Roman" w:cs="Times New Roman"/>
          <w:lang w:val="es-MX"/>
        </w:rPr>
      </w:pPr>
    </w:p>
    <w:p w14:paraId="70D34A14" w14:textId="74CDC597" w:rsidR="00901987" w:rsidRDefault="00901987" w:rsidP="00F54457">
      <w:pPr>
        <w:widowControl w:val="0"/>
        <w:autoSpaceDE w:val="0"/>
        <w:autoSpaceDN w:val="0"/>
        <w:adjustRightInd w:val="0"/>
        <w:spacing w:line="360" w:lineRule="auto"/>
        <w:jc w:val="both"/>
        <w:rPr>
          <w:rFonts w:ascii="Times New Roman" w:hAnsi="Times New Roman" w:cs="Times New Roman"/>
          <w:lang w:val="es-MX"/>
        </w:rPr>
      </w:pPr>
    </w:p>
    <w:p w14:paraId="15223A74" w14:textId="5D292CB6" w:rsidR="00901987" w:rsidRDefault="00901987" w:rsidP="00F54457">
      <w:pPr>
        <w:widowControl w:val="0"/>
        <w:autoSpaceDE w:val="0"/>
        <w:autoSpaceDN w:val="0"/>
        <w:adjustRightInd w:val="0"/>
        <w:spacing w:line="360" w:lineRule="auto"/>
        <w:jc w:val="both"/>
        <w:rPr>
          <w:rFonts w:ascii="Times New Roman" w:hAnsi="Times New Roman" w:cs="Times New Roman"/>
          <w:lang w:val="es-MX"/>
        </w:rPr>
      </w:pPr>
    </w:p>
    <w:p w14:paraId="0FA52148" w14:textId="4CFA6E7E" w:rsidR="00901987" w:rsidRDefault="00901987" w:rsidP="00F54457">
      <w:pPr>
        <w:widowControl w:val="0"/>
        <w:autoSpaceDE w:val="0"/>
        <w:autoSpaceDN w:val="0"/>
        <w:adjustRightInd w:val="0"/>
        <w:spacing w:line="360" w:lineRule="auto"/>
        <w:jc w:val="both"/>
        <w:rPr>
          <w:rFonts w:ascii="Times New Roman" w:hAnsi="Times New Roman" w:cs="Times New Roman"/>
          <w:lang w:val="es-MX"/>
        </w:rPr>
      </w:pPr>
    </w:p>
    <w:p w14:paraId="3E6DBF7A" w14:textId="13576DC9" w:rsidR="00901987" w:rsidRDefault="00901987" w:rsidP="00F54457">
      <w:pPr>
        <w:widowControl w:val="0"/>
        <w:autoSpaceDE w:val="0"/>
        <w:autoSpaceDN w:val="0"/>
        <w:adjustRightInd w:val="0"/>
        <w:spacing w:line="360" w:lineRule="auto"/>
        <w:jc w:val="both"/>
        <w:rPr>
          <w:rFonts w:ascii="Times New Roman" w:hAnsi="Times New Roman" w:cs="Times New Roman"/>
          <w:lang w:val="es-MX"/>
        </w:rPr>
      </w:pPr>
    </w:p>
    <w:p w14:paraId="1C1B6FEB" w14:textId="63A1512D" w:rsidR="00901987" w:rsidRDefault="00901987" w:rsidP="00F54457">
      <w:pPr>
        <w:widowControl w:val="0"/>
        <w:autoSpaceDE w:val="0"/>
        <w:autoSpaceDN w:val="0"/>
        <w:adjustRightInd w:val="0"/>
        <w:spacing w:line="360" w:lineRule="auto"/>
        <w:jc w:val="both"/>
        <w:rPr>
          <w:rFonts w:ascii="Times New Roman" w:hAnsi="Times New Roman" w:cs="Times New Roman"/>
          <w:lang w:val="es-MX"/>
        </w:rPr>
      </w:pPr>
    </w:p>
    <w:p w14:paraId="3EB41E23" w14:textId="77777777" w:rsidR="00901987" w:rsidRPr="007C7044" w:rsidRDefault="00901987" w:rsidP="00F54457">
      <w:pPr>
        <w:widowControl w:val="0"/>
        <w:autoSpaceDE w:val="0"/>
        <w:autoSpaceDN w:val="0"/>
        <w:adjustRightInd w:val="0"/>
        <w:spacing w:line="360" w:lineRule="auto"/>
        <w:jc w:val="both"/>
        <w:rPr>
          <w:rFonts w:ascii="Times New Roman" w:hAnsi="Times New Roman" w:cs="Times New Roman"/>
          <w:lang w:val="es-MX"/>
        </w:rPr>
      </w:pPr>
    </w:p>
    <w:p w14:paraId="304F631F" w14:textId="77777777" w:rsidR="00F54457" w:rsidRDefault="00F54457" w:rsidP="00F54457">
      <w:pPr>
        <w:widowControl w:val="0"/>
        <w:autoSpaceDE w:val="0"/>
        <w:autoSpaceDN w:val="0"/>
        <w:adjustRightInd w:val="0"/>
        <w:spacing w:line="360" w:lineRule="auto"/>
        <w:jc w:val="both"/>
        <w:rPr>
          <w:rFonts w:ascii="Times New Roman" w:hAnsi="Times New Roman" w:cs="Times New Roman"/>
          <w:b/>
          <w:sz w:val="16"/>
          <w:szCs w:val="16"/>
          <w:lang w:val="es-MX"/>
        </w:rPr>
      </w:pPr>
    </w:p>
    <w:p w14:paraId="709A6A8F" w14:textId="5E0DDEBC" w:rsidR="00F54457" w:rsidRPr="001D4963" w:rsidRDefault="00F54457" w:rsidP="00765AF3">
      <w:pPr>
        <w:widowControl w:val="0"/>
        <w:autoSpaceDE w:val="0"/>
        <w:autoSpaceDN w:val="0"/>
        <w:adjustRightInd w:val="0"/>
        <w:spacing w:line="360" w:lineRule="auto"/>
        <w:jc w:val="center"/>
        <w:rPr>
          <w:rFonts w:ascii="Times New Roman" w:hAnsi="Times New Roman" w:cs="Times New Roman"/>
          <w:sz w:val="20"/>
          <w:szCs w:val="16"/>
          <w:lang w:val="es-MX"/>
        </w:rPr>
      </w:pPr>
      <w:r w:rsidRPr="00765AF3">
        <w:rPr>
          <w:rFonts w:ascii="Times New Roman" w:hAnsi="Times New Roman" w:cs="Times New Roman"/>
          <w:b/>
          <w:szCs w:val="16"/>
          <w:lang w:val="es-MX"/>
        </w:rPr>
        <w:lastRenderedPageBreak/>
        <w:t>Tabla 1</w:t>
      </w:r>
      <w:r w:rsidR="00765AF3">
        <w:rPr>
          <w:rFonts w:ascii="Times New Roman" w:hAnsi="Times New Roman" w:cs="Times New Roman"/>
          <w:b/>
          <w:szCs w:val="16"/>
          <w:lang w:val="es-MX"/>
        </w:rPr>
        <w:t>.</w:t>
      </w:r>
      <w:r w:rsidRPr="00765AF3">
        <w:rPr>
          <w:rFonts w:ascii="Times New Roman" w:hAnsi="Times New Roman" w:cs="Times New Roman"/>
          <w:szCs w:val="16"/>
          <w:lang w:val="es-MX"/>
        </w:rPr>
        <w:t xml:space="preserve"> Metodología para elaboración de cuestionario: Empleadores de egresados del PE de LC.</w:t>
      </w:r>
    </w:p>
    <w:tbl>
      <w:tblPr>
        <w:tblStyle w:val="Tablaconcuadrcula"/>
        <w:tblW w:w="9747" w:type="dxa"/>
        <w:tblLayout w:type="fixed"/>
        <w:tblLook w:val="04A0" w:firstRow="1" w:lastRow="0" w:firstColumn="1" w:lastColumn="0" w:noHBand="0" w:noVBand="1"/>
      </w:tblPr>
      <w:tblGrid>
        <w:gridCol w:w="3227"/>
        <w:gridCol w:w="3260"/>
        <w:gridCol w:w="3260"/>
      </w:tblGrid>
      <w:tr w:rsidR="00F54457" w:rsidRPr="007C7044" w14:paraId="4B848D60" w14:textId="77777777" w:rsidTr="00F54457">
        <w:tc>
          <w:tcPr>
            <w:tcW w:w="3227" w:type="dxa"/>
          </w:tcPr>
          <w:p w14:paraId="6EF6E908" w14:textId="77777777" w:rsidR="00F54457" w:rsidRPr="007C7044" w:rsidRDefault="00F54457" w:rsidP="00F54457">
            <w:pPr>
              <w:jc w:val="center"/>
              <w:rPr>
                <w:rFonts w:ascii="Times New Roman" w:hAnsi="Times New Roman" w:cs="Times New Roman"/>
                <w:b/>
                <w:bCs/>
                <w:sz w:val="16"/>
                <w:szCs w:val="16"/>
                <w:lang w:val="es-ES"/>
              </w:rPr>
            </w:pPr>
            <w:r w:rsidRPr="007C7044">
              <w:rPr>
                <w:rFonts w:ascii="Times New Roman" w:hAnsi="Times New Roman" w:cs="Times New Roman"/>
                <w:b/>
                <w:bCs/>
                <w:sz w:val="16"/>
                <w:szCs w:val="16"/>
                <w:lang w:val="es-ES"/>
              </w:rPr>
              <w:t>DIMENSIONES</w:t>
            </w:r>
          </w:p>
        </w:tc>
        <w:tc>
          <w:tcPr>
            <w:tcW w:w="3260" w:type="dxa"/>
          </w:tcPr>
          <w:p w14:paraId="1156C621" w14:textId="77777777" w:rsidR="00F54457" w:rsidRPr="007C7044" w:rsidRDefault="00F54457" w:rsidP="00F54457">
            <w:pPr>
              <w:jc w:val="center"/>
              <w:rPr>
                <w:rFonts w:ascii="Times New Roman" w:hAnsi="Times New Roman" w:cs="Times New Roman"/>
                <w:b/>
                <w:bCs/>
                <w:sz w:val="16"/>
                <w:szCs w:val="16"/>
                <w:lang w:val="es-ES"/>
              </w:rPr>
            </w:pPr>
            <w:r w:rsidRPr="007C7044">
              <w:rPr>
                <w:rFonts w:ascii="Times New Roman" w:hAnsi="Times New Roman" w:cs="Times New Roman"/>
                <w:b/>
                <w:bCs/>
                <w:sz w:val="16"/>
                <w:szCs w:val="16"/>
                <w:lang w:val="es-ES"/>
              </w:rPr>
              <w:t>VARIABLE</w:t>
            </w:r>
          </w:p>
          <w:p w14:paraId="48FB9AF5" w14:textId="77777777" w:rsidR="00F54457" w:rsidRPr="007C7044" w:rsidRDefault="00F54457" w:rsidP="00F54457">
            <w:pPr>
              <w:jc w:val="center"/>
              <w:rPr>
                <w:rFonts w:ascii="Times New Roman" w:hAnsi="Times New Roman" w:cs="Times New Roman"/>
                <w:b/>
                <w:bCs/>
                <w:sz w:val="16"/>
                <w:szCs w:val="16"/>
                <w:lang w:val="es-ES"/>
              </w:rPr>
            </w:pPr>
          </w:p>
        </w:tc>
        <w:tc>
          <w:tcPr>
            <w:tcW w:w="3260" w:type="dxa"/>
          </w:tcPr>
          <w:p w14:paraId="777480F7" w14:textId="77777777" w:rsidR="00F54457" w:rsidRPr="007C7044" w:rsidRDefault="00F54457" w:rsidP="00F54457">
            <w:pPr>
              <w:jc w:val="center"/>
              <w:rPr>
                <w:rFonts w:ascii="Times New Roman" w:hAnsi="Times New Roman" w:cs="Times New Roman"/>
                <w:b/>
                <w:bCs/>
                <w:sz w:val="16"/>
                <w:szCs w:val="16"/>
                <w:lang w:val="es-ES"/>
              </w:rPr>
            </w:pPr>
            <w:r w:rsidRPr="007C7044">
              <w:rPr>
                <w:rFonts w:ascii="Times New Roman" w:hAnsi="Times New Roman" w:cs="Times New Roman"/>
                <w:b/>
                <w:bCs/>
                <w:sz w:val="16"/>
                <w:szCs w:val="16"/>
                <w:lang w:val="es-ES"/>
              </w:rPr>
              <w:t>INDICADORES</w:t>
            </w:r>
          </w:p>
        </w:tc>
      </w:tr>
      <w:tr w:rsidR="00F54457" w:rsidRPr="007C7044" w14:paraId="31F41470" w14:textId="77777777" w:rsidTr="00F54457">
        <w:tc>
          <w:tcPr>
            <w:tcW w:w="3227" w:type="dxa"/>
            <w:vMerge w:val="restart"/>
          </w:tcPr>
          <w:p w14:paraId="37306947" w14:textId="77777777" w:rsidR="00F54457" w:rsidRPr="007C7044" w:rsidRDefault="00F54457" w:rsidP="00F54457">
            <w:pPr>
              <w:ind w:firstLine="708"/>
              <w:rPr>
                <w:rFonts w:ascii="Times New Roman" w:hAnsi="Times New Roman" w:cs="Times New Roman"/>
                <w:sz w:val="16"/>
                <w:szCs w:val="16"/>
              </w:rPr>
            </w:pPr>
          </w:p>
          <w:p w14:paraId="5743949F" w14:textId="77777777" w:rsidR="00F54457" w:rsidRPr="007C7044" w:rsidRDefault="00F54457" w:rsidP="00F54457">
            <w:pPr>
              <w:rPr>
                <w:rFonts w:ascii="Times New Roman" w:hAnsi="Times New Roman" w:cs="Times New Roman"/>
                <w:sz w:val="16"/>
                <w:szCs w:val="16"/>
                <w:lang w:val="es-ES"/>
              </w:rPr>
            </w:pPr>
          </w:p>
          <w:p w14:paraId="56A96AB5" w14:textId="77777777" w:rsidR="00F54457" w:rsidRPr="007C7044" w:rsidRDefault="00F54457" w:rsidP="00F54457">
            <w:pPr>
              <w:rPr>
                <w:rFonts w:ascii="Times New Roman" w:hAnsi="Times New Roman" w:cs="Times New Roman"/>
                <w:sz w:val="16"/>
                <w:szCs w:val="16"/>
                <w:lang w:val="es-ES"/>
              </w:rPr>
            </w:pPr>
          </w:p>
          <w:p w14:paraId="3C6F7E84" w14:textId="77777777" w:rsidR="00F54457" w:rsidRPr="007C7044" w:rsidRDefault="00F54457" w:rsidP="00F54457">
            <w:pPr>
              <w:rPr>
                <w:rFonts w:ascii="Times New Roman" w:hAnsi="Times New Roman" w:cs="Times New Roman"/>
                <w:sz w:val="16"/>
                <w:szCs w:val="16"/>
                <w:lang w:val="es-ES"/>
              </w:rPr>
            </w:pPr>
          </w:p>
          <w:p w14:paraId="1C5562D9" w14:textId="77777777" w:rsidR="00F54457" w:rsidRPr="007C7044" w:rsidRDefault="00F54457" w:rsidP="00F54457">
            <w:pPr>
              <w:rPr>
                <w:rFonts w:ascii="Times New Roman" w:hAnsi="Times New Roman" w:cs="Times New Roman"/>
                <w:sz w:val="16"/>
                <w:szCs w:val="16"/>
                <w:lang w:val="es-ES"/>
              </w:rPr>
            </w:pPr>
          </w:p>
          <w:p w14:paraId="12BDF0F5" w14:textId="77777777" w:rsidR="00F54457" w:rsidRPr="007C7044" w:rsidRDefault="00F54457" w:rsidP="00F54457">
            <w:pPr>
              <w:rPr>
                <w:rFonts w:ascii="Times New Roman" w:hAnsi="Times New Roman" w:cs="Times New Roman"/>
                <w:sz w:val="16"/>
                <w:szCs w:val="16"/>
                <w:lang w:val="es-ES"/>
              </w:rPr>
            </w:pPr>
          </w:p>
          <w:p w14:paraId="1BD19D7B" w14:textId="77777777" w:rsidR="00F54457" w:rsidRPr="007C7044" w:rsidRDefault="00F54457" w:rsidP="00F54457">
            <w:pPr>
              <w:jc w:val="center"/>
              <w:rPr>
                <w:rFonts w:ascii="Times New Roman" w:hAnsi="Times New Roman" w:cs="Times New Roman"/>
                <w:b/>
                <w:sz w:val="16"/>
                <w:szCs w:val="16"/>
              </w:rPr>
            </w:pPr>
            <w:r w:rsidRPr="007C7044">
              <w:rPr>
                <w:rFonts w:ascii="Times New Roman" w:hAnsi="Times New Roman" w:cs="Times New Roman"/>
                <w:b/>
                <w:sz w:val="16"/>
                <w:szCs w:val="16"/>
                <w:lang w:val="es-ES"/>
              </w:rPr>
              <w:t>1. PROCESO DE RECLUTAMIENTO Y SELECCIÓN DE PROFESIONISTAS</w:t>
            </w:r>
          </w:p>
        </w:tc>
        <w:tc>
          <w:tcPr>
            <w:tcW w:w="3260" w:type="dxa"/>
          </w:tcPr>
          <w:p w14:paraId="53932D2E"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Características individuales</w:t>
            </w:r>
          </w:p>
          <w:p w14:paraId="50393213" w14:textId="77777777" w:rsidR="00F54457" w:rsidRPr="007C7044" w:rsidRDefault="00F54457" w:rsidP="00F54457">
            <w:pPr>
              <w:widowControl w:val="0"/>
              <w:autoSpaceDE w:val="0"/>
              <w:autoSpaceDN w:val="0"/>
              <w:adjustRightInd w:val="0"/>
              <w:spacing w:line="241" w:lineRule="atLeast"/>
              <w:rPr>
                <w:rFonts w:ascii="Times New Roman" w:eastAsia="Times New Roman" w:hAnsi="Times New Roman" w:cs="Times New Roman"/>
                <w:b/>
                <w:sz w:val="16"/>
                <w:szCs w:val="16"/>
              </w:rPr>
            </w:pPr>
          </w:p>
        </w:tc>
        <w:tc>
          <w:tcPr>
            <w:tcW w:w="3260" w:type="dxa"/>
          </w:tcPr>
          <w:p w14:paraId="3D42E01D" w14:textId="77777777" w:rsidR="00F54457" w:rsidRPr="007C7044" w:rsidRDefault="00F54457" w:rsidP="00F54457">
            <w:pPr>
              <w:widowControl w:val="0"/>
              <w:autoSpaceDE w:val="0"/>
              <w:autoSpaceDN w:val="0"/>
              <w:adjustRightInd w:val="0"/>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Edad</w:t>
            </w:r>
          </w:p>
          <w:p w14:paraId="499C90E0" w14:textId="77777777" w:rsidR="00F54457" w:rsidRPr="007C7044" w:rsidRDefault="00F54457" w:rsidP="00F54457">
            <w:pPr>
              <w:widowControl w:val="0"/>
              <w:autoSpaceDE w:val="0"/>
              <w:autoSpaceDN w:val="0"/>
              <w:adjustRightInd w:val="0"/>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Sexo</w:t>
            </w:r>
          </w:p>
          <w:p w14:paraId="166EC123"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eastAsia="Times New Roman" w:hAnsi="Times New Roman" w:cs="Times New Roman"/>
                <w:sz w:val="16"/>
                <w:szCs w:val="16"/>
              </w:rPr>
              <w:t>Estado civil</w:t>
            </w:r>
          </w:p>
        </w:tc>
      </w:tr>
      <w:tr w:rsidR="00F54457" w:rsidRPr="007C7044" w14:paraId="7DC096E6" w14:textId="77777777" w:rsidTr="00F54457">
        <w:tc>
          <w:tcPr>
            <w:tcW w:w="3227" w:type="dxa"/>
            <w:vMerge/>
          </w:tcPr>
          <w:p w14:paraId="7BC0D36B" w14:textId="77777777" w:rsidR="00F54457" w:rsidRPr="007C7044" w:rsidRDefault="00F54457" w:rsidP="00F54457">
            <w:pPr>
              <w:rPr>
                <w:rFonts w:ascii="Times New Roman" w:hAnsi="Times New Roman" w:cs="Times New Roman"/>
                <w:sz w:val="16"/>
                <w:szCs w:val="16"/>
              </w:rPr>
            </w:pPr>
          </w:p>
        </w:tc>
        <w:tc>
          <w:tcPr>
            <w:tcW w:w="3260" w:type="dxa"/>
          </w:tcPr>
          <w:p w14:paraId="2F7B9BB2" w14:textId="77777777" w:rsidR="00F54457" w:rsidRPr="007C7044" w:rsidRDefault="00F54457" w:rsidP="00F54457">
            <w:pPr>
              <w:widowControl w:val="0"/>
              <w:autoSpaceDE w:val="0"/>
              <w:autoSpaceDN w:val="0"/>
              <w:adjustRightInd w:val="0"/>
              <w:rPr>
                <w:rFonts w:ascii="Times New Roman" w:eastAsia="Times New Roman" w:hAnsi="Times New Roman" w:cs="Times New Roman"/>
                <w:b/>
                <w:sz w:val="16"/>
                <w:szCs w:val="16"/>
              </w:rPr>
            </w:pPr>
          </w:p>
          <w:p w14:paraId="3410BDD4" w14:textId="77777777" w:rsidR="00F54457" w:rsidRPr="007C7044" w:rsidRDefault="00F54457" w:rsidP="00F54457">
            <w:pPr>
              <w:widowControl w:val="0"/>
              <w:autoSpaceDE w:val="0"/>
              <w:autoSpaceDN w:val="0"/>
              <w:adjustRightInd w:val="0"/>
              <w:rPr>
                <w:rFonts w:ascii="Times New Roman" w:eastAsia="Times New Roman" w:hAnsi="Times New Roman" w:cs="Times New Roman"/>
                <w:b/>
                <w:sz w:val="16"/>
                <w:szCs w:val="16"/>
              </w:rPr>
            </w:pPr>
          </w:p>
          <w:p w14:paraId="014F3068" w14:textId="77777777" w:rsidR="00F54457" w:rsidRPr="007C7044" w:rsidRDefault="00F54457" w:rsidP="00F54457">
            <w:pPr>
              <w:widowControl w:val="0"/>
              <w:autoSpaceDE w:val="0"/>
              <w:autoSpaceDN w:val="0"/>
              <w:adjustRightInd w:val="0"/>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Formación y antecedentes profesionales</w:t>
            </w:r>
          </w:p>
        </w:tc>
        <w:tc>
          <w:tcPr>
            <w:tcW w:w="3260" w:type="dxa"/>
          </w:tcPr>
          <w:p w14:paraId="5600B6B5" w14:textId="77777777" w:rsidR="00F54457" w:rsidRPr="007C7044" w:rsidRDefault="00F54457" w:rsidP="00F54457">
            <w:pPr>
              <w:widowControl w:val="0"/>
              <w:autoSpaceDE w:val="0"/>
              <w:autoSpaceDN w:val="0"/>
              <w:adjustRightInd w:val="0"/>
              <w:spacing w:line="241" w:lineRule="atLeast"/>
              <w:rPr>
                <w:rFonts w:ascii="Times New Roman" w:hAnsi="Times New Roman" w:cs="Times New Roman"/>
                <w:sz w:val="16"/>
                <w:szCs w:val="16"/>
                <w:lang w:val="es-ES"/>
              </w:rPr>
            </w:pPr>
            <w:r w:rsidRPr="007C7044">
              <w:rPr>
                <w:rFonts w:ascii="Times New Roman" w:hAnsi="Times New Roman" w:cs="Times New Roman"/>
                <w:sz w:val="16"/>
                <w:szCs w:val="16"/>
                <w:lang w:val="es-ES"/>
              </w:rPr>
              <w:t xml:space="preserve">Prestigio de la Institución de procedencia </w:t>
            </w:r>
          </w:p>
          <w:p w14:paraId="746E2F0B" w14:textId="600A97E5" w:rsidR="00F54457" w:rsidRPr="007C7044" w:rsidRDefault="00F54457" w:rsidP="00F54457">
            <w:pPr>
              <w:widowControl w:val="0"/>
              <w:autoSpaceDE w:val="0"/>
              <w:autoSpaceDN w:val="0"/>
              <w:adjustRightInd w:val="0"/>
              <w:spacing w:line="241" w:lineRule="atLeast"/>
              <w:ind w:hanging="400"/>
              <w:rPr>
                <w:rFonts w:ascii="Times New Roman" w:hAnsi="Times New Roman" w:cs="Times New Roman"/>
                <w:sz w:val="16"/>
                <w:szCs w:val="16"/>
                <w:lang w:val="es-ES"/>
              </w:rPr>
            </w:pPr>
            <w:r w:rsidRPr="007C7044">
              <w:rPr>
                <w:rFonts w:ascii="Times New Roman" w:hAnsi="Times New Roman" w:cs="Times New Roman"/>
                <w:sz w:val="16"/>
                <w:szCs w:val="16"/>
                <w:lang w:val="es-ES"/>
              </w:rPr>
              <w:t xml:space="preserve">T    </w:t>
            </w:r>
            <w:r w:rsidR="000F1D05">
              <w:rPr>
                <w:rFonts w:ascii="Times New Roman" w:hAnsi="Times New Roman" w:cs="Times New Roman"/>
                <w:sz w:val="16"/>
                <w:szCs w:val="16"/>
                <w:lang w:val="es-ES"/>
              </w:rPr>
              <w:t xml:space="preserve">    </w:t>
            </w:r>
            <w:r w:rsidRPr="007C7044">
              <w:rPr>
                <w:rFonts w:ascii="Times New Roman" w:hAnsi="Times New Roman" w:cs="Times New Roman"/>
                <w:sz w:val="16"/>
                <w:szCs w:val="16"/>
                <w:lang w:val="es-ES"/>
              </w:rPr>
              <w:t xml:space="preserve">Titulo de licenciatura </w:t>
            </w:r>
          </w:p>
          <w:p w14:paraId="420FB6E0" w14:textId="237E4253" w:rsidR="00F54457" w:rsidRPr="007C7044" w:rsidRDefault="00F54457" w:rsidP="00F54457">
            <w:pPr>
              <w:widowControl w:val="0"/>
              <w:autoSpaceDE w:val="0"/>
              <w:autoSpaceDN w:val="0"/>
              <w:adjustRightInd w:val="0"/>
              <w:spacing w:line="241" w:lineRule="atLeast"/>
              <w:ind w:hanging="400"/>
              <w:rPr>
                <w:rFonts w:ascii="Times New Roman" w:hAnsi="Times New Roman" w:cs="Times New Roman"/>
                <w:sz w:val="16"/>
                <w:szCs w:val="16"/>
                <w:lang w:val="es-ES"/>
              </w:rPr>
            </w:pPr>
            <w:r w:rsidRPr="007C7044">
              <w:rPr>
                <w:rFonts w:ascii="Times New Roman" w:hAnsi="Times New Roman" w:cs="Times New Roman"/>
                <w:sz w:val="16"/>
                <w:szCs w:val="16"/>
                <w:lang w:val="es-ES"/>
              </w:rPr>
              <w:t xml:space="preserve">E    </w:t>
            </w:r>
            <w:r w:rsidR="000F1D05">
              <w:rPr>
                <w:rFonts w:ascii="Times New Roman" w:hAnsi="Times New Roman" w:cs="Times New Roman"/>
                <w:sz w:val="16"/>
                <w:szCs w:val="16"/>
                <w:lang w:val="es-ES"/>
              </w:rPr>
              <w:t xml:space="preserve">    </w:t>
            </w:r>
            <w:r w:rsidRPr="007C7044">
              <w:rPr>
                <w:rFonts w:ascii="Times New Roman" w:hAnsi="Times New Roman" w:cs="Times New Roman"/>
                <w:sz w:val="16"/>
                <w:szCs w:val="16"/>
                <w:lang w:val="es-ES"/>
              </w:rPr>
              <w:t xml:space="preserve">Estudios de posgrado </w:t>
            </w:r>
          </w:p>
          <w:p w14:paraId="6FE78F35" w14:textId="7013A064" w:rsidR="00F54457" w:rsidRPr="007C7044" w:rsidRDefault="00F54457" w:rsidP="00F54457">
            <w:pPr>
              <w:widowControl w:val="0"/>
              <w:autoSpaceDE w:val="0"/>
              <w:autoSpaceDN w:val="0"/>
              <w:adjustRightInd w:val="0"/>
              <w:spacing w:line="241" w:lineRule="atLeast"/>
              <w:ind w:hanging="400"/>
              <w:rPr>
                <w:rFonts w:ascii="Times New Roman" w:hAnsi="Times New Roman" w:cs="Times New Roman"/>
                <w:sz w:val="16"/>
                <w:szCs w:val="16"/>
                <w:lang w:val="es-ES"/>
              </w:rPr>
            </w:pPr>
            <w:r w:rsidRPr="007C7044">
              <w:rPr>
                <w:rFonts w:ascii="Times New Roman" w:hAnsi="Times New Roman" w:cs="Times New Roman"/>
                <w:sz w:val="16"/>
                <w:szCs w:val="16"/>
                <w:lang w:val="es-ES"/>
              </w:rPr>
              <w:t xml:space="preserve">      </w:t>
            </w:r>
            <w:r w:rsidR="000F1D05">
              <w:rPr>
                <w:rFonts w:ascii="Times New Roman" w:hAnsi="Times New Roman" w:cs="Times New Roman"/>
                <w:sz w:val="16"/>
                <w:szCs w:val="16"/>
                <w:lang w:val="es-ES"/>
              </w:rPr>
              <w:t xml:space="preserve">    </w:t>
            </w:r>
            <w:r w:rsidRPr="007C7044">
              <w:rPr>
                <w:rFonts w:ascii="Times New Roman" w:hAnsi="Times New Roman" w:cs="Times New Roman"/>
                <w:sz w:val="16"/>
                <w:szCs w:val="16"/>
                <w:lang w:val="es-ES"/>
              </w:rPr>
              <w:t xml:space="preserve">Contactos o conocidos </w:t>
            </w:r>
          </w:p>
          <w:p w14:paraId="216DCA4F"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Experiencia laboral previa</w:t>
            </w:r>
          </w:p>
          <w:p w14:paraId="0BF6FB77" w14:textId="77777777" w:rsidR="00F54457" w:rsidRPr="007C7044" w:rsidRDefault="00F54457" w:rsidP="00F54457">
            <w:pPr>
              <w:widowControl w:val="0"/>
              <w:autoSpaceDE w:val="0"/>
              <w:autoSpaceDN w:val="0"/>
              <w:adjustRightInd w:val="0"/>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Experiencia laboral previa</w:t>
            </w:r>
          </w:p>
          <w:p w14:paraId="1D19B1A4"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eastAsia="Times New Roman" w:hAnsi="Times New Roman" w:cs="Times New Roman"/>
                <w:sz w:val="16"/>
                <w:szCs w:val="16"/>
              </w:rPr>
              <w:t>Pruebas de conocimiento</w:t>
            </w:r>
          </w:p>
        </w:tc>
      </w:tr>
      <w:tr w:rsidR="00F54457" w:rsidRPr="007C7044" w14:paraId="4B6A2119" w14:textId="77777777" w:rsidTr="00F54457">
        <w:tc>
          <w:tcPr>
            <w:tcW w:w="3227" w:type="dxa"/>
            <w:vMerge/>
          </w:tcPr>
          <w:p w14:paraId="6069E9D7" w14:textId="77777777" w:rsidR="00F54457" w:rsidRPr="007C7044" w:rsidRDefault="00F54457" w:rsidP="00F54457">
            <w:pPr>
              <w:rPr>
                <w:rFonts w:ascii="Times New Roman" w:hAnsi="Times New Roman" w:cs="Times New Roman"/>
                <w:sz w:val="16"/>
                <w:szCs w:val="16"/>
              </w:rPr>
            </w:pPr>
          </w:p>
        </w:tc>
        <w:tc>
          <w:tcPr>
            <w:tcW w:w="3260" w:type="dxa"/>
          </w:tcPr>
          <w:p w14:paraId="5A3CD9B6" w14:textId="77777777" w:rsidR="00F54457" w:rsidRPr="007C7044" w:rsidRDefault="00F54457" w:rsidP="00F54457">
            <w:pPr>
              <w:widowControl w:val="0"/>
              <w:autoSpaceDE w:val="0"/>
              <w:autoSpaceDN w:val="0"/>
              <w:adjustRightInd w:val="0"/>
              <w:spacing w:line="241" w:lineRule="atLeast"/>
              <w:rPr>
                <w:rFonts w:ascii="Times New Roman" w:eastAsia="Times New Roman" w:hAnsi="Times New Roman" w:cs="Times New Roman"/>
                <w:b/>
                <w:sz w:val="16"/>
                <w:szCs w:val="16"/>
              </w:rPr>
            </w:pPr>
          </w:p>
          <w:p w14:paraId="6B78F794" w14:textId="77777777" w:rsidR="00F54457" w:rsidRPr="007C7044" w:rsidRDefault="00F54457" w:rsidP="00F54457">
            <w:pPr>
              <w:widowControl w:val="0"/>
              <w:autoSpaceDE w:val="0"/>
              <w:autoSpaceDN w:val="0"/>
              <w:adjustRightInd w:val="0"/>
              <w:spacing w:line="241" w:lineRule="atLeast"/>
              <w:rPr>
                <w:rFonts w:ascii="Times New Roman" w:eastAsia="Times New Roman" w:hAnsi="Times New Roman" w:cs="Times New Roman"/>
                <w:b/>
                <w:sz w:val="16"/>
                <w:szCs w:val="16"/>
              </w:rPr>
            </w:pPr>
          </w:p>
          <w:p w14:paraId="1ABEC827" w14:textId="77777777" w:rsidR="00F54457" w:rsidRPr="007C7044" w:rsidRDefault="00F54457" w:rsidP="00F54457">
            <w:pPr>
              <w:widowControl w:val="0"/>
              <w:autoSpaceDE w:val="0"/>
              <w:autoSpaceDN w:val="0"/>
              <w:adjustRightInd w:val="0"/>
              <w:spacing w:line="241" w:lineRule="atLeast"/>
              <w:rPr>
                <w:rFonts w:ascii="Times New Roman" w:eastAsia="Times New Roman" w:hAnsi="Times New Roman" w:cs="Times New Roman"/>
                <w:b/>
                <w:sz w:val="16"/>
                <w:szCs w:val="16"/>
              </w:rPr>
            </w:pPr>
          </w:p>
        </w:tc>
        <w:tc>
          <w:tcPr>
            <w:tcW w:w="3260" w:type="dxa"/>
          </w:tcPr>
          <w:p w14:paraId="24113C7D"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eastAsia="Times New Roman" w:hAnsi="Times New Roman" w:cs="Times New Roman"/>
                <w:sz w:val="16"/>
                <w:szCs w:val="16"/>
              </w:rPr>
              <w:t>Entrevista de selección individual</w:t>
            </w:r>
          </w:p>
          <w:p w14:paraId="444A435A" w14:textId="77777777" w:rsidR="00F54457" w:rsidRPr="007C7044" w:rsidRDefault="00F54457" w:rsidP="00F54457">
            <w:pPr>
              <w:widowControl w:val="0"/>
              <w:autoSpaceDE w:val="0"/>
              <w:autoSpaceDN w:val="0"/>
              <w:adjustRightInd w:val="0"/>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Entrevista de selección grupal</w:t>
            </w:r>
          </w:p>
          <w:p w14:paraId="7006B985" w14:textId="77777777" w:rsidR="00F54457" w:rsidRPr="007C7044" w:rsidRDefault="00F54457" w:rsidP="00F54457">
            <w:pPr>
              <w:widowControl w:val="0"/>
              <w:autoSpaceDE w:val="0"/>
              <w:autoSpaceDN w:val="0"/>
              <w:adjustRightInd w:val="0"/>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Test de aptitudes intelectuales</w:t>
            </w:r>
          </w:p>
          <w:p w14:paraId="4D081DC0"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eastAsia="Times New Roman" w:hAnsi="Times New Roman" w:cs="Times New Roman"/>
                <w:sz w:val="16"/>
                <w:szCs w:val="16"/>
              </w:rPr>
              <w:t>Test de personalidad</w:t>
            </w:r>
          </w:p>
        </w:tc>
      </w:tr>
      <w:tr w:rsidR="00F54457" w:rsidRPr="007C7044" w14:paraId="37F4D76F" w14:textId="77777777" w:rsidTr="00F54457">
        <w:trPr>
          <w:trHeight w:val="889"/>
        </w:trPr>
        <w:tc>
          <w:tcPr>
            <w:tcW w:w="3227" w:type="dxa"/>
            <w:vMerge w:val="restart"/>
          </w:tcPr>
          <w:p w14:paraId="41848776"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p>
          <w:p w14:paraId="144D895E" w14:textId="77777777" w:rsidR="00F54457" w:rsidRPr="007C7044" w:rsidRDefault="00F54457" w:rsidP="00F54457">
            <w:pPr>
              <w:jc w:val="center"/>
              <w:rPr>
                <w:rFonts w:ascii="Times New Roman" w:hAnsi="Times New Roman" w:cs="Times New Roman"/>
                <w:b/>
                <w:sz w:val="16"/>
                <w:szCs w:val="16"/>
                <w:lang w:val="es-ES"/>
              </w:rPr>
            </w:pPr>
          </w:p>
          <w:p w14:paraId="7D9BAA45" w14:textId="77777777" w:rsidR="00F54457" w:rsidRPr="007C7044" w:rsidRDefault="00F54457" w:rsidP="00F54457">
            <w:pPr>
              <w:jc w:val="center"/>
              <w:rPr>
                <w:rFonts w:ascii="Times New Roman" w:hAnsi="Times New Roman" w:cs="Times New Roman"/>
                <w:b/>
                <w:sz w:val="16"/>
                <w:szCs w:val="16"/>
                <w:lang w:val="es-ES"/>
              </w:rPr>
            </w:pPr>
          </w:p>
          <w:p w14:paraId="57E01213" w14:textId="77777777" w:rsidR="00F54457" w:rsidRPr="007C7044" w:rsidRDefault="00F54457" w:rsidP="00F54457">
            <w:pPr>
              <w:jc w:val="center"/>
              <w:rPr>
                <w:rFonts w:ascii="Times New Roman" w:hAnsi="Times New Roman" w:cs="Times New Roman"/>
                <w:b/>
                <w:sz w:val="16"/>
                <w:szCs w:val="16"/>
                <w:lang w:val="es-ES"/>
              </w:rPr>
            </w:pPr>
          </w:p>
          <w:p w14:paraId="4A224A3A" w14:textId="77777777" w:rsidR="00F54457" w:rsidRPr="007C7044" w:rsidRDefault="00F54457" w:rsidP="00F54457">
            <w:pPr>
              <w:jc w:val="center"/>
              <w:rPr>
                <w:rFonts w:ascii="Times New Roman" w:hAnsi="Times New Roman" w:cs="Times New Roman"/>
                <w:b/>
                <w:sz w:val="16"/>
                <w:szCs w:val="16"/>
                <w:lang w:val="es-ES"/>
              </w:rPr>
            </w:pPr>
          </w:p>
          <w:p w14:paraId="20867F6B" w14:textId="77777777" w:rsidR="00F54457" w:rsidRPr="007C7044" w:rsidRDefault="00F54457" w:rsidP="00F54457">
            <w:pPr>
              <w:jc w:val="center"/>
              <w:rPr>
                <w:rFonts w:ascii="Times New Roman" w:hAnsi="Times New Roman" w:cs="Times New Roman"/>
                <w:b/>
                <w:sz w:val="16"/>
                <w:szCs w:val="16"/>
                <w:lang w:val="es-ES"/>
              </w:rPr>
            </w:pPr>
          </w:p>
          <w:p w14:paraId="62D2F85F" w14:textId="77777777" w:rsidR="00F54457" w:rsidRPr="007C7044" w:rsidRDefault="00F54457" w:rsidP="00F54457">
            <w:pPr>
              <w:jc w:val="center"/>
              <w:rPr>
                <w:rFonts w:ascii="Times New Roman" w:hAnsi="Times New Roman" w:cs="Times New Roman"/>
                <w:b/>
                <w:sz w:val="16"/>
                <w:szCs w:val="16"/>
                <w:lang w:val="es-ES"/>
              </w:rPr>
            </w:pPr>
          </w:p>
          <w:p w14:paraId="528F3FCF" w14:textId="77777777" w:rsidR="00F54457" w:rsidRPr="007C7044" w:rsidRDefault="00F54457" w:rsidP="00F54457">
            <w:pPr>
              <w:jc w:val="center"/>
              <w:rPr>
                <w:rFonts w:ascii="Times New Roman" w:hAnsi="Times New Roman" w:cs="Times New Roman"/>
                <w:b/>
                <w:sz w:val="16"/>
                <w:szCs w:val="16"/>
                <w:lang w:val="es-ES"/>
              </w:rPr>
            </w:pPr>
          </w:p>
          <w:p w14:paraId="5C8FC63C" w14:textId="77777777" w:rsidR="00F54457" w:rsidRPr="007C7044" w:rsidRDefault="00F54457" w:rsidP="00F54457">
            <w:pPr>
              <w:jc w:val="center"/>
              <w:rPr>
                <w:rFonts w:ascii="Times New Roman" w:hAnsi="Times New Roman" w:cs="Times New Roman"/>
                <w:b/>
                <w:sz w:val="16"/>
                <w:szCs w:val="16"/>
                <w:lang w:val="es-ES"/>
              </w:rPr>
            </w:pPr>
          </w:p>
          <w:p w14:paraId="12B4C411" w14:textId="77777777" w:rsidR="00F54457" w:rsidRPr="007C7044" w:rsidRDefault="00F54457" w:rsidP="00F54457">
            <w:pPr>
              <w:jc w:val="center"/>
              <w:rPr>
                <w:rFonts w:ascii="Times New Roman" w:hAnsi="Times New Roman" w:cs="Times New Roman"/>
                <w:b/>
                <w:sz w:val="16"/>
                <w:szCs w:val="16"/>
                <w:lang w:val="es-ES"/>
              </w:rPr>
            </w:pPr>
          </w:p>
          <w:p w14:paraId="3BD2729A" w14:textId="77777777" w:rsidR="00F54457" w:rsidRPr="007C7044" w:rsidRDefault="00F54457" w:rsidP="00F54457">
            <w:pPr>
              <w:jc w:val="center"/>
              <w:rPr>
                <w:rFonts w:ascii="Times New Roman" w:hAnsi="Times New Roman" w:cs="Times New Roman"/>
                <w:b/>
                <w:sz w:val="16"/>
                <w:szCs w:val="16"/>
                <w:lang w:val="es-ES"/>
              </w:rPr>
            </w:pPr>
          </w:p>
          <w:p w14:paraId="13836127" w14:textId="77777777" w:rsidR="00F54457" w:rsidRPr="007C7044" w:rsidRDefault="00F54457" w:rsidP="00F54457">
            <w:pPr>
              <w:jc w:val="center"/>
              <w:rPr>
                <w:rFonts w:ascii="Times New Roman" w:hAnsi="Times New Roman" w:cs="Times New Roman"/>
                <w:b/>
                <w:sz w:val="16"/>
                <w:szCs w:val="16"/>
                <w:lang w:val="es-ES"/>
              </w:rPr>
            </w:pPr>
          </w:p>
          <w:p w14:paraId="3232DB87" w14:textId="77777777" w:rsidR="00F54457" w:rsidRPr="007C7044" w:rsidRDefault="00F54457" w:rsidP="00F54457">
            <w:pPr>
              <w:jc w:val="center"/>
              <w:rPr>
                <w:rFonts w:ascii="Times New Roman" w:hAnsi="Times New Roman" w:cs="Times New Roman"/>
                <w:sz w:val="16"/>
                <w:szCs w:val="16"/>
                <w:lang w:val="es-ES"/>
              </w:rPr>
            </w:pPr>
            <w:r w:rsidRPr="007C7044">
              <w:rPr>
                <w:rFonts w:ascii="Times New Roman" w:hAnsi="Times New Roman" w:cs="Times New Roman"/>
                <w:b/>
                <w:sz w:val="16"/>
                <w:szCs w:val="16"/>
                <w:lang w:val="es-ES"/>
              </w:rPr>
              <w:t>2. DESEMPEÑO PROFESIONAL DE LOS EGRESADOS</w:t>
            </w:r>
          </w:p>
        </w:tc>
        <w:tc>
          <w:tcPr>
            <w:tcW w:w="3260" w:type="dxa"/>
          </w:tcPr>
          <w:p w14:paraId="641C9305" w14:textId="1DFED447" w:rsidR="00F54457" w:rsidRPr="007C7044" w:rsidRDefault="000F1D05"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Áreas</w:t>
            </w:r>
            <w:r w:rsidR="00F54457" w:rsidRPr="007C7044">
              <w:rPr>
                <w:rFonts w:ascii="Times New Roman" w:eastAsia="Times New Roman" w:hAnsi="Times New Roman" w:cs="Times New Roman"/>
                <w:b/>
                <w:sz w:val="16"/>
                <w:szCs w:val="16"/>
              </w:rPr>
              <w:t xml:space="preserve"> de conocimiento</w:t>
            </w:r>
          </w:p>
        </w:tc>
        <w:tc>
          <w:tcPr>
            <w:tcW w:w="3260" w:type="dxa"/>
          </w:tcPr>
          <w:p w14:paraId="374123DF"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Contabilidad</w:t>
            </w:r>
          </w:p>
          <w:p w14:paraId="590A01EB"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Administración de Costos Administración Financiera</w:t>
            </w:r>
          </w:p>
          <w:p w14:paraId="6FF88164"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Fiscal</w:t>
            </w:r>
          </w:p>
          <w:p w14:paraId="2B88BE2F"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Auditoría</w:t>
            </w:r>
          </w:p>
        </w:tc>
      </w:tr>
      <w:tr w:rsidR="00F54457" w:rsidRPr="007C7044" w14:paraId="3C0C80E4" w14:textId="77777777" w:rsidTr="00F54457">
        <w:trPr>
          <w:trHeight w:val="802"/>
        </w:trPr>
        <w:tc>
          <w:tcPr>
            <w:tcW w:w="3227" w:type="dxa"/>
            <w:vMerge/>
          </w:tcPr>
          <w:p w14:paraId="46F9864E" w14:textId="77777777" w:rsidR="00F54457" w:rsidRPr="007C7044" w:rsidRDefault="00F54457" w:rsidP="00F54457">
            <w:pPr>
              <w:jc w:val="center"/>
              <w:rPr>
                <w:rFonts w:ascii="Times New Roman" w:hAnsi="Times New Roman" w:cs="Times New Roman"/>
                <w:sz w:val="16"/>
                <w:szCs w:val="16"/>
              </w:rPr>
            </w:pPr>
          </w:p>
        </w:tc>
        <w:tc>
          <w:tcPr>
            <w:tcW w:w="3260" w:type="dxa"/>
          </w:tcPr>
          <w:p w14:paraId="6DA23507"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Competencias</w:t>
            </w:r>
          </w:p>
        </w:tc>
        <w:tc>
          <w:tcPr>
            <w:tcW w:w="3260" w:type="dxa"/>
          </w:tcPr>
          <w:p w14:paraId="02D92D75"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Conocimientos teóricos </w:t>
            </w:r>
          </w:p>
          <w:p w14:paraId="60B181CC"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Conocimientos prácticos</w:t>
            </w:r>
          </w:p>
          <w:p w14:paraId="14CD53F8"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Formación técnica</w:t>
            </w:r>
          </w:p>
          <w:p w14:paraId="241B07F1"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hAnsi="Times New Roman" w:cs="Times New Roman"/>
                <w:bCs/>
                <w:sz w:val="16"/>
                <w:szCs w:val="16"/>
              </w:rPr>
              <w:t>Dominio de otros idiomas</w:t>
            </w:r>
          </w:p>
        </w:tc>
      </w:tr>
      <w:tr w:rsidR="00F54457" w:rsidRPr="007C7044" w14:paraId="0993B9FD" w14:textId="77777777" w:rsidTr="00F54457">
        <w:tc>
          <w:tcPr>
            <w:tcW w:w="3227" w:type="dxa"/>
            <w:vMerge/>
          </w:tcPr>
          <w:p w14:paraId="46B98A96" w14:textId="77777777" w:rsidR="00F54457" w:rsidRPr="007C7044" w:rsidRDefault="00F54457" w:rsidP="00F54457">
            <w:pPr>
              <w:rPr>
                <w:rFonts w:ascii="Times New Roman" w:hAnsi="Times New Roman" w:cs="Times New Roman"/>
                <w:sz w:val="16"/>
                <w:szCs w:val="16"/>
              </w:rPr>
            </w:pPr>
          </w:p>
        </w:tc>
        <w:tc>
          <w:tcPr>
            <w:tcW w:w="3260" w:type="dxa"/>
          </w:tcPr>
          <w:p w14:paraId="57067B93"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Habilidades</w:t>
            </w:r>
          </w:p>
          <w:p w14:paraId="2EBFA380" w14:textId="77777777" w:rsidR="00F54457" w:rsidRPr="007C7044" w:rsidRDefault="00F54457" w:rsidP="00F54457">
            <w:pPr>
              <w:rPr>
                <w:rFonts w:ascii="Times New Roman" w:eastAsia="Times New Roman" w:hAnsi="Times New Roman" w:cs="Times New Roman"/>
                <w:b/>
                <w:sz w:val="16"/>
                <w:szCs w:val="16"/>
              </w:rPr>
            </w:pPr>
          </w:p>
          <w:p w14:paraId="08F02AF6" w14:textId="77777777" w:rsidR="00F54457" w:rsidRPr="007C7044" w:rsidRDefault="00F54457" w:rsidP="00F54457">
            <w:pPr>
              <w:rPr>
                <w:rFonts w:ascii="Times New Roman" w:eastAsia="Times New Roman" w:hAnsi="Times New Roman" w:cs="Times New Roman"/>
                <w:b/>
                <w:sz w:val="16"/>
                <w:szCs w:val="16"/>
              </w:rPr>
            </w:pPr>
          </w:p>
        </w:tc>
        <w:tc>
          <w:tcPr>
            <w:tcW w:w="3260" w:type="dxa"/>
          </w:tcPr>
          <w:p w14:paraId="00ACE175"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Manejo de herramientas informáticas </w:t>
            </w:r>
          </w:p>
          <w:p w14:paraId="035200ED"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Organización y métodos de trabajo</w:t>
            </w:r>
          </w:p>
          <w:p w14:paraId="7BFA3925"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Capacidad creativa e innovadora</w:t>
            </w:r>
          </w:p>
          <w:p w14:paraId="496F3CDB"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Capacidad de aprendizaje</w:t>
            </w:r>
          </w:p>
          <w:p w14:paraId="4B7E8B2E"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Capacidad de comunicación oral</w:t>
            </w:r>
          </w:p>
          <w:p w14:paraId="50AE3395"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Diagnóstico de problemas y solución</w:t>
            </w:r>
          </w:p>
          <w:p w14:paraId="45FDCD18"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Manejo de personal   </w:t>
            </w:r>
          </w:p>
          <w:p w14:paraId="34B1F620"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Toma de decisiones </w:t>
            </w:r>
          </w:p>
          <w:p w14:paraId="2A3BEC63" w14:textId="5422738B"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Delegación de responsabilidad</w:t>
            </w:r>
          </w:p>
          <w:p w14:paraId="57E865BC"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hAnsi="Times New Roman" w:cs="Times New Roman"/>
                <w:bCs/>
                <w:sz w:val="16"/>
                <w:szCs w:val="16"/>
              </w:rPr>
              <w:t>Capacidad de trabajo en equipo</w:t>
            </w:r>
          </w:p>
        </w:tc>
      </w:tr>
      <w:tr w:rsidR="00F54457" w:rsidRPr="007C7044" w14:paraId="28836E74" w14:textId="77777777" w:rsidTr="00F54457">
        <w:trPr>
          <w:trHeight w:val="2258"/>
        </w:trPr>
        <w:tc>
          <w:tcPr>
            <w:tcW w:w="3227" w:type="dxa"/>
            <w:vMerge/>
          </w:tcPr>
          <w:p w14:paraId="0352C67A" w14:textId="77777777" w:rsidR="00F54457" w:rsidRPr="007C7044" w:rsidRDefault="00F54457" w:rsidP="00F54457">
            <w:pPr>
              <w:rPr>
                <w:rFonts w:ascii="Times New Roman" w:hAnsi="Times New Roman" w:cs="Times New Roman"/>
                <w:sz w:val="16"/>
                <w:szCs w:val="16"/>
              </w:rPr>
            </w:pPr>
          </w:p>
        </w:tc>
        <w:tc>
          <w:tcPr>
            <w:tcW w:w="3260" w:type="dxa"/>
          </w:tcPr>
          <w:p w14:paraId="1994E634"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Actitudes y valores</w:t>
            </w:r>
          </w:p>
        </w:tc>
        <w:tc>
          <w:tcPr>
            <w:tcW w:w="3260" w:type="dxa"/>
          </w:tcPr>
          <w:p w14:paraId="00500EFF"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Compromiso con la organización</w:t>
            </w:r>
          </w:p>
          <w:p w14:paraId="1A5BF64D"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Relaciones interpersonales</w:t>
            </w:r>
          </w:p>
          <w:p w14:paraId="55049B26"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Responsabilidad</w:t>
            </w:r>
          </w:p>
          <w:p w14:paraId="2CC0EB56"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Liderazgo</w:t>
            </w:r>
          </w:p>
          <w:p w14:paraId="001108D4"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Iniciativa</w:t>
            </w:r>
          </w:p>
          <w:p w14:paraId="288C648A"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Honestidad</w:t>
            </w:r>
          </w:p>
          <w:p w14:paraId="2CF9CC77"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Lealtad</w:t>
            </w:r>
          </w:p>
          <w:p w14:paraId="0625B98A"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Emprendedor</w:t>
            </w:r>
          </w:p>
          <w:p w14:paraId="704BA178"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Disposición al cambio</w:t>
            </w:r>
          </w:p>
          <w:p w14:paraId="207E7D98"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Disciplina</w:t>
            </w:r>
          </w:p>
          <w:p w14:paraId="2FA4F395"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Calidad en el trabajo</w:t>
            </w:r>
          </w:p>
          <w:p w14:paraId="662159EB" w14:textId="77777777" w:rsidR="00F54457" w:rsidRPr="007C7044" w:rsidRDefault="00F54457" w:rsidP="00F54457">
            <w:pPr>
              <w:widowControl w:val="0"/>
              <w:autoSpaceDE w:val="0"/>
              <w:autoSpaceDN w:val="0"/>
              <w:adjustRightInd w:val="0"/>
              <w:rPr>
                <w:rFonts w:ascii="Times New Roman" w:eastAsia="Times New Roman" w:hAnsi="Times New Roman" w:cs="Times New Roman"/>
                <w:sz w:val="16"/>
                <w:szCs w:val="16"/>
              </w:rPr>
            </w:pPr>
            <w:r w:rsidRPr="007C7044">
              <w:rPr>
                <w:rFonts w:ascii="Times New Roman" w:hAnsi="Times New Roman" w:cs="Times New Roman"/>
                <w:bCs/>
                <w:sz w:val="16"/>
                <w:szCs w:val="16"/>
              </w:rPr>
              <w:t>Presentación personal</w:t>
            </w:r>
          </w:p>
        </w:tc>
      </w:tr>
      <w:tr w:rsidR="00F54457" w:rsidRPr="007C7044" w14:paraId="4CC5B5F2" w14:textId="77777777" w:rsidTr="00F54457">
        <w:tc>
          <w:tcPr>
            <w:tcW w:w="3227" w:type="dxa"/>
            <w:vMerge w:val="restart"/>
          </w:tcPr>
          <w:p w14:paraId="55312910" w14:textId="77777777" w:rsidR="00F54457" w:rsidRPr="007C7044" w:rsidRDefault="00F54457" w:rsidP="00F54457">
            <w:pPr>
              <w:rPr>
                <w:rFonts w:ascii="Times New Roman" w:hAnsi="Times New Roman" w:cs="Times New Roman"/>
                <w:sz w:val="16"/>
                <w:szCs w:val="16"/>
              </w:rPr>
            </w:pPr>
          </w:p>
          <w:p w14:paraId="5A012B3E" w14:textId="77777777" w:rsidR="00F54457" w:rsidRPr="007C7044" w:rsidRDefault="00F54457" w:rsidP="00F54457">
            <w:pPr>
              <w:rPr>
                <w:rFonts w:ascii="Times New Roman" w:hAnsi="Times New Roman" w:cs="Times New Roman"/>
                <w:sz w:val="16"/>
                <w:szCs w:val="16"/>
              </w:rPr>
            </w:pPr>
          </w:p>
          <w:p w14:paraId="79E4E0F5" w14:textId="77777777" w:rsidR="00F54457" w:rsidRPr="007C7044" w:rsidRDefault="00F54457" w:rsidP="00F54457">
            <w:pPr>
              <w:rPr>
                <w:rFonts w:ascii="Times New Roman" w:hAnsi="Times New Roman" w:cs="Times New Roman"/>
                <w:sz w:val="16"/>
                <w:szCs w:val="16"/>
              </w:rPr>
            </w:pPr>
          </w:p>
          <w:p w14:paraId="5C97055F" w14:textId="77777777" w:rsidR="00F54457" w:rsidRPr="007C7044" w:rsidRDefault="00F54457" w:rsidP="00F54457">
            <w:pPr>
              <w:rPr>
                <w:rFonts w:ascii="Times New Roman" w:hAnsi="Times New Roman" w:cs="Times New Roman"/>
                <w:sz w:val="16"/>
                <w:szCs w:val="16"/>
              </w:rPr>
            </w:pPr>
          </w:p>
          <w:p w14:paraId="28B5FCC8" w14:textId="77777777" w:rsidR="00F54457" w:rsidRPr="007C7044" w:rsidRDefault="00F54457" w:rsidP="00F54457">
            <w:pPr>
              <w:rPr>
                <w:rFonts w:ascii="Times New Roman" w:hAnsi="Times New Roman" w:cs="Times New Roman"/>
                <w:sz w:val="16"/>
                <w:szCs w:val="16"/>
              </w:rPr>
            </w:pPr>
          </w:p>
          <w:p w14:paraId="68AF5461" w14:textId="77777777" w:rsidR="00F54457" w:rsidRPr="007C7044" w:rsidRDefault="00F54457" w:rsidP="00F54457">
            <w:pPr>
              <w:rPr>
                <w:rFonts w:ascii="Times New Roman" w:hAnsi="Times New Roman" w:cs="Times New Roman"/>
                <w:sz w:val="16"/>
                <w:szCs w:val="16"/>
              </w:rPr>
            </w:pPr>
          </w:p>
          <w:p w14:paraId="2944F145" w14:textId="77777777" w:rsidR="00F54457" w:rsidRPr="007C7044" w:rsidRDefault="00F54457" w:rsidP="00F54457">
            <w:pPr>
              <w:rPr>
                <w:rFonts w:ascii="Times New Roman" w:hAnsi="Times New Roman" w:cs="Times New Roman"/>
                <w:sz w:val="16"/>
                <w:szCs w:val="16"/>
              </w:rPr>
            </w:pPr>
          </w:p>
          <w:p w14:paraId="54E8AA59" w14:textId="77777777" w:rsidR="00F54457" w:rsidRPr="007C7044" w:rsidRDefault="00F54457" w:rsidP="00F54457">
            <w:pPr>
              <w:rPr>
                <w:rFonts w:ascii="Times New Roman" w:hAnsi="Times New Roman" w:cs="Times New Roman"/>
                <w:sz w:val="16"/>
                <w:szCs w:val="16"/>
              </w:rPr>
            </w:pPr>
          </w:p>
          <w:p w14:paraId="7CDC00B4" w14:textId="77777777" w:rsidR="00F54457" w:rsidRPr="007C7044" w:rsidRDefault="00F54457" w:rsidP="00F54457">
            <w:pPr>
              <w:rPr>
                <w:rFonts w:ascii="Times New Roman" w:hAnsi="Times New Roman" w:cs="Times New Roman"/>
                <w:sz w:val="16"/>
                <w:szCs w:val="16"/>
              </w:rPr>
            </w:pPr>
          </w:p>
          <w:p w14:paraId="1F13FA92" w14:textId="77777777" w:rsidR="00F54457" w:rsidRPr="007C7044" w:rsidRDefault="00F54457" w:rsidP="00F54457">
            <w:pPr>
              <w:jc w:val="center"/>
              <w:rPr>
                <w:rFonts w:ascii="Times New Roman" w:hAnsi="Times New Roman" w:cs="Times New Roman"/>
                <w:b/>
                <w:sz w:val="16"/>
                <w:szCs w:val="16"/>
                <w:lang w:val="es-ES"/>
              </w:rPr>
            </w:pPr>
            <w:r w:rsidRPr="007C7044">
              <w:rPr>
                <w:rFonts w:ascii="Times New Roman" w:hAnsi="Times New Roman" w:cs="Times New Roman"/>
                <w:b/>
                <w:sz w:val="16"/>
                <w:szCs w:val="16"/>
                <w:lang w:val="es-ES"/>
              </w:rPr>
              <w:t>3. FORMACIÓN PROFESIONAL RECIBIDA</w:t>
            </w:r>
          </w:p>
          <w:p w14:paraId="5C806C35" w14:textId="77777777" w:rsidR="00F54457" w:rsidRPr="007C7044" w:rsidRDefault="00F54457" w:rsidP="00F54457">
            <w:pPr>
              <w:jc w:val="center"/>
              <w:rPr>
                <w:rFonts w:ascii="Times New Roman" w:hAnsi="Times New Roman" w:cs="Times New Roman"/>
                <w:b/>
                <w:sz w:val="16"/>
                <w:szCs w:val="16"/>
                <w:lang w:val="es-ES"/>
              </w:rPr>
            </w:pPr>
          </w:p>
          <w:p w14:paraId="45C41DCC" w14:textId="77777777" w:rsidR="00F54457" w:rsidRPr="007C7044" w:rsidRDefault="00F54457" w:rsidP="00F54457">
            <w:pPr>
              <w:rPr>
                <w:rFonts w:ascii="Times New Roman" w:hAnsi="Times New Roman" w:cs="Times New Roman"/>
                <w:sz w:val="16"/>
                <w:szCs w:val="16"/>
              </w:rPr>
            </w:pPr>
          </w:p>
        </w:tc>
        <w:tc>
          <w:tcPr>
            <w:tcW w:w="3260" w:type="dxa"/>
          </w:tcPr>
          <w:p w14:paraId="0FB7EE35"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lastRenderedPageBreak/>
              <w:t>Competencias perfil de egreso</w:t>
            </w:r>
          </w:p>
          <w:p w14:paraId="1E3A2B97"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p>
        </w:tc>
        <w:tc>
          <w:tcPr>
            <w:tcW w:w="3260" w:type="dxa"/>
          </w:tcPr>
          <w:p w14:paraId="38A70C82"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Utilización de la normatividad contable</w:t>
            </w:r>
          </w:p>
          <w:p w14:paraId="7B97AA18"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Aplicación del proceso administrativo</w:t>
            </w:r>
          </w:p>
          <w:p w14:paraId="046556E1"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Valoración de las disposiciones fiscales y legales</w:t>
            </w:r>
          </w:p>
          <w:p w14:paraId="3EC2A877" w14:textId="77777777" w:rsidR="00F54457" w:rsidRPr="007C7044" w:rsidRDefault="00F54457" w:rsidP="00F54457">
            <w:pPr>
              <w:rPr>
                <w:rFonts w:ascii="Times New Roman" w:hAnsi="Times New Roman" w:cs="Times New Roman"/>
                <w:sz w:val="16"/>
                <w:szCs w:val="16"/>
              </w:rPr>
            </w:pPr>
            <w:r w:rsidRPr="007C7044">
              <w:rPr>
                <w:rFonts w:ascii="Times New Roman" w:hAnsi="Times New Roman" w:cs="Times New Roman"/>
                <w:bCs/>
                <w:sz w:val="16"/>
                <w:szCs w:val="16"/>
              </w:rPr>
              <w:lastRenderedPageBreak/>
              <w:t>Identificación de las normas y procedimientos de auditoria</w:t>
            </w:r>
          </w:p>
        </w:tc>
      </w:tr>
      <w:tr w:rsidR="00F54457" w:rsidRPr="007C7044" w14:paraId="6EAA9FC6" w14:textId="77777777" w:rsidTr="00F54457">
        <w:tc>
          <w:tcPr>
            <w:tcW w:w="3227" w:type="dxa"/>
            <w:vMerge/>
          </w:tcPr>
          <w:p w14:paraId="57E1E126" w14:textId="77777777" w:rsidR="00F54457" w:rsidRPr="007C7044" w:rsidRDefault="00F54457" w:rsidP="00F54457">
            <w:pPr>
              <w:rPr>
                <w:rFonts w:ascii="Times New Roman" w:hAnsi="Times New Roman" w:cs="Times New Roman"/>
                <w:sz w:val="16"/>
                <w:szCs w:val="16"/>
              </w:rPr>
            </w:pPr>
          </w:p>
        </w:tc>
        <w:tc>
          <w:tcPr>
            <w:tcW w:w="3260" w:type="dxa"/>
          </w:tcPr>
          <w:p w14:paraId="0F875FA6"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Plan de estudios</w:t>
            </w:r>
          </w:p>
          <w:p w14:paraId="576D2BE9"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p>
        </w:tc>
        <w:tc>
          <w:tcPr>
            <w:tcW w:w="3260" w:type="dxa"/>
          </w:tcPr>
          <w:p w14:paraId="123A63DC"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Contenidos teóricos</w:t>
            </w:r>
          </w:p>
          <w:p w14:paraId="6515BD12"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Contenidos técnicos</w:t>
            </w:r>
          </w:p>
          <w:p w14:paraId="0E0346B1"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Prácticas profesionales</w:t>
            </w:r>
          </w:p>
          <w:p w14:paraId="2EBB9E0A"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Enseñanza de paquetes contables</w:t>
            </w:r>
          </w:p>
        </w:tc>
      </w:tr>
      <w:tr w:rsidR="00F54457" w:rsidRPr="007C7044" w14:paraId="19F8221A" w14:textId="77777777" w:rsidTr="00F54457">
        <w:tc>
          <w:tcPr>
            <w:tcW w:w="3227" w:type="dxa"/>
            <w:vMerge/>
          </w:tcPr>
          <w:p w14:paraId="22C06D56" w14:textId="77777777" w:rsidR="00F54457" w:rsidRPr="007C7044" w:rsidRDefault="00F54457" w:rsidP="00F54457">
            <w:pPr>
              <w:rPr>
                <w:rFonts w:ascii="Times New Roman" w:hAnsi="Times New Roman" w:cs="Times New Roman"/>
                <w:sz w:val="16"/>
                <w:szCs w:val="16"/>
              </w:rPr>
            </w:pPr>
          </w:p>
        </w:tc>
        <w:tc>
          <w:tcPr>
            <w:tcW w:w="3260" w:type="dxa"/>
          </w:tcPr>
          <w:p w14:paraId="4B2F4034"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Materias optativas</w:t>
            </w:r>
          </w:p>
          <w:p w14:paraId="6EBEDB10"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p>
        </w:tc>
        <w:tc>
          <w:tcPr>
            <w:tcW w:w="3260" w:type="dxa"/>
          </w:tcPr>
          <w:p w14:paraId="2AE6DC4A"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Análisis de legislación aduanera</w:t>
            </w:r>
          </w:p>
          <w:p w14:paraId="759DD6E0"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Mercadotecnia</w:t>
            </w:r>
          </w:p>
          <w:p w14:paraId="434940F7"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Productividad</w:t>
            </w:r>
          </w:p>
          <w:p w14:paraId="6C4E2BA7"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Técnicas de negociación</w:t>
            </w:r>
          </w:p>
          <w:p w14:paraId="0DEDA367"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Técnicas de investigación</w:t>
            </w:r>
          </w:p>
          <w:p w14:paraId="70A25219"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Costos y productividad</w:t>
            </w:r>
          </w:p>
          <w:p w14:paraId="1E348551"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Investigación de operaciones</w:t>
            </w:r>
          </w:p>
          <w:p w14:paraId="5FEB2E32"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 xml:space="preserve">Producción </w:t>
            </w:r>
          </w:p>
          <w:p w14:paraId="5C580FBA"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Auditorías especiales</w:t>
            </w:r>
          </w:p>
          <w:p w14:paraId="39602B10"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Casos prácticos de costos</w:t>
            </w:r>
          </w:p>
          <w:p w14:paraId="3960CC25"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Contabilidad internacional</w:t>
            </w:r>
          </w:p>
          <w:p w14:paraId="51847E48"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Contabilidad consolidada</w:t>
            </w:r>
          </w:p>
          <w:p w14:paraId="62ED7E00"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Contabilidades especiales</w:t>
            </w:r>
          </w:p>
          <w:p w14:paraId="4C07AAC7"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Dictámenes</w:t>
            </w:r>
          </w:p>
          <w:p w14:paraId="5D2F79E5"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Finanzas internacionales</w:t>
            </w:r>
          </w:p>
          <w:p w14:paraId="01642BB9"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Investigación contable</w:t>
            </w:r>
          </w:p>
          <w:p w14:paraId="7AEE1066"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Mercado de valores</w:t>
            </w:r>
          </w:p>
        </w:tc>
      </w:tr>
      <w:tr w:rsidR="00F54457" w:rsidRPr="007C7044" w14:paraId="1258346B" w14:textId="77777777" w:rsidTr="00F54457">
        <w:tc>
          <w:tcPr>
            <w:tcW w:w="3227" w:type="dxa"/>
            <w:vMerge/>
          </w:tcPr>
          <w:p w14:paraId="5F410700" w14:textId="77777777" w:rsidR="00F54457" w:rsidRPr="007C7044" w:rsidRDefault="00F54457" w:rsidP="00F54457">
            <w:pPr>
              <w:rPr>
                <w:rFonts w:ascii="Times New Roman" w:hAnsi="Times New Roman" w:cs="Times New Roman"/>
                <w:sz w:val="16"/>
                <w:szCs w:val="16"/>
              </w:rPr>
            </w:pPr>
          </w:p>
        </w:tc>
        <w:tc>
          <w:tcPr>
            <w:tcW w:w="3260" w:type="dxa"/>
          </w:tcPr>
          <w:p w14:paraId="5CB676BF"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Satisfacción del ejercicio profesional</w:t>
            </w:r>
          </w:p>
          <w:p w14:paraId="5EF65EDE"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p>
        </w:tc>
        <w:tc>
          <w:tcPr>
            <w:tcW w:w="3260" w:type="dxa"/>
          </w:tcPr>
          <w:p w14:paraId="2CA2508D"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 xml:space="preserve">Comparación otras universidades </w:t>
            </w:r>
          </w:p>
          <w:p w14:paraId="69F90C42" w14:textId="77777777" w:rsidR="00F54457" w:rsidRPr="007C7044" w:rsidRDefault="00F54457" w:rsidP="00F54457">
            <w:pPr>
              <w:rPr>
                <w:rFonts w:ascii="Times New Roman" w:hAnsi="Times New Roman" w:cs="Times New Roman"/>
                <w:sz w:val="16"/>
                <w:szCs w:val="16"/>
              </w:rPr>
            </w:pPr>
            <w:r w:rsidRPr="007C7044">
              <w:rPr>
                <w:rFonts w:ascii="Times New Roman" w:eastAsia="Times New Roman" w:hAnsi="Times New Roman" w:cs="Times New Roman"/>
                <w:sz w:val="16"/>
                <w:szCs w:val="16"/>
              </w:rPr>
              <w:t>Satisfacción del desempeño</w:t>
            </w:r>
          </w:p>
        </w:tc>
      </w:tr>
    </w:tbl>
    <w:p w14:paraId="5CDFAAAF" w14:textId="48B78DD6" w:rsidR="00F54457" w:rsidRPr="00765AF3" w:rsidRDefault="00F54457" w:rsidP="00765AF3">
      <w:pPr>
        <w:widowControl w:val="0"/>
        <w:autoSpaceDE w:val="0"/>
        <w:autoSpaceDN w:val="0"/>
        <w:adjustRightInd w:val="0"/>
        <w:spacing w:after="240"/>
        <w:jc w:val="center"/>
        <w:rPr>
          <w:rFonts w:ascii="Times New Roman" w:eastAsiaTheme="minorHAnsi" w:hAnsi="Times New Roman" w:cs="Times New Roman"/>
          <w:bCs/>
          <w:szCs w:val="16"/>
          <w:lang w:val="es-MX" w:eastAsia="en-US"/>
        </w:rPr>
      </w:pPr>
      <w:r w:rsidRPr="00765AF3">
        <w:rPr>
          <w:rFonts w:ascii="Times New Roman" w:eastAsiaTheme="minorHAnsi" w:hAnsi="Times New Roman" w:cs="Times New Roman"/>
          <w:bCs/>
          <w:szCs w:val="16"/>
          <w:lang w:val="es-MX" w:eastAsia="en-US"/>
        </w:rPr>
        <w:t xml:space="preserve">Fuente: </w:t>
      </w:r>
      <w:r w:rsidR="00B9274C" w:rsidRPr="00765AF3">
        <w:rPr>
          <w:rFonts w:ascii="Times New Roman" w:eastAsiaTheme="minorHAnsi" w:hAnsi="Times New Roman" w:cs="Times New Roman"/>
          <w:bCs/>
          <w:szCs w:val="16"/>
          <w:lang w:val="es-MX" w:eastAsia="en-US"/>
        </w:rPr>
        <w:t>e</w:t>
      </w:r>
      <w:r w:rsidRPr="00765AF3">
        <w:rPr>
          <w:rFonts w:ascii="Times New Roman" w:eastAsiaTheme="minorHAnsi" w:hAnsi="Times New Roman" w:cs="Times New Roman"/>
          <w:bCs/>
          <w:szCs w:val="16"/>
          <w:lang w:val="es-MX" w:eastAsia="en-US"/>
        </w:rPr>
        <w:t>laboración propia</w:t>
      </w:r>
      <w:r w:rsidR="00B9274C" w:rsidRPr="00765AF3">
        <w:rPr>
          <w:rFonts w:ascii="Times New Roman" w:eastAsiaTheme="minorHAnsi" w:hAnsi="Times New Roman" w:cs="Times New Roman"/>
          <w:bCs/>
          <w:szCs w:val="16"/>
          <w:lang w:val="es-MX" w:eastAsia="en-US"/>
        </w:rPr>
        <w:t>.</w:t>
      </w:r>
    </w:p>
    <w:p w14:paraId="1E06758E" w14:textId="77777777" w:rsidR="007C7044" w:rsidRDefault="007C7044" w:rsidP="00F54457">
      <w:pPr>
        <w:widowControl w:val="0"/>
        <w:autoSpaceDE w:val="0"/>
        <w:autoSpaceDN w:val="0"/>
        <w:adjustRightInd w:val="0"/>
        <w:spacing w:line="360" w:lineRule="auto"/>
        <w:jc w:val="both"/>
        <w:rPr>
          <w:rFonts w:ascii="Times New Roman" w:hAnsi="Times New Roman" w:cs="Times New Roman"/>
          <w:bCs/>
          <w:lang w:val="es-MX"/>
        </w:rPr>
      </w:pPr>
    </w:p>
    <w:p w14:paraId="0BA3F629" w14:textId="4E9F5EB7" w:rsidR="00F54457" w:rsidRPr="007C7044" w:rsidRDefault="00F54457" w:rsidP="00F54457">
      <w:pPr>
        <w:widowControl w:val="0"/>
        <w:autoSpaceDE w:val="0"/>
        <w:autoSpaceDN w:val="0"/>
        <w:adjustRightInd w:val="0"/>
        <w:spacing w:line="360" w:lineRule="auto"/>
        <w:jc w:val="both"/>
        <w:rPr>
          <w:rFonts w:ascii="Times New Roman" w:hAnsi="Times New Roman" w:cs="Times New Roman"/>
          <w:lang w:val="es-MX"/>
        </w:rPr>
      </w:pPr>
      <w:r w:rsidRPr="00765AF3">
        <w:rPr>
          <w:rFonts w:ascii="Times New Roman" w:hAnsi="Times New Roman" w:cs="Times New Roman"/>
          <w:b/>
          <w:bCs/>
          <w:lang w:val="es-MX"/>
        </w:rPr>
        <w:t>Estudio de egresados.</w:t>
      </w:r>
      <w:r w:rsidRPr="007C7044">
        <w:rPr>
          <w:rFonts w:ascii="Times New Roman" w:hAnsi="Times New Roman" w:cs="Times New Roman"/>
          <w:bCs/>
          <w:lang w:val="es-MX"/>
        </w:rPr>
        <w:t xml:space="preserve"> Conformado por una primera sección que contiene datos generales con el objetivo de obtener información específica del grupo de estudio. Una segunda sección referente a la continuación de formación de los egresados del programa educativo y la parte principal del instrumento que consta de </w:t>
      </w:r>
      <w:r w:rsidRPr="007C7044">
        <w:rPr>
          <w:rFonts w:ascii="Times New Roman" w:hAnsi="Times New Roman" w:cs="Times New Roman"/>
          <w:lang w:val="es-MX"/>
        </w:rPr>
        <w:t>tres dimensiones</w:t>
      </w:r>
      <w:r w:rsidR="006B07CA" w:rsidRPr="006B07CA">
        <w:rPr>
          <w:rFonts w:ascii="Times New Roman" w:hAnsi="Times New Roman" w:cs="Times New Roman"/>
          <w:lang w:val="es-MX"/>
        </w:rPr>
        <w:t>, con sus respectivas variables e indicadores especificadas en la tabla de metodología utilizada para la elaboración del cuestionario</w:t>
      </w:r>
      <w:r w:rsidRPr="007C7044">
        <w:rPr>
          <w:rFonts w:ascii="Times New Roman" w:hAnsi="Times New Roman" w:cs="Times New Roman"/>
          <w:lang w:val="es-MX"/>
        </w:rPr>
        <w:t xml:space="preserve">: 1) </w:t>
      </w:r>
      <w:r w:rsidR="00B9274C">
        <w:rPr>
          <w:rFonts w:ascii="Times New Roman" w:hAnsi="Times New Roman" w:cs="Times New Roman"/>
          <w:lang w:val="es-MX"/>
        </w:rPr>
        <w:t>t</w:t>
      </w:r>
      <w:r w:rsidRPr="007C7044">
        <w:rPr>
          <w:rFonts w:ascii="Times New Roman" w:hAnsi="Times New Roman" w:cs="Times New Roman"/>
          <w:lang w:val="es-MX"/>
        </w:rPr>
        <w:t xml:space="preserve">rayectoria y ubicación en el mercado laboral, 2) </w:t>
      </w:r>
      <w:r w:rsidR="00B9274C">
        <w:rPr>
          <w:rFonts w:ascii="Times New Roman" w:hAnsi="Times New Roman" w:cs="Times New Roman"/>
          <w:lang w:val="es-MX"/>
        </w:rPr>
        <w:t>d</w:t>
      </w:r>
      <w:r w:rsidRPr="007C7044">
        <w:rPr>
          <w:rFonts w:ascii="Times New Roman" w:hAnsi="Times New Roman" w:cs="Times New Roman"/>
          <w:lang w:val="es-MX"/>
        </w:rPr>
        <w:t xml:space="preserve">esempeño profesional de los egresados y 3) </w:t>
      </w:r>
      <w:r w:rsidR="00B9274C">
        <w:rPr>
          <w:rFonts w:ascii="Times New Roman" w:hAnsi="Times New Roman" w:cs="Times New Roman"/>
          <w:lang w:val="es-MX"/>
        </w:rPr>
        <w:t>f</w:t>
      </w:r>
      <w:r w:rsidRPr="007C7044">
        <w:rPr>
          <w:rFonts w:ascii="Times New Roman" w:hAnsi="Times New Roman" w:cs="Times New Roman"/>
          <w:lang w:val="es-MX"/>
        </w:rPr>
        <w:t>ormación profesional recibida (</w:t>
      </w:r>
      <w:r w:rsidR="006B07CA">
        <w:rPr>
          <w:rFonts w:ascii="Times New Roman" w:hAnsi="Times New Roman" w:cs="Times New Roman"/>
          <w:lang w:val="es-MX"/>
        </w:rPr>
        <w:t>v</w:t>
      </w:r>
      <w:r w:rsidRPr="007C7044">
        <w:rPr>
          <w:rFonts w:ascii="Times New Roman" w:hAnsi="Times New Roman" w:cs="Times New Roman"/>
          <w:lang w:val="es-MX"/>
        </w:rPr>
        <w:t>er Tabla 2).</w:t>
      </w:r>
    </w:p>
    <w:p w14:paraId="78D889D8" w14:textId="1EF5090C" w:rsidR="007C7044" w:rsidRDefault="007C7044" w:rsidP="00F54457">
      <w:pPr>
        <w:widowControl w:val="0"/>
        <w:autoSpaceDE w:val="0"/>
        <w:autoSpaceDN w:val="0"/>
        <w:adjustRightInd w:val="0"/>
        <w:spacing w:line="360" w:lineRule="auto"/>
        <w:jc w:val="both"/>
        <w:rPr>
          <w:rFonts w:ascii="Times New Roman" w:hAnsi="Times New Roman" w:cs="Times New Roman"/>
          <w:color w:val="548DD4" w:themeColor="text2" w:themeTint="99"/>
          <w:lang w:val="es-MX"/>
        </w:rPr>
      </w:pPr>
    </w:p>
    <w:p w14:paraId="3968CD27" w14:textId="04932910" w:rsidR="00901987" w:rsidRDefault="00901987" w:rsidP="00F54457">
      <w:pPr>
        <w:widowControl w:val="0"/>
        <w:autoSpaceDE w:val="0"/>
        <w:autoSpaceDN w:val="0"/>
        <w:adjustRightInd w:val="0"/>
        <w:spacing w:line="360" w:lineRule="auto"/>
        <w:jc w:val="both"/>
        <w:rPr>
          <w:rFonts w:ascii="Times New Roman" w:hAnsi="Times New Roman" w:cs="Times New Roman"/>
          <w:color w:val="548DD4" w:themeColor="text2" w:themeTint="99"/>
          <w:lang w:val="es-MX"/>
        </w:rPr>
      </w:pPr>
    </w:p>
    <w:p w14:paraId="1C9B00C3" w14:textId="77777777" w:rsidR="00901987" w:rsidRDefault="00901987" w:rsidP="00F54457">
      <w:pPr>
        <w:widowControl w:val="0"/>
        <w:autoSpaceDE w:val="0"/>
        <w:autoSpaceDN w:val="0"/>
        <w:adjustRightInd w:val="0"/>
        <w:spacing w:line="360" w:lineRule="auto"/>
        <w:jc w:val="both"/>
        <w:rPr>
          <w:rFonts w:ascii="Times New Roman" w:hAnsi="Times New Roman" w:cs="Times New Roman"/>
          <w:color w:val="548DD4" w:themeColor="text2" w:themeTint="99"/>
          <w:lang w:val="es-MX"/>
        </w:rPr>
      </w:pPr>
    </w:p>
    <w:p w14:paraId="48C31F95" w14:textId="009F7E89" w:rsidR="00765AF3" w:rsidRDefault="00765AF3" w:rsidP="00F54457">
      <w:pPr>
        <w:widowControl w:val="0"/>
        <w:autoSpaceDE w:val="0"/>
        <w:autoSpaceDN w:val="0"/>
        <w:adjustRightInd w:val="0"/>
        <w:spacing w:line="360" w:lineRule="auto"/>
        <w:jc w:val="both"/>
        <w:rPr>
          <w:rFonts w:ascii="Times New Roman" w:hAnsi="Times New Roman" w:cs="Times New Roman"/>
          <w:color w:val="548DD4" w:themeColor="text2" w:themeTint="99"/>
          <w:lang w:val="es-MX"/>
        </w:rPr>
      </w:pPr>
    </w:p>
    <w:p w14:paraId="01C5F45D" w14:textId="77777777" w:rsidR="00765AF3" w:rsidRPr="00AC484D" w:rsidRDefault="00765AF3" w:rsidP="00F54457">
      <w:pPr>
        <w:widowControl w:val="0"/>
        <w:autoSpaceDE w:val="0"/>
        <w:autoSpaceDN w:val="0"/>
        <w:adjustRightInd w:val="0"/>
        <w:spacing w:line="360" w:lineRule="auto"/>
        <w:jc w:val="both"/>
        <w:rPr>
          <w:rFonts w:ascii="Times New Roman" w:hAnsi="Times New Roman" w:cs="Times New Roman"/>
          <w:color w:val="548DD4" w:themeColor="text2" w:themeTint="99"/>
          <w:lang w:val="es-MX"/>
        </w:rPr>
      </w:pPr>
    </w:p>
    <w:p w14:paraId="2C273CAA" w14:textId="223C35CE" w:rsidR="00F54457" w:rsidRPr="001D4963" w:rsidRDefault="00F54457" w:rsidP="00765AF3">
      <w:pPr>
        <w:widowControl w:val="0"/>
        <w:autoSpaceDE w:val="0"/>
        <w:autoSpaceDN w:val="0"/>
        <w:adjustRightInd w:val="0"/>
        <w:spacing w:line="360" w:lineRule="auto"/>
        <w:jc w:val="center"/>
        <w:rPr>
          <w:rFonts w:ascii="Times New Roman" w:hAnsi="Times New Roman" w:cs="Times New Roman"/>
          <w:sz w:val="20"/>
          <w:szCs w:val="16"/>
          <w:lang w:val="es-MX"/>
        </w:rPr>
      </w:pPr>
      <w:r w:rsidRPr="00765AF3">
        <w:rPr>
          <w:rFonts w:ascii="Times New Roman" w:hAnsi="Times New Roman" w:cs="Times New Roman"/>
          <w:b/>
          <w:szCs w:val="16"/>
          <w:lang w:val="es-MX"/>
        </w:rPr>
        <w:lastRenderedPageBreak/>
        <w:t>Tabla 2</w:t>
      </w:r>
      <w:r w:rsidR="00765AF3" w:rsidRPr="00765AF3">
        <w:rPr>
          <w:rFonts w:ascii="Times New Roman" w:hAnsi="Times New Roman" w:cs="Times New Roman"/>
          <w:b/>
          <w:szCs w:val="16"/>
          <w:lang w:val="es-MX"/>
        </w:rPr>
        <w:t>.</w:t>
      </w:r>
      <w:r w:rsidRPr="00765AF3">
        <w:rPr>
          <w:rFonts w:ascii="Times New Roman" w:hAnsi="Times New Roman" w:cs="Times New Roman"/>
          <w:szCs w:val="16"/>
          <w:lang w:val="es-MX"/>
        </w:rPr>
        <w:t xml:space="preserve"> Metodología para elaboración de cuestionario: Egresados del PE de LC.</w:t>
      </w:r>
    </w:p>
    <w:tbl>
      <w:tblPr>
        <w:tblStyle w:val="Tablaconcuadrcula"/>
        <w:tblW w:w="9512" w:type="dxa"/>
        <w:jc w:val="center"/>
        <w:tblLayout w:type="fixed"/>
        <w:tblLook w:val="04A0" w:firstRow="1" w:lastRow="0" w:firstColumn="1" w:lastColumn="0" w:noHBand="0" w:noVBand="1"/>
      </w:tblPr>
      <w:tblGrid>
        <w:gridCol w:w="2992"/>
        <w:gridCol w:w="2306"/>
        <w:gridCol w:w="4214"/>
      </w:tblGrid>
      <w:tr w:rsidR="00F54457" w:rsidRPr="007C7044" w14:paraId="03617620" w14:textId="77777777" w:rsidTr="00F54457">
        <w:trPr>
          <w:jc w:val="center"/>
        </w:trPr>
        <w:tc>
          <w:tcPr>
            <w:tcW w:w="2992" w:type="dxa"/>
          </w:tcPr>
          <w:p w14:paraId="784F2151" w14:textId="77777777" w:rsidR="00F54457" w:rsidRPr="007C7044" w:rsidRDefault="00F54457" w:rsidP="00F54457">
            <w:pPr>
              <w:jc w:val="center"/>
              <w:rPr>
                <w:rFonts w:ascii="Times New Roman" w:hAnsi="Times New Roman" w:cs="Times New Roman"/>
                <w:b/>
                <w:bCs/>
                <w:sz w:val="16"/>
                <w:szCs w:val="16"/>
                <w:lang w:val="es-ES"/>
              </w:rPr>
            </w:pPr>
            <w:r w:rsidRPr="007C7044">
              <w:rPr>
                <w:rFonts w:ascii="Times New Roman" w:hAnsi="Times New Roman" w:cs="Times New Roman"/>
              </w:rPr>
              <w:t xml:space="preserve"> </w:t>
            </w:r>
            <w:r w:rsidRPr="007C7044">
              <w:rPr>
                <w:rFonts w:ascii="Times New Roman" w:hAnsi="Times New Roman" w:cs="Times New Roman"/>
                <w:b/>
                <w:bCs/>
                <w:sz w:val="16"/>
                <w:szCs w:val="16"/>
                <w:lang w:val="es-ES"/>
              </w:rPr>
              <w:t>DIMENSIONES</w:t>
            </w:r>
          </w:p>
        </w:tc>
        <w:tc>
          <w:tcPr>
            <w:tcW w:w="2306" w:type="dxa"/>
          </w:tcPr>
          <w:p w14:paraId="0EBE1F48" w14:textId="77777777" w:rsidR="00F54457" w:rsidRPr="007C7044" w:rsidRDefault="00F54457" w:rsidP="00F54457">
            <w:pPr>
              <w:jc w:val="center"/>
              <w:rPr>
                <w:rFonts w:ascii="Times New Roman" w:hAnsi="Times New Roman" w:cs="Times New Roman"/>
                <w:b/>
                <w:bCs/>
                <w:sz w:val="16"/>
                <w:szCs w:val="16"/>
                <w:lang w:val="es-ES"/>
              </w:rPr>
            </w:pPr>
            <w:r w:rsidRPr="007C7044">
              <w:rPr>
                <w:rFonts w:ascii="Times New Roman" w:hAnsi="Times New Roman" w:cs="Times New Roman"/>
                <w:b/>
                <w:bCs/>
                <w:sz w:val="16"/>
                <w:szCs w:val="16"/>
                <w:lang w:val="es-ES"/>
              </w:rPr>
              <w:t>VARIABLE</w:t>
            </w:r>
          </w:p>
        </w:tc>
        <w:tc>
          <w:tcPr>
            <w:tcW w:w="4214" w:type="dxa"/>
          </w:tcPr>
          <w:p w14:paraId="2EC2D490" w14:textId="77777777" w:rsidR="00F54457" w:rsidRPr="007C7044" w:rsidRDefault="00F54457" w:rsidP="00F54457">
            <w:pPr>
              <w:jc w:val="center"/>
              <w:rPr>
                <w:rFonts w:ascii="Times New Roman" w:hAnsi="Times New Roman" w:cs="Times New Roman"/>
                <w:b/>
                <w:bCs/>
                <w:sz w:val="16"/>
                <w:szCs w:val="16"/>
                <w:lang w:val="es-ES"/>
              </w:rPr>
            </w:pPr>
            <w:r w:rsidRPr="007C7044">
              <w:rPr>
                <w:rFonts w:ascii="Times New Roman" w:hAnsi="Times New Roman" w:cs="Times New Roman"/>
                <w:b/>
                <w:bCs/>
                <w:sz w:val="16"/>
                <w:szCs w:val="16"/>
                <w:lang w:val="es-ES"/>
              </w:rPr>
              <w:t>INDICADORES</w:t>
            </w:r>
          </w:p>
        </w:tc>
      </w:tr>
      <w:tr w:rsidR="00F54457" w:rsidRPr="007C7044" w14:paraId="5434DF1E" w14:textId="77777777" w:rsidTr="00F54457">
        <w:trPr>
          <w:jc w:val="center"/>
        </w:trPr>
        <w:tc>
          <w:tcPr>
            <w:tcW w:w="2992" w:type="dxa"/>
            <w:vMerge w:val="restart"/>
          </w:tcPr>
          <w:p w14:paraId="4CFD6CFC" w14:textId="77777777" w:rsidR="00F54457" w:rsidRPr="007C7044" w:rsidRDefault="00F54457" w:rsidP="00F54457">
            <w:pPr>
              <w:ind w:firstLine="708"/>
              <w:rPr>
                <w:rFonts w:ascii="Times New Roman" w:hAnsi="Times New Roman" w:cs="Times New Roman"/>
                <w:sz w:val="16"/>
                <w:szCs w:val="16"/>
              </w:rPr>
            </w:pPr>
          </w:p>
          <w:p w14:paraId="314AE4B4" w14:textId="77777777" w:rsidR="00F54457" w:rsidRPr="007C7044" w:rsidRDefault="00F54457" w:rsidP="00F54457">
            <w:pPr>
              <w:jc w:val="center"/>
              <w:rPr>
                <w:rFonts w:ascii="Times New Roman" w:hAnsi="Times New Roman" w:cs="Times New Roman"/>
                <w:b/>
                <w:sz w:val="16"/>
                <w:szCs w:val="16"/>
              </w:rPr>
            </w:pPr>
            <w:r w:rsidRPr="007C7044">
              <w:rPr>
                <w:rFonts w:ascii="Times New Roman" w:hAnsi="Times New Roman" w:cs="Times New Roman"/>
                <w:b/>
                <w:sz w:val="16"/>
                <w:szCs w:val="16"/>
                <w:lang w:val="es-ES"/>
              </w:rPr>
              <w:t>1. TRAYECTORIA Y UBICACIÓN EN EL MERCADO LABORAL</w:t>
            </w:r>
          </w:p>
        </w:tc>
        <w:tc>
          <w:tcPr>
            <w:tcW w:w="2306" w:type="dxa"/>
          </w:tcPr>
          <w:p w14:paraId="2134891C" w14:textId="53016BCB"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Características del Trabajo actual</w:t>
            </w:r>
          </w:p>
          <w:p w14:paraId="777CC817" w14:textId="77777777" w:rsidR="00F54457" w:rsidRPr="007C7044" w:rsidRDefault="00F54457" w:rsidP="00F54457">
            <w:pPr>
              <w:widowControl w:val="0"/>
              <w:autoSpaceDE w:val="0"/>
              <w:autoSpaceDN w:val="0"/>
              <w:adjustRightInd w:val="0"/>
              <w:spacing w:line="241" w:lineRule="atLeast"/>
              <w:rPr>
                <w:rFonts w:ascii="Times New Roman" w:eastAsia="Times New Roman" w:hAnsi="Times New Roman" w:cs="Times New Roman"/>
                <w:b/>
                <w:sz w:val="16"/>
                <w:szCs w:val="16"/>
              </w:rPr>
            </w:pPr>
          </w:p>
        </w:tc>
        <w:tc>
          <w:tcPr>
            <w:tcW w:w="4214" w:type="dxa"/>
          </w:tcPr>
          <w:p w14:paraId="09152128"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Puesto que ocupa</w:t>
            </w:r>
          </w:p>
          <w:p w14:paraId="0AA5A652"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Tamaño de empresa</w:t>
            </w:r>
          </w:p>
          <w:p w14:paraId="0FEA4067"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Giro de la empresa</w:t>
            </w:r>
          </w:p>
          <w:p w14:paraId="28B57421"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Ingreso mensual</w:t>
            </w:r>
          </w:p>
        </w:tc>
      </w:tr>
      <w:tr w:rsidR="00F54457" w:rsidRPr="007C7044" w14:paraId="13A2A419" w14:textId="77777777" w:rsidTr="00F54457">
        <w:trPr>
          <w:jc w:val="center"/>
        </w:trPr>
        <w:tc>
          <w:tcPr>
            <w:tcW w:w="2992" w:type="dxa"/>
            <w:vMerge/>
          </w:tcPr>
          <w:p w14:paraId="0B606688" w14:textId="77777777" w:rsidR="00F54457" w:rsidRPr="007C7044" w:rsidRDefault="00F54457" w:rsidP="00F54457">
            <w:pPr>
              <w:rPr>
                <w:rFonts w:ascii="Times New Roman" w:hAnsi="Times New Roman" w:cs="Times New Roman"/>
                <w:sz w:val="16"/>
                <w:szCs w:val="16"/>
              </w:rPr>
            </w:pPr>
          </w:p>
        </w:tc>
        <w:tc>
          <w:tcPr>
            <w:tcW w:w="2306" w:type="dxa"/>
          </w:tcPr>
          <w:p w14:paraId="0C4A20B6" w14:textId="77777777" w:rsidR="00F54457" w:rsidRPr="007C7044" w:rsidRDefault="00F54457" w:rsidP="00F54457">
            <w:pPr>
              <w:widowControl w:val="0"/>
              <w:autoSpaceDE w:val="0"/>
              <w:autoSpaceDN w:val="0"/>
              <w:adjustRightInd w:val="0"/>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Trayectoria en el trabajo</w:t>
            </w:r>
          </w:p>
        </w:tc>
        <w:tc>
          <w:tcPr>
            <w:tcW w:w="4214" w:type="dxa"/>
          </w:tcPr>
          <w:p w14:paraId="12D5AD87"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Tiempo para conseguir primer empleo</w:t>
            </w:r>
          </w:p>
          <w:p w14:paraId="2A6ECB7E"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Tipo de contratación</w:t>
            </w:r>
          </w:p>
          <w:p w14:paraId="77816422"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Antigüedad</w:t>
            </w:r>
          </w:p>
          <w:p w14:paraId="39EB5181"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r w:rsidRPr="007C7044">
              <w:rPr>
                <w:rFonts w:ascii="Times New Roman" w:hAnsi="Times New Roman" w:cs="Times New Roman"/>
                <w:sz w:val="16"/>
                <w:szCs w:val="16"/>
                <w:lang w:val="es-ES"/>
              </w:rPr>
              <w:t>Ejercicio de su profesión</w:t>
            </w:r>
          </w:p>
        </w:tc>
      </w:tr>
      <w:tr w:rsidR="00F54457" w:rsidRPr="007C7044" w14:paraId="40A8B616" w14:textId="77777777" w:rsidTr="00F54457">
        <w:trPr>
          <w:trHeight w:val="1228"/>
          <w:jc w:val="center"/>
        </w:trPr>
        <w:tc>
          <w:tcPr>
            <w:tcW w:w="2992" w:type="dxa"/>
            <w:vMerge w:val="restart"/>
          </w:tcPr>
          <w:p w14:paraId="617E0B94"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p>
          <w:p w14:paraId="3B8F04F5" w14:textId="77777777" w:rsidR="00F54457" w:rsidRPr="007C7044" w:rsidRDefault="00F54457" w:rsidP="00F54457">
            <w:pPr>
              <w:jc w:val="center"/>
              <w:rPr>
                <w:rFonts w:ascii="Times New Roman" w:hAnsi="Times New Roman" w:cs="Times New Roman"/>
                <w:b/>
                <w:sz w:val="16"/>
                <w:szCs w:val="16"/>
                <w:lang w:val="es-ES"/>
              </w:rPr>
            </w:pPr>
          </w:p>
          <w:p w14:paraId="78BDFCD3" w14:textId="77777777" w:rsidR="00F54457" w:rsidRPr="007C7044" w:rsidRDefault="00F54457" w:rsidP="00F54457">
            <w:pPr>
              <w:jc w:val="center"/>
              <w:rPr>
                <w:rFonts w:ascii="Times New Roman" w:hAnsi="Times New Roman" w:cs="Times New Roman"/>
                <w:b/>
                <w:sz w:val="16"/>
                <w:szCs w:val="16"/>
                <w:lang w:val="es-ES"/>
              </w:rPr>
            </w:pPr>
          </w:p>
          <w:p w14:paraId="2B9911FB" w14:textId="77777777" w:rsidR="00F54457" w:rsidRPr="007C7044" w:rsidRDefault="00F54457" w:rsidP="00F54457">
            <w:pPr>
              <w:jc w:val="center"/>
              <w:rPr>
                <w:rFonts w:ascii="Times New Roman" w:hAnsi="Times New Roman" w:cs="Times New Roman"/>
                <w:b/>
                <w:sz w:val="16"/>
                <w:szCs w:val="16"/>
                <w:lang w:val="es-ES"/>
              </w:rPr>
            </w:pPr>
          </w:p>
          <w:p w14:paraId="2A53903E" w14:textId="77777777" w:rsidR="00F54457" w:rsidRPr="007C7044" w:rsidRDefault="00F54457" w:rsidP="00F54457">
            <w:pPr>
              <w:jc w:val="center"/>
              <w:rPr>
                <w:rFonts w:ascii="Times New Roman" w:hAnsi="Times New Roman" w:cs="Times New Roman"/>
                <w:b/>
                <w:sz w:val="16"/>
                <w:szCs w:val="16"/>
                <w:lang w:val="es-ES"/>
              </w:rPr>
            </w:pPr>
          </w:p>
          <w:p w14:paraId="62D16DFE" w14:textId="77777777" w:rsidR="00F54457" w:rsidRPr="007C7044" w:rsidRDefault="00F54457" w:rsidP="00F54457">
            <w:pPr>
              <w:jc w:val="center"/>
              <w:rPr>
                <w:rFonts w:ascii="Times New Roman" w:hAnsi="Times New Roman" w:cs="Times New Roman"/>
                <w:b/>
                <w:sz w:val="16"/>
                <w:szCs w:val="16"/>
                <w:lang w:val="es-ES"/>
              </w:rPr>
            </w:pPr>
          </w:p>
          <w:p w14:paraId="17759074" w14:textId="77777777" w:rsidR="00F54457" w:rsidRPr="007C7044" w:rsidRDefault="00F54457" w:rsidP="00F54457">
            <w:pPr>
              <w:jc w:val="center"/>
              <w:rPr>
                <w:rFonts w:ascii="Times New Roman" w:hAnsi="Times New Roman" w:cs="Times New Roman"/>
                <w:b/>
                <w:sz w:val="16"/>
                <w:szCs w:val="16"/>
                <w:lang w:val="es-ES"/>
              </w:rPr>
            </w:pPr>
          </w:p>
          <w:p w14:paraId="14336A31" w14:textId="77777777" w:rsidR="00F54457" w:rsidRPr="007C7044" w:rsidRDefault="00F54457" w:rsidP="00F54457">
            <w:pPr>
              <w:jc w:val="center"/>
              <w:rPr>
                <w:rFonts w:ascii="Times New Roman" w:hAnsi="Times New Roman" w:cs="Times New Roman"/>
                <w:b/>
                <w:sz w:val="16"/>
                <w:szCs w:val="16"/>
                <w:lang w:val="es-ES"/>
              </w:rPr>
            </w:pPr>
          </w:p>
          <w:p w14:paraId="137D882F" w14:textId="77777777" w:rsidR="00F54457" w:rsidRPr="007C7044" w:rsidRDefault="00F54457" w:rsidP="00F54457">
            <w:pPr>
              <w:jc w:val="center"/>
              <w:rPr>
                <w:rFonts w:ascii="Times New Roman" w:hAnsi="Times New Roman" w:cs="Times New Roman"/>
                <w:b/>
                <w:sz w:val="16"/>
                <w:szCs w:val="16"/>
                <w:lang w:val="es-ES"/>
              </w:rPr>
            </w:pPr>
          </w:p>
          <w:p w14:paraId="51DE3742" w14:textId="77777777" w:rsidR="00F54457" w:rsidRPr="007C7044" w:rsidRDefault="00F54457" w:rsidP="00F54457">
            <w:pPr>
              <w:jc w:val="center"/>
              <w:rPr>
                <w:rFonts w:ascii="Times New Roman" w:hAnsi="Times New Roman" w:cs="Times New Roman"/>
                <w:b/>
                <w:sz w:val="16"/>
                <w:szCs w:val="16"/>
                <w:lang w:val="es-ES"/>
              </w:rPr>
            </w:pPr>
          </w:p>
          <w:p w14:paraId="54FAC40E" w14:textId="77777777" w:rsidR="00F54457" w:rsidRPr="007C7044" w:rsidRDefault="00F54457" w:rsidP="00F54457">
            <w:pPr>
              <w:jc w:val="center"/>
              <w:rPr>
                <w:rFonts w:ascii="Times New Roman" w:hAnsi="Times New Roman" w:cs="Times New Roman"/>
                <w:b/>
                <w:sz w:val="16"/>
                <w:szCs w:val="16"/>
                <w:lang w:val="es-ES"/>
              </w:rPr>
            </w:pPr>
          </w:p>
          <w:p w14:paraId="33402833" w14:textId="77777777" w:rsidR="00F54457" w:rsidRPr="007C7044" w:rsidRDefault="00F54457" w:rsidP="00F54457">
            <w:pPr>
              <w:jc w:val="center"/>
              <w:rPr>
                <w:rFonts w:ascii="Times New Roman" w:hAnsi="Times New Roman" w:cs="Times New Roman"/>
                <w:b/>
                <w:sz w:val="16"/>
                <w:szCs w:val="16"/>
                <w:lang w:val="es-ES"/>
              </w:rPr>
            </w:pPr>
          </w:p>
          <w:p w14:paraId="3F530192" w14:textId="77777777" w:rsidR="00F54457" w:rsidRPr="007C7044" w:rsidRDefault="00F54457" w:rsidP="00F54457">
            <w:pPr>
              <w:jc w:val="center"/>
              <w:rPr>
                <w:rFonts w:ascii="Times New Roman" w:hAnsi="Times New Roman" w:cs="Times New Roman"/>
                <w:sz w:val="16"/>
                <w:szCs w:val="16"/>
                <w:lang w:val="es-ES"/>
              </w:rPr>
            </w:pPr>
            <w:r w:rsidRPr="007C7044">
              <w:rPr>
                <w:rFonts w:ascii="Times New Roman" w:hAnsi="Times New Roman" w:cs="Times New Roman"/>
                <w:b/>
                <w:sz w:val="16"/>
                <w:szCs w:val="16"/>
                <w:lang w:val="es-ES"/>
              </w:rPr>
              <w:t>2. DESEMPEÑO PROFESIONAL DE LOS EGRESADOS</w:t>
            </w:r>
          </w:p>
        </w:tc>
        <w:tc>
          <w:tcPr>
            <w:tcW w:w="2306" w:type="dxa"/>
          </w:tcPr>
          <w:p w14:paraId="6E701E18"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Exigencia de desempeño</w:t>
            </w:r>
          </w:p>
        </w:tc>
        <w:tc>
          <w:tcPr>
            <w:tcW w:w="4214" w:type="dxa"/>
          </w:tcPr>
          <w:p w14:paraId="5E3F79AD"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Puesta en práctica de los conocimientos </w:t>
            </w:r>
          </w:p>
          <w:p w14:paraId="442BBE89"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Coordinación o el trabajo en equipo</w:t>
            </w:r>
          </w:p>
          <w:p w14:paraId="5D395BB2"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Capacidad para adaptarse al ambiente de trabajo</w:t>
            </w:r>
          </w:p>
          <w:p w14:paraId="7C7F91E7"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Conocimientos de lenguas extranjeras</w:t>
            </w:r>
          </w:p>
          <w:p w14:paraId="450D4DBE"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Razonamiento lógico y analítico</w:t>
            </w:r>
          </w:p>
          <w:p w14:paraId="2A6C518F"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Habilidad para la toma de decisiones y soluciones</w:t>
            </w:r>
          </w:p>
          <w:p w14:paraId="1881A522"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Habilidad para las relaciones publicas y comunicación</w:t>
            </w:r>
          </w:p>
        </w:tc>
      </w:tr>
      <w:tr w:rsidR="00F54457" w:rsidRPr="007C7044" w14:paraId="3B22EC20" w14:textId="77777777" w:rsidTr="00F54457">
        <w:trPr>
          <w:trHeight w:val="828"/>
          <w:jc w:val="center"/>
        </w:trPr>
        <w:tc>
          <w:tcPr>
            <w:tcW w:w="2992" w:type="dxa"/>
            <w:vMerge/>
          </w:tcPr>
          <w:p w14:paraId="235E2E54" w14:textId="77777777" w:rsidR="00F54457" w:rsidRPr="007C7044" w:rsidRDefault="00F54457" w:rsidP="00F54457">
            <w:pPr>
              <w:widowControl w:val="0"/>
              <w:autoSpaceDE w:val="0"/>
              <w:autoSpaceDN w:val="0"/>
              <w:adjustRightInd w:val="0"/>
              <w:rPr>
                <w:rFonts w:ascii="Times New Roman" w:hAnsi="Times New Roman" w:cs="Times New Roman"/>
                <w:sz w:val="16"/>
                <w:szCs w:val="16"/>
                <w:lang w:val="es-ES"/>
              </w:rPr>
            </w:pPr>
          </w:p>
        </w:tc>
        <w:tc>
          <w:tcPr>
            <w:tcW w:w="2306" w:type="dxa"/>
          </w:tcPr>
          <w:p w14:paraId="6F24192A"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Áreas de conocimiento</w:t>
            </w:r>
          </w:p>
        </w:tc>
        <w:tc>
          <w:tcPr>
            <w:tcW w:w="4214" w:type="dxa"/>
          </w:tcPr>
          <w:p w14:paraId="56E6597E"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Contabilidad</w:t>
            </w:r>
          </w:p>
          <w:p w14:paraId="5E040CB7"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Administración de Costos Administración Financiera</w:t>
            </w:r>
          </w:p>
          <w:p w14:paraId="5C68AF6E"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Fiscal</w:t>
            </w:r>
          </w:p>
          <w:p w14:paraId="371EFED4"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Auditoría</w:t>
            </w:r>
          </w:p>
        </w:tc>
      </w:tr>
      <w:tr w:rsidR="00F54457" w:rsidRPr="007C7044" w14:paraId="69DD0DE9" w14:textId="77777777" w:rsidTr="00F54457">
        <w:trPr>
          <w:trHeight w:val="821"/>
          <w:jc w:val="center"/>
        </w:trPr>
        <w:tc>
          <w:tcPr>
            <w:tcW w:w="2992" w:type="dxa"/>
            <w:vMerge/>
          </w:tcPr>
          <w:p w14:paraId="45C94AB0" w14:textId="77777777" w:rsidR="00F54457" w:rsidRPr="007C7044" w:rsidRDefault="00F54457" w:rsidP="00F54457">
            <w:pPr>
              <w:jc w:val="center"/>
              <w:rPr>
                <w:rFonts w:ascii="Times New Roman" w:hAnsi="Times New Roman" w:cs="Times New Roman"/>
                <w:sz w:val="16"/>
                <w:szCs w:val="16"/>
              </w:rPr>
            </w:pPr>
          </w:p>
        </w:tc>
        <w:tc>
          <w:tcPr>
            <w:tcW w:w="2306" w:type="dxa"/>
          </w:tcPr>
          <w:p w14:paraId="56430B37"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Competencias</w:t>
            </w:r>
          </w:p>
        </w:tc>
        <w:tc>
          <w:tcPr>
            <w:tcW w:w="4214" w:type="dxa"/>
          </w:tcPr>
          <w:p w14:paraId="65122F8B"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Conocimientos teóricos </w:t>
            </w:r>
          </w:p>
          <w:p w14:paraId="05B6DD4A"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Conocimientos prácticos</w:t>
            </w:r>
          </w:p>
          <w:p w14:paraId="535401AD"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Formación técnica</w:t>
            </w:r>
          </w:p>
          <w:p w14:paraId="58D1209D"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hAnsi="Times New Roman" w:cs="Times New Roman"/>
                <w:bCs/>
                <w:sz w:val="16"/>
                <w:szCs w:val="16"/>
              </w:rPr>
              <w:t>Dominio de otros idiomas</w:t>
            </w:r>
          </w:p>
        </w:tc>
      </w:tr>
      <w:tr w:rsidR="00F54457" w:rsidRPr="007C7044" w14:paraId="59EE035A" w14:textId="77777777" w:rsidTr="00F54457">
        <w:trPr>
          <w:jc w:val="center"/>
        </w:trPr>
        <w:tc>
          <w:tcPr>
            <w:tcW w:w="2992" w:type="dxa"/>
            <w:vMerge/>
          </w:tcPr>
          <w:p w14:paraId="606B8C8B" w14:textId="77777777" w:rsidR="00F54457" w:rsidRPr="007C7044" w:rsidRDefault="00F54457" w:rsidP="00F54457">
            <w:pPr>
              <w:rPr>
                <w:rFonts w:ascii="Times New Roman" w:hAnsi="Times New Roman" w:cs="Times New Roman"/>
                <w:sz w:val="16"/>
                <w:szCs w:val="16"/>
              </w:rPr>
            </w:pPr>
          </w:p>
        </w:tc>
        <w:tc>
          <w:tcPr>
            <w:tcW w:w="2306" w:type="dxa"/>
          </w:tcPr>
          <w:p w14:paraId="18FB95BA"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Habilidades</w:t>
            </w:r>
          </w:p>
          <w:p w14:paraId="06ABC343" w14:textId="77777777" w:rsidR="00F54457" w:rsidRPr="007C7044" w:rsidRDefault="00F54457" w:rsidP="00F54457">
            <w:pPr>
              <w:rPr>
                <w:rFonts w:ascii="Times New Roman" w:eastAsia="Times New Roman" w:hAnsi="Times New Roman" w:cs="Times New Roman"/>
                <w:b/>
                <w:sz w:val="16"/>
                <w:szCs w:val="16"/>
              </w:rPr>
            </w:pPr>
          </w:p>
          <w:p w14:paraId="066E87C8" w14:textId="77777777" w:rsidR="00F54457" w:rsidRPr="007C7044" w:rsidRDefault="00F54457" w:rsidP="00F54457">
            <w:pPr>
              <w:rPr>
                <w:rFonts w:ascii="Times New Roman" w:eastAsia="Times New Roman" w:hAnsi="Times New Roman" w:cs="Times New Roman"/>
                <w:b/>
                <w:sz w:val="16"/>
                <w:szCs w:val="16"/>
              </w:rPr>
            </w:pPr>
          </w:p>
        </w:tc>
        <w:tc>
          <w:tcPr>
            <w:tcW w:w="4214" w:type="dxa"/>
          </w:tcPr>
          <w:p w14:paraId="595BBE19"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Manejo de herramientas informáticas </w:t>
            </w:r>
          </w:p>
          <w:p w14:paraId="2F98B8FF"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Organización y métodos de trabajo</w:t>
            </w:r>
          </w:p>
          <w:p w14:paraId="10FDE867"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Capacidad creativa e innovadora</w:t>
            </w:r>
          </w:p>
          <w:p w14:paraId="77C9821E"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Capacidad de aprendizaje</w:t>
            </w:r>
          </w:p>
          <w:p w14:paraId="0891BCC7"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Capacidad de comunicación oral</w:t>
            </w:r>
          </w:p>
          <w:p w14:paraId="5A03C5C7"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Diagnóstico de problemas y solución</w:t>
            </w:r>
          </w:p>
          <w:p w14:paraId="5DC758EE"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Manejo de personal   </w:t>
            </w:r>
          </w:p>
          <w:p w14:paraId="43AB830B"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 xml:space="preserve">Toma de decisiones </w:t>
            </w:r>
          </w:p>
          <w:p w14:paraId="25CF1C02" w14:textId="7891385D"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Delegación de responsabilidad</w:t>
            </w:r>
          </w:p>
          <w:p w14:paraId="1572387E"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hAnsi="Times New Roman" w:cs="Times New Roman"/>
                <w:bCs/>
                <w:sz w:val="16"/>
                <w:szCs w:val="16"/>
              </w:rPr>
              <w:t>Capacidad de trabajo en equipo</w:t>
            </w:r>
          </w:p>
        </w:tc>
      </w:tr>
      <w:tr w:rsidR="00F54457" w:rsidRPr="007C7044" w14:paraId="580E2291" w14:textId="77777777" w:rsidTr="00F54457">
        <w:trPr>
          <w:jc w:val="center"/>
        </w:trPr>
        <w:tc>
          <w:tcPr>
            <w:tcW w:w="2992" w:type="dxa"/>
            <w:vMerge/>
          </w:tcPr>
          <w:p w14:paraId="1B037BC6" w14:textId="77777777" w:rsidR="00F54457" w:rsidRPr="007C7044" w:rsidRDefault="00F54457" w:rsidP="00F54457">
            <w:pPr>
              <w:rPr>
                <w:rFonts w:ascii="Times New Roman" w:hAnsi="Times New Roman" w:cs="Times New Roman"/>
                <w:sz w:val="16"/>
                <w:szCs w:val="16"/>
              </w:rPr>
            </w:pPr>
          </w:p>
        </w:tc>
        <w:tc>
          <w:tcPr>
            <w:tcW w:w="2306" w:type="dxa"/>
          </w:tcPr>
          <w:p w14:paraId="6FB019DE" w14:textId="77777777" w:rsidR="00F54457" w:rsidRPr="007C7044" w:rsidRDefault="00F54457" w:rsidP="00F54457">
            <w:pPr>
              <w:rPr>
                <w:rFonts w:ascii="Times New Roman" w:eastAsia="Times New Roman" w:hAnsi="Times New Roman" w:cs="Times New Roman"/>
                <w:b/>
                <w:sz w:val="16"/>
                <w:szCs w:val="16"/>
              </w:rPr>
            </w:pPr>
            <w:r w:rsidRPr="007C7044">
              <w:rPr>
                <w:rFonts w:ascii="Times New Roman" w:eastAsia="Times New Roman" w:hAnsi="Times New Roman" w:cs="Times New Roman"/>
                <w:b/>
                <w:sz w:val="16"/>
                <w:szCs w:val="16"/>
              </w:rPr>
              <w:t>Actitudes y valores</w:t>
            </w:r>
          </w:p>
        </w:tc>
        <w:tc>
          <w:tcPr>
            <w:tcW w:w="4214" w:type="dxa"/>
          </w:tcPr>
          <w:p w14:paraId="51DD49AA"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Compromiso con la organización</w:t>
            </w:r>
          </w:p>
          <w:p w14:paraId="315FEDE1"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Relaciones interpersonales</w:t>
            </w:r>
          </w:p>
          <w:p w14:paraId="48359286"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Responsabilidad</w:t>
            </w:r>
          </w:p>
          <w:p w14:paraId="4A430AF3"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Liderazgo</w:t>
            </w:r>
          </w:p>
          <w:p w14:paraId="0907F82E"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Iniciativa</w:t>
            </w:r>
          </w:p>
          <w:p w14:paraId="11C89F68"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Honestidad</w:t>
            </w:r>
          </w:p>
          <w:p w14:paraId="58981014"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Lealtad</w:t>
            </w:r>
          </w:p>
          <w:p w14:paraId="5CADAB0D"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Emprendedor</w:t>
            </w:r>
          </w:p>
          <w:p w14:paraId="0D87FF1F"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Disposición al cambio</w:t>
            </w:r>
          </w:p>
          <w:p w14:paraId="3553033B"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Disciplina</w:t>
            </w:r>
          </w:p>
          <w:p w14:paraId="4CAFC666" w14:textId="77777777" w:rsidR="00F54457" w:rsidRPr="007C7044" w:rsidRDefault="00F54457" w:rsidP="00F54457">
            <w:pPr>
              <w:widowControl w:val="0"/>
              <w:autoSpaceDE w:val="0"/>
              <w:autoSpaceDN w:val="0"/>
              <w:adjustRightInd w:val="0"/>
              <w:rPr>
                <w:rFonts w:ascii="Times New Roman" w:hAnsi="Times New Roman" w:cs="Times New Roman"/>
                <w:bCs/>
                <w:sz w:val="16"/>
                <w:szCs w:val="16"/>
              </w:rPr>
            </w:pPr>
            <w:r w:rsidRPr="007C7044">
              <w:rPr>
                <w:rFonts w:ascii="Times New Roman" w:hAnsi="Times New Roman" w:cs="Times New Roman"/>
                <w:bCs/>
                <w:sz w:val="16"/>
                <w:szCs w:val="16"/>
              </w:rPr>
              <w:t>Calidad en el trabajo</w:t>
            </w:r>
          </w:p>
          <w:p w14:paraId="0E5B1A57" w14:textId="77777777" w:rsidR="00F54457" w:rsidRPr="007C7044" w:rsidRDefault="00F54457" w:rsidP="00F54457">
            <w:pPr>
              <w:widowControl w:val="0"/>
              <w:autoSpaceDE w:val="0"/>
              <w:autoSpaceDN w:val="0"/>
              <w:adjustRightInd w:val="0"/>
              <w:rPr>
                <w:rFonts w:ascii="Times New Roman" w:eastAsia="Times New Roman" w:hAnsi="Times New Roman" w:cs="Times New Roman"/>
                <w:sz w:val="16"/>
                <w:szCs w:val="16"/>
              </w:rPr>
            </w:pPr>
            <w:r w:rsidRPr="007C7044">
              <w:rPr>
                <w:rFonts w:ascii="Times New Roman" w:hAnsi="Times New Roman" w:cs="Times New Roman"/>
                <w:bCs/>
                <w:sz w:val="16"/>
                <w:szCs w:val="16"/>
              </w:rPr>
              <w:t>Presentación personal</w:t>
            </w:r>
          </w:p>
        </w:tc>
      </w:tr>
      <w:tr w:rsidR="00F54457" w:rsidRPr="007C7044" w14:paraId="54FFD039" w14:textId="77777777" w:rsidTr="00F54457">
        <w:trPr>
          <w:jc w:val="center"/>
        </w:trPr>
        <w:tc>
          <w:tcPr>
            <w:tcW w:w="2992" w:type="dxa"/>
            <w:vMerge w:val="restart"/>
          </w:tcPr>
          <w:p w14:paraId="3150FFE6" w14:textId="77777777" w:rsidR="00F54457" w:rsidRPr="007C7044" w:rsidRDefault="00F54457" w:rsidP="00F54457">
            <w:pPr>
              <w:rPr>
                <w:rFonts w:ascii="Times New Roman" w:hAnsi="Times New Roman" w:cs="Times New Roman"/>
                <w:sz w:val="16"/>
                <w:szCs w:val="16"/>
              </w:rPr>
            </w:pPr>
          </w:p>
          <w:p w14:paraId="0B75F1A0" w14:textId="77777777" w:rsidR="00F54457" w:rsidRPr="007C7044" w:rsidRDefault="00F54457" w:rsidP="00F54457">
            <w:pPr>
              <w:rPr>
                <w:rFonts w:ascii="Times New Roman" w:hAnsi="Times New Roman" w:cs="Times New Roman"/>
                <w:sz w:val="16"/>
                <w:szCs w:val="16"/>
              </w:rPr>
            </w:pPr>
          </w:p>
          <w:p w14:paraId="46C33D26" w14:textId="77777777" w:rsidR="00F54457" w:rsidRPr="007C7044" w:rsidRDefault="00F54457" w:rsidP="00F54457">
            <w:pPr>
              <w:rPr>
                <w:rFonts w:ascii="Times New Roman" w:hAnsi="Times New Roman" w:cs="Times New Roman"/>
                <w:sz w:val="16"/>
                <w:szCs w:val="16"/>
              </w:rPr>
            </w:pPr>
          </w:p>
          <w:p w14:paraId="4B0DB338" w14:textId="77777777" w:rsidR="00F54457" w:rsidRPr="007C7044" w:rsidRDefault="00F54457" w:rsidP="00F54457">
            <w:pPr>
              <w:rPr>
                <w:rFonts w:ascii="Times New Roman" w:hAnsi="Times New Roman" w:cs="Times New Roman"/>
                <w:sz w:val="16"/>
                <w:szCs w:val="16"/>
              </w:rPr>
            </w:pPr>
          </w:p>
          <w:p w14:paraId="67A15211" w14:textId="77777777" w:rsidR="00F54457" w:rsidRPr="007C7044" w:rsidRDefault="00F54457" w:rsidP="00F54457">
            <w:pPr>
              <w:rPr>
                <w:rFonts w:ascii="Times New Roman" w:hAnsi="Times New Roman" w:cs="Times New Roman"/>
                <w:sz w:val="16"/>
                <w:szCs w:val="16"/>
              </w:rPr>
            </w:pPr>
          </w:p>
          <w:p w14:paraId="32D65781" w14:textId="77777777" w:rsidR="00F54457" w:rsidRPr="007C7044" w:rsidRDefault="00F54457" w:rsidP="00F54457">
            <w:pPr>
              <w:rPr>
                <w:rFonts w:ascii="Times New Roman" w:hAnsi="Times New Roman" w:cs="Times New Roman"/>
                <w:sz w:val="16"/>
                <w:szCs w:val="16"/>
              </w:rPr>
            </w:pPr>
          </w:p>
          <w:p w14:paraId="63E7B6F8" w14:textId="77777777" w:rsidR="00F54457" w:rsidRPr="007C7044" w:rsidRDefault="00F54457" w:rsidP="00F54457">
            <w:pPr>
              <w:rPr>
                <w:rFonts w:ascii="Times New Roman" w:hAnsi="Times New Roman" w:cs="Times New Roman"/>
                <w:sz w:val="16"/>
                <w:szCs w:val="16"/>
              </w:rPr>
            </w:pPr>
          </w:p>
          <w:p w14:paraId="4B633065" w14:textId="77777777" w:rsidR="00F54457" w:rsidRPr="007C7044" w:rsidRDefault="00F54457" w:rsidP="00F54457">
            <w:pPr>
              <w:rPr>
                <w:rFonts w:ascii="Times New Roman" w:hAnsi="Times New Roman" w:cs="Times New Roman"/>
                <w:sz w:val="16"/>
                <w:szCs w:val="16"/>
              </w:rPr>
            </w:pPr>
          </w:p>
          <w:p w14:paraId="37446689" w14:textId="77777777" w:rsidR="00F54457" w:rsidRPr="007C7044" w:rsidRDefault="00F54457" w:rsidP="00F54457">
            <w:pPr>
              <w:rPr>
                <w:rFonts w:ascii="Times New Roman" w:hAnsi="Times New Roman" w:cs="Times New Roman"/>
                <w:sz w:val="16"/>
                <w:szCs w:val="16"/>
              </w:rPr>
            </w:pPr>
          </w:p>
          <w:p w14:paraId="561E796C" w14:textId="77777777" w:rsidR="00F54457" w:rsidRPr="007C7044" w:rsidRDefault="00F54457" w:rsidP="00F54457">
            <w:pPr>
              <w:jc w:val="center"/>
              <w:rPr>
                <w:rFonts w:ascii="Times New Roman" w:hAnsi="Times New Roman" w:cs="Times New Roman"/>
                <w:b/>
                <w:sz w:val="16"/>
                <w:szCs w:val="16"/>
                <w:lang w:val="es-ES"/>
              </w:rPr>
            </w:pPr>
            <w:r w:rsidRPr="007C7044">
              <w:rPr>
                <w:rFonts w:ascii="Times New Roman" w:hAnsi="Times New Roman" w:cs="Times New Roman"/>
                <w:b/>
                <w:sz w:val="16"/>
                <w:szCs w:val="16"/>
                <w:lang w:val="es-ES"/>
              </w:rPr>
              <w:t>3. FORMACIÓN PROFESIONAL RECIBIDA</w:t>
            </w:r>
          </w:p>
          <w:p w14:paraId="6A251466" w14:textId="77777777" w:rsidR="00F54457" w:rsidRPr="007C7044" w:rsidRDefault="00F54457" w:rsidP="00F54457">
            <w:pPr>
              <w:jc w:val="center"/>
              <w:rPr>
                <w:rFonts w:ascii="Times New Roman" w:hAnsi="Times New Roman" w:cs="Times New Roman"/>
                <w:b/>
                <w:sz w:val="16"/>
                <w:szCs w:val="16"/>
                <w:lang w:val="es-ES"/>
              </w:rPr>
            </w:pPr>
          </w:p>
          <w:p w14:paraId="2B8C8A09" w14:textId="77777777" w:rsidR="00F54457" w:rsidRPr="007C7044" w:rsidRDefault="00F54457" w:rsidP="00F54457">
            <w:pPr>
              <w:rPr>
                <w:rFonts w:ascii="Times New Roman" w:hAnsi="Times New Roman" w:cs="Times New Roman"/>
                <w:sz w:val="16"/>
                <w:szCs w:val="16"/>
              </w:rPr>
            </w:pPr>
          </w:p>
        </w:tc>
        <w:tc>
          <w:tcPr>
            <w:tcW w:w="2306" w:type="dxa"/>
          </w:tcPr>
          <w:p w14:paraId="49985436" w14:textId="77777777" w:rsidR="00F54457" w:rsidRPr="007C7044" w:rsidRDefault="00F54457" w:rsidP="00F54457">
            <w:pPr>
              <w:widowControl w:val="0"/>
              <w:autoSpaceDE w:val="0"/>
              <w:autoSpaceDN w:val="0"/>
              <w:adjustRightInd w:val="0"/>
              <w:rPr>
                <w:rFonts w:ascii="Times New Roman" w:hAnsi="Times New Roman" w:cs="Times New Roman"/>
                <w:b/>
                <w:bCs/>
                <w:sz w:val="16"/>
                <w:szCs w:val="16"/>
              </w:rPr>
            </w:pPr>
            <w:r w:rsidRPr="007C7044">
              <w:rPr>
                <w:rFonts w:ascii="Times New Roman" w:hAnsi="Times New Roman" w:cs="Times New Roman"/>
                <w:b/>
                <w:bCs/>
                <w:sz w:val="16"/>
                <w:szCs w:val="16"/>
              </w:rPr>
              <w:lastRenderedPageBreak/>
              <w:t>Competencias perfil de egreso</w:t>
            </w:r>
          </w:p>
          <w:p w14:paraId="73E36665" w14:textId="77777777" w:rsidR="00F54457" w:rsidRPr="007C7044" w:rsidRDefault="00F54457" w:rsidP="00F54457">
            <w:pPr>
              <w:widowControl w:val="0"/>
              <w:autoSpaceDE w:val="0"/>
              <w:autoSpaceDN w:val="0"/>
              <w:adjustRightInd w:val="0"/>
              <w:rPr>
                <w:rFonts w:ascii="Times New Roman" w:hAnsi="Times New Roman" w:cs="Times New Roman"/>
                <w:b/>
                <w:bCs/>
                <w:sz w:val="16"/>
                <w:szCs w:val="16"/>
              </w:rPr>
            </w:pPr>
          </w:p>
        </w:tc>
        <w:tc>
          <w:tcPr>
            <w:tcW w:w="4214" w:type="dxa"/>
          </w:tcPr>
          <w:p w14:paraId="75DC152B"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Utilización de la normatividad contable</w:t>
            </w:r>
          </w:p>
          <w:p w14:paraId="172502CB"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Aplicación del proceso administrativo</w:t>
            </w:r>
          </w:p>
          <w:p w14:paraId="01E8D614" w14:textId="77777777" w:rsidR="00F54457" w:rsidRPr="007C7044" w:rsidRDefault="00F54457" w:rsidP="00F54457">
            <w:pPr>
              <w:rPr>
                <w:rFonts w:ascii="Times New Roman" w:hAnsi="Times New Roman" w:cs="Times New Roman"/>
                <w:bCs/>
                <w:sz w:val="16"/>
                <w:szCs w:val="16"/>
              </w:rPr>
            </w:pPr>
            <w:r w:rsidRPr="007C7044">
              <w:rPr>
                <w:rFonts w:ascii="Times New Roman" w:hAnsi="Times New Roman" w:cs="Times New Roman"/>
                <w:bCs/>
                <w:sz w:val="16"/>
                <w:szCs w:val="16"/>
              </w:rPr>
              <w:t>Valoración de las disposiciones fiscales y legales</w:t>
            </w:r>
          </w:p>
          <w:p w14:paraId="5C6976CF" w14:textId="77777777" w:rsidR="00F54457" w:rsidRPr="007C7044" w:rsidRDefault="00F54457" w:rsidP="00F54457">
            <w:pPr>
              <w:rPr>
                <w:rFonts w:ascii="Times New Roman" w:hAnsi="Times New Roman" w:cs="Times New Roman"/>
                <w:sz w:val="16"/>
                <w:szCs w:val="16"/>
              </w:rPr>
            </w:pPr>
            <w:r w:rsidRPr="007C7044">
              <w:rPr>
                <w:rFonts w:ascii="Times New Roman" w:hAnsi="Times New Roman" w:cs="Times New Roman"/>
                <w:bCs/>
                <w:sz w:val="16"/>
                <w:szCs w:val="16"/>
              </w:rPr>
              <w:t>Identificación de las normas y procedimientos de auditoria</w:t>
            </w:r>
          </w:p>
        </w:tc>
      </w:tr>
      <w:tr w:rsidR="00F54457" w:rsidRPr="007C7044" w14:paraId="57F9020A" w14:textId="77777777" w:rsidTr="00F54457">
        <w:trPr>
          <w:jc w:val="center"/>
        </w:trPr>
        <w:tc>
          <w:tcPr>
            <w:tcW w:w="2992" w:type="dxa"/>
            <w:vMerge/>
          </w:tcPr>
          <w:p w14:paraId="74E3F033" w14:textId="77777777" w:rsidR="00F54457" w:rsidRPr="007C7044" w:rsidRDefault="00F54457" w:rsidP="00F54457">
            <w:pPr>
              <w:rPr>
                <w:rFonts w:ascii="Times New Roman" w:hAnsi="Times New Roman" w:cs="Times New Roman"/>
                <w:sz w:val="16"/>
                <w:szCs w:val="16"/>
              </w:rPr>
            </w:pPr>
          </w:p>
        </w:tc>
        <w:tc>
          <w:tcPr>
            <w:tcW w:w="2306" w:type="dxa"/>
          </w:tcPr>
          <w:p w14:paraId="6782B808" w14:textId="77777777" w:rsidR="00F54457" w:rsidRPr="007C7044" w:rsidRDefault="00F54457" w:rsidP="00F54457">
            <w:pPr>
              <w:widowControl w:val="0"/>
              <w:autoSpaceDE w:val="0"/>
              <w:autoSpaceDN w:val="0"/>
              <w:adjustRightInd w:val="0"/>
              <w:rPr>
                <w:rFonts w:ascii="Times New Roman" w:hAnsi="Times New Roman" w:cs="Times New Roman"/>
                <w:b/>
                <w:bCs/>
                <w:sz w:val="16"/>
                <w:szCs w:val="16"/>
              </w:rPr>
            </w:pPr>
            <w:r w:rsidRPr="007C7044">
              <w:rPr>
                <w:rFonts w:ascii="Times New Roman" w:hAnsi="Times New Roman" w:cs="Times New Roman"/>
                <w:b/>
                <w:bCs/>
                <w:sz w:val="16"/>
                <w:szCs w:val="16"/>
              </w:rPr>
              <w:t>Plan de estudios</w:t>
            </w:r>
          </w:p>
          <w:p w14:paraId="1CDAED24" w14:textId="77777777" w:rsidR="00F54457" w:rsidRPr="007C7044" w:rsidRDefault="00F54457" w:rsidP="00F54457">
            <w:pPr>
              <w:widowControl w:val="0"/>
              <w:autoSpaceDE w:val="0"/>
              <w:autoSpaceDN w:val="0"/>
              <w:adjustRightInd w:val="0"/>
              <w:rPr>
                <w:rFonts w:ascii="Times New Roman" w:hAnsi="Times New Roman" w:cs="Times New Roman"/>
                <w:b/>
                <w:bCs/>
                <w:sz w:val="16"/>
                <w:szCs w:val="16"/>
              </w:rPr>
            </w:pPr>
          </w:p>
        </w:tc>
        <w:tc>
          <w:tcPr>
            <w:tcW w:w="4214" w:type="dxa"/>
          </w:tcPr>
          <w:p w14:paraId="15C83694"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Contenidos asignaturas obligatorias</w:t>
            </w:r>
          </w:p>
          <w:p w14:paraId="3CE27D98"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Contenidos asignaturas optativas</w:t>
            </w:r>
          </w:p>
        </w:tc>
      </w:tr>
      <w:tr w:rsidR="00F54457" w:rsidRPr="007C7044" w14:paraId="5A7CF769" w14:textId="77777777" w:rsidTr="00F54457">
        <w:trPr>
          <w:jc w:val="center"/>
        </w:trPr>
        <w:tc>
          <w:tcPr>
            <w:tcW w:w="2992" w:type="dxa"/>
            <w:vMerge/>
          </w:tcPr>
          <w:p w14:paraId="06D020F6" w14:textId="77777777" w:rsidR="00F54457" w:rsidRPr="007C7044" w:rsidRDefault="00F54457" w:rsidP="00F54457">
            <w:pPr>
              <w:rPr>
                <w:rFonts w:ascii="Times New Roman" w:hAnsi="Times New Roman" w:cs="Times New Roman"/>
                <w:sz w:val="16"/>
                <w:szCs w:val="16"/>
              </w:rPr>
            </w:pPr>
          </w:p>
        </w:tc>
        <w:tc>
          <w:tcPr>
            <w:tcW w:w="2306" w:type="dxa"/>
          </w:tcPr>
          <w:p w14:paraId="798D4359" w14:textId="77777777" w:rsidR="00F54457" w:rsidRPr="007C7044" w:rsidRDefault="00F54457" w:rsidP="00F54457">
            <w:pPr>
              <w:widowControl w:val="0"/>
              <w:autoSpaceDE w:val="0"/>
              <w:autoSpaceDN w:val="0"/>
              <w:adjustRightInd w:val="0"/>
              <w:rPr>
                <w:rFonts w:ascii="Times New Roman" w:hAnsi="Times New Roman" w:cs="Times New Roman"/>
                <w:b/>
                <w:bCs/>
                <w:sz w:val="16"/>
                <w:szCs w:val="16"/>
              </w:rPr>
            </w:pPr>
            <w:r w:rsidRPr="007C7044">
              <w:rPr>
                <w:rFonts w:ascii="Times New Roman" w:hAnsi="Times New Roman" w:cs="Times New Roman"/>
                <w:b/>
                <w:bCs/>
                <w:sz w:val="16"/>
                <w:szCs w:val="16"/>
              </w:rPr>
              <w:t>Materias optativas</w:t>
            </w:r>
          </w:p>
          <w:p w14:paraId="3B5DA033" w14:textId="77777777" w:rsidR="00F54457" w:rsidRPr="007C7044" w:rsidRDefault="00F54457" w:rsidP="00F54457">
            <w:pPr>
              <w:widowControl w:val="0"/>
              <w:autoSpaceDE w:val="0"/>
              <w:autoSpaceDN w:val="0"/>
              <w:adjustRightInd w:val="0"/>
              <w:rPr>
                <w:rFonts w:ascii="Times New Roman" w:hAnsi="Times New Roman" w:cs="Times New Roman"/>
                <w:b/>
                <w:bCs/>
                <w:sz w:val="16"/>
                <w:szCs w:val="16"/>
              </w:rPr>
            </w:pPr>
          </w:p>
        </w:tc>
        <w:tc>
          <w:tcPr>
            <w:tcW w:w="4214" w:type="dxa"/>
          </w:tcPr>
          <w:p w14:paraId="11D7898A"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Análisis de legislación aduanera</w:t>
            </w:r>
          </w:p>
          <w:p w14:paraId="14C431C7"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Mercadotecnia</w:t>
            </w:r>
          </w:p>
          <w:p w14:paraId="45B64D13"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Productividad</w:t>
            </w:r>
          </w:p>
          <w:p w14:paraId="7DB7AB10"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Técnicas de negociación</w:t>
            </w:r>
          </w:p>
          <w:p w14:paraId="0A2A8ADD"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Técnicas de investigación</w:t>
            </w:r>
          </w:p>
          <w:p w14:paraId="1D1DF21D"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Costos y productividad</w:t>
            </w:r>
          </w:p>
          <w:p w14:paraId="20DE145C"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Investigación de operaciones</w:t>
            </w:r>
          </w:p>
          <w:p w14:paraId="02BFCE64"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 xml:space="preserve">Producción </w:t>
            </w:r>
          </w:p>
          <w:p w14:paraId="135D71F3"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Auditorías especiales</w:t>
            </w:r>
          </w:p>
          <w:p w14:paraId="02E943C9"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Casos prácticos de costos</w:t>
            </w:r>
          </w:p>
          <w:p w14:paraId="49DA2B98"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Contabilidad internacional</w:t>
            </w:r>
          </w:p>
          <w:p w14:paraId="51C73B30"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Contabilidad consolidada</w:t>
            </w:r>
          </w:p>
          <w:p w14:paraId="63369087"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Contabilidades especiales</w:t>
            </w:r>
          </w:p>
          <w:p w14:paraId="3F53810E"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Dictámenes</w:t>
            </w:r>
          </w:p>
          <w:p w14:paraId="018AD327"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Finanzas internacionales</w:t>
            </w:r>
          </w:p>
          <w:p w14:paraId="45D32335"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Investigación contable</w:t>
            </w:r>
          </w:p>
          <w:p w14:paraId="4FFA9041"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Mercado de valores</w:t>
            </w:r>
          </w:p>
        </w:tc>
      </w:tr>
      <w:tr w:rsidR="00F54457" w:rsidRPr="007C7044" w14:paraId="02816752" w14:textId="77777777" w:rsidTr="00F54457">
        <w:trPr>
          <w:jc w:val="center"/>
        </w:trPr>
        <w:tc>
          <w:tcPr>
            <w:tcW w:w="2992" w:type="dxa"/>
            <w:vMerge/>
          </w:tcPr>
          <w:p w14:paraId="072C6345" w14:textId="77777777" w:rsidR="00F54457" w:rsidRPr="007C7044" w:rsidRDefault="00F54457" w:rsidP="00F54457">
            <w:pPr>
              <w:rPr>
                <w:rFonts w:ascii="Times New Roman" w:hAnsi="Times New Roman" w:cs="Times New Roman"/>
                <w:sz w:val="16"/>
                <w:szCs w:val="16"/>
              </w:rPr>
            </w:pPr>
          </w:p>
        </w:tc>
        <w:tc>
          <w:tcPr>
            <w:tcW w:w="2306" w:type="dxa"/>
          </w:tcPr>
          <w:p w14:paraId="4CE905AA" w14:textId="77777777" w:rsidR="00F54457" w:rsidRPr="007C7044" w:rsidRDefault="00F54457" w:rsidP="00F54457">
            <w:pPr>
              <w:widowControl w:val="0"/>
              <w:autoSpaceDE w:val="0"/>
              <w:autoSpaceDN w:val="0"/>
              <w:adjustRightInd w:val="0"/>
              <w:rPr>
                <w:rFonts w:ascii="Times New Roman" w:hAnsi="Times New Roman" w:cs="Times New Roman"/>
                <w:b/>
                <w:bCs/>
                <w:sz w:val="16"/>
                <w:szCs w:val="16"/>
              </w:rPr>
            </w:pPr>
            <w:r w:rsidRPr="007C7044">
              <w:rPr>
                <w:rFonts w:ascii="Times New Roman" w:hAnsi="Times New Roman" w:cs="Times New Roman"/>
                <w:b/>
                <w:bCs/>
                <w:sz w:val="16"/>
                <w:szCs w:val="16"/>
              </w:rPr>
              <w:t>Opciones con valor en créditos</w:t>
            </w:r>
          </w:p>
          <w:p w14:paraId="228B1C0F" w14:textId="77777777" w:rsidR="00F54457" w:rsidRPr="007C7044" w:rsidRDefault="00F54457" w:rsidP="00F54457">
            <w:pPr>
              <w:widowControl w:val="0"/>
              <w:autoSpaceDE w:val="0"/>
              <w:autoSpaceDN w:val="0"/>
              <w:adjustRightInd w:val="0"/>
              <w:rPr>
                <w:rFonts w:ascii="Times New Roman" w:hAnsi="Times New Roman" w:cs="Times New Roman"/>
                <w:b/>
                <w:bCs/>
                <w:sz w:val="16"/>
                <w:szCs w:val="16"/>
              </w:rPr>
            </w:pPr>
          </w:p>
        </w:tc>
        <w:tc>
          <w:tcPr>
            <w:tcW w:w="4214" w:type="dxa"/>
          </w:tcPr>
          <w:p w14:paraId="4DC021FF" w14:textId="77777777" w:rsidR="00F54457" w:rsidRPr="007C7044" w:rsidRDefault="00F54457" w:rsidP="00F54457">
            <w:pPr>
              <w:rPr>
                <w:rFonts w:ascii="Times New Roman" w:eastAsia="Times New Roman" w:hAnsi="Times New Roman" w:cs="Times New Roman"/>
                <w:sz w:val="16"/>
                <w:szCs w:val="16"/>
              </w:rPr>
            </w:pPr>
            <w:r w:rsidRPr="007C7044">
              <w:rPr>
                <w:rFonts w:ascii="Times New Roman" w:eastAsia="Times New Roman" w:hAnsi="Times New Roman" w:cs="Times New Roman"/>
                <w:sz w:val="16"/>
                <w:szCs w:val="16"/>
              </w:rPr>
              <w:t>Prácticas Profesionales</w:t>
            </w:r>
          </w:p>
          <w:p w14:paraId="5EE51677" w14:textId="77777777" w:rsidR="00F54457" w:rsidRPr="007C7044" w:rsidRDefault="00F54457" w:rsidP="00F54457">
            <w:pPr>
              <w:rPr>
                <w:rFonts w:ascii="Times New Roman" w:hAnsi="Times New Roman" w:cs="Times New Roman"/>
                <w:sz w:val="16"/>
                <w:szCs w:val="16"/>
              </w:rPr>
            </w:pPr>
            <w:r w:rsidRPr="007C7044">
              <w:rPr>
                <w:rFonts w:ascii="Times New Roman" w:hAnsi="Times New Roman" w:cs="Times New Roman"/>
                <w:sz w:val="16"/>
                <w:szCs w:val="16"/>
              </w:rPr>
              <w:t>PVVC</w:t>
            </w:r>
          </w:p>
          <w:p w14:paraId="159BC37A" w14:textId="77777777" w:rsidR="00F54457" w:rsidRPr="007C7044" w:rsidRDefault="00F54457" w:rsidP="00F54457">
            <w:pPr>
              <w:rPr>
                <w:rFonts w:ascii="Times New Roman" w:hAnsi="Times New Roman" w:cs="Times New Roman"/>
                <w:sz w:val="16"/>
                <w:szCs w:val="16"/>
              </w:rPr>
            </w:pPr>
            <w:r w:rsidRPr="007C7044">
              <w:rPr>
                <w:rFonts w:ascii="Times New Roman" w:hAnsi="Times New Roman" w:cs="Times New Roman"/>
                <w:sz w:val="16"/>
                <w:szCs w:val="16"/>
              </w:rPr>
              <w:t>Estancias de Aprendizaje</w:t>
            </w:r>
          </w:p>
          <w:p w14:paraId="13A6D68C" w14:textId="77777777" w:rsidR="00F54457" w:rsidRPr="007C7044" w:rsidRDefault="00F54457" w:rsidP="00F54457">
            <w:pPr>
              <w:rPr>
                <w:rFonts w:ascii="Times New Roman" w:hAnsi="Times New Roman" w:cs="Times New Roman"/>
                <w:sz w:val="16"/>
                <w:szCs w:val="16"/>
              </w:rPr>
            </w:pPr>
            <w:r w:rsidRPr="007C7044">
              <w:rPr>
                <w:rFonts w:ascii="Times New Roman" w:hAnsi="Times New Roman" w:cs="Times New Roman"/>
                <w:sz w:val="16"/>
                <w:szCs w:val="16"/>
              </w:rPr>
              <w:t>Otras</w:t>
            </w:r>
          </w:p>
        </w:tc>
      </w:tr>
    </w:tbl>
    <w:p w14:paraId="39655994" w14:textId="762C3E05" w:rsidR="00F54457" w:rsidRPr="00901987" w:rsidRDefault="00F54457" w:rsidP="00901987">
      <w:pPr>
        <w:widowControl w:val="0"/>
        <w:autoSpaceDE w:val="0"/>
        <w:autoSpaceDN w:val="0"/>
        <w:adjustRightInd w:val="0"/>
        <w:jc w:val="center"/>
        <w:rPr>
          <w:rFonts w:ascii="Times New Roman" w:eastAsiaTheme="minorHAnsi" w:hAnsi="Times New Roman" w:cs="Times New Roman"/>
          <w:bCs/>
          <w:szCs w:val="16"/>
          <w:lang w:val="es-MX" w:eastAsia="en-US"/>
        </w:rPr>
      </w:pPr>
      <w:r w:rsidRPr="00901987">
        <w:rPr>
          <w:rFonts w:ascii="Times New Roman" w:eastAsiaTheme="minorHAnsi" w:hAnsi="Times New Roman" w:cs="Times New Roman"/>
          <w:bCs/>
          <w:szCs w:val="16"/>
          <w:lang w:val="es-MX" w:eastAsia="en-US"/>
        </w:rPr>
        <w:t xml:space="preserve">Fuente: </w:t>
      </w:r>
      <w:r w:rsidR="006B07CA" w:rsidRPr="00901987">
        <w:rPr>
          <w:rFonts w:ascii="Times New Roman" w:eastAsiaTheme="minorHAnsi" w:hAnsi="Times New Roman" w:cs="Times New Roman"/>
          <w:bCs/>
          <w:szCs w:val="16"/>
          <w:lang w:val="es-MX" w:eastAsia="en-US"/>
        </w:rPr>
        <w:t>e</w:t>
      </w:r>
      <w:r w:rsidRPr="00901987">
        <w:rPr>
          <w:rFonts w:ascii="Times New Roman" w:eastAsiaTheme="minorHAnsi" w:hAnsi="Times New Roman" w:cs="Times New Roman"/>
          <w:bCs/>
          <w:szCs w:val="16"/>
          <w:lang w:val="es-MX" w:eastAsia="en-US"/>
        </w:rPr>
        <w:t>laboración propia</w:t>
      </w:r>
      <w:r w:rsidR="006B07CA" w:rsidRPr="00901987">
        <w:rPr>
          <w:rFonts w:ascii="Times New Roman" w:eastAsiaTheme="minorHAnsi" w:hAnsi="Times New Roman" w:cs="Times New Roman"/>
          <w:bCs/>
          <w:szCs w:val="16"/>
          <w:lang w:val="es-MX" w:eastAsia="en-US"/>
        </w:rPr>
        <w:t>.</w:t>
      </w:r>
    </w:p>
    <w:p w14:paraId="002A63BB" w14:textId="2BF297E1" w:rsidR="00F54457" w:rsidRPr="007C7044" w:rsidRDefault="00F54457" w:rsidP="00F54457">
      <w:pPr>
        <w:spacing w:before="100" w:beforeAutospacing="1" w:after="100" w:afterAutospacing="1" w:line="360" w:lineRule="auto"/>
        <w:jc w:val="both"/>
        <w:rPr>
          <w:rFonts w:ascii="Times New Roman" w:hAnsi="Times New Roman" w:cs="Times New Roman"/>
          <w:bCs/>
          <w:lang w:val="es-MX"/>
        </w:rPr>
      </w:pPr>
      <w:r w:rsidRPr="007C7044">
        <w:rPr>
          <w:rFonts w:ascii="Times New Roman" w:hAnsi="Times New Roman" w:cs="Times New Roman"/>
          <w:bCs/>
          <w:lang w:val="es-MX"/>
        </w:rPr>
        <w:t>Ambos cuestionarios se aplicaron de forma electrónica (</w:t>
      </w:r>
      <w:r w:rsidRPr="007C7044">
        <w:rPr>
          <w:rFonts w:ascii="Times New Roman" w:hAnsi="Times New Roman" w:cs="Times New Roman"/>
          <w:bCs/>
          <w:i/>
          <w:lang w:val="es-MX"/>
        </w:rPr>
        <w:t>online</w:t>
      </w:r>
      <w:r w:rsidRPr="007C7044">
        <w:rPr>
          <w:rFonts w:ascii="Times New Roman" w:hAnsi="Times New Roman" w:cs="Times New Roman"/>
          <w:bCs/>
          <w:lang w:val="es-MX"/>
        </w:rPr>
        <w:t>)</w:t>
      </w:r>
      <w:r w:rsidR="006B07CA">
        <w:rPr>
          <w:rFonts w:ascii="Times New Roman" w:hAnsi="Times New Roman" w:cs="Times New Roman"/>
          <w:bCs/>
          <w:lang w:val="es-MX"/>
        </w:rPr>
        <w:t>.</w:t>
      </w:r>
      <w:r w:rsidRPr="007C7044">
        <w:rPr>
          <w:rFonts w:ascii="Times New Roman" w:hAnsi="Times New Roman" w:cs="Times New Roman"/>
          <w:bCs/>
          <w:lang w:val="es-MX"/>
        </w:rPr>
        <w:t xml:space="preserve"> </w:t>
      </w:r>
      <w:r w:rsidR="006B07CA">
        <w:rPr>
          <w:rFonts w:ascii="Times New Roman" w:hAnsi="Times New Roman" w:cs="Times New Roman"/>
          <w:bCs/>
          <w:lang w:val="es-MX"/>
        </w:rPr>
        <w:t>S</w:t>
      </w:r>
      <w:r w:rsidRPr="007C7044">
        <w:rPr>
          <w:rFonts w:ascii="Times New Roman" w:hAnsi="Times New Roman" w:cs="Times New Roman"/>
          <w:bCs/>
          <w:lang w:val="es-MX"/>
        </w:rPr>
        <w:t>e solicitó la reacción de los individuos respecto a las variables a medir usando en su mayoría declaraciones medidas con una escala Likert considerando los valores: Excelente, Bueno, Aceptable, Deficiente y Muy Deficiente</w:t>
      </w:r>
      <w:r w:rsidR="006B07CA">
        <w:rPr>
          <w:rFonts w:ascii="Times New Roman" w:hAnsi="Times New Roman" w:cs="Times New Roman"/>
          <w:bCs/>
          <w:lang w:val="es-MX"/>
        </w:rPr>
        <w:t>;</w:t>
      </w:r>
      <w:r w:rsidRPr="007C7044">
        <w:rPr>
          <w:rFonts w:ascii="Times New Roman" w:hAnsi="Times New Roman" w:cs="Times New Roman"/>
          <w:bCs/>
          <w:lang w:val="es-MX"/>
        </w:rPr>
        <w:t xml:space="preserve"> y en algunos casos: Excelente, Bueno, Aceptable, Deficiente y No aplica.</w:t>
      </w:r>
    </w:p>
    <w:p w14:paraId="7540A2B2" w14:textId="77777777" w:rsidR="00F54457" w:rsidRPr="00741772" w:rsidRDefault="00F54457" w:rsidP="00F54457">
      <w:pPr>
        <w:spacing w:before="100" w:beforeAutospacing="1" w:after="100" w:afterAutospacing="1" w:line="360" w:lineRule="auto"/>
        <w:jc w:val="both"/>
        <w:rPr>
          <w:rFonts w:ascii="Times New Roman" w:hAnsi="Times New Roman" w:cs="Times New Roman"/>
          <w:b/>
          <w:bCs/>
          <w:lang w:val="es-MX"/>
        </w:rPr>
      </w:pPr>
      <w:r w:rsidRPr="00741772">
        <w:rPr>
          <w:rFonts w:ascii="Times New Roman" w:hAnsi="Times New Roman" w:cs="Times New Roman"/>
          <w:b/>
          <w:bCs/>
          <w:lang w:val="es-MX"/>
        </w:rPr>
        <w:t xml:space="preserve">Recolección de datos </w:t>
      </w:r>
    </w:p>
    <w:p w14:paraId="4BAE757C" w14:textId="14B9543B" w:rsidR="00F54457" w:rsidRPr="00741772" w:rsidRDefault="00F54457" w:rsidP="00F54457">
      <w:pPr>
        <w:pStyle w:val="NormalWeb"/>
        <w:spacing w:line="360" w:lineRule="auto"/>
        <w:jc w:val="both"/>
        <w:rPr>
          <w:rFonts w:ascii="Times New Roman" w:hAnsi="Times New Roman"/>
          <w:sz w:val="24"/>
          <w:szCs w:val="24"/>
        </w:rPr>
      </w:pPr>
      <w:r w:rsidRPr="00741772">
        <w:rPr>
          <w:rFonts w:ascii="Times New Roman" w:hAnsi="Times New Roman"/>
          <w:sz w:val="24"/>
          <w:szCs w:val="24"/>
        </w:rPr>
        <w:t>Para dar cumplimiento al objetivo planteado se realizó el siguiente procedimiento para la recolección de los datos del estudio</w:t>
      </w:r>
      <w:r w:rsidR="006B07CA">
        <w:rPr>
          <w:rFonts w:ascii="Times New Roman" w:hAnsi="Times New Roman"/>
          <w:sz w:val="24"/>
          <w:szCs w:val="24"/>
        </w:rPr>
        <w:t>.</w:t>
      </w:r>
      <w:r w:rsidRPr="00741772">
        <w:rPr>
          <w:rFonts w:ascii="Times New Roman" w:hAnsi="Times New Roman"/>
          <w:sz w:val="24"/>
          <w:szCs w:val="24"/>
        </w:rPr>
        <w:t xml:space="preserve"> </w:t>
      </w:r>
    </w:p>
    <w:p w14:paraId="7EDDF0C8" w14:textId="24E10578" w:rsidR="00F54457" w:rsidRPr="00741772" w:rsidRDefault="00F54457" w:rsidP="00F54457">
      <w:pPr>
        <w:pStyle w:val="NormalWeb"/>
        <w:spacing w:line="360" w:lineRule="auto"/>
        <w:jc w:val="both"/>
        <w:rPr>
          <w:rFonts w:ascii="Times New Roman" w:hAnsi="Times New Roman"/>
          <w:strike/>
          <w:sz w:val="24"/>
          <w:szCs w:val="24"/>
        </w:rPr>
      </w:pPr>
      <w:r w:rsidRPr="00741772">
        <w:rPr>
          <w:rFonts w:ascii="Times New Roman" w:hAnsi="Times New Roman"/>
          <w:sz w:val="24"/>
          <w:szCs w:val="24"/>
        </w:rPr>
        <w:t>Tanto en el estudio de empleadores y egresados se identificaron los sujetos objeto de estudio y se realizó el siguiente procedimiento</w:t>
      </w:r>
      <w:r w:rsidR="006B07CA">
        <w:rPr>
          <w:rFonts w:ascii="Times New Roman" w:hAnsi="Times New Roman"/>
          <w:sz w:val="24"/>
          <w:szCs w:val="24"/>
        </w:rPr>
        <w:t>:</w:t>
      </w:r>
    </w:p>
    <w:p w14:paraId="236B2796" w14:textId="69412C70" w:rsidR="00F54457" w:rsidRPr="00741772" w:rsidRDefault="00F54457" w:rsidP="00F54457">
      <w:pPr>
        <w:pStyle w:val="NormalWeb"/>
        <w:numPr>
          <w:ilvl w:val="0"/>
          <w:numId w:val="1"/>
        </w:numPr>
        <w:spacing w:line="360" w:lineRule="auto"/>
        <w:jc w:val="both"/>
        <w:rPr>
          <w:rFonts w:ascii="Times New Roman" w:hAnsi="Times New Roman"/>
          <w:sz w:val="24"/>
          <w:szCs w:val="24"/>
        </w:rPr>
      </w:pPr>
      <w:r w:rsidRPr="00741772">
        <w:rPr>
          <w:rFonts w:ascii="Times New Roman" w:hAnsi="Times New Roman"/>
          <w:sz w:val="24"/>
          <w:szCs w:val="24"/>
        </w:rPr>
        <w:t>Ubicación de informantes “clave” o especialistas</w:t>
      </w:r>
      <w:r w:rsidR="006B07CA">
        <w:rPr>
          <w:rFonts w:ascii="Times New Roman" w:hAnsi="Times New Roman"/>
          <w:sz w:val="24"/>
          <w:szCs w:val="24"/>
        </w:rPr>
        <w:t>,</w:t>
      </w:r>
      <w:r w:rsidRPr="00741772">
        <w:rPr>
          <w:rFonts w:ascii="Times New Roman" w:hAnsi="Times New Roman"/>
          <w:sz w:val="24"/>
          <w:szCs w:val="24"/>
        </w:rPr>
        <w:t xml:space="preserve"> tales como dirigentes de asociaciones empresariales, colegios de profesionales y de otras instituciones formadoras. Y de los egresados mediante correo electrónico y red de comunicación social.</w:t>
      </w:r>
    </w:p>
    <w:p w14:paraId="60DA73F1" w14:textId="3F3A37A4" w:rsidR="00F54457" w:rsidRPr="00741772" w:rsidRDefault="00F54457" w:rsidP="00F54457">
      <w:pPr>
        <w:pStyle w:val="NormalWeb"/>
        <w:numPr>
          <w:ilvl w:val="0"/>
          <w:numId w:val="1"/>
        </w:numPr>
        <w:spacing w:line="360" w:lineRule="auto"/>
        <w:jc w:val="both"/>
        <w:rPr>
          <w:rFonts w:ascii="Times New Roman" w:hAnsi="Times New Roman"/>
          <w:sz w:val="24"/>
          <w:szCs w:val="24"/>
        </w:rPr>
      </w:pPr>
      <w:r w:rsidRPr="00741772">
        <w:rPr>
          <w:rFonts w:ascii="Times New Roman" w:hAnsi="Times New Roman"/>
          <w:sz w:val="24"/>
          <w:szCs w:val="24"/>
        </w:rPr>
        <w:lastRenderedPageBreak/>
        <w:t>Aplicación de cuestionarios a empleadores y egresados</w:t>
      </w:r>
      <w:r w:rsidR="006B07CA">
        <w:rPr>
          <w:rFonts w:ascii="Times New Roman" w:hAnsi="Times New Roman"/>
          <w:sz w:val="24"/>
          <w:szCs w:val="24"/>
        </w:rPr>
        <w:t>.</w:t>
      </w:r>
    </w:p>
    <w:p w14:paraId="379EC536" w14:textId="77777777" w:rsidR="00F54457" w:rsidRPr="00741772" w:rsidRDefault="00F54457" w:rsidP="00F54457">
      <w:pPr>
        <w:pStyle w:val="NormalWeb"/>
        <w:numPr>
          <w:ilvl w:val="0"/>
          <w:numId w:val="1"/>
        </w:numPr>
        <w:spacing w:line="360" w:lineRule="auto"/>
        <w:jc w:val="both"/>
        <w:rPr>
          <w:rFonts w:ascii="Times New Roman" w:hAnsi="Times New Roman"/>
          <w:sz w:val="24"/>
          <w:szCs w:val="24"/>
        </w:rPr>
      </w:pPr>
      <w:r w:rsidRPr="00741772">
        <w:rPr>
          <w:rFonts w:ascii="Times New Roman" w:hAnsi="Times New Roman"/>
          <w:sz w:val="24"/>
          <w:szCs w:val="24"/>
        </w:rPr>
        <w:t>Presentación del informe.</w:t>
      </w:r>
    </w:p>
    <w:p w14:paraId="0D23A771" w14:textId="525B8E4E" w:rsidR="007C7044" w:rsidRPr="001D4963" w:rsidRDefault="00F54457" w:rsidP="001D4963">
      <w:pPr>
        <w:spacing w:before="100" w:beforeAutospacing="1" w:after="100" w:afterAutospacing="1" w:line="360" w:lineRule="auto"/>
        <w:jc w:val="both"/>
        <w:rPr>
          <w:rFonts w:ascii="Times New Roman" w:hAnsi="Times New Roman" w:cs="Times New Roman"/>
          <w:lang w:val="es-MX"/>
        </w:rPr>
      </w:pPr>
      <w:r w:rsidRPr="00741772">
        <w:rPr>
          <w:rFonts w:ascii="Times New Roman" w:hAnsi="Times New Roman" w:cs="Times New Roman"/>
          <w:lang w:val="es-MX"/>
        </w:rPr>
        <w:t xml:space="preserve">El cuestionario preparado para la recolección de los datos fue aplicado a los empleadores y egresados del programa para conocer su opinión del desempeño </w:t>
      </w:r>
      <w:r w:rsidR="001D4963">
        <w:rPr>
          <w:rFonts w:ascii="Times New Roman" w:hAnsi="Times New Roman" w:cs="Times New Roman"/>
          <w:lang w:val="es-MX"/>
        </w:rPr>
        <w:t xml:space="preserve">de egresado en el campo laboral </w:t>
      </w:r>
      <w:r w:rsidRPr="00741772">
        <w:rPr>
          <w:rFonts w:ascii="Times New Roman" w:hAnsi="Times New Roman"/>
        </w:rPr>
        <w:t xml:space="preserve">Este estudio </w:t>
      </w:r>
      <w:r w:rsidR="006B07CA">
        <w:rPr>
          <w:rFonts w:ascii="Times New Roman" w:hAnsi="Times New Roman"/>
        </w:rPr>
        <w:t>fue de</w:t>
      </w:r>
      <w:r w:rsidRPr="00741772">
        <w:rPr>
          <w:rFonts w:ascii="Times New Roman" w:hAnsi="Times New Roman"/>
        </w:rPr>
        <w:t xml:space="preserve"> enfoque cuantitativo </w:t>
      </w:r>
      <w:r w:rsidR="006B07CA">
        <w:rPr>
          <w:rFonts w:ascii="Times New Roman" w:hAnsi="Times New Roman"/>
        </w:rPr>
        <w:t xml:space="preserve">y </w:t>
      </w:r>
      <w:r w:rsidRPr="00741772">
        <w:rPr>
          <w:rFonts w:ascii="Times New Roman" w:hAnsi="Times New Roman"/>
        </w:rPr>
        <w:t>de tipo descriptivo (Hernández, Fernández y Baptista, 2010).</w:t>
      </w:r>
    </w:p>
    <w:p w14:paraId="08508947" w14:textId="78B41499" w:rsidR="007C7044" w:rsidRPr="00901987" w:rsidRDefault="007C7044" w:rsidP="00765AF3">
      <w:pPr>
        <w:pStyle w:val="Ttulo1"/>
        <w:pBdr>
          <w:bottom w:val="none" w:sz="0" w:space="0" w:color="auto"/>
        </w:pBdr>
        <w:spacing w:before="480" w:line="360" w:lineRule="auto"/>
        <w:rPr>
          <w:sz w:val="40"/>
        </w:rPr>
      </w:pPr>
      <w:r w:rsidRPr="00901987">
        <w:rPr>
          <w:rFonts w:cs="Times New Roman"/>
          <w:color w:val="111111"/>
          <w:sz w:val="28"/>
          <w:szCs w:val="24"/>
          <w:lang w:val="es-MX"/>
        </w:rPr>
        <w:t>RESULTADOS Y DISCUSIÓN</w:t>
      </w:r>
    </w:p>
    <w:p w14:paraId="14AF2EA1" w14:textId="77777777" w:rsidR="007C7044" w:rsidRPr="00741772" w:rsidRDefault="007C7044" w:rsidP="00765AF3">
      <w:pPr>
        <w:widowControl w:val="0"/>
        <w:autoSpaceDE w:val="0"/>
        <w:autoSpaceDN w:val="0"/>
        <w:adjustRightInd w:val="0"/>
        <w:spacing w:after="160" w:line="360" w:lineRule="auto"/>
        <w:jc w:val="both"/>
        <w:rPr>
          <w:rFonts w:ascii="Times New Roman" w:hAnsi="Times New Roman" w:cs="Times New Roman"/>
          <w:bCs/>
          <w:lang w:val="es-MX"/>
        </w:rPr>
      </w:pPr>
      <w:r w:rsidRPr="00741772">
        <w:rPr>
          <w:rFonts w:ascii="Times New Roman" w:hAnsi="Times New Roman" w:cs="Times New Roman"/>
          <w:bCs/>
          <w:lang w:val="es-MX"/>
        </w:rPr>
        <w:t xml:space="preserve">En la presente sección se describen los principales hallazgos resultantes de esta investigación al </w:t>
      </w:r>
      <w:r w:rsidRPr="00741772">
        <w:rPr>
          <w:rFonts w:ascii="Times New Roman" w:hAnsi="Times New Roman" w:cs="Times New Roman"/>
          <w:lang w:val="es-MX"/>
        </w:rPr>
        <w:t>encuestar 66 egresados y 39 empleadores.</w:t>
      </w:r>
      <w:r w:rsidRPr="00741772">
        <w:rPr>
          <w:rFonts w:ascii="Times New Roman" w:hAnsi="Times New Roman" w:cs="Times New Roman"/>
          <w:bCs/>
          <w:lang w:val="es-MX"/>
        </w:rPr>
        <w:t xml:space="preserve"> El análisis e interpretación de los resultados se divide en</w:t>
      </w:r>
      <w:r>
        <w:rPr>
          <w:rFonts w:ascii="Times New Roman" w:hAnsi="Times New Roman" w:cs="Times New Roman"/>
          <w:bCs/>
          <w:lang w:val="es-MX"/>
        </w:rPr>
        <w:t xml:space="preserve"> las siguientes secciones: 1) </w:t>
      </w:r>
      <w:r w:rsidRPr="00741772">
        <w:rPr>
          <w:rFonts w:ascii="Times New Roman" w:hAnsi="Times New Roman" w:cs="Times New Roman"/>
          <w:bCs/>
          <w:lang w:val="es-MX"/>
        </w:rPr>
        <w:t>proceso de reclutamiento y selección de profesionistas</w:t>
      </w:r>
      <w:r>
        <w:rPr>
          <w:rFonts w:ascii="Times New Roman" w:hAnsi="Times New Roman" w:cs="Times New Roman"/>
          <w:bCs/>
          <w:lang w:val="es-MX"/>
        </w:rPr>
        <w:t>,</w:t>
      </w:r>
      <w:r w:rsidRPr="00741772">
        <w:rPr>
          <w:rFonts w:ascii="Times New Roman" w:hAnsi="Times New Roman" w:cs="Times New Roman"/>
          <w:lang w:val="es-MX"/>
        </w:rPr>
        <w:t xml:space="preserve"> para</w:t>
      </w:r>
      <w:r>
        <w:rPr>
          <w:rFonts w:ascii="Times New Roman" w:hAnsi="Times New Roman" w:cs="Times New Roman"/>
          <w:lang w:val="es-MX"/>
        </w:rPr>
        <w:t xml:space="preserve"> </w:t>
      </w:r>
      <w:r w:rsidRPr="00741772">
        <w:rPr>
          <w:rFonts w:ascii="Times New Roman" w:hAnsi="Times New Roman" w:cs="Times New Roman"/>
          <w:lang w:val="es-MX"/>
        </w:rPr>
        <w:t>empleadores</w:t>
      </w:r>
      <w:r>
        <w:rPr>
          <w:rFonts w:ascii="Times New Roman" w:hAnsi="Times New Roman" w:cs="Times New Roman"/>
          <w:lang w:val="es-MX"/>
        </w:rPr>
        <w:t xml:space="preserve"> y 2) </w:t>
      </w:r>
      <w:r w:rsidRPr="00741772">
        <w:rPr>
          <w:rFonts w:ascii="Times New Roman" w:hAnsi="Times New Roman" w:cs="Times New Roman"/>
          <w:lang w:val="es-MX"/>
        </w:rPr>
        <w:t xml:space="preserve">trayectoria y ubicación en el mercado laboral </w:t>
      </w:r>
      <w:r>
        <w:rPr>
          <w:rFonts w:ascii="Times New Roman" w:hAnsi="Times New Roman" w:cs="Times New Roman"/>
          <w:lang w:val="es-MX"/>
        </w:rPr>
        <w:t>para</w:t>
      </w:r>
      <w:r w:rsidRPr="00741772">
        <w:rPr>
          <w:rFonts w:ascii="Times New Roman" w:hAnsi="Times New Roman" w:cs="Times New Roman"/>
          <w:lang w:val="es-MX"/>
        </w:rPr>
        <w:t xml:space="preserve"> egresados. Posteriormente se presentan los resultados de</w:t>
      </w:r>
      <w:r>
        <w:rPr>
          <w:rFonts w:ascii="Times New Roman" w:hAnsi="Times New Roman" w:cs="Times New Roman"/>
          <w:lang w:val="es-MX"/>
        </w:rPr>
        <w:t xml:space="preserve"> 3) </w:t>
      </w:r>
      <w:r w:rsidRPr="00741772">
        <w:rPr>
          <w:rFonts w:ascii="Times New Roman" w:hAnsi="Times New Roman" w:cs="Times New Roman"/>
          <w:lang w:val="es-MX"/>
        </w:rPr>
        <w:t>desempe</w:t>
      </w:r>
      <w:r>
        <w:rPr>
          <w:rFonts w:ascii="Times New Roman" w:hAnsi="Times New Roman" w:cs="Times New Roman"/>
          <w:lang w:val="es-MX"/>
        </w:rPr>
        <w:t>ño profesional y 4)</w:t>
      </w:r>
      <w:r w:rsidRPr="00741772">
        <w:rPr>
          <w:rFonts w:ascii="Times New Roman" w:hAnsi="Times New Roman" w:cs="Times New Roman"/>
          <w:lang w:val="es-MX"/>
        </w:rPr>
        <w:t xml:space="preserve"> formación profesional recibida en opinión</w:t>
      </w:r>
      <w:r>
        <w:rPr>
          <w:rFonts w:ascii="Times New Roman" w:hAnsi="Times New Roman" w:cs="Times New Roman"/>
          <w:lang w:val="es-MX"/>
        </w:rPr>
        <w:t xml:space="preserve"> de los egresados y empleadores respectivamente.</w:t>
      </w:r>
    </w:p>
    <w:p w14:paraId="1F9C950E" w14:textId="77777777" w:rsidR="007C7044" w:rsidRPr="00741772" w:rsidRDefault="007C7044" w:rsidP="00765AF3">
      <w:pPr>
        <w:pStyle w:val="Ttulo3"/>
        <w:numPr>
          <w:ilvl w:val="0"/>
          <w:numId w:val="0"/>
        </w:numPr>
        <w:spacing w:after="240" w:line="360" w:lineRule="auto"/>
        <w:ind w:left="720" w:hanging="720"/>
        <w:rPr>
          <w:rFonts w:ascii="Times New Roman" w:hAnsi="Times New Roman" w:cs="Times New Roman"/>
          <w:sz w:val="24"/>
          <w:szCs w:val="24"/>
          <w:lang w:val="es-MX"/>
        </w:rPr>
      </w:pPr>
      <w:r w:rsidRPr="00741772">
        <w:rPr>
          <w:rFonts w:ascii="Times New Roman" w:hAnsi="Times New Roman" w:cs="Times New Roman"/>
          <w:sz w:val="24"/>
          <w:szCs w:val="24"/>
          <w:lang w:val="es-MX"/>
        </w:rPr>
        <w:t>Proceso de reclutamiento y selección de profesionistas.</w:t>
      </w:r>
    </w:p>
    <w:p w14:paraId="550F0743" w14:textId="77777777" w:rsidR="007C7044" w:rsidRDefault="007C7044" w:rsidP="00765AF3">
      <w:pPr>
        <w:widowControl w:val="0"/>
        <w:autoSpaceDE w:val="0"/>
        <w:autoSpaceDN w:val="0"/>
        <w:adjustRightInd w:val="0"/>
        <w:spacing w:after="240" w:line="360" w:lineRule="auto"/>
        <w:jc w:val="both"/>
        <w:rPr>
          <w:rFonts w:ascii="Times New Roman" w:hAnsi="Times New Roman" w:cs="Times New Roman"/>
          <w:bCs/>
          <w:lang w:val="es-MX"/>
        </w:rPr>
      </w:pPr>
      <w:r>
        <w:rPr>
          <w:rFonts w:ascii="Times New Roman" w:hAnsi="Times New Roman" w:cs="Times New Roman"/>
          <w:bCs/>
          <w:lang w:val="es-MX"/>
        </w:rPr>
        <w:t>Del</w:t>
      </w:r>
      <w:r w:rsidRPr="00741772">
        <w:rPr>
          <w:rFonts w:ascii="Times New Roman" w:hAnsi="Times New Roman" w:cs="Times New Roman"/>
          <w:bCs/>
          <w:lang w:val="es-MX"/>
        </w:rPr>
        <w:t xml:space="preserve"> total de empleadores encuestados </w:t>
      </w:r>
      <w:r>
        <w:rPr>
          <w:rFonts w:ascii="Times New Roman" w:hAnsi="Times New Roman" w:cs="Times New Roman"/>
          <w:bCs/>
          <w:lang w:val="es-MX"/>
        </w:rPr>
        <w:t>se encuentran p</w:t>
      </w:r>
      <w:r w:rsidRPr="00741772">
        <w:rPr>
          <w:rFonts w:ascii="Times New Roman" w:hAnsi="Times New Roman" w:cs="Times New Roman"/>
          <w:bCs/>
          <w:lang w:val="es-MX"/>
        </w:rPr>
        <w:t xml:space="preserve">restadoras de servicios, </w:t>
      </w:r>
      <w:r>
        <w:rPr>
          <w:rFonts w:ascii="Times New Roman" w:hAnsi="Times New Roman" w:cs="Times New Roman"/>
          <w:bCs/>
          <w:lang w:val="es-MX"/>
        </w:rPr>
        <w:t xml:space="preserve">empresas </w:t>
      </w:r>
      <w:r w:rsidRPr="00741772">
        <w:rPr>
          <w:rFonts w:ascii="Times New Roman" w:hAnsi="Times New Roman" w:cs="Times New Roman"/>
          <w:bCs/>
          <w:lang w:val="es-MX"/>
        </w:rPr>
        <w:t xml:space="preserve">comerciales </w:t>
      </w:r>
      <w:r>
        <w:rPr>
          <w:rFonts w:ascii="Times New Roman" w:hAnsi="Times New Roman" w:cs="Times New Roman"/>
          <w:bCs/>
          <w:lang w:val="es-MX"/>
        </w:rPr>
        <w:t>e</w:t>
      </w:r>
      <w:r w:rsidRPr="00741772">
        <w:rPr>
          <w:rFonts w:ascii="Times New Roman" w:hAnsi="Times New Roman" w:cs="Times New Roman"/>
          <w:bCs/>
          <w:lang w:val="es-MX"/>
        </w:rPr>
        <w:t xml:space="preserve"> instituciones educativas. </w:t>
      </w:r>
      <w:r>
        <w:rPr>
          <w:rFonts w:ascii="Times New Roman" w:hAnsi="Times New Roman" w:cs="Times New Roman"/>
          <w:bCs/>
          <w:lang w:val="es-MX"/>
        </w:rPr>
        <w:t>Las variables que se consideraron</w:t>
      </w:r>
      <w:r w:rsidRPr="00741772">
        <w:rPr>
          <w:rFonts w:ascii="Times New Roman" w:hAnsi="Times New Roman" w:cs="Times New Roman"/>
          <w:bCs/>
          <w:lang w:val="es-MX"/>
        </w:rPr>
        <w:t xml:space="preserve"> para el proceso de reclutamiento y selección </w:t>
      </w:r>
      <w:r>
        <w:rPr>
          <w:rFonts w:ascii="Times New Roman" w:hAnsi="Times New Roman" w:cs="Times New Roman"/>
          <w:bCs/>
          <w:lang w:val="es-MX"/>
        </w:rPr>
        <w:t>fueron</w:t>
      </w:r>
      <w:r w:rsidRPr="00741772">
        <w:rPr>
          <w:rFonts w:ascii="Times New Roman" w:hAnsi="Times New Roman" w:cs="Times New Roman"/>
          <w:bCs/>
          <w:lang w:val="es-MX"/>
        </w:rPr>
        <w:t xml:space="preserve">: </w:t>
      </w:r>
      <w:r>
        <w:rPr>
          <w:rFonts w:ascii="Times New Roman" w:hAnsi="Times New Roman" w:cs="Times New Roman"/>
          <w:bCs/>
          <w:lang w:val="es-MX"/>
        </w:rPr>
        <w:t xml:space="preserve">a) </w:t>
      </w:r>
      <w:r w:rsidRPr="00741772">
        <w:rPr>
          <w:rFonts w:ascii="Times New Roman" w:hAnsi="Times New Roman" w:cs="Times New Roman"/>
          <w:bCs/>
          <w:lang w:val="es-MX"/>
        </w:rPr>
        <w:t xml:space="preserve">características individuales, </w:t>
      </w:r>
      <w:r>
        <w:rPr>
          <w:rFonts w:ascii="Times New Roman" w:hAnsi="Times New Roman" w:cs="Times New Roman"/>
          <w:bCs/>
          <w:lang w:val="es-MX"/>
        </w:rPr>
        <w:t>b) formación y antecedentes personales y c)</w:t>
      </w:r>
      <w:r w:rsidRPr="00741772">
        <w:rPr>
          <w:rFonts w:ascii="Times New Roman" w:hAnsi="Times New Roman" w:cs="Times New Roman"/>
          <w:bCs/>
          <w:lang w:val="es-MX"/>
        </w:rPr>
        <w:t xml:space="preserve"> instrumentos de selección. </w:t>
      </w:r>
    </w:p>
    <w:p w14:paraId="3C9672A0" w14:textId="71B2F093" w:rsidR="007C7044" w:rsidRPr="00CF6612" w:rsidRDefault="007C7044" w:rsidP="007C7044">
      <w:pPr>
        <w:pStyle w:val="Prrafodelista"/>
        <w:numPr>
          <w:ilvl w:val="0"/>
          <w:numId w:val="20"/>
        </w:numPr>
        <w:spacing w:before="100" w:beforeAutospacing="1" w:after="100" w:afterAutospacing="1" w:line="360" w:lineRule="auto"/>
        <w:jc w:val="both"/>
        <w:rPr>
          <w:rFonts w:ascii="Times New Roman" w:hAnsi="Times New Roman" w:cs="Times New Roman"/>
          <w:bCs/>
          <w:lang w:val="es-MX"/>
        </w:rPr>
      </w:pPr>
      <w:r w:rsidRPr="00CF6612">
        <w:rPr>
          <w:rFonts w:ascii="Times New Roman" w:hAnsi="Times New Roman" w:cs="Times New Roman"/>
          <w:bCs/>
          <w:lang w:val="es-MX"/>
        </w:rPr>
        <w:t>Características individuales. Los empleadores consideran como poco importante para el proceso de selección y reclutamiento el sexo y estado civil</w:t>
      </w:r>
      <w:r w:rsidR="006B07CA">
        <w:rPr>
          <w:rFonts w:ascii="Times New Roman" w:hAnsi="Times New Roman" w:cs="Times New Roman"/>
          <w:bCs/>
          <w:lang w:val="es-MX"/>
        </w:rPr>
        <w:t>;</w:t>
      </w:r>
      <w:r w:rsidRPr="00CF6612">
        <w:rPr>
          <w:rFonts w:ascii="Times New Roman" w:hAnsi="Times New Roman" w:cs="Times New Roman"/>
          <w:bCs/>
          <w:lang w:val="es-MX"/>
        </w:rPr>
        <w:t xml:space="preserve"> no obstante</w:t>
      </w:r>
      <w:r w:rsidR="006B07CA">
        <w:rPr>
          <w:rFonts w:ascii="Times New Roman" w:hAnsi="Times New Roman" w:cs="Times New Roman"/>
          <w:bCs/>
          <w:lang w:val="es-MX"/>
        </w:rPr>
        <w:t>,</w:t>
      </w:r>
      <w:r w:rsidRPr="00CF6612">
        <w:rPr>
          <w:rFonts w:ascii="Times New Roman" w:hAnsi="Times New Roman" w:cs="Times New Roman"/>
          <w:bCs/>
          <w:lang w:val="es-MX"/>
        </w:rPr>
        <w:t xml:space="preserve"> el 36% de los empleadores opina que es importante tomar en cuenta la edad. </w:t>
      </w:r>
    </w:p>
    <w:p w14:paraId="72B8436E" w14:textId="78C41968" w:rsidR="007C7044" w:rsidRPr="00CF6612" w:rsidRDefault="007C7044" w:rsidP="007C7044">
      <w:pPr>
        <w:pStyle w:val="Prrafodelista"/>
        <w:numPr>
          <w:ilvl w:val="0"/>
          <w:numId w:val="20"/>
        </w:numPr>
        <w:spacing w:before="100" w:beforeAutospacing="1" w:after="100" w:afterAutospacing="1" w:line="360" w:lineRule="auto"/>
        <w:jc w:val="both"/>
        <w:rPr>
          <w:rFonts w:ascii="Times New Roman" w:hAnsi="Times New Roman" w:cs="Times New Roman"/>
          <w:bCs/>
          <w:lang w:val="es-MX"/>
        </w:rPr>
      </w:pPr>
      <w:r w:rsidRPr="00CF6612">
        <w:rPr>
          <w:rFonts w:ascii="Times New Roman" w:eastAsia="Times New Roman" w:hAnsi="Times New Roman" w:cs="Times New Roman"/>
          <w:lang w:val="es-MX"/>
        </w:rPr>
        <w:lastRenderedPageBreak/>
        <w:t>Formación y antecedentes profesionales. El 62% de los empleadores opinan que para el proceso de selección y reclutamiento es importante considerar el prestigio de la institución</w:t>
      </w:r>
      <w:r w:rsidR="006B07CA">
        <w:rPr>
          <w:rFonts w:ascii="Times New Roman" w:eastAsia="Times New Roman" w:hAnsi="Times New Roman" w:cs="Times New Roman"/>
          <w:lang w:val="es-MX"/>
        </w:rPr>
        <w:t>;</w:t>
      </w:r>
      <w:r w:rsidRPr="00CF6612">
        <w:rPr>
          <w:rFonts w:ascii="Times New Roman" w:eastAsia="Times New Roman" w:hAnsi="Times New Roman" w:cs="Times New Roman"/>
          <w:lang w:val="es-MX"/>
        </w:rPr>
        <w:t xml:space="preserve"> por otra parte</w:t>
      </w:r>
      <w:r w:rsidR="006B07CA">
        <w:rPr>
          <w:rFonts w:ascii="Times New Roman" w:eastAsia="Times New Roman" w:hAnsi="Times New Roman" w:cs="Times New Roman"/>
          <w:lang w:val="es-MX"/>
        </w:rPr>
        <w:t>,</w:t>
      </w:r>
      <w:r w:rsidRPr="00CF6612">
        <w:rPr>
          <w:rFonts w:ascii="Times New Roman" w:eastAsia="Times New Roman" w:hAnsi="Times New Roman" w:cs="Times New Roman"/>
          <w:lang w:val="es-MX"/>
        </w:rPr>
        <w:t xml:space="preserve"> el 28% de los empleadores consideran que es muy importante tener el título profesional, así como experiencia laboral previa.</w:t>
      </w:r>
    </w:p>
    <w:p w14:paraId="21FFD4F7" w14:textId="77777777" w:rsidR="007C7044" w:rsidRPr="00CF6612" w:rsidRDefault="007C7044" w:rsidP="007C7044">
      <w:pPr>
        <w:pStyle w:val="Prrafodelista"/>
        <w:numPr>
          <w:ilvl w:val="0"/>
          <w:numId w:val="20"/>
        </w:numPr>
        <w:spacing w:before="100" w:beforeAutospacing="1" w:after="100" w:afterAutospacing="1" w:line="360" w:lineRule="auto"/>
        <w:jc w:val="both"/>
        <w:rPr>
          <w:rFonts w:ascii="Times New Roman" w:hAnsi="Times New Roman" w:cs="Times New Roman"/>
          <w:lang w:val="es-MX"/>
        </w:rPr>
      </w:pPr>
      <w:r w:rsidRPr="00CF6612">
        <w:rPr>
          <w:rFonts w:ascii="Times New Roman" w:eastAsia="Times New Roman" w:hAnsi="Times New Roman" w:cs="Times New Roman"/>
          <w:lang w:val="es-MX"/>
        </w:rPr>
        <w:t xml:space="preserve">Instrumentos de selección. El 49% de los empleadores considera muy importante al momento de reclutar la entrevista de selección individual y la aplicación de test de aptitudes intelectuales y de personalidad. </w:t>
      </w:r>
    </w:p>
    <w:p w14:paraId="6E99C0E6" w14:textId="77777777" w:rsidR="007C7044" w:rsidRPr="00CF6612" w:rsidRDefault="007C7044" w:rsidP="007C7044">
      <w:pPr>
        <w:pStyle w:val="Prrafodelista"/>
        <w:spacing w:before="100" w:beforeAutospacing="1" w:after="100" w:afterAutospacing="1" w:line="360" w:lineRule="auto"/>
        <w:jc w:val="both"/>
        <w:rPr>
          <w:rFonts w:ascii="Times New Roman" w:hAnsi="Times New Roman" w:cs="Times New Roman"/>
          <w:lang w:val="es-MX"/>
        </w:rPr>
      </w:pPr>
      <w:r w:rsidRPr="00CF6612">
        <w:rPr>
          <w:rFonts w:ascii="Times New Roman" w:eastAsia="Times New Roman" w:hAnsi="Times New Roman" w:cs="Times New Roman"/>
          <w:lang w:val="es-MX"/>
        </w:rPr>
        <w:t>En este sentido se identifica que el</w:t>
      </w:r>
      <w:r w:rsidRPr="00CF6612">
        <w:rPr>
          <w:rFonts w:ascii="Times New Roman" w:hAnsi="Times New Roman" w:cs="Times New Roman"/>
          <w:lang w:val="es-MX"/>
        </w:rPr>
        <w:t xml:space="preserve"> proceso de reclutamiento y selección de profesionistas que utilizan los empleadores es adecuado y permite identificar los principales aspectos valorados en la elección de los egresados. </w:t>
      </w:r>
    </w:p>
    <w:p w14:paraId="1B8A2819" w14:textId="77777777" w:rsidR="007C7044" w:rsidRPr="00741772" w:rsidRDefault="007C7044" w:rsidP="007C7044">
      <w:pPr>
        <w:pStyle w:val="Ttulo3"/>
        <w:numPr>
          <w:ilvl w:val="0"/>
          <w:numId w:val="0"/>
        </w:numPr>
        <w:spacing w:line="360" w:lineRule="auto"/>
        <w:ind w:left="720" w:hanging="720"/>
        <w:rPr>
          <w:rFonts w:ascii="Times New Roman" w:hAnsi="Times New Roman" w:cs="Times New Roman"/>
          <w:sz w:val="24"/>
          <w:szCs w:val="24"/>
          <w:lang w:val="es-MX"/>
        </w:rPr>
      </w:pPr>
      <w:r w:rsidRPr="00741772">
        <w:rPr>
          <w:rFonts w:ascii="Times New Roman" w:hAnsi="Times New Roman" w:cs="Times New Roman"/>
          <w:sz w:val="24"/>
          <w:szCs w:val="24"/>
          <w:lang w:val="es-MX"/>
        </w:rPr>
        <w:t>Trayectoria y ubicación en el mercado laboral.</w:t>
      </w:r>
    </w:p>
    <w:p w14:paraId="1E311A54" w14:textId="748A0025" w:rsidR="007C7044" w:rsidRDefault="007C7044" w:rsidP="007C7044">
      <w:pPr>
        <w:spacing w:after="240" w:line="360" w:lineRule="auto"/>
        <w:jc w:val="both"/>
        <w:rPr>
          <w:rFonts w:ascii="Times New Roman" w:hAnsi="Times New Roman" w:cs="Times New Roman"/>
          <w:lang w:val="es-MX" w:eastAsia="en-US"/>
        </w:rPr>
      </w:pPr>
      <w:r>
        <w:rPr>
          <w:rFonts w:ascii="Times New Roman" w:hAnsi="Times New Roman" w:cs="Times New Roman"/>
          <w:lang w:val="es-MX" w:eastAsia="en-US"/>
        </w:rPr>
        <w:t>Se encuestaron 66 egresados</w:t>
      </w:r>
      <w:r w:rsidR="006B07CA">
        <w:rPr>
          <w:rFonts w:ascii="Times New Roman" w:hAnsi="Times New Roman" w:cs="Times New Roman"/>
          <w:lang w:val="es-MX" w:eastAsia="en-US"/>
        </w:rPr>
        <w:t>,</w:t>
      </w:r>
      <w:r w:rsidRPr="00741772">
        <w:rPr>
          <w:rFonts w:ascii="Times New Roman" w:hAnsi="Times New Roman" w:cs="Times New Roman"/>
          <w:lang w:val="es-MX" w:eastAsia="en-US"/>
        </w:rPr>
        <w:t xml:space="preserve"> siendo 48 de sexo femenino y 18</w:t>
      </w:r>
      <w:r w:rsidR="006B07CA">
        <w:rPr>
          <w:rFonts w:ascii="Times New Roman" w:hAnsi="Times New Roman" w:cs="Times New Roman"/>
          <w:lang w:val="es-MX" w:eastAsia="en-US"/>
        </w:rPr>
        <w:t xml:space="preserve"> de sexo</w:t>
      </w:r>
      <w:r w:rsidRPr="00741772">
        <w:rPr>
          <w:rFonts w:ascii="Times New Roman" w:hAnsi="Times New Roman" w:cs="Times New Roman"/>
          <w:lang w:val="es-MX" w:eastAsia="en-US"/>
        </w:rPr>
        <w:t xml:space="preserve"> masculino. Su edad </w:t>
      </w:r>
      <w:r>
        <w:rPr>
          <w:rFonts w:ascii="Times New Roman" w:hAnsi="Times New Roman" w:cs="Times New Roman"/>
          <w:lang w:val="es-MX" w:eastAsia="en-US"/>
        </w:rPr>
        <w:t>promedio oscila entre los 22 y 30 años</w:t>
      </w:r>
      <w:r w:rsidR="006B07CA">
        <w:rPr>
          <w:rFonts w:ascii="Times New Roman" w:hAnsi="Times New Roman" w:cs="Times New Roman"/>
          <w:lang w:val="es-MX" w:eastAsia="en-US"/>
        </w:rPr>
        <w:t>,</w:t>
      </w:r>
      <w:r w:rsidRPr="00741772">
        <w:rPr>
          <w:rFonts w:ascii="Times New Roman" w:hAnsi="Times New Roman" w:cs="Times New Roman"/>
          <w:lang w:val="es-MX" w:eastAsia="en-US"/>
        </w:rPr>
        <w:t xml:space="preserve"> </w:t>
      </w:r>
      <w:r>
        <w:rPr>
          <w:rFonts w:ascii="Times New Roman" w:hAnsi="Times New Roman" w:cs="Times New Roman"/>
          <w:lang w:val="es-MX" w:eastAsia="en-US"/>
        </w:rPr>
        <w:t>de los cuales</w:t>
      </w:r>
      <w:r w:rsidRPr="00741772">
        <w:rPr>
          <w:rFonts w:ascii="Times New Roman" w:hAnsi="Times New Roman" w:cs="Times New Roman"/>
          <w:lang w:val="es-MX" w:eastAsia="en-US"/>
        </w:rPr>
        <w:t xml:space="preserve"> 71% est</w:t>
      </w:r>
      <w:r w:rsidR="006B07CA">
        <w:rPr>
          <w:rFonts w:ascii="Times New Roman" w:hAnsi="Times New Roman" w:cs="Times New Roman"/>
          <w:lang w:val="es-MX" w:eastAsia="en-US"/>
        </w:rPr>
        <w:t>á</w:t>
      </w:r>
      <w:r w:rsidRPr="00741772">
        <w:rPr>
          <w:rFonts w:ascii="Times New Roman" w:hAnsi="Times New Roman" w:cs="Times New Roman"/>
          <w:lang w:val="es-MX" w:eastAsia="en-US"/>
        </w:rPr>
        <w:t xml:space="preserve"> titulado y 68% cuenta con cédula profesional.</w:t>
      </w:r>
      <w:r>
        <w:rPr>
          <w:rFonts w:ascii="Times New Roman" w:hAnsi="Times New Roman" w:cs="Times New Roman"/>
          <w:lang w:val="es-MX" w:eastAsia="en-US"/>
        </w:rPr>
        <w:t xml:space="preserve"> </w:t>
      </w:r>
      <w:r w:rsidRPr="00741772">
        <w:rPr>
          <w:rFonts w:ascii="Times New Roman" w:hAnsi="Times New Roman" w:cs="Times New Roman"/>
          <w:lang w:val="es-MX" w:eastAsia="en-US"/>
        </w:rPr>
        <w:t xml:space="preserve">Las variables que se consideran esta sección son: </w:t>
      </w:r>
      <w:r>
        <w:rPr>
          <w:rFonts w:ascii="Times New Roman" w:hAnsi="Times New Roman" w:cs="Times New Roman"/>
          <w:lang w:val="es-MX" w:eastAsia="en-US"/>
        </w:rPr>
        <w:t xml:space="preserve">a) </w:t>
      </w:r>
      <w:r w:rsidRPr="00741772">
        <w:rPr>
          <w:rFonts w:ascii="Times New Roman" w:hAnsi="Times New Roman" w:cs="Times New Roman"/>
          <w:lang w:val="es-MX" w:eastAsia="en-US"/>
        </w:rPr>
        <w:t xml:space="preserve">características del trabajo actual y </w:t>
      </w:r>
      <w:r>
        <w:rPr>
          <w:rFonts w:ascii="Times New Roman" w:hAnsi="Times New Roman" w:cs="Times New Roman"/>
          <w:lang w:val="es-MX" w:eastAsia="en-US"/>
        </w:rPr>
        <w:t xml:space="preserve">b) </w:t>
      </w:r>
      <w:r w:rsidRPr="00741772">
        <w:rPr>
          <w:rFonts w:ascii="Times New Roman" w:hAnsi="Times New Roman" w:cs="Times New Roman"/>
          <w:lang w:val="es-MX" w:eastAsia="en-US"/>
        </w:rPr>
        <w:t>trayectoria en el trabajo.</w:t>
      </w:r>
    </w:p>
    <w:p w14:paraId="5CCBDAC9" w14:textId="502CBE99" w:rsidR="007C7044" w:rsidRDefault="007C7044" w:rsidP="007C7044">
      <w:pPr>
        <w:pStyle w:val="Prrafodelista"/>
        <w:numPr>
          <w:ilvl w:val="0"/>
          <w:numId w:val="19"/>
        </w:numPr>
        <w:spacing w:after="240" w:line="360" w:lineRule="auto"/>
        <w:jc w:val="both"/>
        <w:rPr>
          <w:rFonts w:ascii="Times New Roman" w:hAnsi="Times New Roman" w:cs="Times New Roman"/>
          <w:lang w:val="es-MX" w:eastAsia="en-US"/>
        </w:rPr>
      </w:pPr>
      <w:r w:rsidRPr="00CF6612">
        <w:rPr>
          <w:rFonts w:ascii="Times New Roman" w:hAnsi="Times New Roman" w:cs="Times New Roman"/>
          <w:lang w:val="es-MX" w:eastAsia="en-US"/>
        </w:rPr>
        <w:t>Características del trabajo actual. La mayoría trabaja en empresas pequeñas y los de mayor porcentaje en empresas de servicios, seguido por sector industrial, educativo y gubernamental, respectivamente. El 68% de los egresados encuestados ocupa el puesto de contador en su lugar de trabajo</w:t>
      </w:r>
      <w:r w:rsidR="006B07CA">
        <w:rPr>
          <w:rFonts w:ascii="Times New Roman" w:hAnsi="Times New Roman" w:cs="Times New Roman"/>
          <w:lang w:val="es-MX" w:eastAsia="en-US"/>
        </w:rPr>
        <w:t xml:space="preserve"> y</w:t>
      </w:r>
      <w:r w:rsidRPr="00CF6612">
        <w:rPr>
          <w:rFonts w:ascii="Times New Roman" w:hAnsi="Times New Roman" w:cs="Times New Roman"/>
          <w:lang w:val="es-MX" w:eastAsia="en-US"/>
        </w:rPr>
        <w:t xml:space="preserve"> el 32% se desempeña</w:t>
      </w:r>
      <w:r w:rsidR="006B07CA">
        <w:rPr>
          <w:rFonts w:ascii="Times New Roman" w:hAnsi="Times New Roman" w:cs="Times New Roman"/>
          <w:lang w:val="es-MX" w:eastAsia="en-US"/>
        </w:rPr>
        <w:t xml:space="preserve"> en </w:t>
      </w:r>
      <w:r w:rsidRPr="00CF6612">
        <w:rPr>
          <w:rFonts w:ascii="Times New Roman" w:hAnsi="Times New Roman" w:cs="Times New Roman"/>
          <w:lang w:val="es-MX" w:eastAsia="en-US"/>
        </w:rPr>
        <w:t>otras actividades relacionadas como auxiliares, docentes, entre otras. Respecto al ingreso mensual que perciben</w:t>
      </w:r>
      <w:r w:rsidR="006B07CA">
        <w:rPr>
          <w:rFonts w:ascii="Times New Roman" w:hAnsi="Times New Roman" w:cs="Times New Roman"/>
          <w:lang w:val="es-MX" w:eastAsia="en-US"/>
        </w:rPr>
        <w:t>,</w:t>
      </w:r>
      <w:r w:rsidRPr="00CF6612">
        <w:rPr>
          <w:rFonts w:ascii="Times New Roman" w:hAnsi="Times New Roman" w:cs="Times New Roman"/>
          <w:lang w:val="es-MX" w:eastAsia="en-US"/>
        </w:rPr>
        <w:t xml:space="preserve"> el </w:t>
      </w:r>
      <w:r w:rsidR="006B07CA">
        <w:rPr>
          <w:rFonts w:ascii="Times New Roman" w:hAnsi="Times New Roman" w:cs="Times New Roman"/>
          <w:lang w:val="es-MX" w:eastAsia="en-US"/>
        </w:rPr>
        <w:t xml:space="preserve">sueldo del </w:t>
      </w:r>
      <w:r w:rsidRPr="00CF6612">
        <w:rPr>
          <w:rFonts w:ascii="Times New Roman" w:hAnsi="Times New Roman" w:cs="Times New Roman"/>
          <w:lang w:val="es-MX" w:eastAsia="en-US"/>
        </w:rPr>
        <w:t>45% se encuentra en un rango entre 10,00</w:t>
      </w:r>
      <w:r w:rsidR="006B07CA">
        <w:rPr>
          <w:rFonts w:ascii="Times New Roman" w:hAnsi="Times New Roman" w:cs="Times New Roman"/>
          <w:lang w:val="es-MX" w:eastAsia="en-US"/>
        </w:rPr>
        <w:t>0</w:t>
      </w:r>
      <w:r w:rsidRPr="00CF6612">
        <w:rPr>
          <w:rFonts w:ascii="Times New Roman" w:hAnsi="Times New Roman" w:cs="Times New Roman"/>
          <w:lang w:val="es-MX" w:eastAsia="en-US"/>
        </w:rPr>
        <w:t xml:space="preserve"> y 20,000 pesos</w:t>
      </w:r>
      <w:r w:rsidR="006B07CA">
        <w:rPr>
          <w:rFonts w:ascii="Times New Roman" w:hAnsi="Times New Roman" w:cs="Times New Roman"/>
          <w:lang w:val="es-MX" w:eastAsia="en-US"/>
        </w:rPr>
        <w:t>, y</w:t>
      </w:r>
      <w:r w:rsidRPr="00CF6612">
        <w:rPr>
          <w:rFonts w:ascii="Times New Roman" w:hAnsi="Times New Roman" w:cs="Times New Roman"/>
          <w:lang w:val="es-MX" w:eastAsia="en-US"/>
        </w:rPr>
        <w:t xml:space="preserve"> el 41% </w:t>
      </w:r>
      <w:r w:rsidR="006B07CA">
        <w:rPr>
          <w:rFonts w:ascii="Times New Roman" w:hAnsi="Times New Roman" w:cs="Times New Roman"/>
          <w:lang w:val="es-MX" w:eastAsia="en-US"/>
        </w:rPr>
        <w:t>con uno menor a</w:t>
      </w:r>
      <w:r w:rsidRPr="00CF6612">
        <w:rPr>
          <w:rFonts w:ascii="Times New Roman" w:hAnsi="Times New Roman" w:cs="Times New Roman"/>
          <w:lang w:val="es-MX" w:eastAsia="en-US"/>
        </w:rPr>
        <w:t xml:space="preserve"> 10,000 pesos mensuales.</w:t>
      </w:r>
      <w:r>
        <w:rPr>
          <w:rFonts w:ascii="Times New Roman" w:hAnsi="Times New Roman" w:cs="Times New Roman"/>
          <w:lang w:val="es-MX" w:eastAsia="en-US"/>
        </w:rPr>
        <w:t xml:space="preserve"> </w:t>
      </w:r>
    </w:p>
    <w:p w14:paraId="13953BCC" w14:textId="77777777" w:rsidR="007C7044" w:rsidRDefault="007C7044" w:rsidP="007C7044">
      <w:pPr>
        <w:pStyle w:val="Prrafodelista"/>
        <w:spacing w:after="240" w:line="360" w:lineRule="auto"/>
        <w:jc w:val="both"/>
        <w:rPr>
          <w:rFonts w:ascii="Times New Roman" w:hAnsi="Times New Roman" w:cs="Times New Roman"/>
          <w:lang w:val="es-MX" w:eastAsia="en-US"/>
        </w:rPr>
      </w:pPr>
    </w:p>
    <w:p w14:paraId="5F23AE5D" w14:textId="213F2068" w:rsidR="007C7044" w:rsidRDefault="007C7044" w:rsidP="007C7044">
      <w:pPr>
        <w:pStyle w:val="Prrafodelista"/>
        <w:numPr>
          <w:ilvl w:val="0"/>
          <w:numId w:val="19"/>
        </w:numPr>
        <w:spacing w:after="240" w:line="360" w:lineRule="auto"/>
        <w:jc w:val="both"/>
        <w:rPr>
          <w:rFonts w:ascii="Times New Roman" w:hAnsi="Times New Roman" w:cs="Times New Roman"/>
          <w:lang w:val="es-MX" w:eastAsia="en-US"/>
        </w:rPr>
      </w:pPr>
      <w:r w:rsidRPr="00276BFD">
        <w:rPr>
          <w:rFonts w:ascii="Times New Roman" w:hAnsi="Times New Roman" w:cs="Times New Roman"/>
          <w:lang w:val="es-MX" w:eastAsia="en-US"/>
        </w:rPr>
        <w:lastRenderedPageBreak/>
        <w:t>Trayectoria en el trabajo. Cabe resaltar que el 95.5% de los egresados encuestados se encuentra trabajando</w:t>
      </w:r>
      <w:r w:rsidR="006B07CA">
        <w:rPr>
          <w:rFonts w:ascii="Times New Roman" w:hAnsi="Times New Roman" w:cs="Times New Roman"/>
          <w:lang w:val="es-MX" w:eastAsia="en-US"/>
        </w:rPr>
        <w:t>,</w:t>
      </w:r>
      <w:r w:rsidRPr="00276BFD">
        <w:rPr>
          <w:rFonts w:ascii="Times New Roman" w:hAnsi="Times New Roman" w:cs="Times New Roman"/>
          <w:lang w:val="es-MX" w:eastAsia="en-US"/>
        </w:rPr>
        <w:t xml:space="preserve"> de los cuales el 77% ejerce directamente su profesión. El tipo de contratación de los egresados es del 76% por contrato por tiempo indeterminado, mientras que el 9.5% por contrato determinado y el mismo porcentaje por honorarios. En cuanto a la permanencia en el trabajo</w:t>
      </w:r>
      <w:r w:rsidR="006B07CA">
        <w:rPr>
          <w:rFonts w:ascii="Times New Roman" w:hAnsi="Times New Roman" w:cs="Times New Roman"/>
          <w:lang w:val="es-MX" w:eastAsia="en-US"/>
        </w:rPr>
        <w:t>,</w:t>
      </w:r>
      <w:r w:rsidRPr="00276BFD">
        <w:rPr>
          <w:rFonts w:ascii="Times New Roman" w:hAnsi="Times New Roman" w:cs="Times New Roman"/>
          <w:lang w:val="es-MX" w:eastAsia="en-US"/>
        </w:rPr>
        <w:t xml:space="preserve"> solo el 32% tiene una antigüedad de más de </w:t>
      </w:r>
      <w:r w:rsidR="006B07CA">
        <w:rPr>
          <w:rFonts w:ascii="Times New Roman" w:hAnsi="Times New Roman" w:cs="Times New Roman"/>
          <w:lang w:val="es-MX" w:eastAsia="en-US"/>
        </w:rPr>
        <w:t>cinco</w:t>
      </w:r>
      <w:r w:rsidR="006B07CA" w:rsidRPr="00276BFD">
        <w:rPr>
          <w:rFonts w:ascii="Times New Roman" w:hAnsi="Times New Roman" w:cs="Times New Roman"/>
          <w:lang w:val="es-MX" w:eastAsia="en-US"/>
        </w:rPr>
        <w:t xml:space="preserve"> </w:t>
      </w:r>
      <w:r w:rsidRPr="00276BFD">
        <w:rPr>
          <w:rFonts w:ascii="Times New Roman" w:hAnsi="Times New Roman" w:cs="Times New Roman"/>
          <w:lang w:val="es-MX" w:eastAsia="en-US"/>
        </w:rPr>
        <w:t>años. La ubicación de los egresados en el mercado laboral se considera satisfactoria</w:t>
      </w:r>
      <w:r w:rsidR="006B07CA">
        <w:rPr>
          <w:rFonts w:ascii="Times New Roman" w:hAnsi="Times New Roman" w:cs="Times New Roman"/>
          <w:lang w:val="es-MX" w:eastAsia="en-US"/>
        </w:rPr>
        <w:t>,</w:t>
      </w:r>
      <w:r w:rsidRPr="00276BFD">
        <w:rPr>
          <w:rFonts w:ascii="Times New Roman" w:hAnsi="Times New Roman" w:cs="Times New Roman"/>
          <w:lang w:val="es-MX" w:eastAsia="en-US"/>
        </w:rPr>
        <w:t xml:space="preserve"> ya que el 68% obtuvo su primer trabajo antes de seis meses de su egreso. </w:t>
      </w:r>
    </w:p>
    <w:p w14:paraId="76E51AE5" w14:textId="1682ACC0" w:rsidR="007C7044" w:rsidRPr="00765AF3" w:rsidRDefault="007C7044" w:rsidP="00765AF3">
      <w:pPr>
        <w:spacing w:after="240" w:line="360" w:lineRule="auto"/>
        <w:ind w:left="360"/>
        <w:jc w:val="both"/>
        <w:rPr>
          <w:rFonts w:ascii="Times New Roman" w:hAnsi="Times New Roman" w:cs="Times New Roman"/>
          <w:lang w:val="es-MX" w:eastAsia="en-US"/>
        </w:rPr>
      </w:pPr>
      <w:r w:rsidRPr="00765AF3">
        <w:rPr>
          <w:rFonts w:ascii="Times New Roman" w:hAnsi="Times New Roman" w:cs="Times New Roman"/>
          <w:lang w:val="es-MX" w:eastAsia="en-US"/>
        </w:rPr>
        <w:t>Este indicador muestra que</w:t>
      </w:r>
      <w:r w:rsidR="006B07CA">
        <w:rPr>
          <w:rFonts w:ascii="Times New Roman" w:hAnsi="Times New Roman" w:cs="Times New Roman"/>
          <w:lang w:val="es-MX" w:eastAsia="en-US"/>
        </w:rPr>
        <w:t>,</w:t>
      </w:r>
      <w:r w:rsidRPr="00765AF3">
        <w:rPr>
          <w:rFonts w:ascii="Times New Roman" w:hAnsi="Times New Roman" w:cs="Times New Roman"/>
          <w:lang w:val="es-MX" w:eastAsia="en-US"/>
        </w:rPr>
        <w:t xml:space="preserve"> de forma general</w:t>
      </w:r>
      <w:r w:rsidR="006B07CA">
        <w:rPr>
          <w:rFonts w:ascii="Times New Roman" w:hAnsi="Times New Roman" w:cs="Times New Roman"/>
          <w:lang w:val="es-MX" w:eastAsia="en-US"/>
        </w:rPr>
        <w:t>,</w:t>
      </w:r>
      <w:r w:rsidRPr="00765AF3">
        <w:rPr>
          <w:rFonts w:ascii="Times New Roman" w:hAnsi="Times New Roman" w:cs="Times New Roman"/>
          <w:lang w:val="es-MX" w:eastAsia="en-US"/>
        </w:rPr>
        <w:t xml:space="preserve"> las condiciones de trabajo que tienen los egresados son aceptables y su trayectoria ha sido satisfactoria.</w:t>
      </w:r>
    </w:p>
    <w:p w14:paraId="4E45BFB9" w14:textId="0DCB0B6D" w:rsidR="007C7044" w:rsidRPr="00741772" w:rsidRDefault="007C7044" w:rsidP="007C7044">
      <w:pPr>
        <w:pStyle w:val="Ttulo3"/>
        <w:numPr>
          <w:ilvl w:val="0"/>
          <w:numId w:val="0"/>
        </w:numPr>
        <w:spacing w:line="360" w:lineRule="auto"/>
        <w:ind w:left="720" w:hanging="720"/>
        <w:rPr>
          <w:rFonts w:ascii="Times New Roman" w:hAnsi="Times New Roman" w:cs="Times New Roman"/>
          <w:sz w:val="24"/>
          <w:szCs w:val="24"/>
          <w:lang w:val="es-MX"/>
        </w:rPr>
      </w:pPr>
      <w:r w:rsidRPr="00741772">
        <w:rPr>
          <w:rFonts w:ascii="Times New Roman" w:hAnsi="Times New Roman" w:cs="Times New Roman"/>
          <w:sz w:val="24"/>
          <w:szCs w:val="24"/>
          <w:lang w:val="es-MX"/>
        </w:rPr>
        <w:t>Desempeño profesional de los egresados</w:t>
      </w:r>
    </w:p>
    <w:p w14:paraId="64D8F1D9" w14:textId="77777777" w:rsidR="007C7044" w:rsidRPr="00741772" w:rsidRDefault="007C7044" w:rsidP="00765AF3">
      <w:pPr>
        <w:spacing w:after="100" w:afterAutospacing="1" w:line="360" w:lineRule="auto"/>
        <w:jc w:val="both"/>
        <w:rPr>
          <w:rFonts w:ascii="Times New Roman" w:hAnsi="Times New Roman" w:cs="Times New Roman"/>
          <w:bCs/>
          <w:lang w:val="es-MX"/>
        </w:rPr>
      </w:pPr>
      <w:r w:rsidRPr="00741772">
        <w:rPr>
          <w:rFonts w:ascii="Times New Roman" w:hAnsi="Times New Roman" w:cs="Times New Roman"/>
          <w:bCs/>
          <w:lang w:val="es-MX"/>
        </w:rPr>
        <w:t xml:space="preserve">Las variables que se consideran para el desempeño profesional de los egresados son: </w:t>
      </w:r>
      <w:r>
        <w:rPr>
          <w:rFonts w:ascii="Times New Roman" w:hAnsi="Times New Roman" w:cs="Times New Roman"/>
          <w:bCs/>
          <w:lang w:val="es-MX"/>
        </w:rPr>
        <w:t xml:space="preserve">a) </w:t>
      </w:r>
      <w:r w:rsidRPr="00741772">
        <w:rPr>
          <w:rFonts w:ascii="Times New Roman" w:hAnsi="Times New Roman" w:cs="Times New Roman"/>
          <w:lang w:val="es-MX" w:eastAsia="en-US"/>
        </w:rPr>
        <w:t xml:space="preserve">exigencia de desempeño, </w:t>
      </w:r>
      <w:r>
        <w:rPr>
          <w:rFonts w:ascii="Times New Roman" w:hAnsi="Times New Roman" w:cs="Times New Roman"/>
          <w:lang w:val="es-MX" w:eastAsia="en-US"/>
        </w:rPr>
        <w:t xml:space="preserve">b) </w:t>
      </w:r>
      <w:r w:rsidRPr="00741772">
        <w:rPr>
          <w:rFonts w:ascii="Times New Roman" w:hAnsi="Times New Roman" w:cs="Times New Roman"/>
          <w:bCs/>
          <w:lang w:val="es-MX"/>
        </w:rPr>
        <w:t xml:space="preserve">áreas de conocimiento, </w:t>
      </w:r>
      <w:r>
        <w:rPr>
          <w:rFonts w:ascii="Times New Roman" w:hAnsi="Times New Roman" w:cs="Times New Roman"/>
          <w:bCs/>
          <w:lang w:val="es-MX"/>
        </w:rPr>
        <w:t xml:space="preserve">c) competencias, d) habilidades, e) </w:t>
      </w:r>
      <w:r w:rsidRPr="00741772">
        <w:rPr>
          <w:rFonts w:ascii="Times New Roman" w:hAnsi="Times New Roman" w:cs="Times New Roman"/>
          <w:bCs/>
          <w:lang w:val="es-MX"/>
        </w:rPr>
        <w:t xml:space="preserve">actitudes y </w:t>
      </w:r>
      <w:r>
        <w:rPr>
          <w:rFonts w:ascii="Times New Roman" w:hAnsi="Times New Roman" w:cs="Times New Roman"/>
          <w:bCs/>
          <w:lang w:val="es-MX"/>
        </w:rPr>
        <w:t xml:space="preserve">f) </w:t>
      </w:r>
      <w:r w:rsidRPr="00741772">
        <w:rPr>
          <w:rFonts w:ascii="Times New Roman" w:hAnsi="Times New Roman" w:cs="Times New Roman"/>
          <w:bCs/>
          <w:lang w:val="es-MX"/>
        </w:rPr>
        <w:t>evaluación de desempeño.</w:t>
      </w:r>
    </w:p>
    <w:p w14:paraId="71C30345" w14:textId="68858C71" w:rsidR="007C7044" w:rsidRDefault="007C7044" w:rsidP="00765AF3">
      <w:pPr>
        <w:pStyle w:val="Prrafodelista"/>
        <w:numPr>
          <w:ilvl w:val="0"/>
          <w:numId w:val="21"/>
        </w:numPr>
        <w:spacing w:after="100" w:afterAutospacing="1" w:line="360" w:lineRule="auto"/>
        <w:jc w:val="both"/>
        <w:rPr>
          <w:rFonts w:ascii="Times New Roman" w:hAnsi="Times New Roman" w:cs="Times New Roman"/>
          <w:lang w:val="es-MX" w:eastAsia="en-US"/>
        </w:rPr>
      </w:pPr>
      <w:r w:rsidRPr="00826486">
        <w:rPr>
          <w:rFonts w:ascii="Times New Roman" w:hAnsi="Times New Roman" w:cs="Times New Roman"/>
          <w:bCs/>
          <w:lang w:val="es-MX"/>
        </w:rPr>
        <w:t xml:space="preserve">Exigencia de desempeño. Resultó muy interesante la autoevalución que hacen los egresados respecto a su </w:t>
      </w:r>
      <w:r w:rsidRPr="00826486">
        <w:rPr>
          <w:rFonts w:ascii="Times New Roman" w:hAnsi="Times New Roman" w:cs="Times New Roman"/>
          <w:lang w:val="es-MX" w:eastAsia="en-US"/>
        </w:rPr>
        <w:t>desempeño</w:t>
      </w:r>
      <w:r w:rsidR="006B07CA">
        <w:rPr>
          <w:rFonts w:ascii="Times New Roman" w:hAnsi="Times New Roman" w:cs="Times New Roman"/>
          <w:lang w:val="es-MX" w:eastAsia="en-US"/>
        </w:rPr>
        <w:t>,</w:t>
      </w:r>
      <w:r w:rsidRPr="00826486">
        <w:rPr>
          <w:rFonts w:ascii="Times New Roman" w:hAnsi="Times New Roman" w:cs="Times New Roman"/>
          <w:lang w:val="es-MX" w:eastAsia="en-US"/>
        </w:rPr>
        <w:t xml:space="preserve"> el cual la mayoría considera </w:t>
      </w:r>
      <w:r w:rsidR="006B07CA">
        <w:rPr>
          <w:rFonts w:ascii="Times New Roman" w:hAnsi="Times New Roman" w:cs="Times New Roman"/>
          <w:lang w:val="es-MX" w:eastAsia="en-US"/>
        </w:rPr>
        <w:t xml:space="preserve">de </w:t>
      </w:r>
      <w:r w:rsidRPr="00826486">
        <w:rPr>
          <w:rFonts w:ascii="Times New Roman" w:hAnsi="Times New Roman" w:cs="Times New Roman"/>
          <w:lang w:val="es-MX" w:eastAsia="en-US"/>
        </w:rPr>
        <w:t>excelente la coordinación o trabajo en equipo, la capacidad para adaptarse al ambiente de trabajo y el conocimiento de la disciplina. Asimismo</w:t>
      </w:r>
      <w:r w:rsidR="006B07CA">
        <w:rPr>
          <w:rFonts w:ascii="Times New Roman" w:hAnsi="Times New Roman" w:cs="Times New Roman"/>
          <w:lang w:val="es-MX" w:eastAsia="en-US"/>
        </w:rPr>
        <w:t>,</w:t>
      </w:r>
      <w:r w:rsidRPr="00826486">
        <w:rPr>
          <w:rFonts w:ascii="Times New Roman" w:hAnsi="Times New Roman" w:cs="Times New Roman"/>
          <w:lang w:val="es-MX" w:eastAsia="en-US"/>
        </w:rPr>
        <w:t xml:space="preserve"> se </w:t>
      </w:r>
      <w:r w:rsidR="006B07CA" w:rsidRPr="00826486">
        <w:rPr>
          <w:rFonts w:ascii="Times New Roman" w:hAnsi="Times New Roman" w:cs="Times New Roman"/>
          <w:lang w:val="es-MX" w:eastAsia="en-US"/>
        </w:rPr>
        <w:t>evalúan</w:t>
      </w:r>
      <w:r w:rsidRPr="00826486">
        <w:rPr>
          <w:rFonts w:ascii="Times New Roman" w:hAnsi="Times New Roman" w:cs="Times New Roman"/>
          <w:lang w:val="es-MX" w:eastAsia="en-US"/>
        </w:rPr>
        <w:t xml:space="preserve"> como bueno en conocimientos especializados, razonamiento lógico y analítico, habilidades para la toma de decisiones y soluciones y habilidad para las relaciones p</w:t>
      </w:r>
      <w:r w:rsidR="006B07CA">
        <w:rPr>
          <w:rFonts w:ascii="Times New Roman" w:hAnsi="Times New Roman" w:cs="Times New Roman"/>
          <w:lang w:val="es-MX" w:eastAsia="en-US"/>
        </w:rPr>
        <w:t>ú</w:t>
      </w:r>
      <w:r w:rsidRPr="00826486">
        <w:rPr>
          <w:rFonts w:ascii="Times New Roman" w:hAnsi="Times New Roman" w:cs="Times New Roman"/>
          <w:lang w:val="es-MX" w:eastAsia="en-US"/>
        </w:rPr>
        <w:t>blicas</w:t>
      </w:r>
      <w:r w:rsidR="006B07CA">
        <w:rPr>
          <w:rFonts w:ascii="Times New Roman" w:hAnsi="Times New Roman" w:cs="Times New Roman"/>
          <w:lang w:val="es-MX" w:eastAsia="en-US"/>
        </w:rPr>
        <w:t>;</w:t>
      </w:r>
      <w:r w:rsidRPr="00826486">
        <w:rPr>
          <w:rFonts w:ascii="Times New Roman" w:hAnsi="Times New Roman" w:cs="Times New Roman"/>
          <w:lang w:val="es-MX" w:eastAsia="en-US"/>
        </w:rPr>
        <w:t xml:space="preserve"> sin embargo</w:t>
      </w:r>
      <w:r w:rsidR="006B07CA">
        <w:rPr>
          <w:rFonts w:ascii="Times New Roman" w:hAnsi="Times New Roman" w:cs="Times New Roman"/>
          <w:lang w:val="es-MX" w:eastAsia="en-US"/>
        </w:rPr>
        <w:t>,</w:t>
      </w:r>
      <w:r w:rsidRPr="00826486">
        <w:rPr>
          <w:rFonts w:ascii="Times New Roman" w:hAnsi="Times New Roman" w:cs="Times New Roman"/>
          <w:lang w:val="es-MX" w:eastAsia="en-US"/>
        </w:rPr>
        <w:t xml:space="preserve"> en el conocimiento de lengua extranjera</w:t>
      </w:r>
      <w:r w:rsidR="006B07CA">
        <w:rPr>
          <w:rFonts w:ascii="Times New Roman" w:hAnsi="Times New Roman" w:cs="Times New Roman"/>
          <w:lang w:val="es-MX" w:eastAsia="en-US"/>
        </w:rPr>
        <w:t>,</w:t>
      </w:r>
      <w:r w:rsidRPr="00826486">
        <w:rPr>
          <w:rFonts w:ascii="Times New Roman" w:hAnsi="Times New Roman" w:cs="Times New Roman"/>
          <w:lang w:val="es-MX" w:eastAsia="en-US"/>
        </w:rPr>
        <w:t xml:space="preserve"> el 45% lo considera aceptable y el 21% deficiente. Lo cual muestra evidencia de un área de oportunidad para el programa educativo.</w:t>
      </w:r>
    </w:p>
    <w:p w14:paraId="61616E6B" w14:textId="77777777" w:rsidR="007C7044" w:rsidRPr="00826486" w:rsidRDefault="007C7044" w:rsidP="00765AF3">
      <w:pPr>
        <w:pStyle w:val="Prrafodelista"/>
        <w:spacing w:after="100" w:afterAutospacing="1" w:line="360" w:lineRule="auto"/>
        <w:jc w:val="both"/>
        <w:rPr>
          <w:rFonts w:ascii="Times New Roman" w:hAnsi="Times New Roman" w:cs="Times New Roman"/>
          <w:lang w:val="es-MX" w:eastAsia="en-US"/>
        </w:rPr>
      </w:pPr>
    </w:p>
    <w:p w14:paraId="4889792F" w14:textId="3E030457" w:rsidR="005F2C14" w:rsidRPr="004A4235" w:rsidRDefault="007C7044" w:rsidP="00765AF3">
      <w:pPr>
        <w:pStyle w:val="Prrafodelista"/>
        <w:numPr>
          <w:ilvl w:val="0"/>
          <w:numId w:val="21"/>
        </w:numPr>
        <w:spacing w:after="100" w:afterAutospacing="1" w:line="360" w:lineRule="auto"/>
        <w:jc w:val="both"/>
        <w:rPr>
          <w:rFonts w:ascii="Times New Roman" w:hAnsi="Times New Roman" w:cs="Times New Roman"/>
          <w:bCs/>
          <w:lang w:val="es-MX"/>
        </w:rPr>
      </w:pPr>
      <w:r w:rsidRPr="00826486">
        <w:rPr>
          <w:rFonts w:ascii="Times New Roman" w:hAnsi="Times New Roman" w:cs="Times New Roman"/>
          <w:bCs/>
          <w:lang w:val="es-MX"/>
        </w:rPr>
        <w:lastRenderedPageBreak/>
        <w:t xml:space="preserve">Áreas de conocimiento. </w:t>
      </w:r>
      <w:r>
        <w:rPr>
          <w:rFonts w:ascii="Times New Roman" w:hAnsi="Times New Roman" w:cs="Times New Roman"/>
          <w:bCs/>
          <w:lang w:val="es-MX"/>
        </w:rPr>
        <w:t>A</w:t>
      </w:r>
      <w:r w:rsidR="006B07CA">
        <w:rPr>
          <w:rFonts w:ascii="Times New Roman" w:hAnsi="Times New Roman" w:cs="Times New Roman"/>
          <w:bCs/>
          <w:lang w:val="es-MX"/>
        </w:rPr>
        <w:t xml:space="preserve"> </w:t>
      </w:r>
      <w:r>
        <w:rPr>
          <w:rFonts w:ascii="Times New Roman" w:hAnsi="Times New Roman" w:cs="Times New Roman"/>
          <w:bCs/>
          <w:lang w:val="es-MX"/>
        </w:rPr>
        <w:t xml:space="preserve">continuación se comparan las opiniones de los egresados y empleadores respecto a </w:t>
      </w:r>
      <w:r w:rsidRPr="00A649B4">
        <w:rPr>
          <w:rFonts w:ascii="Times New Roman" w:hAnsi="Times New Roman" w:cs="Times New Roman"/>
          <w:bCs/>
          <w:lang w:val="es-MX"/>
        </w:rPr>
        <w:t>los resultados arrojados e</w:t>
      </w:r>
      <w:r w:rsidRPr="00A649B4">
        <w:rPr>
          <w:rFonts w:ascii="Times New Roman" w:hAnsi="Times New Roman" w:cs="Times New Roman"/>
          <w:lang w:val="es-MX" w:eastAsia="en-US"/>
        </w:rPr>
        <w:t>n las áreas de conocimientos aplicadas en el campo laboral</w:t>
      </w:r>
      <w:r w:rsidRPr="00A649B4">
        <w:rPr>
          <w:rFonts w:ascii="Times New Roman" w:hAnsi="Times New Roman" w:cs="Times New Roman"/>
          <w:bCs/>
          <w:lang w:val="es-MX"/>
        </w:rPr>
        <w:t xml:space="preserve">: 1) Contabilidad: esta área se considera buena según el 31% de </w:t>
      </w:r>
      <w:r w:rsidR="006B07CA">
        <w:rPr>
          <w:rFonts w:ascii="Times New Roman" w:hAnsi="Times New Roman" w:cs="Times New Roman"/>
          <w:bCs/>
          <w:lang w:val="es-MX"/>
        </w:rPr>
        <w:t xml:space="preserve">los </w:t>
      </w:r>
      <w:r w:rsidRPr="00A649B4">
        <w:rPr>
          <w:rFonts w:ascii="Times New Roman" w:hAnsi="Times New Roman" w:cs="Times New Roman"/>
          <w:bCs/>
          <w:lang w:val="es-MX"/>
        </w:rPr>
        <w:t xml:space="preserve">empleadores y el </w:t>
      </w:r>
      <w:r w:rsidRPr="00A649B4">
        <w:rPr>
          <w:rFonts w:ascii="Times New Roman" w:hAnsi="Times New Roman" w:cs="Times New Roman"/>
          <w:lang w:val="es-MX" w:eastAsia="en-US"/>
        </w:rPr>
        <w:t xml:space="preserve">46% de </w:t>
      </w:r>
      <w:r w:rsidR="006B07CA">
        <w:rPr>
          <w:rFonts w:ascii="Times New Roman" w:hAnsi="Times New Roman" w:cs="Times New Roman"/>
          <w:lang w:val="es-MX" w:eastAsia="en-US"/>
        </w:rPr>
        <w:t xml:space="preserve">los </w:t>
      </w:r>
      <w:r w:rsidRPr="00A649B4">
        <w:rPr>
          <w:rFonts w:ascii="Times New Roman" w:hAnsi="Times New Roman" w:cs="Times New Roman"/>
          <w:lang w:val="es-MX" w:eastAsia="en-US"/>
        </w:rPr>
        <w:t>egresados</w:t>
      </w:r>
      <w:r w:rsidR="005F2C14">
        <w:rPr>
          <w:rFonts w:ascii="Times New Roman" w:hAnsi="Times New Roman" w:cs="Times New Roman"/>
          <w:bCs/>
          <w:lang w:val="es-MX"/>
        </w:rPr>
        <w:t>;</w:t>
      </w:r>
      <w:r w:rsidRPr="00A649B4">
        <w:rPr>
          <w:rFonts w:ascii="Times New Roman" w:hAnsi="Times New Roman" w:cs="Times New Roman"/>
          <w:bCs/>
          <w:lang w:val="es-MX"/>
        </w:rPr>
        <w:t xml:space="preserve"> 2) Administración </w:t>
      </w:r>
      <w:r w:rsidR="005F2C14">
        <w:rPr>
          <w:rFonts w:ascii="Times New Roman" w:hAnsi="Times New Roman" w:cs="Times New Roman"/>
          <w:bCs/>
          <w:lang w:val="es-MX"/>
        </w:rPr>
        <w:t>f</w:t>
      </w:r>
      <w:r w:rsidRPr="00A649B4">
        <w:rPr>
          <w:rFonts w:ascii="Times New Roman" w:hAnsi="Times New Roman" w:cs="Times New Roman"/>
          <w:bCs/>
          <w:lang w:val="es-MX"/>
        </w:rPr>
        <w:t xml:space="preserve">inanciera: </w:t>
      </w:r>
      <w:r w:rsidR="005F2C14">
        <w:rPr>
          <w:rFonts w:ascii="Times New Roman" w:hAnsi="Times New Roman" w:cs="Times New Roman"/>
          <w:bCs/>
          <w:lang w:val="es-MX"/>
        </w:rPr>
        <w:t>e</w:t>
      </w:r>
      <w:r w:rsidRPr="00A649B4">
        <w:rPr>
          <w:rFonts w:ascii="Times New Roman" w:hAnsi="Times New Roman" w:cs="Times New Roman"/>
          <w:bCs/>
          <w:lang w:val="es-MX"/>
        </w:rPr>
        <w:t xml:space="preserve">valuada con buen desempeño por el 26% de los empleadores y el 41% de </w:t>
      </w:r>
      <w:r w:rsidR="005F2C14">
        <w:rPr>
          <w:rFonts w:ascii="Times New Roman" w:hAnsi="Times New Roman" w:cs="Times New Roman"/>
          <w:bCs/>
          <w:lang w:val="es-MX"/>
        </w:rPr>
        <w:t xml:space="preserve">los </w:t>
      </w:r>
      <w:r w:rsidRPr="00A649B4">
        <w:rPr>
          <w:rFonts w:ascii="Times New Roman" w:hAnsi="Times New Roman" w:cs="Times New Roman"/>
          <w:bCs/>
          <w:lang w:val="es-MX"/>
        </w:rPr>
        <w:t>egresados</w:t>
      </w:r>
      <w:r w:rsidR="005F2C14">
        <w:rPr>
          <w:rFonts w:ascii="Times New Roman" w:hAnsi="Times New Roman" w:cs="Times New Roman"/>
          <w:bCs/>
          <w:lang w:val="es-MX"/>
        </w:rPr>
        <w:t>;</w:t>
      </w:r>
      <w:r w:rsidRPr="00A649B4">
        <w:rPr>
          <w:rFonts w:ascii="Times New Roman" w:hAnsi="Times New Roman" w:cs="Times New Roman"/>
          <w:bCs/>
          <w:lang w:val="es-MX"/>
        </w:rPr>
        <w:t xml:space="preserve"> 3) A</w:t>
      </w:r>
      <w:r w:rsidRPr="00A649B4">
        <w:rPr>
          <w:rFonts w:ascii="Times New Roman" w:hAnsi="Times New Roman" w:cs="Times New Roman"/>
          <w:lang w:val="es-MX" w:eastAsia="en-US"/>
        </w:rPr>
        <w:t>dministración de costos</w:t>
      </w:r>
      <w:r w:rsidR="005F2C14">
        <w:rPr>
          <w:rFonts w:ascii="Times New Roman" w:hAnsi="Times New Roman" w:cs="Times New Roman"/>
          <w:lang w:val="es-MX" w:eastAsia="en-US"/>
        </w:rPr>
        <w:t>:</w:t>
      </w:r>
      <w:r w:rsidRPr="00A649B4">
        <w:rPr>
          <w:rFonts w:ascii="Times New Roman" w:hAnsi="Times New Roman" w:cs="Times New Roman"/>
          <w:lang w:val="es-MX" w:eastAsia="en-US"/>
        </w:rPr>
        <w:t xml:space="preserve"> es considerada aceptable por el 45% de los egresados</w:t>
      </w:r>
      <w:r w:rsidR="005F2C14">
        <w:rPr>
          <w:rFonts w:ascii="Times New Roman" w:hAnsi="Times New Roman" w:cs="Times New Roman"/>
          <w:lang w:val="es-MX" w:eastAsia="en-US"/>
        </w:rPr>
        <w:t>;</w:t>
      </w:r>
      <w:r w:rsidRPr="00A649B4">
        <w:rPr>
          <w:rFonts w:ascii="Times New Roman" w:hAnsi="Times New Roman" w:cs="Times New Roman"/>
          <w:lang w:val="es-MX" w:eastAsia="en-US"/>
        </w:rPr>
        <w:t xml:space="preserve"> </w:t>
      </w:r>
      <w:r>
        <w:rPr>
          <w:rFonts w:ascii="Times New Roman" w:hAnsi="Times New Roman" w:cs="Times New Roman"/>
          <w:lang w:val="es-MX" w:eastAsia="en-US"/>
        </w:rPr>
        <w:t>y</w:t>
      </w:r>
      <w:r w:rsidR="005F2C14">
        <w:rPr>
          <w:rFonts w:ascii="Times New Roman" w:hAnsi="Times New Roman" w:cs="Times New Roman"/>
          <w:lang w:val="es-MX" w:eastAsia="en-US"/>
        </w:rPr>
        <w:t>,</w:t>
      </w:r>
      <w:r>
        <w:rPr>
          <w:rFonts w:ascii="Times New Roman" w:hAnsi="Times New Roman" w:cs="Times New Roman"/>
          <w:lang w:val="es-MX" w:eastAsia="en-US"/>
        </w:rPr>
        <w:t xml:space="preserve"> finalmente</w:t>
      </w:r>
      <w:r w:rsidR="005F2C14">
        <w:rPr>
          <w:rFonts w:ascii="Times New Roman" w:hAnsi="Times New Roman" w:cs="Times New Roman"/>
          <w:lang w:val="es-MX" w:eastAsia="en-US"/>
        </w:rPr>
        <w:t>,</w:t>
      </w:r>
      <w:r w:rsidRPr="00A649B4">
        <w:rPr>
          <w:rFonts w:ascii="Times New Roman" w:hAnsi="Times New Roman" w:cs="Times New Roman"/>
          <w:lang w:val="es-MX" w:eastAsia="en-US"/>
        </w:rPr>
        <w:t xml:space="preserve"> 4) Fiscal y auditoria: es considerada buena por el 36% </w:t>
      </w:r>
      <w:r>
        <w:rPr>
          <w:rFonts w:ascii="Times New Roman" w:hAnsi="Times New Roman" w:cs="Times New Roman"/>
          <w:lang w:val="es-MX" w:eastAsia="en-US"/>
        </w:rPr>
        <w:t>de los empleadores. Por lo que</w:t>
      </w:r>
      <w:r w:rsidR="005F2C14">
        <w:rPr>
          <w:rFonts w:ascii="Times New Roman" w:hAnsi="Times New Roman" w:cs="Times New Roman"/>
          <w:lang w:val="es-MX" w:eastAsia="en-US"/>
        </w:rPr>
        <w:t>,</w:t>
      </w:r>
      <w:r>
        <w:rPr>
          <w:rFonts w:ascii="Times New Roman" w:hAnsi="Times New Roman" w:cs="Times New Roman"/>
          <w:lang w:val="es-MX" w:eastAsia="en-US"/>
        </w:rPr>
        <w:t xml:space="preserve"> de forma general</w:t>
      </w:r>
      <w:r w:rsidR="005F2C14">
        <w:rPr>
          <w:rFonts w:ascii="Times New Roman" w:hAnsi="Times New Roman" w:cs="Times New Roman"/>
          <w:lang w:val="es-MX" w:eastAsia="en-US"/>
        </w:rPr>
        <w:t>,</w:t>
      </w:r>
      <w:r>
        <w:rPr>
          <w:rFonts w:ascii="Times New Roman" w:hAnsi="Times New Roman" w:cs="Times New Roman"/>
          <w:lang w:val="es-MX" w:eastAsia="en-US"/>
        </w:rPr>
        <w:t xml:space="preserve"> se observa una evaluación parecida por ambos grupos respecto a las diferentes áreas de conocimiento del plan de estudios.</w:t>
      </w:r>
    </w:p>
    <w:p w14:paraId="304A7071" w14:textId="77777777" w:rsidR="004A4235" w:rsidRPr="004A4235" w:rsidRDefault="004A4235" w:rsidP="004A4235">
      <w:pPr>
        <w:pStyle w:val="Prrafodelista"/>
        <w:rPr>
          <w:rFonts w:ascii="Times New Roman" w:hAnsi="Times New Roman" w:cs="Times New Roman"/>
          <w:bCs/>
          <w:lang w:val="es-MX"/>
        </w:rPr>
      </w:pPr>
    </w:p>
    <w:p w14:paraId="14CA4F21" w14:textId="77777777" w:rsidR="004A4235" w:rsidRPr="00765AF3" w:rsidRDefault="004A4235" w:rsidP="004A4235">
      <w:pPr>
        <w:pStyle w:val="Prrafodelista"/>
        <w:spacing w:after="100" w:afterAutospacing="1" w:line="360" w:lineRule="auto"/>
        <w:jc w:val="both"/>
        <w:rPr>
          <w:rFonts w:ascii="Times New Roman" w:hAnsi="Times New Roman" w:cs="Times New Roman"/>
          <w:bCs/>
          <w:lang w:val="es-MX"/>
        </w:rPr>
      </w:pPr>
    </w:p>
    <w:p w14:paraId="34C7C5B4" w14:textId="490FA52D" w:rsidR="007C7044" w:rsidRPr="00A649B4" w:rsidRDefault="007C7044" w:rsidP="00765AF3">
      <w:pPr>
        <w:pStyle w:val="Prrafodelista"/>
        <w:numPr>
          <w:ilvl w:val="0"/>
          <w:numId w:val="21"/>
        </w:numPr>
        <w:spacing w:after="100" w:afterAutospacing="1" w:line="360" w:lineRule="auto"/>
        <w:jc w:val="both"/>
        <w:rPr>
          <w:rFonts w:ascii="Times New Roman" w:hAnsi="Times New Roman" w:cs="Times New Roman"/>
          <w:bCs/>
          <w:lang w:val="es-MX"/>
        </w:rPr>
      </w:pPr>
      <w:r w:rsidRPr="00826486">
        <w:rPr>
          <w:rFonts w:ascii="Times New Roman" w:hAnsi="Times New Roman" w:cs="Times New Roman"/>
          <w:bCs/>
          <w:lang w:val="es-MX"/>
        </w:rPr>
        <w:t>Competencias de los profesionistas</w:t>
      </w:r>
      <w:r>
        <w:rPr>
          <w:rFonts w:ascii="Times New Roman" w:hAnsi="Times New Roman" w:cs="Times New Roman"/>
          <w:bCs/>
          <w:lang w:val="es-MX"/>
        </w:rPr>
        <w:t xml:space="preserve">. </w:t>
      </w:r>
      <w:r w:rsidRPr="00A649B4">
        <w:rPr>
          <w:rFonts w:ascii="Times New Roman" w:hAnsi="Times New Roman" w:cs="Times New Roman"/>
          <w:bCs/>
          <w:lang w:val="es-MX"/>
        </w:rPr>
        <w:t>Las competencias desempeñadas en el ámbito laboral por los egresados han sido buenas</w:t>
      </w:r>
      <w:r w:rsidR="005F2C14">
        <w:rPr>
          <w:rFonts w:ascii="Times New Roman" w:hAnsi="Times New Roman" w:cs="Times New Roman"/>
          <w:bCs/>
          <w:lang w:val="es-MX"/>
        </w:rPr>
        <w:t>:</w:t>
      </w:r>
      <w:r w:rsidRPr="00A649B4">
        <w:rPr>
          <w:rFonts w:ascii="Times New Roman" w:hAnsi="Times New Roman" w:cs="Times New Roman"/>
          <w:bCs/>
          <w:lang w:val="es-MX"/>
        </w:rPr>
        <w:t xml:space="preserve"> el 56% de los empleadores opina que los conocimientos teóricos y prácticos se han desempeñado </w:t>
      </w:r>
      <w:r>
        <w:rPr>
          <w:rFonts w:ascii="Times New Roman" w:hAnsi="Times New Roman" w:cs="Times New Roman"/>
          <w:bCs/>
          <w:lang w:val="es-MX"/>
        </w:rPr>
        <w:t>satisfactoriamente</w:t>
      </w:r>
      <w:r w:rsidRPr="00A649B4">
        <w:rPr>
          <w:rFonts w:ascii="Times New Roman" w:hAnsi="Times New Roman" w:cs="Times New Roman"/>
          <w:bCs/>
          <w:lang w:val="es-MX"/>
        </w:rPr>
        <w:t xml:space="preserve"> su organización; el 18% de los empleadores cree aceptable la formación técnica</w:t>
      </w:r>
      <w:r w:rsidR="005F2C14">
        <w:rPr>
          <w:rFonts w:ascii="Times New Roman" w:hAnsi="Times New Roman" w:cs="Times New Roman"/>
          <w:bCs/>
          <w:lang w:val="es-MX"/>
        </w:rPr>
        <w:t>;</w:t>
      </w:r>
      <w:r w:rsidRPr="00A649B4">
        <w:rPr>
          <w:rFonts w:ascii="Times New Roman" w:hAnsi="Times New Roman" w:cs="Times New Roman"/>
          <w:bCs/>
          <w:lang w:val="es-MX"/>
        </w:rPr>
        <w:t xml:space="preserve"> por su parte</w:t>
      </w:r>
      <w:r w:rsidR="005F2C14">
        <w:rPr>
          <w:rFonts w:ascii="Times New Roman" w:hAnsi="Times New Roman" w:cs="Times New Roman"/>
          <w:bCs/>
          <w:lang w:val="es-MX"/>
        </w:rPr>
        <w:t>,</w:t>
      </w:r>
      <w:r w:rsidRPr="00A649B4">
        <w:rPr>
          <w:rFonts w:ascii="Times New Roman" w:hAnsi="Times New Roman" w:cs="Times New Roman"/>
          <w:bCs/>
          <w:lang w:val="es-MX"/>
        </w:rPr>
        <w:t xml:space="preserve"> el 13% considera que</w:t>
      </w:r>
      <w:r w:rsidR="005F2C14">
        <w:rPr>
          <w:rFonts w:ascii="Times New Roman" w:hAnsi="Times New Roman" w:cs="Times New Roman"/>
          <w:bCs/>
          <w:lang w:val="es-MX"/>
        </w:rPr>
        <w:t xml:space="preserve"> el</w:t>
      </w:r>
      <w:r w:rsidRPr="00A649B4">
        <w:rPr>
          <w:rFonts w:ascii="Times New Roman" w:hAnsi="Times New Roman" w:cs="Times New Roman"/>
          <w:bCs/>
          <w:lang w:val="es-MX"/>
        </w:rPr>
        <w:t xml:space="preserve"> dominio de otros idiomas</w:t>
      </w:r>
      <w:r w:rsidR="005F2C14">
        <w:rPr>
          <w:rFonts w:ascii="Times New Roman" w:hAnsi="Times New Roman" w:cs="Times New Roman"/>
          <w:bCs/>
          <w:lang w:val="es-MX"/>
        </w:rPr>
        <w:t xml:space="preserve"> es deficiente</w:t>
      </w:r>
      <w:r w:rsidRPr="00A649B4">
        <w:rPr>
          <w:rFonts w:ascii="Times New Roman" w:hAnsi="Times New Roman" w:cs="Times New Roman"/>
          <w:bCs/>
          <w:lang w:val="es-MX"/>
        </w:rPr>
        <w:t xml:space="preserve">. </w:t>
      </w:r>
      <w:r>
        <w:rPr>
          <w:rFonts w:ascii="Times New Roman" w:hAnsi="Times New Roman" w:cs="Times New Roman"/>
          <w:lang w:val="es-MX" w:eastAsia="en-US"/>
        </w:rPr>
        <w:t>Por su parte</w:t>
      </w:r>
      <w:r w:rsidR="005F2C14">
        <w:rPr>
          <w:rFonts w:ascii="Times New Roman" w:hAnsi="Times New Roman" w:cs="Times New Roman"/>
          <w:lang w:val="es-MX" w:eastAsia="en-US"/>
        </w:rPr>
        <w:t>,</w:t>
      </w:r>
      <w:r>
        <w:rPr>
          <w:rFonts w:ascii="Times New Roman" w:hAnsi="Times New Roman" w:cs="Times New Roman"/>
          <w:lang w:val="es-MX" w:eastAsia="en-US"/>
        </w:rPr>
        <w:t xml:space="preserve"> la evaluación de los egresados es buena respecto a su nivel de</w:t>
      </w:r>
      <w:r w:rsidRPr="00A649B4">
        <w:rPr>
          <w:rFonts w:ascii="Times New Roman" w:hAnsi="Times New Roman" w:cs="Times New Roman"/>
          <w:lang w:val="es-MX" w:eastAsia="en-US"/>
        </w:rPr>
        <w:t xml:space="preserve"> co</w:t>
      </w:r>
      <w:r>
        <w:rPr>
          <w:rFonts w:ascii="Times New Roman" w:hAnsi="Times New Roman" w:cs="Times New Roman"/>
          <w:lang w:val="es-MX" w:eastAsia="en-US"/>
        </w:rPr>
        <w:t>nocimientos teóricos,</w:t>
      </w:r>
      <w:r w:rsidRPr="00A649B4">
        <w:rPr>
          <w:rFonts w:ascii="Times New Roman" w:hAnsi="Times New Roman" w:cs="Times New Roman"/>
          <w:lang w:val="es-MX" w:eastAsia="en-US"/>
        </w:rPr>
        <w:t xml:space="preserve"> </w:t>
      </w:r>
      <w:r>
        <w:rPr>
          <w:rFonts w:ascii="Times New Roman" w:hAnsi="Times New Roman" w:cs="Times New Roman"/>
          <w:lang w:val="es-MX" w:eastAsia="en-US"/>
        </w:rPr>
        <w:t xml:space="preserve">prácticos y </w:t>
      </w:r>
      <w:r w:rsidRPr="00A649B4">
        <w:rPr>
          <w:rFonts w:ascii="Times New Roman" w:hAnsi="Times New Roman" w:cs="Times New Roman"/>
          <w:lang w:val="es-MX" w:eastAsia="en-US"/>
        </w:rPr>
        <w:t>formación técnica</w:t>
      </w:r>
      <w:r w:rsidR="005F2C14">
        <w:rPr>
          <w:rFonts w:ascii="Times New Roman" w:hAnsi="Times New Roman" w:cs="Times New Roman"/>
          <w:lang w:val="es-MX" w:eastAsia="en-US"/>
        </w:rPr>
        <w:t>;</w:t>
      </w:r>
      <w:r w:rsidRPr="00A649B4">
        <w:rPr>
          <w:rFonts w:ascii="Times New Roman" w:hAnsi="Times New Roman" w:cs="Times New Roman"/>
          <w:lang w:val="es-MX" w:eastAsia="en-US"/>
        </w:rPr>
        <w:t xml:space="preserve"> sin embargo</w:t>
      </w:r>
      <w:r w:rsidR="005F2C14">
        <w:rPr>
          <w:rFonts w:ascii="Times New Roman" w:hAnsi="Times New Roman" w:cs="Times New Roman"/>
          <w:lang w:val="es-MX" w:eastAsia="en-US"/>
        </w:rPr>
        <w:t>,</w:t>
      </w:r>
      <w:r w:rsidRPr="00A649B4">
        <w:rPr>
          <w:rFonts w:ascii="Times New Roman" w:hAnsi="Times New Roman" w:cs="Times New Roman"/>
          <w:lang w:val="es-MX" w:eastAsia="en-US"/>
        </w:rPr>
        <w:t xml:space="preserve"> en el dominio de otros idiomas</w:t>
      </w:r>
      <w:r w:rsidR="005F2C14">
        <w:rPr>
          <w:rFonts w:ascii="Times New Roman" w:hAnsi="Times New Roman" w:cs="Times New Roman"/>
          <w:lang w:val="es-MX" w:eastAsia="en-US"/>
        </w:rPr>
        <w:t>,</w:t>
      </w:r>
      <w:r w:rsidRPr="00A649B4">
        <w:rPr>
          <w:rFonts w:ascii="Times New Roman" w:hAnsi="Times New Roman" w:cs="Times New Roman"/>
          <w:lang w:val="es-MX" w:eastAsia="en-US"/>
        </w:rPr>
        <w:t xml:space="preserve"> el 23% lo considera aceptable y el 20% deficiente.</w:t>
      </w:r>
      <w:r>
        <w:rPr>
          <w:rFonts w:ascii="Times New Roman" w:hAnsi="Times New Roman" w:cs="Times New Roman"/>
          <w:lang w:val="es-MX" w:eastAsia="en-US"/>
        </w:rPr>
        <w:t xml:space="preserve"> De acuerdo </w:t>
      </w:r>
      <w:r w:rsidR="005F2C14">
        <w:rPr>
          <w:rFonts w:ascii="Times New Roman" w:hAnsi="Times New Roman" w:cs="Times New Roman"/>
          <w:lang w:val="es-MX" w:eastAsia="en-US"/>
        </w:rPr>
        <w:t>con</w:t>
      </w:r>
      <w:r>
        <w:rPr>
          <w:rFonts w:ascii="Times New Roman" w:hAnsi="Times New Roman" w:cs="Times New Roman"/>
          <w:lang w:val="es-MX" w:eastAsia="en-US"/>
        </w:rPr>
        <w:t xml:space="preserve"> estos resultados se identifica un área de oportunidad en el idioma extranjero.</w:t>
      </w:r>
    </w:p>
    <w:p w14:paraId="6EF8553E" w14:textId="77777777" w:rsidR="007C7044" w:rsidRPr="00A649B4" w:rsidRDefault="007C7044" w:rsidP="00765AF3">
      <w:pPr>
        <w:pStyle w:val="Prrafodelista"/>
        <w:spacing w:after="100" w:afterAutospacing="1" w:line="360" w:lineRule="auto"/>
        <w:jc w:val="both"/>
        <w:rPr>
          <w:rFonts w:ascii="Times New Roman" w:hAnsi="Times New Roman" w:cs="Times New Roman"/>
          <w:bCs/>
          <w:lang w:val="es-MX"/>
        </w:rPr>
      </w:pPr>
    </w:p>
    <w:p w14:paraId="47EB16F8" w14:textId="2F312A96" w:rsidR="007C7044" w:rsidRPr="00072363" w:rsidRDefault="007C7044" w:rsidP="00765AF3">
      <w:pPr>
        <w:pStyle w:val="Prrafodelista"/>
        <w:numPr>
          <w:ilvl w:val="0"/>
          <w:numId w:val="21"/>
        </w:numPr>
        <w:spacing w:after="100" w:afterAutospacing="1" w:line="360" w:lineRule="auto"/>
        <w:jc w:val="both"/>
        <w:rPr>
          <w:rFonts w:ascii="Times New Roman" w:hAnsi="Times New Roman" w:cs="Times New Roman"/>
          <w:bCs/>
          <w:lang w:val="es-MX"/>
        </w:rPr>
      </w:pPr>
      <w:r w:rsidRPr="00A649B4">
        <w:rPr>
          <w:rFonts w:ascii="Times New Roman" w:hAnsi="Times New Roman" w:cs="Times New Roman"/>
          <w:bCs/>
          <w:lang w:val="es-MX"/>
        </w:rPr>
        <w:t>Habilidades de los profesionistas</w:t>
      </w:r>
      <w:r>
        <w:rPr>
          <w:rFonts w:ascii="Times New Roman" w:hAnsi="Times New Roman" w:cs="Times New Roman"/>
          <w:bCs/>
          <w:lang w:val="es-MX"/>
        </w:rPr>
        <w:t xml:space="preserve">. </w:t>
      </w:r>
      <w:r w:rsidRPr="00A649B4">
        <w:rPr>
          <w:rFonts w:ascii="Times New Roman" w:hAnsi="Times New Roman" w:cs="Times New Roman"/>
          <w:bCs/>
          <w:lang w:val="es-MX"/>
        </w:rPr>
        <w:t>Durante la formación profesional de los estudiantes en la L</w:t>
      </w:r>
      <w:r w:rsidR="005F2C14">
        <w:rPr>
          <w:rFonts w:ascii="Times New Roman" w:hAnsi="Times New Roman" w:cs="Times New Roman"/>
          <w:bCs/>
          <w:lang w:val="es-MX"/>
        </w:rPr>
        <w:t>icenciatura en</w:t>
      </w:r>
      <w:r w:rsidRPr="00A649B4">
        <w:rPr>
          <w:rFonts w:ascii="Times New Roman" w:hAnsi="Times New Roman" w:cs="Times New Roman"/>
          <w:bCs/>
          <w:lang w:val="es-MX"/>
        </w:rPr>
        <w:t xml:space="preserve"> </w:t>
      </w:r>
      <w:r w:rsidR="005F2C14">
        <w:rPr>
          <w:rFonts w:ascii="Times New Roman" w:hAnsi="Times New Roman" w:cs="Times New Roman"/>
          <w:bCs/>
          <w:lang w:val="es-MX"/>
        </w:rPr>
        <w:t>C</w:t>
      </w:r>
      <w:r w:rsidRPr="00A649B4">
        <w:rPr>
          <w:rFonts w:ascii="Times New Roman" w:hAnsi="Times New Roman" w:cs="Times New Roman"/>
          <w:bCs/>
          <w:lang w:val="es-MX"/>
        </w:rPr>
        <w:t>ontaduría se implementan métodos teóricos-prácticos para poder desarrollar habilidades al momento de desempeñar los conocimientos adquiridos</w:t>
      </w:r>
      <w:r w:rsidR="005F2C14">
        <w:rPr>
          <w:rFonts w:ascii="Times New Roman" w:hAnsi="Times New Roman" w:cs="Times New Roman"/>
          <w:bCs/>
          <w:lang w:val="es-MX"/>
        </w:rPr>
        <w:t>.</w:t>
      </w:r>
      <w:r w:rsidRPr="00A649B4">
        <w:rPr>
          <w:rFonts w:ascii="Times New Roman" w:hAnsi="Times New Roman" w:cs="Times New Roman"/>
          <w:bCs/>
          <w:lang w:val="es-MX"/>
        </w:rPr>
        <w:t xml:space="preserve"> </w:t>
      </w:r>
      <w:r w:rsidR="005F2C14">
        <w:rPr>
          <w:rFonts w:ascii="Times New Roman" w:hAnsi="Times New Roman" w:cs="Times New Roman"/>
          <w:bCs/>
          <w:lang w:val="es-MX"/>
        </w:rPr>
        <w:t>D</w:t>
      </w:r>
      <w:r w:rsidRPr="00A649B4">
        <w:rPr>
          <w:rFonts w:ascii="Times New Roman" w:hAnsi="Times New Roman" w:cs="Times New Roman"/>
          <w:bCs/>
          <w:lang w:val="es-MX"/>
        </w:rPr>
        <w:t>icha formación refleja en la presente investigación que el 33% de los empleadores considera excelente la capacidad de aprendizaje y el trabajo en equipo</w:t>
      </w:r>
      <w:r w:rsidR="005F2C14">
        <w:rPr>
          <w:rFonts w:ascii="Times New Roman" w:hAnsi="Times New Roman" w:cs="Times New Roman"/>
          <w:bCs/>
          <w:lang w:val="es-MX"/>
        </w:rPr>
        <w:t>;</w:t>
      </w:r>
      <w:r w:rsidRPr="00A649B4">
        <w:rPr>
          <w:rFonts w:ascii="Times New Roman" w:hAnsi="Times New Roman" w:cs="Times New Roman"/>
          <w:bCs/>
          <w:lang w:val="es-MX"/>
        </w:rPr>
        <w:t xml:space="preserve"> el 51% valora como bueno el </w:t>
      </w:r>
      <w:r w:rsidRPr="00A649B4">
        <w:rPr>
          <w:rFonts w:ascii="Times New Roman" w:hAnsi="Times New Roman" w:cs="Times New Roman"/>
          <w:bCs/>
          <w:lang w:val="es-MX"/>
        </w:rPr>
        <w:lastRenderedPageBreak/>
        <w:t xml:space="preserve">manejo de herramientas informáticas en su desempeño laboral, así como la organización y </w:t>
      </w:r>
      <w:r w:rsidR="005F2C14">
        <w:rPr>
          <w:rFonts w:ascii="Times New Roman" w:hAnsi="Times New Roman" w:cs="Times New Roman"/>
          <w:bCs/>
          <w:lang w:val="es-MX"/>
        </w:rPr>
        <w:t xml:space="preserve">los </w:t>
      </w:r>
      <w:r w:rsidRPr="00A649B4">
        <w:rPr>
          <w:rFonts w:ascii="Times New Roman" w:hAnsi="Times New Roman" w:cs="Times New Roman"/>
          <w:bCs/>
          <w:lang w:val="es-MX"/>
        </w:rPr>
        <w:t>métodos de trabajo</w:t>
      </w:r>
      <w:r w:rsidR="005F2C14">
        <w:rPr>
          <w:rFonts w:ascii="Times New Roman" w:hAnsi="Times New Roman" w:cs="Times New Roman"/>
          <w:bCs/>
          <w:lang w:val="es-MX"/>
        </w:rPr>
        <w:t>,</w:t>
      </w:r>
      <w:r w:rsidRPr="00A649B4">
        <w:rPr>
          <w:rFonts w:ascii="Times New Roman" w:hAnsi="Times New Roman" w:cs="Times New Roman"/>
          <w:bCs/>
          <w:lang w:val="es-MX"/>
        </w:rPr>
        <w:t xml:space="preserve"> destacando un 46% en dicho indicador</w:t>
      </w:r>
      <w:r w:rsidR="005F2C14">
        <w:rPr>
          <w:rFonts w:ascii="Times New Roman" w:hAnsi="Times New Roman" w:cs="Times New Roman"/>
          <w:bCs/>
          <w:lang w:val="es-MX"/>
        </w:rPr>
        <w:t>. Lo anterior</w:t>
      </w:r>
      <w:r w:rsidRPr="00A649B4">
        <w:rPr>
          <w:rFonts w:ascii="Times New Roman" w:hAnsi="Times New Roman" w:cs="Times New Roman"/>
          <w:bCs/>
          <w:lang w:val="es-MX"/>
        </w:rPr>
        <w:t xml:space="preserve"> se puede atribuir</w:t>
      </w:r>
      <w:r w:rsidR="005F2C14">
        <w:rPr>
          <w:rFonts w:ascii="Times New Roman" w:hAnsi="Times New Roman" w:cs="Times New Roman"/>
          <w:bCs/>
          <w:lang w:val="es-MX"/>
        </w:rPr>
        <w:t xml:space="preserve"> a</w:t>
      </w:r>
      <w:r w:rsidRPr="00A649B4">
        <w:rPr>
          <w:rFonts w:ascii="Times New Roman" w:hAnsi="Times New Roman" w:cs="Times New Roman"/>
          <w:bCs/>
          <w:lang w:val="es-MX"/>
        </w:rPr>
        <w:t xml:space="preserve"> la particularidad de la contaduría pública como la profesión más organizada</w:t>
      </w:r>
      <w:r w:rsidR="005F2C14">
        <w:rPr>
          <w:rFonts w:ascii="Times New Roman" w:hAnsi="Times New Roman" w:cs="Times New Roman"/>
          <w:bCs/>
          <w:lang w:val="es-MX"/>
        </w:rPr>
        <w:t>,</w:t>
      </w:r>
      <w:r w:rsidRPr="00A649B4">
        <w:rPr>
          <w:rFonts w:ascii="Times New Roman" w:hAnsi="Times New Roman" w:cs="Times New Roman"/>
          <w:bCs/>
          <w:lang w:val="es-MX"/>
        </w:rPr>
        <w:t xml:space="preserve"> </w:t>
      </w:r>
      <w:r w:rsidR="005F2C14">
        <w:rPr>
          <w:rFonts w:ascii="Times New Roman" w:hAnsi="Times New Roman" w:cs="Times New Roman"/>
          <w:bCs/>
          <w:lang w:val="es-MX"/>
        </w:rPr>
        <w:t>según e</w:t>
      </w:r>
      <w:r w:rsidRPr="00A649B4">
        <w:rPr>
          <w:rFonts w:ascii="Times New Roman" w:hAnsi="Times New Roman" w:cs="Times New Roman"/>
          <w:bCs/>
          <w:lang w:val="es-MX"/>
        </w:rPr>
        <w:t>l Instituto Mexicano de Contadores Públicos (IMCP)</w:t>
      </w:r>
      <w:r w:rsidR="005F2C14">
        <w:rPr>
          <w:rFonts w:ascii="Times New Roman" w:hAnsi="Times New Roman" w:cs="Times New Roman"/>
          <w:bCs/>
          <w:lang w:val="es-MX"/>
        </w:rPr>
        <w:t>.</w:t>
      </w:r>
      <w:r w:rsidRPr="00A649B4">
        <w:rPr>
          <w:rFonts w:ascii="Times New Roman" w:hAnsi="Times New Roman" w:cs="Times New Roman"/>
          <w:bCs/>
          <w:lang w:val="es-MX"/>
        </w:rPr>
        <w:t xml:space="preserve"> </w:t>
      </w:r>
      <w:r w:rsidR="005F2C14">
        <w:rPr>
          <w:rFonts w:ascii="Times New Roman" w:hAnsi="Times New Roman" w:cs="Times New Roman"/>
          <w:bCs/>
          <w:lang w:val="es-MX"/>
        </w:rPr>
        <w:t>P</w:t>
      </w:r>
      <w:r w:rsidRPr="00A649B4">
        <w:rPr>
          <w:rFonts w:ascii="Times New Roman" w:hAnsi="Times New Roman" w:cs="Times New Roman"/>
          <w:bCs/>
          <w:lang w:val="es-MX"/>
        </w:rPr>
        <w:t>or su parte</w:t>
      </w:r>
      <w:r w:rsidR="005F2C14">
        <w:rPr>
          <w:rFonts w:ascii="Times New Roman" w:hAnsi="Times New Roman" w:cs="Times New Roman"/>
          <w:bCs/>
          <w:lang w:val="es-MX"/>
        </w:rPr>
        <w:t>,</w:t>
      </w:r>
      <w:r w:rsidRPr="00A649B4">
        <w:rPr>
          <w:rFonts w:ascii="Times New Roman" w:hAnsi="Times New Roman" w:cs="Times New Roman"/>
          <w:bCs/>
          <w:lang w:val="es-MX"/>
        </w:rPr>
        <w:t xml:space="preserve"> la capacidad creativa e innovadora, así como la toma de decisiones se destacan en 38% aproximadamente. Cabe mencionar que </w:t>
      </w:r>
      <w:r>
        <w:rPr>
          <w:rFonts w:ascii="Times New Roman" w:hAnsi="Times New Roman" w:cs="Times New Roman"/>
          <w:bCs/>
          <w:lang w:val="es-MX"/>
        </w:rPr>
        <w:t xml:space="preserve">solo </w:t>
      </w:r>
      <w:r w:rsidRPr="00A649B4">
        <w:rPr>
          <w:rFonts w:ascii="Times New Roman" w:hAnsi="Times New Roman" w:cs="Times New Roman"/>
          <w:bCs/>
          <w:lang w:val="es-MX"/>
        </w:rPr>
        <w:t>el 8% de los empleadores califica como deficiente el manejo de personal.</w:t>
      </w:r>
      <w:r>
        <w:rPr>
          <w:rFonts w:ascii="Times New Roman" w:hAnsi="Times New Roman" w:cs="Times New Roman"/>
          <w:bCs/>
          <w:lang w:val="es-MX"/>
        </w:rPr>
        <w:t xml:space="preserve"> Por otra parte</w:t>
      </w:r>
      <w:r w:rsidR="005F2C14">
        <w:rPr>
          <w:rFonts w:ascii="Times New Roman" w:hAnsi="Times New Roman" w:cs="Times New Roman"/>
          <w:bCs/>
          <w:lang w:val="es-MX"/>
        </w:rPr>
        <w:t>,</w:t>
      </w:r>
      <w:r>
        <w:rPr>
          <w:rFonts w:ascii="Times New Roman" w:hAnsi="Times New Roman" w:cs="Times New Roman"/>
          <w:bCs/>
          <w:lang w:val="es-MX"/>
        </w:rPr>
        <w:t xml:space="preserve"> se presenta</w:t>
      </w:r>
      <w:r w:rsidR="005F2C14">
        <w:rPr>
          <w:rFonts w:ascii="Times New Roman" w:hAnsi="Times New Roman" w:cs="Times New Roman"/>
          <w:bCs/>
          <w:lang w:val="es-MX"/>
        </w:rPr>
        <w:t>n</w:t>
      </w:r>
      <w:r>
        <w:rPr>
          <w:rFonts w:ascii="Times New Roman" w:hAnsi="Times New Roman" w:cs="Times New Roman"/>
          <w:bCs/>
          <w:lang w:val="es-MX"/>
        </w:rPr>
        <w:t xml:space="preserve"> los porcentajes </w:t>
      </w:r>
      <w:r>
        <w:rPr>
          <w:rFonts w:ascii="Times New Roman" w:hAnsi="Times New Roman" w:cs="Times New Roman"/>
          <w:lang w:val="es-MX" w:eastAsia="en-US"/>
        </w:rPr>
        <w:t xml:space="preserve">de </w:t>
      </w:r>
      <w:r w:rsidRPr="00072363">
        <w:rPr>
          <w:rFonts w:ascii="Times New Roman" w:hAnsi="Times New Roman" w:cs="Times New Roman"/>
          <w:lang w:val="es-MX" w:eastAsia="en-US"/>
        </w:rPr>
        <w:t>egresados</w:t>
      </w:r>
      <w:r>
        <w:rPr>
          <w:rFonts w:ascii="Times New Roman" w:hAnsi="Times New Roman" w:cs="Times New Roman"/>
          <w:bCs/>
          <w:lang w:val="es-MX"/>
        </w:rPr>
        <w:t xml:space="preserve"> que se eval</w:t>
      </w:r>
      <w:r w:rsidR="005F2C14">
        <w:rPr>
          <w:rFonts w:ascii="Times New Roman" w:hAnsi="Times New Roman" w:cs="Times New Roman"/>
          <w:bCs/>
          <w:lang w:val="es-MX"/>
        </w:rPr>
        <w:t>ú</w:t>
      </w:r>
      <w:r>
        <w:rPr>
          <w:rFonts w:ascii="Times New Roman" w:hAnsi="Times New Roman" w:cs="Times New Roman"/>
          <w:bCs/>
          <w:lang w:val="es-MX"/>
        </w:rPr>
        <w:t>an</w:t>
      </w:r>
      <w:r>
        <w:rPr>
          <w:rFonts w:ascii="Times New Roman" w:hAnsi="Times New Roman" w:cs="Times New Roman"/>
          <w:lang w:val="es-MX" w:eastAsia="en-US"/>
        </w:rPr>
        <w:t xml:space="preserve"> como buenos</w:t>
      </w:r>
      <w:r w:rsidRPr="00072363">
        <w:rPr>
          <w:rFonts w:ascii="Times New Roman" w:hAnsi="Times New Roman" w:cs="Times New Roman"/>
          <w:lang w:val="es-MX" w:eastAsia="en-US"/>
        </w:rPr>
        <w:t xml:space="preserve"> </w:t>
      </w:r>
      <w:r>
        <w:rPr>
          <w:rFonts w:ascii="Times New Roman" w:hAnsi="Times New Roman" w:cs="Times New Roman"/>
          <w:lang w:val="es-MX" w:eastAsia="en-US"/>
        </w:rPr>
        <w:t>respecto a las siguientes</w:t>
      </w:r>
      <w:r w:rsidRPr="00072363">
        <w:rPr>
          <w:rFonts w:ascii="Times New Roman" w:hAnsi="Times New Roman" w:cs="Times New Roman"/>
          <w:lang w:val="es-MX" w:eastAsia="en-US"/>
        </w:rPr>
        <w:t xml:space="preserve"> habilidades</w:t>
      </w:r>
      <w:r>
        <w:rPr>
          <w:rFonts w:ascii="Times New Roman" w:hAnsi="Times New Roman" w:cs="Times New Roman"/>
          <w:lang w:val="es-MX" w:eastAsia="en-US"/>
        </w:rPr>
        <w:t>:</w:t>
      </w:r>
      <w:r w:rsidRPr="00072363">
        <w:rPr>
          <w:rFonts w:ascii="Times New Roman" w:hAnsi="Times New Roman" w:cs="Times New Roman"/>
          <w:lang w:val="es-MX" w:eastAsia="en-US"/>
        </w:rPr>
        <w:t xml:space="preserve"> el 27% </w:t>
      </w:r>
      <w:r>
        <w:rPr>
          <w:rFonts w:ascii="Times New Roman" w:hAnsi="Times New Roman" w:cs="Times New Roman"/>
          <w:lang w:val="es-MX" w:eastAsia="en-US"/>
        </w:rPr>
        <w:t xml:space="preserve">en </w:t>
      </w:r>
      <w:r w:rsidRPr="00072363">
        <w:rPr>
          <w:rFonts w:ascii="Times New Roman" w:hAnsi="Times New Roman" w:cs="Times New Roman"/>
          <w:lang w:val="es-MX" w:eastAsia="en-US"/>
        </w:rPr>
        <w:t>desarrollo de herramientas informáticas</w:t>
      </w:r>
      <w:r w:rsidR="005F2C14">
        <w:rPr>
          <w:rFonts w:ascii="Times New Roman" w:hAnsi="Times New Roman" w:cs="Times New Roman"/>
          <w:lang w:val="es-MX" w:eastAsia="en-US"/>
        </w:rPr>
        <w:t>;</w:t>
      </w:r>
      <w:r w:rsidRPr="00072363">
        <w:rPr>
          <w:rFonts w:ascii="Times New Roman" w:hAnsi="Times New Roman" w:cs="Times New Roman"/>
          <w:lang w:val="es-MX" w:eastAsia="en-US"/>
        </w:rPr>
        <w:t xml:space="preserve"> </w:t>
      </w:r>
      <w:r w:rsidR="005F2C14">
        <w:rPr>
          <w:rFonts w:ascii="Times New Roman" w:hAnsi="Times New Roman" w:cs="Times New Roman"/>
          <w:lang w:val="es-MX" w:eastAsia="en-US"/>
        </w:rPr>
        <w:t>e</w:t>
      </w:r>
      <w:r w:rsidRPr="00072363">
        <w:rPr>
          <w:rFonts w:ascii="Times New Roman" w:hAnsi="Times New Roman" w:cs="Times New Roman"/>
          <w:lang w:val="es-MX" w:eastAsia="en-US"/>
        </w:rPr>
        <w:t>l 40% en la organización de métodos y trabajos</w:t>
      </w:r>
      <w:r w:rsidR="005F2C14">
        <w:rPr>
          <w:rFonts w:ascii="Times New Roman" w:hAnsi="Times New Roman" w:cs="Times New Roman"/>
          <w:lang w:val="es-MX" w:eastAsia="en-US"/>
        </w:rPr>
        <w:t>;</w:t>
      </w:r>
      <w:r w:rsidRPr="00072363">
        <w:rPr>
          <w:rFonts w:ascii="Times New Roman" w:hAnsi="Times New Roman" w:cs="Times New Roman"/>
          <w:lang w:val="es-MX" w:eastAsia="en-US"/>
        </w:rPr>
        <w:t xml:space="preserve"> el 39% en capacidad creativa e innovadora</w:t>
      </w:r>
      <w:r w:rsidR="005F2C14">
        <w:rPr>
          <w:rFonts w:ascii="Times New Roman" w:hAnsi="Times New Roman" w:cs="Times New Roman"/>
          <w:lang w:val="es-MX" w:eastAsia="en-US"/>
        </w:rPr>
        <w:t>;</w:t>
      </w:r>
      <w:r w:rsidRPr="00072363">
        <w:rPr>
          <w:rFonts w:ascii="Times New Roman" w:hAnsi="Times New Roman" w:cs="Times New Roman"/>
          <w:lang w:val="es-MX" w:eastAsia="en-US"/>
        </w:rPr>
        <w:t xml:space="preserve"> el 38% en la capacidad para el aprendizaje</w:t>
      </w:r>
      <w:r w:rsidR="005F2C14">
        <w:rPr>
          <w:rFonts w:ascii="Times New Roman" w:hAnsi="Times New Roman" w:cs="Times New Roman"/>
          <w:lang w:val="es-MX" w:eastAsia="en-US"/>
        </w:rPr>
        <w:t>;</w:t>
      </w:r>
      <w:r w:rsidRPr="00072363">
        <w:rPr>
          <w:rFonts w:ascii="Times New Roman" w:hAnsi="Times New Roman" w:cs="Times New Roman"/>
          <w:lang w:val="es-MX" w:eastAsia="en-US"/>
        </w:rPr>
        <w:t xml:space="preserve"> el 32% en capacidad de comunicación oral</w:t>
      </w:r>
      <w:r w:rsidR="005F2C14">
        <w:rPr>
          <w:rFonts w:ascii="Times New Roman" w:hAnsi="Times New Roman" w:cs="Times New Roman"/>
          <w:lang w:val="es-MX" w:eastAsia="en-US"/>
        </w:rPr>
        <w:t>;</w:t>
      </w:r>
      <w:r w:rsidRPr="00072363">
        <w:rPr>
          <w:rFonts w:ascii="Times New Roman" w:hAnsi="Times New Roman" w:cs="Times New Roman"/>
          <w:lang w:val="es-MX" w:eastAsia="en-US"/>
        </w:rPr>
        <w:t xml:space="preserve"> el 39% en diagnóstico y solución de problemas</w:t>
      </w:r>
      <w:r w:rsidR="005F2C14">
        <w:rPr>
          <w:rFonts w:ascii="Times New Roman" w:hAnsi="Times New Roman" w:cs="Times New Roman"/>
          <w:lang w:val="es-MX" w:eastAsia="en-US"/>
        </w:rPr>
        <w:t>;</w:t>
      </w:r>
      <w:r w:rsidRPr="00072363">
        <w:rPr>
          <w:rFonts w:ascii="Times New Roman" w:hAnsi="Times New Roman" w:cs="Times New Roman"/>
          <w:lang w:val="es-MX" w:eastAsia="en-US"/>
        </w:rPr>
        <w:t xml:space="preserve"> el 43% en manejo de personal y toma de decisiones</w:t>
      </w:r>
      <w:r w:rsidR="005F2C14">
        <w:rPr>
          <w:rFonts w:ascii="Times New Roman" w:hAnsi="Times New Roman" w:cs="Times New Roman"/>
          <w:lang w:val="es-MX" w:eastAsia="en-US"/>
        </w:rPr>
        <w:t>;</w:t>
      </w:r>
      <w:r w:rsidRPr="00072363">
        <w:rPr>
          <w:rFonts w:ascii="Times New Roman" w:hAnsi="Times New Roman" w:cs="Times New Roman"/>
          <w:lang w:val="es-MX" w:eastAsia="en-US"/>
        </w:rPr>
        <w:t xml:space="preserve"> el 41% en delegación de responsabilidades y el 42% en capacidad para trabajo en equipo.  </w:t>
      </w:r>
    </w:p>
    <w:p w14:paraId="20DD1438" w14:textId="77777777" w:rsidR="007C7044" w:rsidRPr="00A649B4" w:rsidRDefault="007C7044" w:rsidP="00765AF3">
      <w:pPr>
        <w:pStyle w:val="Prrafodelista"/>
        <w:spacing w:after="100" w:afterAutospacing="1" w:line="360" w:lineRule="auto"/>
        <w:jc w:val="both"/>
        <w:rPr>
          <w:rFonts w:ascii="Times New Roman" w:hAnsi="Times New Roman" w:cs="Times New Roman"/>
          <w:bCs/>
          <w:lang w:val="es-MX"/>
        </w:rPr>
      </w:pPr>
    </w:p>
    <w:p w14:paraId="29B16A5D" w14:textId="6AC5A8DD" w:rsidR="00FE2A88" w:rsidRDefault="007C7044" w:rsidP="00765AF3">
      <w:pPr>
        <w:pStyle w:val="Prrafodelista"/>
        <w:numPr>
          <w:ilvl w:val="0"/>
          <w:numId w:val="21"/>
        </w:numPr>
        <w:spacing w:after="100" w:afterAutospacing="1" w:line="360" w:lineRule="auto"/>
        <w:jc w:val="both"/>
        <w:rPr>
          <w:rFonts w:ascii="Times New Roman" w:hAnsi="Times New Roman" w:cs="Times New Roman"/>
          <w:lang w:val="es-MX" w:eastAsia="en-US"/>
        </w:rPr>
      </w:pPr>
      <w:r w:rsidRPr="00A649B4">
        <w:rPr>
          <w:rFonts w:ascii="Times New Roman" w:hAnsi="Times New Roman" w:cs="Times New Roman"/>
          <w:bCs/>
          <w:lang w:val="es-MX"/>
        </w:rPr>
        <w:t>Actitudes de los profesionistas</w:t>
      </w:r>
      <w:r>
        <w:rPr>
          <w:rFonts w:ascii="Times New Roman" w:hAnsi="Times New Roman" w:cs="Times New Roman"/>
          <w:bCs/>
          <w:lang w:val="es-MX"/>
        </w:rPr>
        <w:t xml:space="preserve">. </w:t>
      </w:r>
      <w:r w:rsidRPr="00A649B4">
        <w:rPr>
          <w:rFonts w:ascii="Times New Roman" w:hAnsi="Times New Roman" w:cs="Times New Roman"/>
          <w:bCs/>
          <w:lang w:val="es-MX"/>
        </w:rPr>
        <w:t xml:space="preserve">De acuerdo </w:t>
      </w:r>
      <w:r w:rsidR="005F2C14">
        <w:rPr>
          <w:rFonts w:ascii="Times New Roman" w:hAnsi="Times New Roman" w:cs="Times New Roman"/>
          <w:bCs/>
          <w:lang w:val="es-MX"/>
        </w:rPr>
        <w:t>con el</w:t>
      </w:r>
      <w:r w:rsidR="005F2C14" w:rsidRPr="00A649B4">
        <w:rPr>
          <w:rFonts w:ascii="Times New Roman" w:hAnsi="Times New Roman" w:cs="Times New Roman"/>
          <w:bCs/>
          <w:lang w:val="es-MX"/>
        </w:rPr>
        <w:t xml:space="preserve"> </w:t>
      </w:r>
      <w:r w:rsidRPr="00A649B4">
        <w:rPr>
          <w:rFonts w:ascii="Times New Roman" w:hAnsi="Times New Roman" w:cs="Times New Roman"/>
          <w:bCs/>
          <w:lang w:val="es-MX"/>
        </w:rPr>
        <w:t>código de ética bajo el cual se debe dirigir el contador público durante el ejercicio de su profesión se destaca: la diligencia, competencia y comportamiento profesional, la confidencialidad, la integridad y objetividad</w:t>
      </w:r>
      <w:r w:rsidR="005F2C14">
        <w:rPr>
          <w:rFonts w:ascii="Times New Roman" w:hAnsi="Times New Roman" w:cs="Times New Roman"/>
          <w:bCs/>
          <w:lang w:val="es-MX"/>
        </w:rPr>
        <w:t>.</w:t>
      </w:r>
      <w:r w:rsidRPr="00A649B4">
        <w:rPr>
          <w:rFonts w:ascii="Times New Roman" w:hAnsi="Times New Roman" w:cs="Times New Roman"/>
          <w:bCs/>
          <w:lang w:val="es-MX"/>
        </w:rPr>
        <w:t xml:space="preserve"> </w:t>
      </w:r>
      <w:r w:rsidR="005F2C14">
        <w:rPr>
          <w:rFonts w:ascii="Times New Roman" w:hAnsi="Times New Roman" w:cs="Times New Roman"/>
          <w:bCs/>
          <w:lang w:val="es-MX"/>
        </w:rPr>
        <w:t>C</w:t>
      </w:r>
      <w:r w:rsidRPr="00A649B4">
        <w:rPr>
          <w:rFonts w:ascii="Times New Roman" w:hAnsi="Times New Roman" w:cs="Times New Roman"/>
          <w:bCs/>
          <w:lang w:val="es-MX"/>
        </w:rPr>
        <w:t xml:space="preserve">on estas bases podemos </w:t>
      </w:r>
      <w:r w:rsidR="005F2C14">
        <w:rPr>
          <w:rFonts w:ascii="Times New Roman" w:hAnsi="Times New Roman" w:cs="Times New Roman"/>
          <w:bCs/>
          <w:lang w:val="es-MX"/>
        </w:rPr>
        <w:t>concluir</w:t>
      </w:r>
      <w:r w:rsidRPr="00A649B4">
        <w:rPr>
          <w:rFonts w:ascii="Times New Roman" w:hAnsi="Times New Roman" w:cs="Times New Roman"/>
          <w:bCs/>
          <w:lang w:val="es-MX"/>
        </w:rPr>
        <w:t xml:space="preserve"> actitudes y valores tales como honestidad, lealtad, compromiso con la organización, responsabilidad, disciplina y calidad en el trabajo.</w:t>
      </w:r>
      <w:r>
        <w:rPr>
          <w:rFonts w:ascii="Times New Roman" w:hAnsi="Times New Roman" w:cs="Times New Roman"/>
          <w:bCs/>
          <w:lang w:val="es-MX"/>
        </w:rPr>
        <w:t xml:space="preserve"> </w:t>
      </w:r>
      <w:r w:rsidRPr="00A649B4">
        <w:rPr>
          <w:rFonts w:ascii="Times New Roman" w:hAnsi="Times New Roman" w:cs="Times New Roman"/>
          <w:bCs/>
          <w:lang w:val="es-MX"/>
        </w:rPr>
        <w:t xml:space="preserve">Dichos indicadores antes mencionados son evaluados como excelente </w:t>
      </w:r>
      <w:r w:rsidR="005F2C14">
        <w:rPr>
          <w:rFonts w:ascii="Times New Roman" w:hAnsi="Times New Roman" w:cs="Times New Roman"/>
          <w:bCs/>
          <w:lang w:val="es-MX"/>
        </w:rPr>
        <w:t>por el</w:t>
      </w:r>
      <w:r w:rsidRPr="00A649B4">
        <w:rPr>
          <w:rFonts w:ascii="Times New Roman" w:hAnsi="Times New Roman" w:cs="Times New Roman"/>
          <w:bCs/>
          <w:lang w:val="es-MX"/>
        </w:rPr>
        <w:t xml:space="preserve"> 39% de los empleadores; por otra parte, el 46% de los empleadores opina que las relaciones interpersonales son buenas</w:t>
      </w:r>
      <w:r>
        <w:rPr>
          <w:rFonts w:ascii="Times New Roman" w:hAnsi="Times New Roman" w:cs="Times New Roman"/>
          <w:bCs/>
          <w:lang w:val="es-MX"/>
        </w:rPr>
        <w:t>. Cabe señalar que algunos empleadores consider</w:t>
      </w:r>
      <w:r w:rsidR="005F2C14">
        <w:rPr>
          <w:rFonts w:ascii="Times New Roman" w:hAnsi="Times New Roman" w:cs="Times New Roman"/>
          <w:bCs/>
          <w:lang w:val="es-MX"/>
        </w:rPr>
        <w:t>aron</w:t>
      </w:r>
      <w:r w:rsidRPr="00A649B4">
        <w:rPr>
          <w:rFonts w:ascii="Times New Roman" w:hAnsi="Times New Roman" w:cs="Times New Roman"/>
          <w:bCs/>
          <w:lang w:val="es-MX"/>
        </w:rPr>
        <w:t xml:space="preserve"> deficiente la capacidad de liderazgo</w:t>
      </w:r>
      <w:r w:rsidR="00FE2A88">
        <w:rPr>
          <w:rFonts w:ascii="Times New Roman" w:hAnsi="Times New Roman" w:cs="Times New Roman"/>
          <w:bCs/>
          <w:lang w:val="es-MX"/>
        </w:rPr>
        <w:t xml:space="preserve"> y</w:t>
      </w:r>
      <w:r w:rsidRPr="00A649B4">
        <w:rPr>
          <w:rFonts w:ascii="Times New Roman" w:hAnsi="Times New Roman" w:cs="Times New Roman"/>
          <w:bCs/>
          <w:lang w:val="es-MX"/>
        </w:rPr>
        <w:t xml:space="preserve"> de emprend</w:t>
      </w:r>
      <w:r w:rsidR="00FE2A88">
        <w:rPr>
          <w:rFonts w:ascii="Times New Roman" w:hAnsi="Times New Roman" w:cs="Times New Roman"/>
          <w:bCs/>
          <w:lang w:val="es-MX"/>
        </w:rPr>
        <w:t>imiento,</w:t>
      </w:r>
      <w:r w:rsidRPr="00A649B4">
        <w:rPr>
          <w:rFonts w:ascii="Times New Roman" w:hAnsi="Times New Roman" w:cs="Times New Roman"/>
          <w:bCs/>
          <w:lang w:val="es-MX"/>
        </w:rPr>
        <w:t xml:space="preserve"> así como su presentación personal</w:t>
      </w:r>
      <w:r>
        <w:rPr>
          <w:rFonts w:ascii="Times New Roman" w:hAnsi="Times New Roman" w:cs="Times New Roman"/>
          <w:bCs/>
          <w:lang w:val="es-MX"/>
        </w:rPr>
        <w:t>, lo cual nos abre una oportunidad de mejora en este sentido</w:t>
      </w:r>
      <w:r w:rsidRPr="00A649B4">
        <w:rPr>
          <w:rFonts w:ascii="Times New Roman" w:hAnsi="Times New Roman" w:cs="Times New Roman"/>
          <w:bCs/>
          <w:lang w:val="es-MX"/>
        </w:rPr>
        <w:t>.</w:t>
      </w:r>
      <w:r>
        <w:rPr>
          <w:rFonts w:ascii="Times New Roman" w:hAnsi="Times New Roman" w:cs="Times New Roman"/>
          <w:bCs/>
          <w:lang w:val="es-MX"/>
        </w:rPr>
        <w:t xml:space="preserve"> Por otra parte</w:t>
      </w:r>
      <w:r w:rsidR="00FE2A88">
        <w:rPr>
          <w:rFonts w:ascii="Times New Roman" w:hAnsi="Times New Roman" w:cs="Times New Roman"/>
          <w:bCs/>
          <w:lang w:val="es-MX"/>
        </w:rPr>
        <w:t>,</w:t>
      </w:r>
      <w:r>
        <w:rPr>
          <w:rFonts w:ascii="Times New Roman" w:hAnsi="Times New Roman" w:cs="Times New Roman"/>
          <w:bCs/>
          <w:lang w:val="es-MX"/>
        </w:rPr>
        <w:t xml:space="preserve"> los resultados de los egresados arrojan que e</w:t>
      </w:r>
      <w:r w:rsidRPr="00A649B4">
        <w:rPr>
          <w:rFonts w:ascii="Times New Roman" w:hAnsi="Times New Roman" w:cs="Times New Roman"/>
          <w:lang w:val="es-MX" w:eastAsia="en-US"/>
        </w:rPr>
        <w:t xml:space="preserve">n actitudes y valores consideran que su desempeño actual ha sido </w:t>
      </w:r>
      <w:r w:rsidRPr="00A649B4">
        <w:rPr>
          <w:rFonts w:ascii="Times New Roman" w:hAnsi="Times New Roman" w:cs="Times New Roman"/>
          <w:lang w:val="es-MX" w:eastAsia="en-US"/>
        </w:rPr>
        <w:lastRenderedPageBreak/>
        <w:t xml:space="preserve">entre excelente y bueno. Destacando </w:t>
      </w:r>
      <w:r>
        <w:rPr>
          <w:rFonts w:ascii="Times New Roman" w:hAnsi="Times New Roman" w:cs="Times New Roman"/>
          <w:lang w:val="es-MX" w:eastAsia="en-US"/>
        </w:rPr>
        <w:t>la excelencia</w:t>
      </w:r>
      <w:r w:rsidRPr="00A649B4">
        <w:rPr>
          <w:rFonts w:ascii="Times New Roman" w:hAnsi="Times New Roman" w:cs="Times New Roman"/>
          <w:lang w:val="es-MX" w:eastAsia="en-US"/>
        </w:rPr>
        <w:t xml:space="preserve"> en </w:t>
      </w:r>
      <w:r>
        <w:rPr>
          <w:rFonts w:ascii="Times New Roman" w:hAnsi="Times New Roman" w:cs="Times New Roman"/>
          <w:lang w:val="es-MX" w:eastAsia="en-US"/>
        </w:rPr>
        <w:t xml:space="preserve">el </w:t>
      </w:r>
      <w:r w:rsidRPr="00A649B4">
        <w:rPr>
          <w:rFonts w:ascii="Times New Roman" w:hAnsi="Times New Roman" w:cs="Times New Roman"/>
          <w:lang w:val="es-MX" w:eastAsia="en-US"/>
        </w:rPr>
        <w:t xml:space="preserve">compromiso con la organización, </w:t>
      </w:r>
      <w:r w:rsidR="00FE2A88">
        <w:rPr>
          <w:rFonts w:ascii="Times New Roman" w:hAnsi="Times New Roman" w:cs="Times New Roman"/>
          <w:lang w:val="es-MX" w:eastAsia="en-US"/>
        </w:rPr>
        <w:t xml:space="preserve">la </w:t>
      </w:r>
      <w:r>
        <w:rPr>
          <w:rFonts w:ascii="Times New Roman" w:hAnsi="Times New Roman" w:cs="Times New Roman"/>
          <w:lang w:val="es-MX" w:eastAsia="en-US"/>
        </w:rPr>
        <w:t>responsabilidad,</w:t>
      </w:r>
      <w:r w:rsidR="00FE2A88">
        <w:rPr>
          <w:rFonts w:ascii="Times New Roman" w:hAnsi="Times New Roman" w:cs="Times New Roman"/>
          <w:lang w:val="es-MX" w:eastAsia="en-US"/>
        </w:rPr>
        <w:t xml:space="preserve"> la</w:t>
      </w:r>
      <w:r>
        <w:rPr>
          <w:rFonts w:ascii="Times New Roman" w:hAnsi="Times New Roman" w:cs="Times New Roman"/>
          <w:lang w:val="es-MX" w:eastAsia="en-US"/>
        </w:rPr>
        <w:t xml:space="preserve"> </w:t>
      </w:r>
      <w:r w:rsidRPr="00A649B4">
        <w:rPr>
          <w:rFonts w:ascii="Times New Roman" w:hAnsi="Times New Roman" w:cs="Times New Roman"/>
          <w:lang w:val="es-MX" w:eastAsia="en-US"/>
        </w:rPr>
        <w:t>honestidad y</w:t>
      </w:r>
      <w:r w:rsidR="00FE2A88">
        <w:rPr>
          <w:rFonts w:ascii="Times New Roman" w:hAnsi="Times New Roman" w:cs="Times New Roman"/>
          <w:lang w:val="es-MX" w:eastAsia="en-US"/>
        </w:rPr>
        <w:t xml:space="preserve"> la</w:t>
      </w:r>
      <w:r w:rsidRPr="00A649B4">
        <w:rPr>
          <w:rFonts w:ascii="Times New Roman" w:hAnsi="Times New Roman" w:cs="Times New Roman"/>
          <w:lang w:val="es-MX" w:eastAsia="en-US"/>
        </w:rPr>
        <w:t xml:space="preserve"> lealtad.</w:t>
      </w:r>
    </w:p>
    <w:p w14:paraId="688B9183" w14:textId="3BEC0C7D" w:rsidR="005F2C14" w:rsidRPr="00765AF3" w:rsidRDefault="005F2C14" w:rsidP="00765AF3">
      <w:pPr>
        <w:pStyle w:val="Prrafodelista"/>
        <w:spacing w:after="100" w:afterAutospacing="1" w:line="360" w:lineRule="auto"/>
        <w:jc w:val="both"/>
        <w:rPr>
          <w:rFonts w:ascii="Times New Roman" w:hAnsi="Times New Roman" w:cs="Times New Roman"/>
          <w:lang w:val="es-MX" w:eastAsia="en-US"/>
        </w:rPr>
      </w:pPr>
    </w:p>
    <w:p w14:paraId="053671DA" w14:textId="1DA5E154" w:rsidR="007C7044" w:rsidRPr="00A649B4" w:rsidRDefault="007C7044" w:rsidP="00765AF3">
      <w:pPr>
        <w:pStyle w:val="Prrafodelista"/>
        <w:numPr>
          <w:ilvl w:val="0"/>
          <w:numId w:val="21"/>
        </w:numPr>
        <w:spacing w:after="100" w:afterAutospacing="1" w:line="360" w:lineRule="auto"/>
        <w:jc w:val="both"/>
        <w:rPr>
          <w:rFonts w:ascii="Times New Roman" w:hAnsi="Times New Roman" w:cs="Times New Roman"/>
          <w:bCs/>
          <w:lang w:val="es-MX"/>
        </w:rPr>
      </w:pPr>
      <w:r w:rsidRPr="00A649B4">
        <w:rPr>
          <w:rFonts w:ascii="Times New Roman" w:hAnsi="Times New Roman" w:cs="Times New Roman"/>
          <w:bCs/>
          <w:lang w:val="es-MX"/>
        </w:rPr>
        <w:t>Evaluación del desempeño</w:t>
      </w:r>
      <w:r>
        <w:rPr>
          <w:rFonts w:ascii="Times New Roman" w:hAnsi="Times New Roman" w:cs="Times New Roman"/>
          <w:bCs/>
          <w:lang w:val="es-MX"/>
        </w:rPr>
        <w:t xml:space="preserve">. </w:t>
      </w:r>
      <w:r w:rsidRPr="00A649B4">
        <w:rPr>
          <w:rFonts w:ascii="Times New Roman" w:hAnsi="Times New Roman" w:cs="Times New Roman"/>
          <w:bCs/>
          <w:lang w:val="es-MX"/>
        </w:rPr>
        <w:t>Aproximadamente el 46% de los empleadores evalúa como bueno el desempeño general de los profesionista</w:t>
      </w:r>
      <w:r w:rsidR="00FE2A88">
        <w:rPr>
          <w:rFonts w:ascii="Times New Roman" w:hAnsi="Times New Roman" w:cs="Times New Roman"/>
          <w:bCs/>
          <w:lang w:val="es-MX"/>
        </w:rPr>
        <w:t>s</w:t>
      </w:r>
      <w:r w:rsidRPr="00A649B4">
        <w:rPr>
          <w:rFonts w:ascii="Times New Roman" w:hAnsi="Times New Roman" w:cs="Times New Roman"/>
          <w:bCs/>
          <w:lang w:val="es-MX"/>
        </w:rPr>
        <w:t xml:space="preserve"> </w:t>
      </w:r>
      <w:r>
        <w:rPr>
          <w:rFonts w:ascii="Times New Roman" w:hAnsi="Times New Roman" w:cs="Times New Roman"/>
          <w:bCs/>
          <w:lang w:val="es-MX"/>
        </w:rPr>
        <w:t xml:space="preserve">egresados </w:t>
      </w:r>
      <w:r w:rsidR="00FE2A88" w:rsidRPr="00A649B4">
        <w:rPr>
          <w:rFonts w:ascii="Times New Roman" w:hAnsi="Times New Roman" w:cs="Times New Roman"/>
          <w:bCs/>
          <w:lang w:val="es-MX"/>
        </w:rPr>
        <w:t>de</w:t>
      </w:r>
      <w:r w:rsidR="00FE2A88">
        <w:rPr>
          <w:rFonts w:ascii="Times New Roman" w:hAnsi="Times New Roman" w:cs="Times New Roman"/>
          <w:bCs/>
          <w:lang w:val="es-MX"/>
        </w:rPr>
        <w:t xml:space="preserve"> la </w:t>
      </w:r>
      <w:r w:rsidRPr="00A649B4">
        <w:rPr>
          <w:rFonts w:ascii="Times New Roman" w:hAnsi="Times New Roman" w:cs="Times New Roman"/>
          <w:bCs/>
          <w:lang w:val="es-MX"/>
        </w:rPr>
        <w:t>UABC</w:t>
      </w:r>
      <w:r w:rsidR="00FE2A88">
        <w:rPr>
          <w:rFonts w:ascii="Times New Roman" w:hAnsi="Times New Roman" w:cs="Times New Roman"/>
          <w:bCs/>
          <w:lang w:val="es-MX"/>
        </w:rPr>
        <w:t>;</w:t>
      </w:r>
      <w:r w:rsidRPr="00A649B4">
        <w:rPr>
          <w:rFonts w:ascii="Times New Roman" w:hAnsi="Times New Roman" w:cs="Times New Roman"/>
          <w:bCs/>
          <w:lang w:val="es-MX"/>
        </w:rPr>
        <w:t xml:space="preserve"> por su parte</w:t>
      </w:r>
      <w:r w:rsidR="00FE2A88">
        <w:rPr>
          <w:rFonts w:ascii="Times New Roman" w:hAnsi="Times New Roman" w:cs="Times New Roman"/>
          <w:bCs/>
          <w:lang w:val="es-MX"/>
        </w:rPr>
        <w:t>,</w:t>
      </w:r>
      <w:r w:rsidRPr="00A649B4">
        <w:rPr>
          <w:rFonts w:ascii="Times New Roman" w:hAnsi="Times New Roman" w:cs="Times New Roman"/>
          <w:bCs/>
          <w:lang w:val="es-MX"/>
        </w:rPr>
        <w:t xml:space="preserve"> el 36% califica como excelente la labor desarrollada. Cabe mencionar que la formación de los profesionistas de</w:t>
      </w:r>
      <w:r w:rsidR="00FE2A88">
        <w:rPr>
          <w:rFonts w:ascii="Times New Roman" w:hAnsi="Times New Roman" w:cs="Times New Roman"/>
          <w:bCs/>
          <w:lang w:val="es-MX"/>
        </w:rPr>
        <w:t xml:space="preserve"> la</w:t>
      </w:r>
      <w:r w:rsidRPr="00A649B4">
        <w:rPr>
          <w:rFonts w:ascii="Times New Roman" w:hAnsi="Times New Roman" w:cs="Times New Roman"/>
          <w:bCs/>
          <w:lang w:val="es-MX"/>
        </w:rPr>
        <w:t xml:space="preserve"> UABC</w:t>
      </w:r>
      <w:r w:rsidR="00FE2A88">
        <w:rPr>
          <w:rFonts w:ascii="Times New Roman" w:hAnsi="Times New Roman" w:cs="Times New Roman"/>
          <w:bCs/>
          <w:lang w:val="es-MX"/>
        </w:rPr>
        <w:t>,</w:t>
      </w:r>
      <w:r w:rsidRPr="00A649B4">
        <w:rPr>
          <w:rFonts w:ascii="Times New Roman" w:hAnsi="Times New Roman" w:cs="Times New Roman"/>
          <w:bCs/>
          <w:lang w:val="es-MX"/>
        </w:rPr>
        <w:t xml:space="preserve"> en comparación </w:t>
      </w:r>
      <w:r w:rsidR="00FE2A88">
        <w:rPr>
          <w:rFonts w:ascii="Times New Roman" w:hAnsi="Times New Roman" w:cs="Times New Roman"/>
          <w:bCs/>
          <w:lang w:val="es-MX"/>
        </w:rPr>
        <w:t>con</w:t>
      </w:r>
      <w:r w:rsidRPr="00A649B4">
        <w:rPr>
          <w:rFonts w:ascii="Times New Roman" w:hAnsi="Times New Roman" w:cs="Times New Roman"/>
          <w:bCs/>
          <w:lang w:val="es-MX"/>
        </w:rPr>
        <w:t xml:space="preserve"> otras universidades</w:t>
      </w:r>
      <w:r w:rsidR="00FE2A88">
        <w:rPr>
          <w:rFonts w:ascii="Times New Roman" w:hAnsi="Times New Roman" w:cs="Times New Roman"/>
          <w:bCs/>
          <w:lang w:val="es-MX"/>
        </w:rPr>
        <w:t>,</w:t>
      </w:r>
      <w:r w:rsidRPr="00A649B4">
        <w:rPr>
          <w:rFonts w:ascii="Times New Roman" w:hAnsi="Times New Roman" w:cs="Times New Roman"/>
          <w:bCs/>
          <w:lang w:val="es-MX"/>
        </w:rPr>
        <w:t xml:space="preserve"> es mejor ya que los indicadores arrojan un 44% a dicha valoración, el 18% de los empleadores opina que es igual</w:t>
      </w:r>
      <w:r w:rsidR="00FE2A88">
        <w:rPr>
          <w:rFonts w:ascii="Times New Roman" w:hAnsi="Times New Roman" w:cs="Times New Roman"/>
          <w:bCs/>
          <w:lang w:val="es-MX"/>
        </w:rPr>
        <w:t xml:space="preserve"> y</w:t>
      </w:r>
      <w:r w:rsidRPr="00A649B4">
        <w:rPr>
          <w:rFonts w:ascii="Times New Roman" w:hAnsi="Times New Roman" w:cs="Times New Roman"/>
          <w:bCs/>
          <w:lang w:val="es-MX"/>
        </w:rPr>
        <w:t xml:space="preserve"> un 28% </w:t>
      </w:r>
      <w:r>
        <w:rPr>
          <w:rFonts w:ascii="Times New Roman" w:hAnsi="Times New Roman" w:cs="Times New Roman"/>
          <w:bCs/>
          <w:lang w:val="es-MX"/>
        </w:rPr>
        <w:t xml:space="preserve">de </w:t>
      </w:r>
      <w:r w:rsidR="00FE2A88">
        <w:rPr>
          <w:rFonts w:ascii="Times New Roman" w:hAnsi="Times New Roman" w:cs="Times New Roman"/>
          <w:bCs/>
          <w:lang w:val="es-MX"/>
        </w:rPr>
        <w:t xml:space="preserve">los </w:t>
      </w:r>
      <w:r>
        <w:rPr>
          <w:rFonts w:ascii="Times New Roman" w:hAnsi="Times New Roman" w:cs="Times New Roman"/>
          <w:bCs/>
          <w:lang w:val="es-MX"/>
        </w:rPr>
        <w:t>empleadores eval</w:t>
      </w:r>
      <w:r w:rsidR="00FE2A88">
        <w:rPr>
          <w:rFonts w:ascii="Times New Roman" w:hAnsi="Times New Roman" w:cs="Times New Roman"/>
          <w:bCs/>
          <w:lang w:val="es-MX"/>
        </w:rPr>
        <w:t>ú</w:t>
      </w:r>
      <w:r>
        <w:rPr>
          <w:rFonts w:ascii="Times New Roman" w:hAnsi="Times New Roman" w:cs="Times New Roman"/>
          <w:bCs/>
          <w:lang w:val="es-MX"/>
        </w:rPr>
        <w:t xml:space="preserve">an </w:t>
      </w:r>
      <w:r w:rsidR="00FE2A88">
        <w:rPr>
          <w:rFonts w:ascii="Times New Roman" w:hAnsi="Times New Roman" w:cs="Times New Roman"/>
          <w:bCs/>
          <w:lang w:val="es-MX"/>
        </w:rPr>
        <w:t>que su</w:t>
      </w:r>
      <w:r w:rsidRPr="00A649B4">
        <w:rPr>
          <w:rFonts w:ascii="Times New Roman" w:hAnsi="Times New Roman" w:cs="Times New Roman"/>
          <w:bCs/>
          <w:lang w:val="es-MX"/>
        </w:rPr>
        <w:t xml:space="preserve"> desempeño </w:t>
      </w:r>
      <w:r w:rsidR="00FE2A88">
        <w:rPr>
          <w:rFonts w:ascii="Times New Roman" w:hAnsi="Times New Roman" w:cs="Times New Roman"/>
          <w:bCs/>
          <w:lang w:val="es-MX"/>
        </w:rPr>
        <w:t xml:space="preserve">es </w:t>
      </w:r>
      <w:r w:rsidRPr="00A649B4">
        <w:rPr>
          <w:rFonts w:ascii="Times New Roman" w:hAnsi="Times New Roman" w:cs="Times New Roman"/>
          <w:bCs/>
          <w:lang w:val="es-MX"/>
        </w:rPr>
        <w:t>mucho mejor. En general</w:t>
      </w:r>
      <w:r w:rsidR="00FE2A88">
        <w:rPr>
          <w:rFonts w:ascii="Times New Roman" w:hAnsi="Times New Roman" w:cs="Times New Roman"/>
          <w:bCs/>
          <w:lang w:val="es-MX"/>
        </w:rPr>
        <w:t>,</w:t>
      </w:r>
      <w:r w:rsidRPr="00A649B4">
        <w:rPr>
          <w:rFonts w:ascii="Times New Roman" w:hAnsi="Times New Roman" w:cs="Times New Roman"/>
          <w:bCs/>
          <w:lang w:val="es-MX"/>
        </w:rPr>
        <w:t xml:space="preserve"> los empleadores consideran muy competitivo el desempeño profesional de los egresados de </w:t>
      </w:r>
      <w:r w:rsidR="00FE2A88">
        <w:rPr>
          <w:rFonts w:ascii="Times New Roman" w:hAnsi="Times New Roman" w:cs="Times New Roman"/>
          <w:bCs/>
          <w:lang w:val="es-MX"/>
        </w:rPr>
        <w:t>la LC</w:t>
      </w:r>
      <w:r w:rsidRPr="00A649B4">
        <w:rPr>
          <w:rFonts w:ascii="Times New Roman" w:hAnsi="Times New Roman" w:cs="Times New Roman"/>
          <w:bCs/>
          <w:lang w:val="es-MX"/>
        </w:rPr>
        <w:t xml:space="preserve"> de la Facultad de </w:t>
      </w:r>
      <w:r w:rsidR="00FE2A88" w:rsidRPr="00A649B4">
        <w:rPr>
          <w:rFonts w:ascii="Times New Roman" w:hAnsi="Times New Roman" w:cs="Times New Roman"/>
          <w:bCs/>
          <w:lang w:val="es-MX"/>
        </w:rPr>
        <w:t>Ing</w:t>
      </w:r>
      <w:r w:rsidR="00FE2A88">
        <w:rPr>
          <w:rFonts w:ascii="Times New Roman" w:hAnsi="Times New Roman" w:cs="Times New Roman"/>
          <w:bCs/>
          <w:lang w:val="es-MX"/>
        </w:rPr>
        <w:t>eniería</w:t>
      </w:r>
      <w:r w:rsidRPr="00A649B4">
        <w:rPr>
          <w:rFonts w:ascii="Times New Roman" w:hAnsi="Times New Roman" w:cs="Times New Roman"/>
          <w:bCs/>
          <w:lang w:val="es-MX"/>
        </w:rPr>
        <w:t xml:space="preserve"> y Negocios Tecate de la UABC.</w:t>
      </w:r>
    </w:p>
    <w:p w14:paraId="14BA6EBF" w14:textId="7FC20E41" w:rsidR="007C7044" w:rsidRPr="00741772" w:rsidRDefault="007C7044" w:rsidP="007C7044">
      <w:pPr>
        <w:pStyle w:val="Ttulo3"/>
        <w:numPr>
          <w:ilvl w:val="0"/>
          <w:numId w:val="0"/>
        </w:numPr>
        <w:spacing w:line="360" w:lineRule="auto"/>
        <w:ind w:left="720" w:hanging="720"/>
        <w:rPr>
          <w:rFonts w:ascii="Times New Roman" w:hAnsi="Times New Roman" w:cs="Times New Roman"/>
          <w:sz w:val="24"/>
          <w:szCs w:val="24"/>
          <w:lang w:val="es-MX"/>
        </w:rPr>
      </w:pPr>
      <w:r w:rsidRPr="00741772">
        <w:rPr>
          <w:rFonts w:ascii="Times New Roman" w:hAnsi="Times New Roman" w:cs="Times New Roman"/>
          <w:sz w:val="24"/>
          <w:szCs w:val="24"/>
          <w:lang w:val="es-MX"/>
        </w:rPr>
        <w:t>Formación profesional recibida</w:t>
      </w:r>
    </w:p>
    <w:p w14:paraId="4F3751DA" w14:textId="77777777" w:rsidR="007C7044" w:rsidRPr="00741772" w:rsidRDefault="007C7044" w:rsidP="007C7044">
      <w:pPr>
        <w:spacing w:before="100" w:beforeAutospacing="1" w:after="100" w:afterAutospacing="1" w:line="360" w:lineRule="auto"/>
        <w:ind w:firstLine="397"/>
        <w:jc w:val="both"/>
        <w:rPr>
          <w:rFonts w:ascii="Times New Roman" w:hAnsi="Times New Roman" w:cs="Times New Roman"/>
          <w:bCs/>
          <w:lang w:val="es-MX"/>
        </w:rPr>
      </w:pPr>
      <w:r w:rsidRPr="00741772">
        <w:rPr>
          <w:rFonts w:ascii="Times New Roman" w:hAnsi="Times New Roman" w:cs="Times New Roman"/>
          <w:bCs/>
          <w:lang w:val="es-MX"/>
        </w:rPr>
        <w:t xml:space="preserve">Las variables que se consideran para la formación profesional recibida son: </w:t>
      </w:r>
      <w:r>
        <w:rPr>
          <w:rFonts w:ascii="Times New Roman" w:hAnsi="Times New Roman" w:cs="Times New Roman"/>
          <w:bCs/>
          <w:lang w:val="es-MX"/>
        </w:rPr>
        <w:t xml:space="preserve">a) </w:t>
      </w:r>
      <w:r w:rsidRPr="00741772">
        <w:rPr>
          <w:rFonts w:ascii="Times New Roman" w:hAnsi="Times New Roman" w:cs="Times New Roman"/>
          <w:bCs/>
          <w:lang w:val="es-MX"/>
        </w:rPr>
        <w:t xml:space="preserve">competencias del perfil de egreso, </w:t>
      </w:r>
      <w:r>
        <w:rPr>
          <w:rFonts w:ascii="Times New Roman" w:hAnsi="Times New Roman" w:cs="Times New Roman"/>
          <w:bCs/>
          <w:lang w:val="es-MX"/>
        </w:rPr>
        <w:t xml:space="preserve">b) </w:t>
      </w:r>
      <w:r w:rsidRPr="00741772">
        <w:rPr>
          <w:rFonts w:ascii="Times New Roman" w:hAnsi="Times New Roman" w:cs="Times New Roman"/>
          <w:bCs/>
          <w:lang w:val="es-MX"/>
        </w:rPr>
        <w:t xml:space="preserve">plan de estudios, </w:t>
      </w:r>
      <w:r>
        <w:rPr>
          <w:rFonts w:ascii="Times New Roman" w:hAnsi="Times New Roman" w:cs="Times New Roman"/>
          <w:bCs/>
          <w:lang w:val="es-MX"/>
        </w:rPr>
        <w:t xml:space="preserve">c) </w:t>
      </w:r>
      <w:r w:rsidRPr="00741772">
        <w:rPr>
          <w:rFonts w:ascii="Times New Roman" w:hAnsi="Times New Roman" w:cs="Times New Roman"/>
          <w:bCs/>
          <w:lang w:val="es-MX"/>
        </w:rPr>
        <w:t xml:space="preserve">materias optativas </w:t>
      </w:r>
      <w:r>
        <w:rPr>
          <w:rFonts w:ascii="Times New Roman" w:hAnsi="Times New Roman" w:cs="Times New Roman"/>
          <w:bCs/>
          <w:lang w:val="es-MX"/>
        </w:rPr>
        <w:t>y d)</w:t>
      </w:r>
      <w:r w:rsidRPr="00741772">
        <w:rPr>
          <w:rFonts w:ascii="Times New Roman" w:hAnsi="Times New Roman" w:cs="Times New Roman"/>
          <w:bCs/>
          <w:lang w:val="es-MX"/>
        </w:rPr>
        <w:t xml:space="preserve"> satisfacción del ejercicio profesional.</w:t>
      </w:r>
    </w:p>
    <w:p w14:paraId="184C0871" w14:textId="52A9E366" w:rsidR="007C7044" w:rsidRPr="00B16C4A" w:rsidRDefault="007C7044" w:rsidP="007C7044">
      <w:pPr>
        <w:pStyle w:val="Prrafodelista"/>
        <w:numPr>
          <w:ilvl w:val="0"/>
          <w:numId w:val="22"/>
        </w:numPr>
        <w:spacing w:before="100" w:beforeAutospacing="1" w:after="100" w:afterAutospacing="1" w:line="360" w:lineRule="auto"/>
        <w:jc w:val="both"/>
        <w:rPr>
          <w:rFonts w:ascii="Times New Roman" w:hAnsi="Times New Roman" w:cs="Times New Roman"/>
          <w:bCs/>
          <w:lang w:val="es-MX"/>
        </w:rPr>
      </w:pPr>
      <w:r w:rsidRPr="00B16C4A">
        <w:rPr>
          <w:rFonts w:ascii="Times New Roman" w:hAnsi="Times New Roman" w:cs="Times New Roman"/>
          <w:lang w:val="es-MX"/>
        </w:rPr>
        <w:t>Competencias del perfil de egreso</w:t>
      </w:r>
      <w:r w:rsidRPr="00B16C4A">
        <w:rPr>
          <w:rFonts w:ascii="Times New Roman" w:hAnsi="Times New Roman" w:cs="Times New Roman"/>
          <w:bCs/>
          <w:lang w:val="es-MX"/>
        </w:rPr>
        <w:t xml:space="preserve">. A continuación se enlistan las competencias del perfil de egreso enunciadas en el plan de estudios del programa educativo de </w:t>
      </w:r>
      <w:r w:rsidR="00FE2A88">
        <w:rPr>
          <w:rFonts w:ascii="Times New Roman" w:hAnsi="Times New Roman" w:cs="Times New Roman"/>
          <w:bCs/>
          <w:lang w:val="es-MX"/>
        </w:rPr>
        <w:t>la LC</w:t>
      </w:r>
      <w:r w:rsidRPr="00B16C4A">
        <w:rPr>
          <w:rFonts w:ascii="Times New Roman" w:hAnsi="Times New Roman" w:cs="Times New Roman"/>
          <w:bCs/>
          <w:lang w:val="es-MX"/>
        </w:rPr>
        <w:t>:</w:t>
      </w:r>
    </w:p>
    <w:p w14:paraId="37EC8E46" w14:textId="77777777" w:rsidR="007C7044" w:rsidRPr="00B16C4A" w:rsidRDefault="007C7044" w:rsidP="007C7044">
      <w:pPr>
        <w:pStyle w:val="Prrafodelista"/>
        <w:widowControl w:val="0"/>
        <w:numPr>
          <w:ilvl w:val="0"/>
          <w:numId w:val="23"/>
        </w:numPr>
        <w:autoSpaceDE w:val="0"/>
        <w:autoSpaceDN w:val="0"/>
        <w:adjustRightInd w:val="0"/>
        <w:spacing w:line="360" w:lineRule="auto"/>
        <w:jc w:val="both"/>
        <w:rPr>
          <w:rFonts w:ascii="Times New Roman" w:hAnsi="Times New Roman" w:cs="Times New Roman"/>
          <w:lang w:val="es-MX"/>
        </w:rPr>
      </w:pPr>
      <w:r w:rsidRPr="00B16C4A">
        <w:rPr>
          <w:rFonts w:ascii="Times New Roman" w:hAnsi="Times New Roman" w:cs="Times New Roman"/>
          <w:lang w:val="es-MX"/>
        </w:rPr>
        <w:t>Seleccionar y diseñar los elementos de un sistema de información financiera mediante la utilización de la normatividad contable, para que brinde apoyo en la toma de decisiones en las entidades económicas de una manera responsable.</w:t>
      </w:r>
    </w:p>
    <w:p w14:paraId="091AE841" w14:textId="77777777" w:rsidR="007C7044" w:rsidRPr="00B16C4A" w:rsidRDefault="007C7044" w:rsidP="007C7044">
      <w:pPr>
        <w:pStyle w:val="Prrafodelista"/>
        <w:widowControl w:val="0"/>
        <w:numPr>
          <w:ilvl w:val="0"/>
          <w:numId w:val="23"/>
        </w:numPr>
        <w:autoSpaceDE w:val="0"/>
        <w:autoSpaceDN w:val="0"/>
        <w:adjustRightInd w:val="0"/>
        <w:spacing w:line="360" w:lineRule="auto"/>
        <w:jc w:val="both"/>
        <w:rPr>
          <w:rFonts w:ascii="Times New Roman" w:hAnsi="Times New Roman" w:cs="Times New Roman"/>
          <w:lang w:val="es-MX"/>
        </w:rPr>
      </w:pPr>
      <w:r w:rsidRPr="00B16C4A">
        <w:rPr>
          <w:rFonts w:ascii="Times New Roman" w:hAnsi="Times New Roman" w:cs="Times New Roman"/>
          <w:lang w:val="es-MX"/>
        </w:rPr>
        <w:t>Apoyar a la optimización de los recursos aplicando el proceso administrativo desde una perspectiva nacional e internacional para lograr la eficientización de las entidades económicas, con una actitud propositiva y de colaboración.</w:t>
      </w:r>
    </w:p>
    <w:p w14:paraId="684CAA67" w14:textId="77777777" w:rsidR="007C7044" w:rsidRPr="00B16C4A" w:rsidRDefault="007C7044" w:rsidP="007C7044">
      <w:pPr>
        <w:pStyle w:val="Prrafodelista"/>
        <w:widowControl w:val="0"/>
        <w:numPr>
          <w:ilvl w:val="0"/>
          <w:numId w:val="23"/>
        </w:numPr>
        <w:autoSpaceDE w:val="0"/>
        <w:autoSpaceDN w:val="0"/>
        <w:adjustRightInd w:val="0"/>
        <w:spacing w:line="360" w:lineRule="auto"/>
        <w:jc w:val="both"/>
        <w:rPr>
          <w:rFonts w:ascii="Times New Roman" w:hAnsi="Times New Roman" w:cs="Times New Roman"/>
          <w:lang w:val="es-MX"/>
        </w:rPr>
      </w:pPr>
      <w:r w:rsidRPr="00B16C4A">
        <w:rPr>
          <w:rFonts w:ascii="Times New Roman" w:hAnsi="Times New Roman" w:cs="Times New Roman"/>
          <w:lang w:val="es-MX"/>
        </w:rPr>
        <w:lastRenderedPageBreak/>
        <w:t>Valorar las disposiciones fiscales y legales vigentes que le son relativas a una entidad económica, mediante la aplicación y análisis de las normas correspondientes, para dar cumplimiento a las obligaciones tributarias de las entidades económicas con honestidad.</w:t>
      </w:r>
    </w:p>
    <w:p w14:paraId="60321260" w14:textId="77777777" w:rsidR="007C7044" w:rsidRPr="00B16C4A" w:rsidRDefault="007C7044" w:rsidP="007C7044">
      <w:pPr>
        <w:pStyle w:val="Prrafodelista"/>
        <w:numPr>
          <w:ilvl w:val="0"/>
          <w:numId w:val="23"/>
        </w:numPr>
        <w:spacing w:line="360" w:lineRule="auto"/>
        <w:jc w:val="both"/>
        <w:rPr>
          <w:rFonts w:ascii="Times New Roman" w:hAnsi="Times New Roman" w:cs="Times New Roman"/>
          <w:lang w:val="es-MX"/>
        </w:rPr>
      </w:pPr>
      <w:r w:rsidRPr="00B16C4A">
        <w:rPr>
          <w:rFonts w:ascii="Times New Roman" w:hAnsi="Times New Roman" w:cs="Times New Roman"/>
          <w:lang w:val="es-MX"/>
        </w:rPr>
        <w:t>Emitir opiniones de conformidad con las normas y procedimientos de auditoria, disposiciones legales, fiscales y administrativas sobre la información financiera para la toma de decisiones en las entidades económicas, con una actitud de imparcialidad.</w:t>
      </w:r>
    </w:p>
    <w:p w14:paraId="6BCE694E" w14:textId="1B59EAB1" w:rsidR="007C7044" w:rsidRPr="00741772" w:rsidRDefault="00FE2A88" w:rsidP="00765AF3">
      <w:pPr>
        <w:spacing w:before="100" w:beforeAutospacing="1" w:after="100" w:afterAutospacing="1" w:line="360" w:lineRule="auto"/>
        <w:ind w:left="708"/>
        <w:jc w:val="both"/>
        <w:rPr>
          <w:rFonts w:ascii="Times New Roman" w:hAnsi="Times New Roman" w:cs="Times New Roman"/>
          <w:lang w:val="es-MX"/>
        </w:rPr>
      </w:pPr>
      <w:r>
        <w:rPr>
          <w:rFonts w:ascii="Times New Roman" w:hAnsi="Times New Roman" w:cs="Times New Roman"/>
          <w:bCs/>
          <w:lang w:val="es-MX"/>
        </w:rPr>
        <w:t>Según</w:t>
      </w:r>
      <w:r w:rsidR="007C7044" w:rsidRPr="00907642">
        <w:rPr>
          <w:rFonts w:ascii="Times New Roman" w:hAnsi="Times New Roman" w:cs="Times New Roman"/>
          <w:bCs/>
          <w:lang w:val="es-MX"/>
        </w:rPr>
        <w:t xml:space="preserve"> las competencias antes mencionadas</w:t>
      </w:r>
      <w:r>
        <w:rPr>
          <w:rFonts w:ascii="Times New Roman" w:hAnsi="Times New Roman" w:cs="Times New Roman"/>
          <w:bCs/>
          <w:lang w:val="es-MX"/>
        </w:rPr>
        <w:t>,</w:t>
      </w:r>
      <w:r w:rsidR="007C7044" w:rsidRPr="00907642">
        <w:rPr>
          <w:rFonts w:ascii="Times New Roman" w:hAnsi="Times New Roman" w:cs="Times New Roman"/>
          <w:bCs/>
          <w:lang w:val="es-MX"/>
        </w:rPr>
        <w:t xml:space="preserve"> se presentan los resultados de los estudios</w:t>
      </w:r>
      <w:r w:rsidR="007C7044">
        <w:rPr>
          <w:rFonts w:ascii="Times New Roman" w:hAnsi="Times New Roman" w:cs="Times New Roman"/>
          <w:bCs/>
          <w:lang w:val="es-MX"/>
        </w:rPr>
        <w:t xml:space="preserve"> realizados. E</w:t>
      </w:r>
      <w:r w:rsidR="007C7044" w:rsidRPr="00741772">
        <w:rPr>
          <w:rFonts w:ascii="Times New Roman" w:hAnsi="Times New Roman" w:cs="Times New Roman"/>
          <w:bCs/>
          <w:lang w:val="es-MX"/>
        </w:rPr>
        <w:t xml:space="preserve">l 26% de los empleadores considera que el grado de competencia para la utilización de la normatividad contable y </w:t>
      </w:r>
      <w:r>
        <w:rPr>
          <w:rFonts w:ascii="Times New Roman" w:hAnsi="Times New Roman" w:cs="Times New Roman"/>
          <w:bCs/>
          <w:lang w:val="es-MX"/>
        </w:rPr>
        <w:t xml:space="preserve">la </w:t>
      </w:r>
      <w:r w:rsidR="007C7044" w:rsidRPr="00741772">
        <w:rPr>
          <w:rFonts w:ascii="Times New Roman" w:hAnsi="Times New Roman" w:cs="Times New Roman"/>
          <w:bCs/>
          <w:lang w:val="es-MX"/>
        </w:rPr>
        <w:t>valoración de las disposiciones fiscales y legales es excelente</w:t>
      </w:r>
      <w:r>
        <w:rPr>
          <w:rFonts w:ascii="Times New Roman" w:hAnsi="Times New Roman" w:cs="Times New Roman"/>
          <w:bCs/>
          <w:lang w:val="es-MX"/>
        </w:rPr>
        <w:t>;</w:t>
      </w:r>
      <w:r w:rsidR="007C7044" w:rsidRPr="00741772">
        <w:rPr>
          <w:rFonts w:ascii="Times New Roman" w:hAnsi="Times New Roman" w:cs="Times New Roman"/>
          <w:bCs/>
          <w:lang w:val="es-MX"/>
        </w:rPr>
        <w:t xml:space="preserve"> </w:t>
      </w:r>
      <w:r>
        <w:rPr>
          <w:rFonts w:ascii="Times New Roman" w:hAnsi="Times New Roman" w:cs="Times New Roman"/>
          <w:bCs/>
          <w:lang w:val="es-MX"/>
        </w:rPr>
        <w:t>e</w:t>
      </w:r>
      <w:r w:rsidR="007C7044" w:rsidRPr="00741772">
        <w:rPr>
          <w:rFonts w:ascii="Times New Roman" w:hAnsi="Times New Roman" w:cs="Times New Roman"/>
          <w:bCs/>
          <w:lang w:val="es-MX"/>
        </w:rPr>
        <w:t>l 46% opina que el grado de competencia en identificación de normas y procedimientos de auditoría es bueno</w:t>
      </w:r>
      <w:r>
        <w:rPr>
          <w:rFonts w:ascii="Times New Roman" w:hAnsi="Times New Roman" w:cs="Times New Roman"/>
          <w:bCs/>
          <w:lang w:val="es-MX"/>
        </w:rPr>
        <w:t xml:space="preserve"> y</w:t>
      </w:r>
      <w:r w:rsidR="007C7044" w:rsidRPr="00741772">
        <w:rPr>
          <w:rFonts w:ascii="Times New Roman" w:hAnsi="Times New Roman" w:cs="Times New Roman"/>
          <w:bCs/>
          <w:lang w:val="es-MX"/>
        </w:rPr>
        <w:t xml:space="preserve"> el resto de los empleadores consideran como aceptable la aplicación de procesos administrativos.</w:t>
      </w:r>
      <w:r>
        <w:rPr>
          <w:rFonts w:ascii="Times New Roman" w:hAnsi="Times New Roman" w:cs="Times New Roman"/>
          <w:lang w:val="es-MX" w:eastAsia="en-US"/>
        </w:rPr>
        <w:t xml:space="preserve"> </w:t>
      </w:r>
      <w:r w:rsidR="007C7044">
        <w:rPr>
          <w:rFonts w:ascii="Times New Roman" w:hAnsi="Times New Roman" w:cs="Times New Roman"/>
          <w:lang w:val="es-MX" w:eastAsia="en-US"/>
        </w:rPr>
        <w:t xml:space="preserve">Aproximadamente el 50% de los </w:t>
      </w:r>
      <w:r w:rsidR="007C7044" w:rsidRPr="00741772">
        <w:rPr>
          <w:rFonts w:ascii="Times New Roman" w:hAnsi="Times New Roman" w:cs="Times New Roman"/>
          <w:lang w:val="es-MX" w:eastAsia="en-US"/>
        </w:rPr>
        <w:t>egresados</w:t>
      </w:r>
      <w:r w:rsidR="007C7044">
        <w:rPr>
          <w:rFonts w:ascii="Times New Roman" w:hAnsi="Times New Roman" w:cs="Times New Roman"/>
          <w:lang w:val="es-MX" w:eastAsia="en-US"/>
        </w:rPr>
        <w:t xml:space="preserve"> </w:t>
      </w:r>
      <w:r>
        <w:rPr>
          <w:rFonts w:ascii="Times New Roman" w:hAnsi="Times New Roman" w:cs="Times New Roman"/>
          <w:lang w:val="es-MX" w:eastAsia="en-US"/>
        </w:rPr>
        <w:t>evalúan</w:t>
      </w:r>
      <w:r w:rsidR="007C7044">
        <w:rPr>
          <w:rFonts w:ascii="Times New Roman" w:hAnsi="Times New Roman" w:cs="Times New Roman"/>
          <w:lang w:val="es-MX" w:eastAsia="en-US"/>
        </w:rPr>
        <w:t xml:space="preserve"> en buen nivel </w:t>
      </w:r>
      <w:r w:rsidR="007C7044" w:rsidRPr="00741772">
        <w:rPr>
          <w:rFonts w:ascii="Times New Roman" w:hAnsi="Times New Roman" w:cs="Times New Roman"/>
          <w:lang w:val="es-MX" w:eastAsia="en-US"/>
        </w:rPr>
        <w:t>las competencias del perfil de egreso desarrolladas d</w:t>
      </w:r>
      <w:r w:rsidR="007C7044">
        <w:rPr>
          <w:rFonts w:ascii="Times New Roman" w:hAnsi="Times New Roman" w:cs="Times New Roman"/>
          <w:lang w:val="es-MX" w:eastAsia="en-US"/>
        </w:rPr>
        <w:t xml:space="preserve">urante la formación profesional, tales como </w:t>
      </w:r>
      <w:r w:rsidR="007C7044" w:rsidRPr="00741772">
        <w:rPr>
          <w:rFonts w:ascii="Times New Roman" w:hAnsi="Times New Roman" w:cs="Times New Roman"/>
          <w:lang w:val="es-MX" w:eastAsia="en-US"/>
        </w:rPr>
        <w:t>el proceso administrativo</w:t>
      </w:r>
      <w:r w:rsidR="007C7044">
        <w:rPr>
          <w:rFonts w:ascii="Times New Roman" w:hAnsi="Times New Roman" w:cs="Times New Roman"/>
          <w:lang w:val="es-MX" w:eastAsia="en-US"/>
        </w:rPr>
        <w:t xml:space="preserve">, la </w:t>
      </w:r>
      <w:r w:rsidR="007C7044" w:rsidRPr="00741772">
        <w:rPr>
          <w:rFonts w:ascii="Times New Roman" w:hAnsi="Times New Roman" w:cs="Times New Roman"/>
          <w:lang w:val="es-MX" w:eastAsia="en-US"/>
        </w:rPr>
        <w:t>normativa contable</w:t>
      </w:r>
      <w:r w:rsidR="007C7044">
        <w:rPr>
          <w:rFonts w:ascii="Times New Roman" w:hAnsi="Times New Roman" w:cs="Times New Roman"/>
          <w:lang w:val="es-MX" w:eastAsia="en-US"/>
        </w:rPr>
        <w:t xml:space="preserve">, </w:t>
      </w:r>
      <w:r w:rsidR="007C7044" w:rsidRPr="00741772">
        <w:rPr>
          <w:rFonts w:ascii="Times New Roman" w:hAnsi="Times New Roman" w:cs="Times New Roman"/>
          <w:lang w:val="es-MX" w:eastAsia="en-US"/>
        </w:rPr>
        <w:t xml:space="preserve">las normativas </w:t>
      </w:r>
      <w:r w:rsidR="007C7044">
        <w:rPr>
          <w:rFonts w:ascii="Times New Roman" w:hAnsi="Times New Roman" w:cs="Times New Roman"/>
          <w:lang w:val="es-MX" w:eastAsia="en-US"/>
        </w:rPr>
        <w:t>fiscales y legales,</w:t>
      </w:r>
      <w:r w:rsidR="007C7044" w:rsidRPr="00741772">
        <w:rPr>
          <w:rFonts w:ascii="Times New Roman" w:hAnsi="Times New Roman" w:cs="Times New Roman"/>
          <w:lang w:val="es-MX" w:eastAsia="en-US"/>
        </w:rPr>
        <w:t xml:space="preserve"> </w:t>
      </w:r>
      <w:r w:rsidR="007C7044">
        <w:rPr>
          <w:rFonts w:ascii="Times New Roman" w:hAnsi="Times New Roman" w:cs="Times New Roman"/>
          <w:lang w:val="es-MX" w:eastAsia="en-US"/>
        </w:rPr>
        <w:t>las</w:t>
      </w:r>
      <w:r w:rsidR="007C7044" w:rsidRPr="00741772">
        <w:rPr>
          <w:rFonts w:ascii="Times New Roman" w:hAnsi="Times New Roman" w:cs="Times New Roman"/>
          <w:lang w:val="es-MX" w:eastAsia="en-US"/>
        </w:rPr>
        <w:t xml:space="preserve"> normas y procedimientos de auditoría y </w:t>
      </w:r>
      <w:r w:rsidR="007C7044">
        <w:rPr>
          <w:rFonts w:ascii="Times New Roman" w:hAnsi="Times New Roman" w:cs="Times New Roman"/>
          <w:lang w:val="es-MX" w:eastAsia="en-US"/>
        </w:rPr>
        <w:t xml:space="preserve">los </w:t>
      </w:r>
      <w:r w:rsidR="007C7044" w:rsidRPr="00741772">
        <w:rPr>
          <w:rFonts w:ascii="Times New Roman" w:hAnsi="Times New Roman" w:cs="Times New Roman"/>
          <w:lang w:val="es-MX" w:eastAsia="en-US"/>
        </w:rPr>
        <w:t>costos de producción.</w:t>
      </w:r>
    </w:p>
    <w:p w14:paraId="7AA6F9B5" w14:textId="279F4CB8" w:rsidR="007C7044" w:rsidRPr="00765AF3" w:rsidRDefault="007C7044" w:rsidP="00765AF3">
      <w:pPr>
        <w:pStyle w:val="Prrafodelista"/>
        <w:numPr>
          <w:ilvl w:val="0"/>
          <w:numId w:val="22"/>
        </w:numPr>
        <w:spacing w:before="100" w:beforeAutospacing="1" w:after="100" w:afterAutospacing="1" w:line="360" w:lineRule="auto"/>
        <w:jc w:val="both"/>
        <w:rPr>
          <w:rFonts w:ascii="Times New Roman" w:hAnsi="Times New Roman" w:cs="Times New Roman"/>
          <w:lang w:val="es-MX" w:eastAsia="en-US"/>
        </w:rPr>
      </w:pPr>
      <w:r w:rsidRPr="00B16C4A">
        <w:rPr>
          <w:rFonts w:ascii="Times New Roman" w:hAnsi="Times New Roman" w:cs="Times New Roman"/>
          <w:lang w:val="es-MX"/>
        </w:rPr>
        <w:t>Actualización del plan de estudios</w:t>
      </w:r>
      <w:r>
        <w:rPr>
          <w:rFonts w:ascii="Times New Roman" w:hAnsi="Times New Roman" w:cs="Times New Roman"/>
          <w:lang w:val="es-MX"/>
        </w:rPr>
        <w:t xml:space="preserve">. </w:t>
      </w:r>
      <w:r>
        <w:rPr>
          <w:rFonts w:ascii="Times New Roman" w:hAnsi="Times New Roman" w:cs="Times New Roman"/>
          <w:bCs/>
          <w:lang w:val="es-MX"/>
        </w:rPr>
        <w:t xml:space="preserve">En cuanto al </w:t>
      </w:r>
      <w:r w:rsidRPr="00B16C4A">
        <w:rPr>
          <w:rFonts w:ascii="Times New Roman" w:hAnsi="Times New Roman" w:cs="Times New Roman"/>
          <w:bCs/>
          <w:lang w:val="es-MX"/>
        </w:rPr>
        <w:t>plan de estudios, los empleadores</w:t>
      </w:r>
      <w:r>
        <w:rPr>
          <w:rFonts w:ascii="Times New Roman" w:hAnsi="Times New Roman" w:cs="Times New Roman"/>
          <w:bCs/>
          <w:lang w:val="es-MX"/>
        </w:rPr>
        <w:t xml:space="preserve"> </w:t>
      </w:r>
      <w:r w:rsidRPr="00B16C4A">
        <w:rPr>
          <w:rFonts w:ascii="Times New Roman" w:hAnsi="Times New Roman" w:cs="Times New Roman"/>
          <w:bCs/>
          <w:lang w:val="es-MX"/>
        </w:rPr>
        <w:t xml:space="preserve">remarcan como muy importante </w:t>
      </w:r>
      <w:r>
        <w:rPr>
          <w:rFonts w:ascii="Times New Roman" w:hAnsi="Times New Roman" w:cs="Times New Roman"/>
          <w:bCs/>
          <w:lang w:val="es-MX"/>
        </w:rPr>
        <w:t xml:space="preserve">actualizar lo referente a prácticas profesionales, a la </w:t>
      </w:r>
      <w:r w:rsidRPr="00B16C4A">
        <w:rPr>
          <w:rFonts w:ascii="Times New Roman" w:hAnsi="Times New Roman" w:cs="Times New Roman"/>
          <w:bCs/>
          <w:lang w:val="es-MX"/>
        </w:rPr>
        <w:t>e</w:t>
      </w:r>
      <w:r>
        <w:rPr>
          <w:rFonts w:ascii="Times New Roman" w:hAnsi="Times New Roman" w:cs="Times New Roman"/>
          <w:bCs/>
          <w:lang w:val="es-MX"/>
        </w:rPr>
        <w:t>nseñanza de paquetes contables y los contenidos técnicos. El 51% también considera que es importante actualizar l</w:t>
      </w:r>
      <w:r w:rsidRPr="00B16C4A">
        <w:rPr>
          <w:rFonts w:ascii="Times New Roman" w:hAnsi="Times New Roman" w:cs="Times New Roman"/>
          <w:bCs/>
          <w:lang w:val="es-MX"/>
        </w:rPr>
        <w:t xml:space="preserve">os contenidos teóricos </w:t>
      </w:r>
      <w:r>
        <w:rPr>
          <w:rFonts w:ascii="Times New Roman" w:hAnsi="Times New Roman" w:cs="Times New Roman"/>
          <w:bCs/>
          <w:lang w:val="es-MX"/>
        </w:rPr>
        <w:t>Cabe señalar que el 97% no contest</w:t>
      </w:r>
      <w:r w:rsidR="00FE2A88">
        <w:rPr>
          <w:rFonts w:ascii="Times New Roman" w:hAnsi="Times New Roman" w:cs="Times New Roman"/>
          <w:bCs/>
          <w:lang w:val="es-MX"/>
        </w:rPr>
        <w:t>ó</w:t>
      </w:r>
      <w:r>
        <w:rPr>
          <w:rFonts w:ascii="Times New Roman" w:hAnsi="Times New Roman" w:cs="Times New Roman"/>
          <w:bCs/>
          <w:lang w:val="es-MX"/>
        </w:rPr>
        <w:t xml:space="preserve"> respecto al tema de la actualización de </w:t>
      </w:r>
      <w:r w:rsidRPr="00B16C4A">
        <w:rPr>
          <w:rFonts w:ascii="Times New Roman" w:hAnsi="Times New Roman" w:cs="Times New Roman"/>
          <w:bCs/>
          <w:lang w:val="es-MX"/>
        </w:rPr>
        <w:t>idiomas</w:t>
      </w:r>
      <w:r>
        <w:rPr>
          <w:rFonts w:ascii="Times New Roman" w:hAnsi="Times New Roman" w:cs="Times New Roman"/>
          <w:bCs/>
          <w:lang w:val="es-MX"/>
        </w:rPr>
        <w:t xml:space="preserve">, el cual en otros indicadores han mostrado que existe un </w:t>
      </w:r>
      <w:r w:rsidR="00FE2A88">
        <w:rPr>
          <w:rFonts w:ascii="Times New Roman" w:hAnsi="Times New Roman" w:cs="Times New Roman"/>
          <w:bCs/>
          <w:lang w:val="es-MX"/>
        </w:rPr>
        <w:t>área</w:t>
      </w:r>
      <w:r>
        <w:rPr>
          <w:rFonts w:ascii="Times New Roman" w:hAnsi="Times New Roman" w:cs="Times New Roman"/>
          <w:bCs/>
          <w:lang w:val="es-MX"/>
        </w:rPr>
        <w:t xml:space="preserve"> de oportunidad para el plan de estudios.</w:t>
      </w:r>
      <w:r w:rsidRPr="00A3586B">
        <w:rPr>
          <w:rFonts w:ascii="Times New Roman" w:hAnsi="Times New Roman" w:cs="Times New Roman"/>
          <w:bCs/>
          <w:lang w:val="es-MX"/>
        </w:rPr>
        <w:t xml:space="preserve"> </w:t>
      </w:r>
      <w:r w:rsidRPr="00765AF3">
        <w:rPr>
          <w:rFonts w:ascii="Times New Roman" w:hAnsi="Times New Roman" w:cs="Times New Roman"/>
          <w:lang w:val="es-MX" w:eastAsia="en-US"/>
        </w:rPr>
        <w:t>De forma general los egresados opinan que el contenido del plan de estudios tiene excelente contribución en su formación profesional considerando las asignaturas obligatori</w:t>
      </w:r>
      <w:r w:rsidR="00FE2A88">
        <w:rPr>
          <w:rFonts w:ascii="Times New Roman" w:hAnsi="Times New Roman" w:cs="Times New Roman"/>
          <w:lang w:val="es-MX" w:eastAsia="en-US"/>
        </w:rPr>
        <w:t>a</w:t>
      </w:r>
      <w:r w:rsidRPr="00765AF3">
        <w:rPr>
          <w:rFonts w:ascii="Times New Roman" w:hAnsi="Times New Roman" w:cs="Times New Roman"/>
          <w:lang w:val="es-MX" w:eastAsia="en-US"/>
        </w:rPr>
        <w:t xml:space="preserve">s y optativas. </w:t>
      </w:r>
    </w:p>
    <w:p w14:paraId="72C68D16" w14:textId="77777777" w:rsidR="007C7044" w:rsidRDefault="007C7044" w:rsidP="007C7044">
      <w:pPr>
        <w:pStyle w:val="Prrafodelista"/>
        <w:spacing w:before="100" w:beforeAutospacing="1" w:after="100" w:afterAutospacing="1" w:line="360" w:lineRule="auto"/>
        <w:jc w:val="both"/>
        <w:rPr>
          <w:rFonts w:ascii="Times New Roman" w:hAnsi="Times New Roman" w:cs="Times New Roman"/>
          <w:lang w:val="es-MX"/>
        </w:rPr>
      </w:pPr>
    </w:p>
    <w:p w14:paraId="40A7B389" w14:textId="52C17136" w:rsidR="007C7044" w:rsidRPr="00765AF3" w:rsidRDefault="007C7044" w:rsidP="00765AF3">
      <w:pPr>
        <w:pStyle w:val="Prrafodelista"/>
        <w:numPr>
          <w:ilvl w:val="0"/>
          <w:numId w:val="22"/>
        </w:numPr>
        <w:spacing w:before="100" w:beforeAutospacing="1" w:after="100" w:afterAutospacing="1" w:line="360" w:lineRule="auto"/>
        <w:jc w:val="both"/>
        <w:rPr>
          <w:rFonts w:ascii="Times New Roman" w:eastAsia="Times New Roman" w:hAnsi="Times New Roman" w:cs="Times New Roman"/>
          <w:lang w:val="es-MX"/>
        </w:rPr>
      </w:pPr>
      <w:r w:rsidRPr="00B16C4A">
        <w:rPr>
          <w:rFonts w:ascii="Times New Roman" w:hAnsi="Times New Roman" w:cs="Times New Roman"/>
          <w:bCs/>
          <w:lang w:val="es-MX"/>
        </w:rPr>
        <w:t>Asignaturas optativas</w:t>
      </w:r>
      <w:r>
        <w:rPr>
          <w:rFonts w:ascii="Times New Roman" w:hAnsi="Times New Roman" w:cs="Times New Roman"/>
          <w:bCs/>
          <w:lang w:val="es-MX"/>
        </w:rPr>
        <w:t xml:space="preserve">. </w:t>
      </w:r>
      <w:r w:rsidRPr="00B16C4A">
        <w:rPr>
          <w:rFonts w:ascii="Times New Roman" w:hAnsi="Times New Roman" w:cs="Times New Roman"/>
          <w:bCs/>
          <w:lang w:val="es-MX"/>
        </w:rPr>
        <w:t xml:space="preserve">Para reforzar y ampliar los conocimientos en las distintas ramas en las que un </w:t>
      </w:r>
      <w:r>
        <w:rPr>
          <w:rFonts w:ascii="Times New Roman" w:hAnsi="Times New Roman" w:cs="Times New Roman"/>
          <w:bCs/>
          <w:lang w:val="es-MX"/>
        </w:rPr>
        <w:t>licenciado en contaduría</w:t>
      </w:r>
      <w:r w:rsidRPr="00B16C4A">
        <w:rPr>
          <w:rFonts w:ascii="Times New Roman" w:hAnsi="Times New Roman" w:cs="Times New Roman"/>
          <w:bCs/>
          <w:lang w:val="es-MX"/>
        </w:rPr>
        <w:t xml:space="preserve"> egresado de </w:t>
      </w:r>
      <w:r>
        <w:rPr>
          <w:rFonts w:ascii="Times New Roman" w:hAnsi="Times New Roman" w:cs="Times New Roman"/>
          <w:bCs/>
          <w:lang w:val="es-MX"/>
        </w:rPr>
        <w:t xml:space="preserve">la </w:t>
      </w:r>
      <w:r w:rsidRPr="00B16C4A">
        <w:rPr>
          <w:rFonts w:ascii="Times New Roman" w:hAnsi="Times New Roman" w:cs="Times New Roman"/>
          <w:bCs/>
          <w:lang w:val="es-MX"/>
        </w:rPr>
        <w:t xml:space="preserve">UABC se puede desempeñar, </w:t>
      </w:r>
      <w:r>
        <w:rPr>
          <w:rFonts w:ascii="Times New Roman" w:hAnsi="Times New Roman" w:cs="Times New Roman"/>
          <w:bCs/>
          <w:lang w:val="es-MX"/>
        </w:rPr>
        <w:t xml:space="preserve">el plan de estudios ofrece </w:t>
      </w:r>
      <w:r w:rsidRPr="00B16C4A">
        <w:rPr>
          <w:rFonts w:ascii="Times New Roman" w:hAnsi="Times New Roman" w:cs="Times New Roman"/>
          <w:bCs/>
          <w:lang w:val="es-MX"/>
        </w:rPr>
        <w:t xml:space="preserve">una amplia gama de </w:t>
      </w:r>
      <w:r>
        <w:rPr>
          <w:rFonts w:ascii="Times New Roman" w:hAnsi="Times New Roman" w:cs="Times New Roman"/>
          <w:bCs/>
          <w:lang w:val="es-MX"/>
        </w:rPr>
        <w:t>asignaturas optativas entre las cuales destacan las siguientes</w:t>
      </w:r>
      <w:r w:rsidRPr="00B16C4A">
        <w:rPr>
          <w:rFonts w:ascii="Times New Roman" w:hAnsi="Times New Roman" w:cs="Times New Roman"/>
          <w:bCs/>
          <w:lang w:val="es-MX"/>
        </w:rPr>
        <w:t xml:space="preserve">: </w:t>
      </w:r>
      <w:r w:rsidRPr="00B16C4A">
        <w:rPr>
          <w:rFonts w:ascii="Times New Roman" w:eastAsia="Times New Roman" w:hAnsi="Times New Roman" w:cs="Times New Roman"/>
          <w:lang w:val="es-MX"/>
        </w:rPr>
        <w:t>análisis de legislación aduanera, mercadotecnia, productividad, técnicas de negociación, técnicas de investigación, costos y productividad, investigación de operaciones, producción, auditorías especiales, casos prácticos de costos, contabilidad internacional contabilidad consolidada, contabilidades especiales, dictámenes, finanzas internacionales, investigación contable y mercado de valores.</w:t>
      </w:r>
      <w:r>
        <w:rPr>
          <w:rFonts w:ascii="Times New Roman" w:eastAsia="Times New Roman" w:hAnsi="Times New Roman" w:cs="Times New Roman"/>
          <w:lang w:val="es-MX"/>
        </w:rPr>
        <w:t xml:space="preserve"> </w:t>
      </w:r>
      <w:r w:rsidRPr="00B16C4A">
        <w:rPr>
          <w:rFonts w:ascii="Times New Roman" w:eastAsia="Times New Roman" w:hAnsi="Times New Roman" w:cs="Times New Roman"/>
          <w:lang w:val="es-MX"/>
        </w:rPr>
        <w:t>De las optativas antes mencionadas</w:t>
      </w:r>
      <w:r w:rsidR="00FE2A88">
        <w:rPr>
          <w:rFonts w:ascii="Times New Roman" w:eastAsia="Times New Roman" w:hAnsi="Times New Roman" w:cs="Times New Roman"/>
          <w:lang w:val="es-MX"/>
        </w:rPr>
        <w:t>,</w:t>
      </w:r>
      <w:r w:rsidRPr="00B16C4A">
        <w:rPr>
          <w:rFonts w:ascii="Times New Roman" w:eastAsia="Times New Roman" w:hAnsi="Times New Roman" w:cs="Times New Roman"/>
          <w:lang w:val="es-MX"/>
        </w:rPr>
        <w:t xml:space="preserve"> </w:t>
      </w:r>
      <w:r>
        <w:rPr>
          <w:rFonts w:ascii="Times New Roman" w:eastAsia="Times New Roman" w:hAnsi="Times New Roman" w:cs="Times New Roman"/>
          <w:lang w:val="es-MX"/>
        </w:rPr>
        <w:t>en</w:t>
      </w:r>
      <w:r w:rsidRPr="00B16C4A">
        <w:rPr>
          <w:rFonts w:ascii="Times New Roman" w:eastAsia="Times New Roman" w:hAnsi="Times New Roman" w:cs="Times New Roman"/>
          <w:lang w:val="es-MX"/>
        </w:rPr>
        <w:t xml:space="preserve"> promedio </w:t>
      </w:r>
      <w:r>
        <w:rPr>
          <w:rFonts w:ascii="Times New Roman" w:eastAsia="Times New Roman" w:hAnsi="Times New Roman" w:cs="Times New Roman"/>
          <w:lang w:val="es-MX"/>
        </w:rPr>
        <w:t>los</w:t>
      </w:r>
      <w:r w:rsidRPr="00B16C4A">
        <w:rPr>
          <w:rFonts w:ascii="Times New Roman" w:eastAsia="Times New Roman" w:hAnsi="Times New Roman" w:cs="Times New Roman"/>
          <w:lang w:val="es-MX"/>
        </w:rPr>
        <w:t xml:space="preserve"> empleadores consideran eficientes materias de legislación aduanera, costos y productividad, técnicas de negociación e investigación, así como investigación de operaciones, auditorías especiales, contabilidades consolidadas, internacional y especiales, finanzas internacionales y mercado de valores, considerando que en Tecate se encuentra un sector potente en Industrias Manufactureras, Maquiladoras y de Servicios de Exportación (IMMEX), de las cuales se requieren amplios conocimientos en dichas </w:t>
      </w:r>
      <w:r>
        <w:rPr>
          <w:rFonts w:ascii="Times New Roman" w:eastAsia="Times New Roman" w:hAnsi="Times New Roman" w:cs="Times New Roman"/>
          <w:lang w:val="es-MX"/>
        </w:rPr>
        <w:t>áreas</w:t>
      </w:r>
      <w:r w:rsidRPr="00B16C4A">
        <w:rPr>
          <w:rFonts w:ascii="Times New Roman" w:eastAsia="Times New Roman" w:hAnsi="Times New Roman" w:cs="Times New Roman"/>
          <w:lang w:val="es-MX"/>
        </w:rPr>
        <w:t xml:space="preserve">, es por ello que los empleadores consideran como excelente implementarlas en el plan de estudios. </w:t>
      </w:r>
      <w:r>
        <w:rPr>
          <w:rFonts w:ascii="Times New Roman" w:eastAsia="Times New Roman" w:hAnsi="Times New Roman" w:cs="Times New Roman"/>
          <w:lang w:val="es-MX"/>
        </w:rPr>
        <w:t>Por otra parte</w:t>
      </w:r>
      <w:r w:rsidR="00FE2A88">
        <w:rPr>
          <w:rFonts w:ascii="Times New Roman" w:eastAsia="Times New Roman" w:hAnsi="Times New Roman" w:cs="Times New Roman"/>
          <w:lang w:val="es-MX"/>
        </w:rPr>
        <w:t>,</w:t>
      </w:r>
      <w:r>
        <w:rPr>
          <w:rFonts w:ascii="Times New Roman" w:eastAsia="Times New Roman" w:hAnsi="Times New Roman" w:cs="Times New Roman"/>
          <w:lang w:val="es-MX"/>
        </w:rPr>
        <w:t xml:space="preserve"> el 43% </w:t>
      </w:r>
      <w:r w:rsidRPr="00ED5F58">
        <w:rPr>
          <w:rFonts w:ascii="Times New Roman" w:eastAsia="Times New Roman" w:hAnsi="Times New Roman" w:cs="Times New Roman"/>
          <w:lang w:val="es-MX"/>
        </w:rPr>
        <w:t xml:space="preserve">como </w:t>
      </w:r>
      <w:r>
        <w:rPr>
          <w:rFonts w:ascii="Times New Roman" w:eastAsia="Times New Roman" w:hAnsi="Times New Roman" w:cs="Times New Roman"/>
          <w:lang w:val="es-MX"/>
        </w:rPr>
        <w:t>asignaturas como mercadotecnia y</w:t>
      </w:r>
      <w:r w:rsidRPr="00ED5F58">
        <w:rPr>
          <w:rFonts w:ascii="Times New Roman" w:eastAsia="Times New Roman" w:hAnsi="Times New Roman" w:cs="Times New Roman"/>
          <w:lang w:val="es-MX"/>
        </w:rPr>
        <w:t xml:space="preserve"> producción </w:t>
      </w:r>
      <w:r>
        <w:rPr>
          <w:rFonts w:ascii="Times New Roman" w:eastAsia="Times New Roman" w:hAnsi="Times New Roman" w:cs="Times New Roman"/>
          <w:lang w:val="es-MX"/>
        </w:rPr>
        <w:t>como buenas</w:t>
      </w:r>
      <w:r w:rsidRPr="00ED5F58">
        <w:rPr>
          <w:rFonts w:ascii="Times New Roman" w:eastAsia="Times New Roman" w:hAnsi="Times New Roman" w:cs="Times New Roman"/>
          <w:lang w:val="es-MX"/>
        </w:rPr>
        <w:t xml:space="preserve"> debido a que se deben de tener diferentes enfoques al momento de llevar la práctica contable, ya que al involucrase más en áreas de este tipo se podrán tener mejores resultados e interpretaciones en el desarrollo profesional.</w:t>
      </w:r>
      <w:r>
        <w:rPr>
          <w:rFonts w:ascii="Times New Roman" w:eastAsia="Times New Roman" w:hAnsi="Times New Roman" w:cs="Times New Roman"/>
          <w:lang w:val="es-MX"/>
        </w:rPr>
        <w:t xml:space="preserve"> </w:t>
      </w:r>
      <w:r w:rsidRPr="001D4963">
        <w:rPr>
          <w:rFonts w:ascii="Times New Roman" w:eastAsia="Times New Roman" w:hAnsi="Times New Roman" w:cs="Times New Roman"/>
          <w:lang w:val="es-MX"/>
        </w:rPr>
        <w:t>En opiniones de los empleadores consideran que se ha cubierto las más importantes. No obstante</w:t>
      </w:r>
      <w:r w:rsidR="00FE2A88">
        <w:rPr>
          <w:rFonts w:ascii="Times New Roman" w:eastAsia="Times New Roman" w:hAnsi="Times New Roman" w:cs="Times New Roman"/>
          <w:lang w:val="es-MX"/>
        </w:rPr>
        <w:t>,</w:t>
      </w:r>
      <w:r w:rsidRPr="001D4963">
        <w:rPr>
          <w:rFonts w:ascii="Times New Roman" w:eastAsia="Times New Roman" w:hAnsi="Times New Roman" w:cs="Times New Roman"/>
          <w:lang w:val="es-MX"/>
        </w:rPr>
        <w:t xml:space="preserve"> sugieren que se oferten en el plan de estudios diversos paquetes contables actualizados, su contenido y debida aplicación, para que los alumnos adquieran conocimientos cercanos a la realidad. Finalmente</w:t>
      </w:r>
      <w:r w:rsidR="00FE2A88">
        <w:rPr>
          <w:rFonts w:ascii="Times New Roman" w:eastAsia="Times New Roman" w:hAnsi="Times New Roman" w:cs="Times New Roman"/>
          <w:lang w:val="es-MX"/>
        </w:rPr>
        <w:t>,</w:t>
      </w:r>
      <w:r w:rsidRPr="001D4963">
        <w:rPr>
          <w:rFonts w:ascii="Times New Roman" w:eastAsia="Times New Roman" w:hAnsi="Times New Roman" w:cs="Times New Roman"/>
          <w:lang w:val="es-MX"/>
        </w:rPr>
        <w:t xml:space="preserve"> los egresados opinan que las asignaturas optativas ofertadas en el programa educativo son muy eficientes para el desarrollo profesional.</w:t>
      </w:r>
      <w:r w:rsidR="00FE2A88">
        <w:rPr>
          <w:rFonts w:ascii="Times New Roman" w:eastAsia="Times New Roman" w:hAnsi="Times New Roman" w:cs="Times New Roman"/>
          <w:lang w:val="es-MX"/>
        </w:rPr>
        <w:t xml:space="preserve"> </w:t>
      </w:r>
      <w:r w:rsidRPr="00765AF3">
        <w:rPr>
          <w:rFonts w:ascii="Times New Roman" w:eastAsia="Times New Roman" w:hAnsi="Times New Roman" w:cs="Times New Roman"/>
          <w:lang w:val="es-MX"/>
        </w:rPr>
        <w:t xml:space="preserve">El 61% de los egresados </w:t>
      </w:r>
      <w:r w:rsidRPr="00765AF3">
        <w:rPr>
          <w:rFonts w:ascii="Times New Roman" w:eastAsia="Times New Roman" w:hAnsi="Times New Roman" w:cs="Times New Roman"/>
          <w:lang w:val="es-MX"/>
        </w:rPr>
        <w:lastRenderedPageBreak/>
        <w:t>mencionan estar muy satisfecho</w:t>
      </w:r>
      <w:r w:rsidR="00FE2A88">
        <w:rPr>
          <w:rFonts w:ascii="Times New Roman" w:eastAsia="Times New Roman" w:hAnsi="Times New Roman" w:cs="Times New Roman"/>
          <w:lang w:val="es-MX"/>
        </w:rPr>
        <w:t>s</w:t>
      </w:r>
      <w:r w:rsidRPr="00765AF3">
        <w:rPr>
          <w:rFonts w:ascii="Times New Roman" w:eastAsia="Times New Roman" w:hAnsi="Times New Roman" w:cs="Times New Roman"/>
          <w:lang w:val="es-MX"/>
        </w:rPr>
        <w:t xml:space="preserve"> con la experiencia de las modalidades de aprendizaje con valor en créditos, as</w:t>
      </w:r>
      <w:r w:rsidR="00FE2A88">
        <w:rPr>
          <w:rFonts w:ascii="Times New Roman" w:eastAsia="Times New Roman" w:hAnsi="Times New Roman" w:cs="Times New Roman"/>
          <w:lang w:val="es-MX"/>
        </w:rPr>
        <w:t>í</w:t>
      </w:r>
      <w:r w:rsidRPr="00765AF3">
        <w:rPr>
          <w:rFonts w:ascii="Times New Roman" w:eastAsia="Times New Roman" w:hAnsi="Times New Roman" w:cs="Times New Roman"/>
          <w:lang w:val="es-MX"/>
        </w:rPr>
        <w:t xml:space="preserve"> como su participación en prácticas profesionales al contribuir en alto grado y de manera excelente a su formación profesional. Tambi</w:t>
      </w:r>
      <w:r w:rsidR="00FE2A88">
        <w:rPr>
          <w:rFonts w:ascii="Times New Roman" w:eastAsia="Times New Roman" w:hAnsi="Times New Roman" w:cs="Times New Roman"/>
          <w:lang w:val="es-MX"/>
        </w:rPr>
        <w:t>é</w:t>
      </w:r>
      <w:r w:rsidRPr="00765AF3">
        <w:rPr>
          <w:rFonts w:ascii="Times New Roman" w:eastAsia="Times New Roman" w:hAnsi="Times New Roman" w:cs="Times New Roman"/>
          <w:lang w:val="es-MX"/>
        </w:rPr>
        <w:t>n consideran buen</w:t>
      </w:r>
      <w:r w:rsidR="00FE2A88">
        <w:rPr>
          <w:rFonts w:ascii="Times New Roman" w:eastAsia="Times New Roman" w:hAnsi="Times New Roman" w:cs="Times New Roman"/>
          <w:lang w:val="es-MX"/>
        </w:rPr>
        <w:t>a</w:t>
      </w:r>
      <w:r w:rsidRPr="00765AF3">
        <w:rPr>
          <w:rFonts w:ascii="Times New Roman" w:eastAsia="Times New Roman" w:hAnsi="Times New Roman" w:cs="Times New Roman"/>
          <w:lang w:val="es-MX"/>
        </w:rPr>
        <w:t xml:space="preserve"> la realización de proyectos de vinculación con valor en créditos en empresas de la localidad. </w:t>
      </w:r>
    </w:p>
    <w:p w14:paraId="7C9F5ABE" w14:textId="77777777" w:rsidR="007C7044" w:rsidRPr="001D4963" w:rsidRDefault="007C7044" w:rsidP="007C7044">
      <w:pPr>
        <w:pStyle w:val="Prrafodelista"/>
        <w:spacing w:before="100" w:beforeAutospacing="1" w:after="100" w:afterAutospacing="1" w:line="360" w:lineRule="auto"/>
        <w:jc w:val="both"/>
        <w:rPr>
          <w:rFonts w:ascii="Times New Roman" w:eastAsia="Times New Roman" w:hAnsi="Times New Roman" w:cs="Times New Roman"/>
          <w:lang w:val="es-MX"/>
        </w:rPr>
      </w:pPr>
    </w:p>
    <w:p w14:paraId="75751101" w14:textId="29B71EAF" w:rsidR="007C7044" w:rsidRPr="001D4963" w:rsidRDefault="007C7044" w:rsidP="007C7044">
      <w:pPr>
        <w:pStyle w:val="Prrafodelista"/>
        <w:numPr>
          <w:ilvl w:val="0"/>
          <w:numId w:val="22"/>
        </w:numPr>
        <w:spacing w:before="100" w:beforeAutospacing="1" w:after="100" w:afterAutospacing="1" w:line="360" w:lineRule="auto"/>
        <w:jc w:val="both"/>
        <w:rPr>
          <w:rFonts w:ascii="Times New Roman" w:eastAsia="Times New Roman" w:hAnsi="Times New Roman" w:cs="Times New Roman"/>
          <w:lang w:val="es-MX"/>
        </w:rPr>
      </w:pPr>
      <w:r w:rsidRPr="001D4963">
        <w:rPr>
          <w:rFonts w:ascii="Times New Roman" w:eastAsia="Times New Roman" w:hAnsi="Times New Roman" w:cs="Times New Roman"/>
          <w:lang w:val="es-MX"/>
        </w:rPr>
        <w:t>Satisfacción de la formación del egresado. Los resultados del estudio muestra</w:t>
      </w:r>
      <w:r w:rsidR="00FE2A88">
        <w:rPr>
          <w:rFonts w:ascii="Times New Roman" w:eastAsia="Times New Roman" w:hAnsi="Times New Roman" w:cs="Times New Roman"/>
          <w:lang w:val="es-MX"/>
        </w:rPr>
        <w:t>n</w:t>
      </w:r>
      <w:r w:rsidRPr="001D4963">
        <w:rPr>
          <w:rFonts w:ascii="Times New Roman" w:eastAsia="Times New Roman" w:hAnsi="Times New Roman" w:cs="Times New Roman"/>
          <w:lang w:val="es-MX"/>
        </w:rPr>
        <w:t xml:space="preserve"> que </w:t>
      </w:r>
      <w:r w:rsidR="00FE2A88" w:rsidRPr="001D4963">
        <w:rPr>
          <w:rFonts w:ascii="Times New Roman" w:eastAsia="Times New Roman" w:hAnsi="Times New Roman" w:cs="Times New Roman"/>
          <w:lang w:val="es-MX"/>
        </w:rPr>
        <w:t>los empleadores est</w:t>
      </w:r>
      <w:r w:rsidR="00FE2A88">
        <w:rPr>
          <w:rFonts w:ascii="Times New Roman" w:eastAsia="Times New Roman" w:hAnsi="Times New Roman" w:cs="Times New Roman"/>
          <w:lang w:val="es-MX"/>
        </w:rPr>
        <w:t>án</w:t>
      </w:r>
      <w:r w:rsidRPr="001D4963">
        <w:rPr>
          <w:rFonts w:ascii="Times New Roman" w:eastAsia="Times New Roman" w:hAnsi="Times New Roman" w:cs="Times New Roman"/>
          <w:lang w:val="es-MX"/>
        </w:rPr>
        <w:t xml:space="preserve"> muy satisfecho</w:t>
      </w:r>
      <w:r w:rsidR="00FE2A88">
        <w:rPr>
          <w:rFonts w:ascii="Times New Roman" w:eastAsia="Times New Roman" w:hAnsi="Times New Roman" w:cs="Times New Roman"/>
          <w:lang w:val="es-MX"/>
        </w:rPr>
        <w:t>s</w:t>
      </w:r>
      <w:r w:rsidRPr="001D4963">
        <w:rPr>
          <w:rFonts w:ascii="Times New Roman" w:eastAsia="Times New Roman" w:hAnsi="Times New Roman" w:cs="Times New Roman"/>
          <w:lang w:val="es-MX"/>
        </w:rPr>
        <w:t xml:space="preserve"> con el ejercicio profesional de los egresados. Consideran </w:t>
      </w:r>
      <w:r w:rsidR="00FE2A88">
        <w:rPr>
          <w:rFonts w:ascii="Times New Roman" w:eastAsia="Times New Roman" w:hAnsi="Times New Roman" w:cs="Times New Roman"/>
          <w:lang w:val="es-MX"/>
        </w:rPr>
        <w:t xml:space="preserve">que </w:t>
      </w:r>
      <w:r w:rsidRPr="001D4963">
        <w:rPr>
          <w:rFonts w:ascii="Times New Roman" w:eastAsia="Times New Roman" w:hAnsi="Times New Roman" w:cs="Times New Roman"/>
          <w:lang w:val="es-MX"/>
        </w:rPr>
        <w:t>la formación profesional que reciben es de calidad, sin embargo</w:t>
      </w:r>
      <w:r w:rsidR="00726E32">
        <w:rPr>
          <w:rFonts w:ascii="Times New Roman" w:eastAsia="Times New Roman" w:hAnsi="Times New Roman" w:cs="Times New Roman"/>
          <w:lang w:val="es-MX"/>
        </w:rPr>
        <w:t>,</w:t>
      </w:r>
      <w:r w:rsidRPr="001D4963">
        <w:rPr>
          <w:rFonts w:ascii="Times New Roman" w:eastAsia="Times New Roman" w:hAnsi="Times New Roman" w:cs="Times New Roman"/>
          <w:lang w:val="es-MX"/>
        </w:rPr>
        <w:t xml:space="preserve"> se encontraron algunas áreas de oportunidad para los egresados</w:t>
      </w:r>
      <w:r w:rsidR="00726E32">
        <w:rPr>
          <w:rFonts w:ascii="Times New Roman" w:eastAsia="Times New Roman" w:hAnsi="Times New Roman" w:cs="Times New Roman"/>
          <w:lang w:val="es-MX"/>
        </w:rPr>
        <w:t>,</w:t>
      </w:r>
      <w:r w:rsidRPr="001D4963">
        <w:rPr>
          <w:rFonts w:ascii="Times New Roman" w:eastAsia="Times New Roman" w:hAnsi="Times New Roman" w:cs="Times New Roman"/>
          <w:lang w:val="es-MX"/>
        </w:rPr>
        <w:t xml:space="preserve"> sobre todo en el dominio del idioma inglés.</w:t>
      </w:r>
    </w:p>
    <w:p w14:paraId="1A13DA26" w14:textId="7120D96B" w:rsidR="007C7044" w:rsidRPr="001D4963" w:rsidRDefault="007C7044" w:rsidP="007C7044">
      <w:pPr>
        <w:spacing w:before="100" w:beforeAutospacing="1" w:after="100" w:afterAutospacing="1" w:line="360" w:lineRule="auto"/>
        <w:jc w:val="both"/>
        <w:rPr>
          <w:rFonts w:ascii="Times New Roman" w:eastAsia="Times New Roman" w:hAnsi="Times New Roman" w:cs="Times New Roman"/>
          <w:lang w:val="es-MX"/>
        </w:rPr>
      </w:pPr>
      <w:r w:rsidRPr="001D4963">
        <w:rPr>
          <w:rFonts w:ascii="Times New Roman" w:eastAsia="Times New Roman" w:hAnsi="Times New Roman" w:cs="Times New Roman"/>
          <w:lang w:val="es-MX"/>
        </w:rPr>
        <w:t xml:space="preserve">De acuerdo </w:t>
      </w:r>
      <w:r w:rsidR="00726E32">
        <w:rPr>
          <w:rFonts w:ascii="Times New Roman" w:eastAsia="Times New Roman" w:hAnsi="Times New Roman" w:cs="Times New Roman"/>
          <w:lang w:val="es-MX"/>
        </w:rPr>
        <w:t xml:space="preserve">con </w:t>
      </w:r>
      <w:r w:rsidRPr="001D4963">
        <w:rPr>
          <w:rFonts w:ascii="Times New Roman" w:eastAsia="Times New Roman" w:hAnsi="Times New Roman" w:cs="Times New Roman"/>
          <w:lang w:val="es-MX"/>
        </w:rPr>
        <w:t>los resultados del estudio realizado para conocer la pertinencia del Programa Educativo de Licenciatura en Contaduría ofertado en la Facultad de Ingeniería y Negocios de la Universidad Autónoma de Baja California se concluye que el proceso de reclutamiento y selección de profesionistas es adecuado y pertinente; el desempeño profesional de los egresados resulto ser competitivo y la formación profesional recibida es de calidad, por lo que estos factores influyen en la calidad y competitividad del programa educativo.</w:t>
      </w:r>
    </w:p>
    <w:p w14:paraId="4DB4B974" w14:textId="77777777" w:rsidR="004A4235" w:rsidRDefault="004A4235" w:rsidP="00765AF3">
      <w:pPr>
        <w:spacing w:before="100" w:beforeAutospacing="1" w:after="100" w:afterAutospacing="1" w:line="360" w:lineRule="auto"/>
        <w:rPr>
          <w:rFonts w:asciiTheme="majorHAnsi" w:hAnsiTheme="majorHAnsi" w:cs="Times New Roman"/>
          <w:b/>
          <w:color w:val="111111"/>
          <w:sz w:val="28"/>
          <w:lang w:val="es-MX"/>
        </w:rPr>
      </w:pPr>
    </w:p>
    <w:p w14:paraId="69221694" w14:textId="77777777" w:rsidR="004A4235" w:rsidRDefault="004A4235" w:rsidP="00765AF3">
      <w:pPr>
        <w:spacing w:before="100" w:beforeAutospacing="1" w:after="100" w:afterAutospacing="1" w:line="360" w:lineRule="auto"/>
        <w:rPr>
          <w:rFonts w:asciiTheme="majorHAnsi" w:hAnsiTheme="majorHAnsi" w:cs="Times New Roman"/>
          <w:b/>
          <w:color w:val="111111"/>
          <w:sz w:val="28"/>
          <w:lang w:val="es-MX"/>
        </w:rPr>
      </w:pPr>
    </w:p>
    <w:p w14:paraId="4A8F957B" w14:textId="77777777" w:rsidR="004A4235" w:rsidRDefault="004A4235" w:rsidP="00765AF3">
      <w:pPr>
        <w:spacing w:before="100" w:beforeAutospacing="1" w:after="100" w:afterAutospacing="1" w:line="360" w:lineRule="auto"/>
        <w:rPr>
          <w:rFonts w:asciiTheme="majorHAnsi" w:hAnsiTheme="majorHAnsi" w:cs="Times New Roman"/>
          <w:b/>
          <w:color w:val="111111"/>
          <w:sz w:val="28"/>
          <w:lang w:val="es-MX"/>
        </w:rPr>
      </w:pPr>
    </w:p>
    <w:p w14:paraId="4F869B63" w14:textId="77777777" w:rsidR="004A4235" w:rsidRDefault="004A4235" w:rsidP="00765AF3">
      <w:pPr>
        <w:spacing w:before="100" w:beforeAutospacing="1" w:after="100" w:afterAutospacing="1" w:line="360" w:lineRule="auto"/>
        <w:rPr>
          <w:rFonts w:asciiTheme="majorHAnsi" w:hAnsiTheme="majorHAnsi" w:cs="Times New Roman"/>
          <w:b/>
          <w:color w:val="111111"/>
          <w:sz w:val="28"/>
          <w:lang w:val="es-MX"/>
        </w:rPr>
      </w:pPr>
    </w:p>
    <w:p w14:paraId="740A2E4A" w14:textId="0166603C" w:rsidR="007C7044" w:rsidRPr="00901987" w:rsidRDefault="007C7044" w:rsidP="00765AF3">
      <w:pPr>
        <w:spacing w:before="100" w:beforeAutospacing="1" w:after="100" w:afterAutospacing="1" w:line="360" w:lineRule="auto"/>
        <w:rPr>
          <w:rFonts w:asciiTheme="majorHAnsi" w:hAnsiTheme="majorHAnsi" w:cs="Times New Roman"/>
          <w:b/>
          <w:lang w:val="es-MX"/>
        </w:rPr>
      </w:pPr>
      <w:r w:rsidRPr="00901987">
        <w:rPr>
          <w:rFonts w:asciiTheme="majorHAnsi" w:hAnsiTheme="majorHAnsi" w:cs="Times New Roman"/>
          <w:b/>
          <w:color w:val="111111"/>
          <w:sz w:val="28"/>
          <w:lang w:val="es-MX"/>
        </w:rPr>
        <w:lastRenderedPageBreak/>
        <w:t>CONCLUSIONES Y RECOMENDACIONES</w:t>
      </w:r>
    </w:p>
    <w:p w14:paraId="459EC930" w14:textId="1441C068" w:rsidR="007C7044" w:rsidRPr="00741772" w:rsidRDefault="007C7044" w:rsidP="007C7044">
      <w:pPr>
        <w:spacing w:line="360" w:lineRule="auto"/>
        <w:jc w:val="both"/>
        <w:rPr>
          <w:rFonts w:ascii="Times New Roman" w:eastAsia="Arial" w:hAnsi="Times New Roman" w:cs="Times New Roman"/>
          <w:lang w:val="es-MX"/>
        </w:rPr>
      </w:pPr>
      <w:r w:rsidRPr="00741772">
        <w:rPr>
          <w:rFonts w:ascii="Times New Roman" w:hAnsi="Times New Roman" w:cs="Times New Roman"/>
          <w:lang w:val="es-MX"/>
        </w:rPr>
        <w:t xml:space="preserve">La Universidad Autónoma de Baja California busca que la educación que ofrece sea de calidad, con base en el mejoramiento constante y el máximo logro académico de los educandos. Por lo que las principales aportaciones del estudio se reflejan en </w:t>
      </w:r>
      <w:r w:rsidRPr="00741772">
        <w:rPr>
          <w:rFonts w:ascii="Times New Roman" w:eastAsia="Arial" w:hAnsi="Times New Roman" w:cs="Times New Roman"/>
          <w:lang w:val="es-MX"/>
        </w:rPr>
        <w:t>identificar las exigencias que requiere el mercado laboral, evaluar la satisfacción de necesidades de los empleadores y los requerimientos que contribuyen en la satisfacción de los egresados, con la finalidad de valorar los resultados y poder</w:t>
      </w:r>
      <w:r w:rsidR="00FE2066">
        <w:rPr>
          <w:rFonts w:ascii="Times New Roman" w:eastAsia="Arial" w:hAnsi="Times New Roman" w:cs="Times New Roman"/>
          <w:lang w:val="es-MX"/>
        </w:rPr>
        <w:t>,</w:t>
      </w:r>
      <w:r w:rsidRPr="00741772">
        <w:rPr>
          <w:rFonts w:ascii="Times New Roman" w:eastAsia="Arial" w:hAnsi="Times New Roman" w:cs="Times New Roman"/>
          <w:lang w:val="es-MX"/>
        </w:rPr>
        <w:t xml:space="preserve"> así</w:t>
      </w:r>
      <w:r w:rsidR="00FE2066">
        <w:rPr>
          <w:rFonts w:ascii="Times New Roman" w:eastAsia="Arial" w:hAnsi="Times New Roman" w:cs="Times New Roman"/>
          <w:lang w:val="es-MX"/>
        </w:rPr>
        <w:t>,</w:t>
      </w:r>
      <w:r w:rsidRPr="00741772">
        <w:rPr>
          <w:rFonts w:ascii="Times New Roman" w:eastAsia="Arial" w:hAnsi="Times New Roman" w:cs="Times New Roman"/>
          <w:lang w:val="es-MX"/>
        </w:rPr>
        <w:t xml:space="preserve"> emitir juicios de valor para contribuir a la mejora del programa educativo.</w:t>
      </w:r>
    </w:p>
    <w:p w14:paraId="77991D76" w14:textId="77777777" w:rsidR="007C7044" w:rsidRDefault="007C7044" w:rsidP="007C7044">
      <w:pPr>
        <w:pStyle w:val="NormalWeb"/>
        <w:spacing w:line="360" w:lineRule="auto"/>
        <w:jc w:val="both"/>
        <w:rPr>
          <w:rFonts w:ascii="Times New Roman" w:hAnsi="Times New Roman"/>
          <w:sz w:val="24"/>
          <w:szCs w:val="24"/>
        </w:rPr>
      </w:pPr>
      <w:r w:rsidRPr="00741772">
        <w:rPr>
          <w:rFonts w:ascii="Times New Roman" w:hAnsi="Times New Roman"/>
          <w:sz w:val="24"/>
          <w:szCs w:val="24"/>
        </w:rPr>
        <w:t>Se cumplieron los objetivos de la presente investigación al realizar un estudio de mercado laboral que permita la evaluación de la pertinencia social del programa y elaborar el estudio de egresados para conocer su inserción en el mercado de trabajo, como un aspecto central de la evaluación de la calidad del programa educativo.</w:t>
      </w:r>
      <w:r>
        <w:rPr>
          <w:rFonts w:ascii="Times New Roman" w:hAnsi="Times New Roman"/>
          <w:sz w:val="24"/>
          <w:szCs w:val="24"/>
        </w:rPr>
        <w:t xml:space="preserve"> </w:t>
      </w:r>
    </w:p>
    <w:p w14:paraId="480C2EB4" w14:textId="24676BEC" w:rsidR="007C7044" w:rsidRPr="00741772" w:rsidRDefault="007C7044" w:rsidP="007C7044">
      <w:pPr>
        <w:widowControl w:val="0"/>
        <w:tabs>
          <w:tab w:val="left" w:pos="1219"/>
          <w:tab w:val="left" w:pos="9356"/>
        </w:tabs>
        <w:spacing w:line="360" w:lineRule="auto"/>
        <w:ind w:right="-92"/>
        <w:jc w:val="both"/>
        <w:rPr>
          <w:rFonts w:ascii="Times New Roman" w:eastAsia="Arial" w:hAnsi="Times New Roman" w:cs="Times New Roman"/>
          <w:lang w:val="es-MX"/>
        </w:rPr>
      </w:pPr>
      <w:r w:rsidRPr="00741772">
        <w:rPr>
          <w:rFonts w:ascii="Times New Roman" w:eastAsia="Arial" w:hAnsi="Times New Roman" w:cs="Times New Roman"/>
          <w:lang w:val="es-MX"/>
        </w:rPr>
        <w:t xml:space="preserve">El Programa Educativo de </w:t>
      </w:r>
      <w:r w:rsidR="00FE2066">
        <w:rPr>
          <w:rFonts w:ascii="Times New Roman" w:eastAsia="Arial" w:hAnsi="Times New Roman" w:cs="Times New Roman"/>
          <w:lang w:val="es-MX"/>
        </w:rPr>
        <w:t xml:space="preserve">la </w:t>
      </w:r>
      <w:r w:rsidRPr="00741772">
        <w:rPr>
          <w:rFonts w:ascii="Times New Roman" w:eastAsia="Arial" w:hAnsi="Times New Roman" w:cs="Times New Roman"/>
          <w:lang w:val="es-MX"/>
        </w:rPr>
        <w:t>Lic</w:t>
      </w:r>
      <w:r w:rsidR="00FE2066">
        <w:rPr>
          <w:rFonts w:ascii="Times New Roman" w:eastAsia="Arial" w:hAnsi="Times New Roman" w:cs="Times New Roman"/>
          <w:lang w:val="es-MX"/>
        </w:rPr>
        <w:t>enciatura</w:t>
      </w:r>
      <w:r w:rsidRPr="00741772">
        <w:rPr>
          <w:rFonts w:ascii="Times New Roman" w:eastAsia="Arial" w:hAnsi="Times New Roman" w:cs="Times New Roman"/>
          <w:lang w:val="es-MX"/>
        </w:rPr>
        <w:t xml:space="preserve"> </w:t>
      </w:r>
      <w:r w:rsidR="00FE2066">
        <w:rPr>
          <w:rFonts w:ascii="Times New Roman" w:eastAsia="Arial" w:hAnsi="Times New Roman" w:cs="Times New Roman"/>
          <w:lang w:val="es-MX"/>
        </w:rPr>
        <w:t>e</w:t>
      </w:r>
      <w:r w:rsidRPr="00741772">
        <w:rPr>
          <w:rFonts w:ascii="Times New Roman" w:eastAsia="Arial" w:hAnsi="Times New Roman" w:cs="Times New Roman"/>
          <w:lang w:val="es-MX"/>
        </w:rPr>
        <w:t xml:space="preserve">n Contaduría se considera </w:t>
      </w:r>
      <w:r w:rsidR="00FE2066">
        <w:rPr>
          <w:rFonts w:ascii="Times New Roman" w:eastAsia="Arial" w:hAnsi="Times New Roman" w:cs="Times New Roman"/>
          <w:lang w:val="es-MX"/>
        </w:rPr>
        <w:t>P</w:t>
      </w:r>
      <w:r w:rsidRPr="00741772">
        <w:rPr>
          <w:rFonts w:ascii="Times New Roman" w:eastAsia="Arial" w:hAnsi="Times New Roman" w:cs="Times New Roman"/>
          <w:lang w:val="es-MX"/>
        </w:rPr>
        <w:t>ertinente</w:t>
      </w:r>
      <w:r w:rsidR="00FE2066">
        <w:rPr>
          <w:rFonts w:ascii="Times New Roman" w:eastAsia="Arial" w:hAnsi="Times New Roman" w:cs="Times New Roman"/>
          <w:lang w:val="es-MX"/>
        </w:rPr>
        <w:t>,</w:t>
      </w:r>
      <w:r w:rsidRPr="00741772">
        <w:rPr>
          <w:rFonts w:ascii="Times New Roman" w:eastAsia="Arial" w:hAnsi="Times New Roman" w:cs="Times New Roman"/>
          <w:lang w:val="es-MX"/>
        </w:rPr>
        <w:t xml:space="preserve"> ya que existe un elevado nivel de satisfacción con el desempeño de los egresados y los conocimientos del egresado son considerados por parte de sus empleadores como actualizados, pero </w:t>
      </w:r>
      <w:r w:rsidR="00FE2066">
        <w:rPr>
          <w:rFonts w:ascii="Times New Roman" w:eastAsia="Arial" w:hAnsi="Times New Roman" w:cs="Times New Roman"/>
          <w:lang w:val="es-MX"/>
        </w:rPr>
        <w:t xml:space="preserve">también existen </w:t>
      </w:r>
      <w:r w:rsidRPr="00741772">
        <w:rPr>
          <w:rFonts w:ascii="Times New Roman" w:eastAsia="Arial" w:hAnsi="Times New Roman" w:cs="Times New Roman"/>
          <w:lang w:val="es-MX"/>
        </w:rPr>
        <w:t xml:space="preserve">algunas </w:t>
      </w:r>
      <w:r w:rsidR="00FE2066">
        <w:rPr>
          <w:rFonts w:ascii="Times New Roman" w:eastAsia="Arial" w:hAnsi="Times New Roman" w:cs="Times New Roman"/>
          <w:lang w:val="es-MX"/>
        </w:rPr>
        <w:t>a áreas a</w:t>
      </w:r>
      <w:r w:rsidRPr="00741772">
        <w:rPr>
          <w:rFonts w:ascii="Times New Roman" w:eastAsia="Arial" w:hAnsi="Times New Roman" w:cs="Times New Roman"/>
          <w:lang w:val="es-MX"/>
        </w:rPr>
        <w:t xml:space="preserve"> mejorar</w:t>
      </w:r>
      <w:r w:rsidR="00FE2066">
        <w:rPr>
          <w:rFonts w:ascii="Times New Roman" w:eastAsia="Arial" w:hAnsi="Times New Roman" w:cs="Times New Roman"/>
          <w:lang w:val="es-MX"/>
        </w:rPr>
        <w:t>, como las</w:t>
      </w:r>
      <w:r w:rsidRPr="00741772">
        <w:rPr>
          <w:rFonts w:ascii="Times New Roman" w:eastAsia="Arial" w:hAnsi="Times New Roman" w:cs="Times New Roman"/>
          <w:lang w:val="es-MX"/>
        </w:rPr>
        <w:t xml:space="preserve"> habilidades de liderazgo y</w:t>
      </w:r>
      <w:r w:rsidR="00FE2066">
        <w:rPr>
          <w:rFonts w:ascii="Times New Roman" w:eastAsia="Arial" w:hAnsi="Times New Roman" w:cs="Times New Roman"/>
          <w:lang w:val="es-MX"/>
        </w:rPr>
        <w:t xml:space="preserve"> el</w:t>
      </w:r>
      <w:r w:rsidRPr="00741772">
        <w:rPr>
          <w:rFonts w:ascii="Times New Roman" w:eastAsia="Arial" w:hAnsi="Times New Roman" w:cs="Times New Roman"/>
          <w:lang w:val="es-MX"/>
        </w:rPr>
        <w:t xml:space="preserve"> dominio del idioma inglés. As</w:t>
      </w:r>
      <w:r w:rsidR="00FE2066">
        <w:rPr>
          <w:rFonts w:ascii="Times New Roman" w:eastAsia="Arial" w:hAnsi="Times New Roman" w:cs="Times New Roman"/>
          <w:lang w:val="es-MX"/>
        </w:rPr>
        <w:t>i</w:t>
      </w:r>
      <w:r w:rsidRPr="00741772">
        <w:rPr>
          <w:rFonts w:ascii="Times New Roman" w:eastAsia="Arial" w:hAnsi="Times New Roman" w:cs="Times New Roman"/>
          <w:lang w:val="es-MX"/>
        </w:rPr>
        <w:t>mismo</w:t>
      </w:r>
      <w:r w:rsidR="00FE2066">
        <w:rPr>
          <w:rFonts w:ascii="Times New Roman" w:eastAsia="Arial" w:hAnsi="Times New Roman" w:cs="Times New Roman"/>
          <w:lang w:val="es-MX"/>
        </w:rPr>
        <w:t>,</w:t>
      </w:r>
      <w:r w:rsidRPr="00741772">
        <w:rPr>
          <w:rFonts w:ascii="Times New Roman" w:eastAsia="Arial" w:hAnsi="Times New Roman" w:cs="Times New Roman"/>
          <w:lang w:val="es-MX"/>
        </w:rPr>
        <w:t xml:space="preserve"> el PE se considera de Calidad considerando que la inserción a la vida laboral por parte de los egresados es exitosa, y la mayoría de los egresados tienen un trabajo relacionado con su carrera. Por lo que se concluye que </w:t>
      </w:r>
      <w:r w:rsidRPr="00741772">
        <w:rPr>
          <w:rFonts w:ascii="Times New Roman" w:eastAsia="Arial" w:hAnsi="Times New Roman" w:cs="Times New Roman"/>
          <w:lang w:val="es-MX" w:eastAsia="en-US"/>
        </w:rPr>
        <w:t>el PE es pertinente y de calidad.</w:t>
      </w:r>
    </w:p>
    <w:p w14:paraId="16688C88" w14:textId="66AFA655" w:rsidR="007C7044" w:rsidRDefault="007C7044" w:rsidP="007C7044">
      <w:pPr>
        <w:spacing w:before="100" w:beforeAutospacing="1" w:after="100" w:afterAutospacing="1" w:line="360" w:lineRule="auto"/>
        <w:jc w:val="both"/>
        <w:rPr>
          <w:rFonts w:ascii="Times New Roman" w:hAnsi="Times New Roman" w:cs="Times New Roman"/>
          <w:lang w:val="es-MX"/>
        </w:rPr>
      </w:pPr>
      <w:r w:rsidRPr="00741772">
        <w:rPr>
          <w:rFonts w:ascii="Times New Roman" w:eastAsia="Arial" w:hAnsi="Times New Roman" w:cs="Times New Roman"/>
          <w:lang w:val="es-MX" w:eastAsia="en-US"/>
        </w:rPr>
        <w:t>Los resultados obtenidos ayudaron a detectar necesidades de servicios y de formación profesional del PE de LC</w:t>
      </w:r>
      <w:r w:rsidR="00FE2066">
        <w:rPr>
          <w:rFonts w:ascii="Times New Roman" w:eastAsia="Arial" w:hAnsi="Times New Roman" w:cs="Times New Roman"/>
          <w:lang w:val="es-MX" w:eastAsia="en-US"/>
        </w:rPr>
        <w:t>.</w:t>
      </w:r>
      <w:r w:rsidRPr="00741772">
        <w:rPr>
          <w:rFonts w:ascii="Times New Roman" w:eastAsia="Arial" w:hAnsi="Times New Roman" w:cs="Times New Roman"/>
          <w:lang w:val="es-MX" w:eastAsia="en-US"/>
        </w:rPr>
        <w:t xml:space="preserve"> </w:t>
      </w:r>
      <w:r w:rsidR="00FE2066">
        <w:rPr>
          <w:rFonts w:ascii="Times New Roman" w:eastAsia="Arial" w:hAnsi="Times New Roman" w:cs="Times New Roman"/>
          <w:lang w:val="es-MX" w:eastAsia="en-US"/>
        </w:rPr>
        <w:t>S</w:t>
      </w:r>
      <w:r w:rsidRPr="00741772">
        <w:rPr>
          <w:rFonts w:ascii="Times New Roman" w:eastAsia="Arial" w:hAnsi="Times New Roman" w:cs="Times New Roman"/>
          <w:lang w:val="es-MX" w:eastAsia="en-US"/>
        </w:rPr>
        <w:t xml:space="preserve">e obtuvo evidencia para retroalimentar el plan de estudios, así como </w:t>
      </w:r>
      <w:r w:rsidR="00FE2066">
        <w:rPr>
          <w:rFonts w:ascii="Times New Roman" w:eastAsia="Arial" w:hAnsi="Times New Roman" w:cs="Times New Roman"/>
          <w:lang w:val="es-MX" w:eastAsia="en-US"/>
        </w:rPr>
        <w:t xml:space="preserve">para </w:t>
      </w:r>
      <w:r w:rsidRPr="00741772">
        <w:rPr>
          <w:rFonts w:ascii="Times New Roman" w:eastAsia="Arial" w:hAnsi="Times New Roman" w:cs="Times New Roman"/>
          <w:lang w:val="es-MX" w:eastAsia="en-US"/>
        </w:rPr>
        <w:t>mejorar algunos aspectos de la práctica educativa y la formación integral del licenciado en contaduría</w:t>
      </w:r>
      <w:r w:rsidR="00FE2066">
        <w:rPr>
          <w:rFonts w:ascii="Times New Roman" w:eastAsia="Arial" w:hAnsi="Times New Roman" w:cs="Times New Roman"/>
          <w:lang w:val="es-MX" w:eastAsia="en-US"/>
        </w:rPr>
        <w:t xml:space="preserve"> de la </w:t>
      </w:r>
      <w:r w:rsidR="00FE2066" w:rsidRPr="00741772">
        <w:rPr>
          <w:rFonts w:ascii="Times New Roman" w:hAnsi="Times New Roman" w:cs="Times New Roman"/>
          <w:lang w:val="es-MX"/>
        </w:rPr>
        <w:t>Universidad Autónoma de Baja California</w:t>
      </w:r>
      <w:r w:rsidRPr="00741772">
        <w:rPr>
          <w:rFonts w:ascii="Times New Roman" w:eastAsia="Arial" w:hAnsi="Times New Roman" w:cs="Times New Roman"/>
          <w:lang w:val="es-MX" w:eastAsia="en-US"/>
        </w:rPr>
        <w:t xml:space="preserve">. </w:t>
      </w:r>
      <w:r w:rsidRPr="00741772">
        <w:rPr>
          <w:rFonts w:ascii="Times New Roman" w:hAnsi="Times New Roman" w:cs="Times New Roman"/>
          <w:lang w:val="es-MX"/>
        </w:rPr>
        <w:t>De tal manera que</w:t>
      </w:r>
      <w:r w:rsidR="00FE2066">
        <w:rPr>
          <w:rFonts w:ascii="Times New Roman" w:hAnsi="Times New Roman" w:cs="Times New Roman"/>
          <w:lang w:val="es-MX"/>
        </w:rPr>
        <w:t>,</w:t>
      </w:r>
      <w:r w:rsidRPr="00741772">
        <w:rPr>
          <w:rFonts w:ascii="Times New Roman" w:hAnsi="Times New Roman" w:cs="Times New Roman"/>
          <w:lang w:val="es-MX"/>
        </w:rPr>
        <w:t xml:space="preserve"> realizando algunas adecuaciones en </w:t>
      </w:r>
      <w:r w:rsidRPr="00741772">
        <w:rPr>
          <w:rFonts w:ascii="Times New Roman" w:hAnsi="Times New Roman" w:cs="Times New Roman"/>
          <w:lang w:val="es-MX"/>
        </w:rPr>
        <w:lastRenderedPageBreak/>
        <w:t>el plan de estudios</w:t>
      </w:r>
      <w:r w:rsidR="00FE2066">
        <w:rPr>
          <w:rFonts w:ascii="Times New Roman" w:hAnsi="Times New Roman" w:cs="Times New Roman"/>
          <w:lang w:val="es-MX"/>
        </w:rPr>
        <w:t>,</w:t>
      </w:r>
      <w:r w:rsidRPr="00741772">
        <w:rPr>
          <w:rFonts w:ascii="Times New Roman" w:hAnsi="Times New Roman" w:cs="Times New Roman"/>
          <w:lang w:val="es-MX"/>
        </w:rPr>
        <w:t xml:space="preserve"> el programa generará el recurso humano requerido en la región para aumentar la productividad y hacerlo más competitivo en un entorno global.</w:t>
      </w:r>
    </w:p>
    <w:p w14:paraId="43E3E86A" w14:textId="7B8CFE31" w:rsidR="007C7044" w:rsidRPr="007D420E" w:rsidRDefault="00FE2066" w:rsidP="007C7044">
      <w:pPr>
        <w:autoSpaceDE w:val="0"/>
        <w:autoSpaceDN w:val="0"/>
        <w:adjustRightInd w:val="0"/>
        <w:spacing w:line="360" w:lineRule="auto"/>
        <w:jc w:val="both"/>
        <w:rPr>
          <w:rFonts w:ascii="Times New Roman" w:hAnsi="Times New Roman" w:cs="Times New Roman"/>
          <w:lang w:val="es-MX"/>
        </w:rPr>
      </w:pPr>
      <w:r>
        <w:rPr>
          <w:rFonts w:ascii="Times New Roman" w:hAnsi="Times New Roman" w:cs="Times New Roman"/>
          <w:lang w:val="es-MX"/>
        </w:rPr>
        <w:t>Dados</w:t>
      </w:r>
      <w:r w:rsidR="007C7044" w:rsidRPr="007D420E">
        <w:rPr>
          <w:rFonts w:ascii="Times New Roman" w:hAnsi="Times New Roman" w:cs="Times New Roman"/>
          <w:lang w:val="es-MX"/>
        </w:rPr>
        <w:t xml:space="preserve"> los hallazgos encontrados en esta investigación</w:t>
      </w:r>
      <w:r>
        <w:rPr>
          <w:rFonts w:ascii="Times New Roman" w:hAnsi="Times New Roman" w:cs="Times New Roman"/>
          <w:lang w:val="es-MX"/>
        </w:rPr>
        <w:t>,</w:t>
      </w:r>
      <w:r w:rsidR="007C7044" w:rsidRPr="007D420E">
        <w:rPr>
          <w:rFonts w:ascii="Times New Roman" w:hAnsi="Times New Roman" w:cs="Times New Roman"/>
          <w:lang w:val="es-MX"/>
        </w:rPr>
        <w:t xml:space="preserve"> se proponen las siguientes recomendaciones: </w:t>
      </w:r>
    </w:p>
    <w:p w14:paraId="19580E64" w14:textId="77777777" w:rsidR="007C7044" w:rsidRPr="007D420E" w:rsidRDefault="007C7044" w:rsidP="007C7044">
      <w:pPr>
        <w:pStyle w:val="Prrafodelista"/>
        <w:numPr>
          <w:ilvl w:val="0"/>
          <w:numId w:val="24"/>
        </w:numPr>
        <w:spacing w:before="100" w:beforeAutospacing="1" w:after="100" w:afterAutospacing="1" w:line="360" w:lineRule="auto"/>
        <w:jc w:val="both"/>
        <w:rPr>
          <w:rFonts w:ascii="Times New Roman" w:hAnsi="Times New Roman" w:cs="Times New Roman"/>
          <w:lang w:val="es-MX"/>
        </w:rPr>
      </w:pPr>
      <w:r w:rsidRPr="007D420E">
        <w:rPr>
          <w:rFonts w:ascii="Times New Roman" w:hAnsi="Times New Roman" w:cs="Times New Roman"/>
          <w:lang w:val="es-MX"/>
        </w:rPr>
        <w:t>Actualizar los contenidos prácticos de paquetes contables actuales que se utilizan en el mercado laboral.</w:t>
      </w:r>
    </w:p>
    <w:p w14:paraId="622CCAAC" w14:textId="77777777" w:rsidR="007C7044" w:rsidRDefault="007C7044" w:rsidP="007C7044">
      <w:pPr>
        <w:pStyle w:val="Prrafodelista"/>
        <w:numPr>
          <w:ilvl w:val="0"/>
          <w:numId w:val="24"/>
        </w:numPr>
        <w:spacing w:before="100" w:beforeAutospacing="1" w:after="100" w:afterAutospacing="1" w:line="360" w:lineRule="auto"/>
        <w:jc w:val="both"/>
        <w:rPr>
          <w:rFonts w:ascii="Times New Roman" w:hAnsi="Times New Roman" w:cs="Times New Roman"/>
          <w:lang w:val="es-MX"/>
        </w:rPr>
      </w:pPr>
      <w:r>
        <w:rPr>
          <w:rFonts w:ascii="Times New Roman" w:hAnsi="Times New Roman" w:cs="Times New Roman"/>
          <w:lang w:val="es-MX"/>
        </w:rPr>
        <w:t>Incluir un nivel más avanzado del idioma extranjero como requisito de egreso del programa educativo.</w:t>
      </w:r>
    </w:p>
    <w:p w14:paraId="6B681919" w14:textId="77777777" w:rsidR="007C7044" w:rsidRDefault="007C7044" w:rsidP="007C7044">
      <w:pPr>
        <w:pStyle w:val="Prrafodelista"/>
        <w:numPr>
          <w:ilvl w:val="0"/>
          <w:numId w:val="24"/>
        </w:numPr>
        <w:spacing w:before="100" w:beforeAutospacing="1" w:after="100" w:afterAutospacing="1" w:line="360" w:lineRule="auto"/>
        <w:jc w:val="both"/>
        <w:rPr>
          <w:rFonts w:ascii="Times New Roman" w:hAnsi="Times New Roman" w:cs="Times New Roman"/>
          <w:lang w:val="es-MX"/>
        </w:rPr>
      </w:pPr>
      <w:r>
        <w:rPr>
          <w:rFonts w:ascii="Times New Roman" w:hAnsi="Times New Roman" w:cs="Times New Roman"/>
          <w:lang w:val="es-MX"/>
        </w:rPr>
        <w:t>Continuar brindando experiencias de aprendizaje en escenarios reales tales como prácticas profesionales y proyectos de vinculación.</w:t>
      </w:r>
    </w:p>
    <w:p w14:paraId="1397D483" w14:textId="77777777" w:rsidR="007C7044" w:rsidRDefault="007C7044" w:rsidP="007C7044">
      <w:pPr>
        <w:pStyle w:val="Prrafodelista"/>
        <w:numPr>
          <w:ilvl w:val="0"/>
          <w:numId w:val="24"/>
        </w:numPr>
        <w:spacing w:before="100" w:beforeAutospacing="1" w:after="100" w:afterAutospacing="1" w:line="360" w:lineRule="auto"/>
        <w:jc w:val="both"/>
        <w:rPr>
          <w:rFonts w:ascii="Times New Roman" w:hAnsi="Times New Roman" w:cs="Times New Roman"/>
          <w:lang w:val="es-MX"/>
        </w:rPr>
      </w:pPr>
      <w:r>
        <w:rPr>
          <w:rFonts w:ascii="Times New Roman" w:hAnsi="Times New Roman" w:cs="Times New Roman"/>
          <w:lang w:val="es-MX"/>
        </w:rPr>
        <w:t>Fomentar talleres o cursos de liderazgo, proactividad y trabajo colaborativo para los estudiantes.</w:t>
      </w:r>
    </w:p>
    <w:p w14:paraId="42C065F4" w14:textId="6B008C8B" w:rsidR="007C7044" w:rsidRPr="007D420E" w:rsidRDefault="007C7044" w:rsidP="007C7044">
      <w:pPr>
        <w:pStyle w:val="Prrafodelista"/>
        <w:numPr>
          <w:ilvl w:val="0"/>
          <w:numId w:val="24"/>
        </w:numPr>
        <w:spacing w:before="100" w:beforeAutospacing="1" w:after="100" w:afterAutospacing="1" w:line="360" w:lineRule="auto"/>
        <w:jc w:val="both"/>
        <w:rPr>
          <w:rFonts w:ascii="Times New Roman" w:hAnsi="Times New Roman" w:cs="Times New Roman"/>
          <w:lang w:val="es-MX"/>
        </w:rPr>
      </w:pPr>
      <w:r>
        <w:rPr>
          <w:rFonts w:ascii="Times New Roman" w:hAnsi="Times New Roman" w:cs="Times New Roman"/>
          <w:lang w:val="es-MX"/>
        </w:rPr>
        <w:t>Constante actualización de los contenidos tem</w:t>
      </w:r>
      <w:r w:rsidR="00FE2066">
        <w:rPr>
          <w:rFonts w:ascii="Times New Roman" w:hAnsi="Times New Roman" w:cs="Times New Roman"/>
          <w:lang w:val="es-MX"/>
        </w:rPr>
        <w:t>á</w:t>
      </w:r>
      <w:r>
        <w:rPr>
          <w:rFonts w:ascii="Times New Roman" w:hAnsi="Times New Roman" w:cs="Times New Roman"/>
          <w:lang w:val="es-MX"/>
        </w:rPr>
        <w:t>ticos</w:t>
      </w:r>
      <w:r w:rsidR="00FE2066">
        <w:rPr>
          <w:rFonts w:ascii="Times New Roman" w:hAnsi="Times New Roman" w:cs="Times New Roman"/>
          <w:lang w:val="es-MX"/>
        </w:rPr>
        <w:t>,</w:t>
      </w:r>
      <w:r>
        <w:rPr>
          <w:rFonts w:ascii="Times New Roman" w:hAnsi="Times New Roman" w:cs="Times New Roman"/>
          <w:lang w:val="es-MX"/>
        </w:rPr>
        <w:t xml:space="preserve"> sobre todo en el área fiscal debido a las constantes reformas de las leyes.</w:t>
      </w:r>
    </w:p>
    <w:p w14:paraId="5DDC964B" w14:textId="57A5B7F3" w:rsidR="00A4305A" w:rsidRPr="00741772" w:rsidRDefault="007C7044" w:rsidP="007C7044">
      <w:pPr>
        <w:spacing w:after="240" w:line="360" w:lineRule="auto"/>
        <w:jc w:val="both"/>
        <w:rPr>
          <w:rFonts w:ascii="Times New Roman" w:eastAsia="Arial" w:hAnsi="Times New Roman" w:cs="Times New Roman"/>
          <w:lang w:val="es-MX"/>
        </w:rPr>
      </w:pPr>
      <w:r w:rsidRPr="00741772">
        <w:rPr>
          <w:rFonts w:ascii="Times New Roman" w:eastAsia="Arial" w:hAnsi="Times New Roman" w:cs="Times New Roman"/>
          <w:lang w:val="es-MX" w:eastAsia="en-US"/>
        </w:rPr>
        <w:t xml:space="preserve">Se espera que el esfuerzo realizado en el presente análisis sea beneficioso y despierte interés en todos aquellos involucrados en evaluar, modificar y mejorar la calidad de los programas educativos. Se recomienda realizar estudios similares en los programas académicos que oferta la </w:t>
      </w:r>
      <w:r w:rsidR="001D4963">
        <w:rPr>
          <w:rFonts w:ascii="Times New Roman" w:eastAsia="Arial" w:hAnsi="Times New Roman" w:cs="Times New Roman"/>
          <w:lang w:val="es-MX" w:eastAsia="en-US"/>
        </w:rPr>
        <w:t>unidad académica</w:t>
      </w:r>
      <w:r w:rsidRPr="00741772">
        <w:rPr>
          <w:rFonts w:ascii="Times New Roman" w:eastAsia="Arial" w:hAnsi="Times New Roman" w:cs="Times New Roman"/>
          <w:lang w:val="es-MX" w:eastAsia="en-US"/>
        </w:rPr>
        <w:t>, para contribuir en la mejora de la calidad y pertinencia de los mismos.</w:t>
      </w:r>
    </w:p>
    <w:p w14:paraId="30332DFC" w14:textId="77777777" w:rsidR="007C7044" w:rsidRDefault="007C7044">
      <w:pPr>
        <w:rPr>
          <w:rFonts w:ascii="Times New Roman" w:hAnsi="Times New Roman" w:cs="Times New Roman"/>
          <w:b/>
          <w:color w:val="111111"/>
          <w:lang w:val="es-MX"/>
        </w:rPr>
      </w:pPr>
      <w:r>
        <w:rPr>
          <w:rFonts w:ascii="Times New Roman" w:hAnsi="Times New Roman" w:cs="Times New Roman"/>
          <w:b/>
          <w:color w:val="111111"/>
          <w:lang w:val="es-MX"/>
        </w:rPr>
        <w:br w:type="page"/>
      </w:r>
    </w:p>
    <w:p w14:paraId="6B88DFCA" w14:textId="60A8362C" w:rsidR="007C7044" w:rsidRPr="00901987" w:rsidRDefault="007C7044" w:rsidP="00765AF3">
      <w:pPr>
        <w:spacing w:before="100" w:beforeAutospacing="1" w:after="100" w:afterAutospacing="1" w:line="360" w:lineRule="auto"/>
        <w:rPr>
          <w:rFonts w:asciiTheme="majorHAnsi" w:hAnsiTheme="majorHAnsi" w:cs="Times New Roman"/>
          <w:b/>
          <w:color w:val="111111"/>
          <w:sz w:val="28"/>
          <w:lang w:val="es-MX"/>
        </w:rPr>
      </w:pPr>
      <w:r w:rsidRPr="00901987">
        <w:rPr>
          <w:rFonts w:asciiTheme="majorHAnsi" w:hAnsiTheme="majorHAnsi" w:cs="Times New Roman"/>
          <w:b/>
          <w:color w:val="111111"/>
          <w:sz w:val="28"/>
          <w:lang w:val="es-MX"/>
        </w:rPr>
        <w:lastRenderedPageBreak/>
        <w:t>Bibliografía</w:t>
      </w:r>
    </w:p>
    <w:p w14:paraId="2897DC90"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 xml:space="preserve">ANUIES. 2005. Anuario Estadístico 2004. Población Escolar de Licenciatura en Universidades e Institutos Tecnológicos. ANUIES. México, D.F. México. </w:t>
      </w:r>
    </w:p>
    <w:p w14:paraId="64F53F40"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Cardoso, E.,  Cerecedo, M. y Ramos, J. (2011). Propuesta para evaluar la calidad de un programa de posgrado en educación. Revista Iberoamericana de Educación / Revista Ibero-americana de Educaçióo.</w:t>
      </w:r>
      <w:r w:rsidRPr="007C7044">
        <w:t xml:space="preserve"> </w:t>
      </w:r>
      <w:r w:rsidRPr="007C7044">
        <w:rPr>
          <w:rFonts w:ascii="Times New Roman" w:eastAsia="Calibri" w:hAnsi="Times New Roman" w:cs="Times New Roman"/>
          <w:lang w:val="es-MX" w:eastAsia="en-US"/>
        </w:rPr>
        <w:t>Recuperado de: rieoei.org/deloslectores/3741Cardoso.pdf</w:t>
      </w:r>
    </w:p>
    <w:p w14:paraId="2F8877E8"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Corona J. (2014). Programas Educativos de Buena Calidad. Valoración de Estudiantes vs. Expectativa de la Benemérita Universidad Autónoma de Puebla en México. Universidad Autónoma de Puebla (México).</w:t>
      </w:r>
    </w:p>
    <w:p w14:paraId="216CCA36"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 xml:space="preserve">Fuentes, J.R. y Espinosa, K.B. 2012. Programa Institucional de Seguimiento de Egresados de la Universidad Autónoma de Baja California Sur PRISE. Recuperado de: </w:t>
      </w:r>
      <w:hyperlink r:id="rId9" w:history="1">
        <w:r w:rsidRPr="007C7044">
          <w:rPr>
            <w:rFonts w:ascii="Times New Roman" w:eastAsia="Calibri" w:hAnsi="Times New Roman" w:cs="Times New Roman"/>
            <w:lang w:val="es-MX" w:eastAsia="en-US"/>
          </w:rPr>
          <w:t>file:///C:/Users/vferr/Downloads/25042013_110437_PROGRAMA%20DE%20SEGUIMIENTO%20DE%20EGRESADOS.pdf</w:t>
        </w:r>
      </w:hyperlink>
    </w:p>
    <w:p w14:paraId="659645AB" w14:textId="77777777" w:rsidR="002252D2" w:rsidRPr="007C7044" w:rsidRDefault="002252D2" w:rsidP="002252D2">
      <w:pPr>
        <w:spacing w:after="200" w:line="360" w:lineRule="auto"/>
        <w:ind w:left="709" w:hanging="709"/>
        <w:jc w:val="both"/>
        <w:rPr>
          <w:rFonts w:ascii="Times New Roman" w:eastAsia="Calibri" w:hAnsi="Times New Roman" w:cs="Times New Roman"/>
          <w:lang w:val="en-US" w:eastAsia="en-US"/>
        </w:rPr>
      </w:pPr>
      <w:r w:rsidRPr="007C7044">
        <w:rPr>
          <w:rFonts w:ascii="Times New Roman" w:eastAsia="Calibri" w:hAnsi="Times New Roman" w:cs="Times New Roman"/>
          <w:lang w:val="es-MX" w:eastAsia="en-US"/>
        </w:rPr>
        <w:t>García-Jiménez, Marlón David. (2014). Enseñanza de la contabilidad como disciplina académica: Concepciones de ciencias del profesorado y pensamiento crítico. </w:t>
      </w:r>
      <w:r w:rsidRPr="007C7044">
        <w:rPr>
          <w:rFonts w:ascii="Times New Roman" w:eastAsia="Calibri" w:hAnsi="Times New Roman" w:cs="Times New Roman"/>
          <w:lang w:val="en-US" w:eastAsia="en-US"/>
        </w:rPr>
        <w:t xml:space="preserve">Entramado, 10(1), 164-174. Retrieved September 10, 2016, from </w:t>
      </w:r>
      <w:hyperlink r:id="rId10" w:history="1">
        <w:r w:rsidRPr="007C7044">
          <w:rPr>
            <w:rFonts w:ascii="Times New Roman" w:eastAsia="Calibri" w:hAnsi="Times New Roman" w:cs="Times New Roman"/>
            <w:lang w:val="en-US" w:eastAsia="en-US"/>
          </w:rPr>
          <w:t>http://www.scielo.org.co/scielo.php?script=sci_arttext&amp;pid=S1900-38032014000100010&amp;lng=en&amp;tlng=es</w:t>
        </w:r>
      </w:hyperlink>
      <w:r w:rsidRPr="007C7044">
        <w:rPr>
          <w:rFonts w:ascii="Times New Roman" w:eastAsia="Calibri" w:hAnsi="Times New Roman" w:cs="Times New Roman"/>
          <w:lang w:val="en-US" w:eastAsia="en-US"/>
        </w:rPr>
        <w:t>.</w:t>
      </w:r>
    </w:p>
    <w:p w14:paraId="50FB98F9"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 xml:space="preserve">Hernández, R., Fernández, C. y Baptista, P. (2010). Metodología de la Investigación. México D. F.: McGraw Hill. </w:t>
      </w:r>
    </w:p>
    <w:p w14:paraId="5F2858DA"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lastRenderedPageBreak/>
        <w:t xml:space="preserve">López, F. (2006). Calidad en Educación. Recuperado de:  www.canalesclick.com/plantillas.asp?id._contenido=599 </w:t>
      </w:r>
    </w:p>
    <w:p w14:paraId="29E59F94"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Martínez. 2009. Pertinencia social de los egresados del programa educativo de Ingeniero Químico de la Facultad de Química de la Universidad Autónoma del Estado de México. Tecnología Ciencia Ed. IMIQ vol.  24 núm. 1.</w:t>
      </w:r>
    </w:p>
    <w:p w14:paraId="6927B852"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 xml:space="preserve">Rodríguez Reynaga, P A; Tuyub España, A; Febles Álvarez-Icaza, M; Corredera Marmolejo, A; Flores Machado, P; Guzmán Silva, S; (2008). Estudio de seguimiento de egresados: recomendaciones para su desarrollo. Innovación Educativa, 8() 19-31. Recuperado de: </w:t>
      </w:r>
      <w:hyperlink r:id="rId11" w:history="1">
        <w:r w:rsidRPr="007C7044">
          <w:rPr>
            <w:rFonts w:ascii="Times New Roman" w:eastAsia="Calibri" w:hAnsi="Times New Roman" w:cs="Times New Roman"/>
            <w:lang w:val="es-MX" w:eastAsia="en-US"/>
          </w:rPr>
          <w:t>http://www.redalyc.org/articulo.oa?id=179421234003</w:t>
        </w:r>
      </w:hyperlink>
    </w:p>
    <w:p w14:paraId="33D70D89"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 xml:space="preserve">Seibold, J. (2000). La calidad integral en educación. Reflexiones sobre un nuevo concepto de calidad educativa que integre valores y equidad educativa. Revista Iberoamericana de Educación, 23. Recuperado de: </w:t>
      </w:r>
      <w:hyperlink r:id="rId12" w:history="1">
        <w:r w:rsidRPr="007C7044">
          <w:rPr>
            <w:rStyle w:val="Hipervnculo"/>
            <w:rFonts w:ascii="Times New Roman" w:eastAsia="Calibri" w:hAnsi="Times New Roman" w:cs="Times New Roman"/>
            <w:color w:val="auto"/>
            <w:lang w:val="es-MX" w:eastAsia="en-US"/>
          </w:rPr>
          <w:t>http://www.rieoei.org/rie23a07.PDF</w:t>
        </w:r>
      </w:hyperlink>
    </w:p>
    <w:p w14:paraId="5C2F2240" w14:textId="77777777" w:rsidR="002252D2" w:rsidRPr="007C7044"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Tünnermann, C. 2000. Pertinencia social y principios básicos para orientar el diseño de políticas de educación superior. Educación Superior y Sociedad. 11(1-2):181-196.</w:t>
      </w:r>
    </w:p>
    <w:p w14:paraId="7AFAE853" w14:textId="2251FA0E" w:rsidR="00FE2066" w:rsidRDefault="002252D2" w:rsidP="002252D2">
      <w:pPr>
        <w:spacing w:after="200" w:line="360" w:lineRule="auto"/>
        <w:ind w:left="709" w:hanging="709"/>
        <w:jc w:val="both"/>
        <w:rPr>
          <w:rFonts w:ascii="Times New Roman" w:eastAsia="Calibri" w:hAnsi="Times New Roman" w:cs="Times New Roman"/>
          <w:lang w:val="es-MX" w:eastAsia="en-US"/>
        </w:rPr>
      </w:pPr>
      <w:r w:rsidRPr="007C7044">
        <w:rPr>
          <w:rFonts w:ascii="Times New Roman" w:eastAsia="Calibri" w:hAnsi="Times New Roman" w:cs="Times New Roman"/>
          <w:lang w:val="es-MX" w:eastAsia="en-US"/>
        </w:rPr>
        <w:t>UNESCO. (1998). La educación superior en el siglo XXI visión y acción. Conferencia mundial sobre educación superior. [Documento en línea]. Disponible: http://unesdoc.unesco.org/images/0011/001163/116345s.pdf.</w:t>
      </w:r>
      <w:r w:rsidR="00FE2066" w:rsidRPr="007C7044">
        <w:rPr>
          <w:rFonts w:ascii="Times New Roman" w:eastAsia="Calibri" w:hAnsi="Times New Roman" w:cs="Times New Roman"/>
          <w:lang w:val="es-MX" w:eastAsia="en-US"/>
        </w:rPr>
        <w:t xml:space="preserve"> </w:t>
      </w:r>
    </w:p>
    <w:p w14:paraId="3DF29DBD" w14:textId="1F9A2D69" w:rsidR="001647AA" w:rsidRDefault="001647AA" w:rsidP="002252D2">
      <w:pPr>
        <w:spacing w:after="200" w:line="360" w:lineRule="auto"/>
        <w:ind w:left="709" w:hanging="709"/>
        <w:jc w:val="both"/>
        <w:rPr>
          <w:rFonts w:ascii="Times New Roman" w:eastAsia="Calibri" w:hAnsi="Times New Roman" w:cs="Times New Roman"/>
          <w:lang w:val="es-MX" w:eastAsia="en-US"/>
        </w:rPr>
      </w:pPr>
    </w:p>
    <w:p w14:paraId="78CCCF23" w14:textId="6433622E" w:rsidR="001647AA" w:rsidRDefault="001647AA" w:rsidP="002252D2">
      <w:pPr>
        <w:spacing w:after="200" w:line="360" w:lineRule="auto"/>
        <w:ind w:left="709" w:hanging="709"/>
        <w:jc w:val="both"/>
        <w:rPr>
          <w:rFonts w:ascii="Times New Roman" w:eastAsia="Calibri" w:hAnsi="Times New Roman" w:cs="Times New Roman"/>
          <w:lang w:val="es-MX" w:eastAsia="en-US"/>
        </w:rPr>
      </w:pPr>
    </w:p>
    <w:p w14:paraId="224A7147" w14:textId="1CE88038" w:rsidR="001647AA" w:rsidRDefault="001647AA" w:rsidP="002252D2">
      <w:pPr>
        <w:spacing w:after="200" w:line="360" w:lineRule="auto"/>
        <w:ind w:left="709" w:hanging="709"/>
        <w:jc w:val="both"/>
        <w:rPr>
          <w:rFonts w:ascii="Times New Roman" w:eastAsia="Calibri" w:hAnsi="Times New Roman" w:cs="Times New Roman"/>
          <w:lang w:val="es-MX" w:eastAsia="en-US"/>
        </w:rPr>
      </w:pPr>
      <w:bookmarkStart w:id="0" w:name="_GoBack"/>
      <w:bookmarkEnd w:id="0"/>
    </w:p>
    <w:p w14:paraId="1E8BAC81" w14:textId="6F658144" w:rsidR="001647AA" w:rsidRDefault="001647AA" w:rsidP="002252D2">
      <w:pPr>
        <w:spacing w:after="200" w:line="360" w:lineRule="auto"/>
        <w:ind w:left="709" w:hanging="709"/>
        <w:jc w:val="both"/>
        <w:rPr>
          <w:rFonts w:ascii="Times New Roman" w:eastAsia="Calibri" w:hAnsi="Times New Roman" w:cs="Times New Roman"/>
          <w:lang w:val="es-MX" w:eastAsia="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647AA" w:rsidRPr="0048642A" w14:paraId="2758467D" w14:textId="77777777" w:rsidTr="00E47FDA">
        <w:tc>
          <w:tcPr>
            <w:tcW w:w="3045" w:type="dxa"/>
            <w:shd w:val="clear" w:color="auto" w:fill="auto"/>
            <w:tcMar>
              <w:top w:w="100" w:type="dxa"/>
              <w:left w:w="100" w:type="dxa"/>
              <w:bottom w:w="100" w:type="dxa"/>
              <w:right w:w="100" w:type="dxa"/>
            </w:tcMar>
          </w:tcPr>
          <w:p w14:paraId="05DFBABE" w14:textId="77777777" w:rsidR="001647AA" w:rsidRPr="0048642A" w:rsidRDefault="001647AA" w:rsidP="00E47FDA">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730BD0DB" w14:textId="0D42DD2B" w:rsidR="001647AA" w:rsidRPr="0048642A" w:rsidRDefault="001647AA" w:rsidP="00E47FDA">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Nombre</w:t>
            </w:r>
          </w:p>
        </w:tc>
      </w:tr>
      <w:tr w:rsidR="001647AA" w:rsidRPr="0048642A" w14:paraId="0CB92C07" w14:textId="77777777" w:rsidTr="00E47FDA">
        <w:tc>
          <w:tcPr>
            <w:tcW w:w="3045" w:type="dxa"/>
            <w:shd w:val="clear" w:color="auto" w:fill="auto"/>
            <w:tcMar>
              <w:top w:w="100" w:type="dxa"/>
              <w:left w:w="100" w:type="dxa"/>
              <w:bottom w:w="100" w:type="dxa"/>
              <w:right w:w="100" w:type="dxa"/>
            </w:tcMar>
          </w:tcPr>
          <w:p w14:paraId="0094F6AA" w14:textId="77777777" w:rsidR="001647AA" w:rsidRPr="0048642A" w:rsidRDefault="001647AA" w:rsidP="00E47FDA">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1CC4DC7F"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p w14:paraId="474BB566" w14:textId="77777777" w:rsidR="001647AA" w:rsidRPr="001647AA" w:rsidRDefault="001647AA" w:rsidP="00E47FDA">
            <w:pPr>
              <w:widowControl w:val="0"/>
              <w:rPr>
                <w:b/>
                <w:sz w:val="18"/>
                <w:szCs w:val="18"/>
                <w:lang w:val="es-MX"/>
              </w:rPr>
            </w:pPr>
            <w:r w:rsidRPr="001647AA">
              <w:rPr>
                <w:b/>
                <w:sz w:val="18"/>
                <w:szCs w:val="18"/>
                <w:lang w:val="es-MX"/>
              </w:rPr>
              <w:t>Velia V. Ferreiro Martinez «que apoya»</w:t>
            </w:r>
          </w:p>
          <w:p w14:paraId="3E7AEBE9" w14:textId="77777777" w:rsidR="001647AA" w:rsidRPr="001647AA" w:rsidRDefault="001647AA" w:rsidP="00E47FDA">
            <w:pPr>
              <w:widowControl w:val="0"/>
              <w:rPr>
                <w:b/>
                <w:sz w:val="18"/>
                <w:szCs w:val="18"/>
                <w:lang w:val="es-MX"/>
              </w:rPr>
            </w:pPr>
            <w:r w:rsidRPr="001647AA">
              <w:rPr>
                <w:b/>
                <w:sz w:val="18"/>
                <w:szCs w:val="18"/>
                <w:lang w:val="es-MX"/>
              </w:rPr>
              <w:t>Adriana Garambullo «que apoya»</w:t>
            </w:r>
          </w:p>
        </w:tc>
      </w:tr>
      <w:tr w:rsidR="001647AA" w:rsidRPr="0048642A" w14:paraId="72A2C123" w14:textId="77777777" w:rsidTr="00E47FDA">
        <w:tc>
          <w:tcPr>
            <w:tcW w:w="3045" w:type="dxa"/>
            <w:shd w:val="clear" w:color="auto" w:fill="auto"/>
            <w:tcMar>
              <w:top w:w="100" w:type="dxa"/>
              <w:left w:w="100" w:type="dxa"/>
              <w:bottom w:w="100" w:type="dxa"/>
              <w:right w:w="100" w:type="dxa"/>
            </w:tcMar>
          </w:tcPr>
          <w:p w14:paraId="36DACEFA" w14:textId="77777777" w:rsidR="001647AA" w:rsidRPr="0048642A" w:rsidRDefault="001647AA" w:rsidP="00E47FDA">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40B38423"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p w14:paraId="41E11300" w14:textId="77777777" w:rsidR="001647AA" w:rsidRPr="001647AA" w:rsidRDefault="001647AA" w:rsidP="00E47FDA">
            <w:pPr>
              <w:widowControl w:val="0"/>
              <w:rPr>
                <w:b/>
                <w:sz w:val="18"/>
                <w:szCs w:val="18"/>
                <w:lang w:val="es-MX"/>
              </w:rPr>
            </w:pPr>
          </w:p>
        </w:tc>
      </w:tr>
      <w:tr w:rsidR="001647AA" w:rsidRPr="0048642A" w14:paraId="583A707B" w14:textId="77777777" w:rsidTr="00E47FDA">
        <w:tc>
          <w:tcPr>
            <w:tcW w:w="3045" w:type="dxa"/>
            <w:shd w:val="clear" w:color="auto" w:fill="auto"/>
            <w:tcMar>
              <w:top w:w="100" w:type="dxa"/>
              <w:left w:w="100" w:type="dxa"/>
              <w:bottom w:w="100" w:type="dxa"/>
              <w:right w:w="100" w:type="dxa"/>
            </w:tcMar>
          </w:tcPr>
          <w:p w14:paraId="68D84942" w14:textId="77777777" w:rsidR="001647AA" w:rsidRPr="0048642A" w:rsidRDefault="001647AA" w:rsidP="00E47FDA">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4C6EF85A" w14:textId="77777777" w:rsidR="001647AA" w:rsidRPr="001647AA" w:rsidRDefault="001647AA" w:rsidP="00E47FDA">
            <w:pPr>
              <w:widowControl w:val="0"/>
              <w:rPr>
                <w:b/>
                <w:sz w:val="18"/>
                <w:szCs w:val="18"/>
                <w:lang w:val="es-MX"/>
              </w:rPr>
            </w:pPr>
            <w:r w:rsidRPr="001647AA">
              <w:rPr>
                <w:b/>
                <w:sz w:val="18"/>
                <w:szCs w:val="18"/>
                <w:lang w:val="es-MX"/>
              </w:rPr>
              <w:t>No Aplica N/A</w:t>
            </w:r>
          </w:p>
        </w:tc>
      </w:tr>
      <w:tr w:rsidR="001647AA" w:rsidRPr="0048642A" w14:paraId="3921B168" w14:textId="77777777" w:rsidTr="00E47FDA">
        <w:tc>
          <w:tcPr>
            <w:tcW w:w="3045" w:type="dxa"/>
            <w:shd w:val="clear" w:color="auto" w:fill="auto"/>
            <w:tcMar>
              <w:top w:w="100" w:type="dxa"/>
              <w:left w:w="100" w:type="dxa"/>
              <w:bottom w:w="100" w:type="dxa"/>
              <w:right w:w="100" w:type="dxa"/>
            </w:tcMar>
          </w:tcPr>
          <w:p w14:paraId="54FA0C14" w14:textId="77777777" w:rsidR="001647AA" w:rsidRPr="0048642A" w:rsidRDefault="001647AA" w:rsidP="00E47FDA">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1257918D"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p w14:paraId="44778B24" w14:textId="77777777" w:rsidR="001647AA" w:rsidRPr="001647AA" w:rsidRDefault="001647AA" w:rsidP="00E47FDA">
            <w:pPr>
              <w:widowControl w:val="0"/>
              <w:rPr>
                <w:b/>
                <w:sz w:val="18"/>
                <w:szCs w:val="18"/>
                <w:lang w:val="es-MX"/>
              </w:rPr>
            </w:pPr>
            <w:r w:rsidRPr="001647AA">
              <w:rPr>
                <w:b/>
                <w:sz w:val="18"/>
                <w:szCs w:val="18"/>
                <w:lang w:val="es-MX"/>
              </w:rPr>
              <w:t>Yesenia Lopez Flores «que apoya»</w:t>
            </w:r>
          </w:p>
        </w:tc>
      </w:tr>
      <w:tr w:rsidR="001647AA" w:rsidRPr="0048642A" w14:paraId="0F189610" w14:textId="77777777" w:rsidTr="00E47FDA">
        <w:tc>
          <w:tcPr>
            <w:tcW w:w="3045" w:type="dxa"/>
            <w:shd w:val="clear" w:color="auto" w:fill="auto"/>
            <w:tcMar>
              <w:top w:w="100" w:type="dxa"/>
              <w:left w:w="100" w:type="dxa"/>
              <w:bottom w:w="100" w:type="dxa"/>
              <w:right w:w="100" w:type="dxa"/>
            </w:tcMar>
          </w:tcPr>
          <w:p w14:paraId="5C9FA7A4" w14:textId="77777777" w:rsidR="001647AA" w:rsidRPr="0048642A" w:rsidRDefault="001647AA" w:rsidP="00E47FDA">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361E3754"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p w14:paraId="403D6A02" w14:textId="77777777" w:rsidR="001647AA" w:rsidRPr="001647AA" w:rsidRDefault="001647AA" w:rsidP="00E47FDA">
            <w:pPr>
              <w:widowControl w:val="0"/>
              <w:rPr>
                <w:b/>
                <w:sz w:val="18"/>
                <w:szCs w:val="18"/>
                <w:lang w:val="es-MX"/>
              </w:rPr>
            </w:pPr>
            <w:r w:rsidRPr="001647AA">
              <w:rPr>
                <w:b/>
                <w:sz w:val="18"/>
                <w:szCs w:val="18"/>
                <w:lang w:val="es-MX"/>
              </w:rPr>
              <w:t>Yesenia Lopez Flores «que apoya»</w:t>
            </w:r>
          </w:p>
        </w:tc>
      </w:tr>
      <w:tr w:rsidR="001647AA" w:rsidRPr="0048642A" w14:paraId="7BDDF159" w14:textId="77777777" w:rsidTr="00E47FDA">
        <w:tc>
          <w:tcPr>
            <w:tcW w:w="3045" w:type="dxa"/>
            <w:shd w:val="clear" w:color="auto" w:fill="auto"/>
            <w:tcMar>
              <w:top w:w="100" w:type="dxa"/>
              <w:left w:w="100" w:type="dxa"/>
              <w:bottom w:w="100" w:type="dxa"/>
              <w:right w:w="100" w:type="dxa"/>
            </w:tcMar>
          </w:tcPr>
          <w:p w14:paraId="3D41944B" w14:textId="77777777" w:rsidR="001647AA" w:rsidRPr="0048642A" w:rsidRDefault="001647AA" w:rsidP="00E47FDA">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723B6C59"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p w14:paraId="6CB877EF" w14:textId="77777777" w:rsidR="001647AA" w:rsidRPr="001647AA" w:rsidRDefault="001647AA" w:rsidP="00E47FDA">
            <w:pPr>
              <w:widowControl w:val="0"/>
              <w:rPr>
                <w:b/>
                <w:sz w:val="18"/>
                <w:szCs w:val="18"/>
                <w:lang w:val="es-MX"/>
              </w:rPr>
            </w:pPr>
            <w:r w:rsidRPr="001647AA">
              <w:rPr>
                <w:b/>
                <w:sz w:val="18"/>
                <w:szCs w:val="18"/>
                <w:lang w:val="es-MX"/>
              </w:rPr>
              <w:t>Velia V. Ferreiro Martinez «que apoya»</w:t>
            </w:r>
          </w:p>
        </w:tc>
      </w:tr>
      <w:tr w:rsidR="001647AA" w:rsidRPr="0048642A" w14:paraId="7DBA2C24" w14:textId="77777777" w:rsidTr="00E47FDA">
        <w:tc>
          <w:tcPr>
            <w:tcW w:w="3045" w:type="dxa"/>
            <w:shd w:val="clear" w:color="auto" w:fill="auto"/>
            <w:tcMar>
              <w:top w:w="100" w:type="dxa"/>
              <w:left w:w="100" w:type="dxa"/>
              <w:bottom w:w="100" w:type="dxa"/>
              <w:right w:w="100" w:type="dxa"/>
            </w:tcMar>
          </w:tcPr>
          <w:p w14:paraId="0C80E855" w14:textId="77777777" w:rsidR="001647AA" w:rsidRPr="0048642A" w:rsidRDefault="001647AA" w:rsidP="00E47FDA">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50D7B150" w14:textId="77777777" w:rsidR="001647AA" w:rsidRPr="001647AA" w:rsidRDefault="001647AA" w:rsidP="00E47FDA">
            <w:pPr>
              <w:widowControl w:val="0"/>
              <w:rPr>
                <w:b/>
                <w:sz w:val="18"/>
                <w:szCs w:val="18"/>
                <w:lang w:val="es-MX"/>
              </w:rPr>
            </w:pPr>
            <w:r w:rsidRPr="001647AA">
              <w:rPr>
                <w:b/>
                <w:sz w:val="18"/>
                <w:szCs w:val="18"/>
                <w:lang w:val="es-MX"/>
              </w:rPr>
              <w:t>No Aplica N/A</w:t>
            </w:r>
          </w:p>
        </w:tc>
      </w:tr>
      <w:tr w:rsidR="001647AA" w:rsidRPr="0048642A" w14:paraId="1B3A19E1" w14:textId="77777777" w:rsidTr="00E47FDA">
        <w:tc>
          <w:tcPr>
            <w:tcW w:w="3045" w:type="dxa"/>
            <w:shd w:val="clear" w:color="auto" w:fill="auto"/>
            <w:tcMar>
              <w:top w:w="100" w:type="dxa"/>
              <w:left w:w="100" w:type="dxa"/>
              <w:bottom w:w="100" w:type="dxa"/>
              <w:right w:w="100" w:type="dxa"/>
            </w:tcMar>
          </w:tcPr>
          <w:p w14:paraId="6A3C585D" w14:textId="77777777" w:rsidR="001647AA" w:rsidRPr="0048642A" w:rsidRDefault="001647AA" w:rsidP="00E47FDA">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0D0BDD6B"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tc>
      </w:tr>
      <w:tr w:rsidR="001647AA" w:rsidRPr="0048642A" w14:paraId="68488842" w14:textId="77777777" w:rsidTr="00E47FDA">
        <w:tc>
          <w:tcPr>
            <w:tcW w:w="3045" w:type="dxa"/>
            <w:shd w:val="clear" w:color="auto" w:fill="auto"/>
            <w:tcMar>
              <w:top w:w="100" w:type="dxa"/>
              <w:left w:w="100" w:type="dxa"/>
              <w:bottom w:w="100" w:type="dxa"/>
              <w:right w:w="100" w:type="dxa"/>
            </w:tcMar>
          </w:tcPr>
          <w:p w14:paraId="1EFF9592" w14:textId="77777777" w:rsidR="001647AA" w:rsidRPr="0048642A" w:rsidRDefault="001647AA" w:rsidP="00E47FDA">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4E85B5E5"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p w14:paraId="7A9FFE76" w14:textId="77777777" w:rsidR="001647AA" w:rsidRPr="001647AA" w:rsidRDefault="001647AA" w:rsidP="00E47FDA">
            <w:pPr>
              <w:widowControl w:val="0"/>
              <w:rPr>
                <w:b/>
                <w:sz w:val="18"/>
                <w:szCs w:val="18"/>
                <w:lang w:val="es-MX"/>
              </w:rPr>
            </w:pPr>
            <w:r w:rsidRPr="001647AA">
              <w:rPr>
                <w:b/>
                <w:sz w:val="18"/>
                <w:szCs w:val="18"/>
                <w:lang w:val="es-MX"/>
              </w:rPr>
              <w:t>Velia V. Ferreiro Martinez «que apoya»</w:t>
            </w:r>
          </w:p>
          <w:p w14:paraId="66F1E0C3" w14:textId="77777777" w:rsidR="001647AA" w:rsidRPr="001647AA" w:rsidRDefault="001647AA" w:rsidP="00E47FDA">
            <w:pPr>
              <w:widowControl w:val="0"/>
              <w:rPr>
                <w:b/>
                <w:sz w:val="18"/>
                <w:szCs w:val="18"/>
                <w:lang w:val="es-MX"/>
              </w:rPr>
            </w:pPr>
            <w:r w:rsidRPr="001647AA">
              <w:rPr>
                <w:b/>
                <w:sz w:val="18"/>
                <w:szCs w:val="18"/>
                <w:lang w:val="es-MX"/>
              </w:rPr>
              <w:t>Adriana Garambullo «que apoya»</w:t>
            </w:r>
          </w:p>
        </w:tc>
      </w:tr>
      <w:tr w:rsidR="001647AA" w:rsidRPr="0048642A" w14:paraId="6BD1C7B8" w14:textId="77777777" w:rsidTr="00E47FDA">
        <w:tc>
          <w:tcPr>
            <w:tcW w:w="3045" w:type="dxa"/>
            <w:shd w:val="clear" w:color="auto" w:fill="auto"/>
            <w:tcMar>
              <w:top w:w="100" w:type="dxa"/>
              <w:left w:w="100" w:type="dxa"/>
              <w:bottom w:w="100" w:type="dxa"/>
              <w:right w:w="100" w:type="dxa"/>
            </w:tcMar>
          </w:tcPr>
          <w:p w14:paraId="41A029A3" w14:textId="77777777" w:rsidR="001647AA" w:rsidRPr="0048642A" w:rsidRDefault="001647AA" w:rsidP="00E47FDA">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5C73A365"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p w14:paraId="5B503B06" w14:textId="77777777" w:rsidR="001647AA" w:rsidRPr="001647AA" w:rsidRDefault="001647AA" w:rsidP="00E47FDA">
            <w:pPr>
              <w:widowControl w:val="0"/>
              <w:rPr>
                <w:b/>
                <w:sz w:val="18"/>
                <w:szCs w:val="18"/>
                <w:lang w:val="es-MX"/>
              </w:rPr>
            </w:pPr>
            <w:r w:rsidRPr="001647AA">
              <w:rPr>
                <w:b/>
                <w:sz w:val="18"/>
                <w:szCs w:val="18"/>
                <w:lang w:val="es-MX"/>
              </w:rPr>
              <w:t>Velia V. Ferreiro Martinez «que apoya»</w:t>
            </w:r>
          </w:p>
          <w:p w14:paraId="2FF52D26" w14:textId="77777777" w:rsidR="001647AA" w:rsidRPr="001647AA" w:rsidRDefault="001647AA" w:rsidP="00E47FDA">
            <w:pPr>
              <w:widowControl w:val="0"/>
              <w:rPr>
                <w:b/>
                <w:sz w:val="18"/>
                <w:szCs w:val="18"/>
                <w:lang w:val="es-MX"/>
              </w:rPr>
            </w:pPr>
            <w:r w:rsidRPr="001647AA">
              <w:rPr>
                <w:b/>
                <w:sz w:val="18"/>
                <w:szCs w:val="18"/>
                <w:lang w:val="es-MX"/>
              </w:rPr>
              <w:t>Adriana Garambullo «que apoya»</w:t>
            </w:r>
          </w:p>
        </w:tc>
      </w:tr>
      <w:tr w:rsidR="001647AA" w:rsidRPr="0048642A" w14:paraId="4A1484AB" w14:textId="77777777" w:rsidTr="00E47FDA">
        <w:tc>
          <w:tcPr>
            <w:tcW w:w="3045" w:type="dxa"/>
            <w:shd w:val="clear" w:color="auto" w:fill="auto"/>
            <w:tcMar>
              <w:top w:w="100" w:type="dxa"/>
              <w:left w:w="100" w:type="dxa"/>
              <w:bottom w:w="100" w:type="dxa"/>
              <w:right w:w="100" w:type="dxa"/>
            </w:tcMar>
          </w:tcPr>
          <w:p w14:paraId="69E7D188" w14:textId="77777777" w:rsidR="001647AA" w:rsidRPr="0048642A" w:rsidRDefault="001647AA" w:rsidP="00E47FDA">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22D5AC8F" w14:textId="77777777" w:rsidR="001647AA" w:rsidRPr="001647AA" w:rsidRDefault="001647AA" w:rsidP="00E47FDA">
            <w:pPr>
              <w:widowControl w:val="0"/>
              <w:rPr>
                <w:b/>
                <w:sz w:val="18"/>
                <w:szCs w:val="18"/>
                <w:lang w:val="es-MX"/>
              </w:rPr>
            </w:pPr>
            <w:r w:rsidRPr="001647AA">
              <w:rPr>
                <w:b/>
                <w:sz w:val="18"/>
                <w:szCs w:val="18"/>
                <w:lang w:val="es-MX"/>
              </w:rPr>
              <w:t xml:space="preserve">Janette Brito Laredo «principal», </w:t>
            </w:r>
          </w:p>
          <w:p w14:paraId="7A49A01F" w14:textId="77777777" w:rsidR="001647AA" w:rsidRPr="001647AA" w:rsidRDefault="001647AA" w:rsidP="00E47FDA">
            <w:pPr>
              <w:widowControl w:val="0"/>
              <w:rPr>
                <w:b/>
                <w:sz w:val="18"/>
                <w:szCs w:val="18"/>
                <w:lang w:val="es-MX"/>
              </w:rPr>
            </w:pPr>
            <w:r w:rsidRPr="001647AA">
              <w:rPr>
                <w:b/>
                <w:sz w:val="18"/>
                <w:szCs w:val="18"/>
                <w:lang w:val="es-MX"/>
              </w:rPr>
              <w:t>Velia V. Ferreiro Martinez «igual»</w:t>
            </w:r>
          </w:p>
          <w:p w14:paraId="7590AB9C" w14:textId="77777777" w:rsidR="001647AA" w:rsidRPr="001647AA" w:rsidRDefault="001647AA" w:rsidP="00E47FDA">
            <w:pPr>
              <w:widowControl w:val="0"/>
              <w:rPr>
                <w:b/>
                <w:sz w:val="18"/>
                <w:szCs w:val="18"/>
                <w:lang w:val="es-MX"/>
              </w:rPr>
            </w:pPr>
            <w:r w:rsidRPr="001647AA">
              <w:rPr>
                <w:b/>
                <w:sz w:val="18"/>
                <w:szCs w:val="18"/>
                <w:lang w:val="es-MX"/>
              </w:rPr>
              <w:t>Adriana Garambullo «igual»</w:t>
            </w:r>
          </w:p>
        </w:tc>
      </w:tr>
      <w:tr w:rsidR="001647AA" w:rsidRPr="0048642A" w14:paraId="7205FC77" w14:textId="77777777" w:rsidTr="00E47FDA">
        <w:tc>
          <w:tcPr>
            <w:tcW w:w="3045" w:type="dxa"/>
            <w:shd w:val="clear" w:color="auto" w:fill="auto"/>
            <w:tcMar>
              <w:top w:w="100" w:type="dxa"/>
              <w:left w:w="100" w:type="dxa"/>
              <w:bottom w:w="100" w:type="dxa"/>
              <w:right w:w="100" w:type="dxa"/>
            </w:tcMar>
          </w:tcPr>
          <w:p w14:paraId="10327DD9" w14:textId="77777777" w:rsidR="001647AA" w:rsidRPr="0048642A" w:rsidRDefault="001647AA" w:rsidP="00E47FDA">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737531D7" w14:textId="77777777" w:rsidR="001647AA" w:rsidRPr="001647AA" w:rsidRDefault="001647AA" w:rsidP="00E47FDA">
            <w:pPr>
              <w:widowControl w:val="0"/>
              <w:rPr>
                <w:b/>
                <w:sz w:val="18"/>
                <w:szCs w:val="18"/>
                <w:lang w:val="es-MX"/>
              </w:rPr>
            </w:pPr>
            <w:r w:rsidRPr="001647AA">
              <w:rPr>
                <w:b/>
                <w:sz w:val="18"/>
                <w:szCs w:val="18"/>
                <w:lang w:val="es-MX"/>
              </w:rPr>
              <w:t>Janette Brito Laredo «principal»</w:t>
            </w:r>
          </w:p>
        </w:tc>
      </w:tr>
      <w:tr w:rsidR="001647AA" w:rsidRPr="0048642A" w14:paraId="4030E1BF" w14:textId="77777777" w:rsidTr="00E47FDA">
        <w:tc>
          <w:tcPr>
            <w:tcW w:w="3045" w:type="dxa"/>
            <w:shd w:val="clear" w:color="auto" w:fill="auto"/>
            <w:tcMar>
              <w:top w:w="100" w:type="dxa"/>
              <w:left w:w="100" w:type="dxa"/>
              <w:bottom w:w="100" w:type="dxa"/>
              <w:right w:w="100" w:type="dxa"/>
            </w:tcMar>
          </w:tcPr>
          <w:p w14:paraId="6AB348B4" w14:textId="77777777" w:rsidR="001647AA" w:rsidRPr="0048642A" w:rsidRDefault="001647AA" w:rsidP="00E47FDA">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41AA5FFA" w14:textId="77777777" w:rsidR="001647AA" w:rsidRPr="001647AA" w:rsidRDefault="001647AA" w:rsidP="00E47FDA">
            <w:pPr>
              <w:widowControl w:val="0"/>
              <w:rPr>
                <w:b/>
                <w:sz w:val="18"/>
                <w:szCs w:val="18"/>
                <w:lang w:val="es-MX"/>
              </w:rPr>
            </w:pPr>
            <w:r w:rsidRPr="001647AA">
              <w:rPr>
                <w:b/>
                <w:sz w:val="18"/>
                <w:szCs w:val="18"/>
                <w:lang w:val="es-MX"/>
              </w:rPr>
              <w:t>Janette Brito Laredo «principal»</w:t>
            </w:r>
          </w:p>
        </w:tc>
      </w:tr>
      <w:tr w:rsidR="001647AA" w:rsidRPr="0048642A" w14:paraId="2D18440B" w14:textId="77777777" w:rsidTr="00E47FDA">
        <w:tc>
          <w:tcPr>
            <w:tcW w:w="3045" w:type="dxa"/>
            <w:shd w:val="clear" w:color="auto" w:fill="auto"/>
            <w:tcMar>
              <w:top w:w="100" w:type="dxa"/>
              <w:left w:w="100" w:type="dxa"/>
              <w:bottom w:w="100" w:type="dxa"/>
              <w:right w:w="100" w:type="dxa"/>
            </w:tcMar>
          </w:tcPr>
          <w:p w14:paraId="2E5133C1" w14:textId="77777777" w:rsidR="001647AA" w:rsidRPr="0048642A" w:rsidRDefault="001647AA" w:rsidP="00E47FDA">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08D34C06" w14:textId="77777777" w:rsidR="001647AA" w:rsidRPr="001647AA" w:rsidRDefault="001647AA" w:rsidP="00E47FDA">
            <w:pPr>
              <w:widowControl w:val="0"/>
              <w:rPr>
                <w:b/>
                <w:sz w:val="18"/>
                <w:szCs w:val="18"/>
                <w:lang w:val="es-MX"/>
              </w:rPr>
            </w:pPr>
            <w:r w:rsidRPr="001647AA">
              <w:rPr>
                <w:b/>
                <w:sz w:val="18"/>
                <w:szCs w:val="18"/>
                <w:lang w:val="es-MX"/>
              </w:rPr>
              <w:t>Janette Brito Laredo «principal»</w:t>
            </w:r>
          </w:p>
        </w:tc>
      </w:tr>
    </w:tbl>
    <w:p w14:paraId="241CF495" w14:textId="77777777" w:rsidR="001647AA" w:rsidRPr="007C7044" w:rsidRDefault="001647AA" w:rsidP="002252D2">
      <w:pPr>
        <w:spacing w:after="200" w:line="360" w:lineRule="auto"/>
        <w:ind w:left="709" w:hanging="709"/>
        <w:jc w:val="both"/>
        <w:rPr>
          <w:rFonts w:ascii="Times New Roman" w:eastAsia="Calibri" w:hAnsi="Times New Roman" w:cs="Times New Roman"/>
          <w:lang w:val="es-MX" w:eastAsia="en-US"/>
        </w:rPr>
      </w:pPr>
    </w:p>
    <w:p w14:paraId="68AD1D20" w14:textId="77777777" w:rsidR="00817326" w:rsidRPr="007C7044" w:rsidRDefault="00817326" w:rsidP="00F8052C">
      <w:pPr>
        <w:spacing w:line="360" w:lineRule="auto"/>
        <w:rPr>
          <w:rFonts w:ascii="Times New Roman" w:hAnsi="Times New Roman" w:cs="Times New Roman"/>
        </w:rPr>
      </w:pPr>
    </w:p>
    <w:sectPr w:rsidR="00817326" w:rsidRPr="007C7044" w:rsidSect="00765AF3">
      <w:headerReference w:type="default" r:id="rId13"/>
      <w:footerReference w:type="even" r:id="rId14"/>
      <w:footerReference w:type="default" r:id="rId15"/>
      <w:pgSz w:w="12242" w:h="13948"/>
      <w:pgMar w:top="2101"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8EA07" w14:textId="77777777" w:rsidR="00A61E86" w:rsidRDefault="00A61E86">
      <w:r>
        <w:separator/>
      </w:r>
    </w:p>
  </w:endnote>
  <w:endnote w:type="continuationSeparator" w:id="0">
    <w:p w14:paraId="46327B74" w14:textId="77777777" w:rsidR="00A61E86" w:rsidRDefault="00A6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8EA18" w14:textId="77777777" w:rsidR="00765AF3" w:rsidRDefault="00765AF3" w:rsidP="00A4305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47B97741" w14:textId="77777777" w:rsidR="00765AF3" w:rsidRDefault="00765A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81B1" w14:textId="24B7CAE5" w:rsidR="00765AF3" w:rsidRPr="00765AF3" w:rsidRDefault="00765AF3" w:rsidP="00765AF3">
    <w:pPr>
      <w:pStyle w:val="Piedepgina"/>
      <w:jc w:val="center"/>
      <w:rPr>
        <w:rFonts w:asciiTheme="majorHAnsi" w:hAnsiTheme="majorHAnsi"/>
        <w:b/>
        <w:sz w:val="22"/>
      </w:rPr>
    </w:pPr>
    <w:r w:rsidRPr="00765AF3">
      <w:rPr>
        <w:rFonts w:asciiTheme="majorHAnsi" w:hAnsiTheme="majorHAnsi"/>
        <w:b/>
        <w:sz w:val="22"/>
      </w:rPr>
      <w:t>Vol. 8, Núm. 15                   Julio - Diciembre 2017                       DOI:</w:t>
    </w:r>
    <w:r w:rsidR="00503C77">
      <w:rPr>
        <w:rFonts w:asciiTheme="majorHAnsi" w:hAnsiTheme="majorHAnsi"/>
        <w:b/>
        <w:sz w:val="22"/>
      </w:rPr>
      <w:t xml:space="preserve"> </w:t>
    </w:r>
    <w:hyperlink r:id="rId1" w:history="1">
      <w:r w:rsidR="00503C77" w:rsidRPr="00503C77">
        <w:rPr>
          <w:rFonts w:asciiTheme="majorHAnsi" w:hAnsiTheme="majorHAnsi"/>
          <w:b/>
          <w:sz w:val="22"/>
        </w:rPr>
        <w:t>10.23913/ride.v8i15.301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BFCBA" w14:textId="77777777" w:rsidR="00A61E86" w:rsidRDefault="00A61E86">
      <w:r>
        <w:separator/>
      </w:r>
    </w:p>
  </w:footnote>
  <w:footnote w:type="continuationSeparator" w:id="0">
    <w:p w14:paraId="1616AD5C" w14:textId="77777777" w:rsidR="00A61E86" w:rsidRDefault="00A6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F79C" w14:textId="128458F4" w:rsidR="00765AF3" w:rsidRDefault="00765AF3" w:rsidP="00765AF3">
    <w:pPr>
      <w:pStyle w:val="Encabezado"/>
      <w:jc w:val="center"/>
    </w:pPr>
    <w:r>
      <w:rPr>
        <w:noProof/>
        <w:lang w:val="es-ES"/>
      </w:rPr>
      <w:drawing>
        <wp:inline distT="0" distB="0" distL="0" distR="0" wp14:anchorId="7A554BFF" wp14:editId="35518127">
          <wp:extent cx="5610225" cy="6572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205"/>
    <w:multiLevelType w:val="hybridMultilevel"/>
    <w:tmpl w:val="89225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10F87"/>
    <w:multiLevelType w:val="hybridMultilevel"/>
    <w:tmpl w:val="D35C10CA"/>
    <w:lvl w:ilvl="0" w:tplc="52D66502">
      <w:start w:val="1"/>
      <w:numFmt w:val="decimal"/>
      <w:lvlText w:val="%1."/>
      <w:lvlJc w:val="left"/>
      <w:pPr>
        <w:ind w:left="720" w:hanging="360"/>
      </w:pPr>
      <w:rPr>
        <w:rFonts w:hint="default"/>
        <w:strike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5CE4799"/>
    <w:multiLevelType w:val="hybridMultilevel"/>
    <w:tmpl w:val="D26CFDEE"/>
    <w:lvl w:ilvl="0" w:tplc="4BB85844">
      <w:start w:val="1"/>
      <w:numFmt w:val="bullet"/>
      <w:lvlText w:val="•"/>
      <w:lvlJc w:val="left"/>
      <w:pPr>
        <w:ind w:left="1193" w:hanging="540"/>
      </w:pPr>
      <w:rPr>
        <w:rFonts w:ascii="Arial" w:eastAsia="Arial" w:hAnsi="Arial" w:cs="Arial" w:hint="default"/>
        <w:w w:val="99"/>
        <w:sz w:val="36"/>
        <w:szCs w:val="36"/>
      </w:rPr>
    </w:lvl>
    <w:lvl w:ilvl="1" w:tplc="965E0FAE">
      <w:start w:val="1"/>
      <w:numFmt w:val="bullet"/>
      <w:lvlText w:val="•"/>
      <w:lvlJc w:val="left"/>
      <w:pPr>
        <w:ind w:left="1218" w:hanging="452"/>
      </w:pPr>
      <w:rPr>
        <w:rFonts w:ascii="Arial" w:eastAsia="Arial" w:hAnsi="Arial" w:cs="Arial" w:hint="default"/>
        <w:w w:val="100"/>
        <w:sz w:val="28"/>
        <w:szCs w:val="28"/>
      </w:rPr>
    </w:lvl>
    <w:lvl w:ilvl="2" w:tplc="01266320">
      <w:start w:val="1"/>
      <w:numFmt w:val="bullet"/>
      <w:lvlText w:val="•"/>
      <w:lvlJc w:val="left"/>
      <w:pPr>
        <w:ind w:left="2684" w:hanging="452"/>
      </w:pPr>
      <w:rPr>
        <w:rFonts w:hint="default"/>
      </w:rPr>
    </w:lvl>
    <w:lvl w:ilvl="3" w:tplc="4A4CABE2">
      <w:start w:val="1"/>
      <w:numFmt w:val="bullet"/>
      <w:lvlText w:val="•"/>
      <w:lvlJc w:val="left"/>
      <w:pPr>
        <w:ind w:left="4148" w:hanging="452"/>
      </w:pPr>
      <w:rPr>
        <w:rFonts w:hint="default"/>
      </w:rPr>
    </w:lvl>
    <w:lvl w:ilvl="4" w:tplc="86341456">
      <w:start w:val="1"/>
      <w:numFmt w:val="bullet"/>
      <w:lvlText w:val="•"/>
      <w:lvlJc w:val="left"/>
      <w:pPr>
        <w:ind w:left="5613" w:hanging="452"/>
      </w:pPr>
      <w:rPr>
        <w:rFonts w:hint="default"/>
      </w:rPr>
    </w:lvl>
    <w:lvl w:ilvl="5" w:tplc="9A705A70">
      <w:start w:val="1"/>
      <w:numFmt w:val="bullet"/>
      <w:lvlText w:val="•"/>
      <w:lvlJc w:val="left"/>
      <w:pPr>
        <w:ind w:left="7077" w:hanging="452"/>
      </w:pPr>
      <w:rPr>
        <w:rFonts w:hint="default"/>
      </w:rPr>
    </w:lvl>
    <w:lvl w:ilvl="6" w:tplc="16A86F72">
      <w:start w:val="1"/>
      <w:numFmt w:val="bullet"/>
      <w:lvlText w:val="•"/>
      <w:lvlJc w:val="left"/>
      <w:pPr>
        <w:ind w:left="8542" w:hanging="452"/>
      </w:pPr>
      <w:rPr>
        <w:rFonts w:hint="default"/>
      </w:rPr>
    </w:lvl>
    <w:lvl w:ilvl="7" w:tplc="F7B8108A">
      <w:start w:val="1"/>
      <w:numFmt w:val="bullet"/>
      <w:lvlText w:val="•"/>
      <w:lvlJc w:val="left"/>
      <w:pPr>
        <w:ind w:left="10006" w:hanging="452"/>
      </w:pPr>
      <w:rPr>
        <w:rFonts w:hint="default"/>
      </w:rPr>
    </w:lvl>
    <w:lvl w:ilvl="8" w:tplc="FA16A31C">
      <w:start w:val="1"/>
      <w:numFmt w:val="bullet"/>
      <w:lvlText w:val="•"/>
      <w:lvlJc w:val="left"/>
      <w:pPr>
        <w:ind w:left="11471" w:hanging="452"/>
      </w:pPr>
      <w:rPr>
        <w:rFonts w:hint="default"/>
      </w:rPr>
    </w:lvl>
  </w:abstractNum>
  <w:abstractNum w:abstractNumId="4" w15:restartNumberingAfterBreak="0">
    <w:nsid w:val="17F83374"/>
    <w:multiLevelType w:val="hybridMultilevel"/>
    <w:tmpl w:val="D35C10CA"/>
    <w:lvl w:ilvl="0" w:tplc="52D66502">
      <w:start w:val="1"/>
      <w:numFmt w:val="decimal"/>
      <w:lvlText w:val="%1."/>
      <w:lvlJc w:val="left"/>
      <w:pPr>
        <w:ind w:left="720" w:hanging="360"/>
      </w:pPr>
      <w:rPr>
        <w:rFonts w:hint="default"/>
        <w:strike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150194"/>
    <w:multiLevelType w:val="hybridMultilevel"/>
    <w:tmpl w:val="ED2074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654BEB"/>
    <w:multiLevelType w:val="multilevel"/>
    <w:tmpl w:val="9B2A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71CE0"/>
    <w:multiLevelType w:val="hybridMultilevel"/>
    <w:tmpl w:val="1AD827CC"/>
    <w:lvl w:ilvl="0" w:tplc="718ED878">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336E3205"/>
    <w:multiLevelType w:val="hybridMultilevel"/>
    <w:tmpl w:val="C56EC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CC16AC"/>
    <w:multiLevelType w:val="hybridMultilevel"/>
    <w:tmpl w:val="F66041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ED12996"/>
    <w:multiLevelType w:val="hybridMultilevel"/>
    <w:tmpl w:val="0F325370"/>
    <w:lvl w:ilvl="0" w:tplc="70085F36">
      <w:start w:val="1"/>
      <w:numFmt w:val="bullet"/>
      <w:lvlText w:val="•"/>
      <w:lvlJc w:val="left"/>
      <w:pPr>
        <w:ind w:left="1104" w:hanging="452"/>
      </w:pPr>
      <w:rPr>
        <w:rFonts w:ascii="Arial" w:eastAsia="Arial" w:hAnsi="Arial" w:cs="Arial" w:hint="default"/>
        <w:w w:val="99"/>
      </w:rPr>
    </w:lvl>
    <w:lvl w:ilvl="1" w:tplc="32881752">
      <w:start w:val="1"/>
      <w:numFmt w:val="bullet"/>
      <w:lvlText w:val="•"/>
      <w:lvlJc w:val="left"/>
      <w:pPr>
        <w:ind w:left="1824" w:hanging="452"/>
      </w:pPr>
      <w:rPr>
        <w:rFonts w:ascii="Arial" w:eastAsia="Arial" w:hAnsi="Arial" w:cs="Arial" w:hint="default"/>
        <w:w w:val="99"/>
        <w:sz w:val="32"/>
        <w:szCs w:val="32"/>
      </w:rPr>
    </w:lvl>
    <w:lvl w:ilvl="2" w:tplc="F56E475E">
      <w:start w:val="1"/>
      <w:numFmt w:val="bullet"/>
      <w:lvlText w:val="•"/>
      <w:lvlJc w:val="left"/>
      <w:pPr>
        <w:ind w:left="3217" w:hanging="452"/>
      </w:pPr>
      <w:rPr>
        <w:rFonts w:hint="default"/>
      </w:rPr>
    </w:lvl>
    <w:lvl w:ilvl="3" w:tplc="5FCA1E1C">
      <w:start w:val="1"/>
      <w:numFmt w:val="bullet"/>
      <w:lvlText w:val="•"/>
      <w:lvlJc w:val="left"/>
      <w:pPr>
        <w:ind w:left="4615" w:hanging="452"/>
      </w:pPr>
      <w:rPr>
        <w:rFonts w:hint="default"/>
      </w:rPr>
    </w:lvl>
    <w:lvl w:ilvl="4" w:tplc="774E6D0E">
      <w:start w:val="1"/>
      <w:numFmt w:val="bullet"/>
      <w:lvlText w:val="•"/>
      <w:lvlJc w:val="left"/>
      <w:pPr>
        <w:ind w:left="6013" w:hanging="452"/>
      </w:pPr>
      <w:rPr>
        <w:rFonts w:hint="default"/>
      </w:rPr>
    </w:lvl>
    <w:lvl w:ilvl="5" w:tplc="46E2A4A4">
      <w:start w:val="1"/>
      <w:numFmt w:val="bullet"/>
      <w:lvlText w:val="•"/>
      <w:lvlJc w:val="left"/>
      <w:pPr>
        <w:ind w:left="7411" w:hanging="452"/>
      </w:pPr>
      <w:rPr>
        <w:rFonts w:hint="default"/>
      </w:rPr>
    </w:lvl>
    <w:lvl w:ilvl="6" w:tplc="AE243058">
      <w:start w:val="1"/>
      <w:numFmt w:val="bullet"/>
      <w:lvlText w:val="•"/>
      <w:lvlJc w:val="left"/>
      <w:pPr>
        <w:ind w:left="8808" w:hanging="452"/>
      </w:pPr>
      <w:rPr>
        <w:rFonts w:hint="default"/>
      </w:rPr>
    </w:lvl>
    <w:lvl w:ilvl="7" w:tplc="E5209678">
      <w:start w:val="1"/>
      <w:numFmt w:val="bullet"/>
      <w:lvlText w:val="•"/>
      <w:lvlJc w:val="left"/>
      <w:pPr>
        <w:ind w:left="10206" w:hanging="452"/>
      </w:pPr>
      <w:rPr>
        <w:rFonts w:hint="default"/>
      </w:rPr>
    </w:lvl>
    <w:lvl w:ilvl="8" w:tplc="F2E6066C">
      <w:start w:val="1"/>
      <w:numFmt w:val="bullet"/>
      <w:lvlText w:val="•"/>
      <w:lvlJc w:val="left"/>
      <w:pPr>
        <w:ind w:left="11604" w:hanging="452"/>
      </w:pPr>
      <w:rPr>
        <w:rFonts w:hint="default"/>
      </w:rPr>
    </w:lvl>
  </w:abstractNum>
  <w:abstractNum w:abstractNumId="11" w15:restartNumberingAfterBreak="0">
    <w:nsid w:val="414C4211"/>
    <w:multiLevelType w:val="multilevel"/>
    <w:tmpl w:val="A7F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F42CE"/>
    <w:multiLevelType w:val="hybridMultilevel"/>
    <w:tmpl w:val="8D6AAF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D447CA8"/>
    <w:multiLevelType w:val="multilevel"/>
    <w:tmpl w:val="1B36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E52BE"/>
    <w:multiLevelType w:val="hybridMultilevel"/>
    <w:tmpl w:val="AAF89B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F7094F"/>
    <w:multiLevelType w:val="hybridMultilevel"/>
    <w:tmpl w:val="A6A0F7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AF3F93"/>
    <w:multiLevelType w:val="multilevel"/>
    <w:tmpl w:val="7AF0D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266C06"/>
    <w:multiLevelType w:val="hybridMultilevel"/>
    <w:tmpl w:val="F89AEEBC"/>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EF32BED"/>
    <w:multiLevelType w:val="hybridMultilevel"/>
    <w:tmpl w:val="CEAC30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0"/>
  </w:num>
  <w:num w:numId="6">
    <w:abstractNumId w:val="17"/>
  </w:num>
  <w:num w:numId="7">
    <w:abstractNumId w:val="11"/>
  </w:num>
  <w:num w:numId="8">
    <w:abstractNumId w:val="13"/>
  </w:num>
  <w:num w:numId="9">
    <w:abstractNumId w:val="6"/>
  </w:num>
  <w:num w:numId="10">
    <w:abstractNumId w:val="2"/>
  </w:num>
  <w:num w:numId="11">
    <w:abstractNumId w:val="2"/>
  </w:num>
  <w:num w:numId="12">
    <w:abstractNumId w:val="2"/>
  </w:num>
  <w:num w:numId="13">
    <w:abstractNumId w:val="2"/>
  </w:num>
  <w:num w:numId="14">
    <w:abstractNumId w:val="2"/>
  </w:num>
  <w:num w:numId="15">
    <w:abstractNumId w:val="2"/>
  </w:num>
  <w:num w:numId="16">
    <w:abstractNumId w:val="1"/>
  </w:num>
  <w:num w:numId="17">
    <w:abstractNumId w:val="10"/>
  </w:num>
  <w:num w:numId="18">
    <w:abstractNumId w:val="3"/>
  </w:num>
  <w:num w:numId="19">
    <w:abstractNumId w:val="12"/>
  </w:num>
  <w:num w:numId="20">
    <w:abstractNumId w:val="15"/>
  </w:num>
  <w:num w:numId="21">
    <w:abstractNumId w:val="14"/>
  </w:num>
  <w:num w:numId="22">
    <w:abstractNumId w:val="18"/>
  </w:num>
  <w:num w:numId="23">
    <w:abstractNumId w:val="9"/>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5A"/>
    <w:rsid w:val="000268BB"/>
    <w:rsid w:val="00033A14"/>
    <w:rsid w:val="00036FE0"/>
    <w:rsid w:val="00041EC0"/>
    <w:rsid w:val="000E298C"/>
    <w:rsid w:val="000E3AB3"/>
    <w:rsid w:val="000F1D05"/>
    <w:rsid w:val="000F4E64"/>
    <w:rsid w:val="0011585F"/>
    <w:rsid w:val="00133B59"/>
    <w:rsid w:val="001647AA"/>
    <w:rsid w:val="001D4963"/>
    <w:rsid w:val="002252D2"/>
    <w:rsid w:val="00245360"/>
    <w:rsid w:val="00262488"/>
    <w:rsid w:val="002757B5"/>
    <w:rsid w:val="002B484D"/>
    <w:rsid w:val="002C161E"/>
    <w:rsid w:val="00306B11"/>
    <w:rsid w:val="00310902"/>
    <w:rsid w:val="00311784"/>
    <w:rsid w:val="00324655"/>
    <w:rsid w:val="003270DD"/>
    <w:rsid w:val="00354DCF"/>
    <w:rsid w:val="00367F53"/>
    <w:rsid w:val="003853BC"/>
    <w:rsid w:val="00392235"/>
    <w:rsid w:val="003F11D1"/>
    <w:rsid w:val="003F28A5"/>
    <w:rsid w:val="003F51CC"/>
    <w:rsid w:val="00416C5B"/>
    <w:rsid w:val="00454D77"/>
    <w:rsid w:val="0046115C"/>
    <w:rsid w:val="004A4235"/>
    <w:rsid w:val="004B1013"/>
    <w:rsid w:val="004C0B5B"/>
    <w:rsid w:val="004D28F6"/>
    <w:rsid w:val="004D40F0"/>
    <w:rsid w:val="00503C77"/>
    <w:rsid w:val="005327C8"/>
    <w:rsid w:val="00536F10"/>
    <w:rsid w:val="005456A3"/>
    <w:rsid w:val="00570A31"/>
    <w:rsid w:val="005870E0"/>
    <w:rsid w:val="005B4C91"/>
    <w:rsid w:val="005C79B5"/>
    <w:rsid w:val="005E1388"/>
    <w:rsid w:val="005E52AE"/>
    <w:rsid w:val="005F2C14"/>
    <w:rsid w:val="0061795B"/>
    <w:rsid w:val="00661606"/>
    <w:rsid w:val="006739DD"/>
    <w:rsid w:val="006B07CA"/>
    <w:rsid w:val="006F67C7"/>
    <w:rsid w:val="00711713"/>
    <w:rsid w:val="00726E32"/>
    <w:rsid w:val="0073314D"/>
    <w:rsid w:val="00741772"/>
    <w:rsid w:val="00765AF3"/>
    <w:rsid w:val="00785EC6"/>
    <w:rsid w:val="007939A2"/>
    <w:rsid w:val="007A0698"/>
    <w:rsid w:val="007C2810"/>
    <w:rsid w:val="007C7044"/>
    <w:rsid w:val="007C7B64"/>
    <w:rsid w:val="007E25AD"/>
    <w:rsid w:val="007E4DB5"/>
    <w:rsid w:val="007E7EDB"/>
    <w:rsid w:val="0080203D"/>
    <w:rsid w:val="00817326"/>
    <w:rsid w:val="00873133"/>
    <w:rsid w:val="008748CB"/>
    <w:rsid w:val="00882F08"/>
    <w:rsid w:val="00885D99"/>
    <w:rsid w:val="008C27DC"/>
    <w:rsid w:val="008D31D6"/>
    <w:rsid w:val="008D663D"/>
    <w:rsid w:val="008E4B4B"/>
    <w:rsid w:val="008E7ECD"/>
    <w:rsid w:val="00901987"/>
    <w:rsid w:val="00903B66"/>
    <w:rsid w:val="00921B27"/>
    <w:rsid w:val="00971B1F"/>
    <w:rsid w:val="00992B2F"/>
    <w:rsid w:val="009B7AAF"/>
    <w:rsid w:val="00A006C1"/>
    <w:rsid w:val="00A4305A"/>
    <w:rsid w:val="00A61E86"/>
    <w:rsid w:val="00AA5A28"/>
    <w:rsid w:val="00AD4D5F"/>
    <w:rsid w:val="00AD73A1"/>
    <w:rsid w:val="00AF1DF9"/>
    <w:rsid w:val="00B05834"/>
    <w:rsid w:val="00B073F6"/>
    <w:rsid w:val="00B15ACC"/>
    <w:rsid w:val="00B52EA6"/>
    <w:rsid w:val="00B75640"/>
    <w:rsid w:val="00B7760E"/>
    <w:rsid w:val="00B847C5"/>
    <w:rsid w:val="00B9274C"/>
    <w:rsid w:val="00B92F08"/>
    <w:rsid w:val="00BB0419"/>
    <w:rsid w:val="00BB0AB6"/>
    <w:rsid w:val="00C1652F"/>
    <w:rsid w:val="00C336C7"/>
    <w:rsid w:val="00C74440"/>
    <w:rsid w:val="00C74591"/>
    <w:rsid w:val="00CA42F1"/>
    <w:rsid w:val="00CA5B7D"/>
    <w:rsid w:val="00D81DB1"/>
    <w:rsid w:val="00E10135"/>
    <w:rsid w:val="00E16D9D"/>
    <w:rsid w:val="00E25007"/>
    <w:rsid w:val="00E372EB"/>
    <w:rsid w:val="00E72255"/>
    <w:rsid w:val="00E84D22"/>
    <w:rsid w:val="00EB5D56"/>
    <w:rsid w:val="00F1210E"/>
    <w:rsid w:val="00F51E1E"/>
    <w:rsid w:val="00F54457"/>
    <w:rsid w:val="00F64F05"/>
    <w:rsid w:val="00F74D70"/>
    <w:rsid w:val="00F76B1A"/>
    <w:rsid w:val="00F8052C"/>
    <w:rsid w:val="00F87138"/>
    <w:rsid w:val="00FC7C64"/>
    <w:rsid w:val="00FD4011"/>
    <w:rsid w:val="00FE2066"/>
    <w:rsid w:val="00FE2A88"/>
    <w:rsid w:val="00FE53D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8EF1C"/>
  <w14:defaultImageDpi w14:val="300"/>
  <w15:docId w15:val="{935AB7F6-52FD-44FD-AC1C-67AE24A8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05A"/>
  </w:style>
  <w:style w:type="paragraph" w:styleId="Ttulo1">
    <w:name w:val="heading 1"/>
    <w:basedOn w:val="Normal"/>
    <w:next w:val="Normal"/>
    <w:link w:val="Ttulo1Car"/>
    <w:uiPriority w:val="9"/>
    <w:qFormat/>
    <w:rsid w:val="00A4305A"/>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Ttulo2">
    <w:name w:val="heading 2"/>
    <w:basedOn w:val="Normal"/>
    <w:next w:val="Normal"/>
    <w:link w:val="Ttulo2Car"/>
    <w:uiPriority w:val="9"/>
    <w:unhideWhenUsed/>
    <w:qFormat/>
    <w:rsid w:val="00A4305A"/>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Ttulo3">
    <w:name w:val="heading 3"/>
    <w:basedOn w:val="Normal"/>
    <w:next w:val="Normal"/>
    <w:link w:val="Ttulo3Car"/>
    <w:uiPriority w:val="9"/>
    <w:unhideWhenUsed/>
    <w:qFormat/>
    <w:rsid w:val="00A4305A"/>
    <w:pPr>
      <w:keepNext/>
      <w:keepLines/>
      <w:numPr>
        <w:ilvl w:val="2"/>
        <w:numId w:val="2"/>
      </w:numPr>
      <w:spacing w:before="200" w:line="259" w:lineRule="auto"/>
      <w:outlineLvl w:val="2"/>
    </w:pPr>
    <w:rPr>
      <w:rFonts w:asciiTheme="majorHAnsi" w:eastAsiaTheme="majorEastAsia" w:hAnsiTheme="majorHAnsi" w:cstheme="majorBidi"/>
      <w:b/>
      <w:bCs/>
      <w:color w:val="000000" w:themeColor="text1"/>
      <w:sz w:val="22"/>
      <w:szCs w:val="22"/>
      <w:lang w:val="en-US" w:eastAsia="ja-JP"/>
    </w:rPr>
  </w:style>
  <w:style w:type="paragraph" w:styleId="Ttulo4">
    <w:name w:val="heading 4"/>
    <w:basedOn w:val="Normal"/>
    <w:next w:val="Normal"/>
    <w:link w:val="Ttulo4Car"/>
    <w:uiPriority w:val="9"/>
    <w:semiHidden/>
    <w:unhideWhenUsed/>
    <w:qFormat/>
    <w:rsid w:val="00A4305A"/>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sz w:val="22"/>
      <w:szCs w:val="22"/>
      <w:lang w:val="en-US" w:eastAsia="ja-JP"/>
    </w:rPr>
  </w:style>
  <w:style w:type="paragraph" w:styleId="Ttulo5">
    <w:name w:val="heading 5"/>
    <w:basedOn w:val="Normal"/>
    <w:next w:val="Normal"/>
    <w:link w:val="Ttulo5Car"/>
    <w:uiPriority w:val="9"/>
    <w:semiHidden/>
    <w:unhideWhenUsed/>
    <w:qFormat/>
    <w:rsid w:val="00A4305A"/>
    <w:pPr>
      <w:keepNext/>
      <w:keepLines/>
      <w:numPr>
        <w:ilvl w:val="4"/>
        <w:numId w:val="2"/>
      </w:numPr>
      <w:spacing w:before="200" w:line="259" w:lineRule="auto"/>
      <w:outlineLvl w:val="4"/>
    </w:pPr>
    <w:rPr>
      <w:rFonts w:asciiTheme="majorHAnsi" w:eastAsiaTheme="majorEastAsia" w:hAnsiTheme="majorHAnsi" w:cstheme="majorBidi"/>
      <w:color w:val="17365D" w:themeColor="text2" w:themeShade="BF"/>
      <w:sz w:val="22"/>
      <w:szCs w:val="22"/>
      <w:lang w:val="en-US" w:eastAsia="ja-JP"/>
    </w:rPr>
  </w:style>
  <w:style w:type="paragraph" w:styleId="Ttulo6">
    <w:name w:val="heading 6"/>
    <w:basedOn w:val="Normal"/>
    <w:next w:val="Normal"/>
    <w:link w:val="Ttulo6Car"/>
    <w:uiPriority w:val="9"/>
    <w:semiHidden/>
    <w:unhideWhenUsed/>
    <w:qFormat/>
    <w:rsid w:val="00A4305A"/>
    <w:pPr>
      <w:keepNext/>
      <w:keepLines/>
      <w:numPr>
        <w:ilvl w:val="5"/>
        <w:numId w:val="2"/>
      </w:numPr>
      <w:spacing w:before="200" w:line="259" w:lineRule="auto"/>
      <w:outlineLvl w:val="5"/>
    </w:pPr>
    <w:rPr>
      <w:rFonts w:asciiTheme="majorHAnsi" w:eastAsiaTheme="majorEastAsia" w:hAnsiTheme="majorHAnsi" w:cstheme="majorBidi"/>
      <w:i/>
      <w:iCs/>
      <w:color w:val="17365D" w:themeColor="text2" w:themeShade="BF"/>
      <w:sz w:val="22"/>
      <w:szCs w:val="22"/>
      <w:lang w:val="en-US" w:eastAsia="ja-JP"/>
    </w:rPr>
  </w:style>
  <w:style w:type="paragraph" w:styleId="Ttulo7">
    <w:name w:val="heading 7"/>
    <w:basedOn w:val="Normal"/>
    <w:next w:val="Normal"/>
    <w:link w:val="Ttulo7Car"/>
    <w:uiPriority w:val="9"/>
    <w:semiHidden/>
    <w:unhideWhenUsed/>
    <w:qFormat/>
    <w:rsid w:val="00A4305A"/>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ja-JP"/>
    </w:rPr>
  </w:style>
  <w:style w:type="paragraph" w:styleId="Ttulo8">
    <w:name w:val="heading 8"/>
    <w:basedOn w:val="Normal"/>
    <w:next w:val="Normal"/>
    <w:link w:val="Ttulo8Car"/>
    <w:uiPriority w:val="9"/>
    <w:semiHidden/>
    <w:unhideWhenUsed/>
    <w:qFormat/>
    <w:rsid w:val="00A4305A"/>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Ttulo9">
    <w:name w:val="heading 9"/>
    <w:basedOn w:val="Normal"/>
    <w:next w:val="Normal"/>
    <w:link w:val="Ttulo9Car"/>
    <w:uiPriority w:val="9"/>
    <w:semiHidden/>
    <w:unhideWhenUsed/>
    <w:qFormat/>
    <w:rsid w:val="00A4305A"/>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305A"/>
    <w:rPr>
      <w:rFonts w:asciiTheme="majorHAnsi" w:eastAsiaTheme="majorEastAsia" w:hAnsiTheme="majorHAnsi" w:cstheme="majorBidi"/>
      <w:b/>
      <w:bCs/>
      <w:smallCaps/>
      <w:color w:val="000000" w:themeColor="text1"/>
      <w:sz w:val="36"/>
      <w:szCs w:val="36"/>
      <w:lang w:val="en-US" w:eastAsia="ja-JP"/>
    </w:rPr>
  </w:style>
  <w:style w:type="character" w:customStyle="1" w:styleId="Ttulo2Car">
    <w:name w:val="Título 2 Car"/>
    <w:basedOn w:val="Fuentedeprrafopredeter"/>
    <w:link w:val="Ttulo2"/>
    <w:uiPriority w:val="9"/>
    <w:rsid w:val="00A4305A"/>
    <w:rPr>
      <w:rFonts w:asciiTheme="majorHAnsi" w:eastAsiaTheme="majorEastAsia" w:hAnsiTheme="majorHAnsi" w:cstheme="majorBidi"/>
      <w:b/>
      <w:bCs/>
      <w:smallCaps/>
      <w:color w:val="000000" w:themeColor="text1"/>
      <w:sz w:val="28"/>
      <w:szCs w:val="28"/>
      <w:lang w:val="en-US" w:eastAsia="ja-JP"/>
    </w:rPr>
  </w:style>
  <w:style w:type="character" w:customStyle="1" w:styleId="Ttulo3Car">
    <w:name w:val="Título 3 Car"/>
    <w:basedOn w:val="Fuentedeprrafopredeter"/>
    <w:link w:val="Ttulo3"/>
    <w:uiPriority w:val="9"/>
    <w:rsid w:val="00A4305A"/>
    <w:rPr>
      <w:rFonts w:asciiTheme="majorHAnsi" w:eastAsiaTheme="majorEastAsia" w:hAnsiTheme="majorHAnsi" w:cstheme="majorBidi"/>
      <w:b/>
      <w:bCs/>
      <w:color w:val="000000" w:themeColor="text1"/>
      <w:sz w:val="22"/>
      <w:szCs w:val="22"/>
      <w:lang w:val="en-US" w:eastAsia="ja-JP"/>
    </w:rPr>
  </w:style>
  <w:style w:type="character" w:customStyle="1" w:styleId="Ttulo4Car">
    <w:name w:val="Título 4 Car"/>
    <w:basedOn w:val="Fuentedeprrafopredeter"/>
    <w:link w:val="Ttulo4"/>
    <w:uiPriority w:val="9"/>
    <w:semiHidden/>
    <w:rsid w:val="00A4305A"/>
    <w:rPr>
      <w:rFonts w:asciiTheme="majorHAnsi" w:eastAsiaTheme="majorEastAsia" w:hAnsiTheme="majorHAnsi" w:cstheme="majorBidi"/>
      <w:b/>
      <w:bCs/>
      <w:i/>
      <w:iCs/>
      <w:color w:val="000000" w:themeColor="text1"/>
      <w:sz w:val="22"/>
      <w:szCs w:val="22"/>
      <w:lang w:val="en-US" w:eastAsia="ja-JP"/>
    </w:rPr>
  </w:style>
  <w:style w:type="character" w:customStyle="1" w:styleId="Ttulo5Car">
    <w:name w:val="Título 5 Car"/>
    <w:basedOn w:val="Fuentedeprrafopredeter"/>
    <w:link w:val="Ttulo5"/>
    <w:uiPriority w:val="9"/>
    <w:semiHidden/>
    <w:rsid w:val="00A4305A"/>
    <w:rPr>
      <w:rFonts w:asciiTheme="majorHAnsi" w:eastAsiaTheme="majorEastAsia" w:hAnsiTheme="majorHAnsi" w:cstheme="majorBidi"/>
      <w:color w:val="17365D" w:themeColor="text2" w:themeShade="BF"/>
      <w:sz w:val="22"/>
      <w:szCs w:val="22"/>
      <w:lang w:val="en-US" w:eastAsia="ja-JP"/>
    </w:rPr>
  </w:style>
  <w:style w:type="character" w:customStyle="1" w:styleId="Ttulo6Car">
    <w:name w:val="Título 6 Car"/>
    <w:basedOn w:val="Fuentedeprrafopredeter"/>
    <w:link w:val="Ttulo6"/>
    <w:uiPriority w:val="9"/>
    <w:semiHidden/>
    <w:rsid w:val="00A4305A"/>
    <w:rPr>
      <w:rFonts w:asciiTheme="majorHAnsi" w:eastAsiaTheme="majorEastAsia" w:hAnsiTheme="majorHAnsi" w:cstheme="majorBidi"/>
      <w:i/>
      <w:iCs/>
      <w:color w:val="17365D" w:themeColor="text2" w:themeShade="BF"/>
      <w:sz w:val="22"/>
      <w:szCs w:val="22"/>
      <w:lang w:val="en-US" w:eastAsia="ja-JP"/>
    </w:rPr>
  </w:style>
  <w:style w:type="character" w:customStyle="1" w:styleId="Ttulo7Car">
    <w:name w:val="Título 7 Car"/>
    <w:basedOn w:val="Fuentedeprrafopredeter"/>
    <w:link w:val="Ttulo7"/>
    <w:uiPriority w:val="9"/>
    <w:semiHidden/>
    <w:rsid w:val="00A4305A"/>
    <w:rPr>
      <w:rFonts w:asciiTheme="majorHAnsi" w:eastAsiaTheme="majorEastAsia" w:hAnsiTheme="majorHAnsi" w:cstheme="majorBidi"/>
      <w:i/>
      <w:iCs/>
      <w:color w:val="404040" w:themeColor="text1" w:themeTint="BF"/>
      <w:sz w:val="22"/>
      <w:szCs w:val="22"/>
      <w:lang w:val="en-US" w:eastAsia="ja-JP"/>
    </w:rPr>
  </w:style>
  <w:style w:type="character" w:customStyle="1" w:styleId="Ttulo8Car">
    <w:name w:val="Título 8 Car"/>
    <w:basedOn w:val="Fuentedeprrafopredeter"/>
    <w:link w:val="Ttulo8"/>
    <w:uiPriority w:val="9"/>
    <w:semiHidden/>
    <w:rsid w:val="00A4305A"/>
    <w:rPr>
      <w:rFonts w:asciiTheme="majorHAnsi" w:eastAsiaTheme="majorEastAsia" w:hAnsiTheme="majorHAnsi" w:cstheme="majorBidi"/>
      <w:color w:val="404040" w:themeColor="text1" w:themeTint="BF"/>
      <w:sz w:val="20"/>
      <w:szCs w:val="20"/>
      <w:lang w:val="en-US" w:eastAsia="ja-JP"/>
    </w:rPr>
  </w:style>
  <w:style w:type="character" w:customStyle="1" w:styleId="Ttulo9Car">
    <w:name w:val="Título 9 Car"/>
    <w:basedOn w:val="Fuentedeprrafopredeter"/>
    <w:link w:val="Ttulo9"/>
    <w:uiPriority w:val="9"/>
    <w:semiHidden/>
    <w:rsid w:val="00A4305A"/>
    <w:rPr>
      <w:rFonts w:asciiTheme="majorHAnsi" w:eastAsiaTheme="majorEastAsia" w:hAnsiTheme="majorHAnsi" w:cstheme="majorBidi"/>
      <w:i/>
      <w:iCs/>
      <w:color w:val="404040" w:themeColor="text1" w:themeTint="BF"/>
      <w:sz w:val="20"/>
      <w:szCs w:val="20"/>
      <w:lang w:val="en-US" w:eastAsia="ja-JP"/>
    </w:rPr>
  </w:style>
  <w:style w:type="paragraph" w:styleId="NormalWeb">
    <w:name w:val="Normal (Web)"/>
    <w:basedOn w:val="Normal"/>
    <w:uiPriority w:val="99"/>
    <w:unhideWhenUsed/>
    <w:rsid w:val="00A4305A"/>
    <w:pPr>
      <w:spacing w:before="100" w:beforeAutospacing="1" w:after="100" w:afterAutospacing="1"/>
    </w:pPr>
    <w:rPr>
      <w:rFonts w:ascii="Times" w:hAnsi="Times" w:cs="Times New Roman"/>
      <w:sz w:val="20"/>
      <w:szCs w:val="20"/>
      <w:lang w:val="es-MX"/>
    </w:rPr>
  </w:style>
  <w:style w:type="paragraph" w:styleId="Prrafodelista">
    <w:name w:val="List Paragraph"/>
    <w:basedOn w:val="Normal"/>
    <w:uiPriority w:val="1"/>
    <w:qFormat/>
    <w:rsid w:val="00A4305A"/>
    <w:pPr>
      <w:ind w:left="720"/>
      <w:contextualSpacing/>
    </w:pPr>
  </w:style>
  <w:style w:type="paragraph" w:styleId="Piedepgina">
    <w:name w:val="footer"/>
    <w:basedOn w:val="Normal"/>
    <w:link w:val="PiedepginaCar"/>
    <w:uiPriority w:val="99"/>
    <w:unhideWhenUsed/>
    <w:rsid w:val="00A4305A"/>
    <w:pPr>
      <w:tabs>
        <w:tab w:val="center" w:pos="4252"/>
        <w:tab w:val="right" w:pos="8504"/>
      </w:tabs>
    </w:pPr>
  </w:style>
  <w:style w:type="character" w:customStyle="1" w:styleId="PiedepginaCar">
    <w:name w:val="Pie de página Car"/>
    <w:basedOn w:val="Fuentedeprrafopredeter"/>
    <w:link w:val="Piedepgina"/>
    <w:uiPriority w:val="99"/>
    <w:rsid w:val="00A4305A"/>
  </w:style>
  <w:style w:type="character" w:styleId="Nmerodepgina">
    <w:name w:val="page number"/>
    <w:basedOn w:val="Fuentedeprrafopredeter"/>
    <w:uiPriority w:val="99"/>
    <w:semiHidden/>
    <w:unhideWhenUsed/>
    <w:rsid w:val="00A4305A"/>
  </w:style>
  <w:style w:type="paragraph" w:customStyle="1" w:styleId="answer">
    <w:name w:val="answer"/>
    <w:basedOn w:val="Normal"/>
    <w:rsid w:val="00A4305A"/>
    <w:pPr>
      <w:spacing w:before="100" w:beforeAutospacing="1" w:after="100" w:afterAutospacing="1"/>
    </w:pPr>
    <w:rPr>
      <w:rFonts w:ascii="Times New Roman" w:eastAsia="Times New Roman" w:hAnsi="Times New Roman" w:cs="Times New Roman"/>
      <w:lang w:val="es-MX" w:eastAsia="es-MX"/>
    </w:rPr>
  </w:style>
  <w:style w:type="table" w:styleId="Listaclara">
    <w:name w:val="Light List"/>
    <w:basedOn w:val="Tablanormal"/>
    <w:uiPriority w:val="61"/>
    <w:rsid w:val="00A430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Mapadeldocumento">
    <w:name w:val="Document Map"/>
    <w:basedOn w:val="Normal"/>
    <w:link w:val="MapadeldocumentoCar"/>
    <w:uiPriority w:val="99"/>
    <w:semiHidden/>
    <w:unhideWhenUsed/>
    <w:rsid w:val="00A4305A"/>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A4305A"/>
    <w:rPr>
      <w:rFonts w:ascii="Lucida Grande" w:hAnsi="Lucida Grande" w:cs="Lucida Grande"/>
    </w:rPr>
  </w:style>
  <w:style w:type="paragraph" w:styleId="Textodeglobo">
    <w:name w:val="Balloon Text"/>
    <w:basedOn w:val="Normal"/>
    <w:link w:val="TextodegloboCar"/>
    <w:uiPriority w:val="99"/>
    <w:semiHidden/>
    <w:unhideWhenUsed/>
    <w:rsid w:val="00A4305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4305A"/>
    <w:rPr>
      <w:rFonts w:ascii="Lucida Grande" w:hAnsi="Lucida Grande" w:cs="Lucida Grande"/>
      <w:sz w:val="18"/>
      <w:szCs w:val="18"/>
    </w:rPr>
  </w:style>
  <w:style w:type="character" w:styleId="Textoennegrita">
    <w:name w:val="Strong"/>
    <w:basedOn w:val="Fuentedeprrafopredeter"/>
    <w:uiPriority w:val="22"/>
    <w:qFormat/>
    <w:rsid w:val="00B847C5"/>
    <w:rPr>
      <w:b/>
      <w:bCs/>
    </w:rPr>
  </w:style>
  <w:style w:type="character" w:styleId="Refdecomentario">
    <w:name w:val="annotation reference"/>
    <w:basedOn w:val="Fuentedeprrafopredeter"/>
    <w:uiPriority w:val="99"/>
    <w:semiHidden/>
    <w:unhideWhenUsed/>
    <w:rsid w:val="00A006C1"/>
    <w:rPr>
      <w:sz w:val="16"/>
      <w:szCs w:val="16"/>
    </w:rPr>
  </w:style>
  <w:style w:type="paragraph" w:styleId="Textocomentario">
    <w:name w:val="annotation text"/>
    <w:basedOn w:val="Normal"/>
    <w:link w:val="TextocomentarioCar"/>
    <w:uiPriority w:val="99"/>
    <w:semiHidden/>
    <w:unhideWhenUsed/>
    <w:rsid w:val="00A006C1"/>
    <w:rPr>
      <w:sz w:val="20"/>
      <w:szCs w:val="20"/>
    </w:rPr>
  </w:style>
  <w:style w:type="character" w:customStyle="1" w:styleId="TextocomentarioCar">
    <w:name w:val="Texto comentario Car"/>
    <w:basedOn w:val="Fuentedeprrafopredeter"/>
    <w:link w:val="Textocomentario"/>
    <w:uiPriority w:val="99"/>
    <w:semiHidden/>
    <w:rsid w:val="00A006C1"/>
    <w:rPr>
      <w:sz w:val="20"/>
      <w:szCs w:val="20"/>
    </w:rPr>
  </w:style>
  <w:style w:type="paragraph" w:styleId="Asuntodelcomentario">
    <w:name w:val="annotation subject"/>
    <w:basedOn w:val="Textocomentario"/>
    <w:next w:val="Textocomentario"/>
    <w:link w:val="AsuntodelcomentarioCar"/>
    <w:uiPriority w:val="99"/>
    <w:semiHidden/>
    <w:unhideWhenUsed/>
    <w:rsid w:val="00A006C1"/>
    <w:rPr>
      <w:b/>
      <w:bCs/>
    </w:rPr>
  </w:style>
  <w:style w:type="character" w:customStyle="1" w:styleId="AsuntodelcomentarioCar">
    <w:name w:val="Asunto del comentario Car"/>
    <w:basedOn w:val="TextocomentarioCar"/>
    <w:link w:val="Asuntodelcomentario"/>
    <w:uiPriority w:val="99"/>
    <w:semiHidden/>
    <w:rsid w:val="00A006C1"/>
    <w:rPr>
      <w:b/>
      <w:bCs/>
      <w:sz w:val="20"/>
      <w:szCs w:val="20"/>
    </w:rPr>
  </w:style>
  <w:style w:type="character" w:styleId="Hipervnculo">
    <w:name w:val="Hyperlink"/>
    <w:basedOn w:val="Fuentedeprrafopredeter"/>
    <w:uiPriority w:val="99"/>
    <w:unhideWhenUsed/>
    <w:rsid w:val="003853BC"/>
    <w:rPr>
      <w:color w:val="0000FF" w:themeColor="hyperlink"/>
      <w:u w:val="single"/>
    </w:rPr>
  </w:style>
  <w:style w:type="paragraph" w:styleId="Textoindependiente">
    <w:name w:val="Body Text"/>
    <w:basedOn w:val="Normal"/>
    <w:link w:val="TextoindependienteCar"/>
    <w:uiPriority w:val="1"/>
    <w:qFormat/>
    <w:rsid w:val="00F76B1A"/>
    <w:pPr>
      <w:widowControl w:val="0"/>
    </w:pPr>
    <w:rPr>
      <w:rFonts w:ascii="Calibri" w:eastAsia="Calibri" w:hAnsi="Calibri" w:cs="Calibri"/>
      <w:sz w:val="13"/>
      <w:szCs w:val="13"/>
      <w:lang w:val="en-US" w:eastAsia="en-US"/>
    </w:rPr>
  </w:style>
  <w:style w:type="character" w:customStyle="1" w:styleId="TextoindependienteCar">
    <w:name w:val="Texto independiente Car"/>
    <w:basedOn w:val="Fuentedeprrafopredeter"/>
    <w:link w:val="Textoindependiente"/>
    <w:uiPriority w:val="1"/>
    <w:rsid w:val="00F76B1A"/>
    <w:rPr>
      <w:rFonts w:ascii="Calibri" w:eastAsia="Calibri" w:hAnsi="Calibri" w:cs="Calibri"/>
      <w:sz w:val="13"/>
      <w:szCs w:val="13"/>
      <w:lang w:val="en-US" w:eastAsia="en-US"/>
    </w:rPr>
  </w:style>
  <w:style w:type="table" w:styleId="Tablaconcuadrcula">
    <w:name w:val="Table Grid"/>
    <w:basedOn w:val="Tablanormal"/>
    <w:uiPriority w:val="39"/>
    <w:rsid w:val="00F5445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65AF3"/>
    <w:pPr>
      <w:tabs>
        <w:tab w:val="center" w:pos="4419"/>
        <w:tab w:val="right" w:pos="8838"/>
      </w:tabs>
    </w:pPr>
  </w:style>
  <w:style w:type="character" w:customStyle="1" w:styleId="EncabezadoCar">
    <w:name w:val="Encabezado Car"/>
    <w:basedOn w:val="Fuentedeprrafopredeter"/>
    <w:link w:val="Encabezado"/>
    <w:uiPriority w:val="99"/>
    <w:rsid w:val="0076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200708">
      <w:bodyDiv w:val="1"/>
      <w:marLeft w:val="0"/>
      <w:marRight w:val="0"/>
      <w:marTop w:val="0"/>
      <w:marBottom w:val="0"/>
      <w:divBdr>
        <w:top w:val="none" w:sz="0" w:space="0" w:color="auto"/>
        <w:left w:val="none" w:sz="0" w:space="0" w:color="auto"/>
        <w:bottom w:val="none" w:sz="0" w:space="0" w:color="auto"/>
        <w:right w:val="none" w:sz="0" w:space="0" w:color="auto"/>
      </w:divBdr>
    </w:div>
    <w:div w:id="378362080">
      <w:bodyDiv w:val="1"/>
      <w:marLeft w:val="0"/>
      <w:marRight w:val="0"/>
      <w:marTop w:val="0"/>
      <w:marBottom w:val="0"/>
      <w:divBdr>
        <w:top w:val="none" w:sz="0" w:space="0" w:color="auto"/>
        <w:left w:val="none" w:sz="0" w:space="0" w:color="auto"/>
        <w:bottom w:val="none" w:sz="0" w:space="0" w:color="auto"/>
        <w:right w:val="none" w:sz="0" w:space="0" w:color="auto"/>
      </w:divBdr>
    </w:div>
    <w:div w:id="1830242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ferreiro@uabc.edu.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eoei.org/rie23a0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1794212340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cielo.org.co/scielo.php?script=sci_arttext&amp;pid=S1900-38032014000100010&amp;lng=en&amp;tlng=es" TargetMode="External"/><Relationship Id="rId4" Type="http://schemas.openxmlformats.org/officeDocument/2006/relationships/settings" Target="settings.xml"/><Relationship Id="rId9" Type="http://schemas.openxmlformats.org/officeDocument/2006/relationships/hyperlink" Target="file:///C:/Users/vferr/Downloads/25042013_110437_PROGRAMA%20DE%20SEGUIMIENTO%20DE%20EGRESADOS.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8i15.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5211E-013A-45CB-822F-06F1BFBA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6420</Words>
  <Characters>35316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UABC</Company>
  <LinksUpToDate>false</LinksUpToDate>
  <CharactersWithSpaces>41653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Brito</dc:creator>
  <cp:lastModifiedBy>Naira Niktè Santillan</cp:lastModifiedBy>
  <cp:revision>7</cp:revision>
  <cp:lastPrinted>2017-08-26T01:31:00Z</cp:lastPrinted>
  <dcterms:created xsi:type="dcterms:W3CDTF">2017-10-04T13:50:00Z</dcterms:created>
  <dcterms:modified xsi:type="dcterms:W3CDTF">2017-10-05T17:51:00Z</dcterms:modified>
</cp:coreProperties>
</file>