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8510C" w14:textId="1E20EE65" w:rsidR="00671799" w:rsidRPr="002E31CC" w:rsidRDefault="002E31CC" w:rsidP="00645D26">
      <w:pPr>
        <w:pStyle w:val="Sinespaciado"/>
        <w:spacing w:before="240" w:after="240" w:line="360" w:lineRule="auto"/>
        <w:jc w:val="right"/>
        <w:rPr>
          <w:b/>
          <w:bCs/>
          <w:i/>
          <w:iCs/>
          <w:color w:val="000000" w:themeColor="text1"/>
          <w:szCs w:val="24"/>
        </w:rPr>
      </w:pPr>
      <w:r w:rsidRPr="002E31CC">
        <w:rPr>
          <w:b/>
          <w:bCs/>
          <w:i/>
          <w:iCs/>
          <w:color w:val="000000" w:themeColor="text1"/>
          <w:szCs w:val="24"/>
        </w:rPr>
        <w:t>https://doi.org/10.23913/ride.v16i32.2895</w:t>
      </w:r>
    </w:p>
    <w:p w14:paraId="39C5A9E0" w14:textId="345E9D57" w:rsidR="00671799" w:rsidRPr="002E31CC" w:rsidRDefault="00645D26" w:rsidP="00645D26">
      <w:pPr>
        <w:pStyle w:val="Sinespaciado"/>
        <w:spacing w:before="240" w:after="240" w:line="360" w:lineRule="auto"/>
        <w:jc w:val="right"/>
        <w:rPr>
          <w:b/>
          <w:bCs/>
          <w:sz w:val="36"/>
          <w:szCs w:val="36"/>
        </w:rPr>
      </w:pPr>
      <w:r w:rsidRPr="00881828">
        <w:rPr>
          <w:b/>
          <w:bCs/>
          <w:i/>
          <w:iCs/>
          <w:color w:val="000000" w:themeColor="text1"/>
          <w:szCs w:val="24"/>
        </w:rPr>
        <w:t>Artículos científicos</w:t>
      </w:r>
    </w:p>
    <w:p w14:paraId="0ABD7957" w14:textId="1D9A0BDC" w:rsidR="004E3976" w:rsidRPr="002E31CC" w:rsidRDefault="004E3976" w:rsidP="00645D26">
      <w:pPr>
        <w:pStyle w:val="Sinespaciado"/>
        <w:spacing w:line="276" w:lineRule="auto"/>
        <w:jc w:val="right"/>
        <w:rPr>
          <w:rFonts w:asciiTheme="minorHAnsi" w:hAnsiTheme="minorHAnsi" w:cstheme="minorHAnsi"/>
          <w:sz w:val="32"/>
          <w:szCs w:val="32"/>
        </w:rPr>
      </w:pPr>
      <w:r w:rsidRPr="002E31CC">
        <w:rPr>
          <w:rFonts w:asciiTheme="minorHAnsi" w:hAnsiTheme="minorHAnsi" w:cstheme="minorHAnsi"/>
          <w:b/>
          <w:bCs/>
          <w:sz w:val="32"/>
          <w:szCs w:val="32"/>
        </w:rPr>
        <w:t xml:space="preserve">Desafíos del liderazgo distribuido </w:t>
      </w:r>
    </w:p>
    <w:p w14:paraId="7503581E" w14:textId="4E7835DC" w:rsidR="009D0DAA" w:rsidRPr="00645D26" w:rsidRDefault="00645D26" w:rsidP="00645D26">
      <w:pPr>
        <w:pStyle w:val="Sinespaciado"/>
        <w:spacing w:line="276" w:lineRule="auto"/>
        <w:jc w:val="right"/>
        <w:rPr>
          <w:rFonts w:asciiTheme="minorHAnsi" w:hAnsiTheme="minorHAnsi" w:cstheme="minorHAnsi"/>
          <w:b/>
          <w:bCs/>
          <w:i/>
          <w:iCs/>
          <w:sz w:val="28"/>
          <w:szCs w:val="28"/>
          <w:lang w:val="en-US"/>
        </w:rPr>
      </w:pPr>
      <w:r w:rsidRPr="002E31CC">
        <w:rPr>
          <w:rFonts w:asciiTheme="minorHAnsi" w:hAnsiTheme="minorHAnsi" w:cstheme="minorHAnsi"/>
          <w:b/>
          <w:bCs/>
          <w:i/>
          <w:iCs/>
          <w:sz w:val="28"/>
          <w:szCs w:val="28"/>
          <w:lang w:val="en-US"/>
        </w:rPr>
        <w:br/>
      </w:r>
      <w:r w:rsidR="00671799" w:rsidRPr="00645D26">
        <w:rPr>
          <w:rFonts w:asciiTheme="minorHAnsi" w:hAnsiTheme="minorHAnsi" w:cstheme="minorHAnsi"/>
          <w:b/>
          <w:bCs/>
          <w:i/>
          <w:iCs/>
          <w:sz w:val="28"/>
          <w:szCs w:val="28"/>
          <w:lang w:val="en-US"/>
        </w:rPr>
        <w:t>Challenges of Distributed Leadership</w:t>
      </w:r>
    </w:p>
    <w:p w14:paraId="4758D2F8" w14:textId="74B72B1C" w:rsidR="00645D26" w:rsidRPr="00645D26" w:rsidRDefault="00645D26" w:rsidP="00645D26">
      <w:pPr>
        <w:pStyle w:val="Sinespaciado"/>
        <w:spacing w:line="276" w:lineRule="auto"/>
        <w:jc w:val="right"/>
        <w:rPr>
          <w:rFonts w:asciiTheme="minorHAnsi" w:hAnsiTheme="minorHAnsi" w:cstheme="minorHAnsi"/>
          <w:b/>
          <w:bCs/>
          <w:i/>
          <w:iCs/>
          <w:sz w:val="28"/>
          <w:szCs w:val="28"/>
          <w:lang w:val="en-US"/>
        </w:rPr>
      </w:pPr>
      <w:r>
        <w:rPr>
          <w:rFonts w:asciiTheme="minorHAnsi" w:hAnsiTheme="minorHAnsi" w:cstheme="minorHAnsi"/>
          <w:b/>
          <w:bCs/>
          <w:i/>
          <w:iCs/>
          <w:sz w:val="28"/>
          <w:szCs w:val="28"/>
          <w:lang w:val="en-US"/>
        </w:rPr>
        <w:br/>
      </w:r>
      <w:proofErr w:type="spellStart"/>
      <w:r w:rsidRPr="00645D26">
        <w:rPr>
          <w:rFonts w:asciiTheme="minorHAnsi" w:hAnsiTheme="minorHAnsi" w:cstheme="minorHAnsi"/>
          <w:b/>
          <w:bCs/>
          <w:i/>
          <w:iCs/>
          <w:sz w:val="28"/>
          <w:szCs w:val="28"/>
          <w:lang w:val="en-US"/>
        </w:rPr>
        <w:t>Desafios</w:t>
      </w:r>
      <w:proofErr w:type="spellEnd"/>
      <w:r w:rsidRPr="00645D26">
        <w:rPr>
          <w:rFonts w:asciiTheme="minorHAnsi" w:hAnsiTheme="minorHAnsi" w:cstheme="minorHAnsi"/>
          <w:b/>
          <w:bCs/>
          <w:i/>
          <w:iCs/>
          <w:sz w:val="28"/>
          <w:szCs w:val="28"/>
          <w:lang w:val="en-US"/>
        </w:rPr>
        <w:t xml:space="preserve"> da </w:t>
      </w:r>
      <w:proofErr w:type="spellStart"/>
      <w:r w:rsidRPr="00645D26">
        <w:rPr>
          <w:rFonts w:asciiTheme="minorHAnsi" w:hAnsiTheme="minorHAnsi" w:cstheme="minorHAnsi"/>
          <w:b/>
          <w:bCs/>
          <w:i/>
          <w:iCs/>
          <w:sz w:val="28"/>
          <w:szCs w:val="28"/>
          <w:lang w:val="en-US"/>
        </w:rPr>
        <w:t>liderança</w:t>
      </w:r>
      <w:proofErr w:type="spellEnd"/>
      <w:r w:rsidRPr="00645D26">
        <w:rPr>
          <w:rFonts w:asciiTheme="minorHAnsi" w:hAnsiTheme="minorHAnsi" w:cstheme="minorHAnsi"/>
          <w:b/>
          <w:bCs/>
          <w:i/>
          <w:iCs/>
          <w:sz w:val="28"/>
          <w:szCs w:val="28"/>
          <w:lang w:val="en-US"/>
        </w:rPr>
        <w:t xml:space="preserve"> </w:t>
      </w:r>
      <w:proofErr w:type="spellStart"/>
      <w:r w:rsidRPr="00645D26">
        <w:rPr>
          <w:rFonts w:asciiTheme="minorHAnsi" w:hAnsiTheme="minorHAnsi" w:cstheme="minorHAnsi"/>
          <w:b/>
          <w:bCs/>
          <w:i/>
          <w:iCs/>
          <w:sz w:val="28"/>
          <w:szCs w:val="28"/>
          <w:lang w:val="en-US"/>
        </w:rPr>
        <w:t>distribuída</w:t>
      </w:r>
      <w:proofErr w:type="spellEnd"/>
    </w:p>
    <w:p w14:paraId="1C586E69" w14:textId="77777777" w:rsidR="009D0DAA" w:rsidRPr="00671799" w:rsidRDefault="009D0DAA" w:rsidP="00645D26">
      <w:pPr>
        <w:pStyle w:val="Sinespaciado"/>
        <w:rPr>
          <w:sz w:val="26"/>
          <w:lang w:val="en-US"/>
        </w:rPr>
      </w:pPr>
    </w:p>
    <w:p w14:paraId="60544941" w14:textId="77777777" w:rsidR="009D0DAA" w:rsidRPr="00645D26" w:rsidRDefault="009D0DAA" w:rsidP="00645D26">
      <w:pPr>
        <w:pStyle w:val="Sinespaciado"/>
        <w:spacing w:line="276" w:lineRule="auto"/>
        <w:jc w:val="right"/>
        <w:rPr>
          <w:rFonts w:asciiTheme="minorHAnsi" w:hAnsiTheme="minorHAnsi" w:cstheme="minorHAnsi"/>
          <w:b/>
          <w:bCs/>
          <w:szCs w:val="24"/>
        </w:rPr>
      </w:pPr>
      <w:r w:rsidRPr="00645D26">
        <w:rPr>
          <w:rFonts w:asciiTheme="minorHAnsi" w:hAnsiTheme="minorHAnsi" w:cstheme="minorHAnsi"/>
          <w:b/>
          <w:bCs/>
          <w:szCs w:val="24"/>
        </w:rPr>
        <w:t>Mario Muñoz Mercado</w:t>
      </w:r>
    </w:p>
    <w:p w14:paraId="3EAEA0B2" w14:textId="75A80270" w:rsidR="00212401" w:rsidRPr="00645D26" w:rsidRDefault="00212401" w:rsidP="00645D26">
      <w:pPr>
        <w:pStyle w:val="Sinespaciado"/>
        <w:spacing w:line="276" w:lineRule="auto"/>
        <w:jc w:val="right"/>
        <w:rPr>
          <w:szCs w:val="24"/>
        </w:rPr>
      </w:pPr>
      <w:r w:rsidRPr="00645D26">
        <w:rPr>
          <w:szCs w:val="24"/>
        </w:rPr>
        <w:t>Instituto Politécnico Nacional, México</w:t>
      </w:r>
    </w:p>
    <w:p w14:paraId="3B0B8993" w14:textId="5428C834" w:rsidR="006A7257" w:rsidRPr="00645D26" w:rsidRDefault="002B71E8" w:rsidP="00645D26">
      <w:pPr>
        <w:pStyle w:val="Sinespaciado"/>
        <w:spacing w:line="276" w:lineRule="auto"/>
        <w:jc w:val="right"/>
        <w:rPr>
          <w:rFonts w:asciiTheme="minorHAnsi" w:hAnsiTheme="minorHAnsi" w:cstheme="minorHAnsi"/>
          <w:szCs w:val="24"/>
        </w:rPr>
      </w:pPr>
      <w:r w:rsidRPr="00645D26">
        <w:rPr>
          <w:rFonts w:asciiTheme="minorHAnsi" w:hAnsiTheme="minorHAnsi" w:cstheme="minorHAnsi"/>
          <w:color w:val="FF0000"/>
          <w:szCs w:val="24"/>
        </w:rPr>
        <w:t>mmunozm1003@alumno.ipn.mx</w:t>
      </w:r>
    </w:p>
    <w:p w14:paraId="1BC4E058" w14:textId="2FC68BBD" w:rsidR="000403D3" w:rsidRPr="00645D26" w:rsidRDefault="007F3681" w:rsidP="00645D26">
      <w:pPr>
        <w:pStyle w:val="Sinespaciado"/>
        <w:spacing w:line="276" w:lineRule="auto"/>
        <w:jc w:val="right"/>
        <w:rPr>
          <w:szCs w:val="24"/>
        </w:rPr>
      </w:pPr>
      <w:r w:rsidRPr="00645D26">
        <w:rPr>
          <w:szCs w:val="24"/>
        </w:rPr>
        <w:t>https://orcid.org/0000-0001-5324-8200</w:t>
      </w:r>
    </w:p>
    <w:p w14:paraId="56695763" w14:textId="77777777" w:rsidR="00A776FF" w:rsidRPr="00645D26" w:rsidRDefault="00A776FF" w:rsidP="00645D26">
      <w:pPr>
        <w:pStyle w:val="Sinespaciado"/>
        <w:spacing w:line="360" w:lineRule="auto"/>
        <w:rPr>
          <w:szCs w:val="28"/>
        </w:rPr>
      </w:pPr>
    </w:p>
    <w:p w14:paraId="17BA1740" w14:textId="70C26671" w:rsidR="00A776FF" w:rsidRPr="00645D26" w:rsidRDefault="00A776FF" w:rsidP="00645D26">
      <w:pPr>
        <w:pStyle w:val="Ttulo1"/>
        <w:spacing w:line="360" w:lineRule="auto"/>
        <w:rPr>
          <w:rFonts w:asciiTheme="minorHAnsi" w:hAnsiTheme="minorHAnsi" w:cstheme="minorHAnsi"/>
          <w:sz w:val="28"/>
        </w:rPr>
      </w:pPr>
      <w:r w:rsidRPr="00645D26">
        <w:rPr>
          <w:rFonts w:asciiTheme="minorHAnsi" w:hAnsiTheme="minorHAnsi" w:cstheme="minorHAnsi"/>
          <w:sz w:val="28"/>
        </w:rPr>
        <w:t>Resumen</w:t>
      </w:r>
    </w:p>
    <w:p w14:paraId="27C3C23D" w14:textId="77777777" w:rsidR="000578FD" w:rsidRDefault="000578FD" w:rsidP="00645D26">
      <w:pPr>
        <w:pStyle w:val="Texto"/>
        <w:spacing w:line="360" w:lineRule="auto"/>
        <w:ind w:firstLine="0"/>
      </w:pPr>
      <w:r>
        <w:t xml:space="preserve">El liderazgo ha evolucionado a lo largo del tiempo mediante diversos enfoques que contribuyen al fortalecimiento de la adaptabilidad, la resiliencia y la capacidad de innovación en las organizaciones. Asimismo, favorece el desarrollo del talento individual, lo </w:t>
      </w:r>
      <w:r w:rsidRPr="00684550">
        <w:t>que</w:t>
      </w:r>
      <w:r>
        <w:t xml:space="preserve"> incrementa la motivación de los equipos de trabajo y fortalece el compromiso colectivo. En este sentido, el liderazgo configura un entorno colaborativo sustentado en la confianza interpersonal y el reconocimiento mutuo.</w:t>
      </w:r>
    </w:p>
    <w:p w14:paraId="1BFF6186" w14:textId="77777777" w:rsidR="000578FD" w:rsidRDefault="000578FD" w:rsidP="00645D26">
      <w:pPr>
        <w:pStyle w:val="Texto"/>
        <w:spacing w:line="360" w:lineRule="auto"/>
        <w:ind w:firstLine="0"/>
      </w:pPr>
      <w:r>
        <w:t xml:space="preserve">Uno de los </w:t>
      </w:r>
      <w:r w:rsidRPr="00684550">
        <w:t>enfoques</w:t>
      </w:r>
      <w:r>
        <w:t xml:space="preserve"> contemporáneos más relevantes es el liderazgo distribuido, el cual propone la distribución de responsabilidades entre los miembros de la organización para aprovechar de manera integral el conocimiento colectivo y favorecer el cumplimiento de la misión y los objetivos organizacionales.</w:t>
      </w:r>
    </w:p>
    <w:p w14:paraId="2F4D1079" w14:textId="77777777" w:rsidR="000578FD" w:rsidRDefault="000578FD" w:rsidP="00645D26">
      <w:pPr>
        <w:pStyle w:val="Texto"/>
        <w:spacing w:line="360" w:lineRule="auto"/>
        <w:ind w:firstLine="0"/>
      </w:pPr>
      <w:r>
        <w:t>Entre los elementos que favorecen este enfoque destacan la apertura en la comunicación organizacional, la confianza recíproca entre los integrantes y el fortalecimiento de una cultura organizacional sólida. Estos aspectos permiten mejorar la gestión institucional y potenciar el desempeño organizacional.</w:t>
      </w:r>
    </w:p>
    <w:p w14:paraId="3A7DADAD" w14:textId="77777777" w:rsidR="000578FD" w:rsidRDefault="000578FD" w:rsidP="00645D26">
      <w:pPr>
        <w:pStyle w:val="Texto"/>
        <w:spacing w:line="360" w:lineRule="auto"/>
        <w:ind w:firstLine="0"/>
      </w:pPr>
      <w:r>
        <w:t>No obstante, la distribución de roles también puede generar desafíos relacionados con la toma de decisiones y posibles tensiones organizacionales. A pesar de ello, este enfoque promueve el desarrollo de competencias clave como la empatía, la escucha activa, la inteligencia emocional y la gestión colaborativa de equipos.</w:t>
      </w:r>
    </w:p>
    <w:p w14:paraId="027C96C6" w14:textId="77777777" w:rsidR="000578FD" w:rsidRDefault="000578FD" w:rsidP="00645D26">
      <w:pPr>
        <w:pStyle w:val="Texto"/>
        <w:spacing w:line="360" w:lineRule="auto"/>
        <w:ind w:firstLine="0"/>
      </w:pPr>
      <w:r w:rsidRPr="00645D26">
        <w:rPr>
          <w:rFonts w:asciiTheme="minorHAnsi" w:eastAsia="Arial" w:hAnsiTheme="minorHAnsi" w:cstheme="minorHAnsi"/>
          <w:b/>
          <w:bCs/>
          <w:color w:val="auto"/>
          <w:sz w:val="28"/>
          <w:szCs w:val="20"/>
          <w:lang w:eastAsia="en-US"/>
        </w:rPr>
        <w:lastRenderedPageBreak/>
        <w:t>Palabras clave:</w:t>
      </w:r>
      <w:r>
        <w:rPr>
          <w:b/>
        </w:rPr>
        <w:t xml:space="preserve"> </w:t>
      </w:r>
      <w:r>
        <w:t>liderazgo, liderazgo distribuido, adaptabilidad, resiliencia, innovación, cultura organizacional.</w:t>
      </w:r>
    </w:p>
    <w:p w14:paraId="1B73C12F" w14:textId="77777777" w:rsidR="00645D26" w:rsidRDefault="00645D26" w:rsidP="00645D26">
      <w:pPr>
        <w:pStyle w:val="Ttulo1"/>
        <w:spacing w:line="360" w:lineRule="auto"/>
        <w:rPr>
          <w:rFonts w:asciiTheme="minorHAnsi" w:hAnsiTheme="minorHAnsi" w:cstheme="minorHAnsi"/>
          <w:sz w:val="28"/>
        </w:rPr>
      </w:pPr>
    </w:p>
    <w:p w14:paraId="17956668" w14:textId="6659BB4F" w:rsidR="000578FD" w:rsidRPr="002E31CC" w:rsidRDefault="000578FD" w:rsidP="00645D26">
      <w:pPr>
        <w:pStyle w:val="Ttulo1"/>
        <w:spacing w:line="360" w:lineRule="auto"/>
        <w:rPr>
          <w:rFonts w:asciiTheme="minorHAnsi" w:hAnsiTheme="minorHAnsi" w:cstheme="minorHAnsi"/>
          <w:sz w:val="28"/>
          <w:lang w:val="en-US"/>
        </w:rPr>
      </w:pPr>
      <w:r w:rsidRPr="002E31CC">
        <w:rPr>
          <w:rFonts w:asciiTheme="minorHAnsi" w:hAnsiTheme="minorHAnsi" w:cstheme="minorHAnsi"/>
          <w:sz w:val="28"/>
          <w:lang w:val="en-US"/>
        </w:rPr>
        <w:t>Abstract</w:t>
      </w:r>
    </w:p>
    <w:p w14:paraId="59866EDC" w14:textId="77777777" w:rsidR="000578FD" w:rsidRPr="00645D26" w:rsidRDefault="000578FD" w:rsidP="00645D26">
      <w:pPr>
        <w:pStyle w:val="Texto"/>
        <w:spacing w:line="360" w:lineRule="auto"/>
        <w:ind w:firstLine="0"/>
        <w:rPr>
          <w:lang w:val="en-US"/>
        </w:rPr>
      </w:pPr>
      <w:r w:rsidRPr="00645D26">
        <w:rPr>
          <w:lang w:val="en-US"/>
        </w:rPr>
        <w:t>Leadership has evolved over time through different approaches that contribute to strengthening adaptability, resilience, and innovation capacity within organizations. At the same time, it fosters the development of individual talent, increasing team motivation and reinforcing collective commitment. In this sense, leadership creates a collaborative environment supported by interpersonal trust and mutual recognition.</w:t>
      </w:r>
    </w:p>
    <w:p w14:paraId="1557C7EA" w14:textId="77777777" w:rsidR="000578FD" w:rsidRPr="00645D26" w:rsidRDefault="000578FD" w:rsidP="00645D26">
      <w:pPr>
        <w:pStyle w:val="Texto"/>
        <w:spacing w:line="360" w:lineRule="auto"/>
        <w:ind w:firstLine="0"/>
        <w:rPr>
          <w:lang w:val="en-US"/>
        </w:rPr>
      </w:pPr>
      <w:r w:rsidRPr="00645D26">
        <w:rPr>
          <w:lang w:val="en-US"/>
        </w:rPr>
        <w:t>One of the most relevant contemporary approaches is distributed leadership, which proposes the distribution of responsibilities among organizational members in order to maximize collective knowledge and support the achievement of institutional missions and objectives.</w:t>
      </w:r>
    </w:p>
    <w:p w14:paraId="639D1540" w14:textId="77777777" w:rsidR="000578FD" w:rsidRPr="00645D26" w:rsidRDefault="000578FD" w:rsidP="00645D26">
      <w:pPr>
        <w:pStyle w:val="Texto"/>
        <w:spacing w:line="360" w:lineRule="auto"/>
        <w:ind w:firstLine="0"/>
        <w:rPr>
          <w:lang w:val="en-US"/>
        </w:rPr>
      </w:pPr>
      <w:r w:rsidRPr="00645D26">
        <w:rPr>
          <w:lang w:val="en-US"/>
        </w:rPr>
        <w:t>Key elements that support this approach include open organizational communication, reciprocal trust among members, and the strengthening of a solid organizational culture. These aspects contribute to improving institutional management and enhancing organizational performance.</w:t>
      </w:r>
    </w:p>
    <w:p w14:paraId="1C452FC3" w14:textId="77777777" w:rsidR="000578FD" w:rsidRPr="00645D26" w:rsidRDefault="000578FD" w:rsidP="00645D26">
      <w:pPr>
        <w:pStyle w:val="Texto"/>
        <w:spacing w:line="360" w:lineRule="auto"/>
        <w:ind w:firstLine="0"/>
        <w:rPr>
          <w:lang w:val="en-US"/>
        </w:rPr>
      </w:pPr>
      <w:r w:rsidRPr="00645D26">
        <w:rPr>
          <w:lang w:val="en-US"/>
        </w:rPr>
        <w:t>However, the distribution of roles may also generate challenges related to decision-making processes and potential organizational tensions. Despite these difficulties, this leadership approach promotes the development of essential competencies such as empathy, active listening, emotional intelligence, and collaborative team management.</w:t>
      </w:r>
    </w:p>
    <w:p w14:paraId="25461AD1" w14:textId="441DFD7D" w:rsidR="00D03CB4" w:rsidRDefault="000578FD" w:rsidP="00645D26">
      <w:pPr>
        <w:pStyle w:val="Texto"/>
        <w:spacing w:line="360" w:lineRule="auto"/>
        <w:ind w:firstLine="0"/>
        <w:rPr>
          <w:lang w:val="en-US"/>
        </w:rPr>
      </w:pPr>
      <w:r w:rsidRPr="002E31CC">
        <w:rPr>
          <w:rFonts w:asciiTheme="minorHAnsi" w:eastAsia="Arial" w:hAnsiTheme="minorHAnsi" w:cstheme="minorHAnsi"/>
          <w:b/>
          <w:bCs/>
          <w:color w:val="auto"/>
          <w:sz w:val="28"/>
          <w:szCs w:val="20"/>
          <w:lang w:val="en-US" w:eastAsia="en-US"/>
        </w:rPr>
        <w:t>Keywords:</w:t>
      </w:r>
      <w:r w:rsidRPr="00645D26">
        <w:rPr>
          <w:b/>
          <w:lang w:val="en-US"/>
        </w:rPr>
        <w:t xml:space="preserve"> </w:t>
      </w:r>
      <w:r w:rsidRPr="00645D26">
        <w:rPr>
          <w:lang w:val="en-US"/>
        </w:rPr>
        <w:t>leadership, distributed leadership, adaptability, resilience, innovation, organizational culture.</w:t>
      </w:r>
    </w:p>
    <w:p w14:paraId="5A1FB861" w14:textId="77777777" w:rsidR="00645D26" w:rsidRDefault="00645D26" w:rsidP="00645D26">
      <w:pPr>
        <w:pStyle w:val="Texto"/>
        <w:spacing w:line="360" w:lineRule="auto"/>
        <w:ind w:firstLine="0"/>
        <w:rPr>
          <w:lang w:val="en-US"/>
        </w:rPr>
      </w:pPr>
    </w:p>
    <w:p w14:paraId="7C3A6B80" w14:textId="0845A324" w:rsidR="00645D26" w:rsidRPr="00645D26" w:rsidRDefault="00645D26" w:rsidP="00645D26">
      <w:pPr>
        <w:pStyle w:val="Texto"/>
        <w:spacing w:line="360" w:lineRule="auto"/>
        <w:ind w:firstLine="0"/>
        <w:rPr>
          <w:rFonts w:asciiTheme="minorHAnsi" w:eastAsia="Arial" w:hAnsiTheme="minorHAnsi" w:cstheme="minorHAnsi"/>
          <w:b/>
          <w:bCs/>
          <w:color w:val="auto"/>
          <w:sz w:val="28"/>
          <w:szCs w:val="20"/>
          <w:lang w:eastAsia="en-US"/>
        </w:rPr>
      </w:pPr>
      <w:r w:rsidRPr="00645D26">
        <w:rPr>
          <w:rFonts w:asciiTheme="minorHAnsi" w:eastAsia="Arial" w:hAnsiTheme="minorHAnsi" w:cstheme="minorHAnsi"/>
          <w:b/>
          <w:bCs/>
          <w:color w:val="auto"/>
          <w:sz w:val="28"/>
          <w:szCs w:val="20"/>
          <w:lang w:eastAsia="en-US"/>
        </w:rPr>
        <w:t>Resumo</w:t>
      </w:r>
    </w:p>
    <w:p w14:paraId="0C5E067E" w14:textId="77777777" w:rsidR="00645D26" w:rsidRPr="00645D26" w:rsidRDefault="00645D26" w:rsidP="00645D26">
      <w:pPr>
        <w:pStyle w:val="Texto"/>
        <w:spacing w:line="360" w:lineRule="auto"/>
        <w:ind w:firstLine="0"/>
        <w:rPr>
          <w:lang w:val="es-MX"/>
        </w:rPr>
      </w:pPr>
      <w:r w:rsidRPr="00645D26">
        <w:rPr>
          <w:lang w:val="es-MX"/>
        </w:rPr>
        <w:t xml:space="preserve">A </w:t>
      </w:r>
      <w:proofErr w:type="spellStart"/>
      <w:r w:rsidRPr="00645D26">
        <w:rPr>
          <w:lang w:val="es-MX"/>
        </w:rPr>
        <w:t>liderança</w:t>
      </w:r>
      <w:proofErr w:type="spellEnd"/>
      <w:r w:rsidRPr="00645D26">
        <w:rPr>
          <w:lang w:val="es-MX"/>
        </w:rPr>
        <w:t xml:space="preserve"> </w:t>
      </w:r>
      <w:proofErr w:type="spellStart"/>
      <w:r w:rsidRPr="00645D26">
        <w:rPr>
          <w:lang w:val="es-MX"/>
        </w:rPr>
        <w:t>evoluiu</w:t>
      </w:r>
      <w:proofErr w:type="spellEnd"/>
      <w:r w:rsidRPr="00645D26">
        <w:rPr>
          <w:lang w:val="es-MX"/>
        </w:rPr>
        <w:t xml:space="preserve"> </w:t>
      </w:r>
      <w:proofErr w:type="spellStart"/>
      <w:r w:rsidRPr="00645D26">
        <w:rPr>
          <w:lang w:val="es-MX"/>
        </w:rPr>
        <w:t>ao</w:t>
      </w:r>
      <w:proofErr w:type="spellEnd"/>
      <w:r w:rsidRPr="00645D26">
        <w:rPr>
          <w:lang w:val="es-MX"/>
        </w:rPr>
        <w:t xml:space="preserve"> longo do tempo por </w:t>
      </w:r>
      <w:proofErr w:type="spellStart"/>
      <w:r w:rsidRPr="00645D26">
        <w:rPr>
          <w:lang w:val="es-MX"/>
        </w:rPr>
        <w:t>meio</w:t>
      </w:r>
      <w:proofErr w:type="spellEnd"/>
      <w:r w:rsidRPr="00645D26">
        <w:rPr>
          <w:lang w:val="es-MX"/>
        </w:rPr>
        <w:t xml:space="preserve"> de diversas </w:t>
      </w:r>
      <w:proofErr w:type="spellStart"/>
      <w:r w:rsidRPr="00645D26">
        <w:rPr>
          <w:lang w:val="es-MX"/>
        </w:rPr>
        <w:t>abordagens</w:t>
      </w:r>
      <w:proofErr w:type="spellEnd"/>
      <w:r w:rsidRPr="00645D26">
        <w:rPr>
          <w:lang w:val="es-MX"/>
        </w:rPr>
        <w:t xml:space="preserve"> que </w:t>
      </w:r>
      <w:proofErr w:type="spellStart"/>
      <w:r w:rsidRPr="00645D26">
        <w:rPr>
          <w:lang w:val="es-MX"/>
        </w:rPr>
        <w:t>contribuem</w:t>
      </w:r>
      <w:proofErr w:type="spellEnd"/>
      <w:r w:rsidRPr="00645D26">
        <w:rPr>
          <w:lang w:val="es-MX"/>
        </w:rPr>
        <w:t xml:space="preserve"> para fortalecer a </w:t>
      </w:r>
      <w:proofErr w:type="spellStart"/>
      <w:r w:rsidRPr="00645D26">
        <w:rPr>
          <w:lang w:val="es-MX"/>
        </w:rPr>
        <w:t>adaptabilidade</w:t>
      </w:r>
      <w:proofErr w:type="spellEnd"/>
      <w:r w:rsidRPr="00645D26">
        <w:rPr>
          <w:lang w:val="es-MX"/>
        </w:rPr>
        <w:t xml:space="preserve">, a </w:t>
      </w:r>
      <w:proofErr w:type="spellStart"/>
      <w:r w:rsidRPr="00645D26">
        <w:rPr>
          <w:lang w:val="es-MX"/>
        </w:rPr>
        <w:t>resiliência</w:t>
      </w:r>
      <w:proofErr w:type="spellEnd"/>
      <w:r w:rsidRPr="00645D26">
        <w:rPr>
          <w:lang w:val="es-MX"/>
        </w:rPr>
        <w:t xml:space="preserve"> e a </w:t>
      </w:r>
      <w:proofErr w:type="spellStart"/>
      <w:r w:rsidRPr="00645D26">
        <w:rPr>
          <w:lang w:val="es-MX"/>
        </w:rPr>
        <w:t>inovação</w:t>
      </w:r>
      <w:proofErr w:type="spellEnd"/>
      <w:r w:rsidRPr="00645D26">
        <w:rPr>
          <w:lang w:val="es-MX"/>
        </w:rPr>
        <w:t xml:space="preserve"> dentro das </w:t>
      </w:r>
      <w:proofErr w:type="spellStart"/>
      <w:r w:rsidRPr="00645D26">
        <w:rPr>
          <w:lang w:val="es-MX"/>
        </w:rPr>
        <w:t>organizações</w:t>
      </w:r>
      <w:proofErr w:type="spellEnd"/>
      <w:r w:rsidRPr="00645D26">
        <w:rPr>
          <w:lang w:val="es-MX"/>
        </w:rPr>
        <w:t xml:space="preserve">. </w:t>
      </w:r>
      <w:proofErr w:type="spellStart"/>
      <w:r w:rsidRPr="00645D26">
        <w:rPr>
          <w:lang w:val="es-MX"/>
        </w:rPr>
        <w:t>Ela</w:t>
      </w:r>
      <w:proofErr w:type="spellEnd"/>
      <w:r w:rsidRPr="00645D26">
        <w:rPr>
          <w:lang w:val="es-MX"/>
        </w:rPr>
        <w:t xml:space="preserve"> </w:t>
      </w:r>
      <w:proofErr w:type="spellStart"/>
      <w:r w:rsidRPr="00645D26">
        <w:rPr>
          <w:lang w:val="es-MX"/>
        </w:rPr>
        <w:t>também</w:t>
      </w:r>
      <w:proofErr w:type="spellEnd"/>
      <w:r w:rsidRPr="00645D26">
        <w:rPr>
          <w:lang w:val="es-MX"/>
        </w:rPr>
        <w:t xml:space="preserve"> fomenta o </w:t>
      </w:r>
      <w:proofErr w:type="spellStart"/>
      <w:r w:rsidRPr="00645D26">
        <w:rPr>
          <w:lang w:val="es-MX"/>
        </w:rPr>
        <w:t>desenvolvimento</w:t>
      </w:r>
      <w:proofErr w:type="spellEnd"/>
      <w:r w:rsidRPr="00645D26">
        <w:rPr>
          <w:lang w:val="es-MX"/>
        </w:rPr>
        <w:t xml:space="preserve"> de talentos </w:t>
      </w:r>
      <w:proofErr w:type="spellStart"/>
      <w:r w:rsidRPr="00645D26">
        <w:rPr>
          <w:lang w:val="es-MX"/>
        </w:rPr>
        <w:t>individuais</w:t>
      </w:r>
      <w:proofErr w:type="spellEnd"/>
      <w:r w:rsidRPr="00645D26">
        <w:rPr>
          <w:lang w:val="es-MX"/>
        </w:rPr>
        <w:t xml:space="preserve">, o que aumenta a </w:t>
      </w:r>
      <w:proofErr w:type="spellStart"/>
      <w:r w:rsidRPr="00645D26">
        <w:rPr>
          <w:lang w:val="es-MX"/>
        </w:rPr>
        <w:t>motivação</w:t>
      </w:r>
      <w:proofErr w:type="spellEnd"/>
      <w:r w:rsidRPr="00645D26">
        <w:rPr>
          <w:lang w:val="es-MX"/>
        </w:rPr>
        <w:t xml:space="preserve"> da equipe </w:t>
      </w:r>
      <w:proofErr w:type="gramStart"/>
      <w:r w:rsidRPr="00645D26">
        <w:rPr>
          <w:lang w:val="es-MX"/>
        </w:rPr>
        <w:t>e</w:t>
      </w:r>
      <w:proofErr w:type="gramEnd"/>
      <w:r w:rsidRPr="00645D26">
        <w:rPr>
          <w:lang w:val="es-MX"/>
        </w:rPr>
        <w:t xml:space="preserve"> fortalece o </w:t>
      </w:r>
      <w:proofErr w:type="spellStart"/>
      <w:r w:rsidRPr="00645D26">
        <w:rPr>
          <w:lang w:val="es-MX"/>
        </w:rPr>
        <w:t>comprometimento</w:t>
      </w:r>
      <w:proofErr w:type="spellEnd"/>
      <w:r w:rsidRPr="00645D26">
        <w:rPr>
          <w:lang w:val="es-MX"/>
        </w:rPr>
        <w:t xml:space="preserve"> </w:t>
      </w:r>
      <w:proofErr w:type="spellStart"/>
      <w:r w:rsidRPr="00645D26">
        <w:rPr>
          <w:lang w:val="es-MX"/>
        </w:rPr>
        <w:t>coletivo</w:t>
      </w:r>
      <w:proofErr w:type="spellEnd"/>
      <w:r w:rsidRPr="00645D26">
        <w:rPr>
          <w:lang w:val="es-MX"/>
        </w:rPr>
        <w:t xml:space="preserve">. </w:t>
      </w:r>
      <w:proofErr w:type="spellStart"/>
      <w:r w:rsidRPr="00645D26">
        <w:rPr>
          <w:lang w:val="es-MX"/>
        </w:rPr>
        <w:t>Nesse</w:t>
      </w:r>
      <w:proofErr w:type="spellEnd"/>
      <w:r w:rsidRPr="00645D26">
        <w:rPr>
          <w:lang w:val="es-MX"/>
        </w:rPr>
        <w:t xml:space="preserve"> sentido, a </w:t>
      </w:r>
      <w:proofErr w:type="spellStart"/>
      <w:r w:rsidRPr="00645D26">
        <w:rPr>
          <w:lang w:val="es-MX"/>
        </w:rPr>
        <w:t>liderança</w:t>
      </w:r>
      <w:proofErr w:type="spellEnd"/>
      <w:r w:rsidRPr="00645D26">
        <w:rPr>
          <w:lang w:val="es-MX"/>
        </w:rPr>
        <w:t xml:space="preserve"> molda </w:t>
      </w:r>
      <w:proofErr w:type="spellStart"/>
      <w:r w:rsidRPr="00645D26">
        <w:rPr>
          <w:lang w:val="es-MX"/>
        </w:rPr>
        <w:t>um</w:t>
      </w:r>
      <w:proofErr w:type="spellEnd"/>
      <w:r w:rsidRPr="00645D26">
        <w:rPr>
          <w:lang w:val="es-MX"/>
        </w:rPr>
        <w:t xml:space="preserve"> ambiente colaborativo </w:t>
      </w:r>
      <w:proofErr w:type="spellStart"/>
      <w:r w:rsidRPr="00645D26">
        <w:rPr>
          <w:lang w:val="es-MX"/>
        </w:rPr>
        <w:t>baseado</w:t>
      </w:r>
      <w:proofErr w:type="spellEnd"/>
      <w:r w:rsidRPr="00645D26">
        <w:rPr>
          <w:lang w:val="es-MX"/>
        </w:rPr>
        <w:t xml:space="preserve"> </w:t>
      </w:r>
      <w:proofErr w:type="spellStart"/>
      <w:r w:rsidRPr="00645D26">
        <w:rPr>
          <w:lang w:val="es-MX"/>
        </w:rPr>
        <w:t>na</w:t>
      </w:r>
      <w:proofErr w:type="spellEnd"/>
      <w:r w:rsidRPr="00645D26">
        <w:rPr>
          <w:lang w:val="es-MX"/>
        </w:rPr>
        <w:t xml:space="preserve"> </w:t>
      </w:r>
      <w:proofErr w:type="spellStart"/>
      <w:r w:rsidRPr="00645D26">
        <w:rPr>
          <w:lang w:val="es-MX"/>
        </w:rPr>
        <w:t>confiança</w:t>
      </w:r>
      <w:proofErr w:type="spellEnd"/>
      <w:r w:rsidRPr="00645D26">
        <w:rPr>
          <w:lang w:val="es-MX"/>
        </w:rPr>
        <w:t xml:space="preserve"> </w:t>
      </w:r>
      <w:proofErr w:type="spellStart"/>
      <w:r w:rsidRPr="00645D26">
        <w:rPr>
          <w:lang w:val="es-MX"/>
        </w:rPr>
        <w:t>interpessoal</w:t>
      </w:r>
      <w:proofErr w:type="spellEnd"/>
      <w:r w:rsidRPr="00645D26">
        <w:rPr>
          <w:lang w:val="es-MX"/>
        </w:rPr>
        <w:t xml:space="preserve"> e no </w:t>
      </w:r>
      <w:proofErr w:type="spellStart"/>
      <w:r w:rsidRPr="00645D26">
        <w:rPr>
          <w:lang w:val="es-MX"/>
        </w:rPr>
        <w:t>reconhecimento</w:t>
      </w:r>
      <w:proofErr w:type="spellEnd"/>
      <w:r w:rsidRPr="00645D26">
        <w:rPr>
          <w:lang w:val="es-MX"/>
        </w:rPr>
        <w:t xml:space="preserve"> </w:t>
      </w:r>
      <w:proofErr w:type="spellStart"/>
      <w:r w:rsidRPr="00645D26">
        <w:rPr>
          <w:lang w:val="es-MX"/>
        </w:rPr>
        <w:t>mútuo</w:t>
      </w:r>
      <w:proofErr w:type="spellEnd"/>
      <w:r w:rsidRPr="00645D26">
        <w:rPr>
          <w:lang w:val="es-MX"/>
        </w:rPr>
        <w:t>.</w:t>
      </w:r>
    </w:p>
    <w:p w14:paraId="41B18B9E" w14:textId="77777777" w:rsidR="00645D26" w:rsidRPr="00645D26" w:rsidRDefault="00645D26" w:rsidP="00645D26">
      <w:pPr>
        <w:pStyle w:val="Texto"/>
        <w:spacing w:line="360" w:lineRule="auto"/>
        <w:ind w:firstLine="0"/>
        <w:rPr>
          <w:lang w:val="es-MX"/>
        </w:rPr>
      </w:pPr>
      <w:proofErr w:type="spellStart"/>
      <w:r w:rsidRPr="00645D26">
        <w:rPr>
          <w:lang w:val="es-MX"/>
        </w:rPr>
        <w:t>Uma</w:t>
      </w:r>
      <w:proofErr w:type="spellEnd"/>
      <w:r w:rsidRPr="00645D26">
        <w:rPr>
          <w:lang w:val="es-MX"/>
        </w:rPr>
        <w:t xml:space="preserve"> das </w:t>
      </w:r>
      <w:proofErr w:type="spellStart"/>
      <w:r w:rsidRPr="00645D26">
        <w:rPr>
          <w:lang w:val="es-MX"/>
        </w:rPr>
        <w:t>abordagens</w:t>
      </w:r>
      <w:proofErr w:type="spellEnd"/>
      <w:r w:rsidRPr="00645D26">
        <w:rPr>
          <w:lang w:val="es-MX"/>
        </w:rPr>
        <w:t xml:space="preserve"> </w:t>
      </w:r>
      <w:proofErr w:type="spellStart"/>
      <w:r w:rsidRPr="00645D26">
        <w:rPr>
          <w:lang w:val="es-MX"/>
        </w:rPr>
        <w:t>contemporâneas</w:t>
      </w:r>
      <w:proofErr w:type="spellEnd"/>
      <w:r w:rsidRPr="00645D26">
        <w:rPr>
          <w:lang w:val="es-MX"/>
        </w:rPr>
        <w:t xml:space="preserve"> </w:t>
      </w:r>
      <w:proofErr w:type="spellStart"/>
      <w:r w:rsidRPr="00645D26">
        <w:rPr>
          <w:lang w:val="es-MX"/>
        </w:rPr>
        <w:t>mais</w:t>
      </w:r>
      <w:proofErr w:type="spellEnd"/>
      <w:r w:rsidRPr="00645D26">
        <w:rPr>
          <w:lang w:val="es-MX"/>
        </w:rPr>
        <w:t xml:space="preserve"> relevantes é a </w:t>
      </w:r>
      <w:proofErr w:type="spellStart"/>
      <w:r w:rsidRPr="00645D26">
        <w:rPr>
          <w:lang w:val="es-MX"/>
        </w:rPr>
        <w:t>liderança</w:t>
      </w:r>
      <w:proofErr w:type="spellEnd"/>
      <w:r w:rsidRPr="00645D26">
        <w:rPr>
          <w:lang w:val="es-MX"/>
        </w:rPr>
        <w:t xml:space="preserve"> </w:t>
      </w:r>
      <w:proofErr w:type="spellStart"/>
      <w:r w:rsidRPr="00645D26">
        <w:rPr>
          <w:lang w:val="es-MX"/>
        </w:rPr>
        <w:t>distribuída</w:t>
      </w:r>
      <w:proofErr w:type="spellEnd"/>
      <w:r w:rsidRPr="00645D26">
        <w:rPr>
          <w:lang w:val="es-MX"/>
        </w:rPr>
        <w:t xml:space="preserve">, que </w:t>
      </w:r>
      <w:proofErr w:type="spellStart"/>
      <w:r w:rsidRPr="00645D26">
        <w:rPr>
          <w:lang w:val="es-MX"/>
        </w:rPr>
        <w:t>propõe</w:t>
      </w:r>
      <w:proofErr w:type="spellEnd"/>
      <w:r w:rsidRPr="00645D26">
        <w:rPr>
          <w:lang w:val="es-MX"/>
        </w:rPr>
        <w:t xml:space="preserve"> a </w:t>
      </w:r>
      <w:proofErr w:type="spellStart"/>
      <w:r w:rsidRPr="00645D26">
        <w:rPr>
          <w:lang w:val="es-MX"/>
        </w:rPr>
        <w:t>distribuição</w:t>
      </w:r>
      <w:proofErr w:type="spellEnd"/>
      <w:r w:rsidRPr="00645D26">
        <w:rPr>
          <w:lang w:val="es-MX"/>
        </w:rPr>
        <w:t xml:space="preserve"> de responsabilidades entre os </w:t>
      </w:r>
      <w:proofErr w:type="spellStart"/>
      <w:r w:rsidRPr="00645D26">
        <w:rPr>
          <w:lang w:val="es-MX"/>
        </w:rPr>
        <w:t>membros</w:t>
      </w:r>
      <w:proofErr w:type="spellEnd"/>
      <w:r w:rsidRPr="00645D26">
        <w:rPr>
          <w:lang w:val="es-MX"/>
        </w:rPr>
        <w:t xml:space="preserve"> da </w:t>
      </w:r>
      <w:proofErr w:type="spellStart"/>
      <w:r w:rsidRPr="00645D26">
        <w:rPr>
          <w:lang w:val="es-MX"/>
        </w:rPr>
        <w:t>organização</w:t>
      </w:r>
      <w:proofErr w:type="spellEnd"/>
      <w:r w:rsidRPr="00645D26">
        <w:rPr>
          <w:lang w:val="es-MX"/>
        </w:rPr>
        <w:t xml:space="preserve"> para </w:t>
      </w:r>
      <w:proofErr w:type="spellStart"/>
      <w:r w:rsidRPr="00645D26">
        <w:rPr>
          <w:lang w:val="es-MX"/>
        </w:rPr>
        <w:t>aproveitar</w:t>
      </w:r>
      <w:proofErr w:type="spellEnd"/>
      <w:r w:rsidRPr="00645D26">
        <w:rPr>
          <w:lang w:val="es-MX"/>
        </w:rPr>
        <w:t xml:space="preserve"> </w:t>
      </w:r>
      <w:proofErr w:type="spellStart"/>
      <w:r w:rsidRPr="00645D26">
        <w:rPr>
          <w:lang w:val="es-MX"/>
        </w:rPr>
        <w:t>ao</w:t>
      </w:r>
      <w:proofErr w:type="spellEnd"/>
      <w:r w:rsidRPr="00645D26">
        <w:rPr>
          <w:lang w:val="es-MX"/>
        </w:rPr>
        <w:t xml:space="preserve"> </w:t>
      </w:r>
      <w:r w:rsidRPr="00645D26">
        <w:rPr>
          <w:lang w:val="es-MX"/>
        </w:rPr>
        <w:lastRenderedPageBreak/>
        <w:t xml:space="preserve">máximo o </w:t>
      </w:r>
      <w:proofErr w:type="spellStart"/>
      <w:r w:rsidRPr="00645D26">
        <w:rPr>
          <w:lang w:val="es-MX"/>
        </w:rPr>
        <w:t>conhecimento</w:t>
      </w:r>
      <w:proofErr w:type="spellEnd"/>
      <w:r w:rsidRPr="00645D26">
        <w:rPr>
          <w:lang w:val="es-MX"/>
        </w:rPr>
        <w:t xml:space="preserve"> </w:t>
      </w:r>
      <w:proofErr w:type="spellStart"/>
      <w:r w:rsidRPr="00645D26">
        <w:rPr>
          <w:lang w:val="es-MX"/>
        </w:rPr>
        <w:t>coletivo</w:t>
      </w:r>
      <w:proofErr w:type="spellEnd"/>
      <w:r w:rsidRPr="00645D26">
        <w:rPr>
          <w:lang w:val="es-MX"/>
        </w:rPr>
        <w:t xml:space="preserve"> e facilitar o alcance da </w:t>
      </w:r>
      <w:proofErr w:type="spellStart"/>
      <w:r w:rsidRPr="00645D26">
        <w:rPr>
          <w:lang w:val="es-MX"/>
        </w:rPr>
        <w:t>missão</w:t>
      </w:r>
      <w:proofErr w:type="spellEnd"/>
      <w:r w:rsidRPr="00645D26">
        <w:rPr>
          <w:lang w:val="es-MX"/>
        </w:rPr>
        <w:t xml:space="preserve"> e dos objetivos da </w:t>
      </w:r>
      <w:proofErr w:type="spellStart"/>
      <w:r w:rsidRPr="00645D26">
        <w:rPr>
          <w:lang w:val="es-MX"/>
        </w:rPr>
        <w:t>organização</w:t>
      </w:r>
      <w:proofErr w:type="spellEnd"/>
      <w:r w:rsidRPr="00645D26">
        <w:rPr>
          <w:lang w:val="es-MX"/>
        </w:rPr>
        <w:t>.</w:t>
      </w:r>
    </w:p>
    <w:p w14:paraId="411F3BAF" w14:textId="77777777" w:rsidR="00645D26" w:rsidRPr="00645D26" w:rsidRDefault="00645D26" w:rsidP="00645D26">
      <w:pPr>
        <w:pStyle w:val="Texto"/>
        <w:spacing w:line="360" w:lineRule="auto"/>
        <w:ind w:firstLine="0"/>
        <w:rPr>
          <w:lang w:val="es-MX"/>
        </w:rPr>
      </w:pPr>
      <w:r w:rsidRPr="00645D26">
        <w:rPr>
          <w:lang w:val="es-MX"/>
        </w:rPr>
        <w:t xml:space="preserve">Entre os elementos que </w:t>
      </w:r>
      <w:proofErr w:type="spellStart"/>
      <w:r w:rsidRPr="00645D26">
        <w:rPr>
          <w:lang w:val="es-MX"/>
        </w:rPr>
        <w:t>sustentam</w:t>
      </w:r>
      <w:proofErr w:type="spellEnd"/>
      <w:r w:rsidRPr="00645D26">
        <w:rPr>
          <w:lang w:val="es-MX"/>
        </w:rPr>
        <w:t xml:space="preserve"> </w:t>
      </w:r>
      <w:proofErr w:type="spellStart"/>
      <w:r w:rsidRPr="00645D26">
        <w:rPr>
          <w:lang w:val="es-MX"/>
        </w:rPr>
        <w:t>essa</w:t>
      </w:r>
      <w:proofErr w:type="spellEnd"/>
      <w:r w:rsidRPr="00645D26">
        <w:rPr>
          <w:lang w:val="es-MX"/>
        </w:rPr>
        <w:t xml:space="preserve"> </w:t>
      </w:r>
      <w:proofErr w:type="spellStart"/>
      <w:r w:rsidRPr="00645D26">
        <w:rPr>
          <w:lang w:val="es-MX"/>
        </w:rPr>
        <w:t>abordagem</w:t>
      </w:r>
      <w:proofErr w:type="spellEnd"/>
      <w:r w:rsidRPr="00645D26">
        <w:rPr>
          <w:lang w:val="es-MX"/>
        </w:rPr>
        <w:t xml:space="preserve"> </w:t>
      </w:r>
      <w:proofErr w:type="spellStart"/>
      <w:r w:rsidRPr="00645D26">
        <w:rPr>
          <w:lang w:val="es-MX"/>
        </w:rPr>
        <w:t>estão</w:t>
      </w:r>
      <w:proofErr w:type="spellEnd"/>
      <w:r w:rsidRPr="00645D26">
        <w:rPr>
          <w:lang w:val="es-MX"/>
        </w:rPr>
        <w:t xml:space="preserve"> a </w:t>
      </w:r>
      <w:proofErr w:type="spellStart"/>
      <w:r w:rsidRPr="00645D26">
        <w:rPr>
          <w:lang w:val="es-MX"/>
        </w:rPr>
        <w:t>comunicação</w:t>
      </w:r>
      <w:proofErr w:type="spellEnd"/>
      <w:r w:rsidRPr="00645D26">
        <w:rPr>
          <w:lang w:val="es-MX"/>
        </w:rPr>
        <w:t xml:space="preserve"> organizacional </w:t>
      </w:r>
      <w:proofErr w:type="spellStart"/>
      <w:r w:rsidRPr="00645D26">
        <w:rPr>
          <w:lang w:val="es-MX"/>
        </w:rPr>
        <w:t>aberta</w:t>
      </w:r>
      <w:proofErr w:type="spellEnd"/>
      <w:r w:rsidRPr="00645D26">
        <w:rPr>
          <w:lang w:val="es-MX"/>
        </w:rPr>
        <w:t xml:space="preserve">, a </w:t>
      </w:r>
      <w:proofErr w:type="spellStart"/>
      <w:r w:rsidRPr="00645D26">
        <w:rPr>
          <w:lang w:val="es-MX"/>
        </w:rPr>
        <w:t>confiança</w:t>
      </w:r>
      <w:proofErr w:type="spellEnd"/>
      <w:r w:rsidRPr="00645D26">
        <w:rPr>
          <w:lang w:val="es-MX"/>
        </w:rPr>
        <w:t xml:space="preserve"> </w:t>
      </w:r>
      <w:proofErr w:type="spellStart"/>
      <w:r w:rsidRPr="00645D26">
        <w:rPr>
          <w:lang w:val="es-MX"/>
        </w:rPr>
        <w:t>mútua</w:t>
      </w:r>
      <w:proofErr w:type="spellEnd"/>
      <w:r w:rsidRPr="00645D26">
        <w:rPr>
          <w:lang w:val="es-MX"/>
        </w:rPr>
        <w:t xml:space="preserve"> entre os </w:t>
      </w:r>
      <w:proofErr w:type="spellStart"/>
      <w:r w:rsidRPr="00645D26">
        <w:rPr>
          <w:lang w:val="es-MX"/>
        </w:rPr>
        <w:t>membros</w:t>
      </w:r>
      <w:proofErr w:type="spellEnd"/>
      <w:r w:rsidRPr="00645D26">
        <w:rPr>
          <w:lang w:val="es-MX"/>
        </w:rPr>
        <w:t xml:space="preserve"> e o </w:t>
      </w:r>
      <w:proofErr w:type="spellStart"/>
      <w:r w:rsidRPr="00645D26">
        <w:rPr>
          <w:lang w:val="es-MX"/>
        </w:rPr>
        <w:t>fortalecimento</w:t>
      </w:r>
      <w:proofErr w:type="spellEnd"/>
      <w:r w:rsidRPr="00645D26">
        <w:rPr>
          <w:lang w:val="es-MX"/>
        </w:rPr>
        <w:t xml:space="preserve"> de </w:t>
      </w:r>
      <w:proofErr w:type="spellStart"/>
      <w:r w:rsidRPr="00645D26">
        <w:rPr>
          <w:lang w:val="es-MX"/>
        </w:rPr>
        <w:t>uma</w:t>
      </w:r>
      <w:proofErr w:type="spellEnd"/>
      <w:r w:rsidRPr="00645D26">
        <w:rPr>
          <w:lang w:val="es-MX"/>
        </w:rPr>
        <w:t xml:space="preserve"> cultura organizacional robusta. </w:t>
      </w:r>
      <w:proofErr w:type="spellStart"/>
      <w:r w:rsidRPr="00645D26">
        <w:rPr>
          <w:lang w:val="es-MX"/>
        </w:rPr>
        <w:t>Esses</w:t>
      </w:r>
      <w:proofErr w:type="spellEnd"/>
      <w:r w:rsidRPr="00645D26">
        <w:rPr>
          <w:lang w:val="es-MX"/>
        </w:rPr>
        <w:t xml:space="preserve"> aspectos </w:t>
      </w:r>
      <w:proofErr w:type="spellStart"/>
      <w:r w:rsidRPr="00645D26">
        <w:rPr>
          <w:lang w:val="es-MX"/>
        </w:rPr>
        <w:t>aprimoram</w:t>
      </w:r>
      <w:proofErr w:type="spellEnd"/>
      <w:r w:rsidRPr="00645D26">
        <w:rPr>
          <w:lang w:val="es-MX"/>
        </w:rPr>
        <w:t xml:space="preserve"> a </w:t>
      </w:r>
      <w:proofErr w:type="spellStart"/>
      <w:r w:rsidRPr="00645D26">
        <w:rPr>
          <w:lang w:val="es-MX"/>
        </w:rPr>
        <w:t>gestão</w:t>
      </w:r>
      <w:proofErr w:type="spellEnd"/>
      <w:r w:rsidRPr="00645D26">
        <w:rPr>
          <w:lang w:val="es-MX"/>
        </w:rPr>
        <w:t xml:space="preserve"> institucional e </w:t>
      </w:r>
      <w:proofErr w:type="spellStart"/>
      <w:r w:rsidRPr="00645D26">
        <w:rPr>
          <w:lang w:val="es-MX"/>
        </w:rPr>
        <w:t>melhoram</w:t>
      </w:r>
      <w:proofErr w:type="spellEnd"/>
      <w:r w:rsidRPr="00645D26">
        <w:rPr>
          <w:lang w:val="es-MX"/>
        </w:rPr>
        <w:t xml:space="preserve"> o </w:t>
      </w:r>
      <w:proofErr w:type="spellStart"/>
      <w:r w:rsidRPr="00645D26">
        <w:rPr>
          <w:lang w:val="es-MX"/>
        </w:rPr>
        <w:t>desempenho</w:t>
      </w:r>
      <w:proofErr w:type="spellEnd"/>
      <w:r w:rsidRPr="00645D26">
        <w:rPr>
          <w:lang w:val="es-MX"/>
        </w:rPr>
        <w:t xml:space="preserve"> organizacional.</w:t>
      </w:r>
    </w:p>
    <w:p w14:paraId="08B6F1C0" w14:textId="568D3DAC" w:rsidR="00645D26" w:rsidRPr="00645D26" w:rsidRDefault="00645D26" w:rsidP="00645D26">
      <w:pPr>
        <w:pStyle w:val="Texto"/>
        <w:spacing w:line="360" w:lineRule="auto"/>
        <w:ind w:firstLine="0"/>
        <w:rPr>
          <w:lang w:val="es-MX"/>
        </w:rPr>
      </w:pPr>
      <w:r w:rsidRPr="00645D26">
        <w:rPr>
          <w:lang w:val="es-MX"/>
        </w:rPr>
        <w:t xml:space="preserve">No </w:t>
      </w:r>
      <w:proofErr w:type="spellStart"/>
      <w:r w:rsidRPr="00645D26">
        <w:rPr>
          <w:lang w:val="es-MX"/>
        </w:rPr>
        <w:t>entanto</w:t>
      </w:r>
      <w:proofErr w:type="spellEnd"/>
      <w:r w:rsidRPr="00645D26">
        <w:rPr>
          <w:lang w:val="es-MX"/>
        </w:rPr>
        <w:t xml:space="preserve">, a </w:t>
      </w:r>
      <w:proofErr w:type="spellStart"/>
      <w:r w:rsidRPr="00645D26">
        <w:rPr>
          <w:lang w:val="es-MX"/>
        </w:rPr>
        <w:t>distribuição</w:t>
      </w:r>
      <w:proofErr w:type="spellEnd"/>
      <w:r w:rsidRPr="00645D26">
        <w:rPr>
          <w:lang w:val="es-MX"/>
        </w:rPr>
        <w:t xml:space="preserve"> de </w:t>
      </w:r>
      <w:proofErr w:type="spellStart"/>
      <w:r w:rsidRPr="00645D26">
        <w:rPr>
          <w:lang w:val="es-MX"/>
        </w:rPr>
        <w:t>funções</w:t>
      </w:r>
      <w:proofErr w:type="spellEnd"/>
      <w:r w:rsidRPr="00645D26">
        <w:rPr>
          <w:lang w:val="es-MX"/>
        </w:rPr>
        <w:t xml:space="preserve"> </w:t>
      </w:r>
      <w:proofErr w:type="spellStart"/>
      <w:r w:rsidRPr="00645D26">
        <w:rPr>
          <w:lang w:val="es-MX"/>
        </w:rPr>
        <w:t>também</w:t>
      </w:r>
      <w:proofErr w:type="spellEnd"/>
      <w:r w:rsidRPr="00645D26">
        <w:rPr>
          <w:lang w:val="es-MX"/>
        </w:rPr>
        <w:t xml:space="preserve"> pode </w:t>
      </w:r>
      <w:proofErr w:type="spellStart"/>
      <w:r w:rsidRPr="00645D26">
        <w:rPr>
          <w:lang w:val="es-MX"/>
        </w:rPr>
        <w:t>gerar</w:t>
      </w:r>
      <w:proofErr w:type="spellEnd"/>
      <w:r w:rsidRPr="00645D26">
        <w:rPr>
          <w:lang w:val="es-MX"/>
        </w:rPr>
        <w:t xml:space="preserve"> </w:t>
      </w:r>
      <w:proofErr w:type="spellStart"/>
      <w:r w:rsidRPr="00645D26">
        <w:rPr>
          <w:lang w:val="es-MX"/>
        </w:rPr>
        <w:t>desafios</w:t>
      </w:r>
      <w:proofErr w:type="spellEnd"/>
      <w:r w:rsidRPr="00645D26">
        <w:rPr>
          <w:lang w:val="es-MX"/>
        </w:rPr>
        <w:t xml:space="preserve"> relacionados à tomada de </w:t>
      </w:r>
      <w:proofErr w:type="spellStart"/>
      <w:r w:rsidRPr="00645D26">
        <w:rPr>
          <w:lang w:val="es-MX"/>
        </w:rPr>
        <w:t>decisões</w:t>
      </w:r>
      <w:proofErr w:type="spellEnd"/>
      <w:r w:rsidRPr="00645D26">
        <w:rPr>
          <w:lang w:val="es-MX"/>
        </w:rPr>
        <w:t xml:space="preserve"> e </w:t>
      </w:r>
      <w:proofErr w:type="spellStart"/>
      <w:r w:rsidRPr="00645D26">
        <w:rPr>
          <w:lang w:val="es-MX"/>
        </w:rPr>
        <w:t>potenciais</w:t>
      </w:r>
      <w:proofErr w:type="spellEnd"/>
      <w:r w:rsidRPr="00645D26">
        <w:rPr>
          <w:lang w:val="es-MX"/>
        </w:rPr>
        <w:t xml:space="preserve"> </w:t>
      </w:r>
      <w:proofErr w:type="spellStart"/>
      <w:r w:rsidRPr="00645D26">
        <w:rPr>
          <w:lang w:val="es-MX"/>
        </w:rPr>
        <w:t>tensões</w:t>
      </w:r>
      <w:proofErr w:type="spellEnd"/>
      <w:r w:rsidRPr="00645D26">
        <w:rPr>
          <w:lang w:val="es-MX"/>
        </w:rPr>
        <w:t xml:space="preserve"> </w:t>
      </w:r>
      <w:proofErr w:type="spellStart"/>
      <w:r w:rsidRPr="00645D26">
        <w:rPr>
          <w:lang w:val="es-MX"/>
        </w:rPr>
        <w:t>organizacionais</w:t>
      </w:r>
      <w:proofErr w:type="spellEnd"/>
      <w:r w:rsidRPr="00645D26">
        <w:rPr>
          <w:lang w:val="es-MX"/>
        </w:rPr>
        <w:t xml:space="preserve">. </w:t>
      </w:r>
      <w:proofErr w:type="spellStart"/>
      <w:r w:rsidRPr="00645D26">
        <w:rPr>
          <w:lang w:val="es-MX"/>
        </w:rPr>
        <w:t>Apesar</w:t>
      </w:r>
      <w:proofErr w:type="spellEnd"/>
      <w:r w:rsidRPr="00645D26">
        <w:rPr>
          <w:lang w:val="es-MX"/>
        </w:rPr>
        <w:t xml:space="preserve"> </w:t>
      </w:r>
      <w:proofErr w:type="spellStart"/>
      <w:r w:rsidRPr="00645D26">
        <w:rPr>
          <w:lang w:val="es-MX"/>
        </w:rPr>
        <w:t>disso</w:t>
      </w:r>
      <w:proofErr w:type="spellEnd"/>
      <w:r w:rsidRPr="00645D26">
        <w:rPr>
          <w:lang w:val="es-MX"/>
        </w:rPr>
        <w:t xml:space="preserve">, </w:t>
      </w:r>
      <w:proofErr w:type="spellStart"/>
      <w:r w:rsidRPr="00645D26">
        <w:rPr>
          <w:lang w:val="es-MX"/>
        </w:rPr>
        <w:t>essa</w:t>
      </w:r>
      <w:proofErr w:type="spellEnd"/>
      <w:r w:rsidRPr="00645D26">
        <w:rPr>
          <w:lang w:val="es-MX"/>
        </w:rPr>
        <w:t xml:space="preserve"> </w:t>
      </w:r>
      <w:proofErr w:type="spellStart"/>
      <w:r w:rsidRPr="00645D26">
        <w:rPr>
          <w:lang w:val="es-MX"/>
        </w:rPr>
        <w:t>abordagem</w:t>
      </w:r>
      <w:proofErr w:type="spellEnd"/>
      <w:r w:rsidRPr="00645D26">
        <w:rPr>
          <w:lang w:val="es-MX"/>
        </w:rPr>
        <w:t xml:space="preserve"> </w:t>
      </w:r>
      <w:proofErr w:type="spellStart"/>
      <w:r w:rsidRPr="00645D26">
        <w:rPr>
          <w:lang w:val="es-MX"/>
        </w:rPr>
        <w:t>promove</w:t>
      </w:r>
      <w:proofErr w:type="spellEnd"/>
      <w:r w:rsidRPr="00645D26">
        <w:rPr>
          <w:lang w:val="es-MX"/>
        </w:rPr>
        <w:t xml:space="preserve"> o </w:t>
      </w:r>
      <w:proofErr w:type="spellStart"/>
      <w:r w:rsidRPr="00645D26">
        <w:rPr>
          <w:lang w:val="es-MX"/>
        </w:rPr>
        <w:t>desenvolvimento</w:t>
      </w:r>
      <w:proofErr w:type="spellEnd"/>
      <w:r w:rsidRPr="00645D26">
        <w:rPr>
          <w:lang w:val="es-MX"/>
        </w:rPr>
        <w:t xml:space="preserve"> de </w:t>
      </w:r>
      <w:proofErr w:type="spellStart"/>
      <w:r w:rsidRPr="00645D26">
        <w:rPr>
          <w:lang w:val="es-MX"/>
        </w:rPr>
        <w:t>competências</w:t>
      </w:r>
      <w:proofErr w:type="spellEnd"/>
      <w:r w:rsidRPr="00645D26">
        <w:rPr>
          <w:lang w:val="es-MX"/>
        </w:rPr>
        <w:t xml:space="preserve">-chave como </w:t>
      </w:r>
      <w:proofErr w:type="spellStart"/>
      <w:r w:rsidRPr="00645D26">
        <w:rPr>
          <w:lang w:val="es-MX"/>
        </w:rPr>
        <w:t>empatia</w:t>
      </w:r>
      <w:proofErr w:type="spellEnd"/>
      <w:r w:rsidRPr="00645D26">
        <w:rPr>
          <w:lang w:val="es-MX"/>
        </w:rPr>
        <w:t xml:space="preserve">, </w:t>
      </w:r>
      <w:proofErr w:type="spellStart"/>
      <w:r w:rsidRPr="00645D26">
        <w:rPr>
          <w:lang w:val="es-MX"/>
        </w:rPr>
        <w:t>escuta</w:t>
      </w:r>
      <w:proofErr w:type="spellEnd"/>
      <w:r w:rsidRPr="00645D26">
        <w:rPr>
          <w:lang w:val="es-MX"/>
        </w:rPr>
        <w:t xml:space="preserve"> </w:t>
      </w:r>
      <w:proofErr w:type="spellStart"/>
      <w:r w:rsidRPr="00645D26">
        <w:rPr>
          <w:lang w:val="es-MX"/>
        </w:rPr>
        <w:t>ativa</w:t>
      </w:r>
      <w:proofErr w:type="spellEnd"/>
      <w:r w:rsidRPr="00645D26">
        <w:rPr>
          <w:lang w:val="es-MX"/>
        </w:rPr>
        <w:t xml:space="preserve">, </w:t>
      </w:r>
      <w:proofErr w:type="spellStart"/>
      <w:r w:rsidRPr="00645D26">
        <w:rPr>
          <w:lang w:val="es-MX"/>
        </w:rPr>
        <w:t>inteligência</w:t>
      </w:r>
      <w:proofErr w:type="spellEnd"/>
      <w:r w:rsidRPr="00645D26">
        <w:rPr>
          <w:lang w:val="es-MX"/>
        </w:rPr>
        <w:t xml:space="preserve"> emocional e </w:t>
      </w:r>
      <w:proofErr w:type="spellStart"/>
      <w:r w:rsidRPr="00645D26">
        <w:rPr>
          <w:lang w:val="es-MX"/>
        </w:rPr>
        <w:t>gestão</w:t>
      </w:r>
      <w:proofErr w:type="spellEnd"/>
      <w:r w:rsidRPr="00645D26">
        <w:rPr>
          <w:lang w:val="es-MX"/>
        </w:rPr>
        <w:t xml:space="preserve"> colaborativa de equipes.</w:t>
      </w:r>
    </w:p>
    <w:p w14:paraId="63DB6B22" w14:textId="6D64FEBB" w:rsidR="00645D26" w:rsidRDefault="00645D26" w:rsidP="00645D26">
      <w:pPr>
        <w:pStyle w:val="Texto"/>
        <w:spacing w:line="360" w:lineRule="auto"/>
        <w:ind w:firstLine="0"/>
        <w:rPr>
          <w:lang w:val="es-MX"/>
        </w:rPr>
      </w:pPr>
      <w:proofErr w:type="spellStart"/>
      <w:r w:rsidRPr="00645D26">
        <w:rPr>
          <w:rFonts w:asciiTheme="minorHAnsi" w:eastAsia="Arial" w:hAnsiTheme="minorHAnsi" w:cstheme="minorHAnsi"/>
          <w:b/>
          <w:bCs/>
          <w:color w:val="auto"/>
          <w:sz w:val="28"/>
          <w:szCs w:val="20"/>
          <w:lang w:eastAsia="en-US"/>
        </w:rPr>
        <w:t>Palavras</w:t>
      </w:r>
      <w:proofErr w:type="spellEnd"/>
      <w:r w:rsidRPr="00645D26">
        <w:rPr>
          <w:rFonts w:asciiTheme="minorHAnsi" w:eastAsia="Arial" w:hAnsiTheme="minorHAnsi" w:cstheme="minorHAnsi"/>
          <w:b/>
          <w:bCs/>
          <w:color w:val="auto"/>
          <w:sz w:val="28"/>
          <w:szCs w:val="20"/>
          <w:lang w:eastAsia="en-US"/>
        </w:rPr>
        <w:t>-chave:</w:t>
      </w:r>
      <w:r w:rsidRPr="00645D26">
        <w:rPr>
          <w:lang w:val="es-MX"/>
        </w:rPr>
        <w:t xml:space="preserve"> </w:t>
      </w:r>
      <w:proofErr w:type="spellStart"/>
      <w:r w:rsidRPr="00645D26">
        <w:rPr>
          <w:lang w:val="es-MX"/>
        </w:rPr>
        <w:t>liderança</w:t>
      </w:r>
      <w:proofErr w:type="spellEnd"/>
      <w:r w:rsidRPr="00645D26">
        <w:rPr>
          <w:lang w:val="es-MX"/>
        </w:rPr>
        <w:t xml:space="preserve">, </w:t>
      </w:r>
      <w:proofErr w:type="spellStart"/>
      <w:r w:rsidRPr="00645D26">
        <w:rPr>
          <w:lang w:val="es-MX"/>
        </w:rPr>
        <w:t>liderança</w:t>
      </w:r>
      <w:proofErr w:type="spellEnd"/>
      <w:r w:rsidRPr="00645D26">
        <w:rPr>
          <w:lang w:val="es-MX"/>
        </w:rPr>
        <w:t xml:space="preserve"> </w:t>
      </w:r>
      <w:proofErr w:type="spellStart"/>
      <w:r w:rsidRPr="00645D26">
        <w:rPr>
          <w:lang w:val="es-MX"/>
        </w:rPr>
        <w:t>distribuída</w:t>
      </w:r>
      <w:proofErr w:type="spellEnd"/>
      <w:r w:rsidRPr="00645D26">
        <w:rPr>
          <w:lang w:val="es-MX"/>
        </w:rPr>
        <w:t xml:space="preserve">, </w:t>
      </w:r>
      <w:proofErr w:type="spellStart"/>
      <w:r w:rsidRPr="00645D26">
        <w:rPr>
          <w:lang w:val="es-MX"/>
        </w:rPr>
        <w:t>adaptabilidade</w:t>
      </w:r>
      <w:proofErr w:type="spellEnd"/>
      <w:r w:rsidRPr="00645D26">
        <w:rPr>
          <w:lang w:val="es-MX"/>
        </w:rPr>
        <w:t xml:space="preserve">, </w:t>
      </w:r>
      <w:proofErr w:type="spellStart"/>
      <w:r w:rsidRPr="00645D26">
        <w:rPr>
          <w:lang w:val="es-MX"/>
        </w:rPr>
        <w:t>resiliência</w:t>
      </w:r>
      <w:proofErr w:type="spellEnd"/>
      <w:r w:rsidRPr="00645D26">
        <w:rPr>
          <w:lang w:val="es-MX"/>
        </w:rPr>
        <w:t xml:space="preserve">, </w:t>
      </w:r>
      <w:proofErr w:type="spellStart"/>
      <w:r w:rsidRPr="00645D26">
        <w:rPr>
          <w:lang w:val="es-MX"/>
        </w:rPr>
        <w:t>inovação</w:t>
      </w:r>
      <w:proofErr w:type="spellEnd"/>
      <w:r w:rsidRPr="00645D26">
        <w:rPr>
          <w:lang w:val="es-MX"/>
        </w:rPr>
        <w:t>, cultura organizacional.</w:t>
      </w:r>
    </w:p>
    <w:p w14:paraId="66CB7E55" w14:textId="3FE4B30B" w:rsidR="00645D26" w:rsidRPr="00645D26" w:rsidRDefault="00645D26" w:rsidP="00645D26">
      <w:pPr>
        <w:shd w:val="clear" w:color="auto" w:fill="FFFFFF"/>
        <w:tabs>
          <w:tab w:val="left" w:pos="8647"/>
        </w:tabs>
        <w:spacing w:after="0" w:line="240" w:lineRule="auto"/>
        <w:jc w:val="left"/>
        <w:rPr>
          <w:rFonts w:eastAsiaTheme="minorEastAsia" w:cs="Consolas"/>
          <w:color w:val="000000"/>
          <w:szCs w:val="20"/>
          <w:lang w:eastAsia="es-ES"/>
        </w:rPr>
      </w:pPr>
      <w:r w:rsidRPr="00645D26">
        <w:rPr>
          <w:rFonts w:eastAsiaTheme="minorEastAsia" w:cs="Consolas"/>
          <w:b/>
          <w:color w:val="000000"/>
          <w:szCs w:val="20"/>
          <w:lang w:eastAsia="es-ES"/>
        </w:rPr>
        <w:t xml:space="preserve">Fecha Recepción: </w:t>
      </w:r>
      <w:proofErr w:type="gramStart"/>
      <w:r>
        <w:rPr>
          <w:rFonts w:eastAsiaTheme="minorEastAsia" w:cs="Consolas"/>
          <w:color w:val="000000"/>
          <w:szCs w:val="20"/>
          <w:lang w:eastAsia="es-ES"/>
        </w:rPr>
        <w:t>Septiembre</w:t>
      </w:r>
      <w:proofErr w:type="gramEnd"/>
      <w:r w:rsidRPr="00645D26">
        <w:rPr>
          <w:rFonts w:eastAsiaTheme="minorEastAsia" w:cs="Consolas"/>
          <w:color w:val="000000"/>
          <w:szCs w:val="20"/>
          <w:lang w:eastAsia="es-ES"/>
        </w:rPr>
        <w:t xml:space="preserve"> 2025                             </w:t>
      </w:r>
      <w:r>
        <w:rPr>
          <w:rFonts w:eastAsiaTheme="minorEastAsia" w:cs="Consolas"/>
          <w:color w:val="000000"/>
          <w:szCs w:val="20"/>
          <w:lang w:eastAsia="es-ES"/>
        </w:rPr>
        <w:t xml:space="preserve">  </w:t>
      </w:r>
      <w:r w:rsidRPr="00645D26">
        <w:rPr>
          <w:rFonts w:eastAsiaTheme="minorEastAsia" w:cs="Consolas"/>
          <w:color w:val="000000"/>
          <w:szCs w:val="20"/>
          <w:lang w:eastAsia="es-ES"/>
        </w:rPr>
        <w:t xml:space="preserve">     </w:t>
      </w:r>
      <w:r w:rsidRPr="00645D26">
        <w:rPr>
          <w:rFonts w:eastAsiaTheme="minorEastAsia" w:cs="Consolas"/>
          <w:b/>
          <w:color w:val="000000"/>
          <w:szCs w:val="20"/>
          <w:lang w:eastAsia="es-ES"/>
        </w:rPr>
        <w:t xml:space="preserve">Fecha Aceptación: </w:t>
      </w:r>
      <w:r>
        <w:rPr>
          <w:rFonts w:eastAsiaTheme="minorEastAsia" w:cs="Consolas"/>
          <w:color w:val="000000"/>
          <w:szCs w:val="20"/>
          <w:lang w:eastAsia="es-ES"/>
        </w:rPr>
        <w:t>Marzo</w:t>
      </w:r>
      <w:r w:rsidRPr="00645D26">
        <w:rPr>
          <w:rFonts w:eastAsiaTheme="minorEastAsia" w:cs="Consolas"/>
          <w:color w:val="000000"/>
          <w:szCs w:val="20"/>
          <w:lang w:eastAsia="es-ES"/>
        </w:rPr>
        <w:t xml:space="preserve"> 2026</w:t>
      </w:r>
    </w:p>
    <w:p w14:paraId="27BA77FE" w14:textId="77777777" w:rsidR="00645D26" w:rsidRPr="00645D26" w:rsidRDefault="002E31CC" w:rsidP="00645D26">
      <w:pPr>
        <w:spacing w:after="0" w:line="360" w:lineRule="auto"/>
        <w:rPr>
          <w:rFonts w:eastAsia="Times New Roman" w:cs="Times New Roman"/>
          <w:szCs w:val="24"/>
          <w:lang w:val="es-MX" w:eastAsia="es-MX"/>
        </w:rPr>
      </w:pPr>
      <w:r>
        <w:rPr>
          <w:rFonts w:asciiTheme="minorHAnsi" w:eastAsia="Times New Roman" w:hAnsiTheme="minorHAnsi" w:cs="Times New Roman"/>
          <w:noProof/>
          <w:kern w:val="2"/>
          <w:sz w:val="22"/>
          <w:lang w:val="es-MX"/>
        </w:rPr>
        <w:pict w14:anchorId="76B05C22">
          <v:rect id="_x0000_i1025" style="width:425.2pt;height:.05pt" o:hralign="center" o:hrstd="t" o:hr="t" fillcolor="#a0a0a0" stroked="f"/>
        </w:pict>
      </w:r>
    </w:p>
    <w:p w14:paraId="63EA3895" w14:textId="4D32AA95" w:rsidR="000578FD" w:rsidRDefault="000578FD" w:rsidP="00645D26">
      <w:pPr>
        <w:pStyle w:val="CustomHeading1"/>
        <w:spacing w:before="0" w:after="0" w:line="360" w:lineRule="auto"/>
      </w:pPr>
      <w:r>
        <w:t>Introducción</w:t>
      </w:r>
    </w:p>
    <w:p w14:paraId="2B899CAC" w14:textId="77777777" w:rsidR="000578FD" w:rsidRDefault="000578FD" w:rsidP="00645D26">
      <w:pPr>
        <w:pStyle w:val="Texto"/>
        <w:spacing w:line="360" w:lineRule="auto"/>
      </w:pPr>
      <w:r>
        <w:t>El liderazgo ha experimentado transformaciones significativas a lo largo de las últimas décadas, consolidándose como un factor clave para el desarrollo y la mejora continua de las organizaciones educativas y empresariales (Correa, 2021). En este contexto, las dinámicas organizacionales actuales exigen líderes capaces de adaptarse a entornos cambiantes, caracterizados por la innovación, la incertidumbre y la creciente complejidad institucional. Por ello, el liderazgo contemporáneo requiere el fortalecimiento de competencias orientadas a la toma de decisiones estratégicas, la gestión del talento humano y el cumplimiento de los objetivos organizacionales.</w:t>
      </w:r>
    </w:p>
    <w:p w14:paraId="594C4594" w14:textId="77777777" w:rsidR="000578FD" w:rsidRDefault="000578FD" w:rsidP="00645D26">
      <w:pPr>
        <w:pStyle w:val="Texto"/>
        <w:spacing w:line="360" w:lineRule="auto"/>
      </w:pPr>
      <w:r>
        <w:t>Uno de los desafíos presentes en las organizaciones es la concentración del liderazgo en un número reducido de personas, lo que limita la participación colectiva en los procesos de gestión y toma de decisiones. Ante esta situación, han surgido nuevos enfoques que promueven estructuras organizacionales más horizontales y participativas, favoreciendo la colaboración entre los miembros de la organización y generando cambios en los modelos tradicionales de gestión.</w:t>
      </w:r>
    </w:p>
    <w:p w14:paraId="5E162976" w14:textId="77777777" w:rsidR="000578FD" w:rsidRDefault="000578FD" w:rsidP="00645D26">
      <w:pPr>
        <w:pStyle w:val="Texto"/>
        <w:spacing w:line="360" w:lineRule="auto"/>
      </w:pPr>
      <w:r>
        <w:t xml:space="preserve">En este sentido, el liderazgo se entiende como un proceso dinámico que influye en el funcionamiento de las organizaciones mediante la construcción de climas laborales favorables y el fortalecimiento de relaciones colaborativas entre los distintos actores institucionales. Estos elementos contribuyen a mejorar la eficacia organizacional y a </w:t>
      </w:r>
      <w:r>
        <w:lastRenderedPageBreak/>
        <w:t>promover entornos de trabajo que faciliten el logro de metas institucionales y el desarrollo profesional de sus integrantes (Correa, 2021).</w:t>
      </w:r>
    </w:p>
    <w:p w14:paraId="134186E3" w14:textId="77777777" w:rsidR="000578FD" w:rsidRDefault="000578FD" w:rsidP="00645D26">
      <w:pPr>
        <w:pStyle w:val="Texto"/>
        <w:spacing w:line="360" w:lineRule="auto"/>
      </w:pPr>
      <w:r>
        <w:t>Asimismo, diversos organismos internacionales han impulsado iniciativas orientadas al fortalecimiento del liderazgo educativo y la formación de directivos escolares. En particular, la Organización de las Naciones Unidas para la Educación, la Ciencia y la Cultura (UNESCO) ha promovido programas de formación orientados a la inclusión educativa, el liderazgo institucional y el fortalecimiento de la ciudadanía global. Estas iniciativas buscan garantizar una educación inclusiva, equitativa y de calidad, así como promover oportunidades de aprendizaje a lo largo de la vida para todos (UNESCO, 2020).</w:t>
      </w:r>
    </w:p>
    <w:p w14:paraId="53E05EF9" w14:textId="77777777" w:rsidR="000578FD" w:rsidRDefault="000578FD" w:rsidP="00645D26">
      <w:pPr>
        <w:pStyle w:val="Texto"/>
        <w:spacing w:line="360" w:lineRule="auto"/>
      </w:pPr>
      <w:r>
        <w:t>En los últimos años, la transformación digital y el avance de las tecnologías de la información han generado nuevas exigencias para el liderazgo organizacional. En este contexto, el liderazgo digital se ha convertido en un componente fundamental para la gestión institucional, ya que implica la capacidad de los directivos para integrar herramientas tecnológicas, promover la innovación pedagógica y fortalecer los procesos de comunicación organizacional (Mancha et al., 2023).</w:t>
      </w:r>
    </w:p>
    <w:p w14:paraId="61A84C40" w14:textId="231B8DC9" w:rsidR="000578FD" w:rsidRDefault="000578FD" w:rsidP="00645D26">
      <w:pPr>
        <w:pStyle w:val="Texto"/>
        <w:spacing w:line="360" w:lineRule="auto"/>
      </w:pPr>
      <w:r>
        <w:t xml:space="preserve">La crisis sanitaria provocada por la pandemia de COVID-19 evidenció la importancia del liderazgo en la gestión educativa durante contextos de alta incertidumbre. En numerosos países latinoamericanos, las instituciones educativas enfrentaron desafíos sin precedentes relacionados con la continuidad de los procesos de enseñanza y aprendizaje, la adaptación a entornos virtuales y la reorganización de las prácticas de gestión escolar (CEPAL </w:t>
      </w:r>
      <w:r w:rsidR="00AE468E">
        <w:t xml:space="preserve">y </w:t>
      </w:r>
      <w:r>
        <w:t>UNESCO, 2020). En este escenario, los líderes educativos desempeñaron un papel fundamental en la coordinación de recursos, la toma de decisiones y el acompañamiento de docentes y estudiantes.</w:t>
      </w:r>
    </w:p>
    <w:p w14:paraId="10820C45" w14:textId="77777777" w:rsidR="000578FD" w:rsidRDefault="000578FD" w:rsidP="00645D26">
      <w:pPr>
        <w:pStyle w:val="Texto"/>
        <w:spacing w:line="360" w:lineRule="auto"/>
      </w:pPr>
      <w:r>
        <w:t>La experiencia derivada de este contexto permitió reconocer que el liderazgo no depende únicamente de la figura del directivo, sino que puede distribuirse entre diversos miembros de la organización. De esta manera, el liderazgo distribuido surge como un enfoque que promueve la participación colectiva, el trabajo colaborativo y la corresponsabilidad en los procesos de gestión institucional.</w:t>
      </w:r>
    </w:p>
    <w:p w14:paraId="681D5E73" w14:textId="3C7382AC" w:rsidR="000578FD" w:rsidRDefault="000578FD" w:rsidP="00645D26">
      <w:pPr>
        <w:pStyle w:val="Texto"/>
        <w:spacing w:line="360" w:lineRule="auto"/>
      </w:pPr>
      <w:r>
        <w:t xml:space="preserve">Asimismo, el liderazgo contemporáneo ha incorporado nuevas perspectivas relacionadas con la diversidad, la equidad y la inclusión. En este marco, el liderazgo femenino ha adquirido mayor visibilidad en las organizaciones, cuestionando modelos tradicionales asociados históricamente al liderazgo masculino. Diversas investigaciones destacan que las mujeres líderes tienden a promover estilos de liderazgo caracterizados por </w:t>
      </w:r>
      <w:r>
        <w:lastRenderedPageBreak/>
        <w:t>la colaboración, la comunicación abierta y el fortalecimiento de las relaciones interpersonales (Carrasco &amp; Barraza, 202</w:t>
      </w:r>
      <w:r w:rsidR="00AE468E">
        <w:t>1</w:t>
      </w:r>
      <w:r>
        <w:t>).</w:t>
      </w:r>
    </w:p>
    <w:p w14:paraId="49BD4223" w14:textId="77777777" w:rsidR="000578FD" w:rsidRDefault="000578FD" w:rsidP="00645D26">
      <w:pPr>
        <w:pStyle w:val="Texto"/>
        <w:spacing w:line="360" w:lineRule="auto"/>
      </w:pPr>
      <w:r>
        <w:t>En este contexto, el análisis del liderazgo en las organizaciones educativas requiere considerar múltiples dimensiones que incluyen la transformación digital, la inclusión educativa, la gestión del cambio y la diversidad de estilos de liderazgo. Estas dimensiones permiten comprender la complejidad del liderazgo contemporáneo y su impacto en la gestión institucional.</w:t>
      </w:r>
    </w:p>
    <w:p w14:paraId="7C9F02D1" w14:textId="77777777" w:rsidR="000578FD" w:rsidRDefault="000578FD" w:rsidP="00645D26">
      <w:pPr>
        <w:pStyle w:val="Texto"/>
        <w:spacing w:line="360" w:lineRule="auto"/>
      </w:pPr>
      <w:r>
        <w:t>A partir de estas consideraciones, el presente estudio tiene como propósito analizar los desafíos del liderazgo distribuido en la gestión educativa contemporánea, examinando sus principales características, aportaciones y limitaciones dentro del contexto organizacional actual.</w:t>
      </w:r>
    </w:p>
    <w:p w14:paraId="2E97E731" w14:textId="77777777" w:rsidR="00645D26" w:rsidRDefault="00645D26" w:rsidP="00645D26">
      <w:pPr>
        <w:pStyle w:val="Texto"/>
        <w:spacing w:line="360" w:lineRule="auto"/>
      </w:pPr>
    </w:p>
    <w:p w14:paraId="55D1A0F9" w14:textId="77777777" w:rsidR="000578FD" w:rsidRPr="00645D26" w:rsidRDefault="000578FD" w:rsidP="00645D26">
      <w:pPr>
        <w:pStyle w:val="CustomHeading1"/>
        <w:spacing w:before="0" w:after="0" w:line="360" w:lineRule="auto"/>
        <w:rPr>
          <w:sz w:val="28"/>
          <w:szCs w:val="20"/>
        </w:rPr>
      </w:pPr>
      <w:r w:rsidRPr="00645D26">
        <w:rPr>
          <w:sz w:val="28"/>
          <w:szCs w:val="20"/>
        </w:rPr>
        <w:t>Desarrollo</w:t>
      </w:r>
    </w:p>
    <w:p w14:paraId="66196591" w14:textId="77777777" w:rsidR="000578FD" w:rsidRPr="00645D26" w:rsidRDefault="000578FD" w:rsidP="00645D26">
      <w:pPr>
        <w:pStyle w:val="CustomHeading2"/>
        <w:spacing w:before="0" w:after="0" w:line="360" w:lineRule="auto"/>
        <w:rPr>
          <w:sz w:val="24"/>
          <w:szCs w:val="20"/>
        </w:rPr>
      </w:pPr>
      <w:r w:rsidRPr="00645D26">
        <w:rPr>
          <w:sz w:val="24"/>
          <w:szCs w:val="20"/>
        </w:rPr>
        <w:t>Liderazgo en la nueva normalidad</w:t>
      </w:r>
    </w:p>
    <w:p w14:paraId="15F0325A" w14:textId="77777777" w:rsidR="00C94123" w:rsidRPr="00C94123" w:rsidRDefault="00C94123" w:rsidP="00645D26">
      <w:pPr>
        <w:pStyle w:val="Texto"/>
        <w:spacing w:line="360" w:lineRule="auto"/>
      </w:pPr>
      <w:r w:rsidRPr="00C94123">
        <w:t>Las organizaciones contemporáneas han enfrentado transformaciones profundas como consecuencia de la crisis sanitaria provocada por la pandemia de COVID-19. Este contexto generó importantes cambios en las dinámicas de gestión institucional, especialmente en el ámbito educativo, donde las instituciones debieron adaptarse a escenarios de confinamiento, educación virtual y reorganización de sus procesos académicos. En este escenario, el liderazgo directivo adquirió un papel fundamental para garantizar la continuidad de las actividades institucionales y el cumplimiento de los objetivos organizacionales.</w:t>
      </w:r>
    </w:p>
    <w:p w14:paraId="3AC854B4" w14:textId="77777777" w:rsidR="00C94123" w:rsidRPr="00C94123" w:rsidRDefault="00C94123" w:rsidP="00645D26">
      <w:pPr>
        <w:pStyle w:val="Texto"/>
        <w:spacing w:line="360" w:lineRule="auto"/>
      </w:pPr>
      <w:r w:rsidRPr="00C94123">
        <w:t>Durante periodos de crisis, el liderazgo se convierte en un factor clave para promover la coordinación organizacional, fortalecer la comunicación interna y facilitar la resolución de problemas complejos. En este sentido, los líderes deben fomentar entornos colaborativos que permitan responder de manera flexible a situaciones de incertidumbre, promoviendo la confianza y el trabajo conjunto entre los miembros de la organización (Grint, 2020).</w:t>
      </w:r>
    </w:p>
    <w:p w14:paraId="32664519" w14:textId="77777777" w:rsidR="00C94123" w:rsidRPr="00C94123" w:rsidRDefault="00C94123" w:rsidP="00645D26">
      <w:pPr>
        <w:pStyle w:val="Texto"/>
        <w:spacing w:line="360" w:lineRule="auto"/>
      </w:pPr>
      <w:r w:rsidRPr="00C94123">
        <w:t>La incertidumbre generada por la crisis sanitaria también produjo efectos emocionales significativos en los equipos de trabajo. Directivos, docentes y personal administrativo enfrentaron niveles elevados de estrés y ansiedad derivados de la rápida transición hacia modalidades de trabajo virtual. Ante este escenario, resulta fundamental que los líderes promuevan un clima organizacional basado en la confianza, el acompañamiento institucional y la comunicación efectiva, elementos que contribuyen a fortalecer la estabilidad organizacional y el bienestar de los equipos de trabajo.</w:t>
      </w:r>
    </w:p>
    <w:p w14:paraId="1875A368" w14:textId="77777777" w:rsidR="00C94123" w:rsidRPr="00C94123" w:rsidRDefault="00C94123" w:rsidP="00645D26">
      <w:pPr>
        <w:pStyle w:val="Texto"/>
        <w:spacing w:line="360" w:lineRule="auto"/>
      </w:pPr>
      <w:r w:rsidRPr="00C94123">
        <w:lastRenderedPageBreak/>
        <w:t>En este contexto, el liderazgo debe orientarse no solo a la gestión de recursos y procesos institucionales, sino también al fortalecimiento de las relaciones humanas dentro de la organización. Como señala Starratt (2004), el liderazgo educativo implica una dimensión ética orientada al cuidado de las personas, la responsabilidad colectiva y el fortalecimiento de la comunidad educativa.</w:t>
      </w:r>
    </w:p>
    <w:p w14:paraId="740A7FA8" w14:textId="77777777" w:rsidR="00C94123" w:rsidRPr="00C94123" w:rsidRDefault="00C94123" w:rsidP="00645D26">
      <w:pPr>
        <w:pStyle w:val="Texto"/>
        <w:spacing w:line="360" w:lineRule="auto"/>
      </w:pPr>
      <w:r w:rsidRPr="00C94123">
        <w:t>Diversos estudios destacan que, en contextos de crisis, los líderes deben desarrollar nuevas formas de colaboración interinstitucional. En este sentido, Hung et al. (2020) plantean la necesidad de promover un liderazgo ecológico, entendido como un enfoque que fomenta la construcción de alianzas entre instituciones, comunidades y actores sociales para afrontar desafíos complejos.</w:t>
      </w:r>
    </w:p>
    <w:p w14:paraId="51D036AF" w14:textId="77777777" w:rsidR="00C94123" w:rsidRPr="00C94123" w:rsidRDefault="00C94123" w:rsidP="00645D26">
      <w:pPr>
        <w:pStyle w:val="Texto"/>
        <w:spacing w:line="360" w:lineRule="auto"/>
      </w:pPr>
      <w:r w:rsidRPr="00C94123">
        <w:t>Durante la pandemia, uno de los sectores más afectados fue el sistema educativo. Numerosas instituciones debieron cerrar temporalmente sus instalaciones y trasladar sus procesos pedagógicos hacia modalidades virtuales o híbridas. Este proceso implicó una transformación acelerada de las prácticas educativas y de los modelos de gestión institucional, generando nuevas exigencias para el liderazgo educativo (del Arco et al., 2021).</w:t>
      </w:r>
    </w:p>
    <w:p w14:paraId="3BCEAB92" w14:textId="77777777" w:rsidR="00C94123" w:rsidRPr="00C94123" w:rsidRDefault="00C94123" w:rsidP="00645D26">
      <w:pPr>
        <w:pStyle w:val="Texto"/>
        <w:spacing w:line="360" w:lineRule="auto"/>
      </w:pPr>
      <w:r w:rsidRPr="00C94123">
        <w:t>En este escenario, los equipos directivos debieron implementar estrategias orientadas a fortalecer los recursos personales de liderazgo (RPL), los cuales permiten afrontar situaciones de incertidumbre y promover la eficacia organizacional. Estos recursos comprenden un conjunto de habilidades y disposiciones personales que influyen en la capacidad de los líderes para guiar a sus equipos y gestionar los procesos institucionales de manera efectiva (Ramos-Pla et al., 2021).</w:t>
      </w:r>
    </w:p>
    <w:p w14:paraId="0298CB45" w14:textId="77777777" w:rsidR="00C94123" w:rsidRPr="00C94123" w:rsidRDefault="00C94123" w:rsidP="00645D26">
      <w:pPr>
        <w:pStyle w:val="Texto"/>
        <w:spacing w:line="360" w:lineRule="auto"/>
      </w:pPr>
      <w:r w:rsidRPr="00C94123">
        <w:t>Los recursos personales de liderazgo se relacionan con rasgos cognitivos, sociales y psicológicos que influyen en la práctica del liderazgo. En particular, estos recursos permiten a los líderes analizar situaciones complejas, establecer relaciones colaborativas y gestionar adecuadamente las emociones en contextos organizacionales cambiantes.</w:t>
      </w:r>
    </w:p>
    <w:p w14:paraId="3ABAD7A1" w14:textId="77777777" w:rsidR="00C94123" w:rsidRDefault="00C94123" w:rsidP="00645D26">
      <w:pPr>
        <w:pStyle w:val="Texto"/>
        <w:spacing w:line="360" w:lineRule="auto"/>
      </w:pPr>
      <w:r w:rsidRPr="00C94123">
        <w:t>Como se muestra en la Tabla 1, los recursos personales de liderazgo pueden clasificarse en tres categorías principales: recursos cognitivos, recursos sociales y recursos psicológicos. Cada una de estas dimensiones contribuye al fortalecimiento de las capacidades directivas y al desarrollo de prácticas de liderazgo más efectivas.</w:t>
      </w:r>
    </w:p>
    <w:p w14:paraId="337445EF" w14:textId="77777777" w:rsidR="00645D26" w:rsidRDefault="00645D26" w:rsidP="00645D26">
      <w:pPr>
        <w:pStyle w:val="Texto"/>
        <w:spacing w:line="360" w:lineRule="auto"/>
      </w:pPr>
    </w:p>
    <w:p w14:paraId="01121FF7" w14:textId="77777777" w:rsidR="002E31CC" w:rsidRDefault="002E31CC" w:rsidP="00645D26">
      <w:pPr>
        <w:pStyle w:val="Texto"/>
        <w:spacing w:line="360" w:lineRule="auto"/>
      </w:pPr>
    </w:p>
    <w:p w14:paraId="3870FDA6" w14:textId="77777777" w:rsidR="002E31CC" w:rsidRDefault="002E31CC" w:rsidP="00645D26">
      <w:pPr>
        <w:pStyle w:val="Texto"/>
        <w:spacing w:line="360" w:lineRule="auto"/>
      </w:pPr>
    </w:p>
    <w:p w14:paraId="0F9C2753" w14:textId="77777777" w:rsidR="002E31CC" w:rsidRPr="00C94123" w:rsidRDefault="002E31CC" w:rsidP="00645D26">
      <w:pPr>
        <w:pStyle w:val="Texto"/>
        <w:spacing w:line="360" w:lineRule="auto"/>
      </w:pPr>
    </w:p>
    <w:p w14:paraId="125EF793" w14:textId="42576111" w:rsidR="00E3676C" w:rsidRPr="00EE6264" w:rsidRDefault="00E3676C" w:rsidP="002E31CC">
      <w:pPr>
        <w:pStyle w:val="Ttulo1"/>
        <w:spacing w:line="360" w:lineRule="auto"/>
        <w:jc w:val="center"/>
        <w:rPr>
          <w:rFonts w:eastAsiaTheme="minorEastAsia" w:cstheme="minorBidi"/>
          <w:b w:val="0"/>
          <w:bCs w:val="0"/>
          <w:i/>
          <w:iCs/>
          <w:lang w:eastAsia="es-MX"/>
        </w:rPr>
      </w:pPr>
      <w:r w:rsidRPr="00EE6264">
        <w:lastRenderedPageBreak/>
        <w:t xml:space="preserve">Tabla </w:t>
      </w:r>
      <w:r>
        <w:t>1</w:t>
      </w:r>
      <w:r w:rsidR="00645D26">
        <w:t xml:space="preserve">. </w:t>
      </w:r>
      <w:r w:rsidRPr="00645D26">
        <w:rPr>
          <w:rFonts w:eastAsiaTheme="minorEastAsia" w:cstheme="minorBidi"/>
          <w:b w:val="0"/>
          <w:bCs w:val="0"/>
          <w:lang w:eastAsia="es-MX"/>
        </w:rPr>
        <w:t>Recursos personales de liderazgo</w:t>
      </w:r>
    </w:p>
    <w:tbl>
      <w:tblPr>
        <w:tblStyle w:val="Tablanormal5"/>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6496"/>
      </w:tblGrid>
      <w:tr w:rsidR="00E3676C" w:rsidRPr="00645D26" w14:paraId="77A4A60D" w14:textId="77777777" w:rsidTr="00645D2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04C7DBE" w14:textId="77777777" w:rsidR="00E3676C" w:rsidRPr="00645D26" w:rsidRDefault="00E3676C" w:rsidP="00186BC1">
            <w:pPr>
              <w:pStyle w:val="Ttulo1"/>
              <w:spacing w:line="276" w:lineRule="auto"/>
              <w:jc w:val="left"/>
              <w:rPr>
                <w:b w:val="0"/>
                <w:bCs w:val="0"/>
              </w:rPr>
            </w:pPr>
            <w:r w:rsidRPr="00645D26">
              <w:rPr>
                <w:b w:val="0"/>
                <w:bCs w:val="0"/>
              </w:rPr>
              <w:t>Recurso personal</w:t>
            </w:r>
          </w:p>
        </w:tc>
        <w:tc>
          <w:tcPr>
            <w:tcW w:w="6799" w:type="dxa"/>
            <w:tcBorders>
              <w:top w:val="none" w:sz="0" w:space="0" w:color="auto"/>
              <w:bottom w:val="none" w:sz="0" w:space="0" w:color="auto"/>
            </w:tcBorders>
            <w:shd w:val="clear" w:color="auto" w:fill="auto"/>
          </w:tcPr>
          <w:p w14:paraId="7180DCD4" w14:textId="77777777" w:rsidR="00E3676C" w:rsidRPr="00645D26" w:rsidRDefault="00E3676C" w:rsidP="00186BC1">
            <w:pPr>
              <w:pStyle w:val="Ttulo1"/>
              <w:spacing w:line="276"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645D26">
              <w:rPr>
                <w:b w:val="0"/>
                <w:bCs w:val="0"/>
              </w:rPr>
              <w:t>Descripción</w:t>
            </w:r>
          </w:p>
        </w:tc>
      </w:tr>
      <w:tr w:rsidR="00C94123" w:rsidRPr="00645D26" w14:paraId="2F878BF9" w14:textId="77777777" w:rsidTr="006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2833670" w14:textId="77777777" w:rsidR="00C94123" w:rsidRPr="00645D26" w:rsidRDefault="00C94123" w:rsidP="00186BC1">
            <w:pPr>
              <w:pStyle w:val="Texto"/>
              <w:ind w:firstLine="0"/>
            </w:pPr>
            <w:r w:rsidRPr="00645D26">
              <w:t>Recursos cognitivos</w:t>
            </w:r>
          </w:p>
        </w:tc>
        <w:tc>
          <w:tcPr>
            <w:tcW w:w="6799" w:type="dxa"/>
            <w:shd w:val="clear" w:color="auto" w:fill="auto"/>
          </w:tcPr>
          <w:p w14:paraId="2D584CD0" w14:textId="58643FE7" w:rsidR="00C94123" w:rsidRPr="00645D26" w:rsidRDefault="00C94123" w:rsidP="00C94123">
            <w:pPr>
              <w:pStyle w:val="Texto"/>
              <w:numPr>
                <w:ilvl w:val="0"/>
                <w:numId w:val="1"/>
              </w:numPr>
              <w:cnfStyle w:val="000000100000" w:firstRow="0" w:lastRow="0" w:firstColumn="0" w:lastColumn="0" w:oddVBand="0" w:evenVBand="0" w:oddHBand="1" w:evenHBand="0" w:firstRowFirstColumn="0" w:firstRowLastColumn="0" w:lastRowFirstColumn="0" w:lastRowLastColumn="0"/>
            </w:pPr>
            <w:r w:rsidRPr="00645D26">
              <w:t>Incluyen habilidades de pensamiento sistémico, análisis estratégico y capacidad de resolución de problemas complejos.</w:t>
            </w:r>
          </w:p>
        </w:tc>
      </w:tr>
      <w:tr w:rsidR="00C94123" w:rsidRPr="00645D26" w14:paraId="5F7DB002" w14:textId="77777777" w:rsidTr="00645D26">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E11A313" w14:textId="77777777" w:rsidR="00C94123" w:rsidRPr="00645D26" w:rsidRDefault="00C94123" w:rsidP="00186BC1">
            <w:pPr>
              <w:pStyle w:val="Texto"/>
              <w:ind w:firstLine="0"/>
            </w:pPr>
            <w:r w:rsidRPr="00645D26">
              <w:t>Recursos sociales</w:t>
            </w:r>
          </w:p>
        </w:tc>
        <w:tc>
          <w:tcPr>
            <w:tcW w:w="6799" w:type="dxa"/>
            <w:shd w:val="clear" w:color="auto" w:fill="auto"/>
          </w:tcPr>
          <w:p w14:paraId="20B1C921" w14:textId="738C5C27" w:rsidR="00C94123" w:rsidRPr="00645D26" w:rsidRDefault="00C94123" w:rsidP="00C94123">
            <w:pPr>
              <w:pStyle w:val="Texto"/>
              <w:numPr>
                <w:ilvl w:val="0"/>
                <w:numId w:val="1"/>
              </w:numPr>
              <w:cnfStyle w:val="000000000000" w:firstRow="0" w:lastRow="0" w:firstColumn="0" w:lastColumn="0" w:oddVBand="0" w:evenVBand="0" w:oddHBand="0" w:evenHBand="0" w:firstRowFirstColumn="0" w:firstRowLastColumn="0" w:lastRowFirstColumn="0" w:lastRowLastColumn="0"/>
            </w:pPr>
            <w:r w:rsidRPr="00645D26">
              <w:t>Comprenden habilidades relacionadas con la comunicación, la construcción de relaciones interpersonales y el trabajo colaborativo.</w:t>
            </w:r>
          </w:p>
        </w:tc>
      </w:tr>
      <w:tr w:rsidR="00C94123" w:rsidRPr="00645D26" w14:paraId="02FEA365" w14:textId="77777777" w:rsidTr="006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3D61F54" w14:textId="77777777" w:rsidR="00C94123" w:rsidRPr="00645D26" w:rsidRDefault="00C94123" w:rsidP="00186BC1">
            <w:pPr>
              <w:pStyle w:val="Texto"/>
              <w:ind w:firstLine="0"/>
            </w:pPr>
            <w:r w:rsidRPr="00645D26">
              <w:t>Recursos psicología</w:t>
            </w:r>
          </w:p>
        </w:tc>
        <w:tc>
          <w:tcPr>
            <w:tcW w:w="6799" w:type="dxa"/>
            <w:shd w:val="clear" w:color="auto" w:fill="auto"/>
          </w:tcPr>
          <w:p w14:paraId="7D9CCA02" w14:textId="36AB8A25" w:rsidR="00C94123" w:rsidRPr="00645D26" w:rsidRDefault="00C94123" w:rsidP="00C94123">
            <w:pPr>
              <w:pStyle w:val="Texto"/>
              <w:numPr>
                <w:ilvl w:val="0"/>
                <w:numId w:val="1"/>
              </w:numPr>
              <w:cnfStyle w:val="000000100000" w:firstRow="0" w:lastRow="0" w:firstColumn="0" w:lastColumn="0" w:oddVBand="0" w:evenVBand="0" w:oddHBand="1" w:evenHBand="0" w:firstRowFirstColumn="0" w:firstRowLastColumn="0" w:lastRowFirstColumn="0" w:lastRowLastColumn="0"/>
            </w:pPr>
            <w:r w:rsidRPr="00645D26">
              <w:t>Se vinculan con la resiliencia, la motivación, la inteligencia emocional y la capacidad de adaptación frente a situaciones de incertidumbre.</w:t>
            </w:r>
          </w:p>
        </w:tc>
      </w:tr>
    </w:tbl>
    <w:p w14:paraId="7DCF061F" w14:textId="77777777" w:rsidR="00E3676C" w:rsidRPr="00EE6264" w:rsidRDefault="00E3676C" w:rsidP="00E3676C">
      <w:pPr>
        <w:pStyle w:val="Sinespaciado"/>
      </w:pPr>
    </w:p>
    <w:p w14:paraId="07826451" w14:textId="703A9671" w:rsidR="00C94123" w:rsidRDefault="001D16FA" w:rsidP="00645D26">
      <w:pPr>
        <w:spacing w:after="0" w:line="360" w:lineRule="auto"/>
        <w:jc w:val="center"/>
      </w:pPr>
      <w:r>
        <w:rPr>
          <w:rStyle w:val="nfasis"/>
        </w:rPr>
        <w:t>Nota.</w:t>
      </w:r>
      <w:r>
        <w:t xml:space="preserve"> Adaptado de Leithwood, Harris y Hopkins (2020), p. 11.</w:t>
      </w:r>
    </w:p>
    <w:p w14:paraId="38B88BAF" w14:textId="61B450D1" w:rsidR="00A562CB" w:rsidRDefault="00315BA5" w:rsidP="00645D26">
      <w:pPr>
        <w:pStyle w:val="Texto"/>
        <w:spacing w:line="360" w:lineRule="auto"/>
      </w:pPr>
      <w:r w:rsidRPr="00315BA5">
        <w:t>Los recursos cognitivos, sociales y psicológicos son esenciales para el desarrollo humano y para la resolución efectiva de problemas. La experiencia en la solución de situaciones complejas, junto con el conocimiento específico, proporciona herramientas fundamentales para afrontarlas de manera adecuada. Asimismo, la capacidad de percibir y gestionar las emociones, así como de actuar de forma apropiada en el plano emocional, resulta crucial para las interacciones humanas y el trabajo en equipo. Por su parte, los recursos psicológicos, como el optimismo, la autoeficacia, la resiliencia y la proactividad, constituyen motores internos que fortalecen la motivación y la capacidad de superar obstáculos. En conjunto, estos recursos favorecen el bienestar emocional y el desempeño en distintos ámbitos. En relación con ello, y desde la perspectiva del liderazgo directivo, Leithwood et al. (2020) proponen siete principios clave, los cuales se presentan en la Tabla 2.</w:t>
      </w:r>
    </w:p>
    <w:p w14:paraId="5756DABB" w14:textId="77777777" w:rsidR="00645D26" w:rsidRDefault="00645D26" w:rsidP="00645D26">
      <w:pPr>
        <w:pStyle w:val="Texto"/>
        <w:spacing w:line="360" w:lineRule="auto"/>
      </w:pPr>
    </w:p>
    <w:p w14:paraId="70E7AA8D" w14:textId="77777777" w:rsidR="002E31CC" w:rsidRDefault="002E31CC" w:rsidP="00645D26">
      <w:pPr>
        <w:pStyle w:val="Texto"/>
        <w:spacing w:line="360" w:lineRule="auto"/>
      </w:pPr>
    </w:p>
    <w:p w14:paraId="0AEF686F" w14:textId="77777777" w:rsidR="002E31CC" w:rsidRDefault="002E31CC" w:rsidP="00645D26">
      <w:pPr>
        <w:pStyle w:val="Texto"/>
        <w:spacing w:line="360" w:lineRule="auto"/>
      </w:pPr>
    </w:p>
    <w:p w14:paraId="4059E5CC" w14:textId="77777777" w:rsidR="002E31CC" w:rsidRDefault="002E31CC" w:rsidP="00645D26">
      <w:pPr>
        <w:pStyle w:val="Texto"/>
        <w:spacing w:line="360" w:lineRule="auto"/>
      </w:pPr>
    </w:p>
    <w:p w14:paraId="2C778CBA" w14:textId="77777777" w:rsidR="002E31CC" w:rsidRDefault="002E31CC" w:rsidP="00645D26">
      <w:pPr>
        <w:pStyle w:val="Texto"/>
        <w:spacing w:line="360" w:lineRule="auto"/>
      </w:pPr>
    </w:p>
    <w:p w14:paraId="225208F1" w14:textId="77777777" w:rsidR="002E31CC" w:rsidRDefault="002E31CC" w:rsidP="00645D26">
      <w:pPr>
        <w:pStyle w:val="Texto"/>
        <w:spacing w:line="360" w:lineRule="auto"/>
      </w:pPr>
    </w:p>
    <w:p w14:paraId="2434A710" w14:textId="27532EF1" w:rsidR="00E3676C" w:rsidRDefault="00E3676C" w:rsidP="002E31CC">
      <w:pPr>
        <w:pStyle w:val="Ttulo1"/>
        <w:spacing w:line="360" w:lineRule="auto"/>
        <w:jc w:val="center"/>
        <w:rPr>
          <w:rFonts w:eastAsiaTheme="minorEastAsia" w:cstheme="minorBidi"/>
          <w:b w:val="0"/>
          <w:bCs w:val="0"/>
          <w:i/>
          <w:iCs/>
          <w:lang w:eastAsia="es-MX"/>
        </w:rPr>
      </w:pPr>
      <w:r w:rsidRPr="00EE6264">
        <w:lastRenderedPageBreak/>
        <w:t xml:space="preserve">Tabla </w:t>
      </w:r>
      <w:r>
        <w:t>2</w:t>
      </w:r>
      <w:r w:rsidR="00645D26">
        <w:t xml:space="preserve">. </w:t>
      </w:r>
      <w:r w:rsidRPr="00645D26">
        <w:rPr>
          <w:rFonts w:eastAsiaTheme="minorEastAsia" w:cstheme="minorBidi"/>
          <w:b w:val="0"/>
          <w:bCs w:val="0"/>
          <w:lang w:eastAsia="es-MX"/>
        </w:rPr>
        <w:t>Principios clave de liderazgo</w:t>
      </w:r>
    </w:p>
    <w:tbl>
      <w:tblPr>
        <w:tblStyle w:val="Tablanormal5"/>
        <w:tblW w:w="9404"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6"/>
        <w:gridCol w:w="4726"/>
      </w:tblGrid>
      <w:tr w:rsidR="00315BA5" w:rsidRPr="00645D26" w14:paraId="2C2C230C" w14:textId="77777777" w:rsidTr="00645D26">
        <w:trPr>
          <w:cnfStyle w:val="100000000000" w:firstRow="1" w:lastRow="0" w:firstColumn="0" w:lastColumn="0" w:oddVBand="0" w:evenVBand="0" w:oddHBand="0" w:evenHBand="0" w:firstRowFirstColumn="0" w:firstRowLastColumn="0" w:lastRowFirstColumn="0" w:lastRowLastColumn="0"/>
          <w:trHeight w:val="376"/>
        </w:trPr>
        <w:tc>
          <w:tcPr>
            <w:cnfStyle w:val="001000000100" w:firstRow="0" w:lastRow="0" w:firstColumn="1" w:lastColumn="0" w:oddVBand="0" w:evenVBand="0" w:oddHBand="0" w:evenHBand="0" w:firstRowFirstColumn="1" w:firstRowLastColumn="0" w:lastRowFirstColumn="0" w:lastRowLastColumn="0"/>
            <w:tcW w:w="5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2663420C" w14:textId="522215C5" w:rsidR="00315BA5" w:rsidRPr="00645D26" w:rsidRDefault="00315BA5" w:rsidP="0093139B">
            <w:pPr>
              <w:pStyle w:val="Texto"/>
              <w:ind w:firstLine="0"/>
            </w:pPr>
            <w:r w:rsidRPr="00645D26">
              <w:t>N.º</w:t>
            </w:r>
          </w:p>
        </w:tc>
        <w:tc>
          <w:tcPr>
            <w:tcW w:w="4116" w:type="dxa"/>
            <w:tcBorders>
              <w:top w:val="none" w:sz="0" w:space="0" w:color="auto"/>
              <w:bottom w:val="none" w:sz="0" w:space="0" w:color="auto"/>
            </w:tcBorders>
            <w:shd w:val="clear" w:color="auto" w:fill="auto"/>
            <w:vAlign w:val="top"/>
          </w:tcPr>
          <w:p w14:paraId="12F9D094" w14:textId="37DC9EEA" w:rsidR="00315BA5" w:rsidRPr="00645D26" w:rsidRDefault="00315BA5" w:rsidP="0093139B">
            <w:pPr>
              <w:pStyle w:val="Texto"/>
              <w:ind w:firstLine="0"/>
              <w:cnfStyle w:val="100000000000" w:firstRow="1" w:lastRow="0" w:firstColumn="0" w:lastColumn="0" w:oddVBand="0" w:evenVBand="0" w:oddHBand="0" w:evenHBand="0" w:firstRowFirstColumn="0" w:firstRowLastColumn="0" w:lastRowFirstColumn="0" w:lastRowLastColumn="0"/>
            </w:pPr>
            <w:r w:rsidRPr="00645D26">
              <w:t>Principio</w:t>
            </w:r>
          </w:p>
        </w:tc>
        <w:tc>
          <w:tcPr>
            <w:tcW w:w="4726" w:type="dxa"/>
            <w:tcBorders>
              <w:top w:val="none" w:sz="0" w:space="0" w:color="auto"/>
              <w:bottom w:val="none" w:sz="0" w:space="0" w:color="auto"/>
            </w:tcBorders>
            <w:shd w:val="clear" w:color="auto" w:fill="auto"/>
            <w:vAlign w:val="top"/>
          </w:tcPr>
          <w:p w14:paraId="14C38759" w14:textId="25C93859" w:rsidR="00315BA5" w:rsidRPr="00645D26" w:rsidRDefault="00315BA5" w:rsidP="0093139B">
            <w:pPr>
              <w:pStyle w:val="Texto"/>
              <w:ind w:firstLine="0"/>
              <w:cnfStyle w:val="100000000000" w:firstRow="1" w:lastRow="0" w:firstColumn="0" w:lastColumn="0" w:oddVBand="0" w:evenVBand="0" w:oddHBand="0" w:evenHBand="0" w:firstRowFirstColumn="0" w:firstRowLastColumn="0" w:lastRowFirstColumn="0" w:lastRowLastColumn="0"/>
            </w:pPr>
            <w:r w:rsidRPr="00645D26">
              <w:t>Descripción</w:t>
            </w:r>
          </w:p>
        </w:tc>
      </w:tr>
      <w:tr w:rsidR="00315BA5" w:rsidRPr="00645D26" w14:paraId="708BE22B" w14:textId="77777777" w:rsidTr="00645D26">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44634555" w14:textId="607897A0" w:rsidR="00315BA5" w:rsidRPr="00645D26" w:rsidRDefault="00315BA5" w:rsidP="0093139B">
            <w:pPr>
              <w:pStyle w:val="Texto"/>
              <w:ind w:firstLine="0"/>
            </w:pPr>
            <w:r w:rsidRPr="00645D26">
              <w:t>1</w:t>
            </w:r>
          </w:p>
        </w:tc>
        <w:tc>
          <w:tcPr>
            <w:tcW w:w="4116" w:type="dxa"/>
            <w:shd w:val="clear" w:color="auto" w:fill="auto"/>
            <w:vAlign w:val="top"/>
          </w:tcPr>
          <w:p w14:paraId="3449424D" w14:textId="1BFB66B0" w:rsidR="00315BA5" w:rsidRPr="00645D26" w:rsidRDefault="0093139B" w:rsidP="0093139B">
            <w:pPr>
              <w:pStyle w:val="Texto"/>
              <w:ind w:firstLine="0"/>
              <w:cnfStyle w:val="000000100000" w:firstRow="0" w:lastRow="0" w:firstColumn="0" w:lastColumn="0" w:oddVBand="0" w:evenVBand="0" w:oddHBand="1" w:evenHBand="0" w:firstRowFirstColumn="0" w:firstRowLastColumn="0" w:lastRowFirstColumn="0" w:lastRowLastColumn="0"/>
            </w:pPr>
            <w:r w:rsidRPr="00645D26">
              <w:t>Influencia del liderazgo escolar en el aprendizaje</w:t>
            </w:r>
          </w:p>
        </w:tc>
        <w:tc>
          <w:tcPr>
            <w:tcW w:w="4726" w:type="dxa"/>
            <w:shd w:val="clear" w:color="auto" w:fill="auto"/>
            <w:vAlign w:val="top"/>
          </w:tcPr>
          <w:p w14:paraId="79814DA0" w14:textId="27CB2F96" w:rsidR="00315BA5" w:rsidRPr="00645D26" w:rsidRDefault="0093139B" w:rsidP="00A520F0">
            <w:pPr>
              <w:pStyle w:val="Texto"/>
              <w:ind w:firstLine="0"/>
              <w:cnfStyle w:val="000000100000" w:firstRow="0" w:lastRow="0" w:firstColumn="0" w:lastColumn="0" w:oddVBand="0" w:evenVBand="0" w:oddHBand="1" w:evenHBand="0" w:firstRowFirstColumn="0" w:firstRowLastColumn="0" w:lastRowFirstColumn="0" w:lastRowLastColumn="0"/>
            </w:pPr>
            <w:r w:rsidRPr="00645D26">
              <w:t>El liderazgo escolar influye en el aprendizaje después de la enseñanza en aula.</w:t>
            </w:r>
          </w:p>
        </w:tc>
      </w:tr>
      <w:tr w:rsidR="00315BA5" w:rsidRPr="00645D26" w14:paraId="468A9176" w14:textId="77777777" w:rsidTr="00645D26">
        <w:trPr>
          <w:trHeight w:val="978"/>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340D8CE0" w14:textId="6469B6DC" w:rsidR="00315BA5" w:rsidRPr="00645D26" w:rsidRDefault="0093139B" w:rsidP="0093139B">
            <w:pPr>
              <w:pStyle w:val="Texto"/>
              <w:ind w:firstLine="0"/>
            </w:pPr>
            <w:r w:rsidRPr="00645D26">
              <w:t>2</w:t>
            </w:r>
          </w:p>
        </w:tc>
        <w:tc>
          <w:tcPr>
            <w:tcW w:w="4116" w:type="dxa"/>
            <w:shd w:val="clear" w:color="auto" w:fill="auto"/>
            <w:vAlign w:val="top"/>
          </w:tcPr>
          <w:p w14:paraId="41706CF4" w14:textId="06D9903B" w:rsidR="00315BA5" w:rsidRPr="00645D26" w:rsidRDefault="0093139B" w:rsidP="0093139B">
            <w:pPr>
              <w:pStyle w:val="Texto"/>
              <w:ind w:firstLine="0"/>
              <w:cnfStyle w:val="000000000000" w:firstRow="0" w:lastRow="0" w:firstColumn="0" w:lastColumn="0" w:oddVBand="0" w:evenVBand="0" w:oddHBand="0" w:evenHBand="0" w:firstRowFirstColumn="0" w:firstRowLastColumn="0" w:lastRowFirstColumn="0" w:lastRowLastColumn="0"/>
            </w:pPr>
            <w:r w:rsidRPr="00645D26">
              <w:t>Prácticas comunes de los líderes exitosos</w:t>
            </w:r>
          </w:p>
        </w:tc>
        <w:tc>
          <w:tcPr>
            <w:tcW w:w="4726" w:type="dxa"/>
            <w:shd w:val="clear" w:color="auto" w:fill="auto"/>
            <w:vAlign w:val="top"/>
          </w:tcPr>
          <w:p w14:paraId="1110A4AF" w14:textId="2B79E79B" w:rsidR="00315BA5" w:rsidRPr="00645D26" w:rsidRDefault="0093139B" w:rsidP="00A520F0">
            <w:pPr>
              <w:pStyle w:val="Texto"/>
              <w:ind w:firstLine="0"/>
              <w:cnfStyle w:val="000000000000" w:firstRow="0" w:lastRow="0" w:firstColumn="0" w:lastColumn="0" w:oddVBand="0" w:evenVBand="0" w:oddHBand="0" w:evenHBand="0" w:firstRowFirstColumn="0" w:firstRowLastColumn="0" w:lastRowFirstColumn="0" w:lastRowLastColumn="0"/>
            </w:pPr>
            <w:r w:rsidRPr="00645D26">
              <w:t>Los líderes exitosos comparten prácticas efectivas.</w:t>
            </w:r>
          </w:p>
        </w:tc>
      </w:tr>
      <w:tr w:rsidR="00B32724" w:rsidRPr="00645D26" w14:paraId="0505D518" w14:textId="77777777" w:rsidTr="00645D26">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5D2D611A" w14:textId="3AADE960" w:rsidR="00B32724" w:rsidRPr="00645D26" w:rsidRDefault="00B32724" w:rsidP="0093139B">
            <w:pPr>
              <w:pStyle w:val="Texto"/>
              <w:ind w:firstLine="0"/>
            </w:pPr>
            <w:r w:rsidRPr="00645D26">
              <w:t>3</w:t>
            </w:r>
          </w:p>
        </w:tc>
        <w:tc>
          <w:tcPr>
            <w:tcW w:w="4116" w:type="dxa"/>
            <w:shd w:val="clear" w:color="auto" w:fill="auto"/>
            <w:vAlign w:val="top"/>
          </w:tcPr>
          <w:p w14:paraId="30F30F8B" w14:textId="4EFC692D" w:rsidR="00B32724" w:rsidRPr="00645D26" w:rsidRDefault="00B32724" w:rsidP="0093139B">
            <w:pPr>
              <w:pStyle w:val="Texto"/>
              <w:ind w:firstLine="0"/>
              <w:cnfStyle w:val="000000100000" w:firstRow="0" w:lastRow="0" w:firstColumn="0" w:lastColumn="0" w:oddVBand="0" w:evenVBand="0" w:oddHBand="1" w:evenHBand="0" w:firstRowFirstColumn="0" w:firstRowLastColumn="0" w:lastRowFirstColumn="0" w:lastRowLastColumn="0"/>
            </w:pPr>
            <w:r w:rsidRPr="00645D26">
              <w:t>Ejercicio contextualizado del liderazgo</w:t>
            </w:r>
          </w:p>
        </w:tc>
        <w:tc>
          <w:tcPr>
            <w:tcW w:w="4726" w:type="dxa"/>
            <w:shd w:val="clear" w:color="auto" w:fill="auto"/>
            <w:vAlign w:val="top"/>
          </w:tcPr>
          <w:p w14:paraId="77A80CF4" w14:textId="26BF0771" w:rsidR="00B32724" w:rsidRPr="00645D26" w:rsidRDefault="00B32724" w:rsidP="00A520F0">
            <w:pPr>
              <w:pStyle w:val="Texto"/>
              <w:ind w:firstLine="0"/>
              <w:cnfStyle w:val="000000100000" w:firstRow="0" w:lastRow="0" w:firstColumn="0" w:lastColumn="0" w:oddVBand="0" w:evenVBand="0" w:oddHBand="1" w:evenHBand="0" w:firstRowFirstColumn="0" w:firstRowLastColumn="0" w:lastRowFirstColumn="0" w:lastRowLastColumn="0"/>
            </w:pPr>
            <w:r w:rsidRPr="00645D26">
              <w:t>La manera en que los líderes ejercen sus prácticas refleja su responsabilidad frente al contexto en el que se desempeñan.</w:t>
            </w:r>
          </w:p>
        </w:tc>
      </w:tr>
      <w:tr w:rsidR="00315BA5" w:rsidRPr="00645D26" w14:paraId="4AB5946A" w14:textId="77777777" w:rsidTr="00645D26">
        <w:trPr>
          <w:trHeight w:val="1157"/>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63E00696" w14:textId="78CD687C" w:rsidR="00315BA5" w:rsidRPr="00645D26" w:rsidRDefault="0093139B" w:rsidP="0093139B">
            <w:pPr>
              <w:pStyle w:val="Texto"/>
              <w:ind w:firstLine="0"/>
            </w:pPr>
            <w:r w:rsidRPr="00645D26">
              <w:t>4</w:t>
            </w:r>
          </w:p>
        </w:tc>
        <w:tc>
          <w:tcPr>
            <w:tcW w:w="4116" w:type="dxa"/>
            <w:shd w:val="clear" w:color="auto" w:fill="auto"/>
            <w:vAlign w:val="top"/>
          </w:tcPr>
          <w:p w14:paraId="7D0C231E" w14:textId="33BEE23B" w:rsidR="00610FCC" w:rsidRPr="00645D26" w:rsidRDefault="0093139B" w:rsidP="00610FCC">
            <w:pPr>
              <w:pStyle w:val="Texto"/>
              <w:ind w:firstLine="0"/>
              <w:cnfStyle w:val="000000000000" w:firstRow="0" w:lastRow="0" w:firstColumn="0" w:lastColumn="0" w:oddVBand="0" w:evenVBand="0" w:oddHBand="0" w:evenHBand="0" w:firstRowFirstColumn="0" w:firstRowLastColumn="0" w:lastRowFirstColumn="0" w:lastRowLastColumn="0"/>
            </w:pPr>
            <w:r w:rsidRPr="00645D26">
              <w:t>Influencia en la enseñanza mediante apoyo al personal</w:t>
            </w:r>
          </w:p>
        </w:tc>
        <w:tc>
          <w:tcPr>
            <w:tcW w:w="4726" w:type="dxa"/>
            <w:shd w:val="clear" w:color="auto" w:fill="auto"/>
            <w:vAlign w:val="top"/>
          </w:tcPr>
          <w:p w14:paraId="55AC368D" w14:textId="73068EFF" w:rsidR="00315BA5" w:rsidRPr="00645D26" w:rsidRDefault="0093139B" w:rsidP="00A520F0">
            <w:pPr>
              <w:pStyle w:val="Texto"/>
              <w:ind w:firstLine="0"/>
              <w:cnfStyle w:val="000000000000" w:firstRow="0" w:lastRow="0" w:firstColumn="0" w:lastColumn="0" w:oddVBand="0" w:evenVBand="0" w:oddHBand="0" w:evenHBand="0" w:firstRowFirstColumn="0" w:firstRowLastColumn="0" w:lastRowFirstColumn="0" w:lastRowLastColumn="0"/>
            </w:pPr>
            <w:r w:rsidRPr="00645D26">
              <w:t>Los líderes escolares influyen en la enseñanza al motivar y apoyar al personal.</w:t>
            </w:r>
          </w:p>
        </w:tc>
      </w:tr>
      <w:tr w:rsidR="00315BA5" w:rsidRPr="00645D26" w14:paraId="47024C57" w14:textId="77777777" w:rsidTr="00645D26">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7F4C61F4" w14:textId="7B2E5B26" w:rsidR="00315BA5" w:rsidRPr="00645D26" w:rsidRDefault="0093139B" w:rsidP="0093139B">
            <w:pPr>
              <w:pStyle w:val="Texto"/>
              <w:ind w:firstLine="0"/>
            </w:pPr>
            <w:r w:rsidRPr="00645D26">
              <w:t>5</w:t>
            </w:r>
          </w:p>
        </w:tc>
        <w:tc>
          <w:tcPr>
            <w:tcW w:w="4116" w:type="dxa"/>
            <w:shd w:val="clear" w:color="auto" w:fill="auto"/>
            <w:vAlign w:val="top"/>
          </w:tcPr>
          <w:p w14:paraId="330B9481" w14:textId="26A56C8A" w:rsidR="00315BA5" w:rsidRPr="00645D26" w:rsidRDefault="0093139B" w:rsidP="0093139B">
            <w:pPr>
              <w:pStyle w:val="Texto"/>
              <w:ind w:firstLine="0"/>
              <w:cnfStyle w:val="000000100000" w:firstRow="0" w:lastRow="0" w:firstColumn="0" w:lastColumn="0" w:oddVBand="0" w:evenVBand="0" w:oddHBand="1" w:evenHBand="0" w:firstRowFirstColumn="0" w:firstRowLastColumn="0" w:lastRowFirstColumn="0" w:lastRowLastColumn="0"/>
            </w:pPr>
            <w:r w:rsidRPr="00645D26">
              <w:t>Distribución del liderazgo escolar</w:t>
            </w:r>
          </w:p>
        </w:tc>
        <w:tc>
          <w:tcPr>
            <w:tcW w:w="4726" w:type="dxa"/>
            <w:shd w:val="clear" w:color="auto" w:fill="auto"/>
            <w:vAlign w:val="top"/>
          </w:tcPr>
          <w:p w14:paraId="5E4CE537" w14:textId="4F40768B" w:rsidR="00315BA5" w:rsidRPr="00645D26" w:rsidRDefault="0093139B" w:rsidP="00A520F0">
            <w:pPr>
              <w:pStyle w:val="Texto"/>
              <w:ind w:firstLine="0"/>
              <w:cnfStyle w:val="000000100000" w:firstRow="0" w:lastRow="0" w:firstColumn="0" w:lastColumn="0" w:oddVBand="0" w:evenVBand="0" w:oddHBand="1" w:evenHBand="0" w:firstRowFirstColumn="0" w:firstRowLastColumn="0" w:lastRowFirstColumn="0" w:lastRowLastColumn="0"/>
            </w:pPr>
            <w:r w:rsidRPr="00645D26">
              <w:t>El liderazgo escolar alcanza mayor impacto cuando se distribuye.</w:t>
            </w:r>
          </w:p>
        </w:tc>
      </w:tr>
      <w:tr w:rsidR="00315BA5" w:rsidRPr="00645D26" w14:paraId="7A35713A" w14:textId="77777777" w:rsidTr="00645D26">
        <w:trPr>
          <w:trHeight w:val="978"/>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0A52299B" w14:textId="3C6BB59E" w:rsidR="00315BA5" w:rsidRPr="00645D26" w:rsidRDefault="0093139B" w:rsidP="0093139B">
            <w:pPr>
              <w:pStyle w:val="Texto"/>
              <w:ind w:firstLine="0"/>
            </w:pPr>
            <w:r w:rsidRPr="00645D26">
              <w:t>6</w:t>
            </w:r>
          </w:p>
        </w:tc>
        <w:tc>
          <w:tcPr>
            <w:tcW w:w="4116" w:type="dxa"/>
            <w:shd w:val="clear" w:color="auto" w:fill="auto"/>
            <w:vAlign w:val="top"/>
          </w:tcPr>
          <w:p w14:paraId="3E378BE2" w14:textId="512E8AFE" w:rsidR="00315BA5" w:rsidRPr="00645D26" w:rsidRDefault="0093139B" w:rsidP="0093139B">
            <w:pPr>
              <w:pStyle w:val="Texto"/>
              <w:ind w:firstLine="0"/>
              <w:cnfStyle w:val="000000000000" w:firstRow="0" w:lastRow="0" w:firstColumn="0" w:lastColumn="0" w:oddVBand="0" w:evenVBand="0" w:oddHBand="0" w:evenHBand="0" w:firstRowFirstColumn="0" w:firstRowLastColumn="0" w:lastRowFirstColumn="0" w:lastRowLastColumn="0"/>
            </w:pPr>
            <w:r w:rsidRPr="00645D26">
              <w:t>Eficacia diferenciada de los patrones de liderazgo</w:t>
            </w:r>
          </w:p>
        </w:tc>
        <w:tc>
          <w:tcPr>
            <w:tcW w:w="4726" w:type="dxa"/>
            <w:shd w:val="clear" w:color="auto" w:fill="auto"/>
            <w:vAlign w:val="top"/>
          </w:tcPr>
          <w:p w14:paraId="73FE349D" w14:textId="69886CE0" w:rsidR="00315BA5" w:rsidRPr="00645D26" w:rsidRDefault="0093139B" w:rsidP="00A520F0">
            <w:pPr>
              <w:pStyle w:val="Texto"/>
              <w:ind w:firstLine="0"/>
              <w:cnfStyle w:val="000000000000" w:firstRow="0" w:lastRow="0" w:firstColumn="0" w:lastColumn="0" w:oddVBand="0" w:evenVBand="0" w:oddHBand="0" w:evenHBand="0" w:firstRowFirstColumn="0" w:firstRowLastColumn="0" w:lastRowFirstColumn="0" w:lastRowLastColumn="0"/>
            </w:pPr>
            <w:r w:rsidRPr="00645D26">
              <w:t>Algunos patrones de liderazgo resultan más eficaces que otros.</w:t>
            </w:r>
          </w:p>
        </w:tc>
      </w:tr>
      <w:tr w:rsidR="00315BA5" w:rsidRPr="00645D26" w14:paraId="2A6955DA" w14:textId="77777777" w:rsidTr="00645D26">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25E55DED" w14:textId="0B234F22" w:rsidR="00315BA5" w:rsidRPr="00645D26" w:rsidRDefault="0093139B" w:rsidP="0093139B">
            <w:pPr>
              <w:pStyle w:val="Texto"/>
              <w:ind w:firstLine="0"/>
            </w:pPr>
            <w:r w:rsidRPr="00645D26">
              <w:t>7</w:t>
            </w:r>
          </w:p>
        </w:tc>
        <w:tc>
          <w:tcPr>
            <w:tcW w:w="4116" w:type="dxa"/>
            <w:shd w:val="clear" w:color="auto" w:fill="auto"/>
            <w:vAlign w:val="top"/>
          </w:tcPr>
          <w:p w14:paraId="6F45CA8F" w14:textId="0AFCC287" w:rsidR="00315BA5" w:rsidRPr="00645D26" w:rsidRDefault="0093139B" w:rsidP="0093139B">
            <w:pPr>
              <w:pStyle w:val="Texto"/>
              <w:ind w:firstLine="0"/>
              <w:cnfStyle w:val="000000100000" w:firstRow="0" w:lastRow="0" w:firstColumn="0" w:lastColumn="0" w:oddVBand="0" w:evenVBand="0" w:oddHBand="1" w:evenHBand="0" w:firstRowFirstColumn="0" w:firstRowLastColumn="0" w:lastRowFirstColumn="0" w:lastRowLastColumn="0"/>
            </w:pPr>
            <w:r w:rsidRPr="00645D26">
              <w:t>Rasgos asociados a la efectividad del liderazgo</w:t>
            </w:r>
          </w:p>
        </w:tc>
        <w:tc>
          <w:tcPr>
            <w:tcW w:w="4726" w:type="dxa"/>
            <w:shd w:val="clear" w:color="auto" w:fill="auto"/>
            <w:vAlign w:val="top"/>
          </w:tcPr>
          <w:p w14:paraId="6378BFF7" w14:textId="762F14C1" w:rsidR="00315BA5" w:rsidRPr="00645D26" w:rsidRDefault="0093139B" w:rsidP="00A520F0">
            <w:pPr>
              <w:pStyle w:val="Texto"/>
              <w:ind w:firstLine="0"/>
              <w:cnfStyle w:val="000000100000" w:firstRow="0" w:lastRow="0" w:firstColumn="0" w:lastColumn="0" w:oddVBand="0" w:evenVBand="0" w:oddHBand="1" w:evenHBand="0" w:firstRowFirstColumn="0" w:firstRowLastColumn="0" w:lastRowFirstColumn="0" w:lastRowLastColumn="0"/>
            </w:pPr>
            <w:r w:rsidRPr="00645D26">
              <w:t>Algunos rasgos contribuyen a explicar la efectividad del liderazgo.</w:t>
            </w:r>
          </w:p>
        </w:tc>
      </w:tr>
    </w:tbl>
    <w:p w14:paraId="342F8275" w14:textId="3CDEE2EA" w:rsidR="00E3676C" w:rsidRPr="00EE6264" w:rsidRDefault="00315BA5" w:rsidP="00645D26">
      <w:pPr>
        <w:spacing w:after="0" w:line="360" w:lineRule="auto"/>
        <w:jc w:val="center"/>
      </w:pPr>
      <w:r w:rsidRPr="00315BA5">
        <w:rPr>
          <w:rStyle w:val="nfasis"/>
        </w:rPr>
        <w:t xml:space="preserve">Nota. </w:t>
      </w:r>
      <w:r w:rsidRPr="00315BA5">
        <w:rPr>
          <w:rStyle w:val="nfasis"/>
          <w:i w:val="0"/>
          <w:iCs w:val="0"/>
        </w:rPr>
        <w:t>Tabla</w:t>
      </w:r>
      <w:r w:rsidRPr="00315BA5">
        <w:rPr>
          <w:i/>
          <w:iCs/>
        </w:rPr>
        <w:t xml:space="preserve"> </w:t>
      </w:r>
      <w:r>
        <w:t>de elaboración propia, adaptada de Leithwood, Harris y Hopkins (2020).</w:t>
      </w:r>
    </w:p>
    <w:p w14:paraId="5B6E845B" w14:textId="77777777" w:rsidR="00996970" w:rsidRPr="00996970" w:rsidRDefault="00996970" w:rsidP="00645D26">
      <w:pPr>
        <w:pStyle w:val="Texto"/>
        <w:spacing w:line="360" w:lineRule="auto"/>
      </w:pPr>
      <w:r w:rsidRPr="00996970">
        <w:t>Los líderes de alto rendimiento y con elevada eficacia en el desarrollo de las prácticas de liderazgo, así como en la mejora continua de la organización, fortalecen recursos de liderazgo personal que pueden entenderse como cualidades, disposiciones y competencias vinculadas con su desempeño directivo. Estos recursos favorecen una actuación más efectiva en contextos educativos complejos y contribuyen al logro de los objetivos institucionales.</w:t>
      </w:r>
    </w:p>
    <w:p w14:paraId="39D87D43" w14:textId="77777777" w:rsidR="00996970" w:rsidRPr="00996970" w:rsidRDefault="00996970" w:rsidP="00645D26">
      <w:pPr>
        <w:pStyle w:val="Texto"/>
        <w:spacing w:line="360" w:lineRule="auto"/>
      </w:pPr>
      <w:r w:rsidRPr="00996970">
        <w:t xml:space="preserve">Por consiguiente, Leithwood et al. (2020) proponen cuatro </w:t>
      </w:r>
      <w:r w:rsidRPr="00186BC1">
        <w:t>prácticas clave de</w:t>
      </w:r>
      <w:r w:rsidRPr="00996970">
        <w:t xml:space="preserve"> liderazgo, las cuales se presentan en la Tabla 3.</w:t>
      </w:r>
    </w:p>
    <w:p w14:paraId="452578DF" w14:textId="77777777" w:rsidR="00B71768" w:rsidRDefault="00B71768" w:rsidP="00E3676C">
      <w:pPr>
        <w:pStyle w:val="Ttulo1"/>
      </w:pPr>
    </w:p>
    <w:p w14:paraId="466A3820" w14:textId="77777777" w:rsidR="002E31CC" w:rsidRDefault="002E31CC" w:rsidP="00E3676C">
      <w:pPr>
        <w:pStyle w:val="Ttulo1"/>
      </w:pPr>
    </w:p>
    <w:p w14:paraId="32E62D99" w14:textId="0EA8234E" w:rsidR="00E3676C" w:rsidRPr="00EE6264" w:rsidRDefault="00E3676C" w:rsidP="002E31CC">
      <w:pPr>
        <w:pStyle w:val="Ttulo1"/>
        <w:spacing w:line="360" w:lineRule="auto"/>
        <w:jc w:val="center"/>
        <w:rPr>
          <w:rFonts w:eastAsiaTheme="minorEastAsia" w:cstheme="minorBidi"/>
          <w:b w:val="0"/>
          <w:bCs w:val="0"/>
          <w:i/>
          <w:iCs/>
          <w:lang w:eastAsia="es-MX"/>
        </w:rPr>
      </w:pPr>
      <w:r w:rsidRPr="00EE6264">
        <w:lastRenderedPageBreak/>
        <w:t xml:space="preserve">Tabla </w:t>
      </w:r>
      <w:r>
        <w:t>3</w:t>
      </w:r>
      <w:r w:rsidR="00645D26">
        <w:t xml:space="preserve">. </w:t>
      </w:r>
      <w:r w:rsidRPr="00645D26">
        <w:rPr>
          <w:rFonts w:eastAsiaTheme="minorEastAsia" w:cstheme="minorBidi"/>
          <w:b w:val="0"/>
          <w:bCs w:val="0"/>
          <w:lang w:eastAsia="es-MX"/>
        </w:rPr>
        <w:t>Pr</w:t>
      </w:r>
      <w:r w:rsidR="00FD3622" w:rsidRPr="00645D26">
        <w:rPr>
          <w:rFonts w:eastAsiaTheme="minorEastAsia" w:cstheme="minorBidi"/>
          <w:b w:val="0"/>
          <w:bCs w:val="0"/>
          <w:lang w:eastAsia="es-MX"/>
        </w:rPr>
        <w:t>á</w:t>
      </w:r>
      <w:r w:rsidRPr="00645D26">
        <w:rPr>
          <w:rFonts w:eastAsiaTheme="minorEastAsia" w:cstheme="minorBidi"/>
          <w:b w:val="0"/>
          <w:bCs w:val="0"/>
          <w:lang w:eastAsia="es-MX"/>
        </w:rPr>
        <w:t>cticas clave de liderazgo</w:t>
      </w:r>
    </w:p>
    <w:tbl>
      <w:tblPr>
        <w:tblStyle w:val="Tablanormal5"/>
        <w:tblW w:w="9989"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445"/>
      </w:tblGrid>
      <w:tr w:rsidR="00E3676C" w:rsidRPr="00645D26" w14:paraId="6D15529B" w14:textId="77777777" w:rsidTr="00645D26">
        <w:trPr>
          <w:cnfStyle w:val="100000000000" w:firstRow="1" w:lastRow="0" w:firstColumn="0" w:lastColumn="0" w:oddVBand="0" w:evenVBand="0" w:oddHBand="0" w:evenHBand="0" w:firstRowFirstColumn="0" w:firstRowLastColumn="0" w:lastRowFirstColumn="0" w:lastRowLastColumn="0"/>
          <w:trHeight w:val="503"/>
          <w:tblHeader/>
        </w:trPr>
        <w:tc>
          <w:tcPr>
            <w:cnfStyle w:val="001000000100" w:firstRow="0" w:lastRow="0" w:firstColumn="1" w:lastColumn="0" w:oddVBand="0" w:evenVBand="0" w:oddHBand="0" w:evenHBand="0" w:firstRowFirstColumn="1"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3702285" w14:textId="3E8BC708" w:rsidR="00E3676C" w:rsidRPr="00645D26" w:rsidRDefault="00FD3622" w:rsidP="00FD3622">
            <w:pPr>
              <w:pStyle w:val="Texto"/>
              <w:spacing w:line="276" w:lineRule="auto"/>
              <w:ind w:firstLine="0"/>
            </w:pPr>
            <w:r w:rsidRPr="00645D26">
              <w:t>Práctica de liderazgo</w:t>
            </w:r>
          </w:p>
        </w:tc>
        <w:tc>
          <w:tcPr>
            <w:tcW w:w="6445" w:type="dxa"/>
            <w:tcBorders>
              <w:top w:val="none" w:sz="0" w:space="0" w:color="auto"/>
              <w:bottom w:val="none" w:sz="0" w:space="0" w:color="auto"/>
            </w:tcBorders>
            <w:shd w:val="clear" w:color="auto" w:fill="auto"/>
          </w:tcPr>
          <w:p w14:paraId="3FE91D49" w14:textId="1FAF3673" w:rsidR="00E3676C" w:rsidRPr="00645D26" w:rsidRDefault="00FD3622" w:rsidP="00FD3622">
            <w:pPr>
              <w:pStyle w:val="Texto"/>
              <w:spacing w:line="276" w:lineRule="auto"/>
              <w:ind w:firstLine="0"/>
              <w:cnfStyle w:val="100000000000" w:firstRow="1" w:lastRow="0" w:firstColumn="0" w:lastColumn="0" w:oddVBand="0" w:evenVBand="0" w:oddHBand="0" w:evenHBand="0" w:firstRowFirstColumn="0" w:firstRowLastColumn="0" w:lastRowFirstColumn="0" w:lastRowLastColumn="0"/>
            </w:pPr>
            <w:r w:rsidRPr="00645D26">
              <w:t>Acciones específicas</w:t>
            </w:r>
          </w:p>
        </w:tc>
      </w:tr>
      <w:tr w:rsidR="00E3676C" w:rsidRPr="00645D26" w14:paraId="769F6AAF" w14:textId="77777777" w:rsidTr="00645D26">
        <w:trPr>
          <w:cnfStyle w:val="000000100000" w:firstRow="0" w:lastRow="0" w:firstColumn="0" w:lastColumn="0" w:oddVBand="0" w:evenVBand="0" w:oddHBand="1" w:evenHBand="0" w:firstRowFirstColumn="0" w:firstRowLastColumn="0" w:lastRowFirstColumn="0" w:lastRowLastColumn="0"/>
          <w:trHeight w:val="1767"/>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60F0363" w14:textId="77777777" w:rsidR="00E3676C" w:rsidRPr="00645D26" w:rsidRDefault="00E3676C" w:rsidP="00FD3622">
            <w:pPr>
              <w:pStyle w:val="Texto"/>
              <w:ind w:firstLine="0"/>
            </w:pPr>
            <w:r w:rsidRPr="00645D26">
              <w:t>Establecer una dirección</w:t>
            </w:r>
          </w:p>
        </w:tc>
        <w:tc>
          <w:tcPr>
            <w:tcW w:w="6445" w:type="dxa"/>
            <w:shd w:val="clear" w:color="auto" w:fill="auto"/>
          </w:tcPr>
          <w:p w14:paraId="01552817" w14:textId="77777777" w:rsidR="00FD3622" w:rsidRPr="00645D26" w:rsidRDefault="00FD3622" w:rsidP="00FD3622">
            <w:pPr>
              <w:pStyle w:val="Texto"/>
              <w:numPr>
                <w:ilvl w:val="0"/>
                <w:numId w:val="1"/>
              </w:numPr>
              <w:cnfStyle w:val="000000100000" w:firstRow="0" w:lastRow="0" w:firstColumn="0" w:lastColumn="0" w:oddVBand="0" w:evenVBand="0" w:oddHBand="1" w:evenHBand="0" w:firstRowFirstColumn="0" w:firstRowLastColumn="0" w:lastRowFirstColumn="0" w:lastRowLastColumn="0"/>
            </w:pPr>
            <w:r w:rsidRPr="00645D26">
              <w:t xml:space="preserve">Construir una visión compartida. </w:t>
            </w:r>
          </w:p>
          <w:p w14:paraId="3876C9BB" w14:textId="77777777" w:rsidR="00FD3622" w:rsidRPr="00645D26" w:rsidRDefault="00FD3622" w:rsidP="00FD3622">
            <w:pPr>
              <w:pStyle w:val="Texto"/>
              <w:numPr>
                <w:ilvl w:val="0"/>
                <w:numId w:val="1"/>
              </w:numPr>
              <w:cnfStyle w:val="000000100000" w:firstRow="0" w:lastRow="0" w:firstColumn="0" w:lastColumn="0" w:oddVBand="0" w:evenVBand="0" w:oddHBand="1" w:evenHBand="0" w:firstRowFirstColumn="0" w:firstRowLastColumn="0" w:lastRowFirstColumn="0" w:lastRowLastColumn="0"/>
            </w:pPr>
            <w:r w:rsidRPr="00645D26">
              <w:t>dentificar objetivos específicos y compartidos a corto plazo.</w:t>
            </w:r>
          </w:p>
          <w:p w14:paraId="7431A4EE" w14:textId="77777777" w:rsidR="00FD3622" w:rsidRPr="00645D26" w:rsidRDefault="00FD3622" w:rsidP="00FD3622">
            <w:pPr>
              <w:pStyle w:val="Texto"/>
              <w:numPr>
                <w:ilvl w:val="0"/>
                <w:numId w:val="1"/>
              </w:numPr>
              <w:cnfStyle w:val="000000100000" w:firstRow="0" w:lastRow="0" w:firstColumn="0" w:lastColumn="0" w:oddVBand="0" w:evenVBand="0" w:oddHBand="1" w:evenHBand="0" w:firstRowFirstColumn="0" w:firstRowLastColumn="0" w:lastRowFirstColumn="0" w:lastRowLastColumn="0"/>
            </w:pPr>
            <w:r w:rsidRPr="00645D26">
              <w:t xml:space="preserve">Generar altas expectativas sobre el desempeño. </w:t>
            </w:r>
          </w:p>
          <w:p w14:paraId="33DB141D" w14:textId="2224ADF0" w:rsidR="00E3676C" w:rsidRPr="00645D26" w:rsidRDefault="00FD3622" w:rsidP="00FD3622">
            <w:pPr>
              <w:pStyle w:val="Texto"/>
              <w:numPr>
                <w:ilvl w:val="0"/>
                <w:numId w:val="1"/>
              </w:numPr>
              <w:cnfStyle w:val="000000100000" w:firstRow="0" w:lastRow="0" w:firstColumn="0" w:lastColumn="0" w:oddVBand="0" w:evenVBand="0" w:oddHBand="1" w:evenHBand="0" w:firstRowFirstColumn="0" w:firstRowLastColumn="0" w:lastRowFirstColumn="0" w:lastRowLastColumn="0"/>
            </w:pPr>
            <w:r w:rsidRPr="00645D26">
              <w:t>Comunicar la visión y los objetivos.</w:t>
            </w:r>
          </w:p>
        </w:tc>
      </w:tr>
      <w:tr w:rsidR="00E3676C" w:rsidRPr="00645D26" w14:paraId="2DCBA917" w14:textId="77777777" w:rsidTr="00645D26">
        <w:trPr>
          <w:trHeight w:val="757"/>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CCCA6B8" w14:textId="64629011" w:rsidR="00E3676C" w:rsidRPr="00645D26" w:rsidRDefault="00FD3622" w:rsidP="00FD3622">
            <w:pPr>
              <w:pStyle w:val="Texto"/>
              <w:spacing w:line="276" w:lineRule="auto"/>
              <w:ind w:firstLine="0"/>
            </w:pPr>
            <w:r w:rsidRPr="00645D26">
              <w:t>Desarrollar a las personas y fortalecer las relaciones</w:t>
            </w:r>
          </w:p>
        </w:tc>
        <w:tc>
          <w:tcPr>
            <w:tcW w:w="6445" w:type="dxa"/>
            <w:shd w:val="clear" w:color="auto" w:fill="auto"/>
          </w:tcPr>
          <w:p w14:paraId="60949F1E" w14:textId="77777777" w:rsidR="00FD3622" w:rsidRPr="00645D26" w:rsidRDefault="00FD3622" w:rsidP="00FD3622">
            <w:pPr>
              <w:pStyle w:val="Texto"/>
              <w:numPr>
                <w:ilvl w:val="0"/>
                <w:numId w:val="11"/>
              </w:numPr>
              <w:cnfStyle w:val="000000000000" w:firstRow="0" w:lastRow="0" w:firstColumn="0" w:lastColumn="0" w:oddVBand="0" w:evenVBand="0" w:oddHBand="0" w:evenHBand="0" w:firstRowFirstColumn="0" w:firstRowLastColumn="0" w:lastRowFirstColumn="0" w:lastRowLastColumn="0"/>
            </w:pPr>
            <w:r w:rsidRPr="00645D26">
              <w:t xml:space="preserve">Estimular el desarrollo de las capacidades profesionales del personal. </w:t>
            </w:r>
          </w:p>
          <w:p w14:paraId="772E7DDD" w14:textId="77777777" w:rsidR="00FD3622" w:rsidRPr="00645D26" w:rsidRDefault="00FD3622" w:rsidP="00FD3622">
            <w:pPr>
              <w:pStyle w:val="Texto"/>
              <w:numPr>
                <w:ilvl w:val="0"/>
                <w:numId w:val="11"/>
              </w:numPr>
              <w:cnfStyle w:val="000000000000" w:firstRow="0" w:lastRow="0" w:firstColumn="0" w:lastColumn="0" w:oddVBand="0" w:evenVBand="0" w:oddHBand="0" w:evenHBand="0" w:firstRowFirstColumn="0" w:firstRowLastColumn="0" w:lastRowFirstColumn="0" w:lastRowLastColumn="0"/>
            </w:pPr>
            <w:r w:rsidRPr="00645D26">
              <w:t xml:space="preserve">Brindar apoyo y demostrar consideración hacia los miembros del personal. </w:t>
            </w:r>
          </w:p>
          <w:p w14:paraId="7481CD61" w14:textId="77777777" w:rsidR="00FD3622" w:rsidRPr="00645D26" w:rsidRDefault="00FD3622" w:rsidP="00FD3622">
            <w:pPr>
              <w:pStyle w:val="Texto"/>
              <w:numPr>
                <w:ilvl w:val="0"/>
                <w:numId w:val="11"/>
              </w:numPr>
              <w:cnfStyle w:val="000000000000" w:firstRow="0" w:lastRow="0" w:firstColumn="0" w:lastColumn="0" w:oddVBand="0" w:evenVBand="0" w:oddHBand="0" w:evenHBand="0" w:firstRowFirstColumn="0" w:firstRowLastColumn="0" w:lastRowFirstColumn="0" w:lastRowLastColumn="0"/>
            </w:pPr>
            <w:r w:rsidRPr="00645D26">
              <w:t xml:space="preserve">Modelar los valores y las prácticas de la escuela. </w:t>
            </w:r>
          </w:p>
          <w:p w14:paraId="477C4CD0" w14:textId="77777777" w:rsidR="00FD3622" w:rsidRPr="00645D26" w:rsidRDefault="00FD3622" w:rsidP="00FD3622">
            <w:pPr>
              <w:pStyle w:val="Texto"/>
              <w:numPr>
                <w:ilvl w:val="0"/>
                <w:numId w:val="11"/>
              </w:numPr>
              <w:cnfStyle w:val="000000000000" w:firstRow="0" w:lastRow="0" w:firstColumn="0" w:lastColumn="0" w:oddVBand="0" w:evenVBand="0" w:oddHBand="0" w:evenHBand="0" w:firstRowFirstColumn="0" w:firstRowLastColumn="0" w:lastRowFirstColumn="0" w:lastRowLastColumn="0"/>
            </w:pPr>
            <w:r w:rsidRPr="00645D26">
              <w:t xml:space="preserve">Construir relaciones de confianza con y entre el personal, el estudiantado y los apoderados. </w:t>
            </w:r>
          </w:p>
          <w:p w14:paraId="5E102E43" w14:textId="2901DCB1" w:rsidR="00E3676C" w:rsidRPr="00645D26" w:rsidRDefault="00FD3622" w:rsidP="00FD3622">
            <w:pPr>
              <w:pStyle w:val="Texto"/>
              <w:numPr>
                <w:ilvl w:val="0"/>
                <w:numId w:val="11"/>
              </w:numPr>
              <w:cnfStyle w:val="000000000000" w:firstRow="0" w:lastRow="0" w:firstColumn="0" w:lastColumn="0" w:oddVBand="0" w:evenVBand="0" w:oddHBand="0" w:evenHBand="0" w:firstRowFirstColumn="0" w:firstRowLastColumn="0" w:lastRowFirstColumn="0" w:lastRowLastColumn="0"/>
            </w:pPr>
            <w:r w:rsidRPr="00645D26">
              <w:t>Establecer relaciones de trabajo productivas con representantes del profesorado.</w:t>
            </w:r>
          </w:p>
        </w:tc>
      </w:tr>
      <w:tr w:rsidR="00E3676C" w:rsidRPr="00645D26" w14:paraId="21622D20" w14:textId="77777777" w:rsidTr="00645D26">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922AEA5" w14:textId="77777777" w:rsidR="00E3676C" w:rsidRPr="00645D26" w:rsidRDefault="00E3676C" w:rsidP="00170778">
            <w:pPr>
              <w:pStyle w:val="Texto"/>
              <w:spacing w:line="276" w:lineRule="auto"/>
              <w:ind w:firstLine="0"/>
              <w:jc w:val="center"/>
            </w:pPr>
            <w:r w:rsidRPr="00645D26">
              <w:t>Desarrollar la organización para apoyar a prácticas deseadas</w:t>
            </w:r>
          </w:p>
        </w:tc>
        <w:tc>
          <w:tcPr>
            <w:tcW w:w="6445" w:type="dxa"/>
            <w:shd w:val="clear" w:color="auto" w:fill="auto"/>
          </w:tcPr>
          <w:p w14:paraId="448BF2FA" w14:textId="77777777" w:rsidR="001D779E" w:rsidRPr="00645D26" w:rsidRDefault="001D779E" w:rsidP="001D779E">
            <w:pPr>
              <w:pStyle w:val="Texto"/>
              <w:numPr>
                <w:ilvl w:val="0"/>
                <w:numId w:val="12"/>
              </w:numPr>
              <w:cnfStyle w:val="000000100000" w:firstRow="0" w:lastRow="0" w:firstColumn="0" w:lastColumn="0" w:oddVBand="0" w:evenVBand="0" w:oddHBand="1" w:evenHBand="0" w:firstRowFirstColumn="0" w:firstRowLastColumn="0" w:lastRowFirstColumn="0" w:lastRowLastColumn="0"/>
            </w:pPr>
            <w:r w:rsidRPr="00645D26">
              <w:t xml:space="preserve">Construir una cultura colaborativa y distribuir el liderazgo. </w:t>
            </w:r>
          </w:p>
          <w:p w14:paraId="2C681718" w14:textId="77777777" w:rsidR="001D779E" w:rsidRPr="00645D26" w:rsidRDefault="001D779E" w:rsidP="001D779E">
            <w:pPr>
              <w:pStyle w:val="Texto"/>
              <w:numPr>
                <w:ilvl w:val="0"/>
                <w:numId w:val="12"/>
              </w:numPr>
              <w:cnfStyle w:val="000000100000" w:firstRow="0" w:lastRow="0" w:firstColumn="0" w:lastColumn="0" w:oddVBand="0" w:evenVBand="0" w:oddHBand="1" w:evenHBand="0" w:firstRowFirstColumn="0" w:firstRowLastColumn="0" w:lastRowFirstColumn="0" w:lastRowLastColumn="0"/>
            </w:pPr>
            <w:r w:rsidRPr="00645D26">
              <w:t>Estructurar la organización para facilitar la colaboración.</w:t>
            </w:r>
          </w:p>
          <w:p w14:paraId="1E2AD554" w14:textId="77777777" w:rsidR="001D779E" w:rsidRPr="00645D26" w:rsidRDefault="001D779E" w:rsidP="001D779E">
            <w:pPr>
              <w:pStyle w:val="Texto"/>
              <w:numPr>
                <w:ilvl w:val="0"/>
                <w:numId w:val="12"/>
              </w:numPr>
              <w:cnfStyle w:val="000000100000" w:firstRow="0" w:lastRow="0" w:firstColumn="0" w:lastColumn="0" w:oddVBand="0" w:evenVBand="0" w:oddHBand="1" w:evenHBand="0" w:firstRowFirstColumn="0" w:firstRowLastColumn="0" w:lastRowFirstColumn="0" w:lastRowLastColumn="0"/>
            </w:pPr>
            <w:r w:rsidRPr="00645D26">
              <w:t xml:space="preserve">Construir relaciones productivas con las familias y las comunidades. </w:t>
            </w:r>
          </w:p>
          <w:p w14:paraId="3DA78C03" w14:textId="77777777" w:rsidR="001D779E" w:rsidRPr="00645D26" w:rsidRDefault="001D779E" w:rsidP="001D779E">
            <w:pPr>
              <w:pStyle w:val="Texto"/>
              <w:numPr>
                <w:ilvl w:val="0"/>
                <w:numId w:val="12"/>
              </w:numPr>
              <w:cnfStyle w:val="000000100000" w:firstRow="0" w:lastRow="0" w:firstColumn="0" w:lastColumn="0" w:oddVBand="0" w:evenVBand="0" w:oddHBand="1" w:evenHBand="0" w:firstRowFirstColumn="0" w:firstRowLastColumn="0" w:lastRowFirstColumn="0" w:lastRowLastColumn="0"/>
            </w:pPr>
            <w:r w:rsidRPr="00645D26">
              <w:t xml:space="preserve">Vincular la escuela con su entorno más amplio. </w:t>
            </w:r>
          </w:p>
          <w:p w14:paraId="124B210E" w14:textId="77777777" w:rsidR="001D779E" w:rsidRPr="00645D26" w:rsidRDefault="001D779E" w:rsidP="001D779E">
            <w:pPr>
              <w:pStyle w:val="Texto"/>
              <w:numPr>
                <w:ilvl w:val="0"/>
                <w:numId w:val="12"/>
              </w:numPr>
              <w:cnfStyle w:val="000000100000" w:firstRow="0" w:lastRow="0" w:firstColumn="0" w:lastColumn="0" w:oddVBand="0" w:evenVBand="0" w:oddHBand="1" w:evenHBand="0" w:firstRowFirstColumn="0" w:firstRowLastColumn="0" w:lastRowFirstColumn="0" w:lastRowLastColumn="0"/>
            </w:pPr>
            <w:r w:rsidRPr="00645D26">
              <w:t xml:space="preserve">Mantener un entorno seguro y saludable. </w:t>
            </w:r>
          </w:p>
          <w:p w14:paraId="3E6770E1" w14:textId="7FDE6810" w:rsidR="00E3676C" w:rsidRPr="00645D26" w:rsidRDefault="001D779E" w:rsidP="001D779E">
            <w:pPr>
              <w:pStyle w:val="Texto"/>
              <w:numPr>
                <w:ilvl w:val="0"/>
                <w:numId w:val="12"/>
              </w:numPr>
              <w:cnfStyle w:val="000000100000" w:firstRow="0" w:lastRow="0" w:firstColumn="0" w:lastColumn="0" w:oddVBand="0" w:evenVBand="0" w:oddHBand="1" w:evenHBand="0" w:firstRowFirstColumn="0" w:firstRowLastColumn="0" w:lastRowFirstColumn="0" w:lastRowLastColumn="0"/>
            </w:pPr>
            <w:r w:rsidRPr="00645D26">
              <w:t>Asignar recursos en apoyo de la visión y los objetivos de la escuela.</w:t>
            </w:r>
          </w:p>
        </w:tc>
      </w:tr>
      <w:tr w:rsidR="00E3676C" w:rsidRPr="00645D26" w14:paraId="4994C238" w14:textId="77777777" w:rsidTr="00645D26">
        <w:trPr>
          <w:trHeight w:val="1117"/>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E69EB35" w14:textId="77777777" w:rsidR="00E3676C" w:rsidRPr="00645D26" w:rsidRDefault="00E3676C" w:rsidP="00170778">
            <w:pPr>
              <w:pStyle w:val="Texto"/>
              <w:spacing w:line="276" w:lineRule="auto"/>
              <w:ind w:firstLine="0"/>
              <w:jc w:val="center"/>
            </w:pPr>
            <w:r w:rsidRPr="00645D26">
              <w:lastRenderedPageBreak/>
              <w:t>Mejorar el programa instruccional</w:t>
            </w:r>
          </w:p>
        </w:tc>
        <w:tc>
          <w:tcPr>
            <w:tcW w:w="6445" w:type="dxa"/>
            <w:shd w:val="clear" w:color="auto" w:fill="auto"/>
          </w:tcPr>
          <w:p w14:paraId="2D297996" w14:textId="77777777" w:rsidR="001D779E" w:rsidRPr="00645D26" w:rsidRDefault="001D779E" w:rsidP="001D779E">
            <w:pPr>
              <w:pStyle w:val="Texto"/>
              <w:numPr>
                <w:ilvl w:val="0"/>
                <w:numId w:val="14"/>
              </w:numPr>
              <w:cnfStyle w:val="000000000000" w:firstRow="0" w:lastRow="0" w:firstColumn="0" w:lastColumn="0" w:oddVBand="0" w:evenVBand="0" w:oddHBand="0" w:evenHBand="0" w:firstRowFirstColumn="0" w:firstRowLastColumn="0" w:lastRowFirstColumn="0" w:lastRowLastColumn="0"/>
            </w:pPr>
            <w:r w:rsidRPr="00645D26">
              <w:t xml:space="preserve">Dotar de personal al programa instruccional. </w:t>
            </w:r>
          </w:p>
          <w:p w14:paraId="6DAE39F8" w14:textId="77777777" w:rsidR="001D779E" w:rsidRPr="00645D26" w:rsidRDefault="001D779E" w:rsidP="001D779E">
            <w:pPr>
              <w:pStyle w:val="Texto"/>
              <w:numPr>
                <w:ilvl w:val="0"/>
                <w:numId w:val="14"/>
              </w:numPr>
              <w:cnfStyle w:val="000000000000" w:firstRow="0" w:lastRow="0" w:firstColumn="0" w:lastColumn="0" w:oddVBand="0" w:evenVBand="0" w:oddHBand="0" w:evenHBand="0" w:firstRowFirstColumn="0" w:firstRowLastColumn="0" w:lastRowFirstColumn="0" w:lastRowLastColumn="0"/>
            </w:pPr>
            <w:r w:rsidRPr="00645D26">
              <w:t xml:space="preserve">Brindar apoyo instruccional. </w:t>
            </w:r>
          </w:p>
          <w:p w14:paraId="78B54EEA" w14:textId="77777777" w:rsidR="001D779E" w:rsidRPr="00645D26" w:rsidRDefault="001D779E" w:rsidP="001D779E">
            <w:pPr>
              <w:pStyle w:val="Texto"/>
              <w:numPr>
                <w:ilvl w:val="0"/>
                <w:numId w:val="14"/>
              </w:numPr>
              <w:cnfStyle w:val="000000000000" w:firstRow="0" w:lastRow="0" w:firstColumn="0" w:lastColumn="0" w:oddVBand="0" w:evenVBand="0" w:oddHBand="0" w:evenHBand="0" w:firstRowFirstColumn="0" w:firstRowLastColumn="0" w:lastRowFirstColumn="0" w:lastRowLastColumn="0"/>
            </w:pPr>
            <w:r w:rsidRPr="00645D26">
              <w:t xml:space="preserve">Monitorear el aprendizaje del estudiantado y el progreso en la mejora de la escuela. </w:t>
            </w:r>
          </w:p>
          <w:p w14:paraId="5526B904" w14:textId="5B5C22F1" w:rsidR="00E3676C" w:rsidRPr="00645D26" w:rsidRDefault="001D779E" w:rsidP="001D779E">
            <w:pPr>
              <w:pStyle w:val="Texto"/>
              <w:numPr>
                <w:ilvl w:val="0"/>
                <w:numId w:val="14"/>
              </w:numPr>
              <w:cnfStyle w:val="000000000000" w:firstRow="0" w:lastRow="0" w:firstColumn="0" w:lastColumn="0" w:oddVBand="0" w:evenVBand="0" w:oddHBand="0" w:evenHBand="0" w:firstRowFirstColumn="0" w:firstRowLastColumn="0" w:lastRowFirstColumn="0" w:lastRowLastColumn="0"/>
            </w:pPr>
            <w:r w:rsidRPr="00645D26">
              <w:t>Atenuar las distracciones del personal que interfieren con el trabajo instruccional.</w:t>
            </w:r>
          </w:p>
        </w:tc>
      </w:tr>
    </w:tbl>
    <w:p w14:paraId="6AEBAA2B" w14:textId="77777777" w:rsidR="00E3676C" w:rsidRPr="00155E03" w:rsidRDefault="00E3676C" w:rsidP="00E3676C">
      <w:pPr>
        <w:pStyle w:val="Sinespaciado"/>
      </w:pPr>
    </w:p>
    <w:p w14:paraId="65E9E367" w14:textId="4590506F" w:rsidR="00186BC1" w:rsidRPr="00645D26" w:rsidRDefault="001D779E" w:rsidP="00645D26">
      <w:pPr>
        <w:pStyle w:val="Sinespaciado"/>
        <w:spacing w:line="360" w:lineRule="auto"/>
        <w:jc w:val="center"/>
        <w:rPr>
          <w:rFonts w:eastAsiaTheme="minorHAnsi" w:cs="Times New Roman"/>
          <w:i/>
          <w:iCs/>
          <w:sz w:val="20"/>
          <w:szCs w:val="20"/>
          <w:lang w:eastAsia="en-US"/>
        </w:rPr>
      </w:pPr>
      <w:r>
        <w:rPr>
          <w:rStyle w:val="nfasis"/>
        </w:rPr>
        <w:t>Nota.</w:t>
      </w:r>
      <w:r>
        <w:t xml:space="preserve"> Tabla de elaboración propia, adaptada de Leithwood, Harris y Hopkins (2020)</w:t>
      </w:r>
    </w:p>
    <w:p w14:paraId="08EDC01E" w14:textId="248037D0" w:rsidR="001D779E" w:rsidRDefault="001D779E" w:rsidP="00645D26">
      <w:pPr>
        <w:pStyle w:val="Texto"/>
        <w:spacing w:line="360" w:lineRule="auto"/>
      </w:pPr>
      <w:r>
        <w:t>En la gestión educativa, el liderazgo se centra en el aprendizaje y se proyecta hacia toda la organización escolar. Asimismo, promueve el desarrollo de la comunidad educativa que la integra, con énfasis en la justicia y la equidad social. Por ello, los líderes directivos desempeñan un papel esencial en la toma de decisiones, especialmente en contextos de contingencia (del Arco et al., 2021).</w:t>
      </w:r>
    </w:p>
    <w:p w14:paraId="23F001BD" w14:textId="274B3850" w:rsidR="001D779E" w:rsidRDefault="001D779E" w:rsidP="00645D26">
      <w:pPr>
        <w:pStyle w:val="Texto"/>
        <w:spacing w:line="360" w:lineRule="auto"/>
      </w:pPr>
      <w:r>
        <w:t xml:space="preserve">Cabe mencionar que los líderes directivos fomentan las </w:t>
      </w:r>
      <w:r w:rsidRPr="00186BC1">
        <w:t xml:space="preserve">habilidades de </w:t>
      </w:r>
      <w:r w:rsidRPr="00186BC1">
        <w:rPr>
          <w:rStyle w:val="Textoennegrita"/>
          <w:b w:val="0"/>
          <w:bCs w:val="0"/>
        </w:rPr>
        <w:t>RPL</w:t>
      </w:r>
      <w:r w:rsidRPr="00186BC1">
        <w:rPr>
          <w:b/>
          <w:bCs/>
        </w:rPr>
        <w:t xml:space="preserve"> </w:t>
      </w:r>
      <w:r w:rsidRPr="00186BC1">
        <w:t>en</w:t>
      </w:r>
      <w:r>
        <w:t xml:space="preserve"> los equipos de alto rendimiento, con el propósito de fortalecer la asunción de responsabilidades y favorecer una mayor autoestima en el desempeño laboral. Esto contribuye a que el trabajo se realice con mayor calidad y con un nivel más alto de involucramiento en la organización educativa. De igual manera, el directivo monitorea, supervisa y orienta a docentes y personal administrativo en procesos como la planificación del desarrollo profesional, la planeación académica y la delegación de tareas, con el fin de impulsar el cumplimiento de los objetivos organizacionales (OCDE, 20</w:t>
      </w:r>
      <w:r w:rsidR="00AE468E">
        <w:t>09</w:t>
      </w:r>
      <w:r>
        <w:t>; del Arco et al., 2021).</w:t>
      </w:r>
    </w:p>
    <w:p w14:paraId="497F6409" w14:textId="77777777" w:rsidR="001D779E" w:rsidRDefault="001D779E" w:rsidP="00645D26">
      <w:pPr>
        <w:pStyle w:val="Texto"/>
        <w:spacing w:line="360" w:lineRule="auto"/>
      </w:pPr>
      <w:r>
        <w:t>Asimismo, la pandemia y el confinamiento de la población mundial generaron importantes desafíos de adaptación para las instituciones educativas. Esto provocó que los líderes directivos tomaran decisiones orientadas al cierre parcial de las actividades académicas y a la implementación de sistemas remotos de emergencia, tales como la enseñanza en línea mediante diversas plataformas digitales.</w:t>
      </w:r>
    </w:p>
    <w:p w14:paraId="372D85D6" w14:textId="77777777" w:rsidR="001D779E" w:rsidRDefault="001D779E" w:rsidP="00645D26">
      <w:pPr>
        <w:pStyle w:val="Texto"/>
        <w:spacing w:line="360" w:lineRule="auto"/>
      </w:pPr>
      <w:r>
        <w:t xml:space="preserve">Cabe destacar que, como elemento integrador del proceso de gestión, el pensamiento directivo ocupa un lugar relevante en la configuración de las organizaciones. En este sentido, Álvarez (2006) plantea tipologías de pensamiento directivo y pensamiento estratégico que permiten comprender distintas formas de actuación de los líderes y directivos en las </w:t>
      </w:r>
      <w:r>
        <w:lastRenderedPageBreak/>
        <w:t>organizaciones educativas, particularmente en contextos de crisis y transformación institucional.</w:t>
      </w:r>
    </w:p>
    <w:p w14:paraId="6874310A" w14:textId="77777777" w:rsidR="001D779E" w:rsidRDefault="001D779E" w:rsidP="00645D26">
      <w:pPr>
        <w:pStyle w:val="Texto"/>
        <w:spacing w:line="360" w:lineRule="auto"/>
      </w:pPr>
      <w:r>
        <w:t>Álvarez (2006) describe doce tipologías de pensamiento directivo, que abarcan desde un “pensamiento cero” hasta un “pensamiento estratégico”. Estas tipologías integran condiciones operativas relevantes y se articulan con elementos propios del pensamiento crítico, creativo e innovador.</w:t>
      </w:r>
    </w:p>
    <w:p w14:paraId="4C8A45B7" w14:textId="77777777" w:rsidR="001D779E" w:rsidRDefault="001D779E" w:rsidP="00645D26">
      <w:pPr>
        <w:pStyle w:val="Texto"/>
        <w:spacing w:line="360" w:lineRule="auto"/>
      </w:pPr>
      <w:r>
        <w:t>Por ello, la tipología exploratoria se comprende como una construcción derivada de la observación del ejercicio de la gestión y de las actitudes asumidas por directivos y líderes de organizaciones educativas frente a los desafíos institucionales. Esta perspectiva permite analizar el sentido de responsabilidad con el que se ejerce el liderazgo en la gestión educativa (Álvarez, 2006).</w:t>
      </w:r>
    </w:p>
    <w:p w14:paraId="6FA16BB3" w14:textId="77777777" w:rsidR="001D779E" w:rsidRDefault="001D779E" w:rsidP="00645D26">
      <w:pPr>
        <w:pStyle w:val="Texto"/>
        <w:spacing w:line="360" w:lineRule="auto"/>
      </w:pPr>
      <w:r>
        <w:t xml:space="preserve">A continuación, se describen de manera general algunas categorías comunes de la tipología del pensamiento directivo en la </w:t>
      </w:r>
      <w:r w:rsidRPr="001D779E">
        <w:rPr>
          <w:rStyle w:val="Textoennegrita"/>
          <w:b w:val="0"/>
          <w:bCs w:val="0"/>
        </w:rPr>
        <w:t>Tabla 4</w:t>
      </w:r>
      <w:r w:rsidRPr="001D779E">
        <w:rPr>
          <w:b/>
          <w:bCs/>
        </w:rPr>
        <w:t>.</w:t>
      </w:r>
    </w:p>
    <w:p w14:paraId="5ECC29C8" w14:textId="77777777" w:rsidR="001D779E" w:rsidRDefault="001D779E" w:rsidP="00E3676C">
      <w:pPr>
        <w:pStyle w:val="Texto"/>
      </w:pPr>
    </w:p>
    <w:p w14:paraId="422EF68F" w14:textId="77777777" w:rsidR="002E31CC" w:rsidRDefault="002E31CC" w:rsidP="00E3676C">
      <w:pPr>
        <w:pStyle w:val="Texto"/>
      </w:pPr>
    </w:p>
    <w:p w14:paraId="3A49E0AF" w14:textId="77777777" w:rsidR="002E31CC" w:rsidRDefault="002E31CC" w:rsidP="00E3676C">
      <w:pPr>
        <w:pStyle w:val="Texto"/>
      </w:pPr>
    </w:p>
    <w:p w14:paraId="32BB241B" w14:textId="77777777" w:rsidR="002E31CC" w:rsidRDefault="002E31CC" w:rsidP="00E3676C">
      <w:pPr>
        <w:pStyle w:val="Texto"/>
      </w:pPr>
    </w:p>
    <w:p w14:paraId="4957AEAE" w14:textId="77777777" w:rsidR="002E31CC" w:rsidRDefault="002E31CC" w:rsidP="00E3676C">
      <w:pPr>
        <w:pStyle w:val="Texto"/>
      </w:pPr>
    </w:p>
    <w:p w14:paraId="627D9D97" w14:textId="77777777" w:rsidR="002E31CC" w:rsidRDefault="002E31CC" w:rsidP="00E3676C">
      <w:pPr>
        <w:pStyle w:val="Texto"/>
      </w:pPr>
    </w:p>
    <w:p w14:paraId="745EBF67" w14:textId="77777777" w:rsidR="002E31CC" w:rsidRDefault="002E31CC" w:rsidP="00E3676C">
      <w:pPr>
        <w:pStyle w:val="Texto"/>
      </w:pPr>
    </w:p>
    <w:p w14:paraId="007682C9" w14:textId="77777777" w:rsidR="002E31CC" w:rsidRDefault="002E31CC" w:rsidP="00E3676C">
      <w:pPr>
        <w:pStyle w:val="Texto"/>
      </w:pPr>
    </w:p>
    <w:p w14:paraId="2C42486F" w14:textId="77777777" w:rsidR="002E31CC" w:rsidRDefault="002E31CC" w:rsidP="00E3676C">
      <w:pPr>
        <w:pStyle w:val="Texto"/>
      </w:pPr>
    </w:p>
    <w:p w14:paraId="3AFC6119" w14:textId="77777777" w:rsidR="002E31CC" w:rsidRDefault="002E31CC" w:rsidP="00E3676C">
      <w:pPr>
        <w:pStyle w:val="Texto"/>
      </w:pPr>
    </w:p>
    <w:p w14:paraId="66311713" w14:textId="77777777" w:rsidR="002E31CC" w:rsidRDefault="002E31CC" w:rsidP="00E3676C">
      <w:pPr>
        <w:pStyle w:val="Texto"/>
      </w:pPr>
    </w:p>
    <w:p w14:paraId="686FFC73" w14:textId="77777777" w:rsidR="002E31CC" w:rsidRDefault="002E31CC" w:rsidP="00E3676C">
      <w:pPr>
        <w:pStyle w:val="Texto"/>
      </w:pPr>
    </w:p>
    <w:p w14:paraId="22C07BAB" w14:textId="77777777" w:rsidR="002E31CC" w:rsidRDefault="002E31CC" w:rsidP="00E3676C">
      <w:pPr>
        <w:pStyle w:val="Texto"/>
      </w:pPr>
    </w:p>
    <w:p w14:paraId="5425D8AA" w14:textId="77777777" w:rsidR="002E31CC" w:rsidRDefault="002E31CC" w:rsidP="00E3676C">
      <w:pPr>
        <w:pStyle w:val="Texto"/>
      </w:pPr>
    </w:p>
    <w:p w14:paraId="5217C3AF" w14:textId="77777777" w:rsidR="002E31CC" w:rsidRDefault="002E31CC" w:rsidP="00E3676C">
      <w:pPr>
        <w:pStyle w:val="Texto"/>
      </w:pPr>
    </w:p>
    <w:p w14:paraId="54BFED4E" w14:textId="5DB7024D" w:rsidR="00D82AE1" w:rsidRDefault="00D82AE1" w:rsidP="002E31CC">
      <w:pPr>
        <w:pStyle w:val="Ttulo1"/>
        <w:spacing w:line="360" w:lineRule="auto"/>
        <w:jc w:val="center"/>
      </w:pPr>
      <w:r w:rsidRPr="00036B53">
        <w:lastRenderedPageBreak/>
        <w:t xml:space="preserve">Tabla </w:t>
      </w:r>
      <w:r w:rsidR="00E75A7E" w:rsidRPr="00036B53">
        <w:t>4</w:t>
      </w:r>
      <w:r w:rsidR="00645D26">
        <w:t xml:space="preserve">. </w:t>
      </w:r>
      <w:r w:rsidR="00A3628E" w:rsidRPr="00645D26">
        <w:rPr>
          <w:rFonts w:eastAsiaTheme="minorEastAsia" w:cstheme="minorBidi"/>
          <w:b w:val="0"/>
          <w:bCs w:val="0"/>
          <w:lang w:eastAsia="es-MX"/>
        </w:rPr>
        <w:t>T</w:t>
      </w:r>
      <w:r w:rsidR="008C1968" w:rsidRPr="00645D26">
        <w:rPr>
          <w:rFonts w:eastAsiaTheme="minorEastAsia" w:cstheme="minorBidi"/>
          <w:b w:val="0"/>
          <w:bCs w:val="0"/>
          <w:lang w:eastAsia="es-MX"/>
        </w:rPr>
        <w:t>ipología del pensamiento directivo</w:t>
      </w:r>
    </w:p>
    <w:tbl>
      <w:tblPr>
        <w:tblStyle w:val="Tablanormal5"/>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4683"/>
      </w:tblGrid>
      <w:tr w:rsidR="00D82AE1" w:rsidRPr="00645D26" w14:paraId="68ED6769" w14:textId="77777777" w:rsidTr="00645D2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957AE89" w14:textId="20550919" w:rsidR="00D82AE1" w:rsidRPr="00645D26" w:rsidRDefault="00315AFE" w:rsidP="00036B53">
            <w:pPr>
              <w:pStyle w:val="Ttulo1"/>
              <w:spacing w:line="276" w:lineRule="auto"/>
              <w:jc w:val="left"/>
              <w:rPr>
                <w:b w:val="0"/>
                <w:bCs w:val="0"/>
              </w:rPr>
            </w:pPr>
            <w:r w:rsidRPr="00645D26">
              <w:rPr>
                <w:b w:val="0"/>
                <w:bCs w:val="0"/>
              </w:rPr>
              <w:t>T</w:t>
            </w:r>
            <w:r w:rsidR="009D6764" w:rsidRPr="00645D26">
              <w:rPr>
                <w:b w:val="0"/>
                <w:bCs w:val="0"/>
              </w:rPr>
              <w:t>ipología</w:t>
            </w:r>
          </w:p>
        </w:tc>
        <w:tc>
          <w:tcPr>
            <w:tcW w:w="5004" w:type="dxa"/>
            <w:tcBorders>
              <w:top w:val="none" w:sz="0" w:space="0" w:color="auto"/>
              <w:bottom w:val="none" w:sz="0" w:space="0" w:color="auto"/>
            </w:tcBorders>
            <w:shd w:val="clear" w:color="auto" w:fill="auto"/>
          </w:tcPr>
          <w:p w14:paraId="23CF75F8" w14:textId="12F6DC3B" w:rsidR="00D82AE1" w:rsidRPr="00645D26" w:rsidRDefault="00315AFE" w:rsidP="00036B53">
            <w:pPr>
              <w:pStyle w:val="Ttulo1"/>
              <w:spacing w:line="276"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645D26">
              <w:rPr>
                <w:b w:val="0"/>
                <w:bCs w:val="0"/>
              </w:rPr>
              <w:t>Definición</w:t>
            </w:r>
          </w:p>
        </w:tc>
      </w:tr>
      <w:tr w:rsidR="00D82AE1" w:rsidRPr="00645D26" w14:paraId="24351C75" w14:textId="77777777" w:rsidTr="006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6A50973" w14:textId="0B5400AC" w:rsidR="00315AFE" w:rsidRPr="00645D26" w:rsidRDefault="00315AFE" w:rsidP="00A24B18">
            <w:pPr>
              <w:pStyle w:val="Texto"/>
              <w:numPr>
                <w:ilvl w:val="0"/>
                <w:numId w:val="3"/>
              </w:numPr>
              <w:spacing w:line="276" w:lineRule="auto"/>
              <w:jc w:val="left"/>
            </w:pPr>
            <w:r w:rsidRPr="00645D26">
              <w:t xml:space="preserve">Pensamiento </w:t>
            </w:r>
            <w:r w:rsidR="008F369B" w:rsidRPr="00645D26">
              <w:t>C</w:t>
            </w:r>
            <w:r w:rsidRPr="00645D26">
              <w:t>ero</w:t>
            </w:r>
          </w:p>
        </w:tc>
        <w:tc>
          <w:tcPr>
            <w:tcW w:w="5004" w:type="dxa"/>
            <w:shd w:val="clear" w:color="auto" w:fill="auto"/>
          </w:tcPr>
          <w:p w14:paraId="3468669B" w14:textId="78EC1000" w:rsidR="00DF7ED7" w:rsidRPr="00645D26" w:rsidRDefault="006A5148" w:rsidP="006A5148">
            <w:pPr>
              <w:pStyle w:val="Texto"/>
              <w:ind w:firstLine="0"/>
              <w:cnfStyle w:val="000000100000" w:firstRow="0" w:lastRow="0" w:firstColumn="0" w:lastColumn="0" w:oddVBand="0" w:evenVBand="0" w:oddHBand="1" w:evenHBand="0" w:firstRowFirstColumn="0" w:firstRowLastColumn="0" w:lastRowFirstColumn="0" w:lastRowLastColumn="0"/>
            </w:pPr>
            <w:r w:rsidRPr="00645D26">
              <w:t xml:space="preserve">Actitud pasiva </w:t>
            </w:r>
            <w:r w:rsidR="007C22CF" w:rsidRPr="00645D26">
              <w:t>que implica “dejar hacer y dejar pasar”</w:t>
            </w:r>
          </w:p>
        </w:tc>
      </w:tr>
      <w:tr w:rsidR="00D82AE1" w:rsidRPr="00645D26" w14:paraId="008EC6F0" w14:textId="77777777" w:rsidTr="00645D26">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491674F" w14:textId="2AFE784D" w:rsidR="00D82AE1" w:rsidRPr="00645D26" w:rsidRDefault="008F369B" w:rsidP="00A24B18">
            <w:pPr>
              <w:pStyle w:val="Texto"/>
              <w:numPr>
                <w:ilvl w:val="0"/>
                <w:numId w:val="3"/>
              </w:numPr>
              <w:spacing w:line="276" w:lineRule="auto"/>
              <w:jc w:val="left"/>
            </w:pPr>
            <w:r w:rsidRPr="00645D26">
              <w:t>P</w:t>
            </w:r>
            <w:r w:rsidR="00B51B99" w:rsidRPr="00645D26">
              <w:t xml:space="preserve">ensamiento </w:t>
            </w:r>
            <w:r w:rsidRPr="00645D26">
              <w:t>I</w:t>
            </w:r>
            <w:r w:rsidR="00B51B99" w:rsidRPr="00645D26">
              <w:t>ngenuo</w:t>
            </w:r>
          </w:p>
        </w:tc>
        <w:tc>
          <w:tcPr>
            <w:tcW w:w="5004" w:type="dxa"/>
            <w:shd w:val="clear" w:color="auto" w:fill="auto"/>
          </w:tcPr>
          <w:p w14:paraId="7934FB04" w14:textId="4431DC2E" w:rsidR="00D82AE1" w:rsidRPr="00645D26" w:rsidRDefault="00D008EC" w:rsidP="00D008EC">
            <w:pPr>
              <w:pStyle w:val="Texto"/>
              <w:ind w:firstLine="0"/>
              <w:cnfStyle w:val="000000000000" w:firstRow="0" w:lastRow="0" w:firstColumn="0" w:lastColumn="0" w:oddVBand="0" w:evenVBand="0" w:oddHBand="0" w:evenHBand="0" w:firstRowFirstColumn="0" w:firstRowLastColumn="0" w:lastRowFirstColumn="0" w:lastRowLastColumn="0"/>
            </w:pPr>
            <w:r w:rsidRPr="00645D26">
              <w:t>Afán de buscar “soluciones simples, sencillas, baratas y fáciles de controlar” para problemas muy complejos de carácter estructural en corto plazo.</w:t>
            </w:r>
          </w:p>
        </w:tc>
      </w:tr>
      <w:tr w:rsidR="00D82AE1" w:rsidRPr="00645D26" w14:paraId="5C573DB7" w14:textId="77777777" w:rsidTr="006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07289AF" w14:textId="54AF35D1" w:rsidR="00D82AE1" w:rsidRPr="00645D26" w:rsidRDefault="008F369B" w:rsidP="00A24B18">
            <w:pPr>
              <w:pStyle w:val="Texto"/>
              <w:numPr>
                <w:ilvl w:val="0"/>
                <w:numId w:val="3"/>
              </w:numPr>
              <w:spacing w:line="276" w:lineRule="auto"/>
              <w:jc w:val="left"/>
            </w:pPr>
            <w:r w:rsidRPr="00645D26">
              <w:t>P</w:t>
            </w:r>
            <w:r w:rsidR="00B51B99" w:rsidRPr="00645D26">
              <w:t xml:space="preserve">ensamiento </w:t>
            </w:r>
            <w:r w:rsidRPr="00645D26">
              <w:t>N</w:t>
            </w:r>
            <w:r w:rsidR="00B51B99" w:rsidRPr="00645D26">
              <w:t xml:space="preserve">ormativo - </w:t>
            </w:r>
            <w:r w:rsidR="00C07AB9" w:rsidRPr="00645D26">
              <w:t>B</w:t>
            </w:r>
            <w:r w:rsidR="00B51B99" w:rsidRPr="00645D26">
              <w:t>urocrático</w:t>
            </w:r>
          </w:p>
        </w:tc>
        <w:tc>
          <w:tcPr>
            <w:tcW w:w="5004" w:type="dxa"/>
            <w:shd w:val="clear" w:color="auto" w:fill="auto"/>
          </w:tcPr>
          <w:p w14:paraId="45189D4C" w14:textId="24CB1E89" w:rsidR="00D82AE1" w:rsidRPr="00645D26" w:rsidRDefault="00B033B8" w:rsidP="00D008EC">
            <w:pPr>
              <w:pStyle w:val="Texto"/>
              <w:ind w:firstLine="0"/>
              <w:cnfStyle w:val="000000100000" w:firstRow="0" w:lastRow="0" w:firstColumn="0" w:lastColumn="0" w:oddVBand="0" w:evenVBand="0" w:oddHBand="1" w:evenHBand="0" w:firstRowFirstColumn="0" w:firstRowLastColumn="0" w:lastRowFirstColumn="0" w:lastRowLastColumn="0"/>
            </w:pPr>
            <w:r w:rsidRPr="00645D26">
              <w:t>La obser</w:t>
            </w:r>
            <w:r w:rsidR="00606655" w:rsidRPr="00645D26">
              <w:t>vancia de las leyes y reglamentos permite resolver cualquier problema.</w:t>
            </w:r>
          </w:p>
        </w:tc>
      </w:tr>
      <w:tr w:rsidR="00D82AE1" w:rsidRPr="00645D26" w14:paraId="002C2CBD" w14:textId="77777777" w:rsidTr="00645D26">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9E7838E" w14:textId="6A385929" w:rsidR="00D82AE1" w:rsidRPr="00645D26" w:rsidRDefault="008F369B" w:rsidP="00A24B18">
            <w:pPr>
              <w:pStyle w:val="Texto"/>
              <w:numPr>
                <w:ilvl w:val="0"/>
                <w:numId w:val="3"/>
              </w:numPr>
              <w:spacing w:line="276" w:lineRule="auto"/>
              <w:jc w:val="left"/>
            </w:pPr>
            <w:r w:rsidRPr="00645D26">
              <w:t>P</w:t>
            </w:r>
            <w:r w:rsidR="00B51B99" w:rsidRPr="00645D26">
              <w:t xml:space="preserve">ensamiento </w:t>
            </w:r>
            <w:r w:rsidR="00C07AB9" w:rsidRPr="00645D26">
              <w:t>E</w:t>
            </w:r>
            <w:r w:rsidR="00B51B99" w:rsidRPr="00645D26">
              <w:t>vasivo (</w:t>
            </w:r>
            <w:r w:rsidR="00C07AB9" w:rsidRPr="00645D26">
              <w:t>G</w:t>
            </w:r>
            <w:r w:rsidR="00B51B99" w:rsidRPr="00645D26">
              <w:t>elatinoso)</w:t>
            </w:r>
          </w:p>
        </w:tc>
        <w:tc>
          <w:tcPr>
            <w:tcW w:w="5004" w:type="dxa"/>
            <w:shd w:val="clear" w:color="auto" w:fill="auto"/>
          </w:tcPr>
          <w:p w14:paraId="61AE8B8B" w14:textId="297FC0C7" w:rsidR="00D82AE1" w:rsidRPr="00645D26" w:rsidRDefault="00221607" w:rsidP="00D008EC">
            <w:pPr>
              <w:pStyle w:val="Texto"/>
              <w:ind w:firstLine="0"/>
              <w:cnfStyle w:val="000000000000" w:firstRow="0" w:lastRow="0" w:firstColumn="0" w:lastColumn="0" w:oddVBand="0" w:evenVBand="0" w:oddHBand="0" w:evenHBand="0" w:firstRowFirstColumn="0" w:firstRowLastColumn="0" w:lastRowFirstColumn="0" w:lastRowLastColumn="0"/>
            </w:pPr>
            <w:r w:rsidRPr="00645D26">
              <w:t xml:space="preserve">El directivo evade las responsabilidades de </w:t>
            </w:r>
            <w:r w:rsidR="008564A3" w:rsidRPr="00645D26">
              <w:t>gestión, resbalándoselas a sus subalternos o</w:t>
            </w:r>
            <w:r w:rsidR="00A3628E" w:rsidRPr="00645D26">
              <w:t xml:space="preserve"> </w:t>
            </w:r>
            <w:r w:rsidR="008564A3" w:rsidRPr="00645D26">
              <w:t>devolviéndolas a sus superiores jerárquicos.</w:t>
            </w:r>
          </w:p>
        </w:tc>
      </w:tr>
      <w:tr w:rsidR="00B51B99" w:rsidRPr="00645D26" w14:paraId="62613230" w14:textId="77777777" w:rsidTr="006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EC58C34" w14:textId="1B4ECDDA" w:rsidR="00B51B99" w:rsidRPr="00645D26" w:rsidRDefault="00C07AB9" w:rsidP="00A24B18">
            <w:pPr>
              <w:pStyle w:val="Texto"/>
              <w:numPr>
                <w:ilvl w:val="0"/>
                <w:numId w:val="3"/>
              </w:numPr>
              <w:spacing w:line="276" w:lineRule="auto"/>
              <w:jc w:val="left"/>
            </w:pPr>
            <w:r w:rsidRPr="00645D26">
              <w:t>P</w:t>
            </w:r>
            <w:r w:rsidR="005138FD" w:rsidRPr="00645D26">
              <w:t xml:space="preserve">ensamiento </w:t>
            </w:r>
            <w:r w:rsidRPr="00645D26">
              <w:t>P</w:t>
            </w:r>
            <w:r w:rsidR="005138FD" w:rsidRPr="00645D26">
              <w:t xml:space="preserve">olítico </w:t>
            </w:r>
            <w:r w:rsidRPr="00645D26">
              <w:t>(D</w:t>
            </w:r>
            <w:r w:rsidR="005138FD" w:rsidRPr="00645D26">
              <w:t xml:space="preserve">emocrático o </w:t>
            </w:r>
            <w:r w:rsidRPr="00645D26">
              <w:t>T</w:t>
            </w:r>
            <w:r w:rsidR="005138FD" w:rsidRPr="00645D26">
              <w:t>ribal</w:t>
            </w:r>
            <w:r w:rsidRPr="00645D26">
              <w:t>)</w:t>
            </w:r>
          </w:p>
        </w:tc>
        <w:tc>
          <w:tcPr>
            <w:tcW w:w="5004" w:type="dxa"/>
            <w:shd w:val="clear" w:color="auto" w:fill="auto"/>
          </w:tcPr>
          <w:p w14:paraId="4BA05EC9" w14:textId="47A6C3BF" w:rsidR="00B51B99" w:rsidRPr="00645D26" w:rsidRDefault="008807BE" w:rsidP="00D008EC">
            <w:pPr>
              <w:pStyle w:val="Texto"/>
              <w:ind w:firstLine="0"/>
              <w:cnfStyle w:val="000000100000" w:firstRow="0" w:lastRow="0" w:firstColumn="0" w:lastColumn="0" w:oddVBand="0" w:evenVBand="0" w:oddHBand="1" w:evenHBand="0" w:firstRowFirstColumn="0" w:firstRowLastColumn="0" w:lastRowFirstColumn="0" w:lastRowLastColumn="0"/>
            </w:pPr>
            <w:r w:rsidRPr="00645D26">
              <w:t>Busca el poder por el poder. Supone la i</w:t>
            </w:r>
            <w:r w:rsidR="004404CC" w:rsidRPr="00645D26">
              <w:t>nfalibilidad de la autoridad. Bloquea la</w:t>
            </w:r>
            <w:r w:rsidR="00B01D28" w:rsidRPr="00645D26">
              <w:t xml:space="preserve"> d</w:t>
            </w:r>
            <w:r w:rsidR="004404CC" w:rsidRPr="00645D26">
              <w:t xml:space="preserve">elegación de funciones. Compromete la misión institucional. </w:t>
            </w:r>
          </w:p>
        </w:tc>
      </w:tr>
      <w:tr w:rsidR="00B51B99" w:rsidRPr="00645D26" w14:paraId="1086848B" w14:textId="77777777" w:rsidTr="00645D26">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46B8A36" w14:textId="7B94ADB3" w:rsidR="00B51B99" w:rsidRPr="00645D26" w:rsidRDefault="00B64556" w:rsidP="00A24B18">
            <w:pPr>
              <w:pStyle w:val="Texto"/>
              <w:numPr>
                <w:ilvl w:val="0"/>
                <w:numId w:val="3"/>
              </w:numPr>
              <w:spacing w:line="276" w:lineRule="auto"/>
              <w:jc w:val="left"/>
            </w:pPr>
            <w:r w:rsidRPr="00645D26">
              <w:t>P</w:t>
            </w:r>
            <w:r w:rsidR="005138FD" w:rsidRPr="00645D26">
              <w:t xml:space="preserve">ensamiento </w:t>
            </w:r>
            <w:r w:rsidRPr="00645D26">
              <w:t>P</w:t>
            </w:r>
            <w:r w:rsidR="00BB3B2C" w:rsidRPr="00645D26">
              <w:t xml:space="preserve">atrimonialista </w:t>
            </w:r>
            <w:r w:rsidR="005C657E" w:rsidRPr="00645D26">
              <w:t>A</w:t>
            </w:r>
            <w:r w:rsidR="00BB3B2C" w:rsidRPr="00645D26">
              <w:t>utocrático</w:t>
            </w:r>
          </w:p>
        </w:tc>
        <w:tc>
          <w:tcPr>
            <w:tcW w:w="5004" w:type="dxa"/>
            <w:shd w:val="clear" w:color="auto" w:fill="auto"/>
          </w:tcPr>
          <w:p w14:paraId="1CA21183" w14:textId="2010B1D4" w:rsidR="00B51B99" w:rsidRPr="00645D26" w:rsidRDefault="00291F46" w:rsidP="00D008EC">
            <w:pPr>
              <w:pStyle w:val="Texto"/>
              <w:ind w:firstLine="0"/>
              <w:cnfStyle w:val="000000000000" w:firstRow="0" w:lastRow="0" w:firstColumn="0" w:lastColumn="0" w:oddVBand="0" w:evenVBand="0" w:oddHBand="0" w:evenHBand="0" w:firstRowFirstColumn="0" w:firstRowLastColumn="0" w:lastRowFirstColumn="0" w:lastRowLastColumn="0"/>
            </w:pPr>
            <w:r w:rsidRPr="00645D26">
              <w:t xml:space="preserve">El directivo considera, </w:t>
            </w:r>
            <w:proofErr w:type="gramStart"/>
            <w:r w:rsidRPr="00645D26">
              <w:t>que</w:t>
            </w:r>
            <w:proofErr w:type="gramEnd"/>
            <w:r w:rsidRPr="00645D26">
              <w:t xml:space="preserve"> por el hecho de haber sido elegido o designado lega</w:t>
            </w:r>
            <w:r w:rsidR="000E6192" w:rsidRPr="00645D26">
              <w:t>l</w:t>
            </w:r>
            <w:r w:rsidRPr="00645D26">
              <w:t>mente para un cargo, se ha convertido en dueño de la institución a su cargo.</w:t>
            </w:r>
          </w:p>
        </w:tc>
      </w:tr>
      <w:tr w:rsidR="00B51B99" w:rsidRPr="00645D26" w14:paraId="7F237AA7" w14:textId="77777777" w:rsidTr="006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B4464A0" w14:textId="6C4853B3" w:rsidR="00B51B99" w:rsidRPr="00645D26" w:rsidRDefault="005C657E" w:rsidP="00A24B18">
            <w:pPr>
              <w:pStyle w:val="Texto"/>
              <w:numPr>
                <w:ilvl w:val="0"/>
                <w:numId w:val="3"/>
              </w:numPr>
              <w:spacing w:line="276" w:lineRule="auto"/>
              <w:jc w:val="left"/>
            </w:pPr>
            <w:r w:rsidRPr="00645D26">
              <w:t>P</w:t>
            </w:r>
            <w:r w:rsidR="00BB3B2C" w:rsidRPr="00645D26">
              <w:t xml:space="preserve">ensamiento </w:t>
            </w:r>
            <w:r w:rsidRPr="00645D26">
              <w:t>C</w:t>
            </w:r>
            <w:r w:rsidR="00BB3B2C" w:rsidRPr="00645D26">
              <w:t xml:space="preserve">orporativo </w:t>
            </w:r>
            <w:r w:rsidRPr="00645D26">
              <w:t>P</w:t>
            </w:r>
            <w:r w:rsidR="00BB3B2C" w:rsidRPr="00645D26">
              <w:t xml:space="preserve">olítico </w:t>
            </w:r>
            <w:r w:rsidRPr="00645D26">
              <w:t>- Si</w:t>
            </w:r>
            <w:r w:rsidR="00BB3B2C" w:rsidRPr="00645D26">
              <w:t>ndical</w:t>
            </w:r>
          </w:p>
        </w:tc>
        <w:tc>
          <w:tcPr>
            <w:tcW w:w="5004" w:type="dxa"/>
            <w:shd w:val="clear" w:color="auto" w:fill="auto"/>
          </w:tcPr>
          <w:p w14:paraId="79D518C0" w14:textId="567CB2D3" w:rsidR="00B51B99" w:rsidRPr="00645D26" w:rsidRDefault="00D30B28" w:rsidP="00D008EC">
            <w:pPr>
              <w:pStyle w:val="Texto"/>
              <w:ind w:firstLine="0"/>
              <w:cnfStyle w:val="000000100000" w:firstRow="0" w:lastRow="0" w:firstColumn="0" w:lastColumn="0" w:oddVBand="0" w:evenVBand="0" w:oddHBand="1" w:evenHBand="0" w:firstRowFirstColumn="0" w:firstRowLastColumn="0" w:lastRowFirstColumn="0" w:lastRowLastColumn="0"/>
            </w:pPr>
            <w:r w:rsidRPr="00645D26">
              <w:t>El Directivo trata de quedar bien con todos los grupos de poder; bien se trate de l</w:t>
            </w:r>
            <w:r w:rsidR="000E6192" w:rsidRPr="00645D26">
              <w:t xml:space="preserve">íderes </w:t>
            </w:r>
            <w:r w:rsidR="00CE34AD" w:rsidRPr="00645D26">
              <w:t>sindicales</w:t>
            </w:r>
            <w:r w:rsidRPr="00645D26">
              <w:t xml:space="preserve">, maestros, </w:t>
            </w:r>
            <w:r w:rsidR="00CE34AD" w:rsidRPr="00645D26">
              <w:t>estudiantes</w:t>
            </w:r>
            <w:r w:rsidRPr="00645D26">
              <w:t xml:space="preserve">, </w:t>
            </w:r>
            <w:r w:rsidR="00CE34AD" w:rsidRPr="00645D26">
              <w:t>partidos</w:t>
            </w:r>
            <w:r w:rsidRPr="00645D26">
              <w:t xml:space="preserve"> </w:t>
            </w:r>
            <w:r w:rsidRPr="00645D26">
              <w:lastRenderedPageBreak/>
              <w:t xml:space="preserve">políticos, lideres empresariales o lideres </w:t>
            </w:r>
            <w:r w:rsidR="00CE34AD" w:rsidRPr="00645D26">
              <w:t>sociales.</w:t>
            </w:r>
          </w:p>
        </w:tc>
      </w:tr>
      <w:tr w:rsidR="00B51B99" w:rsidRPr="00645D26" w14:paraId="49E86795" w14:textId="77777777" w:rsidTr="00645D26">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98CD235" w14:textId="52D13016" w:rsidR="00B51B99" w:rsidRPr="00645D26" w:rsidRDefault="005C657E" w:rsidP="00A24B18">
            <w:pPr>
              <w:pStyle w:val="Texto"/>
              <w:numPr>
                <w:ilvl w:val="0"/>
                <w:numId w:val="3"/>
              </w:numPr>
              <w:spacing w:line="276" w:lineRule="auto"/>
              <w:jc w:val="left"/>
            </w:pPr>
            <w:r w:rsidRPr="00645D26">
              <w:lastRenderedPageBreak/>
              <w:t>P</w:t>
            </w:r>
            <w:r w:rsidR="00005932" w:rsidRPr="00645D26">
              <w:t xml:space="preserve">ensamiento </w:t>
            </w:r>
            <w:r w:rsidR="00256D1A" w:rsidRPr="00645D26">
              <w:t>C</w:t>
            </w:r>
            <w:r w:rsidR="00005932" w:rsidRPr="00645D26">
              <w:t xml:space="preserve">orporativo </w:t>
            </w:r>
            <w:r w:rsidR="00256D1A" w:rsidRPr="00645D26">
              <w:t>E</w:t>
            </w:r>
            <w:r w:rsidR="00005932" w:rsidRPr="00645D26">
              <w:t>mpresarial</w:t>
            </w:r>
            <w:r w:rsidR="00256D1A" w:rsidRPr="00645D26">
              <w:t xml:space="preserve"> - Pr</w:t>
            </w:r>
            <w:r w:rsidR="00005932" w:rsidRPr="00645D26">
              <w:t>ivado</w:t>
            </w:r>
          </w:p>
        </w:tc>
        <w:tc>
          <w:tcPr>
            <w:tcW w:w="5004" w:type="dxa"/>
            <w:shd w:val="clear" w:color="auto" w:fill="auto"/>
          </w:tcPr>
          <w:p w14:paraId="1A6904C3" w14:textId="24FAB52B" w:rsidR="00B51B99" w:rsidRPr="00645D26" w:rsidRDefault="002D6D8A" w:rsidP="00DF7ED7">
            <w:pPr>
              <w:pStyle w:val="Ttulo1"/>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val="0"/>
                <w:bCs w:val="0"/>
                <w:color w:val="000000"/>
                <w:szCs w:val="22"/>
                <w:lang w:eastAsia="es-419"/>
              </w:rPr>
            </w:pPr>
            <w:r w:rsidRPr="00645D26">
              <w:rPr>
                <w:rFonts w:eastAsia="Times New Roman" w:cs="Times New Roman"/>
                <w:b w:val="0"/>
                <w:bCs w:val="0"/>
                <w:color w:val="000000"/>
                <w:szCs w:val="22"/>
                <w:lang w:eastAsia="es-419"/>
              </w:rPr>
              <w:t>Considera que las instituciones educativas se organizan y dirigen como cualquier empresa productiva o de servicios.</w:t>
            </w:r>
            <w:r w:rsidR="00384BF1" w:rsidRPr="00645D26">
              <w:rPr>
                <w:rFonts w:eastAsia="Times New Roman" w:cs="Times New Roman"/>
                <w:b w:val="0"/>
                <w:bCs w:val="0"/>
                <w:color w:val="000000"/>
                <w:szCs w:val="22"/>
                <w:lang w:eastAsia="es-419"/>
              </w:rPr>
              <w:t xml:space="preserve"> Hace énfasis</w:t>
            </w:r>
            <w:r w:rsidR="005E3D45" w:rsidRPr="00645D26">
              <w:rPr>
                <w:rFonts w:eastAsia="Times New Roman" w:cs="Times New Roman"/>
                <w:b w:val="0"/>
                <w:bCs w:val="0"/>
                <w:color w:val="000000"/>
                <w:szCs w:val="22"/>
                <w:lang w:eastAsia="es-419"/>
              </w:rPr>
              <w:t xml:space="preserve"> </w:t>
            </w:r>
            <w:r w:rsidR="00384BF1" w:rsidRPr="00645D26">
              <w:rPr>
                <w:rFonts w:eastAsia="Times New Roman" w:cs="Times New Roman"/>
                <w:b w:val="0"/>
                <w:bCs w:val="0"/>
                <w:color w:val="000000"/>
                <w:szCs w:val="22"/>
                <w:lang w:eastAsia="es-419"/>
              </w:rPr>
              <w:t xml:space="preserve">en los </w:t>
            </w:r>
            <w:r w:rsidR="00495CCC" w:rsidRPr="00645D26">
              <w:rPr>
                <w:rFonts w:eastAsia="Times New Roman" w:cs="Times New Roman"/>
                <w:b w:val="0"/>
                <w:bCs w:val="0"/>
                <w:color w:val="000000"/>
                <w:szCs w:val="22"/>
                <w:lang w:eastAsia="es-419"/>
              </w:rPr>
              <w:t>aspectos financieros y en la búsqueda de utilidades a corto plazo.</w:t>
            </w:r>
          </w:p>
        </w:tc>
      </w:tr>
      <w:tr w:rsidR="00B51B99" w:rsidRPr="00645D26" w14:paraId="4392C9B3" w14:textId="77777777" w:rsidTr="006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1A3C900" w14:textId="061C2694" w:rsidR="00B51B99" w:rsidRPr="00645D26" w:rsidRDefault="00256D1A" w:rsidP="00A24B18">
            <w:pPr>
              <w:pStyle w:val="Texto"/>
              <w:numPr>
                <w:ilvl w:val="0"/>
                <w:numId w:val="3"/>
              </w:numPr>
              <w:spacing w:line="276" w:lineRule="auto"/>
              <w:jc w:val="left"/>
            </w:pPr>
            <w:r w:rsidRPr="00645D26">
              <w:t>P</w:t>
            </w:r>
            <w:r w:rsidR="00005932" w:rsidRPr="00645D26">
              <w:t xml:space="preserve">ensamiento </w:t>
            </w:r>
            <w:r w:rsidRPr="00645D26">
              <w:t>R</w:t>
            </w:r>
            <w:r w:rsidR="00005932" w:rsidRPr="00645D26">
              <w:t>acionalizador</w:t>
            </w:r>
          </w:p>
        </w:tc>
        <w:tc>
          <w:tcPr>
            <w:tcW w:w="5004" w:type="dxa"/>
            <w:shd w:val="clear" w:color="auto" w:fill="auto"/>
          </w:tcPr>
          <w:p w14:paraId="4362E25C" w14:textId="7B11B7BC" w:rsidR="00B51B99" w:rsidRPr="00645D26" w:rsidRDefault="000E6192" w:rsidP="00DF7ED7">
            <w:pPr>
              <w:pStyle w:val="Ttulo1"/>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val="0"/>
                <w:bCs w:val="0"/>
                <w:color w:val="000000"/>
                <w:szCs w:val="22"/>
                <w:lang w:eastAsia="es-419"/>
              </w:rPr>
            </w:pPr>
            <w:r w:rsidRPr="00645D26">
              <w:rPr>
                <w:b w:val="0"/>
                <w:bCs w:val="0"/>
              </w:rPr>
              <w:t>Busca asignar recursos escasos entre usuarios que compiten entre sí por esos mismos recursos. Se fundamenta en el establecimiento claro de prioridades, que no siempre se manifiestan. Este criterio, aplicado en exceso, tiende a inhibir el desarrollo institucional.</w:t>
            </w:r>
          </w:p>
        </w:tc>
      </w:tr>
      <w:tr w:rsidR="00B51B99" w:rsidRPr="00645D26" w14:paraId="36522C65" w14:textId="77777777" w:rsidTr="00645D26">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9C47A5" w14:textId="16323A2A" w:rsidR="00B51B99" w:rsidRPr="00645D26" w:rsidRDefault="00DF7ED7" w:rsidP="00A24B18">
            <w:pPr>
              <w:pStyle w:val="Texto"/>
              <w:numPr>
                <w:ilvl w:val="0"/>
                <w:numId w:val="3"/>
              </w:numPr>
              <w:spacing w:line="276" w:lineRule="auto"/>
              <w:jc w:val="left"/>
            </w:pPr>
            <w:r w:rsidRPr="00645D26">
              <w:t>P</w:t>
            </w:r>
            <w:r w:rsidR="00005932" w:rsidRPr="00645D26">
              <w:t xml:space="preserve">ensamiento </w:t>
            </w:r>
            <w:r w:rsidRPr="00645D26">
              <w:t>C</w:t>
            </w:r>
            <w:r w:rsidR="00005932" w:rsidRPr="00645D26">
              <w:t>rítico</w:t>
            </w:r>
          </w:p>
        </w:tc>
        <w:tc>
          <w:tcPr>
            <w:tcW w:w="5004" w:type="dxa"/>
            <w:shd w:val="clear" w:color="auto" w:fill="auto"/>
          </w:tcPr>
          <w:p w14:paraId="33754E86" w14:textId="07C374BE" w:rsidR="00B51B99" w:rsidRPr="00645D26" w:rsidRDefault="00323371" w:rsidP="00DF7ED7">
            <w:pPr>
              <w:pStyle w:val="Ttulo1"/>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val="0"/>
                <w:bCs w:val="0"/>
                <w:color w:val="000000"/>
                <w:szCs w:val="22"/>
                <w:lang w:eastAsia="es-419"/>
              </w:rPr>
            </w:pPr>
            <w:r w:rsidRPr="00645D26">
              <w:rPr>
                <w:rFonts w:eastAsia="Times New Roman" w:cs="Times New Roman"/>
                <w:b w:val="0"/>
                <w:bCs w:val="0"/>
                <w:color w:val="000000"/>
                <w:szCs w:val="22"/>
                <w:lang w:eastAsia="es-419"/>
              </w:rPr>
              <w:t>Busca llegar al fondo de los problemas e identifica la naturaleza</w:t>
            </w:r>
            <w:r w:rsidR="00133C7D" w:rsidRPr="00645D26">
              <w:rPr>
                <w:rFonts w:eastAsia="Times New Roman" w:cs="Times New Roman"/>
                <w:b w:val="0"/>
                <w:bCs w:val="0"/>
                <w:color w:val="000000"/>
                <w:szCs w:val="22"/>
                <w:lang w:eastAsia="es-419"/>
              </w:rPr>
              <w:t xml:space="preserve"> peculiar de cada problema y su relación con otros problemas. </w:t>
            </w:r>
          </w:p>
        </w:tc>
      </w:tr>
      <w:tr w:rsidR="00005932" w:rsidRPr="00645D26" w14:paraId="3CEC1119" w14:textId="77777777" w:rsidTr="006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0CD79D8" w14:textId="7EB450FF" w:rsidR="00005932" w:rsidRPr="00645D26" w:rsidRDefault="00DF7ED7" w:rsidP="00A24B18">
            <w:pPr>
              <w:pStyle w:val="Texto"/>
              <w:numPr>
                <w:ilvl w:val="0"/>
                <w:numId w:val="3"/>
              </w:numPr>
              <w:spacing w:line="276" w:lineRule="auto"/>
              <w:jc w:val="left"/>
            </w:pPr>
            <w:r w:rsidRPr="00645D26">
              <w:t>P</w:t>
            </w:r>
            <w:r w:rsidR="008F369B" w:rsidRPr="00645D26">
              <w:t xml:space="preserve">ensamiento </w:t>
            </w:r>
            <w:r w:rsidRPr="00645D26">
              <w:t>C</w:t>
            </w:r>
            <w:r w:rsidR="008F369B" w:rsidRPr="00645D26">
              <w:t xml:space="preserve">reativo o </w:t>
            </w:r>
            <w:r w:rsidRPr="00645D26">
              <w:t>I</w:t>
            </w:r>
            <w:r w:rsidR="008F369B" w:rsidRPr="00645D26">
              <w:t>nnovador</w:t>
            </w:r>
          </w:p>
        </w:tc>
        <w:tc>
          <w:tcPr>
            <w:tcW w:w="5004" w:type="dxa"/>
            <w:shd w:val="clear" w:color="auto" w:fill="auto"/>
          </w:tcPr>
          <w:p w14:paraId="15C836D4" w14:textId="72BAB3CC" w:rsidR="00005932" w:rsidRPr="00645D26" w:rsidRDefault="001967F8" w:rsidP="00DF7ED7">
            <w:pPr>
              <w:pStyle w:val="Ttulo1"/>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val="0"/>
                <w:bCs w:val="0"/>
                <w:color w:val="000000"/>
                <w:szCs w:val="22"/>
                <w:lang w:eastAsia="es-419"/>
              </w:rPr>
            </w:pPr>
            <w:r w:rsidRPr="00645D26">
              <w:rPr>
                <w:rFonts w:eastAsia="Times New Roman" w:cs="Times New Roman"/>
                <w:b w:val="0"/>
                <w:bCs w:val="0"/>
                <w:color w:val="000000"/>
                <w:szCs w:val="22"/>
                <w:lang w:eastAsia="es-419"/>
              </w:rPr>
              <w:t xml:space="preserve">Cuestiona las futuras implicaciones de seguir con “más de los mismo” que no han </w:t>
            </w:r>
            <w:r w:rsidR="00CF2358" w:rsidRPr="00645D26">
              <w:rPr>
                <w:rFonts w:eastAsia="Times New Roman" w:cs="Times New Roman"/>
                <w:b w:val="0"/>
                <w:bCs w:val="0"/>
                <w:color w:val="000000"/>
                <w:szCs w:val="22"/>
                <w:lang w:eastAsia="es-419"/>
              </w:rPr>
              <w:t>logrado</w:t>
            </w:r>
            <w:r w:rsidRPr="00645D26">
              <w:rPr>
                <w:rFonts w:eastAsia="Times New Roman" w:cs="Times New Roman"/>
                <w:b w:val="0"/>
                <w:bCs w:val="0"/>
                <w:color w:val="000000"/>
                <w:szCs w:val="22"/>
                <w:lang w:eastAsia="es-419"/>
              </w:rPr>
              <w:t xml:space="preserve"> solucionarse de fondo.</w:t>
            </w:r>
          </w:p>
        </w:tc>
      </w:tr>
      <w:tr w:rsidR="00005932" w:rsidRPr="00645D26" w14:paraId="0F527E78" w14:textId="77777777" w:rsidTr="00645D26">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CBF8D75" w14:textId="62688CAD" w:rsidR="00005932" w:rsidRPr="00645D26" w:rsidRDefault="008F369B" w:rsidP="00A24B18">
            <w:pPr>
              <w:pStyle w:val="Texto"/>
              <w:numPr>
                <w:ilvl w:val="0"/>
                <w:numId w:val="3"/>
              </w:numPr>
              <w:spacing w:line="276" w:lineRule="auto"/>
              <w:jc w:val="left"/>
            </w:pPr>
            <w:r w:rsidRPr="00645D26">
              <w:t xml:space="preserve">Pensamiento </w:t>
            </w:r>
            <w:r w:rsidR="00DF7ED7" w:rsidRPr="00645D26">
              <w:t>E</w:t>
            </w:r>
            <w:r w:rsidRPr="00645D26">
              <w:t>stratégico</w:t>
            </w:r>
          </w:p>
        </w:tc>
        <w:tc>
          <w:tcPr>
            <w:tcW w:w="5004" w:type="dxa"/>
            <w:shd w:val="clear" w:color="auto" w:fill="auto"/>
          </w:tcPr>
          <w:p w14:paraId="5BA2CAFF" w14:textId="65AD7565" w:rsidR="00005932" w:rsidRPr="00645D26" w:rsidRDefault="002C2CAF" w:rsidP="00DF7ED7">
            <w:pPr>
              <w:pStyle w:val="Ttulo1"/>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val="0"/>
                <w:bCs w:val="0"/>
                <w:color w:val="000000"/>
                <w:szCs w:val="22"/>
                <w:lang w:eastAsia="es-419"/>
              </w:rPr>
            </w:pPr>
            <w:r w:rsidRPr="00645D26">
              <w:rPr>
                <w:rFonts w:eastAsia="Times New Roman" w:cs="Times New Roman"/>
                <w:b w:val="0"/>
                <w:bCs w:val="0"/>
                <w:color w:val="000000"/>
                <w:szCs w:val="22"/>
                <w:lang w:eastAsia="es-419"/>
              </w:rPr>
              <w:t xml:space="preserve">Supone un </w:t>
            </w:r>
            <w:r w:rsidR="00275A32" w:rsidRPr="00645D26">
              <w:rPr>
                <w:rFonts w:eastAsia="Times New Roman" w:cs="Times New Roman"/>
                <w:b w:val="0"/>
                <w:bCs w:val="0"/>
                <w:color w:val="000000"/>
                <w:szCs w:val="22"/>
                <w:lang w:eastAsia="es-419"/>
              </w:rPr>
              <w:t>compromiso</w:t>
            </w:r>
            <w:r w:rsidRPr="00645D26">
              <w:rPr>
                <w:rFonts w:eastAsia="Times New Roman" w:cs="Times New Roman"/>
                <w:b w:val="0"/>
                <w:bCs w:val="0"/>
                <w:color w:val="000000"/>
                <w:szCs w:val="22"/>
                <w:lang w:eastAsia="es-419"/>
              </w:rPr>
              <w:t xml:space="preserve"> solidario con el cumplimiento de la </w:t>
            </w:r>
            <w:r w:rsidR="00275A32" w:rsidRPr="00645D26">
              <w:rPr>
                <w:rFonts w:eastAsia="Times New Roman" w:cs="Times New Roman"/>
                <w:b w:val="0"/>
                <w:bCs w:val="0"/>
                <w:color w:val="000000"/>
                <w:szCs w:val="22"/>
                <w:lang w:eastAsia="es-419"/>
              </w:rPr>
              <w:t>misión</w:t>
            </w:r>
            <w:r w:rsidRPr="00645D26">
              <w:rPr>
                <w:rFonts w:eastAsia="Times New Roman" w:cs="Times New Roman"/>
                <w:b w:val="0"/>
                <w:bCs w:val="0"/>
                <w:color w:val="000000"/>
                <w:szCs w:val="22"/>
                <w:lang w:eastAsia="es-419"/>
              </w:rPr>
              <w:t xml:space="preserve"> institucional por parte de los integrantes de la </w:t>
            </w:r>
            <w:r w:rsidR="00275A32" w:rsidRPr="00645D26">
              <w:rPr>
                <w:rFonts w:eastAsia="Times New Roman" w:cs="Times New Roman"/>
                <w:b w:val="0"/>
                <w:bCs w:val="0"/>
                <w:color w:val="000000"/>
                <w:szCs w:val="22"/>
                <w:lang w:eastAsia="es-419"/>
              </w:rPr>
              <w:t>organización, a través de la promoción del desarrollo del pensamiento crítico y del pensamiento innovador.</w:t>
            </w:r>
          </w:p>
        </w:tc>
      </w:tr>
    </w:tbl>
    <w:p w14:paraId="39FBA0B2" w14:textId="77777777" w:rsidR="00036B53" w:rsidRDefault="00036B53" w:rsidP="00036B53">
      <w:pPr>
        <w:pStyle w:val="Sinespaciado"/>
        <w:rPr>
          <w:rStyle w:val="nfasis"/>
        </w:rPr>
      </w:pPr>
    </w:p>
    <w:p w14:paraId="4E47F96B" w14:textId="4A8EB1DB" w:rsidR="00275A32" w:rsidRDefault="00036B53" w:rsidP="00645D26">
      <w:pPr>
        <w:pStyle w:val="Texto"/>
        <w:spacing w:line="360" w:lineRule="auto"/>
        <w:ind w:firstLine="0"/>
        <w:jc w:val="center"/>
        <w:rPr>
          <w:bCs/>
          <w:sz w:val="20"/>
          <w:szCs w:val="20"/>
        </w:rPr>
      </w:pPr>
      <w:r>
        <w:rPr>
          <w:rStyle w:val="nfasis"/>
        </w:rPr>
        <w:t>Nota.</w:t>
      </w:r>
      <w:r>
        <w:t xml:space="preserve"> Tabla de elaboración propia, adaptada de Álvarez (2006)</w:t>
      </w:r>
    </w:p>
    <w:p w14:paraId="01473C93" w14:textId="060AD7F1" w:rsidR="00036B53" w:rsidRDefault="00036B53" w:rsidP="00645D26">
      <w:pPr>
        <w:pStyle w:val="Texto"/>
        <w:spacing w:line="360" w:lineRule="auto"/>
      </w:pPr>
      <w:r>
        <w:t>Las tipologías del pensamiento directivo aluden a la forma en que los líderes procesan la información, toman decisiones y enfrentan los problemas dentro de una organización. Asimismo, conviene señalar que estos estilos de pensamiento no son mutuamente excluyentes, puesto que los líderes pueden articular distintos enfoques en función de la situación y de las necesidades específicas del contexto organizacional.</w:t>
      </w:r>
    </w:p>
    <w:p w14:paraId="1761E0BE" w14:textId="0C9FB213" w:rsidR="00036B53" w:rsidRDefault="00036B53" w:rsidP="00645D26">
      <w:pPr>
        <w:pStyle w:val="Texto"/>
        <w:spacing w:line="360" w:lineRule="auto"/>
      </w:pPr>
      <w:r>
        <w:t>Asimismo, el desarrollo de habilidades de pensamiento directivo resulta fundamental para fortalecer la toma de decisiones y el ejercicio eficaz del liderazgo en el ámbito organizacional. Las tipologías del pensamiento directivo ofrecen un marco analítico pertinente para comprender cómo los líderes interpretan la realidad, orientan sus decisiones y enfrentan los desafíos propios de organizaciones cada vez más complejas.</w:t>
      </w:r>
    </w:p>
    <w:p w14:paraId="1B61C554" w14:textId="77777777" w:rsidR="002A237D" w:rsidRDefault="002A237D" w:rsidP="00645D26">
      <w:pPr>
        <w:pStyle w:val="Texto"/>
        <w:spacing w:line="360" w:lineRule="auto"/>
      </w:pPr>
      <w:r>
        <w:lastRenderedPageBreak/>
        <w:t xml:space="preserve">En </w:t>
      </w:r>
      <w:r w:rsidRPr="002A237D">
        <w:t xml:space="preserve">la </w:t>
      </w:r>
      <w:r w:rsidRPr="002A237D">
        <w:rPr>
          <w:rStyle w:val="Textoennegrita"/>
          <w:b w:val="0"/>
          <w:bCs w:val="0"/>
        </w:rPr>
        <w:t>Figura 1</w:t>
      </w:r>
      <w:r>
        <w:t xml:space="preserve"> se presentan las claves del liderazgo para el ejercicio de una gestión organizacional efectiva en contextos dinámicos y cambiantes.</w:t>
      </w:r>
    </w:p>
    <w:p w14:paraId="22D9549D" w14:textId="77777777" w:rsidR="00645D26" w:rsidRDefault="00645D26" w:rsidP="00645D26">
      <w:pPr>
        <w:pStyle w:val="Texto"/>
        <w:spacing w:line="360" w:lineRule="auto"/>
      </w:pPr>
    </w:p>
    <w:p w14:paraId="1E6C21B9" w14:textId="5DEDF30D" w:rsidR="00E70605" w:rsidRPr="008236CE" w:rsidRDefault="00E70605" w:rsidP="00645D26">
      <w:pPr>
        <w:pStyle w:val="Ttulo1"/>
        <w:jc w:val="center"/>
        <w:rPr>
          <w:b w:val="0"/>
          <w:bCs w:val="0"/>
          <w:i/>
          <w:iCs/>
        </w:rPr>
      </w:pPr>
      <w:r w:rsidRPr="007740B4">
        <w:t>Figura 1</w:t>
      </w:r>
      <w:r w:rsidR="00645D26">
        <w:t xml:space="preserve">. </w:t>
      </w:r>
      <w:r w:rsidRPr="00645D26">
        <w:rPr>
          <w:b w:val="0"/>
          <w:bCs w:val="0"/>
        </w:rPr>
        <w:t>Claves del éxito del liderazgo</w:t>
      </w:r>
    </w:p>
    <w:p w14:paraId="355686C2" w14:textId="77777777" w:rsidR="00E70605" w:rsidRDefault="00E70605" w:rsidP="00E70605">
      <w:pPr>
        <w:pStyle w:val="Texto"/>
        <w:ind w:firstLine="0"/>
      </w:pPr>
      <w:r>
        <w:rPr>
          <w:noProof/>
        </w:rPr>
        <w:drawing>
          <wp:inline distT="0" distB="0" distL="0" distR="0" wp14:anchorId="69FD37DA" wp14:editId="3C3F6B4B">
            <wp:extent cx="6050280" cy="2655570"/>
            <wp:effectExtent l="0" t="19050" r="0" b="49530"/>
            <wp:docPr id="700009195"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37C7E11" w14:textId="673ED3FB" w:rsidR="00E70605" w:rsidRDefault="002A237D" w:rsidP="00645D26">
      <w:pPr>
        <w:spacing w:after="0" w:line="360" w:lineRule="auto"/>
        <w:jc w:val="center"/>
        <w:rPr>
          <w:rFonts w:cs="Times New Roman"/>
          <w:bCs/>
          <w:sz w:val="20"/>
          <w:szCs w:val="20"/>
        </w:rPr>
      </w:pPr>
      <w:r>
        <w:rPr>
          <w:rStyle w:val="nfasis"/>
        </w:rPr>
        <w:t>Nota.</w:t>
      </w:r>
      <w:r>
        <w:t xml:space="preserve"> Elaboración propia, adaptada de </w:t>
      </w:r>
      <w:r>
        <w:rPr>
          <w:rStyle w:val="nfasis"/>
        </w:rPr>
        <w:t>Las 21 leyes de liderazgo</w:t>
      </w:r>
      <w:r>
        <w:t>, por J. Maxwell, 2007, Editorial Grupo Nelson.</w:t>
      </w:r>
    </w:p>
    <w:p w14:paraId="49ADCBFD" w14:textId="77777777" w:rsidR="0046289C" w:rsidRDefault="0046289C" w:rsidP="00645D26">
      <w:pPr>
        <w:pStyle w:val="Texto"/>
        <w:spacing w:line="360" w:lineRule="auto"/>
      </w:pPr>
      <w:r>
        <w:t>Cabe destacar que las claves del éxito en el liderazgo se sustentan en la articulación de habilidades, cualidades y valores sólidos, orientados por una visión clara y por el compromiso con el desarrollo del equipo de trabajo. De igual manera, el liderazgo efectivo se caracteriza por la toma de decisiones con integridad, la empatía y la capacidad de inspirar, motivar y conducir a los integrantes hacia el logro de objetivos comunes.</w:t>
      </w:r>
    </w:p>
    <w:p w14:paraId="2B778227" w14:textId="77777777" w:rsidR="0046289C" w:rsidRDefault="0046289C" w:rsidP="00645D26">
      <w:pPr>
        <w:pStyle w:val="Texto"/>
        <w:spacing w:line="360" w:lineRule="auto"/>
      </w:pPr>
      <w:r>
        <w:t>Las claves del éxito en el liderazgo varían según las situaciones y los contextos en los que se ejercen. En consecuencia, la construcción de relaciones sólidas dentro del equipo de trabajo propicia la confianza y fortalece la colaboración, aspectos esenciales para el logro del éxito individual y colectivo.</w:t>
      </w:r>
    </w:p>
    <w:p w14:paraId="22C8D275" w14:textId="77777777" w:rsidR="0046289C" w:rsidRDefault="0046289C" w:rsidP="00645D26">
      <w:pPr>
        <w:pStyle w:val="Texto"/>
        <w:spacing w:line="360" w:lineRule="auto"/>
      </w:pPr>
      <w:r>
        <w:t>En este marco, el éxito en el liderazgo supone una combinación particular de habilidades, cualidades y valores que se ajusta a cada situación y a las características de las personas involucradas.</w:t>
      </w:r>
    </w:p>
    <w:p w14:paraId="7A20829F" w14:textId="77777777" w:rsidR="00645D26" w:rsidRDefault="00645D26" w:rsidP="00645D26">
      <w:pPr>
        <w:pStyle w:val="Texto"/>
        <w:spacing w:line="360" w:lineRule="auto"/>
      </w:pPr>
    </w:p>
    <w:p w14:paraId="449F9513" w14:textId="77777777" w:rsidR="002E31CC" w:rsidRDefault="002E31CC" w:rsidP="00645D26">
      <w:pPr>
        <w:pStyle w:val="Texto"/>
        <w:spacing w:line="360" w:lineRule="auto"/>
      </w:pPr>
    </w:p>
    <w:p w14:paraId="1EAA9353" w14:textId="77777777" w:rsidR="002E31CC" w:rsidRDefault="002E31CC" w:rsidP="00645D26">
      <w:pPr>
        <w:pStyle w:val="Texto"/>
        <w:spacing w:line="360" w:lineRule="auto"/>
      </w:pPr>
    </w:p>
    <w:p w14:paraId="5D745997" w14:textId="77777777" w:rsidR="002E31CC" w:rsidRDefault="002E31CC" w:rsidP="00645D26">
      <w:pPr>
        <w:pStyle w:val="Texto"/>
        <w:spacing w:line="360" w:lineRule="auto"/>
      </w:pPr>
    </w:p>
    <w:p w14:paraId="5B1CD246" w14:textId="1821D320" w:rsidR="003E3678" w:rsidRPr="005B0E6B" w:rsidRDefault="003E3678" w:rsidP="00645D26">
      <w:pPr>
        <w:pStyle w:val="Ttulo1"/>
        <w:spacing w:line="360" w:lineRule="auto"/>
        <w:jc w:val="center"/>
        <w:rPr>
          <w:sz w:val="28"/>
          <w:szCs w:val="21"/>
        </w:rPr>
      </w:pPr>
      <w:r w:rsidRPr="005B0E6B">
        <w:rPr>
          <w:sz w:val="28"/>
          <w:szCs w:val="21"/>
        </w:rPr>
        <w:lastRenderedPageBreak/>
        <w:t>Estilos de liderazgo</w:t>
      </w:r>
    </w:p>
    <w:p w14:paraId="396726C1" w14:textId="77777777" w:rsidR="00E226A7" w:rsidRDefault="00E226A7" w:rsidP="00645D26">
      <w:pPr>
        <w:pStyle w:val="Texto"/>
        <w:spacing w:line="360" w:lineRule="auto"/>
      </w:pPr>
      <w:r>
        <w:t>El estilo de liderazgo alude a la forma en que un líder se relaciona con sus subordinados, influye en la toma de decisiones y conduce al equipo de trabajo hacia el logro de los objetivos organizacionales. Desde esta perspectiva, las habilidades directivas se manifiestan mediante diversos estilos de liderazgo, cada uno con rasgos y enfoques particulares.</w:t>
      </w:r>
    </w:p>
    <w:p w14:paraId="45468890" w14:textId="77777777" w:rsidR="00E226A7" w:rsidRDefault="00E226A7" w:rsidP="00645D26">
      <w:pPr>
        <w:pStyle w:val="Texto"/>
        <w:spacing w:line="360" w:lineRule="auto"/>
      </w:pPr>
      <w:r>
        <w:t>Cabe señalar que la elección de un estilo de liderazgo dentro de una organización, ya sea pública o privada, depende de múltiples factores, entre los que destacan la naturaleza de la institución, la cultura organizacional, las metas y objetivos específicos, así como las características individuales de los líderes y de sus colaboradores.</w:t>
      </w:r>
    </w:p>
    <w:p w14:paraId="3DF1DCF8" w14:textId="77777777" w:rsidR="00E226A7" w:rsidRDefault="00E226A7" w:rsidP="00645D26">
      <w:pPr>
        <w:pStyle w:val="Texto"/>
        <w:spacing w:line="360" w:lineRule="auto"/>
      </w:pPr>
      <w:r>
        <w:t>De acuerdo con Madrigal (2017), los estilos de liderazgo constituyen un conjunto de habilidades que favorecen el desarrollo de conocimientos y la resolución de conflictos en la organización, al tiempo que permiten orientar a un grupo de personas hacia el cumplimiento de un objetivo común. En este sentido, las funciones directivas se vinculan con la gestión operativa, mientras que el liderazgo se concentra en influir, persuadir y motivar a los colaboradores para alcanzar las metas institucionales.</w:t>
      </w:r>
    </w:p>
    <w:p w14:paraId="02B6FC13" w14:textId="1F8A9AFE" w:rsidR="00E226A7" w:rsidRDefault="00E226A7" w:rsidP="00645D26">
      <w:pPr>
        <w:pStyle w:val="Texto"/>
        <w:spacing w:line="360" w:lineRule="auto"/>
      </w:pPr>
      <w:r w:rsidRPr="00E226A7">
        <w:t xml:space="preserve">En la </w:t>
      </w:r>
      <w:r w:rsidRPr="00E226A7">
        <w:rPr>
          <w:rStyle w:val="Textoennegrita"/>
          <w:b w:val="0"/>
          <w:bCs w:val="0"/>
        </w:rPr>
        <w:t>Tabla 5</w:t>
      </w:r>
      <w:r w:rsidRPr="00E226A7">
        <w:t xml:space="preserve"> se presentan tres tipos de liderazgo de uso frecuente en el ámbito educativo y organizacional.</w:t>
      </w:r>
    </w:p>
    <w:p w14:paraId="185D3218" w14:textId="77777777" w:rsidR="005B0E6B" w:rsidRDefault="005B0E6B" w:rsidP="00645D26">
      <w:pPr>
        <w:pStyle w:val="Ttulo1"/>
        <w:spacing w:line="360" w:lineRule="auto"/>
      </w:pPr>
    </w:p>
    <w:p w14:paraId="6B15903A" w14:textId="77777777" w:rsidR="002E31CC" w:rsidRDefault="002E31CC" w:rsidP="00645D26">
      <w:pPr>
        <w:pStyle w:val="Ttulo1"/>
        <w:spacing w:line="360" w:lineRule="auto"/>
      </w:pPr>
    </w:p>
    <w:p w14:paraId="168B8E10" w14:textId="77777777" w:rsidR="002E31CC" w:rsidRDefault="002E31CC" w:rsidP="00645D26">
      <w:pPr>
        <w:pStyle w:val="Ttulo1"/>
        <w:spacing w:line="360" w:lineRule="auto"/>
      </w:pPr>
    </w:p>
    <w:p w14:paraId="5C8146BB" w14:textId="77777777" w:rsidR="002E31CC" w:rsidRDefault="002E31CC" w:rsidP="00645D26">
      <w:pPr>
        <w:pStyle w:val="Ttulo1"/>
        <w:spacing w:line="360" w:lineRule="auto"/>
      </w:pPr>
    </w:p>
    <w:p w14:paraId="5A47FFB1" w14:textId="77777777" w:rsidR="002E31CC" w:rsidRDefault="002E31CC" w:rsidP="00645D26">
      <w:pPr>
        <w:pStyle w:val="Ttulo1"/>
        <w:spacing w:line="360" w:lineRule="auto"/>
      </w:pPr>
    </w:p>
    <w:p w14:paraId="1EF6A4E3" w14:textId="77777777" w:rsidR="002E31CC" w:rsidRDefault="002E31CC" w:rsidP="00645D26">
      <w:pPr>
        <w:pStyle w:val="Ttulo1"/>
        <w:spacing w:line="360" w:lineRule="auto"/>
      </w:pPr>
    </w:p>
    <w:p w14:paraId="2D4D6B61" w14:textId="77777777" w:rsidR="002E31CC" w:rsidRDefault="002E31CC" w:rsidP="00645D26">
      <w:pPr>
        <w:pStyle w:val="Ttulo1"/>
        <w:spacing w:line="360" w:lineRule="auto"/>
      </w:pPr>
    </w:p>
    <w:p w14:paraId="1154E3C5" w14:textId="77777777" w:rsidR="002E31CC" w:rsidRDefault="002E31CC" w:rsidP="00645D26">
      <w:pPr>
        <w:pStyle w:val="Ttulo1"/>
        <w:spacing w:line="360" w:lineRule="auto"/>
      </w:pPr>
    </w:p>
    <w:p w14:paraId="659EFF0F" w14:textId="77777777" w:rsidR="002E31CC" w:rsidRDefault="002E31CC" w:rsidP="00645D26">
      <w:pPr>
        <w:pStyle w:val="Ttulo1"/>
        <w:spacing w:line="360" w:lineRule="auto"/>
      </w:pPr>
    </w:p>
    <w:p w14:paraId="1BDEAEF3" w14:textId="77777777" w:rsidR="002E31CC" w:rsidRDefault="002E31CC" w:rsidP="00645D26">
      <w:pPr>
        <w:pStyle w:val="Ttulo1"/>
        <w:spacing w:line="360" w:lineRule="auto"/>
      </w:pPr>
    </w:p>
    <w:p w14:paraId="640E5D15" w14:textId="77777777" w:rsidR="002E31CC" w:rsidRDefault="002E31CC" w:rsidP="00645D26">
      <w:pPr>
        <w:pStyle w:val="Ttulo1"/>
        <w:spacing w:line="360" w:lineRule="auto"/>
      </w:pPr>
    </w:p>
    <w:p w14:paraId="5CC6D49E" w14:textId="77777777" w:rsidR="002E31CC" w:rsidRDefault="002E31CC" w:rsidP="00645D26">
      <w:pPr>
        <w:pStyle w:val="Ttulo1"/>
        <w:spacing w:line="360" w:lineRule="auto"/>
      </w:pPr>
    </w:p>
    <w:p w14:paraId="349D76F5" w14:textId="77777777" w:rsidR="002E31CC" w:rsidRDefault="002E31CC" w:rsidP="00645D26">
      <w:pPr>
        <w:pStyle w:val="Ttulo1"/>
        <w:spacing w:line="360" w:lineRule="auto"/>
      </w:pPr>
    </w:p>
    <w:p w14:paraId="724DFAA1" w14:textId="77777777" w:rsidR="002E31CC" w:rsidRDefault="002E31CC" w:rsidP="00645D26">
      <w:pPr>
        <w:pStyle w:val="Ttulo1"/>
        <w:spacing w:line="360" w:lineRule="auto"/>
      </w:pPr>
    </w:p>
    <w:p w14:paraId="4DE50804" w14:textId="77777777" w:rsidR="002E31CC" w:rsidRDefault="002E31CC" w:rsidP="00645D26">
      <w:pPr>
        <w:pStyle w:val="Ttulo1"/>
        <w:spacing w:line="360" w:lineRule="auto"/>
      </w:pPr>
    </w:p>
    <w:p w14:paraId="7E505653" w14:textId="6B0688D0" w:rsidR="00873FFC" w:rsidRPr="009B44DF" w:rsidRDefault="00873FFC" w:rsidP="00645D26">
      <w:pPr>
        <w:pStyle w:val="Ttulo1"/>
        <w:spacing w:line="360" w:lineRule="auto"/>
        <w:jc w:val="center"/>
        <w:rPr>
          <w:b w:val="0"/>
          <w:bCs w:val="0"/>
          <w:i/>
          <w:iCs/>
        </w:rPr>
      </w:pPr>
      <w:r w:rsidRPr="00B019F7">
        <w:lastRenderedPageBreak/>
        <w:t xml:space="preserve">Tabla </w:t>
      </w:r>
      <w:r w:rsidR="004A1F75">
        <w:t>5</w:t>
      </w:r>
      <w:r w:rsidR="00645D26">
        <w:t xml:space="preserve">. </w:t>
      </w:r>
      <w:r w:rsidRPr="00645D26">
        <w:rPr>
          <w:b w:val="0"/>
          <w:bCs w:val="0"/>
        </w:rPr>
        <w:t>Tipos de liderazgo</w:t>
      </w:r>
    </w:p>
    <w:tbl>
      <w:tblPr>
        <w:tblStyle w:val="Tablanormal5"/>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6127"/>
      </w:tblGrid>
      <w:tr w:rsidR="00873FFC" w:rsidRPr="00645D26" w14:paraId="2C401330" w14:textId="77777777" w:rsidTr="00645D2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B0CAB94" w14:textId="77777777" w:rsidR="00873FFC" w:rsidRPr="00645D26" w:rsidRDefault="00873FFC" w:rsidP="00E226A7">
            <w:pPr>
              <w:pStyle w:val="Texto"/>
              <w:spacing w:line="360" w:lineRule="auto"/>
              <w:ind w:firstLine="0"/>
              <w:jc w:val="left"/>
            </w:pPr>
            <w:r w:rsidRPr="00645D26">
              <w:t>Tipos de liderazgo</w:t>
            </w:r>
          </w:p>
        </w:tc>
        <w:tc>
          <w:tcPr>
            <w:tcW w:w="6564" w:type="dxa"/>
            <w:tcBorders>
              <w:top w:val="none" w:sz="0" w:space="0" w:color="auto"/>
              <w:bottom w:val="none" w:sz="0" w:space="0" w:color="auto"/>
            </w:tcBorders>
            <w:shd w:val="clear" w:color="auto" w:fill="auto"/>
          </w:tcPr>
          <w:p w14:paraId="601F4FAA" w14:textId="77777777" w:rsidR="00873FFC" w:rsidRPr="00645D26" w:rsidRDefault="00873FFC" w:rsidP="00E226A7">
            <w:pPr>
              <w:pStyle w:val="Texto"/>
              <w:spacing w:line="360" w:lineRule="auto"/>
              <w:ind w:firstLine="0"/>
              <w:jc w:val="left"/>
              <w:cnfStyle w:val="100000000000" w:firstRow="1" w:lastRow="0" w:firstColumn="0" w:lastColumn="0" w:oddVBand="0" w:evenVBand="0" w:oddHBand="0" w:evenHBand="0" w:firstRowFirstColumn="0" w:firstRowLastColumn="0" w:lastRowFirstColumn="0" w:lastRowLastColumn="0"/>
            </w:pPr>
            <w:r w:rsidRPr="00645D26">
              <w:t>Característica</w:t>
            </w:r>
          </w:p>
        </w:tc>
      </w:tr>
      <w:tr w:rsidR="00873FFC" w:rsidRPr="00645D26" w14:paraId="546E9699" w14:textId="77777777" w:rsidTr="006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12CD787" w14:textId="77777777" w:rsidR="00873FFC" w:rsidRPr="00645D26" w:rsidRDefault="00873FFC" w:rsidP="00C95D46">
            <w:pPr>
              <w:pStyle w:val="Texto"/>
              <w:spacing w:line="360" w:lineRule="auto"/>
              <w:ind w:firstLine="0"/>
            </w:pPr>
            <w:r w:rsidRPr="00645D26">
              <w:t>Liderazgo instruccional</w:t>
            </w:r>
          </w:p>
        </w:tc>
        <w:tc>
          <w:tcPr>
            <w:tcW w:w="6564" w:type="dxa"/>
            <w:shd w:val="clear" w:color="auto" w:fill="auto"/>
          </w:tcPr>
          <w:p w14:paraId="7EC486A6" w14:textId="13F7AEF2" w:rsidR="00873FFC" w:rsidRPr="00645D26" w:rsidRDefault="00E226A7" w:rsidP="00C95D46">
            <w:pPr>
              <w:pStyle w:val="Texto"/>
              <w:spacing w:line="360" w:lineRule="auto"/>
              <w:ind w:firstLine="0"/>
              <w:cnfStyle w:val="000000100000" w:firstRow="0" w:lastRow="0" w:firstColumn="0" w:lastColumn="0" w:oddVBand="0" w:evenVBand="0" w:oddHBand="1" w:evenHBand="0" w:firstRowFirstColumn="0" w:firstRowLastColumn="0" w:lastRowFirstColumn="0" w:lastRowLastColumn="0"/>
            </w:pPr>
            <w:r w:rsidRPr="00645D26">
              <w:t>Este enfoque de liderazgo orienta a los miembros del equipo hacia el logro de los objetivos organizacionales, mediante la provisión de dirección, apoyo y recursos para su crecimiento y aprendizaje.</w:t>
            </w:r>
          </w:p>
        </w:tc>
      </w:tr>
      <w:tr w:rsidR="00873FFC" w:rsidRPr="00645D26" w14:paraId="1A5420E3" w14:textId="77777777" w:rsidTr="00645D26">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1945502" w14:textId="77777777" w:rsidR="00873FFC" w:rsidRPr="00645D26" w:rsidRDefault="00873FFC" w:rsidP="00C95D46">
            <w:pPr>
              <w:pStyle w:val="Texto"/>
              <w:spacing w:line="360" w:lineRule="auto"/>
              <w:ind w:firstLine="0"/>
            </w:pPr>
            <w:r w:rsidRPr="00645D26">
              <w:t>Liderazgo distributivo</w:t>
            </w:r>
          </w:p>
        </w:tc>
        <w:tc>
          <w:tcPr>
            <w:tcW w:w="6564" w:type="dxa"/>
            <w:shd w:val="clear" w:color="auto" w:fill="auto"/>
          </w:tcPr>
          <w:p w14:paraId="3B49D3EE" w14:textId="155B3ADD" w:rsidR="00873FFC" w:rsidRPr="00645D26" w:rsidRDefault="00E226A7" w:rsidP="00C95D46">
            <w:pPr>
              <w:pStyle w:val="Texto"/>
              <w:spacing w:line="360" w:lineRule="auto"/>
              <w:ind w:firstLine="0"/>
              <w:cnfStyle w:val="000000000000" w:firstRow="0" w:lastRow="0" w:firstColumn="0" w:lastColumn="0" w:oddVBand="0" w:evenVBand="0" w:oddHBand="0" w:evenHBand="0" w:firstRowFirstColumn="0" w:firstRowLastColumn="0" w:lastRowFirstColumn="0" w:lastRowLastColumn="0"/>
            </w:pPr>
            <w:r w:rsidRPr="00645D26">
              <w:t>Es un enfoque en el que el liderazgo no se limita a una sola persona, sino que se distribuye entre varios miembros del equipo o de la organización. En este modelo, se reconoce que distintos integrantes del grupo pueden aportar liderazgo en áreas específicas de conocimiento, experiencia o habilidades.</w:t>
            </w:r>
          </w:p>
        </w:tc>
      </w:tr>
      <w:tr w:rsidR="00873FFC" w:rsidRPr="00645D26" w14:paraId="38E4434C" w14:textId="77777777" w:rsidTr="006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87E6C9F" w14:textId="77777777" w:rsidR="00873FFC" w:rsidRPr="00645D26" w:rsidRDefault="00873FFC" w:rsidP="00C95D46">
            <w:pPr>
              <w:pStyle w:val="Texto"/>
              <w:spacing w:line="360" w:lineRule="auto"/>
              <w:ind w:firstLine="0"/>
            </w:pPr>
            <w:r w:rsidRPr="00645D26">
              <w:t>Liderazgo pedagógico</w:t>
            </w:r>
          </w:p>
        </w:tc>
        <w:tc>
          <w:tcPr>
            <w:tcW w:w="6564" w:type="dxa"/>
            <w:shd w:val="clear" w:color="auto" w:fill="auto"/>
          </w:tcPr>
          <w:p w14:paraId="2B42B346" w14:textId="6097CF06" w:rsidR="00873FFC" w:rsidRPr="00645D26" w:rsidRDefault="00E226A7" w:rsidP="00C95D46">
            <w:pPr>
              <w:pStyle w:val="Texto"/>
              <w:spacing w:line="360" w:lineRule="auto"/>
              <w:ind w:firstLine="0"/>
              <w:cnfStyle w:val="000000100000" w:firstRow="0" w:lastRow="0" w:firstColumn="0" w:lastColumn="0" w:oddVBand="0" w:evenVBand="0" w:oddHBand="1" w:evenHBand="0" w:firstRowFirstColumn="0" w:firstRowLastColumn="0" w:lastRowFirstColumn="0" w:lastRowLastColumn="0"/>
            </w:pPr>
            <w:r w:rsidRPr="00645D26">
              <w:t>Se centra en la mejora continua de la enseñanza y del aprendizaje en contextos educativos. Este tipo de liderazgo no se limita únicamente a los directores escolares, sino que también puede ser ejercido por docentes, coordinadores académicos y otros actores educativos.</w:t>
            </w:r>
          </w:p>
        </w:tc>
      </w:tr>
    </w:tbl>
    <w:p w14:paraId="59169ABD" w14:textId="5FF3A796" w:rsidR="00E226A7" w:rsidRDefault="00E226A7" w:rsidP="00645D26">
      <w:pPr>
        <w:pStyle w:val="NormalWeb"/>
        <w:spacing w:before="0" w:beforeAutospacing="0" w:after="0" w:afterAutospacing="0" w:line="360" w:lineRule="auto"/>
        <w:jc w:val="center"/>
      </w:pPr>
      <w:r>
        <w:rPr>
          <w:rStyle w:val="nfasis"/>
        </w:rPr>
        <w:t>Nota.</w:t>
      </w:r>
      <w:r>
        <w:t xml:space="preserve"> Tabla de elaboración propia, adaptada de Bernal e Ibarrola (2016).</w:t>
      </w:r>
    </w:p>
    <w:p w14:paraId="3D5B4744" w14:textId="77777777" w:rsidR="00E226A7" w:rsidRDefault="00E226A7" w:rsidP="00645D26">
      <w:pPr>
        <w:pStyle w:val="Texto"/>
        <w:spacing w:line="360" w:lineRule="auto"/>
      </w:pPr>
      <w:r>
        <w:t>En el ámbito de la gestión educativa, Bernal e Ibarrola (2016) sostienen que la gobernanza de las organizaciones educativas puede ejercerse a través de diversos estilos de liderazgo. Desde esta perspectiva, cada estilo posee ventajas y limitaciones particulares, de modo que la efectividad del liderazgo se encuentra condicionada por la capacidad del líder para adecuarse a los contextos y a las necesidades específicas de la organización.</w:t>
      </w:r>
    </w:p>
    <w:p w14:paraId="19980718" w14:textId="7854E8F3" w:rsidR="00645D26" w:rsidRDefault="00E226A7" w:rsidP="00645D26">
      <w:pPr>
        <w:pStyle w:val="Texto"/>
        <w:spacing w:line="360" w:lineRule="auto"/>
      </w:pPr>
      <w:r>
        <w:t>Asimismo, el éxito del liderazgo radica en la capacidad del líder para comprender las necesidades de su equipo y las condiciones de la situación en la que interviene. En consecuencia, el ejercicio del liderazgo demanda la adopción del enfoque más pertinente, en función de las competencias desarrolladas y de las exigencias del contexto.</w:t>
      </w:r>
    </w:p>
    <w:p w14:paraId="12CF754C" w14:textId="77777777" w:rsidR="00645D26" w:rsidRPr="00645D26" w:rsidRDefault="00645D26" w:rsidP="00645D26">
      <w:pPr>
        <w:pStyle w:val="Texto"/>
        <w:spacing w:line="360" w:lineRule="auto"/>
      </w:pPr>
    </w:p>
    <w:p w14:paraId="44BD27CD" w14:textId="4D32313E" w:rsidR="003E3678" w:rsidRPr="005B0E6B" w:rsidRDefault="00147DDC" w:rsidP="00645D26">
      <w:pPr>
        <w:pStyle w:val="Ttulo1"/>
        <w:spacing w:line="360" w:lineRule="auto"/>
        <w:jc w:val="center"/>
        <w:rPr>
          <w:sz w:val="28"/>
          <w:szCs w:val="21"/>
        </w:rPr>
      </w:pPr>
      <w:r w:rsidRPr="005B0E6B">
        <w:rPr>
          <w:sz w:val="28"/>
          <w:szCs w:val="21"/>
        </w:rPr>
        <w:t>Nuevos estilos de liderazgo</w:t>
      </w:r>
    </w:p>
    <w:p w14:paraId="10390973" w14:textId="77777777" w:rsidR="006B01CF" w:rsidRDefault="006B01CF" w:rsidP="00645D26">
      <w:pPr>
        <w:pStyle w:val="Texto"/>
        <w:spacing w:line="360" w:lineRule="auto"/>
      </w:pPr>
      <w:r>
        <w:t xml:space="preserve">Ante los rápidos cambios en la tecnología, la cultura y la economía, han emergido nuevos modelos de liderazgo acordes con las exigencias de la realidad contemporánea. Estos modelos reflejan una transformación en la manera de concebir y ejercer el liderazgo, al orientarse hacia la adaptabilidad en contextos cambiantes, la valoración de la diversidad y la </w:t>
      </w:r>
      <w:r>
        <w:lastRenderedPageBreak/>
        <w:t>inclusión, el desarrollo humano y el aprovechamiento estratégico de la tecnología para afrontar los desafíos y capitalizar las oportunidades del siglo XXI.</w:t>
      </w:r>
    </w:p>
    <w:p w14:paraId="772C36B9" w14:textId="77777777" w:rsidR="006B01CF" w:rsidRDefault="006B01CF" w:rsidP="00645D26">
      <w:pPr>
        <w:pStyle w:val="Texto"/>
        <w:spacing w:line="360" w:lineRule="auto"/>
      </w:pPr>
      <w:r>
        <w:t xml:space="preserve">En la </w:t>
      </w:r>
      <w:r w:rsidRPr="006B01CF">
        <w:rPr>
          <w:rStyle w:val="Textoennegrita"/>
          <w:b w:val="0"/>
          <w:bCs w:val="0"/>
        </w:rPr>
        <w:t>Tabla 6</w:t>
      </w:r>
      <w:r>
        <w:t xml:space="preserve"> se presentan algunos de los nuevos modelos de liderazgo.</w:t>
      </w:r>
    </w:p>
    <w:p w14:paraId="4ED8738F" w14:textId="77777777" w:rsidR="00645D26" w:rsidRDefault="00645D26" w:rsidP="00645D26">
      <w:pPr>
        <w:pStyle w:val="Texto"/>
        <w:spacing w:line="360" w:lineRule="auto"/>
      </w:pPr>
    </w:p>
    <w:p w14:paraId="01D38348" w14:textId="002A9138" w:rsidR="008F77DC" w:rsidRDefault="008F77DC" w:rsidP="00645D26">
      <w:pPr>
        <w:pStyle w:val="Ttulo1"/>
        <w:spacing w:line="360" w:lineRule="auto"/>
        <w:jc w:val="center"/>
      </w:pPr>
      <w:r w:rsidRPr="00F54CA4">
        <w:t>Tabla 6</w:t>
      </w:r>
      <w:r w:rsidR="00645D26">
        <w:t xml:space="preserve">. </w:t>
      </w:r>
      <w:r w:rsidRPr="00645D26">
        <w:rPr>
          <w:rFonts w:eastAsiaTheme="minorEastAsia" w:cstheme="minorBidi"/>
          <w:b w:val="0"/>
          <w:bCs w:val="0"/>
          <w:lang w:eastAsia="es-MX"/>
        </w:rPr>
        <w:t>Nuevos modelos de liderazgo</w:t>
      </w:r>
    </w:p>
    <w:tbl>
      <w:tblPr>
        <w:tblStyle w:val="Tablanormal5"/>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5489"/>
      </w:tblGrid>
      <w:tr w:rsidR="008F77DC" w:rsidRPr="00645D26" w14:paraId="0B0692F5" w14:textId="77777777" w:rsidTr="00645D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A602126" w14:textId="24F051B0" w:rsidR="008F77DC" w:rsidRPr="00645D26" w:rsidRDefault="008F77DC" w:rsidP="006B01CF">
            <w:pPr>
              <w:pStyle w:val="Ttulo1"/>
              <w:spacing w:line="276" w:lineRule="auto"/>
              <w:jc w:val="left"/>
              <w:rPr>
                <w:b w:val="0"/>
                <w:bCs w:val="0"/>
              </w:rPr>
            </w:pPr>
            <w:r w:rsidRPr="00645D26">
              <w:rPr>
                <w:b w:val="0"/>
                <w:bCs w:val="0"/>
              </w:rPr>
              <w:t>Modelo de liderazgo</w:t>
            </w:r>
          </w:p>
        </w:tc>
        <w:tc>
          <w:tcPr>
            <w:tcW w:w="5855" w:type="dxa"/>
            <w:tcBorders>
              <w:top w:val="none" w:sz="0" w:space="0" w:color="auto"/>
              <w:bottom w:val="none" w:sz="0" w:space="0" w:color="auto"/>
            </w:tcBorders>
            <w:shd w:val="clear" w:color="auto" w:fill="auto"/>
          </w:tcPr>
          <w:p w14:paraId="44E4726D" w14:textId="77777777" w:rsidR="008F77DC" w:rsidRPr="00645D26" w:rsidRDefault="008F77DC" w:rsidP="006B01CF">
            <w:pPr>
              <w:pStyle w:val="Ttulo1"/>
              <w:spacing w:line="276"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645D26">
              <w:rPr>
                <w:b w:val="0"/>
                <w:bCs w:val="0"/>
              </w:rPr>
              <w:t>Definición</w:t>
            </w:r>
          </w:p>
        </w:tc>
      </w:tr>
      <w:tr w:rsidR="008F77DC" w:rsidRPr="00645D26" w14:paraId="4657D632" w14:textId="77777777" w:rsidTr="006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6408A96" w14:textId="77777777" w:rsidR="008F77DC" w:rsidRPr="00645D26" w:rsidRDefault="008F77DC" w:rsidP="006B01CF">
            <w:pPr>
              <w:pStyle w:val="Texto"/>
              <w:spacing w:line="360" w:lineRule="auto"/>
              <w:ind w:firstLine="0"/>
              <w:jc w:val="left"/>
            </w:pPr>
            <w:r w:rsidRPr="00645D26">
              <w:t>Liderazgo ético</w:t>
            </w:r>
          </w:p>
        </w:tc>
        <w:tc>
          <w:tcPr>
            <w:tcW w:w="5855" w:type="dxa"/>
            <w:shd w:val="clear" w:color="auto" w:fill="auto"/>
          </w:tcPr>
          <w:p w14:paraId="45115E34" w14:textId="52B8321D" w:rsidR="008F77DC" w:rsidRPr="00645D26" w:rsidRDefault="006B01CF" w:rsidP="00C95D46">
            <w:pPr>
              <w:pStyle w:val="Texto"/>
              <w:spacing w:line="360" w:lineRule="auto"/>
              <w:ind w:firstLine="0"/>
              <w:cnfStyle w:val="000000100000" w:firstRow="0" w:lastRow="0" w:firstColumn="0" w:lastColumn="0" w:oddVBand="0" w:evenVBand="0" w:oddHBand="1" w:evenHBand="0" w:firstRowFirstColumn="0" w:firstRowLastColumn="0" w:lastRowFirstColumn="0" w:lastRowLastColumn="0"/>
            </w:pPr>
            <w:r w:rsidRPr="00645D26">
              <w:t>Muestra una conducta apropiada y la fomenta en los seguidores mediante la comunicación y la toma de decisiones.</w:t>
            </w:r>
          </w:p>
        </w:tc>
      </w:tr>
      <w:tr w:rsidR="008F77DC" w:rsidRPr="00645D26" w14:paraId="21033847" w14:textId="77777777" w:rsidTr="00645D26">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C105D2" w14:textId="3BDCB703" w:rsidR="008F77DC" w:rsidRPr="00645D26" w:rsidRDefault="008F77DC" w:rsidP="006B01CF">
            <w:pPr>
              <w:pStyle w:val="Texto"/>
              <w:spacing w:line="360" w:lineRule="auto"/>
              <w:ind w:firstLine="0"/>
              <w:jc w:val="left"/>
            </w:pPr>
            <w:r w:rsidRPr="00645D26">
              <w:t>Liderazgo auténtico</w:t>
            </w:r>
          </w:p>
        </w:tc>
        <w:tc>
          <w:tcPr>
            <w:tcW w:w="5855" w:type="dxa"/>
            <w:shd w:val="clear" w:color="auto" w:fill="auto"/>
          </w:tcPr>
          <w:p w14:paraId="320911F8" w14:textId="2E679353" w:rsidR="008F77DC" w:rsidRPr="00645D26" w:rsidRDefault="006B01CF" w:rsidP="00C95D46">
            <w:pPr>
              <w:pStyle w:val="Texto"/>
              <w:spacing w:line="360" w:lineRule="auto"/>
              <w:ind w:firstLine="0"/>
              <w:cnfStyle w:val="000000000000" w:firstRow="0" w:lastRow="0" w:firstColumn="0" w:lastColumn="0" w:oddVBand="0" w:evenVBand="0" w:oddHBand="0" w:evenHBand="0" w:firstRowFirstColumn="0" w:firstRowLastColumn="0" w:lastRowFirstColumn="0" w:lastRowLastColumn="0"/>
            </w:pPr>
            <w:r w:rsidRPr="00645D26">
              <w:t>Sus líderes son conscientes de sí mismos y de su entorno, y muestran confianza, esperanza, optimismo, resiliencia y carácter moral.</w:t>
            </w:r>
          </w:p>
        </w:tc>
      </w:tr>
      <w:tr w:rsidR="008F77DC" w:rsidRPr="00645D26" w14:paraId="45AB9C24" w14:textId="77777777" w:rsidTr="0064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392C5D3" w14:textId="77777777" w:rsidR="008F77DC" w:rsidRPr="00645D26" w:rsidRDefault="008F77DC" w:rsidP="006B01CF">
            <w:pPr>
              <w:pStyle w:val="Texto"/>
              <w:spacing w:line="360" w:lineRule="auto"/>
              <w:ind w:firstLine="0"/>
              <w:jc w:val="left"/>
            </w:pPr>
            <w:r w:rsidRPr="00645D26">
              <w:t xml:space="preserve">Liderazgo servicio </w:t>
            </w:r>
          </w:p>
        </w:tc>
        <w:tc>
          <w:tcPr>
            <w:tcW w:w="5855" w:type="dxa"/>
            <w:shd w:val="clear" w:color="auto" w:fill="auto"/>
          </w:tcPr>
          <w:p w14:paraId="00BBF4D1" w14:textId="2898C01E" w:rsidR="008F77DC" w:rsidRPr="00645D26" w:rsidRDefault="006B01CF" w:rsidP="00C95D46">
            <w:pPr>
              <w:pStyle w:val="Texto"/>
              <w:spacing w:line="360" w:lineRule="auto"/>
              <w:ind w:firstLine="0"/>
              <w:cnfStyle w:val="000000100000" w:firstRow="0" w:lastRow="0" w:firstColumn="0" w:lastColumn="0" w:oddVBand="0" w:evenVBand="0" w:oddHBand="1" w:evenHBand="0" w:firstRowFirstColumn="0" w:firstRowLastColumn="0" w:lastRowFirstColumn="0" w:lastRowLastColumn="0"/>
            </w:pPr>
            <w:r w:rsidRPr="00645D26">
              <w:t>Prioriza la ayuda a los demás y fomenta un entorno en el que el equipo prospera y produce trabajo de calidad.</w:t>
            </w:r>
          </w:p>
        </w:tc>
      </w:tr>
    </w:tbl>
    <w:p w14:paraId="3D11FC61" w14:textId="77777777" w:rsidR="006B01CF" w:rsidRDefault="006B01CF" w:rsidP="006B01CF">
      <w:pPr>
        <w:pStyle w:val="Sinespaciado"/>
      </w:pPr>
    </w:p>
    <w:p w14:paraId="0BD995AE" w14:textId="6C72050F" w:rsidR="006B01CF" w:rsidRPr="006B01CF" w:rsidRDefault="006B01CF" w:rsidP="00645D26">
      <w:pPr>
        <w:pStyle w:val="Texto"/>
        <w:spacing w:line="360" w:lineRule="auto"/>
        <w:ind w:firstLine="0"/>
        <w:jc w:val="center"/>
        <w:rPr>
          <w:color w:val="auto"/>
          <w:szCs w:val="24"/>
          <w:lang w:eastAsia="es-MX"/>
        </w:rPr>
      </w:pPr>
      <w:r w:rsidRPr="006B01CF">
        <w:rPr>
          <w:i/>
          <w:iCs/>
          <w:color w:val="auto"/>
          <w:szCs w:val="24"/>
          <w:lang w:eastAsia="es-MX"/>
        </w:rPr>
        <w:t>Nota.</w:t>
      </w:r>
      <w:r w:rsidRPr="006B01CF">
        <w:rPr>
          <w:color w:val="auto"/>
          <w:szCs w:val="24"/>
          <w:lang w:eastAsia="es-MX"/>
        </w:rPr>
        <w:t xml:space="preserve"> Tabla de elaboración propia, adaptada de Brown et al. (2005), Avolio y Gardner (2005) y Barbuto Jr. y Wheeler (2006)</w:t>
      </w:r>
    </w:p>
    <w:p w14:paraId="5E1CF640" w14:textId="533D99C6" w:rsidR="006B01CF" w:rsidRPr="006B01CF" w:rsidRDefault="006B01CF" w:rsidP="00645D26">
      <w:pPr>
        <w:pStyle w:val="Texto"/>
        <w:spacing w:line="360" w:lineRule="auto"/>
        <w:rPr>
          <w:rFonts w:eastAsia="Arial"/>
        </w:rPr>
      </w:pPr>
      <w:r w:rsidRPr="006B01CF">
        <w:rPr>
          <w:rFonts w:eastAsia="Arial"/>
        </w:rPr>
        <w:t>Cabe señalar que el liderazgo ético adquiere particular relevancia, en tanto se fundamenta en principios y valores morales sólidos que orientan las decisiones y las acciones del líder hacia el bienestar común y el beneficio de todas las partes involucradas. Desde esta perspectiva, dicho liderazgo se sustenta en principios como la integridad, la responsabilidad, el respeto, la empatía, la justicia y el compromiso con el bien común. En consecuencia, los líderes éticos no solo procuran el logro de resultados, sino que además buscan alcanzarlos de manera congruente con un sentido de propósito y con fundamentos morales sólidos.</w:t>
      </w:r>
    </w:p>
    <w:p w14:paraId="181FDA1B" w14:textId="77777777" w:rsidR="006B01CF" w:rsidRDefault="006B01CF" w:rsidP="00645D26">
      <w:pPr>
        <w:pStyle w:val="Texto"/>
        <w:spacing w:line="360" w:lineRule="auto"/>
        <w:rPr>
          <w:rFonts w:eastAsia="Arial"/>
        </w:rPr>
      </w:pPr>
      <w:r w:rsidRPr="006B01CF">
        <w:rPr>
          <w:rFonts w:eastAsia="Arial"/>
        </w:rPr>
        <w:t>En este marco, los nuevos modelos de liderazgo constituyen referentes útiles para comprender su operacionalización en líderes cuyas prácticas se sustentan en comportamientos orientados por valores éticos y morales. Durante las últimas décadas, las teorías del liderazgo han enfatizado rasgos de personalidad, capacidades intelectuales y comportamientos socialmente influyentes como elementos explicativos de las formas contemporáneas de ejercer el liderazgo.</w:t>
      </w:r>
    </w:p>
    <w:p w14:paraId="24C8496E" w14:textId="77777777" w:rsidR="002E31CC" w:rsidRDefault="002E31CC" w:rsidP="00645D26">
      <w:pPr>
        <w:pStyle w:val="Texto"/>
        <w:spacing w:line="360" w:lineRule="auto"/>
        <w:rPr>
          <w:rFonts w:eastAsia="Arial"/>
        </w:rPr>
      </w:pPr>
    </w:p>
    <w:p w14:paraId="02FFBA06" w14:textId="77777777" w:rsidR="002E31CC" w:rsidRDefault="002E31CC" w:rsidP="00645D26">
      <w:pPr>
        <w:pStyle w:val="Texto"/>
        <w:spacing w:line="360" w:lineRule="auto"/>
        <w:rPr>
          <w:rFonts w:eastAsia="Arial"/>
        </w:rPr>
      </w:pPr>
    </w:p>
    <w:p w14:paraId="5FC54AC4" w14:textId="77777777" w:rsidR="002E31CC" w:rsidRPr="006B01CF" w:rsidRDefault="002E31CC" w:rsidP="00645D26">
      <w:pPr>
        <w:pStyle w:val="Texto"/>
        <w:spacing w:line="360" w:lineRule="auto"/>
        <w:rPr>
          <w:rFonts w:eastAsia="Arial"/>
        </w:rPr>
      </w:pPr>
    </w:p>
    <w:p w14:paraId="6936EE36" w14:textId="2AB242E4" w:rsidR="003A3703" w:rsidRPr="005B0E6B" w:rsidRDefault="004629D6" w:rsidP="00645D26">
      <w:pPr>
        <w:pStyle w:val="Ttulo1"/>
        <w:spacing w:line="360" w:lineRule="auto"/>
        <w:jc w:val="center"/>
        <w:rPr>
          <w:sz w:val="28"/>
          <w:szCs w:val="21"/>
        </w:rPr>
      </w:pPr>
      <w:r w:rsidRPr="005B0E6B">
        <w:rPr>
          <w:sz w:val="28"/>
          <w:szCs w:val="21"/>
        </w:rPr>
        <w:lastRenderedPageBreak/>
        <w:t>L</w:t>
      </w:r>
      <w:r w:rsidR="003A3703" w:rsidRPr="005B0E6B">
        <w:rPr>
          <w:sz w:val="28"/>
          <w:szCs w:val="21"/>
        </w:rPr>
        <w:t>iderazgo inclusivo</w:t>
      </w:r>
    </w:p>
    <w:p w14:paraId="62CB37E0" w14:textId="77777777" w:rsidR="00DB2153" w:rsidRPr="00DB2153" w:rsidRDefault="00DB2153" w:rsidP="00645D26">
      <w:pPr>
        <w:pStyle w:val="Texto"/>
        <w:spacing w:line="360" w:lineRule="auto"/>
      </w:pPr>
      <w:r w:rsidRPr="00DB2153">
        <w:t>Los estilos de liderazgo mencionados anteriormente, como el liderazgo distribuido y el liderazgo pedagógico, son reconocidos por su papel clave en la gestión educativa, particularmente en el fortalecimiento de los equipos de trabajo de alto rendimiento y en la mejora de la calidad educativa para los estudiantes.</w:t>
      </w:r>
    </w:p>
    <w:p w14:paraId="0494F446" w14:textId="77777777" w:rsidR="00DB2153" w:rsidRPr="00DB2153" w:rsidRDefault="00DB2153" w:rsidP="00645D26">
      <w:pPr>
        <w:pStyle w:val="Texto"/>
        <w:spacing w:line="360" w:lineRule="auto"/>
      </w:pPr>
      <w:r w:rsidRPr="00DB2153">
        <w:t>Uno de los principales desafíos del liderazgo en las organizaciones educativas consiste en integrar acciones orientadas a la construcción de un ambiente laboral basado en el respeto, la tolerancia, el reconocimiento y la valoración de las necesidades de toda la comunidad educativa.</w:t>
      </w:r>
    </w:p>
    <w:p w14:paraId="07D3392C" w14:textId="77777777" w:rsidR="00DB2153" w:rsidRDefault="00DB2153" w:rsidP="00645D26">
      <w:pPr>
        <w:pStyle w:val="Texto"/>
        <w:spacing w:line="360" w:lineRule="auto"/>
      </w:pPr>
      <w:r w:rsidRPr="00DB2153">
        <w:t>En este sentido, resulta fundamental promover una formación de calidad en la cultura escolar de la organización educativa, a fin de favorecer el desarrollo de un clima organizacional inclusivo. Asimismo, en los centros escolares cobra especial relevancia la participación de las familias, dado que su involucramiento desempeña un papel clave en la promoción de beneficios para el alumnado y para la comunidad educativa en su conjunto (Crisol et al., 2022).</w:t>
      </w:r>
    </w:p>
    <w:p w14:paraId="49CF9C0F" w14:textId="2D85F9F7" w:rsidR="00DB2153" w:rsidRPr="00DB2153" w:rsidRDefault="00DB2153" w:rsidP="00645D26">
      <w:pPr>
        <w:pStyle w:val="Texto"/>
        <w:spacing w:line="360" w:lineRule="auto"/>
      </w:pPr>
      <w:r w:rsidRPr="00DB2153">
        <w:t>Para promover la igualdad y la justicia social en las organizaciones educativas, se requiere un liderazgo orientado a la inclusión de toda la comunidad, con un interés creciente en la atención y mejora de la diversidad escolar. De este modo, el liderazgo inclusivo contribuye al fortalecimiento de prácticas más equitativas y participativas dentro de la institución.</w:t>
      </w:r>
    </w:p>
    <w:p w14:paraId="4B691A33" w14:textId="77777777" w:rsidR="00DB2153" w:rsidRPr="00DB2153" w:rsidRDefault="00DB2153" w:rsidP="00645D26">
      <w:pPr>
        <w:pStyle w:val="Texto"/>
        <w:spacing w:line="360" w:lineRule="auto"/>
      </w:pPr>
      <w:r w:rsidRPr="00DB2153">
        <w:t>Por ello, los actores que conforman la organización educativa, entre ellos el personal directivo, administrativo y docente, participan de manera conjunta en el logro de los objetivos de la misión escolar. Esta participación favorece el cumplimiento de sus responsabilidades y obligaciones, con el propósito de alcanzar el éxito académico. A la vez, fortalece el compromiso con la comunidad y promueve la construcción de una identidad institucional y de un desarrollo social orientado a garantizar entornos inclusivos en la diversidad escolar (Crisol et al., 2022).</w:t>
      </w:r>
    </w:p>
    <w:p w14:paraId="32FD5508" w14:textId="77777777" w:rsidR="00DB2153" w:rsidRPr="00DB2153" w:rsidRDefault="00DB2153" w:rsidP="00645D26">
      <w:pPr>
        <w:pStyle w:val="Texto"/>
        <w:spacing w:line="360" w:lineRule="auto"/>
      </w:pPr>
      <w:r w:rsidRPr="00DB2153">
        <w:t>Cabe mencionar que el concepto de inclusión ha estado tradicionalmente vinculado a la discapacidad y a las necesidades educativas especiales. Sin embargo, en años recientes, los estudiantes y las familias han comenzado a ocupar un lugar central en la toma de decisiones sobre prácticas inclusivas, como una forma de concientizar y activar a la comunidad en la participación de la vida escolar (Sotomayor et al., 2020).</w:t>
      </w:r>
    </w:p>
    <w:p w14:paraId="0E5643E2" w14:textId="77777777" w:rsidR="00DB2153" w:rsidRDefault="00DB2153" w:rsidP="00645D26">
      <w:pPr>
        <w:pStyle w:val="Texto"/>
        <w:spacing w:line="360" w:lineRule="auto"/>
      </w:pPr>
      <w:r w:rsidRPr="00DB2153">
        <w:lastRenderedPageBreak/>
        <w:t>En este marco, la inclusión surge como respuesta a procesos de exclusión asociados con factores como la discapacidad, la pobreza, el género y la etnia, entre otros. Esta realidad ha impulsado transformaciones estructurales reflejadas en políticas educativas, políticas sociales y nuevas prácticas orientadas a fortalecer la participación de la comunidad educativa (Ossa et al., 2014).</w:t>
      </w:r>
    </w:p>
    <w:p w14:paraId="15DDD1DD" w14:textId="1E17B3B7" w:rsidR="00DB2153" w:rsidRPr="00DB2153" w:rsidRDefault="00DB2153" w:rsidP="00645D26">
      <w:pPr>
        <w:pStyle w:val="Texto"/>
        <w:spacing w:line="360" w:lineRule="auto"/>
      </w:pPr>
      <w:r w:rsidRPr="00DB2153">
        <w:t>Asimismo, en la gestión educativa, la inclusión implica relaciones de colaboración orientadas a mejorar el rendimiento escolar y a favorecer que los estudiantes alcancen su máximo potencial. Del mismo modo, el fortalecimiento del clima organizacional contribuye a resolver problemas de convivencia y propicia procesos de democratización en la organización educativa.</w:t>
      </w:r>
    </w:p>
    <w:p w14:paraId="28D767A5" w14:textId="77777777" w:rsidR="00DB2153" w:rsidRPr="00DB2153" w:rsidRDefault="00DB2153" w:rsidP="00645D26">
      <w:pPr>
        <w:pStyle w:val="Texto"/>
        <w:spacing w:line="360" w:lineRule="auto"/>
      </w:pPr>
      <w:r w:rsidRPr="00DB2153">
        <w:t>En este sentido, el liderazgo inclusivo se sustenta en aportes del liderazgo distribuido y del liderazgo pedagógico. Murillo (2006) considera que ambos representan enfoques especialmente relevantes para la gestión educativa, ya que promueven la colaboración participativa de toda la comunidad escolar mediante el compromiso mutuo.</w:t>
      </w:r>
    </w:p>
    <w:p w14:paraId="7D0D4D7B" w14:textId="77777777" w:rsidR="00DB2153" w:rsidRPr="00DB2153" w:rsidRDefault="00DB2153" w:rsidP="00645D26">
      <w:pPr>
        <w:pStyle w:val="Texto"/>
        <w:spacing w:line="360" w:lineRule="auto"/>
      </w:pPr>
      <w:r w:rsidRPr="00DB2153">
        <w:t>Cabe destacar que la Agencia Europea para las Necesidades Especiales y la Educación Inclusiva (2019) subraya la importancia del sentido de pertenencia de las familias y de los estudiantes, así como de una conexión emocional compartida. Desde esta perspectiva, el liderazgo inclusivo involucra a toda la comunidad educativa y compromete a los líderes escolares a fortalecer los vínculos y a reflexionar sobre nuevas formas de gestión que favorezcan la participación de las familias en la toma de decisiones escolares. Esta necesidad cobra especial relevancia ante la presencia de desacuerdos y desconfianza mutua (Okoko, 2019).</w:t>
      </w:r>
    </w:p>
    <w:p w14:paraId="12105A0C" w14:textId="77777777" w:rsidR="00DB2153" w:rsidRPr="00DB2153" w:rsidRDefault="00DB2153" w:rsidP="00645D26">
      <w:pPr>
        <w:pStyle w:val="Texto"/>
        <w:spacing w:line="360" w:lineRule="auto"/>
      </w:pPr>
      <w:r w:rsidRPr="00DB2153">
        <w:t>Además, los líderes educativos buscan estrategias diversas para mejorar la calidad de la educación inclusiva, a través de la interacción entre instituciones y de la creación de mecanismos de corresponsabilidad (Crisol et al., 2022).</w:t>
      </w:r>
    </w:p>
    <w:p w14:paraId="7C65F4FE" w14:textId="4BBF5857" w:rsidR="00DB2153" w:rsidRPr="00DB2153" w:rsidRDefault="00DB2153" w:rsidP="00645D26">
      <w:pPr>
        <w:pStyle w:val="Texto"/>
        <w:spacing w:line="360" w:lineRule="auto"/>
      </w:pPr>
      <w:r w:rsidRPr="00DB2153">
        <w:t>De acuerdo con Valdés (201</w:t>
      </w:r>
      <w:r w:rsidR="00AE468E">
        <w:t>9</w:t>
      </w:r>
      <w:r w:rsidRPr="00DB2153">
        <w:t>), uno de los principales desafíos de la inclusión educativa consiste en identificar nuevas prácticas de liderazgo en los equipos de trabajo escolar, dado que estas influyen en la construcción de culturas organizacionales inclusivas.</w:t>
      </w:r>
    </w:p>
    <w:p w14:paraId="0E6A7C00" w14:textId="77777777" w:rsidR="00DB2153" w:rsidRPr="00DB2153" w:rsidRDefault="00DB2153" w:rsidP="00645D26">
      <w:pPr>
        <w:pStyle w:val="Texto"/>
        <w:spacing w:line="360" w:lineRule="auto"/>
      </w:pPr>
      <w:r w:rsidRPr="00DB2153">
        <w:t>Asimismo, el papel de los líderes y del personal administrativo resulta fundamental para establecer vínculos entre la organización educativa, la comunidad y las familias, quienes comparten un objetivo mutuo centrado en la misión institucional y en la maximización del éxito educativo.</w:t>
      </w:r>
    </w:p>
    <w:p w14:paraId="47105EFD" w14:textId="77777777" w:rsidR="00DB2153" w:rsidRPr="00DB2153" w:rsidRDefault="00DB2153" w:rsidP="00645D26">
      <w:pPr>
        <w:pStyle w:val="Texto"/>
        <w:spacing w:line="360" w:lineRule="auto"/>
      </w:pPr>
      <w:r w:rsidRPr="00DB2153">
        <w:lastRenderedPageBreak/>
        <w:t>En el liderazgo inclusivo, Collet-Sabé (2020) destaca la importancia de la participación activa de las familias como vínculo social y como elemento central en el diseño de nuevos programas de inclusión que involucren a toda la comunidad educativa en el desarrollo académico y socioemocional.</w:t>
      </w:r>
    </w:p>
    <w:p w14:paraId="2B0B4618" w14:textId="092DF807" w:rsidR="00400164" w:rsidRDefault="00DB2153" w:rsidP="00645D26">
      <w:pPr>
        <w:pStyle w:val="Texto"/>
        <w:spacing w:line="360" w:lineRule="auto"/>
      </w:pPr>
      <w:r w:rsidRPr="00DB2153">
        <w:t>Por consiguiente, DeMatthews (2021) identifica cuatro prácticas de liderazgo que resultan clave para la creación de escuelas inclusivas efectivas, las cuales se presentan en la Figura 2.</w:t>
      </w:r>
    </w:p>
    <w:p w14:paraId="4FE829B3" w14:textId="77777777" w:rsidR="002E31CC" w:rsidRPr="00DB2153" w:rsidRDefault="002E31CC" w:rsidP="00645D26">
      <w:pPr>
        <w:pStyle w:val="Texto"/>
        <w:spacing w:line="360" w:lineRule="auto"/>
      </w:pPr>
    </w:p>
    <w:p w14:paraId="3BFD3A92" w14:textId="135FC8BF" w:rsidR="003A3703" w:rsidRPr="008236CE" w:rsidRDefault="003A3703" w:rsidP="00645D26">
      <w:pPr>
        <w:pStyle w:val="Ttulo1"/>
        <w:spacing w:line="360" w:lineRule="auto"/>
        <w:jc w:val="center"/>
        <w:rPr>
          <w:b w:val="0"/>
          <w:bCs w:val="0"/>
          <w:i/>
          <w:iCs/>
        </w:rPr>
      </w:pPr>
      <w:r w:rsidRPr="009C1BC6">
        <w:t xml:space="preserve">Figura </w:t>
      </w:r>
      <w:r>
        <w:t>2</w:t>
      </w:r>
      <w:r w:rsidR="00645D26">
        <w:t>.</w:t>
      </w:r>
      <w:r>
        <w:rPr>
          <w:noProof/>
        </w:rPr>
        <w:drawing>
          <wp:anchor distT="0" distB="0" distL="114300" distR="114300" simplePos="0" relativeHeight="251663360" behindDoc="1" locked="0" layoutInCell="1" allowOverlap="1" wp14:anchorId="176F812D" wp14:editId="2F7FC8E4">
            <wp:simplePos x="0" y="0"/>
            <wp:positionH relativeFrom="column">
              <wp:posOffset>-138430</wp:posOffset>
            </wp:positionH>
            <wp:positionV relativeFrom="paragraph">
              <wp:posOffset>331181</wp:posOffset>
            </wp:positionV>
            <wp:extent cx="6147955" cy="2608119"/>
            <wp:effectExtent l="0" t="0" r="0" b="20955"/>
            <wp:wrapNone/>
            <wp:docPr id="141881815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645D26">
        <w:t xml:space="preserve"> </w:t>
      </w:r>
      <w:r w:rsidRPr="00645D26">
        <w:rPr>
          <w:b w:val="0"/>
          <w:bCs w:val="0"/>
        </w:rPr>
        <w:t>Claves para crear escuelas inclusivas efectivas</w:t>
      </w:r>
    </w:p>
    <w:p w14:paraId="7CBCBBB7" w14:textId="77777777" w:rsidR="003A3703" w:rsidRDefault="003A3703" w:rsidP="003A3703">
      <w:pPr>
        <w:pStyle w:val="Texto"/>
        <w:ind w:firstLine="0"/>
      </w:pPr>
    </w:p>
    <w:p w14:paraId="6F7A6306" w14:textId="77777777" w:rsidR="003A3703" w:rsidRDefault="003A3703" w:rsidP="003A3703">
      <w:pPr>
        <w:pStyle w:val="Texto"/>
        <w:rPr>
          <w:i/>
          <w:iCs/>
          <w:sz w:val="20"/>
          <w:szCs w:val="20"/>
        </w:rPr>
      </w:pPr>
    </w:p>
    <w:p w14:paraId="4535CDA6" w14:textId="77777777" w:rsidR="003A3703" w:rsidRDefault="003A3703" w:rsidP="003A3703">
      <w:pPr>
        <w:pStyle w:val="Texto"/>
        <w:rPr>
          <w:i/>
          <w:iCs/>
          <w:sz w:val="20"/>
          <w:szCs w:val="20"/>
        </w:rPr>
      </w:pPr>
    </w:p>
    <w:p w14:paraId="3C1F2582" w14:textId="77777777" w:rsidR="003A3703" w:rsidRDefault="003A3703" w:rsidP="003A3703">
      <w:pPr>
        <w:pStyle w:val="Texto"/>
        <w:rPr>
          <w:i/>
          <w:iCs/>
          <w:sz w:val="20"/>
          <w:szCs w:val="20"/>
        </w:rPr>
      </w:pPr>
    </w:p>
    <w:p w14:paraId="11EEBBA7" w14:textId="77777777" w:rsidR="003A3703" w:rsidRDefault="003A3703" w:rsidP="003A3703">
      <w:pPr>
        <w:pStyle w:val="Texto"/>
        <w:rPr>
          <w:i/>
          <w:iCs/>
          <w:sz w:val="20"/>
          <w:szCs w:val="20"/>
        </w:rPr>
      </w:pPr>
    </w:p>
    <w:p w14:paraId="0EA1BDD4" w14:textId="77777777" w:rsidR="003A3703" w:rsidRDefault="003A3703" w:rsidP="003A3703">
      <w:pPr>
        <w:pStyle w:val="Texto"/>
        <w:rPr>
          <w:i/>
          <w:iCs/>
          <w:sz w:val="20"/>
          <w:szCs w:val="20"/>
        </w:rPr>
      </w:pPr>
    </w:p>
    <w:p w14:paraId="6DFC1E6B" w14:textId="77777777" w:rsidR="003A3703" w:rsidRDefault="003A3703" w:rsidP="003A3703">
      <w:pPr>
        <w:pStyle w:val="Texto"/>
        <w:rPr>
          <w:i/>
          <w:iCs/>
          <w:sz w:val="20"/>
          <w:szCs w:val="20"/>
        </w:rPr>
      </w:pPr>
    </w:p>
    <w:p w14:paraId="7C27D5BF" w14:textId="77777777" w:rsidR="003A3703" w:rsidRDefault="003A3703" w:rsidP="003A3703">
      <w:pPr>
        <w:pStyle w:val="Texto"/>
        <w:ind w:firstLine="0"/>
        <w:rPr>
          <w:i/>
          <w:iCs/>
          <w:sz w:val="20"/>
          <w:szCs w:val="20"/>
        </w:rPr>
      </w:pPr>
    </w:p>
    <w:p w14:paraId="1F3FE95D" w14:textId="77777777" w:rsidR="003A3703" w:rsidRDefault="003A3703" w:rsidP="003A3703">
      <w:pPr>
        <w:pStyle w:val="Texto"/>
        <w:ind w:firstLine="0"/>
        <w:rPr>
          <w:i/>
          <w:iCs/>
          <w:sz w:val="20"/>
          <w:szCs w:val="20"/>
        </w:rPr>
      </w:pPr>
    </w:p>
    <w:p w14:paraId="79EC2432" w14:textId="52B3DE31" w:rsidR="003A3703" w:rsidRPr="00645D26" w:rsidRDefault="00DB2153" w:rsidP="00645D26">
      <w:pPr>
        <w:pStyle w:val="Texto"/>
        <w:spacing w:line="360" w:lineRule="auto"/>
        <w:ind w:firstLine="0"/>
        <w:jc w:val="center"/>
        <w:rPr>
          <w:i/>
          <w:iCs/>
          <w:lang w:val="en-US"/>
        </w:rPr>
      </w:pPr>
      <w:r w:rsidRPr="00645D26">
        <w:rPr>
          <w:rStyle w:val="nfasis"/>
          <w:i w:val="0"/>
          <w:iCs w:val="0"/>
          <w:lang w:val="en-US"/>
        </w:rPr>
        <w:t>Nota.</w:t>
      </w:r>
      <w:r w:rsidRPr="00645D26">
        <w:rPr>
          <w:i/>
          <w:iCs/>
          <w:lang w:val="en-US"/>
        </w:rPr>
        <w:t xml:space="preserve"> </w:t>
      </w:r>
      <w:proofErr w:type="spellStart"/>
      <w:r w:rsidRPr="00645D26">
        <w:rPr>
          <w:i/>
          <w:iCs/>
          <w:lang w:val="en-US"/>
        </w:rPr>
        <w:t>Elaboración</w:t>
      </w:r>
      <w:proofErr w:type="spellEnd"/>
      <w:r w:rsidRPr="00645D26">
        <w:rPr>
          <w:i/>
          <w:iCs/>
          <w:lang w:val="en-US"/>
        </w:rPr>
        <w:t xml:space="preserve"> </w:t>
      </w:r>
      <w:proofErr w:type="spellStart"/>
      <w:r w:rsidRPr="00645D26">
        <w:rPr>
          <w:i/>
          <w:iCs/>
          <w:lang w:val="en-US"/>
        </w:rPr>
        <w:t>propia</w:t>
      </w:r>
      <w:proofErr w:type="spellEnd"/>
      <w:r w:rsidRPr="00645D26">
        <w:rPr>
          <w:i/>
          <w:iCs/>
          <w:lang w:val="en-US"/>
        </w:rPr>
        <w:t xml:space="preserve">, </w:t>
      </w:r>
      <w:proofErr w:type="spellStart"/>
      <w:r w:rsidRPr="00645D26">
        <w:rPr>
          <w:i/>
          <w:iCs/>
          <w:lang w:val="en-US"/>
        </w:rPr>
        <w:t>adaptada</w:t>
      </w:r>
      <w:proofErr w:type="spellEnd"/>
      <w:r w:rsidRPr="00645D26">
        <w:rPr>
          <w:i/>
          <w:iCs/>
          <w:lang w:val="en-US"/>
        </w:rPr>
        <w:t xml:space="preserve"> de </w:t>
      </w:r>
      <w:r w:rsidRPr="00645D26">
        <w:rPr>
          <w:rStyle w:val="nfasis"/>
          <w:i w:val="0"/>
          <w:iCs w:val="0"/>
          <w:lang w:val="en-US"/>
        </w:rPr>
        <w:t>Undoing systems of exclusion: Exploring inclusive leadership and systems thinking in two inclusive elementary schools</w:t>
      </w:r>
      <w:r w:rsidRPr="00645D26">
        <w:rPr>
          <w:i/>
          <w:iCs/>
          <w:lang w:val="en-US"/>
        </w:rPr>
        <w:t xml:space="preserve">, </w:t>
      </w:r>
      <w:proofErr w:type="spellStart"/>
      <w:r w:rsidRPr="00645D26">
        <w:rPr>
          <w:i/>
          <w:iCs/>
          <w:lang w:val="en-US"/>
        </w:rPr>
        <w:t>por</w:t>
      </w:r>
      <w:proofErr w:type="spellEnd"/>
      <w:r w:rsidRPr="00645D26">
        <w:rPr>
          <w:i/>
          <w:iCs/>
          <w:lang w:val="en-US"/>
        </w:rPr>
        <w:t xml:space="preserve"> </w:t>
      </w:r>
      <w:proofErr w:type="spellStart"/>
      <w:r w:rsidRPr="00645D26">
        <w:rPr>
          <w:i/>
          <w:iCs/>
          <w:lang w:val="en-US"/>
        </w:rPr>
        <w:t>DeMatthews</w:t>
      </w:r>
      <w:proofErr w:type="spellEnd"/>
      <w:r w:rsidRPr="00645D26">
        <w:rPr>
          <w:i/>
          <w:iCs/>
          <w:lang w:val="en-US"/>
        </w:rPr>
        <w:t xml:space="preserve"> (2021), </w:t>
      </w:r>
      <w:r w:rsidRPr="00645D26">
        <w:rPr>
          <w:rStyle w:val="nfasis"/>
          <w:i w:val="0"/>
          <w:iCs w:val="0"/>
          <w:lang w:val="en-US"/>
        </w:rPr>
        <w:t>Journal of Educational Administration</w:t>
      </w:r>
      <w:r w:rsidRPr="00645D26">
        <w:rPr>
          <w:i/>
          <w:iCs/>
          <w:lang w:val="en-US"/>
        </w:rPr>
        <w:t>.</w:t>
      </w:r>
    </w:p>
    <w:p w14:paraId="05A7FCA3" w14:textId="77777777" w:rsidR="003B4DF5" w:rsidRDefault="003B4DF5" w:rsidP="00645D26">
      <w:pPr>
        <w:pStyle w:val="Texto"/>
        <w:spacing w:line="360" w:lineRule="auto"/>
      </w:pPr>
      <w:r>
        <w:t>Para promover la inclusión en el aprendizaje de los estudiantes, se requiere que los líderes de la organización educativa desarrollen prácticas de liderazgo orientadas a este propósito. De igual forma, resulta esencial fomentar la colaboración con las familias y con otras instituciones educativas en los procesos de planificación y evaluación de programas inclusivos.</w:t>
      </w:r>
    </w:p>
    <w:p w14:paraId="1893B29D" w14:textId="77777777" w:rsidR="003B4DF5" w:rsidRDefault="003B4DF5" w:rsidP="00645D26">
      <w:pPr>
        <w:pStyle w:val="Texto"/>
        <w:spacing w:line="360" w:lineRule="auto"/>
      </w:pPr>
      <w:r>
        <w:t>Por otra parte, la carencia de recursos materiales y de servicios en las organizaciones educativas ha dificultado el desarrollo de procesos de enseñanza y aprendizaje en contextos de inclusión educativa. Frente a ello, la implementación de prácticas de liderazgo vinculadas con estrategias pedagógicas inclusivas favorece una mejor distribución de servicios y recursos, al tiempo que fortalece las capacidades de liderazgo de docentes y directivos en las instituciones escolares.</w:t>
      </w:r>
    </w:p>
    <w:p w14:paraId="7537E9C1" w14:textId="77777777" w:rsidR="003B4DF5" w:rsidRDefault="003B4DF5" w:rsidP="00645D26">
      <w:pPr>
        <w:pStyle w:val="Texto"/>
        <w:spacing w:line="360" w:lineRule="auto"/>
      </w:pPr>
      <w:r>
        <w:lastRenderedPageBreak/>
        <w:t>Asimismo, todavía son escasas las investigaciones que analizan la apertura institucional y el desarrollo comunitario impulsados por prácticas de liderazgo dirigidas a facilitar procesos de inclusión. En este sentido, resulta pertinente profundizar en el estudio de temas vinculados con la diversidad, así como con la promoción de la participación de las familias y de la comunidad educativa (Barrientos et al., 2016).</w:t>
      </w:r>
    </w:p>
    <w:p w14:paraId="7D0F7E35" w14:textId="77777777" w:rsidR="003B4DF5" w:rsidRDefault="003B4DF5" w:rsidP="00645D26">
      <w:pPr>
        <w:pStyle w:val="Texto"/>
        <w:spacing w:line="360" w:lineRule="auto"/>
      </w:pPr>
      <w:r>
        <w:t>Cabe señalar que el liderazgo inclusivo puede aportar beneficios significativos a la mejora continua y a la consolidación de organizaciones educativas de calidad. Asimismo, contribuye a la construcción de una cultura escolar inclusiva en la que los estudiantes sean reconocidos, atendidos y valorados, favoreciendo la igualdad de oportunidades en toda la comunidad educativa.</w:t>
      </w:r>
    </w:p>
    <w:p w14:paraId="163F883D" w14:textId="77777777" w:rsidR="002E31CC" w:rsidRDefault="002E31CC" w:rsidP="00645D26">
      <w:pPr>
        <w:pStyle w:val="Texto"/>
        <w:spacing w:line="360" w:lineRule="auto"/>
      </w:pPr>
    </w:p>
    <w:p w14:paraId="67C81A8E" w14:textId="3ABF7B9D" w:rsidR="003A3703" w:rsidRPr="001677D3" w:rsidRDefault="003A3703" w:rsidP="00645D26">
      <w:pPr>
        <w:pStyle w:val="Ttulo1"/>
        <w:spacing w:line="360" w:lineRule="auto"/>
        <w:jc w:val="center"/>
        <w:rPr>
          <w:sz w:val="28"/>
          <w:szCs w:val="21"/>
        </w:rPr>
      </w:pPr>
      <w:r w:rsidRPr="001677D3">
        <w:rPr>
          <w:sz w:val="28"/>
          <w:szCs w:val="21"/>
        </w:rPr>
        <w:t>Liderazgo digital</w:t>
      </w:r>
    </w:p>
    <w:p w14:paraId="5E112C8D" w14:textId="77777777" w:rsidR="003B4DF5" w:rsidRDefault="003B4DF5" w:rsidP="00645D26">
      <w:pPr>
        <w:pStyle w:val="Texto"/>
        <w:spacing w:line="360" w:lineRule="auto"/>
      </w:pPr>
      <w:r>
        <w:t xml:space="preserve">La crisis sanitaria derivada de la </w:t>
      </w:r>
      <w:r w:rsidRPr="00C75164">
        <w:rPr>
          <w:rStyle w:val="Textoennegrita"/>
          <w:b w:val="0"/>
          <w:bCs w:val="0"/>
        </w:rPr>
        <w:t>COVID-19</w:t>
      </w:r>
      <w:r>
        <w:t xml:space="preserve"> puso en evidencia importantes limitaciones en el liderazgo de las organizaciones educativas durante la pandemia. En ese escenario, el tránsito de un modelo presencial hacia una enseñanza remota de emergencia ocurrió de forma abrupta a nivel global y en todos los niveles del sistema educativo.</w:t>
      </w:r>
    </w:p>
    <w:p w14:paraId="53E70DFD" w14:textId="77777777" w:rsidR="003B4DF5" w:rsidRDefault="003B4DF5" w:rsidP="00645D26">
      <w:pPr>
        <w:pStyle w:val="Texto"/>
        <w:spacing w:line="360" w:lineRule="auto"/>
      </w:pPr>
      <w:r>
        <w:t>En este marco, la figura directiva adquirió un papel central al ejercer un liderazgo digital que permitió sostener la interacción entre el personal administrativo, el personal docente y el estudiantado mediante entornos virtuales y remotos.</w:t>
      </w:r>
    </w:p>
    <w:p w14:paraId="62108AE9" w14:textId="77777777" w:rsidR="003B4DF5" w:rsidRDefault="003B4DF5" w:rsidP="00645D26">
      <w:pPr>
        <w:pStyle w:val="Texto"/>
        <w:spacing w:line="360" w:lineRule="auto"/>
      </w:pPr>
      <w:r>
        <w:t>Cabe señalar que Berkovich y Hassan (2023) conceptualizan el liderazgo transformacional digital como un estilo mediante el cual los directivos implementan estrategias tecnológicas y de comunicación digital para interactuar con todos los integrantes de la organización educativa. Asimismo, la adopción de este estilo en contextos de crisis contribuye a afrontar los conflictos organizacionales y escolares derivados de los cambios abruptos en la modalidad educativa.</w:t>
      </w:r>
    </w:p>
    <w:p w14:paraId="2FADEAFB" w14:textId="77777777" w:rsidR="003B4DF5" w:rsidRDefault="003B4DF5" w:rsidP="00645D26">
      <w:pPr>
        <w:pStyle w:val="Texto"/>
        <w:spacing w:line="360" w:lineRule="auto"/>
      </w:pPr>
      <w:r>
        <w:t>Por otra parte, uno de los ámbitos más afectados en la gestión educativa durante la crisis sanitaria fue la implementación de modelos de aprendizaje en línea, apoyados en plataformas digitales para la realización de reuniones con el personal administrativo y docente, así como para el desarrollo de los procesos de enseñanza y aprendizaje con el alumnado.</w:t>
      </w:r>
    </w:p>
    <w:p w14:paraId="07AF9D3C" w14:textId="77777777" w:rsidR="002E31CC" w:rsidRDefault="002E31CC" w:rsidP="00645D26">
      <w:pPr>
        <w:pStyle w:val="Texto"/>
        <w:spacing w:line="360" w:lineRule="auto"/>
      </w:pPr>
    </w:p>
    <w:p w14:paraId="7DBC1914" w14:textId="77777777" w:rsidR="002E31CC" w:rsidRDefault="002E31CC" w:rsidP="00645D26">
      <w:pPr>
        <w:pStyle w:val="Texto"/>
        <w:spacing w:line="360" w:lineRule="auto"/>
      </w:pPr>
    </w:p>
    <w:p w14:paraId="0FCFFB9E" w14:textId="77777777" w:rsidR="002E31CC" w:rsidRDefault="002E31CC" w:rsidP="00645D26">
      <w:pPr>
        <w:pStyle w:val="Texto"/>
        <w:spacing w:line="360" w:lineRule="auto"/>
      </w:pPr>
    </w:p>
    <w:p w14:paraId="0418D697" w14:textId="519DDE44" w:rsidR="003A3703" w:rsidRPr="001677D3" w:rsidRDefault="003A3703" w:rsidP="00645D26">
      <w:pPr>
        <w:pStyle w:val="Ttulo1"/>
        <w:spacing w:line="360" w:lineRule="auto"/>
        <w:jc w:val="center"/>
        <w:rPr>
          <w:sz w:val="28"/>
          <w:szCs w:val="21"/>
        </w:rPr>
      </w:pPr>
      <w:r w:rsidRPr="001677D3">
        <w:rPr>
          <w:sz w:val="28"/>
          <w:szCs w:val="21"/>
        </w:rPr>
        <w:lastRenderedPageBreak/>
        <w:t>Liderazgo escolar transformacional</w:t>
      </w:r>
    </w:p>
    <w:p w14:paraId="7AA90608" w14:textId="1A942C83" w:rsidR="00C75164" w:rsidRDefault="00C75164" w:rsidP="00645D26">
      <w:pPr>
        <w:pStyle w:val="Texto"/>
        <w:spacing w:line="360" w:lineRule="auto"/>
      </w:pPr>
      <w:r>
        <w:t>Bass y Riggio (2006) definen el liderazgo transformacional como un enfoque en el que el líder orienta sus acciones a elevar las aspiraciones y el desempeño de sus subordinados, al tiempo que fortalece en ellos la confianza necesaria para alcanzar mayores niveles de logro dentro de la organización. Por esta razón, el liderazgo transformacional es considerado uno de los modelos más influyentes en la promoción de cambios organizacionales. En el campo de la administración, la teoría del liderazgo transformacional fue retomada a finales del siglo XX por Leithwood y Steinbach (1995). En el ámbito de la gestión educativa, este enfoque favorece la motivación, el desarrollo del estudiantado y el compromiso del personal docente. Además, este estilo adquiere especial relevancia en contextos de crisis, ya que el líder, ante situaciones complejas, brinda orientación, apoyo y sentido de dirección a sus colaboradores, lo que fortalece la toma de decisiones con mayor determinación y confianza (</w:t>
      </w:r>
      <w:proofErr w:type="spellStart"/>
      <w:r>
        <w:t>Berkovich</w:t>
      </w:r>
      <w:proofErr w:type="spellEnd"/>
      <w:r>
        <w:t xml:space="preserve"> y Hassan, 2023).</w:t>
      </w:r>
    </w:p>
    <w:p w14:paraId="19F56DE7" w14:textId="77777777" w:rsidR="002E31CC" w:rsidRDefault="002E31CC" w:rsidP="00645D26">
      <w:pPr>
        <w:pStyle w:val="Texto"/>
        <w:spacing w:line="360" w:lineRule="auto"/>
      </w:pPr>
    </w:p>
    <w:p w14:paraId="4706BE6B" w14:textId="701BEEE7" w:rsidR="003A3703" w:rsidRPr="001677D3" w:rsidRDefault="003A3703" w:rsidP="00645D26">
      <w:pPr>
        <w:pStyle w:val="Ttulo1"/>
        <w:spacing w:line="360" w:lineRule="auto"/>
        <w:jc w:val="center"/>
        <w:rPr>
          <w:sz w:val="28"/>
          <w:szCs w:val="21"/>
        </w:rPr>
      </w:pPr>
      <w:r w:rsidRPr="001677D3">
        <w:rPr>
          <w:sz w:val="28"/>
          <w:szCs w:val="21"/>
        </w:rPr>
        <w:t>Liderazgo transformacional digital</w:t>
      </w:r>
    </w:p>
    <w:p w14:paraId="40EE1310" w14:textId="77777777" w:rsidR="00C441FA" w:rsidRDefault="00C441FA" w:rsidP="00645D26">
      <w:pPr>
        <w:pStyle w:val="Texto"/>
        <w:spacing w:line="360" w:lineRule="auto"/>
      </w:pPr>
      <w:r>
        <w:t xml:space="preserve">El uso de las Tecnologías de la Información y las Comunicaciones (TIC) ha configurado un nuevo paradigma en los desafíos del liderazgo y en los entornos laborales de las organizaciones del sector público e industrial. En este contexto, la comunicación virtual ha abierto un nuevo campo de análisis sobre las interacciones entre líderes y subordinados. Además, la comunicación mediante entornos digitales ha demandado nuevas competencias, tanto para una interacción eficaz como para el manejo adecuado de herramientas tecnológicas. Asimismo, la aplicación del liderazgo transformacional en entornos digitales constituye un tema emergente, especialmente por su relevancia en el desempeño de equipos virtuales. En la gestión educativa, este enfoque ha cobrado importancia en los procesos de enseñanza-aprendizaje desarrollados de forma remota o virtual, lo que ha dado lugar a nuevos esquemas educativos, entre ellos los modelos híbridos en distintos niveles de formación. Las características del liderazgo transformacional digital han incidido en los resultados del aprendizaje de los estudiantes, al inspirarlos a alcanzar objetivos desafiantes. Del mismo modo, este estilo ha favorecido la satisfacción del personal docente al observar avances en el proceso formativo, así como la conformación de equipos de trabajo entre estudiantes mediante plataformas digitales (Berkovich y Hassan, 2023). </w:t>
      </w:r>
    </w:p>
    <w:p w14:paraId="085E2049" w14:textId="77777777" w:rsidR="00C441FA" w:rsidRDefault="00C441FA" w:rsidP="00645D26">
      <w:pPr>
        <w:pStyle w:val="Texto"/>
        <w:spacing w:line="360" w:lineRule="auto"/>
      </w:pPr>
      <w:r>
        <w:t xml:space="preserve">El liderazgo desempeña un papel fundamental en el fortalecimiento del compromiso organizacional y en la cohesión de los equipos de trabajo. En este sentido, Bogler y Berkovich </w:t>
      </w:r>
      <w:r>
        <w:lastRenderedPageBreak/>
        <w:t xml:space="preserve">(2022) definen el compromiso organizacional como un fuerte apego o vínculo psicológico hacia una organización específica, impulsado tanto por motivos internos como por presiones normativas externas. Esta condición favorece el compromiso afectivo, en la medida en que el vínculo emocional con la organización promueve una mayor colaboración, sentido de pertenencia e identidad institucional. Por lo tanto, los líderes fortalecen el compromiso de los integrantes de la organización mediante apoyo socioemocional, lo que contribuye al desarrollo de vínculos afectivos y a un mejor desempeño en las actividades institucionales (Berkovich y Hassan, 2023). </w:t>
      </w:r>
    </w:p>
    <w:p w14:paraId="1E095156" w14:textId="77777777" w:rsidR="00C441FA" w:rsidRDefault="00C441FA" w:rsidP="00645D26">
      <w:pPr>
        <w:pStyle w:val="Texto"/>
        <w:spacing w:line="360" w:lineRule="auto"/>
      </w:pPr>
      <w:r>
        <w:t xml:space="preserve">Por otra parte, durante la crisis sanitaria, las organizaciones educativas adaptaron su funcionamiento a espacios virtuales con el propósito de garantizar la continuidad de las actividades escolares. En este escenario, la gestión de dichos entornos exigió mayor resiliencia de los integrantes de la organización, inversión en programas tecnológicos, establecimiento de acuerdos institucionales y fortalecimiento del empoderamiento colectivo para afrontar los desafíos de los sistemas remotos de emergencia, todo ello bajo un liderazgo sólido orientado al cumplimiento de la misión organizacional. Una de las principales características en la conformación de equipos virtuales de trabajo es el compromiso organizacional de todos sus integrantes. De esta manera, el liderazgo transformacional digital fomenta un compromiso afectivo y eficaz entre los miembros de la organización (Whillans, Perlow y Turek, 2021). El compromiso organizacional es fundamental en los entornos escolares, ya que contribuye a la eficacia de los resultados alcanzados en relación con los objetivos institucionales, sin ejercer presión indebida sobre la comunidad educativa ni limitar sus recursos. Asimismo, los efectos motivacionales en el personal docente favorecen mayores niveles de compromiso, lo que puede reducir la rotación y la deserción profesional (Bogler y Berkovich, 2022). </w:t>
      </w:r>
    </w:p>
    <w:p w14:paraId="66820849" w14:textId="77777777" w:rsidR="00C441FA" w:rsidRDefault="00C441FA" w:rsidP="00645D26">
      <w:pPr>
        <w:pStyle w:val="Texto"/>
        <w:spacing w:line="360" w:lineRule="auto"/>
      </w:pPr>
      <w:r>
        <w:t xml:space="preserve">Cabe destacar que el liderazgo resulta crucial en los entornos virtuales, dado que promueve la integración y la eficacia organizacional. Además, el papel de los líderes educativos es decisivo en el desempeño de su gestión como promotores de la excelencia y de la calidad institucional. Por ello, el liderazgo es percibido por los docentes como un factor estrechamente vinculado con el éxito organizacional, ya que influye en el compromiso afectivo y en otras formas de compromiso dentro de la institución. En consecuencia, los entornos virtuales, caracterizados por interacciones digitales y distancia física, modifican las dinámicas del liderazgo en los procesos de relación entre directivos y equipos de trabajo. </w:t>
      </w:r>
    </w:p>
    <w:p w14:paraId="68C2C7BF" w14:textId="77777777" w:rsidR="002E31CC" w:rsidRDefault="002E31CC" w:rsidP="00645D26">
      <w:pPr>
        <w:pStyle w:val="Ttulo1"/>
        <w:spacing w:line="360" w:lineRule="auto"/>
        <w:jc w:val="center"/>
        <w:rPr>
          <w:sz w:val="28"/>
          <w:szCs w:val="21"/>
        </w:rPr>
      </w:pPr>
    </w:p>
    <w:p w14:paraId="4E536C06" w14:textId="7785F2DC" w:rsidR="003A3703" w:rsidRPr="001677D3" w:rsidRDefault="003A3703" w:rsidP="00645D26">
      <w:pPr>
        <w:pStyle w:val="Ttulo1"/>
        <w:spacing w:line="360" w:lineRule="auto"/>
        <w:jc w:val="center"/>
        <w:rPr>
          <w:sz w:val="28"/>
          <w:szCs w:val="21"/>
        </w:rPr>
      </w:pPr>
      <w:r w:rsidRPr="001677D3">
        <w:rPr>
          <w:sz w:val="28"/>
          <w:szCs w:val="21"/>
        </w:rPr>
        <w:lastRenderedPageBreak/>
        <w:t>Liderazgo transformacional</w:t>
      </w:r>
    </w:p>
    <w:p w14:paraId="00E9198E" w14:textId="77777777" w:rsidR="0089505F" w:rsidRDefault="0089505F" w:rsidP="00645D26">
      <w:pPr>
        <w:pStyle w:val="Texto"/>
        <w:spacing w:line="360" w:lineRule="auto"/>
      </w:pPr>
      <w:r>
        <w:t>El liderazgo constituye un componente esencial en las operaciones organizacionales y en la generación de procesos de cambio e innovación en los modelos de gestión. Desde esta perspectiva, la formación de líderes representa una labor compleja, motivo por el cual diversos teóricos se han orientado a definir las características de un liderazgo eficaz. No obstante, la diversidad de modelos existentes y la complejidad de su aplicación en la práctica dificultan su delimitación y operacionalización (Deng et al., 2022).</w:t>
      </w:r>
    </w:p>
    <w:p w14:paraId="58B8D556" w14:textId="77777777" w:rsidR="0089505F" w:rsidRDefault="0089505F" w:rsidP="00645D26">
      <w:pPr>
        <w:pStyle w:val="Texto"/>
        <w:spacing w:line="360" w:lineRule="auto"/>
      </w:pPr>
      <w:r>
        <w:t>En este contexto, el liderazgo transformacional se concibe como un comportamiento orientado a inspirar, empoderar y favorecer el desarrollo de otras personas. Por su parte, el liderazgo ético se distingue por conductas que ejemplifican y promueven principios morales sólidos. A su vez, el liderazgo auténtico refleja la conciencia del líder respecto de sus valores y la comunicación transparente de estos. Finalmente, el liderazgo de servicio adopta una orientación centrada en servir a los demás en el ámbito laboral (Deng et al., 2022).</w:t>
      </w:r>
    </w:p>
    <w:p w14:paraId="3EFEDE72" w14:textId="5675C7BB" w:rsidR="003A3703" w:rsidRDefault="0089505F" w:rsidP="00645D26">
      <w:pPr>
        <w:pStyle w:val="Texto"/>
        <w:spacing w:line="360" w:lineRule="auto"/>
      </w:pPr>
      <w:r>
        <w:t xml:space="preserve">Según Deng et al. (2022), las características principales del liderazgo transformacional son </w:t>
      </w:r>
      <w:r w:rsidR="003A3703">
        <w:t>las siguientes:</w:t>
      </w:r>
    </w:p>
    <w:p w14:paraId="52A892DB" w14:textId="77777777" w:rsidR="003A3703" w:rsidRDefault="003A3703" w:rsidP="00645D26">
      <w:pPr>
        <w:pStyle w:val="Texto"/>
        <w:numPr>
          <w:ilvl w:val="0"/>
          <w:numId w:val="4"/>
        </w:numPr>
        <w:spacing w:line="360" w:lineRule="auto"/>
      </w:pPr>
      <w:r>
        <w:t>Influencia idealizada</w:t>
      </w:r>
    </w:p>
    <w:p w14:paraId="2816B46D" w14:textId="77777777" w:rsidR="003A3703" w:rsidRDefault="003A3703" w:rsidP="00645D26">
      <w:pPr>
        <w:pStyle w:val="Texto"/>
        <w:numPr>
          <w:ilvl w:val="0"/>
          <w:numId w:val="4"/>
        </w:numPr>
        <w:spacing w:line="360" w:lineRule="auto"/>
      </w:pPr>
      <w:r>
        <w:t>Estimulación intelectual</w:t>
      </w:r>
    </w:p>
    <w:p w14:paraId="0A147D69" w14:textId="77777777" w:rsidR="003A3703" w:rsidRDefault="003A3703" w:rsidP="00645D26">
      <w:pPr>
        <w:pStyle w:val="Texto"/>
        <w:numPr>
          <w:ilvl w:val="0"/>
          <w:numId w:val="4"/>
        </w:numPr>
        <w:spacing w:line="360" w:lineRule="auto"/>
      </w:pPr>
      <w:r>
        <w:t>Consideración individual</w:t>
      </w:r>
    </w:p>
    <w:p w14:paraId="4F1BE761" w14:textId="77777777" w:rsidR="003A3703" w:rsidRDefault="003A3703" w:rsidP="00645D26">
      <w:pPr>
        <w:pStyle w:val="Texto"/>
        <w:numPr>
          <w:ilvl w:val="0"/>
          <w:numId w:val="4"/>
        </w:numPr>
        <w:spacing w:line="360" w:lineRule="auto"/>
      </w:pPr>
      <w:r>
        <w:t>Motivación inspiradora</w:t>
      </w:r>
    </w:p>
    <w:p w14:paraId="79D19C68" w14:textId="77777777" w:rsidR="0089505F" w:rsidRDefault="0089505F" w:rsidP="00645D26">
      <w:pPr>
        <w:pStyle w:val="Texto"/>
        <w:spacing w:line="360" w:lineRule="auto"/>
      </w:pPr>
      <w:r>
        <w:t>En consecuencia, la articulación de estas cuatro características puede constituir una base pertinente para el diseño y la implementación de diversos comportamientos de liderazgo transformacional en distintos contextos organizacionales.</w:t>
      </w:r>
    </w:p>
    <w:p w14:paraId="2CDAFE5C" w14:textId="77777777" w:rsidR="002E31CC" w:rsidRDefault="002E31CC" w:rsidP="00645D26">
      <w:pPr>
        <w:pStyle w:val="Ttulo1"/>
        <w:spacing w:line="360" w:lineRule="auto"/>
        <w:jc w:val="center"/>
        <w:rPr>
          <w:sz w:val="28"/>
          <w:szCs w:val="21"/>
        </w:rPr>
      </w:pPr>
    </w:p>
    <w:p w14:paraId="2B091931" w14:textId="1375E4E6" w:rsidR="003E3678" w:rsidRPr="001677D3" w:rsidRDefault="00B84B02" w:rsidP="00645D26">
      <w:pPr>
        <w:pStyle w:val="Ttulo1"/>
        <w:spacing w:line="360" w:lineRule="auto"/>
        <w:jc w:val="center"/>
        <w:rPr>
          <w:sz w:val="28"/>
          <w:szCs w:val="21"/>
        </w:rPr>
      </w:pPr>
      <w:r w:rsidRPr="001677D3">
        <w:rPr>
          <w:sz w:val="28"/>
          <w:szCs w:val="21"/>
        </w:rPr>
        <w:t>Liderazgo femenino</w:t>
      </w:r>
    </w:p>
    <w:p w14:paraId="00901C20" w14:textId="77777777" w:rsidR="00A77A0F" w:rsidRDefault="00A77A0F" w:rsidP="00645D26">
      <w:pPr>
        <w:pStyle w:val="Texto"/>
        <w:spacing w:line="360" w:lineRule="auto"/>
      </w:pPr>
      <w:r>
        <w:t>El liderazgo femenino se refiere al estilo de liderazgo ejercido por las mujeres en diversos ámbitos, entre ellos los negocios, la política, la educación y otras organizaciones. Asimismo, suele asociarse con características como la empatía, el trabajo colaborativo, la comunicación efectiva y la resiliencia.</w:t>
      </w:r>
    </w:p>
    <w:p w14:paraId="3393BB10" w14:textId="77777777" w:rsidR="00A77A0F" w:rsidRDefault="00A77A0F" w:rsidP="00645D26">
      <w:pPr>
        <w:pStyle w:val="Texto"/>
        <w:spacing w:line="360" w:lineRule="auto"/>
      </w:pPr>
      <w:r>
        <w:t xml:space="preserve">No obstante, a pesar de estos atributos positivos, el liderazgo femenino también enfrenta obstáculos y desafíos particulares, entre ellos la discriminación de género, los estereotipos culturales y diversas barreras estructurales. Sin embargo, a medida que la sociedad avanza hacia una mayor igualdad de género y reconoce el valor del liderazgo </w:t>
      </w:r>
      <w:r>
        <w:lastRenderedPageBreak/>
        <w:t>ejercido por las mujeres, un número creciente de ellas asume roles directivos y deja una huella significativa en sus respectivos ámbitos de acción.</w:t>
      </w:r>
    </w:p>
    <w:p w14:paraId="457C1A92" w14:textId="6CE61258" w:rsidR="00A77A0F" w:rsidRDefault="00A77A0F" w:rsidP="00645D26">
      <w:pPr>
        <w:pStyle w:val="Texto"/>
        <w:spacing w:line="360" w:lineRule="auto"/>
      </w:pPr>
      <w:r>
        <w:t>Cabe mencionar que la percepción tradicional del paradigma del liderazgo ha estado vinculada históricamente con una figura masculina. En este sentido, los estilos de liderazgo han diferido en función de comportamientos tipificados por género. Por ello, la creciente participación de mujeres en cargos directivos ha estado condicionada, en muchos casos, por la adopción de estilos de liderazgo construidos desde una óptica masculina (Carrasco y Barraza, 202</w:t>
      </w:r>
      <w:r w:rsidR="00AE468E">
        <w:t>1</w:t>
      </w:r>
      <w:r>
        <w:t>).</w:t>
      </w:r>
    </w:p>
    <w:p w14:paraId="45143C80" w14:textId="77777777" w:rsidR="00A77A0F" w:rsidRDefault="00A77A0F" w:rsidP="00645D26">
      <w:pPr>
        <w:pStyle w:val="Texto"/>
        <w:spacing w:line="360" w:lineRule="auto"/>
      </w:pPr>
      <w:r>
        <w:t>Uno de los desafíos que enfrentan las líderes femeninas es la tendencia a experimentar aislamiento social y profesional, situación que las lleva a renegociar su identidad de pertenencia para adaptarse a nuevos contextos organizacionales. Debido a ello, el liderazgo femenino ha debido configurarse a partir de características amplias y flexibles que le permiten asumir funciones de mando en diversos escenarios de gestión organizacional (Jones, 2017).</w:t>
      </w:r>
    </w:p>
    <w:p w14:paraId="3461DA7C" w14:textId="77777777" w:rsidR="00A77A0F" w:rsidRDefault="00A77A0F" w:rsidP="00645D26">
      <w:pPr>
        <w:pStyle w:val="Texto"/>
        <w:spacing w:line="360" w:lineRule="auto"/>
      </w:pPr>
      <w:r>
        <w:t>Por consiguiente, incrementar la igualdad de género en la conformación de equipos de trabajo dentro de las organizaciones resulta fundamental para alcanzar resultados de excelencia y reconocer la importancia del talento femenino como un recurso valioso. De igual forma, favorecer oportunidades para el desarrollo del liderazgo femenino en los procesos directivos contribuye a la solución de problemas y al mejoramiento organizacional (Grant Thornton, 2022).</w:t>
      </w:r>
    </w:p>
    <w:p w14:paraId="290794AD" w14:textId="1CD96772" w:rsidR="00A77A0F" w:rsidRDefault="00A77A0F" w:rsidP="00645D26">
      <w:pPr>
        <w:pStyle w:val="Texto"/>
        <w:spacing w:line="360" w:lineRule="auto"/>
      </w:pPr>
      <w:r>
        <w:t>Con base en Carrasco y Barraza (202</w:t>
      </w:r>
      <w:r w:rsidR="00AE468E">
        <w:t>1</w:t>
      </w:r>
      <w:r>
        <w:t>), el liderazgo femenino se caracteriza por su capacidad para contribuir a la resolución de conflictos y para empoderar a los grupos de trabajo de alto rendimiento. Asimismo, fortalece los vínculos de trabajo colaborativo, la integración social y la construcción de entornos más horizontales de cooperación mutua.</w:t>
      </w:r>
    </w:p>
    <w:p w14:paraId="22DF6B38" w14:textId="39C1B349" w:rsidR="00A77A0F" w:rsidRDefault="00A77A0F" w:rsidP="00645D26">
      <w:pPr>
        <w:pStyle w:val="Texto"/>
        <w:spacing w:line="360" w:lineRule="auto"/>
      </w:pPr>
      <w:r>
        <w:t>De igual manera, este estilo de liderazgo se distingue por atender las necesidades de la organización mediante el impulso del trabajo colaborativo, el desarrollo personal, la participación conjunta, la comunicación asertiva y la reconstrucción de relaciones desde una perspectiva democrática, orientada al logro de los objetivos organizacionales (Carrasco y Barraza, 202</w:t>
      </w:r>
      <w:r w:rsidR="00AE468E">
        <w:t>1</w:t>
      </w:r>
      <w:r>
        <w:t>).</w:t>
      </w:r>
    </w:p>
    <w:p w14:paraId="702109EC" w14:textId="77777777" w:rsidR="00A77A0F" w:rsidRDefault="00A77A0F" w:rsidP="00645D26">
      <w:pPr>
        <w:pStyle w:val="Texto"/>
        <w:spacing w:line="360" w:lineRule="auto"/>
      </w:pPr>
      <w:r>
        <w:t>El liderazgo femenino también se caracteriza por una fuerte conexión emocional con el equipo de trabajo. Esto implica la capacidad de comprender y gestionar las propias emociones, así como las de los demás, lo que resalta la importancia de una inteligencia emocional eficaz para el adecuado manejo de los vínculos laborales.</w:t>
      </w:r>
    </w:p>
    <w:p w14:paraId="3E86A6FC" w14:textId="77777777" w:rsidR="00A77A0F" w:rsidRDefault="00A77A0F" w:rsidP="00645D26">
      <w:pPr>
        <w:pStyle w:val="Texto"/>
        <w:spacing w:line="360" w:lineRule="auto"/>
      </w:pPr>
      <w:r>
        <w:lastRenderedPageBreak/>
        <w:t>Asimismo, la líder establece una gestión adecuada de la expresión emocional dentro del equipo de trabajo. Estas cualidades favorecen un equilibrio más eficaz en el desempeño y en el ambiente laboral.</w:t>
      </w:r>
    </w:p>
    <w:p w14:paraId="4EC0DBF3" w14:textId="5EB02DDB" w:rsidR="00A77A0F" w:rsidRDefault="00A77A0F" w:rsidP="00645D26">
      <w:pPr>
        <w:pStyle w:val="Texto"/>
        <w:spacing w:line="360" w:lineRule="auto"/>
      </w:pPr>
      <w:r>
        <w:t>Por lo tanto, Carrasco y Barraza (202</w:t>
      </w:r>
      <w:r w:rsidR="00AE468E">
        <w:t>1</w:t>
      </w:r>
      <w:r>
        <w:t>) señalan que el liderazgo femenino se distingue por el acompañamiento a colegas más jóvenes desde un enfoque empático que fomenta la comunicación, la escucha activa y la construcción de relaciones cercanas.</w:t>
      </w:r>
    </w:p>
    <w:p w14:paraId="57C2E147" w14:textId="40ACB731" w:rsidR="00A77A0F" w:rsidRDefault="00A77A0F" w:rsidP="00645D26">
      <w:pPr>
        <w:pStyle w:val="Texto"/>
        <w:spacing w:line="360" w:lineRule="auto"/>
      </w:pPr>
      <w:r>
        <w:t>Este estilo de liderazgo comparte rasgos con el liderazgo distribuido, al impulsar la colaboración, la justicia social y una ética del cuidado como eje central de la práctica directiva. Asimismo, se sustenta en la priorización de las personas colaboradoras, el fortalecimiento de la comunicación abierta, la capacidad de escuchar activamente y la incorporación de la empatía en la toma de decisiones. De este modo, promueve la acción comunitaria y la cooperación en contextos sociales y laborales (Carrasco y Barraza, 202</w:t>
      </w:r>
      <w:r w:rsidR="00AE468E">
        <w:t>1</w:t>
      </w:r>
      <w:r>
        <w:t>).</w:t>
      </w:r>
    </w:p>
    <w:p w14:paraId="6A493F20" w14:textId="77777777" w:rsidR="00A77A0F" w:rsidRDefault="00A77A0F" w:rsidP="00645D26">
      <w:pPr>
        <w:pStyle w:val="Texto"/>
        <w:spacing w:line="360" w:lineRule="auto"/>
      </w:pPr>
      <w:r>
        <w:t>Durante la crisis provocada por la pandemia de COVID-19, el liderazgo femenino fue asociado con cualidades preventivas, rápidas y empáticas. Distintos análisis destacaron la relevancia de formas de conducción basadas en la honestidad, la empatía y la toma de decisiones ágiles, informadas y socialmente sensibles frente a la crisis sanitaria (</w:t>
      </w:r>
      <w:proofErr w:type="spellStart"/>
      <w:r>
        <w:t>Meggiolaro</w:t>
      </w:r>
      <w:proofErr w:type="spellEnd"/>
      <w:r>
        <w:t>, 2020).</w:t>
      </w:r>
    </w:p>
    <w:p w14:paraId="4A8DF924" w14:textId="77777777" w:rsidR="002E31CC" w:rsidRDefault="002E31CC" w:rsidP="00645D26">
      <w:pPr>
        <w:pStyle w:val="Texto"/>
        <w:spacing w:line="360" w:lineRule="auto"/>
      </w:pPr>
    </w:p>
    <w:p w14:paraId="4E77202B" w14:textId="5E87B83E" w:rsidR="00165EC5" w:rsidRPr="001677D3" w:rsidRDefault="00165EC5" w:rsidP="00645D26">
      <w:pPr>
        <w:pStyle w:val="Ttulo1"/>
        <w:spacing w:line="360" w:lineRule="auto"/>
        <w:jc w:val="center"/>
        <w:rPr>
          <w:sz w:val="28"/>
          <w:szCs w:val="21"/>
        </w:rPr>
      </w:pPr>
      <w:r w:rsidRPr="001677D3">
        <w:rPr>
          <w:sz w:val="28"/>
          <w:szCs w:val="21"/>
        </w:rPr>
        <w:t>Desafío de los líderes en la gestión educativa</w:t>
      </w:r>
    </w:p>
    <w:p w14:paraId="6959A7E8" w14:textId="77777777" w:rsidR="00A77A0F" w:rsidRDefault="00A77A0F" w:rsidP="00645D26">
      <w:pPr>
        <w:pStyle w:val="Texto"/>
        <w:spacing w:line="360" w:lineRule="auto"/>
      </w:pPr>
      <w:r>
        <w:t>La globalización ha ejercido una influencia significativa en el ámbito educativo, al estar estrechamente vinculada con procesos económicos, políticos, tecnológicos y culturales. En este contexto, resulta fundamental capacitar a las personas para integrarse y colaborar en equipos interdisciplinarios. Asimismo, este fenómeno ha impulsado procesos de descentralización en la educación, los cuales se observan a nivel internacional.</w:t>
      </w:r>
    </w:p>
    <w:p w14:paraId="2F8B4BD2" w14:textId="77777777" w:rsidR="00A77A0F" w:rsidRDefault="00A77A0F" w:rsidP="00645D26">
      <w:pPr>
        <w:pStyle w:val="Texto"/>
        <w:spacing w:line="360" w:lineRule="auto"/>
      </w:pPr>
      <w:r>
        <w:t>De igual manera, la sociedad contemporánea, caracterizada por el cambio constante y la complejidad, ha propiciado una descentralización del poder en las instituciones educativas, lo que incrementa las demandas hacia el liderazgo en dichas organizaciones (Krüger, 2010).</w:t>
      </w:r>
    </w:p>
    <w:p w14:paraId="0DE87748" w14:textId="77777777" w:rsidR="00A77A0F" w:rsidRDefault="00A77A0F" w:rsidP="00645D26">
      <w:pPr>
        <w:pStyle w:val="Texto"/>
        <w:spacing w:line="360" w:lineRule="auto"/>
      </w:pPr>
      <w:r>
        <w:t>Los líderes en las instituciones escolares enfrentan desafíos que exigen competencias orientadas a fomentar una cultura de colaboración y a consolidar equipos de alto rendimiento. A ello se suma la necesidad de mantener altas expectativas académicas y de contribuir de manera positiva al desempeño escolar de los estudiantes.</w:t>
      </w:r>
    </w:p>
    <w:p w14:paraId="2A34BD47" w14:textId="77777777" w:rsidR="00A77A0F" w:rsidRDefault="00A77A0F" w:rsidP="00645D26">
      <w:pPr>
        <w:pStyle w:val="Texto"/>
        <w:spacing w:line="360" w:lineRule="auto"/>
      </w:pPr>
      <w:r>
        <w:lastRenderedPageBreak/>
        <w:t>En este sentido, Sepúlveda y Aparicio (2017) señalan que existen tres tipos de liderazgo en educación: el liderazgo orientado a garantizar altos niveles de aprendizaje, el liderazgo dirigido a mejorar la motivación y promover la colaboración, y el liderazgo enfocado en capacitar a los docentes para asumir roles de liderazgo. Estos enfoques favorecen de manera significativa el rendimiento educativo.</w:t>
      </w:r>
    </w:p>
    <w:p w14:paraId="444E2881" w14:textId="77777777" w:rsidR="00A77A0F" w:rsidRDefault="00A77A0F" w:rsidP="00645D26">
      <w:pPr>
        <w:pStyle w:val="Texto"/>
        <w:spacing w:line="360" w:lineRule="auto"/>
      </w:pPr>
      <w:r>
        <w:t>Es fundamental que los líderes escolares implementen programas educativos efectivos que desarrollen habilidades y conocimientos para abordar problemas complejos y promover mejoras estratégicas, considerando la cultura propia de la institución educativa. El éxito del liderazgo escolar depende tanto del estilo de liderazgo adoptado como de la conformación de equipos colaborativos capaces de generar soluciones creativas a los desafíos presentes (Sepúlveda y Aparicio, 2017).</w:t>
      </w:r>
    </w:p>
    <w:p w14:paraId="0574C34B" w14:textId="77777777" w:rsidR="00A77A0F" w:rsidRDefault="00A77A0F" w:rsidP="00645D26">
      <w:pPr>
        <w:pStyle w:val="Texto"/>
        <w:spacing w:line="360" w:lineRule="auto"/>
      </w:pPr>
      <w:r>
        <w:t>Por ello, el liderazgo desempeña un papel crucial en el rendimiento académico de los estudiantes, al influir en su desempeño a través de la relación con los docentes, las características individuales del alumnado y el contexto particular de cada establecimiento educativo.</w:t>
      </w:r>
    </w:p>
    <w:p w14:paraId="6B74D355" w14:textId="77777777" w:rsidR="00A77A0F" w:rsidRDefault="00A77A0F" w:rsidP="00645D26">
      <w:pPr>
        <w:pStyle w:val="Texto"/>
        <w:spacing w:line="360" w:lineRule="auto"/>
      </w:pPr>
      <w:r>
        <w:t>El líder educativo, aunque suele percibirse como un agente indirecto, desempeña una función clave al construir las condiciones necesarias dentro de las aulas. Además, su influencia se extiende a la organización del trabajo en clase y al mejoramiento de la calidad de la enseñanza impartida por los docentes. De este modo, fomenta un clima organizacional propicio para el desarrollo académico y para el establecimiento de altas expectativas (Sepúlveda y Aparicio, 2017).</w:t>
      </w:r>
    </w:p>
    <w:p w14:paraId="7BDC61D4" w14:textId="77777777" w:rsidR="00A77A0F" w:rsidRDefault="00A77A0F" w:rsidP="00645D26">
      <w:pPr>
        <w:pStyle w:val="Texto"/>
        <w:spacing w:line="360" w:lineRule="auto"/>
      </w:pPr>
      <w:r>
        <w:t>En este sentido, Hallinger (2011) señala que los directivos reconocen la importancia de adoptar estilos de liderazgo ajustados a distintas circunstancias y prioridades específicas. Desde esta perspectiva, el liderazgo no constituye una solución única para mejorar la educación, sino un proceso de cambio sistemático y orientado que impacta de manera positiva en las estructuras académicas y promueve buenas prácticas pedagógicas.</w:t>
      </w:r>
    </w:p>
    <w:p w14:paraId="451329E8" w14:textId="77777777" w:rsidR="002E31CC" w:rsidRDefault="002E31CC" w:rsidP="00645D26">
      <w:pPr>
        <w:pStyle w:val="Texto"/>
        <w:spacing w:line="360" w:lineRule="auto"/>
      </w:pPr>
    </w:p>
    <w:p w14:paraId="07D9AEA4" w14:textId="77777777" w:rsidR="002E31CC" w:rsidRDefault="002E31CC" w:rsidP="00645D26">
      <w:pPr>
        <w:pStyle w:val="Texto"/>
        <w:spacing w:line="360" w:lineRule="auto"/>
      </w:pPr>
    </w:p>
    <w:p w14:paraId="3177D447" w14:textId="77777777" w:rsidR="002E31CC" w:rsidRDefault="002E31CC" w:rsidP="00645D26">
      <w:pPr>
        <w:pStyle w:val="Texto"/>
        <w:spacing w:line="360" w:lineRule="auto"/>
      </w:pPr>
    </w:p>
    <w:p w14:paraId="667C5C0F" w14:textId="77777777" w:rsidR="002E31CC" w:rsidRDefault="002E31CC" w:rsidP="00645D26">
      <w:pPr>
        <w:pStyle w:val="Texto"/>
        <w:spacing w:line="360" w:lineRule="auto"/>
      </w:pPr>
    </w:p>
    <w:p w14:paraId="1E99F758" w14:textId="77777777" w:rsidR="002E31CC" w:rsidRDefault="002E31CC" w:rsidP="00645D26">
      <w:pPr>
        <w:pStyle w:val="Texto"/>
        <w:spacing w:line="360" w:lineRule="auto"/>
      </w:pPr>
    </w:p>
    <w:p w14:paraId="46640DDD" w14:textId="77777777" w:rsidR="002E31CC" w:rsidRDefault="002E31CC" w:rsidP="00645D26">
      <w:pPr>
        <w:pStyle w:val="Texto"/>
        <w:spacing w:line="360" w:lineRule="auto"/>
      </w:pPr>
    </w:p>
    <w:p w14:paraId="209F829D" w14:textId="77777777" w:rsidR="002E31CC" w:rsidRDefault="002E31CC" w:rsidP="00645D26">
      <w:pPr>
        <w:pStyle w:val="Texto"/>
        <w:spacing w:line="360" w:lineRule="auto"/>
      </w:pPr>
    </w:p>
    <w:p w14:paraId="52BB4D9E" w14:textId="05471035" w:rsidR="001D6159" w:rsidRPr="001677D3" w:rsidRDefault="001D6159" w:rsidP="00645D26">
      <w:pPr>
        <w:pStyle w:val="Ttulo1"/>
        <w:spacing w:line="360" w:lineRule="auto"/>
        <w:jc w:val="center"/>
        <w:rPr>
          <w:sz w:val="28"/>
          <w:szCs w:val="21"/>
        </w:rPr>
      </w:pPr>
      <w:r w:rsidRPr="001677D3">
        <w:rPr>
          <w:sz w:val="28"/>
          <w:szCs w:val="21"/>
        </w:rPr>
        <w:lastRenderedPageBreak/>
        <w:t>Desafíos del liderazgo</w:t>
      </w:r>
    </w:p>
    <w:p w14:paraId="43693C8A" w14:textId="77777777" w:rsidR="00A77A0F" w:rsidRDefault="00A77A0F" w:rsidP="00645D26">
      <w:pPr>
        <w:pStyle w:val="Texto"/>
        <w:spacing w:line="360" w:lineRule="auto"/>
      </w:pPr>
      <w:r>
        <w:t>El liderazgo conlleva enfrentar desafíos diversos, los cuales dependen en gran medida del contexto específico en el que el líder se desempeña y de la efectividad con la que asume sus funciones.</w:t>
      </w:r>
    </w:p>
    <w:p w14:paraId="374451BA" w14:textId="77777777" w:rsidR="00A77A0F" w:rsidRDefault="00A77A0F" w:rsidP="00645D26">
      <w:pPr>
        <w:pStyle w:val="Texto"/>
        <w:spacing w:line="360" w:lineRule="auto"/>
      </w:pPr>
      <w:r>
        <w:t>En el escenario organizacional actual, el liderazgo afronta retos complejos que transforman la manera de guiar equipos y organizaciones. La diversidad generacional, la búsqueda de propósito, el bienestar emocional y la adaptación constante al cambio caracterizan el entorno contemporáneo. En este marco, liderar no se limita al ejercicio de la autoridad formal, sino que implica construir confianza, fomentar la colaboración y promover una comunicación empática.</w:t>
      </w:r>
    </w:p>
    <w:p w14:paraId="53000D02" w14:textId="77777777" w:rsidR="00A77A0F" w:rsidRPr="00A77A0F" w:rsidRDefault="00A77A0F" w:rsidP="00645D26">
      <w:pPr>
        <w:pStyle w:val="Texto"/>
        <w:spacing w:line="360" w:lineRule="auto"/>
      </w:pPr>
      <w:r>
        <w:t xml:space="preserve">Además, los desafíos del liderazgo contemporáneo incluyen el manejo de la incertidumbre y la toma de decisiones en entornos dinámicos. La innovación, el aprendizaje continuo y la apertura </w:t>
      </w:r>
      <w:r w:rsidRPr="00A77A0F">
        <w:t>al diálogo fortalecen la capacidad de respuesta ante escenarios cambiantes. Un liderazgo alineado con valores humanos favorece la cohesión del equipo y contribuye al desarrollo integral de las personas, generando un impacto positivo tanto en el ámbito organizacional como en el social.</w:t>
      </w:r>
    </w:p>
    <w:p w14:paraId="6A22E439" w14:textId="77777777" w:rsidR="00A77A0F" w:rsidRDefault="00A77A0F" w:rsidP="00645D26">
      <w:pPr>
        <w:pStyle w:val="Ttulo1"/>
        <w:spacing w:line="360" w:lineRule="auto"/>
        <w:rPr>
          <w:b w:val="0"/>
          <w:bCs w:val="0"/>
        </w:rPr>
      </w:pPr>
      <w:r w:rsidRPr="00A77A0F">
        <w:rPr>
          <w:b w:val="0"/>
          <w:bCs w:val="0"/>
        </w:rPr>
        <w:t xml:space="preserve">En este contexto, el liderazgo adquiere un enfoque más humano, en el que la comprensión de las necesidades individuales y colectivas constituye un factor clave para alcanzar resultados sostenibles. En la </w:t>
      </w:r>
      <w:r w:rsidRPr="00A77A0F">
        <w:rPr>
          <w:rStyle w:val="Textoennegrita"/>
        </w:rPr>
        <w:t>Tabla 7</w:t>
      </w:r>
      <w:r w:rsidRPr="00A77A0F">
        <w:rPr>
          <w:b w:val="0"/>
          <w:bCs w:val="0"/>
        </w:rPr>
        <w:t xml:space="preserve"> se presentan algunos de los desafíos más comunes que enfrentan los líderes.</w:t>
      </w:r>
    </w:p>
    <w:p w14:paraId="5B676482" w14:textId="77777777" w:rsidR="00645D26" w:rsidRDefault="00645D26" w:rsidP="00645D26">
      <w:pPr>
        <w:pStyle w:val="Ttulo1"/>
        <w:spacing w:line="360" w:lineRule="auto"/>
        <w:rPr>
          <w:b w:val="0"/>
          <w:bCs w:val="0"/>
        </w:rPr>
      </w:pPr>
    </w:p>
    <w:p w14:paraId="372ACB1B" w14:textId="77777777" w:rsidR="002E31CC" w:rsidRDefault="002E31CC" w:rsidP="00645D26">
      <w:pPr>
        <w:pStyle w:val="Ttulo1"/>
        <w:spacing w:line="360" w:lineRule="auto"/>
        <w:rPr>
          <w:b w:val="0"/>
          <w:bCs w:val="0"/>
        </w:rPr>
      </w:pPr>
    </w:p>
    <w:p w14:paraId="4F1E4D38" w14:textId="77777777" w:rsidR="002E31CC" w:rsidRDefault="002E31CC" w:rsidP="00645D26">
      <w:pPr>
        <w:pStyle w:val="Ttulo1"/>
        <w:spacing w:line="360" w:lineRule="auto"/>
        <w:rPr>
          <w:b w:val="0"/>
          <w:bCs w:val="0"/>
        </w:rPr>
      </w:pPr>
    </w:p>
    <w:p w14:paraId="09AE573B" w14:textId="77777777" w:rsidR="002E31CC" w:rsidRDefault="002E31CC" w:rsidP="00645D26">
      <w:pPr>
        <w:pStyle w:val="Ttulo1"/>
        <w:spacing w:line="360" w:lineRule="auto"/>
        <w:rPr>
          <w:b w:val="0"/>
          <w:bCs w:val="0"/>
        </w:rPr>
      </w:pPr>
    </w:p>
    <w:p w14:paraId="60D24854" w14:textId="77777777" w:rsidR="002E31CC" w:rsidRDefault="002E31CC" w:rsidP="00645D26">
      <w:pPr>
        <w:pStyle w:val="Ttulo1"/>
        <w:spacing w:line="360" w:lineRule="auto"/>
        <w:rPr>
          <w:b w:val="0"/>
          <w:bCs w:val="0"/>
        </w:rPr>
      </w:pPr>
    </w:p>
    <w:p w14:paraId="37C1A987" w14:textId="77777777" w:rsidR="002E31CC" w:rsidRDefault="002E31CC" w:rsidP="00645D26">
      <w:pPr>
        <w:pStyle w:val="Ttulo1"/>
        <w:spacing w:line="360" w:lineRule="auto"/>
        <w:rPr>
          <w:b w:val="0"/>
          <w:bCs w:val="0"/>
        </w:rPr>
      </w:pPr>
    </w:p>
    <w:p w14:paraId="387913B4" w14:textId="77777777" w:rsidR="002E31CC" w:rsidRDefault="002E31CC" w:rsidP="00645D26">
      <w:pPr>
        <w:pStyle w:val="Ttulo1"/>
        <w:spacing w:line="360" w:lineRule="auto"/>
        <w:rPr>
          <w:b w:val="0"/>
          <w:bCs w:val="0"/>
        </w:rPr>
      </w:pPr>
    </w:p>
    <w:p w14:paraId="47DC87C7" w14:textId="77777777" w:rsidR="002E31CC" w:rsidRDefault="002E31CC" w:rsidP="00645D26">
      <w:pPr>
        <w:pStyle w:val="Ttulo1"/>
        <w:spacing w:line="360" w:lineRule="auto"/>
        <w:rPr>
          <w:b w:val="0"/>
          <w:bCs w:val="0"/>
        </w:rPr>
      </w:pPr>
    </w:p>
    <w:p w14:paraId="46E242E2" w14:textId="77777777" w:rsidR="002E31CC" w:rsidRDefault="002E31CC" w:rsidP="00645D26">
      <w:pPr>
        <w:pStyle w:val="Ttulo1"/>
        <w:spacing w:line="360" w:lineRule="auto"/>
        <w:rPr>
          <w:b w:val="0"/>
          <w:bCs w:val="0"/>
        </w:rPr>
      </w:pPr>
    </w:p>
    <w:p w14:paraId="5896D489" w14:textId="77777777" w:rsidR="002E31CC" w:rsidRDefault="002E31CC" w:rsidP="00645D26">
      <w:pPr>
        <w:pStyle w:val="Ttulo1"/>
        <w:spacing w:line="360" w:lineRule="auto"/>
        <w:rPr>
          <w:b w:val="0"/>
          <w:bCs w:val="0"/>
        </w:rPr>
      </w:pPr>
    </w:p>
    <w:p w14:paraId="00AED6EF" w14:textId="74B72B1C" w:rsidR="002E31CC" w:rsidRDefault="002E31CC" w:rsidP="00645D26">
      <w:pPr>
        <w:pStyle w:val="Ttulo1"/>
        <w:spacing w:line="360" w:lineRule="auto"/>
        <w:rPr>
          <w:b w:val="0"/>
          <w:bCs w:val="0"/>
        </w:rPr>
      </w:pPr>
    </w:p>
    <w:p w14:paraId="720579A8" w14:textId="77777777" w:rsidR="002E31CC" w:rsidRDefault="002E31CC" w:rsidP="00645D26">
      <w:pPr>
        <w:pStyle w:val="Ttulo1"/>
        <w:spacing w:line="360" w:lineRule="auto"/>
        <w:rPr>
          <w:b w:val="0"/>
          <w:bCs w:val="0"/>
        </w:rPr>
      </w:pPr>
    </w:p>
    <w:p w14:paraId="77046EFE" w14:textId="77777777" w:rsidR="002E31CC" w:rsidRPr="00A77A0F" w:rsidRDefault="002E31CC" w:rsidP="00645D26">
      <w:pPr>
        <w:pStyle w:val="Ttulo1"/>
        <w:spacing w:line="360" w:lineRule="auto"/>
        <w:rPr>
          <w:b w:val="0"/>
          <w:bCs w:val="0"/>
        </w:rPr>
      </w:pPr>
    </w:p>
    <w:p w14:paraId="7203F7D5" w14:textId="5EDCFB8B" w:rsidR="001D6159" w:rsidRPr="00645D26" w:rsidRDefault="001D6159" w:rsidP="00645D26">
      <w:pPr>
        <w:pStyle w:val="Ttulo1"/>
        <w:spacing w:line="360" w:lineRule="auto"/>
        <w:jc w:val="center"/>
      </w:pPr>
      <w:r w:rsidRPr="003E10AA">
        <w:lastRenderedPageBreak/>
        <w:t xml:space="preserve">Tabla </w:t>
      </w:r>
      <w:r w:rsidR="00A213F3" w:rsidRPr="003E10AA">
        <w:t>7</w:t>
      </w:r>
      <w:r w:rsidR="00645D26">
        <w:t xml:space="preserve">. </w:t>
      </w:r>
      <w:r w:rsidRPr="00645D26">
        <w:rPr>
          <w:rFonts w:eastAsiaTheme="minorEastAsia" w:cstheme="minorBidi"/>
          <w:b w:val="0"/>
          <w:bCs w:val="0"/>
          <w:lang w:eastAsia="es-MX"/>
        </w:rPr>
        <w:t>Desafíos del liderazgo</w:t>
      </w:r>
    </w:p>
    <w:tbl>
      <w:tblPr>
        <w:tblStyle w:val="Tablanormal5"/>
        <w:tblW w:w="9760"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6374"/>
      </w:tblGrid>
      <w:tr w:rsidR="001D6159" w:rsidRPr="00645D26" w14:paraId="42349D8F" w14:textId="77777777" w:rsidTr="00645D26">
        <w:trPr>
          <w:cnfStyle w:val="100000000000" w:firstRow="1" w:lastRow="0" w:firstColumn="0" w:lastColumn="0" w:oddVBand="0" w:evenVBand="0" w:oddHBand="0" w:evenHBand="0" w:firstRowFirstColumn="0" w:firstRowLastColumn="0" w:lastRowFirstColumn="0" w:lastRowLastColumn="0"/>
          <w:trHeight w:val="159"/>
          <w:tblHeader/>
        </w:trPr>
        <w:tc>
          <w:tcPr>
            <w:cnfStyle w:val="001000000100" w:firstRow="0" w:lastRow="0" w:firstColumn="1" w:lastColumn="0" w:oddVBand="0" w:evenVBand="0" w:oddHBand="0" w:evenHBand="0" w:firstRowFirstColumn="1" w:firstRowLastColumn="0" w:lastRowFirstColumn="0" w:lastRowLastColumn="0"/>
            <w:tcW w:w="33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D4799C5" w14:textId="77777777" w:rsidR="001D6159" w:rsidRPr="00645D26" w:rsidRDefault="001D6159" w:rsidP="00A77A0F">
            <w:pPr>
              <w:pStyle w:val="Texto"/>
              <w:spacing w:line="276" w:lineRule="auto"/>
              <w:ind w:firstLine="0"/>
              <w:jc w:val="left"/>
            </w:pPr>
            <w:r w:rsidRPr="00645D26">
              <w:t>Desafíos</w:t>
            </w:r>
          </w:p>
        </w:tc>
        <w:tc>
          <w:tcPr>
            <w:tcW w:w="6374" w:type="dxa"/>
            <w:tcBorders>
              <w:top w:val="none" w:sz="0" w:space="0" w:color="auto"/>
              <w:bottom w:val="none" w:sz="0" w:space="0" w:color="auto"/>
            </w:tcBorders>
            <w:shd w:val="clear" w:color="auto" w:fill="auto"/>
          </w:tcPr>
          <w:p w14:paraId="5EE2E9EA" w14:textId="77777777" w:rsidR="001D6159" w:rsidRPr="00645D26" w:rsidRDefault="001D6159" w:rsidP="00A77A0F">
            <w:pPr>
              <w:pStyle w:val="Texto"/>
              <w:spacing w:line="276" w:lineRule="auto"/>
              <w:ind w:firstLine="0"/>
              <w:jc w:val="left"/>
              <w:cnfStyle w:val="100000000000" w:firstRow="1" w:lastRow="0" w:firstColumn="0" w:lastColumn="0" w:oddVBand="0" w:evenVBand="0" w:oddHBand="0" w:evenHBand="0" w:firstRowFirstColumn="0" w:firstRowLastColumn="0" w:lastRowFirstColumn="0" w:lastRowLastColumn="0"/>
            </w:pPr>
            <w:r w:rsidRPr="00645D26">
              <w:t>Descripción</w:t>
            </w:r>
          </w:p>
        </w:tc>
      </w:tr>
      <w:tr w:rsidR="001D6159" w:rsidRPr="00645D26" w14:paraId="4FB80262" w14:textId="77777777" w:rsidTr="00645D26">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3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3896540" w14:textId="71A4F0A3" w:rsidR="001D6159" w:rsidRPr="00645D26" w:rsidRDefault="001D6159" w:rsidP="006C4868">
            <w:pPr>
              <w:pStyle w:val="Texto"/>
              <w:spacing w:line="240" w:lineRule="auto"/>
              <w:ind w:firstLine="0"/>
            </w:pPr>
            <w:r w:rsidRPr="00645D26">
              <w:t>Comunicación efectiva</w:t>
            </w:r>
          </w:p>
        </w:tc>
        <w:tc>
          <w:tcPr>
            <w:tcW w:w="6374" w:type="dxa"/>
            <w:shd w:val="clear" w:color="auto" w:fill="auto"/>
          </w:tcPr>
          <w:p w14:paraId="48FDE7F2" w14:textId="152C93A7" w:rsidR="00DB4B76" w:rsidRPr="00645D26" w:rsidRDefault="00DB4B76" w:rsidP="006C4868">
            <w:pPr>
              <w:pStyle w:val="Texto"/>
              <w:spacing w:line="240" w:lineRule="auto"/>
              <w:ind w:firstLine="0"/>
              <w:cnfStyle w:val="000000100000" w:firstRow="0" w:lastRow="0" w:firstColumn="0" w:lastColumn="0" w:oddVBand="0" w:evenVBand="0" w:oddHBand="1" w:evenHBand="0" w:firstRowFirstColumn="0" w:firstRowLastColumn="0" w:lastRowFirstColumn="0" w:lastRowLastColumn="0"/>
            </w:pPr>
            <w:r w:rsidRPr="00645D26">
              <w:t>Los líderes valoran la comunicación clara y efectiva, basada en la comprensión, la escucha activa y la adaptación al equipo.</w:t>
            </w:r>
          </w:p>
        </w:tc>
      </w:tr>
      <w:tr w:rsidR="001D6159" w:rsidRPr="00645D26" w14:paraId="1E5198FA" w14:textId="77777777" w:rsidTr="00645D26">
        <w:trPr>
          <w:trHeight w:val="1288"/>
        </w:trPr>
        <w:tc>
          <w:tcPr>
            <w:cnfStyle w:val="001000000000" w:firstRow="0" w:lastRow="0" w:firstColumn="1" w:lastColumn="0" w:oddVBand="0" w:evenVBand="0" w:oddHBand="0" w:evenHBand="0" w:firstRowFirstColumn="0" w:firstRowLastColumn="0" w:lastRowFirstColumn="0" w:lastRowLastColumn="0"/>
            <w:tcW w:w="33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B67C0B3" w14:textId="4268F735" w:rsidR="001D6159" w:rsidRPr="00645D26" w:rsidRDefault="001D6159" w:rsidP="006C4868">
            <w:pPr>
              <w:pStyle w:val="Texto"/>
              <w:spacing w:line="240" w:lineRule="auto"/>
              <w:ind w:firstLine="0"/>
            </w:pPr>
            <w:r w:rsidRPr="00645D26">
              <w:t>Toma de decisiones</w:t>
            </w:r>
          </w:p>
        </w:tc>
        <w:tc>
          <w:tcPr>
            <w:tcW w:w="6374" w:type="dxa"/>
            <w:shd w:val="clear" w:color="auto" w:fill="auto"/>
          </w:tcPr>
          <w:p w14:paraId="56588E22" w14:textId="043B932B" w:rsidR="00DB4B76" w:rsidRPr="00645D26" w:rsidRDefault="00DB4B76" w:rsidP="006C4868">
            <w:pPr>
              <w:pStyle w:val="Texto"/>
              <w:spacing w:line="240" w:lineRule="auto"/>
              <w:ind w:firstLine="0"/>
              <w:cnfStyle w:val="000000000000" w:firstRow="0" w:lastRow="0" w:firstColumn="0" w:lastColumn="0" w:oddVBand="0" w:evenVBand="0" w:oddHBand="0" w:evenHBand="0" w:firstRowFirstColumn="0" w:firstRowLastColumn="0" w:lastRowFirstColumn="0" w:lastRowLastColumn="0"/>
            </w:pPr>
            <w:r w:rsidRPr="00645D26">
              <w:t>Los líderes enfrentan decisiones complejas</w:t>
            </w:r>
            <w:r w:rsidR="00A206AC" w:rsidRPr="00645D26">
              <w:t xml:space="preserve"> que consideran</w:t>
            </w:r>
            <w:r w:rsidRPr="00645D26">
              <w:t xml:space="preserve"> </w:t>
            </w:r>
            <w:r w:rsidR="00A206AC" w:rsidRPr="00645D26">
              <w:t xml:space="preserve">resolver </w:t>
            </w:r>
            <w:r w:rsidRPr="00645D26">
              <w:t>con rapidez y eficacia, aun bajo presión e incertidumbre.</w:t>
            </w:r>
          </w:p>
        </w:tc>
      </w:tr>
      <w:tr w:rsidR="001D6159" w:rsidRPr="00645D26" w14:paraId="0F5459FB" w14:textId="77777777" w:rsidTr="00645D26">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33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B667481" w14:textId="77777777" w:rsidR="001D6159" w:rsidRPr="00645D26" w:rsidRDefault="001D6159" w:rsidP="006C4868">
            <w:pPr>
              <w:pStyle w:val="Texto"/>
              <w:spacing w:line="240" w:lineRule="auto"/>
              <w:ind w:firstLine="0"/>
              <w:rPr>
                <w:lang w:val="es-419"/>
              </w:rPr>
            </w:pPr>
            <w:r w:rsidRPr="00645D26">
              <w:t>Motivación del equipo</w:t>
            </w:r>
          </w:p>
        </w:tc>
        <w:tc>
          <w:tcPr>
            <w:tcW w:w="6374" w:type="dxa"/>
            <w:shd w:val="clear" w:color="auto" w:fill="auto"/>
          </w:tcPr>
          <w:p w14:paraId="64904FDA" w14:textId="37756AA4" w:rsidR="00560EF1" w:rsidRPr="00645D26" w:rsidRDefault="00560EF1" w:rsidP="006C4868">
            <w:pPr>
              <w:pStyle w:val="Texto"/>
              <w:spacing w:line="240" w:lineRule="auto"/>
              <w:ind w:firstLine="0"/>
              <w:cnfStyle w:val="000000100000" w:firstRow="0" w:lastRow="0" w:firstColumn="0" w:lastColumn="0" w:oddVBand="0" w:evenVBand="0" w:oddHBand="1" w:evenHBand="0" w:firstRowFirstColumn="0" w:firstRowLastColumn="0" w:lastRowFirstColumn="0" w:lastRowLastColumn="0"/>
            </w:pPr>
            <w:r w:rsidRPr="00645D26">
              <w:t>El liderazgo inspira a un equipo diverso al considerar sus necesidades y aspiraciones para mantener la motivación.</w:t>
            </w:r>
          </w:p>
        </w:tc>
      </w:tr>
      <w:tr w:rsidR="001D6159" w:rsidRPr="00645D26" w14:paraId="1EDEC734" w14:textId="77777777" w:rsidTr="00645D26">
        <w:trPr>
          <w:trHeight w:val="857"/>
        </w:trPr>
        <w:tc>
          <w:tcPr>
            <w:cnfStyle w:val="001000000000" w:firstRow="0" w:lastRow="0" w:firstColumn="1" w:lastColumn="0" w:oddVBand="0" w:evenVBand="0" w:oddHBand="0" w:evenHBand="0" w:firstRowFirstColumn="0" w:firstRowLastColumn="0" w:lastRowFirstColumn="0" w:lastRowLastColumn="0"/>
            <w:tcW w:w="33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AA3916A" w14:textId="15D74597" w:rsidR="001D6159" w:rsidRPr="00645D26" w:rsidRDefault="001D6159" w:rsidP="006C4868">
            <w:pPr>
              <w:pStyle w:val="Texto"/>
              <w:spacing w:line="240" w:lineRule="auto"/>
              <w:ind w:firstLine="0"/>
            </w:pPr>
            <w:r w:rsidRPr="00645D26">
              <w:t>Gestión del cambio</w:t>
            </w:r>
          </w:p>
        </w:tc>
        <w:tc>
          <w:tcPr>
            <w:tcW w:w="6374" w:type="dxa"/>
            <w:shd w:val="clear" w:color="auto" w:fill="auto"/>
          </w:tcPr>
          <w:p w14:paraId="600E47A1" w14:textId="7E9CED3E" w:rsidR="001D6159" w:rsidRPr="00645D26" w:rsidRDefault="00560EF1" w:rsidP="006C4868">
            <w:pPr>
              <w:pStyle w:val="Texto"/>
              <w:spacing w:line="240" w:lineRule="auto"/>
              <w:ind w:firstLine="0"/>
              <w:cnfStyle w:val="000000000000" w:firstRow="0" w:lastRow="0" w:firstColumn="0" w:lastColumn="0" w:oddVBand="0" w:evenVBand="0" w:oddHBand="0" w:evenHBand="0" w:firstRowFirstColumn="0" w:firstRowLastColumn="0" w:lastRowFirstColumn="0" w:lastRowLastColumn="0"/>
            </w:pPr>
            <w:r w:rsidRPr="00645D26">
              <w:t>Los líderes guían a sus equipos en procesos de cambio y enfrentan la resistencia como un reto clave.</w:t>
            </w:r>
          </w:p>
        </w:tc>
      </w:tr>
      <w:tr w:rsidR="001D6159" w:rsidRPr="00645D26" w14:paraId="4FCD3C80" w14:textId="77777777" w:rsidTr="00645D26">
        <w:trPr>
          <w:cnfStyle w:val="000000100000" w:firstRow="0" w:lastRow="0" w:firstColumn="0" w:lastColumn="0" w:oddVBand="0" w:evenVBand="0" w:oddHBand="1" w:evenHBand="0" w:firstRowFirstColumn="0" w:firstRowLastColumn="0" w:lastRowFirstColumn="0" w:lastRowLastColumn="0"/>
          <w:trHeight w:val="1718"/>
        </w:trPr>
        <w:tc>
          <w:tcPr>
            <w:cnfStyle w:val="001000000000" w:firstRow="0" w:lastRow="0" w:firstColumn="1" w:lastColumn="0" w:oddVBand="0" w:evenVBand="0" w:oddHBand="0" w:evenHBand="0" w:firstRowFirstColumn="0" w:firstRowLastColumn="0" w:lastRowFirstColumn="0" w:lastRowLastColumn="0"/>
            <w:tcW w:w="33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CF8D718" w14:textId="6DF7F794" w:rsidR="001D6159" w:rsidRPr="00645D26" w:rsidRDefault="001D6159" w:rsidP="006C4868">
            <w:pPr>
              <w:pStyle w:val="Texto"/>
              <w:spacing w:line="240" w:lineRule="auto"/>
              <w:ind w:firstLine="0"/>
            </w:pPr>
            <w:r w:rsidRPr="00645D26">
              <w:t>Desarrollo de habilidades</w:t>
            </w:r>
          </w:p>
        </w:tc>
        <w:tc>
          <w:tcPr>
            <w:tcW w:w="6374" w:type="dxa"/>
            <w:shd w:val="clear" w:color="auto" w:fill="auto"/>
          </w:tcPr>
          <w:p w14:paraId="61608B4F" w14:textId="09E6536A" w:rsidR="00560EF1" w:rsidRPr="00645D26" w:rsidRDefault="0072322F" w:rsidP="006C4868">
            <w:pPr>
              <w:pStyle w:val="Texto"/>
              <w:spacing w:line="240" w:lineRule="auto"/>
              <w:ind w:firstLine="0"/>
              <w:cnfStyle w:val="000000100000" w:firstRow="0" w:lastRow="0" w:firstColumn="0" w:lastColumn="0" w:oddVBand="0" w:evenVBand="0" w:oddHBand="1" w:evenHBand="0" w:firstRowFirstColumn="0" w:firstRowLastColumn="0" w:lastRowFirstColumn="0" w:lastRowLastColumn="0"/>
            </w:pPr>
            <w:r w:rsidRPr="00645D26">
              <w:t>El éxito a largo plazo requiere desarrollar al equipo y adaptar el liderazgo</w:t>
            </w:r>
            <w:r w:rsidR="00560EF1" w:rsidRPr="00645D26">
              <w:t>,</w:t>
            </w:r>
            <w:r w:rsidR="001B4234" w:rsidRPr="00645D26">
              <w:t xml:space="preserve"> </w:t>
            </w:r>
            <w:r w:rsidR="00560EF1" w:rsidRPr="00645D26">
              <w:t>mediante el fortalecimiento de habilidades y el aprendizaje continuo.</w:t>
            </w:r>
          </w:p>
        </w:tc>
      </w:tr>
      <w:tr w:rsidR="001D6159" w:rsidRPr="00645D26" w14:paraId="75EA2F32" w14:textId="77777777" w:rsidTr="00645D26">
        <w:trPr>
          <w:trHeight w:val="857"/>
        </w:trPr>
        <w:tc>
          <w:tcPr>
            <w:cnfStyle w:val="001000000000" w:firstRow="0" w:lastRow="0" w:firstColumn="1" w:lastColumn="0" w:oddVBand="0" w:evenVBand="0" w:oddHBand="0" w:evenHBand="0" w:firstRowFirstColumn="0" w:firstRowLastColumn="0" w:lastRowFirstColumn="0" w:lastRowLastColumn="0"/>
            <w:tcW w:w="33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9935150" w14:textId="7F9EB7CC" w:rsidR="001D6159" w:rsidRPr="00645D26" w:rsidRDefault="001D6159" w:rsidP="006C4868">
            <w:pPr>
              <w:pStyle w:val="Texto"/>
              <w:spacing w:line="240" w:lineRule="auto"/>
              <w:ind w:firstLine="0"/>
            </w:pPr>
            <w:r w:rsidRPr="00645D26">
              <w:t>Gestión del tiempo</w:t>
            </w:r>
          </w:p>
        </w:tc>
        <w:tc>
          <w:tcPr>
            <w:tcW w:w="6374" w:type="dxa"/>
            <w:shd w:val="clear" w:color="auto" w:fill="auto"/>
          </w:tcPr>
          <w:p w14:paraId="13A32C61" w14:textId="62146C48" w:rsidR="001D6159" w:rsidRPr="00645D26" w:rsidRDefault="00560EF1" w:rsidP="006C4868">
            <w:pPr>
              <w:pStyle w:val="Texto"/>
              <w:spacing w:line="240" w:lineRule="auto"/>
              <w:ind w:firstLine="0"/>
              <w:cnfStyle w:val="000000000000" w:firstRow="0" w:lastRow="0" w:firstColumn="0" w:lastColumn="0" w:oddVBand="0" w:evenVBand="0" w:oddHBand="0" w:evenHBand="0" w:firstRowFirstColumn="0" w:firstRowLastColumn="0" w:lastRowFirstColumn="0" w:lastRowLastColumn="0"/>
            </w:pPr>
            <w:r w:rsidRPr="00645D26">
              <w:t>Los líderes enfrentan muchas tareas, por lo que una gestión eficaz del tiempo ayuda a evitar el agobio.</w:t>
            </w:r>
          </w:p>
        </w:tc>
      </w:tr>
      <w:tr w:rsidR="001D6159" w:rsidRPr="00645D26" w14:paraId="6039CF20" w14:textId="77777777" w:rsidTr="00645D26">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33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534A786" w14:textId="52F04D38" w:rsidR="001D6159" w:rsidRPr="00645D26" w:rsidRDefault="001D6159" w:rsidP="006C4868">
            <w:pPr>
              <w:pStyle w:val="Texto"/>
              <w:spacing w:line="240" w:lineRule="auto"/>
              <w:ind w:firstLine="0"/>
            </w:pPr>
            <w:r w:rsidRPr="00645D26">
              <w:t>Resolución de conflictos</w:t>
            </w:r>
          </w:p>
        </w:tc>
        <w:tc>
          <w:tcPr>
            <w:tcW w:w="6374" w:type="dxa"/>
            <w:shd w:val="clear" w:color="auto" w:fill="auto"/>
          </w:tcPr>
          <w:p w14:paraId="500B654B" w14:textId="658774D2" w:rsidR="001D6159" w:rsidRPr="00645D26" w:rsidRDefault="00560EF1" w:rsidP="006C4868">
            <w:pPr>
              <w:pStyle w:val="Texto"/>
              <w:spacing w:line="240" w:lineRule="auto"/>
              <w:ind w:firstLine="0"/>
              <w:cnfStyle w:val="000000100000" w:firstRow="0" w:lastRow="0" w:firstColumn="0" w:lastColumn="0" w:oddVBand="0" w:evenVBand="0" w:oddHBand="1" w:evenHBand="0" w:firstRowFirstColumn="0" w:firstRowLastColumn="0" w:lastRowFirstColumn="0" w:lastRowLastColumn="0"/>
            </w:pPr>
            <w:r w:rsidRPr="00645D26">
              <w:t>Los conflictos son comunes en los equipos y los líderes buscan resolverlos de forma justa y constructiva.</w:t>
            </w:r>
          </w:p>
        </w:tc>
      </w:tr>
      <w:tr w:rsidR="001D6159" w:rsidRPr="00645D26" w14:paraId="7BD09757" w14:textId="77777777" w:rsidTr="00645D26">
        <w:trPr>
          <w:trHeight w:val="1288"/>
        </w:trPr>
        <w:tc>
          <w:tcPr>
            <w:cnfStyle w:val="001000000000" w:firstRow="0" w:lastRow="0" w:firstColumn="1" w:lastColumn="0" w:oddVBand="0" w:evenVBand="0" w:oddHBand="0" w:evenHBand="0" w:firstRowFirstColumn="0" w:firstRowLastColumn="0" w:lastRowFirstColumn="0" w:lastRowLastColumn="0"/>
            <w:tcW w:w="33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02FC5DF" w14:textId="45447E15" w:rsidR="001D6159" w:rsidRPr="00645D26" w:rsidRDefault="001D6159" w:rsidP="006C4868">
            <w:pPr>
              <w:pStyle w:val="Texto"/>
              <w:spacing w:line="240" w:lineRule="auto"/>
              <w:ind w:firstLine="0"/>
            </w:pPr>
            <w:r w:rsidRPr="00645D26">
              <w:t>Cultura organizacional</w:t>
            </w:r>
          </w:p>
        </w:tc>
        <w:tc>
          <w:tcPr>
            <w:tcW w:w="6374" w:type="dxa"/>
            <w:shd w:val="clear" w:color="auto" w:fill="auto"/>
          </w:tcPr>
          <w:p w14:paraId="03C6C718" w14:textId="7463CEC9" w:rsidR="001D6159" w:rsidRPr="00645D26" w:rsidRDefault="00560EF1" w:rsidP="006C4868">
            <w:pPr>
              <w:pStyle w:val="Texto"/>
              <w:spacing w:line="240" w:lineRule="auto"/>
              <w:ind w:firstLine="0"/>
              <w:cnfStyle w:val="000000000000" w:firstRow="0" w:lastRow="0" w:firstColumn="0" w:lastColumn="0" w:oddVBand="0" w:evenVBand="0" w:oddHBand="0" w:evenHBand="0" w:firstRowFirstColumn="0" w:firstRowLastColumn="0" w:lastRowFirstColumn="0" w:lastRowLastColumn="0"/>
            </w:pPr>
            <w:r w:rsidRPr="00645D26">
              <w:t>Construir una cultura organizacional positiva es un reto constante que depende de las acciones y decisiones de los líderes.</w:t>
            </w:r>
          </w:p>
        </w:tc>
      </w:tr>
      <w:tr w:rsidR="001D6159" w:rsidRPr="00645D26" w14:paraId="5EF68B41" w14:textId="77777777" w:rsidTr="00645D26">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33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11600EA" w14:textId="13CF77D7" w:rsidR="001D6159" w:rsidRPr="00645D26" w:rsidRDefault="001D6159" w:rsidP="006C4868">
            <w:pPr>
              <w:pStyle w:val="Texto"/>
              <w:spacing w:line="240" w:lineRule="auto"/>
              <w:ind w:firstLine="0"/>
            </w:pPr>
            <w:r w:rsidRPr="00645D26">
              <w:t>Adaptabilidad</w:t>
            </w:r>
          </w:p>
        </w:tc>
        <w:tc>
          <w:tcPr>
            <w:tcW w:w="6374" w:type="dxa"/>
            <w:shd w:val="clear" w:color="auto" w:fill="auto"/>
          </w:tcPr>
          <w:p w14:paraId="342DDFFC" w14:textId="4D7A0051" w:rsidR="001D6159" w:rsidRPr="00645D26" w:rsidRDefault="00560EF1" w:rsidP="006C4868">
            <w:pPr>
              <w:pStyle w:val="Texto"/>
              <w:spacing w:line="240" w:lineRule="auto"/>
              <w:ind w:firstLine="0"/>
              <w:cnfStyle w:val="000000100000" w:firstRow="0" w:lastRow="0" w:firstColumn="0" w:lastColumn="0" w:oddVBand="0" w:evenVBand="0" w:oddHBand="1" w:evenHBand="0" w:firstRowFirstColumn="0" w:firstRowLastColumn="0" w:lastRowFirstColumn="0" w:lastRowLastColumn="0"/>
            </w:pPr>
            <w:r w:rsidRPr="00645D26">
              <w:t>En un entorno empresarial cambiante, los líderes buscan adaptarse a nuevas circunstancias y tendencias.</w:t>
            </w:r>
          </w:p>
        </w:tc>
      </w:tr>
      <w:tr w:rsidR="001D6159" w:rsidRPr="00645D26" w14:paraId="1AE7D678" w14:textId="77777777" w:rsidTr="00645D26">
        <w:trPr>
          <w:trHeight w:val="1472"/>
        </w:trPr>
        <w:tc>
          <w:tcPr>
            <w:cnfStyle w:val="001000000000" w:firstRow="0" w:lastRow="0" w:firstColumn="1" w:lastColumn="0" w:oddVBand="0" w:evenVBand="0" w:oddHBand="0" w:evenHBand="0" w:firstRowFirstColumn="0" w:firstRowLastColumn="0" w:lastRowFirstColumn="0" w:lastRowLastColumn="0"/>
            <w:tcW w:w="33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92DEC71" w14:textId="350AD64E" w:rsidR="001D6159" w:rsidRPr="00645D26" w:rsidRDefault="001D6159" w:rsidP="006C4868">
            <w:pPr>
              <w:pStyle w:val="Texto"/>
              <w:spacing w:line="240" w:lineRule="auto"/>
              <w:ind w:firstLine="0"/>
            </w:pPr>
            <w:r w:rsidRPr="00645D26">
              <w:t>Autoconocimiento</w:t>
            </w:r>
          </w:p>
        </w:tc>
        <w:tc>
          <w:tcPr>
            <w:tcW w:w="6374" w:type="dxa"/>
            <w:shd w:val="clear" w:color="auto" w:fill="auto"/>
          </w:tcPr>
          <w:p w14:paraId="11D45C5B" w14:textId="6007CBFC" w:rsidR="0008203D" w:rsidRPr="00645D26" w:rsidRDefault="008305AD" w:rsidP="006C4868">
            <w:pPr>
              <w:pStyle w:val="Texto"/>
              <w:spacing w:line="240" w:lineRule="auto"/>
              <w:ind w:firstLine="0"/>
              <w:cnfStyle w:val="000000000000" w:firstRow="0" w:lastRow="0" w:firstColumn="0" w:lastColumn="0" w:oddVBand="0" w:evenVBand="0" w:oddHBand="0" w:evenHBand="0" w:firstRowFirstColumn="0" w:firstRowLastColumn="0" w:lastRowFirstColumn="0" w:lastRowLastColumn="0"/>
            </w:pPr>
            <w:r w:rsidRPr="00645D26">
              <w:t>Los líderes efectivos reconocen sus fortalezas, debilidades y sesgos para ejercer un liderazgo auténtico.</w:t>
            </w:r>
          </w:p>
        </w:tc>
      </w:tr>
    </w:tbl>
    <w:p w14:paraId="2412B5B2" w14:textId="77777777" w:rsidR="003E10AA" w:rsidRDefault="003E10AA" w:rsidP="003E10AA">
      <w:pPr>
        <w:pStyle w:val="Sinespaciado"/>
      </w:pPr>
    </w:p>
    <w:p w14:paraId="60707701" w14:textId="064E8A35" w:rsidR="003E10AA" w:rsidRPr="00645D26" w:rsidRDefault="003E10AA" w:rsidP="00645D26">
      <w:pPr>
        <w:pStyle w:val="Texto"/>
        <w:spacing w:line="360" w:lineRule="auto"/>
        <w:ind w:firstLine="0"/>
        <w:jc w:val="center"/>
        <w:rPr>
          <w:bCs/>
          <w:sz w:val="20"/>
          <w:szCs w:val="20"/>
        </w:rPr>
      </w:pPr>
      <w:r>
        <w:rPr>
          <w:rStyle w:val="nfasis"/>
        </w:rPr>
        <w:t>Nota.</w:t>
      </w:r>
      <w:r>
        <w:t xml:space="preserve"> Tabla de elaboración propia, adaptada de </w:t>
      </w:r>
      <w:r>
        <w:rPr>
          <w:rStyle w:val="nfasis"/>
        </w:rPr>
        <w:t>Las 21 leyes irrefutables del liderazgo</w:t>
      </w:r>
      <w:r>
        <w:t xml:space="preserve"> (Maxwell, 2007)</w:t>
      </w:r>
    </w:p>
    <w:p w14:paraId="5744101A" w14:textId="77777777" w:rsidR="002E31CC" w:rsidRDefault="002E31CC" w:rsidP="00645D26">
      <w:pPr>
        <w:pStyle w:val="Texto"/>
        <w:spacing w:line="360" w:lineRule="auto"/>
      </w:pPr>
    </w:p>
    <w:p w14:paraId="4DED9C67" w14:textId="0022EF54" w:rsidR="00D35F3B" w:rsidRDefault="00D35F3B" w:rsidP="00645D26">
      <w:pPr>
        <w:pStyle w:val="Texto"/>
        <w:spacing w:line="360" w:lineRule="auto"/>
      </w:pPr>
      <w:r>
        <w:lastRenderedPageBreak/>
        <w:t>Enfrentar los desafíos del liderazgo exige competencias sólidas, empatía, inteligencia emocional y una orientación permanente hacia el desarrollo personal y profesional. En contextos dinámicos y complejos, los líderes requieren fortalecer su capacidad de adaptación, gestionar el cambio, atender la diversidad, tomar decisiones éticas y sostener procesos continuos de aprendizaje.</w:t>
      </w:r>
    </w:p>
    <w:p w14:paraId="2F95FFD3" w14:textId="77777777" w:rsidR="00D35F3B" w:rsidRDefault="00D35F3B" w:rsidP="00645D26">
      <w:pPr>
        <w:pStyle w:val="Texto"/>
        <w:spacing w:line="360" w:lineRule="auto"/>
      </w:pPr>
      <w:r>
        <w:t>Los desafíos del liderazgo son variados y pueden manifestarse en distintos ámbitos, ya sea en el plano profesional, comunitario o personal. Entre los más recurrentes se encuentran la gestión de equipos diversos, la toma de decisiones bajo presión, la resolución de conflictos, la motivación de los integrantes del equipo y la adaptación a cambios acelerados del entorno. Si bien estos desafíos pueden percibirse como exigentes, también constituyen oportunidades valiosas para el aprendizaje y el crecimiento.</w:t>
      </w:r>
    </w:p>
    <w:p w14:paraId="2884046A" w14:textId="77777777" w:rsidR="00D35F3B" w:rsidRDefault="00D35F3B" w:rsidP="00645D26">
      <w:pPr>
        <w:pStyle w:val="Texto"/>
        <w:spacing w:line="360" w:lineRule="auto"/>
      </w:pPr>
      <w:r>
        <w:t>En este sentido, afrontar tales retos permite desarrollar flexibilidad para responder a situaciones imprevistas, empatía para comprender las necesidades del equipo y habilidades vinculadas con la comunicación efectiva, la resolución de conflictos y la conducción con visión y propósito. En consecuencia, el abordaje adecuado de los desafíos del liderazgo contribuye no solo al logro de los objetivos organizacionales, sino también a la consolidación de ambientes de confianza, motivación y compromiso en los equipos de trabajo.</w:t>
      </w:r>
    </w:p>
    <w:p w14:paraId="0536119E" w14:textId="77777777" w:rsidR="00645D26" w:rsidRDefault="00645D26" w:rsidP="00645D26">
      <w:pPr>
        <w:pStyle w:val="Texto"/>
        <w:spacing w:line="360" w:lineRule="auto"/>
      </w:pPr>
    </w:p>
    <w:p w14:paraId="085EDB76" w14:textId="6F8C1EF5" w:rsidR="00A5568C" w:rsidRPr="00645D26" w:rsidRDefault="00A5568C" w:rsidP="00645D26">
      <w:pPr>
        <w:pStyle w:val="Ttulo1"/>
        <w:spacing w:line="360" w:lineRule="auto"/>
        <w:jc w:val="center"/>
        <w:rPr>
          <w:sz w:val="32"/>
          <w:szCs w:val="22"/>
        </w:rPr>
      </w:pPr>
      <w:r w:rsidRPr="00645D26">
        <w:rPr>
          <w:sz w:val="32"/>
          <w:szCs w:val="22"/>
        </w:rPr>
        <w:t>Discusión</w:t>
      </w:r>
    </w:p>
    <w:p w14:paraId="24C8BCB4" w14:textId="77777777" w:rsidR="00E63A92" w:rsidRDefault="00E63A92" w:rsidP="00645D26">
      <w:pPr>
        <w:pStyle w:val="Texto"/>
        <w:spacing w:line="360" w:lineRule="auto"/>
      </w:pPr>
      <w:r>
        <w:t xml:space="preserve">La investigación analizó los desafíos del liderazgo distribuido en el contexto de la gestión educativa contemporánea y puso de relieve su relevancia en entornos caracterizados por la complejidad, la incertidumbre y la transformación digital. Los resultados obtenidos evidencian que el liderazgo distribuido se consolida como un modelo que fortalece la participación colectiva, la corresponsabilidad y el compromiso organizacional, en concordancia con lo planteado por Murillo (2006) y Riveros (2012), quienes reconocen su contribución al mejoramiento institucional. </w:t>
      </w:r>
    </w:p>
    <w:p w14:paraId="43FC1A0F" w14:textId="77777777" w:rsidR="00E63A92" w:rsidRDefault="00E63A92" w:rsidP="00645D26">
      <w:pPr>
        <w:pStyle w:val="Texto"/>
        <w:spacing w:line="360" w:lineRule="auto"/>
      </w:pPr>
      <w:r>
        <w:t xml:space="preserve">En comparación con estudios previos, los hallazgos coinciden en que la distribución del liderazgo favorece la construcción de culturas colaborativas y el fortalecimiento de redes internas de trabajo. Investigaciones como las de Leithwood, Harris y Hopkins (2020) resaltan que la influencia del liderazgo escolar incrementa su impacto cuando se ejerce de manera compartida, aspecto que se refleja en el análisis teórico desarrollado. Asimismo, Bello Villablanca y López-Yáñez (2022) subrayan la importancia de las relaciones y redes sociales </w:t>
      </w:r>
      <w:r>
        <w:lastRenderedPageBreak/>
        <w:t xml:space="preserve">en la eficacia escolar, lo cual guarda relación con la necesidad de coordinación y confianza identificada en este estudio. </w:t>
      </w:r>
    </w:p>
    <w:p w14:paraId="39809508" w14:textId="77777777" w:rsidR="00E63A92" w:rsidRDefault="00E63A92" w:rsidP="00645D26">
      <w:pPr>
        <w:pStyle w:val="Texto"/>
        <w:spacing w:line="360" w:lineRule="auto"/>
      </w:pPr>
      <w:r>
        <w:t xml:space="preserve">No obstante, también se observan diferencias relevantes respecto a otros trabajos. Mientras algunas investigaciones enfatizan los beneficios del liderazgo distribuido en términos de rendimiento académico y mejora escolar, el presente estudio profundiza en los desafíos operativos que surgen durante su implementación, tales como la ambigüedad en la toma de decisiones, la duplicidad de funciones y las tensiones derivadas de una cultura organizacional poco consolidada. En consecuencia, estos elementos amplían la comprensión del fenómeno al integrar no solo sus ventajas, sino también sus limitaciones estructurales y culturales. </w:t>
      </w:r>
    </w:p>
    <w:p w14:paraId="14E216BF" w14:textId="77777777" w:rsidR="00E63A92" w:rsidRDefault="00E63A92" w:rsidP="00645D26">
      <w:pPr>
        <w:pStyle w:val="Texto"/>
        <w:spacing w:line="360" w:lineRule="auto"/>
      </w:pPr>
      <w:r>
        <w:t xml:space="preserve">Entre las principales limitaciones del estudio se identifica el alcance teórico-documental del análisis, centrado en la revisión de literatura y en la integración conceptual de diversos enfoques de liderazgo. La ausencia de un estudio empírico con trabajo de campo restringe la posibilidad de contrastar los hallazgos con evidencias cuantitativas o cualitativas en contextos específicos. Asimismo, el enfoque se orienta principalmente al ámbito educativo, lo que limita la generalización hacia otros sectores organizacionales. </w:t>
      </w:r>
    </w:p>
    <w:p w14:paraId="408F51C3" w14:textId="77777777" w:rsidR="00E63A92" w:rsidRDefault="00E63A92" w:rsidP="00645D26">
      <w:pPr>
        <w:pStyle w:val="Texto"/>
        <w:spacing w:line="360" w:lineRule="auto"/>
      </w:pPr>
      <w:r>
        <w:t xml:space="preserve">Asimismo, otro aspecto que conviene considerar es que el liderazgo distribuido se encuentra estrechamente vinculado al contexto institucional, cultural y normativo de cada organización. Por ello, los resultados deben interpretarse desde una perspectiva situada, reconociendo que las dinámicas de poder, la formación directiva y la madurez organizacional influyen significativamente en su implementación. </w:t>
      </w:r>
    </w:p>
    <w:p w14:paraId="55407E67" w14:textId="77777777" w:rsidR="00E63A92" w:rsidRDefault="00E63A92" w:rsidP="00645D26">
      <w:pPr>
        <w:pStyle w:val="Texto"/>
        <w:spacing w:line="360" w:lineRule="auto"/>
      </w:pPr>
      <w:r>
        <w:t xml:space="preserve">A pesar de estas limitaciones, el estudio aporta un avance conceptual al integrar los desafíos del liderazgo distribuido con enfoques contemporáneos como el liderazgo digital, inclusivo y transformacional. Esta articulación permite comprender el liderazgo distribuido no solo como una estrategia organizativa, sino como un modelo dinámico que interactúa con los cambios tecnológicos, sociales y culturales actuales. </w:t>
      </w:r>
    </w:p>
    <w:p w14:paraId="3919F976" w14:textId="3483FBE9" w:rsidR="00645D26" w:rsidRDefault="00E63A92" w:rsidP="00645D26">
      <w:pPr>
        <w:pStyle w:val="Texto"/>
        <w:spacing w:line="360" w:lineRule="auto"/>
      </w:pPr>
      <w:r>
        <w:t>En definitiva, la discusión establece una relación coherente entre los resultados obtenidos y las conclusiones planteadas, al evidenciar que el liderazgo distribuido representa una alternativa estratégica viable, siempre que se acompañe de estructuras claras, formación continua y una cultura organizacional basada en la confianza, la comunicación efectiva y la responsabilidad compartida.</w:t>
      </w:r>
    </w:p>
    <w:p w14:paraId="0036739E" w14:textId="77777777" w:rsidR="00645D26" w:rsidRDefault="00645D26" w:rsidP="00645D26">
      <w:pPr>
        <w:pStyle w:val="Texto"/>
        <w:spacing w:line="360" w:lineRule="auto"/>
      </w:pPr>
    </w:p>
    <w:p w14:paraId="23E9BF7F" w14:textId="77777777" w:rsidR="002E31CC" w:rsidRDefault="002E31CC" w:rsidP="00645D26">
      <w:pPr>
        <w:pStyle w:val="Texto"/>
        <w:spacing w:line="360" w:lineRule="auto"/>
      </w:pPr>
    </w:p>
    <w:p w14:paraId="18CE458F" w14:textId="2D0CC167" w:rsidR="00052C62" w:rsidRPr="00645D26" w:rsidRDefault="00052C62" w:rsidP="00645D26">
      <w:pPr>
        <w:pStyle w:val="Ttulo1"/>
        <w:spacing w:line="360" w:lineRule="auto"/>
        <w:ind w:left="708" w:hanging="708"/>
        <w:jc w:val="center"/>
        <w:rPr>
          <w:sz w:val="32"/>
          <w:szCs w:val="22"/>
        </w:rPr>
      </w:pPr>
      <w:r w:rsidRPr="00645D26">
        <w:rPr>
          <w:sz w:val="32"/>
          <w:szCs w:val="22"/>
        </w:rPr>
        <w:lastRenderedPageBreak/>
        <w:t>Conclusión</w:t>
      </w:r>
    </w:p>
    <w:p w14:paraId="5E85552A" w14:textId="77777777" w:rsidR="00FB4E24" w:rsidRDefault="00FB4E24" w:rsidP="00645D26">
      <w:pPr>
        <w:pStyle w:val="Texto"/>
        <w:spacing w:line="360" w:lineRule="auto"/>
      </w:pPr>
      <w:r>
        <w:t>El liderazgo distribuido representa una alternativa relevante frente a los modelos tradicionales de dirección, aunque enfrenta desafíos significativos en su implementación. La coordinación entre múltiples actores, la claridad en la toma de decisiones y la responsabilidad compartida constituyen aspectos críticos que inciden en su efectividad.</w:t>
      </w:r>
    </w:p>
    <w:p w14:paraId="3C210E44" w14:textId="77777777" w:rsidR="00FB4E24" w:rsidRDefault="00FB4E24" w:rsidP="00645D26">
      <w:pPr>
        <w:pStyle w:val="Texto"/>
        <w:spacing w:line="360" w:lineRule="auto"/>
      </w:pPr>
      <w:r>
        <w:t>Asimismo, la ausencia de una cultura organizacional sustentada en la confianza y la colaboración limita su desarrollo y sostenibilidad. A pesar de ello, este enfoque favorece la participación activa, el compromiso colectivo y la innovación, elementos fundamentales para la gestión de entornos organizacionales con altos niveles de complejidad.</w:t>
      </w:r>
    </w:p>
    <w:p w14:paraId="5B2D10A8" w14:textId="77777777" w:rsidR="00FB4E24" w:rsidRDefault="00FB4E24" w:rsidP="00645D26">
      <w:pPr>
        <w:pStyle w:val="Texto"/>
        <w:spacing w:line="360" w:lineRule="auto"/>
      </w:pPr>
      <w:r>
        <w:t>En este sentido, la consolidación del liderazgo distribuido implica no solo la participación compartida en las funciones de conducción, sino también la existencia de estructuras definidas, mecanismos de comunicación efectivos y una orientación estratégica que articule las capacidades y experiencias de los distintos integrantes de la organización. Desde esta perspectiva, su valor radica en fortalecer el trabajo conjunto y ampliar las posibilidades de respuesta ante las demandas institucionales contemporáneas.</w:t>
      </w:r>
    </w:p>
    <w:p w14:paraId="08AFE3E2" w14:textId="77777777" w:rsidR="00FB4E24" w:rsidRDefault="00FB4E24" w:rsidP="00645D26">
      <w:pPr>
        <w:pStyle w:val="Texto"/>
        <w:spacing w:line="360" w:lineRule="auto"/>
      </w:pPr>
      <w:r>
        <w:t>El liderazgo distribuido aporta ventajas relevantes para las organizaciones, ya que favorece una mayor adaptabilidad y una mejor capacidad de respuesta ante los cambios al compartir la toma de decisiones entre distintos integrantes del equipo. Asimismo, contribuye al desarrollo del talento individual al reconocer y potenciar capacidades de liderazgo en diversas áreas de conocimiento, experiencia y habilidades.</w:t>
      </w:r>
    </w:p>
    <w:p w14:paraId="5EC612D7" w14:textId="77777777" w:rsidR="00FB4E24" w:rsidRDefault="00FB4E24" w:rsidP="00645D26">
      <w:pPr>
        <w:pStyle w:val="Texto"/>
        <w:spacing w:line="360" w:lineRule="auto"/>
      </w:pPr>
      <w:r>
        <w:t>De igual manera, la participación de múltiples actores en los procesos de liderazgo fortalece la resiliencia organizacional, disminuye la dependencia de una figura central y estimula la creatividad y la innovación a partir de la diversidad de perspectivas. Además, al compartir la responsabilidad y la autoridad, este enfoque incrementa el compromiso y la motivación de los miembros del equipo.</w:t>
      </w:r>
    </w:p>
    <w:p w14:paraId="6FCDB5B8" w14:textId="62E69195" w:rsidR="00FB4E24" w:rsidRDefault="00A939AF" w:rsidP="00645D26">
      <w:pPr>
        <w:pStyle w:val="Texto"/>
        <w:spacing w:line="360" w:lineRule="auto"/>
      </w:pPr>
      <w:r>
        <w:t xml:space="preserve">El </w:t>
      </w:r>
      <w:r w:rsidR="00FB4E24">
        <w:t>liderazgo distribuido favorece la construcción de ambientes laborales colaborativos y basados en la confianza, en los que se reconoce la contribución de cada integrante. No obstante, su implementación también implica desafíos importantes, debido a la complejidad de coordinar responsabilidades, articular estilos de liderazgo y mantener claridad en la toma de decisiones. Por ello, su efectividad depende de estructuras organizativas claras, comunicación constante y condiciones institucionales que favorezcan el trabajo conjunto.</w:t>
      </w:r>
    </w:p>
    <w:p w14:paraId="590842A1" w14:textId="77777777" w:rsidR="00A939AF" w:rsidRDefault="00A939AF" w:rsidP="00645D26">
      <w:pPr>
        <w:pStyle w:val="Texto"/>
        <w:spacing w:line="360" w:lineRule="auto"/>
      </w:pPr>
      <w:r>
        <w:lastRenderedPageBreak/>
        <w:t>En este enfoque de liderazgo se presentan desafíos específicos que exigen flexibilidad, comunicación efectiva, coordinación, construcción de confianza y una cultura organizacional sólida. La comprensión y atención de estos factores permite aprovechar de mejor manera el potencial del liderazgo distribuido para fortalecer el desempeño de los equipos y favorecer el cumplimiento de las metas organizacionales.</w:t>
      </w:r>
    </w:p>
    <w:p w14:paraId="2CF0F9A6" w14:textId="2FCF4D02" w:rsidR="00A939AF" w:rsidRDefault="00A939AF" w:rsidP="00645D26">
      <w:pPr>
        <w:pStyle w:val="Texto"/>
        <w:spacing w:line="360" w:lineRule="auto"/>
      </w:pPr>
      <w:r>
        <w:t>La efectividad del liderazgo distribuido se sustenta en la capacidad de ajustar las prácticas de conducción a las necesidades y contextos de la organización, así como en el establecimiento de procesos de comunicación claros, transparentes y apoyados en recursos que faciliten la interacción entre los integrantes del equipo. Del mismo modo, el empoderamiento, la confianza y la delegación de responsabilidades fortalecen el compromiso y el sentido de pertenencia, mientras que una cultura orientada a la colaboración, el trabajo conjunto y la autonomía brinda las condiciones necesarias para su desarrollo.</w:t>
      </w:r>
    </w:p>
    <w:p w14:paraId="33A62302" w14:textId="77777777" w:rsidR="00A939AF" w:rsidRDefault="00A939AF" w:rsidP="00645D26">
      <w:pPr>
        <w:pStyle w:val="Texto"/>
        <w:spacing w:line="360" w:lineRule="auto"/>
      </w:pPr>
      <w:r>
        <w:t>Asimismo, el fortalecimiento de habilidades vinculadas con el liderazgo, la comunicación, la resolución de problemas y la toma de decisiones, junto con mecanismos de seguimiento y evaluación, contribuye a identificar áreas de mejora y a optimizar las estrategias implementadas. Desde esta perspectiva, el liderazgo distribuido adquiere relevancia como un enfoque que, más allá de redistribuir funciones, requiere condiciones organizacionales precisas para consolidarse y responder de manera efectiva a las demandas institucionales.</w:t>
      </w:r>
    </w:p>
    <w:p w14:paraId="3434B3A3" w14:textId="77777777" w:rsidR="00A939AF" w:rsidRDefault="00A939AF" w:rsidP="00645D26">
      <w:pPr>
        <w:pStyle w:val="Texto"/>
        <w:spacing w:line="360" w:lineRule="auto"/>
      </w:pPr>
      <w:r>
        <w:t>El liderazgo distribuido se sustenta en la capacidad de la organización y de sus integrantes para adaptarse a las circunstancias, comunicarse de manera efectiva, empoderar a los miembros del equipo, fomentar una cultura colaborativa, desarrollar habilidades y mantener una evaluación constante del desempeño. Desde esta perspectiva, su consolidación depende de la articulación de prácticas colectivas orientadas al cumplimiento de objetivos comunes.</w:t>
      </w:r>
    </w:p>
    <w:p w14:paraId="64DC5099" w14:textId="77777777" w:rsidR="00A939AF" w:rsidRDefault="00A939AF" w:rsidP="00645D26">
      <w:pPr>
        <w:pStyle w:val="Texto"/>
        <w:spacing w:line="360" w:lineRule="auto"/>
      </w:pPr>
      <w:r>
        <w:t>Además, la integración de estos elementos contribuye a la construcción de un entorno de trabajo dinámico, transparente y motivador, en el que cada integrante de la organización se reconoce como parte valiosa del esfuerzo colectivo y se compromete con el logro de los objetivos institucionales. En este marco, el ejercicio distribuido del liderazgo fortalece el rendimiento de los equipos al promover una participación más activa, coordinada y responsable.</w:t>
      </w:r>
    </w:p>
    <w:p w14:paraId="7618E39A" w14:textId="77777777" w:rsidR="002E31CC" w:rsidRDefault="002E31CC" w:rsidP="00645D26">
      <w:pPr>
        <w:pStyle w:val="Texto"/>
        <w:spacing w:line="360" w:lineRule="auto"/>
      </w:pPr>
    </w:p>
    <w:p w14:paraId="246730EF" w14:textId="0817FE68" w:rsidR="006573FE" w:rsidRPr="00645D26" w:rsidRDefault="00A939AF" w:rsidP="00645D26">
      <w:pPr>
        <w:pStyle w:val="Texto"/>
        <w:spacing w:line="360" w:lineRule="auto"/>
      </w:pPr>
      <w:r>
        <w:lastRenderedPageBreak/>
        <w:t>En última instancia, la efectividad del liderazgo distribuido se hace más evidente cuando los desafíos asociados a su implementación son atendidos de manera adecuada. En tales condiciones, este enfoque favorece la agilidad, la colaboración y la capacidad de adaptación de los equipos de trabajo ante entornos cambiantes. Por ello, su relevancia radica en ofrecer una alternativa estratégica para organizaciones que operan en contextos caracterizados por la interdependencia, la transformación digital y el trabajo en red.</w:t>
      </w:r>
    </w:p>
    <w:p w14:paraId="02EC7F5C" w14:textId="77777777" w:rsidR="00CE48D7" w:rsidRDefault="00CE48D7" w:rsidP="00645D26">
      <w:pPr>
        <w:pStyle w:val="Ttulo1"/>
        <w:spacing w:line="360" w:lineRule="auto"/>
      </w:pPr>
    </w:p>
    <w:p w14:paraId="355288F1" w14:textId="1DDB58DB" w:rsidR="00151B76" w:rsidRPr="001677D3" w:rsidRDefault="00151B76" w:rsidP="00645D26">
      <w:pPr>
        <w:pStyle w:val="Ttulo1"/>
        <w:spacing w:line="360" w:lineRule="auto"/>
        <w:jc w:val="center"/>
        <w:rPr>
          <w:sz w:val="28"/>
          <w:szCs w:val="21"/>
        </w:rPr>
      </w:pPr>
      <w:r w:rsidRPr="001677D3">
        <w:rPr>
          <w:sz w:val="28"/>
          <w:szCs w:val="21"/>
        </w:rPr>
        <w:t>Futuras líneas de investigación</w:t>
      </w:r>
    </w:p>
    <w:p w14:paraId="1617DE1D" w14:textId="77777777" w:rsidR="00A939AF" w:rsidRDefault="00A939AF" w:rsidP="00645D26">
      <w:pPr>
        <w:pStyle w:val="Texto"/>
        <w:spacing w:line="360" w:lineRule="auto"/>
      </w:pPr>
      <w:r>
        <w:t>A partir de los hallazgos y del análisis desarrollado, se identifican diversas líneas de investigación pertinentes para profundizar en el estudio del liderazgo distribuido en la gestión educativa y organizacional.</w:t>
      </w:r>
    </w:p>
    <w:p w14:paraId="2CB0BED3" w14:textId="77777777" w:rsidR="00A939AF" w:rsidRDefault="00A939AF" w:rsidP="00645D26">
      <w:pPr>
        <w:pStyle w:val="Texto"/>
        <w:spacing w:line="360" w:lineRule="auto"/>
      </w:pPr>
      <w:r>
        <w:t>En primer lugar, resulta relevante desarrollar investigaciones empíricas que analicen la implementación del liderazgo distribuido en instituciones educativas específicas, mediante estudios de caso, enfoques cualitativos o diseños mixtos que permitan evaluar su impacto en el desempeño académico, el clima organizacional y el compromiso docente.</w:t>
      </w:r>
    </w:p>
    <w:p w14:paraId="139578A6" w14:textId="77777777" w:rsidR="00A939AF" w:rsidRDefault="00A939AF" w:rsidP="00645D26">
      <w:pPr>
        <w:pStyle w:val="Texto"/>
        <w:spacing w:line="360" w:lineRule="auto"/>
      </w:pPr>
      <w:r>
        <w:t>En segundo término, se propone explorar la relación entre liderazgo distribuido y liderazgo digital en entornos híbridos o virtuales, especialmente ante la consolidación de modelos educativos mediados por tecnologías de la información. El análisis de la distribución de responsabilidades en equipos virtuales y de la construcción de confianza en espacios digitales constituye un campo de estudio con amplio potencial académico.</w:t>
      </w:r>
    </w:p>
    <w:p w14:paraId="68424388" w14:textId="77777777" w:rsidR="00A939AF" w:rsidRDefault="00A939AF" w:rsidP="00645D26">
      <w:pPr>
        <w:pStyle w:val="Texto"/>
        <w:spacing w:line="360" w:lineRule="auto"/>
      </w:pPr>
      <w:r>
        <w:t>Otra línea de investigación se orienta al estudio del liderazgo distribuido desde una perspectiva de género, con énfasis en la interacción entre liderazgo femenino y estructuras colaborativas. El examen de estas dinámicas permitiría comprender de qué manera la distribución del liderazgo favorece la equidad, la inclusión y la transformación cultural dentro de las organizaciones.</w:t>
      </w:r>
    </w:p>
    <w:p w14:paraId="5125A055" w14:textId="77777777" w:rsidR="00A939AF" w:rsidRDefault="00A939AF" w:rsidP="00645D26">
      <w:pPr>
        <w:pStyle w:val="Texto"/>
        <w:spacing w:line="360" w:lineRule="auto"/>
      </w:pPr>
      <w:r>
        <w:t>Asimismo, resulta pertinente examinar la influencia de la cultura organizacional en la sostenibilidad del liderazgo distribuido, considerando variables como la resistencia al cambio, los estilos de pensamiento directivo y los mecanismos de evaluación institucional.</w:t>
      </w:r>
    </w:p>
    <w:p w14:paraId="2B84B43F" w14:textId="77777777" w:rsidR="00A939AF" w:rsidRDefault="00A939AF" w:rsidP="00645D26">
      <w:pPr>
        <w:pStyle w:val="Texto"/>
        <w:spacing w:line="360" w:lineRule="auto"/>
      </w:pPr>
      <w:r>
        <w:t>Finalmente, se identifica la necesidad de diseñar instrumentos de medición que permitan evaluar el grado de madurez del liderazgo distribuido en las organizaciones, integrando dimensiones como la comunicación, el empoderamiento, la coordinación, la confianza y los resultados institucionales. Este desarrollo metodológico contribuiría a fortalecer el rigor científico en el estudio del fenómeno.</w:t>
      </w:r>
    </w:p>
    <w:p w14:paraId="23480F19" w14:textId="0E18C263" w:rsidR="00CE48D7" w:rsidRDefault="00A939AF" w:rsidP="00645D26">
      <w:pPr>
        <w:pStyle w:val="Texto"/>
        <w:spacing w:line="360" w:lineRule="auto"/>
      </w:pPr>
      <w:r>
        <w:lastRenderedPageBreak/>
        <w:t>En conjunto, estas líneas de investigación amplían las posibilidades de análisis del liderazgo distribuido y ofrecen nuevas oportunidades para profundizar en su comprensión teórica y práctica dentro del campo de la gestión educativa contemporánea.</w:t>
      </w:r>
    </w:p>
    <w:p w14:paraId="66DFF67D" w14:textId="77777777" w:rsidR="00645D26" w:rsidRDefault="00645D26" w:rsidP="00645D26">
      <w:pPr>
        <w:pStyle w:val="Ttulo1"/>
      </w:pPr>
    </w:p>
    <w:p w14:paraId="0DDCC8C0" w14:textId="26A36ED7" w:rsidR="005948F1" w:rsidRPr="00645D26" w:rsidRDefault="00645D26" w:rsidP="00645D26">
      <w:pPr>
        <w:pStyle w:val="Ttulo1"/>
        <w:spacing w:line="360" w:lineRule="auto"/>
        <w:rPr>
          <w:rFonts w:asciiTheme="minorHAnsi" w:hAnsiTheme="minorHAnsi" w:cstheme="minorHAnsi"/>
          <w:sz w:val="28"/>
          <w:szCs w:val="22"/>
        </w:rPr>
      </w:pPr>
      <w:r w:rsidRPr="00645D26">
        <w:rPr>
          <w:rFonts w:asciiTheme="minorHAnsi" w:hAnsiTheme="minorHAnsi" w:cstheme="minorHAnsi"/>
          <w:sz w:val="28"/>
          <w:szCs w:val="22"/>
        </w:rPr>
        <w:t>Referencias</w:t>
      </w:r>
    </w:p>
    <w:p w14:paraId="6A06CB5D" w14:textId="24ED27C1" w:rsidR="00273952" w:rsidRPr="00273952" w:rsidRDefault="00273952" w:rsidP="00645D26">
      <w:pPr>
        <w:pStyle w:val="Texto"/>
        <w:spacing w:line="360" w:lineRule="auto"/>
        <w:ind w:left="709" w:hanging="709"/>
        <w:rPr>
          <w:rFonts w:eastAsia="Arial"/>
        </w:rPr>
      </w:pPr>
      <w:r w:rsidRPr="00AB4FFB">
        <w:rPr>
          <w:rFonts w:eastAsia="Arial"/>
        </w:rPr>
        <w:t xml:space="preserve">Álvarez, I. (2006). </w:t>
      </w:r>
      <w:r w:rsidRPr="00AB4FFB">
        <w:rPr>
          <w:rFonts w:eastAsia="Arial"/>
          <w:i/>
          <w:iCs/>
        </w:rPr>
        <w:t>Desafíos y alternativas de la investigación sobre gestión educativa en el IPN</w:t>
      </w:r>
      <w:r w:rsidRPr="00AB4FFB">
        <w:rPr>
          <w:rFonts w:eastAsia="Arial"/>
        </w:rPr>
        <w:t>.</w:t>
      </w:r>
      <w:r>
        <w:rPr>
          <w:rFonts w:eastAsia="Arial"/>
        </w:rPr>
        <w:t xml:space="preserve"> </w:t>
      </w:r>
      <w:r w:rsidRPr="00273952">
        <w:t>https://www.repositoriodigital.ipn.mx/jspui/bitstream/123456789/1261/1/isaias.pps</w:t>
      </w:r>
    </w:p>
    <w:p w14:paraId="561A09F2" w14:textId="7C83A3A8" w:rsidR="00273952" w:rsidRDefault="00273952" w:rsidP="00645D26">
      <w:pPr>
        <w:pStyle w:val="Texto"/>
        <w:spacing w:line="360" w:lineRule="auto"/>
        <w:ind w:left="709" w:hanging="709"/>
        <w:rPr>
          <w:rFonts w:eastAsia="Arial"/>
          <w:lang w:val="en-US"/>
        </w:rPr>
      </w:pPr>
      <w:r w:rsidRPr="00273952">
        <w:rPr>
          <w:rFonts w:eastAsia="Arial"/>
        </w:rPr>
        <w:t xml:space="preserve">Avolio, B. J. y Gardner, W. L. (2005). </w:t>
      </w:r>
      <w:r w:rsidRPr="00AB4FFB">
        <w:rPr>
          <w:rFonts w:eastAsia="Arial"/>
          <w:lang w:val="en-US"/>
        </w:rPr>
        <w:t xml:space="preserve">Authentic leadership development: Getting to the root of positive forms of leadership. </w:t>
      </w:r>
      <w:r w:rsidRPr="00AB4FFB">
        <w:rPr>
          <w:rFonts w:eastAsia="Arial"/>
          <w:i/>
          <w:iCs/>
          <w:lang w:val="en-US"/>
        </w:rPr>
        <w:t>The Leadership Quarterly, 16</w:t>
      </w:r>
      <w:r w:rsidRPr="00AB4FFB">
        <w:rPr>
          <w:rFonts w:eastAsia="Arial"/>
          <w:lang w:val="en-US"/>
        </w:rPr>
        <w:t xml:space="preserve">(3), 315–338. </w:t>
      </w:r>
      <w:r w:rsidRPr="00273952">
        <w:rPr>
          <w:lang w:val="en-US"/>
        </w:rPr>
        <w:t>https://doi.org/10.1016/j.leaqua.2005.03.001</w:t>
      </w:r>
    </w:p>
    <w:p w14:paraId="6134CB18" w14:textId="5FBD8661" w:rsidR="00273952" w:rsidRDefault="00273952" w:rsidP="00645D26">
      <w:pPr>
        <w:pStyle w:val="Texto"/>
        <w:spacing w:line="360" w:lineRule="auto"/>
        <w:ind w:left="709" w:hanging="709"/>
        <w:rPr>
          <w:rFonts w:eastAsia="Arial"/>
          <w:lang w:val="en-US"/>
        </w:rPr>
      </w:pPr>
      <w:r w:rsidRPr="00AB4FFB">
        <w:rPr>
          <w:rFonts w:eastAsia="Arial" w:cs="Arial"/>
          <w:szCs w:val="20"/>
          <w:lang w:val="en-US"/>
        </w:rPr>
        <w:t>Barbuto, J. E., Jr.</w:t>
      </w:r>
      <w:r w:rsidR="002D315A">
        <w:rPr>
          <w:rFonts w:eastAsia="Arial" w:cs="Arial"/>
          <w:szCs w:val="20"/>
          <w:lang w:val="en-US"/>
        </w:rPr>
        <w:t xml:space="preserve"> y </w:t>
      </w:r>
      <w:r w:rsidRPr="00AB4FFB">
        <w:rPr>
          <w:rFonts w:eastAsia="Arial" w:cs="Arial"/>
          <w:szCs w:val="20"/>
          <w:lang w:val="en-US"/>
        </w:rPr>
        <w:t xml:space="preserve">Wheeler, D. W. (2006). Scale development and construct clarification of servant leadership. </w:t>
      </w:r>
      <w:r w:rsidRPr="00AB4FFB">
        <w:rPr>
          <w:rFonts w:eastAsia="Arial" w:cs="Arial"/>
          <w:i/>
          <w:iCs/>
          <w:szCs w:val="20"/>
          <w:lang w:val="en-US"/>
        </w:rPr>
        <w:t xml:space="preserve">Group </w:t>
      </w:r>
      <w:r w:rsidR="00006174">
        <w:rPr>
          <w:rFonts w:eastAsia="Arial" w:cs="Arial"/>
          <w:i/>
          <w:iCs/>
          <w:szCs w:val="20"/>
          <w:lang w:val="en-US"/>
        </w:rPr>
        <w:t>y</w:t>
      </w:r>
      <w:r w:rsidRPr="00AB4FFB">
        <w:rPr>
          <w:rFonts w:eastAsia="Arial" w:cs="Arial"/>
          <w:i/>
          <w:iCs/>
          <w:szCs w:val="20"/>
          <w:lang w:val="en-US"/>
        </w:rPr>
        <w:t xml:space="preserve"> Organization Management, 31</w:t>
      </w:r>
      <w:r w:rsidRPr="00AB4FFB">
        <w:rPr>
          <w:rFonts w:eastAsia="Arial" w:cs="Arial"/>
          <w:szCs w:val="20"/>
          <w:lang w:val="en-US"/>
        </w:rPr>
        <w:t xml:space="preserve">(3), 300–326. </w:t>
      </w:r>
      <w:r w:rsidRPr="00273952">
        <w:rPr>
          <w:rFonts w:eastAsia="Arial" w:cs="Arial"/>
          <w:szCs w:val="20"/>
          <w:lang w:val="en-US"/>
        </w:rPr>
        <w:t>https://doi.org/10.1177/1059601106287091</w:t>
      </w:r>
    </w:p>
    <w:p w14:paraId="755030EF" w14:textId="685B9C86" w:rsidR="00273952" w:rsidRPr="00273952" w:rsidRDefault="00273952" w:rsidP="00645D26">
      <w:pPr>
        <w:pStyle w:val="Texto"/>
        <w:spacing w:line="360" w:lineRule="auto"/>
        <w:ind w:left="709" w:hanging="709"/>
        <w:rPr>
          <w:rFonts w:eastAsia="Arial"/>
        </w:rPr>
      </w:pPr>
      <w:r w:rsidRPr="006E57D7">
        <w:rPr>
          <w:rFonts w:eastAsia="Arial" w:cs="Arial"/>
          <w:szCs w:val="20"/>
          <w:lang w:val="en-US"/>
        </w:rPr>
        <w:t>Barrientos, C., Silva, P.</w:t>
      </w:r>
      <w:r w:rsidR="002D315A" w:rsidRPr="006E57D7">
        <w:rPr>
          <w:rFonts w:eastAsia="Arial" w:cs="Arial"/>
          <w:szCs w:val="20"/>
          <w:lang w:val="en-US"/>
        </w:rPr>
        <w:t xml:space="preserve"> y </w:t>
      </w:r>
      <w:r w:rsidRPr="006E57D7">
        <w:rPr>
          <w:rFonts w:eastAsia="Arial" w:cs="Arial"/>
          <w:szCs w:val="20"/>
          <w:lang w:val="en-US"/>
        </w:rPr>
        <w:t xml:space="preserve">Antúnez, S. (2016). </w:t>
      </w:r>
      <w:r w:rsidRPr="00AB4FFB">
        <w:rPr>
          <w:rFonts w:eastAsia="Arial" w:cs="Arial"/>
          <w:szCs w:val="20"/>
        </w:rPr>
        <w:t xml:space="preserve">El papel directivo y la promoción de la participación de las familias y la comunidad en las escuelas básicas: El caso de la Comuna de Panguipulli (Chile). </w:t>
      </w:r>
      <w:r w:rsidRPr="00AB4FFB">
        <w:rPr>
          <w:rFonts w:eastAsia="Arial" w:cs="Arial"/>
          <w:i/>
          <w:iCs/>
          <w:szCs w:val="20"/>
        </w:rPr>
        <w:t>REICE. Revista Iberoamericana sobre Calidad, Eficacia y Cambio en Educación</w:t>
      </w:r>
      <w:r w:rsidRPr="00AB4FFB">
        <w:rPr>
          <w:rFonts w:eastAsia="Arial" w:cs="Arial"/>
          <w:szCs w:val="20"/>
        </w:rPr>
        <w:t>.</w:t>
      </w:r>
    </w:p>
    <w:p w14:paraId="79A0E32D" w14:textId="3DA2701B" w:rsidR="00273952" w:rsidRDefault="00273952" w:rsidP="00645D26">
      <w:pPr>
        <w:pStyle w:val="Texto"/>
        <w:spacing w:line="360" w:lineRule="auto"/>
        <w:ind w:left="709" w:hanging="709"/>
        <w:rPr>
          <w:rFonts w:eastAsia="Arial"/>
        </w:rPr>
      </w:pPr>
      <w:r w:rsidRPr="002D315A">
        <w:rPr>
          <w:rFonts w:eastAsia="Arial" w:cs="Arial"/>
          <w:szCs w:val="20"/>
        </w:rPr>
        <w:t>Bass, B. M.</w:t>
      </w:r>
      <w:r w:rsidR="002D315A" w:rsidRPr="002D315A">
        <w:rPr>
          <w:rFonts w:eastAsia="Arial" w:cs="Arial"/>
          <w:szCs w:val="20"/>
        </w:rPr>
        <w:t xml:space="preserve"> y </w:t>
      </w:r>
      <w:r w:rsidRPr="002D315A">
        <w:rPr>
          <w:rFonts w:eastAsia="Arial" w:cs="Arial"/>
          <w:szCs w:val="20"/>
        </w:rPr>
        <w:t xml:space="preserve">Riggio, R. E. (2006). </w:t>
      </w:r>
      <w:r w:rsidRPr="00273952">
        <w:rPr>
          <w:rFonts w:eastAsia="Arial" w:cs="Arial"/>
          <w:i/>
          <w:iCs/>
          <w:szCs w:val="20"/>
        </w:rPr>
        <w:t>Transformational leadership</w:t>
      </w:r>
      <w:r w:rsidRPr="00273952">
        <w:rPr>
          <w:rFonts w:eastAsia="Arial" w:cs="Arial"/>
          <w:szCs w:val="20"/>
        </w:rPr>
        <w:t>. Psychology Press.</w:t>
      </w:r>
    </w:p>
    <w:p w14:paraId="240285B5" w14:textId="15821CE0" w:rsidR="00273952" w:rsidRDefault="00273952" w:rsidP="00645D26">
      <w:pPr>
        <w:pStyle w:val="Texto"/>
        <w:spacing w:line="360" w:lineRule="auto"/>
        <w:ind w:left="709" w:hanging="709"/>
        <w:rPr>
          <w:rFonts w:eastAsia="Arial"/>
        </w:rPr>
      </w:pPr>
      <w:r w:rsidRPr="00273952">
        <w:rPr>
          <w:rFonts w:eastAsia="Arial" w:cs="Arial"/>
          <w:szCs w:val="20"/>
        </w:rPr>
        <w:t>Bello Villablanca, J. R.</w:t>
      </w:r>
      <w:r w:rsidR="002D315A">
        <w:rPr>
          <w:rFonts w:eastAsia="Arial" w:cs="Arial"/>
          <w:szCs w:val="20"/>
        </w:rPr>
        <w:t xml:space="preserve"> y </w:t>
      </w:r>
      <w:r w:rsidRPr="00273952">
        <w:rPr>
          <w:rFonts w:eastAsia="Arial" w:cs="Arial"/>
          <w:szCs w:val="20"/>
        </w:rPr>
        <w:t xml:space="preserve">López-Yáñez, J. (2022). </w:t>
      </w:r>
      <w:r w:rsidRPr="00AB4FFB">
        <w:rPr>
          <w:rFonts w:eastAsia="Arial" w:cs="Arial"/>
          <w:szCs w:val="20"/>
        </w:rPr>
        <w:t xml:space="preserve">Distribución del liderazgo y éxito escolar: Análisis de redes sociales en las escuelas chilenas. </w:t>
      </w:r>
      <w:r w:rsidRPr="00AB4FFB">
        <w:rPr>
          <w:rFonts w:eastAsia="Arial" w:cs="Arial"/>
          <w:i/>
          <w:iCs/>
          <w:szCs w:val="20"/>
        </w:rPr>
        <w:t>REICE. Revista Iberoamericana sobre Calidad, Eficacia y Cambio en Educación, 20</w:t>
      </w:r>
      <w:r w:rsidRPr="00AB4FFB">
        <w:rPr>
          <w:rFonts w:eastAsia="Arial" w:cs="Arial"/>
          <w:szCs w:val="20"/>
        </w:rPr>
        <w:t xml:space="preserve">(4), 5–29. </w:t>
      </w:r>
      <w:r w:rsidRPr="00273952">
        <w:t>https://doi.org/10.15366/reice2022.20.4.001</w:t>
      </w:r>
    </w:p>
    <w:p w14:paraId="74B59FDD" w14:textId="0C50F774" w:rsidR="00273952" w:rsidRDefault="00273952" w:rsidP="00645D26">
      <w:pPr>
        <w:pStyle w:val="Texto"/>
        <w:spacing w:line="360" w:lineRule="auto"/>
        <w:ind w:left="709" w:hanging="709"/>
        <w:rPr>
          <w:rFonts w:eastAsia="Arial"/>
        </w:rPr>
      </w:pPr>
      <w:r w:rsidRPr="006E57D7">
        <w:rPr>
          <w:rFonts w:eastAsia="Arial" w:cs="Arial"/>
          <w:szCs w:val="20"/>
          <w:lang w:val="en-US"/>
        </w:rPr>
        <w:t>Berkovich, I.</w:t>
      </w:r>
      <w:r w:rsidR="002D315A" w:rsidRPr="006E57D7">
        <w:rPr>
          <w:rFonts w:eastAsia="Arial" w:cs="Arial"/>
          <w:szCs w:val="20"/>
          <w:lang w:val="en-US"/>
        </w:rPr>
        <w:t xml:space="preserve"> y </w:t>
      </w:r>
      <w:r w:rsidRPr="006E57D7">
        <w:rPr>
          <w:rFonts w:eastAsia="Arial" w:cs="Arial"/>
          <w:szCs w:val="20"/>
          <w:lang w:val="en-US"/>
        </w:rPr>
        <w:t xml:space="preserve">Hassan, T. (2023). </w:t>
      </w:r>
      <w:r w:rsidRPr="00AB4FFB">
        <w:rPr>
          <w:rFonts w:eastAsia="Arial" w:cs="Arial"/>
          <w:szCs w:val="20"/>
          <w:lang w:val="en-US"/>
        </w:rPr>
        <w:t xml:space="preserve">Principals’ digital transformational leadership, teachers’ commitment, and school effectiveness. </w:t>
      </w:r>
      <w:r w:rsidRPr="00AB4FFB">
        <w:rPr>
          <w:rFonts w:eastAsia="Arial" w:cs="Arial"/>
          <w:i/>
          <w:iCs/>
          <w:szCs w:val="20"/>
        </w:rPr>
        <w:t>Education Inquiry</w:t>
      </w:r>
      <w:r w:rsidRPr="00AB4FFB">
        <w:rPr>
          <w:rFonts w:eastAsia="Arial" w:cs="Arial"/>
          <w:szCs w:val="20"/>
        </w:rPr>
        <w:t xml:space="preserve">, 1–18. </w:t>
      </w:r>
      <w:r w:rsidRPr="00273952">
        <w:t>https://doi.org/10.15366/reice2016.14.3.008</w:t>
      </w:r>
    </w:p>
    <w:p w14:paraId="4EEB17EE" w14:textId="2FD02179" w:rsidR="00273952" w:rsidRPr="00273952" w:rsidRDefault="00273952" w:rsidP="00645D26">
      <w:pPr>
        <w:pStyle w:val="Texto"/>
        <w:spacing w:line="360" w:lineRule="auto"/>
        <w:ind w:left="709" w:hanging="709"/>
        <w:rPr>
          <w:rFonts w:eastAsia="Arial"/>
        </w:rPr>
      </w:pPr>
      <w:r w:rsidRPr="00AB4FFB">
        <w:rPr>
          <w:rFonts w:eastAsia="Arial" w:cs="Arial"/>
          <w:szCs w:val="20"/>
        </w:rPr>
        <w:t>Bernal, A.</w:t>
      </w:r>
      <w:r w:rsidR="002D315A">
        <w:rPr>
          <w:rFonts w:eastAsia="Arial" w:cs="Arial"/>
          <w:szCs w:val="20"/>
        </w:rPr>
        <w:t xml:space="preserve"> y </w:t>
      </w:r>
      <w:r w:rsidRPr="00AB4FFB">
        <w:rPr>
          <w:rFonts w:eastAsia="Arial" w:cs="Arial"/>
          <w:szCs w:val="20"/>
        </w:rPr>
        <w:t xml:space="preserve">Ibarrola, S. (2016). Liderazgo del profesor: Objetivo básico de la gestión educativa. </w:t>
      </w:r>
      <w:r w:rsidRPr="00273952">
        <w:t>https://rieoei.org/historico/documentos/rie67a03.pdf</w:t>
      </w:r>
    </w:p>
    <w:p w14:paraId="2706E118" w14:textId="48EDD5C4" w:rsidR="00273952" w:rsidRPr="00273952" w:rsidRDefault="00273952" w:rsidP="00645D26">
      <w:pPr>
        <w:pStyle w:val="Texto"/>
        <w:spacing w:line="360" w:lineRule="auto"/>
        <w:ind w:left="709" w:hanging="709"/>
        <w:rPr>
          <w:rFonts w:eastAsia="Arial"/>
          <w:lang w:val="en-US"/>
        </w:rPr>
      </w:pPr>
      <w:r w:rsidRPr="00AB4FFB">
        <w:rPr>
          <w:rFonts w:eastAsia="Arial" w:cs="Arial"/>
          <w:szCs w:val="20"/>
          <w:lang w:val="en-US"/>
        </w:rPr>
        <w:t>Bogler, R.</w:t>
      </w:r>
      <w:r w:rsidR="002D315A">
        <w:rPr>
          <w:rFonts w:eastAsia="Arial" w:cs="Arial"/>
          <w:szCs w:val="20"/>
          <w:lang w:val="en-US"/>
        </w:rPr>
        <w:t xml:space="preserve"> y </w:t>
      </w:r>
      <w:r w:rsidRPr="00AB4FFB">
        <w:rPr>
          <w:rFonts w:eastAsia="Arial" w:cs="Arial"/>
          <w:szCs w:val="20"/>
          <w:lang w:val="en-US"/>
        </w:rPr>
        <w:t xml:space="preserve">Berkovich, I. (2022). A systematic review of empirical evidence on teachers’ organizational commitment (1994–2018). </w:t>
      </w:r>
      <w:r w:rsidRPr="00AB4FFB">
        <w:rPr>
          <w:rFonts w:eastAsia="Arial" w:cs="Arial"/>
          <w:i/>
          <w:iCs/>
          <w:szCs w:val="20"/>
          <w:lang w:val="en-US"/>
        </w:rPr>
        <w:t>Leadership and Policy in Schools, 21</w:t>
      </w:r>
      <w:r w:rsidRPr="00AB4FFB">
        <w:rPr>
          <w:rFonts w:eastAsia="Arial" w:cs="Arial"/>
          <w:szCs w:val="20"/>
          <w:lang w:val="en-US"/>
        </w:rPr>
        <w:t xml:space="preserve">(3), 440–457. </w:t>
      </w:r>
      <w:r w:rsidRPr="00273952">
        <w:rPr>
          <w:rFonts w:eastAsia="Arial" w:cs="Arial"/>
          <w:szCs w:val="20"/>
          <w:lang w:val="en-US"/>
        </w:rPr>
        <w:t>https://doi.org/10.1080/15700763.2020.1774783</w:t>
      </w:r>
    </w:p>
    <w:p w14:paraId="26A3BB49" w14:textId="0B53DA56" w:rsidR="00273952" w:rsidRPr="00273952" w:rsidRDefault="00273952" w:rsidP="00645D26">
      <w:pPr>
        <w:pStyle w:val="Texto"/>
        <w:spacing w:line="360" w:lineRule="auto"/>
        <w:ind w:left="709" w:hanging="709"/>
        <w:rPr>
          <w:rFonts w:eastAsia="Arial"/>
          <w:lang w:val="en-US"/>
        </w:rPr>
      </w:pPr>
      <w:r w:rsidRPr="00645D26">
        <w:rPr>
          <w:rFonts w:eastAsia="Arial" w:cs="Arial"/>
          <w:szCs w:val="20"/>
          <w:lang w:val="en-US"/>
        </w:rPr>
        <w:lastRenderedPageBreak/>
        <w:t xml:space="preserve">Brown, M. E., </w:t>
      </w:r>
      <w:proofErr w:type="spellStart"/>
      <w:r w:rsidRPr="00645D26">
        <w:rPr>
          <w:rFonts w:eastAsia="Arial" w:cs="Arial"/>
          <w:szCs w:val="20"/>
          <w:lang w:val="en-US"/>
        </w:rPr>
        <w:t>Treviño</w:t>
      </w:r>
      <w:proofErr w:type="spellEnd"/>
      <w:r w:rsidRPr="00645D26">
        <w:rPr>
          <w:rFonts w:eastAsia="Arial" w:cs="Arial"/>
          <w:szCs w:val="20"/>
          <w:lang w:val="en-US"/>
        </w:rPr>
        <w:t>, L. K.</w:t>
      </w:r>
      <w:r w:rsidR="002D315A" w:rsidRPr="00645D26">
        <w:rPr>
          <w:rFonts w:eastAsia="Arial" w:cs="Arial"/>
          <w:szCs w:val="20"/>
          <w:lang w:val="en-US"/>
        </w:rPr>
        <w:t xml:space="preserve"> y </w:t>
      </w:r>
      <w:r w:rsidRPr="00645D26">
        <w:rPr>
          <w:rFonts w:eastAsia="Arial" w:cs="Arial"/>
          <w:szCs w:val="20"/>
          <w:lang w:val="en-US"/>
        </w:rPr>
        <w:t xml:space="preserve">Harrison, D. A. (2005). </w:t>
      </w:r>
      <w:r w:rsidRPr="00AB4FFB">
        <w:rPr>
          <w:rFonts w:eastAsia="Arial" w:cs="Arial"/>
          <w:szCs w:val="20"/>
          <w:lang w:val="en-US"/>
        </w:rPr>
        <w:t xml:space="preserve">Ethical leadership: A social learning perspective for construct development and testing. </w:t>
      </w:r>
      <w:r w:rsidRPr="00AB4FFB">
        <w:rPr>
          <w:rFonts w:eastAsia="Arial" w:cs="Arial"/>
          <w:i/>
          <w:iCs/>
          <w:szCs w:val="20"/>
          <w:lang w:val="en-US"/>
        </w:rPr>
        <w:t>Organizational Behavior and Human Decision Processes, 97</w:t>
      </w:r>
      <w:r w:rsidRPr="00AB4FFB">
        <w:rPr>
          <w:rFonts w:eastAsia="Arial" w:cs="Arial"/>
          <w:szCs w:val="20"/>
          <w:lang w:val="en-US"/>
        </w:rPr>
        <w:t xml:space="preserve">(2), 117–134. </w:t>
      </w:r>
      <w:r w:rsidRPr="00273952">
        <w:rPr>
          <w:lang w:val="en-US"/>
        </w:rPr>
        <w:t>https://doi.org/10.1016/j.obhdp.2005.03.002</w:t>
      </w:r>
    </w:p>
    <w:p w14:paraId="28C5BEA7" w14:textId="3124C798" w:rsidR="00273952" w:rsidRDefault="00273952" w:rsidP="00645D26">
      <w:pPr>
        <w:pStyle w:val="Texto"/>
        <w:spacing w:line="360" w:lineRule="auto"/>
        <w:ind w:left="709" w:hanging="709"/>
        <w:rPr>
          <w:rFonts w:eastAsia="Arial"/>
        </w:rPr>
      </w:pPr>
      <w:r w:rsidRPr="002D315A">
        <w:rPr>
          <w:rFonts w:eastAsia="Arial" w:cs="Arial"/>
          <w:szCs w:val="20"/>
        </w:rPr>
        <w:t>Carrasco, A.</w:t>
      </w:r>
      <w:r w:rsidR="002D315A" w:rsidRPr="002D315A">
        <w:rPr>
          <w:rFonts w:eastAsia="Arial" w:cs="Arial"/>
          <w:szCs w:val="20"/>
        </w:rPr>
        <w:t xml:space="preserve"> y </w:t>
      </w:r>
      <w:r w:rsidRPr="002D315A">
        <w:rPr>
          <w:rFonts w:eastAsia="Arial" w:cs="Arial"/>
          <w:szCs w:val="20"/>
        </w:rPr>
        <w:t xml:space="preserve">Barraza, D. (2021). </w:t>
      </w:r>
      <w:r w:rsidRPr="00AB4FFB">
        <w:rPr>
          <w:rFonts w:eastAsia="Arial" w:cs="Arial"/>
          <w:szCs w:val="20"/>
        </w:rPr>
        <w:t xml:space="preserve">Una aproximación a la caracterización del liderazgo femenino: El caso de directoras escolares chilenas. </w:t>
      </w:r>
      <w:r w:rsidRPr="00AB4FFB">
        <w:rPr>
          <w:rFonts w:eastAsia="Arial" w:cs="Arial"/>
          <w:i/>
          <w:iCs/>
          <w:szCs w:val="20"/>
        </w:rPr>
        <w:t>Revista Mexicana de Investigación Educativa, 26</w:t>
      </w:r>
      <w:r w:rsidRPr="00AB4FFB">
        <w:rPr>
          <w:rFonts w:eastAsia="Arial" w:cs="Arial"/>
          <w:szCs w:val="20"/>
        </w:rPr>
        <w:t>(90), 887–910.</w:t>
      </w:r>
    </w:p>
    <w:p w14:paraId="7903FC34" w14:textId="0A6F95FB" w:rsidR="00273952" w:rsidRDefault="00273952" w:rsidP="00645D26">
      <w:pPr>
        <w:pStyle w:val="Texto"/>
        <w:spacing w:line="360" w:lineRule="auto"/>
        <w:ind w:left="709" w:hanging="709"/>
        <w:rPr>
          <w:rFonts w:eastAsia="Arial"/>
        </w:rPr>
      </w:pPr>
      <w:r w:rsidRPr="00AB4FFB">
        <w:rPr>
          <w:rFonts w:eastAsia="Arial" w:cs="Arial"/>
          <w:szCs w:val="20"/>
        </w:rPr>
        <w:t xml:space="preserve">Collet-Sabé, J. (2020). Las relaciones entre la escuela y las familias desde una perspectiva democrática: Ejes de análisis y propuestas para la equidad. </w:t>
      </w:r>
      <w:r w:rsidRPr="00AB4FFB">
        <w:rPr>
          <w:rFonts w:eastAsia="Arial" w:cs="Arial"/>
          <w:i/>
          <w:iCs/>
          <w:szCs w:val="20"/>
        </w:rPr>
        <w:t>Educar, 56</w:t>
      </w:r>
      <w:r w:rsidRPr="00AB4FFB">
        <w:rPr>
          <w:rFonts w:eastAsia="Arial" w:cs="Arial"/>
          <w:szCs w:val="20"/>
        </w:rPr>
        <w:t xml:space="preserve">(1), 241–258. </w:t>
      </w:r>
      <w:r w:rsidRPr="00273952">
        <w:t>https://doi.org/10.5565/rev/educar.1012</w:t>
      </w:r>
    </w:p>
    <w:p w14:paraId="0C8A119A" w14:textId="1A6A9029" w:rsidR="00273952" w:rsidRPr="00273952" w:rsidRDefault="00273952" w:rsidP="00645D26">
      <w:pPr>
        <w:pStyle w:val="Texto"/>
        <w:spacing w:line="360" w:lineRule="auto"/>
        <w:ind w:left="709" w:hanging="709"/>
        <w:rPr>
          <w:rFonts w:eastAsia="Arial"/>
          <w:lang w:val="en-US"/>
        </w:rPr>
      </w:pPr>
      <w:r w:rsidRPr="00AB4FFB">
        <w:rPr>
          <w:rFonts w:eastAsia="Arial" w:cs="Arial"/>
          <w:szCs w:val="20"/>
        </w:rPr>
        <w:t xml:space="preserve">Correa, S. C. (2021). Liderazgo ejecutivo en un ambiente general escolar: Análisis neutrosófico del clima escolar. </w:t>
      </w:r>
      <w:r w:rsidRPr="00AB4FFB">
        <w:rPr>
          <w:rFonts w:eastAsia="Arial" w:cs="Arial"/>
          <w:i/>
          <w:iCs/>
          <w:szCs w:val="20"/>
          <w:lang w:val="en-US"/>
        </w:rPr>
        <w:t xml:space="preserve">Neutrosophic Computing </w:t>
      </w:r>
      <w:r w:rsidR="00006174">
        <w:rPr>
          <w:rFonts w:eastAsia="Arial" w:cs="Arial"/>
          <w:i/>
          <w:iCs/>
          <w:szCs w:val="20"/>
          <w:lang w:val="en-US"/>
        </w:rPr>
        <w:t>y</w:t>
      </w:r>
      <w:r w:rsidRPr="00AB4FFB">
        <w:rPr>
          <w:rFonts w:eastAsia="Arial" w:cs="Arial"/>
          <w:i/>
          <w:iCs/>
          <w:szCs w:val="20"/>
          <w:lang w:val="en-US"/>
        </w:rPr>
        <w:t xml:space="preserve"> Machine Learning, 18</w:t>
      </w:r>
      <w:r w:rsidRPr="00AB4FFB">
        <w:rPr>
          <w:rFonts w:eastAsia="Arial" w:cs="Arial"/>
          <w:szCs w:val="20"/>
          <w:lang w:val="en-US"/>
        </w:rPr>
        <w:t>.</w:t>
      </w:r>
    </w:p>
    <w:p w14:paraId="0926C109" w14:textId="69799C72" w:rsidR="00273952" w:rsidRDefault="00273952" w:rsidP="00645D26">
      <w:pPr>
        <w:pStyle w:val="Texto"/>
        <w:spacing w:line="360" w:lineRule="auto"/>
        <w:ind w:left="709" w:hanging="709"/>
        <w:rPr>
          <w:rFonts w:eastAsia="Arial"/>
        </w:rPr>
      </w:pPr>
      <w:r w:rsidRPr="006E57D7">
        <w:rPr>
          <w:rFonts w:eastAsia="Arial" w:cs="Arial"/>
          <w:szCs w:val="20"/>
          <w:lang w:val="en-US"/>
        </w:rPr>
        <w:t>Crisol, E., Romero, M. A., Burgos, A.</w:t>
      </w:r>
      <w:r w:rsidR="002D315A" w:rsidRPr="006E57D7">
        <w:rPr>
          <w:rFonts w:eastAsia="Arial" w:cs="Arial"/>
          <w:szCs w:val="20"/>
          <w:lang w:val="en-US"/>
        </w:rPr>
        <w:t xml:space="preserve"> y </w:t>
      </w:r>
      <w:r w:rsidRPr="006E57D7">
        <w:rPr>
          <w:rFonts w:eastAsia="Arial" w:cs="Arial"/>
          <w:szCs w:val="20"/>
          <w:lang w:val="en-US"/>
        </w:rPr>
        <w:t xml:space="preserve">Sánchez, Y. (2022). </w:t>
      </w:r>
      <w:r w:rsidRPr="00AB4FFB">
        <w:rPr>
          <w:rFonts w:eastAsia="Arial" w:cs="Arial"/>
          <w:szCs w:val="20"/>
        </w:rPr>
        <w:t xml:space="preserve">Liderazgo inclusivo desde la perspectiva familiar en la educación obligatoria. </w:t>
      </w:r>
      <w:r w:rsidRPr="00AB4FFB">
        <w:rPr>
          <w:rFonts w:eastAsia="Arial" w:cs="Arial"/>
          <w:i/>
          <w:iCs/>
          <w:szCs w:val="20"/>
        </w:rPr>
        <w:t>Revista de Nuevos Enfoques en Investigación Educativa, 11</w:t>
      </w:r>
      <w:r w:rsidRPr="00AB4FFB">
        <w:rPr>
          <w:rFonts w:eastAsia="Arial" w:cs="Arial"/>
          <w:szCs w:val="20"/>
        </w:rPr>
        <w:t xml:space="preserve">(2), 226–245. </w:t>
      </w:r>
      <w:r w:rsidRPr="00273952">
        <w:t>https://doi.org/10.7821/naer.2022.7.937</w:t>
      </w:r>
    </w:p>
    <w:p w14:paraId="672BEB5E" w14:textId="57E3964A" w:rsidR="00273952" w:rsidRPr="006E57D7" w:rsidRDefault="00273952" w:rsidP="00645D26">
      <w:pPr>
        <w:pStyle w:val="Texto"/>
        <w:spacing w:line="360" w:lineRule="auto"/>
        <w:ind w:left="709" w:hanging="709"/>
        <w:rPr>
          <w:rFonts w:eastAsia="Arial"/>
          <w:lang w:val="en-US"/>
        </w:rPr>
      </w:pPr>
      <w:r w:rsidRPr="00AB4FFB">
        <w:rPr>
          <w:rFonts w:eastAsia="Arial" w:cs="Arial"/>
          <w:szCs w:val="20"/>
        </w:rPr>
        <w:t>Del Arco, I., Flores, O.</w:t>
      </w:r>
      <w:r w:rsidR="002D315A">
        <w:rPr>
          <w:rFonts w:eastAsia="Arial" w:cs="Arial"/>
          <w:szCs w:val="20"/>
        </w:rPr>
        <w:t xml:space="preserve"> y </w:t>
      </w:r>
      <w:r w:rsidRPr="00AB4FFB">
        <w:rPr>
          <w:rFonts w:eastAsia="Arial" w:cs="Arial"/>
          <w:szCs w:val="20"/>
        </w:rPr>
        <w:t xml:space="preserve">Ramos-Pla, A. (2021). </w:t>
      </w:r>
      <w:r w:rsidRPr="00AB4FFB">
        <w:rPr>
          <w:rFonts w:eastAsia="Arial" w:cs="Arial"/>
          <w:szCs w:val="20"/>
          <w:lang w:val="en-US"/>
        </w:rPr>
        <w:t xml:space="preserve">Structural model to determine the factors that affect the quality of emergency teaching according to students’ perceptions. </w:t>
      </w:r>
      <w:r w:rsidRPr="00AC1236">
        <w:rPr>
          <w:rFonts w:eastAsia="Arial" w:cs="Arial"/>
          <w:i/>
          <w:iCs/>
          <w:szCs w:val="20"/>
          <w:lang w:val="en-US"/>
        </w:rPr>
        <w:t>Sustainability, 13</w:t>
      </w:r>
      <w:r w:rsidRPr="00AC1236">
        <w:rPr>
          <w:rFonts w:eastAsia="Arial" w:cs="Arial"/>
          <w:szCs w:val="20"/>
          <w:lang w:val="en-US"/>
        </w:rPr>
        <w:t xml:space="preserve">(5), 2945. </w:t>
      </w:r>
      <w:r w:rsidRPr="00273952">
        <w:rPr>
          <w:lang w:val="en-US"/>
        </w:rPr>
        <w:t>https://doi.org/10.3390/su13052945</w:t>
      </w:r>
    </w:p>
    <w:p w14:paraId="47D0B7E4" w14:textId="3ABFEAA2" w:rsidR="00273952" w:rsidRPr="00273952" w:rsidRDefault="00273952" w:rsidP="00645D26">
      <w:pPr>
        <w:pStyle w:val="Texto"/>
        <w:spacing w:line="360" w:lineRule="auto"/>
        <w:ind w:left="709" w:hanging="709"/>
        <w:rPr>
          <w:rFonts w:eastAsia="Arial"/>
          <w:lang w:val="en-US"/>
        </w:rPr>
      </w:pPr>
      <w:r w:rsidRPr="00AB4FFB">
        <w:rPr>
          <w:rFonts w:eastAsia="Arial" w:cs="Arial"/>
          <w:szCs w:val="20"/>
          <w:lang w:val="en-US"/>
        </w:rPr>
        <w:t xml:space="preserve">DeMatthews, D. (2021). Undoing systems of exclusion: Exploring inclusive leadership and systems thinking in two inclusive elementary schools. </w:t>
      </w:r>
      <w:r w:rsidRPr="00AB4FFB">
        <w:rPr>
          <w:rFonts w:eastAsia="Arial" w:cs="Arial"/>
          <w:i/>
          <w:iCs/>
          <w:szCs w:val="20"/>
          <w:lang w:val="en-US"/>
        </w:rPr>
        <w:t>Journal of Educational Administration, 59</w:t>
      </w:r>
      <w:r w:rsidRPr="00AB4FFB">
        <w:rPr>
          <w:rFonts w:eastAsia="Arial" w:cs="Arial"/>
          <w:szCs w:val="20"/>
          <w:lang w:val="en-US"/>
        </w:rPr>
        <w:t xml:space="preserve">(1), 5–21. </w:t>
      </w:r>
      <w:r w:rsidRPr="00273952">
        <w:rPr>
          <w:lang w:val="en-US"/>
        </w:rPr>
        <w:t>https://doi.org/10.1108/JEA-02-2020-0044</w:t>
      </w:r>
    </w:p>
    <w:p w14:paraId="027B39E4" w14:textId="1BEDEE79" w:rsidR="00273952" w:rsidRPr="006E57D7" w:rsidRDefault="00273952" w:rsidP="00645D26">
      <w:pPr>
        <w:pStyle w:val="Texto"/>
        <w:spacing w:line="360" w:lineRule="auto"/>
        <w:ind w:left="709" w:hanging="709"/>
        <w:rPr>
          <w:rFonts w:eastAsia="Arial"/>
          <w:lang w:val="en-US"/>
        </w:rPr>
      </w:pPr>
      <w:r w:rsidRPr="00AB4FFB">
        <w:rPr>
          <w:rFonts w:eastAsia="Arial" w:cs="Arial"/>
          <w:szCs w:val="20"/>
          <w:lang w:val="en-US"/>
        </w:rPr>
        <w:t>Deng, C., Gulseren, D., Isola, C., Grocutt, K.</w:t>
      </w:r>
      <w:r w:rsidR="002D315A">
        <w:rPr>
          <w:rFonts w:eastAsia="Arial" w:cs="Arial"/>
          <w:szCs w:val="20"/>
          <w:lang w:val="en-US"/>
        </w:rPr>
        <w:t xml:space="preserve"> y </w:t>
      </w:r>
      <w:r w:rsidRPr="00AB4FFB">
        <w:rPr>
          <w:rFonts w:eastAsia="Arial" w:cs="Arial"/>
          <w:szCs w:val="20"/>
          <w:lang w:val="en-US"/>
        </w:rPr>
        <w:t xml:space="preserve">Turner, N. (2022). Transformational leadership effectiveness: An evidence-based primer. </w:t>
      </w:r>
      <w:r w:rsidRPr="00AB4FFB">
        <w:rPr>
          <w:rFonts w:eastAsia="Arial" w:cs="Arial"/>
          <w:i/>
          <w:iCs/>
          <w:szCs w:val="20"/>
          <w:lang w:val="en-US"/>
        </w:rPr>
        <w:t>Human Resource Development International, 26</w:t>
      </w:r>
      <w:r w:rsidRPr="00AB4FFB">
        <w:rPr>
          <w:rFonts w:eastAsia="Arial" w:cs="Arial"/>
          <w:szCs w:val="20"/>
          <w:lang w:val="en-US"/>
        </w:rPr>
        <w:t xml:space="preserve">(5), 627–641. </w:t>
      </w:r>
      <w:r w:rsidRPr="00273952">
        <w:rPr>
          <w:lang w:val="en-US"/>
        </w:rPr>
        <w:t>https://doi.org/10.1080/13678868.2022.2135938</w:t>
      </w:r>
    </w:p>
    <w:p w14:paraId="1935C6F0" w14:textId="007D8FA0" w:rsidR="00273952" w:rsidRPr="00273952" w:rsidRDefault="00273952" w:rsidP="00645D26">
      <w:pPr>
        <w:pStyle w:val="Texto"/>
        <w:spacing w:line="360" w:lineRule="auto"/>
        <w:ind w:left="709" w:hanging="709"/>
        <w:rPr>
          <w:rFonts w:eastAsia="Arial"/>
          <w:lang w:val="en-US"/>
        </w:rPr>
      </w:pPr>
      <w:r w:rsidRPr="00AB4FFB">
        <w:rPr>
          <w:rFonts w:eastAsia="Arial" w:cs="Arial"/>
          <w:szCs w:val="20"/>
          <w:lang w:val="en-US"/>
        </w:rPr>
        <w:t xml:space="preserve">Eacott, S. (2019). Starting points for a relational approach to organizational theory: An overview. </w:t>
      </w:r>
      <w:r w:rsidRPr="00AB4FFB">
        <w:rPr>
          <w:rFonts w:eastAsia="Arial" w:cs="Arial"/>
          <w:i/>
          <w:iCs/>
          <w:szCs w:val="20"/>
          <w:lang w:val="en-US"/>
        </w:rPr>
        <w:t>Research in Educational Administration and Leadership, 4</w:t>
      </w:r>
      <w:r w:rsidRPr="00AB4FFB">
        <w:rPr>
          <w:rFonts w:eastAsia="Arial" w:cs="Arial"/>
          <w:szCs w:val="20"/>
          <w:lang w:val="en-US"/>
        </w:rPr>
        <w:t xml:space="preserve">(1), 16–45. </w:t>
      </w:r>
      <w:r w:rsidRPr="00273952">
        <w:rPr>
          <w:lang w:val="en-US"/>
        </w:rPr>
        <w:t>https://doi.org/10.30828/real/2019.1.2</w:t>
      </w:r>
    </w:p>
    <w:p w14:paraId="16124B8D" w14:textId="3E88D7A9" w:rsidR="00273952" w:rsidRPr="00273952" w:rsidRDefault="00273952" w:rsidP="00645D26">
      <w:pPr>
        <w:pStyle w:val="Texto"/>
        <w:spacing w:line="360" w:lineRule="auto"/>
        <w:ind w:left="709" w:hanging="709"/>
        <w:rPr>
          <w:rFonts w:eastAsia="Arial"/>
        </w:rPr>
      </w:pPr>
      <w:r w:rsidRPr="006E57D7">
        <w:rPr>
          <w:rFonts w:eastAsia="Arial" w:cs="Arial"/>
          <w:szCs w:val="20"/>
        </w:rPr>
        <w:t>CEPAL</w:t>
      </w:r>
      <w:r w:rsidR="002D315A" w:rsidRPr="006E57D7">
        <w:rPr>
          <w:rFonts w:eastAsia="Arial" w:cs="Arial"/>
          <w:szCs w:val="20"/>
        </w:rPr>
        <w:t xml:space="preserve"> y </w:t>
      </w:r>
      <w:r w:rsidRPr="006E57D7">
        <w:rPr>
          <w:rFonts w:eastAsia="Arial" w:cs="Arial"/>
          <w:szCs w:val="20"/>
        </w:rPr>
        <w:t xml:space="preserve">UNESCO. </w:t>
      </w:r>
      <w:r w:rsidRPr="00AB4FFB">
        <w:rPr>
          <w:rFonts w:eastAsia="Arial" w:cs="Arial"/>
          <w:szCs w:val="20"/>
        </w:rPr>
        <w:t xml:space="preserve">(2020). </w:t>
      </w:r>
      <w:r w:rsidRPr="00AB4FFB">
        <w:rPr>
          <w:rFonts w:eastAsia="Arial" w:cs="Arial"/>
          <w:i/>
          <w:iCs/>
          <w:szCs w:val="20"/>
        </w:rPr>
        <w:t>La educación en tiempos de la pandemia de COVID-19</w:t>
      </w:r>
      <w:r w:rsidRPr="00AB4FFB">
        <w:rPr>
          <w:rFonts w:eastAsia="Arial" w:cs="Arial"/>
          <w:szCs w:val="20"/>
        </w:rPr>
        <w:t xml:space="preserve">. </w:t>
      </w:r>
      <w:r w:rsidRPr="00273952">
        <w:t>https://unidosenred.org/wp-content/uploads/2022/05/374075spa.pdf</w:t>
      </w:r>
    </w:p>
    <w:p w14:paraId="7AA0009F" w14:textId="188A8323" w:rsidR="00273952" w:rsidRPr="00273952" w:rsidRDefault="00273952" w:rsidP="00645D26">
      <w:pPr>
        <w:pStyle w:val="Texto"/>
        <w:spacing w:line="360" w:lineRule="auto"/>
        <w:ind w:left="709" w:hanging="709"/>
        <w:rPr>
          <w:rFonts w:eastAsia="Arial"/>
          <w:lang w:val="en-US"/>
        </w:rPr>
      </w:pPr>
      <w:r w:rsidRPr="00AB4FFB">
        <w:rPr>
          <w:rFonts w:eastAsia="Arial" w:cs="Arial"/>
          <w:szCs w:val="20"/>
          <w:lang w:val="en-US"/>
        </w:rPr>
        <w:t xml:space="preserve">European Agency for Special Needs and Inclusive Education. (2019). </w:t>
      </w:r>
      <w:r w:rsidRPr="00AB4FFB">
        <w:rPr>
          <w:rFonts w:eastAsia="Arial" w:cs="Arial"/>
          <w:i/>
          <w:iCs/>
          <w:szCs w:val="20"/>
          <w:lang w:val="en-US"/>
        </w:rPr>
        <w:t>Inclusive school leadership: Exploring policies across Europe</w:t>
      </w:r>
      <w:r w:rsidRPr="00AB4FFB">
        <w:rPr>
          <w:rFonts w:eastAsia="Arial" w:cs="Arial"/>
          <w:szCs w:val="20"/>
          <w:lang w:val="en-US"/>
        </w:rPr>
        <w:t xml:space="preserve">. </w:t>
      </w:r>
      <w:r w:rsidRPr="00273952">
        <w:rPr>
          <w:lang w:val="en-US"/>
        </w:rPr>
        <w:t>https://www.european-agency.org/resources/publications/inclusive-school-leadership-synthesis</w:t>
      </w:r>
    </w:p>
    <w:p w14:paraId="05EFFE48" w14:textId="09E10AB4" w:rsidR="00273952" w:rsidRDefault="00273952" w:rsidP="00645D26">
      <w:pPr>
        <w:pStyle w:val="Texto"/>
        <w:spacing w:line="360" w:lineRule="auto"/>
        <w:ind w:left="709" w:hanging="709"/>
        <w:rPr>
          <w:rFonts w:eastAsia="Arial"/>
        </w:rPr>
      </w:pPr>
      <w:r w:rsidRPr="006E57D7">
        <w:rPr>
          <w:rFonts w:eastAsia="Arial" w:cs="Arial"/>
          <w:szCs w:val="20"/>
        </w:rPr>
        <w:lastRenderedPageBreak/>
        <w:t xml:space="preserve">Grant Thornton. </w:t>
      </w:r>
      <w:r w:rsidRPr="00AB4FFB">
        <w:rPr>
          <w:rFonts w:eastAsia="Arial" w:cs="Arial"/>
          <w:szCs w:val="20"/>
        </w:rPr>
        <w:t xml:space="preserve">(2022). </w:t>
      </w:r>
      <w:r w:rsidRPr="00AB4FFB">
        <w:rPr>
          <w:rFonts w:eastAsia="Arial" w:cs="Arial"/>
          <w:i/>
          <w:iCs/>
          <w:szCs w:val="20"/>
        </w:rPr>
        <w:t>Mujeres directivas 2022: Abriendo las puertas al talento diverso</w:t>
      </w:r>
      <w:r w:rsidRPr="00AB4FFB">
        <w:rPr>
          <w:rFonts w:eastAsia="Arial" w:cs="Arial"/>
          <w:szCs w:val="20"/>
        </w:rPr>
        <w:t xml:space="preserve">. </w:t>
      </w:r>
      <w:r w:rsidRPr="00273952">
        <w:t>https://www.grantthornton.mx/globalassets/1.-member-firms/mexico/pdf/mujeres-directivas-2022-abriendo-las-puestas-al-talento-diverso.pdf</w:t>
      </w:r>
    </w:p>
    <w:p w14:paraId="14BB1ACA" w14:textId="39A25BC4" w:rsidR="00273952" w:rsidRPr="006E57D7" w:rsidRDefault="00273952" w:rsidP="00645D26">
      <w:pPr>
        <w:pStyle w:val="Texto"/>
        <w:spacing w:line="360" w:lineRule="auto"/>
        <w:ind w:left="709" w:hanging="709"/>
        <w:rPr>
          <w:rFonts w:eastAsia="Arial"/>
          <w:lang w:val="en-US"/>
        </w:rPr>
      </w:pPr>
      <w:r w:rsidRPr="00AB4FFB">
        <w:rPr>
          <w:rFonts w:eastAsia="Arial" w:cs="Arial"/>
          <w:szCs w:val="20"/>
          <w:lang w:val="en-US"/>
        </w:rPr>
        <w:t xml:space="preserve">Grint, K. (2020). Leadership, management and command in the time of the coronavirus. </w:t>
      </w:r>
      <w:r w:rsidRPr="00AB4FFB">
        <w:rPr>
          <w:rFonts w:eastAsia="Arial" w:cs="Arial"/>
          <w:i/>
          <w:iCs/>
          <w:szCs w:val="20"/>
          <w:lang w:val="en-US"/>
        </w:rPr>
        <w:t>Leadership, 16</w:t>
      </w:r>
      <w:r w:rsidRPr="00AB4FFB">
        <w:rPr>
          <w:rFonts w:eastAsia="Arial" w:cs="Arial"/>
          <w:szCs w:val="20"/>
          <w:lang w:val="en-US"/>
        </w:rPr>
        <w:t xml:space="preserve">(3), 314–319. </w:t>
      </w:r>
      <w:r w:rsidRPr="00273952">
        <w:rPr>
          <w:lang w:val="en-US"/>
        </w:rPr>
        <w:t>https://doi.org/10.1177/1742715020922445</w:t>
      </w:r>
    </w:p>
    <w:p w14:paraId="7FDC2DF4" w14:textId="41E24FE4" w:rsidR="00273952" w:rsidRPr="006E57D7" w:rsidRDefault="00273952" w:rsidP="00645D26">
      <w:pPr>
        <w:pStyle w:val="Texto"/>
        <w:spacing w:line="360" w:lineRule="auto"/>
        <w:ind w:left="709" w:hanging="709"/>
        <w:rPr>
          <w:rFonts w:eastAsia="Arial"/>
          <w:lang w:val="en-US"/>
        </w:rPr>
      </w:pPr>
      <w:r w:rsidRPr="00AB4FFB">
        <w:rPr>
          <w:rFonts w:eastAsia="Arial" w:cs="Arial"/>
          <w:szCs w:val="20"/>
          <w:lang w:val="en-US"/>
        </w:rPr>
        <w:t xml:space="preserve">Hallinger, P. (2011). Leadership for learning: Lessons from 40 years of empirical research. </w:t>
      </w:r>
      <w:r w:rsidRPr="00AB4FFB">
        <w:rPr>
          <w:rFonts w:eastAsia="Arial" w:cs="Arial"/>
          <w:i/>
          <w:iCs/>
          <w:szCs w:val="20"/>
          <w:lang w:val="en-US"/>
        </w:rPr>
        <w:t>Journal of Educational Administration, 49</w:t>
      </w:r>
      <w:r w:rsidRPr="00AB4FFB">
        <w:rPr>
          <w:rFonts w:eastAsia="Arial" w:cs="Arial"/>
          <w:szCs w:val="20"/>
          <w:lang w:val="en-US"/>
        </w:rPr>
        <w:t xml:space="preserve">(2), 125–142. </w:t>
      </w:r>
      <w:r w:rsidRPr="00273952">
        <w:rPr>
          <w:rFonts w:eastAsia="Arial" w:cs="Arial"/>
          <w:szCs w:val="20"/>
          <w:lang w:val="en-US"/>
        </w:rPr>
        <w:t>https://doi.org/10.1108/09578231111116699</w:t>
      </w:r>
    </w:p>
    <w:p w14:paraId="53F1A04C" w14:textId="16C518C6" w:rsidR="00273952" w:rsidRPr="00273952" w:rsidRDefault="00273952" w:rsidP="00645D26">
      <w:pPr>
        <w:pStyle w:val="Texto"/>
        <w:spacing w:line="360" w:lineRule="auto"/>
        <w:ind w:left="709" w:hanging="709"/>
        <w:rPr>
          <w:rFonts w:eastAsia="Arial"/>
          <w:lang w:val="en-US"/>
        </w:rPr>
      </w:pPr>
      <w:r w:rsidRPr="00AB4FFB">
        <w:rPr>
          <w:rFonts w:eastAsia="Arial" w:cs="Arial"/>
          <w:szCs w:val="20"/>
          <w:lang w:val="en-US"/>
        </w:rPr>
        <w:t xml:space="preserve">Hallinger, P. (2018). Bringing context out of the shadows of leadership. </w:t>
      </w:r>
      <w:r w:rsidRPr="00AC1236">
        <w:rPr>
          <w:rFonts w:eastAsia="Arial" w:cs="Arial"/>
          <w:i/>
          <w:iCs/>
          <w:szCs w:val="20"/>
          <w:lang w:val="en-US"/>
        </w:rPr>
        <w:t xml:space="preserve">Educational Management Administration </w:t>
      </w:r>
      <w:r w:rsidR="00006174">
        <w:rPr>
          <w:rFonts w:eastAsia="Arial" w:cs="Arial"/>
          <w:i/>
          <w:iCs/>
          <w:szCs w:val="20"/>
          <w:lang w:val="en-US"/>
        </w:rPr>
        <w:t>y</w:t>
      </w:r>
      <w:r w:rsidRPr="00AC1236">
        <w:rPr>
          <w:rFonts w:eastAsia="Arial" w:cs="Arial"/>
          <w:i/>
          <w:iCs/>
          <w:szCs w:val="20"/>
          <w:lang w:val="en-US"/>
        </w:rPr>
        <w:t xml:space="preserve"> Leadership, 46</w:t>
      </w:r>
      <w:r w:rsidRPr="00AC1236">
        <w:rPr>
          <w:rFonts w:eastAsia="Arial" w:cs="Arial"/>
          <w:szCs w:val="20"/>
          <w:lang w:val="en-US"/>
        </w:rPr>
        <w:t xml:space="preserve">(1), 5–24. </w:t>
      </w:r>
      <w:r w:rsidRPr="00273952">
        <w:rPr>
          <w:lang w:val="en-US"/>
        </w:rPr>
        <w:t>https://doi.org/10.1177/174114321667065</w:t>
      </w:r>
    </w:p>
    <w:p w14:paraId="2A9CF782" w14:textId="68579DC6" w:rsidR="00273952" w:rsidRPr="00273952" w:rsidRDefault="00273952" w:rsidP="00645D26">
      <w:pPr>
        <w:pStyle w:val="Texto"/>
        <w:spacing w:line="360" w:lineRule="auto"/>
        <w:ind w:left="709" w:hanging="709"/>
        <w:rPr>
          <w:rFonts w:eastAsia="Arial"/>
          <w:lang w:val="en-US"/>
        </w:rPr>
      </w:pPr>
      <w:r w:rsidRPr="00AB4FFB">
        <w:rPr>
          <w:rFonts w:eastAsia="Arial" w:cs="Arial"/>
          <w:szCs w:val="20"/>
          <w:lang w:val="en-US"/>
        </w:rPr>
        <w:t xml:space="preserve">Hoogsteen, T. J. (2020). </w:t>
      </w:r>
      <w:r w:rsidRPr="00AB4FFB">
        <w:rPr>
          <w:rFonts w:eastAsia="Arial" w:cs="Arial"/>
          <w:i/>
          <w:iCs/>
          <w:szCs w:val="20"/>
          <w:lang w:val="en-US"/>
        </w:rPr>
        <w:t>Personal leadership resources as mediator of context and leadership practice: A review and conceptual analysis</w:t>
      </w:r>
      <w:r w:rsidRPr="00AB4FFB">
        <w:rPr>
          <w:rFonts w:eastAsia="Arial" w:cs="Arial"/>
          <w:szCs w:val="20"/>
          <w:lang w:val="en-US"/>
        </w:rPr>
        <w:t xml:space="preserve">. </w:t>
      </w:r>
      <w:r w:rsidRPr="00AB4FFB">
        <w:rPr>
          <w:rFonts w:eastAsia="Arial" w:cs="Arial"/>
          <w:i/>
          <w:iCs/>
          <w:szCs w:val="20"/>
          <w:lang w:val="en-US"/>
        </w:rPr>
        <w:t>Advances in Social Sciences Research Journal, 7</w:t>
      </w:r>
      <w:r w:rsidRPr="00AB4FFB">
        <w:rPr>
          <w:rFonts w:eastAsia="Arial" w:cs="Arial"/>
          <w:szCs w:val="20"/>
          <w:lang w:val="en-US"/>
        </w:rPr>
        <w:t xml:space="preserve">(4), 24–34. </w:t>
      </w:r>
      <w:r w:rsidRPr="00273952">
        <w:rPr>
          <w:rFonts w:eastAsia="Arial" w:cs="Arial"/>
          <w:szCs w:val="20"/>
          <w:lang w:val="en-US"/>
        </w:rPr>
        <w:t>https://doi.org/10.14738/assrj.74.8049</w:t>
      </w:r>
    </w:p>
    <w:p w14:paraId="40187783" w14:textId="7487DE6A" w:rsidR="00273952" w:rsidRPr="00273952" w:rsidRDefault="00273952" w:rsidP="00645D26">
      <w:pPr>
        <w:pStyle w:val="Texto"/>
        <w:spacing w:line="360" w:lineRule="auto"/>
        <w:ind w:left="709" w:hanging="709"/>
        <w:rPr>
          <w:rFonts w:eastAsia="Arial"/>
          <w:lang w:val="en-US"/>
        </w:rPr>
      </w:pPr>
      <w:r w:rsidRPr="002D315A">
        <w:rPr>
          <w:rFonts w:eastAsia="Arial" w:cs="Arial"/>
          <w:szCs w:val="20"/>
        </w:rPr>
        <w:t>Hung, D., Huang, D. J.</w:t>
      </w:r>
      <w:r w:rsidR="002D315A" w:rsidRPr="002D315A">
        <w:rPr>
          <w:rFonts w:eastAsia="Arial" w:cs="Arial"/>
          <w:szCs w:val="20"/>
        </w:rPr>
        <w:t xml:space="preserve"> y </w:t>
      </w:r>
      <w:r w:rsidRPr="002D315A">
        <w:rPr>
          <w:rFonts w:eastAsia="Arial" w:cs="Arial"/>
          <w:szCs w:val="20"/>
        </w:rPr>
        <w:t xml:space="preserve">Tan, C. (2020). </w:t>
      </w:r>
      <w:r w:rsidRPr="00AB4FFB">
        <w:rPr>
          <w:rFonts w:eastAsia="Arial" w:cs="Arial"/>
          <w:i/>
          <w:iCs/>
          <w:szCs w:val="20"/>
          <w:lang w:val="en-US"/>
        </w:rPr>
        <w:t>Leadership in times of pandemics: Reflections from Singapore</w:t>
      </w:r>
      <w:r w:rsidRPr="00AB4FFB">
        <w:rPr>
          <w:rFonts w:eastAsia="Arial" w:cs="Arial"/>
          <w:szCs w:val="20"/>
          <w:lang w:val="en-US"/>
        </w:rPr>
        <w:t>.</w:t>
      </w:r>
    </w:p>
    <w:p w14:paraId="2D14FE34" w14:textId="0FDBF967" w:rsidR="00273952" w:rsidRPr="006E57D7" w:rsidRDefault="00273952" w:rsidP="00645D26">
      <w:pPr>
        <w:pStyle w:val="Texto"/>
        <w:spacing w:line="360" w:lineRule="auto"/>
        <w:ind w:left="709" w:hanging="709"/>
        <w:rPr>
          <w:rFonts w:eastAsia="Arial"/>
          <w:lang w:val="en-US"/>
        </w:rPr>
      </w:pPr>
      <w:r w:rsidRPr="00AB4FFB">
        <w:rPr>
          <w:rFonts w:eastAsia="Arial" w:cs="Arial"/>
          <w:szCs w:val="20"/>
          <w:lang w:val="en-US"/>
        </w:rPr>
        <w:t xml:space="preserve">Jones, D. (2017). Constructing identities: Female head teachers’ perceptions and experiences in the primary sector. </w:t>
      </w:r>
      <w:r w:rsidRPr="00AB4FFB">
        <w:rPr>
          <w:rFonts w:eastAsia="Arial" w:cs="Arial"/>
          <w:i/>
          <w:iCs/>
          <w:szCs w:val="20"/>
          <w:lang w:val="en-US"/>
        </w:rPr>
        <w:t xml:space="preserve">Educational Management Administration </w:t>
      </w:r>
      <w:r w:rsidR="00006174">
        <w:rPr>
          <w:rFonts w:eastAsia="Arial" w:cs="Arial"/>
          <w:i/>
          <w:iCs/>
          <w:szCs w:val="20"/>
          <w:lang w:val="en-US"/>
        </w:rPr>
        <w:t>y</w:t>
      </w:r>
      <w:r w:rsidRPr="00AB4FFB">
        <w:rPr>
          <w:rFonts w:eastAsia="Arial" w:cs="Arial"/>
          <w:i/>
          <w:iCs/>
          <w:szCs w:val="20"/>
          <w:lang w:val="en-US"/>
        </w:rPr>
        <w:t xml:space="preserve"> Leadership, 45</w:t>
      </w:r>
      <w:r w:rsidRPr="00AB4FFB">
        <w:rPr>
          <w:rFonts w:eastAsia="Arial" w:cs="Arial"/>
          <w:szCs w:val="20"/>
          <w:lang w:val="en-US"/>
        </w:rPr>
        <w:t>(6), 907–928.</w:t>
      </w:r>
    </w:p>
    <w:p w14:paraId="51B86E05" w14:textId="77777777" w:rsidR="00273952" w:rsidRPr="00273952" w:rsidRDefault="00273952" w:rsidP="00645D26">
      <w:pPr>
        <w:pStyle w:val="Texto"/>
        <w:spacing w:line="360" w:lineRule="auto"/>
        <w:ind w:left="709" w:hanging="709"/>
        <w:rPr>
          <w:rFonts w:eastAsia="Arial"/>
          <w:lang w:val="en-US"/>
        </w:rPr>
      </w:pPr>
      <w:r w:rsidRPr="00AB4FFB">
        <w:rPr>
          <w:rFonts w:eastAsia="Arial" w:cs="Arial"/>
          <w:szCs w:val="20"/>
          <w:lang w:val="en-US"/>
        </w:rPr>
        <w:t xml:space="preserve">Krüger, M. L. (2010). Leading schools in the knowledge society: On the way to leaders of learning in inquiry-based schools. En A. H. Normore (Ed.), </w:t>
      </w:r>
      <w:r w:rsidRPr="00AB4FFB">
        <w:rPr>
          <w:rFonts w:eastAsia="Arial" w:cs="Arial"/>
          <w:i/>
          <w:iCs/>
          <w:szCs w:val="20"/>
          <w:lang w:val="en-US"/>
        </w:rPr>
        <w:t>Global perspectives on educational leadership: The development and preparation of leaders of learning and learners of leadership</w:t>
      </w:r>
      <w:r w:rsidRPr="00AB4FFB">
        <w:rPr>
          <w:rFonts w:eastAsia="Arial" w:cs="Arial"/>
          <w:szCs w:val="20"/>
          <w:lang w:val="en-US"/>
        </w:rPr>
        <w:t xml:space="preserve"> (pp. 397–417). Emerald Group Publishing Limited.</w:t>
      </w:r>
    </w:p>
    <w:p w14:paraId="074D1A6B" w14:textId="45B0DED3" w:rsidR="00273952" w:rsidRPr="00273952" w:rsidRDefault="00273952" w:rsidP="00645D26">
      <w:pPr>
        <w:pStyle w:val="Texto"/>
        <w:spacing w:line="360" w:lineRule="auto"/>
        <w:ind w:left="709" w:hanging="709"/>
        <w:rPr>
          <w:rFonts w:eastAsia="Arial"/>
          <w:lang w:val="en-US"/>
        </w:rPr>
      </w:pPr>
      <w:r w:rsidRPr="00AB4FFB">
        <w:rPr>
          <w:rFonts w:eastAsia="Arial" w:cs="Arial"/>
          <w:szCs w:val="20"/>
          <w:lang w:val="en-US"/>
        </w:rPr>
        <w:t>Leithwood, K., Harris, A.</w:t>
      </w:r>
      <w:r w:rsidR="002D315A">
        <w:rPr>
          <w:rFonts w:eastAsia="Arial" w:cs="Arial"/>
          <w:szCs w:val="20"/>
          <w:lang w:val="en-US"/>
        </w:rPr>
        <w:t xml:space="preserve"> y </w:t>
      </w:r>
      <w:r w:rsidRPr="00AB4FFB">
        <w:rPr>
          <w:rFonts w:eastAsia="Arial" w:cs="Arial"/>
          <w:szCs w:val="20"/>
          <w:lang w:val="en-US"/>
        </w:rPr>
        <w:t xml:space="preserve">Hopkins, D. (2020). Seven strong claims about successful school leadership revisited. </w:t>
      </w:r>
      <w:r w:rsidRPr="00AB4FFB">
        <w:rPr>
          <w:rFonts w:eastAsia="Arial" w:cs="Arial"/>
          <w:i/>
          <w:iCs/>
          <w:szCs w:val="20"/>
          <w:lang w:val="en-US"/>
        </w:rPr>
        <w:t xml:space="preserve">School Leadership </w:t>
      </w:r>
      <w:r w:rsidR="00006174">
        <w:rPr>
          <w:rFonts w:eastAsia="Arial" w:cs="Arial"/>
          <w:i/>
          <w:iCs/>
          <w:szCs w:val="20"/>
          <w:lang w:val="en-US"/>
        </w:rPr>
        <w:t>y</w:t>
      </w:r>
      <w:r w:rsidRPr="00AB4FFB">
        <w:rPr>
          <w:rFonts w:eastAsia="Arial" w:cs="Arial"/>
          <w:i/>
          <w:iCs/>
          <w:szCs w:val="20"/>
          <w:lang w:val="en-US"/>
        </w:rPr>
        <w:t xml:space="preserve"> Management, 40</w:t>
      </w:r>
      <w:r w:rsidRPr="00AB4FFB">
        <w:rPr>
          <w:rFonts w:eastAsia="Arial" w:cs="Arial"/>
          <w:szCs w:val="20"/>
          <w:lang w:val="en-US"/>
        </w:rPr>
        <w:t xml:space="preserve">(1), 5–22. </w:t>
      </w:r>
      <w:r w:rsidRPr="00273952">
        <w:rPr>
          <w:rFonts w:eastAsia="Arial" w:cs="Arial"/>
          <w:szCs w:val="20"/>
          <w:lang w:val="en-US"/>
        </w:rPr>
        <w:t>https://doi.org/10.1080/13632434.2019.1596077</w:t>
      </w:r>
    </w:p>
    <w:p w14:paraId="44A776F8" w14:textId="03681AEB" w:rsidR="00273952" w:rsidRPr="006E57D7" w:rsidRDefault="00273952" w:rsidP="00645D26">
      <w:pPr>
        <w:pStyle w:val="Texto"/>
        <w:spacing w:line="360" w:lineRule="auto"/>
        <w:ind w:left="709" w:hanging="709"/>
        <w:rPr>
          <w:rFonts w:eastAsia="Arial"/>
          <w:lang w:val="en-US"/>
        </w:rPr>
      </w:pPr>
      <w:r w:rsidRPr="00AB4FFB">
        <w:rPr>
          <w:rFonts w:eastAsia="Arial" w:cs="Arial"/>
          <w:szCs w:val="20"/>
          <w:lang w:val="en-US"/>
        </w:rPr>
        <w:t>Leithwood, K.</w:t>
      </w:r>
      <w:r w:rsidR="002D315A">
        <w:rPr>
          <w:rFonts w:eastAsia="Arial" w:cs="Arial"/>
          <w:szCs w:val="20"/>
          <w:lang w:val="en-US"/>
        </w:rPr>
        <w:t xml:space="preserve"> y </w:t>
      </w:r>
      <w:r w:rsidRPr="00AB4FFB">
        <w:rPr>
          <w:rFonts w:eastAsia="Arial" w:cs="Arial"/>
          <w:szCs w:val="20"/>
          <w:lang w:val="en-US"/>
        </w:rPr>
        <w:t xml:space="preserve">Steinbach, R. (1995). </w:t>
      </w:r>
      <w:r w:rsidRPr="00AB4FFB">
        <w:rPr>
          <w:rFonts w:eastAsia="Arial" w:cs="Arial"/>
          <w:i/>
          <w:iCs/>
          <w:szCs w:val="20"/>
          <w:lang w:val="en-US"/>
        </w:rPr>
        <w:t>Expert problem solving: Evidence from school and district leaders</w:t>
      </w:r>
      <w:r w:rsidRPr="00AB4FFB">
        <w:rPr>
          <w:rFonts w:eastAsia="Arial" w:cs="Arial"/>
          <w:szCs w:val="20"/>
          <w:lang w:val="en-US"/>
        </w:rPr>
        <w:t>. State University of New York Press.</w:t>
      </w:r>
    </w:p>
    <w:p w14:paraId="7FEE0491" w14:textId="77777777" w:rsidR="00273952" w:rsidRPr="006E57D7" w:rsidRDefault="00273952" w:rsidP="00645D26">
      <w:pPr>
        <w:pStyle w:val="Texto"/>
        <w:spacing w:line="360" w:lineRule="auto"/>
        <w:ind w:left="709" w:hanging="709"/>
        <w:rPr>
          <w:rFonts w:eastAsia="Arial"/>
        </w:rPr>
      </w:pPr>
      <w:r w:rsidRPr="006E57D7">
        <w:rPr>
          <w:rFonts w:eastAsia="Arial" w:cs="Arial"/>
          <w:szCs w:val="20"/>
          <w:lang w:val="en-US"/>
        </w:rPr>
        <w:t xml:space="preserve">Madrigal, B. (2017). </w:t>
      </w:r>
      <w:r w:rsidRPr="006E57D7">
        <w:rPr>
          <w:rFonts w:eastAsia="Arial" w:cs="Arial"/>
          <w:i/>
          <w:iCs/>
          <w:szCs w:val="20"/>
          <w:lang w:val="en-US"/>
        </w:rPr>
        <w:t>Habilidades directivas</w:t>
      </w:r>
      <w:r w:rsidRPr="006E57D7">
        <w:rPr>
          <w:rFonts w:eastAsia="Arial" w:cs="Arial"/>
          <w:szCs w:val="20"/>
          <w:lang w:val="en-US"/>
        </w:rPr>
        <w:t xml:space="preserve"> (3.ª ed.). </w:t>
      </w:r>
      <w:r w:rsidRPr="006E57D7">
        <w:rPr>
          <w:rFonts w:eastAsia="Arial" w:cs="Arial"/>
          <w:szCs w:val="20"/>
        </w:rPr>
        <w:t>McGraw-Hill Education.</w:t>
      </w:r>
    </w:p>
    <w:p w14:paraId="7B7A5957" w14:textId="3B28AC72" w:rsidR="00273952" w:rsidRDefault="00273952" w:rsidP="00645D26">
      <w:pPr>
        <w:pStyle w:val="Texto"/>
        <w:spacing w:line="360" w:lineRule="auto"/>
        <w:ind w:left="709" w:hanging="709"/>
        <w:rPr>
          <w:rFonts w:eastAsia="Arial"/>
        </w:rPr>
      </w:pPr>
      <w:r w:rsidRPr="002D315A">
        <w:rPr>
          <w:rFonts w:eastAsia="Arial" w:cs="Arial"/>
          <w:szCs w:val="20"/>
        </w:rPr>
        <w:t>Mancha, R., Camacho, J. M.</w:t>
      </w:r>
      <w:r w:rsidR="002D315A" w:rsidRPr="002D315A">
        <w:rPr>
          <w:rFonts w:eastAsia="Arial" w:cs="Arial"/>
          <w:szCs w:val="20"/>
        </w:rPr>
        <w:t xml:space="preserve"> </w:t>
      </w:r>
      <w:r w:rsidR="002D315A">
        <w:rPr>
          <w:rFonts w:eastAsia="Arial" w:cs="Arial"/>
          <w:szCs w:val="20"/>
        </w:rPr>
        <w:t xml:space="preserve">y </w:t>
      </w:r>
      <w:r w:rsidRPr="002D315A">
        <w:rPr>
          <w:rFonts w:eastAsia="Arial" w:cs="Arial"/>
          <w:szCs w:val="20"/>
        </w:rPr>
        <w:t xml:space="preserve">Parise, S. (2023). </w:t>
      </w:r>
      <w:r w:rsidRPr="00AB4FFB">
        <w:rPr>
          <w:rFonts w:eastAsia="Arial" w:cs="Arial"/>
          <w:szCs w:val="20"/>
        </w:rPr>
        <w:t xml:space="preserve">Liderazgo digital: ¿Cómo encarar la transformación digital en las empresas? </w:t>
      </w:r>
      <w:r w:rsidRPr="00AB4FFB">
        <w:rPr>
          <w:rFonts w:eastAsia="Arial" w:cs="Arial"/>
          <w:i/>
          <w:iCs/>
          <w:szCs w:val="20"/>
        </w:rPr>
        <w:t>Harvard Deusto Business Review</w:t>
      </w:r>
      <w:r w:rsidRPr="00AB4FFB">
        <w:rPr>
          <w:rFonts w:eastAsia="Arial" w:cs="Arial"/>
          <w:szCs w:val="20"/>
        </w:rPr>
        <w:t>, (336), 22–30.</w:t>
      </w:r>
    </w:p>
    <w:p w14:paraId="0B585FBF" w14:textId="77777777" w:rsidR="00273952" w:rsidRDefault="00273952" w:rsidP="00645D26">
      <w:pPr>
        <w:pStyle w:val="Texto"/>
        <w:spacing w:line="360" w:lineRule="auto"/>
        <w:ind w:left="709" w:hanging="709"/>
        <w:rPr>
          <w:rFonts w:eastAsia="Arial"/>
        </w:rPr>
      </w:pPr>
      <w:r w:rsidRPr="00AB4FFB">
        <w:rPr>
          <w:rFonts w:eastAsia="Arial" w:cs="Arial"/>
          <w:szCs w:val="20"/>
        </w:rPr>
        <w:t xml:space="preserve">Maxwell, J. (2007). </w:t>
      </w:r>
      <w:r w:rsidRPr="00AB4FFB">
        <w:rPr>
          <w:rFonts w:eastAsia="Arial" w:cs="Arial"/>
          <w:i/>
          <w:iCs/>
          <w:szCs w:val="20"/>
        </w:rPr>
        <w:t>Las 21 leyes del liderazgo</w:t>
      </w:r>
      <w:r w:rsidRPr="00AB4FFB">
        <w:rPr>
          <w:rFonts w:eastAsia="Arial" w:cs="Arial"/>
          <w:szCs w:val="20"/>
        </w:rPr>
        <w:t>. Grupo Nelson.</w:t>
      </w:r>
    </w:p>
    <w:p w14:paraId="293BCE66" w14:textId="77777777" w:rsidR="00273952" w:rsidRDefault="00273952" w:rsidP="00645D26">
      <w:pPr>
        <w:pStyle w:val="Texto"/>
        <w:spacing w:line="360" w:lineRule="auto"/>
        <w:ind w:left="709" w:hanging="709"/>
        <w:rPr>
          <w:rFonts w:eastAsia="Arial"/>
        </w:rPr>
      </w:pPr>
      <w:r w:rsidRPr="00AB4FFB">
        <w:rPr>
          <w:rFonts w:eastAsia="Arial" w:cs="Arial"/>
          <w:szCs w:val="20"/>
        </w:rPr>
        <w:lastRenderedPageBreak/>
        <w:t xml:space="preserve">Meggiolaro, P. (2020). Liderazgo femenino, la mejor arma frente a la COVID-19. </w:t>
      </w:r>
      <w:r w:rsidRPr="00AB4FFB">
        <w:rPr>
          <w:rFonts w:eastAsia="Arial" w:cs="Arial"/>
          <w:i/>
          <w:iCs/>
          <w:szCs w:val="20"/>
        </w:rPr>
        <w:t>Punto y Coma</w:t>
      </w:r>
      <w:r w:rsidRPr="00AB4FFB">
        <w:rPr>
          <w:rFonts w:eastAsia="Arial" w:cs="Arial"/>
          <w:szCs w:val="20"/>
        </w:rPr>
        <w:t>, (85), 24–27.</w:t>
      </w:r>
    </w:p>
    <w:p w14:paraId="794922B8" w14:textId="7CBD9EA5" w:rsidR="00273952" w:rsidRDefault="00273952" w:rsidP="00645D26">
      <w:pPr>
        <w:pStyle w:val="Texto"/>
        <w:spacing w:line="360" w:lineRule="auto"/>
        <w:ind w:left="709" w:hanging="709"/>
        <w:rPr>
          <w:rFonts w:eastAsia="Arial"/>
        </w:rPr>
      </w:pPr>
      <w:r w:rsidRPr="00AB4FFB">
        <w:rPr>
          <w:rFonts w:eastAsia="Arial" w:cs="Arial"/>
          <w:szCs w:val="20"/>
        </w:rPr>
        <w:t xml:space="preserve">Murillo, F. J. (2006). Una dirección escolar para el cambio: Del liderazgo transformacional al liderazgo distribuido. </w:t>
      </w:r>
      <w:r w:rsidRPr="00AB4FFB">
        <w:rPr>
          <w:rFonts w:eastAsia="Arial" w:cs="Arial"/>
          <w:i/>
          <w:iCs/>
          <w:szCs w:val="20"/>
        </w:rPr>
        <w:t>REICE. Revista Iberoamericana sobre Calidad, Eficacia y Cambio en Educación, 4</w:t>
      </w:r>
      <w:r w:rsidRPr="00AB4FFB">
        <w:rPr>
          <w:rFonts w:eastAsia="Arial" w:cs="Arial"/>
          <w:szCs w:val="20"/>
        </w:rPr>
        <w:t xml:space="preserve">(4), 11–24. </w:t>
      </w:r>
      <w:r w:rsidRPr="00273952">
        <w:rPr>
          <w:rFonts w:eastAsia="Arial" w:cs="Arial"/>
          <w:szCs w:val="20"/>
        </w:rPr>
        <w:t>https://www.redalyc.org/articulo.oa?id=55140403</w:t>
      </w:r>
    </w:p>
    <w:p w14:paraId="30F21560" w14:textId="602F5CA4" w:rsidR="00273952" w:rsidRDefault="00273952" w:rsidP="00645D26">
      <w:pPr>
        <w:pStyle w:val="Texto"/>
        <w:spacing w:line="360" w:lineRule="auto"/>
        <w:ind w:left="709" w:hanging="709"/>
        <w:rPr>
          <w:rFonts w:eastAsia="Arial"/>
        </w:rPr>
      </w:pPr>
      <w:r w:rsidRPr="00AB4FFB">
        <w:rPr>
          <w:rFonts w:eastAsia="Arial" w:cs="Arial"/>
          <w:szCs w:val="20"/>
        </w:rPr>
        <w:t xml:space="preserve">OCDE. (2009). </w:t>
      </w:r>
      <w:r w:rsidRPr="00AB4FFB">
        <w:rPr>
          <w:rFonts w:eastAsia="Arial" w:cs="Arial"/>
          <w:i/>
          <w:iCs/>
          <w:szCs w:val="20"/>
        </w:rPr>
        <w:t>Evaluación y reconocimiento de la calidad de los docentes: Prácticas internacionales</w:t>
      </w:r>
      <w:r w:rsidRPr="00AB4FFB">
        <w:rPr>
          <w:rFonts w:eastAsia="Arial" w:cs="Arial"/>
          <w:szCs w:val="20"/>
        </w:rPr>
        <w:t xml:space="preserve">. </w:t>
      </w:r>
      <w:r w:rsidRPr="00273952">
        <w:rPr>
          <w:rFonts w:eastAsia="Arial" w:cs="Arial"/>
          <w:szCs w:val="20"/>
        </w:rPr>
        <w:t>https://www.oecd-ilibrary.org/education/evaluacion-y-reconocimiento-de-la-calidad-de-los-docentes_9789264079717-es</w:t>
      </w:r>
    </w:p>
    <w:p w14:paraId="4D1A8C27" w14:textId="030C4BBE" w:rsidR="00273952" w:rsidRPr="00273952" w:rsidRDefault="00273952" w:rsidP="00645D26">
      <w:pPr>
        <w:pStyle w:val="Texto"/>
        <w:spacing w:line="360" w:lineRule="auto"/>
        <w:ind w:left="709" w:hanging="709"/>
        <w:rPr>
          <w:rFonts w:eastAsia="Arial"/>
          <w:lang w:val="en-US"/>
        </w:rPr>
      </w:pPr>
      <w:r w:rsidRPr="00AB4FFB">
        <w:rPr>
          <w:rFonts w:eastAsia="Arial" w:cs="Arial"/>
          <w:szCs w:val="20"/>
          <w:lang w:val="en-US"/>
        </w:rPr>
        <w:t xml:space="preserve">Okoko, J. M. (2019). Towards school leadership development: The essence of working with culturally and linguistically diverse newcomer families in Saskatchewan. </w:t>
      </w:r>
      <w:r w:rsidRPr="00AB4FFB">
        <w:rPr>
          <w:rFonts w:eastAsia="Arial" w:cs="Arial"/>
          <w:i/>
          <w:iCs/>
          <w:szCs w:val="20"/>
          <w:lang w:val="en-US"/>
        </w:rPr>
        <w:t xml:space="preserve">Research in Educational Administration </w:t>
      </w:r>
      <w:r w:rsidR="00006174">
        <w:rPr>
          <w:rFonts w:eastAsia="Arial" w:cs="Arial"/>
          <w:i/>
          <w:iCs/>
          <w:szCs w:val="20"/>
          <w:lang w:val="en-US"/>
        </w:rPr>
        <w:t>y</w:t>
      </w:r>
      <w:r w:rsidRPr="00AB4FFB">
        <w:rPr>
          <w:rFonts w:eastAsia="Arial" w:cs="Arial"/>
          <w:i/>
          <w:iCs/>
          <w:szCs w:val="20"/>
          <w:lang w:val="en-US"/>
        </w:rPr>
        <w:t xml:space="preserve"> Leadership, 4</w:t>
      </w:r>
      <w:r w:rsidRPr="00AB4FFB">
        <w:rPr>
          <w:rFonts w:eastAsia="Arial" w:cs="Arial"/>
          <w:szCs w:val="20"/>
          <w:lang w:val="en-US"/>
        </w:rPr>
        <w:t xml:space="preserve">(2), 195–229. </w:t>
      </w:r>
      <w:r w:rsidRPr="00273952">
        <w:rPr>
          <w:rFonts w:eastAsia="Arial" w:cs="Arial"/>
          <w:szCs w:val="20"/>
          <w:lang w:val="en-US"/>
        </w:rPr>
        <w:t>https://doi.org/10.30828/real/2019.2.1</w:t>
      </w:r>
    </w:p>
    <w:p w14:paraId="475EB2C5" w14:textId="78B32B13" w:rsidR="00273952" w:rsidRDefault="00273952" w:rsidP="00645D26">
      <w:pPr>
        <w:pStyle w:val="Texto"/>
        <w:spacing w:line="360" w:lineRule="auto"/>
        <w:ind w:left="709" w:hanging="709"/>
        <w:rPr>
          <w:rFonts w:eastAsia="Arial"/>
        </w:rPr>
      </w:pPr>
      <w:r w:rsidRPr="00AB4FFB">
        <w:rPr>
          <w:rFonts w:eastAsia="Arial" w:cs="Arial"/>
          <w:szCs w:val="20"/>
        </w:rPr>
        <w:t>Ossa, C., Castro, F., Castañeda, M.</w:t>
      </w:r>
      <w:r w:rsidR="002D315A">
        <w:rPr>
          <w:rFonts w:eastAsia="Arial" w:cs="Arial"/>
          <w:szCs w:val="20"/>
        </w:rPr>
        <w:t xml:space="preserve"> y </w:t>
      </w:r>
      <w:r w:rsidRPr="00AB4FFB">
        <w:rPr>
          <w:rFonts w:eastAsia="Arial" w:cs="Arial"/>
          <w:szCs w:val="20"/>
        </w:rPr>
        <w:t xml:space="preserve">Castro, J. (2014). Cultura y liderazgo escolar: Factores claves para el desarrollo de la inclusión educativa. </w:t>
      </w:r>
      <w:r w:rsidRPr="00AB4FFB">
        <w:rPr>
          <w:rFonts w:eastAsia="Arial" w:cs="Arial"/>
          <w:i/>
          <w:iCs/>
          <w:szCs w:val="20"/>
        </w:rPr>
        <w:t>Actualidades Investigativas en Educación, 14</w:t>
      </w:r>
      <w:r w:rsidRPr="00AB4FFB">
        <w:rPr>
          <w:rFonts w:eastAsia="Arial" w:cs="Arial"/>
          <w:szCs w:val="20"/>
        </w:rPr>
        <w:t xml:space="preserve">(3). </w:t>
      </w:r>
      <w:r w:rsidRPr="00273952">
        <w:rPr>
          <w:rFonts w:eastAsia="Arial" w:cs="Arial"/>
          <w:szCs w:val="20"/>
        </w:rPr>
        <w:t>https://doi.org/10.15517/aie.v14i3.16157</w:t>
      </w:r>
    </w:p>
    <w:p w14:paraId="01D512CC" w14:textId="22FC7EC7" w:rsidR="00273952" w:rsidRDefault="00273952" w:rsidP="00645D26">
      <w:pPr>
        <w:pStyle w:val="Texto"/>
        <w:spacing w:line="360" w:lineRule="auto"/>
        <w:ind w:left="709" w:hanging="709"/>
        <w:rPr>
          <w:rFonts w:eastAsia="Arial"/>
        </w:rPr>
      </w:pPr>
      <w:r w:rsidRPr="00AB4FFB">
        <w:rPr>
          <w:rFonts w:eastAsia="Arial" w:cs="Arial"/>
          <w:szCs w:val="20"/>
        </w:rPr>
        <w:t>Ramos-Pla, A., Tintoré, M.</w:t>
      </w:r>
      <w:r w:rsidR="002D315A">
        <w:rPr>
          <w:rFonts w:eastAsia="Arial" w:cs="Arial"/>
          <w:szCs w:val="20"/>
        </w:rPr>
        <w:t xml:space="preserve"> y</w:t>
      </w:r>
      <w:r w:rsidRPr="00AB4FFB">
        <w:rPr>
          <w:rFonts w:eastAsia="Arial" w:cs="Arial"/>
          <w:szCs w:val="20"/>
        </w:rPr>
        <w:t xml:space="preserve"> Del Arco, I. (2021). </w:t>
      </w:r>
      <w:r w:rsidRPr="00AB4FFB">
        <w:rPr>
          <w:rFonts w:eastAsia="Arial" w:cs="Arial"/>
          <w:szCs w:val="20"/>
          <w:lang w:val="en-US"/>
        </w:rPr>
        <w:t xml:space="preserve">Leadership in times of crisis: School principals facing COVID-19. </w:t>
      </w:r>
      <w:r w:rsidRPr="00AB4FFB">
        <w:rPr>
          <w:rFonts w:eastAsia="Arial" w:cs="Arial"/>
          <w:i/>
          <w:iCs/>
          <w:szCs w:val="20"/>
        </w:rPr>
        <w:t>Heliyon, 7</w:t>
      </w:r>
      <w:r w:rsidRPr="00AB4FFB">
        <w:rPr>
          <w:rFonts w:eastAsia="Arial" w:cs="Arial"/>
          <w:szCs w:val="20"/>
        </w:rPr>
        <w:t xml:space="preserve">(11), e08443. </w:t>
      </w:r>
      <w:r w:rsidRPr="00273952">
        <w:rPr>
          <w:rFonts w:eastAsia="Arial" w:cs="Arial"/>
          <w:szCs w:val="20"/>
        </w:rPr>
        <w:t>https://doi.org/10.1016/j.heliyon.2021.e08443</w:t>
      </w:r>
    </w:p>
    <w:p w14:paraId="38A83E03" w14:textId="715360CA" w:rsidR="00273952" w:rsidRDefault="00273952" w:rsidP="00645D26">
      <w:pPr>
        <w:pStyle w:val="Texto"/>
        <w:spacing w:line="360" w:lineRule="auto"/>
        <w:ind w:left="709" w:hanging="709"/>
        <w:rPr>
          <w:rFonts w:eastAsia="Arial"/>
        </w:rPr>
      </w:pPr>
      <w:r w:rsidRPr="00AB4FFB">
        <w:rPr>
          <w:rFonts w:eastAsia="Arial" w:cs="Arial"/>
          <w:szCs w:val="20"/>
        </w:rPr>
        <w:t xml:space="preserve">Riveros, A. (2012). La distribución del liderazgo como estrategia de mejoramiento institucional. </w:t>
      </w:r>
      <w:r w:rsidRPr="00AB4FFB">
        <w:rPr>
          <w:rFonts w:eastAsia="Arial" w:cs="Arial"/>
          <w:i/>
          <w:iCs/>
          <w:szCs w:val="20"/>
        </w:rPr>
        <w:t>Educación y Educadores, 15</w:t>
      </w:r>
      <w:r w:rsidRPr="00AB4FFB">
        <w:rPr>
          <w:rFonts w:eastAsia="Arial" w:cs="Arial"/>
          <w:szCs w:val="20"/>
        </w:rPr>
        <w:t xml:space="preserve">(3), 289–301. </w:t>
      </w:r>
      <w:r w:rsidRPr="00273952">
        <w:rPr>
          <w:rFonts w:eastAsia="Arial" w:cs="Arial"/>
          <w:szCs w:val="20"/>
        </w:rPr>
        <w:t>https://doi.org/10.5294/edu.2012.15.2.7</w:t>
      </w:r>
    </w:p>
    <w:p w14:paraId="31DD17E2" w14:textId="1036ACA6" w:rsidR="00273952" w:rsidRDefault="00273952" w:rsidP="00645D26">
      <w:pPr>
        <w:pStyle w:val="Texto"/>
        <w:spacing w:line="360" w:lineRule="auto"/>
        <w:ind w:left="709" w:hanging="709"/>
        <w:rPr>
          <w:rFonts w:eastAsia="Arial"/>
        </w:rPr>
      </w:pPr>
      <w:r w:rsidRPr="00645D26">
        <w:rPr>
          <w:rFonts w:eastAsia="Arial" w:cs="Arial"/>
          <w:szCs w:val="20"/>
          <w:lang w:val="es-MX"/>
        </w:rPr>
        <w:t>Sepúlveda, F.</w:t>
      </w:r>
      <w:r w:rsidR="002D315A" w:rsidRPr="00645D26">
        <w:rPr>
          <w:rFonts w:eastAsia="Arial" w:cs="Arial"/>
          <w:szCs w:val="20"/>
          <w:lang w:val="es-MX"/>
        </w:rPr>
        <w:t xml:space="preserve"> y </w:t>
      </w:r>
      <w:r w:rsidRPr="00645D26">
        <w:rPr>
          <w:rFonts w:eastAsia="Arial" w:cs="Arial"/>
          <w:szCs w:val="20"/>
          <w:lang w:val="es-MX"/>
        </w:rPr>
        <w:t xml:space="preserve">Aparicio, C. (2017). </w:t>
      </w:r>
      <w:r w:rsidRPr="00AB4FFB">
        <w:rPr>
          <w:rFonts w:eastAsia="Arial" w:cs="Arial"/>
          <w:szCs w:val="20"/>
        </w:rPr>
        <w:t xml:space="preserve">El desafío de los directores de escuelas chilenas: Liderando desde un enfoque instruccional hacia un enfoque distribuido. </w:t>
      </w:r>
      <w:r w:rsidRPr="00AB4FFB">
        <w:rPr>
          <w:rFonts w:eastAsia="Arial" w:cs="Arial"/>
          <w:i/>
          <w:iCs/>
          <w:szCs w:val="20"/>
        </w:rPr>
        <w:t>Gestión de la Educación</w:t>
      </w:r>
      <w:r w:rsidRPr="00AB4FFB">
        <w:rPr>
          <w:rFonts w:eastAsia="Arial" w:cs="Arial"/>
          <w:szCs w:val="20"/>
        </w:rPr>
        <w:t xml:space="preserve">. </w:t>
      </w:r>
      <w:r w:rsidRPr="00273952">
        <w:rPr>
          <w:rFonts w:eastAsia="Arial" w:cs="Arial"/>
          <w:szCs w:val="20"/>
        </w:rPr>
        <w:t>https://revistas.ucr.ac.cr/index.php/gestedu/article/view/30599/30488</w:t>
      </w:r>
    </w:p>
    <w:p w14:paraId="7C03DD22" w14:textId="40AE36C9" w:rsidR="00273952" w:rsidRDefault="00273952" w:rsidP="00645D26">
      <w:pPr>
        <w:pStyle w:val="Texto"/>
        <w:spacing w:line="360" w:lineRule="auto"/>
        <w:ind w:left="709" w:hanging="709"/>
        <w:rPr>
          <w:rFonts w:eastAsia="Arial"/>
        </w:rPr>
      </w:pPr>
      <w:r w:rsidRPr="00AB4FFB">
        <w:rPr>
          <w:rFonts w:eastAsia="Arial" w:cs="Arial"/>
          <w:szCs w:val="20"/>
        </w:rPr>
        <w:t>Sotomayor, P., Muñoz, J., Martínez, P.</w:t>
      </w:r>
      <w:r w:rsidR="002D315A">
        <w:rPr>
          <w:rFonts w:eastAsia="Arial" w:cs="Arial"/>
          <w:szCs w:val="20"/>
        </w:rPr>
        <w:t xml:space="preserve"> y </w:t>
      </w:r>
      <w:r w:rsidRPr="00AB4FFB">
        <w:rPr>
          <w:rFonts w:eastAsia="Arial" w:cs="Arial"/>
          <w:szCs w:val="20"/>
        </w:rPr>
        <w:t xml:space="preserve">Araya, A. (2020). Liderazgo, cultura y prácticas inclusivas desde la mirada de equipos directivos de establecimientos educativos. </w:t>
      </w:r>
      <w:r w:rsidRPr="00AB4FFB">
        <w:rPr>
          <w:rFonts w:eastAsia="Arial" w:cs="Arial"/>
          <w:i/>
          <w:iCs/>
          <w:szCs w:val="20"/>
        </w:rPr>
        <w:t>Revista de Investigación en Comunicación y Desarrollo, 11</w:t>
      </w:r>
      <w:r w:rsidRPr="00AB4FFB">
        <w:rPr>
          <w:rFonts w:eastAsia="Arial" w:cs="Arial"/>
          <w:szCs w:val="20"/>
        </w:rPr>
        <w:t xml:space="preserve">(1), 5–15. </w:t>
      </w:r>
      <w:r w:rsidRPr="00273952">
        <w:rPr>
          <w:rFonts w:eastAsia="Arial" w:cs="Arial"/>
          <w:szCs w:val="20"/>
        </w:rPr>
        <w:t>https://doi.org/10.33595/2226-478.11.1.375</w:t>
      </w:r>
    </w:p>
    <w:p w14:paraId="647F33FC" w14:textId="00587990" w:rsidR="00273952" w:rsidRDefault="00273952" w:rsidP="00645D26">
      <w:pPr>
        <w:pStyle w:val="Texto"/>
        <w:spacing w:line="360" w:lineRule="auto"/>
        <w:ind w:left="709" w:hanging="709"/>
        <w:rPr>
          <w:rFonts w:eastAsia="Arial"/>
        </w:rPr>
      </w:pPr>
      <w:r w:rsidRPr="006E57D7">
        <w:rPr>
          <w:rFonts w:eastAsia="Arial" w:cs="Arial"/>
          <w:szCs w:val="20"/>
          <w:lang w:val="en-US"/>
        </w:rPr>
        <w:t xml:space="preserve">Starratt, R. J. (2004). </w:t>
      </w:r>
      <w:r w:rsidRPr="00AB4FFB">
        <w:rPr>
          <w:rFonts w:eastAsia="Arial" w:cs="Arial"/>
          <w:i/>
          <w:iCs/>
          <w:szCs w:val="20"/>
          <w:lang w:val="en-US"/>
        </w:rPr>
        <w:t>Ethical leadership</w:t>
      </w:r>
      <w:r w:rsidRPr="00AB4FFB">
        <w:rPr>
          <w:rFonts w:eastAsia="Arial" w:cs="Arial"/>
          <w:szCs w:val="20"/>
          <w:lang w:val="en-US"/>
        </w:rPr>
        <w:t xml:space="preserve"> (Vol. 8). </w:t>
      </w:r>
      <w:r w:rsidRPr="00AB4FFB">
        <w:rPr>
          <w:rFonts w:eastAsia="Arial" w:cs="Arial"/>
          <w:szCs w:val="20"/>
        </w:rPr>
        <w:t xml:space="preserve">John Wiley </w:t>
      </w:r>
      <w:r w:rsidR="00006174">
        <w:rPr>
          <w:rFonts w:eastAsia="Arial" w:cs="Arial"/>
          <w:szCs w:val="20"/>
        </w:rPr>
        <w:t>y</w:t>
      </w:r>
      <w:r w:rsidRPr="00AB4FFB">
        <w:rPr>
          <w:rFonts w:eastAsia="Arial" w:cs="Arial"/>
          <w:szCs w:val="20"/>
        </w:rPr>
        <w:t xml:space="preserve"> Sons.</w:t>
      </w:r>
    </w:p>
    <w:p w14:paraId="47708D61" w14:textId="7B8F2C79" w:rsidR="00273952" w:rsidRDefault="00273952" w:rsidP="00645D26">
      <w:pPr>
        <w:pStyle w:val="Texto"/>
        <w:spacing w:line="360" w:lineRule="auto"/>
        <w:ind w:left="709" w:hanging="709"/>
        <w:rPr>
          <w:rFonts w:eastAsia="Arial"/>
        </w:rPr>
      </w:pPr>
      <w:r w:rsidRPr="00AB4FFB">
        <w:rPr>
          <w:rFonts w:eastAsia="Arial" w:cs="Arial"/>
          <w:szCs w:val="20"/>
        </w:rPr>
        <w:t xml:space="preserve">UNESCO. (2020). </w:t>
      </w:r>
      <w:r w:rsidRPr="00AB4FFB">
        <w:rPr>
          <w:rFonts w:eastAsia="Arial" w:cs="Arial"/>
          <w:i/>
          <w:iCs/>
          <w:szCs w:val="20"/>
        </w:rPr>
        <w:t>Potenciar el liderazgo de jóvenes con compromiso social: El Diplomado en Liderazgo y Derechos Estudiantiles (LDE)</w:t>
      </w:r>
      <w:r w:rsidRPr="00AB4FFB">
        <w:rPr>
          <w:rFonts w:eastAsia="Arial" w:cs="Arial"/>
          <w:szCs w:val="20"/>
        </w:rPr>
        <w:t xml:space="preserve">. </w:t>
      </w:r>
      <w:r w:rsidRPr="00273952">
        <w:rPr>
          <w:rFonts w:eastAsia="Arial" w:cs="Arial"/>
          <w:szCs w:val="20"/>
        </w:rPr>
        <w:lastRenderedPageBreak/>
        <w:t>https://www.unesco.org/es/articles/potenciar-el-liderazgo-de-jovenes-con-compromiso-social-el-diplomado-en-liderazgo-y-derechos</w:t>
      </w:r>
    </w:p>
    <w:p w14:paraId="465BEAED" w14:textId="05FEE2AE" w:rsidR="00273952" w:rsidRDefault="00273952" w:rsidP="00645D26">
      <w:pPr>
        <w:pStyle w:val="Texto"/>
        <w:spacing w:line="360" w:lineRule="auto"/>
        <w:ind w:left="709" w:hanging="709"/>
        <w:rPr>
          <w:rFonts w:eastAsia="Arial"/>
        </w:rPr>
      </w:pPr>
      <w:r w:rsidRPr="00AB4FFB">
        <w:rPr>
          <w:rFonts w:eastAsia="Arial" w:cs="Arial"/>
          <w:szCs w:val="20"/>
        </w:rPr>
        <w:t>Valdés, R.</w:t>
      </w:r>
      <w:r w:rsidR="002D315A">
        <w:rPr>
          <w:rFonts w:eastAsia="Arial" w:cs="Arial"/>
          <w:szCs w:val="20"/>
        </w:rPr>
        <w:t xml:space="preserve"> y </w:t>
      </w:r>
      <w:r w:rsidRPr="00AB4FFB">
        <w:rPr>
          <w:rFonts w:eastAsia="Arial" w:cs="Arial"/>
          <w:szCs w:val="20"/>
        </w:rPr>
        <w:t xml:space="preserve">Gómez-Hurtado, I. (2019). Competencias y prácticas de liderazgo escolar para la inclusión y la justicia social. </w:t>
      </w:r>
      <w:r w:rsidRPr="00AB4FFB">
        <w:rPr>
          <w:rFonts w:eastAsia="Arial" w:cs="Arial"/>
          <w:i/>
          <w:iCs/>
          <w:szCs w:val="20"/>
        </w:rPr>
        <w:t>Perspectiva Educacional. Formación de Profesores, 58</w:t>
      </w:r>
      <w:r w:rsidRPr="00AB4FFB">
        <w:rPr>
          <w:rFonts w:eastAsia="Arial" w:cs="Arial"/>
          <w:szCs w:val="20"/>
        </w:rPr>
        <w:t xml:space="preserve">(2), 47–68. </w:t>
      </w:r>
      <w:r w:rsidRPr="00273952">
        <w:rPr>
          <w:rFonts w:eastAsia="Arial" w:cs="Arial"/>
          <w:szCs w:val="20"/>
        </w:rPr>
        <w:t>https://doi.org/10.4151/07189729</w:t>
      </w:r>
    </w:p>
    <w:p w14:paraId="5CA18E43" w14:textId="4AB4D282" w:rsidR="00273952" w:rsidRPr="00273952" w:rsidRDefault="00273952" w:rsidP="00645D26">
      <w:pPr>
        <w:pStyle w:val="Texto"/>
        <w:spacing w:line="360" w:lineRule="auto"/>
        <w:ind w:left="709" w:hanging="709"/>
        <w:rPr>
          <w:rFonts w:eastAsia="Arial"/>
        </w:rPr>
      </w:pPr>
      <w:r w:rsidRPr="006E57D7">
        <w:rPr>
          <w:rFonts w:eastAsia="Arial" w:cs="Arial"/>
          <w:szCs w:val="20"/>
        </w:rPr>
        <w:t>Whillans, A., Perlow, L.</w:t>
      </w:r>
      <w:r w:rsidR="002D315A" w:rsidRPr="006E57D7">
        <w:rPr>
          <w:rFonts w:eastAsia="Arial" w:cs="Arial"/>
          <w:szCs w:val="20"/>
        </w:rPr>
        <w:t xml:space="preserve"> y </w:t>
      </w:r>
      <w:r w:rsidRPr="006E57D7">
        <w:rPr>
          <w:rFonts w:eastAsia="Arial" w:cs="Arial"/>
          <w:szCs w:val="20"/>
        </w:rPr>
        <w:t xml:space="preserve">Turek, A. (2021). </w:t>
      </w:r>
      <w:r w:rsidRPr="00AB4FFB">
        <w:rPr>
          <w:rFonts w:eastAsia="Arial" w:cs="Arial"/>
          <w:szCs w:val="20"/>
          <w:lang w:val="en-US"/>
        </w:rPr>
        <w:t xml:space="preserve">Experimenting during the shift to virtual teamwork: Learnings from how teams adapted their activities during the COVID-19 pandemic. </w:t>
      </w:r>
      <w:r w:rsidRPr="00AB4FFB">
        <w:rPr>
          <w:rFonts w:eastAsia="Arial" w:cs="Arial"/>
          <w:i/>
          <w:iCs/>
          <w:szCs w:val="20"/>
        </w:rPr>
        <w:t>Information and Organization, 31</w:t>
      </w:r>
      <w:r w:rsidRPr="00AB4FFB">
        <w:rPr>
          <w:rFonts w:eastAsia="Arial" w:cs="Arial"/>
          <w:szCs w:val="20"/>
        </w:rPr>
        <w:t>(1), 100343.</w:t>
      </w:r>
    </w:p>
    <w:sectPr w:rsidR="00273952" w:rsidRPr="00273952" w:rsidSect="00645D26">
      <w:headerReference w:type="default" r:id="rId18"/>
      <w:footerReference w:type="default" r:id="rId19"/>
      <w:pgSz w:w="12240" w:h="15840"/>
      <w:pgMar w:top="1276" w:right="1701" w:bottom="851" w:left="170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FAAD" w14:textId="77777777" w:rsidR="00B22EB6" w:rsidRDefault="00B22EB6" w:rsidP="008C664A">
      <w:pPr>
        <w:spacing w:after="0" w:line="240" w:lineRule="auto"/>
      </w:pPr>
      <w:r>
        <w:separator/>
      </w:r>
    </w:p>
  </w:endnote>
  <w:endnote w:type="continuationSeparator" w:id="0">
    <w:p w14:paraId="069D5815" w14:textId="77777777" w:rsidR="00B22EB6" w:rsidRDefault="00B22EB6" w:rsidP="008C664A">
      <w:pPr>
        <w:spacing w:after="0" w:line="240" w:lineRule="auto"/>
      </w:pPr>
      <w:r>
        <w:continuationSeparator/>
      </w:r>
    </w:p>
  </w:endnote>
  <w:endnote w:type="continuationNotice" w:id="1">
    <w:p w14:paraId="4CA7B4B2" w14:textId="77777777" w:rsidR="00B22EB6" w:rsidRDefault="00B22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BCD5" w14:textId="306BAB6E" w:rsidR="00E84C3A" w:rsidRDefault="00645D26" w:rsidP="00645D26">
    <w:pPr>
      <w:pStyle w:val="Piedepgina"/>
      <w:jc w:val="center"/>
      <w:rPr>
        <w:caps/>
        <w:color w:val="4472C4" w:themeColor="accent1"/>
      </w:rPr>
    </w:pPr>
    <w:r>
      <w:rPr>
        <w:noProof/>
      </w:rPr>
      <w:drawing>
        <wp:inline distT="0" distB="0" distL="0" distR="0" wp14:anchorId="6362B854" wp14:editId="5D4665F3">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aps/>
        <w:color w:val="4472C4" w:themeColor="accent1"/>
      </w:rPr>
      <w:t xml:space="preserve">              </w:t>
    </w:r>
    <w:r w:rsidRPr="00645D26">
      <w:rPr>
        <w:rFonts w:asciiTheme="minorHAnsi" w:hAnsiTheme="minorHAnsi" w:cstheme="minorHAnsi"/>
        <w:b/>
        <w:sz w:val="22"/>
        <w:szCs w:val="20"/>
      </w:rPr>
      <w:t xml:space="preserve">Vol. 16 </w:t>
    </w:r>
    <w:proofErr w:type="spellStart"/>
    <w:r w:rsidRPr="00645D26">
      <w:rPr>
        <w:rFonts w:asciiTheme="minorHAnsi" w:hAnsiTheme="minorHAnsi" w:cstheme="minorHAnsi"/>
        <w:b/>
        <w:sz w:val="22"/>
        <w:szCs w:val="20"/>
      </w:rPr>
      <w:t>Num</w:t>
    </w:r>
    <w:proofErr w:type="spellEnd"/>
    <w:r w:rsidRPr="00645D26">
      <w:rPr>
        <w:rFonts w:asciiTheme="minorHAnsi" w:hAnsiTheme="minorHAnsi" w:cstheme="minorHAnsi"/>
        <w:b/>
        <w:sz w:val="22"/>
        <w:szCs w:val="20"/>
      </w:rPr>
      <w:t xml:space="preserve">. 32 </w:t>
    </w:r>
    <w:proofErr w:type="gramStart"/>
    <w:r w:rsidRPr="00645D26">
      <w:rPr>
        <w:rFonts w:asciiTheme="minorHAnsi" w:hAnsiTheme="minorHAnsi" w:cstheme="minorHAnsi"/>
        <w:b/>
        <w:sz w:val="22"/>
        <w:szCs w:val="20"/>
      </w:rPr>
      <w:t>Enero</w:t>
    </w:r>
    <w:proofErr w:type="gramEnd"/>
    <w:r w:rsidRPr="00645D26">
      <w:rPr>
        <w:rFonts w:asciiTheme="minorHAnsi" w:hAnsiTheme="minorHAnsi" w:cstheme="minorHAnsi"/>
        <w:b/>
        <w:sz w:val="22"/>
        <w:szCs w:val="20"/>
      </w:rPr>
      <w:t xml:space="preserve">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F84B" w14:textId="77777777" w:rsidR="00B22EB6" w:rsidRDefault="00B22EB6" w:rsidP="008C664A">
      <w:pPr>
        <w:spacing w:after="0" w:line="240" w:lineRule="auto"/>
      </w:pPr>
      <w:r>
        <w:separator/>
      </w:r>
    </w:p>
  </w:footnote>
  <w:footnote w:type="continuationSeparator" w:id="0">
    <w:p w14:paraId="5AD79209" w14:textId="77777777" w:rsidR="00B22EB6" w:rsidRDefault="00B22EB6" w:rsidP="008C664A">
      <w:pPr>
        <w:spacing w:after="0" w:line="240" w:lineRule="auto"/>
      </w:pPr>
      <w:r>
        <w:continuationSeparator/>
      </w:r>
    </w:p>
  </w:footnote>
  <w:footnote w:type="continuationNotice" w:id="1">
    <w:p w14:paraId="77213B70" w14:textId="77777777" w:rsidR="00B22EB6" w:rsidRDefault="00B22E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2FB1" w14:textId="0E8A7FF5" w:rsidR="00645D26" w:rsidRDefault="00645D26" w:rsidP="00645D26">
    <w:pPr>
      <w:pStyle w:val="Encabezado"/>
      <w:jc w:val="center"/>
    </w:pPr>
    <w:r>
      <w:rPr>
        <w:noProof/>
      </w:rPr>
      <w:drawing>
        <wp:inline distT="0" distB="0" distL="0" distR="0" wp14:anchorId="725B83A9" wp14:editId="3BD6EA4C">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0C2"/>
    <w:multiLevelType w:val="hybridMultilevel"/>
    <w:tmpl w:val="DCC61A36"/>
    <w:lvl w:ilvl="0" w:tplc="08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B647E08"/>
    <w:multiLevelType w:val="hybridMultilevel"/>
    <w:tmpl w:val="B92088C6"/>
    <w:lvl w:ilvl="0" w:tplc="39DE76D2">
      <w:start w:val="7"/>
      <w:numFmt w:val="bullet"/>
      <w:lvlText w:val="-"/>
      <w:lvlJc w:val="left"/>
      <w:pPr>
        <w:ind w:left="1440" w:hanging="360"/>
      </w:pPr>
      <w:rPr>
        <w:rFonts w:ascii="Times New Roman" w:eastAsia="Times New Roman" w:hAnsi="Times New Roman"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ABF1515"/>
    <w:multiLevelType w:val="hybridMultilevel"/>
    <w:tmpl w:val="C63A214A"/>
    <w:lvl w:ilvl="0" w:tplc="39DE76D2">
      <w:start w:val="7"/>
      <w:numFmt w:val="bullet"/>
      <w:lvlText w:val="-"/>
      <w:lvlJc w:val="left"/>
      <w:pPr>
        <w:ind w:left="501" w:hanging="360"/>
      </w:pPr>
      <w:rPr>
        <w:rFonts w:ascii="Times New Roman" w:eastAsia="Times New Roman" w:hAnsi="Times New Roman"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04511C1"/>
    <w:multiLevelType w:val="hybridMultilevel"/>
    <w:tmpl w:val="20A8496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830F2D"/>
    <w:multiLevelType w:val="hybridMultilevel"/>
    <w:tmpl w:val="90082D1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BBC533E"/>
    <w:multiLevelType w:val="hybridMultilevel"/>
    <w:tmpl w:val="6BDAE20C"/>
    <w:lvl w:ilvl="0" w:tplc="39DE76D2">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063C86"/>
    <w:multiLevelType w:val="hybridMultilevel"/>
    <w:tmpl w:val="781C24C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EF21BC3"/>
    <w:multiLevelType w:val="hybridMultilevel"/>
    <w:tmpl w:val="9B327A7C"/>
    <w:lvl w:ilvl="0" w:tplc="39DE76D2">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FC6947"/>
    <w:multiLevelType w:val="hybridMultilevel"/>
    <w:tmpl w:val="F664DEBE"/>
    <w:lvl w:ilvl="0" w:tplc="080A0009">
      <w:start w:val="1"/>
      <w:numFmt w:val="bullet"/>
      <w:lvlText w:val=""/>
      <w:lvlJc w:val="left"/>
      <w:pPr>
        <w:ind w:left="360" w:hanging="360"/>
      </w:pPr>
      <w:rPr>
        <w:rFonts w:ascii="Wingdings" w:hAnsi="Wingdings" w:hint="default"/>
      </w:rPr>
    </w:lvl>
    <w:lvl w:ilvl="1" w:tplc="080A0009">
      <w:start w:val="1"/>
      <w:numFmt w:val="bullet"/>
      <w:lvlText w:val=""/>
      <w:lvlJc w:val="left"/>
      <w:pPr>
        <w:ind w:left="426" w:hanging="360"/>
      </w:pPr>
      <w:rPr>
        <w:rFonts w:ascii="Wingdings" w:hAnsi="Wingding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52AF555E"/>
    <w:multiLevelType w:val="multilevel"/>
    <w:tmpl w:val="5EFE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86561"/>
    <w:multiLevelType w:val="hybridMultilevel"/>
    <w:tmpl w:val="264C7F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E7615F"/>
    <w:multiLevelType w:val="hybridMultilevel"/>
    <w:tmpl w:val="AAEA6830"/>
    <w:lvl w:ilvl="0" w:tplc="39DE76D2">
      <w:start w:val="7"/>
      <w:numFmt w:val="bullet"/>
      <w:lvlText w:val="-"/>
      <w:lvlJc w:val="left"/>
      <w:pPr>
        <w:ind w:left="501"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9EA4FEF"/>
    <w:multiLevelType w:val="hybridMultilevel"/>
    <w:tmpl w:val="3E56E650"/>
    <w:lvl w:ilvl="0" w:tplc="080A0009">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C4D6411"/>
    <w:multiLevelType w:val="hybridMultilevel"/>
    <w:tmpl w:val="CCD219A8"/>
    <w:lvl w:ilvl="0" w:tplc="39DE76D2">
      <w:start w:val="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0277240">
    <w:abstractNumId w:val="2"/>
  </w:num>
  <w:num w:numId="2" w16cid:durableId="1232079201">
    <w:abstractNumId w:val="13"/>
  </w:num>
  <w:num w:numId="3" w16cid:durableId="1957826731">
    <w:abstractNumId w:val="6"/>
  </w:num>
  <w:num w:numId="4" w16cid:durableId="1501043876">
    <w:abstractNumId w:val="4"/>
  </w:num>
  <w:num w:numId="5" w16cid:durableId="163668093">
    <w:abstractNumId w:val="0"/>
  </w:num>
  <w:num w:numId="6" w16cid:durableId="1008094680">
    <w:abstractNumId w:val="12"/>
  </w:num>
  <w:num w:numId="7" w16cid:durableId="614873387">
    <w:abstractNumId w:val="10"/>
  </w:num>
  <w:num w:numId="8" w16cid:durableId="1306469669">
    <w:abstractNumId w:val="8"/>
  </w:num>
  <w:num w:numId="9" w16cid:durableId="948195069">
    <w:abstractNumId w:val="9"/>
  </w:num>
  <w:num w:numId="10" w16cid:durableId="932250704">
    <w:abstractNumId w:val="3"/>
  </w:num>
  <w:num w:numId="11" w16cid:durableId="1354768898">
    <w:abstractNumId w:val="11"/>
  </w:num>
  <w:num w:numId="12" w16cid:durableId="1503546941">
    <w:abstractNumId w:val="7"/>
  </w:num>
  <w:num w:numId="13" w16cid:durableId="2113351316">
    <w:abstractNumId w:val="1"/>
  </w:num>
  <w:num w:numId="14" w16cid:durableId="89955685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C12"/>
    <w:rsid w:val="00000365"/>
    <w:rsid w:val="000006DA"/>
    <w:rsid w:val="0000074B"/>
    <w:rsid w:val="00001678"/>
    <w:rsid w:val="00001B20"/>
    <w:rsid w:val="00001B26"/>
    <w:rsid w:val="00002507"/>
    <w:rsid w:val="000029C2"/>
    <w:rsid w:val="000032A9"/>
    <w:rsid w:val="000034A8"/>
    <w:rsid w:val="000037E4"/>
    <w:rsid w:val="00003985"/>
    <w:rsid w:val="000043EF"/>
    <w:rsid w:val="00004823"/>
    <w:rsid w:val="00004A99"/>
    <w:rsid w:val="00005569"/>
    <w:rsid w:val="00005877"/>
    <w:rsid w:val="00005932"/>
    <w:rsid w:val="00005B18"/>
    <w:rsid w:val="00005C39"/>
    <w:rsid w:val="00005D50"/>
    <w:rsid w:val="00005E71"/>
    <w:rsid w:val="00006174"/>
    <w:rsid w:val="000064CC"/>
    <w:rsid w:val="0000669E"/>
    <w:rsid w:val="000068DF"/>
    <w:rsid w:val="00006ACB"/>
    <w:rsid w:val="00007089"/>
    <w:rsid w:val="00007658"/>
    <w:rsid w:val="0001001A"/>
    <w:rsid w:val="000106C5"/>
    <w:rsid w:val="00010CEA"/>
    <w:rsid w:val="00011E7E"/>
    <w:rsid w:val="0001212E"/>
    <w:rsid w:val="00012697"/>
    <w:rsid w:val="0001394C"/>
    <w:rsid w:val="00013BFB"/>
    <w:rsid w:val="00013F81"/>
    <w:rsid w:val="00014252"/>
    <w:rsid w:val="0001445C"/>
    <w:rsid w:val="000144CF"/>
    <w:rsid w:val="00014CB8"/>
    <w:rsid w:val="00015677"/>
    <w:rsid w:val="00016078"/>
    <w:rsid w:val="00016235"/>
    <w:rsid w:val="00016ABC"/>
    <w:rsid w:val="00016D38"/>
    <w:rsid w:val="00016E65"/>
    <w:rsid w:val="00017570"/>
    <w:rsid w:val="000176A7"/>
    <w:rsid w:val="000177D4"/>
    <w:rsid w:val="00020842"/>
    <w:rsid w:val="00020D51"/>
    <w:rsid w:val="00020F42"/>
    <w:rsid w:val="000210BC"/>
    <w:rsid w:val="000211FE"/>
    <w:rsid w:val="000214AB"/>
    <w:rsid w:val="000219FF"/>
    <w:rsid w:val="00022E16"/>
    <w:rsid w:val="00023444"/>
    <w:rsid w:val="00023457"/>
    <w:rsid w:val="0002390F"/>
    <w:rsid w:val="000246EB"/>
    <w:rsid w:val="000248B5"/>
    <w:rsid w:val="00024EE8"/>
    <w:rsid w:val="00025539"/>
    <w:rsid w:val="000257A6"/>
    <w:rsid w:val="00025A05"/>
    <w:rsid w:val="00025B52"/>
    <w:rsid w:val="00026074"/>
    <w:rsid w:val="000265EA"/>
    <w:rsid w:val="000269A7"/>
    <w:rsid w:val="00027610"/>
    <w:rsid w:val="0002773E"/>
    <w:rsid w:val="00027B09"/>
    <w:rsid w:val="00027BD0"/>
    <w:rsid w:val="000302F2"/>
    <w:rsid w:val="0003075E"/>
    <w:rsid w:val="00030D36"/>
    <w:rsid w:val="00030EB2"/>
    <w:rsid w:val="00031109"/>
    <w:rsid w:val="000316FA"/>
    <w:rsid w:val="0003171A"/>
    <w:rsid w:val="0003197B"/>
    <w:rsid w:val="00032111"/>
    <w:rsid w:val="000322CD"/>
    <w:rsid w:val="000322D0"/>
    <w:rsid w:val="000324D7"/>
    <w:rsid w:val="00032692"/>
    <w:rsid w:val="00032924"/>
    <w:rsid w:val="00032931"/>
    <w:rsid w:val="00032C0F"/>
    <w:rsid w:val="00032F55"/>
    <w:rsid w:val="000330AA"/>
    <w:rsid w:val="00033282"/>
    <w:rsid w:val="000334C8"/>
    <w:rsid w:val="000343C6"/>
    <w:rsid w:val="0003447A"/>
    <w:rsid w:val="000345DD"/>
    <w:rsid w:val="00034770"/>
    <w:rsid w:val="00034898"/>
    <w:rsid w:val="00034AEC"/>
    <w:rsid w:val="00034DF9"/>
    <w:rsid w:val="00035283"/>
    <w:rsid w:val="00035544"/>
    <w:rsid w:val="000355D5"/>
    <w:rsid w:val="00035B8A"/>
    <w:rsid w:val="000365A8"/>
    <w:rsid w:val="00036619"/>
    <w:rsid w:val="00036B53"/>
    <w:rsid w:val="00036F1F"/>
    <w:rsid w:val="000370FA"/>
    <w:rsid w:val="000377F5"/>
    <w:rsid w:val="000402CB"/>
    <w:rsid w:val="000403D3"/>
    <w:rsid w:val="00040B6F"/>
    <w:rsid w:val="00040F93"/>
    <w:rsid w:val="000414A7"/>
    <w:rsid w:val="00041612"/>
    <w:rsid w:val="00042127"/>
    <w:rsid w:val="00042221"/>
    <w:rsid w:val="000424D7"/>
    <w:rsid w:val="000425B1"/>
    <w:rsid w:val="00042993"/>
    <w:rsid w:val="00042F8A"/>
    <w:rsid w:val="00043884"/>
    <w:rsid w:val="00043E96"/>
    <w:rsid w:val="00043F7B"/>
    <w:rsid w:val="000441CD"/>
    <w:rsid w:val="000442F2"/>
    <w:rsid w:val="00044DAD"/>
    <w:rsid w:val="0004548F"/>
    <w:rsid w:val="00045CAB"/>
    <w:rsid w:val="000462D4"/>
    <w:rsid w:val="000464F5"/>
    <w:rsid w:val="00046D36"/>
    <w:rsid w:val="00046DAA"/>
    <w:rsid w:val="00047272"/>
    <w:rsid w:val="00047589"/>
    <w:rsid w:val="000476C2"/>
    <w:rsid w:val="00047A6B"/>
    <w:rsid w:val="00050C15"/>
    <w:rsid w:val="00050D0C"/>
    <w:rsid w:val="00050D34"/>
    <w:rsid w:val="000512D8"/>
    <w:rsid w:val="00051C8F"/>
    <w:rsid w:val="00051DEA"/>
    <w:rsid w:val="0005251D"/>
    <w:rsid w:val="00052BD4"/>
    <w:rsid w:val="00052C62"/>
    <w:rsid w:val="000531EA"/>
    <w:rsid w:val="000534A7"/>
    <w:rsid w:val="00053815"/>
    <w:rsid w:val="00053FA5"/>
    <w:rsid w:val="000541ED"/>
    <w:rsid w:val="00054349"/>
    <w:rsid w:val="0005441C"/>
    <w:rsid w:val="000545D0"/>
    <w:rsid w:val="00054B9D"/>
    <w:rsid w:val="00054DEC"/>
    <w:rsid w:val="00054FF2"/>
    <w:rsid w:val="0005542D"/>
    <w:rsid w:val="0005597A"/>
    <w:rsid w:val="000564D2"/>
    <w:rsid w:val="00056A33"/>
    <w:rsid w:val="00056FFA"/>
    <w:rsid w:val="00057181"/>
    <w:rsid w:val="0005724E"/>
    <w:rsid w:val="00057629"/>
    <w:rsid w:val="0005768E"/>
    <w:rsid w:val="000578FD"/>
    <w:rsid w:val="000579CC"/>
    <w:rsid w:val="000579F9"/>
    <w:rsid w:val="00057B98"/>
    <w:rsid w:val="00057E45"/>
    <w:rsid w:val="00057EF8"/>
    <w:rsid w:val="00060274"/>
    <w:rsid w:val="00060A8B"/>
    <w:rsid w:val="00060AA6"/>
    <w:rsid w:val="00060BF1"/>
    <w:rsid w:val="00060D63"/>
    <w:rsid w:val="00060DD7"/>
    <w:rsid w:val="00060E3A"/>
    <w:rsid w:val="00061253"/>
    <w:rsid w:val="000618FC"/>
    <w:rsid w:val="00062119"/>
    <w:rsid w:val="00062B12"/>
    <w:rsid w:val="00062D51"/>
    <w:rsid w:val="0006331F"/>
    <w:rsid w:val="00063F9E"/>
    <w:rsid w:val="0006440B"/>
    <w:rsid w:val="0006485E"/>
    <w:rsid w:val="00064A9F"/>
    <w:rsid w:val="000651ED"/>
    <w:rsid w:val="000652A4"/>
    <w:rsid w:val="00065358"/>
    <w:rsid w:val="00065804"/>
    <w:rsid w:val="000659CF"/>
    <w:rsid w:val="00065A84"/>
    <w:rsid w:val="0006618A"/>
    <w:rsid w:val="00066860"/>
    <w:rsid w:val="00066A81"/>
    <w:rsid w:val="0006790B"/>
    <w:rsid w:val="00067B56"/>
    <w:rsid w:val="00070852"/>
    <w:rsid w:val="00071954"/>
    <w:rsid w:val="00072623"/>
    <w:rsid w:val="00072D9B"/>
    <w:rsid w:val="00072E72"/>
    <w:rsid w:val="00073821"/>
    <w:rsid w:val="00073E33"/>
    <w:rsid w:val="00073FB6"/>
    <w:rsid w:val="00074074"/>
    <w:rsid w:val="000745EF"/>
    <w:rsid w:val="0007486A"/>
    <w:rsid w:val="00074AAD"/>
    <w:rsid w:val="00074E72"/>
    <w:rsid w:val="000751ED"/>
    <w:rsid w:val="000757BA"/>
    <w:rsid w:val="00075944"/>
    <w:rsid w:val="00075ACC"/>
    <w:rsid w:val="00075D23"/>
    <w:rsid w:val="00075E67"/>
    <w:rsid w:val="000771CD"/>
    <w:rsid w:val="0007774B"/>
    <w:rsid w:val="000803AF"/>
    <w:rsid w:val="00080452"/>
    <w:rsid w:val="00080796"/>
    <w:rsid w:val="00080D52"/>
    <w:rsid w:val="000812F7"/>
    <w:rsid w:val="000814D0"/>
    <w:rsid w:val="00081BBB"/>
    <w:rsid w:val="00081EF7"/>
    <w:rsid w:val="00081FFE"/>
    <w:rsid w:val="0008203D"/>
    <w:rsid w:val="00082E6C"/>
    <w:rsid w:val="00083333"/>
    <w:rsid w:val="000834A7"/>
    <w:rsid w:val="00083CA0"/>
    <w:rsid w:val="000844FF"/>
    <w:rsid w:val="00084F36"/>
    <w:rsid w:val="00085199"/>
    <w:rsid w:val="00085872"/>
    <w:rsid w:val="00085D78"/>
    <w:rsid w:val="0008668F"/>
    <w:rsid w:val="00086C0A"/>
    <w:rsid w:val="00086F19"/>
    <w:rsid w:val="00087AC3"/>
    <w:rsid w:val="00087BA8"/>
    <w:rsid w:val="00087CE8"/>
    <w:rsid w:val="00087FE4"/>
    <w:rsid w:val="000903C5"/>
    <w:rsid w:val="00090473"/>
    <w:rsid w:val="000911B6"/>
    <w:rsid w:val="000913D5"/>
    <w:rsid w:val="000914A1"/>
    <w:rsid w:val="00091744"/>
    <w:rsid w:val="00091D22"/>
    <w:rsid w:val="00091DDC"/>
    <w:rsid w:val="00092002"/>
    <w:rsid w:val="000921D0"/>
    <w:rsid w:val="00092570"/>
    <w:rsid w:val="00092846"/>
    <w:rsid w:val="00092EA0"/>
    <w:rsid w:val="00092F4B"/>
    <w:rsid w:val="000933F5"/>
    <w:rsid w:val="00093422"/>
    <w:rsid w:val="00094EC7"/>
    <w:rsid w:val="00094F05"/>
    <w:rsid w:val="0009527F"/>
    <w:rsid w:val="00095292"/>
    <w:rsid w:val="0009549A"/>
    <w:rsid w:val="00095B89"/>
    <w:rsid w:val="0009605A"/>
    <w:rsid w:val="000960CE"/>
    <w:rsid w:val="00096246"/>
    <w:rsid w:val="00096AE4"/>
    <w:rsid w:val="00096BD8"/>
    <w:rsid w:val="00096D77"/>
    <w:rsid w:val="00096EC8"/>
    <w:rsid w:val="00097F52"/>
    <w:rsid w:val="000A00ED"/>
    <w:rsid w:val="000A070C"/>
    <w:rsid w:val="000A0A90"/>
    <w:rsid w:val="000A0BB2"/>
    <w:rsid w:val="000A0FB2"/>
    <w:rsid w:val="000A1081"/>
    <w:rsid w:val="000A1479"/>
    <w:rsid w:val="000A1703"/>
    <w:rsid w:val="000A18B0"/>
    <w:rsid w:val="000A193C"/>
    <w:rsid w:val="000A1B5F"/>
    <w:rsid w:val="000A201D"/>
    <w:rsid w:val="000A20AC"/>
    <w:rsid w:val="000A20E9"/>
    <w:rsid w:val="000A20FA"/>
    <w:rsid w:val="000A2A76"/>
    <w:rsid w:val="000A2C55"/>
    <w:rsid w:val="000A367D"/>
    <w:rsid w:val="000A3A5C"/>
    <w:rsid w:val="000A3AAD"/>
    <w:rsid w:val="000A3FAB"/>
    <w:rsid w:val="000A41A7"/>
    <w:rsid w:val="000A421F"/>
    <w:rsid w:val="000A43D5"/>
    <w:rsid w:val="000A48F4"/>
    <w:rsid w:val="000A50E6"/>
    <w:rsid w:val="000A521F"/>
    <w:rsid w:val="000A5499"/>
    <w:rsid w:val="000A5A28"/>
    <w:rsid w:val="000A5C99"/>
    <w:rsid w:val="000A5DFD"/>
    <w:rsid w:val="000A7766"/>
    <w:rsid w:val="000A7821"/>
    <w:rsid w:val="000A7C51"/>
    <w:rsid w:val="000A7D04"/>
    <w:rsid w:val="000A7DBE"/>
    <w:rsid w:val="000B0D3B"/>
    <w:rsid w:val="000B1A90"/>
    <w:rsid w:val="000B1AAA"/>
    <w:rsid w:val="000B1B9C"/>
    <w:rsid w:val="000B1E17"/>
    <w:rsid w:val="000B20E1"/>
    <w:rsid w:val="000B226B"/>
    <w:rsid w:val="000B2745"/>
    <w:rsid w:val="000B30C7"/>
    <w:rsid w:val="000B3571"/>
    <w:rsid w:val="000B38C4"/>
    <w:rsid w:val="000B3A3A"/>
    <w:rsid w:val="000B4192"/>
    <w:rsid w:val="000B4CF8"/>
    <w:rsid w:val="000B5077"/>
    <w:rsid w:val="000B5184"/>
    <w:rsid w:val="000B5310"/>
    <w:rsid w:val="000B5A57"/>
    <w:rsid w:val="000B5B52"/>
    <w:rsid w:val="000B5E3F"/>
    <w:rsid w:val="000B6388"/>
    <w:rsid w:val="000B63A0"/>
    <w:rsid w:val="000B66A0"/>
    <w:rsid w:val="000B6A65"/>
    <w:rsid w:val="000B7B04"/>
    <w:rsid w:val="000C02E1"/>
    <w:rsid w:val="000C0317"/>
    <w:rsid w:val="000C0AEB"/>
    <w:rsid w:val="000C0F48"/>
    <w:rsid w:val="000C104F"/>
    <w:rsid w:val="000C1CEA"/>
    <w:rsid w:val="000C1E46"/>
    <w:rsid w:val="000C2421"/>
    <w:rsid w:val="000C277C"/>
    <w:rsid w:val="000C2A01"/>
    <w:rsid w:val="000C3999"/>
    <w:rsid w:val="000C3C90"/>
    <w:rsid w:val="000C3D83"/>
    <w:rsid w:val="000C474C"/>
    <w:rsid w:val="000C49BB"/>
    <w:rsid w:val="000C532B"/>
    <w:rsid w:val="000C5620"/>
    <w:rsid w:val="000C6F7C"/>
    <w:rsid w:val="000C700A"/>
    <w:rsid w:val="000C71CF"/>
    <w:rsid w:val="000C7377"/>
    <w:rsid w:val="000C7485"/>
    <w:rsid w:val="000C7BB4"/>
    <w:rsid w:val="000C7BFF"/>
    <w:rsid w:val="000D02D6"/>
    <w:rsid w:val="000D0398"/>
    <w:rsid w:val="000D1148"/>
    <w:rsid w:val="000D125C"/>
    <w:rsid w:val="000D27C2"/>
    <w:rsid w:val="000D2872"/>
    <w:rsid w:val="000D3AF2"/>
    <w:rsid w:val="000D3D0A"/>
    <w:rsid w:val="000D3DE8"/>
    <w:rsid w:val="000D42FF"/>
    <w:rsid w:val="000D4360"/>
    <w:rsid w:val="000D4797"/>
    <w:rsid w:val="000D4A4E"/>
    <w:rsid w:val="000D4EB2"/>
    <w:rsid w:val="000D5062"/>
    <w:rsid w:val="000D5C81"/>
    <w:rsid w:val="000D5ED4"/>
    <w:rsid w:val="000D644F"/>
    <w:rsid w:val="000D6B98"/>
    <w:rsid w:val="000D74DF"/>
    <w:rsid w:val="000D7996"/>
    <w:rsid w:val="000D7B43"/>
    <w:rsid w:val="000D7D99"/>
    <w:rsid w:val="000D7E9B"/>
    <w:rsid w:val="000D7FCB"/>
    <w:rsid w:val="000E0514"/>
    <w:rsid w:val="000E0DD5"/>
    <w:rsid w:val="000E1371"/>
    <w:rsid w:val="000E14B3"/>
    <w:rsid w:val="000E151B"/>
    <w:rsid w:val="000E16A3"/>
    <w:rsid w:val="000E201A"/>
    <w:rsid w:val="000E234F"/>
    <w:rsid w:val="000E25D1"/>
    <w:rsid w:val="000E26EF"/>
    <w:rsid w:val="000E2E92"/>
    <w:rsid w:val="000E2F8D"/>
    <w:rsid w:val="000E33E1"/>
    <w:rsid w:val="000E45B2"/>
    <w:rsid w:val="000E49CA"/>
    <w:rsid w:val="000E4BC7"/>
    <w:rsid w:val="000E5892"/>
    <w:rsid w:val="000E5C2F"/>
    <w:rsid w:val="000E6192"/>
    <w:rsid w:val="000E6203"/>
    <w:rsid w:val="000E6C13"/>
    <w:rsid w:val="000E6CE6"/>
    <w:rsid w:val="000E7056"/>
    <w:rsid w:val="000F0507"/>
    <w:rsid w:val="000F0610"/>
    <w:rsid w:val="000F0665"/>
    <w:rsid w:val="000F13D6"/>
    <w:rsid w:val="000F19A5"/>
    <w:rsid w:val="000F23EA"/>
    <w:rsid w:val="000F256C"/>
    <w:rsid w:val="000F2B77"/>
    <w:rsid w:val="000F2FBD"/>
    <w:rsid w:val="000F33BB"/>
    <w:rsid w:val="000F4376"/>
    <w:rsid w:val="000F4BE3"/>
    <w:rsid w:val="000F5769"/>
    <w:rsid w:val="000F5B93"/>
    <w:rsid w:val="000F5F3A"/>
    <w:rsid w:val="000F60E0"/>
    <w:rsid w:val="000F61CD"/>
    <w:rsid w:val="000F6688"/>
    <w:rsid w:val="000F67E9"/>
    <w:rsid w:val="000F685F"/>
    <w:rsid w:val="000F6A33"/>
    <w:rsid w:val="000F727E"/>
    <w:rsid w:val="000F7E2D"/>
    <w:rsid w:val="001000AC"/>
    <w:rsid w:val="001004B9"/>
    <w:rsid w:val="001004E1"/>
    <w:rsid w:val="00100F00"/>
    <w:rsid w:val="0010178D"/>
    <w:rsid w:val="00101B63"/>
    <w:rsid w:val="00101EAC"/>
    <w:rsid w:val="001039EA"/>
    <w:rsid w:val="00103AE2"/>
    <w:rsid w:val="00104A78"/>
    <w:rsid w:val="0010506D"/>
    <w:rsid w:val="0010512D"/>
    <w:rsid w:val="00105237"/>
    <w:rsid w:val="0010550C"/>
    <w:rsid w:val="00105730"/>
    <w:rsid w:val="00105C0E"/>
    <w:rsid w:val="00105C59"/>
    <w:rsid w:val="00105C8A"/>
    <w:rsid w:val="0010628B"/>
    <w:rsid w:val="00106320"/>
    <w:rsid w:val="001067E6"/>
    <w:rsid w:val="00106F21"/>
    <w:rsid w:val="00106F8B"/>
    <w:rsid w:val="001077B4"/>
    <w:rsid w:val="00107879"/>
    <w:rsid w:val="00107914"/>
    <w:rsid w:val="00107BCF"/>
    <w:rsid w:val="00107E1F"/>
    <w:rsid w:val="00107E93"/>
    <w:rsid w:val="00107F33"/>
    <w:rsid w:val="001104FF"/>
    <w:rsid w:val="00110B80"/>
    <w:rsid w:val="001111B5"/>
    <w:rsid w:val="00111554"/>
    <w:rsid w:val="001115DD"/>
    <w:rsid w:val="001117D7"/>
    <w:rsid w:val="00111C3F"/>
    <w:rsid w:val="00111F07"/>
    <w:rsid w:val="0011209B"/>
    <w:rsid w:val="001120E9"/>
    <w:rsid w:val="00112A7C"/>
    <w:rsid w:val="00112C39"/>
    <w:rsid w:val="001136A4"/>
    <w:rsid w:val="001142FD"/>
    <w:rsid w:val="001150A4"/>
    <w:rsid w:val="001150FD"/>
    <w:rsid w:val="00115488"/>
    <w:rsid w:val="001154A4"/>
    <w:rsid w:val="00115652"/>
    <w:rsid w:val="00115702"/>
    <w:rsid w:val="00115AAB"/>
    <w:rsid w:val="00116512"/>
    <w:rsid w:val="001166F5"/>
    <w:rsid w:val="00116705"/>
    <w:rsid w:val="0011725B"/>
    <w:rsid w:val="001175FB"/>
    <w:rsid w:val="00117BD7"/>
    <w:rsid w:val="00120302"/>
    <w:rsid w:val="00120406"/>
    <w:rsid w:val="00120716"/>
    <w:rsid w:val="0012073A"/>
    <w:rsid w:val="001208D9"/>
    <w:rsid w:val="001209B2"/>
    <w:rsid w:val="00120E60"/>
    <w:rsid w:val="00120F93"/>
    <w:rsid w:val="0012192C"/>
    <w:rsid w:val="001224A2"/>
    <w:rsid w:val="001224CF"/>
    <w:rsid w:val="0012377E"/>
    <w:rsid w:val="00123895"/>
    <w:rsid w:val="00123B50"/>
    <w:rsid w:val="00123BEC"/>
    <w:rsid w:val="001249D3"/>
    <w:rsid w:val="00124B03"/>
    <w:rsid w:val="00124CFE"/>
    <w:rsid w:val="00124F71"/>
    <w:rsid w:val="0012508B"/>
    <w:rsid w:val="00125446"/>
    <w:rsid w:val="001255B9"/>
    <w:rsid w:val="001260F2"/>
    <w:rsid w:val="00126133"/>
    <w:rsid w:val="00126551"/>
    <w:rsid w:val="00126843"/>
    <w:rsid w:val="00126BDB"/>
    <w:rsid w:val="0012724E"/>
    <w:rsid w:val="00127298"/>
    <w:rsid w:val="00127FBB"/>
    <w:rsid w:val="0013019B"/>
    <w:rsid w:val="0013077B"/>
    <w:rsid w:val="00130AC2"/>
    <w:rsid w:val="00131147"/>
    <w:rsid w:val="0013180F"/>
    <w:rsid w:val="00131F2C"/>
    <w:rsid w:val="00132028"/>
    <w:rsid w:val="0013257C"/>
    <w:rsid w:val="001331A8"/>
    <w:rsid w:val="001333E5"/>
    <w:rsid w:val="0013340D"/>
    <w:rsid w:val="00133645"/>
    <w:rsid w:val="001336BD"/>
    <w:rsid w:val="00133C7D"/>
    <w:rsid w:val="0013412B"/>
    <w:rsid w:val="001351A6"/>
    <w:rsid w:val="00135233"/>
    <w:rsid w:val="0013540C"/>
    <w:rsid w:val="001354DE"/>
    <w:rsid w:val="00135BA1"/>
    <w:rsid w:val="00135DAA"/>
    <w:rsid w:val="00135E10"/>
    <w:rsid w:val="00136732"/>
    <w:rsid w:val="0013696D"/>
    <w:rsid w:val="00136C8F"/>
    <w:rsid w:val="00136E90"/>
    <w:rsid w:val="001372E7"/>
    <w:rsid w:val="001374C4"/>
    <w:rsid w:val="0013793D"/>
    <w:rsid w:val="00137FCD"/>
    <w:rsid w:val="001408F8"/>
    <w:rsid w:val="00141912"/>
    <w:rsid w:val="00141A63"/>
    <w:rsid w:val="00141A85"/>
    <w:rsid w:val="00141B4F"/>
    <w:rsid w:val="00141D3B"/>
    <w:rsid w:val="00141F3B"/>
    <w:rsid w:val="00142157"/>
    <w:rsid w:val="0014262F"/>
    <w:rsid w:val="00142C9F"/>
    <w:rsid w:val="001437A0"/>
    <w:rsid w:val="00143AF9"/>
    <w:rsid w:val="00143D36"/>
    <w:rsid w:val="00143FC4"/>
    <w:rsid w:val="0014480A"/>
    <w:rsid w:val="00144969"/>
    <w:rsid w:val="00145B07"/>
    <w:rsid w:val="00146572"/>
    <w:rsid w:val="00146C4B"/>
    <w:rsid w:val="00146DC2"/>
    <w:rsid w:val="00147414"/>
    <w:rsid w:val="00147794"/>
    <w:rsid w:val="001479C0"/>
    <w:rsid w:val="00147CA2"/>
    <w:rsid w:val="00147DDC"/>
    <w:rsid w:val="0015044B"/>
    <w:rsid w:val="0015054E"/>
    <w:rsid w:val="00151687"/>
    <w:rsid w:val="001517A1"/>
    <w:rsid w:val="0015196A"/>
    <w:rsid w:val="00151A50"/>
    <w:rsid w:val="00151B76"/>
    <w:rsid w:val="00151E77"/>
    <w:rsid w:val="001526CD"/>
    <w:rsid w:val="00152E4B"/>
    <w:rsid w:val="001534D6"/>
    <w:rsid w:val="00153E6F"/>
    <w:rsid w:val="00154309"/>
    <w:rsid w:val="001554A5"/>
    <w:rsid w:val="00155572"/>
    <w:rsid w:val="00155A0F"/>
    <w:rsid w:val="00155A2C"/>
    <w:rsid w:val="00155E03"/>
    <w:rsid w:val="00156194"/>
    <w:rsid w:val="00156898"/>
    <w:rsid w:val="00157259"/>
    <w:rsid w:val="00157A3E"/>
    <w:rsid w:val="001603DE"/>
    <w:rsid w:val="001607D9"/>
    <w:rsid w:val="0016084B"/>
    <w:rsid w:val="0016086A"/>
    <w:rsid w:val="001615C9"/>
    <w:rsid w:val="00161BFC"/>
    <w:rsid w:val="001620D7"/>
    <w:rsid w:val="0016222E"/>
    <w:rsid w:val="0016238A"/>
    <w:rsid w:val="00162B85"/>
    <w:rsid w:val="00162EE6"/>
    <w:rsid w:val="00164307"/>
    <w:rsid w:val="001648B5"/>
    <w:rsid w:val="00164FD4"/>
    <w:rsid w:val="00165031"/>
    <w:rsid w:val="001650C4"/>
    <w:rsid w:val="001654CF"/>
    <w:rsid w:val="00165AD6"/>
    <w:rsid w:val="00165E23"/>
    <w:rsid w:val="00165E4D"/>
    <w:rsid w:val="00165EC5"/>
    <w:rsid w:val="0016651E"/>
    <w:rsid w:val="0016700F"/>
    <w:rsid w:val="001673BE"/>
    <w:rsid w:val="001677D3"/>
    <w:rsid w:val="00170C29"/>
    <w:rsid w:val="00171213"/>
    <w:rsid w:val="001716C3"/>
    <w:rsid w:val="001717C7"/>
    <w:rsid w:val="0017190F"/>
    <w:rsid w:val="00171AB4"/>
    <w:rsid w:val="00172558"/>
    <w:rsid w:val="00172707"/>
    <w:rsid w:val="00172954"/>
    <w:rsid w:val="00172FE8"/>
    <w:rsid w:val="0017320D"/>
    <w:rsid w:val="00173396"/>
    <w:rsid w:val="00173863"/>
    <w:rsid w:val="00173BB1"/>
    <w:rsid w:val="001740BD"/>
    <w:rsid w:val="001748AA"/>
    <w:rsid w:val="001749DD"/>
    <w:rsid w:val="00174CA3"/>
    <w:rsid w:val="001752CB"/>
    <w:rsid w:val="0017546A"/>
    <w:rsid w:val="00175B7A"/>
    <w:rsid w:val="00175F5C"/>
    <w:rsid w:val="001761CC"/>
    <w:rsid w:val="00176274"/>
    <w:rsid w:val="001769C0"/>
    <w:rsid w:val="00176C98"/>
    <w:rsid w:val="0017742D"/>
    <w:rsid w:val="001779B8"/>
    <w:rsid w:val="00177FF9"/>
    <w:rsid w:val="00180358"/>
    <w:rsid w:val="00180F20"/>
    <w:rsid w:val="0018111F"/>
    <w:rsid w:val="001812F9"/>
    <w:rsid w:val="00181847"/>
    <w:rsid w:val="00181B2C"/>
    <w:rsid w:val="00181CCD"/>
    <w:rsid w:val="00182297"/>
    <w:rsid w:val="001822EF"/>
    <w:rsid w:val="00182F4E"/>
    <w:rsid w:val="00183159"/>
    <w:rsid w:val="00183C7A"/>
    <w:rsid w:val="00183D30"/>
    <w:rsid w:val="001841CC"/>
    <w:rsid w:val="00184D72"/>
    <w:rsid w:val="00184FFA"/>
    <w:rsid w:val="00185282"/>
    <w:rsid w:val="00185727"/>
    <w:rsid w:val="00185A8B"/>
    <w:rsid w:val="00185D07"/>
    <w:rsid w:val="00185FDE"/>
    <w:rsid w:val="0018638F"/>
    <w:rsid w:val="00186556"/>
    <w:rsid w:val="00186680"/>
    <w:rsid w:val="00186BC1"/>
    <w:rsid w:val="0018725B"/>
    <w:rsid w:val="00187B79"/>
    <w:rsid w:val="00190320"/>
    <w:rsid w:val="001905DE"/>
    <w:rsid w:val="00190D1A"/>
    <w:rsid w:val="001915D8"/>
    <w:rsid w:val="0019184A"/>
    <w:rsid w:val="001925C7"/>
    <w:rsid w:val="0019269A"/>
    <w:rsid w:val="001928E7"/>
    <w:rsid w:val="001929D8"/>
    <w:rsid w:val="00193546"/>
    <w:rsid w:val="001935E6"/>
    <w:rsid w:val="00193654"/>
    <w:rsid w:val="001946C8"/>
    <w:rsid w:val="001946CE"/>
    <w:rsid w:val="00194878"/>
    <w:rsid w:val="00194E14"/>
    <w:rsid w:val="00195174"/>
    <w:rsid w:val="0019548C"/>
    <w:rsid w:val="00195646"/>
    <w:rsid w:val="00195939"/>
    <w:rsid w:val="0019648D"/>
    <w:rsid w:val="001965F4"/>
    <w:rsid w:val="00196620"/>
    <w:rsid w:val="001966FC"/>
    <w:rsid w:val="001967F8"/>
    <w:rsid w:val="00196E24"/>
    <w:rsid w:val="0019715E"/>
    <w:rsid w:val="00197D13"/>
    <w:rsid w:val="001A08B0"/>
    <w:rsid w:val="001A08F2"/>
    <w:rsid w:val="001A0E07"/>
    <w:rsid w:val="001A0F2A"/>
    <w:rsid w:val="001A0FB3"/>
    <w:rsid w:val="001A0FFF"/>
    <w:rsid w:val="001A1A21"/>
    <w:rsid w:val="001A1E27"/>
    <w:rsid w:val="001A2577"/>
    <w:rsid w:val="001A2878"/>
    <w:rsid w:val="001A2DD2"/>
    <w:rsid w:val="001A2F66"/>
    <w:rsid w:val="001A34EA"/>
    <w:rsid w:val="001A3974"/>
    <w:rsid w:val="001A39FC"/>
    <w:rsid w:val="001A3E46"/>
    <w:rsid w:val="001A3E77"/>
    <w:rsid w:val="001A3EFF"/>
    <w:rsid w:val="001A41D5"/>
    <w:rsid w:val="001A46D4"/>
    <w:rsid w:val="001A473F"/>
    <w:rsid w:val="001A4761"/>
    <w:rsid w:val="001A52A4"/>
    <w:rsid w:val="001A54B6"/>
    <w:rsid w:val="001A56D6"/>
    <w:rsid w:val="001A57F6"/>
    <w:rsid w:val="001A5886"/>
    <w:rsid w:val="001A5A77"/>
    <w:rsid w:val="001A60FE"/>
    <w:rsid w:val="001A62F4"/>
    <w:rsid w:val="001A69DC"/>
    <w:rsid w:val="001A6B85"/>
    <w:rsid w:val="001A719F"/>
    <w:rsid w:val="001A7EEF"/>
    <w:rsid w:val="001B0D2A"/>
    <w:rsid w:val="001B113C"/>
    <w:rsid w:val="001B1661"/>
    <w:rsid w:val="001B167C"/>
    <w:rsid w:val="001B187C"/>
    <w:rsid w:val="001B1BCC"/>
    <w:rsid w:val="001B20A9"/>
    <w:rsid w:val="001B2453"/>
    <w:rsid w:val="001B29C8"/>
    <w:rsid w:val="001B3592"/>
    <w:rsid w:val="001B3C6D"/>
    <w:rsid w:val="001B4234"/>
    <w:rsid w:val="001B5106"/>
    <w:rsid w:val="001B5542"/>
    <w:rsid w:val="001B5770"/>
    <w:rsid w:val="001B5792"/>
    <w:rsid w:val="001B5795"/>
    <w:rsid w:val="001B5F95"/>
    <w:rsid w:val="001B63A3"/>
    <w:rsid w:val="001B647B"/>
    <w:rsid w:val="001B66E3"/>
    <w:rsid w:val="001B69BA"/>
    <w:rsid w:val="001B7276"/>
    <w:rsid w:val="001B74D9"/>
    <w:rsid w:val="001C048A"/>
    <w:rsid w:val="001C07E2"/>
    <w:rsid w:val="001C1865"/>
    <w:rsid w:val="001C1CAB"/>
    <w:rsid w:val="001C1E73"/>
    <w:rsid w:val="001C1F3D"/>
    <w:rsid w:val="001C2053"/>
    <w:rsid w:val="001C2111"/>
    <w:rsid w:val="001C23CE"/>
    <w:rsid w:val="001C286B"/>
    <w:rsid w:val="001C2DED"/>
    <w:rsid w:val="001C2E37"/>
    <w:rsid w:val="001C2E70"/>
    <w:rsid w:val="001C307F"/>
    <w:rsid w:val="001C356F"/>
    <w:rsid w:val="001C3A37"/>
    <w:rsid w:val="001C3AC6"/>
    <w:rsid w:val="001C3BE0"/>
    <w:rsid w:val="001C3DF3"/>
    <w:rsid w:val="001C4226"/>
    <w:rsid w:val="001C43D0"/>
    <w:rsid w:val="001C4EAD"/>
    <w:rsid w:val="001C5375"/>
    <w:rsid w:val="001C5831"/>
    <w:rsid w:val="001C5A65"/>
    <w:rsid w:val="001C5E7C"/>
    <w:rsid w:val="001C60CD"/>
    <w:rsid w:val="001C64AA"/>
    <w:rsid w:val="001C65D8"/>
    <w:rsid w:val="001C65DC"/>
    <w:rsid w:val="001C6861"/>
    <w:rsid w:val="001C6C9C"/>
    <w:rsid w:val="001C7478"/>
    <w:rsid w:val="001C756E"/>
    <w:rsid w:val="001C76E3"/>
    <w:rsid w:val="001C7A0D"/>
    <w:rsid w:val="001C7AEC"/>
    <w:rsid w:val="001C7CCD"/>
    <w:rsid w:val="001C7E27"/>
    <w:rsid w:val="001D0069"/>
    <w:rsid w:val="001D02DE"/>
    <w:rsid w:val="001D0E34"/>
    <w:rsid w:val="001D0F39"/>
    <w:rsid w:val="001D16FA"/>
    <w:rsid w:val="001D19C8"/>
    <w:rsid w:val="001D2FD5"/>
    <w:rsid w:val="001D4052"/>
    <w:rsid w:val="001D45B9"/>
    <w:rsid w:val="001D4D9A"/>
    <w:rsid w:val="001D4DAD"/>
    <w:rsid w:val="001D5655"/>
    <w:rsid w:val="001D5915"/>
    <w:rsid w:val="001D59DD"/>
    <w:rsid w:val="001D5E68"/>
    <w:rsid w:val="001D6159"/>
    <w:rsid w:val="001D63C6"/>
    <w:rsid w:val="001D68B3"/>
    <w:rsid w:val="001D73F3"/>
    <w:rsid w:val="001D773E"/>
    <w:rsid w:val="001D779E"/>
    <w:rsid w:val="001D7B9E"/>
    <w:rsid w:val="001D7E84"/>
    <w:rsid w:val="001E0691"/>
    <w:rsid w:val="001E0CB4"/>
    <w:rsid w:val="001E0CC1"/>
    <w:rsid w:val="001E1563"/>
    <w:rsid w:val="001E18F9"/>
    <w:rsid w:val="001E1ED6"/>
    <w:rsid w:val="001E2B09"/>
    <w:rsid w:val="001E304F"/>
    <w:rsid w:val="001E3322"/>
    <w:rsid w:val="001E392E"/>
    <w:rsid w:val="001E4423"/>
    <w:rsid w:val="001E4449"/>
    <w:rsid w:val="001E4809"/>
    <w:rsid w:val="001E4BEC"/>
    <w:rsid w:val="001E5572"/>
    <w:rsid w:val="001E57FC"/>
    <w:rsid w:val="001E5B9C"/>
    <w:rsid w:val="001E649A"/>
    <w:rsid w:val="001E65E8"/>
    <w:rsid w:val="001E6C4E"/>
    <w:rsid w:val="001E6FC1"/>
    <w:rsid w:val="001F0B61"/>
    <w:rsid w:val="001F0DA3"/>
    <w:rsid w:val="001F0EB9"/>
    <w:rsid w:val="001F1470"/>
    <w:rsid w:val="001F15BB"/>
    <w:rsid w:val="001F1B70"/>
    <w:rsid w:val="001F1C0D"/>
    <w:rsid w:val="001F215D"/>
    <w:rsid w:val="001F2A75"/>
    <w:rsid w:val="001F2C5A"/>
    <w:rsid w:val="001F2F5A"/>
    <w:rsid w:val="001F321A"/>
    <w:rsid w:val="001F3793"/>
    <w:rsid w:val="001F3F69"/>
    <w:rsid w:val="001F4100"/>
    <w:rsid w:val="001F4878"/>
    <w:rsid w:val="001F4EC2"/>
    <w:rsid w:val="001F54D9"/>
    <w:rsid w:val="001F5B82"/>
    <w:rsid w:val="001F5BF9"/>
    <w:rsid w:val="001F5C81"/>
    <w:rsid w:val="001F6CA9"/>
    <w:rsid w:val="001F7032"/>
    <w:rsid w:val="001F718C"/>
    <w:rsid w:val="001F75A7"/>
    <w:rsid w:val="001F7827"/>
    <w:rsid w:val="001F78B0"/>
    <w:rsid w:val="001F79B8"/>
    <w:rsid w:val="00200155"/>
    <w:rsid w:val="00200394"/>
    <w:rsid w:val="00200421"/>
    <w:rsid w:val="00201A17"/>
    <w:rsid w:val="00201ADD"/>
    <w:rsid w:val="00201C00"/>
    <w:rsid w:val="00201CCC"/>
    <w:rsid w:val="002021BB"/>
    <w:rsid w:val="00202245"/>
    <w:rsid w:val="00202862"/>
    <w:rsid w:val="002028DA"/>
    <w:rsid w:val="00203287"/>
    <w:rsid w:val="00203365"/>
    <w:rsid w:val="00203EDF"/>
    <w:rsid w:val="00204595"/>
    <w:rsid w:val="00204609"/>
    <w:rsid w:val="002046FC"/>
    <w:rsid w:val="002052F2"/>
    <w:rsid w:val="00205597"/>
    <w:rsid w:val="0020566B"/>
    <w:rsid w:val="00206AEA"/>
    <w:rsid w:val="00206D2F"/>
    <w:rsid w:val="002073F3"/>
    <w:rsid w:val="0021017C"/>
    <w:rsid w:val="00210526"/>
    <w:rsid w:val="002112DB"/>
    <w:rsid w:val="00212401"/>
    <w:rsid w:val="0021265D"/>
    <w:rsid w:val="0021271A"/>
    <w:rsid w:val="00212D14"/>
    <w:rsid w:val="00213764"/>
    <w:rsid w:val="00213BDA"/>
    <w:rsid w:val="002141F3"/>
    <w:rsid w:val="0021470B"/>
    <w:rsid w:val="0021493C"/>
    <w:rsid w:val="00214A75"/>
    <w:rsid w:val="00214DF3"/>
    <w:rsid w:val="00214E92"/>
    <w:rsid w:val="002157B1"/>
    <w:rsid w:val="00215ED8"/>
    <w:rsid w:val="00216053"/>
    <w:rsid w:val="00216099"/>
    <w:rsid w:val="00216319"/>
    <w:rsid w:val="00216AA3"/>
    <w:rsid w:val="00216DC3"/>
    <w:rsid w:val="0021715F"/>
    <w:rsid w:val="0021723D"/>
    <w:rsid w:val="00217FF4"/>
    <w:rsid w:val="002203E8"/>
    <w:rsid w:val="00220998"/>
    <w:rsid w:val="00220B77"/>
    <w:rsid w:val="00220ECE"/>
    <w:rsid w:val="002211C5"/>
    <w:rsid w:val="00221378"/>
    <w:rsid w:val="00221607"/>
    <w:rsid w:val="0022223D"/>
    <w:rsid w:val="002222DC"/>
    <w:rsid w:val="0022251A"/>
    <w:rsid w:val="002225DE"/>
    <w:rsid w:val="00222636"/>
    <w:rsid w:val="0022269B"/>
    <w:rsid w:val="00222A6B"/>
    <w:rsid w:val="00222AFB"/>
    <w:rsid w:val="00222B92"/>
    <w:rsid w:val="0022335F"/>
    <w:rsid w:val="00223906"/>
    <w:rsid w:val="00223D2A"/>
    <w:rsid w:val="00225588"/>
    <w:rsid w:val="00225955"/>
    <w:rsid w:val="00225D5F"/>
    <w:rsid w:val="00225E9A"/>
    <w:rsid w:val="00226C2B"/>
    <w:rsid w:val="00226FEA"/>
    <w:rsid w:val="00227299"/>
    <w:rsid w:val="00227C54"/>
    <w:rsid w:val="002303A6"/>
    <w:rsid w:val="00230530"/>
    <w:rsid w:val="00230A60"/>
    <w:rsid w:val="00231D0F"/>
    <w:rsid w:val="00232001"/>
    <w:rsid w:val="002323F9"/>
    <w:rsid w:val="00232A9F"/>
    <w:rsid w:val="00232DC6"/>
    <w:rsid w:val="002330CB"/>
    <w:rsid w:val="0023488A"/>
    <w:rsid w:val="002348C5"/>
    <w:rsid w:val="00234C13"/>
    <w:rsid w:val="0023530A"/>
    <w:rsid w:val="00235F90"/>
    <w:rsid w:val="00236676"/>
    <w:rsid w:val="0023683C"/>
    <w:rsid w:val="0023692E"/>
    <w:rsid w:val="00237348"/>
    <w:rsid w:val="002409EB"/>
    <w:rsid w:val="00240DCA"/>
    <w:rsid w:val="00240E3B"/>
    <w:rsid w:val="00240E95"/>
    <w:rsid w:val="002418D6"/>
    <w:rsid w:val="002429E0"/>
    <w:rsid w:val="00243424"/>
    <w:rsid w:val="00243A13"/>
    <w:rsid w:val="00243BDE"/>
    <w:rsid w:val="00243D40"/>
    <w:rsid w:val="00243D81"/>
    <w:rsid w:val="00244028"/>
    <w:rsid w:val="00244BEE"/>
    <w:rsid w:val="00244C90"/>
    <w:rsid w:val="00244F86"/>
    <w:rsid w:val="00245156"/>
    <w:rsid w:val="002451C5"/>
    <w:rsid w:val="00245278"/>
    <w:rsid w:val="0024547E"/>
    <w:rsid w:val="002461E9"/>
    <w:rsid w:val="002467C4"/>
    <w:rsid w:val="002468C3"/>
    <w:rsid w:val="00247002"/>
    <w:rsid w:val="00247273"/>
    <w:rsid w:val="0024770C"/>
    <w:rsid w:val="0024796E"/>
    <w:rsid w:val="00247A61"/>
    <w:rsid w:val="00247DD9"/>
    <w:rsid w:val="00247E40"/>
    <w:rsid w:val="0025069D"/>
    <w:rsid w:val="00250BE4"/>
    <w:rsid w:val="0025139E"/>
    <w:rsid w:val="0025145B"/>
    <w:rsid w:val="00251C4E"/>
    <w:rsid w:val="00252289"/>
    <w:rsid w:val="0025259C"/>
    <w:rsid w:val="002526D1"/>
    <w:rsid w:val="002527ED"/>
    <w:rsid w:val="002528E9"/>
    <w:rsid w:val="00252B91"/>
    <w:rsid w:val="00252D5D"/>
    <w:rsid w:val="00253990"/>
    <w:rsid w:val="002539E8"/>
    <w:rsid w:val="00253D25"/>
    <w:rsid w:val="002542F0"/>
    <w:rsid w:val="0025461A"/>
    <w:rsid w:val="00254C60"/>
    <w:rsid w:val="00254EBE"/>
    <w:rsid w:val="00254F56"/>
    <w:rsid w:val="0025515F"/>
    <w:rsid w:val="00255645"/>
    <w:rsid w:val="00255AA1"/>
    <w:rsid w:val="00256909"/>
    <w:rsid w:val="00256BDC"/>
    <w:rsid w:val="00256D1A"/>
    <w:rsid w:val="0025759B"/>
    <w:rsid w:val="00257AD8"/>
    <w:rsid w:val="00260E14"/>
    <w:rsid w:val="002611DD"/>
    <w:rsid w:val="002613FF"/>
    <w:rsid w:val="00261456"/>
    <w:rsid w:val="00261705"/>
    <w:rsid w:val="00261AC0"/>
    <w:rsid w:val="0026243B"/>
    <w:rsid w:val="00262C77"/>
    <w:rsid w:val="00262CDB"/>
    <w:rsid w:val="00262CEE"/>
    <w:rsid w:val="002630BD"/>
    <w:rsid w:val="00263F18"/>
    <w:rsid w:val="002643A9"/>
    <w:rsid w:val="0026458E"/>
    <w:rsid w:val="0026485C"/>
    <w:rsid w:val="00264C10"/>
    <w:rsid w:val="00264C86"/>
    <w:rsid w:val="00264FA1"/>
    <w:rsid w:val="00265C15"/>
    <w:rsid w:val="00265F35"/>
    <w:rsid w:val="00266B0D"/>
    <w:rsid w:val="00266CBD"/>
    <w:rsid w:val="00266DB9"/>
    <w:rsid w:val="00267762"/>
    <w:rsid w:val="00267863"/>
    <w:rsid w:val="00267AAC"/>
    <w:rsid w:val="00270465"/>
    <w:rsid w:val="00270521"/>
    <w:rsid w:val="002705EA"/>
    <w:rsid w:val="002707A6"/>
    <w:rsid w:val="00270DA2"/>
    <w:rsid w:val="00270F27"/>
    <w:rsid w:val="00271283"/>
    <w:rsid w:val="00271780"/>
    <w:rsid w:val="002718B1"/>
    <w:rsid w:val="00271C9C"/>
    <w:rsid w:val="002721AA"/>
    <w:rsid w:val="00272230"/>
    <w:rsid w:val="00273354"/>
    <w:rsid w:val="00273521"/>
    <w:rsid w:val="00273866"/>
    <w:rsid w:val="00273952"/>
    <w:rsid w:val="00273C0A"/>
    <w:rsid w:val="0027447F"/>
    <w:rsid w:val="002744A5"/>
    <w:rsid w:val="00275021"/>
    <w:rsid w:val="00275A32"/>
    <w:rsid w:val="00275C28"/>
    <w:rsid w:val="00276603"/>
    <w:rsid w:val="00276D4F"/>
    <w:rsid w:val="00276F6C"/>
    <w:rsid w:val="00277031"/>
    <w:rsid w:val="002770E2"/>
    <w:rsid w:val="002778EE"/>
    <w:rsid w:val="00280DEC"/>
    <w:rsid w:val="00281114"/>
    <w:rsid w:val="00281884"/>
    <w:rsid w:val="00281DA8"/>
    <w:rsid w:val="002825C1"/>
    <w:rsid w:val="002826A5"/>
    <w:rsid w:val="00283294"/>
    <w:rsid w:val="002835AD"/>
    <w:rsid w:val="00283735"/>
    <w:rsid w:val="00283A4C"/>
    <w:rsid w:val="00283C32"/>
    <w:rsid w:val="00283EF3"/>
    <w:rsid w:val="002842C1"/>
    <w:rsid w:val="00284357"/>
    <w:rsid w:val="00284A75"/>
    <w:rsid w:val="00284C8B"/>
    <w:rsid w:val="00285544"/>
    <w:rsid w:val="002856D8"/>
    <w:rsid w:val="00285713"/>
    <w:rsid w:val="00285898"/>
    <w:rsid w:val="00285C36"/>
    <w:rsid w:val="00285E8A"/>
    <w:rsid w:val="002863C2"/>
    <w:rsid w:val="0028642E"/>
    <w:rsid w:val="0028666D"/>
    <w:rsid w:val="0028777E"/>
    <w:rsid w:val="00287805"/>
    <w:rsid w:val="00287FCA"/>
    <w:rsid w:val="0029176E"/>
    <w:rsid w:val="00291B73"/>
    <w:rsid w:val="00291F46"/>
    <w:rsid w:val="0029249D"/>
    <w:rsid w:val="0029290F"/>
    <w:rsid w:val="00292B7C"/>
    <w:rsid w:val="00293255"/>
    <w:rsid w:val="00293972"/>
    <w:rsid w:val="00293CDA"/>
    <w:rsid w:val="002941A4"/>
    <w:rsid w:val="002944C4"/>
    <w:rsid w:val="00294595"/>
    <w:rsid w:val="00295008"/>
    <w:rsid w:val="0029544E"/>
    <w:rsid w:val="00295A6B"/>
    <w:rsid w:val="00295C20"/>
    <w:rsid w:val="00295F2C"/>
    <w:rsid w:val="00296077"/>
    <w:rsid w:val="0029666A"/>
    <w:rsid w:val="002969B6"/>
    <w:rsid w:val="002969F1"/>
    <w:rsid w:val="00296D7D"/>
    <w:rsid w:val="0029779E"/>
    <w:rsid w:val="00297837"/>
    <w:rsid w:val="002A0635"/>
    <w:rsid w:val="002A0FEF"/>
    <w:rsid w:val="002A1C44"/>
    <w:rsid w:val="002A1C9C"/>
    <w:rsid w:val="002A20F9"/>
    <w:rsid w:val="002A21A2"/>
    <w:rsid w:val="002A237D"/>
    <w:rsid w:val="002A23D3"/>
    <w:rsid w:val="002A2C84"/>
    <w:rsid w:val="002A30EB"/>
    <w:rsid w:val="002A3802"/>
    <w:rsid w:val="002A3965"/>
    <w:rsid w:val="002A4BCF"/>
    <w:rsid w:val="002A4DE1"/>
    <w:rsid w:val="002A4E7E"/>
    <w:rsid w:val="002A4EE4"/>
    <w:rsid w:val="002A51B0"/>
    <w:rsid w:val="002A6598"/>
    <w:rsid w:val="002A67E9"/>
    <w:rsid w:val="002A6CDD"/>
    <w:rsid w:val="002A6D3F"/>
    <w:rsid w:val="002A76E3"/>
    <w:rsid w:val="002B0C44"/>
    <w:rsid w:val="002B0EFC"/>
    <w:rsid w:val="002B10B5"/>
    <w:rsid w:val="002B1146"/>
    <w:rsid w:val="002B11BF"/>
    <w:rsid w:val="002B121B"/>
    <w:rsid w:val="002B13C1"/>
    <w:rsid w:val="002B1595"/>
    <w:rsid w:val="002B1628"/>
    <w:rsid w:val="002B1C93"/>
    <w:rsid w:val="002B1ED9"/>
    <w:rsid w:val="002B1FE2"/>
    <w:rsid w:val="002B2030"/>
    <w:rsid w:val="002B20F8"/>
    <w:rsid w:val="002B2705"/>
    <w:rsid w:val="002B2B17"/>
    <w:rsid w:val="002B3C5D"/>
    <w:rsid w:val="002B3E23"/>
    <w:rsid w:val="002B3E81"/>
    <w:rsid w:val="002B4AA4"/>
    <w:rsid w:val="002B5055"/>
    <w:rsid w:val="002B5441"/>
    <w:rsid w:val="002B5525"/>
    <w:rsid w:val="002B577D"/>
    <w:rsid w:val="002B60D0"/>
    <w:rsid w:val="002B61F2"/>
    <w:rsid w:val="002B63E4"/>
    <w:rsid w:val="002B6C7F"/>
    <w:rsid w:val="002B6CA1"/>
    <w:rsid w:val="002B71CB"/>
    <w:rsid w:val="002B71E8"/>
    <w:rsid w:val="002B74C5"/>
    <w:rsid w:val="002B77B8"/>
    <w:rsid w:val="002C0BAB"/>
    <w:rsid w:val="002C114F"/>
    <w:rsid w:val="002C1C6C"/>
    <w:rsid w:val="002C255E"/>
    <w:rsid w:val="002C29F2"/>
    <w:rsid w:val="002C2CAF"/>
    <w:rsid w:val="002C2F13"/>
    <w:rsid w:val="002C3633"/>
    <w:rsid w:val="002C364D"/>
    <w:rsid w:val="002C3EE5"/>
    <w:rsid w:val="002C4146"/>
    <w:rsid w:val="002C419F"/>
    <w:rsid w:val="002C4631"/>
    <w:rsid w:val="002C4B86"/>
    <w:rsid w:val="002C4EEE"/>
    <w:rsid w:val="002C5249"/>
    <w:rsid w:val="002C5ABC"/>
    <w:rsid w:val="002C628D"/>
    <w:rsid w:val="002C62F1"/>
    <w:rsid w:val="002C6A10"/>
    <w:rsid w:val="002C6CAC"/>
    <w:rsid w:val="002C7106"/>
    <w:rsid w:val="002D0675"/>
    <w:rsid w:val="002D0707"/>
    <w:rsid w:val="002D12C2"/>
    <w:rsid w:val="002D17E4"/>
    <w:rsid w:val="002D1F1D"/>
    <w:rsid w:val="002D1FAF"/>
    <w:rsid w:val="002D2A5A"/>
    <w:rsid w:val="002D2FBF"/>
    <w:rsid w:val="002D315A"/>
    <w:rsid w:val="002D3254"/>
    <w:rsid w:val="002D4283"/>
    <w:rsid w:val="002D4A3C"/>
    <w:rsid w:val="002D4CA6"/>
    <w:rsid w:val="002D5109"/>
    <w:rsid w:val="002D5C8D"/>
    <w:rsid w:val="002D5EB2"/>
    <w:rsid w:val="002D63CF"/>
    <w:rsid w:val="002D6865"/>
    <w:rsid w:val="002D6B50"/>
    <w:rsid w:val="002D6D8A"/>
    <w:rsid w:val="002D717A"/>
    <w:rsid w:val="002D73B8"/>
    <w:rsid w:val="002D73DA"/>
    <w:rsid w:val="002D7B13"/>
    <w:rsid w:val="002D7CC3"/>
    <w:rsid w:val="002E0360"/>
    <w:rsid w:val="002E03F8"/>
    <w:rsid w:val="002E0CB7"/>
    <w:rsid w:val="002E168E"/>
    <w:rsid w:val="002E20F8"/>
    <w:rsid w:val="002E23AB"/>
    <w:rsid w:val="002E255F"/>
    <w:rsid w:val="002E2AB6"/>
    <w:rsid w:val="002E30E9"/>
    <w:rsid w:val="002E31CC"/>
    <w:rsid w:val="002E3748"/>
    <w:rsid w:val="002E3A34"/>
    <w:rsid w:val="002E3AE1"/>
    <w:rsid w:val="002E3D81"/>
    <w:rsid w:val="002E4933"/>
    <w:rsid w:val="002E504F"/>
    <w:rsid w:val="002E6347"/>
    <w:rsid w:val="002E6A8A"/>
    <w:rsid w:val="002E74AE"/>
    <w:rsid w:val="002E7EC4"/>
    <w:rsid w:val="002F028F"/>
    <w:rsid w:val="002F041D"/>
    <w:rsid w:val="002F0649"/>
    <w:rsid w:val="002F066C"/>
    <w:rsid w:val="002F07E7"/>
    <w:rsid w:val="002F08A8"/>
    <w:rsid w:val="002F0ECA"/>
    <w:rsid w:val="002F0F22"/>
    <w:rsid w:val="002F135E"/>
    <w:rsid w:val="002F1679"/>
    <w:rsid w:val="002F19D4"/>
    <w:rsid w:val="002F2022"/>
    <w:rsid w:val="002F2242"/>
    <w:rsid w:val="002F2923"/>
    <w:rsid w:val="002F29E3"/>
    <w:rsid w:val="002F2A9E"/>
    <w:rsid w:val="002F3322"/>
    <w:rsid w:val="002F4893"/>
    <w:rsid w:val="002F498D"/>
    <w:rsid w:val="002F4E5D"/>
    <w:rsid w:val="002F4E86"/>
    <w:rsid w:val="002F5B03"/>
    <w:rsid w:val="002F61D0"/>
    <w:rsid w:val="002F61EA"/>
    <w:rsid w:val="002F6345"/>
    <w:rsid w:val="002F67A0"/>
    <w:rsid w:val="002F6BBD"/>
    <w:rsid w:val="002F6F2E"/>
    <w:rsid w:val="002F76C7"/>
    <w:rsid w:val="002F77C6"/>
    <w:rsid w:val="002F78F0"/>
    <w:rsid w:val="002F79A9"/>
    <w:rsid w:val="002F7AAA"/>
    <w:rsid w:val="002F7CBC"/>
    <w:rsid w:val="0030078A"/>
    <w:rsid w:val="00300A64"/>
    <w:rsid w:val="00300AB4"/>
    <w:rsid w:val="00300C05"/>
    <w:rsid w:val="00300CDC"/>
    <w:rsid w:val="00301185"/>
    <w:rsid w:val="0030159F"/>
    <w:rsid w:val="003016E4"/>
    <w:rsid w:val="00301A11"/>
    <w:rsid w:val="003021EA"/>
    <w:rsid w:val="00302232"/>
    <w:rsid w:val="003022CD"/>
    <w:rsid w:val="00302771"/>
    <w:rsid w:val="00302C00"/>
    <w:rsid w:val="00303468"/>
    <w:rsid w:val="00303AE8"/>
    <w:rsid w:val="00303C3E"/>
    <w:rsid w:val="00303D94"/>
    <w:rsid w:val="00304864"/>
    <w:rsid w:val="003049BD"/>
    <w:rsid w:val="00304AB0"/>
    <w:rsid w:val="00304C94"/>
    <w:rsid w:val="00304E62"/>
    <w:rsid w:val="00304F49"/>
    <w:rsid w:val="003050B1"/>
    <w:rsid w:val="00305B51"/>
    <w:rsid w:val="00305F4B"/>
    <w:rsid w:val="0030611C"/>
    <w:rsid w:val="00306559"/>
    <w:rsid w:val="00306E0B"/>
    <w:rsid w:val="003072C6"/>
    <w:rsid w:val="00307336"/>
    <w:rsid w:val="00307514"/>
    <w:rsid w:val="0030770C"/>
    <w:rsid w:val="00307C13"/>
    <w:rsid w:val="0031008A"/>
    <w:rsid w:val="00310BD7"/>
    <w:rsid w:val="00310D43"/>
    <w:rsid w:val="00310DF1"/>
    <w:rsid w:val="00310E25"/>
    <w:rsid w:val="0031104B"/>
    <w:rsid w:val="00311110"/>
    <w:rsid w:val="0031168E"/>
    <w:rsid w:val="00312848"/>
    <w:rsid w:val="00312931"/>
    <w:rsid w:val="00312A7B"/>
    <w:rsid w:val="00313DCB"/>
    <w:rsid w:val="00313DD0"/>
    <w:rsid w:val="00313EA4"/>
    <w:rsid w:val="003141A5"/>
    <w:rsid w:val="0031455F"/>
    <w:rsid w:val="003146CB"/>
    <w:rsid w:val="00314CF2"/>
    <w:rsid w:val="0031556A"/>
    <w:rsid w:val="00315AFE"/>
    <w:rsid w:val="00315BA5"/>
    <w:rsid w:val="0031679A"/>
    <w:rsid w:val="003168F5"/>
    <w:rsid w:val="00317107"/>
    <w:rsid w:val="003171ED"/>
    <w:rsid w:val="0031748A"/>
    <w:rsid w:val="00317806"/>
    <w:rsid w:val="00317854"/>
    <w:rsid w:val="00317922"/>
    <w:rsid w:val="00320016"/>
    <w:rsid w:val="00320B34"/>
    <w:rsid w:val="00321AFF"/>
    <w:rsid w:val="00321B1A"/>
    <w:rsid w:val="00321C25"/>
    <w:rsid w:val="00321CEE"/>
    <w:rsid w:val="00321F6D"/>
    <w:rsid w:val="0032223E"/>
    <w:rsid w:val="0032316D"/>
    <w:rsid w:val="003232E6"/>
    <w:rsid w:val="00323371"/>
    <w:rsid w:val="00323469"/>
    <w:rsid w:val="00323F37"/>
    <w:rsid w:val="003246A9"/>
    <w:rsid w:val="00324735"/>
    <w:rsid w:val="00324CE5"/>
    <w:rsid w:val="00324F91"/>
    <w:rsid w:val="00325490"/>
    <w:rsid w:val="00325AED"/>
    <w:rsid w:val="00325EFC"/>
    <w:rsid w:val="003261F9"/>
    <w:rsid w:val="00326C14"/>
    <w:rsid w:val="00327063"/>
    <w:rsid w:val="003276D0"/>
    <w:rsid w:val="00327781"/>
    <w:rsid w:val="00327806"/>
    <w:rsid w:val="0033067F"/>
    <w:rsid w:val="003309D5"/>
    <w:rsid w:val="00330B63"/>
    <w:rsid w:val="0033185D"/>
    <w:rsid w:val="00331DC9"/>
    <w:rsid w:val="0033225D"/>
    <w:rsid w:val="00332F54"/>
    <w:rsid w:val="003331A1"/>
    <w:rsid w:val="0033322B"/>
    <w:rsid w:val="00333678"/>
    <w:rsid w:val="003336B9"/>
    <w:rsid w:val="00333842"/>
    <w:rsid w:val="003339BA"/>
    <w:rsid w:val="00333DC4"/>
    <w:rsid w:val="00334559"/>
    <w:rsid w:val="00334599"/>
    <w:rsid w:val="003346E4"/>
    <w:rsid w:val="003352E0"/>
    <w:rsid w:val="0033587B"/>
    <w:rsid w:val="00335A4B"/>
    <w:rsid w:val="00335DAE"/>
    <w:rsid w:val="003364BB"/>
    <w:rsid w:val="00336CA6"/>
    <w:rsid w:val="00336CFC"/>
    <w:rsid w:val="00336FD0"/>
    <w:rsid w:val="0033745D"/>
    <w:rsid w:val="0033785E"/>
    <w:rsid w:val="00337A1C"/>
    <w:rsid w:val="00340010"/>
    <w:rsid w:val="003400F1"/>
    <w:rsid w:val="0034026F"/>
    <w:rsid w:val="0034033D"/>
    <w:rsid w:val="00340798"/>
    <w:rsid w:val="0034079F"/>
    <w:rsid w:val="00340A46"/>
    <w:rsid w:val="00340D9F"/>
    <w:rsid w:val="0034157D"/>
    <w:rsid w:val="00341AFD"/>
    <w:rsid w:val="00341F09"/>
    <w:rsid w:val="003425CC"/>
    <w:rsid w:val="003428FC"/>
    <w:rsid w:val="00342F38"/>
    <w:rsid w:val="00343197"/>
    <w:rsid w:val="003435B2"/>
    <w:rsid w:val="00343851"/>
    <w:rsid w:val="00343A84"/>
    <w:rsid w:val="00343C88"/>
    <w:rsid w:val="0034413B"/>
    <w:rsid w:val="00344BBC"/>
    <w:rsid w:val="00345A12"/>
    <w:rsid w:val="003465AE"/>
    <w:rsid w:val="00346822"/>
    <w:rsid w:val="00346DB6"/>
    <w:rsid w:val="00346E95"/>
    <w:rsid w:val="00346FBA"/>
    <w:rsid w:val="00347013"/>
    <w:rsid w:val="00347991"/>
    <w:rsid w:val="00350010"/>
    <w:rsid w:val="0035072F"/>
    <w:rsid w:val="003508C6"/>
    <w:rsid w:val="00350945"/>
    <w:rsid w:val="00350954"/>
    <w:rsid w:val="00350D19"/>
    <w:rsid w:val="003514BB"/>
    <w:rsid w:val="00351895"/>
    <w:rsid w:val="00351B0B"/>
    <w:rsid w:val="00352047"/>
    <w:rsid w:val="00352220"/>
    <w:rsid w:val="00352459"/>
    <w:rsid w:val="003526B1"/>
    <w:rsid w:val="00352959"/>
    <w:rsid w:val="00352CE0"/>
    <w:rsid w:val="0035303F"/>
    <w:rsid w:val="00353A70"/>
    <w:rsid w:val="00353E8E"/>
    <w:rsid w:val="00354D65"/>
    <w:rsid w:val="00354ECD"/>
    <w:rsid w:val="00355235"/>
    <w:rsid w:val="003557DC"/>
    <w:rsid w:val="003561B5"/>
    <w:rsid w:val="00356299"/>
    <w:rsid w:val="0035659D"/>
    <w:rsid w:val="003567E5"/>
    <w:rsid w:val="00356C47"/>
    <w:rsid w:val="003578A7"/>
    <w:rsid w:val="00360B20"/>
    <w:rsid w:val="00360C28"/>
    <w:rsid w:val="00360D6C"/>
    <w:rsid w:val="003618BA"/>
    <w:rsid w:val="00362004"/>
    <w:rsid w:val="00362D9B"/>
    <w:rsid w:val="00362DA4"/>
    <w:rsid w:val="00363942"/>
    <w:rsid w:val="00363B1D"/>
    <w:rsid w:val="00364DA3"/>
    <w:rsid w:val="0036522A"/>
    <w:rsid w:val="00365309"/>
    <w:rsid w:val="0036571B"/>
    <w:rsid w:val="00365872"/>
    <w:rsid w:val="00365C2C"/>
    <w:rsid w:val="003661C6"/>
    <w:rsid w:val="003664D5"/>
    <w:rsid w:val="00366988"/>
    <w:rsid w:val="00366A47"/>
    <w:rsid w:val="0036741D"/>
    <w:rsid w:val="00367C51"/>
    <w:rsid w:val="00370266"/>
    <w:rsid w:val="00370BD9"/>
    <w:rsid w:val="00370CB7"/>
    <w:rsid w:val="0037158C"/>
    <w:rsid w:val="00371C81"/>
    <w:rsid w:val="00372004"/>
    <w:rsid w:val="00372321"/>
    <w:rsid w:val="003729E0"/>
    <w:rsid w:val="00372DA1"/>
    <w:rsid w:val="003730CC"/>
    <w:rsid w:val="003738D4"/>
    <w:rsid w:val="003739C0"/>
    <w:rsid w:val="00373D79"/>
    <w:rsid w:val="0037432A"/>
    <w:rsid w:val="0037432D"/>
    <w:rsid w:val="00374BEB"/>
    <w:rsid w:val="00374BFC"/>
    <w:rsid w:val="00374E58"/>
    <w:rsid w:val="0037513D"/>
    <w:rsid w:val="003753E9"/>
    <w:rsid w:val="003754B0"/>
    <w:rsid w:val="00375565"/>
    <w:rsid w:val="00375978"/>
    <w:rsid w:val="00375DDD"/>
    <w:rsid w:val="00376038"/>
    <w:rsid w:val="003767C2"/>
    <w:rsid w:val="00376F8A"/>
    <w:rsid w:val="00377529"/>
    <w:rsid w:val="003776EB"/>
    <w:rsid w:val="00377A62"/>
    <w:rsid w:val="00377CAB"/>
    <w:rsid w:val="003801D7"/>
    <w:rsid w:val="00380765"/>
    <w:rsid w:val="00380AEE"/>
    <w:rsid w:val="0038112D"/>
    <w:rsid w:val="0038119A"/>
    <w:rsid w:val="00381569"/>
    <w:rsid w:val="00381CE0"/>
    <w:rsid w:val="003827BB"/>
    <w:rsid w:val="0038360B"/>
    <w:rsid w:val="00383C05"/>
    <w:rsid w:val="00383F01"/>
    <w:rsid w:val="003843EA"/>
    <w:rsid w:val="00384555"/>
    <w:rsid w:val="003848B9"/>
    <w:rsid w:val="00384BF1"/>
    <w:rsid w:val="00384FA4"/>
    <w:rsid w:val="003858E5"/>
    <w:rsid w:val="00385A1E"/>
    <w:rsid w:val="00385BCC"/>
    <w:rsid w:val="00385D70"/>
    <w:rsid w:val="00385EFA"/>
    <w:rsid w:val="00386009"/>
    <w:rsid w:val="0038666A"/>
    <w:rsid w:val="00387139"/>
    <w:rsid w:val="00387F12"/>
    <w:rsid w:val="00390CD4"/>
    <w:rsid w:val="00390E80"/>
    <w:rsid w:val="00391026"/>
    <w:rsid w:val="0039132C"/>
    <w:rsid w:val="00391CD2"/>
    <w:rsid w:val="00391DF1"/>
    <w:rsid w:val="003920F8"/>
    <w:rsid w:val="00392175"/>
    <w:rsid w:val="0039249F"/>
    <w:rsid w:val="00392647"/>
    <w:rsid w:val="0039294B"/>
    <w:rsid w:val="00392BE9"/>
    <w:rsid w:val="00393185"/>
    <w:rsid w:val="003931C1"/>
    <w:rsid w:val="003933AC"/>
    <w:rsid w:val="00393601"/>
    <w:rsid w:val="00393A4E"/>
    <w:rsid w:val="00395206"/>
    <w:rsid w:val="003957F2"/>
    <w:rsid w:val="00395B80"/>
    <w:rsid w:val="00396601"/>
    <w:rsid w:val="00396C11"/>
    <w:rsid w:val="00397289"/>
    <w:rsid w:val="00397438"/>
    <w:rsid w:val="003977B1"/>
    <w:rsid w:val="00397912"/>
    <w:rsid w:val="00397936"/>
    <w:rsid w:val="00397DB3"/>
    <w:rsid w:val="003A011F"/>
    <w:rsid w:val="003A030A"/>
    <w:rsid w:val="003A03DF"/>
    <w:rsid w:val="003A0A26"/>
    <w:rsid w:val="003A12CC"/>
    <w:rsid w:val="003A2DB2"/>
    <w:rsid w:val="003A3703"/>
    <w:rsid w:val="003A3CE3"/>
    <w:rsid w:val="003A429E"/>
    <w:rsid w:val="003A4AE0"/>
    <w:rsid w:val="003A4BC6"/>
    <w:rsid w:val="003A4D92"/>
    <w:rsid w:val="003A51D7"/>
    <w:rsid w:val="003A5323"/>
    <w:rsid w:val="003A5347"/>
    <w:rsid w:val="003A54E4"/>
    <w:rsid w:val="003A5C2A"/>
    <w:rsid w:val="003A5DB2"/>
    <w:rsid w:val="003A5DC3"/>
    <w:rsid w:val="003A66D2"/>
    <w:rsid w:val="003A673C"/>
    <w:rsid w:val="003A6D94"/>
    <w:rsid w:val="003A71D9"/>
    <w:rsid w:val="003A7478"/>
    <w:rsid w:val="003A7D8E"/>
    <w:rsid w:val="003B035B"/>
    <w:rsid w:val="003B044F"/>
    <w:rsid w:val="003B0DE8"/>
    <w:rsid w:val="003B0E53"/>
    <w:rsid w:val="003B10EC"/>
    <w:rsid w:val="003B1216"/>
    <w:rsid w:val="003B1297"/>
    <w:rsid w:val="003B1471"/>
    <w:rsid w:val="003B1BF9"/>
    <w:rsid w:val="003B20F6"/>
    <w:rsid w:val="003B2257"/>
    <w:rsid w:val="003B26B1"/>
    <w:rsid w:val="003B2A21"/>
    <w:rsid w:val="003B2E1F"/>
    <w:rsid w:val="003B3170"/>
    <w:rsid w:val="003B3177"/>
    <w:rsid w:val="003B4104"/>
    <w:rsid w:val="003B41D2"/>
    <w:rsid w:val="003B48D9"/>
    <w:rsid w:val="003B4DF5"/>
    <w:rsid w:val="003B623A"/>
    <w:rsid w:val="003B6561"/>
    <w:rsid w:val="003B75EC"/>
    <w:rsid w:val="003B76EF"/>
    <w:rsid w:val="003B772B"/>
    <w:rsid w:val="003B7A66"/>
    <w:rsid w:val="003B7D12"/>
    <w:rsid w:val="003B7ECD"/>
    <w:rsid w:val="003C0152"/>
    <w:rsid w:val="003C0517"/>
    <w:rsid w:val="003C057F"/>
    <w:rsid w:val="003C075E"/>
    <w:rsid w:val="003C130C"/>
    <w:rsid w:val="003C1435"/>
    <w:rsid w:val="003C157B"/>
    <w:rsid w:val="003C1DD2"/>
    <w:rsid w:val="003C1E71"/>
    <w:rsid w:val="003C1E7D"/>
    <w:rsid w:val="003C1EBC"/>
    <w:rsid w:val="003C21B4"/>
    <w:rsid w:val="003C24ED"/>
    <w:rsid w:val="003C2581"/>
    <w:rsid w:val="003C2C4F"/>
    <w:rsid w:val="003C2CA7"/>
    <w:rsid w:val="003C31DE"/>
    <w:rsid w:val="003C417A"/>
    <w:rsid w:val="003C44D0"/>
    <w:rsid w:val="003C4E1E"/>
    <w:rsid w:val="003C51CB"/>
    <w:rsid w:val="003C590F"/>
    <w:rsid w:val="003C5D4B"/>
    <w:rsid w:val="003C5D61"/>
    <w:rsid w:val="003C5EB1"/>
    <w:rsid w:val="003C6120"/>
    <w:rsid w:val="003C61E9"/>
    <w:rsid w:val="003C6B68"/>
    <w:rsid w:val="003C6D84"/>
    <w:rsid w:val="003C71DB"/>
    <w:rsid w:val="003C785F"/>
    <w:rsid w:val="003C7B5E"/>
    <w:rsid w:val="003D00DD"/>
    <w:rsid w:val="003D033A"/>
    <w:rsid w:val="003D0404"/>
    <w:rsid w:val="003D07D1"/>
    <w:rsid w:val="003D1BC1"/>
    <w:rsid w:val="003D1D23"/>
    <w:rsid w:val="003D2235"/>
    <w:rsid w:val="003D2425"/>
    <w:rsid w:val="003D2578"/>
    <w:rsid w:val="003D2742"/>
    <w:rsid w:val="003D2EAF"/>
    <w:rsid w:val="003D32FC"/>
    <w:rsid w:val="003D4571"/>
    <w:rsid w:val="003D4D48"/>
    <w:rsid w:val="003D4DE2"/>
    <w:rsid w:val="003D5B13"/>
    <w:rsid w:val="003D5E55"/>
    <w:rsid w:val="003D5F52"/>
    <w:rsid w:val="003D64C0"/>
    <w:rsid w:val="003D675C"/>
    <w:rsid w:val="003D6BDE"/>
    <w:rsid w:val="003D6E25"/>
    <w:rsid w:val="003D717D"/>
    <w:rsid w:val="003D71E9"/>
    <w:rsid w:val="003D75F7"/>
    <w:rsid w:val="003D7AD5"/>
    <w:rsid w:val="003D7BB5"/>
    <w:rsid w:val="003D7C9B"/>
    <w:rsid w:val="003D7DAF"/>
    <w:rsid w:val="003E090A"/>
    <w:rsid w:val="003E0AB2"/>
    <w:rsid w:val="003E0FDD"/>
    <w:rsid w:val="003E10AA"/>
    <w:rsid w:val="003E1731"/>
    <w:rsid w:val="003E1FE0"/>
    <w:rsid w:val="003E2197"/>
    <w:rsid w:val="003E2864"/>
    <w:rsid w:val="003E2C50"/>
    <w:rsid w:val="003E3678"/>
    <w:rsid w:val="003E3F6D"/>
    <w:rsid w:val="003E41F6"/>
    <w:rsid w:val="003E4560"/>
    <w:rsid w:val="003E495C"/>
    <w:rsid w:val="003E4B3E"/>
    <w:rsid w:val="003E4BF2"/>
    <w:rsid w:val="003E4D17"/>
    <w:rsid w:val="003E535C"/>
    <w:rsid w:val="003E53CF"/>
    <w:rsid w:val="003E5441"/>
    <w:rsid w:val="003E5F2E"/>
    <w:rsid w:val="003E643A"/>
    <w:rsid w:val="003E6D57"/>
    <w:rsid w:val="003E70C9"/>
    <w:rsid w:val="003E74B2"/>
    <w:rsid w:val="003E7AE8"/>
    <w:rsid w:val="003E7D33"/>
    <w:rsid w:val="003F0115"/>
    <w:rsid w:val="003F03E0"/>
    <w:rsid w:val="003F0A4E"/>
    <w:rsid w:val="003F0B1D"/>
    <w:rsid w:val="003F0B6E"/>
    <w:rsid w:val="003F0F53"/>
    <w:rsid w:val="003F1061"/>
    <w:rsid w:val="003F118E"/>
    <w:rsid w:val="003F1B44"/>
    <w:rsid w:val="003F1D48"/>
    <w:rsid w:val="003F2666"/>
    <w:rsid w:val="003F2CD8"/>
    <w:rsid w:val="003F2D44"/>
    <w:rsid w:val="003F3993"/>
    <w:rsid w:val="003F3DD9"/>
    <w:rsid w:val="003F4399"/>
    <w:rsid w:val="003F43A9"/>
    <w:rsid w:val="003F4A0C"/>
    <w:rsid w:val="003F56CB"/>
    <w:rsid w:val="003F5732"/>
    <w:rsid w:val="003F643A"/>
    <w:rsid w:val="003F6C42"/>
    <w:rsid w:val="003F6EA9"/>
    <w:rsid w:val="003F7A2A"/>
    <w:rsid w:val="003F7E0F"/>
    <w:rsid w:val="00400164"/>
    <w:rsid w:val="00400166"/>
    <w:rsid w:val="00400ACB"/>
    <w:rsid w:val="00400D8A"/>
    <w:rsid w:val="00400EF6"/>
    <w:rsid w:val="004011EE"/>
    <w:rsid w:val="00401600"/>
    <w:rsid w:val="00401877"/>
    <w:rsid w:val="004019EF"/>
    <w:rsid w:val="00401F9A"/>
    <w:rsid w:val="0040220C"/>
    <w:rsid w:val="00402319"/>
    <w:rsid w:val="00402377"/>
    <w:rsid w:val="00402D97"/>
    <w:rsid w:val="00402FCB"/>
    <w:rsid w:val="00403066"/>
    <w:rsid w:val="004032A1"/>
    <w:rsid w:val="00403801"/>
    <w:rsid w:val="0040398B"/>
    <w:rsid w:val="00403A61"/>
    <w:rsid w:val="00403E37"/>
    <w:rsid w:val="004048B0"/>
    <w:rsid w:val="00404CEB"/>
    <w:rsid w:val="004051AE"/>
    <w:rsid w:val="004055B2"/>
    <w:rsid w:val="00405648"/>
    <w:rsid w:val="00405733"/>
    <w:rsid w:val="00405B61"/>
    <w:rsid w:val="00405E95"/>
    <w:rsid w:val="00406310"/>
    <w:rsid w:val="0040725F"/>
    <w:rsid w:val="0040768F"/>
    <w:rsid w:val="00407D27"/>
    <w:rsid w:val="004101DA"/>
    <w:rsid w:val="00410F90"/>
    <w:rsid w:val="0041123B"/>
    <w:rsid w:val="00411AB2"/>
    <w:rsid w:val="00411DA7"/>
    <w:rsid w:val="00411F39"/>
    <w:rsid w:val="004120B9"/>
    <w:rsid w:val="004126E5"/>
    <w:rsid w:val="00412747"/>
    <w:rsid w:val="00412772"/>
    <w:rsid w:val="0041287D"/>
    <w:rsid w:val="004128DA"/>
    <w:rsid w:val="004134A3"/>
    <w:rsid w:val="004134C4"/>
    <w:rsid w:val="004137E6"/>
    <w:rsid w:val="00413C3A"/>
    <w:rsid w:val="00413D83"/>
    <w:rsid w:val="00413E76"/>
    <w:rsid w:val="00413FD2"/>
    <w:rsid w:val="004140F0"/>
    <w:rsid w:val="00414A91"/>
    <w:rsid w:val="004150AF"/>
    <w:rsid w:val="00415179"/>
    <w:rsid w:val="004156EC"/>
    <w:rsid w:val="00415711"/>
    <w:rsid w:val="00415E0C"/>
    <w:rsid w:val="00417C18"/>
    <w:rsid w:val="00417D4F"/>
    <w:rsid w:val="00420CB5"/>
    <w:rsid w:val="00420FDE"/>
    <w:rsid w:val="004210CE"/>
    <w:rsid w:val="0042127A"/>
    <w:rsid w:val="0042149E"/>
    <w:rsid w:val="004218CE"/>
    <w:rsid w:val="00421B23"/>
    <w:rsid w:val="00421BCE"/>
    <w:rsid w:val="00423124"/>
    <w:rsid w:val="00423BDE"/>
    <w:rsid w:val="00423D7A"/>
    <w:rsid w:val="004241B0"/>
    <w:rsid w:val="0042431D"/>
    <w:rsid w:val="004248BC"/>
    <w:rsid w:val="00424A90"/>
    <w:rsid w:val="00424FA8"/>
    <w:rsid w:val="00424FD7"/>
    <w:rsid w:val="00425CE0"/>
    <w:rsid w:val="00425D09"/>
    <w:rsid w:val="00425DCC"/>
    <w:rsid w:val="00426042"/>
    <w:rsid w:val="00426A25"/>
    <w:rsid w:val="00426A92"/>
    <w:rsid w:val="00426AE2"/>
    <w:rsid w:val="00427360"/>
    <w:rsid w:val="00427631"/>
    <w:rsid w:val="00427903"/>
    <w:rsid w:val="00427CA1"/>
    <w:rsid w:val="00427FB7"/>
    <w:rsid w:val="00431F85"/>
    <w:rsid w:val="0043218F"/>
    <w:rsid w:val="004321DC"/>
    <w:rsid w:val="00432784"/>
    <w:rsid w:val="00432A62"/>
    <w:rsid w:val="00432CBE"/>
    <w:rsid w:val="00433084"/>
    <w:rsid w:val="0043366B"/>
    <w:rsid w:val="004339F3"/>
    <w:rsid w:val="00433F2F"/>
    <w:rsid w:val="00433FCB"/>
    <w:rsid w:val="00435962"/>
    <w:rsid w:val="00435982"/>
    <w:rsid w:val="00435B9F"/>
    <w:rsid w:val="00435E38"/>
    <w:rsid w:val="0043674D"/>
    <w:rsid w:val="00436818"/>
    <w:rsid w:val="00436C74"/>
    <w:rsid w:val="00436C75"/>
    <w:rsid w:val="00436E50"/>
    <w:rsid w:val="0043745E"/>
    <w:rsid w:val="004404CC"/>
    <w:rsid w:val="004404E7"/>
    <w:rsid w:val="00440741"/>
    <w:rsid w:val="00441BDC"/>
    <w:rsid w:val="004420F5"/>
    <w:rsid w:val="0044252A"/>
    <w:rsid w:val="0044280B"/>
    <w:rsid w:val="004429EF"/>
    <w:rsid w:val="00442D83"/>
    <w:rsid w:val="004434FC"/>
    <w:rsid w:val="0044357B"/>
    <w:rsid w:val="004435B7"/>
    <w:rsid w:val="00443A7E"/>
    <w:rsid w:val="0044472F"/>
    <w:rsid w:val="004448E1"/>
    <w:rsid w:val="00444B2E"/>
    <w:rsid w:val="00444BE9"/>
    <w:rsid w:val="00444C1B"/>
    <w:rsid w:val="00444D00"/>
    <w:rsid w:val="00444D96"/>
    <w:rsid w:val="004450CC"/>
    <w:rsid w:val="0044568B"/>
    <w:rsid w:val="0044574B"/>
    <w:rsid w:val="00445932"/>
    <w:rsid w:val="00445EB7"/>
    <w:rsid w:val="00446A2A"/>
    <w:rsid w:val="0044751A"/>
    <w:rsid w:val="00447A64"/>
    <w:rsid w:val="00447D97"/>
    <w:rsid w:val="004503BC"/>
    <w:rsid w:val="00450A63"/>
    <w:rsid w:val="00450AAF"/>
    <w:rsid w:val="00450BE9"/>
    <w:rsid w:val="00451393"/>
    <w:rsid w:val="00451B9B"/>
    <w:rsid w:val="00451D66"/>
    <w:rsid w:val="00452A60"/>
    <w:rsid w:val="00452EF3"/>
    <w:rsid w:val="00453400"/>
    <w:rsid w:val="00453728"/>
    <w:rsid w:val="00454028"/>
    <w:rsid w:val="00454030"/>
    <w:rsid w:val="00454C77"/>
    <w:rsid w:val="00454F1B"/>
    <w:rsid w:val="00455695"/>
    <w:rsid w:val="00455D11"/>
    <w:rsid w:val="00455D86"/>
    <w:rsid w:val="00455E39"/>
    <w:rsid w:val="004562E7"/>
    <w:rsid w:val="00457012"/>
    <w:rsid w:val="00457B94"/>
    <w:rsid w:val="00460045"/>
    <w:rsid w:val="00460591"/>
    <w:rsid w:val="0046078E"/>
    <w:rsid w:val="00460CA9"/>
    <w:rsid w:val="00461862"/>
    <w:rsid w:val="0046289C"/>
    <w:rsid w:val="004629D6"/>
    <w:rsid w:val="00462D02"/>
    <w:rsid w:val="004630CD"/>
    <w:rsid w:val="0046354D"/>
    <w:rsid w:val="00463FDE"/>
    <w:rsid w:val="004641C1"/>
    <w:rsid w:val="004646DB"/>
    <w:rsid w:val="00465148"/>
    <w:rsid w:val="0046515C"/>
    <w:rsid w:val="0046564D"/>
    <w:rsid w:val="004664FB"/>
    <w:rsid w:val="004665AB"/>
    <w:rsid w:val="004666BE"/>
    <w:rsid w:val="00466FB1"/>
    <w:rsid w:val="0046716E"/>
    <w:rsid w:val="00467210"/>
    <w:rsid w:val="00467613"/>
    <w:rsid w:val="004676ED"/>
    <w:rsid w:val="00467CE1"/>
    <w:rsid w:val="00467DBC"/>
    <w:rsid w:val="00470307"/>
    <w:rsid w:val="0047099D"/>
    <w:rsid w:val="00470C2D"/>
    <w:rsid w:val="00470CED"/>
    <w:rsid w:val="00471175"/>
    <w:rsid w:val="00471649"/>
    <w:rsid w:val="00471B0D"/>
    <w:rsid w:val="004726A2"/>
    <w:rsid w:val="004727E2"/>
    <w:rsid w:val="00472F98"/>
    <w:rsid w:val="00473187"/>
    <w:rsid w:val="00473CA7"/>
    <w:rsid w:val="00473D45"/>
    <w:rsid w:val="00473E29"/>
    <w:rsid w:val="00473ED2"/>
    <w:rsid w:val="0047478B"/>
    <w:rsid w:val="00474A59"/>
    <w:rsid w:val="0047514F"/>
    <w:rsid w:val="00475195"/>
    <w:rsid w:val="00475316"/>
    <w:rsid w:val="004757A5"/>
    <w:rsid w:val="0047583D"/>
    <w:rsid w:val="00475E98"/>
    <w:rsid w:val="004768E9"/>
    <w:rsid w:val="0047716F"/>
    <w:rsid w:val="00477553"/>
    <w:rsid w:val="004776F5"/>
    <w:rsid w:val="00477E4C"/>
    <w:rsid w:val="00480734"/>
    <w:rsid w:val="00480CB5"/>
    <w:rsid w:val="00481148"/>
    <w:rsid w:val="004816D8"/>
    <w:rsid w:val="004817A7"/>
    <w:rsid w:val="00481FCB"/>
    <w:rsid w:val="004823CB"/>
    <w:rsid w:val="00482778"/>
    <w:rsid w:val="004827A0"/>
    <w:rsid w:val="0048281A"/>
    <w:rsid w:val="004832B6"/>
    <w:rsid w:val="004832B8"/>
    <w:rsid w:val="00483AFC"/>
    <w:rsid w:val="00483F19"/>
    <w:rsid w:val="00484508"/>
    <w:rsid w:val="00484692"/>
    <w:rsid w:val="00484F13"/>
    <w:rsid w:val="0048624B"/>
    <w:rsid w:val="0048643E"/>
    <w:rsid w:val="004866E5"/>
    <w:rsid w:val="00486A61"/>
    <w:rsid w:val="00486C91"/>
    <w:rsid w:val="00487023"/>
    <w:rsid w:val="0048704E"/>
    <w:rsid w:val="00487162"/>
    <w:rsid w:val="004874F4"/>
    <w:rsid w:val="004878F8"/>
    <w:rsid w:val="00487BDC"/>
    <w:rsid w:val="0049017D"/>
    <w:rsid w:val="00490275"/>
    <w:rsid w:val="004908DA"/>
    <w:rsid w:val="00490A3E"/>
    <w:rsid w:val="004911FA"/>
    <w:rsid w:val="0049134E"/>
    <w:rsid w:val="0049154D"/>
    <w:rsid w:val="004920CC"/>
    <w:rsid w:val="004923A6"/>
    <w:rsid w:val="0049276F"/>
    <w:rsid w:val="00494059"/>
    <w:rsid w:val="0049434C"/>
    <w:rsid w:val="00494A41"/>
    <w:rsid w:val="00494B97"/>
    <w:rsid w:val="00494D35"/>
    <w:rsid w:val="00495223"/>
    <w:rsid w:val="00495AE2"/>
    <w:rsid w:val="00495CCC"/>
    <w:rsid w:val="00495D41"/>
    <w:rsid w:val="00495DE8"/>
    <w:rsid w:val="00495E32"/>
    <w:rsid w:val="00496E66"/>
    <w:rsid w:val="00497022"/>
    <w:rsid w:val="004971D7"/>
    <w:rsid w:val="00497231"/>
    <w:rsid w:val="0049776A"/>
    <w:rsid w:val="00497B5A"/>
    <w:rsid w:val="00497F71"/>
    <w:rsid w:val="004A052A"/>
    <w:rsid w:val="004A099C"/>
    <w:rsid w:val="004A0D69"/>
    <w:rsid w:val="004A19D1"/>
    <w:rsid w:val="004A1F75"/>
    <w:rsid w:val="004A21F8"/>
    <w:rsid w:val="004A275A"/>
    <w:rsid w:val="004A2E2C"/>
    <w:rsid w:val="004A36C8"/>
    <w:rsid w:val="004A3829"/>
    <w:rsid w:val="004A3F16"/>
    <w:rsid w:val="004A43F3"/>
    <w:rsid w:val="004A499E"/>
    <w:rsid w:val="004A4DFA"/>
    <w:rsid w:val="004A531A"/>
    <w:rsid w:val="004A53E7"/>
    <w:rsid w:val="004A5A4A"/>
    <w:rsid w:val="004A6033"/>
    <w:rsid w:val="004A609A"/>
    <w:rsid w:val="004A6A4A"/>
    <w:rsid w:val="004A72CD"/>
    <w:rsid w:val="004A76B0"/>
    <w:rsid w:val="004A77EA"/>
    <w:rsid w:val="004A7AC8"/>
    <w:rsid w:val="004A7F98"/>
    <w:rsid w:val="004B028A"/>
    <w:rsid w:val="004B064F"/>
    <w:rsid w:val="004B0B03"/>
    <w:rsid w:val="004B2109"/>
    <w:rsid w:val="004B22F5"/>
    <w:rsid w:val="004B24D9"/>
    <w:rsid w:val="004B29F0"/>
    <w:rsid w:val="004B2B00"/>
    <w:rsid w:val="004B2B87"/>
    <w:rsid w:val="004B2BD2"/>
    <w:rsid w:val="004B2BE9"/>
    <w:rsid w:val="004B3087"/>
    <w:rsid w:val="004B30E3"/>
    <w:rsid w:val="004B316D"/>
    <w:rsid w:val="004B3820"/>
    <w:rsid w:val="004B3C3D"/>
    <w:rsid w:val="004B468A"/>
    <w:rsid w:val="004B50A2"/>
    <w:rsid w:val="004B5CEE"/>
    <w:rsid w:val="004B5D13"/>
    <w:rsid w:val="004B6114"/>
    <w:rsid w:val="004B6445"/>
    <w:rsid w:val="004B65F4"/>
    <w:rsid w:val="004B6C86"/>
    <w:rsid w:val="004B7118"/>
    <w:rsid w:val="004B7163"/>
    <w:rsid w:val="004B77E9"/>
    <w:rsid w:val="004B7943"/>
    <w:rsid w:val="004B7D52"/>
    <w:rsid w:val="004C0624"/>
    <w:rsid w:val="004C0BC4"/>
    <w:rsid w:val="004C0CC0"/>
    <w:rsid w:val="004C0FF7"/>
    <w:rsid w:val="004C1AF7"/>
    <w:rsid w:val="004C3434"/>
    <w:rsid w:val="004C36B4"/>
    <w:rsid w:val="004C3743"/>
    <w:rsid w:val="004C3F1D"/>
    <w:rsid w:val="004C4217"/>
    <w:rsid w:val="004C441B"/>
    <w:rsid w:val="004C54F3"/>
    <w:rsid w:val="004C56ED"/>
    <w:rsid w:val="004C6805"/>
    <w:rsid w:val="004C7130"/>
    <w:rsid w:val="004C716D"/>
    <w:rsid w:val="004D0206"/>
    <w:rsid w:val="004D02A1"/>
    <w:rsid w:val="004D07ED"/>
    <w:rsid w:val="004D0C1F"/>
    <w:rsid w:val="004D1201"/>
    <w:rsid w:val="004D1426"/>
    <w:rsid w:val="004D1665"/>
    <w:rsid w:val="004D176A"/>
    <w:rsid w:val="004D17F6"/>
    <w:rsid w:val="004D1A9B"/>
    <w:rsid w:val="004D1C41"/>
    <w:rsid w:val="004D2021"/>
    <w:rsid w:val="004D3350"/>
    <w:rsid w:val="004D3DA6"/>
    <w:rsid w:val="004D44CE"/>
    <w:rsid w:val="004D4B8D"/>
    <w:rsid w:val="004D4EE1"/>
    <w:rsid w:val="004D5860"/>
    <w:rsid w:val="004D623A"/>
    <w:rsid w:val="004D66EC"/>
    <w:rsid w:val="004D6754"/>
    <w:rsid w:val="004D7289"/>
    <w:rsid w:val="004D72DB"/>
    <w:rsid w:val="004D74D3"/>
    <w:rsid w:val="004D7A35"/>
    <w:rsid w:val="004D7E8A"/>
    <w:rsid w:val="004E0095"/>
    <w:rsid w:val="004E00EC"/>
    <w:rsid w:val="004E21B2"/>
    <w:rsid w:val="004E24AA"/>
    <w:rsid w:val="004E256A"/>
    <w:rsid w:val="004E3578"/>
    <w:rsid w:val="004E3976"/>
    <w:rsid w:val="004E3F62"/>
    <w:rsid w:val="004E3FB3"/>
    <w:rsid w:val="004E463E"/>
    <w:rsid w:val="004E4955"/>
    <w:rsid w:val="004E4B03"/>
    <w:rsid w:val="004E4F5C"/>
    <w:rsid w:val="004E537C"/>
    <w:rsid w:val="004E56F1"/>
    <w:rsid w:val="004E5918"/>
    <w:rsid w:val="004E5C9F"/>
    <w:rsid w:val="004E5E71"/>
    <w:rsid w:val="004E63EA"/>
    <w:rsid w:val="004E6569"/>
    <w:rsid w:val="004E6715"/>
    <w:rsid w:val="004E706E"/>
    <w:rsid w:val="004E7854"/>
    <w:rsid w:val="004F074D"/>
    <w:rsid w:val="004F0A63"/>
    <w:rsid w:val="004F0A94"/>
    <w:rsid w:val="004F1347"/>
    <w:rsid w:val="004F1351"/>
    <w:rsid w:val="004F14C8"/>
    <w:rsid w:val="004F176E"/>
    <w:rsid w:val="004F229A"/>
    <w:rsid w:val="004F2502"/>
    <w:rsid w:val="004F2C30"/>
    <w:rsid w:val="004F306D"/>
    <w:rsid w:val="004F3516"/>
    <w:rsid w:val="004F3FAD"/>
    <w:rsid w:val="004F4EDC"/>
    <w:rsid w:val="004F4F14"/>
    <w:rsid w:val="004F5785"/>
    <w:rsid w:val="004F5EFA"/>
    <w:rsid w:val="004F630C"/>
    <w:rsid w:val="004F65EF"/>
    <w:rsid w:val="004F6780"/>
    <w:rsid w:val="004F6F7E"/>
    <w:rsid w:val="004F747F"/>
    <w:rsid w:val="004F77BD"/>
    <w:rsid w:val="004F7A01"/>
    <w:rsid w:val="00500030"/>
    <w:rsid w:val="0050019A"/>
    <w:rsid w:val="00500979"/>
    <w:rsid w:val="00500EA3"/>
    <w:rsid w:val="00500FFD"/>
    <w:rsid w:val="005012D5"/>
    <w:rsid w:val="005016BE"/>
    <w:rsid w:val="00501E2B"/>
    <w:rsid w:val="00502A02"/>
    <w:rsid w:val="005037AB"/>
    <w:rsid w:val="00503AD9"/>
    <w:rsid w:val="0050437B"/>
    <w:rsid w:val="005046D3"/>
    <w:rsid w:val="005048D3"/>
    <w:rsid w:val="00505711"/>
    <w:rsid w:val="00505ACF"/>
    <w:rsid w:val="00506E03"/>
    <w:rsid w:val="00507320"/>
    <w:rsid w:val="0050736C"/>
    <w:rsid w:val="005073A6"/>
    <w:rsid w:val="00507CBB"/>
    <w:rsid w:val="00510DB6"/>
    <w:rsid w:val="005112F9"/>
    <w:rsid w:val="00511981"/>
    <w:rsid w:val="00511E9B"/>
    <w:rsid w:val="00512AF3"/>
    <w:rsid w:val="00512E40"/>
    <w:rsid w:val="005138FD"/>
    <w:rsid w:val="00513F70"/>
    <w:rsid w:val="0051415D"/>
    <w:rsid w:val="00514476"/>
    <w:rsid w:val="005144A4"/>
    <w:rsid w:val="00514DC0"/>
    <w:rsid w:val="005155FF"/>
    <w:rsid w:val="00515870"/>
    <w:rsid w:val="00516010"/>
    <w:rsid w:val="0051638B"/>
    <w:rsid w:val="00516D79"/>
    <w:rsid w:val="00516E6E"/>
    <w:rsid w:val="00516FC4"/>
    <w:rsid w:val="0051709C"/>
    <w:rsid w:val="005175F1"/>
    <w:rsid w:val="005178EA"/>
    <w:rsid w:val="00517B5F"/>
    <w:rsid w:val="005203F5"/>
    <w:rsid w:val="005205A8"/>
    <w:rsid w:val="00520838"/>
    <w:rsid w:val="005208C1"/>
    <w:rsid w:val="005214AE"/>
    <w:rsid w:val="00521D5F"/>
    <w:rsid w:val="005228C7"/>
    <w:rsid w:val="00522BAE"/>
    <w:rsid w:val="00522F34"/>
    <w:rsid w:val="00523146"/>
    <w:rsid w:val="005235E2"/>
    <w:rsid w:val="00523FCE"/>
    <w:rsid w:val="005240AD"/>
    <w:rsid w:val="00524311"/>
    <w:rsid w:val="00524C0F"/>
    <w:rsid w:val="00524DD0"/>
    <w:rsid w:val="00524F55"/>
    <w:rsid w:val="00525280"/>
    <w:rsid w:val="005253EB"/>
    <w:rsid w:val="00525891"/>
    <w:rsid w:val="00525979"/>
    <w:rsid w:val="0052599C"/>
    <w:rsid w:val="00525E08"/>
    <w:rsid w:val="00525FA8"/>
    <w:rsid w:val="00526067"/>
    <w:rsid w:val="00526243"/>
    <w:rsid w:val="00526A03"/>
    <w:rsid w:val="00526FCE"/>
    <w:rsid w:val="0052754A"/>
    <w:rsid w:val="0053032E"/>
    <w:rsid w:val="0053057E"/>
    <w:rsid w:val="00530676"/>
    <w:rsid w:val="00530A41"/>
    <w:rsid w:val="00530D68"/>
    <w:rsid w:val="00530E56"/>
    <w:rsid w:val="005310D8"/>
    <w:rsid w:val="00531B2B"/>
    <w:rsid w:val="00531EDF"/>
    <w:rsid w:val="00532214"/>
    <w:rsid w:val="005322FB"/>
    <w:rsid w:val="00532A4D"/>
    <w:rsid w:val="005333A0"/>
    <w:rsid w:val="005335EA"/>
    <w:rsid w:val="005336ED"/>
    <w:rsid w:val="0053378A"/>
    <w:rsid w:val="00533817"/>
    <w:rsid w:val="00534127"/>
    <w:rsid w:val="005341D4"/>
    <w:rsid w:val="005348DC"/>
    <w:rsid w:val="00534DD0"/>
    <w:rsid w:val="00534E80"/>
    <w:rsid w:val="005351F6"/>
    <w:rsid w:val="00536199"/>
    <w:rsid w:val="005370F6"/>
    <w:rsid w:val="00537211"/>
    <w:rsid w:val="005377F3"/>
    <w:rsid w:val="00537802"/>
    <w:rsid w:val="00537DEE"/>
    <w:rsid w:val="00540242"/>
    <w:rsid w:val="00540C43"/>
    <w:rsid w:val="00540EA3"/>
    <w:rsid w:val="00541308"/>
    <w:rsid w:val="00541F8C"/>
    <w:rsid w:val="0054209E"/>
    <w:rsid w:val="00542656"/>
    <w:rsid w:val="00542BF4"/>
    <w:rsid w:val="00542FF6"/>
    <w:rsid w:val="005432F1"/>
    <w:rsid w:val="0054356F"/>
    <w:rsid w:val="00543672"/>
    <w:rsid w:val="005437A9"/>
    <w:rsid w:val="00543A89"/>
    <w:rsid w:val="00543C79"/>
    <w:rsid w:val="00543F34"/>
    <w:rsid w:val="00543FA2"/>
    <w:rsid w:val="0054400C"/>
    <w:rsid w:val="00544234"/>
    <w:rsid w:val="005442E7"/>
    <w:rsid w:val="00544DEC"/>
    <w:rsid w:val="00545772"/>
    <w:rsid w:val="00545803"/>
    <w:rsid w:val="00545875"/>
    <w:rsid w:val="00545DBC"/>
    <w:rsid w:val="00545E6F"/>
    <w:rsid w:val="00545F00"/>
    <w:rsid w:val="0054634A"/>
    <w:rsid w:val="0054675D"/>
    <w:rsid w:val="005471FB"/>
    <w:rsid w:val="00550198"/>
    <w:rsid w:val="005504F3"/>
    <w:rsid w:val="005506E7"/>
    <w:rsid w:val="00550810"/>
    <w:rsid w:val="00550E3D"/>
    <w:rsid w:val="005510C9"/>
    <w:rsid w:val="005519BC"/>
    <w:rsid w:val="00552012"/>
    <w:rsid w:val="0055250E"/>
    <w:rsid w:val="005528C3"/>
    <w:rsid w:val="00552A52"/>
    <w:rsid w:val="00552C91"/>
    <w:rsid w:val="00553134"/>
    <w:rsid w:val="0055353D"/>
    <w:rsid w:val="0055358C"/>
    <w:rsid w:val="00553659"/>
    <w:rsid w:val="00553B8C"/>
    <w:rsid w:val="00553D71"/>
    <w:rsid w:val="00554376"/>
    <w:rsid w:val="00554E14"/>
    <w:rsid w:val="00555740"/>
    <w:rsid w:val="00555AF1"/>
    <w:rsid w:val="00555F7A"/>
    <w:rsid w:val="005567C6"/>
    <w:rsid w:val="00556E38"/>
    <w:rsid w:val="00557AA6"/>
    <w:rsid w:val="00557FDD"/>
    <w:rsid w:val="00560000"/>
    <w:rsid w:val="00560EF1"/>
    <w:rsid w:val="0056167E"/>
    <w:rsid w:val="005617FA"/>
    <w:rsid w:val="0056185B"/>
    <w:rsid w:val="00561D1E"/>
    <w:rsid w:val="0056270A"/>
    <w:rsid w:val="00563449"/>
    <w:rsid w:val="0056437F"/>
    <w:rsid w:val="0056453D"/>
    <w:rsid w:val="00564C0C"/>
    <w:rsid w:val="00564C4E"/>
    <w:rsid w:val="005650E0"/>
    <w:rsid w:val="005656F2"/>
    <w:rsid w:val="0056589E"/>
    <w:rsid w:val="00565AB7"/>
    <w:rsid w:val="0056606E"/>
    <w:rsid w:val="00566376"/>
    <w:rsid w:val="00567192"/>
    <w:rsid w:val="0056726A"/>
    <w:rsid w:val="005677BE"/>
    <w:rsid w:val="005679D0"/>
    <w:rsid w:val="00567A3E"/>
    <w:rsid w:val="00567C0E"/>
    <w:rsid w:val="00567F75"/>
    <w:rsid w:val="00570019"/>
    <w:rsid w:val="00570562"/>
    <w:rsid w:val="00570807"/>
    <w:rsid w:val="00570925"/>
    <w:rsid w:val="00572A58"/>
    <w:rsid w:val="00573840"/>
    <w:rsid w:val="0057391D"/>
    <w:rsid w:val="0057441C"/>
    <w:rsid w:val="005746E9"/>
    <w:rsid w:val="00575605"/>
    <w:rsid w:val="00575733"/>
    <w:rsid w:val="00575769"/>
    <w:rsid w:val="00575BCF"/>
    <w:rsid w:val="005764FD"/>
    <w:rsid w:val="00576553"/>
    <w:rsid w:val="00576C12"/>
    <w:rsid w:val="00576D21"/>
    <w:rsid w:val="00576E2D"/>
    <w:rsid w:val="0057706A"/>
    <w:rsid w:val="0057784C"/>
    <w:rsid w:val="00577D68"/>
    <w:rsid w:val="00580294"/>
    <w:rsid w:val="00580429"/>
    <w:rsid w:val="00580AA1"/>
    <w:rsid w:val="00581277"/>
    <w:rsid w:val="00581B02"/>
    <w:rsid w:val="00581C91"/>
    <w:rsid w:val="00581DFD"/>
    <w:rsid w:val="00581FD2"/>
    <w:rsid w:val="00582144"/>
    <w:rsid w:val="0058215B"/>
    <w:rsid w:val="005821C2"/>
    <w:rsid w:val="005825BE"/>
    <w:rsid w:val="005830B6"/>
    <w:rsid w:val="005833BF"/>
    <w:rsid w:val="00583956"/>
    <w:rsid w:val="00583B13"/>
    <w:rsid w:val="005840B0"/>
    <w:rsid w:val="005856D1"/>
    <w:rsid w:val="00586178"/>
    <w:rsid w:val="0058780D"/>
    <w:rsid w:val="00587A33"/>
    <w:rsid w:val="0059045B"/>
    <w:rsid w:val="0059055D"/>
    <w:rsid w:val="0059070C"/>
    <w:rsid w:val="005910F4"/>
    <w:rsid w:val="005919C7"/>
    <w:rsid w:val="00591D2F"/>
    <w:rsid w:val="00591DEA"/>
    <w:rsid w:val="005927AB"/>
    <w:rsid w:val="00592B27"/>
    <w:rsid w:val="005939C8"/>
    <w:rsid w:val="00593FDC"/>
    <w:rsid w:val="00594316"/>
    <w:rsid w:val="005945F2"/>
    <w:rsid w:val="005947BA"/>
    <w:rsid w:val="005948F1"/>
    <w:rsid w:val="00594A94"/>
    <w:rsid w:val="00594E2E"/>
    <w:rsid w:val="005950A2"/>
    <w:rsid w:val="005951EF"/>
    <w:rsid w:val="00595253"/>
    <w:rsid w:val="00595274"/>
    <w:rsid w:val="00595387"/>
    <w:rsid w:val="005953A3"/>
    <w:rsid w:val="0059548B"/>
    <w:rsid w:val="00595F39"/>
    <w:rsid w:val="00596111"/>
    <w:rsid w:val="0059648E"/>
    <w:rsid w:val="005969BD"/>
    <w:rsid w:val="005969CA"/>
    <w:rsid w:val="00596A68"/>
    <w:rsid w:val="005971D2"/>
    <w:rsid w:val="00597417"/>
    <w:rsid w:val="005A0582"/>
    <w:rsid w:val="005A0DE5"/>
    <w:rsid w:val="005A10A0"/>
    <w:rsid w:val="005A11DF"/>
    <w:rsid w:val="005A1A36"/>
    <w:rsid w:val="005A290D"/>
    <w:rsid w:val="005A2BE5"/>
    <w:rsid w:val="005A330A"/>
    <w:rsid w:val="005A33F2"/>
    <w:rsid w:val="005A370C"/>
    <w:rsid w:val="005A3A89"/>
    <w:rsid w:val="005A4060"/>
    <w:rsid w:val="005A4369"/>
    <w:rsid w:val="005A482A"/>
    <w:rsid w:val="005A492A"/>
    <w:rsid w:val="005A4A5F"/>
    <w:rsid w:val="005A4C96"/>
    <w:rsid w:val="005A4E13"/>
    <w:rsid w:val="005A519B"/>
    <w:rsid w:val="005A5C35"/>
    <w:rsid w:val="005A6096"/>
    <w:rsid w:val="005A61DA"/>
    <w:rsid w:val="005A6335"/>
    <w:rsid w:val="005A6630"/>
    <w:rsid w:val="005A75D3"/>
    <w:rsid w:val="005A77A5"/>
    <w:rsid w:val="005A79FE"/>
    <w:rsid w:val="005A7B8F"/>
    <w:rsid w:val="005B0016"/>
    <w:rsid w:val="005B0246"/>
    <w:rsid w:val="005B0349"/>
    <w:rsid w:val="005B07E6"/>
    <w:rsid w:val="005B07EA"/>
    <w:rsid w:val="005B0DC4"/>
    <w:rsid w:val="005B0E6B"/>
    <w:rsid w:val="005B1DAC"/>
    <w:rsid w:val="005B202D"/>
    <w:rsid w:val="005B3228"/>
    <w:rsid w:val="005B32FE"/>
    <w:rsid w:val="005B3B67"/>
    <w:rsid w:val="005B44CC"/>
    <w:rsid w:val="005B4A84"/>
    <w:rsid w:val="005B4CD3"/>
    <w:rsid w:val="005B4E15"/>
    <w:rsid w:val="005B4EE6"/>
    <w:rsid w:val="005B4FCF"/>
    <w:rsid w:val="005B5135"/>
    <w:rsid w:val="005B5212"/>
    <w:rsid w:val="005B5C07"/>
    <w:rsid w:val="005B5D34"/>
    <w:rsid w:val="005B5F12"/>
    <w:rsid w:val="005B5F42"/>
    <w:rsid w:val="005B6432"/>
    <w:rsid w:val="005B6464"/>
    <w:rsid w:val="005B74E0"/>
    <w:rsid w:val="005C04DC"/>
    <w:rsid w:val="005C11C8"/>
    <w:rsid w:val="005C1C81"/>
    <w:rsid w:val="005C1D1F"/>
    <w:rsid w:val="005C1E02"/>
    <w:rsid w:val="005C1E2B"/>
    <w:rsid w:val="005C1E95"/>
    <w:rsid w:val="005C23CC"/>
    <w:rsid w:val="005C2569"/>
    <w:rsid w:val="005C2727"/>
    <w:rsid w:val="005C3A53"/>
    <w:rsid w:val="005C3D06"/>
    <w:rsid w:val="005C43B2"/>
    <w:rsid w:val="005C4724"/>
    <w:rsid w:val="005C489A"/>
    <w:rsid w:val="005C4DBB"/>
    <w:rsid w:val="005C5006"/>
    <w:rsid w:val="005C5141"/>
    <w:rsid w:val="005C5453"/>
    <w:rsid w:val="005C5914"/>
    <w:rsid w:val="005C5B9A"/>
    <w:rsid w:val="005C5E50"/>
    <w:rsid w:val="005C657E"/>
    <w:rsid w:val="005C65F7"/>
    <w:rsid w:val="005C6777"/>
    <w:rsid w:val="005C6F4C"/>
    <w:rsid w:val="005C73C5"/>
    <w:rsid w:val="005C7908"/>
    <w:rsid w:val="005C7F71"/>
    <w:rsid w:val="005D069D"/>
    <w:rsid w:val="005D0C67"/>
    <w:rsid w:val="005D0F70"/>
    <w:rsid w:val="005D16EB"/>
    <w:rsid w:val="005D1A94"/>
    <w:rsid w:val="005D1AF2"/>
    <w:rsid w:val="005D21B9"/>
    <w:rsid w:val="005D2EE4"/>
    <w:rsid w:val="005D3658"/>
    <w:rsid w:val="005D3C17"/>
    <w:rsid w:val="005D3E68"/>
    <w:rsid w:val="005D4C23"/>
    <w:rsid w:val="005D4E1A"/>
    <w:rsid w:val="005D5557"/>
    <w:rsid w:val="005D56E9"/>
    <w:rsid w:val="005D601E"/>
    <w:rsid w:val="005D6413"/>
    <w:rsid w:val="005D6B6A"/>
    <w:rsid w:val="005D77CE"/>
    <w:rsid w:val="005D7CFF"/>
    <w:rsid w:val="005D7D90"/>
    <w:rsid w:val="005E07B8"/>
    <w:rsid w:val="005E0A3C"/>
    <w:rsid w:val="005E0BCA"/>
    <w:rsid w:val="005E0E28"/>
    <w:rsid w:val="005E0F41"/>
    <w:rsid w:val="005E0F7D"/>
    <w:rsid w:val="005E1004"/>
    <w:rsid w:val="005E186E"/>
    <w:rsid w:val="005E195C"/>
    <w:rsid w:val="005E1E91"/>
    <w:rsid w:val="005E22C6"/>
    <w:rsid w:val="005E23A3"/>
    <w:rsid w:val="005E2912"/>
    <w:rsid w:val="005E2A90"/>
    <w:rsid w:val="005E3399"/>
    <w:rsid w:val="005E357A"/>
    <w:rsid w:val="005E35B7"/>
    <w:rsid w:val="005E38DB"/>
    <w:rsid w:val="005E3B8F"/>
    <w:rsid w:val="005E3BA6"/>
    <w:rsid w:val="005E3D3F"/>
    <w:rsid w:val="005E3D45"/>
    <w:rsid w:val="005E4388"/>
    <w:rsid w:val="005E43CE"/>
    <w:rsid w:val="005E43EC"/>
    <w:rsid w:val="005E47ED"/>
    <w:rsid w:val="005E4942"/>
    <w:rsid w:val="005E52FD"/>
    <w:rsid w:val="005E53D4"/>
    <w:rsid w:val="005E5790"/>
    <w:rsid w:val="005E5ADB"/>
    <w:rsid w:val="005E670E"/>
    <w:rsid w:val="005E6BF3"/>
    <w:rsid w:val="005E6C53"/>
    <w:rsid w:val="005E6DD1"/>
    <w:rsid w:val="005F0A61"/>
    <w:rsid w:val="005F1379"/>
    <w:rsid w:val="005F21D3"/>
    <w:rsid w:val="005F2290"/>
    <w:rsid w:val="005F2332"/>
    <w:rsid w:val="005F279A"/>
    <w:rsid w:val="005F2C86"/>
    <w:rsid w:val="005F2D8A"/>
    <w:rsid w:val="005F313D"/>
    <w:rsid w:val="005F3861"/>
    <w:rsid w:val="005F38BF"/>
    <w:rsid w:val="005F3E17"/>
    <w:rsid w:val="005F4018"/>
    <w:rsid w:val="005F467F"/>
    <w:rsid w:val="005F4787"/>
    <w:rsid w:val="005F4DBB"/>
    <w:rsid w:val="005F5414"/>
    <w:rsid w:val="005F54ED"/>
    <w:rsid w:val="005F66B0"/>
    <w:rsid w:val="005F6982"/>
    <w:rsid w:val="005F6995"/>
    <w:rsid w:val="005F69A7"/>
    <w:rsid w:val="005F6C3F"/>
    <w:rsid w:val="005F6DA6"/>
    <w:rsid w:val="005F77EC"/>
    <w:rsid w:val="005F7EA7"/>
    <w:rsid w:val="00600A0F"/>
    <w:rsid w:val="00600A8B"/>
    <w:rsid w:val="00600E87"/>
    <w:rsid w:val="006017AE"/>
    <w:rsid w:val="00601C96"/>
    <w:rsid w:val="00601E16"/>
    <w:rsid w:val="00602666"/>
    <w:rsid w:val="006038A4"/>
    <w:rsid w:val="00603DB3"/>
    <w:rsid w:val="006044FC"/>
    <w:rsid w:val="006046C7"/>
    <w:rsid w:val="006049BB"/>
    <w:rsid w:val="00604C3F"/>
    <w:rsid w:val="00604E54"/>
    <w:rsid w:val="006053A1"/>
    <w:rsid w:val="00605FE4"/>
    <w:rsid w:val="00606231"/>
    <w:rsid w:val="0060653F"/>
    <w:rsid w:val="0060664C"/>
    <w:rsid w:val="00606655"/>
    <w:rsid w:val="00606725"/>
    <w:rsid w:val="00606E3F"/>
    <w:rsid w:val="00606E61"/>
    <w:rsid w:val="0060785C"/>
    <w:rsid w:val="006079E0"/>
    <w:rsid w:val="0061060A"/>
    <w:rsid w:val="00610FCC"/>
    <w:rsid w:val="006111B6"/>
    <w:rsid w:val="006113F6"/>
    <w:rsid w:val="00611409"/>
    <w:rsid w:val="00611421"/>
    <w:rsid w:val="00611637"/>
    <w:rsid w:val="00611B32"/>
    <w:rsid w:val="00612A52"/>
    <w:rsid w:val="00612D85"/>
    <w:rsid w:val="0061309C"/>
    <w:rsid w:val="006139BF"/>
    <w:rsid w:val="00613C5D"/>
    <w:rsid w:val="0061484A"/>
    <w:rsid w:val="00614E00"/>
    <w:rsid w:val="00615446"/>
    <w:rsid w:val="00615555"/>
    <w:rsid w:val="00615BC6"/>
    <w:rsid w:val="00615CF6"/>
    <w:rsid w:val="00616446"/>
    <w:rsid w:val="00616530"/>
    <w:rsid w:val="00616C18"/>
    <w:rsid w:val="00617201"/>
    <w:rsid w:val="006172DE"/>
    <w:rsid w:val="006179E9"/>
    <w:rsid w:val="00617DEE"/>
    <w:rsid w:val="00621A4B"/>
    <w:rsid w:val="00621B23"/>
    <w:rsid w:val="00621EC1"/>
    <w:rsid w:val="0062286D"/>
    <w:rsid w:val="0062295B"/>
    <w:rsid w:val="00622EF1"/>
    <w:rsid w:val="006239B3"/>
    <w:rsid w:val="00623A21"/>
    <w:rsid w:val="00623F9D"/>
    <w:rsid w:val="00624277"/>
    <w:rsid w:val="00626A18"/>
    <w:rsid w:val="00626A96"/>
    <w:rsid w:val="00626EC2"/>
    <w:rsid w:val="00627054"/>
    <w:rsid w:val="0062791A"/>
    <w:rsid w:val="00627A2B"/>
    <w:rsid w:val="00627A83"/>
    <w:rsid w:val="006302B2"/>
    <w:rsid w:val="00630758"/>
    <w:rsid w:val="0063077A"/>
    <w:rsid w:val="006307D7"/>
    <w:rsid w:val="006312BA"/>
    <w:rsid w:val="0063179E"/>
    <w:rsid w:val="00631810"/>
    <w:rsid w:val="006319D4"/>
    <w:rsid w:val="00631B05"/>
    <w:rsid w:val="00631BA6"/>
    <w:rsid w:val="00631ED0"/>
    <w:rsid w:val="0063243B"/>
    <w:rsid w:val="00632D43"/>
    <w:rsid w:val="00632FE9"/>
    <w:rsid w:val="006344B0"/>
    <w:rsid w:val="006354B3"/>
    <w:rsid w:val="006358F7"/>
    <w:rsid w:val="00635A42"/>
    <w:rsid w:val="00635D71"/>
    <w:rsid w:val="00635E24"/>
    <w:rsid w:val="006366E3"/>
    <w:rsid w:val="006378C3"/>
    <w:rsid w:val="006379F7"/>
    <w:rsid w:val="00637ADC"/>
    <w:rsid w:val="00640D6E"/>
    <w:rsid w:val="006418D8"/>
    <w:rsid w:val="00641D84"/>
    <w:rsid w:val="006426CE"/>
    <w:rsid w:val="00642C69"/>
    <w:rsid w:val="00642E3C"/>
    <w:rsid w:val="00642E7A"/>
    <w:rsid w:val="00643FF5"/>
    <w:rsid w:val="0064465A"/>
    <w:rsid w:val="00644AE9"/>
    <w:rsid w:val="00644C77"/>
    <w:rsid w:val="00644F99"/>
    <w:rsid w:val="0064523A"/>
    <w:rsid w:val="00645C8F"/>
    <w:rsid w:val="00645D26"/>
    <w:rsid w:val="006469F3"/>
    <w:rsid w:val="0064740A"/>
    <w:rsid w:val="00647855"/>
    <w:rsid w:val="006505A8"/>
    <w:rsid w:val="00650F7E"/>
    <w:rsid w:val="006512B8"/>
    <w:rsid w:val="00651643"/>
    <w:rsid w:val="0065167B"/>
    <w:rsid w:val="006518B0"/>
    <w:rsid w:val="00651A12"/>
    <w:rsid w:val="0065203C"/>
    <w:rsid w:val="00652732"/>
    <w:rsid w:val="0065366B"/>
    <w:rsid w:val="0065375A"/>
    <w:rsid w:val="00653B57"/>
    <w:rsid w:val="00654316"/>
    <w:rsid w:val="0065442C"/>
    <w:rsid w:val="0065442E"/>
    <w:rsid w:val="00654B6D"/>
    <w:rsid w:val="00656FE2"/>
    <w:rsid w:val="006573FE"/>
    <w:rsid w:val="006578C7"/>
    <w:rsid w:val="00657958"/>
    <w:rsid w:val="006579BA"/>
    <w:rsid w:val="00657A2D"/>
    <w:rsid w:val="00657FD5"/>
    <w:rsid w:val="00660184"/>
    <w:rsid w:val="0066039F"/>
    <w:rsid w:val="00660691"/>
    <w:rsid w:val="00660B3E"/>
    <w:rsid w:val="00660BA1"/>
    <w:rsid w:val="00660DB5"/>
    <w:rsid w:val="00661A43"/>
    <w:rsid w:val="00661CE7"/>
    <w:rsid w:val="00662726"/>
    <w:rsid w:val="00663B99"/>
    <w:rsid w:val="00663D1E"/>
    <w:rsid w:val="00663F17"/>
    <w:rsid w:val="006640DD"/>
    <w:rsid w:val="00664B84"/>
    <w:rsid w:val="006650BB"/>
    <w:rsid w:val="00665384"/>
    <w:rsid w:val="00665782"/>
    <w:rsid w:val="00665D81"/>
    <w:rsid w:val="00665F29"/>
    <w:rsid w:val="00665F41"/>
    <w:rsid w:val="00666E14"/>
    <w:rsid w:val="00666FD7"/>
    <w:rsid w:val="00667071"/>
    <w:rsid w:val="006673D4"/>
    <w:rsid w:val="006678F0"/>
    <w:rsid w:val="00667AC1"/>
    <w:rsid w:val="00667DC4"/>
    <w:rsid w:val="00667F5F"/>
    <w:rsid w:val="00670496"/>
    <w:rsid w:val="006704EA"/>
    <w:rsid w:val="00670B29"/>
    <w:rsid w:val="00671799"/>
    <w:rsid w:val="006720C5"/>
    <w:rsid w:val="0067274B"/>
    <w:rsid w:val="00672FCC"/>
    <w:rsid w:val="006745A7"/>
    <w:rsid w:val="006747CD"/>
    <w:rsid w:val="00675051"/>
    <w:rsid w:val="00675292"/>
    <w:rsid w:val="006752A2"/>
    <w:rsid w:val="006755DE"/>
    <w:rsid w:val="00675731"/>
    <w:rsid w:val="0067585F"/>
    <w:rsid w:val="00675DBC"/>
    <w:rsid w:val="00675F1D"/>
    <w:rsid w:val="00676453"/>
    <w:rsid w:val="0067684A"/>
    <w:rsid w:val="00676ACE"/>
    <w:rsid w:val="00676ECC"/>
    <w:rsid w:val="00676F52"/>
    <w:rsid w:val="006772F0"/>
    <w:rsid w:val="00677586"/>
    <w:rsid w:val="006777C1"/>
    <w:rsid w:val="00677D74"/>
    <w:rsid w:val="006806A1"/>
    <w:rsid w:val="006806FE"/>
    <w:rsid w:val="00680A5A"/>
    <w:rsid w:val="00680B9A"/>
    <w:rsid w:val="0068117B"/>
    <w:rsid w:val="006811D8"/>
    <w:rsid w:val="0068125E"/>
    <w:rsid w:val="006814CB"/>
    <w:rsid w:val="0068173A"/>
    <w:rsid w:val="00681822"/>
    <w:rsid w:val="00681832"/>
    <w:rsid w:val="006818AA"/>
    <w:rsid w:val="00681E61"/>
    <w:rsid w:val="006821C6"/>
    <w:rsid w:val="006822DC"/>
    <w:rsid w:val="00683E6B"/>
    <w:rsid w:val="006840A9"/>
    <w:rsid w:val="006846F0"/>
    <w:rsid w:val="006849C3"/>
    <w:rsid w:val="0068544D"/>
    <w:rsid w:val="006856F9"/>
    <w:rsid w:val="00686008"/>
    <w:rsid w:val="0068618B"/>
    <w:rsid w:val="006862C1"/>
    <w:rsid w:val="0068633F"/>
    <w:rsid w:val="006866DC"/>
    <w:rsid w:val="00686744"/>
    <w:rsid w:val="006871DA"/>
    <w:rsid w:val="00690492"/>
    <w:rsid w:val="0069067D"/>
    <w:rsid w:val="00690C48"/>
    <w:rsid w:val="00690C8A"/>
    <w:rsid w:val="00690F30"/>
    <w:rsid w:val="00691051"/>
    <w:rsid w:val="006912AF"/>
    <w:rsid w:val="00691407"/>
    <w:rsid w:val="006914C3"/>
    <w:rsid w:val="00691753"/>
    <w:rsid w:val="00691D16"/>
    <w:rsid w:val="00691E42"/>
    <w:rsid w:val="0069222D"/>
    <w:rsid w:val="0069263D"/>
    <w:rsid w:val="006926D9"/>
    <w:rsid w:val="00692C8A"/>
    <w:rsid w:val="00692CF6"/>
    <w:rsid w:val="006945C3"/>
    <w:rsid w:val="00694C14"/>
    <w:rsid w:val="0069545C"/>
    <w:rsid w:val="00695B67"/>
    <w:rsid w:val="00696566"/>
    <w:rsid w:val="006970B9"/>
    <w:rsid w:val="0069714B"/>
    <w:rsid w:val="00697686"/>
    <w:rsid w:val="0069771B"/>
    <w:rsid w:val="00697BBB"/>
    <w:rsid w:val="00697D1D"/>
    <w:rsid w:val="006A06FF"/>
    <w:rsid w:val="006A0780"/>
    <w:rsid w:val="006A0D66"/>
    <w:rsid w:val="006A1B3F"/>
    <w:rsid w:val="006A1F08"/>
    <w:rsid w:val="006A26CA"/>
    <w:rsid w:val="006A27DB"/>
    <w:rsid w:val="006A296D"/>
    <w:rsid w:val="006A2A76"/>
    <w:rsid w:val="006A2F13"/>
    <w:rsid w:val="006A3601"/>
    <w:rsid w:val="006A37B9"/>
    <w:rsid w:val="006A38A6"/>
    <w:rsid w:val="006A393C"/>
    <w:rsid w:val="006A3AC8"/>
    <w:rsid w:val="006A4182"/>
    <w:rsid w:val="006A45D9"/>
    <w:rsid w:val="006A4728"/>
    <w:rsid w:val="006A5148"/>
    <w:rsid w:val="006A51F9"/>
    <w:rsid w:val="006A5D1F"/>
    <w:rsid w:val="006A5ED2"/>
    <w:rsid w:val="006A5F2D"/>
    <w:rsid w:val="006A672B"/>
    <w:rsid w:val="006A7257"/>
    <w:rsid w:val="006A756A"/>
    <w:rsid w:val="006A7726"/>
    <w:rsid w:val="006A7D43"/>
    <w:rsid w:val="006B01CF"/>
    <w:rsid w:val="006B0896"/>
    <w:rsid w:val="006B1762"/>
    <w:rsid w:val="006B204B"/>
    <w:rsid w:val="006B2A5A"/>
    <w:rsid w:val="006B2CC1"/>
    <w:rsid w:val="006B306A"/>
    <w:rsid w:val="006B307E"/>
    <w:rsid w:val="006B349D"/>
    <w:rsid w:val="006B3FD9"/>
    <w:rsid w:val="006B4E26"/>
    <w:rsid w:val="006B58C5"/>
    <w:rsid w:val="006B6F2E"/>
    <w:rsid w:val="006B7481"/>
    <w:rsid w:val="006B7499"/>
    <w:rsid w:val="006B75A8"/>
    <w:rsid w:val="006B767E"/>
    <w:rsid w:val="006B7B19"/>
    <w:rsid w:val="006C06E0"/>
    <w:rsid w:val="006C0E20"/>
    <w:rsid w:val="006C1A45"/>
    <w:rsid w:val="006C1B9A"/>
    <w:rsid w:val="006C27F6"/>
    <w:rsid w:val="006C3DF2"/>
    <w:rsid w:val="006C4868"/>
    <w:rsid w:val="006C499E"/>
    <w:rsid w:val="006C5235"/>
    <w:rsid w:val="006C5361"/>
    <w:rsid w:val="006C54EB"/>
    <w:rsid w:val="006C54ED"/>
    <w:rsid w:val="006C55B2"/>
    <w:rsid w:val="006C587F"/>
    <w:rsid w:val="006C5C71"/>
    <w:rsid w:val="006C5CC9"/>
    <w:rsid w:val="006C5E7F"/>
    <w:rsid w:val="006C67E0"/>
    <w:rsid w:val="006C77C8"/>
    <w:rsid w:val="006D0428"/>
    <w:rsid w:val="006D0C90"/>
    <w:rsid w:val="006D1439"/>
    <w:rsid w:val="006D1899"/>
    <w:rsid w:val="006D1DC9"/>
    <w:rsid w:val="006D1E05"/>
    <w:rsid w:val="006D1F25"/>
    <w:rsid w:val="006D27A8"/>
    <w:rsid w:val="006D2B02"/>
    <w:rsid w:val="006D309C"/>
    <w:rsid w:val="006D33A4"/>
    <w:rsid w:val="006D34F2"/>
    <w:rsid w:val="006D35C4"/>
    <w:rsid w:val="006D3DE6"/>
    <w:rsid w:val="006D3DF0"/>
    <w:rsid w:val="006D3DFF"/>
    <w:rsid w:val="006D3FAB"/>
    <w:rsid w:val="006D4830"/>
    <w:rsid w:val="006D4DED"/>
    <w:rsid w:val="006D5046"/>
    <w:rsid w:val="006D54A7"/>
    <w:rsid w:val="006D62E1"/>
    <w:rsid w:val="006D6CCE"/>
    <w:rsid w:val="006D74E7"/>
    <w:rsid w:val="006D7599"/>
    <w:rsid w:val="006D76B0"/>
    <w:rsid w:val="006D780E"/>
    <w:rsid w:val="006D7995"/>
    <w:rsid w:val="006D7E54"/>
    <w:rsid w:val="006D7FDB"/>
    <w:rsid w:val="006D7FF4"/>
    <w:rsid w:val="006E0554"/>
    <w:rsid w:val="006E0C30"/>
    <w:rsid w:val="006E0FEA"/>
    <w:rsid w:val="006E16BD"/>
    <w:rsid w:val="006E1D07"/>
    <w:rsid w:val="006E1E5B"/>
    <w:rsid w:val="006E1F72"/>
    <w:rsid w:val="006E2477"/>
    <w:rsid w:val="006E249D"/>
    <w:rsid w:val="006E27A4"/>
    <w:rsid w:val="006E291E"/>
    <w:rsid w:val="006E2DE1"/>
    <w:rsid w:val="006E3126"/>
    <w:rsid w:val="006E32BC"/>
    <w:rsid w:val="006E3C14"/>
    <w:rsid w:val="006E3E6E"/>
    <w:rsid w:val="006E51C8"/>
    <w:rsid w:val="006E57D7"/>
    <w:rsid w:val="006E5FED"/>
    <w:rsid w:val="006E6115"/>
    <w:rsid w:val="006E66B1"/>
    <w:rsid w:val="006E68F2"/>
    <w:rsid w:val="006E6936"/>
    <w:rsid w:val="006E6A38"/>
    <w:rsid w:val="006E6A96"/>
    <w:rsid w:val="006E724A"/>
    <w:rsid w:val="006E7A64"/>
    <w:rsid w:val="006F004C"/>
    <w:rsid w:val="006F0783"/>
    <w:rsid w:val="006F0898"/>
    <w:rsid w:val="006F0D76"/>
    <w:rsid w:val="006F1743"/>
    <w:rsid w:val="006F18C9"/>
    <w:rsid w:val="006F1F04"/>
    <w:rsid w:val="006F2049"/>
    <w:rsid w:val="006F2377"/>
    <w:rsid w:val="006F2DFE"/>
    <w:rsid w:val="006F308B"/>
    <w:rsid w:val="006F3B20"/>
    <w:rsid w:val="006F4963"/>
    <w:rsid w:val="006F5B18"/>
    <w:rsid w:val="006F5F6D"/>
    <w:rsid w:val="006F6301"/>
    <w:rsid w:val="006F6A27"/>
    <w:rsid w:val="006F6EA1"/>
    <w:rsid w:val="006F7494"/>
    <w:rsid w:val="006F759B"/>
    <w:rsid w:val="006F76B6"/>
    <w:rsid w:val="006F76EC"/>
    <w:rsid w:val="006F7878"/>
    <w:rsid w:val="006F78E6"/>
    <w:rsid w:val="006F79CA"/>
    <w:rsid w:val="006F7CAB"/>
    <w:rsid w:val="00700A81"/>
    <w:rsid w:val="00700ED4"/>
    <w:rsid w:val="007012E0"/>
    <w:rsid w:val="00701ABB"/>
    <w:rsid w:val="00701CEE"/>
    <w:rsid w:val="007021C1"/>
    <w:rsid w:val="0070266E"/>
    <w:rsid w:val="0070284B"/>
    <w:rsid w:val="00702918"/>
    <w:rsid w:val="007030A8"/>
    <w:rsid w:val="007031FB"/>
    <w:rsid w:val="0070341A"/>
    <w:rsid w:val="00703C43"/>
    <w:rsid w:val="00704460"/>
    <w:rsid w:val="007052B1"/>
    <w:rsid w:val="007054D2"/>
    <w:rsid w:val="0070558E"/>
    <w:rsid w:val="00705680"/>
    <w:rsid w:val="00705814"/>
    <w:rsid w:val="0070583C"/>
    <w:rsid w:val="00705C15"/>
    <w:rsid w:val="007060E5"/>
    <w:rsid w:val="00706288"/>
    <w:rsid w:val="007062EB"/>
    <w:rsid w:val="00706D3A"/>
    <w:rsid w:val="00707155"/>
    <w:rsid w:val="007075D9"/>
    <w:rsid w:val="0070776A"/>
    <w:rsid w:val="00707957"/>
    <w:rsid w:val="007079A2"/>
    <w:rsid w:val="007107EF"/>
    <w:rsid w:val="00710914"/>
    <w:rsid w:val="00710E40"/>
    <w:rsid w:val="00710EB0"/>
    <w:rsid w:val="007112EA"/>
    <w:rsid w:val="007113DE"/>
    <w:rsid w:val="007115DF"/>
    <w:rsid w:val="00711C15"/>
    <w:rsid w:val="007122AD"/>
    <w:rsid w:val="0071233C"/>
    <w:rsid w:val="007123A8"/>
    <w:rsid w:val="00712661"/>
    <w:rsid w:val="00712A8C"/>
    <w:rsid w:val="00712EBD"/>
    <w:rsid w:val="007135D2"/>
    <w:rsid w:val="007142BA"/>
    <w:rsid w:val="007152E4"/>
    <w:rsid w:val="007156BB"/>
    <w:rsid w:val="007161A0"/>
    <w:rsid w:val="007165F4"/>
    <w:rsid w:val="0071683C"/>
    <w:rsid w:val="007168E6"/>
    <w:rsid w:val="007170B5"/>
    <w:rsid w:val="00717370"/>
    <w:rsid w:val="007179C8"/>
    <w:rsid w:val="00717C52"/>
    <w:rsid w:val="007205D8"/>
    <w:rsid w:val="00720843"/>
    <w:rsid w:val="00720B29"/>
    <w:rsid w:val="00720EE9"/>
    <w:rsid w:val="007217AF"/>
    <w:rsid w:val="0072204E"/>
    <w:rsid w:val="00722A37"/>
    <w:rsid w:val="0072322F"/>
    <w:rsid w:val="00723539"/>
    <w:rsid w:val="00723737"/>
    <w:rsid w:val="007241AA"/>
    <w:rsid w:val="007241C7"/>
    <w:rsid w:val="0072462C"/>
    <w:rsid w:val="00724EC2"/>
    <w:rsid w:val="00724FE0"/>
    <w:rsid w:val="0072563E"/>
    <w:rsid w:val="00725683"/>
    <w:rsid w:val="0072589D"/>
    <w:rsid w:val="00726BDA"/>
    <w:rsid w:val="00726FAA"/>
    <w:rsid w:val="00727013"/>
    <w:rsid w:val="0072781E"/>
    <w:rsid w:val="007279AC"/>
    <w:rsid w:val="00727C39"/>
    <w:rsid w:val="00727FAF"/>
    <w:rsid w:val="007308A2"/>
    <w:rsid w:val="00730A4D"/>
    <w:rsid w:val="0073179D"/>
    <w:rsid w:val="00731867"/>
    <w:rsid w:val="007321F1"/>
    <w:rsid w:val="007322BF"/>
    <w:rsid w:val="00732653"/>
    <w:rsid w:val="00732C1D"/>
    <w:rsid w:val="00733440"/>
    <w:rsid w:val="00733C0A"/>
    <w:rsid w:val="00733F4F"/>
    <w:rsid w:val="00733F77"/>
    <w:rsid w:val="00734CBD"/>
    <w:rsid w:val="00734FBA"/>
    <w:rsid w:val="00734FFC"/>
    <w:rsid w:val="00735FCC"/>
    <w:rsid w:val="0073636B"/>
    <w:rsid w:val="00736C6F"/>
    <w:rsid w:val="007371A6"/>
    <w:rsid w:val="00737223"/>
    <w:rsid w:val="00737782"/>
    <w:rsid w:val="00737FA9"/>
    <w:rsid w:val="007403DD"/>
    <w:rsid w:val="00740766"/>
    <w:rsid w:val="007422DF"/>
    <w:rsid w:val="00742671"/>
    <w:rsid w:val="00742693"/>
    <w:rsid w:val="00742776"/>
    <w:rsid w:val="00742D59"/>
    <w:rsid w:val="00742EC9"/>
    <w:rsid w:val="0074304E"/>
    <w:rsid w:val="007430CD"/>
    <w:rsid w:val="00743433"/>
    <w:rsid w:val="00743F22"/>
    <w:rsid w:val="00744232"/>
    <w:rsid w:val="00744A06"/>
    <w:rsid w:val="00744D67"/>
    <w:rsid w:val="00744F2F"/>
    <w:rsid w:val="007457B7"/>
    <w:rsid w:val="00745A6F"/>
    <w:rsid w:val="00745C12"/>
    <w:rsid w:val="00745D2D"/>
    <w:rsid w:val="00746FC6"/>
    <w:rsid w:val="007477EE"/>
    <w:rsid w:val="00750227"/>
    <w:rsid w:val="007502EF"/>
    <w:rsid w:val="0075034A"/>
    <w:rsid w:val="00750613"/>
    <w:rsid w:val="007513C4"/>
    <w:rsid w:val="0075142E"/>
    <w:rsid w:val="00751572"/>
    <w:rsid w:val="00751D73"/>
    <w:rsid w:val="00751E37"/>
    <w:rsid w:val="007522B5"/>
    <w:rsid w:val="007523F5"/>
    <w:rsid w:val="00752943"/>
    <w:rsid w:val="00752BE3"/>
    <w:rsid w:val="00752E09"/>
    <w:rsid w:val="0075347C"/>
    <w:rsid w:val="007536FB"/>
    <w:rsid w:val="00753E66"/>
    <w:rsid w:val="0075420B"/>
    <w:rsid w:val="00754C01"/>
    <w:rsid w:val="00754C4D"/>
    <w:rsid w:val="00754FF8"/>
    <w:rsid w:val="0075522C"/>
    <w:rsid w:val="00756FDD"/>
    <w:rsid w:val="007573E0"/>
    <w:rsid w:val="0075773C"/>
    <w:rsid w:val="00760566"/>
    <w:rsid w:val="007606BD"/>
    <w:rsid w:val="00760A00"/>
    <w:rsid w:val="00760C01"/>
    <w:rsid w:val="00761105"/>
    <w:rsid w:val="00761958"/>
    <w:rsid w:val="00761EBA"/>
    <w:rsid w:val="00762651"/>
    <w:rsid w:val="00762684"/>
    <w:rsid w:val="007627F3"/>
    <w:rsid w:val="00762B50"/>
    <w:rsid w:val="00762B6B"/>
    <w:rsid w:val="007638F0"/>
    <w:rsid w:val="00763976"/>
    <w:rsid w:val="0076408F"/>
    <w:rsid w:val="0076447B"/>
    <w:rsid w:val="00764720"/>
    <w:rsid w:val="00764D4D"/>
    <w:rsid w:val="00764ED7"/>
    <w:rsid w:val="0076517B"/>
    <w:rsid w:val="00765303"/>
    <w:rsid w:val="00765EAE"/>
    <w:rsid w:val="007664BD"/>
    <w:rsid w:val="00766B62"/>
    <w:rsid w:val="0076706C"/>
    <w:rsid w:val="007673EB"/>
    <w:rsid w:val="00767759"/>
    <w:rsid w:val="007677CA"/>
    <w:rsid w:val="00767C73"/>
    <w:rsid w:val="007706CC"/>
    <w:rsid w:val="007706F5"/>
    <w:rsid w:val="00770A62"/>
    <w:rsid w:val="00770E45"/>
    <w:rsid w:val="00770F5D"/>
    <w:rsid w:val="00771078"/>
    <w:rsid w:val="00771709"/>
    <w:rsid w:val="00771A5F"/>
    <w:rsid w:val="00771A9B"/>
    <w:rsid w:val="00771F7F"/>
    <w:rsid w:val="0077207D"/>
    <w:rsid w:val="00772727"/>
    <w:rsid w:val="00772E81"/>
    <w:rsid w:val="00773578"/>
    <w:rsid w:val="007739FF"/>
    <w:rsid w:val="007740B4"/>
    <w:rsid w:val="007740FE"/>
    <w:rsid w:val="00775157"/>
    <w:rsid w:val="007758FE"/>
    <w:rsid w:val="00775AFE"/>
    <w:rsid w:val="0077627A"/>
    <w:rsid w:val="00776542"/>
    <w:rsid w:val="007765D8"/>
    <w:rsid w:val="00776675"/>
    <w:rsid w:val="0077695C"/>
    <w:rsid w:val="00777133"/>
    <w:rsid w:val="00777B9A"/>
    <w:rsid w:val="007810CA"/>
    <w:rsid w:val="00781139"/>
    <w:rsid w:val="007811C4"/>
    <w:rsid w:val="0078141B"/>
    <w:rsid w:val="007816C7"/>
    <w:rsid w:val="00781CFF"/>
    <w:rsid w:val="007823FB"/>
    <w:rsid w:val="0078273B"/>
    <w:rsid w:val="00782CC8"/>
    <w:rsid w:val="00782D8F"/>
    <w:rsid w:val="007830B7"/>
    <w:rsid w:val="00783156"/>
    <w:rsid w:val="00783418"/>
    <w:rsid w:val="0078379A"/>
    <w:rsid w:val="00783860"/>
    <w:rsid w:val="00783B90"/>
    <w:rsid w:val="00783BF3"/>
    <w:rsid w:val="00783C41"/>
    <w:rsid w:val="00783DEF"/>
    <w:rsid w:val="0078421D"/>
    <w:rsid w:val="00784411"/>
    <w:rsid w:val="007849D6"/>
    <w:rsid w:val="00784BB9"/>
    <w:rsid w:val="0078517D"/>
    <w:rsid w:val="007864AC"/>
    <w:rsid w:val="007864FA"/>
    <w:rsid w:val="00786BF1"/>
    <w:rsid w:val="00787145"/>
    <w:rsid w:val="007877B9"/>
    <w:rsid w:val="00790685"/>
    <w:rsid w:val="0079079A"/>
    <w:rsid w:val="00790A67"/>
    <w:rsid w:val="00790B49"/>
    <w:rsid w:val="00791311"/>
    <w:rsid w:val="007917E5"/>
    <w:rsid w:val="00791DFB"/>
    <w:rsid w:val="00792005"/>
    <w:rsid w:val="00792081"/>
    <w:rsid w:val="007928E3"/>
    <w:rsid w:val="0079314B"/>
    <w:rsid w:val="007936B0"/>
    <w:rsid w:val="0079460E"/>
    <w:rsid w:val="00794948"/>
    <w:rsid w:val="00794CF2"/>
    <w:rsid w:val="00794EC3"/>
    <w:rsid w:val="00795315"/>
    <w:rsid w:val="0079536E"/>
    <w:rsid w:val="00795432"/>
    <w:rsid w:val="0079593E"/>
    <w:rsid w:val="00796676"/>
    <w:rsid w:val="007966F5"/>
    <w:rsid w:val="00796731"/>
    <w:rsid w:val="00796891"/>
    <w:rsid w:val="00796F71"/>
    <w:rsid w:val="00797069"/>
    <w:rsid w:val="007971C0"/>
    <w:rsid w:val="00797855"/>
    <w:rsid w:val="00797D0C"/>
    <w:rsid w:val="007A103F"/>
    <w:rsid w:val="007A1F63"/>
    <w:rsid w:val="007A229F"/>
    <w:rsid w:val="007A25BD"/>
    <w:rsid w:val="007A2A61"/>
    <w:rsid w:val="007A35D7"/>
    <w:rsid w:val="007A5614"/>
    <w:rsid w:val="007A629D"/>
    <w:rsid w:val="007A6CED"/>
    <w:rsid w:val="007A6EDE"/>
    <w:rsid w:val="007A701D"/>
    <w:rsid w:val="007A704C"/>
    <w:rsid w:val="007A735E"/>
    <w:rsid w:val="007A7A15"/>
    <w:rsid w:val="007A7BE4"/>
    <w:rsid w:val="007B039E"/>
    <w:rsid w:val="007B0831"/>
    <w:rsid w:val="007B0D6D"/>
    <w:rsid w:val="007B0F63"/>
    <w:rsid w:val="007B12C3"/>
    <w:rsid w:val="007B169A"/>
    <w:rsid w:val="007B1761"/>
    <w:rsid w:val="007B1B53"/>
    <w:rsid w:val="007B20C1"/>
    <w:rsid w:val="007B22FE"/>
    <w:rsid w:val="007B24F8"/>
    <w:rsid w:val="007B2711"/>
    <w:rsid w:val="007B2B18"/>
    <w:rsid w:val="007B3189"/>
    <w:rsid w:val="007B3989"/>
    <w:rsid w:val="007B3B88"/>
    <w:rsid w:val="007B461C"/>
    <w:rsid w:val="007B48E5"/>
    <w:rsid w:val="007B4E40"/>
    <w:rsid w:val="007B4EB0"/>
    <w:rsid w:val="007B551D"/>
    <w:rsid w:val="007B5EEC"/>
    <w:rsid w:val="007B637C"/>
    <w:rsid w:val="007B65F7"/>
    <w:rsid w:val="007B66B6"/>
    <w:rsid w:val="007B7126"/>
    <w:rsid w:val="007B78CE"/>
    <w:rsid w:val="007B7C4C"/>
    <w:rsid w:val="007B7D86"/>
    <w:rsid w:val="007C005F"/>
    <w:rsid w:val="007C08E9"/>
    <w:rsid w:val="007C0FD8"/>
    <w:rsid w:val="007C20B7"/>
    <w:rsid w:val="007C22CF"/>
    <w:rsid w:val="007C24E8"/>
    <w:rsid w:val="007C28A9"/>
    <w:rsid w:val="007C2A0B"/>
    <w:rsid w:val="007C33FF"/>
    <w:rsid w:val="007C3495"/>
    <w:rsid w:val="007C3641"/>
    <w:rsid w:val="007C4034"/>
    <w:rsid w:val="007C443D"/>
    <w:rsid w:val="007C4A05"/>
    <w:rsid w:val="007C4A45"/>
    <w:rsid w:val="007C4F2E"/>
    <w:rsid w:val="007C5478"/>
    <w:rsid w:val="007C5A6A"/>
    <w:rsid w:val="007C5F02"/>
    <w:rsid w:val="007C601E"/>
    <w:rsid w:val="007C679C"/>
    <w:rsid w:val="007C696E"/>
    <w:rsid w:val="007C74C2"/>
    <w:rsid w:val="007C7519"/>
    <w:rsid w:val="007C7521"/>
    <w:rsid w:val="007C7723"/>
    <w:rsid w:val="007C77EF"/>
    <w:rsid w:val="007C7F39"/>
    <w:rsid w:val="007D009C"/>
    <w:rsid w:val="007D00F1"/>
    <w:rsid w:val="007D03BC"/>
    <w:rsid w:val="007D06CD"/>
    <w:rsid w:val="007D0725"/>
    <w:rsid w:val="007D0D17"/>
    <w:rsid w:val="007D0F5D"/>
    <w:rsid w:val="007D13BD"/>
    <w:rsid w:val="007D18F5"/>
    <w:rsid w:val="007D1A7C"/>
    <w:rsid w:val="007D1C25"/>
    <w:rsid w:val="007D1CFF"/>
    <w:rsid w:val="007D2617"/>
    <w:rsid w:val="007D26E2"/>
    <w:rsid w:val="007D29B2"/>
    <w:rsid w:val="007D2D28"/>
    <w:rsid w:val="007D32F7"/>
    <w:rsid w:val="007D3D76"/>
    <w:rsid w:val="007D41C8"/>
    <w:rsid w:val="007D4818"/>
    <w:rsid w:val="007D4AD1"/>
    <w:rsid w:val="007D4ECA"/>
    <w:rsid w:val="007D4F6C"/>
    <w:rsid w:val="007D50F2"/>
    <w:rsid w:val="007D5763"/>
    <w:rsid w:val="007D5AF2"/>
    <w:rsid w:val="007D5B03"/>
    <w:rsid w:val="007D680D"/>
    <w:rsid w:val="007D6F37"/>
    <w:rsid w:val="007D700F"/>
    <w:rsid w:val="007D766C"/>
    <w:rsid w:val="007D786E"/>
    <w:rsid w:val="007D7D70"/>
    <w:rsid w:val="007E0123"/>
    <w:rsid w:val="007E1341"/>
    <w:rsid w:val="007E140F"/>
    <w:rsid w:val="007E14DE"/>
    <w:rsid w:val="007E1F0E"/>
    <w:rsid w:val="007E2085"/>
    <w:rsid w:val="007E2BD9"/>
    <w:rsid w:val="007E2FBB"/>
    <w:rsid w:val="007E3968"/>
    <w:rsid w:val="007E3E86"/>
    <w:rsid w:val="007E44D4"/>
    <w:rsid w:val="007E4521"/>
    <w:rsid w:val="007E4CDA"/>
    <w:rsid w:val="007E5AB6"/>
    <w:rsid w:val="007E5C63"/>
    <w:rsid w:val="007E6A63"/>
    <w:rsid w:val="007E6B5D"/>
    <w:rsid w:val="007E6FCD"/>
    <w:rsid w:val="007E70B5"/>
    <w:rsid w:val="007E70C6"/>
    <w:rsid w:val="007E7617"/>
    <w:rsid w:val="007F0166"/>
    <w:rsid w:val="007F0C5C"/>
    <w:rsid w:val="007F0F21"/>
    <w:rsid w:val="007F1BF6"/>
    <w:rsid w:val="007F1EF8"/>
    <w:rsid w:val="007F290C"/>
    <w:rsid w:val="007F2E14"/>
    <w:rsid w:val="007F30FB"/>
    <w:rsid w:val="007F3347"/>
    <w:rsid w:val="007F3681"/>
    <w:rsid w:val="007F38AE"/>
    <w:rsid w:val="007F3B0F"/>
    <w:rsid w:val="007F3CB6"/>
    <w:rsid w:val="007F4068"/>
    <w:rsid w:val="007F442A"/>
    <w:rsid w:val="007F4893"/>
    <w:rsid w:val="007F4CAB"/>
    <w:rsid w:val="007F4DE6"/>
    <w:rsid w:val="007F4F81"/>
    <w:rsid w:val="007F4FAF"/>
    <w:rsid w:val="007F52BD"/>
    <w:rsid w:val="007F55F0"/>
    <w:rsid w:val="007F589B"/>
    <w:rsid w:val="007F5B1A"/>
    <w:rsid w:val="007F5E39"/>
    <w:rsid w:val="007F6280"/>
    <w:rsid w:val="007F67DB"/>
    <w:rsid w:val="007F6BC9"/>
    <w:rsid w:val="007F6DA7"/>
    <w:rsid w:val="007F7300"/>
    <w:rsid w:val="008002C7"/>
    <w:rsid w:val="008008C6"/>
    <w:rsid w:val="00800BFC"/>
    <w:rsid w:val="00800FFE"/>
    <w:rsid w:val="00801515"/>
    <w:rsid w:val="008016A6"/>
    <w:rsid w:val="00802118"/>
    <w:rsid w:val="008021EA"/>
    <w:rsid w:val="00802873"/>
    <w:rsid w:val="008028B5"/>
    <w:rsid w:val="0080330C"/>
    <w:rsid w:val="008035A8"/>
    <w:rsid w:val="00803726"/>
    <w:rsid w:val="00803754"/>
    <w:rsid w:val="00804457"/>
    <w:rsid w:val="008044A6"/>
    <w:rsid w:val="00804678"/>
    <w:rsid w:val="008046B9"/>
    <w:rsid w:val="0080557C"/>
    <w:rsid w:val="00805632"/>
    <w:rsid w:val="0080579D"/>
    <w:rsid w:val="008061DE"/>
    <w:rsid w:val="008061F6"/>
    <w:rsid w:val="0080654F"/>
    <w:rsid w:val="008065AA"/>
    <w:rsid w:val="00806916"/>
    <w:rsid w:val="00806A78"/>
    <w:rsid w:val="00807838"/>
    <w:rsid w:val="00807942"/>
    <w:rsid w:val="008079A5"/>
    <w:rsid w:val="008079AD"/>
    <w:rsid w:val="00810B32"/>
    <w:rsid w:val="00810E18"/>
    <w:rsid w:val="00810F15"/>
    <w:rsid w:val="0081137E"/>
    <w:rsid w:val="008115FD"/>
    <w:rsid w:val="00811701"/>
    <w:rsid w:val="00811E78"/>
    <w:rsid w:val="00812476"/>
    <w:rsid w:val="00812533"/>
    <w:rsid w:val="008125EC"/>
    <w:rsid w:val="008129B8"/>
    <w:rsid w:val="00812A42"/>
    <w:rsid w:val="00812C80"/>
    <w:rsid w:val="00813529"/>
    <w:rsid w:val="00813F21"/>
    <w:rsid w:val="00814C99"/>
    <w:rsid w:val="00814DC3"/>
    <w:rsid w:val="00815960"/>
    <w:rsid w:val="00816016"/>
    <w:rsid w:val="0081667E"/>
    <w:rsid w:val="008166FC"/>
    <w:rsid w:val="0081705C"/>
    <w:rsid w:val="008172A4"/>
    <w:rsid w:val="00817FC1"/>
    <w:rsid w:val="00820231"/>
    <w:rsid w:val="00820981"/>
    <w:rsid w:val="008209AB"/>
    <w:rsid w:val="00821895"/>
    <w:rsid w:val="00821912"/>
    <w:rsid w:val="00821BA9"/>
    <w:rsid w:val="00821F36"/>
    <w:rsid w:val="00822103"/>
    <w:rsid w:val="00822197"/>
    <w:rsid w:val="00822274"/>
    <w:rsid w:val="00822BB0"/>
    <w:rsid w:val="00822D88"/>
    <w:rsid w:val="008233AB"/>
    <w:rsid w:val="00823A79"/>
    <w:rsid w:val="00823FFF"/>
    <w:rsid w:val="008242A2"/>
    <w:rsid w:val="00824C83"/>
    <w:rsid w:val="0082543F"/>
    <w:rsid w:val="00825D38"/>
    <w:rsid w:val="00825E37"/>
    <w:rsid w:val="00825EE1"/>
    <w:rsid w:val="008265E2"/>
    <w:rsid w:val="00826B87"/>
    <w:rsid w:val="008272C0"/>
    <w:rsid w:val="0082749E"/>
    <w:rsid w:val="008276DA"/>
    <w:rsid w:val="00827C9B"/>
    <w:rsid w:val="008305AD"/>
    <w:rsid w:val="00830888"/>
    <w:rsid w:val="00830E16"/>
    <w:rsid w:val="0083103D"/>
    <w:rsid w:val="0083124A"/>
    <w:rsid w:val="00831370"/>
    <w:rsid w:val="00831B9A"/>
    <w:rsid w:val="00831D9E"/>
    <w:rsid w:val="00832354"/>
    <w:rsid w:val="0083303E"/>
    <w:rsid w:val="00833A72"/>
    <w:rsid w:val="00833AD7"/>
    <w:rsid w:val="008342F1"/>
    <w:rsid w:val="008351FD"/>
    <w:rsid w:val="00835229"/>
    <w:rsid w:val="008358E1"/>
    <w:rsid w:val="00835FCF"/>
    <w:rsid w:val="008371AD"/>
    <w:rsid w:val="00837F41"/>
    <w:rsid w:val="008409B2"/>
    <w:rsid w:val="00840A85"/>
    <w:rsid w:val="00841368"/>
    <w:rsid w:val="00841801"/>
    <w:rsid w:val="0084186A"/>
    <w:rsid w:val="00843128"/>
    <w:rsid w:val="008435DD"/>
    <w:rsid w:val="00843732"/>
    <w:rsid w:val="0084393F"/>
    <w:rsid w:val="00843A6C"/>
    <w:rsid w:val="00843AC0"/>
    <w:rsid w:val="008442AE"/>
    <w:rsid w:val="008449DD"/>
    <w:rsid w:val="00844D36"/>
    <w:rsid w:val="00844E8E"/>
    <w:rsid w:val="008450B3"/>
    <w:rsid w:val="00845169"/>
    <w:rsid w:val="008453B9"/>
    <w:rsid w:val="00845760"/>
    <w:rsid w:val="00845AD7"/>
    <w:rsid w:val="00845E2E"/>
    <w:rsid w:val="008463F3"/>
    <w:rsid w:val="008464C1"/>
    <w:rsid w:val="00846674"/>
    <w:rsid w:val="008466D7"/>
    <w:rsid w:val="00846E55"/>
    <w:rsid w:val="00847110"/>
    <w:rsid w:val="00847605"/>
    <w:rsid w:val="008515E0"/>
    <w:rsid w:val="00851DE7"/>
    <w:rsid w:val="00851FBC"/>
    <w:rsid w:val="00852842"/>
    <w:rsid w:val="00853031"/>
    <w:rsid w:val="0085352A"/>
    <w:rsid w:val="00853544"/>
    <w:rsid w:val="00853647"/>
    <w:rsid w:val="00853A07"/>
    <w:rsid w:val="00854327"/>
    <w:rsid w:val="00855051"/>
    <w:rsid w:val="008550DF"/>
    <w:rsid w:val="00855326"/>
    <w:rsid w:val="00855D12"/>
    <w:rsid w:val="008563EE"/>
    <w:rsid w:val="008564A3"/>
    <w:rsid w:val="008567F8"/>
    <w:rsid w:val="00856B9B"/>
    <w:rsid w:val="00856DA4"/>
    <w:rsid w:val="00856F74"/>
    <w:rsid w:val="008570AA"/>
    <w:rsid w:val="00857198"/>
    <w:rsid w:val="00857B35"/>
    <w:rsid w:val="00860110"/>
    <w:rsid w:val="00860266"/>
    <w:rsid w:val="00860619"/>
    <w:rsid w:val="008606B2"/>
    <w:rsid w:val="00860C67"/>
    <w:rsid w:val="00860EC3"/>
    <w:rsid w:val="00861475"/>
    <w:rsid w:val="00861B92"/>
    <w:rsid w:val="00861D93"/>
    <w:rsid w:val="008624AE"/>
    <w:rsid w:val="008625F1"/>
    <w:rsid w:val="00862E17"/>
    <w:rsid w:val="0086317D"/>
    <w:rsid w:val="008634D2"/>
    <w:rsid w:val="008636EA"/>
    <w:rsid w:val="00864E9C"/>
    <w:rsid w:val="008655E5"/>
    <w:rsid w:val="00865C38"/>
    <w:rsid w:val="00865EFD"/>
    <w:rsid w:val="00866625"/>
    <w:rsid w:val="0086747A"/>
    <w:rsid w:val="00867A54"/>
    <w:rsid w:val="00867BF8"/>
    <w:rsid w:val="00867E2D"/>
    <w:rsid w:val="008700E3"/>
    <w:rsid w:val="00870291"/>
    <w:rsid w:val="00870B17"/>
    <w:rsid w:val="0087146A"/>
    <w:rsid w:val="00871626"/>
    <w:rsid w:val="00871924"/>
    <w:rsid w:val="00871DB1"/>
    <w:rsid w:val="00871E5D"/>
    <w:rsid w:val="00871F92"/>
    <w:rsid w:val="00872142"/>
    <w:rsid w:val="00872287"/>
    <w:rsid w:val="00872F67"/>
    <w:rsid w:val="0087316F"/>
    <w:rsid w:val="00873283"/>
    <w:rsid w:val="00873818"/>
    <w:rsid w:val="00873FFC"/>
    <w:rsid w:val="00874498"/>
    <w:rsid w:val="0087481F"/>
    <w:rsid w:val="00874AA9"/>
    <w:rsid w:val="00875195"/>
    <w:rsid w:val="00875668"/>
    <w:rsid w:val="0087581F"/>
    <w:rsid w:val="00875CC6"/>
    <w:rsid w:val="00875ED2"/>
    <w:rsid w:val="00876233"/>
    <w:rsid w:val="00876927"/>
    <w:rsid w:val="008769CE"/>
    <w:rsid w:val="00876B1F"/>
    <w:rsid w:val="00877135"/>
    <w:rsid w:val="0087750F"/>
    <w:rsid w:val="00877557"/>
    <w:rsid w:val="00877705"/>
    <w:rsid w:val="00877D60"/>
    <w:rsid w:val="0088047C"/>
    <w:rsid w:val="008805DB"/>
    <w:rsid w:val="00880658"/>
    <w:rsid w:val="008807BE"/>
    <w:rsid w:val="0088094C"/>
    <w:rsid w:val="0088149A"/>
    <w:rsid w:val="00881788"/>
    <w:rsid w:val="008818A0"/>
    <w:rsid w:val="00881DC6"/>
    <w:rsid w:val="00881E17"/>
    <w:rsid w:val="008823B4"/>
    <w:rsid w:val="008824F2"/>
    <w:rsid w:val="008827CB"/>
    <w:rsid w:val="0088290B"/>
    <w:rsid w:val="00882A75"/>
    <w:rsid w:val="008832DE"/>
    <w:rsid w:val="00883B09"/>
    <w:rsid w:val="00883C89"/>
    <w:rsid w:val="00883EF6"/>
    <w:rsid w:val="00884F95"/>
    <w:rsid w:val="00885827"/>
    <w:rsid w:val="00885DBB"/>
    <w:rsid w:val="00885EEB"/>
    <w:rsid w:val="00886852"/>
    <w:rsid w:val="00886A89"/>
    <w:rsid w:val="008870B9"/>
    <w:rsid w:val="008870E0"/>
    <w:rsid w:val="0088720A"/>
    <w:rsid w:val="008879BD"/>
    <w:rsid w:val="008903DB"/>
    <w:rsid w:val="00890E7E"/>
    <w:rsid w:val="00891333"/>
    <w:rsid w:val="008913FF"/>
    <w:rsid w:val="0089146B"/>
    <w:rsid w:val="0089163A"/>
    <w:rsid w:val="008918F3"/>
    <w:rsid w:val="00891CB5"/>
    <w:rsid w:val="00891D41"/>
    <w:rsid w:val="008920B2"/>
    <w:rsid w:val="00892713"/>
    <w:rsid w:val="0089271D"/>
    <w:rsid w:val="008927E6"/>
    <w:rsid w:val="008929A9"/>
    <w:rsid w:val="00892D0A"/>
    <w:rsid w:val="00892EB9"/>
    <w:rsid w:val="0089311E"/>
    <w:rsid w:val="00893A02"/>
    <w:rsid w:val="00893B06"/>
    <w:rsid w:val="008943E6"/>
    <w:rsid w:val="00894764"/>
    <w:rsid w:val="0089505F"/>
    <w:rsid w:val="00895178"/>
    <w:rsid w:val="00895401"/>
    <w:rsid w:val="00895F9B"/>
    <w:rsid w:val="008961FC"/>
    <w:rsid w:val="00896866"/>
    <w:rsid w:val="00896D29"/>
    <w:rsid w:val="00897963"/>
    <w:rsid w:val="008A0092"/>
    <w:rsid w:val="008A05CD"/>
    <w:rsid w:val="008A0795"/>
    <w:rsid w:val="008A09A6"/>
    <w:rsid w:val="008A0F4E"/>
    <w:rsid w:val="008A1716"/>
    <w:rsid w:val="008A19E9"/>
    <w:rsid w:val="008A1D5A"/>
    <w:rsid w:val="008A1DA6"/>
    <w:rsid w:val="008A21B5"/>
    <w:rsid w:val="008A254C"/>
    <w:rsid w:val="008A307A"/>
    <w:rsid w:val="008A37B8"/>
    <w:rsid w:val="008A43A2"/>
    <w:rsid w:val="008A4637"/>
    <w:rsid w:val="008A54FA"/>
    <w:rsid w:val="008A56BA"/>
    <w:rsid w:val="008A5C07"/>
    <w:rsid w:val="008A5E77"/>
    <w:rsid w:val="008A6B40"/>
    <w:rsid w:val="008A7CE9"/>
    <w:rsid w:val="008A7CF7"/>
    <w:rsid w:val="008B0035"/>
    <w:rsid w:val="008B00C5"/>
    <w:rsid w:val="008B04BA"/>
    <w:rsid w:val="008B07ED"/>
    <w:rsid w:val="008B12B4"/>
    <w:rsid w:val="008B24BD"/>
    <w:rsid w:val="008B25ED"/>
    <w:rsid w:val="008B26FF"/>
    <w:rsid w:val="008B2756"/>
    <w:rsid w:val="008B2EA7"/>
    <w:rsid w:val="008B3561"/>
    <w:rsid w:val="008B37F6"/>
    <w:rsid w:val="008B39F6"/>
    <w:rsid w:val="008B3B53"/>
    <w:rsid w:val="008B4106"/>
    <w:rsid w:val="008B49C3"/>
    <w:rsid w:val="008B596D"/>
    <w:rsid w:val="008B6A42"/>
    <w:rsid w:val="008B757D"/>
    <w:rsid w:val="008B77FD"/>
    <w:rsid w:val="008B7AD9"/>
    <w:rsid w:val="008C05E0"/>
    <w:rsid w:val="008C0878"/>
    <w:rsid w:val="008C088E"/>
    <w:rsid w:val="008C0AF3"/>
    <w:rsid w:val="008C0CDF"/>
    <w:rsid w:val="008C108E"/>
    <w:rsid w:val="008C1208"/>
    <w:rsid w:val="008C12F6"/>
    <w:rsid w:val="008C150C"/>
    <w:rsid w:val="008C15D2"/>
    <w:rsid w:val="008C1851"/>
    <w:rsid w:val="008C1968"/>
    <w:rsid w:val="008C19AF"/>
    <w:rsid w:val="008C1B80"/>
    <w:rsid w:val="008C1C54"/>
    <w:rsid w:val="008C1E3E"/>
    <w:rsid w:val="008C243C"/>
    <w:rsid w:val="008C24BD"/>
    <w:rsid w:val="008C29F4"/>
    <w:rsid w:val="008C2D5D"/>
    <w:rsid w:val="008C3493"/>
    <w:rsid w:val="008C3914"/>
    <w:rsid w:val="008C3CC3"/>
    <w:rsid w:val="008C3D71"/>
    <w:rsid w:val="008C4134"/>
    <w:rsid w:val="008C43B8"/>
    <w:rsid w:val="008C483A"/>
    <w:rsid w:val="008C4A3D"/>
    <w:rsid w:val="008C4DC8"/>
    <w:rsid w:val="008C563E"/>
    <w:rsid w:val="008C5933"/>
    <w:rsid w:val="008C5F27"/>
    <w:rsid w:val="008C664A"/>
    <w:rsid w:val="008C6655"/>
    <w:rsid w:val="008C6812"/>
    <w:rsid w:val="008C6A5B"/>
    <w:rsid w:val="008C6D83"/>
    <w:rsid w:val="008C7126"/>
    <w:rsid w:val="008C7339"/>
    <w:rsid w:val="008C7440"/>
    <w:rsid w:val="008C796D"/>
    <w:rsid w:val="008C7F50"/>
    <w:rsid w:val="008D07F3"/>
    <w:rsid w:val="008D131C"/>
    <w:rsid w:val="008D25D0"/>
    <w:rsid w:val="008D25D6"/>
    <w:rsid w:val="008D289C"/>
    <w:rsid w:val="008D2974"/>
    <w:rsid w:val="008D30B3"/>
    <w:rsid w:val="008D32D4"/>
    <w:rsid w:val="008D344C"/>
    <w:rsid w:val="008D3D44"/>
    <w:rsid w:val="008D3F70"/>
    <w:rsid w:val="008D46A3"/>
    <w:rsid w:val="008D4F01"/>
    <w:rsid w:val="008D57E4"/>
    <w:rsid w:val="008D678C"/>
    <w:rsid w:val="008D7ABD"/>
    <w:rsid w:val="008D7D7F"/>
    <w:rsid w:val="008E00D9"/>
    <w:rsid w:val="008E0ED6"/>
    <w:rsid w:val="008E11F5"/>
    <w:rsid w:val="008E15BC"/>
    <w:rsid w:val="008E1D41"/>
    <w:rsid w:val="008E1F02"/>
    <w:rsid w:val="008E1F51"/>
    <w:rsid w:val="008E23A8"/>
    <w:rsid w:val="008E247B"/>
    <w:rsid w:val="008E2855"/>
    <w:rsid w:val="008E2B05"/>
    <w:rsid w:val="008E3281"/>
    <w:rsid w:val="008E33CA"/>
    <w:rsid w:val="008E3B82"/>
    <w:rsid w:val="008E49D4"/>
    <w:rsid w:val="008E4B2B"/>
    <w:rsid w:val="008E4D81"/>
    <w:rsid w:val="008E5506"/>
    <w:rsid w:val="008E5960"/>
    <w:rsid w:val="008E5EC5"/>
    <w:rsid w:val="008E6868"/>
    <w:rsid w:val="008E69A5"/>
    <w:rsid w:val="008E6FAB"/>
    <w:rsid w:val="008E6FCF"/>
    <w:rsid w:val="008E732F"/>
    <w:rsid w:val="008E7398"/>
    <w:rsid w:val="008E7729"/>
    <w:rsid w:val="008E79FF"/>
    <w:rsid w:val="008E7B8C"/>
    <w:rsid w:val="008E7BAE"/>
    <w:rsid w:val="008F03B5"/>
    <w:rsid w:val="008F061F"/>
    <w:rsid w:val="008F147C"/>
    <w:rsid w:val="008F1692"/>
    <w:rsid w:val="008F1807"/>
    <w:rsid w:val="008F1B47"/>
    <w:rsid w:val="008F1D08"/>
    <w:rsid w:val="008F2046"/>
    <w:rsid w:val="008F262B"/>
    <w:rsid w:val="008F290C"/>
    <w:rsid w:val="008F29E8"/>
    <w:rsid w:val="008F2F47"/>
    <w:rsid w:val="008F30A9"/>
    <w:rsid w:val="008F369B"/>
    <w:rsid w:val="008F387C"/>
    <w:rsid w:val="008F3C7A"/>
    <w:rsid w:val="008F454B"/>
    <w:rsid w:val="008F492E"/>
    <w:rsid w:val="008F5A3D"/>
    <w:rsid w:val="008F5E5B"/>
    <w:rsid w:val="008F71DD"/>
    <w:rsid w:val="008F73D2"/>
    <w:rsid w:val="008F75CB"/>
    <w:rsid w:val="008F77DC"/>
    <w:rsid w:val="008F77F0"/>
    <w:rsid w:val="008F7940"/>
    <w:rsid w:val="00900016"/>
    <w:rsid w:val="00900235"/>
    <w:rsid w:val="009005DE"/>
    <w:rsid w:val="0090070C"/>
    <w:rsid w:val="00900AE4"/>
    <w:rsid w:val="00901097"/>
    <w:rsid w:val="00901425"/>
    <w:rsid w:val="00901734"/>
    <w:rsid w:val="00901A94"/>
    <w:rsid w:val="00901E89"/>
    <w:rsid w:val="00901F03"/>
    <w:rsid w:val="00902128"/>
    <w:rsid w:val="00902393"/>
    <w:rsid w:val="00902489"/>
    <w:rsid w:val="009036E1"/>
    <w:rsid w:val="00903861"/>
    <w:rsid w:val="0090389A"/>
    <w:rsid w:val="00904CE0"/>
    <w:rsid w:val="00904E84"/>
    <w:rsid w:val="00905C59"/>
    <w:rsid w:val="00907126"/>
    <w:rsid w:val="0090742F"/>
    <w:rsid w:val="0090778B"/>
    <w:rsid w:val="009077F3"/>
    <w:rsid w:val="009079F9"/>
    <w:rsid w:val="00910133"/>
    <w:rsid w:val="00911029"/>
    <w:rsid w:val="00911302"/>
    <w:rsid w:val="009115B0"/>
    <w:rsid w:val="009123B5"/>
    <w:rsid w:val="00912595"/>
    <w:rsid w:val="009126B4"/>
    <w:rsid w:val="00912B35"/>
    <w:rsid w:val="00913231"/>
    <w:rsid w:val="00913AC3"/>
    <w:rsid w:val="00913D98"/>
    <w:rsid w:val="009140A3"/>
    <w:rsid w:val="0091423D"/>
    <w:rsid w:val="00914919"/>
    <w:rsid w:val="00914E77"/>
    <w:rsid w:val="00915032"/>
    <w:rsid w:val="00915760"/>
    <w:rsid w:val="009158E3"/>
    <w:rsid w:val="00915998"/>
    <w:rsid w:val="0091614A"/>
    <w:rsid w:val="009161D0"/>
    <w:rsid w:val="00916E01"/>
    <w:rsid w:val="00916E79"/>
    <w:rsid w:val="009172FA"/>
    <w:rsid w:val="0091755A"/>
    <w:rsid w:val="00917566"/>
    <w:rsid w:val="009176DE"/>
    <w:rsid w:val="00917F2D"/>
    <w:rsid w:val="00920087"/>
    <w:rsid w:val="0092041A"/>
    <w:rsid w:val="00920482"/>
    <w:rsid w:val="00920706"/>
    <w:rsid w:val="009209E0"/>
    <w:rsid w:val="009212E7"/>
    <w:rsid w:val="00921502"/>
    <w:rsid w:val="009219C3"/>
    <w:rsid w:val="00921A51"/>
    <w:rsid w:val="00921AAD"/>
    <w:rsid w:val="0092225E"/>
    <w:rsid w:val="009224E3"/>
    <w:rsid w:val="00922707"/>
    <w:rsid w:val="009229EE"/>
    <w:rsid w:val="00923496"/>
    <w:rsid w:val="0092353A"/>
    <w:rsid w:val="00923887"/>
    <w:rsid w:val="00924318"/>
    <w:rsid w:val="0092474A"/>
    <w:rsid w:val="00924BC4"/>
    <w:rsid w:val="00924D96"/>
    <w:rsid w:val="00925107"/>
    <w:rsid w:val="00925205"/>
    <w:rsid w:val="00925219"/>
    <w:rsid w:val="00925DC9"/>
    <w:rsid w:val="00925E1B"/>
    <w:rsid w:val="00926308"/>
    <w:rsid w:val="0092641B"/>
    <w:rsid w:val="00926555"/>
    <w:rsid w:val="00926738"/>
    <w:rsid w:val="009269D4"/>
    <w:rsid w:val="00926D15"/>
    <w:rsid w:val="00926D23"/>
    <w:rsid w:val="00926D4A"/>
    <w:rsid w:val="00927045"/>
    <w:rsid w:val="009272D4"/>
    <w:rsid w:val="0092750D"/>
    <w:rsid w:val="00927743"/>
    <w:rsid w:val="0093002A"/>
    <w:rsid w:val="00930052"/>
    <w:rsid w:val="00930326"/>
    <w:rsid w:val="00930FAB"/>
    <w:rsid w:val="009312FF"/>
    <w:rsid w:val="0093137A"/>
    <w:rsid w:val="0093139B"/>
    <w:rsid w:val="00931780"/>
    <w:rsid w:val="00931E24"/>
    <w:rsid w:val="009329B6"/>
    <w:rsid w:val="00932C6D"/>
    <w:rsid w:val="0093378E"/>
    <w:rsid w:val="00933EEA"/>
    <w:rsid w:val="00934207"/>
    <w:rsid w:val="00934606"/>
    <w:rsid w:val="00934D0E"/>
    <w:rsid w:val="00934D28"/>
    <w:rsid w:val="00934E4A"/>
    <w:rsid w:val="00934E7D"/>
    <w:rsid w:val="00935DF8"/>
    <w:rsid w:val="00936843"/>
    <w:rsid w:val="00936A28"/>
    <w:rsid w:val="00937395"/>
    <w:rsid w:val="00937A49"/>
    <w:rsid w:val="00937AF2"/>
    <w:rsid w:val="00937EDA"/>
    <w:rsid w:val="00937F64"/>
    <w:rsid w:val="0094073B"/>
    <w:rsid w:val="00940AFB"/>
    <w:rsid w:val="00942171"/>
    <w:rsid w:val="009421AF"/>
    <w:rsid w:val="009421C7"/>
    <w:rsid w:val="00942DB0"/>
    <w:rsid w:val="00942EE9"/>
    <w:rsid w:val="00943A58"/>
    <w:rsid w:val="00943CE3"/>
    <w:rsid w:val="00943E7A"/>
    <w:rsid w:val="00944A5D"/>
    <w:rsid w:val="00944C70"/>
    <w:rsid w:val="00944CDC"/>
    <w:rsid w:val="00944DC4"/>
    <w:rsid w:val="009453B5"/>
    <w:rsid w:val="00945DF1"/>
    <w:rsid w:val="00946243"/>
    <w:rsid w:val="009469BE"/>
    <w:rsid w:val="00946A40"/>
    <w:rsid w:val="00946BA9"/>
    <w:rsid w:val="00947576"/>
    <w:rsid w:val="00947DE2"/>
    <w:rsid w:val="00947FCC"/>
    <w:rsid w:val="00950043"/>
    <w:rsid w:val="00950405"/>
    <w:rsid w:val="009508A9"/>
    <w:rsid w:val="009510BE"/>
    <w:rsid w:val="0095158D"/>
    <w:rsid w:val="00951A2A"/>
    <w:rsid w:val="00952846"/>
    <w:rsid w:val="00952961"/>
    <w:rsid w:val="00952A21"/>
    <w:rsid w:val="00952FCB"/>
    <w:rsid w:val="009531AC"/>
    <w:rsid w:val="0095349F"/>
    <w:rsid w:val="009537FC"/>
    <w:rsid w:val="00953AB9"/>
    <w:rsid w:val="00953D74"/>
    <w:rsid w:val="00953E82"/>
    <w:rsid w:val="009549C3"/>
    <w:rsid w:val="00954B69"/>
    <w:rsid w:val="00954CD2"/>
    <w:rsid w:val="00954E85"/>
    <w:rsid w:val="009559D2"/>
    <w:rsid w:val="00956248"/>
    <w:rsid w:val="0095632E"/>
    <w:rsid w:val="009569B7"/>
    <w:rsid w:val="00956A9C"/>
    <w:rsid w:val="00956D43"/>
    <w:rsid w:val="009575DC"/>
    <w:rsid w:val="00957762"/>
    <w:rsid w:val="00957FF5"/>
    <w:rsid w:val="009608EE"/>
    <w:rsid w:val="00960F85"/>
    <w:rsid w:val="00961617"/>
    <w:rsid w:val="0096303F"/>
    <w:rsid w:val="0096312D"/>
    <w:rsid w:val="00963195"/>
    <w:rsid w:val="009631E5"/>
    <w:rsid w:val="009632A3"/>
    <w:rsid w:val="0096333E"/>
    <w:rsid w:val="009643D0"/>
    <w:rsid w:val="0096456C"/>
    <w:rsid w:val="0096458E"/>
    <w:rsid w:val="009648FD"/>
    <w:rsid w:val="009649BA"/>
    <w:rsid w:val="00964BC9"/>
    <w:rsid w:val="00964C78"/>
    <w:rsid w:val="00964CBC"/>
    <w:rsid w:val="00965402"/>
    <w:rsid w:val="00965B45"/>
    <w:rsid w:val="00966519"/>
    <w:rsid w:val="00966A98"/>
    <w:rsid w:val="00967023"/>
    <w:rsid w:val="009670A7"/>
    <w:rsid w:val="009673C2"/>
    <w:rsid w:val="00967D67"/>
    <w:rsid w:val="00970215"/>
    <w:rsid w:val="00970319"/>
    <w:rsid w:val="0097034B"/>
    <w:rsid w:val="0097053E"/>
    <w:rsid w:val="009707DD"/>
    <w:rsid w:val="009707F3"/>
    <w:rsid w:val="00970AD6"/>
    <w:rsid w:val="00970CE5"/>
    <w:rsid w:val="0097134D"/>
    <w:rsid w:val="009715A2"/>
    <w:rsid w:val="00971793"/>
    <w:rsid w:val="00971D56"/>
    <w:rsid w:val="00972030"/>
    <w:rsid w:val="00972493"/>
    <w:rsid w:val="009728BA"/>
    <w:rsid w:val="00972F5A"/>
    <w:rsid w:val="009736F9"/>
    <w:rsid w:val="00973911"/>
    <w:rsid w:val="009739B3"/>
    <w:rsid w:val="0097417F"/>
    <w:rsid w:val="009742C4"/>
    <w:rsid w:val="009745D8"/>
    <w:rsid w:val="009749EB"/>
    <w:rsid w:val="00974F96"/>
    <w:rsid w:val="009755F7"/>
    <w:rsid w:val="009757A3"/>
    <w:rsid w:val="00975B3D"/>
    <w:rsid w:val="00975BDA"/>
    <w:rsid w:val="00976823"/>
    <w:rsid w:val="00976CB8"/>
    <w:rsid w:val="0097716A"/>
    <w:rsid w:val="00977831"/>
    <w:rsid w:val="00977FF1"/>
    <w:rsid w:val="009804C4"/>
    <w:rsid w:val="00980584"/>
    <w:rsid w:val="0098168E"/>
    <w:rsid w:val="00982537"/>
    <w:rsid w:val="00982621"/>
    <w:rsid w:val="00982724"/>
    <w:rsid w:val="00982859"/>
    <w:rsid w:val="00982975"/>
    <w:rsid w:val="00982DFB"/>
    <w:rsid w:val="00982E0E"/>
    <w:rsid w:val="00982EFA"/>
    <w:rsid w:val="00982F07"/>
    <w:rsid w:val="00983005"/>
    <w:rsid w:val="00983324"/>
    <w:rsid w:val="00983B1A"/>
    <w:rsid w:val="00983C3D"/>
    <w:rsid w:val="00983F24"/>
    <w:rsid w:val="00983F4C"/>
    <w:rsid w:val="009845B4"/>
    <w:rsid w:val="00984FE1"/>
    <w:rsid w:val="00985A4B"/>
    <w:rsid w:val="00985B1C"/>
    <w:rsid w:val="00986517"/>
    <w:rsid w:val="00986573"/>
    <w:rsid w:val="009869B4"/>
    <w:rsid w:val="00986B0E"/>
    <w:rsid w:val="009879E4"/>
    <w:rsid w:val="00987B56"/>
    <w:rsid w:val="00987C24"/>
    <w:rsid w:val="00987F3A"/>
    <w:rsid w:val="009901A8"/>
    <w:rsid w:val="00990472"/>
    <w:rsid w:val="009906C3"/>
    <w:rsid w:val="0099099E"/>
    <w:rsid w:val="00990A62"/>
    <w:rsid w:val="00990E6A"/>
    <w:rsid w:val="00990F67"/>
    <w:rsid w:val="009915B3"/>
    <w:rsid w:val="009926EB"/>
    <w:rsid w:val="009927C8"/>
    <w:rsid w:val="00992B8F"/>
    <w:rsid w:val="00993051"/>
    <w:rsid w:val="009935D2"/>
    <w:rsid w:val="00993775"/>
    <w:rsid w:val="009938D5"/>
    <w:rsid w:val="0099396D"/>
    <w:rsid w:val="00993CB8"/>
    <w:rsid w:val="00993F21"/>
    <w:rsid w:val="009942B8"/>
    <w:rsid w:val="0099436C"/>
    <w:rsid w:val="009948E7"/>
    <w:rsid w:val="00994B03"/>
    <w:rsid w:val="00994BEE"/>
    <w:rsid w:val="00994C0B"/>
    <w:rsid w:val="00994CBB"/>
    <w:rsid w:val="0099535C"/>
    <w:rsid w:val="00995A19"/>
    <w:rsid w:val="00995BA5"/>
    <w:rsid w:val="00995D35"/>
    <w:rsid w:val="00995E31"/>
    <w:rsid w:val="009963CA"/>
    <w:rsid w:val="00996556"/>
    <w:rsid w:val="009965ED"/>
    <w:rsid w:val="00996970"/>
    <w:rsid w:val="00996D31"/>
    <w:rsid w:val="00996D67"/>
    <w:rsid w:val="009970CD"/>
    <w:rsid w:val="00997108"/>
    <w:rsid w:val="00997165"/>
    <w:rsid w:val="0099743D"/>
    <w:rsid w:val="00997975"/>
    <w:rsid w:val="00997CAE"/>
    <w:rsid w:val="009A00D9"/>
    <w:rsid w:val="009A00E6"/>
    <w:rsid w:val="009A048C"/>
    <w:rsid w:val="009A0E94"/>
    <w:rsid w:val="009A10E3"/>
    <w:rsid w:val="009A3723"/>
    <w:rsid w:val="009A3759"/>
    <w:rsid w:val="009A3924"/>
    <w:rsid w:val="009A3D0D"/>
    <w:rsid w:val="009A40EB"/>
    <w:rsid w:val="009A44A7"/>
    <w:rsid w:val="009A49BC"/>
    <w:rsid w:val="009A4D92"/>
    <w:rsid w:val="009A4DB5"/>
    <w:rsid w:val="009A4F85"/>
    <w:rsid w:val="009A4FE0"/>
    <w:rsid w:val="009A54C1"/>
    <w:rsid w:val="009A5A5A"/>
    <w:rsid w:val="009A6C76"/>
    <w:rsid w:val="009A6C79"/>
    <w:rsid w:val="009A6DD6"/>
    <w:rsid w:val="009A6ECB"/>
    <w:rsid w:val="009A705F"/>
    <w:rsid w:val="009A7500"/>
    <w:rsid w:val="009A759D"/>
    <w:rsid w:val="009B0093"/>
    <w:rsid w:val="009B0A18"/>
    <w:rsid w:val="009B0BF3"/>
    <w:rsid w:val="009B0F3C"/>
    <w:rsid w:val="009B23D8"/>
    <w:rsid w:val="009B2789"/>
    <w:rsid w:val="009B27F8"/>
    <w:rsid w:val="009B2990"/>
    <w:rsid w:val="009B2C94"/>
    <w:rsid w:val="009B2D63"/>
    <w:rsid w:val="009B34A5"/>
    <w:rsid w:val="009B3860"/>
    <w:rsid w:val="009B3EA9"/>
    <w:rsid w:val="009B42FC"/>
    <w:rsid w:val="009B4527"/>
    <w:rsid w:val="009B4E33"/>
    <w:rsid w:val="009B5087"/>
    <w:rsid w:val="009B5500"/>
    <w:rsid w:val="009B5C13"/>
    <w:rsid w:val="009B60C4"/>
    <w:rsid w:val="009B6ADA"/>
    <w:rsid w:val="009B6C6D"/>
    <w:rsid w:val="009B6FF6"/>
    <w:rsid w:val="009B74BC"/>
    <w:rsid w:val="009B7509"/>
    <w:rsid w:val="009B7AFE"/>
    <w:rsid w:val="009B7C3F"/>
    <w:rsid w:val="009C0149"/>
    <w:rsid w:val="009C0489"/>
    <w:rsid w:val="009C04DC"/>
    <w:rsid w:val="009C06B4"/>
    <w:rsid w:val="009C0920"/>
    <w:rsid w:val="009C0AD7"/>
    <w:rsid w:val="009C1892"/>
    <w:rsid w:val="009C19D2"/>
    <w:rsid w:val="009C1AAC"/>
    <w:rsid w:val="009C1BC6"/>
    <w:rsid w:val="009C1F3B"/>
    <w:rsid w:val="009C1FFB"/>
    <w:rsid w:val="009C26D8"/>
    <w:rsid w:val="009C2E30"/>
    <w:rsid w:val="009C2E5D"/>
    <w:rsid w:val="009C2F5F"/>
    <w:rsid w:val="009C3276"/>
    <w:rsid w:val="009C3318"/>
    <w:rsid w:val="009C38AD"/>
    <w:rsid w:val="009C4A0D"/>
    <w:rsid w:val="009C4B3C"/>
    <w:rsid w:val="009C50C3"/>
    <w:rsid w:val="009C5795"/>
    <w:rsid w:val="009C59A0"/>
    <w:rsid w:val="009C6572"/>
    <w:rsid w:val="009C66DC"/>
    <w:rsid w:val="009C69EA"/>
    <w:rsid w:val="009C79CD"/>
    <w:rsid w:val="009C7F81"/>
    <w:rsid w:val="009D03DC"/>
    <w:rsid w:val="009D05F2"/>
    <w:rsid w:val="009D0855"/>
    <w:rsid w:val="009D0D3C"/>
    <w:rsid w:val="009D0DAA"/>
    <w:rsid w:val="009D1875"/>
    <w:rsid w:val="009D1ED7"/>
    <w:rsid w:val="009D2163"/>
    <w:rsid w:val="009D27E0"/>
    <w:rsid w:val="009D2D54"/>
    <w:rsid w:val="009D35C1"/>
    <w:rsid w:val="009D3D5A"/>
    <w:rsid w:val="009D4F31"/>
    <w:rsid w:val="009D5075"/>
    <w:rsid w:val="009D5B72"/>
    <w:rsid w:val="009D60DF"/>
    <w:rsid w:val="009D631D"/>
    <w:rsid w:val="009D6547"/>
    <w:rsid w:val="009D6694"/>
    <w:rsid w:val="009D6764"/>
    <w:rsid w:val="009D6814"/>
    <w:rsid w:val="009D6CC4"/>
    <w:rsid w:val="009D7A7A"/>
    <w:rsid w:val="009D7E3E"/>
    <w:rsid w:val="009E01AA"/>
    <w:rsid w:val="009E04BE"/>
    <w:rsid w:val="009E075A"/>
    <w:rsid w:val="009E0A0E"/>
    <w:rsid w:val="009E0AD4"/>
    <w:rsid w:val="009E10D8"/>
    <w:rsid w:val="009E144A"/>
    <w:rsid w:val="009E1EA1"/>
    <w:rsid w:val="009E2D7E"/>
    <w:rsid w:val="009E3036"/>
    <w:rsid w:val="009E3260"/>
    <w:rsid w:val="009E3B1D"/>
    <w:rsid w:val="009E3D1A"/>
    <w:rsid w:val="009E3E4B"/>
    <w:rsid w:val="009E3EB3"/>
    <w:rsid w:val="009E4031"/>
    <w:rsid w:val="009E4907"/>
    <w:rsid w:val="009E4A85"/>
    <w:rsid w:val="009E5AD2"/>
    <w:rsid w:val="009E5DB1"/>
    <w:rsid w:val="009E5F7F"/>
    <w:rsid w:val="009E676F"/>
    <w:rsid w:val="009E6B4F"/>
    <w:rsid w:val="009E6BA6"/>
    <w:rsid w:val="009E6BDD"/>
    <w:rsid w:val="009E73E3"/>
    <w:rsid w:val="009E79BF"/>
    <w:rsid w:val="009F08AB"/>
    <w:rsid w:val="009F0F4B"/>
    <w:rsid w:val="009F1748"/>
    <w:rsid w:val="009F1996"/>
    <w:rsid w:val="009F1D33"/>
    <w:rsid w:val="009F2160"/>
    <w:rsid w:val="009F232D"/>
    <w:rsid w:val="009F3882"/>
    <w:rsid w:val="009F3995"/>
    <w:rsid w:val="009F3A92"/>
    <w:rsid w:val="009F4025"/>
    <w:rsid w:val="009F47EE"/>
    <w:rsid w:val="009F496E"/>
    <w:rsid w:val="009F4D32"/>
    <w:rsid w:val="009F4E36"/>
    <w:rsid w:val="009F4FFA"/>
    <w:rsid w:val="009F5BD3"/>
    <w:rsid w:val="009F5F14"/>
    <w:rsid w:val="009F6210"/>
    <w:rsid w:val="009F6868"/>
    <w:rsid w:val="009F6A69"/>
    <w:rsid w:val="009F76D0"/>
    <w:rsid w:val="009F7EAE"/>
    <w:rsid w:val="00A00227"/>
    <w:rsid w:val="00A00230"/>
    <w:rsid w:val="00A0098E"/>
    <w:rsid w:val="00A012D2"/>
    <w:rsid w:val="00A01405"/>
    <w:rsid w:val="00A02FC8"/>
    <w:rsid w:val="00A030B8"/>
    <w:rsid w:val="00A032B4"/>
    <w:rsid w:val="00A034DA"/>
    <w:rsid w:val="00A03577"/>
    <w:rsid w:val="00A0361B"/>
    <w:rsid w:val="00A036BE"/>
    <w:rsid w:val="00A03BE1"/>
    <w:rsid w:val="00A03EE8"/>
    <w:rsid w:val="00A0522C"/>
    <w:rsid w:val="00A0528A"/>
    <w:rsid w:val="00A061FF"/>
    <w:rsid w:val="00A065B2"/>
    <w:rsid w:val="00A06BAB"/>
    <w:rsid w:val="00A10487"/>
    <w:rsid w:val="00A10EF1"/>
    <w:rsid w:val="00A10F72"/>
    <w:rsid w:val="00A115E9"/>
    <w:rsid w:val="00A11646"/>
    <w:rsid w:val="00A11765"/>
    <w:rsid w:val="00A120D5"/>
    <w:rsid w:val="00A12589"/>
    <w:rsid w:val="00A1270E"/>
    <w:rsid w:val="00A128B8"/>
    <w:rsid w:val="00A1293A"/>
    <w:rsid w:val="00A12E11"/>
    <w:rsid w:val="00A135D0"/>
    <w:rsid w:val="00A13C33"/>
    <w:rsid w:val="00A147E8"/>
    <w:rsid w:val="00A147FF"/>
    <w:rsid w:val="00A14E08"/>
    <w:rsid w:val="00A15090"/>
    <w:rsid w:val="00A16180"/>
    <w:rsid w:val="00A16463"/>
    <w:rsid w:val="00A1659A"/>
    <w:rsid w:val="00A16604"/>
    <w:rsid w:val="00A16AA4"/>
    <w:rsid w:val="00A175F8"/>
    <w:rsid w:val="00A179AD"/>
    <w:rsid w:val="00A20040"/>
    <w:rsid w:val="00A206AC"/>
    <w:rsid w:val="00A20C0D"/>
    <w:rsid w:val="00A20EB1"/>
    <w:rsid w:val="00A213F3"/>
    <w:rsid w:val="00A21764"/>
    <w:rsid w:val="00A21A9C"/>
    <w:rsid w:val="00A22A98"/>
    <w:rsid w:val="00A23002"/>
    <w:rsid w:val="00A23375"/>
    <w:rsid w:val="00A23857"/>
    <w:rsid w:val="00A241EB"/>
    <w:rsid w:val="00A24448"/>
    <w:rsid w:val="00A2498F"/>
    <w:rsid w:val="00A24B18"/>
    <w:rsid w:val="00A24E12"/>
    <w:rsid w:val="00A2599B"/>
    <w:rsid w:val="00A261FF"/>
    <w:rsid w:val="00A262EA"/>
    <w:rsid w:val="00A26A55"/>
    <w:rsid w:val="00A26C6E"/>
    <w:rsid w:val="00A27096"/>
    <w:rsid w:val="00A27321"/>
    <w:rsid w:val="00A277C4"/>
    <w:rsid w:val="00A27899"/>
    <w:rsid w:val="00A27933"/>
    <w:rsid w:val="00A27BA6"/>
    <w:rsid w:val="00A30632"/>
    <w:rsid w:val="00A3139C"/>
    <w:rsid w:val="00A3178B"/>
    <w:rsid w:val="00A31CFF"/>
    <w:rsid w:val="00A31DF9"/>
    <w:rsid w:val="00A31EA0"/>
    <w:rsid w:val="00A32013"/>
    <w:rsid w:val="00A321FE"/>
    <w:rsid w:val="00A328F6"/>
    <w:rsid w:val="00A32F78"/>
    <w:rsid w:val="00A33083"/>
    <w:rsid w:val="00A33161"/>
    <w:rsid w:val="00A332AF"/>
    <w:rsid w:val="00A34437"/>
    <w:rsid w:val="00A34585"/>
    <w:rsid w:val="00A34723"/>
    <w:rsid w:val="00A34844"/>
    <w:rsid w:val="00A349BF"/>
    <w:rsid w:val="00A35416"/>
    <w:rsid w:val="00A356A2"/>
    <w:rsid w:val="00A35729"/>
    <w:rsid w:val="00A358EA"/>
    <w:rsid w:val="00A35C18"/>
    <w:rsid w:val="00A360EB"/>
    <w:rsid w:val="00A3628E"/>
    <w:rsid w:val="00A36B10"/>
    <w:rsid w:val="00A37588"/>
    <w:rsid w:val="00A37D91"/>
    <w:rsid w:val="00A37F8A"/>
    <w:rsid w:val="00A4072B"/>
    <w:rsid w:val="00A40836"/>
    <w:rsid w:val="00A412D9"/>
    <w:rsid w:val="00A41847"/>
    <w:rsid w:val="00A41DBF"/>
    <w:rsid w:val="00A4241D"/>
    <w:rsid w:val="00A42DEC"/>
    <w:rsid w:val="00A42E88"/>
    <w:rsid w:val="00A431AD"/>
    <w:rsid w:val="00A4341C"/>
    <w:rsid w:val="00A43665"/>
    <w:rsid w:val="00A440A6"/>
    <w:rsid w:val="00A4428D"/>
    <w:rsid w:val="00A44522"/>
    <w:rsid w:val="00A4498B"/>
    <w:rsid w:val="00A44ACE"/>
    <w:rsid w:val="00A44CD6"/>
    <w:rsid w:val="00A45EC6"/>
    <w:rsid w:val="00A461AB"/>
    <w:rsid w:val="00A4694B"/>
    <w:rsid w:val="00A46D71"/>
    <w:rsid w:val="00A476B9"/>
    <w:rsid w:val="00A479A2"/>
    <w:rsid w:val="00A47B27"/>
    <w:rsid w:val="00A50DD9"/>
    <w:rsid w:val="00A50E05"/>
    <w:rsid w:val="00A5141C"/>
    <w:rsid w:val="00A5172E"/>
    <w:rsid w:val="00A5191B"/>
    <w:rsid w:val="00A51E9E"/>
    <w:rsid w:val="00A520F0"/>
    <w:rsid w:val="00A52456"/>
    <w:rsid w:val="00A52B93"/>
    <w:rsid w:val="00A52CD6"/>
    <w:rsid w:val="00A52D3C"/>
    <w:rsid w:val="00A53001"/>
    <w:rsid w:val="00A530B2"/>
    <w:rsid w:val="00A532A2"/>
    <w:rsid w:val="00A536EE"/>
    <w:rsid w:val="00A53C46"/>
    <w:rsid w:val="00A53E8B"/>
    <w:rsid w:val="00A54567"/>
    <w:rsid w:val="00A54B79"/>
    <w:rsid w:val="00A54F39"/>
    <w:rsid w:val="00A5568C"/>
    <w:rsid w:val="00A55E6D"/>
    <w:rsid w:val="00A55EDA"/>
    <w:rsid w:val="00A55F12"/>
    <w:rsid w:val="00A561FC"/>
    <w:rsid w:val="00A562CB"/>
    <w:rsid w:val="00A56AC7"/>
    <w:rsid w:val="00A56D6E"/>
    <w:rsid w:val="00A57437"/>
    <w:rsid w:val="00A5799E"/>
    <w:rsid w:val="00A604D2"/>
    <w:rsid w:val="00A60B99"/>
    <w:rsid w:val="00A60BEF"/>
    <w:rsid w:val="00A60E33"/>
    <w:rsid w:val="00A6110E"/>
    <w:rsid w:val="00A617A0"/>
    <w:rsid w:val="00A61C9F"/>
    <w:rsid w:val="00A622F2"/>
    <w:rsid w:val="00A624F3"/>
    <w:rsid w:val="00A62B82"/>
    <w:rsid w:val="00A63950"/>
    <w:rsid w:val="00A63DE6"/>
    <w:rsid w:val="00A64306"/>
    <w:rsid w:val="00A6478E"/>
    <w:rsid w:val="00A6570C"/>
    <w:rsid w:val="00A65D04"/>
    <w:rsid w:val="00A661AF"/>
    <w:rsid w:val="00A662D9"/>
    <w:rsid w:val="00A6649C"/>
    <w:rsid w:val="00A66673"/>
    <w:rsid w:val="00A66E4D"/>
    <w:rsid w:val="00A66FC5"/>
    <w:rsid w:val="00A6715A"/>
    <w:rsid w:val="00A67658"/>
    <w:rsid w:val="00A67B89"/>
    <w:rsid w:val="00A67B8F"/>
    <w:rsid w:val="00A67D97"/>
    <w:rsid w:val="00A67DEC"/>
    <w:rsid w:val="00A67E01"/>
    <w:rsid w:val="00A709CD"/>
    <w:rsid w:val="00A70EDC"/>
    <w:rsid w:val="00A7266E"/>
    <w:rsid w:val="00A72C04"/>
    <w:rsid w:val="00A72D27"/>
    <w:rsid w:val="00A7304F"/>
    <w:rsid w:val="00A7374B"/>
    <w:rsid w:val="00A739F5"/>
    <w:rsid w:val="00A74179"/>
    <w:rsid w:val="00A743CE"/>
    <w:rsid w:val="00A74647"/>
    <w:rsid w:val="00A747BB"/>
    <w:rsid w:val="00A74B36"/>
    <w:rsid w:val="00A74C83"/>
    <w:rsid w:val="00A74F89"/>
    <w:rsid w:val="00A75792"/>
    <w:rsid w:val="00A75EBF"/>
    <w:rsid w:val="00A76343"/>
    <w:rsid w:val="00A76935"/>
    <w:rsid w:val="00A770A4"/>
    <w:rsid w:val="00A774B2"/>
    <w:rsid w:val="00A776FF"/>
    <w:rsid w:val="00A77A0F"/>
    <w:rsid w:val="00A77A1D"/>
    <w:rsid w:val="00A77B45"/>
    <w:rsid w:val="00A77BC4"/>
    <w:rsid w:val="00A77BCC"/>
    <w:rsid w:val="00A77CBA"/>
    <w:rsid w:val="00A77CCB"/>
    <w:rsid w:val="00A77FF7"/>
    <w:rsid w:val="00A80490"/>
    <w:rsid w:val="00A806A6"/>
    <w:rsid w:val="00A80728"/>
    <w:rsid w:val="00A8165D"/>
    <w:rsid w:val="00A82075"/>
    <w:rsid w:val="00A821E3"/>
    <w:rsid w:val="00A82EF7"/>
    <w:rsid w:val="00A832EB"/>
    <w:rsid w:val="00A8333D"/>
    <w:rsid w:val="00A83479"/>
    <w:rsid w:val="00A839CE"/>
    <w:rsid w:val="00A83A2D"/>
    <w:rsid w:val="00A83B60"/>
    <w:rsid w:val="00A83CA0"/>
    <w:rsid w:val="00A83F5D"/>
    <w:rsid w:val="00A84A9C"/>
    <w:rsid w:val="00A8528B"/>
    <w:rsid w:val="00A85466"/>
    <w:rsid w:val="00A85631"/>
    <w:rsid w:val="00A85E44"/>
    <w:rsid w:val="00A86307"/>
    <w:rsid w:val="00A86458"/>
    <w:rsid w:val="00A87207"/>
    <w:rsid w:val="00A8754E"/>
    <w:rsid w:val="00A87635"/>
    <w:rsid w:val="00A8781C"/>
    <w:rsid w:val="00A87874"/>
    <w:rsid w:val="00A87878"/>
    <w:rsid w:val="00A87B8D"/>
    <w:rsid w:val="00A90770"/>
    <w:rsid w:val="00A90A6D"/>
    <w:rsid w:val="00A90EBD"/>
    <w:rsid w:val="00A91000"/>
    <w:rsid w:val="00A9150D"/>
    <w:rsid w:val="00A9193E"/>
    <w:rsid w:val="00A91A75"/>
    <w:rsid w:val="00A91B56"/>
    <w:rsid w:val="00A91EA4"/>
    <w:rsid w:val="00A92557"/>
    <w:rsid w:val="00A92728"/>
    <w:rsid w:val="00A9297B"/>
    <w:rsid w:val="00A9305D"/>
    <w:rsid w:val="00A939AF"/>
    <w:rsid w:val="00A95339"/>
    <w:rsid w:val="00A96AF5"/>
    <w:rsid w:val="00A97581"/>
    <w:rsid w:val="00A977F4"/>
    <w:rsid w:val="00A97B69"/>
    <w:rsid w:val="00A97D4F"/>
    <w:rsid w:val="00A97F2A"/>
    <w:rsid w:val="00AA023E"/>
    <w:rsid w:val="00AA054F"/>
    <w:rsid w:val="00AA0A41"/>
    <w:rsid w:val="00AA1629"/>
    <w:rsid w:val="00AA177D"/>
    <w:rsid w:val="00AA1A2B"/>
    <w:rsid w:val="00AA1BFD"/>
    <w:rsid w:val="00AA1E95"/>
    <w:rsid w:val="00AA28FE"/>
    <w:rsid w:val="00AA2B19"/>
    <w:rsid w:val="00AA2F84"/>
    <w:rsid w:val="00AA3288"/>
    <w:rsid w:val="00AA3765"/>
    <w:rsid w:val="00AA394E"/>
    <w:rsid w:val="00AA4316"/>
    <w:rsid w:val="00AA4823"/>
    <w:rsid w:val="00AA4A8F"/>
    <w:rsid w:val="00AA4EB2"/>
    <w:rsid w:val="00AA530C"/>
    <w:rsid w:val="00AA5AEC"/>
    <w:rsid w:val="00AA5D02"/>
    <w:rsid w:val="00AA6937"/>
    <w:rsid w:val="00AA6C16"/>
    <w:rsid w:val="00AA6F97"/>
    <w:rsid w:val="00AA73C9"/>
    <w:rsid w:val="00AB0D89"/>
    <w:rsid w:val="00AB0FF5"/>
    <w:rsid w:val="00AB10E5"/>
    <w:rsid w:val="00AB1250"/>
    <w:rsid w:val="00AB135B"/>
    <w:rsid w:val="00AB145F"/>
    <w:rsid w:val="00AB1CFC"/>
    <w:rsid w:val="00AB253D"/>
    <w:rsid w:val="00AB27DE"/>
    <w:rsid w:val="00AB28A4"/>
    <w:rsid w:val="00AB30DD"/>
    <w:rsid w:val="00AB3853"/>
    <w:rsid w:val="00AB401A"/>
    <w:rsid w:val="00AB41D0"/>
    <w:rsid w:val="00AB467D"/>
    <w:rsid w:val="00AB4B2F"/>
    <w:rsid w:val="00AB4E9F"/>
    <w:rsid w:val="00AB4F2D"/>
    <w:rsid w:val="00AB6425"/>
    <w:rsid w:val="00AB64A6"/>
    <w:rsid w:val="00AB6544"/>
    <w:rsid w:val="00AB6CC2"/>
    <w:rsid w:val="00AB72E0"/>
    <w:rsid w:val="00AB732F"/>
    <w:rsid w:val="00AB74E9"/>
    <w:rsid w:val="00AB7548"/>
    <w:rsid w:val="00AB7F69"/>
    <w:rsid w:val="00AB7F7D"/>
    <w:rsid w:val="00AC05DA"/>
    <w:rsid w:val="00AC08EF"/>
    <w:rsid w:val="00AC145A"/>
    <w:rsid w:val="00AC1533"/>
    <w:rsid w:val="00AC1EA5"/>
    <w:rsid w:val="00AC1F0B"/>
    <w:rsid w:val="00AC20DA"/>
    <w:rsid w:val="00AC23A1"/>
    <w:rsid w:val="00AC28A9"/>
    <w:rsid w:val="00AC31DC"/>
    <w:rsid w:val="00AC360A"/>
    <w:rsid w:val="00AC3700"/>
    <w:rsid w:val="00AC370C"/>
    <w:rsid w:val="00AC3ACB"/>
    <w:rsid w:val="00AC3BDA"/>
    <w:rsid w:val="00AC4347"/>
    <w:rsid w:val="00AC4640"/>
    <w:rsid w:val="00AC4AE5"/>
    <w:rsid w:val="00AC505B"/>
    <w:rsid w:val="00AC530B"/>
    <w:rsid w:val="00AC543C"/>
    <w:rsid w:val="00AC54D5"/>
    <w:rsid w:val="00AC5527"/>
    <w:rsid w:val="00AC55D1"/>
    <w:rsid w:val="00AC5D6C"/>
    <w:rsid w:val="00AC5F5B"/>
    <w:rsid w:val="00AC6BAE"/>
    <w:rsid w:val="00AC6CB4"/>
    <w:rsid w:val="00AC6FEF"/>
    <w:rsid w:val="00AC74AD"/>
    <w:rsid w:val="00AC7B4C"/>
    <w:rsid w:val="00AD0102"/>
    <w:rsid w:val="00AD05F6"/>
    <w:rsid w:val="00AD0815"/>
    <w:rsid w:val="00AD0A06"/>
    <w:rsid w:val="00AD0AE0"/>
    <w:rsid w:val="00AD2982"/>
    <w:rsid w:val="00AD2A95"/>
    <w:rsid w:val="00AD344E"/>
    <w:rsid w:val="00AD36AE"/>
    <w:rsid w:val="00AD3C1E"/>
    <w:rsid w:val="00AD417F"/>
    <w:rsid w:val="00AD4249"/>
    <w:rsid w:val="00AD4659"/>
    <w:rsid w:val="00AD4C06"/>
    <w:rsid w:val="00AD4C6E"/>
    <w:rsid w:val="00AD507D"/>
    <w:rsid w:val="00AD50FF"/>
    <w:rsid w:val="00AD517C"/>
    <w:rsid w:val="00AD530A"/>
    <w:rsid w:val="00AD56DB"/>
    <w:rsid w:val="00AD5B07"/>
    <w:rsid w:val="00AD5CC7"/>
    <w:rsid w:val="00AD607D"/>
    <w:rsid w:val="00AD62E9"/>
    <w:rsid w:val="00AD712E"/>
    <w:rsid w:val="00AD78CA"/>
    <w:rsid w:val="00AD7AFD"/>
    <w:rsid w:val="00AD7EF5"/>
    <w:rsid w:val="00AE038C"/>
    <w:rsid w:val="00AE052F"/>
    <w:rsid w:val="00AE057A"/>
    <w:rsid w:val="00AE0AF9"/>
    <w:rsid w:val="00AE0D41"/>
    <w:rsid w:val="00AE1452"/>
    <w:rsid w:val="00AE17E3"/>
    <w:rsid w:val="00AE284D"/>
    <w:rsid w:val="00AE2D5B"/>
    <w:rsid w:val="00AE3132"/>
    <w:rsid w:val="00AE3EE3"/>
    <w:rsid w:val="00AE4123"/>
    <w:rsid w:val="00AE4142"/>
    <w:rsid w:val="00AE45BE"/>
    <w:rsid w:val="00AE45F6"/>
    <w:rsid w:val="00AE468E"/>
    <w:rsid w:val="00AE47B1"/>
    <w:rsid w:val="00AE492B"/>
    <w:rsid w:val="00AE4CF8"/>
    <w:rsid w:val="00AE4FAE"/>
    <w:rsid w:val="00AE5428"/>
    <w:rsid w:val="00AE58F2"/>
    <w:rsid w:val="00AE5EFA"/>
    <w:rsid w:val="00AE5F17"/>
    <w:rsid w:val="00AE60DB"/>
    <w:rsid w:val="00AE6262"/>
    <w:rsid w:val="00AE6A44"/>
    <w:rsid w:val="00AE710A"/>
    <w:rsid w:val="00AE7A41"/>
    <w:rsid w:val="00AE7B88"/>
    <w:rsid w:val="00AE7E44"/>
    <w:rsid w:val="00AF02E3"/>
    <w:rsid w:val="00AF0AB0"/>
    <w:rsid w:val="00AF0C0C"/>
    <w:rsid w:val="00AF0D7E"/>
    <w:rsid w:val="00AF0FA9"/>
    <w:rsid w:val="00AF10F0"/>
    <w:rsid w:val="00AF1DE3"/>
    <w:rsid w:val="00AF1DFA"/>
    <w:rsid w:val="00AF272D"/>
    <w:rsid w:val="00AF39A4"/>
    <w:rsid w:val="00AF39DD"/>
    <w:rsid w:val="00AF414D"/>
    <w:rsid w:val="00AF4460"/>
    <w:rsid w:val="00AF473D"/>
    <w:rsid w:val="00AF4A1C"/>
    <w:rsid w:val="00AF4E99"/>
    <w:rsid w:val="00AF50AA"/>
    <w:rsid w:val="00AF5419"/>
    <w:rsid w:val="00AF54A9"/>
    <w:rsid w:val="00AF5617"/>
    <w:rsid w:val="00AF58BC"/>
    <w:rsid w:val="00AF5D7F"/>
    <w:rsid w:val="00AF622F"/>
    <w:rsid w:val="00AF661B"/>
    <w:rsid w:val="00AF6768"/>
    <w:rsid w:val="00AF6DB4"/>
    <w:rsid w:val="00AF70DA"/>
    <w:rsid w:val="00AF7391"/>
    <w:rsid w:val="00AF7D15"/>
    <w:rsid w:val="00AF7F60"/>
    <w:rsid w:val="00B001F2"/>
    <w:rsid w:val="00B00735"/>
    <w:rsid w:val="00B0078B"/>
    <w:rsid w:val="00B00927"/>
    <w:rsid w:val="00B00D95"/>
    <w:rsid w:val="00B012BF"/>
    <w:rsid w:val="00B019F7"/>
    <w:rsid w:val="00B01ADA"/>
    <w:rsid w:val="00B01C29"/>
    <w:rsid w:val="00B01D28"/>
    <w:rsid w:val="00B0278C"/>
    <w:rsid w:val="00B02908"/>
    <w:rsid w:val="00B033B8"/>
    <w:rsid w:val="00B03768"/>
    <w:rsid w:val="00B03C4A"/>
    <w:rsid w:val="00B03D8C"/>
    <w:rsid w:val="00B04453"/>
    <w:rsid w:val="00B0451F"/>
    <w:rsid w:val="00B04957"/>
    <w:rsid w:val="00B04ADD"/>
    <w:rsid w:val="00B060EF"/>
    <w:rsid w:val="00B0660B"/>
    <w:rsid w:val="00B06B55"/>
    <w:rsid w:val="00B075BA"/>
    <w:rsid w:val="00B077DB"/>
    <w:rsid w:val="00B07DAE"/>
    <w:rsid w:val="00B10342"/>
    <w:rsid w:val="00B10C30"/>
    <w:rsid w:val="00B11243"/>
    <w:rsid w:val="00B125A1"/>
    <w:rsid w:val="00B12999"/>
    <w:rsid w:val="00B1308B"/>
    <w:rsid w:val="00B13C09"/>
    <w:rsid w:val="00B14230"/>
    <w:rsid w:val="00B145F7"/>
    <w:rsid w:val="00B146C3"/>
    <w:rsid w:val="00B148AB"/>
    <w:rsid w:val="00B149AC"/>
    <w:rsid w:val="00B14E02"/>
    <w:rsid w:val="00B14F70"/>
    <w:rsid w:val="00B15276"/>
    <w:rsid w:val="00B15C29"/>
    <w:rsid w:val="00B1647C"/>
    <w:rsid w:val="00B166E0"/>
    <w:rsid w:val="00B166F9"/>
    <w:rsid w:val="00B16780"/>
    <w:rsid w:val="00B16918"/>
    <w:rsid w:val="00B171F1"/>
    <w:rsid w:val="00B1737E"/>
    <w:rsid w:val="00B17428"/>
    <w:rsid w:val="00B17AD3"/>
    <w:rsid w:val="00B20A2E"/>
    <w:rsid w:val="00B20AC5"/>
    <w:rsid w:val="00B20C87"/>
    <w:rsid w:val="00B21A1B"/>
    <w:rsid w:val="00B2254E"/>
    <w:rsid w:val="00B22EB6"/>
    <w:rsid w:val="00B22EF7"/>
    <w:rsid w:val="00B23F5E"/>
    <w:rsid w:val="00B240F2"/>
    <w:rsid w:val="00B24295"/>
    <w:rsid w:val="00B24314"/>
    <w:rsid w:val="00B24460"/>
    <w:rsid w:val="00B24911"/>
    <w:rsid w:val="00B24F96"/>
    <w:rsid w:val="00B25809"/>
    <w:rsid w:val="00B2599F"/>
    <w:rsid w:val="00B2604C"/>
    <w:rsid w:val="00B26A5F"/>
    <w:rsid w:val="00B26BCB"/>
    <w:rsid w:val="00B277AB"/>
    <w:rsid w:val="00B27A4D"/>
    <w:rsid w:val="00B27B89"/>
    <w:rsid w:val="00B27DE0"/>
    <w:rsid w:val="00B30068"/>
    <w:rsid w:val="00B30595"/>
    <w:rsid w:val="00B30892"/>
    <w:rsid w:val="00B30E7A"/>
    <w:rsid w:val="00B31318"/>
    <w:rsid w:val="00B31643"/>
    <w:rsid w:val="00B3194E"/>
    <w:rsid w:val="00B31FEB"/>
    <w:rsid w:val="00B324DB"/>
    <w:rsid w:val="00B325EE"/>
    <w:rsid w:val="00B326BE"/>
    <w:rsid w:val="00B32724"/>
    <w:rsid w:val="00B32A60"/>
    <w:rsid w:val="00B32CC5"/>
    <w:rsid w:val="00B32EDE"/>
    <w:rsid w:val="00B3307D"/>
    <w:rsid w:val="00B3356D"/>
    <w:rsid w:val="00B33BAF"/>
    <w:rsid w:val="00B340C9"/>
    <w:rsid w:val="00B348EE"/>
    <w:rsid w:val="00B34949"/>
    <w:rsid w:val="00B349E6"/>
    <w:rsid w:val="00B34A35"/>
    <w:rsid w:val="00B3558A"/>
    <w:rsid w:val="00B35610"/>
    <w:rsid w:val="00B35656"/>
    <w:rsid w:val="00B35926"/>
    <w:rsid w:val="00B35FBC"/>
    <w:rsid w:val="00B3651F"/>
    <w:rsid w:val="00B36757"/>
    <w:rsid w:val="00B36CD7"/>
    <w:rsid w:val="00B36E30"/>
    <w:rsid w:val="00B37587"/>
    <w:rsid w:val="00B375C3"/>
    <w:rsid w:val="00B37A6C"/>
    <w:rsid w:val="00B40366"/>
    <w:rsid w:val="00B40608"/>
    <w:rsid w:val="00B40892"/>
    <w:rsid w:val="00B418B9"/>
    <w:rsid w:val="00B41959"/>
    <w:rsid w:val="00B41E5C"/>
    <w:rsid w:val="00B41F3E"/>
    <w:rsid w:val="00B4254D"/>
    <w:rsid w:val="00B42F34"/>
    <w:rsid w:val="00B43274"/>
    <w:rsid w:val="00B43D12"/>
    <w:rsid w:val="00B4401E"/>
    <w:rsid w:val="00B44104"/>
    <w:rsid w:val="00B445B0"/>
    <w:rsid w:val="00B4468C"/>
    <w:rsid w:val="00B446FF"/>
    <w:rsid w:val="00B451C7"/>
    <w:rsid w:val="00B4525F"/>
    <w:rsid w:val="00B4542A"/>
    <w:rsid w:val="00B45A60"/>
    <w:rsid w:val="00B45E39"/>
    <w:rsid w:val="00B46CE9"/>
    <w:rsid w:val="00B47445"/>
    <w:rsid w:val="00B50384"/>
    <w:rsid w:val="00B50452"/>
    <w:rsid w:val="00B50CE8"/>
    <w:rsid w:val="00B50D62"/>
    <w:rsid w:val="00B511A2"/>
    <w:rsid w:val="00B512F7"/>
    <w:rsid w:val="00B51B99"/>
    <w:rsid w:val="00B52041"/>
    <w:rsid w:val="00B521C8"/>
    <w:rsid w:val="00B52A78"/>
    <w:rsid w:val="00B535ED"/>
    <w:rsid w:val="00B53C9B"/>
    <w:rsid w:val="00B53D3C"/>
    <w:rsid w:val="00B53F69"/>
    <w:rsid w:val="00B545E5"/>
    <w:rsid w:val="00B5493A"/>
    <w:rsid w:val="00B54D23"/>
    <w:rsid w:val="00B559BF"/>
    <w:rsid w:val="00B55E69"/>
    <w:rsid w:val="00B561AF"/>
    <w:rsid w:val="00B564B4"/>
    <w:rsid w:val="00B577F9"/>
    <w:rsid w:val="00B577FA"/>
    <w:rsid w:val="00B57E99"/>
    <w:rsid w:val="00B600A9"/>
    <w:rsid w:val="00B60100"/>
    <w:rsid w:val="00B60ED0"/>
    <w:rsid w:val="00B618C5"/>
    <w:rsid w:val="00B61CB0"/>
    <w:rsid w:val="00B61E37"/>
    <w:rsid w:val="00B623AE"/>
    <w:rsid w:val="00B6260D"/>
    <w:rsid w:val="00B63303"/>
    <w:rsid w:val="00B635A3"/>
    <w:rsid w:val="00B63B29"/>
    <w:rsid w:val="00B64155"/>
    <w:rsid w:val="00B64396"/>
    <w:rsid w:val="00B64556"/>
    <w:rsid w:val="00B65C7E"/>
    <w:rsid w:val="00B661DF"/>
    <w:rsid w:val="00B66223"/>
    <w:rsid w:val="00B66349"/>
    <w:rsid w:val="00B66362"/>
    <w:rsid w:val="00B66562"/>
    <w:rsid w:val="00B66A14"/>
    <w:rsid w:val="00B66AD5"/>
    <w:rsid w:val="00B66CA7"/>
    <w:rsid w:val="00B66CE6"/>
    <w:rsid w:val="00B66D36"/>
    <w:rsid w:val="00B66F52"/>
    <w:rsid w:val="00B67490"/>
    <w:rsid w:val="00B679EC"/>
    <w:rsid w:val="00B700AB"/>
    <w:rsid w:val="00B704EF"/>
    <w:rsid w:val="00B70C5F"/>
    <w:rsid w:val="00B711B9"/>
    <w:rsid w:val="00B71768"/>
    <w:rsid w:val="00B71ACF"/>
    <w:rsid w:val="00B720E6"/>
    <w:rsid w:val="00B726B4"/>
    <w:rsid w:val="00B7281A"/>
    <w:rsid w:val="00B739BA"/>
    <w:rsid w:val="00B73A64"/>
    <w:rsid w:val="00B73DA5"/>
    <w:rsid w:val="00B7400C"/>
    <w:rsid w:val="00B7422E"/>
    <w:rsid w:val="00B74244"/>
    <w:rsid w:val="00B74689"/>
    <w:rsid w:val="00B759B3"/>
    <w:rsid w:val="00B75A2F"/>
    <w:rsid w:val="00B75F3A"/>
    <w:rsid w:val="00B763D4"/>
    <w:rsid w:val="00B76973"/>
    <w:rsid w:val="00B76DA0"/>
    <w:rsid w:val="00B76E4B"/>
    <w:rsid w:val="00B77694"/>
    <w:rsid w:val="00B777CB"/>
    <w:rsid w:val="00B778D5"/>
    <w:rsid w:val="00B77A43"/>
    <w:rsid w:val="00B77A6F"/>
    <w:rsid w:val="00B77C41"/>
    <w:rsid w:val="00B77D2D"/>
    <w:rsid w:val="00B77FBD"/>
    <w:rsid w:val="00B8002D"/>
    <w:rsid w:val="00B80387"/>
    <w:rsid w:val="00B80529"/>
    <w:rsid w:val="00B805E8"/>
    <w:rsid w:val="00B805EC"/>
    <w:rsid w:val="00B809E0"/>
    <w:rsid w:val="00B80EF1"/>
    <w:rsid w:val="00B80F73"/>
    <w:rsid w:val="00B81358"/>
    <w:rsid w:val="00B81A77"/>
    <w:rsid w:val="00B81B63"/>
    <w:rsid w:val="00B823C1"/>
    <w:rsid w:val="00B82637"/>
    <w:rsid w:val="00B82C70"/>
    <w:rsid w:val="00B82FAA"/>
    <w:rsid w:val="00B83010"/>
    <w:rsid w:val="00B83143"/>
    <w:rsid w:val="00B83880"/>
    <w:rsid w:val="00B83957"/>
    <w:rsid w:val="00B8405C"/>
    <w:rsid w:val="00B84787"/>
    <w:rsid w:val="00B84B02"/>
    <w:rsid w:val="00B84CD7"/>
    <w:rsid w:val="00B8536A"/>
    <w:rsid w:val="00B856FC"/>
    <w:rsid w:val="00B856FD"/>
    <w:rsid w:val="00B8599F"/>
    <w:rsid w:val="00B85A97"/>
    <w:rsid w:val="00B85E08"/>
    <w:rsid w:val="00B8689B"/>
    <w:rsid w:val="00B86A99"/>
    <w:rsid w:val="00B86D4B"/>
    <w:rsid w:val="00B86F25"/>
    <w:rsid w:val="00B8729B"/>
    <w:rsid w:val="00B877FF"/>
    <w:rsid w:val="00B87C87"/>
    <w:rsid w:val="00B9093F"/>
    <w:rsid w:val="00B910F4"/>
    <w:rsid w:val="00B91177"/>
    <w:rsid w:val="00B912E8"/>
    <w:rsid w:val="00B91585"/>
    <w:rsid w:val="00B92180"/>
    <w:rsid w:val="00B921C1"/>
    <w:rsid w:val="00B9257E"/>
    <w:rsid w:val="00B93937"/>
    <w:rsid w:val="00B93F30"/>
    <w:rsid w:val="00B94068"/>
    <w:rsid w:val="00B941D9"/>
    <w:rsid w:val="00B943E5"/>
    <w:rsid w:val="00B94B1D"/>
    <w:rsid w:val="00B94DCF"/>
    <w:rsid w:val="00B962CC"/>
    <w:rsid w:val="00B9682E"/>
    <w:rsid w:val="00B9715D"/>
    <w:rsid w:val="00B97386"/>
    <w:rsid w:val="00B974FA"/>
    <w:rsid w:val="00B97D66"/>
    <w:rsid w:val="00B97ECB"/>
    <w:rsid w:val="00BA0030"/>
    <w:rsid w:val="00BA116D"/>
    <w:rsid w:val="00BA11EA"/>
    <w:rsid w:val="00BA1569"/>
    <w:rsid w:val="00BA22DC"/>
    <w:rsid w:val="00BA2328"/>
    <w:rsid w:val="00BA2578"/>
    <w:rsid w:val="00BA269F"/>
    <w:rsid w:val="00BA277A"/>
    <w:rsid w:val="00BA28FA"/>
    <w:rsid w:val="00BA2917"/>
    <w:rsid w:val="00BA29FD"/>
    <w:rsid w:val="00BA2BD1"/>
    <w:rsid w:val="00BA2C22"/>
    <w:rsid w:val="00BA37DB"/>
    <w:rsid w:val="00BA393D"/>
    <w:rsid w:val="00BA40BF"/>
    <w:rsid w:val="00BA4501"/>
    <w:rsid w:val="00BA4510"/>
    <w:rsid w:val="00BA4868"/>
    <w:rsid w:val="00BA4E61"/>
    <w:rsid w:val="00BA4F2F"/>
    <w:rsid w:val="00BA523C"/>
    <w:rsid w:val="00BA691C"/>
    <w:rsid w:val="00BA69D0"/>
    <w:rsid w:val="00BA6CFE"/>
    <w:rsid w:val="00BA6EC7"/>
    <w:rsid w:val="00BA7A53"/>
    <w:rsid w:val="00BB001C"/>
    <w:rsid w:val="00BB0A21"/>
    <w:rsid w:val="00BB1490"/>
    <w:rsid w:val="00BB1E3A"/>
    <w:rsid w:val="00BB205F"/>
    <w:rsid w:val="00BB22F3"/>
    <w:rsid w:val="00BB239D"/>
    <w:rsid w:val="00BB2F98"/>
    <w:rsid w:val="00BB3B2C"/>
    <w:rsid w:val="00BB3B96"/>
    <w:rsid w:val="00BB3CE1"/>
    <w:rsid w:val="00BB412A"/>
    <w:rsid w:val="00BB444E"/>
    <w:rsid w:val="00BB44BC"/>
    <w:rsid w:val="00BB4768"/>
    <w:rsid w:val="00BB502B"/>
    <w:rsid w:val="00BB50BB"/>
    <w:rsid w:val="00BB5601"/>
    <w:rsid w:val="00BB58F6"/>
    <w:rsid w:val="00BB5D1F"/>
    <w:rsid w:val="00BB63CA"/>
    <w:rsid w:val="00BB69AE"/>
    <w:rsid w:val="00BB6B8D"/>
    <w:rsid w:val="00BB7298"/>
    <w:rsid w:val="00BB745D"/>
    <w:rsid w:val="00BB7AC2"/>
    <w:rsid w:val="00BB7FC3"/>
    <w:rsid w:val="00BC0563"/>
    <w:rsid w:val="00BC05C1"/>
    <w:rsid w:val="00BC1202"/>
    <w:rsid w:val="00BC1253"/>
    <w:rsid w:val="00BC23C3"/>
    <w:rsid w:val="00BC28B9"/>
    <w:rsid w:val="00BC29F5"/>
    <w:rsid w:val="00BC2F70"/>
    <w:rsid w:val="00BC38F6"/>
    <w:rsid w:val="00BC3A2C"/>
    <w:rsid w:val="00BC3B19"/>
    <w:rsid w:val="00BC3D1B"/>
    <w:rsid w:val="00BC3FFE"/>
    <w:rsid w:val="00BC42A2"/>
    <w:rsid w:val="00BC4397"/>
    <w:rsid w:val="00BC47D5"/>
    <w:rsid w:val="00BC4A84"/>
    <w:rsid w:val="00BC4E2F"/>
    <w:rsid w:val="00BC57BD"/>
    <w:rsid w:val="00BC5FA1"/>
    <w:rsid w:val="00BC6244"/>
    <w:rsid w:val="00BC685C"/>
    <w:rsid w:val="00BC6881"/>
    <w:rsid w:val="00BC6F45"/>
    <w:rsid w:val="00BC7734"/>
    <w:rsid w:val="00BC7C85"/>
    <w:rsid w:val="00BD066D"/>
    <w:rsid w:val="00BD0EB8"/>
    <w:rsid w:val="00BD10B9"/>
    <w:rsid w:val="00BD1542"/>
    <w:rsid w:val="00BD1A91"/>
    <w:rsid w:val="00BD1F47"/>
    <w:rsid w:val="00BD3013"/>
    <w:rsid w:val="00BD40AA"/>
    <w:rsid w:val="00BD4B12"/>
    <w:rsid w:val="00BD5518"/>
    <w:rsid w:val="00BD57BA"/>
    <w:rsid w:val="00BD62C9"/>
    <w:rsid w:val="00BD7BCC"/>
    <w:rsid w:val="00BD7E5A"/>
    <w:rsid w:val="00BE02F3"/>
    <w:rsid w:val="00BE03B9"/>
    <w:rsid w:val="00BE048A"/>
    <w:rsid w:val="00BE09B6"/>
    <w:rsid w:val="00BE0AA4"/>
    <w:rsid w:val="00BE118B"/>
    <w:rsid w:val="00BE15D7"/>
    <w:rsid w:val="00BE16D1"/>
    <w:rsid w:val="00BE1710"/>
    <w:rsid w:val="00BE193A"/>
    <w:rsid w:val="00BE1AB1"/>
    <w:rsid w:val="00BE20DF"/>
    <w:rsid w:val="00BE2290"/>
    <w:rsid w:val="00BE2936"/>
    <w:rsid w:val="00BE2B05"/>
    <w:rsid w:val="00BE366F"/>
    <w:rsid w:val="00BE4045"/>
    <w:rsid w:val="00BE45D8"/>
    <w:rsid w:val="00BE5354"/>
    <w:rsid w:val="00BE6786"/>
    <w:rsid w:val="00BE68D2"/>
    <w:rsid w:val="00BE6917"/>
    <w:rsid w:val="00BE7431"/>
    <w:rsid w:val="00BE757B"/>
    <w:rsid w:val="00BE7803"/>
    <w:rsid w:val="00BE7BAD"/>
    <w:rsid w:val="00BE7C53"/>
    <w:rsid w:val="00BE7F37"/>
    <w:rsid w:val="00BF08F6"/>
    <w:rsid w:val="00BF1D34"/>
    <w:rsid w:val="00BF286A"/>
    <w:rsid w:val="00BF28B3"/>
    <w:rsid w:val="00BF2B4C"/>
    <w:rsid w:val="00BF41A8"/>
    <w:rsid w:val="00BF45DB"/>
    <w:rsid w:val="00BF503C"/>
    <w:rsid w:val="00BF5A18"/>
    <w:rsid w:val="00BF65C9"/>
    <w:rsid w:val="00BF6609"/>
    <w:rsid w:val="00BF6D61"/>
    <w:rsid w:val="00BF6FB7"/>
    <w:rsid w:val="00BF71C4"/>
    <w:rsid w:val="00BF7206"/>
    <w:rsid w:val="00BF7325"/>
    <w:rsid w:val="00BF793D"/>
    <w:rsid w:val="00C00096"/>
    <w:rsid w:val="00C0024F"/>
    <w:rsid w:val="00C004BA"/>
    <w:rsid w:val="00C009E6"/>
    <w:rsid w:val="00C00A14"/>
    <w:rsid w:val="00C00CA5"/>
    <w:rsid w:val="00C00DA5"/>
    <w:rsid w:val="00C01080"/>
    <w:rsid w:val="00C01B2F"/>
    <w:rsid w:val="00C0202C"/>
    <w:rsid w:val="00C02158"/>
    <w:rsid w:val="00C0290E"/>
    <w:rsid w:val="00C02C02"/>
    <w:rsid w:val="00C03014"/>
    <w:rsid w:val="00C03A87"/>
    <w:rsid w:val="00C040A5"/>
    <w:rsid w:val="00C0466C"/>
    <w:rsid w:val="00C04943"/>
    <w:rsid w:val="00C04A8E"/>
    <w:rsid w:val="00C050AC"/>
    <w:rsid w:val="00C05631"/>
    <w:rsid w:val="00C058ED"/>
    <w:rsid w:val="00C05F8B"/>
    <w:rsid w:val="00C0640E"/>
    <w:rsid w:val="00C0651A"/>
    <w:rsid w:val="00C06CA1"/>
    <w:rsid w:val="00C06F9D"/>
    <w:rsid w:val="00C07472"/>
    <w:rsid w:val="00C07AB9"/>
    <w:rsid w:val="00C1021E"/>
    <w:rsid w:val="00C109C6"/>
    <w:rsid w:val="00C10A63"/>
    <w:rsid w:val="00C11FFF"/>
    <w:rsid w:val="00C120BB"/>
    <w:rsid w:val="00C123E3"/>
    <w:rsid w:val="00C12919"/>
    <w:rsid w:val="00C12C45"/>
    <w:rsid w:val="00C12E46"/>
    <w:rsid w:val="00C13240"/>
    <w:rsid w:val="00C13486"/>
    <w:rsid w:val="00C135D2"/>
    <w:rsid w:val="00C135FC"/>
    <w:rsid w:val="00C1396F"/>
    <w:rsid w:val="00C14245"/>
    <w:rsid w:val="00C143E7"/>
    <w:rsid w:val="00C1572E"/>
    <w:rsid w:val="00C1576D"/>
    <w:rsid w:val="00C157B8"/>
    <w:rsid w:val="00C15F75"/>
    <w:rsid w:val="00C167F8"/>
    <w:rsid w:val="00C168E6"/>
    <w:rsid w:val="00C16DBA"/>
    <w:rsid w:val="00C1781A"/>
    <w:rsid w:val="00C1790E"/>
    <w:rsid w:val="00C17A6D"/>
    <w:rsid w:val="00C20466"/>
    <w:rsid w:val="00C2124E"/>
    <w:rsid w:val="00C21533"/>
    <w:rsid w:val="00C2187D"/>
    <w:rsid w:val="00C21F64"/>
    <w:rsid w:val="00C225A1"/>
    <w:rsid w:val="00C2340C"/>
    <w:rsid w:val="00C2419F"/>
    <w:rsid w:val="00C24F67"/>
    <w:rsid w:val="00C25E23"/>
    <w:rsid w:val="00C262EF"/>
    <w:rsid w:val="00C266A2"/>
    <w:rsid w:val="00C266D2"/>
    <w:rsid w:val="00C27AB5"/>
    <w:rsid w:val="00C27B58"/>
    <w:rsid w:val="00C3046D"/>
    <w:rsid w:val="00C30C50"/>
    <w:rsid w:val="00C30F72"/>
    <w:rsid w:val="00C3183F"/>
    <w:rsid w:val="00C31B79"/>
    <w:rsid w:val="00C31BDE"/>
    <w:rsid w:val="00C322FB"/>
    <w:rsid w:val="00C32356"/>
    <w:rsid w:val="00C324A4"/>
    <w:rsid w:val="00C32A49"/>
    <w:rsid w:val="00C32B99"/>
    <w:rsid w:val="00C32F73"/>
    <w:rsid w:val="00C330C8"/>
    <w:rsid w:val="00C33667"/>
    <w:rsid w:val="00C338B1"/>
    <w:rsid w:val="00C34314"/>
    <w:rsid w:val="00C344FF"/>
    <w:rsid w:val="00C34E92"/>
    <w:rsid w:val="00C34F45"/>
    <w:rsid w:val="00C352CD"/>
    <w:rsid w:val="00C3594C"/>
    <w:rsid w:val="00C35D8A"/>
    <w:rsid w:val="00C36227"/>
    <w:rsid w:val="00C368F6"/>
    <w:rsid w:val="00C36AE4"/>
    <w:rsid w:val="00C36AEA"/>
    <w:rsid w:val="00C3706D"/>
    <w:rsid w:val="00C374B5"/>
    <w:rsid w:val="00C377CF"/>
    <w:rsid w:val="00C40A96"/>
    <w:rsid w:val="00C40BD4"/>
    <w:rsid w:val="00C40D03"/>
    <w:rsid w:val="00C41D38"/>
    <w:rsid w:val="00C41FD2"/>
    <w:rsid w:val="00C4229D"/>
    <w:rsid w:val="00C42555"/>
    <w:rsid w:val="00C429A4"/>
    <w:rsid w:val="00C433E0"/>
    <w:rsid w:val="00C43BB1"/>
    <w:rsid w:val="00C441FA"/>
    <w:rsid w:val="00C44357"/>
    <w:rsid w:val="00C4444D"/>
    <w:rsid w:val="00C44569"/>
    <w:rsid w:val="00C44750"/>
    <w:rsid w:val="00C44B79"/>
    <w:rsid w:val="00C44F08"/>
    <w:rsid w:val="00C45256"/>
    <w:rsid w:val="00C4550B"/>
    <w:rsid w:val="00C45657"/>
    <w:rsid w:val="00C45D9B"/>
    <w:rsid w:val="00C46420"/>
    <w:rsid w:val="00C467E4"/>
    <w:rsid w:val="00C468A7"/>
    <w:rsid w:val="00C46AD3"/>
    <w:rsid w:val="00C46FBC"/>
    <w:rsid w:val="00C478DD"/>
    <w:rsid w:val="00C50095"/>
    <w:rsid w:val="00C5013C"/>
    <w:rsid w:val="00C50841"/>
    <w:rsid w:val="00C50C7B"/>
    <w:rsid w:val="00C51A03"/>
    <w:rsid w:val="00C523EF"/>
    <w:rsid w:val="00C528B8"/>
    <w:rsid w:val="00C52BAA"/>
    <w:rsid w:val="00C52ED5"/>
    <w:rsid w:val="00C52F21"/>
    <w:rsid w:val="00C52F48"/>
    <w:rsid w:val="00C5305D"/>
    <w:rsid w:val="00C53A31"/>
    <w:rsid w:val="00C53CE7"/>
    <w:rsid w:val="00C54873"/>
    <w:rsid w:val="00C54AE3"/>
    <w:rsid w:val="00C54C6A"/>
    <w:rsid w:val="00C54E3F"/>
    <w:rsid w:val="00C5665A"/>
    <w:rsid w:val="00C57308"/>
    <w:rsid w:val="00C57355"/>
    <w:rsid w:val="00C574E2"/>
    <w:rsid w:val="00C576D0"/>
    <w:rsid w:val="00C57DC5"/>
    <w:rsid w:val="00C57E91"/>
    <w:rsid w:val="00C57F58"/>
    <w:rsid w:val="00C60401"/>
    <w:rsid w:val="00C6041F"/>
    <w:rsid w:val="00C60522"/>
    <w:rsid w:val="00C6114A"/>
    <w:rsid w:val="00C61283"/>
    <w:rsid w:val="00C619AE"/>
    <w:rsid w:val="00C61EA6"/>
    <w:rsid w:val="00C620FA"/>
    <w:rsid w:val="00C624C4"/>
    <w:rsid w:val="00C628CB"/>
    <w:rsid w:val="00C62EDC"/>
    <w:rsid w:val="00C63037"/>
    <w:rsid w:val="00C632DE"/>
    <w:rsid w:val="00C63402"/>
    <w:rsid w:val="00C639E1"/>
    <w:rsid w:val="00C6423C"/>
    <w:rsid w:val="00C649C3"/>
    <w:rsid w:val="00C65241"/>
    <w:rsid w:val="00C654BD"/>
    <w:rsid w:val="00C65FDC"/>
    <w:rsid w:val="00C6644A"/>
    <w:rsid w:val="00C664CD"/>
    <w:rsid w:val="00C667C4"/>
    <w:rsid w:val="00C66A79"/>
    <w:rsid w:val="00C66BA7"/>
    <w:rsid w:val="00C66F05"/>
    <w:rsid w:val="00C67674"/>
    <w:rsid w:val="00C67836"/>
    <w:rsid w:val="00C67CC9"/>
    <w:rsid w:val="00C67EF7"/>
    <w:rsid w:val="00C7000A"/>
    <w:rsid w:val="00C7040F"/>
    <w:rsid w:val="00C70537"/>
    <w:rsid w:val="00C707A8"/>
    <w:rsid w:val="00C70850"/>
    <w:rsid w:val="00C708F9"/>
    <w:rsid w:val="00C70C5E"/>
    <w:rsid w:val="00C7122C"/>
    <w:rsid w:val="00C713B6"/>
    <w:rsid w:val="00C713CD"/>
    <w:rsid w:val="00C7151B"/>
    <w:rsid w:val="00C715F3"/>
    <w:rsid w:val="00C7163E"/>
    <w:rsid w:val="00C716C7"/>
    <w:rsid w:val="00C71701"/>
    <w:rsid w:val="00C72398"/>
    <w:rsid w:val="00C725D8"/>
    <w:rsid w:val="00C726BC"/>
    <w:rsid w:val="00C72B14"/>
    <w:rsid w:val="00C737B3"/>
    <w:rsid w:val="00C73A89"/>
    <w:rsid w:val="00C73B65"/>
    <w:rsid w:val="00C73F41"/>
    <w:rsid w:val="00C74088"/>
    <w:rsid w:val="00C74237"/>
    <w:rsid w:val="00C74918"/>
    <w:rsid w:val="00C74B48"/>
    <w:rsid w:val="00C74F32"/>
    <w:rsid w:val="00C75109"/>
    <w:rsid w:val="00C75164"/>
    <w:rsid w:val="00C75A89"/>
    <w:rsid w:val="00C766F8"/>
    <w:rsid w:val="00C767E6"/>
    <w:rsid w:val="00C76C2E"/>
    <w:rsid w:val="00C7748A"/>
    <w:rsid w:val="00C77BCC"/>
    <w:rsid w:val="00C8020C"/>
    <w:rsid w:val="00C80306"/>
    <w:rsid w:val="00C8045F"/>
    <w:rsid w:val="00C80DAE"/>
    <w:rsid w:val="00C811F5"/>
    <w:rsid w:val="00C81314"/>
    <w:rsid w:val="00C8131D"/>
    <w:rsid w:val="00C81938"/>
    <w:rsid w:val="00C81BB6"/>
    <w:rsid w:val="00C81C6F"/>
    <w:rsid w:val="00C821A2"/>
    <w:rsid w:val="00C821FD"/>
    <w:rsid w:val="00C82767"/>
    <w:rsid w:val="00C82782"/>
    <w:rsid w:val="00C82887"/>
    <w:rsid w:val="00C834DE"/>
    <w:rsid w:val="00C83607"/>
    <w:rsid w:val="00C83D06"/>
    <w:rsid w:val="00C84938"/>
    <w:rsid w:val="00C84A4C"/>
    <w:rsid w:val="00C84ACE"/>
    <w:rsid w:val="00C84DBB"/>
    <w:rsid w:val="00C86E7D"/>
    <w:rsid w:val="00C87407"/>
    <w:rsid w:val="00C874E0"/>
    <w:rsid w:val="00C8777B"/>
    <w:rsid w:val="00C877CB"/>
    <w:rsid w:val="00C87EFF"/>
    <w:rsid w:val="00C90173"/>
    <w:rsid w:val="00C90707"/>
    <w:rsid w:val="00C90882"/>
    <w:rsid w:val="00C90F5E"/>
    <w:rsid w:val="00C91713"/>
    <w:rsid w:val="00C9171E"/>
    <w:rsid w:val="00C924BE"/>
    <w:rsid w:val="00C92545"/>
    <w:rsid w:val="00C925C5"/>
    <w:rsid w:val="00C92A7A"/>
    <w:rsid w:val="00C935A3"/>
    <w:rsid w:val="00C93B58"/>
    <w:rsid w:val="00C94123"/>
    <w:rsid w:val="00C942EE"/>
    <w:rsid w:val="00C9470D"/>
    <w:rsid w:val="00C95341"/>
    <w:rsid w:val="00C9556F"/>
    <w:rsid w:val="00C9558F"/>
    <w:rsid w:val="00C95671"/>
    <w:rsid w:val="00C9609A"/>
    <w:rsid w:val="00C96274"/>
    <w:rsid w:val="00C9627E"/>
    <w:rsid w:val="00C963F8"/>
    <w:rsid w:val="00C964FB"/>
    <w:rsid w:val="00C9712C"/>
    <w:rsid w:val="00C977D7"/>
    <w:rsid w:val="00C97B59"/>
    <w:rsid w:val="00CA025D"/>
    <w:rsid w:val="00CA0308"/>
    <w:rsid w:val="00CA0312"/>
    <w:rsid w:val="00CA042A"/>
    <w:rsid w:val="00CA067C"/>
    <w:rsid w:val="00CA13A2"/>
    <w:rsid w:val="00CA1AAB"/>
    <w:rsid w:val="00CA1EC3"/>
    <w:rsid w:val="00CA1ED8"/>
    <w:rsid w:val="00CA1FDD"/>
    <w:rsid w:val="00CA2302"/>
    <w:rsid w:val="00CA2AF2"/>
    <w:rsid w:val="00CA2EC3"/>
    <w:rsid w:val="00CA3BBF"/>
    <w:rsid w:val="00CA3C06"/>
    <w:rsid w:val="00CA3F27"/>
    <w:rsid w:val="00CA3FB6"/>
    <w:rsid w:val="00CA3FFF"/>
    <w:rsid w:val="00CA4529"/>
    <w:rsid w:val="00CA47DF"/>
    <w:rsid w:val="00CA4977"/>
    <w:rsid w:val="00CA4AB0"/>
    <w:rsid w:val="00CA4DAF"/>
    <w:rsid w:val="00CA4F14"/>
    <w:rsid w:val="00CA4F35"/>
    <w:rsid w:val="00CA502D"/>
    <w:rsid w:val="00CA57CE"/>
    <w:rsid w:val="00CA6085"/>
    <w:rsid w:val="00CA608C"/>
    <w:rsid w:val="00CA7029"/>
    <w:rsid w:val="00CA7684"/>
    <w:rsid w:val="00CA77B7"/>
    <w:rsid w:val="00CA7D61"/>
    <w:rsid w:val="00CB14FC"/>
    <w:rsid w:val="00CB1624"/>
    <w:rsid w:val="00CB203B"/>
    <w:rsid w:val="00CB21A0"/>
    <w:rsid w:val="00CB22B6"/>
    <w:rsid w:val="00CB2A0F"/>
    <w:rsid w:val="00CB30BA"/>
    <w:rsid w:val="00CB30DA"/>
    <w:rsid w:val="00CB30F3"/>
    <w:rsid w:val="00CB37D7"/>
    <w:rsid w:val="00CB3E5C"/>
    <w:rsid w:val="00CB4303"/>
    <w:rsid w:val="00CB4DB7"/>
    <w:rsid w:val="00CB509A"/>
    <w:rsid w:val="00CB5A1D"/>
    <w:rsid w:val="00CB60E8"/>
    <w:rsid w:val="00CB681F"/>
    <w:rsid w:val="00CB6B6F"/>
    <w:rsid w:val="00CB6D51"/>
    <w:rsid w:val="00CB73B3"/>
    <w:rsid w:val="00CB75C8"/>
    <w:rsid w:val="00CB7752"/>
    <w:rsid w:val="00CB7933"/>
    <w:rsid w:val="00CC0627"/>
    <w:rsid w:val="00CC09B8"/>
    <w:rsid w:val="00CC0B15"/>
    <w:rsid w:val="00CC110C"/>
    <w:rsid w:val="00CC1488"/>
    <w:rsid w:val="00CC15BC"/>
    <w:rsid w:val="00CC174E"/>
    <w:rsid w:val="00CC1F36"/>
    <w:rsid w:val="00CC2738"/>
    <w:rsid w:val="00CC2950"/>
    <w:rsid w:val="00CC2C29"/>
    <w:rsid w:val="00CC3067"/>
    <w:rsid w:val="00CC389E"/>
    <w:rsid w:val="00CC3D4E"/>
    <w:rsid w:val="00CC3F5B"/>
    <w:rsid w:val="00CC482B"/>
    <w:rsid w:val="00CC4BE0"/>
    <w:rsid w:val="00CC513E"/>
    <w:rsid w:val="00CC576A"/>
    <w:rsid w:val="00CC6479"/>
    <w:rsid w:val="00CC6E46"/>
    <w:rsid w:val="00CD0414"/>
    <w:rsid w:val="00CD0FB8"/>
    <w:rsid w:val="00CD12A5"/>
    <w:rsid w:val="00CD160B"/>
    <w:rsid w:val="00CD1908"/>
    <w:rsid w:val="00CD2989"/>
    <w:rsid w:val="00CD2B79"/>
    <w:rsid w:val="00CD2CBE"/>
    <w:rsid w:val="00CD2D24"/>
    <w:rsid w:val="00CD413C"/>
    <w:rsid w:val="00CD419C"/>
    <w:rsid w:val="00CD4370"/>
    <w:rsid w:val="00CD4A6B"/>
    <w:rsid w:val="00CD4D59"/>
    <w:rsid w:val="00CD574A"/>
    <w:rsid w:val="00CD69C1"/>
    <w:rsid w:val="00CD73B1"/>
    <w:rsid w:val="00CD75C1"/>
    <w:rsid w:val="00CD769E"/>
    <w:rsid w:val="00CD7C11"/>
    <w:rsid w:val="00CD7C93"/>
    <w:rsid w:val="00CE03B1"/>
    <w:rsid w:val="00CE0934"/>
    <w:rsid w:val="00CE0A79"/>
    <w:rsid w:val="00CE0AB3"/>
    <w:rsid w:val="00CE11E3"/>
    <w:rsid w:val="00CE142F"/>
    <w:rsid w:val="00CE16E2"/>
    <w:rsid w:val="00CE2010"/>
    <w:rsid w:val="00CE201E"/>
    <w:rsid w:val="00CE26BF"/>
    <w:rsid w:val="00CE292D"/>
    <w:rsid w:val="00CE3422"/>
    <w:rsid w:val="00CE34AD"/>
    <w:rsid w:val="00CE3ACB"/>
    <w:rsid w:val="00CE3BC9"/>
    <w:rsid w:val="00CE3C74"/>
    <w:rsid w:val="00CE3E6A"/>
    <w:rsid w:val="00CE4433"/>
    <w:rsid w:val="00CE46EA"/>
    <w:rsid w:val="00CE48D7"/>
    <w:rsid w:val="00CE4D2A"/>
    <w:rsid w:val="00CE500C"/>
    <w:rsid w:val="00CE5239"/>
    <w:rsid w:val="00CE542B"/>
    <w:rsid w:val="00CE5611"/>
    <w:rsid w:val="00CE6760"/>
    <w:rsid w:val="00CE6921"/>
    <w:rsid w:val="00CE7A22"/>
    <w:rsid w:val="00CF013D"/>
    <w:rsid w:val="00CF0141"/>
    <w:rsid w:val="00CF104E"/>
    <w:rsid w:val="00CF1367"/>
    <w:rsid w:val="00CF193F"/>
    <w:rsid w:val="00CF1BF8"/>
    <w:rsid w:val="00CF1D47"/>
    <w:rsid w:val="00CF1D75"/>
    <w:rsid w:val="00CF1DFA"/>
    <w:rsid w:val="00CF2098"/>
    <w:rsid w:val="00CF20A3"/>
    <w:rsid w:val="00CF218F"/>
    <w:rsid w:val="00CF22CB"/>
    <w:rsid w:val="00CF22D7"/>
    <w:rsid w:val="00CF2358"/>
    <w:rsid w:val="00CF2817"/>
    <w:rsid w:val="00CF2D9B"/>
    <w:rsid w:val="00CF3167"/>
    <w:rsid w:val="00CF3226"/>
    <w:rsid w:val="00CF3AC9"/>
    <w:rsid w:val="00CF3BB4"/>
    <w:rsid w:val="00CF3CA5"/>
    <w:rsid w:val="00CF3CAE"/>
    <w:rsid w:val="00CF3F21"/>
    <w:rsid w:val="00CF3F78"/>
    <w:rsid w:val="00CF4A01"/>
    <w:rsid w:val="00CF53A9"/>
    <w:rsid w:val="00CF5499"/>
    <w:rsid w:val="00CF6C9B"/>
    <w:rsid w:val="00CF6EC7"/>
    <w:rsid w:val="00CF7E56"/>
    <w:rsid w:val="00CF7F97"/>
    <w:rsid w:val="00D003C7"/>
    <w:rsid w:val="00D004E6"/>
    <w:rsid w:val="00D0057C"/>
    <w:rsid w:val="00D008EC"/>
    <w:rsid w:val="00D01255"/>
    <w:rsid w:val="00D016C5"/>
    <w:rsid w:val="00D01D15"/>
    <w:rsid w:val="00D02508"/>
    <w:rsid w:val="00D0254C"/>
    <w:rsid w:val="00D02596"/>
    <w:rsid w:val="00D02CFB"/>
    <w:rsid w:val="00D02FAB"/>
    <w:rsid w:val="00D03CB4"/>
    <w:rsid w:val="00D040FE"/>
    <w:rsid w:val="00D043D6"/>
    <w:rsid w:val="00D04526"/>
    <w:rsid w:val="00D0483C"/>
    <w:rsid w:val="00D0547E"/>
    <w:rsid w:val="00D0564F"/>
    <w:rsid w:val="00D0587A"/>
    <w:rsid w:val="00D05BAF"/>
    <w:rsid w:val="00D05FF1"/>
    <w:rsid w:val="00D06351"/>
    <w:rsid w:val="00D06A94"/>
    <w:rsid w:val="00D06ADA"/>
    <w:rsid w:val="00D06D72"/>
    <w:rsid w:val="00D06E95"/>
    <w:rsid w:val="00D07593"/>
    <w:rsid w:val="00D075B8"/>
    <w:rsid w:val="00D07693"/>
    <w:rsid w:val="00D07833"/>
    <w:rsid w:val="00D1090F"/>
    <w:rsid w:val="00D113C5"/>
    <w:rsid w:val="00D11A95"/>
    <w:rsid w:val="00D11D45"/>
    <w:rsid w:val="00D11F95"/>
    <w:rsid w:val="00D124BB"/>
    <w:rsid w:val="00D1323E"/>
    <w:rsid w:val="00D1341F"/>
    <w:rsid w:val="00D1353D"/>
    <w:rsid w:val="00D136F0"/>
    <w:rsid w:val="00D13B07"/>
    <w:rsid w:val="00D143CF"/>
    <w:rsid w:val="00D14565"/>
    <w:rsid w:val="00D14A02"/>
    <w:rsid w:val="00D14C0F"/>
    <w:rsid w:val="00D14C4D"/>
    <w:rsid w:val="00D14D31"/>
    <w:rsid w:val="00D1525E"/>
    <w:rsid w:val="00D15335"/>
    <w:rsid w:val="00D16E05"/>
    <w:rsid w:val="00D173F2"/>
    <w:rsid w:val="00D17553"/>
    <w:rsid w:val="00D17C76"/>
    <w:rsid w:val="00D2028E"/>
    <w:rsid w:val="00D20457"/>
    <w:rsid w:val="00D20CC8"/>
    <w:rsid w:val="00D20D1C"/>
    <w:rsid w:val="00D221A4"/>
    <w:rsid w:val="00D22D3A"/>
    <w:rsid w:val="00D23818"/>
    <w:rsid w:val="00D23A7E"/>
    <w:rsid w:val="00D23E60"/>
    <w:rsid w:val="00D2449B"/>
    <w:rsid w:val="00D245A6"/>
    <w:rsid w:val="00D24652"/>
    <w:rsid w:val="00D24A86"/>
    <w:rsid w:val="00D24D9C"/>
    <w:rsid w:val="00D24EAF"/>
    <w:rsid w:val="00D2509C"/>
    <w:rsid w:val="00D2528A"/>
    <w:rsid w:val="00D25F6C"/>
    <w:rsid w:val="00D26061"/>
    <w:rsid w:val="00D2608F"/>
    <w:rsid w:val="00D26162"/>
    <w:rsid w:val="00D26D8C"/>
    <w:rsid w:val="00D2747F"/>
    <w:rsid w:val="00D27606"/>
    <w:rsid w:val="00D279BD"/>
    <w:rsid w:val="00D279C0"/>
    <w:rsid w:val="00D27F18"/>
    <w:rsid w:val="00D30B28"/>
    <w:rsid w:val="00D30CC8"/>
    <w:rsid w:val="00D31080"/>
    <w:rsid w:val="00D318CD"/>
    <w:rsid w:val="00D31AFF"/>
    <w:rsid w:val="00D32373"/>
    <w:rsid w:val="00D323B3"/>
    <w:rsid w:val="00D32AD9"/>
    <w:rsid w:val="00D32CE2"/>
    <w:rsid w:val="00D3363D"/>
    <w:rsid w:val="00D33D1B"/>
    <w:rsid w:val="00D34A63"/>
    <w:rsid w:val="00D35479"/>
    <w:rsid w:val="00D3559F"/>
    <w:rsid w:val="00D3569A"/>
    <w:rsid w:val="00D3574C"/>
    <w:rsid w:val="00D35F3B"/>
    <w:rsid w:val="00D3690E"/>
    <w:rsid w:val="00D36FCD"/>
    <w:rsid w:val="00D371D4"/>
    <w:rsid w:val="00D377B1"/>
    <w:rsid w:val="00D37C71"/>
    <w:rsid w:val="00D37D85"/>
    <w:rsid w:val="00D40036"/>
    <w:rsid w:val="00D40645"/>
    <w:rsid w:val="00D4082E"/>
    <w:rsid w:val="00D4096B"/>
    <w:rsid w:val="00D41A26"/>
    <w:rsid w:val="00D41B4B"/>
    <w:rsid w:val="00D42F24"/>
    <w:rsid w:val="00D4313E"/>
    <w:rsid w:val="00D432CB"/>
    <w:rsid w:val="00D435B7"/>
    <w:rsid w:val="00D44147"/>
    <w:rsid w:val="00D441CE"/>
    <w:rsid w:val="00D4476E"/>
    <w:rsid w:val="00D449E8"/>
    <w:rsid w:val="00D44A13"/>
    <w:rsid w:val="00D44E1C"/>
    <w:rsid w:val="00D45C19"/>
    <w:rsid w:val="00D45DDB"/>
    <w:rsid w:val="00D45E86"/>
    <w:rsid w:val="00D461CC"/>
    <w:rsid w:val="00D463F0"/>
    <w:rsid w:val="00D46BA6"/>
    <w:rsid w:val="00D470D0"/>
    <w:rsid w:val="00D4715B"/>
    <w:rsid w:val="00D47369"/>
    <w:rsid w:val="00D478BD"/>
    <w:rsid w:val="00D47C4F"/>
    <w:rsid w:val="00D47D5E"/>
    <w:rsid w:val="00D501AB"/>
    <w:rsid w:val="00D50F0E"/>
    <w:rsid w:val="00D50FD5"/>
    <w:rsid w:val="00D5113E"/>
    <w:rsid w:val="00D51A12"/>
    <w:rsid w:val="00D52027"/>
    <w:rsid w:val="00D520C8"/>
    <w:rsid w:val="00D520DC"/>
    <w:rsid w:val="00D528E8"/>
    <w:rsid w:val="00D52E0D"/>
    <w:rsid w:val="00D53223"/>
    <w:rsid w:val="00D539CB"/>
    <w:rsid w:val="00D53AA1"/>
    <w:rsid w:val="00D53D02"/>
    <w:rsid w:val="00D545A3"/>
    <w:rsid w:val="00D54C95"/>
    <w:rsid w:val="00D54CF8"/>
    <w:rsid w:val="00D552AB"/>
    <w:rsid w:val="00D5531B"/>
    <w:rsid w:val="00D56758"/>
    <w:rsid w:val="00D56ABA"/>
    <w:rsid w:val="00D56ABD"/>
    <w:rsid w:val="00D56AD8"/>
    <w:rsid w:val="00D573F3"/>
    <w:rsid w:val="00D574CB"/>
    <w:rsid w:val="00D60E5F"/>
    <w:rsid w:val="00D614BF"/>
    <w:rsid w:val="00D61882"/>
    <w:rsid w:val="00D622DA"/>
    <w:rsid w:val="00D626CA"/>
    <w:rsid w:val="00D6300F"/>
    <w:rsid w:val="00D63280"/>
    <w:rsid w:val="00D6334F"/>
    <w:rsid w:val="00D6353C"/>
    <w:rsid w:val="00D636DC"/>
    <w:rsid w:val="00D63C9D"/>
    <w:rsid w:val="00D63E0D"/>
    <w:rsid w:val="00D63F01"/>
    <w:rsid w:val="00D640CF"/>
    <w:rsid w:val="00D645AE"/>
    <w:rsid w:val="00D65373"/>
    <w:rsid w:val="00D6618B"/>
    <w:rsid w:val="00D661F2"/>
    <w:rsid w:val="00D66376"/>
    <w:rsid w:val="00D666E2"/>
    <w:rsid w:val="00D66995"/>
    <w:rsid w:val="00D6720F"/>
    <w:rsid w:val="00D67645"/>
    <w:rsid w:val="00D67869"/>
    <w:rsid w:val="00D67976"/>
    <w:rsid w:val="00D67B58"/>
    <w:rsid w:val="00D67CB5"/>
    <w:rsid w:val="00D700B8"/>
    <w:rsid w:val="00D70642"/>
    <w:rsid w:val="00D717DD"/>
    <w:rsid w:val="00D727B8"/>
    <w:rsid w:val="00D7289D"/>
    <w:rsid w:val="00D72A67"/>
    <w:rsid w:val="00D72AA3"/>
    <w:rsid w:val="00D739A9"/>
    <w:rsid w:val="00D739F0"/>
    <w:rsid w:val="00D73D2E"/>
    <w:rsid w:val="00D73DD3"/>
    <w:rsid w:val="00D753C0"/>
    <w:rsid w:val="00D7593D"/>
    <w:rsid w:val="00D767B9"/>
    <w:rsid w:val="00D77648"/>
    <w:rsid w:val="00D77953"/>
    <w:rsid w:val="00D77F2D"/>
    <w:rsid w:val="00D8048F"/>
    <w:rsid w:val="00D80623"/>
    <w:rsid w:val="00D80C5C"/>
    <w:rsid w:val="00D81582"/>
    <w:rsid w:val="00D81C8B"/>
    <w:rsid w:val="00D81F4A"/>
    <w:rsid w:val="00D81FBF"/>
    <w:rsid w:val="00D82AE1"/>
    <w:rsid w:val="00D82D16"/>
    <w:rsid w:val="00D83E88"/>
    <w:rsid w:val="00D84085"/>
    <w:rsid w:val="00D841A9"/>
    <w:rsid w:val="00D842AD"/>
    <w:rsid w:val="00D845B9"/>
    <w:rsid w:val="00D849BC"/>
    <w:rsid w:val="00D84C0F"/>
    <w:rsid w:val="00D85356"/>
    <w:rsid w:val="00D8665E"/>
    <w:rsid w:val="00D86682"/>
    <w:rsid w:val="00D86F49"/>
    <w:rsid w:val="00D86F6D"/>
    <w:rsid w:val="00D8702F"/>
    <w:rsid w:val="00D87034"/>
    <w:rsid w:val="00D870FF"/>
    <w:rsid w:val="00D8746A"/>
    <w:rsid w:val="00D8760A"/>
    <w:rsid w:val="00D8780B"/>
    <w:rsid w:val="00D878ED"/>
    <w:rsid w:val="00D9050E"/>
    <w:rsid w:val="00D90A1E"/>
    <w:rsid w:val="00D90AB4"/>
    <w:rsid w:val="00D90B10"/>
    <w:rsid w:val="00D90B74"/>
    <w:rsid w:val="00D90ECD"/>
    <w:rsid w:val="00D90ED4"/>
    <w:rsid w:val="00D90FA9"/>
    <w:rsid w:val="00D91193"/>
    <w:rsid w:val="00D91BDE"/>
    <w:rsid w:val="00D91DE2"/>
    <w:rsid w:val="00D91FD6"/>
    <w:rsid w:val="00D9210F"/>
    <w:rsid w:val="00D92CB7"/>
    <w:rsid w:val="00D92EAC"/>
    <w:rsid w:val="00D93AAA"/>
    <w:rsid w:val="00D93C97"/>
    <w:rsid w:val="00D94517"/>
    <w:rsid w:val="00D9537B"/>
    <w:rsid w:val="00D9568E"/>
    <w:rsid w:val="00D95CD6"/>
    <w:rsid w:val="00D95D67"/>
    <w:rsid w:val="00D960B4"/>
    <w:rsid w:val="00D96674"/>
    <w:rsid w:val="00D96941"/>
    <w:rsid w:val="00D96A5B"/>
    <w:rsid w:val="00D96C28"/>
    <w:rsid w:val="00D9798C"/>
    <w:rsid w:val="00DA030A"/>
    <w:rsid w:val="00DA03AF"/>
    <w:rsid w:val="00DA0921"/>
    <w:rsid w:val="00DA0ABC"/>
    <w:rsid w:val="00DA0B68"/>
    <w:rsid w:val="00DA0BB3"/>
    <w:rsid w:val="00DA0C49"/>
    <w:rsid w:val="00DA1505"/>
    <w:rsid w:val="00DA1B45"/>
    <w:rsid w:val="00DA1D4D"/>
    <w:rsid w:val="00DA254A"/>
    <w:rsid w:val="00DA2B5D"/>
    <w:rsid w:val="00DA320F"/>
    <w:rsid w:val="00DA335E"/>
    <w:rsid w:val="00DA3537"/>
    <w:rsid w:val="00DA3736"/>
    <w:rsid w:val="00DA37EE"/>
    <w:rsid w:val="00DA38F3"/>
    <w:rsid w:val="00DA403F"/>
    <w:rsid w:val="00DA4957"/>
    <w:rsid w:val="00DA4E9E"/>
    <w:rsid w:val="00DA555F"/>
    <w:rsid w:val="00DA565B"/>
    <w:rsid w:val="00DA5665"/>
    <w:rsid w:val="00DA5AC2"/>
    <w:rsid w:val="00DA63D4"/>
    <w:rsid w:val="00DA644C"/>
    <w:rsid w:val="00DA6C14"/>
    <w:rsid w:val="00DA6FF4"/>
    <w:rsid w:val="00DA730C"/>
    <w:rsid w:val="00DA73A0"/>
    <w:rsid w:val="00DA7457"/>
    <w:rsid w:val="00DA7579"/>
    <w:rsid w:val="00DA77D2"/>
    <w:rsid w:val="00DA793E"/>
    <w:rsid w:val="00DA79F0"/>
    <w:rsid w:val="00DA7CD9"/>
    <w:rsid w:val="00DB0066"/>
    <w:rsid w:val="00DB0A37"/>
    <w:rsid w:val="00DB0AA3"/>
    <w:rsid w:val="00DB0D04"/>
    <w:rsid w:val="00DB0FE1"/>
    <w:rsid w:val="00DB151C"/>
    <w:rsid w:val="00DB17D3"/>
    <w:rsid w:val="00DB2153"/>
    <w:rsid w:val="00DB2FFD"/>
    <w:rsid w:val="00DB32E5"/>
    <w:rsid w:val="00DB3577"/>
    <w:rsid w:val="00DB3AD8"/>
    <w:rsid w:val="00DB4B76"/>
    <w:rsid w:val="00DB4EC4"/>
    <w:rsid w:val="00DB5413"/>
    <w:rsid w:val="00DB5770"/>
    <w:rsid w:val="00DB5F13"/>
    <w:rsid w:val="00DB6300"/>
    <w:rsid w:val="00DB7899"/>
    <w:rsid w:val="00DB7F00"/>
    <w:rsid w:val="00DB7F96"/>
    <w:rsid w:val="00DC003D"/>
    <w:rsid w:val="00DC0190"/>
    <w:rsid w:val="00DC1079"/>
    <w:rsid w:val="00DC1819"/>
    <w:rsid w:val="00DC18BC"/>
    <w:rsid w:val="00DC1E92"/>
    <w:rsid w:val="00DC1F44"/>
    <w:rsid w:val="00DC22CA"/>
    <w:rsid w:val="00DC321B"/>
    <w:rsid w:val="00DC3423"/>
    <w:rsid w:val="00DC3AD6"/>
    <w:rsid w:val="00DC3C7C"/>
    <w:rsid w:val="00DC4001"/>
    <w:rsid w:val="00DC4035"/>
    <w:rsid w:val="00DC465F"/>
    <w:rsid w:val="00DC469B"/>
    <w:rsid w:val="00DC48AC"/>
    <w:rsid w:val="00DC5A30"/>
    <w:rsid w:val="00DC5A3A"/>
    <w:rsid w:val="00DC7548"/>
    <w:rsid w:val="00DC77E8"/>
    <w:rsid w:val="00DC7FF4"/>
    <w:rsid w:val="00DD0E85"/>
    <w:rsid w:val="00DD175F"/>
    <w:rsid w:val="00DD17A9"/>
    <w:rsid w:val="00DD1A3E"/>
    <w:rsid w:val="00DD2B77"/>
    <w:rsid w:val="00DD2BBF"/>
    <w:rsid w:val="00DD2C17"/>
    <w:rsid w:val="00DD2D46"/>
    <w:rsid w:val="00DD375E"/>
    <w:rsid w:val="00DD3829"/>
    <w:rsid w:val="00DD3DB5"/>
    <w:rsid w:val="00DD42E4"/>
    <w:rsid w:val="00DD4999"/>
    <w:rsid w:val="00DD5352"/>
    <w:rsid w:val="00DD552A"/>
    <w:rsid w:val="00DD58CB"/>
    <w:rsid w:val="00DD5D6E"/>
    <w:rsid w:val="00DD5D8F"/>
    <w:rsid w:val="00DD5F7C"/>
    <w:rsid w:val="00DD62D1"/>
    <w:rsid w:val="00DD666A"/>
    <w:rsid w:val="00DD7217"/>
    <w:rsid w:val="00DD781D"/>
    <w:rsid w:val="00DD7FF7"/>
    <w:rsid w:val="00DE03A6"/>
    <w:rsid w:val="00DE075A"/>
    <w:rsid w:val="00DE0C18"/>
    <w:rsid w:val="00DE1F15"/>
    <w:rsid w:val="00DE2013"/>
    <w:rsid w:val="00DE21C5"/>
    <w:rsid w:val="00DE2696"/>
    <w:rsid w:val="00DE28DC"/>
    <w:rsid w:val="00DE2C37"/>
    <w:rsid w:val="00DE2EFE"/>
    <w:rsid w:val="00DE35F5"/>
    <w:rsid w:val="00DE36AA"/>
    <w:rsid w:val="00DE37AD"/>
    <w:rsid w:val="00DE382C"/>
    <w:rsid w:val="00DE3D96"/>
    <w:rsid w:val="00DE4129"/>
    <w:rsid w:val="00DE423B"/>
    <w:rsid w:val="00DE487A"/>
    <w:rsid w:val="00DE4A5C"/>
    <w:rsid w:val="00DE4F18"/>
    <w:rsid w:val="00DE4F98"/>
    <w:rsid w:val="00DE570E"/>
    <w:rsid w:val="00DE57E1"/>
    <w:rsid w:val="00DE59B5"/>
    <w:rsid w:val="00DE638B"/>
    <w:rsid w:val="00DE6399"/>
    <w:rsid w:val="00DE674F"/>
    <w:rsid w:val="00DE67EC"/>
    <w:rsid w:val="00DE6F07"/>
    <w:rsid w:val="00DE6FF4"/>
    <w:rsid w:val="00DE786D"/>
    <w:rsid w:val="00DF03CA"/>
    <w:rsid w:val="00DF0491"/>
    <w:rsid w:val="00DF07C1"/>
    <w:rsid w:val="00DF07EC"/>
    <w:rsid w:val="00DF0D54"/>
    <w:rsid w:val="00DF0E11"/>
    <w:rsid w:val="00DF10E6"/>
    <w:rsid w:val="00DF177D"/>
    <w:rsid w:val="00DF1FB9"/>
    <w:rsid w:val="00DF20D3"/>
    <w:rsid w:val="00DF238D"/>
    <w:rsid w:val="00DF2469"/>
    <w:rsid w:val="00DF257D"/>
    <w:rsid w:val="00DF261C"/>
    <w:rsid w:val="00DF29CB"/>
    <w:rsid w:val="00DF3386"/>
    <w:rsid w:val="00DF38C6"/>
    <w:rsid w:val="00DF395F"/>
    <w:rsid w:val="00DF3C4F"/>
    <w:rsid w:val="00DF3F27"/>
    <w:rsid w:val="00DF4313"/>
    <w:rsid w:val="00DF43A6"/>
    <w:rsid w:val="00DF4712"/>
    <w:rsid w:val="00DF4C2F"/>
    <w:rsid w:val="00DF4C48"/>
    <w:rsid w:val="00DF50E2"/>
    <w:rsid w:val="00DF5302"/>
    <w:rsid w:val="00DF5817"/>
    <w:rsid w:val="00DF59D9"/>
    <w:rsid w:val="00DF62C8"/>
    <w:rsid w:val="00DF64C9"/>
    <w:rsid w:val="00DF6FCC"/>
    <w:rsid w:val="00DF7034"/>
    <w:rsid w:val="00DF72FC"/>
    <w:rsid w:val="00DF763A"/>
    <w:rsid w:val="00DF76C8"/>
    <w:rsid w:val="00DF788C"/>
    <w:rsid w:val="00DF7989"/>
    <w:rsid w:val="00DF7C27"/>
    <w:rsid w:val="00DF7DE5"/>
    <w:rsid w:val="00DF7ED7"/>
    <w:rsid w:val="00E00481"/>
    <w:rsid w:val="00E00576"/>
    <w:rsid w:val="00E00999"/>
    <w:rsid w:val="00E00D98"/>
    <w:rsid w:val="00E00ECE"/>
    <w:rsid w:val="00E01781"/>
    <w:rsid w:val="00E02024"/>
    <w:rsid w:val="00E0205D"/>
    <w:rsid w:val="00E0299D"/>
    <w:rsid w:val="00E02CB1"/>
    <w:rsid w:val="00E033FD"/>
    <w:rsid w:val="00E0402D"/>
    <w:rsid w:val="00E04B7F"/>
    <w:rsid w:val="00E04BF9"/>
    <w:rsid w:val="00E04C96"/>
    <w:rsid w:val="00E04D7F"/>
    <w:rsid w:val="00E05356"/>
    <w:rsid w:val="00E05E4A"/>
    <w:rsid w:val="00E05FFA"/>
    <w:rsid w:val="00E0651A"/>
    <w:rsid w:val="00E06801"/>
    <w:rsid w:val="00E06C7D"/>
    <w:rsid w:val="00E06DA9"/>
    <w:rsid w:val="00E06ED2"/>
    <w:rsid w:val="00E073B9"/>
    <w:rsid w:val="00E075E3"/>
    <w:rsid w:val="00E077F0"/>
    <w:rsid w:val="00E07A72"/>
    <w:rsid w:val="00E07BAD"/>
    <w:rsid w:val="00E10013"/>
    <w:rsid w:val="00E102A4"/>
    <w:rsid w:val="00E109C9"/>
    <w:rsid w:val="00E1180A"/>
    <w:rsid w:val="00E11B90"/>
    <w:rsid w:val="00E12818"/>
    <w:rsid w:val="00E12940"/>
    <w:rsid w:val="00E13323"/>
    <w:rsid w:val="00E133BC"/>
    <w:rsid w:val="00E13556"/>
    <w:rsid w:val="00E136E8"/>
    <w:rsid w:val="00E13B0D"/>
    <w:rsid w:val="00E13BEC"/>
    <w:rsid w:val="00E145E0"/>
    <w:rsid w:val="00E1535B"/>
    <w:rsid w:val="00E15E6F"/>
    <w:rsid w:val="00E15E87"/>
    <w:rsid w:val="00E1745C"/>
    <w:rsid w:val="00E1747B"/>
    <w:rsid w:val="00E176D5"/>
    <w:rsid w:val="00E2013C"/>
    <w:rsid w:val="00E20179"/>
    <w:rsid w:val="00E20200"/>
    <w:rsid w:val="00E202BD"/>
    <w:rsid w:val="00E202D5"/>
    <w:rsid w:val="00E20F1E"/>
    <w:rsid w:val="00E20FD6"/>
    <w:rsid w:val="00E2186E"/>
    <w:rsid w:val="00E21E4E"/>
    <w:rsid w:val="00E2243A"/>
    <w:rsid w:val="00E226A7"/>
    <w:rsid w:val="00E22D50"/>
    <w:rsid w:val="00E2326C"/>
    <w:rsid w:val="00E235D2"/>
    <w:rsid w:val="00E238FA"/>
    <w:rsid w:val="00E23A6E"/>
    <w:rsid w:val="00E247BE"/>
    <w:rsid w:val="00E24E06"/>
    <w:rsid w:val="00E25096"/>
    <w:rsid w:val="00E25446"/>
    <w:rsid w:val="00E25714"/>
    <w:rsid w:val="00E257D4"/>
    <w:rsid w:val="00E260E8"/>
    <w:rsid w:val="00E2638B"/>
    <w:rsid w:val="00E263C0"/>
    <w:rsid w:val="00E269A5"/>
    <w:rsid w:val="00E26CB3"/>
    <w:rsid w:val="00E27F7A"/>
    <w:rsid w:val="00E30067"/>
    <w:rsid w:val="00E3029A"/>
    <w:rsid w:val="00E30CA6"/>
    <w:rsid w:val="00E30CC5"/>
    <w:rsid w:val="00E31CD3"/>
    <w:rsid w:val="00E324D0"/>
    <w:rsid w:val="00E331BB"/>
    <w:rsid w:val="00E3379E"/>
    <w:rsid w:val="00E33A33"/>
    <w:rsid w:val="00E340A4"/>
    <w:rsid w:val="00E340A7"/>
    <w:rsid w:val="00E3464F"/>
    <w:rsid w:val="00E34CD6"/>
    <w:rsid w:val="00E34F04"/>
    <w:rsid w:val="00E351F9"/>
    <w:rsid w:val="00E3567B"/>
    <w:rsid w:val="00E3573B"/>
    <w:rsid w:val="00E35F34"/>
    <w:rsid w:val="00E362B4"/>
    <w:rsid w:val="00E36681"/>
    <w:rsid w:val="00E3676C"/>
    <w:rsid w:val="00E36954"/>
    <w:rsid w:val="00E37067"/>
    <w:rsid w:val="00E4001F"/>
    <w:rsid w:val="00E400BF"/>
    <w:rsid w:val="00E404B2"/>
    <w:rsid w:val="00E4112D"/>
    <w:rsid w:val="00E41ED2"/>
    <w:rsid w:val="00E42E59"/>
    <w:rsid w:val="00E42FC3"/>
    <w:rsid w:val="00E43C39"/>
    <w:rsid w:val="00E43C6F"/>
    <w:rsid w:val="00E43DD2"/>
    <w:rsid w:val="00E43EA1"/>
    <w:rsid w:val="00E44054"/>
    <w:rsid w:val="00E44137"/>
    <w:rsid w:val="00E441E2"/>
    <w:rsid w:val="00E44DC0"/>
    <w:rsid w:val="00E45487"/>
    <w:rsid w:val="00E45587"/>
    <w:rsid w:val="00E455DB"/>
    <w:rsid w:val="00E45EA0"/>
    <w:rsid w:val="00E460C3"/>
    <w:rsid w:val="00E46348"/>
    <w:rsid w:val="00E46492"/>
    <w:rsid w:val="00E46528"/>
    <w:rsid w:val="00E467EA"/>
    <w:rsid w:val="00E46C1A"/>
    <w:rsid w:val="00E46DA2"/>
    <w:rsid w:val="00E479DD"/>
    <w:rsid w:val="00E5011D"/>
    <w:rsid w:val="00E50128"/>
    <w:rsid w:val="00E504D0"/>
    <w:rsid w:val="00E504F4"/>
    <w:rsid w:val="00E507DB"/>
    <w:rsid w:val="00E5095B"/>
    <w:rsid w:val="00E51026"/>
    <w:rsid w:val="00E513F7"/>
    <w:rsid w:val="00E51451"/>
    <w:rsid w:val="00E515BC"/>
    <w:rsid w:val="00E517A9"/>
    <w:rsid w:val="00E534D4"/>
    <w:rsid w:val="00E5359D"/>
    <w:rsid w:val="00E53833"/>
    <w:rsid w:val="00E54F2B"/>
    <w:rsid w:val="00E55373"/>
    <w:rsid w:val="00E5541F"/>
    <w:rsid w:val="00E5575B"/>
    <w:rsid w:val="00E55D97"/>
    <w:rsid w:val="00E55F46"/>
    <w:rsid w:val="00E56504"/>
    <w:rsid w:val="00E56909"/>
    <w:rsid w:val="00E56F22"/>
    <w:rsid w:val="00E57913"/>
    <w:rsid w:val="00E5792D"/>
    <w:rsid w:val="00E60D5D"/>
    <w:rsid w:val="00E61172"/>
    <w:rsid w:val="00E61541"/>
    <w:rsid w:val="00E618B9"/>
    <w:rsid w:val="00E61D08"/>
    <w:rsid w:val="00E61D14"/>
    <w:rsid w:val="00E6253A"/>
    <w:rsid w:val="00E625C3"/>
    <w:rsid w:val="00E62AA7"/>
    <w:rsid w:val="00E6342E"/>
    <w:rsid w:val="00E63A92"/>
    <w:rsid w:val="00E644DB"/>
    <w:rsid w:val="00E6495A"/>
    <w:rsid w:val="00E64B43"/>
    <w:rsid w:val="00E65021"/>
    <w:rsid w:val="00E65120"/>
    <w:rsid w:val="00E658E8"/>
    <w:rsid w:val="00E65FDC"/>
    <w:rsid w:val="00E66709"/>
    <w:rsid w:val="00E66791"/>
    <w:rsid w:val="00E66BE4"/>
    <w:rsid w:val="00E66ED3"/>
    <w:rsid w:val="00E67225"/>
    <w:rsid w:val="00E67397"/>
    <w:rsid w:val="00E6758D"/>
    <w:rsid w:val="00E675FC"/>
    <w:rsid w:val="00E67898"/>
    <w:rsid w:val="00E67A62"/>
    <w:rsid w:val="00E704EC"/>
    <w:rsid w:val="00E70605"/>
    <w:rsid w:val="00E7065D"/>
    <w:rsid w:val="00E7090C"/>
    <w:rsid w:val="00E70F87"/>
    <w:rsid w:val="00E71032"/>
    <w:rsid w:val="00E716B6"/>
    <w:rsid w:val="00E71825"/>
    <w:rsid w:val="00E71DDE"/>
    <w:rsid w:val="00E727A6"/>
    <w:rsid w:val="00E72AF7"/>
    <w:rsid w:val="00E731BF"/>
    <w:rsid w:val="00E73C32"/>
    <w:rsid w:val="00E74225"/>
    <w:rsid w:val="00E7489E"/>
    <w:rsid w:val="00E74F11"/>
    <w:rsid w:val="00E75157"/>
    <w:rsid w:val="00E75A7E"/>
    <w:rsid w:val="00E75A91"/>
    <w:rsid w:val="00E75B93"/>
    <w:rsid w:val="00E75D0A"/>
    <w:rsid w:val="00E7631F"/>
    <w:rsid w:val="00E7644B"/>
    <w:rsid w:val="00E76641"/>
    <w:rsid w:val="00E76D0E"/>
    <w:rsid w:val="00E76FC9"/>
    <w:rsid w:val="00E772F1"/>
    <w:rsid w:val="00E7731F"/>
    <w:rsid w:val="00E77884"/>
    <w:rsid w:val="00E778E1"/>
    <w:rsid w:val="00E77DCF"/>
    <w:rsid w:val="00E80767"/>
    <w:rsid w:val="00E81220"/>
    <w:rsid w:val="00E8175D"/>
    <w:rsid w:val="00E817EE"/>
    <w:rsid w:val="00E81B88"/>
    <w:rsid w:val="00E81D18"/>
    <w:rsid w:val="00E81F68"/>
    <w:rsid w:val="00E81FB2"/>
    <w:rsid w:val="00E82298"/>
    <w:rsid w:val="00E8246C"/>
    <w:rsid w:val="00E82B46"/>
    <w:rsid w:val="00E82E66"/>
    <w:rsid w:val="00E82FC9"/>
    <w:rsid w:val="00E831E8"/>
    <w:rsid w:val="00E83414"/>
    <w:rsid w:val="00E8359F"/>
    <w:rsid w:val="00E83B7F"/>
    <w:rsid w:val="00E84C3A"/>
    <w:rsid w:val="00E84C7D"/>
    <w:rsid w:val="00E854D7"/>
    <w:rsid w:val="00E8597D"/>
    <w:rsid w:val="00E85ACB"/>
    <w:rsid w:val="00E86862"/>
    <w:rsid w:val="00E86993"/>
    <w:rsid w:val="00E869D2"/>
    <w:rsid w:val="00E86CD5"/>
    <w:rsid w:val="00E86F15"/>
    <w:rsid w:val="00E86F64"/>
    <w:rsid w:val="00E8722E"/>
    <w:rsid w:val="00E874DC"/>
    <w:rsid w:val="00E87C9D"/>
    <w:rsid w:val="00E87E7F"/>
    <w:rsid w:val="00E87EAA"/>
    <w:rsid w:val="00E90477"/>
    <w:rsid w:val="00E90F6E"/>
    <w:rsid w:val="00E91692"/>
    <w:rsid w:val="00E91B35"/>
    <w:rsid w:val="00E9212C"/>
    <w:rsid w:val="00E92ACC"/>
    <w:rsid w:val="00E930BB"/>
    <w:rsid w:val="00E93386"/>
    <w:rsid w:val="00E9402C"/>
    <w:rsid w:val="00E94341"/>
    <w:rsid w:val="00E944AD"/>
    <w:rsid w:val="00E945A5"/>
    <w:rsid w:val="00E94D43"/>
    <w:rsid w:val="00E94F2D"/>
    <w:rsid w:val="00E95973"/>
    <w:rsid w:val="00E95C5F"/>
    <w:rsid w:val="00E95F12"/>
    <w:rsid w:val="00E9635D"/>
    <w:rsid w:val="00E9679E"/>
    <w:rsid w:val="00E969A4"/>
    <w:rsid w:val="00E96B62"/>
    <w:rsid w:val="00E96E6B"/>
    <w:rsid w:val="00E96F81"/>
    <w:rsid w:val="00E96FE6"/>
    <w:rsid w:val="00E972E1"/>
    <w:rsid w:val="00E973A1"/>
    <w:rsid w:val="00E975C9"/>
    <w:rsid w:val="00E97ACE"/>
    <w:rsid w:val="00EA045A"/>
    <w:rsid w:val="00EA0E68"/>
    <w:rsid w:val="00EA17DE"/>
    <w:rsid w:val="00EA1A96"/>
    <w:rsid w:val="00EA1B48"/>
    <w:rsid w:val="00EA2012"/>
    <w:rsid w:val="00EA215F"/>
    <w:rsid w:val="00EA2311"/>
    <w:rsid w:val="00EA2C9F"/>
    <w:rsid w:val="00EA2EB7"/>
    <w:rsid w:val="00EA328E"/>
    <w:rsid w:val="00EA32B6"/>
    <w:rsid w:val="00EA33E1"/>
    <w:rsid w:val="00EA34C8"/>
    <w:rsid w:val="00EA3BE5"/>
    <w:rsid w:val="00EA3C1A"/>
    <w:rsid w:val="00EA3D4A"/>
    <w:rsid w:val="00EA3FB8"/>
    <w:rsid w:val="00EA4077"/>
    <w:rsid w:val="00EA4327"/>
    <w:rsid w:val="00EA5474"/>
    <w:rsid w:val="00EA58F7"/>
    <w:rsid w:val="00EA59CD"/>
    <w:rsid w:val="00EA5A48"/>
    <w:rsid w:val="00EA5E1B"/>
    <w:rsid w:val="00EA68E5"/>
    <w:rsid w:val="00EA6ADE"/>
    <w:rsid w:val="00EA7F9B"/>
    <w:rsid w:val="00EB0532"/>
    <w:rsid w:val="00EB08E7"/>
    <w:rsid w:val="00EB08E9"/>
    <w:rsid w:val="00EB0DD0"/>
    <w:rsid w:val="00EB1018"/>
    <w:rsid w:val="00EB18AF"/>
    <w:rsid w:val="00EB19D8"/>
    <w:rsid w:val="00EB1ABF"/>
    <w:rsid w:val="00EB2797"/>
    <w:rsid w:val="00EB2BD9"/>
    <w:rsid w:val="00EB2F01"/>
    <w:rsid w:val="00EB30D2"/>
    <w:rsid w:val="00EB38CD"/>
    <w:rsid w:val="00EB3919"/>
    <w:rsid w:val="00EB39B0"/>
    <w:rsid w:val="00EB3B98"/>
    <w:rsid w:val="00EB4208"/>
    <w:rsid w:val="00EB4ABD"/>
    <w:rsid w:val="00EB51C5"/>
    <w:rsid w:val="00EB5332"/>
    <w:rsid w:val="00EB5429"/>
    <w:rsid w:val="00EB54AD"/>
    <w:rsid w:val="00EB55B9"/>
    <w:rsid w:val="00EB567E"/>
    <w:rsid w:val="00EB589B"/>
    <w:rsid w:val="00EB5AF8"/>
    <w:rsid w:val="00EB62B8"/>
    <w:rsid w:val="00EB62BA"/>
    <w:rsid w:val="00EB679E"/>
    <w:rsid w:val="00EB6B20"/>
    <w:rsid w:val="00EB74B1"/>
    <w:rsid w:val="00EB769F"/>
    <w:rsid w:val="00EB7E7F"/>
    <w:rsid w:val="00EC099F"/>
    <w:rsid w:val="00EC09EA"/>
    <w:rsid w:val="00EC0EAB"/>
    <w:rsid w:val="00EC1478"/>
    <w:rsid w:val="00EC1711"/>
    <w:rsid w:val="00EC179D"/>
    <w:rsid w:val="00EC1C45"/>
    <w:rsid w:val="00EC1F7B"/>
    <w:rsid w:val="00EC2247"/>
    <w:rsid w:val="00EC24DF"/>
    <w:rsid w:val="00EC298F"/>
    <w:rsid w:val="00EC2B64"/>
    <w:rsid w:val="00EC311D"/>
    <w:rsid w:val="00EC3348"/>
    <w:rsid w:val="00EC3365"/>
    <w:rsid w:val="00EC34F6"/>
    <w:rsid w:val="00EC37E8"/>
    <w:rsid w:val="00EC3F10"/>
    <w:rsid w:val="00EC48DD"/>
    <w:rsid w:val="00EC4DCB"/>
    <w:rsid w:val="00EC5165"/>
    <w:rsid w:val="00EC5DBA"/>
    <w:rsid w:val="00EC5EDD"/>
    <w:rsid w:val="00EC6B01"/>
    <w:rsid w:val="00EC738F"/>
    <w:rsid w:val="00EC7A92"/>
    <w:rsid w:val="00EC7D7D"/>
    <w:rsid w:val="00ED00B5"/>
    <w:rsid w:val="00ED0407"/>
    <w:rsid w:val="00ED0497"/>
    <w:rsid w:val="00ED0C74"/>
    <w:rsid w:val="00ED0DE8"/>
    <w:rsid w:val="00ED0E39"/>
    <w:rsid w:val="00ED0EA4"/>
    <w:rsid w:val="00ED15D3"/>
    <w:rsid w:val="00ED1B86"/>
    <w:rsid w:val="00ED1EFA"/>
    <w:rsid w:val="00ED1FAA"/>
    <w:rsid w:val="00ED1FBD"/>
    <w:rsid w:val="00ED23C3"/>
    <w:rsid w:val="00ED2484"/>
    <w:rsid w:val="00ED25D4"/>
    <w:rsid w:val="00ED27CF"/>
    <w:rsid w:val="00ED2B0D"/>
    <w:rsid w:val="00ED2C5A"/>
    <w:rsid w:val="00ED2F15"/>
    <w:rsid w:val="00ED3312"/>
    <w:rsid w:val="00ED333B"/>
    <w:rsid w:val="00ED3A84"/>
    <w:rsid w:val="00ED3C4D"/>
    <w:rsid w:val="00ED41CD"/>
    <w:rsid w:val="00ED45B6"/>
    <w:rsid w:val="00ED45BC"/>
    <w:rsid w:val="00ED4684"/>
    <w:rsid w:val="00ED4A6D"/>
    <w:rsid w:val="00ED4F95"/>
    <w:rsid w:val="00ED5085"/>
    <w:rsid w:val="00ED51DC"/>
    <w:rsid w:val="00ED5D0E"/>
    <w:rsid w:val="00ED6022"/>
    <w:rsid w:val="00ED6990"/>
    <w:rsid w:val="00ED6D74"/>
    <w:rsid w:val="00ED6EF1"/>
    <w:rsid w:val="00ED711E"/>
    <w:rsid w:val="00EE011D"/>
    <w:rsid w:val="00EE03A4"/>
    <w:rsid w:val="00EE0587"/>
    <w:rsid w:val="00EE1A3A"/>
    <w:rsid w:val="00EE2017"/>
    <w:rsid w:val="00EE2EF3"/>
    <w:rsid w:val="00EE32E3"/>
    <w:rsid w:val="00EE4097"/>
    <w:rsid w:val="00EE419C"/>
    <w:rsid w:val="00EE4449"/>
    <w:rsid w:val="00EE518A"/>
    <w:rsid w:val="00EE599B"/>
    <w:rsid w:val="00EE6284"/>
    <w:rsid w:val="00EE6602"/>
    <w:rsid w:val="00EE6FC6"/>
    <w:rsid w:val="00EE71C7"/>
    <w:rsid w:val="00EE7956"/>
    <w:rsid w:val="00EE7BC3"/>
    <w:rsid w:val="00EE7C6D"/>
    <w:rsid w:val="00EF03F6"/>
    <w:rsid w:val="00EF0460"/>
    <w:rsid w:val="00EF04D7"/>
    <w:rsid w:val="00EF09A7"/>
    <w:rsid w:val="00EF0B9A"/>
    <w:rsid w:val="00EF0C51"/>
    <w:rsid w:val="00EF1041"/>
    <w:rsid w:val="00EF1976"/>
    <w:rsid w:val="00EF1B44"/>
    <w:rsid w:val="00EF2939"/>
    <w:rsid w:val="00EF2A63"/>
    <w:rsid w:val="00EF326F"/>
    <w:rsid w:val="00EF3293"/>
    <w:rsid w:val="00EF3664"/>
    <w:rsid w:val="00EF38BD"/>
    <w:rsid w:val="00EF3EC4"/>
    <w:rsid w:val="00EF46DD"/>
    <w:rsid w:val="00EF48A5"/>
    <w:rsid w:val="00EF4B23"/>
    <w:rsid w:val="00EF4BD1"/>
    <w:rsid w:val="00EF4D2E"/>
    <w:rsid w:val="00EF4FC5"/>
    <w:rsid w:val="00EF6070"/>
    <w:rsid w:val="00EF6161"/>
    <w:rsid w:val="00EF6312"/>
    <w:rsid w:val="00EF677C"/>
    <w:rsid w:val="00EF73F5"/>
    <w:rsid w:val="00EF788A"/>
    <w:rsid w:val="00EF79C6"/>
    <w:rsid w:val="00EF7E0C"/>
    <w:rsid w:val="00EF7ED2"/>
    <w:rsid w:val="00F0019C"/>
    <w:rsid w:val="00F0019E"/>
    <w:rsid w:val="00F00436"/>
    <w:rsid w:val="00F004B6"/>
    <w:rsid w:val="00F005E3"/>
    <w:rsid w:val="00F00B65"/>
    <w:rsid w:val="00F00D2B"/>
    <w:rsid w:val="00F011D9"/>
    <w:rsid w:val="00F025BF"/>
    <w:rsid w:val="00F02931"/>
    <w:rsid w:val="00F02A4B"/>
    <w:rsid w:val="00F02C98"/>
    <w:rsid w:val="00F02DA4"/>
    <w:rsid w:val="00F037AD"/>
    <w:rsid w:val="00F03A4B"/>
    <w:rsid w:val="00F03BA5"/>
    <w:rsid w:val="00F03E59"/>
    <w:rsid w:val="00F03FF3"/>
    <w:rsid w:val="00F04981"/>
    <w:rsid w:val="00F04DD2"/>
    <w:rsid w:val="00F05420"/>
    <w:rsid w:val="00F054D9"/>
    <w:rsid w:val="00F05614"/>
    <w:rsid w:val="00F05E7E"/>
    <w:rsid w:val="00F061D3"/>
    <w:rsid w:val="00F06AF8"/>
    <w:rsid w:val="00F06F46"/>
    <w:rsid w:val="00F07F72"/>
    <w:rsid w:val="00F100B0"/>
    <w:rsid w:val="00F10421"/>
    <w:rsid w:val="00F10648"/>
    <w:rsid w:val="00F10C20"/>
    <w:rsid w:val="00F11164"/>
    <w:rsid w:val="00F11210"/>
    <w:rsid w:val="00F11231"/>
    <w:rsid w:val="00F113AC"/>
    <w:rsid w:val="00F12194"/>
    <w:rsid w:val="00F12F1D"/>
    <w:rsid w:val="00F13A0B"/>
    <w:rsid w:val="00F1440D"/>
    <w:rsid w:val="00F14F4F"/>
    <w:rsid w:val="00F15E7D"/>
    <w:rsid w:val="00F15E81"/>
    <w:rsid w:val="00F15FBF"/>
    <w:rsid w:val="00F1603B"/>
    <w:rsid w:val="00F1755D"/>
    <w:rsid w:val="00F17C89"/>
    <w:rsid w:val="00F20049"/>
    <w:rsid w:val="00F2018E"/>
    <w:rsid w:val="00F207B5"/>
    <w:rsid w:val="00F21BCE"/>
    <w:rsid w:val="00F22678"/>
    <w:rsid w:val="00F22B0C"/>
    <w:rsid w:val="00F22CFF"/>
    <w:rsid w:val="00F22D49"/>
    <w:rsid w:val="00F22DDE"/>
    <w:rsid w:val="00F22E64"/>
    <w:rsid w:val="00F233D8"/>
    <w:rsid w:val="00F2425C"/>
    <w:rsid w:val="00F24A04"/>
    <w:rsid w:val="00F24CA3"/>
    <w:rsid w:val="00F25870"/>
    <w:rsid w:val="00F25D6F"/>
    <w:rsid w:val="00F26A33"/>
    <w:rsid w:val="00F26C20"/>
    <w:rsid w:val="00F26FC2"/>
    <w:rsid w:val="00F318C1"/>
    <w:rsid w:val="00F31DD6"/>
    <w:rsid w:val="00F31F38"/>
    <w:rsid w:val="00F320C3"/>
    <w:rsid w:val="00F3217C"/>
    <w:rsid w:val="00F32683"/>
    <w:rsid w:val="00F3285F"/>
    <w:rsid w:val="00F32B32"/>
    <w:rsid w:val="00F32BC3"/>
    <w:rsid w:val="00F32DC8"/>
    <w:rsid w:val="00F33685"/>
    <w:rsid w:val="00F338A1"/>
    <w:rsid w:val="00F342B7"/>
    <w:rsid w:val="00F351F7"/>
    <w:rsid w:val="00F3531F"/>
    <w:rsid w:val="00F354C1"/>
    <w:rsid w:val="00F35936"/>
    <w:rsid w:val="00F35DFB"/>
    <w:rsid w:val="00F36041"/>
    <w:rsid w:val="00F368AA"/>
    <w:rsid w:val="00F36CAF"/>
    <w:rsid w:val="00F36EAA"/>
    <w:rsid w:val="00F37670"/>
    <w:rsid w:val="00F376FC"/>
    <w:rsid w:val="00F37771"/>
    <w:rsid w:val="00F40291"/>
    <w:rsid w:val="00F40354"/>
    <w:rsid w:val="00F40492"/>
    <w:rsid w:val="00F40A3A"/>
    <w:rsid w:val="00F40E45"/>
    <w:rsid w:val="00F41563"/>
    <w:rsid w:val="00F415C1"/>
    <w:rsid w:val="00F41D19"/>
    <w:rsid w:val="00F41E53"/>
    <w:rsid w:val="00F42D9C"/>
    <w:rsid w:val="00F434B1"/>
    <w:rsid w:val="00F43618"/>
    <w:rsid w:val="00F43811"/>
    <w:rsid w:val="00F4391C"/>
    <w:rsid w:val="00F43C28"/>
    <w:rsid w:val="00F43DED"/>
    <w:rsid w:val="00F4414D"/>
    <w:rsid w:val="00F4431F"/>
    <w:rsid w:val="00F44F8C"/>
    <w:rsid w:val="00F4518A"/>
    <w:rsid w:val="00F4540F"/>
    <w:rsid w:val="00F45AC1"/>
    <w:rsid w:val="00F45D8D"/>
    <w:rsid w:val="00F461FD"/>
    <w:rsid w:val="00F46381"/>
    <w:rsid w:val="00F46A54"/>
    <w:rsid w:val="00F46D9D"/>
    <w:rsid w:val="00F47A5B"/>
    <w:rsid w:val="00F509FF"/>
    <w:rsid w:val="00F50FC6"/>
    <w:rsid w:val="00F514EB"/>
    <w:rsid w:val="00F51522"/>
    <w:rsid w:val="00F516EC"/>
    <w:rsid w:val="00F51746"/>
    <w:rsid w:val="00F51813"/>
    <w:rsid w:val="00F518F4"/>
    <w:rsid w:val="00F51A0A"/>
    <w:rsid w:val="00F51A80"/>
    <w:rsid w:val="00F525F4"/>
    <w:rsid w:val="00F526B3"/>
    <w:rsid w:val="00F5277D"/>
    <w:rsid w:val="00F52956"/>
    <w:rsid w:val="00F53200"/>
    <w:rsid w:val="00F53642"/>
    <w:rsid w:val="00F538C7"/>
    <w:rsid w:val="00F53955"/>
    <w:rsid w:val="00F54249"/>
    <w:rsid w:val="00F5483F"/>
    <w:rsid w:val="00F54A6B"/>
    <w:rsid w:val="00F54C70"/>
    <w:rsid w:val="00F54CA4"/>
    <w:rsid w:val="00F54D19"/>
    <w:rsid w:val="00F54DC8"/>
    <w:rsid w:val="00F55354"/>
    <w:rsid w:val="00F56600"/>
    <w:rsid w:val="00F56792"/>
    <w:rsid w:val="00F56C6B"/>
    <w:rsid w:val="00F56EDE"/>
    <w:rsid w:val="00F5725B"/>
    <w:rsid w:val="00F57992"/>
    <w:rsid w:val="00F603C6"/>
    <w:rsid w:val="00F60EED"/>
    <w:rsid w:val="00F615DC"/>
    <w:rsid w:val="00F619C2"/>
    <w:rsid w:val="00F619F4"/>
    <w:rsid w:val="00F61BAA"/>
    <w:rsid w:val="00F61E19"/>
    <w:rsid w:val="00F636D9"/>
    <w:rsid w:val="00F649B1"/>
    <w:rsid w:val="00F64B6A"/>
    <w:rsid w:val="00F65743"/>
    <w:rsid w:val="00F65947"/>
    <w:rsid w:val="00F6596C"/>
    <w:rsid w:val="00F66040"/>
    <w:rsid w:val="00F662E9"/>
    <w:rsid w:val="00F66525"/>
    <w:rsid w:val="00F66531"/>
    <w:rsid w:val="00F66E1E"/>
    <w:rsid w:val="00F67AEA"/>
    <w:rsid w:val="00F67E81"/>
    <w:rsid w:val="00F67FF5"/>
    <w:rsid w:val="00F7053A"/>
    <w:rsid w:val="00F70742"/>
    <w:rsid w:val="00F707FB"/>
    <w:rsid w:val="00F70C0D"/>
    <w:rsid w:val="00F71469"/>
    <w:rsid w:val="00F717A8"/>
    <w:rsid w:val="00F718DD"/>
    <w:rsid w:val="00F71BB9"/>
    <w:rsid w:val="00F71DC3"/>
    <w:rsid w:val="00F724B0"/>
    <w:rsid w:val="00F725F0"/>
    <w:rsid w:val="00F72CD0"/>
    <w:rsid w:val="00F72CDE"/>
    <w:rsid w:val="00F7361A"/>
    <w:rsid w:val="00F73975"/>
    <w:rsid w:val="00F74282"/>
    <w:rsid w:val="00F74D92"/>
    <w:rsid w:val="00F7522C"/>
    <w:rsid w:val="00F756BF"/>
    <w:rsid w:val="00F75FE2"/>
    <w:rsid w:val="00F762FA"/>
    <w:rsid w:val="00F77138"/>
    <w:rsid w:val="00F77517"/>
    <w:rsid w:val="00F77E75"/>
    <w:rsid w:val="00F80322"/>
    <w:rsid w:val="00F803C6"/>
    <w:rsid w:val="00F80625"/>
    <w:rsid w:val="00F809B4"/>
    <w:rsid w:val="00F80A69"/>
    <w:rsid w:val="00F80C75"/>
    <w:rsid w:val="00F80F81"/>
    <w:rsid w:val="00F815C4"/>
    <w:rsid w:val="00F81A40"/>
    <w:rsid w:val="00F81C2D"/>
    <w:rsid w:val="00F83002"/>
    <w:rsid w:val="00F83166"/>
    <w:rsid w:val="00F831F9"/>
    <w:rsid w:val="00F84237"/>
    <w:rsid w:val="00F847CE"/>
    <w:rsid w:val="00F84D04"/>
    <w:rsid w:val="00F84F8B"/>
    <w:rsid w:val="00F85402"/>
    <w:rsid w:val="00F8552B"/>
    <w:rsid w:val="00F85B5F"/>
    <w:rsid w:val="00F85CF9"/>
    <w:rsid w:val="00F8618A"/>
    <w:rsid w:val="00F866CC"/>
    <w:rsid w:val="00F86CF5"/>
    <w:rsid w:val="00F871A9"/>
    <w:rsid w:val="00F876B8"/>
    <w:rsid w:val="00F87D38"/>
    <w:rsid w:val="00F903B3"/>
    <w:rsid w:val="00F904B4"/>
    <w:rsid w:val="00F90F3A"/>
    <w:rsid w:val="00F910BE"/>
    <w:rsid w:val="00F9174B"/>
    <w:rsid w:val="00F9180E"/>
    <w:rsid w:val="00F91A50"/>
    <w:rsid w:val="00F923CF"/>
    <w:rsid w:val="00F92F13"/>
    <w:rsid w:val="00F93112"/>
    <w:rsid w:val="00F944B4"/>
    <w:rsid w:val="00F9470D"/>
    <w:rsid w:val="00F94BEC"/>
    <w:rsid w:val="00F94CFC"/>
    <w:rsid w:val="00F95566"/>
    <w:rsid w:val="00F96433"/>
    <w:rsid w:val="00F9688A"/>
    <w:rsid w:val="00F9694A"/>
    <w:rsid w:val="00F96EA3"/>
    <w:rsid w:val="00F96F0C"/>
    <w:rsid w:val="00F9763F"/>
    <w:rsid w:val="00F97A8B"/>
    <w:rsid w:val="00FA0857"/>
    <w:rsid w:val="00FA192E"/>
    <w:rsid w:val="00FA1F16"/>
    <w:rsid w:val="00FA2EE9"/>
    <w:rsid w:val="00FA4279"/>
    <w:rsid w:val="00FA44C1"/>
    <w:rsid w:val="00FA4C86"/>
    <w:rsid w:val="00FA5D7F"/>
    <w:rsid w:val="00FA5EDD"/>
    <w:rsid w:val="00FA6153"/>
    <w:rsid w:val="00FA61B6"/>
    <w:rsid w:val="00FA6202"/>
    <w:rsid w:val="00FA65D0"/>
    <w:rsid w:val="00FA6A10"/>
    <w:rsid w:val="00FA7858"/>
    <w:rsid w:val="00FB047F"/>
    <w:rsid w:val="00FB0F8E"/>
    <w:rsid w:val="00FB10E8"/>
    <w:rsid w:val="00FB142F"/>
    <w:rsid w:val="00FB1BF9"/>
    <w:rsid w:val="00FB2437"/>
    <w:rsid w:val="00FB2931"/>
    <w:rsid w:val="00FB2D22"/>
    <w:rsid w:val="00FB2E85"/>
    <w:rsid w:val="00FB2F37"/>
    <w:rsid w:val="00FB3A76"/>
    <w:rsid w:val="00FB3A8E"/>
    <w:rsid w:val="00FB41C2"/>
    <w:rsid w:val="00FB42A6"/>
    <w:rsid w:val="00FB4E24"/>
    <w:rsid w:val="00FB5265"/>
    <w:rsid w:val="00FB5932"/>
    <w:rsid w:val="00FB59D6"/>
    <w:rsid w:val="00FB5DA5"/>
    <w:rsid w:val="00FB61F6"/>
    <w:rsid w:val="00FB623C"/>
    <w:rsid w:val="00FB65C1"/>
    <w:rsid w:val="00FB65C4"/>
    <w:rsid w:val="00FB6B76"/>
    <w:rsid w:val="00FB70ED"/>
    <w:rsid w:val="00FB7746"/>
    <w:rsid w:val="00FB7964"/>
    <w:rsid w:val="00FC0045"/>
    <w:rsid w:val="00FC00A1"/>
    <w:rsid w:val="00FC0163"/>
    <w:rsid w:val="00FC06B2"/>
    <w:rsid w:val="00FC0710"/>
    <w:rsid w:val="00FC0AE5"/>
    <w:rsid w:val="00FC0B41"/>
    <w:rsid w:val="00FC0BD2"/>
    <w:rsid w:val="00FC17C5"/>
    <w:rsid w:val="00FC1D50"/>
    <w:rsid w:val="00FC2421"/>
    <w:rsid w:val="00FC2613"/>
    <w:rsid w:val="00FC2945"/>
    <w:rsid w:val="00FC2A0B"/>
    <w:rsid w:val="00FC2CAB"/>
    <w:rsid w:val="00FC327A"/>
    <w:rsid w:val="00FC3305"/>
    <w:rsid w:val="00FC3307"/>
    <w:rsid w:val="00FC3838"/>
    <w:rsid w:val="00FC39CE"/>
    <w:rsid w:val="00FC3C0C"/>
    <w:rsid w:val="00FC460F"/>
    <w:rsid w:val="00FC47E1"/>
    <w:rsid w:val="00FC4E04"/>
    <w:rsid w:val="00FC51EC"/>
    <w:rsid w:val="00FC6596"/>
    <w:rsid w:val="00FC675E"/>
    <w:rsid w:val="00FC73F9"/>
    <w:rsid w:val="00FC7432"/>
    <w:rsid w:val="00FC747B"/>
    <w:rsid w:val="00FC7612"/>
    <w:rsid w:val="00FC78B8"/>
    <w:rsid w:val="00FC7988"/>
    <w:rsid w:val="00FC7C0B"/>
    <w:rsid w:val="00FC7E6F"/>
    <w:rsid w:val="00FD02CA"/>
    <w:rsid w:val="00FD11D6"/>
    <w:rsid w:val="00FD12ED"/>
    <w:rsid w:val="00FD13CD"/>
    <w:rsid w:val="00FD162F"/>
    <w:rsid w:val="00FD1907"/>
    <w:rsid w:val="00FD24E2"/>
    <w:rsid w:val="00FD2A96"/>
    <w:rsid w:val="00FD2DE7"/>
    <w:rsid w:val="00FD3622"/>
    <w:rsid w:val="00FD405B"/>
    <w:rsid w:val="00FD43EC"/>
    <w:rsid w:val="00FD4B88"/>
    <w:rsid w:val="00FD4C84"/>
    <w:rsid w:val="00FD5072"/>
    <w:rsid w:val="00FD5A14"/>
    <w:rsid w:val="00FD5B9A"/>
    <w:rsid w:val="00FD6819"/>
    <w:rsid w:val="00FD6E33"/>
    <w:rsid w:val="00FD77E7"/>
    <w:rsid w:val="00FD78B9"/>
    <w:rsid w:val="00FD7CBB"/>
    <w:rsid w:val="00FE0403"/>
    <w:rsid w:val="00FE08CA"/>
    <w:rsid w:val="00FE0A83"/>
    <w:rsid w:val="00FE0FF3"/>
    <w:rsid w:val="00FE1066"/>
    <w:rsid w:val="00FE15FF"/>
    <w:rsid w:val="00FE1D6E"/>
    <w:rsid w:val="00FE1EF3"/>
    <w:rsid w:val="00FE228B"/>
    <w:rsid w:val="00FE2642"/>
    <w:rsid w:val="00FE293C"/>
    <w:rsid w:val="00FE378A"/>
    <w:rsid w:val="00FE38AD"/>
    <w:rsid w:val="00FE3A06"/>
    <w:rsid w:val="00FE3B34"/>
    <w:rsid w:val="00FE402D"/>
    <w:rsid w:val="00FE413E"/>
    <w:rsid w:val="00FE48A6"/>
    <w:rsid w:val="00FE4B0C"/>
    <w:rsid w:val="00FE4B55"/>
    <w:rsid w:val="00FE56A2"/>
    <w:rsid w:val="00FE5B54"/>
    <w:rsid w:val="00FE67E4"/>
    <w:rsid w:val="00FE694F"/>
    <w:rsid w:val="00FE703B"/>
    <w:rsid w:val="00FE7387"/>
    <w:rsid w:val="00FE75B7"/>
    <w:rsid w:val="00FE7949"/>
    <w:rsid w:val="00FF0104"/>
    <w:rsid w:val="00FF0169"/>
    <w:rsid w:val="00FF0574"/>
    <w:rsid w:val="00FF1165"/>
    <w:rsid w:val="00FF1902"/>
    <w:rsid w:val="00FF1CE9"/>
    <w:rsid w:val="00FF1E9F"/>
    <w:rsid w:val="00FF2914"/>
    <w:rsid w:val="00FF2C9D"/>
    <w:rsid w:val="00FF3617"/>
    <w:rsid w:val="00FF4554"/>
    <w:rsid w:val="00FF4901"/>
    <w:rsid w:val="00FF4930"/>
    <w:rsid w:val="00FF534E"/>
    <w:rsid w:val="00FF58DC"/>
    <w:rsid w:val="00FF5B64"/>
    <w:rsid w:val="00FF5BE2"/>
    <w:rsid w:val="00FF6461"/>
    <w:rsid w:val="00FF66F5"/>
    <w:rsid w:val="00FF6777"/>
    <w:rsid w:val="00FF69CA"/>
    <w:rsid w:val="00FF6B99"/>
    <w:rsid w:val="00FF6F31"/>
    <w:rsid w:val="00FF718B"/>
    <w:rsid w:val="00FF73DD"/>
    <w:rsid w:val="00FF7607"/>
    <w:rsid w:val="00FF7AD7"/>
    <w:rsid w:val="00FF7D9A"/>
    <w:rsid w:val="00FF7F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27C664"/>
  <w15:docId w15:val="{E2AC9B5D-C5F5-476F-AE9C-D5803E4A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a"/>
    <w:qFormat/>
    <w:rsid w:val="007C4A05"/>
    <w:pPr>
      <w:spacing w:line="480" w:lineRule="auto"/>
      <w:jc w:val="both"/>
    </w:pPr>
    <w:rPr>
      <w:rFonts w:ascii="Times New Roman" w:hAnsi="Times New Roman"/>
      <w:sz w:val="24"/>
      <w:lang w:val="es-ES"/>
    </w:rPr>
  </w:style>
  <w:style w:type="paragraph" w:styleId="Ttulo1">
    <w:name w:val="heading 1"/>
    <w:basedOn w:val="Normal"/>
    <w:link w:val="Ttulo1Car"/>
    <w:uiPriority w:val="9"/>
    <w:qFormat/>
    <w:rsid w:val="0097134D"/>
    <w:pPr>
      <w:widowControl w:val="0"/>
      <w:autoSpaceDE w:val="0"/>
      <w:autoSpaceDN w:val="0"/>
      <w:spacing w:after="0"/>
      <w:outlineLvl w:val="0"/>
    </w:pPr>
    <w:rPr>
      <w:rFonts w:eastAsia="Arial" w:cs="Arial"/>
      <w:b/>
      <w:bCs/>
      <w:szCs w:val="20"/>
    </w:rPr>
  </w:style>
  <w:style w:type="paragraph" w:styleId="Ttulo2">
    <w:name w:val="heading 2"/>
    <w:basedOn w:val="Normal"/>
    <w:next w:val="Normal"/>
    <w:link w:val="Ttulo2Car"/>
    <w:uiPriority w:val="9"/>
    <w:semiHidden/>
    <w:unhideWhenUsed/>
    <w:qFormat/>
    <w:rsid w:val="00D91F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E0C1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6C12"/>
    <w:pPr>
      <w:ind w:left="720"/>
      <w:contextualSpacing/>
    </w:pPr>
  </w:style>
  <w:style w:type="character" w:customStyle="1" w:styleId="Ttulo1Car">
    <w:name w:val="Título 1 Car"/>
    <w:basedOn w:val="Fuentedeprrafopredeter"/>
    <w:link w:val="Ttulo1"/>
    <w:uiPriority w:val="9"/>
    <w:rsid w:val="0097134D"/>
    <w:rPr>
      <w:rFonts w:ascii="Times New Roman" w:eastAsia="Arial" w:hAnsi="Times New Roman" w:cs="Arial"/>
      <w:b/>
      <w:bCs/>
      <w:sz w:val="24"/>
      <w:szCs w:val="20"/>
    </w:rPr>
  </w:style>
  <w:style w:type="paragraph" w:styleId="Textoindependiente">
    <w:name w:val="Body Text"/>
    <w:basedOn w:val="Normal"/>
    <w:link w:val="TextoindependienteCar"/>
    <w:uiPriority w:val="1"/>
    <w:semiHidden/>
    <w:unhideWhenUsed/>
    <w:qFormat/>
    <w:rsid w:val="00062D51"/>
    <w:pPr>
      <w:widowControl w:val="0"/>
      <w:autoSpaceDE w:val="0"/>
      <w:autoSpaceDN w:val="0"/>
      <w:spacing w:after="0" w:line="240" w:lineRule="auto"/>
    </w:pPr>
    <w:rPr>
      <w:rFonts w:ascii="Arial" w:eastAsia="Arial" w:hAnsi="Arial" w:cs="Arial"/>
      <w:sz w:val="20"/>
      <w:szCs w:val="20"/>
      <w:lang w:val="en-US"/>
    </w:rPr>
  </w:style>
  <w:style w:type="character" w:customStyle="1" w:styleId="TextoindependienteCar">
    <w:name w:val="Texto independiente Car"/>
    <w:basedOn w:val="Fuentedeprrafopredeter"/>
    <w:link w:val="Textoindependiente"/>
    <w:uiPriority w:val="1"/>
    <w:semiHidden/>
    <w:rsid w:val="00062D51"/>
    <w:rPr>
      <w:rFonts w:ascii="Arial" w:eastAsia="Arial" w:hAnsi="Arial" w:cs="Arial"/>
      <w:sz w:val="20"/>
      <w:szCs w:val="20"/>
      <w:lang w:val="en-US"/>
    </w:rPr>
  </w:style>
  <w:style w:type="character" w:styleId="Hipervnculo">
    <w:name w:val="Hyperlink"/>
    <w:basedOn w:val="Fuentedeprrafopredeter"/>
    <w:uiPriority w:val="99"/>
    <w:unhideWhenUsed/>
    <w:rsid w:val="00062D51"/>
    <w:rPr>
      <w:color w:val="0000FF"/>
      <w:u w:val="single"/>
    </w:rPr>
  </w:style>
  <w:style w:type="paragraph" w:styleId="Sinespaciado">
    <w:name w:val="No Spacing"/>
    <w:link w:val="SinespaciadoCar"/>
    <w:uiPriority w:val="1"/>
    <w:qFormat/>
    <w:rsid w:val="00CD73B1"/>
    <w:pPr>
      <w:spacing w:after="0" w:line="240" w:lineRule="auto"/>
      <w:jc w:val="both"/>
    </w:pPr>
    <w:rPr>
      <w:rFonts w:ascii="Times New Roman" w:eastAsiaTheme="minorEastAsia" w:hAnsi="Times New Roman"/>
      <w:sz w:val="24"/>
      <w:lang w:eastAsia="es-MX"/>
    </w:rPr>
  </w:style>
  <w:style w:type="character" w:customStyle="1" w:styleId="SinespaciadoCar">
    <w:name w:val="Sin espaciado Car"/>
    <w:basedOn w:val="Fuentedeprrafopredeter"/>
    <w:link w:val="Sinespaciado"/>
    <w:uiPriority w:val="1"/>
    <w:rsid w:val="00CD73B1"/>
    <w:rPr>
      <w:rFonts w:ascii="Times New Roman" w:eastAsiaTheme="minorEastAsia" w:hAnsi="Times New Roman"/>
      <w:sz w:val="24"/>
      <w:lang w:eastAsia="es-MX"/>
    </w:rPr>
  </w:style>
  <w:style w:type="paragraph" w:styleId="Encabezado">
    <w:name w:val="header"/>
    <w:basedOn w:val="Normal"/>
    <w:link w:val="EncabezadoCar"/>
    <w:uiPriority w:val="99"/>
    <w:unhideWhenUsed/>
    <w:rsid w:val="008C66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664A"/>
  </w:style>
  <w:style w:type="paragraph" w:styleId="Piedepgina">
    <w:name w:val="footer"/>
    <w:basedOn w:val="Normal"/>
    <w:link w:val="PiedepginaCar"/>
    <w:uiPriority w:val="99"/>
    <w:unhideWhenUsed/>
    <w:rsid w:val="008C66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664A"/>
  </w:style>
  <w:style w:type="paragraph" w:styleId="Textodeglobo">
    <w:name w:val="Balloon Text"/>
    <w:basedOn w:val="Normal"/>
    <w:link w:val="TextodegloboCar"/>
    <w:uiPriority w:val="99"/>
    <w:semiHidden/>
    <w:unhideWhenUsed/>
    <w:rsid w:val="009575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75DC"/>
    <w:rPr>
      <w:rFonts w:ascii="Segoe UI" w:hAnsi="Segoe UI" w:cs="Segoe UI"/>
      <w:sz w:val="18"/>
      <w:szCs w:val="18"/>
    </w:rPr>
  </w:style>
  <w:style w:type="character" w:customStyle="1" w:styleId="Ttulo2Car">
    <w:name w:val="Título 2 Car"/>
    <w:basedOn w:val="Fuentedeprrafopredeter"/>
    <w:link w:val="Ttulo2"/>
    <w:uiPriority w:val="9"/>
    <w:semiHidden/>
    <w:rsid w:val="00D91FD6"/>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CC174E"/>
    <w:rPr>
      <w:color w:val="605E5C"/>
      <w:shd w:val="clear" w:color="auto" w:fill="E1DFDD"/>
    </w:rPr>
  </w:style>
  <w:style w:type="character" w:customStyle="1" w:styleId="Mencinsinresolver11">
    <w:name w:val="Mención sin resolver11"/>
    <w:basedOn w:val="Fuentedeprrafopredeter"/>
    <w:uiPriority w:val="99"/>
    <w:semiHidden/>
    <w:unhideWhenUsed/>
    <w:rsid w:val="000A421F"/>
    <w:rPr>
      <w:color w:val="605E5C"/>
      <w:shd w:val="clear" w:color="auto" w:fill="E1DFDD"/>
    </w:rPr>
  </w:style>
  <w:style w:type="table" w:styleId="Tablaconcuadrcula">
    <w:name w:val="Table Grid"/>
    <w:basedOn w:val="Tablanormal"/>
    <w:uiPriority w:val="59"/>
    <w:rsid w:val="000A421F"/>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A42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421F"/>
    <w:pPr>
      <w:widowControl w:val="0"/>
      <w:autoSpaceDE w:val="0"/>
      <w:autoSpaceDN w:val="0"/>
      <w:spacing w:after="0" w:line="240" w:lineRule="auto"/>
      <w:ind w:left="6"/>
    </w:pPr>
    <w:rPr>
      <w:rFonts w:ascii="Arial" w:eastAsia="Arial" w:hAnsi="Arial" w:cs="Arial"/>
      <w:lang w:val="en-US"/>
    </w:rPr>
  </w:style>
  <w:style w:type="character" w:styleId="Hipervnculovisitado">
    <w:name w:val="FollowedHyperlink"/>
    <w:basedOn w:val="Fuentedeprrafopredeter"/>
    <w:uiPriority w:val="99"/>
    <w:semiHidden/>
    <w:unhideWhenUsed/>
    <w:rsid w:val="000A421F"/>
    <w:rPr>
      <w:color w:val="954F72" w:themeColor="followedHyperlink"/>
      <w:u w:val="single"/>
    </w:rPr>
  </w:style>
  <w:style w:type="character" w:styleId="nfasis">
    <w:name w:val="Emphasis"/>
    <w:basedOn w:val="Fuentedeprrafopredeter"/>
    <w:uiPriority w:val="20"/>
    <w:qFormat/>
    <w:rsid w:val="000A421F"/>
    <w:rPr>
      <w:i/>
      <w:iCs/>
    </w:rPr>
  </w:style>
  <w:style w:type="character" w:styleId="Refdecomentario">
    <w:name w:val="annotation reference"/>
    <w:basedOn w:val="Fuentedeprrafopredeter"/>
    <w:uiPriority w:val="99"/>
    <w:semiHidden/>
    <w:unhideWhenUsed/>
    <w:rsid w:val="000A421F"/>
    <w:rPr>
      <w:sz w:val="16"/>
      <w:szCs w:val="16"/>
    </w:rPr>
  </w:style>
  <w:style w:type="paragraph" w:styleId="Textocomentario">
    <w:name w:val="annotation text"/>
    <w:basedOn w:val="Normal"/>
    <w:link w:val="TextocomentarioCar"/>
    <w:uiPriority w:val="99"/>
    <w:unhideWhenUsed/>
    <w:rsid w:val="000A421F"/>
    <w:pPr>
      <w:spacing w:line="240" w:lineRule="auto"/>
    </w:pPr>
    <w:rPr>
      <w:sz w:val="20"/>
      <w:szCs w:val="20"/>
    </w:rPr>
  </w:style>
  <w:style w:type="character" w:customStyle="1" w:styleId="TextocomentarioCar">
    <w:name w:val="Texto comentario Car"/>
    <w:basedOn w:val="Fuentedeprrafopredeter"/>
    <w:link w:val="Textocomentario"/>
    <w:uiPriority w:val="99"/>
    <w:rsid w:val="000A421F"/>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0A421F"/>
    <w:rPr>
      <w:b/>
      <w:bCs/>
    </w:rPr>
  </w:style>
  <w:style w:type="character" w:customStyle="1" w:styleId="AsuntodelcomentarioCar">
    <w:name w:val="Asunto del comentario Car"/>
    <w:basedOn w:val="TextocomentarioCar"/>
    <w:link w:val="Asuntodelcomentario"/>
    <w:uiPriority w:val="99"/>
    <w:semiHidden/>
    <w:rsid w:val="000A421F"/>
    <w:rPr>
      <w:b/>
      <w:bCs/>
      <w:sz w:val="20"/>
      <w:szCs w:val="20"/>
      <w:lang w:val="es-419"/>
    </w:rPr>
  </w:style>
  <w:style w:type="character" w:customStyle="1" w:styleId="Ttulo3Car">
    <w:name w:val="Título 3 Car"/>
    <w:basedOn w:val="Fuentedeprrafopredeter"/>
    <w:link w:val="Ttulo3"/>
    <w:uiPriority w:val="9"/>
    <w:semiHidden/>
    <w:rsid w:val="00DE0C18"/>
    <w:rPr>
      <w:rFonts w:asciiTheme="majorHAnsi" w:eastAsiaTheme="majorEastAsia" w:hAnsiTheme="majorHAnsi" w:cstheme="majorBidi"/>
      <w:color w:val="1F3763" w:themeColor="accent1" w:themeShade="7F"/>
      <w:sz w:val="24"/>
      <w:szCs w:val="24"/>
      <w:lang w:val="es-419"/>
    </w:rPr>
  </w:style>
  <w:style w:type="character" w:customStyle="1" w:styleId="Mencinsinresolver2">
    <w:name w:val="Mención sin resolver2"/>
    <w:basedOn w:val="Fuentedeprrafopredeter"/>
    <w:uiPriority w:val="99"/>
    <w:semiHidden/>
    <w:unhideWhenUsed/>
    <w:rsid w:val="00642E3C"/>
    <w:rPr>
      <w:color w:val="605E5C"/>
      <w:shd w:val="clear" w:color="auto" w:fill="E1DFDD"/>
    </w:rPr>
  </w:style>
  <w:style w:type="paragraph" w:styleId="TtuloTDC">
    <w:name w:val="TOC Heading"/>
    <w:basedOn w:val="Ttulo1"/>
    <w:next w:val="Normal"/>
    <w:uiPriority w:val="39"/>
    <w:unhideWhenUsed/>
    <w:qFormat/>
    <w:rsid w:val="00A85466"/>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es-MX"/>
    </w:rPr>
  </w:style>
  <w:style w:type="paragraph" w:styleId="TDC1">
    <w:name w:val="toc 1"/>
    <w:basedOn w:val="Normal"/>
    <w:next w:val="Normal"/>
    <w:autoRedefine/>
    <w:uiPriority w:val="39"/>
    <w:unhideWhenUsed/>
    <w:rsid w:val="00CC6E46"/>
    <w:pPr>
      <w:spacing w:before="240" w:after="120"/>
      <w:jc w:val="left"/>
    </w:pPr>
    <w:rPr>
      <w:rFonts w:asciiTheme="minorHAnsi" w:hAnsiTheme="minorHAnsi" w:cstheme="minorHAnsi"/>
      <w:b/>
      <w:bCs/>
      <w:sz w:val="20"/>
      <w:szCs w:val="20"/>
    </w:rPr>
  </w:style>
  <w:style w:type="paragraph" w:styleId="Textonotapie">
    <w:name w:val="footnote text"/>
    <w:basedOn w:val="Normal"/>
    <w:link w:val="TextonotapieCar"/>
    <w:uiPriority w:val="99"/>
    <w:semiHidden/>
    <w:unhideWhenUsed/>
    <w:rsid w:val="00A77CBA"/>
    <w:pPr>
      <w:spacing w:after="0" w:line="240" w:lineRule="auto"/>
    </w:pPr>
    <w:rPr>
      <w:sz w:val="20"/>
      <w:szCs w:val="20"/>
      <w:lang w:val="es-419"/>
    </w:rPr>
  </w:style>
  <w:style w:type="character" w:customStyle="1" w:styleId="TextonotapieCar">
    <w:name w:val="Texto nota pie Car"/>
    <w:basedOn w:val="Fuentedeprrafopredeter"/>
    <w:link w:val="Textonotapie"/>
    <w:uiPriority w:val="99"/>
    <w:semiHidden/>
    <w:rsid w:val="00A77CBA"/>
    <w:rPr>
      <w:rFonts w:ascii="Times New Roman" w:hAnsi="Times New Roman"/>
      <w:sz w:val="20"/>
      <w:szCs w:val="20"/>
      <w:lang w:val="es-419"/>
    </w:rPr>
  </w:style>
  <w:style w:type="character" w:styleId="Refdenotaalpie">
    <w:name w:val="footnote reference"/>
    <w:basedOn w:val="Fuentedeprrafopredeter"/>
    <w:uiPriority w:val="99"/>
    <w:semiHidden/>
    <w:unhideWhenUsed/>
    <w:rsid w:val="00A77CBA"/>
    <w:rPr>
      <w:vertAlign w:val="superscript"/>
    </w:rPr>
  </w:style>
  <w:style w:type="paragraph" w:customStyle="1" w:styleId="apa40">
    <w:name w:val="apa 40+"/>
    <w:basedOn w:val="Normal"/>
    <w:link w:val="apa40Car"/>
    <w:qFormat/>
    <w:rsid w:val="0013180F"/>
    <w:pPr>
      <w:tabs>
        <w:tab w:val="left" w:pos="5844"/>
      </w:tabs>
      <w:spacing w:line="240" w:lineRule="auto"/>
      <w:ind w:left="1440"/>
    </w:pPr>
    <w:rPr>
      <w:rFonts w:cs="Times New Roman"/>
      <w:szCs w:val="24"/>
    </w:rPr>
  </w:style>
  <w:style w:type="character" w:customStyle="1" w:styleId="apa40Car">
    <w:name w:val="apa 40+ Car"/>
    <w:basedOn w:val="Fuentedeprrafopredeter"/>
    <w:link w:val="apa40"/>
    <w:rsid w:val="0013180F"/>
    <w:rPr>
      <w:rFonts w:ascii="Times New Roman" w:hAnsi="Times New Roman" w:cs="Times New Roman"/>
      <w:sz w:val="24"/>
      <w:szCs w:val="24"/>
    </w:rPr>
  </w:style>
  <w:style w:type="paragraph" w:customStyle="1" w:styleId="Texto">
    <w:name w:val="Texto"/>
    <w:basedOn w:val="Normal"/>
    <w:link w:val="TextoCar"/>
    <w:qFormat/>
    <w:rsid w:val="007F30FB"/>
    <w:pPr>
      <w:spacing w:after="0"/>
      <w:ind w:firstLine="720"/>
    </w:pPr>
    <w:rPr>
      <w:rFonts w:eastAsia="Times New Roman" w:cs="Times New Roman"/>
      <w:color w:val="000000"/>
      <w:lang w:eastAsia="es-419"/>
    </w:rPr>
  </w:style>
  <w:style w:type="character" w:customStyle="1" w:styleId="TextoCar">
    <w:name w:val="Texto Car"/>
    <w:basedOn w:val="Fuentedeprrafopredeter"/>
    <w:link w:val="Texto"/>
    <w:rsid w:val="007F30FB"/>
    <w:rPr>
      <w:rFonts w:ascii="Times New Roman" w:eastAsia="Times New Roman" w:hAnsi="Times New Roman" w:cs="Times New Roman"/>
      <w:color w:val="000000"/>
      <w:sz w:val="24"/>
      <w:lang w:eastAsia="es-419"/>
    </w:rPr>
  </w:style>
  <w:style w:type="character" w:customStyle="1" w:styleId="Mencinsinresolver3">
    <w:name w:val="Mención sin resolver3"/>
    <w:basedOn w:val="Fuentedeprrafopredeter"/>
    <w:uiPriority w:val="99"/>
    <w:semiHidden/>
    <w:unhideWhenUsed/>
    <w:rsid w:val="00F368AA"/>
    <w:rPr>
      <w:color w:val="605E5C"/>
      <w:shd w:val="clear" w:color="auto" w:fill="E1DFDD"/>
    </w:rPr>
  </w:style>
  <w:style w:type="character" w:customStyle="1" w:styleId="acopre">
    <w:name w:val="acopre"/>
    <w:basedOn w:val="Fuentedeprrafopredeter"/>
    <w:rsid w:val="00CC0627"/>
  </w:style>
  <w:style w:type="paragraph" w:styleId="TDC2">
    <w:name w:val="toc 2"/>
    <w:basedOn w:val="Normal"/>
    <w:next w:val="Normal"/>
    <w:autoRedefine/>
    <w:uiPriority w:val="39"/>
    <w:unhideWhenUsed/>
    <w:rsid w:val="00F56EDE"/>
    <w:pPr>
      <w:spacing w:before="120" w:after="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F56EDE"/>
    <w:pPr>
      <w:spacing w:after="0"/>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F56EDE"/>
    <w:pPr>
      <w:spacing w:after="0"/>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F56EDE"/>
    <w:pPr>
      <w:spacing w:after="0"/>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F56EDE"/>
    <w:pPr>
      <w:spacing w:after="0"/>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F56EDE"/>
    <w:pPr>
      <w:spacing w:after="0"/>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F56EDE"/>
    <w:pPr>
      <w:spacing w:after="0"/>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F56EDE"/>
    <w:pPr>
      <w:spacing w:after="0"/>
      <w:ind w:left="1920"/>
      <w:jc w:val="left"/>
    </w:pPr>
    <w:rPr>
      <w:rFonts w:asciiTheme="minorHAnsi" w:hAnsiTheme="minorHAnsi" w:cstheme="minorHAnsi"/>
      <w:sz w:val="20"/>
      <w:szCs w:val="20"/>
    </w:rPr>
  </w:style>
  <w:style w:type="character" w:customStyle="1" w:styleId="Mencinsinresolver4">
    <w:name w:val="Mención sin resolver4"/>
    <w:basedOn w:val="Fuentedeprrafopredeter"/>
    <w:uiPriority w:val="99"/>
    <w:semiHidden/>
    <w:unhideWhenUsed/>
    <w:rsid w:val="00081EF7"/>
    <w:rPr>
      <w:color w:val="605E5C"/>
      <w:shd w:val="clear" w:color="auto" w:fill="E1DFDD"/>
    </w:rPr>
  </w:style>
  <w:style w:type="table" w:customStyle="1" w:styleId="Tablaconcuadrcula1">
    <w:name w:val="Tabla con cuadrícula1"/>
    <w:basedOn w:val="Tablanormal"/>
    <w:next w:val="Tablaconcuadrcula"/>
    <w:uiPriority w:val="39"/>
    <w:rsid w:val="005214AE"/>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0">
    <w:name w:val="Mención sin resolver4"/>
    <w:basedOn w:val="Fuentedeprrafopredeter"/>
    <w:uiPriority w:val="99"/>
    <w:semiHidden/>
    <w:unhideWhenUsed/>
    <w:rsid w:val="00532A4D"/>
    <w:rPr>
      <w:color w:val="605E5C"/>
      <w:shd w:val="clear" w:color="auto" w:fill="E1DFDD"/>
    </w:rPr>
  </w:style>
  <w:style w:type="table" w:customStyle="1" w:styleId="EstiloTablaAPA">
    <w:name w:val="Estilo Tabla APA"/>
    <w:basedOn w:val="Tablanormal"/>
    <w:uiPriority w:val="99"/>
    <w:rsid w:val="002B6CA1"/>
    <w:pPr>
      <w:spacing w:after="0" w:line="360" w:lineRule="auto"/>
    </w:pPr>
    <w:rPr>
      <w:rFonts w:ascii="Times New Roman" w:hAnsi="Times New Roman"/>
      <w:sz w:val="24"/>
    </w:rPr>
    <w:tblPr>
      <w:tblBorders>
        <w:top w:val="single" w:sz="4" w:space="0" w:color="auto"/>
        <w:bottom w:val="single" w:sz="4" w:space="0" w:color="auto"/>
      </w:tblBorders>
    </w:tblPr>
    <w:tcPr>
      <w:vAlign w:val="center"/>
    </w:tcPr>
    <w:tblStylePr w:type="firstRow">
      <w:tblPr/>
      <w:tcPr>
        <w:tcBorders>
          <w:top w:val="single" w:sz="4" w:space="0" w:color="auto"/>
          <w:bottom w:val="single" w:sz="4" w:space="0" w:color="auto"/>
        </w:tcBorders>
      </w:tcPr>
    </w:tblStylePr>
    <w:tblStylePr w:type="lastRow">
      <w:tblPr/>
      <w:tcPr>
        <w:tcBorders>
          <w:top w:val="single" w:sz="4" w:space="0" w:color="auto"/>
          <w:bottom w:val="single" w:sz="4" w:space="0" w:color="auto"/>
        </w:tcBorders>
      </w:tcPr>
    </w:tblStylePr>
    <w:tblStylePr w:type="lastCol">
      <w:tblPr/>
      <w:tcPr>
        <w:tcBorders>
          <w:top w:val="nil"/>
          <w:bottom w:val="nil"/>
        </w:tcBorders>
      </w:tcPr>
    </w:tblStylePr>
  </w:style>
  <w:style w:type="table" w:styleId="Tablaconcuadrculaclara">
    <w:name w:val="Grid Table Light"/>
    <w:basedOn w:val="Tablanormal"/>
    <w:uiPriority w:val="40"/>
    <w:rsid w:val="002B6C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aliases w:val="Tabla normal 5 APA,Tabla normal 51"/>
    <w:basedOn w:val="Tablanormal"/>
    <w:uiPriority w:val="45"/>
    <w:rsid w:val="007079A2"/>
    <w:pPr>
      <w:spacing w:after="0" w:line="360" w:lineRule="auto"/>
    </w:pPr>
    <w:rPr>
      <w:rFonts w:ascii="Times New Roman" w:hAnsi="Times New Roman"/>
      <w:sz w:val="24"/>
    </w:rPr>
    <w:tblPr>
      <w:tblStyleRowBandSize w:val="1"/>
      <w:tblStyleColBandSize w:val="1"/>
      <w:tblBorders>
        <w:top w:val="single" w:sz="4" w:space="0" w:color="auto"/>
        <w:bottom w:val="single" w:sz="4" w:space="0" w:color="auto"/>
      </w:tblBorders>
    </w:tblPr>
    <w:tcPr>
      <w:vAlign w:val="center"/>
    </w:tcPr>
    <w:tblStylePr w:type="firstRow">
      <w:rPr>
        <w:rFonts w:ascii="Times New Roman" w:eastAsiaTheme="majorEastAsia" w:hAnsi="Times New Roman" w:cstheme="majorBidi"/>
        <w:b w:val="0"/>
        <w:i w:val="0"/>
        <w:iCs/>
        <w:sz w:val="24"/>
      </w:rPr>
      <w:tblPr/>
      <w:tcPr>
        <w:tcBorders>
          <w:top w:val="single" w:sz="4" w:space="0" w:color="auto"/>
          <w:bottom w:val="single" w:sz="4" w:space="0" w:color="auto"/>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auto"/>
          <w:bottom w:val="single" w:sz="4" w:space="0" w:color="auto"/>
        </w:tcBorders>
        <w:shd w:val="clear" w:color="auto" w:fill="FFFFFF" w:themeFill="background1"/>
      </w:tcPr>
    </w:tblStylePr>
    <w:tblStylePr w:type="firstCol">
      <w:pPr>
        <w:jc w:val="right"/>
      </w:pPr>
      <w:rPr>
        <w:rFonts w:ascii="Times New Roman" w:eastAsiaTheme="majorEastAsia" w:hAnsi="Times New Roman" w:cstheme="majorBidi"/>
        <w:i w:val="0"/>
        <w:iCs/>
        <w:sz w:val="24"/>
      </w:rPr>
      <w:tblPr/>
      <w:tcPr>
        <w:tcBorders>
          <w:top w:val="nil"/>
          <w:left w:val="nil"/>
          <w:bottom w:val="nil"/>
          <w:right w:val="nil"/>
          <w:insideH w:val="nil"/>
          <w:insideV w:val="nil"/>
          <w:tl2br w:val="nil"/>
          <w:tr2bl w:val="nil"/>
        </w:tcBorders>
        <w:shd w:val="clear" w:color="auto" w:fill="FFFFFF" w:themeFill="background1"/>
      </w:tcPr>
    </w:tblStylePr>
    <w:tblStylePr w:type="lastCol">
      <w:rPr>
        <w:rFonts w:ascii="Times New Roman" w:eastAsiaTheme="majorEastAsia" w:hAnsi="Times New Roman" w:cstheme="majorBidi"/>
        <w:i w:val="0"/>
        <w:iCs/>
        <w:sz w:val="24"/>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1">
    <w:name w:val="Grid Table 1 Light Accent 1"/>
    <w:basedOn w:val="Tablanormal"/>
    <w:uiPriority w:val="46"/>
    <w:rsid w:val="005253E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5253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5253E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5253E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normal3">
    <w:name w:val="Plain Table 3"/>
    <w:basedOn w:val="Tablanormal"/>
    <w:uiPriority w:val="43"/>
    <w:rsid w:val="005253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5253E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3-nfasis6">
    <w:name w:val="Grid Table 3 Accent 6"/>
    <w:basedOn w:val="Tablanormal"/>
    <w:uiPriority w:val="48"/>
    <w:rsid w:val="005253E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Textoennegrita">
    <w:name w:val="Strong"/>
    <w:basedOn w:val="Fuentedeprrafopredeter"/>
    <w:uiPriority w:val="22"/>
    <w:qFormat/>
    <w:rsid w:val="00E57913"/>
    <w:rPr>
      <w:b/>
      <w:bCs/>
    </w:rPr>
  </w:style>
  <w:style w:type="paragraph" w:styleId="NormalWeb">
    <w:name w:val="Normal (Web)"/>
    <w:basedOn w:val="Normal"/>
    <w:uiPriority w:val="99"/>
    <w:unhideWhenUsed/>
    <w:rsid w:val="00E504D0"/>
    <w:pPr>
      <w:spacing w:before="100" w:beforeAutospacing="1" w:after="100" w:afterAutospacing="1" w:line="240" w:lineRule="auto"/>
      <w:jc w:val="left"/>
    </w:pPr>
    <w:rPr>
      <w:rFonts w:eastAsia="Times New Roman" w:cs="Times New Roman"/>
      <w:szCs w:val="24"/>
      <w:lang w:eastAsia="es-MX"/>
    </w:rPr>
  </w:style>
  <w:style w:type="character" w:customStyle="1" w:styleId="Mencinsinresolver5">
    <w:name w:val="Mención sin resolver5"/>
    <w:basedOn w:val="Fuentedeprrafopredeter"/>
    <w:uiPriority w:val="99"/>
    <w:semiHidden/>
    <w:unhideWhenUsed/>
    <w:rsid w:val="00197D13"/>
    <w:rPr>
      <w:color w:val="605E5C"/>
      <w:shd w:val="clear" w:color="auto" w:fill="E1DFDD"/>
    </w:rPr>
  </w:style>
  <w:style w:type="character" w:styleId="Mencinsinresolver">
    <w:name w:val="Unresolved Mention"/>
    <w:basedOn w:val="Fuentedeprrafopredeter"/>
    <w:uiPriority w:val="99"/>
    <w:semiHidden/>
    <w:unhideWhenUsed/>
    <w:rsid w:val="005D0C67"/>
    <w:rPr>
      <w:color w:val="605E5C"/>
      <w:shd w:val="clear" w:color="auto" w:fill="E1DFDD"/>
    </w:rPr>
  </w:style>
  <w:style w:type="paragraph" w:customStyle="1" w:styleId="CustomHeading1">
    <w:name w:val="Custom Heading 1"/>
    <w:basedOn w:val="Normal"/>
    <w:rsid w:val="000578FD"/>
    <w:pPr>
      <w:spacing w:before="240" w:after="120" w:line="276" w:lineRule="auto"/>
      <w:jc w:val="center"/>
    </w:pPr>
    <w:rPr>
      <w:rFonts w:eastAsia="Times New Roman"/>
      <w:b/>
      <w:sz w:val="32"/>
    </w:rPr>
  </w:style>
  <w:style w:type="paragraph" w:customStyle="1" w:styleId="CustomHeading2">
    <w:name w:val="Custom Heading 2"/>
    <w:basedOn w:val="Normal"/>
    <w:rsid w:val="000578FD"/>
    <w:pPr>
      <w:spacing w:before="200" w:after="80" w:line="276" w:lineRule="auto"/>
      <w:jc w:val="center"/>
    </w:pPr>
    <w:rPr>
      <w:rFonts w:eastAsia="Times New Roman"/>
      <w:b/>
      <w:sz w:val="28"/>
    </w:rPr>
  </w:style>
  <w:style w:type="character" w:styleId="Nmerodepgina">
    <w:name w:val="page number"/>
    <w:basedOn w:val="Fuentedeprrafopredeter"/>
    <w:uiPriority w:val="99"/>
    <w:semiHidden/>
    <w:unhideWhenUsed/>
    <w:rsid w:val="00AA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843">
      <w:bodyDiv w:val="1"/>
      <w:marLeft w:val="0"/>
      <w:marRight w:val="0"/>
      <w:marTop w:val="0"/>
      <w:marBottom w:val="0"/>
      <w:divBdr>
        <w:top w:val="none" w:sz="0" w:space="0" w:color="auto"/>
        <w:left w:val="none" w:sz="0" w:space="0" w:color="auto"/>
        <w:bottom w:val="none" w:sz="0" w:space="0" w:color="auto"/>
        <w:right w:val="none" w:sz="0" w:space="0" w:color="auto"/>
      </w:divBdr>
    </w:div>
    <w:div w:id="38818925">
      <w:bodyDiv w:val="1"/>
      <w:marLeft w:val="0"/>
      <w:marRight w:val="0"/>
      <w:marTop w:val="0"/>
      <w:marBottom w:val="0"/>
      <w:divBdr>
        <w:top w:val="none" w:sz="0" w:space="0" w:color="auto"/>
        <w:left w:val="none" w:sz="0" w:space="0" w:color="auto"/>
        <w:bottom w:val="none" w:sz="0" w:space="0" w:color="auto"/>
        <w:right w:val="none" w:sz="0" w:space="0" w:color="auto"/>
      </w:divBdr>
    </w:div>
    <w:div w:id="88237695">
      <w:bodyDiv w:val="1"/>
      <w:marLeft w:val="0"/>
      <w:marRight w:val="0"/>
      <w:marTop w:val="0"/>
      <w:marBottom w:val="0"/>
      <w:divBdr>
        <w:top w:val="none" w:sz="0" w:space="0" w:color="auto"/>
        <w:left w:val="none" w:sz="0" w:space="0" w:color="auto"/>
        <w:bottom w:val="none" w:sz="0" w:space="0" w:color="auto"/>
        <w:right w:val="none" w:sz="0" w:space="0" w:color="auto"/>
      </w:divBdr>
    </w:div>
    <w:div w:id="107043356">
      <w:bodyDiv w:val="1"/>
      <w:marLeft w:val="0"/>
      <w:marRight w:val="0"/>
      <w:marTop w:val="0"/>
      <w:marBottom w:val="0"/>
      <w:divBdr>
        <w:top w:val="none" w:sz="0" w:space="0" w:color="auto"/>
        <w:left w:val="none" w:sz="0" w:space="0" w:color="auto"/>
        <w:bottom w:val="none" w:sz="0" w:space="0" w:color="auto"/>
        <w:right w:val="none" w:sz="0" w:space="0" w:color="auto"/>
      </w:divBdr>
    </w:div>
    <w:div w:id="110366648">
      <w:bodyDiv w:val="1"/>
      <w:marLeft w:val="0"/>
      <w:marRight w:val="0"/>
      <w:marTop w:val="0"/>
      <w:marBottom w:val="0"/>
      <w:divBdr>
        <w:top w:val="none" w:sz="0" w:space="0" w:color="auto"/>
        <w:left w:val="none" w:sz="0" w:space="0" w:color="auto"/>
        <w:bottom w:val="none" w:sz="0" w:space="0" w:color="auto"/>
        <w:right w:val="none" w:sz="0" w:space="0" w:color="auto"/>
      </w:divBdr>
    </w:div>
    <w:div w:id="153644224">
      <w:bodyDiv w:val="1"/>
      <w:marLeft w:val="0"/>
      <w:marRight w:val="0"/>
      <w:marTop w:val="0"/>
      <w:marBottom w:val="0"/>
      <w:divBdr>
        <w:top w:val="none" w:sz="0" w:space="0" w:color="auto"/>
        <w:left w:val="none" w:sz="0" w:space="0" w:color="auto"/>
        <w:bottom w:val="none" w:sz="0" w:space="0" w:color="auto"/>
        <w:right w:val="none" w:sz="0" w:space="0" w:color="auto"/>
      </w:divBdr>
    </w:div>
    <w:div w:id="198933874">
      <w:bodyDiv w:val="1"/>
      <w:marLeft w:val="0"/>
      <w:marRight w:val="0"/>
      <w:marTop w:val="0"/>
      <w:marBottom w:val="0"/>
      <w:divBdr>
        <w:top w:val="none" w:sz="0" w:space="0" w:color="auto"/>
        <w:left w:val="none" w:sz="0" w:space="0" w:color="auto"/>
        <w:bottom w:val="none" w:sz="0" w:space="0" w:color="auto"/>
        <w:right w:val="none" w:sz="0" w:space="0" w:color="auto"/>
      </w:divBdr>
    </w:div>
    <w:div w:id="235629955">
      <w:bodyDiv w:val="1"/>
      <w:marLeft w:val="0"/>
      <w:marRight w:val="0"/>
      <w:marTop w:val="0"/>
      <w:marBottom w:val="0"/>
      <w:divBdr>
        <w:top w:val="none" w:sz="0" w:space="0" w:color="auto"/>
        <w:left w:val="none" w:sz="0" w:space="0" w:color="auto"/>
        <w:bottom w:val="none" w:sz="0" w:space="0" w:color="auto"/>
        <w:right w:val="none" w:sz="0" w:space="0" w:color="auto"/>
      </w:divBdr>
    </w:div>
    <w:div w:id="284627444">
      <w:bodyDiv w:val="1"/>
      <w:marLeft w:val="0"/>
      <w:marRight w:val="0"/>
      <w:marTop w:val="0"/>
      <w:marBottom w:val="0"/>
      <w:divBdr>
        <w:top w:val="none" w:sz="0" w:space="0" w:color="auto"/>
        <w:left w:val="none" w:sz="0" w:space="0" w:color="auto"/>
        <w:bottom w:val="none" w:sz="0" w:space="0" w:color="auto"/>
        <w:right w:val="none" w:sz="0" w:space="0" w:color="auto"/>
      </w:divBdr>
    </w:div>
    <w:div w:id="303319385">
      <w:bodyDiv w:val="1"/>
      <w:marLeft w:val="0"/>
      <w:marRight w:val="0"/>
      <w:marTop w:val="0"/>
      <w:marBottom w:val="0"/>
      <w:divBdr>
        <w:top w:val="none" w:sz="0" w:space="0" w:color="auto"/>
        <w:left w:val="none" w:sz="0" w:space="0" w:color="auto"/>
        <w:bottom w:val="none" w:sz="0" w:space="0" w:color="auto"/>
        <w:right w:val="none" w:sz="0" w:space="0" w:color="auto"/>
      </w:divBdr>
    </w:div>
    <w:div w:id="310453336">
      <w:bodyDiv w:val="1"/>
      <w:marLeft w:val="0"/>
      <w:marRight w:val="0"/>
      <w:marTop w:val="0"/>
      <w:marBottom w:val="0"/>
      <w:divBdr>
        <w:top w:val="none" w:sz="0" w:space="0" w:color="auto"/>
        <w:left w:val="none" w:sz="0" w:space="0" w:color="auto"/>
        <w:bottom w:val="none" w:sz="0" w:space="0" w:color="auto"/>
        <w:right w:val="none" w:sz="0" w:space="0" w:color="auto"/>
      </w:divBdr>
    </w:div>
    <w:div w:id="313795684">
      <w:bodyDiv w:val="1"/>
      <w:marLeft w:val="0"/>
      <w:marRight w:val="0"/>
      <w:marTop w:val="0"/>
      <w:marBottom w:val="0"/>
      <w:divBdr>
        <w:top w:val="none" w:sz="0" w:space="0" w:color="auto"/>
        <w:left w:val="none" w:sz="0" w:space="0" w:color="auto"/>
        <w:bottom w:val="none" w:sz="0" w:space="0" w:color="auto"/>
        <w:right w:val="none" w:sz="0" w:space="0" w:color="auto"/>
      </w:divBdr>
    </w:div>
    <w:div w:id="350911686">
      <w:bodyDiv w:val="1"/>
      <w:marLeft w:val="0"/>
      <w:marRight w:val="0"/>
      <w:marTop w:val="0"/>
      <w:marBottom w:val="0"/>
      <w:divBdr>
        <w:top w:val="none" w:sz="0" w:space="0" w:color="auto"/>
        <w:left w:val="none" w:sz="0" w:space="0" w:color="auto"/>
        <w:bottom w:val="none" w:sz="0" w:space="0" w:color="auto"/>
        <w:right w:val="none" w:sz="0" w:space="0" w:color="auto"/>
      </w:divBdr>
    </w:div>
    <w:div w:id="351299693">
      <w:bodyDiv w:val="1"/>
      <w:marLeft w:val="0"/>
      <w:marRight w:val="0"/>
      <w:marTop w:val="0"/>
      <w:marBottom w:val="0"/>
      <w:divBdr>
        <w:top w:val="none" w:sz="0" w:space="0" w:color="auto"/>
        <w:left w:val="none" w:sz="0" w:space="0" w:color="auto"/>
        <w:bottom w:val="none" w:sz="0" w:space="0" w:color="auto"/>
        <w:right w:val="none" w:sz="0" w:space="0" w:color="auto"/>
      </w:divBdr>
    </w:div>
    <w:div w:id="381826116">
      <w:bodyDiv w:val="1"/>
      <w:marLeft w:val="0"/>
      <w:marRight w:val="0"/>
      <w:marTop w:val="0"/>
      <w:marBottom w:val="0"/>
      <w:divBdr>
        <w:top w:val="none" w:sz="0" w:space="0" w:color="auto"/>
        <w:left w:val="none" w:sz="0" w:space="0" w:color="auto"/>
        <w:bottom w:val="none" w:sz="0" w:space="0" w:color="auto"/>
        <w:right w:val="none" w:sz="0" w:space="0" w:color="auto"/>
      </w:divBdr>
    </w:div>
    <w:div w:id="383022153">
      <w:bodyDiv w:val="1"/>
      <w:marLeft w:val="0"/>
      <w:marRight w:val="0"/>
      <w:marTop w:val="0"/>
      <w:marBottom w:val="0"/>
      <w:divBdr>
        <w:top w:val="none" w:sz="0" w:space="0" w:color="auto"/>
        <w:left w:val="none" w:sz="0" w:space="0" w:color="auto"/>
        <w:bottom w:val="none" w:sz="0" w:space="0" w:color="auto"/>
        <w:right w:val="none" w:sz="0" w:space="0" w:color="auto"/>
      </w:divBdr>
      <w:divsChild>
        <w:div w:id="1790079505">
          <w:marLeft w:val="0"/>
          <w:marRight w:val="0"/>
          <w:marTop w:val="0"/>
          <w:marBottom w:val="0"/>
          <w:divBdr>
            <w:top w:val="none" w:sz="0" w:space="0" w:color="auto"/>
            <w:left w:val="none" w:sz="0" w:space="0" w:color="auto"/>
            <w:bottom w:val="none" w:sz="0" w:space="0" w:color="auto"/>
            <w:right w:val="none" w:sz="0" w:space="0" w:color="auto"/>
          </w:divBdr>
          <w:divsChild>
            <w:div w:id="1500542954">
              <w:marLeft w:val="0"/>
              <w:marRight w:val="0"/>
              <w:marTop w:val="0"/>
              <w:marBottom w:val="0"/>
              <w:divBdr>
                <w:top w:val="none" w:sz="0" w:space="0" w:color="auto"/>
                <w:left w:val="none" w:sz="0" w:space="0" w:color="auto"/>
                <w:bottom w:val="none" w:sz="0" w:space="0" w:color="auto"/>
                <w:right w:val="none" w:sz="0" w:space="0" w:color="auto"/>
              </w:divBdr>
              <w:divsChild>
                <w:div w:id="118695327">
                  <w:marLeft w:val="0"/>
                  <w:marRight w:val="0"/>
                  <w:marTop w:val="0"/>
                  <w:marBottom w:val="0"/>
                  <w:divBdr>
                    <w:top w:val="none" w:sz="0" w:space="0" w:color="auto"/>
                    <w:left w:val="none" w:sz="0" w:space="0" w:color="auto"/>
                    <w:bottom w:val="none" w:sz="0" w:space="0" w:color="auto"/>
                    <w:right w:val="none" w:sz="0" w:space="0" w:color="auto"/>
                  </w:divBdr>
                  <w:divsChild>
                    <w:div w:id="1307659967">
                      <w:marLeft w:val="0"/>
                      <w:marRight w:val="0"/>
                      <w:marTop w:val="0"/>
                      <w:marBottom w:val="0"/>
                      <w:divBdr>
                        <w:top w:val="none" w:sz="0" w:space="0" w:color="auto"/>
                        <w:left w:val="none" w:sz="0" w:space="0" w:color="auto"/>
                        <w:bottom w:val="none" w:sz="0" w:space="0" w:color="auto"/>
                        <w:right w:val="none" w:sz="0" w:space="0" w:color="auto"/>
                      </w:divBdr>
                      <w:divsChild>
                        <w:div w:id="690955719">
                          <w:marLeft w:val="0"/>
                          <w:marRight w:val="0"/>
                          <w:marTop w:val="0"/>
                          <w:marBottom w:val="0"/>
                          <w:divBdr>
                            <w:top w:val="none" w:sz="0" w:space="0" w:color="auto"/>
                            <w:left w:val="none" w:sz="0" w:space="0" w:color="auto"/>
                            <w:bottom w:val="none" w:sz="0" w:space="0" w:color="auto"/>
                            <w:right w:val="none" w:sz="0" w:space="0" w:color="auto"/>
                          </w:divBdr>
                          <w:divsChild>
                            <w:div w:id="376705166">
                              <w:marLeft w:val="0"/>
                              <w:marRight w:val="0"/>
                              <w:marTop w:val="0"/>
                              <w:marBottom w:val="0"/>
                              <w:divBdr>
                                <w:top w:val="none" w:sz="0" w:space="0" w:color="auto"/>
                                <w:left w:val="none" w:sz="0" w:space="0" w:color="auto"/>
                                <w:bottom w:val="none" w:sz="0" w:space="0" w:color="auto"/>
                                <w:right w:val="none" w:sz="0" w:space="0" w:color="auto"/>
                              </w:divBdr>
                              <w:divsChild>
                                <w:div w:id="1484928451">
                                  <w:marLeft w:val="0"/>
                                  <w:marRight w:val="0"/>
                                  <w:marTop w:val="0"/>
                                  <w:marBottom w:val="0"/>
                                  <w:divBdr>
                                    <w:top w:val="none" w:sz="0" w:space="0" w:color="auto"/>
                                    <w:left w:val="none" w:sz="0" w:space="0" w:color="auto"/>
                                    <w:bottom w:val="none" w:sz="0" w:space="0" w:color="auto"/>
                                    <w:right w:val="none" w:sz="0" w:space="0" w:color="auto"/>
                                  </w:divBdr>
                                  <w:divsChild>
                                    <w:div w:id="663701655">
                                      <w:marLeft w:val="0"/>
                                      <w:marRight w:val="0"/>
                                      <w:marTop w:val="0"/>
                                      <w:marBottom w:val="0"/>
                                      <w:divBdr>
                                        <w:top w:val="none" w:sz="0" w:space="0" w:color="auto"/>
                                        <w:left w:val="none" w:sz="0" w:space="0" w:color="auto"/>
                                        <w:bottom w:val="none" w:sz="0" w:space="0" w:color="auto"/>
                                        <w:right w:val="none" w:sz="0" w:space="0" w:color="auto"/>
                                      </w:divBdr>
                                      <w:divsChild>
                                        <w:div w:id="2779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659104">
      <w:bodyDiv w:val="1"/>
      <w:marLeft w:val="0"/>
      <w:marRight w:val="0"/>
      <w:marTop w:val="0"/>
      <w:marBottom w:val="0"/>
      <w:divBdr>
        <w:top w:val="none" w:sz="0" w:space="0" w:color="auto"/>
        <w:left w:val="none" w:sz="0" w:space="0" w:color="auto"/>
        <w:bottom w:val="none" w:sz="0" w:space="0" w:color="auto"/>
        <w:right w:val="none" w:sz="0" w:space="0" w:color="auto"/>
      </w:divBdr>
    </w:div>
    <w:div w:id="418329300">
      <w:bodyDiv w:val="1"/>
      <w:marLeft w:val="0"/>
      <w:marRight w:val="0"/>
      <w:marTop w:val="0"/>
      <w:marBottom w:val="0"/>
      <w:divBdr>
        <w:top w:val="none" w:sz="0" w:space="0" w:color="auto"/>
        <w:left w:val="none" w:sz="0" w:space="0" w:color="auto"/>
        <w:bottom w:val="none" w:sz="0" w:space="0" w:color="auto"/>
        <w:right w:val="none" w:sz="0" w:space="0" w:color="auto"/>
      </w:divBdr>
      <w:divsChild>
        <w:div w:id="826482654">
          <w:marLeft w:val="0"/>
          <w:marRight w:val="0"/>
          <w:marTop w:val="0"/>
          <w:marBottom w:val="0"/>
          <w:divBdr>
            <w:top w:val="none" w:sz="0" w:space="0" w:color="auto"/>
            <w:left w:val="none" w:sz="0" w:space="0" w:color="auto"/>
            <w:bottom w:val="none" w:sz="0" w:space="0" w:color="auto"/>
            <w:right w:val="none" w:sz="0" w:space="0" w:color="auto"/>
          </w:divBdr>
          <w:divsChild>
            <w:div w:id="831142480">
              <w:marLeft w:val="0"/>
              <w:marRight w:val="0"/>
              <w:marTop w:val="0"/>
              <w:marBottom w:val="0"/>
              <w:divBdr>
                <w:top w:val="none" w:sz="0" w:space="0" w:color="auto"/>
                <w:left w:val="none" w:sz="0" w:space="0" w:color="auto"/>
                <w:bottom w:val="none" w:sz="0" w:space="0" w:color="auto"/>
                <w:right w:val="none" w:sz="0" w:space="0" w:color="auto"/>
              </w:divBdr>
              <w:divsChild>
                <w:div w:id="1934044948">
                  <w:marLeft w:val="0"/>
                  <w:marRight w:val="0"/>
                  <w:marTop w:val="0"/>
                  <w:marBottom w:val="0"/>
                  <w:divBdr>
                    <w:top w:val="none" w:sz="0" w:space="0" w:color="auto"/>
                    <w:left w:val="none" w:sz="0" w:space="0" w:color="auto"/>
                    <w:bottom w:val="none" w:sz="0" w:space="0" w:color="auto"/>
                    <w:right w:val="none" w:sz="0" w:space="0" w:color="auto"/>
                  </w:divBdr>
                  <w:divsChild>
                    <w:div w:id="1354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3021">
      <w:bodyDiv w:val="1"/>
      <w:marLeft w:val="0"/>
      <w:marRight w:val="0"/>
      <w:marTop w:val="0"/>
      <w:marBottom w:val="0"/>
      <w:divBdr>
        <w:top w:val="none" w:sz="0" w:space="0" w:color="auto"/>
        <w:left w:val="none" w:sz="0" w:space="0" w:color="auto"/>
        <w:bottom w:val="none" w:sz="0" w:space="0" w:color="auto"/>
        <w:right w:val="none" w:sz="0" w:space="0" w:color="auto"/>
      </w:divBdr>
    </w:div>
    <w:div w:id="436411788">
      <w:bodyDiv w:val="1"/>
      <w:marLeft w:val="0"/>
      <w:marRight w:val="0"/>
      <w:marTop w:val="0"/>
      <w:marBottom w:val="0"/>
      <w:divBdr>
        <w:top w:val="none" w:sz="0" w:space="0" w:color="auto"/>
        <w:left w:val="none" w:sz="0" w:space="0" w:color="auto"/>
        <w:bottom w:val="none" w:sz="0" w:space="0" w:color="auto"/>
        <w:right w:val="none" w:sz="0" w:space="0" w:color="auto"/>
      </w:divBdr>
      <w:divsChild>
        <w:div w:id="1354764519">
          <w:marLeft w:val="0"/>
          <w:marRight w:val="0"/>
          <w:marTop w:val="0"/>
          <w:marBottom w:val="0"/>
          <w:divBdr>
            <w:top w:val="single" w:sz="2" w:space="0" w:color="E3E3E3"/>
            <w:left w:val="single" w:sz="2" w:space="0" w:color="E3E3E3"/>
            <w:bottom w:val="single" w:sz="2" w:space="0" w:color="E3E3E3"/>
            <w:right w:val="single" w:sz="2" w:space="0" w:color="E3E3E3"/>
          </w:divBdr>
          <w:divsChild>
            <w:div w:id="251090445">
              <w:marLeft w:val="0"/>
              <w:marRight w:val="0"/>
              <w:marTop w:val="100"/>
              <w:marBottom w:val="100"/>
              <w:divBdr>
                <w:top w:val="single" w:sz="2" w:space="0" w:color="E3E3E3"/>
                <w:left w:val="single" w:sz="2" w:space="0" w:color="E3E3E3"/>
                <w:bottom w:val="single" w:sz="2" w:space="0" w:color="E3E3E3"/>
                <w:right w:val="single" w:sz="2" w:space="0" w:color="E3E3E3"/>
              </w:divBdr>
              <w:divsChild>
                <w:div w:id="665132364">
                  <w:marLeft w:val="0"/>
                  <w:marRight w:val="0"/>
                  <w:marTop w:val="0"/>
                  <w:marBottom w:val="0"/>
                  <w:divBdr>
                    <w:top w:val="single" w:sz="2" w:space="0" w:color="E3E3E3"/>
                    <w:left w:val="single" w:sz="2" w:space="0" w:color="E3E3E3"/>
                    <w:bottom w:val="single" w:sz="2" w:space="0" w:color="E3E3E3"/>
                    <w:right w:val="single" w:sz="2" w:space="0" w:color="E3E3E3"/>
                  </w:divBdr>
                  <w:divsChild>
                    <w:div w:id="1118573313">
                      <w:marLeft w:val="0"/>
                      <w:marRight w:val="0"/>
                      <w:marTop w:val="0"/>
                      <w:marBottom w:val="0"/>
                      <w:divBdr>
                        <w:top w:val="single" w:sz="2" w:space="0" w:color="E3E3E3"/>
                        <w:left w:val="single" w:sz="2" w:space="0" w:color="E3E3E3"/>
                        <w:bottom w:val="single" w:sz="2" w:space="0" w:color="E3E3E3"/>
                        <w:right w:val="single" w:sz="2" w:space="0" w:color="E3E3E3"/>
                      </w:divBdr>
                      <w:divsChild>
                        <w:div w:id="142352625">
                          <w:marLeft w:val="0"/>
                          <w:marRight w:val="0"/>
                          <w:marTop w:val="0"/>
                          <w:marBottom w:val="0"/>
                          <w:divBdr>
                            <w:top w:val="single" w:sz="2" w:space="0" w:color="E3E3E3"/>
                            <w:left w:val="single" w:sz="2" w:space="0" w:color="E3E3E3"/>
                            <w:bottom w:val="single" w:sz="2" w:space="0" w:color="E3E3E3"/>
                            <w:right w:val="single" w:sz="2" w:space="0" w:color="E3E3E3"/>
                          </w:divBdr>
                          <w:divsChild>
                            <w:div w:id="950018040">
                              <w:marLeft w:val="0"/>
                              <w:marRight w:val="0"/>
                              <w:marTop w:val="0"/>
                              <w:marBottom w:val="0"/>
                              <w:divBdr>
                                <w:top w:val="single" w:sz="2" w:space="0" w:color="E3E3E3"/>
                                <w:left w:val="single" w:sz="2" w:space="0" w:color="E3E3E3"/>
                                <w:bottom w:val="single" w:sz="2" w:space="0" w:color="E3E3E3"/>
                                <w:right w:val="single" w:sz="2" w:space="0" w:color="E3E3E3"/>
                              </w:divBdr>
                              <w:divsChild>
                                <w:div w:id="321275450">
                                  <w:marLeft w:val="0"/>
                                  <w:marRight w:val="0"/>
                                  <w:marTop w:val="0"/>
                                  <w:marBottom w:val="0"/>
                                  <w:divBdr>
                                    <w:top w:val="single" w:sz="2" w:space="0" w:color="E3E3E3"/>
                                    <w:left w:val="single" w:sz="2" w:space="0" w:color="E3E3E3"/>
                                    <w:bottom w:val="single" w:sz="2" w:space="0" w:color="E3E3E3"/>
                                    <w:right w:val="single" w:sz="2" w:space="0" w:color="E3E3E3"/>
                                  </w:divBdr>
                                  <w:divsChild>
                                    <w:div w:id="1130587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6288245">
          <w:marLeft w:val="0"/>
          <w:marRight w:val="0"/>
          <w:marTop w:val="0"/>
          <w:marBottom w:val="0"/>
          <w:divBdr>
            <w:top w:val="single" w:sz="2" w:space="0" w:color="E3E3E3"/>
            <w:left w:val="single" w:sz="2" w:space="0" w:color="E3E3E3"/>
            <w:bottom w:val="single" w:sz="2" w:space="0" w:color="E3E3E3"/>
            <w:right w:val="single" w:sz="2" w:space="0" w:color="E3E3E3"/>
          </w:divBdr>
          <w:divsChild>
            <w:div w:id="289945265">
              <w:marLeft w:val="0"/>
              <w:marRight w:val="0"/>
              <w:marTop w:val="100"/>
              <w:marBottom w:val="100"/>
              <w:divBdr>
                <w:top w:val="single" w:sz="2" w:space="0" w:color="E3E3E3"/>
                <w:left w:val="single" w:sz="2" w:space="0" w:color="E3E3E3"/>
                <w:bottom w:val="single" w:sz="2" w:space="0" w:color="E3E3E3"/>
                <w:right w:val="single" w:sz="2" w:space="0" w:color="E3E3E3"/>
              </w:divBdr>
              <w:divsChild>
                <w:div w:id="1510372017">
                  <w:marLeft w:val="0"/>
                  <w:marRight w:val="0"/>
                  <w:marTop w:val="0"/>
                  <w:marBottom w:val="0"/>
                  <w:divBdr>
                    <w:top w:val="single" w:sz="2" w:space="0" w:color="E3E3E3"/>
                    <w:left w:val="single" w:sz="2" w:space="0" w:color="E3E3E3"/>
                    <w:bottom w:val="single" w:sz="2" w:space="0" w:color="E3E3E3"/>
                    <w:right w:val="single" w:sz="2" w:space="0" w:color="E3E3E3"/>
                  </w:divBdr>
                  <w:divsChild>
                    <w:div w:id="2107843178">
                      <w:marLeft w:val="0"/>
                      <w:marRight w:val="0"/>
                      <w:marTop w:val="0"/>
                      <w:marBottom w:val="0"/>
                      <w:divBdr>
                        <w:top w:val="single" w:sz="2" w:space="0" w:color="E3E3E3"/>
                        <w:left w:val="single" w:sz="2" w:space="0" w:color="E3E3E3"/>
                        <w:bottom w:val="single" w:sz="2" w:space="0" w:color="E3E3E3"/>
                        <w:right w:val="single" w:sz="2" w:space="0" w:color="E3E3E3"/>
                      </w:divBdr>
                      <w:divsChild>
                        <w:div w:id="2056928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65577332">
      <w:bodyDiv w:val="1"/>
      <w:marLeft w:val="0"/>
      <w:marRight w:val="0"/>
      <w:marTop w:val="0"/>
      <w:marBottom w:val="0"/>
      <w:divBdr>
        <w:top w:val="none" w:sz="0" w:space="0" w:color="auto"/>
        <w:left w:val="none" w:sz="0" w:space="0" w:color="auto"/>
        <w:bottom w:val="none" w:sz="0" w:space="0" w:color="auto"/>
        <w:right w:val="none" w:sz="0" w:space="0" w:color="auto"/>
      </w:divBdr>
    </w:div>
    <w:div w:id="601450434">
      <w:bodyDiv w:val="1"/>
      <w:marLeft w:val="0"/>
      <w:marRight w:val="0"/>
      <w:marTop w:val="0"/>
      <w:marBottom w:val="0"/>
      <w:divBdr>
        <w:top w:val="none" w:sz="0" w:space="0" w:color="auto"/>
        <w:left w:val="none" w:sz="0" w:space="0" w:color="auto"/>
        <w:bottom w:val="none" w:sz="0" w:space="0" w:color="auto"/>
        <w:right w:val="none" w:sz="0" w:space="0" w:color="auto"/>
      </w:divBdr>
    </w:div>
    <w:div w:id="603268262">
      <w:bodyDiv w:val="1"/>
      <w:marLeft w:val="0"/>
      <w:marRight w:val="0"/>
      <w:marTop w:val="0"/>
      <w:marBottom w:val="0"/>
      <w:divBdr>
        <w:top w:val="none" w:sz="0" w:space="0" w:color="auto"/>
        <w:left w:val="none" w:sz="0" w:space="0" w:color="auto"/>
        <w:bottom w:val="none" w:sz="0" w:space="0" w:color="auto"/>
        <w:right w:val="none" w:sz="0" w:space="0" w:color="auto"/>
      </w:divBdr>
    </w:div>
    <w:div w:id="632978546">
      <w:bodyDiv w:val="1"/>
      <w:marLeft w:val="0"/>
      <w:marRight w:val="0"/>
      <w:marTop w:val="0"/>
      <w:marBottom w:val="0"/>
      <w:divBdr>
        <w:top w:val="none" w:sz="0" w:space="0" w:color="auto"/>
        <w:left w:val="none" w:sz="0" w:space="0" w:color="auto"/>
        <w:bottom w:val="none" w:sz="0" w:space="0" w:color="auto"/>
        <w:right w:val="none" w:sz="0" w:space="0" w:color="auto"/>
      </w:divBdr>
    </w:div>
    <w:div w:id="636104250">
      <w:bodyDiv w:val="1"/>
      <w:marLeft w:val="0"/>
      <w:marRight w:val="0"/>
      <w:marTop w:val="0"/>
      <w:marBottom w:val="0"/>
      <w:divBdr>
        <w:top w:val="none" w:sz="0" w:space="0" w:color="auto"/>
        <w:left w:val="none" w:sz="0" w:space="0" w:color="auto"/>
        <w:bottom w:val="none" w:sz="0" w:space="0" w:color="auto"/>
        <w:right w:val="none" w:sz="0" w:space="0" w:color="auto"/>
      </w:divBdr>
    </w:div>
    <w:div w:id="679160381">
      <w:bodyDiv w:val="1"/>
      <w:marLeft w:val="0"/>
      <w:marRight w:val="0"/>
      <w:marTop w:val="0"/>
      <w:marBottom w:val="0"/>
      <w:divBdr>
        <w:top w:val="none" w:sz="0" w:space="0" w:color="auto"/>
        <w:left w:val="none" w:sz="0" w:space="0" w:color="auto"/>
        <w:bottom w:val="none" w:sz="0" w:space="0" w:color="auto"/>
        <w:right w:val="none" w:sz="0" w:space="0" w:color="auto"/>
      </w:divBdr>
    </w:div>
    <w:div w:id="682361929">
      <w:bodyDiv w:val="1"/>
      <w:marLeft w:val="0"/>
      <w:marRight w:val="0"/>
      <w:marTop w:val="0"/>
      <w:marBottom w:val="0"/>
      <w:divBdr>
        <w:top w:val="none" w:sz="0" w:space="0" w:color="auto"/>
        <w:left w:val="none" w:sz="0" w:space="0" w:color="auto"/>
        <w:bottom w:val="none" w:sz="0" w:space="0" w:color="auto"/>
        <w:right w:val="none" w:sz="0" w:space="0" w:color="auto"/>
      </w:divBdr>
      <w:divsChild>
        <w:div w:id="1853101472">
          <w:marLeft w:val="0"/>
          <w:marRight w:val="0"/>
          <w:marTop w:val="0"/>
          <w:marBottom w:val="0"/>
          <w:divBdr>
            <w:top w:val="none" w:sz="0" w:space="0" w:color="auto"/>
            <w:left w:val="none" w:sz="0" w:space="0" w:color="auto"/>
            <w:bottom w:val="none" w:sz="0" w:space="0" w:color="auto"/>
            <w:right w:val="none" w:sz="0" w:space="0" w:color="auto"/>
          </w:divBdr>
          <w:divsChild>
            <w:div w:id="2025205743">
              <w:marLeft w:val="0"/>
              <w:marRight w:val="0"/>
              <w:marTop w:val="0"/>
              <w:marBottom w:val="0"/>
              <w:divBdr>
                <w:top w:val="none" w:sz="0" w:space="0" w:color="auto"/>
                <w:left w:val="none" w:sz="0" w:space="0" w:color="auto"/>
                <w:bottom w:val="none" w:sz="0" w:space="0" w:color="auto"/>
                <w:right w:val="none" w:sz="0" w:space="0" w:color="auto"/>
              </w:divBdr>
              <w:divsChild>
                <w:div w:id="708839691">
                  <w:marLeft w:val="0"/>
                  <w:marRight w:val="0"/>
                  <w:marTop w:val="0"/>
                  <w:marBottom w:val="0"/>
                  <w:divBdr>
                    <w:top w:val="none" w:sz="0" w:space="0" w:color="auto"/>
                    <w:left w:val="none" w:sz="0" w:space="0" w:color="auto"/>
                    <w:bottom w:val="none" w:sz="0" w:space="0" w:color="auto"/>
                    <w:right w:val="none" w:sz="0" w:space="0" w:color="auto"/>
                  </w:divBdr>
                  <w:divsChild>
                    <w:div w:id="1471053026">
                      <w:marLeft w:val="0"/>
                      <w:marRight w:val="0"/>
                      <w:marTop w:val="0"/>
                      <w:marBottom w:val="0"/>
                      <w:divBdr>
                        <w:top w:val="none" w:sz="0" w:space="0" w:color="auto"/>
                        <w:left w:val="none" w:sz="0" w:space="0" w:color="auto"/>
                        <w:bottom w:val="none" w:sz="0" w:space="0" w:color="auto"/>
                        <w:right w:val="none" w:sz="0" w:space="0" w:color="auto"/>
                      </w:divBdr>
                      <w:divsChild>
                        <w:div w:id="1093161748">
                          <w:marLeft w:val="0"/>
                          <w:marRight w:val="0"/>
                          <w:marTop w:val="0"/>
                          <w:marBottom w:val="0"/>
                          <w:divBdr>
                            <w:top w:val="none" w:sz="0" w:space="0" w:color="auto"/>
                            <w:left w:val="none" w:sz="0" w:space="0" w:color="auto"/>
                            <w:bottom w:val="none" w:sz="0" w:space="0" w:color="auto"/>
                            <w:right w:val="none" w:sz="0" w:space="0" w:color="auto"/>
                          </w:divBdr>
                          <w:divsChild>
                            <w:div w:id="588201666">
                              <w:marLeft w:val="0"/>
                              <w:marRight w:val="0"/>
                              <w:marTop w:val="0"/>
                              <w:marBottom w:val="0"/>
                              <w:divBdr>
                                <w:top w:val="none" w:sz="0" w:space="0" w:color="auto"/>
                                <w:left w:val="none" w:sz="0" w:space="0" w:color="auto"/>
                                <w:bottom w:val="none" w:sz="0" w:space="0" w:color="auto"/>
                                <w:right w:val="none" w:sz="0" w:space="0" w:color="auto"/>
                              </w:divBdr>
                              <w:divsChild>
                                <w:div w:id="2066294754">
                                  <w:marLeft w:val="0"/>
                                  <w:marRight w:val="0"/>
                                  <w:marTop w:val="0"/>
                                  <w:marBottom w:val="0"/>
                                  <w:divBdr>
                                    <w:top w:val="none" w:sz="0" w:space="0" w:color="auto"/>
                                    <w:left w:val="none" w:sz="0" w:space="0" w:color="auto"/>
                                    <w:bottom w:val="none" w:sz="0" w:space="0" w:color="auto"/>
                                    <w:right w:val="none" w:sz="0" w:space="0" w:color="auto"/>
                                  </w:divBdr>
                                  <w:divsChild>
                                    <w:div w:id="1415669263">
                                      <w:marLeft w:val="0"/>
                                      <w:marRight w:val="0"/>
                                      <w:marTop w:val="0"/>
                                      <w:marBottom w:val="0"/>
                                      <w:divBdr>
                                        <w:top w:val="none" w:sz="0" w:space="0" w:color="auto"/>
                                        <w:left w:val="none" w:sz="0" w:space="0" w:color="auto"/>
                                        <w:bottom w:val="none" w:sz="0" w:space="0" w:color="auto"/>
                                        <w:right w:val="none" w:sz="0" w:space="0" w:color="auto"/>
                                      </w:divBdr>
                                      <w:divsChild>
                                        <w:div w:id="563295822">
                                          <w:marLeft w:val="0"/>
                                          <w:marRight w:val="0"/>
                                          <w:marTop w:val="0"/>
                                          <w:marBottom w:val="0"/>
                                          <w:divBdr>
                                            <w:top w:val="none" w:sz="0" w:space="0" w:color="auto"/>
                                            <w:left w:val="none" w:sz="0" w:space="0" w:color="auto"/>
                                            <w:bottom w:val="none" w:sz="0" w:space="0" w:color="auto"/>
                                            <w:right w:val="none" w:sz="0" w:space="0" w:color="auto"/>
                                          </w:divBdr>
                                          <w:divsChild>
                                            <w:div w:id="20629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519378">
      <w:bodyDiv w:val="1"/>
      <w:marLeft w:val="0"/>
      <w:marRight w:val="0"/>
      <w:marTop w:val="0"/>
      <w:marBottom w:val="0"/>
      <w:divBdr>
        <w:top w:val="none" w:sz="0" w:space="0" w:color="auto"/>
        <w:left w:val="none" w:sz="0" w:space="0" w:color="auto"/>
        <w:bottom w:val="none" w:sz="0" w:space="0" w:color="auto"/>
        <w:right w:val="none" w:sz="0" w:space="0" w:color="auto"/>
      </w:divBdr>
    </w:div>
    <w:div w:id="691763580">
      <w:bodyDiv w:val="1"/>
      <w:marLeft w:val="0"/>
      <w:marRight w:val="0"/>
      <w:marTop w:val="0"/>
      <w:marBottom w:val="0"/>
      <w:divBdr>
        <w:top w:val="none" w:sz="0" w:space="0" w:color="auto"/>
        <w:left w:val="none" w:sz="0" w:space="0" w:color="auto"/>
        <w:bottom w:val="none" w:sz="0" w:space="0" w:color="auto"/>
        <w:right w:val="none" w:sz="0" w:space="0" w:color="auto"/>
      </w:divBdr>
    </w:div>
    <w:div w:id="70656854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42">
          <w:marLeft w:val="0"/>
          <w:marRight w:val="0"/>
          <w:marTop w:val="0"/>
          <w:marBottom w:val="0"/>
          <w:divBdr>
            <w:top w:val="none" w:sz="0" w:space="0" w:color="auto"/>
            <w:left w:val="none" w:sz="0" w:space="0" w:color="auto"/>
            <w:bottom w:val="none" w:sz="0" w:space="0" w:color="auto"/>
            <w:right w:val="none" w:sz="0" w:space="0" w:color="auto"/>
          </w:divBdr>
        </w:div>
        <w:div w:id="35088175">
          <w:marLeft w:val="0"/>
          <w:marRight w:val="0"/>
          <w:marTop w:val="0"/>
          <w:marBottom w:val="0"/>
          <w:divBdr>
            <w:top w:val="none" w:sz="0" w:space="0" w:color="auto"/>
            <w:left w:val="none" w:sz="0" w:space="0" w:color="auto"/>
            <w:bottom w:val="none" w:sz="0" w:space="0" w:color="auto"/>
            <w:right w:val="none" w:sz="0" w:space="0" w:color="auto"/>
          </w:divBdr>
        </w:div>
      </w:divsChild>
    </w:div>
    <w:div w:id="706610248">
      <w:bodyDiv w:val="1"/>
      <w:marLeft w:val="0"/>
      <w:marRight w:val="0"/>
      <w:marTop w:val="0"/>
      <w:marBottom w:val="0"/>
      <w:divBdr>
        <w:top w:val="none" w:sz="0" w:space="0" w:color="auto"/>
        <w:left w:val="none" w:sz="0" w:space="0" w:color="auto"/>
        <w:bottom w:val="none" w:sz="0" w:space="0" w:color="auto"/>
        <w:right w:val="none" w:sz="0" w:space="0" w:color="auto"/>
      </w:divBdr>
    </w:div>
    <w:div w:id="723719741">
      <w:bodyDiv w:val="1"/>
      <w:marLeft w:val="0"/>
      <w:marRight w:val="0"/>
      <w:marTop w:val="0"/>
      <w:marBottom w:val="0"/>
      <w:divBdr>
        <w:top w:val="none" w:sz="0" w:space="0" w:color="auto"/>
        <w:left w:val="none" w:sz="0" w:space="0" w:color="auto"/>
        <w:bottom w:val="none" w:sz="0" w:space="0" w:color="auto"/>
        <w:right w:val="none" w:sz="0" w:space="0" w:color="auto"/>
      </w:divBdr>
    </w:div>
    <w:div w:id="782963390">
      <w:bodyDiv w:val="1"/>
      <w:marLeft w:val="0"/>
      <w:marRight w:val="0"/>
      <w:marTop w:val="0"/>
      <w:marBottom w:val="0"/>
      <w:divBdr>
        <w:top w:val="none" w:sz="0" w:space="0" w:color="auto"/>
        <w:left w:val="none" w:sz="0" w:space="0" w:color="auto"/>
        <w:bottom w:val="none" w:sz="0" w:space="0" w:color="auto"/>
        <w:right w:val="none" w:sz="0" w:space="0" w:color="auto"/>
      </w:divBdr>
    </w:div>
    <w:div w:id="792015874">
      <w:bodyDiv w:val="1"/>
      <w:marLeft w:val="0"/>
      <w:marRight w:val="0"/>
      <w:marTop w:val="0"/>
      <w:marBottom w:val="0"/>
      <w:divBdr>
        <w:top w:val="none" w:sz="0" w:space="0" w:color="auto"/>
        <w:left w:val="none" w:sz="0" w:space="0" w:color="auto"/>
        <w:bottom w:val="none" w:sz="0" w:space="0" w:color="auto"/>
        <w:right w:val="none" w:sz="0" w:space="0" w:color="auto"/>
      </w:divBdr>
      <w:divsChild>
        <w:div w:id="498156400">
          <w:marLeft w:val="0"/>
          <w:marRight w:val="0"/>
          <w:marTop w:val="0"/>
          <w:marBottom w:val="0"/>
          <w:divBdr>
            <w:top w:val="none" w:sz="0" w:space="0" w:color="auto"/>
            <w:left w:val="none" w:sz="0" w:space="0" w:color="auto"/>
            <w:bottom w:val="none" w:sz="0" w:space="0" w:color="auto"/>
            <w:right w:val="none" w:sz="0" w:space="0" w:color="auto"/>
          </w:divBdr>
          <w:divsChild>
            <w:div w:id="1352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2425">
      <w:bodyDiv w:val="1"/>
      <w:marLeft w:val="0"/>
      <w:marRight w:val="0"/>
      <w:marTop w:val="0"/>
      <w:marBottom w:val="0"/>
      <w:divBdr>
        <w:top w:val="none" w:sz="0" w:space="0" w:color="auto"/>
        <w:left w:val="none" w:sz="0" w:space="0" w:color="auto"/>
        <w:bottom w:val="none" w:sz="0" w:space="0" w:color="auto"/>
        <w:right w:val="none" w:sz="0" w:space="0" w:color="auto"/>
      </w:divBdr>
    </w:div>
    <w:div w:id="816186968">
      <w:bodyDiv w:val="1"/>
      <w:marLeft w:val="0"/>
      <w:marRight w:val="0"/>
      <w:marTop w:val="0"/>
      <w:marBottom w:val="0"/>
      <w:divBdr>
        <w:top w:val="none" w:sz="0" w:space="0" w:color="auto"/>
        <w:left w:val="none" w:sz="0" w:space="0" w:color="auto"/>
        <w:bottom w:val="none" w:sz="0" w:space="0" w:color="auto"/>
        <w:right w:val="none" w:sz="0" w:space="0" w:color="auto"/>
      </w:divBdr>
    </w:div>
    <w:div w:id="856696480">
      <w:bodyDiv w:val="1"/>
      <w:marLeft w:val="0"/>
      <w:marRight w:val="0"/>
      <w:marTop w:val="0"/>
      <w:marBottom w:val="0"/>
      <w:divBdr>
        <w:top w:val="none" w:sz="0" w:space="0" w:color="auto"/>
        <w:left w:val="none" w:sz="0" w:space="0" w:color="auto"/>
        <w:bottom w:val="none" w:sz="0" w:space="0" w:color="auto"/>
        <w:right w:val="none" w:sz="0" w:space="0" w:color="auto"/>
      </w:divBdr>
    </w:div>
    <w:div w:id="861632586">
      <w:bodyDiv w:val="1"/>
      <w:marLeft w:val="0"/>
      <w:marRight w:val="0"/>
      <w:marTop w:val="0"/>
      <w:marBottom w:val="0"/>
      <w:divBdr>
        <w:top w:val="none" w:sz="0" w:space="0" w:color="auto"/>
        <w:left w:val="none" w:sz="0" w:space="0" w:color="auto"/>
        <w:bottom w:val="none" w:sz="0" w:space="0" w:color="auto"/>
        <w:right w:val="none" w:sz="0" w:space="0" w:color="auto"/>
      </w:divBdr>
    </w:div>
    <w:div w:id="870532896">
      <w:bodyDiv w:val="1"/>
      <w:marLeft w:val="0"/>
      <w:marRight w:val="0"/>
      <w:marTop w:val="0"/>
      <w:marBottom w:val="0"/>
      <w:divBdr>
        <w:top w:val="none" w:sz="0" w:space="0" w:color="auto"/>
        <w:left w:val="none" w:sz="0" w:space="0" w:color="auto"/>
        <w:bottom w:val="none" w:sz="0" w:space="0" w:color="auto"/>
        <w:right w:val="none" w:sz="0" w:space="0" w:color="auto"/>
      </w:divBdr>
    </w:div>
    <w:div w:id="889802691">
      <w:bodyDiv w:val="1"/>
      <w:marLeft w:val="0"/>
      <w:marRight w:val="0"/>
      <w:marTop w:val="0"/>
      <w:marBottom w:val="0"/>
      <w:divBdr>
        <w:top w:val="none" w:sz="0" w:space="0" w:color="auto"/>
        <w:left w:val="none" w:sz="0" w:space="0" w:color="auto"/>
        <w:bottom w:val="none" w:sz="0" w:space="0" w:color="auto"/>
        <w:right w:val="none" w:sz="0" w:space="0" w:color="auto"/>
      </w:divBdr>
    </w:div>
    <w:div w:id="912423381">
      <w:bodyDiv w:val="1"/>
      <w:marLeft w:val="0"/>
      <w:marRight w:val="0"/>
      <w:marTop w:val="0"/>
      <w:marBottom w:val="0"/>
      <w:divBdr>
        <w:top w:val="none" w:sz="0" w:space="0" w:color="auto"/>
        <w:left w:val="none" w:sz="0" w:space="0" w:color="auto"/>
        <w:bottom w:val="none" w:sz="0" w:space="0" w:color="auto"/>
        <w:right w:val="none" w:sz="0" w:space="0" w:color="auto"/>
      </w:divBdr>
    </w:div>
    <w:div w:id="915745522">
      <w:bodyDiv w:val="1"/>
      <w:marLeft w:val="0"/>
      <w:marRight w:val="0"/>
      <w:marTop w:val="0"/>
      <w:marBottom w:val="0"/>
      <w:divBdr>
        <w:top w:val="none" w:sz="0" w:space="0" w:color="auto"/>
        <w:left w:val="none" w:sz="0" w:space="0" w:color="auto"/>
        <w:bottom w:val="none" w:sz="0" w:space="0" w:color="auto"/>
        <w:right w:val="none" w:sz="0" w:space="0" w:color="auto"/>
      </w:divBdr>
    </w:div>
    <w:div w:id="953830932">
      <w:bodyDiv w:val="1"/>
      <w:marLeft w:val="0"/>
      <w:marRight w:val="0"/>
      <w:marTop w:val="0"/>
      <w:marBottom w:val="0"/>
      <w:divBdr>
        <w:top w:val="none" w:sz="0" w:space="0" w:color="auto"/>
        <w:left w:val="none" w:sz="0" w:space="0" w:color="auto"/>
        <w:bottom w:val="none" w:sz="0" w:space="0" w:color="auto"/>
        <w:right w:val="none" w:sz="0" w:space="0" w:color="auto"/>
      </w:divBdr>
    </w:div>
    <w:div w:id="973145596">
      <w:bodyDiv w:val="1"/>
      <w:marLeft w:val="0"/>
      <w:marRight w:val="0"/>
      <w:marTop w:val="0"/>
      <w:marBottom w:val="0"/>
      <w:divBdr>
        <w:top w:val="none" w:sz="0" w:space="0" w:color="auto"/>
        <w:left w:val="none" w:sz="0" w:space="0" w:color="auto"/>
        <w:bottom w:val="none" w:sz="0" w:space="0" w:color="auto"/>
        <w:right w:val="none" w:sz="0" w:space="0" w:color="auto"/>
      </w:divBdr>
    </w:div>
    <w:div w:id="1025789279">
      <w:bodyDiv w:val="1"/>
      <w:marLeft w:val="0"/>
      <w:marRight w:val="0"/>
      <w:marTop w:val="0"/>
      <w:marBottom w:val="0"/>
      <w:divBdr>
        <w:top w:val="none" w:sz="0" w:space="0" w:color="auto"/>
        <w:left w:val="none" w:sz="0" w:space="0" w:color="auto"/>
        <w:bottom w:val="none" w:sz="0" w:space="0" w:color="auto"/>
        <w:right w:val="none" w:sz="0" w:space="0" w:color="auto"/>
      </w:divBdr>
    </w:div>
    <w:div w:id="1148202058">
      <w:bodyDiv w:val="1"/>
      <w:marLeft w:val="0"/>
      <w:marRight w:val="0"/>
      <w:marTop w:val="0"/>
      <w:marBottom w:val="0"/>
      <w:divBdr>
        <w:top w:val="none" w:sz="0" w:space="0" w:color="auto"/>
        <w:left w:val="none" w:sz="0" w:space="0" w:color="auto"/>
        <w:bottom w:val="none" w:sz="0" w:space="0" w:color="auto"/>
        <w:right w:val="none" w:sz="0" w:space="0" w:color="auto"/>
      </w:divBdr>
    </w:div>
    <w:div w:id="1179350118">
      <w:bodyDiv w:val="1"/>
      <w:marLeft w:val="0"/>
      <w:marRight w:val="0"/>
      <w:marTop w:val="0"/>
      <w:marBottom w:val="0"/>
      <w:divBdr>
        <w:top w:val="none" w:sz="0" w:space="0" w:color="auto"/>
        <w:left w:val="none" w:sz="0" w:space="0" w:color="auto"/>
        <w:bottom w:val="none" w:sz="0" w:space="0" w:color="auto"/>
        <w:right w:val="none" w:sz="0" w:space="0" w:color="auto"/>
      </w:divBdr>
    </w:div>
    <w:div w:id="1197306749">
      <w:bodyDiv w:val="1"/>
      <w:marLeft w:val="0"/>
      <w:marRight w:val="0"/>
      <w:marTop w:val="0"/>
      <w:marBottom w:val="0"/>
      <w:divBdr>
        <w:top w:val="none" w:sz="0" w:space="0" w:color="auto"/>
        <w:left w:val="none" w:sz="0" w:space="0" w:color="auto"/>
        <w:bottom w:val="none" w:sz="0" w:space="0" w:color="auto"/>
        <w:right w:val="none" w:sz="0" w:space="0" w:color="auto"/>
      </w:divBdr>
    </w:div>
    <w:div w:id="1227375897">
      <w:bodyDiv w:val="1"/>
      <w:marLeft w:val="0"/>
      <w:marRight w:val="0"/>
      <w:marTop w:val="0"/>
      <w:marBottom w:val="0"/>
      <w:divBdr>
        <w:top w:val="none" w:sz="0" w:space="0" w:color="auto"/>
        <w:left w:val="none" w:sz="0" w:space="0" w:color="auto"/>
        <w:bottom w:val="none" w:sz="0" w:space="0" w:color="auto"/>
        <w:right w:val="none" w:sz="0" w:space="0" w:color="auto"/>
      </w:divBdr>
    </w:div>
    <w:div w:id="1283344643">
      <w:bodyDiv w:val="1"/>
      <w:marLeft w:val="0"/>
      <w:marRight w:val="0"/>
      <w:marTop w:val="0"/>
      <w:marBottom w:val="0"/>
      <w:divBdr>
        <w:top w:val="none" w:sz="0" w:space="0" w:color="auto"/>
        <w:left w:val="none" w:sz="0" w:space="0" w:color="auto"/>
        <w:bottom w:val="none" w:sz="0" w:space="0" w:color="auto"/>
        <w:right w:val="none" w:sz="0" w:space="0" w:color="auto"/>
      </w:divBdr>
    </w:div>
    <w:div w:id="1301768655">
      <w:bodyDiv w:val="1"/>
      <w:marLeft w:val="0"/>
      <w:marRight w:val="0"/>
      <w:marTop w:val="0"/>
      <w:marBottom w:val="0"/>
      <w:divBdr>
        <w:top w:val="none" w:sz="0" w:space="0" w:color="auto"/>
        <w:left w:val="none" w:sz="0" w:space="0" w:color="auto"/>
        <w:bottom w:val="none" w:sz="0" w:space="0" w:color="auto"/>
        <w:right w:val="none" w:sz="0" w:space="0" w:color="auto"/>
      </w:divBdr>
    </w:div>
    <w:div w:id="1304967789">
      <w:bodyDiv w:val="1"/>
      <w:marLeft w:val="0"/>
      <w:marRight w:val="0"/>
      <w:marTop w:val="0"/>
      <w:marBottom w:val="0"/>
      <w:divBdr>
        <w:top w:val="none" w:sz="0" w:space="0" w:color="auto"/>
        <w:left w:val="none" w:sz="0" w:space="0" w:color="auto"/>
        <w:bottom w:val="none" w:sz="0" w:space="0" w:color="auto"/>
        <w:right w:val="none" w:sz="0" w:space="0" w:color="auto"/>
      </w:divBdr>
    </w:div>
    <w:div w:id="1307934016">
      <w:bodyDiv w:val="1"/>
      <w:marLeft w:val="0"/>
      <w:marRight w:val="0"/>
      <w:marTop w:val="0"/>
      <w:marBottom w:val="0"/>
      <w:divBdr>
        <w:top w:val="none" w:sz="0" w:space="0" w:color="auto"/>
        <w:left w:val="none" w:sz="0" w:space="0" w:color="auto"/>
        <w:bottom w:val="none" w:sz="0" w:space="0" w:color="auto"/>
        <w:right w:val="none" w:sz="0" w:space="0" w:color="auto"/>
      </w:divBdr>
    </w:div>
    <w:div w:id="1314531540">
      <w:bodyDiv w:val="1"/>
      <w:marLeft w:val="0"/>
      <w:marRight w:val="0"/>
      <w:marTop w:val="0"/>
      <w:marBottom w:val="0"/>
      <w:divBdr>
        <w:top w:val="none" w:sz="0" w:space="0" w:color="auto"/>
        <w:left w:val="none" w:sz="0" w:space="0" w:color="auto"/>
        <w:bottom w:val="none" w:sz="0" w:space="0" w:color="auto"/>
        <w:right w:val="none" w:sz="0" w:space="0" w:color="auto"/>
      </w:divBdr>
    </w:div>
    <w:div w:id="1335373576">
      <w:bodyDiv w:val="1"/>
      <w:marLeft w:val="0"/>
      <w:marRight w:val="0"/>
      <w:marTop w:val="0"/>
      <w:marBottom w:val="0"/>
      <w:divBdr>
        <w:top w:val="none" w:sz="0" w:space="0" w:color="auto"/>
        <w:left w:val="none" w:sz="0" w:space="0" w:color="auto"/>
        <w:bottom w:val="none" w:sz="0" w:space="0" w:color="auto"/>
        <w:right w:val="none" w:sz="0" w:space="0" w:color="auto"/>
      </w:divBdr>
    </w:div>
    <w:div w:id="1432240322">
      <w:bodyDiv w:val="1"/>
      <w:marLeft w:val="0"/>
      <w:marRight w:val="0"/>
      <w:marTop w:val="0"/>
      <w:marBottom w:val="0"/>
      <w:divBdr>
        <w:top w:val="none" w:sz="0" w:space="0" w:color="auto"/>
        <w:left w:val="none" w:sz="0" w:space="0" w:color="auto"/>
        <w:bottom w:val="none" w:sz="0" w:space="0" w:color="auto"/>
        <w:right w:val="none" w:sz="0" w:space="0" w:color="auto"/>
      </w:divBdr>
    </w:div>
    <w:div w:id="1452674648">
      <w:bodyDiv w:val="1"/>
      <w:marLeft w:val="0"/>
      <w:marRight w:val="0"/>
      <w:marTop w:val="0"/>
      <w:marBottom w:val="0"/>
      <w:divBdr>
        <w:top w:val="none" w:sz="0" w:space="0" w:color="auto"/>
        <w:left w:val="none" w:sz="0" w:space="0" w:color="auto"/>
        <w:bottom w:val="none" w:sz="0" w:space="0" w:color="auto"/>
        <w:right w:val="none" w:sz="0" w:space="0" w:color="auto"/>
      </w:divBdr>
    </w:div>
    <w:div w:id="1480608026">
      <w:bodyDiv w:val="1"/>
      <w:marLeft w:val="0"/>
      <w:marRight w:val="0"/>
      <w:marTop w:val="0"/>
      <w:marBottom w:val="0"/>
      <w:divBdr>
        <w:top w:val="none" w:sz="0" w:space="0" w:color="auto"/>
        <w:left w:val="none" w:sz="0" w:space="0" w:color="auto"/>
        <w:bottom w:val="none" w:sz="0" w:space="0" w:color="auto"/>
        <w:right w:val="none" w:sz="0" w:space="0" w:color="auto"/>
      </w:divBdr>
    </w:div>
    <w:div w:id="1498688890">
      <w:bodyDiv w:val="1"/>
      <w:marLeft w:val="0"/>
      <w:marRight w:val="0"/>
      <w:marTop w:val="0"/>
      <w:marBottom w:val="0"/>
      <w:divBdr>
        <w:top w:val="none" w:sz="0" w:space="0" w:color="auto"/>
        <w:left w:val="none" w:sz="0" w:space="0" w:color="auto"/>
        <w:bottom w:val="none" w:sz="0" w:space="0" w:color="auto"/>
        <w:right w:val="none" w:sz="0" w:space="0" w:color="auto"/>
      </w:divBdr>
    </w:div>
    <w:div w:id="1505432663">
      <w:bodyDiv w:val="1"/>
      <w:marLeft w:val="0"/>
      <w:marRight w:val="0"/>
      <w:marTop w:val="0"/>
      <w:marBottom w:val="0"/>
      <w:divBdr>
        <w:top w:val="none" w:sz="0" w:space="0" w:color="auto"/>
        <w:left w:val="none" w:sz="0" w:space="0" w:color="auto"/>
        <w:bottom w:val="none" w:sz="0" w:space="0" w:color="auto"/>
        <w:right w:val="none" w:sz="0" w:space="0" w:color="auto"/>
      </w:divBdr>
    </w:div>
    <w:div w:id="1512601895">
      <w:bodyDiv w:val="1"/>
      <w:marLeft w:val="0"/>
      <w:marRight w:val="0"/>
      <w:marTop w:val="0"/>
      <w:marBottom w:val="0"/>
      <w:divBdr>
        <w:top w:val="none" w:sz="0" w:space="0" w:color="auto"/>
        <w:left w:val="none" w:sz="0" w:space="0" w:color="auto"/>
        <w:bottom w:val="none" w:sz="0" w:space="0" w:color="auto"/>
        <w:right w:val="none" w:sz="0" w:space="0" w:color="auto"/>
      </w:divBdr>
    </w:div>
    <w:div w:id="1562132899">
      <w:bodyDiv w:val="1"/>
      <w:marLeft w:val="0"/>
      <w:marRight w:val="0"/>
      <w:marTop w:val="0"/>
      <w:marBottom w:val="0"/>
      <w:divBdr>
        <w:top w:val="none" w:sz="0" w:space="0" w:color="auto"/>
        <w:left w:val="none" w:sz="0" w:space="0" w:color="auto"/>
        <w:bottom w:val="none" w:sz="0" w:space="0" w:color="auto"/>
        <w:right w:val="none" w:sz="0" w:space="0" w:color="auto"/>
      </w:divBdr>
    </w:div>
    <w:div w:id="1573782573">
      <w:bodyDiv w:val="1"/>
      <w:marLeft w:val="0"/>
      <w:marRight w:val="0"/>
      <w:marTop w:val="0"/>
      <w:marBottom w:val="0"/>
      <w:divBdr>
        <w:top w:val="none" w:sz="0" w:space="0" w:color="auto"/>
        <w:left w:val="none" w:sz="0" w:space="0" w:color="auto"/>
        <w:bottom w:val="none" w:sz="0" w:space="0" w:color="auto"/>
        <w:right w:val="none" w:sz="0" w:space="0" w:color="auto"/>
      </w:divBdr>
    </w:div>
    <w:div w:id="1715227244">
      <w:bodyDiv w:val="1"/>
      <w:marLeft w:val="0"/>
      <w:marRight w:val="0"/>
      <w:marTop w:val="0"/>
      <w:marBottom w:val="0"/>
      <w:divBdr>
        <w:top w:val="none" w:sz="0" w:space="0" w:color="auto"/>
        <w:left w:val="none" w:sz="0" w:space="0" w:color="auto"/>
        <w:bottom w:val="none" w:sz="0" w:space="0" w:color="auto"/>
        <w:right w:val="none" w:sz="0" w:space="0" w:color="auto"/>
      </w:divBdr>
    </w:div>
    <w:div w:id="1723019821">
      <w:bodyDiv w:val="1"/>
      <w:marLeft w:val="0"/>
      <w:marRight w:val="0"/>
      <w:marTop w:val="0"/>
      <w:marBottom w:val="0"/>
      <w:divBdr>
        <w:top w:val="none" w:sz="0" w:space="0" w:color="auto"/>
        <w:left w:val="none" w:sz="0" w:space="0" w:color="auto"/>
        <w:bottom w:val="none" w:sz="0" w:space="0" w:color="auto"/>
        <w:right w:val="none" w:sz="0" w:space="0" w:color="auto"/>
      </w:divBdr>
    </w:div>
    <w:div w:id="1762215261">
      <w:bodyDiv w:val="1"/>
      <w:marLeft w:val="0"/>
      <w:marRight w:val="0"/>
      <w:marTop w:val="0"/>
      <w:marBottom w:val="0"/>
      <w:divBdr>
        <w:top w:val="none" w:sz="0" w:space="0" w:color="auto"/>
        <w:left w:val="none" w:sz="0" w:space="0" w:color="auto"/>
        <w:bottom w:val="none" w:sz="0" w:space="0" w:color="auto"/>
        <w:right w:val="none" w:sz="0" w:space="0" w:color="auto"/>
      </w:divBdr>
    </w:div>
    <w:div w:id="1764185042">
      <w:bodyDiv w:val="1"/>
      <w:marLeft w:val="0"/>
      <w:marRight w:val="0"/>
      <w:marTop w:val="0"/>
      <w:marBottom w:val="0"/>
      <w:divBdr>
        <w:top w:val="none" w:sz="0" w:space="0" w:color="auto"/>
        <w:left w:val="none" w:sz="0" w:space="0" w:color="auto"/>
        <w:bottom w:val="none" w:sz="0" w:space="0" w:color="auto"/>
        <w:right w:val="none" w:sz="0" w:space="0" w:color="auto"/>
      </w:divBdr>
      <w:divsChild>
        <w:div w:id="1437214946">
          <w:marLeft w:val="0"/>
          <w:marRight w:val="0"/>
          <w:marTop w:val="0"/>
          <w:marBottom w:val="0"/>
          <w:divBdr>
            <w:top w:val="none" w:sz="0" w:space="0" w:color="auto"/>
            <w:left w:val="none" w:sz="0" w:space="0" w:color="auto"/>
            <w:bottom w:val="none" w:sz="0" w:space="0" w:color="auto"/>
            <w:right w:val="none" w:sz="0" w:space="0" w:color="auto"/>
          </w:divBdr>
          <w:divsChild>
            <w:div w:id="1208687046">
              <w:marLeft w:val="0"/>
              <w:marRight w:val="0"/>
              <w:marTop w:val="0"/>
              <w:marBottom w:val="0"/>
              <w:divBdr>
                <w:top w:val="none" w:sz="0" w:space="0" w:color="auto"/>
                <w:left w:val="none" w:sz="0" w:space="0" w:color="auto"/>
                <w:bottom w:val="none" w:sz="0" w:space="0" w:color="auto"/>
                <w:right w:val="none" w:sz="0" w:space="0" w:color="auto"/>
              </w:divBdr>
              <w:divsChild>
                <w:div w:id="145975178">
                  <w:marLeft w:val="0"/>
                  <w:marRight w:val="0"/>
                  <w:marTop w:val="0"/>
                  <w:marBottom w:val="0"/>
                  <w:divBdr>
                    <w:top w:val="none" w:sz="0" w:space="0" w:color="auto"/>
                    <w:left w:val="none" w:sz="0" w:space="0" w:color="auto"/>
                    <w:bottom w:val="none" w:sz="0" w:space="0" w:color="auto"/>
                    <w:right w:val="none" w:sz="0" w:space="0" w:color="auto"/>
                  </w:divBdr>
                  <w:divsChild>
                    <w:div w:id="2972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590066">
      <w:bodyDiv w:val="1"/>
      <w:marLeft w:val="0"/>
      <w:marRight w:val="0"/>
      <w:marTop w:val="0"/>
      <w:marBottom w:val="0"/>
      <w:divBdr>
        <w:top w:val="none" w:sz="0" w:space="0" w:color="auto"/>
        <w:left w:val="none" w:sz="0" w:space="0" w:color="auto"/>
        <w:bottom w:val="none" w:sz="0" w:space="0" w:color="auto"/>
        <w:right w:val="none" w:sz="0" w:space="0" w:color="auto"/>
      </w:divBdr>
    </w:div>
    <w:div w:id="1797528854">
      <w:bodyDiv w:val="1"/>
      <w:marLeft w:val="0"/>
      <w:marRight w:val="0"/>
      <w:marTop w:val="0"/>
      <w:marBottom w:val="0"/>
      <w:divBdr>
        <w:top w:val="none" w:sz="0" w:space="0" w:color="auto"/>
        <w:left w:val="none" w:sz="0" w:space="0" w:color="auto"/>
        <w:bottom w:val="none" w:sz="0" w:space="0" w:color="auto"/>
        <w:right w:val="none" w:sz="0" w:space="0" w:color="auto"/>
      </w:divBdr>
    </w:div>
    <w:div w:id="1907295508">
      <w:bodyDiv w:val="1"/>
      <w:marLeft w:val="0"/>
      <w:marRight w:val="0"/>
      <w:marTop w:val="0"/>
      <w:marBottom w:val="0"/>
      <w:divBdr>
        <w:top w:val="none" w:sz="0" w:space="0" w:color="auto"/>
        <w:left w:val="none" w:sz="0" w:space="0" w:color="auto"/>
        <w:bottom w:val="none" w:sz="0" w:space="0" w:color="auto"/>
        <w:right w:val="none" w:sz="0" w:space="0" w:color="auto"/>
      </w:divBdr>
    </w:div>
    <w:div w:id="1922251099">
      <w:bodyDiv w:val="1"/>
      <w:marLeft w:val="0"/>
      <w:marRight w:val="0"/>
      <w:marTop w:val="0"/>
      <w:marBottom w:val="0"/>
      <w:divBdr>
        <w:top w:val="none" w:sz="0" w:space="0" w:color="auto"/>
        <w:left w:val="none" w:sz="0" w:space="0" w:color="auto"/>
        <w:bottom w:val="none" w:sz="0" w:space="0" w:color="auto"/>
        <w:right w:val="none" w:sz="0" w:space="0" w:color="auto"/>
      </w:divBdr>
    </w:div>
    <w:div w:id="1949657952">
      <w:bodyDiv w:val="1"/>
      <w:marLeft w:val="0"/>
      <w:marRight w:val="0"/>
      <w:marTop w:val="0"/>
      <w:marBottom w:val="0"/>
      <w:divBdr>
        <w:top w:val="none" w:sz="0" w:space="0" w:color="auto"/>
        <w:left w:val="none" w:sz="0" w:space="0" w:color="auto"/>
        <w:bottom w:val="none" w:sz="0" w:space="0" w:color="auto"/>
        <w:right w:val="none" w:sz="0" w:space="0" w:color="auto"/>
      </w:divBdr>
    </w:div>
    <w:div w:id="2065106659">
      <w:bodyDiv w:val="1"/>
      <w:marLeft w:val="0"/>
      <w:marRight w:val="0"/>
      <w:marTop w:val="0"/>
      <w:marBottom w:val="0"/>
      <w:divBdr>
        <w:top w:val="none" w:sz="0" w:space="0" w:color="auto"/>
        <w:left w:val="none" w:sz="0" w:space="0" w:color="auto"/>
        <w:bottom w:val="none" w:sz="0" w:space="0" w:color="auto"/>
        <w:right w:val="none" w:sz="0" w:space="0" w:color="auto"/>
      </w:divBdr>
    </w:div>
    <w:div w:id="2078741719">
      <w:bodyDiv w:val="1"/>
      <w:marLeft w:val="0"/>
      <w:marRight w:val="0"/>
      <w:marTop w:val="0"/>
      <w:marBottom w:val="0"/>
      <w:divBdr>
        <w:top w:val="none" w:sz="0" w:space="0" w:color="auto"/>
        <w:left w:val="none" w:sz="0" w:space="0" w:color="auto"/>
        <w:bottom w:val="none" w:sz="0" w:space="0" w:color="auto"/>
        <w:right w:val="none" w:sz="0" w:space="0" w:color="auto"/>
      </w:divBdr>
    </w:div>
    <w:div w:id="2112892894">
      <w:bodyDiv w:val="1"/>
      <w:marLeft w:val="0"/>
      <w:marRight w:val="0"/>
      <w:marTop w:val="0"/>
      <w:marBottom w:val="0"/>
      <w:divBdr>
        <w:top w:val="none" w:sz="0" w:space="0" w:color="auto"/>
        <w:left w:val="none" w:sz="0" w:space="0" w:color="auto"/>
        <w:bottom w:val="none" w:sz="0" w:space="0" w:color="auto"/>
        <w:right w:val="none" w:sz="0" w:space="0" w:color="auto"/>
      </w:divBdr>
    </w:div>
    <w:div w:id="2120372400">
      <w:bodyDiv w:val="1"/>
      <w:marLeft w:val="0"/>
      <w:marRight w:val="0"/>
      <w:marTop w:val="0"/>
      <w:marBottom w:val="0"/>
      <w:divBdr>
        <w:top w:val="none" w:sz="0" w:space="0" w:color="auto"/>
        <w:left w:val="none" w:sz="0" w:space="0" w:color="auto"/>
        <w:bottom w:val="none" w:sz="0" w:space="0" w:color="auto"/>
        <w:right w:val="none" w:sz="0" w:space="0" w:color="auto"/>
      </w:divBdr>
    </w:div>
    <w:div w:id="2129664306">
      <w:bodyDiv w:val="1"/>
      <w:marLeft w:val="0"/>
      <w:marRight w:val="0"/>
      <w:marTop w:val="0"/>
      <w:marBottom w:val="0"/>
      <w:divBdr>
        <w:top w:val="none" w:sz="0" w:space="0" w:color="auto"/>
        <w:left w:val="none" w:sz="0" w:space="0" w:color="auto"/>
        <w:bottom w:val="none" w:sz="0" w:space="0" w:color="auto"/>
        <w:right w:val="none" w:sz="0" w:space="0" w:color="auto"/>
      </w:divBdr>
      <w:divsChild>
        <w:div w:id="602613552">
          <w:marLeft w:val="0"/>
          <w:marRight w:val="0"/>
          <w:marTop w:val="0"/>
          <w:marBottom w:val="0"/>
          <w:divBdr>
            <w:top w:val="none" w:sz="0" w:space="0" w:color="auto"/>
            <w:left w:val="none" w:sz="0" w:space="0" w:color="auto"/>
            <w:bottom w:val="none" w:sz="0" w:space="0" w:color="auto"/>
            <w:right w:val="none" w:sz="0" w:space="0" w:color="auto"/>
          </w:divBdr>
          <w:divsChild>
            <w:div w:id="1070497164">
              <w:marLeft w:val="0"/>
              <w:marRight w:val="0"/>
              <w:marTop w:val="0"/>
              <w:marBottom w:val="0"/>
              <w:divBdr>
                <w:top w:val="none" w:sz="0" w:space="0" w:color="auto"/>
                <w:left w:val="none" w:sz="0" w:space="0" w:color="auto"/>
                <w:bottom w:val="none" w:sz="0" w:space="0" w:color="auto"/>
                <w:right w:val="none" w:sz="0" w:space="0" w:color="auto"/>
              </w:divBdr>
              <w:divsChild>
                <w:div w:id="61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54355">
      <w:bodyDiv w:val="1"/>
      <w:marLeft w:val="0"/>
      <w:marRight w:val="0"/>
      <w:marTop w:val="0"/>
      <w:marBottom w:val="0"/>
      <w:divBdr>
        <w:top w:val="none" w:sz="0" w:space="0" w:color="auto"/>
        <w:left w:val="none" w:sz="0" w:space="0" w:color="auto"/>
        <w:bottom w:val="none" w:sz="0" w:space="0" w:color="auto"/>
        <w:right w:val="none" w:sz="0" w:space="0" w:color="auto"/>
      </w:divBdr>
    </w:div>
    <w:div w:id="213760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ata2.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13.png"/><Relationship Id="rId7" Type="http://schemas.openxmlformats.org/officeDocument/2006/relationships/image" Target="../media/image7.png"/><Relationship Id="rId2" Type="http://schemas.openxmlformats.org/officeDocument/2006/relationships/image" Target="../media/image12.svg"/><Relationship Id="rId1" Type="http://schemas.openxmlformats.org/officeDocument/2006/relationships/image" Target="../media/image11.png"/><Relationship Id="rId6" Type="http://schemas.openxmlformats.org/officeDocument/2006/relationships/image" Target="../media/image16.svg"/><Relationship Id="rId5" Type="http://schemas.openxmlformats.org/officeDocument/2006/relationships/image" Target="../media/image15.png"/><Relationship Id="rId4" Type="http://schemas.openxmlformats.org/officeDocument/2006/relationships/image" Target="../media/image14.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2.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13.png"/><Relationship Id="rId7" Type="http://schemas.openxmlformats.org/officeDocument/2006/relationships/image" Target="../media/image7.png"/><Relationship Id="rId2" Type="http://schemas.openxmlformats.org/officeDocument/2006/relationships/image" Target="../media/image12.svg"/><Relationship Id="rId1" Type="http://schemas.openxmlformats.org/officeDocument/2006/relationships/image" Target="../media/image11.png"/><Relationship Id="rId6" Type="http://schemas.openxmlformats.org/officeDocument/2006/relationships/image" Target="../media/image16.svg"/><Relationship Id="rId5" Type="http://schemas.openxmlformats.org/officeDocument/2006/relationships/image" Target="../media/image15.png"/><Relationship Id="rId4" Type="http://schemas.openxmlformats.org/officeDocument/2006/relationships/image" Target="../media/image14.sv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3C7038-91D6-4722-8CA7-F27B2028AEE3}" type="doc">
      <dgm:prSet loTypeId="urn:microsoft.com/office/officeart/2005/8/layout/vList3" loCatId="picture" qsTypeId="urn:microsoft.com/office/officeart/2005/8/quickstyle/simple1" qsCatId="simple" csTypeId="urn:microsoft.com/office/officeart/2005/8/colors/colorful1" csCatId="colorful" phldr="1"/>
      <dgm:spPr/>
    </dgm:pt>
    <dgm:pt modelId="{7F6A9630-C6F3-4A3E-A528-55DB3257A5C6}">
      <dgm:prSet phldrT="[Texto]" custT="1"/>
      <dgm:spPr/>
      <dgm:t>
        <a:bodyPr/>
        <a:lstStyle/>
        <a:p>
          <a:pPr algn="ctr"/>
          <a:r>
            <a:rPr lang="es-MX" sz="2000"/>
            <a:t>El personal define el potencial</a:t>
          </a:r>
        </a:p>
      </dgm:t>
    </dgm:pt>
    <dgm:pt modelId="{1B4E51A0-8532-4360-BF30-2C62970B4E44}" type="parTrans" cxnId="{1DC0F245-1936-4E3B-AD36-AFCBB3AA2DF2}">
      <dgm:prSet/>
      <dgm:spPr/>
      <dgm:t>
        <a:bodyPr/>
        <a:lstStyle/>
        <a:p>
          <a:pPr algn="ctr"/>
          <a:endParaRPr lang="es-MX"/>
        </a:p>
      </dgm:t>
    </dgm:pt>
    <dgm:pt modelId="{900E646A-266B-4E1F-B795-9074A6716CB8}" type="sibTrans" cxnId="{1DC0F245-1936-4E3B-AD36-AFCBB3AA2DF2}">
      <dgm:prSet/>
      <dgm:spPr/>
      <dgm:t>
        <a:bodyPr/>
        <a:lstStyle/>
        <a:p>
          <a:pPr algn="ctr"/>
          <a:endParaRPr lang="es-MX"/>
        </a:p>
      </dgm:t>
    </dgm:pt>
    <dgm:pt modelId="{57CBD451-B894-4BE7-886B-3DC56D5AD417}">
      <dgm:prSet phldrT="[Texto]" custT="1"/>
      <dgm:spPr/>
      <dgm:t>
        <a:bodyPr/>
        <a:lstStyle/>
        <a:p>
          <a:pPr algn="ctr"/>
          <a:r>
            <a:rPr lang="es-MX" sz="2000"/>
            <a:t>Moral de la organización</a:t>
          </a:r>
        </a:p>
      </dgm:t>
    </dgm:pt>
    <dgm:pt modelId="{627953D0-38AA-4F03-AB7C-E3BA90FFCF86}" type="parTrans" cxnId="{227D7D7A-A854-46AF-912B-C6B13D90E31A}">
      <dgm:prSet/>
      <dgm:spPr/>
      <dgm:t>
        <a:bodyPr/>
        <a:lstStyle/>
        <a:p>
          <a:pPr algn="ctr"/>
          <a:endParaRPr lang="es-MX"/>
        </a:p>
      </dgm:t>
    </dgm:pt>
    <dgm:pt modelId="{B44BD554-1DF0-4616-87A7-76D848EF618A}" type="sibTrans" cxnId="{227D7D7A-A854-46AF-912B-C6B13D90E31A}">
      <dgm:prSet/>
      <dgm:spPr/>
      <dgm:t>
        <a:bodyPr/>
        <a:lstStyle/>
        <a:p>
          <a:pPr algn="ctr"/>
          <a:endParaRPr lang="es-MX"/>
        </a:p>
      </dgm:t>
    </dgm:pt>
    <dgm:pt modelId="{A81FD368-C158-4CA7-B2E9-3C8D75CCFFB2}">
      <dgm:prSet phldrT="[Texto]" custT="1"/>
      <dgm:spPr/>
      <dgm:t>
        <a:bodyPr/>
        <a:lstStyle/>
        <a:p>
          <a:pPr algn="ctr"/>
          <a:r>
            <a:rPr lang="es-MX" sz="2000"/>
            <a:t>La estructura de la organización</a:t>
          </a:r>
        </a:p>
      </dgm:t>
    </dgm:pt>
    <dgm:pt modelId="{4EAA98E6-C999-42DE-B95A-74D1C1F2424E}" type="parTrans" cxnId="{CB1EE75C-B0CC-446C-A86E-D71D4455A28B}">
      <dgm:prSet/>
      <dgm:spPr/>
      <dgm:t>
        <a:bodyPr/>
        <a:lstStyle/>
        <a:p>
          <a:pPr algn="ctr"/>
          <a:endParaRPr lang="es-MX"/>
        </a:p>
      </dgm:t>
    </dgm:pt>
    <dgm:pt modelId="{6734299F-0E05-4A5E-A050-9385AF40D37B}" type="sibTrans" cxnId="{CB1EE75C-B0CC-446C-A86E-D71D4455A28B}">
      <dgm:prSet/>
      <dgm:spPr/>
      <dgm:t>
        <a:bodyPr/>
        <a:lstStyle/>
        <a:p>
          <a:pPr algn="ctr"/>
          <a:endParaRPr lang="es-MX"/>
        </a:p>
      </dgm:t>
    </dgm:pt>
    <dgm:pt modelId="{E9DB7D1F-0B1F-4E0E-895E-AE159834B979}">
      <dgm:prSet phldrT="[Texto]" custT="1"/>
      <dgm:spPr/>
      <dgm:t>
        <a:bodyPr/>
        <a:lstStyle/>
        <a:p>
          <a:pPr algn="ctr"/>
          <a:r>
            <a:rPr lang="es-MX" sz="2000"/>
            <a:t>La visión de la organización</a:t>
          </a:r>
        </a:p>
      </dgm:t>
    </dgm:pt>
    <dgm:pt modelId="{350EC179-1E52-4E2F-AF16-637B62F7D228}" type="sibTrans" cxnId="{B576BAE6-8C98-47F5-9D3C-D4830B2DEE24}">
      <dgm:prSet/>
      <dgm:spPr/>
      <dgm:t>
        <a:bodyPr/>
        <a:lstStyle/>
        <a:p>
          <a:pPr algn="ctr"/>
          <a:endParaRPr lang="es-MX"/>
        </a:p>
      </dgm:t>
    </dgm:pt>
    <dgm:pt modelId="{AB04C760-6850-45B7-BC3C-12F8B6F6AB27}" type="parTrans" cxnId="{B576BAE6-8C98-47F5-9D3C-D4830B2DEE24}">
      <dgm:prSet/>
      <dgm:spPr/>
      <dgm:t>
        <a:bodyPr/>
        <a:lstStyle/>
        <a:p>
          <a:pPr algn="ctr"/>
          <a:endParaRPr lang="es-MX"/>
        </a:p>
      </dgm:t>
    </dgm:pt>
    <dgm:pt modelId="{C9C7D695-851D-43A6-8E26-19A1EF1F15FA}">
      <dgm:prSet phldrT="[Texto]" custT="1"/>
      <dgm:spPr/>
      <dgm:t>
        <a:bodyPr/>
        <a:lstStyle/>
        <a:p>
          <a:pPr algn="ctr"/>
          <a:r>
            <a:rPr lang="es-MX" sz="2000"/>
            <a:t>El liderazgo de la organización</a:t>
          </a:r>
        </a:p>
      </dgm:t>
    </dgm:pt>
    <dgm:pt modelId="{94ADC168-4286-4A73-841F-4EAA1C1D59B3}" type="sibTrans" cxnId="{7B3A362A-03C4-4BA3-997C-A26A621C1BAD}">
      <dgm:prSet/>
      <dgm:spPr/>
      <dgm:t>
        <a:bodyPr/>
        <a:lstStyle/>
        <a:p>
          <a:pPr algn="ctr"/>
          <a:endParaRPr lang="es-MX"/>
        </a:p>
      </dgm:t>
    </dgm:pt>
    <dgm:pt modelId="{30C4E28B-0573-4350-BB50-115512CC0952}" type="parTrans" cxnId="{7B3A362A-03C4-4BA3-997C-A26A621C1BAD}">
      <dgm:prSet/>
      <dgm:spPr/>
      <dgm:t>
        <a:bodyPr/>
        <a:lstStyle/>
        <a:p>
          <a:pPr algn="ctr"/>
          <a:endParaRPr lang="es-MX"/>
        </a:p>
      </dgm:t>
    </dgm:pt>
    <dgm:pt modelId="{56A127D3-BE51-4EB7-9651-EB05BB66E64A}" type="pres">
      <dgm:prSet presAssocID="{B63C7038-91D6-4722-8CA7-F27B2028AEE3}" presName="linearFlow" presStyleCnt="0">
        <dgm:presLayoutVars>
          <dgm:dir/>
          <dgm:resizeHandles val="exact"/>
        </dgm:presLayoutVars>
      </dgm:prSet>
      <dgm:spPr/>
    </dgm:pt>
    <dgm:pt modelId="{E48B927C-F80D-4BE7-9227-0B9ABCC29A4E}" type="pres">
      <dgm:prSet presAssocID="{7F6A9630-C6F3-4A3E-A528-55DB3257A5C6}" presName="composite" presStyleCnt="0"/>
      <dgm:spPr/>
    </dgm:pt>
    <dgm:pt modelId="{01236325-8E70-42CE-AD9A-CFC59C262BD0}" type="pres">
      <dgm:prSet presAssocID="{7F6A9630-C6F3-4A3E-A528-55DB3257A5C6}" presName="imgShp" presStyleLbl="fgImgPlace1" presStyleIdx="0" presStyleCnt="5" custLinFactNeighborX="-56110" custLinFactNeighborY="-2615"/>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Group of men con relleno sólido"/>
        </a:ext>
      </dgm:extLst>
    </dgm:pt>
    <dgm:pt modelId="{C021FAB5-CC1C-4BF8-92D8-F300EA4104BC}" type="pres">
      <dgm:prSet presAssocID="{7F6A9630-C6F3-4A3E-A528-55DB3257A5C6}" presName="txShp" presStyleLbl="node1" presStyleIdx="0" presStyleCnt="5">
        <dgm:presLayoutVars>
          <dgm:bulletEnabled val="1"/>
        </dgm:presLayoutVars>
      </dgm:prSet>
      <dgm:spPr/>
    </dgm:pt>
    <dgm:pt modelId="{301B95EA-8E2B-4A3E-86DB-5ECABADAC25D}" type="pres">
      <dgm:prSet presAssocID="{900E646A-266B-4E1F-B795-9074A6716CB8}" presName="spacing" presStyleCnt="0"/>
      <dgm:spPr/>
    </dgm:pt>
    <dgm:pt modelId="{0650A4AD-B2BF-4BE3-B704-57ADDB8016FA}" type="pres">
      <dgm:prSet presAssocID="{57CBD451-B894-4BE7-886B-3DC56D5AD417}" presName="composite" presStyleCnt="0"/>
      <dgm:spPr/>
    </dgm:pt>
    <dgm:pt modelId="{3052B2FD-9B24-4D0A-A94A-8D0FF0044CB4}" type="pres">
      <dgm:prSet presAssocID="{57CBD451-B894-4BE7-886B-3DC56D5AD417}" presName="imgShp" presStyleLbl="fgImgPlace1" presStyleIdx="1" presStyleCnt="5" custLinFactNeighborX="-59067" custLinFactNeighborY="-3692"/>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Connections contorno"/>
        </a:ext>
      </dgm:extLst>
    </dgm:pt>
    <dgm:pt modelId="{93D12BB1-DF84-49DE-AE63-7BDAB5CE4468}" type="pres">
      <dgm:prSet presAssocID="{57CBD451-B894-4BE7-886B-3DC56D5AD417}" presName="txShp" presStyleLbl="node1" presStyleIdx="1" presStyleCnt="5">
        <dgm:presLayoutVars>
          <dgm:bulletEnabled val="1"/>
        </dgm:presLayoutVars>
      </dgm:prSet>
      <dgm:spPr/>
    </dgm:pt>
    <dgm:pt modelId="{B0E9F987-DAC6-4BFA-88CC-5FCB6A350089}" type="pres">
      <dgm:prSet presAssocID="{B44BD554-1DF0-4616-87A7-76D848EF618A}" presName="spacing" presStyleCnt="0"/>
      <dgm:spPr/>
    </dgm:pt>
    <dgm:pt modelId="{D269AE63-3EA1-4603-8CBD-B69484F5BFBF}" type="pres">
      <dgm:prSet presAssocID="{A81FD368-C158-4CA7-B2E9-3C8D75CCFFB2}" presName="composite" presStyleCnt="0"/>
      <dgm:spPr/>
    </dgm:pt>
    <dgm:pt modelId="{D2538E5D-24B3-40D3-A788-886687E51474}" type="pres">
      <dgm:prSet presAssocID="{A81FD368-C158-4CA7-B2E9-3C8D75CCFFB2}" presName="imgShp" presStyleLbl="fgImgPlace1" presStyleIdx="2" presStyleCnt="5" custLinFactNeighborX="-56852" custLinFactNeighborY="-8860"/>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Hierarchy con relleno sólido"/>
        </a:ext>
      </dgm:extLst>
    </dgm:pt>
    <dgm:pt modelId="{D56758F2-00D9-44AF-9277-D5CE36B315E2}" type="pres">
      <dgm:prSet presAssocID="{A81FD368-C158-4CA7-B2E9-3C8D75CCFFB2}" presName="txShp" presStyleLbl="node1" presStyleIdx="2" presStyleCnt="5" custLinFactNeighborY="-1285">
        <dgm:presLayoutVars>
          <dgm:bulletEnabled val="1"/>
        </dgm:presLayoutVars>
      </dgm:prSet>
      <dgm:spPr/>
    </dgm:pt>
    <dgm:pt modelId="{F5DD859B-856F-4B11-84EF-1FB02AF2EBEA}" type="pres">
      <dgm:prSet presAssocID="{6734299F-0E05-4A5E-A050-9385AF40D37B}" presName="spacing" presStyleCnt="0"/>
      <dgm:spPr/>
    </dgm:pt>
    <dgm:pt modelId="{1BA00473-D95E-4359-B238-D102C3CDF44A}" type="pres">
      <dgm:prSet presAssocID="{E9DB7D1F-0B1F-4E0E-895E-AE159834B979}" presName="composite" presStyleCnt="0"/>
      <dgm:spPr/>
    </dgm:pt>
    <dgm:pt modelId="{44CAA541-6625-471F-8681-7195B5FFC0E0}" type="pres">
      <dgm:prSet presAssocID="{E9DB7D1F-0B1F-4E0E-895E-AE159834B979}" presName="imgShp" presStyleLbl="fgImgPlace1" presStyleIdx="3" presStyleCnt="5" custLinFactNeighborX="-59067" custLinFactNeighborY="-5168"/>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Glasses contorno"/>
        </a:ext>
      </dgm:extLst>
    </dgm:pt>
    <dgm:pt modelId="{83CEEB27-4FF2-49A4-8489-6822789B33B3}" type="pres">
      <dgm:prSet presAssocID="{E9DB7D1F-0B1F-4E0E-895E-AE159834B979}" presName="txShp" presStyleLbl="node1" presStyleIdx="3" presStyleCnt="5" custLinFactNeighborY="-1285">
        <dgm:presLayoutVars>
          <dgm:bulletEnabled val="1"/>
        </dgm:presLayoutVars>
      </dgm:prSet>
      <dgm:spPr/>
    </dgm:pt>
    <dgm:pt modelId="{F4284E85-9278-4AD8-A025-81EF15DD7BFD}" type="pres">
      <dgm:prSet presAssocID="{350EC179-1E52-4E2F-AF16-637B62F7D228}" presName="spacing" presStyleCnt="0"/>
      <dgm:spPr/>
    </dgm:pt>
    <dgm:pt modelId="{E240E151-2129-4613-A8C8-E0C183EA61F5}" type="pres">
      <dgm:prSet presAssocID="{C9C7D695-851D-43A6-8E26-19A1EF1F15FA}" presName="composite" presStyleCnt="0"/>
      <dgm:spPr/>
    </dgm:pt>
    <dgm:pt modelId="{58CED8D1-E448-4B39-8A50-4DE7AE5D45EE}" type="pres">
      <dgm:prSet presAssocID="{C9C7D695-851D-43A6-8E26-19A1EF1F15FA}" presName="imgShp" presStyleLbl="fgImgPlace1" presStyleIdx="4" presStyleCnt="5" custLinFactNeighborX="-57590" custLinFactNeighborY="-5907"/>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Trophy contorno"/>
        </a:ext>
      </dgm:extLst>
    </dgm:pt>
    <dgm:pt modelId="{93CDB4E9-3BF6-4839-B749-E58AE40C359D}" type="pres">
      <dgm:prSet presAssocID="{C9C7D695-851D-43A6-8E26-19A1EF1F15FA}" presName="txShp" presStyleLbl="node1" presStyleIdx="4" presStyleCnt="5" custLinFactNeighborY="-1285">
        <dgm:presLayoutVars>
          <dgm:bulletEnabled val="1"/>
        </dgm:presLayoutVars>
      </dgm:prSet>
      <dgm:spPr/>
    </dgm:pt>
  </dgm:ptLst>
  <dgm:cxnLst>
    <dgm:cxn modelId="{7B3A362A-03C4-4BA3-997C-A26A621C1BAD}" srcId="{B63C7038-91D6-4722-8CA7-F27B2028AEE3}" destId="{C9C7D695-851D-43A6-8E26-19A1EF1F15FA}" srcOrd="4" destOrd="0" parTransId="{30C4E28B-0573-4350-BB50-115512CC0952}" sibTransId="{94ADC168-4286-4A73-841F-4EAA1C1D59B3}"/>
    <dgm:cxn modelId="{664BAC3D-0238-459D-9514-220AB9B2175F}" type="presOf" srcId="{A81FD368-C158-4CA7-B2E9-3C8D75CCFFB2}" destId="{D56758F2-00D9-44AF-9277-D5CE36B315E2}" srcOrd="0" destOrd="0" presId="urn:microsoft.com/office/officeart/2005/8/layout/vList3"/>
    <dgm:cxn modelId="{CB1EE75C-B0CC-446C-A86E-D71D4455A28B}" srcId="{B63C7038-91D6-4722-8CA7-F27B2028AEE3}" destId="{A81FD368-C158-4CA7-B2E9-3C8D75CCFFB2}" srcOrd="2" destOrd="0" parTransId="{4EAA98E6-C999-42DE-B95A-74D1C1F2424E}" sibTransId="{6734299F-0E05-4A5E-A050-9385AF40D37B}"/>
    <dgm:cxn modelId="{1DC0F245-1936-4E3B-AD36-AFCBB3AA2DF2}" srcId="{B63C7038-91D6-4722-8CA7-F27B2028AEE3}" destId="{7F6A9630-C6F3-4A3E-A528-55DB3257A5C6}" srcOrd="0" destOrd="0" parTransId="{1B4E51A0-8532-4360-BF30-2C62970B4E44}" sibTransId="{900E646A-266B-4E1F-B795-9074A6716CB8}"/>
    <dgm:cxn modelId="{7A1B2858-2BAF-49EB-9FA9-19A816C7D6BE}" type="presOf" srcId="{57CBD451-B894-4BE7-886B-3DC56D5AD417}" destId="{93D12BB1-DF84-49DE-AE63-7BDAB5CE4468}" srcOrd="0" destOrd="0" presId="urn:microsoft.com/office/officeart/2005/8/layout/vList3"/>
    <dgm:cxn modelId="{227D7D7A-A854-46AF-912B-C6B13D90E31A}" srcId="{B63C7038-91D6-4722-8CA7-F27B2028AEE3}" destId="{57CBD451-B894-4BE7-886B-3DC56D5AD417}" srcOrd="1" destOrd="0" parTransId="{627953D0-38AA-4F03-AB7C-E3BA90FFCF86}" sibTransId="{B44BD554-1DF0-4616-87A7-76D848EF618A}"/>
    <dgm:cxn modelId="{B127DE8C-BA93-46E2-9F76-48EBC03CDA9E}" type="presOf" srcId="{7F6A9630-C6F3-4A3E-A528-55DB3257A5C6}" destId="{C021FAB5-CC1C-4BF8-92D8-F300EA4104BC}" srcOrd="0" destOrd="0" presId="urn:microsoft.com/office/officeart/2005/8/layout/vList3"/>
    <dgm:cxn modelId="{26D4F49D-040C-4417-ADE1-6BF1CECCE3E4}" type="presOf" srcId="{C9C7D695-851D-43A6-8E26-19A1EF1F15FA}" destId="{93CDB4E9-3BF6-4839-B749-E58AE40C359D}" srcOrd="0" destOrd="0" presId="urn:microsoft.com/office/officeart/2005/8/layout/vList3"/>
    <dgm:cxn modelId="{5F7F9BBD-F423-465C-9EBF-226AD2F47FBA}" type="presOf" srcId="{B63C7038-91D6-4722-8CA7-F27B2028AEE3}" destId="{56A127D3-BE51-4EB7-9651-EB05BB66E64A}" srcOrd="0" destOrd="0" presId="urn:microsoft.com/office/officeart/2005/8/layout/vList3"/>
    <dgm:cxn modelId="{2CC6CBD3-2AAD-46C1-89A3-160C5A49677A}" type="presOf" srcId="{E9DB7D1F-0B1F-4E0E-895E-AE159834B979}" destId="{83CEEB27-4FF2-49A4-8489-6822789B33B3}" srcOrd="0" destOrd="0" presId="urn:microsoft.com/office/officeart/2005/8/layout/vList3"/>
    <dgm:cxn modelId="{B576BAE6-8C98-47F5-9D3C-D4830B2DEE24}" srcId="{B63C7038-91D6-4722-8CA7-F27B2028AEE3}" destId="{E9DB7D1F-0B1F-4E0E-895E-AE159834B979}" srcOrd="3" destOrd="0" parTransId="{AB04C760-6850-45B7-BC3C-12F8B6F6AB27}" sibTransId="{350EC179-1E52-4E2F-AF16-637B62F7D228}"/>
    <dgm:cxn modelId="{BBA7EFDE-1D85-4384-80F1-70EF833A7D5C}" type="presParOf" srcId="{56A127D3-BE51-4EB7-9651-EB05BB66E64A}" destId="{E48B927C-F80D-4BE7-9227-0B9ABCC29A4E}" srcOrd="0" destOrd="0" presId="urn:microsoft.com/office/officeart/2005/8/layout/vList3"/>
    <dgm:cxn modelId="{63806637-01A2-4117-B546-D71149B188EA}" type="presParOf" srcId="{E48B927C-F80D-4BE7-9227-0B9ABCC29A4E}" destId="{01236325-8E70-42CE-AD9A-CFC59C262BD0}" srcOrd="0" destOrd="0" presId="urn:microsoft.com/office/officeart/2005/8/layout/vList3"/>
    <dgm:cxn modelId="{2BDCA73C-B560-4D7D-971E-B8E7AAABEBD4}" type="presParOf" srcId="{E48B927C-F80D-4BE7-9227-0B9ABCC29A4E}" destId="{C021FAB5-CC1C-4BF8-92D8-F300EA4104BC}" srcOrd="1" destOrd="0" presId="urn:microsoft.com/office/officeart/2005/8/layout/vList3"/>
    <dgm:cxn modelId="{1BC0A4C0-EE73-4322-BCE2-DE21BDBA6F4E}" type="presParOf" srcId="{56A127D3-BE51-4EB7-9651-EB05BB66E64A}" destId="{301B95EA-8E2B-4A3E-86DB-5ECABADAC25D}" srcOrd="1" destOrd="0" presId="urn:microsoft.com/office/officeart/2005/8/layout/vList3"/>
    <dgm:cxn modelId="{CC4ABA1A-9A66-41AC-B03A-3EC1ED98D1A8}" type="presParOf" srcId="{56A127D3-BE51-4EB7-9651-EB05BB66E64A}" destId="{0650A4AD-B2BF-4BE3-B704-57ADDB8016FA}" srcOrd="2" destOrd="0" presId="urn:microsoft.com/office/officeart/2005/8/layout/vList3"/>
    <dgm:cxn modelId="{E678110E-4729-4FF4-BD26-3430B60DB2C2}" type="presParOf" srcId="{0650A4AD-B2BF-4BE3-B704-57ADDB8016FA}" destId="{3052B2FD-9B24-4D0A-A94A-8D0FF0044CB4}" srcOrd="0" destOrd="0" presId="urn:microsoft.com/office/officeart/2005/8/layout/vList3"/>
    <dgm:cxn modelId="{A741ACD8-992A-47F6-825C-529B2ABF6272}" type="presParOf" srcId="{0650A4AD-B2BF-4BE3-B704-57ADDB8016FA}" destId="{93D12BB1-DF84-49DE-AE63-7BDAB5CE4468}" srcOrd="1" destOrd="0" presId="urn:microsoft.com/office/officeart/2005/8/layout/vList3"/>
    <dgm:cxn modelId="{AB4E70DC-0242-4477-9F73-4602C4530178}" type="presParOf" srcId="{56A127D3-BE51-4EB7-9651-EB05BB66E64A}" destId="{B0E9F987-DAC6-4BFA-88CC-5FCB6A350089}" srcOrd="3" destOrd="0" presId="urn:microsoft.com/office/officeart/2005/8/layout/vList3"/>
    <dgm:cxn modelId="{F9D0C716-1080-4D6F-97DB-C902BA038AE3}" type="presParOf" srcId="{56A127D3-BE51-4EB7-9651-EB05BB66E64A}" destId="{D269AE63-3EA1-4603-8CBD-B69484F5BFBF}" srcOrd="4" destOrd="0" presId="urn:microsoft.com/office/officeart/2005/8/layout/vList3"/>
    <dgm:cxn modelId="{F7279250-6DEF-412E-9857-7D8BC2DFC80E}" type="presParOf" srcId="{D269AE63-3EA1-4603-8CBD-B69484F5BFBF}" destId="{D2538E5D-24B3-40D3-A788-886687E51474}" srcOrd="0" destOrd="0" presId="urn:microsoft.com/office/officeart/2005/8/layout/vList3"/>
    <dgm:cxn modelId="{BA5999A6-D8FC-4ECB-90D1-510D0C8A01BC}" type="presParOf" srcId="{D269AE63-3EA1-4603-8CBD-B69484F5BFBF}" destId="{D56758F2-00D9-44AF-9277-D5CE36B315E2}" srcOrd="1" destOrd="0" presId="urn:microsoft.com/office/officeart/2005/8/layout/vList3"/>
    <dgm:cxn modelId="{8FF4559E-2AAE-4D9A-96A7-3AE61686193B}" type="presParOf" srcId="{56A127D3-BE51-4EB7-9651-EB05BB66E64A}" destId="{F5DD859B-856F-4B11-84EF-1FB02AF2EBEA}" srcOrd="5" destOrd="0" presId="urn:microsoft.com/office/officeart/2005/8/layout/vList3"/>
    <dgm:cxn modelId="{E02C9B20-2012-4B1C-BA36-3B1D86CC9828}" type="presParOf" srcId="{56A127D3-BE51-4EB7-9651-EB05BB66E64A}" destId="{1BA00473-D95E-4359-B238-D102C3CDF44A}" srcOrd="6" destOrd="0" presId="urn:microsoft.com/office/officeart/2005/8/layout/vList3"/>
    <dgm:cxn modelId="{4BFE7FE8-D87B-45CC-B9F2-FE37B15F812D}" type="presParOf" srcId="{1BA00473-D95E-4359-B238-D102C3CDF44A}" destId="{44CAA541-6625-471F-8681-7195B5FFC0E0}" srcOrd="0" destOrd="0" presId="urn:microsoft.com/office/officeart/2005/8/layout/vList3"/>
    <dgm:cxn modelId="{5B8F473D-F62D-43EB-806E-1CD5659EA0E2}" type="presParOf" srcId="{1BA00473-D95E-4359-B238-D102C3CDF44A}" destId="{83CEEB27-4FF2-49A4-8489-6822789B33B3}" srcOrd="1" destOrd="0" presId="urn:microsoft.com/office/officeart/2005/8/layout/vList3"/>
    <dgm:cxn modelId="{3542A0B5-C234-4327-97C5-D5D6B391E2CE}" type="presParOf" srcId="{56A127D3-BE51-4EB7-9651-EB05BB66E64A}" destId="{F4284E85-9278-4AD8-A025-81EF15DD7BFD}" srcOrd="7" destOrd="0" presId="urn:microsoft.com/office/officeart/2005/8/layout/vList3"/>
    <dgm:cxn modelId="{F3B05DCD-BF08-471E-8AF4-1804C0748878}" type="presParOf" srcId="{56A127D3-BE51-4EB7-9651-EB05BB66E64A}" destId="{E240E151-2129-4613-A8C8-E0C183EA61F5}" srcOrd="8" destOrd="0" presId="urn:microsoft.com/office/officeart/2005/8/layout/vList3"/>
    <dgm:cxn modelId="{6764C6B5-CAA4-495F-AEE9-FD1C6AF79548}" type="presParOf" srcId="{E240E151-2129-4613-A8C8-E0C183EA61F5}" destId="{58CED8D1-E448-4B39-8A50-4DE7AE5D45EE}" srcOrd="0" destOrd="0" presId="urn:microsoft.com/office/officeart/2005/8/layout/vList3"/>
    <dgm:cxn modelId="{C3540AEB-0292-432E-877C-3271688796DA}" type="presParOf" srcId="{E240E151-2129-4613-A8C8-E0C183EA61F5}" destId="{93CDB4E9-3BF6-4839-B749-E58AE40C359D}"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63C7038-91D6-4722-8CA7-F27B2028AEE3}" type="doc">
      <dgm:prSet loTypeId="urn:microsoft.com/office/officeart/2005/8/layout/vList3" loCatId="picture" qsTypeId="urn:microsoft.com/office/officeart/2005/8/quickstyle/simple1" qsCatId="simple" csTypeId="urn:microsoft.com/office/officeart/2005/8/colors/colorful4" csCatId="colorful" phldr="1"/>
      <dgm:spPr/>
    </dgm:pt>
    <dgm:pt modelId="{7F6A9630-C6F3-4A3E-A528-55DB3257A5C6}">
      <dgm:prSet phldrT="[Texto]"/>
      <dgm:spPr/>
      <dgm:t>
        <a:bodyPr/>
        <a:lstStyle/>
        <a:p>
          <a:r>
            <a:rPr lang="es-MX"/>
            <a:t>Crear una cultura de colaboración</a:t>
          </a:r>
        </a:p>
      </dgm:t>
    </dgm:pt>
    <dgm:pt modelId="{1B4E51A0-8532-4360-BF30-2C62970B4E44}" type="parTrans" cxnId="{1DC0F245-1936-4E3B-AD36-AFCBB3AA2DF2}">
      <dgm:prSet/>
      <dgm:spPr/>
      <dgm:t>
        <a:bodyPr/>
        <a:lstStyle/>
        <a:p>
          <a:endParaRPr lang="es-MX"/>
        </a:p>
      </dgm:t>
    </dgm:pt>
    <dgm:pt modelId="{900E646A-266B-4E1F-B795-9074A6716CB8}" type="sibTrans" cxnId="{1DC0F245-1936-4E3B-AD36-AFCBB3AA2DF2}">
      <dgm:prSet/>
      <dgm:spPr/>
      <dgm:t>
        <a:bodyPr/>
        <a:lstStyle/>
        <a:p>
          <a:endParaRPr lang="es-MX"/>
        </a:p>
      </dgm:t>
    </dgm:pt>
    <dgm:pt modelId="{57CBD451-B894-4BE7-886B-3DC56D5AD417}">
      <dgm:prSet phldrT="[Texto]"/>
      <dgm:spPr/>
      <dgm:t>
        <a:bodyPr/>
        <a:lstStyle/>
        <a:p>
          <a:r>
            <a:rPr lang="es-MX"/>
            <a:t>Planificar y evaluar las acciones con experiencias educativas impartidas</a:t>
          </a:r>
        </a:p>
      </dgm:t>
    </dgm:pt>
    <dgm:pt modelId="{627953D0-38AA-4F03-AB7C-E3BA90FFCF86}" type="parTrans" cxnId="{227D7D7A-A854-46AF-912B-C6B13D90E31A}">
      <dgm:prSet/>
      <dgm:spPr/>
      <dgm:t>
        <a:bodyPr/>
        <a:lstStyle/>
        <a:p>
          <a:endParaRPr lang="es-MX"/>
        </a:p>
      </dgm:t>
    </dgm:pt>
    <dgm:pt modelId="{B44BD554-1DF0-4616-87A7-76D848EF618A}" type="sibTrans" cxnId="{227D7D7A-A854-46AF-912B-C6B13D90E31A}">
      <dgm:prSet/>
      <dgm:spPr/>
      <dgm:t>
        <a:bodyPr/>
        <a:lstStyle/>
        <a:p>
          <a:endParaRPr lang="es-MX"/>
        </a:p>
      </dgm:t>
    </dgm:pt>
    <dgm:pt modelId="{A81FD368-C158-4CA7-B2E9-3C8D75CCFFB2}">
      <dgm:prSet phldrT="[Texto]"/>
      <dgm:spPr/>
      <dgm:t>
        <a:bodyPr/>
        <a:lstStyle/>
        <a:p>
          <a:r>
            <a:rPr lang="es-MX"/>
            <a:t>Desarrollar cooperación con las familias. Con el entorno social y comunitario de la escuela</a:t>
          </a:r>
        </a:p>
      </dgm:t>
    </dgm:pt>
    <dgm:pt modelId="{4EAA98E6-C999-42DE-B95A-74D1C1F2424E}" type="parTrans" cxnId="{CB1EE75C-B0CC-446C-A86E-D71D4455A28B}">
      <dgm:prSet/>
      <dgm:spPr/>
      <dgm:t>
        <a:bodyPr/>
        <a:lstStyle/>
        <a:p>
          <a:endParaRPr lang="es-MX"/>
        </a:p>
      </dgm:t>
    </dgm:pt>
    <dgm:pt modelId="{6734299F-0E05-4A5E-A050-9385AF40D37B}" type="sibTrans" cxnId="{CB1EE75C-B0CC-446C-A86E-D71D4455A28B}">
      <dgm:prSet/>
      <dgm:spPr/>
      <dgm:t>
        <a:bodyPr/>
        <a:lstStyle/>
        <a:p>
          <a:endParaRPr lang="es-MX"/>
        </a:p>
      </dgm:t>
    </dgm:pt>
    <dgm:pt modelId="{E9DB7D1F-0B1F-4E0E-895E-AE159834B979}">
      <dgm:prSet phldrT="[Texto]"/>
      <dgm:spPr/>
      <dgm:t>
        <a:bodyPr/>
        <a:lstStyle/>
        <a:p>
          <a:r>
            <a:rPr lang="es-MX"/>
            <a:t>Desarrollar y supervisar los planes, teniendo en cuenta el contexto familiar y socioeconómico</a:t>
          </a:r>
        </a:p>
      </dgm:t>
    </dgm:pt>
    <dgm:pt modelId="{AB04C760-6850-45B7-BC3C-12F8B6F6AB27}" type="parTrans" cxnId="{B576BAE6-8C98-47F5-9D3C-D4830B2DEE24}">
      <dgm:prSet/>
      <dgm:spPr/>
      <dgm:t>
        <a:bodyPr/>
        <a:lstStyle/>
        <a:p>
          <a:endParaRPr lang="es-MX"/>
        </a:p>
      </dgm:t>
    </dgm:pt>
    <dgm:pt modelId="{350EC179-1E52-4E2F-AF16-637B62F7D228}" type="sibTrans" cxnId="{B576BAE6-8C98-47F5-9D3C-D4830B2DEE24}">
      <dgm:prSet/>
      <dgm:spPr/>
      <dgm:t>
        <a:bodyPr/>
        <a:lstStyle/>
        <a:p>
          <a:endParaRPr lang="es-MX"/>
        </a:p>
      </dgm:t>
    </dgm:pt>
    <dgm:pt modelId="{56A127D3-BE51-4EB7-9651-EB05BB66E64A}" type="pres">
      <dgm:prSet presAssocID="{B63C7038-91D6-4722-8CA7-F27B2028AEE3}" presName="linearFlow" presStyleCnt="0">
        <dgm:presLayoutVars>
          <dgm:dir/>
          <dgm:resizeHandles val="exact"/>
        </dgm:presLayoutVars>
      </dgm:prSet>
      <dgm:spPr/>
    </dgm:pt>
    <dgm:pt modelId="{E48B927C-F80D-4BE7-9227-0B9ABCC29A4E}" type="pres">
      <dgm:prSet presAssocID="{7F6A9630-C6F3-4A3E-A528-55DB3257A5C6}" presName="composite" presStyleCnt="0"/>
      <dgm:spPr/>
    </dgm:pt>
    <dgm:pt modelId="{01236325-8E70-42CE-AD9A-CFC59C262BD0}" type="pres">
      <dgm:prSet presAssocID="{7F6A9630-C6F3-4A3E-A528-55DB3257A5C6}" presName="imgShp" presStyleLbl="fgImgPlace1" presStyleIdx="0" presStyleCnt="4" custLinFactNeighborX="-56110" custLinFactNeighborY="-2615"/>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Group of men con relleno sólido"/>
        </a:ext>
      </dgm:extLst>
    </dgm:pt>
    <dgm:pt modelId="{C021FAB5-CC1C-4BF8-92D8-F300EA4104BC}" type="pres">
      <dgm:prSet presAssocID="{7F6A9630-C6F3-4A3E-A528-55DB3257A5C6}" presName="txShp" presStyleLbl="node1" presStyleIdx="0" presStyleCnt="4">
        <dgm:presLayoutVars>
          <dgm:bulletEnabled val="1"/>
        </dgm:presLayoutVars>
      </dgm:prSet>
      <dgm:spPr/>
    </dgm:pt>
    <dgm:pt modelId="{301B95EA-8E2B-4A3E-86DB-5ECABADAC25D}" type="pres">
      <dgm:prSet presAssocID="{900E646A-266B-4E1F-B795-9074A6716CB8}" presName="spacing" presStyleCnt="0"/>
      <dgm:spPr/>
    </dgm:pt>
    <dgm:pt modelId="{0650A4AD-B2BF-4BE3-B704-57ADDB8016FA}" type="pres">
      <dgm:prSet presAssocID="{57CBD451-B894-4BE7-886B-3DC56D5AD417}" presName="composite" presStyleCnt="0"/>
      <dgm:spPr/>
    </dgm:pt>
    <dgm:pt modelId="{3052B2FD-9B24-4D0A-A94A-8D0FF0044CB4}" type="pres">
      <dgm:prSet presAssocID="{57CBD451-B894-4BE7-886B-3DC56D5AD417}" presName="imgShp" presStyleLbl="fgImgPlace1" presStyleIdx="1" presStyleCnt="4" custLinFactNeighborX="-59067" custLinFactNeighborY="-3692"/>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Connections contorno"/>
        </a:ext>
      </dgm:extLst>
    </dgm:pt>
    <dgm:pt modelId="{93D12BB1-DF84-49DE-AE63-7BDAB5CE4468}" type="pres">
      <dgm:prSet presAssocID="{57CBD451-B894-4BE7-886B-3DC56D5AD417}" presName="txShp" presStyleLbl="node1" presStyleIdx="1" presStyleCnt="4">
        <dgm:presLayoutVars>
          <dgm:bulletEnabled val="1"/>
        </dgm:presLayoutVars>
      </dgm:prSet>
      <dgm:spPr/>
    </dgm:pt>
    <dgm:pt modelId="{B0E9F987-DAC6-4BFA-88CC-5FCB6A350089}" type="pres">
      <dgm:prSet presAssocID="{B44BD554-1DF0-4616-87A7-76D848EF618A}" presName="spacing" presStyleCnt="0"/>
      <dgm:spPr/>
    </dgm:pt>
    <dgm:pt modelId="{D269AE63-3EA1-4603-8CBD-B69484F5BFBF}" type="pres">
      <dgm:prSet presAssocID="{A81FD368-C158-4CA7-B2E9-3C8D75CCFFB2}" presName="composite" presStyleCnt="0"/>
      <dgm:spPr/>
    </dgm:pt>
    <dgm:pt modelId="{D2538E5D-24B3-40D3-A788-886687E51474}" type="pres">
      <dgm:prSet presAssocID="{A81FD368-C158-4CA7-B2E9-3C8D75CCFFB2}" presName="imgShp" presStyleLbl="fgImgPlace1" presStyleIdx="2" presStyleCnt="4" custLinFactNeighborX="-56852" custLinFactNeighborY="-8860"/>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Hierarchy con relleno sólido"/>
        </a:ext>
      </dgm:extLst>
    </dgm:pt>
    <dgm:pt modelId="{D56758F2-00D9-44AF-9277-D5CE36B315E2}" type="pres">
      <dgm:prSet presAssocID="{A81FD368-C158-4CA7-B2E9-3C8D75CCFFB2}" presName="txShp" presStyleLbl="node1" presStyleIdx="2" presStyleCnt="4" custLinFactNeighborY="-1285">
        <dgm:presLayoutVars>
          <dgm:bulletEnabled val="1"/>
        </dgm:presLayoutVars>
      </dgm:prSet>
      <dgm:spPr/>
    </dgm:pt>
    <dgm:pt modelId="{F5DD859B-856F-4B11-84EF-1FB02AF2EBEA}" type="pres">
      <dgm:prSet presAssocID="{6734299F-0E05-4A5E-A050-9385AF40D37B}" presName="spacing" presStyleCnt="0"/>
      <dgm:spPr/>
    </dgm:pt>
    <dgm:pt modelId="{1BA00473-D95E-4359-B238-D102C3CDF44A}" type="pres">
      <dgm:prSet presAssocID="{E9DB7D1F-0B1F-4E0E-895E-AE159834B979}" presName="composite" presStyleCnt="0"/>
      <dgm:spPr/>
    </dgm:pt>
    <dgm:pt modelId="{44CAA541-6625-471F-8681-7195B5FFC0E0}" type="pres">
      <dgm:prSet presAssocID="{E9DB7D1F-0B1F-4E0E-895E-AE159834B979}" presName="imgShp" presStyleLbl="fgImgPlace1" presStyleIdx="3" presStyleCnt="4" custLinFactNeighborX="-59067" custLinFactNeighborY="-5168"/>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Glasses contorno"/>
        </a:ext>
      </dgm:extLst>
    </dgm:pt>
    <dgm:pt modelId="{83CEEB27-4FF2-49A4-8489-6822789B33B3}" type="pres">
      <dgm:prSet presAssocID="{E9DB7D1F-0B1F-4E0E-895E-AE159834B979}" presName="txShp" presStyleLbl="node1" presStyleIdx="3" presStyleCnt="4" custLinFactNeighborY="-1285">
        <dgm:presLayoutVars>
          <dgm:bulletEnabled val="1"/>
        </dgm:presLayoutVars>
      </dgm:prSet>
      <dgm:spPr/>
    </dgm:pt>
  </dgm:ptLst>
  <dgm:cxnLst>
    <dgm:cxn modelId="{664BAC3D-0238-459D-9514-220AB9B2175F}" type="presOf" srcId="{A81FD368-C158-4CA7-B2E9-3C8D75CCFFB2}" destId="{D56758F2-00D9-44AF-9277-D5CE36B315E2}" srcOrd="0" destOrd="0" presId="urn:microsoft.com/office/officeart/2005/8/layout/vList3"/>
    <dgm:cxn modelId="{CB1EE75C-B0CC-446C-A86E-D71D4455A28B}" srcId="{B63C7038-91D6-4722-8CA7-F27B2028AEE3}" destId="{A81FD368-C158-4CA7-B2E9-3C8D75CCFFB2}" srcOrd="2" destOrd="0" parTransId="{4EAA98E6-C999-42DE-B95A-74D1C1F2424E}" sibTransId="{6734299F-0E05-4A5E-A050-9385AF40D37B}"/>
    <dgm:cxn modelId="{1DC0F245-1936-4E3B-AD36-AFCBB3AA2DF2}" srcId="{B63C7038-91D6-4722-8CA7-F27B2028AEE3}" destId="{7F6A9630-C6F3-4A3E-A528-55DB3257A5C6}" srcOrd="0" destOrd="0" parTransId="{1B4E51A0-8532-4360-BF30-2C62970B4E44}" sibTransId="{900E646A-266B-4E1F-B795-9074A6716CB8}"/>
    <dgm:cxn modelId="{7A1B2858-2BAF-49EB-9FA9-19A816C7D6BE}" type="presOf" srcId="{57CBD451-B894-4BE7-886B-3DC56D5AD417}" destId="{93D12BB1-DF84-49DE-AE63-7BDAB5CE4468}" srcOrd="0" destOrd="0" presId="urn:microsoft.com/office/officeart/2005/8/layout/vList3"/>
    <dgm:cxn modelId="{227D7D7A-A854-46AF-912B-C6B13D90E31A}" srcId="{B63C7038-91D6-4722-8CA7-F27B2028AEE3}" destId="{57CBD451-B894-4BE7-886B-3DC56D5AD417}" srcOrd="1" destOrd="0" parTransId="{627953D0-38AA-4F03-AB7C-E3BA90FFCF86}" sibTransId="{B44BD554-1DF0-4616-87A7-76D848EF618A}"/>
    <dgm:cxn modelId="{B127DE8C-BA93-46E2-9F76-48EBC03CDA9E}" type="presOf" srcId="{7F6A9630-C6F3-4A3E-A528-55DB3257A5C6}" destId="{C021FAB5-CC1C-4BF8-92D8-F300EA4104BC}" srcOrd="0" destOrd="0" presId="urn:microsoft.com/office/officeart/2005/8/layout/vList3"/>
    <dgm:cxn modelId="{5F7F9BBD-F423-465C-9EBF-226AD2F47FBA}" type="presOf" srcId="{B63C7038-91D6-4722-8CA7-F27B2028AEE3}" destId="{56A127D3-BE51-4EB7-9651-EB05BB66E64A}" srcOrd="0" destOrd="0" presId="urn:microsoft.com/office/officeart/2005/8/layout/vList3"/>
    <dgm:cxn modelId="{2CC6CBD3-2AAD-46C1-89A3-160C5A49677A}" type="presOf" srcId="{E9DB7D1F-0B1F-4E0E-895E-AE159834B979}" destId="{83CEEB27-4FF2-49A4-8489-6822789B33B3}" srcOrd="0" destOrd="0" presId="urn:microsoft.com/office/officeart/2005/8/layout/vList3"/>
    <dgm:cxn modelId="{B576BAE6-8C98-47F5-9D3C-D4830B2DEE24}" srcId="{B63C7038-91D6-4722-8CA7-F27B2028AEE3}" destId="{E9DB7D1F-0B1F-4E0E-895E-AE159834B979}" srcOrd="3" destOrd="0" parTransId="{AB04C760-6850-45B7-BC3C-12F8B6F6AB27}" sibTransId="{350EC179-1E52-4E2F-AF16-637B62F7D228}"/>
    <dgm:cxn modelId="{BBA7EFDE-1D85-4384-80F1-70EF833A7D5C}" type="presParOf" srcId="{56A127D3-BE51-4EB7-9651-EB05BB66E64A}" destId="{E48B927C-F80D-4BE7-9227-0B9ABCC29A4E}" srcOrd="0" destOrd="0" presId="urn:microsoft.com/office/officeart/2005/8/layout/vList3"/>
    <dgm:cxn modelId="{63806637-01A2-4117-B546-D71149B188EA}" type="presParOf" srcId="{E48B927C-F80D-4BE7-9227-0B9ABCC29A4E}" destId="{01236325-8E70-42CE-AD9A-CFC59C262BD0}" srcOrd="0" destOrd="0" presId="urn:microsoft.com/office/officeart/2005/8/layout/vList3"/>
    <dgm:cxn modelId="{2BDCA73C-B560-4D7D-971E-B8E7AAABEBD4}" type="presParOf" srcId="{E48B927C-F80D-4BE7-9227-0B9ABCC29A4E}" destId="{C021FAB5-CC1C-4BF8-92D8-F300EA4104BC}" srcOrd="1" destOrd="0" presId="urn:microsoft.com/office/officeart/2005/8/layout/vList3"/>
    <dgm:cxn modelId="{1BC0A4C0-EE73-4322-BCE2-DE21BDBA6F4E}" type="presParOf" srcId="{56A127D3-BE51-4EB7-9651-EB05BB66E64A}" destId="{301B95EA-8E2B-4A3E-86DB-5ECABADAC25D}" srcOrd="1" destOrd="0" presId="urn:microsoft.com/office/officeart/2005/8/layout/vList3"/>
    <dgm:cxn modelId="{CC4ABA1A-9A66-41AC-B03A-3EC1ED98D1A8}" type="presParOf" srcId="{56A127D3-BE51-4EB7-9651-EB05BB66E64A}" destId="{0650A4AD-B2BF-4BE3-B704-57ADDB8016FA}" srcOrd="2" destOrd="0" presId="urn:microsoft.com/office/officeart/2005/8/layout/vList3"/>
    <dgm:cxn modelId="{E678110E-4729-4FF4-BD26-3430B60DB2C2}" type="presParOf" srcId="{0650A4AD-B2BF-4BE3-B704-57ADDB8016FA}" destId="{3052B2FD-9B24-4D0A-A94A-8D0FF0044CB4}" srcOrd="0" destOrd="0" presId="urn:microsoft.com/office/officeart/2005/8/layout/vList3"/>
    <dgm:cxn modelId="{A741ACD8-992A-47F6-825C-529B2ABF6272}" type="presParOf" srcId="{0650A4AD-B2BF-4BE3-B704-57ADDB8016FA}" destId="{93D12BB1-DF84-49DE-AE63-7BDAB5CE4468}" srcOrd="1" destOrd="0" presId="urn:microsoft.com/office/officeart/2005/8/layout/vList3"/>
    <dgm:cxn modelId="{AB4E70DC-0242-4477-9F73-4602C4530178}" type="presParOf" srcId="{56A127D3-BE51-4EB7-9651-EB05BB66E64A}" destId="{B0E9F987-DAC6-4BFA-88CC-5FCB6A350089}" srcOrd="3" destOrd="0" presId="urn:microsoft.com/office/officeart/2005/8/layout/vList3"/>
    <dgm:cxn modelId="{F9D0C716-1080-4D6F-97DB-C902BA038AE3}" type="presParOf" srcId="{56A127D3-BE51-4EB7-9651-EB05BB66E64A}" destId="{D269AE63-3EA1-4603-8CBD-B69484F5BFBF}" srcOrd="4" destOrd="0" presId="urn:microsoft.com/office/officeart/2005/8/layout/vList3"/>
    <dgm:cxn modelId="{F7279250-6DEF-412E-9857-7D8BC2DFC80E}" type="presParOf" srcId="{D269AE63-3EA1-4603-8CBD-B69484F5BFBF}" destId="{D2538E5D-24B3-40D3-A788-886687E51474}" srcOrd="0" destOrd="0" presId="urn:microsoft.com/office/officeart/2005/8/layout/vList3"/>
    <dgm:cxn modelId="{BA5999A6-D8FC-4ECB-90D1-510D0C8A01BC}" type="presParOf" srcId="{D269AE63-3EA1-4603-8CBD-B69484F5BFBF}" destId="{D56758F2-00D9-44AF-9277-D5CE36B315E2}" srcOrd="1" destOrd="0" presId="urn:microsoft.com/office/officeart/2005/8/layout/vList3"/>
    <dgm:cxn modelId="{8FF4559E-2AAE-4D9A-96A7-3AE61686193B}" type="presParOf" srcId="{56A127D3-BE51-4EB7-9651-EB05BB66E64A}" destId="{F5DD859B-856F-4B11-84EF-1FB02AF2EBEA}" srcOrd="5" destOrd="0" presId="urn:microsoft.com/office/officeart/2005/8/layout/vList3"/>
    <dgm:cxn modelId="{E02C9B20-2012-4B1C-BA36-3B1D86CC9828}" type="presParOf" srcId="{56A127D3-BE51-4EB7-9651-EB05BB66E64A}" destId="{1BA00473-D95E-4359-B238-D102C3CDF44A}" srcOrd="6" destOrd="0" presId="urn:microsoft.com/office/officeart/2005/8/layout/vList3"/>
    <dgm:cxn modelId="{4BFE7FE8-D87B-45CC-B9F2-FE37B15F812D}" type="presParOf" srcId="{1BA00473-D95E-4359-B238-D102C3CDF44A}" destId="{44CAA541-6625-471F-8681-7195B5FFC0E0}" srcOrd="0" destOrd="0" presId="urn:microsoft.com/office/officeart/2005/8/layout/vList3"/>
    <dgm:cxn modelId="{5B8F473D-F62D-43EB-806E-1CD5659EA0E2}" type="presParOf" srcId="{1BA00473-D95E-4359-B238-D102C3CDF44A}" destId="{83CEEB27-4FF2-49A4-8489-6822789B33B3}" srcOrd="1" destOrd="0" presId="urn:microsoft.com/office/officeart/2005/8/layout/vLis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21FAB5-CC1C-4BF8-92D8-F300EA4104BC}">
      <dsp:nvSpPr>
        <dsp:cNvPr id="0" name=""/>
        <dsp:cNvSpPr/>
      </dsp:nvSpPr>
      <dsp:spPr>
        <a:xfrm rot="10800000">
          <a:off x="1120553" y="630"/>
          <a:ext cx="4023436" cy="428527"/>
        </a:xfrm>
        <a:prstGeom prst="homePlat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8969" tIns="76200" rIns="142240" bIns="76200" numCol="1" spcCol="1270" anchor="ctr" anchorCtr="0">
          <a:noAutofit/>
        </a:bodyPr>
        <a:lstStyle/>
        <a:p>
          <a:pPr marL="0" lvl="0" indent="0" algn="ctr" defTabSz="889000">
            <a:lnSpc>
              <a:spcPct val="90000"/>
            </a:lnSpc>
            <a:spcBef>
              <a:spcPct val="0"/>
            </a:spcBef>
            <a:spcAft>
              <a:spcPct val="35000"/>
            </a:spcAft>
            <a:buNone/>
          </a:pPr>
          <a:r>
            <a:rPr lang="es-MX" sz="2000" kern="1200"/>
            <a:t>El personal define el potencial</a:t>
          </a:r>
        </a:p>
      </dsp:txBody>
      <dsp:txXfrm rot="10800000">
        <a:off x="1227685" y="630"/>
        <a:ext cx="3916304" cy="428527"/>
      </dsp:txXfrm>
    </dsp:sp>
    <dsp:sp modelId="{01236325-8E70-42CE-AD9A-CFC59C262BD0}">
      <dsp:nvSpPr>
        <dsp:cNvPr id="0" name=""/>
        <dsp:cNvSpPr/>
      </dsp:nvSpPr>
      <dsp:spPr>
        <a:xfrm>
          <a:off x="665843" y="0"/>
          <a:ext cx="428527" cy="428527"/>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3D12BB1-DF84-49DE-AE63-7BDAB5CE4468}">
      <dsp:nvSpPr>
        <dsp:cNvPr id="0" name=""/>
        <dsp:cNvSpPr/>
      </dsp:nvSpPr>
      <dsp:spPr>
        <a:xfrm rot="10800000">
          <a:off x="1120553" y="557075"/>
          <a:ext cx="4023436" cy="428527"/>
        </a:xfrm>
        <a:prstGeom prst="homePlat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8969" tIns="76200" rIns="142240" bIns="76200" numCol="1" spcCol="1270" anchor="ctr" anchorCtr="0">
          <a:noAutofit/>
        </a:bodyPr>
        <a:lstStyle/>
        <a:p>
          <a:pPr marL="0" lvl="0" indent="0" algn="ctr" defTabSz="889000">
            <a:lnSpc>
              <a:spcPct val="90000"/>
            </a:lnSpc>
            <a:spcBef>
              <a:spcPct val="0"/>
            </a:spcBef>
            <a:spcAft>
              <a:spcPct val="35000"/>
            </a:spcAft>
            <a:buNone/>
          </a:pPr>
          <a:r>
            <a:rPr lang="es-MX" sz="2000" kern="1200"/>
            <a:t>Moral de la organización</a:t>
          </a:r>
        </a:p>
      </dsp:txBody>
      <dsp:txXfrm rot="10800000">
        <a:off x="1227685" y="557075"/>
        <a:ext cx="3916304" cy="428527"/>
      </dsp:txXfrm>
    </dsp:sp>
    <dsp:sp modelId="{3052B2FD-9B24-4D0A-A94A-8D0FF0044CB4}">
      <dsp:nvSpPr>
        <dsp:cNvPr id="0" name=""/>
        <dsp:cNvSpPr/>
      </dsp:nvSpPr>
      <dsp:spPr>
        <a:xfrm>
          <a:off x="653172" y="541254"/>
          <a:ext cx="428527" cy="428527"/>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56758F2-00D9-44AF-9277-D5CE36B315E2}">
      <dsp:nvSpPr>
        <dsp:cNvPr id="0" name=""/>
        <dsp:cNvSpPr/>
      </dsp:nvSpPr>
      <dsp:spPr>
        <a:xfrm rot="10800000">
          <a:off x="1120553" y="1108014"/>
          <a:ext cx="4023436" cy="428527"/>
        </a:xfrm>
        <a:prstGeom prst="homePlat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8969" tIns="76200" rIns="142240" bIns="76200" numCol="1" spcCol="1270" anchor="ctr" anchorCtr="0">
          <a:noAutofit/>
        </a:bodyPr>
        <a:lstStyle/>
        <a:p>
          <a:pPr marL="0" lvl="0" indent="0" algn="ctr" defTabSz="889000">
            <a:lnSpc>
              <a:spcPct val="90000"/>
            </a:lnSpc>
            <a:spcBef>
              <a:spcPct val="0"/>
            </a:spcBef>
            <a:spcAft>
              <a:spcPct val="35000"/>
            </a:spcAft>
            <a:buNone/>
          </a:pPr>
          <a:r>
            <a:rPr lang="es-MX" sz="2000" kern="1200"/>
            <a:t>La estructura de la organización</a:t>
          </a:r>
        </a:p>
      </dsp:txBody>
      <dsp:txXfrm rot="10800000">
        <a:off x="1227685" y="1108014"/>
        <a:ext cx="3916304" cy="428527"/>
      </dsp:txXfrm>
    </dsp:sp>
    <dsp:sp modelId="{D2538E5D-24B3-40D3-A788-886687E51474}">
      <dsp:nvSpPr>
        <dsp:cNvPr id="0" name=""/>
        <dsp:cNvSpPr/>
      </dsp:nvSpPr>
      <dsp:spPr>
        <a:xfrm>
          <a:off x="662663" y="1075553"/>
          <a:ext cx="428527" cy="428527"/>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CEEB27-4FF2-49A4-8489-6822789B33B3}">
      <dsp:nvSpPr>
        <dsp:cNvPr id="0" name=""/>
        <dsp:cNvSpPr/>
      </dsp:nvSpPr>
      <dsp:spPr>
        <a:xfrm rot="10800000">
          <a:off x="1120553" y="1664460"/>
          <a:ext cx="4023436" cy="428527"/>
        </a:xfrm>
        <a:prstGeom prst="homePlat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8969" tIns="76200" rIns="142240" bIns="76200" numCol="1" spcCol="1270" anchor="ctr" anchorCtr="0">
          <a:noAutofit/>
        </a:bodyPr>
        <a:lstStyle/>
        <a:p>
          <a:pPr marL="0" lvl="0" indent="0" algn="ctr" defTabSz="889000">
            <a:lnSpc>
              <a:spcPct val="90000"/>
            </a:lnSpc>
            <a:spcBef>
              <a:spcPct val="0"/>
            </a:spcBef>
            <a:spcAft>
              <a:spcPct val="35000"/>
            </a:spcAft>
            <a:buNone/>
          </a:pPr>
          <a:r>
            <a:rPr lang="es-MX" sz="2000" kern="1200"/>
            <a:t>La visión de la organización</a:t>
          </a:r>
        </a:p>
      </dsp:txBody>
      <dsp:txXfrm rot="10800000">
        <a:off x="1227685" y="1664460"/>
        <a:ext cx="3916304" cy="428527"/>
      </dsp:txXfrm>
    </dsp:sp>
    <dsp:sp modelId="{44CAA541-6625-471F-8681-7195B5FFC0E0}">
      <dsp:nvSpPr>
        <dsp:cNvPr id="0" name=""/>
        <dsp:cNvSpPr/>
      </dsp:nvSpPr>
      <dsp:spPr>
        <a:xfrm>
          <a:off x="653172" y="1647820"/>
          <a:ext cx="428527" cy="428527"/>
        </a:xfrm>
        <a:prstGeom prst="ellipse">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3CDB4E9-3BF6-4839-B749-E58AE40C359D}">
      <dsp:nvSpPr>
        <dsp:cNvPr id="0" name=""/>
        <dsp:cNvSpPr/>
      </dsp:nvSpPr>
      <dsp:spPr>
        <a:xfrm rot="10800000">
          <a:off x="1120553" y="2220906"/>
          <a:ext cx="4023436" cy="428527"/>
        </a:xfrm>
        <a:prstGeom prst="homePlat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8969" tIns="76200" rIns="142240" bIns="76200" numCol="1" spcCol="1270" anchor="ctr" anchorCtr="0">
          <a:noAutofit/>
        </a:bodyPr>
        <a:lstStyle/>
        <a:p>
          <a:pPr marL="0" lvl="0" indent="0" algn="ctr" defTabSz="889000">
            <a:lnSpc>
              <a:spcPct val="90000"/>
            </a:lnSpc>
            <a:spcBef>
              <a:spcPct val="0"/>
            </a:spcBef>
            <a:spcAft>
              <a:spcPct val="35000"/>
            </a:spcAft>
            <a:buNone/>
          </a:pPr>
          <a:r>
            <a:rPr lang="es-MX" sz="2000" kern="1200"/>
            <a:t>El liderazgo de la organización</a:t>
          </a:r>
        </a:p>
      </dsp:txBody>
      <dsp:txXfrm rot="10800000">
        <a:off x="1227685" y="2220906"/>
        <a:ext cx="3916304" cy="428527"/>
      </dsp:txXfrm>
    </dsp:sp>
    <dsp:sp modelId="{58CED8D1-E448-4B39-8A50-4DE7AE5D45EE}">
      <dsp:nvSpPr>
        <dsp:cNvPr id="0" name=""/>
        <dsp:cNvSpPr/>
      </dsp:nvSpPr>
      <dsp:spPr>
        <a:xfrm>
          <a:off x="659501" y="2201099"/>
          <a:ext cx="428527" cy="428527"/>
        </a:xfrm>
        <a:prstGeom prst="ellipse">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21FAB5-CC1C-4BF8-92D8-F300EA4104BC}">
      <dsp:nvSpPr>
        <dsp:cNvPr id="0" name=""/>
        <dsp:cNvSpPr/>
      </dsp:nvSpPr>
      <dsp:spPr>
        <a:xfrm rot="10800000">
          <a:off x="1162779" y="1881"/>
          <a:ext cx="4088390" cy="531987"/>
        </a:xfrm>
        <a:prstGeom prst="homePlat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592" tIns="53340" rIns="99568" bIns="53340" numCol="1" spcCol="1270" anchor="ctr" anchorCtr="0">
          <a:noAutofit/>
        </a:bodyPr>
        <a:lstStyle/>
        <a:p>
          <a:pPr marL="0" lvl="0" indent="0" algn="ctr" defTabSz="622300">
            <a:lnSpc>
              <a:spcPct val="90000"/>
            </a:lnSpc>
            <a:spcBef>
              <a:spcPct val="0"/>
            </a:spcBef>
            <a:spcAft>
              <a:spcPct val="35000"/>
            </a:spcAft>
            <a:buNone/>
          </a:pPr>
          <a:r>
            <a:rPr lang="es-MX" sz="1400" kern="1200"/>
            <a:t>Crear una cultura de colaboración</a:t>
          </a:r>
        </a:p>
      </dsp:txBody>
      <dsp:txXfrm rot="10800000">
        <a:off x="1295776" y="1881"/>
        <a:ext cx="3955393" cy="531987"/>
      </dsp:txXfrm>
    </dsp:sp>
    <dsp:sp modelId="{01236325-8E70-42CE-AD9A-CFC59C262BD0}">
      <dsp:nvSpPr>
        <dsp:cNvPr id="0" name=""/>
        <dsp:cNvSpPr/>
      </dsp:nvSpPr>
      <dsp:spPr>
        <a:xfrm>
          <a:off x="598287" y="0"/>
          <a:ext cx="531987" cy="531987"/>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3D12BB1-DF84-49DE-AE63-7BDAB5CE4468}">
      <dsp:nvSpPr>
        <dsp:cNvPr id="0" name=""/>
        <dsp:cNvSpPr/>
      </dsp:nvSpPr>
      <dsp:spPr>
        <a:xfrm rot="10800000">
          <a:off x="1162779" y="692671"/>
          <a:ext cx="4088390" cy="531987"/>
        </a:xfrm>
        <a:prstGeom prst="homePlat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592" tIns="53340" rIns="99568" bIns="53340" numCol="1" spcCol="1270" anchor="ctr" anchorCtr="0">
          <a:noAutofit/>
        </a:bodyPr>
        <a:lstStyle/>
        <a:p>
          <a:pPr marL="0" lvl="0" indent="0" algn="ctr" defTabSz="622300">
            <a:lnSpc>
              <a:spcPct val="90000"/>
            </a:lnSpc>
            <a:spcBef>
              <a:spcPct val="0"/>
            </a:spcBef>
            <a:spcAft>
              <a:spcPct val="35000"/>
            </a:spcAft>
            <a:buNone/>
          </a:pPr>
          <a:r>
            <a:rPr lang="es-MX" sz="1400" kern="1200"/>
            <a:t>Planificar y evaluar las acciones con experiencias educativas impartidas</a:t>
          </a:r>
        </a:p>
      </dsp:txBody>
      <dsp:txXfrm rot="10800000">
        <a:off x="1295776" y="692671"/>
        <a:ext cx="3955393" cy="531987"/>
      </dsp:txXfrm>
    </dsp:sp>
    <dsp:sp modelId="{3052B2FD-9B24-4D0A-A94A-8D0FF0044CB4}">
      <dsp:nvSpPr>
        <dsp:cNvPr id="0" name=""/>
        <dsp:cNvSpPr/>
      </dsp:nvSpPr>
      <dsp:spPr>
        <a:xfrm>
          <a:off x="582556" y="673030"/>
          <a:ext cx="531987" cy="531987"/>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56758F2-00D9-44AF-9277-D5CE36B315E2}">
      <dsp:nvSpPr>
        <dsp:cNvPr id="0" name=""/>
        <dsp:cNvSpPr/>
      </dsp:nvSpPr>
      <dsp:spPr>
        <a:xfrm rot="10800000">
          <a:off x="1162779" y="1376624"/>
          <a:ext cx="4088390" cy="531987"/>
        </a:xfrm>
        <a:prstGeom prst="homePlat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592" tIns="53340" rIns="99568" bIns="53340" numCol="1" spcCol="1270" anchor="ctr" anchorCtr="0">
          <a:noAutofit/>
        </a:bodyPr>
        <a:lstStyle/>
        <a:p>
          <a:pPr marL="0" lvl="0" indent="0" algn="ctr" defTabSz="622300">
            <a:lnSpc>
              <a:spcPct val="90000"/>
            </a:lnSpc>
            <a:spcBef>
              <a:spcPct val="0"/>
            </a:spcBef>
            <a:spcAft>
              <a:spcPct val="35000"/>
            </a:spcAft>
            <a:buNone/>
          </a:pPr>
          <a:r>
            <a:rPr lang="es-MX" sz="1400" kern="1200"/>
            <a:t>Desarrollar cooperación con las familias. Con el entorno social y comunitario de la escuela</a:t>
          </a:r>
        </a:p>
      </dsp:txBody>
      <dsp:txXfrm rot="10800000">
        <a:off x="1295776" y="1376624"/>
        <a:ext cx="3955393" cy="531987"/>
      </dsp:txXfrm>
    </dsp:sp>
    <dsp:sp modelId="{D2538E5D-24B3-40D3-A788-886687E51474}">
      <dsp:nvSpPr>
        <dsp:cNvPr id="0" name=""/>
        <dsp:cNvSpPr/>
      </dsp:nvSpPr>
      <dsp:spPr>
        <a:xfrm>
          <a:off x="594340" y="1336326"/>
          <a:ext cx="531987" cy="531987"/>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CEEB27-4FF2-49A4-8489-6822789B33B3}">
      <dsp:nvSpPr>
        <dsp:cNvPr id="0" name=""/>
        <dsp:cNvSpPr/>
      </dsp:nvSpPr>
      <dsp:spPr>
        <a:xfrm rot="10800000">
          <a:off x="1162779" y="2067413"/>
          <a:ext cx="4088390" cy="531987"/>
        </a:xfrm>
        <a:prstGeom prst="homePlat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592" tIns="53340" rIns="99568" bIns="53340" numCol="1" spcCol="1270" anchor="ctr" anchorCtr="0">
          <a:noAutofit/>
        </a:bodyPr>
        <a:lstStyle/>
        <a:p>
          <a:pPr marL="0" lvl="0" indent="0" algn="ctr" defTabSz="622300">
            <a:lnSpc>
              <a:spcPct val="90000"/>
            </a:lnSpc>
            <a:spcBef>
              <a:spcPct val="0"/>
            </a:spcBef>
            <a:spcAft>
              <a:spcPct val="35000"/>
            </a:spcAft>
            <a:buNone/>
          </a:pPr>
          <a:r>
            <a:rPr lang="es-MX" sz="1400" kern="1200"/>
            <a:t>Desarrollar y supervisar los planes, teniendo en cuenta el contexto familiar y socioeconómico</a:t>
          </a:r>
        </a:p>
      </dsp:txBody>
      <dsp:txXfrm rot="10800000">
        <a:off x="1295776" y="2067413"/>
        <a:ext cx="3955393" cy="531987"/>
      </dsp:txXfrm>
    </dsp:sp>
    <dsp:sp modelId="{44CAA541-6625-471F-8681-7195B5FFC0E0}">
      <dsp:nvSpPr>
        <dsp:cNvPr id="0" name=""/>
        <dsp:cNvSpPr/>
      </dsp:nvSpPr>
      <dsp:spPr>
        <a:xfrm>
          <a:off x="582556" y="2046756"/>
          <a:ext cx="531987" cy="531987"/>
        </a:xfrm>
        <a:prstGeom prst="ellipse">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1521-D673-4913-A86F-B58ECBE7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3076</TotalTime>
  <Pages>39</Pages>
  <Words>12214</Words>
  <Characters>67182</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Seminario I</vt:lpstr>
    </vt:vector>
  </TitlesOfParts>
  <Company>Hewlett-Packard</Company>
  <LinksUpToDate>false</LinksUpToDate>
  <CharactersWithSpaces>79238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Seminario I</dc:title>
  <dc:subject>La acción Tut orial en el Centro de Estudios Científicos yTecnológicos No. 17 León, Guanajuato.</dc:subject>
  <dc:creator>d_merc69@outlook.com</dc:creator>
  <cp:lastModifiedBy>Norma Alicia Santilan Castillo</cp:lastModifiedBy>
  <cp:revision>2031</cp:revision>
  <cp:lastPrinted>2019-09-08T22:52:00Z</cp:lastPrinted>
  <dcterms:created xsi:type="dcterms:W3CDTF">2022-03-08T18:57:00Z</dcterms:created>
  <dcterms:modified xsi:type="dcterms:W3CDTF">2026-03-26T05:50:00Z</dcterms:modified>
</cp:coreProperties>
</file>