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05D188" w14:textId="53A5A8F1" w:rsidR="00F820A6" w:rsidRDefault="00316CD8" w:rsidP="00F820A6">
      <w:pPr>
        <w:pBdr>
          <w:top w:val="nil"/>
          <w:left w:val="nil"/>
          <w:bottom w:val="nil"/>
          <w:right w:val="nil"/>
          <w:between w:val="nil"/>
        </w:pBdr>
        <w:spacing w:before="240" w:line="360" w:lineRule="auto"/>
        <w:ind w:firstLine="720"/>
        <w:jc w:val="right"/>
        <w:rPr>
          <w:rFonts w:ascii="Times New Roman" w:eastAsia="Arial" w:hAnsi="Times New Roman" w:cs="Times New Roman"/>
          <w:b/>
          <w:bCs/>
          <w:sz w:val="32"/>
          <w:szCs w:val="32"/>
          <w:lang w:val="es-ES"/>
        </w:rPr>
      </w:pPr>
      <w:r w:rsidRPr="00316CD8">
        <w:rPr>
          <w:rFonts w:ascii="Times New Roman" w:hAnsi="Times New Roman"/>
          <w:b/>
          <w:bCs/>
          <w:i/>
          <w:iCs/>
          <w:color w:val="000000" w:themeColor="text1"/>
          <w:sz w:val="24"/>
          <w:szCs w:val="24"/>
        </w:rPr>
        <w:t>https://doi.org/10.23913/ride.v16i32.2851</w:t>
      </w:r>
    </w:p>
    <w:p w14:paraId="3C40ABBA" w14:textId="3CB1C69A" w:rsidR="00F820A6" w:rsidRDefault="00F820A6" w:rsidP="00F820A6">
      <w:pPr>
        <w:pBdr>
          <w:top w:val="nil"/>
          <w:left w:val="nil"/>
          <w:bottom w:val="nil"/>
          <w:right w:val="nil"/>
          <w:between w:val="nil"/>
        </w:pBdr>
        <w:spacing w:before="240" w:line="360" w:lineRule="auto"/>
        <w:ind w:firstLine="720"/>
        <w:jc w:val="right"/>
        <w:rPr>
          <w:rFonts w:ascii="Times New Roman" w:eastAsia="Arial" w:hAnsi="Times New Roman" w:cs="Times New Roman"/>
          <w:b/>
          <w:bCs/>
          <w:sz w:val="32"/>
          <w:szCs w:val="32"/>
          <w:lang w:val="es-ES"/>
        </w:rPr>
      </w:pPr>
      <w:r w:rsidRPr="00881828">
        <w:rPr>
          <w:rFonts w:ascii="Times New Roman" w:hAnsi="Times New Roman"/>
          <w:b/>
          <w:bCs/>
          <w:i/>
          <w:iCs/>
          <w:color w:val="000000" w:themeColor="text1"/>
          <w:sz w:val="24"/>
          <w:szCs w:val="24"/>
        </w:rPr>
        <w:t>Artículos científicos</w:t>
      </w:r>
    </w:p>
    <w:p w14:paraId="15735006" w14:textId="29444CBD" w:rsidR="00447D04" w:rsidRPr="00F820A6" w:rsidRDefault="00A920BF" w:rsidP="00F820A6">
      <w:pPr>
        <w:pBdr>
          <w:top w:val="nil"/>
          <w:left w:val="nil"/>
          <w:bottom w:val="nil"/>
          <w:right w:val="nil"/>
          <w:between w:val="nil"/>
        </w:pBdr>
        <w:spacing w:after="0" w:line="276" w:lineRule="auto"/>
        <w:ind w:firstLine="720"/>
        <w:jc w:val="right"/>
        <w:rPr>
          <w:rFonts w:asciiTheme="majorHAnsi" w:eastAsia="Arial" w:hAnsiTheme="majorHAnsi" w:cstheme="majorHAnsi"/>
          <w:b/>
          <w:bCs/>
          <w:sz w:val="32"/>
          <w:szCs w:val="32"/>
          <w:lang w:val="es-ES"/>
        </w:rPr>
      </w:pPr>
      <w:r w:rsidRPr="00F820A6">
        <w:rPr>
          <w:rFonts w:asciiTheme="majorHAnsi" w:eastAsia="Arial" w:hAnsiTheme="majorHAnsi" w:cstheme="majorHAnsi"/>
          <w:b/>
          <w:bCs/>
          <w:sz w:val="32"/>
          <w:szCs w:val="32"/>
          <w:lang w:val="es-ES"/>
        </w:rPr>
        <w:t>Desarrollo de capacidades productivas para autoconsumo mediante agricultura protegida en comunidades rurales de Perote, Veracruz, México</w:t>
      </w:r>
    </w:p>
    <w:p w14:paraId="03D1A876" w14:textId="77777777" w:rsidR="00447D04" w:rsidRPr="00F820A6" w:rsidRDefault="00447D04" w:rsidP="00F820A6">
      <w:pPr>
        <w:pBdr>
          <w:top w:val="nil"/>
          <w:left w:val="nil"/>
          <w:bottom w:val="nil"/>
          <w:right w:val="nil"/>
          <w:between w:val="nil"/>
        </w:pBdr>
        <w:spacing w:after="0" w:line="276" w:lineRule="auto"/>
        <w:ind w:firstLine="720"/>
        <w:jc w:val="right"/>
        <w:rPr>
          <w:rFonts w:asciiTheme="majorHAnsi" w:eastAsia="Arial" w:hAnsiTheme="majorHAnsi" w:cstheme="majorHAnsi"/>
          <w:b/>
          <w:i/>
          <w:iCs/>
          <w:color w:val="000000"/>
          <w:sz w:val="24"/>
          <w:szCs w:val="24"/>
        </w:rPr>
      </w:pPr>
    </w:p>
    <w:p w14:paraId="3E752544" w14:textId="7A41FD7A" w:rsidR="00BE12E5" w:rsidRPr="00F820A6" w:rsidRDefault="00A920BF" w:rsidP="00F820A6">
      <w:pPr>
        <w:pStyle w:val="paragraph"/>
        <w:spacing w:before="0" w:beforeAutospacing="0" w:after="0" w:afterAutospacing="0" w:line="276" w:lineRule="auto"/>
        <w:ind w:left="420" w:firstLine="720"/>
        <w:jc w:val="right"/>
        <w:textAlignment w:val="baseline"/>
        <w:rPr>
          <w:rStyle w:val="eop"/>
          <w:rFonts w:asciiTheme="majorHAnsi" w:hAnsiTheme="majorHAnsi" w:cstheme="majorHAnsi"/>
          <w:b/>
          <w:bCs/>
          <w:i/>
          <w:iCs/>
          <w:sz w:val="28"/>
          <w:szCs w:val="28"/>
          <w:lang w:val="en-US"/>
        </w:rPr>
      </w:pPr>
      <w:r w:rsidRPr="00F820A6">
        <w:rPr>
          <w:rStyle w:val="eop"/>
          <w:rFonts w:asciiTheme="majorHAnsi" w:hAnsiTheme="majorHAnsi" w:cstheme="majorHAnsi"/>
          <w:b/>
          <w:bCs/>
          <w:i/>
          <w:iCs/>
          <w:sz w:val="28"/>
          <w:szCs w:val="28"/>
          <w:lang w:val="en-US"/>
        </w:rPr>
        <w:t>Development of productive capacities for self-consumption through protected agriculture in rural communities of Perote, Veracruz, Mexico</w:t>
      </w:r>
    </w:p>
    <w:p w14:paraId="2B0262F4" w14:textId="77777777" w:rsidR="00F820A6" w:rsidRPr="00F820A6" w:rsidRDefault="00F820A6" w:rsidP="00F820A6">
      <w:pPr>
        <w:pStyle w:val="paragraph"/>
        <w:spacing w:before="0" w:beforeAutospacing="0" w:after="0" w:afterAutospacing="0" w:line="276" w:lineRule="auto"/>
        <w:ind w:left="420" w:firstLine="720"/>
        <w:jc w:val="right"/>
        <w:textAlignment w:val="baseline"/>
        <w:rPr>
          <w:rStyle w:val="eop"/>
          <w:rFonts w:asciiTheme="majorHAnsi" w:hAnsiTheme="majorHAnsi" w:cstheme="majorHAnsi"/>
          <w:b/>
          <w:bCs/>
          <w:i/>
          <w:iCs/>
          <w:lang w:val="en-US"/>
        </w:rPr>
      </w:pPr>
    </w:p>
    <w:p w14:paraId="74A36FE6" w14:textId="1496AED1" w:rsidR="00F820A6" w:rsidRPr="00F820A6" w:rsidRDefault="00F820A6" w:rsidP="00F820A6">
      <w:pPr>
        <w:pStyle w:val="paragraph"/>
        <w:spacing w:before="0" w:beforeAutospacing="0" w:after="0" w:afterAutospacing="0" w:line="276" w:lineRule="auto"/>
        <w:ind w:left="420" w:firstLine="720"/>
        <w:jc w:val="right"/>
        <w:textAlignment w:val="baseline"/>
        <w:rPr>
          <w:rStyle w:val="eop"/>
          <w:rFonts w:asciiTheme="majorHAnsi" w:hAnsiTheme="majorHAnsi" w:cstheme="majorHAnsi"/>
          <w:b/>
          <w:bCs/>
          <w:i/>
          <w:iCs/>
          <w:sz w:val="28"/>
          <w:szCs w:val="28"/>
        </w:rPr>
      </w:pPr>
      <w:r w:rsidRPr="00F820A6">
        <w:rPr>
          <w:rStyle w:val="eop"/>
          <w:rFonts w:asciiTheme="majorHAnsi" w:hAnsiTheme="majorHAnsi" w:cstheme="majorHAnsi"/>
          <w:b/>
          <w:bCs/>
          <w:i/>
          <w:iCs/>
          <w:sz w:val="28"/>
          <w:szCs w:val="28"/>
        </w:rPr>
        <w:t>Desenvolvimento de capacidades produtivas para autoconsumo por meio da agricultura protegida em comunidades rurais de Perote, Veracruz, México</w:t>
      </w:r>
    </w:p>
    <w:p w14:paraId="32073742" w14:textId="0F657A6F" w:rsidR="0090182F" w:rsidRPr="00F820A6" w:rsidRDefault="00A920BF" w:rsidP="00A8590E">
      <w:pPr>
        <w:pStyle w:val="paragraph"/>
        <w:spacing w:before="0" w:beforeAutospacing="0" w:after="0" w:afterAutospacing="0" w:line="360" w:lineRule="auto"/>
        <w:ind w:left="420" w:firstLine="720"/>
        <w:jc w:val="center"/>
        <w:textAlignment w:val="baseline"/>
      </w:pPr>
      <w:r w:rsidRPr="00F820A6">
        <w:rPr>
          <w:rStyle w:val="eop"/>
        </w:rPr>
        <w:t> </w:t>
      </w:r>
    </w:p>
    <w:p w14:paraId="54BB8C8A" w14:textId="43A8FCAF" w:rsidR="00F820A6" w:rsidRPr="00F820A6" w:rsidRDefault="00652657" w:rsidP="00F820A6">
      <w:pPr>
        <w:pBdr>
          <w:top w:val="nil"/>
          <w:left w:val="nil"/>
          <w:bottom w:val="nil"/>
          <w:right w:val="nil"/>
          <w:between w:val="nil"/>
        </w:pBdr>
        <w:spacing w:after="0" w:line="276" w:lineRule="auto"/>
        <w:ind w:firstLine="720"/>
        <w:jc w:val="right"/>
        <w:rPr>
          <w:rFonts w:asciiTheme="majorHAnsi" w:eastAsia="Arial" w:hAnsiTheme="majorHAnsi" w:cstheme="majorHAnsi"/>
          <w:b/>
          <w:bCs/>
          <w:color w:val="000000" w:themeColor="text1"/>
          <w:sz w:val="24"/>
          <w:szCs w:val="24"/>
          <w:vertAlign w:val="superscript"/>
          <w:lang w:val="es-ES"/>
        </w:rPr>
      </w:pPr>
      <w:r w:rsidRPr="00F820A6">
        <w:rPr>
          <w:rFonts w:asciiTheme="majorHAnsi" w:eastAsia="Arial" w:hAnsiTheme="majorHAnsi" w:cstheme="majorHAnsi"/>
          <w:b/>
          <w:bCs/>
          <w:color w:val="000000" w:themeColor="text1"/>
          <w:sz w:val="24"/>
          <w:szCs w:val="24"/>
          <w:lang w:val="es-ES"/>
        </w:rPr>
        <w:t>Yadeneyro de la Cruz Elizondo</w:t>
      </w:r>
    </w:p>
    <w:p w14:paraId="62071921" w14:textId="4EE1AE0F" w:rsidR="00F820A6" w:rsidRDefault="00F820A6" w:rsidP="00F820A6">
      <w:pPr>
        <w:pBdr>
          <w:top w:val="nil"/>
          <w:left w:val="nil"/>
          <w:bottom w:val="nil"/>
          <w:right w:val="nil"/>
          <w:between w:val="nil"/>
        </w:pBdr>
        <w:spacing w:after="0" w:line="276" w:lineRule="auto"/>
        <w:ind w:firstLine="720"/>
        <w:jc w:val="right"/>
        <w:rPr>
          <w:rStyle w:val="normaltextrun"/>
          <w:rFonts w:ascii="Times New Roman" w:hAnsi="Times New Roman" w:cs="Times New Roman"/>
          <w:sz w:val="24"/>
          <w:szCs w:val="24"/>
        </w:rPr>
      </w:pPr>
      <w:r w:rsidRPr="00F820A6">
        <w:rPr>
          <w:rStyle w:val="normaltextrun"/>
          <w:rFonts w:ascii="Times New Roman" w:hAnsi="Times New Roman" w:cs="Times New Roman"/>
          <w:sz w:val="24"/>
          <w:szCs w:val="24"/>
        </w:rPr>
        <w:t>Universidad Veracruzana, México</w:t>
      </w:r>
    </w:p>
    <w:p w14:paraId="0E7E1E33" w14:textId="77777777" w:rsidR="00C17116" w:rsidRPr="006E134E" w:rsidRDefault="00C17116" w:rsidP="00C17116">
      <w:pPr>
        <w:pBdr>
          <w:top w:val="nil"/>
          <w:left w:val="nil"/>
          <w:bottom w:val="nil"/>
          <w:right w:val="nil"/>
          <w:between w:val="nil"/>
        </w:pBdr>
        <w:spacing w:after="0" w:line="276" w:lineRule="auto"/>
        <w:ind w:firstLine="720"/>
        <w:jc w:val="right"/>
        <w:rPr>
          <w:rFonts w:asciiTheme="majorHAnsi" w:hAnsiTheme="majorHAnsi" w:cstheme="majorHAnsi"/>
          <w:color w:val="FF0000"/>
          <w:sz w:val="24"/>
          <w:szCs w:val="24"/>
          <w:lang w:val="es-MX"/>
        </w:rPr>
      </w:pPr>
      <w:r w:rsidRPr="006E134E">
        <w:rPr>
          <w:rFonts w:asciiTheme="majorHAnsi" w:hAnsiTheme="majorHAnsi" w:cstheme="majorHAnsi"/>
          <w:color w:val="FF0000"/>
          <w:sz w:val="24"/>
          <w:szCs w:val="24"/>
          <w:lang w:val="es-MX"/>
        </w:rPr>
        <w:t>ydelacruz@uv.mx</w:t>
      </w:r>
    </w:p>
    <w:p w14:paraId="74E9D883" w14:textId="10B06057" w:rsidR="007156B6" w:rsidRDefault="00C17116" w:rsidP="00F820A6">
      <w:pPr>
        <w:pBdr>
          <w:top w:val="nil"/>
          <w:left w:val="nil"/>
          <w:bottom w:val="nil"/>
          <w:right w:val="nil"/>
          <w:between w:val="nil"/>
        </w:pBdr>
        <w:spacing w:after="0" w:line="276" w:lineRule="auto"/>
        <w:ind w:firstLine="720"/>
        <w:jc w:val="right"/>
        <w:rPr>
          <w:rFonts w:ascii="Times New Roman" w:hAnsi="Times New Roman" w:cs="Times New Roman"/>
          <w:sz w:val="24"/>
          <w:szCs w:val="24"/>
          <w:lang w:val="es-MX"/>
        </w:rPr>
      </w:pPr>
      <w:r w:rsidRPr="006E134E">
        <w:rPr>
          <w:rFonts w:ascii="Times New Roman" w:hAnsi="Times New Roman" w:cs="Times New Roman"/>
          <w:sz w:val="24"/>
          <w:szCs w:val="24"/>
          <w:lang w:val="es-MX"/>
        </w:rPr>
        <w:t>https://orcid.org/0000-0002-2034-6637</w:t>
      </w:r>
    </w:p>
    <w:p w14:paraId="1FA1A7E5" w14:textId="77777777" w:rsidR="00F820A6" w:rsidRDefault="00F820A6" w:rsidP="00F820A6">
      <w:pPr>
        <w:pBdr>
          <w:top w:val="nil"/>
          <w:left w:val="nil"/>
          <w:bottom w:val="nil"/>
          <w:right w:val="nil"/>
          <w:between w:val="nil"/>
        </w:pBdr>
        <w:spacing w:after="0" w:line="276" w:lineRule="auto"/>
        <w:ind w:firstLine="720"/>
        <w:jc w:val="right"/>
        <w:rPr>
          <w:rFonts w:ascii="Times New Roman" w:eastAsia="Arial" w:hAnsi="Times New Roman" w:cs="Times New Roman"/>
          <w:color w:val="000000" w:themeColor="text1"/>
          <w:sz w:val="24"/>
          <w:szCs w:val="24"/>
          <w:lang w:val="es-ES"/>
        </w:rPr>
      </w:pPr>
    </w:p>
    <w:p w14:paraId="7D406E6A" w14:textId="497ED434" w:rsidR="00F820A6" w:rsidRPr="00F820A6" w:rsidRDefault="001F35B5" w:rsidP="00F820A6">
      <w:pPr>
        <w:pBdr>
          <w:top w:val="nil"/>
          <w:left w:val="nil"/>
          <w:bottom w:val="nil"/>
          <w:right w:val="nil"/>
          <w:between w:val="nil"/>
        </w:pBdr>
        <w:spacing w:after="0" w:line="276" w:lineRule="auto"/>
        <w:ind w:firstLine="720"/>
        <w:jc w:val="right"/>
        <w:rPr>
          <w:rFonts w:asciiTheme="majorHAnsi" w:eastAsia="Arial" w:hAnsiTheme="majorHAnsi" w:cstheme="majorHAnsi"/>
          <w:b/>
          <w:bCs/>
          <w:color w:val="000000" w:themeColor="text1"/>
          <w:sz w:val="24"/>
          <w:szCs w:val="24"/>
          <w:lang w:val="es-ES"/>
        </w:rPr>
      </w:pPr>
      <w:r w:rsidRPr="00F820A6">
        <w:rPr>
          <w:rFonts w:asciiTheme="majorHAnsi" w:eastAsia="Arial" w:hAnsiTheme="majorHAnsi" w:cstheme="majorHAnsi"/>
          <w:b/>
          <w:bCs/>
          <w:color w:val="000000" w:themeColor="text1"/>
          <w:sz w:val="24"/>
          <w:szCs w:val="24"/>
          <w:lang w:val="es-ES"/>
        </w:rPr>
        <w:t>Nancy Domínguez González</w:t>
      </w:r>
    </w:p>
    <w:p w14:paraId="3A3AC1A4" w14:textId="74BC6BE7" w:rsidR="00F820A6" w:rsidRDefault="00F820A6" w:rsidP="00F820A6">
      <w:pPr>
        <w:pBdr>
          <w:top w:val="nil"/>
          <w:left w:val="nil"/>
          <w:bottom w:val="nil"/>
          <w:right w:val="nil"/>
          <w:between w:val="nil"/>
        </w:pBdr>
        <w:spacing w:after="0" w:line="276" w:lineRule="auto"/>
        <w:ind w:firstLine="720"/>
        <w:jc w:val="right"/>
        <w:rPr>
          <w:rStyle w:val="normaltextrun"/>
          <w:rFonts w:ascii="Times New Roman" w:hAnsi="Times New Roman" w:cs="Times New Roman"/>
          <w:sz w:val="24"/>
          <w:szCs w:val="24"/>
        </w:rPr>
      </w:pPr>
      <w:r w:rsidRPr="00F820A6">
        <w:rPr>
          <w:rStyle w:val="normaltextrun"/>
          <w:rFonts w:ascii="Times New Roman" w:hAnsi="Times New Roman" w:cs="Times New Roman"/>
          <w:sz w:val="24"/>
          <w:szCs w:val="24"/>
        </w:rPr>
        <w:t>Universidad Veracruzana, México</w:t>
      </w:r>
    </w:p>
    <w:p w14:paraId="20659230" w14:textId="4AE52610" w:rsidR="00F820A6" w:rsidRPr="00F820A6" w:rsidRDefault="00F820A6" w:rsidP="00F820A6">
      <w:pPr>
        <w:pBdr>
          <w:top w:val="nil"/>
          <w:left w:val="nil"/>
          <w:bottom w:val="nil"/>
          <w:right w:val="nil"/>
          <w:between w:val="nil"/>
        </w:pBdr>
        <w:spacing w:after="0" w:line="276" w:lineRule="auto"/>
        <w:ind w:firstLine="720"/>
        <w:jc w:val="right"/>
        <w:rPr>
          <w:rFonts w:asciiTheme="majorHAnsi" w:eastAsia="Arial" w:hAnsiTheme="majorHAnsi" w:cstheme="majorHAnsi"/>
          <w:color w:val="FF0000"/>
          <w:sz w:val="28"/>
          <w:szCs w:val="28"/>
          <w:lang w:val="es-ES"/>
        </w:rPr>
      </w:pPr>
      <w:r w:rsidRPr="00F820A6">
        <w:rPr>
          <w:rFonts w:asciiTheme="majorHAnsi" w:hAnsiTheme="majorHAnsi" w:cstheme="majorHAnsi"/>
          <w:color w:val="FF0000"/>
          <w:sz w:val="24"/>
          <w:szCs w:val="24"/>
          <w:lang w:val="es-MX"/>
        </w:rPr>
        <w:t>nadominguez@uv.mx</w:t>
      </w:r>
    </w:p>
    <w:p w14:paraId="62131FB3" w14:textId="0A7DD4C3" w:rsidR="007156B6" w:rsidRPr="00A920BF" w:rsidRDefault="00F820A6" w:rsidP="00F820A6">
      <w:pPr>
        <w:pBdr>
          <w:top w:val="nil"/>
          <w:left w:val="nil"/>
          <w:bottom w:val="nil"/>
          <w:right w:val="nil"/>
          <w:between w:val="nil"/>
        </w:pBdr>
        <w:spacing w:after="0" w:line="276" w:lineRule="auto"/>
        <w:ind w:firstLine="720"/>
        <w:jc w:val="right"/>
        <w:rPr>
          <w:rFonts w:ascii="Times New Roman" w:eastAsia="Arial" w:hAnsi="Times New Roman" w:cs="Times New Roman"/>
          <w:color w:val="000000" w:themeColor="text1"/>
          <w:sz w:val="24"/>
          <w:szCs w:val="24"/>
          <w:lang w:val="es-ES"/>
        </w:rPr>
      </w:pPr>
      <w:r w:rsidRPr="00F820A6">
        <w:rPr>
          <w:rFonts w:ascii="Times New Roman" w:hAnsi="Times New Roman" w:cs="Times New Roman"/>
          <w:sz w:val="24"/>
          <w:szCs w:val="24"/>
          <w:lang w:val="es-MX"/>
        </w:rPr>
        <w:t>https://orcid.org/0000-0002-5422-2309</w:t>
      </w:r>
    </w:p>
    <w:p w14:paraId="41FDABC3" w14:textId="77777777" w:rsidR="00F820A6" w:rsidRDefault="00F820A6" w:rsidP="00F820A6">
      <w:pPr>
        <w:pBdr>
          <w:top w:val="nil"/>
          <w:left w:val="nil"/>
          <w:bottom w:val="nil"/>
          <w:right w:val="nil"/>
          <w:between w:val="nil"/>
        </w:pBdr>
        <w:spacing w:after="0" w:line="276" w:lineRule="auto"/>
        <w:ind w:firstLine="720"/>
        <w:jc w:val="right"/>
        <w:rPr>
          <w:rFonts w:ascii="Times New Roman" w:eastAsia="Arial" w:hAnsi="Times New Roman" w:cs="Times New Roman"/>
          <w:color w:val="000000" w:themeColor="text1"/>
          <w:sz w:val="24"/>
          <w:szCs w:val="24"/>
          <w:lang w:val="es-ES"/>
        </w:rPr>
      </w:pPr>
    </w:p>
    <w:p w14:paraId="44B0A04B" w14:textId="0DBDBFA0" w:rsidR="00F820A6" w:rsidRPr="00F820A6" w:rsidRDefault="001F35B5" w:rsidP="00F820A6">
      <w:pPr>
        <w:pBdr>
          <w:top w:val="nil"/>
          <w:left w:val="nil"/>
          <w:bottom w:val="nil"/>
          <w:right w:val="nil"/>
          <w:between w:val="nil"/>
        </w:pBdr>
        <w:spacing w:after="0" w:line="276" w:lineRule="auto"/>
        <w:ind w:firstLine="720"/>
        <w:jc w:val="right"/>
        <w:rPr>
          <w:rFonts w:asciiTheme="majorHAnsi" w:eastAsia="Arial" w:hAnsiTheme="majorHAnsi" w:cstheme="majorHAnsi"/>
          <w:b/>
          <w:bCs/>
          <w:color w:val="000000" w:themeColor="text1"/>
          <w:sz w:val="24"/>
          <w:szCs w:val="24"/>
          <w:lang w:val="es-ES"/>
        </w:rPr>
      </w:pPr>
      <w:r w:rsidRPr="00F820A6">
        <w:rPr>
          <w:rFonts w:asciiTheme="majorHAnsi" w:eastAsia="Arial" w:hAnsiTheme="majorHAnsi" w:cstheme="majorHAnsi"/>
          <w:b/>
          <w:bCs/>
          <w:color w:val="000000" w:themeColor="text1"/>
          <w:sz w:val="24"/>
          <w:szCs w:val="24"/>
          <w:lang w:val="es-ES"/>
        </w:rPr>
        <w:t>M</w:t>
      </w:r>
      <w:r w:rsidR="00652657" w:rsidRPr="00F820A6">
        <w:rPr>
          <w:rFonts w:asciiTheme="majorHAnsi" w:eastAsia="Arial" w:hAnsiTheme="majorHAnsi" w:cstheme="majorHAnsi"/>
          <w:b/>
          <w:bCs/>
          <w:color w:val="000000" w:themeColor="text1"/>
          <w:sz w:val="24"/>
          <w:szCs w:val="24"/>
          <w:lang w:val="es-ES"/>
        </w:rPr>
        <w:t>aría de los Ángeles Chamorro Zárate</w:t>
      </w:r>
    </w:p>
    <w:p w14:paraId="3BEE0E52" w14:textId="17595529" w:rsidR="00F820A6" w:rsidRDefault="00F820A6" w:rsidP="00F820A6">
      <w:pPr>
        <w:pBdr>
          <w:top w:val="nil"/>
          <w:left w:val="nil"/>
          <w:bottom w:val="nil"/>
          <w:right w:val="nil"/>
          <w:between w:val="nil"/>
        </w:pBdr>
        <w:spacing w:after="0" w:line="276" w:lineRule="auto"/>
        <w:ind w:firstLine="720"/>
        <w:jc w:val="right"/>
        <w:rPr>
          <w:rStyle w:val="normaltextrun"/>
          <w:rFonts w:ascii="Times New Roman" w:hAnsi="Times New Roman" w:cs="Times New Roman"/>
          <w:sz w:val="24"/>
          <w:szCs w:val="24"/>
        </w:rPr>
      </w:pPr>
      <w:r w:rsidRPr="00F820A6">
        <w:rPr>
          <w:rStyle w:val="normaltextrun"/>
          <w:rFonts w:ascii="Times New Roman" w:hAnsi="Times New Roman" w:cs="Times New Roman"/>
          <w:sz w:val="24"/>
          <w:szCs w:val="24"/>
        </w:rPr>
        <w:t>Universidad Veracruzana, México</w:t>
      </w:r>
    </w:p>
    <w:p w14:paraId="5924B612" w14:textId="772822F4" w:rsidR="00C17116" w:rsidRPr="006E134E" w:rsidRDefault="00C17116" w:rsidP="00F820A6">
      <w:pPr>
        <w:pBdr>
          <w:top w:val="nil"/>
          <w:left w:val="nil"/>
          <w:bottom w:val="nil"/>
          <w:right w:val="nil"/>
          <w:between w:val="nil"/>
        </w:pBdr>
        <w:spacing w:after="0" w:line="276" w:lineRule="auto"/>
        <w:ind w:firstLine="720"/>
        <w:jc w:val="right"/>
        <w:rPr>
          <w:rFonts w:asciiTheme="majorHAnsi" w:hAnsiTheme="majorHAnsi" w:cstheme="majorHAnsi"/>
          <w:color w:val="FF0000"/>
          <w:sz w:val="28"/>
          <w:szCs w:val="28"/>
          <w:lang w:val="es-MX"/>
        </w:rPr>
      </w:pPr>
      <w:r w:rsidRPr="006E134E">
        <w:rPr>
          <w:rFonts w:asciiTheme="majorHAnsi" w:hAnsiTheme="majorHAnsi" w:cstheme="majorHAnsi"/>
          <w:color w:val="FF0000"/>
          <w:sz w:val="24"/>
          <w:szCs w:val="24"/>
          <w:lang w:val="es-MX"/>
        </w:rPr>
        <w:t>achamorro@uv.mx</w:t>
      </w:r>
    </w:p>
    <w:p w14:paraId="20DCD195" w14:textId="021834AD" w:rsidR="007156B6" w:rsidRPr="00A920BF" w:rsidRDefault="00F820A6" w:rsidP="00F820A6">
      <w:pPr>
        <w:pBdr>
          <w:top w:val="nil"/>
          <w:left w:val="nil"/>
          <w:bottom w:val="nil"/>
          <w:right w:val="nil"/>
          <w:between w:val="nil"/>
        </w:pBdr>
        <w:spacing w:after="0" w:line="276" w:lineRule="auto"/>
        <w:ind w:firstLine="720"/>
        <w:jc w:val="right"/>
        <w:rPr>
          <w:rFonts w:ascii="Times New Roman" w:eastAsia="Arial" w:hAnsi="Times New Roman" w:cs="Times New Roman"/>
          <w:sz w:val="24"/>
          <w:szCs w:val="24"/>
          <w:lang w:val="es-ES"/>
        </w:rPr>
      </w:pPr>
      <w:r w:rsidRPr="00F820A6">
        <w:rPr>
          <w:rFonts w:ascii="Times New Roman" w:hAnsi="Times New Roman" w:cs="Times New Roman"/>
          <w:sz w:val="24"/>
          <w:szCs w:val="24"/>
          <w:lang w:val="es-MX"/>
        </w:rPr>
        <w:t>https://orcid.org/0000-0003-1568-9608</w:t>
      </w:r>
    </w:p>
    <w:p w14:paraId="624F6B5C" w14:textId="77777777" w:rsidR="00F820A6" w:rsidRDefault="00F820A6" w:rsidP="00F820A6">
      <w:pPr>
        <w:pBdr>
          <w:top w:val="nil"/>
          <w:left w:val="nil"/>
          <w:bottom w:val="nil"/>
          <w:right w:val="nil"/>
          <w:between w:val="nil"/>
        </w:pBdr>
        <w:spacing w:after="0" w:line="276" w:lineRule="auto"/>
        <w:ind w:firstLine="720"/>
        <w:jc w:val="right"/>
        <w:rPr>
          <w:rFonts w:ascii="Times New Roman" w:eastAsia="Arial" w:hAnsi="Times New Roman" w:cs="Times New Roman"/>
          <w:sz w:val="24"/>
          <w:szCs w:val="24"/>
          <w:lang w:val="es-ES"/>
        </w:rPr>
      </w:pPr>
    </w:p>
    <w:p w14:paraId="6ABCDA96" w14:textId="436D0ECD" w:rsidR="00F820A6" w:rsidRPr="00F820A6" w:rsidRDefault="00652657" w:rsidP="00F820A6">
      <w:pPr>
        <w:pBdr>
          <w:top w:val="nil"/>
          <w:left w:val="nil"/>
          <w:bottom w:val="nil"/>
          <w:right w:val="nil"/>
          <w:between w:val="nil"/>
        </w:pBdr>
        <w:spacing w:after="0" w:line="276" w:lineRule="auto"/>
        <w:ind w:firstLine="720"/>
        <w:jc w:val="right"/>
        <w:rPr>
          <w:rFonts w:asciiTheme="majorHAnsi" w:eastAsia="Arial" w:hAnsiTheme="majorHAnsi" w:cstheme="majorHAnsi"/>
          <w:b/>
          <w:bCs/>
          <w:color w:val="000000" w:themeColor="text1"/>
          <w:sz w:val="24"/>
          <w:szCs w:val="24"/>
          <w:lang w:val="es-ES"/>
        </w:rPr>
      </w:pPr>
      <w:r w:rsidRPr="00F820A6">
        <w:rPr>
          <w:rFonts w:asciiTheme="majorHAnsi" w:eastAsia="Arial" w:hAnsiTheme="majorHAnsi" w:cstheme="majorHAnsi"/>
          <w:b/>
          <w:bCs/>
          <w:color w:val="000000" w:themeColor="text1"/>
          <w:sz w:val="24"/>
          <w:szCs w:val="24"/>
          <w:lang w:val="es-ES"/>
        </w:rPr>
        <w:t>Héctor Venancio Narave Flores</w:t>
      </w:r>
    </w:p>
    <w:p w14:paraId="180A6C42" w14:textId="143E1259" w:rsidR="00F820A6" w:rsidRDefault="00F820A6" w:rsidP="00C17116">
      <w:pPr>
        <w:pBdr>
          <w:top w:val="nil"/>
          <w:left w:val="nil"/>
          <w:bottom w:val="nil"/>
          <w:right w:val="nil"/>
          <w:between w:val="nil"/>
        </w:pBdr>
        <w:spacing w:after="0" w:line="276" w:lineRule="auto"/>
        <w:ind w:firstLine="720"/>
        <w:jc w:val="right"/>
        <w:rPr>
          <w:rStyle w:val="normaltextrun"/>
          <w:rFonts w:ascii="Times New Roman" w:hAnsi="Times New Roman" w:cs="Times New Roman"/>
          <w:sz w:val="24"/>
          <w:szCs w:val="24"/>
        </w:rPr>
      </w:pPr>
      <w:r w:rsidRPr="00F820A6">
        <w:rPr>
          <w:rStyle w:val="normaltextrun"/>
          <w:rFonts w:ascii="Times New Roman" w:hAnsi="Times New Roman" w:cs="Times New Roman"/>
          <w:sz w:val="24"/>
          <w:szCs w:val="24"/>
        </w:rPr>
        <w:t>Universidad Veracruzana, México</w:t>
      </w:r>
    </w:p>
    <w:p w14:paraId="2C52A1F9" w14:textId="3CA0A2DA" w:rsidR="00C17116" w:rsidRPr="006E134E" w:rsidRDefault="00C17116" w:rsidP="00C17116">
      <w:pPr>
        <w:pBdr>
          <w:top w:val="nil"/>
          <w:left w:val="nil"/>
          <w:bottom w:val="nil"/>
          <w:right w:val="nil"/>
          <w:between w:val="nil"/>
        </w:pBdr>
        <w:spacing w:after="0" w:line="276" w:lineRule="auto"/>
        <w:ind w:firstLine="720"/>
        <w:jc w:val="right"/>
        <w:rPr>
          <w:rFonts w:asciiTheme="majorHAnsi" w:hAnsiTheme="majorHAnsi" w:cstheme="majorHAnsi"/>
          <w:color w:val="FF0000"/>
          <w:sz w:val="28"/>
          <w:szCs w:val="28"/>
          <w:lang w:val="es-MX"/>
        </w:rPr>
      </w:pPr>
      <w:r w:rsidRPr="006E134E">
        <w:rPr>
          <w:rFonts w:asciiTheme="majorHAnsi" w:hAnsiTheme="majorHAnsi" w:cstheme="majorHAnsi"/>
          <w:color w:val="FF0000"/>
          <w:sz w:val="24"/>
          <w:szCs w:val="24"/>
          <w:lang w:val="es-MX"/>
        </w:rPr>
        <w:t>hnarave@uv.mx</w:t>
      </w:r>
    </w:p>
    <w:p w14:paraId="708B6253" w14:textId="0542FEF1" w:rsidR="007156B6" w:rsidRPr="00A920BF" w:rsidRDefault="00F820A6" w:rsidP="00F820A6">
      <w:pPr>
        <w:pBdr>
          <w:top w:val="nil"/>
          <w:left w:val="nil"/>
          <w:bottom w:val="nil"/>
          <w:right w:val="nil"/>
          <w:between w:val="nil"/>
        </w:pBdr>
        <w:spacing w:after="0" w:line="276" w:lineRule="auto"/>
        <w:ind w:firstLine="720"/>
        <w:jc w:val="right"/>
        <w:rPr>
          <w:rFonts w:ascii="Times New Roman" w:eastAsia="Arial" w:hAnsi="Times New Roman" w:cs="Times New Roman"/>
          <w:sz w:val="24"/>
          <w:szCs w:val="24"/>
          <w:lang w:val="es-ES"/>
        </w:rPr>
      </w:pPr>
      <w:r w:rsidRPr="00F820A6">
        <w:rPr>
          <w:rFonts w:ascii="Times New Roman" w:hAnsi="Times New Roman" w:cs="Times New Roman"/>
          <w:sz w:val="24"/>
          <w:szCs w:val="24"/>
          <w:lang w:val="es-MX"/>
        </w:rPr>
        <w:t>https://orcid.org/0000-0002-3686-165X</w:t>
      </w:r>
    </w:p>
    <w:p w14:paraId="102D6C0F" w14:textId="77777777" w:rsidR="00F820A6" w:rsidRDefault="00F820A6" w:rsidP="00F820A6">
      <w:pPr>
        <w:pBdr>
          <w:top w:val="nil"/>
          <w:left w:val="nil"/>
          <w:bottom w:val="nil"/>
          <w:right w:val="nil"/>
          <w:between w:val="nil"/>
        </w:pBdr>
        <w:spacing w:after="0" w:line="276" w:lineRule="auto"/>
        <w:ind w:firstLine="720"/>
        <w:jc w:val="right"/>
        <w:rPr>
          <w:rFonts w:ascii="Times New Roman" w:eastAsia="Arial" w:hAnsi="Times New Roman" w:cs="Times New Roman"/>
          <w:sz w:val="24"/>
          <w:szCs w:val="24"/>
          <w:lang w:val="es-ES"/>
        </w:rPr>
      </w:pPr>
    </w:p>
    <w:p w14:paraId="21CD04B7" w14:textId="49DDB8B8" w:rsidR="00F820A6" w:rsidRPr="00F820A6" w:rsidRDefault="00652657" w:rsidP="00F820A6">
      <w:pPr>
        <w:pBdr>
          <w:top w:val="nil"/>
          <w:left w:val="nil"/>
          <w:bottom w:val="nil"/>
          <w:right w:val="nil"/>
          <w:between w:val="nil"/>
        </w:pBdr>
        <w:spacing w:after="0" w:line="276" w:lineRule="auto"/>
        <w:ind w:firstLine="720"/>
        <w:jc w:val="right"/>
        <w:rPr>
          <w:rFonts w:asciiTheme="majorHAnsi" w:eastAsia="Arial" w:hAnsiTheme="majorHAnsi" w:cstheme="majorHAnsi"/>
          <w:b/>
          <w:bCs/>
          <w:color w:val="000000" w:themeColor="text1"/>
          <w:sz w:val="24"/>
          <w:szCs w:val="24"/>
          <w:lang w:val="es-ES"/>
        </w:rPr>
      </w:pPr>
      <w:r w:rsidRPr="00F820A6">
        <w:rPr>
          <w:rFonts w:asciiTheme="majorHAnsi" w:eastAsia="Arial" w:hAnsiTheme="majorHAnsi" w:cstheme="majorHAnsi"/>
          <w:b/>
          <w:bCs/>
          <w:color w:val="000000" w:themeColor="text1"/>
          <w:sz w:val="24"/>
          <w:szCs w:val="24"/>
          <w:lang w:val="es-ES"/>
        </w:rPr>
        <w:t>Carlos Axl Nava Izquierdo</w:t>
      </w:r>
    </w:p>
    <w:p w14:paraId="51B21400" w14:textId="7994676C" w:rsidR="00F820A6" w:rsidRDefault="00F820A6" w:rsidP="00F820A6">
      <w:pPr>
        <w:pBdr>
          <w:top w:val="nil"/>
          <w:left w:val="nil"/>
          <w:bottom w:val="nil"/>
          <w:right w:val="nil"/>
          <w:between w:val="nil"/>
        </w:pBdr>
        <w:spacing w:after="0" w:line="276" w:lineRule="auto"/>
        <w:ind w:firstLine="720"/>
        <w:jc w:val="right"/>
        <w:rPr>
          <w:rStyle w:val="normaltextrun"/>
          <w:rFonts w:ascii="Times New Roman" w:hAnsi="Times New Roman" w:cs="Times New Roman"/>
          <w:sz w:val="24"/>
          <w:szCs w:val="24"/>
        </w:rPr>
      </w:pPr>
      <w:r w:rsidRPr="00F820A6">
        <w:rPr>
          <w:rStyle w:val="normaltextrun"/>
          <w:rFonts w:ascii="Times New Roman" w:hAnsi="Times New Roman" w:cs="Times New Roman"/>
          <w:sz w:val="24"/>
          <w:szCs w:val="24"/>
        </w:rPr>
        <w:t>Universidad Veracruzana, México</w:t>
      </w:r>
    </w:p>
    <w:p w14:paraId="4D509F75" w14:textId="50EFA98B" w:rsidR="00C17116" w:rsidRPr="006E134E" w:rsidRDefault="002342A4" w:rsidP="00F820A6">
      <w:pPr>
        <w:pBdr>
          <w:top w:val="nil"/>
          <w:left w:val="nil"/>
          <w:bottom w:val="nil"/>
          <w:right w:val="nil"/>
          <w:between w:val="nil"/>
        </w:pBdr>
        <w:spacing w:after="0" w:line="276" w:lineRule="auto"/>
        <w:ind w:firstLine="720"/>
        <w:jc w:val="right"/>
        <w:rPr>
          <w:rFonts w:asciiTheme="majorHAnsi" w:hAnsiTheme="majorHAnsi" w:cstheme="majorHAnsi"/>
          <w:color w:val="FF0000"/>
          <w:sz w:val="24"/>
          <w:szCs w:val="24"/>
          <w:lang w:val="es-MX"/>
        </w:rPr>
      </w:pPr>
      <w:r w:rsidRPr="006E134E">
        <w:rPr>
          <w:rFonts w:asciiTheme="majorHAnsi" w:hAnsiTheme="majorHAnsi" w:cstheme="majorHAnsi"/>
          <w:color w:val="FF0000"/>
          <w:sz w:val="24"/>
          <w:szCs w:val="24"/>
          <w:lang w:val="es-MX"/>
        </w:rPr>
        <w:t>zs18009527@estudiantes.uv.mx</w:t>
      </w:r>
    </w:p>
    <w:p w14:paraId="17A52B88" w14:textId="517C9568" w:rsidR="00447D04" w:rsidRPr="00A920BF" w:rsidRDefault="00F820A6" w:rsidP="00F820A6">
      <w:pPr>
        <w:pBdr>
          <w:top w:val="nil"/>
          <w:left w:val="nil"/>
          <w:bottom w:val="nil"/>
          <w:right w:val="nil"/>
          <w:between w:val="nil"/>
        </w:pBdr>
        <w:spacing w:after="0" w:line="276" w:lineRule="auto"/>
        <w:ind w:firstLine="720"/>
        <w:jc w:val="right"/>
        <w:rPr>
          <w:rFonts w:ascii="Times New Roman" w:eastAsia="Arial" w:hAnsi="Times New Roman" w:cs="Times New Roman"/>
          <w:sz w:val="24"/>
          <w:szCs w:val="24"/>
          <w:vertAlign w:val="superscript"/>
          <w:lang w:val="es-ES"/>
        </w:rPr>
      </w:pPr>
      <w:r w:rsidRPr="00F820A6">
        <w:rPr>
          <w:rFonts w:ascii="Times New Roman" w:hAnsi="Times New Roman" w:cs="Times New Roman"/>
          <w:sz w:val="24"/>
          <w:szCs w:val="24"/>
          <w:lang w:val="es-MX"/>
        </w:rPr>
        <w:t>https://orcid.org/0009-0000-2643-3566</w:t>
      </w:r>
    </w:p>
    <w:p w14:paraId="3505186C" w14:textId="77777777" w:rsidR="0090182F" w:rsidRPr="00A920BF" w:rsidRDefault="0090182F" w:rsidP="00A8590E">
      <w:pPr>
        <w:spacing w:after="0" w:line="360" w:lineRule="auto"/>
        <w:ind w:firstLine="720"/>
        <w:jc w:val="center"/>
        <w:rPr>
          <w:rFonts w:ascii="Times New Roman" w:eastAsia="Arial" w:hAnsi="Times New Roman" w:cs="Times New Roman"/>
          <w:b/>
          <w:bCs/>
          <w:sz w:val="24"/>
          <w:szCs w:val="24"/>
          <w:vertAlign w:val="superscript"/>
          <w:lang w:val="es-ES"/>
        </w:rPr>
      </w:pPr>
    </w:p>
    <w:p w14:paraId="6DB2C603" w14:textId="4B29C72D" w:rsidR="009165AA" w:rsidRPr="00F820A6" w:rsidRDefault="00A920BF" w:rsidP="00071325">
      <w:pPr>
        <w:spacing w:after="0" w:line="360" w:lineRule="auto"/>
        <w:rPr>
          <w:rFonts w:asciiTheme="majorHAnsi" w:eastAsia="Arial" w:hAnsiTheme="majorHAnsi" w:cstheme="majorHAnsi"/>
          <w:b/>
          <w:sz w:val="28"/>
          <w:szCs w:val="28"/>
          <w:lang w:val="es-MX"/>
        </w:rPr>
      </w:pPr>
      <w:r w:rsidRPr="00F820A6">
        <w:rPr>
          <w:rFonts w:asciiTheme="majorHAnsi" w:eastAsia="Arial" w:hAnsiTheme="majorHAnsi" w:cstheme="majorHAnsi"/>
          <w:b/>
          <w:sz w:val="28"/>
          <w:szCs w:val="28"/>
          <w:lang w:val="es-MX"/>
        </w:rPr>
        <w:lastRenderedPageBreak/>
        <w:t>Resumen</w:t>
      </w:r>
    </w:p>
    <w:p w14:paraId="45D4A934" w14:textId="303F21F8" w:rsidR="009165AA" w:rsidRPr="00A920BF" w:rsidRDefault="009165AA" w:rsidP="00A8590E">
      <w:pPr>
        <w:spacing w:after="0" w:line="360" w:lineRule="auto"/>
        <w:jc w:val="both"/>
        <w:rPr>
          <w:rFonts w:ascii="Times New Roman" w:eastAsia="Arial" w:hAnsi="Times New Roman" w:cs="Times New Roman"/>
          <w:sz w:val="24"/>
          <w:szCs w:val="24"/>
          <w:lang w:val="es-ES"/>
        </w:rPr>
      </w:pPr>
      <w:r w:rsidRPr="00A920BF">
        <w:rPr>
          <w:rFonts w:ascii="Times New Roman" w:eastAsia="Arial" w:hAnsi="Times New Roman" w:cs="Times New Roman"/>
          <w:sz w:val="24"/>
          <w:szCs w:val="24"/>
          <w:lang w:val="es-ES"/>
        </w:rPr>
        <w:t xml:space="preserve">La seguridad alimentaria como derecho humano está en riesgo en comunidades rurales de México </w:t>
      </w:r>
      <w:r w:rsidR="003B5BF5" w:rsidRPr="00A920BF">
        <w:rPr>
          <w:rFonts w:ascii="Times New Roman" w:eastAsia="Arial" w:hAnsi="Times New Roman" w:cs="Times New Roman"/>
          <w:sz w:val="24"/>
          <w:szCs w:val="24"/>
          <w:lang w:val="es-ES"/>
        </w:rPr>
        <w:t>con</w:t>
      </w:r>
      <w:r w:rsidRPr="00A920BF">
        <w:rPr>
          <w:rFonts w:ascii="Times New Roman" w:eastAsia="Arial" w:hAnsi="Times New Roman" w:cs="Times New Roman"/>
          <w:sz w:val="24"/>
          <w:szCs w:val="24"/>
          <w:lang w:val="es-ES"/>
        </w:rPr>
        <w:t xml:space="preserve"> condiciones edafoclimáticas restrictivas</w:t>
      </w:r>
      <w:r w:rsidR="003B5BF5" w:rsidRPr="00A920BF">
        <w:rPr>
          <w:rFonts w:ascii="Times New Roman" w:eastAsia="Arial" w:hAnsi="Times New Roman" w:cs="Times New Roman"/>
          <w:sz w:val="24"/>
          <w:szCs w:val="24"/>
          <w:lang w:val="es-ES"/>
        </w:rPr>
        <w:t xml:space="preserve"> como</w:t>
      </w:r>
      <w:r w:rsidR="00711C78">
        <w:rPr>
          <w:rFonts w:ascii="Times New Roman" w:eastAsia="Arial" w:hAnsi="Times New Roman" w:cs="Times New Roman"/>
          <w:sz w:val="24"/>
          <w:szCs w:val="24"/>
          <w:lang w:val="es-ES"/>
        </w:rPr>
        <w:t xml:space="preserve"> es el caso de</w:t>
      </w:r>
      <w:r w:rsidRPr="00A920BF">
        <w:rPr>
          <w:rFonts w:ascii="Times New Roman" w:eastAsia="Arial" w:hAnsi="Times New Roman" w:cs="Times New Roman"/>
          <w:sz w:val="24"/>
          <w:szCs w:val="24"/>
          <w:lang w:val="es-ES"/>
        </w:rPr>
        <w:t xml:space="preserve"> la zona alta del municipio de Perote, Veracruz</w:t>
      </w:r>
      <w:r w:rsidR="00711C78">
        <w:rPr>
          <w:rFonts w:ascii="Times New Roman" w:eastAsia="Arial" w:hAnsi="Times New Roman" w:cs="Times New Roman"/>
          <w:sz w:val="24"/>
          <w:szCs w:val="24"/>
          <w:lang w:val="es-ES"/>
        </w:rPr>
        <w:t>,</w:t>
      </w:r>
      <w:r w:rsidRPr="00A920BF">
        <w:rPr>
          <w:rFonts w:ascii="Times New Roman" w:eastAsia="Arial" w:hAnsi="Times New Roman" w:cs="Times New Roman"/>
          <w:sz w:val="24"/>
          <w:szCs w:val="24"/>
          <w:lang w:val="es-ES"/>
        </w:rPr>
        <w:t xml:space="preserve"> a más de 3</w:t>
      </w:r>
      <w:r w:rsidR="00711C78">
        <w:rPr>
          <w:rFonts w:ascii="Times New Roman" w:eastAsia="Arial" w:hAnsi="Times New Roman" w:cs="Times New Roman"/>
          <w:sz w:val="24"/>
          <w:szCs w:val="24"/>
          <w:lang w:val="es-ES"/>
        </w:rPr>
        <w:t>,</w:t>
      </w:r>
      <w:r w:rsidRPr="00A920BF">
        <w:rPr>
          <w:rFonts w:ascii="Times New Roman" w:eastAsia="Arial" w:hAnsi="Times New Roman" w:cs="Times New Roman"/>
          <w:sz w:val="24"/>
          <w:szCs w:val="24"/>
          <w:lang w:val="es-ES"/>
        </w:rPr>
        <w:t>000 m</w:t>
      </w:r>
      <w:r w:rsidR="00711C78">
        <w:rPr>
          <w:rFonts w:ascii="Times New Roman" w:eastAsia="Arial" w:hAnsi="Times New Roman" w:cs="Times New Roman"/>
          <w:sz w:val="24"/>
          <w:szCs w:val="24"/>
          <w:lang w:val="es-ES"/>
        </w:rPr>
        <w:t>etros sobre el nivel del mar (m</w:t>
      </w:r>
      <w:r w:rsidRPr="00A920BF">
        <w:rPr>
          <w:rFonts w:ascii="Times New Roman" w:eastAsia="Arial" w:hAnsi="Times New Roman" w:cs="Times New Roman"/>
          <w:sz w:val="24"/>
          <w:szCs w:val="24"/>
          <w:lang w:val="es-ES"/>
        </w:rPr>
        <w:t>snm</w:t>
      </w:r>
      <w:r w:rsidR="00711C78">
        <w:rPr>
          <w:rFonts w:ascii="Times New Roman" w:eastAsia="Arial" w:hAnsi="Times New Roman" w:cs="Times New Roman"/>
          <w:sz w:val="24"/>
          <w:szCs w:val="24"/>
          <w:lang w:val="es-ES"/>
        </w:rPr>
        <w:t>)</w:t>
      </w:r>
      <w:r w:rsidRPr="00A920BF">
        <w:rPr>
          <w:rFonts w:ascii="Times New Roman" w:eastAsia="Arial" w:hAnsi="Times New Roman" w:cs="Times New Roman"/>
          <w:sz w:val="24"/>
          <w:szCs w:val="24"/>
          <w:lang w:val="es-ES"/>
        </w:rPr>
        <w:t xml:space="preserve">, </w:t>
      </w:r>
      <w:r w:rsidR="003B5BF5" w:rsidRPr="00A920BF">
        <w:rPr>
          <w:rFonts w:ascii="Times New Roman" w:eastAsia="Arial" w:hAnsi="Times New Roman" w:cs="Times New Roman"/>
          <w:sz w:val="24"/>
          <w:szCs w:val="24"/>
          <w:lang w:val="es-ES"/>
        </w:rPr>
        <w:t xml:space="preserve">con </w:t>
      </w:r>
      <w:r w:rsidRPr="00A920BF">
        <w:rPr>
          <w:rFonts w:ascii="Times New Roman" w:eastAsia="Arial" w:hAnsi="Times New Roman" w:cs="Times New Roman"/>
          <w:sz w:val="24"/>
          <w:szCs w:val="24"/>
          <w:lang w:val="es-ES"/>
        </w:rPr>
        <w:t>clima semifrío semihúmedo</w:t>
      </w:r>
      <w:r w:rsidR="003B5BF5" w:rsidRPr="00A920BF">
        <w:rPr>
          <w:rFonts w:ascii="Times New Roman" w:eastAsia="Arial" w:hAnsi="Times New Roman" w:cs="Times New Roman"/>
          <w:sz w:val="24"/>
          <w:szCs w:val="24"/>
          <w:lang w:val="es-ES"/>
        </w:rPr>
        <w:t>. E</w:t>
      </w:r>
      <w:r w:rsidRPr="00A920BF">
        <w:rPr>
          <w:rFonts w:ascii="Times New Roman" w:eastAsia="Arial" w:hAnsi="Times New Roman" w:cs="Times New Roman"/>
          <w:sz w:val="24"/>
          <w:szCs w:val="24"/>
          <w:lang w:val="es-ES"/>
        </w:rPr>
        <w:t xml:space="preserve">l cultivo más extendido por aspectos culturales y su resistencia climática es la papa, </w:t>
      </w:r>
      <w:r w:rsidR="003B5BF5" w:rsidRPr="00A920BF">
        <w:rPr>
          <w:rFonts w:ascii="Times New Roman" w:eastAsia="Arial" w:hAnsi="Times New Roman" w:cs="Times New Roman"/>
          <w:sz w:val="24"/>
          <w:szCs w:val="24"/>
          <w:lang w:val="es-ES"/>
        </w:rPr>
        <w:t xml:space="preserve">que es la base de su </w:t>
      </w:r>
      <w:r w:rsidRPr="00A920BF">
        <w:rPr>
          <w:rFonts w:ascii="Times New Roman" w:eastAsia="Arial" w:hAnsi="Times New Roman" w:cs="Times New Roman"/>
          <w:sz w:val="24"/>
          <w:szCs w:val="24"/>
          <w:lang w:val="es-ES"/>
        </w:rPr>
        <w:t xml:space="preserve">dieta </w:t>
      </w:r>
      <w:r w:rsidR="00711C78">
        <w:rPr>
          <w:rFonts w:ascii="Times New Roman" w:eastAsia="Arial" w:hAnsi="Times New Roman" w:cs="Times New Roman"/>
          <w:sz w:val="24"/>
          <w:szCs w:val="24"/>
          <w:lang w:val="es-ES"/>
        </w:rPr>
        <w:t xml:space="preserve">a la que se integran </w:t>
      </w:r>
      <w:r w:rsidRPr="00A920BF">
        <w:rPr>
          <w:rFonts w:ascii="Times New Roman" w:eastAsia="Arial" w:hAnsi="Times New Roman" w:cs="Times New Roman"/>
          <w:sz w:val="24"/>
          <w:szCs w:val="24"/>
          <w:lang w:val="es-ES"/>
        </w:rPr>
        <w:t>tortillas, frijoles, chile y eventualmente carne. Con el objetivo de ofrecer alternativas productivas viables en la regió</w:t>
      </w:r>
      <w:r w:rsidR="00DE3344" w:rsidRPr="00A920BF">
        <w:rPr>
          <w:rFonts w:ascii="Times New Roman" w:eastAsia="Arial" w:hAnsi="Times New Roman" w:cs="Times New Roman"/>
          <w:sz w:val="24"/>
          <w:szCs w:val="24"/>
          <w:lang w:val="es-ES"/>
        </w:rPr>
        <w:t xml:space="preserve">n, </w:t>
      </w:r>
      <w:r w:rsidRPr="00A920BF">
        <w:rPr>
          <w:rFonts w:ascii="Times New Roman" w:eastAsia="Arial" w:hAnsi="Times New Roman" w:cs="Times New Roman"/>
          <w:sz w:val="24"/>
          <w:szCs w:val="24"/>
          <w:lang w:val="es-ES"/>
        </w:rPr>
        <w:t xml:space="preserve">se implementó un proyecto </w:t>
      </w:r>
      <w:r w:rsidR="00DE3344" w:rsidRPr="00A920BF">
        <w:rPr>
          <w:rFonts w:ascii="Times New Roman" w:eastAsia="Arial" w:hAnsi="Times New Roman" w:cs="Times New Roman"/>
          <w:sz w:val="24"/>
          <w:szCs w:val="24"/>
          <w:lang w:val="es-ES"/>
        </w:rPr>
        <w:t xml:space="preserve">financiado </w:t>
      </w:r>
      <w:r w:rsidRPr="00A920BF">
        <w:rPr>
          <w:rFonts w:ascii="Times New Roman" w:eastAsia="Arial" w:hAnsi="Times New Roman" w:cs="Times New Roman"/>
          <w:sz w:val="24"/>
          <w:szCs w:val="24"/>
          <w:lang w:val="es-ES"/>
        </w:rPr>
        <w:t xml:space="preserve">de agricultura protegida en túneles </w:t>
      </w:r>
      <w:r w:rsidR="00DE3344" w:rsidRPr="00A920BF">
        <w:rPr>
          <w:rFonts w:ascii="Times New Roman" w:eastAsia="Arial" w:hAnsi="Times New Roman" w:cs="Times New Roman"/>
          <w:sz w:val="24"/>
          <w:szCs w:val="24"/>
          <w:lang w:val="es-ES"/>
        </w:rPr>
        <w:t>siguiendo</w:t>
      </w:r>
      <w:r w:rsidRPr="00A920BF">
        <w:rPr>
          <w:rFonts w:ascii="Times New Roman" w:eastAsia="Arial" w:hAnsi="Times New Roman" w:cs="Times New Roman"/>
          <w:sz w:val="24"/>
          <w:szCs w:val="24"/>
          <w:lang w:val="es-ES"/>
        </w:rPr>
        <w:t xml:space="preserve"> metodologías participativas</w:t>
      </w:r>
      <w:r w:rsidR="00DE3344" w:rsidRPr="00A920BF">
        <w:rPr>
          <w:rFonts w:ascii="Times New Roman" w:eastAsia="Arial" w:hAnsi="Times New Roman" w:cs="Times New Roman"/>
          <w:sz w:val="24"/>
          <w:szCs w:val="24"/>
          <w:lang w:val="es-ES"/>
        </w:rPr>
        <w:t xml:space="preserve"> y un enfoque agroecológico para </w:t>
      </w:r>
      <w:r w:rsidRPr="00A920BF">
        <w:rPr>
          <w:rFonts w:ascii="Times New Roman" w:eastAsia="Arial" w:hAnsi="Times New Roman" w:cs="Times New Roman"/>
          <w:sz w:val="24"/>
          <w:szCs w:val="24"/>
          <w:lang w:val="es-ES"/>
        </w:rPr>
        <w:t>la producción de hortalizas</w:t>
      </w:r>
      <w:r w:rsidR="00DE3344" w:rsidRPr="00A920BF">
        <w:rPr>
          <w:rFonts w:ascii="Times New Roman" w:eastAsia="Arial" w:hAnsi="Times New Roman" w:cs="Times New Roman"/>
          <w:sz w:val="24"/>
          <w:szCs w:val="24"/>
          <w:lang w:val="es-ES"/>
        </w:rPr>
        <w:t>. Se complementó</w:t>
      </w:r>
      <w:r w:rsidRPr="00A920BF">
        <w:rPr>
          <w:rFonts w:ascii="Times New Roman" w:eastAsia="Arial" w:hAnsi="Times New Roman" w:cs="Times New Roman"/>
          <w:sz w:val="24"/>
          <w:szCs w:val="24"/>
          <w:lang w:val="es-ES"/>
        </w:rPr>
        <w:t xml:space="preserve"> con talleres </w:t>
      </w:r>
      <w:r w:rsidR="001C4545">
        <w:rPr>
          <w:rFonts w:ascii="Times New Roman" w:eastAsia="Arial" w:hAnsi="Times New Roman" w:cs="Times New Roman"/>
          <w:sz w:val="24"/>
          <w:szCs w:val="24"/>
          <w:lang w:val="es-ES"/>
        </w:rPr>
        <w:t>experienciales</w:t>
      </w:r>
      <w:r w:rsidRPr="00A920BF">
        <w:rPr>
          <w:rFonts w:ascii="Times New Roman" w:eastAsia="Arial" w:hAnsi="Times New Roman" w:cs="Times New Roman"/>
          <w:sz w:val="24"/>
          <w:szCs w:val="24"/>
          <w:lang w:val="es-ES"/>
        </w:rPr>
        <w:t xml:space="preserve"> para la adopción de prácticas agroecológicas como </w:t>
      </w:r>
      <w:r w:rsidR="00711C78">
        <w:rPr>
          <w:rFonts w:ascii="Times New Roman" w:eastAsia="Arial" w:hAnsi="Times New Roman" w:cs="Times New Roman"/>
          <w:sz w:val="24"/>
          <w:szCs w:val="24"/>
          <w:lang w:val="es-ES"/>
        </w:rPr>
        <w:t xml:space="preserve">la </w:t>
      </w:r>
      <w:r w:rsidRPr="00A920BF">
        <w:rPr>
          <w:rFonts w:ascii="Times New Roman" w:eastAsia="Arial" w:hAnsi="Times New Roman" w:cs="Times New Roman"/>
          <w:sz w:val="24"/>
          <w:szCs w:val="24"/>
          <w:lang w:val="es-ES"/>
        </w:rPr>
        <w:t>elaboración de bioinsumos para mejorar el suelo</w:t>
      </w:r>
      <w:r w:rsidR="00DE3344" w:rsidRPr="00A920BF">
        <w:rPr>
          <w:rFonts w:ascii="Times New Roman" w:eastAsia="Arial" w:hAnsi="Times New Roman" w:cs="Times New Roman"/>
          <w:sz w:val="24"/>
          <w:szCs w:val="24"/>
          <w:lang w:val="es-ES"/>
        </w:rPr>
        <w:t>,</w:t>
      </w:r>
      <w:r w:rsidRPr="00A920BF">
        <w:rPr>
          <w:rFonts w:ascii="Times New Roman" w:eastAsia="Arial" w:hAnsi="Times New Roman" w:cs="Times New Roman"/>
          <w:sz w:val="24"/>
          <w:szCs w:val="24"/>
          <w:lang w:val="es-ES"/>
        </w:rPr>
        <w:t xml:space="preserve"> control de plagas y </w:t>
      </w:r>
      <w:r w:rsidR="00DE3344" w:rsidRPr="00A920BF">
        <w:rPr>
          <w:rFonts w:ascii="Times New Roman" w:eastAsia="Arial" w:hAnsi="Times New Roman" w:cs="Times New Roman"/>
          <w:sz w:val="24"/>
          <w:szCs w:val="24"/>
          <w:lang w:val="es-ES"/>
        </w:rPr>
        <w:t xml:space="preserve">de </w:t>
      </w:r>
      <w:r w:rsidRPr="00A920BF">
        <w:rPr>
          <w:rFonts w:ascii="Times New Roman" w:eastAsia="Arial" w:hAnsi="Times New Roman" w:cs="Times New Roman"/>
          <w:sz w:val="24"/>
          <w:szCs w:val="24"/>
          <w:lang w:val="es-ES"/>
        </w:rPr>
        <w:t>enfermedades</w:t>
      </w:r>
      <w:r w:rsidR="001C4545">
        <w:rPr>
          <w:rFonts w:ascii="Times New Roman" w:eastAsia="Arial" w:hAnsi="Times New Roman" w:cs="Times New Roman"/>
          <w:sz w:val="24"/>
          <w:szCs w:val="24"/>
          <w:lang w:val="es-ES"/>
        </w:rPr>
        <w:t xml:space="preserve">. Se instruyó sobre la importancia de emplear </w:t>
      </w:r>
      <w:r w:rsidRPr="00A920BF">
        <w:rPr>
          <w:rFonts w:ascii="Times New Roman" w:eastAsia="Arial" w:hAnsi="Times New Roman" w:cs="Times New Roman"/>
          <w:sz w:val="24"/>
          <w:szCs w:val="24"/>
          <w:lang w:val="es-ES"/>
        </w:rPr>
        <w:t>semillas criollas</w:t>
      </w:r>
      <w:r w:rsidR="00DE3344" w:rsidRPr="00A920BF">
        <w:rPr>
          <w:rFonts w:ascii="Times New Roman" w:eastAsia="Arial" w:hAnsi="Times New Roman" w:cs="Times New Roman"/>
          <w:sz w:val="24"/>
          <w:szCs w:val="24"/>
          <w:lang w:val="es-ES"/>
        </w:rPr>
        <w:t xml:space="preserve"> y</w:t>
      </w:r>
      <w:r w:rsidR="001C4545">
        <w:rPr>
          <w:rFonts w:ascii="Times New Roman" w:eastAsia="Arial" w:hAnsi="Times New Roman" w:cs="Times New Roman"/>
          <w:sz w:val="24"/>
          <w:szCs w:val="24"/>
          <w:lang w:val="es-ES"/>
        </w:rPr>
        <w:t xml:space="preserve"> se diseñaron</w:t>
      </w:r>
      <w:r w:rsidR="00DE3344" w:rsidRPr="00A920BF">
        <w:rPr>
          <w:rFonts w:ascii="Times New Roman" w:eastAsia="Arial" w:hAnsi="Times New Roman" w:cs="Times New Roman"/>
          <w:sz w:val="24"/>
          <w:szCs w:val="24"/>
          <w:lang w:val="es-ES"/>
        </w:rPr>
        <w:t xml:space="preserve"> talleres de cocina saludable para el rescate e innovación de recetas locales</w:t>
      </w:r>
      <w:r w:rsidR="001C4545">
        <w:rPr>
          <w:rFonts w:ascii="Times New Roman" w:eastAsia="Arial" w:hAnsi="Times New Roman" w:cs="Times New Roman"/>
          <w:sz w:val="24"/>
          <w:szCs w:val="24"/>
          <w:lang w:val="es-ES"/>
        </w:rPr>
        <w:t>,</w:t>
      </w:r>
      <w:r w:rsidR="00DE3344" w:rsidRPr="00A920BF">
        <w:rPr>
          <w:rFonts w:ascii="Times New Roman" w:eastAsia="Arial" w:hAnsi="Times New Roman" w:cs="Times New Roman"/>
          <w:sz w:val="24"/>
          <w:szCs w:val="24"/>
          <w:lang w:val="es-ES"/>
        </w:rPr>
        <w:t xml:space="preserve"> incorporando a su dieta la producción lograda. Se estableci</w:t>
      </w:r>
      <w:r w:rsidR="003B5BF5" w:rsidRPr="00A920BF">
        <w:rPr>
          <w:rFonts w:ascii="Times New Roman" w:eastAsia="Arial" w:hAnsi="Times New Roman" w:cs="Times New Roman"/>
          <w:sz w:val="24"/>
          <w:szCs w:val="24"/>
          <w:lang w:val="es-ES"/>
        </w:rPr>
        <w:t xml:space="preserve">eron </w:t>
      </w:r>
      <w:r w:rsidR="00DE3344" w:rsidRPr="00A920BF">
        <w:rPr>
          <w:rFonts w:ascii="Times New Roman" w:eastAsia="Arial" w:hAnsi="Times New Roman" w:cs="Times New Roman"/>
          <w:sz w:val="24"/>
          <w:szCs w:val="24"/>
          <w:lang w:val="es-ES"/>
        </w:rPr>
        <w:t>1</w:t>
      </w:r>
      <w:r w:rsidR="003B5BF5" w:rsidRPr="00A920BF">
        <w:rPr>
          <w:rFonts w:ascii="Times New Roman" w:eastAsia="Arial" w:hAnsi="Times New Roman" w:cs="Times New Roman"/>
          <w:sz w:val="24"/>
          <w:szCs w:val="24"/>
          <w:lang w:val="es-ES"/>
        </w:rPr>
        <w:t>0</w:t>
      </w:r>
      <w:r w:rsidR="00DE3344" w:rsidRPr="00A920BF">
        <w:rPr>
          <w:rFonts w:ascii="Times New Roman" w:eastAsia="Arial" w:hAnsi="Times New Roman" w:cs="Times New Roman"/>
          <w:sz w:val="24"/>
          <w:szCs w:val="24"/>
          <w:lang w:val="es-ES"/>
        </w:rPr>
        <w:t xml:space="preserve"> túneles atendidos por mujeres donde produ</w:t>
      </w:r>
      <w:r w:rsidR="00224AF0">
        <w:rPr>
          <w:rFonts w:ascii="Times New Roman" w:eastAsia="Arial" w:hAnsi="Times New Roman" w:cs="Times New Roman"/>
          <w:sz w:val="24"/>
          <w:szCs w:val="24"/>
          <w:lang w:val="es-ES"/>
        </w:rPr>
        <w:t>jeron</w:t>
      </w:r>
      <w:r w:rsidRPr="00A920BF">
        <w:rPr>
          <w:rFonts w:ascii="Times New Roman" w:eastAsia="Arial" w:hAnsi="Times New Roman" w:cs="Times New Roman"/>
          <w:sz w:val="24"/>
          <w:szCs w:val="24"/>
          <w:lang w:val="es-ES"/>
        </w:rPr>
        <w:t xml:space="preserve"> hortalizas para la alimentación </w:t>
      </w:r>
      <w:r w:rsidR="00071325">
        <w:rPr>
          <w:rFonts w:ascii="Times New Roman" w:eastAsia="Arial" w:hAnsi="Times New Roman" w:cs="Times New Roman"/>
          <w:sz w:val="24"/>
          <w:szCs w:val="24"/>
          <w:lang w:val="es-ES"/>
        </w:rPr>
        <w:t>suficiente, inocua, nutritiva</w:t>
      </w:r>
      <w:r w:rsidRPr="00A920BF">
        <w:rPr>
          <w:rFonts w:ascii="Times New Roman" w:eastAsia="Arial" w:hAnsi="Times New Roman" w:cs="Times New Roman"/>
          <w:sz w:val="24"/>
          <w:szCs w:val="24"/>
          <w:lang w:val="es-ES"/>
        </w:rPr>
        <w:t xml:space="preserve"> y sostenida de sus familias</w:t>
      </w:r>
      <w:r w:rsidR="00711C78">
        <w:rPr>
          <w:rFonts w:ascii="Times New Roman" w:eastAsia="Arial" w:hAnsi="Times New Roman" w:cs="Times New Roman"/>
          <w:sz w:val="24"/>
          <w:szCs w:val="24"/>
          <w:lang w:val="es-ES"/>
        </w:rPr>
        <w:t xml:space="preserve"> con lo cual se </w:t>
      </w:r>
      <w:r w:rsidR="00DE3344" w:rsidRPr="00A920BF">
        <w:rPr>
          <w:rFonts w:ascii="Times New Roman" w:eastAsia="Arial" w:hAnsi="Times New Roman" w:cs="Times New Roman"/>
          <w:sz w:val="24"/>
          <w:szCs w:val="24"/>
          <w:lang w:val="es-ES"/>
        </w:rPr>
        <w:t xml:space="preserve">impacta favorablemente </w:t>
      </w:r>
      <w:r w:rsidR="00711C78">
        <w:rPr>
          <w:rFonts w:ascii="Times New Roman" w:eastAsia="Arial" w:hAnsi="Times New Roman" w:cs="Times New Roman"/>
          <w:sz w:val="24"/>
          <w:szCs w:val="24"/>
          <w:lang w:val="es-ES"/>
        </w:rPr>
        <w:t>a</w:t>
      </w:r>
      <w:r w:rsidR="00DE3344" w:rsidRPr="00A920BF">
        <w:rPr>
          <w:rFonts w:ascii="Times New Roman" w:eastAsia="Arial" w:hAnsi="Times New Roman" w:cs="Times New Roman"/>
          <w:sz w:val="24"/>
          <w:szCs w:val="24"/>
          <w:lang w:val="es-ES"/>
        </w:rPr>
        <w:t xml:space="preserve"> la comunidad. </w:t>
      </w:r>
      <w:r w:rsidR="00A35FA4">
        <w:rPr>
          <w:rFonts w:ascii="Times New Roman" w:eastAsia="Arial" w:hAnsi="Times New Roman" w:cs="Times New Roman"/>
          <w:sz w:val="24"/>
          <w:szCs w:val="24"/>
          <w:lang w:val="es-ES"/>
        </w:rPr>
        <w:t>La evaluación participativa mostró que la</w:t>
      </w:r>
      <w:r w:rsidRPr="00A920BF">
        <w:rPr>
          <w:rFonts w:ascii="Times New Roman" w:eastAsia="Arial" w:hAnsi="Times New Roman" w:cs="Times New Roman"/>
          <w:sz w:val="24"/>
          <w:szCs w:val="24"/>
          <w:lang w:val="es-ES"/>
        </w:rPr>
        <w:t xml:space="preserve"> agricultura protegida </w:t>
      </w:r>
      <w:r w:rsidR="00A35FA4">
        <w:rPr>
          <w:rFonts w:ascii="Times New Roman" w:eastAsia="Arial" w:hAnsi="Times New Roman" w:cs="Times New Roman"/>
          <w:sz w:val="24"/>
          <w:szCs w:val="24"/>
          <w:lang w:val="es-ES"/>
        </w:rPr>
        <w:t>fue</w:t>
      </w:r>
      <w:r w:rsidRPr="00A920BF">
        <w:rPr>
          <w:rFonts w:ascii="Times New Roman" w:eastAsia="Arial" w:hAnsi="Times New Roman" w:cs="Times New Roman"/>
          <w:sz w:val="24"/>
          <w:szCs w:val="24"/>
          <w:lang w:val="es-ES"/>
        </w:rPr>
        <w:t xml:space="preserve"> eficiente durante todo el año, aunque en invierno el número y rendimiento de los cultivos disminuye</w:t>
      </w:r>
      <w:r w:rsidR="00224AF0">
        <w:rPr>
          <w:rFonts w:ascii="Times New Roman" w:eastAsia="Arial" w:hAnsi="Times New Roman" w:cs="Times New Roman"/>
          <w:sz w:val="24"/>
          <w:szCs w:val="24"/>
          <w:lang w:val="es-ES"/>
        </w:rPr>
        <w:t>ro</w:t>
      </w:r>
      <w:r w:rsidR="00711C78">
        <w:rPr>
          <w:rFonts w:ascii="Times New Roman" w:eastAsia="Arial" w:hAnsi="Times New Roman" w:cs="Times New Roman"/>
          <w:sz w:val="24"/>
          <w:szCs w:val="24"/>
          <w:lang w:val="es-ES"/>
        </w:rPr>
        <w:t>n</w:t>
      </w:r>
      <w:r w:rsidRPr="00A920BF">
        <w:rPr>
          <w:rFonts w:ascii="Times New Roman" w:eastAsia="Arial" w:hAnsi="Times New Roman" w:cs="Times New Roman"/>
          <w:sz w:val="24"/>
          <w:szCs w:val="24"/>
          <w:lang w:val="es-ES"/>
        </w:rPr>
        <w:t>, no se det</w:t>
      </w:r>
      <w:r w:rsidR="00224AF0">
        <w:rPr>
          <w:rFonts w:ascii="Times New Roman" w:eastAsia="Arial" w:hAnsi="Times New Roman" w:cs="Times New Roman"/>
          <w:sz w:val="24"/>
          <w:szCs w:val="24"/>
          <w:lang w:val="es-ES"/>
        </w:rPr>
        <w:t>uvieron</w:t>
      </w:r>
      <w:r w:rsidRPr="00A920BF">
        <w:rPr>
          <w:rFonts w:ascii="Times New Roman" w:eastAsia="Arial" w:hAnsi="Times New Roman" w:cs="Times New Roman"/>
          <w:sz w:val="24"/>
          <w:szCs w:val="24"/>
          <w:lang w:val="es-ES"/>
        </w:rPr>
        <w:t xml:space="preserve"> del todo. </w:t>
      </w:r>
    </w:p>
    <w:p w14:paraId="0A6BFF8B" w14:textId="1A327012" w:rsidR="009165AA" w:rsidRPr="00A920BF" w:rsidRDefault="009165AA" w:rsidP="00A8590E">
      <w:pPr>
        <w:spacing w:after="0" w:line="360" w:lineRule="auto"/>
        <w:jc w:val="both"/>
        <w:rPr>
          <w:rFonts w:ascii="Times New Roman" w:eastAsia="Arial" w:hAnsi="Times New Roman" w:cs="Times New Roman"/>
          <w:sz w:val="24"/>
          <w:szCs w:val="24"/>
          <w:lang w:val="es-ES"/>
        </w:rPr>
      </w:pPr>
      <w:r w:rsidRPr="00F820A6">
        <w:rPr>
          <w:rFonts w:asciiTheme="majorHAnsi" w:eastAsia="Arial" w:hAnsiTheme="majorHAnsi" w:cstheme="majorHAnsi"/>
          <w:b/>
          <w:sz w:val="28"/>
          <w:szCs w:val="28"/>
          <w:lang w:val="es-MX"/>
        </w:rPr>
        <w:t>Palabras clave:</w:t>
      </w:r>
      <w:r w:rsidRPr="00A920BF">
        <w:rPr>
          <w:rFonts w:ascii="Times New Roman" w:eastAsia="Arial" w:hAnsi="Times New Roman" w:cs="Times New Roman"/>
          <w:sz w:val="24"/>
          <w:szCs w:val="24"/>
          <w:lang w:val="es-ES"/>
        </w:rPr>
        <w:t xml:space="preserve"> </w:t>
      </w:r>
      <w:r w:rsidR="00071325" w:rsidRPr="00A920BF">
        <w:rPr>
          <w:rFonts w:ascii="Times New Roman" w:eastAsia="Arial" w:hAnsi="Times New Roman" w:cs="Times New Roman"/>
          <w:sz w:val="24"/>
          <w:szCs w:val="24"/>
          <w:lang w:val="es-ES"/>
        </w:rPr>
        <w:t>bioinsumos</w:t>
      </w:r>
      <w:r w:rsidR="00071325">
        <w:rPr>
          <w:rFonts w:ascii="Times New Roman" w:eastAsia="Arial" w:hAnsi="Times New Roman" w:cs="Times New Roman"/>
          <w:sz w:val="24"/>
          <w:szCs w:val="24"/>
          <w:lang w:val="es-ES"/>
        </w:rPr>
        <w:t xml:space="preserve">; </w:t>
      </w:r>
      <w:r w:rsidR="00071325" w:rsidRPr="00A920BF">
        <w:rPr>
          <w:rFonts w:ascii="Times New Roman" w:eastAsia="Arial" w:hAnsi="Times New Roman" w:cs="Times New Roman"/>
          <w:sz w:val="24"/>
          <w:szCs w:val="24"/>
          <w:lang w:val="es-ES"/>
        </w:rPr>
        <w:t>hortalizas</w:t>
      </w:r>
      <w:r w:rsidR="00071325">
        <w:rPr>
          <w:rFonts w:ascii="Times New Roman" w:eastAsia="Arial" w:hAnsi="Times New Roman" w:cs="Times New Roman"/>
          <w:sz w:val="24"/>
          <w:szCs w:val="24"/>
          <w:lang w:val="es-ES"/>
        </w:rPr>
        <w:t xml:space="preserve">; </w:t>
      </w:r>
      <w:r w:rsidRPr="00A920BF">
        <w:rPr>
          <w:rFonts w:ascii="Times New Roman" w:eastAsia="Arial" w:hAnsi="Times New Roman" w:cs="Times New Roman"/>
          <w:sz w:val="24"/>
          <w:szCs w:val="24"/>
          <w:lang w:val="es-ES"/>
        </w:rPr>
        <w:t>mujeres; prácticas agroecológicas; túneles</w:t>
      </w:r>
      <w:r w:rsidR="00AA7283" w:rsidRPr="00A920BF">
        <w:rPr>
          <w:rFonts w:ascii="Times New Roman" w:eastAsia="Arial" w:hAnsi="Times New Roman" w:cs="Times New Roman"/>
          <w:sz w:val="24"/>
          <w:szCs w:val="24"/>
          <w:lang w:val="es-ES"/>
        </w:rPr>
        <w:t xml:space="preserve"> de cultivo</w:t>
      </w:r>
      <w:r w:rsidRPr="00A920BF">
        <w:rPr>
          <w:rFonts w:ascii="Times New Roman" w:eastAsia="Arial" w:hAnsi="Times New Roman" w:cs="Times New Roman"/>
          <w:sz w:val="24"/>
          <w:szCs w:val="24"/>
          <w:lang w:val="es-ES"/>
        </w:rPr>
        <w:t>.</w:t>
      </w:r>
    </w:p>
    <w:p w14:paraId="1BF3FE92" w14:textId="77777777" w:rsidR="009165AA" w:rsidRPr="00F820A6" w:rsidRDefault="009165AA" w:rsidP="00A8590E">
      <w:pPr>
        <w:spacing w:after="0" w:line="360" w:lineRule="auto"/>
        <w:ind w:firstLine="720"/>
        <w:jc w:val="both"/>
        <w:rPr>
          <w:rFonts w:ascii="Times New Roman" w:eastAsia="Arial" w:hAnsi="Times New Roman" w:cs="Times New Roman"/>
          <w:b/>
          <w:sz w:val="24"/>
          <w:szCs w:val="24"/>
          <w:lang w:val="es-MX"/>
        </w:rPr>
      </w:pPr>
    </w:p>
    <w:p w14:paraId="733DD0AB" w14:textId="7C70D57C" w:rsidR="007C57B3" w:rsidRPr="00A920BF" w:rsidRDefault="00F820A6" w:rsidP="00071325">
      <w:pPr>
        <w:spacing w:after="0" w:line="360" w:lineRule="auto"/>
        <w:rPr>
          <w:rFonts w:ascii="Times New Roman" w:eastAsia="Arial" w:hAnsi="Times New Roman" w:cs="Times New Roman"/>
          <w:b/>
          <w:sz w:val="32"/>
          <w:szCs w:val="32"/>
          <w:lang w:val="en-US"/>
        </w:rPr>
      </w:pPr>
      <w:r w:rsidRPr="00FD3172">
        <w:rPr>
          <w:rFonts w:asciiTheme="majorHAnsi" w:eastAsia="Arial" w:hAnsiTheme="majorHAnsi" w:cstheme="majorHAnsi"/>
          <w:b/>
          <w:sz w:val="28"/>
          <w:szCs w:val="28"/>
          <w:lang w:val="en-US"/>
        </w:rPr>
        <w:t>Abstract</w:t>
      </w:r>
    </w:p>
    <w:p w14:paraId="295E9061" w14:textId="781CD298" w:rsidR="003B5BF5" w:rsidRPr="00A920BF" w:rsidRDefault="003B5BF5" w:rsidP="602936D2">
      <w:pPr>
        <w:spacing w:after="0" w:line="360" w:lineRule="auto"/>
        <w:jc w:val="both"/>
        <w:rPr>
          <w:rFonts w:ascii="Times New Roman" w:eastAsia="Arial" w:hAnsi="Times New Roman" w:cs="Times New Roman"/>
          <w:sz w:val="24"/>
          <w:szCs w:val="24"/>
          <w:lang w:val="en-US"/>
        </w:rPr>
      </w:pPr>
      <w:r w:rsidRPr="602936D2">
        <w:rPr>
          <w:rFonts w:ascii="Times New Roman" w:eastAsia="Arial" w:hAnsi="Times New Roman" w:cs="Times New Roman"/>
          <w:sz w:val="24"/>
          <w:szCs w:val="24"/>
          <w:lang w:val="en-US"/>
        </w:rPr>
        <w:t xml:space="preserve">Food security as a human right is at risk in rural communities in Mexico with restrictive </w:t>
      </w:r>
      <w:r w:rsidR="00071325" w:rsidRPr="602936D2">
        <w:rPr>
          <w:rFonts w:ascii="Times New Roman" w:eastAsia="Arial" w:hAnsi="Times New Roman" w:cs="Times New Roman"/>
          <w:sz w:val="24"/>
          <w:szCs w:val="24"/>
          <w:lang w:val="en-US"/>
        </w:rPr>
        <w:t>edaphoclimatic</w:t>
      </w:r>
      <w:r w:rsidRPr="602936D2">
        <w:rPr>
          <w:rFonts w:ascii="Times New Roman" w:eastAsia="Arial" w:hAnsi="Times New Roman" w:cs="Times New Roman"/>
          <w:sz w:val="24"/>
          <w:szCs w:val="24"/>
          <w:lang w:val="en-US"/>
        </w:rPr>
        <w:t xml:space="preserve"> conditions, such as the highland area of ​​the municipality of Perote, Veracruz, at over 3,000 meters above sea level, with a semi-cold, semi-humid climate. Due to cultural considerations and its climate resistance, the most widespread crop is the potato, which forms the basis of their diet, along with tortillas, beans, chili peppers, and occasionally meat. With the goal of offering viable productive alternatives in the region, a funded </w:t>
      </w:r>
      <w:r w:rsidR="00071325" w:rsidRPr="602936D2">
        <w:rPr>
          <w:rFonts w:ascii="Times New Roman" w:eastAsia="Arial" w:hAnsi="Times New Roman" w:cs="Times New Roman"/>
          <w:sz w:val="24"/>
          <w:szCs w:val="24"/>
          <w:lang w:val="en-US"/>
        </w:rPr>
        <w:t xml:space="preserve">project of </w:t>
      </w:r>
      <w:r w:rsidRPr="602936D2">
        <w:rPr>
          <w:rFonts w:ascii="Times New Roman" w:eastAsia="Arial" w:hAnsi="Times New Roman" w:cs="Times New Roman"/>
          <w:sz w:val="24"/>
          <w:szCs w:val="24"/>
          <w:lang w:val="en-US"/>
        </w:rPr>
        <w:t xml:space="preserve">protected agriculture in </w:t>
      </w:r>
      <w:r w:rsidR="00224AF0" w:rsidRPr="602936D2">
        <w:rPr>
          <w:rFonts w:ascii="Times New Roman" w:eastAsia="Arial" w:hAnsi="Times New Roman" w:cs="Times New Roman"/>
          <w:sz w:val="24"/>
          <w:szCs w:val="24"/>
          <w:lang w:val="en-US"/>
        </w:rPr>
        <w:t xml:space="preserve">growing </w:t>
      </w:r>
      <w:r w:rsidRPr="602936D2">
        <w:rPr>
          <w:rFonts w:ascii="Times New Roman" w:eastAsia="Arial" w:hAnsi="Times New Roman" w:cs="Times New Roman"/>
          <w:sz w:val="24"/>
          <w:szCs w:val="24"/>
          <w:lang w:val="en-US"/>
        </w:rPr>
        <w:t xml:space="preserve">tunnels was implemented using participatory methodologies and an agroecological approach to vegetable production. This was complemented by experiential workshops for the adoption of agroecological practices such as the production of bio-inputs to improve the soil, pest and disease control, and the use of </w:t>
      </w:r>
      <w:r w:rsidR="00224AF0" w:rsidRPr="602936D2">
        <w:rPr>
          <w:rFonts w:ascii="Times New Roman" w:eastAsia="Arial" w:hAnsi="Times New Roman" w:cs="Times New Roman"/>
          <w:sz w:val="24"/>
          <w:szCs w:val="24"/>
          <w:lang w:val="en-US"/>
        </w:rPr>
        <w:t>heirloom</w:t>
      </w:r>
      <w:r w:rsidRPr="602936D2">
        <w:rPr>
          <w:rFonts w:ascii="Times New Roman" w:eastAsia="Arial" w:hAnsi="Times New Roman" w:cs="Times New Roman"/>
          <w:sz w:val="24"/>
          <w:szCs w:val="24"/>
          <w:lang w:val="en-US"/>
        </w:rPr>
        <w:t xml:space="preserve"> seeds and healthy cooking workshops for the recovery and </w:t>
      </w:r>
      <w:r w:rsidRPr="602936D2">
        <w:rPr>
          <w:rFonts w:ascii="Times New Roman" w:eastAsia="Arial" w:hAnsi="Times New Roman" w:cs="Times New Roman"/>
          <w:sz w:val="24"/>
          <w:szCs w:val="24"/>
          <w:lang w:val="en-US"/>
        </w:rPr>
        <w:lastRenderedPageBreak/>
        <w:t xml:space="preserve">innovation of local recipes, incorporating the resulting produce into their diet. Ten </w:t>
      </w:r>
      <w:r w:rsidR="00224AF0" w:rsidRPr="602936D2">
        <w:rPr>
          <w:rFonts w:ascii="Times New Roman" w:eastAsia="Arial" w:hAnsi="Times New Roman" w:cs="Times New Roman"/>
          <w:sz w:val="24"/>
          <w:szCs w:val="24"/>
          <w:lang w:val="en-US"/>
        </w:rPr>
        <w:t xml:space="preserve">growing </w:t>
      </w:r>
      <w:r w:rsidRPr="602936D2">
        <w:rPr>
          <w:rFonts w:ascii="Times New Roman" w:eastAsia="Arial" w:hAnsi="Times New Roman" w:cs="Times New Roman"/>
          <w:sz w:val="24"/>
          <w:szCs w:val="24"/>
          <w:lang w:val="en-US"/>
        </w:rPr>
        <w:t xml:space="preserve">tunnels were established, </w:t>
      </w:r>
      <w:r w:rsidR="00224AF0" w:rsidRPr="602936D2">
        <w:rPr>
          <w:rFonts w:ascii="Times New Roman" w:eastAsia="Arial" w:hAnsi="Times New Roman" w:cs="Times New Roman"/>
          <w:sz w:val="24"/>
          <w:szCs w:val="24"/>
          <w:lang w:val="en-US"/>
        </w:rPr>
        <w:t>managed</w:t>
      </w:r>
      <w:r w:rsidRPr="602936D2">
        <w:rPr>
          <w:rFonts w:ascii="Times New Roman" w:eastAsia="Arial" w:hAnsi="Times New Roman" w:cs="Times New Roman"/>
          <w:sz w:val="24"/>
          <w:szCs w:val="24"/>
          <w:lang w:val="en-US"/>
        </w:rPr>
        <w:t xml:space="preserve"> by women, where they produce vegetables to sustain their families' food supplies, positively impacting the community. </w:t>
      </w:r>
      <w:r w:rsidR="00A35FA4" w:rsidRPr="602936D2">
        <w:rPr>
          <w:rFonts w:ascii="Times New Roman" w:eastAsia="Arial" w:hAnsi="Times New Roman" w:cs="Times New Roman"/>
          <w:sz w:val="24"/>
          <w:szCs w:val="24"/>
          <w:lang w:val="en-US"/>
        </w:rPr>
        <w:t>The participatory evaluation showed that protected agriculture was efficient throughout the year, although in winter the number and yield of crops decreased, they did not stop completely.</w:t>
      </w:r>
    </w:p>
    <w:p w14:paraId="75D89C1A" w14:textId="33C9E250" w:rsidR="006852E0" w:rsidRDefault="004239AB" w:rsidP="00A8590E">
      <w:pPr>
        <w:spacing w:after="0" w:line="360" w:lineRule="auto"/>
        <w:jc w:val="both"/>
        <w:rPr>
          <w:rFonts w:ascii="Times New Roman" w:eastAsia="Arial" w:hAnsi="Times New Roman" w:cs="Times New Roman"/>
          <w:sz w:val="24"/>
          <w:szCs w:val="24"/>
          <w:lang w:val="en-US"/>
        </w:rPr>
      </w:pPr>
      <w:r w:rsidRPr="00FD3172">
        <w:rPr>
          <w:rFonts w:asciiTheme="majorHAnsi" w:eastAsia="Arial" w:hAnsiTheme="majorHAnsi" w:cstheme="majorHAnsi"/>
          <w:b/>
          <w:sz w:val="28"/>
          <w:szCs w:val="28"/>
          <w:lang w:val="en-US"/>
        </w:rPr>
        <w:t>Keywords</w:t>
      </w:r>
      <w:r w:rsidR="006852E0" w:rsidRPr="00FD3172">
        <w:rPr>
          <w:rFonts w:asciiTheme="majorHAnsi" w:eastAsia="Arial" w:hAnsiTheme="majorHAnsi" w:cstheme="majorHAnsi"/>
          <w:b/>
          <w:sz w:val="28"/>
          <w:szCs w:val="28"/>
          <w:lang w:val="en-US"/>
        </w:rPr>
        <w:t>:</w:t>
      </w:r>
      <w:r w:rsidR="006852E0" w:rsidRPr="00A920BF">
        <w:rPr>
          <w:rFonts w:ascii="Times New Roman" w:eastAsia="Arial" w:hAnsi="Times New Roman" w:cs="Times New Roman"/>
          <w:sz w:val="24"/>
          <w:szCs w:val="24"/>
          <w:lang w:val="en-US"/>
        </w:rPr>
        <w:t xml:space="preserve"> </w:t>
      </w:r>
      <w:r w:rsidR="00071325" w:rsidRPr="00A920BF">
        <w:rPr>
          <w:rFonts w:ascii="Times New Roman" w:eastAsia="Arial" w:hAnsi="Times New Roman" w:cs="Times New Roman"/>
          <w:sz w:val="24"/>
          <w:szCs w:val="24"/>
          <w:lang w:val="en-US"/>
        </w:rPr>
        <w:t>bio</w:t>
      </w:r>
      <w:r w:rsidR="00224AF0">
        <w:rPr>
          <w:rFonts w:ascii="Times New Roman" w:eastAsia="Arial" w:hAnsi="Times New Roman" w:cs="Times New Roman"/>
          <w:sz w:val="24"/>
          <w:szCs w:val="24"/>
          <w:lang w:val="en-US"/>
        </w:rPr>
        <w:t>-</w:t>
      </w:r>
      <w:r w:rsidR="00071325" w:rsidRPr="00A920BF">
        <w:rPr>
          <w:rFonts w:ascii="Times New Roman" w:eastAsia="Arial" w:hAnsi="Times New Roman" w:cs="Times New Roman"/>
          <w:sz w:val="24"/>
          <w:szCs w:val="24"/>
          <w:lang w:val="en-US"/>
        </w:rPr>
        <w:t>inputs</w:t>
      </w:r>
      <w:r w:rsidR="00071325">
        <w:rPr>
          <w:rFonts w:ascii="Times New Roman" w:eastAsia="Arial" w:hAnsi="Times New Roman" w:cs="Times New Roman"/>
          <w:sz w:val="24"/>
          <w:szCs w:val="24"/>
          <w:lang w:val="en-US"/>
        </w:rPr>
        <w:t>;</w:t>
      </w:r>
      <w:r w:rsidR="00071325" w:rsidRPr="00A920BF">
        <w:rPr>
          <w:rFonts w:ascii="Times New Roman" w:eastAsia="Arial" w:hAnsi="Times New Roman" w:cs="Times New Roman"/>
          <w:sz w:val="24"/>
          <w:szCs w:val="24"/>
          <w:lang w:val="en-US"/>
        </w:rPr>
        <w:t xml:space="preserve"> vegetables</w:t>
      </w:r>
      <w:r w:rsidR="00071325">
        <w:rPr>
          <w:rFonts w:ascii="Times New Roman" w:eastAsia="Arial" w:hAnsi="Times New Roman" w:cs="Times New Roman"/>
          <w:sz w:val="24"/>
          <w:szCs w:val="24"/>
          <w:lang w:val="en-US"/>
        </w:rPr>
        <w:t>;</w:t>
      </w:r>
      <w:r w:rsidR="00071325" w:rsidRPr="00A920BF">
        <w:rPr>
          <w:rFonts w:ascii="Times New Roman" w:eastAsia="Arial" w:hAnsi="Times New Roman" w:cs="Times New Roman"/>
          <w:sz w:val="24"/>
          <w:szCs w:val="24"/>
          <w:lang w:val="en-US"/>
        </w:rPr>
        <w:t xml:space="preserve"> </w:t>
      </w:r>
      <w:r w:rsidR="006852E0" w:rsidRPr="00A920BF">
        <w:rPr>
          <w:rFonts w:ascii="Times New Roman" w:eastAsia="Arial" w:hAnsi="Times New Roman" w:cs="Times New Roman"/>
          <w:sz w:val="24"/>
          <w:szCs w:val="24"/>
          <w:lang w:val="en-US"/>
        </w:rPr>
        <w:t>women</w:t>
      </w:r>
      <w:r w:rsidR="00842A97" w:rsidRPr="00A920BF">
        <w:rPr>
          <w:rFonts w:ascii="Times New Roman" w:eastAsia="Arial" w:hAnsi="Times New Roman" w:cs="Times New Roman"/>
          <w:sz w:val="24"/>
          <w:szCs w:val="24"/>
          <w:lang w:val="en-US"/>
        </w:rPr>
        <w:t xml:space="preserve">; </w:t>
      </w:r>
      <w:r w:rsidR="006E57AD" w:rsidRPr="00A920BF">
        <w:rPr>
          <w:rFonts w:ascii="Times New Roman" w:eastAsia="Arial" w:hAnsi="Times New Roman" w:cs="Times New Roman"/>
          <w:sz w:val="24"/>
          <w:szCs w:val="24"/>
          <w:lang w:val="en-US"/>
        </w:rPr>
        <w:t>a</w:t>
      </w:r>
      <w:r w:rsidR="00842A97" w:rsidRPr="00A920BF">
        <w:rPr>
          <w:rFonts w:ascii="Times New Roman" w:eastAsia="Arial" w:hAnsi="Times New Roman" w:cs="Times New Roman"/>
          <w:sz w:val="24"/>
          <w:szCs w:val="24"/>
          <w:lang w:val="en-US"/>
        </w:rPr>
        <w:t>groecological practice</w:t>
      </w:r>
      <w:r w:rsidR="00224AF0">
        <w:rPr>
          <w:rFonts w:ascii="Times New Roman" w:eastAsia="Arial" w:hAnsi="Times New Roman" w:cs="Times New Roman"/>
          <w:sz w:val="24"/>
          <w:szCs w:val="24"/>
          <w:lang w:val="en-US"/>
        </w:rPr>
        <w:t>s</w:t>
      </w:r>
      <w:r w:rsidR="006852E0" w:rsidRPr="00A920BF">
        <w:rPr>
          <w:rFonts w:ascii="Times New Roman" w:eastAsia="Arial" w:hAnsi="Times New Roman" w:cs="Times New Roman"/>
          <w:sz w:val="24"/>
          <w:szCs w:val="24"/>
          <w:lang w:val="en-US"/>
        </w:rPr>
        <w:t xml:space="preserve">; </w:t>
      </w:r>
      <w:r w:rsidR="00AA7283" w:rsidRPr="00A920BF">
        <w:rPr>
          <w:rFonts w:ascii="Times New Roman" w:eastAsia="Arial" w:hAnsi="Times New Roman" w:cs="Times New Roman"/>
          <w:sz w:val="24"/>
          <w:szCs w:val="24"/>
          <w:lang w:val="en-US"/>
        </w:rPr>
        <w:t xml:space="preserve">growing </w:t>
      </w:r>
      <w:r w:rsidR="00C764A9" w:rsidRPr="00A920BF">
        <w:rPr>
          <w:rFonts w:ascii="Times New Roman" w:eastAsia="Arial" w:hAnsi="Times New Roman" w:cs="Times New Roman"/>
          <w:sz w:val="24"/>
          <w:szCs w:val="24"/>
          <w:lang w:val="en-US"/>
        </w:rPr>
        <w:t>tunnels</w:t>
      </w:r>
      <w:r w:rsidR="006852E0" w:rsidRPr="00A920BF">
        <w:rPr>
          <w:rFonts w:ascii="Times New Roman" w:eastAsia="Arial" w:hAnsi="Times New Roman" w:cs="Times New Roman"/>
          <w:sz w:val="24"/>
          <w:szCs w:val="24"/>
          <w:lang w:val="en-US"/>
        </w:rPr>
        <w:t>.</w:t>
      </w:r>
    </w:p>
    <w:p w14:paraId="41BDB61B" w14:textId="77777777" w:rsidR="00F820A6" w:rsidRDefault="00F820A6" w:rsidP="00A8590E">
      <w:pPr>
        <w:spacing w:after="0" w:line="360" w:lineRule="auto"/>
        <w:jc w:val="both"/>
        <w:rPr>
          <w:rFonts w:ascii="Times New Roman" w:eastAsia="Arial" w:hAnsi="Times New Roman" w:cs="Times New Roman"/>
          <w:sz w:val="24"/>
          <w:szCs w:val="24"/>
          <w:lang w:val="en-US"/>
        </w:rPr>
      </w:pPr>
    </w:p>
    <w:p w14:paraId="6AE35A1A" w14:textId="1A1E420E" w:rsidR="00F820A6" w:rsidRPr="00F820A6" w:rsidRDefault="00F820A6" w:rsidP="00A8590E">
      <w:pPr>
        <w:spacing w:after="0" w:line="360" w:lineRule="auto"/>
        <w:jc w:val="both"/>
        <w:rPr>
          <w:rFonts w:asciiTheme="majorHAnsi" w:eastAsia="Arial" w:hAnsiTheme="majorHAnsi" w:cstheme="majorHAnsi"/>
          <w:b/>
          <w:sz w:val="28"/>
          <w:szCs w:val="28"/>
          <w:lang w:val="es-MX"/>
        </w:rPr>
      </w:pPr>
      <w:r w:rsidRPr="00F820A6">
        <w:rPr>
          <w:rFonts w:asciiTheme="majorHAnsi" w:eastAsia="Arial" w:hAnsiTheme="majorHAnsi" w:cstheme="majorHAnsi"/>
          <w:b/>
          <w:sz w:val="28"/>
          <w:szCs w:val="28"/>
          <w:lang w:val="es-MX"/>
        </w:rPr>
        <w:t>Resumo</w:t>
      </w:r>
    </w:p>
    <w:p w14:paraId="4034A7C3" w14:textId="195052CD" w:rsidR="00F820A6" w:rsidRPr="00F820A6" w:rsidRDefault="00F820A6" w:rsidP="00F820A6">
      <w:pPr>
        <w:spacing w:after="0" w:line="360" w:lineRule="auto"/>
        <w:jc w:val="both"/>
        <w:rPr>
          <w:rFonts w:ascii="Times New Roman" w:eastAsia="Arial" w:hAnsi="Times New Roman" w:cs="Times New Roman"/>
          <w:sz w:val="24"/>
          <w:szCs w:val="24"/>
          <w:lang w:val="es-MX"/>
        </w:rPr>
      </w:pPr>
      <w:r w:rsidRPr="00F820A6">
        <w:rPr>
          <w:rFonts w:ascii="Times New Roman" w:eastAsia="Arial" w:hAnsi="Times New Roman" w:cs="Times New Roman"/>
          <w:sz w:val="24"/>
          <w:szCs w:val="24"/>
          <w:lang w:val="es-MX"/>
        </w:rPr>
        <w:t>A segurança alimentar como direito humano está em risco em comunidades rurais do México com condições climáticas e de solo restritivas, como as terras altas do município de Perote, Veracruz, localizadas a mais de 3.000 metros acima do nível do mar, com clima semi-frio e semi-úmido. A cultura mais difundida, devido a fatores culturais e à sua resiliência climática, é a batata, que constitui a base da dieta dessas comunidades, complementada por tortillas, feijão, pimenta e, ocasionalmente, carne. Para oferecer alternativas viáveis ​​de produção na região, foi implementado um projeto financiado para agricultura protegida em estufas, seguindo metodologias participativas e uma abordagem agroecológica para a produção de hortaliças. Este projeto foi complementado por oficinas práticas para a adoção de práticas agroecológicas, como a produção de bioinsumos para melhorar o solo e controlar pragas e doenças. Os participantes foram instruídos sobre a importância do uso de sementes nativas e participaram de oficinas de culinária saudável para resgatar e inovar receitas locais, incorporando os produtos resultantes à sua alimentação. Dez estufas, cultivadas por mulheres, foram instaladas para a produção de hortaliças, garantindo alimento suficiente, seguro, nutritivo e sustentável para suas famílias e, consequentemente, impactando positivamente a comunidade. A avaliação participativa demonstrou que a agricultura protegida foi eficiente ao longo do ano, embora a quantidade e a produtividade das colheitas tenham diminuído no inverno; a produção não cessou completamente.</w:t>
      </w:r>
    </w:p>
    <w:p w14:paraId="2A116FE9" w14:textId="3F14BAD5" w:rsidR="00F820A6" w:rsidRDefault="00F820A6" w:rsidP="00F820A6">
      <w:pPr>
        <w:spacing w:after="0" w:line="360" w:lineRule="auto"/>
        <w:jc w:val="both"/>
        <w:rPr>
          <w:rFonts w:ascii="Times New Roman" w:eastAsia="Arial" w:hAnsi="Times New Roman" w:cs="Times New Roman"/>
          <w:sz w:val="24"/>
          <w:szCs w:val="24"/>
          <w:lang w:val="es-MX"/>
        </w:rPr>
      </w:pPr>
      <w:r w:rsidRPr="00F820A6">
        <w:rPr>
          <w:rFonts w:asciiTheme="majorHAnsi" w:eastAsia="Arial" w:hAnsiTheme="majorHAnsi" w:cstheme="majorHAnsi"/>
          <w:b/>
          <w:sz w:val="28"/>
          <w:szCs w:val="28"/>
          <w:lang w:val="es-MX"/>
        </w:rPr>
        <w:t>Palavras-chave:</w:t>
      </w:r>
      <w:r w:rsidRPr="00F820A6">
        <w:rPr>
          <w:rFonts w:ascii="Times New Roman" w:eastAsia="Arial" w:hAnsi="Times New Roman" w:cs="Times New Roman"/>
          <w:sz w:val="24"/>
          <w:szCs w:val="24"/>
          <w:lang w:val="es-MX"/>
        </w:rPr>
        <w:t xml:space="preserve"> bioinsumos; hortaliças; mulheres; práticas agroecológicas; estufas de cultivo.</w:t>
      </w:r>
    </w:p>
    <w:p w14:paraId="657CBCDB" w14:textId="5F9B6B51" w:rsidR="00F820A6" w:rsidRPr="00F820A6" w:rsidRDefault="00F820A6" w:rsidP="00F820A6">
      <w:pPr>
        <w:shd w:val="clear" w:color="auto" w:fill="FFFFFF"/>
        <w:tabs>
          <w:tab w:val="left" w:pos="8647"/>
        </w:tabs>
        <w:spacing w:after="0" w:line="240" w:lineRule="auto"/>
        <w:rPr>
          <w:rFonts w:ascii="Times New Roman" w:eastAsiaTheme="minorEastAsia" w:hAnsi="Times New Roman" w:cs="Consolas"/>
          <w:color w:val="000000"/>
          <w:sz w:val="24"/>
          <w:szCs w:val="20"/>
          <w:lang w:val="es-ES" w:eastAsia="es-ES"/>
        </w:rPr>
      </w:pPr>
      <w:r w:rsidRPr="00F820A6">
        <w:rPr>
          <w:rFonts w:ascii="Times New Roman" w:eastAsiaTheme="minorEastAsia" w:hAnsi="Times New Roman" w:cs="Consolas"/>
          <w:b/>
          <w:color w:val="000000"/>
          <w:sz w:val="24"/>
          <w:szCs w:val="20"/>
          <w:lang w:val="es-ES" w:eastAsia="es-ES"/>
        </w:rPr>
        <w:t xml:space="preserve">Fecha Recepción: </w:t>
      </w:r>
      <w:r>
        <w:rPr>
          <w:rFonts w:ascii="Times New Roman" w:eastAsiaTheme="minorEastAsia" w:hAnsi="Times New Roman" w:cs="Consolas"/>
          <w:color w:val="000000"/>
          <w:sz w:val="24"/>
          <w:szCs w:val="20"/>
          <w:lang w:val="es-ES" w:eastAsia="es-ES"/>
        </w:rPr>
        <w:t xml:space="preserve">Octubre </w:t>
      </w:r>
      <w:r w:rsidRPr="00F820A6">
        <w:rPr>
          <w:rFonts w:ascii="Times New Roman" w:eastAsiaTheme="minorEastAsia" w:hAnsi="Times New Roman" w:cs="Consolas"/>
          <w:color w:val="000000"/>
          <w:sz w:val="24"/>
          <w:szCs w:val="20"/>
          <w:lang w:val="es-ES" w:eastAsia="es-ES"/>
        </w:rPr>
        <w:t xml:space="preserve">2025                                  </w:t>
      </w:r>
      <w:r w:rsidRPr="00F820A6">
        <w:rPr>
          <w:rFonts w:ascii="Times New Roman" w:eastAsiaTheme="minorEastAsia" w:hAnsi="Times New Roman" w:cs="Consolas"/>
          <w:b/>
          <w:color w:val="000000"/>
          <w:sz w:val="24"/>
          <w:szCs w:val="20"/>
          <w:lang w:val="es-ES" w:eastAsia="es-ES"/>
        </w:rPr>
        <w:t xml:space="preserve">Fecha Aceptación: </w:t>
      </w:r>
      <w:r>
        <w:rPr>
          <w:rFonts w:ascii="Times New Roman" w:eastAsiaTheme="minorEastAsia" w:hAnsi="Times New Roman" w:cs="Consolas"/>
          <w:color w:val="000000"/>
          <w:sz w:val="24"/>
          <w:szCs w:val="20"/>
          <w:lang w:val="es-ES" w:eastAsia="es-ES"/>
        </w:rPr>
        <w:t>Febrero</w:t>
      </w:r>
      <w:r w:rsidRPr="00F820A6">
        <w:rPr>
          <w:rFonts w:ascii="Times New Roman" w:eastAsiaTheme="minorEastAsia" w:hAnsi="Times New Roman" w:cs="Consolas"/>
          <w:color w:val="000000"/>
          <w:sz w:val="24"/>
          <w:szCs w:val="20"/>
          <w:lang w:val="es-ES" w:eastAsia="es-ES"/>
        </w:rPr>
        <w:t xml:space="preserve"> 2026</w:t>
      </w:r>
    </w:p>
    <w:p w14:paraId="6814A505" w14:textId="7D65FFF0" w:rsidR="00F820A6" w:rsidRPr="00F820A6" w:rsidRDefault="00000000" w:rsidP="00F820A6">
      <w:pPr>
        <w:spacing w:after="0" w:line="360" w:lineRule="auto"/>
        <w:jc w:val="both"/>
        <w:rPr>
          <w:rFonts w:ascii="Times New Roman" w:eastAsia="Arial" w:hAnsi="Times New Roman" w:cs="Times New Roman"/>
          <w:sz w:val="24"/>
          <w:szCs w:val="24"/>
          <w:lang w:val="es-MX"/>
        </w:rPr>
      </w:pPr>
      <w:r>
        <w:rPr>
          <w:rFonts w:asciiTheme="minorHAnsi" w:eastAsia="Times New Roman" w:hAnsiTheme="minorHAnsi" w:cs="Times New Roman"/>
          <w:noProof/>
          <w:kern w:val="2"/>
          <w:lang w:val="es-MX" w:eastAsia="en-US"/>
        </w:rPr>
        <w:pict w14:anchorId="481B9700">
          <v:rect id="_x0000_i1025" alt="" style="width:425.2pt;height:.05pt;mso-width-percent:0;mso-height-percent:0;mso-width-percent:0;mso-height-percent:0" o:hralign="center" o:hrstd="t" o:hr="t" fillcolor="#a0a0a0" stroked="f"/>
        </w:pict>
      </w:r>
    </w:p>
    <w:p w14:paraId="32F077ED" w14:textId="77777777" w:rsidR="006E134E" w:rsidRDefault="006E134E" w:rsidP="00A8590E">
      <w:pPr>
        <w:pBdr>
          <w:top w:val="nil"/>
          <w:left w:val="nil"/>
          <w:bottom w:val="nil"/>
          <w:right w:val="nil"/>
          <w:between w:val="nil"/>
        </w:pBdr>
        <w:spacing w:after="0" w:line="360" w:lineRule="auto"/>
        <w:jc w:val="center"/>
        <w:rPr>
          <w:rFonts w:ascii="Times New Roman" w:eastAsia="Arial" w:hAnsi="Times New Roman" w:cs="Times New Roman"/>
          <w:b/>
          <w:color w:val="000000"/>
          <w:sz w:val="32"/>
          <w:szCs w:val="32"/>
        </w:rPr>
      </w:pPr>
    </w:p>
    <w:p w14:paraId="77F70F57" w14:textId="77777777" w:rsidR="006E134E" w:rsidRDefault="006E134E" w:rsidP="00A8590E">
      <w:pPr>
        <w:pBdr>
          <w:top w:val="nil"/>
          <w:left w:val="nil"/>
          <w:bottom w:val="nil"/>
          <w:right w:val="nil"/>
          <w:between w:val="nil"/>
        </w:pBdr>
        <w:spacing w:after="0" w:line="360" w:lineRule="auto"/>
        <w:jc w:val="center"/>
        <w:rPr>
          <w:rFonts w:ascii="Times New Roman" w:eastAsia="Arial" w:hAnsi="Times New Roman" w:cs="Times New Roman"/>
          <w:b/>
          <w:color w:val="000000"/>
          <w:sz w:val="32"/>
          <w:szCs w:val="32"/>
        </w:rPr>
      </w:pPr>
    </w:p>
    <w:p w14:paraId="6B05527A" w14:textId="4E35908B" w:rsidR="00AB145F" w:rsidRPr="00A920BF" w:rsidRDefault="00A920BF" w:rsidP="00A8590E">
      <w:pPr>
        <w:pBdr>
          <w:top w:val="nil"/>
          <w:left w:val="nil"/>
          <w:bottom w:val="nil"/>
          <w:right w:val="nil"/>
          <w:between w:val="nil"/>
        </w:pBdr>
        <w:spacing w:after="0" w:line="360" w:lineRule="auto"/>
        <w:jc w:val="center"/>
        <w:rPr>
          <w:rFonts w:ascii="Times New Roman" w:eastAsia="Arial" w:hAnsi="Times New Roman" w:cs="Times New Roman"/>
          <w:b/>
          <w:color w:val="000000"/>
          <w:sz w:val="32"/>
          <w:szCs w:val="32"/>
        </w:rPr>
      </w:pPr>
      <w:r w:rsidRPr="00A920BF">
        <w:rPr>
          <w:rFonts w:ascii="Times New Roman" w:eastAsia="Arial" w:hAnsi="Times New Roman" w:cs="Times New Roman"/>
          <w:b/>
          <w:color w:val="000000"/>
          <w:sz w:val="32"/>
          <w:szCs w:val="32"/>
        </w:rPr>
        <w:lastRenderedPageBreak/>
        <w:t>Introducción</w:t>
      </w:r>
    </w:p>
    <w:p w14:paraId="5122C480" w14:textId="61DCE0F7" w:rsidR="0063628F" w:rsidRDefault="00AB145F" w:rsidP="00A8590E">
      <w:pPr>
        <w:pBdr>
          <w:top w:val="nil"/>
          <w:left w:val="nil"/>
          <w:bottom w:val="nil"/>
          <w:right w:val="nil"/>
          <w:between w:val="nil"/>
        </w:pBdr>
        <w:spacing w:after="0" w:line="360" w:lineRule="auto"/>
        <w:jc w:val="both"/>
        <w:rPr>
          <w:rFonts w:ascii="Times New Roman" w:eastAsia="Arial" w:hAnsi="Times New Roman" w:cs="Times New Roman"/>
          <w:bCs/>
          <w:color w:val="000000"/>
          <w:sz w:val="24"/>
          <w:szCs w:val="24"/>
          <w:lang w:val="es-ES"/>
        </w:rPr>
      </w:pPr>
      <w:r w:rsidRPr="00A920BF">
        <w:rPr>
          <w:rFonts w:ascii="Times New Roman" w:eastAsia="Arial" w:hAnsi="Times New Roman" w:cs="Times New Roman"/>
          <w:bCs/>
          <w:color w:val="000000"/>
          <w:sz w:val="24"/>
          <w:szCs w:val="24"/>
          <w:lang w:val="es-ES"/>
        </w:rPr>
        <w:t xml:space="preserve">El cambio climático es un fenómeno que impacta a todos los ecosistemas, actividades productivas y comunidades rurales y urbanas; </w:t>
      </w:r>
      <w:r w:rsidR="00A35FA4">
        <w:rPr>
          <w:rFonts w:ascii="Times New Roman" w:eastAsia="Arial" w:hAnsi="Times New Roman" w:cs="Times New Roman"/>
          <w:bCs/>
          <w:color w:val="000000"/>
          <w:sz w:val="24"/>
          <w:szCs w:val="24"/>
          <w:lang w:val="es-ES"/>
        </w:rPr>
        <w:t>entre los ejemplos recientes</w:t>
      </w:r>
      <w:r w:rsidR="008C0706" w:rsidRPr="00A920BF">
        <w:rPr>
          <w:rFonts w:ascii="Times New Roman" w:eastAsia="Arial" w:hAnsi="Times New Roman" w:cs="Times New Roman"/>
          <w:bCs/>
          <w:color w:val="000000"/>
          <w:sz w:val="24"/>
          <w:szCs w:val="24"/>
          <w:lang w:val="es-ES"/>
        </w:rPr>
        <w:t xml:space="preserve"> se </w:t>
      </w:r>
      <w:r w:rsidR="00A35FA4">
        <w:rPr>
          <w:rFonts w:ascii="Times New Roman" w:eastAsia="Arial" w:hAnsi="Times New Roman" w:cs="Times New Roman"/>
          <w:bCs/>
          <w:color w:val="000000"/>
          <w:sz w:val="24"/>
          <w:szCs w:val="24"/>
          <w:lang w:val="es-ES"/>
        </w:rPr>
        <w:t>encuentran</w:t>
      </w:r>
      <w:r w:rsidR="008C0706" w:rsidRPr="00A920BF">
        <w:rPr>
          <w:rFonts w:ascii="Times New Roman" w:eastAsia="Arial" w:hAnsi="Times New Roman" w:cs="Times New Roman"/>
          <w:bCs/>
          <w:color w:val="000000"/>
          <w:sz w:val="24"/>
          <w:szCs w:val="24"/>
          <w:lang w:val="es-ES"/>
        </w:rPr>
        <w:t xml:space="preserve"> los diversos</w:t>
      </w:r>
      <w:r w:rsidR="00042DE8" w:rsidRPr="00A920BF">
        <w:rPr>
          <w:rFonts w:ascii="Times New Roman" w:eastAsia="Arial" w:hAnsi="Times New Roman" w:cs="Times New Roman"/>
          <w:bCs/>
          <w:color w:val="000000"/>
          <w:sz w:val="24"/>
          <w:szCs w:val="24"/>
          <w:lang w:val="es-ES"/>
        </w:rPr>
        <w:t xml:space="preserve"> fenómenos ambientales </w:t>
      </w:r>
      <w:r w:rsidR="00A35FA4">
        <w:rPr>
          <w:rFonts w:ascii="Times New Roman" w:eastAsia="Arial" w:hAnsi="Times New Roman" w:cs="Times New Roman"/>
          <w:bCs/>
          <w:color w:val="000000"/>
          <w:sz w:val="24"/>
          <w:szCs w:val="24"/>
          <w:lang w:val="es-ES"/>
        </w:rPr>
        <w:t>vividos</w:t>
      </w:r>
      <w:r w:rsidR="00042DE8" w:rsidRPr="00A920BF">
        <w:rPr>
          <w:rFonts w:ascii="Times New Roman" w:eastAsia="Arial" w:hAnsi="Times New Roman" w:cs="Times New Roman"/>
          <w:bCs/>
          <w:color w:val="000000"/>
          <w:sz w:val="24"/>
          <w:szCs w:val="24"/>
          <w:lang w:val="es-ES"/>
        </w:rPr>
        <w:t xml:space="preserve"> en el año 2024, que van desde </w:t>
      </w:r>
      <w:r w:rsidR="007A0C92" w:rsidRPr="00A920BF">
        <w:rPr>
          <w:rFonts w:ascii="Times New Roman" w:eastAsia="Arial" w:hAnsi="Times New Roman" w:cs="Times New Roman"/>
          <w:bCs/>
          <w:color w:val="000000"/>
          <w:sz w:val="24"/>
          <w:szCs w:val="24"/>
          <w:lang w:val="es-ES"/>
        </w:rPr>
        <w:t xml:space="preserve">sequías prolongadas, </w:t>
      </w:r>
      <w:r w:rsidR="00B30AED" w:rsidRPr="00A920BF">
        <w:rPr>
          <w:rFonts w:ascii="Times New Roman" w:eastAsia="Arial" w:hAnsi="Times New Roman" w:cs="Times New Roman"/>
          <w:bCs/>
          <w:color w:val="000000"/>
          <w:sz w:val="24"/>
          <w:szCs w:val="24"/>
          <w:lang w:val="es-ES"/>
        </w:rPr>
        <w:t xml:space="preserve">temperaturas </w:t>
      </w:r>
      <w:r w:rsidR="00A94541">
        <w:rPr>
          <w:rFonts w:ascii="Times New Roman" w:eastAsia="Arial" w:hAnsi="Times New Roman" w:cs="Times New Roman"/>
          <w:bCs/>
          <w:color w:val="000000"/>
          <w:sz w:val="24"/>
          <w:szCs w:val="24"/>
          <w:lang w:val="es-ES"/>
        </w:rPr>
        <w:t>por encima del promedio histórico</w:t>
      </w:r>
      <w:r w:rsidR="00B30AED" w:rsidRPr="00A920BF">
        <w:rPr>
          <w:rFonts w:ascii="Times New Roman" w:eastAsia="Arial" w:hAnsi="Times New Roman" w:cs="Times New Roman"/>
          <w:bCs/>
          <w:color w:val="000000"/>
          <w:sz w:val="24"/>
          <w:szCs w:val="24"/>
          <w:lang w:val="es-ES"/>
        </w:rPr>
        <w:t xml:space="preserve"> en muchos lugares del mundo </w:t>
      </w:r>
      <w:r w:rsidR="007350CB" w:rsidRPr="00A920BF">
        <w:rPr>
          <w:rFonts w:ascii="Times New Roman" w:eastAsia="Arial" w:hAnsi="Times New Roman" w:cs="Times New Roman"/>
          <w:bCs/>
          <w:color w:val="000000"/>
          <w:sz w:val="24"/>
          <w:szCs w:val="24"/>
          <w:lang w:val="es-ES"/>
        </w:rPr>
        <w:t>y diversos fenómenos meteorológicos como lluvias intensas, ciclones y huracanes</w:t>
      </w:r>
      <w:r w:rsidR="004F4713" w:rsidRPr="00A920BF">
        <w:rPr>
          <w:rFonts w:ascii="Times New Roman" w:eastAsia="Arial" w:hAnsi="Times New Roman" w:cs="Times New Roman"/>
          <w:bCs/>
          <w:color w:val="000000"/>
          <w:sz w:val="24"/>
          <w:szCs w:val="24"/>
          <w:lang w:val="es-ES"/>
        </w:rPr>
        <w:t xml:space="preserve"> que provoca</w:t>
      </w:r>
      <w:r w:rsidR="00711C78">
        <w:rPr>
          <w:rFonts w:ascii="Times New Roman" w:eastAsia="Arial" w:hAnsi="Times New Roman" w:cs="Times New Roman"/>
          <w:bCs/>
          <w:color w:val="000000"/>
          <w:sz w:val="24"/>
          <w:szCs w:val="24"/>
          <w:lang w:val="es-ES"/>
        </w:rPr>
        <w:t>ron</w:t>
      </w:r>
      <w:r w:rsidR="004F4713" w:rsidRPr="00A920BF">
        <w:rPr>
          <w:rFonts w:ascii="Times New Roman" w:eastAsia="Arial" w:hAnsi="Times New Roman" w:cs="Times New Roman"/>
          <w:bCs/>
          <w:color w:val="000000"/>
          <w:sz w:val="24"/>
          <w:szCs w:val="24"/>
          <w:lang w:val="es-ES"/>
        </w:rPr>
        <w:t xml:space="preserve"> inundaciones y afectaciones </w:t>
      </w:r>
      <w:r w:rsidR="004C081D" w:rsidRPr="00A920BF">
        <w:rPr>
          <w:rFonts w:ascii="Times New Roman" w:eastAsia="Arial" w:hAnsi="Times New Roman" w:cs="Times New Roman"/>
          <w:bCs/>
          <w:color w:val="000000"/>
          <w:sz w:val="24"/>
          <w:szCs w:val="24"/>
          <w:lang w:val="es-ES"/>
        </w:rPr>
        <w:t>graves</w:t>
      </w:r>
      <w:r w:rsidR="00032A53" w:rsidRPr="00A920BF">
        <w:rPr>
          <w:rFonts w:ascii="Times New Roman" w:eastAsia="Arial" w:hAnsi="Times New Roman" w:cs="Times New Roman"/>
          <w:bCs/>
          <w:color w:val="000000"/>
          <w:sz w:val="24"/>
          <w:szCs w:val="24"/>
          <w:lang w:val="es-ES"/>
        </w:rPr>
        <w:t xml:space="preserve"> </w:t>
      </w:r>
      <w:r w:rsidR="00E9104D" w:rsidRPr="00A920BF">
        <w:rPr>
          <w:rFonts w:ascii="Times New Roman" w:eastAsia="Arial" w:hAnsi="Times New Roman" w:cs="Times New Roman"/>
          <w:bCs/>
          <w:color w:val="000000"/>
          <w:sz w:val="24"/>
          <w:szCs w:val="24"/>
          <w:lang w:val="es-ES"/>
        </w:rPr>
        <w:fldChar w:fldCharType="begin"/>
      </w:r>
      <w:r w:rsidR="00854C2C">
        <w:rPr>
          <w:rFonts w:ascii="Times New Roman" w:eastAsia="Arial" w:hAnsi="Times New Roman" w:cs="Times New Roman"/>
          <w:bCs/>
          <w:color w:val="000000"/>
          <w:sz w:val="24"/>
          <w:szCs w:val="24"/>
          <w:lang w:val="es-ES"/>
        </w:rPr>
        <w:instrText xml:space="preserve"> ADDIN ZOTERO_ITEM CSL_CITATION {"citationID":"BQ3Wb6Tq","properties":{"formattedCitation":"(Boix Cruz, 2021; Gobierno de M\\uc0\\u233{}xico, 2024)","plainCitation":"(Boix Cruz, 2021; Gobierno de México, 2024)","noteIndex":0},"citationItems":[{"id":251,"uris":["http://zotero.org/users/local/wfBHVfi0/items/H5FZ4CEB","http://zotero.org/users/3888745/items/H5FZ4CEB"],"itemData":{"id":251,"type":"article-journal","abstract":"La alimentación en los hogares mexicanos se vio vulnerada por la pandemia ocasionada por el virus SARS-CoV-2, como lo demuestran los resultados obtenidos por una encuesta digital aplicada en los estados de Puebla y Oaxaca, cuya finalidad fue determinar si existió algún grado de inseguridad alimentaria en los hogares para evitar que se repita en lo que se ha llamado una segunda oleada o rebrote esperado. Se utilizó la Escala Latinoamericana y Caribeña de Seguridad Alimentaria (ELCSA) para la medición de la inseguridad alimentaria, la cual se había usado con anterioridad de manera oficial por el Consejo Nacional de Evaluación de la Política de Desarrollo Social (CONEVAL) y se incluyó en la Encuesta Nacional de Ingresos y Gastos de los Hogares (ENIGH) desde el año 2008. La ELCSA es apropiada tanto a nivel local como nacional y está compuesta por 15 preguntas excluyentes divididas en dos secciones: la primera contiene 8 preguntas referentes a situaciones que los adultos experimentan en sus hogares, y la segunda consta de 7 preguntas que se refieren a las condiciones que afectan a los menores de 18 años. La información obtenida fue procesada con el software Excel, con el cual se observó que los hogares habitados sólo por adultos son más estables en términos de seguridad alimentaria, puesto que los resultados muestran que en estos hogares se presentó inseguridad alimentaria moderada como máximo, mientras que en los hogares con presencia de menores de edad se presentó inseguridad alimentaria severa.","container-title":"RD-ICUAP","DOI":"10.32399/icuap.rdic.2448-5829.2021.19.508","ISSN":"2448-5829","journalAbbreviation":"RDI","page":"105-116","source":"DOI.org (Crossref)","title":"Seguridad alimentaria en los hogares durante la fase 3 de la pandemia por coronavirus en México","URL":"https://rdicuap.buap.mx/index.php/rdicuap/article/view/508","author":[{"family":"Boix Cruz","given":"Alejandra Margarita"}],"accessed":{"date-parts":[["2025",5,2]]},"issued":{"date-parts":[["2021",1,15]]}}},{"id":286,"uris":["http://zotero.org/users/local/wfBHVfi0/items/IGDIKITG","http://zotero.org/users/3888745/items/IGDIKITG"],"itemData":{"id":286,"type":"webpage","abstract":"Dirección de Urgencia Epidemiológica y Desastres","container-title":"Servicio Meteorológico Nacional","genre":"Gobierno","language":"es","title":"Onda de Calor 2024","URL":"https://smn.conagua.gob.mx/es/","author":[{"family":"Gobierno de México","given":""}],"accessed":{"date-parts":[["2002",10,2]]},"issued":{"date-parts":[["2024",3]]}}}],"schema":"https://github.com/citation-style-language/schema/raw/master/csl-citation.json"} </w:instrText>
      </w:r>
      <w:r w:rsidR="00E9104D" w:rsidRPr="00A920BF">
        <w:rPr>
          <w:rFonts w:ascii="Times New Roman" w:eastAsia="Arial" w:hAnsi="Times New Roman" w:cs="Times New Roman"/>
          <w:bCs/>
          <w:color w:val="000000"/>
          <w:sz w:val="24"/>
          <w:szCs w:val="24"/>
          <w:lang w:val="es-ES"/>
        </w:rPr>
        <w:fldChar w:fldCharType="separate"/>
      </w:r>
      <w:r w:rsidR="00A100E2" w:rsidRPr="00A920BF">
        <w:rPr>
          <w:rFonts w:ascii="Times New Roman" w:hAnsi="Times New Roman" w:cs="Times New Roman"/>
          <w:color w:val="000000"/>
          <w:sz w:val="24"/>
          <w:szCs w:val="24"/>
          <w:lang w:val="es-MX"/>
        </w:rPr>
        <w:t>(Boix</w:t>
      </w:r>
      <w:r w:rsidR="001A4FE2">
        <w:rPr>
          <w:rFonts w:ascii="Times New Roman" w:hAnsi="Times New Roman" w:cs="Times New Roman"/>
          <w:color w:val="000000"/>
          <w:sz w:val="24"/>
          <w:szCs w:val="24"/>
          <w:lang w:val="es-MX"/>
        </w:rPr>
        <w:t>-</w:t>
      </w:r>
      <w:r w:rsidR="00A100E2" w:rsidRPr="00A920BF">
        <w:rPr>
          <w:rFonts w:ascii="Times New Roman" w:hAnsi="Times New Roman" w:cs="Times New Roman"/>
          <w:color w:val="000000"/>
          <w:sz w:val="24"/>
          <w:szCs w:val="24"/>
          <w:lang w:val="es-MX"/>
        </w:rPr>
        <w:t>Cruz, 2021; Gobierno de México, 2024)</w:t>
      </w:r>
      <w:r w:rsidR="00E9104D" w:rsidRPr="00A920BF">
        <w:rPr>
          <w:rFonts w:ascii="Times New Roman" w:eastAsia="Arial" w:hAnsi="Times New Roman" w:cs="Times New Roman"/>
          <w:bCs/>
          <w:color w:val="000000"/>
          <w:sz w:val="24"/>
          <w:szCs w:val="24"/>
          <w:lang w:val="es-ES"/>
        </w:rPr>
        <w:fldChar w:fldCharType="end"/>
      </w:r>
      <w:r w:rsidR="00F50752" w:rsidRPr="00A920BF">
        <w:rPr>
          <w:rFonts w:ascii="Times New Roman" w:eastAsia="Arial" w:hAnsi="Times New Roman" w:cs="Times New Roman"/>
          <w:bCs/>
          <w:color w:val="000000"/>
          <w:sz w:val="24"/>
          <w:szCs w:val="24"/>
          <w:lang w:val="es-ES"/>
        </w:rPr>
        <w:t xml:space="preserve">. </w:t>
      </w:r>
      <w:r w:rsidR="00932B41" w:rsidRPr="00A920BF">
        <w:rPr>
          <w:rFonts w:ascii="Times New Roman" w:eastAsia="Arial" w:hAnsi="Times New Roman" w:cs="Times New Roman"/>
          <w:bCs/>
          <w:color w:val="000000"/>
          <w:sz w:val="24"/>
          <w:szCs w:val="24"/>
          <w:lang w:val="es-ES"/>
        </w:rPr>
        <w:t xml:space="preserve">Conforme </w:t>
      </w:r>
      <w:r w:rsidR="00A94541">
        <w:rPr>
          <w:rFonts w:ascii="Times New Roman" w:eastAsia="Arial" w:hAnsi="Times New Roman" w:cs="Times New Roman"/>
          <w:bCs/>
          <w:color w:val="000000"/>
          <w:sz w:val="24"/>
          <w:szCs w:val="24"/>
          <w:lang w:val="es-ES"/>
        </w:rPr>
        <w:t>a</w:t>
      </w:r>
      <w:r w:rsidR="00237B1A" w:rsidRPr="00A920BF">
        <w:rPr>
          <w:rFonts w:ascii="Times New Roman" w:eastAsia="Arial" w:hAnsi="Times New Roman" w:cs="Times New Roman"/>
          <w:bCs/>
          <w:color w:val="000000"/>
          <w:sz w:val="24"/>
          <w:szCs w:val="24"/>
          <w:lang w:val="es-ES"/>
        </w:rPr>
        <w:t>l pronóstico presentado por</w:t>
      </w:r>
      <w:r w:rsidR="00932B41" w:rsidRPr="00A920BF">
        <w:rPr>
          <w:rFonts w:ascii="Times New Roman" w:eastAsia="Arial" w:hAnsi="Times New Roman" w:cs="Times New Roman"/>
          <w:bCs/>
          <w:color w:val="000000"/>
          <w:sz w:val="24"/>
          <w:szCs w:val="24"/>
          <w:lang w:val="es-ES"/>
        </w:rPr>
        <w:t xml:space="preserve"> Suastegui </w:t>
      </w:r>
      <w:r w:rsidR="0063628F">
        <w:rPr>
          <w:rFonts w:ascii="Times New Roman" w:eastAsia="Arial" w:hAnsi="Times New Roman" w:cs="Times New Roman"/>
          <w:bCs/>
          <w:color w:val="000000"/>
          <w:sz w:val="24"/>
          <w:szCs w:val="24"/>
          <w:lang w:val="es-ES"/>
        </w:rPr>
        <w:t xml:space="preserve">Cruz </w:t>
      </w:r>
      <w:r w:rsidR="00932B41" w:rsidRPr="00A920BF">
        <w:rPr>
          <w:rFonts w:ascii="Times New Roman" w:eastAsia="Arial" w:hAnsi="Times New Roman" w:cs="Times New Roman"/>
          <w:bCs/>
          <w:color w:val="000000"/>
          <w:sz w:val="24"/>
          <w:szCs w:val="24"/>
          <w:lang w:val="es-ES"/>
        </w:rPr>
        <w:t>en 202</w:t>
      </w:r>
      <w:r w:rsidR="00237B1A" w:rsidRPr="00A920BF">
        <w:rPr>
          <w:rFonts w:ascii="Times New Roman" w:eastAsia="Arial" w:hAnsi="Times New Roman" w:cs="Times New Roman"/>
          <w:bCs/>
          <w:color w:val="000000"/>
          <w:sz w:val="24"/>
          <w:szCs w:val="24"/>
          <w:lang w:val="es-ES"/>
        </w:rPr>
        <w:t>1</w:t>
      </w:r>
      <w:r w:rsidR="00932B41" w:rsidRPr="00A920BF">
        <w:rPr>
          <w:rFonts w:ascii="Times New Roman" w:eastAsia="Arial" w:hAnsi="Times New Roman" w:cs="Times New Roman"/>
          <w:bCs/>
          <w:color w:val="000000"/>
          <w:sz w:val="24"/>
          <w:szCs w:val="24"/>
          <w:lang w:val="es-ES"/>
        </w:rPr>
        <w:t xml:space="preserve">, en 2024 </w:t>
      </w:r>
      <w:r w:rsidR="00A94541">
        <w:rPr>
          <w:rFonts w:ascii="Times New Roman" w:eastAsia="Arial" w:hAnsi="Times New Roman" w:cs="Times New Roman"/>
          <w:bCs/>
          <w:color w:val="000000"/>
          <w:sz w:val="24"/>
          <w:szCs w:val="24"/>
          <w:lang w:val="es-ES"/>
        </w:rPr>
        <w:t>se pudo</w:t>
      </w:r>
      <w:r w:rsidR="00932B41" w:rsidRPr="00A920BF">
        <w:rPr>
          <w:rFonts w:ascii="Times New Roman" w:eastAsia="Arial" w:hAnsi="Times New Roman" w:cs="Times New Roman"/>
          <w:bCs/>
          <w:color w:val="000000"/>
          <w:sz w:val="24"/>
          <w:szCs w:val="24"/>
          <w:lang w:val="es-ES"/>
        </w:rPr>
        <w:t xml:space="preserve"> confirmar la tendencia climática de contar con la misma </w:t>
      </w:r>
      <w:r w:rsidR="00A94541">
        <w:rPr>
          <w:rFonts w:ascii="Times New Roman" w:eastAsia="Arial" w:hAnsi="Times New Roman" w:cs="Times New Roman"/>
          <w:bCs/>
          <w:color w:val="000000"/>
          <w:sz w:val="24"/>
          <w:szCs w:val="24"/>
          <w:lang w:val="es-ES"/>
        </w:rPr>
        <w:t>precipitación</w:t>
      </w:r>
      <w:r w:rsidR="00711C78">
        <w:rPr>
          <w:rFonts w:ascii="Times New Roman" w:eastAsia="Arial" w:hAnsi="Times New Roman" w:cs="Times New Roman"/>
          <w:bCs/>
          <w:color w:val="000000"/>
          <w:sz w:val="24"/>
          <w:szCs w:val="24"/>
          <w:lang w:val="es-ES"/>
        </w:rPr>
        <w:t xml:space="preserve"> que años anteriores</w:t>
      </w:r>
      <w:r w:rsidR="00932B41" w:rsidRPr="00A920BF">
        <w:rPr>
          <w:rFonts w:ascii="Times New Roman" w:eastAsia="Arial" w:hAnsi="Times New Roman" w:cs="Times New Roman"/>
          <w:bCs/>
          <w:color w:val="000000"/>
          <w:sz w:val="24"/>
          <w:szCs w:val="24"/>
          <w:lang w:val="es-ES"/>
        </w:rPr>
        <w:t xml:space="preserve"> pero en </w:t>
      </w:r>
      <w:r w:rsidR="00A94541">
        <w:rPr>
          <w:rFonts w:ascii="Times New Roman" w:eastAsia="Arial" w:hAnsi="Times New Roman" w:cs="Times New Roman"/>
          <w:bCs/>
          <w:color w:val="000000"/>
          <w:sz w:val="24"/>
          <w:szCs w:val="24"/>
          <w:lang w:val="es-ES"/>
        </w:rPr>
        <w:t>intervalos temporales más breves</w:t>
      </w:r>
      <w:r w:rsidR="00932B41" w:rsidRPr="00A920BF">
        <w:rPr>
          <w:rFonts w:ascii="Times New Roman" w:eastAsia="Arial" w:hAnsi="Times New Roman" w:cs="Times New Roman"/>
          <w:bCs/>
          <w:color w:val="000000"/>
          <w:sz w:val="24"/>
          <w:szCs w:val="24"/>
          <w:lang w:val="es-ES"/>
        </w:rPr>
        <w:t xml:space="preserve">, lo </w:t>
      </w:r>
      <w:r w:rsidR="0063628F">
        <w:rPr>
          <w:rFonts w:ascii="Times New Roman" w:eastAsia="Arial" w:hAnsi="Times New Roman" w:cs="Times New Roman"/>
          <w:bCs/>
          <w:color w:val="000000"/>
          <w:sz w:val="24"/>
          <w:szCs w:val="24"/>
          <w:lang w:val="es-ES"/>
        </w:rPr>
        <w:t>cual</w:t>
      </w:r>
      <w:r w:rsidR="00932B41" w:rsidRPr="00A920BF">
        <w:rPr>
          <w:rFonts w:ascii="Times New Roman" w:eastAsia="Arial" w:hAnsi="Times New Roman" w:cs="Times New Roman"/>
          <w:bCs/>
          <w:color w:val="000000"/>
          <w:sz w:val="24"/>
          <w:szCs w:val="24"/>
          <w:lang w:val="es-ES"/>
        </w:rPr>
        <w:t xml:space="preserve"> provoc</w:t>
      </w:r>
      <w:r w:rsidR="00711C78">
        <w:rPr>
          <w:rFonts w:ascii="Times New Roman" w:eastAsia="Arial" w:hAnsi="Times New Roman" w:cs="Times New Roman"/>
          <w:bCs/>
          <w:color w:val="000000"/>
          <w:sz w:val="24"/>
          <w:szCs w:val="24"/>
          <w:lang w:val="es-ES"/>
        </w:rPr>
        <w:t>ó</w:t>
      </w:r>
      <w:r w:rsidR="00932B41" w:rsidRPr="00A920BF">
        <w:rPr>
          <w:rFonts w:ascii="Times New Roman" w:eastAsia="Arial" w:hAnsi="Times New Roman" w:cs="Times New Roman"/>
          <w:bCs/>
          <w:color w:val="000000"/>
          <w:sz w:val="24"/>
          <w:szCs w:val="24"/>
          <w:lang w:val="es-ES"/>
        </w:rPr>
        <w:t xml:space="preserve"> arrastre de nutrientes del suelo </w:t>
      </w:r>
      <w:r w:rsidR="00237B1A" w:rsidRPr="00A920BF">
        <w:rPr>
          <w:rFonts w:ascii="Times New Roman" w:eastAsia="Arial" w:hAnsi="Times New Roman" w:cs="Times New Roman"/>
          <w:bCs/>
          <w:color w:val="000000"/>
          <w:sz w:val="24"/>
          <w:szCs w:val="24"/>
          <w:lang w:val="es-ES"/>
        </w:rPr>
        <w:t>a</w:t>
      </w:r>
      <w:r w:rsidR="00932B41" w:rsidRPr="00A920BF">
        <w:rPr>
          <w:rFonts w:ascii="Times New Roman" w:eastAsia="Arial" w:hAnsi="Times New Roman" w:cs="Times New Roman"/>
          <w:bCs/>
          <w:color w:val="000000"/>
          <w:sz w:val="24"/>
          <w:szCs w:val="24"/>
          <w:lang w:val="es-ES"/>
        </w:rPr>
        <w:t xml:space="preserve"> zonas donde no </w:t>
      </w:r>
      <w:r w:rsidR="00A94541">
        <w:rPr>
          <w:rFonts w:ascii="Times New Roman" w:eastAsia="Arial" w:hAnsi="Times New Roman" w:cs="Times New Roman"/>
          <w:bCs/>
          <w:color w:val="000000"/>
          <w:sz w:val="24"/>
          <w:szCs w:val="24"/>
          <w:lang w:val="es-ES"/>
        </w:rPr>
        <w:t>son</w:t>
      </w:r>
      <w:r w:rsidR="00932B41" w:rsidRPr="00A920BF">
        <w:rPr>
          <w:rFonts w:ascii="Times New Roman" w:eastAsia="Arial" w:hAnsi="Times New Roman" w:cs="Times New Roman"/>
          <w:bCs/>
          <w:color w:val="000000"/>
          <w:sz w:val="24"/>
          <w:szCs w:val="24"/>
          <w:lang w:val="es-ES"/>
        </w:rPr>
        <w:t xml:space="preserve"> aprovechable</w:t>
      </w:r>
      <w:r w:rsidR="00A94541">
        <w:rPr>
          <w:rFonts w:ascii="Times New Roman" w:eastAsia="Arial" w:hAnsi="Times New Roman" w:cs="Times New Roman"/>
          <w:bCs/>
          <w:color w:val="000000"/>
          <w:sz w:val="24"/>
          <w:szCs w:val="24"/>
          <w:lang w:val="es-ES"/>
        </w:rPr>
        <w:t>s</w:t>
      </w:r>
      <w:r w:rsidR="00932B41" w:rsidRPr="00A920BF">
        <w:rPr>
          <w:rFonts w:ascii="Times New Roman" w:eastAsia="Arial" w:hAnsi="Times New Roman" w:cs="Times New Roman"/>
          <w:bCs/>
          <w:color w:val="000000"/>
          <w:sz w:val="24"/>
          <w:szCs w:val="24"/>
          <w:lang w:val="es-ES"/>
        </w:rPr>
        <w:t xml:space="preserve"> y tiempos de estiaje más amplios</w:t>
      </w:r>
      <w:r w:rsidR="00237B1A" w:rsidRPr="00A920BF">
        <w:rPr>
          <w:rFonts w:ascii="Times New Roman" w:eastAsia="Arial" w:hAnsi="Times New Roman" w:cs="Times New Roman"/>
          <w:bCs/>
          <w:color w:val="000000"/>
          <w:sz w:val="24"/>
          <w:szCs w:val="24"/>
          <w:lang w:val="es-ES"/>
        </w:rPr>
        <w:t xml:space="preserve"> </w:t>
      </w:r>
      <w:r w:rsidR="00237B1A" w:rsidRPr="00A920BF">
        <w:rPr>
          <w:rFonts w:ascii="Times New Roman" w:eastAsia="Arial" w:hAnsi="Times New Roman" w:cs="Times New Roman"/>
          <w:bCs/>
          <w:color w:val="000000"/>
          <w:sz w:val="24"/>
          <w:szCs w:val="24"/>
          <w:lang w:val="es-ES"/>
        </w:rPr>
        <w:fldChar w:fldCharType="begin"/>
      </w:r>
      <w:r w:rsidR="00237B1A" w:rsidRPr="00A920BF">
        <w:rPr>
          <w:rFonts w:ascii="Times New Roman" w:eastAsia="Arial" w:hAnsi="Times New Roman" w:cs="Times New Roman"/>
          <w:bCs/>
          <w:color w:val="000000"/>
          <w:sz w:val="24"/>
          <w:szCs w:val="24"/>
          <w:lang w:val="es-ES"/>
        </w:rPr>
        <w:instrText xml:space="preserve"> ADDIN ZOTERO_ITEM CSL_CITATION {"citationID":"jHqzFiyl","properties":{"formattedCitation":"(Suastegui Cruz, 2021)","plainCitation":"(Suastegui Cruz, 2021)","noteIndex":0},"citationItems":[{"id":186,"uris":["http://zotero.org/users/3888745/items/KU7NXZ59"],"itemData":{"id":186,"type":"article-journal","abstract":"Resumen\n\t\t\t\t    \n\t\t\t\t\tEl cambio climático afecta negativamente los patrones de precipitación con breves periodos de lluvia que impactan en los ecosistemas a través de la sequía y producción de alimentos, lo que obstaculiza el suministro de agua en áreas marginadas como Las Ánimas, donde la clave de supervivencia se basa en la agricultura. Existen modelos globales de circulación como los MPI ECHAM 5 y HadGEN1 y escenarios A2 y B2 que permiten visualizar periodos de lluvias pasados y futuros para anticipar los cambios y generar estrategias desde ámbitos locales. En tal sentido, esta investigación fue de tipo cuantitativa, longitudinal-retrospectiva, no experimental y explicativa, donde se encontraron datos de la precipitación de los años 2015, 2016 y 2017 —como los puntos más críticos 2015 y 2016—, así como las variaciones para los años 2030 y 2050, que indican que la precipitación aumentará, pero con periodos más cortos, lo cual afectará la agricultura y generara problemas de seguridad hídrica y alimentaria en zonas rurales, donde es necesario recurrir a mecanismos de resiliencia comunitaria anual con mejoras en la captación, conservación y manejo del agua.","container-title":"RIDE Revista Iberoamericana para la Investigación y el Desarrollo Educativo","DOI":"10.23913/ride.v12i23.1039","ISSN":"2007-7467","issue":"23","language":"es","license":"Derechos de autor 2021","source":"www.ride.org.mx","title":"Estrategias para la seguridad hídrica ante los cambios de precipitación por efectos del cambio climático","URL":"https://www.ride.org.mx/index.php/RIDE/article/view/1039","volume":"12","author":[{"family":"Suastegui Cruz","given":"Sirilo"}],"accessed":{"date-parts":[["2025",10,6]]},"issued":{"date-parts":[["2021",9,30]]}}}],"schema":"https://github.com/citation-style-language/schema/raw/master/csl-citation.json"} </w:instrText>
      </w:r>
      <w:r w:rsidR="00237B1A" w:rsidRPr="00A920BF">
        <w:rPr>
          <w:rFonts w:ascii="Times New Roman" w:eastAsia="Arial" w:hAnsi="Times New Roman" w:cs="Times New Roman"/>
          <w:bCs/>
          <w:color w:val="000000"/>
          <w:sz w:val="24"/>
          <w:szCs w:val="24"/>
          <w:lang w:val="es-ES"/>
        </w:rPr>
        <w:fldChar w:fldCharType="separate"/>
      </w:r>
      <w:r w:rsidR="00A100E2" w:rsidRPr="00A920BF">
        <w:rPr>
          <w:rFonts w:ascii="Times New Roman" w:eastAsia="Arial" w:hAnsi="Times New Roman" w:cs="Times New Roman"/>
          <w:bCs/>
          <w:noProof/>
          <w:color w:val="000000"/>
          <w:sz w:val="24"/>
          <w:szCs w:val="24"/>
          <w:lang w:val="es-ES"/>
        </w:rPr>
        <w:t>(Suastegui</w:t>
      </w:r>
      <w:r w:rsidR="001A4FE2">
        <w:rPr>
          <w:rFonts w:ascii="Times New Roman" w:eastAsia="Arial" w:hAnsi="Times New Roman" w:cs="Times New Roman"/>
          <w:bCs/>
          <w:noProof/>
          <w:color w:val="000000"/>
          <w:sz w:val="24"/>
          <w:szCs w:val="24"/>
          <w:lang w:val="es-ES"/>
        </w:rPr>
        <w:t>-</w:t>
      </w:r>
      <w:r w:rsidR="00A100E2" w:rsidRPr="00A920BF">
        <w:rPr>
          <w:rFonts w:ascii="Times New Roman" w:eastAsia="Arial" w:hAnsi="Times New Roman" w:cs="Times New Roman"/>
          <w:bCs/>
          <w:noProof/>
          <w:color w:val="000000"/>
          <w:sz w:val="24"/>
          <w:szCs w:val="24"/>
          <w:lang w:val="es-ES"/>
        </w:rPr>
        <w:t>Cruz, 2021)</w:t>
      </w:r>
      <w:r w:rsidR="00237B1A" w:rsidRPr="00A920BF">
        <w:rPr>
          <w:rFonts w:ascii="Times New Roman" w:eastAsia="Arial" w:hAnsi="Times New Roman" w:cs="Times New Roman"/>
          <w:bCs/>
          <w:color w:val="000000"/>
          <w:sz w:val="24"/>
          <w:szCs w:val="24"/>
          <w:lang w:val="es-ES"/>
        </w:rPr>
        <w:fldChar w:fldCharType="end"/>
      </w:r>
      <w:r w:rsidR="00932B41" w:rsidRPr="00A920BF">
        <w:rPr>
          <w:rFonts w:ascii="Times New Roman" w:eastAsia="Arial" w:hAnsi="Times New Roman" w:cs="Times New Roman"/>
          <w:bCs/>
          <w:color w:val="000000"/>
          <w:sz w:val="24"/>
          <w:szCs w:val="24"/>
          <w:lang w:val="es-ES"/>
        </w:rPr>
        <w:t xml:space="preserve">. </w:t>
      </w:r>
    </w:p>
    <w:p w14:paraId="4B0E0079" w14:textId="78861CD2" w:rsidR="0063628F" w:rsidRDefault="00D15568" w:rsidP="0063628F">
      <w:pPr>
        <w:pBdr>
          <w:top w:val="nil"/>
          <w:left w:val="nil"/>
          <w:bottom w:val="nil"/>
          <w:right w:val="nil"/>
          <w:between w:val="nil"/>
        </w:pBdr>
        <w:spacing w:after="0" w:line="360" w:lineRule="auto"/>
        <w:ind w:firstLine="720"/>
        <w:jc w:val="both"/>
        <w:rPr>
          <w:rFonts w:ascii="Times New Roman" w:eastAsia="Arial" w:hAnsi="Times New Roman" w:cs="Times New Roman"/>
          <w:bCs/>
          <w:color w:val="000000"/>
          <w:sz w:val="24"/>
          <w:szCs w:val="24"/>
          <w:lang w:val="es-ES"/>
        </w:rPr>
      </w:pPr>
      <w:r w:rsidRPr="00A920BF">
        <w:rPr>
          <w:rFonts w:ascii="Times New Roman" w:eastAsia="Arial" w:hAnsi="Times New Roman" w:cs="Times New Roman"/>
          <w:bCs/>
          <w:color w:val="000000"/>
          <w:sz w:val="24"/>
          <w:szCs w:val="24"/>
          <w:lang w:val="es-ES"/>
        </w:rPr>
        <w:t>En este panorama, e</w:t>
      </w:r>
      <w:r w:rsidR="00AB145F" w:rsidRPr="00A920BF">
        <w:rPr>
          <w:rFonts w:ascii="Times New Roman" w:eastAsia="Arial" w:hAnsi="Times New Roman" w:cs="Times New Roman"/>
          <w:bCs/>
          <w:color w:val="000000"/>
          <w:sz w:val="24"/>
          <w:szCs w:val="24"/>
          <w:lang w:val="es-ES"/>
        </w:rPr>
        <w:t>xisten sectores</w:t>
      </w:r>
      <w:r w:rsidR="003368F7" w:rsidRPr="00A920BF">
        <w:rPr>
          <w:rFonts w:ascii="Times New Roman" w:eastAsia="Arial" w:hAnsi="Times New Roman" w:cs="Times New Roman"/>
          <w:bCs/>
          <w:color w:val="000000"/>
          <w:sz w:val="24"/>
          <w:szCs w:val="24"/>
          <w:lang w:val="es-ES"/>
        </w:rPr>
        <w:t xml:space="preserve"> de la población</w:t>
      </w:r>
      <w:r w:rsidR="00AB145F" w:rsidRPr="00A920BF">
        <w:rPr>
          <w:rFonts w:ascii="Times New Roman" w:eastAsia="Arial" w:hAnsi="Times New Roman" w:cs="Times New Roman"/>
          <w:bCs/>
          <w:color w:val="000000"/>
          <w:sz w:val="24"/>
          <w:szCs w:val="24"/>
          <w:lang w:val="es-ES"/>
        </w:rPr>
        <w:t xml:space="preserve"> que se ven afectados más </w:t>
      </w:r>
      <w:r w:rsidR="004C081D" w:rsidRPr="00A920BF">
        <w:rPr>
          <w:rFonts w:ascii="Times New Roman" w:eastAsia="Arial" w:hAnsi="Times New Roman" w:cs="Times New Roman"/>
          <w:bCs/>
          <w:color w:val="000000"/>
          <w:sz w:val="24"/>
          <w:szCs w:val="24"/>
          <w:lang w:val="es-ES"/>
        </w:rPr>
        <w:t>severamente</w:t>
      </w:r>
      <w:r w:rsidR="00AB145F" w:rsidRPr="00A920BF">
        <w:rPr>
          <w:rFonts w:ascii="Times New Roman" w:eastAsia="Arial" w:hAnsi="Times New Roman" w:cs="Times New Roman"/>
          <w:bCs/>
          <w:color w:val="000000"/>
          <w:sz w:val="24"/>
          <w:szCs w:val="24"/>
          <w:lang w:val="es-ES"/>
        </w:rPr>
        <w:t xml:space="preserve"> por los efectos de este proceso y uno de ellos es </w:t>
      </w:r>
      <w:r w:rsidR="00711C78">
        <w:rPr>
          <w:rFonts w:ascii="Times New Roman" w:eastAsia="Arial" w:hAnsi="Times New Roman" w:cs="Times New Roman"/>
          <w:bCs/>
          <w:color w:val="000000"/>
          <w:sz w:val="24"/>
          <w:szCs w:val="24"/>
          <w:lang w:val="es-ES"/>
        </w:rPr>
        <w:t xml:space="preserve">el </w:t>
      </w:r>
      <w:r w:rsidR="00AB145F" w:rsidRPr="00A920BF">
        <w:rPr>
          <w:rFonts w:ascii="Times New Roman" w:eastAsia="Arial" w:hAnsi="Times New Roman" w:cs="Times New Roman"/>
          <w:bCs/>
          <w:color w:val="000000"/>
          <w:sz w:val="24"/>
          <w:szCs w:val="24"/>
          <w:lang w:val="es-ES"/>
        </w:rPr>
        <w:t>rural ya que</w:t>
      </w:r>
      <w:r w:rsidR="0063628F">
        <w:rPr>
          <w:rFonts w:ascii="Times New Roman" w:eastAsia="Arial" w:hAnsi="Times New Roman" w:cs="Times New Roman"/>
          <w:bCs/>
          <w:color w:val="000000"/>
          <w:sz w:val="24"/>
          <w:szCs w:val="24"/>
          <w:lang w:val="es-ES"/>
        </w:rPr>
        <w:t>,</w:t>
      </w:r>
      <w:r w:rsidR="00AB145F" w:rsidRPr="00A920BF">
        <w:rPr>
          <w:rFonts w:ascii="Times New Roman" w:eastAsia="Arial" w:hAnsi="Times New Roman" w:cs="Times New Roman"/>
          <w:bCs/>
          <w:color w:val="000000"/>
          <w:sz w:val="24"/>
          <w:szCs w:val="24"/>
          <w:lang w:val="es-ES"/>
        </w:rPr>
        <w:t xml:space="preserve"> quienes habitan en este sector</w:t>
      </w:r>
      <w:r w:rsidR="0063628F">
        <w:rPr>
          <w:rFonts w:ascii="Times New Roman" w:eastAsia="Arial" w:hAnsi="Times New Roman" w:cs="Times New Roman"/>
          <w:bCs/>
          <w:color w:val="000000"/>
          <w:sz w:val="24"/>
          <w:szCs w:val="24"/>
          <w:lang w:val="es-ES"/>
        </w:rPr>
        <w:t>,</w:t>
      </w:r>
      <w:r w:rsidR="00AB145F" w:rsidRPr="00A920BF">
        <w:rPr>
          <w:rFonts w:ascii="Times New Roman" w:eastAsia="Arial" w:hAnsi="Times New Roman" w:cs="Times New Roman"/>
          <w:bCs/>
          <w:color w:val="000000"/>
          <w:sz w:val="24"/>
          <w:szCs w:val="24"/>
          <w:lang w:val="es-ES"/>
        </w:rPr>
        <w:t xml:space="preserve"> dependen del clima para producir los alimentos que todos consumimos </w:t>
      </w:r>
      <w:r w:rsidR="0063628F">
        <w:rPr>
          <w:rFonts w:ascii="Times New Roman" w:eastAsia="Arial" w:hAnsi="Times New Roman" w:cs="Times New Roman"/>
          <w:bCs/>
          <w:color w:val="000000"/>
          <w:sz w:val="24"/>
          <w:szCs w:val="24"/>
          <w:lang w:val="es-ES"/>
        </w:rPr>
        <w:t xml:space="preserve">y ante una perturbación </w:t>
      </w:r>
      <w:r w:rsidR="0063628F" w:rsidRPr="00A920BF">
        <w:rPr>
          <w:rFonts w:ascii="Times New Roman" w:eastAsia="Arial" w:hAnsi="Times New Roman" w:cs="Times New Roman"/>
          <w:bCs/>
          <w:color w:val="000000"/>
          <w:sz w:val="24"/>
          <w:szCs w:val="24"/>
          <w:lang w:val="es-ES"/>
        </w:rPr>
        <w:t>se ven imposibilitados para producir su propio sustento</w:t>
      </w:r>
      <w:r w:rsidR="0063628F">
        <w:rPr>
          <w:rFonts w:ascii="Times New Roman" w:eastAsia="Arial" w:hAnsi="Times New Roman" w:cs="Times New Roman"/>
          <w:bCs/>
          <w:color w:val="000000"/>
          <w:sz w:val="24"/>
          <w:szCs w:val="24"/>
          <w:lang w:val="es-ES"/>
        </w:rPr>
        <w:t>; a</w:t>
      </w:r>
      <w:r w:rsidR="00AB145F" w:rsidRPr="00A920BF">
        <w:rPr>
          <w:rFonts w:ascii="Times New Roman" w:eastAsia="Arial" w:hAnsi="Times New Roman" w:cs="Times New Roman"/>
          <w:bCs/>
          <w:color w:val="000000"/>
          <w:sz w:val="24"/>
          <w:szCs w:val="24"/>
          <w:lang w:val="es-ES"/>
        </w:rPr>
        <w:t xml:space="preserve"> diferencia </w:t>
      </w:r>
      <w:r w:rsidR="0063628F">
        <w:rPr>
          <w:rFonts w:ascii="Times New Roman" w:eastAsia="Arial" w:hAnsi="Times New Roman" w:cs="Times New Roman"/>
          <w:bCs/>
          <w:color w:val="000000"/>
          <w:sz w:val="24"/>
          <w:szCs w:val="24"/>
          <w:lang w:val="es-ES"/>
        </w:rPr>
        <w:t xml:space="preserve">de la población </w:t>
      </w:r>
      <w:r w:rsidR="00AB145F" w:rsidRPr="00A920BF">
        <w:rPr>
          <w:rFonts w:ascii="Times New Roman" w:eastAsia="Arial" w:hAnsi="Times New Roman" w:cs="Times New Roman"/>
          <w:bCs/>
          <w:color w:val="000000"/>
          <w:sz w:val="24"/>
          <w:szCs w:val="24"/>
          <w:lang w:val="es-ES"/>
        </w:rPr>
        <w:t>en las ciudades</w:t>
      </w:r>
      <w:r w:rsidR="0063628F">
        <w:rPr>
          <w:rFonts w:ascii="Times New Roman" w:eastAsia="Arial" w:hAnsi="Times New Roman" w:cs="Times New Roman"/>
          <w:bCs/>
          <w:color w:val="000000"/>
          <w:sz w:val="24"/>
          <w:szCs w:val="24"/>
          <w:lang w:val="es-ES"/>
        </w:rPr>
        <w:t xml:space="preserve"> que, en esta misma situación,</w:t>
      </w:r>
      <w:r w:rsidR="00AB145F" w:rsidRPr="00A920BF">
        <w:rPr>
          <w:rFonts w:ascii="Times New Roman" w:eastAsia="Arial" w:hAnsi="Times New Roman" w:cs="Times New Roman"/>
          <w:bCs/>
          <w:color w:val="000000"/>
          <w:sz w:val="24"/>
          <w:szCs w:val="24"/>
          <w:lang w:val="es-ES"/>
        </w:rPr>
        <w:t xml:space="preserve"> puede acceder a productos de regiones menos afectadas por sequías o inundaciones </w:t>
      </w:r>
      <w:r w:rsidR="00E9104D" w:rsidRPr="00A920BF">
        <w:rPr>
          <w:rFonts w:ascii="Times New Roman" w:eastAsia="Arial" w:hAnsi="Times New Roman" w:cs="Times New Roman"/>
          <w:bCs/>
          <w:color w:val="000000"/>
          <w:sz w:val="24"/>
          <w:szCs w:val="24"/>
          <w:lang w:val="es-ES"/>
        </w:rPr>
        <w:fldChar w:fldCharType="begin"/>
      </w:r>
      <w:r w:rsidR="00854C2C">
        <w:rPr>
          <w:rFonts w:ascii="Times New Roman" w:eastAsia="Arial" w:hAnsi="Times New Roman" w:cs="Times New Roman"/>
          <w:bCs/>
          <w:color w:val="000000"/>
          <w:sz w:val="24"/>
          <w:szCs w:val="24"/>
          <w:lang w:val="es-ES"/>
        </w:rPr>
        <w:instrText xml:space="preserve"> ADDIN ZOTERO_ITEM CSL_CITATION {"citationID":"4EzAbm0B","properties":{"formattedCitation":"(Red Espa\\uc0\\u241{}ola para el Desarrollo Sostenible, 2021; Red Estatal de Desarrollo Rural, 2020)","plainCitation":"(Red Española para el Desarrollo Sostenible, 2021; Red Estatal de Desarrollo Rural, 2020)","noteIndex":0},"citationItems":[{"id":421,"uris":["http://zotero.org/users/local/wfBHVfi0/items/3AJA3THS","http://zotero.org/users/3888745/items/3AJA3THS"],"itemData":{"id":421,"type":"document","title":"La Agenda 2030 y los ODS en el medio rural","URL":"https://redestatal.eu/wp-content/uploads/2020/09/Informe_Foro_Accion_Rural_ODS.pdf","author":[{"literal":"Red Estatal de Desarrollo Rural"}],"accessed":{"date-parts":[["2024",4,5]]},"issued":{"date-parts":[["2020"]]}}},{"id":419,"uris":["http://zotero.org/users/local/wfBHVfi0/items/2JP8GQIP","http://zotero.org/users/3888745/items/2JP8GQIP"],"itemData":{"id":419,"type":"document","title":"La dimensión rural de la Agenda 2030","URL":"https://reds-sdsn.es/wp/wp-content/uploads/2021/05/Dimension-rural_memoria_Digital.pdf","author":[{"literal":"Red Española para el Desarrollo Sostenible"}],"accessed":{"date-parts":[["2024",4,10]]},"issued":{"date-parts":[["2021",3,17]]}}}],"schema":"https://github.com/citation-style-language/schema/raw/master/csl-citation.json"} </w:instrText>
      </w:r>
      <w:r w:rsidR="00E9104D" w:rsidRPr="00A920BF">
        <w:rPr>
          <w:rFonts w:ascii="Times New Roman" w:eastAsia="Arial" w:hAnsi="Times New Roman" w:cs="Times New Roman"/>
          <w:bCs/>
          <w:color w:val="000000"/>
          <w:sz w:val="24"/>
          <w:szCs w:val="24"/>
          <w:lang w:val="es-ES"/>
        </w:rPr>
        <w:fldChar w:fldCharType="separate"/>
      </w:r>
      <w:r w:rsidR="00A100E2" w:rsidRPr="00A920BF">
        <w:rPr>
          <w:rFonts w:ascii="Times New Roman" w:hAnsi="Times New Roman" w:cs="Times New Roman"/>
          <w:color w:val="000000"/>
          <w:sz w:val="24"/>
          <w:szCs w:val="24"/>
          <w:lang w:val="es-MX"/>
        </w:rPr>
        <w:t>(</w:t>
      </w:r>
      <w:r w:rsidR="0063628F" w:rsidRPr="00A920BF">
        <w:rPr>
          <w:rFonts w:ascii="Times New Roman" w:hAnsi="Times New Roman" w:cs="Times New Roman"/>
          <w:color w:val="000000"/>
          <w:sz w:val="24"/>
          <w:szCs w:val="24"/>
          <w:lang w:val="es-MX"/>
        </w:rPr>
        <w:t>Red Estatal de Desarrollo Rural, 2020</w:t>
      </w:r>
      <w:r w:rsidR="0063628F">
        <w:rPr>
          <w:rFonts w:ascii="Times New Roman" w:hAnsi="Times New Roman" w:cs="Times New Roman"/>
          <w:color w:val="000000"/>
          <w:sz w:val="24"/>
          <w:szCs w:val="24"/>
          <w:lang w:val="es-MX"/>
        </w:rPr>
        <w:t xml:space="preserve">; </w:t>
      </w:r>
      <w:r w:rsidR="00A100E2" w:rsidRPr="00A920BF">
        <w:rPr>
          <w:rFonts w:ascii="Times New Roman" w:hAnsi="Times New Roman" w:cs="Times New Roman"/>
          <w:color w:val="000000"/>
          <w:sz w:val="24"/>
          <w:szCs w:val="24"/>
          <w:lang w:val="es-MX"/>
        </w:rPr>
        <w:t>Red Española para el Desarrollo Sostenible, 2021)</w:t>
      </w:r>
      <w:r w:rsidR="00E9104D" w:rsidRPr="00A920BF">
        <w:rPr>
          <w:rFonts w:ascii="Times New Roman" w:eastAsia="Arial" w:hAnsi="Times New Roman" w:cs="Times New Roman"/>
          <w:bCs/>
          <w:color w:val="000000"/>
          <w:sz w:val="24"/>
          <w:szCs w:val="24"/>
          <w:lang w:val="es-ES"/>
        </w:rPr>
        <w:fldChar w:fldCharType="end"/>
      </w:r>
      <w:r w:rsidR="00AB145F" w:rsidRPr="00A920BF">
        <w:rPr>
          <w:rFonts w:ascii="Times New Roman" w:eastAsia="Arial" w:hAnsi="Times New Roman" w:cs="Times New Roman"/>
          <w:bCs/>
          <w:color w:val="000000"/>
          <w:sz w:val="24"/>
          <w:szCs w:val="24"/>
          <w:lang w:val="es-ES"/>
        </w:rPr>
        <w:t xml:space="preserve">. </w:t>
      </w:r>
    </w:p>
    <w:p w14:paraId="70061D7F" w14:textId="7C27F044" w:rsidR="00AB145F" w:rsidRPr="00A94541" w:rsidRDefault="00AB145F" w:rsidP="0063628F">
      <w:pPr>
        <w:pBdr>
          <w:top w:val="nil"/>
          <w:left w:val="nil"/>
          <w:bottom w:val="nil"/>
          <w:right w:val="nil"/>
          <w:between w:val="nil"/>
        </w:pBdr>
        <w:spacing w:after="0" w:line="360" w:lineRule="auto"/>
        <w:ind w:firstLine="720"/>
        <w:jc w:val="both"/>
        <w:rPr>
          <w:rFonts w:ascii="Times New Roman" w:eastAsia="Arial" w:hAnsi="Times New Roman" w:cs="Times New Roman"/>
          <w:bCs/>
          <w:color w:val="000000"/>
          <w:sz w:val="24"/>
          <w:szCs w:val="24"/>
          <w:lang w:val="es-ES"/>
        </w:rPr>
      </w:pPr>
      <w:r w:rsidRPr="00A920BF">
        <w:rPr>
          <w:rFonts w:ascii="Times New Roman" w:eastAsia="Arial" w:hAnsi="Times New Roman" w:cs="Times New Roman"/>
          <w:bCs/>
          <w:color w:val="000000"/>
          <w:sz w:val="24"/>
          <w:szCs w:val="24"/>
          <w:lang w:val="es-ES"/>
        </w:rPr>
        <w:t>En el año 200</w:t>
      </w:r>
      <w:r w:rsidR="00E9104D" w:rsidRPr="00A920BF">
        <w:rPr>
          <w:rFonts w:ascii="Times New Roman" w:eastAsia="Arial" w:hAnsi="Times New Roman" w:cs="Times New Roman"/>
          <w:bCs/>
          <w:color w:val="000000"/>
          <w:sz w:val="24"/>
          <w:szCs w:val="24"/>
          <w:lang w:val="es-ES"/>
        </w:rPr>
        <w:t>9</w:t>
      </w:r>
      <w:r w:rsidRPr="00A920BF">
        <w:rPr>
          <w:rFonts w:ascii="Times New Roman" w:eastAsia="Arial" w:hAnsi="Times New Roman" w:cs="Times New Roman"/>
          <w:bCs/>
          <w:color w:val="000000"/>
          <w:sz w:val="24"/>
          <w:szCs w:val="24"/>
          <w:lang w:val="es-ES"/>
        </w:rPr>
        <w:t xml:space="preserve"> Altieri y Nichols </w:t>
      </w:r>
      <w:r w:rsidR="00A779F0" w:rsidRPr="00A920BF">
        <w:rPr>
          <w:rFonts w:ascii="Times New Roman" w:eastAsia="Arial" w:hAnsi="Times New Roman" w:cs="Times New Roman"/>
          <w:bCs/>
          <w:color w:val="000000"/>
          <w:sz w:val="24"/>
          <w:szCs w:val="24"/>
          <w:lang w:val="es-ES"/>
        </w:rPr>
        <w:t>mencionaron</w:t>
      </w:r>
      <w:r w:rsidRPr="00A920BF">
        <w:rPr>
          <w:rFonts w:ascii="Times New Roman" w:eastAsia="Arial" w:hAnsi="Times New Roman" w:cs="Times New Roman"/>
          <w:bCs/>
          <w:color w:val="000000"/>
          <w:sz w:val="24"/>
          <w:szCs w:val="24"/>
          <w:lang w:val="es-ES"/>
        </w:rPr>
        <w:t xml:space="preserve"> que los modelos de cambio climático pred</w:t>
      </w:r>
      <w:r w:rsidR="001A4FE2">
        <w:rPr>
          <w:rFonts w:ascii="Times New Roman" w:eastAsia="Arial" w:hAnsi="Times New Roman" w:cs="Times New Roman"/>
          <w:bCs/>
          <w:color w:val="000000"/>
          <w:sz w:val="24"/>
          <w:szCs w:val="24"/>
          <w:lang w:val="es-ES"/>
        </w:rPr>
        <w:t>ijeron</w:t>
      </w:r>
      <w:r w:rsidRPr="00A920BF">
        <w:rPr>
          <w:rFonts w:ascii="Times New Roman" w:eastAsia="Arial" w:hAnsi="Times New Roman" w:cs="Times New Roman"/>
          <w:bCs/>
          <w:color w:val="000000"/>
          <w:sz w:val="24"/>
          <w:szCs w:val="24"/>
          <w:lang w:val="es-ES"/>
        </w:rPr>
        <w:t xml:space="preserve"> que los daños serían compartidos de manera desigual por campesinos </w:t>
      </w:r>
      <w:r w:rsidR="001A4FE2">
        <w:rPr>
          <w:rFonts w:ascii="Times New Roman" w:eastAsia="Arial" w:hAnsi="Times New Roman" w:cs="Times New Roman"/>
          <w:bCs/>
          <w:color w:val="000000"/>
          <w:sz w:val="24"/>
          <w:szCs w:val="24"/>
          <w:lang w:val="es-ES"/>
        </w:rPr>
        <w:t>en</w:t>
      </w:r>
      <w:r w:rsidRPr="00A920BF">
        <w:rPr>
          <w:rFonts w:ascii="Times New Roman" w:eastAsia="Arial" w:hAnsi="Times New Roman" w:cs="Times New Roman"/>
          <w:bCs/>
          <w:color w:val="000000"/>
          <w:sz w:val="24"/>
          <w:szCs w:val="24"/>
          <w:lang w:val="es-ES"/>
        </w:rPr>
        <w:t xml:space="preserve"> países en desarrollo, especialmente aquellos dependientes de las lluvias para producir</w:t>
      </w:r>
      <w:r w:rsidR="00E9104D" w:rsidRPr="00A920BF">
        <w:rPr>
          <w:rFonts w:ascii="Times New Roman" w:eastAsia="Arial" w:hAnsi="Times New Roman" w:cs="Times New Roman"/>
          <w:bCs/>
          <w:color w:val="000000"/>
          <w:sz w:val="24"/>
          <w:szCs w:val="24"/>
          <w:lang w:val="es-ES"/>
        </w:rPr>
        <w:t xml:space="preserve"> </w:t>
      </w:r>
      <w:r w:rsidR="00E9104D" w:rsidRPr="00A920BF">
        <w:rPr>
          <w:rFonts w:ascii="Times New Roman" w:eastAsia="Arial" w:hAnsi="Times New Roman" w:cs="Times New Roman"/>
          <w:bCs/>
          <w:color w:val="000000"/>
          <w:sz w:val="24"/>
          <w:szCs w:val="24"/>
          <w:lang w:val="es-ES"/>
        </w:rPr>
        <w:fldChar w:fldCharType="begin"/>
      </w:r>
      <w:r w:rsidR="00854C2C">
        <w:rPr>
          <w:rFonts w:ascii="Times New Roman" w:eastAsia="Arial" w:hAnsi="Times New Roman" w:cs="Times New Roman"/>
          <w:bCs/>
          <w:color w:val="000000"/>
          <w:sz w:val="24"/>
          <w:szCs w:val="24"/>
          <w:lang w:val="es-ES"/>
        </w:rPr>
        <w:instrText xml:space="preserve"> ADDIN ZOTERO_ITEM CSL_CITATION {"citationID":"JwjL2dP3","properties":{"formattedCitation":"(Altieri y Nichols, 2009)","plainCitation":"(Altieri y Nichols, 2009)","noteIndex":0},"citationItems":[{"id":413,"uris":["http://zotero.org/users/local/wfBHVfi0/items/L3BNIK4J","http://zotero.org/users/3888745/items/L3BNIK4J"],"itemData":{"id":413,"type":"article-journal","collection-title":"Respuestas al cambio climático","container-title":"LEISA Revista de Agroecología","issue":"4","title":"Los impactos del cambio climatico sobre las comunidades campesinas y de agricultores tradicionales y sus respuestas adaptativas","volume":"24","author":[{"family":"Altieri","given":"Miguel A."},{"family":"Nichols","given":"Clara I."}],"issued":{"date-parts":[["2009",3]]}}}],"schema":"https://github.com/citation-style-language/schema/raw/master/csl-citation.json"} </w:instrText>
      </w:r>
      <w:r w:rsidR="00E9104D" w:rsidRPr="00A920BF">
        <w:rPr>
          <w:rFonts w:ascii="Times New Roman" w:eastAsia="Arial" w:hAnsi="Times New Roman" w:cs="Times New Roman"/>
          <w:bCs/>
          <w:color w:val="000000"/>
          <w:sz w:val="24"/>
          <w:szCs w:val="24"/>
          <w:lang w:val="es-ES"/>
        </w:rPr>
        <w:fldChar w:fldCharType="separate"/>
      </w:r>
      <w:r w:rsidR="00A100E2" w:rsidRPr="00A920BF">
        <w:rPr>
          <w:rFonts w:ascii="Times New Roman" w:eastAsia="Arial" w:hAnsi="Times New Roman" w:cs="Times New Roman"/>
          <w:bCs/>
          <w:noProof/>
          <w:color w:val="000000"/>
          <w:sz w:val="24"/>
          <w:szCs w:val="24"/>
          <w:lang w:val="es-ES"/>
        </w:rPr>
        <w:t>(Altieri y Nichols, 2009)</w:t>
      </w:r>
      <w:r w:rsidR="00E9104D" w:rsidRPr="00A920BF">
        <w:rPr>
          <w:rFonts w:ascii="Times New Roman" w:eastAsia="Arial" w:hAnsi="Times New Roman" w:cs="Times New Roman"/>
          <w:bCs/>
          <w:color w:val="000000"/>
          <w:sz w:val="24"/>
          <w:szCs w:val="24"/>
          <w:lang w:val="es-ES"/>
        </w:rPr>
        <w:fldChar w:fldCharType="end"/>
      </w:r>
      <w:r w:rsidRPr="00A920BF">
        <w:rPr>
          <w:rFonts w:ascii="Times New Roman" w:eastAsia="Arial" w:hAnsi="Times New Roman" w:cs="Times New Roman"/>
          <w:bCs/>
          <w:color w:val="000000"/>
          <w:sz w:val="24"/>
          <w:szCs w:val="24"/>
          <w:lang w:val="es-ES"/>
        </w:rPr>
        <w:t>.</w:t>
      </w:r>
      <w:r w:rsidRPr="00A920BF">
        <w:rPr>
          <w:rFonts w:ascii="Times New Roman" w:eastAsia="Arial" w:hAnsi="Times New Roman" w:cs="Times New Roman"/>
          <w:bCs/>
          <w:color w:val="000000"/>
          <w:sz w:val="24"/>
          <w:szCs w:val="24"/>
          <w:lang w:val="es-MX"/>
        </w:rPr>
        <w:t> </w:t>
      </w:r>
    </w:p>
    <w:p w14:paraId="4BA21306" w14:textId="6E52C616" w:rsidR="00323569" w:rsidRPr="00A920BF" w:rsidRDefault="00B842BB" w:rsidP="001A4FE2">
      <w:pPr>
        <w:pBdr>
          <w:top w:val="nil"/>
          <w:left w:val="nil"/>
          <w:bottom w:val="nil"/>
          <w:right w:val="nil"/>
          <w:between w:val="nil"/>
        </w:pBdr>
        <w:spacing w:after="0" w:line="360" w:lineRule="auto"/>
        <w:ind w:firstLine="720"/>
        <w:jc w:val="both"/>
        <w:rPr>
          <w:rFonts w:ascii="Times New Roman" w:eastAsia="Arial" w:hAnsi="Times New Roman" w:cs="Times New Roman"/>
          <w:bCs/>
          <w:color w:val="000000"/>
          <w:sz w:val="24"/>
          <w:szCs w:val="24"/>
          <w:lang w:val="es-ES"/>
        </w:rPr>
      </w:pPr>
      <w:r w:rsidRPr="00A920BF">
        <w:rPr>
          <w:rFonts w:ascii="Times New Roman" w:eastAsia="Arial" w:hAnsi="Times New Roman" w:cs="Times New Roman"/>
          <w:bCs/>
          <w:color w:val="000000"/>
          <w:sz w:val="24"/>
          <w:szCs w:val="24"/>
          <w:lang w:val="es-ES"/>
        </w:rPr>
        <w:t xml:space="preserve">En años </w:t>
      </w:r>
      <w:r w:rsidR="0029385C" w:rsidRPr="00A920BF">
        <w:rPr>
          <w:rFonts w:ascii="Times New Roman" w:eastAsia="Arial" w:hAnsi="Times New Roman" w:cs="Times New Roman"/>
          <w:bCs/>
          <w:color w:val="000000"/>
          <w:sz w:val="24"/>
          <w:szCs w:val="24"/>
          <w:lang w:val="es-ES"/>
        </w:rPr>
        <w:t>recientes</w:t>
      </w:r>
      <w:r w:rsidRPr="00A920BF">
        <w:rPr>
          <w:rFonts w:ascii="Times New Roman" w:eastAsia="Arial" w:hAnsi="Times New Roman" w:cs="Times New Roman"/>
          <w:bCs/>
          <w:color w:val="000000"/>
          <w:sz w:val="24"/>
          <w:szCs w:val="24"/>
          <w:lang w:val="es-ES"/>
        </w:rPr>
        <w:t xml:space="preserve"> </w:t>
      </w:r>
      <w:r w:rsidR="001A4FE2">
        <w:rPr>
          <w:rFonts w:ascii="Times New Roman" w:eastAsia="Arial" w:hAnsi="Times New Roman" w:cs="Times New Roman"/>
          <w:bCs/>
          <w:color w:val="000000"/>
          <w:sz w:val="24"/>
          <w:szCs w:val="24"/>
          <w:lang w:val="es-ES"/>
        </w:rPr>
        <w:t>se ha materializado</w:t>
      </w:r>
      <w:r w:rsidR="00AB145F" w:rsidRPr="00A920BF">
        <w:rPr>
          <w:rFonts w:ascii="Times New Roman" w:eastAsia="Arial" w:hAnsi="Times New Roman" w:cs="Times New Roman"/>
          <w:bCs/>
          <w:color w:val="000000"/>
          <w:sz w:val="24"/>
          <w:szCs w:val="24"/>
          <w:lang w:val="es-ES"/>
        </w:rPr>
        <w:t xml:space="preserve"> esta predicción en muchas regiones de México y del mundo </w:t>
      </w:r>
      <w:r w:rsidR="00E9104D" w:rsidRPr="00A920BF">
        <w:rPr>
          <w:rFonts w:ascii="Times New Roman" w:eastAsia="Arial" w:hAnsi="Times New Roman" w:cs="Times New Roman"/>
          <w:bCs/>
          <w:color w:val="000000"/>
          <w:sz w:val="24"/>
          <w:szCs w:val="24"/>
          <w:lang w:val="es-MX"/>
        </w:rPr>
        <w:fldChar w:fldCharType="begin"/>
      </w:r>
      <w:r w:rsidR="00854C2C">
        <w:rPr>
          <w:rFonts w:ascii="Times New Roman" w:eastAsia="Arial" w:hAnsi="Times New Roman" w:cs="Times New Roman"/>
          <w:bCs/>
          <w:color w:val="000000"/>
          <w:sz w:val="24"/>
          <w:szCs w:val="24"/>
          <w:lang w:val="es-MX"/>
        </w:rPr>
        <w:instrText xml:space="preserve"> ADDIN ZOTERO_ITEM CSL_CITATION {"citationID":"FiQZUT85","properties":{"formattedCitation":"(Ahumada-Cervantes et\\uc0\\u160{}al., 2020)","plainCitation":"(Ahumada-Cervantes et al., 2020)","noteIndex":0},"citationItems":[{"id":412,"uris":["http://zotero.org/users/local/wfBHVfi0/items/I9DIZCJH","http://zotero.org/users/3888745/items/I9DIZCJH"],"itemData":{"id":412,"type":"article-journal","abstract":"El cambio climático es una variación del clima atribuido principalmente a las actividades humanas; dicho cambio afecta ecosistemas, medios de vida, infraestr...","container-title":"Acta universitaria","source":"www.redalyc.org","title":"Evaluación de la sensibilidad, asociada a factores sociodemográficos y económicos, de una zona rural expuesta a los impactos de la variabilidad y el cambio climático en México","URL":"https://www.redalyc.org/journal/416/41669751045/movil/","volume":"30","author":[{"family":"Ahumada-Cervantes","given":"Ramiro"},{"family":"González-Márquez","given":"Luis Carlos"},{"family":"García-López","given":"Paúl Adaid"},{"family":"Cota-Montes","given":"Dulcelina"}],"accessed":{"date-parts":[["2024",4,25]]},"issued":{"date-parts":[["2020"]]}}}],"schema":"https://github.com/citation-style-language/schema/raw/master/csl-citation.json"} </w:instrText>
      </w:r>
      <w:r w:rsidR="00E9104D" w:rsidRPr="00A920BF">
        <w:rPr>
          <w:rFonts w:ascii="Times New Roman" w:eastAsia="Arial" w:hAnsi="Times New Roman" w:cs="Times New Roman"/>
          <w:bCs/>
          <w:color w:val="000000"/>
          <w:sz w:val="24"/>
          <w:szCs w:val="24"/>
          <w:lang w:val="es-MX"/>
        </w:rPr>
        <w:fldChar w:fldCharType="separate"/>
      </w:r>
      <w:r w:rsidR="00A100E2" w:rsidRPr="00A920BF">
        <w:rPr>
          <w:rFonts w:ascii="Times New Roman" w:hAnsi="Times New Roman" w:cs="Times New Roman"/>
          <w:color w:val="000000"/>
          <w:sz w:val="24"/>
          <w:szCs w:val="24"/>
          <w:lang w:val="es-MX"/>
        </w:rPr>
        <w:t>(Ahumada-Cervantes et al., 2020)</w:t>
      </w:r>
      <w:r w:rsidR="00E9104D" w:rsidRPr="00A920BF">
        <w:rPr>
          <w:rFonts w:ascii="Times New Roman" w:eastAsia="Arial" w:hAnsi="Times New Roman" w:cs="Times New Roman"/>
          <w:bCs/>
          <w:color w:val="000000"/>
          <w:sz w:val="24"/>
          <w:szCs w:val="24"/>
          <w:lang w:val="es-MX"/>
        </w:rPr>
        <w:fldChar w:fldCharType="end"/>
      </w:r>
      <w:r w:rsidR="00405DA7" w:rsidRPr="00A920BF">
        <w:rPr>
          <w:rFonts w:ascii="Times New Roman" w:eastAsia="Arial" w:hAnsi="Times New Roman" w:cs="Times New Roman"/>
          <w:bCs/>
          <w:color w:val="000000"/>
          <w:sz w:val="24"/>
          <w:szCs w:val="24"/>
          <w:lang w:val="es-MX"/>
        </w:rPr>
        <w:t>;</w:t>
      </w:r>
      <w:r w:rsidR="00AB145F" w:rsidRPr="00A920BF">
        <w:rPr>
          <w:rFonts w:ascii="Times New Roman" w:eastAsia="Arial" w:hAnsi="Times New Roman" w:cs="Times New Roman"/>
          <w:bCs/>
          <w:color w:val="000000"/>
          <w:sz w:val="24"/>
          <w:szCs w:val="24"/>
          <w:lang w:val="es-ES"/>
        </w:rPr>
        <w:t xml:space="preserve"> </w:t>
      </w:r>
      <w:r w:rsidR="001A4FE2">
        <w:rPr>
          <w:rFonts w:ascii="Times New Roman" w:eastAsia="Arial" w:hAnsi="Times New Roman" w:cs="Times New Roman"/>
          <w:bCs/>
          <w:color w:val="000000"/>
          <w:sz w:val="24"/>
          <w:szCs w:val="24"/>
          <w:lang w:val="es-ES"/>
        </w:rPr>
        <w:t>como respuesta a esta situación</w:t>
      </w:r>
      <w:r w:rsidR="00AB145F" w:rsidRPr="00A920BF">
        <w:rPr>
          <w:rFonts w:ascii="Times New Roman" w:eastAsia="Arial" w:hAnsi="Times New Roman" w:cs="Times New Roman"/>
          <w:bCs/>
          <w:color w:val="000000"/>
          <w:sz w:val="24"/>
          <w:szCs w:val="24"/>
          <w:lang w:val="es-ES"/>
        </w:rPr>
        <w:t xml:space="preserve">, el trabajo </w:t>
      </w:r>
      <w:r w:rsidR="002D033D" w:rsidRPr="00A920BF">
        <w:rPr>
          <w:rFonts w:ascii="Times New Roman" w:eastAsia="Arial" w:hAnsi="Times New Roman" w:cs="Times New Roman"/>
          <w:bCs/>
          <w:color w:val="000000"/>
          <w:sz w:val="24"/>
          <w:szCs w:val="24"/>
          <w:lang w:val="es-ES"/>
        </w:rPr>
        <w:t xml:space="preserve">de sensibilización </w:t>
      </w:r>
      <w:r w:rsidR="00AB145F" w:rsidRPr="00A920BF">
        <w:rPr>
          <w:rFonts w:ascii="Times New Roman" w:eastAsia="Arial" w:hAnsi="Times New Roman" w:cs="Times New Roman"/>
          <w:bCs/>
          <w:color w:val="000000"/>
          <w:sz w:val="24"/>
          <w:szCs w:val="24"/>
          <w:lang w:val="es-ES"/>
        </w:rPr>
        <w:t xml:space="preserve">realizado en zonas rurales </w:t>
      </w:r>
      <w:r w:rsidR="001A4FE2">
        <w:rPr>
          <w:rFonts w:ascii="Times New Roman" w:eastAsia="Arial" w:hAnsi="Times New Roman" w:cs="Times New Roman"/>
          <w:bCs/>
          <w:color w:val="000000"/>
          <w:sz w:val="24"/>
          <w:szCs w:val="24"/>
          <w:lang w:val="es-ES"/>
        </w:rPr>
        <w:t>sobre</w:t>
      </w:r>
      <w:r w:rsidR="00AB145F" w:rsidRPr="00A920BF">
        <w:rPr>
          <w:rFonts w:ascii="Times New Roman" w:eastAsia="Arial" w:hAnsi="Times New Roman" w:cs="Times New Roman"/>
          <w:bCs/>
          <w:color w:val="000000"/>
          <w:sz w:val="24"/>
          <w:szCs w:val="24"/>
          <w:lang w:val="es-ES"/>
        </w:rPr>
        <w:t xml:space="preserve"> la importancia de la protección al ambiente natural, permite que la perspectiva de vulnerabilidad sea asumida de manera proactiva por campesinos en diversas zonas de México, como es el caso de habitantes de las localidades de Agua de los Pescados y El Conejo del municipio de Perote, Veracruz, México</w:t>
      </w:r>
      <w:r w:rsidR="00E9104D" w:rsidRPr="00A920BF">
        <w:rPr>
          <w:rFonts w:ascii="Times New Roman" w:eastAsia="Arial" w:hAnsi="Times New Roman" w:cs="Times New Roman"/>
          <w:bCs/>
          <w:color w:val="000000"/>
          <w:sz w:val="24"/>
          <w:szCs w:val="24"/>
          <w:lang w:val="es-ES"/>
        </w:rPr>
        <w:t xml:space="preserve"> </w:t>
      </w:r>
      <w:r w:rsidR="00E9104D" w:rsidRPr="00A920BF">
        <w:rPr>
          <w:rFonts w:ascii="Times New Roman" w:eastAsia="Arial" w:hAnsi="Times New Roman" w:cs="Times New Roman"/>
          <w:bCs/>
          <w:color w:val="000000"/>
          <w:sz w:val="24"/>
          <w:szCs w:val="24"/>
          <w:lang w:val="es-ES"/>
        </w:rPr>
        <w:fldChar w:fldCharType="begin"/>
      </w:r>
      <w:r w:rsidR="00854C2C">
        <w:rPr>
          <w:rFonts w:ascii="Times New Roman" w:eastAsia="Arial" w:hAnsi="Times New Roman" w:cs="Times New Roman"/>
          <w:bCs/>
          <w:color w:val="000000"/>
          <w:sz w:val="24"/>
          <w:szCs w:val="24"/>
          <w:lang w:val="es-ES"/>
        </w:rPr>
        <w:instrText xml:space="preserve"> ADDIN ZOTERO_ITEM CSL_CITATION {"citationID":"iyKUO02q","properties":{"formattedCitation":"(Chamorro Z\\uc0\\u225{}rate et\\uc0\\u160{}al., 2016; Narave-Flores et\\uc0\\u160{}al., 2021)","plainCitation":"(Chamorro Zárate et al., 2016; Narave-Flores et al., 2021)","noteIndex":0},"citationItems":[{"id":307,"uris":["http://zotero.org/users/local/wfBHVfi0/items/GF49QADU","http://zotero.org/users/3888745/items/GF49QADU"],"itemData":{"id":307,"type":"chapter","container-title":"El Cofre de Perote Situación, perspectivas e importancia","event-place":"México","ISBN":"978-607-8445-14-1","page":"232-236","publisher-place":"México","source":"ResearchGate","title":"Eduación y comunicación ambiental en localidades rurales","URL":"https://www.uv.mx/mgas/files/2016/09/COFRE-DE-PEROTE-Final.pdf","author":[{"family":"Chamorro Zárate","given":"María De Los Ángeles"},{"family":"Narave","given":"Hector"},{"family":"Dominguez","given":"Nancy"},{"family":"Lozada-García","given":"José Armando"},{"family":"De la Cruz","given":"Yadeneyro"}],"issued":{"date-parts":[["2016"]]}}},{"id":267,"uris":["http://zotero.org/users/local/wfBHVfi0/items/JMKWV4CZ","http://zotero.org/users/3888745/items/JMKWV4CZ"],"itemData":{"id":267,"type":"article-journal","container-title":"Pensamiento Actual","DOI":"10.15517/pa.v21i37.48941","ISSN":"2215-3586","issue":"37","language":"es","license":"Derechos de autor 2021 Pensamiento Actual","note":"number: 37","source":"revistas.ucr.ac.cr","title":"Procesos y Mecanismos de Gobernanza Ambiental en Parques Nacionales de México","URL":"https://revistas.ucr.ac.cr/index.php/pensamiento-actual/article/view/48941","volume":"21","author":[{"family":"Narave-Flores","given":"Héctor"},{"family":"Ruelas-Monjardín","given":"Laura"},{"family":"Chamorro-Zárate","given":"María de los Ángeles"}],"accessed":{"date-parts":[["2024",4,24]]},"issued":{"date-parts":[["2021",10,31]]}}}],"schema":"https://github.com/citation-style-language/schema/raw/master/csl-citation.json"} </w:instrText>
      </w:r>
      <w:r w:rsidR="00E9104D" w:rsidRPr="00A920BF">
        <w:rPr>
          <w:rFonts w:ascii="Times New Roman" w:eastAsia="Arial" w:hAnsi="Times New Roman" w:cs="Times New Roman"/>
          <w:bCs/>
          <w:color w:val="000000"/>
          <w:sz w:val="24"/>
          <w:szCs w:val="24"/>
          <w:lang w:val="es-ES"/>
        </w:rPr>
        <w:fldChar w:fldCharType="separate"/>
      </w:r>
      <w:r w:rsidR="00A100E2" w:rsidRPr="00A920BF">
        <w:rPr>
          <w:rFonts w:ascii="Times New Roman" w:hAnsi="Times New Roman" w:cs="Times New Roman"/>
          <w:color w:val="000000"/>
          <w:sz w:val="24"/>
          <w:szCs w:val="24"/>
          <w:lang w:val="es-MX"/>
        </w:rPr>
        <w:t>(Chamorro</w:t>
      </w:r>
      <w:r w:rsidR="001A4FE2">
        <w:rPr>
          <w:rFonts w:ascii="Times New Roman" w:hAnsi="Times New Roman" w:cs="Times New Roman"/>
          <w:color w:val="000000"/>
          <w:sz w:val="24"/>
          <w:szCs w:val="24"/>
          <w:lang w:val="es-MX"/>
        </w:rPr>
        <w:t>-</w:t>
      </w:r>
      <w:r w:rsidR="00A100E2" w:rsidRPr="00A920BF">
        <w:rPr>
          <w:rFonts w:ascii="Times New Roman" w:hAnsi="Times New Roman" w:cs="Times New Roman"/>
          <w:color w:val="000000"/>
          <w:sz w:val="24"/>
          <w:szCs w:val="24"/>
          <w:lang w:val="es-MX"/>
        </w:rPr>
        <w:t>Zárate et al., 2016; Narave-Flores et al., 2021)</w:t>
      </w:r>
      <w:r w:rsidR="00E9104D" w:rsidRPr="00A920BF">
        <w:rPr>
          <w:rFonts w:ascii="Times New Roman" w:eastAsia="Arial" w:hAnsi="Times New Roman" w:cs="Times New Roman"/>
          <w:bCs/>
          <w:color w:val="000000"/>
          <w:sz w:val="24"/>
          <w:szCs w:val="24"/>
          <w:lang w:val="es-ES"/>
        </w:rPr>
        <w:fldChar w:fldCharType="end"/>
      </w:r>
      <w:r w:rsidR="00634F2B" w:rsidRPr="00A920BF">
        <w:rPr>
          <w:rFonts w:ascii="Times New Roman" w:eastAsia="Arial" w:hAnsi="Times New Roman" w:cs="Times New Roman"/>
          <w:bCs/>
          <w:color w:val="000000"/>
          <w:sz w:val="24"/>
          <w:szCs w:val="24"/>
          <w:lang w:val="es-ES"/>
        </w:rPr>
        <w:t xml:space="preserve">, donde se han desarrollado varios proyectos </w:t>
      </w:r>
      <w:r w:rsidR="009D3ADB" w:rsidRPr="00A920BF">
        <w:rPr>
          <w:rFonts w:ascii="Times New Roman" w:eastAsia="Arial" w:hAnsi="Times New Roman" w:cs="Times New Roman"/>
          <w:bCs/>
          <w:color w:val="000000"/>
          <w:sz w:val="24"/>
          <w:szCs w:val="24"/>
          <w:lang w:val="es-ES"/>
        </w:rPr>
        <w:t>sobre la importancia de la preservación y/o restauración de los bosques que predominan en la zona, para c</w:t>
      </w:r>
      <w:r w:rsidR="0044284A" w:rsidRPr="00A920BF">
        <w:rPr>
          <w:rFonts w:ascii="Times New Roman" w:eastAsia="Arial" w:hAnsi="Times New Roman" w:cs="Times New Roman"/>
          <w:bCs/>
          <w:color w:val="000000"/>
          <w:sz w:val="24"/>
          <w:szCs w:val="24"/>
          <w:lang w:val="es-ES"/>
        </w:rPr>
        <w:t>onsiderarlos no sólo como fuente de sustento</w:t>
      </w:r>
      <w:r w:rsidR="00CE0206" w:rsidRPr="00A920BF">
        <w:rPr>
          <w:rFonts w:ascii="Times New Roman" w:eastAsia="Arial" w:hAnsi="Times New Roman" w:cs="Times New Roman"/>
          <w:bCs/>
          <w:color w:val="000000"/>
          <w:sz w:val="24"/>
          <w:szCs w:val="24"/>
          <w:lang w:val="es-ES"/>
        </w:rPr>
        <w:t>,</w:t>
      </w:r>
      <w:r w:rsidR="0044284A" w:rsidRPr="00A920BF">
        <w:rPr>
          <w:rFonts w:ascii="Times New Roman" w:eastAsia="Arial" w:hAnsi="Times New Roman" w:cs="Times New Roman"/>
          <w:bCs/>
          <w:color w:val="000000"/>
          <w:sz w:val="24"/>
          <w:szCs w:val="24"/>
          <w:lang w:val="es-ES"/>
        </w:rPr>
        <w:t xml:space="preserve"> sino como áreas de importancia ambiental</w:t>
      </w:r>
      <w:r w:rsidR="009825B7" w:rsidRPr="00A920BF">
        <w:rPr>
          <w:rFonts w:ascii="Times New Roman" w:eastAsia="Arial" w:hAnsi="Times New Roman" w:cs="Times New Roman"/>
          <w:bCs/>
          <w:color w:val="000000"/>
          <w:sz w:val="24"/>
          <w:szCs w:val="24"/>
          <w:lang w:val="es-ES"/>
        </w:rPr>
        <w:t>.</w:t>
      </w:r>
    </w:p>
    <w:p w14:paraId="5D3ED1A6" w14:textId="1D32F61A" w:rsidR="00652657" w:rsidRPr="00A920BF" w:rsidRDefault="0053437F" w:rsidP="00A8590E">
      <w:pPr>
        <w:pBdr>
          <w:top w:val="nil"/>
          <w:left w:val="nil"/>
          <w:bottom w:val="nil"/>
          <w:right w:val="nil"/>
          <w:between w:val="nil"/>
        </w:pBdr>
        <w:spacing w:after="0" w:line="360" w:lineRule="auto"/>
        <w:ind w:firstLine="720"/>
        <w:jc w:val="both"/>
        <w:rPr>
          <w:rFonts w:ascii="Times New Roman" w:eastAsia="Arial" w:hAnsi="Times New Roman" w:cs="Times New Roman"/>
          <w:sz w:val="24"/>
          <w:szCs w:val="24"/>
          <w:lang w:val="es-ES"/>
        </w:rPr>
      </w:pPr>
      <w:r w:rsidRPr="00A920BF">
        <w:rPr>
          <w:rFonts w:ascii="Times New Roman" w:eastAsia="Arial" w:hAnsi="Times New Roman" w:cs="Times New Roman"/>
          <w:sz w:val="24"/>
          <w:szCs w:val="24"/>
          <w:lang w:val="es-ES"/>
        </w:rPr>
        <w:t>Las condiciones edafoclimáticas</w:t>
      </w:r>
      <w:r w:rsidR="004707A1" w:rsidRPr="00A920BF">
        <w:rPr>
          <w:rFonts w:ascii="Times New Roman" w:eastAsia="Arial" w:hAnsi="Times New Roman" w:cs="Times New Roman"/>
          <w:sz w:val="24"/>
          <w:szCs w:val="24"/>
          <w:lang w:val="es-ES"/>
        </w:rPr>
        <w:t xml:space="preserve"> en estas comunidades</w:t>
      </w:r>
      <w:r w:rsidRPr="00A920BF">
        <w:rPr>
          <w:rFonts w:ascii="Times New Roman" w:eastAsia="Arial" w:hAnsi="Times New Roman" w:cs="Times New Roman"/>
          <w:sz w:val="24"/>
          <w:szCs w:val="24"/>
          <w:lang w:val="es-ES"/>
        </w:rPr>
        <w:t xml:space="preserve"> limitan el crecimiento de los cultivos la mayor parte del año, s</w:t>
      </w:r>
      <w:r w:rsidR="001A4FE2">
        <w:rPr>
          <w:rFonts w:ascii="Times New Roman" w:eastAsia="Arial" w:hAnsi="Times New Roman" w:cs="Times New Roman"/>
          <w:sz w:val="24"/>
          <w:szCs w:val="24"/>
          <w:lang w:val="es-ES"/>
        </w:rPr>
        <w:t>ó</w:t>
      </w:r>
      <w:r w:rsidRPr="00A920BF">
        <w:rPr>
          <w:rFonts w:ascii="Times New Roman" w:eastAsia="Arial" w:hAnsi="Times New Roman" w:cs="Times New Roman"/>
          <w:sz w:val="24"/>
          <w:szCs w:val="24"/>
          <w:lang w:val="es-ES"/>
        </w:rPr>
        <w:t xml:space="preserve">lo de marzo a julio se tiene un clima relativamente </w:t>
      </w:r>
      <w:r w:rsidRPr="00A920BF">
        <w:rPr>
          <w:rFonts w:ascii="Times New Roman" w:eastAsia="Arial" w:hAnsi="Times New Roman" w:cs="Times New Roman"/>
          <w:sz w:val="24"/>
          <w:szCs w:val="24"/>
          <w:lang w:val="es-ES"/>
        </w:rPr>
        <w:lastRenderedPageBreak/>
        <w:t xml:space="preserve">soleado, pero coincide con la época de </w:t>
      </w:r>
      <w:r w:rsidR="001A4FE2">
        <w:rPr>
          <w:rFonts w:ascii="Times New Roman" w:eastAsia="Arial" w:hAnsi="Times New Roman" w:cs="Times New Roman"/>
          <w:sz w:val="24"/>
          <w:szCs w:val="24"/>
          <w:lang w:val="es-ES"/>
        </w:rPr>
        <w:t>estiaje</w:t>
      </w:r>
      <w:r w:rsidR="00586C3B" w:rsidRPr="00A920BF">
        <w:rPr>
          <w:rFonts w:ascii="Times New Roman" w:eastAsia="Arial" w:hAnsi="Times New Roman" w:cs="Times New Roman"/>
          <w:sz w:val="24"/>
          <w:szCs w:val="24"/>
          <w:lang w:val="es-ES"/>
        </w:rPr>
        <w:t>; p</w:t>
      </w:r>
      <w:r w:rsidRPr="00A920BF">
        <w:rPr>
          <w:rFonts w:ascii="Times New Roman" w:eastAsia="Arial" w:hAnsi="Times New Roman" w:cs="Times New Roman"/>
          <w:sz w:val="24"/>
          <w:szCs w:val="24"/>
          <w:lang w:val="es-ES"/>
        </w:rPr>
        <w:t>or lo que el cultivo tradicional a cielo abierto es la papa y</w:t>
      </w:r>
      <w:r w:rsidR="0033164C">
        <w:rPr>
          <w:rFonts w:ascii="Times New Roman" w:eastAsia="Arial" w:hAnsi="Times New Roman" w:cs="Times New Roman"/>
          <w:sz w:val="24"/>
          <w:szCs w:val="24"/>
          <w:lang w:val="es-ES"/>
        </w:rPr>
        <w:t>,</w:t>
      </w:r>
      <w:r w:rsidRPr="00A920BF">
        <w:rPr>
          <w:rFonts w:ascii="Times New Roman" w:eastAsia="Arial" w:hAnsi="Times New Roman" w:cs="Times New Roman"/>
          <w:sz w:val="24"/>
          <w:szCs w:val="24"/>
          <w:lang w:val="es-ES"/>
        </w:rPr>
        <w:t xml:space="preserve"> en menor proporción</w:t>
      </w:r>
      <w:r w:rsidR="0033164C">
        <w:rPr>
          <w:rFonts w:ascii="Times New Roman" w:eastAsia="Arial" w:hAnsi="Times New Roman" w:cs="Times New Roman"/>
          <w:sz w:val="24"/>
          <w:szCs w:val="24"/>
          <w:lang w:val="es-ES"/>
        </w:rPr>
        <w:t>,</w:t>
      </w:r>
      <w:r w:rsidRPr="00A920BF">
        <w:rPr>
          <w:rFonts w:ascii="Times New Roman" w:eastAsia="Arial" w:hAnsi="Times New Roman" w:cs="Times New Roman"/>
          <w:sz w:val="24"/>
          <w:szCs w:val="24"/>
          <w:lang w:val="es-ES"/>
        </w:rPr>
        <w:t xml:space="preserve"> forrajes como cebada o alfalfa. Ante estas condiciones climáticas, la población se ve en la necesidad de comprar casi todos los alimentos</w:t>
      </w:r>
      <w:r w:rsidR="00586C3B" w:rsidRPr="00A920BF">
        <w:rPr>
          <w:rFonts w:ascii="Times New Roman" w:eastAsia="Arial" w:hAnsi="Times New Roman" w:cs="Times New Roman"/>
          <w:sz w:val="24"/>
          <w:szCs w:val="24"/>
          <w:lang w:val="es-ES"/>
        </w:rPr>
        <w:t xml:space="preserve"> que consumen</w:t>
      </w:r>
      <w:r w:rsidRPr="00A920BF">
        <w:rPr>
          <w:rFonts w:ascii="Times New Roman" w:eastAsia="Arial" w:hAnsi="Times New Roman" w:cs="Times New Roman"/>
          <w:sz w:val="24"/>
          <w:szCs w:val="24"/>
          <w:lang w:val="es-ES"/>
        </w:rPr>
        <w:t>, ya sean frescos o procesados. Además de lo anterior, la escasez de recursos económicos limita su adquisición para satisfacer los requerimientos alimenticios, poniendo en riesgo la seguridad alimentaria</w:t>
      </w:r>
      <w:r w:rsidR="00916F60" w:rsidRPr="00A920BF">
        <w:rPr>
          <w:rFonts w:ascii="Times New Roman" w:eastAsia="Arial" w:hAnsi="Times New Roman" w:cs="Times New Roman"/>
          <w:sz w:val="24"/>
          <w:szCs w:val="24"/>
          <w:lang w:val="es-ES"/>
        </w:rPr>
        <w:t xml:space="preserve"> </w:t>
      </w:r>
      <w:r w:rsidR="00916F60" w:rsidRPr="00A920BF">
        <w:rPr>
          <w:rFonts w:ascii="Times New Roman" w:eastAsia="Arial" w:hAnsi="Times New Roman" w:cs="Times New Roman"/>
          <w:sz w:val="24"/>
          <w:szCs w:val="24"/>
          <w:lang w:val="es-ES"/>
        </w:rPr>
        <w:fldChar w:fldCharType="begin"/>
      </w:r>
      <w:r w:rsidR="00916F60" w:rsidRPr="00A920BF">
        <w:rPr>
          <w:rFonts w:ascii="Times New Roman" w:eastAsia="Arial" w:hAnsi="Times New Roman" w:cs="Times New Roman"/>
          <w:sz w:val="24"/>
          <w:szCs w:val="24"/>
          <w:lang w:val="es-ES"/>
        </w:rPr>
        <w:instrText xml:space="preserve"> ADDIN ZOTERO_ITEM CSL_CITATION {"citationID":"zE2yIEAN","properties":{"formattedCitation":"(Mundo Rosas et\\uc0\\u160{}al., 2023)","plainCitation":"(Mundo Rosas et al., 2023)","noteIndex":0},"citationItems":[{"id":197,"uris":["http://zotero.org/users/3888745/items/CELIUGQJ"],"itemData":{"id":197,"type":"article-journal","container-title":"Juan Rivera Dommarco Tonatiuh Barrientos Gutiérrez Carlos Oropeza","page":"78","title":"Seguridad alimentaria en hogares mexicanos","URL":"https://insp.mx/assets/documents/webinars/2021/CIEE_Seguridad_alimentaria.pdf","author":[{"family":"Mundo Rosas","given":"Verónica"},{"family":"Vizuet Vega","given":"Norma Isela"},{"family":"VillanuevaBorbolla","given":"María Ángeles"},{"family":"García Guerra","given":"Armando"},{"family":"Rodríguez Ramírez","given":"Sonia"},{"family":"Marian Sillas","given":"Marian"},{"family":"Munguía","given":"Unar"},{"family":"Cuevas Nasu","given":"Lucía"},{"family":"Morales Ruán","given":"Carmen"},{"family":"Monterubio Flores","given":"Eric"},{"family":"Shamah Levi","given":"Teresa"}],"issued":{"date-parts":[["2023"]]}}}],"schema":"https://github.com/citation-style-language/schema/raw/master/csl-citation.json"} </w:instrText>
      </w:r>
      <w:r w:rsidR="00916F60" w:rsidRPr="00A920BF">
        <w:rPr>
          <w:rFonts w:ascii="Times New Roman" w:eastAsia="Arial" w:hAnsi="Times New Roman" w:cs="Times New Roman"/>
          <w:sz w:val="24"/>
          <w:szCs w:val="24"/>
          <w:lang w:val="es-ES"/>
        </w:rPr>
        <w:fldChar w:fldCharType="separate"/>
      </w:r>
      <w:r w:rsidR="00916F60" w:rsidRPr="00A920BF">
        <w:rPr>
          <w:rFonts w:ascii="Times New Roman" w:hAnsi="Times New Roman" w:cs="Times New Roman"/>
          <w:sz w:val="24"/>
          <w:szCs w:val="24"/>
          <w:lang w:val="es-MX"/>
        </w:rPr>
        <w:t>(Mundo</w:t>
      </w:r>
      <w:r w:rsidR="001A4FE2">
        <w:rPr>
          <w:rFonts w:ascii="Times New Roman" w:hAnsi="Times New Roman" w:cs="Times New Roman"/>
          <w:sz w:val="24"/>
          <w:szCs w:val="24"/>
          <w:lang w:val="es-MX"/>
        </w:rPr>
        <w:t>-</w:t>
      </w:r>
      <w:r w:rsidR="00916F60" w:rsidRPr="00A920BF">
        <w:rPr>
          <w:rFonts w:ascii="Times New Roman" w:hAnsi="Times New Roman" w:cs="Times New Roman"/>
          <w:sz w:val="24"/>
          <w:szCs w:val="24"/>
          <w:lang w:val="es-MX"/>
        </w:rPr>
        <w:t>Rosas et al., 2023)</w:t>
      </w:r>
      <w:r w:rsidR="00916F60" w:rsidRPr="00A920BF">
        <w:rPr>
          <w:rFonts w:ascii="Times New Roman" w:eastAsia="Arial" w:hAnsi="Times New Roman" w:cs="Times New Roman"/>
          <w:sz w:val="24"/>
          <w:szCs w:val="24"/>
          <w:lang w:val="es-ES"/>
        </w:rPr>
        <w:fldChar w:fldCharType="end"/>
      </w:r>
      <w:r w:rsidR="00B60DD5" w:rsidRPr="00A920BF">
        <w:rPr>
          <w:rFonts w:ascii="Times New Roman" w:eastAsia="Arial" w:hAnsi="Times New Roman" w:cs="Times New Roman"/>
          <w:sz w:val="24"/>
          <w:szCs w:val="24"/>
          <w:lang w:val="es-ES"/>
        </w:rPr>
        <w:t>, lo que genera los</w:t>
      </w:r>
      <w:r w:rsidRPr="00A920BF">
        <w:rPr>
          <w:rFonts w:ascii="Times New Roman" w:eastAsia="Arial" w:hAnsi="Times New Roman" w:cs="Times New Roman"/>
          <w:sz w:val="24"/>
          <w:szCs w:val="24"/>
          <w:lang w:val="es-ES"/>
        </w:rPr>
        <w:t xml:space="preserve"> denomina</w:t>
      </w:r>
      <w:r w:rsidR="00B60DD5" w:rsidRPr="00A920BF">
        <w:rPr>
          <w:rFonts w:ascii="Times New Roman" w:eastAsia="Arial" w:hAnsi="Times New Roman" w:cs="Times New Roman"/>
          <w:sz w:val="24"/>
          <w:szCs w:val="24"/>
          <w:lang w:val="es-ES"/>
        </w:rPr>
        <w:t>dos</w:t>
      </w:r>
      <w:r w:rsidRPr="00A920BF">
        <w:rPr>
          <w:rFonts w:ascii="Times New Roman" w:eastAsia="Arial" w:hAnsi="Times New Roman" w:cs="Times New Roman"/>
          <w:sz w:val="24"/>
          <w:szCs w:val="24"/>
          <w:lang w:val="es-ES"/>
        </w:rPr>
        <w:t xml:space="preserve"> </w:t>
      </w:r>
      <w:r w:rsidRPr="0033164C">
        <w:rPr>
          <w:rFonts w:ascii="Times New Roman" w:eastAsia="Arial" w:hAnsi="Times New Roman" w:cs="Times New Roman"/>
          <w:i/>
          <w:iCs/>
          <w:sz w:val="24"/>
          <w:szCs w:val="24"/>
          <w:lang w:val="es-ES"/>
        </w:rPr>
        <w:t>desierto</w:t>
      </w:r>
      <w:r w:rsidR="00B60DD5" w:rsidRPr="0033164C">
        <w:rPr>
          <w:rFonts w:ascii="Times New Roman" w:eastAsia="Arial" w:hAnsi="Times New Roman" w:cs="Times New Roman"/>
          <w:i/>
          <w:iCs/>
          <w:sz w:val="24"/>
          <w:szCs w:val="24"/>
          <w:lang w:val="es-ES"/>
        </w:rPr>
        <w:t>s</w:t>
      </w:r>
      <w:r w:rsidRPr="0033164C">
        <w:rPr>
          <w:rFonts w:ascii="Times New Roman" w:eastAsia="Arial" w:hAnsi="Times New Roman" w:cs="Times New Roman"/>
          <w:i/>
          <w:iCs/>
          <w:sz w:val="24"/>
          <w:szCs w:val="24"/>
          <w:lang w:val="es-ES"/>
        </w:rPr>
        <w:t xml:space="preserve"> alimentario</w:t>
      </w:r>
      <w:r w:rsidR="00B60DD5" w:rsidRPr="0033164C">
        <w:rPr>
          <w:rFonts w:ascii="Times New Roman" w:eastAsia="Arial" w:hAnsi="Times New Roman" w:cs="Times New Roman"/>
          <w:i/>
          <w:iCs/>
          <w:sz w:val="24"/>
          <w:szCs w:val="24"/>
          <w:lang w:val="es-ES"/>
        </w:rPr>
        <w:t>s</w:t>
      </w:r>
      <w:r w:rsidRPr="00A920BF">
        <w:rPr>
          <w:rFonts w:ascii="Times New Roman" w:eastAsia="Arial" w:hAnsi="Times New Roman" w:cs="Times New Roman"/>
          <w:sz w:val="24"/>
          <w:szCs w:val="24"/>
          <w:lang w:val="es-ES"/>
        </w:rPr>
        <w:t xml:space="preserve"> </w:t>
      </w:r>
      <w:r w:rsidR="00D24791" w:rsidRPr="00A920BF">
        <w:rPr>
          <w:rFonts w:ascii="Times New Roman" w:eastAsia="Arial" w:hAnsi="Times New Roman" w:cs="Times New Roman"/>
          <w:sz w:val="24"/>
          <w:szCs w:val="24"/>
          <w:lang w:val="es-ES"/>
        </w:rPr>
        <w:fldChar w:fldCharType="begin"/>
      </w:r>
      <w:r w:rsidR="00854C2C">
        <w:rPr>
          <w:rFonts w:ascii="Times New Roman" w:eastAsia="Arial" w:hAnsi="Times New Roman" w:cs="Times New Roman"/>
          <w:sz w:val="24"/>
          <w:szCs w:val="24"/>
          <w:lang w:val="es-ES"/>
        </w:rPr>
        <w:instrText xml:space="preserve"> ADDIN ZOTERO_ITEM CSL_CITATION {"citationID":"RfOP5pUR","properties":{"formattedCitation":"(Ramos Truchero, 2015)","plainCitation":"(Ramos Truchero, 2015)","noteIndex":0},"citationItems":[{"id":372,"uris":["http://zotero.org/users/local/wfBHVfi0/items/VMAW9D4M","http://zotero.org/users/3888745/items/VMAW9D4M"],"itemData":{"id":372,"type":"article-journal","container-title":"Investigación y Desarrollo","DOI":"10.14482/indes.23.2.6970","ISSN":"0121-3261","issue":"2","language":"es","note":"publisher: Fundación Universidad del Norte","page":"391-415","source":"SciELO","title":"El acceso a la alimentación: el debate sobre los desiertos alimentarios","title-short":"El acceso a la alimentación","URL":"http://www.scielo.org.co/scielo.php?script=sci_abstract&amp;pid=S0121-32612015000200007&amp;lng=en&amp;nrm=iso&amp;tlng=es","volume":"23","author":[{"family":"Ramos Truchero","given":"Guadalupe"}],"accessed":{"date-parts":[["2024",8,31]]},"issued":{"date-parts":[["2015",7]]}}}],"schema":"https://github.com/citation-style-language/schema/raw/master/csl-citation.json"} </w:instrText>
      </w:r>
      <w:r w:rsidR="00D24791" w:rsidRPr="00A920BF">
        <w:rPr>
          <w:rFonts w:ascii="Times New Roman" w:eastAsia="Arial" w:hAnsi="Times New Roman" w:cs="Times New Roman"/>
          <w:sz w:val="24"/>
          <w:szCs w:val="24"/>
          <w:lang w:val="es-ES"/>
        </w:rPr>
        <w:fldChar w:fldCharType="separate"/>
      </w:r>
      <w:r w:rsidR="00A100E2" w:rsidRPr="00A920BF">
        <w:rPr>
          <w:rFonts w:ascii="Times New Roman" w:eastAsia="Arial" w:hAnsi="Times New Roman" w:cs="Times New Roman"/>
          <w:noProof/>
          <w:sz w:val="24"/>
          <w:szCs w:val="24"/>
          <w:lang w:val="es-ES"/>
        </w:rPr>
        <w:t>(Ramos</w:t>
      </w:r>
      <w:r w:rsidR="001A4FE2">
        <w:rPr>
          <w:rFonts w:ascii="Times New Roman" w:eastAsia="Arial" w:hAnsi="Times New Roman" w:cs="Times New Roman"/>
          <w:noProof/>
          <w:sz w:val="24"/>
          <w:szCs w:val="24"/>
          <w:lang w:val="es-ES"/>
        </w:rPr>
        <w:t>-</w:t>
      </w:r>
      <w:r w:rsidR="00A100E2" w:rsidRPr="00A920BF">
        <w:rPr>
          <w:rFonts w:ascii="Times New Roman" w:eastAsia="Arial" w:hAnsi="Times New Roman" w:cs="Times New Roman"/>
          <w:noProof/>
          <w:sz w:val="24"/>
          <w:szCs w:val="24"/>
          <w:lang w:val="es-ES"/>
        </w:rPr>
        <w:t>Truchero, 2015)</w:t>
      </w:r>
      <w:r w:rsidR="00D24791" w:rsidRPr="00A920BF">
        <w:rPr>
          <w:rFonts w:ascii="Times New Roman" w:eastAsia="Arial" w:hAnsi="Times New Roman" w:cs="Times New Roman"/>
          <w:sz w:val="24"/>
          <w:szCs w:val="24"/>
          <w:lang w:val="es-ES"/>
        </w:rPr>
        <w:fldChar w:fldCharType="end"/>
      </w:r>
      <w:r w:rsidRPr="00A920BF">
        <w:rPr>
          <w:rFonts w:ascii="Times New Roman" w:eastAsia="Arial" w:hAnsi="Times New Roman" w:cs="Times New Roman"/>
          <w:sz w:val="24"/>
          <w:szCs w:val="24"/>
          <w:lang w:val="es-ES"/>
        </w:rPr>
        <w:t xml:space="preserve"> pues no se cuenta con alimentos frescos en cantidad y calidad suficiente.</w:t>
      </w:r>
      <w:r w:rsidR="00791479" w:rsidRPr="00A920BF">
        <w:rPr>
          <w:rFonts w:ascii="Times New Roman" w:eastAsia="Arial" w:hAnsi="Times New Roman" w:cs="Times New Roman"/>
          <w:sz w:val="24"/>
          <w:szCs w:val="24"/>
          <w:lang w:val="es-ES"/>
        </w:rPr>
        <w:t xml:space="preserve"> </w:t>
      </w:r>
    </w:p>
    <w:p w14:paraId="7E27FD2F" w14:textId="5017BF56" w:rsidR="00AB145F" w:rsidRPr="0033164C" w:rsidRDefault="005D4263" w:rsidP="0033164C">
      <w:pPr>
        <w:pBdr>
          <w:top w:val="nil"/>
          <w:left w:val="nil"/>
          <w:bottom w:val="nil"/>
          <w:right w:val="nil"/>
          <w:between w:val="nil"/>
        </w:pBdr>
        <w:spacing w:after="0" w:line="360" w:lineRule="auto"/>
        <w:ind w:firstLine="720"/>
        <w:jc w:val="both"/>
        <w:rPr>
          <w:rFonts w:ascii="Times New Roman" w:eastAsia="Arial" w:hAnsi="Times New Roman" w:cs="Times New Roman"/>
          <w:bCs/>
          <w:color w:val="000000"/>
          <w:sz w:val="24"/>
          <w:szCs w:val="24"/>
          <w:lang w:val="es-ES"/>
        </w:rPr>
      </w:pPr>
      <w:r w:rsidRPr="00A920BF">
        <w:rPr>
          <w:rFonts w:ascii="Times New Roman" w:eastAsia="Arial" w:hAnsi="Times New Roman" w:cs="Times New Roman"/>
          <w:bCs/>
          <w:color w:val="000000"/>
          <w:sz w:val="24"/>
          <w:szCs w:val="24"/>
          <w:lang w:val="es-ES"/>
        </w:rPr>
        <w:t>E</w:t>
      </w:r>
      <w:r w:rsidR="005E521C" w:rsidRPr="00A920BF">
        <w:rPr>
          <w:rFonts w:ascii="Times New Roman" w:eastAsia="Arial" w:hAnsi="Times New Roman" w:cs="Times New Roman"/>
          <w:bCs/>
          <w:color w:val="000000"/>
          <w:sz w:val="24"/>
          <w:szCs w:val="24"/>
          <w:lang w:val="es-ES"/>
        </w:rPr>
        <w:t>ste art</w:t>
      </w:r>
      <w:r w:rsidR="00907D14" w:rsidRPr="00A920BF">
        <w:rPr>
          <w:rFonts w:ascii="Times New Roman" w:eastAsia="Arial" w:hAnsi="Times New Roman" w:cs="Times New Roman"/>
          <w:bCs/>
          <w:color w:val="000000"/>
          <w:sz w:val="24"/>
          <w:szCs w:val="24"/>
          <w:lang w:val="es-ES"/>
        </w:rPr>
        <w:t xml:space="preserve">ículo aborda el trabajo realizado en estas comunidades </w:t>
      </w:r>
      <w:r w:rsidR="00D02762" w:rsidRPr="00A920BF">
        <w:rPr>
          <w:rFonts w:ascii="Times New Roman" w:eastAsia="Arial" w:hAnsi="Times New Roman" w:cs="Times New Roman"/>
          <w:bCs/>
          <w:color w:val="000000"/>
          <w:sz w:val="24"/>
          <w:szCs w:val="24"/>
          <w:lang w:val="es-ES"/>
        </w:rPr>
        <w:t>con el objetivo de fortalecer las</w:t>
      </w:r>
      <w:r w:rsidR="006D3E68" w:rsidRPr="00A920BF">
        <w:rPr>
          <w:rFonts w:ascii="Times New Roman" w:eastAsia="Arial" w:hAnsi="Times New Roman" w:cs="Times New Roman"/>
          <w:bCs/>
          <w:color w:val="000000"/>
          <w:sz w:val="24"/>
          <w:szCs w:val="24"/>
          <w:lang w:val="es-ES"/>
        </w:rPr>
        <w:t xml:space="preserve"> capacidades para</w:t>
      </w:r>
      <w:r w:rsidR="00DA4621" w:rsidRPr="00A920BF">
        <w:rPr>
          <w:rFonts w:ascii="Times New Roman" w:eastAsia="Arial" w:hAnsi="Times New Roman" w:cs="Times New Roman"/>
          <w:bCs/>
          <w:color w:val="000000"/>
          <w:sz w:val="24"/>
          <w:szCs w:val="24"/>
          <w:lang w:val="es-ES"/>
        </w:rPr>
        <w:t xml:space="preserve"> la producción de </w:t>
      </w:r>
      <w:r w:rsidR="008101A2" w:rsidRPr="00A920BF">
        <w:rPr>
          <w:rFonts w:ascii="Times New Roman" w:eastAsia="Arial" w:hAnsi="Times New Roman" w:cs="Times New Roman"/>
          <w:bCs/>
          <w:color w:val="000000"/>
          <w:sz w:val="24"/>
          <w:szCs w:val="24"/>
          <w:lang w:val="es-ES"/>
        </w:rPr>
        <w:t xml:space="preserve">alimentos en busca de la </w:t>
      </w:r>
      <w:r w:rsidR="008233AA" w:rsidRPr="00A920BF">
        <w:rPr>
          <w:rFonts w:ascii="Times New Roman" w:eastAsia="Arial" w:hAnsi="Times New Roman" w:cs="Times New Roman"/>
          <w:bCs/>
          <w:color w:val="000000"/>
          <w:sz w:val="24"/>
          <w:szCs w:val="24"/>
          <w:lang w:val="es-ES"/>
        </w:rPr>
        <w:t>seguridad</w:t>
      </w:r>
      <w:r w:rsidR="008101A2" w:rsidRPr="00A920BF">
        <w:rPr>
          <w:rFonts w:ascii="Times New Roman" w:eastAsia="Arial" w:hAnsi="Times New Roman" w:cs="Times New Roman"/>
          <w:bCs/>
          <w:color w:val="000000"/>
          <w:sz w:val="24"/>
          <w:szCs w:val="24"/>
          <w:lang w:val="es-ES"/>
        </w:rPr>
        <w:t xml:space="preserve"> alimenta</w:t>
      </w:r>
      <w:r w:rsidR="00DD28CF" w:rsidRPr="00A920BF">
        <w:rPr>
          <w:rFonts w:ascii="Times New Roman" w:eastAsia="Arial" w:hAnsi="Times New Roman" w:cs="Times New Roman"/>
          <w:bCs/>
          <w:color w:val="000000"/>
          <w:sz w:val="24"/>
          <w:szCs w:val="24"/>
          <w:lang w:val="es-ES"/>
        </w:rPr>
        <w:t xml:space="preserve">ria </w:t>
      </w:r>
      <w:r w:rsidR="00383ABF" w:rsidRPr="00A920BF">
        <w:rPr>
          <w:rFonts w:ascii="Times New Roman" w:eastAsia="Arial" w:hAnsi="Times New Roman" w:cs="Times New Roman"/>
          <w:bCs/>
          <w:color w:val="000000"/>
          <w:sz w:val="24"/>
          <w:szCs w:val="24"/>
          <w:lang w:val="es-ES"/>
        </w:rPr>
        <w:t>y afrontar eficazmente el cambio climático</w:t>
      </w:r>
      <w:r w:rsidR="00E55EEF">
        <w:rPr>
          <w:rFonts w:ascii="Times New Roman" w:eastAsia="Arial" w:hAnsi="Times New Roman" w:cs="Times New Roman"/>
          <w:bCs/>
          <w:color w:val="000000"/>
          <w:sz w:val="24"/>
          <w:szCs w:val="24"/>
          <w:lang w:val="es-ES"/>
        </w:rPr>
        <w:t>,</w:t>
      </w:r>
      <w:r w:rsidR="004C4C5C" w:rsidRPr="00A920BF">
        <w:rPr>
          <w:rFonts w:ascii="Times New Roman" w:eastAsia="Arial" w:hAnsi="Times New Roman" w:cs="Times New Roman"/>
          <w:bCs/>
          <w:color w:val="000000"/>
          <w:sz w:val="24"/>
          <w:szCs w:val="24"/>
          <w:lang w:val="es-ES"/>
        </w:rPr>
        <w:t xml:space="preserve"> </w:t>
      </w:r>
      <w:r w:rsidR="0033164C">
        <w:rPr>
          <w:rFonts w:ascii="Times New Roman" w:eastAsia="Arial" w:hAnsi="Times New Roman" w:cs="Times New Roman"/>
          <w:bCs/>
          <w:color w:val="000000"/>
          <w:sz w:val="24"/>
          <w:szCs w:val="24"/>
          <w:lang w:val="es-ES"/>
        </w:rPr>
        <w:t>para lo que se empleó a la</w:t>
      </w:r>
      <w:r w:rsidR="004C4C5C" w:rsidRPr="00A920BF">
        <w:rPr>
          <w:rFonts w:ascii="Times New Roman" w:eastAsia="Arial" w:hAnsi="Times New Roman" w:cs="Times New Roman"/>
          <w:bCs/>
          <w:color w:val="000000"/>
          <w:sz w:val="24"/>
          <w:szCs w:val="24"/>
          <w:lang w:val="es-ES"/>
        </w:rPr>
        <w:t xml:space="preserve"> agricultura protegida</w:t>
      </w:r>
      <w:r w:rsidR="0033164C">
        <w:rPr>
          <w:rFonts w:ascii="Times New Roman" w:eastAsia="Arial" w:hAnsi="Times New Roman" w:cs="Times New Roman"/>
          <w:bCs/>
          <w:color w:val="000000"/>
          <w:sz w:val="24"/>
          <w:szCs w:val="24"/>
          <w:lang w:val="es-ES"/>
        </w:rPr>
        <w:t xml:space="preserve"> como herramienta técnica, enfoque educativo basado en la</w:t>
      </w:r>
      <w:r w:rsidR="00237B1A" w:rsidRPr="00A920BF">
        <w:rPr>
          <w:rFonts w:ascii="Times New Roman" w:eastAsia="Arial" w:hAnsi="Times New Roman" w:cs="Times New Roman"/>
          <w:bCs/>
          <w:color w:val="000000"/>
          <w:sz w:val="24"/>
          <w:szCs w:val="24"/>
          <w:lang w:val="es-ES"/>
        </w:rPr>
        <w:t xml:space="preserve"> educación ambiental</w:t>
      </w:r>
      <w:r w:rsidR="0033164C">
        <w:rPr>
          <w:rFonts w:ascii="Times New Roman" w:eastAsia="Arial" w:hAnsi="Times New Roman" w:cs="Times New Roman"/>
          <w:bCs/>
          <w:color w:val="000000"/>
          <w:sz w:val="24"/>
          <w:szCs w:val="24"/>
          <w:lang w:val="es-ES"/>
        </w:rPr>
        <w:t xml:space="preserve"> y métodos de investigación-acción participativa.</w:t>
      </w:r>
    </w:p>
    <w:p w14:paraId="1435DB63" w14:textId="77777777" w:rsidR="00DD28CF" w:rsidRPr="00A920BF" w:rsidRDefault="00DD28CF" w:rsidP="00A8590E">
      <w:pPr>
        <w:pBdr>
          <w:top w:val="nil"/>
          <w:left w:val="nil"/>
          <w:bottom w:val="nil"/>
          <w:right w:val="nil"/>
          <w:between w:val="nil"/>
        </w:pBdr>
        <w:spacing w:after="0" w:line="360" w:lineRule="auto"/>
        <w:ind w:firstLine="720"/>
        <w:jc w:val="both"/>
        <w:rPr>
          <w:rFonts w:ascii="Times New Roman" w:eastAsia="Arial" w:hAnsi="Times New Roman" w:cs="Times New Roman"/>
          <w:b/>
          <w:color w:val="000000"/>
          <w:sz w:val="24"/>
          <w:szCs w:val="24"/>
        </w:rPr>
      </w:pPr>
    </w:p>
    <w:p w14:paraId="1B951C70" w14:textId="66BB6E6A" w:rsidR="00050953" w:rsidRPr="00172290" w:rsidRDefault="00172290" w:rsidP="00A8590E">
      <w:pPr>
        <w:pBdr>
          <w:top w:val="nil"/>
          <w:left w:val="nil"/>
          <w:bottom w:val="nil"/>
          <w:right w:val="nil"/>
          <w:between w:val="nil"/>
        </w:pBdr>
        <w:spacing w:after="0" w:line="360" w:lineRule="auto"/>
        <w:jc w:val="center"/>
        <w:rPr>
          <w:rFonts w:ascii="Times New Roman" w:eastAsia="Arial" w:hAnsi="Times New Roman" w:cs="Times New Roman"/>
          <w:b/>
          <w:color w:val="000000"/>
          <w:sz w:val="32"/>
          <w:szCs w:val="32"/>
        </w:rPr>
      </w:pPr>
      <w:r w:rsidRPr="00172290">
        <w:rPr>
          <w:rFonts w:ascii="Times New Roman" w:eastAsia="Arial" w:hAnsi="Times New Roman" w:cs="Times New Roman"/>
          <w:b/>
          <w:color w:val="000000"/>
          <w:sz w:val="32"/>
          <w:szCs w:val="32"/>
        </w:rPr>
        <w:t>Materiales y métodos</w:t>
      </w:r>
    </w:p>
    <w:p w14:paraId="2BC9E360" w14:textId="2CA41350" w:rsidR="004D2A64" w:rsidRDefault="00215938" w:rsidP="00A8590E">
      <w:pPr>
        <w:spacing w:after="0" w:line="360" w:lineRule="auto"/>
        <w:jc w:val="both"/>
        <w:rPr>
          <w:rFonts w:ascii="Times New Roman" w:eastAsia="Arial" w:hAnsi="Times New Roman" w:cs="Times New Roman"/>
          <w:sz w:val="24"/>
          <w:szCs w:val="24"/>
          <w:lang w:val="es-ES"/>
        </w:rPr>
      </w:pPr>
      <w:r w:rsidRPr="00A920BF">
        <w:rPr>
          <w:rFonts w:ascii="Times New Roman" w:eastAsia="Arial" w:hAnsi="Times New Roman" w:cs="Times New Roman"/>
          <w:sz w:val="24"/>
          <w:szCs w:val="24"/>
          <w:lang w:val="es-ES"/>
        </w:rPr>
        <w:t>La investigación se condujo empleando métodos participativos de investigación</w:t>
      </w:r>
      <w:r w:rsidR="00050953" w:rsidRPr="00A920BF">
        <w:rPr>
          <w:rFonts w:ascii="Times New Roman" w:eastAsia="Arial" w:hAnsi="Times New Roman" w:cs="Times New Roman"/>
          <w:sz w:val="24"/>
          <w:szCs w:val="24"/>
          <w:lang w:val="es-ES"/>
        </w:rPr>
        <w:t>-</w:t>
      </w:r>
      <w:r w:rsidRPr="00A920BF">
        <w:rPr>
          <w:rFonts w:ascii="Times New Roman" w:eastAsia="Arial" w:hAnsi="Times New Roman" w:cs="Times New Roman"/>
          <w:sz w:val="24"/>
          <w:szCs w:val="24"/>
          <w:lang w:val="es-ES"/>
        </w:rPr>
        <w:t xml:space="preserve">acción </w:t>
      </w:r>
      <w:r w:rsidR="001B557F">
        <w:rPr>
          <w:rFonts w:ascii="Times New Roman" w:eastAsia="Arial" w:hAnsi="Times New Roman" w:cs="Times New Roman"/>
          <w:sz w:val="24"/>
          <w:szCs w:val="24"/>
          <w:lang w:val="es-ES"/>
        </w:rPr>
        <w:t>con el propósito de</w:t>
      </w:r>
      <w:r w:rsidRPr="00A920BF">
        <w:rPr>
          <w:rFonts w:ascii="Times New Roman" w:eastAsia="Arial" w:hAnsi="Times New Roman" w:cs="Times New Roman"/>
          <w:sz w:val="24"/>
          <w:szCs w:val="24"/>
          <w:lang w:val="es-ES"/>
        </w:rPr>
        <w:t xml:space="preserve"> </w:t>
      </w:r>
      <w:r w:rsidR="00A116FC" w:rsidRPr="00A920BF">
        <w:rPr>
          <w:rFonts w:ascii="Times New Roman" w:eastAsia="Arial" w:hAnsi="Times New Roman" w:cs="Times New Roman"/>
          <w:sz w:val="24"/>
          <w:szCs w:val="24"/>
          <w:lang w:val="es-ES"/>
        </w:rPr>
        <w:t>generar soluciones integrales donde ambiente</w:t>
      </w:r>
      <w:r w:rsidR="00474A1B" w:rsidRPr="00A920BF">
        <w:rPr>
          <w:rFonts w:ascii="Times New Roman" w:eastAsia="Arial" w:hAnsi="Times New Roman" w:cs="Times New Roman"/>
          <w:sz w:val="24"/>
          <w:szCs w:val="24"/>
          <w:lang w:val="es-ES"/>
        </w:rPr>
        <w:t xml:space="preserve">, personas y economía </w:t>
      </w:r>
      <w:r w:rsidR="00E3568A" w:rsidRPr="00A920BF">
        <w:rPr>
          <w:rFonts w:ascii="Times New Roman" w:eastAsia="Arial" w:hAnsi="Times New Roman" w:cs="Times New Roman"/>
          <w:sz w:val="24"/>
          <w:szCs w:val="24"/>
          <w:lang w:val="es-ES"/>
        </w:rPr>
        <w:t>estuvieran</w:t>
      </w:r>
      <w:r w:rsidR="00474A1B" w:rsidRPr="00A920BF">
        <w:rPr>
          <w:rFonts w:ascii="Times New Roman" w:eastAsia="Arial" w:hAnsi="Times New Roman" w:cs="Times New Roman"/>
          <w:sz w:val="24"/>
          <w:szCs w:val="24"/>
          <w:lang w:val="es-ES"/>
        </w:rPr>
        <w:t xml:space="preserve"> debidamente considerados</w:t>
      </w:r>
      <w:r w:rsidR="00B8023C" w:rsidRPr="00A920BF">
        <w:rPr>
          <w:rFonts w:ascii="Times New Roman" w:eastAsia="Arial" w:hAnsi="Times New Roman" w:cs="Times New Roman"/>
          <w:sz w:val="24"/>
          <w:szCs w:val="24"/>
          <w:lang w:val="es-ES"/>
        </w:rPr>
        <w:t xml:space="preserve"> </w:t>
      </w:r>
      <w:r w:rsidRPr="00A920BF">
        <w:rPr>
          <w:rFonts w:ascii="Times New Roman" w:eastAsia="Arial" w:hAnsi="Times New Roman" w:cs="Times New Roman"/>
          <w:sz w:val="24"/>
          <w:szCs w:val="24"/>
        </w:rPr>
        <w:fldChar w:fldCharType="begin"/>
      </w:r>
      <w:r w:rsidR="00854C2C">
        <w:rPr>
          <w:rFonts w:ascii="Times New Roman" w:eastAsia="Arial" w:hAnsi="Times New Roman" w:cs="Times New Roman"/>
          <w:sz w:val="24"/>
          <w:szCs w:val="24"/>
        </w:rPr>
        <w:instrText xml:space="preserve"> ADDIN ZOTERO_ITEM CSL_CITATION {"citationID":"4Vyw7Kmq","properties":{"formattedCitation":"(Villasante, 2014)","plainCitation":"(Villasante, 2014)","noteIndex":0},"citationItems":[{"id":338,"uris":["http://zotero.org/users/local/wfBHVfi0/items/K3HEJN7J","http://zotero.org/users/3888745/items/K3HEJN7J"],"itemData":{"id":338,"type":"motion_picture","abstract":"Primer Paso sobre Investigación Acción Participativa: Definición de Objetivos Explícitos e Implícitos.","dimensions":"12:56","source":"YouTube","title":"Diálogos Agroecológicos-Tomás Villasante-Parte 1 de la IAP","URL":"https://www.youtube.com/watch?v=lI04WSBLm9w","director":[{"family":"Villasante","given":"Tomás"}],"accessed":{"date-parts":[["2024",10,8]]},"issued":{"date-parts":[["2014",2,17]]}}}],"schema":"https://github.com/citation-style-language/schema/raw/master/csl-citation.json"} </w:instrText>
      </w:r>
      <w:r w:rsidRPr="00A920BF">
        <w:rPr>
          <w:rFonts w:ascii="Times New Roman" w:eastAsia="Arial" w:hAnsi="Times New Roman" w:cs="Times New Roman"/>
          <w:sz w:val="24"/>
          <w:szCs w:val="24"/>
        </w:rPr>
        <w:fldChar w:fldCharType="separate"/>
      </w:r>
      <w:r w:rsidR="00A100E2" w:rsidRPr="00A920BF">
        <w:rPr>
          <w:rFonts w:ascii="Times New Roman" w:hAnsi="Times New Roman" w:cs="Times New Roman"/>
          <w:sz w:val="24"/>
          <w:szCs w:val="24"/>
          <w:lang w:val="es-ES"/>
        </w:rPr>
        <w:t>(Villasante, 2014)</w:t>
      </w:r>
      <w:r w:rsidRPr="00A920BF">
        <w:rPr>
          <w:rFonts w:ascii="Times New Roman" w:eastAsia="Arial" w:hAnsi="Times New Roman" w:cs="Times New Roman"/>
          <w:sz w:val="24"/>
          <w:szCs w:val="24"/>
        </w:rPr>
        <w:fldChar w:fldCharType="end"/>
      </w:r>
      <w:r w:rsidR="008B71FD" w:rsidRPr="00A920BF">
        <w:rPr>
          <w:rFonts w:ascii="Times New Roman" w:eastAsia="Arial" w:hAnsi="Times New Roman" w:cs="Times New Roman"/>
          <w:sz w:val="24"/>
          <w:szCs w:val="24"/>
          <w:lang w:val="es-ES"/>
        </w:rPr>
        <w:t>, a fin de que</w:t>
      </w:r>
      <w:r w:rsidR="00FB7F5B" w:rsidRPr="00A920BF">
        <w:rPr>
          <w:rFonts w:ascii="Times New Roman" w:eastAsia="Arial" w:hAnsi="Times New Roman" w:cs="Times New Roman"/>
          <w:sz w:val="24"/>
          <w:szCs w:val="24"/>
          <w:lang w:val="es-ES"/>
        </w:rPr>
        <w:t xml:space="preserve"> fueran apropiadas al contexto y perspectiva de las personas</w:t>
      </w:r>
      <w:r w:rsidR="001B557F">
        <w:rPr>
          <w:rFonts w:ascii="Times New Roman" w:eastAsia="Arial" w:hAnsi="Times New Roman" w:cs="Times New Roman"/>
          <w:sz w:val="24"/>
          <w:szCs w:val="24"/>
          <w:lang w:val="es-ES"/>
        </w:rPr>
        <w:t>,</w:t>
      </w:r>
      <w:r w:rsidR="00FB7F5B" w:rsidRPr="00A920BF">
        <w:rPr>
          <w:rFonts w:ascii="Times New Roman" w:eastAsia="Arial" w:hAnsi="Times New Roman" w:cs="Times New Roman"/>
          <w:sz w:val="24"/>
          <w:szCs w:val="24"/>
          <w:lang w:val="es-ES"/>
        </w:rPr>
        <w:t xml:space="preserve"> pero también apropiables de acuerdo a las condiciones</w:t>
      </w:r>
      <w:r w:rsidR="004D2A64" w:rsidRPr="00A920BF">
        <w:rPr>
          <w:rFonts w:ascii="Times New Roman" w:eastAsia="Arial" w:hAnsi="Times New Roman" w:cs="Times New Roman"/>
          <w:sz w:val="24"/>
          <w:szCs w:val="24"/>
          <w:lang w:val="es-ES"/>
        </w:rPr>
        <w:t xml:space="preserve">, intereses y visión de los grupos sociales </w:t>
      </w:r>
      <w:r w:rsidR="004F5116">
        <w:rPr>
          <w:rFonts w:ascii="Times New Roman" w:eastAsia="Arial" w:hAnsi="Times New Roman" w:cs="Times New Roman"/>
          <w:sz w:val="24"/>
          <w:szCs w:val="24"/>
          <w:lang w:val="es-ES"/>
        </w:rPr>
        <w:t>meta</w:t>
      </w:r>
      <w:r w:rsidR="004D2A64" w:rsidRPr="00A920BF">
        <w:rPr>
          <w:rFonts w:ascii="Times New Roman" w:eastAsia="Arial" w:hAnsi="Times New Roman" w:cs="Times New Roman"/>
          <w:sz w:val="24"/>
          <w:szCs w:val="24"/>
          <w:lang w:val="es-ES"/>
        </w:rPr>
        <w:t xml:space="preserve">. </w:t>
      </w:r>
      <w:r w:rsidR="00306195" w:rsidRPr="00A920BF">
        <w:rPr>
          <w:rFonts w:ascii="Times New Roman" w:eastAsia="Arial" w:hAnsi="Times New Roman" w:cs="Times New Roman"/>
          <w:sz w:val="24"/>
          <w:szCs w:val="24"/>
          <w:lang w:val="es-ES"/>
        </w:rPr>
        <w:t xml:space="preserve">Se construyó mediante la técnica de relato de experiencias, </w:t>
      </w:r>
      <w:r w:rsidR="001B557F">
        <w:rPr>
          <w:rFonts w:ascii="Times New Roman" w:eastAsia="Arial" w:hAnsi="Times New Roman" w:cs="Times New Roman"/>
          <w:sz w:val="24"/>
          <w:szCs w:val="24"/>
          <w:lang w:val="es-ES"/>
        </w:rPr>
        <w:t>que permite la</w:t>
      </w:r>
      <w:r w:rsidR="00306195" w:rsidRPr="00A920BF">
        <w:rPr>
          <w:rFonts w:ascii="Times New Roman" w:eastAsia="Arial" w:hAnsi="Times New Roman" w:cs="Times New Roman"/>
          <w:sz w:val="24"/>
          <w:szCs w:val="24"/>
          <w:lang w:val="es-ES"/>
        </w:rPr>
        <w:t xml:space="preserve"> reconstrucción </w:t>
      </w:r>
      <w:r w:rsidR="001B557F">
        <w:rPr>
          <w:rFonts w:ascii="Times New Roman" w:eastAsia="Arial" w:hAnsi="Times New Roman" w:cs="Times New Roman"/>
          <w:sz w:val="24"/>
          <w:szCs w:val="24"/>
          <w:lang w:val="es-ES"/>
        </w:rPr>
        <w:t>de una realidad determinada mediante un diálogo reflexivo etnográfico</w:t>
      </w:r>
      <w:r w:rsidR="00825514">
        <w:rPr>
          <w:rFonts w:ascii="Times New Roman" w:eastAsia="Arial" w:hAnsi="Times New Roman" w:cs="Times New Roman"/>
          <w:sz w:val="24"/>
          <w:szCs w:val="24"/>
          <w:lang w:val="es-ES"/>
        </w:rPr>
        <w:t>,</w:t>
      </w:r>
      <w:r w:rsidR="001B557F">
        <w:rPr>
          <w:rFonts w:ascii="Times New Roman" w:eastAsia="Arial" w:hAnsi="Times New Roman" w:cs="Times New Roman"/>
          <w:sz w:val="24"/>
          <w:szCs w:val="24"/>
          <w:lang w:val="es-ES"/>
        </w:rPr>
        <w:t xml:space="preserve"> </w:t>
      </w:r>
      <w:r w:rsidR="00825514">
        <w:rPr>
          <w:rFonts w:ascii="Times New Roman" w:eastAsia="Arial" w:hAnsi="Times New Roman" w:cs="Times New Roman"/>
          <w:sz w:val="24"/>
          <w:szCs w:val="24"/>
          <w:lang w:val="es-ES"/>
        </w:rPr>
        <w:t xml:space="preserve">donde se recuperan </w:t>
      </w:r>
      <w:r w:rsidR="001B557F">
        <w:rPr>
          <w:rFonts w:ascii="Times New Roman" w:eastAsia="Arial" w:hAnsi="Times New Roman" w:cs="Times New Roman"/>
          <w:sz w:val="24"/>
          <w:szCs w:val="24"/>
          <w:lang w:val="es-ES"/>
        </w:rPr>
        <w:t xml:space="preserve">relatos anecdóticos y vivencias compartidas por las personas </w:t>
      </w:r>
      <w:r w:rsidR="00306195" w:rsidRPr="00A920BF">
        <w:rPr>
          <w:rFonts w:ascii="Times New Roman" w:eastAsia="Arial" w:hAnsi="Times New Roman" w:cs="Times New Roman"/>
          <w:sz w:val="24"/>
          <w:szCs w:val="24"/>
          <w:lang w:val="es-ES"/>
        </w:rPr>
        <w:t>involucradas en un fenómeno o situación determinada</w:t>
      </w:r>
      <w:r w:rsidR="00685FF5" w:rsidRPr="00A920BF">
        <w:rPr>
          <w:rFonts w:ascii="Times New Roman" w:eastAsia="Arial" w:hAnsi="Times New Roman" w:cs="Times New Roman"/>
          <w:sz w:val="24"/>
          <w:szCs w:val="24"/>
          <w:lang w:val="es-ES"/>
        </w:rPr>
        <w:t xml:space="preserve"> </w:t>
      </w:r>
      <w:r w:rsidR="00685FF5" w:rsidRPr="00A920BF">
        <w:rPr>
          <w:rFonts w:ascii="Times New Roman" w:eastAsia="Arial" w:hAnsi="Times New Roman" w:cs="Times New Roman"/>
          <w:sz w:val="24"/>
          <w:szCs w:val="24"/>
          <w:lang w:val="es-ES"/>
        </w:rPr>
        <w:fldChar w:fldCharType="begin"/>
      </w:r>
      <w:r w:rsidR="00854C2C">
        <w:rPr>
          <w:rFonts w:ascii="Times New Roman" w:eastAsia="Arial" w:hAnsi="Times New Roman" w:cs="Times New Roman"/>
          <w:sz w:val="24"/>
          <w:szCs w:val="24"/>
          <w:lang w:val="es-ES"/>
        </w:rPr>
        <w:instrText xml:space="preserve"> ADDIN ZOTERO_ITEM CSL_CITATION {"citationID":"VqVPOG38","properties":{"formattedCitation":"(Fontalvo Buelvas et\\uc0\\u160{}al., 2024)","plainCitation":"(Fontalvo Buelvas et al., 2024)","noteIndex":0},"citationItems":[{"id":246,"uris":["http://zotero.org/users/local/wfBHVfi0/items/JU7LERCT","http://zotero.org/users/3888745/items/JU7LERCT"],"itemData":{"id":246,"type":"book","abstract":"Los huertos en instituciones de educación superior (IES) son mucho más que un grupo de personas manejando plantas con algún tipo de uso. Sembrar en la hostilidad de las ciudades es una labor que nos vuelve a conectar con nuestras raíces, con el campo y con la humilde labor campesina. Ahora bien, cultivar en la universidad y proponer el huerto como recurso didáctico, eso sí es un verdadero acto revolucionario. Este tipo de prácticas representa una forma sutil de protestar contra el sistema educativo y proponer formas alternativas de enseñanza y aprendizaje. En este contexto, los huertos permiten el abordaje de temas básicos e inherentes a cualquier licenciatura, pero también de tópicos transversales como salud, alimentación y sustentabilidad. En este libro se recopilan 20 experiencias de huertos pertenecientes a instituciones mexicanas de educación superior. Dichas iniciativas han sido organizadas de acuerdo con su trayectoria histórica y al nivel de consolidación que han alcanzado. Cada una muestra maneras únicas en que los huertos pueden utilizarse como herramienta pedagógica para atender las funciones sustantivas de docencia, investigación y extensión. Sin embargo, lo más destacable en su conjunto es la riqueza de los discursos que emanan para conectarnos con la tierra y hacernos soñar con un mundo mejor.","edition":"1","ISBN":"978-607-9104-28-3","language":"es","note":"DOI: 10.52501/cc.191","publisher":"Ediciones Comunicación Científica","source":"DOI.org (Crossref)","title":"Huertos en instituciones de educación superior. Relatos y experiencias desde México","URL":"https://comunicacion-cientifica.com/libros/huertos-en-instituciones-de-educacion-superior-relatos-y-experiencias-desde-mexico/","editor":[{"family":"Fontalvo Buelvas","given":"Juan Camilo"},{"family":"De La Cruz Elizondo","given":"Yadeneyro"},{"family":"Castro Martínez","given":"Oswaldo Rahmses"}],"author":[{"family":"Fontalvo Buelvas","given":"Juan Camilo"},{"family":"De La Cruz Elizondo","given":"Yadeneyro"},{"family":"Castro Martínez","given":"Oswaldo Rahmses"},{"family":"Ferguson","given":"Bruce Gordon"},{"family":"Morales","given":"Helda Eleonora De Guadalupe"},{"family":"Caballero Roque","given":"Adriana"},{"family":"Bohnel Nava","given":"Astrid Laura"},{"family":"Contreras Cortés","given":"Leonardo Ernesto Ulises"},{"family":"Ori Orlansino","given":"Miranda"},{"family":"Gutiérrez Navarro","given":"Alonso"},{"family":"Rivero Romero","given":"Alexis Daniela"},{"family":"Moreno Calles","given":"Ana Isabel"},{"family":"Ibargüen Ramón","given":"Gloria Del Rocío"},{"family":"Ortega Meza","given":"Daniela"},{"family":"García","given":"Saúl Alejandro"},{"family":"Arroyo Cossío","given":"Arturo Julián"},{"family":"Valenzuela Herrera","given":"Gilberto"},{"family":"Arciniega Galaviz","given":"Marco Arturo"},{"family":"Flores Peredo","given":"Rafael"},{"family":"Rivera Marín","given":"Linda Esmeralda"},{"family":"Hernández Villarreal","given":"Adrián Elías"},{"family":"De Las Salas Carrillo","given":"Karen Patricia"},{"family":"Peña Cheng","given":"Lourdes Magdalena"},{"family":"Hernández Huerta","given":"Jared"},{"family":"Hernández Rodríguez","given":"Ofelia Adriana"},{"family":"Gutiérrez García","given":"Georgina"},{"family":"Ruiz Gadea","given":"Adriana"},{"family":"Sántiz García","given":"José Ignacio"},{"family":"Rubio Delgado","given":"Laura"},{"family":"Junghans","given":"Christiane Renate"},{"family":"Hernández Corzo","given":"Claudia"},{"family":"Reyes Solares","given":"Jerónimo"},{"family":"Pérez Hernández","given":"Amparo Guadalupe"},{"family":"Limón Aguirre","given":"Cecilia Guadalupe"},{"family":"Valdivia Romero","given":"Nadia Jocelyn"},{"family":"Ruiz González","given":"Rosey Obet"},{"family":"Victorino Ramírez","given":"Liberio"},{"family":"Pérez Quezada","given":"Pablo Hiram"},{"family":"Trejo Álvarez","given":"Ana Isabel"},{"family":"Mondragón Padilla","given":"Adriana"},{"family":"Ruiz Morales","given":"Mariana"},{"family":"Mehner Karam","given":"Patricia"},{"family":"Mora Van Cauwelaert","given":"Emilio"},{"family":"Moreno Mijares","given":"Julia"},{"family":"Lara García","given":"Tania"},{"family":"Hernández Hernández","given":"Blanca Estela"},{"family":"Benítez Keinrad","given":"Mariana"},{"family":"Alonso Fernández","given":"Cristina"},{"family":"Martínez Villalba","given":"Ana Yésica"},{"family":"Camou Guerrero","given":"Andrés"},{"family":"Gutiérrez Molina","given":"Cristhian"},{"family":"Melo Pérez","given":"Georgina"},{"family":"Mendoza Cruz","given":"Yesenia"},{"family":"Sánchez Trejo","given":"Edith Carmina"},{"family":"Herrera Peralta","given":"Delfino Israel"},{"family":"Castañeda Huerta","given":"Elizabeth"},{"family":"Avendaño Ruiz","given":"Belem Dolores"},{"family":"Chávez Quiroz","given":"Raúl"},{"family":"Cañedo Villarreal","given":"Roberto"},{"family":"Valdez Martínez","given":"David"},{"family":"Ávila Díaz","given":"Jeován Alberto"},{"family":"Hernández Villarreal","given":"Roberto Iván"},{"family":"García Carmona","given":"José Benito"},{"family":"Torres Romero","given":"Adriana Isela"},{"family":"Escobar Cisneros","given":"Adla Evelyn"},{"family":"Pérez Garcés","given":"Ranulfo"},{"family":"Yurugi López","given":"Yun Federico"}],"accessed":{"date-parts":[["2025",5,2]]},"issued":{"date-parts":[["2024",2]]}}}],"schema":"https://github.com/citation-style-language/schema/raw/master/csl-citation.json"} </w:instrText>
      </w:r>
      <w:r w:rsidR="00685FF5" w:rsidRPr="00A920BF">
        <w:rPr>
          <w:rFonts w:ascii="Times New Roman" w:eastAsia="Arial" w:hAnsi="Times New Roman" w:cs="Times New Roman"/>
          <w:sz w:val="24"/>
          <w:szCs w:val="24"/>
          <w:lang w:val="es-ES"/>
        </w:rPr>
        <w:fldChar w:fldCharType="separate"/>
      </w:r>
      <w:r w:rsidR="00A100E2" w:rsidRPr="00A920BF">
        <w:rPr>
          <w:rFonts w:ascii="Times New Roman" w:hAnsi="Times New Roman" w:cs="Times New Roman"/>
          <w:sz w:val="24"/>
          <w:szCs w:val="24"/>
          <w:lang w:val="es-MX"/>
        </w:rPr>
        <w:t>(Fontalvo</w:t>
      </w:r>
      <w:r w:rsidR="001A4FE2">
        <w:rPr>
          <w:rFonts w:ascii="Times New Roman" w:hAnsi="Times New Roman" w:cs="Times New Roman"/>
          <w:sz w:val="24"/>
          <w:szCs w:val="24"/>
          <w:lang w:val="es-MX"/>
        </w:rPr>
        <w:t>-</w:t>
      </w:r>
      <w:r w:rsidR="00A100E2" w:rsidRPr="00A920BF">
        <w:rPr>
          <w:rFonts w:ascii="Times New Roman" w:hAnsi="Times New Roman" w:cs="Times New Roman"/>
          <w:sz w:val="24"/>
          <w:szCs w:val="24"/>
          <w:lang w:val="es-MX"/>
        </w:rPr>
        <w:t>Buelvas et al., 2024)</w:t>
      </w:r>
      <w:r w:rsidR="00685FF5" w:rsidRPr="00A920BF">
        <w:rPr>
          <w:rFonts w:ascii="Times New Roman" w:eastAsia="Arial" w:hAnsi="Times New Roman" w:cs="Times New Roman"/>
          <w:sz w:val="24"/>
          <w:szCs w:val="24"/>
          <w:lang w:val="es-ES"/>
        </w:rPr>
        <w:fldChar w:fldCharType="end"/>
      </w:r>
      <w:r w:rsidR="00685FF5" w:rsidRPr="00A920BF">
        <w:rPr>
          <w:rFonts w:ascii="Times New Roman" w:eastAsia="Arial" w:hAnsi="Times New Roman" w:cs="Times New Roman"/>
          <w:sz w:val="24"/>
          <w:szCs w:val="24"/>
          <w:lang w:val="es-ES"/>
        </w:rPr>
        <w:t>.</w:t>
      </w:r>
      <w:r w:rsidR="00306195" w:rsidRPr="00A920BF">
        <w:rPr>
          <w:rFonts w:ascii="Times New Roman" w:eastAsia="Arial" w:hAnsi="Times New Roman" w:cs="Times New Roman"/>
          <w:sz w:val="24"/>
          <w:szCs w:val="24"/>
          <w:lang w:val="es-ES"/>
        </w:rPr>
        <w:t xml:space="preserve"> </w:t>
      </w:r>
      <w:r w:rsidR="004D2A64" w:rsidRPr="00A920BF">
        <w:rPr>
          <w:rFonts w:ascii="Times New Roman" w:eastAsia="Arial" w:hAnsi="Times New Roman" w:cs="Times New Roman"/>
          <w:sz w:val="24"/>
          <w:szCs w:val="24"/>
          <w:lang w:val="es-ES"/>
        </w:rPr>
        <w:t>El proceso se configuró</w:t>
      </w:r>
      <w:r w:rsidR="00A36A55" w:rsidRPr="00A920BF">
        <w:rPr>
          <w:rFonts w:ascii="Times New Roman" w:eastAsia="Arial" w:hAnsi="Times New Roman" w:cs="Times New Roman"/>
          <w:sz w:val="24"/>
          <w:szCs w:val="24"/>
          <w:lang w:val="es-ES"/>
        </w:rPr>
        <w:t xml:space="preserve"> siguiendo un modelo sistémico</w:t>
      </w:r>
      <w:r w:rsidR="004D2A64" w:rsidRPr="00A920BF">
        <w:rPr>
          <w:rFonts w:ascii="Times New Roman" w:eastAsia="Arial" w:hAnsi="Times New Roman" w:cs="Times New Roman"/>
          <w:sz w:val="24"/>
          <w:szCs w:val="24"/>
          <w:lang w:val="es-ES"/>
        </w:rPr>
        <w:t xml:space="preserve"> en las siguientes etapas:</w:t>
      </w:r>
    </w:p>
    <w:p w14:paraId="708F45D6" w14:textId="77777777" w:rsidR="00F820A6" w:rsidRPr="00A920BF" w:rsidRDefault="00F820A6" w:rsidP="00A8590E">
      <w:pPr>
        <w:spacing w:after="0" w:line="360" w:lineRule="auto"/>
        <w:jc w:val="both"/>
        <w:rPr>
          <w:rFonts w:ascii="Times New Roman" w:eastAsia="Arial" w:hAnsi="Times New Roman" w:cs="Times New Roman"/>
          <w:sz w:val="24"/>
          <w:szCs w:val="24"/>
          <w:lang w:val="es-ES"/>
        </w:rPr>
      </w:pPr>
    </w:p>
    <w:p w14:paraId="2653FE95" w14:textId="1F59DAB8" w:rsidR="00A36A55" w:rsidRPr="00172290" w:rsidRDefault="008A3048" w:rsidP="00A8590E">
      <w:pPr>
        <w:spacing w:after="0" w:line="360" w:lineRule="auto"/>
        <w:jc w:val="center"/>
        <w:rPr>
          <w:rFonts w:ascii="Times New Roman" w:eastAsia="Arial" w:hAnsi="Times New Roman" w:cs="Times New Roman"/>
          <w:b/>
          <w:bCs/>
          <w:sz w:val="28"/>
          <w:szCs w:val="28"/>
        </w:rPr>
      </w:pPr>
      <w:r w:rsidRPr="00172290">
        <w:rPr>
          <w:rFonts w:ascii="Times New Roman" w:eastAsia="Arial" w:hAnsi="Times New Roman" w:cs="Times New Roman"/>
          <w:b/>
          <w:bCs/>
          <w:sz w:val="28"/>
          <w:szCs w:val="28"/>
        </w:rPr>
        <w:t>Análisis de c</w:t>
      </w:r>
      <w:r w:rsidR="00A36A55" w:rsidRPr="00172290">
        <w:rPr>
          <w:rFonts w:ascii="Times New Roman" w:eastAsia="Arial" w:hAnsi="Times New Roman" w:cs="Times New Roman"/>
          <w:b/>
          <w:bCs/>
          <w:sz w:val="28"/>
          <w:szCs w:val="28"/>
        </w:rPr>
        <w:t>ontexto</w:t>
      </w:r>
    </w:p>
    <w:p w14:paraId="13287922" w14:textId="38929EB8" w:rsidR="00A8590E" w:rsidRDefault="00F73498" w:rsidP="00A8590E">
      <w:pPr>
        <w:spacing w:after="0" w:line="360" w:lineRule="auto"/>
        <w:jc w:val="both"/>
        <w:rPr>
          <w:rFonts w:ascii="Times New Roman" w:eastAsia="Arial" w:hAnsi="Times New Roman" w:cs="Times New Roman"/>
          <w:sz w:val="24"/>
          <w:szCs w:val="24"/>
          <w:lang w:val="es-ES"/>
        </w:rPr>
      </w:pPr>
      <w:r w:rsidRPr="00A920BF">
        <w:rPr>
          <w:rFonts w:ascii="Times New Roman" w:eastAsia="Arial" w:hAnsi="Times New Roman" w:cs="Times New Roman"/>
          <w:sz w:val="24"/>
          <w:szCs w:val="24"/>
          <w:lang w:val="es-ES"/>
        </w:rPr>
        <w:t>Desde finales del año 2023</w:t>
      </w:r>
      <w:r w:rsidR="00825514">
        <w:rPr>
          <w:rFonts w:ascii="Times New Roman" w:eastAsia="Arial" w:hAnsi="Times New Roman" w:cs="Times New Roman"/>
          <w:sz w:val="24"/>
          <w:szCs w:val="24"/>
          <w:lang w:val="es-ES"/>
        </w:rPr>
        <w:t>,</w:t>
      </w:r>
      <w:r w:rsidRPr="00A920BF">
        <w:rPr>
          <w:rFonts w:ascii="Times New Roman" w:eastAsia="Arial" w:hAnsi="Times New Roman" w:cs="Times New Roman"/>
          <w:sz w:val="24"/>
          <w:szCs w:val="24"/>
          <w:lang w:val="es-ES"/>
        </w:rPr>
        <w:t xml:space="preserve"> el Cuerpo Académico Investigación y Educación para el Desarrollo Sustentable (UV-362) de la Facultad de Biología, de la Universidad Veracruzana</w:t>
      </w:r>
      <w:r w:rsidR="00825514">
        <w:rPr>
          <w:rFonts w:ascii="Times New Roman" w:eastAsia="Arial" w:hAnsi="Times New Roman" w:cs="Times New Roman"/>
          <w:sz w:val="24"/>
          <w:szCs w:val="24"/>
          <w:lang w:val="es-ES"/>
        </w:rPr>
        <w:t>,</w:t>
      </w:r>
      <w:r w:rsidRPr="00A920BF">
        <w:rPr>
          <w:rFonts w:ascii="Times New Roman" w:eastAsia="Arial" w:hAnsi="Times New Roman" w:cs="Times New Roman"/>
          <w:sz w:val="24"/>
          <w:szCs w:val="24"/>
          <w:lang w:val="es-ES"/>
        </w:rPr>
        <w:t xml:space="preserve"> desarroll</w:t>
      </w:r>
      <w:r w:rsidR="00E55EEF">
        <w:rPr>
          <w:rFonts w:ascii="Times New Roman" w:eastAsia="Arial" w:hAnsi="Times New Roman" w:cs="Times New Roman"/>
          <w:sz w:val="24"/>
          <w:szCs w:val="24"/>
          <w:lang w:val="es-ES"/>
        </w:rPr>
        <w:t>ó</w:t>
      </w:r>
      <w:r w:rsidRPr="00A920BF">
        <w:rPr>
          <w:rFonts w:ascii="Times New Roman" w:eastAsia="Arial" w:hAnsi="Times New Roman" w:cs="Times New Roman"/>
          <w:sz w:val="24"/>
          <w:szCs w:val="24"/>
          <w:lang w:val="es-ES"/>
        </w:rPr>
        <w:t xml:space="preserve"> con financiamiento del COVEICYDET, el proyecto “Fortalecimiento de capacidades ante condiciones de vulnerabilidad socioambiental y cambio climático en Agua de Los Pescados y El Conejo, Perote, Ver</w:t>
      </w:r>
      <w:r w:rsidR="00825514">
        <w:rPr>
          <w:rFonts w:ascii="Times New Roman" w:eastAsia="Arial" w:hAnsi="Times New Roman" w:cs="Times New Roman"/>
          <w:sz w:val="24"/>
          <w:szCs w:val="24"/>
          <w:lang w:val="es-ES"/>
        </w:rPr>
        <w:t>acruz</w:t>
      </w:r>
      <w:r w:rsidRPr="00A920BF">
        <w:rPr>
          <w:rFonts w:ascii="Times New Roman" w:eastAsia="Arial" w:hAnsi="Times New Roman" w:cs="Times New Roman"/>
          <w:sz w:val="24"/>
          <w:szCs w:val="24"/>
          <w:lang w:val="es-ES"/>
        </w:rPr>
        <w:t>” Clave</w:t>
      </w:r>
      <w:r w:rsidR="00825514">
        <w:rPr>
          <w:rFonts w:ascii="Times New Roman" w:eastAsia="Arial" w:hAnsi="Times New Roman" w:cs="Times New Roman"/>
          <w:sz w:val="24"/>
          <w:szCs w:val="24"/>
          <w:lang w:val="es-ES"/>
        </w:rPr>
        <w:t>:</w:t>
      </w:r>
      <w:r w:rsidRPr="00A920BF">
        <w:rPr>
          <w:rFonts w:ascii="Times New Roman" w:eastAsia="Arial" w:hAnsi="Times New Roman" w:cs="Times New Roman"/>
          <w:sz w:val="24"/>
          <w:szCs w:val="24"/>
          <w:lang w:val="es-ES"/>
        </w:rPr>
        <w:t>1111 1739/2023, que integr</w:t>
      </w:r>
      <w:r w:rsidR="00E55EEF">
        <w:rPr>
          <w:rFonts w:ascii="Times New Roman" w:eastAsia="Arial" w:hAnsi="Times New Roman" w:cs="Times New Roman"/>
          <w:sz w:val="24"/>
          <w:szCs w:val="24"/>
          <w:lang w:val="es-ES"/>
        </w:rPr>
        <w:t>ó</w:t>
      </w:r>
      <w:r w:rsidRPr="00A920BF">
        <w:rPr>
          <w:rFonts w:ascii="Times New Roman" w:eastAsia="Arial" w:hAnsi="Times New Roman" w:cs="Times New Roman"/>
          <w:sz w:val="24"/>
          <w:szCs w:val="24"/>
          <w:lang w:val="es-ES"/>
        </w:rPr>
        <w:t xml:space="preserve"> la actividad reportada en este artículo. Asimismo, este grupo de académicos ha </w:t>
      </w:r>
      <w:r w:rsidR="00913A22">
        <w:rPr>
          <w:rFonts w:ascii="Times New Roman" w:eastAsia="Arial" w:hAnsi="Times New Roman" w:cs="Times New Roman"/>
          <w:sz w:val="24"/>
          <w:szCs w:val="24"/>
          <w:lang w:val="es-ES"/>
        </w:rPr>
        <w:t>ejecutado</w:t>
      </w:r>
      <w:r w:rsidRPr="00A920BF">
        <w:rPr>
          <w:rFonts w:ascii="Times New Roman" w:eastAsia="Arial" w:hAnsi="Times New Roman" w:cs="Times New Roman"/>
          <w:sz w:val="24"/>
          <w:szCs w:val="24"/>
          <w:lang w:val="es-ES"/>
        </w:rPr>
        <w:t xml:space="preserve"> otros proyectos desde hace más de una década, por lo que cuentan con </w:t>
      </w:r>
      <w:r w:rsidR="00913A22">
        <w:rPr>
          <w:rFonts w:ascii="Times New Roman" w:eastAsia="Arial" w:hAnsi="Times New Roman" w:cs="Times New Roman"/>
          <w:sz w:val="24"/>
          <w:szCs w:val="24"/>
          <w:lang w:val="es-ES"/>
        </w:rPr>
        <w:t>colaboración formal</w:t>
      </w:r>
      <w:r w:rsidRPr="00A920BF">
        <w:rPr>
          <w:rFonts w:ascii="Times New Roman" w:eastAsia="Arial" w:hAnsi="Times New Roman" w:cs="Times New Roman"/>
          <w:sz w:val="24"/>
          <w:szCs w:val="24"/>
          <w:lang w:val="es-ES"/>
        </w:rPr>
        <w:t xml:space="preserve"> por el trabajo de desarrollo comunitario en la zona. </w:t>
      </w:r>
    </w:p>
    <w:p w14:paraId="4E8D5EB7" w14:textId="650A5F11" w:rsidR="00A36A55" w:rsidRDefault="00A36A55" w:rsidP="00A8590E">
      <w:pPr>
        <w:spacing w:after="0" w:line="360" w:lineRule="auto"/>
        <w:ind w:firstLine="720"/>
        <w:jc w:val="both"/>
        <w:rPr>
          <w:rFonts w:ascii="Times New Roman" w:eastAsia="Arial" w:hAnsi="Times New Roman" w:cs="Times New Roman"/>
          <w:sz w:val="24"/>
          <w:szCs w:val="24"/>
          <w:lang w:val="es-ES"/>
        </w:rPr>
      </w:pPr>
      <w:r w:rsidRPr="00A920BF">
        <w:rPr>
          <w:rFonts w:ascii="Times New Roman" w:eastAsia="Arial" w:hAnsi="Times New Roman" w:cs="Times New Roman"/>
          <w:sz w:val="24"/>
          <w:szCs w:val="24"/>
          <w:lang w:val="es-ES"/>
        </w:rPr>
        <w:lastRenderedPageBreak/>
        <w:t xml:space="preserve">Los Pescados y El Conejo, Perote, son dos comunidades rurales del estado de Veracruz, México, que se encuentran parcial o totalmente dentro del Parque Nacional del Cofre de Perote, respectivamente, a una altitud de 3,000 msnm, como se muestra en la figura 1.  </w:t>
      </w:r>
      <w:r w:rsidR="00913A22">
        <w:rPr>
          <w:rFonts w:ascii="Times New Roman" w:eastAsia="Arial" w:hAnsi="Times New Roman" w:cs="Times New Roman"/>
          <w:sz w:val="24"/>
          <w:szCs w:val="24"/>
          <w:lang w:val="es-ES"/>
        </w:rPr>
        <w:t>Las comunidades cuenta</w:t>
      </w:r>
      <w:r w:rsidR="00913A22" w:rsidRPr="00A920BF">
        <w:rPr>
          <w:rFonts w:ascii="Times New Roman" w:eastAsia="Arial" w:hAnsi="Times New Roman" w:cs="Times New Roman"/>
          <w:sz w:val="24"/>
          <w:szCs w:val="24"/>
          <w:lang w:val="es-ES"/>
        </w:rPr>
        <w:t xml:space="preserve">n </w:t>
      </w:r>
      <w:r w:rsidR="00913A22">
        <w:rPr>
          <w:rFonts w:ascii="Times New Roman" w:eastAsia="Arial" w:hAnsi="Times New Roman" w:cs="Times New Roman"/>
          <w:sz w:val="24"/>
          <w:szCs w:val="24"/>
          <w:lang w:val="es-ES"/>
        </w:rPr>
        <w:t xml:space="preserve">con </w:t>
      </w:r>
      <w:r w:rsidRPr="00A920BF">
        <w:rPr>
          <w:rFonts w:ascii="Times New Roman" w:eastAsia="Arial" w:hAnsi="Times New Roman" w:cs="Times New Roman"/>
          <w:sz w:val="24"/>
          <w:szCs w:val="24"/>
          <w:lang w:val="es-ES"/>
        </w:rPr>
        <w:t>clima semifrío subhúmedo</w:t>
      </w:r>
      <w:r w:rsidR="00913A22">
        <w:rPr>
          <w:rFonts w:ascii="Times New Roman" w:eastAsia="Arial" w:hAnsi="Times New Roman" w:cs="Times New Roman"/>
          <w:sz w:val="24"/>
          <w:szCs w:val="24"/>
          <w:lang w:val="es-ES"/>
        </w:rPr>
        <w:t xml:space="preserve">; el suelo existente en la región es de </w:t>
      </w:r>
      <w:r w:rsidRPr="00A920BF">
        <w:rPr>
          <w:rFonts w:ascii="Times New Roman" w:eastAsia="Arial" w:hAnsi="Times New Roman" w:cs="Times New Roman"/>
          <w:sz w:val="24"/>
          <w:szCs w:val="24"/>
          <w:lang w:val="es-ES"/>
        </w:rPr>
        <w:t xml:space="preserve">tipo de suelo </w:t>
      </w:r>
      <w:r w:rsidR="00913A22">
        <w:rPr>
          <w:rFonts w:ascii="Times New Roman" w:eastAsia="Arial" w:hAnsi="Times New Roman" w:cs="Times New Roman"/>
          <w:sz w:val="24"/>
          <w:szCs w:val="24"/>
          <w:lang w:val="es-ES"/>
        </w:rPr>
        <w:t>A</w:t>
      </w:r>
      <w:r w:rsidRPr="00A920BF">
        <w:rPr>
          <w:rFonts w:ascii="Times New Roman" w:eastAsia="Arial" w:hAnsi="Times New Roman" w:cs="Times New Roman"/>
          <w:sz w:val="24"/>
          <w:szCs w:val="24"/>
          <w:lang w:val="es-ES"/>
        </w:rPr>
        <w:t>ndosol</w:t>
      </w:r>
      <w:r w:rsidR="00913A22">
        <w:rPr>
          <w:rFonts w:ascii="Times New Roman" w:eastAsia="Arial" w:hAnsi="Times New Roman" w:cs="Times New Roman"/>
          <w:sz w:val="24"/>
          <w:szCs w:val="24"/>
          <w:lang w:val="es-ES"/>
        </w:rPr>
        <w:t xml:space="preserve"> y la </w:t>
      </w:r>
      <w:r w:rsidRPr="00A920BF">
        <w:rPr>
          <w:rFonts w:ascii="Times New Roman" w:eastAsia="Arial" w:hAnsi="Times New Roman" w:cs="Times New Roman"/>
          <w:sz w:val="24"/>
          <w:szCs w:val="24"/>
          <w:lang w:val="es-ES"/>
        </w:rPr>
        <w:t xml:space="preserve">precipitación </w:t>
      </w:r>
      <w:r w:rsidR="00913A22">
        <w:rPr>
          <w:rFonts w:ascii="Times New Roman" w:eastAsia="Arial" w:hAnsi="Times New Roman" w:cs="Times New Roman"/>
          <w:sz w:val="24"/>
          <w:szCs w:val="24"/>
          <w:lang w:val="es-ES"/>
        </w:rPr>
        <w:t xml:space="preserve">es de </w:t>
      </w:r>
      <w:r w:rsidRPr="00A920BF">
        <w:rPr>
          <w:rFonts w:ascii="Times New Roman" w:eastAsia="Arial" w:hAnsi="Times New Roman" w:cs="Times New Roman"/>
          <w:sz w:val="24"/>
          <w:szCs w:val="24"/>
          <w:lang w:val="es-ES"/>
        </w:rPr>
        <w:t>1,100 mm</w:t>
      </w:r>
      <w:r w:rsidR="00913A22">
        <w:rPr>
          <w:rFonts w:ascii="Times New Roman" w:eastAsia="Arial" w:hAnsi="Times New Roman" w:cs="Times New Roman"/>
          <w:sz w:val="24"/>
          <w:szCs w:val="24"/>
          <w:lang w:val="es-ES"/>
        </w:rPr>
        <w:t>. L</w:t>
      </w:r>
      <w:r w:rsidRPr="00A920BF">
        <w:rPr>
          <w:rFonts w:ascii="Times New Roman" w:eastAsia="Arial" w:hAnsi="Times New Roman" w:cs="Times New Roman"/>
          <w:sz w:val="24"/>
          <w:szCs w:val="24"/>
          <w:lang w:val="es-ES"/>
        </w:rPr>
        <w:t>a población que ronda los 1,500 habitantes por localidad,</w:t>
      </w:r>
      <w:r w:rsidR="00913A22">
        <w:rPr>
          <w:rFonts w:ascii="Times New Roman" w:eastAsia="Arial" w:hAnsi="Times New Roman" w:cs="Times New Roman"/>
          <w:sz w:val="24"/>
          <w:szCs w:val="24"/>
          <w:lang w:val="es-ES"/>
        </w:rPr>
        <w:t xml:space="preserve"> presentan un</w:t>
      </w:r>
      <w:r w:rsidRPr="00A920BF">
        <w:rPr>
          <w:rFonts w:ascii="Times New Roman" w:eastAsia="Arial" w:hAnsi="Times New Roman" w:cs="Times New Roman"/>
          <w:sz w:val="24"/>
          <w:szCs w:val="24"/>
          <w:lang w:val="es-ES"/>
        </w:rPr>
        <w:t xml:space="preserve"> grado de pobreza mediano y alto</w:t>
      </w:r>
      <w:r w:rsidR="00913A22">
        <w:rPr>
          <w:rFonts w:ascii="Times New Roman" w:eastAsia="Arial" w:hAnsi="Times New Roman" w:cs="Times New Roman"/>
          <w:sz w:val="24"/>
          <w:szCs w:val="24"/>
          <w:lang w:val="es-ES"/>
        </w:rPr>
        <w:t>;</w:t>
      </w:r>
      <w:r w:rsidRPr="00A920BF">
        <w:rPr>
          <w:rFonts w:ascii="Times New Roman" w:eastAsia="Arial" w:hAnsi="Times New Roman" w:cs="Times New Roman"/>
          <w:sz w:val="24"/>
          <w:szCs w:val="24"/>
          <w:lang w:val="es-ES"/>
        </w:rPr>
        <w:t xml:space="preserve"> </w:t>
      </w:r>
      <w:r w:rsidR="00546790" w:rsidRPr="00A920BF">
        <w:rPr>
          <w:rFonts w:ascii="Times New Roman" w:eastAsia="Arial" w:hAnsi="Times New Roman" w:cs="Times New Roman"/>
          <w:sz w:val="24"/>
          <w:szCs w:val="24"/>
          <w:lang w:val="es-ES"/>
        </w:rPr>
        <w:t>su</w:t>
      </w:r>
      <w:r w:rsidRPr="00A920BF">
        <w:rPr>
          <w:rFonts w:ascii="Times New Roman" w:eastAsia="Arial" w:hAnsi="Times New Roman" w:cs="Times New Roman"/>
          <w:sz w:val="24"/>
          <w:szCs w:val="24"/>
          <w:lang w:val="es-ES"/>
        </w:rPr>
        <w:t xml:space="preserve"> principal actividad económica </w:t>
      </w:r>
      <w:r w:rsidR="00546790" w:rsidRPr="00A920BF">
        <w:rPr>
          <w:rFonts w:ascii="Times New Roman" w:eastAsia="Arial" w:hAnsi="Times New Roman" w:cs="Times New Roman"/>
          <w:sz w:val="24"/>
          <w:szCs w:val="24"/>
          <w:lang w:val="es-ES"/>
        </w:rPr>
        <w:t xml:space="preserve">es </w:t>
      </w:r>
      <w:r w:rsidRPr="00A920BF">
        <w:rPr>
          <w:rFonts w:ascii="Times New Roman" w:eastAsia="Arial" w:hAnsi="Times New Roman" w:cs="Times New Roman"/>
          <w:sz w:val="24"/>
          <w:szCs w:val="24"/>
          <w:lang w:val="es-ES"/>
        </w:rPr>
        <w:t>la producción de papa (</w:t>
      </w:r>
      <w:r w:rsidRPr="00A920BF">
        <w:rPr>
          <w:rFonts w:ascii="Times New Roman" w:eastAsia="Arial" w:hAnsi="Times New Roman" w:cs="Times New Roman"/>
          <w:i/>
          <w:iCs/>
          <w:sz w:val="24"/>
          <w:szCs w:val="24"/>
          <w:lang w:val="es-ES"/>
        </w:rPr>
        <w:t>Solanum tuberosum</w:t>
      </w:r>
      <w:r w:rsidRPr="00A920BF">
        <w:rPr>
          <w:rFonts w:ascii="Times New Roman" w:eastAsia="Arial" w:hAnsi="Times New Roman" w:cs="Times New Roman"/>
          <w:sz w:val="24"/>
          <w:szCs w:val="24"/>
          <w:lang w:val="es-ES"/>
        </w:rPr>
        <w:t>).</w:t>
      </w:r>
    </w:p>
    <w:p w14:paraId="6CD1D18A" w14:textId="77777777" w:rsidR="00603D7E" w:rsidRDefault="00603D7E" w:rsidP="00603D7E">
      <w:pPr>
        <w:spacing w:after="0" w:line="360" w:lineRule="auto"/>
        <w:jc w:val="both"/>
        <w:rPr>
          <w:rFonts w:ascii="Times New Roman" w:eastAsia="Arial" w:hAnsi="Times New Roman" w:cs="Times New Roman"/>
          <w:b/>
          <w:sz w:val="24"/>
          <w:szCs w:val="24"/>
        </w:rPr>
      </w:pPr>
    </w:p>
    <w:p w14:paraId="084635D4" w14:textId="747FFB1F" w:rsidR="00603D7E" w:rsidRPr="00A920BF" w:rsidRDefault="00603D7E" w:rsidP="00F820A6">
      <w:pPr>
        <w:spacing w:after="0" w:line="360" w:lineRule="auto"/>
        <w:jc w:val="center"/>
        <w:rPr>
          <w:rFonts w:ascii="Times New Roman" w:eastAsia="Arial" w:hAnsi="Times New Roman" w:cs="Times New Roman"/>
          <w:sz w:val="24"/>
          <w:szCs w:val="24"/>
          <w:lang w:val="es-ES"/>
        </w:rPr>
      </w:pPr>
      <w:r w:rsidRPr="00A920BF">
        <w:rPr>
          <w:rFonts w:ascii="Times New Roman" w:eastAsia="Arial" w:hAnsi="Times New Roman" w:cs="Times New Roman"/>
          <w:b/>
          <w:sz w:val="24"/>
          <w:szCs w:val="24"/>
        </w:rPr>
        <w:t>Figura 1.</w:t>
      </w:r>
      <w:r w:rsidRPr="00A920BF">
        <w:rPr>
          <w:rFonts w:ascii="Times New Roman" w:eastAsia="Arial" w:hAnsi="Times New Roman" w:cs="Times New Roman"/>
          <w:sz w:val="24"/>
          <w:szCs w:val="24"/>
        </w:rPr>
        <w:t xml:space="preserve"> Ubicación de las comunidades rurales Los Pescados y El Conejo, municipio de Perote, Veracruz, México.</w:t>
      </w:r>
    </w:p>
    <w:p w14:paraId="20778340" w14:textId="42529FD9" w:rsidR="00A36A55" w:rsidRPr="00A920BF" w:rsidRDefault="005D1528" w:rsidP="00F820A6">
      <w:pPr>
        <w:spacing w:after="0" w:line="360" w:lineRule="auto"/>
        <w:jc w:val="center"/>
        <w:rPr>
          <w:rFonts w:ascii="Times New Roman" w:eastAsia="Arial" w:hAnsi="Times New Roman" w:cs="Times New Roman"/>
          <w:sz w:val="24"/>
          <w:szCs w:val="24"/>
        </w:rPr>
      </w:pPr>
      <w:r w:rsidRPr="00A920BF">
        <w:rPr>
          <w:rFonts w:ascii="Times New Roman" w:eastAsia="Arial" w:hAnsi="Times New Roman" w:cs="Times New Roman"/>
          <w:noProof/>
          <w:sz w:val="24"/>
          <w:szCs w:val="24"/>
        </w:rPr>
        <w:drawing>
          <wp:inline distT="0" distB="0" distL="0" distR="0" wp14:anchorId="76CB1E99" wp14:editId="7407D813">
            <wp:extent cx="4495160" cy="4495160"/>
            <wp:effectExtent l="0" t="0" r="1270" b="1270"/>
            <wp:docPr id="13514990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499089" name="Imagen 1351499089"/>
                    <pic:cNvPicPr/>
                  </pic:nvPicPr>
                  <pic:blipFill>
                    <a:blip r:embed="rId8">
                      <a:extLst>
                        <a:ext uri="{28A0092B-C50C-407E-A947-70E740481C1C}">
                          <a14:useLocalDpi xmlns:a14="http://schemas.microsoft.com/office/drawing/2010/main" val="0"/>
                        </a:ext>
                      </a:extLst>
                    </a:blip>
                    <a:stretch>
                      <a:fillRect/>
                    </a:stretch>
                  </pic:blipFill>
                  <pic:spPr>
                    <a:xfrm>
                      <a:off x="0" y="0"/>
                      <a:ext cx="4522309" cy="4522309"/>
                    </a:xfrm>
                    <a:prstGeom prst="rect">
                      <a:avLst/>
                    </a:prstGeom>
                  </pic:spPr>
                </pic:pic>
              </a:graphicData>
            </a:graphic>
          </wp:inline>
        </w:drawing>
      </w:r>
    </w:p>
    <w:p w14:paraId="06F6F2BC" w14:textId="6C100376" w:rsidR="00A36A55" w:rsidRPr="00A920BF" w:rsidRDefault="00A36A55" w:rsidP="00F820A6">
      <w:pPr>
        <w:spacing w:after="0" w:line="360" w:lineRule="auto"/>
        <w:jc w:val="center"/>
        <w:rPr>
          <w:rFonts w:ascii="Times New Roman" w:eastAsia="Arial" w:hAnsi="Times New Roman" w:cs="Times New Roman"/>
          <w:i/>
          <w:iCs/>
          <w:sz w:val="24"/>
          <w:szCs w:val="24"/>
          <w:lang w:val="es-ES"/>
        </w:rPr>
      </w:pPr>
      <w:r w:rsidRPr="00A920BF">
        <w:rPr>
          <w:rFonts w:ascii="Times New Roman" w:eastAsia="Arial" w:hAnsi="Times New Roman" w:cs="Times New Roman"/>
          <w:sz w:val="24"/>
          <w:szCs w:val="24"/>
          <w:lang w:val="es-ES"/>
        </w:rPr>
        <w:t xml:space="preserve">Fuente: Narave-Flores y Chamorro-Zárate, 2012, </w:t>
      </w:r>
      <w:r w:rsidRPr="00A920BF">
        <w:rPr>
          <w:rFonts w:ascii="Times New Roman" w:eastAsia="Arial" w:hAnsi="Times New Roman" w:cs="Times New Roman"/>
          <w:i/>
          <w:iCs/>
          <w:sz w:val="24"/>
          <w:szCs w:val="24"/>
          <w:lang w:val="es-ES"/>
        </w:rPr>
        <w:t xml:space="preserve">¡Vamos a conocer el Parque Nacional del Cofre de Perote!, </w:t>
      </w:r>
      <w:r w:rsidR="00913A22">
        <w:rPr>
          <w:rFonts w:ascii="Times New Roman" w:eastAsia="Arial" w:hAnsi="Times New Roman" w:cs="Times New Roman"/>
          <w:i/>
          <w:iCs/>
          <w:sz w:val="24"/>
          <w:szCs w:val="24"/>
          <w:lang w:val="es-ES"/>
        </w:rPr>
        <w:t>p</w:t>
      </w:r>
      <w:r w:rsidRPr="00A920BF">
        <w:rPr>
          <w:rFonts w:ascii="Times New Roman" w:eastAsia="Arial" w:hAnsi="Times New Roman" w:cs="Times New Roman"/>
          <w:i/>
          <w:iCs/>
          <w:sz w:val="24"/>
          <w:szCs w:val="24"/>
          <w:lang w:val="es-ES"/>
        </w:rPr>
        <w:t>. 50</w:t>
      </w:r>
    </w:p>
    <w:p w14:paraId="4CAF8DCC" w14:textId="77777777" w:rsidR="00F820A6" w:rsidRDefault="00F820A6" w:rsidP="00A8590E">
      <w:pPr>
        <w:spacing w:after="0" w:line="360" w:lineRule="auto"/>
        <w:jc w:val="center"/>
        <w:rPr>
          <w:rFonts w:ascii="Times New Roman" w:eastAsia="Arial" w:hAnsi="Times New Roman" w:cs="Times New Roman"/>
          <w:b/>
          <w:bCs/>
          <w:sz w:val="28"/>
          <w:szCs w:val="28"/>
        </w:rPr>
      </w:pPr>
    </w:p>
    <w:p w14:paraId="13DD9B3B" w14:textId="77777777" w:rsidR="00316CD8" w:rsidRDefault="00316CD8" w:rsidP="00A8590E">
      <w:pPr>
        <w:spacing w:after="0" w:line="360" w:lineRule="auto"/>
        <w:jc w:val="center"/>
        <w:rPr>
          <w:rFonts w:ascii="Times New Roman" w:eastAsia="Arial" w:hAnsi="Times New Roman" w:cs="Times New Roman"/>
          <w:b/>
          <w:bCs/>
          <w:sz w:val="28"/>
          <w:szCs w:val="28"/>
        </w:rPr>
      </w:pPr>
    </w:p>
    <w:p w14:paraId="7CAA9FCC" w14:textId="77777777" w:rsidR="00316CD8" w:rsidRDefault="00316CD8" w:rsidP="00A8590E">
      <w:pPr>
        <w:spacing w:after="0" w:line="360" w:lineRule="auto"/>
        <w:jc w:val="center"/>
        <w:rPr>
          <w:rFonts w:ascii="Times New Roman" w:eastAsia="Arial" w:hAnsi="Times New Roman" w:cs="Times New Roman"/>
          <w:b/>
          <w:bCs/>
          <w:sz w:val="28"/>
          <w:szCs w:val="28"/>
        </w:rPr>
      </w:pPr>
    </w:p>
    <w:p w14:paraId="6C0F6E83" w14:textId="77777777" w:rsidR="00316CD8" w:rsidRDefault="00316CD8" w:rsidP="00A8590E">
      <w:pPr>
        <w:spacing w:after="0" w:line="360" w:lineRule="auto"/>
        <w:jc w:val="center"/>
        <w:rPr>
          <w:rFonts w:ascii="Times New Roman" w:eastAsia="Arial" w:hAnsi="Times New Roman" w:cs="Times New Roman"/>
          <w:b/>
          <w:bCs/>
          <w:sz w:val="28"/>
          <w:szCs w:val="28"/>
        </w:rPr>
      </w:pPr>
    </w:p>
    <w:p w14:paraId="1CCBF215" w14:textId="77777777" w:rsidR="00316CD8" w:rsidRDefault="00316CD8" w:rsidP="00A8590E">
      <w:pPr>
        <w:spacing w:after="0" w:line="360" w:lineRule="auto"/>
        <w:jc w:val="center"/>
        <w:rPr>
          <w:rFonts w:ascii="Times New Roman" w:eastAsia="Arial" w:hAnsi="Times New Roman" w:cs="Times New Roman"/>
          <w:b/>
          <w:bCs/>
          <w:sz w:val="28"/>
          <w:szCs w:val="28"/>
        </w:rPr>
      </w:pPr>
    </w:p>
    <w:p w14:paraId="32CB8839" w14:textId="43772412" w:rsidR="00A36A55" w:rsidRPr="00172290" w:rsidRDefault="00A36A55" w:rsidP="00A8590E">
      <w:pPr>
        <w:spacing w:after="0" w:line="360" w:lineRule="auto"/>
        <w:jc w:val="center"/>
        <w:rPr>
          <w:rFonts w:ascii="Times New Roman" w:eastAsia="Arial" w:hAnsi="Times New Roman" w:cs="Times New Roman"/>
          <w:b/>
          <w:bCs/>
          <w:sz w:val="28"/>
          <w:szCs w:val="28"/>
        </w:rPr>
      </w:pPr>
      <w:r w:rsidRPr="00172290">
        <w:rPr>
          <w:rFonts w:ascii="Times New Roman" w:eastAsia="Arial" w:hAnsi="Times New Roman" w:cs="Times New Roman"/>
          <w:b/>
          <w:bCs/>
          <w:sz w:val="28"/>
          <w:szCs w:val="28"/>
        </w:rPr>
        <w:lastRenderedPageBreak/>
        <w:t>Diagnóstico</w:t>
      </w:r>
      <w:r w:rsidR="008A3048" w:rsidRPr="00172290">
        <w:rPr>
          <w:rFonts w:ascii="Times New Roman" w:eastAsia="Arial" w:hAnsi="Times New Roman" w:cs="Times New Roman"/>
          <w:b/>
          <w:bCs/>
          <w:sz w:val="28"/>
          <w:szCs w:val="28"/>
        </w:rPr>
        <w:t xml:space="preserve"> soci</w:t>
      </w:r>
      <w:r w:rsidR="008547F1" w:rsidRPr="00172290">
        <w:rPr>
          <w:rFonts w:ascii="Times New Roman" w:eastAsia="Arial" w:hAnsi="Times New Roman" w:cs="Times New Roman"/>
          <w:b/>
          <w:bCs/>
          <w:sz w:val="28"/>
          <w:szCs w:val="28"/>
        </w:rPr>
        <w:t>oambiental</w:t>
      </w:r>
    </w:p>
    <w:p w14:paraId="5380F259" w14:textId="183A3B61" w:rsidR="00A36A55" w:rsidRPr="00A920BF" w:rsidRDefault="00554F8E" w:rsidP="00A8590E">
      <w:pPr>
        <w:spacing w:after="0" w:line="360" w:lineRule="auto"/>
        <w:jc w:val="both"/>
        <w:rPr>
          <w:rFonts w:ascii="Times New Roman" w:eastAsia="Arial" w:hAnsi="Times New Roman" w:cs="Times New Roman"/>
          <w:sz w:val="24"/>
          <w:szCs w:val="24"/>
          <w:lang w:val="es-ES"/>
        </w:rPr>
      </w:pPr>
      <w:r w:rsidRPr="00A920BF">
        <w:rPr>
          <w:rFonts w:ascii="Times New Roman" w:eastAsia="Arial" w:hAnsi="Times New Roman" w:cs="Times New Roman"/>
          <w:sz w:val="24"/>
          <w:szCs w:val="24"/>
          <w:lang w:val="es-ES"/>
        </w:rPr>
        <w:t>Se realizó un d</w:t>
      </w:r>
      <w:r w:rsidR="00A36A55" w:rsidRPr="00A920BF">
        <w:rPr>
          <w:rFonts w:ascii="Times New Roman" w:eastAsia="Arial" w:hAnsi="Times New Roman" w:cs="Times New Roman"/>
          <w:sz w:val="24"/>
          <w:szCs w:val="24"/>
          <w:lang w:val="es-ES"/>
        </w:rPr>
        <w:t>iagnóstico socioambiental a</w:t>
      </w:r>
      <w:r w:rsidR="00913A22">
        <w:rPr>
          <w:rFonts w:ascii="Times New Roman" w:eastAsia="Arial" w:hAnsi="Times New Roman" w:cs="Times New Roman"/>
          <w:sz w:val="24"/>
          <w:szCs w:val="24"/>
          <w:lang w:val="es-ES"/>
        </w:rPr>
        <w:t xml:space="preserve"> un </w:t>
      </w:r>
      <w:r w:rsidR="00A36A55" w:rsidRPr="00A920BF">
        <w:rPr>
          <w:rFonts w:ascii="Times New Roman" w:eastAsia="Arial" w:hAnsi="Times New Roman" w:cs="Times New Roman"/>
          <w:sz w:val="24"/>
          <w:szCs w:val="24"/>
          <w:lang w:val="es-ES"/>
        </w:rPr>
        <w:t>10</w:t>
      </w:r>
      <w:r w:rsidR="00913A22">
        <w:rPr>
          <w:rFonts w:ascii="Times New Roman" w:eastAsia="Arial" w:hAnsi="Times New Roman" w:cs="Times New Roman"/>
          <w:sz w:val="24"/>
          <w:szCs w:val="24"/>
          <w:lang w:val="es-ES"/>
        </w:rPr>
        <w:t xml:space="preserve"> </w:t>
      </w:r>
      <w:r w:rsidR="00A36A55" w:rsidRPr="00A920BF">
        <w:rPr>
          <w:rFonts w:ascii="Times New Roman" w:eastAsia="Arial" w:hAnsi="Times New Roman" w:cs="Times New Roman"/>
          <w:sz w:val="24"/>
          <w:szCs w:val="24"/>
          <w:lang w:val="es-ES"/>
        </w:rPr>
        <w:t>% de las familias de ambas localidades para</w:t>
      </w:r>
      <w:r w:rsidR="006A0956" w:rsidRPr="00A920BF">
        <w:rPr>
          <w:rFonts w:ascii="Times New Roman" w:eastAsia="Arial" w:hAnsi="Times New Roman" w:cs="Times New Roman"/>
          <w:sz w:val="24"/>
          <w:szCs w:val="24"/>
          <w:lang w:val="es-ES"/>
        </w:rPr>
        <w:t xml:space="preserve"> recopilar </w:t>
      </w:r>
      <w:r w:rsidR="00A36A55" w:rsidRPr="00A920BF">
        <w:rPr>
          <w:rFonts w:ascii="Times New Roman" w:eastAsia="Arial" w:hAnsi="Times New Roman" w:cs="Times New Roman"/>
          <w:sz w:val="24"/>
          <w:szCs w:val="24"/>
          <w:lang w:val="es-ES"/>
        </w:rPr>
        <w:t xml:space="preserve">la información que permitió construir un marco de conocimiento </w:t>
      </w:r>
      <w:r w:rsidR="00F75437" w:rsidRPr="00A920BF">
        <w:rPr>
          <w:rFonts w:ascii="Times New Roman" w:eastAsia="Arial" w:hAnsi="Times New Roman" w:cs="Times New Roman"/>
          <w:sz w:val="24"/>
          <w:szCs w:val="24"/>
          <w:lang w:val="es-ES"/>
        </w:rPr>
        <w:t>basado en</w:t>
      </w:r>
      <w:r w:rsidR="009D1ED0" w:rsidRPr="00A920BF">
        <w:rPr>
          <w:rFonts w:ascii="Times New Roman" w:eastAsia="Arial" w:hAnsi="Times New Roman" w:cs="Times New Roman"/>
          <w:sz w:val="24"/>
          <w:szCs w:val="24"/>
          <w:lang w:val="es-ES"/>
        </w:rPr>
        <w:t xml:space="preserve"> </w:t>
      </w:r>
      <w:r w:rsidR="00A36A55" w:rsidRPr="00A920BF">
        <w:rPr>
          <w:rFonts w:ascii="Times New Roman" w:eastAsia="Arial" w:hAnsi="Times New Roman" w:cs="Times New Roman"/>
          <w:sz w:val="24"/>
          <w:szCs w:val="24"/>
          <w:lang w:val="es-ES"/>
        </w:rPr>
        <w:t xml:space="preserve">sus opiniones sobre </w:t>
      </w:r>
      <w:r w:rsidR="00F75437" w:rsidRPr="00A920BF">
        <w:rPr>
          <w:rFonts w:ascii="Times New Roman" w:eastAsia="Arial" w:hAnsi="Times New Roman" w:cs="Times New Roman"/>
          <w:sz w:val="24"/>
          <w:szCs w:val="24"/>
          <w:lang w:val="es-ES"/>
        </w:rPr>
        <w:t>su</w:t>
      </w:r>
      <w:r w:rsidR="00A36A55" w:rsidRPr="00A920BF">
        <w:rPr>
          <w:rFonts w:ascii="Times New Roman" w:eastAsia="Arial" w:hAnsi="Times New Roman" w:cs="Times New Roman"/>
          <w:sz w:val="24"/>
          <w:szCs w:val="24"/>
          <w:lang w:val="es-ES"/>
        </w:rPr>
        <w:t xml:space="preserve"> situación actual en aspectos de infraestructura, servicios, educación, trabajo, recursos, problemas ambientales y sociales que enfrentan.</w:t>
      </w:r>
      <w:r w:rsidR="0029624A" w:rsidRPr="00A920BF">
        <w:rPr>
          <w:rFonts w:ascii="Times New Roman" w:eastAsia="Arial" w:hAnsi="Times New Roman" w:cs="Times New Roman"/>
          <w:sz w:val="24"/>
          <w:szCs w:val="24"/>
          <w:lang w:val="es-ES"/>
        </w:rPr>
        <w:t xml:space="preserve"> A partir del diagnóstico y con </w:t>
      </w:r>
      <w:r w:rsidR="00913A22">
        <w:rPr>
          <w:rFonts w:ascii="Times New Roman" w:eastAsia="Arial" w:hAnsi="Times New Roman" w:cs="Times New Roman"/>
          <w:sz w:val="24"/>
          <w:szCs w:val="24"/>
          <w:lang w:val="es-ES"/>
        </w:rPr>
        <w:t xml:space="preserve">el antecedente de los proyectos realizados previamente, </w:t>
      </w:r>
      <w:r w:rsidR="0029624A" w:rsidRPr="00A920BF">
        <w:rPr>
          <w:rFonts w:ascii="Times New Roman" w:eastAsia="Arial" w:hAnsi="Times New Roman" w:cs="Times New Roman"/>
          <w:sz w:val="24"/>
          <w:szCs w:val="24"/>
          <w:lang w:val="es-ES"/>
        </w:rPr>
        <w:t xml:space="preserve"> </w:t>
      </w:r>
      <w:r w:rsidR="000B3BCA" w:rsidRPr="00A920BF">
        <w:rPr>
          <w:rFonts w:ascii="Times New Roman" w:eastAsia="Arial" w:hAnsi="Times New Roman" w:cs="Times New Roman"/>
          <w:sz w:val="24"/>
          <w:szCs w:val="24"/>
          <w:lang w:val="es-ES"/>
        </w:rPr>
        <w:t>se logró la participación de cinco grupos familiares en cada comunidad</w:t>
      </w:r>
      <w:r w:rsidR="00755FC6">
        <w:rPr>
          <w:rFonts w:ascii="Times New Roman" w:eastAsia="Arial" w:hAnsi="Times New Roman" w:cs="Times New Roman"/>
          <w:sz w:val="24"/>
          <w:szCs w:val="24"/>
          <w:lang w:val="es-ES"/>
        </w:rPr>
        <w:t xml:space="preserve"> que contaban con las condiciones de espacio y disposición para el trabajo requerido.</w:t>
      </w:r>
    </w:p>
    <w:p w14:paraId="09FE2481" w14:textId="77777777" w:rsidR="00316CD8" w:rsidRDefault="00316CD8" w:rsidP="00A8590E">
      <w:pPr>
        <w:spacing w:after="0" w:line="360" w:lineRule="auto"/>
        <w:jc w:val="center"/>
        <w:rPr>
          <w:rFonts w:ascii="Times New Roman" w:eastAsia="Arial" w:hAnsi="Times New Roman" w:cs="Times New Roman"/>
          <w:b/>
          <w:bCs/>
          <w:sz w:val="28"/>
          <w:szCs w:val="28"/>
        </w:rPr>
      </w:pPr>
    </w:p>
    <w:p w14:paraId="37E73738" w14:textId="5712DEE7" w:rsidR="00A36A55" w:rsidRPr="00172290" w:rsidRDefault="008A3048" w:rsidP="00A8590E">
      <w:pPr>
        <w:spacing w:after="0" w:line="360" w:lineRule="auto"/>
        <w:jc w:val="center"/>
        <w:rPr>
          <w:rFonts w:ascii="Times New Roman" w:eastAsia="Arial" w:hAnsi="Times New Roman" w:cs="Times New Roman"/>
          <w:b/>
          <w:bCs/>
          <w:sz w:val="28"/>
          <w:szCs w:val="28"/>
        </w:rPr>
      </w:pPr>
      <w:r w:rsidRPr="00172290">
        <w:rPr>
          <w:rFonts w:ascii="Times New Roman" w:eastAsia="Arial" w:hAnsi="Times New Roman" w:cs="Times New Roman"/>
          <w:b/>
          <w:bCs/>
          <w:sz w:val="28"/>
          <w:szCs w:val="28"/>
        </w:rPr>
        <w:t xml:space="preserve">Análisis de </w:t>
      </w:r>
      <w:r w:rsidR="000C205E" w:rsidRPr="00172290">
        <w:rPr>
          <w:rFonts w:ascii="Times New Roman" w:eastAsia="Arial" w:hAnsi="Times New Roman" w:cs="Times New Roman"/>
          <w:b/>
          <w:bCs/>
          <w:sz w:val="28"/>
          <w:szCs w:val="28"/>
        </w:rPr>
        <w:t>necesidades y recursos</w:t>
      </w:r>
    </w:p>
    <w:p w14:paraId="52CE91A0" w14:textId="2B60D48A" w:rsidR="00F52A6D" w:rsidRPr="00A920BF" w:rsidRDefault="00F75437" w:rsidP="00A8590E">
      <w:pPr>
        <w:spacing w:after="0" w:line="360" w:lineRule="auto"/>
        <w:jc w:val="both"/>
        <w:rPr>
          <w:rFonts w:ascii="Times New Roman" w:eastAsia="Arial" w:hAnsi="Times New Roman" w:cs="Times New Roman"/>
          <w:sz w:val="24"/>
          <w:szCs w:val="24"/>
          <w:lang w:val="es-ES"/>
        </w:rPr>
      </w:pPr>
      <w:r w:rsidRPr="00A920BF">
        <w:rPr>
          <w:rFonts w:ascii="Times New Roman" w:eastAsia="Arial" w:hAnsi="Times New Roman" w:cs="Times New Roman"/>
          <w:sz w:val="24"/>
          <w:szCs w:val="24"/>
        </w:rPr>
        <w:t xml:space="preserve">La </w:t>
      </w:r>
      <w:r w:rsidR="000C205E" w:rsidRPr="00A920BF">
        <w:rPr>
          <w:rFonts w:ascii="Times New Roman" w:eastAsia="Arial" w:hAnsi="Times New Roman" w:cs="Times New Roman"/>
          <w:sz w:val="24"/>
          <w:szCs w:val="24"/>
        </w:rPr>
        <w:t>siguiente etapa del proceso consistió en un análisis de las necesidades</w:t>
      </w:r>
      <w:r w:rsidR="004E4CA7" w:rsidRPr="00A920BF">
        <w:rPr>
          <w:rFonts w:ascii="Times New Roman" w:eastAsia="Arial" w:hAnsi="Times New Roman" w:cs="Times New Roman"/>
          <w:sz w:val="24"/>
          <w:szCs w:val="24"/>
        </w:rPr>
        <w:t xml:space="preserve"> y preferencias en materia de alimentación, </w:t>
      </w:r>
      <w:r w:rsidR="00EB7559" w:rsidRPr="00A920BF">
        <w:rPr>
          <w:rFonts w:ascii="Times New Roman" w:eastAsia="Arial" w:hAnsi="Times New Roman" w:cs="Times New Roman"/>
          <w:sz w:val="24"/>
          <w:szCs w:val="24"/>
        </w:rPr>
        <w:t xml:space="preserve">donde </w:t>
      </w:r>
      <w:r w:rsidR="00AD3929" w:rsidRPr="00A920BF">
        <w:rPr>
          <w:rFonts w:ascii="Times New Roman" w:eastAsia="Arial" w:hAnsi="Times New Roman" w:cs="Times New Roman"/>
          <w:sz w:val="24"/>
          <w:szCs w:val="24"/>
        </w:rPr>
        <w:t>mediante discusión abierta, s</w:t>
      </w:r>
      <w:r w:rsidR="00CE3841" w:rsidRPr="00A920BF">
        <w:rPr>
          <w:rFonts w:ascii="Times New Roman" w:eastAsia="Arial" w:hAnsi="Times New Roman" w:cs="Times New Roman"/>
          <w:sz w:val="24"/>
          <w:szCs w:val="24"/>
        </w:rPr>
        <w:t>e motivó la participación para identificar</w:t>
      </w:r>
      <w:r w:rsidR="00A34E3C" w:rsidRPr="00A920BF">
        <w:rPr>
          <w:rFonts w:ascii="Times New Roman" w:eastAsia="Arial" w:hAnsi="Times New Roman" w:cs="Times New Roman"/>
          <w:sz w:val="24"/>
          <w:szCs w:val="24"/>
        </w:rPr>
        <w:t xml:space="preserve"> los recursos </w:t>
      </w:r>
      <w:r w:rsidR="0032029F" w:rsidRPr="00A920BF">
        <w:rPr>
          <w:rFonts w:ascii="Times New Roman" w:eastAsia="Arial" w:hAnsi="Times New Roman" w:cs="Times New Roman"/>
          <w:sz w:val="24"/>
          <w:szCs w:val="24"/>
        </w:rPr>
        <w:t xml:space="preserve">alimenticios </w:t>
      </w:r>
      <w:r w:rsidR="00A34E3C" w:rsidRPr="00A920BF">
        <w:rPr>
          <w:rFonts w:ascii="Times New Roman" w:eastAsia="Arial" w:hAnsi="Times New Roman" w:cs="Times New Roman"/>
          <w:sz w:val="24"/>
          <w:szCs w:val="24"/>
        </w:rPr>
        <w:t>locales con los que cuentan y los recursos alimenticios qu</w:t>
      </w:r>
      <w:r w:rsidR="0032029F" w:rsidRPr="00A920BF">
        <w:rPr>
          <w:rFonts w:ascii="Times New Roman" w:eastAsia="Arial" w:hAnsi="Times New Roman" w:cs="Times New Roman"/>
          <w:sz w:val="24"/>
          <w:szCs w:val="24"/>
        </w:rPr>
        <w:t>e adquieren de fuentes externas</w:t>
      </w:r>
      <w:r w:rsidR="00F52A6D" w:rsidRPr="00A920BF">
        <w:rPr>
          <w:rFonts w:ascii="Times New Roman" w:eastAsia="Arial" w:hAnsi="Times New Roman" w:cs="Times New Roman"/>
          <w:sz w:val="24"/>
          <w:szCs w:val="24"/>
        </w:rPr>
        <w:t xml:space="preserve">. </w:t>
      </w:r>
      <w:r w:rsidR="00F52A6D" w:rsidRPr="00A920BF">
        <w:rPr>
          <w:rFonts w:ascii="Times New Roman" w:eastAsia="Arial" w:hAnsi="Times New Roman" w:cs="Times New Roman"/>
          <w:sz w:val="24"/>
          <w:szCs w:val="24"/>
          <w:lang w:val="es-ES"/>
        </w:rPr>
        <w:t>En estos lugares es común que las mujeres sean las responsables de adquirir y preparar los alimentos para los integrantes de sus familias, mientras que los esposos e hijos varones mayores salen de la comunidad a trabajar a otras localidades durante toda la semana y regres</w:t>
      </w:r>
      <w:r w:rsidR="00755FC6">
        <w:rPr>
          <w:rFonts w:ascii="Times New Roman" w:eastAsia="Arial" w:hAnsi="Times New Roman" w:cs="Times New Roman"/>
          <w:sz w:val="24"/>
          <w:szCs w:val="24"/>
          <w:lang w:val="es-ES"/>
        </w:rPr>
        <w:t>a</w:t>
      </w:r>
      <w:r w:rsidR="00F52A6D" w:rsidRPr="00A920BF">
        <w:rPr>
          <w:rFonts w:ascii="Times New Roman" w:eastAsia="Arial" w:hAnsi="Times New Roman" w:cs="Times New Roman"/>
          <w:sz w:val="24"/>
          <w:szCs w:val="24"/>
          <w:lang w:val="es-ES"/>
        </w:rPr>
        <w:t>n el sábado y domingo para atender las labores de sus propios cultivos en la localidad. Los núcleos familiares generalmente están compuestos por 5</w:t>
      </w:r>
      <w:r w:rsidR="00755FC6">
        <w:rPr>
          <w:rFonts w:ascii="Times New Roman" w:eastAsia="Arial" w:hAnsi="Times New Roman" w:cs="Times New Roman"/>
          <w:sz w:val="24"/>
          <w:szCs w:val="24"/>
          <w:lang w:val="es-ES"/>
        </w:rPr>
        <w:t xml:space="preserve"> a </w:t>
      </w:r>
      <w:r w:rsidR="00F52A6D" w:rsidRPr="00A920BF">
        <w:rPr>
          <w:rFonts w:ascii="Times New Roman" w:eastAsia="Arial" w:hAnsi="Times New Roman" w:cs="Times New Roman"/>
          <w:sz w:val="24"/>
          <w:szCs w:val="24"/>
          <w:lang w:val="es-ES"/>
        </w:rPr>
        <w:t xml:space="preserve">7 personas, </w:t>
      </w:r>
      <w:r w:rsidR="00CB531A" w:rsidRPr="00A920BF">
        <w:rPr>
          <w:rFonts w:ascii="Times New Roman" w:eastAsia="Arial" w:hAnsi="Times New Roman" w:cs="Times New Roman"/>
          <w:sz w:val="24"/>
          <w:szCs w:val="24"/>
          <w:lang w:val="es-ES"/>
        </w:rPr>
        <w:t>e</w:t>
      </w:r>
      <w:r w:rsidR="00F52A6D" w:rsidRPr="00A920BF">
        <w:rPr>
          <w:rFonts w:ascii="Times New Roman" w:eastAsia="Arial" w:hAnsi="Times New Roman" w:cs="Times New Roman"/>
          <w:sz w:val="24"/>
          <w:szCs w:val="24"/>
          <w:lang w:val="es-ES"/>
        </w:rPr>
        <w:t xml:space="preserve"> integran a algún familiar de la tercera edad o tienen a su cargo sobrinos o nietos</w:t>
      </w:r>
      <w:r w:rsidR="00755FC6">
        <w:rPr>
          <w:rFonts w:ascii="Times New Roman" w:eastAsia="Arial" w:hAnsi="Times New Roman" w:cs="Times New Roman"/>
          <w:sz w:val="24"/>
          <w:szCs w:val="24"/>
          <w:lang w:val="es-ES"/>
        </w:rPr>
        <w:t>;</w:t>
      </w:r>
      <w:r w:rsidR="00F005FC" w:rsidRPr="00A920BF">
        <w:rPr>
          <w:rFonts w:ascii="Times New Roman" w:eastAsia="Arial" w:hAnsi="Times New Roman" w:cs="Times New Roman"/>
          <w:sz w:val="24"/>
          <w:szCs w:val="24"/>
          <w:lang w:val="es-ES"/>
        </w:rPr>
        <w:t xml:space="preserve"> por ello</w:t>
      </w:r>
      <w:r w:rsidR="00755FC6">
        <w:rPr>
          <w:rFonts w:ascii="Times New Roman" w:eastAsia="Arial" w:hAnsi="Times New Roman" w:cs="Times New Roman"/>
          <w:sz w:val="24"/>
          <w:szCs w:val="24"/>
          <w:lang w:val="es-ES"/>
        </w:rPr>
        <w:t>,</w:t>
      </w:r>
      <w:r w:rsidR="00F005FC" w:rsidRPr="00A920BF">
        <w:rPr>
          <w:rFonts w:ascii="Times New Roman" w:eastAsia="Arial" w:hAnsi="Times New Roman" w:cs="Times New Roman"/>
          <w:sz w:val="24"/>
          <w:szCs w:val="24"/>
          <w:lang w:val="es-ES"/>
        </w:rPr>
        <w:t xml:space="preserve"> la estrategia productiva se enfo</w:t>
      </w:r>
      <w:r w:rsidR="00755FC6">
        <w:rPr>
          <w:rFonts w:ascii="Times New Roman" w:eastAsia="Arial" w:hAnsi="Times New Roman" w:cs="Times New Roman"/>
          <w:sz w:val="24"/>
          <w:szCs w:val="24"/>
          <w:lang w:val="es-ES"/>
        </w:rPr>
        <w:t xml:space="preserve">có </w:t>
      </w:r>
      <w:r w:rsidR="00F005FC" w:rsidRPr="00A920BF">
        <w:rPr>
          <w:rFonts w:ascii="Times New Roman" w:eastAsia="Arial" w:hAnsi="Times New Roman" w:cs="Times New Roman"/>
          <w:sz w:val="24"/>
          <w:szCs w:val="24"/>
          <w:lang w:val="es-ES"/>
        </w:rPr>
        <w:t>en espacios que</w:t>
      </w:r>
      <w:r w:rsidR="00755FC6">
        <w:rPr>
          <w:rFonts w:ascii="Times New Roman" w:eastAsia="Arial" w:hAnsi="Times New Roman" w:cs="Times New Roman"/>
          <w:sz w:val="24"/>
          <w:szCs w:val="24"/>
          <w:lang w:val="es-ES"/>
        </w:rPr>
        <w:t>, de manera consentida e informada,</w:t>
      </w:r>
      <w:r w:rsidR="00F005FC" w:rsidRPr="00A920BF">
        <w:rPr>
          <w:rFonts w:ascii="Times New Roman" w:eastAsia="Arial" w:hAnsi="Times New Roman" w:cs="Times New Roman"/>
          <w:sz w:val="24"/>
          <w:szCs w:val="24"/>
          <w:lang w:val="es-ES"/>
        </w:rPr>
        <w:t xml:space="preserve"> pudieran atender las mujeres</w:t>
      </w:r>
      <w:r w:rsidR="00EE196C" w:rsidRPr="00A920BF">
        <w:rPr>
          <w:rFonts w:ascii="Times New Roman" w:eastAsia="Arial" w:hAnsi="Times New Roman" w:cs="Times New Roman"/>
          <w:sz w:val="24"/>
          <w:szCs w:val="24"/>
          <w:lang w:val="es-ES"/>
        </w:rPr>
        <w:t xml:space="preserve"> con apoyo de las infancias.</w:t>
      </w:r>
    </w:p>
    <w:p w14:paraId="61261667" w14:textId="49E47412" w:rsidR="00F75437" w:rsidRPr="00A920BF" w:rsidRDefault="00516330" w:rsidP="00A8590E">
      <w:pPr>
        <w:spacing w:after="0" w:line="360" w:lineRule="auto"/>
        <w:ind w:firstLine="720"/>
        <w:jc w:val="both"/>
        <w:rPr>
          <w:rFonts w:ascii="Times New Roman" w:eastAsia="Arial" w:hAnsi="Times New Roman" w:cs="Times New Roman"/>
          <w:sz w:val="24"/>
          <w:szCs w:val="24"/>
          <w:lang w:val="es-ES"/>
        </w:rPr>
      </w:pPr>
      <w:r w:rsidRPr="00A920BF">
        <w:rPr>
          <w:rFonts w:ascii="Times New Roman" w:eastAsia="Arial" w:hAnsi="Times New Roman" w:cs="Times New Roman"/>
          <w:sz w:val="24"/>
          <w:szCs w:val="24"/>
          <w:lang w:val="es-ES"/>
        </w:rPr>
        <w:t>Asimismo</w:t>
      </w:r>
      <w:r w:rsidR="0056547B" w:rsidRPr="00A920BF">
        <w:rPr>
          <w:rFonts w:ascii="Times New Roman" w:eastAsia="Arial" w:hAnsi="Times New Roman" w:cs="Times New Roman"/>
          <w:sz w:val="24"/>
          <w:szCs w:val="24"/>
          <w:lang w:val="es-ES"/>
        </w:rPr>
        <w:t>,</w:t>
      </w:r>
      <w:r w:rsidRPr="00A920BF">
        <w:rPr>
          <w:rFonts w:ascii="Times New Roman" w:eastAsia="Arial" w:hAnsi="Times New Roman" w:cs="Times New Roman"/>
          <w:sz w:val="24"/>
          <w:szCs w:val="24"/>
          <w:lang w:val="es-ES"/>
        </w:rPr>
        <w:t xml:space="preserve"> se realizó un diagnóstico de los recursos </w:t>
      </w:r>
      <w:r w:rsidR="001C0129" w:rsidRPr="00A920BF">
        <w:rPr>
          <w:rFonts w:ascii="Times New Roman" w:eastAsia="Arial" w:hAnsi="Times New Roman" w:cs="Times New Roman"/>
          <w:sz w:val="24"/>
          <w:szCs w:val="24"/>
          <w:lang w:val="es-ES"/>
        </w:rPr>
        <w:t xml:space="preserve">disponibles </w:t>
      </w:r>
      <w:r w:rsidRPr="00A920BF">
        <w:rPr>
          <w:rFonts w:ascii="Times New Roman" w:eastAsia="Arial" w:hAnsi="Times New Roman" w:cs="Times New Roman"/>
          <w:sz w:val="24"/>
          <w:szCs w:val="24"/>
          <w:lang w:val="es-ES"/>
        </w:rPr>
        <w:t xml:space="preserve">para </w:t>
      </w:r>
      <w:r w:rsidR="006925CA" w:rsidRPr="00A920BF">
        <w:rPr>
          <w:rFonts w:ascii="Times New Roman" w:eastAsia="Arial" w:hAnsi="Times New Roman" w:cs="Times New Roman"/>
          <w:sz w:val="24"/>
          <w:szCs w:val="24"/>
          <w:lang w:val="es-ES"/>
        </w:rPr>
        <w:t xml:space="preserve">establecer sistemas de producción de </w:t>
      </w:r>
      <w:r w:rsidR="00312B45" w:rsidRPr="00A920BF">
        <w:rPr>
          <w:rFonts w:ascii="Times New Roman" w:eastAsia="Arial" w:hAnsi="Times New Roman" w:cs="Times New Roman"/>
          <w:sz w:val="24"/>
          <w:szCs w:val="24"/>
          <w:lang w:val="es-ES"/>
        </w:rPr>
        <w:t>hortalizas</w:t>
      </w:r>
      <w:r w:rsidR="006925CA" w:rsidRPr="00A920BF">
        <w:rPr>
          <w:rFonts w:ascii="Times New Roman" w:eastAsia="Arial" w:hAnsi="Times New Roman" w:cs="Times New Roman"/>
          <w:sz w:val="24"/>
          <w:szCs w:val="24"/>
          <w:lang w:val="es-ES"/>
        </w:rPr>
        <w:t xml:space="preserve"> mediante agricultura protegida</w:t>
      </w:r>
      <w:r w:rsidR="005E0E50" w:rsidRPr="00A920BF">
        <w:rPr>
          <w:rFonts w:ascii="Times New Roman" w:eastAsia="Arial" w:hAnsi="Times New Roman" w:cs="Times New Roman"/>
          <w:sz w:val="24"/>
          <w:szCs w:val="24"/>
          <w:lang w:val="es-ES"/>
        </w:rPr>
        <w:t>, con principal enfoque en</w:t>
      </w:r>
      <w:r w:rsidR="00616322" w:rsidRPr="00A920BF">
        <w:rPr>
          <w:rFonts w:ascii="Times New Roman" w:eastAsia="Arial" w:hAnsi="Times New Roman" w:cs="Times New Roman"/>
          <w:sz w:val="24"/>
          <w:szCs w:val="24"/>
          <w:lang w:val="es-ES"/>
        </w:rPr>
        <w:t xml:space="preserve"> </w:t>
      </w:r>
      <w:r w:rsidR="005E0E50" w:rsidRPr="00A920BF">
        <w:rPr>
          <w:rFonts w:ascii="Times New Roman" w:eastAsia="Arial" w:hAnsi="Times New Roman" w:cs="Times New Roman"/>
          <w:sz w:val="24"/>
          <w:szCs w:val="24"/>
          <w:lang w:val="es-ES"/>
        </w:rPr>
        <w:t xml:space="preserve">los </w:t>
      </w:r>
      <w:r w:rsidR="00616322" w:rsidRPr="00A920BF">
        <w:rPr>
          <w:rFonts w:ascii="Times New Roman" w:eastAsia="Arial" w:hAnsi="Times New Roman" w:cs="Times New Roman"/>
          <w:sz w:val="24"/>
          <w:szCs w:val="24"/>
          <w:lang w:val="es-ES"/>
        </w:rPr>
        <w:t>material</w:t>
      </w:r>
      <w:r w:rsidR="005E0E50" w:rsidRPr="00A920BF">
        <w:rPr>
          <w:rFonts w:ascii="Times New Roman" w:eastAsia="Arial" w:hAnsi="Times New Roman" w:cs="Times New Roman"/>
          <w:sz w:val="24"/>
          <w:szCs w:val="24"/>
          <w:lang w:val="es-ES"/>
        </w:rPr>
        <w:t>es disponibles para la</w:t>
      </w:r>
      <w:r w:rsidR="00616322" w:rsidRPr="00A920BF">
        <w:rPr>
          <w:rFonts w:ascii="Times New Roman" w:eastAsia="Arial" w:hAnsi="Times New Roman" w:cs="Times New Roman"/>
          <w:sz w:val="24"/>
          <w:szCs w:val="24"/>
          <w:lang w:val="es-ES"/>
        </w:rPr>
        <w:t xml:space="preserve"> construcción de </w:t>
      </w:r>
      <w:r w:rsidR="001061BD" w:rsidRPr="00A920BF">
        <w:rPr>
          <w:rFonts w:ascii="Times New Roman" w:eastAsia="Arial" w:hAnsi="Times New Roman" w:cs="Times New Roman"/>
          <w:sz w:val="24"/>
          <w:szCs w:val="24"/>
          <w:lang w:val="es-ES"/>
        </w:rPr>
        <w:t>túneles,</w:t>
      </w:r>
      <w:r w:rsidR="00D56DA1" w:rsidRPr="00A920BF">
        <w:rPr>
          <w:rFonts w:ascii="Times New Roman" w:eastAsia="Arial" w:hAnsi="Times New Roman" w:cs="Times New Roman"/>
          <w:sz w:val="24"/>
          <w:szCs w:val="24"/>
          <w:lang w:val="es-ES"/>
        </w:rPr>
        <w:t xml:space="preserve"> semillas y </w:t>
      </w:r>
      <w:r w:rsidR="001B2CC7" w:rsidRPr="00A920BF">
        <w:rPr>
          <w:rFonts w:ascii="Times New Roman" w:eastAsia="Arial" w:hAnsi="Times New Roman" w:cs="Times New Roman"/>
          <w:sz w:val="24"/>
          <w:szCs w:val="24"/>
          <w:lang w:val="es-ES"/>
        </w:rPr>
        <w:t xml:space="preserve">aquellos necesarios en </w:t>
      </w:r>
      <w:r w:rsidR="00A434CD" w:rsidRPr="00A920BF">
        <w:rPr>
          <w:rFonts w:ascii="Times New Roman" w:eastAsia="Arial" w:hAnsi="Times New Roman" w:cs="Times New Roman"/>
          <w:sz w:val="24"/>
          <w:szCs w:val="24"/>
          <w:lang w:val="es-ES"/>
        </w:rPr>
        <w:t>la preparación</w:t>
      </w:r>
      <w:r w:rsidR="00D56DA1" w:rsidRPr="00A920BF">
        <w:rPr>
          <w:rFonts w:ascii="Times New Roman" w:eastAsia="Arial" w:hAnsi="Times New Roman" w:cs="Times New Roman"/>
          <w:sz w:val="24"/>
          <w:szCs w:val="24"/>
          <w:lang w:val="es-ES"/>
        </w:rPr>
        <w:t xml:space="preserve"> de bioinsumos </w:t>
      </w:r>
      <w:r w:rsidR="00432712" w:rsidRPr="00A920BF">
        <w:rPr>
          <w:rFonts w:ascii="Times New Roman" w:eastAsia="Arial" w:hAnsi="Times New Roman" w:cs="Times New Roman"/>
          <w:sz w:val="24"/>
          <w:szCs w:val="24"/>
          <w:lang w:val="es-ES"/>
        </w:rPr>
        <w:t xml:space="preserve">para nutrición </w:t>
      </w:r>
      <w:r w:rsidR="00755FC6">
        <w:rPr>
          <w:rFonts w:ascii="Times New Roman" w:eastAsia="Arial" w:hAnsi="Times New Roman" w:cs="Times New Roman"/>
          <w:sz w:val="24"/>
          <w:szCs w:val="24"/>
          <w:lang w:val="es-ES"/>
        </w:rPr>
        <w:t xml:space="preserve">vegetal </w:t>
      </w:r>
      <w:r w:rsidR="00432712" w:rsidRPr="00A920BF">
        <w:rPr>
          <w:rFonts w:ascii="Times New Roman" w:eastAsia="Arial" w:hAnsi="Times New Roman" w:cs="Times New Roman"/>
          <w:sz w:val="24"/>
          <w:szCs w:val="24"/>
          <w:lang w:val="es-ES"/>
        </w:rPr>
        <w:t>y control de plagas y enfermedades.</w:t>
      </w:r>
    </w:p>
    <w:p w14:paraId="61EEBE28" w14:textId="69F847CC" w:rsidR="00163CF1" w:rsidRPr="00A920BF" w:rsidRDefault="00163CF1" w:rsidP="00A8590E">
      <w:pPr>
        <w:spacing w:after="0" w:line="360" w:lineRule="auto"/>
        <w:ind w:firstLine="720"/>
        <w:jc w:val="both"/>
        <w:rPr>
          <w:rFonts w:ascii="Times New Roman" w:eastAsia="Arial" w:hAnsi="Times New Roman" w:cs="Times New Roman"/>
          <w:sz w:val="24"/>
          <w:szCs w:val="24"/>
          <w:lang w:val="es-ES"/>
        </w:rPr>
      </w:pPr>
      <w:r w:rsidRPr="00A920BF">
        <w:rPr>
          <w:rFonts w:ascii="Times New Roman" w:eastAsia="Arial" w:hAnsi="Times New Roman" w:cs="Times New Roman"/>
          <w:sz w:val="24"/>
          <w:szCs w:val="24"/>
          <w:lang w:val="es-ES"/>
        </w:rPr>
        <w:t xml:space="preserve">Una parte importante fue </w:t>
      </w:r>
      <w:r w:rsidR="0084239C" w:rsidRPr="00A920BF">
        <w:rPr>
          <w:rFonts w:ascii="Times New Roman" w:eastAsia="Arial" w:hAnsi="Times New Roman" w:cs="Times New Roman"/>
          <w:sz w:val="24"/>
          <w:szCs w:val="24"/>
          <w:lang w:val="es-ES"/>
        </w:rPr>
        <w:t xml:space="preserve">la discusión sobre sus preferencias alimentarias en materia de hortalizas para definir las semillas a conseguir y los periodos de siembra adecuados </w:t>
      </w:r>
      <w:r w:rsidR="00EB5383" w:rsidRPr="00A920BF">
        <w:rPr>
          <w:rFonts w:ascii="Times New Roman" w:eastAsia="Arial" w:hAnsi="Times New Roman" w:cs="Times New Roman"/>
          <w:sz w:val="24"/>
          <w:szCs w:val="24"/>
          <w:lang w:val="es-ES"/>
        </w:rPr>
        <w:t>en cada caso.</w:t>
      </w:r>
    </w:p>
    <w:p w14:paraId="6E498126" w14:textId="77777777" w:rsidR="00F820A6" w:rsidRDefault="00F820A6" w:rsidP="00A8590E">
      <w:pPr>
        <w:spacing w:after="0" w:line="360" w:lineRule="auto"/>
        <w:jc w:val="center"/>
        <w:rPr>
          <w:rFonts w:ascii="Times New Roman" w:eastAsia="Arial" w:hAnsi="Times New Roman" w:cs="Times New Roman"/>
          <w:b/>
          <w:bCs/>
          <w:sz w:val="28"/>
          <w:szCs w:val="28"/>
        </w:rPr>
      </w:pPr>
    </w:p>
    <w:p w14:paraId="0CD15E5B" w14:textId="77777777" w:rsidR="00316CD8" w:rsidRDefault="00316CD8" w:rsidP="00A8590E">
      <w:pPr>
        <w:spacing w:after="0" w:line="360" w:lineRule="auto"/>
        <w:jc w:val="center"/>
        <w:rPr>
          <w:rFonts w:ascii="Times New Roman" w:eastAsia="Arial" w:hAnsi="Times New Roman" w:cs="Times New Roman"/>
          <w:b/>
          <w:bCs/>
          <w:sz w:val="28"/>
          <w:szCs w:val="28"/>
        </w:rPr>
      </w:pPr>
    </w:p>
    <w:p w14:paraId="24923F2A" w14:textId="77777777" w:rsidR="00316CD8" w:rsidRDefault="00316CD8" w:rsidP="00A8590E">
      <w:pPr>
        <w:spacing w:after="0" w:line="360" w:lineRule="auto"/>
        <w:jc w:val="center"/>
        <w:rPr>
          <w:rFonts w:ascii="Times New Roman" w:eastAsia="Arial" w:hAnsi="Times New Roman" w:cs="Times New Roman"/>
          <w:b/>
          <w:bCs/>
          <w:sz w:val="28"/>
          <w:szCs w:val="28"/>
        </w:rPr>
      </w:pPr>
    </w:p>
    <w:p w14:paraId="74336E4B" w14:textId="77777777" w:rsidR="00316CD8" w:rsidRDefault="00316CD8" w:rsidP="00A8590E">
      <w:pPr>
        <w:spacing w:after="0" w:line="360" w:lineRule="auto"/>
        <w:jc w:val="center"/>
        <w:rPr>
          <w:rFonts w:ascii="Times New Roman" w:eastAsia="Arial" w:hAnsi="Times New Roman" w:cs="Times New Roman"/>
          <w:b/>
          <w:bCs/>
          <w:sz w:val="28"/>
          <w:szCs w:val="28"/>
        </w:rPr>
      </w:pPr>
    </w:p>
    <w:p w14:paraId="38E6FD6A" w14:textId="05DF9AFD" w:rsidR="00A36A55" w:rsidRPr="00172290" w:rsidRDefault="00A36A55" w:rsidP="00A8590E">
      <w:pPr>
        <w:spacing w:after="0" w:line="360" w:lineRule="auto"/>
        <w:jc w:val="center"/>
        <w:rPr>
          <w:rFonts w:ascii="Times New Roman" w:eastAsia="Arial" w:hAnsi="Times New Roman" w:cs="Times New Roman"/>
          <w:b/>
          <w:bCs/>
          <w:sz w:val="28"/>
          <w:szCs w:val="28"/>
        </w:rPr>
      </w:pPr>
      <w:r w:rsidRPr="00172290">
        <w:rPr>
          <w:rFonts w:ascii="Times New Roman" w:eastAsia="Arial" w:hAnsi="Times New Roman" w:cs="Times New Roman"/>
          <w:b/>
          <w:bCs/>
          <w:sz w:val="28"/>
          <w:szCs w:val="28"/>
        </w:rPr>
        <w:lastRenderedPageBreak/>
        <w:t>Diseño</w:t>
      </w:r>
    </w:p>
    <w:p w14:paraId="582F5304" w14:textId="1CE927D7" w:rsidR="001940CF" w:rsidRPr="00A920BF" w:rsidRDefault="004B1234" w:rsidP="00A8590E">
      <w:pPr>
        <w:spacing w:after="0" w:line="360" w:lineRule="auto"/>
        <w:jc w:val="both"/>
        <w:rPr>
          <w:rFonts w:ascii="Times New Roman" w:eastAsia="Arial" w:hAnsi="Times New Roman" w:cs="Times New Roman"/>
          <w:sz w:val="24"/>
          <w:szCs w:val="24"/>
          <w:lang w:val="es-ES"/>
        </w:rPr>
      </w:pPr>
      <w:r w:rsidRPr="00A920BF">
        <w:rPr>
          <w:rFonts w:ascii="Times New Roman" w:eastAsia="Arial" w:hAnsi="Times New Roman" w:cs="Times New Roman"/>
          <w:sz w:val="24"/>
          <w:szCs w:val="24"/>
          <w:lang w:val="es-ES"/>
        </w:rPr>
        <w:t xml:space="preserve">En esta etapa del proyecto se cuidó que la participación de las </w:t>
      </w:r>
      <w:r w:rsidR="009135B0" w:rsidRPr="00A920BF">
        <w:rPr>
          <w:rFonts w:ascii="Times New Roman" w:eastAsia="Arial" w:hAnsi="Times New Roman" w:cs="Times New Roman"/>
          <w:sz w:val="24"/>
          <w:szCs w:val="24"/>
          <w:lang w:val="es-ES"/>
        </w:rPr>
        <w:t>mujeres</w:t>
      </w:r>
      <w:r w:rsidRPr="00A920BF">
        <w:rPr>
          <w:rFonts w:ascii="Times New Roman" w:eastAsia="Arial" w:hAnsi="Times New Roman" w:cs="Times New Roman"/>
          <w:sz w:val="24"/>
          <w:szCs w:val="24"/>
          <w:lang w:val="es-ES"/>
        </w:rPr>
        <w:t xml:space="preserve"> fuera muy activa y se tomaran decisiones </w:t>
      </w:r>
      <w:r w:rsidR="00755FC6">
        <w:rPr>
          <w:rFonts w:ascii="Times New Roman" w:eastAsia="Arial" w:hAnsi="Times New Roman" w:cs="Times New Roman"/>
          <w:sz w:val="24"/>
          <w:szCs w:val="24"/>
          <w:lang w:val="es-ES"/>
        </w:rPr>
        <w:t>de manera</w:t>
      </w:r>
      <w:r w:rsidRPr="00A920BF">
        <w:rPr>
          <w:rFonts w:ascii="Times New Roman" w:eastAsia="Arial" w:hAnsi="Times New Roman" w:cs="Times New Roman"/>
          <w:sz w:val="24"/>
          <w:szCs w:val="24"/>
          <w:lang w:val="es-ES"/>
        </w:rPr>
        <w:t xml:space="preserve"> colaborativ</w:t>
      </w:r>
      <w:r w:rsidR="00755FC6">
        <w:rPr>
          <w:rFonts w:ascii="Times New Roman" w:eastAsia="Arial" w:hAnsi="Times New Roman" w:cs="Times New Roman"/>
          <w:sz w:val="24"/>
          <w:szCs w:val="24"/>
          <w:lang w:val="es-ES"/>
        </w:rPr>
        <w:t>a</w:t>
      </w:r>
      <w:r w:rsidRPr="00A920BF">
        <w:rPr>
          <w:rFonts w:ascii="Times New Roman" w:eastAsia="Arial" w:hAnsi="Times New Roman" w:cs="Times New Roman"/>
          <w:sz w:val="24"/>
          <w:szCs w:val="24"/>
          <w:lang w:val="es-ES"/>
        </w:rPr>
        <w:t xml:space="preserve"> sobre el tamaño, ubicación y distribución del huerto, pues fueron ellas quienes decidieron qué podían atender de acuerdo con sus tiempos disponibles.</w:t>
      </w:r>
      <w:r w:rsidR="0096379B" w:rsidRPr="00A920BF">
        <w:rPr>
          <w:rFonts w:ascii="Times New Roman" w:eastAsia="Arial" w:hAnsi="Times New Roman" w:cs="Times New Roman"/>
          <w:sz w:val="24"/>
          <w:szCs w:val="24"/>
          <w:lang w:val="es-ES"/>
        </w:rPr>
        <w:t xml:space="preserve"> </w:t>
      </w:r>
      <w:r w:rsidR="00A91973" w:rsidRPr="00A920BF">
        <w:rPr>
          <w:rFonts w:ascii="Times New Roman" w:eastAsia="Arial" w:hAnsi="Times New Roman" w:cs="Times New Roman"/>
          <w:sz w:val="24"/>
          <w:szCs w:val="24"/>
          <w:lang w:val="es-ES"/>
        </w:rPr>
        <w:t>Se diseñó</w:t>
      </w:r>
      <w:r w:rsidR="007E3B8C" w:rsidRPr="00A920BF">
        <w:rPr>
          <w:rFonts w:ascii="Times New Roman" w:eastAsia="Arial" w:hAnsi="Times New Roman" w:cs="Times New Roman"/>
          <w:sz w:val="24"/>
          <w:szCs w:val="24"/>
          <w:lang w:val="es-ES"/>
        </w:rPr>
        <w:t xml:space="preserve"> en </w:t>
      </w:r>
      <w:r w:rsidR="0096379B" w:rsidRPr="00A920BF">
        <w:rPr>
          <w:rFonts w:ascii="Times New Roman" w:eastAsia="Arial" w:hAnsi="Times New Roman" w:cs="Times New Roman"/>
          <w:sz w:val="24"/>
          <w:szCs w:val="24"/>
          <w:lang w:val="es-ES"/>
        </w:rPr>
        <w:t>consenso</w:t>
      </w:r>
      <w:r w:rsidR="007E3B8C" w:rsidRPr="00A920BF">
        <w:rPr>
          <w:rFonts w:ascii="Times New Roman" w:eastAsia="Arial" w:hAnsi="Times New Roman" w:cs="Times New Roman"/>
          <w:sz w:val="24"/>
          <w:szCs w:val="24"/>
          <w:lang w:val="es-ES"/>
        </w:rPr>
        <w:t xml:space="preserve"> </w:t>
      </w:r>
      <w:r w:rsidR="00A91973" w:rsidRPr="00A920BF">
        <w:rPr>
          <w:rFonts w:ascii="Times New Roman" w:eastAsia="Arial" w:hAnsi="Times New Roman" w:cs="Times New Roman"/>
          <w:sz w:val="24"/>
          <w:szCs w:val="24"/>
          <w:lang w:val="es-ES"/>
        </w:rPr>
        <w:t>el proyecto base del túnel para la producción</w:t>
      </w:r>
      <w:r w:rsidR="00E20D96" w:rsidRPr="00A920BF">
        <w:rPr>
          <w:rFonts w:ascii="Times New Roman" w:eastAsia="Arial" w:hAnsi="Times New Roman" w:cs="Times New Roman"/>
          <w:sz w:val="24"/>
          <w:szCs w:val="24"/>
          <w:lang w:val="es-ES"/>
        </w:rPr>
        <w:t xml:space="preserve"> de hortalizas</w:t>
      </w:r>
      <w:r w:rsidR="00676344" w:rsidRPr="00A920BF">
        <w:rPr>
          <w:rFonts w:ascii="Times New Roman" w:eastAsia="Arial" w:hAnsi="Times New Roman" w:cs="Times New Roman"/>
          <w:sz w:val="24"/>
          <w:szCs w:val="24"/>
          <w:lang w:val="es-ES"/>
        </w:rPr>
        <w:t>, adapt</w:t>
      </w:r>
      <w:r w:rsidR="006655F9" w:rsidRPr="00A920BF">
        <w:rPr>
          <w:rFonts w:ascii="Times New Roman" w:eastAsia="Arial" w:hAnsi="Times New Roman" w:cs="Times New Roman"/>
          <w:sz w:val="24"/>
          <w:szCs w:val="24"/>
          <w:lang w:val="es-ES"/>
        </w:rPr>
        <w:t xml:space="preserve">ándolo </w:t>
      </w:r>
      <w:r w:rsidR="00676344" w:rsidRPr="00A920BF">
        <w:rPr>
          <w:rFonts w:ascii="Times New Roman" w:eastAsia="Arial" w:hAnsi="Times New Roman" w:cs="Times New Roman"/>
          <w:sz w:val="24"/>
          <w:szCs w:val="24"/>
          <w:lang w:val="es-ES"/>
        </w:rPr>
        <w:t>a las condiciones especiales de cada familia. S</w:t>
      </w:r>
      <w:r w:rsidR="003E27A0" w:rsidRPr="00A920BF">
        <w:rPr>
          <w:rFonts w:ascii="Times New Roman" w:eastAsia="Arial" w:hAnsi="Times New Roman" w:cs="Times New Roman"/>
          <w:sz w:val="24"/>
          <w:szCs w:val="24"/>
          <w:lang w:val="es-ES"/>
        </w:rPr>
        <w:t>e</w:t>
      </w:r>
      <w:r w:rsidR="00676344" w:rsidRPr="00A920BF">
        <w:rPr>
          <w:rFonts w:ascii="Times New Roman" w:eastAsia="Arial" w:hAnsi="Times New Roman" w:cs="Times New Roman"/>
          <w:sz w:val="24"/>
          <w:szCs w:val="24"/>
          <w:lang w:val="es-ES"/>
        </w:rPr>
        <w:t xml:space="preserve"> decidió la construcción </w:t>
      </w:r>
      <w:r w:rsidR="003D7B3A" w:rsidRPr="00A920BF">
        <w:rPr>
          <w:rFonts w:ascii="Times New Roman" w:eastAsia="Arial" w:hAnsi="Times New Roman" w:cs="Times New Roman"/>
          <w:sz w:val="24"/>
          <w:szCs w:val="24"/>
          <w:lang w:val="es-ES"/>
        </w:rPr>
        <w:t>de la estructura c</w:t>
      </w:r>
      <w:r w:rsidR="003E27A0" w:rsidRPr="00A920BF">
        <w:rPr>
          <w:rFonts w:ascii="Times New Roman" w:eastAsia="Arial" w:hAnsi="Times New Roman" w:cs="Times New Roman"/>
          <w:sz w:val="24"/>
          <w:szCs w:val="24"/>
          <w:lang w:val="es-ES"/>
        </w:rPr>
        <w:t xml:space="preserve">on materiales de la </w:t>
      </w:r>
      <w:r w:rsidR="006655F9" w:rsidRPr="00A920BF">
        <w:rPr>
          <w:rFonts w:ascii="Times New Roman" w:eastAsia="Arial" w:hAnsi="Times New Roman" w:cs="Times New Roman"/>
          <w:sz w:val="24"/>
          <w:szCs w:val="24"/>
          <w:lang w:val="es-ES"/>
        </w:rPr>
        <w:t>zona</w:t>
      </w:r>
      <w:r w:rsidR="00EE29C3" w:rsidRPr="00A920BF">
        <w:rPr>
          <w:rFonts w:ascii="Times New Roman" w:eastAsia="Arial" w:hAnsi="Times New Roman" w:cs="Times New Roman"/>
          <w:sz w:val="24"/>
          <w:szCs w:val="24"/>
          <w:lang w:val="es-ES"/>
        </w:rPr>
        <w:t>;</w:t>
      </w:r>
      <w:r w:rsidR="003D7B3A" w:rsidRPr="00A920BF">
        <w:rPr>
          <w:rFonts w:ascii="Times New Roman" w:eastAsia="Arial" w:hAnsi="Times New Roman" w:cs="Times New Roman"/>
          <w:sz w:val="24"/>
          <w:szCs w:val="24"/>
          <w:lang w:val="es-ES"/>
        </w:rPr>
        <w:t xml:space="preserve"> el proyecto </w:t>
      </w:r>
      <w:r w:rsidR="009431EC" w:rsidRPr="00A920BF">
        <w:rPr>
          <w:rFonts w:ascii="Times New Roman" w:eastAsia="Arial" w:hAnsi="Times New Roman" w:cs="Times New Roman"/>
          <w:sz w:val="24"/>
          <w:szCs w:val="24"/>
          <w:lang w:val="es-ES"/>
        </w:rPr>
        <w:t xml:space="preserve">financiado </w:t>
      </w:r>
      <w:r w:rsidR="007B6E81" w:rsidRPr="00A920BF">
        <w:rPr>
          <w:rFonts w:ascii="Times New Roman" w:eastAsia="Arial" w:hAnsi="Times New Roman" w:cs="Times New Roman"/>
          <w:sz w:val="24"/>
          <w:szCs w:val="24"/>
          <w:lang w:val="es-ES"/>
        </w:rPr>
        <w:t>aportó recursos</w:t>
      </w:r>
      <w:r w:rsidR="00910922" w:rsidRPr="00A920BF">
        <w:rPr>
          <w:rFonts w:ascii="Times New Roman" w:eastAsia="Arial" w:hAnsi="Times New Roman" w:cs="Times New Roman"/>
          <w:sz w:val="24"/>
          <w:szCs w:val="24"/>
          <w:lang w:val="es-ES"/>
        </w:rPr>
        <w:t xml:space="preserve"> para compra d</w:t>
      </w:r>
      <w:r w:rsidR="001C2C2E" w:rsidRPr="00A920BF">
        <w:rPr>
          <w:rFonts w:ascii="Times New Roman" w:eastAsia="Arial" w:hAnsi="Times New Roman" w:cs="Times New Roman"/>
          <w:sz w:val="24"/>
          <w:szCs w:val="24"/>
          <w:lang w:val="es-ES"/>
        </w:rPr>
        <w:t xml:space="preserve">e cobertura y </w:t>
      </w:r>
      <w:r w:rsidR="004A67E3" w:rsidRPr="00A920BF">
        <w:rPr>
          <w:rFonts w:ascii="Times New Roman" w:eastAsia="Arial" w:hAnsi="Times New Roman" w:cs="Times New Roman"/>
          <w:sz w:val="24"/>
          <w:szCs w:val="24"/>
          <w:lang w:val="es-ES"/>
        </w:rPr>
        <w:t>herramientas necesarias</w:t>
      </w:r>
      <w:r w:rsidR="00647C75" w:rsidRPr="00A920BF">
        <w:rPr>
          <w:rFonts w:ascii="Times New Roman" w:eastAsia="Arial" w:hAnsi="Times New Roman" w:cs="Times New Roman"/>
          <w:sz w:val="24"/>
          <w:szCs w:val="24"/>
          <w:lang w:val="es-ES"/>
        </w:rPr>
        <w:t xml:space="preserve"> como mangueras, palas, azadones, herramientas de jardín, regaderas, </w:t>
      </w:r>
      <w:r w:rsidR="00755FC6">
        <w:rPr>
          <w:rFonts w:ascii="Times New Roman" w:eastAsia="Arial" w:hAnsi="Times New Roman" w:cs="Times New Roman"/>
          <w:sz w:val="24"/>
          <w:szCs w:val="24"/>
          <w:lang w:val="es-ES"/>
        </w:rPr>
        <w:t>entre otros</w:t>
      </w:r>
      <w:r w:rsidR="007B6E81" w:rsidRPr="00A920BF">
        <w:rPr>
          <w:rFonts w:ascii="Times New Roman" w:eastAsia="Arial" w:hAnsi="Times New Roman" w:cs="Times New Roman"/>
          <w:sz w:val="24"/>
          <w:szCs w:val="24"/>
          <w:lang w:val="es-ES"/>
        </w:rPr>
        <w:t>. Se</w:t>
      </w:r>
      <w:r w:rsidR="00647C75" w:rsidRPr="00A920BF">
        <w:rPr>
          <w:rFonts w:ascii="Times New Roman" w:eastAsia="Arial" w:hAnsi="Times New Roman" w:cs="Times New Roman"/>
          <w:sz w:val="24"/>
          <w:szCs w:val="24"/>
          <w:lang w:val="es-ES"/>
        </w:rPr>
        <w:t xml:space="preserve"> </w:t>
      </w:r>
      <w:r w:rsidR="001940CF" w:rsidRPr="00A920BF">
        <w:rPr>
          <w:rFonts w:ascii="Times New Roman" w:eastAsia="Arial" w:hAnsi="Times New Roman" w:cs="Times New Roman"/>
          <w:sz w:val="24"/>
          <w:szCs w:val="24"/>
          <w:lang w:val="es-ES"/>
        </w:rPr>
        <w:t>consideró</w:t>
      </w:r>
      <w:r w:rsidR="004D5EBA" w:rsidRPr="00A920BF">
        <w:rPr>
          <w:rFonts w:ascii="Times New Roman" w:eastAsia="Arial" w:hAnsi="Times New Roman" w:cs="Times New Roman"/>
          <w:sz w:val="24"/>
          <w:szCs w:val="24"/>
          <w:lang w:val="es-ES"/>
        </w:rPr>
        <w:t xml:space="preserve"> </w:t>
      </w:r>
      <w:r w:rsidR="00EE29C3" w:rsidRPr="00A920BF">
        <w:rPr>
          <w:rFonts w:ascii="Times New Roman" w:eastAsia="Arial" w:hAnsi="Times New Roman" w:cs="Times New Roman"/>
          <w:sz w:val="24"/>
          <w:szCs w:val="24"/>
          <w:lang w:val="es-ES"/>
        </w:rPr>
        <w:t>la elaboración</w:t>
      </w:r>
      <w:r w:rsidR="001940CF" w:rsidRPr="00A920BF">
        <w:rPr>
          <w:rFonts w:ascii="Times New Roman" w:eastAsia="Arial" w:hAnsi="Times New Roman" w:cs="Times New Roman"/>
          <w:sz w:val="24"/>
          <w:szCs w:val="24"/>
          <w:lang w:val="es-ES"/>
        </w:rPr>
        <w:t xml:space="preserve"> </w:t>
      </w:r>
      <w:r w:rsidR="00EE29C3" w:rsidRPr="00A920BF">
        <w:rPr>
          <w:rFonts w:ascii="Times New Roman" w:eastAsia="Arial" w:hAnsi="Times New Roman" w:cs="Times New Roman"/>
          <w:sz w:val="24"/>
          <w:szCs w:val="24"/>
          <w:lang w:val="es-ES"/>
        </w:rPr>
        <w:t xml:space="preserve">de </w:t>
      </w:r>
      <w:r w:rsidR="004D5EBA" w:rsidRPr="00A920BF">
        <w:rPr>
          <w:rFonts w:ascii="Times New Roman" w:eastAsia="Arial" w:hAnsi="Times New Roman" w:cs="Times New Roman"/>
          <w:sz w:val="24"/>
          <w:szCs w:val="24"/>
          <w:lang w:val="es-ES"/>
        </w:rPr>
        <w:t>camas de siembra dejando pasillos entre camas para facilitar el tránsito</w:t>
      </w:r>
      <w:r w:rsidR="00755FC6">
        <w:rPr>
          <w:rFonts w:ascii="Times New Roman" w:eastAsia="Arial" w:hAnsi="Times New Roman" w:cs="Times New Roman"/>
          <w:sz w:val="24"/>
          <w:szCs w:val="24"/>
          <w:lang w:val="es-ES"/>
        </w:rPr>
        <w:t>, además de contemplar</w:t>
      </w:r>
      <w:r w:rsidR="00EE29C3" w:rsidRPr="00A920BF">
        <w:rPr>
          <w:rFonts w:ascii="Times New Roman" w:eastAsia="Arial" w:hAnsi="Times New Roman" w:cs="Times New Roman"/>
          <w:sz w:val="24"/>
          <w:szCs w:val="24"/>
          <w:lang w:val="es-ES"/>
        </w:rPr>
        <w:t xml:space="preserve"> un modelo </w:t>
      </w:r>
      <w:r w:rsidR="001940CF" w:rsidRPr="00A920BF">
        <w:rPr>
          <w:rFonts w:ascii="Times New Roman" w:eastAsia="Arial" w:hAnsi="Times New Roman" w:cs="Times New Roman"/>
          <w:sz w:val="24"/>
          <w:szCs w:val="24"/>
          <w:lang w:val="es-ES"/>
        </w:rPr>
        <w:t xml:space="preserve">agroecológico </w:t>
      </w:r>
      <w:r w:rsidR="00EE29C3" w:rsidRPr="00A920BF">
        <w:rPr>
          <w:rFonts w:ascii="Times New Roman" w:eastAsia="Arial" w:hAnsi="Times New Roman" w:cs="Times New Roman"/>
          <w:sz w:val="24"/>
          <w:szCs w:val="24"/>
          <w:lang w:val="es-ES"/>
        </w:rPr>
        <w:t>de especies intercaladas</w:t>
      </w:r>
      <w:r w:rsidR="001940CF" w:rsidRPr="00A920BF">
        <w:rPr>
          <w:rFonts w:ascii="Times New Roman" w:eastAsia="Arial" w:hAnsi="Times New Roman" w:cs="Times New Roman"/>
          <w:sz w:val="24"/>
          <w:szCs w:val="24"/>
          <w:lang w:val="es-ES"/>
        </w:rPr>
        <w:t xml:space="preserve"> para </w:t>
      </w:r>
      <w:r w:rsidR="009135B0" w:rsidRPr="00A920BF">
        <w:rPr>
          <w:rFonts w:ascii="Times New Roman" w:eastAsia="Arial" w:hAnsi="Times New Roman" w:cs="Times New Roman"/>
          <w:sz w:val="24"/>
          <w:szCs w:val="24"/>
          <w:lang w:val="es-ES"/>
        </w:rPr>
        <w:t>prevenir</w:t>
      </w:r>
      <w:r w:rsidR="001940CF" w:rsidRPr="00A920BF">
        <w:rPr>
          <w:rFonts w:ascii="Times New Roman" w:eastAsia="Arial" w:hAnsi="Times New Roman" w:cs="Times New Roman"/>
          <w:sz w:val="24"/>
          <w:szCs w:val="24"/>
          <w:lang w:val="es-ES"/>
        </w:rPr>
        <w:t xml:space="preserve"> la incidencia de plagas y enfermedades.</w:t>
      </w:r>
    </w:p>
    <w:p w14:paraId="7E91E12F" w14:textId="70E1095B" w:rsidR="00B3752F" w:rsidRPr="00A920BF" w:rsidRDefault="00B3752F" w:rsidP="00A8590E">
      <w:pPr>
        <w:spacing w:after="0" w:line="360" w:lineRule="auto"/>
        <w:ind w:firstLine="720"/>
        <w:jc w:val="both"/>
        <w:rPr>
          <w:rFonts w:ascii="Times New Roman" w:eastAsia="Arial" w:hAnsi="Times New Roman" w:cs="Times New Roman"/>
          <w:sz w:val="24"/>
          <w:szCs w:val="24"/>
          <w:lang w:val="es-ES"/>
        </w:rPr>
      </w:pPr>
      <w:r w:rsidRPr="00A920BF">
        <w:rPr>
          <w:rFonts w:ascii="Times New Roman" w:eastAsia="Arial" w:hAnsi="Times New Roman" w:cs="Times New Roman"/>
          <w:sz w:val="24"/>
          <w:szCs w:val="24"/>
          <w:lang w:val="es-ES"/>
        </w:rPr>
        <w:t xml:space="preserve">Dentro del diseño se contempló en análisis de suelos, </w:t>
      </w:r>
      <w:r w:rsidR="009135B0" w:rsidRPr="00A920BF">
        <w:rPr>
          <w:rFonts w:ascii="Times New Roman" w:eastAsia="Arial" w:hAnsi="Times New Roman" w:cs="Times New Roman"/>
          <w:sz w:val="24"/>
          <w:szCs w:val="24"/>
          <w:lang w:val="es-ES"/>
        </w:rPr>
        <w:t xml:space="preserve">mejoramiento de sustratos, </w:t>
      </w:r>
      <w:r w:rsidRPr="00A920BF">
        <w:rPr>
          <w:rFonts w:ascii="Times New Roman" w:eastAsia="Arial" w:hAnsi="Times New Roman" w:cs="Times New Roman"/>
          <w:sz w:val="24"/>
          <w:szCs w:val="24"/>
          <w:lang w:val="es-ES"/>
        </w:rPr>
        <w:t>talleres de preparación de bioinsumos</w:t>
      </w:r>
      <w:r w:rsidR="009135B0" w:rsidRPr="00A920BF">
        <w:rPr>
          <w:rFonts w:ascii="Times New Roman" w:eastAsia="Arial" w:hAnsi="Times New Roman" w:cs="Times New Roman"/>
          <w:sz w:val="24"/>
          <w:szCs w:val="24"/>
          <w:lang w:val="es-ES"/>
        </w:rPr>
        <w:t xml:space="preserve"> como</w:t>
      </w:r>
      <w:r w:rsidRPr="00A920BF">
        <w:rPr>
          <w:rFonts w:ascii="Times New Roman" w:eastAsia="Arial" w:hAnsi="Times New Roman" w:cs="Times New Roman"/>
          <w:sz w:val="24"/>
          <w:szCs w:val="24"/>
          <w:lang w:val="es-ES"/>
        </w:rPr>
        <w:t xml:space="preserve"> bioles y </w:t>
      </w:r>
      <w:r w:rsidR="0082219E" w:rsidRPr="00A920BF">
        <w:rPr>
          <w:rFonts w:ascii="Times New Roman" w:eastAsia="Arial" w:hAnsi="Times New Roman" w:cs="Times New Roman"/>
          <w:sz w:val="24"/>
          <w:szCs w:val="24"/>
          <w:lang w:val="es-ES"/>
        </w:rPr>
        <w:t>plaguicidas</w:t>
      </w:r>
      <w:r w:rsidR="00F97BF5" w:rsidRPr="00A920BF">
        <w:rPr>
          <w:rFonts w:ascii="Times New Roman" w:eastAsia="Arial" w:hAnsi="Times New Roman" w:cs="Times New Roman"/>
          <w:sz w:val="24"/>
          <w:szCs w:val="24"/>
          <w:lang w:val="es-ES"/>
        </w:rPr>
        <w:t>;</w:t>
      </w:r>
      <w:r w:rsidR="005E4C43" w:rsidRPr="00A920BF">
        <w:rPr>
          <w:rFonts w:ascii="Times New Roman" w:eastAsia="Arial" w:hAnsi="Times New Roman" w:cs="Times New Roman"/>
          <w:sz w:val="24"/>
          <w:szCs w:val="24"/>
          <w:lang w:val="es-ES"/>
        </w:rPr>
        <w:t xml:space="preserve"> además</w:t>
      </w:r>
      <w:r w:rsidR="00F97BF5" w:rsidRPr="00A920BF">
        <w:rPr>
          <w:rFonts w:ascii="Times New Roman" w:eastAsia="Arial" w:hAnsi="Times New Roman" w:cs="Times New Roman"/>
          <w:sz w:val="24"/>
          <w:szCs w:val="24"/>
          <w:lang w:val="es-ES"/>
        </w:rPr>
        <w:t>,</w:t>
      </w:r>
      <w:r w:rsidR="005E4C43" w:rsidRPr="00A920BF">
        <w:rPr>
          <w:rFonts w:ascii="Times New Roman" w:eastAsia="Arial" w:hAnsi="Times New Roman" w:cs="Times New Roman"/>
          <w:sz w:val="24"/>
          <w:szCs w:val="24"/>
          <w:lang w:val="es-ES"/>
        </w:rPr>
        <w:t xml:space="preserve"> por primera vez en este tipo de proyectos</w:t>
      </w:r>
      <w:r w:rsidR="00F97BF5" w:rsidRPr="00A920BF">
        <w:rPr>
          <w:rFonts w:ascii="Times New Roman" w:eastAsia="Arial" w:hAnsi="Times New Roman" w:cs="Times New Roman"/>
          <w:sz w:val="24"/>
          <w:szCs w:val="24"/>
          <w:lang w:val="es-ES"/>
        </w:rPr>
        <w:t>,</w:t>
      </w:r>
      <w:r w:rsidR="005E4C43" w:rsidRPr="00A920BF">
        <w:rPr>
          <w:rFonts w:ascii="Times New Roman" w:eastAsia="Arial" w:hAnsi="Times New Roman" w:cs="Times New Roman"/>
          <w:sz w:val="24"/>
          <w:szCs w:val="24"/>
          <w:lang w:val="es-ES"/>
        </w:rPr>
        <w:t xml:space="preserve"> se incorporaron </w:t>
      </w:r>
      <w:r w:rsidR="0082219E" w:rsidRPr="00A920BF">
        <w:rPr>
          <w:rFonts w:ascii="Times New Roman" w:eastAsia="Arial" w:hAnsi="Times New Roman" w:cs="Times New Roman"/>
          <w:sz w:val="24"/>
          <w:szCs w:val="24"/>
          <w:lang w:val="es-ES"/>
        </w:rPr>
        <w:t xml:space="preserve">talleres de cocina saludable para aprovechar </w:t>
      </w:r>
      <w:r w:rsidR="002504DC" w:rsidRPr="00A920BF">
        <w:rPr>
          <w:rFonts w:ascii="Times New Roman" w:eastAsia="Arial" w:hAnsi="Times New Roman" w:cs="Times New Roman"/>
          <w:sz w:val="24"/>
          <w:szCs w:val="24"/>
          <w:lang w:val="es-ES"/>
        </w:rPr>
        <w:t xml:space="preserve">al máximo </w:t>
      </w:r>
      <w:r w:rsidR="0082219E" w:rsidRPr="00A920BF">
        <w:rPr>
          <w:rFonts w:ascii="Times New Roman" w:eastAsia="Arial" w:hAnsi="Times New Roman" w:cs="Times New Roman"/>
          <w:sz w:val="24"/>
          <w:szCs w:val="24"/>
          <w:lang w:val="es-ES"/>
        </w:rPr>
        <w:t xml:space="preserve">la producción </w:t>
      </w:r>
      <w:r w:rsidR="000C4D8A" w:rsidRPr="00A920BF">
        <w:rPr>
          <w:rFonts w:ascii="Times New Roman" w:eastAsia="Arial" w:hAnsi="Times New Roman" w:cs="Times New Roman"/>
          <w:sz w:val="24"/>
          <w:szCs w:val="24"/>
          <w:lang w:val="es-ES"/>
        </w:rPr>
        <w:t>de hortalizas proyectada.</w:t>
      </w:r>
    </w:p>
    <w:p w14:paraId="4E0CA161" w14:textId="77777777" w:rsidR="00F820A6" w:rsidRDefault="00F820A6" w:rsidP="00A8590E">
      <w:pPr>
        <w:spacing w:after="0" w:line="360" w:lineRule="auto"/>
        <w:jc w:val="center"/>
        <w:rPr>
          <w:rFonts w:ascii="Times New Roman" w:eastAsia="Arial" w:hAnsi="Times New Roman" w:cs="Times New Roman"/>
          <w:b/>
          <w:bCs/>
          <w:sz w:val="28"/>
          <w:szCs w:val="28"/>
        </w:rPr>
      </w:pPr>
    </w:p>
    <w:p w14:paraId="59B8A4A1" w14:textId="14EC7336" w:rsidR="00E3568A" w:rsidRPr="00172290" w:rsidRDefault="00482734" w:rsidP="00A8590E">
      <w:pPr>
        <w:spacing w:after="0" w:line="360" w:lineRule="auto"/>
        <w:jc w:val="center"/>
        <w:rPr>
          <w:rFonts w:ascii="Times New Roman" w:eastAsia="Arial" w:hAnsi="Times New Roman" w:cs="Times New Roman"/>
          <w:b/>
          <w:bCs/>
          <w:sz w:val="28"/>
          <w:szCs w:val="28"/>
        </w:rPr>
      </w:pPr>
      <w:r w:rsidRPr="00172290">
        <w:rPr>
          <w:rFonts w:ascii="Times New Roman" w:eastAsia="Arial" w:hAnsi="Times New Roman" w:cs="Times New Roman"/>
          <w:b/>
          <w:bCs/>
          <w:sz w:val="28"/>
          <w:szCs w:val="28"/>
        </w:rPr>
        <w:t>Implementación</w:t>
      </w:r>
    </w:p>
    <w:p w14:paraId="4801FB86" w14:textId="2F155241" w:rsidR="00EA35A0" w:rsidRPr="00A920BF" w:rsidRDefault="0082219E" w:rsidP="00A8590E">
      <w:pPr>
        <w:spacing w:after="0" w:line="360" w:lineRule="auto"/>
        <w:jc w:val="both"/>
        <w:rPr>
          <w:rFonts w:ascii="Times New Roman" w:eastAsia="Arial" w:hAnsi="Times New Roman" w:cs="Times New Roman"/>
          <w:sz w:val="24"/>
          <w:szCs w:val="24"/>
          <w:lang w:val="es-ES"/>
        </w:rPr>
      </w:pPr>
      <w:r w:rsidRPr="00A920BF">
        <w:rPr>
          <w:rFonts w:ascii="Times New Roman" w:eastAsia="Arial" w:hAnsi="Times New Roman" w:cs="Times New Roman"/>
          <w:sz w:val="24"/>
          <w:szCs w:val="24"/>
          <w:lang w:val="es-ES"/>
        </w:rPr>
        <w:t>La fase de implementación contempl</w:t>
      </w:r>
      <w:r w:rsidR="009135B0" w:rsidRPr="00A920BF">
        <w:rPr>
          <w:rFonts w:ascii="Times New Roman" w:eastAsia="Arial" w:hAnsi="Times New Roman" w:cs="Times New Roman"/>
          <w:sz w:val="24"/>
          <w:szCs w:val="24"/>
          <w:lang w:val="es-ES"/>
        </w:rPr>
        <w:t>ó</w:t>
      </w:r>
      <w:r w:rsidRPr="00A920BF">
        <w:rPr>
          <w:rFonts w:ascii="Times New Roman" w:eastAsia="Arial" w:hAnsi="Times New Roman" w:cs="Times New Roman"/>
          <w:sz w:val="24"/>
          <w:szCs w:val="24"/>
          <w:lang w:val="es-ES"/>
        </w:rPr>
        <w:t xml:space="preserve"> la organización de los grupos de trabajo, la elección de los lugares para establecer los túneles, así como el calendario de actividades a lo largo de los meses de febrero a </w:t>
      </w:r>
      <w:r w:rsidR="00EF6989" w:rsidRPr="00A920BF">
        <w:rPr>
          <w:rFonts w:ascii="Times New Roman" w:eastAsia="Arial" w:hAnsi="Times New Roman" w:cs="Times New Roman"/>
          <w:sz w:val="24"/>
          <w:szCs w:val="24"/>
          <w:lang w:val="es-ES"/>
        </w:rPr>
        <w:t>octubre de 2024</w:t>
      </w:r>
      <w:r w:rsidR="00F81B13" w:rsidRPr="00A920BF">
        <w:rPr>
          <w:rFonts w:ascii="Times New Roman" w:eastAsia="Arial" w:hAnsi="Times New Roman" w:cs="Times New Roman"/>
          <w:sz w:val="24"/>
          <w:szCs w:val="24"/>
          <w:lang w:val="es-ES"/>
        </w:rPr>
        <w:t xml:space="preserve">. En este apartado se trabajó especialmente con la capacitación y la educación ambiental para que las familias </w:t>
      </w:r>
      <w:r w:rsidR="00230BF8" w:rsidRPr="00A920BF">
        <w:rPr>
          <w:rFonts w:ascii="Times New Roman" w:eastAsia="Arial" w:hAnsi="Times New Roman" w:cs="Times New Roman"/>
          <w:sz w:val="24"/>
          <w:szCs w:val="24"/>
          <w:lang w:val="es-ES"/>
        </w:rPr>
        <w:t>reconocieran su importancia en la construcción de soluciones adecuadas a la problemática que viven en materia de alimentación</w:t>
      </w:r>
      <w:r w:rsidR="00EA35A0" w:rsidRPr="00A920BF">
        <w:rPr>
          <w:rFonts w:ascii="Times New Roman" w:eastAsia="Arial" w:hAnsi="Times New Roman" w:cs="Times New Roman"/>
          <w:sz w:val="24"/>
          <w:szCs w:val="24"/>
          <w:lang w:val="es-ES"/>
        </w:rPr>
        <w:t xml:space="preserve"> dentro de su contexto particular.</w:t>
      </w:r>
      <w:r w:rsidR="00EB5383" w:rsidRPr="00A920BF">
        <w:rPr>
          <w:rFonts w:ascii="Times New Roman" w:eastAsia="Arial" w:hAnsi="Times New Roman" w:cs="Times New Roman"/>
          <w:sz w:val="24"/>
          <w:szCs w:val="24"/>
          <w:lang w:val="es-ES"/>
        </w:rPr>
        <w:t xml:space="preserve"> </w:t>
      </w:r>
      <w:r w:rsidR="007C755E" w:rsidRPr="00A920BF">
        <w:rPr>
          <w:rFonts w:ascii="Times New Roman" w:eastAsia="Arial" w:hAnsi="Times New Roman" w:cs="Times New Roman"/>
          <w:sz w:val="24"/>
          <w:szCs w:val="24"/>
          <w:lang w:val="es-ES"/>
        </w:rPr>
        <w:t xml:space="preserve">Contempló </w:t>
      </w:r>
      <w:r w:rsidR="00EA35A0" w:rsidRPr="00A920BF">
        <w:rPr>
          <w:rFonts w:ascii="Times New Roman" w:eastAsia="Arial" w:hAnsi="Times New Roman" w:cs="Times New Roman"/>
          <w:sz w:val="24"/>
          <w:szCs w:val="24"/>
          <w:lang w:val="es-ES"/>
        </w:rPr>
        <w:t xml:space="preserve">la presencia regular de </w:t>
      </w:r>
      <w:r w:rsidR="00590226" w:rsidRPr="00A920BF">
        <w:rPr>
          <w:rFonts w:ascii="Times New Roman" w:eastAsia="Arial" w:hAnsi="Times New Roman" w:cs="Times New Roman"/>
          <w:sz w:val="24"/>
          <w:szCs w:val="24"/>
          <w:lang w:val="es-ES"/>
        </w:rPr>
        <w:t>quienes colaboraron con el proyecto desde la Universidad Veracruzana</w:t>
      </w:r>
      <w:r w:rsidR="00036D4B">
        <w:rPr>
          <w:rFonts w:ascii="Times New Roman" w:eastAsia="Arial" w:hAnsi="Times New Roman" w:cs="Times New Roman"/>
          <w:sz w:val="24"/>
          <w:szCs w:val="24"/>
          <w:lang w:val="es-ES"/>
        </w:rPr>
        <w:t>,</w:t>
      </w:r>
      <w:r w:rsidR="00590226" w:rsidRPr="00A920BF">
        <w:rPr>
          <w:rFonts w:ascii="Times New Roman" w:eastAsia="Arial" w:hAnsi="Times New Roman" w:cs="Times New Roman"/>
          <w:sz w:val="24"/>
          <w:szCs w:val="24"/>
          <w:lang w:val="es-ES"/>
        </w:rPr>
        <w:t xml:space="preserve"> tanto investigadores </w:t>
      </w:r>
      <w:r w:rsidR="00F73498" w:rsidRPr="00A920BF">
        <w:rPr>
          <w:rFonts w:ascii="Times New Roman" w:eastAsia="Arial" w:hAnsi="Times New Roman" w:cs="Times New Roman"/>
          <w:sz w:val="24"/>
          <w:szCs w:val="24"/>
          <w:lang w:val="es-ES"/>
        </w:rPr>
        <w:t xml:space="preserve">como estudiantes en formación de la </w:t>
      </w:r>
      <w:r w:rsidR="00FC5224">
        <w:rPr>
          <w:rFonts w:ascii="Times New Roman" w:eastAsia="Arial" w:hAnsi="Times New Roman" w:cs="Times New Roman"/>
          <w:sz w:val="24"/>
          <w:szCs w:val="24"/>
          <w:lang w:val="es-ES"/>
        </w:rPr>
        <w:t>Licenciatura</w:t>
      </w:r>
      <w:r w:rsidR="00F73498" w:rsidRPr="00A920BF">
        <w:rPr>
          <w:rFonts w:ascii="Times New Roman" w:eastAsia="Arial" w:hAnsi="Times New Roman" w:cs="Times New Roman"/>
          <w:sz w:val="24"/>
          <w:szCs w:val="24"/>
          <w:lang w:val="es-ES"/>
        </w:rPr>
        <w:t xml:space="preserve"> en Biología en su papel de prestadores de servicio social.</w:t>
      </w:r>
    </w:p>
    <w:p w14:paraId="1D21E5C4" w14:textId="251017B5" w:rsidR="002570B7" w:rsidRPr="00A920BF" w:rsidRDefault="002B4989" w:rsidP="00A8590E">
      <w:pPr>
        <w:spacing w:after="0" w:line="360" w:lineRule="auto"/>
        <w:ind w:firstLine="720"/>
        <w:jc w:val="both"/>
        <w:rPr>
          <w:rFonts w:ascii="Times New Roman" w:eastAsia="Arial" w:hAnsi="Times New Roman" w:cs="Times New Roman"/>
          <w:sz w:val="24"/>
          <w:szCs w:val="24"/>
        </w:rPr>
      </w:pPr>
      <w:r w:rsidRPr="00A920BF">
        <w:rPr>
          <w:rFonts w:ascii="Times New Roman" w:eastAsia="Arial" w:hAnsi="Times New Roman" w:cs="Times New Roman"/>
          <w:sz w:val="24"/>
          <w:szCs w:val="24"/>
        </w:rPr>
        <w:t>En esta fase cada familia construy</w:t>
      </w:r>
      <w:r w:rsidR="000A04C0" w:rsidRPr="00A920BF">
        <w:rPr>
          <w:rFonts w:ascii="Times New Roman" w:eastAsia="Arial" w:hAnsi="Times New Roman" w:cs="Times New Roman"/>
          <w:sz w:val="24"/>
          <w:szCs w:val="24"/>
        </w:rPr>
        <w:t>ó</w:t>
      </w:r>
      <w:r w:rsidRPr="00A920BF">
        <w:rPr>
          <w:rFonts w:ascii="Times New Roman" w:eastAsia="Arial" w:hAnsi="Times New Roman" w:cs="Times New Roman"/>
          <w:sz w:val="24"/>
          <w:szCs w:val="24"/>
        </w:rPr>
        <w:t xml:space="preserve"> las estructuras de los </w:t>
      </w:r>
      <w:r w:rsidR="00223166" w:rsidRPr="00A920BF">
        <w:rPr>
          <w:rFonts w:ascii="Times New Roman" w:eastAsia="Arial" w:hAnsi="Times New Roman" w:cs="Times New Roman"/>
          <w:sz w:val="24"/>
          <w:szCs w:val="24"/>
        </w:rPr>
        <w:t xml:space="preserve">túneles con sus propios medios, </w:t>
      </w:r>
      <w:r w:rsidR="00FC5224">
        <w:rPr>
          <w:rFonts w:ascii="Times New Roman" w:eastAsia="Arial" w:hAnsi="Times New Roman" w:cs="Times New Roman"/>
          <w:sz w:val="24"/>
          <w:szCs w:val="24"/>
        </w:rPr>
        <w:t>realizó</w:t>
      </w:r>
      <w:r w:rsidR="00223166" w:rsidRPr="00A920BF">
        <w:rPr>
          <w:rFonts w:ascii="Times New Roman" w:eastAsia="Arial" w:hAnsi="Times New Roman" w:cs="Times New Roman"/>
          <w:sz w:val="24"/>
          <w:szCs w:val="24"/>
        </w:rPr>
        <w:t xml:space="preserve"> </w:t>
      </w:r>
      <w:r w:rsidR="000A04C0" w:rsidRPr="00A920BF">
        <w:rPr>
          <w:rFonts w:ascii="Times New Roman" w:eastAsia="Arial" w:hAnsi="Times New Roman" w:cs="Times New Roman"/>
          <w:sz w:val="24"/>
          <w:szCs w:val="24"/>
        </w:rPr>
        <w:t>el armado de la cobertura</w:t>
      </w:r>
      <w:r w:rsidR="00FC5224">
        <w:rPr>
          <w:rFonts w:ascii="Times New Roman" w:eastAsia="Arial" w:hAnsi="Times New Roman" w:cs="Times New Roman"/>
          <w:sz w:val="24"/>
          <w:szCs w:val="24"/>
        </w:rPr>
        <w:t xml:space="preserve"> y</w:t>
      </w:r>
      <w:r w:rsidR="0000727C" w:rsidRPr="00A920BF">
        <w:rPr>
          <w:rFonts w:ascii="Times New Roman" w:eastAsia="Arial" w:hAnsi="Times New Roman" w:cs="Times New Roman"/>
          <w:sz w:val="24"/>
          <w:szCs w:val="24"/>
        </w:rPr>
        <w:t xml:space="preserve"> </w:t>
      </w:r>
      <w:r w:rsidR="000A04C0" w:rsidRPr="00A920BF">
        <w:rPr>
          <w:rFonts w:ascii="Times New Roman" w:eastAsia="Arial" w:hAnsi="Times New Roman" w:cs="Times New Roman"/>
          <w:sz w:val="24"/>
          <w:szCs w:val="24"/>
        </w:rPr>
        <w:t>se prep</w:t>
      </w:r>
      <w:r w:rsidR="00223166" w:rsidRPr="00A920BF">
        <w:rPr>
          <w:rFonts w:ascii="Times New Roman" w:eastAsia="Arial" w:hAnsi="Times New Roman" w:cs="Times New Roman"/>
          <w:sz w:val="24"/>
          <w:szCs w:val="24"/>
        </w:rPr>
        <w:t>araron las camas de siembra</w:t>
      </w:r>
      <w:r w:rsidR="0000727C" w:rsidRPr="00A920BF">
        <w:rPr>
          <w:rFonts w:ascii="Times New Roman" w:eastAsia="Arial" w:hAnsi="Times New Roman" w:cs="Times New Roman"/>
          <w:sz w:val="24"/>
          <w:szCs w:val="24"/>
        </w:rPr>
        <w:t xml:space="preserve">, </w:t>
      </w:r>
      <w:r w:rsidR="00771CFF" w:rsidRPr="00A920BF">
        <w:rPr>
          <w:rFonts w:ascii="Times New Roman" w:eastAsia="Arial" w:hAnsi="Times New Roman" w:cs="Times New Roman"/>
          <w:sz w:val="24"/>
          <w:szCs w:val="24"/>
        </w:rPr>
        <w:t xml:space="preserve">en esta actividad por lo regular participaron </w:t>
      </w:r>
      <w:r w:rsidR="00A255CD" w:rsidRPr="00A920BF">
        <w:rPr>
          <w:rFonts w:ascii="Times New Roman" w:eastAsia="Arial" w:hAnsi="Times New Roman" w:cs="Times New Roman"/>
          <w:sz w:val="24"/>
          <w:szCs w:val="24"/>
        </w:rPr>
        <w:t xml:space="preserve">los varones de </w:t>
      </w:r>
      <w:r w:rsidR="00771CFF" w:rsidRPr="00A920BF">
        <w:rPr>
          <w:rFonts w:ascii="Times New Roman" w:eastAsia="Arial" w:hAnsi="Times New Roman" w:cs="Times New Roman"/>
          <w:sz w:val="24"/>
          <w:szCs w:val="24"/>
        </w:rPr>
        <w:t>las familias.  S</w:t>
      </w:r>
      <w:r w:rsidR="0000727C" w:rsidRPr="00A920BF">
        <w:rPr>
          <w:rFonts w:ascii="Times New Roman" w:eastAsia="Arial" w:hAnsi="Times New Roman" w:cs="Times New Roman"/>
          <w:sz w:val="24"/>
          <w:szCs w:val="24"/>
        </w:rPr>
        <w:t xml:space="preserve">e </w:t>
      </w:r>
      <w:r w:rsidR="004975B8" w:rsidRPr="00A920BF">
        <w:rPr>
          <w:rFonts w:ascii="Times New Roman" w:eastAsia="Arial" w:hAnsi="Times New Roman" w:cs="Times New Roman"/>
          <w:sz w:val="24"/>
          <w:szCs w:val="24"/>
        </w:rPr>
        <w:t xml:space="preserve">realizó </w:t>
      </w:r>
      <w:r w:rsidR="0000727C" w:rsidRPr="00A920BF">
        <w:rPr>
          <w:rFonts w:ascii="Times New Roman" w:eastAsia="Arial" w:hAnsi="Times New Roman" w:cs="Times New Roman"/>
          <w:sz w:val="24"/>
          <w:szCs w:val="24"/>
        </w:rPr>
        <w:t>s</w:t>
      </w:r>
      <w:r w:rsidR="004975B8" w:rsidRPr="00A920BF">
        <w:rPr>
          <w:rFonts w:ascii="Times New Roman" w:eastAsia="Arial" w:hAnsi="Times New Roman" w:cs="Times New Roman"/>
          <w:sz w:val="24"/>
          <w:szCs w:val="24"/>
        </w:rPr>
        <w:t xml:space="preserve">iembra </w:t>
      </w:r>
      <w:r w:rsidR="0000727C" w:rsidRPr="00A920BF">
        <w:rPr>
          <w:rFonts w:ascii="Times New Roman" w:eastAsia="Arial" w:hAnsi="Times New Roman" w:cs="Times New Roman"/>
          <w:sz w:val="24"/>
          <w:szCs w:val="24"/>
        </w:rPr>
        <w:t>direct</w:t>
      </w:r>
      <w:r w:rsidR="004975B8" w:rsidRPr="00A920BF">
        <w:rPr>
          <w:rFonts w:ascii="Times New Roman" w:eastAsia="Arial" w:hAnsi="Times New Roman" w:cs="Times New Roman"/>
          <w:sz w:val="24"/>
          <w:szCs w:val="24"/>
        </w:rPr>
        <w:t xml:space="preserve">a de algunas de las hortalizas elegidas </w:t>
      </w:r>
      <w:r w:rsidR="0000727C" w:rsidRPr="00A920BF">
        <w:rPr>
          <w:rFonts w:ascii="Times New Roman" w:eastAsia="Arial" w:hAnsi="Times New Roman" w:cs="Times New Roman"/>
          <w:sz w:val="24"/>
          <w:szCs w:val="24"/>
        </w:rPr>
        <w:t xml:space="preserve">y otras </w:t>
      </w:r>
      <w:r w:rsidR="00036D4B">
        <w:rPr>
          <w:rFonts w:ascii="Times New Roman" w:eastAsia="Arial" w:hAnsi="Times New Roman" w:cs="Times New Roman"/>
          <w:sz w:val="24"/>
          <w:szCs w:val="24"/>
        </w:rPr>
        <w:t xml:space="preserve">se sembraron </w:t>
      </w:r>
      <w:r w:rsidR="0000727C" w:rsidRPr="00A920BF">
        <w:rPr>
          <w:rFonts w:ascii="Times New Roman" w:eastAsia="Arial" w:hAnsi="Times New Roman" w:cs="Times New Roman"/>
          <w:sz w:val="24"/>
          <w:szCs w:val="24"/>
        </w:rPr>
        <w:t>en almácigos</w:t>
      </w:r>
      <w:r w:rsidR="00F00DF5" w:rsidRPr="00A920BF">
        <w:rPr>
          <w:rFonts w:ascii="Times New Roman" w:eastAsia="Arial" w:hAnsi="Times New Roman" w:cs="Times New Roman"/>
          <w:sz w:val="24"/>
          <w:szCs w:val="24"/>
        </w:rPr>
        <w:t xml:space="preserve">, en todo el proceso se </w:t>
      </w:r>
      <w:r w:rsidR="00771CFF" w:rsidRPr="00A920BF">
        <w:rPr>
          <w:rFonts w:ascii="Times New Roman" w:eastAsia="Arial" w:hAnsi="Times New Roman" w:cs="Times New Roman"/>
          <w:sz w:val="24"/>
          <w:szCs w:val="24"/>
        </w:rPr>
        <w:t>dio mantenimiento</w:t>
      </w:r>
      <w:r w:rsidR="001320CC" w:rsidRPr="00A920BF">
        <w:rPr>
          <w:rFonts w:ascii="Times New Roman" w:eastAsia="Arial" w:hAnsi="Times New Roman" w:cs="Times New Roman"/>
          <w:sz w:val="24"/>
          <w:szCs w:val="24"/>
        </w:rPr>
        <w:t xml:space="preserve"> necesario, en esta parte participaron las mujeres de cada familia involucrada</w:t>
      </w:r>
      <w:r w:rsidR="00FC5224">
        <w:rPr>
          <w:rFonts w:ascii="Times New Roman" w:eastAsia="Arial" w:hAnsi="Times New Roman" w:cs="Times New Roman"/>
          <w:sz w:val="24"/>
          <w:szCs w:val="24"/>
        </w:rPr>
        <w:t>. El equipo universitario estuvo presente colaborando y guiando cada fase</w:t>
      </w:r>
      <w:r w:rsidR="001320CC" w:rsidRPr="00A920BF">
        <w:rPr>
          <w:rFonts w:ascii="Times New Roman" w:eastAsia="Arial" w:hAnsi="Times New Roman" w:cs="Times New Roman"/>
          <w:sz w:val="24"/>
          <w:szCs w:val="24"/>
        </w:rPr>
        <w:t>.</w:t>
      </w:r>
    </w:p>
    <w:p w14:paraId="1B3EF92F" w14:textId="18E2DD10" w:rsidR="002959E4" w:rsidRPr="00172290" w:rsidRDefault="00B2156E" w:rsidP="00A8590E">
      <w:pPr>
        <w:spacing w:after="0" w:line="360" w:lineRule="auto"/>
        <w:jc w:val="center"/>
        <w:rPr>
          <w:rFonts w:ascii="Times New Roman" w:eastAsia="Arial" w:hAnsi="Times New Roman" w:cs="Times New Roman"/>
          <w:b/>
          <w:bCs/>
          <w:sz w:val="28"/>
          <w:szCs w:val="28"/>
        </w:rPr>
      </w:pPr>
      <w:r w:rsidRPr="00172290">
        <w:rPr>
          <w:rFonts w:ascii="Times New Roman" w:eastAsia="Arial" w:hAnsi="Times New Roman" w:cs="Times New Roman"/>
          <w:b/>
          <w:bCs/>
          <w:sz w:val="28"/>
          <w:szCs w:val="28"/>
        </w:rPr>
        <w:lastRenderedPageBreak/>
        <w:t>Retroalimentación</w:t>
      </w:r>
    </w:p>
    <w:p w14:paraId="0F4BE054" w14:textId="573750B2" w:rsidR="00215938" w:rsidRPr="00A920BF" w:rsidRDefault="002959E4" w:rsidP="00A8590E">
      <w:pPr>
        <w:spacing w:after="0" w:line="360" w:lineRule="auto"/>
        <w:jc w:val="both"/>
        <w:rPr>
          <w:rFonts w:ascii="Times New Roman" w:eastAsia="Arial" w:hAnsi="Times New Roman" w:cs="Times New Roman"/>
          <w:sz w:val="24"/>
          <w:szCs w:val="24"/>
          <w:lang w:val="es-ES"/>
        </w:rPr>
      </w:pPr>
      <w:r w:rsidRPr="00A920BF">
        <w:rPr>
          <w:rFonts w:ascii="Times New Roman" w:eastAsia="Arial" w:hAnsi="Times New Roman" w:cs="Times New Roman"/>
          <w:sz w:val="24"/>
          <w:szCs w:val="24"/>
          <w:lang w:val="es-ES"/>
        </w:rPr>
        <w:t xml:space="preserve">En todo proceso participativo la retroalimentación es básica para </w:t>
      </w:r>
      <w:r w:rsidR="00E86907" w:rsidRPr="00A920BF">
        <w:rPr>
          <w:rFonts w:ascii="Times New Roman" w:eastAsia="Arial" w:hAnsi="Times New Roman" w:cs="Times New Roman"/>
          <w:sz w:val="24"/>
          <w:szCs w:val="24"/>
          <w:lang w:val="es-ES"/>
        </w:rPr>
        <w:t>mantener una comunicación horizontal y efectiva</w:t>
      </w:r>
      <w:r w:rsidR="001320CC" w:rsidRPr="00A920BF">
        <w:rPr>
          <w:rFonts w:ascii="Times New Roman" w:eastAsia="Arial" w:hAnsi="Times New Roman" w:cs="Times New Roman"/>
          <w:sz w:val="24"/>
          <w:szCs w:val="24"/>
          <w:lang w:val="es-ES"/>
        </w:rPr>
        <w:t xml:space="preserve">, </w:t>
      </w:r>
      <w:r w:rsidR="00E420AB" w:rsidRPr="00A920BF">
        <w:rPr>
          <w:rFonts w:ascii="Times New Roman" w:eastAsia="Arial" w:hAnsi="Times New Roman" w:cs="Times New Roman"/>
          <w:sz w:val="24"/>
          <w:szCs w:val="24"/>
          <w:lang w:val="es-ES"/>
        </w:rPr>
        <w:t>por lo que</w:t>
      </w:r>
      <w:r w:rsidR="001320CC" w:rsidRPr="00A920BF">
        <w:rPr>
          <w:rFonts w:ascii="Times New Roman" w:eastAsia="Arial" w:hAnsi="Times New Roman" w:cs="Times New Roman"/>
          <w:sz w:val="24"/>
          <w:szCs w:val="24"/>
          <w:lang w:val="es-ES"/>
        </w:rPr>
        <w:t xml:space="preserve"> se </w:t>
      </w:r>
      <w:r w:rsidR="00B45294" w:rsidRPr="00A920BF">
        <w:rPr>
          <w:rFonts w:ascii="Times New Roman" w:eastAsia="Arial" w:hAnsi="Times New Roman" w:cs="Times New Roman"/>
          <w:sz w:val="24"/>
          <w:szCs w:val="24"/>
          <w:lang w:val="es-ES"/>
        </w:rPr>
        <w:t>establecieron los criterios para mantener</w:t>
      </w:r>
      <w:r w:rsidR="002366E2" w:rsidRPr="00A920BF">
        <w:rPr>
          <w:rFonts w:ascii="Times New Roman" w:eastAsia="Arial" w:hAnsi="Times New Roman" w:cs="Times New Roman"/>
          <w:sz w:val="24"/>
          <w:szCs w:val="24"/>
          <w:lang w:val="es-ES"/>
        </w:rPr>
        <w:t>la</w:t>
      </w:r>
      <w:r w:rsidR="001320CC" w:rsidRPr="00A920BF">
        <w:rPr>
          <w:rFonts w:ascii="Times New Roman" w:eastAsia="Arial" w:hAnsi="Times New Roman" w:cs="Times New Roman"/>
          <w:sz w:val="24"/>
          <w:szCs w:val="24"/>
          <w:lang w:val="es-ES"/>
        </w:rPr>
        <w:t xml:space="preserve"> en todo momento</w:t>
      </w:r>
      <w:r w:rsidR="002366E2" w:rsidRPr="00A920BF">
        <w:rPr>
          <w:rFonts w:ascii="Times New Roman" w:eastAsia="Arial" w:hAnsi="Times New Roman" w:cs="Times New Roman"/>
          <w:sz w:val="24"/>
          <w:szCs w:val="24"/>
          <w:lang w:val="es-ES"/>
        </w:rPr>
        <w:t>,</w:t>
      </w:r>
      <w:r w:rsidR="001320CC" w:rsidRPr="00A920BF">
        <w:rPr>
          <w:rFonts w:ascii="Times New Roman" w:eastAsia="Arial" w:hAnsi="Times New Roman" w:cs="Times New Roman"/>
          <w:sz w:val="24"/>
          <w:szCs w:val="24"/>
          <w:lang w:val="es-ES"/>
        </w:rPr>
        <w:t xml:space="preserve"> procurando un diálogo de saberes abierto a los conocimientos y experiencia</w:t>
      </w:r>
      <w:r w:rsidR="00313B97">
        <w:rPr>
          <w:rFonts w:ascii="Times New Roman" w:eastAsia="Arial" w:hAnsi="Times New Roman" w:cs="Times New Roman"/>
          <w:sz w:val="24"/>
          <w:szCs w:val="24"/>
          <w:lang w:val="es-ES"/>
        </w:rPr>
        <w:t>s</w:t>
      </w:r>
      <w:r w:rsidR="001320CC" w:rsidRPr="00A920BF">
        <w:rPr>
          <w:rFonts w:ascii="Times New Roman" w:eastAsia="Arial" w:hAnsi="Times New Roman" w:cs="Times New Roman"/>
          <w:sz w:val="24"/>
          <w:szCs w:val="24"/>
          <w:lang w:val="es-ES"/>
        </w:rPr>
        <w:t xml:space="preserve"> tanto de los investigadores, como de la comu</w:t>
      </w:r>
      <w:r w:rsidR="008C68A5" w:rsidRPr="00A920BF">
        <w:rPr>
          <w:rFonts w:ascii="Times New Roman" w:eastAsia="Arial" w:hAnsi="Times New Roman" w:cs="Times New Roman"/>
          <w:sz w:val="24"/>
          <w:szCs w:val="24"/>
          <w:lang w:val="es-ES"/>
        </w:rPr>
        <w:t>nidad.</w:t>
      </w:r>
    </w:p>
    <w:p w14:paraId="7D15232F" w14:textId="046DC65F" w:rsidR="00F15DF0" w:rsidRPr="00A920BF" w:rsidRDefault="00126FDC" w:rsidP="00A8590E">
      <w:pPr>
        <w:spacing w:after="0" w:line="360" w:lineRule="auto"/>
        <w:ind w:firstLine="720"/>
        <w:jc w:val="both"/>
        <w:rPr>
          <w:rFonts w:ascii="Times New Roman" w:eastAsia="Arial" w:hAnsi="Times New Roman" w:cs="Times New Roman"/>
          <w:sz w:val="24"/>
          <w:szCs w:val="24"/>
          <w:lang w:val="es-ES"/>
        </w:rPr>
      </w:pPr>
      <w:r w:rsidRPr="00A920BF">
        <w:rPr>
          <w:rFonts w:ascii="Times New Roman" w:eastAsia="Arial" w:hAnsi="Times New Roman" w:cs="Times New Roman"/>
          <w:sz w:val="24"/>
          <w:szCs w:val="24"/>
          <w:lang w:val="es-ES"/>
        </w:rPr>
        <w:t>Un punto importante en la condu</w:t>
      </w:r>
      <w:r w:rsidR="002A5D69" w:rsidRPr="00A920BF">
        <w:rPr>
          <w:rFonts w:ascii="Times New Roman" w:eastAsia="Arial" w:hAnsi="Times New Roman" w:cs="Times New Roman"/>
          <w:sz w:val="24"/>
          <w:szCs w:val="24"/>
          <w:lang w:val="es-ES"/>
        </w:rPr>
        <w:t>c</w:t>
      </w:r>
      <w:r w:rsidRPr="00A920BF">
        <w:rPr>
          <w:rFonts w:ascii="Times New Roman" w:eastAsia="Arial" w:hAnsi="Times New Roman" w:cs="Times New Roman"/>
          <w:sz w:val="24"/>
          <w:szCs w:val="24"/>
          <w:lang w:val="es-ES"/>
        </w:rPr>
        <w:t xml:space="preserve">ción </w:t>
      </w:r>
      <w:r w:rsidR="00AE6E53" w:rsidRPr="00A920BF">
        <w:rPr>
          <w:rFonts w:ascii="Times New Roman" w:eastAsia="Arial" w:hAnsi="Times New Roman" w:cs="Times New Roman"/>
          <w:sz w:val="24"/>
          <w:szCs w:val="24"/>
          <w:lang w:val="es-ES"/>
        </w:rPr>
        <w:t xml:space="preserve">de </w:t>
      </w:r>
      <w:r w:rsidRPr="00A920BF">
        <w:rPr>
          <w:rFonts w:ascii="Times New Roman" w:eastAsia="Arial" w:hAnsi="Times New Roman" w:cs="Times New Roman"/>
          <w:sz w:val="24"/>
          <w:szCs w:val="24"/>
          <w:lang w:val="es-ES"/>
        </w:rPr>
        <w:t xml:space="preserve">la investigación participativa, es que se trabajó </w:t>
      </w:r>
      <w:r w:rsidR="001F6AB2" w:rsidRPr="00A920BF">
        <w:rPr>
          <w:rFonts w:ascii="Times New Roman" w:eastAsia="Arial" w:hAnsi="Times New Roman" w:cs="Times New Roman"/>
          <w:sz w:val="24"/>
          <w:szCs w:val="24"/>
          <w:lang w:val="es-ES"/>
        </w:rPr>
        <w:t>en</w:t>
      </w:r>
      <w:r w:rsidR="001C3BE8" w:rsidRPr="00A920BF">
        <w:rPr>
          <w:rFonts w:ascii="Times New Roman" w:eastAsia="Arial" w:hAnsi="Times New Roman" w:cs="Times New Roman"/>
          <w:sz w:val="24"/>
          <w:szCs w:val="24"/>
          <w:lang w:val="es-ES"/>
        </w:rPr>
        <w:t xml:space="preserve"> la conformación de un grupo de acción </w:t>
      </w:r>
      <w:r w:rsidR="001F6AB2" w:rsidRPr="00A920BF">
        <w:rPr>
          <w:rFonts w:ascii="Times New Roman" w:eastAsia="Arial" w:hAnsi="Times New Roman" w:cs="Times New Roman"/>
          <w:sz w:val="24"/>
          <w:szCs w:val="24"/>
          <w:lang w:val="es-ES"/>
        </w:rPr>
        <w:t>participativa</w:t>
      </w:r>
      <w:r w:rsidR="00DE41C8" w:rsidRPr="00A920BF">
        <w:rPr>
          <w:rFonts w:ascii="Times New Roman" w:eastAsia="Arial" w:hAnsi="Times New Roman" w:cs="Times New Roman"/>
          <w:sz w:val="24"/>
          <w:szCs w:val="24"/>
          <w:lang w:val="es-ES"/>
        </w:rPr>
        <w:t xml:space="preserve"> (GAP),</w:t>
      </w:r>
      <w:r w:rsidR="001F6AB2" w:rsidRPr="00A920BF">
        <w:rPr>
          <w:rFonts w:ascii="Times New Roman" w:eastAsia="Arial" w:hAnsi="Times New Roman" w:cs="Times New Roman"/>
          <w:sz w:val="24"/>
          <w:szCs w:val="24"/>
          <w:lang w:val="es-ES"/>
        </w:rPr>
        <w:t xml:space="preserve"> </w:t>
      </w:r>
      <w:r w:rsidR="00DE41C8" w:rsidRPr="00A920BF">
        <w:rPr>
          <w:rFonts w:ascii="Times New Roman" w:eastAsia="Arial" w:hAnsi="Times New Roman" w:cs="Times New Roman"/>
          <w:sz w:val="24"/>
          <w:szCs w:val="24"/>
          <w:lang w:val="es-ES"/>
        </w:rPr>
        <w:t xml:space="preserve">que </w:t>
      </w:r>
      <w:r w:rsidR="009568E0" w:rsidRPr="00A920BF">
        <w:rPr>
          <w:rFonts w:ascii="Times New Roman" w:eastAsia="Arial" w:hAnsi="Times New Roman" w:cs="Times New Roman"/>
          <w:sz w:val="24"/>
          <w:szCs w:val="24"/>
          <w:lang w:val="es-ES"/>
        </w:rPr>
        <w:t>deben ser</w:t>
      </w:r>
      <w:r w:rsidR="00DE41C8" w:rsidRPr="00A920BF">
        <w:rPr>
          <w:rFonts w:ascii="Times New Roman" w:eastAsia="Arial" w:hAnsi="Times New Roman" w:cs="Times New Roman"/>
          <w:sz w:val="24"/>
          <w:szCs w:val="24"/>
          <w:lang w:val="es-ES"/>
        </w:rPr>
        <w:t xml:space="preserve"> personas con mucha motivación</w:t>
      </w:r>
      <w:r w:rsidR="00313B97">
        <w:rPr>
          <w:rFonts w:ascii="Times New Roman" w:eastAsia="Arial" w:hAnsi="Times New Roman" w:cs="Times New Roman"/>
          <w:sz w:val="24"/>
          <w:szCs w:val="24"/>
          <w:lang w:val="es-ES"/>
        </w:rPr>
        <w:t xml:space="preserve"> y</w:t>
      </w:r>
      <w:r w:rsidR="00DE41C8" w:rsidRPr="00A920BF">
        <w:rPr>
          <w:rFonts w:ascii="Times New Roman" w:eastAsia="Arial" w:hAnsi="Times New Roman" w:cs="Times New Roman"/>
          <w:sz w:val="24"/>
          <w:szCs w:val="24"/>
          <w:lang w:val="es-ES"/>
        </w:rPr>
        <w:t xml:space="preserve"> capacidad de convocatoria</w:t>
      </w:r>
      <w:r w:rsidR="00313B97">
        <w:rPr>
          <w:rFonts w:ascii="Times New Roman" w:eastAsia="Arial" w:hAnsi="Times New Roman" w:cs="Times New Roman"/>
          <w:sz w:val="24"/>
          <w:szCs w:val="24"/>
          <w:lang w:val="es-ES"/>
        </w:rPr>
        <w:t>,</w:t>
      </w:r>
      <w:r w:rsidR="009568E0" w:rsidRPr="00A920BF">
        <w:rPr>
          <w:rFonts w:ascii="Times New Roman" w:eastAsia="Arial" w:hAnsi="Times New Roman" w:cs="Times New Roman"/>
          <w:sz w:val="24"/>
          <w:szCs w:val="24"/>
          <w:lang w:val="es-ES"/>
        </w:rPr>
        <w:t xml:space="preserve"> abiertos a la </w:t>
      </w:r>
      <w:r w:rsidR="004B3F52" w:rsidRPr="00A920BF">
        <w:rPr>
          <w:rFonts w:ascii="Times New Roman" w:eastAsia="Arial" w:hAnsi="Times New Roman" w:cs="Times New Roman"/>
          <w:sz w:val="24"/>
          <w:szCs w:val="24"/>
          <w:lang w:val="es-ES"/>
        </w:rPr>
        <w:t xml:space="preserve">colaboración </w:t>
      </w:r>
      <w:r w:rsidR="00036D4B">
        <w:rPr>
          <w:rFonts w:ascii="Times New Roman" w:eastAsia="Arial" w:hAnsi="Times New Roman" w:cs="Times New Roman"/>
          <w:sz w:val="24"/>
          <w:szCs w:val="24"/>
          <w:lang w:val="es-ES"/>
        </w:rPr>
        <w:t xml:space="preserve">para </w:t>
      </w:r>
      <w:r w:rsidR="001F6AB2" w:rsidRPr="00A920BF">
        <w:rPr>
          <w:rFonts w:ascii="Times New Roman" w:eastAsia="Arial" w:hAnsi="Times New Roman" w:cs="Times New Roman"/>
          <w:sz w:val="24"/>
          <w:szCs w:val="24"/>
          <w:lang w:val="es-ES"/>
        </w:rPr>
        <w:t>que al terminar el proyecto</w:t>
      </w:r>
      <w:r w:rsidR="00036D4B">
        <w:rPr>
          <w:rFonts w:ascii="Times New Roman" w:eastAsia="Arial" w:hAnsi="Times New Roman" w:cs="Times New Roman"/>
          <w:sz w:val="24"/>
          <w:szCs w:val="24"/>
          <w:lang w:val="es-ES"/>
        </w:rPr>
        <w:t>,</w:t>
      </w:r>
      <w:r w:rsidR="001F6AB2" w:rsidRPr="00A920BF">
        <w:rPr>
          <w:rFonts w:ascii="Times New Roman" w:eastAsia="Arial" w:hAnsi="Times New Roman" w:cs="Times New Roman"/>
          <w:sz w:val="24"/>
          <w:szCs w:val="24"/>
          <w:lang w:val="es-ES"/>
        </w:rPr>
        <w:t xml:space="preserve"> se pudi</w:t>
      </w:r>
      <w:r w:rsidR="001C3BE8" w:rsidRPr="00A920BF">
        <w:rPr>
          <w:rFonts w:ascii="Times New Roman" w:eastAsia="Arial" w:hAnsi="Times New Roman" w:cs="Times New Roman"/>
          <w:sz w:val="24"/>
          <w:szCs w:val="24"/>
          <w:lang w:val="es-ES"/>
        </w:rPr>
        <w:t>era</w:t>
      </w:r>
      <w:r w:rsidR="00036D4B">
        <w:rPr>
          <w:rFonts w:ascii="Times New Roman" w:eastAsia="Arial" w:hAnsi="Times New Roman" w:cs="Times New Roman"/>
          <w:sz w:val="24"/>
          <w:szCs w:val="24"/>
          <w:lang w:val="es-ES"/>
        </w:rPr>
        <w:t>n</w:t>
      </w:r>
      <w:r w:rsidR="001C3BE8" w:rsidRPr="00A920BF">
        <w:rPr>
          <w:rFonts w:ascii="Times New Roman" w:eastAsia="Arial" w:hAnsi="Times New Roman" w:cs="Times New Roman"/>
          <w:sz w:val="24"/>
          <w:szCs w:val="24"/>
          <w:lang w:val="es-ES"/>
        </w:rPr>
        <w:t xml:space="preserve"> asumir como gestor</w:t>
      </w:r>
      <w:r w:rsidR="00036D4B">
        <w:rPr>
          <w:rFonts w:ascii="Times New Roman" w:eastAsia="Arial" w:hAnsi="Times New Roman" w:cs="Times New Roman"/>
          <w:sz w:val="24"/>
          <w:szCs w:val="24"/>
          <w:lang w:val="es-ES"/>
        </w:rPr>
        <w:t>es</w:t>
      </w:r>
      <w:r w:rsidR="001C3BE8" w:rsidRPr="00A920BF">
        <w:rPr>
          <w:rFonts w:ascii="Times New Roman" w:eastAsia="Arial" w:hAnsi="Times New Roman" w:cs="Times New Roman"/>
          <w:sz w:val="24"/>
          <w:szCs w:val="24"/>
          <w:lang w:val="es-ES"/>
        </w:rPr>
        <w:t xml:space="preserve"> de </w:t>
      </w:r>
      <w:r w:rsidR="00FB6190" w:rsidRPr="00A920BF">
        <w:rPr>
          <w:rFonts w:ascii="Times New Roman" w:eastAsia="Arial" w:hAnsi="Times New Roman" w:cs="Times New Roman"/>
          <w:sz w:val="24"/>
          <w:szCs w:val="24"/>
          <w:lang w:val="es-ES"/>
        </w:rPr>
        <w:t>acción comunitaria en pro del fortalecimiento de capacidades</w:t>
      </w:r>
      <w:r w:rsidR="008C68A5" w:rsidRPr="00A920BF">
        <w:rPr>
          <w:rFonts w:ascii="Times New Roman" w:eastAsia="Arial" w:hAnsi="Times New Roman" w:cs="Times New Roman"/>
          <w:sz w:val="24"/>
          <w:szCs w:val="24"/>
          <w:lang w:val="es-ES"/>
        </w:rPr>
        <w:t xml:space="preserve"> locales</w:t>
      </w:r>
      <w:r w:rsidR="003663D4" w:rsidRPr="00A920BF">
        <w:rPr>
          <w:rFonts w:ascii="Times New Roman" w:eastAsia="Arial" w:hAnsi="Times New Roman" w:cs="Times New Roman"/>
          <w:sz w:val="24"/>
          <w:szCs w:val="24"/>
          <w:lang w:val="es-ES"/>
        </w:rPr>
        <w:t xml:space="preserve"> </w:t>
      </w:r>
      <w:r w:rsidR="00D1102D" w:rsidRPr="00A920BF">
        <w:rPr>
          <w:rFonts w:ascii="Times New Roman" w:eastAsia="Arial" w:hAnsi="Times New Roman" w:cs="Times New Roman"/>
          <w:sz w:val="24"/>
          <w:szCs w:val="24"/>
          <w:lang w:val="es-ES"/>
        </w:rPr>
        <w:fldChar w:fldCharType="begin"/>
      </w:r>
      <w:r w:rsidR="00854C2C">
        <w:rPr>
          <w:rFonts w:ascii="Times New Roman" w:eastAsia="Arial" w:hAnsi="Times New Roman" w:cs="Times New Roman"/>
          <w:sz w:val="24"/>
          <w:szCs w:val="24"/>
          <w:lang w:val="es-ES"/>
        </w:rPr>
        <w:instrText xml:space="preserve"> ADDIN ZOTERO_ITEM CSL_CITATION {"citationID":"GYjXWNg1","properties":{"formattedCitation":"(Mart\\uc0\\u237{}, 2017)","plainCitation":"(Martí, 2017)","noteIndex":0},"citationItems":[{"id":262,"uris":["http://zotero.org/users/local/wfBHVfi0/items/LZP7CUN7","http://zotero.org/users/3888745/items/LZP7CUN7"],"itemData":{"id":262,"type":"article-journal","abstract":"En primer lugar presentamos dos cuadros: el primero de ellos sintetiza la estructura y\nprincipales etapas de una IAP; el segundo muestra un cronograma orientativo de la\ninvestigación, bajo el supuesto de un proceso desarrollado a lo largo de un año (11\nmeses). Evidentemente, el diseño de las fases y su duración variarán en cada contexto,\npero sí que se pueden identificar unos ejes centrales en su desarrollo que constituyen el\nesqueleto de la IAP.","language":"spa","license":"Ninguna","note":"Accepted: 2017-09-25T12:35:28Z\npublisher: Universidad Autónoma de Barcelona","source":"beu.extension.unicen.edu.ar","title":"La investigación - acción participativa : estructura y fases","title-short":"La investigación - acción participativa","URL":"http://beu.extension.unicen.edu.ar/xmlui/handle/123456789/175","author":[{"family":"Martí","given":"Joel"}],"accessed":{"date-parts":[["2025",4,2]]},"issued":{"date-parts":[["2017",9,25]]}}}],"schema":"https://github.com/citation-style-language/schema/raw/master/csl-citation.json"} </w:instrText>
      </w:r>
      <w:r w:rsidR="00D1102D" w:rsidRPr="00A920BF">
        <w:rPr>
          <w:rFonts w:ascii="Times New Roman" w:eastAsia="Arial" w:hAnsi="Times New Roman" w:cs="Times New Roman"/>
          <w:sz w:val="24"/>
          <w:szCs w:val="24"/>
          <w:lang w:val="es-ES"/>
        </w:rPr>
        <w:fldChar w:fldCharType="separate"/>
      </w:r>
      <w:r w:rsidR="00A100E2" w:rsidRPr="00A920BF">
        <w:rPr>
          <w:rFonts w:ascii="Times New Roman" w:hAnsi="Times New Roman" w:cs="Times New Roman"/>
          <w:sz w:val="24"/>
          <w:szCs w:val="24"/>
          <w:lang w:val="es-MX"/>
        </w:rPr>
        <w:t>(Martí, 2017)</w:t>
      </w:r>
      <w:r w:rsidR="00D1102D" w:rsidRPr="00A920BF">
        <w:rPr>
          <w:rFonts w:ascii="Times New Roman" w:eastAsia="Arial" w:hAnsi="Times New Roman" w:cs="Times New Roman"/>
          <w:sz w:val="24"/>
          <w:szCs w:val="24"/>
          <w:lang w:val="es-ES"/>
        </w:rPr>
        <w:fldChar w:fldCharType="end"/>
      </w:r>
      <w:r w:rsidR="007F0A9D" w:rsidRPr="00A920BF">
        <w:rPr>
          <w:rFonts w:ascii="Times New Roman" w:eastAsia="Arial" w:hAnsi="Times New Roman" w:cs="Times New Roman"/>
          <w:sz w:val="24"/>
          <w:szCs w:val="24"/>
          <w:lang w:val="es-ES"/>
        </w:rPr>
        <w:t>.</w:t>
      </w:r>
    </w:p>
    <w:p w14:paraId="2C717902" w14:textId="77777777" w:rsidR="00A93FA3" w:rsidRPr="00A920BF" w:rsidRDefault="00A93FA3" w:rsidP="00A8590E">
      <w:pPr>
        <w:pBdr>
          <w:top w:val="nil"/>
          <w:left w:val="nil"/>
          <w:bottom w:val="nil"/>
          <w:right w:val="nil"/>
          <w:between w:val="nil"/>
        </w:pBdr>
        <w:spacing w:after="0" w:line="360" w:lineRule="auto"/>
        <w:ind w:firstLine="720"/>
        <w:jc w:val="both"/>
        <w:rPr>
          <w:rFonts w:ascii="Times New Roman" w:eastAsia="Arial" w:hAnsi="Times New Roman" w:cs="Times New Roman"/>
          <w:b/>
          <w:color w:val="000000"/>
          <w:sz w:val="24"/>
          <w:szCs w:val="24"/>
        </w:rPr>
      </w:pPr>
    </w:p>
    <w:p w14:paraId="2DF7CA4D" w14:textId="134337DA" w:rsidR="00E22313" w:rsidRPr="00172290" w:rsidRDefault="00172290" w:rsidP="00A8590E">
      <w:pPr>
        <w:spacing w:after="0" w:line="360" w:lineRule="auto"/>
        <w:jc w:val="center"/>
        <w:rPr>
          <w:rFonts w:ascii="Times New Roman" w:eastAsia="Arial" w:hAnsi="Times New Roman" w:cs="Times New Roman"/>
          <w:b/>
          <w:bCs/>
          <w:sz w:val="32"/>
          <w:szCs w:val="32"/>
        </w:rPr>
      </w:pPr>
      <w:r w:rsidRPr="00172290">
        <w:rPr>
          <w:rFonts w:ascii="Times New Roman" w:eastAsia="Arial" w:hAnsi="Times New Roman" w:cs="Times New Roman"/>
          <w:b/>
          <w:bCs/>
          <w:sz w:val="32"/>
          <w:szCs w:val="32"/>
        </w:rPr>
        <w:t>Resultados</w:t>
      </w:r>
    </w:p>
    <w:p w14:paraId="78FD579A" w14:textId="517650A2" w:rsidR="00B10470" w:rsidRPr="00A920BF" w:rsidRDefault="00B10470" w:rsidP="00A8590E">
      <w:pPr>
        <w:spacing w:after="0" w:line="360" w:lineRule="auto"/>
        <w:jc w:val="both"/>
        <w:rPr>
          <w:rFonts w:ascii="Times New Roman" w:eastAsia="Arial" w:hAnsi="Times New Roman" w:cs="Times New Roman"/>
          <w:sz w:val="24"/>
          <w:szCs w:val="24"/>
          <w:lang w:val="es-ES"/>
        </w:rPr>
      </w:pPr>
      <w:r w:rsidRPr="00A920BF">
        <w:rPr>
          <w:rFonts w:ascii="Times New Roman" w:eastAsia="Arial" w:hAnsi="Times New Roman" w:cs="Times New Roman"/>
          <w:sz w:val="24"/>
          <w:szCs w:val="24"/>
          <w:lang w:val="es-ES"/>
        </w:rPr>
        <w:t xml:space="preserve">El proceso inició en enero </w:t>
      </w:r>
      <w:r w:rsidR="00313B97">
        <w:rPr>
          <w:rFonts w:ascii="Times New Roman" w:eastAsia="Arial" w:hAnsi="Times New Roman" w:cs="Times New Roman"/>
          <w:sz w:val="24"/>
          <w:szCs w:val="24"/>
          <w:lang w:val="es-ES"/>
        </w:rPr>
        <w:t xml:space="preserve">de </w:t>
      </w:r>
      <w:r w:rsidRPr="00A920BF">
        <w:rPr>
          <w:rFonts w:ascii="Times New Roman" w:eastAsia="Arial" w:hAnsi="Times New Roman" w:cs="Times New Roman"/>
          <w:sz w:val="24"/>
          <w:szCs w:val="24"/>
          <w:lang w:val="es-ES"/>
        </w:rPr>
        <w:t xml:space="preserve">2024, con un acercamiento a las autoridades de ambas comunidades para </w:t>
      </w:r>
      <w:r w:rsidR="00313B97">
        <w:rPr>
          <w:rFonts w:ascii="Times New Roman" w:eastAsia="Arial" w:hAnsi="Times New Roman" w:cs="Times New Roman"/>
          <w:sz w:val="24"/>
          <w:szCs w:val="24"/>
          <w:lang w:val="es-ES"/>
        </w:rPr>
        <w:t>la difusión inicial</w:t>
      </w:r>
      <w:r w:rsidRPr="00A920BF">
        <w:rPr>
          <w:rFonts w:ascii="Times New Roman" w:eastAsia="Arial" w:hAnsi="Times New Roman" w:cs="Times New Roman"/>
          <w:sz w:val="24"/>
          <w:szCs w:val="24"/>
          <w:lang w:val="es-ES"/>
        </w:rPr>
        <w:t xml:space="preserve">. En febrero de 2024, se realizó la primera reunión con los interesados en participar, principalmente mujeres </w:t>
      </w:r>
      <w:r w:rsidR="00313B97">
        <w:rPr>
          <w:rFonts w:ascii="Times New Roman" w:eastAsia="Arial" w:hAnsi="Times New Roman" w:cs="Times New Roman"/>
          <w:sz w:val="24"/>
          <w:szCs w:val="24"/>
          <w:lang w:val="es-ES"/>
        </w:rPr>
        <w:t>dedicadas al hogar</w:t>
      </w:r>
      <w:r w:rsidRPr="00A920BF">
        <w:rPr>
          <w:rFonts w:ascii="Times New Roman" w:eastAsia="Arial" w:hAnsi="Times New Roman" w:cs="Times New Roman"/>
          <w:sz w:val="24"/>
          <w:szCs w:val="24"/>
          <w:lang w:val="es-ES"/>
        </w:rPr>
        <w:t xml:space="preserve">. En esta reunión se externaron las ventajas de esta técnica, las responsabilidades de ambas partes, la dinámica de trabajo, la entrega de los materiales y las fechas para los talleres. Se resolvieron dudas e inquietudes, además de recibir solicitudes sobre temas específicos del manejo de los túneles. </w:t>
      </w:r>
    </w:p>
    <w:p w14:paraId="42ABB7FD" w14:textId="77777777" w:rsidR="00F820A6" w:rsidRDefault="00F820A6" w:rsidP="00A8590E">
      <w:pPr>
        <w:spacing w:after="0" w:line="360" w:lineRule="auto"/>
        <w:jc w:val="center"/>
        <w:rPr>
          <w:rFonts w:ascii="Times New Roman" w:eastAsia="Arial" w:hAnsi="Times New Roman" w:cs="Times New Roman"/>
          <w:b/>
          <w:bCs/>
          <w:sz w:val="28"/>
          <w:szCs w:val="28"/>
          <w:lang w:val="es-ES"/>
        </w:rPr>
      </w:pPr>
    </w:p>
    <w:p w14:paraId="20E186EE" w14:textId="1B2A592C" w:rsidR="00AA3804" w:rsidRPr="00172290" w:rsidRDefault="00AA3804" w:rsidP="00A8590E">
      <w:pPr>
        <w:spacing w:after="0" w:line="360" w:lineRule="auto"/>
        <w:jc w:val="center"/>
        <w:rPr>
          <w:rFonts w:ascii="Times New Roman" w:eastAsia="Arial" w:hAnsi="Times New Roman" w:cs="Times New Roman"/>
          <w:b/>
          <w:bCs/>
          <w:sz w:val="28"/>
          <w:szCs w:val="28"/>
          <w:lang w:val="es-ES"/>
        </w:rPr>
      </w:pPr>
      <w:r w:rsidRPr="00172290">
        <w:rPr>
          <w:rFonts w:ascii="Times New Roman" w:eastAsia="Arial" w:hAnsi="Times New Roman" w:cs="Times New Roman"/>
          <w:b/>
          <w:bCs/>
          <w:sz w:val="28"/>
          <w:szCs w:val="28"/>
          <w:lang w:val="es-ES"/>
        </w:rPr>
        <w:t>Diagnóstico socioambiental</w:t>
      </w:r>
    </w:p>
    <w:p w14:paraId="7570FDC5" w14:textId="4401589F" w:rsidR="00AA3804" w:rsidRPr="00A920BF" w:rsidRDefault="00F8765A" w:rsidP="00A8590E">
      <w:pPr>
        <w:spacing w:after="0" w:line="360" w:lineRule="auto"/>
        <w:jc w:val="both"/>
        <w:rPr>
          <w:rFonts w:ascii="Times New Roman" w:eastAsia="Arial" w:hAnsi="Times New Roman" w:cs="Times New Roman"/>
          <w:sz w:val="24"/>
          <w:szCs w:val="24"/>
        </w:rPr>
      </w:pPr>
      <w:r w:rsidRPr="00A920BF">
        <w:rPr>
          <w:rFonts w:ascii="Times New Roman" w:eastAsia="Arial" w:hAnsi="Times New Roman" w:cs="Times New Roman"/>
          <w:sz w:val="24"/>
          <w:szCs w:val="24"/>
          <w:lang w:val="es-ES"/>
        </w:rPr>
        <w:t>La población de Agua de los Pescados es de 1</w:t>
      </w:r>
      <w:r w:rsidR="00036D4B">
        <w:rPr>
          <w:rFonts w:ascii="Times New Roman" w:eastAsia="Arial" w:hAnsi="Times New Roman" w:cs="Times New Roman"/>
          <w:sz w:val="24"/>
          <w:szCs w:val="24"/>
          <w:lang w:val="es-ES"/>
        </w:rPr>
        <w:t>,</w:t>
      </w:r>
      <w:r w:rsidRPr="00A920BF">
        <w:rPr>
          <w:rFonts w:ascii="Times New Roman" w:eastAsia="Arial" w:hAnsi="Times New Roman" w:cs="Times New Roman"/>
          <w:sz w:val="24"/>
          <w:szCs w:val="24"/>
          <w:lang w:val="es-ES"/>
        </w:rPr>
        <w:t>694 personas, con un promedio de 5</w:t>
      </w:r>
      <w:r w:rsidR="00313B97">
        <w:rPr>
          <w:rFonts w:ascii="Times New Roman" w:eastAsia="Arial" w:hAnsi="Times New Roman" w:cs="Times New Roman"/>
          <w:sz w:val="24"/>
          <w:szCs w:val="24"/>
          <w:lang w:val="es-ES"/>
        </w:rPr>
        <w:t>,</w:t>
      </w:r>
      <w:r w:rsidRPr="00A920BF">
        <w:rPr>
          <w:rFonts w:ascii="Times New Roman" w:eastAsia="Arial" w:hAnsi="Times New Roman" w:cs="Times New Roman"/>
          <w:sz w:val="24"/>
          <w:szCs w:val="24"/>
          <w:lang w:val="es-ES"/>
        </w:rPr>
        <w:t>5 habitantes por cada casa, lo que hace un total de 308 casas habitación en Agua de los Pescados; en El Conejo se tiene una población de 1</w:t>
      </w:r>
      <w:r w:rsidR="00313B97">
        <w:rPr>
          <w:rFonts w:ascii="Times New Roman" w:eastAsia="Arial" w:hAnsi="Times New Roman" w:cs="Times New Roman"/>
          <w:sz w:val="24"/>
          <w:szCs w:val="24"/>
          <w:lang w:val="es-ES"/>
        </w:rPr>
        <w:t>,</w:t>
      </w:r>
      <w:r w:rsidRPr="00A920BF">
        <w:rPr>
          <w:rFonts w:ascii="Times New Roman" w:eastAsia="Arial" w:hAnsi="Times New Roman" w:cs="Times New Roman"/>
          <w:sz w:val="24"/>
          <w:szCs w:val="24"/>
          <w:lang w:val="es-ES"/>
        </w:rPr>
        <w:t>230 personas con un promedio de 7</w:t>
      </w:r>
      <w:r w:rsidR="00313B97">
        <w:rPr>
          <w:rFonts w:ascii="Times New Roman" w:eastAsia="Arial" w:hAnsi="Times New Roman" w:cs="Times New Roman"/>
          <w:sz w:val="24"/>
          <w:szCs w:val="24"/>
          <w:lang w:val="es-ES"/>
        </w:rPr>
        <w:t>,</w:t>
      </w:r>
      <w:r w:rsidRPr="00A920BF">
        <w:rPr>
          <w:rFonts w:ascii="Times New Roman" w:eastAsia="Arial" w:hAnsi="Times New Roman" w:cs="Times New Roman"/>
          <w:sz w:val="24"/>
          <w:szCs w:val="24"/>
          <w:lang w:val="es-ES"/>
        </w:rPr>
        <w:t>4 habitantes por casa, lo que hace un total de 165 casas</w:t>
      </w:r>
      <w:r w:rsidR="004D1FC5">
        <w:rPr>
          <w:rFonts w:ascii="Times New Roman" w:eastAsia="Arial" w:hAnsi="Times New Roman" w:cs="Times New Roman"/>
          <w:sz w:val="24"/>
          <w:szCs w:val="24"/>
          <w:lang w:val="es-ES"/>
        </w:rPr>
        <w:t>. D</w:t>
      </w:r>
      <w:r w:rsidRPr="00A920BF">
        <w:rPr>
          <w:rFonts w:ascii="Times New Roman" w:eastAsia="Arial" w:hAnsi="Times New Roman" w:cs="Times New Roman"/>
          <w:sz w:val="24"/>
          <w:szCs w:val="24"/>
          <w:lang w:val="es-ES"/>
        </w:rPr>
        <w:t xml:space="preserve">ada la naturaleza de la información a recopilar, </w:t>
      </w:r>
      <w:r w:rsidR="003B01F6" w:rsidRPr="00A920BF">
        <w:rPr>
          <w:rFonts w:ascii="Times New Roman" w:eastAsia="Arial" w:hAnsi="Times New Roman" w:cs="Times New Roman"/>
          <w:sz w:val="24"/>
          <w:szCs w:val="24"/>
          <w:lang w:val="es-ES"/>
        </w:rPr>
        <w:t>la muestra al 10</w:t>
      </w:r>
      <w:r w:rsidR="00313B97">
        <w:rPr>
          <w:rFonts w:ascii="Times New Roman" w:eastAsia="Arial" w:hAnsi="Times New Roman" w:cs="Times New Roman"/>
          <w:sz w:val="24"/>
          <w:szCs w:val="24"/>
          <w:lang w:val="es-ES"/>
        </w:rPr>
        <w:t xml:space="preserve"> </w:t>
      </w:r>
      <w:r w:rsidR="003B01F6" w:rsidRPr="00A920BF">
        <w:rPr>
          <w:rFonts w:ascii="Times New Roman" w:eastAsia="Arial" w:hAnsi="Times New Roman" w:cs="Times New Roman"/>
          <w:sz w:val="24"/>
          <w:szCs w:val="24"/>
          <w:lang w:val="es-ES"/>
        </w:rPr>
        <w:t xml:space="preserve">% de </w:t>
      </w:r>
      <w:r w:rsidR="00B3256B" w:rsidRPr="00A920BF">
        <w:rPr>
          <w:rFonts w:ascii="Times New Roman" w:eastAsia="Arial" w:hAnsi="Times New Roman" w:cs="Times New Roman"/>
          <w:sz w:val="24"/>
          <w:szCs w:val="24"/>
          <w:lang w:val="es-ES"/>
        </w:rPr>
        <w:t>la</w:t>
      </w:r>
      <w:r w:rsidR="00313B97">
        <w:rPr>
          <w:rFonts w:ascii="Times New Roman" w:eastAsia="Arial" w:hAnsi="Times New Roman" w:cs="Times New Roman"/>
          <w:sz w:val="24"/>
          <w:szCs w:val="24"/>
          <w:lang w:val="es-ES"/>
        </w:rPr>
        <w:t>s</w:t>
      </w:r>
      <w:r w:rsidR="00B3256B" w:rsidRPr="00A920BF">
        <w:rPr>
          <w:rFonts w:ascii="Times New Roman" w:eastAsia="Arial" w:hAnsi="Times New Roman" w:cs="Times New Roman"/>
          <w:sz w:val="24"/>
          <w:szCs w:val="24"/>
          <w:lang w:val="es-ES"/>
        </w:rPr>
        <w:t xml:space="preserve"> </w:t>
      </w:r>
      <w:r w:rsidR="00313B97">
        <w:rPr>
          <w:rFonts w:ascii="Times New Roman" w:eastAsia="Arial" w:hAnsi="Times New Roman" w:cs="Times New Roman"/>
          <w:sz w:val="24"/>
          <w:szCs w:val="24"/>
          <w:lang w:val="es-ES"/>
        </w:rPr>
        <w:t>familias</w:t>
      </w:r>
      <w:r w:rsidR="00B3256B" w:rsidRPr="00A920BF">
        <w:rPr>
          <w:rFonts w:ascii="Times New Roman" w:eastAsia="Arial" w:hAnsi="Times New Roman" w:cs="Times New Roman"/>
          <w:sz w:val="24"/>
          <w:szCs w:val="24"/>
          <w:lang w:val="es-ES"/>
        </w:rPr>
        <w:t xml:space="preserve"> reflejó que</w:t>
      </w:r>
      <w:r w:rsidRPr="00A920BF">
        <w:rPr>
          <w:rFonts w:ascii="Times New Roman" w:eastAsia="Arial" w:hAnsi="Times New Roman" w:cs="Times New Roman"/>
          <w:sz w:val="24"/>
          <w:szCs w:val="24"/>
        </w:rPr>
        <w:t> </w:t>
      </w:r>
      <w:r w:rsidR="003936E6" w:rsidRPr="00A920BF">
        <w:rPr>
          <w:rFonts w:ascii="Times New Roman" w:eastAsia="Arial" w:hAnsi="Times New Roman" w:cs="Times New Roman"/>
          <w:sz w:val="24"/>
          <w:szCs w:val="24"/>
        </w:rPr>
        <w:t xml:space="preserve">las actividades </w:t>
      </w:r>
      <w:r w:rsidR="004D1FC5">
        <w:rPr>
          <w:rFonts w:ascii="Times New Roman" w:eastAsia="Arial" w:hAnsi="Times New Roman" w:cs="Times New Roman"/>
          <w:sz w:val="24"/>
          <w:szCs w:val="24"/>
        </w:rPr>
        <w:t xml:space="preserve">ocupacionales </w:t>
      </w:r>
      <w:r w:rsidR="003936E6" w:rsidRPr="00A920BF">
        <w:rPr>
          <w:rFonts w:ascii="Times New Roman" w:eastAsia="Arial" w:hAnsi="Times New Roman" w:cs="Times New Roman"/>
          <w:sz w:val="24"/>
          <w:szCs w:val="24"/>
        </w:rPr>
        <w:t>preponderantes son la agricultura</w:t>
      </w:r>
      <w:r w:rsidR="00CC3FE0" w:rsidRPr="00A920BF">
        <w:rPr>
          <w:rFonts w:ascii="Times New Roman" w:eastAsia="Arial" w:hAnsi="Times New Roman" w:cs="Times New Roman"/>
          <w:sz w:val="24"/>
          <w:szCs w:val="24"/>
        </w:rPr>
        <w:t xml:space="preserve"> 48</w:t>
      </w:r>
      <w:r w:rsidR="00313B97">
        <w:rPr>
          <w:rFonts w:ascii="Times New Roman" w:eastAsia="Arial" w:hAnsi="Times New Roman" w:cs="Times New Roman"/>
          <w:sz w:val="24"/>
          <w:szCs w:val="24"/>
        </w:rPr>
        <w:t xml:space="preserve"> </w:t>
      </w:r>
      <w:r w:rsidR="00CC3FE0" w:rsidRPr="00A920BF">
        <w:rPr>
          <w:rFonts w:ascii="Times New Roman" w:eastAsia="Arial" w:hAnsi="Times New Roman" w:cs="Times New Roman"/>
          <w:sz w:val="24"/>
          <w:szCs w:val="24"/>
        </w:rPr>
        <w:t>%</w:t>
      </w:r>
      <w:r w:rsidR="003936E6" w:rsidRPr="00A920BF">
        <w:rPr>
          <w:rFonts w:ascii="Times New Roman" w:eastAsia="Arial" w:hAnsi="Times New Roman" w:cs="Times New Roman"/>
          <w:sz w:val="24"/>
          <w:szCs w:val="24"/>
        </w:rPr>
        <w:t>, seguida por las labores domésticas</w:t>
      </w:r>
      <w:r w:rsidR="002A44FB" w:rsidRPr="00A920BF">
        <w:rPr>
          <w:rFonts w:ascii="Times New Roman" w:eastAsia="Arial" w:hAnsi="Times New Roman" w:cs="Times New Roman"/>
          <w:sz w:val="24"/>
          <w:szCs w:val="24"/>
        </w:rPr>
        <w:t xml:space="preserve"> 39</w:t>
      </w:r>
      <w:r w:rsidR="00313B97">
        <w:rPr>
          <w:rFonts w:ascii="Times New Roman" w:eastAsia="Arial" w:hAnsi="Times New Roman" w:cs="Times New Roman"/>
          <w:sz w:val="24"/>
          <w:szCs w:val="24"/>
        </w:rPr>
        <w:t xml:space="preserve"> </w:t>
      </w:r>
      <w:r w:rsidR="002A44FB" w:rsidRPr="00A920BF">
        <w:rPr>
          <w:rFonts w:ascii="Times New Roman" w:eastAsia="Arial" w:hAnsi="Times New Roman" w:cs="Times New Roman"/>
          <w:sz w:val="24"/>
          <w:szCs w:val="24"/>
        </w:rPr>
        <w:t>%</w:t>
      </w:r>
      <w:r w:rsidR="003936E6" w:rsidRPr="00A920BF">
        <w:rPr>
          <w:rFonts w:ascii="Times New Roman" w:eastAsia="Arial" w:hAnsi="Times New Roman" w:cs="Times New Roman"/>
          <w:sz w:val="24"/>
          <w:szCs w:val="24"/>
        </w:rPr>
        <w:t>, el 10</w:t>
      </w:r>
      <w:r w:rsidR="00313B97">
        <w:rPr>
          <w:rFonts w:ascii="Times New Roman" w:eastAsia="Arial" w:hAnsi="Times New Roman" w:cs="Times New Roman"/>
          <w:sz w:val="24"/>
          <w:szCs w:val="24"/>
        </w:rPr>
        <w:t xml:space="preserve"> </w:t>
      </w:r>
      <w:r w:rsidR="003936E6" w:rsidRPr="00A920BF">
        <w:rPr>
          <w:rFonts w:ascii="Times New Roman" w:eastAsia="Arial" w:hAnsi="Times New Roman" w:cs="Times New Roman"/>
          <w:sz w:val="24"/>
          <w:szCs w:val="24"/>
        </w:rPr>
        <w:t>% de la población son estudiantes</w:t>
      </w:r>
      <w:r w:rsidR="002A44FB" w:rsidRPr="00A920BF">
        <w:rPr>
          <w:rFonts w:ascii="Times New Roman" w:eastAsia="Arial" w:hAnsi="Times New Roman" w:cs="Times New Roman"/>
          <w:sz w:val="24"/>
          <w:szCs w:val="24"/>
        </w:rPr>
        <w:t xml:space="preserve"> y el</w:t>
      </w:r>
      <w:r w:rsidR="000D4570" w:rsidRPr="00A920BF">
        <w:rPr>
          <w:rFonts w:ascii="Times New Roman" w:eastAsia="Arial" w:hAnsi="Times New Roman" w:cs="Times New Roman"/>
          <w:sz w:val="24"/>
          <w:szCs w:val="24"/>
        </w:rPr>
        <w:t xml:space="preserve"> </w:t>
      </w:r>
      <w:r w:rsidR="00C97030" w:rsidRPr="00A920BF">
        <w:rPr>
          <w:rFonts w:ascii="Times New Roman" w:eastAsia="Arial" w:hAnsi="Times New Roman" w:cs="Times New Roman"/>
          <w:sz w:val="24"/>
          <w:szCs w:val="24"/>
        </w:rPr>
        <w:t>3</w:t>
      </w:r>
      <w:r w:rsidR="00313B97">
        <w:rPr>
          <w:rFonts w:ascii="Times New Roman" w:eastAsia="Arial" w:hAnsi="Times New Roman" w:cs="Times New Roman"/>
          <w:sz w:val="24"/>
          <w:szCs w:val="24"/>
        </w:rPr>
        <w:t xml:space="preserve"> </w:t>
      </w:r>
      <w:r w:rsidR="000D4570" w:rsidRPr="00A920BF">
        <w:rPr>
          <w:rFonts w:ascii="Times New Roman" w:eastAsia="Arial" w:hAnsi="Times New Roman" w:cs="Times New Roman"/>
          <w:sz w:val="24"/>
          <w:szCs w:val="24"/>
        </w:rPr>
        <w:t>% se dedica al comercio</w:t>
      </w:r>
      <w:r w:rsidR="00C97030" w:rsidRPr="00A920BF">
        <w:rPr>
          <w:rFonts w:ascii="Times New Roman" w:eastAsia="Arial" w:hAnsi="Times New Roman" w:cs="Times New Roman"/>
          <w:sz w:val="24"/>
          <w:szCs w:val="24"/>
        </w:rPr>
        <w:t>.</w:t>
      </w:r>
      <w:r w:rsidR="00AB3F0F" w:rsidRPr="00A920BF">
        <w:rPr>
          <w:rFonts w:ascii="Times New Roman" w:eastAsia="Arial" w:hAnsi="Times New Roman" w:cs="Times New Roman"/>
          <w:sz w:val="24"/>
          <w:szCs w:val="24"/>
        </w:rPr>
        <w:t xml:space="preserve"> </w:t>
      </w:r>
    </w:p>
    <w:p w14:paraId="471001C2" w14:textId="5C50C771" w:rsidR="00DC6DEA" w:rsidRPr="00A920BF" w:rsidRDefault="00AB3F0F" w:rsidP="00A8590E">
      <w:pPr>
        <w:spacing w:after="0" w:line="360" w:lineRule="auto"/>
        <w:ind w:firstLine="720"/>
        <w:jc w:val="both"/>
        <w:rPr>
          <w:rFonts w:ascii="Times New Roman" w:eastAsia="Arial" w:hAnsi="Times New Roman" w:cs="Times New Roman"/>
          <w:sz w:val="24"/>
          <w:szCs w:val="24"/>
          <w:lang w:val="es-ES"/>
        </w:rPr>
      </w:pPr>
      <w:r w:rsidRPr="00A920BF">
        <w:rPr>
          <w:rFonts w:ascii="Times New Roman" w:eastAsia="Arial" w:hAnsi="Times New Roman" w:cs="Times New Roman"/>
          <w:sz w:val="24"/>
          <w:szCs w:val="24"/>
        </w:rPr>
        <w:t xml:space="preserve">Cuentan con servicios </w:t>
      </w:r>
      <w:r w:rsidR="005176E6" w:rsidRPr="00A920BF">
        <w:rPr>
          <w:rFonts w:ascii="Times New Roman" w:eastAsia="Arial" w:hAnsi="Times New Roman" w:cs="Times New Roman"/>
          <w:sz w:val="24"/>
          <w:szCs w:val="24"/>
        </w:rPr>
        <w:t>público</w:t>
      </w:r>
      <w:r w:rsidR="004D1FC5">
        <w:rPr>
          <w:rFonts w:ascii="Times New Roman" w:eastAsia="Arial" w:hAnsi="Times New Roman" w:cs="Times New Roman"/>
          <w:sz w:val="24"/>
          <w:szCs w:val="24"/>
        </w:rPr>
        <w:t>s</w:t>
      </w:r>
      <w:r w:rsidR="005176E6" w:rsidRPr="00A920BF">
        <w:rPr>
          <w:rFonts w:ascii="Times New Roman" w:eastAsia="Arial" w:hAnsi="Times New Roman" w:cs="Times New Roman"/>
          <w:sz w:val="24"/>
          <w:szCs w:val="24"/>
        </w:rPr>
        <w:t xml:space="preserve"> </w:t>
      </w:r>
      <w:r w:rsidRPr="00A920BF">
        <w:rPr>
          <w:rFonts w:ascii="Times New Roman" w:eastAsia="Arial" w:hAnsi="Times New Roman" w:cs="Times New Roman"/>
          <w:sz w:val="24"/>
          <w:szCs w:val="24"/>
        </w:rPr>
        <w:t>como luz, agua</w:t>
      </w:r>
      <w:r w:rsidR="004D1FC5">
        <w:rPr>
          <w:rFonts w:ascii="Times New Roman" w:eastAsia="Arial" w:hAnsi="Times New Roman" w:cs="Times New Roman"/>
          <w:sz w:val="24"/>
          <w:szCs w:val="24"/>
        </w:rPr>
        <w:t>,</w:t>
      </w:r>
      <w:r w:rsidR="007F5776" w:rsidRPr="00A920BF">
        <w:rPr>
          <w:rFonts w:ascii="Times New Roman" w:eastAsia="Arial" w:hAnsi="Times New Roman" w:cs="Times New Roman"/>
          <w:sz w:val="24"/>
          <w:szCs w:val="24"/>
        </w:rPr>
        <w:t xml:space="preserve"> drenaje y carreteras</w:t>
      </w:r>
      <w:r w:rsidR="00422346" w:rsidRPr="00A920BF">
        <w:rPr>
          <w:rFonts w:ascii="Times New Roman" w:eastAsia="Arial" w:hAnsi="Times New Roman" w:cs="Times New Roman"/>
          <w:sz w:val="24"/>
          <w:szCs w:val="24"/>
        </w:rPr>
        <w:t>,</w:t>
      </w:r>
      <w:r w:rsidR="007F5776" w:rsidRPr="00A920BF">
        <w:rPr>
          <w:rFonts w:ascii="Times New Roman" w:eastAsia="Arial" w:hAnsi="Times New Roman" w:cs="Times New Roman"/>
          <w:sz w:val="24"/>
          <w:szCs w:val="24"/>
        </w:rPr>
        <w:t xml:space="preserve"> aunque estas últimas no </w:t>
      </w:r>
      <w:r w:rsidR="005F0F18" w:rsidRPr="00A920BF">
        <w:rPr>
          <w:rFonts w:ascii="Times New Roman" w:eastAsia="Arial" w:hAnsi="Times New Roman" w:cs="Times New Roman"/>
          <w:sz w:val="24"/>
          <w:szCs w:val="24"/>
        </w:rPr>
        <w:t xml:space="preserve">están </w:t>
      </w:r>
      <w:r w:rsidR="007F5776" w:rsidRPr="00A920BF">
        <w:rPr>
          <w:rFonts w:ascii="Times New Roman" w:eastAsia="Arial" w:hAnsi="Times New Roman" w:cs="Times New Roman"/>
          <w:sz w:val="24"/>
          <w:szCs w:val="24"/>
        </w:rPr>
        <w:t>en buen estado</w:t>
      </w:r>
      <w:r w:rsidR="005176E6" w:rsidRPr="00A920BF">
        <w:rPr>
          <w:rFonts w:ascii="Times New Roman" w:eastAsia="Arial" w:hAnsi="Times New Roman" w:cs="Times New Roman"/>
          <w:sz w:val="24"/>
          <w:szCs w:val="24"/>
        </w:rPr>
        <w:t>; en servicios escolares cuentan con escuelas</w:t>
      </w:r>
      <w:r w:rsidRPr="00A920BF">
        <w:rPr>
          <w:rFonts w:ascii="Times New Roman" w:eastAsia="Arial" w:hAnsi="Times New Roman" w:cs="Times New Roman"/>
          <w:sz w:val="24"/>
          <w:szCs w:val="24"/>
        </w:rPr>
        <w:t xml:space="preserve"> desde preescolar hasta bachillerato</w:t>
      </w:r>
      <w:r w:rsidR="005176E6" w:rsidRPr="00A920BF">
        <w:rPr>
          <w:rFonts w:ascii="Times New Roman" w:eastAsia="Arial" w:hAnsi="Times New Roman" w:cs="Times New Roman"/>
          <w:sz w:val="24"/>
          <w:szCs w:val="24"/>
        </w:rPr>
        <w:t>;</w:t>
      </w:r>
      <w:r w:rsidR="00AE07A9" w:rsidRPr="00A920BF">
        <w:rPr>
          <w:rFonts w:ascii="Times New Roman" w:eastAsia="Arial" w:hAnsi="Times New Roman" w:cs="Times New Roman"/>
          <w:sz w:val="24"/>
          <w:szCs w:val="24"/>
        </w:rPr>
        <w:t xml:space="preserve"> carecen de servicios de salud eficientes</w:t>
      </w:r>
      <w:r w:rsidR="005176E6" w:rsidRPr="00A920BF">
        <w:rPr>
          <w:rFonts w:ascii="Times New Roman" w:eastAsia="Arial" w:hAnsi="Times New Roman" w:cs="Times New Roman"/>
          <w:sz w:val="24"/>
          <w:szCs w:val="24"/>
        </w:rPr>
        <w:t>,</w:t>
      </w:r>
      <w:r w:rsidR="00AE07A9" w:rsidRPr="00A920BF">
        <w:rPr>
          <w:rFonts w:ascii="Times New Roman" w:eastAsia="Arial" w:hAnsi="Times New Roman" w:cs="Times New Roman"/>
          <w:sz w:val="24"/>
          <w:szCs w:val="24"/>
        </w:rPr>
        <w:t xml:space="preserve"> porque tienen </w:t>
      </w:r>
      <w:r w:rsidR="00E4144B" w:rsidRPr="00A920BF">
        <w:rPr>
          <w:rFonts w:ascii="Times New Roman" w:eastAsia="Arial" w:hAnsi="Times New Roman" w:cs="Times New Roman"/>
          <w:sz w:val="24"/>
          <w:szCs w:val="24"/>
        </w:rPr>
        <w:t>clínica,</w:t>
      </w:r>
      <w:r w:rsidR="00AE07A9" w:rsidRPr="00A920BF">
        <w:rPr>
          <w:rFonts w:ascii="Times New Roman" w:eastAsia="Arial" w:hAnsi="Times New Roman" w:cs="Times New Roman"/>
          <w:sz w:val="24"/>
          <w:szCs w:val="24"/>
        </w:rPr>
        <w:t xml:space="preserve"> pero usualmente carecen de </w:t>
      </w:r>
      <w:r w:rsidR="004D1FC5">
        <w:rPr>
          <w:rFonts w:ascii="Times New Roman" w:eastAsia="Arial" w:hAnsi="Times New Roman" w:cs="Times New Roman"/>
          <w:sz w:val="24"/>
          <w:szCs w:val="24"/>
        </w:rPr>
        <w:t>personal médico</w:t>
      </w:r>
      <w:r w:rsidR="00AE07A9" w:rsidRPr="00A920BF">
        <w:rPr>
          <w:rFonts w:ascii="Times New Roman" w:eastAsia="Arial" w:hAnsi="Times New Roman" w:cs="Times New Roman"/>
          <w:sz w:val="24"/>
          <w:szCs w:val="24"/>
        </w:rPr>
        <w:t xml:space="preserve"> </w:t>
      </w:r>
      <w:r w:rsidR="005176E6" w:rsidRPr="00A920BF">
        <w:rPr>
          <w:rFonts w:ascii="Times New Roman" w:eastAsia="Arial" w:hAnsi="Times New Roman" w:cs="Times New Roman"/>
          <w:sz w:val="24"/>
          <w:szCs w:val="24"/>
        </w:rPr>
        <w:t>y medicamentos.</w:t>
      </w:r>
      <w:r w:rsidR="003273A1" w:rsidRPr="00A920BF">
        <w:rPr>
          <w:rFonts w:ascii="Times New Roman" w:eastAsia="Arial" w:hAnsi="Times New Roman" w:cs="Times New Roman"/>
          <w:sz w:val="24"/>
          <w:szCs w:val="24"/>
        </w:rPr>
        <w:t xml:space="preserve"> Consideran que empiezan a presentarse </w:t>
      </w:r>
      <w:r w:rsidR="004D1FC5" w:rsidRPr="00A920BF">
        <w:rPr>
          <w:rFonts w:ascii="Times New Roman" w:eastAsia="Arial" w:hAnsi="Times New Roman" w:cs="Times New Roman"/>
          <w:sz w:val="24"/>
          <w:szCs w:val="24"/>
        </w:rPr>
        <w:t xml:space="preserve">con mayor frecuencia </w:t>
      </w:r>
      <w:r w:rsidR="003273A1" w:rsidRPr="00A920BF">
        <w:rPr>
          <w:rFonts w:ascii="Times New Roman" w:eastAsia="Arial" w:hAnsi="Times New Roman" w:cs="Times New Roman"/>
          <w:sz w:val="24"/>
          <w:szCs w:val="24"/>
        </w:rPr>
        <w:t>problemas de adicciones</w:t>
      </w:r>
      <w:r w:rsidR="001F3F5D" w:rsidRPr="00A920BF">
        <w:rPr>
          <w:rFonts w:ascii="Times New Roman" w:eastAsia="Arial" w:hAnsi="Times New Roman" w:cs="Times New Roman"/>
          <w:sz w:val="24"/>
          <w:szCs w:val="24"/>
        </w:rPr>
        <w:t xml:space="preserve"> </w:t>
      </w:r>
      <w:r w:rsidR="004D1FC5">
        <w:rPr>
          <w:rFonts w:ascii="Times New Roman" w:eastAsia="Arial" w:hAnsi="Times New Roman" w:cs="Times New Roman"/>
          <w:sz w:val="24"/>
          <w:szCs w:val="24"/>
        </w:rPr>
        <w:t>al alcohol y las drogas</w:t>
      </w:r>
      <w:r w:rsidR="003273A1" w:rsidRPr="00A920BF">
        <w:rPr>
          <w:rFonts w:ascii="Times New Roman" w:eastAsia="Arial" w:hAnsi="Times New Roman" w:cs="Times New Roman"/>
          <w:sz w:val="24"/>
          <w:szCs w:val="24"/>
        </w:rPr>
        <w:t>.</w:t>
      </w:r>
    </w:p>
    <w:p w14:paraId="4414E7B3" w14:textId="77777777" w:rsidR="004D1FC5" w:rsidRDefault="00422346" w:rsidP="00A8590E">
      <w:pPr>
        <w:spacing w:after="0" w:line="360" w:lineRule="auto"/>
        <w:ind w:firstLine="720"/>
        <w:jc w:val="both"/>
        <w:rPr>
          <w:rFonts w:ascii="Times New Roman" w:eastAsia="Arial" w:hAnsi="Times New Roman" w:cs="Times New Roman"/>
          <w:sz w:val="24"/>
          <w:szCs w:val="24"/>
          <w:lang w:val="es-ES"/>
        </w:rPr>
      </w:pPr>
      <w:r w:rsidRPr="00A920BF">
        <w:rPr>
          <w:rFonts w:ascii="Times New Roman" w:eastAsia="Arial" w:hAnsi="Times New Roman" w:cs="Times New Roman"/>
          <w:sz w:val="24"/>
          <w:szCs w:val="24"/>
          <w:lang w:val="es-ES"/>
        </w:rPr>
        <w:lastRenderedPageBreak/>
        <w:t>Los problemas ambientales que enfrentan son el cambio climático pues presentan sequías prolongadas, así como clima m</w:t>
      </w:r>
      <w:r w:rsidR="00EA6F97" w:rsidRPr="00A920BF">
        <w:rPr>
          <w:rFonts w:ascii="Times New Roman" w:eastAsia="Arial" w:hAnsi="Times New Roman" w:cs="Times New Roman"/>
          <w:sz w:val="24"/>
          <w:szCs w:val="24"/>
          <w:lang w:val="es-ES"/>
        </w:rPr>
        <w:t>á</w:t>
      </w:r>
      <w:r w:rsidRPr="00A920BF">
        <w:rPr>
          <w:rFonts w:ascii="Times New Roman" w:eastAsia="Arial" w:hAnsi="Times New Roman" w:cs="Times New Roman"/>
          <w:sz w:val="24"/>
          <w:szCs w:val="24"/>
          <w:lang w:val="es-ES"/>
        </w:rPr>
        <w:t>s extremo tanto en temporada de calor como de frío</w:t>
      </w:r>
      <w:r w:rsidR="002C5E30" w:rsidRPr="00A920BF">
        <w:rPr>
          <w:rFonts w:ascii="Times New Roman" w:eastAsia="Arial" w:hAnsi="Times New Roman" w:cs="Times New Roman"/>
          <w:sz w:val="24"/>
          <w:szCs w:val="24"/>
          <w:lang w:val="es-ES"/>
        </w:rPr>
        <w:t xml:space="preserve">; </w:t>
      </w:r>
      <w:r w:rsidR="00EA6F97" w:rsidRPr="00A920BF">
        <w:rPr>
          <w:rFonts w:ascii="Times New Roman" w:eastAsia="Arial" w:hAnsi="Times New Roman" w:cs="Times New Roman"/>
          <w:sz w:val="24"/>
          <w:szCs w:val="24"/>
          <w:lang w:val="es-ES"/>
        </w:rPr>
        <w:t>asimismo perciben una disminución en la c</w:t>
      </w:r>
      <w:r w:rsidR="002402AC" w:rsidRPr="00A920BF">
        <w:rPr>
          <w:rFonts w:ascii="Times New Roman" w:eastAsia="Arial" w:hAnsi="Times New Roman" w:cs="Times New Roman"/>
          <w:sz w:val="24"/>
          <w:szCs w:val="24"/>
          <w:lang w:val="es-ES"/>
        </w:rPr>
        <w:t>alidad</w:t>
      </w:r>
      <w:r w:rsidR="00EA6F97" w:rsidRPr="00A920BF">
        <w:rPr>
          <w:rFonts w:ascii="Times New Roman" w:eastAsia="Arial" w:hAnsi="Times New Roman" w:cs="Times New Roman"/>
          <w:sz w:val="24"/>
          <w:szCs w:val="24"/>
          <w:lang w:val="es-ES"/>
        </w:rPr>
        <w:t xml:space="preserve"> del suel</w:t>
      </w:r>
      <w:r w:rsidR="002402AC" w:rsidRPr="00A920BF">
        <w:rPr>
          <w:rFonts w:ascii="Times New Roman" w:eastAsia="Arial" w:hAnsi="Times New Roman" w:cs="Times New Roman"/>
          <w:sz w:val="24"/>
          <w:szCs w:val="24"/>
          <w:lang w:val="es-ES"/>
        </w:rPr>
        <w:t xml:space="preserve">o por el uso excesivo de agroquímicos, </w:t>
      </w:r>
      <w:r w:rsidR="004D1FC5">
        <w:rPr>
          <w:rFonts w:ascii="Times New Roman" w:eastAsia="Arial" w:hAnsi="Times New Roman" w:cs="Times New Roman"/>
          <w:sz w:val="24"/>
          <w:szCs w:val="24"/>
          <w:lang w:val="es-ES"/>
        </w:rPr>
        <w:t>reducción de las áreas</w:t>
      </w:r>
      <w:r w:rsidR="002402AC" w:rsidRPr="00A920BF">
        <w:rPr>
          <w:rFonts w:ascii="Times New Roman" w:eastAsia="Arial" w:hAnsi="Times New Roman" w:cs="Times New Roman"/>
          <w:sz w:val="24"/>
          <w:szCs w:val="24"/>
          <w:lang w:val="es-ES"/>
        </w:rPr>
        <w:t xml:space="preserve"> de bosque, </w:t>
      </w:r>
      <w:r w:rsidR="004D1FC5">
        <w:rPr>
          <w:rFonts w:ascii="Times New Roman" w:eastAsia="Arial" w:hAnsi="Times New Roman" w:cs="Times New Roman"/>
          <w:sz w:val="24"/>
          <w:szCs w:val="24"/>
          <w:lang w:val="es-ES"/>
        </w:rPr>
        <w:t xml:space="preserve">disminución </w:t>
      </w:r>
      <w:r w:rsidR="002402AC" w:rsidRPr="00A920BF">
        <w:rPr>
          <w:rFonts w:ascii="Times New Roman" w:eastAsia="Arial" w:hAnsi="Times New Roman" w:cs="Times New Roman"/>
          <w:sz w:val="24"/>
          <w:szCs w:val="24"/>
          <w:lang w:val="es-ES"/>
        </w:rPr>
        <w:t>de la fauna silvestre y poco a poco empiezan a observar una baja en la cantidad de agua disponible</w:t>
      </w:r>
      <w:r w:rsidR="00A6661B" w:rsidRPr="00A920BF">
        <w:rPr>
          <w:rFonts w:ascii="Times New Roman" w:eastAsia="Arial" w:hAnsi="Times New Roman" w:cs="Times New Roman"/>
          <w:sz w:val="24"/>
          <w:szCs w:val="24"/>
          <w:lang w:val="es-ES"/>
        </w:rPr>
        <w:t>.</w:t>
      </w:r>
      <w:r w:rsidR="006C64F2" w:rsidRPr="00A920BF">
        <w:rPr>
          <w:rFonts w:ascii="Times New Roman" w:eastAsia="Arial" w:hAnsi="Times New Roman" w:cs="Times New Roman"/>
          <w:sz w:val="24"/>
          <w:szCs w:val="24"/>
          <w:lang w:val="es-ES"/>
        </w:rPr>
        <w:t xml:space="preserve"> </w:t>
      </w:r>
    </w:p>
    <w:p w14:paraId="135DF38B" w14:textId="2EA84C7C" w:rsidR="00F03911" w:rsidRPr="00A920BF" w:rsidRDefault="00A6661B" w:rsidP="00A8590E">
      <w:pPr>
        <w:spacing w:after="0" w:line="360" w:lineRule="auto"/>
        <w:ind w:firstLine="720"/>
        <w:jc w:val="both"/>
        <w:rPr>
          <w:rFonts w:ascii="Times New Roman" w:eastAsia="Arial" w:hAnsi="Times New Roman" w:cs="Times New Roman"/>
          <w:sz w:val="24"/>
          <w:szCs w:val="24"/>
          <w:lang w:val="es-ES"/>
        </w:rPr>
      </w:pPr>
      <w:r w:rsidRPr="00A920BF">
        <w:rPr>
          <w:rFonts w:ascii="Times New Roman" w:eastAsia="Arial" w:hAnsi="Times New Roman" w:cs="Times New Roman"/>
          <w:sz w:val="24"/>
          <w:szCs w:val="24"/>
          <w:lang w:val="es-ES"/>
        </w:rPr>
        <w:t>Un problema especialmente importante en la imposibilidad de cultivar alimentos variados por las condiciones climáticas</w:t>
      </w:r>
      <w:r w:rsidR="004D1FC5">
        <w:rPr>
          <w:rFonts w:ascii="Times New Roman" w:eastAsia="Arial" w:hAnsi="Times New Roman" w:cs="Times New Roman"/>
          <w:sz w:val="24"/>
          <w:szCs w:val="24"/>
          <w:lang w:val="es-ES"/>
        </w:rPr>
        <w:t>;</w:t>
      </w:r>
      <w:r w:rsidR="00B941E6" w:rsidRPr="00A920BF">
        <w:rPr>
          <w:rFonts w:ascii="Times New Roman" w:eastAsia="Arial" w:hAnsi="Times New Roman" w:cs="Times New Roman"/>
          <w:sz w:val="24"/>
          <w:szCs w:val="24"/>
          <w:lang w:val="es-ES"/>
        </w:rPr>
        <w:t xml:space="preserve"> c</w:t>
      </w:r>
      <w:r w:rsidR="004D1FC5">
        <w:rPr>
          <w:rFonts w:ascii="Times New Roman" w:eastAsia="Arial" w:hAnsi="Times New Roman" w:cs="Times New Roman"/>
          <w:sz w:val="24"/>
          <w:szCs w:val="24"/>
          <w:lang w:val="es-ES"/>
        </w:rPr>
        <w:t>o</w:t>
      </w:r>
      <w:r w:rsidR="00B941E6" w:rsidRPr="00A920BF">
        <w:rPr>
          <w:rFonts w:ascii="Times New Roman" w:eastAsia="Arial" w:hAnsi="Times New Roman" w:cs="Times New Roman"/>
          <w:sz w:val="24"/>
          <w:szCs w:val="24"/>
          <w:lang w:val="es-ES"/>
        </w:rPr>
        <w:t xml:space="preserve">mo </w:t>
      </w:r>
      <w:r w:rsidR="004D1FC5">
        <w:rPr>
          <w:rFonts w:ascii="Times New Roman" w:eastAsia="Arial" w:hAnsi="Times New Roman" w:cs="Times New Roman"/>
          <w:sz w:val="24"/>
          <w:szCs w:val="24"/>
          <w:lang w:val="es-ES"/>
        </w:rPr>
        <w:t xml:space="preserve">indicaron </w:t>
      </w:r>
      <w:r w:rsidR="00B941E6" w:rsidRPr="00A920BF">
        <w:rPr>
          <w:rFonts w:ascii="Times New Roman" w:eastAsia="Arial" w:hAnsi="Times New Roman" w:cs="Times New Roman"/>
          <w:sz w:val="24"/>
          <w:szCs w:val="24"/>
          <w:lang w:val="es-ES"/>
        </w:rPr>
        <w:t xml:space="preserve">cultivan principalmente papa, haba y algunas plantas forrajeras como </w:t>
      </w:r>
      <w:r w:rsidR="00F14730" w:rsidRPr="00A920BF">
        <w:rPr>
          <w:rFonts w:ascii="Times New Roman" w:eastAsia="Arial" w:hAnsi="Times New Roman" w:cs="Times New Roman"/>
          <w:sz w:val="24"/>
          <w:szCs w:val="24"/>
          <w:lang w:val="es-ES"/>
        </w:rPr>
        <w:t>alfalfa, por</w:t>
      </w:r>
      <w:r w:rsidRPr="00A920BF">
        <w:rPr>
          <w:rFonts w:ascii="Times New Roman" w:eastAsia="Arial" w:hAnsi="Times New Roman" w:cs="Times New Roman"/>
          <w:sz w:val="24"/>
          <w:szCs w:val="24"/>
          <w:lang w:val="es-ES"/>
        </w:rPr>
        <w:t xml:space="preserve"> lo que dependen de </w:t>
      </w:r>
      <w:r w:rsidR="004D1FC5">
        <w:rPr>
          <w:rFonts w:ascii="Times New Roman" w:eastAsia="Arial" w:hAnsi="Times New Roman" w:cs="Times New Roman"/>
          <w:sz w:val="24"/>
          <w:szCs w:val="24"/>
          <w:lang w:val="es-ES"/>
        </w:rPr>
        <w:t xml:space="preserve">la </w:t>
      </w:r>
      <w:r w:rsidR="00E75680" w:rsidRPr="00A920BF">
        <w:rPr>
          <w:rFonts w:ascii="Times New Roman" w:eastAsia="Arial" w:hAnsi="Times New Roman" w:cs="Times New Roman"/>
          <w:sz w:val="24"/>
          <w:szCs w:val="24"/>
          <w:lang w:val="es-ES"/>
        </w:rPr>
        <w:t>adquisición de</w:t>
      </w:r>
      <w:r w:rsidR="009B7C43" w:rsidRPr="00A920BF">
        <w:rPr>
          <w:rFonts w:ascii="Times New Roman" w:eastAsia="Arial" w:hAnsi="Times New Roman" w:cs="Times New Roman"/>
          <w:sz w:val="24"/>
          <w:szCs w:val="24"/>
          <w:lang w:val="es-ES"/>
        </w:rPr>
        <w:t>l resto de sus</w:t>
      </w:r>
      <w:r w:rsidR="00E75680" w:rsidRPr="00A920BF">
        <w:rPr>
          <w:rFonts w:ascii="Times New Roman" w:eastAsia="Arial" w:hAnsi="Times New Roman" w:cs="Times New Roman"/>
          <w:sz w:val="24"/>
          <w:szCs w:val="24"/>
          <w:lang w:val="es-ES"/>
        </w:rPr>
        <w:t xml:space="preserve"> alimentos de fuentes externas.</w:t>
      </w:r>
      <w:r w:rsidRPr="00A920BF">
        <w:rPr>
          <w:rFonts w:ascii="Times New Roman" w:eastAsia="Arial" w:hAnsi="Times New Roman" w:cs="Times New Roman"/>
          <w:sz w:val="24"/>
          <w:szCs w:val="24"/>
          <w:lang w:val="es-ES"/>
        </w:rPr>
        <w:t xml:space="preserve"> </w:t>
      </w:r>
    </w:p>
    <w:p w14:paraId="0C8B6260" w14:textId="3E1C70D0" w:rsidR="00A6661B" w:rsidRPr="00A920BF" w:rsidRDefault="00673987" w:rsidP="00A8590E">
      <w:pPr>
        <w:spacing w:after="0" w:line="360" w:lineRule="auto"/>
        <w:ind w:firstLine="720"/>
        <w:jc w:val="both"/>
        <w:rPr>
          <w:rFonts w:ascii="Times New Roman" w:eastAsia="Arial" w:hAnsi="Times New Roman" w:cs="Times New Roman"/>
          <w:sz w:val="24"/>
          <w:szCs w:val="24"/>
          <w:lang w:val="es-ES"/>
        </w:rPr>
      </w:pPr>
      <w:r w:rsidRPr="00A920BF">
        <w:rPr>
          <w:rFonts w:ascii="Times New Roman" w:eastAsia="Arial" w:hAnsi="Times New Roman" w:cs="Times New Roman"/>
          <w:sz w:val="24"/>
          <w:szCs w:val="24"/>
          <w:lang w:val="es-ES"/>
        </w:rPr>
        <w:t xml:space="preserve">En este punto es importante contrastar con lo reportado por </w:t>
      </w:r>
      <w:r w:rsidR="00D749A5" w:rsidRPr="00A920BF">
        <w:rPr>
          <w:rFonts w:ascii="Times New Roman" w:eastAsia="Arial" w:hAnsi="Times New Roman" w:cs="Times New Roman"/>
          <w:sz w:val="24"/>
          <w:szCs w:val="24"/>
          <w:lang w:val="es-ES"/>
        </w:rPr>
        <w:t xml:space="preserve">Velasco-Torres y Cantellano-Rodríguez </w:t>
      </w:r>
      <w:r w:rsidR="003F3C3B" w:rsidRPr="00A920BF">
        <w:rPr>
          <w:rFonts w:ascii="Times New Roman" w:eastAsia="Arial" w:hAnsi="Times New Roman" w:cs="Times New Roman"/>
          <w:sz w:val="24"/>
          <w:szCs w:val="24"/>
          <w:lang w:val="es-ES"/>
        </w:rPr>
        <w:fldChar w:fldCharType="begin"/>
      </w:r>
      <w:r w:rsidR="00854C2C">
        <w:rPr>
          <w:rFonts w:ascii="Times New Roman" w:eastAsia="Arial" w:hAnsi="Times New Roman" w:cs="Times New Roman"/>
          <w:sz w:val="24"/>
          <w:szCs w:val="24"/>
          <w:lang w:val="es-ES"/>
        </w:rPr>
        <w:instrText xml:space="preserve"> ADDIN ZOTERO_ITEM CSL_CITATION {"citationID":"NrGwRnbF","properties":{"formattedCitation":"(2021)","plainCitation":"(2021)","noteIndex":0},"citationItems":[{"id":258,"uris":["http://zotero.org/users/local/wfBHVfi0/items/PEB3XQVF","http://zotero.org/users/3888745/items/PEB3XQVF"],"itemData":{"id":258,"type":"article-journal","abstract":"Food intake in peasant households is rooted in the availability of local resources, their exposure to external factors puts food security at risk. The objective of the article is to characterize the intake, availability and accessibility of food in peasant households in rural communities of eight municipalities of the District of Coixtlahuaca to identify economic, physical and climatological risks. The methodology used was to carry out field work by applying in-depth interviews with semi-structured questions to key informants. The information collected is qualitative and the analysis is by block from the saturation of categories to characterize the typical diet and its risk factors in the study region. As research results, it was determined that the main food in the food system is corn and its derivatives, the secondary and frequent are legumes, and the seasonal ones correspond to wild plants and backyard fruits. The diet is scarcely varied. Traditional dishes are prepared at family and religious festivals. It is concluded that food vulnerability prevails in households due to the presence of extreme weather factors that endanger the production of basic grains and low productivity in crops due to eroded crop plots. Households use life strategies such as the sale of handicrafts and small animals to obtain income, which are complemented with monetary transfers from the government for economic access to food.","container-title":"Textual","DOI":"10.5154/r.textual.2021.78.05","ISSN":"2395-9177","issue":"78","language":"es","license":"Derechos de autor 2021 Mariano Velasco Torres, Humberto Cantellano Rodríguez","note":"number: 78","page":"123-154","source":"revistas.chapingo.mx","title":"Factores de riesgo en la seguridad alimentaria de hogares campesinos del Distrito de Coixtlahuaca, Oaxaca","URL":"https://revistas.chapingo.mx/textual/article/view/r.textual.2021.78.05","author":[{"family":"Velasco-Torres","given":"Mariano"},{"family":"Cantellano-Rodríguez","given":"Humberto"}],"accessed":{"date-parts":[["2025",4,3]]},"issued":{"date-parts":[["2021",12,31]]}},"suppress-author":true}],"schema":"https://github.com/citation-style-language/schema/raw/master/csl-citation.json"} </w:instrText>
      </w:r>
      <w:r w:rsidR="003F3C3B" w:rsidRPr="00A920BF">
        <w:rPr>
          <w:rFonts w:ascii="Times New Roman" w:eastAsia="Arial" w:hAnsi="Times New Roman" w:cs="Times New Roman"/>
          <w:sz w:val="24"/>
          <w:szCs w:val="24"/>
          <w:lang w:val="es-ES"/>
        </w:rPr>
        <w:fldChar w:fldCharType="separate"/>
      </w:r>
      <w:r w:rsidR="00A100E2" w:rsidRPr="00A920BF">
        <w:rPr>
          <w:rFonts w:ascii="Times New Roman" w:eastAsia="Arial" w:hAnsi="Times New Roman" w:cs="Times New Roman"/>
          <w:noProof/>
          <w:sz w:val="24"/>
          <w:szCs w:val="24"/>
          <w:lang w:val="es-ES"/>
        </w:rPr>
        <w:t>(2021)</w:t>
      </w:r>
      <w:r w:rsidR="003F3C3B" w:rsidRPr="00A920BF">
        <w:rPr>
          <w:rFonts w:ascii="Times New Roman" w:eastAsia="Arial" w:hAnsi="Times New Roman" w:cs="Times New Roman"/>
          <w:sz w:val="24"/>
          <w:szCs w:val="24"/>
          <w:lang w:val="es-ES"/>
        </w:rPr>
        <w:fldChar w:fldCharType="end"/>
      </w:r>
      <w:r w:rsidR="004D1FC5">
        <w:rPr>
          <w:rFonts w:ascii="Times New Roman" w:eastAsia="Arial" w:hAnsi="Times New Roman" w:cs="Times New Roman"/>
          <w:sz w:val="24"/>
          <w:szCs w:val="24"/>
          <w:lang w:val="es-ES"/>
        </w:rPr>
        <w:t xml:space="preserve"> y </w:t>
      </w:r>
      <w:r w:rsidR="00C15A71" w:rsidRPr="00A920BF">
        <w:rPr>
          <w:rFonts w:ascii="Times New Roman" w:eastAsia="Arial" w:hAnsi="Times New Roman" w:cs="Times New Roman"/>
          <w:sz w:val="24"/>
          <w:szCs w:val="24"/>
          <w:lang w:val="es-ES"/>
        </w:rPr>
        <w:t xml:space="preserve"> respecto a la vulnerabilidad que presentan algunas zonas rurales con relación a su seguridad alimentaria, ya que </w:t>
      </w:r>
      <w:r w:rsidR="003907DD" w:rsidRPr="00A920BF">
        <w:rPr>
          <w:rFonts w:ascii="Times New Roman" w:eastAsia="Arial" w:hAnsi="Times New Roman" w:cs="Times New Roman"/>
          <w:sz w:val="24"/>
          <w:szCs w:val="24"/>
          <w:lang w:val="es-ES"/>
        </w:rPr>
        <w:t xml:space="preserve">la situación en el área de estudio es igual a la reportada por estos autores en la zona de Oaxaca: </w:t>
      </w:r>
      <w:r w:rsidR="00743112" w:rsidRPr="00A920BF">
        <w:rPr>
          <w:rFonts w:ascii="Times New Roman" w:eastAsia="Arial" w:hAnsi="Times New Roman" w:cs="Times New Roman"/>
          <w:sz w:val="24"/>
          <w:szCs w:val="24"/>
          <w:lang w:val="es-ES"/>
        </w:rPr>
        <w:t xml:space="preserve">dependen del cultivo de sus productos para alimentarse y comerciar </w:t>
      </w:r>
      <w:r w:rsidR="00036D4B">
        <w:rPr>
          <w:rFonts w:ascii="Times New Roman" w:eastAsia="Arial" w:hAnsi="Times New Roman" w:cs="Times New Roman"/>
          <w:sz w:val="24"/>
          <w:szCs w:val="24"/>
          <w:lang w:val="es-ES"/>
        </w:rPr>
        <w:t xml:space="preserve">los excedentes </w:t>
      </w:r>
      <w:r w:rsidR="00743112" w:rsidRPr="00A920BF">
        <w:rPr>
          <w:rFonts w:ascii="Times New Roman" w:eastAsia="Arial" w:hAnsi="Times New Roman" w:cs="Times New Roman"/>
          <w:sz w:val="24"/>
          <w:szCs w:val="24"/>
          <w:lang w:val="es-ES"/>
        </w:rPr>
        <w:t>para obtener lo que no siembran</w:t>
      </w:r>
      <w:r w:rsidR="009B7C43" w:rsidRPr="00A920BF">
        <w:rPr>
          <w:rFonts w:ascii="Times New Roman" w:eastAsia="Arial" w:hAnsi="Times New Roman" w:cs="Times New Roman"/>
          <w:sz w:val="24"/>
          <w:szCs w:val="24"/>
          <w:lang w:val="es-ES"/>
        </w:rPr>
        <w:t>;</w:t>
      </w:r>
      <w:r w:rsidR="00743112" w:rsidRPr="00A920BF">
        <w:rPr>
          <w:rFonts w:ascii="Times New Roman" w:eastAsia="Arial" w:hAnsi="Times New Roman" w:cs="Times New Roman"/>
          <w:sz w:val="24"/>
          <w:szCs w:val="24"/>
          <w:lang w:val="es-ES"/>
        </w:rPr>
        <w:t xml:space="preserve"> sin embargo</w:t>
      </w:r>
      <w:r w:rsidR="009B7C43" w:rsidRPr="00A920BF">
        <w:rPr>
          <w:rFonts w:ascii="Times New Roman" w:eastAsia="Arial" w:hAnsi="Times New Roman" w:cs="Times New Roman"/>
          <w:sz w:val="24"/>
          <w:szCs w:val="24"/>
          <w:lang w:val="es-ES"/>
        </w:rPr>
        <w:t>,</w:t>
      </w:r>
      <w:r w:rsidR="00743112" w:rsidRPr="00A920BF">
        <w:rPr>
          <w:rFonts w:ascii="Times New Roman" w:eastAsia="Arial" w:hAnsi="Times New Roman" w:cs="Times New Roman"/>
          <w:sz w:val="24"/>
          <w:szCs w:val="24"/>
          <w:lang w:val="es-ES"/>
        </w:rPr>
        <w:t xml:space="preserve"> </w:t>
      </w:r>
      <w:r w:rsidR="0084589A" w:rsidRPr="00A920BF">
        <w:rPr>
          <w:rFonts w:ascii="Times New Roman" w:eastAsia="Arial" w:hAnsi="Times New Roman" w:cs="Times New Roman"/>
          <w:sz w:val="24"/>
          <w:szCs w:val="24"/>
          <w:lang w:val="es-ES"/>
        </w:rPr>
        <w:t xml:space="preserve">enfrentan la preocupación constante de que el clima presente alteraciones que impidan la producción esperada, situación que los pone en un estado </w:t>
      </w:r>
      <w:r w:rsidR="00CC5ED7" w:rsidRPr="00A920BF">
        <w:rPr>
          <w:rFonts w:ascii="Times New Roman" w:eastAsia="Arial" w:hAnsi="Times New Roman" w:cs="Times New Roman"/>
          <w:sz w:val="24"/>
          <w:szCs w:val="24"/>
          <w:lang w:val="es-ES"/>
        </w:rPr>
        <w:t>de incapacidad para sustentarse</w:t>
      </w:r>
      <w:r w:rsidR="002575EA" w:rsidRPr="00A920BF">
        <w:rPr>
          <w:rFonts w:ascii="Times New Roman" w:eastAsia="Arial" w:hAnsi="Times New Roman" w:cs="Times New Roman"/>
          <w:sz w:val="24"/>
          <w:szCs w:val="24"/>
          <w:lang w:val="es-ES"/>
        </w:rPr>
        <w:t>. Para subsanar esta situación,</w:t>
      </w:r>
      <w:r w:rsidR="00CC5ED7" w:rsidRPr="00A920BF">
        <w:rPr>
          <w:rFonts w:ascii="Times New Roman" w:eastAsia="Arial" w:hAnsi="Times New Roman" w:cs="Times New Roman"/>
          <w:sz w:val="24"/>
          <w:szCs w:val="24"/>
          <w:lang w:val="es-ES"/>
        </w:rPr>
        <w:t xml:space="preserve"> algún miembro de la familia debe emplearse fuera de la localidad para obtener un </w:t>
      </w:r>
      <w:r w:rsidR="00EB1E27" w:rsidRPr="00A920BF">
        <w:rPr>
          <w:rFonts w:ascii="Times New Roman" w:eastAsia="Arial" w:hAnsi="Times New Roman" w:cs="Times New Roman"/>
          <w:sz w:val="24"/>
          <w:szCs w:val="24"/>
          <w:lang w:val="es-ES"/>
        </w:rPr>
        <w:t xml:space="preserve">ingreso </w:t>
      </w:r>
      <w:r w:rsidR="00630F82" w:rsidRPr="00A920BF">
        <w:rPr>
          <w:rFonts w:ascii="Times New Roman" w:eastAsia="Arial" w:hAnsi="Times New Roman" w:cs="Times New Roman"/>
          <w:sz w:val="24"/>
          <w:szCs w:val="24"/>
          <w:lang w:val="es-ES"/>
        </w:rPr>
        <w:t xml:space="preserve">relativamente </w:t>
      </w:r>
      <w:r w:rsidR="00EB1E27" w:rsidRPr="00A920BF">
        <w:rPr>
          <w:rFonts w:ascii="Times New Roman" w:eastAsia="Arial" w:hAnsi="Times New Roman" w:cs="Times New Roman"/>
          <w:sz w:val="24"/>
          <w:szCs w:val="24"/>
          <w:lang w:val="es-ES"/>
        </w:rPr>
        <w:t>seguro</w:t>
      </w:r>
      <w:r w:rsidR="007E4A77" w:rsidRPr="00A920BF">
        <w:rPr>
          <w:rFonts w:ascii="Times New Roman" w:eastAsia="Arial" w:hAnsi="Times New Roman" w:cs="Times New Roman"/>
          <w:sz w:val="24"/>
          <w:szCs w:val="24"/>
          <w:lang w:val="es-ES"/>
        </w:rPr>
        <w:t>;</w:t>
      </w:r>
      <w:r w:rsidR="00EB1E27" w:rsidRPr="00A920BF">
        <w:rPr>
          <w:rFonts w:ascii="Times New Roman" w:eastAsia="Arial" w:hAnsi="Times New Roman" w:cs="Times New Roman"/>
          <w:sz w:val="24"/>
          <w:szCs w:val="24"/>
          <w:lang w:val="es-ES"/>
        </w:rPr>
        <w:t xml:space="preserve"> en el caso de la zona de Perote se emplean en las productoras de block para construcción o como asalariados en las ciudades cercanas</w:t>
      </w:r>
      <w:r w:rsidR="00630F82" w:rsidRPr="00A920BF">
        <w:rPr>
          <w:rFonts w:ascii="Times New Roman" w:eastAsia="Arial" w:hAnsi="Times New Roman" w:cs="Times New Roman"/>
          <w:sz w:val="24"/>
          <w:szCs w:val="24"/>
          <w:lang w:val="es-ES"/>
        </w:rPr>
        <w:t>, lo que les da cierta estabilidad</w:t>
      </w:r>
      <w:r w:rsidR="00B74C6C" w:rsidRPr="00A920BF">
        <w:rPr>
          <w:rFonts w:ascii="Times New Roman" w:eastAsia="Arial" w:hAnsi="Times New Roman" w:cs="Times New Roman"/>
          <w:sz w:val="24"/>
          <w:szCs w:val="24"/>
          <w:lang w:val="es-ES"/>
        </w:rPr>
        <w:t xml:space="preserve">, aunque esta situación a mediano plazo promueve el abandono del campo, lo que es </w:t>
      </w:r>
      <w:r w:rsidR="00DA0DB1" w:rsidRPr="00A920BF">
        <w:rPr>
          <w:rFonts w:ascii="Times New Roman" w:eastAsia="Arial" w:hAnsi="Times New Roman" w:cs="Times New Roman"/>
          <w:sz w:val="24"/>
          <w:szCs w:val="24"/>
          <w:lang w:val="es-ES"/>
        </w:rPr>
        <w:t>un problema fuerte que enfrenta</w:t>
      </w:r>
      <w:r w:rsidR="0067225A">
        <w:rPr>
          <w:rFonts w:ascii="Times New Roman" w:eastAsia="Arial" w:hAnsi="Times New Roman" w:cs="Times New Roman"/>
          <w:sz w:val="24"/>
          <w:szCs w:val="24"/>
          <w:lang w:val="es-ES"/>
        </w:rPr>
        <w:t xml:space="preserve"> el</w:t>
      </w:r>
      <w:r w:rsidR="00DA0DB1" w:rsidRPr="00A920BF">
        <w:rPr>
          <w:rFonts w:ascii="Times New Roman" w:eastAsia="Arial" w:hAnsi="Times New Roman" w:cs="Times New Roman"/>
          <w:sz w:val="24"/>
          <w:szCs w:val="24"/>
          <w:lang w:val="es-ES"/>
        </w:rPr>
        <w:t xml:space="preserve"> país.</w:t>
      </w:r>
    </w:p>
    <w:p w14:paraId="54CEF7D0" w14:textId="0CB73DCD" w:rsidR="00BD36EC" w:rsidRPr="00A920BF" w:rsidRDefault="006C64F2" w:rsidP="00A8590E">
      <w:pPr>
        <w:spacing w:after="0" w:line="360" w:lineRule="auto"/>
        <w:ind w:firstLine="720"/>
        <w:jc w:val="both"/>
        <w:rPr>
          <w:rFonts w:ascii="Times New Roman" w:eastAsia="Arial" w:hAnsi="Times New Roman" w:cs="Times New Roman"/>
          <w:sz w:val="24"/>
          <w:szCs w:val="24"/>
          <w:lang w:val="es-ES"/>
        </w:rPr>
      </w:pPr>
      <w:r w:rsidRPr="00A920BF">
        <w:rPr>
          <w:rFonts w:ascii="Times New Roman" w:eastAsia="Arial" w:hAnsi="Times New Roman" w:cs="Times New Roman"/>
          <w:sz w:val="24"/>
          <w:szCs w:val="24"/>
          <w:lang w:val="es-ES"/>
        </w:rPr>
        <w:t>Es</w:t>
      </w:r>
      <w:r w:rsidR="003273A1" w:rsidRPr="00A920BF">
        <w:rPr>
          <w:rFonts w:ascii="Times New Roman" w:eastAsia="Arial" w:hAnsi="Times New Roman" w:cs="Times New Roman"/>
          <w:sz w:val="24"/>
          <w:szCs w:val="24"/>
          <w:lang w:val="es-ES"/>
        </w:rPr>
        <w:t xml:space="preserve"> destacable que </w:t>
      </w:r>
      <w:r w:rsidR="0071077B">
        <w:rPr>
          <w:rFonts w:ascii="Times New Roman" w:eastAsia="Arial" w:hAnsi="Times New Roman" w:cs="Times New Roman"/>
          <w:sz w:val="24"/>
          <w:szCs w:val="24"/>
          <w:lang w:val="es-ES"/>
        </w:rPr>
        <w:t>en su discurso se asumen</w:t>
      </w:r>
      <w:r w:rsidR="00DE3F33" w:rsidRPr="00A920BF">
        <w:rPr>
          <w:rFonts w:ascii="Times New Roman" w:eastAsia="Arial" w:hAnsi="Times New Roman" w:cs="Times New Roman"/>
          <w:sz w:val="24"/>
          <w:szCs w:val="24"/>
          <w:lang w:val="es-ES"/>
        </w:rPr>
        <w:t xml:space="preserve"> como responsables de atender y solucionar muchos de los problemas que enfrentan</w:t>
      </w:r>
      <w:r w:rsidR="0071077B">
        <w:rPr>
          <w:rFonts w:ascii="Times New Roman" w:eastAsia="Arial" w:hAnsi="Times New Roman" w:cs="Times New Roman"/>
          <w:sz w:val="24"/>
          <w:szCs w:val="24"/>
          <w:lang w:val="es-ES"/>
        </w:rPr>
        <w:t>, no delegando esa responsabilidad solo a instancias gubernamentales, aunque</w:t>
      </w:r>
      <w:r w:rsidR="002D63BE" w:rsidRPr="00A920BF">
        <w:rPr>
          <w:rFonts w:ascii="Times New Roman" w:eastAsia="Arial" w:hAnsi="Times New Roman" w:cs="Times New Roman"/>
          <w:sz w:val="24"/>
          <w:szCs w:val="24"/>
          <w:lang w:val="es-ES"/>
        </w:rPr>
        <w:t xml:space="preserve"> existe aún la tendencia a depender de los programas</w:t>
      </w:r>
      <w:r w:rsidR="0071077B">
        <w:rPr>
          <w:rFonts w:ascii="Times New Roman" w:eastAsia="Arial" w:hAnsi="Times New Roman" w:cs="Times New Roman"/>
          <w:sz w:val="24"/>
          <w:szCs w:val="24"/>
          <w:lang w:val="es-ES"/>
        </w:rPr>
        <w:t xml:space="preserve"> de gobierno</w:t>
      </w:r>
      <w:r w:rsidR="00325356" w:rsidRPr="00A920BF">
        <w:rPr>
          <w:rFonts w:ascii="Times New Roman" w:eastAsia="Arial" w:hAnsi="Times New Roman" w:cs="Times New Roman"/>
          <w:sz w:val="24"/>
          <w:szCs w:val="24"/>
          <w:lang w:val="es-ES"/>
        </w:rPr>
        <w:t xml:space="preserve"> para obtener beneficios</w:t>
      </w:r>
      <w:r w:rsidR="00301B16" w:rsidRPr="00A920BF">
        <w:rPr>
          <w:rFonts w:ascii="Times New Roman" w:eastAsia="Arial" w:hAnsi="Times New Roman" w:cs="Times New Roman"/>
          <w:sz w:val="24"/>
          <w:szCs w:val="24"/>
          <w:lang w:val="es-ES"/>
        </w:rPr>
        <w:t xml:space="preserve"> que les permitan atender sus necesidades, es evidente </w:t>
      </w:r>
      <w:r w:rsidR="0071077B">
        <w:rPr>
          <w:rFonts w:ascii="Times New Roman" w:eastAsia="Arial" w:hAnsi="Times New Roman" w:cs="Times New Roman"/>
          <w:sz w:val="24"/>
          <w:szCs w:val="24"/>
          <w:lang w:val="es-ES"/>
        </w:rPr>
        <w:t>su</w:t>
      </w:r>
      <w:r w:rsidR="00C7500C" w:rsidRPr="00A920BF">
        <w:rPr>
          <w:rFonts w:ascii="Times New Roman" w:eastAsia="Arial" w:hAnsi="Times New Roman" w:cs="Times New Roman"/>
          <w:sz w:val="24"/>
          <w:szCs w:val="24"/>
          <w:lang w:val="es-ES"/>
        </w:rPr>
        <w:t xml:space="preserve"> rol activo y propositivo para la generación de soluciones.</w:t>
      </w:r>
    </w:p>
    <w:p w14:paraId="2C748931" w14:textId="77777777" w:rsidR="00F820A6" w:rsidRDefault="00F820A6" w:rsidP="00A8590E">
      <w:pPr>
        <w:spacing w:after="0" w:line="360" w:lineRule="auto"/>
        <w:jc w:val="center"/>
        <w:rPr>
          <w:rFonts w:ascii="Times New Roman" w:eastAsia="Arial" w:hAnsi="Times New Roman" w:cs="Times New Roman"/>
          <w:b/>
          <w:bCs/>
          <w:sz w:val="28"/>
          <w:szCs w:val="28"/>
          <w:lang w:val="es-ES"/>
        </w:rPr>
      </w:pPr>
    </w:p>
    <w:p w14:paraId="2A9B672E" w14:textId="50BE37EE" w:rsidR="00AA3804" w:rsidRPr="00172290" w:rsidRDefault="00AA3804" w:rsidP="00A8590E">
      <w:pPr>
        <w:spacing w:after="0" w:line="360" w:lineRule="auto"/>
        <w:jc w:val="center"/>
        <w:rPr>
          <w:rFonts w:ascii="Times New Roman" w:eastAsia="Arial" w:hAnsi="Times New Roman" w:cs="Times New Roman"/>
          <w:b/>
          <w:bCs/>
          <w:sz w:val="28"/>
          <w:szCs w:val="28"/>
          <w:lang w:val="es-ES"/>
        </w:rPr>
      </w:pPr>
      <w:r w:rsidRPr="00172290">
        <w:rPr>
          <w:rFonts w:ascii="Times New Roman" w:eastAsia="Arial" w:hAnsi="Times New Roman" w:cs="Times New Roman"/>
          <w:b/>
          <w:bCs/>
          <w:sz w:val="28"/>
          <w:szCs w:val="28"/>
          <w:lang w:val="es-ES"/>
        </w:rPr>
        <w:t>Análisis de necesidades</w:t>
      </w:r>
    </w:p>
    <w:p w14:paraId="23304564" w14:textId="18F07BC6" w:rsidR="007114CE" w:rsidRPr="00A920BF" w:rsidRDefault="0071077B" w:rsidP="00A8590E">
      <w:pPr>
        <w:spacing w:after="0" w:line="360" w:lineRule="auto"/>
        <w:ind w:firstLine="720"/>
        <w:jc w:val="both"/>
        <w:rPr>
          <w:rFonts w:ascii="Times New Roman" w:eastAsia="Arial" w:hAnsi="Times New Roman" w:cs="Times New Roman"/>
          <w:sz w:val="24"/>
          <w:szCs w:val="24"/>
          <w:lang w:val="es-ES"/>
        </w:rPr>
      </w:pPr>
      <w:r>
        <w:rPr>
          <w:rFonts w:ascii="Times New Roman" w:eastAsia="Arial" w:hAnsi="Times New Roman" w:cs="Times New Roman"/>
          <w:sz w:val="24"/>
          <w:szCs w:val="24"/>
          <w:lang w:val="es-ES"/>
        </w:rPr>
        <w:t xml:space="preserve">En la reunión inicial del proyecto </w:t>
      </w:r>
      <w:r w:rsidR="007114CE" w:rsidRPr="00A920BF">
        <w:rPr>
          <w:rFonts w:ascii="Times New Roman" w:eastAsia="Arial" w:hAnsi="Times New Roman" w:cs="Times New Roman"/>
          <w:sz w:val="24"/>
          <w:szCs w:val="24"/>
          <w:lang w:val="es-ES"/>
        </w:rPr>
        <w:t xml:space="preserve">se externaron las ventajas de </w:t>
      </w:r>
      <w:r w:rsidR="004C6D8D" w:rsidRPr="00A920BF">
        <w:rPr>
          <w:rFonts w:ascii="Times New Roman" w:eastAsia="Arial" w:hAnsi="Times New Roman" w:cs="Times New Roman"/>
          <w:sz w:val="24"/>
          <w:szCs w:val="24"/>
          <w:lang w:val="es-ES"/>
        </w:rPr>
        <w:t>la técnica de producción agrícola protegida</w:t>
      </w:r>
      <w:r w:rsidR="00166CAC" w:rsidRPr="00A920BF">
        <w:rPr>
          <w:rFonts w:ascii="Times New Roman" w:eastAsia="Arial" w:hAnsi="Times New Roman" w:cs="Times New Roman"/>
          <w:sz w:val="24"/>
          <w:szCs w:val="24"/>
          <w:lang w:val="es-ES"/>
        </w:rPr>
        <w:t>; se definieron</w:t>
      </w:r>
      <w:r w:rsidR="007114CE" w:rsidRPr="00A920BF">
        <w:rPr>
          <w:rFonts w:ascii="Times New Roman" w:eastAsia="Arial" w:hAnsi="Times New Roman" w:cs="Times New Roman"/>
          <w:sz w:val="24"/>
          <w:szCs w:val="24"/>
          <w:lang w:val="es-ES"/>
        </w:rPr>
        <w:t xml:space="preserve"> las responsabilidades de ambas partes, la dinámica de trabajo, la entrega de los materiales </w:t>
      </w:r>
      <w:r w:rsidR="00FA63D5" w:rsidRPr="00A920BF">
        <w:rPr>
          <w:rFonts w:ascii="Times New Roman" w:eastAsia="Arial" w:hAnsi="Times New Roman" w:cs="Times New Roman"/>
          <w:sz w:val="24"/>
          <w:szCs w:val="24"/>
          <w:lang w:val="es-ES"/>
        </w:rPr>
        <w:t>(</w:t>
      </w:r>
      <w:r>
        <w:rPr>
          <w:rFonts w:ascii="Times New Roman" w:eastAsia="Arial" w:hAnsi="Times New Roman" w:cs="Times New Roman"/>
          <w:sz w:val="24"/>
          <w:szCs w:val="24"/>
          <w:lang w:val="es-ES"/>
        </w:rPr>
        <w:t>Fi</w:t>
      </w:r>
      <w:r w:rsidR="00FA63D5" w:rsidRPr="00A920BF">
        <w:rPr>
          <w:rFonts w:ascii="Times New Roman" w:eastAsia="Arial" w:hAnsi="Times New Roman" w:cs="Times New Roman"/>
          <w:sz w:val="24"/>
          <w:szCs w:val="24"/>
          <w:lang w:val="es-ES"/>
        </w:rPr>
        <w:t xml:space="preserve">gura </w:t>
      </w:r>
      <w:r w:rsidR="003C2CC0" w:rsidRPr="00A920BF">
        <w:rPr>
          <w:rFonts w:ascii="Times New Roman" w:eastAsia="Arial" w:hAnsi="Times New Roman" w:cs="Times New Roman"/>
          <w:sz w:val="24"/>
          <w:szCs w:val="24"/>
          <w:lang w:val="es-ES"/>
        </w:rPr>
        <w:t>2</w:t>
      </w:r>
      <w:r w:rsidR="00FA63D5" w:rsidRPr="00A920BF">
        <w:rPr>
          <w:rFonts w:ascii="Times New Roman" w:eastAsia="Arial" w:hAnsi="Times New Roman" w:cs="Times New Roman"/>
          <w:sz w:val="24"/>
          <w:szCs w:val="24"/>
          <w:lang w:val="es-ES"/>
        </w:rPr>
        <w:t xml:space="preserve">) </w:t>
      </w:r>
      <w:r w:rsidR="007114CE" w:rsidRPr="00A920BF">
        <w:rPr>
          <w:rFonts w:ascii="Times New Roman" w:eastAsia="Arial" w:hAnsi="Times New Roman" w:cs="Times New Roman"/>
          <w:sz w:val="24"/>
          <w:szCs w:val="24"/>
          <w:lang w:val="es-ES"/>
        </w:rPr>
        <w:t xml:space="preserve">y las fechas para los talleres. Se resolvieron dudas e inquietudes, además de recibir solicitudes sobre temas específicos </w:t>
      </w:r>
      <w:r w:rsidR="003079FB" w:rsidRPr="00A920BF">
        <w:rPr>
          <w:rFonts w:ascii="Times New Roman" w:eastAsia="Arial" w:hAnsi="Times New Roman" w:cs="Times New Roman"/>
          <w:sz w:val="24"/>
          <w:szCs w:val="24"/>
          <w:lang w:val="es-ES"/>
        </w:rPr>
        <w:t>de capacitación para el</w:t>
      </w:r>
      <w:r w:rsidR="007114CE" w:rsidRPr="00A920BF">
        <w:rPr>
          <w:rFonts w:ascii="Times New Roman" w:eastAsia="Arial" w:hAnsi="Times New Roman" w:cs="Times New Roman"/>
          <w:sz w:val="24"/>
          <w:szCs w:val="24"/>
          <w:lang w:val="es-ES"/>
        </w:rPr>
        <w:t xml:space="preserve"> manejo de los túneles</w:t>
      </w:r>
      <w:r w:rsidR="003079FB" w:rsidRPr="00A920BF">
        <w:rPr>
          <w:rFonts w:ascii="Times New Roman" w:eastAsia="Arial" w:hAnsi="Times New Roman" w:cs="Times New Roman"/>
          <w:sz w:val="24"/>
          <w:szCs w:val="24"/>
          <w:lang w:val="es-ES"/>
        </w:rPr>
        <w:t xml:space="preserve"> y del proceso de </w:t>
      </w:r>
      <w:r w:rsidR="00532252" w:rsidRPr="00A920BF">
        <w:rPr>
          <w:rFonts w:ascii="Times New Roman" w:eastAsia="Arial" w:hAnsi="Times New Roman" w:cs="Times New Roman"/>
          <w:sz w:val="24"/>
          <w:szCs w:val="24"/>
          <w:lang w:val="es-ES"/>
        </w:rPr>
        <w:t xml:space="preserve">producción de hortalizas </w:t>
      </w:r>
      <w:r w:rsidR="00EC2132" w:rsidRPr="00A920BF">
        <w:rPr>
          <w:rFonts w:ascii="Times New Roman" w:eastAsia="Arial" w:hAnsi="Times New Roman" w:cs="Times New Roman"/>
          <w:sz w:val="24"/>
          <w:szCs w:val="24"/>
          <w:lang w:val="es-ES"/>
        </w:rPr>
        <w:t>en cada fase</w:t>
      </w:r>
      <w:r w:rsidR="003C2CC0" w:rsidRPr="00A920BF">
        <w:rPr>
          <w:rFonts w:ascii="Times New Roman" w:eastAsia="Arial" w:hAnsi="Times New Roman" w:cs="Times New Roman"/>
          <w:sz w:val="24"/>
          <w:szCs w:val="24"/>
          <w:lang w:val="es-ES"/>
        </w:rPr>
        <w:t>.</w:t>
      </w:r>
    </w:p>
    <w:p w14:paraId="380D863B" w14:textId="60B45990" w:rsidR="00140B46" w:rsidRPr="00A920BF" w:rsidRDefault="00603D7E" w:rsidP="00F820A6">
      <w:pPr>
        <w:spacing w:after="0" w:line="360" w:lineRule="auto"/>
        <w:jc w:val="center"/>
        <w:rPr>
          <w:rFonts w:ascii="Times New Roman" w:eastAsia="Arial" w:hAnsi="Times New Roman" w:cs="Times New Roman"/>
          <w:noProof/>
          <w:sz w:val="24"/>
          <w:szCs w:val="24"/>
          <w:lang w:val="es-ES"/>
        </w:rPr>
      </w:pPr>
      <w:r w:rsidRPr="00603D7E">
        <w:rPr>
          <w:rFonts w:ascii="Times New Roman" w:eastAsia="Arial" w:hAnsi="Times New Roman" w:cs="Times New Roman"/>
          <w:b/>
          <w:bCs/>
          <w:noProof/>
          <w:sz w:val="24"/>
          <w:szCs w:val="24"/>
          <w:lang w:val="es-ES"/>
        </w:rPr>
        <w:lastRenderedPageBreak/>
        <w:t>Figura 2.</w:t>
      </w:r>
      <w:r w:rsidRPr="00A920BF">
        <w:rPr>
          <w:rFonts w:ascii="Times New Roman" w:eastAsia="Arial" w:hAnsi="Times New Roman" w:cs="Times New Roman"/>
          <w:noProof/>
          <w:sz w:val="24"/>
          <w:szCs w:val="24"/>
          <w:lang w:val="es-ES"/>
        </w:rPr>
        <w:t xml:space="preserve"> </w:t>
      </w:r>
      <w:r w:rsidRPr="00A920BF">
        <w:rPr>
          <w:rFonts w:ascii="Times New Roman" w:eastAsia="Arial" w:hAnsi="Times New Roman" w:cs="Times New Roman"/>
          <w:sz w:val="24"/>
          <w:szCs w:val="24"/>
          <w:lang w:val="es-ES"/>
        </w:rPr>
        <w:t>Reunión de trabajo con mujeres para la entrega de materiales, y microtúneles instalados en Los Pescados y El Conejo, Perote, Ver</w:t>
      </w:r>
      <w:r w:rsidRPr="00A920BF">
        <w:rPr>
          <w:rFonts w:ascii="Times New Roman" w:eastAsia="Arial" w:hAnsi="Times New Roman" w:cs="Times New Roman"/>
          <w:noProof/>
          <w:sz w:val="24"/>
          <w:szCs w:val="24"/>
          <w:lang w:val="es-ES"/>
        </w:rPr>
        <w:t xml:space="preserve">. </w:t>
      </w:r>
      <w:r w:rsidR="005D1528" w:rsidRPr="00A920BF">
        <w:rPr>
          <w:rFonts w:ascii="Times New Roman" w:eastAsia="Arial" w:hAnsi="Times New Roman" w:cs="Times New Roman"/>
          <w:noProof/>
          <w:sz w:val="24"/>
          <w:szCs w:val="24"/>
          <w:lang w:val="es-ES"/>
        </w:rPr>
        <w:drawing>
          <wp:inline distT="0" distB="0" distL="0" distR="0" wp14:anchorId="0AEB8915" wp14:editId="043EFC2A">
            <wp:extent cx="4472107" cy="4472107"/>
            <wp:effectExtent l="0" t="0" r="0" b="0"/>
            <wp:docPr id="42217924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179245" name="Imagen 422179245"/>
                    <pic:cNvPicPr/>
                  </pic:nvPicPr>
                  <pic:blipFill>
                    <a:blip r:embed="rId9">
                      <a:extLst>
                        <a:ext uri="{28A0092B-C50C-407E-A947-70E740481C1C}">
                          <a14:useLocalDpi xmlns:a14="http://schemas.microsoft.com/office/drawing/2010/main" val="0"/>
                        </a:ext>
                      </a:extLst>
                    </a:blip>
                    <a:stretch>
                      <a:fillRect/>
                    </a:stretch>
                  </pic:blipFill>
                  <pic:spPr>
                    <a:xfrm>
                      <a:off x="0" y="0"/>
                      <a:ext cx="4497862" cy="4497862"/>
                    </a:xfrm>
                    <a:prstGeom prst="rect">
                      <a:avLst/>
                    </a:prstGeom>
                  </pic:spPr>
                </pic:pic>
              </a:graphicData>
            </a:graphic>
          </wp:inline>
        </w:drawing>
      </w:r>
    </w:p>
    <w:p w14:paraId="44BC3C00" w14:textId="4614A998" w:rsidR="00140B46" w:rsidRPr="00A920BF" w:rsidRDefault="00603D7E" w:rsidP="00F820A6">
      <w:pPr>
        <w:spacing w:after="0" w:line="360" w:lineRule="auto"/>
        <w:jc w:val="center"/>
        <w:rPr>
          <w:rFonts w:ascii="Times New Roman" w:eastAsia="Arial" w:hAnsi="Times New Roman" w:cs="Times New Roman"/>
          <w:sz w:val="24"/>
          <w:szCs w:val="24"/>
          <w:lang w:val="es-ES"/>
        </w:rPr>
      </w:pPr>
      <w:r>
        <w:rPr>
          <w:rFonts w:ascii="Times New Roman" w:eastAsia="Arial" w:hAnsi="Times New Roman" w:cs="Times New Roman"/>
          <w:noProof/>
          <w:sz w:val="24"/>
          <w:szCs w:val="24"/>
          <w:lang w:val="es-ES"/>
        </w:rPr>
        <w:t>Fuente</w:t>
      </w:r>
      <w:r w:rsidR="00283C1B" w:rsidRPr="00A920BF">
        <w:rPr>
          <w:rFonts w:ascii="Times New Roman" w:eastAsia="Arial" w:hAnsi="Times New Roman" w:cs="Times New Roman"/>
          <w:noProof/>
          <w:sz w:val="24"/>
          <w:szCs w:val="24"/>
          <w:lang w:val="es-ES"/>
        </w:rPr>
        <w:t xml:space="preserve">: </w:t>
      </w:r>
      <w:r w:rsidR="0071077B">
        <w:rPr>
          <w:rFonts w:ascii="Times New Roman" w:eastAsia="Arial" w:hAnsi="Times New Roman" w:cs="Times New Roman"/>
          <w:noProof/>
          <w:sz w:val="24"/>
          <w:szCs w:val="24"/>
          <w:lang w:val="es-ES"/>
        </w:rPr>
        <w:t>Archivo del proyecto.</w:t>
      </w:r>
    </w:p>
    <w:p w14:paraId="3FF0A132" w14:textId="7826A75B" w:rsidR="00447D04" w:rsidRPr="00A920BF" w:rsidRDefault="00652657" w:rsidP="00A8590E">
      <w:pPr>
        <w:spacing w:after="0" w:line="360" w:lineRule="auto"/>
        <w:ind w:firstLine="720"/>
        <w:jc w:val="both"/>
        <w:rPr>
          <w:rFonts w:ascii="Times New Roman" w:eastAsia="Arial" w:hAnsi="Times New Roman" w:cs="Times New Roman"/>
          <w:sz w:val="24"/>
          <w:szCs w:val="24"/>
          <w:lang w:val="es-ES"/>
        </w:rPr>
      </w:pPr>
      <w:r w:rsidRPr="00A920BF">
        <w:rPr>
          <w:rFonts w:ascii="Times New Roman" w:eastAsia="Arial" w:hAnsi="Times New Roman" w:cs="Times New Roman"/>
          <w:sz w:val="24"/>
          <w:szCs w:val="24"/>
          <w:lang w:val="es-ES"/>
        </w:rPr>
        <w:t xml:space="preserve">Particularmente la propuesta de producción de hortalizas en túneles fue coordinada para responder a la demanda de alimentos vegetales sanos </w:t>
      </w:r>
      <w:r w:rsidR="009E67D1" w:rsidRPr="00A920BF">
        <w:rPr>
          <w:rFonts w:ascii="Times New Roman" w:eastAsia="Arial" w:hAnsi="Times New Roman" w:cs="Times New Roman"/>
          <w:sz w:val="24"/>
          <w:szCs w:val="24"/>
          <w:lang w:val="es-ES"/>
        </w:rPr>
        <w:t xml:space="preserve">y suficientes </w:t>
      </w:r>
      <w:r w:rsidRPr="00A920BF">
        <w:rPr>
          <w:rFonts w:ascii="Times New Roman" w:eastAsia="Arial" w:hAnsi="Times New Roman" w:cs="Times New Roman"/>
          <w:sz w:val="24"/>
          <w:szCs w:val="24"/>
          <w:lang w:val="es-ES"/>
        </w:rPr>
        <w:t>durante la mayor parte del año, además de integrar talleres de cocina saludable para propiciar su apropiación cultural</w:t>
      </w:r>
      <w:r w:rsidR="001D7900" w:rsidRPr="00A920BF">
        <w:rPr>
          <w:rFonts w:ascii="Times New Roman" w:eastAsia="Arial" w:hAnsi="Times New Roman" w:cs="Times New Roman"/>
          <w:sz w:val="24"/>
          <w:szCs w:val="24"/>
          <w:lang w:val="es-ES"/>
        </w:rPr>
        <w:t xml:space="preserve"> de su producción agrícola</w:t>
      </w:r>
      <w:r w:rsidRPr="00A920BF">
        <w:rPr>
          <w:rFonts w:ascii="Times New Roman" w:eastAsia="Arial" w:hAnsi="Times New Roman" w:cs="Times New Roman"/>
          <w:sz w:val="24"/>
          <w:szCs w:val="24"/>
          <w:lang w:val="es-ES"/>
        </w:rPr>
        <w:t>. Estos</w:t>
      </w:r>
      <w:r w:rsidR="00A86A55" w:rsidRPr="00A920BF">
        <w:rPr>
          <w:rFonts w:ascii="Times New Roman" w:eastAsia="Arial" w:hAnsi="Times New Roman" w:cs="Times New Roman"/>
          <w:sz w:val="24"/>
          <w:szCs w:val="24"/>
          <w:lang w:val="es-ES"/>
        </w:rPr>
        <w:t xml:space="preserve"> </w:t>
      </w:r>
      <w:r w:rsidRPr="00A920BF">
        <w:rPr>
          <w:rFonts w:ascii="Times New Roman" w:eastAsia="Arial" w:hAnsi="Times New Roman" w:cs="Times New Roman"/>
          <w:sz w:val="24"/>
          <w:szCs w:val="24"/>
          <w:lang w:val="es-ES"/>
        </w:rPr>
        <w:t>túneles han demostrado ser eficientes en diversos lugares con limitaciones climáticas</w:t>
      </w:r>
      <w:r w:rsidR="00B66779" w:rsidRPr="00A920BF">
        <w:rPr>
          <w:rFonts w:ascii="Times New Roman" w:eastAsia="Arial" w:hAnsi="Times New Roman" w:cs="Times New Roman"/>
          <w:sz w:val="24"/>
          <w:szCs w:val="24"/>
          <w:lang w:val="es-ES"/>
        </w:rPr>
        <w:t xml:space="preserve"> </w:t>
      </w:r>
      <w:r w:rsidR="00D90B4A" w:rsidRPr="00A920BF">
        <w:rPr>
          <w:rFonts w:ascii="Times New Roman" w:eastAsia="Arial" w:hAnsi="Times New Roman" w:cs="Times New Roman"/>
          <w:sz w:val="24"/>
          <w:szCs w:val="24"/>
          <w:lang w:val="es-ES"/>
        </w:rPr>
        <w:fldChar w:fldCharType="begin"/>
      </w:r>
      <w:r w:rsidR="00854C2C">
        <w:rPr>
          <w:rFonts w:ascii="Times New Roman" w:eastAsia="Arial" w:hAnsi="Times New Roman" w:cs="Times New Roman"/>
          <w:sz w:val="24"/>
          <w:szCs w:val="24"/>
          <w:lang w:val="es-ES"/>
        </w:rPr>
        <w:instrText xml:space="preserve"> ADDIN ZOTERO_ITEM CSL_CITATION {"citationID":"X7ZHuEIV","properties":{"formattedCitation":"(Adame Garc\\uc0\\u237{}a et\\uc0\\u160{}al., 2021, 2024; Murillo Cuevas et\\uc0\\u160{}al., 2020; Turcios Herrera, 2022)","plainCitation":"(Adame García et al., 2021, 2024; Murillo Cuevas et al., 2020; Turcios Herrera, 2022)","noteIndex":0},"citationItems":[{"id":242,"uris":["http://zotero.org/users/local/wfBHVfi0/items/7UUHKU46","http://zotero.org/users/3888745/items/7UUHKU46"],"itemData":{"id":242,"type":"chapter","container-title":"Innovación en Biotecnología I","edition":"1","event-place":"México","ISBN":"978-607-8617-85-2","language":"es","page":"113-121","publisher":"RED IBEROAMERICANA DE ACADEMIAS DE INVESTIGACIÓN A.C. 2020","publisher-place":"México","source":"Zotero","title":"Sistema de producción biorracional de hortalizas en macrotunel como alternqtiva innovadora","URL":"https://redibai-myd.org/portal/wp-content/uploads/2021/01/607-8617-85-2.pdf#page=120","author":[{"family":"Murillo Cuevas","given":"Félix David"},{"family":"Criollo Cerecero","given":"Carlos Darío"},{"family":"Adame García","given":"Jacel"},{"family":"Villegas Narváez","given":"Jazmín"},{"family":"Fernández Viveros","given":"José Antonio"}],"issued":{"date-parts":[["2020"]]}}},{"id":245,"uris":["http://zotero.org/users/local/wfBHVfi0/items/573ML8D7","http://zotero.org/users/3888745/items/573ML8D7"],"itemData":{"id":245,"type":"book","edition":"1","event-place":"México","ISBN":"978-607-99563-1-8","language":"es","publisher":"RED IBEROAMERICANA DE ACADEMIAS DE INVESTIGACIÓN A.C.","publisher-place":"México","source":"Zotero","title":"Producción de hortalizas en macrotunel para mujeres de zonas rurales de Veracruz","author":[{"family":"Adame García","given":"Jacel"},{"family":"MurilloCuevas","given":"Félix David"},{"family":"López Vázquez","given":"Mario"},{"family":"Villegas Narvaez","given":"Jazmín"},{"family":"Cabrera Mireles","given":"Héctor"},{"family":"Vásquez Hernández","given":"Andrés"},{"family":"Olivera Gómez","given":"Daniel Armando"}],"issued":{"date-parts":[["2021"]]}}},{"id":243,"uris":["http://zotero.org/users/local/wfBHVfi0/items/G28GFCD6","http://zotero.org/users/3888745/items/G28GFCD6"],"itemData":{"id":243,"type":"thesis","event-place":"Costa Rica","genre":"Maestría","language":"Español","note":"publisher: Centro Agronómico Tropical de Investigación y Enseñanza (CATIE)","publisher":"Centro Agronómico Tropical de Investigación y Enseñanza (CATIE) 2022","publisher-place":"Costa Rica","title":"Impacto del establecimiento de semilleros, huertos familiares y macrotúneles en la producción de alimentos en el Municipio de San Pedro Yepocapa, Departamento de Chimaltenango, Guatemala.","author":[{"family":"Turcios Herrera","given":"Pablo Esteban"}],"issued":{"date-parts":[["2022"]]}}},{"id":241,"uris":["http://zotero.org/users/local/wfBHVfi0/items/KH5QTYRA","http://zotero.org/users/3888745/items/KH5QTYRA"],"itemData":{"id":241,"type":"article-journal","abstract":"La agricultura que desarrollan las familias involucra una interrelación dinámica con su entorno social, económico, político, cultural y ambiental. Los macrotúneles son unidades de producción familiar y una estrategia para que la población rural pueda obtener alimentos a bajo costo y alcanzar con ello, la seguridad alimentaria. En el TecNM Campus Úrsulo Galván (ITUG), se establecieron macrotúneles a través de proyectos de investigación financiados por el TecNM. Actualmente se encuentra en un nivel de maduración social SRL 3 el cual se obtuvo al concluir el proyecto Sistema de Producción Biorracional de Hortalizas en Macrotúnel, Conducido por Mujeres (14-2252), financiado por el COVEICyDET. Este proyecto permitió a familias de localidades rurales, producir hortalizas de calidad, como parte de la búsqueda de alternativas económicas y la diversificación de la producción agrícola. En el año 2022 se formó el NODESS Macrotúneles: Para una producción sustentable (N3022000023) integrado por el ITUG, la SEDARPA y el Ejido de Úrsulo Galván. A este NODESS se une la SEMSyS, y para poder aumentar el número de familias beneficiadas con este desarrollo tecnológico se instalaron macrotúneles en Telebachilleratos distribuidos en todo el estado de Veracruz con la finalidad de promover la escuela productiva. Al implementar los macrotúneles se lograron reducir costos de producción e incrementar la productividad de los cultivos, lo cual se traduce en mayores ingresos para las familias e instituciones educativas.","container-title":"RINDERESU","ISSN":"2448-5527","issue":"1-2","language":"es","license":"Copyright (c) 2024 RINDERESU","note":"number: 1-2","page":"50-57","source":"rinderesu.com","title":"Nodess macrotúneles: producción sustentable de alimentos para mujeres y familias rurales","title-short":"Nodess macrotúneles","URL":"http://rinderesu.com/index.php/rinderesu/article/view/154","volume":"8","author":[{"family":"Adame García","given":"Jacel"},{"family":"Murillo Cuevas","given":"Félix David"},{"family":"Fernández Viveros","given":"José Antonio"},{"family":"Villegas Narváez","given":"Jazmín"},{"family":"Cabrera Mireles","given":"Héctor"}],"accessed":{"date-parts":[["2025",5,2]]},"issued":{"date-parts":[["2024",4,11]]}}}],"schema":"https://github.com/citation-style-language/schema/raw/master/csl-citation.json"} </w:instrText>
      </w:r>
      <w:r w:rsidR="00D90B4A" w:rsidRPr="00A920BF">
        <w:rPr>
          <w:rFonts w:ascii="Times New Roman" w:eastAsia="Arial" w:hAnsi="Times New Roman" w:cs="Times New Roman"/>
          <w:sz w:val="24"/>
          <w:szCs w:val="24"/>
          <w:lang w:val="es-ES"/>
        </w:rPr>
        <w:fldChar w:fldCharType="separate"/>
      </w:r>
      <w:r w:rsidR="00837A84" w:rsidRPr="00A920BF">
        <w:rPr>
          <w:rFonts w:ascii="Times New Roman" w:hAnsi="Times New Roman" w:cs="Times New Roman"/>
          <w:sz w:val="24"/>
          <w:szCs w:val="24"/>
          <w:lang w:val="es-MX"/>
        </w:rPr>
        <w:t>(Adame</w:t>
      </w:r>
      <w:r w:rsidR="001A4FE2">
        <w:rPr>
          <w:rFonts w:ascii="Times New Roman" w:hAnsi="Times New Roman" w:cs="Times New Roman"/>
          <w:sz w:val="24"/>
          <w:szCs w:val="24"/>
          <w:lang w:val="es-MX"/>
        </w:rPr>
        <w:t>-</w:t>
      </w:r>
      <w:r w:rsidR="00837A84" w:rsidRPr="00A920BF">
        <w:rPr>
          <w:rFonts w:ascii="Times New Roman" w:hAnsi="Times New Roman" w:cs="Times New Roman"/>
          <w:sz w:val="24"/>
          <w:szCs w:val="24"/>
          <w:lang w:val="es-MX"/>
        </w:rPr>
        <w:t>García et al., 2021, 2024; Murillo</w:t>
      </w:r>
      <w:r w:rsidR="001A4FE2">
        <w:rPr>
          <w:rFonts w:ascii="Times New Roman" w:hAnsi="Times New Roman" w:cs="Times New Roman"/>
          <w:sz w:val="24"/>
          <w:szCs w:val="24"/>
          <w:lang w:val="es-MX"/>
        </w:rPr>
        <w:t>-</w:t>
      </w:r>
      <w:r w:rsidR="00837A84" w:rsidRPr="00A920BF">
        <w:rPr>
          <w:rFonts w:ascii="Times New Roman" w:hAnsi="Times New Roman" w:cs="Times New Roman"/>
          <w:sz w:val="24"/>
          <w:szCs w:val="24"/>
          <w:lang w:val="es-MX"/>
        </w:rPr>
        <w:t>Cuevas et al., 2020; Turcios</w:t>
      </w:r>
      <w:r w:rsidR="001A4FE2">
        <w:rPr>
          <w:rFonts w:ascii="Times New Roman" w:hAnsi="Times New Roman" w:cs="Times New Roman"/>
          <w:sz w:val="24"/>
          <w:szCs w:val="24"/>
          <w:lang w:val="es-MX"/>
        </w:rPr>
        <w:t>-</w:t>
      </w:r>
      <w:r w:rsidR="00837A84" w:rsidRPr="00A920BF">
        <w:rPr>
          <w:rFonts w:ascii="Times New Roman" w:hAnsi="Times New Roman" w:cs="Times New Roman"/>
          <w:sz w:val="24"/>
          <w:szCs w:val="24"/>
          <w:lang w:val="es-MX"/>
        </w:rPr>
        <w:t>Herrera, 2022)</w:t>
      </w:r>
      <w:r w:rsidR="00D90B4A" w:rsidRPr="00A920BF">
        <w:rPr>
          <w:rFonts w:ascii="Times New Roman" w:eastAsia="Arial" w:hAnsi="Times New Roman" w:cs="Times New Roman"/>
          <w:sz w:val="24"/>
          <w:szCs w:val="24"/>
          <w:lang w:val="es-ES"/>
        </w:rPr>
        <w:fldChar w:fldCharType="end"/>
      </w:r>
      <w:r w:rsidR="00B66779" w:rsidRPr="00A920BF">
        <w:rPr>
          <w:rFonts w:ascii="Times New Roman" w:eastAsia="Arial" w:hAnsi="Times New Roman" w:cs="Times New Roman"/>
          <w:sz w:val="24"/>
          <w:szCs w:val="24"/>
          <w:lang w:val="es-ES"/>
        </w:rPr>
        <w:t xml:space="preserve"> </w:t>
      </w:r>
      <w:r w:rsidRPr="00A920BF">
        <w:rPr>
          <w:rFonts w:ascii="Times New Roman" w:eastAsia="Arial" w:hAnsi="Times New Roman" w:cs="Times New Roman"/>
          <w:sz w:val="24"/>
          <w:szCs w:val="24"/>
          <w:lang w:val="es-ES"/>
        </w:rPr>
        <w:t>y mejor aún si se complementan con prácticas agroecológicas como</w:t>
      </w:r>
      <w:r w:rsidR="00854F66" w:rsidRPr="00A920BF">
        <w:rPr>
          <w:rFonts w:ascii="Times New Roman" w:eastAsia="Arial" w:hAnsi="Times New Roman" w:cs="Times New Roman"/>
          <w:sz w:val="24"/>
          <w:szCs w:val="24"/>
          <w:lang w:val="es-ES"/>
        </w:rPr>
        <w:t xml:space="preserve"> producción y</w:t>
      </w:r>
      <w:r w:rsidRPr="00A920BF">
        <w:rPr>
          <w:rFonts w:ascii="Times New Roman" w:eastAsia="Arial" w:hAnsi="Times New Roman" w:cs="Times New Roman"/>
          <w:sz w:val="24"/>
          <w:szCs w:val="24"/>
          <w:lang w:val="es-ES"/>
        </w:rPr>
        <w:t xml:space="preserve"> uso de bioinsumos y </w:t>
      </w:r>
      <w:r w:rsidR="00B703C9" w:rsidRPr="00A920BF">
        <w:rPr>
          <w:rFonts w:ascii="Times New Roman" w:eastAsia="Arial" w:hAnsi="Times New Roman" w:cs="Times New Roman"/>
          <w:sz w:val="24"/>
          <w:szCs w:val="24"/>
          <w:lang w:val="es-ES"/>
        </w:rPr>
        <w:t>enmiendas orgánicas</w:t>
      </w:r>
      <w:r w:rsidRPr="00A920BF">
        <w:rPr>
          <w:rFonts w:ascii="Times New Roman" w:eastAsia="Arial" w:hAnsi="Times New Roman" w:cs="Times New Roman"/>
          <w:sz w:val="24"/>
          <w:szCs w:val="24"/>
          <w:lang w:val="es-ES"/>
        </w:rPr>
        <w:t>, rotación e intercalación de cultivos, acolchado, plantas repelentes de insectos, etc.</w:t>
      </w:r>
      <w:r w:rsidR="008B50A6" w:rsidRPr="00A920BF">
        <w:rPr>
          <w:rFonts w:ascii="Times New Roman" w:eastAsia="Arial" w:hAnsi="Times New Roman" w:cs="Times New Roman"/>
          <w:sz w:val="24"/>
          <w:szCs w:val="24"/>
          <w:lang w:val="es-ES"/>
        </w:rPr>
        <w:t xml:space="preserve"> Estos espacios productivos fueron diseñados de </w:t>
      </w:r>
      <w:r w:rsidR="0071077B">
        <w:rPr>
          <w:rFonts w:ascii="Times New Roman" w:eastAsia="Arial" w:hAnsi="Times New Roman" w:cs="Times New Roman"/>
          <w:sz w:val="24"/>
          <w:szCs w:val="24"/>
          <w:lang w:val="es-ES"/>
        </w:rPr>
        <w:t>5</w:t>
      </w:r>
      <w:r w:rsidR="008B50A6" w:rsidRPr="00A920BF">
        <w:rPr>
          <w:rFonts w:ascii="Times New Roman" w:eastAsia="Arial" w:hAnsi="Times New Roman" w:cs="Times New Roman"/>
          <w:sz w:val="24"/>
          <w:szCs w:val="24"/>
          <w:lang w:val="es-ES"/>
        </w:rPr>
        <w:t xml:space="preserve"> m de ancho por </w:t>
      </w:r>
      <w:r w:rsidR="0071077B">
        <w:rPr>
          <w:rFonts w:ascii="Times New Roman" w:eastAsia="Arial" w:hAnsi="Times New Roman" w:cs="Times New Roman"/>
          <w:sz w:val="24"/>
          <w:szCs w:val="24"/>
          <w:lang w:val="es-ES"/>
        </w:rPr>
        <w:t>6 m</w:t>
      </w:r>
      <w:r w:rsidR="008B50A6" w:rsidRPr="00A920BF">
        <w:rPr>
          <w:rFonts w:ascii="Times New Roman" w:eastAsia="Arial" w:hAnsi="Times New Roman" w:cs="Times New Roman"/>
          <w:sz w:val="24"/>
          <w:szCs w:val="24"/>
          <w:lang w:val="es-ES"/>
        </w:rPr>
        <w:t xml:space="preserve"> de fondo y </w:t>
      </w:r>
      <w:r w:rsidR="0071077B">
        <w:rPr>
          <w:rFonts w:ascii="Times New Roman" w:eastAsia="Arial" w:hAnsi="Times New Roman" w:cs="Times New Roman"/>
          <w:sz w:val="24"/>
          <w:szCs w:val="24"/>
          <w:lang w:val="es-ES"/>
        </w:rPr>
        <w:t>2</w:t>
      </w:r>
      <w:r w:rsidR="008B50A6" w:rsidRPr="00A920BF">
        <w:rPr>
          <w:rFonts w:ascii="Times New Roman" w:eastAsia="Arial" w:hAnsi="Times New Roman" w:cs="Times New Roman"/>
          <w:sz w:val="24"/>
          <w:szCs w:val="24"/>
          <w:lang w:val="es-ES"/>
        </w:rPr>
        <w:t xml:space="preserve"> m de alto, cubiertos de </w:t>
      </w:r>
      <w:r w:rsidR="00EE3DD6" w:rsidRPr="00A920BF">
        <w:rPr>
          <w:rFonts w:ascii="Times New Roman" w:eastAsia="Arial" w:hAnsi="Times New Roman" w:cs="Times New Roman"/>
          <w:sz w:val="24"/>
          <w:szCs w:val="24"/>
          <w:lang w:val="es-ES"/>
        </w:rPr>
        <w:t xml:space="preserve">plástico de invernadero y sujetados con alambre </w:t>
      </w:r>
      <w:r w:rsidR="0071077B">
        <w:rPr>
          <w:rFonts w:ascii="Times New Roman" w:eastAsia="Arial" w:hAnsi="Times New Roman" w:cs="Times New Roman"/>
          <w:sz w:val="24"/>
          <w:szCs w:val="24"/>
          <w:lang w:val="es-ES"/>
        </w:rPr>
        <w:t xml:space="preserve">incrustado en </w:t>
      </w:r>
      <w:r w:rsidR="00EE3DD6" w:rsidRPr="00A920BF">
        <w:rPr>
          <w:rFonts w:ascii="Times New Roman" w:eastAsia="Arial" w:hAnsi="Times New Roman" w:cs="Times New Roman"/>
          <w:sz w:val="24"/>
          <w:szCs w:val="24"/>
          <w:lang w:val="es-ES"/>
        </w:rPr>
        <w:t xml:space="preserve">manguera para que los vientos no los rasgaran; </w:t>
      </w:r>
      <w:r w:rsidR="008B50A6" w:rsidRPr="00A920BF">
        <w:rPr>
          <w:rFonts w:ascii="Times New Roman" w:eastAsia="Arial" w:hAnsi="Times New Roman" w:cs="Times New Roman"/>
          <w:sz w:val="24"/>
          <w:szCs w:val="24"/>
          <w:lang w:val="es-ES"/>
        </w:rPr>
        <w:t xml:space="preserve">se ubicaron </w:t>
      </w:r>
      <w:r w:rsidR="00EE3DD6" w:rsidRPr="00A920BF">
        <w:rPr>
          <w:rFonts w:ascii="Times New Roman" w:eastAsia="Arial" w:hAnsi="Times New Roman" w:cs="Times New Roman"/>
          <w:sz w:val="24"/>
          <w:szCs w:val="24"/>
          <w:lang w:val="es-ES"/>
        </w:rPr>
        <w:t xml:space="preserve">a un costado de cada una de las cinco casas </w:t>
      </w:r>
      <w:r w:rsidR="0071077B">
        <w:rPr>
          <w:rFonts w:ascii="Times New Roman" w:eastAsia="Arial" w:hAnsi="Times New Roman" w:cs="Times New Roman"/>
          <w:sz w:val="24"/>
          <w:szCs w:val="24"/>
          <w:lang w:val="es-ES"/>
        </w:rPr>
        <w:t>de cada localidad, en total 10 unidades de producción.</w:t>
      </w:r>
      <w:r w:rsidR="00EE3DD6" w:rsidRPr="00A920BF">
        <w:rPr>
          <w:rFonts w:ascii="Times New Roman" w:eastAsia="Arial" w:hAnsi="Times New Roman" w:cs="Times New Roman"/>
          <w:sz w:val="24"/>
          <w:szCs w:val="24"/>
          <w:lang w:val="es-ES"/>
        </w:rPr>
        <w:t xml:space="preserve"> </w:t>
      </w:r>
    </w:p>
    <w:p w14:paraId="4F783838" w14:textId="77777777" w:rsidR="00316CD8" w:rsidRDefault="00316CD8" w:rsidP="00A8590E">
      <w:pPr>
        <w:spacing w:after="0" w:line="360" w:lineRule="auto"/>
        <w:ind w:firstLine="720"/>
        <w:jc w:val="both"/>
        <w:rPr>
          <w:rFonts w:ascii="Times New Roman" w:eastAsia="Arial" w:hAnsi="Times New Roman" w:cs="Times New Roman"/>
          <w:sz w:val="24"/>
          <w:szCs w:val="24"/>
          <w:lang w:val="es-ES"/>
        </w:rPr>
      </w:pPr>
    </w:p>
    <w:p w14:paraId="06B2E6A6" w14:textId="77777777" w:rsidR="00316CD8" w:rsidRDefault="00316CD8" w:rsidP="00A8590E">
      <w:pPr>
        <w:spacing w:after="0" w:line="360" w:lineRule="auto"/>
        <w:ind w:firstLine="720"/>
        <w:jc w:val="both"/>
        <w:rPr>
          <w:rFonts w:ascii="Times New Roman" w:eastAsia="Arial" w:hAnsi="Times New Roman" w:cs="Times New Roman"/>
          <w:sz w:val="24"/>
          <w:szCs w:val="24"/>
          <w:lang w:val="es-ES"/>
        </w:rPr>
      </w:pPr>
    </w:p>
    <w:p w14:paraId="158DF238" w14:textId="52118F4A" w:rsidR="006F13FE" w:rsidRPr="00A920BF" w:rsidRDefault="006F13FE" w:rsidP="00A8590E">
      <w:pPr>
        <w:spacing w:after="0" w:line="360" w:lineRule="auto"/>
        <w:ind w:firstLine="720"/>
        <w:jc w:val="both"/>
        <w:rPr>
          <w:rFonts w:ascii="Times New Roman" w:eastAsia="Arial" w:hAnsi="Times New Roman" w:cs="Times New Roman"/>
          <w:sz w:val="24"/>
          <w:szCs w:val="24"/>
          <w:lang w:val="es-ES"/>
        </w:rPr>
      </w:pPr>
      <w:r w:rsidRPr="00A920BF">
        <w:rPr>
          <w:rFonts w:ascii="Times New Roman" w:eastAsia="Arial" w:hAnsi="Times New Roman" w:cs="Times New Roman"/>
          <w:sz w:val="24"/>
          <w:szCs w:val="24"/>
          <w:lang w:val="es-ES"/>
        </w:rPr>
        <w:lastRenderedPageBreak/>
        <w:t xml:space="preserve">Se determinó </w:t>
      </w:r>
      <w:r w:rsidR="00036D4B">
        <w:rPr>
          <w:rFonts w:ascii="Times New Roman" w:eastAsia="Arial" w:hAnsi="Times New Roman" w:cs="Times New Roman"/>
          <w:sz w:val="24"/>
          <w:szCs w:val="24"/>
          <w:lang w:val="es-ES"/>
        </w:rPr>
        <w:t xml:space="preserve">que </w:t>
      </w:r>
      <w:r w:rsidRPr="00A920BF">
        <w:rPr>
          <w:rFonts w:ascii="Times New Roman" w:eastAsia="Arial" w:hAnsi="Times New Roman" w:cs="Times New Roman"/>
          <w:sz w:val="24"/>
          <w:szCs w:val="24"/>
          <w:lang w:val="es-ES"/>
        </w:rPr>
        <w:t xml:space="preserve">en la zona se </w:t>
      </w:r>
      <w:r w:rsidR="00842F58" w:rsidRPr="00A920BF">
        <w:rPr>
          <w:rFonts w:ascii="Times New Roman" w:eastAsia="Arial" w:hAnsi="Times New Roman" w:cs="Times New Roman"/>
          <w:sz w:val="24"/>
          <w:szCs w:val="24"/>
          <w:lang w:val="es-ES"/>
        </w:rPr>
        <w:t>podía</w:t>
      </w:r>
      <w:r w:rsidRPr="00A920BF">
        <w:rPr>
          <w:rFonts w:ascii="Times New Roman" w:eastAsia="Arial" w:hAnsi="Times New Roman" w:cs="Times New Roman"/>
          <w:sz w:val="24"/>
          <w:szCs w:val="24"/>
          <w:lang w:val="es-ES"/>
        </w:rPr>
        <w:t xml:space="preserve"> contar con madera para la construcción de los túneles de siembra, estiércoles para la preparación de b</w:t>
      </w:r>
      <w:r w:rsidR="00552AC4" w:rsidRPr="00A920BF">
        <w:rPr>
          <w:rFonts w:ascii="Times New Roman" w:eastAsia="Arial" w:hAnsi="Times New Roman" w:cs="Times New Roman"/>
          <w:sz w:val="24"/>
          <w:szCs w:val="24"/>
          <w:lang w:val="es-ES"/>
        </w:rPr>
        <w:t>io</w:t>
      </w:r>
      <w:r w:rsidRPr="00A920BF">
        <w:rPr>
          <w:rFonts w:ascii="Times New Roman" w:eastAsia="Arial" w:hAnsi="Times New Roman" w:cs="Times New Roman"/>
          <w:sz w:val="24"/>
          <w:szCs w:val="24"/>
          <w:lang w:val="es-ES"/>
        </w:rPr>
        <w:t xml:space="preserve">les y compostas, </w:t>
      </w:r>
      <w:r w:rsidR="006B28C9" w:rsidRPr="00A920BF">
        <w:rPr>
          <w:rFonts w:ascii="Times New Roman" w:eastAsia="Arial" w:hAnsi="Times New Roman" w:cs="Times New Roman"/>
          <w:sz w:val="24"/>
          <w:szCs w:val="24"/>
          <w:lang w:val="es-ES"/>
        </w:rPr>
        <w:t xml:space="preserve">semillas adaptadas a la región, </w:t>
      </w:r>
      <w:r w:rsidR="006A1A13" w:rsidRPr="00A920BF">
        <w:rPr>
          <w:rFonts w:ascii="Times New Roman" w:eastAsia="Arial" w:hAnsi="Times New Roman" w:cs="Times New Roman"/>
          <w:sz w:val="24"/>
          <w:szCs w:val="24"/>
          <w:lang w:val="es-ES"/>
        </w:rPr>
        <w:t xml:space="preserve">además de sustrato adecuado para la siembra de hortalizas, agua en cantidad y calidad suficiente y </w:t>
      </w:r>
      <w:r w:rsidR="00F018FB" w:rsidRPr="00A920BF">
        <w:rPr>
          <w:rFonts w:ascii="Times New Roman" w:eastAsia="Arial" w:hAnsi="Times New Roman" w:cs="Times New Roman"/>
          <w:sz w:val="24"/>
          <w:szCs w:val="24"/>
          <w:lang w:val="es-ES"/>
        </w:rPr>
        <w:t xml:space="preserve">la </w:t>
      </w:r>
      <w:r w:rsidR="006A1A13" w:rsidRPr="00A920BF">
        <w:rPr>
          <w:rFonts w:ascii="Times New Roman" w:eastAsia="Arial" w:hAnsi="Times New Roman" w:cs="Times New Roman"/>
          <w:sz w:val="24"/>
          <w:szCs w:val="24"/>
          <w:lang w:val="es-ES"/>
        </w:rPr>
        <w:t xml:space="preserve">mano de obra </w:t>
      </w:r>
      <w:r w:rsidR="00F018FB" w:rsidRPr="00A920BF">
        <w:rPr>
          <w:rFonts w:ascii="Times New Roman" w:eastAsia="Arial" w:hAnsi="Times New Roman" w:cs="Times New Roman"/>
          <w:sz w:val="24"/>
          <w:szCs w:val="24"/>
          <w:lang w:val="es-ES"/>
        </w:rPr>
        <w:t>necesaria.</w:t>
      </w:r>
    </w:p>
    <w:p w14:paraId="2B8CD29E" w14:textId="7E7719C5" w:rsidR="007F7766" w:rsidRPr="00A920BF" w:rsidRDefault="007F7766" w:rsidP="00A8590E">
      <w:pPr>
        <w:spacing w:after="0" w:line="360" w:lineRule="auto"/>
        <w:ind w:firstLine="720"/>
        <w:jc w:val="both"/>
        <w:rPr>
          <w:rFonts w:ascii="Times New Roman" w:eastAsia="Arial" w:hAnsi="Times New Roman" w:cs="Times New Roman"/>
          <w:sz w:val="24"/>
          <w:szCs w:val="24"/>
          <w:lang w:val="es-ES"/>
        </w:rPr>
      </w:pPr>
      <w:r w:rsidRPr="00A920BF">
        <w:rPr>
          <w:rFonts w:ascii="Times New Roman" w:eastAsia="Arial" w:hAnsi="Times New Roman" w:cs="Times New Roman"/>
          <w:sz w:val="24"/>
          <w:szCs w:val="24"/>
          <w:lang w:val="es-ES"/>
        </w:rPr>
        <w:t>También se trabajó con las mujeres que asumieron los roles de encargadas de cada túnel</w:t>
      </w:r>
      <w:r w:rsidR="00EB1505" w:rsidRPr="00A920BF">
        <w:rPr>
          <w:rFonts w:ascii="Times New Roman" w:eastAsia="Arial" w:hAnsi="Times New Roman" w:cs="Times New Roman"/>
          <w:sz w:val="24"/>
          <w:szCs w:val="24"/>
          <w:lang w:val="es-ES"/>
        </w:rPr>
        <w:t>,</w:t>
      </w:r>
      <w:r w:rsidRPr="00A920BF">
        <w:rPr>
          <w:rFonts w:ascii="Times New Roman" w:eastAsia="Arial" w:hAnsi="Times New Roman" w:cs="Times New Roman"/>
          <w:sz w:val="24"/>
          <w:szCs w:val="24"/>
          <w:lang w:val="es-ES"/>
        </w:rPr>
        <w:t xml:space="preserve"> para definir el t</w:t>
      </w:r>
      <w:r w:rsidR="00EB1505" w:rsidRPr="00A920BF">
        <w:rPr>
          <w:rFonts w:ascii="Times New Roman" w:eastAsia="Arial" w:hAnsi="Times New Roman" w:cs="Times New Roman"/>
          <w:sz w:val="24"/>
          <w:szCs w:val="24"/>
          <w:lang w:val="es-ES"/>
        </w:rPr>
        <w:t>i</w:t>
      </w:r>
      <w:r w:rsidRPr="00A920BF">
        <w:rPr>
          <w:rFonts w:ascii="Times New Roman" w:eastAsia="Arial" w:hAnsi="Times New Roman" w:cs="Times New Roman"/>
          <w:sz w:val="24"/>
          <w:szCs w:val="24"/>
          <w:lang w:val="es-ES"/>
        </w:rPr>
        <w:t>po de hortalizas que habitualmente consumen y las que consideran que serían viables de producir en sus túneles. Se procuró mantener un diálogo abierto generando relaciones de confianza para que expusieran sus intereses reales y no se sesgara la opinión por la participación de los investigadores.</w:t>
      </w:r>
      <w:r w:rsidR="00EB1505" w:rsidRPr="00A920BF">
        <w:rPr>
          <w:rFonts w:ascii="Times New Roman" w:eastAsia="Arial" w:hAnsi="Times New Roman" w:cs="Times New Roman"/>
          <w:sz w:val="24"/>
          <w:szCs w:val="24"/>
          <w:lang w:val="es-ES"/>
        </w:rPr>
        <w:t xml:space="preserve"> Decidieron </w:t>
      </w:r>
      <w:r w:rsidR="00552AC4" w:rsidRPr="00A920BF">
        <w:rPr>
          <w:rFonts w:ascii="Times New Roman" w:eastAsia="Arial" w:hAnsi="Times New Roman" w:cs="Times New Roman"/>
          <w:sz w:val="24"/>
          <w:szCs w:val="24"/>
          <w:lang w:val="es-ES"/>
        </w:rPr>
        <w:t xml:space="preserve">producir </w:t>
      </w:r>
      <w:r w:rsidR="00EB1505" w:rsidRPr="00A920BF">
        <w:rPr>
          <w:rFonts w:ascii="Times New Roman" w:eastAsia="Arial" w:hAnsi="Times New Roman" w:cs="Times New Roman"/>
          <w:sz w:val="24"/>
          <w:szCs w:val="24"/>
          <w:lang w:val="es-ES"/>
        </w:rPr>
        <w:t>hortalizas como acelga</w:t>
      </w:r>
      <w:r w:rsidR="005E509E">
        <w:rPr>
          <w:rFonts w:ascii="Times New Roman" w:eastAsia="Arial" w:hAnsi="Times New Roman" w:cs="Times New Roman"/>
          <w:sz w:val="24"/>
          <w:szCs w:val="24"/>
          <w:lang w:val="es-ES"/>
        </w:rPr>
        <w:t>s</w:t>
      </w:r>
      <w:r w:rsidR="00EB1505" w:rsidRPr="00A920BF">
        <w:rPr>
          <w:rFonts w:ascii="Times New Roman" w:eastAsia="Arial" w:hAnsi="Times New Roman" w:cs="Times New Roman"/>
          <w:sz w:val="24"/>
          <w:szCs w:val="24"/>
          <w:lang w:val="es-ES"/>
        </w:rPr>
        <w:t xml:space="preserve">, rábano, </w:t>
      </w:r>
      <w:r w:rsidR="00B561B5" w:rsidRPr="00A920BF">
        <w:rPr>
          <w:rFonts w:ascii="Times New Roman" w:eastAsia="Arial" w:hAnsi="Times New Roman" w:cs="Times New Roman"/>
          <w:sz w:val="24"/>
          <w:szCs w:val="24"/>
          <w:lang w:val="es-ES"/>
        </w:rPr>
        <w:t xml:space="preserve">zanahoria, </w:t>
      </w:r>
      <w:r w:rsidR="00EB1505" w:rsidRPr="00A920BF">
        <w:rPr>
          <w:rFonts w:ascii="Times New Roman" w:eastAsia="Arial" w:hAnsi="Times New Roman" w:cs="Times New Roman"/>
          <w:sz w:val="24"/>
          <w:szCs w:val="24"/>
          <w:lang w:val="es-ES"/>
        </w:rPr>
        <w:t>calabacita, cilantro, betabel, cebolla, ajo</w:t>
      </w:r>
      <w:r w:rsidR="008F0D4C" w:rsidRPr="00A920BF">
        <w:rPr>
          <w:rFonts w:ascii="Times New Roman" w:eastAsia="Arial" w:hAnsi="Times New Roman" w:cs="Times New Roman"/>
          <w:sz w:val="24"/>
          <w:szCs w:val="24"/>
          <w:lang w:val="es-ES"/>
        </w:rPr>
        <w:t>, lechuga, brócoli</w:t>
      </w:r>
      <w:r w:rsidR="00F009F5" w:rsidRPr="00A920BF">
        <w:rPr>
          <w:rFonts w:ascii="Times New Roman" w:eastAsia="Arial" w:hAnsi="Times New Roman" w:cs="Times New Roman"/>
          <w:sz w:val="24"/>
          <w:szCs w:val="24"/>
          <w:lang w:val="es-ES"/>
        </w:rPr>
        <w:t xml:space="preserve"> y col</w:t>
      </w:r>
      <w:r w:rsidR="00B561B5" w:rsidRPr="00A920BF">
        <w:rPr>
          <w:rFonts w:ascii="Times New Roman" w:eastAsia="Arial" w:hAnsi="Times New Roman" w:cs="Times New Roman"/>
          <w:sz w:val="24"/>
          <w:szCs w:val="24"/>
          <w:lang w:val="es-ES"/>
        </w:rPr>
        <w:t>.</w:t>
      </w:r>
    </w:p>
    <w:p w14:paraId="39A0A3BD" w14:textId="7E50A481" w:rsidR="00154A12" w:rsidRPr="00A920BF" w:rsidRDefault="00D01B45" w:rsidP="00A8590E">
      <w:pPr>
        <w:spacing w:after="0" w:line="360" w:lineRule="auto"/>
        <w:ind w:firstLine="720"/>
        <w:jc w:val="both"/>
        <w:rPr>
          <w:rFonts w:ascii="Times New Roman" w:eastAsia="Arial" w:hAnsi="Times New Roman" w:cs="Times New Roman"/>
          <w:sz w:val="24"/>
          <w:szCs w:val="24"/>
          <w:lang w:val="es-ES"/>
        </w:rPr>
      </w:pPr>
      <w:r w:rsidRPr="00A920BF">
        <w:rPr>
          <w:rFonts w:ascii="Times New Roman" w:eastAsia="Arial" w:hAnsi="Times New Roman" w:cs="Times New Roman"/>
          <w:sz w:val="24"/>
          <w:szCs w:val="24"/>
          <w:lang w:val="es-ES"/>
        </w:rPr>
        <w:t>En el aspecto social, se destaca que los grupos en cada comunidad trabajaron activamente</w:t>
      </w:r>
      <w:r w:rsidR="008F75AD" w:rsidRPr="00A920BF">
        <w:rPr>
          <w:rFonts w:ascii="Times New Roman" w:eastAsia="Arial" w:hAnsi="Times New Roman" w:cs="Times New Roman"/>
          <w:sz w:val="24"/>
          <w:szCs w:val="24"/>
          <w:lang w:val="es-ES"/>
        </w:rPr>
        <w:t xml:space="preserve"> en el proyecto asumiendo sus roles de liderazgo en el mismo, con el acompañamiento del grupo de investigadores, </w:t>
      </w:r>
      <w:r w:rsidR="00EC2852" w:rsidRPr="00A920BF">
        <w:rPr>
          <w:rFonts w:ascii="Times New Roman" w:eastAsia="Arial" w:hAnsi="Times New Roman" w:cs="Times New Roman"/>
          <w:sz w:val="24"/>
          <w:szCs w:val="24"/>
          <w:lang w:val="es-ES"/>
        </w:rPr>
        <w:t>lo que fue benéfico para lograr los objetivos planteados</w:t>
      </w:r>
      <w:r w:rsidR="007C4E0E" w:rsidRPr="00A920BF">
        <w:rPr>
          <w:rFonts w:ascii="Times New Roman" w:eastAsia="Arial" w:hAnsi="Times New Roman" w:cs="Times New Roman"/>
          <w:sz w:val="24"/>
          <w:szCs w:val="24"/>
          <w:lang w:val="es-ES"/>
        </w:rPr>
        <w:t xml:space="preserve">; </w:t>
      </w:r>
      <w:r w:rsidR="0071077B">
        <w:rPr>
          <w:rFonts w:ascii="Times New Roman" w:eastAsia="Arial" w:hAnsi="Times New Roman" w:cs="Times New Roman"/>
          <w:sz w:val="24"/>
          <w:szCs w:val="24"/>
          <w:lang w:val="es-ES"/>
        </w:rPr>
        <w:t>aunque</w:t>
      </w:r>
      <w:r w:rsidR="00EC2852" w:rsidRPr="00A920BF">
        <w:rPr>
          <w:rFonts w:ascii="Times New Roman" w:eastAsia="Arial" w:hAnsi="Times New Roman" w:cs="Times New Roman"/>
          <w:sz w:val="24"/>
          <w:szCs w:val="24"/>
          <w:lang w:val="es-ES"/>
        </w:rPr>
        <w:t xml:space="preserve"> a la vez presentó una problemática con el resto de la poblaci</w:t>
      </w:r>
      <w:r w:rsidR="006C0F5C" w:rsidRPr="00A920BF">
        <w:rPr>
          <w:rFonts w:ascii="Times New Roman" w:eastAsia="Arial" w:hAnsi="Times New Roman" w:cs="Times New Roman"/>
          <w:sz w:val="24"/>
          <w:szCs w:val="24"/>
          <w:lang w:val="es-ES"/>
        </w:rPr>
        <w:t>ón</w:t>
      </w:r>
      <w:r w:rsidR="00EC2852" w:rsidRPr="00A920BF">
        <w:rPr>
          <w:rFonts w:ascii="Times New Roman" w:eastAsia="Arial" w:hAnsi="Times New Roman" w:cs="Times New Roman"/>
          <w:sz w:val="24"/>
          <w:szCs w:val="24"/>
          <w:lang w:val="es-ES"/>
        </w:rPr>
        <w:t xml:space="preserve"> en cada comunidad ya que</w:t>
      </w:r>
      <w:r w:rsidR="006C0F5C" w:rsidRPr="00A920BF">
        <w:rPr>
          <w:rFonts w:ascii="Times New Roman" w:eastAsia="Arial" w:hAnsi="Times New Roman" w:cs="Times New Roman"/>
          <w:sz w:val="24"/>
          <w:szCs w:val="24"/>
          <w:lang w:val="es-ES"/>
        </w:rPr>
        <w:t>,</w:t>
      </w:r>
      <w:r w:rsidR="00EC2852" w:rsidRPr="00A920BF">
        <w:rPr>
          <w:rFonts w:ascii="Times New Roman" w:eastAsia="Arial" w:hAnsi="Times New Roman" w:cs="Times New Roman"/>
          <w:sz w:val="24"/>
          <w:szCs w:val="24"/>
          <w:lang w:val="es-ES"/>
        </w:rPr>
        <w:t xml:space="preserve"> aunque en un inicio fue invitada toda la comunidad a participar, realmente fueron pocas familias que decidieron involucrarse</w:t>
      </w:r>
      <w:r w:rsidR="006C0F5C" w:rsidRPr="00A920BF">
        <w:rPr>
          <w:rFonts w:ascii="Times New Roman" w:eastAsia="Arial" w:hAnsi="Times New Roman" w:cs="Times New Roman"/>
          <w:sz w:val="24"/>
          <w:szCs w:val="24"/>
          <w:lang w:val="es-ES"/>
        </w:rPr>
        <w:t xml:space="preserve">, </w:t>
      </w:r>
      <w:r w:rsidR="00F00D0E" w:rsidRPr="00A920BF">
        <w:rPr>
          <w:rFonts w:ascii="Times New Roman" w:eastAsia="Arial" w:hAnsi="Times New Roman" w:cs="Times New Roman"/>
          <w:sz w:val="24"/>
          <w:szCs w:val="24"/>
          <w:lang w:val="es-ES"/>
        </w:rPr>
        <w:t>conformando el núcleo de cinco familias en cada comunidad</w:t>
      </w:r>
      <w:r w:rsidR="0071077B">
        <w:rPr>
          <w:rFonts w:ascii="Times New Roman" w:eastAsia="Arial" w:hAnsi="Times New Roman" w:cs="Times New Roman"/>
          <w:sz w:val="24"/>
          <w:szCs w:val="24"/>
          <w:lang w:val="es-ES"/>
        </w:rPr>
        <w:t xml:space="preserve">. Sin embargo, </w:t>
      </w:r>
      <w:r w:rsidR="00F00D0E" w:rsidRPr="00A920BF">
        <w:rPr>
          <w:rFonts w:ascii="Times New Roman" w:eastAsia="Arial" w:hAnsi="Times New Roman" w:cs="Times New Roman"/>
          <w:sz w:val="24"/>
          <w:szCs w:val="24"/>
          <w:lang w:val="es-ES"/>
        </w:rPr>
        <w:t>al ver los resultados de las construcciones y de las producciones logradas, algunas personas se inconformaron</w:t>
      </w:r>
      <w:r w:rsidR="006533C9" w:rsidRPr="00A920BF">
        <w:rPr>
          <w:rFonts w:ascii="Times New Roman" w:eastAsia="Arial" w:hAnsi="Times New Roman" w:cs="Times New Roman"/>
          <w:sz w:val="24"/>
          <w:szCs w:val="24"/>
          <w:lang w:val="es-ES"/>
        </w:rPr>
        <w:t xml:space="preserve"> </w:t>
      </w:r>
      <w:r w:rsidR="0071077B">
        <w:rPr>
          <w:rFonts w:ascii="Times New Roman" w:eastAsia="Arial" w:hAnsi="Times New Roman" w:cs="Times New Roman"/>
          <w:sz w:val="24"/>
          <w:szCs w:val="24"/>
          <w:lang w:val="es-ES"/>
        </w:rPr>
        <w:t xml:space="preserve">y </w:t>
      </w:r>
      <w:r w:rsidR="00FC6FEA">
        <w:rPr>
          <w:rFonts w:ascii="Times New Roman" w:eastAsia="Arial" w:hAnsi="Times New Roman" w:cs="Times New Roman"/>
          <w:sz w:val="24"/>
          <w:szCs w:val="24"/>
          <w:lang w:val="es-ES"/>
        </w:rPr>
        <w:t>expresaron la percepción de que</w:t>
      </w:r>
      <w:r w:rsidR="006533C9" w:rsidRPr="00A920BF">
        <w:rPr>
          <w:rFonts w:ascii="Times New Roman" w:eastAsia="Arial" w:hAnsi="Times New Roman" w:cs="Times New Roman"/>
          <w:sz w:val="24"/>
          <w:szCs w:val="24"/>
          <w:lang w:val="es-ES"/>
        </w:rPr>
        <w:t xml:space="preserve"> sólo se favorece a algunas personas y no se distribuyen </w:t>
      </w:r>
      <w:r w:rsidR="00036D4B" w:rsidRPr="00A920BF">
        <w:rPr>
          <w:rFonts w:ascii="Times New Roman" w:eastAsia="Arial" w:hAnsi="Times New Roman" w:cs="Times New Roman"/>
          <w:sz w:val="24"/>
          <w:szCs w:val="24"/>
          <w:lang w:val="es-ES"/>
        </w:rPr>
        <w:t xml:space="preserve">de manera homogénea </w:t>
      </w:r>
      <w:r w:rsidR="006533C9" w:rsidRPr="00A920BF">
        <w:rPr>
          <w:rFonts w:ascii="Times New Roman" w:eastAsia="Arial" w:hAnsi="Times New Roman" w:cs="Times New Roman"/>
          <w:sz w:val="24"/>
          <w:szCs w:val="24"/>
          <w:lang w:val="es-ES"/>
        </w:rPr>
        <w:t>los proyectos y sus recursos.</w:t>
      </w:r>
      <w:r w:rsidR="00422E9D" w:rsidRPr="00A920BF">
        <w:rPr>
          <w:rFonts w:ascii="Times New Roman" w:eastAsia="Arial" w:hAnsi="Times New Roman" w:cs="Times New Roman"/>
          <w:sz w:val="24"/>
          <w:szCs w:val="24"/>
          <w:lang w:val="es-ES"/>
        </w:rPr>
        <w:t xml:space="preserve"> </w:t>
      </w:r>
    </w:p>
    <w:p w14:paraId="6F16414F" w14:textId="520B02CA" w:rsidR="00D01B45" w:rsidRPr="00A920BF" w:rsidRDefault="00422E9D" w:rsidP="00A8590E">
      <w:pPr>
        <w:spacing w:after="0" w:line="360" w:lineRule="auto"/>
        <w:ind w:firstLine="720"/>
        <w:jc w:val="both"/>
        <w:rPr>
          <w:rFonts w:ascii="Times New Roman" w:eastAsia="Arial" w:hAnsi="Times New Roman" w:cs="Times New Roman"/>
          <w:sz w:val="24"/>
          <w:szCs w:val="24"/>
          <w:lang w:val="es-ES"/>
        </w:rPr>
      </w:pPr>
      <w:r w:rsidRPr="00A920BF">
        <w:rPr>
          <w:rFonts w:ascii="Times New Roman" w:eastAsia="Arial" w:hAnsi="Times New Roman" w:cs="Times New Roman"/>
          <w:sz w:val="24"/>
          <w:szCs w:val="24"/>
          <w:lang w:val="es-ES"/>
        </w:rPr>
        <w:t xml:space="preserve">Esta situación es común observarla en proyectos de esta naturaleza por las dinámicas intrínsecas de las comunidades, donde se forman grupos que asumen una postura proactiva y grupos que </w:t>
      </w:r>
      <w:r w:rsidR="00AB27CA" w:rsidRPr="00A920BF">
        <w:rPr>
          <w:rFonts w:ascii="Times New Roman" w:eastAsia="Arial" w:hAnsi="Times New Roman" w:cs="Times New Roman"/>
          <w:sz w:val="24"/>
          <w:szCs w:val="24"/>
          <w:lang w:val="es-ES"/>
        </w:rPr>
        <w:t>actúan reactivamente</w:t>
      </w:r>
      <w:r w:rsidR="00154A12" w:rsidRPr="00A920BF">
        <w:rPr>
          <w:rFonts w:ascii="Times New Roman" w:eastAsia="Arial" w:hAnsi="Times New Roman" w:cs="Times New Roman"/>
          <w:sz w:val="24"/>
          <w:szCs w:val="24"/>
          <w:lang w:val="es-ES"/>
        </w:rPr>
        <w:t xml:space="preserve"> a las relaciones más que a los procesos</w:t>
      </w:r>
      <w:r w:rsidR="00EC6242" w:rsidRPr="00A920BF">
        <w:rPr>
          <w:rFonts w:ascii="Times New Roman" w:eastAsia="Arial" w:hAnsi="Times New Roman" w:cs="Times New Roman"/>
          <w:sz w:val="24"/>
          <w:szCs w:val="24"/>
          <w:lang w:val="es-ES"/>
        </w:rPr>
        <w:t xml:space="preserve">; </w:t>
      </w:r>
      <w:r w:rsidR="00AB27CA" w:rsidRPr="00A920BF">
        <w:rPr>
          <w:rFonts w:ascii="Times New Roman" w:eastAsia="Arial" w:hAnsi="Times New Roman" w:cs="Times New Roman"/>
          <w:sz w:val="24"/>
          <w:szCs w:val="24"/>
          <w:lang w:val="es-ES"/>
        </w:rPr>
        <w:t xml:space="preserve">posiblemente </w:t>
      </w:r>
      <w:r w:rsidR="00EC6242" w:rsidRPr="00A920BF">
        <w:rPr>
          <w:rFonts w:ascii="Times New Roman" w:eastAsia="Arial" w:hAnsi="Times New Roman" w:cs="Times New Roman"/>
          <w:sz w:val="24"/>
          <w:szCs w:val="24"/>
          <w:lang w:val="es-ES"/>
        </w:rPr>
        <w:t xml:space="preserve">esto derive </w:t>
      </w:r>
      <w:r w:rsidR="00AB27CA" w:rsidRPr="00A920BF">
        <w:rPr>
          <w:rFonts w:ascii="Times New Roman" w:eastAsia="Arial" w:hAnsi="Times New Roman" w:cs="Times New Roman"/>
          <w:sz w:val="24"/>
          <w:szCs w:val="24"/>
          <w:lang w:val="es-ES"/>
        </w:rPr>
        <w:t xml:space="preserve">de la tendencia </w:t>
      </w:r>
      <w:r w:rsidR="00EC6242" w:rsidRPr="00A920BF">
        <w:rPr>
          <w:rFonts w:ascii="Times New Roman" w:eastAsia="Arial" w:hAnsi="Times New Roman" w:cs="Times New Roman"/>
          <w:sz w:val="24"/>
          <w:szCs w:val="24"/>
          <w:lang w:val="es-ES"/>
        </w:rPr>
        <w:t xml:space="preserve">impulsada por muchos años </w:t>
      </w:r>
      <w:r w:rsidR="00AB27CA" w:rsidRPr="00A920BF">
        <w:rPr>
          <w:rFonts w:ascii="Times New Roman" w:eastAsia="Arial" w:hAnsi="Times New Roman" w:cs="Times New Roman"/>
          <w:sz w:val="24"/>
          <w:szCs w:val="24"/>
          <w:lang w:val="es-ES"/>
        </w:rPr>
        <w:t xml:space="preserve">de recibir apoyos gubernamentales sin </w:t>
      </w:r>
      <w:r w:rsidR="00584FBB" w:rsidRPr="00A920BF">
        <w:rPr>
          <w:rFonts w:ascii="Times New Roman" w:eastAsia="Arial" w:hAnsi="Times New Roman" w:cs="Times New Roman"/>
          <w:sz w:val="24"/>
          <w:szCs w:val="24"/>
          <w:lang w:val="es-ES"/>
        </w:rPr>
        <w:t>ofrecer trabajo o resultados</w:t>
      </w:r>
      <w:r w:rsidR="004B56CA" w:rsidRPr="00A920BF">
        <w:rPr>
          <w:rFonts w:ascii="Times New Roman" w:eastAsia="Arial" w:hAnsi="Times New Roman" w:cs="Times New Roman"/>
          <w:sz w:val="24"/>
          <w:szCs w:val="24"/>
          <w:lang w:val="es-ES"/>
        </w:rPr>
        <w:t>, tal como reporta</w:t>
      </w:r>
      <w:r w:rsidR="00154A12" w:rsidRPr="00A920BF">
        <w:rPr>
          <w:rFonts w:ascii="Times New Roman" w:eastAsia="Arial" w:hAnsi="Times New Roman" w:cs="Times New Roman"/>
          <w:sz w:val="24"/>
          <w:szCs w:val="24"/>
          <w:lang w:val="es-ES"/>
        </w:rPr>
        <w:t xml:space="preserve"> Medan</w:t>
      </w:r>
      <w:r w:rsidR="00D90B4A" w:rsidRPr="00A920BF">
        <w:rPr>
          <w:rFonts w:ascii="Times New Roman" w:eastAsia="Arial" w:hAnsi="Times New Roman" w:cs="Times New Roman"/>
          <w:sz w:val="24"/>
          <w:szCs w:val="24"/>
          <w:lang w:val="es-ES"/>
        </w:rPr>
        <w:t xml:space="preserve"> </w:t>
      </w:r>
      <w:r w:rsidR="00D90B4A" w:rsidRPr="00A920BF">
        <w:rPr>
          <w:rFonts w:ascii="Times New Roman" w:eastAsia="Arial" w:hAnsi="Times New Roman" w:cs="Times New Roman"/>
          <w:sz w:val="24"/>
          <w:szCs w:val="24"/>
          <w:lang w:val="es-ES"/>
        </w:rPr>
        <w:fldChar w:fldCharType="begin"/>
      </w:r>
      <w:r w:rsidR="00854C2C">
        <w:rPr>
          <w:rFonts w:ascii="Times New Roman" w:eastAsia="Arial" w:hAnsi="Times New Roman" w:cs="Times New Roman"/>
          <w:sz w:val="24"/>
          <w:szCs w:val="24"/>
          <w:lang w:val="es-ES"/>
        </w:rPr>
        <w:instrText xml:space="preserve"> ADDIN ZOTERO_ITEM CSL_CITATION {"citationID":"5wNh2PPk","properties":{"formattedCitation":"(2014)","plainCitation":"(2014)","noteIndex":0},"citationItems":[{"id":257,"uris":["http://zotero.org/users/local/wfBHVfi0/items/YRGN8U2G","http://zotero.org/users/3888745/items/YRGN8U2G"],"itemData":{"id":257,"type":"article-journal","container-title":"Revista Latinoamericana de Ciencias Sociales, Niñez y Juventud","DOI":"10.11600/1692715x.1228191113","ISSN":"1692-715X","issue":"2","language":"es","note":"publisher: Centro de Estudios Avanzados en Niñez y Juventud Cinde - Universidad de Manizales","page":"631-642","source":"SciELO","title":"La dependencia estatal en programas para jóvenes: ¿estigma o factor de protección?","title-short":"La dependencia estatal en programas para jóvenes","URL":"http://www.scielo.org.co/scielo.php?script=sci_abstract&amp;pid=S1692-715X2014000200009&amp;lng=en&amp;nrm=iso&amp;tlng=es","volume":"12","author":[{"family":"Medan","given":"Marina"}],"accessed":{"date-parts":[["2025",4,7]]},"issued":{"date-parts":[["2014",7]]}},"suppress-author":true}],"schema":"https://github.com/citation-style-language/schema/raw/master/csl-citation.json"} </w:instrText>
      </w:r>
      <w:r w:rsidR="00D90B4A" w:rsidRPr="00A920BF">
        <w:rPr>
          <w:rFonts w:ascii="Times New Roman" w:eastAsia="Arial" w:hAnsi="Times New Roman" w:cs="Times New Roman"/>
          <w:sz w:val="24"/>
          <w:szCs w:val="24"/>
          <w:lang w:val="es-ES"/>
        </w:rPr>
        <w:fldChar w:fldCharType="separate"/>
      </w:r>
      <w:r w:rsidR="00A100E2" w:rsidRPr="00A920BF">
        <w:rPr>
          <w:rFonts w:ascii="Times New Roman" w:eastAsia="Arial" w:hAnsi="Times New Roman" w:cs="Times New Roman"/>
          <w:noProof/>
          <w:sz w:val="24"/>
          <w:szCs w:val="24"/>
          <w:lang w:val="es-ES"/>
        </w:rPr>
        <w:t>(2014)</w:t>
      </w:r>
      <w:r w:rsidR="00D90B4A" w:rsidRPr="00A920BF">
        <w:rPr>
          <w:rFonts w:ascii="Times New Roman" w:eastAsia="Arial" w:hAnsi="Times New Roman" w:cs="Times New Roman"/>
          <w:sz w:val="24"/>
          <w:szCs w:val="24"/>
          <w:lang w:val="es-ES"/>
        </w:rPr>
        <w:fldChar w:fldCharType="end"/>
      </w:r>
      <w:r w:rsidR="00154A12" w:rsidRPr="00A920BF">
        <w:rPr>
          <w:rFonts w:ascii="Times New Roman" w:eastAsia="Arial" w:hAnsi="Times New Roman" w:cs="Times New Roman"/>
          <w:sz w:val="24"/>
          <w:szCs w:val="24"/>
          <w:lang w:val="es-ES"/>
        </w:rPr>
        <w:t xml:space="preserve"> donde analiza cómo los pr</w:t>
      </w:r>
      <w:r w:rsidR="00AC6054" w:rsidRPr="00A920BF">
        <w:rPr>
          <w:rFonts w:ascii="Times New Roman" w:eastAsia="Arial" w:hAnsi="Times New Roman" w:cs="Times New Roman"/>
          <w:sz w:val="24"/>
          <w:szCs w:val="24"/>
          <w:lang w:val="es-ES"/>
        </w:rPr>
        <w:t xml:space="preserve">ogramas gubernamentales se ofrecen a distintos sectores sin </w:t>
      </w:r>
      <w:r w:rsidR="00B954E9" w:rsidRPr="00A920BF">
        <w:rPr>
          <w:rFonts w:ascii="Times New Roman" w:eastAsia="Arial" w:hAnsi="Times New Roman" w:cs="Times New Roman"/>
          <w:sz w:val="24"/>
          <w:szCs w:val="24"/>
          <w:lang w:val="es-ES"/>
        </w:rPr>
        <w:t>que exista un compromiso de cumplir el contrato en el que se sustenta el apoyo ofrecido</w:t>
      </w:r>
      <w:r w:rsidR="00605235" w:rsidRPr="00A920BF">
        <w:rPr>
          <w:rFonts w:ascii="Times New Roman" w:eastAsia="Arial" w:hAnsi="Times New Roman" w:cs="Times New Roman"/>
          <w:sz w:val="24"/>
          <w:szCs w:val="24"/>
          <w:lang w:val="es-ES"/>
        </w:rPr>
        <w:t>;</w:t>
      </w:r>
      <w:r w:rsidR="00B954E9" w:rsidRPr="00A920BF">
        <w:rPr>
          <w:rFonts w:ascii="Times New Roman" w:eastAsia="Arial" w:hAnsi="Times New Roman" w:cs="Times New Roman"/>
          <w:sz w:val="24"/>
          <w:szCs w:val="24"/>
          <w:lang w:val="es-ES"/>
        </w:rPr>
        <w:t xml:space="preserve"> es más, ante el incumplimiento del contrato por parte del </w:t>
      </w:r>
      <w:r w:rsidR="00C32883" w:rsidRPr="00A920BF">
        <w:rPr>
          <w:rFonts w:ascii="Times New Roman" w:eastAsia="Arial" w:hAnsi="Times New Roman" w:cs="Times New Roman"/>
          <w:sz w:val="24"/>
          <w:szCs w:val="24"/>
          <w:lang w:val="es-ES"/>
        </w:rPr>
        <w:t>beneficiario, el apoyo se sigue ofreciendo sin condición, lo que fomenta la idea de que no es necesario esforzarse por cumplir con los objetivos de un proyecto.</w:t>
      </w:r>
    </w:p>
    <w:p w14:paraId="1709F2E7" w14:textId="77777777" w:rsidR="00F820A6" w:rsidRDefault="00F820A6" w:rsidP="00A8590E">
      <w:pPr>
        <w:spacing w:after="0" w:line="360" w:lineRule="auto"/>
        <w:jc w:val="center"/>
        <w:rPr>
          <w:rFonts w:ascii="Times New Roman" w:eastAsia="Arial" w:hAnsi="Times New Roman" w:cs="Times New Roman"/>
          <w:b/>
          <w:bCs/>
          <w:sz w:val="28"/>
          <w:szCs w:val="28"/>
          <w:lang w:val="es-ES"/>
        </w:rPr>
      </w:pPr>
    </w:p>
    <w:p w14:paraId="7B2A0FDC" w14:textId="77777777" w:rsidR="00316CD8" w:rsidRDefault="00316CD8" w:rsidP="00A8590E">
      <w:pPr>
        <w:spacing w:after="0" w:line="360" w:lineRule="auto"/>
        <w:jc w:val="center"/>
        <w:rPr>
          <w:rFonts w:ascii="Times New Roman" w:eastAsia="Arial" w:hAnsi="Times New Roman" w:cs="Times New Roman"/>
          <w:b/>
          <w:bCs/>
          <w:sz w:val="28"/>
          <w:szCs w:val="28"/>
          <w:lang w:val="es-ES"/>
        </w:rPr>
      </w:pPr>
    </w:p>
    <w:p w14:paraId="15DE453B" w14:textId="77777777" w:rsidR="00316CD8" w:rsidRDefault="00316CD8" w:rsidP="00A8590E">
      <w:pPr>
        <w:spacing w:after="0" w:line="360" w:lineRule="auto"/>
        <w:jc w:val="center"/>
        <w:rPr>
          <w:rFonts w:ascii="Times New Roman" w:eastAsia="Arial" w:hAnsi="Times New Roman" w:cs="Times New Roman"/>
          <w:b/>
          <w:bCs/>
          <w:sz w:val="28"/>
          <w:szCs w:val="28"/>
          <w:lang w:val="es-ES"/>
        </w:rPr>
      </w:pPr>
    </w:p>
    <w:p w14:paraId="2846814F" w14:textId="0DBFED94" w:rsidR="00B279CA" w:rsidRPr="00172290" w:rsidRDefault="00B279CA" w:rsidP="00A8590E">
      <w:pPr>
        <w:spacing w:after="0" w:line="360" w:lineRule="auto"/>
        <w:jc w:val="center"/>
        <w:rPr>
          <w:rFonts w:ascii="Times New Roman" w:eastAsia="Arial" w:hAnsi="Times New Roman" w:cs="Times New Roman"/>
          <w:b/>
          <w:bCs/>
          <w:sz w:val="28"/>
          <w:szCs w:val="28"/>
          <w:lang w:val="es-ES"/>
        </w:rPr>
      </w:pPr>
      <w:r w:rsidRPr="00172290">
        <w:rPr>
          <w:rFonts w:ascii="Times New Roman" w:eastAsia="Arial" w:hAnsi="Times New Roman" w:cs="Times New Roman"/>
          <w:b/>
          <w:bCs/>
          <w:sz w:val="28"/>
          <w:szCs w:val="28"/>
          <w:lang w:val="es-ES"/>
        </w:rPr>
        <w:lastRenderedPageBreak/>
        <w:t>Implementación</w:t>
      </w:r>
    </w:p>
    <w:p w14:paraId="68BD4C2B" w14:textId="143EE113" w:rsidR="00BE3330" w:rsidRPr="00A920BF" w:rsidRDefault="00B703C9" w:rsidP="00603D7E">
      <w:pPr>
        <w:spacing w:after="0" w:line="360" w:lineRule="auto"/>
        <w:jc w:val="both"/>
        <w:rPr>
          <w:rFonts w:ascii="Times New Roman" w:eastAsia="Arial" w:hAnsi="Times New Roman" w:cs="Times New Roman"/>
          <w:sz w:val="24"/>
          <w:szCs w:val="24"/>
          <w:lang w:val="es-ES"/>
        </w:rPr>
      </w:pPr>
      <w:r w:rsidRPr="00A920BF">
        <w:rPr>
          <w:rFonts w:ascii="Times New Roman" w:eastAsia="Arial" w:hAnsi="Times New Roman" w:cs="Times New Roman"/>
          <w:sz w:val="24"/>
          <w:szCs w:val="24"/>
          <w:lang w:val="es-ES"/>
        </w:rPr>
        <w:t>A partir de marzo de</w:t>
      </w:r>
      <w:r w:rsidR="00FC6FEA">
        <w:rPr>
          <w:rFonts w:ascii="Times New Roman" w:eastAsia="Arial" w:hAnsi="Times New Roman" w:cs="Times New Roman"/>
          <w:sz w:val="24"/>
          <w:szCs w:val="24"/>
          <w:lang w:val="es-ES"/>
        </w:rPr>
        <w:t xml:space="preserve"> 2024</w:t>
      </w:r>
      <w:r w:rsidRPr="00A920BF">
        <w:rPr>
          <w:rFonts w:ascii="Times New Roman" w:eastAsia="Arial" w:hAnsi="Times New Roman" w:cs="Times New Roman"/>
          <w:sz w:val="24"/>
          <w:szCs w:val="24"/>
          <w:lang w:val="es-ES"/>
        </w:rPr>
        <w:t>, se convocó a</w:t>
      </w:r>
      <w:r w:rsidR="0086389C" w:rsidRPr="00A920BF">
        <w:rPr>
          <w:rFonts w:ascii="Times New Roman" w:eastAsia="Arial" w:hAnsi="Times New Roman" w:cs="Times New Roman"/>
          <w:sz w:val="24"/>
          <w:szCs w:val="24"/>
          <w:lang w:val="es-ES"/>
        </w:rPr>
        <w:t xml:space="preserve"> las</w:t>
      </w:r>
      <w:r w:rsidRPr="00A920BF">
        <w:rPr>
          <w:rFonts w:ascii="Times New Roman" w:eastAsia="Arial" w:hAnsi="Times New Roman" w:cs="Times New Roman"/>
          <w:sz w:val="24"/>
          <w:szCs w:val="24"/>
          <w:lang w:val="es-ES"/>
        </w:rPr>
        <w:t xml:space="preserve"> cinco participantes de cada localidad para elegir el mejor lugar cercano a su hogar para la instalación del túnel familiar, actividad </w:t>
      </w:r>
      <w:r w:rsidR="00C2287C" w:rsidRPr="00A920BF">
        <w:rPr>
          <w:rFonts w:ascii="Times New Roman" w:eastAsia="Arial" w:hAnsi="Times New Roman" w:cs="Times New Roman"/>
          <w:sz w:val="24"/>
          <w:szCs w:val="24"/>
          <w:lang w:val="es-ES"/>
        </w:rPr>
        <w:t xml:space="preserve">que </w:t>
      </w:r>
      <w:r w:rsidRPr="00A920BF">
        <w:rPr>
          <w:rFonts w:ascii="Times New Roman" w:eastAsia="Arial" w:hAnsi="Times New Roman" w:cs="Times New Roman"/>
          <w:sz w:val="24"/>
          <w:szCs w:val="24"/>
          <w:lang w:val="es-ES"/>
        </w:rPr>
        <w:t xml:space="preserve">fue realizada en conjunto con el equipo de capacitación. El trabajo de adecuación del lugar y construcción del túnel quedó a cargo de los integrantes de la familia. En este paso es importante </w:t>
      </w:r>
      <w:r w:rsidR="0043310F" w:rsidRPr="00A920BF">
        <w:rPr>
          <w:rFonts w:ascii="Times New Roman" w:eastAsia="Arial" w:hAnsi="Times New Roman" w:cs="Times New Roman"/>
          <w:sz w:val="24"/>
          <w:szCs w:val="24"/>
          <w:lang w:val="es-ES"/>
        </w:rPr>
        <w:t>destacar</w:t>
      </w:r>
      <w:r w:rsidRPr="00A920BF">
        <w:rPr>
          <w:rFonts w:ascii="Times New Roman" w:eastAsia="Arial" w:hAnsi="Times New Roman" w:cs="Times New Roman"/>
          <w:sz w:val="24"/>
          <w:szCs w:val="24"/>
          <w:lang w:val="es-ES"/>
        </w:rPr>
        <w:t xml:space="preserve"> que los esposos e hijos varones participaron</w:t>
      </w:r>
      <w:r w:rsidR="006478D4" w:rsidRPr="00A920BF">
        <w:rPr>
          <w:rFonts w:ascii="Times New Roman" w:eastAsia="Arial" w:hAnsi="Times New Roman" w:cs="Times New Roman"/>
          <w:sz w:val="24"/>
          <w:szCs w:val="24"/>
          <w:lang w:val="es-ES"/>
        </w:rPr>
        <w:t xml:space="preserve"> en la construcción</w:t>
      </w:r>
      <w:r w:rsidR="0043310F" w:rsidRPr="00A920BF">
        <w:rPr>
          <w:rFonts w:ascii="Times New Roman" w:eastAsia="Arial" w:hAnsi="Times New Roman" w:cs="Times New Roman"/>
          <w:sz w:val="24"/>
          <w:szCs w:val="24"/>
          <w:lang w:val="es-ES"/>
        </w:rPr>
        <w:t xml:space="preserve"> de los </w:t>
      </w:r>
      <w:r w:rsidR="0099524D" w:rsidRPr="00A920BF">
        <w:rPr>
          <w:rFonts w:ascii="Times New Roman" w:eastAsia="Arial" w:hAnsi="Times New Roman" w:cs="Times New Roman"/>
          <w:sz w:val="24"/>
          <w:szCs w:val="24"/>
          <w:lang w:val="es-ES"/>
        </w:rPr>
        <w:t>túneles, mientras</w:t>
      </w:r>
      <w:r w:rsidRPr="00A920BF">
        <w:rPr>
          <w:rFonts w:ascii="Times New Roman" w:eastAsia="Arial" w:hAnsi="Times New Roman" w:cs="Times New Roman"/>
          <w:sz w:val="24"/>
          <w:szCs w:val="24"/>
          <w:lang w:val="es-ES"/>
        </w:rPr>
        <w:t xml:space="preserve"> que el manejo del espacio </w:t>
      </w:r>
      <w:r w:rsidR="009137CC">
        <w:rPr>
          <w:rFonts w:ascii="Times New Roman" w:eastAsia="Arial" w:hAnsi="Times New Roman" w:cs="Times New Roman"/>
          <w:sz w:val="24"/>
          <w:szCs w:val="24"/>
          <w:lang w:val="es-ES"/>
        </w:rPr>
        <w:t>fue</w:t>
      </w:r>
      <w:r w:rsidRPr="00A920BF">
        <w:rPr>
          <w:rFonts w:ascii="Times New Roman" w:eastAsia="Arial" w:hAnsi="Times New Roman" w:cs="Times New Roman"/>
          <w:sz w:val="24"/>
          <w:szCs w:val="24"/>
          <w:lang w:val="es-ES"/>
        </w:rPr>
        <w:t xml:space="preserve"> responsabilidad de las mujeres y sus hijos pequeños. </w:t>
      </w:r>
      <w:r w:rsidR="00E00E72" w:rsidRPr="00A920BF">
        <w:rPr>
          <w:rFonts w:ascii="Times New Roman" w:eastAsia="Arial" w:hAnsi="Times New Roman" w:cs="Times New Roman"/>
          <w:sz w:val="24"/>
          <w:szCs w:val="24"/>
          <w:lang w:val="es-ES"/>
        </w:rPr>
        <w:t xml:space="preserve">Esto se </w:t>
      </w:r>
      <w:r w:rsidR="00907B5A" w:rsidRPr="00A920BF">
        <w:rPr>
          <w:rFonts w:ascii="Times New Roman" w:eastAsia="Arial" w:hAnsi="Times New Roman" w:cs="Times New Roman"/>
          <w:sz w:val="24"/>
          <w:szCs w:val="24"/>
          <w:lang w:val="es-ES"/>
        </w:rPr>
        <w:t>logró gracias</w:t>
      </w:r>
      <w:r w:rsidR="00653FC7" w:rsidRPr="00A920BF">
        <w:rPr>
          <w:rFonts w:ascii="Times New Roman" w:eastAsia="Arial" w:hAnsi="Times New Roman" w:cs="Times New Roman"/>
          <w:sz w:val="24"/>
          <w:szCs w:val="24"/>
          <w:lang w:val="es-ES"/>
        </w:rPr>
        <w:t xml:space="preserve"> al aporte del proyecto de </w:t>
      </w:r>
      <w:r w:rsidRPr="00A920BF">
        <w:rPr>
          <w:rFonts w:ascii="Times New Roman" w:eastAsia="Arial" w:hAnsi="Times New Roman" w:cs="Times New Roman"/>
          <w:sz w:val="24"/>
          <w:szCs w:val="24"/>
          <w:lang w:val="es-ES"/>
        </w:rPr>
        <w:t>material de construcción, herramientas de trabajo y semillas criollas de la región</w:t>
      </w:r>
      <w:r w:rsidR="00653FC7" w:rsidRPr="00A920BF">
        <w:rPr>
          <w:rFonts w:ascii="Times New Roman" w:eastAsia="Arial" w:hAnsi="Times New Roman" w:cs="Times New Roman"/>
          <w:sz w:val="24"/>
          <w:szCs w:val="24"/>
          <w:lang w:val="es-ES"/>
        </w:rPr>
        <w:t>.</w:t>
      </w:r>
      <w:r w:rsidR="00B4313C" w:rsidRPr="00A920BF">
        <w:rPr>
          <w:rFonts w:ascii="Times New Roman" w:eastAsia="Arial" w:hAnsi="Times New Roman" w:cs="Times New Roman"/>
          <w:sz w:val="24"/>
          <w:szCs w:val="24"/>
          <w:lang w:val="es-ES"/>
        </w:rPr>
        <w:t xml:space="preserve"> </w:t>
      </w:r>
    </w:p>
    <w:p w14:paraId="0482F78E" w14:textId="1C3AA829" w:rsidR="00BE3330" w:rsidRPr="00A920BF" w:rsidRDefault="00907B5A" w:rsidP="00A8590E">
      <w:pPr>
        <w:spacing w:after="0" w:line="360" w:lineRule="auto"/>
        <w:ind w:firstLine="720"/>
        <w:jc w:val="both"/>
        <w:rPr>
          <w:rFonts w:ascii="Times New Roman" w:eastAsia="Arial" w:hAnsi="Times New Roman" w:cs="Times New Roman"/>
          <w:sz w:val="24"/>
          <w:szCs w:val="24"/>
          <w:lang w:val="es-ES"/>
        </w:rPr>
      </w:pPr>
      <w:r w:rsidRPr="00A920BF">
        <w:rPr>
          <w:rFonts w:ascii="Times New Roman" w:eastAsia="Arial" w:hAnsi="Times New Roman" w:cs="Times New Roman"/>
          <w:sz w:val="24"/>
          <w:szCs w:val="24"/>
          <w:lang w:val="es-ES"/>
        </w:rPr>
        <w:t>En este punto es interesante resaltar la división de labores que se presentó de maner</w:t>
      </w:r>
      <w:r w:rsidR="002531CD" w:rsidRPr="00A920BF">
        <w:rPr>
          <w:rFonts w:ascii="Times New Roman" w:eastAsia="Arial" w:hAnsi="Times New Roman" w:cs="Times New Roman"/>
          <w:sz w:val="24"/>
          <w:szCs w:val="24"/>
          <w:lang w:val="es-ES"/>
        </w:rPr>
        <w:t>a natural</w:t>
      </w:r>
      <w:r w:rsidR="00C80E43" w:rsidRPr="00A920BF">
        <w:rPr>
          <w:rFonts w:ascii="Times New Roman" w:eastAsia="Arial" w:hAnsi="Times New Roman" w:cs="Times New Roman"/>
          <w:sz w:val="24"/>
          <w:szCs w:val="24"/>
          <w:lang w:val="es-ES"/>
        </w:rPr>
        <w:t xml:space="preserve"> al </w:t>
      </w:r>
      <w:r w:rsidR="00A54BFA" w:rsidRPr="00A920BF">
        <w:rPr>
          <w:rFonts w:ascii="Times New Roman" w:eastAsia="Arial" w:hAnsi="Times New Roman" w:cs="Times New Roman"/>
          <w:sz w:val="24"/>
          <w:szCs w:val="24"/>
          <w:lang w:val="es-ES"/>
        </w:rPr>
        <w:t>inicio del proyecto</w:t>
      </w:r>
      <w:r w:rsidR="002531CD" w:rsidRPr="00A920BF">
        <w:rPr>
          <w:rFonts w:ascii="Times New Roman" w:eastAsia="Arial" w:hAnsi="Times New Roman" w:cs="Times New Roman"/>
          <w:sz w:val="24"/>
          <w:szCs w:val="24"/>
          <w:lang w:val="es-ES"/>
        </w:rPr>
        <w:t xml:space="preserve">, enfocando el trabajo considerado más pesado de levantar la estructura y armar las camas a los hombres y el trabajo </w:t>
      </w:r>
      <w:r w:rsidR="000F28D6" w:rsidRPr="00A920BF">
        <w:rPr>
          <w:rFonts w:ascii="Times New Roman" w:eastAsia="Arial" w:hAnsi="Times New Roman" w:cs="Times New Roman"/>
          <w:sz w:val="24"/>
          <w:szCs w:val="24"/>
          <w:lang w:val="es-ES"/>
        </w:rPr>
        <w:t xml:space="preserve">considerado </w:t>
      </w:r>
      <w:r w:rsidR="002531CD" w:rsidRPr="00A920BF">
        <w:rPr>
          <w:rFonts w:ascii="Times New Roman" w:eastAsia="Arial" w:hAnsi="Times New Roman" w:cs="Times New Roman"/>
          <w:sz w:val="24"/>
          <w:szCs w:val="24"/>
          <w:lang w:val="es-ES"/>
        </w:rPr>
        <w:t xml:space="preserve">más sencillo de sembrar, </w:t>
      </w:r>
      <w:r w:rsidR="008E75FC" w:rsidRPr="00A920BF">
        <w:rPr>
          <w:rFonts w:ascii="Times New Roman" w:eastAsia="Arial" w:hAnsi="Times New Roman" w:cs="Times New Roman"/>
          <w:sz w:val="24"/>
          <w:szCs w:val="24"/>
          <w:lang w:val="es-ES"/>
        </w:rPr>
        <w:t>regar, cuidar, cosechar y cocinar a las mujeres</w:t>
      </w:r>
      <w:r w:rsidR="00FC6FEA">
        <w:rPr>
          <w:rFonts w:ascii="Times New Roman" w:eastAsia="Arial" w:hAnsi="Times New Roman" w:cs="Times New Roman"/>
          <w:sz w:val="24"/>
          <w:szCs w:val="24"/>
          <w:lang w:val="es-ES"/>
        </w:rPr>
        <w:t xml:space="preserve">. De acuerdo con </w:t>
      </w:r>
      <w:r w:rsidR="006263FA" w:rsidRPr="00A920BF">
        <w:rPr>
          <w:rFonts w:ascii="Times New Roman" w:eastAsia="Arial" w:hAnsi="Times New Roman" w:cs="Times New Roman"/>
          <w:sz w:val="24"/>
          <w:szCs w:val="24"/>
          <w:lang w:val="es-ES"/>
        </w:rPr>
        <w:t>Vivar</w:t>
      </w:r>
      <w:r w:rsidR="00426F35" w:rsidRPr="00A920BF">
        <w:rPr>
          <w:rFonts w:ascii="Times New Roman" w:eastAsia="Arial" w:hAnsi="Times New Roman" w:cs="Times New Roman"/>
          <w:sz w:val="24"/>
          <w:szCs w:val="24"/>
          <w:lang w:val="es-ES"/>
        </w:rPr>
        <w:t xml:space="preserve"> Arenas</w:t>
      </w:r>
      <w:r w:rsidR="006263FA" w:rsidRPr="00A920BF">
        <w:rPr>
          <w:rFonts w:ascii="Times New Roman" w:eastAsia="Arial" w:hAnsi="Times New Roman" w:cs="Times New Roman"/>
          <w:sz w:val="24"/>
          <w:szCs w:val="24"/>
          <w:lang w:val="es-ES"/>
        </w:rPr>
        <w:t xml:space="preserve"> </w:t>
      </w:r>
      <w:r w:rsidR="006263FA" w:rsidRPr="00A920BF">
        <w:rPr>
          <w:rFonts w:ascii="Times New Roman" w:eastAsia="Arial" w:hAnsi="Times New Roman" w:cs="Times New Roman"/>
          <w:sz w:val="24"/>
          <w:szCs w:val="24"/>
          <w:lang w:val="es-ES"/>
        </w:rPr>
        <w:fldChar w:fldCharType="begin"/>
      </w:r>
      <w:r w:rsidR="00854C2C">
        <w:rPr>
          <w:rFonts w:ascii="Times New Roman" w:eastAsia="Arial" w:hAnsi="Times New Roman" w:cs="Times New Roman"/>
          <w:sz w:val="24"/>
          <w:szCs w:val="24"/>
          <w:lang w:val="es-ES"/>
        </w:rPr>
        <w:instrText xml:space="preserve"> ADDIN ZOTERO_ITEM CSL_CITATION {"citationID":"BzsxcCun","properties":{"formattedCitation":"(2020)","plainCitation":"(2020)","noteIndex":0},"citationItems":[{"id":259,"uris":["http://zotero.org/users/local/wfBHVfi0/items/G3P5XA25","http://zotero.org/users/3888745/items/G3P5XA25"],"itemData":{"id":259,"type":"article-journal","abstract":"Areflection was made on the various ways in which men and women construct the meanings of female and male work from the productive and labor changes in Mexcala (municipality of Soledad Atzompa, Veracruz). Starting in the seventies, this locality has undergone a process of reorganization of work that meant the displacement of Agriculture and the production of root-made items (brooms and brushes) in favor of logging for artisanal purposes. The central argument is that the adoption of power tools seems to reinforce and strengthen the stereotypes that cross the sexual division of labor: weak women, easy tools, strong men, heavy and dangerous tools.","container-title":"Textual","DOI":"10.5154/r.textual.2020.76.04","ISSN":"2395-9177","issue":"76","language":"es","license":"Derechos de autor 2020 Josefina Vivar Arenas","note":"number: 76","page":"103-126","source":"revistas.chapingo.mx","title":"\"Trastes y herramientas\". Significados del trabajo agrícola femenino y masculino en grupos domésticos de la Sierra de Zongolica","URL":"https://revistas.chapingo.mx/textual/article/view/r.textual.2020.76.04","author":[{"family":"Vivar Arenas","given":"Josefina"}],"accessed":{"date-parts":[["2025",4,3]]},"issued":{"date-parts":[["2020",10,5]]}},"suppress-author":true}],"schema":"https://github.com/citation-style-language/schema/raw/master/csl-citation.json"} </w:instrText>
      </w:r>
      <w:r w:rsidR="006263FA" w:rsidRPr="00A920BF">
        <w:rPr>
          <w:rFonts w:ascii="Times New Roman" w:eastAsia="Arial" w:hAnsi="Times New Roman" w:cs="Times New Roman"/>
          <w:sz w:val="24"/>
          <w:szCs w:val="24"/>
          <w:lang w:val="es-ES"/>
        </w:rPr>
        <w:fldChar w:fldCharType="separate"/>
      </w:r>
      <w:r w:rsidR="00A100E2" w:rsidRPr="00A920BF">
        <w:rPr>
          <w:rFonts w:ascii="Times New Roman" w:eastAsia="Arial" w:hAnsi="Times New Roman" w:cs="Times New Roman"/>
          <w:noProof/>
          <w:sz w:val="24"/>
          <w:szCs w:val="24"/>
          <w:lang w:val="es-ES"/>
        </w:rPr>
        <w:t>(2020)</w:t>
      </w:r>
      <w:r w:rsidR="006263FA" w:rsidRPr="00A920BF">
        <w:rPr>
          <w:rFonts w:ascii="Times New Roman" w:eastAsia="Arial" w:hAnsi="Times New Roman" w:cs="Times New Roman"/>
          <w:sz w:val="24"/>
          <w:szCs w:val="24"/>
          <w:lang w:val="es-ES"/>
        </w:rPr>
        <w:fldChar w:fldCharType="end"/>
      </w:r>
      <w:r w:rsidR="00A6528C" w:rsidRPr="00A920BF">
        <w:rPr>
          <w:rFonts w:ascii="Times New Roman" w:eastAsia="Arial" w:hAnsi="Times New Roman" w:cs="Times New Roman"/>
          <w:sz w:val="24"/>
          <w:szCs w:val="24"/>
          <w:lang w:val="es-ES"/>
        </w:rPr>
        <w:t xml:space="preserve"> </w:t>
      </w:r>
      <w:r w:rsidR="00FC6FEA">
        <w:rPr>
          <w:rFonts w:ascii="Times New Roman" w:eastAsia="Arial" w:hAnsi="Times New Roman" w:cs="Times New Roman"/>
          <w:sz w:val="24"/>
          <w:szCs w:val="24"/>
          <w:lang w:val="es-ES"/>
        </w:rPr>
        <w:t>tradicionalmente</w:t>
      </w:r>
      <w:r w:rsidR="00A6528C" w:rsidRPr="00A920BF">
        <w:rPr>
          <w:rFonts w:ascii="Times New Roman" w:eastAsia="Arial" w:hAnsi="Times New Roman" w:cs="Times New Roman"/>
          <w:sz w:val="24"/>
          <w:szCs w:val="24"/>
          <w:lang w:val="es-ES"/>
        </w:rPr>
        <w:t xml:space="preserve"> se concede </w:t>
      </w:r>
      <w:r w:rsidR="00FC6FEA">
        <w:rPr>
          <w:rFonts w:ascii="Times New Roman" w:eastAsia="Arial" w:hAnsi="Times New Roman" w:cs="Times New Roman"/>
          <w:sz w:val="24"/>
          <w:szCs w:val="24"/>
          <w:lang w:val="es-ES"/>
        </w:rPr>
        <w:t xml:space="preserve">privilegio </w:t>
      </w:r>
      <w:r w:rsidR="00A6528C" w:rsidRPr="00A920BF">
        <w:rPr>
          <w:rFonts w:ascii="Times New Roman" w:eastAsia="Arial" w:hAnsi="Times New Roman" w:cs="Times New Roman"/>
          <w:sz w:val="24"/>
          <w:szCs w:val="24"/>
          <w:lang w:val="es-ES"/>
        </w:rPr>
        <w:t xml:space="preserve">al trabajo masculino </w:t>
      </w:r>
      <w:r w:rsidR="00030B2D" w:rsidRPr="00A920BF">
        <w:rPr>
          <w:rFonts w:ascii="Times New Roman" w:eastAsia="Arial" w:hAnsi="Times New Roman" w:cs="Times New Roman"/>
          <w:sz w:val="24"/>
          <w:szCs w:val="24"/>
          <w:lang w:val="es-ES"/>
        </w:rPr>
        <w:t>sobre el trabajo femenino</w:t>
      </w:r>
      <w:r w:rsidR="00767D6A" w:rsidRPr="00A920BF">
        <w:rPr>
          <w:rFonts w:ascii="Times New Roman" w:eastAsia="Arial" w:hAnsi="Times New Roman" w:cs="Times New Roman"/>
          <w:sz w:val="24"/>
          <w:szCs w:val="24"/>
          <w:lang w:val="es-ES"/>
        </w:rPr>
        <w:t xml:space="preserve"> al considerarse decisivo para el éxito de la producción</w:t>
      </w:r>
      <w:r w:rsidR="00FC6FEA">
        <w:rPr>
          <w:rFonts w:ascii="Times New Roman" w:eastAsia="Arial" w:hAnsi="Times New Roman" w:cs="Times New Roman"/>
          <w:sz w:val="24"/>
          <w:szCs w:val="24"/>
          <w:lang w:val="es-ES"/>
        </w:rPr>
        <w:t>; s</w:t>
      </w:r>
      <w:r w:rsidR="00030B2D" w:rsidRPr="00A920BF">
        <w:rPr>
          <w:rFonts w:ascii="Times New Roman" w:eastAsia="Arial" w:hAnsi="Times New Roman" w:cs="Times New Roman"/>
          <w:sz w:val="24"/>
          <w:szCs w:val="24"/>
          <w:lang w:val="es-ES"/>
        </w:rPr>
        <w:t>in embargo, a través del trabajo realizado en el proyect</w:t>
      </w:r>
      <w:r w:rsidR="00150161" w:rsidRPr="00A920BF">
        <w:rPr>
          <w:rFonts w:ascii="Times New Roman" w:eastAsia="Arial" w:hAnsi="Times New Roman" w:cs="Times New Roman"/>
          <w:sz w:val="24"/>
          <w:szCs w:val="24"/>
          <w:lang w:val="es-ES"/>
        </w:rPr>
        <w:t xml:space="preserve">o específicamente en los procesos de cierre donde se cosecharon y cocinaron hortalizas, </w:t>
      </w:r>
      <w:r w:rsidR="00535240" w:rsidRPr="00A920BF">
        <w:rPr>
          <w:rFonts w:ascii="Times New Roman" w:eastAsia="Arial" w:hAnsi="Times New Roman" w:cs="Times New Roman"/>
          <w:sz w:val="24"/>
          <w:szCs w:val="24"/>
          <w:lang w:val="es-ES"/>
        </w:rPr>
        <w:t xml:space="preserve">se pudo observar una mayor apertura de los varones a la importancia del trabajo realizado por las mujeres y el impacto que este tiene en </w:t>
      </w:r>
      <w:r w:rsidR="001371C9" w:rsidRPr="00A920BF">
        <w:rPr>
          <w:rFonts w:ascii="Times New Roman" w:eastAsia="Arial" w:hAnsi="Times New Roman" w:cs="Times New Roman"/>
          <w:sz w:val="24"/>
          <w:szCs w:val="24"/>
          <w:lang w:val="es-ES"/>
        </w:rPr>
        <w:t>la</w:t>
      </w:r>
      <w:r w:rsidR="00535240" w:rsidRPr="00A920BF">
        <w:rPr>
          <w:rFonts w:ascii="Times New Roman" w:eastAsia="Arial" w:hAnsi="Times New Roman" w:cs="Times New Roman"/>
          <w:sz w:val="24"/>
          <w:szCs w:val="24"/>
          <w:lang w:val="es-ES"/>
        </w:rPr>
        <w:t xml:space="preserve"> </w:t>
      </w:r>
      <w:r w:rsidR="001371C9" w:rsidRPr="00A920BF">
        <w:rPr>
          <w:rFonts w:ascii="Times New Roman" w:eastAsia="Arial" w:hAnsi="Times New Roman" w:cs="Times New Roman"/>
          <w:sz w:val="24"/>
          <w:szCs w:val="24"/>
          <w:lang w:val="es-ES"/>
        </w:rPr>
        <w:t>alimentación</w:t>
      </w:r>
      <w:r w:rsidR="00535240" w:rsidRPr="00A920BF">
        <w:rPr>
          <w:rFonts w:ascii="Times New Roman" w:eastAsia="Arial" w:hAnsi="Times New Roman" w:cs="Times New Roman"/>
          <w:sz w:val="24"/>
          <w:szCs w:val="24"/>
          <w:lang w:val="es-ES"/>
        </w:rPr>
        <w:t xml:space="preserve"> familiar y</w:t>
      </w:r>
      <w:r w:rsidR="008300EE" w:rsidRPr="00A920BF">
        <w:rPr>
          <w:rFonts w:ascii="Times New Roman" w:eastAsia="Arial" w:hAnsi="Times New Roman" w:cs="Times New Roman"/>
          <w:sz w:val="24"/>
          <w:szCs w:val="24"/>
          <w:lang w:val="es-ES"/>
        </w:rPr>
        <w:t>,</w:t>
      </w:r>
      <w:r w:rsidR="00535240" w:rsidRPr="00A920BF">
        <w:rPr>
          <w:rFonts w:ascii="Times New Roman" w:eastAsia="Arial" w:hAnsi="Times New Roman" w:cs="Times New Roman"/>
          <w:sz w:val="24"/>
          <w:szCs w:val="24"/>
          <w:lang w:val="es-ES"/>
        </w:rPr>
        <w:t xml:space="preserve"> por supuesto</w:t>
      </w:r>
      <w:r w:rsidR="008300EE" w:rsidRPr="00A920BF">
        <w:rPr>
          <w:rFonts w:ascii="Times New Roman" w:eastAsia="Arial" w:hAnsi="Times New Roman" w:cs="Times New Roman"/>
          <w:sz w:val="24"/>
          <w:szCs w:val="24"/>
          <w:lang w:val="es-ES"/>
        </w:rPr>
        <w:t xml:space="preserve">, </w:t>
      </w:r>
      <w:r w:rsidR="00535240" w:rsidRPr="00A920BF">
        <w:rPr>
          <w:rFonts w:ascii="Times New Roman" w:eastAsia="Arial" w:hAnsi="Times New Roman" w:cs="Times New Roman"/>
          <w:sz w:val="24"/>
          <w:szCs w:val="24"/>
          <w:lang w:val="es-ES"/>
        </w:rPr>
        <w:t>en sus finanzas</w:t>
      </w:r>
      <w:r w:rsidR="00AF394D" w:rsidRPr="00A920BF">
        <w:rPr>
          <w:rFonts w:ascii="Times New Roman" w:eastAsia="Arial" w:hAnsi="Times New Roman" w:cs="Times New Roman"/>
          <w:sz w:val="24"/>
          <w:szCs w:val="24"/>
          <w:lang w:val="es-ES"/>
        </w:rPr>
        <w:t>, pues obtener alimentos frescos</w:t>
      </w:r>
      <w:r w:rsidR="005F7EA9" w:rsidRPr="00A920BF">
        <w:rPr>
          <w:rFonts w:ascii="Times New Roman" w:eastAsia="Arial" w:hAnsi="Times New Roman" w:cs="Times New Roman"/>
          <w:sz w:val="24"/>
          <w:szCs w:val="24"/>
          <w:lang w:val="es-ES"/>
        </w:rPr>
        <w:t xml:space="preserve"> y</w:t>
      </w:r>
      <w:r w:rsidR="00AF394D" w:rsidRPr="00A920BF">
        <w:rPr>
          <w:rFonts w:ascii="Times New Roman" w:eastAsia="Arial" w:hAnsi="Times New Roman" w:cs="Times New Roman"/>
          <w:sz w:val="24"/>
          <w:szCs w:val="24"/>
          <w:lang w:val="es-ES"/>
        </w:rPr>
        <w:t xml:space="preserve"> saludables para su </w:t>
      </w:r>
      <w:r w:rsidR="00360848" w:rsidRPr="00A920BF">
        <w:rPr>
          <w:rFonts w:ascii="Times New Roman" w:eastAsia="Arial" w:hAnsi="Times New Roman" w:cs="Times New Roman"/>
          <w:sz w:val="24"/>
          <w:szCs w:val="24"/>
          <w:lang w:val="es-ES"/>
        </w:rPr>
        <w:t>auto</w:t>
      </w:r>
      <w:r w:rsidR="001371C9" w:rsidRPr="00A920BF">
        <w:rPr>
          <w:rFonts w:ascii="Times New Roman" w:eastAsia="Arial" w:hAnsi="Times New Roman" w:cs="Times New Roman"/>
          <w:sz w:val="24"/>
          <w:szCs w:val="24"/>
          <w:lang w:val="es-ES"/>
        </w:rPr>
        <w:t>consumo</w:t>
      </w:r>
      <w:r w:rsidR="00AF394D" w:rsidRPr="00A920BF">
        <w:rPr>
          <w:rFonts w:ascii="Times New Roman" w:eastAsia="Arial" w:hAnsi="Times New Roman" w:cs="Times New Roman"/>
          <w:sz w:val="24"/>
          <w:szCs w:val="24"/>
          <w:lang w:val="es-ES"/>
        </w:rPr>
        <w:t xml:space="preserve"> e incluso para la venta, represent</w:t>
      </w:r>
      <w:r w:rsidR="009137CC">
        <w:rPr>
          <w:rFonts w:ascii="Times New Roman" w:eastAsia="Arial" w:hAnsi="Times New Roman" w:cs="Times New Roman"/>
          <w:sz w:val="24"/>
          <w:szCs w:val="24"/>
          <w:lang w:val="es-ES"/>
        </w:rPr>
        <w:t>ó</w:t>
      </w:r>
      <w:r w:rsidR="00AF394D" w:rsidRPr="00A920BF">
        <w:rPr>
          <w:rFonts w:ascii="Times New Roman" w:eastAsia="Arial" w:hAnsi="Times New Roman" w:cs="Times New Roman"/>
          <w:sz w:val="24"/>
          <w:szCs w:val="24"/>
          <w:lang w:val="es-ES"/>
        </w:rPr>
        <w:t xml:space="preserve"> un beneficio </w:t>
      </w:r>
      <w:r w:rsidR="005F7EA9" w:rsidRPr="00A920BF">
        <w:rPr>
          <w:rFonts w:ascii="Times New Roman" w:eastAsia="Arial" w:hAnsi="Times New Roman" w:cs="Times New Roman"/>
          <w:sz w:val="24"/>
          <w:szCs w:val="24"/>
          <w:lang w:val="es-ES"/>
        </w:rPr>
        <w:t>importante</w:t>
      </w:r>
      <w:r w:rsidR="008300EE" w:rsidRPr="00A920BF">
        <w:rPr>
          <w:rFonts w:ascii="Times New Roman" w:eastAsia="Arial" w:hAnsi="Times New Roman" w:cs="Times New Roman"/>
          <w:sz w:val="24"/>
          <w:szCs w:val="24"/>
          <w:lang w:val="es-ES"/>
        </w:rPr>
        <w:t xml:space="preserve"> para su sal</w:t>
      </w:r>
      <w:r w:rsidR="00674376" w:rsidRPr="00A920BF">
        <w:rPr>
          <w:rFonts w:ascii="Times New Roman" w:eastAsia="Arial" w:hAnsi="Times New Roman" w:cs="Times New Roman"/>
          <w:sz w:val="24"/>
          <w:szCs w:val="24"/>
          <w:lang w:val="es-ES"/>
        </w:rPr>
        <w:t>ud y para su economía</w:t>
      </w:r>
      <w:r w:rsidR="00FC6FEA">
        <w:rPr>
          <w:rFonts w:ascii="Times New Roman" w:eastAsia="Arial" w:hAnsi="Times New Roman" w:cs="Times New Roman"/>
          <w:sz w:val="24"/>
          <w:szCs w:val="24"/>
          <w:lang w:val="es-ES"/>
        </w:rPr>
        <w:t>.</w:t>
      </w:r>
      <w:r w:rsidR="00AF394D" w:rsidRPr="00A920BF">
        <w:rPr>
          <w:rFonts w:ascii="Times New Roman" w:eastAsia="Arial" w:hAnsi="Times New Roman" w:cs="Times New Roman"/>
          <w:sz w:val="24"/>
          <w:szCs w:val="24"/>
          <w:lang w:val="es-ES"/>
        </w:rPr>
        <w:t xml:space="preserve"> </w:t>
      </w:r>
      <w:r w:rsidR="0006528A" w:rsidRPr="00A920BF">
        <w:rPr>
          <w:rFonts w:ascii="Times New Roman" w:eastAsia="Arial" w:hAnsi="Times New Roman" w:cs="Times New Roman"/>
          <w:sz w:val="24"/>
          <w:szCs w:val="24"/>
          <w:lang w:val="es-ES"/>
        </w:rPr>
        <w:t xml:space="preserve"> </w:t>
      </w:r>
    </w:p>
    <w:p w14:paraId="0043FA77" w14:textId="2DBD22D5" w:rsidR="0029760F" w:rsidRPr="00A920BF" w:rsidRDefault="00B4313C" w:rsidP="00A8590E">
      <w:pPr>
        <w:spacing w:after="0" w:line="360" w:lineRule="auto"/>
        <w:ind w:firstLine="720"/>
        <w:jc w:val="both"/>
        <w:rPr>
          <w:rFonts w:ascii="Times New Roman" w:eastAsia="Arial" w:hAnsi="Times New Roman" w:cs="Times New Roman"/>
          <w:sz w:val="24"/>
          <w:szCs w:val="24"/>
          <w:lang w:val="es-ES"/>
        </w:rPr>
      </w:pPr>
      <w:r w:rsidRPr="00A920BF">
        <w:rPr>
          <w:rFonts w:ascii="Times New Roman" w:eastAsia="Arial" w:hAnsi="Times New Roman" w:cs="Times New Roman"/>
          <w:sz w:val="24"/>
          <w:szCs w:val="24"/>
          <w:lang w:val="es-ES"/>
        </w:rPr>
        <w:t xml:space="preserve">En la </w:t>
      </w:r>
      <w:r w:rsidR="00FC6FEA">
        <w:rPr>
          <w:rFonts w:ascii="Times New Roman" w:eastAsia="Arial" w:hAnsi="Times New Roman" w:cs="Times New Roman"/>
          <w:sz w:val="24"/>
          <w:szCs w:val="24"/>
          <w:lang w:val="es-ES"/>
        </w:rPr>
        <w:t>F</w:t>
      </w:r>
      <w:r w:rsidRPr="00A920BF">
        <w:rPr>
          <w:rFonts w:ascii="Times New Roman" w:eastAsia="Arial" w:hAnsi="Times New Roman" w:cs="Times New Roman"/>
          <w:sz w:val="24"/>
          <w:szCs w:val="24"/>
          <w:lang w:val="es-ES"/>
        </w:rPr>
        <w:t xml:space="preserve">igura </w:t>
      </w:r>
      <w:r w:rsidR="00653FC7" w:rsidRPr="00A920BF">
        <w:rPr>
          <w:rFonts w:ascii="Times New Roman" w:eastAsia="Arial" w:hAnsi="Times New Roman" w:cs="Times New Roman"/>
          <w:sz w:val="24"/>
          <w:szCs w:val="24"/>
          <w:lang w:val="es-ES"/>
        </w:rPr>
        <w:t>3</w:t>
      </w:r>
      <w:r w:rsidRPr="00A920BF">
        <w:rPr>
          <w:rFonts w:ascii="Times New Roman" w:eastAsia="Arial" w:hAnsi="Times New Roman" w:cs="Times New Roman"/>
          <w:sz w:val="24"/>
          <w:szCs w:val="24"/>
          <w:lang w:val="es-ES"/>
        </w:rPr>
        <w:t xml:space="preserve"> se pueden apreciar los túneles instalados</w:t>
      </w:r>
      <w:r w:rsidR="00653FC7" w:rsidRPr="00A920BF">
        <w:rPr>
          <w:rFonts w:ascii="Times New Roman" w:eastAsia="Arial" w:hAnsi="Times New Roman" w:cs="Times New Roman"/>
          <w:sz w:val="24"/>
          <w:szCs w:val="24"/>
          <w:lang w:val="es-ES"/>
        </w:rPr>
        <w:t xml:space="preserve"> en diversas fases desde el levantamiento de la estructura, hasta la cubierta</w:t>
      </w:r>
      <w:r w:rsidR="00010737" w:rsidRPr="00A920BF">
        <w:rPr>
          <w:rFonts w:ascii="Times New Roman" w:eastAsia="Arial" w:hAnsi="Times New Roman" w:cs="Times New Roman"/>
          <w:sz w:val="24"/>
          <w:szCs w:val="24"/>
          <w:lang w:val="es-ES"/>
        </w:rPr>
        <w:t>, el</w:t>
      </w:r>
      <w:r w:rsidR="00653FC7" w:rsidRPr="00A920BF">
        <w:rPr>
          <w:rFonts w:ascii="Times New Roman" w:eastAsia="Arial" w:hAnsi="Times New Roman" w:cs="Times New Roman"/>
          <w:sz w:val="24"/>
          <w:szCs w:val="24"/>
          <w:lang w:val="es-ES"/>
        </w:rPr>
        <w:t xml:space="preserve"> armado de camas</w:t>
      </w:r>
      <w:r w:rsidRPr="00A920BF">
        <w:rPr>
          <w:rFonts w:ascii="Times New Roman" w:eastAsia="Arial" w:hAnsi="Times New Roman" w:cs="Times New Roman"/>
          <w:sz w:val="24"/>
          <w:szCs w:val="24"/>
          <w:lang w:val="es-ES"/>
        </w:rPr>
        <w:t xml:space="preserve"> </w:t>
      </w:r>
      <w:r w:rsidR="00010737" w:rsidRPr="00A920BF">
        <w:rPr>
          <w:rFonts w:ascii="Times New Roman" w:eastAsia="Arial" w:hAnsi="Times New Roman" w:cs="Times New Roman"/>
          <w:sz w:val="24"/>
          <w:szCs w:val="24"/>
          <w:lang w:val="es-ES"/>
        </w:rPr>
        <w:t>y el arrope para mantener la humedad del sustrato.</w:t>
      </w:r>
    </w:p>
    <w:p w14:paraId="1C17D925" w14:textId="18D060FF" w:rsidR="00405D13" w:rsidRPr="00A920BF" w:rsidRDefault="00405D13" w:rsidP="00A8590E">
      <w:pPr>
        <w:spacing w:after="0" w:line="360" w:lineRule="auto"/>
        <w:ind w:firstLine="720"/>
        <w:jc w:val="both"/>
        <w:rPr>
          <w:rFonts w:ascii="Times New Roman" w:eastAsia="Arial" w:hAnsi="Times New Roman" w:cs="Times New Roman"/>
          <w:sz w:val="24"/>
          <w:szCs w:val="24"/>
          <w:lang w:val="es-ES"/>
        </w:rPr>
      </w:pPr>
      <w:r w:rsidRPr="00A920BF">
        <w:rPr>
          <w:rFonts w:ascii="Times New Roman" w:eastAsia="Arial" w:hAnsi="Times New Roman" w:cs="Times New Roman"/>
          <w:noProof/>
          <w:sz w:val="24"/>
          <w:szCs w:val="24"/>
          <w:lang w:val="es-ES"/>
        </w:rPr>
        <w:t xml:space="preserve">  </w:t>
      </w:r>
    </w:p>
    <w:p w14:paraId="7304E76F" w14:textId="4025DB06" w:rsidR="00EB1505" w:rsidRPr="00A920BF" w:rsidRDefault="00603D7E" w:rsidP="00F820A6">
      <w:pPr>
        <w:spacing w:after="0" w:line="360" w:lineRule="auto"/>
        <w:jc w:val="center"/>
        <w:rPr>
          <w:rFonts w:ascii="Times New Roman" w:eastAsia="Arial" w:hAnsi="Times New Roman" w:cs="Times New Roman"/>
          <w:sz w:val="24"/>
          <w:szCs w:val="24"/>
          <w:lang w:val="es-ES"/>
        </w:rPr>
      </w:pPr>
      <w:r w:rsidRPr="00603D7E">
        <w:rPr>
          <w:rFonts w:ascii="Times New Roman" w:eastAsia="Arial" w:hAnsi="Times New Roman" w:cs="Times New Roman"/>
          <w:b/>
          <w:bCs/>
          <w:sz w:val="24"/>
          <w:szCs w:val="24"/>
          <w:lang w:val="es-ES"/>
        </w:rPr>
        <w:lastRenderedPageBreak/>
        <w:t>Figura 3</w:t>
      </w:r>
      <w:r w:rsidRPr="00A920BF">
        <w:rPr>
          <w:rFonts w:ascii="Times New Roman" w:eastAsia="Arial" w:hAnsi="Times New Roman" w:cs="Times New Roman"/>
          <w:sz w:val="24"/>
          <w:szCs w:val="24"/>
          <w:lang w:val="es-ES"/>
        </w:rPr>
        <w:t xml:space="preserve">. Instalación de túneles con materiales locales. </w:t>
      </w:r>
      <w:r w:rsidR="00EE1061" w:rsidRPr="00A920BF">
        <w:rPr>
          <w:rFonts w:ascii="Times New Roman" w:eastAsia="Arial" w:hAnsi="Times New Roman" w:cs="Times New Roman"/>
          <w:sz w:val="24"/>
          <w:szCs w:val="24"/>
          <w:lang w:val="es-ES"/>
        </w:rPr>
        <w:t xml:space="preserve"> </w:t>
      </w:r>
      <w:r w:rsidR="005D1528" w:rsidRPr="00A920BF">
        <w:rPr>
          <w:rFonts w:ascii="Times New Roman" w:eastAsia="Arial" w:hAnsi="Times New Roman" w:cs="Times New Roman"/>
          <w:noProof/>
          <w:sz w:val="24"/>
          <w:szCs w:val="24"/>
          <w:lang w:val="es-ES"/>
        </w:rPr>
        <w:drawing>
          <wp:inline distT="0" distB="0" distL="0" distR="0" wp14:anchorId="3E19DB0E" wp14:editId="080EC57F">
            <wp:extent cx="4472108" cy="4472108"/>
            <wp:effectExtent l="0" t="0" r="0" b="0"/>
            <wp:docPr id="119153713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537132" name="Imagen 1191537132"/>
                    <pic:cNvPicPr/>
                  </pic:nvPicPr>
                  <pic:blipFill>
                    <a:blip r:embed="rId10">
                      <a:extLst>
                        <a:ext uri="{28A0092B-C50C-407E-A947-70E740481C1C}">
                          <a14:useLocalDpi xmlns:a14="http://schemas.microsoft.com/office/drawing/2010/main" val="0"/>
                        </a:ext>
                      </a:extLst>
                    </a:blip>
                    <a:stretch>
                      <a:fillRect/>
                    </a:stretch>
                  </pic:blipFill>
                  <pic:spPr>
                    <a:xfrm>
                      <a:off x="0" y="0"/>
                      <a:ext cx="4491004" cy="4491004"/>
                    </a:xfrm>
                    <a:prstGeom prst="rect">
                      <a:avLst/>
                    </a:prstGeom>
                  </pic:spPr>
                </pic:pic>
              </a:graphicData>
            </a:graphic>
          </wp:inline>
        </w:drawing>
      </w:r>
    </w:p>
    <w:p w14:paraId="48B752CE" w14:textId="73B83ADE" w:rsidR="00EB1505" w:rsidRPr="00A920BF" w:rsidRDefault="00603D7E" w:rsidP="00F820A6">
      <w:pPr>
        <w:spacing w:after="0" w:line="360" w:lineRule="auto"/>
        <w:jc w:val="center"/>
        <w:rPr>
          <w:rFonts w:ascii="Times New Roman" w:eastAsia="Arial" w:hAnsi="Times New Roman" w:cs="Times New Roman"/>
          <w:sz w:val="24"/>
          <w:szCs w:val="24"/>
          <w:lang w:val="es-ES"/>
        </w:rPr>
      </w:pPr>
      <w:r>
        <w:rPr>
          <w:rFonts w:ascii="Times New Roman" w:eastAsia="Arial" w:hAnsi="Times New Roman" w:cs="Times New Roman"/>
          <w:sz w:val="24"/>
          <w:szCs w:val="24"/>
          <w:lang w:val="es-ES"/>
        </w:rPr>
        <w:t>Fuente</w:t>
      </w:r>
      <w:r w:rsidR="00283C1B" w:rsidRPr="00A920BF">
        <w:rPr>
          <w:rFonts w:ascii="Times New Roman" w:eastAsia="Arial" w:hAnsi="Times New Roman" w:cs="Times New Roman"/>
          <w:sz w:val="24"/>
          <w:szCs w:val="24"/>
          <w:lang w:val="es-ES"/>
        </w:rPr>
        <w:t xml:space="preserve">: </w:t>
      </w:r>
      <w:r w:rsidR="00FC6FEA">
        <w:rPr>
          <w:rFonts w:ascii="Times New Roman" w:eastAsia="Arial" w:hAnsi="Times New Roman" w:cs="Times New Roman"/>
          <w:sz w:val="24"/>
          <w:szCs w:val="24"/>
          <w:lang w:val="es-ES"/>
        </w:rPr>
        <w:t>Archivo del proyecto</w:t>
      </w:r>
    </w:p>
    <w:p w14:paraId="443BA487" w14:textId="5B659432" w:rsidR="00EE1061" w:rsidRPr="00A920BF" w:rsidRDefault="00EE1061" w:rsidP="00A8590E">
      <w:pPr>
        <w:spacing w:after="0" w:line="360" w:lineRule="auto"/>
        <w:ind w:firstLine="720"/>
        <w:jc w:val="both"/>
        <w:rPr>
          <w:rFonts w:ascii="Times New Roman" w:eastAsia="Arial" w:hAnsi="Times New Roman" w:cs="Times New Roman"/>
          <w:sz w:val="24"/>
          <w:szCs w:val="24"/>
          <w:lang w:val="es-ES"/>
        </w:rPr>
      </w:pPr>
      <w:r w:rsidRPr="00A920BF">
        <w:rPr>
          <w:rFonts w:ascii="Times New Roman" w:eastAsia="Arial" w:hAnsi="Times New Roman" w:cs="Times New Roman"/>
          <w:sz w:val="24"/>
          <w:szCs w:val="24"/>
          <w:lang w:val="es-ES"/>
        </w:rPr>
        <w:t xml:space="preserve">Durante el mes de mayo y junio se elaboraron compostas de estiércoles y restos vegetales con los que se contaban, por lo que la preparación del sustrato se </w:t>
      </w:r>
      <w:r w:rsidR="00674376" w:rsidRPr="00A920BF">
        <w:rPr>
          <w:rFonts w:ascii="Times New Roman" w:eastAsia="Arial" w:hAnsi="Times New Roman" w:cs="Times New Roman"/>
          <w:sz w:val="24"/>
          <w:szCs w:val="24"/>
          <w:lang w:val="es-ES"/>
        </w:rPr>
        <w:t>realizó</w:t>
      </w:r>
      <w:r w:rsidRPr="00A920BF">
        <w:rPr>
          <w:rFonts w:ascii="Times New Roman" w:eastAsia="Arial" w:hAnsi="Times New Roman" w:cs="Times New Roman"/>
          <w:sz w:val="24"/>
          <w:szCs w:val="24"/>
          <w:lang w:val="es-ES"/>
        </w:rPr>
        <w:t xml:space="preserve"> hasta finales de junio, en tanto, las semillas puestas a germinar crecían para ser trasplantadas. En todos estos meses el acompañamiento técnico del equipo de trabajo se reflejó en talleres de elaboración de insumos agrícolas, elaboración de compostas/lombricompostas, preparación de almácigos, tipos de siembra,</w:t>
      </w:r>
      <w:r w:rsidR="00BF1AF8" w:rsidRPr="00A920BF">
        <w:rPr>
          <w:rFonts w:ascii="Times New Roman" w:eastAsia="Arial" w:hAnsi="Times New Roman" w:cs="Times New Roman"/>
          <w:sz w:val="24"/>
          <w:szCs w:val="24"/>
          <w:lang w:val="es-ES"/>
        </w:rPr>
        <w:t xml:space="preserve"> empleo eficiente del agua </w:t>
      </w:r>
      <w:r w:rsidR="00360848" w:rsidRPr="00A920BF">
        <w:rPr>
          <w:rFonts w:ascii="Times New Roman" w:eastAsia="Arial" w:hAnsi="Times New Roman" w:cs="Times New Roman"/>
          <w:sz w:val="24"/>
          <w:szCs w:val="24"/>
          <w:lang w:val="es-ES"/>
        </w:rPr>
        <w:t xml:space="preserve">de </w:t>
      </w:r>
      <w:r w:rsidR="00BF1AF8" w:rsidRPr="00A920BF">
        <w:rPr>
          <w:rFonts w:ascii="Times New Roman" w:eastAsia="Arial" w:hAnsi="Times New Roman" w:cs="Times New Roman"/>
          <w:sz w:val="24"/>
          <w:szCs w:val="24"/>
          <w:lang w:val="es-ES"/>
        </w:rPr>
        <w:t>riego,</w:t>
      </w:r>
      <w:r w:rsidRPr="00A920BF">
        <w:rPr>
          <w:rFonts w:ascii="Times New Roman" w:eastAsia="Arial" w:hAnsi="Times New Roman" w:cs="Times New Roman"/>
          <w:sz w:val="24"/>
          <w:szCs w:val="24"/>
          <w:lang w:val="es-ES"/>
        </w:rPr>
        <w:t xml:space="preserve"> ciclos de siembra y cosecha</w:t>
      </w:r>
      <w:r w:rsidR="00BF1AF8" w:rsidRPr="00A920BF">
        <w:rPr>
          <w:rFonts w:ascii="Times New Roman" w:eastAsia="Arial" w:hAnsi="Times New Roman" w:cs="Times New Roman"/>
          <w:sz w:val="24"/>
          <w:szCs w:val="24"/>
          <w:lang w:val="es-ES"/>
        </w:rPr>
        <w:t>.</w:t>
      </w:r>
    </w:p>
    <w:p w14:paraId="4F2E7F16" w14:textId="6A0753AD" w:rsidR="00B24E56" w:rsidRPr="00A920BF" w:rsidRDefault="00B24E56" w:rsidP="00A8590E">
      <w:pPr>
        <w:spacing w:after="0" w:line="360" w:lineRule="auto"/>
        <w:ind w:firstLine="720"/>
        <w:jc w:val="both"/>
        <w:rPr>
          <w:rFonts w:ascii="Times New Roman" w:eastAsia="Arial" w:hAnsi="Times New Roman" w:cs="Times New Roman"/>
          <w:sz w:val="24"/>
          <w:szCs w:val="24"/>
          <w:lang w:val="es-ES"/>
        </w:rPr>
      </w:pPr>
      <w:r w:rsidRPr="00A920BF">
        <w:rPr>
          <w:rFonts w:ascii="Times New Roman" w:eastAsia="Arial" w:hAnsi="Times New Roman" w:cs="Times New Roman"/>
          <w:sz w:val="24"/>
          <w:szCs w:val="24"/>
          <w:lang w:val="es-ES"/>
        </w:rPr>
        <w:t>Se trabajó para que las personas responsables de cada túnel tomaran un rol de liderazgo</w:t>
      </w:r>
      <w:r w:rsidR="00954234" w:rsidRPr="00A920BF">
        <w:rPr>
          <w:rFonts w:ascii="Times New Roman" w:eastAsia="Arial" w:hAnsi="Times New Roman" w:cs="Times New Roman"/>
          <w:sz w:val="24"/>
          <w:szCs w:val="24"/>
          <w:lang w:val="es-ES"/>
        </w:rPr>
        <w:t xml:space="preserve"> en sus procesos productivos, indicando a los investigadores sus necesidades y perspectivas de</w:t>
      </w:r>
      <w:r w:rsidR="00264C88" w:rsidRPr="00A920BF">
        <w:rPr>
          <w:rFonts w:ascii="Times New Roman" w:eastAsia="Arial" w:hAnsi="Times New Roman" w:cs="Times New Roman"/>
          <w:sz w:val="24"/>
          <w:szCs w:val="24"/>
          <w:lang w:val="es-ES"/>
        </w:rPr>
        <w:t xml:space="preserve"> desarrollo de cada uno de sus espacios productivos. Se pudo observar como las encargadas de cada túnel se </w:t>
      </w:r>
      <w:r w:rsidR="00101A62" w:rsidRPr="00A920BF">
        <w:rPr>
          <w:rFonts w:ascii="Times New Roman" w:eastAsia="Arial" w:hAnsi="Times New Roman" w:cs="Times New Roman"/>
          <w:sz w:val="24"/>
          <w:szCs w:val="24"/>
          <w:lang w:val="es-ES"/>
        </w:rPr>
        <w:t>enfocaron proactivamente en el trabajo de producir sus hortalizas</w:t>
      </w:r>
      <w:r w:rsidR="00EF443C" w:rsidRPr="00A920BF">
        <w:rPr>
          <w:rFonts w:ascii="Times New Roman" w:eastAsia="Arial" w:hAnsi="Times New Roman" w:cs="Times New Roman"/>
          <w:sz w:val="24"/>
          <w:szCs w:val="24"/>
          <w:lang w:val="es-ES"/>
        </w:rPr>
        <w:t>, lo que les pe</w:t>
      </w:r>
      <w:r w:rsidR="0099581A" w:rsidRPr="00A920BF">
        <w:rPr>
          <w:rFonts w:ascii="Times New Roman" w:eastAsia="Arial" w:hAnsi="Times New Roman" w:cs="Times New Roman"/>
          <w:sz w:val="24"/>
          <w:szCs w:val="24"/>
          <w:lang w:val="es-ES"/>
        </w:rPr>
        <w:t>r</w:t>
      </w:r>
      <w:r w:rsidR="00EF443C" w:rsidRPr="00A920BF">
        <w:rPr>
          <w:rFonts w:ascii="Times New Roman" w:eastAsia="Arial" w:hAnsi="Times New Roman" w:cs="Times New Roman"/>
          <w:sz w:val="24"/>
          <w:szCs w:val="24"/>
          <w:lang w:val="es-ES"/>
        </w:rPr>
        <w:t xml:space="preserve">mitió </w:t>
      </w:r>
      <w:r w:rsidR="0010690B" w:rsidRPr="00A920BF">
        <w:rPr>
          <w:rFonts w:ascii="Times New Roman" w:eastAsia="Arial" w:hAnsi="Times New Roman" w:cs="Times New Roman"/>
          <w:sz w:val="24"/>
          <w:szCs w:val="24"/>
          <w:lang w:val="es-ES"/>
        </w:rPr>
        <w:t xml:space="preserve">también apropiarse </w:t>
      </w:r>
      <w:r w:rsidR="00F60939" w:rsidRPr="00A920BF">
        <w:rPr>
          <w:rFonts w:ascii="Times New Roman" w:eastAsia="Arial" w:hAnsi="Times New Roman" w:cs="Times New Roman"/>
          <w:sz w:val="24"/>
          <w:szCs w:val="24"/>
          <w:lang w:val="es-ES"/>
        </w:rPr>
        <w:t xml:space="preserve">conceptual y prácticamente </w:t>
      </w:r>
      <w:r w:rsidR="0099581A" w:rsidRPr="00A920BF">
        <w:rPr>
          <w:rFonts w:ascii="Times New Roman" w:eastAsia="Arial" w:hAnsi="Times New Roman" w:cs="Times New Roman"/>
          <w:sz w:val="24"/>
          <w:szCs w:val="24"/>
          <w:lang w:val="es-ES"/>
        </w:rPr>
        <w:t xml:space="preserve">de los espacios, de los procesos y de las herramientas que se emplean, que tradicionalmente es considerado </w:t>
      </w:r>
      <w:r w:rsidR="002D5975" w:rsidRPr="00A920BF">
        <w:rPr>
          <w:rFonts w:ascii="Times New Roman" w:eastAsia="Arial" w:hAnsi="Times New Roman" w:cs="Times New Roman"/>
          <w:sz w:val="24"/>
          <w:szCs w:val="24"/>
          <w:lang w:val="es-ES"/>
        </w:rPr>
        <w:t xml:space="preserve">el terreno de los hombres </w:t>
      </w:r>
      <w:r w:rsidR="00F60939" w:rsidRPr="00A920BF">
        <w:rPr>
          <w:rFonts w:ascii="Times New Roman" w:eastAsia="Arial" w:hAnsi="Times New Roman" w:cs="Times New Roman"/>
          <w:sz w:val="24"/>
          <w:szCs w:val="24"/>
          <w:lang w:val="es-ES"/>
        </w:rPr>
        <w:fldChar w:fldCharType="begin"/>
      </w:r>
      <w:r w:rsidR="00854C2C">
        <w:rPr>
          <w:rFonts w:ascii="Times New Roman" w:eastAsia="Arial" w:hAnsi="Times New Roman" w:cs="Times New Roman"/>
          <w:sz w:val="24"/>
          <w:szCs w:val="24"/>
          <w:lang w:val="es-ES"/>
        </w:rPr>
        <w:instrText xml:space="preserve"> ADDIN ZOTERO_ITEM CSL_CITATION {"citationID":"DyuqDgPA","properties":{"formattedCitation":"(Vivar Arenas, 2020)","plainCitation":"(Vivar Arenas, 2020)","noteIndex":0},"citationItems":[{"id":259,"uris":["http://zotero.org/users/local/wfBHVfi0/items/G3P5XA25","http://zotero.org/users/3888745/items/G3P5XA25"],"itemData":{"id":259,"type":"article-journal","abstract":"Areflection was made on the various ways in which men and women construct the meanings of female and male work from the productive and labor changes in Mexcala (municipality of Soledad Atzompa, Veracruz). Starting in the seventies, this locality has undergone a process of reorganization of work that meant the displacement of Agriculture and the production of root-made items (brooms and brushes) in favor of logging for artisanal purposes. The central argument is that the adoption of power tools seems to reinforce and strengthen the stereotypes that cross the sexual division of labor: weak women, easy tools, strong men, heavy and dangerous tools.","container-title":"Textual","DOI":"10.5154/r.textual.2020.76.04","ISSN":"2395-9177","issue":"76","language":"es","license":"Derechos de autor 2020 Josefina Vivar Arenas","note":"number: 76","page":"103-126","source":"revistas.chapingo.mx","title":"\"Trastes y herramientas\". Significados del trabajo agrícola femenino y masculino en grupos domésticos de la Sierra de Zongolica","URL":"https://revistas.chapingo.mx/textual/article/view/r.textual.2020.76.04","author":[{"family":"Vivar Arenas","given":"Josefina"}],"accessed":{"date-parts":[["2025",4,3]]},"issued":{"date-parts":[["2020",10,5]]}}}],"schema":"https://github.com/citation-style-language/schema/raw/master/csl-citation.json"} </w:instrText>
      </w:r>
      <w:r w:rsidR="00F60939" w:rsidRPr="00A920BF">
        <w:rPr>
          <w:rFonts w:ascii="Times New Roman" w:eastAsia="Arial" w:hAnsi="Times New Roman" w:cs="Times New Roman"/>
          <w:sz w:val="24"/>
          <w:szCs w:val="24"/>
          <w:lang w:val="es-ES"/>
        </w:rPr>
        <w:fldChar w:fldCharType="separate"/>
      </w:r>
      <w:r w:rsidR="00A100E2" w:rsidRPr="00A920BF">
        <w:rPr>
          <w:rFonts w:ascii="Times New Roman" w:eastAsia="Arial" w:hAnsi="Times New Roman" w:cs="Times New Roman"/>
          <w:noProof/>
          <w:sz w:val="24"/>
          <w:szCs w:val="24"/>
          <w:lang w:val="es-ES"/>
        </w:rPr>
        <w:t>(Vivar</w:t>
      </w:r>
      <w:r w:rsidR="001A4FE2">
        <w:rPr>
          <w:rFonts w:ascii="Times New Roman" w:eastAsia="Arial" w:hAnsi="Times New Roman" w:cs="Times New Roman"/>
          <w:noProof/>
          <w:sz w:val="24"/>
          <w:szCs w:val="24"/>
          <w:lang w:val="es-ES"/>
        </w:rPr>
        <w:t>-</w:t>
      </w:r>
      <w:r w:rsidR="00A100E2" w:rsidRPr="00A920BF">
        <w:rPr>
          <w:rFonts w:ascii="Times New Roman" w:eastAsia="Arial" w:hAnsi="Times New Roman" w:cs="Times New Roman"/>
          <w:noProof/>
          <w:sz w:val="24"/>
          <w:szCs w:val="24"/>
          <w:lang w:val="es-ES"/>
        </w:rPr>
        <w:t>Arenas, 2020)</w:t>
      </w:r>
      <w:r w:rsidR="00F60939" w:rsidRPr="00A920BF">
        <w:rPr>
          <w:rFonts w:ascii="Times New Roman" w:eastAsia="Arial" w:hAnsi="Times New Roman" w:cs="Times New Roman"/>
          <w:sz w:val="24"/>
          <w:szCs w:val="24"/>
          <w:lang w:val="es-ES"/>
        </w:rPr>
        <w:fldChar w:fldCharType="end"/>
      </w:r>
      <w:r w:rsidR="00426F35" w:rsidRPr="00A920BF">
        <w:rPr>
          <w:rFonts w:ascii="Times New Roman" w:eastAsia="Arial" w:hAnsi="Times New Roman" w:cs="Times New Roman"/>
          <w:sz w:val="24"/>
          <w:szCs w:val="24"/>
          <w:lang w:val="es-ES"/>
        </w:rPr>
        <w:t xml:space="preserve">, </w:t>
      </w:r>
      <w:r w:rsidR="00CB089A" w:rsidRPr="00A920BF">
        <w:rPr>
          <w:rFonts w:ascii="Times New Roman" w:eastAsia="Arial" w:hAnsi="Times New Roman" w:cs="Times New Roman"/>
          <w:sz w:val="24"/>
          <w:szCs w:val="24"/>
          <w:lang w:val="es-ES"/>
        </w:rPr>
        <w:t xml:space="preserve"> pero que a través de este proceso se empezó a convertir terreno de todas y todos</w:t>
      </w:r>
      <w:r w:rsidR="003B522E" w:rsidRPr="00A920BF">
        <w:rPr>
          <w:rFonts w:ascii="Times New Roman" w:eastAsia="Arial" w:hAnsi="Times New Roman" w:cs="Times New Roman"/>
          <w:sz w:val="24"/>
          <w:szCs w:val="24"/>
          <w:lang w:val="es-ES"/>
        </w:rPr>
        <w:t xml:space="preserve"> para el bien familiar.</w:t>
      </w:r>
    </w:p>
    <w:p w14:paraId="6D815697" w14:textId="248E5E7D" w:rsidR="008E1793" w:rsidRDefault="008E1793" w:rsidP="00A8590E">
      <w:pPr>
        <w:spacing w:after="0" w:line="360" w:lineRule="auto"/>
        <w:ind w:firstLine="720"/>
        <w:jc w:val="both"/>
        <w:rPr>
          <w:rFonts w:ascii="Times New Roman" w:eastAsia="Arial" w:hAnsi="Times New Roman" w:cs="Times New Roman"/>
          <w:sz w:val="24"/>
          <w:szCs w:val="24"/>
          <w:lang w:val="es-ES"/>
        </w:rPr>
      </w:pPr>
      <w:r w:rsidRPr="00A920BF">
        <w:rPr>
          <w:rFonts w:ascii="Times New Roman" w:eastAsia="Arial" w:hAnsi="Times New Roman" w:cs="Times New Roman"/>
          <w:sz w:val="24"/>
          <w:szCs w:val="24"/>
          <w:lang w:val="es-ES"/>
        </w:rPr>
        <w:lastRenderedPageBreak/>
        <w:t>Una vez instalados los espacios de trabajo y elaboradas las enmiendas orgánicas</w:t>
      </w:r>
      <w:r w:rsidR="00D74A37" w:rsidRPr="00A920BF">
        <w:rPr>
          <w:rFonts w:ascii="Times New Roman" w:eastAsia="Arial" w:hAnsi="Times New Roman" w:cs="Times New Roman"/>
          <w:sz w:val="24"/>
          <w:szCs w:val="24"/>
          <w:lang w:val="es-ES"/>
        </w:rPr>
        <w:t xml:space="preserve"> a partir de materiales locales como restos de cosechas</w:t>
      </w:r>
      <w:r w:rsidR="003A2631" w:rsidRPr="00A920BF">
        <w:rPr>
          <w:rFonts w:ascii="Times New Roman" w:eastAsia="Arial" w:hAnsi="Times New Roman" w:cs="Times New Roman"/>
          <w:sz w:val="24"/>
          <w:szCs w:val="24"/>
          <w:lang w:val="es-ES"/>
        </w:rPr>
        <w:t xml:space="preserve">, </w:t>
      </w:r>
      <w:r w:rsidR="00D74A37" w:rsidRPr="00A920BF">
        <w:rPr>
          <w:rFonts w:ascii="Times New Roman" w:eastAsia="Arial" w:hAnsi="Times New Roman" w:cs="Times New Roman"/>
          <w:sz w:val="24"/>
          <w:szCs w:val="24"/>
          <w:lang w:val="es-ES"/>
        </w:rPr>
        <w:t>desechos orgánicos de cocina</w:t>
      </w:r>
      <w:r w:rsidR="003A2631" w:rsidRPr="00A920BF">
        <w:rPr>
          <w:rFonts w:ascii="Times New Roman" w:eastAsia="Arial" w:hAnsi="Times New Roman" w:cs="Times New Roman"/>
          <w:sz w:val="24"/>
          <w:szCs w:val="24"/>
          <w:lang w:val="es-ES"/>
        </w:rPr>
        <w:t xml:space="preserve"> y</w:t>
      </w:r>
      <w:r w:rsidR="00D74A37" w:rsidRPr="00A920BF">
        <w:rPr>
          <w:rFonts w:ascii="Times New Roman" w:eastAsia="Arial" w:hAnsi="Times New Roman" w:cs="Times New Roman"/>
          <w:sz w:val="24"/>
          <w:szCs w:val="24"/>
          <w:lang w:val="es-ES"/>
        </w:rPr>
        <w:t xml:space="preserve"> estiércoles</w:t>
      </w:r>
      <w:r w:rsidRPr="00A920BF">
        <w:rPr>
          <w:rFonts w:ascii="Times New Roman" w:eastAsia="Arial" w:hAnsi="Times New Roman" w:cs="Times New Roman"/>
          <w:sz w:val="24"/>
          <w:szCs w:val="24"/>
          <w:lang w:val="es-ES"/>
        </w:rPr>
        <w:t xml:space="preserve">, se prepararon las camas de cultivo que fueron dispuestas en la forma que las mujeres participantes consideraron más práctica para su manejo diario. Se trasplantaron las plántulas de diversas hortalizas, procediendo a regarlas para evitar la deshidratación en estas primeras etapas. </w:t>
      </w:r>
      <w:r w:rsidR="00F67CBA" w:rsidRPr="00A920BF">
        <w:rPr>
          <w:rFonts w:ascii="Times New Roman" w:eastAsia="Arial" w:hAnsi="Times New Roman" w:cs="Times New Roman"/>
          <w:sz w:val="24"/>
          <w:szCs w:val="24"/>
          <w:lang w:val="es-ES"/>
        </w:rPr>
        <w:t xml:space="preserve">Los </w:t>
      </w:r>
      <w:r w:rsidRPr="00A920BF">
        <w:rPr>
          <w:rFonts w:ascii="Times New Roman" w:eastAsia="Arial" w:hAnsi="Times New Roman" w:cs="Times New Roman"/>
          <w:sz w:val="24"/>
          <w:szCs w:val="24"/>
          <w:lang w:val="es-ES"/>
        </w:rPr>
        <w:t>túneles alberga</w:t>
      </w:r>
      <w:r w:rsidR="00F2361F" w:rsidRPr="00A920BF">
        <w:rPr>
          <w:rFonts w:ascii="Times New Roman" w:eastAsia="Arial" w:hAnsi="Times New Roman" w:cs="Times New Roman"/>
          <w:sz w:val="24"/>
          <w:szCs w:val="24"/>
          <w:lang w:val="es-ES"/>
        </w:rPr>
        <w:t>ro</w:t>
      </w:r>
      <w:r w:rsidRPr="00A920BF">
        <w:rPr>
          <w:rFonts w:ascii="Times New Roman" w:eastAsia="Arial" w:hAnsi="Times New Roman" w:cs="Times New Roman"/>
          <w:sz w:val="24"/>
          <w:szCs w:val="24"/>
          <w:lang w:val="es-ES"/>
        </w:rPr>
        <w:t xml:space="preserve">n diversas hortalizas </w:t>
      </w:r>
      <w:r w:rsidR="00584A3B" w:rsidRPr="00A920BF">
        <w:rPr>
          <w:rFonts w:ascii="Times New Roman" w:eastAsia="Arial" w:hAnsi="Times New Roman" w:cs="Times New Roman"/>
          <w:sz w:val="24"/>
          <w:szCs w:val="24"/>
          <w:lang w:val="es-ES"/>
        </w:rPr>
        <w:t>elegidas por su preferencia de consumo</w:t>
      </w:r>
      <w:r w:rsidRPr="00A920BF">
        <w:rPr>
          <w:rFonts w:ascii="Times New Roman" w:eastAsia="Arial" w:hAnsi="Times New Roman" w:cs="Times New Roman"/>
          <w:sz w:val="24"/>
          <w:szCs w:val="24"/>
          <w:lang w:val="es-ES"/>
        </w:rPr>
        <w:t xml:space="preserve">, además de plantas condimenticias como se aprecia en la </w:t>
      </w:r>
      <w:r w:rsidR="00FC6FEA">
        <w:rPr>
          <w:rFonts w:ascii="Times New Roman" w:eastAsia="Arial" w:hAnsi="Times New Roman" w:cs="Times New Roman"/>
          <w:sz w:val="24"/>
          <w:szCs w:val="24"/>
          <w:lang w:val="es-ES"/>
        </w:rPr>
        <w:t>F</w:t>
      </w:r>
      <w:r w:rsidRPr="00A920BF">
        <w:rPr>
          <w:rFonts w:ascii="Times New Roman" w:eastAsia="Arial" w:hAnsi="Times New Roman" w:cs="Times New Roman"/>
          <w:sz w:val="24"/>
          <w:szCs w:val="24"/>
          <w:lang w:val="es-ES"/>
        </w:rPr>
        <w:t xml:space="preserve">igura </w:t>
      </w:r>
      <w:r w:rsidR="00584A3B" w:rsidRPr="00A920BF">
        <w:rPr>
          <w:rFonts w:ascii="Times New Roman" w:eastAsia="Arial" w:hAnsi="Times New Roman" w:cs="Times New Roman"/>
          <w:sz w:val="24"/>
          <w:szCs w:val="24"/>
          <w:lang w:val="es-ES"/>
        </w:rPr>
        <w:t>4</w:t>
      </w:r>
      <w:r w:rsidRPr="00A920BF">
        <w:rPr>
          <w:rFonts w:ascii="Times New Roman" w:eastAsia="Arial" w:hAnsi="Times New Roman" w:cs="Times New Roman"/>
          <w:sz w:val="24"/>
          <w:szCs w:val="24"/>
          <w:lang w:val="es-ES"/>
        </w:rPr>
        <w:t>.</w:t>
      </w:r>
      <w:r w:rsidR="003F6CFF" w:rsidRPr="00A920BF">
        <w:rPr>
          <w:rFonts w:ascii="Times New Roman" w:eastAsia="Arial" w:hAnsi="Times New Roman" w:cs="Times New Roman"/>
          <w:sz w:val="24"/>
          <w:szCs w:val="24"/>
          <w:lang w:val="es-ES"/>
        </w:rPr>
        <w:t xml:space="preserve"> </w:t>
      </w:r>
      <w:r w:rsidR="00E855D5" w:rsidRPr="00A920BF">
        <w:rPr>
          <w:rFonts w:ascii="Times New Roman" w:eastAsia="Arial" w:hAnsi="Times New Roman" w:cs="Times New Roman"/>
          <w:sz w:val="24"/>
          <w:szCs w:val="24"/>
          <w:lang w:val="es-ES"/>
        </w:rPr>
        <w:t xml:space="preserve"> El </w:t>
      </w:r>
      <w:r w:rsidR="00CD0A75" w:rsidRPr="00A920BF">
        <w:rPr>
          <w:rFonts w:ascii="Times New Roman" w:eastAsia="Arial" w:hAnsi="Times New Roman" w:cs="Times New Roman"/>
          <w:sz w:val="24"/>
          <w:szCs w:val="24"/>
          <w:lang w:val="es-ES"/>
        </w:rPr>
        <w:t>mantenimiento</w:t>
      </w:r>
      <w:r w:rsidR="00E855D5" w:rsidRPr="00A920BF">
        <w:rPr>
          <w:rFonts w:ascii="Times New Roman" w:eastAsia="Arial" w:hAnsi="Times New Roman" w:cs="Times New Roman"/>
          <w:sz w:val="24"/>
          <w:szCs w:val="24"/>
          <w:lang w:val="es-ES"/>
        </w:rPr>
        <w:t xml:space="preserve"> de los cultivos de hortalizas se realizó</w:t>
      </w:r>
      <w:r w:rsidR="00CD0A75" w:rsidRPr="00A920BF">
        <w:rPr>
          <w:rFonts w:ascii="Times New Roman" w:eastAsia="Arial" w:hAnsi="Times New Roman" w:cs="Times New Roman"/>
          <w:sz w:val="24"/>
          <w:szCs w:val="24"/>
          <w:lang w:val="es-ES"/>
        </w:rPr>
        <w:t xml:space="preserve"> por parte de las responsables de cada túnel con apoyo de </w:t>
      </w:r>
      <w:r w:rsidR="00203CF3" w:rsidRPr="00A920BF">
        <w:rPr>
          <w:rFonts w:ascii="Times New Roman" w:eastAsia="Arial" w:hAnsi="Times New Roman" w:cs="Times New Roman"/>
          <w:sz w:val="24"/>
          <w:szCs w:val="24"/>
          <w:lang w:val="es-ES"/>
        </w:rPr>
        <w:t>las infancias de sus familias, dedicando un tiempo de</w:t>
      </w:r>
      <w:r w:rsidR="00B11190" w:rsidRPr="00A920BF">
        <w:rPr>
          <w:rFonts w:ascii="Times New Roman" w:eastAsia="Arial" w:hAnsi="Times New Roman" w:cs="Times New Roman"/>
          <w:sz w:val="24"/>
          <w:szCs w:val="24"/>
          <w:lang w:val="es-ES"/>
        </w:rPr>
        <w:t xml:space="preserve"> una a dos </w:t>
      </w:r>
      <w:r w:rsidR="00203CF3" w:rsidRPr="00A920BF">
        <w:rPr>
          <w:rFonts w:ascii="Times New Roman" w:eastAsia="Arial" w:hAnsi="Times New Roman" w:cs="Times New Roman"/>
          <w:sz w:val="24"/>
          <w:szCs w:val="24"/>
          <w:lang w:val="es-ES"/>
        </w:rPr>
        <w:t xml:space="preserve">horas diarias en labores de riego, </w:t>
      </w:r>
      <w:r w:rsidR="00F73498" w:rsidRPr="00A920BF">
        <w:rPr>
          <w:rFonts w:ascii="Times New Roman" w:eastAsia="Arial" w:hAnsi="Times New Roman" w:cs="Times New Roman"/>
          <w:sz w:val="24"/>
          <w:szCs w:val="24"/>
          <w:lang w:val="es-ES"/>
        </w:rPr>
        <w:t>desmalezado</w:t>
      </w:r>
      <w:r w:rsidR="003945AC" w:rsidRPr="00A920BF">
        <w:rPr>
          <w:rFonts w:ascii="Times New Roman" w:eastAsia="Arial" w:hAnsi="Times New Roman" w:cs="Times New Roman"/>
          <w:sz w:val="24"/>
          <w:szCs w:val="24"/>
          <w:lang w:val="es-ES"/>
        </w:rPr>
        <w:t xml:space="preserve">, </w:t>
      </w:r>
      <w:r w:rsidR="00E10EE4" w:rsidRPr="00A920BF">
        <w:rPr>
          <w:rFonts w:ascii="Times New Roman" w:eastAsia="Arial" w:hAnsi="Times New Roman" w:cs="Times New Roman"/>
          <w:sz w:val="24"/>
          <w:szCs w:val="24"/>
          <w:lang w:val="es-ES"/>
        </w:rPr>
        <w:t>tutorado, a</w:t>
      </w:r>
      <w:r w:rsidR="003945AC" w:rsidRPr="00A920BF">
        <w:rPr>
          <w:rFonts w:ascii="Times New Roman" w:eastAsia="Arial" w:hAnsi="Times New Roman" w:cs="Times New Roman"/>
          <w:sz w:val="24"/>
          <w:szCs w:val="24"/>
          <w:lang w:val="es-ES"/>
        </w:rPr>
        <w:t>porcado</w:t>
      </w:r>
      <w:r w:rsidR="00E10EE4" w:rsidRPr="00A920BF">
        <w:rPr>
          <w:rFonts w:ascii="Times New Roman" w:eastAsia="Arial" w:hAnsi="Times New Roman" w:cs="Times New Roman"/>
          <w:sz w:val="24"/>
          <w:szCs w:val="24"/>
          <w:lang w:val="es-ES"/>
        </w:rPr>
        <w:t xml:space="preserve"> y </w:t>
      </w:r>
      <w:r w:rsidR="003945AC" w:rsidRPr="00A920BF">
        <w:rPr>
          <w:rFonts w:ascii="Times New Roman" w:eastAsia="Arial" w:hAnsi="Times New Roman" w:cs="Times New Roman"/>
          <w:sz w:val="24"/>
          <w:szCs w:val="24"/>
          <w:lang w:val="es-ES"/>
        </w:rPr>
        <w:t>control de plagas mediante preparados naturales</w:t>
      </w:r>
      <w:r w:rsidR="00E10EE4" w:rsidRPr="00A920BF">
        <w:rPr>
          <w:rFonts w:ascii="Times New Roman" w:eastAsia="Arial" w:hAnsi="Times New Roman" w:cs="Times New Roman"/>
          <w:sz w:val="24"/>
          <w:szCs w:val="24"/>
          <w:lang w:val="es-ES"/>
        </w:rPr>
        <w:t xml:space="preserve">. </w:t>
      </w:r>
    </w:p>
    <w:p w14:paraId="7AC2DB03" w14:textId="77777777" w:rsidR="00F820A6" w:rsidRPr="00A920BF" w:rsidRDefault="00F820A6" w:rsidP="00A8590E">
      <w:pPr>
        <w:spacing w:after="0" w:line="360" w:lineRule="auto"/>
        <w:ind w:firstLine="720"/>
        <w:jc w:val="both"/>
        <w:rPr>
          <w:rFonts w:ascii="Times New Roman" w:eastAsia="Arial" w:hAnsi="Times New Roman" w:cs="Times New Roman"/>
          <w:sz w:val="24"/>
          <w:szCs w:val="24"/>
          <w:lang w:val="es-ES"/>
        </w:rPr>
      </w:pPr>
    </w:p>
    <w:p w14:paraId="74A152F0" w14:textId="1719A45F" w:rsidR="00603D7E" w:rsidRDefault="00603D7E" w:rsidP="00F820A6">
      <w:pPr>
        <w:spacing w:after="0" w:line="360" w:lineRule="auto"/>
        <w:jc w:val="center"/>
        <w:rPr>
          <w:rFonts w:ascii="Times New Roman" w:eastAsia="Arial" w:hAnsi="Times New Roman" w:cs="Times New Roman"/>
          <w:sz w:val="24"/>
          <w:szCs w:val="24"/>
          <w:lang w:val="es-ES"/>
        </w:rPr>
      </w:pPr>
      <w:r w:rsidRPr="00A920BF">
        <w:rPr>
          <w:rFonts w:ascii="Times New Roman" w:eastAsia="Arial" w:hAnsi="Times New Roman" w:cs="Times New Roman"/>
          <w:b/>
          <w:bCs/>
          <w:sz w:val="24"/>
          <w:szCs w:val="24"/>
          <w:lang w:val="es-ES"/>
        </w:rPr>
        <w:t xml:space="preserve">Figura 4. </w:t>
      </w:r>
      <w:r w:rsidRPr="00A920BF">
        <w:rPr>
          <w:rFonts w:ascii="Times New Roman" w:eastAsia="Arial" w:hAnsi="Times New Roman" w:cs="Times New Roman"/>
          <w:sz w:val="24"/>
          <w:szCs w:val="24"/>
          <w:lang w:val="es-ES"/>
        </w:rPr>
        <w:t>Diversidad de cultivos de hortalizas en el interior de los túneles manejados por mujeres en Los Pescados y El Conejo, Perote, Ver.</w:t>
      </w:r>
    </w:p>
    <w:p w14:paraId="45BF4D5D" w14:textId="23C5C19C" w:rsidR="00F67CBA" w:rsidRPr="00A920BF" w:rsidRDefault="005D1528" w:rsidP="00F820A6">
      <w:pPr>
        <w:spacing w:after="0" w:line="360" w:lineRule="auto"/>
        <w:jc w:val="center"/>
        <w:rPr>
          <w:rFonts w:ascii="Times New Roman" w:eastAsia="Arial" w:hAnsi="Times New Roman" w:cs="Times New Roman"/>
          <w:sz w:val="24"/>
          <w:szCs w:val="24"/>
          <w:lang w:val="es-ES"/>
        </w:rPr>
      </w:pPr>
      <w:r w:rsidRPr="00A920BF">
        <w:rPr>
          <w:rFonts w:ascii="Times New Roman" w:eastAsia="Arial" w:hAnsi="Times New Roman" w:cs="Times New Roman"/>
          <w:noProof/>
          <w:sz w:val="24"/>
          <w:szCs w:val="24"/>
          <w:lang w:val="es-ES"/>
        </w:rPr>
        <w:drawing>
          <wp:inline distT="0" distB="0" distL="0" distR="0" wp14:anchorId="4951F52C" wp14:editId="14001041">
            <wp:extent cx="4487475" cy="4487475"/>
            <wp:effectExtent l="0" t="0" r="0" b="0"/>
            <wp:docPr id="63613036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130366" name="Imagen 636130366"/>
                    <pic:cNvPicPr/>
                  </pic:nvPicPr>
                  <pic:blipFill>
                    <a:blip r:embed="rId11">
                      <a:extLst>
                        <a:ext uri="{28A0092B-C50C-407E-A947-70E740481C1C}">
                          <a14:useLocalDpi xmlns:a14="http://schemas.microsoft.com/office/drawing/2010/main" val="0"/>
                        </a:ext>
                      </a:extLst>
                    </a:blip>
                    <a:stretch>
                      <a:fillRect/>
                    </a:stretch>
                  </pic:blipFill>
                  <pic:spPr>
                    <a:xfrm>
                      <a:off x="0" y="0"/>
                      <a:ext cx="4509321" cy="4509321"/>
                    </a:xfrm>
                    <a:prstGeom prst="rect">
                      <a:avLst/>
                    </a:prstGeom>
                  </pic:spPr>
                </pic:pic>
              </a:graphicData>
            </a:graphic>
          </wp:inline>
        </w:drawing>
      </w:r>
    </w:p>
    <w:p w14:paraId="21827207" w14:textId="5612D3FE" w:rsidR="008E1793" w:rsidRPr="00A920BF" w:rsidRDefault="00603D7E" w:rsidP="00F820A6">
      <w:pPr>
        <w:spacing w:after="0" w:line="360" w:lineRule="auto"/>
        <w:jc w:val="center"/>
        <w:rPr>
          <w:rFonts w:ascii="Times New Roman" w:eastAsia="Arial" w:hAnsi="Times New Roman" w:cs="Times New Roman"/>
          <w:sz w:val="24"/>
          <w:szCs w:val="24"/>
          <w:lang w:val="es-ES"/>
        </w:rPr>
      </w:pPr>
      <w:r>
        <w:rPr>
          <w:rFonts w:ascii="Times New Roman" w:eastAsia="Arial" w:hAnsi="Times New Roman" w:cs="Times New Roman"/>
          <w:sz w:val="24"/>
          <w:szCs w:val="24"/>
          <w:lang w:val="es-ES"/>
        </w:rPr>
        <w:t>Fuente</w:t>
      </w:r>
      <w:r w:rsidR="008E1793" w:rsidRPr="00A920BF">
        <w:rPr>
          <w:rFonts w:ascii="Times New Roman" w:eastAsia="Arial" w:hAnsi="Times New Roman" w:cs="Times New Roman"/>
          <w:sz w:val="24"/>
          <w:szCs w:val="24"/>
          <w:lang w:val="es-ES"/>
        </w:rPr>
        <w:t xml:space="preserve">: </w:t>
      </w:r>
      <w:r w:rsidR="00FC6FEA">
        <w:rPr>
          <w:rFonts w:ascii="Times New Roman" w:eastAsia="Arial" w:hAnsi="Times New Roman" w:cs="Times New Roman"/>
          <w:sz w:val="24"/>
          <w:szCs w:val="24"/>
          <w:lang w:val="es-ES"/>
        </w:rPr>
        <w:t>Archivo del proyecto.</w:t>
      </w:r>
    </w:p>
    <w:p w14:paraId="2E27B701" w14:textId="4BB38387" w:rsidR="004A1FAA" w:rsidRPr="00A920BF" w:rsidRDefault="004A1FAA" w:rsidP="00A8590E">
      <w:pPr>
        <w:spacing w:after="0" w:line="360" w:lineRule="auto"/>
        <w:ind w:firstLine="720"/>
        <w:jc w:val="both"/>
        <w:rPr>
          <w:rFonts w:ascii="Times New Roman" w:eastAsia="Arial" w:hAnsi="Times New Roman" w:cs="Times New Roman"/>
          <w:sz w:val="24"/>
          <w:szCs w:val="24"/>
          <w:lang w:val="es-ES"/>
        </w:rPr>
      </w:pPr>
      <w:r w:rsidRPr="00A920BF">
        <w:rPr>
          <w:rFonts w:ascii="Times New Roman" w:eastAsia="Arial" w:hAnsi="Times New Roman" w:cs="Times New Roman"/>
          <w:sz w:val="24"/>
          <w:szCs w:val="24"/>
          <w:lang w:val="es-ES"/>
        </w:rPr>
        <w:t xml:space="preserve">En la fase desde la siembra hasta la cosecha, </w:t>
      </w:r>
      <w:r w:rsidR="005E6035" w:rsidRPr="00A920BF">
        <w:rPr>
          <w:rFonts w:ascii="Times New Roman" w:eastAsia="Arial" w:hAnsi="Times New Roman" w:cs="Times New Roman"/>
          <w:sz w:val="24"/>
          <w:szCs w:val="24"/>
          <w:lang w:val="es-ES"/>
        </w:rPr>
        <w:t xml:space="preserve">no se consideraba que se presentaran situaciones climáticas adversas, sin embargo, los efectos del </w:t>
      </w:r>
      <w:r w:rsidR="00F042FF" w:rsidRPr="00A920BF">
        <w:rPr>
          <w:rFonts w:ascii="Times New Roman" w:eastAsia="Arial" w:hAnsi="Times New Roman" w:cs="Times New Roman"/>
          <w:sz w:val="24"/>
          <w:szCs w:val="24"/>
          <w:lang w:val="es-ES"/>
        </w:rPr>
        <w:t xml:space="preserve">fenómeno </w:t>
      </w:r>
      <w:r w:rsidR="00F142C9" w:rsidRPr="00A920BF">
        <w:rPr>
          <w:rFonts w:ascii="Times New Roman" w:eastAsia="Arial" w:hAnsi="Times New Roman" w:cs="Times New Roman"/>
          <w:sz w:val="24"/>
          <w:szCs w:val="24"/>
          <w:lang w:val="es-ES"/>
        </w:rPr>
        <w:t xml:space="preserve">climático </w:t>
      </w:r>
      <w:r w:rsidR="00F042FF" w:rsidRPr="00A920BF">
        <w:rPr>
          <w:rFonts w:ascii="Times New Roman" w:eastAsia="Arial" w:hAnsi="Times New Roman" w:cs="Times New Roman"/>
          <w:sz w:val="24"/>
          <w:szCs w:val="24"/>
          <w:lang w:val="es-ES"/>
        </w:rPr>
        <w:t>de “La Niña”</w:t>
      </w:r>
      <w:r w:rsidR="00F142C9" w:rsidRPr="00A920BF">
        <w:rPr>
          <w:rFonts w:ascii="Times New Roman" w:eastAsia="Arial" w:hAnsi="Times New Roman" w:cs="Times New Roman"/>
          <w:sz w:val="24"/>
          <w:szCs w:val="24"/>
          <w:lang w:val="es-ES"/>
        </w:rPr>
        <w:t xml:space="preserve"> que afectó a México en 2024 provocó una fuerte helada en temporada de verano</w:t>
      </w:r>
      <w:r w:rsidR="004314C5">
        <w:rPr>
          <w:rFonts w:ascii="Times New Roman" w:eastAsia="Arial" w:hAnsi="Times New Roman" w:cs="Times New Roman"/>
          <w:sz w:val="24"/>
          <w:szCs w:val="24"/>
          <w:lang w:val="es-ES"/>
        </w:rPr>
        <w:t xml:space="preserve"> </w:t>
      </w:r>
      <w:r w:rsidR="004314C5" w:rsidRPr="004314C5">
        <w:rPr>
          <w:rFonts w:ascii="Times New Roman" w:eastAsia="Arial" w:hAnsi="Times New Roman" w:cs="Times New Roman"/>
          <w:sz w:val="24"/>
          <w:szCs w:val="24"/>
          <w:lang w:val="es-ES"/>
        </w:rPr>
        <w:lastRenderedPageBreak/>
        <w:t>(United Nations Office for Disaster Risk Reduction, 2024)</w:t>
      </w:r>
      <w:r w:rsidR="00F142C9" w:rsidRPr="00A920BF">
        <w:rPr>
          <w:rFonts w:ascii="Times New Roman" w:eastAsia="Arial" w:hAnsi="Times New Roman" w:cs="Times New Roman"/>
          <w:sz w:val="24"/>
          <w:szCs w:val="24"/>
          <w:lang w:val="es-ES"/>
        </w:rPr>
        <w:t xml:space="preserve">, lo </w:t>
      </w:r>
      <w:r w:rsidR="00C751D5" w:rsidRPr="00A920BF">
        <w:rPr>
          <w:rFonts w:ascii="Times New Roman" w:eastAsia="Arial" w:hAnsi="Times New Roman" w:cs="Times New Roman"/>
          <w:sz w:val="24"/>
          <w:szCs w:val="24"/>
          <w:lang w:val="es-ES"/>
        </w:rPr>
        <w:t>que</w:t>
      </w:r>
      <w:r w:rsidR="00F142C9" w:rsidRPr="00A920BF">
        <w:rPr>
          <w:rFonts w:ascii="Times New Roman" w:eastAsia="Arial" w:hAnsi="Times New Roman" w:cs="Times New Roman"/>
          <w:sz w:val="24"/>
          <w:szCs w:val="24"/>
          <w:lang w:val="es-ES"/>
        </w:rPr>
        <w:t xml:space="preserve"> a su vez causó daño a algunas de las hortalizas en producción que fueron sembradas en los límites de cada túnel</w:t>
      </w:r>
      <w:r w:rsidR="00A867E2" w:rsidRPr="00A920BF">
        <w:rPr>
          <w:rFonts w:ascii="Times New Roman" w:eastAsia="Arial" w:hAnsi="Times New Roman" w:cs="Times New Roman"/>
          <w:sz w:val="24"/>
          <w:szCs w:val="24"/>
          <w:lang w:val="es-ES"/>
        </w:rPr>
        <w:t xml:space="preserve"> y que son especialmente susceptibles, como el caso de la calabacita que tuvo problemas para adaptarse a la helada a</w:t>
      </w:r>
      <w:r w:rsidR="00ED6BD6" w:rsidRPr="00A920BF">
        <w:rPr>
          <w:rFonts w:ascii="Times New Roman" w:eastAsia="Arial" w:hAnsi="Times New Roman" w:cs="Times New Roman"/>
          <w:sz w:val="24"/>
          <w:szCs w:val="24"/>
          <w:lang w:val="es-ES"/>
        </w:rPr>
        <w:t>ú</w:t>
      </w:r>
      <w:r w:rsidR="00A867E2" w:rsidRPr="00A920BF">
        <w:rPr>
          <w:rFonts w:ascii="Times New Roman" w:eastAsia="Arial" w:hAnsi="Times New Roman" w:cs="Times New Roman"/>
          <w:sz w:val="24"/>
          <w:szCs w:val="24"/>
          <w:lang w:val="es-ES"/>
        </w:rPr>
        <w:t>n con la protección del túnel</w:t>
      </w:r>
      <w:r w:rsidR="002D3A06" w:rsidRPr="00A920BF">
        <w:rPr>
          <w:rFonts w:ascii="Times New Roman" w:eastAsia="Arial" w:hAnsi="Times New Roman" w:cs="Times New Roman"/>
          <w:sz w:val="24"/>
          <w:szCs w:val="24"/>
          <w:lang w:val="es-ES"/>
        </w:rPr>
        <w:t xml:space="preserve">, las agricultoras reportaron </w:t>
      </w:r>
      <w:r w:rsidR="00FC6FEA">
        <w:rPr>
          <w:rFonts w:ascii="Times New Roman" w:eastAsia="Arial" w:hAnsi="Times New Roman" w:cs="Times New Roman"/>
          <w:sz w:val="24"/>
          <w:szCs w:val="24"/>
          <w:lang w:val="es-ES"/>
        </w:rPr>
        <w:t xml:space="preserve">la percepción de </w:t>
      </w:r>
      <w:r w:rsidR="002D3A06" w:rsidRPr="00A920BF">
        <w:rPr>
          <w:rFonts w:ascii="Times New Roman" w:eastAsia="Arial" w:hAnsi="Times New Roman" w:cs="Times New Roman"/>
          <w:sz w:val="24"/>
          <w:szCs w:val="24"/>
          <w:lang w:val="es-ES"/>
        </w:rPr>
        <w:t>una pérdida superior al 40</w:t>
      </w:r>
      <w:r w:rsidR="00FC6FEA">
        <w:rPr>
          <w:rFonts w:ascii="Times New Roman" w:eastAsia="Arial" w:hAnsi="Times New Roman" w:cs="Times New Roman"/>
          <w:sz w:val="24"/>
          <w:szCs w:val="24"/>
          <w:lang w:val="es-ES"/>
        </w:rPr>
        <w:t xml:space="preserve"> </w:t>
      </w:r>
      <w:r w:rsidR="002D3A06" w:rsidRPr="00A920BF">
        <w:rPr>
          <w:rFonts w:ascii="Times New Roman" w:eastAsia="Arial" w:hAnsi="Times New Roman" w:cs="Times New Roman"/>
          <w:sz w:val="24"/>
          <w:szCs w:val="24"/>
          <w:lang w:val="es-ES"/>
        </w:rPr>
        <w:t xml:space="preserve">% en esta hortaliza. </w:t>
      </w:r>
    </w:p>
    <w:p w14:paraId="1DBD47B5" w14:textId="3288C67B" w:rsidR="00EB423A" w:rsidRPr="00A920BF" w:rsidRDefault="00EB5FE2" w:rsidP="00A8590E">
      <w:pPr>
        <w:spacing w:after="0" w:line="360" w:lineRule="auto"/>
        <w:ind w:firstLine="720"/>
        <w:jc w:val="both"/>
        <w:rPr>
          <w:rFonts w:ascii="Times New Roman" w:eastAsia="Arial" w:hAnsi="Times New Roman" w:cs="Times New Roman"/>
          <w:sz w:val="24"/>
          <w:szCs w:val="24"/>
          <w:lang w:val="es-ES"/>
        </w:rPr>
      </w:pPr>
      <w:r w:rsidRPr="00A920BF">
        <w:rPr>
          <w:rFonts w:ascii="Times New Roman" w:eastAsia="Arial" w:hAnsi="Times New Roman" w:cs="Times New Roman"/>
          <w:sz w:val="24"/>
          <w:szCs w:val="24"/>
          <w:lang w:val="es-ES"/>
        </w:rPr>
        <w:t xml:space="preserve">Estos espacios protegidos </w:t>
      </w:r>
      <w:r w:rsidR="009137CC">
        <w:rPr>
          <w:rFonts w:ascii="Times New Roman" w:eastAsia="Arial" w:hAnsi="Times New Roman" w:cs="Times New Roman"/>
          <w:sz w:val="24"/>
          <w:szCs w:val="24"/>
          <w:lang w:val="es-ES"/>
        </w:rPr>
        <w:t>demostraron</w:t>
      </w:r>
      <w:r w:rsidRPr="00A920BF">
        <w:rPr>
          <w:rFonts w:ascii="Times New Roman" w:eastAsia="Arial" w:hAnsi="Times New Roman" w:cs="Times New Roman"/>
          <w:sz w:val="24"/>
          <w:szCs w:val="24"/>
          <w:lang w:val="es-ES"/>
        </w:rPr>
        <w:t xml:space="preserve"> ser efectivos y productivos en zonas con condiciones edafoclimáticas extremas como es el caso de la zona alta, seca y fría del Cofre de Perote. </w:t>
      </w:r>
      <w:r w:rsidR="005B0D19" w:rsidRPr="00A920BF">
        <w:rPr>
          <w:rFonts w:ascii="Times New Roman" w:eastAsia="Arial" w:hAnsi="Times New Roman" w:cs="Times New Roman"/>
          <w:sz w:val="24"/>
          <w:szCs w:val="24"/>
          <w:lang w:val="es-ES"/>
        </w:rPr>
        <w:t xml:space="preserve">Además de proveer alimentos sanos para autoconsumo </w:t>
      </w:r>
      <w:r w:rsidR="00344059" w:rsidRPr="00A920BF">
        <w:rPr>
          <w:rFonts w:ascii="Times New Roman" w:eastAsia="Arial" w:hAnsi="Times New Roman" w:cs="Times New Roman"/>
          <w:sz w:val="24"/>
          <w:szCs w:val="24"/>
          <w:lang w:val="es-ES"/>
        </w:rPr>
        <w:fldChar w:fldCharType="begin"/>
      </w:r>
      <w:r w:rsidR="00854C2C">
        <w:rPr>
          <w:rFonts w:ascii="Times New Roman" w:eastAsia="Arial" w:hAnsi="Times New Roman" w:cs="Times New Roman"/>
          <w:sz w:val="24"/>
          <w:szCs w:val="24"/>
          <w:lang w:val="es-ES"/>
        </w:rPr>
        <w:instrText xml:space="preserve"> ADDIN ZOTERO_ITEM CSL_CITATION {"citationID":"px2JpkbP","properties":{"formattedCitation":"(Cano Contreras, 2015)","plainCitation":"(Cano Contreras, 2015)","noteIndex":0},"citationItems":[{"id":240,"uris":["http://zotero.org/users/local/wfBHVfi0/items/XTEW69ZB","http://zotero.org/users/3888745/items/XTEW69ZB"],"itemData":{"id":240,"type":"article-journal","container-title":"Revista pueblos y fronteras digital","DOI":"10.22201/cimsur.18704115e.2015.20.33","ISSN":"1870-4115","issue":"20","language":"es","page":"70-91","source":"SciELO","title":"Huertos familiares: un camino hacia la soberanía alimentaria","title-short":"Huertos familiares","URL":"http://www.scielo.org.mx/scielo.php?script=sci_abstract&amp;pid=S1870-41152015000200070&amp;lng=es&amp;nrm=iso&amp;tlng=es","volume":"10","author":[{"family":"Cano Contreras","given":"Eréndira Juanita"}],"accessed":{"date-parts":[["2025",5,2]]},"issued":{"date-parts":[["2015",12]]}}}],"schema":"https://github.com/citation-style-language/schema/raw/master/csl-citation.json"} </w:instrText>
      </w:r>
      <w:r w:rsidR="00344059" w:rsidRPr="00A920BF">
        <w:rPr>
          <w:rFonts w:ascii="Times New Roman" w:eastAsia="Arial" w:hAnsi="Times New Roman" w:cs="Times New Roman"/>
          <w:sz w:val="24"/>
          <w:szCs w:val="24"/>
          <w:lang w:val="es-ES"/>
        </w:rPr>
        <w:fldChar w:fldCharType="separate"/>
      </w:r>
      <w:r w:rsidR="00A100E2" w:rsidRPr="00A920BF">
        <w:rPr>
          <w:rFonts w:ascii="Times New Roman" w:eastAsia="Arial" w:hAnsi="Times New Roman" w:cs="Times New Roman"/>
          <w:noProof/>
          <w:sz w:val="24"/>
          <w:szCs w:val="24"/>
          <w:lang w:val="es-ES"/>
        </w:rPr>
        <w:t>(Cano</w:t>
      </w:r>
      <w:r w:rsidR="001A4FE2">
        <w:rPr>
          <w:rFonts w:ascii="Times New Roman" w:eastAsia="Arial" w:hAnsi="Times New Roman" w:cs="Times New Roman"/>
          <w:noProof/>
          <w:sz w:val="24"/>
          <w:szCs w:val="24"/>
          <w:lang w:val="es-ES"/>
        </w:rPr>
        <w:t>-</w:t>
      </w:r>
      <w:r w:rsidR="00A100E2" w:rsidRPr="00A920BF">
        <w:rPr>
          <w:rFonts w:ascii="Times New Roman" w:eastAsia="Arial" w:hAnsi="Times New Roman" w:cs="Times New Roman"/>
          <w:noProof/>
          <w:sz w:val="24"/>
          <w:szCs w:val="24"/>
          <w:lang w:val="es-ES"/>
        </w:rPr>
        <w:t>Contreras, 2015)</w:t>
      </w:r>
      <w:r w:rsidR="00344059" w:rsidRPr="00A920BF">
        <w:rPr>
          <w:rFonts w:ascii="Times New Roman" w:eastAsia="Arial" w:hAnsi="Times New Roman" w:cs="Times New Roman"/>
          <w:sz w:val="24"/>
          <w:szCs w:val="24"/>
          <w:lang w:val="es-ES"/>
        </w:rPr>
        <w:fldChar w:fldCharType="end"/>
      </w:r>
      <w:r w:rsidR="00A7437A" w:rsidRPr="00A920BF">
        <w:rPr>
          <w:rFonts w:ascii="Times New Roman" w:eastAsia="Arial" w:hAnsi="Times New Roman" w:cs="Times New Roman"/>
          <w:sz w:val="24"/>
          <w:szCs w:val="24"/>
          <w:lang w:val="es-ES"/>
        </w:rPr>
        <w:t xml:space="preserve"> </w:t>
      </w:r>
      <w:r w:rsidR="005B0D19" w:rsidRPr="00A920BF">
        <w:rPr>
          <w:rFonts w:ascii="Times New Roman" w:eastAsia="Arial" w:hAnsi="Times New Roman" w:cs="Times New Roman"/>
          <w:sz w:val="24"/>
          <w:szCs w:val="24"/>
          <w:lang w:val="es-ES"/>
        </w:rPr>
        <w:t xml:space="preserve">sirven de espacios de aprendizaje y formación de comunidad ya que son centros de aprendizaje diario y puntos de encuentro para las mujeres que se reúnen para reafirmar sus conocimientos y </w:t>
      </w:r>
      <w:r w:rsidRPr="00A920BF">
        <w:rPr>
          <w:rFonts w:ascii="Times New Roman" w:eastAsia="Arial" w:hAnsi="Times New Roman" w:cs="Times New Roman"/>
          <w:sz w:val="24"/>
          <w:szCs w:val="24"/>
          <w:lang w:val="es-ES"/>
        </w:rPr>
        <w:t xml:space="preserve"> </w:t>
      </w:r>
      <w:r w:rsidR="005B0D19" w:rsidRPr="00A920BF">
        <w:rPr>
          <w:rFonts w:ascii="Times New Roman" w:eastAsia="Arial" w:hAnsi="Times New Roman" w:cs="Times New Roman"/>
          <w:sz w:val="24"/>
          <w:szCs w:val="24"/>
          <w:lang w:val="es-ES"/>
        </w:rPr>
        <w:t>adaptar otros nuevos</w:t>
      </w:r>
      <w:r w:rsidR="00344059" w:rsidRPr="00A920BF">
        <w:rPr>
          <w:rFonts w:ascii="Times New Roman" w:eastAsia="Arial" w:hAnsi="Times New Roman" w:cs="Times New Roman"/>
          <w:sz w:val="24"/>
          <w:szCs w:val="24"/>
          <w:lang w:val="es-ES"/>
        </w:rPr>
        <w:t xml:space="preserve"> </w:t>
      </w:r>
      <w:r w:rsidR="00344059" w:rsidRPr="00A920BF">
        <w:rPr>
          <w:rFonts w:ascii="Times New Roman" w:eastAsia="Arial" w:hAnsi="Times New Roman" w:cs="Times New Roman"/>
          <w:sz w:val="24"/>
          <w:szCs w:val="24"/>
          <w:lang w:val="es-ES"/>
        </w:rPr>
        <w:fldChar w:fldCharType="begin"/>
      </w:r>
      <w:r w:rsidR="00854C2C">
        <w:rPr>
          <w:rFonts w:ascii="Times New Roman" w:eastAsia="Arial" w:hAnsi="Times New Roman" w:cs="Times New Roman"/>
          <w:sz w:val="24"/>
          <w:szCs w:val="24"/>
          <w:lang w:val="es-ES"/>
        </w:rPr>
        <w:instrText xml:space="preserve"> ADDIN ZOTERO_ITEM CSL_CITATION {"citationID":"zYHytuTs","properties":{"formattedCitation":"(Arcos-Severo et\\uc0\\u160{}al., 2021)","plainCitation":"(Arcos-Severo et al., 2021)","noteIndex":0},"citationItems":[{"id":239,"uris":["http://zotero.org/users/local/wfBHVfi0/items/IA47C5H9","http://zotero.org/users/3888745/items/IA47C5H9"],"itemData":{"id":239,"type":"article-journal","container-title":"Revista de Biología Tropical","DOI":"10.15517/rbt.v69i3.46561","ISSN":"0034-7744","issue":"3","language":"es","note":"publisher: http://creativecommons.org/licenses/by/3.0","page":"1069-1078","source":"SciELO","title":"Servicios ecosistémicos de provisión suministrados por agroecosistemas de huertos familiares del Estado de México","URL":"http://www.scielo.sa.cr/scielo.php?script=sci_abstract&amp;pid=S0034-77442021000301069&amp;lng=en&amp;nrm=iso&amp;tlng=es","volume":"69","author":[{"family":"Arcos-Severo","given":"Minerva"},{"family":"Gutiérrez-Cedillo","given":"Jesús-Gastón"},{"family":"Balderas-Plata","given":"Miguel-Ángel"},{"family":"Martínez-García","given":"Carlos-Galdino"},{"family":"Arcos-Severo","given":"Minerva"},{"family":"Gutiérrez-Cedillo","given":"Jesús-Gastón"},{"family":"Balderas-Plata","given":"Miguel-Ángel"},{"family":"Martínez-García","given":"Carlos-Galdino"}],"accessed":{"date-parts":[["2025",5,2]]},"issued":{"date-parts":[["2021",9]]}}}],"schema":"https://github.com/citation-style-language/schema/raw/master/csl-citation.json"} </w:instrText>
      </w:r>
      <w:r w:rsidR="00344059" w:rsidRPr="00A920BF">
        <w:rPr>
          <w:rFonts w:ascii="Times New Roman" w:eastAsia="Arial" w:hAnsi="Times New Roman" w:cs="Times New Roman"/>
          <w:sz w:val="24"/>
          <w:szCs w:val="24"/>
          <w:lang w:val="es-ES"/>
        </w:rPr>
        <w:fldChar w:fldCharType="separate"/>
      </w:r>
      <w:r w:rsidR="00A100E2" w:rsidRPr="00A920BF">
        <w:rPr>
          <w:rFonts w:ascii="Times New Roman" w:hAnsi="Times New Roman" w:cs="Times New Roman"/>
          <w:sz w:val="24"/>
          <w:szCs w:val="24"/>
          <w:lang w:val="es-MX"/>
        </w:rPr>
        <w:t>(Arcos-Severo et al., 2021)</w:t>
      </w:r>
      <w:r w:rsidR="00344059" w:rsidRPr="00A920BF">
        <w:rPr>
          <w:rFonts w:ascii="Times New Roman" w:eastAsia="Arial" w:hAnsi="Times New Roman" w:cs="Times New Roman"/>
          <w:sz w:val="24"/>
          <w:szCs w:val="24"/>
          <w:lang w:val="es-ES"/>
        </w:rPr>
        <w:fldChar w:fldCharType="end"/>
      </w:r>
      <w:r w:rsidR="00344059" w:rsidRPr="00A920BF">
        <w:rPr>
          <w:rFonts w:ascii="Times New Roman" w:eastAsia="Arial" w:hAnsi="Times New Roman" w:cs="Times New Roman"/>
          <w:sz w:val="24"/>
          <w:szCs w:val="24"/>
          <w:lang w:val="es-ES"/>
        </w:rPr>
        <w:t xml:space="preserve">. </w:t>
      </w:r>
      <w:r w:rsidR="00EB423A" w:rsidRPr="00A920BF">
        <w:rPr>
          <w:rFonts w:ascii="Times New Roman" w:eastAsia="Arial" w:hAnsi="Times New Roman" w:cs="Times New Roman"/>
          <w:sz w:val="24"/>
          <w:szCs w:val="24"/>
          <w:lang w:val="es-ES"/>
        </w:rPr>
        <w:t xml:space="preserve">La incorporación de prácticas agroecológicas para la sustitución de agroquímicos resultó acertada ya que las mujeres comprenden muy bien la importancia de una alimentación sana, además de ser </w:t>
      </w:r>
      <w:r w:rsidR="004314C5">
        <w:rPr>
          <w:rFonts w:ascii="Times New Roman" w:eastAsia="Arial" w:hAnsi="Times New Roman" w:cs="Times New Roman"/>
          <w:sz w:val="24"/>
          <w:szCs w:val="24"/>
          <w:lang w:val="es-ES"/>
        </w:rPr>
        <w:t>de fácil preparación</w:t>
      </w:r>
      <w:r w:rsidR="00EB423A" w:rsidRPr="00A920BF">
        <w:rPr>
          <w:rFonts w:ascii="Times New Roman" w:eastAsia="Arial" w:hAnsi="Times New Roman" w:cs="Times New Roman"/>
          <w:sz w:val="24"/>
          <w:szCs w:val="24"/>
          <w:lang w:val="es-ES"/>
        </w:rPr>
        <w:t xml:space="preserve">, </w:t>
      </w:r>
      <w:r w:rsidR="004314C5">
        <w:rPr>
          <w:rFonts w:ascii="Times New Roman" w:eastAsia="Arial" w:hAnsi="Times New Roman" w:cs="Times New Roman"/>
          <w:sz w:val="24"/>
          <w:szCs w:val="24"/>
          <w:lang w:val="es-ES"/>
        </w:rPr>
        <w:t>bajo costo</w:t>
      </w:r>
      <w:r w:rsidR="00EB423A" w:rsidRPr="00A920BF">
        <w:rPr>
          <w:rFonts w:ascii="Times New Roman" w:eastAsia="Arial" w:hAnsi="Times New Roman" w:cs="Times New Roman"/>
          <w:sz w:val="24"/>
          <w:szCs w:val="24"/>
          <w:lang w:val="es-ES"/>
        </w:rPr>
        <w:t>, eficientes, fáciles de recordar, adaptables a las necesidades de cada túnel de producción</w:t>
      </w:r>
      <w:r w:rsidR="009137CC">
        <w:rPr>
          <w:rFonts w:ascii="Times New Roman" w:eastAsia="Arial" w:hAnsi="Times New Roman" w:cs="Times New Roman"/>
          <w:sz w:val="24"/>
          <w:szCs w:val="24"/>
          <w:lang w:val="es-ES"/>
        </w:rPr>
        <w:t>, además de que</w:t>
      </w:r>
      <w:r w:rsidR="00EB423A" w:rsidRPr="00A920BF">
        <w:rPr>
          <w:rFonts w:ascii="Times New Roman" w:eastAsia="Arial" w:hAnsi="Times New Roman" w:cs="Times New Roman"/>
          <w:sz w:val="24"/>
          <w:szCs w:val="24"/>
          <w:lang w:val="es-ES"/>
        </w:rPr>
        <w:t xml:space="preserve"> los insumos se obtienen en la misma localidad o  parcela</w:t>
      </w:r>
      <w:r w:rsidR="004314C5">
        <w:rPr>
          <w:rFonts w:ascii="Times New Roman" w:eastAsia="Arial" w:hAnsi="Times New Roman" w:cs="Times New Roman"/>
          <w:sz w:val="24"/>
          <w:szCs w:val="24"/>
          <w:lang w:val="es-ES"/>
        </w:rPr>
        <w:t xml:space="preserve">, lo que evitó el consumo de agroquímicos </w:t>
      </w:r>
      <w:r w:rsidR="00344059" w:rsidRPr="00A920BF">
        <w:rPr>
          <w:rFonts w:ascii="Times New Roman" w:eastAsia="Arial" w:hAnsi="Times New Roman" w:cs="Times New Roman"/>
          <w:sz w:val="24"/>
          <w:szCs w:val="24"/>
          <w:lang w:val="es-ES"/>
        </w:rPr>
        <w:fldChar w:fldCharType="begin"/>
      </w:r>
      <w:r w:rsidR="00854C2C">
        <w:rPr>
          <w:rFonts w:ascii="Times New Roman" w:eastAsia="Arial" w:hAnsi="Times New Roman" w:cs="Times New Roman"/>
          <w:sz w:val="24"/>
          <w:szCs w:val="24"/>
          <w:lang w:val="es-ES"/>
        </w:rPr>
        <w:instrText xml:space="preserve"> ADDIN ZOTERO_ITEM CSL_CITATION {"citationID":"zS2rzMyN","properties":{"formattedCitation":"(Castellanos-Guzm\\uc0\\u225{}n et\\uc0\\u160{}al., 2024)","plainCitation":"(Castellanos-Guzmán et al., 2024)","noteIndex":0},"citationItems":[{"id":238,"uris":["http://zotero.org/users/local/wfBHVfi0/items/GD64K79E","http://zotero.org/users/3888745/items/GD64K79E"],"itemData":{"id":238,"type":"article-journal","abstract":"This paper describes the participatory action research (PAR) process in the community of Cuilápam de Guerrero, Oaxaca, in the context of confinement caused by the covid-19 pandemic (2021). This situation motivated interest in agricultural and backyard activity in some inhabitants. This research aimed to generate agri-food alternatives through agroecological family gardens to reduce the food insecurity of families of small subsistence agricultural producers.\nA solidarity group of 10 participants of 7 Family Production Units (FPU) interested in the agroecological transition to produce healthier and healthier food, was integrated. Following the IAP methodology, training needs were identified, and workshops with an agroecological approach were scheduled. Through this process, the participants obtained new knowledge for agricultural practice, exchanged knowledge and established values within the working group, such as solidarity, mutual aid, cooperation, reciprocity, and environmental commitment.&amp;nbsp;","container-title":"Ciencias Administrativas. Teoría y Praxis","DOI":"10.46443/catyp.v20i1.365","ISSN":"2683-1465","issue":"1","language":"es","license":"Derechos de autor 2024","note":"number: 1","page":"66-87","source":"cienciasadmvastyp.uat.edu.mx","title":"La transición agroecológica de los pequeños productores de huertos familiares","URL":"https://cienciasadmvastyp.uat.edu.mx/index.php/ACACIA/article/view/365","volume":"20","author":[{"family":"Castellanos-Guzmán","given":"Diana"},{"family":"Toledo-López","given":"Arcelia"},{"family":"Guzmán-Cruz","given":"Dora Lilia"}],"accessed":{"date-parts":[["2025",5,2]]},"issued":{"date-parts":[["2024",1,26]]}}}],"schema":"https://github.com/citation-style-language/schema/raw/master/csl-citation.json"} </w:instrText>
      </w:r>
      <w:r w:rsidR="00344059" w:rsidRPr="00A920BF">
        <w:rPr>
          <w:rFonts w:ascii="Times New Roman" w:eastAsia="Arial" w:hAnsi="Times New Roman" w:cs="Times New Roman"/>
          <w:sz w:val="24"/>
          <w:szCs w:val="24"/>
          <w:lang w:val="es-ES"/>
        </w:rPr>
        <w:fldChar w:fldCharType="separate"/>
      </w:r>
      <w:r w:rsidR="00A100E2" w:rsidRPr="00A920BF">
        <w:rPr>
          <w:rFonts w:ascii="Times New Roman" w:hAnsi="Times New Roman" w:cs="Times New Roman"/>
          <w:sz w:val="24"/>
          <w:szCs w:val="24"/>
          <w:lang w:val="es-MX"/>
        </w:rPr>
        <w:t>(Castellanos-Guzmán et al., 2024)</w:t>
      </w:r>
      <w:r w:rsidR="00344059" w:rsidRPr="00A920BF">
        <w:rPr>
          <w:rFonts w:ascii="Times New Roman" w:eastAsia="Arial" w:hAnsi="Times New Roman" w:cs="Times New Roman"/>
          <w:sz w:val="24"/>
          <w:szCs w:val="24"/>
          <w:lang w:val="es-ES"/>
        </w:rPr>
        <w:fldChar w:fldCharType="end"/>
      </w:r>
      <w:r w:rsidR="00344059" w:rsidRPr="00A920BF">
        <w:rPr>
          <w:rFonts w:ascii="Times New Roman" w:eastAsia="Arial" w:hAnsi="Times New Roman" w:cs="Times New Roman"/>
          <w:sz w:val="24"/>
          <w:szCs w:val="24"/>
          <w:lang w:val="es-ES"/>
        </w:rPr>
        <w:t>.</w:t>
      </w:r>
    </w:p>
    <w:p w14:paraId="7B533CEB" w14:textId="451D7BAC" w:rsidR="008A54A7" w:rsidRPr="00A920BF" w:rsidRDefault="00112BC5" w:rsidP="00A8590E">
      <w:pPr>
        <w:spacing w:after="0" w:line="360" w:lineRule="auto"/>
        <w:ind w:firstLine="720"/>
        <w:jc w:val="both"/>
        <w:rPr>
          <w:rFonts w:ascii="Times New Roman" w:eastAsia="Arial" w:hAnsi="Times New Roman" w:cs="Times New Roman"/>
          <w:sz w:val="24"/>
          <w:szCs w:val="24"/>
          <w:lang w:val="es-ES"/>
        </w:rPr>
      </w:pPr>
      <w:r w:rsidRPr="00A920BF">
        <w:rPr>
          <w:rFonts w:ascii="Times New Roman" w:eastAsia="Arial" w:hAnsi="Times New Roman" w:cs="Times New Roman"/>
          <w:sz w:val="24"/>
          <w:szCs w:val="24"/>
          <w:lang w:val="es-ES"/>
        </w:rPr>
        <w:t xml:space="preserve">En los meses de </w:t>
      </w:r>
      <w:r w:rsidR="004A200F" w:rsidRPr="00A920BF">
        <w:rPr>
          <w:rFonts w:ascii="Times New Roman" w:eastAsia="Arial" w:hAnsi="Times New Roman" w:cs="Times New Roman"/>
          <w:sz w:val="24"/>
          <w:szCs w:val="24"/>
          <w:lang w:val="es-ES"/>
        </w:rPr>
        <w:t xml:space="preserve">septiembre, octubre y noviembre de 2024, se realizaron talleres de cocina saludable en ambas comunidades, </w:t>
      </w:r>
      <w:r w:rsidR="00260DC9" w:rsidRPr="00A920BF">
        <w:rPr>
          <w:rFonts w:ascii="Times New Roman" w:eastAsia="Arial" w:hAnsi="Times New Roman" w:cs="Times New Roman"/>
          <w:sz w:val="24"/>
          <w:szCs w:val="24"/>
          <w:lang w:val="es-ES"/>
        </w:rPr>
        <w:t>con la idea de favorecer la apropiación de las hortalizas dentro de su cultura culinaria, y explorar las opciones que las hortalizas cultivadas pueden proveerles para su alimenta</w:t>
      </w:r>
      <w:r w:rsidR="00F72E43" w:rsidRPr="00A920BF">
        <w:rPr>
          <w:rFonts w:ascii="Times New Roman" w:eastAsia="Arial" w:hAnsi="Times New Roman" w:cs="Times New Roman"/>
          <w:sz w:val="24"/>
          <w:szCs w:val="24"/>
          <w:lang w:val="es-ES"/>
        </w:rPr>
        <w:t>ción</w:t>
      </w:r>
      <w:r w:rsidR="008F203B" w:rsidRPr="00A920BF">
        <w:rPr>
          <w:rFonts w:ascii="Times New Roman" w:eastAsia="Arial" w:hAnsi="Times New Roman" w:cs="Times New Roman"/>
          <w:sz w:val="24"/>
          <w:szCs w:val="24"/>
          <w:lang w:val="es-ES"/>
        </w:rPr>
        <w:t xml:space="preserve"> en su vida cotidiana.</w:t>
      </w:r>
    </w:p>
    <w:p w14:paraId="6701DBDA" w14:textId="39F112B8" w:rsidR="00F72E43" w:rsidRPr="00A920BF" w:rsidRDefault="008F1384" w:rsidP="00A8590E">
      <w:pPr>
        <w:spacing w:after="0" w:line="360" w:lineRule="auto"/>
        <w:ind w:firstLine="720"/>
        <w:jc w:val="both"/>
        <w:rPr>
          <w:rFonts w:ascii="Times New Roman" w:eastAsia="Arial" w:hAnsi="Times New Roman" w:cs="Times New Roman"/>
          <w:sz w:val="24"/>
          <w:szCs w:val="24"/>
          <w:lang w:val="es-ES"/>
        </w:rPr>
      </w:pPr>
      <w:r w:rsidRPr="00A920BF">
        <w:rPr>
          <w:rFonts w:ascii="Times New Roman" w:eastAsia="Arial" w:hAnsi="Times New Roman" w:cs="Times New Roman"/>
          <w:sz w:val="24"/>
          <w:szCs w:val="24"/>
          <w:lang w:val="es-ES"/>
        </w:rPr>
        <w:t>C</w:t>
      </w:r>
      <w:r w:rsidR="00F72E43" w:rsidRPr="00A920BF">
        <w:rPr>
          <w:rFonts w:ascii="Times New Roman" w:eastAsia="Arial" w:hAnsi="Times New Roman" w:cs="Times New Roman"/>
          <w:sz w:val="24"/>
          <w:szCs w:val="24"/>
          <w:lang w:val="es-ES"/>
        </w:rPr>
        <w:t xml:space="preserve">omo </w:t>
      </w:r>
      <w:r w:rsidR="009137CC">
        <w:rPr>
          <w:rFonts w:ascii="Times New Roman" w:eastAsia="Arial" w:hAnsi="Times New Roman" w:cs="Times New Roman"/>
          <w:sz w:val="24"/>
          <w:szCs w:val="24"/>
          <w:lang w:val="es-ES"/>
        </w:rPr>
        <w:t>se mencionó</w:t>
      </w:r>
      <w:r w:rsidR="00F72E43" w:rsidRPr="00A920BF">
        <w:rPr>
          <w:rFonts w:ascii="Times New Roman" w:eastAsia="Arial" w:hAnsi="Times New Roman" w:cs="Times New Roman"/>
          <w:sz w:val="24"/>
          <w:szCs w:val="24"/>
          <w:lang w:val="es-ES"/>
        </w:rPr>
        <w:t xml:space="preserve">, la papa es su cultivo básico pues es el que mejor se adapta a la </w:t>
      </w:r>
      <w:r w:rsidR="00312F31" w:rsidRPr="00A920BF">
        <w:rPr>
          <w:rFonts w:ascii="Times New Roman" w:eastAsia="Arial" w:hAnsi="Times New Roman" w:cs="Times New Roman"/>
          <w:sz w:val="24"/>
          <w:szCs w:val="24"/>
          <w:lang w:val="es-ES"/>
        </w:rPr>
        <w:t>región</w:t>
      </w:r>
      <w:r w:rsidR="005E509E">
        <w:rPr>
          <w:rFonts w:ascii="Times New Roman" w:eastAsia="Arial" w:hAnsi="Times New Roman" w:cs="Times New Roman"/>
          <w:sz w:val="24"/>
          <w:szCs w:val="24"/>
          <w:lang w:val="es-ES"/>
        </w:rPr>
        <w:t>,</w:t>
      </w:r>
      <w:r w:rsidR="004F483A" w:rsidRPr="00A920BF">
        <w:rPr>
          <w:rFonts w:ascii="Times New Roman" w:eastAsia="Arial" w:hAnsi="Times New Roman" w:cs="Times New Roman"/>
          <w:sz w:val="24"/>
          <w:szCs w:val="24"/>
          <w:lang w:val="es-ES"/>
        </w:rPr>
        <w:t xml:space="preserve"> </w:t>
      </w:r>
      <w:r w:rsidR="00F72E43" w:rsidRPr="00A920BF">
        <w:rPr>
          <w:rFonts w:ascii="Times New Roman" w:eastAsia="Arial" w:hAnsi="Times New Roman" w:cs="Times New Roman"/>
          <w:sz w:val="24"/>
          <w:szCs w:val="24"/>
          <w:lang w:val="es-ES"/>
        </w:rPr>
        <w:t>sin embargo</w:t>
      </w:r>
      <w:r w:rsidR="004F483A" w:rsidRPr="00A920BF">
        <w:rPr>
          <w:rFonts w:ascii="Times New Roman" w:eastAsia="Arial" w:hAnsi="Times New Roman" w:cs="Times New Roman"/>
          <w:sz w:val="24"/>
          <w:szCs w:val="24"/>
          <w:lang w:val="es-ES"/>
        </w:rPr>
        <w:t>,</w:t>
      </w:r>
      <w:r w:rsidR="00E31482" w:rsidRPr="00A920BF">
        <w:rPr>
          <w:rFonts w:ascii="Times New Roman" w:eastAsia="Arial" w:hAnsi="Times New Roman" w:cs="Times New Roman"/>
          <w:sz w:val="24"/>
          <w:szCs w:val="24"/>
          <w:lang w:val="es-ES"/>
        </w:rPr>
        <w:t xml:space="preserve"> </w:t>
      </w:r>
      <w:r w:rsidR="00F72E43" w:rsidRPr="00A920BF">
        <w:rPr>
          <w:rFonts w:ascii="Times New Roman" w:eastAsia="Arial" w:hAnsi="Times New Roman" w:cs="Times New Roman"/>
          <w:sz w:val="24"/>
          <w:szCs w:val="24"/>
          <w:lang w:val="es-ES"/>
        </w:rPr>
        <w:t xml:space="preserve">su consumo </w:t>
      </w:r>
      <w:r w:rsidR="005E509E">
        <w:rPr>
          <w:rFonts w:ascii="Times New Roman" w:eastAsia="Arial" w:hAnsi="Times New Roman" w:cs="Times New Roman"/>
          <w:sz w:val="24"/>
          <w:szCs w:val="24"/>
          <w:lang w:val="es-ES"/>
        </w:rPr>
        <w:t>se percibe como</w:t>
      </w:r>
      <w:r w:rsidR="00F72E43" w:rsidRPr="00A920BF">
        <w:rPr>
          <w:rFonts w:ascii="Times New Roman" w:eastAsia="Arial" w:hAnsi="Times New Roman" w:cs="Times New Roman"/>
          <w:sz w:val="24"/>
          <w:szCs w:val="24"/>
          <w:lang w:val="es-ES"/>
        </w:rPr>
        <w:t xml:space="preserve"> denigrante para muchos de ellos</w:t>
      </w:r>
      <w:r w:rsidR="00B332CD" w:rsidRPr="00A920BF">
        <w:rPr>
          <w:rFonts w:ascii="Times New Roman" w:eastAsia="Arial" w:hAnsi="Times New Roman" w:cs="Times New Roman"/>
          <w:sz w:val="24"/>
          <w:szCs w:val="24"/>
          <w:lang w:val="es-ES"/>
        </w:rPr>
        <w:t xml:space="preserve">, </w:t>
      </w:r>
      <w:r w:rsidR="00F72E43" w:rsidRPr="00A920BF">
        <w:rPr>
          <w:rFonts w:ascii="Times New Roman" w:eastAsia="Arial" w:hAnsi="Times New Roman" w:cs="Times New Roman"/>
          <w:sz w:val="24"/>
          <w:szCs w:val="24"/>
          <w:lang w:val="es-ES"/>
        </w:rPr>
        <w:t xml:space="preserve">pues consideran que solo los “pobres” lo comen por no tener otro insumo para su sustento. Con esta perspectiva, se trabajó en diseñar alternativas alimenticias a partir de la papa y de las hortalizas a fin de promover la revaloración de la </w:t>
      </w:r>
      <w:r w:rsidR="009137CC">
        <w:rPr>
          <w:rFonts w:ascii="Times New Roman" w:eastAsia="Arial" w:hAnsi="Times New Roman" w:cs="Times New Roman"/>
          <w:sz w:val="24"/>
          <w:szCs w:val="24"/>
          <w:lang w:val="es-ES"/>
        </w:rPr>
        <w:t>misma</w:t>
      </w:r>
      <w:r w:rsidR="00F72E43" w:rsidRPr="00A920BF">
        <w:rPr>
          <w:rFonts w:ascii="Times New Roman" w:eastAsia="Arial" w:hAnsi="Times New Roman" w:cs="Times New Roman"/>
          <w:sz w:val="24"/>
          <w:szCs w:val="24"/>
          <w:lang w:val="es-ES"/>
        </w:rPr>
        <w:t xml:space="preserve"> y sus posibilidades nutricionales y culinarias, </w:t>
      </w:r>
      <w:r w:rsidR="009137CC">
        <w:rPr>
          <w:rFonts w:ascii="Times New Roman" w:eastAsia="Arial" w:hAnsi="Times New Roman" w:cs="Times New Roman"/>
          <w:sz w:val="24"/>
          <w:szCs w:val="24"/>
          <w:lang w:val="es-ES"/>
        </w:rPr>
        <w:t>se incorporaron</w:t>
      </w:r>
      <w:r w:rsidR="00D90D54" w:rsidRPr="00A920BF">
        <w:rPr>
          <w:rFonts w:ascii="Times New Roman" w:eastAsia="Arial" w:hAnsi="Times New Roman" w:cs="Times New Roman"/>
          <w:sz w:val="24"/>
          <w:szCs w:val="24"/>
          <w:lang w:val="es-ES"/>
        </w:rPr>
        <w:t xml:space="preserve"> </w:t>
      </w:r>
      <w:r w:rsidR="00F72E43" w:rsidRPr="00A920BF">
        <w:rPr>
          <w:rFonts w:ascii="Times New Roman" w:eastAsia="Arial" w:hAnsi="Times New Roman" w:cs="Times New Roman"/>
          <w:sz w:val="24"/>
          <w:szCs w:val="24"/>
          <w:lang w:val="es-ES"/>
        </w:rPr>
        <w:t xml:space="preserve">además las hortalizas </w:t>
      </w:r>
      <w:r w:rsidR="009137CC">
        <w:rPr>
          <w:rFonts w:ascii="Times New Roman" w:eastAsia="Arial" w:hAnsi="Times New Roman" w:cs="Times New Roman"/>
          <w:sz w:val="24"/>
          <w:szCs w:val="24"/>
          <w:lang w:val="es-ES"/>
        </w:rPr>
        <w:t>producidas</w:t>
      </w:r>
      <w:r w:rsidR="00F72E43" w:rsidRPr="00A920BF">
        <w:rPr>
          <w:rFonts w:ascii="Times New Roman" w:eastAsia="Arial" w:hAnsi="Times New Roman" w:cs="Times New Roman"/>
          <w:sz w:val="24"/>
          <w:szCs w:val="24"/>
          <w:lang w:val="es-ES"/>
        </w:rPr>
        <w:t xml:space="preserve"> en el huerto</w:t>
      </w:r>
      <w:r w:rsidR="009137CC">
        <w:rPr>
          <w:rFonts w:ascii="Times New Roman" w:eastAsia="Arial" w:hAnsi="Times New Roman" w:cs="Times New Roman"/>
          <w:sz w:val="24"/>
          <w:szCs w:val="24"/>
          <w:lang w:val="es-ES"/>
        </w:rPr>
        <w:t>,</w:t>
      </w:r>
      <w:r w:rsidR="00F72E43" w:rsidRPr="00A920BF">
        <w:rPr>
          <w:rFonts w:ascii="Times New Roman" w:eastAsia="Arial" w:hAnsi="Times New Roman" w:cs="Times New Roman"/>
          <w:sz w:val="24"/>
          <w:szCs w:val="24"/>
          <w:lang w:val="es-ES"/>
        </w:rPr>
        <w:t xml:space="preserve"> igualmente destacando sus aportes nutrimentales y versatilidad en la cocina. </w:t>
      </w:r>
    </w:p>
    <w:p w14:paraId="21587620" w14:textId="2215ECE2" w:rsidR="00A40FDA" w:rsidRPr="00A920BF" w:rsidRDefault="00E31482" w:rsidP="00A8590E">
      <w:pPr>
        <w:spacing w:after="0" w:line="360" w:lineRule="auto"/>
        <w:ind w:firstLine="720"/>
        <w:jc w:val="both"/>
        <w:rPr>
          <w:rFonts w:ascii="Times New Roman" w:eastAsia="Arial" w:hAnsi="Times New Roman" w:cs="Times New Roman"/>
          <w:sz w:val="24"/>
          <w:szCs w:val="24"/>
          <w:lang w:val="es-ES"/>
        </w:rPr>
      </w:pPr>
      <w:r w:rsidRPr="00A920BF">
        <w:rPr>
          <w:rFonts w:ascii="Times New Roman" w:eastAsia="Arial" w:hAnsi="Times New Roman" w:cs="Times New Roman"/>
          <w:sz w:val="24"/>
          <w:szCs w:val="24"/>
          <w:lang w:val="es-ES"/>
        </w:rPr>
        <w:t xml:space="preserve">De acuerdo con </w:t>
      </w:r>
      <w:r w:rsidR="00A10F3B" w:rsidRPr="00A920BF">
        <w:rPr>
          <w:rFonts w:ascii="Times New Roman" w:eastAsia="Arial" w:hAnsi="Times New Roman" w:cs="Times New Roman"/>
          <w:sz w:val="24"/>
          <w:szCs w:val="24"/>
          <w:lang w:val="es-ES"/>
        </w:rPr>
        <w:t xml:space="preserve">Wright, Maher y Tanner </w:t>
      </w:r>
      <w:r w:rsidR="00937802" w:rsidRPr="00A920BF">
        <w:rPr>
          <w:rFonts w:ascii="Times New Roman" w:eastAsia="Arial" w:hAnsi="Times New Roman" w:cs="Times New Roman"/>
          <w:sz w:val="24"/>
          <w:szCs w:val="24"/>
          <w:lang w:val="es-ES"/>
        </w:rPr>
        <w:fldChar w:fldCharType="begin"/>
      </w:r>
      <w:r w:rsidR="00854C2C">
        <w:rPr>
          <w:rFonts w:ascii="Times New Roman" w:eastAsia="Arial" w:hAnsi="Times New Roman" w:cs="Times New Roman"/>
          <w:sz w:val="24"/>
          <w:szCs w:val="24"/>
          <w:lang w:val="es-ES"/>
        </w:rPr>
        <w:instrText xml:space="preserve"> ADDIN ZOTERO_ITEM CSL_CITATION {"citationID":"kHWOJ7aB","properties":{"formattedCitation":"(2015, como se cit\\uc0\\u243{} en V\\uc0\\u225{}squez-Ruiz y Ch\\uc0\\u225{}vez-Arellano, 2023)","plainCitation":"(2015, como se citó en Vásquez-Ruiz y Chávez-Arellano, 2023)","noteIndex":0},"citationItems":[{"id":261,"uris":["http://zotero.org/users/local/wfBHVfi0/items/3GNWJIGA","http://zotero.org/users/3888745/items/3GNWJIGA"],"itemData":{"id":261,"type":"article-journal","abstract":"This paper presents partial results of a research on the practices and strategies that working women implement to solve the family feeding tasks in the city of Zacualtipán de Ángeles, in the state of Hidalgo. The information that served as the basis for the development of this paper was obtained from 53 surveys and 18 semi-structured interviews conducted with working mothers during the period March 2020 to December 2021. The assumption was made that feeding is part of the domestic and care activities that have been culturally assigned to women-mothers. The analysis of the cases reinforces the assumption that feeding practices respond to cultural and gender stereotypes, as well as the economic and social context.","container-title":"Textual","DOI":"10.5154/r.textual.2022.81.05","ISSN":"2395-9177","issue":"81","language":"es","license":"Derechos de autor 2023 Gabriela Vásquez-Ruiz, María Eugenia Chávez-Arellano","note":"number: 81","page":"93-117","source":"revistas.chapingo.mx","title":"Alimentación familiar y trabajo femenino. Experiencias de madres trabajadoras en Zacualtipán, Hidalgo","URL":"https://revistas.chapingo.mx/textual/article/view/r.textual.2022.81.05","author":[{"family":"Vásquez-Ruiz","given":"Gabriela"},{"family":"Chávez-Arellano","given":"María Eugenia"}],"accessed":{"date-parts":[["2025",4,2]]},"issued":{"date-parts":[["2023",6,30]]}},"prefix":"2015, como se citó en"}],"schema":"https://github.com/citation-style-language/schema/raw/master/csl-citation.json"} </w:instrText>
      </w:r>
      <w:r w:rsidR="00937802" w:rsidRPr="00A920BF">
        <w:rPr>
          <w:rFonts w:ascii="Times New Roman" w:eastAsia="Arial" w:hAnsi="Times New Roman" w:cs="Times New Roman"/>
          <w:sz w:val="24"/>
          <w:szCs w:val="24"/>
          <w:lang w:val="es-ES"/>
        </w:rPr>
        <w:fldChar w:fldCharType="separate"/>
      </w:r>
      <w:r w:rsidR="00A10F3B" w:rsidRPr="00A920BF">
        <w:rPr>
          <w:rFonts w:ascii="Times New Roman" w:hAnsi="Times New Roman" w:cs="Times New Roman"/>
          <w:sz w:val="24"/>
          <w:szCs w:val="24"/>
          <w:lang w:val="es-MX"/>
        </w:rPr>
        <w:t>(2015, como se citó en Vásquez-Ruiz y Chávez-Arellano, 2023)</w:t>
      </w:r>
      <w:r w:rsidR="00937802" w:rsidRPr="00A920BF">
        <w:rPr>
          <w:rFonts w:ascii="Times New Roman" w:eastAsia="Arial" w:hAnsi="Times New Roman" w:cs="Times New Roman"/>
          <w:sz w:val="24"/>
          <w:szCs w:val="24"/>
          <w:lang w:val="es-ES"/>
        </w:rPr>
        <w:fldChar w:fldCharType="end"/>
      </w:r>
      <w:r w:rsidR="00937802" w:rsidRPr="00A920BF">
        <w:rPr>
          <w:rFonts w:ascii="Times New Roman" w:eastAsia="Arial" w:hAnsi="Times New Roman" w:cs="Times New Roman"/>
          <w:sz w:val="24"/>
          <w:szCs w:val="24"/>
          <w:lang w:val="es-ES"/>
        </w:rPr>
        <w:t>, la alimentación que las mujeres ofrecen a su familia no se enfoca únicamente en el valor nutricional que representa</w:t>
      </w:r>
      <w:r w:rsidR="000D0EB3">
        <w:rPr>
          <w:rFonts w:ascii="Times New Roman" w:eastAsia="Arial" w:hAnsi="Times New Roman" w:cs="Times New Roman"/>
          <w:sz w:val="24"/>
          <w:szCs w:val="24"/>
          <w:lang w:val="es-ES"/>
        </w:rPr>
        <w:t>,</w:t>
      </w:r>
      <w:r w:rsidR="00937802" w:rsidRPr="00A920BF">
        <w:rPr>
          <w:rFonts w:ascii="Times New Roman" w:eastAsia="Arial" w:hAnsi="Times New Roman" w:cs="Times New Roman"/>
          <w:sz w:val="24"/>
          <w:szCs w:val="24"/>
          <w:lang w:val="es-ES"/>
        </w:rPr>
        <w:t xml:space="preserve"> sino que es una forma de</w:t>
      </w:r>
      <w:r w:rsidR="00496130" w:rsidRPr="00A920BF">
        <w:rPr>
          <w:rFonts w:ascii="Times New Roman" w:eastAsia="Arial" w:hAnsi="Times New Roman" w:cs="Times New Roman"/>
          <w:sz w:val="24"/>
          <w:szCs w:val="24"/>
          <w:lang w:val="es-ES"/>
        </w:rPr>
        <w:t xml:space="preserve"> manifestar significados como cuidado, atención</w:t>
      </w:r>
      <w:r w:rsidR="00165E3B" w:rsidRPr="00A920BF">
        <w:rPr>
          <w:rFonts w:ascii="Times New Roman" w:eastAsia="Arial" w:hAnsi="Times New Roman" w:cs="Times New Roman"/>
          <w:sz w:val="24"/>
          <w:szCs w:val="24"/>
          <w:lang w:val="es-ES"/>
        </w:rPr>
        <w:t xml:space="preserve"> y cariño</w:t>
      </w:r>
      <w:r w:rsidR="00496130" w:rsidRPr="00A920BF">
        <w:rPr>
          <w:rFonts w:ascii="Times New Roman" w:eastAsia="Arial" w:hAnsi="Times New Roman" w:cs="Times New Roman"/>
          <w:sz w:val="24"/>
          <w:szCs w:val="24"/>
          <w:lang w:val="es-ES"/>
        </w:rPr>
        <w:t xml:space="preserve">, </w:t>
      </w:r>
      <w:r w:rsidR="00937802" w:rsidRPr="00A920BF">
        <w:rPr>
          <w:rFonts w:ascii="Times New Roman" w:eastAsia="Arial" w:hAnsi="Times New Roman" w:cs="Times New Roman"/>
          <w:sz w:val="24"/>
          <w:szCs w:val="24"/>
          <w:lang w:val="es-ES"/>
        </w:rPr>
        <w:t xml:space="preserve"> </w:t>
      </w:r>
      <w:r w:rsidR="00165E3B" w:rsidRPr="00A920BF">
        <w:rPr>
          <w:rFonts w:ascii="Times New Roman" w:eastAsia="Arial" w:hAnsi="Times New Roman" w:cs="Times New Roman"/>
          <w:sz w:val="24"/>
          <w:szCs w:val="24"/>
          <w:lang w:val="es-ES"/>
        </w:rPr>
        <w:t xml:space="preserve">por lo que se busca que los alimentos sean agradables </w:t>
      </w:r>
      <w:r w:rsidR="00B544FD" w:rsidRPr="00A920BF">
        <w:rPr>
          <w:rFonts w:ascii="Times New Roman" w:eastAsia="Arial" w:hAnsi="Times New Roman" w:cs="Times New Roman"/>
          <w:sz w:val="24"/>
          <w:szCs w:val="24"/>
          <w:lang w:val="es-ES"/>
        </w:rPr>
        <w:t>y bien recibidos por qu</w:t>
      </w:r>
      <w:r w:rsidR="00165E3B" w:rsidRPr="00A920BF">
        <w:rPr>
          <w:rFonts w:ascii="Times New Roman" w:eastAsia="Arial" w:hAnsi="Times New Roman" w:cs="Times New Roman"/>
          <w:sz w:val="24"/>
          <w:szCs w:val="24"/>
          <w:lang w:val="es-ES"/>
        </w:rPr>
        <w:t xml:space="preserve">ienes los consumen. </w:t>
      </w:r>
      <w:r w:rsidR="00076DA3" w:rsidRPr="00A920BF">
        <w:rPr>
          <w:rFonts w:ascii="Times New Roman" w:eastAsia="Arial" w:hAnsi="Times New Roman" w:cs="Times New Roman"/>
          <w:sz w:val="24"/>
          <w:szCs w:val="24"/>
          <w:lang w:val="es-ES"/>
        </w:rPr>
        <w:t xml:space="preserve">Por ello para este proyecto se </w:t>
      </w:r>
      <w:r w:rsidR="00470B4E" w:rsidRPr="00A920BF">
        <w:rPr>
          <w:rFonts w:ascii="Times New Roman" w:eastAsia="Arial" w:hAnsi="Times New Roman" w:cs="Times New Roman"/>
          <w:sz w:val="24"/>
          <w:szCs w:val="24"/>
          <w:lang w:val="es-ES"/>
        </w:rPr>
        <w:t>trabajó en colaborativo y de manera horizontal para saber qué les gusta, cómo valoran más sus alimentos</w:t>
      </w:r>
      <w:r w:rsidR="006D2DC0" w:rsidRPr="00A920BF">
        <w:rPr>
          <w:rFonts w:ascii="Times New Roman" w:eastAsia="Arial" w:hAnsi="Times New Roman" w:cs="Times New Roman"/>
          <w:sz w:val="24"/>
          <w:szCs w:val="24"/>
          <w:lang w:val="es-ES"/>
        </w:rPr>
        <w:t xml:space="preserve"> y de qué manera prefieren consumirlos. </w:t>
      </w:r>
    </w:p>
    <w:p w14:paraId="5A9D570B" w14:textId="2095C4D8" w:rsidR="00F72E43" w:rsidRPr="00A920BF" w:rsidRDefault="00F72E43" w:rsidP="00A8590E">
      <w:pPr>
        <w:spacing w:after="0" w:line="360" w:lineRule="auto"/>
        <w:ind w:firstLine="720"/>
        <w:jc w:val="both"/>
        <w:rPr>
          <w:rFonts w:ascii="Times New Roman" w:eastAsia="Arial" w:hAnsi="Times New Roman" w:cs="Times New Roman"/>
          <w:sz w:val="24"/>
          <w:szCs w:val="24"/>
          <w:lang w:val="es-ES"/>
        </w:rPr>
      </w:pPr>
      <w:r w:rsidRPr="00A920BF">
        <w:rPr>
          <w:rFonts w:ascii="Times New Roman" w:eastAsia="Arial" w:hAnsi="Times New Roman" w:cs="Times New Roman"/>
          <w:sz w:val="24"/>
          <w:szCs w:val="24"/>
          <w:lang w:val="es-ES"/>
        </w:rPr>
        <w:lastRenderedPageBreak/>
        <w:t xml:space="preserve">Se procuró un diseño de recetas que incluyeran la mayor cantidad de vegetales y papas, </w:t>
      </w:r>
      <w:r w:rsidR="00EA67D2" w:rsidRPr="00A920BF">
        <w:rPr>
          <w:rFonts w:ascii="Times New Roman" w:eastAsia="Arial" w:hAnsi="Times New Roman" w:cs="Times New Roman"/>
          <w:sz w:val="24"/>
          <w:szCs w:val="24"/>
          <w:lang w:val="es-ES"/>
        </w:rPr>
        <w:t>incorporando</w:t>
      </w:r>
      <w:r w:rsidRPr="00A920BF">
        <w:rPr>
          <w:rFonts w:ascii="Times New Roman" w:eastAsia="Arial" w:hAnsi="Times New Roman" w:cs="Times New Roman"/>
          <w:sz w:val="24"/>
          <w:szCs w:val="24"/>
          <w:lang w:val="es-ES"/>
        </w:rPr>
        <w:t xml:space="preserve"> lo mínimo de recursos externos para evitar el consumo de alimentos procesados o </w:t>
      </w:r>
      <w:r w:rsidR="00EA67D2" w:rsidRPr="00A920BF">
        <w:rPr>
          <w:rFonts w:ascii="Times New Roman" w:eastAsia="Arial" w:hAnsi="Times New Roman" w:cs="Times New Roman"/>
          <w:sz w:val="24"/>
          <w:szCs w:val="24"/>
          <w:lang w:val="es-ES"/>
        </w:rPr>
        <w:t>ultra procesados</w:t>
      </w:r>
      <w:r w:rsidR="00C143C3" w:rsidRPr="00A920BF">
        <w:rPr>
          <w:rFonts w:ascii="Times New Roman" w:eastAsia="Arial" w:hAnsi="Times New Roman" w:cs="Times New Roman"/>
          <w:sz w:val="24"/>
          <w:szCs w:val="24"/>
          <w:lang w:val="es-ES"/>
        </w:rPr>
        <w:t xml:space="preserve">, manteniendo así una alimentación saludable </w:t>
      </w:r>
      <w:r w:rsidR="00353ACE" w:rsidRPr="00A920BF">
        <w:rPr>
          <w:rFonts w:ascii="Times New Roman" w:eastAsia="Arial" w:hAnsi="Times New Roman" w:cs="Times New Roman"/>
          <w:sz w:val="24"/>
          <w:szCs w:val="24"/>
          <w:lang w:val="es-ES"/>
        </w:rPr>
        <w:t xml:space="preserve">y </w:t>
      </w:r>
      <w:r w:rsidR="00C143C3" w:rsidRPr="00A920BF">
        <w:rPr>
          <w:rFonts w:ascii="Times New Roman" w:eastAsia="Arial" w:hAnsi="Times New Roman" w:cs="Times New Roman"/>
          <w:sz w:val="24"/>
          <w:szCs w:val="24"/>
          <w:lang w:val="es-ES"/>
        </w:rPr>
        <w:t xml:space="preserve">abundante para satisfacer sus necesidades </w:t>
      </w:r>
      <w:r w:rsidR="00EA67D2" w:rsidRPr="00A920BF">
        <w:rPr>
          <w:rFonts w:ascii="Times New Roman" w:eastAsia="Arial" w:hAnsi="Times New Roman" w:cs="Times New Roman"/>
          <w:sz w:val="24"/>
          <w:szCs w:val="24"/>
          <w:lang w:val="es-ES"/>
        </w:rPr>
        <w:t>nutrimentales,</w:t>
      </w:r>
      <w:r w:rsidR="00C143C3" w:rsidRPr="00A920BF">
        <w:rPr>
          <w:rFonts w:ascii="Times New Roman" w:eastAsia="Arial" w:hAnsi="Times New Roman" w:cs="Times New Roman"/>
          <w:sz w:val="24"/>
          <w:szCs w:val="24"/>
          <w:lang w:val="es-ES"/>
        </w:rPr>
        <w:t xml:space="preserve"> pero</w:t>
      </w:r>
      <w:r w:rsidR="00353ACE" w:rsidRPr="00A920BF">
        <w:rPr>
          <w:rFonts w:ascii="Times New Roman" w:eastAsia="Arial" w:hAnsi="Times New Roman" w:cs="Times New Roman"/>
          <w:sz w:val="24"/>
          <w:szCs w:val="24"/>
          <w:lang w:val="es-ES"/>
        </w:rPr>
        <w:t xml:space="preserve"> acorde</w:t>
      </w:r>
      <w:r w:rsidR="00C143C3" w:rsidRPr="00A920BF">
        <w:rPr>
          <w:rFonts w:ascii="Times New Roman" w:eastAsia="Arial" w:hAnsi="Times New Roman" w:cs="Times New Roman"/>
          <w:sz w:val="24"/>
          <w:szCs w:val="24"/>
          <w:lang w:val="es-ES"/>
        </w:rPr>
        <w:t xml:space="preserve"> también </w:t>
      </w:r>
      <w:r w:rsidR="00353ACE" w:rsidRPr="00A920BF">
        <w:rPr>
          <w:rFonts w:ascii="Times New Roman" w:eastAsia="Arial" w:hAnsi="Times New Roman" w:cs="Times New Roman"/>
          <w:sz w:val="24"/>
          <w:szCs w:val="24"/>
          <w:lang w:val="es-ES"/>
        </w:rPr>
        <w:t xml:space="preserve">a </w:t>
      </w:r>
      <w:r w:rsidR="00C143C3" w:rsidRPr="00A920BF">
        <w:rPr>
          <w:rFonts w:ascii="Times New Roman" w:eastAsia="Arial" w:hAnsi="Times New Roman" w:cs="Times New Roman"/>
          <w:sz w:val="24"/>
          <w:szCs w:val="24"/>
          <w:lang w:val="es-ES"/>
        </w:rPr>
        <w:t>sus gustos y preferencias.</w:t>
      </w:r>
    </w:p>
    <w:p w14:paraId="3EF5DF02" w14:textId="1ABE5E63" w:rsidR="00EA67D2" w:rsidRPr="00A920BF" w:rsidRDefault="00EA67D2" w:rsidP="00A8590E">
      <w:pPr>
        <w:spacing w:after="0" w:line="360" w:lineRule="auto"/>
        <w:ind w:firstLine="720"/>
        <w:jc w:val="both"/>
        <w:rPr>
          <w:rFonts w:ascii="Times New Roman" w:eastAsia="Arial" w:hAnsi="Times New Roman" w:cs="Times New Roman"/>
          <w:sz w:val="24"/>
          <w:szCs w:val="24"/>
          <w:lang w:val="es-ES"/>
        </w:rPr>
      </w:pPr>
      <w:r w:rsidRPr="00A920BF">
        <w:rPr>
          <w:rFonts w:ascii="Times New Roman" w:eastAsia="Arial" w:hAnsi="Times New Roman" w:cs="Times New Roman"/>
          <w:sz w:val="24"/>
          <w:szCs w:val="24"/>
          <w:lang w:val="es-ES"/>
        </w:rPr>
        <w:t xml:space="preserve">Dentro de </w:t>
      </w:r>
      <w:r w:rsidR="00360848" w:rsidRPr="00A920BF">
        <w:rPr>
          <w:rFonts w:ascii="Times New Roman" w:eastAsia="Arial" w:hAnsi="Times New Roman" w:cs="Times New Roman"/>
          <w:sz w:val="24"/>
          <w:szCs w:val="24"/>
          <w:lang w:val="es-ES"/>
        </w:rPr>
        <w:t>los</w:t>
      </w:r>
      <w:r w:rsidRPr="00A920BF">
        <w:rPr>
          <w:rFonts w:ascii="Times New Roman" w:eastAsia="Arial" w:hAnsi="Times New Roman" w:cs="Times New Roman"/>
          <w:sz w:val="24"/>
          <w:szCs w:val="24"/>
          <w:lang w:val="es-ES"/>
        </w:rPr>
        <w:t xml:space="preserve"> </w:t>
      </w:r>
      <w:r w:rsidR="00360848" w:rsidRPr="00A920BF">
        <w:rPr>
          <w:rFonts w:ascii="Times New Roman" w:eastAsia="Arial" w:hAnsi="Times New Roman" w:cs="Times New Roman"/>
          <w:sz w:val="24"/>
          <w:szCs w:val="24"/>
          <w:lang w:val="es-ES"/>
        </w:rPr>
        <w:t>talleres</w:t>
      </w:r>
      <w:r w:rsidR="00CA4085" w:rsidRPr="00A920BF">
        <w:rPr>
          <w:rFonts w:ascii="Times New Roman" w:eastAsia="Arial" w:hAnsi="Times New Roman" w:cs="Times New Roman"/>
          <w:sz w:val="24"/>
          <w:szCs w:val="24"/>
          <w:lang w:val="es-ES"/>
        </w:rPr>
        <w:t xml:space="preserve"> se prepararon las siguientes recetas:</w:t>
      </w:r>
    </w:p>
    <w:p w14:paraId="7FF8D52B" w14:textId="7CDC655D" w:rsidR="00CA4085" w:rsidRPr="005E509E" w:rsidRDefault="00395B33" w:rsidP="005E509E">
      <w:pPr>
        <w:pStyle w:val="Prrafodelista"/>
        <w:numPr>
          <w:ilvl w:val="0"/>
          <w:numId w:val="3"/>
        </w:numPr>
        <w:spacing w:after="0" w:line="360" w:lineRule="auto"/>
        <w:jc w:val="both"/>
        <w:rPr>
          <w:rFonts w:ascii="Times New Roman" w:eastAsia="Arial" w:hAnsi="Times New Roman" w:cs="Times New Roman"/>
          <w:sz w:val="24"/>
          <w:szCs w:val="24"/>
          <w:lang w:val="es-ES"/>
        </w:rPr>
      </w:pPr>
      <w:r w:rsidRPr="005E509E">
        <w:rPr>
          <w:rFonts w:ascii="Times New Roman" w:eastAsia="Arial" w:hAnsi="Times New Roman" w:cs="Times New Roman"/>
          <w:sz w:val="24"/>
          <w:szCs w:val="24"/>
          <w:lang w:val="es-ES"/>
        </w:rPr>
        <w:t>Pasta con verduras</w:t>
      </w:r>
    </w:p>
    <w:p w14:paraId="0C1DB22A" w14:textId="3CC05A0E" w:rsidR="00395B33" w:rsidRPr="005E509E" w:rsidRDefault="00395B33" w:rsidP="005E509E">
      <w:pPr>
        <w:pStyle w:val="Prrafodelista"/>
        <w:numPr>
          <w:ilvl w:val="0"/>
          <w:numId w:val="3"/>
        </w:numPr>
        <w:spacing w:after="0" w:line="360" w:lineRule="auto"/>
        <w:jc w:val="both"/>
        <w:rPr>
          <w:rFonts w:ascii="Times New Roman" w:eastAsia="Arial" w:hAnsi="Times New Roman" w:cs="Times New Roman"/>
          <w:sz w:val="24"/>
          <w:szCs w:val="24"/>
          <w:lang w:val="es-ES"/>
        </w:rPr>
      </w:pPr>
      <w:r w:rsidRPr="005E509E">
        <w:rPr>
          <w:rFonts w:ascii="Times New Roman" w:eastAsia="Arial" w:hAnsi="Times New Roman" w:cs="Times New Roman"/>
          <w:sz w:val="24"/>
          <w:szCs w:val="24"/>
          <w:lang w:val="es-ES"/>
        </w:rPr>
        <w:t>Tarta de col y cebolla con tocino</w:t>
      </w:r>
    </w:p>
    <w:p w14:paraId="7F82121E" w14:textId="5C394E3B" w:rsidR="00395B33" w:rsidRPr="005E509E" w:rsidRDefault="00395B33" w:rsidP="005E509E">
      <w:pPr>
        <w:pStyle w:val="Prrafodelista"/>
        <w:numPr>
          <w:ilvl w:val="0"/>
          <w:numId w:val="3"/>
        </w:numPr>
        <w:spacing w:after="0" w:line="360" w:lineRule="auto"/>
        <w:jc w:val="both"/>
        <w:rPr>
          <w:rFonts w:ascii="Times New Roman" w:eastAsia="Arial" w:hAnsi="Times New Roman" w:cs="Times New Roman"/>
          <w:sz w:val="24"/>
          <w:szCs w:val="24"/>
          <w:lang w:val="es-ES"/>
        </w:rPr>
      </w:pPr>
      <w:r w:rsidRPr="005E509E">
        <w:rPr>
          <w:rFonts w:ascii="Times New Roman" w:eastAsia="Arial" w:hAnsi="Times New Roman" w:cs="Times New Roman"/>
          <w:sz w:val="24"/>
          <w:szCs w:val="24"/>
          <w:lang w:val="es-ES"/>
        </w:rPr>
        <w:t>Empanadas con relleno de acelga</w:t>
      </w:r>
      <w:r w:rsidR="005E509E" w:rsidRPr="005E509E">
        <w:rPr>
          <w:rFonts w:ascii="Times New Roman" w:eastAsia="Arial" w:hAnsi="Times New Roman" w:cs="Times New Roman"/>
          <w:sz w:val="24"/>
          <w:szCs w:val="24"/>
          <w:lang w:val="es-ES"/>
        </w:rPr>
        <w:t>s</w:t>
      </w:r>
    </w:p>
    <w:p w14:paraId="61A98981" w14:textId="455B4CDE" w:rsidR="00CD2885" w:rsidRPr="005E509E" w:rsidRDefault="00CD2885" w:rsidP="005E509E">
      <w:pPr>
        <w:pStyle w:val="Prrafodelista"/>
        <w:numPr>
          <w:ilvl w:val="0"/>
          <w:numId w:val="3"/>
        </w:numPr>
        <w:spacing w:after="0" w:line="360" w:lineRule="auto"/>
        <w:jc w:val="both"/>
        <w:rPr>
          <w:rFonts w:ascii="Times New Roman" w:eastAsia="Arial" w:hAnsi="Times New Roman" w:cs="Times New Roman"/>
          <w:sz w:val="24"/>
          <w:szCs w:val="24"/>
          <w:lang w:val="es-ES"/>
        </w:rPr>
      </w:pPr>
      <w:r w:rsidRPr="005E509E">
        <w:rPr>
          <w:rFonts w:ascii="Times New Roman" w:eastAsia="Arial" w:hAnsi="Times New Roman" w:cs="Times New Roman"/>
          <w:sz w:val="24"/>
          <w:szCs w:val="24"/>
          <w:lang w:val="es-ES"/>
        </w:rPr>
        <w:t>Ensalada de col y zanahoria con aderezo dulce</w:t>
      </w:r>
    </w:p>
    <w:p w14:paraId="65F37E7D" w14:textId="1A9826D9" w:rsidR="00CD2885" w:rsidRPr="005E509E" w:rsidRDefault="00CD2885" w:rsidP="005E509E">
      <w:pPr>
        <w:pStyle w:val="Prrafodelista"/>
        <w:numPr>
          <w:ilvl w:val="0"/>
          <w:numId w:val="3"/>
        </w:numPr>
        <w:spacing w:after="0" w:line="360" w:lineRule="auto"/>
        <w:jc w:val="both"/>
        <w:rPr>
          <w:rFonts w:ascii="Times New Roman" w:eastAsia="Arial" w:hAnsi="Times New Roman" w:cs="Times New Roman"/>
          <w:sz w:val="24"/>
          <w:szCs w:val="24"/>
          <w:lang w:val="es-ES"/>
        </w:rPr>
      </w:pPr>
      <w:r w:rsidRPr="005E509E">
        <w:rPr>
          <w:rFonts w:ascii="Times New Roman" w:eastAsia="Arial" w:hAnsi="Times New Roman" w:cs="Times New Roman"/>
          <w:sz w:val="24"/>
          <w:szCs w:val="24"/>
          <w:lang w:val="es-ES"/>
        </w:rPr>
        <w:t xml:space="preserve">Ensalada de </w:t>
      </w:r>
      <w:r w:rsidR="006439BA" w:rsidRPr="005E509E">
        <w:rPr>
          <w:rFonts w:ascii="Times New Roman" w:eastAsia="Arial" w:hAnsi="Times New Roman" w:cs="Times New Roman"/>
          <w:sz w:val="24"/>
          <w:szCs w:val="24"/>
          <w:lang w:val="es-ES"/>
        </w:rPr>
        <w:t>verduras con atún o queso</w:t>
      </w:r>
    </w:p>
    <w:p w14:paraId="423FB785" w14:textId="710A3A2F" w:rsidR="006439BA" w:rsidRPr="005E509E" w:rsidRDefault="00647B91" w:rsidP="005E509E">
      <w:pPr>
        <w:pStyle w:val="Prrafodelista"/>
        <w:numPr>
          <w:ilvl w:val="0"/>
          <w:numId w:val="3"/>
        </w:numPr>
        <w:spacing w:after="0" w:line="360" w:lineRule="auto"/>
        <w:jc w:val="both"/>
        <w:rPr>
          <w:rFonts w:ascii="Times New Roman" w:eastAsia="Arial" w:hAnsi="Times New Roman" w:cs="Times New Roman"/>
          <w:sz w:val="24"/>
          <w:szCs w:val="24"/>
          <w:lang w:val="es-ES"/>
        </w:rPr>
      </w:pPr>
      <w:r w:rsidRPr="005E509E">
        <w:rPr>
          <w:rFonts w:ascii="Times New Roman" w:eastAsia="Arial" w:hAnsi="Times New Roman" w:cs="Times New Roman"/>
          <w:sz w:val="24"/>
          <w:szCs w:val="24"/>
          <w:lang w:val="es-ES"/>
        </w:rPr>
        <w:t>Crema de papa con tocino</w:t>
      </w:r>
    </w:p>
    <w:p w14:paraId="30E789F7" w14:textId="5779C33C" w:rsidR="003357CB" w:rsidRPr="005E509E" w:rsidRDefault="003357CB" w:rsidP="005E509E">
      <w:pPr>
        <w:pStyle w:val="Prrafodelista"/>
        <w:numPr>
          <w:ilvl w:val="0"/>
          <w:numId w:val="3"/>
        </w:numPr>
        <w:spacing w:after="0" w:line="360" w:lineRule="auto"/>
        <w:jc w:val="both"/>
        <w:rPr>
          <w:rFonts w:ascii="Times New Roman" w:eastAsia="Arial" w:hAnsi="Times New Roman" w:cs="Times New Roman"/>
          <w:sz w:val="24"/>
          <w:szCs w:val="24"/>
          <w:lang w:val="es-ES"/>
        </w:rPr>
      </w:pPr>
      <w:r w:rsidRPr="005E509E">
        <w:rPr>
          <w:rFonts w:ascii="Times New Roman" w:eastAsia="Arial" w:hAnsi="Times New Roman" w:cs="Times New Roman"/>
          <w:sz w:val="24"/>
          <w:szCs w:val="24"/>
          <w:lang w:val="es-ES"/>
        </w:rPr>
        <w:t>Betabel asado</w:t>
      </w:r>
    </w:p>
    <w:p w14:paraId="4D5789F3" w14:textId="6CB47505" w:rsidR="00360848" w:rsidRPr="005E509E" w:rsidRDefault="00360848" w:rsidP="005E509E">
      <w:pPr>
        <w:pStyle w:val="Prrafodelista"/>
        <w:numPr>
          <w:ilvl w:val="0"/>
          <w:numId w:val="3"/>
        </w:numPr>
        <w:spacing w:after="0" w:line="360" w:lineRule="auto"/>
        <w:jc w:val="both"/>
        <w:rPr>
          <w:rFonts w:ascii="Times New Roman" w:eastAsia="Arial" w:hAnsi="Times New Roman" w:cs="Times New Roman"/>
          <w:sz w:val="24"/>
          <w:szCs w:val="24"/>
          <w:lang w:val="es-ES"/>
        </w:rPr>
      </w:pPr>
      <w:r w:rsidRPr="005E509E">
        <w:rPr>
          <w:rFonts w:ascii="Times New Roman" w:eastAsia="Arial" w:hAnsi="Times New Roman" w:cs="Times New Roman"/>
          <w:sz w:val="24"/>
          <w:szCs w:val="24"/>
          <w:lang w:val="es-ES"/>
        </w:rPr>
        <w:t>Papas a la montaña</w:t>
      </w:r>
      <w:r w:rsidR="00807793">
        <w:rPr>
          <w:rFonts w:ascii="Times New Roman" w:eastAsia="Arial" w:hAnsi="Times New Roman" w:cs="Times New Roman"/>
          <w:sz w:val="24"/>
          <w:szCs w:val="24"/>
          <w:lang w:val="es-ES"/>
        </w:rPr>
        <w:t>, que es una receta creada para el grupo meta.</w:t>
      </w:r>
    </w:p>
    <w:p w14:paraId="2ACE9A4A" w14:textId="486464F1" w:rsidR="00084B7C" w:rsidRDefault="00084B7C" w:rsidP="00603D7E">
      <w:pPr>
        <w:spacing w:after="0" w:line="360" w:lineRule="auto"/>
        <w:ind w:firstLine="720"/>
        <w:jc w:val="both"/>
        <w:rPr>
          <w:rFonts w:ascii="Times New Roman" w:eastAsia="Arial" w:hAnsi="Times New Roman" w:cs="Times New Roman"/>
          <w:sz w:val="24"/>
          <w:szCs w:val="24"/>
          <w:lang w:val="es-ES"/>
        </w:rPr>
      </w:pPr>
      <w:r w:rsidRPr="00A920BF">
        <w:rPr>
          <w:rFonts w:ascii="Times New Roman" w:eastAsia="Arial" w:hAnsi="Times New Roman" w:cs="Times New Roman"/>
          <w:sz w:val="24"/>
          <w:szCs w:val="24"/>
          <w:lang w:val="es-ES"/>
        </w:rPr>
        <w:t>Además</w:t>
      </w:r>
      <w:r w:rsidR="001E6FF5" w:rsidRPr="00A920BF">
        <w:rPr>
          <w:rFonts w:ascii="Times New Roman" w:eastAsia="Arial" w:hAnsi="Times New Roman" w:cs="Times New Roman"/>
          <w:sz w:val="24"/>
          <w:szCs w:val="24"/>
          <w:lang w:val="es-ES"/>
        </w:rPr>
        <w:t>,</w:t>
      </w:r>
      <w:r w:rsidRPr="00A920BF">
        <w:rPr>
          <w:rFonts w:ascii="Times New Roman" w:eastAsia="Arial" w:hAnsi="Times New Roman" w:cs="Times New Roman"/>
          <w:sz w:val="24"/>
          <w:szCs w:val="24"/>
          <w:lang w:val="es-ES"/>
        </w:rPr>
        <w:t xml:space="preserve"> se les mostró como preparar pan al comal, mayonesa</w:t>
      </w:r>
      <w:r w:rsidR="003A45C9" w:rsidRPr="00A920BF">
        <w:rPr>
          <w:rFonts w:ascii="Times New Roman" w:eastAsia="Arial" w:hAnsi="Times New Roman" w:cs="Times New Roman"/>
          <w:sz w:val="24"/>
          <w:szCs w:val="24"/>
          <w:lang w:val="es-ES"/>
        </w:rPr>
        <w:t>, pasta</w:t>
      </w:r>
      <w:r w:rsidR="00BE597C" w:rsidRPr="00A920BF">
        <w:rPr>
          <w:rFonts w:ascii="Times New Roman" w:eastAsia="Arial" w:hAnsi="Times New Roman" w:cs="Times New Roman"/>
          <w:sz w:val="24"/>
          <w:szCs w:val="24"/>
          <w:lang w:val="es-ES"/>
        </w:rPr>
        <w:t xml:space="preserve"> fresca</w:t>
      </w:r>
      <w:r w:rsidR="003A45C9" w:rsidRPr="00A920BF">
        <w:rPr>
          <w:rFonts w:ascii="Times New Roman" w:eastAsia="Arial" w:hAnsi="Times New Roman" w:cs="Times New Roman"/>
          <w:sz w:val="24"/>
          <w:szCs w:val="24"/>
          <w:lang w:val="es-ES"/>
        </w:rPr>
        <w:t xml:space="preserve"> y masa para empanadas de harina de trig</w:t>
      </w:r>
      <w:r w:rsidR="008E3DE7" w:rsidRPr="00A920BF">
        <w:rPr>
          <w:rFonts w:ascii="Times New Roman" w:eastAsia="Arial" w:hAnsi="Times New Roman" w:cs="Times New Roman"/>
          <w:sz w:val="24"/>
          <w:szCs w:val="24"/>
          <w:lang w:val="es-ES"/>
        </w:rPr>
        <w:t>o (Fig</w:t>
      </w:r>
      <w:r w:rsidR="00603D7E">
        <w:rPr>
          <w:rFonts w:ascii="Times New Roman" w:eastAsia="Arial" w:hAnsi="Times New Roman" w:cs="Times New Roman"/>
          <w:sz w:val="24"/>
          <w:szCs w:val="24"/>
          <w:lang w:val="es-ES"/>
        </w:rPr>
        <w:t>ura</w:t>
      </w:r>
      <w:r w:rsidR="008E3DE7" w:rsidRPr="00A920BF">
        <w:rPr>
          <w:rFonts w:ascii="Times New Roman" w:eastAsia="Arial" w:hAnsi="Times New Roman" w:cs="Times New Roman"/>
          <w:sz w:val="24"/>
          <w:szCs w:val="24"/>
          <w:lang w:val="es-ES"/>
        </w:rPr>
        <w:t xml:space="preserve"> </w:t>
      </w:r>
      <w:r w:rsidR="00BE597C" w:rsidRPr="00A920BF">
        <w:rPr>
          <w:rFonts w:ascii="Times New Roman" w:eastAsia="Arial" w:hAnsi="Times New Roman" w:cs="Times New Roman"/>
          <w:sz w:val="24"/>
          <w:szCs w:val="24"/>
          <w:lang w:val="es-ES"/>
        </w:rPr>
        <w:t>5</w:t>
      </w:r>
      <w:r w:rsidR="008E3DE7" w:rsidRPr="00A920BF">
        <w:rPr>
          <w:rFonts w:ascii="Times New Roman" w:eastAsia="Arial" w:hAnsi="Times New Roman" w:cs="Times New Roman"/>
          <w:sz w:val="24"/>
          <w:szCs w:val="24"/>
          <w:lang w:val="es-ES"/>
        </w:rPr>
        <w:t>)</w:t>
      </w:r>
      <w:r w:rsidR="004314C5">
        <w:rPr>
          <w:rFonts w:ascii="Times New Roman" w:eastAsia="Arial" w:hAnsi="Times New Roman" w:cs="Times New Roman"/>
          <w:sz w:val="24"/>
          <w:szCs w:val="24"/>
          <w:lang w:val="es-ES"/>
        </w:rPr>
        <w:t>.</w:t>
      </w:r>
    </w:p>
    <w:p w14:paraId="10A5D569" w14:textId="77777777" w:rsidR="00F820A6" w:rsidRDefault="00F820A6" w:rsidP="00603D7E">
      <w:pPr>
        <w:spacing w:after="0" w:line="360" w:lineRule="auto"/>
        <w:jc w:val="both"/>
        <w:rPr>
          <w:rFonts w:ascii="Times New Roman" w:eastAsia="Arial" w:hAnsi="Times New Roman" w:cs="Times New Roman"/>
          <w:b/>
          <w:bCs/>
          <w:sz w:val="24"/>
          <w:szCs w:val="24"/>
          <w:lang w:val="es-ES"/>
        </w:rPr>
      </w:pPr>
    </w:p>
    <w:p w14:paraId="3F080580" w14:textId="2058FB1A" w:rsidR="00603D7E" w:rsidRPr="00A920BF" w:rsidRDefault="00603D7E" w:rsidP="00F820A6">
      <w:pPr>
        <w:spacing w:after="0" w:line="360" w:lineRule="auto"/>
        <w:jc w:val="center"/>
        <w:rPr>
          <w:rFonts w:ascii="Times New Roman" w:eastAsia="Arial" w:hAnsi="Times New Roman" w:cs="Times New Roman"/>
          <w:sz w:val="24"/>
          <w:szCs w:val="24"/>
          <w:lang w:val="es-ES"/>
        </w:rPr>
      </w:pPr>
      <w:r w:rsidRPr="00603D7E">
        <w:rPr>
          <w:rFonts w:ascii="Times New Roman" w:eastAsia="Arial" w:hAnsi="Times New Roman" w:cs="Times New Roman"/>
          <w:b/>
          <w:bCs/>
          <w:sz w:val="24"/>
          <w:szCs w:val="24"/>
          <w:lang w:val="es-ES"/>
        </w:rPr>
        <w:t>Figura 5.</w:t>
      </w:r>
      <w:r w:rsidRPr="00A920BF">
        <w:rPr>
          <w:rFonts w:ascii="Times New Roman" w:eastAsia="Arial" w:hAnsi="Times New Roman" w:cs="Times New Roman"/>
          <w:sz w:val="24"/>
          <w:szCs w:val="24"/>
          <w:lang w:val="es-ES"/>
        </w:rPr>
        <w:t xml:space="preserve"> Talleres de cocina saludable del huerto.</w:t>
      </w:r>
    </w:p>
    <w:p w14:paraId="109B908F" w14:textId="77777777" w:rsidR="00603D7E" w:rsidRDefault="005D1528" w:rsidP="00F820A6">
      <w:pPr>
        <w:spacing w:after="0" w:line="360" w:lineRule="auto"/>
        <w:jc w:val="center"/>
        <w:rPr>
          <w:rFonts w:ascii="Times New Roman" w:eastAsia="Arial" w:hAnsi="Times New Roman" w:cs="Times New Roman"/>
          <w:sz w:val="24"/>
          <w:szCs w:val="24"/>
          <w:lang w:val="es-ES"/>
        </w:rPr>
      </w:pPr>
      <w:r w:rsidRPr="00A920BF">
        <w:rPr>
          <w:rFonts w:ascii="Times New Roman" w:eastAsia="Arial" w:hAnsi="Times New Roman" w:cs="Times New Roman"/>
          <w:noProof/>
          <w:sz w:val="24"/>
          <w:szCs w:val="24"/>
          <w:lang w:val="es-ES"/>
        </w:rPr>
        <w:drawing>
          <wp:inline distT="0" distB="0" distL="0" distR="0" wp14:anchorId="356289E5" wp14:editId="0D73B864">
            <wp:extent cx="4486910" cy="3981450"/>
            <wp:effectExtent l="0" t="0" r="8890" b="0"/>
            <wp:docPr id="61924675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246758" name="Imagen 619246758"/>
                    <pic:cNvPicPr/>
                  </pic:nvPicPr>
                  <pic:blipFill>
                    <a:blip r:embed="rId12">
                      <a:extLst>
                        <a:ext uri="{28A0092B-C50C-407E-A947-70E740481C1C}">
                          <a14:useLocalDpi xmlns:a14="http://schemas.microsoft.com/office/drawing/2010/main" val="0"/>
                        </a:ext>
                      </a:extLst>
                    </a:blip>
                    <a:stretch>
                      <a:fillRect/>
                    </a:stretch>
                  </pic:blipFill>
                  <pic:spPr>
                    <a:xfrm>
                      <a:off x="0" y="0"/>
                      <a:ext cx="4518467" cy="4009452"/>
                    </a:xfrm>
                    <a:prstGeom prst="rect">
                      <a:avLst/>
                    </a:prstGeom>
                  </pic:spPr>
                </pic:pic>
              </a:graphicData>
            </a:graphic>
          </wp:inline>
        </w:drawing>
      </w:r>
    </w:p>
    <w:p w14:paraId="41067B72" w14:textId="4D978209" w:rsidR="008E3DE7" w:rsidRPr="00A920BF" w:rsidRDefault="00603D7E" w:rsidP="00F820A6">
      <w:pPr>
        <w:spacing w:after="0" w:line="360" w:lineRule="auto"/>
        <w:jc w:val="center"/>
        <w:rPr>
          <w:rFonts w:ascii="Times New Roman" w:eastAsia="Arial" w:hAnsi="Times New Roman" w:cs="Times New Roman"/>
          <w:sz w:val="24"/>
          <w:szCs w:val="24"/>
          <w:lang w:val="es-ES"/>
        </w:rPr>
      </w:pPr>
      <w:r>
        <w:rPr>
          <w:rFonts w:ascii="Times New Roman" w:eastAsia="Arial" w:hAnsi="Times New Roman" w:cs="Times New Roman"/>
          <w:sz w:val="24"/>
          <w:szCs w:val="24"/>
          <w:lang w:val="es-ES"/>
        </w:rPr>
        <w:t xml:space="preserve">Fuente: </w:t>
      </w:r>
      <w:r w:rsidR="001E6FF5" w:rsidRPr="00A920BF">
        <w:rPr>
          <w:rFonts w:ascii="Times New Roman" w:eastAsia="Arial" w:hAnsi="Times New Roman" w:cs="Times New Roman"/>
          <w:sz w:val="24"/>
          <w:szCs w:val="24"/>
          <w:lang w:val="es-ES"/>
        </w:rPr>
        <w:t xml:space="preserve"> </w:t>
      </w:r>
      <w:r w:rsidR="004314C5">
        <w:rPr>
          <w:rFonts w:ascii="Times New Roman" w:eastAsia="Arial" w:hAnsi="Times New Roman" w:cs="Times New Roman"/>
          <w:sz w:val="24"/>
          <w:szCs w:val="24"/>
          <w:lang w:val="es-ES"/>
        </w:rPr>
        <w:t>Archivo del proyecto.</w:t>
      </w:r>
    </w:p>
    <w:p w14:paraId="29556165" w14:textId="77777777" w:rsidR="007D33BD" w:rsidRPr="00A920BF" w:rsidRDefault="0089031E" w:rsidP="00A8590E">
      <w:pPr>
        <w:spacing w:after="0" w:line="360" w:lineRule="auto"/>
        <w:ind w:firstLine="720"/>
        <w:jc w:val="both"/>
        <w:rPr>
          <w:rFonts w:ascii="Times New Roman" w:eastAsia="Arial" w:hAnsi="Times New Roman" w:cs="Times New Roman"/>
          <w:sz w:val="24"/>
          <w:szCs w:val="24"/>
          <w:lang w:val="es-ES"/>
        </w:rPr>
      </w:pPr>
      <w:r w:rsidRPr="00A920BF">
        <w:rPr>
          <w:rFonts w:ascii="Times New Roman" w:eastAsia="Arial" w:hAnsi="Times New Roman" w:cs="Times New Roman"/>
          <w:sz w:val="24"/>
          <w:szCs w:val="24"/>
          <w:lang w:val="es-ES"/>
        </w:rPr>
        <w:lastRenderedPageBreak/>
        <w:t xml:space="preserve">En esta parte del proceso investigativo, se empleó como herramienta básica la observación, la escucha activa y la </w:t>
      </w:r>
      <w:r w:rsidR="006A191C" w:rsidRPr="00A920BF">
        <w:rPr>
          <w:rFonts w:ascii="Times New Roman" w:eastAsia="Arial" w:hAnsi="Times New Roman" w:cs="Times New Roman"/>
          <w:sz w:val="24"/>
          <w:szCs w:val="24"/>
          <w:lang w:val="es-ES"/>
        </w:rPr>
        <w:t>presentación de temas para explorar respecto a las propiedades de los vegetales, su versatilidad</w:t>
      </w:r>
      <w:r w:rsidR="007D33BD" w:rsidRPr="00A920BF">
        <w:rPr>
          <w:rFonts w:ascii="Times New Roman" w:eastAsia="Arial" w:hAnsi="Times New Roman" w:cs="Times New Roman"/>
          <w:sz w:val="24"/>
          <w:szCs w:val="24"/>
          <w:lang w:val="es-ES"/>
        </w:rPr>
        <w:t xml:space="preserve"> y sus posibilidades para complementar su dieta.</w:t>
      </w:r>
    </w:p>
    <w:p w14:paraId="6541BE9B" w14:textId="6DB23E25" w:rsidR="00C143C3" w:rsidRPr="00A920BF" w:rsidRDefault="00330323" w:rsidP="00A8590E">
      <w:pPr>
        <w:spacing w:after="0" w:line="360" w:lineRule="auto"/>
        <w:ind w:firstLine="720"/>
        <w:jc w:val="both"/>
        <w:rPr>
          <w:rFonts w:ascii="Times New Roman" w:eastAsia="Arial" w:hAnsi="Times New Roman" w:cs="Times New Roman"/>
          <w:sz w:val="24"/>
          <w:szCs w:val="24"/>
          <w:lang w:val="es-ES"/>
        </w:rPr>
      </w:pPr>
      <w:r w:rsidRPr="00A920BF">
        <w:rPr>
          <w:rFonts w:ascii="Times New Roman" w:eastAsia="Arial" w:hAnsi="Times New Roman" w:cs="Times New Roman"/>
          <w:sz w:val="24"/>
          <w:szCs w:val="24"/>
          <w:lang w:val="es-ES"/>
        </w:rPr>
        <w:t xml:space="preserve">En ambas comunidades aceptaron muy bien la propuesta de recetas pues les </w:t>
      </w:r>
      <w:r w:rsidR="000D0EB3">
        <w:rPr>
          <w:rFonts w:ascii="Times New Roman" w:eastAsia="Arial" w:hAnsi="Times New Roman" w:cs="Times New Roman"/>
          <w:sz w:val="24"/>
          <w:szCs w:val="24"/>
          <w:lang w:val="es-ES"/>
        </w:rPr>
        <w:t>ayudó a</w:t>
      </w:r>
      <w:r w:rsidRPr="00A920BF">
        <w:rPr>
          <w:rFonts w:ascii="Times New Roman" w:eastAsia="Arial" w:hAnsi="Times New Roman" w:cs="Times New Roman"/>
          <w:sz w:val="24"/>
          <w:szCs w:val="24"/>
          <w:lang w:val="es-ES"/>
        </w:rPr>
        <w:t xml:space="preserve"> ampliar su abanico de posibilidades para alimentar a sus familia</w:t>
      </w:r>
      <w:r w:rsidR="00902598" w:rsidRPr="00A920BF">
        <w:rPr>
          <w:rFonts w:ascii="Times New Roman" w:eastAsia="Arial" w:hAnsi="Times New Roman" w:cs="Times New Roman"/>
          <w:sz w:val="24"/>
          <w:szCs w:val="24"/>
          <w:lang w:val="es-ES"/>
        </w:rPr>
        <w:t>s</w:t>
      </w:r>
      <w:r w:rsidR="001A709F" w:rsidRPr="00A920BF">
        <w:rPr>
          <w:rFonts w:ascii="Times New Roman" w:eastAsia="Arial" w:hAnsi="Times New Roman" w:cs="Times New Roman"/>
          <w:sz w:val="24"/>
          <w:szCs w:val="24"/>
          <w:lang w:val="es-ES"/>
        </w:rPr>
        <w:t>,</w:t>
      </w:r>
      <w:r w:rsidRPr="00A920BF">
        <w:rPr>
          <w:rFonts w:ascii="Times New Roman" w:eastAsia="Arial" w:hAnsi="Times New Roman" w:cs="Times New Roman"/>
          <w:sz w:val="24"/>
          <w:szCs w:val="24"/>
          <w:lang w:val="es-ES"/>
        </w:rPr>
        <w:t xml:space="preserve"> además que les permitió visualizar opciones para aprovechar al máximo las hortalizas </w:t>
      </w:r>
      <w:r w:rsidR="00902598" w:rsidRPr="00A920BF">
        <w:rPr>
          <w:rFonts w:ascii="Times New Roman" w:eastAsia="Arial" w:hAnsi="Times New Roman" w:cs="Times New Roman"/>
          <w:sz w:val="24"/>
          <w:szCs w:val="24"/>
          <w:lang w:val="es-ES"/>
        </w:rPr>
        <w:t>cosechadas y desarrollar su propia creatividad para realizar otras recetas a partir de los mismos elementos.</w:t>
      </w:r>
      <w:r w:rsidR="001A709F" w:rsidRPr="00A920BF">
        <w:rPr>
          <w:rFonts w:ascii="Times New Roman" w:eastAsia="Arial" w:hAnsi="Times New Roman" w:cs="Times New Roman"/>
          <w:sz w:val="24"/>
          <w:szCs w:val="24"/>
          <w:lang w:val="es-ES"/>
        </w:rPr>
        <w:t xml:space="preserve"> Asimismo</w:t>
      </w:r>
      <w:r w:rsidR="004D357B" w:rsidRPr="00A920BF">
        <w:rPr>
          <w:rFonts w:ascii="Times New Roman" w:eastAsia="Arial" w:hAnsi="Times New Roman" w:cs="Times New Roman"/>
          <w:sz w:val="24"/>
          <w:szCs w:val="24"/>
          <w:lang w:val="es-ES"/>
        </w:rPr>
        <w:t xml:space="preserve">, emplear la papa en varias preparaciones ayudó a disminuir el concepto negativo que </w:t>
      </w:r>
      <w:r w:rsidR="000D0EB3">
        <w:rPr>
          <w:rFonts w:ascii="Times New Roman" w:eastAsia="Arial" w:hAnsi="Times New Roman" w:cs="Times New Roman"/>
          <w:sz w:val="24"/>
          <w:szCs w:val="24"/>
          <w:lang w:val="es-ES"/>
        </w:rPr>
        <w:t>tenían</w:t>
      </w:r>
      <w:r w:rsidR="004D357B" w:rsidRPr="00A920BF">
        <w:rPr>
          <w:rFonts w:ascii="Times New Roman" w:eastAsia="Arial" w:hAnsi="Times New Roman" w:cs="Times New Roman"/>
          <w:sz w:val="24"/>
          <w:szCs w:val="24"/>
          <w:lang w:val="es-ES"/>
        </w:rPr>
        <w:t xml:space="preserve"> de este alimento al redimensionar sus posibilidades dentro de su dieta</w:t>
      </w:r>
      <w:r w:rsidR="001E6FF5" w:rsidRPr="00A920BF">
        <w:rPr>
          <w:rFonts w:ascii="Times New Roman" w:eastAsia="Arial" w:hAnsi="Times New Roman" w:cs="Times New Roman"/>
          <w:sz w:val="24"/>
          <w:szCs w:val="24"/>
          <w:lang w:val="es-ES"/>
        </w:rPr>
        <w:t>.</w:t>
      </w:r>
      <w:r w:rsidR="0089031E" w:rsidRPr="00A920BF">
        <w:rPr>
          <w:rFonts w:ascii="Times New Roman" w:eastAsia="Arial" w:hAnsi="Times New Roman" w:cs="Times New Roman"/>
          <w:sz w:val="24"/>
          <w:szCs w:val="24"/>
          <w:lang w:val="es-ES"/>
        </w:rPr>
        <w:t xml:space="preserve"> Algunos de los comentarios obtenidos </w:t>
      </w:r>
      <w:r w:rsidR="00DD1C0C" w:rsidRPr="00A920BF">
        <w:rPr>
          <w:rFonts w:ascii="Times New Roman" w:eastAsia="Arial" w:hAnsi="Times New Roman" w:cs="Times New Roman"/>
          <w:sz w:val="24"/>
          <w:szCs w:val="24"/>
          <w:lang w:val="es-ES"/>
        </w:rPr>
        <w:t xml:space="preserve">después de degustar </w:t>
      </w:r>
      <w:r w:rsidR="00544DDA" w:rsidRPr="00A920BF">
        <w:rPr>
          <w:rFonts w:ascii="Times New Roman" w:eastAsia="Arial" w:hAnsi="Times New Roman" w:cs="Times New Roman"/>
          <w:sz w:val="24"/>
          <w:szCs w:val="24"/>
          <w:lang w:val="es-ES"/>
        </w:rPr>
        <w:t>los alimentos</w:t>
      </w:r>
      <w:r w:rsidR="00DD1C0C" w:rsidRPr="00A920BF">
        <w:rPr>
          <w:rFonts w:ascii="Times New Roman" w:eastAsia="Arial" w:hAnsi="Times New Roman" w:cs="Times New Roman"/>
          <w:sz w:val="24"/>
          <w:szCs w:val="24"/>
          <w:lang w:val="es-ES"/>
        </w:rPr>
        <w:t xml:space="preserve"> preparados en los </w:t>
      </w:r>
      <w:r w:rsidR="0089031E" w:rsidRPr="00A920BF">
        <w:rPr>
          <w:rFonts w:ascii="Times New Roman" w:eastAsia="Arial" w:hAnsi="Times New Roman" w:cs="Times New Roman"/>
          <w:sz w:val="24"/>
          <w:szCs w:val="24"/>
          <w:lang w:val="es-ES"/>
        </w:rPr>
        <w:t xml:space="preserve">talleres </w:t>
      </w:r>
      <w:r w:rsidR="00D62F2F">
        <w:rPr>
          <w:rFonts w:ascii="Times New Roman" w:eastAsia="Arial" w:hAnsi="Times New Roman" w:cs="Times New Roman"/>
          <w:sz w:val="24"/>
          <w:szCs w:val="24"/>
          <w:lang w:val="es-ES"/>
        </w:rPr>
        <w:t>se presentan a continuación con el consentimiento de los participantes:</w:t>
      </w:r>
    </w:p>
    <w:p w14:paraId="7ADE9681" w14:textId="19160492" w:rsidR="00DD1C0C" w:rsidRPr="005E509E" w:rsidRDefault="00D62F2F" w:rsidP="005E509E">
      <w:pPr>
        <w:pStyle w:val="Prrafodelista"/>
        <w:numPr>
          <w:ilvl w:val="0"/>
          <w:numId w:val="2"/>
        </w:numPr>
        <w:spacing w:after="0" w:line="360" w:lineRule="auto"/>
        <w:jc w:val="both"/>
        <w:rPr>
          <w:rFonts w:ascii="Times New Roman" w:eastAsia="Arial" w:hAnsi="Times New Roman" w:cs="Times New Roman"/>
          <w:i/>
          <w:iCs/>
          <w:sz w:val="24"/>
          <w:szCs w:val="24"/>
          <w:lang w:val="es-ES"/>
        </w:rPr>
      </w:pPr>
      <w:r>
        <w:rPr>
          <w:rFonts w:ascii="Times New Roman" w:eastAsia="Arial" w:hAnsi="Times New Roman" w:cs="Times New Roman"/>
          <w:i/>
          <w:iCs/>
          <w:sz w:val="24"/>
          <w:szCs w:val="24"/>
          <w:lang w:val="es-ES"/>
        </w:rPr>
        <w:t xml:space="preserve">P1: </w:t>
      </w:r>
      <w:r w:rsidR="00DD1C0C" w:rsidRPr="005E509E">
        <w:rPr>
          <w:rFonts w:ascii="Times New Roman" w:eastAsia="Arial" w:hAnsi="Times New Roman" w:cs="Times New Roman"/>
          <w:i/>
          <w:iCs/>
          <w:sz w:val="24"/>
          <w:szCs w:val="24"/>
          <w:lang w:val="es-ES"/>
        </w:rPr>
        <w:t>“No sabía que se puede comer no solo la hoja sino también el tallo de las acelgas y que sabían tan bien guisándolas así”</w:t>
      </w:r>
    </w:p>
    <w:p w14:paraId="46C5EF0B" w14:textId="6418B468" w:rsidR="00DD1C0C" w:rsidRPr="005E509E" w:rsidRDefault="00D62F2F" w:rsidP="005E509E">
      <w:pPr>
        <w:pStyle w:val="Prrafodelista"/>
        <w:numPr>
          <w:ilvl w:val="0"/>
          <w:numId w:val="2"/>
        </w:numPr>
        <w:spacing w:after="0" w:line="360" w:lineRule="auto"/>
        <w:jc w:val="both"/>
        <w:rPr>
          <w:rFonts w:ascii="Times New Roman" w:eastAsia="Arial" w:hAnsi="Times New Roman" w:cs="Times New Roman"/>
          <w:i/>
          <w:iCs/>
          <w:sz w:val="24"/>
          <w:szCs w:val="24"/>
          <w:lang w:val="es-ES"/>
        </w:rPr>
      </w:pPr>
      <w:r>
        <w:rPr>
          <w:rFonts w:ascii="Times New Roman" w:eastAsia="Arial" w:hAnsi="Times New Roman" w:cs="Times New Roman"/>
          <w:i/>
          <w:iCs/>
          <w:sz w:val="24"/>
          <w:szCs w:val="24"/>
          <w:lang w:val="es-ES"/>
        </w:rPr>
        <w:t xml:space="preserve">P2: </w:t>
      </w:r>
      <w:r w:rsidR="00B63CF2" w:rsidRPr="005E509E">
        <w:rPr>
          <w:rFonts w:ascii="Times New Roman" w:eastAsia="Arial" w:hAnsi="Times New Roman" w:cs="Times New Roman"/>
          <w:i/>
          <w:iCs/>
          <w:sz w:val="24"/>
          <w:szCs w:val="24"/>
          <w:lang w:val="es-ES"/>
        </w:rPr>
        <w:t>“Antes no me comía las hojas de rábano porque pensaba que picaban pero saben rebuenas así en ensaladita”</w:t>
      </w:r>
    </w:p>
    <w:p w14:paraId="39F0DD13" w14:textId="0A972951" w:rsidR="00B63CF2" w:rsidRPr="005E509E" w:rsidRDefault="00D62F2F" w:rsidP="005E509E">
      <w:pPr>
        <w:pStyle w:val="Prrafodelista"/>
        <w:numPr>
          <w:ilvl w:val="0"/>
          <w:numId w:val="2"/>
        </w:numPr>
        <w:spacing w:after="0" w:line="360" w:lineRule="auto"/>
        <w:jc w:val="both"/>
        <w:rPr>
          <w:rFonts w:ascii="Times New Roman" w:eastAsia="Arial" w:hAnsi="Times New Roman" w:cs="Times New Roman"/>
          <w:i/>
          <w:iCs/>
          <w:sz w:val="24"/>
          <w:szCs w:val="24"/>
          <w:lang w:val="es-ES"/>
        </w:rPr>
      </w:pPr>
      <w:r>
        <w:rPr>
          <w:rFonts w:ascii="Times New Roman" w:eastAsia="Arial" w:hAnsi="Times New Roman" w:cs="Times New Roman"/>
          <w:i/>
          <w:iCs/>
          <w:sz w:val="24"/>
          <w:szCs w:val="24"/>
          <w:lang w:val="es-ES"/>
        </w:rPr>
        <w:t xml:space="preserve">P3: </w:t>
      </w:r>
      <w:r w:rsidR="00B63CF2" w:rsidRPr="005E509E">
        <w:rPr>
          <w:rFonts w:ascii="Times New Roman" w:eastAsia="Arial" w:hAnsi="Times New Roman" w:cs="Times New Roman"/>
          <w:i/>
          <w:iCs/>
          <w:sz w:val="24"/>
          <w:szCs w:val="24"/>
          <w:lang w:val="es-ES"/>
        </w:rPr>
        <w:t>“Esta sopa de papa es como de restaurante, sabe bien buena, la papá así si me gusta”</w:t>
      </w:r>
      <w:r w:rsidR="00F801DF" w:rsidRPr="005E509E">
        <w:rPr>
          <w:rFonts w:ascii="Times New Roman" w:eastAsia="Arial" w:hAnsi="Times New Roman" w:cs="Times New Roman"/>
          <w:i/>
          <w:iCs/>
          <w:sz w:val="24"/>
          <w:szCs w:val="24"/>
          <w:lang w:val="es-ES"/>
        </w:rPr>
        <w:t xml:space="preserve"> (comentario de niño)</w:t>
      </w:r>
    </w:p>
    <w:p w14:paraId="032BEFDD" w14:textId="29D1025C" w:rsidR="00B63CF2" w:rsidRPr="005E509E" w:rsidRDefault="00D62F2F" w:rsidP="005E509E">
      <w:pPr>
        <w:pStyle w:val="Prrafodelista"/>
        <w:numPr>
          <w:ilvl w:val="0"/>
          <w:numId w:val="2"/>
        </w:numPr>
        <w:spacing w:after="0" w:line="360" w:lineRule="auto"/>
        <w:jc w:val="both"/>
        <w:rPr>
          <w:rFonts w:ascii="Times New Roman" w:eastAsia="Arial" w:hAnsi="Times New Roman" w:cs="Times New Roman"/>
          <w:i/>
          <w:iCs/>
          <w:sz w:val="24"/>
          <w:szCs w:val="24"/>
          <w:lang w:val="es-ES"/>
        </w:rPr>
      </w:pPr>
      <w:r>
        <w:rPr>
          <w:rFonts w:ascii="Times New Roman" w:eastAsia="Arial" w:hAnsi="Times New Roman" w:cs="Times New Roman"/>
          <w:i/>
          <w:iCs/>
          <w:sz w:val="24"/>
          <w:szCs w:val="24"/>
          <w:lang w:val="es-ES"/>
        </w:rPr>
        <w:t xml:space="preserve">P4: </w:t>
      </w:r>
      <w:r w:rsidR="00012117" w:rsidRPr="005E509E">
        <w:rPr>
          <w:rFonts w:ascii="Times New Roman" w:eastAsia="Arial" w:hAnsi="Times New Roman" w:cs="Times New Roman"/>
          <w:i/>
          <w:iCs/>
          <w:sz w:val="24"/>
          <w:szCs w:val="24"/>
          <w:lang w:val="es-ES"/>
        </w:rPr>
        <w:t>“Mucha gente de ac</w:t>
      </w:r>
      <w:r w:rsidR="00824A33" w:rsidRPr="005E509E">
        <w:rPr>
          <w:rFonts w:ascii="Times New Roman" w:eastAsia="Arial" w:hAnsi="Times New Roman" w:cs="Times New Roman"/>
          <w:i/>
          <w:iCs/>
          <w:sz w:val="24"/>
          <w:szCs w:val="24"/>
          <w:lang w:val="es-ES"/>
        </w:rPr>
        <w:t>á</w:t>
      </w:r>
      <w:r w:rsidR="00012117" w:rsidRPr="005E509E">
        <w:rPr>
          <w:rFonts w:ascii="Times New Roman" w:eastAsia="Arial" w:hAnsi="Times New Roman" w:cs="Times New Roman"/>
          <w:i/>
          <w:iCs/>
          <w:sz w:val="24"/>
          <w:szCs w:val="24"/>
          <w:lang w:val="es-ES"/>
        </w:rPr>
        <w:t xml:space="preserve"> no quiere comer la papa porque dicen que solo los pobres la comemos, pero con est</w:t>
      </w:r>
      <w:r w:rsidR="00824A33" w:rsidRPr="005E509E">
        <w:rPr>
          <w:rFonts w:ascii="Times New Roman" w:eastAsia="Arial" w:hAnsi="Times New Roman" w:cs="Times New Roman"/>
          <w:i/>
          <w:iCs/>
          <w:sz w:val="24"/>
          <w:szCs w:val="24"/>
          <w:lang w:val="es-ES"/>
        </w:rPr>
        <w:t>as recetas</w:t>
      </w:r>
      <w:r w:rsidR="00012117" w:rsidRPr="005E509E">
        <w:rPr>
          <w:rFonts w:ascii="Times New Roman" w:eastAsia="Arial" w:hAnsi="Times New Roman" w:cs="Times New Roman"/>
          <w:i/>
          <w:iCs/>
          <w:sz w:val="24"/>
          <w:szCs w:val="24"/>
          <w:lang w:val="es-ES"/>
        </w:rPr>
        <w:t xml:space="preserve"> </w:t>
      </w:r>
      <w:r w:rsidR="00824A33" w:rsidRPr="005E509E">
        <w:rPr>
          <w:rFonts w:ascii="Times New Roman" w:eastAsia="Arial" w:hAnsi="Times New Roman" w:cs="Times New Roman"/>
          <w:i/>
          <w:iCs/>
          <w:sz w:val="24"/>
          <w:szCs w:val="24"/>
          <w:lang w:val="es-ES"/>
        </w:rPr>
        <w:t>puedo echarla a la comida para tener m</w:t>
      </w:r>
      <w:r w:rsidR="002E6055" w:rsidRPr="005E509E">
        <w:rPr>
          <w:rFonts w:ascii="Times New Roman" w:eastAsia="Arial" w:hAnsi="Times New Roman" w:cs="Times New Roman"/>
          <w:i/>
          <w:iCs/>
          <w:sz w:val="24"/>
          <w:szCs w:val="24"/>
          <w:lang w:val="es-ES"/>
        </w:rPr>
        <w:t>á</w:t>
      </w:r>
      <w:r w:rsidR="00824A33" w:rsidRPr="005E509E">
        <w:rPr>
          <w:rFonts w:ascii="Times New Roman" w:eastAsia="Arial" w:hAnsi="Times New Roman" w:cs="Times New Roman"/>
          <w:i/>
          <w:iCs/>
          <w:sz w:val="24"/>
          <w:szCs w:val="24"/>
          <w:lang w:val="es-ES"/>
        </w:rPr>
        <w:t>s opciones y que me alcance la comida para todos y ni cuenta se dan que comen papa”</w:t>
      </w:r>
    </w:p>
    <w:p w14:paraId="71BDFFAE" w14:textId="275B5A8B" w:rsidR="00824A33" w:rsidRPr="005E509E" w:rsidRDefault="00D62F2F" w:rsidP="005E509E">
      <w:pPr>
        <w:pStyle w:val="Prrafodelista"/>
        <w:numPr>
          <w:ilvl w:val="0"/>
          <w:numId w:val="2"/>
        </w:numPr>
        <w:spacing w:after="0" w:line="360" w:lineRule="auto"/>
        <w:jc w:val="both"/>
        <w:rPr>
          <w:rFonts w:ascii="Times New Roman" w:eastAsia="Arial" w:hAnsi="Times New Roman" w:cs="Times New Roman"/>
          <w:i/>
          <w:iCs/>
          <w:sz w:val="24"/>
          <w:szCs w:val="24"/>
          <w:lang w:val="es-ES"/>
        </w:rPr>
      </w:pPr>
      <w:r>
        <w:rPr>
          <w:rFonts w:ascii="Times New Roman" w:eastAsia="Arial" w:hAnsi="Times New Roman" w:cs="Times New Roman"/>
          <w:i/>
          <w:iCs/>
          <w:sz w:val="24"/>
          <w:szCs w:val="24"/>
          <w:lang w:val="es-ES"/>
        </w:rPr>
        <w:t xml:space="preserve">P5: </w:t>
      </w:r>
      <w:r w:rsidR="00824A33" w:rsidRPr="005E509E">
        <w:rPr>
          <w:rFonts w:ascii="Times New Roman" w:eastAsia="Arial" w:hAnsi="Times New Roman" w:cs="Times New Roman"/>
          <w:i/>
          <w:iCs/>
          <w:sz w:val="24"/>
          <w:szCs w:val="24"/>
          <w:lang w:val="es-ES"/>
        </w:rPr>
        <w:t>“No sabía que era tan fácil hacer pan para la comida, así facilito en el comal</w:t>
      </w:r>
      <w:r w:rsidR="00BA4134" w:rsidRPr="005E509E">
        <w:rPr>
          <w:rFonts w:ascii="Times New Roman" w:eastAsia="Arial" w:hAnsi="Times New Roman" w:cs="Times New Roman"/>
          <w:i/>
          <w:iCs/>
          <w:sz w:val="24"/>
          <w:szCs w:val="24"/>
          <w:lang w:val="es-ES"/>
        </w:rPr>
        <w:t>, con eso ya tengo para me alcance más el gasto”.</w:t>
      </w:r>
    </w:p>
    <w:p w14:paraId="7DFE574D" w14:textId="6623581C" w:rsidR="00BA4134" w:rsidRPr="005E509E" w:rsidRDefault="00D62F2F" w:rsidP="005E509E">
      <w:pPr>
        <w:pStyle w:val="Prrafodelista"/>
        <w:numPr>
          <w:ilvl w:val="0"/>
          <w:numId w:val="2"/>
        </w:numPr>
        <w:spacing w:after="0" w:line="360" w:lineRule="auto"/>
        <w:jc w:val="both"/>
        <w:rPr>
          <w:rFonts w:ascii="Times New Roman" w:eastAsia="Arial" w:hAnsi="Times New Roman" w:cs="Times New Roman"/>
          <w:i/>
          <w:iCs/>
          <w:sz w:val="24"/>
          <w:szCs w:val="24"/>
          <w:lang w:val="es-ES"/>
        </w:rPr>
      </w:pPr>
      <w:r>
        <w:rPr>
          <w:rFonts w:ascii="Times New Roman" w:eastAsia="Arial" w:hAnsi="Times New Roman" w:cs="Times New Roman"/>
          <w:i/>
          <w:iCs/>
          <w:sz w:val="24"/>
          <w:szCs w:val="24"/>
          <w:lang w:val="es-ES"/>
        </w:rPr>
        <w:t xml:space="preserve">P2: </w:t>
      </w:r>
      <w:r w:rsidR="00BA4134" w:rsidRPr="005E509E">
        <w:rPr>
          <w:rFonts w:ascii="Times New Roman" w:eastAsia="Arial" w:hAnsi="Times New Roman" w:cs="Times New Roman"/>
          <w:i/>
          <w:iCs/>
          <w:sz w:val="24"/>
          <w:szCs w:val="24"/>
          <w:lang w:val="es-ES"/>
        </w:rPr>
        <w:t>“¿Así de fácil es hacer pasta para la sopa?</w:t>
      </w:r>
    </w:p>
    <w:p w14:paraId="6485B78D" w14:textId="55D88A37" w:rsidR="00BA4134" w:rsidRPr="005E509E" w:rsidRDefault="00D62F2F" w:rsidP="005E509E">
      <w:pPr>
        <w:pStyle w:val="Prrafodelista"/>
        <w:numPr>
          <w:ilvl w:val="0"/>
          <w:numId w:val="2"/>
        </w:numPr>
        <w:spacing w:after="0" w:line="360" w:lineRule="auto"/>
        <w:jc w:val="both"/>
        <w:rPr>
          <w:rFonts w:ascii="Times New Roman" w:eastAsia="Arial" w:hAnsi="Times New Roman" w:cs="Times New Roman"/>
          <w:i/>
          <w:iCs/>
          <w:sz w:val="24"/>
          <w:szCs w:val="24"/>
          <w:lang w:val="es-ES"/>
        </w:rPr>
      </w:pPr>
      <w:r>
        <w:rPr>
          <w:rFonts w:ascii="Times New Roman" w:eastAsia="Arial" w:hAnsi="Times New Roman" w:cs="Times New Roman"/>
          <w:i/>
          <w:iCs/>
          <w:sz w:val="24"/>
          <w:szCs w:val="24"/>
          <w:lang w:val="es-ES"/>
        </w:rPr>
        <w:t xml:space="preserve">P5: </w:t>
      </w:r>
      <w:r w:rsidR="00141703" w:rsidRPr="005E509E">
        <w:rPr>
          <w:rFonts w:ascii="Times New Roman" w:eastAsia="Arial" w:hAnsi="Times New Roman" w:cs="Times New Roman"/>
          <w:i/>
          <w:iCs/>
          <w:sz w:val="24"/>
          <w:szCs w:val="24"/>
          <w:lang w:val="es-ES"/>
        </w:rPr>
        <w:t>“Me gusta aprender más recetas porque así me rinde m</w:t>
      </w:r>
      <w:r w:rsidR="00FE0566" w:rsidRPr="005E509E">
        <w:rPr>
          <w:rFonts w:ascii="Times New Roman" w:eastAsia="Arial" w:hAnsi="Times New Roman" w:cs="Times New Roman"/>
          <w:i/>
          <w:iCs/>
          <w:sz w:val="24"/>
          <w:szCs w:val="24"/>
          <w:lang w:val="es-ES"/>
        </w:rPr>
        <w:t>á</w:t>
      </w:r>
      <w:r w:rsidR="00141703" w:rsidRPr="005E509E">
        <w:rPr>
          <w:rFonts w:ascii="Times New Roman" w:eastAsia="Arial" w:hAnsi="Times New Roman" w:cs="Times New Roman"/>
          <w:i/>
          <w:iCs/>
          <w:sz w:val="24"/>
          <w:szCs w:val="24"/>
          <w:lang w:val="es-ES"/>
        </w:rPr>
        <w:t>s la comida que tengo para mis hijos y mi esposo</w:t>
      </w:r>
      <w:r w:rsidR="002E6055" w:rsidRPr="005E509E">
        <w:rPr>
          <w:rFonts w:ascii="Times New Roman" w:eastAsia="Arial" w:hAnsi="Times New Roman" w:cs="Times New Roman"/>
          <w:i/>
          <w:iCs/>
          <w:sz w:val="24"/>
          <w:szCs w:val="24"/>
          <w:lang w:val="es-ES"/>
        </w:rPr>
        <w:t>,</w:t>
      </w:r>
      <w:r w:rsidR="00141703" w:rsidRPr="005E509E">
        <w:rPr>
          <w:rFonts w:ascii="Times New Roman" w:eastAsia="Arial" w:hAnsi="Times New Roman" w:cs="Times New Roman"/>
          <w:i/>
          <w:iCs/>
          <w:sz w:val="24"/>
          <w:szCs w:val="24"/>
          <w:lang w:val="es-ES"/>
        </w:rPr>
        <w:t xml:space="preserve"> y aprovecho todo lo que cosecho”</w:t>
      </w:r>
    </w:p>
    <w:p w14:paraId="24AB018C" w14:textId="39439E3C" w:rsidR="00141703" w:rsidRPr="005E509E" w:rsidRDefault="00D62F2F" w:rsidP="005E509E">
      <w:pPr>
        <w:pStyle w:val="Prrafodelista"/>
        <w:numPr>
          <w:ilvl w:val="0"/>
          <w:numId w:val="2"/>
        </w:numPr>
        <w:spacing w:after="0" w:line="360" w:lineRule="auto"/>
        <w:jc w:val="both"/>
        <w:rPr>
          <w:rFonts w:ascii="Times New Roman" w:eastAsia="Arial" w:hAnsi="Times New Roman" w:cs="Times New Roman"/>
          <w:i/>
          <w:iCs/>
          <w:sz w:val="24"/>
          <w:szCs w:val="24"/>
          <w:lang w:val="es-ES"/>
        </w:rPr>
      </w:pPr>
      <w:r>
        <w:rPr>
          <w:rFonts w:ascii="Times New Roman" w:eastAsia="Arial" w:hAnsi="Times New Roman" w:cs="Times New Roman"/>
          <w:i/>
          <w:iCs/>
          <w:sz w:val="24"/>
          <w:szCs w:val="24"/>
          <w:lang w:val="es-ES"/>
        </w:rPr>
        <w:t xml:space="preserve">P6: </w:t>
      </w:r>
      <w:r w:rsidR="00141703" w:rsidRPr="005E509E">
        <w:rPr>
          <w:rFonts w:ascii="Times New Roman" w:eastAsia="Arial" w:hAnsi="Times New Roman" w:cs="Times New Roman"/>
          <w:i/>
          <w:iCs/>
          <w:sz w:val="24"/>
          <w:szCs w:val="24"/>
          <w:lang w:val="es-ES"/>
        </w:rPr>
        <w:t>“Cuando empecé a ver mis hortalizas</w:t>
      </w:r>
      <w:r w:rsidR="00FE0566" w:rsidRPr="005E509E">
        <w:rPr>
          <w:rFonts w:ascii="Times New Roman" w:eastAsia="Arial" w:hAnsi="Times New Roman" w:cs="Times New Roman"/>
          <w:i/>
          <w:iCs/>
          <w:sz w:val="24"/>
          <w:szCs w:val="24"/>
          <w:lang w:val="es-ES"/>
        </w:rPr>
        <w:t xml:space="preserve"> crecer dije ¿y ahora que hago con tanta acelga</w:t>
      </w:r>
      <w:r w:rsidR="005E509E" w:rsidRPr="005E509E">
        <w:rPr>
          <w:rFonts w:ascii="Times New Roman" w:eastAsia="Arial" w:hAnsi="Times New Roman" w:cs="Times New Roman"/>
          <w:i/>
          <w:iCs/>
          <w:sz w:val="24"/>
          <w:szCs w:val="24"/>
          <w:lang w:val="es-ES"/>
        </w:rPr>
        <w:t>s</w:t>
      </w:r>
      <w:r w:rsidR="00FE0566" w:rsidRPr="005E509E">
        <w:rPr>
          <w:rFonts w:ascii="Times New Roman" w:eastAsia="Arial" w:hAnsi="Times New Roman" w:cs="Times New Roman"/>
          <w:i/>
          <w:iCs/>
          <w:sz w:val="24"/>
          <w:szCs w:val="24"/>
          <w:lang w:val="es-ES"/>
        </w:rPr>
        <w:t xml:space="preserve"> y lechuga?, pero ahora ya aprendí y me gustaron mucho las recetas”</w:t>
      </w:r>
      <w:r w:rsidR="00F801DF" w:rsidRPr="005E509E">
        <w:rPr>
          <w:rFonts w:ascii="Times New Roman" w:eastAsia="Arial" w:hAnsi="Times New Roman" w:cs="Times New Roman"/>
          <w:i/>
          <w:iCs/>
          <w:sz w:val="24"/>
          <w:szCs w:val="24"/>
          <w:lang w:val="es-ES"/>
        </w:rPr>
        <w:t>.</w:t>
      </w:r>
    </w:p>
    <w:p w14:paraId="5222C321" w14:textId="38E28CA8" w:rsidR="00F801DF" w:rsidRPr="005E509E" w:rsidRDefault="00D62F2F" w:rsidP="005E509E">
      <w:pPr>
        <w:pStyle w:val="Prrafodelista"/>
        <w:numPr>
          <w:ilvl w:val="0"/>
          <w:numId w:val="2"/>
        </w:numPr>
        <w:spacing w:after="0" w:line="360" w:lineRule="auto"/>
        <w:jc w:val="both"/>
        <w:rPr>
          <w:rFonts w:ascii="Times New Roman" w:eastAsia="Arial" w:hAnsi="Times New Roman" w:cs="Times New Roman"/>
          <w:i/>
          <w:iCs/>
          <w:sz w:val="24"/>
          <w:szCs w:val="24"/>
          <w:lang w:val="es-ES"/>
        </w:rPr>
      </w:pPr>
      <w:r>
        <w:rPr>
          <w:rFonts w:ascii="Times New Roman" w:eastAsia="Arial" w:hAnsi="Times New Roman" w:cs="Times New Roman"/>
          <w:i/>
          <w:iCs/>
          <w:sz w:val="24"/>
          <w:szCs w:val="24"/>
          <w:lang w:val="es-ES"/>
        </w:rPr>
        <w:t xml:space="preserve">P7: </w:t>
      </w:r>
      <w:r w:rsidR="00F801DF" w:rsidRPr="005E509E">
        <w:rPr>
          <w:rFonts w:ascii="Times New Roman" w:eastAsia="Arial" w:hAnsi="Times New Roman" w:cs="Times New Roman"/>
          <w:i/>
          <w:iCs/>
          <w:sz w:val="24"/>
          <w:szCs w:val="24"/>
          <w:lang w:val="es-ES"/>
        </w:rPr>
        <w:t>“Este tipo de talleres est</w:t>
      </w:r>
      <w:r w:rsidR="002E6055" w:rsidRPr="005E509E">
        <w:rPr>
          <w:rFonts w:ascii="Times New Roman" w:eastAsia="Arial" w:hAnsi="Times New Roman" w:cs="Times New Roman"/>
          <w:i/>
          <w:iCs/>
          <w:sz w:val="24"/>
          <w:szCs w:val="24"/>
          <w:lang w:val="es-ES"/>
        </w:rPr>
        <w:t>á</w:t>
      </w:r>
      <w:r w:rsidR="00F801DF" w:rsidRPr="005E509E">
        <w:rPr>
          <w:rFonts w:ascii="Times New Roman" w:eastAsia="Arial" w:hAnsi="Times New Roman" w:cs="Times New Roman"/>
          <w:i/>
          <w:iCs/>
          <w:sz w:val="24"/>
          <w:szCs w:val="24"/>
          <w:lang w:val="es-ES"/>
        </w:rPr>
        <w:t xml:space="preserve"> bueno porque a veces uno no sabe qué hacer con las verduras y no se aprovechan igual</w:t>
      </w:r>
      <w:r w:rsidR="002E6055" w:rsidRPr="005E509E">
        <w:rPr>
          <w:rFonts w:ascii="Times New Roman" w:eastAsia="Arial" w:hAnsi="Times New Roman" w:cs="Times New Roman"/>
          <w:i/>
          <w:iCs/>
          <w:sz w:val="24"/>
          <w:szCs w:val="24"/>
          <w:lang w:val="es-ES"/>
        </w:rPr>
        <w:t>”</w:t>
      </w:r>
    </w:p>
    <w:p w14:paraId="55274FAF" w14:textId="77777777" w:rsidR="00316CD8" w:rsidRDefault="00316CD8" w:rsidP="000D0EB3">
      <w:pPr>
        <w:spacing w:after="0" w:line="360" w:lineRule="auto"/>
        <w:ind w:firstLine="720"/>
        <w:jc w:val="both"/>
        <w:rPr>
          <w:rFonts w:ascii="Times New Roman" w:eastAsia="Arial" w:hAnsi="Times New Roman" w:cs="Times New Roman"/>
          <w:sz w:val="24"/>
          <w:szCs w:val="24"/>
          <w:lang w:val="es-ES"/>
        </w:rPr>
      </w:pPr>
    </w:p>
    <w:p w14:paraId="4F2318B2" w14:textId="2B757C1E" w:rsidR="000D0EB3" w:rsidRPr="00A920BF" w:rsidRDefault="00614170" w:rsidP="000D0EB3">
      <w:pPr>
        <w:spacing w:after="0" w:line="360" w:lineRule="auto"/>
        <w:ind w:firstLine="720"/>
        <w:jc w:val="both"/>
        <w:rPr>
          <w:rFonts w:ascii="Times New Roman" w:eastAsia="Arial" w:hAnsi="Times New Roman" w:cs="Times New Roman"/>
          <w:sz w:val="24"/>
          <w:szCs w:val="24"/>
          <w:lang w:val="es-ES"/>
        </w:rPr>
      </w:pPr>
      <w:r w:rsidRPr="00A920BF">
        <w:rPr>
          <w:rFonts w:ascii="Times New Roman" w:eastAsia="Arial" w:hAnsi="Times New Roman" w:cs="Times New Roman"/>
          <w:sz w:val="24"/>
          <w:szCs w:val="24"/>
          <w:lang w:val="es-ES"/>
        </w:rPr>
        <w:lastRenderedPageBreak/>
        <w:t xml:space="preserve">La intención principal de estos talleres de cocina </w:t>
      </w:r>
      <w:r w:rsidR="000D0EB3">
        <w:rPr>
          <w:rFonts w:ascii="Times New Roman" w:eastAsia="Arial" w:hAnsi="Times New Roman" w:cs="Times New Roman"/>
          <w:sz w:val="24"/>
          <w:szCs w:val="24"/>
          <w:lang w:val="es-ES"/>
        </w:rPr>
        <w:t>fue</w:t>
      </w:r>
      <w:r w:rsidRPr="00A920BF">
        <w:rPr>
          <w:rFonts w:ascii="Times New Roman" w:eastAsia="Arial" w:hAnsi="Times New Roman" w:cs="Times New Roman"/>
          <w:sz w:val="24"/>
          <w:szCs w:val="24"/>
          <w:lang w:val="es-ES"/>
        </w:rPr>
        <w:t xml:space="preserve"> promover el uso intensivo de los recursos que el huerto provee</w:t>
      </w:r>
      <w:r w:rsidR="000D0EB3">
        <w:rPr>
          <w:rFonts w:ascii="Times New Roman" w:eastAsia="Arial" w:hAnsi="Times New Roman" w:cs="Times New Roman"/>
          <w:sz w:val="24"/>
          <w:szCs w:val="24"/>
          <w:lang w:val="es-ES"/>
        </w:rPr>
        <w:t>,</w:t>
      </w:r>
      <w:r w:rsidRPr="00A920BF">
        <w:rPr>
          <w:rFonts w:ascii="Times New Roman" w:eastAsia="Arial" w:hAnsi="Times New Roman" w:cs="Times New Roman"/>
          <w:sz w:val="24"/>
          <w:szCs w:val="24"/>
          <w:lang w:val="es-ES"/>
        </w:rPr>
        <w:t xml:space="preserve"> pues se </w:t>
      </w:r>
      <w:r w:rsidR="000D0EB3">
        <w:rPr>
          <w:rFonts w:ascii="Times New Roman" w:eastAsia="Arial" w:hAnsi="Times New Roman" w:cs="Times New Roman"/>
          <w:sz w:val="24"/>
          <w:szCs w:val="24"/>
          <w:lang w:val="es-ES"/>
        </w:rPr>
        <w:t>tuvieron</w:t>
      </w:r>
      <w:r w:rsidRPr="00A920BF">
        <w:rPr>
          <w:rFonts w:ascii="Times New Roman" w:eastAsia="Arial" w:hAnsi="Times New Roman" w:cs="Times New Roman"/>
          <w:sz w:val="24"/>
          <w:szCs w:val="24"/>
          <w:lang w:val="es-ES"/>
        </w:rPr>
        <w:t xml:space="preserve"> experienc</w:t>
      </w:r>
      <w:r w:rsidR="00673ECF" w:rsidRPr="00A920BF">
        <w:rPr>
          <w:rFonts w:ascii="Times New Roman" w:eastAsia="Arial" w:hAnsi="Times New Roman" w:cs="Times New Roman"/>
          <w:sz w:val="24"/>
          <w:szCs w:val="24"/>
          <w:lang w:val="es-ES"/>
        </w:rPr>
        <w:t>i</w:t>
      </w:r>
      <w:r w:rsidRPr="00A920BF">
        <w:rPr>
          <w:rFonts w:ascii="Times New Roman" w:eastAsia="Arial" w:hAnsi="Times New Roman" w:cs="Times New Roman"/>
          <w:sz w:val="24"/>
          <w:szCs w:val="24"/>
          <w:lang w:val="es-ES"/>
        </w:rPr>
        <w:t>as previas donde se produ</w:t>
      </w:r>
      <w:r w:rsidR="000D0EB3">
        <w:rPr>
          <w:rFonts w:ascii="Times New Roman" w:eastAsia="Arial" w:hAnsi="Times New Roman" w:cs="Times New Roman"/>
          <w:sz w:val="24"/>
          <w:szCs w:val="24"/>
          <w:lang w:val="es-ES"/>
        </w:rPr>
        <w:t>jeron</w:t>
      </w:r>
      <w:r w:rsidRPr="00A920BF">
        <w:rPr>
          <w:rFonts w:ascii="Times New Roman" w:eastAsia="Arial" w:hAnsi="Times New Roman" w:cs="Times New Roman"/>
          <w:sz w:val="24"/>
          <w:szCs w:val="24"/>
          <w:lang w:val="es-ES"/>
        </w:rPr>
        <w:t xml:space="preserve"> hortalizas</w:t>
      </w:r>
      <w:r w:rsidR="006320CF" w:rsidRPr="00A920BF">
        <w:rPr>
          <w:rFonts w:ascii="Times New Roman" w:eastAsia="Arial" w:hAnsi="Times New Roman" w:cs="Times New Roman"/>
          <w:sz w:val="24"/>
          <w:szCs w:val="24"/>
          <w:lang w:val="es-ES"/>
        </w:rPr>
        <w:t>,</w:t>
      </w:r>
      <w:r w:rsidRPr="00A920BF">
        <w:rPr>
          <w:rFonts w:ascii="Times New Roman" w:eastAsia="Arial" w:hAnsi="Times New Roman" w:cs="Times New Roman"/>
          <w:sz w:val="24"/>
          <w:szCs w:val="24"/>
          <w:lang w:val="es-ES"/>
        </w:rPr>
        <w:t xml:space="preserve"> pero no las consum</w:t>
      </w:r>
      <w:r w:rsidR="000D0EB3">
        <w:rPr>
          <w:rFonts w:ascii="Times New Roman" w:eastAsia="Arial" w:hAnsi="Times New Roman" w:cs="Times New Roman"/>
          <w:sz w:val="24"/>
          <w:szCs w:val="24"/>
          <w:lang w:val="es-ES"/>
        </w:rPr>
        <w:t>ieron</w:t>
      </w:r>
      <w:r w:rsidRPr="00A920BF">
        <w:rPr>
          <w:rFonts w:ascii="Times New Roman" w:eastAsia="Arial" w:hAnsi="Times New Roman" w:cs="Times New Roman"/>
          <w:sz w:val="24"/>
          <w:szCs w:val="24"/>
          <w:lang w:val="es-ES"/>
        </w:rPr>
        <w:t xml:space="preserve"> por no estar acost</w:t>
      </w:r>
      <w:r w:rsidR="00673ECF" w:rsidRPr="00A920BF">
        <w:rPr>
          <w:rFonts w:ascii="Times New Roman" w:eastAsia="Arial" w:hAnsi="Times New Roman" w:cs="Times New Roman"/>
          <w:sz w:val="24"/>
          <w:szCs w:val="24"/>
          <w:lang w:val="es-ES"/>
        </w:rPr>
        <w:t>umbrados a ellos, lo que merm</w:t>
      </w:r>
      <w:r w:rsidR="000D0EB3">
        <w:rPr>
          <w:rFonts w:ascii="Times New Roman" w:eastAsia="Arial" w:hAnsi="Times New Roman" w:cs="Times New Roman"/>
          <w:sz w:val="24"/>
          <w:szCs w:val="24"/>
          <w:lang w:val="es-ES"/>
        </w:rPr>
        <w:t>ó</w:t>
      </w:r>
      <w:r w:rsidR="00673ECF" w:rsidRPr="00A920BF">
        <w:rPr>
          <w:rFonts w:ascii="Times New Roman" w:eastAsia="Arial" w:hAnsi="Times New Roman" w:cs="Times New Roman"/>
          <w:sz w:val="24"/>
          <w:szCs w:val="24"/>
          <w:lang w:val="es-ES"/>
        </w:rPr>
        <w:t xml:space="preserve"> sus posibilidades nutricionales a la vez que provoc</w:t>
      </w:r>
      <w:r w:rsidR="000D0EB3">
        <w:rPr>
          <w:rFonts w:ascii="Times New Roman" w:eastAsia="Arial" w:hAnsi="Times New Roman" w:cs="Times New Roman"/>
          <w:sz w:val="24"/>
          <w:szCs w:val="24"/>
          <w:lang w:val="es-ES"/>
        </w:rPr>
        <w:t>ó</w:t>
      </w:r>
      <w:r w:rsidR="00673ECF" w:rsidRPr="00A920BF">
        <w:rPr>
          <w:rFonts w:ascii="Times New Roman" w:eastAsia="Arial" w:hAnsi="Times New Roman" w:cs="Times New Roman"/>
          <w:sz w:val="24"/>
          <w:szCs w:val="24"/>
          <w:lang w:val="es-ES"/>
        </w:rPr>
        <w:t xml:space="preserve"> desanimo en el cultivo de hor</w:t>
      </w:r>
      <w:r w:rsidR="00EC6AF7" w:rsidRPr="00A920BF">
        <w:rPr>
          <w:rFonts w:ascii="Times New Roman" w:eastAsia="Arial" w:hAnsi="Times New Roman" w:cs="Times New Roman"/>
          <w:sz w:val="24"/>
          <w:szCs w:val="24"/>
          <w:lang w:val="es-ES"/>
        </w:rPr>
        <w:t>talizas</w:t>
      </w:r>
      <w:r w:rsidR="008E3DE7" w:rsidRPr="00A920BF">
        <w:rPr>
          <w:rFonts w:ascii="Times New Roman" w:eastAsia="Arial" w:hAnsi="Times New Roman" w:cs="Times New Roman"/>
          <w:sz w:val="24"/>
          <w:szCs w:val="24"/>
          <w:lang w:val="es-ES"/>
        </w:rPr>
        <w:t xml:space="preserve"> y en este tipo de proyectos en general. Por estas razones</w:t>
      </w:r>
      <w:r w:rsidR="000D0EB3">
        <w:rPr>
          <w:rFonts w:ascii="Times New Roman" w:eastAsia="Arial" w:hAnsi="Times New Roman" w:cs="Times New Roman"/>
          <w:sz w:val="24"/>
          <w:szCs w:val="24"/>
          <w:lang w:val="es-ES"/>
        </w:rPr>
        <w:t xml:space="preserve">, la realización de talleres de cocina del huerto </w:t>
      </w:r>
      <w:r w:rsidR="008E3DE7" w:rsidRPr="00A920BF">
        <w:rPr>
          <w:rFonts w:ascii="Times New Roman" w:eastAsia="Arial" w:hAnsi="Times New Roman" w:cs="Times New Roman"/>
          <w:sz w:val="24"/>
          <w:szCs w:val="24"/>
          <w:lang w:val="es-ES"/>
        </w:rPr>
        <w:t>se consideró un buen cierre del ciclo de producción y consumo</w:t>
      </w:r>
      <w:r w:rsidR="000D0EB3">
        <w:rPr>
          <w:rFonts w:ascii="Times New Roman" w:eastAsia="Arial" w:hAnsi="Times New Roman" w:cs="Times New Roman"/>
          <w:sz w:val="24"/>
          <w:szCs w:val="24"/>
          <w:lang w:val="es-ES"/>
        </w:rPr>
        <w:t>.</w:t>
      </w:r>
    </w:p>
    <w:p w14:paraId="371273D7" w14:textId="6AF2FDC8" w:rsidR="004D357B" w:rsidRPr="00A920BF" w:rsidRDefault="001E6FF5" w:rsidP="00A8590E">
      <w:pPr>
        <w:spacing w:after="0" w:line="360" w:lineRule="auto"/>
        <w:ind w:firstLine="720"/>
        <w:jc w:val="both"/>
        <w:rPr>
          <w:rFonts w:ascii="Times New Roman" w:eastAsia="Arial" w:hAnsi="Times New Roman" w:cs="Times New Roman"/>
          <w:sz w:val="24"/>
          <w:szCs w:val="24"/>
          <w:lang w:val="es-ES"/>
        </w:rPr>
      </w:pPr>
      <w:r w:rsidRPr="00A920BF">
        <w:rPr>
          <w:rFonts w:ascii="Times New Roman" w:eastAsia="Arial" w:hAnsi="Times New Roman" w:cs="Times New Roman"/>
          <w:sz w:val="24"/>
          <w:szCs w:val="24"/>
          <w:lang w:val="es-ES"/>
        </w:rPr>
        <w:t>Se destaca que no s</w:t>
      </w:r>
      <w:r w:rsidR="00EB053C" w:rsidRPr="00A920BF">
        <w:rPr>
          <w:rFonts w:ascii="Times New Roman" w:eastAsia="Arial" w:hAnsi="Times New Roman" w:cs="Times New Roman"/>
          <w:sz w:val="24"/>
          <w:szCs w:val="24"/>
          <w:lang w:val="es-ES"/>
        </w:rPr>
        <w:t>ó</w:t>
      </w:r>
      <w:r w:rsidRPr="00A920BF">
        <w:rPr>
          <w:rFonts w:ascii="Times New Roman" w:eastAsia="Arial" w:hAnsi="Times New Roman" w:cs="Times New Roman"/>
          <w:sz w:val="24"/>
          <w:szCs w:val="24"/>
          <w:lang w:val="es-ES"/>
        </w:rPr>
        <w:t xml:space="preserve">lo participaron las mujeres </w:t>
      </w:r>
      <w:r w:rsidR="00EB053C" w:rsidRPr="00A920BF">
        <w:rPr>
          <w:rFonts w:ascii="Times New Roman" w:eastAsia="Arial" w:hAnsi="Times New Roman" w:cs="Times New Roman"/>
          <w:sz w:val="24"/>
          <w:szCs w:val="24"/>
          <w:lang w:val="es-ES"/>
        </w:rPr>
        <w:t xml:space="preserve">encargadas de los huertos, si no que participaron otras mujeres de la comunidad, niños, jóvenes e incluso algunos </w:t>
      </w:r>
      <w:r w:rsidR="00803F2E" w:rsidRPr="00A920BF">
        <w:rPr>
          <w:rFonts w:ascii="Times New Roman" w:eastAsia="Arial" w:hAnsi="Times New Roman" w:cs="Times New Roman"/>
          <w:sz w:val="24"/>
          <w:szCs w:val="24"/>
          <w:lang w:val="es-ES"/>
        </w:rPr>
        <w:t>hombres participaron activamente</w:t>
      </w:r>
      <w:r w:rsidR="00D97B2B" w:rsidRPr="00A920BF">
        <w:rPr>
          <w:rFonts w:ascii="Times New Roman" w:eastAsia="Arial" w:hAnsi="Times New Roman" w:cs="Times New Roman"/>
          <w:sz w:val="24"/>
          <w:szCs w:val="24"/>
          <w:lang w:val="es-ES"/>
        </w:rPr>
        <w:t>, lo que generó un ambiente participativo y de integración familiar y social.</w:t>
      </w:r>
    </w:p>
    <w:p w14:paraId="6362D4A6" w14:textId="458EF17A" w:rsidR="00F73498" w:rsidRPr="00A920BF" w:rsidRDefault="00F73498" w:rsidP="00A8590E">
      <w:pPr>
        <w:spacing w:after="0" w:line="360" w:lineRule="auto"/>
        <w:ind w:firstLine="720"/>
        <w:jc w:val="both"/>
        <w:rPr>
          <w:rFonts w:ascii="Times New Roman" w:hAnsi="Times New Roman" w:cs="Times New Roman"/>
          <w:sz w:val="24"/>
          <w:szCs w:val="24"/>
          <w:lang w:val="es-ES"/>
        </w:rPr>
      </w:pPr>
      <w:r w:rsidRPr="00A920BF">
        <w:rPr>
          <w:rFonts w:ascii="Times New Roman" w:hAnsi="Times New Roman" w:cs="Times New Roman"/>
          <w:sz w:val="24"/>
          <w:szCs w:val="24"/>
          <w:lang w:val="es-ES"/>
        </w:rPr>
        <w:t>Un punto importante es que en estas comunidades, como en las reportadas por Vázquez</w:t>
      </w:r>
      <w:r w:rsidR="001A4FE2">
        <w:rPr>
          <w:rFonts w:ascii="Times New Roman" w:hAnsi="Times New Roman" w:cs="Times New Roman"/>
          <w:sz w:val="24"/>
          <w:szCs w:val="24"/>
          <w:lang w:val="es-ES"/>
        </w:rPr>
        <w:t xml:space="preserve"> </w:t>
      </w:r>
      <w:r w:rsidRPr="00A920BF">
        <w:rPr>
          <w:rFonts w:ascii="Times New Roman" w:hAnsi="Times New Roman" w:cs="Times New Roman"/>
          <w:sz w:val="24"/>
          <w:szCs w:val="24"/>
          <w:lang w:val="es-ES"/>
        </w:rPr>
        <w:t>Ruiz y Chávez</w:t>
      </w:r>
      <w:r w:rsidR="001A4FE2">
        <w:rPr>
          <w:rFonts w:ascii="Times New Roman" w:hAnsi="Times New Roman" w:cs="Times New Roman"/>
          <w:sz w:val="24"/>
          <w:szCs w:val="24"/>
          <w:lang w:val="es-ES"/>
        </w:rPr>
        <w:t xml:space="preserve"> </w:t>
      </w:r>
      <w:r w:rsidRPr="00A920BF">
        <w:rPr>
          <w:rFonts w:ascii="Times New Roman" w:hAnsi="Times New Roman" w:cs="Times New Roman"/>
          <w:sz w:val="24"/>
          <w:szCs w:val="24"/>
          <w:lang w:val="es-ES"/>
        </w:rPr>
        <w:t xml:space="preserve">Arellano </w:t>
      </w:r>
      <w:r w:rsidRPr="00A920BF">
        <w:rPr>
          <w:rFonts w:ascii="Times New Roman" w:hAnsi="Times New Roman" w:cs="Times New Roman"/>
          <w:sz w:val="24"/>
          <w:szCs w:val="24"/>
          <w:lang w:val="es-ES"/>
        </w:rPr>
        <w:fldChar w:fldCharType="begin"/>
      </w:r>
      <w:r w:rsidR="00854C2C">
        <w:rPr>
          <w:rFonts w:ascii="Times New Roman" w:hAnsi="Times New Roman" w:cs="Times New Roman"/>
          <w:sz w:val="24"/>
          <w:szCs w:val="24"/>
          <w:lang w:val="es-ES"/>
        </w:rPr>
        <w:instrText xml:space="preserve"> ADDIN ZOTERO_ITEM CSL_CITATION {"citationID":"5LtV7pBC","properties":{"formattedCitation":"(2023)","plainCitation":"(2023)","noteIndex":0},"citationItems":[{"id":261,"uris":["http://zotero.org/users/local/wfBHVfi0/items/3GNWJIGA","http://zotero.org/users/3888745/items/3GNWJIGA"],"itemData":{"id":261,"type":"article-journal","abstract":"This paper presents partial results of a research on the practices and strategies that working women implement to solve the family feeding tasks in the city of Zacualtipán de Ángeles, in the state of Hidalgo. The information that served as the basis for the development of this paper was obtained from 53 surveys and 18 semi-structured interviews conducted with working mothers during the period March 2020 to December 2021. The assumption was made that feeding is part of the domestic and care activities that have been culturally assigned to women-mothers. The analysis of the cases reinforces the assumption that feeding practices respond to cultural and gender stereotypes, as well as the economic and social context.","container-title":"Textual","DOI":"10.5154/r.textual.2022.81.05","ISSN":"2395-9177","issue":"81","language":"es","license":"Derechos de autor 2023 Gabriela Vásquez-Ruiz, María Eugenia Chávez-Arellano","note":"number: 81","page":"93-117","source":"revistas.chapingo.mx","title":"Alimentación familiar y trabajo femenino. Experiencias de madres trabajadoras en Zacualtipán, Hidalgo","URL":"https://revistas.chapingo.mx/textual/article/view/r.textual.2022.81.05","author":[{"family":"Vásquez-Ruiz","given":"Gabriela"},{"family":"Chávez-Arellano","given":"María Eugenia"}],"accessed":{"date-parts":[["2025",4,2]]},"issued":{"date-parts":[["2023",6,30]]}},"suppress-author":true}],"schema":"https://github.com/citation-style-language/schema/raw/master/csl-citation.json"} </w:instrText>
      </w:r>
      <w:r w:rsidRPr="00A920BF">
        <w:rPr>
          <w:rFonts w:ascii="Times New Roman" w:hAnsi="Times New Roman" w:cs="Times New Roman"/>
          <w:sz w:val="24"/>
          <w:szCs w:val="24"/>
          <w:lang w:val="es-ES"/>
        </w:rPr>
        <w:fldChar w:fldCharType="separate"/>
      </w:r>
      <w:r w:rsidR="00A100E2" w:rsidRPr="00A920BF">
        <w:rPr>
          <w:rFonts w:ascii="Times New Roman" w:hAnsi="Times New Roman" w:cs="Times New Roman"/>
          <w:noProof/>
          <w:sz w:val="24"/>
          <w:szCs w:val="24"/>
          <w:lang w:val="es-ES"/>
        </w:rPr>
        <w:t>(2023)</w:t>
      </w:r>
      <w:r w:rsidRPr="00A920BF">
        <w:rPr>
          <w:rFonts w:ascii="Times New Roman" w:hAnsi="Times New Roman" w:cs="Times New Roman"/>
          <w:sz w:val="24"/>
          <w:szCs w:val="24"/>
          <w:lang w:val="es-ES"/>
        </w:rPr>
        <w:fldChar w:fldCharType="end"/>
      </w:r>
      <w:r w:rsidRPr="00A920BF">
        <w:rPr>
          <w:rFonts w:ascii="Times New Roman" w:hAnsi="Times New Roman" w:cs="Times New Roman"/>
          <w:sz w:val="24"/>
          <w:szCs w:val="24"/>
          <w:lang w:val="es-ES"/>
        </w:rPr>
        <w:t xml:space="preserve">, la mujer sigue cubriendo el rol de cuidadora de la familia y responsable de la alimentación en sus fases de cultivo en pequeños espacios y preparación de alimentos; los hombres si bien asumen ciertos roles más involucrados con estos procesos y del cuidado de las infancias, su participación sigue considerándose como una “ayuda” a las mujeres y no como su responsabilidad. A través del proyecto enfocado en el cultivo en túneles y al intercalarse los roles tradicionalmente asumidos, se pudo observar mayor consideración y respeto al trabajo de las mujeres y mayor involucramiento del trabajo de los hombres, especialmente cuando éstos pudieron observar y disfrutar de los alimentos producidos y preparados completamente por las mujeres. </w:t>
      </w:r>
    </w:p>
    <w:p w14:paraId="30B5F12A" w14:textId="65F9073B" w:rsidR="00F73498" w:rsidRDefault="00F73498" w:rsidP="00FE0489">
      <w:pPr>
        <w:spacing w:after="0" w:line="360" w:lineRule="auto"/>
        <w:ind w:firstLine="720"/>
        <w:jc w:val="both"/>
        <w:rPr>
          <w:rFonts w:ascii="Times New Roman" w:hAnsi="Times New Roman" w:cs="Times New Roman"/>
          <w:sz w:val="24"/>
          <w:szCs w:val="24"/>
          <w:lang w:val="es-ES"/>
        </w:rPr>
      </w:pPr>
      <w:r w:rsidRPr="00A920BF">
        <w:rPr>
          <w:rFonts w:ascii="Times New Roman" w:hAnsi="Times New Roman" w:cs="Times New Roman"/>
          <w:sz w:val="24"/>
          <w:szCs w:val="24"/>
          <w:lang w:val="es-ES"/>
        </w:rPr>
        <w:t>Asimismo</w:t>
      </w:r>
      <w:r w:rsidR="000D0EB3">
        <w:rPr>
          <w:rFonts w:ascii="Times New Roman" w:hAnsi="Times New Roman" w:cs="Times New Roman"/>
          <w:sz w:val="24"/>
          <w:szCs w:val="24"/>
          <w:lang w:val="es-ES"/>
        </w:rPr>
        <w:t>,</w:t>
      </w:r>
      <w:r w:rsidRPr="00A920BF">
        <w:rPr>
          <w:rFonts w:ascii="Times New Roman" w:hAnsi="Times New Roman" w:cs="Times New Roman"/>
          <w:sz w:val="24"/>
          <w:szCs w:val="24"/>
          <w:lang w:val="es-ES"/>
        </w:rPr>
        <w:t xml:space="preserve"> la conducción del proyecto permitió formar, de manera natural, los GAP (grupos de acción participativa) que permiten que las iniciativas no cesen al terminar la intervención de los investigadores, sino que los propios participantes se convierten en gestores para la promoción de las iniciativas del proyecto en corto, mediano y largo plazo porque ya hay aprendizajes que les ayuda</w:t>
      </w:r>
      <w:r w:rsidR="000D0EB3">
        <w:rPr>
          <w:rFonts w:ascii="Times New Roman" w:hAnsi="Times New Roman" w:cs="Times New Roman"/>
          <w:sz w:val="24"/>
          <w:szCs w:val="24"/>
          <w:lang w:val="es-ES"/>
        </w:rPr>
        <w:t>n</w:t>
      </w:r>
      <w:r w:rsidRPr="00A920BF">
        <w:rPr>
          <w:rFonts w:ascii="Times New Roman" w:hAnsi="Times New Roman" w:cs="Times New Roman"/>
          <w:sz w:val="24"/>
          <w:szCs w:val="24"/>
          <w:lang w:val="es-ES"/>
        </w:rPr>
        <w:t xml:space="preserve"> a convertirse en agentes activos de la generación de soluciones </w:t>
      </w:r>
      <w:r w:rsidRPr="00A920BF">
        <w:rPr>
          <w:rFonts w:ascii="Times New Roman" w:hAnsi="Times New Roman" w:cs="Times New Roman"/>
          <w:sz w:val="24"/>
          <w:szCs w:val="24"/>
          <w:lang w:val="es-ES"/>
        </w:rPr>
        <w:fldChar w:fldCharType="begin"/>
      </w:r>
      <w:r w:rsidR="00854C2C">
        <w:rPr>
          <w:rFonts w:ascii="Times New Roman" w:hAnsi="Times New Roman" w:cs="Times New Roman"/>
          <w:sz w:val="24"/>
          <w:szCs w:val="24"/>
          <w:lang w:val="es-ES"/>
        </w:rPr>
        <w:instrText xml:space="preserve"> ADDIN ZOTERO_ITEM CSL_CITATION {"citationID":"dAtnCbkt","properties":{"formattedCitation":"(Villasante, 2014)","plainCitation":"(Villasante, 2014)","noteIndex":0},"citationItems":[{"id":338,"uris":["http://zotero.org/users/local/wfBHVfi0/items/K3HEJN7J","http://zotero.org/users/3888745/items/K3HEJN7J"],"itemData":{"id":338,"type":"motion_picture","abstract":"Primer Paso sobre Investigación Acción Participativa: Definición de Objetivos Explícitos e Implícitos.","dimensions":"12:56","source":"YouTube","title":"Diálogos Agroecológicos-Tomás Villasante-Parte 1 de la IAP","URL":"https://www.youtube.com/watch?v=lI04WSBLm9w","director":[{"family":"Villasante","given":"Tomás"}],"accessed":{"date-parts":[["2024",10,8]]},"issued":{"date-parts":[["2014",2,17]]}}}],"schema":"https://github.com/citation-style-language/schema/raw/master/csl-citation.json"} </w:instrText>
      </w:r>
      <w:r w:rsidRPr="00A920BF">
        <w:rPr>
          <w:rFonts w:ascii="Times New Roman" w:hAnsi="Times New Roman" w:cs="Times New Roman"/>
          <w:sz w:val="24"/>
          <w:szCs w:val="24"/>
          <w:lang w:val="es-ES"/>
        </w:rPr>
        <w:fldChar w:fldCharType="separate"/>
      </w:r>
      <w:r w:rsidR="00A100E2" w:rsidRPr="00A920BF">
        <w:rPr>
          <w:rFonts w:ascii="Times New Roman" w:hAnsi="Times New Roman" w:cs="Times New Roman"/>
          <w:sz w:val="24"/>
          <w:szCs w:val="24"/>
        </w:rPr>
        <w:t>(Villasante, 2014)</w:t>
      </w:r>
      <w:r w:rsidRPr="00A920BF">
        <w:rPr>
          <w:rFonts w:ascii="Times New Roman" w:hAnsi="Times New Roman" w:cs="Times New Roman"/>
          <w:sz w:val="24"/>
          <w:szCs w:val="24"/>
          <w:lang w:val="es-ES"/>
        </w:rPr>
        <w:fldChar w:fldCharType="end"/>
      </w:r>
      <w:r w:rsidRPr="00A920BF">
        <w:rPr>
          <w:rFonts w:ascii="Times New Roman" w:hAnsi="Times New Roman" w:cs="Times New Roman"/>
          <w:sz w:val="24"/>
          <w:szCs w:val="24"/>
          <w:lang w:val="es-ES"/>
        </w:rPr>
        <w:t>.</w:t>
      </w:r>
    </w:p>
    <w:p w14:paraId="1B2E357E" w14:textId="77777777" w:rsidR="00F820A6" w:rsidRDefault="00F820A6" w:rsidP="00F820A6">
      <w:pPr>
        <w:pBdr>
          <w:top w:val="nil"/>
          <w:left w:val="nil"/>
          <w:bottom w:val="nil"/>
          <w:right w:val="nil"/>
          <w:between w:val="nil"/>
        </w:pBdr>
        <w:spacing w:after="0" w:line="360" w:lineRule="auto"/>
        <w:rPr>
          <w:rFonts w:ascii="Times New Roman" w:hAnsi="Times New Roman" w:cs="Times New Roman"/>
          <w:b/>
          <w:bCs/>
          <w:sz w:val="32"/>
          <w:szCs w:val="32"/>
          <w:lang w:val="es-ES"/>
        </w:rPr>
      </w:pPr>
    </w:p>
    <w:p w14:paraId="15DAF2FF" w14:textId="77777777" w:rsidR="00316CD8" w:rsidRDefault="00316CD8" w:rsidP="00F820A6">
      <w:pPr>
        <w:pBdr>
          <w:top w:val="nil"/>
          <w:left w:val="nil"/>
          <w:bottom w:val="nil"/>
          <w:right w:val="nil"/>
          <w:between w:val="nil"/>
        </w:pBdr>
        <w:spacing w:after="0" w:line="360" w:lineRule="auto"/>
        <w:rPr>
          <w:rFonts w:ascii="Times New Roman" w:hAnsi="Times New Roman" w:cs="Times New Roman"/>
          <w:b/>
          <w:bCs/>
          <w:sz w:val="32"/>
          <w:szCs w:val="32"/>
          <w:lang w:val="es-ES"/>
        </w:rPr>
      </w:pPr>
    </w:p>
    <w:p w14:paraId="6699314F" w14:textId="77777777" w:rsidR="00316CD8" w:rsidRDefault="00316CD8" w:rsidP="00F820A6">
      <w:pPr>
        <w:pBdr>
          <w:top w:val="nil"/>
          <w:left w:val="nil"/>
          <w:bottom w:val="nil"/>
          <w:right w:val="nil"/>
          <w:between w:val="nil"/>
        </w:pBdr>
        <w:spacing w:after="0" w:line="360" w:lineRule="auto"/>
        <w:rPr>
          <w:rFonts w:ascii="Times New Roman" w:hAnsi="Times New Roman" w:cs="Times New Roman"/>
          <w:b/>
          <w:bCs/>
          <w:sz w:val="32"/>
          <w:szCs w:val="32"/>
          <w:lang w:val="es-ES"/>
        </w:rPr>
      </w:pPr>
    </w:p>
    <w:p w14:paraId="56EF834D" w14:textId="77777777" w:rsidR="00316CD8" w:rsidRDefault="00316CD8" w:rsidP="00F820A6">
      <w:pPr>
        <w:pBdr>
          <w:top w:val="nil"/>
          <w:left w:val="nil"/>
          <w:bottom w:val="nil"/>
          <w:right w:val="nil"/>
          <w:between w:val="nil"/>
        </w:pBdr>
        <w:spacing w:after="0" w:line="360" w:lineRule="auto"/>
        <w:rPr>
          <w:rFonts w:ascii="Times New Roman" w:hAnsi="Times New Roman" w:cs="Times New Roman"/>
          <w:b/>
          <w:bCs/>
          <w:sz w:val="32"/>
          <w:szCs w:val="32"/>
          <w:lang w:val="es-ES"/>
        </w:rPr>
      </w:pPr>
    </w:p>
    <w:p w14:paraId="638D5A19" w14:textId="77777777" w:rsidR="00316CD8" w:rsidRDefault="00316CD8" w:rsidP="00F820A6">
      <w:pPr>
        <w:pBdr>
          <w:top w:val="nil"/>
          <w:left w:val="nil"/>
          <w:bottom w:val="nil"/>
          <w:right w:val="nil"/>
          <w:between w:val="nil"/>
        </w:pBdr>
        <w:spacing w:after="0" w:line="360" w:lineRule="auto"/>
        <w:rPr>
          <w:rFonts w:ascii="Times New Roman" w:hAnsi="Times New Roman" w:cs="Times New Roman"/>
          <w:b/>
          <w:bCs/>
          <w:sz w:val="32"/>
          <w:szCs w:val="32"/>
          <w:lang w:val="es-ES"/>
        </w:rPr>
      </w:pPr>
    </w:p>
    <w:p w14:paraId="0CB04D04" w14:textId="44F8E321" w:rsidR="00FE0489" w:rsidRPr="00C115C7" w:rsidRDefault="00FE0489" w:rsidP="00F820A6">
      <w:pPr>
        <w:pBdr>
          <w:top w:val="nil"/>
          <w:left w:val="nil"/>
          <w:bottom w:val="nil"/>
          <w:right w:val="nil"/>
          <w:between w:val="nil"/>
        </w:pBdr>
        <w:spacing w:after="0" w:line="360" w:lineRule="auto"/>
        <w:jc w:val="center"/>
        <w:rPr>
          <w:rFonts w:ascii="Times New Roman" w:hAnsi="Times New Roman" w:cs="Times New Roman"/>
          <w:b/>
          <w:bCs/>
          <w:sz w:val="32"/>
          <w:szCs w:val="32"/>
          <w:lang w:val="es-ES"/>
        </w:rPr>
      </w:pPr>
      <w:r w:rsidRPr="00C115C7">
        <w:rPr>
          <w:rFonts w:ascii="Times New Roman" w:hAnsi="Times New Roman" w:cs="Times New Roman"/>
          <w:b/>
          <w:bCs/>
          <w:sz w:val="32"/>
          <w:szCs w:val="32"/>
          <w:lang w:val="es-ES"/>
        </w:rPr>
        <w:lastRenderedPageBreak/>
        <w:t>Discusión</w:t>
      </w:r>
    </w:p>
    <w:p w14:paraId="5A9C964B" w14:textId="7AF6F062" w:rsidR="00840F8A" w:rsidRDefault="00013AD3" w:rsidP="00013AD3">
      <w:pPr>
        <w:pBdr>
          <w:top w:val="nil"/>
          <w:left w:val="nil"/>
          <w:bottom w:val="nil"/>
          <w:right w:val="nil"/>
          <w:between w:val="nil"/>
        </w:pBd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Tal como lo reportan Adame García </w:t>
      </w:r>
      <w:r w:rsidR="00840F8A">
        <w:rPr>
          <w:rFonts w:ascii="Times New Roman" w:hAnsi="Times New Roman" w:cs="Times New Roman"/>
          <w:sz w:val="24"/>
          <w:szCs w:val="24"/>
          <w:lang w:val="es-ES"/>
        </w:rPr>
        <w:t>et al.</w:t>
      </w:r>
      <w:r>
        <w:rPr>
          <w:rFonts w:ascii="Times New Roman" w:hAnsi="Times New Roman" w:cs="Times New Roman"/>
          <w:sz w:val="24"/>
          <w:szCs w:val="24"/>
          <w:lang w:val="es-ES"/>
        </w:rPr>
        <w:t xml:space="preserve"> </w:t>
      </w:r>
      <w:r>
        <w:rPr>
          <w:rFonts w:ascii="Times New Roman" w:hAnsi="Times New Roman" w:cs="Times New Roman"/>
          <w:sz w:val="24"/>
          <w:szCs w:val="24"/>
          <w:lang w:val="es-ES"/>
        </w:rPr>
        <w:fldChar w:fldCharType="begin"/>
      </w:r>
      <w:r>
        <w:rPr>
          <w:rFonts w:ascii="Times New Roman" w:hAnsi="Times New Roman" w:cs="Times New Roman"/>
          <w:sz w:val="24"/>
          <w:szCs w:val="24"/>
          <w:lang w:val="es-ES"/>
        </w:rPr>
        <w:instrText xml:space="preserve"> ADDIN ZOTERO_ITEM CSL_CITATION {"citationID":"nfGg8jXI","properties":{"formattedCitation":"(Adame Garc\\uc0\\u237{}a et\\uc0\\u160{}al., 2024)","plainCitation":"(Adame García et al., 2024)","noteIndex":0},"citationItems":[{"id":241,"uris":["http://zotero.org/users/local/wfBHVfi0/items/KH5QTYRA","http://zotero.org/users/3888745/items/KH5QTYRA"],"itemData":{"id":241,"type":"article-journal","abstract":"La agricultura que desarrollan las familias involucra una interrelación dinámica con su entorno social, económico, político, cultural y ambiental. Los macrotúneles son unidades de producción familiar y una estrategia para que la población rural pueda obtener alimentos a bajo costo y alcanzar con ello, la seguridad alimentaria. En el TecNM Campus Úrsulo Galván (ITUG), se establecieron macrotúneles a través de proyectos de investigación financiados por el TecNM. Actualmente se encuentra en un nivel de maduración social SRL 3 el cual se obtuvo al concluir el proyecto Sistema de Producción Biorracional de Hortalizas en Macrotúnel, Conducido por Mujeres (14-2252), financiado por el COVEICyDET. Este proyecto permitió a familias de localidades rurales, producir hortalizas de calidad, como parte de la búsqueda de alternativas económicas y la diversificación de la producción agrícola. En el año 2022 se formó el NODESS Macrotúneles: Para una producción sustentable (N3022000023) integrado por el ITUG, la SEDARPA y el Ejido de Úrsulo Galván. A este NODESS se une la SEMSyS, y para poder aumentar el número de familias beneficiadas con este desarrollo tecnológico se instalaron macrotúneles en Telebachilleratos distribuidos en todo el estado de Veracruz con la finalidad de promover la escuela productiva. Al implementar los macrotúneles se lograron reducir costos de producción e incrementar la productividad de los cultivos, lo cual se traduce en mayores ingresos para las familias e instituciones educativas.","container-title":"RINDERESU","ISSN":"2448-5527","issue":"1-2","language":"es","license":"Copyright (c) 2024 RINDERESU","note":"number: 1-2","page":"50-57","source":"rinderesu.com","title":"Nodess macrotúneles: producción sustentable de alimentos para mujeres y familias rurales","title-short":"Nodess macrotúneles","URL":"http://rinderesu.com/index.php/rinderesu/article/view/154","volume":"8","author":[{"family":"Adame García","given":"Jacel"},{"family":"Murillo Cuevas","given":"Félix David"},{"family":"Fernández Viveros","given":"José Antonio"},{"family":"Villegas Narváez","given":"Jazmín"},{"family":"Cabrera Mireles","given":"Héctor"}],"accessed":{"date-parts":[["2025",5,2]]},"issued":{"date-parts":[["2024",4,11]]}}}],"schema":"https://github.com/citation-style-language/schema/raw/master/csl-citation.json"} </w:instrText>
      </w:r>
      <w:r>
        <w:rPr>
          <w:rFonts w:ascii="Times New Roman" w:hAnsi="Times New Roman" w:cs="Times New Roman"/>
          <w:sz w:val="24"/>
          <w:szCs w:val="24"/>
          <w:lang w:val="es-ES"/>
        </w:rPr>
        <w:fldChar w:fldCharType="separate"/>
      </w:r>
      <w:r w:rsidRPr="00854C2C">
        <w:rPr>
          <w:rFonts w:ascii="Times New Roman" w:hAnsi="Times New Roman" w:cs="Times New Roman"/>
          <w:sz w:val="24"/>
          <w:szCs w:val="24"/>
          <w:lang w:val="es-MX"/>
        </w:rPr>
        <w:t>(2024)</w:t>
      </w:r>
      <w:r>
        <w:rPr>
          <w:rFonts w:ascii="Times New Roman" w:hAnsi="Times New Roman" w:cs="Times New Roman"/>
          <w:sz w:val="24"/>
          <w:szCs w:val="24"/>
          <w:lang w:val="es-ES"/>
        </w:rPr>
        <w:fldChar w:fldCharType="end"/>
      </w:r>
      <w:r>
        <w:rPr>
          <w:rFonts w:ascii="Times New Roman" w:hAnsi="Times New Roman" w:cs="Times New Roman"/>
          <w:sz w:val="24"/>
          <w:szCs w:val="24"/>
          <w:lang w:val="es-ES"/>
        </w:rPr>
        <w:t>, esta investigación report</w:t>
      </w:r>
      <w:r w:rsidR="000D0EB3">
        <w:rPr>
          <w:rFonts w:ascii="Times New Roman" w:hAnsi="Times New Roman" w:cs="Times New Roman"/>
          <w:sz w:val="24"/>
          <w:szCs w:val="24"/>
          <w:lang w:val="es-ES"/>
        </w:rPr>
        <w:t>ó</w:t>
      </w:r>
      <w:r>
        <w:rPr>
          <w:rFonts w:ascii="Times New Roman" w:hAnsi="Times New Roman" w:cs="Times New Roman"/>
          <w:sz w:val="24"/>
          <w:szCs w:val="24"/>
          <w:lang w:val="es-ES"/>
        </w:rPr>
        <w:t xml:space="preserve"> que el usar agricultura protegida en la producción de hortalizas es una alternativa </w:t>
      </w:r>
      <w:r w:rsidR="00840F8A">
        <w:rPr>
          <w:rFonts w:ascii="Times New Roman" w:hAnsi="Times New Roman" w:cs="Times New Roman"/>
          <w:sz w:val="24"/>
          <w:szCs w:val="24"/>
          <w:lang w:val="es-ES"/>
        </w:rPr>
        <w:t>viable</w:t>
      </w:r>
      <w:r>
        <w:rPr>
          <w:rFonts w:ascii="Times New Roman" w:hAnsi="Times New Roman" w:cs="Times New Roman"/>
          <w:sz w:val="24"/>
          <w:szCs w:val="24"/>
          <w:lang w:val="es-ES"/>
        </w:rPr>
        <w:t xml:space="preserve"> para que las familias cuenten con estrategias viables para satisfacer sus necesidades alimentarias en contextos rurales, favoreciendo que las mujeres puedan atender estos espacios </w:t>
      </w:r>
      <w:r w:rsidR="000D0EB3">
        <w:rPr>
          <w:rFonts w:ascii="Times New Roman" w:hAnsi="Times New Roman" w:cs="Times New Roman"/>
          <w:sz w:val="24"/>
          <w:szCs w:val="24"/>
          <w:lang w:val="es-ES"/>
        </w:rPr>
        <w:t>que</w:t>
      </w:r>
      <w:r>
        <w:rPr>
          <w:rFonts w:ascii="Times New Roman" w:hAnsi="Times New Roman" w:cs="Times New Roman"/>
          <w:sz w:val="24"/>
          <w:szCs w:val="24"/>
          <w:lang w:val="es-ES"/>
        </w:rPr>
        <w:t xml:space="preserve"> son más manejables por el tamaño y el trabajo que implican</w:t>
      </w:r>
      <w:r w:rsidR="00F72C44">
        <w:rPr>
          <w:rFonts w:ascii="Times New Roman" w:hAnsi="Times New Roman" w:cs="Times New Roman"/>
          <w:sz w:val="24"/>
          <w:szCs w:val="24"/>
          <w:lang w:val="es-ES"/>
        </w:rPr>
        <w:t>;</w:t>
      </w:r>
      <w:r>
        <w:rPr>
          <w:rFonts w:ascii="Times New Roman" w:hAnsi="Times New Roman" w:cs="Times New Roman"/>
          <w:sz w:val="24"/>
          <w:szCs w:val="24"/>
          <w:lang w:val="es-ES"/>
        </w:rPr>
        <w:t xml:space="preserve"> especialmente en este caso</w:t>
      </w:r>
      <w:r w:rsidR="00F72C44">
        <w:rPr>
          <w:rFonts w:ascii="Times New Roman" w:hAnsi="Times New Roman" w:cs="Times New Roman"/>
          <w:sz w:val="24"/>
          <w:szCs w:val="24"/>
          <w:lang w:val="es-ES"/>
        </w:rPr>
        <w:t>,</w:t>
      </w:r>
      <w:r>
        <w:rPr>
          <w:rFonts w:ascii="Times New Roman" w:hAnsi="Times New Roman" w:cs="Times New Roman"/>
          <w:sz w:val="24"/>
          <w:szCs w:val="24"/>
          <w:lang w:val="es-ES"/>
        </w:rPr>
        <w:t xml:space="preserve"> al emplearse en una zona donde las condiciones de clima son restrictivas en varios meses al año, se </w:t>
      </w:r>
      <w:r w:rsidR="00F72C44">
        <w:rPr>
          <w:rFonts w:ascii="Times New Roman" w:hAnsi="Times New Roman" w:cs="Times New Roman"/>
          <w:sz w:val="24"/>
          <w:szCs w:val="24"/>
          <w:lang w:val="es-ES"/>
        </w:rPr>
        <w:t>logró</w:t>
      </w:r>
      <w:r>
        <w:rPr>
          <w:rFonts w:ascii="Times New Roman" w:hAnsi="Times New Roman" w:cs="Times New Roman"/>
          <w:sz w:val="24"/>
          <w:szCs w:val="24"/>
          <w:lang w:val="es-ES"/>
        </w:rPr>
        <w:t xml:space="preserve"> la producción </w:t>
      </w:r>
      <w:r w:rsidR="00F72C44">
        <w:rPr>
          <w:rFonts w:ascii="Times New Roman" w:hAnsi="Times New Roman" w:cs="Times New Roman"/>
          <w:sz w:val="24"/>
          <w:szCs w:val="24"/>
          <w:lang w:val="es-ES"/>
        </w:rPr>
        <w:t xml:space="preserve">de hortalizas </w:t>
      </w:r>
      <w:r>
        <w:rPr>
          <w:rFonts w:ascii="Times New Roman" w:hAnsi="Times New Roman" w:cs="Times New Roman"/>
          <w:sz w:val="24"/>
          <w:szCs w:val="24"/>
          <w:lang w:val="es-ES"/>
        </w:rPr>
        <w:t xml:space="preserve">en los meses </w:t>
      </w:r>
      <w:r w:rsidR="00F72C44">
        <w:rPr>
          <w:rFonts w:ascii="Times New Roman" w:hAnsi="Times New Roman" w:cs="Times New Roman"/>
          <w:sz w:val="24"/>
          <w:szCs w:val="24"/>
          <w:lang w:val="es-ES"/>
        </w:rPr>
        <w:t xml:space="preserve">donde las temperaturas descienden </w:t>
      </w:r>
      <w:r w:rsidR="004F5116">
        <w:rPr>
          <w:rFonts w:ascii="Times New Roman" w:hAnsi="Times New Roman" w:cs="Times New Roman"/>
          <w:sz w:val="24"/>
          <w:szCs w:val="24"/>
          <w:lang w:val="es-ES"/>
        </w:rPr>
        <w:t>temperaturas por debajo delos 5º, lo que hace inviable la producción a cielo abierto.</w:t>
      </w:r>
    </w:p>
    <w:p w14:paraId="0F9F13CB" w14:textId="4AF0EB8D" w:rsidR="00013AD3" w:rsidRDefault="00013AD3" w:rsidP="00840F8A">
      <w:pPr>
        <w:pBdr>
          <w:top w:val="nil"/>
          <w:left w:val="nil"/>
          <w:bottom w:val="nil"/>
          <w:right w:val="nil"/>
          <w:between w:val="nil"/>
        </w:pBdr>
        <w:spacing w:after="0" w:line="360" w:lineRule="auto"/>
        <w:ind w:firstLine="720"/>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Sin embargo, una condición de difícil manejo es la dependencia de insumos como plástico de invernadero que frecuentemente </w:t>
      </w:r>
      <w:r w:rsidR="000D0EB3">
        <w:rPr>
          <w:rFonts w:ascii="Times New Roman" w:hAnsi="Times New Roman" w:cs="Times New Roman"/>
          <w:sz w:val="24"/>
          <w:szCs w:val="24"/>
          <w:lang w:val="es-ES"/>
        </w:rPr>
        <w:t>se daña</w:t>
      </w:r>
      <w:r>
        <w:rPr>
          <w:rFonts w:ascii="Times New Roman" w:hAnsi="Times New Roman" w:cs="Times New Roman"/>
          <w:sz w:val="24"/>
          <w:szCs w:val="24"/>
          <w:lang w:val="es-ES"/>
        </w:rPr>
        <w:t xml:space="preserve"> por los </w:t>
      </w:r>
      <w:r w:rsidR="006577BD">
        <w:rPr>
          <w:rFonts w:ascii="Times New Roman" w:hAnsi="Times New Roman" w:cs="Times New Roman"/>
          <w:sz w:val="24"/>
          <w:szCs w:val="24"/>
          <w:lang w:val="es-ES"/>
        </w:rPr>
        <w:t xml:space="preserve">fuertes </w:t>
      </w:r>
      <w:r>
        <w:rPr>
          <w:rFonts w:ascii="Times New Roman" w:hAnsi="Times New Roman" w:cs="Times New Roman"/>
          <w:sz w:val="24"/>
          <w:szCs w:val="24"/>
          <w:lang w:val="es-ES"/>
        </w:rPr>
        <w:t>vientos que azotan a la región además</w:t>
      </w:r>
      <w:r w:rsidR="00840F8A">
        <w:rPr>
          <w:rFonts w:ascii="Times New Roman" w:hAnsi="Times New Roman" w:cs="Times New Roman"/>
          <w:sz w:val="24"/>
          <w:szCs w:val="24"/>
          <w:lang w:val="es-ES"/>
        </w:rPr>
        <w:t>,</w:t>
      </w:r>
      <w:r>
        <w:rPr>
          <w:rFonts w:ascii="Times New Roman" w:hAnsi="Times New Roman" w:cs="Times New Roman"/>
          <w:sz w:val="24"/>
          <w:szCs w:val="24"/>
          <w:lang w:val="es-ES"/>
        </w:rPr>
        <w:t xml:space="preserve"> la protección que ofrece esta infraestructura puede no ser suficiente para combatir </w:t>
      </w:r>
      <w:r w:rsidR="00840F8A">
        <w:rPr>
          <w:rFonts w:ascii="Times New Roman" w:hAnsi="Times New Roman" w:cs="Times New Roman"/>
          <w:sz w:val="24"/>
          <w:szCs w:val="24"/>
          <w:lang w:val="es-ES"/>
        </w:rPr>
        <w:t xml:space="preserve">las bajas temperaturas </w:t>
      </w:r>
      <w:r w:rsidR="00996891">
        <w:rPr>
          <w:rFonts w:ascii="Times New Roman" w:hAnsi="Times New Roman" w:cs="Times New Roman"/>
          <w:sz w:val="24"/>
          <w:szCs w:val="24"/>
          <w:lang w:val="es-ES"/>
        </w:rPr>
        <w:t>provocando congelamiento de</w:t>
      </w:r>
      <w:r>
        <w:rPr>
          <w:rFonts w:ascii="Times New Roman" w:hAnsi="Times New Roman" w:cs="Times New Roman"/>
          <w:sz w:val="24"/>
          <w:szCs w:val="24"/>
          <w:lang w:val="es-ES"/>
        </w:rPr>
        <w:t xml:space="preserve"> las hortalizas, </w:t>
      </w:r>
      <w:r w:rsidR="00840F8A">
        <w:rPr>
          <w:rFonts w:ascii="Times New Roman" w:hAnsi="Times New Roman" w:cs="Times New Roman"/>
          <w:sz w:val="24"/>
          <w:szCs w:val="24"/>
          <w:lang w:val="es-ES"/>
        </w:rPr>
        <w:t xml:space="preserve">lo que </w:t>
      </w:r>
      <w:r>
        <w:rPr>
          <w:rFonts w:ascii="Times New Roman" w:hAnsi="Times New Roman" w:cs="Times New Roman"/>
          <w:sz w:val="24"/>
          <w:szCs w:val="24"/>
          <w:lang w:val="es-ES"/>
        </w:rPr>
        <w:t>exacerba</w:t>
      </w:r>
      <w:r w:rsidR="00840F8A">
        <w:rPr>
          <w:rFonts w:ascii="Times New Roman" w:hAnsi="Times New Roman" w:cs="Times New Roman"/>
          <w:sz w:val="24"/>
          <w:szCs w:val="24"/>
          <w:lang w:val="es-ES"/>
        </w:rPr>
        <w:t xml:space="preserve"> </w:t>
      </w:r>
      <w:r>
        <w:rPr>
          <w:rFonts w:ascii="Times New Roman" w:hAnsi="Times New Roman" w:cs="Times New Roman"/>
          <w:sz w:val="24"/>
          <w:szCs w:val="24"/>
          <w:lang w:val="es-ES"/>
        </w:rPr>
        <w:t>las carencias de alimentos en calidad y cantidad suficiente que</w:t>
      </w:r>
      <w:r w:rsidR="00840F8A">
        <w:rPr>
          <w:rFonts w:ascii="Times New Roman" w:hAnsi="Times New Roman" w:cs="Times New Roman"/>
          <w:sz w:val="24"/>
          <w:szCs w:val="24"/>
          <w:lang w:val="es-ES"/>
        </w:rPr>
        <w:t>,</w:t>
      </w:r>
      <w:r>
        <w:rPr>
          <w:rFonts w:ascii="Times New Roman" w:hAnsi="Times New Roman" w:cs="Times New Roman"/>
          <w:sz w:val="24"/>
          <w:szCs w:val="24"/>
          <w:lang w:val="es-ES"/>
        </w:rPr>
        <w:t xml:space="preserve"> c</w:t>
      </w:r>
      <w:r w:rsidR="00840F8A">
        <w:rPr>
          <w:rFonts w:ascii="Times New Roman" w:hAnsi="Times New Roman" w:cs="Times New Roman"/>
          <w:sz w:val="24"/>
          <w:szCs w:val="24"/>
          <w:lang w:val="es-ES"/>
        </w:rPr>
        <w:t>o</w:t>
      </w:r>
      <w:r>
        <w:rPr>
          <w:rFonts w:ascii="Times New Roman" w:hAnsi="Times New Roman" w:cs="Times New Roman"/>
          <w:sz w:val="24"/>
          <w:szCs w:val="24"/>
          <w:lang w:val="es-ES"/>
        </w:rPr>
        <w:t xml:space="preserve">mo </w:t>
      </w:r>
      <w:r w:rsidR="000518BB">
        <w:rPr>
          <w:rFonts w:ascii="Times New Roman" w:hAnsi="Times New Roman" w:cs="Times New Roman"/>
          <w:sz w:val="24"/>
          <w:szCs w:val="24"/>
          <w:lang w:val="es-ES"/>
        </w:rPr>
        <w:t>señalan</w:t>
      </w:r>
      <w:r>
        <w:rPr>
          <w:rFonts w:ascii="Times New Roman" w:hAnsi="Times New Roman" w:cs="Times New Roman"/>
          <w:sz w:val="24"/>
          <w:szCs w:val="24"/>
          <w:lang w:val="es-ES"/>
        </w:rPr>
        <w:t xml:space="preserve"> Ahumada </w:t>
      </w:r>
      <w:r w:rsidR="00840F8A">
        <w:rPr>
          <w:rFonts w:ascii="Times New Roman" w:hAnsi="Times New Roman" w:cs="Times New Roman"/>
          <w:sz w:val="24"/>
          <w:szCs w:val="24"/>
          <w:lang w:val="es-ES"/>
        </w:rPr>
        <w:t>et al.</w:t>
      </w:r>
      <w:r>
        <w:rPr>
          <w:rFonts w:ascii="Times New Roman" w:hAnsi="Times New Roman" w:cs="Times New Roman"/>
          <w:sz w:val="24"/>
          <w:szCs w:val="24"/>
          <w:lang w:val="es-ES"/>
        </w:rPr>
        <w:t xml:space="preserve"> </w:t>
      </w:r>
      <w:r>
        <w:rPr>
          <w:rFonts w:ascii="Times New Roman" w:hAnsi="Times New Roman" w:cs="Times New Roman"/>
          <w:sz w:val="24"/>
          <w:szCs w:val="24"/>
          <w:lang w:val="es-ES"/>
        </w:rPr>
        <w:fldChar w:fldCharType="begin"/>
      </w:r>
      <w:r>
        <w:rPr>
          <w:rFonts w:ascii="Times New Roman" w:hAnsi="Times New Roman" w:cs="Times New Roman"/>
          <w:sz w:val="24"/>
          <w:szCs w:val="24"/>
          <w:lang w:val="es-ES"/>
        </w:rPr>
        <w:instrText xml:space="preserve"> ADDIN ZOTERO_ITEM CSL_CITATION {"citationID":"sZ82AGlJ","properties":{"formattedCitation":"(Ahumada-Cervantes et\\uc0\\u160{}al., 2020)","plainCitation":"(Ahumada-Cervantes et al., 2020)","noteIndex":0},"citationItems":[{"id":412,"uris":["http://zotero.org/users/local/wfBHVfi0/items/I9DIZCJH","http://zotero.org/users/3888745/items/I9DIZCJH"],"itemData":{"id":412,"type":"article-journal","abstract":"El cambio climático es una variación del clima atribuido principalmente a las actividades humanas; dicho cambio afecta ecosistemas, medios de vida, infraestr...","container-title":"Acta universitaria","source":"www.redalyc.org","title":"Evaluación de la sensibilidad, asociada a factores sociodemográficos y económicos, de una zona rural expuesta a los impactos de la variabilidad y el cambio climático en México","URL":"https://www.redalyc.org/journal/416/41669751045/movil/","volume":"30","author":[{"family":"Ahumada-Cervantes","given":"Ramiro"},{"family":"González-Márquez","given":"Luis Carlos"},{"family":"García-López","given":"Paúl Adaid"},{"family":"Cota-Montes","given":"Dulcelina"}],"accessed":{"date-parts":[["2024",4,25]]},"issued":{"date-parts":[["2020"]]}}}],"schema":"https://github.com/citation-style-language/schema/raw/master/csl-citation.json"} </w:instrText>
      </w:r>
      <w:r>
        <w:rPr>
          <w:rFonts w:ascii="Times New Roman" w:hAnsi="Times New Roman" w:cs="Times New Roman"/>
          <w:sz w:val="24"/>
          <w:szCs w:val="24"/>
          <w:lang w:val="es-ES"/>
        </w:rPr>
        <w:fldChar w:fldCharType="separate"/>
      </w:r>
      <w:r w:rsidRPr="00CC03C5">
        <w:rPr>
          <w:rFonts w:ascii="Times New Roman" w:hAnsi="Times New Roman" w:cs="Times New Roman"/>
          <w:sz w:val="24"/>
          <w:szCs w:val="24"/>
          <w:lang w:val="es-MX"/>
        </w:rPr>
        <w:t>(2020)</w:t>
      </w:r>
      <w:r>
        <w:rPr>
          <w:rFonts w:ascii="Times New Roman" w:hAnsi="Times New Roman" w:cs="Times New Roman"/>
          <w:sz w:val="24"/>
          <w:szCs w:val="24"/>
          <w:lang w:val="es-ES"/>
        </w:rPr>
        <w:fldChar w:fldCharType="end"/>
      </w:r>
      <w:r>
        <w:rPr>
          <w:rFonts w:ascii="Times New Roman" w:hAnsi="Times New Roman" w:cs="Times New Roman"/>
          <w:sz w:val="24"/>
          <w:szCs w:val="24"/>
          <w:lang w:val="es-ES"/>
        </w:rPr>
        <w:t xml:space="preserve"> </w:t>
      </w:r>
      <w:r w:rsidR="000D0EB3">
        <w:rPr>
          <w:rFonts w:ascii="Times New Roman" w:hAnsi="Times New Roman" w:cs="Times New Roman"/>
          <w:sz w:val="24"/>
          <w:szCs w:val="24"/>
          <w:lang w:val="es-ES"/>
        </w:rPr>
        <w:t xml:space="preserve">esta situación </w:t>
      </w:r>
      <w:r>
        <w:rPr>
          <w:rFonts w:ascii="Times New Roman" w:hAnsi="Times New Roman" w:cs="Times New Roman"/>
          <w:sz w:val="24"/>
          <w:szCs w:val="24"/>
          <w:lang w:val="es-ES"/>
        </w:rPr>
        <w:t xml:space="preserve">disminuye la capacidad de enfrentar el cambio climático. Cabe destacar que, aunque </w:t>
      </w:r>
      <w:r w:rsidR="001078EE">
        <w:rPr>
          <w:rFonts w:ascii="Times New Roman" w:hAnsi="Times New Roman" w:cs="Times New Roman"/>
          <w:sz w:val="24"/>
          <w:szCs w:val="24"/>
          <w:lang w:val="es-ES"/>
        </w:rPr>
        <w:t xml:space="preserve">en </w:t>
      </w:r>
      <w:r>
        <w:rPr>
          <w:rFonts w:ascii="Times New Roman" w:hAnsi="Times New Roman" w:cs="Times New Roman"/>
          <w:sz w:val="24"/>
          <w:szCs w:val="24"/>
          <w:lang w:val="es-ES"/>
        </w:rPr>
        <w:t xml:space="preserve">esta zona </w:t>
      </w:r>
      <w:r w:rsidR="001078EE">
        <w:rPr>
          <w:rFonts w:ascii="Times New Roman" w:hAnsi="Times New Roman" w:cs="Times New Roman"/>
          <w:sz w:val="24"/>
          <w:szCs w:val="24"/>
          <w:lang w:val="es-ES"/>
        </w:rPr>
        <w:t>prevalecen temperaturas bajas</w:t>
      </w:r>
      <w:r>
        <w:rPr>
          <w:rFonts w:ascii="Times New Roman" w:hAnsi="Times New Roman" w:cs="Times New Roman"/>
          <w:sz w:val="24"/>
          <w:szCs w:val="24"/>
          <w:lang w:val="es-ES"/>
        </w:rPr>
        <w:t xml:space="preserve"> y lo enfrentan comúnmente, las variaciones climáticas de los últimos años han provocado heladas a destiempo dañando con ello la producción de hortalizas</w:t>
      </w:r>
      <w:r w:rsidR="00963E16">
        <w:rPr>
          <w:rFonts w:ascii="Times New Roman" w:hAnsi="Times New Roman" w:cs="Times New Roman"/>
          <w:sz w:val="24"/>
          <w:szCs w:val="24"/>
          <w:lang w:val="es-ES"/>
        </w:rPr>
        <w:t>,</w:t>
      </w:r>
      <w:r w:rsidR="004F5116">
        <w:rPr>
          <w:rFonts w:ascii="Times New Roman" w:hAnsi="Times New Roman" w:cs="Times New Roman"/>
          <w:sz w:val="24"/>
          <w:szCs w:val="24"/>
          <w:lang w:val="es-ES"/>
        </w:rPr>
        <w:t xml:space="preserve"> según lo observado por los participantes</w:t>
      </w:r>
      <w:r>
        <w:rPr>
          <w:rFonts w:ascii="Times New Roman" w:hAnsi="Times New Roman" w:cs="Times New Roman"/>
          <w:sz w:val="24"/>
          <w:szCs w:val="24"/>
          <w:lang w:val="es-ES"/>
        </w:rPr>
        <w:t>.</w:t>
      </w:r>
    </w:p>
    <w:p w14:paraId="64C6F97B" w14:textId="5ACE6ADE" w:rsidR="00013AD3" w:rsidRDefault="00013AD3" w:rsidP="00013AD3">
      <w:pPr>
        <w:pBdr>
          <w:top w:val="nil"/>
          <w:left w:val="nil"/>
          <w:bottom w:val="nil"/>
          <w:right w:val="nil"/>
          <w:between w:val="nil"/>
        </w:pBd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t xml:space="preserve">Favorecer </w:t>
      </w:r>
      <w:r w:rsidR="004F5116">
        <w:rPr>
          <w:rFonts w:ascii="Times New Roman" w:hAnsi="Times New Roman" w:cs="Times New Roman"/>
          <w:sz w:val="24"/>
          <w:szCs w:val="24"/>
          <w:lang w:val="es-ES"/>
        </w:rPr>
        <w:t>una</w:t>
      </w:r>
      <w:r>
        <w:rPr>
          <w:rFonts w:ascii="Times New Roman" w:hAnsi="Times New Roman" w:cs="Times New Roman"/>
          <w:sz w:val="24"/>
          <w:szCs w:val="24"/>
          <w:lang w:val="es-ES"/>
        </w:rPr>
        <w:t xml:space="preserve"> nutrición </w:t>
      </w:r>
      <w:r w:rsidR="004F5116">
        <w:rPr>
          <w:rFonts w:ascii="Times New Roman" w:hAnsi="Times New Roman" w:cs="Times New Roman"/>
          <w:sz w:val="24"/>
          <w:szCs w:val="24"/>
          <w:lang w:val="es-ES"/>
        </w:rPr>
        <w:t xml:space="preserve">adecuada </w:t>
      </w:r>
      <w:r>
        <w:rPr>
          <w:rFonts w:ascii="Times New Roman" w:hAnsi="Times New Roman" w:cs="Times New Roman"/>
          <w:sz w:val="24"/>
          <w:szCs w:val="24"/>
          <w:lang w:val="es-ES"/>
        </w:rPr>
        <w:t xml:space="preserve">es esencial para la salud de las personas, como </w:t>
      </w:r>
      <w:r w:rsidR="000518BB">
        <w:rPr>
          <w:rFonts w:ascii="Times New Roman" w:hAnsi="Times New Roman" w:cs="Times New Roman"/>
          <w:sz w:val="24"/>
          <w:szCs w:val="24"/>
          <w:lang w:val="es-ES"/>
        </w:rPr>
        <w:t>indican</w:t>
      </w:r>
      <w:r>
        <w:rPr>
          <w:rFonts w:ascii="Times New Roman" w:hAnsi="Times New Roman" w:cs="Times New Roman"/>
          <w:sz w:val="24"/>
          <w:szCs w:val="24"/>
          <w:lang w:val="es-ES"/>
        </w:rPr>
        <w:t xml:space="preserve"> Mundo Rosas </w:t>
      </w:r>
      <w:r w:rsidR="00840F8A">
        <w:rPr>
          <w:rFonts w:ascii="Times New Roman" w:hAnsi="Times New Roman" w:cs="Times New Roman"/>
          <w:sz w:val="24"/>
          <w:szCs w:val="24"/>
          <w:lang w:val="es-ES"/>
        </w:rPr>
        <w:t>et al.</w:t>
      </w:r>
      <w:r>
        <w:rPr>
          <w:rFonts w:ascii="Times New Roman" w:hAnsi="Times New Roman" w:cs="Times New Roman"/>
          <w:sz w:val="24"/>
          <w:szCs w:val="24"/>
          <w:lang w:val="es-ES"/>
        </w:rPr>
        <w:t xml:space="preserve"> </w:t>
      </w:r>
      <w:r>
        <w:rPr>
          <w:rFonts w:ascii="Times New Roman" w:hAnsi="Times New Roman" w:cs="Times New Roman"/>
          <w:sz w:val="24"/>
          <w:szCs w:val="24"/>
          <w:lang w:val="es-ES"/>
        </w:rPr>
        <w:fldChar w:fldCharType="begin"/>
      </w:r>
      <w:r>
        <w:rPr>
          <w:rFonts w:ascii="Times New Roman" w:hAnsi="Times New Roman" w:cs="Times New Roman"/>
          <w:sz w:val="24"/>
          <w:szCs w:val="24"/>
          <w:lang w:val="es-ES"/>
        </w:rPr>
        <w:instrText xml:space="preserve"> ADDIN ZOTERO_ITEM CSL_CITATION {"citationID":"QyMUwTdW","properties":{"formattedCitation":"(2023)","plainCitation":"(2023)","noteIndex":0},"citationItems":[{"id":197,"uris":["http://zotero.org/users/3888745/items/CELIUGQJ"],"itemData":{"id":197,"type":"article-journal","container-title":"Juan Rivera Dommarco Tonatiuh Barrientos Gutiérrez Carlos Oropeza","page":"78","title":"Seguridad alimentaria en hogares mexicanos","URL":"https://insp.mx/assets/documents/webinars/2021/CIEE_Seguridad_alimentaria.pdf","author":[{"family":"Mundo Rosas","given":"Verónica"},{"family":"Vizuet Vega","given":"Norma Isela"},{"family":"VillanuevaBorbolla","given":"María Ángeles"},{"family":"García Guerra","given":"Armando"},{"family":"Rodríguez Ramírez","given":"Sonia"},{"family":"Marian Sillas","given":"Marian"},{"family":"Munguía","given":"Unar"},{"family":"Cuevas Nasu","given":"Lucía"},{"family":"Morales Ruán","given":"Carmen"},{"family":"Monterubio Flores","given":"Eric"},{"family":"Shamah Levi","given":"Teresa"}],"issued":{"date-parts":[["2023"]]}},"suppress-author":true}],"schema":"https://github.com/citation-style-language/schema/raw/master/csl-citation.json"} </w:instrText>
      </w:r>
      <w:r>
        <w:rPr>
          <w:rFonts w:ascii="Times New Roman" w:hAnsi="Times New Roman" w:cs="Times New Roman"/>
          <w:sz w:val="24"/>
          <w:szCs w:val="24"/>
          <w:lang w:val="es-ES"/>
        </w:rPr>
        <w:fldChar w:fldCharType="separate"/>
      </w:r>
      <w:r>
        <w:rPr>
          <w:rFonts w:ascii="Times New Roman" w:hAnsi="Times New Roman" w:cs="Times New Roman"/>
          <w:noProof/>
          <w:sz w:val="24"/>
          <w:szCs w:val="24"/>
          <w:lang w:val="es-ES"/>
        </w:rPr>
        <w:t>(2023)</w:t>
      </w:r>
      <w:r>
        <w:rPr>
          <w:rFonts w:ascii="Times New Roman" w:hAnsi="Times New Roman" w:cs="Times New Roman"/>
          <w:sz w:val="24"/>
          <w:szCs w:val="24"/>
          <w:lang w:val="es-ES"/>
        </w:rPr>
        <w:fldChar w:fldCharType="end"/>
      </w:r>
      <w:r>
        <w:rPr>
          <w:rFonts w:ascii="Times New Roman" w:hAnsi="Times New Roman" w:cs="Times New Roman"/>
          <w:sz w:val="24"/>
          <w:szCs w:val="24"/>
          <w:lang w:val="es-ES"/>
        </w:rPr>
        <w:t xml:space="preserve">, la población más afectada por la inseguridad alimentaria </w:t>
      </w:r>
      <w:r w:rsidR="004F5116">
        <w:rPr>
          <w:rFonts w:ascii="Times New Roman" w:hAnsi="Times New Roman" w:cs="Times New Roman"/>
          <w:sz w:val="24"/>
          <w:szCs w:val="24"/>
          <w:lang w:val="es-ES"/>
        </w:rPr>
        <w:t>es</w:t>
      </w:r>
      <w:r>
        <w:rPr>
          <w:rFonts w:ascii="Times New Roman" w:hAnsi="Times New Roman" w:cs="Times New Roman"/>
          <w:sz w:val="24"/>
          <w:szCs w:val="24"/>
          <w:lang w:val="es-ES"/>
        </w:rPr>
        <w:t xml:space="preserve"> aquell</w:t>
      </w:r>
      <w:r w:rsidR="004F5116">
        <w:rPr>
          <w:rFonts w:ascii="Times New Roman" w:hAnsi="Times New Roman" w:cs="Times New Roman"/>
          <w:sz w:val="24"/>
          <w:szCs w:val="24"/>
          <w:lang w:val="es-ES"/>
        </w:rPr>
        <w:t>a</w:t>
      </w:r>
      <w:r>
        <w:rPr>
          <w:rFonts w:ascii="Times New Roman" w:hAnsi="Times New Roman" w:cs="Times New Roman"/>
          <w:sz w:val="24"/>
          <w:szCs w:val="24"/>
          <w:lang w:val="es-ES"/>
        </w:rPr>
        <w:t xml:space="preserve"> que habita en zonas rurales pues no cuenta con variedad y calidad suficiente en sus alimentos</w:t>
      </w:r>
      <w:r w:rsidR="0067225A">
        <w:rPr>
          <w:rFonts w:ascii="Times New Roman" w:hAnsi="Times New Roman" w:cs="Times New Roman"/>
          <w:sz w:val="24"/>
          <w:szCs w:val="24"/>
          <w:lang w:val="es-ES"/>
        </w:rPr>
        <w:t xml:space="preserve"> </w:t>
      </w:r>
      <w:r w:rsidR="0067225A" w:rsidRPr="00A920BF">
        <w:rPr>
          <w:rFonts w:ascii="Times New Roman" w:eastAsia="Arial" w:hAnsi="Times New Roman" w:cs="Times New Roman"/>
          <w:sz w:val="24"/>
          <w:szCs w:val="24"/>
          <w:lang w:val="es-ES"/>
        </w:rPr>
        <w:fldChar w:fldCharType="begin"/>
      </w:r>
      <w:r w:rsidR="0067225A" w:rsidRPr="00A920BF">
        <w:rPr>
          <w:rFonts w:ascii="Times New Roman" w:eastAsia="Arial" w:hAnsi="Times New Roman" w:cs="Times New Roman"/>
          <w:sz w:val="24"/>
          <w:szCs w:val="24"/>
          <w:lang w:val="es-ES"/>
        </w:rPr>
        <w:instrText xml:space="preserve"> ADDIN ZOTERO_ITEM CSL_CITATION {"citationID":"2Q1O4zja","properties":{"formattedCitation":"(Urqu\\uc0\\u237{}a-Fern\\uc0\\u225{}ndez, 2014)","plainCitation":"(Urquía-Fernández, 2014)","noteIndex":0},"citationItems":[{"id":189,"uris":["http://zotero.org/users/3888745/items/9QH3UD48"],"itemData":{"id":189,"type":"article-journal","abstract":"An overview of food security and nutrition in Mexico is presented, based on the analysis of the four pillars of food security: availability, access, utilization of food, and stability of the food supply. In addition, the two faces of malnutrition in Mexico were analyzed: obesity and undernourishment. Data were gathered from the food security indicators of the United Nations’s Food and Agriculture Organization, from the Mexican Scale of Food Security, and from the National Health and Nutrition Survey. Mexico presents an index of availability of 3 145 kilocalories per person per day, one of the highest indexes in the world, including both food production and imports. In contrast, Mexico is affected by a double burden of malnutrition: whereas children under five present 14% of stunt, 30% of the adult population is obese. Also, more than 18% of the population cannot afford the basic food basket (food poverty). Using perception surveys, people reports important levels of food insecurity, which concentrates in seven states of the Mexican Federation. The production structure underlying these indicators shows a very heterogeneous landscape, which translates in to a low productivity growth across the last years. Food security being a multidimensional concept, to ensure food security for the Mexican population requires a revision and redesign of public productive and social policies, placing a particular focus on strengthening the mechanisms of institutional governance.","container-title":"Salud Pública de México","DOI":"https://doi.org/10.21149/spm.v56s1.5171","language":"es","source":"Zotero","title":"La seguridad alimentaria en México","URL":"https://dialnet.unirioja.es/descarga/articulo/9584491.pdf","volume":"56","author":[{"family":"Urquía-Fernández","given":"Nuria"}],"issued":{"date-parts":[["2014"]]}}}],"schema":"https://github.com/citation-style-language/schema/raw/master/csl-citation.json"} </w:instrText>
      </w:r>
      <w:r w:rsidR="0067225A" w:rsidRPr="00A920BF">
        <w:rPr>
          <w:rFonts w:ascii="Times New Roman" w:eastAsia="Arial" w:hAnsi="Times New Roman" w:cs="Times New Roman"/>
          <w:sz w:val="24"/>
          <w:szCs w:val="24"/>
          <w:lang w:val="es-ES"/>
        </w:rPr>
        <w:fldChar w:fldCharType="separate"/>
      </w:r>
      <w:r w:rsidR="0067225A" w:rsidRPr="00A920BF">
        <w:rPr>
          <w:rFonts w:ascii="Times New Roman" w:hAnsi="Times New Roman" w:cs="Times New Roman"/>
          <w:sz w:val="24"/>
          <w:szCs w:val="24"/>
          <w:lang w:val="es-MX"/>
        </w:rPr>
        <w:t>(Urquía-Fernández, 2014)</w:t>
      </w:r>
      <w:r w:rsidR="0067225A" w:rsidRPr="00A920BF">
        <w:rPr>
          <w:rFonts w:ascii="Times New Roman" w:eastAsia="Arial" w:hAnsi="Times New Roman" w:cs="Times New Roman"/>
          <w:sz w:val="24"/>
          <w:szCs w:val="24"/>
          <w:lang w:val="es-ES"/>
        </w:rPr>
        <w:fldChar w:fldCharType="end"/>
      </w:r>
      <w:r>
        <w:rPr>
          <w:rFonts w:ascii="Times New Roman" w:hAnsi="Times New Roman" w:cs="Times New Roman"/>
          <w:sz w:val="24"/>
          <w:szCs w:val="24"/>
          <w:lang w:val="es-ES"/>
        </w:rPr>
        <w:t xml:space="preserve">; en este proyecto se logró que los grupos </w:t>
      </w:r>
      <w:r w:rsidR="004F5116">
        <w:rPr>
          <w:rFonts w:ascii="Times New Roman" w:hAnsi="Times New Roman" w:cs="Times New Roman"/>
          <w:sz w:val="24"/>
          <w:szCs w:val="24"/>
          <w:lang w:val="es-ES"/>
        </w:rPr>
        <w:t>meta</w:t>
      </w:r>
      <w:r>
        <w:rPr>
          <w:rFonts w:ascii="Times New Roman" w:hAnsi="Times New Roman" w:cs="Times New Roman"/>
          <w:sz w:val="24"/>
          <w:szCs w:val="24"/>
          <w:lang w:val="es-ES"/>
        </w:rPr>
        <w:t xml:space="preserve"> adquirieran una mayor variedad de alimentos sanos y frescos que pudieron incorporar a su dieta a través de los talleres de cocina saludable</w:t>
      </w:r>
      <w:r w:rsidR="00170087">
        <w:rPr>
          <w:rFonts w:ascii="Times New Roman" w:hAnsi="Times New Roman" w:cs="Times New Roman"/>
          <w:sz w:val="24"/>
          <w:szCs w:val="24"/>
          <w:lang w:val="es-ES"/>
        </w:rPr>
        <w:t>. L</w:t>
      </w:r>
      <w:r>
        <w:rPr>
          <w:rFonts w:ascii="Times New Roman" w:hAnsi="Times New Roman" w:cs="Times New Roman"/>
          <w:sz w:val="24"/>
          <w:szCs w:val="24"/>
          <w:lang w:val="es-ES"/>
        </w:rPr>
        <w:t>as preparaciones fueron bien recibidas</w:t>
      </w:r>
      <w:r w:rsidR="005F0992">
        <w:rPr>
          <w:rFonts w:ascii="Times New Roman" w:hAnsi="Times New Roman" w:cs="Times New Roman"/>
          <w:sz w:val="24"/>
          <w:szCs w:val="24"/>
          <w:lang w:val="es-ES"/>
        </w:rPr>
        <w:t xml:space="preserve"> según l</w:t>
      </w:r>
      <w:r w:rsidR="0051299C">
        <w:rPr>
          <w:rFonts w:ascii="Times New Roman" w:hAnsi="Times New Roman" w:cs="Times New Roman"/>
          <w:sz w:val="24"/>
          <w:szCs w:val="24"/>
          <w:lang w:val="es-ES"/>
        </w:rPr>
        <w:t>os</w:t>
      </w:r>
      <w:r w:rsidR="005F0992">
        <w:rPr>
          <w:rFonts w:ascii="Times New Roman" w:hAnsi="Times New Roman" w:cs="Times New Roman"/>
          <w:sz w:val="24"/>
          <w:szCs w:val="24"/>
          <w:lang w:val="es-ES"/>
        </w:rPr>
        <w:t xml:space="preserve"> </w:t>
      </w:r>
      <w:r w:rsidR="0051299C">
        <w:rPr>
          <w:rFonts w:ascii="Times New Roman" w:hAnsi="Times New Roman" w:cs="Times New Roman"/>
          <w:sz w:val="24"/>
          <w:szCs w:val="24"/>
          <w:lang w:val="es-ES"/>
        </w:rPr>
        <w:t>comentarios</w:t>
      </w:r>
      <w:r w:rsidR="005F0992">
        <w:rPr>
          <w:rFonts w:ascii="Times New Roman" w:hAnsi="Times New Roman" w:cs="Times New Roman"/>
          <w:sz w:val="24"/>
          <w:szCs w:val="24"/>
          <w:lang w:val="es-ES"/>
        </w:rPr>
        <w:t xml:space="preserve"> de las personas participantes</w:t>
      </w:r>
      <w:r>
        <w:rPr>
          <w:rFonts w:ascii="Times New Roman" w:hAnsi="Times New Roman" w:cs="Times New Roman"/>
          <w:sz w:val="24"/>
          <w:szCs w:val="24"/>
          <w:lang w:val="es-ES"/>
        </w:rPr>
        <w:t xml:space="preserve"> y se espera</w:t>
      </w:r>
      <w:r w:rsidR="004F5116">
        <w:rPr>
          <w:rFonts w:ascii="Times New Roman" w:hAnsi="Times New Roman" w:cs="Times New Roman"/>
          <w:sz w:val="24"/>
          <w:szCs w:val="24"/>
          <w:lang w:val="es-ES"/>
        </w:rPr>
        <w:t>ría</w:t>
      </w:r>
      <w:r>
        <w:rPr>
          <w:rFonts w:ascii="Times New Roman" w:hAnsi="Times New Roman" w:cs="Times New Roman"/>
          <w:sz w:val="24"/>
          <w:szCs w:val="24"/>
          <w:lang w:val="es-ES"/>
        </w:rPr>
        <w:t xml:space="preserve"> que lo aprendido </w:t>
      </w:r>
      <w:r w:rsidR="004F5116">
        <w:rPr>
          <w:rFonts w:ascii="Times New Roman" w:hAnsi="Times New Roman" w:cs="Times New Roman"/>
          <w:sz w:val="24"/>
          <w:szCs w:val="24"/>
          <w:lang w:val="es-ES"/>
        </w:rPr>
        <w:t>abra</w:t>
      </w:r>
      <w:r>
        <w:rPr>
          <w:rFonts w:ascii="Times New Roman" w:hAnsi="Times New Roman" w:cs="Times New Roman"/>
          <w:sz w:val="24"/>
          <w:szCs w:val="24"/>
          <w:lang w:val="es-ES"/>
        </w:rPr>
        <w:t xml:space="preserve"> el panorama sobre las posibilidades y beneficios de mantener sus huertos. Se desarrolla</w:t>
      </w:r>
      <w:r w:rsidR="00BF6237">
        <w:rPr>
          <w:rFonts w:ascii="Times New Roman" w:hAnsi="Times New Roman" w:cs="Times New Roman"/>
          <w:sz w:val="24"/>
          <w:szCs w:val="24"/>
          <w:lang w:val="es-ES"/>
        </w:rPr>
        <w:t>ron</w:t>
      </w:r>
      <w:r>
        <w:rPr>
          <w:rFonts w:ascii="Times New Roman" w:hAnsi="Times New Roman" w:cs="Times New Roman"/>
          <w:sz w:val="24"/>
          <w:szCs w:val="24"/>
          <w:lang w:val="es-ES"/>
        </w:rPr>
        <w:t xml:space="preserve"> proyectos para la producción de hortalizas</w:t>
      </w:r>
      <w:r w:rsidR="00487633" w:rsidRPr="00487633">
        <w:rPr>
          <w:rFonts w:ascii="Times New Roman" w:hAnsi="Times New Roman" w:cs="Times New Roman"/>
          <w:sz w:val="24"/>
          <w:szCs w:val="24"/>
          <w:lang w:val="es-ES"/>
        </w:rPr>
        <w:t xml:space="preserve"> </w:t>
      </w:r>
      <w:r w:rsidR="00487633">
        <w:rPr>
          <w:rFonts w:ascii="Times New Roman" w:hAnsi="Times New Roman" w:cs="Times New Roman"/>
          <w:sz w:val="24"/>
          <w:szCs w:val="24"/>
          <w:lang w:val="es-ES"/>
        </w:rPr>
        <w:t>anteriormente</w:t>
      </w:r>
      <w:r>
        <w:rPr>
          <w:rFonts w:ascii="Times New Roman" w:hAnsi="Times New Roman" w:cs="Times New Roman"/>
          <w:sz w:val="24"/>
          <w:szCs w:val="24"/>
          <w:lang w:val="es-ES"/>
        </w:rPr>
        <w:t xml:space="preserve">, pero sin atender adecuadamente el proceso de asimilación en su dieta, </w:t>
      </w:r>
      <w:r w:rsidR="00487633">
        <w:rPr>
          <w:rFonts w:ascii="Times New Roman" w:hAnsi="Times New Roman" w:cs="Times New Roman"/>
          <w:sz w:val="24"/>
          <w:szCs w:val="24"/>
          <w:lang w:val="es-ES"/>
        </w:rPr>
        <w:t>esto ha derivado en</w:t>
      </w:r>
      <w:r>
        <w:rPr>
          <w:rFonts w:ascii="Times New Roman" w:hAnsi="Times New Roman" w:cs="Times New Roman"/>
          <w:sz w:val="24"/>
          <w:szCs w:val="24"/>
          <w:lang w:val="es-ES"/>
        </w:rPr>
        <w:t xml:space="preserve"> el abandono de los huertos.</w:t>
      </w:r>
    </w:p>
    <w:p w14:paraId="431B62F6" w14:textId="24B6DC9A" w:rsidR="00FE0489" w:rsidRPr="00FE0489" w:rsidRDefault="000518BB" w:rsidP="00A864CF">
      <w:pPr>
        <w:pBdr>
          <w:top w:val="nil"/>
          <w:left w:val="nil"/>
          <w:bottom w:val="nil"/>
          <w:right w:val="nil"/>
          <w:between w:val="nil"/>
        </w:pBd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t xml:space="preserve">En esta investigación, al igual que lo reportado por Castellanos Guzmán </w:t>
      </w:r>
      <w:r w:rsidR="00840F8A">
        <w:rPr>
          <w:rFonts w:ascii="Times New Roman" w:hAnsi="Times New Roman" w:cs="Times New Roman"/>
          <w:sz w:val="24"/>
          <w:szCs w:val="24"/>
          <w:lang w:val="es-ES"/>
        </w:rPr>
        <w:t>et al.</w:t>
      </w:r>
      <w:r>
        <w:rPr>
          <w:rFonts w:ascii="Times New Roman" w:hAnsi="Times New Roman" w:cs="Times New Roman"/>
          <w:sz w:val="24"/>
          <w:szCs w:val="24"/>
          <w:lang w:val="es-ES"/>
        </w:rPr>
        <w:t xml:space="preserve"> </w:t>
      </w:r>
      <w:r>
        <w:rPr>
          <w:rFonts w:ascii="Times New Roman" w:hAnsi="Times New Roman" w:cs="Times New Roman"/>
          <w:sz w:val="24"/>
          <w:szCs w:val="24"/>
          <w:lang w:val="es-ES"/>
        </w:rPr>
        <w:fldChar w:fldCharType="begin"/>
      </w:r>
      <w:r>
        <w:rPr>
          <w:rFonts w:ascii="Times New Roman" w:hAnsi="Times New Roman" w:cs="Times New Roman"/>
          <w:sz w:val="24"/>
          <w:szCs w:val="24"/>
          <w:lang w:val="es-ES"/>
        </w:rPr>
        <w:instrText xml:space="preserve"> ADDIN ZOTERO_ITEM CSL_CITATION {"citationID":"Gli6KPIJ","properties":{"formattedCitation":"(2024)","plainCitation":"(2024)","noteIndex":0},"citationItems":[{"id":238,"uris":["http://zotero.org/users/local/wfBHVfi0/items/GD64K79E","http://zotero.org/users/3888745/items/GD64K79E"],"itemData":{"id":238,"type":"article-journal","abstract":"This paper describes the participatory action research (PAR) process in the community of Cuilápam de Guerrero, Oaxaca, in the context of confinement caused by the covid-19 pandemic (2021). This situation motivated interest in agricultural and backyard activity in some inhabitants. This research aimed to generate agri-food alternatives through agroecological family gardens to reduce the food insecurity of families of small subsistence agricultural producers.\nA solidarity group of 10 participants of 7 Family Production Units (FPU) interested in the agroecological transition to produce healthier and healthier food, was integrated. Following the IAP methodology, training needs were identified, and workshops with an agroecological approach were scheduled. Through this process, the participants obtained new knowledge for agricultural practice, exchanged knowledge and established values within the working group, such as solidarity, mutual aid, cooperation, reciprocity, and environmental commitment.&amp;nbsp;","container-title":"Ciencias Administrativas. Teoría y Praxis","DOI":"10.46443/catyp.v20i1.365","ISSN":"2683-1465","issue":"1","language":"es","license":"Derechos de autor 2024","note":"number: 1","page":"66-87","source":"cienciasadmvastyp.uat.edu.mx","title":"La transición agroecológica de los pequeños productores de huertos familiares","URL":"https://cienciasadmvastyp.uat.edu.mx/index.php/ACACIA/article/view/365","volume":"20","author":[{"family":"Castellanos-Guzmán","given":"Diana"},{"family":"Toledo-López","given":"Arcelia"},{"family":"Guzmán-Cruz","given":"Dora Lilia"}],"accessed":{"date-parts":[["2025",5,2]]},"issued":{"date-parts":[["2024",1,26]]}},"suppress-author":true}],"schema":"https://github.com/citation-style-language/schema/raw/master/csl-citation.json"} </w:instrText>
      </w:r>
      <w:r>
        <w:rPr>
          <w:rFonts w:ascii="Times New Roman" w:hAnsi="Times New Roman" w:cs="Times New Roman"/>
          <w:sz w:val="24"/>
          <w:szCs w:val="24"/>
          <w:lang w:val="es-ES"/>
        </w:rPr>
        <w:fldChar w:fldCharType="separate"/>
      </w:r>
      <w:r>
        <w:rPr>
          <w:rFonts w:ascii="Times New Roman" w:hAnsi="Times New Roman" w:cs="Times New Roman"/>
          <w:noProof/>
          <w:sz w:val="24"/>
          <w:szCs w:val="24"/>
          <w:lang w:val="es-ES"/>
        </w:rPr>
        <w:t>(2024)</w:t>
      </w:r>
      <w:r>
        <w:rPr>
          <w:rFonts w:ascii="Times New Roman" w:hAnsi="Times New Roman" w:cs="Times New Roman"/>
          <w:sz w:val="24"/>
          <w:szCs w:val="24"/>
          <w:lang w:val="es-ES"/>
        </w:rPr>
        <w:fldChar w:fldCharType="end"/>
      </w:r>
      <w:r>
        <w:rPr>
          <w:rFonts w:ascii="Times New Roman" w:hAnsi="Times New Roman" w:cs="Times New Roman"/>
          <w:sz w:val="24"/>
          <w:szCs w:val="24"/>
          <w:lang w:val="es-ES"/>
        </w:rPr>
        <w:t xml:space="preserve">, la IAP fue un método </w:t>
      </w:r>
      <w:r w:rsidR="006551EB">
        <w:rPr>
          <w:rFonts w:ascii="Times New Roman" w:hAnsi="Times New Roman" w:cs="Times New Roman"/>
          <w:sz w:val="24"/>
          <w:szCs w:val="24"/>
          <w:lang w:val="es-ES"/>
        </w:rPr>
        <w:t>pertinente</w:t>
      </w:r>
      <w:r>
        <w:rPr>
          <w:rFonts w:ascii="Times New Roman" w:hAnsi="Times New Roman" w:cs="Times New Roman"/>
          <w:sz w:val="24"/>
          <w:szCs w:val="24"/>
          <w:lang w:val="es-ES"/>
        </w:rPr>
        <w:t xml:space="preserve"> para promover la construcción conjunta de </w:t>
      </w:r>
      <w:r w:rsidR="00AC733C">
        <w:rPr>
          <w:rFonts w:ascii="Times New Roman" w:hAnsi="Times New Roman" w:cs="Times New Roman"/>
          <w:sz w:val="24"/>
          <w:szCs w:val="24"/>
          <w:lang w:val="es-ES"/>
        </w:rPr>
        <w:t>soluciones</w:t>
      </w:r>
      <w:r>
        <w:rPr>
          <w:rFonts w:ascii="Times New Roman" w:hAnsi="Times New Roman" w:cs="Times New Roman"/>
          <w:sz w:val="24"/>
          <w:szCs w:val="24"/>
          <w:lang w:val="es-ES"/>
        </w:rPr>
        <w:t xml:space="preserve"> en torno al cultivo y aprovechamiento del huerto, </w:t>
      </w:r>
      <w:r w:rsidR="002C64C0">
        <w:rPr>
          <w:rFonts w:ascii="Times New Roman" w:hAnsi="Times New Roman" w:cs="Times New Roman"/>
          <w:sz w:val="24"/>
          <w:szCs w:val="24"/>
          <w:lang w:val="es-ES"/>
        </w:rPr>
        <w:t>ya que</w:t>
      </w:r>
      <w:r w:rsidR="006626ED">
        <w:rPr>
          <w:rFonts w:ascii="Times New Roman" w:hAnsi="Times New Roman" w:cs="Times New Roman"/>
          <w:sz w:val="24"/>
          <w:szCs w:val="24"/>
          <w:lang w:val="es-ES"/>
        </w:rPr>
        <w:t xml:space="preserve"> hubo apropiación de las técnicas y métodos </w:t>
      </w:r>
      <w:r w:rsidR="00BF7DE8">
        <w:rPr>
          <w:rFonts w:ascii="Times New Roman" w:hAnsi="Times New Roman" w:cs="Times New Roman"/>
          <w:sz w:val="24"/>
          <w:szCs w:val="24"/>
          <w:lang w:val="es-ES"/>
        </w:rPr>
        <w:t xml:space="preserve">de cultivo, </w:t>
      </w:r>
      <w:r>
        <w:rPr>
          <w:rFonts w:ascii="Times New Roman" w:hAnsi="Times New Roman" w:cs="Times New Roman"/>
          <w:sz w:val="24"/>
          <w:szCs w:val="24"/>
          <w:lang w:val="es-ES"/>
        </w:rPr>
        <w:t xml:space="preserve">lo que permitió reforzar </w:t>
      </w:r>
      <w:r w:rsidR="00AC733C">
        <w:rPr>
          <w:rFonts w:ascii="Times New Roman" w:hAnsi="Times New Roman" w:cs="Times New Roman"/>
          <w:sz w:val="24"/>
          <w:szCs w:val="24"/>
          <w:lang w:val="es-ES"/>
        </w:rPr>
        <w:t xml:space="preserve">los saberes sobre la aplicación de técnicas agroecológicas como la utilización de los recursos locales para la producción </w:t>
      </w:r>
      <w:r w:rsidR="00AC733C">
        <w:rPr>
          <w:rFonts w:ascii="Times New Roman" w:hAnsi="Times New Roman" w:cs="Times New Roman"/>
          <w:sz w:val="24"/>
          <w:szCs w:val="24"/>
          <w:lang w:val="es-ES"/>
        </w:rPr>
        <w:lastRenderedPageBreak/>
        <w:t xml:space="preserve">de bioinsumos, con lo que se logró </w:t>
      </w:r>
      <w:r w:rsidR="00C536C2">
        <w:rPr>
          <w:rFonts w:ascii="Times New Roman" w:hAnsi="Times New Roman" w:cs="Times New Roman"/>
          <w:sz w:val="24"/>
          <w:szCs w:val="24"/>
          <w:lang w:val="es-ES"/>
        </w:rPr>
        <w:t>evitar la adquisisció</w:t>
      </w:r>
      <w:r w:rsidR="00834DAE">
        <w:rPr>
          <w:rFonts w:ascii="Times New Roman" w:hAnsi="Times New Roman" w:cs="Times New Roman"/>
          <w:sz w:val="24"/>
          <w:szCs w:val="24"/>
          <w:lang w:val="es-ES"/>
        </w:rPr>
        <w:t>n</w:t>
      </w:r>
      <w:r w:rsidR="00AC733C">
        <w:rPr>
          <w:rFonts w:ascii="Times New Roman" w:hAnsi="Times New Roman" w:cs="Times New Roman"/>
          <w:sz w:val="24"/>
          <w:szCs w:val="24"/>
          <w:lang w:val="es-ES"/>
        </w:rPr>
        <w:t xml:space="preserve"> </w:t>
      </w:r>
      <w:r w:rsidR="00834DAE">
        <w:rPr>
          <w:rFonts w:ascii="Times New Roman" w:hAnsi="Times New Roman" w:cs="Times New Roman"/>
          <w:sz w:val="24"/>
          <w:szCs w:val="24"/>
          <w:lang w:val="es-ES"/>
        </w:rPr>
        <w:t xml:space="preserve">de </w:t>
      </w:r>
      <w:r w:rsidR="00AC733C">
        <w:rPr>
          <w:rFonts w:ascii="Times New Roman" w:hAnsi="Times New Roman" w:cs="Times New Roman"/>
          <w:sz w:val="24"/>
          <w:szCs w:val="24"/>
          <w:lang w:val="es-ES"/>
        </w:rPr>
        <w:t>productos sintéticos.</w:t>
      </w:r>
      <w:r w:rsidR="00D2302B">
        <w:rPr>
          <w:rFonts w:ascii="Times New Roman" w:hAnsi="Times New Roman" w:cs="Times New Roman"/>
          <w:sz w:val="24"/>
          <w:szCs w:val="24"/>
          <w:lang w:val="es-ES"/>
        </w:rPr>
        <w:t xml:space="preserve"> </w:t>
      </w:r>
      <w:r w:rsidR="00AC733C">
        <w:rPr>
          <w:rFonts w:ascii="Times New Roman" w:hAnsi="Times New Roman" w:cs="Times New Roman"/>
          <w:sz w:val="24"/>
          <w:szCs w:val="24"/>
          <w:lang w:val="es-ES"/>
        </w:rPr>
        <w:t xml:space="preserve">Es claro que estos proyectos requieren inversión económica y de recursos humanos, lo que se puede </w:t>
      </w:r>
      <w:r w:rsidR="00D86575">
        <w:rPr>
          <w:rFonts w:ascii="Times New Roman" w:hAnsi="Times New Roman" w:cs="Times New Roman"/>
          <w:sz w:val="24"/>
          <w:szCs w:val="24"/>
          <w:lang w:val="es-ES"/>
        </w:rPr>
        <w:t>cubrir</w:t>
      </w:r>
      <w:r w:rsidR="00834DAE">
        <w:rPr>
          <w:rFonts w:ascii="Times New Roman" w:hAnsi="Times New Roman" w:cs="Times New Roman"/>
          <w:sz w:val="24"/>
          <w:szCs w:val="24"/>
          <w:lang w:val="es-ES"/>
        </w:rPr>
        <w:t xml:space="preserve">, como en este caso, </w:t>
      </w:r>
      <w:r w:rsidR="00AC733C">
        <w:rPr>
          <w:rFonts w:ascii="Times New Roman" w:hAnsi="Times New Roman" w:cs="Times New Roman"/>
          <w:sz w:val="24"/>
          <w:szCs w:val="24"/>
          <w:lang w:val="es-ES"/>
        </w:rPr>
        <w:t>a través del financiamiento gubernamental</w:t>
      </w:r>
      <w:r w:rsidR="00834DAE">
        <w:rPr>
          <w:rFonts w:ascii="Times New Roman" w:hAnsi="Times New Roman" w:cs="Times New Roman"/>
          <w:sz w:val="24"/>
          <w:szCs w:val="24"/>
          <w:lang w:val="es-ES"/>
        </w:rPr>
        <w:t xml:space="preserve"> </w:t>
      </w:r>
      <w:r w:rsidR="00AC733C">
        <w:rPr>
          <w:rFonts w:ascii="Times New Roman" w:hAnsi="Times New Roman" w:cs="Times New Roman"/>
          <w:sz w:val="24"/>
          <w:szCs w:val="24"/>
          <w:lang w:val="es-ES"/>
        </w:rPr>
        <w:t>y de la participación activa de la academia.</w:t>
      </w:r>
      <w:r w:rsidR="00013AD3">
        <w:rPr>
          <w:rFonts w:ascii="Times New Roman" w:hAnsi="Times New Roman" w:cs="Times New Roman"/>
          <w:sz w:val="24"/>
          <w:szCs w:val="24"/>
          <w:lang w:val="es-ES"/>
        </w:rPr>
        <w:tab/>
      </w:r>
    </w:p>
    <w:p w14:paraId="27B3E8CA" w14:textId="77777777" w:rsidR="00F820A6" w:rsidRDefault="00F820A6" w:rsidP="00603D7E">
      <w:pPr>
        <w:pBdr>
          <w:top w:val="nil"/>
          <w:left w:val="nil"/>
          <w:bottom w:val="nil"/>
          <w:right w:val="nil"/>
          <w:between w:val="nil"/>
        </w:pBdr>
        <w:spacing w:after="0" w:line="360" w:lineRule="auto"/>
        <w:jc w:val="center"/>
        <w:rPr>
          <w:rFonts w:ascii="Times New Roman" w:eastAsia="Arial" w:hAnsi="Times New Roman" w:cs="Times New Roman"/>
          <w:b/>
          <w:color w:val="000000"/>
          <w:sz w:val="32"/>
          <w:szCs w:val="32"/>
        </w:rPr>
      </w:pPr>
    </w:p>
    <w:p w14:paraId="3BC3DB4C" w14:textId="56C6E7B5" w:rsidR="00447D04" w:rsidRPr="00A8590E" w:rsidRDefault="00172290" w:rsidP="00603D7E">
      <w:pPr>
        <w:pBdr>
          <w:top w:val="nil"/>
          <w:left w:val="nil"/>
          <w:bottom w:val="nil"/>
          <w:right w:val="nil"/>
          <w:between w:val="nil"/>
        </w:pBdr>
        <w:spacing w:after="0" w:line="360" w:lineRule="auto"/>
        <w:jc w:val="center"/>
        <w:rPr>
          <w:rFonts w:ascii="Times New Roman" w:eastAsia="Arial" w:hAnsi="Times New Roman" w:cs="Times New Roman"/>
          <w:b/>
          <w:color w:val="000000"/>
          <w:sz w:val="32"/>
          <w:szCs w:val="32"/>
        </w:rPr>
      </w:pPr>
      <w:r w:rsidRPr="00172290">
        <w:rPr>
          <w:rFonts w:ascii="Times New Roman" w:eastAsia="Arial" w:hAnsi="Times New Roman" w:cs="Times New Roman"/>
          <w:b/>
          <w:color w:val="000000"/>
          <w:sz w:val="32"/>
          <w:szCs w:val="32"/>
        </w:rPr>
        <w:t>Conclusiones</w:t>
      </w:r>
    </w:p>
    <w:p w14:paraId="2AB3480B" w14:textId="77720E3A" w:rsidR="00F73498" w:rsidRPr="00A920BF" w:rsidRDefault="00BF6237" w:rsidP="00A8590E">
      <w:p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Los huertos familiares establecidos con métodos de agricultura</w:t>
      </w:r>
      <w:r w:rsidR="00F73498" w:rsidRPr="00A920BF">
        <w:rPr>
          <w:rFonts w:ascii="Times New Roman" w:hAnsi="Times New Roman" w:cs="Times New Roman"/>
          <w:sz w:val="24"/>
          <w:szCs w:val="24"/>
          <w:lang w:val="es-ES"/>
        </w:rPr>
        <w:t xml:space="preserve"> protegid</w:t>
      </w:r>
      <w:r>
        <w:rPr>
          <w:rFonts w:ascii="Times New Roman" w:hAnsi="Times New Roman" w:cs="Times New Roman"/>
          <w:sz w:val="24"/>
          <w:szCs w:val="24"/>
          <w:lang w:val="es-ES"/>
        </w:rPr>
        <w:t>a y que son</w:t>
      </w:r>
      <w:r w:rsidR="00F73498" w:rsidRPr="00A920BF">
        <w:rPr>
          <w:rFonts w:ascii="Times New Roman" w:hAnsi="Times New Roman" w:cs="Times New Roman"/>
          <w:sz w:val="24"/>
          <w:szCs w:val="24"/>
          <w:lang w:val="es-ES"/>
        </w:rPr>
        <w:t xml:space="preserve"> manejados agroecológicamente</w:t>
      </w:r>
      <w:r>
        <w:rPr>
          <w:rFonts w:ascii="Times New Roman" w:hAnsi="Times New Roman" w:cs="Times New Roman"/>
          <w:sz w:val="24"/>
          <w:szCs w:val="24"/>
          <w:lang w:val="es-ES"/>
        </w:rPr>
        <w:t>,</w:t>
      </w:r>
      <w:r w:rsidR="00F73498" w:rsidRPr="00A920BF">
        <w:rPr>
          <w:rFonts w:ascii="Times New Roman" w:hAnsi="Times New Roman" w:cs="Times New Roman"/>
          <w:sz w:val="24"/>
          <w:szCs w:val="24"/>
          <w:lang w:val="es-ES"/>
        </w:rPr>
        <w:t xml:space="preserve"> pueden producir alimentos frescos y sanos durante la mayor parte del año debido a las condiciones semicontroladas de su interior y al cuidado diario de las mujeres</w:t>
      </w:r>
      <w:r w:rsidR="00313B97">
        <w:rPr>
          <w:rFonts w:ascii="Times New Roman" w:hAnsi="Times New Roman" w:cs="Times New Roman"/>
          <w:sz w:val="24"/>
          <w:szCs w:val="24"/>
          <w:lang w:val="es-ES"/>
        </w:rPr>
        <w:t xml:space="preserve"> participante</w:t>
      </w:r>
      <w:r w:rsidR="007C7BD5">
        <w:rPr>
          <w:rFonts w:ascii="Times New Roman" w:hAnsi="Times New Roman" w:cs="Times New Roman"/>
          <w:sz w:val="24"/>
          <w:szCs w:val="24"/>
          <w:lang w:val="es-ES"/>
        </w:rPr>
        <w:t>s. En estas condiciones pueden</w:t>
      </w:r>
      <w:r w:rsidR="00F73498" w:rsidRPr="00A920BF">
        <w:rPr>
          <w:rFonts w:ascii="Times New Roman" w:hAnsi="Times New Roman" w:cs="Times New Roman"/>
          <w:sz w:val="24"/>
          <w:szCs w:val="24"/>
          <w:lang w:val="es-ES"/>
        </w:rPr>
        <w:t xml:space="preserve"> producir alimentos hasta para diez personas, siempre que se programen las siembras, se abonen las camas de cultivos utilizando bioinsumos y enmiendas orgánicas</w:t>
      </w:r>
      <w:r w:rsidR="00EB7A3C">
        <w:rPr>
          <w:rFonts w:ascii="Times New Roman" w:hAnsi="Times New Roman" w:cs="Times New Roman"/>
          <w:sz w:val="24"/>
          <w:szCs w:val="24"/>
          <w:lang w:val="es-ES"/>
        </w:rPr>
        <w:t>,</w:t>
      </w:r>
      <w:r w:rsidR="00F73498" w:rsidRPr="00A920BF">
        <w:rPr>
          <w:rFonts w:ascii="Times New Roman" w:hAnsi="Times New Roman" w:cs="Times New Roman"/>
          <w:sz w:val="24"/>
          <w:szCs w:val="24"/>
          <w:lang w:val="es-ES"/>
        </w:rPr>
        <w:t xml:space="preserve"> además de asegurar el abastecimiento y uso eficiente del agua. En invierno</w:t>
      </w:r>
      <w:r>
        <w:rPr>
          <w:rFonts w:ascii="Times New Roman" w:hAnsi="Times New Roman" w:cs="Times New Roman"/>
          <w:sz w:val="24"/>
          <w:szCs w:val="24"/>
          <w:lang w:val="es-ES"/>
        </w:rPr>
        <w:t>,</w:t>
      </w:r>
      <w:r w:rsidR="00F73498" w:rsidRPr="00A920BF">
        <w:rPr>
          <w:rFonts w:ascii="Times New Roman" w:hAnsi="Times New Roman" w:cs="Times New Roman"/>
          <w:sz w:val="24"/>
          <w:szCs w:val="24"/>
          <w:lang w:val="es-ES"/>
        </w:rPr>
        <w:t xml:space="preserve"> las bajas temperaturas externas limitan la producción de ciertos cultivos, sin embargo, la incorporación de composta semimadura puede elevar la temperatura del suelo</w:t>
      </w:r>
      <w:r w:rsidR="00DA2F99">
        <w:rPr>
          <w:rFonts w:ascii="Times New Roman" w:hAnsi="Times New Roman" w:cs="Times New Roman"/>
          <w:sz w:val="24"/>
          <w:szCs w:val="24"/>
          <w:lang w:val="es-ES"/>
        </w:rPr>
        <w:t xml:space="preserve"> (Jiménez et al.</w:t>
      </w:r>
      <w:r w:rsidR="00FC3E72">
        <w:rPr>
          <w:rFonts w:ascii="Times New Roman" w:hAnsi="Times New Roman" w:cs="Times New Roman"/>
          <w:sz w:val="24"/>
          <w:szCs w:val="24"/>
          <w:lang w:val="es-ES"/>
        </w:rPr>
        <w:t>,</w:t>
      </w:r>
      <w:r w:rsidR="00DA2F99">
        <w:rPr>
          <w:rFonts w:ascii="Times New Roman" w:hAnsi="Times New Roman" w:cs="Times New Roman"/>
          <w:sz w:val="24"/>
          <w:szCs w:val="24"/>
          <w:lang w:val="es-ES"/>
        </w:rPr>
        <w:t xml:space="preserve"> 2018)</w:t>
      </w:r>
      <w:r w:rsidR="00F73498" w:rsidRPr="00A920BF">
        <w:rPr>
          <w:rFonts w:ascii="Times New Roman" w:hAnsi="Times New Roman" w:cs="Times New Roman"/>
          <w:sz w:val="24"/>
          <w:szCs w:val="24"/>
          <w:lang w:val="es-ES"/>
        </w:rPr>
        <w:t xml:space="preserve"> y propiciar el desarrollo de algunos cultivos como acelgas, chícharos, cebollas, zanahorias o habas, entre otros.</w:t>
      </w:r>
    </w:p>
    <w:p w14:paraId="3ADF8FC9" w14:textId="1D5632CC" w:rsidR="00F73498" w:rsidRPr="00A920BF" w:rsidRDefault="00F73498" w:rsidP="00A8590E">
      <w:pPr>
        <w:spacing w:after="0" w:line="360" w:lineRule="auto"/>
        <w:ind w:firstLine="720"/>
        <w:jc w:val="both"/>
        <w:rPr>
          <w:rFonts w:ascii="Times New Roman" w:hAnsi="Times New Roman" w:cs="Times New Roman"/>
          <w:sz w:val="24"/>
          <w:szCs w:val="24"/>
        </w:rPr>
      </w:pPr>
      <w:r w:rsidRPr="00A920BF">
        <w:rPr>
          <w:rFonts w:ascii="Times New Roman" w:hAnsi="Times New Roman" w:cs="Times New Roman"/>
          <w:sz w:val="24"/>
          <w:szCs w:val="24"/>
        </w:rPr>
        <w:t xml:space="preserve">El desarrollo de este proyecto continuó durante todo el año 2024, dando seguimiento a las actividades productivas, </w:t>
      </w:r>
      <w:r w:rsidR="00B23D54">
        <w:rPr>
          <w:rFonts w:ascii="Times New Roman" w:hAnsi="Times New Roman" w:cs="Times New Roman"/>
          <w:sz w:val="24"/>
          <w:szCs w:val="24"/>
        </w:rPr>
        <w:t xml:space="preserve">los </w:t>
      </w:r>
      <w:r w:rsidRPr="00A920BF">
        <w:rPr>
          <w:rFonts w:ascii="Times New Roman" w:hAnsi="Times New Roman" w:cs="Times New Roman"/>
          <w:sz w:val="24"/>
          <w:szCs w:val="24"/>
        </w:rPr>
        <w:t xml:space="preserve">talleres de cocina y </w:t>
      </w:r>
      <w:r w:rsidR="00B23D54">
        <w:rPr>
          <w:rFonts w:ascii="Times New Roman" w:hAnsi="Times New Roman" w:cs="Times New Roman"/>
          <w:sz w:val="24"/>
          <w:szCs w:val="24"/>
        </w:rPr>
        <w:t xml:space="preserve">la </w:t>
      </w:r>
      <w:r w:rsidRPr="00A920BF">
        <w:rPr>
          <w:rFonts w:ascii="Times New Roman" w:hAnsi="Times New Roman" w:cs="Times New Roman"/>
          <w:sz w:val="24"/>
          <w:szCs w:val="24"/>
        </w:rPr>
        <w:t>evaluación del rendimiento agrícola</w:t>
      </w:r>
      <w:r w:rsidR="00A053A4">
        <w:rPr>
          <w:rFonts w:ascii="Times New Roman" w:hAnsi="Times New Roman" w:cs="Times New Roman"/>
          <w:sz w:val="24"/>
          <w:szCs w:val="24"/>
        </w:rPr>
        <w:t xml:space="preserve"> en volumen de producción</w:t>
      </w:r>
      <w:r w:rsidRPr="00A920BF">
        <w:rPr>
          <w:rFonts w:ascii="Times New Roman" w:hAnsi="Times New Roman" w:cs="Times New Roman"/>
          <w:sz w:val="24"/>
          <w:szCs w:val="24"/>
        </w:rPr>
        <w:t xml:space="preserve">. Además de </w:t>
      </w:r>
      <w:r w:rsidR="00B23D54">
        <w:rPr>
          <w:rFonts w:ascii="Times New Roman" w:hAnsi="Times New Roman" w:cs="Times New Roman"/>
          <w:sz w:val="24"/>
          <w:szCs w:val="24"/>
        </w:rPr>
        <w:t xml:space="preserve">la </w:t>
      </w:r>
      <w:r w:rsidRPr="00A920BF">
        <w:rPr>
          <w:rFonts w:ascii="Times New Roman" w:hAnsi="Times New Roman" w:cs="Times New Roman"/>
          <w:sz w:val="24"/>
          <w:szCs w:val="24"/>
        </w:rPr>
        <w:t xml:space="preserve">actividad de divulgación </w:t>
      </w:r>
      <w:r w:rsidR="00B23D54">
        <w:rPr>
          <w:rFonts w:ascii="Times New Roman" w:hAnsi="Times New Roman" w:cs="Times New Roman"/>
          <w:sz w:val="24"/>
          <w:szCs w:val="24"/>
        </w:rPr>
        <w:t>en</w:t>
      </w:r>
      <w:r w:rsidRPr="00A920BF">
        <w:rPr>
          <w:rFonts w:ascii="Times New Roman" w:hAnsi="Times New Roman" w:cs="Times New Roman"/>
          <w:sz w:val="24"/>
          <w:szCs w:val="24"/>
        </w:rPr>
        <w:t xml:space="preserve"> ferias</w:t>
      </w:r>
      <w:r w:rsidR="00B23D54">
        <w:rPr>
          <w:rFonts w:ascii="Times New Roman" w:hAnsi="Times New Roman" w:cs="Times New Roman"/>
          <w:sz w:val="24"/>
          <w:szCs w:val="24"/>
        </w:rPr>
        <w:t>,</w:t>
      </w:r>
      <w:r w:rsidRPr="00A920BF">
        <w:rPr>
          <w:rFonts w:ascii="Times New Roman" w:hAnsi="Times New Roman" w:cs="Times New Roman"/>
          <w:sz w:val="24"/>
          <w:szCs w:val="24"/>
        </w:rPr>
        <w:t xml:space="preserve"> en las escuelas de las localidades y </w:t>
      </w:r>
      <w:r w:rsidR="00B23D54">
        <w:rPr>
          <w:rFonts w:ascii="Times New Roman" w:hAnsi="Times New Roman" w:cs="Times New Roman"/>
          <w:sz w:val="24"/>
          <w:szCs w:val="24"/>
        </w:rPr>
        <w:t xml:space="preserve">la </w:t>
      </w:r>
      <w:r w:rsidRPr="00A920BF">
        <w:rPr>
          <w:rFonts w:ascii="Times New Roman" w:hAnsi="Times New Roman" w:cs="Times New Roman"/>
          <w:sz w:val="24"/>
          <w:szCs w:val="24"/>
        </w:rPr>
        <w:t xml:space="preserve">participación en eventos académicos. </w:t>
      </w:r>
    </w:p>
    <w:p w14:paraId="4EB78AFE" w14:textId="2050825C" w:rsidR="00F73498" w:rsidRPr="00A920BF" w:rsidRDefault="00F73498" w:rsidP="00A8590E">
      <w:pPr>
        <w:pBdr>
          <w:top w:val="nil"/>
          <w:left w:val="nil"/>
          <w:bottom w:val="nil"/>
          <w:right w:val="nil"/>
          <w:between w:val="nil"/>
        </w:pBdr>
        <w:spacing w:after="0" w:line="360" w:lineRule="auto"/>
        <w:ind w:firstLine="720"/>
        <w:jc w:val="both"/>
        <w:rPr>
          <w:rFonts w:ascii="Times New Roman" w:hAnsi="Times New Roman" w:cs="Times New Roman"/>
          <w:sz w:val="24"/>
          <w:szCs w:val="24"/>
        </w:rPr>
      </w:pPr>
      <w:r w:rsidRPr="00A920BF">
        <w:rPr>
          <w:rFonts w:ascii="Times New Roman" w:hAnsi="Times New Roman" w:cs="Times New Roman"/>
          <w:sz w:val="24"/>
          <w:szCs w:val="24"/>
        </w:rPr>
        <w:t>Este tipo de proyectos de trabajo colectivo y comunitario fortalece las capacidades locales para la producción de alimentos vegetales sanos</w:t>
      </w:r>
      <w:r w:rsidR="00ED6BD6" w:rsidRPr="00A920BF">
        <w:rPr>
          <w:rFonts w:ascii="Times New Roman" w:hAnsi="Times New Roman" w:cs="Times New Roman"/>
          <w:sz w:val="24"/>
          <w:szCs w:val="24"/>
        </w:rPr>
        <w:t xml:space="preserve"> y favorece la conciencia ambiental en las comunidades, lo que les permite socializar en su comunidad los beneficios de acciones como las reportadas por la investigación.</w:t>
      </w:r>
      <w:r w:rsidRPr="00A920BF">
        <w:rPr>
          <w:rFonts w:ascii="Times New Roman" w:hAnsi="Times New Roman" w:cs="Times New Roman"/>
          <w:sz w:val="24"/>
          <w:szCs w:val="24"/>
        </w:rPr>
        <w:t xml:space="preserve"> El trabajo coordinado entre gobierno, instituciones educativas, autoridades locales y comunidades es esencial para lograr avances significativos en familias rurales de escasos recursos que se ven favorecidas en la satisfacción de sus necesidades alimenticias básicas y su derecho a consumir alimentos </w:t>
      </w:r>
      <w:r w:rsidR="00C13E1F">
        <w:rPr>
          <w:rFonts w:ascii="Times New Roman" w:hAnsi="Times New Roman" w:cs="Times New Roman"/>
          <w:sz w:val="24"/>
          <w:szCs w:val="24"/>
        </w:rPr>
        <w:t>inocuos y nutritivos</w:t>
      </w:r>
      <w:r w:rsidRPr="00A920BF">
        <w:rPr>
          <w:rFonts w:ascii="Times New Roman" w:hAnsi="Times New Roman" w:cs="Times New Roman"/>
          <w:sz w:val="24"/>
          <w:szCs w:val="24"/>
        </w:rPr>
        <w:t xml:space="preserve">, con lo que se fortalece la seguridad alimentaria. </w:t>
      </w:r>
    </w:p>
    <w:p w14:paraId="212DDB83" w14:textId="4BF938AE" w:rsidR="00FE0489" w:rsidRDefault="00F73498" w:rsidP="00FE0489">
      <w:pPr>
        <w:pBdr>
          <w:top w:val="nil"/>
          <w:left w:val="nil"/>
          <w:bottom w:val="nil"/>
          <w:right w:val="nil"/>
          <w:between w:val="nil"/>
        </w:pBdr>
        <w:spacing w:after="0" w:line="360" w:lineRule="auto"/>
        <w:ind w:firstLine="720"/>
        <w:jc w:val="both"/>
        <w:rPr>
          <w:rFonts w:ascii="Times New Roman" w:hAnsi="Times New Roman" w:cs="Times New Roman"/>
          <w:sz w:val="24"/>
          <w:szCs w:val="24"/>
          <w:lang w:val="es-ES"/>
        </w:rPr>
      </w:pPr>
      <w:r w:rsidRPr="00A920BF">
        <w:rPr>
          <w:rFonts w:ascii="Times New Roman" w:hAnsi="Times New Roman" w:cs="Times New Roman"/>
          <w:sz w:val="24"/>
          <w:szCs w:val="24"/>
          <w:lang w:val="es-ES"/>
        </w:rPr>
        <w:t>De igual forma, el proyecto sirvió para fortalecer socialmente a las comunidades pues mejoró los vínculos entre los participantes y las redes de colaboración a través de los GAP, lo que permitirá que la formación obtenida les ayude a generar soluciones a los problemas que como comunidad enfrentan. Es indispensable trabajar en la</w:t>
      </w:r>
      <w:r w:rsidR="00ED6BD6" w:rsidRPr="00A920BF">
        <w:rPr>
          <w:rFonts w:ascii="Times New Roman" w:hAnsi="Times New Roman" w:cs="Times New Roman"/>
          <w:sz w:val="24"/>
          <w:szCs w:val="24"/>
          <w:lang w:val="es-ES"/>
        </w:rPr>
        <w:t xml:space="preserve"> </w:t>
      </w:r>
      <w:r w:rsidRPr="00A920BF">
        <w:rPr>
          <w:rFonts w:ascii="Times New Roman" w:hAnsi="Times New Roman" w:cs="Times New Roman"/>
          <w:sz w:val="24"/>
          <w:szCs w:val="24"/>
          <w:lang w:val="es-ES"/>
        </w:rPr>
        <w:t xml:space="preserve">socialización de saberes y en la suma de voluntades de quienes no quisieron participar en un primer </w:t>
      </w:r>
      <w:r w:rsidRPr="00A920BF">
        <w:rPr>
          <w:rFonts w:ascii="Times New Roman" w:hAnsi="Times New Roman" w:cs="Times New Roman"/>
          <w:sz w:val="24"/>
          <w:szCs w:val="24"/>
          <w:lang w:val="es-ES"/>
        </w:rPr>
        <w:lastRenderedPageBreak/>
        <w:t>momento, ofreciendo una visión clara y tangible de los beneficios logrados</w:t>
      </w:r>
      <w:r w:rsidR="001C4545">
        <w:rPr>
          <w:rFonts w:ascii="Times New Roman" w:hAnsi="Times New Roman" w:cs="Times New Roman"/>
          <w:sz w:val="24"/>
          <w:szCs w:val="24"/>
          <w:lang w:val="es-ES"/>
        </w:rPr>
        <w:t>,</w:t>
      </w:r>
      <w:r w:rsidRPr="00A920BF">
        <w:rPr>
          <w:rFonts w:ascii="Times New Roman" w:hAnsi="Times New Roman" w:cs="Times New Roman"/>
          <w:sz w:val="24"/>
          <w:szCs w:val="24"/>
          <w:lang w:val="es-ES"/>
        </w:rPr>
        <w:t xml:space="preserve"> a fin de interesarlos en el involucramiento de proyectos productivos de esta naturaleza</w:t>
      </w:r>
      <w:r w:rsidR="00F4037D">
        <w:rPr>
          <w:rFonts w:ascii="Times New Roman" w:hAnsi="Times New Roman" w:cs="Times New Roman"/>
          <w:sz w:val="24"/>
          <w:szCs w:val="24"/>
          <w:lang w:val="es-ES"/>
        </w:rPr>
        <w:t>. Con esto</w:t>
      </w:r>
      <w:r w:rsidRPr="00A920BF">
        <w:rPr>
          <w:rFonts w:ascii="Times New Roman" w:hAnsi="Times New Roman" w:cs="Times New Roman"/>
          <w:sz w:val="24"/>
          <w:szCs w:val="24"/>
          <w:lang w:val="es-ES"/>
        </w:rPr>
        <w:t xml:space="preserve"> se </w:t>
      </w:r>
      <w:r w:rsidR="00F4037D">
        <w:rPr>
          <w:rFonts w:ascii="Times New Roman" w:hAnsi="Times New Roman" w:cs="Times New Roman"/>
          <w:sz w:val="24"/>
          <w:szCs w:val="24"/>
          <w:lang w:val="es-ES"/>
        </w:rPr>
        <w:t>proyecta</w:t>
      </w:r>
      <w:r w:rsidRPr="00A920BF">
        <w:rPr>
          <w:rFonts w:ascii="Times New Roman" w:hAnsi="Times New Roman" w:cs="Times New Roman"/>
          <w:sz w:val="24"/>
          <w:szCs w:val="24"/>
          <w:lang w:val="es-ES"/>
        </w:rPr>
        <w:t xml:space="preserve"> que la seguridad alimentaria se verá favorecida en toda la comunidad.</w:t>
      </w:r>
    </w:p>
    <w:p w14:paraId="76A66A17" w14:textId="77777777" w:rsidR="00F820A6" w:rsidRDefault="00F820A6" w:rsidP="00A8590E">
      <w:pPr>
        <w:pBdr>
          <w:top w:val="nil"/>
          <w:left w:val="nil"/>
          <w:bottom w:val="nil"/>
          <w:right w:val="nil"/>
          <w:between w:val="nil"/>
        </w:pBdr>
        <w:spacing w:after="0" w:line="360" w:lineRule="auto"/>
        <w:jc w:val="center"/>
        <w:rPr>
          <w:rFonts w:ascii="Times New Roman" w:eastAsia="Arial" w:hAnsi="Times New Roman" w:cs="Times New Roman"/>
          <w:b/>
          <w:sz w:val="32"/>
          <w:szCs w:val="32"/>
        </w:rPr>
      </w:pPr>
    </w:p>
    <w:p w14:paraId="2D0CCC03" w14:textId="3BF665A6" w:rsidR="00683F13" w:rsidRPr="00F820A6" w:rsidRDefault="00683F13" w:rsidP="00A8590E">
      <w:pPr>
        <w:pBdr>
          <w:top w:val="nil"/>
          <w:left w:val="nil"/>
          <w:bottom w:val="nil"/>
          <w:right w:val="nil"/>
          <w:between w:val="nil"/>
        </w:pBdr>
        <w:spacing w:after="0" w:line="360" w:lineRule="auto"/>
        <w:jc w:val="center"/>
        <w:rPr>
          <w:rFonts w:ascii="Times New Roman" w:eastAsia="Arial" w:hAnsi="Times New Roman" w:cs="Times New Roman"/>
          <w:b/>
          <w:sz w:val="28"/>
          <w:szCs w:val="28"/>
        </w:rPr>
      </w:pPr>
      <w:r w:rsidRPr="00F820A6">
        <w:rPr>
          <w:rFonts w:ascii="Times New Roman" w:eastAsia="Arial" w:hAnsi="Times New Roman" w:cs="Times New Roman"/>
          <w:b/>
          <w:sz w:val="28"/>
          <w:szCs w:val="28"/>
        </w:rPr>
        <w:t>Futuras líneas de investigación</w:t>
      </w:r>
    </w:p>
    <w:p w14:paraId="051392B0" w14:textId="19490C89" w:rsidR="001C4545" w:rsidRPr="00A920BF" w:rsidRDefault="00683F13" w:rsidP="7B4A3ECB">
      <w:pPr>
        <w:pBdr>
          <w:top w:val="nil"/>
          <w:left w:val="nil"/>
          <w:bottom w:val="nil"/>
          <w:right w:val="nil"/>
          <w:between w:val="nil"/>
        </w:pBdr>
        <w:spacing w:after="0" w:line="360" w:lineRule="auto"/>
        <w:jc w:val="both"/>
        <w:rPr>
          <w:rFonts w:ascii="Times New Roman" w:eastAsia="Arial" w:hAnsi="Times New Roman" w:cs="Times New Roman"/>
          <w:sz w:val="24"/>
          <w:szCs w:val="24"/>
          <w:lang w:val="es-ES"/>
        </w:rPr>
      </w:pPr>
      <w:r w:rsidRPr="7B4A3ECB">
        <w:rPr>
          <w:rFonts w:ascii="Times New Roman" w:eastAsia="Arial" w:hAnsi="Times New Roman" w:cs="Times New Roman"/>
          <w:sz w:val="24"/>
          <w:szCs w:val="24"/>
          <w:lang w:val="es-ES"/>
        </w:rPr>
        <w:t>Los resultados de la investigación-acción, aunados a la apertura y disposición de las personas de las comunidades con las que se trabajó, abrieron la posibilidad de seguir reforzando el vínculo entre la Universidad y las comunidades, lo que es elemento clave para implementar futuras investigaciones sobre los procesos de asimilación y apropiación de saberes teóricos y prácticos útiles en su entorno y condiciones</w:t>
      </w:r>
      <w:r w:rsidR="004A23DB" w:rsidRPr="7B4A3ECB">
        <w:rPr>
          <w:rFonts w:ascii="Times New Roman" w:eastAsia="Arial" w:hAnsi="Times New Roman" w:cs="Times New Roman"/>
          <w:sz w:val="24"/>
          <w:szCs w:val="24"/>
          <w:lang w:val="es-ES"/>
        </w:rPr>
        <w:t xml:space="preserve">. </w:t>
      </w:r>
      <w:r w:rsidR="00C82BB0" w:rsidRPr="7B4A3ECB">
        <w:rPr>
          <w:rFonts w:ascii="Times New Roman" w:eastAsia="Arial" w:hAnsi="Times New Roman" w:cs="Times New Roman"/>
          <w:sz w:val="24"/>
          <w:szCs w:val="24"/>
          <w:lang w:val="es-ES"/>
        </w:rPr>
        <w:t>Proyectos de esta naturaleza ayudan a estas comunida</w:t>
      </w:r>
      <w:r w:rsidR="0037564F" w:rsidRPr="7B4A3ECB">
        <w:rPr>
          <w:rFonts w:ascii="Times New Roman" w:eastAsia="Arial" w:hAnsi="Times New Roman" w:cs="Times New Roman"/>
          <w:sz w:val="24"/>
          <w:szCs w:val="24"/>
          <w:lang w:val="es-ES"/>
        </w:rPr>
        <w:t xml:space="preserve">des a </w:t>
      </w:r>
      <w:r w:rsidRPr="7B4A3ECB">
        <w:rPr>
          <w:rFonts w:ascii="Times New Roman" w:eastAsia="Arial" w:hAnsi="Times New Roman" w:cs="Times New Roman"/>
          <w:sz w:val="24"/>
          <w:szCs w:val="24"/>
          <w:lang w:val="es-ES"/>
        </w:rPr>
        <w:t xml:space="preserve">afrontar proactivamente los efectos del cambio climático, </w:t>
      </w:r>
      <w:r w:rsidR="0037564F" w:rsidRPr="7B4A3ECB">
        <w:rPr>
          <w:rFonts w:ascii="Times New Roman" w:eastAsia="Arial" w:hAnsi="Times New Roman" w:cs="Times New Roman"/>
          <w:sz w:val="24"/>
          <w:szCs w:val="24"/>
          <w:lang w:val="es-ES"/>
        </w:rPr>
        <w:t>al mejorar</w:t>
      </w:r>
      <w:r w:rsidRPr="7B4A3ECB">
        <w:rPr>
          <w:rFonts w:ascii="Times New Roman" w:eastAsia="Arial" w:hAnsi="Times New Roman" w:cs="Times New Roman"/>
          <w:sz w:val="24"/>
          <w:szCs w:val="24"/>
          <w:lang w:val="es-ES"/>
        </w:rPr>
        <w:t xml:space="preserve"> las posibilidades de satisfacer sus necesidades </w:t>
      </w:r>
      <w:r w:rsidR="00B222BD" w:rsidRPr="7B4A3ECB">
        <w:rPr>
          <w:rFonts w:ascii="Times New Roman" w:eastAsia="Arial" w:hAnsi="Times New Roman" w:cs="Times New Roman"/>
          <w:sz w:val="24"/>
          <w:szCs w:val="24"/>
          <w:lang w:val="es-ES"/>
        </w:rPr>
        <w:t>alimentarias</w:t>
      </w:r>
      <w:r w:rsidRPr="7B4A3ECB">
        <w:rPr>
          <w:rFonts w:ascii="Times New Roman" w:eastAsia="Arial" w:hAnsi="Times New Roman" w:cs="Times New Roman"/>
          <w:sz w:val="24"/>
          <w:szCs w:val="24"/>
          <w:lang w:val="es-ES"/>
        </w:rPr>
        <w:t xml:space="preserve"> por una parte, pero también </w:t>
      </w:r>
      <w:r w:rsidR="0037564F" w:rsidRPr="7B4A3ECB">
        <w:rPr>
          <w:rFonts w:ascii="Times New Roman" w:eastAsia="Arial" w:hAnsi="Times New Roman" w:cs="Times New Roman"/>
          <w:sz w:val="24"/>
          <w:szCs w:val="24"/>
          <w:lang w:val="es-ES"/>
        </w:rPr>
        <w:t xml:space="preserve">al </w:t>
      </w:r>
      <w:r w:rsidRPr="7B4A3ECB">
        <w:rPr>
          <w:rFonts w:ascii="Times New Roman" w:eastAsia="Arial" w:hAnsi="Times New Roman" w:cs="Times New Roman"/>
          <w:sz w:val="24"/>
          <w:szCs w:val="24"/>
          <w:lang w:val="es-ES"/>
        </w:rPr>
        <w:t xml:space="preserve">fortalecer su papel en la conservación del ecosistema que habitan y que afecta </w:t>
      </w:r>
      <w:r w:rsidR="00C9417F" w:rsidRPr="7B4A3ECB">
        <w:rPr>
          <w:rFonts w:ascii="Times New Roman" w:eastAsia="Arial" w:hAnsi="Times New Roman" w:cs="Times New Roman"/>
          <w:sz w:val="24"/>
          <w:szCs w:val="24"/>
          <w:lang w:val="es-ES"/>
        </w:rPr>
        <w:t xml:space="preserve">de manera significativa </w:t>
      </w:r>
      <w:r w:rsidRPr="7B4A3ECB">
        <w:rPr>
          <w:rFonts w:ascii="Times New Roman" w:eastAsia="Arial" w:hAnsi="Times New Roman" w:cs="Times New Roman"/>
          <w:sz w:val="24"/>
          <w:szCs w:val="24"/>
          <w:lang w:val="es-ES"/>
        </w:rPr>
        <w:t xml:space="preserve">la vida en esa región y en las comunidades y ciudades cercanas. La investigación-acción es la metodología que puede ayudar a documentar experiencias, identificar patrones y a la vez construir </w:t>
      </w:r>
      <w:r w:rsidR="00C52AE2" w:rsidRPr="7B4A3ECB">
        <w:rPr>
          <w:rFonts w:ascii="Times New Roman" w:eastAsia="Arial" w:hAnsi="Times New Roman" w:cs="Times New Roman"/>
          <w:sz w:val="24"/>
          <w:szCs w:val="24"/>
          <w:lang w:val="es-ES"/>
        </w:rPr>
        <w:t xml:space="preserve">modelos </w:t>
      </w:r>
      <w:r w:rsidR="00C9417F" w:rsidRPr="7B4A3ECB">
        <w:rPr>
          <w:rFonts w:ascii="Times New Roman" w:eastAsia="Arial" w:hAnsi="Times New Roman" w:cs="Times New Roman"/>
          <w:sz w:val="24"/>
          <w:szCs w:val="24"/>
          <w:lang w:val="es-ES"/>
        </w:rPr>
        <w:t xml:space="preserve">viables </w:t>
      </w:r>
      <w:r w:rsidR="00D97576" w:rsidRPr="7B4A3ECB">
        <w:rPr>
          <w:rFonts w:ascii="Times New Roman" w:eastAsia="Arial" w:hAnsi="Times New Roman" w:cs="Times New Roman"/>
          <w:sz w:val="24"/>
          <w:szCs w:val="24"/>
          <w:lang w:val="es-ES"/>
        </w:rPr>
        <w:t xml:space="preserve">de producción </w:t>
      </w:r>
      <w:r w:rsidR="00B222BD" w:rsidRPr="7B4A3ECB">
        <w:rPr>
          <w:rFonts w:ascii="Times New Roman" w:eastAsia="Arial" w:hAnsi="Times New Roman" w:cs="Times New Roman"/>
          <w:sz w:val="24"/>
          <w:szCs w:val="24"/>
          <w:lang w:val="es-ES"/>
        </w:rPr>
        <w:t xml:space="preserve">de alimentos </w:t>
      </w:r>
      <w:r w:rsidR="00C52AE2" w:rsidRPr="7B4A3ECB">
        <w:rPr>
          <w:rFonts w:ascii="Times New Roman" w:eastAsia="Arial" w:hAnsi="Times New Roman" w:cs="Times New Roman"/>
          <w:sz w:val="24"/>
          <w:szCs w:val="24"/>
          <w:lang w:val="es-ES"/>
        </w:rPr>
        <w:t xml:space="preserve">para </w:t>
      </w:r>
      <w:r w:rsidR="00106845" w:rsidRPr="7B4A3ECB">
        <w:rPr>
          <w:rFonts w:ascii="Times New Roman" w:eastAsia="Arial" w:hAnsi="Times New Roman" w:cs="Times New Roman"/>
          <w:sz w:val="24"/>
          <w:szCs w:val="24"/>
          <w:lang w:val="es-ES"/>
        </w:rPr>
        <w:t>regiones de condiciones similares</w:t>
      </w:r>
      <w:r w:rsidR="00C9417F" w:rsidRPr="7B4A3ECB">
        <w:rPr>
          <w:rFonts w:ascii="Times New Roman" w:eastAsia="Arial" w:hAnsi="Times New Roman" w:cs="Times New Roman"/>
          <w:sz w:val="24"/>
          <w:szCs w:val="24"/>
          <w:lang w:val="es-ES"/>
        </w:rPr>
        <w:t>, con lo que se contribuye a</w:t>
      </w:r>
      <w:r w:rsidRPr="7B4A3ECB">
        <w:rPr>
          <w:rFonts w:ascii="Times New Roman" w:eastAsia="Arial" w:hAnsi="Times New Roman" w:cs="Times New Roman"/>
          <w:sz w:val="24"/>
          <w:szCs w:val="24"/>
          <w:lang w:val="es-ES"/>
        </w:rPr>
        <w:t xml:space="preserve"> la soberanía alimentaria</w:t>
      </w:r>
      <w:r w:rsidR="001C4545" w:rsidRPr="7B4A3ECB">
        <w:rPr>
          <w:rFonts w:ascii="Times New Roman" w:eastAsia="Arial" w:hAnsi="Times New Roman" w:cs="Times New Roman"/>
          <w:sz w:val="24"/>
          <w:szCs w:val="24"/>
          <w:lang w:val="es-ES"/>
        </w:rPr>
        <w:t xml:space="preserve"> en México</w:t>
      </w:r>
    </w:p>
    <w:p w14:paraId="6CEFAFE6" w14:textId="77777777" w:rsidR="00683F13" w:rsidRPr="00A920BF" w:rsidRDefault="00683F13" w:rsidP="00A8590E">
      <w:pPr>
        <w:pBdr>
          <w:top w:val="nil"/>
          <w:left w:val="nil"/>
          <w:bottom w:val="nil"/>
          <w:right w:val="nil"/>
          <w:between w:val="nil"/>
        </w:pBdr>
        <w:spacing w:after="0" w:line="360" w:lineRule="auto"/>
        <w:ind w:firstLine="720"/>
        <w:jc w:val="both"/>
        <w:rPr>
          <w:rFonts w:ascii="Times New Roman" w:eastAsia="Arial" w:hAnsi="Times New Roman" w:cs="Times New Roman"/>
          <w:b/>
          <w:sz w:val="24"/>
          <w:szCs w:val="24"/>
        </w:rPr>
      </w:pPr>
    </w:p>
    <w:p w14:paraId="7BB54CDB" w14:textId="7BDCD0EB" w:rsidR="00447D04" w:rsidRPr="00172290" w:rsidRDefault="00172290" w:rsidP="00A8590E">
      <w:pPr>
        <w:pBdr>
          <w:top w:val="nil"/>
          <w:left w:val="nil"/>
          <w:bottom w:val="nil"/>
          <w:right w:val="nil"/>
          <w:between w:val="nil"/>
        </w:pBdr>
        <w:spacing w:after="0" w:line="360" w:lineRule="auto"/>
        <w:jc w:val="center"/>
        <w:rPr>
          <w:rFonts w:ascii="Times New Roman" w:eastAsia="Arial" w:hAnsi="Times New Roman" w:cs="Times New Roman"/>
          <w:b/>
          <w:sz w:val="28"/>
          <w:szCs w:val="28"/>
        </w:rPr>
      </w:pPr>
      <w:r w:rsidRPr="00172290">
        <w:rPr>
          <w:rFonts w:ascii="Times New Roman" w:eastAsia="Arial" w:hAnsi="Times New Roman" w:cs="Times New Roman"/>
          <w:b/>
          <w:sz w:val="28"/>
          <w:szCs w:val="28"/>
        </w:rPr>
        <w:t>Agradecimientos</w:t>
      </w:r>
    </w:p>
    <w:p w14:paraId="69B64AE3" w14:textId="7D331BBB" w:rsidR="00B45646" w:rsidRPr="00A920BF" w:rsidRDefault="00652657" w:rsidP="00B222BD">
      <w:pPr>
        <w:pBdr>
          <w:top w:val="nil"/>
          <w:left w:val="nil"/>
          <w:bottom w:val="nil"/>
          <w:right w:val="nil"/>
          <w:between w:val="nil"/>
        </w:pBdr>
        <w:spacing w:after="0" w:line="360" w:lineRule="auto"/>
        <w:jc w:val="both"/>
        <w:rPr>
          <w:rFonts w:ascii="Times New Roman" w:eastAsia="Arial" w:hAnsi="Times New Roman" w:cs="Times New Roman"/>
          <w:sz w:val="24"/>
          <w:szCs w:val="24"/>
        </w:rPr>
      </w:pPr>
      <w:r w:rsidRPr="00A920BF">
        <w:rPr>
          <w:rFonts w:ascii="Times New Roman" w:eastAsia="Arial" w:hAnsi="Times New Roman" w:cs="Times New Roman"/>
          <w:sz w:val="24"/>
          <w:szCs w:val="24"/>
        </w:rPr>
        <w:t>A todas las mujeres participantes en el proyecto</w:t>
      </w:r>
      <w:r w:rsidR="00DA5F47" w:rsidRPr="00A920BF">
        <w:rPr>
          <w:rFonts w:ascii="Times New Roman" w:eastAsia="Arial" w:hAnsi="Times New Roman" w:cs="Times New Roman"/>
          <w:sz w:val="24"/>
          <w:szCs w:val="24"/>
        </w:rPr>
        <w:t xml:space="preserve"> por su compromiso y entusiasmo. </w:t>
      </w:r>
    </w:p>
    <w:p w14:paraId="7D5A3374" w14:textId="77777777" w:rsidR="00F820A6" w:rsidRDefault="00F820A6" w:rsidP="00A8590E">
      <w:pPr>
        <w:spacing w:after="0" w:line="360" w:lineRule="auto"/>
        <w:rPr>
          <w:rFonts w:ascii="Times New Roman" w:hAnsi="Times New Roman" w:cs="Times New Roman"/>
          <w:b/>
          <w:bCs/>
          <w:sz w:val="24"/>
          <w:szCs w:val="24"/>
        </w:rPr>
      </w:pPr>
    </w:p>
    <w:p w14:paraId="149318D6" w14:textId="6940FDEC" w:rsidR="00582FAB" w:rsidRPr="00A920BF" w:rsidRDefault="00582FAB" w:rsidP="00A8590E">
      <w:pPr>
        <w:spacing w:after="0" w:line="360" w:lineRule="auto"/>
        <w:rPr>
          <w:rFonts w:ascii="Times New Roman" w:hAnsi="Times New Roman" w:cs="Times New Roman"/>
          <w:b/>
          <w:bCs/>
          <w:sz w:val="24"/>
          <w:szCs w:val="24"/>
        </w:rPr>
      </w:pPr>
      <w:r w:rsidRPr="00A920BF">
        <w:rPr>
          <w:rFonts w:ascii="Times New Roman" w:hAnsi="Times New Roman" w:cs="Times New Roman"/>
          <w:b/>
          <w:bCs/>
          <w:sz w:val="24"/>
          <w:szCs w:val="24"/>
        </w:rPr>
        <w:t>Declaración de financiamiento</w:t>
      </w:r>
    </w:p>
    <w:p w14:paraId="6A2C830F" w14:textId="51C63B5C" w:rsidR="00582FAB" w:rsidRPr="00A920BF" w:rsidRDefault="00582FAB" w:rsidP="00A8590E">
      <w:pPr>
        <w:spacing w:after="0" w:line="360" w:lineRule="auto"/>
        <w:rPr>
          <w:rFonts w:ascii="Times New Roman" w:hAnsi="Times New Roman" w:cs="Times New Roman"/>
          <w:sz w:val="24"/>
          <w:szCs w:val="24"/>
        </w:rPr>
      </w:pPr>
      <w:r w:rsidRPr="00A920BF">
        <w:rPr>
          <w:rFonts w:ascii="Times New Roman" w:eastAsia="Arial" w:hAnsi="Times New Roman" w:cs="Times New Roman"/>
          <w:sz w:val="24"/>
          <w:szCs w:val="24"/>
        </w:rPr>
        <w:t>El presente proyecto obtuvo recursos del Consejo Veracruzano de Investigación Científica y Desarrollo Tecnológico (COVEICYDET)</w:t>
      </w:r>
      <w:r w:rsidR="005B1D0A" w:rsidRPr="00A920BF">
        <w:rPr>
          <w:rFonts w:ascii="Times New Roman" w:eastAsia="Arial" w:hAnsi="Times New Roman" w:cs="Times New Roman"/>
          <w:sz w:val="24"/>
          <w:szCs w:val="24"/>
          <w:lang w:val="es-ES"/>
        </w:rPr>
        <w:t xml:space="preserve"> por el </w:t>
      </w:r>
      <w:r w:rsidR="003D0055" w:rsidRPr="00A920BF">
        <w:rPr>
          <w:rFonts w:ascii="Times New Roman" w:eastAsia="Arial" w:hAnsi="Times New Roman" w:cs="Times New Roman"/>
          <w:sz w:val="24"/>
          <w:szCs w:val="24"/>
          <w:lang w:val="es-ES"/>
        </w:rPr>
        <w:t>proyecto “Fortalecimiento de capacidades ante condiciones de vulnerabilidad socioambiental y cambio climático en Agua de Los Pescados y El Conejo, Perote, Ver” Clave 1111 1739/2023</w:t>
      </w:r>
    </w:p>
    <w:p w14:paraId="18904B22" w14:textId="77777777" w:rsidR="00447D04" w:rsidRDefault="00447D04" w:rsidP="00A8590E">
      <w:pPr>
        <w:pBdr>
          <w:top w:val="nil"/>
          <w:left w:val="nil"/>
          <w:bottom w:val="nil"/>
          <w:right w:val="nil"/>
          <w:between w:val="nil"/>
        </w:pBdr>
        <w:spacing w:after="0" w:line="360" w:lineRule="auto"/>
        <w:ind w:firstLine="720"/>
        <w:jc w:val="both"/>
        <w:rPr>
          <w:rFonts w:ascii="Times New Roman" w:eastAsia="Arial" w:hAnsi="Times New Roman" w:cs="Times New Roman"/>
          <w:color w:val="808080"/>
          <w:sz w:val="24"/>
          <w:szCs w:val="24"/>
        </w:rPr>
      </w:pPr>
    </w:p>
    <w:p w14:paraId="124650A2" w14:textId="77777777" w:rsidR="00316CD8" w:rsidRDefault="00316CD8" w:rsidP="00A8590E">
      <w:pPr>
        <w:pBdr>
          <w:top w:val="nil"/>
          <w:left w:val="nil"/>
          <w:bottom w:val="nil"/>
          <w:right w:val="nil"/>
          <w:between w:val="nil"/>
        </w:pBdr>
        <w:spacing w:after="0" w:line="360" w:lineRule="auto"/>
        <w:ind w:firstLine="720"/>
        <w:jc w:val="both"/>
        <w:rPr>
          <w:rFonts w:ascii="Times New Roman" w:eastAsia="Arial" w:hAnsi="Times New Roman" w:cs="Times New Roman"/>
          <w:color w:val="808080"/>
          <w:sz w:val="24"/>
          <w:szCs w:val="24"/>
        </w:rPr>
      </w:pPr>
    </w:p>
    <w:p w14:paraId="68E2F36D" w14:textId="77777777" w:rsidR="00316CD8" w:rsidRDefault="00316CD8" w:rsidP="00A8590E">
      <w:pPr>
        <w:pBdr>
          <w:top w:val="nil"/>
          <w:left w:val="nil"/>
          <w:bottom w:val="nil"/>
          <w:right w:val="nil"/>
          <w:between w:val="nil"/>
        </w:pBdr>
        <w:spacing w:after="0" w:line="360" w:lineRule="auto"/>
        <w:ind w:firstLine="720"/>
        <w:jc w:val="both"/>
        <w:rPr>
          <w:rFonts w:ascii="Times New Roman" w:eastAsia="Arial" w:hAnsi="Times New Roman" w:cs="Times New Roman"/>
          <w:color w:val="808080"/>
          <w:sz w:val="24"/>
          <w:szCs w:val="24"/>
        </w:rPr>
      </w:pPr>
    </w:p>
    <w:p w14:paraId="7EC232ED" w14:textId="77777777" w:rsidR="00316CD8" w:rsidRDefault="00316CD8" w:rsidP="00A8590E">
      <w:pPr>
        <w:pBdr>
          <w:top w:val="nil"/>
          <w:left w:val="nil"/>
          <w:bottom w:val="nil"/>
          <w:right w:val="nil"/>
          <w:between w:val="nil"/>
        </w:pBdr>
        <w:spacing w:after="0" w:line="360" w:lineRule="auto"/>
        <w:ind w:firstLine="720"/>
        <w:jc w:val="both"/>
        <w:rPr>
          <w:rFonts w:ascii="Times New Roman" w:eastAsia="Arial" w:hAnsi="Times New Roman" w:cs="Times New Roman"/>
          <w:color w:val="808080"/>
          <w:sz w:val="24"/>
          <w:szCs w:val="24"/>
        </w:rPr>
      </w:pPr>
    </w:p>
    <w:p w14:paraId="5FB13461" w14:textId="77777777" w:rsidR="00316CD8" w:rsidRDefault="00316CD8" w:rsidP="00A8590E">
      <w:pPr>
        <w:pBdr>
          <w:top w:val="nil"/>
          <w:left w:val="nil"/>
          <w:bottom w:val="nil"/>
          <w:right w:val="nil"/>
          <w:between w:val="nil"/>
        </w:pBdr>
        <w:spacing w:after="0" w:line="360" w:lineRule="auto"/>
        <w:ind w:firstLine="720"/>
        <w:jc w:val="both"/>
        <w:rPr>
          <w:rFonts w:ascii="Times New Roman" w:eastAsia="Arial" w:hAnsi="Times New Roman" w:cs="Times New Roman"/>
          <w:color w:val="808080"/>
          <w:sz w:val="24"/>
          <w:szCs w:val="24"/>
        </w:rPr>
      </w:pPr>
    </w:p>
    <w:p w14:paraId="46011E86" w14:textId="77777777" w:rsidR="00316CD8" w:rsidRDefault="00316CD8" w:rsidP="00A8590E">
      <w:pPr>
        <w:pBdr>
          <w:top w:val="nil"/>
          <w:left w:val="nil"/>
          <w:bottom w:val="nil"/>
          <w:right w:val="nil"/>
          <w:between w:val="nil"/>
        </w:pBdr>
        <w:spacing w:after="0" w:line="360" w:lineRule="auto"/>
        <w:ind w:firstLine="720"/>
        <w:jc w:val="both"/>
        <w:rPr>
          <w:rFonts w:ascii="Times New Roman" w:eastAsia="Arial" w:hAnsi="Times New Roman" w:cs="Times New Roman"/>
          <w:color w:val="808080"/>
          <w:sz w:val="24"/>
          <w:szCs w:val="24"/>
        </w:rPr>
      </w:pPr>
    </w:p>
    <w:p w14:paraId="2CA23865" w14:textId="77777777" w:rsidR="00316CD8" w:rsidRPr="00A920BF" w:rsidRDefault="00316CD8" w:rsidP="00A8590E">
      <w:pPr>
        <w:pBdr>
          <w:top w:val="nil"/>
          <w:left w:val="nil"/>
          <w:bottom w:val="nil"/>
          <w:right w:val="nil"/>
          <w:between w:val="nil"/>
        </w:pBdr>
        <w:spacing w:after="0" w:line="360" w:lineRule="auto"/>
        <w:ind w:firstLine="720"/>
        <w:jc w:val="both"/>
        <w:rPr>
          <w:rFonts w:ascii="Times New Roman" w:eastAsia="Arial" w:hAnsi="Times New Roman" w:cs="Times New Roman"/>
          <w:color w:val="808080"/>
          <w:sz w:val="24"/>
          <w:szCs w:val="24"/>
        </w:rPr>
      </w:pPr>
    </w:p>
    <w:p w14:paraId="729F11CB" w14:textId="23885A73" w:rsidR="00F820A6" w:rsidRDefault="00652657" w:rsidP="00F820A6">
      <w:pPr>
        <w:pBdr>
          <w:top w:val="nil"/>
          <w:left w:val="nil"/>
          <w:bottom w:val="nil"/>
          <w:right w:val="nil"/>
          <w:between w:val="nil"/>
        </w:pBdr>
        <w:spacing w:after="0" w:line="360" w:lineRule="auto"/>
        <w:ind w:left="709" w:hanging="709"/>
        <w:rPr>
          <w:lang w:val="es-MX"/>
        </w:rPr>
      </w:pPr>
      <w:r w:rsidRPr="00F820A6">
        <w:rPr>
          <w:rFonts w:asciiTheme="majorHAnsi" w:eastAsia="Arial" w:hAnsiTheme="majorHAnsi" w:cstheme="majorHAnsi"/>
          <w:b/>
          <w:sz w:val="28"/>
          <w:szCs w:val="28"/>
        </w:rPr>
        <w:lastRenderedPageBreak/>
        <w:t>Referencias</w:t>
      </w:r>
    </w:p>
    <w:p w14:paraId="742ADD4B" w14:textId="77777777" w:rsidR="00F820A6" w:rsidRPr="00F820A6" w:rsidRDefault="00F820A6" w:rsidP="00FD3172">
      <w:pPr>
        <w:pBdr>
          <w:top w:val="nil"/>
          <w:left w:val="nil"/>
          <w:bottom w:val="nil"/>
          <w:right w:val="nil"/>
          <w:between w:val="nil"/>
        </w:pBdr>
        <w:spacing w:after="0" w:line="360" w:lineRule="auto"/>
        <w:ind w:left="709" w:hanging="709"/>
        <w:jc w:val="both"/>
        <w:rPr>
          <w:rFonts w:ascii="Times New Roman" w:hAnsi="Times New Roman" w:cs="Times New Roman"/>
          <w:sz w:val="24"/>
          <w:szCs w:val="24"/>
          <w:lang w:val="es-MX"/>
        </w:rPr>
      </w:pPr>
      <w:r w:rsidRPr="00F820A6">
        <w:rPr>
          <w:rFonts w:ascii="Times New Roman" w:hAnsi="Times New Roman" w:cs="Times New Roman"/>
          <w:sz w:val="24"/>
          <w:szCs w:val="24"/>
          <w:lang w:val="es-MX"/>
        </w:rPr>
        <w:t>Adame-García, J., Murillo Cuevas, F. D., Fernández Viveros, J. A., Villegas Narváez, J., y Cabrera Mireles, H. (2024). Nodess macrotúneles: Producción sustentable de alimentos para mujeres y familias rurales. RINDERESU, 8(1–2), Article 1–2. http://rinderesu.com/index.php/rinderesu/article/view/154</w:t>
      </w:r>
    </w:p>
    <w:p w14:paraId="2B7872BE" w14:textId="77777777" w:rsidR="00F820A6" w:rsidRPr="00F820A6" w:rsidRDefault="00F820A6" w:rsidP="00FD3172">
      <w:pPr>
        <w:pBdr>
          <w:top w:val="nil"/>
          <w:left w:val="nil"/>
          <w:bottom w:val="nil"/>
          <w:right w:val="nil"/>
          <w:between w:val="nil"/>
        </w:pBdr>
        <w:spacing w:after="0" w:line="360" w:lineRule="auto"/>
        <w:ind w:left="709" w:hanging="709"/>
        <w:jc w:val="both"/>
        <w:rPr>
          <w:rFonts w:ascii="Times New Roman" w:hAnsi="Times New Roman" w:cs="Times New Roman"/>
          <w:sz w:val="24"/>
          <w:szCs w:val="24"/>
          <w:lang w:val="es-MX"/>
        </w:rPr>
      </w:pPr>
      <w:r w:rsidRPr="00F820A6">
        <w:rPr>
          <w:rFonts w:ascii="Times New Roman" w:hAnsi="Times New Roman" w:cs="Times New Roman"/>
          <w:sz w:val="24"/>
          <w:szCs w:val="24"/>
          <w:lang w:val="es-MX"/>
        </w:rPr>
        <w:t>Adame-García, J., MurilloCuevas, F. D., López Vázquez, M., Villegas Narvaez, J., Cabrera Mireles, H., Vásquez Hernández, A., y Olivera Gómez, D. A. (2021). Producción de hortalizas en macrotunel para mujeres de zonas rurales de Veracruz (1a ed.). RED IBEROAMERICANA DE ACADEMIAS DE INVESTIGACIÓN A.C.</w:t>
      </w:r>
    </w:p>
    <w:p w14:paraId="46D6BD76" w14:textId="77777777" w:rsidR="00F820A6" w:rsidRPr="00F820A6" w:rsidRDefault="00F820A6" w:rsidP="00FD3172">
      <w:pPr>
        <w:pBdr>
          <w:top w:val="nil"/>
          <w:left w:val="nil"/>
          <w:bottom w:val="nil"/>
          <w:right w:val="nil"/>
          <w:between w:val="nil"/>
        </w:pBdr>
        <w:spacing w:after="0" w:line="360" w:lineRule="auto"/>
        <w:ind w:left="709" w:hanging="709"/>
        <w:jc w:val="both"/>
        <w:rPr>
          <w:rFonts w:ascii="Times New Roman" w:hAnsi="Times New Roman" w:cs="Times New Roman"/>
          <w:sz w:val="24"/>
          <w:szCs w:val="24"/>
          <w:lang w:val="es-MX"/>
        </w:rPr>
      </w:pPr>
      <w:r w:rsidRPr="00F820A6">
        <w:rPr>
          <w:rFonts w:ascii="Times New Roman" w:hAnsi="Times New Roman" w:cs="Times New Roman"/>
          <w:sz w:val="24"/>
          <w:szCs w:val="24"/>
          <w:lang w:val="es-MX"/>
        </w:rPr>
        <w:t>Ahumada-Cervantes, R., González-Márquez, L. C., García-López, P. A., y Cota-Montes, D. (2020). Evaluación de la sensibilidad, asociada a factores sociodemográficos y económicos, de una zona rural expuesta a los impactos de la variabilidad y el cambio climático en México. Acta universitaria, 30. https://www.redalyc.org/journal/416/41669751045/movil/</w:t>
      </w:r>
    </w:p>
    <w:p w14:paraId="372F3AEC" w14:textId="77777777" w:rsidR="00F820A6" w:rsidRPr="00F820A6" w:rsidRDefault="00F820A6" w:rsidP="00FD3172">
      <w:pPr>
        <w:pBdr>
          <w:top w:val="nil"/>
          <w:left w:val="nil"/>
          <w:bottom w:val="nil"/>
          <w:right w:val="nil"/>
          <w:between w:val="nil"/>
        </w:pBdr>
        <w:spacing w:after="0" w:line="360" w:lineRule="auto"/>
        <w:ind w:left="709" w:hanging="709"/>
        <w:jc w:val="both"/>
        <w:rPr>
          <w:rFonts w:ascii="Times New Roman" w:hAnsi="Times New Roman" w:cs="Times New Roman"/>
          <w:sz w:val="24"/>
          <w:szCs w:val="24"/>
          <w:lang w:val="es-MX"/>
        </w:rPr>
      </w:pPr>
      <w:r w:rsidRPr="00F820A6">
        <w:rPr>
          <w:rFonts w:ascii="Times New Roman" w:hAnsi="Times New Roman" w:cs="Times New Roman"/>
          <w:sz w:val="24"/>
          <w:szCs w:val="24"/>
          <w:lang w:val="es-MX"/>
        </w:rPr>
        <w:t>Altieri, M. A., y Nichols, C. I. (2009). Los impactos del cambio climatico sobre las comunidades campesinas y de agricultores tradicionales y sus respuestas adaptativas. LEISA Revista de Agroecología, 24(4).</w:t>
      </w:r>
    </w:p>
    <w:p w14:paraId="29F44E85" w14:textId="77777777" w:rsidR="00F820A6" w:rsidRPr="00F820A6" w:rsidRDefault="00F820A6" w:rsidP="00FD3172">
      <w:pPr>
        <w:pBdr>
          <w:top w:val="nil"/>
          <w:left w:val="nil"/>
          <w:bottom w:val="nil"/>
          <w:right w:val="nil"/>
          <w:between w:val="nil"/>
        </w:pBdr>
        <w:spacing w:after="0" w:line="360" w:lineRule="auto"/>
        <w:ind w:left="709" w:hanging="709"/>
        <w:jc w:val="both"/>
        <w:rPr>
          <w:rFonts w:ascii="Times New Roman" w:hAnsi="Times New Roman" w:cs="Times New Roman"/>
          <w:sz w:val="24"/>
          <w:szCs w:val="24"/>
          <w:lang w:val="es-MX"/>
        </w:rPr>
      </w:pPr>
      <w:r w:rsidRPr="00F820A6">
        <w:rPr>
          <w:rFonts w:ascii="Times New Roman" w:hAnsi="Times New Roman" w:cs="Times New Roman"/>
          <w:sz w:val="24"/>
          <w:szCs w:val="24"/>
          <w:lang w:val="es-MX"/>
        </w:rPr>
        <w:t>Arcos-Severo, M., Gutiérrez-Cedillo, J.-G., Balderas-Plata, M.-Á., Martínez-García, C.-G., Gutiérrez-Cedillo, J.-G., Balderas-Plata, M.-Á., y Martínez-García, C.-G. (2021). Servicios ecosistémicos de provisión suministrados por agroecosistemas de huertos familiares del Estado de México. Revista de Biología Tropical, 69(3), 1069–1078. https://doi.org/10.15517/rbt.v69i3.46561</w:t>
      </w:r>
    </w:p>
    <w:p w14:paraId="1C75158B" w14:textId="77777777" w:rsidR="00F820A6" w:rsidRPr="00F820A6" w:rsidRDefault="00F820A6" w:rsidP="00FD3172">
      <w:pPr>
        <w:pBdr>
          <w:top w:val="nil"/>
          <w:left w:val="nil"/>
          <w:bottom w:val="nil"/>
          <w:right w:val="nil"/>
          <w:between w:val="nil"/>
        </w:pBdr>
        <w:spacing w:after="0" w:line="360" w:lineRule="auto"/>
        <w:ind w:left="709" w:hanging="709"/>
        <w:jc w:val="both"/>
        <w:rPr>
          <w:rFonts w:ascii="Times New Roman" w:hAnsi="Times New Roman" w:cs="Times New Roman"/>
          <w:sz w:val="24"/>
          <w:szCs w:val="24"/>
          <w:lang w:val="en-US"/>
        </w:rPr>
      </w:pPr>
      <w:r w:rsidRPr="00F820A6">
        <w:rPr>
          <w:rFonts w:ascii="Times New Roman" w:hAnsi="Times New Roman" w:cs="Times New Roman"/>
          <w:sz w:val="24"/>
          <w:szCs w:val="24"/>
          <w:lang w:val="es-MX"/>
        </w:rPr>
        <w:t xml:space="preserve">Boix-Cruz, A. M. (2021). Seguridad alimentaria en los hogares durante la fase 3 de la pandemia por coronavirus en México. </w:t>
      </w:r>
      <w:r w:rsidRPr="00F820A6">
        <w:rPr>
          <w:rFonts w:ascii="Times New Roman" w:hAnsi="Times New Roman" w:cs="Times New Roman"/>
          <w:sz w:val="24"/>
          <w:szCs w:val="24"/>
          <w:lang w:val="en-US"/>
        </w:rPr>
        <w:t>RD-ICUAP, 105–116. https://doi.org/10.32399/icuap.rdic.2448-5829.2021.19.508</w:t>
      </w:r>
    </w:p>
    <w:p w14:paraId="52C82513" w14:textId="77777777" w:rsidR="00F820A6" w:rsidRPr="00F820A6" w:rsidRDefault="00F820A6" w:rsidP="00FD3172">
      <w:pPr>
        <w:pBdr>
          <w:top w:val="nil"/>
          <w:left w:val="nil"/>
          <w:bottom w:val="nil"/>
          <w:right w:val="nil"/>
          <w:between w:val="nil"/>
        </w:pBdr>
        <w:spacing w:after="0" w:line="360" w:lineRule="auto"/>
        <w:ind w:left="709" w:hanging="709"/>
        <w:jc w:val="both"/>
        <w:rPr>
          <w:rFonts w:ascii="Times New Roman" w:hAnsi="Times New Roman" w:cs="Times New Roman"/>
          <w:sz w:val="24"/>
          <w:szCs w:val="24"/>
          <w:lang w:val="es-MX"/>
        </w:rPr>
      </w:pPr>
      <w:r w:rsidRPr="00F820A6">
        <w:rPr>
          <w:rFonts w:ascii="Times New Roman" w:hAnsi="Times New Roman" w:cs="Times New Roman"/>
          <w:sz w:val="24"/>
          <w:szCs w:val="24"/>
          <w:lang w:val="en-US"/>
        </w:rPr>
        <w:t xml:space="preserve">Cano-Contreras, E. J. (2015). </w:t>
      </w:r>
      <w:r w:rsidRPr="00F820A6">
        <w:rPr>
          <w:rFonts w:ascii="Times New Roman" w:hAnsi="Times New Roman" w:cs="Times New Roman"/>
          <w:sz w:val="24"/>
          <w:szCs w:val="24"/>
          <w:lang w:val="es-MX"/>
        </w:rPr>
        <w:t>Huertos familiares: Un camino hacia la soberanía alimentaria. Revista pueblos y fronteras digital, 10(20), 70–91. https://doi.org/10.22201/cimsur.18704115e.2015.20.33</w:t>
      </w:r>
    </w:p>
    <w:p w14:paraId="634330DA" w14:textId="77777777" w:rsidR="00F820A6" w:rsidRPr="00F820A6" w:rsidRDefault="00F820A6" w:rsidP="00FD3172">
      <w:pPr>
        <w:pBdr>
          <w:top w:val="nil"/>
          <w:left w:val="nil"/>
          <w:bottom w:val="nil"/>
          <w:right w:val="nil"/>
          <w:between w:val="nil"/>
        </w:pBdr>
        <w:spacing w:after="0" w:line="360" w:lineRule="auto"/>
        <w:ind w:left="709" w:hanging="709"/>
        <w:jc w:val="both"/>
        <w:rPr>
          <w:rFonts w:ascii="Times New Roman" w:hAnsi="Times New Roman" w:cs="Times New Roman"/>
          <w:sz w:val="24"/>
          <w:szCs w:val="24"/>
          <w:lang w:val="es-MX"/>
        </w:rPr>
      </w:pPr>
      <w:r w:rsidRPr="00F820A6">
        <w:rPr>
          <w:rFonts w:ascii="Times New Roman" w:hAnsi="Times New Roman" w:cs="Times New Roman"/>
          <w:sz w:val="24"/>
          <w:szCs w:val="24"/>
          <w:lang w:val="es-MX"/>
        </w:rPr>
        <w:t>Castellanos-Guzmán, D., Toledo-López, A., y Guzmán-Cruz, D. L. (2024). La transición agroecológica de los pequeños productores de huertos familiares. Ciencias Administrativas. Teoría y Praxis, 20(1), Article 1. https://doi.org/10.46443/catyp.v20i1.365</w:t>
      </w:r>
    </w:p>
    <w:p w14:paraId="23B60B11" w14:textId="77777777" w:rsidR="00F820A6" w:rsidRPr="00F820A6" w:rsidRDefault="00F820A6" w:rsidP="00FD3172">
      <w:pPr>
        <w:pBdr>
          <w:top w:val="nil"/>
          <w:left w:val="nil"/>
          <w:bottom w:val="nil"/>
          <w:right w:val="nil"/>
          <w:between w:val="nil"/>
        </w:pBdr>
        <w:spacing w:after="0" w:line="360" w:lineRule="auto"/>
        <w:ind w:left="709" w:hanging="709"/>
        <w:jc w:val="both"/>
        <w:rPr>
          <w:rFonts w:ascii="Times New Roman" w:hAnsi="Times New Roman" w:cs="Times New Roman"/>
          <w:sz w:val="24"/>
          <w:szCs w:val="24"/>
          <w:lang w:val="es-MX"/>
        </w:rPr>
      </w:pPr>
      <w:r w:rsidRPr="00F820A6">
        <w:rPr>
          <w:rFonts w:ascii="Times New Roman" w:hAnsi="Times New Roman" w:cs="Times New Roman"/>
          <w:sz w:val="24"/>
          <w:szCs w:val="24"/>
          <w:lang w:val="es-MX"/>
        </w:rPr>
        <w:t xml:space="preserve">Chamorro-Zárate, M. D. L. Á., Narave, H., Dominguez, N., Lozada-García, J. A., y De la Cruz, Y. (2016). Educación y comunicación ambiental en localidades rurales. </w:t>
      </w:r>
      <w:r w:rsidRPr="00F820A6">
        <w:rPr>
          <w:rFonts w:ascii="Times New Roman" w:hAnsi="Times New Roman" w:cs="Times New Roman"/>
          <w:sz w:val="24"/>
          <w:szCs w:val="24"/>
          <w:lang w:val="es-MX"/>
        </w:rPr>
        <w:lastRenderedPageBreak/>
        <w:t>En El Cofre de Perote Situación, perspectivas e importancia (pp. 232–236). https://www.uv.mx/mgas/files/2016/09/COFRE-DE-PEROTE-Final.pdf</w:t>
      </w:r>
    </w:p>
    <w:p w14:paraId="19D345EC" w14:textId="77777777" w:rsidR="00F820A6" w:rsidRPr="00F820A6" w:rsidRDefault="00F820A6" w:rsidP="00FD3172">
      <w:pPr>
        <w:pBdr>
          <w:top w:val="nil"/>
          <w:left w:val="nil"/>
          <w:bottom w:val="nil"/>
          <w:right w:val="nil"/>
          <w:between w:val="nil"/>
        </w:pBdr>
        <w:spacing w:after="0" w:line="360" w:lineRule="auto"/>
        <w:ind w:left="709" w:hanging="709"/>
        <w:jc w:val="both"/>
        <w:rPr>
          <w:rFonts w:ascii="Times New Roman" w:hAnsi="Times New Roman" w:cs="Times New Roman"/>
          <w:sz w:val="24"/>
          <w:szCs w:val="24"/>
          <w:lang w:val="es-MX"/>
        </w:rPr>
      </w:pPr>
      <w:r w:rsidRPr="00F820A6">
        <w:rPr>
          <w:rFonts w:ascii="Times New Roman" w:hAnsi="Times New Roman" w:cs="Times New Roman"/>
          <w:sz w:val="24"/>
          <w:szCs w:val="24"/>
          <w:lang w:val="es-MX"/>
        </w:rPr>
        <w:t>Fontalvo-Buelvas, J. C., De La Cruz Elizondo, Y., Castro Martínez, O. R., Ferguson, B. G., Morales, H. E. D. G., Caballero Roque, A., Bohnel Nava, A. L., Contreras Cortés, L. E. U., Ori Orlansino, M., Gutiérrez Navarro, A., Rivero Romero, A. D., Moreno Calles, A. I., Ibargüen Ramón, G. D. R., Ortega Meza, D., García, S. A., Arroyo Cossío, A. J., Valenzuela Herrera, G., Arciniega Galaviz, M. A., Flores Peredo, R., … Yurugi López, Y. F. (2024). Huertos en instituciones de educación superior. Relatos y experiencias desde México (J. C. Fontalvo Buelvas, Y. De La Cruz Elizondo, &amp; O. R. Castro Martínez, Eds.; 1a ed.). Ediciones Comunicación Científica. https://doi.org/10.52501/cc.191</w:t>
      </w:r>
    </w:p>
    <w:p w14:paraId="592E31CB" w14:textId="77777777" w:rsidR="00F820A6" w:rsidRPr="00F820A6" w:rsidRDefault="00F820A6" w:rsidP="00FD3172">
      <w:pPr>
        <w:pBdr>
          <w:top w:val="nil"/>
          <w:left w:val="nil"/>
          <w:bottom w:val="nil"/>
          <w:right w:val="nil"/>
          <w:between w:val="nil"/>
        </w:pBdr>
        <w:spacing w:after="0" w:line="360" w:lineRule="auto"/>
        <w:ind w:left="709" w:hanging="709"/>
        <w:jc w:val="both"/>
        <w:rPr>
          <w:rFonts w:ascii="Times New Roman" w:hAnsi="Times New Roman" w:cs="Times New Roman"/>
          <w:sz w:val="24"/>
          <w:szCs w:val="24"/>
          <w:lang w:val="es-MX"/>
        </w:rPr>
      </w:pPr>
      <w:r w:rsidRPr="00F820A6">
        <w:rPr>
          <w:rFonts w:ascii="Times New Roman" w:hAnsi="Times New Roman" w:cs="Times New Roman"/>
          <w:sz w:val="24"/>
          <w:szCs w:val="24"/>
          <w:lang w:val="es-MX"/>
        </w:rPr>
        <w:t>Gobierno de México. (2024, marzo 19). Onda de Calor 2024 [Gobierno]. Servicio Meteorológico Nacional. https://smn.conagua.gob.mx/es/</w:t>
      </w:r>
    </w:p>
    <w:p w14:paraId="5C392863" w14:textId="77777777" w:rsidR="00F820A6" w:rsidRPr="00F820A6" w:rsidRDefault="00F820A6" w:rsidP="00FD3172">
      <w:pPr>
        <w:pBdr>
          <w:top w:val="nil"/>
          <w:left w:val="nil"/>
          <w:bottom w:val="nil"/>
          <w:right w:val="nil"/>
          <w:between w:val="nil"/>
        </w:pBdr>
        <w:spacing w:after="0" w:line="360" w:lineRule="auto"/>
        <w:ind w:left="709" w:hanging="709"/>
        <w:jc w:val="both"/>
        <w:rPr>
          <w:rFonts w:ascii="Times New Roman" w:hAnsi="Times New Roman" w:cs="Times New Roman"/>
          <w:sz w:val="24"/>
          <w:szCs w:val="24"/>
          <w:lang w:val="es-MX"/>
        </w:rPr>
      </w:pPr>
      <w:r w:rsidRPr="00F820A6">
        <w:rPr>
          <w:rFonts w:ascii="Times New Roman" w:hAnsi="Times New Roman" w:cs="Times New Roman"/>
          <w:sz w:val="24"/>
          <w:szCs w:val="24"/>
          <w:lang w:val="es-MX"/>
        </w:rPr>
        <w:t>Jiménez, E. I., Silva, M. T. B., y Egea, F. C. M. (2018). 11. Indicadores de la estabilidad y madurez del compost (Vol. 243). Compostaje.</w:t>
      </w:r>
    </w:p>
    <w:p w14:paraId="17CF5088" w14:textId="77777777" w:rsidR="00F820A6" w:rsidRPr="00F820A6" w:rsidRDefault="00F820A6" w:rsidP="00FD3172">
      <w:pPr>
        <w:pBdr>
          <w:top w:val="nil"/>
          <w:left w:val="nil"/>
          <w:bottom w:val="nil"/>
          <w:right w:val="nil"/>
          <w:between w:val="nil"/>
        </w:pBdr>
        <w:spacing w:after="0" w:line="360" w:lineRule="auto"/>
        <w:ind w:left="709" w:hanging="709"/>
        <w:jc w:val="both"/>
        <w:rPr>
          <w:rFonts w:ascii="Times New Roman" w:hAnsi="Times New Roman" w:cs="Times New Roman"/>
          <w:sz w:val="24"/>
          <w:szCs w:val="24"/>
          <w:lang w:val="es-MX"/>
        </w:rPr>
      </w:pPr>
      <w:r w:rsidRPr="00F820A6">
        <w:rPr>
          <w:rFonts w:ascii="Times New Roman" w:hAnsi="Times New Roman" w:cs="Times New Roman"/>
          <w:sz w:val="24"/>
          <w:szCs w:val="24"/>
          <w:lang w:val="es-MX"/>
        </w:rPr>
        <w:t xml:space="preserve">Martí, J. (2017). La investigación-acción participativa: Estructura y fases. Recuperado el 15 de agosto de 2025 de http://beu.extension.unicen.edu.ar/xmlui/handle/123456789/175 </w:t>
      </w:r>
    </w:p>
    <w:p w14:paraId="075140D6" w14:textId="77777777" w:rsidR="00F820A6" w:rsidRPr="00F820A6" w:rsidRDefault="00F820A6" w:rsidP="00FD3172">
      <w:pPr>
        <w:pBdr>
          <w:top w:val="nil"/>
          <w:left w:val="nil"/>
          <w:bottom w:val="nil"/>
          <w:right w:val="nil"/>
          <w:between w:val="nil"/>
        </w:pBdr>
        <w:spacing w:after="0" w:line="360" w:lineRule="auto"/>
        <w:ind w:left="709" w:hanging="709"/>
        <w:jc w:val="both"/>
        <w:rPr>
          <w:rFonts w:ascii="Times New Roman" w:hAnsi="Times New Roman" w:cs="Times New Roman"/>
          <w:sz w:val="24"/>
          <w:szCs w:val="24"/>
          <w:lang w:val="es-MX"/>
        </w:rPr>
      </w:pPr>
      <w:r w:rsidRPr="00F820A6">
        <w:rPr>
          <w:rFonts w:ascii="Times New Roman" w:hAnsi="Times New Roman" w:cs="Times New Roman"/>
          <w:sz w:val="24"/>
          <w:szCs w:val="24"/>
          <w:lang w:val="es-MX"/>
        </w:rPr>
        <w:t>Medan, M. (2014). La dependencia estatal en programas para jóvenes: ¿estigma o factor de protección? Revista Latinoamericana de Ciencias Sociales, Niñez y Juventud, 12(2), 631–642. https://doi.org/10.11600/1692715x.1228191113</w:t>
      </w:r>
    </w:p>
    <w:p w14:paraId="5330F389" w14:textId="77777777" w:rsidR="00F820A6" w:rsidRPr="00F820A6" w:rsidRDefault="00F820A6" w:rsidP="00FD3172">
      <w:pPr>
        <w:pBdr>
          <w:top w:val="nil"/>
          <w:left w:val="nil"/>
          <w:bottom w:val="nil"/>
          <w:right w:val="nil"/>
          <w:between w:val="nil"/>
        </w:pBdr>
        <w:spacing w:after="0" w:line="360" w:lineRule="auto"/>
        <w:ind w:left="709" w:hanging="709"/>
        <w:jc w:val="both"/>
        <w:rPr>
          <w:rFonts w:ascii="Times New Roman" w:hAnsi="Times New Roman" w:cs="Times New Roman"/>
          <w:sz w:val="24"/>
          <w:szCs w:val="24"/>
          <w:lang w:val="es-MX"/>
        </w:rPr>
      </w:pPr>
      <w:r w:rsidRPr="00F820A6">
        <w:rPr>
          <w:rFonts w:ascii="Times New Roman" w:hAnsi="Times New Roman" w:cs="Times New Roman"/>
          <w:sz w:val="24"/>
          <w:szCs w:val="24"/>
          <w:lang w:val="es-MX"/>
        </w:rPr>
        <w:t>Mundo-Rosas, V., Vizuet-Vega, N. I., Villanueva-Borbolla, M. Á., García-Guerra, A., Rodríguez-Ramírez, S., Marian-Sillas, M., Munguía, U., Cuevas-Nasu, L., Morales-Ruán, C., Monterubio-Flores, E., y Shamah Levi, T. (2023). Seguridad alimentaria en hogares mexicanos. Recuperado el 16 de marzo de 2025 de https://insp.mx/assets/documents/webinars/2021/CIEE_Seguridad_alimentaria.pdf</w:t>
      </w:r>
    </w:p>
    <w:p w14:paraId="17FBA58A" w14:textId="77777777" w:rsidR="00F820A6" w:rsidRPr="00F820A6" w:rsidRDefault="00F820A6" w:rsidP="00FD3172">
      <w:pPr>
        <w:pBdr>
          <w:top w:val="nil"/>
          <w:left w:val="nil"/>
          <w:bottom w:val="nil"/>
          <w:right w:val="nil"/>
          <w:between w:val="nil"/>
        </w:pBdr>
        <w:spacing w:after="0" w:line="360" w:lineRule="auto"/>
        <w:ind w:left="709" w:hanging="709"/>
        <w:jc w:val="both"/>
        <w:rPr>
          <w:rFonts w:ascii="Times New Roman" w:hAnsi="Times New Roman" w:cs="Times New Roman"/>
          <w:sz w:val="24"/>
          <w:szCs w:val="24"/>
          <w:lang w:val="es-MX"/>
        </w:rPr>
      </w:pPr>
      <w:r w:rsidRPr="00F820A6">
        <w:rPr>
          <w:rFonts w:ascii="Times New Roman" w:hAnsi="Times New Roman" w:cs="Times New Roman"/>
          <w:sz w:val="24"/>
          <w:szCs w:val="24"/>
          <w:lang w:val="es-MX"/>
        </w:rPr>
        <w:t>Murillo-Cuevas, F. D., Criollo-Cerecero, C. D., Adame-García, J., Villegas-Narváez, J., y Fernández-Viveros, J. A. (2020). Sistema de producción biorracional de hortalizas en macrotunel como alternativa innovadora. En Innovación en Biotecnología I (1a ed., pp. 113–121). RED IBEROAMERICANA DE ACADEMIAS DE INVESTIGACIÓN A.C. 2020. https://redibai-myd.org/portal/wp-content/uploads/2021/01/607-8617-85-2.pdf#page=120</w:t>
      </w:r>
    </w:p>
    <w:p w14:paraId="2C0A5FA6" w14:textId="77777777" w:rsidR="00F820A6" w:rsidRPr="00F820A6" w:rsidRDefault="00F820A6" w:rsidP="00FD3172">
      <w:pPr>
        <w:pBdr>
          <w:top w:val="nil"/>
          <w:left w:val="nil"/>
          <w:bottom w:val="nil"/>
          <w:right w:val="nil"/>
          <w:between w:val="nil"/>
        </w:pBdr>
        <w:spacing w:after="0" w:line="360" w:lineRule="auto"/>
        <w:ind w:left="709" w:hanging="709"/>
        <w:jc w:val="both"/>
        <w:rPr>
          <w:rFonts w:ascii="Times New Roman" w:hAnsi="Times New Roman" w:cs="Times New Roman"/>
          <w:sz w:val="24"/>
          <w:szCs w:val="24"/>
          <w:lang w:val="es-MX"/>
        </w:rPr>
      </w:pPr>
      <w:r w:rsidRPr="00F820A6">
        <w:rPr>
          <w:rFonts w:ascii="Times New Roman" w:hAnsi="Times New Roman" w:cs="Times New Roman"/>
          <w:sz w:val="24"/>
          <w:szCs w:val="24"/>
          <w:lang w:val="es-MX"/>
        </w:rPr>
        <w:t xml:space="preserve">Narave-Flores, H., Ruelas-Monjardín, L., y Chamorro-Zárate, M. de los Á. (2021). Procesos y Mecanismos de Gobernanza Ambiental en Parques Nacionales de </w:t>
      </w:r>
      <w:r w:rsidRPr="00F820A6">
        <w:rPr>
          <w:rFonts w:ascii="Times New Roman" w:hAnsi="Times New Roman" w:cs="Times New Roman"/>
          <w:sz w:val="24"/>
          <w:szCs w:val="24"/>
          <w:lang w:val="es-MX"/>
        </w:rPr>
        <w:lastRenderedPageBreak/>
        <w:t>México. Pensamiento Actual, 21(37), Article 37. https://doi.org/10.15517/pa.v21i37.48941</w:t>
      </w:r>
    </w:p>
    <w:p w14:paraId="250425D8" w14:textId="77777777" w:rsidR="00F820A6" w:rsidRPr="00F820A6" w:rsidRDefault="00F820A6" w:rsidP="00FD3172">
      <w:pPr>
        <w:pBdr>
          <w:top w:val="nil"/>
          <w:left w:val="nil"/>
          <w:bottom w:val="nil"/>
          <w:right w:val="nil"/>
          <w:between w:val="nil"/>
        </w:pBdr>
        <w:spacing w:after="0" w:line="360" w:lineRule="auto"/>
        <w:ind w:left="709" w:hanging="709"/>
        <w:jc w:val="both"/>
        <w:rPr>
          <w:rFonts w:ascii="Times New Roman" w:hAnsi="Times New Roman" w:cs="Times New Roman"/>
          <w:sz w:val="24"/>
          <w:szCs w:val="24"/>
          <w:lang w:val="es-MX"/>
        </w:rPr>
      </w:pPr>
      <w:r w:rsidRPr="00F820A6">
        <w:rPr>
          <w:rFonts w:ascii="Times New Roman" w:hAnsi="Times New Roman" w:cs="Times New Roman"/>
          <w:sz w:val="24"/>
          <w:szCs w:val="24"/>
          <w:lang w:val="es-MX"/>
        </w:rPr>
        <w:t>Ramos-Truchero, G. (2015). El acceso a la alimentación: El debate sobre los desiertos alimentarios. Investigación y Desarrollo, 23(2), 391–415. https://doi.org/10.14482/indes.23.2.6970</w:t>
      </w:r>
    </w:p>
    <w:p w14:paraId="2B2C8E56" w14:textId="77777777" w:rsidR="00F820A6" w:rsidRPr="00F820A6" w:rsidRDefault="00F820A6" w:rsidP="00FD3172">
      <w:pPr>
        <w:pBdr>
          <w:top w:val="nil"/>
          <w:left w:val="nil"/>
          <w:bottom w:val="nil"/>
          <w:right w:val="nil"/>
          <w:between w:val="nil"/>
        </w:pBdr>
        <w:spacing w:after="0" w:line="360" w:lineRule="auto"/>
        <w:ind w:left="709" w:hanging="709"/>
        <w:jc w:val="both"/>
        <w:rPr>
          <w:rFonts w:ascii="Times New Roman" w:hAnsi="Times New Roman" w:cs="Times New Roman"/>
          <w:sz w:val="24"/>
          <w:szCs w:val="24"/>
          <w:lang w:val="es-MX"/>
        </w:rPr>
      </w:pPr>
      <w:r w:rsidRPr="00F820A6">
        <w:rPr>
          <w:rFonts w:ascii="Times New Roman" w:hAnsi="Times New Roman" w:cs="Times New Roman"/>
          <w:sz w:val="24"/>
          <w:szCs w:val="24"/>
          <w:lang w:val="es-MX"/>
        </w:rPr>
        <w:t>Red Española para el Desarrollo Sostenible. (2021, marzo 17). La dimensión rural de la Agenda 2030. [Informe del Foro Multiactor 2021]. https://reds-sdsn.es/wp/wp-content/uploads/2021/05/Dimension-rural_memoria_Digital.pdf</w:t>
      </w:r>
    </w:p>
    <w:p w14:paraId="675D3BED" w14:textId="77777777" w:rsidR="00F820A6" w:rsidRPr="00F820A6" w:rsidRDefault="00F820A6" w:rsidP="00FD3172">
      <w:pPr>
        <w:pBdr>
          <w:top w:val="nil"/>
          <w:left w:val="nil"/>
          <w:bottom w:val="nil"/>
          <w:right w:val="nil"/>
          <w:between w:val="nil"/>
        </w:pBdr>
        <w:spacing w:after="0" w:line="360" w:lineRule="auto"/>
        <w:ind w:left="709" w:hanging="709"/>
        <w:jc w:val="both"/>
        <w:rPr>
          <w:rFonts w:ascii="Times New Roman" w:hAnsi="Times New Roman" w:cs="Times New Roman"/>
          <w:sz w:val="24"/>
          <w:szCs w:val="24"/>
          <w:lang w:val="es-MX"/>
        </w:rPr>
      </w:pPr>
      <w:r w:rsidRPr="00F820A6">
        <w:rPr>
          <w:rFonts w:ascii="Times New Roman" w:hAnsi="Times New Roman" w:cs="Times New Roman"/>
          <w:sz w:val="24"/>
          <w:szCs w:val="24"/>
          <w:lang w:val="es-MX"/>
        </w:rPr>
        <w:t>Red Estatal de Desarrollo Rural. (2020). La Agenda 2030 y los ODS en el medio rural. [Informe del Foro Accion rural]. https://redestatal.eu/wp-content/uploads/2020/09/Informe_Foro_Accion_Rural_ODS.pdf</w:t>
      </w:r>
    </w:p>
    <w:p w14:paraId="7ED0E642" w14:textId="77777777" w:rsidR="00F820A6" w:rsidRPr="00F820A6" w:rsidRDefault="00F820A6" w:rsidP="00FD3172">
      <w:pPr>
        <w:pBdr>
          <w:top w:val="nil"/>
          <w:left w:val="nil"/>
          <w:bottom w:val="nil"/>
          <w:right w:val="nil"/>
          <w:between w:val="nil"/>
        </w:pBdr>
        <w:spacing w:after="0" w:line="360" w:lineRule="auto"/>
        <w:ind w:left="709" w:hanging="709"/>
        <w:jc w:val="both"/>
        <w:rPr>
          <w:rFonts w:ascii="Times New Roman" w:hAnsi="Times New Roman" w:cs="Times New Roman"/>
          <w:sz w:val="24"/>
          <w:szCs w:val="24"/>
          <w:lang w:val="es-MX"/>
        </w:rPr>
      </w:pPr>
      <w:r w:rsidRPr="00F820A6">
        <w:rPr>
          <w:rFonts w:ascii="Times New Roman" w:hAnsi="Times New Roman" w:cs="Times New Roman"/>
          <w:sz w:val="24"/>
          <w:szCs w:val="24"/>
          <w:lang w:val="es-MX"/>
        </w:rPr>
        <w:t>Suastegui-Cruz, S. (2021). Estrategias para la seguridad hídrica ante los cambios de precipitación por efectos del cambio climático. RIDE Revista Iberoamericana para la Investigación y el Desarrollo Educativo, 12(23). https://doi.org/10.23913/ride.v12i23.1039</w:t>
      </w:r>
    </w:p>
    <w:p w14:paraId="2F1E7926" w14:textId="77777777" w:rsidR="00F820A6" w:rsidRPr="00F820A6" w:rsidRDefault="00F820A6" w:rsidP="00FD3172">
      <w:pPr>
        <w:pBdr>
          <w:top w:val="nil"/>
          <w:left w:val="nil"/>
          <w:bottom w:val="nil"/>
          <w:right w:val="nil"/>
          <w:between w:val="nil"/>
        </w:pBdr>
        <w:spacing w:after="0" w:line="360" w:lineRule="auto"/>
        <w:ind w:left="709" w:hanging="709"/>
        <w:jc w:val="both"/>
        <w:rPr>
          <w:rFonts w:ascii="Times New Roman" w:hAnsi="Times New Roman" w:cs="Times New Roman"/>
          <w:sz w:val="24"/>
          <w:szCs w:val="24"/>
          <w:lang w:val="es-MX"/>
        </w:rPr>
      </w:pPr>
      <w:r w:rsidRPr="00F820A6">
        <w:rPr>
          <w:rFonts w:ascii="Times New Roman" w:hAnsi="Times New Roman" w:cs="Times New Roman"/>
          <w:sz w:val="24"/>
          <w:szCs w:val="24"/>
          <w:lang w:val="es-MX"/>
        </w:rPr>
        <w:t>Turcios-Herrera, P. E. (2022). Impacto del establecimiento de semilleros, huertos familiares y macrotúneles en la producción de alimentos en el Municipio de San Pedro Yepocapa, Departamento de Chimaltenango, Guatemala. [Tesis de Maestría]. Centro Agronómico Tropical de Investigación y Enseñanza (CATIE) 2022.</w:t>
      </w:r>
    </w:p>
    <w:p w14:paraId="3F1A745B" w14:textId="77777777" w:rsidR="00F820A6" w:rsidRPr="00F820A6" w:rsidRDefault="00F820A6" w:rsidP="00FD3172">
      <w:pPr>
        <w:pBdr>
          <w:top w:val="nil"/>
          <w:left w:val="nil"/>
          <w:bottom w:val="nil"/>
          <w:right w:val="nil"/>
          <w:between w:val="nil"/>
        </w:pBdr>
        <w:spacing w:after="0" w:line="360" w:lineRule="auto"/>
        <w:ind w:left="709" w:hanging="709"/>
        <w:jc w:val="both"/>
        <w:rPr>
          <w:rFonts w:ascii="Times New Roman" w:hAnsi="Times New Roman" w:cs="Times New Roman"/>
          <w:sz w:val="24"/>
          <w:szCs w:val="24"/>
          <w:lang w:val="es-MX"/>
        </w:rPr>
      </w:pPr>
      <w:r w:rsidRPr="00F820A6">
        <w:rPr>
          <w:rFonts w:ascii="Times New Roman" w:hAnsi="Times New Roman" w:cs="Times New Roman"/>
          <w:sz w:val="24"/>
          <w:szCs w:val="24"/>
          <w:lang w:val="es-MX"/>
        </w:rPr>
        <w:t>Urquía-Fernández, N. (2014). La seguridad alimentaria en México. Salud Pública de México, 56. https://doi.org/10.21149/spm.v56s1.5171</w:t>
      </w:r>
    </w:p>
    <w:p w14:paraId="74EEA0D2" w14:textId="77777777" w:rsidR="00F820A6" w:rsidRPr="00F820A6" w:rsidRDefault="00F820A6" w:rsidP="00FD3172">
      <w:pPr>
        <w:pBdr>
          <w:top w:val="nil"/>
          <w:left w:val="nil"/>
          <w:bottom w:val="nil"/>
          <w:right w:val="nil"/>
          <w:between w:val="nil"/>
        </w:pBdr>
        <w:spacing w:after="0" w:line="360" w:lineRule="auto"/>
        <w:ind w:left="709" w:hanging="709"/>
        <w:jc w:val="both"/>
        <w:rPr>
          <w:rFonts w:ascii="Times New Roman" w:hAnsi="Times New Roman" w:cs="Times New Roman"/>
          <w:sz w:val="24"/>
          <w:szCs w:val="24"/>
          <w:lang w:val="es-MX"/>
        </w:rPr>
      </w:pPr>
      <w:r w:rsidRPr="00F820A6">
        <w:rPr>
          <w:rFonts w:ascii="Times New Roman" w:hAnsi="Times New Roman" w:cs="Times New Roman"/>
          <w:sz w:val="24"/>
          <w:szCs w:val="24"/>
          <w:lang w:val="es-MX"/>
        </w:rPr>
        <w:t>United Nations Office for Disaster Risk Reduction. (2024, junio 28). Desarrollo de La Niña en el 2024: Condiciones actuales, impactos esperados y acciones preparatorias | UNDRR. https://www.undrr.org/es/event/desarrollo-de-la-nina-en-el-2024-condiciones-actuales-impactos-esperados-y-acciones</w:t>
      </w:r>
    </w:p>
    <w:p w14:paraId="019C895C" w14:textId="77777777" w:rsidR="00F820A6" w:rsidRPr="00F820A6" w:rsidRDefault="00F820A6" w:rsidP="00FD3172">
      <w:pPr>
        <w:pBdr>
          <w:top w:val="nil"/>
          <w:left w:val="nil"/>
          <w:bottom w:val="nil"/>
          <w:right w:val="nil"/>
          <w:between w:val="nil"/>
        </w:pBdr>
        <w:spacing w:after="0" w:line="360" w:lineRule="auto"/>
        <w:ind w:left="709" w:hanging="709"/>
        <w:jc w:val="both"/>
        <w:rPr>
          <w:rFonts w:ascii="Times New Roman" w:hAnsi="Times New Roman" w:cs="Times New Roman"/>
          <w:sz w:val="24"/>
          <w:szCs w:val="24"/>
          <w:lang w:val="es-MX"/>
        </w:rPr>
      </w:pPr>
      <w:r w:rsidRPr="00F820A6">
        <w:rPr>
          <w:rFonts w:ascii="Times New Roman" w:hAnsi="Times New Roman" w:cs="Times New Roman"/>
          <w:sz w:val="24"/>
          <w:szCs w:val="24"/>
          <w:lang w:val="es-MX"/>
        </w:rPr>
        <w:t>Vásquez-Ruiz, G., y Chávez-Arellano, M. E. (2023). Alimentación familiar y trabajo femenino. Experiencias de madres trabajadoras en Zacualtipán, Hidalgo. Textual, 81, Article 81. https://doi.org/10.5154/r.textual.2022.81.05</w:t>
      </w:r>
    </w:p>
    <w:p w14:paraId="6D4E45A4" w14:textId="77777777" w:rsidR="00F820A6" w:rsidRPr="00F820A6" w:rsidRDefault="00F820A6" w:rsidP="00FD3172">
      <w:pPr>
        <w:pBdr>
          <w:top w:val="nil"/>
          <w:left w:val="nil"/>
          <w:bottom w:val="nil"/>
          <w:right w:val="nil"/>
          <w:between w:val="nil"/>
        </w:pBdr>
        <w:spacing w:after="0" w:line="360" w:lineRule="auto"/>
        <w:ind w:left="709" w:hanging="709"/>
        <w:jc w:val="both"/>
        <w:rPr>
          <w:rFonts w:ascii="Times New Roman" w:hAnsi="Times New Roman" w:cs="Times New Roman"/>
          <w:sz w:val="24"/>
          <w:szCs w:val="24"/>
          <w:lang w:val="es-MX"/>
        </w:rPr>
      </w:pPr>
      <w:r w:rsidRPr="00F820A6">
        <w:rPr>
          <w:rFonts w:ascii="Times New Roman" w:hAnsi="Times New Roman" w:cs="Times New Roman"/>
          <w:sz w:val="24"/>
          <w:szCs w:val="24"/>
          <w:lang w:val="es-MX"/>
        </w:rPr>
        <w:t>Velasco-Torres, M., y Cantellano-Rodríguez, H. (2021). Factores de riesgo en la seguridad alimentaria de hogares campesinos del Distrito de Coixtlahuaca, Oaxaca. Textual, 78, Article 78. https://doi.org/10.5154/r.textual.2021.78.05</w:t>
      </w:r>
    </w:p>
    <w:p w14:paraId="6ED29FC2" w14:textId="77777777" w:rsidR="00F820A6" w:rsidRPr="00F820A6" w:rsidRDefault="00F820A6" w:rsidP="00FD3172">
      <w:pPr>
        <w:pBdr>
          <w:top w:val="nil"/>
          <w:left w:val="nil"/>
          <w:bottom w:val="nil"/>
          <w:right w:val="nil"/>
          <w:between w:val="nil"/>
        </w:pBdr>
        <w:spacing w:after="0" w:line="360" w:lineRule="auto"/>
        <w:ind w:left="709" w:hanging="709"/>
        <w:jc w:val="both"/>
        <w:rPr>
          <w:rFonts w:ascii="Times New Roman" w:hAnsi="Times New Roman" w:cs="Times New Roman"/>
          <w:sz w:val="24"/>
          <w:szCs w:val="24"/>
          <w:lang w:val="es-MX"/>
        </w:rPr>
      </w:pPr>
      <w:r w:rsidRPr="00F820A6">
        <w:rPr>
          <w:rFonts w:ascii="Times New Roman" w:hAnsi="Times New Roman" w:cs="Times New Roman"/>
          <w:sz w:val="24"/>
          <w:szCs w:val="24"/>
          <w:lang w:val="es-MX"/>
        </w:rPr>
        <w:t>Villasante, T. (Director). (2014, febrero 17). Diálogos Agroecológicos-Tomás Villasante-Parte 1 de la IAP [Video recording]. https://www.youtube.com/watch?v=lI04WSBLm9w</w:t>
      </w:r>
    </w:p>
    <w:p w14:paraId="1D0DCAFF" w14:textId="2147D289" w:rsidR="00F820A6" w:rsidRPr="00A920BF" w:rsidRDefault="00F820A6" w:rsidP="00FD3172">
      <w:pPr>
        <w:pBdr>
          <w:top w:val="nil"/>
          <w:left w:val="nil"/>
          <w:bottom w:val="nil"/>
          <w:right w:val="nil"/>
          <w:between w:val="nil"/>
        </w:pBdr>
        <w:spacing w:after="0" w:line="360" w:lineRule="auto"/>
        <w:ind w:left="709" w:hanging="709"/>
        <w:jc w:val="both"/>
        <w:rPr>
          <w:rFonts w:ascii="Times New Roman" w:hAnsi="Times New Roman" w:cs="Times New Roman"/>
          <w:sz w:val="24"/>
          <w:szCs w:val="24"/>
          <w:lang w:val="es-MX"/>
        </w:rPr>
      </w:pPr>
      <w:r w:rsidRPr="00F820A6">
        <w:rPr>
          <w:rFonts w:ascii="Times New Roman" w:hAnsi="Times New Roman" w:cs="Times New Roman"/>
          <w:sz w:val="24"/>
          <w:szCs w:val="24"/>
          <w:lang w:val="es-MX"/>
        </w:rPr>
        <w:lastRenderedPageBreak/>
        <w:t>Vivar-Arenas, J. (2020). “Trastes y herramientas”. Significados del trabajo agrícola femenino y masculino en grupos domésticos de la Sierra de Zongolica. Textual, 76, Article 76. https://doi.org/10.5154/r.textual.2020.76.04</w:t>
      </w:r>
    </w:p>
    <w:p w14:paraId="64A9E74A" w14:textId="127CEF38" w:rsidR="00F66EE1" w:rsidRPr="00A920BF" w:rsidRDefault="00F66EE1" w:rsidP="000518BB">
      <w:pPr>
        <w:pStyle w:val="Bibliografa"/>
        <w:rPr>
          <w:rFonts w:ascii="Times New Roman" w:hAnsi="Times New Roman" w:cs="Times New Roman"/>
          <w:sz w:val="24"/>
          <w:szCs w:val="24"/>
          <w:lang w:val="es-MX"/>
        </w:rPr>
      </w:pPr>
    </w:p>
    <w:tbl>
      <w:tblPr>
        <w:tblW w:w="9360"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3045"/>
        <w:gridCol w:w="6315"/>
      </w:tblGrid>
      <w:tr w:rsidR="009A7DE5" w:rsidRPr="009A7DE5" w14:paraId="79F3F2EB" w14:textId="77777777" w:rsidTr="009A7DE5">
        <w:trPr>
          <w:jc w:val="center"/>
        </w:trPr>
        <w:tc>
          <w:tcPr>
            <w:tcW w:w="3045" w:type="dxa"/>
            <w:tcMar>
              <w:top w:w="100" w:type="dxa"/>
              <w:left w:w="100" w:type="dxa"/>
              <w:bottom w:w="100" w:type="dxa"/>
              <w:right w:w="100" w:type="dxa"/>
            </w:tcMar>
          </w:tcPr>
          <w:p w14:paraId="1376EA85" w14:textId="77777777" w:rsidR="009A7DE5" w:rsidRPr="009A7DE5" w:rsidRDefault="009A7DE5" w:rsidP="00466FC2">
            <w:pPr>
              <w:pStyle w:val="Ttulo3"/>
              <w:widowControl w:val="0"/>
              <w:spacing w:before="0" w:line="240" w:lineRule="auto"/>
              <w:rPr>
                <w:rFonts w:ascii="Times New Roman" w:hAnsi="Times New Roman" w:cs="Times New Roman"/>
                <w:b w:val="0"/>
                <w:bCs/>
                <w:sz w:val="24"/>
                <w:szCs w:val="24"/>
                <w:lang w:val="es-MX"/>
              </w:rPr>
            </w:pPr>
            <w:r w:rsidRPr="009A7DE5">
              <w:rPr>
                <w:rFonts w:ascii="Times New Roman" w:hAnsi="Times New Roman" w:cs="Times New Roman"/>
                <w:b w:val="0"/>
                <w:bCs/>
                <w:sz w:val="24"/>
                <w:szCs w:val="24"/>
                <w:lang w:val="es-MX"/>
              </w:rPr>
              <w:t>Rol de Contribución</w:t>
            </w:r>
          </w:p>
        </w:tc>
        <w:tc>
          <w:tcPr>
            <w:tcW w:w="6315" w:type="dxa"/>
            <w:tcMar>
              <w:top w:w="100" w:type="dxa"/>
              <w:left w:w="100" w:type="dxa"/>
              <w:bottom w:w="100" w:type="dxa"/>
              <w:right w:w="100" w:type="dxa"/>
            </w:tcMar>
          </w:tcPr>
          <w:p w14:paraId="540FB733" w14:textId="502AEA60" w:rsidR="009A7DE5" w:rsidRPr="009A7DE5" w:rsidRDefault="009A7DE5" w:rsidP="00466FC2">
            <w:pPr>
              <w:pStyle w:val="Ttulo3"/>
              <w:widowControl w:val="0"/>
              <w:spacing w:before="0" w:line="240" w:lineRule="auto"/>
              <w:rPr>
                <w:rFonts w:ascii="Times New Roman" w:hAnsi="Times New Roman" w:cs="Times New Roman"/>
                <w:b w:val="0"/>
                <w:bCs/>
                <w:sz w:val="24"/>
                <w:szCs w:val="24"/>
                <w:lang w:val="es-MX"/>
              </w:rPr>
            </w:pPr>
            <w:bookmarkStart w:id="0" w:name="_btsjgdfgjwkr" w:colFirst="0" w:colLast="0"/>
            <w:bookmarkEnd w:id="0"/>
            <w:r>
              <w:rPr>
                <w:rFonts w:ascii="Times New Roman" w:hAnsi="Times New Roman" w:cs="Times New Roman"/>
                <w:b w:val="0"/>
                <w:bCs/>
                <w:sz w:val="24"/>
                <w:szCs w:val="24"/>
                <w:lang w:val="es-MX"/>
              </w:rPr>
              <w:t>Autor (es)</w:t>
            </w:r>
          </w:p>
        </w:tc>
      </w:tr>
      <w:tr w:rsidR="009A7DE5" w:rsidRPr="009A7DE5" w14:paraId="4A8F5CB5" w14:textId="77777777" w:rsidTr="009A7DE5">
        <w:trPr>
          <w:jc w:val="center"/>
        </w:trPr>
        <w:tc>
          <w:tcPr>
            <w:tcW w:w="3045" w:type="dxa"/>
            <w:tcMar>
              <w:top w:w="100" w:type="dxa"/>
              <w:left w:w="100" w:type="dxa"/>
              <w:bottom w:w="100" w:type="dxa"/>
              <w:right w:w="100" w:type="dxa"/>
            </w:tcMar>
          </w:tcPr>
          <w:p w14:paraId="1EBB27F2" w14:textId="77777777" w:rsidR="009A7DE5" w:rsidRPr="009A7DE5" w:rsidRDefault="009A7DE5" w:rsidP="009A7DE5">
            <w:pPr>
              <w:widowControl w:val="0"/>
              <w:spacing w:after="0" w:line="240" w:lineRule="auto"/>
              <w:rPr>
                <w:rFonts w:ascii="Times New Roman" w:hAnsi="Times New Roman" w:cs="Times New Roman"/>
                <w:bCs/>
                <w:sz w:val="24"/>
                <w:szCs w:val="24"/>
                <w:lang w:val="es-MX"/>
              </w:rPr>
            </w:pPr>
            <w:r w:rsidRPr="009A7DE5">
              <w:rPr>
                <w:rFonts w:ascii="Times New Roman" w:hAnsi="Times New Roman" w:cs="Times New Roman"/>
                <w:bCs/>
                <w:sz w:val="24"/>
                <w:szCs w:val="24"/>
                <w:lang w:val="es-MX"/>
              </w:rPr>
              <w:t>Conceptualización</w:t>
            </w:r>
          </w:p>
        </w:tc>
        <w:tc>
          <w:tcPr>
            <w:tcW w:w="6315" w:type="dxa"/>
            <w:tcMar>
              <w:top w:w="100" w:type="dxa"/>
              <w:left w:w="100" w:type="dxa"/>
              <w:bottom w:w="100" w:type="dxa"/>
              <w:right w:w="100" w:type="dxa"/>
            </w:tcMar>
          </w:tcPr>
          <w:p w14:paraId="0CF82B16" w14:textId="77777777" w:rsidR="009A7DE5" w:rsidRPr="009A7DE5" w:rsidRDefault="009A7DE5" w:rsidP="009A7DE5">
            <w:pPr>
              <w:widowControl w:val="0"/>
              <w:spacing w:after="0" w:line="240" w:lineRule="auto"/>
              <w:rPr>
                <w:rFonts w:ascii="Times New Roman" w:hAnsi="Times New Roman" w:cs="Times New Roman"/>
                <w:bCs/>
                <w:sz w:val="24"/>
                <w:szCs w:val="24"/>
                <w:lang w:val="es-MX"/>
              </w:rPr>
            </w:pPr>
            <w:r w:rsidRPr="009A7DE5">
              <w:rPr>
                <w:rFonts w:ascii="Times New Roman" w:hAnsi="Times New Roman" w:cs="Times New Roman"/>
                <w:bCs/>
                <w:sz w:val="24"/>
                <w:szCs w:val="24"/>
                <w:lang w:val="es-MX"/>
              </w:rPr>
              <w:t>Nancy Domínguez González (igual)</w:t>
            </w:r>
          </w:p>
          <w:p w14:paraId="27999900" w14:textId="77777777" w:rsidR="009A7DE5" w:rsidRPr="009A7DE5" w:rsidRDefault="009A7DE5" w:rsidP="009A7DE5">
            <w:pPr>
              <w:widowControl w:val="0"/>
              <w:spacing w:after="0" w:line="240" w:lineRule="auto"/>
              <w:rPr>
                <w:rFonts w:ascii="Times New Roman" w:hAnsi="Times New Roman" w:cs="Times New Roman"/>
                <w:bCs/>
                <w:sz w:val="24"/>
                <w:szCs w:val="24"/>
                <w:lang w:val="es-MX"/>
              </w:rPr>
            </w:pPr>
            <w:r w:rsidRPr="009A7DE5">
              <w:rPr>
                <w:rFonts w:ascii="Times New Roman" w:hAnsi="Times New Roman" w:cs="Times New Roman"/>
                <w:bCs/>
                <w:sz w:val="24"/>
                <w:szCs w:val="24"/>
                <w:lang w:val="es-MX"/>
              </w:rPr>
              <w:t>Yadeneyro de la Cruz Elizondo (igual)</w:t>
            </w:r>
          </w:p>
        </w:tc>
      </w:tr>
      <w:tr w:rsidR="009A7DE5" w:rsidRPr="009A7DE5" w14:paraId="5F5D95DF" w14:textId="77777777" w:rsidTr="009A7DE5">
        <w:trPr>
          <w:jc w:val="center"/>
        </w:trPr>
        <w:tc>
          <w:tcPr>
            <w:tcW w:w="3045" w:type="dxa"/>
            <w:tcMar>
              <w:top w:w="100" w:type="dxa"/>
              <w:left w:w="100" w:type="dxa"/>
              <w:bottom w:w="100" w:type="dxa"/>
              <w:right w:w="100" w:type="dxa"/>
            </w:tcMar>
          </w:tcPr>
          <w:p w14:paraId="78E45F12" w14:textId="77777777" w:rsidR="009A7DE5" w:rsidRPr="009A7DE5" w:rsidRDefault="009A7DE5" w:rsidP="009A7DE5">
            <w:pPr>
              <w:widowControl w:val="0"/>
              <w:spacing w:after="0" w:line="240" w:lineRule="auto"/>
              <w:rPr>
                <w:rFonts w:ascii="Times New Roman" w:hAnsi="Times New Roman" w:cs="Times New Roman"/>
                <w:bCs/>
                <w:sz w:val="24"/>
                <w:szCs w:val="24"/>
                <w:lang w:val="es-MX"/>
              </w:rPr>
            </w:pPr>
            <w:r w:rsidRPr="009A7DE5">
              <w:rPr>
                <w:rFonts w:ascii="Times New Roman" w:hAnsi="Times New Roman" w:cs="Times New Roman"/>
                <w:bCs/>
                <w:sz w:val="24"/>
                <w:szCs w:val="24"/>
                <w:lang w:val="es-MX"/>
              </w:rPr>
              <w:t>Metodología</w:t>
            </w:r>
          </w:p>
        </w:tc>
        <w:tc>
          <w:tcPr>
            <w:tcW w:w="6315" w:type="dxa"/>
            <w:tcMar>
              <w:top w:w="100" w:type="dxa"/>
              <w:left w:w="100" w:type="dxa"/>
              <w:bottom w:w="100" w:type="dxa"/>
              <w:right w:w="100" w:type="dxa"/>
            </w:tcMar>
          </w:tcPr>
          <w:p w14:paraId="6C203524" w14:textId="77777777" w:rsidR="009A7DE5" w:rsidRPr="009A7DE5" w:rsidRDefault="009A7DE5" w:rsidP="009A7DE5">
            <w:pPr>
              <w:widowControl w:val="0"/>
              <w:spacing w:after="0" w:line="240" w:lineRule="auto"/>
              <w:rPr>
                <w:rFonts w:ascii="Times New Roman" w:hAnsi="Times New Roman" w:cs="Times New Roman"/>
                <w:bCs/>
                <w:sz w:val="24"/>
                <w:szCs w:val="24"/>
                <w:lang w:val="es-MX"/>
              </w:rPr>
            </w:pPr>
            <w:r w:rsidRPr="009A7DE5">
              <w:rPr>
                <w:rFonts w:ascii="Times New Roman" w:hAnsi="Times New Roman" w:cs="Times New Roman"/>
                <w:bCs/>
                <w:sz w:val="24"/>
                <w:szCs w:val="24"/>
                <w:lang w:val="es-MX"/>
              </w:rPr>
              <w:t>Nancy Domínguez González (principal)</w:t>
            </w:r>
          </w:p>
          <w:p w14:paraId="2AA38CCE" w14:textId="77777777" w:rsidR="009A7DE5" w:rsidRPr="009A7DE5" w:rsidRDefault="009A7DE5" w:rsidP="009A7DE5">
            <w:pPr>
              <w:widowControl w:val="0"/>
              <w:spacing w:after="0" w:line="240" w:lineRule="auto"/>
              <w:rPr>
                <w:rFonts w:ascii="Times New Roman" w:hAnsi="Times New Roman" w:cs="Times New Roman"/>
                <w:bCs/>
                <w:sz w:val="24"/>
                <w:szCs w:val="24"/>
                <w:lang w:val="es-MX"/>
              </w:rPr>
            </w:pPr>
            <w:r w:rsidRPr="009A7DE5">
              <w:rPr>
                <w:rFonts w:ascii="Times New Roman" w:hAnsi="Times New Roman" w:cs="Times New Roman"/>
                <w:bCs/>
                <w:sz w:val="24"/>
                <w:szCs w:val="24"/>
                <w:lang w:val="es-MX"/>
              </w:rPr>
              <w:t>Yadeneyro de la Cruz Elizondo (apoyo)</w:t>
            </w:r>
          </w:p>
        </w:tc>
      </w:tr>
      <w:tr w:rsidR="009A7DE5" w:rsidRPr="009A7DE5" w14:paraId="2A844E3A" w14:textId="77777777" w:rsidTr="009A7DE5">
        <w:trPr>
          <w:jc w:val="center"/>
        </w:trPr>
        <w:tc>
          <w:tcPr>
            <w:tcW w:w="3045" w:type="dxa"/>
            <w:tcMar>
              <w:top w:w="100" w:type="dxa"/>
              <w:left w:w="100" w:type="dxa"/>
              <w:bottom w:w="100" w:type="dxa"/>
              <w:right w:w="100" w:type="dxa"/>
            </w:tcMar>
          </w:tcPr>
          <w:p w14:paraId="244B8074" w14:textId="77777777" w:rsidR="009A7DE5" w:rsidRPr="009A7DE5" w:rsidRDefault="009A7DE5" w:rsidP="009A7DE5">
            <w:pPr>
              <w:widowControl w:val="0"/>
              <w:spacing w:after="0" w:line="240" w:lineRule="auto"/>
              <w:rPr>
                <w:rFonts w:ascii="Times New Roman" w:hAnsi="Times New Roman" w:cs="Times New Roman"/>
                <w:bCs/>
                <w:sz w:val="24"/>
                <w:szCs w:val="24"/>
                <w:lang w:val="es-MX"/>
              </w:rPr>
            </w:pPr>
            <w:r w:rsidRPr="009A7DE5">
              <w:rPr>
                <w:rFonts w:ascii="Times New Roman" w:hAnsi="Times New Roman" w:cs="Times New Roman"/>
                <w:bCs/>
                <w:sz w:val="24"/>
                <w:szCs w:val="24"/>
                <w:lang w:val="es-MX"/>
              </w:rPr>
              <w:t>Software</w:t>
            </w:r>
          </w:p>
        </w:tc>
        <w:tc>
          <w:tcPr>
            <w:tcW w:w="6315" w:type="dxa"/>
            <w:tcMar>
              <w:top w:w="100" w:type="dxa"/>
              <w:left w:w="100" w:type="dxa"/>
              <w:bottom w:w="100" w:type="dxa"/>
              <w:right w:w="100" w:type="dxa"/>
            </w:tcMar>
          </w:tcPr>
          <w:p w14:paraId="7F8B9FF4" w14:textId="448C6D68" w:rsidR="009A7DE5" w:rsidRPr="009A7DE5" w:rsidRDefault="00316CD8" w:rsidP="009A7DE5">
            <w:pPr>
              <w:widowControl w:val="0"/>
              <w:spacing w:after="0" w:line="240" w:lineRule="auto"/>
              <w:rPr>
                <w:rFonts w:ascii="Times New Roman" w:hAnsi="Times New Roman" w:cs="Times New Roman"/>
                <w:bCs/>
                <w:sz w:val="24"/>
                <w:szCs w:val="24"/>
                <w:lang w:val="es-MX"/>
              </w:rPr>
            </w:pPr>
            <w:r>
              <w:rPr>
                <w:rFonts w:ascii="Times New Roman" w:hAnsi="Times New Roman" w:cs="Times New Roman"/>
                <w:bCs/>
                <w:sz w:val="24"/>
                <w:szCs w:val="24"/>
                <w:lang w:val="es-MX"/>
              </w:rPr>
              <w:t>NO APLICA</w:t>
            </w:r>
          </w:p>
        </w:tc>
      </w:tr>
      <w:tr w:rsidR="009A7DE5" w:rsidRPr="009A7DE5" w14:paraId="4FF01F9C" w14:textId="77777777" w:rsidTr="009A7DE5">
        <w:trPr>
          <w:jc w:val="center"/>
        </w:trPr>
        <w:tc>
          <w:tcPr>
            <w:tcW w:w="3045" w:type="dxa"/>
            <w:tcMar>
              <w:top w:w="100" w:type="dxa"/>
              <w:left w:w="100" w:type="dxa"/>
              <w:bottom w:w="100" w:type="dxa"/>
              <w:right w:w="100" w:type="dxa"/>
            </w:tcMar>
          </w:tcPr>
          <w:p w14:paraId="30B9C0D7" w14:textId="77777777" w:rsidR="009A7DE5" w:rsidRPr="009A7DE5" w:rsidRDefault="009A7DE5" w:rsidP="009A7DE5">
            <w:pPr>
              <w:widowControl w:val="0"/>
              <w:spacing w:after="0" w:line="240" w:lineRule="auto"/>
              <w:rPr>
                <w:rFonts w:ascii="Times New Roman" w:hAnsi="Times New Roman" w:cs="Times New Roman"/>
                <w:bCs/>
                <w:sz w:val="24"/>
                <w:szCs w:val="24"/>
                <w:lang w:val="es-MX"/>
              </w:rPr>
            </w:pPr>
            <w:r w:rsidRPr="009A7DE5">
              <w:rPr>
                <w:rFonts w:ascii="Times New Roman" w:hAnsi="Times New Roman" w:cs="Times New Roman"/>
                <w:bCs/>
                <w:sz w:val="24"/>
                <w:szCs w:val="24"/>
                <w:lang w:val="es-MX"/>
              </w:rPr>
              <w:t>Validación</w:t>
            </w:r>
          </w:p>
        </w:tc>
        <w:tc>
          <w:tcPr>
            <w:tcW w:w="6315" w:type="dxa"/>
            <w:tcMar>
              <w:top w:w="100" w:type="dxa"/>
              <w:left w:w="100" w:type="dxa"/>
              <w:bottom w:w="100" w:type="dxa"/>
              <w:right w:w="100" w:type="dxa"/>
            </w:tcMar>
          </w:tcPr>
          <w:p w14:paraId="6127D3AB" w14:textId="2AA3ABC6" w:rsidR="009A7DE5" w:rsidRPr="009A7DE5" w:rsidRDefault="00316CD8" w:rsidP="009A7DE5">
            <w:pPr>
              <w:widowControl w:val="0"/>
              <w:spacing w:after="0" w:line="240" w:lineRule="auto"/>
              <w:rPr>
                <w:rFonts w:ascii="Times New Roman" w:hAnsi="Times New Roman" w:cs="Times New Roman"/>
                <w:bCs/>
                <w:sz w:val="24"/>
                <w:szCs w:val="24"/>
                <w:lang w:val="es-MX"/>
              </w:rPr>
            </w:pPr>
            <w:r>
              <w:rPr>
                <w:rFonts w:ascii="Times New Roman" w:hAnsi="Times New Roman" w:cs="Times New Roman"/>
                <w:bCs/>
                <w:sz w:val="24"/>
                <w:szCs w:val="24"/>
                <w:lang w:val="es-MX"/>
              </w:rPr>
              <w:t>NO APLICA</w:t>
            </w:r>
          </w:p>
        </w:tc>
      </w:tr>
      <w:tr w:rsidR="009A7DE5" w:rsidRPr="009A7DE5" w14:paraId="33130CE5" w14:textId="77777777" w:rsidTr="009A7DE5">
        <w:trPr>
          <w:jc w:val="center"/>
        </w:trPr>
        <w:tc>
          <w:tcPr>
            <w:tcW w:w="3045" w:type="dxa"/>
            <w:tcMar>
              <w:top w:w="100" w:type="dxa"/>
              <w:left w:w="100" w:type="dxa"/>
              <w:bottom w:w="100" w:type="dxa"/>
              <w:right w:w="100" w:type="dxa"/>
            </w:tcMar>
          </w:tcPr>
          <w:p w14:paraId="49F9915E" w14:textId="77777777" w:rsidR="009A7DE5" w:rsidRPr="009A7DE5" w:rsidRDefault="009A7DE5" w:rsidP="009A7DE5">
            <w:pPr>
              <w:widowControl w:val="0"/>
              <w:spacing w:after="0" w:line="240" w:lineRule="auto"/>
              <w:rPr>
                <w:rFonts w:ascii="Times New Roman" w:hAnsi="Times New Roman" w:cs="Times New Roman"/>
                <w:bCs/>
                <w:sz w:val="24"/>
                <w:szCs w:val="24"/>
                <w:lang w:val="es-MX"/>
              </w:rPr>
            </w:pPr>
            <w:r w:rsidRPr="009A7DE5">
              <w:rPr>
                <w:rFonts w:ascii="Times New Roman" w:hAnsi="Times New Roman" w:cs="Times New Roman"/>
                <w:bCs/>
                <w:sz w:val="24"/>
                <w:szCs w:val="24"/>
                <w:lang w:val="es-MX"/>
              </w:rPr>
              <w:t>Análisis Formal</w:t>
            </w:r>
          </w:p>
        </w:tc>
        <w:tc>
          <w:tcPr>
            <w:tcW w:w="6315" w:type="dxa"/>
            <w:tcMar>
              <w:top w:w="100" w:type="dxa"/>
              <w:left w:w="100" w:type="dxa"/>
              <w:bottom w:w="100" w:type="dxa"/>
              <w:right w:w="100" w:type="dxa"/>
            </w:tcMar>
          </w:tcPr>
          <w:p w14:paraId="064A99FF" w14:textId="77777777" w:rsidR="009A7DE5" w:rsidRPr="009A7DE5" w:rsidRDefault="009A7DE5" w:rsidP="009A7DE5">
            <w:pPr>
              <w:widowControl w:val="0"/>
              <w:spacing w:after="0" w:line="240" w:lineRule="auto"/>
              <w:rPr>
                <w:rFonts w:ascii="Times New Roman" w:hAnsi="Times New Roman" w:cs="Times New Roman"/>
                <w:bCs/>
                <w:sz w:val="24"/>
                <w:szCs w:val="24"/>
                <w:lang w:val="es-MX"/>
              </w:rPr>
            </w:pPr>
            <w:r w:rsidRPr="009A7DE5">
              <w:rPr>
                <w:rFonts w:ascii="Times New Roman" w:hAnsi="Times New Roman" w:cs="Times New Roman"/>
                <w:bCs/>
                <w:sz w:val="24"/>
                <w:szCs w:val="24"/>
                <w:lang w:val="es-MX"/>
              </w:rPr>
              <w:t>Nancy Domínguez González (igual)</w:t>
            </w:r>
          </w:p>
          <w:p w14:paraId="77026CC1" w14:textId="77777777" w:rsidR="009A7DE5" w:rsidRPr="009A7DE5" w:rsidRDefault="009A7DE5" w:rsidP="009A7DE5">
            <w:pPr>
              <w:widowControl w:val="0"/>
              <w:spacing w:after="0" w:line="240" w:lineRule="auto"/>
              <w:rPr>
                <w:rFonts w:ascii="Times New Roman" w:hAnsi="Times New Roman" w:cs="Times New Roman"/>
                <w:bCs/>
                <w:sz w:val="24"/>
                <w:szCs w:val="24"/>
                <w:lang w:val="es-MX"/>
              </w:rPr>
            </w:pPr>
            <w:r w:rsidRPr="009A7DE5">
              <w:rPr>
                <w:rFonts w:ascii="Times New Roman" w:hAnsi="Times New Roman" w:cs="Times New Roman"/>
                <w:bCs/>
                <w:sz w:val="24"/>
                <w:szCs w:val="24"/>
                <w:lang w:val="es-MX"/>
              </w:rPr>
              <w:t>Yadeneyro de la Cruz Elizondo (igual)</w:t>
            </w:r>
          </w:p>
        </w:tc>
      </w:tr>
      <w:tr w:rsidR="009A7DE5" w:rsidRPr="009A7DE5" w14:paraId="5C2936FA" w14:textId="77777777" w:rsidTr="009A7DE5">
        <w:trPr>
          <w:jc w:val="center"/>
        </w:trPr>
        <w:tc>
          <w:tcPr>
            <w:tcW w:w="3045" w:type="dxa"/>
            <w:tcMar>
              <w:top w:w="100" w:type="dxa"/>
              <w:left w:w="100" w:type="dxa"/>
              <w:bottom w:w="100" w:type="dxa"/>
              <w:right w:w="100" w:type="dxa"/>
            </w:tcMar>
          </w:tcPr>
          <w:p w14:paraId="7CE26C81" w14:textId="77777777" w:rsidR="009A7DE5" w:rsidRPr="009A7DE5" w:rsidRDefault="009A7DE5" w:rsidP="009A7DE5">
            <w:pPr>
              <w:widowControl w:val="0"/>
              <w:spacing w:after="0" w:line="240" w:lineRule="auto"/>
              <w:rPr>
                <w:rFonts w:ascii="Times New Roman" w:hAnsi="Times New Roman" w:cs="Times New Roman"/>
                <w:bCs/>
                <w:sz w:val="24"/>
                <w:szCs w:val="24"/>
                <w:lang w:val="es-MX"/>
              </w:rPr>
            </w:pPr>
            <w:r w:rsidRPr="009A7DE5">
              <w:rPr>
                <w:rFonts w:ascii="Times New Roman" w:hAnsi="Times New Roman" w:cs="Times New Roman"/>
                <w:bCs/>
                <w:sz w:val="24"/>
                <w:szCs w:val="24"/>
                <w:lang w:val="es-MX"/>
              </w:rPr>
              <w:t>Investigación</w:t>
            </w:r>
          </w:p>
        </w:tc>
        <w:tc>
          <w:tcPr>
            <w:tcW w:w="6315" w:type="dxa"/>
            <w:tcMar>
              <w:top w:w="100" w:type="dxa"/>
              <w:left w:w="100" w:type="dxa"/>
              <w:bottom w:w="100" w:type="dxa"/>
              <w:right w:w="100" w:type="dxa"/>
            </w:tcMar>
          </w:tcPr>
          <w:p w14:paraId="15697D5D" w14:textId="77777777" w:rsidR="009A7DE5" w:rsidRPr="009A7DE5" w:rsidRDefault="009A7DE5" w:rsidP="009A7DE5">
            <w:pPr>
              <w:widowControl w:val="0"/>
              <w:spacing w:after="0" w:line="240" w:lineRule="auto"/>
              <w:rPr>
                <w:rFonts w:ascii="Times New Roman" w:hAnsi="Times New Roman" w:cs="Times New Roman"/>
                <w:bCs/>
                <w:sz w:val="24"/>
                <w:szCs w:val="24"/>
                <w:lang w:val="es-MX"/>
              </w:rPr>
            </w:pPr>
            <w:r w:rsidRPr="009A7DE5">
              <w:rPr>
                <w:rFonts w:ascii="Times New Roman" w:hAnsi="Times New Roman" w:cs="Times New Roman"/>
                <w:bCs/>
                <w:sz w:val="24"/>
                <w:szCs w:val="24"/>
                <w:lang w:val="es-MX"/>
              </w:rPr>
              <w:t>Nancy Domínguez González (igual)</w:t>
            </w:r>
          </w:p>
          <w:p w14:paraId="0AFB0CDD" w14:textId="77777777" w:rsidR="009A7DE5" w:rsidRPr="009A7DE5" w:rsidRDefault="009A7DE5" w:rsidP="009A7DE5">
            <w:pPr>
              <w:widowControl w:val="0"/>
              <w:spacing w:after="0" w:line="240" w:lineRule="auto"/>
              <w:rPr>
                <w:rFonts w:ascii="Times New Roman" w:hAnsi="Times New Roman" w:cs="Times New Roman"/>
                <w:bCs/>
                <w:sz w:val="24"/>
                <w:szCs w:val="24"/>
                <w:lang w:val="es-MX"/>
              </w:rPr>
            </w:pPr>
            <w:r w:rsidRPr="009A7DE5">
              <w:rPr>
                <w:rFonts w:ascii="Times New Roman" w:hAnsi="Times New Roman" w:cs="Times New Roman"/>
                <w:bCs/>
                <w:sz w:val="24"/>
                <w:szCs w:val="24"/>
                <w:lang w:val="es-MX"/>
              </w:rPr>
              <w:t>Yadeneyro de la Cruz Elizondo (igual)</w:t>
            </w:r>
          </w:p>
        </w:tc>
      </w:tr>
      <w:tr w:rsidR="009A7DE5" w:rsidRPr="009A7DE5" w14:paraId="00839A4A" w14:textId="77777777" w:rsidTr="009A7DE5">
        <w:trPr>
          <w:jc w:val="center"/>
        </w:trPr>
        <w:tc>
          <w:tcPr>
            <w:tcW w:w="3045" w:type="dxa"/>
            <w:tcMar>
              <w:top w:w="100" w:type="dxa"/>
              <w:left w:w="100" w:type="dxa"/>
              <w:bottom w:w="100" w:type="dxa"/>
              <w:right w:w="100" w:type="dxa"/>
            </w:tcMar>
          </w:tcPr>
          <w:p w14:paraId="342EF39B" w14:textId="77777777" w:rsidR="009A7DE5" w:rsidRPr="009A7DE5" w:rsidRDefault="009A7DE5" w:rsidP="009A7DE5">
            <w:pPr>
              <w:widowControl w:val="0"/>
              <w:spacing w:after="0" w:line="240" w:lineRule="auto"/>
              <w:rPr>
                <w:rFonts w:ascii="Times New Roman" w:hAnsi="Times New Roman" w:cs="Times New Roman"/>
                <w:bCs/>
                <w:sz w:val="24"/>
                <w:szCs w:val="24"/>
                <w:lang w:val="es-MX"/>
              </w:rPr>
            </w:pPr>
            <w:r w:rsidRPr="009A7DE5">
              <w:rPr>
                <w:rFonts w:ascii="Times New Roman" w:hAnsi="Times New Roman" w:cs="Times New Roman"/>
                <w:bCs/>
                <w:sz w:val="24"/>
                <w:szCs w:val="24"/>
                <w:lang w:val="es-MX"/>
              </w:rPr>
              <w:t>Recursos</w:t>
            </w:r>
          </w:p>
        </w:tc>
        <w:tc>
          <w:tcPr>
            <w:tcW w:w="6315" w:type="dxa"/>
            <w:tcMar>
              <w:top w:w="100" w:type="dxa"/>
              <w:left w:w="100" w:type="dxa"/>
              <w:bottom w:w="100" w:type="dxa"/>
              <w:right w:w="100" w:type="dxa"/>
            </w:tcMar>
          </w:tcPr>
          <w:p w14:paraId="08445289" w14:textId="77777777" w:rsidR="009A7DE5" w:rsidRPr="009A7DE5" w:rsidRDefault="009A7DE5" w:rsidP="009A7DE5">
            <w:pPr>
              <w:widowControl w:val="0"/>
              <w:spacing w:after="0" w:line="240" w:lineRule="auto"/>
              <w:rPr>
                <w:rFonts w:ascii="Times New Roman" w:hAnsi="Times New Roman" w:cs="Times New Roman"/>
                <w:bCs/>
                <w:sz w:val="24"/>
                <w:szCs w:val="24"/>
                <w:lang w:val="es-MX"/>
              </w:rPr>
            </w:pPr>
            <w:r w:rsidRPr="009A7DE5">
              <w:rPr>
                <w:rFonts w:ascii="Times New Roman" w:hAnsi="Times New Roman" w:cs="Times New Roman"/>
                <w:bCs/>
                <w:sz w:val="24"/>
                <w:szCs w:val="24"/>
                <w:lang w:val="es-MX"/>
              </w:rPr>
              <w:t>Héctor V. Narave Flores</w:t>
            </w:r>
          </w:p>
          <w:p w14:paraId="401F0159" w14:textId="77777777" w:rsidR="009A7DE5" w:rsidRPr="009A7DE5" w:rsidRDefault="009A7DE5" w:rsidP="009A7DE5">
            <w:pPr>
              <w:widowControl w:val="0"/>
              <w:spacing w:after="0" w:line="240" w:lineRule="auto"/>
              <w:rPr>
                <w:rFonts w:ascii="Times New Roman" w:hAnsi="Times New Roman" w:cs="Times New Roman"/>
                <w:bCs/>
                <w:sz w:val="24"/>
                <w:szCs w:val="24"/>
                <w:lang w:val="es-MX"/>
              </w:rPr>
            </w:pPr>
          </w:p>
        </w:tc>
      </w:tr>
      <w:tr w:rsidR="009A7DE5" w:rsidRPr="009A7DE5" w14:paraId="5EB24968" w14:textId="77777777" w:rsidTr="009A7DE5">
        <w:trPr>
          <w:jc w:val="center"/>
        </w:trPr>
        <w:tc>
          <w:tcPr>
            <w:tcW w:w="3045" w:type="dxa"/>
            <w:tcMar>
              <w:top w:w="100" w:type="dxa"/>
              <w:left w:w="100" w:type="dxa"/>
              <w:bottom w:w="100" w:type="dxa"/>
              <w:right w:w="100" w:type="dxa"/>
            </w:tcMar>
          </w:tcPr>
          <w:p w14:paraId="53C2AC06" w14:textId="77777777" w:rsidR="009A7DE5" w:rsidRPr="009A7DE5" w:rsidRDefault="009A7DE5" w:rsidP="009A7DE5">
            <w:pPr>
              <w:widowControl w:val="0"/>
              <w:spacing w:after="0" w:line="240" w:lineRule="auto"/>
              <w:rPr>
                <w:rFonts w:ascii="Times New Roman" w:hAnsi="Times New Roman" w:cs="Times New Roman"/>
                <w:bCs/>
                <w:sz w:val="24"/>
                <w:szCs w:val="24"/>
                <w:lang w:val="es-MX"/>
              </w:rPr>
            </w:pPr>
            <w:r w:rsidRPr="009A7DE5">
              <w:rPr>
                <w:rFonts w:ascii="Times New Roman" w:hAnsi="Times New Roman" w:cs="Times New Roman"/>
                <w:bCs/>
                <w:sz w:val="24"/>
                <w:szCs w:val="24"/>
                <w:lang w:val="es-MX"/>
              </w:rPr>
              <w:t>Curación de datos</w:t>
            </w:r>
          </w:p>
        </w:tc>
        <w:tc>
          <w:tcPr>
            <w:tcW w:w="6315" w:type="dxa"/>
            <w:tcMar>
              <w:top w:w="100" w:type="dxa"/>
              <w:left w:w="100" w:type="dxa"/>
              <w:bottom w:w="100" w:type="dxa"/>
              <w:right w:w="100" w:type="dxa"/>
            </w:tcMar>
          </w:tcPr>
          <w:p w14:paraId="6E4E4349" w14:textId="77777777" w:rsidR="009A7DE5" w:rsidRPr="009A7DE5" w:rsidRDefault="009A7DE5" w:rsidP="009A7DE5">
            <w:pPr>
              <w:widowControl w:val="0"/>
              <w:spacing w:after="0" w:line="240" w:lineRule="auto"/>
              <w:rPr>
                <w:rFonts w:ascii="Times New Roman" w:hAnsi="Times New Roman" w:cs="Times New Roman"/>
                <w:bCs/>
                <w:sz w:val="24"/>
                <w:szCs w:val="24"/>
                <w:lang w:val="es-MX"/>
              </w:rPr>
            </w:pPr>
            <w:r w:rsidRPr="009A7DE5">
              <w:rPr>
                <w:rFonts w:ascii="Times New Roman" w:hAnsi="Times New Roman" w:cs="Times New Roman"/>
                <w:bCs/>
                <w:sz w:val="24"/>
                <w:szCs w:val="24"/>
                <w:lang w:val="es-MX"/>
              </w:rPr>
              <w:t>Nancy Domínguez González (igual)</w:t>
            </w:r>
          </w:p>
          <w:p w14:paraId="4B783C68" w14:textId="77777777" w:rsidR="009A7DE5" w:rsidRPr="009A7DE5" w:rsidRDefault="009A7DE5" w:rsidP="009A7DE5">
            <w:pPr>
              <w:widowControl w:val="0"/>
              <w:spacing w:after="0" w:line="240" w:lineRule="auto"/>
              <w:rPr>
                <w:rFonts w:ascii="Times New Roman" w:hAnsi="Times New Roman" w:cs="Times New Roman"/>
                <w:bCs/>
                <w:sz w:val="24"/>
                <w:szCs w:val="24"/>
                <w:lang w:val="es-MX"/>
              </w:rPr>
            </w:pPr>
            <w:r w:rsidRPr="009A7DE5">
              <w:rPr>
                <w:rFonts w:ascii="Times New Roman" w:hAnsi="Times New Roman" w:cs="Times New Roman"/>
                <w:bCs/>
                <w:sz w:val="24"/>
                <w:szCs w:val="24"/>
                <w:lang w:val="es-MX"/>
              </w:rPr>
              <w:t>Yadeneyro de la Cruz Elizondo (igual)</w:t>
            </w:r>
          </w:p>
        </w:tc>
      </w:tr>
      <w:tr w:rsidR="009A7DE5" w:rsidRPr="009A7DE5" w14:paraId="14D1A046" w14:textId="77777777" w:rsidTr="009A7DE5">
        <w:trPr>
          <w:jc w:val="center"/>
        </w:trPr>
        <w:tc>
          <w:tcPr>
            <w:tcW w:w="3045" w:type="dxa"/>
            <w:tcMar>
              <w:top w:w="100" w:type="dxa"/>
              <w:left w:w="100" w:type="dxa"/>
              <w:bottom w:w="100" w:type="dxa"/>
              <w:right w:w="100" w:type="dxa"/>
            </w:tcMar>
          </w:tcPr>
          <w:p w14:paraId="78B6FCA2" w14:textId="77777777" w:rsidR="009A7DE5" w:rsidRPr="009A7DE5" w:rsidRDefault="009A7DE5" w:rsidP="009A7DE5">
            <w:pPr>
              <w:widowControl w:val="0"/>
              <w:spacing w:after="0" w:line="240" w:lineRule="auto"/>
              <w:rPr>
                <w:rFonts w:ascii="Times New Roman" w:hAnsi="Times New Roman" w:cs="Times New Roman"/>
                <w:bCs/>
                <w:sz w:val="24"/>
                <w:szCs w:val="24"/>
                <w:lang w:val="es-MX"/>
              </w:rPr>
            </w:pPr>
            <w:r w:rsidRPr="009A7DE5">
              <w:rPr>
                <w:rFonts w:ascii="Times New Roman" w:hAnsi="Times New Roman" w:cs="Times New Roman"/>
                <w:bCs/>
                <w:sz w:val="24"/>
                <w:szCs w:val="24"/>
                <w:lang w:val="es-MX"/>
              </w:rPr>
              <w:t>Escritura - Preparación del borrador original</w:t>
            </w:r>
          </w:p>
        </w:tc>
        <w:tc>
          <w:tcPr>
            <w:tcW w:w="6315" w:type="dxa"/>
            <w:tcMar>
              <w:top w:w="100" w:type="dxa"/>
              <w:left w:w="100" w:type="dxa"/>
              <w:bottom w:w="100" w:type="dxa"/>
              <w:right w:w="100" w:type="dxa"/>
            </w:tcMar>
          </w:tcPr>
          <w:p w14:paraId="1F06DB99" w14:textId="77777777" w:rsidR="009A7DE5" w:rsidRPr="009A7DE5" w:rsidRDefault="009A7DE5" w:rsidP="009A7DE5">
            <w:pPr>
              <w:widowControl w:val="0"/>
              <w:spacing w:after="0" w:line="240" w:lineRule="auto"/>
              <w:rPr>
                <w:rFonts w:ascii="Times New Roman" w:hAnsi="Times New Roman" w:cs="Times New Roman"/>
                <w:bCs/>
                <w:sz w:val="24"/>
                <w:szCs w:val="24"/>
                <w:lang w:val="es-MX"/>
              </w:rPr>
            </w:pPr>
            <w:r w:rsidRPr="009A7DE5">
              <w:rPr>
                <w:rFonts w:ascii="Times New Roman" w:hAnsi="Times New Roman" w:cs="Times New Roman"/>
                <w:bCs/>
                <w:sz w:val="24"/>
                <w:szCs w:val="24"/>
                <w:lang w:val="es-MX"/>
              </w:rPr>
              <w:t>Nancy Domínguez González (principal)</w:t>
            </w:r>
          </w:p>
          <w:p w14:paraId="65234316" w14:textId="77777777" w:rsidR="009A7DE5" w:rsidRPr="009A7DE5" w:rsidRDefault="009A7DE5" w:rsidP="009A7DE5">
            <w:pPr>
              <w:widowControl w:val="0"/>
              <w:spacing w:after="0" w:line="240" w:lineRule="auto"/>
              <w:rPr>
                <w:rFonts w:ascii="Times New Roman" w:hAnsi="Times New Roman" w:cs="Times New Roman"/>
                <w:bCs/>
                <w:sz w:val="24"/>
                <w:szCs w:val="24"/>
                <w:lang w:val="es-MX"/>
              </w:rPr>
            </w:pPr>
            <w:r w:rsidRPr="009A7DE5">
              <w:rPr>
                <w:rFonts w:ascii="Times New Roman" w:hAnsi="Times New Roman" w:cs="Times New Roman"/>
                <w:bCs/>
                <w:sz w:val="24"/>
                <w:szCs w:val="24"/>
                <w:lang w:val="es-MX"/>
              </w:rPr>
              <w:t>Yadeneyro de la Cruz Elizondo (apoyo)</w:t>
            </w:r>
          </w:p>
        </w:tc>
      </w:tr>
      <w:tr w:rsidR="009A7DE5" w:rsidRPr="009A7DE5" w14:paraId="2DB090F2" w14:textId="77777777" w:rsidTr="009A7DE5">
        <w:trPr>
          <w:jc w:val="center"/>
        </w:trPr>
        <w:tc>
          <w:tcPr>
            <w:tcW w:w="3045" w:type="dxa"/>
            <w:tcMar>
              <w:top w:w="100" w:type="dxa"/>
              <w:left w:w="100" w:type="dxa"/>
              <w:bottom w:w="100" w:type="dxa"/>
              <w:right w:w="100" w:type="dxa"/>
            </w:tcMar>
          </w:tcPr>
          <w:p w14:paraId="48FE6BE1" w14:textId="77777777" w:rsidR="009A7DE5" w:rsidRPr="009A7DE5" w:rsidRDefault="009A7DE5" w:rsidP="009A7DE5">
            <w:pPr>
              <w:widowControl w:val="0"/>
              <w:spacing w:after="0" w:line="240" w:lineRule="auto"/>
              <w:rPr>
                <w:rFonts w:ascii="Times New Roman" w:hAnsi="Times New Roman" w:cs="Times New Roman"/>
                <w:bCs/>
                <w:sz w:val="24"/>
                <w:szCs w:val="24"/>
                <w:lang w:val="es-MX"/>
              </w:rPr>
            </w:pPr>
            <w:r w:rsidRPr="009A7DE5">
              <w:rPr>
                <w:rFonts w:ascii="Times New Roman" w:hAnsi="Times New Roman" w:cs="Times New Roman"/>
                <w:bCs/>
                <w:sz w:val="24"/>
                <w:szCs w:val="24"/>
                <w:lang w:val="es-MX"/>
              </w:rPr>
              <w:t>Escritura - Revisión y edición</w:t>
            </w:r>
          </w:p>
        </w:tc>
        <w:tc>
          <w:tcPr>
            <w:tcW w:w="6315" w:type="dxa"/>
            <w:tcMar>
              <w:top w:w="100" w:type="dxa"/>
              <w:left w:w="100" w:type="dxa"/>
              <w:bottom w:w="100" w:type="dxa"/>
              <w:right w:w="100" w:type="dxa"/>
            </w:tcMar>
          </w:tcPr>
          <w:p w14:paraId="637D7765" w14:textId="77777777" w:rsidR="009A7DE5" w:rsidRPr="009A7DE5" w:rsidRDefault="009A7DE5" w:rsidP="009A7DE5">
            <w:pPr>
              <w:widowControl w:val="0"/>
              <w:spacing w:after="0" w:line="240" w:lineRule="auto"/>
              <w:rPr>
                <w:rFonts w:ascii="Times New Roman" w:hAnsi="Times New Roman" w:cs="Times New Roman"/>
                <w:bCs/>
                <w:sz w:val="24"/>
                <w:szCs w:val="24"/>
                <w:lang w:val="es-MX"/>
              </w:rPr>
            </w:pPr>
            <w:r w:rsidRPr="009A7DE5">
              <w:rPr>
                <w:rFonts w:ascii="Times New Roman" w:hAnsi="Times New Roman" w:cs="Times New Roman"/>
                <w:bCs/>
                <w:sz w:val="24"/>
                <w:szCs w:val="24"/>
                <w:lang w:val="es-MX"/>
              </w:rPr>
              <w:t>María de los Ángeles Chamorro Zárate (igual)</w:t>
            </w:r>
          </w:p>
          <w:p w14:paraId="5F5A43AB" w14:textId="77777777" w:rsidR="009A7DE5" w:rsidRPr="009A7DE5" w:rsidRDefault="009A7DE5" w:rsidP="009A7DE5">
            <w:pPr>
              <w:widowControl w:val="0"/>
              <w:spacing w:after="0" w:line="240" w:lineRule="auto"/>
              <w:rPr>
                <w:rFonts w:ascii="Times New Roman" w:hAnsi="Times New Roman" w:cs="Times New Roman"/>
                <w:bCs/>
                <w:sz w:val="24"/>
                <w:szCs w:val="24"/>
                <w:lang w:val="es-MX"/>
              </w:rPr>
            </w:pPr>
            <w:r w:rsidRPr="009A7DE5">
              <w:rPr>
                <w:rFonts w:ascii="Times New Roman" w:hAnsi="Times New Roman" w:cs="Times New Roman"/>
                <w:bCs/>
                <w:sz w:val="24"/>
                <w:szCs w:val="24"/>
                <w:lang w:val="es-MX"/>
              </w:rPr>
              <w:t>Héctor V. Narave Flores (igual)</w:t>
            </w:r>
          </w:p>
          <w:p w14:paraId="24E2D921" w14:textId="77777777" w:rsidR="009A7DE5" w:rsidRPr="009A7DE5" w:rsidRDefault="009A7DE5" w:rsidP="009A7DE5">
            <w:pPr>
              <w:widowControl w:val="0"/>
              <w:spacing w:after="0" w:line="240" w:lineRule="auto"/>
              <w:rPr>
                <w:rFonts w:ascii="Times New Roman" w:hAnsi="Times New Roman" w:cs="Times New Roman"/>
                <w:bCs/>
                <w:sz w:val="24"/>
                <w:szCs w:val="24"/>
                <w:lang w:val="es-MX"/>
              </w:rPr>
            </w:pPr>
            <w:r w:rsidRPr="009A7DE5">
              <w:rPr>
                <w:rFonts w:ascii="Times New Roman" w:hAnsi="Times New Roman" w:cs="Times New Roman"/>
                <w:bCs/>
                <w:sz w:val="24"/>
                <w:szCs w:val="24"/>
                <w:lang w:val="es-MX"/>
              </w:rPr>
              <w:t>Carlos Axl Nava Izquierdo (igual)</w:t>
            </w:r>
          </w:p>
        </w:tc>
      </w:tr>
      <w:tr w:rsidR="009A7DE5" w:rsidRPr="009A7DE5" w14:paraId="7BCF94C0" w14:textId="77777777" w:rsidTr="009A7DE5">
        <w:trPr>
          <w:jc w:val="center"/>
        </w:trPr>
        <w:tc>
          <w:tcPr>
            <w:tcW w:w="3045" w:type="dxa"/>
            <w:tcMar>
              <w:top w:w="100" w:type="dxa"/>
              <w:left w:w="100" w:type="dxa"/>
              <w:bottom w:w="100" w:type="dxa"/>
              <w:right w:w="100" w:type="dxa"/>
            </w:tcMar>
          </w:tcPr>
          <w:p w14:paraId="69B5521A" w14:textId="77777777" w:rsidR="009A7DE5" w:rsidRPr="009A7DE5" w:rsidRDefault="009A7DE5" w:rsidP="009A7DE5">
            <w:pPr>
              <w:widowControl w:val="0"/>
              <w:spacing w:after="0" w:line="240" w:lineRule="auto"/>
              <w:rPr>
                <w:rFonts w:ascii="Times New Roman" w:hAnsi="Times New Roman" w:cs="Times New Roman"/>
                <w:bCs/>
                <w:sz w:val="24"/>
                <w:szCs w:val="24"/>
                <w:lang w:val="es-MX"/>
              </w:rPr>
            </w:pPr>
            <w:r w:rsidRPr="009A7DE5">
              <w:rPr>
                <w:rFonts w:ascii="Times New Roman" w:hAnsi="Times New Roman" w:cs="Times New Roman"/>
                <w:bCs/>
                <w:sz w:val="24"/>
                <w:szCs w:val="24"/>
                <w:lang w:val="es-MX"/>
              </w:rPr>
              <w:t>Visualización</w:t>
            </w:r>
          </w:p>
        </w:tc>
        <w:tc>
          <w:tcPr>
            <w:tcW w:w="6315" w:type="dxa"/>
            <w:tcMar>
              <w:top w:w="100" w:type="dxa"/>
              <w:left w:w="100" w:type="dxa"/>
              <w:bottom w:w="100" w:type="dxa"/>
              <w:right w:w="100" w:type="dxa"/>
            </w:tcMar>
          </w:tcPr>
          <w:p w14:paraId="6C1BA681" w14:textId="77777777" w:rsidR="009A7DE5" w:rsidRPr="009A7DE5" w:rsidRDefault="009A7DE5" w:rsidP="009A7DE5">
            <w:pPr>
              <w:widowControl w:val="0"/>
              <w:spacing w:after="0" w:line="240" w:lineRule="auto"/>
              <w:rPr>
                <w:rFonts w:ascii="Times New Roman" w:hAnsi="Times New Roman" w:cs="Times New Roman"/>
                <w:bCs/>
                <w:sz w:val="24"/>
                <w:szCs w:val="24"/>
                <w:lang w:val="es-MX"/>
              </w:rPr>
            </w:pPr>
            <w:r w:rsidRPr="009A7DE5">
              <w:rPr>
                <w:rFonts w:ascii="Times New Roman" w:hAnsi="Times New Roman" w:cs="Times New Roman"/>
                <w:bCs/>
                <w:sz w:val="24"/>
                <w:szCs w:val="24"/>
                <w:lang w:val="es-MX"/>
              </w:rPr>
              <w:t>María de los Ángeles Chamorro Zárate</w:t>
            </w:r>
          </w:p>
        </w:tc>
      </w:tr>
      <w:tr w:rsidR="009A7DE5" w:rsidRPr="009A7DE5" w14:paraId="3E5A00FD" w14:textId="77777777" w:rsidTr="009A7DE5">
        <w:trPr>
          <w:jc w:val="center"/>
        </w:trPr>
        <w:tc>
          <w:tcPr>
            <w:tcW w:w="3045" w:type="dxa"/>
            <w:tcMar>
              <w:top w:w="100" w:type="dxa"/>
              <w:left w:w="100" w:type="dxa"/>
              <w:bottom w:w="100" w:type="dxa"/>
              <w:right w:w="100" w:type="dxa"/>
            </w:tcMar>
          </w:tcPr>
          <w:p w14:paraId="658A8D8C" w14:textId="77777777" w:rsidR="009A7DE5" w:rsidRPr="009A7DE5" w:rsidRDefault="009A7DE5" w:rsidP="009A7DE5">
            <w:pPr>
              <w:widowControl w:val="0"/>
              <w:spacing w:after="0" w:line="240" w:lineRule="auto"/>
              <w:rPr>
                <w:rFonts w:ascii="Times New Roman" w:hAnsi="Times New Roman" w:cs="Times New Roman"/>
                <w:bCs/>
                <w:sz w:val="24"/>
                <w:szCs w:val="24"/>
                <w:lang w:val="es-MX"/>
              </w:rPr>
            </w:pPr>
            <w:r w:rsidRPr="009A7DE5">
              <w:rPr>
                <w:rFonts w:ascii="Times New Roman" w:hAnsi="Times New Roman" w:cs="Times New Roman"/>
                <w:bCs/>
                <w:sz w:val="24"/>
                <w:szCs w:val="24"/>
                <w:lang w:val="es-MX"/>
              </w:rPr>
              <w:t>Supervisión</w:t>
            </w:r>
          </w:p>
        </w:tc>
        <w:tc>
          <w:tcPr>
            <w:tcW w:w="6315" w:type="dxa"/>
            <w:tcMar>
              <w:top w:w="100" w:type="dxa"/>
              <w:left w:w="100" w:type="dxa"/>
              <w:bottom w:w="100" w:type="dxa"/>
              <w:right w:w="100" w:type="dxa"/>
            </w:tcMar>
          </w:tcPr>
          <w:p w14:paraId="35B6BC13" w14:textId="1573B9E8" w:rsidR="009A7DE5" w:rsidRPr="009A7DE5" w:rsidRDefault="009A7DE5" w:rsidP="009A7DE5">
            <w:pPr>
              <w:widowControl w:val="0"/>
              <w:spacing w:after="0" w:line="240" w:lineRule="auto"/>
              <w:rPr>
                <w:rFonts w:ascii="Times New Roman" w:hAnsi="Times New Roman" w:cs="Times New Roman"/>
                <w:bCs/>
                <w:sz w:val="24"/>
                <w:szCs w:val="24"/>
                <w:lang w:val="es-MX"/>
              </w:rPr>
            </w:pPr>
            <w:r w:rsidRPr="009A7DE5">
              <w:rPr>
                <w:rFonts w:ascii="Times New Roman" w:hAnsi="Times New Roman" w:cs="Times New Roman"/>
                <w:bCs/>
                <w:sz w:val="24"/>
                <w:szCs w:val="24"/>
                <w:lang w:val="es-MX"/>
              </w:rPr>
              <w:t>Héctor V. Narave Flores</w:t>
            </w:r>
          </w:p>
        </w:tc>
      </w:tr>
      <w:tr w:rsidR="009A7DE5" w:rsidRPr="009A7DE5" w14:paraId="0AE4F70A" w14:textId="77777777" w:rsidTr="009A7DE5">
        <w:trPr>
          <w:jc w:val="center"/>
        </w:trPr>
        <w:tc>
          <w:tcPr>
            <w:tcW w:w="3045" w:type="dxa"/>
            <w:tcMar>
              <w:top w:w="100" w:type="dxa"/>
              <w:left w:w="100" w:type="dxa"/>
              <w:bottom w:w="100" w:type="dxa"/>
              <w:right w:w="100" w:type="dxa"/>
            </w:tcMar>
          </w:tcPr>
          <w:p w14:paraId="1DE4CCD1" w14:textId="77777777" w:rsidR="009A7DE5" w:rsidRPr="009A7DE5" w:rsidRDefault="009A7DE5" w:rsidP="009A7DE5">
            <w:pPr>
              <w:widowControl w:val="0"/>
              <w:spacing w:after="0" w:line="240" w:lineRule="auto"/>
              <w:rPr>
                <w:rFonts w:ascii="Times New Roman" w:hAnsi="Times New Roman" w:cs="Times New Roman"/>
                <w:bCs/>
                <w:sz w:val="24"/>
                <w:szCs w:val="24"/>
                <w:lang w:val="es-MX"/>
              </w:rPr>
            </w:pPr>
            <w:r w:rsidRPr="009A7DE5">
              <w:rPr>
                <w:rFonts w:ascii="Times New Roman" w:hAnsi="Times New Roman" w:cs="Times New Roman"/>
                <w:bCs/>
                <w:sz w:val="24"/>
                <w:szCs w:val="24"/>
                <w:lang w:val="es-MX"/>
              </w:rPr>
              <w:t>Administración de Proyectos</w:t>
            </w:r>
          </w:p>
        </w:tc>
        <w:tc>
          <w:tcPr>
            <w:tcW w:w="6315" w:type="dxa"/>
            <w:tcMar>
              <w:top w:w="100" w:type="dxa"/>
              <w:left w:w="100" w:type="dxa"/>
              <w:bottom w:w="100" w:type="dxa"/>
              <w:right w:w="100" w:type="dxa"/>
            </w:tcMar>
          </w:tcPr>
          <w:p w14:paraId="1E7F0B65" w14:textId="7F3AFFC9" w:rsidR="009A7DE5" w:rsidRPr="009A7DE5" w:rsidRDefault="009A7DE5" w:rsidP="009A7DE5">
            <w:pPr>
              <w:widowControl w:val="0"/>
              <w:spacing w:after="0" w:line="240" w:lineRule="auto"/>
              <w:rPr>
                <w:rFonts w:ascii="Times New Roman" w:hAnsi="Times New Roman" w:cs="Times New Roman"/>
                <w:bCs/>
                <w:sz w:val="24"/>
                <w:szCs w:val="24"/>
                <w:lang w:val="es-MX"/>
              </w:rPr>
            </w:pPr>
            <w:r w:rsidRPr="009A7DE5">
              <w:rPr>
                <w:rFonts w:ascii="Times New Roman" w:hAnsi="Times New Roman" w:cs="Times New Roman"/>
                <w:bCs/>
                <w:sz w:val="24"/>
                <w:szCs w:val="24"/>
                <w:lang w:val="es-MX"/>
              </w:rPr>
              <w:t>María de los Ángeles Chamorro Zárate</w:t>
            </w:r>
          </w:p>
        </w:tc>
      </w:tr>
      <w:tr w:rsidR="009A7DE5" w:rsidRPr="009A7DE5" w14:paraId="0DC6E698" w14:textId="77777777" w:rsidTr="009A7DE5">
        <w:trPr>
          <w:jc w:val="center"/>
        </w:trPr>
        <w:tc>
          <w:tcPr>
            <w:tcW w:w="3045" w:type="dxa"/>
            <w:tcMar>
              <w:top w:w="100" w:type="dxa"/>
              <w:left w:w="100" w:type="dxa"/>
              <w:bottom w:w="100" w:type="dxa"/>
              <w:right w:w="100" w:type="dxa"/>
            </w:tcMar>
          </w:tcPr>
          <w:p w14:paraId="0CE5E9D7" w14:textId="77777777" w:rsidR="009A7DE5" w:rsidRPr="009A7DE5" w:rsidRDefault="009A7DE5" w:rsidP="009A7DE5">
            <w:pPr>
              <w:widowControl w:val="0"/>
              <w:spacing w:after="0" w:line="240" w:lineRule="auto"/>
              <w:rPr>
                <w:rFonts w:ascii="Times New Roman" w:hAnsi="Times New Roman" w:cs="Times New Roman"/>
                <w:bCs/>
                <w:sz w:val="24"/>
                <w:szCs w:val="24"/>
                <w:lang w:val="es-MX"/>
              </w:rPr>
            </w:pPr>
            <w:r w:rsidRPr="009A7DE5">
              <w:rPr>
                <w:rFonts w:ascii="Times New Roman" w:hAnsi="Times New Roman" w:cs="Times New Roman"/>
                <w:bCs/>
                <w:sz w:val="24"/>
                <w:szCs w:val="24"/>
                <w:lang w:val="es-MX"/>
              </w:rPr>
              <w:t>Adquisición de fondos</w:t>
            </w:r>
          </w:p>
        </w:tc>
        <w:tc>
          <w:tcPr>
            <w:tcW w:w="6315" w:type="dxa"/>
            <w:tcMar>
              <w:top w:w="100" w:type="dxa"/>
              <w:left w:w="100" w:type="dxa"/>
              <w:bottom w:w="100" w:type="dxa"/>
              <w:right w:w="100" w:type="dxa"/>
            </w:tcMar>
          </w:tcPr>
          <w:p w14:paraId="5C5D9917" w14:textId="142C36B2" w:rsidR="009A7DE5" w:rsidRPr="009A7DE5" w:rsidRDefault="009A7DE5" w:rsidP="009A7DE5">
            <w:pPr>
              <w:widowControl w:val="0"/>
              <w:spacing w:after="0" w:line="240" w:lineRule="auto"/>
              <w:rPr>
                <w:rFonts w:ascii="Times New Roman" w:hAnsi="Times New Roman" w:cs="Times New Roman"/>
                <w:bCs/>
                <w:sz w:val="24"/>
                <w:szCs w:val="24"/>
                <w:lang w:val="es-MX"/>
              </w:rPr>
            </w:pPr>
            <w:r w:rsidRPr="009A7DE5">
              <w:rPr>
                <w:rFonts w:ascii="Times New Roman" w:hAnsi="Times New Roman" w:cs="Times New Roman"/>
                <w:bCs/>
                <w:sz w:val="24"/>
                <w:szCs w:val="24"/>
                <w:lang w:val="es-MX"/>
              </w:rPr>
              <w:t>María de los Ángeles Chamorro Zárate</w:t>
            </w:r>
          </w:p>
        </w:tc>
      </w:tr>
    </w:tbl>
    <w:p w14:paraId="4FC9F250" w14:textId="77777777" w:rsidR="008F41FC" w:rsidRPr="00A920BF" w:rsidRDefault="008F41FC" w:rsidP="00A8590E">
      <w:pPr>
        <w:widowControl w:val="0"/>
        <w:spacing w:after="0" w:line="360" w:lineRule="auto"/>
        <w:ind w:left="709" w:hanging="709"/>
        <w:jc w:val="both"/>
        <w:rPr>
          <w:rFonts w:ascii="Times New Roman" w:eastAsia="Arial" w:hAnsi="Times New Roman" w:cs="Times New Roman"/>
          <w:sz w:val="24"/>
          <w:szCs w:val="24"/>
          <w:lang w:val="es-MX"/>
        </w:rPr>
      </w:pPr>
    </w:p>
    <w:sectPr w:rsidR="008F41FC" w:rsidRPr="00A920BF" w:rsidSect="00F820A6">
      <w:headerReference w:type="default" r:id="rId13"/>
      <w:footerReference w:type="even" r:id="rId14"/>
      <w:footerReference w:type="default" r:id="rId15"/>
      <w:pgSz w:w="11906" w:h="16838"/>
      <w:pgMar w:top="1276" w:right="1701" w:bottom="993" w:left="1701" w:header="142" w:footer="101"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4A9E3C" w14:textId="77777777" w:rsidR="0057196D" w:rsidRDefault="0057196D" w:rsidP="00A6380E">
      <w:pPr>
        <w:spacing w:after="0" w:line="240" w:lineRule="auto"/>
      </w:pPr>
      <w:r>
        <w:separator/>
      </w:r>
    </w:p>
  </w:endnote>
  <w:endnote w:type="continuationSeparator" w:id="0">
    <w:p w14:paraId="5CF53F7B" w14:textId="77777777" w:rsidR="0057196D" w:rsidRDefault="0057196D" w:rsidP="00A638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329220677"/>
      <w:docPartObj>
        <w:docPartGallery w:val="Page Numbers (Bottom of Page)"/>
        <w:docPartUnique/>
      </w:docPartObj>
    </w:sdtPr>
    <w:sdtContent>
      <w:p w14:paraId="42188E0C" w14:textId="11C6DD9F" w:rsidR="00A6380E" w:rsidRDefault="00A6380E" w:rsidP="00491809">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392E58FC" w14:textId="77777777" w:rsidR="00A6380E" w:rsidRDefault="00A6380E" w:rsidP="00A6380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7BADD" w14:textId="2FDB9516" w:rsidR="00A6380E" w:rsidRDefault="00F820A6" w:rsidP="00A6380E">
    <w:pPr>
      <w:pStyle w:val="Piedepgina"/>
      <w:ind w:right="360"/>
    </w:pPr>
    <w:r>
      <w:t xml:space="preserve">            </w:t>
    </w:r>
    <w:r>
      <w:rPr>
        <w:noProof/>
      </w:rPr>
      <w:drawing>
        <wp:inline distT="0" distB="0" distL="0" distR="0" wp14:anchorId="7A128F87" wp14:editId="351918D1">
          <wp:extent cx="1600200" cy="419100"/>
          <wp:effectExtent l="0" t="0" r="0" b="0"/>
          <wp:docPr id="195310778" name="Imagen 195310778"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10778" name="Imagen 195310778" descr="Resultado de imagen de creative commons cc by 4.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590B82">
      <w:rPr>
        <w:b/>
      </w:rPr>
      <w:t>Vol. 1</w:t>
    </w:r>
    <w:r>
      <w:rPr>
        <w:b/>
      </w:rPr>
      <w:t>6</w:t>
    </w:r>
    <w:r w:rsidRPr="00590B82">
      <w:rPr>
        <w:b/>
      </w:rPr>
      <w:t xml:space="preserve"> Num. 3</w:t>
    </w:r>
    <w:r>
      <w:rPr>
        <w:b/>
      </w:rPr>
      <w:t>2</w:t>
    </w:r>
    <w:r w:rsidRPr="00590B82">
      <w:rPr>
        <w:b/>
      </w:rPr>
      <w:t xml:space="preserve"> Enero – Junio 202</w:t>
    </w:r>
    <w:r w:rsidR="006E134E">
      <w:rPr>
        <w:b/>
      </w:rPr>
      <w:t>6</w:t>
    </w:r>
    <w:r w:rsidRPr="00590B82">
      <w:rPr>
        <w:b/>
      </w:rPr>
      <w:t>, e</w:t>
    </w:r>
    <w:r w:rsidR="00316CD8">
      <w:rPr>
        <w:b/>
      </w:rPr>
      <w:t>10</w:t>
    </w:r>
    <w:r w:rsidR="00714FA8">
      <w:rPr>
        <w:b/>
      </w:rPr>
      <w:t>50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6930DE" w14:textId="77777777" w:rsidR="0057196D" w:rsidRDefault="0057196D" w:rsidP="00A6380E">
      <w:pPr>
        <w:spacing w:after="0" w:line="240" w:lineRule="auto"/>
      </w:pPr>
      <w:r>
        <w:separator/>
      </w:r>
    </w:p>
  </w:footnote>
  <w:footnote w:type="continuationSeparator" w:id="0">
    <w:p w14:paraId="4FB49618" w14:textId="77777777" w:rsidR="0057196D" w:rsidRDefault="0057196D" w:rsidP="00A638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B0D6E" w14:textId="58D056A4" w:rsidR="00F820A6" w:rsidRDefault="00F820A6" w:rsidP="00F820A6">
    <w:pPr>
      <w:pStyle w:val="Encabezado"/>
      <w:jc w:val="center"/>
    </w:pPr>
    <w:r>
      <w:rPr>
        <w:noProof/>
      </w:rPr>
      <w:drawing>
        <wp:inline distT="0" distB="0" distL="0" distR="0" wp14:anchorId="4B98B2AF" wp14:editId="3C0BCD00">
          <wp:extent cx="5397500" cy="635000"/>
          <wp:effectExtent l="0" t="0" r="0" b="0"/>
          <wp:docPr id="28659100" name="Imagen 28659100"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9100" name="Imagen 28659100" descr="Diagrama&#10;&#10;Descripción generada automáticamente con confianza medi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592FDD"/>
    <w:multiLevelType w:val="hybridMultilevel"/>
    <w:tmpl w:val="C818C5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21E2243"/>
    <w:multiLevelType w:val="hybridMultilevel"/>
    <w:tmpl w:val="5672C7EA"/>
    <w:lvl w:ilvl="0" w:tplc="040A0001">
      <w:start w:val="1"/>
      <w:numFmt w:val="bullet"/>
      <w:lvlText w:val=""/>
      <w:lvlJc w:val="left"/>
      <w:pPr>
        <w:ind w:left="2160" w:hanging="360"/>
      </w:pPr>
      <w:rPr>
        <w:rFonts w:ascii="Symbol" w:hAnsi="Symbol" w:hint="default"/>
      </w:rPr>
    </w:lvl>
    <w:lvl w:ilvl="1" w:tplc="040A0003" w:tentative="1">
      <w:start w:val="1"/>
      <w:numFmt w:val="bullet"/>
      <w:lvlText w:val="o"/>
      <w:lvlJc w:val="left"/>
      <w:pPr>
        <w:ind w:left="2880" w:hanging="360"/>
      </w:pPr>
      <w:rPr>
        <w:rFonts w:ascii="Courier New" w:hAnsi="Courier New" w:cs="Courier New" w:hint="default"/>
      </w:rPr>
    </w:lvl>
    <w:lvl w:ilvl="2" w:tplc="040A0005" w:tentative="1">
      <w:start w:val="1"/>
      <w:numFmt w:val="bullet"/>
      <w:lvlText w:val=""/>
      <w:lvlJc w:val="left"/>
      <w:pPr>
        <w:ind w:left="3600" w:hanging="360"/>
      </w:pPr>
      <w:rPr>
        <w:rFonts w:ascii="Wingdings" w:hAnsi="Wingdings" w:hint="default"/>
      </w:rPr>
    </w:lvl>
    <w:lvl w:ilvl="3" w:tplc="040A0001" w:tentative="1">
      <w:start w:val="1"/>
      <w:numFmt w:val="bullet"/>
      <w:lvlText w:val=""/>
      <w:lvlJc w:val="left"/>
      <w:pPr>
        <w:ind w:left="4320" w:hanging="360"/>
      </w:pPr>
      <w:rPr>
        <w:rFonts w:ascii="Symbol" w:hAnsi="Symbol" w:hint="default"/>
      </w:rPr>
    </w:lvl>
    <w:lvl w:ilvl="4" w:tplc="040A0003" w:tentative="1">
      <w:start w:val="1"/>
      <w:numFmt w:val="bullet"/>
      <w:lvlText w:val="o"/>
      <w:lvlJc w:val="left"/>
      <w:pPr>
        <w:ind w:left="5040" w:hanging="360"/>
      </w:pPr>
      <w:rPr>
        <w:rFonts w:ascii="Courier New" w:hAnsi="Courier New" w:cs="Courier New" w:hint="default"/>
      </w:rPr>
    </w:lvl>
    <w:lvl w:ilvl="5" w:tplc="040A0005" w:tentative="1">
      <w:start w:val="1"/>
      <w:numFmt w:val="bullet"/>
      <w:lvlText w:val=""/>
      <w:lvlJc w:val="left"/>
      <w:pPr>
        <w:ind w:left="5760" w:hanging="360"/>
      </w:pPr>
      <w:rPr>
        <w:rFonts w:ascii="Wingdings" w:hAnsi="Wingdings" w:hint="default"/>
      </w:rPr>
    </w:lvl>
    <w:lvl w:ilvl="6" w:tplc="040A0001" w:tentative="1">
      <w:start w:val="1"/>
      <w:numFmt w:val="bullet"/>
      <w:lvlText w:val=""/>
      <w:lvlJc w:val="left"/>
      <w:pPr>
        <w:ind w:left="6480" w:hanging="360"/>
      </w:pPr>
      <w:rPr>
        <w:rFonts w:ascii="Symbol" w:hAnsi="Symbol" w:hint="default"/>
      </w:rPr>
    </w:lvl>
    <w:lvl w:ilvl="7" w:tplc="040A0003" w:tentative="1">
      <w:start w:val="1"/>
      <w:numFmt w:val="bullet"/>
      <w:lvlText w:val="o"/>
      <w:lvlJc w:val="left"/>
      <w:pPr>
        <w:ind w:left="7200" w:hanging="360"/>
      </w:pPr>
      <w:rPr>
        <w:rFonts w:ascii="Courier New" w:hAnsi="Courier New" w:cs="Courier New" w:hint="default"/>
      </w:rPr>
    </w:lvl>
    <w:lvl w:ilvl="8" w:tplc="040A0005" w:tentative="1">
      <w:start w:val="1"/>
      <w:numFmt w:val="bullet"/>
      <w:lvlText w:val=""/>
      <w:lvlJc w:val="left"/>
      <w:pPr>
        <w:ind w:left="7920" w:hanging="360"/>
      </w:pPr>
      <w:rPr>
        <w:rFonts w:ascii="Wingdings" w:hAnsi="Wingdings" w:hint="default"/>
      </w:rPr>
    </w:lvl>
  </w:abstractNum>
  <w:abstractNum w:abstractNumId="2" w15:restartNumberingAfterBreak="0">
    <w:nsid w:val="6F457D2B"/>
    <w:multiLevelType w:val="hybridMultilevel"/>
    <w:tmpl w:val="39F2584C"/>
    <w:lvl w:ilvl="0" w:tplc="040A0001">
      <w:start w:val="1"/>
      <w:numFmt w:val="bullet"/>
      <w:lvlText w:val=""/>
      <w:lvlJc w:val="left"/>
      <w:pPr>
        <w:ind w:left="1429" w:hanging="360"/>
      </w:pPr>
      <w:rPr>
        <w:rFonts w:ascii="Symbol" w:hAnsi="Symbol" w:hint="default"/>
      </w:rPr>
    </w:lvl>
    <w:lvl w:ilvl="1" w:tplc="040A0003" w:tentative="1">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num w:numId="1" w16cid:durableId="1612516149">
    <w:abstractNumId w:val="0"/>
  </w:num>
  <w:num w:numId="2" w16cid:durableId="329334230">
    <w:abstractNumId w:val="2"/>
  </w:num>
  <w:num w:numId="3" w16cid:durableId="14145476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7D04"/>
    <w:rsid w:val="0000727C"/>
    <w:rsid w:val="00010737"/>
    <w:rsid w:val="00012117"/>
    <w:rsid w:val="00012AE4"/>
    <w:rsid w:val="00013AD3"/>
    <w:rsid w:val="0002088B"/>
    <w:rsid w:val="000253E4"/>
    <w:rsid w:val="00027BD9"/>
    <w:rsid w:val="00030B2D"/>
    <w:rsid w:val="00031279"/>
    <w:rsid w:val="00031411"/>
    <w:rsid w:val="00032A53"/>
    <w:rsid w:val="00036D4B"/>
    <w:rsid w:val="00042DE8"/>
    <w:rsid w:val="00050953"/>
    <w:rsid w:val="000518BB"/>
    <w:rsid w:val="00055CF4"/>
    <w:rsid w:val="0006528A"/>
    <w:rsid w:val="000678FB"/>
    <w:rsid w:val="000710FB"/>
    <w:rsid w:val="00071325"/>
    <w:rsid w:val="00074D44"/>
    <w:rsid w:val="00076DA3"/>
    <w:rsid w:val="00084B7C"/>
    <w:rsid w:val="00085917"/>
    <w:rsid w:val="000875F2"/>
    <w:rsid w:val="00087623"/>
    <w:rsid w:val="00092ACA"/>
    <w:rsid w:val="000A04C0"/>
    <w:rsid w:val="000B3BCA"/>
    <w:rsid w:val="000C205E"/>
    <w:rsid w:val="000C367E"/>
    <w:rsid w:val="000C4D8A"/>
    <w:rsid w:val="000D0EB3"/>
    <w:rsid w:val="000D4570"/>
    <w:rsid w:val="000F28D6"/>
    <w:rsid w:val="00101A62"/>
    <w:rsid w:val="00103755"/>
    <w:rsid w:val="001061BD"/>
    <w:rsid w:val="00106845"/>
    <w:rsid w:val="0010690B"/>
    <w:rsid w:val="001078EE"/>
    <w:rsid w:val="00112BC5"/>
    <w:rsid w:val="00112FE3"/>
    <w:rsid w:val="001260B5"/>
    <w:rsid w:val="00126FDC"/>
    <w:rsid w:val="001320CC"/>
    <w:rsid w:val="001371C9"/>
    <w:rsid w:val="00137A3F"/>
    <w:rsid w:val="00140990"/>
    <w:rsid w:val="00140B46"/>
    <w:rsid w:val="00141703"/>
    <w:rsid w:val="001429F7"/>
    <w:rsid w:val="00150161"/>
    <w:rsid w:val="00154A12"/>
    <w:rsid w:val="0016139F"/>
    <w:rsid w:val="00162B6B"/>
    <w:rsid w:val="00163CF1"/>
    <w:rsid w:val="001650BD"/>
    <w:rsid w:val="00165E3B"/>
    <w:rsid w:val="00166CAC"/>
    <w:rsid w:val="00170087"/>
    <w:rsid w:val="00172290"/>
    <w:rsid w:val="001748BB"/>
    <w:rsid w:val="0017594F"/>
    <w:rsid w:val="00181392"/>
    <w:rsid w:val="00181930"/>
    <w:rsid w:val="00187715"/>
    <w:rsid w:val="001940CF"/>
    <w:rsid w:val="001A4FE2"/>
    <w:rsid w:val="001A6B01"/>
    <w:rsid w:val="001A709F"/>
    <w:rsid w:val="001B2CC7"/>
    <w:rsid w:val="001B557F"/>
    <w:rsid w:val="001B5B3D"/>
    <w:rsid w:val="001C0129"/>
    <w:rsid w:val="001C2C2E"/>
    <w:rsid w:val="001C32EC"/>
    <w:rsid w:val="001C3BE8"/>
    <w:rsid w:val="001C4545"/>
    <w:rsid w:val="001D00F4"/>
    <w:rsid w:val="001D3866"/>
    <w:rsid w:val="001D7900"/>
    <w:rsid w:val="001E1CA2"/>
    <w:rsid w:val="001E6FF5"/>
    <w:rsid w:val="001F1DBE"/>
    <w:rsid w:val="001F35B5"/>
    <w:rsid w:val="001F3F5D"/>
    <w:rsid w:val="001F6AB2"/>
    <w:rsid w:val="002015C0"/>
    <w:rsid w:val="00203CF3"/>
    <w:rsid w:val="00215938"/>
    <w:rsid w:val="00223166"/>
    <w:rsid w:val="00224AF0"/>
    <w:rsid w:val="002306BC"/>
    <w:rsid w:val="00230BF8"/>
    <w:rsid w:val="0023277C"/>
    <w:rsid w:val="002342A4"/>
    <w:rsid w:val="002366E2"/>
    <w:rsid w:val="00237B1A"/>
    <w:rsid w:val="002402AC"/>
    <w:rsid w:val="002446A9"/>
    <w:rsid w:val="0024754C"/>
    <w:rsid w:val="002504DC"/>
    <w:rsid w:val="002531CD"/>
    <w:rsid w:val="00254124"/>
    <w:rsid w:val="002570B7"/>
    <w:rsid w:val="002575EA"/>
    <w:rsid w:val="00257BA9"/>
    <w:rsid w:val="00260DC9"/>
    <w:rsid w:val="00262098"/>
    <w:rsid w:val="002625AE"/>
    <w:rsid w:val="00264C88"/>
    <w:rsid w:val="00283C1B"/>
    <w:rsid w:val="0028522D"/>
    <w:rsid w:val="0029385C"/>
    <w:rsid w:val="002959E4"/>
    <w:rsid w:val="0029624A"/>
    <w:rsid w:val="0029760F"/>
    <w:rsid w:val="002A2396"/>
    <w:rsid w:val="002A44FB"/>
    <w:rsid w:val="002A5D69"/>
    <w:rsid w:val="002B4068"/>
    <w:rsid w:val="002B4989"/>
    <w:rsid w:val="002B6513"/>
    <w:rsid w:val="002C5E30"/>
    <w:rsid w:val="002C64C0"/>
    <w:rsid w:val="002D033D"/>
    <w:rsid w:val="002D3A06"/>
    <w:rsid w:val="002D5975"/>
    <w:rsid w:val="002D63BE"/>
    <w:rsid w:val="002D6739"/>
    <w:rsid w:val="002E24B1"/>
    <w:rsid w:val="002E6055"/>
    <w:rsid w:val="002F330B"/>
    <w:rsid w:val="00301235"/>
    <w:rsid w:val="00301B16"/>
    <w:rsid w:val="00306195"/>
    <w:rsid w:val="003072E5"/>
    <w:rsid w:val="003079FB"/>
    <w:rsid w:val="00312B45"/>
    <w:rsid w:val="00312F31"/>
    <w:rsid w:val="00313B97"/>
    <w:rsid w:val="00316CD8"/>
    <w:rsid w:val="0032029F"/>
    <w:rsid w:val="00322702"/>
    <w:rsid w:val="00323569"/>
    <w:rsid w:val="00325356"/>
    <w:rsid w:val="003273A1"/>
    <w:rsid w:val="00330323"/>
    <w:rsid w:val="0033164C"/>
    <w:rsid w:val="00333FCB"/>
    <w:rsid w:val="003357CB"/>
    <w:rsid w:val="003368F7"/>
    <w:rsid w:val="00344059"/>
    <w:rsid w:val="00345C9B"/>
    <w:rsid w:val="00353ACE"/>
    <w:rsid w:val="00356259"/>
    <w:rsid w:val="00360848"/>
    <w:rsid w:val="00361AD7"/>
    <w:rsid w:val="003623E6"/>
    <w:rsid w:val="00364BC4"/>
    <w:rsid w:val="003663D4"/>
    <w:rsid w:val="003706CB"/>
    <w:rsid w:val="00375346"/>
    <w:rsid w:val="0037564F"/>
    <w:rsid w:val="00383ABF"/>
    <w:rsid w:val="003907DD"/>
    <w:rsid w:val="003936E6"/>
    <w:rsid w:val="00393C6E"/>
    <w:rsid w:val="003945AC"/>
    <w:rsid w:val="00395B33"/>
    <w:rsid w:val="0039679E"/>
    <w:rsid w:val="003A2631"/>
    <w:rsid w:val="003A45C9"/>
    <w:rsid w:val="003A6EA5"/>
    <w:rsid w:val="003B01F6"/>
    <w:rsid w:val="003B26EB"/>
    <w:rsid w:val="003B522E"/>
    <w:rsid w:val="003B5BF5"/>
    <w:rsid w:val="003C2CC0"/>
    <w:rsid w:val="003D0055"/>
    <w:rsid w:val="003D62A0"/>
    <w:rsid w:val="003D7B3A"/>
    <w:rsid w:val="003E27A0"/>
    <w:rsid w:val="003F25DD"/>
    <w:rsid w:val="003F2C77"/>
    <w:rsid w:val="003F3C3B"/>
    <w:rsid w:val="003F3CFB"/>
    <w:rsid w:val="003F43FF"/>
    <w:rsid w:val="003F6CFF"/>
    <w:rsid w:val="00405D13"/>
    <w:rsid w:val="00405DA7"/>
    <w:rsid w:val="004168FC"/>
    <w:rsid w:val="00422346"/>
    <w:rsid w:val="00422E9D"/>
    <w:rsid w:val="004239AB"/>
    <w:rsid w:val="00426F35"/>
    <w:rsid w:val="0042702F"/>
    <w:rsid w:val="004314C5"/>
    <w:rsid w:val="00432712"/>
    <w:rsid w:val="0043310F"/>
    <w:rsid w:val="00436515"/>
    <w:rsid w:val="004366EE"/>
    <w:rsid w:val="00441765"/>
    <w:rsid w:val="0044284A"/>
    <w:rsid w:val="0044347B"/>
    <w:rsid w:val="00443A85"/>
    <w:rsid w:val="004477C5"/>
    <w:rsid w:val="00447D04"/>
    <w:rsid w:val="00457CAB"/>
    <w:rsid w:val="004707A1"/>
    <w:rsid w:val="00470B4E"/>
    <w:rsid w:val="00471C7F"/>
    <w:rsid w:val="00473717"/>
    <w:rsid w:val="00474A1B"/>
    <w:rsid w:val="00482734"/>
    <w:rsid w:val="00487633"/>
    <w:rsid w:val="00496130"/>
    <w:rsid w:val="00496D8E"/>
    <w:rsid w:val="004975B8"/>
    <w:rsid w:val="004A1FAA"/>
    <w:rsid w:val="004A200F"/>
    <w:rsid w:val="004A23DB"/>
    <w:rsid w:val="004A67E3"/>
    <w:rsid w:val="004B1234"/>
    <w:rsid w:val="004B3F52"/>
    <w:rsid w:val="004B56CA"/>
    <w:rsid w:val="004B5F0C"/>
    <w:rsid w:val="004C081D"/>
    <w:rsid w:val="004C10B8"/>
    <w:rsid w:val="004C4C5C"/>
    <w:rsid w:val="004C5FA8"/>
    <w:rsid w:val="004C6083"/>
    <w:rsid w:val="004C6D8D"/>
    <w:rsid w:val="004D1FC5"/>
    <w:rsid w:val="004D2A64"/>
    <w:rsid w:val="004D357B"/>
    <w:rsid w:val="004D5EBA"/>
    <w:rsid w:val="004E47D9"/>
    <w:rsid w:val="004E4CA7"/>
    <w:rsid w:val="004F4713"/>
    <w:rsid w:val="004F483A"/>
    <w:rsid w:val="004F5116"/>
    <w:rsid w:val="00503C33"/>
    <w:rsid w:val="00511CB5"/>
    <w:rsid w:val="0051299C"/>
    <w:rsid w:val="00516330"/>
    <w:rsid w:val="005176E6"/>
    <w:rsid w:val="00532252"/>
    <w:rsid w:val="0053437F"/>
    <w:rsid w:val="00535240"/>
    <w:rsid w:val="00544DDA"/>
    <w:rsid w:val="00546790"/>
    <w:rsid w:val="00552AC4"/>
    <w:rsid w:val="00554F8E"/>
    <w:rsid w:val="005579FA"/>
    <w:rsid w:val="00561503"/>
    <w:rsid w:val="0056547B"/>
    <w:rsid w:val="00567A9D"/>
    <w:rsid w:val="0057196D"/>
    <w:rsid w:val="00576B46"/>
    <w:rsid w:val="00582FAB"/>
    <w:rsid w:val="00584A3B"/>
    <w:rsid w:val="00584FBB"/>
    <w:rsid w:val="00586C3B"/>
    <w:rsid w:val="00590226"/>
    <w:rsid w:val="00591D92"/>
    <w:rsid w:val="005930F1"/>
    <w:rsid w:val="005A5E1C"/>
    <w:rsid w:val="005B0D19"/>
    <w:rsid w:val="005B1D0A"/>
    <w:rsid w:val="005B5236"/>
    <w:rsid w:val="005C1989"/>
    <w:rsid w:val="005D1528"/>
    <w:rsid w:val="005D4263"/>
    <w:rsid w:val="005E09C3"/>
    <w:rsid w:val="005E0E50"/>
    <w:rsid w:val="005E348E"/>
    <w:rsid w:val="005E4C43"/>
    <w:rsid w:val="005E509E"/>
    <w:rsid w:val="005E521C"/>
    <w:rsid w:val="005E6035"/>
    <w:rsid w:val="005F0992"/>
    <w:rsid w:val="005F0F18"/>
    <w:rsid w:val="005F4745"/>
    <w:rsid w:val="005F5651"/>
    <w:rsid w:val="005F7EA9"/>
    <w:rsid w:val="00603D7E"/>
    <w:rsid w:val="00605235"/>
    <w:rsid w:val="00607FBF"/>
    <w:rsid w:val="00614170"/>
    <w:rsid w:val="00616322"/>
    <w:rsid w:val="00617C8B"/>
    <w:rsid w:val="00622D4D"/>
    <w:rsid w:val="006263FA"/>
    <w:rsid w:val="00630F82"/>
    <w:rsid w:val="006320CF"/>
    <w:rsid w:val="00634F2B"/>
    <w:rsid w:val="0063628F"/>
    <w:rsid w:val="006370BC"/>
    <w:rsid w:val="006439BA"/>
    <w:rsid w:val="006478D4"/>
    <w:rsid w:val="00647B91"/>
    <w:rsid w:val="00647C75"/>
    <w:rsid w:val="00652657"/>
    <w:rsid w:val="006533C9"/>
    <w:rsid w:val="00653FC7"/>
    <w:rsid w:val="006551EB"/>
    <w:rsid w:val="006577BD"/>
    <w:rsid w:val="006626ED"/>
    <w:rsid w:val="00663299"/>
    <w:rsid w:val="006655F9"/>
    <w:rsid w:val="0067225A"/>
    <w:rsid w:val="00673987"/>
    <w:rsid w:val="00673ECF"/>
    <w:rsid w:val="00674376"/>
    <w:rsid w:val="00676344"/>
    <w:rsid w:val="00676BE8"/>
    <w:rsid w:val="00683F13"/>
    <w:rsid w:val="006852E0"/>
    <w:rsid w:val="00685FF5"/>
    <w:rsid w:val="006925CA"/>
    <w:rsid w:val="00694DF7"/>
    <w:rsid w:val="006A0956"/>
    <w:rsid w:val="006A191C"/>
    <w:rsid w:val="006A1A13"/>
    <w:rsid w:val="006A36C9"/>
    <w:rsid w:val="006A50B1"/>
    <w:rsid w:val="006B28C9"/>
    <w:rsid w:val="006C0EA3"/>
    <w:rsid w:val="006C0F5C"/>
    <w:rsid w:val="006C64F2"/>
    <w:rsid w:val="006D2DC0"/>
    <w:rsid w:val="006D3E68"/>
    <w:rsid w:val="006E134E"/>
    <w:rsid w:val="006E4A10"/>
    <w:rsid w:val="006E57AD"/>
    <w:rsid w:val="006F13FE"/>
    <w:rsid w:val="00701B14"/>
    <w:rsid w:val="0071077B"/>
    <w:rsid w:val="007114CE"/>
    <w:rsid w:val="00711C78"/>
    <w:rsid w:val="00714FA8"/>
    <w:rsid w:val="007156B6"/>
    <w:rsid w:val="00720831"/>
    <w:rsid w:val="00727734"/>
    <w:rsid w:val="007350CB"/>
    <w:rsid w:val="0073584F"/>
    <w:rsid w:val="0074110E"/>
    <w:rsid w:val="00743112"/>
    <w:rsid w:val="00752FE4"/>
    <w:rsid w:val="0075425F"/>
    <w:rsid w:val="00755FC6"/>
    <w:rsid w:val="00767D6A"/>
    <w:rsid w:val="00770986"/>
    <w:rsid w:val="00771CFF"/>
    <w:rsid w:val="00782E82"/>
    <w:rsid w:val="0079067F"/>
    <w:rsid w:val="00791479"/>
    <w:rsid w:val="007A0C92"/>
    <w:rsid w:val="007B5504"/>
    <w:rsid w:val="007B6E81"/>
    <w:rsid w:val="007B70F5"/>
    <w:rsid w:val="007C4E0E"/>
    <w:rsid w:val="007C57B3"/>
    <w:rsid w:val="007C5A48"/>
    <w:rsid w:val="007C6AB0"/>
    <w:rsid w:val="007C755E"/>
    <w:rsid w:val="007C7BD5"/>
    <w:rsid w:val="007D33BD"/>
    <w:rsid w:val="007E3B8C"/>
    <w:rsid w:val="007E4A77"/>
    <w:rsid w:val="007E6027"/>
    <w:rsid w:val="007F0A9D"/>
    <w:rsid w:val="007F5776"/>
    <w:rsid w:val="007F7766"/>
    <w:rsid w:val="00803F2E"/>
    <w:rsid w:val="00807793"/>
    <w:rsid w:val="008101A2"/>
    <w:rsid w:val="0082219E"/>
    <w:rsid w:val="008233AA"/>
    <w:rsid w:val="00824A33"/>
    <w:rsid w:val="00825514"/>
    <w:rsid w:val="00827B49"/>
    <w:rsid w:val="008300EE"/>
    <w:rsid w:val="00834DAE"/>
    <w:rsid w:val="008357FA"/>
    <w:rsid w:val="00837A84"/>
    <w:rsid w:val="00840F8A"/>
    <w:rsid w:val="0084239C"/>
    <w:rsid w:val="00842A97"/>
    <w:rsid w:val="00842F58"/>
    <w:rsid w:val="00843888"/>
    <w:rsid w:val="0084589A"/>
    <w:rsid w:val="00853CC2"/>
    <w:rsid w:val="008547F1"/>
    <w:rsid w:val="00854C2C"/>
    <w:rsid w:val="00854F66"/>
    <w:rsid w:val="0086389C"/>
    <w:rsid w:val="00873B2E"/>
    <w:rsid w:val="00874D46"/>
    <w:rsid w:val="0089031E"/>
    <w:rsid w:val="008A2709"/>
    <w:rsid w:val="008A3048"/>
    <w:rsid w:val="008A54A7"/>
    <w:rsid w:val="008B50A6"/>
    <w:rsid w:val="008B71FD"/>
    <w:rsid w:val="008B7604"/>
    <w:rsid w:val="008C0706"/>
    <w:rsid w:val="008C5B27"/>
    <w:rsid w:val="008C68A5"/>
    <w:rsid w:val="008E09ED"/>
    <w:rsid w:val="008E1793"/>
    <w:rsid w:val="008E3DE7"/>
    <w:rsid w:val="008E75FC"/>
    <w:rsid w:val="008F0D4C"/>
    <w:rsid w:val="008F1384"/>
    <w:rsid w:val="008F203B"/>
    <w:rsid w:val="008F41FC"/>
    <w:rsid w:val="008F75AD"/>
    <w:rsid w:val="0090182F"/>
    <w:rsid w:val="00902598"/>
    <w:rsid w:val="00903936"/>
    <w:rsid w:val="0090497A"/>
    <w:rsid w:val="00905835"/>
    <w:rsid w:val="00907B5A"/>
    <w:rsid w:val="00907D14"/>
    <w:rsid w:val="00910922"/>
    <w:rsid w:val="009135B0"/>
    <w:rsid w:val="009137CC"/>
    <w:rsid w:val="00913A22"/>
    <w:rsid w:val="009153C6"/>
    <w:rsid w:val="009165AA"/>
    <w:rsid w:val="00916F60"/>
    <w:rsid w:val="0092547C"/>
    <w:rsid w:val="00932B05"/>
    <w:rsid w:val="00932B41"/>
    <w:rsid w:val="00933C81"/>
    <w:rsid w:val="009352D6"/>
    <w:rsid w:val="00937802"/>
    <w:rsid w:val="009431EC"/>
    <w:rsid w:val="009441F7"/>
    <w:rsid w:val="009449A0"/>
    <w:rsid w:val="00951E20"/>
    <w:rsid w:val="00954234"/>
    <w:rsid w:val="009568E0"/>
    <w:rsid w:val="0096012A"/>
    <w:rsid w:val="00962B4D"/>
    <w:rsid w:val="0096379B"/>
    <w:rsid w:val="00963E16"/>
    <w:rsid w:val="00973EA5"/>
    <w:rsid w:val="00980980"/>
    <w:rsid w:val="009825B7"/>
    <w:rsid w:val="0099524D"/>
    <w:rsid w:val="0099581A"/>
    <w:rsid w:val="00996891"/>
    <w:rsid w:val="009A34B4"/>
    <w:rsid w:val="009A7DE5"/>
    <w:rsid w:val="009B49BD"/>
    <w:rsid w:val="009B568B"/>
    <w:rsid w:val="009B5FA0"/>
    <w:rsid w:val="009B7C43"/>
    <w:rsid w:val="009C24AA"/>
    <w:rsid w:val="009C3771"/>
    <w:rsid w:val="009C5765"/>
    <w:rsid w:val="009D1ED0"/>
    <w:rsid w:val="009D3ADB"/>
    <w:rsid w:val="009E2544"/>
    <w:rsid w:val="009E2734"/>
    <w:rsid w:val="009E4BCB"/>
    <w:rsid w:val="009E67D1"/>
    <w:rsid w:val="009F02E1"/>
    <w:rsid w:val="009F531E"/>
    <w:rsid w:val="00A03305"/>
    <w:rsid w:val="00A053A4"/>
    <w:rsid w:val="00A06ED7"/>
    <w:rsid w:val="00A100E2"/>
    <w:rsid w:val="00A10F3B"/>
    <w:rsid w:val="00A116FC"/>
    <w:rsid w:val="00A255CD"/>
    <w:rsid w:val="00A34E3C"/>
    <w:rsid w:val="00A35FA4"/>
    <w:rsid w:val="00A36A55"/>
    <w:rsid w:val="00A40FDA"/>
    <w:rsid w:val="00A4247D"/>
    <w:rsid w:val="00A434CD"/>
    <w:rsid w:val="00A46D81"/>
    <w:rsid w:val="00A54BFA"/>
    <w:rsid w:val="00A551EB"/>
    <w:rsid w:val="00A6380E"/>
    <w:rsid w:val="00A6528C"/>
    <w:rsid w:val="00A6661B"/>
    <w:rsid w:val="00A6724A"/>
    <w:rsid w:val="00A70AE3"/>
    <w:rsid w:val="00A7437A"/>
    <w:rsid w:val="00A779F0"/>
    <w:rsid w:val="00A83ADE"/>
    <w:rsid w:val="00A8551E"/>
    <w:rsid w:val="00A8590E"/>
    <w:rsid w:val="00A864CF"/>
    <w:rsid w:val="00A867E2"/>
    <w:rsid w:val="00A86A55"/>
    <w:rsid w:val="00A91973"/>
    <w:rsid w:val="00A920BF"/>
    <w:rsid w:val="00A934A5"/>
    <w:rsid w:val="00A93FA3"/>
    <w:rsid w:val="00A94541"/>
    <w:rsid w:val="00AA290B"/>
    <w:rsid w:val="00AA3804"/>
    <w:rsid w:val="00AA7283"/>
    <w:rsid w:val="00AB145F"/>
    <w:rsid w:val="00AB27CA"/>
    <w:rsid w:val="00AB3F0F"/>
    <w:rsid w:val="00AB5FDD"/>
    <w:rsid w:val="00AC0398"/>
    <w:rsid w:val="00AC6054"/>
    <w:rsid w:val="00AC733C"/>
    <w:rsid w:val="00AD3929"/>
    <w:rsid w:val="00AD5B7E"/>
    <w:rsid w:val="00AD5DCC"/>
    <w:rsid w:val="00AE07A9"/>
    <w:rsid w:val="00AE14B9"/>
    <w:rsid w:val="00AE6E53"/>
    <w:rsid w:val="00AF394D"/>
    <w:rsid w:val="00B06D92"/>
    <w:rsid w:val="00B10470"/>
    <w:rsid w:val="00B11190"/>
    <w:rsid w:val="00B2016A"/>
    <w:rsid w:val="00B2156E"/>
    <w:rsid w:val="00B222BD"/>
    <w:rsid w:val="00B22922"/>
    <w:rsid w:val="00B23D54"/>
    <w:rsid w:val="00B24E56"/>
    <w:rsid w:val="00B279CA"/>
    <w:rsid w:val="00B30AED"/>
    <w:rsid w:val="00B3256B"/>
    <w:rsid w:val="00B332CD"/>
    <w:rsid w:val="00B332CE"/>
    <w:rsid w:val="00B3752F"/>
    <w:rsid w:val="00B4313C"/>
    <w:rsid w:val="00B45294"/>
    <w:rsid w:val="00B45646"/>
    <w:rsid w:val="00B544FD"/>
    <w:rsid w:val="00B561B5"/>
    <w:rsid w:val="00B60DD5"/>
    <w:rsid w:val="00B63CF2"/>
    <w:rsid w:val="00B66779"/>
    <w:rsid w:val="00B66BDB"/>
    <w:rsid w:val="00B66F1F"/>
    <w:rsid w:val="00B703C9"/>
    <w:rsid w:val="00B74C6C"/>
    <w:rsid w:val="00B8023C"/>
    <w:rsid w:val="00B842BB"/>
    <w:rsid w:val="00B93193"/>
    <w:rsid w:val="00B941E6"/>
    <w:rsid w:val="00B954E9"/>
    <w:rsid w:val="00B95FC3"/>
    <w:rsid w:val="00BA4134"/>
    <w:rsid w:val="00BC77F6"/>
    <w:rsid w:val="00BD2443"/>
    <w:rsid w:val="00BD36EC"/>
    <w:rsid w:val="00BD4499"/>
    <w:rsid w:val="00BD7C89"/>
    <w:rsid w:val="00BE12E5"/>
    <w:rsid w:val="00BE3330"/>
    <w:rsid w:val="00BE56C5"/>
    <w:rsid w:val="00BE597C"/>
    <w:rsid w:val="00BE6440"/>
    <w:rsid w:val="00BF171D"/>
    <w:rsid w:val="00BF1AF8"/>
    <w:rsid w:val="00BF4789"/>
    <w:rsid w:val="00BF6237"/>
    <w:rsid w:val="00BF7DE8"/>
    <w:rsid w:val="00C115C7"/>
    <w:rsid w:val="00C13E1F"/>
    <w:rsid w:val="00C143C3"/>
    <w:rsid w:val="00C15A71"/>
    <w:rsid w:val="00C16290"/>
    <w:rsid w:val="00C16A47"/>
    <w:rsid w:val="00C17116"/>
    <w:rsid w:val="00C2287C"/>
    <w:rsid w:val="00C23E00"/>
    <w:rsid w:val="00C32883"/>
    <w:rsid w:val="00C35C3C"/>
    <w:rsid w:val="00C4188A"/>
    <w:rsid w:val="00C422B4"/>
    <w:rsid w:val="00C42CE8"/>
    <w:rsid w:val="00C52AE2"/>
    <w:rsid w:val="00C536C2"/>
    <w:rsid w:val="00C62A6C"/>
    <w:rsid w:val="00C67BB8"/>
    <w:rsid w:val="00C7500C"/>
    <w:rsid w:val="00C751D5"/>
    <w:rsid w:val="00C75543"/>
    <w:rsid w:val="00C764A9"/>
    <w:rsid w:val="00C80E43"/>
    <w:rsid w:val="00C82BB0"/>
    <w:rsid w:val="00C9417F"/>
    <w:rsid w:val="00C97030"/>
    <w:rsid w:val="00CA4085"/>
    <w:rsid w:val="00CB089A"/>
    <w:rsid w:val="00CB531A"/>
    <w:rsid w:val="00CC03C5"/>
    <w:rsid w:val="00CC3FE0"/>
    <w:rsid w:val="00CC4D6E"/>
    <w:rsid w:val="00CC5ED7"/>
    <w:rsid w:val="00CD0A75"/>
    <w:rsid w:val="00CD17B8"/>
    <w:rsid w:val="00CD213A"/>
    <w:rsid w:val="00CD2885"/>
    <w:rsid w:val="00CE0206"/>
    <w:rsid w:val="00CE3841"/>
    <w:rsid w:val="00CF06DE"/>
    <w:rsid w:val="00D01B45"/>
    <w:rsid w:val="00D02762"/>
    <w:rsid w:val="00D0633B"/>
    <w:rsid w:val="00D06A13"/>
    <w:rsid w:val="00D1102D"/>
    <w:rsid w:val="00D14167"/>
    <w:rsid w:val="00D14AFF"/>
    <w:rsid w:val="00D15568"/>
    <w:rsid w:val="00D2223A"/>
    <w:rsid w:val="00D2302B"/>
    <w:rsid w:val="00D24791"/>
    <w:rsid w:val="00D31A06"/>
    <w:rsid w:val="00D46C66"/>
    <w:rsid w:val="00D56DA1"/>
    <w:rsid w:val="00D62F2F"/>
    <w:rsid w:val="00D63927"/>
    <w:rsid w:val="00D749A5"/>
    <w:rsid w:val="00D74A37"/>
    <w:rsid w:val="00D86575"/>
    <w:rsid w:val="00D878E6"/>
    <w:rsid w:val="00D90B4A"/>
    <w:rsid w:val="00D90D54"/>
    <w:rsid w:val="00D94E06"/>
    <w:rsid w:val="00D95F94"/>
    <w:rsid w:val="00D97576"/>
    <w:rsid w:val="00D97B2B"/>
    <w:rsid w:val="00DA0DB1"/>
    <w:rsid w:val="00DA13AF"/>
    <w:rsid w:val="00DA26CD"/>
    <w:rsid w:val="00DA2F99"/>
    <w:rsid w:val="00DA4621"/>
    <w:rsid w:val="00DA4ED5"/>
    <w:rsid w:val="00DA5BB6"/>
    <w:rsid w:val="00DA5F47"/>
    <w:rsid w:val="00DB3803"/>
    <w:rsid w:val="00DC4058"/>
    <w:rsid w:val="00DC6DEA"/>
    <w:rsid w:val="00DC79AC"/>
    <w:rsid w:val="00DD1C0C"/>
    <w:rsid w:val="00DD28CF"/>
    <w:rsid w:val="00DE2DAE"/>
    <w:rsid w:val="00DE3344"/>
    <w:rsid w:val="00DE3F33"/>
    <w:rsid w:val="00DE41C8"/>
    <w:rsid w:val="00DF4709"/>
    <w:rsid w:val="00E00E72"/>
    <w:rsid w:val="00E069AD"/>
    <w:rsid w:val="00E10EE4"/>
    <w:rsid w:val="00E15C8B"/>
    <w:rsid w:val="00E15F52"/>
    <w:rsid w:val="00E16F76"/>
    <w:rsid w:val="00E20D96"/>
    <w:rsid w:val="00E22313"/>
    <w:rsid w:val="00E31482"/>
    <w:rsid w:val="00E3568A"/>
    <w:rsid w:val="00E37A1F"/>
    <w:rsid w:val="00E4144B"/>
    <w:rsid w:val="00E4151E"/>
    <w:rsid w:val="00E420AB"/>
    <w:rsid w:val="00E55EEF"/>
    <w:rsid w:val="00E563FF"/>
    <w:rsid w:val="00E6317D"/>
    <w:rsid w:val="00E74018"/>
    <w:rsid w:val="00E75680"/>
    <w:rsid w:val="00E855D5"/>
    <w:rsid w:val="00E86907"/>
    <w:rsid w:val="00E9104D"/>
    <w:rsid w:val="00E93AFB"/>
    <w:rsid w:val="00EA23D6"/>
    <w:rsid w:val="00EA35A0"/>
    <w:rsid w:val="00EA3ED8"/>
    <w:rsid w:val="00EA4292"/>
    <w:rsid w:val="00EA67D2"/>
    <w:rsid w:val="00EA6F97"/>
    <w:rsid w:val="00EB053C"/>
    <w:rsid w:val="00EB1505"/>
    <w:rsid w:val="00EB1E27"/>
    <w:rsid w:val="00EB423A"/>
    <w:rsid w:val="00EB5383"/>
    <w:rsid w:val="00EB5FE2"/>
    <w:rsid w:val="00EB7559"/>
    <w:rsid w:val="00EB7A3C"/>
    <w:rsid w:val="00EC2132"/>
    <w:rsid w:val="00EC2852"/>
    <w:rsid w:val="00EC6242"/>
    <w:rsid w:val="00EC6AF7"/>
    <w:rsid w:val="00ED290D"/>
    <w:rsid w:val="00ED3E37"/>
    <w:rsid w:val="00ED6BD6"/>
    <w:rsid w:val="00EE1061"/>
    <w:rsid w:val="00EE196C"/>
    <w:rsid w:val="00EE29C3"/>
    <w:rsid w:val="00EE3DD6"/>
    <w:rsid w:val="00EE6BE3"/>
    <w:rsid w:val="00EF263F"/>
    <w:rsid w:val="00EF443C"/>
    <w:rsid w:val="00EF6989"/>
    <w:rsid w:val="00EF75CC"/>
    <w:rsid w:val="00F005FC"/>
    <w:rsid w:val="00F009F5"/>
    <w:rsid w:val="00F00C7F"/>
    <w:rsid w:val="00F00D0E"/>
    <w:rsid w:val="00F00DF5"/>
    <w:rsid w:val="00F018FB"/>
    <w:rsid w:val="00F03911"/>
    <w:rsid w:val="00F042FF"/>
    <w:rsid w:val="00F06F03"/>
    <w:rsid w:val="00F12AF9"/>
    <w:rsid w:val="00F142C9"/>
    <w:rsid w:val="00F14730"/>
    <w:rsid w:val="00F15495"/>
    <w:rsid w:val="00F15DF0"/>
    <w:rsid w:val="00F15FB6"/>
    <w:rsid w:val="00F200F2"/>
    <w:rsid w:val="00F2361F"/>
    <w:rsid w:val="00F34576"/>
    <w:rsid w:val="00F4037D"/>
    <w:rsid w:val="00F44E60"/>
    <w:rsid w:val="00F50752"/>
    <w:rsid w:val="00F52A6D"/>
    <w:rsid w:val="00F56FC4"/>
    <w:rsid w:val="00F60939"/>
    <w:rsid w:val="00F61776"/>
    <w:rsid w:val="00F63BC7"/>
    <w:rsid w:val="00F66EE1"/>
    <w:rsid w:val="00F67CBA"/>
    <w:rsid w:val="00F72C44"/>
    <w:rsid w:val="00F72E43"/>
    <w:rsid w:val="00F73323"/>
    <w:rsid w:val="00F73498"/>
    <w:rsid w:val="00F75437"/>
    <w:rsid w:val="00F801DF"/>
    <w:rsid w:val="00F81B13"/>
    <w:rsid w:val="00F81E8E"/>
    <w:rsid w:val="00F820A6"/>
    <w:rsid w:val="00F84530"/>
    <w:rsid w:val="00F8765A"/>
    <w:rsid w:val="00F934EC"/>
    <w:rsid w:val="00F93E29"/>
    <w:rsid w:val="00F97BF5"/>
    <w:rsid w:val="00FA092B"/>
    <w:rsid w:val="00FA57AA"/>
    <w:rsid w:val="00FA63D5"/>
    <w:rsid w:val="00FB6190"/>
    <w:rsid w:val="00FB7F5B"/>
    <w:rsid w:val="00FC0961"/>
    <w:rsid w:val="00FC3E72"/>
    <w:rsid w:val="00FC5224"/>
    <w:rsid w:val="00FC6FEA"/>
    <w:rsid w:val="00FD3172"/>
    <w:rsid w:val="00FE0489"/>
    <w:rsid w:val="00FE0566"/>
    <w:rsid w:val="00FE43AB"/>
    <w:rsid w:val="00FE531B"/>
    <w:rsid w:val="00FE5CE1"/>
    <w:rsid w:val="0668FD14"/>
    <w:rsid w:val="1D975DC5"/>
    <w:rsid w:val="2A0354B8"/>
    <w:rsid w:val="546780D3"/>
    <w:rsid w:val="602936D2"/>
    <w:rsid w:val="7B4A3EC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C1D281"/>
  <w15:docId w15:val="{EBFB2484-72C1-4358-A31B-B579F8840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_tradnl"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3193"/>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ipervnculo">
    <w:name w:val="Hyperlink"/>
    <w:basedOn w:val="Fuentedeprrafopredeter"/>
    <w:uiPriority w:val="99"/>
    <w:unhideWhenUsed/>
    <w:rsid w:val="00F27C59"/>
    <w:rPr>
      <w:color w:val="0000FF"/>
      <w:u w:val="single"/>
    </w:rPr>
  </w:style>
  <w:style w:type="paragraph" w:customStyle="1" w:styleId="Bibliografa1">
    <w:name w:val="Bibliografía1"/>
    <w:basedOn w:val="Normal"/>
    <w:link w:val="BibliographyCar"/>
    <w:rsid w:val="00B62C6B"/>
    <w:pPr>
      <w:pBdr>
        <w:top w:val="nil"/>
        <w:left w:val="nil"/>
        <w:bottom w:val="nil"/>
        <w:right w:val="nil"/>
        <w:between w:val="nil"/>
      </w:pBdr>
      <w:spacing w:after="0" w:line="480" w:lineRule="auto"/>
      <w:ind w:left="720" w:hanging="720"/>
      <w:jc w:val="both"/>
    </w:pPr>
    <w:rPr>
      <w:rFonts w:ascii="Arial" w:eastAsia="Arial" w:hAnsi="Arial" w:cs="Arial"/>
      <w:b/>
    </w:rPr>
  </w:style>
  <w:style w:type="character" w:customStyle="1" w:styleId="BibliographyCar">
    <w:name w:val="Bibliography Car"/>
    <w:basedOn w:val="Fuentedeprrafopredeter"/>
    <w:link w:val="Bibliografa1"/>
    <w:rsid w:val="00B62C6B"/>
    <w:rPr>
      <w:rFonts w:ascii="Arial" w:eastAsia="Arial" w:hAnsi="Arial" w:cs="Arial"/>
      <w:b/>
      <w:lang w:val="es-ES_tradnl"/>
    </w:rPr>
  </w:style>
  <w:style w:type="paragraph" w:customStyle="1" w:styleId="paragraph">
    <w:name w:val="paragraph"/>
    <w:basedOn w:val="Normal"/>
    <w:rsid w:val="0090182F"/>
    <w:pPr>
      <w:spacing w:before="100" w:beforeAutospacing="1" w:after="100" w:afterAutospacing="1" w:line="240" w:lineRule="auto"/>
    </w:pPr>
    <w:rPr>
      <w:rFonts w:ascii="Times New Roman" w:eastAsia="Times New Roman" w:hAnsi="Times New Roman" w:cs="Times New Roman"/>
      <w:sz w:val="24"/>
      <w:szCs w:val="24"/>
      <w:lang w:val="es-MX" w:eastAsia="es-ES_tradnl"/>
    </w:rPr>
  </w:style>
  <w:style w:type="character" w:customStyle="1" w:styleId="normaltextrun">
    <w:name w:val="normaltextrun"/>
    <w:basedOn w:val="Fuentedeprrafopredeter"/>
    <w:rsid w:val="0090182F"/>
  </w:style>
  <w:style w:type="character" w:customStyle="1" w:styleId="eop">
    <w:name w:val="eop"/>
    <w:basedOn w:val="Fuentedeprrafopredeter"/>
    <w:rsid w:val="0090182F"/>
  </w:style>
  <w:style w:type="character" w:styleId="Mencinsinresolver">
    <w:name w:val="Unresolved Mention"/>
    <w:basedOn w:val="Fuentedeprrafopredeter"/>
    <w:uiPriority w:val="99"/>
    <w:semiHidden/>
    <w:unhideWhenUsed/>
    <w:rsid w:val="0090182F"/>
    <w:rPr>
      <w:color w:val="605E5C"/>
      <w:shd w:val="clear" w:color="auto" w:fill="E1DFDD"/>
    </w:rPr>
  </w:style>
  <w:style w:type="table" w:customStyle="1" w:styleId="TableNormal1">
    <w:name w:val="Table Normal1"/>
    <w:rsid w:val="005F4745"/>
    <w:tblPr>
      <w:tblCellMar>
        <w:top w:w="0" w:type="dxa"/>
        <w:left w:w="0" w:type="dxa"/>
        <w:bottom w:w="0" w:type="dxa"/>
        <w:right w:w="0" w:type="dxa"/>
      </w:tblCellMar>
    </w:tblPr>
  </w:style>
  <w:style w:type="paragraph" w:styleId="NormalWeb">
    <w:name w:val="Normal (Web)"/>
    <w:link w:val="NormalWebCar"/>
    <w:qFormat/>
    <w:rsid w:val="00582FAB"/>
    <w:pPr>
      <w:spacing w:beforeAutospacing="1" w:after="0" w:afterAutospacing="1" w:line="240" w:lineRule="auto"/>
    </w:pPr>
    <w:rPr>
      <w:rFonts w:ascii="Times New Roman" w:eastAsia="SimSun" w:hAnsi="Times New Roman" w:cs="Times New Roman"/>
      <w:sz w:val="24"/>
      <w:szCs w:val="24"/>
      <w:lang w:val="en-US" w:eastAsia="zh-CN"/>
    </w:rPr>
  </w:style>
  <w:style w:type="character" w:customStyle="1" w:styleId="NormalWebCar">
    <w:name w:val="Normal (Web) Car"/>
    <w:basedOn w:val="Fuentedeprrafopredeter"/>
    <w:link w:val="NormalWeb"/>
    <w:rsid w:val="00582FAB"/>
    <w:rPr>
      <w:rFonts w:ascii="Times New Roman" w:eastAsia="SimSun" w:hAnsi="Times New Roman" w:cs="Times New Roman"/>
      <w:sz w:val="24"/>
      <w:szCs w:val="24"/>
      <w:lang w:val="en-US" w:eastAsia="zh-CN"/>
    </w:rPr>
  </w:style>
  <w:style w:type="paragraph" w:styleId="Prrafodelista">
    <w:name w:val="List Paragraph"/>
    <w:basedOn w:val="Normal"/>
    <w:uiPriority w:val="34"/>
    <w:qFormat/>
    <w:rsid w:val="003A45C9"/>
    <w:pPr>
      <w:ind w:left="720"/>
      <w:contextualSpacing/>
    </w:pPr>
  </w:style>
  <w:style w:type="paragraph" w:styleId="Bibliografa">
    <w:name w:val="Bibliography"/>
    <w:basedOn w:val="Normal"/>
    <w:next w:val="Normal"/>
    <w:uiPriority w:val="37"/>
    <w:unhideWhenUsed/>
    <w:rsid w:val="008F1384"/>
    <w:pPr>
      <w:spacing w:after="0" w:line="480" w:lineRule="auto"/>
      <w:ind w:left="720" w:hanging="720"/>
    </w:pPr>
  </w:style>
  <w:style w:type="paragraph" w:styleId="Piedepgina">
    <w:name w:val="footer"/>
    <w:basedOn w:val="Normal"/>
    <w:link w:val="PiedepginaCar"/>
    <w:uiPriority w:val="99"/>
    <w:unhideWhenUsed/>
    <w:rsid w:val="00A6380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6380E"/>
  </w:style>
  <w:style w:type="character" w:styleId="Nmerodepgina">
    <w:name w:val="page number"/>
    <w:basedOn w:val="Fuentedeprrafopredeter"/>
    <w:uiPriority w:val="99"/>
    <w:semiHidden/>
    <w:unhideWhenUsed/>
    <w:rsid w:val="00A6380E"/>
  </w:style>
  <w:style w:type="character" w:styleId="Hipervnculovisitado">
    <w:name w:val="FollowedHyperlink"/>
    <w:basedOn w:val="Fuentedeprrafopredeter"/>
    <w:uiPriority w:val="99"/>
    <w:semiHidden/>
    <w:unhideWhenUsed/>
    <w:rsid w:val="00A8590E"/>
    <w:rPr>
      <w:color w:val="800080" w:themeColor="followedHyperlink"/>
      <w:u w:val="single"/>
    </w:rPr>
  </w:style>
  <w:style w:type="paragraph" w:styleId="Encabezado">
    <w:name w:val="header"/>
    <w:basedOn w:val="Normal"/>
    <w:link w:val="EncabezadoCar"/>
    <w:uiPriority w:val="99"/>
    <w:unhideWhenUsed/>
    <w:rsid w:val="00F820A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820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946239">
      <w:bodyDiv w:val="1"/>
      <w:marLeft w:val="0"/>
      <w:marRight w:val="0"/>
      <w:marTop w:val="0"/>
      <w:marBottom w:val="0"/>
      <w:divBdr>
        <w:top w:val="none" w:sz="0" w:space="0" w:color="auto"/>
        <w:left w:val="none" w:sz="0" w:space="0" w:color="auto"/>
        <w:bottom w:val="none" w:sz="0" w:space="0" w:color="auto"/>
        <w:right w:val="none" w:sz="0" w:space="0" w:color="auto"/>
      </w:divBdr>
    </w:div>
    <w:div w:id="241374224">
      <w:bodyDiv w:val="1"/>
      <w:marLeft w:val="0"/>
      <w:marRight w:val="0"/>
      <w:marTop w:val="0"/>
      <w:marBottom w:val="0"/>
      <w:divBdr>
        <w:top w:val="none" w:sz="0" w:space="0" w:color="auto"/>
        <w:left w:val="none" w:sz="0" w:space="0" w:color="auto"/>
        <w:bottom w:val="none" w:sz="0" w:space="0" w:color="auto"/>
        <w:right w:val="none" w:sz="0" w:space="0" w:color="auto"/>
      </w:divBdr>
      <w:divsChild>
        <w:div w:id="598830942">
          <w:marLeft w:val="0"/>
          <w:marRight w:val="0"/>
          <w:marTop w:val="0"/>
          <w:marBottom w:val="0"/>
          <w:divBdr>
            <w:top w:val="none" w:sz="0" w:space="0" w:color="auto"/>
            <w:left w:val="none" w:sz="0" w:space="0" w:color="auto"/>
            <w:bottom w:val="none" w:sz="0" w:space="0" w:color="auto"/>
            <w:right w:val="none" w:sz="0" w:space="0" w:color="auto"/>
          </w:divBdr>
          <w:divsChild>
            <w:div w:id="1276869888">
              <w:marLeft w:val="0"/>
              <w:marRight w:val="0"/>
              <w:marTop w:val="0"/>
              <w:marBottom w:val="0"/>
              <w:divBdr>
                <w:top w:val="none" w:sz="0" w:space="0" w:color="auto"/>
                <w:left w:val="none" w:sz="0" w:space="0" w:color="auto"/>
                <w:bottom w:val="none" w:sz="0" w:space="0" w:color="auto"/>
                <w:right w:val="none" w:sz="0" w:space="0" w:color="auto"/>
              </w:divBdr>
              <w:divsChild>
                <w:div w:id="26107734">
                  <w:marLeft w:val="0"/>
                  <w:marRight w:val="0"/>
                  <w:marTop w:val="0"/>
                  <w:marBottom w:val="0"/>
                  <w:divBdr>
                    <w:top w:val="none" w:sz="0" w:space="0" w:color="auto"/>
                    <w:left w:val="none" w:sz="0" w:space="0" w:color="auto"/>
                    <w:bottom w:val="none" w:sz="0" w:space="0" w:color="auto"/>
                    <w:right w:val="none" w:sz="0" w:space="0" w:color="auto"/>
                  </w:divBdr>
                  <w:divsChild>
                    <w:div w:id="1134564717">
                      <w:marLeft w:val="0"/>
                      <w:marRight w:val="0"/>
                      <w:marTop w:val="0"/>
                      <w:marBottom w:val="0"/>
                      <w:divBdr>
                        <w:top w:val="none" w:sz="0" w:space="0" w:color="auto"/>
                        <w:left w:val="none" w:sz="0" w:space="0" w:color="auto"/>
                        <w:bottom w:val="none" w:sz="0" w:space="0" w:color="auto"/>
                        <w:right w:val="none" w:sz="0" w:space="0" w:color="auto"/>
                      </w:divBdr>
                    </w:div>
                  </w:divsChild>
                </w:div>
                <w:div w:id="2121680001">
                  <w:marLeft w:val="0"/>
                  <w:marRight w:val="0"/>
                  <w:marTop w:val="0"/>
                  <w:marBottom w:val="0"/>
                  <w:divBdr>
                    <w:top w:val="none" w:sz="0" w:space="0" w:color="auto"/>
                    <w:left w:val="none" w:sz="0" w:space="0" w:color="auto"/>
                    <w:bottom w:val="none" w:sz="0" w:space="0" w:color="auto"/>
                    <w:right w:val="none" w:sz="0" w:space="0" w:color="auto"/>
                  </w:divBdr>
                  <w:divsChild>
                    <w:div w:id="2112771905">
                      <w:marLeft w:val="0"/>
                      <w:marRight w:val="0"/>
                      <w:marTop w:val="0"/>
                      <w:marBottom w:val="0"/>
                      <w:divBdr>
                        <w:top w:val="none" w:sz="0" w:space="0" w:color="auto"/>
                        <w:left w:val="none" w:sz="0" w:space="0" w:color="auto"/>
                        <w:bottom w:val="none" w:sz="0" w:space="0" w:color="auto"/>
                        <w:right w:val="none" w:sz="0" w:space="0" w:color="auto"/>
                      </w:divBdr>
                    </w:div>
                  </w:divsChild>
                </w:div>
                <w:div w:id="1089932394">
                  <w:marLeft w:val="0"/>
                  <w:marRight w:val="0"/>
                  <w:marTop w:val="0"/>
                  <w:marBottom w:val="0"/>
                  <w:divBdr>
                    <w:top w:val="none" w:sz="0" w:space="0" w:color="auto"/>
                    <w:left w:val="none" w:sz="0" w:space="0" w:color="auto"/>
                    <w:bottom w:val="none" w:sz="0" w:space="0" w:color="auto"/>
                    <w:right w:val="none" w:sz="0" w:space="0" w:color="auto"/>
                  </w:divBdr>
                  <w:divsChild>
                    <w:div w:id="66421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068369">
      <w:bodyDiv w:val="1"/>
      <w:marLeft w:val="0"/>
      <w:marRight w:val="0"/>
      <w:marTop w:val="0"/>
      <w:marBottom w:val="0"/>
      <w:divBdr>
        <w:top w:val="none" w:sz="0" w:space="0" w:color="auto"/>
        <w:left w:val="none" w:sz="0" w:space="0" w:color="auto"/>
        <w:bottom w:val="none" w:sz="0" w:space="0" w:color="auto"/>
        <w:right w:val="none" w:sz="0" w:space="0" w:color="auto"/>
      </w:divBdr>
    </w:div>
    <w:div w:id="480856393">
      <w:bodyDiv w:val="1"/>
      <w:marLeft w:val="0"/>
      <w:marRight w:val="0"/>
      <w:marTop w:val="0"/>
      <w:marBottom w:val="0"/>
      <w:divBdr>
        <w:top w:val="none" w:sz="0" w:space="0" w:color="auto"/>
        <w:left w:val="none" w:sz="0" w:space="0" w:color="auto"/>
        <w:bottom w:val="none" w:sz="0" w:space="0" w:color="auto"/>
        <w:right w:val="none" w:sz="0" w:space="0" w:color="auto"/>
      </w:divBdr>
    </w:div>
    <w:div w:id="525408007">
      <w:bodyDiv w:val="1"/>
      <w:marLeft w:val="0"/>
      <w:marRight w:val="0"/>
      <w:marTop w:val="0"/>
      <w:marBottom w:val="0"/>
      <w:divBdr>
        <w:top w:val="none" w:sz="0" w:space="0" w:color="auto"/>
        <w:left w:val="none" w:sz="0" w:space="0" w:color="auto"/>
        <w:bottom w:val="none" w:sz="0" w:space="0" w:color="auto"/>
        <w:right w:val="none" w:sz="0" w:space="0" w:color="auto"/>
      </w:divBdr>
      <w:divsChild>
        <w:div w:id="649022700">
          <w:marLeft w:val="0"/>
          <w:marRight w:val="0"/>
          <w:marTop w:val="0"/>
          <w:marBottom w:val="0"/>
          <w:divBdr>
            <w:top w:val="none" w:sz="0" w:space="0" w:color="auto"/>
            <w:left w:val="none" w:sz="0" w:space="0" w:color="auto"/>
            <w:bottom w:val="none" w:sz="0" w:space="0" w:color="auto"/>
            <w:right w:val="none" w:sz="0" w:space="0" w:color="auto"/>
          </w:divBdr>
        </w:div>
        <w:div w:id="1755081660">
          <w:marLeft w:val="0"/>
          <w:marRight w:val="0"/>
          <w:marTop w:val="0"/>
          <w:marBottom w:val="0"/>
          <w:divBdr>
            <w:top w:val="none" w:sz="0" w:space="0" w:color="auto"/>
            <w:left w:val="none" w:sz="0" w:space="0" w:color="auto"/>
            <w:bottom w:val="none" w:sz="0" w:space="0" w:color="auto"/>
            <w:right w:val="none" w:sz="0" w:space="0" w:color="auto"/>
          </w:divBdr>
        </w:div>
      </w:divsChild>
    </w:div>
    <w:div w:id="783379748">
      <w:bodyDiv w:val="1"/>
      <w:marLeft w:val="0"/>
      <w:marRight w:val="0"/>
      <w:marTop w:val="0"/>
      <w:marBottom w:val="0"/>
      <w:divBdr>
        <w:top w:val="none" w:sz="0" w:space="0" w:color="auto"/>
        <w:left w:val="none" w:sz="0" w:space="0" w:color="auto"/>
        <w:bottom w:val="none" w:sz="0" w:space="0" w:color="auto"/>
        <w:right w:val="none" w:sz="0" w:space="0" w:color="auto"/>
      </w:divBdr>
    </w:div>
    <w:div w:id="790443482">
      <w:bodyDiv w:val="1"/>
      <w:marLeft w:val="0"/>
      <w:marRight w:val="0"/>
      <w:marTop w:val="0"/>
      <w:marBottom w:val="0"/>
      <w:divBdr>
        <w:top w:val="none" w:sz="0" w:space="0" w:color="auto"/>
        <w:left w:val="none" w:sz="0" w:space="0" w:color="auto"/>
        <w:bottom w:val="none" w:sz="0" w:space="0" w:color="auto"/>
        <w:right w:val="none" w:sz="0" w:space="0" w:color="auto"/>
      </w:divBdr>
    </w:div>
    <w:div w:id="866677993">
      <w:bodyDiv w:val="1"/>
      <w:marLeft w:val="0"/>
      <w:marRight w:val="0"/>
      <w:marTop w:val="0"/>
      <w:marBottom w:val="0"/>
      <w:divBdr>
        <w:top w:val="none" w:sz="0" w:space="0" w:color="auto"/>
        <w:left w:val="none" w:sz="0" w:space="0" w:color="auto"/>
        <w:bottom w:val="none" w:sz="0" w:space="0" w:color="auto"/>
        <w:right w:val="none" w:sz="0" w:space="0" w:color="auto"/>
      </w:divBdr>
    </w:div>
    <w:div w:id="938755957">
      <w:bodyDiv w:val="1"/>
      <w:marLeft w:val="0"/>
      <w:marRight w:val="0"/>
      <w:marTop w:val="0"/>
      <w:marBottom w:val="0"/>
      <w:divBdr>
        <w:top w:val="none" w:sz="0" w:space="0" w:color="auto"/>
        <w:left w:val="none" w:sz="0" w:space="0" w:color="auto"/>
        <w:bottom w:val="none" w:sz="0" w:space="0" w:color="auto"/>
        <w:right w:val="none" w:sz="0" w:space="0" w:color="auto"/>
      </w:divBdr>
      <w:divsChild>
        <w:div w:id="438257662">
          <w:marLeft w:val="0"/>
          <w:marRight w:val="0"/>
          <w:marTop w:val="0"/>
          <w:marBottom w:val="0"/>
          <w:divBdr>
            <w:top w:val="none" w:sz="0" w:space="0" w:color="auto"/>
            <w:left w:val="none" w:sz="0" w:space="0" w:color="auto"/>
            <w:bottom w:val="none" w:sz="0" w:space="0" w:color="auto"/>
            <w:right w:val="none" w:sz="0" w:space="0" w:color="auto"/>
          </w:divBdr>
        </w:div>
        <w:div w:id="509029257">
          <w:marLeft w:val="0"/>
          <w:marRight w:val="0"/>
          <w:marTop w:val="0"/>
          <w:marBottom w:val="0"/>
          <w:divBdr>
            <w:top w:val="none" w:sz="0" w:space="0" w:color="auto"/>
            <w:left w:val="none" w:sz="0" w:space="0" w:color="auto"/>
            <w:bottom w:val="none" w:sz="0" w:space="0" w:color="auto"/>
            <w:right w:val="none" w:sz="0" w:space="0" w:color="auto"/>
          </w:divBdr>
        </w:div>
        <w:div w:id="1493986031">
          <w:marLeft w:val="0"/>
          <w:marRight w:val="0"/>
          <w:marTop w:val="0"/>
          <w:marBottom w:val="0"/>
          <w:divBdr>
            <w:top w:val="none" w:sz="0" w:space="0" w:color="auto"/>
            <w:left w:val="none" w:sz="0" w:space="0" w:color="auto"/>
            <w:bottom w:val="none" w:sz="0" w:space="0" w:color="auto"/>
            <w:right w:val="none" w:sz="0" w:space="0" w:color="auto"/>
          </w:divBdr>
        </w:div>
        <w:div w:id="2070183775">
          <w:marLeft w:val="0"/>
          <w:marRight w:val="0"/>
          <w:marTop w:val="0"/>
          <w:marBottom w:val="0"/>
          <w:divBdr>
            <w:top w:val="none" w:sz="0" w:space="0" w:color="auto"/>
            <w:left w:val="none" w:sz="0" w:space="0" w:color="auto"/>
            <w:bottom w:val="none" w:sz="0" w:space="0" w:color="auto"/>
            <w:right w:val="none" w:sz="0" w:space="0" w:color="auto"/>
          </w:divBdr>
        </w:div>
        <w:div w:id="2144618778">
          <w:marLeft w:val="0"/>
          <w:marRight w:val="0"/>
          <w:marTop w:val="0"/>
          <w:marBottom w:val="0"/>
          <w:divBdr>
            <w:top w:val="none" w:sz="0" w:space="0" w:color="auto"/>
            <w:left w:val="none" w:sz="0" w:space="0" w:color="auto"/>
            <w:bottom w:val="none" w:sz="0" w:space="0" w:color="auto"/>
            <w:right w:val="none" w:sz="0" w:space="0" w:color="auto"/>
          </w:divBdr>
        </w:div>
      </w:divsChild>
    </w:div>
    <w:div w:id="978539448">
      <w:bodyDiv w:val="1"/>
      <w:marLeft w:val="0"/>
      <w:marRight w:val="0"/>
      <w:marTop w:val="0"/>
      <w:marBottom w:val="0"/>
      <w:divBdr>
        <w:top w:val="none" w:sz="0" w:space="0" w:color="auto"/>
        <w:left w:val="none" w:sz="0" w:space="0" w:color="auto"/>
        <w:bottom w:val="none" w:sz="0" w:space="0" w:color="auto"/>
        <w:right w:val="none" w:sz="0" w:space="0" w:color="auto"/>
      </w:divBdr>
    </w:div>
    <w:div w:id="1046679380">
      <w:bodyDiv w:val="1"/>
      <w:marLeft w:val="0"/>
      <w:marRight w:val="0"/>
      <w:marTop w:val="0"/>
      <w:marBottom w:val="0"/>
      <w:divBdr>
        <w:top w:val="none" w:sz="0" w:space="0" w:color="auto"/>
        <w:left w:val="none" w:sz="0" w:space="0" w:color="auto"/>
        <w:bottom w:val="none" w:sz="0" w:space="0" w:color="auto"/>
        <w:right w:val="none" w:sz="0" w:space="0" w:color="auto"/>
      </w:divBdr>
    </w:div>
    <w:div w:id="1125391794">
      <w:bodyDiv w:val="1"/>
      <w:marLeft w:val="0"/>
      <w:marRight w:val="0"/>
      <w:marTop w:val="0"/>
      <w:marBottom w:val="0"/>
      <w:divBdr>
        <w:top w:val="none" w:sz="0" w:space="0" w:color="auto"/>
        <w:left w:val="none" w:sz="0" w:space="0" w:color="auto"/>
        <w:bottom w:val="none" w:sz="0" w:space="0" w:color="auto"/>
        <w:right w:val="none" w:sz="0" w:space="0" w:color="auto"/>
      </w:divBdr>
    </w:div>
    <w:div w:id="1158571763">
      <w:bodyDiv w:val="1"/>
      <w:marLeft w:val="0"/>
      <w:marRight w:val="0"/>
      <w:marTop w:val="0"/>
      <w:marBottom w:val="0"/>
      <w:divBdr>
        <w:top w:val="none" w:sz="0" w:space="0" w:color="auto"/>
        <w:left w:val="none" w:sz="0" w:space="0" w:color="auto"/>
        <w:bottom w:val="none" w:sz="0" w:space="0" w:color="auto"/>
        <w:right w:val="none" w:sz="0" w:space="0" w:color="auto"/>
      </w:divBdr>
    </w:div>
    <w:div w:id="1218471463">
      <w:bodyDiv w:val="1"/>
      <w:marLeft w:val="0"/>
      <w:marRight w:val="0"/>
      <w:marTop w:val="0"/>
      <w:marBottom w:val="0"/>
      <w:divBdr>
        <w:top w:val="none" w:sz="0" w:space="0" w:color="auto"/>
        <w:left w:val="none" w:sz="0" w:space="0" w:color="auto"/>
        <w:bottom w:val="none" w:sz="0" w:space="0" w:color="auto"/>
        <w:right w:val="none" w:sz="0" w:space="0" w:color="auto"/>
      </w:divBdr>
      <w:divsChild>
        <w:div w:id="1908495818">
          <w:marLeft w:val="0"/>
          <w:marRight w:val="0"/>
          <w:marTop w:val="0"/>
          <w:marBottom w:val="0"/>
          <w:divBdr>
            <w:top w:val="none" w:sz="0" w:space="0" w:color="auto"/>
            <w:left w:val="none" w:sz="0" w:space="0" w:color="auto"/>
            <w:bottom w:val="none" w:sz="0" w:space="0" w:color="auto"/>
            <w:right w:val="none" w:sz="0" w:space="0" w:color="auto"/>
          </w:divBdr>
          <w:divsChild>
            <w:div w:id="78337687">
              <w:marLeft w:val="0"/>
              <w:marRight w:val="0"/>
              <w:marTop w:val="0"/>
              <w:marBottom w:val="0"/>
              <w:divBdr>
                <w:top w:val="none" w:sz="0" w:space="0" w:color="auto"/>
                <w:left w:val="none" w:sz="0" w:space="0" w:color="auto"/>
                <w:bottom w:val="none" w:sz="0" w:space="0" w:color="auto"/>
                <w:right w:val="none" w:sz="0" w:space="0" w:color="auto"/>
              </w:divBdr>
              <w:divsChild>
                <w:div w:id="606426453">
                  <w:marLeft w:val="0"/>
                  <w:marRight w:val="0"/>
                  <w:marTop w:val="0"/>
                  <w:marBottom w:val="0"/>
                  <w:divBdr>
                    <w:top w:val="none" w:sz="0" w:space="0" w:color="auto"/>
                    <w:left w:val="none" w:sz="0" w:space="0" w:color="auto"/>
                    <w:bottom w:val="none" w:sz="0" w:space="0" w:color="auto"/>
                    <w:right w:val="none" w:sz="0" w:space="0" w:color="auto"/>
                  </w:divBdr>
                  <w:divsChild>
                    <w:div w:id="2078162128">
                      <w:marLeft w:val="0"/>
                      <w:marRight w:val="0"/>
                      <w:marTop w:val="0"/>
                      <w:marBottom w:val="0"/>
                      <w:divBdr>
                        <w:top w:val="none" w:sz="0" w:space="0" w:color="auto"/>
                        <w:left w:val="none" w:sz="0" w:space="0" w:color="auto"/>
                        <w:bottom w:val="none" w:sz="0" w:space="0" w:color="auto"/>
                        <w:right w:val="none" w:sz="0" w:space="0" w:color="auto"/>
                      </w:divBdr>
                    </w:div>
                  </w:divsChild>
                </w:div>
                <w:div w:id="417218137">
                  <w:marLeft w:val="0"/>
                  <w:marRight w:val="0"/>
                  <w:marTop w:val="0"/>
                  <w:marBottom w:val="0"/>
                  <w:divBdr>
                    <w:top w:val="none" w:sz="0" w:space="0" w:color="auto"/>
                    <w:left w:val="none" w:sz="0" w:space="0" w:color="auto"/>
                    <w:bottom w:val="none" w:sz="0" w:space="0" w:color="auto"/>
                    <w:right w:val="none" w:sz="0" w:space="0" w:color="auto"/>
                  </w:divBdr>
                  <w:divsChild>
                    <w:div w:id="883251774">
                      <w:marLeft w:val="0"/>
                      <w:marRight w:val="0"/>
                      <w:marTop w:val="0"/>
                      <w:marBottom w:val="0"/>
                      <w:divBdr>
                        <w:top w:val="none" w:sz="0" w:space="0" w:color="auto"/>
                        <w:left w:val="none" w:sz="0" w:space="0" w:color="auto"/>
                        <w:bottom w:val="none" w:sz="0" w:space="0" w:color="auto"/>
                        <w:right w:val="none" w:sz="0" w:space="0" w:color="auto"/>
                      </w:divBdr>
                    </w:div>
                  </w:divsChild>
                </w:div>
                <w:div w:id="1734699833">
                  <w:marLeft w:val="0"/>
                  <w:marRight w:val="0"/>
                  <w:marTop w:val="0"/>
                  <w:marBottom w:val="0"/>
                  <w:divBdr>
                    <w:top w:val="none" w:sz="0" w:space="0" w:color="auto"/>
                    <w:left w:val="none" w:sz="0" w:space="0" w:color="auto"/>
                    <w:bottom w:val="none" w:sz="0" w:space="0" w:color="auto"/>
                    <w:right w:val="none" w:sz="0" w:space="0" w:color="auto"/>
                  </w:divBdr>
                  <w:divsChild>
                    <w:div w:id="188672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368632">
      <w:bodyDiv w:val="1"/>
      <w:marLeft w:val="0"/>
      <w:marRight w:val="0"/>
      <w:marTop w:val="0"/>
      <w:marBottom w:val="0"/>
      <w:divBdr>
        <w:top w:val="none" w:sz="0" w:space="0" w:color="auto"/>
        <w:left w:val="none" w:sz="0" w:space="0" w:color="auto"/>
        <w:bottom w:val="none" w:sz="0" w:space="0" w:color="auto"/>
        <w:right w:val="none" w:sz="0" w:space="0" w:color="auto"/>
      </w:divBdr>
    </w:div>
    <w:div w:id="1331831485">
      <w:bodyDiv w:val="1"/>
      <w:marLeft w:val="0"/>
      <w:marRight w:val="0"/>
      <w:marTop w:val="0"/>
      <w:marBottom w:val="0"/>
      <w:divBdr>
        <w:top w:val="none" w:sz="0" w:space="0" w:color="auto"/>
        <w:left w:val="none" w:sz="0" w:space="0" w:color="auto"/>
        <w:bottom w:val="none" w:sz="0" w:space="0" w:color="auto"/>
        <w:right w:val="none" w:sz="0" w:space="0" w:color="auto"/>
      </w:divBdr>
    </w:div>
    <w:div w:id="1360861398">
      <w:bodyDiv w:val="1"/>
      <w:marLeft w:val="0"/>
      <w:marRight w:val="0"/>
      <w:marTop w:val="0"/>
      <w:marBottom w:val="0"/>
      <w:divBdr>
        <w:top w:val="none" w:sz="0" w:space="0" w:color="auto"/>
        <w:left w:val="none" w:sz="0" w:space="0" w:color="auto"/>
        <w:bottom w:val="none" w:sz="0" w:space="0" w:color="auto"/>
        <w:right w:val="none" w:sz="0" w:space="0" w:color="auto"/>
      </w:divBdr>
    </w:div>
    <w:div w:id="1748723337">
      <w:bodyDiv w:val="1"/>
      <w:marLeft w:val="0"/>
      <w:marRight w:val="0"/>
      <w:marTop w:val="0"/>
      <w:marBottom w:val="0"/>
      <w:divBdr>
        <w:top w:val="none" w:sz="0" w:space="0" w:color="auto"/>
        <w:left w:val="none" w:sz="0" w:space="0" w:color="auto"/>
        <w:bottom w:val="none" w:sz="0" w:space="0" w:color="auto"/>
        <w:right w:val="none" w:sz="0" w:space="0" w:color="auto"/>
      </w:divBdr>
      <w:divsChild>
        <w:div w:id="31732999">
          <w:marLeft w:val="0"/>
          <w:marRight w:val="0"/>
          <w:marTop w:val="0"/>
          <w:marBottom w:val="0"/>
          <w:divBdr>
            <w:top w:val="none" w:sz="0" w:space="0" w:color="auto"/>
            <w:left w:val="none" w:sz="0" w:space="0" w:color="auto"/>
            <w:bottom w:val="none" w:sz="0" w:space="0" w:color="auto"/>
            <w:right w:val="none" w:sz="0" w:space="0" w:color="auto"/>
          </w:divBdr>
        </w:div>
        <w:div w:id="56441774">
          <w:marLeft w:val="0"/>
          <w:marRight w:val="0"/>
          <w:marTop w:val="0"/>
          <w:marBottom w:val="0"/>
          <w:divBdr>
            <w:top w:val="none" w:sz="0" w:space="0" w:color="auto"/>
            <w:left w:val="none" w:sz="0" w:space="0" w:color="auto"/>
            <w:bottom w:val="none" w:sz="0" w:space="0" w:color="auto"/>
            <w:right w:val="none" w:sz="0" w:space="0" w:color="auto"/>
          </w:divBdr>
        </w:div>
        <w:div w:id="423578485">
          <w:marLeft w:val="0"/>
          <w:marRight w:val="0"/>
          <w:marTop w:val="0"/>
          <w:marBottom w:val="0"/>
          <w:divBdr>
            <w:top w:val="none" w:sz="0" w:space="0" w:color="auto"/>
            <w:left w:val="none" w:sz="0" w:space="0" w:color="auto"/>
            <w:bottom w:val="none" w:sz="0" w:space="0" w:color="auto"/>
            <w:right w:val="none" w:sz="0" w:space="0" w:color="auto"/>
          </w:divBdr>
        </w:div>
        <w:div w:id="1101802205">
          <w:marLeft w:val="0"/>
          <w:marRight w:val="0"/>
          <w:marTop w:val="0"/>
          <w:marBottom w:val="0"/>
          <w:divBdr>
            <w:top w:val="none" w:sz="0" w:space="0" w:color="auto"/>
            <w:left w:val="none" w:sz="0" w:space="0" w:color="auto"/>
            <w:bottom w:val="none" w:sz="0" w:space="0" w:color="auto"/>
            <w:right w:val="none" w:sz="0" w:space="0" w:color="auto"/>
          </w:divBdr>
        </w:div>
        <w:div w:id="1723361998">
          <w:marLeft w:val="0"/>
          <w:marRight w:val="0"/>
          <w:marTop w:val="0"/>
          <w:marBottom w:val="0"/>
          <w:divBdr>
            <w:top w:val="none" w:sz="0" w:space="0" w:color="auto"/>
            <w:left w:val="none" w:sz="0" w:space="0" w:color="auto"/>
            <w:bottom w:val="none" w:sz="0" w:space="0" w:color="auto"/>
            <w:right w:val="none" w:sz="0" w:space="0" w:color="auto"/>
          </w:divBdr>
        </w:div>
      </w:divsChild>
    </w:div>
    <w:div w:id="1799643119">
      <w:bodyDiv w:val="1"/>
      <w:marLeft w:val="0"/>
      <w:marRight w:val="0"/>
      <w:marTop w:val="0"/>
      <w:marBottom w:val="0"/>
      <w:divBdr>
        <w:top w:val="none" w:sz="0" w:space="0" w:color="auto"/>
        <w:left w:val="none" w:sz="0" w:space="0" w:color="auto"/>
        <w:bottom w:val="none" w:sz="0" w:space="0" w:color="auto"/>
        <w:right w:val="none" w:sz="0" w:space="0" w:color="auto"/>
      </w:divBdr>
      <w:divsChild>
        <w:div w:id="352220811">
          <w:marLeft w:val="0"/>
          <w:marRight w:val="0"/>
          <w:marTop w:val="0"/>
          <w:marBottom w:val="0"/>
          <w:divBdr>
            <w:top w:val="none" w:sz="0" w:space="0" w:color="auto"/>
            <w:left w:val="none" w:sz="0" w:space="0" w:color="auto"/>
            <w:bottom w:val="none" w:sz="0" w:space="0" w:color="auto"/>
            <w:right w:val="none" w:sz="0" w:space="0" w:color="auto"/>
          </w:divBdr>
        </w:div>
        <w:div w:id="1028220352">
          <w:marLeft w:val="0"/>
          <w:marRight w:val="0"/>
          <w:marTop w:val="0"/>
          <w:marBottom w:val="0"/>
          <w:divBdr>
            <w:top w:val="none" w:sz="0" w:space="0" w:color="auto"/>
            <w:left w:val="none" w:sz="0" w:space="0" w:color="auto"/>
            <w:bottom w:val="none" w:sz="0" w:space="0" w:color="auto"/>
            <w:right w:val="none" w:sz="0" w:space="0" w:color="auto"/>
          </w:divBdr>
        </w:div>
      </w:divsChild>
    </w:div>
    <w:div w:id="2007197782">
      <w:bodyDiv w:val="1"/>
      <w:marLeft w:val="0"/>
      <w:marRight w:val="0"/>
      <w:marTop w:val="0"/>
      <w:marBottom w:val="0"/>
      <w:divBdr>
        <w:top w:val="none" w:sz="0" w:space="0" w:color="auto"/>
        <w:left w:val="none" w:sz="0" w:space="0" w:color="auto"/>
        <w:bottom w:val="none" w:sz="0" w:space="0" w:color="auto"/>
        <w:right w:val="none" w:sz="0" w:space="0" w:color="auto"/>
      </w:divBdr>
    </w:div>
    <w:div w:id="20453307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e4q6NRlKy24Oljywvswco/Wf+w==">CgMxLjA4AHIhMU9hbnB5LWtQTmNHX29RSVR4QWJpOWhuWXZ0Z1VhV0pw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16308</Words>
  <Characters>89695</Characters>
  <Application>Microsoft Office Word</Application>
  <DocSecurity>0</DocSecurity>
  <Lines>747</Lines>
  <Paragraphs>211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Dominguez Gonzalez Nancy</dc:creator>
  <cp:keywords/>
  <cp:lastModifiedBy>Daylis</cp:lastModifiedBy>
  <cp:revision>2</cp:revision>
  <dcterms:created xsi:type="dcterms:W3CDTF">2026-04-26T04:38:00Z</dcterms:created>
  <dcterms:modified xsi:type="dcterms:W3CDTF">2026-04-26T04:38:00Z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zotero-version="7.0.28"&gt;&lt;session id="4mpFucOX"/&gt;&lt;style id="http://www.zotero.org/styles/apa-no-ampersand" locale="es-MX" hasBibliography="1" bibliographyStyleHasBeenSet="1"/&gt;&lt;prefs&gt;&lt;pref name="fieldType" value="Field"/&gt;&lt;pref name="a</vt:lpwstr>
  </property>
  <property fmtid="{D5CDD505-2E9C-101B-9397-08002B2CF9AE}" pid="3" name="ZOTERO_PREF_2">
    <vt:lpwstr>utomaticJournalAbbreviations" value="true"/&gt;&lt;/prefs&gt;&lt;/data&gt;</vt:lpwstr>
  </property>
</Properties>
</file>