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BF8BD" w14:textId="7C637370" w:rsidR="003640D9" w:rsidRDefault="00CF03D4">
      <w:pPr>
        <w:spacing w:before="240" w:line="360" w:lineRule="auto"/>
        <w:ind w:firstLine="708"/>
        <w:jc w:val="right"/>
        <w:rPr>
          <w:rFonts w:ascii="Times New Roman" w:eastAsia="Times New Roman" w:hAnsi="Times New Roman" w:cs="Times New Roman"/>
          <w:b/>
          <w:i/>
          <w:color w:val="000000"/>
        </w:rPr>
      </w:pPr>
      <w:bookmarkStart w:id="0" w:name="_Hlk196513969"/>
      <w:bookmarkStart w:id="1" w:name="_Hlk197066413"/>
      <w:bookmarkEnd w:id="0"/>
      <w:r w:rsidRPr="00CF03D4">
        <w:rPr>
          <w:rFonts w:ascii="Times New Roman" w:eastAsia="Times New Roman" w:hAnsi="Times New Roman" w:cs="Times New Roman"/>
          <w:b/>
          <w:i/>
          <w:color w:val="000000"/>
        </w:rPr>
        <w:t>https://doi.org/10.23913/ride.v16i31.2672</w:t>
      </w:r>
    </w:p>
    <w:p w14:paraId="1AF41759" w14:textId="603F0DA9" w:rsidR="00B524C9" w:rsidRDefault="003640D9">
      <w:pPr>
        <w:spacing w:before="240" w:line="360" w:lineRule="auto"/>
        <w:ind w:firstLine="708"/>
        <w:jc w:val="right"/>
        <w:rPr>
          <w:rFonts w:ascii="Times New Roman" w:eastAsia="Times New Roman" w:hAnsi="Times New Roman" w:cs="Times New Roman"/>
          <w:b/>
          <w:color w:val="303030"/>
          <w:sz w:val="40"/>
          <w:szCs w:val="40"/>
        </w:rPr>
      </w:pPr>
      <w:r>
        <w:rPr>
          <w:rFonts w:ascii="Times New Roman" w:eastAsia="Times New Roman" w:hAnsi="Times New Roman" w:cs="Times New Roman"/>
          <w:b/>
          <w:i/>
          <w:color w:val="000000"/>
        </w:rPr>
        <w:t>Artículos científicos</w:t>
      </w:r>
    </w:p>
    <w:p w14:paraId="20E01A4D" w14:textId="6E0BA105" w:rsidR="00647130" w:rsidRDefault="00647130" w:rsidP="003640D9">
      <w:pPr>
        <w:spacing w:after="0" w:line="276" w:lineRule="auto"/>
        <w:jc w:val="right"/>
        <w:rPr>
          <w:rFonts w:ascii="Calibri" w:eastAsia="Calibri" w:hAnsi="Calibri" w:cs="Calibri"/>
          <w:b/>
          <w:sz w:val="32"/>
          <w:szCs w:val="32"/>
        </w:rPr>
      </w:pPr>
      <w:bookmarkStart w:id="2" w:name="_Hlk200702752"/>
      <w:bookmarkEnd w:id="1"/>
      <w:r w:rsidRPr="00647130">
        <w:rPr>
          <w:rFonts w:ascii="Calibri" w:eastAsia="Calibri" w:hAnsi="Calibri" w:cs="Calibri"/>
          <w:b/>
          <w:sz w:val="32"/>
          <w:szCs w:val="32"/>
        </w:rPr>
        <w:t>Estudio sobre la desesperanza</w:t>
      </w:r>
      <w:r>
        <w:rPr>
          <w:rFonts w:ascii="Calibri" w:eastAsia="Calibri" w:hAnsi="Calibri" w:cs="Calibri"/>
          <w:b/>
          <w:sz w:val="32"/>
          <w:szCs w:val="32"/>
        </w:rPr>
        <w:t xml:space="preserve"> en estudiantes de nivel superior</w:t>
      </w:r>
      <w:bookmarkEnd w:id="2"/>
    </w:p>
    <w:p w14:paraId="2B52340F" w14:textId="4678BC64" w:rsidR="00647130" w:rsidRPr="00BA28A4" w:rsidRDefault="003640D9" w:rsidP="003640D9">
      <w:pPr>
        <w:spacing w:after="0" w:line="276" w:lineRule="auto"/>
        <w:jc w:val="right"/>
        <w:rPr>
          <w:rFonts w:ascii="Calibri" w:eastAsia="Calibri" w:hAnsi="Calibri" w:cs="Calibri"/>
          <w:b/>
          <w:i/>
          <w:sz w:val="28"/>
          <w:szCs w:val="28"/>
          <w:lang w:val="en-US"/>
        </w:rPr>
      </w:pPr>
      <w:r w:rsidRPr="00CF03D4">
        <w:rPr>
          <w:rFonts w:ascii="Calibri" w:eastAsia="Calibri" w:hAnsi="Calibri" w:cs="Calibri"/>
          <w:b/>
          <w:sz w:val="32"/>
          <w:szCs w:val="32"/>
          <w:lang w:val="en-US"/>
        </w:rPr>
        <w:br/>
      </w:r>
      <w:r w:rsidR="00647130" w:rsidRPr="00BA28A4">
        <w:rPr>
          <w:rFonts w:ascii="Calibri" w:eastAsia="Calibri" w:hAnsi="Calibri" w:cs="Calibri"/>
          <w:b/>
          <w:i/>
          <w:sz w:val="28"/>
          <w:szCs w:val="28"/>
          <w:lang w:val="en-US"/>
        </w:rPr>
        <w:t>A study on hopelessness in higher education students</w:t>
      </w:r>
    </w:p>
    <w:p w14:paraId="12684DAE" w14:textId="77777777" w:rsidR="00647130" w:rsidRPr="00BA28A4" w:rsidRDefault="00647130" w:rsidP="003640D9">
      <w:pPr>
        <w:spacing w:after="0" w:line="276" w:lineRule="auto"/>
        <w:jc w:val="right"/>
        <w:rPr>
          <w:rFonts w:ascii="Calibri" w:eastAsia="Calibri" w:hAnsi="Calibri" w:cs="Calibri"/>
          <w:b/>
          <w:i/>
          <w:sz w:val="28"/>
          <w:szCs w:val="28"/>
          <w:lang w:val="en-US"/>
        </w:rPr>
      </w:pPr>
    </w:p>
    <w:p w14:paraId="0756019A" w14:textId="1F7D0BFB" w:rsidR="00B524C9" w:rsidRPr="00647130" w:rsidRDefault="00647130" w:rsidP="003640D9">
      <w:pPr>
        <w:spacing w:after="0" w:line="276" w:lineRule="auto"/>
        <w:jc w:val="right"/>
        <w:rPr>
          <w:rFonts w:ascii="Times New Roman" w:eastAsia="Times New Roman" w:hAnsi="Times New Roman" w:cs="Times New Roman"/>
        </w:rPr>
      </w:pPr>
      <w:proofErr w:type="spellStart"/>
      <w:r w:rsidRPr="00647130">
        <w:rPr>
          <w:rFonts w:ascii="Calibri" w:eastAsia="Calibri" w:hAnsi="Calibri" w:cs="Calibri"/>
          <w:b/>
          <w:i/>
          <w:sz w:val="28"/>
          <w:szCs w:val="28"/>
        </w:rPr>
        <w:t>Um</w:t>
      </w:r>
      <w:proofErr w:type="spellEnd"/>
      <w:r w:rsidRPr="00647130">
        <w:rPr>
          <w:rFonts w:ascii="Calibri" w:eastAsia="Calibri" w:hAnsi="Calibri" w:cs="Calibri"/>
          <w:b/>
          <w:i/>
          <w:sz w:val="28"/>
          <w:szCs w:val="28"/>
        </w:rPr>
        <w:t xml:space="preserve"> </w:t>
      </w:r>
      <w:proofErr w:type="spellStart"/>
      <w:r w:rsidRPr="00647130">
        <w:rPr>
          <w:rFonts w:ascii="Calibri" w:eastAsia="Calibri" w:hAnsi="Calibri" w:cs="Calibri"/>
          <w:b/>
          <w:i/>
          <w:sz w:val="28"/>
          <w:szCs w:val="28"/>
        </w:rPr>
        <w:t>estudo</w:t>
      </w:r>
      <w:proofErr w:type="spellEnd"/>
      <w:r w:rsidRPr="00647130">
        <w:rPr>
          <w:rFonts w:ascii="Calibri" w:eastAsia="Calibri" w:hAnsi="Calibri" w:cs="Calibri"/>
          <w:b/>
          <w:i/>
          <w:sz w:val="28"/>
          <w:szCs w:val="28"/>
        </w:rPr>
        <w:t xml:space="preserve"> sobre a falta de </w:t>
      </w:r>
      <w:proofErr w:type="spellStart"/>
      <w:r w:rsidRPr="00647130">
        <w:rPr>
          <w:rFonts w:ascii="Calibri" w:eastAsia="Calibri" w:hAnsi="Calibri" w:cs="Calibri"/>
          <w:b/>
          <w:i/>
          <w:sz w:val="28"/>
          <w:szCs w:val="28"/>
        </w:rPr>
        <w:t>esperança</w:t>
      </w:r>
      <w:proofErr w:type="spellEnd"/>
      <w:r w:rsidRPr="00647130">
        <w:rPr>
          <w:rFonts w:ascii="Calibri" w:eastAsia="Calibri" w:hAnsi="Calibri" w:cs="Calibri"/>
          <w:b/>
          <w:i/>
          <w:sz w:val="28"/>
          <w:szCs w:val="28"/>
        </w:rPr>
        <w:t xml:space="preserve"> nos </w:t>
      </w:r>
      <w:proofErr w:type="spellStart"/>
      <w:r w:rsidRPr="00647130">
        <w:rPr>
          <w:rFonts w:ascii="Calibri" w:eastAsia="Calibri" w:hAnsi="Calibri" w:cs="Calibri"/>
          <w:b/>
          <w:i/>
          <w:sz w:val="28"/>
          <w:szCs w:val="28"/>
        </w:rPr>
        <w:t>estudantes</w:t>
      </w:r>
      <w:proofErr w:type="spellEnd"/>
      <w:r w:rsidRPr="00647130">
        <w:rPr>
          <w:rFonts w:ascii="Calibri" w:eastAsia="Calibri" w:hAnsi="Calibri" w:cs="Calibri"/>
          <w:b/>
          <w:i/>
          <w:sz w:val="28"/>
          <w:szCs w:val="28"/>
        </w:rPr>
        <w:t xml:space="preserve"> do </w:t>
      </w:r>
      <w:proofErr w:type="spellStart"/>
      <w:r w:rsidRPr="00647130">
        <w:rPr>
          <w:rFonts w:ascii="Calibri" w:eastAsia="Calibri" w:hAnsi="Calibri" w:cs="Calibri"/>
          <w:b/>
          <w:i/>
          <w:sz w:val="28"/>
          <w:szCs w:val="28"/>
        </w:rPr>
        <w:t>ensino</w:t>
      </w:r>
      <w:proofErr w:type="spellEnd"/>
      <w:r w:rsidRPr="00647130">
        <w:rPr>
          <w:rFonts w:ascii="Calibri" w:eastAsia="Calibri" w:hAnsi="Calibri" w:cs="Calibri"/>
          <w:b/>
          <w:i/>
          <w:sz w:val="28"/>
          <w:szCs w:val="28"/>
        </w:rPr>
        <w:t xml:space="preserve"> superior</w:t>
      </w:r>
      <w:r w:rsidRPr="00647130">
        <w:rPr>
          <w:rFonts w:ascii="Calibri" w:eastAsia="Calibri" w:hAnsi="Calibri" w:cs="Calibri"/>
          <w:b/>
          <w:i/>
          <w:sz w:val="28"/>
          <w:szCs w:val="28"/>
        </w:rPr>
        <w:br/>
      </w:r>
    </w:p>
    <w:p w14:paraId="09882313" w14:textId="3571FBB2" w:rsidR="00B524C9" w:rsidRDefault="00647130">
      <w:pPr>
        <w:spacing w:after="0" w:line="276" w:lineRule="auto"/>
        <w:jc w:val="right"/>
        <w:rPr>
          <w:rFonts w:ascii="Calibri" w:eastAsia="Calibri" w:hAnsi="Calibri" w:cs="Calibri"/>
          <w:b/>
        </w:rPr>
      </w:pPr>
      <w:bookmarkStart w:id="3" w:name="_Hlk197027813"/>
      <w:r>
        <w:rPr>
          <w:rFonts w:ascii="Calibri" w:eastAsia="Calibri" w:hAnsi="Calibri" w:cs="Calibri"/>
          <w:b/>
          <w:color w:val="000000"/>
        </w:rPr>
        <w:t>Elena Fabiola Ruiz Ledesma</w:t>
      </w:r>
    </w:p>
    <w:p w14:paraId="46B6573C" w14:textId="4388D342" w:rsidR="00B524C9" w:rsidRDefault="00647130">
      <w:pPr>
        <w:spacing w:after="0" w:line="276" w:lineRule="auto"/>
        <w:jc w:val="right"/>
        <w:rPr>
          <w:rFonts w:ascii="Times New Roman" w:eastAsia="Times New Roman" w:hAnsi="Times New Roman" w:cs="Times New Roman"/>
        </w:rPr>
      </w:pPr>
      <w:r>
        <w:rPr>
          <w:rFonts w:ascii="Times New Roman" w:eastAsia="Times New Roman" w:hAnsi="Times New Roman" w:cs="Times New Roman"/>
          <w:color w:val="000000"/>
        </w:rPr>
        <w:t xml:space="preserve">Instituto Politécnico Nacional, </w:t>
      </w:r>
      <w:r w:rsidR="00CF03D4">
        <w:rPr>
          <w:rFonts w:ascii="Times New Roman" w:eastAsia="Times New Roman" w:hAnsi="Times New Roman" w:cs="Times New Roman"/>
          <w:color w:val="000000"/>
        </w:rPr>
        <w:t>Escuela Superior de Cómputo</w:t>
      </w:r>
      <w:r w:rsidR="00CF03D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México</w:t>
      </w:r>
    </w:p>
    <w:p w14:paraId="5C3D6FA3" w14:textId="338DCC18" w:rsidR="00B524C9" w:rsidRDefault="00647130">
      <w:pPr>
        <w:spacing w:before="40" w:after="0" w:line="276" w:lineRule="auto"/>
        <w:jc w:val="right"/>
        <w:rPr>
          <w:rFonts w:ascii="Calibri" w:eastAsia="Calibri" w:hAnsi="Calibri" w:cs="Calibri"/>
          <w:color w:val="FF0000"/>
        </w:rPr>
      </w:pPr>
      <w:r>
        <w:rPr>
          <w:rFonts w:ascii="Calibri" w:eastAsia="Calibri" w:hAnsi="Calibri" w:cs="Calibri"/>
          <w:color w:val="FF0000"/>
        </w:rPr>
        <w:t>eruizl@ipn.mx</w:t>
      </w:r>
    </w:p>
    <w:p w14:paraId="1B525A3B" w14:textId="1B415E6C" w:rsidR="00B524C9" w:rsidRDefault="00647130">
      <w:pPr>
        <w:spacing w:after="0" w:line="276" w:lineRule="auto"/>
        <w:jc w:val="right"/>
        <w:rPr>
          <w:rFonts w:ascii="Times New Roman" w:eastAsia="Times New Roman" w:hAnsi="Times New Roman" w:cs="Times New Roman"/>
          <w:sz w:val="20"/>
          <w:szCs w:val="20"/>
        </w:rPr>
      </w:pPr>
      <w:r w:rsidRPr="00647130">
        <w:rPr>
          <w:rFonts w:ascii="Times New Roman" w:hAnsi="Times New Roman" w:cs="Times New Roman"/>
          <w:color w:val="000000"/>
        </w:rPr>
        <w:t>https://orcid.org/0000-0002-1513-8243</w:t>
      </w:r>
    </w:p>
    <w:bookmarkEnd w:id="3"/>
    <w:p w14:paraId="415C48AC" w14:textId="77777777" w:rsidR="00B524C9" w:rsidRDefault="00B524C9" w:rsidP="003640D9">
      <w:pPr>
        <w:spacing w:after="0" w:line="360" w:lineRule="auto"/>
        <w:rPr>
          <w:rFonts w:ascii="Times New Roman" w:eastAsia="Times New Roman" w:hAnsi="Times New Roman" w:cs="Times New Roman"/>
        </w:rPr>
      </w:pPr>
    </w:p>
    <w:p w14:paraId="0C5CD404" w14:textId="2BB2152F" w:rsidR="00B524C9" w:rsidRDefault="003640D9">
      <w:pPr>
        <w:spacing w:after="0" w:line="360" w:lineRule="auto"/>
        <w:jc w:val="both"/>
        <w:rPr>
          <w:rFonts w:ascii="Calibri" w:eastAsia="Calibri" w:hAnsi="Calibri" w:cs="Calibri"/>
          <w:sz w:val="28"/>
          <w:szCs w:val="28"/>
        </w:rPr>
      </w:pPr>
      <w:bookmarkStart w:id="4" w:name="_Hlk197027830"/>
      <w:r>
        <w:rPr>
          <w:rFonts w:ascii="Calibri" w:eastAsia="Calibri" w:hAnsi="Calibri" w:cs="Calibri"/>
          <w:b/>
          <w:color w:val="000000"/>
          <w:sz w:val="28"/>
          <w:szCs w:val="28"/>
        </w:rPr>
        <w:t>Resumen</w:t>
      </w:r>
    </w:p>
    <w:p w14:paraId="49B275BE" w14:textId="465D28B5" w:rsidR="00647130" w:rsidRPr="008E5656" w:rsidRDefault="00125547" w:rsidP="001C6D60">
      <w:pPr>
        <w:spacing w:after="0" w:line="360" w:lineRule="auto"/>
        <w:jc w:val="both"/>
        <w:rPr>
          <w:rFonts w:ascii="Times New Roman" w:eastAsia="Times New Roman" w:hAnsi="Times New Roman" w:cs="Times New Roman"/>
        </w:rPr>
      </w:pPr>
      <w:bookmarkStart w:id="5" w:name="_Hlk200702937"/>
      <w:bookmarkEnd w:id="4"/>
      <w:r w:rsidRPr="008E5656">
        <w:rPr>
          <w:rFonts w:ascii="Times New Roman" w:eastAsia="Times New Roman" w:hAnsi="Times New Roman" w:cs="Times New Roman"/>
        </w:rPr>
        <w:t xml:space="preserve">El objetivo del presente estudio fue identificar el grado de desesperanza </w:t>
      </w:r>
      <w:r w:rsidR="0010289D" w:rsidRPr="008E5656">
        <w:rPr>
          <w:rFonts w:ascii="Times New Roman" w:eastAsia="Times New Roman" w:hAnsi="Times New Roman" w:cs="Times New Roman"/>
        </w:rPr>
        <w:t xml:space="preserve">que presentan estudiantes universitarios, con la finalidad de </w:t>
      </w:r>
      <w:r w:rsidR="00DB5EB9" w:rsidRPr="008E5656">
        <w:rPr>
          <w:rFonts w:ascii="Times New Roman" w:eastAsia="Times New Roman" w:hAnsi="Times New Roman" w:cs="Times New Roman"/>
        </w:rPr>
        <w:t>informar a las autoridades de las instituciones correspondientes de los hallazgos encontrados, así como proponer estrategias que apoyen al personal docente y di</w:t>
      </w:r>
      <w:r w:rsidR="00D92C9B">
        <w:rPr>
          <w:rFonts w:ascii="Times New Roman" w:eastAsia="Times New Roman" w:hAnsi="Times New Roman" w:cs="Times New Roman"/>
        </w:rPr>
        <w:t>s</w:t>
      </w:r>
      <w:r w:rsidR="00DB5EB9" w:rsidRPr="008E5656">
        <w:rPr>
          <w:rFonts w:ascii="Times New Roman" w:eastAsia="Times New Roman" w:hAnsi="Times New Roman" w:cs="Times New Roman"/>
        </w:rPr>
        <w:t xml:space="preserve">cente en la toma de decisiones asertivas. </w:t>
      </w:r>
      <w:r w:rsidR="00647130" w:rsidRPr="008E5656">
        <w:rPr>
          <w:rFonts w:ascii="Times New Roman" w:eastAsia="Times New Roman" w:hAnsi="Times New Roman" w:cs="Times New Roman"/>
        </w:rPr>
        <w:t>La desesperanza se ha identificado como una característica central de la depresión y del proceso suicida</w:t>
      </w:r>
      <w:r w:rsidR="004C019F" w:rsidRPr="008E5656">
        <w:rPr>
          <w:rFonts w:ascii="Times New Roman" w:eastAsia="Times New Roman" w:hAnsi="Times New Roman" w:cs="Times New Roman"/>
        </w:rPr>
        <w:t xml:space="preserve">. Se trabajó con una muestra aleatoria de 265 estudiantes </w:t>
      </w:r>
      <w:r w:rsidR="009C0B2A" w:rsidRPr="008E5656">
        <w:rPr>
          <w:rFonts w:ascii="Times New Roman" w:eastAsia="Times New Roman" w:hAnsi="Times New Roman" w:cs="Times New Roman"/>
        </w:rPr>
        <w:t>(57.8% mujeres, 42.2% hombres), pertenecientes a</w:t>
      </w:r>
      <w:r w:rsidR="004C019F" w:rsidRPr="008E5656">
        <w:rPr>
          <w:rFonts w:ascii="Times New Roman" w:eastAsia="Times New Roman" w:hAnsi="Times New Roman" w:cs="Times New Roman"/>
        </w:rPr>
        <w:t xml:space="preserve"> dos unidades académicas del Instituto Politécnico Nacional, a quienes se les aplicó la Escala de </w:t>
      </w:r>
      <w:r w:rsidR="00884C68">
        <w:rPr>
          <w:rFonts w:ascii="Times New Roman" w:eastAsia="Times New Roman" w:hAnsi="Times New Roman" w:cs="Times New Roman"/>
        </w:rPr>
        <w:t>D</w:t>
      </w:r>
      <w:r w:rsidR="00ED696F">
        <w:rPr>
          <w:rFonts w:ascii="Times New Roman" w:eastAsia="Times New Roman" w:hAnsi="Times New Roman" w:cs="Times New Roman"/>
        </w:rPr>
        <w:t xml:space="preserve">esesperanza de </w:t>
      </w:r>
      <w:r w:rsidR="004C019F" w:rsidRPr="008E5656">
        <w:rPr>
          <w:rFonts w:ascii="Times New Roman" w:eastAsia="Times New Roman" w:hAnsi="Times New Roman" w:cs="Times New Roman"/>
        </w:rPr>
        <w:t>Beck</w:t>
      </w:r>
      <w:r w:rsidR="00ED696F">
        <w:rPr>
          <w:rFonts w:ascii="Times New Roman" w:eastAsia="Times New Roman" w:hAnsi="Times New Roman" w:cs="Times New Roman"/>
        </w:rPr>
        <w:t xml:space="preserve"> (B</w:t>
      </w:r>
      <w:r w:rsidR="00884C68">
        <w:rPr>
          <w:rFonts w:ascii="Times New Roman" w:eastAsia="Times New Roman" w:hAnsi="Times New Roman" w:cs="Times New Roman"/>
        </w:rPr>
        <w:t>HS)</w:t>
      </w:r>
      <w:r w:rsidR="009C0B2A" w:rsidRPr="008E5656">
        <w:rPr>
          <w:rFonts w:ascii="Times New Roman" w:eastAsia="Times New Roman" w:hAnsi="Times New Roman" w:cs="Times New Roman"/>
        </w:rPr>
        <w:t xml:space="preserve">, </w:t>
      </w:r>
      <w:r w:rsidR="004C019F" w:rsidRPr="008E5656">
        <w:rPr>
          <w:rFonts w:ascii="Times New Roman" w:eastAsia="Times New Roman" w:hAnsi="Times New Roman" w:cs="Times New Roman"/>
        </w:rPr>
        <w:t xml:space="preserve">la cual permite clasificar en 4 categorías el </w:t>
      </w:r>
      <w:r w:rsidR="00D92C9B" w:rsidRPr="00D92C9B">
        <w:rPr>
          <w:rFonts w:ascii="Times New Roman" w:eastAsia="Times New Roman" w:hAnsi="Times New Roman" w:cs="Times New Roman"/>
        </w:rPr>
        <w:t>riesgo de conducta suicida</w:t>
      </w:r>
      <w:r w:rsidR="004C019F" w:rsidRPr="008E5656">
        <w:rPr>
          <w:rFonts w:ascii="Times New Roman" w:eastAsia="Times New Roman" w:hAnsi="Times New Roman" w:cs="Times New Roman"/>
        </w:rPr>
        <w:t>: ninguno, leve, moderado y alto</w:t>
      </w:r>
      <w:r w:rsidR="00591F60">
        <w:rPr>
          <w:rFonts w:ascii="Times New Roman" w:eastAsia="Times New Roman" w:hAnsi="Times New Roman" w:cs="Times New Roman"/>
        </w:rPr>
        <w:t>, de acuerdo con el manual de la BHS.</w:t>
      </w:r>
      <w:r w:rsidR="004C019F" w:rsidRPr="008E5656">
        <w:rPr>
          <w:rFonts w:ascii="Times New Roman" w:eastAsia="Times New Roman" w:hAnsi="Times New Roman" w:cs="Times New Roman"/>
        </w:rPr>
        <w:t xml:space="preserve"> Se encontró</w:t>
      </w:r>
      <w:r w:rsidR="009C0B2A" w:rsidRPr="008E5656">
        <w:rPr>
          <w:rFonts w:ascii="Times New Roman" w:eastAsia="Times New Roman" w:hAnsi="Times New Roman" w:cs="Times New Roman"/>
        </w:rPr>
        <w:t xml:space="preserve"> </w:t>
      </w:r>
      <w:r w:rsidR="00647130" w:rsidRPr="008E5656">
        <w:rPr>
          <w:rFonts w:ascii="Times New Roman" w:eastAsia="Times New Roman" w:hAnsi="Times New Roman" w:cs="Times New Roman"/>
        </w:rPr>
        <w:t>en promedio</w:t>
      </w:r>
      <w:r w:rsidR="009C0B2A" w:rsidRPr="008E5656">
        <w:rPr>
          <w:rFonts w:ascii="Times New Roman" w:eastAsia="Times New Roman" w:hAnsi="Times New Roman" w:cs="Times New Roman"/>
        </w:rPr>
        <w:t>,</w:t>
      </w:r>
      <w:r w:rsidR="00647130" w:rsidRPr="008E5656">
        <w:rPr>
          <w:rFonts w:ascii="Times New Roman" w:eastAsia="Times New Roman" w:hAnsi="Times New Roman" w:cs="Times New Roman"/>
        </w:rPr>
        <w:t xml:space="preserve"> una desesperanza moderada</w:t>
      </w:r>
      <w:r w:rsidR="000160A6">
        <w:rPr>
          <w:rFonts w:ascii="Times New Roman" w:eastAsia="Times New Roman" w:hAnsi="Times New Roman" w:cs="Times New Roman"/>
        </w:rPr>
        <w:t xml:space="preserve"> </w:t>
      </w:r>
      <w:r w:rsidR="005B150F" w:rsidRPr="008E5656">
        <w:rPr>
          <w:rFonts w:ascii="Times New Roman" w:eastAsia="Times New Roman" w:hAnsi="Times New Roman" w:cs="Times New Roman"/>
        </w:rPr>
        <w:t xml:space="preserve">como </w:t>
      </w:r>
      <w:r w:rsidR="00884C68" w:rsidRPr="00884C68">
        <w:rPr>
          <w:rFonts w:ascii="Times New Roman" w:hAnsi="Times New Roman" w:cs="Times New Roman"/>
        </w:rPr>
        <w:t>indicador asociado al riesgo</w:t>
      </w:r>
      <w:r w:rsidR="00884C68" w:rsidRPr="008E5656">
        <w:rPr>
          <w:rFonts w:ascii="Times New Roman" w:eastAsia="Times New Roman" w:hAnsi="Times New Roman" w:cs="Times New Roman"/>
        </w:rPr>
        <w:t xml:space="preserve"> </w:t>
      </w:r>
      <w:r w:rsidR="00884C68">
        <w:rPr>
          <w:rFonts w:ascii="Times New Roman" w:eastAsia="Times New Roman" w:hAnsi="Times New Roman" w:cs="Times New Roman"/>
        </w:rPr>
        <w:t>de comportamiento</w:t>
      </w:r>
      <w:r w:rsidR="005B150F" w:rsidRPr="008E5656">
        <w:rPr>
          <w:rFonts w:ascii="Times New Roman" w:eastAsia="Times New Roman" w:hAnsi="Times New Roman" w:cs="Times New Roman"/>
        </w:rPr>
        <w:t xml:space="preserve"> suicida</w:t>
      </w:r>
      <w:r w:rsidR="00B52DBE" w:rsidRPr="008E5656">
        <w:rPr>
          <w:rFonts w:ascii="Times New Roman" w:eastAsia="Times New Roman" w:hAnsi="Times New Roman" w:cs="Times New Roman"/>
        </w:rPr>
        <w:t>.</w:t>
      </w:r>
      <w:r w:rsidR="009C0B2A" w:rsidRPr="008E5656">
        <w:rPr>
          <w:rFonts w:ascii="Times New Roman" w:eastAsia="Times New Roman" w:hAnsi="Times New Roman" w:cs="Times New Roman"/>
        </w:rPr>
        <w:t xml:space="preserve"> </w:t>
      </w:r>
      <w:r w:rsidR="00B52DBE" w:rsidRPr="008E5656">
        <w:rPr>
          <w:rFonts w:ascii="Times New Roman" w:eastAsia="Times New Roman" w:hAnsi="Times New Roman" w:cs="Times New Roman"/>
        </w:rPr>
        <w:t>A</w:t>
      </w:r>
      <w:r w:rsidR="009C0B2A" w:rsidRPr="008E5656">
        <w:rPr>
          <w:rFonts w:ascii="Times New Roman" w:eastAsia="Times New Roman" w:hAnsi="Times New Roman" w:cs="Times New Roman"/>
        </w:rPr>
        <w:t>demás</w:t>
      </w:r>
      <w:r w:rsidR="00B52DBE" w:rsidRPr="008E5656">
        <w:rPr>
          <w:rFonts w:ascii="Times New Roman" w:eastAsia="Times New Roman" w:hAnsi="Times New Roman" w:cs="Times New Roman"/>
        </w:rPr>
        <w:t>,</w:t>
      </w:r>
      <w:r w:rsidR="009C0B2A" w:rsidRPr="008E5656">
        <w:rPr>
          <w:rFonts w:ascii="Times New Roman" w:eastAsia="Times New Roman" w:hAnsi="Times New Roman" w:cs="Times New Roman"/>
        </w:rPr>
        <w:t xml:space="preserve"> </w:t>
      </w:r>
      <w:r w:rsidR="00647130" w:rsidRPr="008E5656">
        <w:rPr>
          <w:rFonts w:ascii="Times New Roman" w:eastAsia="Times New Roman" w:hAnsi="Times New Roman" w:cs="Times New Roman"/>
        </w:rPr>
        <w:t xml:space="preserve">8.7% </w:t>
      </w:r>
      <w:r w:rsidRPr="008E5656">
        <w:rPr>
          <w:rFonts w:ascii="Times New Roman" w:eastAsia="Times New Roman" w:hAnsi="Times New Roman" w:cs="Times New Roman"/>
        </w:rPr>
        <w:t xml:space="preserve">de los estudiantes de la muestra, </w:t>
      </w:r>
      <w:r w:rsidR="009C0B2A" w:rsidRPr="008E5656">
        <w:rPr>
          <w:rFonts w:ascii="Times New Roman" w:eastAsia="Times New Roman" w:hAnsi="Times New Roman" w:cs="Times New Roman"/>
        </w:rPr>
        <w:t xml:space="preserve">presentaron </w:t>
      </w:r>
      <w:r w:rsidR="00647130" w:rsidRPr="008E5656">
        <w:rPr>
          <w:rFonts w:ascii="Times New Roman" w:eastAsia="Times New Roman" w:hAnsi="Times New Roman" w:cs="Times New Roman"/>
        </w:rPr>
        <w:t>riesgo</w:t>
      </w:r>
      <w:r w:rsidRPr="008E5656">
        <w:rPr>
          <w:rFonts w:ascii="Times New Roman" w:eastAsia="Times New Roman" w:hAnsi="Times New Roman" w:cs="Times New Roman"/>
        </w:rPr>
        <w:t xml:space="preserve"> alto</w:t>
      </w:r>
      <w:r w:rsidR="00B52DBE" w:rsidRPr="008E5656">
        <w:rPr>
          <w:rFonts w:ascii="Times New Roman" w:eastAsia="Times New Roman" w:hAnsi="Times New Roman" w:cs="Times New Roman"/>
        </w:rPr>
        <w:t>.</w:t>
      </w:r>
      <w:r w:rsidR="00647130" w:rsidRPr="008E5656">
        <w:rPr>
          <w:rFonts w:ascii="Times New Roman" w:eastAsia="Times New Roman" w:hAnsi="Times New Roman" w:cs="Times New Roman"/>
        </w:rPr>
        <w:t xml:space="preserve"> </w:t>
      </w:r>
      <w:r w:rsidR="00B52DBE" w:rsidRPr="008E5656">
        <w:rPr>
          <w:rFonts w:ascii="Times New Roman" w:eastAsia="Times New Roman" w:hAnsi="Times New Roman" w:cs="Times New Roman"/>
        </w:rPr>
        <w:t>Se concluye que en la época actual se debe tener un seguimiento y monitoreo de los estudiantes no solo en lo académico sino en lo emocional para tomar las medidas necesarias</w:t>
      </w:r>
      <w:r w:rsidR="00C80899" w:rsidRPr="008E5656">
        <w:rPr>
          <w:rFonts w:ascii="Times New Roman" w:eastAsia="Times New Roman" w:hAnsi="Times New Roman" w:cs="Times New Roman"/>
        </w:rPr>
        <w:t>.</w:t>
      </w:r>
    </w:p>
    <w:bookmarkEnd w:id="5"/>
    <w:p w14:paraId="5268A3FC" w14:textId="53BA9DE2" w:rsidR="00B524C9" w:rsidRPr="008E5656" w:rsidRDefault="003640D9">
      <w:pPr>
        <w:spacing w:after="0" w:line="360" w:lineRule="auto"/>
        <w:jc w:val="both"/>
        <w:rPr>
          <w:rFonts w:ascii="Times New Roman" w:eastAsia="Times New Roman" w:hAnsi="Times New Roman" w:cs="Times New Roman"/>
        </w:rPr>
      </w:pPr>
      <w:r w:rsidRPr="008E5656">
        <w:rPr>
          <w:rFonts w:ascii="Calibri" w:eastAsia="Calibri" w:hAnsi="Calibri" w:cs="Calibri"/>
          <w:b/>
          <w:sz w:val="28"/>
          <w:szCs w:val="28"/>
        </w:rPr>
        <w:t>Palabras clave:</w:t>
      </w:r>
      <w:r w:rsidRPr="008E5656">
        <w:rPr>
          <w:rFonts w:ascii="Times New Roman" w:eastAsia="Times New Roman" w:hAnsi="Times New Roman" w:cs="Times New Roman"/>
        </w:rPr>
        <w:t xml:space="preserve">  </w:t>
      </w:r>
      <w:r w:rsidR="00884C68">
        <w:rPr>
          <w:rFonts w:ascii="Times New Roman" w:eastAsia="Times New Roman" w:hAnsi="Times New Roman" w:cs="Times New Roman"/>
        </w:rPr>
        <w:t>Escala de Desesperanza de Beck</w:t>
      </w:r>
      <w:r w:rsidR="00647130" w:rsidRPr="008E5656">
        <w:rPr>
          <w:rFonts w:ascii="Times New Roman" w:eastAsia="Times New Roman" w:hAnsi="Times New Roman" w:cs="Times New Roman"/>
        </w:rPr>
        <w:t>, estudiantes</w:t>
      </w:r>
      <w:r w:rsidR="00884C68">
        <w:rPr>
          <w:rFonts w:ascii="Times New Roman" w:eastAsia="Times New Roman" w:hAnsi="Times New Roman" w:cs="Times New Roman"/>
        </w:rPr>
        <w:t xml:space="preserve"> universitarios, </w:t>
      </w:r>
      <w:r w:rsidR="00FE50E4">
        <w:rPr>
          <w:rFonts w:ascii="Times New Roman" w:eastAsia="Times New Roman" w:hAnsi="Times New Roman" w:cs="Times New Roman"/>
        </w:rPr>
        <w:t>riesgo suicida.</w:t>
      </w:r>
    </w:p>
    <w:p w14:paraId="55DB7BAD" w14:textId="77777777" w:rsidR="00D8791C" w:rsidRPr="008E5656" w:rsidRDefault="00D8791C">
      <w:pPr>
        <w:spacing w:after="0" w:line="360" w:lineRule="auto"/>
        <w:jc w:val="both"/>
        <w:rPr>
          <w:rFonts w:ascii="Calibri" w:eastAsia="Calibri" w:hAnsi="Calibri" w:cs="Calibri"/>
          <w:b/>
          <w:sz w:val="28"/>
          <w:szCs w:val="28"/>
        </w:rPr>
      </w:pPr>
    </w:p>
    <w:p w14:paraId="12907D07" w14:textId="3E83803D" w:rsidR="00B524C9" w:rsidRPr="008E5656" w:rsidRDefault="003640D9">
      <w:pPr>
        <w:spacing w:after="0" w:line="360" w:lineRule="auto"/>
        <w:jc w:val="both"/>
        <w:rPr>
          <w:rFonts w:ascii="Calibri" w:eastAsia="Calibri" w:hAnsi="Calibri" w:cs="Calibri"/>
          <w:b/>
          <w:sz w:val="28"/>
          <w:szCs w:val="28"/>
          <w:lang w:val="en-US"/>
        </w:rPr>
      </w:pPr>
      <w:r w:rsidRPr="008E5656">
        <w:rPr>
          <w:rFonts w:ascii="Calibri" w:eastAsia="Calibri" w:hAnsi="Calibri" w:cs="Calibri"/>
          <w:b/>
          <w:sz w:val="28"/>
          <w:szCs w:val="28"/>
          <w:lang w:val="en-US"/>
        </w:rPr>
        <w:lastRenderedPageBreak/>
        <w:t>Abstract</w:t>
      </w:r>
    </w:p>
    <w:p w14:paraId="29816234" w14:textId="125DF61E" w:rsidR="00B52DBE" w:rsidRPr="008E5656" w:rsidRDefault="00B52DBE">
      <w:pPr>
        <w:spacing w:after="0" w:line="360" w:lineRule="auto"/>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The purpose of this study was to identify the degree of hopelessness among university students, with the aim of informing the authorities of the relevant institutions of the findings and proposing strategies to support </w:t>
      </w:r>
      <w:r w:rsidR="00FE50E4" w:rsidRPr="00FE50E4">
        <w:rPr>
          <w:rFonts w:ascii="Times New Roman" w:eastAsia="Times New Roman" w:hAnsi="Times New Roman" w:cs="Times New Roman"/>
          <w:lang w:val="en-US"/>
        </w:rPr>
        <w:t xml:space="preserve">faculty and students </w:t>
      </w:r>
      <w:r w:rsidRPr="008E5656">
        <w:rPr>
          <w:rFonts w:ascii="Times New Roman" w:eastAsia="Times New Roman" w:hAnsi="Times New Roman" w:cs="Times New Roman"/>
          <w:lang w:val="en-US"/>
        </w:rPr>
        <w:t xml:space="preserve">in making assertive decisions. Hopelessness has been identified as a central characteristic of depression and the suicidal process. A random sample of 265 students (57.8% women, 42.2% men) from two academic units of the </w:t>
      </w:r>
      <w:r w:rsidR="00FE50E4">
        <w:rPr>
          <w:rFonts w:ascii="Times New Roman" w:eastAsia="Times New Roman" w:hAnsi="Times New Roman" w:cs="Times New Roman"/>
          <w:lang w:val="en-US"/>
        </w:rPr>
        <w:t xml:space="preserve">Instituto Politécnico Nacional (Mexico) </w:t>
      </w:r>
      <w:r w:rsidRPr="008E5656">
        <w:rPr>
          <w:rFonts w:ascii="Times New Roman" w:eastAsia="Times New Roman" w:hAnsi="Times New Roman" w:cs="Times New Roman"/>
          <w:lang w:val="en-US"/>
        </w:rPr>
        <w:t xml:space="preserve">was studied. </w:t>
      </w:r>
      <w:r w:rsidR="00FE50E4" w:rsidRPr="00FE50E4">
        <w:rPr>
          <w:rFonts w:ascii="Times New Roman" w:eastAsia="Times New Roman" w:hAnsi="Times New Roman" w:cs="Times New Roman"/>
          <w:lang w:val="en-US"/>
        </w:rPr>
        <w:t xml:space="preserve">Beck Hopelessness Scale (BHS) </w:t>
      </w:r>
      <w:r w:rsidRPr="008E5656">
        <w:rPr>
          <w:rFonts w:ascii="Times New Roman" w:eastAsia="Times New Roman" w:hAnsi="Times New Roman" w:cs="Times New Roman"/>
          <w:lang w:val="en-US"/>
        </w:rPr>
        <w:t xml:space="preserve">was applied to classify </w:t>
      </w:r>
      <w:r w:rsidR="00FE50E4" w:rsidRPr="00FE50E4">
        <w:rPr>
          <w:rFonts w:ascii="Times New Roman" w:eastAsia="Times New Roman" w:hAnsi="Times New Roman" w:cs="Times New Roman"/>
          <w:lang w:val="en-US"/>
        </w:rPr>
        <w:t xml:space="preserve">risk for suicidal behavior </w:t>
      </w:r>
      <w:r w:rsidRPr="008E5656">
        <w:rPr>
          <w:rFonts w:ascii="Times New Roman" w:eastAsia="Times New Roman" w:hAnsi="Times New Roman" w:cs="Times New Roman"/>
          <w:lang w:val="en-US"/>
        </w:rPr>
        <w:t>into four categories: none, mild, moderate, and high</w:t>
      </w:r>
      <w:r w:rsidR="000D7645">
        <w:rPr>
          <w:rFonts w:ascii="Times New Roman" w:eastAsia="Times New Roman" w:hAnsi="Times New Roman" w:cs="Times New Roman"/>
          <w:lang w:val="en-US"/>
        </w:rPr>
        <w:t xml:space="preserve">, </w:t>
      </w:r>
      <w:r w:rsidR="000D7645" w:rsidRPr="003640D9">
        <w:rPr>
          <w:rFonts w:ascii="Times New Roman" w:eastAsia="Times New Roman" w:hAnsi="Times New Roman" w:cs="Times New Roman"/>
          <w:lang w:val="en-US"/>
        </w:rPr>
        <w:t xml:space="preserve">according to the scale’s manual. </w:t>
      </w:r>
      <w:r w:rsidR="00FE50E4" w:rsidRPr="00FE50E4">
        <w:rPr>
          <w:rFonts w:ascii="Times New Roman" w:eastAsia="Times New Roman" w:hAnsi="Times New Roman" w:cs="Times New Roman"/>
          <w:lang w:val="en-US"/>
        </w:rPr>
        <w:t>On average, a moderate level of hopelessness was found</w:t>
      </w:r>
      <w:r w:rsidR="000160A6">
        <w:rPr>
          <w:rFonts w:ascii="Times New Roman" w:eastAsia="Times New Roman" w:hAnsi="Times New Roman" w:cs="Times New Roman"/>
          <w:lang w:val="en-US"/>
        </w:rPr>
        <w:t xml:space="preserve">, </w:t>
      </w:r>
      <w:r w:rsidR="00FE50E4" w:rsidRPr="00FE50E4">
        <w:rPr>
          <w:rFonts w:ascii="Times New Roman" w:eastAsia="Times New Roman" w:hAnsi="Times New Roman" w:cs="Times New Roman"/>
          <w:lang w:val="en-US"/>
        </w:rPr>
        <w:t>serving as an indicator associated with the risk of suicidal behavior.</w:t>
      </w:r>
      <w:r w:rsidRPr="008E5656">
        <w:rPr>
          <w:rFonts w:ascii="Times New Roman" w:eastAsia="Times New Roman" w:hAnsi="Times New Roman" w:cs="Times New Roman"/>
          <w:lang w:val="en-US"/>
        </w:rPr>
        <w:t xml:space="preserve"> In addition, 8.7% of the students in the sample presented a high risk. It was concluded that, in the current climate, students should be monitored and followed up on not only academically but also emotionally in order to take the necessary measures. </w:t>
      </w:r>
    </w:p>
    <w:p w14:paraId="316B9938" w14:textId="40ED5849" w:rsidR="00B524C9" w:rsidRPr="008E5656" w:rsidRDefault="003640D9">
      <w:pPr>
        <w:spacing w:after="0" w:line="360" w:lineRule="auto"/>
        <w:jc w:val="both"/>
        <w:rPr>
          <w:rFonts w:ascii="Times New Roman" w:eastAsia="Times New Roman" w:hAnsi="Times New Roman" w:cs="Times New Roman"/>
          <w:lang w:val="en-US"/>
        </w:rPr>
      </w:pPr>
      <w:r w:rsidRPr="008E5656">
        <w:rPr>
          <w:rFonts w:ascii="Calibri" w:eastAsia="Calibri" w:hAnsi="Calibri" w:cs="Calibri"/>
          <w:b/>
          <w:sz w:val="28"/>
          <w:szCs w:val="28"/>
          <w:lang w:val="en-US"/>
        </w:rPr>
        <w:t>Keywords:</w:t>
      </w:r>
      <w:r w:rsidRPr="008E5656">
        <w:rPr>
          <w:rFonts w:ascii="Times New Roman" w:eastAsia="Times New Roman" w:hAnsi="Times New Roman" w:cs="Times New Roman"/>
          <w:lang w:val="en-US"/>
        </w:rPr>
        <w:t xml:space="preserve"> </w:t>
      </w:r>
      <w:r w:rsidR="00FE50E4" w:rsidRPr="00FE50E4">
        <w:rPr>
          <w:rFonts w:ascii="Times New Roman" w:eastAsia="Times New Roman" w:hAnsi="Times New Roman" w:cs="Times New Roman"/>
          <w:lang w:val="en-US"/>
        </w:rPr>
        <w:t>Beck Hopelessness Scale</w:t>
      </w:r>
      <w:r w:rsidR="00647130" w:rsidRPr="008E5656">
        <w:rPr>
          <w:rFonts w:ascii="Times New Roman" w:eastAsia="Times New Roman" w:hAnsi="Times New Roman" w:cs="Times New Roman"/>
          <w:lang w:val="en-US"/>
        </w:rPr>
        <w:t xml:space="preserve">, students, </w:t>
      </w:r>
      <w:r w:rsidR="00E55290" w:rsidRPr="00E55290">
        <w:rPr>
          <w:rFonts w:ascii="Times New Roman" w:eastAsia="Times New Roman" w:hAnsi="Times New Roman" w:cs="Times New Roman"/>
          <w:lang w:val="en-US"/>
        </w:rPr>
        <w:t>university students, suicidal risk</w:t>
      </w:r>
      <w:r w:rsidR="00647130" w:rsidRPr="008E5656">
        <w:rPr>
          <w:rFonts w:ascii="Times New Roman" w:eastAsia="Times New Roman" w:hAnsi="Times New Roman" w:cs="Times New Roman"/>
          <w:lang w:val="en-US"/>
        </w:rPr>
        <w:t>.</w:t>
      </w:r>
    </w:p>
    <w:p w14:paraId="72A9A843" w14:textId="77777777" w:rsidR="00D8791C" w:rsidRPr="008E5656" w:rsidRDefault="00D8791C">
      <w:pPr>
        <w:spacing w:after="0" w:line="360" w:lineRule="auto"/>
        <w:jc w:val="both"/>
        <w:rPr>
          <w:rFonts w:ascii="Calibri" w:eastAsia="Calibri" w:hAnsi="Calibri" w:cs="Calibri"/>
          <w:b/>
          <w:sz w:val="28"/>
          <w:szCs w:val="28"/>
          <w:lang w:val="en-US"/>
        </w:rPr>
      </w:pPr>
    </w:p>
    <w:p w14:paraId="07E1D117" w14:textId="60247BAE" w:rsidR="00B524C9" w:rsidRPr="008E5656" w:rsidRDefault="003640D9">
      <w:pPr>
        <w:spacing w:after="0" w:line="360" w:lineRule="auto"/>
        <w:jc w:val="both"/>
        <w:rPr>
          <w:rFonts w:ascii="Calibri" w:eastAsia="Calibri" w:hAnsi="Calibri" w:cs="Calibri"/>
          <w:b/>
          <w:sz w:val="28"/>
          <w:szCs w:val="28"/>
        </w:rPr>
      </w:pPr>
      <w:r w:rsidRPr="008E5656">
        <w:rPr>
          <w:rFonts w:ascii="Calibri" w:eastAsia="Calibri" w:hAnsi="Calibri" w:cs="Calibri"/>
          <w:b/>
          <w:sz w:val="28"/>
          <w:szCs w:val="28"/>
        </w:rPr>
        <w:t>Resumo</w:t>
      </w:r>
    </w:p>
    <w:p w14:paraId="58C9706F" w14:textId="5B5FF3A4" w:rsidR="00E55290" w:rsidRDefault="00E55290">
      <w:pPr>
        <w:spacing w:after="0" w:line="360" w:lineRule="auto"/>
        <w:jc w:val="both"/>
        <w:rPr>
          <w:rFonts w:ascii="Times New Roman" w:eastAsia="Times New Roman" w:hAnsi="Times New Roman" w:cs="Times New Roman"/>
        </w:rPr>
      </w:pPr>
      <w:r w:rsidRPr="00E55290">
        <w:rPr>
          <w:rFonts w:ascii="Times New Roman" w:eastAsia="Times New Roman" w:hAnsi="Times New Roman" w:cs="Times New Roman"/>
        </w:rPr>
        <w:t xml:space="preserve">O objetivo do presente </w:t>
      </w:r>
      <w:proofErr w:type="spellStart"/>
      <w:r w:rsidRPr="00E55290">
        <w:rPr>
          <w:rFonts w:ascii="Times New Roman" w:eastAsia="Times New Roman" w:hAnsi="Times New Roman" w:cs="Times New Roman"/>
        </w:rPr>
        <w:t>estudo</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foi</w:t>
      </w:r>
      <w:proofErr w:type="spellEnd"/>
      <w:r w:rsidRPr="00E55290">
        <w:rPr>
          <w:rFonts w:ascii="Times New Roman" w:eastAsia="Times New Roman" w:hAnsi="Times New Roman" w:cs="Times New Roman"/>
        </w:rPr>
        <w:t xml:space="preserve"> identificar o </w:t>
      </w:r>
      <w:proofErr w:type="spellStart"/>
      <w:r w:rsidRPr="00E55290">
        <w:rPr>
          <w:rFonts w:ascii="Times New Roman" w:eastAsia="Times New Roman" w:hAnsi="Times New Roman" w:cs="Times New Roman"/>
        </w:rPr>
        <w:t>grau</w:t>
      </w:r>
      <w:proofErr w:type="spellEnd"/>
      <w:r w:rsidRPr="00E55290">
        <w:rPr>
          <w:rFonts w:ascii="Times New Roman" w:eastAsia="Times New Roman" w:hAnsi="Times New Roman" w:cs="Times New Roman"/>
        </w:rPr>
        <w:t xml:space="preserve"> de </w:t>
      </w:r>
      <w:proofErr w:type="spellStart"/>
      <w:r w:rsidRPr="00E55290">
        <w:rPr>
          <w:rFonts w:ascii="Times New Roman" w:eastAsia="Times New Roman" w:hAnsi="Times New Roman" w:cs="Times New Roman"/>
        </w:rPr>
        <w:t>desesperança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apresentado</w:t>
      </w:r>
      <w:proofErr w:type="spellEnd"/>
      <w:r w:rsidRPr="00E55290">
        <w:rPr>
          <w:rFonts w:ascii="Times New Roman" w:eastAsia="Times New Roman" w:hAnsi="Times New Roman" w:cs="Times New Roman"/>
        </w:rPr>
        <w:t xml:space="preserve"> por </w:t>
      </w:r>
      <w:proofErr w:type="spellStart"/>
      <w:r w:rsidRPr="00E55290">
        <w:rPr>
          <w:rFonts w:ascii="Times New Roman" w:eastAsia="Times New Roman" w:hAnsi="Times New Roman" w:cs="Times New Roman"/>
        </w:rPr>
        <w:t>estudantes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universitários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com</w:t>
      </w:r>
      <w:proofErr w:type="spellEnd"/>
      <w:r w:rsidRPr="00E55290">
        <w:rPr>
          <w:rFonts w:ascii="Times New Roman" w:eastAsia="Times New Roman" w:hAnsi="Times New Roman" w:cs="Times New Roman"/>
        </w:rPr>
        <w:t xml:space="preserve"> a </w:t>
      </w:r>
      <w:proofErr w:type="spellStart"/>
      <w:r w:rsidRPr="00E55290">
        <w:rPr>
          <w:rFonts w:ascii="Times New Roman" w:eastAsia="Times New Roman" w:hAnsi="Times New Roman" w:cs="Times New Roman"/>
        </w:rPr>
        <w:t>finalidade</w:t>
      </w:r>
      <w:proofErr w:type="spellEnd"/>
      <w:r w:rsidRPr="00E55290">
        <w:rPr>
          <w:rFonts w:ascii="Times New Roman" w:eastAsia="Times New Roman" w:hAnsi="Times New Roman" w:cs="Times New Roman"/>
        </w:rPr>
        <w:t xml:space="preserve"> de informar </w:t>
      </w:r>
      <w:proofErr w:type="spellStart"/>
      <w:r w:rsidRPr="00E55290">
        <w:rPr>
          <w:rFonts w:ascii="Times New Roman" w:eastAsia="Times New Roman" w:hAnsi="Times New Roman" w:cs="Times New Roman"/>
        </w:rPr>
        <w:t>às</w:t>
      </w:r>
      <w:proofErr w:type="spellEnd"/>
      <w:r w:rsidRPr="00E55290">
        <w:rPr>
          <w:rFonts w:ascii="Times New Roman" w:eastAsia="Times New Roman" w:hAnsi="Times New Roman" w:cs="Times New Roman"/>
        </w:rPr>
        <w:t xml:space="preserve"> autoridades das </w:t>
      </w:r>
      <w:proofErr w:type="spellStart"/>
      <w:r w:rsidRPr="00E55290">
        <w:rPr>
          <w:rFonts w:ascii="Times New Roman" w:eastAsia="Times New Roman" w:hAnsi="Times New Roman" w:cs="Times New Roman"/>
        </w:rPr>
        <w:t>instituições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correspondentes</w:t>
      </w:r>
      <w:proofErr w:type="spellEnd"/>
      <w:r w:rsidRPr="00E55290">
        <w:rPr>
          <w:rFonts w:ascii="Times New Roman" w:eastAsia="Times New Roman" w:hAnsi="Times New Roman" w:cs="Times New Roman"/>
        </w:rPr>
        <w:t xml:space="preserve"> sobre os </w:t>
      </w:r>
      <w:proofErr w:type="spellStart"/>
      <w:r w:rsidRPr="00E55290">
        <w:rPr>
          <w:rFonts w:ascii="Times New Roman" w:eastAsia="Times New Roman" w:hAnsi="Times New Roman" w:cs="Times New Roman"/>
        </w:rPr>
        <w:t>achados</w:t>
      </w:r>
      <w:proofErr w:type="spellEnd"/>
      <w:r w:rsidRPr="00E55290">
        <w:rPr>
          <w:rFonts w:ascii="Times New Roman" w:eastAsia="Times New Roman" w:hAnsi="Times New Roman" w:cs="Times New Roman"/>
        </w:rPr>
        <w:t xml:space="preserve"> encontrados, </w:t>
      </w:r>
      <w:proofErr w:type="spellStart"/>
      <w:r w:rsidRPr="00E55290">
        <w:rPr>
          <w:rFonts w:ascii="Times New Roman" w:eastAsia="Times New Roman" w:hAnsi="Times New Roman" w:cs="Times New Roman"/>
        </w:rPr>
        <w:t>bem</w:t>
      </w:r>
      <w:proofErr w:type="spellEnd"/>
      <w:r w:rsidRPr="00E55290">
        <w:rPr>
          <w:rFonts w:ascii="Times New Roman" w:eastAsia="Times New Roman" w:hAnsi="Times New Roman" w:cs="Times New Roman"/>
        </w:rPr>
        <w:t xml:space="preserve"> como </w:t>
      </w:r>
      <w:proofErr w:type="spellStart"/>
      <w:r w:rsidRPr="00E55290">
        <w:rPr>
          <w:rFonts w:ascii="Times New Roman" w:eastAsia="Times New Roman" w:hAnsi="Times New Roman" w:cs="Times New Roman"/>
        </w:rPr>
        <w:t>propor</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estratégias</w:t>
      </w:r>
      <w:proofErr w:type="spellEnd"/>
      <w:r w:rsidRPr="00E55290">
        <w:rPr>
          <w:rFonts w:ascii="Times New Roman" w:eastAsia="Times New Roman" w:hAnsi="Times New Roman" w:cs="Times New Roman"/>
        </w:rPr>
        <w:t xml:space="preserve"> que </w:t>
      </w:r>
      <w:proofErr w:type="spellStart"/>
      <w:r w:rsidRPr="00E55290">
        <w:rPr>
          <w:rFonts w:ascii="Times New Roman" w:eastAsia="Times New Roman" w:hAnsi="Times New Roman" w:cs="Times New Roman"/>
        </w:rPr>
        <w:t>apoiem</w:t>
      </w:r>
      <w:proofErr w:type="spellEnd"/>
      <w:r w:rsidRPr="00E55290">
        <w:rPr>
          <w:rFonts w:ascii="Times New Roman" w:eastAsia="Times New Roman" w:hAnsi="Times New Roman" w:cs="Times New Roman"/>
        </w:rPr>
        <w:t xml:space="preserve"> o </w:t>
      </w:r>
      <w:proofErr w:type="spellStart"/>
      <w:r w:rsidRPr="00E55290">
        <w:rPr>
          <w:rFonts w:ascii="Times New Roman" w:eastAsia="Times New Roman" w:hAnsi="Times New Roman" w:cs="Times New Roman"/>
        </w:rPr>
        <w:t>corpo</w:t>
      </w:r>
      <w:proofErr w:type="spellEnd"/>
      <w:r w:rsidRPr="00E55290">
        <w:rPr>
          <w:rFonts w:ascii="Times New Roman" w:eastAsia="Times New Roman" w:hAnsi="Times New Roman" w:cs="Times New Roman"/>
        </w:rPr>
        <w:t xml:space="preserve"> docente </w:t>
      </w:r>
      <w:proofErr w:type="gramStart"/>
      <w:r w:rsidRPr="00E55290">
        <w:rPr>
          <w:rFonts w:ascii="Times New Roman" w:eastAsia="Times New Roman" w:hAnsi="Times New Roman" w:cs="Times New Roman"/>
        </w:rPr>
        <w:t>e</w:t>
      </w:r>
      <w:proofErr w:type="gramEnd"/>
      <w:r w:rsidRPr="00E55290">
        <w:rPr>
          <w:rFonts w:ascii="Times New Roman" w:eastAsia="Times New Roman" w:hAnsi="Times New Roman" w:cs="Times New Roman"/>
        </w:rPr>
        <w:t xml:space="preserve"> discente </w:t>
      </w:r>
      <w:proofErr w:type="spellStart"/>
      <w:r w:rsidRPr="00E55290">
        <w:rPr>
          <w:rFonts w:ascii="Times New Roman" w:eastAsia="Times New Roman" w:hAnsi="Times New Roman" w:cs="Times New Roman"/>
        </w:rPr>
        <w:t>na</w:t>
      </w:r>
      <w:proofErr w:type="spellEnd"/>
      <w:r w:rsidRPr="00E55290">
        <w:rPr>
          <w:rFonts w:ascii="Times New Roman" w:eastAsia="Times New Roman" w:hAnsi="Times New Roman" w:cs="Times New Roman"/>
        </w:rPr>
        <w:t xml:space="preserve"> tomada de </w:t>
      </w:r>
      <w:proofErr w:type="spellStart"/>
      <w:r w:rsidRPr="00E55290">
        <w:rPr>
          <w:rFonts w:ascii="Times New Roman" w:eastAsia="Times New Roman" w:hAnsi="Times New Roman" w:cs="Times New Roman"/>
        </w:rPr>
        <w:t>decisões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assertivas</w:t>
      </w:r>
      <w:proofErr w:type="spellEnd"/>
      <w:r w:rsidRPr="00E55290">
        <w:rPr>
          <w:rFonts w:ascii="Times New Roman" w:eastAsia="Times New Roman" w:hAnsi="Times New Roman" w:cs="Times New Roman"/>
        </w:rPr>
        <w:t xml:space="preserve">. A </w:t>
      </w:r>
      <w:proofErr w:type="spellStart"/>
      <w:r w:rsidRPr="00E55290">
        <w:rPr>
          <w:rFonts w:ascii="Times New Roman" w:eastAsia="Times New Roman" w:hAnsi="Times New Roman" w:cs="Times New Roman"/>
        </w:rPr>
        <w:t>desesperança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tem</w:t>
      </w:r>
      <w:proofErr w:type="spellEnd"/>
      <w:r w:rsidRPr="00E55290">
        <w:rPr>
          <w:rFonts w:ascii="Times New Roman" w:eastAsia="Times New Roman" w:hAnsi="Times New Roman" w:cs="Times New Roman"/>
        </w:rPr>
        <w:t xml:space="preserve"> sido identificada como </w:t>
      </w:r>
      <w:proofErr w:type="spellStart"/>
      <w:r w:rsidRPr="00E55290">
        <w:rPr>
          <w:rFonts w:ascii="Times New Roman" w:eastAsia="Times New Roman" w:hAnsi="Times New Roman" w:cs="Times New Roman"/>
        </w:rPr>
        <w:t>uma</w:t>
      </w:r>
      <w:proofErr w:type="spellEnd"/>
      <w:r w:rsidRPr="00E55290">
        <w:rPr>
          <w:rFonts w:ascii="Times New Roman" w:eastAsia="Times New Roman" w:hAnsi="Times New Roman" w:cs="Times New Roman"/>
        </w:rPr>
        <w:t xml:space="preserve"> característica central da </w:t>
      </w:r>
      <w:proofErr w:type="spellStart"/>
      <w:r w:rsidRPr="00E55290">
        <w:rPr>
          <w:rFonts w:ascii="Times New Roman" w:eastAsia="Times New Roman" w:hAnsi="Times New Roman" w:cs="Times New Roman"/>
        </w:rPr>
        <w:t>depressão</w:t>
      </w:r>
      <w:proofErr w:type="spellEnd"/>
      <w:r w:rsidRPr="00E55290">
        <w:rPr>
          <w:rFonts w:ascii="Times New Roman" w:eastAsia="Times New Roman" w:hAnsi="Times New Roman" w:cs="Times New Roman"/>
        </w:rPr>
        <w:t xml:space="preserve"> e do </w:t>
      </w:r>
      <w:proofErr w:type="spellStart"/>
      <w:r w:rsidRPr="00E55290">
        <w:rPr>
          <w:rFonts w:ascii="Times New Roman" w:eastAsia="Times New Roman" w:hAnsi="Times New Roman" w:cs="Times New Roman"/>
        </w:rPr>
        <w:t>processo</w:t>
      </w:r>
      <w:proofErr w:type="spellEnd"/>
      <w:r w:rsidRPr="00E55290">
        <w:rPr>
          <w:rFonts w:ascii="Times New Roman" w:eastAsia="Times New Roman" w:hAnsi="Times New Roman" w:cs="Times New Roman"/>
        </w:rPr>
        <w:t xml:space="preserve"> suicida. </w:t>
      </w:r>
      <w:proofErr w:type="spellStart"/>
      <w:r w:rsidRPr="00E55290">
        <w:rPr>
          <w:rFonts w:ascii="Times New Roman" w:eastAsia="Times New Roman" w:hAnsi="Times New Roman" w:cs="Times New Roman"/>
        </w:rPr>
        <w:t>Trabalhou</w:t>
      </w:r>
      <w:proofErr w:type="spellEnd"/>
      <w:r w:rsidRPr="00E55290">
        <w:rPr>
          <w:rFonts w:ascii="Times New Roman" w:eastAsia="Times New Roman" w:hAnsi="Times New Roman" w:cs="Times New Roman"/>
        </w:rPr>
        <w:t xml:space="preserve">-se </w:t>
      </w:r>
      <w:proofErr w:type="spellStart"/>
      <w:r w:rsidRPr="00E55290">
        <w:rPr>
          <w:rFonts w:ascii="Times New Roman" w:eastAsia="Times New Roman" w:hAnsi="Times New Roman" w:cs="Times New Roman"/>
        </w:rPr>
        <w:t>com</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uma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amostra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aleatória</w:t>
      </w:r>
      <w:proofErr w:type="spellEnd"/>
      <w:r w:rsidRPr="00E55290">
        <w:rPr>
          <w:rFonts w:ascii="Times New Roman" w:eastAsia="Times New Roman" w:hAnsi="Times New Roman" w:cs="Times New Roman"/>
        </w:rPr>
        <w:t xml:space="preserve"> de 265 </w:t>
      </w:r>
      <w:proofErr w:type="spellStart"/>
      <w:r w:rsidRPr="00E55290">
        <w:rPr>
          <w:rFonts w:ascii="Times New Roman" w:eastAsia="Times New Roman" w:hAnsi="Times New Roman" w:cs="Times New Roman"/>
        </w:rPr>
        <w:t>estudantes</w:t>
      </w:r>
      <w:proofErr w:type="spellEnd"/>
      <w:r w:rsidRPr="00E55290">
        <w:rPr>
          <w:rFonts w:ascii="Times New Roman" w:eastAsia="Times New Roman" w:hAnsi="Times New Roman" w:cs="Times New Roman"/>
        </w:rPr>
        <w:t xml:space="preserve"> (57,8% </w:t>
      </w:r>
      <w:proofErr w:type="spellStart"/>
      <w:r w:rsidRPr="00E55290">
        <w:rPr>
          <w:rFonts w:ascii="Times New Roman" w:eastAsia="Times New Roman" w:hAnsi="Times New Roman" w:cs="Times New Roman"/>
        </w:rPr>
        <w:t>mulheres</w:t>
      </w:r>
      <w:proofErr w:type="spellEnd"/>
      <w:r w:rsidRPr="00E55290">
        <w:rPr>
          <w:rFonts w:ascii="Times New Roman" w:eastAsia="Times New Roman" w:hAnsi="Times New Roman" w:cs="Times New Roman"/>
        </w:rPr>
        <w:t xml:space="preserve">, 42,2% </w:t>
      </w:r>
      <w:proofErr w:type="spellStart"/>
      <w:r w:rsidRPr="00E55290">
        <w:rPr>
          <w:rFonts w:ascii="Times New Roman" w:eastAsia="Times New Roman" w:hAnsi="Times New Roman" w:cs="Times New Roman"/>
        </w:rPr>
        <w:t>homens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pertencentes</w:t>
      </w:r>
      <w:proofErr w:type="spellEnd"/>
      <w:r w:rsidRPr="00E55290">
        <w:rPr>
          <w:rFonts w:ascii="Times New Roman" w:eastAsia="Times New Roman" w:hAnsi="Times New Roman" w:cs="Times New Roman"/>
        </w:rPr>
        <w:t xml:space="preserve"> a </w:t>
      </w:r>
      <w:proofErr w:type="spellStart"/>
      <w:r w:rsidRPr="00E55290">
        <w:rPr>
          <w:rFonts w:ascii="Times New Roman" w:eastAsia="Times New Roman" w:hAnsi="Times New Roman" w:cs="Times New Roman"/>
        </w:rPr>
        <w:t>duas</w:t>
      </w:r>
      <w:proofErr w:type="spellEnd"/>
      <w:r w:rsidRPr="00E55290">
        <w:rPr>
          <w:rFonts w:ascii="Times New Roman" w:eastAsia="Times New Roman" w:hAnsi="Times New Roman" w:cs="Times New Roman"/>
        </w:rPr>
        <w:t xml:space="preserve"> unidades </w:t>
      </w:r>
      <w:proofErr w:type="spellStart"/>
      <w:r w:rsidRPr="00E55290">
        <w:rPr>
          <w:rFonts w:ascii="Times New Roman" w:eastAsia="Times New Roman" w:hAnsi="Times New Roman" w:cs="Times New Roman"/>
        </w:rPr>
        <w:t>acadêmicas</w:t>
      </w:r>
      <w:proofErr w:type="spellEnd"/>
      <w:r w:rsidRPr="00E55290">
        <w:rPr>
          <w:rFonts w:ascii="Times New Roman" w:eastAsia="Times New Roman" w:hAnsi="Times New Roman" w:cs="Times New Roman"/>
        </w:rPr>
        <w:t xml:space="preserve"> do Instituto Politécnico Nacional, </w:t>
      </w:r>
      <w:proofErr w:type="spellStart"/>
      <w:r w:rsidRPr="00E55290">
        <w:rPr>
          <w:rFonts w:ascii="Times New Roman" w:eastAsia="Times New Roman" w:hAnsi="Times New Roman" w:cs="Times New Roman"/>
        </w:rPr>
        <w:t>aos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quais</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foi</w:t>
      </w:r>
      <w:proofErr w:type="spellEnd"/>
      <w:r w:rsidRPr="00E55290">
        <w:rPr>
          <w:rFonts w:ascii="Times New Roman" w:eastAsia="Times New Roman" w:hAnsi="Times New Roman" w:cs="Times New Roman"/>
        </w:rPr>
        <w:t xml:space="preserve"> aplicada a Escala de </w:t>
      </w:r>
      <w:proofErr w:type="spellStart"/>
      <w:r w:rsidRPr="00E55290">
        <w:rPr>
          <w:rFonts w:ascii="Times New Roman" w:eastAsia="Times New Roman" w:hAnsi="Times New Roman" w:cs="Times New Roman"/>
        </w:rPr>
        <w:t>Desesperança</w:t>
      </w:r>
      <w:proofErr w:type="spellEnd"/>
      <w:r w:rsidRPr="00E55290">
        <w:rPr>
          <w:rFonts w:ascii="Times New Roman" w:eastAsia="Times New Roman" w:hAnsi="Times New Roman" w:cs="Times New Roman"/>
        </w:rPr>
        <w:t xml:space="preserve"> de Beck (BHS), que permite </w:t>
      </w:r>
      <w:proofErr w:type="spellStart"/>
      <w:r w:rsidRPr="00E55290">
        <w:rPr>
          <w:rFonts w:ascii="Times New Roman" w:eastAsia="Times New Roman" w:hAnsi="Times New Roman" w:cs="Times New Roman"/>
        </w:rPr>
        <w:t>classificar</w:t>
      </w:r>
      <w:proofErr w:type="spellEnd"/>
      <w:r w:rsidRPr="00E55290">
        <w:rPr>
          <w:rFonts w:ascii="Times New Roman" w:eastAsia="Times New Roman" w:hAnsi="Times New Roman" w:cs="Times New Roman"/>
        </w:rPr>
        <w:t xml:space="preserve"> em 4 </w:t>
      </w:r>
      <w:proofErr w:type="spellStart"/>
      <w:r w:rsidRPr="00E55290">
        <w:rPr>
          <w:rFonts w:ascii="Times New Roman" w:eastAsia="Times New Roman" w:hAnsi="Times New Roman" w:cs="Times New Roman"/>
        </w:rPr>
        <w:t>categorias</w:t>
      </w:r>
      <w:proofErr w:type="spellEnd"/>
      <w:r w:rsidRPr="00E55290">
        <w:rPr>
          <w:rFonts w:ascii="Times New Roman" w:eastAsia="Times New Roman" w:hAnsi="Times New Roman" w:cs="Times New Roman"/>
        </w:rPr>
        <w:t xml:space="preserve"> o risco de </w:t>
      </w:r>
      <w:proofErr w:type="spellStart"/>
      <w:r w:rsidRPr="00E55290">
        <w:rPr>
          <w:rFonts w:ascii="Times New Roman" w:eastAsia="Times New Roman" w:hAnsi="Times New Roman" w:cs="Times New Roman"/>
        </w:rPr>
        <w:t>comportamento</w:t>
      </w:r>
      <w:proofErr w:type="spellEnd"/>
      <w:r w:rsidRPr="00E55290">
        <w:rPr>
          <w:rFonts w:ascii="Times New Roman" w:eastAsia="Times New Roman" w:hAnsi="Times New Roman" w:cs="Times New Roman"/>
        </w:rPr>
        <w:t xml:space="preserve"> suicida: nenhum, leve, moderado </w:t>
      </w:r>
      <w:proofErr w:type="gramStart"/>
      <w:r w:rsidRPr="00E55290">
        <w:rPr>
          <w:rFonts w:ascii="Times New Roman" w:eastAsia="Times New Roman" w:hAnsi="Times New Roman" w:cs="Times New Roman"/>
        </w:rPr>
        <w:t>e</w:t>
      </w:r>
      <w:proofErr w:type="gramEnd"/>
      <w:r w:rsidRPr="00E55290">
        <w:rPr>
          <w:rFonts w:ascii="Times New Roman" w:eastAsia="Times New Roman" w:hAnsi="Times New Roman" w:cs="Times New Roman"/>
        </w:rPr>
        <w:t xml:space="preserve"> alto</w:t>
      </w:r>
      <w:r w:rsidR="000D7645">
        <w:rPr>
          <w:rFonts w:ascii="Times New Roman" w:eastAsia="Times New Roman" w:hAnsi="Times New Roman" w:cs="Times New Roman"/>
        </w:rPr>
        <w:t xml:space="preserve">, </w:t>
      </w:r>
      <w:r w:rsidR="000D7645" w:rsidRPr="000D7645">
        <w:rPr>
          <w:rFonts w:ascii="Times New Roman" w:eastAsia="Times New Roman" w:hAnsi="Times New Roman" w:cs="Times New Roman"/>
        </w:rPr>
        <w:t xml:space="preserve">de </w:t>
      </w:r>
      <w:proofErr w:type="spellStart"/>
      <w:r w:rsidR="000D7645" w:rsidRPr="000D7645">
        <w:rPr>
          <w:rFonts w:ascii="Times New Roman" w:eastAsia="Times New Roman" w:hAnsi="Times New Roman" w:cs="Times New Roman"/>
        </w:rPr>
        <w:t>acordo</w:t>
      </w:r>
      <w:proofErr w:type="spellEnd"/>
      <w:r w:rsidR="000D7645" w:rsidRPr="000D7645">
        <w:rPr>
          <w:rFonts w:ascii="Times New Roman" w:eastAsia="Times New Roman" w:hAnsi="Times New Roman" w:cs="Times New Roman"/>
        </w:rPr>
        <w:t xml:space="preserve"> </w:t>
      </w:r>
      <w:proofErr w:type="spellStart"/>
      <w:r w:rsidR="000D7645" w:rsidRPr="000D7645">
        <w:rPr>
          <w:rFonts w:ascii="Times New Roman" w:eastAsia="Times New Roman" w:hAnsi="Times New Roman" w:cs="Times New Roman"/>
        </w:rPr>
        <w:t>com</w:t>
      </w:r>
      <w:proofErr w:type="spellEnd"/>
      <w:r w:rsidR="000D7645" w:rsidRPr="000D7645">
        <w:rPr>
          <w:rFonts w:ascii="Times New Roman" w:eastAsia="Times New Roman" w:hAnsi="Times New Roman" w:cs="Times New Roman"/>
        </w:rPr>
        <w:t xml:space="preserve"> o manual da </w:t>
      </w:r>
      <w:proofErr w:type="spellStart"/>
      <w:r w:rsidR="000D7645" w:rsidRPr="000D7645">
        <w:rPr>
          <w:rFonts w:ascii="Times New Roman" w:eastAsia="Times New Roman" w:hAnsi="Times New Roman" w:cs="Times New Roman"/>
        </w:rPr>
        <w:t>balança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Encontrou</w:t>
      </w:r>
      <w:proofErr w:type="spellEnd"/>
      <w:r w:rsidRPr="00E55290">
        <w:rPr>
          <w:rFonts w:ascii="Times New Roman" w:eastAsia="Times New Roman" w:hAnsi="Times New Roman" w:cs="Times New Roman"/>
        </w:rPr>
        <w:t xml:space="preserve">-se, em </w:t>
      </w:r>
      <w:proofErr w:type="spellStart"/>
      <w:r w:rsidRPr="00E55290">
        <w:rPr>
          <w:rFonts w:ascii="Times New Roman" w:eastAsia="Times New Roman" w:hAnsi="Times New Roman" w:cs="Times New Roman"/>
        </w:rPr>
        <w:t>média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uma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desesperança</w:t>
      </w:r>
      <w:proofErr w:type="spellEnd"/>
      <w:r w:rsidRPr="00E55290">
        <w:rPr>
          <w:rFonts w:ascii="Times New Roman" w:eastAsia="Times New Roman" w:hAnsi="Times New Roman" w:cs="Times New Roman"/>
        </w:rPr>
        <w:t xml:space="preserve"> moderada</w:t>
      </w:r>
      <w:r w:rsidR="00E0305E">
        <w:rPr>
          <w:rFonts w:ascii="Times New Roman" w:eastAsia="Times New Roman" w:hAnsi="Times New Roman" w:cs="Times New Roman"/>
        </w:rPr>
        <w:t xml:space="preserve"> </w:t>
      </w:r>
      <w:r w:rsidRPr="00E55290">
        <w:rPr>
          <w:rFonts w:ascii="Times New Roman" w:eastAsia="Times New Roman" w:hAnsi="Times New Roman" w:cs="Times New Roman"/>
        </w:rPr>
        <w:t xml:space="preserve">como indicador </w:t>
      </w:r>
      <w:proofErr w:type="spellStart"/>
      <w:r w:rsidRPr="00E55290">
        <w:rPr>
          <w:rFonts w:ascii="Times New Roman" w:eastAsia="Times New Roman" w:hAnsi="Times New Roman" w:cs="Times New Roman"/>
        </w:rPr>
        <w:t>associado</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ao</w:t>
      </w:r>
      <w:proofErr w:type="spellEnd"/>
      <w:r w:rsidRPr="00E55290">
        <w:rPr>
          <w:rFonts w:ascii="Times New Roman" w:eastAsia="Times New Roman" w:hAnsi="Times New Roman" w:cs="Times New Roman"/>
        </w:rPr>
        <w:t xml:space="preserve"> </w:t>
      </w:r>
      <w:r w:rsidR="00FD3FD2" w:rsidRPr="00FD3FD2">
        <w:rPr>
          <w:rFonts w:ascii="Times New Roman" w:eastAsia="Times New Roman" w:hAnsi="Times New Roman" w:cs="Times New Roman"/>
        </w:rPr>
        <w:t xml:space="preserve">risco de </w:t>
      </w:r>
      <w:proofErr w:type="spellStart"/>
      <w:r w:rsidR="00FD3FD2" w:rsidRPr="00FD3FD2">
        <w:rPr>
          <w:rFonts w:ascii="Times New Roman" w:eastAsia="Times New Roman" w:hAnsi="Times New Roman" w:cs="Times New Roman"/>
        </w:rPr>
        <w:t>comportamento</w:t>
      </w:r>
      <w:proofErr w:type="spellEnd"/>
      <w:r w:rsidR="00FD3FD2" w:rsidRPr="00FD3FD2">
        <w:rPr>
          <w:rFonts w:ascii="Times New Roman" w:eastAsia="Times New Roman" w:hAnsi="Times New Roman" w:cs="Times New Roman"/>
        </w:rPr>
        <w:t xml:space="preserve"> suicida</w:t>
      </w:r>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Além</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disso</w:t>
      </w:r>
      <w:proofErr w:type="spellEnd"/>
      <w:r w:rsidRPr="00E55290">
        <w:rPr>
          <w:rFonts w:ascii="Times New Roman" w:eastAsia="Times New Roman" w:hAnsi="Times New Roman" w:cs="Times New Roman"/>
        </w:rPr>
        <w:t>, 8,7% de</w:t>
      </w:r>
      <w:r>
        <w:rPr>
          <w:rFonts w:ascii="Times New Roman" w:eastAsia="Times New Roman" w:hAnsi="Times New Roman" w:cs="Times New Roman"/>
        </w:rPr>
        <w:t xml:space="preserve"> </w:t>
      </w:r>
      <w:r w:rsidRPr="00E55290">
        <w:rPr>
          <w:rFonts w:ascii="Times New Roman" w:eastAsia="Times New Roman" w:hAnsi="Times New Roman" w:cs="Times New Roman"/>
        </w:rPr>
        <w:t xml:space="preserve">Os </w:t>
      </w:r>
      <w:proofErr w:type="spellStart"/>
      <w:r w:rsidRPr="00E55290">
        <w:rPr>
          <w:rFonts w:ascii="Times New Roman" w:eastAsia="Times New Roman" w:hAnsi="Times New Roman" w:cs="Times New Roman"/>
        </w:rPr>
        <w:t>estudantes</w:t>
      </w:r>
      <w:proofErr w:type="spellEnd"/>
      <w:r w:rsidRPr="00E55290">
        <w:rPr>
          <w:rFonts w:ascii="Times New Roman" w:eastAsia="Times New Roman" w:hAnsi="Times New Roman" w:cs="Times New Roman"/>
        </w:rPr>
        <w:t xml:space="preserve"> da </w:t>
      </w:r>
      <w:proofErr w:type="spellStart"/>
      <w:r w:rsidRPr="00E55290">
        <w:rPr>
          <w:rFonts w:ascii="Times New Roman" w:eastAsia="Times New Roman" w:hAnsi="Times New Roman" w:cs="Times New Roman"/>
        </w:rPr>
        <w:t>amostra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apresentaram</w:t>
      </w:r>
      <w:proofErr w:type="spellEnd"/>
      <w:r w:rsidRPr="00E55290">
        <w:rPr>
          <w:rFonts w:ascii="Times New Roman" w:eastAsia="Times New Roman" w:hAnsi="Times New Roman" w:cs="Times New Roman"/>
        </w:rPr>
        <w:t xml:space="preserve"> alto risco. </w:t>
      </w:r>
      <w:proofErr w:type="spellStart"/>
      <w:r w:rsidRPr="00E55290">
        <w:rPr>
          <w:rFonts w:ascii="Times New Roman" w:eastAsia="Times New Roman" w:hAnsi="Times New Roman" w:cs="Times New Roman"/>
        </w:rPr>
        <w:t>Conclui</w:t>
      </w:r>
      <w:proofErr w:type="spellEnd"/>
      <w:r w:rsidRPr="00E55290">
        <w:rPr>
          <w:rFonts w:ascii="Times New Roman" w:eastAsia="Times New Roman" w:hAnsi="Times New Roman" w:cs="Times New Roman"/>
        </w:rPr>
        <w:t>-</w:t>
      </w:r>
      <w:proofErr w:type="spellStart"/>
      <w:r w:rsidRPr="00E55290">
        <w:rPr>
          <w:rFonts w:ascii="Times New Roman" w:eastAsia="Times New Roman" w:hAnsi="Times New Roman" w:cs="Times New Roman"/>
        </w:rPr>
        <w:t>se</w:t>
      </w:r>
      <w:proofErr w:type="spellEnd"/>
      <w:r w:rsidRPr="00E55290">
        <w:rPr>
          <w:rFonts w:ascii="Times New Roman" w:eastAsia="Times New Roman" w:hAnsi="Times New Roman" w:cs="Times New Roman"/>
        </w:rPr>
        <w:t xml:space="preserve"> que, </w:t>
      </w:r>
      <w:proofErr w:type="spellStart"/>
      <w:r w:rsidRPr="00E55290">
        <w:rPr>
          <w:rFonts w:ascii="Times New Roman" w:eastAsia="Times New Roman" w:hAnsi="Times New Roman" w:cs="Times New Roman"/>
        </w:rPr>
        <w:t>na</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atualidade</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deve</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haver</w:t>
      </w:r>
      <w:proofErr w:type="spellEnd"/>
      <w:r w:rsidRPr="00E55290">
        <w:rPr>
          <w:rFonts w:ascii="Times New Roman" w:eastAsia="Times New Roman" w:hAnsi="Times New Roman" w:cs="Times New Roman"/>
        </w:rPr>
        <w:t xml:space="preserve"> </w:t>
      </w:r>
      <w:proofErr w:type="spellStart"/>
      <w:r w:rsidRPr="00E55290">
        <w:rPr>
          <w:rFonts w:ascii="Times New Roman" w:eastAsia="Times New Roman" w:hAnsi="Times New Roman" w:cs="Times New Roman"/>
        </w:rPr>
        <w:t>acompanhamento</w:t>
      </w:r>
      <w:proofErr w:type="spellEnd"/>
      <w:r w:rsidRPr="00E55290">
        <w:rPr>
          <w:rFonts w:ascii="Times New Roman" w:eastAsia="Times New Roman" w:hAnsi="Times New Roman" w:cs="Times New Roman"/>
        </w:rPr>
        <w:t xml:space="preserve"> e </w:t>
      </w:r>
      <w:proofErr w:type="spellStart"/>
      <w:r w:rsidRPr="00E55290">
        <w:rPr>
          <w:rFonts w:ascii="Times New Roman" w:eastAsia="Times New Roman" w:hAnsi="Times New Roman" w:cs="Times New Roman"/>
        </w:rPr>
        <w:t>monitoramento</w:t>
      </w:r>
      <w:proofErr w:type="spellEnd"/>
      <w:r w:rsidRPr="00E55290">
        <w:rPr>
          <w:rFonts w:ascii="Times New Roman" w:eastAsia="Times New Roman" w:hAnsi="Times New Roman" w:cs="Times New Roman"/>
        </w:rPr>
        <w:t xml:space="preserve"> dos </w:t>
      </w:r>
      <w:proofErr w:type="spellStart"/>
      <w:r w:rsidRPr="00E55290">
        <w:rPr>
          <w:rFonts w:ascii="Times New Roman" w:eastAsia="Times New Roman" w:hAnsi="Times New Roman" w:cs="Times New Roman"/>
        </w:rPr>
        <w:t>estudantes</w:t>
      </w:r>
      <w:proofErr w:type="spellEnd"/>
      <w:r w:rsidRPr="00E55290">
        <w:rPr>
          <w:rFonts w:ascii="Times New Roman" w:eastAsia="Times New Roman" w:hAnsi="Times New Roman" w:cs="Times New Roman"/>
        </w:rPr>
        <w:t>.</w:t>
      </w:r>
    </w:p>
    <w:p w14:paraId="2A6A7AD7" w14:textId="061F8C83" w:rsidR="00B524C9" w:rsidRPr="008E5656" w:rsidRDefault="003640D9">
      <w:pPr>
        <w:spacing w:after="0" w:line="360" w:lineRule="auto"/>
        <w:jc w:val="both"/>
        <w:rPr>
          <w:rFonts w:ascii="Times New Roman" w:eastAsia="Times New Roman" w:hAnsi="Times New Roman" w:cs="Times New Roman"/>
        </w:rPr>
      </w:pPr>
      <w:proofErr w:type="spellStart"/>
      <w:r w:rsidRPr="008E5656">
        <w:rPr>
          <w:rFonts w:ascii="Calibri" w:eastAsia="Calibri" w:hAnsi="Calibri" w:cs="Calibri"/>
          <w:b/>
          <w:sz w:val="28"/>
          <w:szCs w:val="28"/>
        </w:rPr>
        <w:t>Palavras</w:t>
      </w:r>
      <w:proofErr w:type="spellEnd"/>
      <w:r w:rsidRPr="008E5656">
        <w:rPr>
          <w:rFonts w:ascii="Calibri" w:eastAsia="Calibri" w:hAnsi="Calibri" w:cs="Calibri"/>
          <w:b/>
          <w:sz w:val="28"/>
          <w:szCs w:val="28"/>
        </w:rPr>
        <w:t>-chave:</w:t>
      </w:r>
      <w:r w:rsidRPr="008E5656">
        <w:rPr>
          <w:rFonts w:ascii="Times New Roman" w:eastAsia="Times New Roman" w:hAnsi="Times New Roman" w:cs="Times New Roman"/>
        </w:rPr>
        <w:t xml:space="preserve"> </w:t>
      </w:r>
      <w:r w:rsidR="00E55290" w:rsidRPr="00E55290">
        <w:rPr>
          <w:rFonts w:ascii="Times New Roman" w:eastAsia="Times New Roman" w:hAnsi="Times New Roman" w:cs="Times New Roman"/>
        </w:rPr>
        <w:t xml:space="preserve">Escala de </w:t>
      </w:r>
      <w:proofErr w:type="spellStart"/>
      <w:r w:rsidR="00E55290" w:rsidRPr="00E55290">
        <w:rPr>
          <w:rFonts w:ascii="Times New Roman" w:eastAsia="Times New Roman" w:hAnsi="Times New Roman" w:cs="Times New Roman"/>
        </w:rPr>
        <w:t>Desesperança</w:t>
      </w:r>
      <w:proofErr w:type="spellEnd"/>
      <w:r w:rsidR="00E55290" w:rsidRPr="00E55290">
        <w:rPr>
          <w:rFonts w:ascii="Times New Roman" w:eastAsia="Times New Roman" w:hAnsi="Times New Roman" w:cs="Times New Roman"/>
        </w:rPr>
        <w:t xml:space="preserve"> de Beck, </w:t>
      </w:r>
      <w:proofErr w:type="spellStart"/>
      <w:r w:rsidR="00E55290" w:rsidRPr="00E55290">
        <w:rPr>
          <w:rFonts w:ascii="Times New Roman" w:eastAsia="Times New Roman" w:hAnsi="Times New Roman" w:cs="Times New Roman"/>
        </w:rPr>
        <w:t>estudantes</w:t>
      </w:r>
      <w:proofErr w:type="spellEnd"/>
      <w:r w:rsidR="00E55290" w:rsidRPr="00E55290">
        <w:rPr>
          <w:rFonts w:ascii="Times New Roman" w:eastAsia="Times New Roman" w:hAnsi="Times New Roman" w:cs="Times New Roman"/>
        </w:rPr>
        <w:t xml:space="preserve"> </w:t>
      </w:r>
      <w:proofErr w:type="spellStart"/>
      <w:r w:rsidR="00E55290" w:rsidRPr="00E55290">
        <w:rPr>
          <w:rFonts w:ascii="Times New Roman" w:eastAsia="Times New Roman" w:hAnsi="Times New Roman" w:cs="Times New Roman"/>
        </w:rPr>
        <w:t>universitários</w:t>
      </w:r>
      <w:proofErr w:type="spellEnd"/>
      <w:r w:rsidR="00E55290" w:rsidRPr="00E55290">
        <w:rPr>
          <w:rFonts w:ascii="Times New Roman" w:eastAsia="Times New Roman" w:hAnsi="Times New Roman" w:cs="Times New Roman"/>
        </w:rPr>
        <w:t xml:space="preserve">, </w:t>
      </w:r>
      <w:r w:rsidR="003F700D" w:rsidRPr="003F700D">
        <w:rPr>
          <w:rFonts w:ascii="Times New Roman" w:eastAsia="Times New Roman" w:hAnsi="Times New Roman" w:cs="Times New Roman"/>
        </w:rPr>
        <w:t xml:space="preserve">risco de </w:t>
      </w:r>
      <w:proofErr w:type="spellStart"/>
      <w:r w:rsidR="003F700D" w:rsidRPr="003F700D">
        <w:rPr>
          <w:rFonts w:ascii="Times New Roman" w:eastAsia="Times New Roman" w:hAnsi="Times New Roman" w:cs="Times New Roman"/>
        </w:rPr>
        <w:t>suicídio</w:t>
      </w:r>
      <w:proofErr w:type="spellEnd"/>
      <w:r w:rsidR="00E55290" w:rsidRPr="00E55290">
        <w:rPr>
          <w:rFonts w:ascii="Times New Roman" w:eastAsia="Times New Roman" w:hAnsi="Times New Roman" w:cs="Times New Roman"/>
        </w:rPr>
        <w:t>.</w:t>
      </w:r>
    </w:p>
    <w:p w14:paraId="715A7835" w14:textId="77777777" w:rsidR="003640D9" w:rsidRPr="003640D9" w:rsidRDefault="003640D9" w:rsidP="003640D9">
      <w:pPr>
        <w:shd w:val="clear" w:color="auto" w:fill="FFFFFF"/>
        <w:tabs>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Courier New"/>
          <w:color w:val="000000"/>
          <w:szCs w:val="20"/>
        </w:rPr>
      </w:pPr>
      <w:r w:rsidRPr="003640D9">
        <w:rPr>
          <w:rFonts w:ascii="Times New Roman" w:eastAsia="Times New Roman" w:hAnsi="Times New Roman" w:cs="Courier New"/>
          <w:b/>
          <w:color w:val="000000"/>
          <w:szCs w:val="20"/>
        </w:rPr>
        <w:lastRenderedPageBreak/>
        <w:t xml:space="preserve">Fecha Recepción: </w:t>
      </w:r>
      <w:proofErr w:type="gramStart"/>
      <w:r w:rsidRPr="003640D9">
        <w:rPr>
          <w:rFonts w:ascii="Times New Roman" w:eastAsia="Times New Roman" w:hAnsi="Times New Roman" w:cs="Courier New"/>
          <w:color w:val="000000"/>
          <w:szCs w:val="20"/>
        </w:rPr>
        <w:t>Abril</w:t>
      </w:r>
      <w:proofErr w:type="gramEnd"/>
      <w:r w:rsidRPr="003640D9">
        <w:rPr>
          <w:rFonts w:ascii="Times New Roman" w:eastAsia="Times New Roman" w:hAnsi="Times New Roman" w:cs="Courier New"/>
          <w:color w:val="000000"/>
          <w:szCs w:val="20"/>
        </w:rPr>
        <w:t xml:space="preserve"> 2024                                             </w:t>
      </w:r>
      <w:r w:rsidRPr="003640D9">
        <w:rPr>
          <w:rFonts w:ascii="Times New Roman" w:eastAsia="Times New Roman" w:hAnsi="Times New Roman" w:cs="Courier New"/>
          <w:b/>
          <w:color w:val="000000"/>
          <w:szCs w:val="20"/>
        </w:rPr>
        <w:t xml:space="preserve">Fecha Aceptación: </w:t>
      </w:r>
      <w:r w:rsidRPr="003640D9">
        <w:rPr>
          <w:rFonts w:ascii="Times New Roman" w:eastAsia="Times New Roman" w:hAnsi="Times New Roman" w:cs="Courier New"/>
          <w:color w:val="000000"/>
          <w:szCs w:val="20"/>
        </w:rPr>
        <w:t>Agosto 2025</w:t>
      </w:r>
    </w:p>
    <w:p w14:paraId="1774F29C" w14:textId="36C27CCB" w:rsidR="00B524C9" w:rsidRPr="008E5656" w:rsidRDefault="00CF03D4" w:rsidP="003640D9">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rPr>
        <w:pict w14:anchorId="5AAB1BE8">
          <v:rect id="_x0000_i1025" style="width:441.9pt;height:.05pt" o:hralign="center" o:hrstd="t" o:hr="t" fillcolor="#a0a0a0" stroked="f"/>
        </w:pict>
      </w:r>
    </w:p>
    <w:p w14:paraId="7C8C1406" w14:textId="62DAA604" w:rsidR="00B524C9" w:rsidRPr="008E5656" w:rsidRDefault="003640D9">
      <w:pPr>
        <w:spacing w:after="0" w:line="360" w:lineRule="auto"/>
        <w:jc w:val="center"/>
        <w:rPr>
          <w:rFonts w:ascii="Times New Roman" w:eastAsia="Times New Roman" w:hAnsi="Times New Roman" w:cs="Times New Roman"/>
          <w:sz w:val="28"/>
          <w:szCs w:val="28"/>
        </w:rPr>
      </w:pPr>
      <w:r w:rsidRPr="008E5656">
        <w:rPr>
          <w:rFonts w:ascii="Times New Roman" w:eastAsia="Times New Roman" w:hAnsi="Times New Roman" w:cs="Times New Roman"/>
          <w:b/>
          <w:sz w:val="32"/>
          <w:szCs w:val="32"/>
        </w:rPr>
        <w:t>Introducción</w:t>
      </w:r>
    </w:p>
    <w:p w14:paraId="34BD6265" w14:textId="49C86B34" w:rsidR="00977EE6" w:rsidRPr="008E5656" w:rsidRDefault="0068215A" w:rsidP="00C214B7">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La desesperanza</w:t>
      </w:r>
      <w:r w:rsidR="00427EF0">
        <w:rPr>
          <w:rFonts w:ascii="Times New Roman" w:eastAsia="Times New Roman" w:hAnsi="Times New Roman" w:cs="Times New Roman"/>
        </w:rPr>
        <w:t xml:space="preserve"> </w:t>
      </w:r>
      <w:r w:rsidRPr="008E5656">
        <w:rPr>
          <w:rFonts w:ascii="Times New Roman" w:eastAsia="Times New Roman" w:hAnsi="Times New Roman" w:cs="Times New Roman"/>
        </w:rPr>
        <w:t>es producid</w:t>
      </w:r>
      <w:r w:rsidR="00427EF0">
        <w:rPr>
          <w:rFonts w:ascii="Times New Roman" w:eastAsia="Times New Roman" w:hAnsi="Times New Roman" w:cs="Times New Roman"/>
        </w:rPr>
        <w:t>a</w:t>
      </w:r>
      <w:r w:rsidRPr="008E5656">
        <w:rPr>
          <w:rFonts w:ascii="Times New Roman" w:eastAsia="Times New Roman" w:hAnsi="Times New Roman" w:cs="Times New Roman"/>
        </w:rPr>
        <w:t xml:space="preserve"> por modificaciones que sufren las estructuras cognitivas a causa de expectativas negativas sobre el futuro de la vida de las personas, creando un panorama totalmente desalentador (Beck et al. 1974). También</w:t>
      </w:r>
      <w:r w:rsidR="00C214B7" w:rsidRPr="008E5656">
        <w:rPr>
          <w:rFonts w:ascii="Times New Roman" w:eastAsia="Times New Roman" w:hAnsi="Times New Roman" w:cs="Times New Roman"/>
        </w:rPr>
        <w:t>,</w:t>
      </w:r>
      <w:r w:rsidRPr="008E5656">
        <w:rPr>
          <w:rFonts w:ascii="Times New Roman" w:eastAsia="Times New Roman" w:hAnsi="Times New Roman" w:cs="Times New Roman"/>
        </w:rPr>
        <w:t xml:space="preserve"> la desesperanza </w:t>
      </w:r>
      <w:r w:rsidR="003E36C0">
        <w:rPr>
          <w:rFonts w:ascii="Times New Roman" w:eastAsia="Times New Roman" w:hAnsi="Times New Roman" w:cs="Times New Roman"/>
        </w:rPr>
        <w:t>se asocia con</w:t>
      </w:r>
      <w:r w:rsidRPr="008E5656">
        <w:rPr>
          <w:rFonts w:ascii="Times New Roman" w:eastAsia="Times New Roman" w:hAnsi="Times New Roman" w:cs="Times New Roman"/>
        </w:rPr>
        <w:t xml:space="preserve"> la depresión, de acuerdo con lo señalado por Horwitz et al. (2017). </w:t>
      </w:r>
      <w:r w:rsidR="00C214B7" w:rsidRPr="008E5656">
        <w:rPr>
          <w:rFonts w:ascii="Times New Roman" w:eastAsia="Times New Roman" w:hAnsi="Times New Roman" w:cs="Times New Roman"/>
        </w:rPr>
        <w:t xml:space="preserve">Además, autores como Burr et al. (2018), Lane </w:t>
      </w:r>
      <w:r w:rsidR="0001046E">
        <w:rPr>
          <w:rFonts w:ascii="Times New Roman" w:eastAsia="Times New Roman" w:hAnsi="Times New Roman" w:cs="Times New Roman"/>
        </w:rPr>
        <w:t>y</w:t>
      </w:r>
      <w:r w:rsidR="00C214B7" w:rsidRPr="008E5656">
        <w:rPr>
          <w:rFonts w:ascii="Times New Roman" w:eastAsia="Times New Roman" w:hAnsi="Times New Roman" w:cs="Times New Roman"/>
        </w:rPr>
        <w:t xml:space="preserve"> Miranda (2018) y Sánchez et al. (2017) coinciden en que </w:t>
      </w:r>
      <w:r w:rsidRPr="008E5656">
        <w:rPr>
          <w:rFonts w:ascii="Times New Roman" w:eastAsia="Times New Roman" w:hAnsi="Times New Roman" w:cs="Times New Roman"/>
        </w:rPr>
        <w:t>la desesperanza</w:t>
      </w:r>
      <w:r w:rsidR="00833487">
        <w:rPr>
          <w:rFonts w:ascii="Times New Roman" w:eastAsia="Times New Roman" w:hAnsi="Times New Roman" w:cs="Times New Roman"/>
        </w:rPr>
        <w:t xml:space="preserve"> que tenga </w:t>
      </w:r>
      <w:r w:rsidRPr="008E5656">
        <w:rPr>
          <w:rFonts w:ascii="Times New Roman" w:eastAsia="Times New Roman" w:hAnsi="Times New Roman" w:cs="Times New Roman"/>
        </w:rPr>
        <w:t>la persona</w:t>
      </w:r>
      <w:r w:rsidR="00C214B7" w:rsidRPr="008E5656">
        <w:rPr>
          <w:rFonts w:ascii="Times New Roman" w:eastAsia="Times New Roman" w:hAnsi="Times New Roman" w:cs="Times New Roman"/>
        </w:rPr>
        <w:t>,</w:t>
      </w:r>
      <w:r w:rsidRPr="008E5656">
        <w:rPr>
          <w:rFonts w:ascii="Times New Roman" w:eastAsia="Times New Roman" w:hAnsi="Times New Roman" w:cs="Times New Roman"/>
        </w:rPr>
        <w:t xml:space="preserve"> junto con la depresión </w:t>
      </w:r>
      <w:r w:rsidR="00604458">
        <w:rPr>
          <w:rFonts w:ascii="Times New Roman" w:eastAsia="Times New Roman" w:hAnsi="Times New Roman" w:cs="Times New Roman"/>
        </w:rPr>
        <w:t>que present</w:t>
      </w:r>
      <w:r w:rsidR="00833487">
        <w:rPr>
          <w:rFonts w:ascii="Times New Roman" w:eastAsia="Times New Roman" w:hAnsi="Times New Roman" w:cs="Times New Roman"/>
        </w:rPr>
        <w:t>e</w:t>
      </w:r>
      <w:r w:rsidR="00604458">
        <w:rPr>
          <w:rFonts w:ascii="Times New Roman" w:eastAsia="Times New Roman" w:hAnsi="Times New Roman" w:cs="Times New Roman"/>
        </w:rPr>
        <w:t xml:space="preserve">, </w:t>
      </w:r>
      <w:r w:rsidR="00833487">
        <w:rPr>
          <w:rFonts w:ascii="Times New Roman" w:eastAsia="Times New Roman" w:hAnsi="Times New Roman" w:cs="Times New Roman"/>
        </w:rPr>
        <w:t xml:space="preserve">hacen que </w:t>
      </w:r>
      <w:r w:rsidR="00C214B7" w:rsidRPr="008E5656">
        <w:rPr>
          <w:rFonts w:ascii="Times New Roman" w:eastAsia="Times New Roman" w:hAnsi="Times New Roman" w:cs="Times New Roman"/>
        </w:rPr>
        <w:t>lleg</w:t>
      </w:r>
      <w:r w:rsidR="00833487">
        <w:rPr>
          <w:rFonts w:ascii="Times New Roman" w:eastAsia="Times New Roman" w:hAnsi="Times New Roman" w:cs="Times New Roman"/>
        </w:rPr>
        <w:t>ue</w:t>
      </w:r>
      <w:r w:rsidR="00C214B7" w:rsidRPr="008E5656">
        <w:rPr>
          <w:rFonts w:ascii="Times New Roman" w:eastAsia="Times New Roman" w:hAnsi="Times New Roman" w:cs="Times New Roman"/>
        </w:rPr>
        <w:t xml:space="preserve"> </w:t>
      </w:r>
      <w:r w:rsidR="00604458">
        <w:rPr>
          <w:rFonts w:ascii="Times New Roman" w:eastAsia="Times New Roman" w:hAnsi="Times New Roman" w:cs="Times New Roman"/>
        </w:rPr>
        <w:t xml:space="preserve">a </w:t>
      </w:r>
      <w:r w:rsidR="00C214B7" w:rsidRPr="008E5656">
        <w:rPr>
          <w:rFonts w:ascii="Times New Roman" w:eastAsia="Times New Roman" w:hAnsi="Times New Roman" w:cs="Times New Roman"/>
        </w:rPr>
        <w:t>un punto en que</w:t>
      </w:r>
      <w:r w:rsidRPr="008E5656">
        <w:rPr>
          <w:rFonts w:ascii="Times New Roman" w:eastAsia="Times New Roman" w:hAnsi="Times New Roman" w:cs="Times New Roman"/>
        </w:rPr>
        <w:t xml:space="preserve"> </w:t>
      </w:r>
      <w:r w:rsidR="00592C28" w:rsidRPr="00592C28">
        <w:rPr>
          <w:rFonts w:ascii="Times New Roman" w:eastAsia="Times New Roman" w:hAnsi="Times New Roman" w:cs="Times New Roman"/>
        </w:rPr>
        <w:t>se asoci</w:t>
      </w:r>
      <w:r w:rsidR="00833487">
        <w:rPr>
          <w:rFonts w:ascii="Times New Roman" w:eastAsia="Times New Roman" w:hAnsi="Times New Roman" w:cs="Times New Roman"/>
        </w:rPr>
        <w:t>e su situación</w:t>
      </w:r>
      <w:r w:rsidR="00592C28" w:rsidRPr="00592C28">
        <w:rPr>
          <w:rFonts w:ascii="Times New Roman" w:eastAsia="Times New Roman" w:hAnsi="Times New Roman" w:cs="Times New Roman"/>
        </w:rPr>
        <w:t xml:space="preserve"> con </w:t>
      </w:r>
      <w:r w:rsidR="00833487">
        <w:rPr>
          <w:rFonts w:ascii="Times New Roman" w:eastAsia="Times New Roman" w:hAnsi="Times New Roman" w:cs="Times New Roman"/>
        </w:rPr>
        <w:t xml:space="preserve">un </w:t>
      </w:r>
      <w:r w:rsidR="00592C28" w:rsidRPr="00592C28">
        <w:rPr>
          <w:rFonts w:ascii="Times New Roman" w:eastAsia="Times New Roman" w:hAnsi="Times New Roman" w:cs="Times New Roman"/>
        </w:rPr>
        <w:t>mayor riesgo de conducta suicida</w:t>
      </w:r>
      <w:r w:rsidR="00C214B7" w:rsidRPr="008E5656">
        <w:rPr>
          <w:rFonts w:ascii="Times New Roman" w:eastAsia="Times New Roman" w:hAnsi="Times New Roman" w:cs="Times New Roman"/>
        </w:rPr>
        <w:t xml:space="preserve">. </w:t>
      </w:r>
      <w:r w:rsidR="00977EE6" w:rsidRPr="008E5656">
        <w:rPr>
          <w:rFonts w:ascii="Times New Roman" w:eastAsia="Times New Roman" w:hAnsi="Times New Roman" w:cs="Times New Roman"/>
        </w:rPr>
        <w:t xml:space="preserve">De acuerdo con la Organización Mundial de la </w:t>
      </w:r>
      <w:r w:rsidR="00604458">
        <w:rPr>
          <w:rFonts w:ascii="Times New Roman" w:eastAsia="Times New Roman" w:hAnsi="Times New Roman" w:cs="Times New Roman"/>
        </w:rPr>
        <w:t>S</w:t>
      </w:r>
      <w:r w:rsidR="00977EE6" w:rsidRPr="008E5656">
        <w:rPr>
          <w:rFonts w:ascii="Times New Roman" w:eastAsia="Times New Roman" w:hAnsi="Times New Roman" w:cs="Times New Roman"/>
        </w:rPr>
        <w:t xml:space="preserve">alud </w:t>
      </w:r>
      <w:r w:rsidR="00AD2001" w:rsidRPr="008E5656">
        <w:rPr>
          <w:rFonts w:ascii="Times New Roman" w:eastAsia="Times New Roman" w:hAnsi="Times New Roman" w:cs="Times New Roman"/>
        </w:rPr>
        <w:t>[</w:t>
      </w:r>
      <w:r w:rsidR="00977EE6" w:rsidRPr="008E5656">
        <w:rPr>
          <w:rFonts w:ascii="Times New Roman" w:eastAsia="Times New Roman" w:hAnsi="Times New Roman" w:cs="Times New Roman"/>
        </w:rPr>
        <w:t>OMS</w:t>
      </w:r>
      <w:r w:rsidR="00AD2001" w:rsidRPr="008E5656">
        <w:rPr>
          <w:rFonts w:ascii="Times New Roman" w:eastAsia="Times New Roman" w:hAnsi="Times New Roman" w:cs="Times New Roman"/>
        </w:rPr>
        <w:t>]</w:t>
      </w:r>
      <w:r w:rsidR="00833487">
        <w:rPr>
          <w:rFonts w:ascii="Times New Roman" w:eastAsia="Times New Roman" w:hAnsi="Times New Roman" w:cs="Times New Roman"/>
        </w:rPr>
        <w:t xml:space="preserve"> (</w:t>
      </w:r>
      <w:r w:rsidR="00A0675E">
        <w:rPr>
          <w:rFonts w:ascii="Times New Roman" w:eastAsia="Times New Roman" w:hAnsi="Times New Roman" w:cs="Times New Roman"/>
        </w:rPr>
        <w:t xml:space="preserve">OMS, </w:t>
      </w:r>
      <w:r w:rsidR="00833487">
        <w:rPr>
          <w:rFonts w:ascii="Times New Roman" w:eastAsia="Times New Roman" w:hAnsi="Times New Roman" w:cs="Times New Roman"/>
        </w:rPr>
        <w:t>2010)</w:t>
      </w:r>
      <w:r w:rsidR="006D26E4" w:rsidRPr="008E5656">
        <w:rPr>
          <w:rFonts w:ascii="Times New Roman" w:eastAsia="Times New Roman" w:hAnsi="Times New Roman" w:cs="Times New Roman"/>
        </w:rPr>
        <w:t>:</w:t>
      </w:r>
    </w:p>
    <w:p w14:paraId="74C26570" w14:textId="2FF2D9F5" w:rsidR="00977EE6" w:rsidRPr="008E5656" w:rsidRDefault="00977EE6" w:rsidP="00C214B7">
      <w:pPr>
        <w:spacing w:after="0" w:line="360" w:lineRule="auto"/>
        <w:ind w:left="1440"/>
        <w:jc w:val="both"/>
        <w:rPr>
          <w:rFonts w:ascii="Times New Roman" w:eastAsia="Times New Roman" w:hAnsi="Times New Roman" w:cs="Times New Roman"/>
        </w:rPr>
      </w:pPr>
      <w:r w:rsidRPr="008E5656">
        <w:rPr>
          <w:rFonts w:ascii="Times New Roman" w:eastAsia="Times New Roman" w:hAnsi="Times New Roman" w:cs="Times New Roman"/>
        </w:rPr>
        <w:t>El suicidio es un acto deliberado por el que un sujeto se causa la muerte con conocimiento o expectativa de un desenlace fatal. El intento de suicidio es un acto no fatal de auto destrucción a menudo con el propósito de movilizar ayuda. La conducta suicida ha sido mundialmente reconocida como un importante problema de salud pública. En muchos países, ricos y pobres, las tasas de suicidio están aumentando</w:t>
      </w:r>
      <w:r w:rsidR="00833487">
        <w:rPr>
          <w:rFonts w:ascii="Times New Roman" w:eastAsia="Times New Roman" w:hAnsi="Times New Roman" w:cs="Times New Roman"/>
        </w:rPr>
        <w:t>.</w:t>
      </w:r>
      <w:r w:rsidRPr="008E5656">
        <w:rPr>
          <w:rFonts w:ascii="Times New Roman" w:eastAsia="Times New Roman" w:hAnsi="Times New Roman" w:cs="Times New Roman"/>
        </w:rPr>
        <w:t xml:space="preserve"> </w:t>
      </w:r>
      <w:r w:rsidR="00833487">
        <w:rPr>
          <w:rFonts w:ascii="Times New Roman" w:eastAsia="Times New Roman" w:hAnsi="Times New Roman" w:cs="Times New Roman"/>
        </w:rPr>
        <w:t>(</w:t>
      </w:r>
      <w:r w:rsidRPr="008E5656">
        <w:rPr>
          <w:rFonts w:ascii="Times New Roman" w:eastAsia="Times New Roman" w:hAnsi="Times New Roman" w:cs="Times New Roman"/>
        </w:rPr>
        <w:t>p. 6)</w:t>
      </w:r>
      <w:r w:rsidR="008D3FA6" w:rsidRPr="008E5656">
        <w:rPr>
          <w:rFonts w:ascii="Times New Roman" w:eastAsia="Times New Roman" w:hAnsi="Times New Roman" w:cs="Times New Roman"/>
        </w:rPr>
        <w:t>.</w:t>
      </w:r>
    </w:p>
    <w:p w14:paraId="7013E1FF" w14:textId="3335EDBD" w:rsidR="0068215A" w:rsidRPr="008E5656" w:rsidRDefault="00833487" w:rsidP="00C214B7">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Según las cifras de la </w:t>
      </w:r>
      <w:r w:rsidR="0068215A" w:rsidRPr="008E5656">
        <w:rPr>
          <w:rFonts w:ascii="Times New Roman" w:eastAsia="Times New Roman" w:hAnsi="Times New Roman" w:cs="Times New Roman"/>
        </w:rPr>
        <w:t>O</w:t>
      </w:r>
      <w:r w:rsidR="00977EE6" w:rsidRPr="008E5656">
        <w:rPr>
          <w:rFonts w:ascii="Times New Roman" w:eastAsia="Times New Roman" w:hAnsi="Times New Roman" w:cs="Times New Roman"/>
        </w:rPr>
        <w:t>MS (2017</w:t>
      </w:r>
      <w:r w:rsidR="00C214B7" w:rsidRPr="008E5656">
        <w:rPr>
          <w:rFonts w:ascii="Times New Roman" w:eastAsia="Times New Roman" w:hAnsi="Times New Roman" w:cs="Times New Roman"/>
        </w:rPr>
        <w:t xml:space="preserve">), el suicidio </w:t>
      </w:r>
      <w:r w:rsidR="0068215A" w:rsidRPr="008E5656">
        <w:rPr>
          <w:rFonts w:ascii="Times New Roman" w:eastAsia="Times New Roman" w:hAnsi="Times New Roman" w:cs="Times New Roman"/>
        </w:rPr>
        <w:t xml:space="preserve">representa la tercera causa de muerte en los jóvenes de 15 a 29 años, después de accidentes de tránsito y enfermedades respiratorias. La OMS señala que </w:t>
      </w:r>
      <w:r>
        <w:rPr>
          <w:rFonts w:ascii="Times New Roman" w:eastAsia="Times New Roman" w:hAnsi="Times New Roman" w:cs="Times New Roman"/>
        </w:rPr>
        <w:t xml:space="preserve">los </w:t>
      </w:r>
      <w:r w:rsidRPr="00833487">
        <w:rPr>
          <w:rFonts w:ascii="Times New Roman" w:eastAsia="Times New Roman" w:hAnsi="Times New Roman" w:cs="Times New Roman"/>
        </w:rPr>
        <w:t xml:space="preserve">factores asociados reportados </w:t>
      </w:r>
      <w:r w:rsidR="0068215A" w:rsidRPr="008E5656">
        <w:rPr>
          <w:rFonts w:ascii="Times New Roman" w:eastAsia="Times New Roman" w:hAnsi="Times New Roman" w:cs="Times New Roman"/>
        </w:rPr>
        <w:t>son por estrés financiero y pérdida de sus empleos, así como por aislamiento (OMS, 20</w:t>
      </w:r>
      <w:r w:rsidR="008862FF" w:rsidRPr="008E5656">
        <w:rPr>
          <w:rFonts w:ascii="Times New Roman" w:eastAsia="Times New Roman" w:hAnsi="Times New Roman" w:cs="Times New Roman"/>
        </w:rPr>
        <w:t>17</w:t>
      </w:r>
      <w:r w:rsidR="0068215A" w:rsidRPr="008E5656">
        <w:rPr>
          <w:rFonts w:ascii="Times New Roman" w:eastAsia="Times New Roman" w:hAnsi="Times New Roman" w:cs="Times New Roman"/>
        </w:rPr>
        <w:t>).</w:t>
      </w:r>
    </w:p>
    <w:p w14:paraId="45D1E6A7" w14:textId="6C15842F" w:rsidR="0068215A" w:rsidRPr="008E5656" w:rsidRDefault="0068215A" w:rsidP="00217736">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 xml:space="preserve">En específico, </w:t>
      </w:r>
      <w:r w:rsidR="006D26E4" w:rsidRPr="008E5656">
        <w:rPr>
          <w:rFonts w:ascii="Times New Roman" w:eastAsia="Times New Roman" w:hAnsi="Times New Roman" w:cs="Times New Roman"/>
        </w:rPr>
        <w:t>el Instituto</w:t>
      </w:r>
      <w:r w:rsidRPr="008E5656">
        <w:rPr>
          <w:rFonts w:ascii="Times New Roman" w:eastAsia="Times New Roman" w:hAnsi="Times New Roman" w:cs="Times New Roman"/>
        </w:rPr>
        <w:t xml:space="preserve"> Nacional de Estadística</w:t>
      </w:r>
      <w:r w:rsidR="006E174C">
        <w:rPr>
          <w:rFonts w:ascii="Times New Roman" w:eastAsia="Times New Roman" w:hAnsi="Times New Roman" w:cs="Times New Roman"/>
        </w:rPr>
        <w:t xml:space="preserve"> y </w:t>
      </w:r>
      <w:r w:rsidRPr="008E5656">
        <w:rPr>
          <w:rFonts w:ascii="Times New Roman" w:eastAsia="Times New Roman" w:hAnsi="Times New Roman" w:cs="Times New Roman"/>
        </w:rPr>
        <w:t xml:space="preserve">Geografía </w:t>
      </w:r>
      <w:r w:rsidR="00AD2001" w:rsidRPr="008E5656">
        <w:rPr>
          <w:rFonts w:ascii="Times New Roman" w:eastAsia="Times New Roman" w:hAnsi="Times New Roman" w:cs="Times New Roman"/>
        </w:rPr>
        <w:t>[</w:t>
      </w:r>
      <w:r w:rsidRPr="008E5656">
        <w:rPr>
          <w:rFonts w:ascii="Times New Roman" w:eastAsia="Times New Roman" w:hAnsi="Times New Roman" w:cs="Times New Roman"/>
        </w:rPr>
        <w:t>INEGI</w:t>
      </w:r>
      <w:r w:rsidR="00AD2001" w:rsidRPr="008E5656">
        <w:rPr>
          <w:rFonts w:ascii="Times New Roman" w:eastAsia="Times New Roman" w:hAnsi="Times New Roman" w:cs="Times New Roman"/>
        </w:rPr>
        <w:t xml:space="preserve">] </w:t>
      </w:r>
      <w:r w:rsidR="006E174C">
        <w:rPr>
          <w:rFonts w:ascii="Times New Roman" w:eastAsia="Times New Roman" w:hAnsi="Times New Roman" w:cs="Times New Roman"/>
        </w:rPr>
        <w:t>(</w:t>
      </w:r>
      <w:r w:rsidR="00A0675E">
        <w:rPr>
          <w:rFonts w:ascii="Times New Roman" w:eastAsia="Times New Roman" w:hAnsi="Times New Roman" w:cs="Times New Roman"/>
        </w:rPr>
        <w:t xml:space="preserve">INEGI, </w:t>
      </w:r>
      <w:r w:rsidR="00AD2001" w:rsidRPr="008E5656">
        <w:rPr>
          <w:rFonts w:ascii="Times New Roman" w:eastAsia="Times New Roman" w:hAnsi="Times New Roman" w:cs="Times New Roman"/>
        </w:rPr>
        <w:t>2024</w:t>
      </w:r>
      <w:r w:rsidR="006E174C">
        <w:rPr>
          <w:rFonts w:ascii="Times New Roman" w:eastAsia="Times New Roman" w:hAnsi="Times New Roman" w:cs="Times New Roman"/>
        </w:rPr>
        <w:t>)</w:t>
      </w:r>
      <w:r w:rsidRPr="008E5656">
        <w:rPr>
          <w:rFonts w:ascii="Times New Roman" w:eastAsia="Times New Roman" w:hAnsi="Times New Roman" w:cs="Times New Roman"/>
        </w:rPr>
        <w:t>, señaló que entre los años de 2013 y 2023, la tasa de suicidio tuvo una tendencia creciente</w:t>
      </w:r>
      <w:r w:rsidR="00051B46" w:rsidRPr="008E5656">
        <w:rPr>
          <w:rFonts w:ascii="Times New Roman" w:eastAsia="Times New Roman" w:hAnsi="Times New Roman" w:cs="Times New Roman"/>
        </w:rPr>
        <w:t>;</w:t>
      </w:r>
      <w:r w:rsidRPr="008E5656">
        <w:rPr>
          <w:rFonts w:ascii="Times New Roman" w:eastAsia="Times New Roman" w:hAnsi="Times New Roman" w:cs="Times New Roman"/>
        </w:rPr>
        <w:t xml:space="preserve"> </w:t>
      </w:r>
      <w:r w:rsidR="00051B46" w:rsidRPr="008E5656">
        <w:rPr>
          <w:rFonts w:ascii="Times New Roman" w:eastAsia="Times New Roman" w:hAnsi="Times New Roman" w:cs="Times New Roman"/>
        </w:rPr>
        <w:t>c</w:t>
      </w:r>
      <w:r w:rsidRPr="008E5656">
        <w:rPr>
          <w:rFonts w:ascii="Times New Roman" w:eastAsia="Times New Roman" w:hAnsi="Times New Roman" w:cs="Times New Roman"/>
        </w:rPr>
        <w:t>ambió de 4</w:t>
      </w:r>
      <w:r w:rsidR="00CE2395">
        <w:rPr>
          <w:rFonts w:ascii="Times New Roman" w:eastAsia="Times New Roman" w:hAnsi="Times New Roman" w:cs="Times New Roman"/>
        </w:rPr>
        <w:t>,</w:t>
      </w:r>
      <w:r w:rsidRPr="008E5656">
        <w:rPr>
          <w:rFonts w:ascii="Times New Roman" w:eastAsia="Times New Roman" w:hAnsi="Times New Roman" w:cs="Times New Roman"/>
        </w:rPr>
        <w:t>9 a 6</w:t>
      </w:r>
      <w:r w:rsidR="00CE2395">
        <w:rPr>
          <w:rFonts w:ascii="Times New Roman" w:eastAsia="Times New Roman" w:hAnsi="Times New Roman" w:cs="Times New Roman"/>
        </w:rPr>
        <w:t>,</w:t>
      </w:r>
      <w:r w:rsidRPr="008E5656">
        <w:rPr>
          <w:rFonts w:ascii="Times New Roman" w:eastAsia="Times New Roman" w:hAnsi="Times New Roman" w:cs="Times New Roman"/>
        </w:rPr>
        <w:t>8 suicidios por cada 100 mil habitantes. La tasa de suicidios en este periodo fue mayor en los varones que en las mujeres, 2</w:t>
      </w:r>
      <w:r w:rsidR="00F568C7">
        <w:rPr>
          <w:rFonts w:ascii="Times New Roman" w:eastAsia="Times New Roman" w:hAnsi="Times New Roman" w:cs="Times New Roman"/>
        </w:rPr>
        <w:t>,</w:t>
      </w:r>
      <w:r w:rsidRPr="008E5656">
        <w:rPr>
          <w:rFonts w:ascii="Times New Roman" w:eastAsia="Times New Roman" w:hAnsi="Times New Roman" w:cs="Times New Roman"/>
        </w:rPr>
        <w:t>5 por cada 100 mil mujeres y 11</w:t>
      </w:r>
      <w:r w:rsidR="00F568C7">
        <w:rPr>
          <w:rFonts w:ascii="Times New Roman" w:eastAsia="Times New Roman" w:hAnsi="Times New Roman" w:cs="Times New Roman"/>
        </w:rPr>
        <w:t>,</w:t>
      </w:r>
      <w:r w:rsidRPr="008E5656">
        <w:rPr>
          <w:rFonts w:ascii="Times New Roman" w:eastAsia="Times New Roman" w:hAnsi="Times New Roman" w:cs="Times New Roman"/>
        </w:rPr>
        <w:t>4 por cada 100 mil varones</w:t>
      </w:r>
      <w:r w:rsidR="00AD2001" w:rsidRPr="008E5656">
        <w:rPr>
          <w:rFonts w:ascii="Times New Roman" w:eastAsia="Times New Roman" w:hAnsi="Times New Roman" w:cs="Times New Roman"/>
        </w:rPr>
        <w:t>.</w:t>
      </w:r>
    </w:p>
    <w:p w14:paraId="5E002722" w14:textId="2F02BF62" w:rsidR="00DB5EB9" w:rsidRPr="008E5656" w:rsidRDefault="00DB5EB9" w:rsidP="00217736">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De acuerdo con lo reportado por el I</w:t>
      </w:r>
      <w:r w:rsidR="00F568C7">
        <w:rPr>
          <w:rFonts w:ascii="Times New Roman" w:eastAsia="Times New Roman" w:hAnsi="Times New Roman" w:cs="Times New Roman"/>
        </w:rPr>
        <w:t>NEGI</w:t>
      </w:r>
      <w:r w:rsidRPr="008E5656">
        <w:rPr>
          <w:rFonts w:ascii="Times New Roman" w:eastAsia="Times New Roman" w:hAnsi="Times New Roman" w:cs="Times New Roman"/>
        </w:rPr>
        <w:t xml:space="preserve">, la mayor </w:t>
      </w:r>
      <w:r w:rsidR="00063712">
        <w:rPr>
          <w:rFonts w:ascii="Times New Roman" w:eastAsia="Times New Roman" w:hAnsi="Times New Roman" w:cs="Times New Roman"/>
        </w:rPr>
        <w:t xml:space="preserve">tasa de </w:t>
      </w:r>
      <w:r w:rsidRPr="008E5656">
        <w:rPr>
          <w:rFonts w:ascii="Times New Roman" w:eastAsia="Times New Roman" w:hAnsi="Times New Roman" w:cs="Times New Roman"/>
        </w:rPr>
        <w:t>incidencia tanto de intentos de suicidio como de suicidio consumado se encuentra en jóvenes de entre los 15 y 2</w:t>
      </w:r>
      <w:r w:rsidR="00F568C7">
        <w:rPr>
          <w:rFonts w:ascii="Times New Roman" w:eastAsia="Times New Roman" w:hAnsi="Times New Roman" w:cs="Times New Roman"/>
        </w:rPr>
        <w:t>9</w:t>
      </w:r>
      <w:r w:rsidRPr="008E5656">
        <w:rPr>
          <w:rFonts w:ascii="Times New Roman" w:eastAsia="Times New Roman" w:hAnsi="Times New Roman" w:cs="Times New Roman"/>
        </w:rPr>
        <w:t xml:space="preserve"> años.</w:t>
      </w:r>
    </w:p>
    <w:p w14:paraId="77EAD8D0" w14:textId="4FD6DD49" w:rsidR="00082194" w:rsidRPr="008E5656" w:rsidRDefault="00082194" w:rsidP="00BA28A4">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En México</w:t>
      </w:r>
      <w:r w:rsidR="00C214B7" w:rsidRPr="008E5656">
        <w:rPr>
          <w:rFonts w:ascii="Times New Roman" w:eastAsia="Times New Roman" w:hAnsi="Times New Roman" w:cs="Times New Roman"/>
        </w:rPr>
        <w:t>,</w:t>
      </w:r>
      <w:r w:rsidRPr="008E5656">
        <w:rPr>
          <w:rFonts w:ascii="Times New Roman" w:eastAsia="Times New Roman" w:hAnsi="Times New Roman" w:cs="Times New Roman"/>
        </w:rPr>
        <w:t xml:space="preserve"> </w:t>
      </w:r>
      <w:r w:rsidR="00C214B7" w:rsidRPr="008E5656">
        <w:rPr>
          <w:rFonts w:ascii="Times New Roman" w:eastAsia="Times New Roman" w:hAnsi="Times New Roman" w:cs="Times New Roman"/>
        </w:rPr>
        <w:t>en el periodo de 2007 a</w:t>
      </w:r>
      <w:r w:rsidR="002F7AD1">
        <w:rPr>
          <w:rFonts w:ascii="Times New Roman" w:eastAsia="Times New Roman" w:hAnsi="Times New Roman" w:cs="Times New Roman"/>
        </w:rPr>
        <w:t xml:space="preserve"> </w:t>
      </w:r>
      <w:r w:rsidR="00C214B7" w:rsidRPr="008E5656">
        <w:rPr>
          <w:rFonts w:ascii="Times New Roman" w:eastAsia="Times New Roman" w:hAnsi="Times New Roman" w:cs="Times New Roman"/>
        </w:rPr>
        <w:t xml:space="preserve">2017, </w:t>
      </w:r>
      <w:r w:rsidRPr="008E5656">
        <w:rPr>
          <w:rFonts w:ascii="Times New Roman" w:eastAsia="Times New Roman" w:hAnsi="Times New Roman" w:cs="Times New Roman"/>
        </w:rPr>
        <w:t>el suicidio incrementó un 49</w:t>
      </w:r>
      <w:r w:rsidR="002F7AD1">
        <w:rPr>
          <w:rFonts w:ascii="Times New Roman" w:eastAsia="Times New Roman" w:hAnsi="Times New Roman" w:cs="Times New Roman"/>
        </w:rPr>
        <w:t xml:space="preserve"> </w:t>
      </w:r>
      <w:r w:rsidRPr="008E5656">
        <w:rPr>
          <w:rFonts w:ascii="Times New Roman" w:eastAsia="Times New Roman" w:hAnsi="Times New Roman" w:cs="Times New Roman"/>
        </w:rPr>
        <w:t>% de incidente</w:t>
      </w:r>
      <w:r w:rsidR="00C214B7" w:rsidRPr="008E5656">
        <w:rPr>
          <w:rFonts w:ascii="Times New Roman" w:eastAsia="Times New Roman" w:hAnsi="Times New Roman" w:cs="Times New Roman"/>
        </w:rPr>
        <w:t>s</w:t>
      </w:r>
      <w:r w:rsidRPr="008E5656">
        <w:rPr>
          <w:rFonts w:ascii="Times New Roman" w:eastAsia="Times New Roman" w:hAnsi="Times New Roman" w:cs="Times New Roman"/>
        </w:rPr>
        <w:t xml:space="preserve">, </w:t>
      </w:r>
      <w:r w:rsidR="00C214B7" w:rsidRPr="008E5656">
        <w:rPr>
          <w:rFonts w:ascii="Times New Roman" w:eastAsia="Times New Roman" w:hAnsi="Times New Roman" w:cs="Times New Roman"/>
        </w:rPr>
        <w:t xml:space="preserve">ya que </w:t>
      </w:r>
      <w:r w:rsidRPr="008E5656">
        <w:rPr>
          <w:rFonts w:ascii="Times New Roman" w:eastAsia="Times New Roman" w:hAnsi="Times New Roman" w:cs="Times New Roman"/>
        </w:rPr>
        <w:t>de 4</w:t>
      </w:r>
      <w:r w:rsidR="00C4438C">
        <w:rPr>
          <w:rFonts w:ascii="Times New Roman" w:eastAsia="Times New Roman" w:hAnsi="Times New Roman" w:cs="Times New Roman"/>
        </w:rPr>
        <w:t xml:space="preserve"> </w:t>
      </w:r>
      <w:r w:rsidRPr="008E5656">
        <w:rPr>
          <w:rFonts w:ascii="Times New Roman" w:eastAsia="Times New Roman" w:hAnsi="Times New Roman" w:cs="Times New Roman"/>
        </w:rPr>
        <w:t>395 suicidios se pasó a 6</w:t>
      </w:r>
      <w:r w:rsidR="00C4438C">
        <w:rPr>
          <w:rFonts w:ascii="Times New Roman" w:eastAsia="Times New Roman" w:hAnsi="Times New Roman" w:cs="Times New Roman"/>
        </w:rPr>
        <w:t xml:space="preserve"> </w:t>
      </w:r>
      <w:r w:rsidRPr="008E5656">
        <w:rPr>
          <w:rFonts w:ascii="Times New Roman" w:eastAsia="Times New Roman" w:hAnsi="Times New Roman" w:cs="Times New Roman"/>
        </w:rPr>
        <w:t xml:space="preserve">559. También es importante señalar </w:t>
      </w:r>
      <w:r w:rsidR="00216C00" w:rsidRPr="008E5656">
        <w:rPr>
          <w:rFonts w:ascii="Times New Roman" w:eastAsia="Times New Roman" w:hAnsi="Times New Roman" w:cs="Times New Roman"/>
        </w:rPr>
        <w:t>que 30.5</w:t>
      </w:r>
      <w:r w:rsidRPr="008E5656">
        <w:rPr>
          <w:rFonts w:ascii="Times New Roman" w:eastAsia="Times New Roman" w:hAnsi="Times New Roman" w:cs="Times New Roman"/>
        </w:rPr>
        <w:t xml:space="preserve">% de la población mexicana notificó que se había sentido deprimida </w:t>
      </w:r>
      <w:r w:rsidR="00DB5EB9" w:rsidRPr="008E5656">
        <w:rPr>
          <w:rFonts w:ascii="Times New Roman" w:eastAsia="Times New Roman" w:hAnsi="Times New Roman" w:cs="Times New Roman"/>
        </w:rPr>
        <w:t>en algún</w:t>
      </w:r>
      <w:r w:rsidRPr="008E5656">
        <w:rPr>
          <w:rFonts w:ascii="Times New Roman" w:eastAsia="Times New Roman" w:hAnsi="Times New Roman" w:cs="Times New Roman"/>
        </w:rPr>
        <w:t xml:space="preserve"> momento (INEGI, 2017). </w:t>
      </w:r>
    </w:p>
    <w:p w14:paraId="660B8325" w14:textId="74837AFB" w:rsidR="00B26493" w:rsidRPr="003640D9" w:rsidRDefault="00B26493" w:rsidP="00B26493">
      <w:pPr>
        <w:spacing w:after="0" w:line="360" w:lineRule="auto"/>
        <w:jc w:val="center"/>
        <w:rPr>
          <w:rFonts w:ascii="Times New Roman" w:eastAsia="Times New Roman" w:hAnsi="Times New Roman" w:cs="Times New Roman"/>
          <w:b/>
          <w:bCs/>
          <w:sz w:val="28"/>
          <w:szCs w:val="28"/>
        </w:rPr>
      </w:pPr>
      <w:r w:rsidRPr="003640D9">
        <w:rPr>
          <w:rFonts w:ascii="Times New Roman" w:eastAsia="Times New Roman" w:hAnsi="Times New Roman" w:cs="Times New Roman"/>
          <w:b/>
          <w:bCs/>
          <w:sz w:val="28"/>
          <w:szCs w:val="28"/>
        </w:rPr>
        <w:lastRenderedPageBreak/>
        <w:t>Planteamiento del problema y objetivo</w:t>
      </w:r>
    </w:p>
    <w:p w14:paraId="2F5A7FD4" w14:textId="7E7AC344" w:rsidR="00E47A58" w:rsidRDefault="00DB5EB9" w:rsidP="00217736">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La información presentada en los párrafos previos muestra</w:t>
      </w:r>
      <w:r w:rsidR="00082194" w:rsidRPr="008E5656">
        <w:rPr>
          <w:rFonts w:ascii="Times New Roman" w:eastAsia="Times New Roman" w:hAnsi="Times New Roman" w:cs="Times New Roman"/>
        </w:rPr>
        <w:t xml:space="preserve"> la necesidad de realizar intervenciones con relación a la desesperanza</w:t>
      </w:r>
      <w:r w:rsidR="00851CF3" w:rsidRPr="008E5656">
        <w:rPr>
          <w:rFonts w:ascii="Times New Roman" w:eastAsia="Times New Roman" w:hAnsi="Times New Roman" w:cs="Times New Roman"/>
        </w:rPr>
        <w:t>,</w:t>
      </w:r>
      <w:r w:rsidR="00082194" w:rsidRPr="008E5656">
        <w:rPr>
          <w:rFonts w:ascii="Times New Roman" w:eastAsia="Times New Roman" w:hAnsi="Times New Roman" w:cs="Times New Roman"/>
        </w:rPr>
        <w:t xml:space="preserve"> </w:t>
      </w:r>
      <w:r w:rsidR="00FB083D">
        <w:rPr>
          <w:rFonts w:ascii="Times New Roman" w:eastAsia="Times New Roman" w:hAnsi="Times New Roman" w:cs="Times New Roman"/>
        </w:rPr>
        <w:t>con la finalidad de prevenir situaciones asociadas a ella</w:t>
      </w:r>
      <w:r w:rsidR="00082194" w:rsidRPr="008E5656">
        <w:rPr>
          <w:rFonts w:ascii="Times New Roman" w:eastAsia="Times New Roman" w:hAnsi="Times New Roman" w:cs="Times New Roman"/>
        </w:rPr>
        <w:t>.</w:t>
      </w:r>
      <w:r w:rsidR="00B26493" w:rsidRPr="008E5656">
        <w:rPr>
          <w:rFonts w:ascii="Times New Roman" w:eastAsia="Times New Roman" w:hAnsi="Times New Roman" w:cs="Times New Roman"/>
        </w:rPr>
        <w:t xml:space="preserve"> Por lo que el problema que se planteó en el presente trabajo es la poca información con la que cuenta el docente universitario con relación a</w:t>
      </w:r>
      <w:r w:rsidR="00E47A58">
        <w:rPr>
          <w:rFonts w:ascii="Times New Roman" w:eastAsia="Times New Roman" w:hAnsi="Times New Roman" w:cs="Times New Roman"/>
        </w:rPr>
        <w:t xml:space="preserve"> la detección </w:t>
      </w:r>
      <w:r w:rsidR="00B26493" w:rsidRPr="008E5656">
        <w:rPr>
          <w:rFonts w:ascii="Times New Roman" w:eastAsia="Times New Roman" w:hAnsi="Times New Roman" w:cs="Times New Roman"/>
        </w:rPr>
        <w:t xml:space="preserve">de la desesperanza de sus estudiantes. </w:t>
      </w:r>
    </w:p>
    <w:p w14:paraId="15E71EF5" w14:textId="5F3589E1" w:rsidR="00082194" w:rsidRPr="008E5656" w:rsidRDefault="00E47A58" w:rsidP="00217736">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L</w:t>
      </w:r>
      <w:r w:rsidR="00851CF3" w:rsidRPr="008E5656">
        <w:rPr>
          <w:rFonts w:ascii="Times New Roman" w:eastAsia="Times New Roman" w:hAnsi="Times New Roman" w:cs="Times New Roman"/>
        </w:rPr>
        <w:t xml:space="preserve">a pregunta de investigación formulada quedó de la siguiente forma: </w:t>
      </w:r>
      <w:r w:rsidRPr="00E47A58">
        <w:rPr>
          <w:rFonts w:ascii="Times New Roman" w:eastAsia="Times New Roman" w:hAnsi="Times New Roman" w:cs="Times New Roman"/>
        </w:rPr>
        <w:t>¿Cómo afecta el desconocimiento del grado de desesperanza del estudiantado por parte del profesorado</w:t>
      </w:r>
      <w:r w:rsidR="00851CF3" w:rsidRPr="008E5656">
        <w:rPr>
          <w:rFonts w:ascii="Times New Roman" w:eastAsia="Times New Roman" w:hAnsi="Times New Roman" w:cs="Times New Roman"/>
        </w:rPr>
        <w:t>?</w:t>
      </w:r>
      <w:r w:rsidR="00EF3C5D">
        <w:rPr>
          <w:rFonts w:ascii="Times New Roman" w:eastAsia="Times New Roman" w:hAnsi="Times New Roman" w:cs="Times New Roman"/>
        </w:rPr>
        <w:t xml:space="preserve"> Y el objetivo se planteó como sigue: </w:t>
      </w:r>
      <w:r w:rsidR="00B26493" w:rsidRPr="008E5656">
        <w:rPr>
          <w:rFonts w:ascii="Times New Roman" w:eastAsia="Times New Roman" w:hAnsi="Times New Roman" w:cs="Times New Roman"/>
        </w:rPr>
        <w:t>conocer el grado de desesperanza en estudiantes de educación superior, para informar a las autoridades y profesores, con la finalidad de que tomen acciones para que sus estudiantes puedan ser monitor</w:t>
      </w:r>
      <w:r w:rsidR="00EF3C5D">
        <w:rPr>
          <w:rFonts w:ascii="Times New Roman" w:eastAsia="Times New Roman" w:hAnsi="Times New Roman" w:cs="Times New Roman"/>
        </w:rPr>
        <w:t>eados</w:t>
      </w:r>
      <w:r w:rsidR="00B26493" w:rsidRPr="008E5656">
        <w:rPr>
          <w:rFonts w:ascii="Times New Roman" w:eastAsia="Times New Roman" w:hAnsi="Times New Roman" w:cs="Times New Roman"/>
        </w:rPr>
        <w:t xml:space="preserve"> y canalizados con especialistas en el ramo</w:t>
      </w:r>
      <w:r w:rsidR="00EF3C5D">
        <w:rPr>
          <w:rFonts w:ascii="Times New Roman" w:eastAsia="Times New Roman" w:hAnsi="Times New Roman" w:cs="Times New Roman"/>
        </w:rPr>
        <w:t xml:space="preserve"> y </w:t>
      </w:r>
      <w:r w:rsidR="00851CF3" w:rsidRPr="008E5656">
        <w:rPr>
          <w:rFonts w:ascii="Times New Roman" w:eastAsia="Times New Roman" w:hAnsi="Times New Roman" w:cs="Times New Roman"/>
        </w:rPr>
        <w:t>proponer estrategias</w:t>
      </w:r>
      <w:r w:rsidR="00ED3AD4">
        <w:rPr>
          <w:rFonts w:ascii="Times New Roman" w:eastAsia="Times New Roman" w:hAnsi="Times New Roman" w:cs="Times New Roman"/>
        </w:rPr>
        <w:t xml:space="preserve"> de capacitación docente.</w:t>
      </w:r>
    </w:p>
    <w:p w14:paraId="49AB11C4" w14:textId="77777777" w:rsidR="00B26493" w:rsidRPr="008E5656" w:rsidRDefault="00B26493" w:rsidP="00217736">
      <w:pPr>
        <w:spacing w:after="0" w:line="360" w:lineRule="auto"/>
        <w:ind w:firstLine="720"/>
        <w:jc w:val="both"/>
        <w:rPr>
          <w:rFonts w:ascii="Times New Roman" w:eastAsia="Times New Roman" w:hAnsi="Times New Roman" w:cs="Times New Roman"/>
        </w:rPr>
      </w:pPr>
    </w:p>
    <w:p w14:paraId="6F445FBE" w14:textId="30749F2A" w:rsidR="00B26493" w:rsidRPr="008E5656" w:rsidRDefault="00B26493" w:rsidP="003640D9">
      <w:pPr>
        <w:spacing w:after="0" w:line="360" w:lineRule="auto"/>
        <w:jc w:val="center"/>
        <w:rPr>
          <w:rFonts w:ascii="Times New Roman" w:eastAsia="Times New Roman" w:hAnsi="Times New Roman" w:cs="Times New Roman"/>
          <w:b/>
          <w:bCs/>
        </w:rPr>
      </w:pPr>
      <w:r w:rsidRPr="008E5656">
        <w:rPr>
          <w:rFonts w:ascii="Times New Roman" w:eastAsia="Times New Roman" w:hAnsi="Times New Roman" w:cs="Times New Roman"/>
          <w:b/>
          <w:bCs/>
        </w:rPr>
        <w:t>Revisión de la literatura</w:t>
      </w:r>
    </w:p>
    <w:p w14:paraId="5022B441" w14:textId="334A93B7"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Durante décadas se consideró el estudio de la desesperanza como un estado de sensación difuso y vago</w:t>
      </w:r>
      <w:r w:rsidR="00ED3AD4">
        <w:rPr>
          <w:rFonts w:ascii="Times New Roman" w:eastAsia="Times New Roman" w:hAnsi="Times New Roman" w:cs="Times New Roman"/>
        </w:rPr>
        <w:t>;</w:t>
      </w:r>
      <w:r w:rsidRPr="008E5656">
        <w:rPr>
          <w:rFonts w:ascii="Times New Roman" w:eastAsia="Times New Roman" w:hAnsi="Times New Roman" w:cs="Times New Roman"/>
        </w:rPr>
        <w:t xml:space="preserve"> por consiguiente, difícil de medir y de llevar a cabo un estudio sistemático. En 1969</w:t>
      </w:r>
      <w:r w:rsidR="00ED3AD4">
        <w:rPr>
          <w:rFonts w:ascii="Times New Roman" w:eastAsia="Times New Roman" w:hAnsi="Times New Roman" w:cs="Times New Roman"/>
        </w:rPr>
        <w:t>,</w:t>
      </w:r>
      <w:r w:rsidRPr="008E5656">
        <w:rPr>
          <w:rFonts w:ascii="Times New Roman" w:eastAsia="Times New Roman" w:hAnsi="Times New Roman" w:cs="Times New Roman"/>
        </w:rPr>
        <w:t xml:space="preserve"> </w:t>
      </w:r>
      <w:proofErr w:type="spellStart"/>
      <w:r w:rsidRPr="008E5656">
        <w:rPr>
          <w:rFonts w:ascii="Times New Roman" w:eastAsia="Times New Roman" w:hAnsi="Times New Roman" w:cs="Times New Roman"/>
        </w:rPr>
        <w:t>Sto</w:t>
      </w:r>
      <w:r w:rsidR="00ED3AD4">
        <w:rPr>
          <w:rFonts w:ascii="Times New Roman" w:eastAsia="Times New Roman" w:hAnsi="Times New Roman" w:cs="Times New Roman"/>
        </w:rPr>
        <w:t>t</w:t>
      </w:r>
      <w:r w:rsidRPr="008E5656">
        <w:rPr>
          <w:rFonts w:ascii="Times New Roman" w:eastAsia="Times New Roman" w:hAnsi="Times New Roman" w:cs="Times New Roman"/>
        </w:rPr>
        <w:t>land</w:t>
      </w:r>
      <w:proofErr w:type="spellEnd"/>
      <w:r w:rsidRPr="008E5656">
        <w:rPr>
          <w:rFonts w:ascii="Times New Roman" w:eastAsia="Times New Roman" w:hAnsi="Times New Roman" w:cs="Times New Roman"/>
        </w:rPr>
        <w:t xml:space="preserve"> propuso por primera vez la posibilidad de que una persona con desesperanza pudiera ser objetivamente detectada, en términos de su sistema de expectativas negativas, concerniente a ella misma y a su vida futura (</w:t>
      </w:r>
      <w:proofErr w:type="spellStart"/>
      <w:r w:rsidRPr="008E5656">
        <w:rPr>
          <w:rFonts w:ascii="Times New Roman" w:eastAsia="Times New Roman" w:hAnsi="Times New Roman" w:cs="Times New Roman"/>
        </w:rPr>
        <w:t>Sto</w:t>
      </w:r>
      <w:r w:rsidR="00ED3AD4">
        <w:rPr>
          <w:rFonts w:ascii="Times New Roman" w:eastAsia="Times New Roman" w:hAnsi="Times New Roman" w:cs="Times New Roman"/>
        </w:rPr>
        <w:t>t</w:t>
      </w:r>
      <w:r w:rsidRPr="008E5656">
        <w:rPr>
          <w:rFonts w:ascii="Times New Roman" w:eastAsia="Times New Roman" w:hAnsi="Times New Roman" w:cs="Times New Roman"/>
        </w:rPr>
        <w:t>land</w:t>
      </w:r>
      <w:proofErr w:type="spellEnd"/>
      <w:r w:rsidRPr="008E5656">
        <w:rPr>
          <w:rFonts w:ascii="Times New Roman" w:eastAsia="Times New Roman" w:hAnsi="Times New Roman" w:cs="Times New Roman"/>
        </w:rPr>
        <w:t xml:space="preserve">, 1969). </w:t>
      </w:r>
    </w:p>
    <w:p w14:paraId="5E69F6F4" w14:textId="7C399682"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 xml:space="preserve">A pesar de que ya se habían desarrollado varias mediciones referidas a actitudes hacia el futuro, no existía una cuantificación específica sobre la desesperanza. </w:t>
      </w:r>
      <w:r w:rsidR="00ED3AD4" w:rsidRPr="00ED3AD4">
        <w:rPr>
          <w:rFonts w:ascii="Times New Roman" w:eastAsia="Times New Roman" w:hAnsi="Times New Roman" w:cs="Times New Roman"/>
        </w:rPr>
        <w:t>en la década de 1970</w:t>
      </w:r>
      <w:r w:rsidRPr="008E5656">
        <w:rPr>
          <w:rFonts w:ascii="Times New Roman" w:eastAsia="Times New Roman" w:hAnsi="Times New Roman" w:cs="Times New Roman"/>
        </w:rPr>
        <w:t xml:space="preserve">, Beck et al. (1974) publicaron un artículo, donde propusieron la medición de la desesperanza a través de tres componentes: afectivo, motivacional y </w:t>
      </w:r>
      <w:r w:rsidR="00ED3AD4" w:rsidRPr="00ED3AD4">
        <w:rPr>
          <w:rFonts w:ascii="Times New Roman" w:eastAsia="Times New Roman" w:hAnsi="Times New Roman" w:cs="Times New Roman"/>
        </w:rPr>
        <w:t>cognitivo/expectativas</w:t>
      </w:r>
      <w:r w:rsidRPr="008E5656">
        <w:rPr>
          <w:rFonts w:ascii="Times New Roman" w:eastAsia="Times New Roman" w:hAnsi="Times New Roman" w:cs="Times New Roman"/>
        </w:rPr>
        <w:t xml:space="preserve"> sobre el futuro.</w:t>
      </w:r>
    </w:p>
    <w:p w14:paraId="2233EA93" w14:textId="7EAAF6CC"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 xml:space="preserve">La </w:t>
      </w:r>
      <w:r w:rsidR="00884C68" w:rsidRPr="00D92C9B">
        <w:rPr>
          <w:rFonts w:ascii="Times New Roman" w:eastAsia="Times New Roman" w:hAnsi="Times New Roman" w:cs="Times New Roman"/>
        </w:rPr>
        <w:t>Escala de Desesperanza de Beck (</w:t>
      </w:r>
      <w:proofErr w:type="gramStart"/>
      <w:r w:rsidR="00884C68" w:rsidRPr="00D92C9B">
        <w:rPr>
          <w:rFonts w:ascii="Times New Roman" w:eastAsia="Times New Roman" w:hAnsi="Times New Roman" w:cs="Times New Roman"/>
        </w:rPr>
        <w:t>BHS)</w:t>
      </w:r>
      <w:r w:rsidR="00884C68">
        <w:rPr>
          <w:rFonts w:ascii="Times New Roman" w:eastAsia="Times New Roman" w:hAnsi="Times New Roman" w:cs="Times New Roman"/>
        </w:rPr>
        <w:t xml:space="preserve"> </w:t>
      </w:r>
      <w:r w:rsidRPr="008E5656">
        <w:rPr>
          <w:rFonts w:ascii="Times New Roman" w:eastAsia="Times New Roman" w:hAnsi="Times New Roman" w:cs="Times New Roman"/>
        </w:rPr>
        <w:t xml:space="preserve"> ha</w:t>
      </w:r>
      <w:proofErr w:type="gramEnd"/>
      <w:r w:rsidRPr="008E5656">
        <w:rPr>
          <w:rFonts w:ascii="Times New Roman" w:eastAsia="Times New Roman" w:hAnsi="Times New Roman" w:cs="Times New Roman"/>
        </w:rPr>
        <w:t xml:space="preserve"> sido usada como un indicador sensible del suicidio consumado. Tal afirmación está respaldada por una investigación longitudinal de diez años llevada a cabo con 207 pacientes hospitalizados por ideación suicida, de los cuales 14 </w:t>
      </w:r>
      <w:r w:rsidR="00733DC4" w:rsidRPr="00733DC4">
        <w:rPr>
          <w:rFonts w:ascii="Times New Roman" w:eastAsia="Times New Roman" w:hAnsi="Times New Roman" w:cs="Times New Roman"/>
        </w:rPr>
        <w:t>murieron por suicidio</w:t>
      </w:r>
      <w:r w:rsidR="00733DC4">
        <w:rPr>
          <w:rFonts w:ascii="Times New Roman" w:eastAsia="Times New Roman" w:hAnsi="Times New Roman" w:cs="Times New Roman"/>
        </w:rPr>
        <w:t xml:space="preserve">, entre </w:t>
      </w:r>
      <w:r w:rsidRPr="008E5656">
        <w:rPr>
          <w:rFonts w:ascii="Times New Roman" w:eastAsia="Times New Roman" w:hAnsi="Times New Roman" w:cs="Times New Roman"/>
        </w:rPr>
        <w:t>5 a 10 años después de su admisión en el hospital</w:t>
      </w:r>
      <w:r w:rsidR="00733DC4">
        <w:rPr>
          <w:rFonts w:ascii="Times New Roman" w:eastAsia="Times New Roman" w:hAnsi="Times New Roman" w:cs="Times New Roman"/>
        </w:rPr>
        <w:t>. Noventa y un porciento de los suicidios fueron identificados correctamente (13 los 14 suicidios cometidos), los cuales alcanzaron un</w:t>
      </w:r>
      <w:r w:rsidRPr="008E5656">
        <w:rPr>
          <w:rFonts w:ascii="Times New Roman" w:eastAsia="Times New Roman" w:hAnsi="Times New Roman" w:cs="Times New Roman"/>
        </w:rPr>
        <w:t xml:space="preserve"> puntaje de 10 o más en la </w:t>
      </w:r>
      <w:r w:rsidR="00884C68" w:rsidRPr="00D92C9B">
        <w:rPr>
          <w:rFonts w:ascii="Times New Roman" w:eastAsia="Times New Roman" w:hAnsi="Times New Roman" w:cs="Times New Roman"/>
        </w:rPr>
        <w:t>BHS</w:t>
      </w:r>
      <w:r w:rsidR="003C03C0">
        <w:rPr>
          <w:rFonts w:ascii="Times New Roman" w:eastAsia="Times New Roman" w:hAnsi="Times New Roman" w:cs="Times New Roman"/>
        </w:rPr>
        <w:t>.</w:t>
      </w:r>
      <w:r w:rsidR="00733DC4">
        <w:rPr>
          <w:rFonts w:ascii="Times New Roman" w:eastAsia="Times New Roman" w:hAnsi="Times New Roman" w:cs="Times New Roman"/>
        </w:rPr>
        <w:t xml:space="preserve"> </w:t>
      </w:r>
      <w:r w:rsidRPr="008E5656">
        <w:rPr>
          <w:rFonts w:ascii="Times New Roman" w:eastAsia="Times New Roman" w:hAnsi="Times New Roman" w:cs="Times New Roman"/>
        </w:rPr>
        <w:t xml:space="preserve">Solamente la </w:t>
      </w:r>
      <w:r w:rsidR="00D92C9B" w:rsidRPr="00D92C9B">
        <w:rPr>
          <w:rFonts w:ascii="Times New Roman" w:eastAsia="Times New Roman" w:hAnsi="Times New Roman" w:cs="Times New Roman"/>
        </w:rPr>
        <w:t xml:space="preserve">(BHS) </w:t>
      </w:r>
      <w:r w:rsidRPr="008E5656">
        <w:rPr>
          <w:rFonts w:ascii="Times New Roman" w:eastAsia="Times New Roman" w:hAnsi="Times New Roman" w:cs="Times New Roman"/>
        </w:rPr>
        <w:t xml:space="preserve">y el ítem de pesimismo del inventario de depresión de Beck predijeron </w:t>
      </w:r>
      <w:r w:rsidR="003C03C0">
        <w:rPr>
          <w:rFonts w:ascii="Times New Roman" w:eastAsia="Times New Roman" w:hAnsi="Times New Roman" w:cs="Times New Roman"/>
        </w:rPr>
        <w:t xml:space="preserve">este </w:t>
      </w:r>
      <w:r w:rsidRPr="008E5656">
        <w:rPr>
          <w:rFonts w:ascii="Times New Roman" w:eastAsia="Times New Roman" w:hAnsi="Times New Roman" w:cs="Times New Roman"/>
        </w:rPr>
        <w:t xml:space="preserve">evento de suicidio (Beck, et al., 1985).                             </w:t>
      </w:r>
    </w:p>
    <w:p w14:paraId="3CBACD83" w14:textId="4CC6D541"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lastRenderedPageBreak/>
        <w:t>Cinco años después se reportó una réplica de la anterior investigación con 1</w:t>
      </w:r>
      <w:r w:rsidR="00C4438C">
        <w:rPr>
          <w:rFonts w:ascii="Times New Roman" w:eastAsia="Times New Roman" w:hAnsi="Times New Roman" w:cs="Times New Roman"/>
        </w:rPr>
        <w:t xml:space="preserve"> </w:t>
      </w:r>
      <w:r w:rsidRPr="008E5656">
        <w:rPr>
          <w:rFonts w:ascii="Times New Roman" w:eastAsia="Times New Roman" w:hAnsi="Times New Roman" w:cs="Times New Roman"/>
        </w:rPr>
        <w:t xml:space="preserve">958 pacientes, ya no internos, sino externos </w:t>
      </w:r>
      <w:r w:rsidR="006A53DA" w:rsidRPr="008E5656">
        <w:rPr>
          <w:rFonts w:ascii="Times New Roman" w:eastAsia="Times New Roman" w:hAnsi="Times New Roman" w:cs="Times New Roman"/>
        </w:rPr>
        <w:t>al</w:t>
      </w:r>
      <w:r w:rsidRPr="008E5656">
        <w:rPr>
          <w:rFonts w:ascii="Times New Roman" w:eastAsia="Times New Roman" w:hAnsi="Times New Roman" w:cs="Times New Roman"/>
        </w:rPr>
        <w:t xml:space="preserve"> Centro de Terapia Cognitiva, con una gran variedad de motivos por </w:t>
      </w:r>
      <w:r w:rsidR="00C4438C">
        <w:rPr>
          <w:rFonts w:ascii="Times New Roman" w:eastAsia="Times New Roman" w:hAnsi="Times New Roman" w:cs="Times New Roman"/>
        </w:rPr>
        <w:t>los cuales</w:t>
      </w:r>
      <w:r w:rsidRPr="008E5656">
        <w:rPr>
          <w:rFonts w:ascii="Times New Roman" w:eastAsia="Times New Roman" w:hAnsi="Times New Roman" w:cs="Times New Roman"/>
        </w:rPr>
        <w:t xml:space="preserve"> asistían a terapia, 17 pacientes </w:t>
      </w:r>
      <w:r w:rsidR="00C4438C" w:rsidRPr="00C4438C">
        <w:rPr>
          <w:rFonts w:ascii="Times New Roman" w:eastAsia="Times New Roman" w:hAnsi="Times New Roman" w:cs="Times New Roman"/>
        </w:rPr>
        <w:t xml:space="preserve">murieron por suicidio </w:t>
      </w:r>
      <w:r w:rsidRPr="008E5656">
        <w:rPr>
          <w:rFonts w:ascii="Times New Roman" w:eastAsia="Times New Roman" w:hAnsi="Times New Roman" w:cs="Times New Roman"/>
        </w:rPr>
        <w:t xml:space="preserve">durante los siguientes 2 a 5 años. Un puntaje de 9 o más en la </w:t>
      </w:r>
      <w:r w:rsidR="00884C68" w:rsidRPr="00D92C9B">
        <w:rPr>
          <w:rFonts w:ascii="Times New Roman" w:eastAsia="Times New Roman" w:hAnsi="Times New Roman" w:cs="Times New Roman"/>
        </w:rPr>
        <w:t>Escala de Desesperanza de Beck (BHS)</w:t>
      </w:r>
      <w:r w:rsidRPr="008E5656">
        <w:rPr>
          <w:rFonts w:ascii="Times New Roman" w:eastAsia="Times New Roman" w:hAnsi="Times New Roman" w:cs="Times New Roman"/>
        </w:rPr>
        <w:t xml:space="preserve"> a 16 de los 17 suicidios</w:t>
      </w:r>
      <w:r w:rsidR="00C4438C">
        <w:rPr>
          <w:rFonts w:ascii="Times New Roman" w:eastAsia="Times New Roman" w:hAnsi="Times New Roman" w:cs="Times New Roman"/>
        </w:rPr>
        <w:t xml:space="preserve"> </w:t>
      </w:r>
      <w:r w:rsidR="00C4438C" w:rsidRPr="008E5656">
        <w:rPr>
          <w:rFonts w:ascii="Times New Roman" w:eastAsia="Times New Roman" w:hAnsi="Times New Roman" w:cs="Times New Roman"/>
        </w:rPr>
        <w:t>(94.2%)</w:t>
      </w:r>
      <w:r w:rsidRPr="008E5656">
        <w:rPr>
          <w:rFonts w:ascii="Times New Roman" w:eastAsia="Times New Roman" w:hAnsi="Times New Roman" w:cs="Times New Roman"/>
        </w:rPr>
        <w:t>. Por consiguiente, los autores señalan que la</w:t>
      </w:r>
      <w:r w:rsidR="00C4438C">
        <w:rPr>
          <w:rFonts w:ascii="Times New Roman" w:eastAsia="Times New Roman" w:hAnsi="Times New Roman" w:cs="Times New Roman"/>
        </w:rPr>
        <w:t xml:space="preserve"> </w:t>
      </w:r>
      <w:r w:rsidR="00D92C9B" w:rsidRPr="00D92C9B">
        <w:rPr>
          <w:rFonts w:ascii="Times New Roman" w:hAnsi="Times New Roman" w:cs="Times New Roman"/>
        </w:rPr>
        <w:t>BHS</w:t>
      </w:r>
      <w:r w:rsidR="00C4438C">
        <w:rPr>
          <w:rFonts w:ascii="Times New Roman" w:hAnsi="Times New Roman" w:cs="Times New Roman"/>
        </w:rPr>
        <w:t>,</w:t>
      </w:r>
      <w:r w:rsidR="00D92C9B" w:rsidRPr="00D92C9B">
        <w:rPr>
          <w:rFonts w:ascii="Times New Roman" w:hAnsi="Times New Roman" w:cs="Times New Roman"/>
        </w:rPr>
        <w:t xml:space="preserve"> </w:t>
      </w:r>
      <w:r w:rsidRPr="008E5656">
        <w:rPr>
          <w:rFonts w:ascii="Times New Roman" w:eastAsia="Times New Roman" w:hAnsi="Times New Roman" w:cs="Times New Roman"/>
        </w:rPr>
        <w:t>para medir desesperanza</w:t>
      </w:r>
      <w:r w:rsidR="00C4438C">
        <w:rPr>
          <w:rFonts w:ascii="Times New Roman" w:eastAsia="Times New Roman" w:hAnsi="Times New Roman" w:cs="Times New Roman"/>
        </w:rPr>
        <w:t>,</w:t>
      </w:r>
      <w:r w:rsidRPr="008E5656">
        <w:rPr>
          <w:rFonts w:ascii="Times New Roman" w:eastAsia="Times New Roman" w:hAnsi="Times New Roman" w:cs="Times New Roman"/>
        </w:rPr>
        <w:t xml:space="preserve"> es un gran hallazgo</w:t>
      </w:r>
      <w:r w:rsidR="00C4438C">
        <w:rPr>
          <w:rFonts w:ascii="Times New Roman" w:eastAsia="Times New Roman" w:hAnsi="Times New Roman" w:cs="Times New Roman"/>
        </w:rPr>
        <w:t xml:space="preserve"> </w:t>
      </w:r>
      <w:r w:rsidRPr="008E5656">
        <w:rPr>
          <w:rFonts w:ascii="Times New Roman" w:eastAsia="Times New Roman" w:hAnsi="Times New Roman" w:cs="Times New Roman"/>
        </w:rPr>
        <w:t xml:space="preserve">debido a su utilidad para pronosticar el riesgo </w:t>
      </w:r>
      <w:r w:rsidR="00D92C9B">
        <w:rPr>
          <w:rFonts w:ascii="Times New Roman" w:eastAsia="Times New Roman" w:hAnsi="Times New Roman" w:cs="Times New Roman"/>
        </w:rPr>
        <w:t xml:space="preserve">de conducta </w:t>
      </w:r>
      <w:r w:rsidRPr="008E5656">
        <w:rPr>
          <w:rFonts w:ascii="Times New Roman" w:eastAsia="Times New Roman" w:hAnsi="Times New Roman" w:cs="Times New Roman"/>
        </w:rPr>
        <w:t>suicida (Beck et al.,1990).</w:t>
      </w:r>
    </w:p>
    <w:p w14:paraId="656AF8B3" w14:textId="212220AF" w:rsidR="00B33E8B" w:rsidRPr="008E5656" w:rsidRDefault="008F6A81" w:rsidP="00B33E8B">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Tanto </w:t>
      </w:r>
      <w:r w:rsidR="00B33E8B" w:rsidRPr="008E5656">
        <w:rPr>
          <w:rFonts w:ascii="Times New Roman" w:eastAsia="Times New Roman" w:hAnsi="Times New Roman" w:cs="Times New Roman"/>
        </w:rPr>
        <w:t xml:space="preserve">Aloba et al. (2018) </w:t>
      </w:r>
      <w:r>
        <w:rPr>
          <w:rFonts w:ascii="Times New Roman" w:eastAsia="Times New Roman" w:hAnsi="Times New Roman" w:cs="Times New Roman"/>
        </w:rPr>
        <w:t xml:space="preserve">como </w:t>
      </w:r>
      <w:proofErr w:type="spellStart"/>
      <w:r w:rsidR="00B33E8B" w:rsidRPr="008E5656">
        <w:rPr>
          <w:rFonts w:ascii="Times New Roman" w:eastAsia="Times New Roman" w:hAnsi="Times New Roman" w:cs="Times New Roman"/>
        </w:rPr>
        <w:t>Boduszek</w:t>
      </w:r>
      <w:proofErr w:type="spellEnd"/>
      <w:r w:rsidR="00B33E8B" w:rsidRPr="008E5656">
        <w:rPr>
          <w:rFonts w:ascii="Times New Roman" w:eastAsia="Times New Roman" w:hAnsi="Times New Roman" w:cs="Times New Roman"/>
        </w:rPr>
        <w:t xml:space="preserve"> </w:t>
      </w:r>
      <w:r w:rsidR="00C4438C">
        <w:rPr>
          <w:rFonts w:ascii="Times New Roman" w:eastAsia="Times New Roman" w:hAnsi="Times New Roman" w:cs="Times New Roman"/>
        </w:rPr>
        <w:t>y</w:t>
      </w:r>
      <w:r w:rsidR="00B33E8B" w:rsidRPr="008E5656">
        <w:rPr>
          <w:rFonts w:ascii="Times New Roman" w:eastAsia="Times New Roman" w:hAnsi="Times New Roman" w:cs="Times New Roman"/>
        </w:rPr>
        <w:t xml:space="preserve"> </w:t>
      </w:r>
      <w:proofErr w:type="spellStart"/>
      <w:r w:rsidR="00B33E8B" w:rsidRPr="008E5656">
        <w:rPr>
          <w:rFonts w:ascii="Times New Roman" w:eastAsia="Times New Roman" w:hAnsi="Times New Roman" w:cs="Times New Roman"/>
        </w:rPr>
        <w:t>Dhingra</w:t>
      </w:r>
      <w:proofErr w:type="spellEnd"/>
      <w:r w:rsidR="00B33E8B" w:rsidRPr="008E5656">
        <w:rPr>
          <w:rFonts w:ascii="Times New Roman" w:eastAsia="Times New Roman" w:hAnsi="Times New Roman" w:cs="Times New Roman"/>
        </w:rPr>
        <w:t xml:space="preserve"> (2016), validaron la</w:t>
      </w:r>
      <w:r w:rsidR="00D92C9B">
        <w:rPr>
          <w:rFonts w:ascii="Times New Roman" w:eastAsia="Times New Roman" w:hAnsi="Times New Roman" w:cs="Times New Roman"/>
        </w:rPr>
        <w:t xml:space="preserve"> </w:t>
      </w:r>
      <w:r w:rsidR="00D92C9B" w:rsidRPr="00D92C9B">
        <w:rPr>
          <w:rFonts w:ascii="Times New Roman" w:hAnsi="Times New Roman" w:cs="Times New Roman"/>
        </w:rPr>
        <w:t>BHS</w:t>
      </w:r>
      <w:r w:rsidR="00D92C9B" w:rsidRPr="00DF1C68">
        <w:t xml:space="preserve"> </w:t>
      </w:r>
      <w:r w:rsidR="00B33E8B" w:rsidRPr="008E5656">
        <w:rPr>
          <w:rFonts w:ascii="Times New Roman" w:eastAsia="Times New Roman" w:hAnsi="Times New Roman" w:cs="Times New Roman"/>
        </w:rPr>
        <w:t>con muestras de estudiantes universitarios.</w:t>
      </w:r>
    </w:p>
    <w:p w14:paraId="53D3CA43" w14:textId="5DEEF82A"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Jiménez et al. (2007)</w:t>
      </w:r>
      <w:r w:rsidR="00650BAD">
        <w:rPr>
          <w:rFonts w:ascii="Times New Roman" w:eastAsia="Times New Roman" w:hAnsi="Times New Roman" w:cs="Times New Roman"/>
        </w:rPr>
        <w:t>,</w:t>
      </w:r>
      <w:r w:rsidRPr="008E5656">
        <w:rPr>
          <w:rFonts w:ascii="Times New Roman" w:eastAsia="Times New Roman" w:hAnsi="Times New Roman" w:cs="Times New Roman"/>
        </w:rPr>
        <w:t xml:space="preserve"> así como Serrano</w:t>
      </w:r>
      <w:r w:rsidR="008F6A81">
        <w:rPr>
          <w:rFonts w:ascii="Times New Roman" w:eastAsia="Times New Roman" w:hAnsi="Times New Roman" w:cs="Times New Roman"/>
        </w:rPr>
        <w:t xml:space="preserve"> </w:t>
      </w:r>
      <w:r w:rsidRPr="008E5656">
        <w:rPr>
          <w:rFonts w:ascii="Times New Roman" w:eastAsia="Times New Roman" w:hAnsi="Times New Roman" w:cs="Times New Roman"/>
        </w:rPr>
        <w:t>y Flores (2005)</w:t>
      </w:r>
      <w:r w:rsidR="00650BAD">
        <w:rPr>
          <w:rFonts w:ascii="Times New Roman" w:eastAsia="Times New Roman" w:hAnsi="Times New Roman" w:cs="Times New Roman"/>
        </w:rPr>
        <w:t>,</w:t>
      </w:r>
      <w:r w:rsidRPr="008E5656">
        <w:rPr>
          <w:rFonts w:ascii="Times New Roman" w:eastAsia="Times New Roman" w:hAnsi="Times New Roman" w:cs="Times New Roman"/>
        </w:rPr>
        <w:t xml:space="preserve"> encontraron en sus investigaciones, que las mujeres</w:t>
      </w:r>
      <w:r w:rsidR="00650BAD">
        <w:rPr>
          <w:rFonts w:ascii="Times New Roman" w:eastAsia="Times New Roman" w:hAnsi="Times New Roman" w:cs="Times New Roman"/>
        </w:rPr>
        <w:t xml:space="preserve"> </w:t>
      </w:r>
      <w:r w:rsidR="00650BAD" w:rsidRPr="00650BAD">
        <w:rPr>
          <w:rFonts w:ascii="Times New Roman" w:eastAsia="Times New Roman" w:hAnsi="Times New Roman" w:cs="Times New Roman"/>
        </w:rPr>
        <w:t>presentan mayor proporción de alto nivel de desesperanza</w:t>
      </w:r>
      <w:r w:rsidRPr="008E5656">
        <w:rPr>
          <w:rFonts w:ascii="Times New Roman" w:eastAsia="Times New Roman" w:hAnsi="Times New Roman" w:cs="Times New Roman"/>
        </w:rPr>
        <w:t xml:space="preserve">, de acuerdo con los resultados que obtuvieron de la </w:t>
      </w:r>
      <w:r w:rsidR="00884C68">
        <w:rPr>
          <w:rFonts w:ascii="Times New Roman" w:eastAsia="Times New Roman" w:hAnsi="Times New Roman" w:cs="Times New Roman"/>
        </w:rPr>
        <w:t>BHS</w:t>
      </w:r>
      <w:r w:rsidRPr="008E5656">
        <w:rPr>
          <w:rFonts w:ascii="Times New Roman" w:eastAsia="Times New Roman" w:hAnsi="Times New Roman" w:cs="Times New Roman"/>
        </w:rPr>
        <w:t xml:space="preserve">, y, por consiguiente, mayor </w:t>
      </w:r>
      <w:r w:rsidR="00650BAD">
        <w:rPr>
          <w:rFonts w:ascii="Times New Roman" w:eastAsia="Times New Roman" w:hAnsi="Times New Roman" w:cs="Times New Roman"/>
        </w:rPr>
        <w:t>riesgo asociado</w:t>
      </w:r>
      <w:r w:rsidRPr="008E5656">
        <w:rPr>
          <w:rFonts w:ascii="Times New Roman" w:eastAsia="Times New Roman" w:hAnsi="Times New Roman" w:cs="Times New Roman"/>
        </w:rPr>
        <w:t>.</w:t>
      </w:r>
    </w:p>
    <w:p w14:paraId="7F034101" w14:textId="056899CA"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Pérez et al. (2013) señalan que, en lo que respecta a la forma en que fue criada la persona en casa y el cuidado que tuvo</w:t>
      </w:r>
      <w:r w:rsidR="00246500">
        <w:rPr>
          <w:rFonts w:ascii="Times New Roman" w:eastAsia="Times New Roman" w:hAnsi="Times New Roman" w:cs="Times New Roman"/>
        </w:rPr>
        <w:t xml:space="preserve"> </w:t>
      </w:r>
      <w:r w:rsidRPr="008E5656">
        <w:rPr>
          <w:rFonts w:ascii="Times New Roman" w:eastAsia="Times New Roman" w:hAnsi="Times New Roman" w:cs="Times New Roman"/>
        </w:rPr>
        <w:t>o</w:t>
      </w:r>
      <w:r w:rsidR="00174F40">
        <w:rPr>
          <w:rFonts w:ascii="Times New Roman" w:eastAsia="Times New Roman" w:hAnsi="Times New Roman" w:cs="Times New Roman"/>
        </w:rPr>
        <w:t>,</w:t>
      </w:r>
      <w:r w:rsidRPr="008E5656">
        <w:rPr>
          <w:rFonts w:ascii="Times New Roman" w:eastAsia="Times New Roman" w:hAnsi="Times New Roman" w:cs="Times New Roman"/>
        </w:rPr>
        <w:t xml:space="preserve"> por el contrario, el descuido familiar en el que vivió</w:t>
      </w:r>
      <w:r w:rsidR="00246500">
        <w:rPr>
          <w:rFonts w:ascii="Times New Roman" w:eastAsia="Times New Roman" w:hAnsi="Times New Roman" w:cs="Times New Roman"/>
        </w:rPr>
        <w:t>,</w:t>
      </w:r>
      <w:r w:rsidRPr="008E5656">
        <w:rPr>
          <w:rFonts w:ascii="Times New Roman" w:eastAsia="Times New Roman" w:hAnsi="Times New Roman" w:cs="Times New Roman"/>
        </w:rPr>
        <w:t xml:space="preserve"> repercute en el fenómeno del suicidio. También encontraron que la ideación suicida y los sentimientos de soledad tuvieron mayor porcentaje en las mujeres, con relación a los hombres jóvenes. Al respecto </w:t>
      </w:r>
      <w:proofErr w:type="spellStart"/>
      <w:r w:rsidRPr="008E5656">
        <w:rPr>
          <w:rFonts w:ascii="Times New Roman" w:eastAsia="Times New Roman" w:hAnsi="Times New Roman" w:cs="Times New Roman"/>
        </w:rPr>
        <w:t>Pompili</w:t>
      </w:r>
      <w:proofErr w:type="spellEnd"/>
      <w:r w:rsidRPr="008E5656">
        <w:rPr>
          <w:rFonts w:ascii="Times New Roman" w:eastAsia="Times New Roman" w:hAnsi="Times New Roman" w:cs="Times New Roman"/>
        </w:rPr>
        <w:t xml:space="preserve"> et al. (2007) comenta</w:t>
      </w:r>
      <w:r w:rsidR="00246500">
        <w:rPr>
          <w:rFonts w:ascii="Times New Roman" w:eastAsia="Times New Roman" w:hAnsi="Times New Roman" w:cs="Times New Roman"/>
        </w:rPr>
        <w:t>n</w:t>
      </w:r>
      <w:r w:rsidRPr="008E5656">
        <w:rPr>
          <w:rFonts w:ascii="Times New Roman" w:eastAsia="Times New Roman" w:hAnsi="Times New Roman" w:cs="Times New Roman"/>
        </w:rPr>
        <w:t xml:space="preserve"> que en el caso de las mujeres intervienen aspectos genéticos.</w:t>
      </w:r>
    </w:p>
    <w:p w14:paraId="3AE1CD4F" w14:textId="7A6E3981"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Garza et al. (2019) encontraron correlaciones positivas significativas entre el control psicológico que llega a ejercer el padre con la ideación suicida que llegan a tener sus hijos, sean varones o mujeres. En particular, del estudio realizado por estos investigadores reportaron que, tanto la relación con un padre controlador psicológicamente y el haber vivido situaciones de humillación por parte de otros familiares, tienen una correlación positiva con ideas de suicid</w:t>
      </w:r>
      <w:r w:rsidR="008256ED">
        <w:rPr>
          <w:rFonts w:ascii="Times New Roman" w:eastAsia="Times New Roman" w:hAnsi="Times New Roman" w:cs="Times New Roman"/>
        </w:rPr>
        <w:t>i</w:t>
      </w:r>
      <w:r w:rsidRPr="008E5656">
        <w:rPr>
          <w:rFonts w:ascii="Times New Roman" w:eastAsia="Times New Roman" w:hAnsi="Times New Roman" w:cs="Times New Roman"/>
        </w:rPr>
        <w:t>o. Con respecto al maltrato intrafamiliar, Emiro et al. (2018)</w:t>
      </w:r>
      <w:r w:rsidR="00B6220F">
        <w:rPr>
          <w:rFonts w:ascii="Times New Roman" w:eastAsia="Times New Roman" w:hAnsi="Times New Roman" w:cs="Times New Roman"/>
        </w:rPr>
        <w:t>,</w:t>
      </w:r>
      <w:r w:rsidRPr="008E5656">
        <w:rPr>
          <w:rFonts w:ascii="Times New Roman" w:eastAsia="Times New Roman" w:hAnsi="Times New Roman" w:cs="Times New Roman"/>
        </w:rPr>
        <w:t xml:space="preserve"> Marino et al. (2018) y Perales et al. (2019), encontraron en sus estudios que es un elemento detonante de ideas suicidas en los jóvenes.</w:t>
      </w:r>
    </w:p>
    <w:p w14:paraId="29A7068E" w14:textId="59F045C0" w:rsidR="00EB4FBF" w:rsidRPr="008E5656" w:rsidRDefault="00EB4FBF" w:rsidP="00B33E8B">
      <w:pPr>
        <w:spacing w:after="0" w:line="360" w:lineRule="auto"/>
        <w:ind w:firstLine="720"/>
        <w:jc w:val="both"/>
        <w:rPr>
          <w:rFonts w:ascii="Times New Roman" w:eastAsia="Times New Roman" w:hAnsi="Times New Roman" w:cs="Times New Roman"/>
        </w:rPr>
      </w:pPr>
      <w:bookmarkStart w:id="6" w:name="_Hlk200793083"/>
      <w:r w:rsidRPr="008E5656">
        <w:rPr>
          <w:rFonts w:ascii="Times New Roman" w:eastAsia="Times New Roman" w:hAnsi="Times New Roman" w:cs="Times New Roman"/>
        </w:rPr>
        <w:t>En lo que respecta a la situación económica Marchetti (2019), encontró en su estudio una correlación negativa entre situación económica y nivel de desesperanza, es decir</w:t>
      </w:r>
      <w:r w:rsidR="00440EF9" w:rsidRPr="008E5656">
        <w:rPr>
          <w:rFonts w:ascii="Times New Roman" w:eastAsia="Times New Roman" w:hAnsi="Times New Roman" w:cs="Times New Roman"/>
        </w:rPr>
        <w:t>,</w:t>
      </w:r>
      <w:r w:rsidRPr="008E5656">
        <w:rPr>
          <w:rFonts w:ascii="Times New Roman" w:eastAsia="Times New Roman" w:hAnsi="Times New Roman" w:cs="Times New Roman"/>
        </w:rPr>
        <w:t xml:space="preserve"> </w:t>
      </w:r>
      <w:proofErr w:type="gramStart"/>
      <w:r w:rsidRPr="008E5656">
        <w:rPr>
          <w:rFonts w:ascii="Times New Roman" w:eastAsia="Times New Roman" w:hAnsi="Times New Roman" w:cs="Times New Roman"/>
        </w:rPr>
        <w:t>que</w:t>
      </w:r>
      <w:proofErr w:type="gramEnd"/>
      <w:r w:rsidRPr="008E5656">
        <w:rPr>
          <w:rFonts w:ascii="Times New Roman" w:eastAsia="Times New Roman" w:hAnsi="Times New Roman" w:cs="Times New Roman"/>
        </w:rPr>
        <w:t xml:space="preserve"> a mayor nivel económico, menor desesperanza</w:t>
      </w:r>
      <w:r w:rsidR="008265A7">
        <w:rPr>
          <w:rFonts w:ascii="Times New Roman" w:eastAsia="Times New Roman" w:hAnsi="Times New Roman" w:cs="Times New Roman"/>
        </w:rPr>
        <w:t>.</w:t>
      </w:r>
    </w:p>
    <w:bookmarkEnd w:id="6"/>
    <w:p w14:paraId="74E979AE" w14:textId="77777777" w:rsidR="00B33E8B" w:rsidRPr="008E5656" w:rsidRDefault="00B33E8B" w:rsidP="00B33E8B">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 xml:space="preserve">La OMS señaló que debido al hecho de que las noticias de suicidio provocan en los jóvenes un efecto de imitación, al identificarse con las situaciones que vivían las personas que decidieron quitarse la vida, es fundamental que los medios de comunicación </w:t>
      </w:r>
      <w:r w:rsidRPr="008E5656">
        <w:rPr>
          <w:rFonts w:ascii="Times New Roman" w:eastAsia="Times New Roman" w:hAnsi="Times New Roman" w:cs="Times New Roman"/>
        </w:rPr>
        <w:lastRenderedPageBreak/>
        <w:t>contrarresten este tipo de noticias presentando documentales de personas que han logrado recuperarse de estas situaciones. También la OMS pide a los gobiernos atender a sus jóvenes con mejores centros de salud, otorgamiento de becas, centros de esparcimiento y que busquen estrategias preventivas (OMS, 2017).</w:t>
      </w:r>
    </w:p>
    <w:p w14:paraId="773DE06B" w14:textId="77777777" w:rsidR="00082194" w:rsidRPr="008E5656" w:rsidRDefault="00082194" w:rsidP="00647130">
      <w:pPr>
        <w:spacing w:after="0" w:line="360" w:lineRule="auto"/>
        <w:jc w:val="both"/>
        <w:rPr>
          <w:rFonts w:ascii="Times New Roman" w:eastAsia="Times New Roman" w:hAnsi="Times New Roman" w:cs="Times New Roman"/>
          <w:b/>
        </w:rPr>
      </w:pPr>
    </w:p>
    <w:p w14:paraId="28A79648" w14:textId="54AD6A43" w:rsidR="00B524C9" w:rsidRPr="003640D9" w:rsidRDefault="002E31FA" w:rsidP="003640D9">
      <w:pPr>
        <w:spacing w:after="0" w:line="360" w:lineRule="auto"/>
        <w:jc w:val="center"/>
        <w:rPr>
          <w:rFonts w:ascii="Times New Roman" w:eastAsia="Times New Roman" w:hAnsi="Times New Roman" w:cs="Times New Roman"/>
          <w:sz w:val="32"/>
          <w:szCs w:val="32"/>
        </w:rPr>
      </w:pPr>
      <w:bookmarkStart w:id="7" w:name="_Hlk200787843"/>
      <w:r w:rsidRPr="003640D9">
        <w:rPr>
          <w:rFonts w:ascii="Times New Roman" w:eastAsia="Times New Roman" w:hAnsi="Times New Roman" w:cs="Times New Roman"/>
          <w:b/>
          <w:sz w:val="32"/>
          <w:szCs w:val="32"/>
        </w:rPr>
        <w:t>Métodos y materiales</w:t>
      </w:r>
    </w:p>
    <w:p w14:paraId="411BA9CF" w14:textId="4F5CEEF3" w:rsidR="00B762EB" w:rsidRPr="008E5656" w:rsidRDefault="00D50E22" w:rsidP="00647130">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El alcance de la investigación fue descriptivo</w:t>
      </w:r>
      <w:r w:rsidR="00B762EB" w:rsidRPr="008E5656">
        <w:rPr>
          <w:rFonts w:ascii="Times New Roman" w:eastAsia="Times New Roman" w:hAnsi="Times New Roman" w:cs="Times New Roman"/>
        </w:rPr>
        <w:t>,</w:t>
      </w:r>
      <w:r w:rsidRPr="008E5656">
        <w:rPr>
          <w:rFonts w:ascii="Times New Roman" w:eastAsia="Times New Roman" w:hAnsi="Times New Roman" w:cs="Times New Roman"/>
        </w:rPr>
        <w:t xml:space="preserve"> de acuerdo con lo señalado por Hernández</w:t>
      </w:r>
      <w:r w:rsidR="00BB5B65">
        <w:rPr>
          <w:rFonts w:ascii="Times New Roman" w:eastAsia="Times New Roman" w:hAnsi="Times New Roman" w:cs="Times New Roman"/>
        </w:rPr>
        <w:t>-</w:t>
      </w:r>
      <w:r w:rsidRPr="008E5656">
        <w:rPr>
          <w:rFonts w:ascii="Times New Roman" w:eastAsia="Times New Roman" w:hAnsi="Times New Roman" w:cs="Times New Roman"/>
        </w:rPr>
        <w:t>Sampieri</w:t>
      </w:r>
      <w:r w:rsidR="00BB5B65">
        <w:rPr>
          <w:rFonts w:ascii="Times New Roman" w:eastAsia="Times New Roman" w:hAnsi="Times New Roman" w:cs="Times New Roman"/>
        </w:rPr>
        <w:t xml:space="preserve"> y</w:t>
      </w:r>
      <w:r w:rsidR="00D15594" w:rsidRPr="008E5656">
        <w:rPr>
          <w:rFonts w:ascii="Times New Roman" w:eastAsia="Times New Roman" w:hAnsi="Times New Roman" w:cs="Times New Roman"/>
        </w:rPr>
        <w:t xml:space="preserve"> Mendoza </w:t>
      </w:r>
      <w:r w:rsidRPr="008E5656">
        <w:rPr>
          <w:rFonts w:ascii="Times New Roman" w:eastAsia="Times New Roman" w:hAnsi="Times New Roman" w:cs="Times New Roman"/>
        </w:rPr>
        <w:t>(2018)</w:t>
      </w:r>
      <w:r w:rsidR="00607DA9" w:rsidRPr="008E5656">
        <w:rPr>
          <w:rFonts w:ascii="Times New Roman" w:eastAsia="Times New Roman" w:hAnsi="Times New Roman" w:cs="Times New Roman"/>
        </w:rPr>
        <w:t>. E</w:t>
      </w:r>
      <w:r w:rsidR="007834C8" w:rsidRPr="008E5656">
        <w:rPr>
          <w:rFonts w:ascii="Times New Roman" w:eastAsia="Times New Roman" w:hAnsi="Times New Roman" w:cs="Times New Roman"/>
        </w:rPr>
        <w:t xml:space="preserve">l </w:t>
      </w:r>
      <w:r w:rsidR="00607DA9" w:rsidRPr="008E5656">
        <w:rPr>
          <w:rFonts w:ascii="Times New Roman" w:eastAsia="Times New Roman" w:hAnsi="Times New Roman" w:cs="Times New Roman"/>
        </w:rPr>
        <w:t xml:space="preserve">carácter de la </w:t>
      </w:r>
      <w:r w:rsidR="007834C8" w:rsidRPr="008E5656">
        <w:rPr>
          <w:rFonts w:ascii="Times New Roman" w:eastAsia="Times New Roman" w:hAnsi="Times New Roman" w:cs="Times New Roman"/>
        </w:rPr>
        <w:t xml:space="preserve">investigación fue mixto, la parte cuantitativa correspondió a la medición </w:t>
      </w:r>
      <w:r w:rsidR="00BB5B65" w:rsidRPr="00BB5B65">
        <w:rPr>
          <w:rFonts w:ascii="Times New Roman" w:eastAsia="Times New Roman" w:hAnsi="Times New Roman" w:cs="Times New Roman"/>
        </w:rPr>
        <w:t xml:space="preserve">mediante la BHS </w:t>
      </w:r>
      <w:r w:rsidR="00D92C9B">
        <w:rPr>
          <w:rFonts w:ascii="Times New Roman" w:hAnsi="Times New Roman" w:cs="Times New Roman"/>
        </w:rPr>
        <w:t>(</w:t>
      </w:r>
      <w:r w:rsidR="007834C8" w:rsidRPr="008E5656">
        <w:rPr>
          <w:rFonts w:ascii="Times New Roman" w:eastAsia="Times New Roman" w:hAnsi="Times New Roman" w:cs="Times New Roman"/>
        </w:rPr>
        <w:t>Beck, et al</w:t>
      </w:r>
      <w:r w:rsidR="00BB5B65">
        <w:rPr>
          <w:rFonts w:ascii="Times New Roman" w:eastAsia="Times New Roman" w:hAnsi="Times New Roman" w:cs="Times New Roman"/>
        </w:rPr>
        <w:t>.</w:t>
      </w:r>
      <w:r w:rsidR="007834C8" w:rsidRPr="008E5656">
        <w:rPr>
          <w:rFonts w:ascii="Times New Roman" w:eastAsia="Times New Roman" w:hAnsi="Times New Roman" w:cs="Times New Roman"/>
        </w:rPr>
        <w:t>, 1974)</w:t>
      </w:r>
      <w:r w:rsidR="00BB5B65">
        <w:rPr>
          <w:rFonts w:ascii="Times New Roman" w:eastAsia="Times New Roman" w:hAnsi="Times New Roman" w:cs="Times New Roman"/>
        </w:rPr>
        <w:t xml:space="preserve"> </w:t>
      </w:r>
      <w:r w:rsidR="007834C8" w:rsidRPr="008E5656">
        <w:rPr>
          <w:rFonts w:ascii="Times New Roman" w:eastAsia="Times New Roman" w:hAnsi="Times New Roman" w:cs="Times New Roman"/>
        </w:rPr>
        <w:t>y la parte cualitativa</w:t>
      </w:r>
      <w:r w:rsidR="00BB5B65">
        <w:rPr>
          <w:rFonts w:ascii="Times New Roman" w:eastAsia="Times New Roman" w:hAnsi="Times New Roman" w:cs="Times New Roman"/>
        </w:rPr>
        <w:t xml:space="preserve"> </w:t>
      </w:r>
      <w:r w:rsidR="007834C8" w:rsidRPr="008E5656">
        <w:rPr>
          <w:rFonts w:ascii="Times New Roman" w:eastAsia="Times New Roman" w:hAnsi="Times New Roman" w:cs="Times New Roman"/>
        </w:rPr>
        <w:t xml:space="preserve">estuvo relacionada con </w:t>
      </w:r>
      <w:r w:rsidR="00B762EB" w:rsidRPr="008E5656">
        <w:rPr>
          <w:rFonts w:ascii="Times New Roman" w:eastAsia="Times New Roman" w:hAnsi="Times New Roman" w:cs="Times New Roman"/>
        </w:rPr>
        <w:t xml:space="preserve">el establecimiento de niveles o categorías que la propia </w:t>
      </w:r>
      <w:r w:rsidR="00BB5B65">
        <w:rPr>
          <w:rFonts w:ascii="Times New Roman" w:eastAsia="Times New Roman" w:hAnsi="Times New Roman" w:cs="Times New Roman"/>
        </w:rPr>
        <w:t>e</w:t>
      </w:r>
      <w:r w:rsidR="00B762EB" w:rsidRPr="008E5656">
        <w:rPr>
          <w:rFonts w:ascii="Times New Roman" w:eastAsia="Times New Roman" w:hAnsi="Times New Roman" w:cs="Times New Roman"/>
        </w:rPr>
        <w:t xml:space="preserve">scala asigna con relación al </w:t>
      </w:r>
      <w:r w:rsidR="00BB5B65" w:rsidRPr="00BB5B65">
        <w:rPr>
          <w:rFonts w:ascii="Times New Roman" w:eastAsia="Times New Roman" w:hAnsi="Times New Roman" w:cs="Times New Roman"/>
        </w:rPr>
        <w:t>riesgo suicida asociado</w:t>
      </w:r>
      <w:r w:rsidR="00B762EB" w:rsidRPr="008E5656">
        <w:rPr>
          <w:rFonts w:ascii="Times New Roman" w:eastAsia="Times New Roman" w:hAnsi="Times New Roman" w:cs="Times New Roman"/>
        </w:rPr>
        <w:t xml:space="preserve">. </w:t>
      </w:r>
    </w:p>
    <w:p w14:paraId="123F10DD" w14:textId="77777777" w:rsidR="003640D9" w:rsidRDefault="003640D9" w:rsidP="00D70217">
      <w:pPr>
        <w:spacing w:after="0" w:line="360" w:lineRule="auto"/>
        <w:ind w:firstLine="708"/>
        <w:jc w:val="center"/>
        <w:rPr>
          <w:rFonts w:ascii="Times New Roman" w:eastAsia="Times New Roman" w:hAnsi="Times New Roman" w:cs="Times New Roman"/>
          <w:b/>
          <w:bCs/>
        </w:rPr>
      </w:pPr>
    </w:p>
    <w:p w14:paraId="7590C624" w14:textId="63C83250" w:rsidR="00D70217" w:rsidRPr="008E5656" w:rsidRDefault="00D70217" w:rsidP="00D70217">
      <w:pPr>
        <w:spacing w:after="0" w:line="360" w:lineRule="auto"/>
        <w:ind w:firstLine="708"/>
        <w:jc w:val="center"/>
        <w:rPr>
          <w:rFonts w:ascii="Times New Roman" w:eastAsia="Times New Roman" w:hAnsi="Times New Roman" w:cs="Times New Roman"/>
          <w:b/>
          <w:bCs/>
        </w:rPr>
      </w:pPr>
      <w:r w:rsidRPr="008E5656">
        <w:rPr>
          <w:rFonts w:ascii="Times New Roman" w:eastAsia="Times New Roman" w:hAnsi="Times New Roman" w:cs="Times New Roman"/>
          <w:b/>
          <w:bCs/>
        </w:rPr>
        <w:t>Participantes y procedimiento</w:t>
      </w:r>
    </w:p>
    <w:p w14:paraId="4E0E3C0D" w14:textId="66E263E8" w:rsidR="00D70217" w:rsidRPr="008E5656" w:rsidRDefault="00D70217" w:rsidP="00185AB3">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 xml:space="preserve">Se invitó a participar a </w:t>
      </w:r>
      <w:r w:rsidR="001C3FE3">
        <w:rPr>
          <w:rFonts w:ascii="Times New Roman" w:eastAsia="Times New Roman" w:hAnsi="Times New Roman" w:cs="Times New Roman"/>
        </w:rPr>
        <w:t>estudiantes</w:t>
      </w:r>
      <w:r w:rsidRPr="008E5656">
        <w:rPr>
          <w:rFonts w:ascii="Times New Roman" w:eastAsia="Times New Roman" w:hAnsi="Times New Roman" w:cs="Times New Roman"/>
        </w:rPr>
        <w:t xml:space="preserve"> que se encontraban inscritos en dos instituciones de nivel superior del Instituto Politécnico Nacional. </w:t>
      </w:r>
      <w:r w:rsidR="00397EDB" w:rsidRPr="00397EDB">
        <w:t xml:space="preserve"> </w:t>
      </w:r>
      <w:r w:rsidR="00185AB3" w:rsidRPr="00185AB3">
        <w:rPr>
          <w:rFonts w:ascii="Times New Roman" w:eastAsia="Times New Roman" w:hAnsi="Times New Roman" w:cs="Times New Roman"/>
        </w:rPr>
        <w:t>Antes de realizar la recolección de datos mediante la aplicación de la Escala de Desesperanza de Beck (BHS), se llevó a cabo una reunión con las autoridades de las instituciones educativas y con el Comité de Ética. En dicho encuentro se informó sobre el objetivo del estudio, el procedimiento para la obtención y el manejo de los datos, así como las medidas adoptadas para garantizar los derechos, la integridad, el bienestar y la confidencialidad de los participantes.</w:t>
      </w:r>
      <w:r w:rsidR="00185AB3">
        <w:rPr>
          <w:rFonts w:ascii="Times New Roman" w:eastAsia="Times New Roman" w:hAnsi="Times New Roman" w:cs="Times New Roman"/>
        </w:rPr>
        <w:t xml:space="preserve"> </w:t>
      </w:r>
      <w:r w:rsidR="00185AB3" w:rsidRPr="00185AB3">
        <w:rPr>
          <w:rFonts w:ascii="Times New Roman" w:eastAsia="Times New Roman" w:hAnsi="Times New Roman" w:cs="Times New Roman"/>
        </w:rPr>
        <w:t>Asimismo, se presentó al Comité el formato de consentimiento informado que sería entregado a los estudiantes, con el fin de que aquellos que desearan participar de manera voluntaria lo firmaran previamente. El Comité de Ética revisó y aprobó la realización del estudio con fecha 17 de mayo de 2024.</w:t>
      </w:r>
      <w:r w:rsidR="00185AB3">
        <w:rPr>
          <w:rFonts w:ascii="Times New Roman" w:eastAsia="Times New Roman" w:hAnsi="Times New Roman" w:cs="Times New Roman"/>
        </w:rPr>
        <w:t xml:space="preserve"> </w:t>
      </w:r>
      <w:r w:rsidRPr="008E5656">
        <w:rPr>
          <w:rFonts w:ascii="Times New Roman" w:eastAsia="Times New Roman" w:hAnsi="Times New Roman" w:cs="Times New Roman"/>
        </w:rPr>
        <w:t xml:space="preserve">Antes de </w:t>
      </w:r>
      <w:r w:rsidR="00185AB3">
        <w:rPr>
          <w:rFonts w:ascii="Times New Roman" w:eastAsia="Times New Roman" w:hAnsi="Times New Roman" w:cs="Times New Roman"/>
        </w:rPr>
        <w:t>la participación de los estudiantes</w:t>
      </w:r>
      <w:r w:rsidRPr="008E5656">
        <w:rPr>
          <w:rFonts w:ascii="Times New Roman" w:eastAsia="Times New Roman" w:hAnsi="Times New Roman" w:cs="Times New Roman"/>
        </w:rPr>
        <w:t xml:space="preserve"> se les proporcionó información general del estudio y se les </w:t>
      </w:r>
      <w:r w:rsidR="001C3FE3" w:rsidRPr="001C3FE3">
        <w:rPr>
          <w:rFonts w:ascii="Times New Roman" w:eastAsia="Times New Roman" w:hAnsi="Times New Roman" w:cs="Times New Roman"/>
        </w:rPr>
        <w:t xml:space="preserve">comunicaron las </w:t>
      </w:r>
      <w:r w:rsidRPr="008E5656">
        <w:rPr>
          <w:rFonts w:ascii="Times New Roman" w:eastAsia="Times New Roman" w:hAnsi="Times New Roman" w:cs="Times New Roman"/>
        </w:rPr>
        <w:t>condiciones y requisitos para participar, lo</w:t>
      </w:r>
      <w:r w:rsidR="001C3FE3">
        <w:rPr>
          <w:rFonts w:ascii="Times New Roman" w:eastAsia="Times New Roman" w:hAnsi="Times New Roman" w:cs="Times New Roman"/>
        </w:rPr>
        <w:t>s</w:t>
      </w:r>
      <w:r w:rsidRPr="008E5656">
        <w:rPr>
          <w:rFonts w:ascii="Times New Roman" w:eastAsia="Times New Roman" w:hAnsi="Times New Roman" w:cs="Times New Roman"/>
        </w:rPr>
        <w:t xml:space="preserve"> cual</w:t>
      </w:r>
      <w:r w:rsidR="001C3FE3">
        <w:rPr>
          <w:rFonts w:ascii="Times New Roman" w:eastAsia="Times New Roman" w:hAnsi="Times New Roman" w:cs="Times New Roman"/>
        </w:rPr>
        <w:t>es</w:t>
      </w:r>
      <w:r w:rsidRPr="008E5656">
        <w:rPr>
          <w:rFonts w:ascii="Times New Roman" w:eastAsia="Times New Roman" w:hAnsi="Times New Roman" w:cs="Times New Roman"/>
        </w:rPr>
        <w:t xml:space="preserve"> se refería</w:t>
      </w:r>
      <w:r w:rsidR="001C3FE3">
        <w:rPr>
          <w:rFonts w:ascii="Times New Roman" w:eastAsia="Times New Roman" w:hAnsi="Times New Roman" w:cs="Times New Roman"/>
        </w:rPr>
        <w:t>n a</w:t>
      </w:r>
      <w:r w:rsidRPr="008E5656">
        <w:rPr>
          <w:rFonts w:ascii="Times New Roman" w:eastAsia="Times New Roman" w:hAnsi="Times New Roman" w:cs="Times New Roman"/>
        </w:rPr>
        <w:t xml:space="preserve"> ser mayores de 18 años y que </w:t>
      </w:r>
      <w:r w:rsidR="001C3FE3">
        <w:rPr>
          <w:rFonts w:ascii="Times New Roman" w:eastAsia="Times New Roman" w:hAnsi="Times New Roman" w:cs="Times New Roman"/>
        </w:rPr>
        <w:t>su</w:t>
      </w:r>
      <w:r w:rsidRPr="008E5656">
        <w:rPr>
          <w:rFonts w:ascii="Times New Roman" w:eastAsia="Times New Roman" w:hAnsi="Times New Roman" w:cs="Times New Roman"/>
        </w:rPr>
        <w:t xml:space="preserve"> información personal</w:t>
      </w:r>
      <w:r w:rsidR="001C3FE3">
        <w:rPr>
          <w:rFonts w:ascii="Times New Roman" w:eastAsia="Times New Roman" w:hAnsi="Times New Roman" w:cs="Times New Roman"/>
        </w:rPr>
        <w:t xml:space="preserve"> sería</w:t>
      </w:r>
      <w:r w:rsidRPr="008E5656">
        <w:rPr>
          <w:rFonts w:ascii="Times New Roman" w:eastAsia="Times New Roman" w:hAnsi="Times New Roman" w:cs="Times New Roman"/>
        </w:rPr>
        <w:t xml:space="preserve"> tratada con fines de investigac</w:t>
      </w:r>
      <w:r w:rsidR="001C3FE3">
        <w:rPr>
          <w:rFonts w:ascii="Times New Roman" w:eastAsia="Times New Roman" w:hAnsi="Times New Roman" w:cs="Times New Roman"/>
        </w:rPr>
        <w:t>ión</w:t>
      </w:r>
      <w:r w:rsidRPr="008E5656">
        <w:rPr>
          <w:rFonts w:ascii="Times New Roman" w:eastAsia="Times New Roman" w:hAnsi="Times New Roman" w:cs="Times New Roman"/>
        </w:rPr>
        <w:t xml:space="preserve"> </w:t>
      </w:r>
      <w:r w:rsidR="00D75F12">
        <w:rPr>
          <w:rFonts w:ascii="Times New Roman" w:eastAsia="Times New Roman" w:hAnsi="Times New Roman" w:cs="Times New Roman"/>
        </w:rPr>
        <w:t>por lo que q</w:t>
      </w:r>
      <w:r w:rsidRPr="008E5656">
        <w:rPr>
          <w:rFonts w:ascii="Times New Roman" w:eastAsia="Times New Roman" w:hAnsi="Times New Roman" w:cs="Times New Roman"/>
        </w:rPr>
        <w:t>uedaba protegida. Además</w:t>
      </w:r>
      <w:r w:rsidR="00D75F12">
        <w:rPr>
          <w:rFonts w:ascii="Times New Roman" w:eastAsia="Times New Roman" w:hAnsi="Times New Roman" w:cs="Times New Roman"/>
        </w:rPr>
        <w:t xml:space="preserve"> de </w:t>
      </w:r>
      <w:proofErr w:type="gramStart"/>
      <w:r w:rsidRPr="008E5656">
        <w:rPr>
          <w:rFonts w:ascii="Times New Roman" w:eastAsia="Times New Roman" w:hAnsi="Times New Roman" w:cs="Times New Roman"/>
        </w:rPr>
        <w:t>que</w:t>
      </w:r>
      <w:proofErr w:type="gramEnd"/>
      <w:r w:rsidRPr="008E5656">
        <w:rPr>
          <w:rFonts w:ascii="Times New Roman" w:eastAsia="Times New Roman" w:hAnsi="Times New Roman" w:cs="Times New Roman"/>
        </w:rPr>
        <w:t xml:space="preserve"> en cualquier momento durante la aplicación de ambos instrumentos, si lo deseaban podían abandonar el estudio, </w:t>
      </w:r>
      <w:r w:rsidR="00D75F12">
        <w:rPr>
          <w:rFonts w:ascii="Times New Roman" w:eastAsia="Times New Roman" w:hAnsi="Times New Roman" w:cs="Times New Roman"/>
        </w:rPr>
        <w:t>con la finalidad de q</w:t>
      </w:r>
      <w:r w:rsidRPr="008E5656">
        <w:rPr>
          <w:rFonts w:ascii="Times New Roman" w:eastAsia="Times New Roman" w:hAnsi="Times New Roman" w:cs="Times New Roman"/>
        </w:rPr>
        <w:t xml:space="preserve">ue no se sintieran presionados por ningún motivo. Para dar su consentimiento, los participantes debían marcar o hacer clic en una casilla dentro de la encuesta en línea alojada en </w:t>
      </w:r>
      <w:proofErr w:type="spellStart"/>
      <w:r w:rsidRPr="008E5656">
        <w:rPr>
          <w:rFonts w:ascii="Times New Roman" w:eastAsia="Times New Roman" w:hAnsi="Times New Roman" w:cs="Times New Roman"/>
        </w:rPr>
        <w:t>Qualtrics</w:t>
      </w:r>
      <w:proofErr w:type="spellEnd"/>
      <w:r w:rsidRPr="008E5656">
        <w:rPr>
          <w:rFonts w:ascii="Times New Roman" w:eastAsia="Times New Roman" w:hAnsi="Times New Roman" w:cs="Times New Roman"/>
        </w:rPr>
        <w:t xml:space="preserve"> (una herramienta de encuestas en línea basada en la web) indicando que entendían la naturaleza del estudio y que tenían la intención de participar. </w:t>
      </w:r>
      <w:r w:rsidR="00812BE3" w:rsidRPr="00812BE3">
        <w:rPr>
          <w:rFonts w:ascii="Times New Roman" w:eastAsia="Times New Roman" w:hAnsi="Times New Roman" w:cs="Times New Roman"/>
        </w:rPr>
        <w:t xml:space="preserve">Participaron 265 </w:t>
      </w:r>
      <w:r w:rsidR="00812BE3" w:rsidRPr="00812BE3">
        <w:rPr>
          <w:rFonts w:ascii="Times New Roman" w:eastAsia="Times New Roman" w:hAnsi="Times New Roman" w:cs="Times New Roman"/>
        </w:rPr>
        <w:lastRenderedPageBreak/>
        <w:t>estudiantes</w:t>
      </w:r>
      <w:r w:rsidR="00812BE3">
        <w:rPr>
          <w:rFonts w:ascii="Times New Roman" w:eastAsia="Times New Roman" w:hAnsi="Times New Roman" w:cs="Times New Roman"/>
        </w:rPr>
        <w:t xml:space="preserve">. </w:t>
      </w:r>
      <w:r w:rsidRPr="008E5656">
        <w:rPr>
          <w:rFonts w:ascii="Times New Roman" w:eastAsia="Times New Roman" w:hAnsi="Times New Roman" w:cs="Times New Roman"/>
        </w:rPr>
        <w:t xml:space="preserve">En instrucciones adicionales se pidió a los participantes que se tomaran su tiempo, completaran todas las preguntas y respondieran de forma abierta y sincera. </w:t>
      </w:r>
    </w:p>
    <w:p w14:paraId="61E05103" w14:textId="77777777" w:rsidR="00D70217" w:rsidRPr="008E5656" w:rsidRDefault="00D70217" w:rsidP="00647130">
      <w:pPr>
        <w:spacing w:after="0" w:line="360" w:lineRule="auto"/>
        <w:ind w:firstLine="708"/>
        <w:jc w:val="both"/>
        <w:rPr>
          <w:rFonts w:ascii="Times New Roman" w:eastAsia="Times New Roman" w:hAnsi="Times New Roman" w:cs="Times New Roman"/>
        </w:rPr>
      </w:pPr>
    </w:p>
    <w:p w14:paraId="61A4BD0E" w14:textId="799CF6C1" w:rsidR="009A7D60" w:rsidRPr="008E5656" w:rsidRDefault="009A7D60" w:rsidP="009A7D60">
      <w:pPr>
        <w:spacing w:after="0" w:line="360" w:lineRule="auto"/>
        <w:ind w:firstLine="708"/>
        <w:jc w:val="center"/>
        <w:rPr>
          <w:rFonts w:ascii="Times New Roman" w:eastAsia="Times New Roman" w:hAnsi="Times New Roman" w:cs="Times New Roman"/>
          <w:b/>
          <w:bCs/>
        </w:rPr>
      </w:pPr>
      <w:r w:rsidRPr="008E5656">
        <w:rPr>
          <w:rFonts w:ascii="Times New Roman" w:eastAsia="Times New Roman" w:hAnsi="Times New Roman" w:cs="Times New Roman"/>
          <w:b/>
          <w:bCs/>
        </w:rPr>
        <w:t>Instrumentos metodológicos</w:t>
      </w:r>
    </w:p>
    <w:p w14:paraId="35C5B463" w14:textId="77777777" w:rsidR="003447E9" w:rsidRDefault="009A7D60" w:rsidP="00647130">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Se emplearon dos cuestionarios</w:t>
      </w:r>
      <w:r w:rsidR="003447E9">
        <w:rPr>
          <w:rFonts w:ascii="Times New Roman" w:eastAsia="Times New Roman" w:hAnsi="Times New Roman" w:cs="Times New Roman"/>
        </w:rPr>
        <w:t xml:space="preserve">: </w:t>
      </w:r>
    </w:p>
    <w:p w14:paraId="15D465E8" w14:textId="3CDE77C8" w:rsidR="009A7D60" w:rsidRPr="003447E9" w:rsidRDefault="003447E9" w:rsidP="003447E9">
      <w:pPr>
        <w:pStyle w:val="Prrafodelista"/>
        <w:numPr>
          <w:ilvl w:val="0"/>
          <w:numId w:val="5"/>
        </w:numPr>
        <w:spacing w:after="0" w:line="360" w:lineRule="auto"/>
        <w:jc w:val="both"/>
        <w:rPr>
          <w:rFonts w:ascii="Times New Roman" w:eastAsia="Times New Roman" w:hAnsi="Times New Roman" w:cs="Times New Roman"/>
        </w:rPr>
      </w:pPr>
      <w:r w:rsidRPr="003447E9">
        <w:rPr>
          <w:rFonts w:ascii="Times New Roman" w:eastAsia="Times New Roman" w:hAnsi="Times New Roman" w:cs="Times New Roman"/>
        </w:rPr>
        <w:t>Cuestionario 1. Solicita información</w:t>
      </w:r>
      <w:r w:rsidR="009A7D60" w:rsidRPr="003447E9">
        <w:rPr>
          <w:rFonts w:ascii="Times New Roman" w:eastAsia="Times New Roman" w:hAnsi="Times New Roman" w:cs="Times New Roman"/>
        </w:rPr>
        <w:t xml:space="preserve"> </w:t>
      </w:r>
      <w:r>
        <w:rPr>
          <w:rFonts w:ascii="Times New Roman" w:eastAsia="Times New Roman" w:hAnsi="Times New Roman" w:cs="Times New Roman"/>
        </w:rPr>
        <w:t xml:space="preserve">sobre </w:t>
      </w:r>
      <w:r w:rsidR="009A7D60" w:rsidRPr="003447E9">
        <w:rPr>
          <w:rFonts w:ascii="Times New Roman" w:eastAsia="Times New Roman" w:hAnsi="Times New Roman" w:cs="Times New Roman"/>
        </w:rPr>
        <w:t>aspectos socioeconómicos y demográficos</w:t>
      </w:r>
      <w:r>
        <w:rPr>
          <w:rFonts w:ascii="Times New Roman" w:eastAsia="Times New Roman" w:hAnsi="Times New Roman" w:cs="Times New Roman"/>
        </w:rPr>
        <w:t xml:space="preserve"> como</w:t>
      </w:r>
      <w:r w:rsidR="009A7D60" w:rsidRPr="003447E9">
        <w:rPr>
          <w:rFonts w:ascii="Times New Roman" w:eastAsia="Times New Roman" w:hAnsi="Times New Roman" w:cs="Times New Roman"/>
        </w:rPr>
        <w:t xml:space="preserve"> </w:t>
      </w:r>
      <w:r w:rsidRPr="003447E9">
        <w:rPr>
          <w:rFonts w:ascii="Times New Roman" w:eastAsia="Times New Roman" w:hAnsi="Times New Roman" w:cs="Times New Roman"/>
        </w:rPr>
        <w:t>edad, semestre que cursa</w:t>
      </w:r>
      <w:r w:rsidR="006A5A7E">
        <w:rPr>
          <w:rFonts w:ascii="Times New Roman" w:eastAsia="Times New Roman" w:hAnsi="Times New Roman" w:cs="Times New Roman"/>
        </w:rPr>
        <w:t>n</w:t>
      </w:r>
      <w:r w:rsidRPr="003447E9">
        <w:rPr>
          <w:rFonts w:ascii="Times New Roman" w:eastAsia="Times New Roman" w:hAnsi="Times New Roman" w:cs="Times New Roman"/>
        </w:rPr>
        <w:t>, lugar que ocupan en su familia</w:t>
      </w:r>
      <w:r w:rsidR="006A5A7E">
        <w:rPr>
          <w:rFonts w:ascii="Times New Roman" w:eastAsia="Times New Roman" w:hAnsi="Times New Roman" w:cs="Times New Roman"/>
        </w:rPr>
        <w:t xml:space="preserve"> </w:t>
      </w:r>
      <w:r w:rsidR="006A5A7E" w:rsidRPr="006A5A7E">
        <w:rPr>
          <w:rFonts w:ascii="Times New Roman" w:eastAsia="Times New Roman" w:hAnsi="Times New Roman" w:cs="Times New Roman"/>
        </w:rPr>
        <w:t>(primogénito, intermedio, menor</w:t>
      </w:r>
      <w:r w:rsidR="006A5A7E">
        <w:rPr>
          <w:rFonts w:ascii="Times New Roman" w:eastAsia="Times New Roman" w:hAnsi="Times New Roman" w:cs="Times New Roman"/>
        </w:rPr>
        <w:t>),</w:t>
      </w:r>
      <w:r w:rsidRPr="003447E9">
        <w:rPr>
          <w:rFonts w:ascii="Times New Roman" w:eastAsia="Times New Roman" w:hAnsi="Times New Roman" w:cs="Times New Roman"/>
        </w:rPr>
        <w:t xml:space="preserve"> si laboran, dinero con el que cuentan para sus necesidades académicas y personales, si tienen amigos y si han sido víctimas de una situación humillante.</w:t>
      </w:r>
      <w:r>
        <w:rPr>
          <w:rFonts w:ascii="Times New Roman" w:eastAsia="Times New Roman" w:hAnsi="Times New Roman" w:cs="Times New Roman"/>
        </w:rPr>
        <w:t xml:space="preserve"> </w:t>
      </w:r>
      <w:r w:rsidR="009A7D60" w:rsidRPr="003447E9">
        <w:rPr>
          <w:rFonts w:ascii="Times New Roman" w:eastAsia="Times New Roman" w:hAnsi="Times New Roman" w:cs="Times New Roman"/>
        </w:rPr>
        <w:t xml:space="preserve">Este cuestionario fue validado mediante </w:t>
      </w:r>
      <w:r w:rsidR="006A5A7E">
        <w:rPr>
          <w:rFonts w:ascii="Times New Roman" w:eastAsia="Times New Roman" w:hAnsi="Times New Roman" w:cs="Times New Roman"/>
        </w:rPr>
        <w:t>un estudio piloto</w:t>
      </w:r>
      <w:r w:rsidR="00A13A25">
        <w:rPr>
          <w:rFonts w:ascii="Times New Roman" w:eastAsia="Times New Roman" w:hAnsi="Times New Roman" w:cs="Times New Roman"/>
        </w:rPr>
        <w:t>,</w:t>
      </w:r>
      <w:r w:rsidR="00A13A25" w:rsidRPr="00A13A25">
        <w:rPr>
          <w:rFonts w:ascii="Times New Roman" w:eastAsia="Times New Roman" w:hAnsi="Times New Roman" w:cs="Times New Roman"/>
        </w:rPr>
        <w:t xml:space="preserve"> lo que permitió ajustar las preguntas, antes de aplicarlo de manera definitiva</w:t>
      </w:r>
      <w:r w:rsidR="009A7D60" w:rsidRPr="003447E9">
        <w:rPr>
          <w:rFonts w:ascii="Times New Roman" w:eastAsia="Times New Roman" w:hAnsi="Times New Roman" w:cs="Times New Roman"/>
        </w:rPr>
        <w:t xml:space="preserve">. </w:t>
      </w:r>
      <w:r w:rsidR="003256F6" w:rsidRPr="003447E9">
        <w:rPr>
          <w:rFonts w:ascii="Times New Roman" w:eastAsia="Times New Roman" w:hAnsi="Times New Roman" w:cs="Times New Roman"/>
        </w:rPr>
        <w:t>La finalidad de este primer cuestionario fue el conocer aspectos que pueden influir en el estado anímico de los encuestados, de acuerdo con lo revisado en la literatura presentada en el apartado del estado del arte.</w:t>
      </w:r>
    </w:p>
    <w:p w14:paraId="0ECF0C98" w14:textId="32B286B1" w:rsidR="009A7D60" w:rsidRPr="003447E9" w:rsidRDefault="00832A3E" w:rsidP="003447E9">
      <w:pPr>
        <w:pStyle w:val="Prrafodelista"/>
        <w:numPr>
          <w:ilvl w:val="0"/>
          <w:numId w:val="5"/>
        </w:numPr>
        <w:spacing w:after="0" w:line="360" w:lineRule="auto"/>
        <w:jc w:val="both"/>
        <w:rPr>
          <w:rFonts w:ascii="Times New Roman" w:eastAsia="Times New Roman" w:hAnsi="Times New Roman" w:cs="Times New Roman"/>
        </w:rPr>
      </w:pPr>
      <w:bookmarkStart w:id="8" w:name="_Hlk200788605"/>
      <w:r>
        <w:rPr>
          <w:rFonts w:ascii="Times New Roman" w:eastAsia="Times New Roman" w:hAnsi="Times New Roman" w:cs="Times New Roman"/>
        </w:rPr>
        <w:t>Cuestionario 2. Corresponde a</w:t>
      </w:r>
      <w:r w:rsidR="009A7D60" w:rsidRPr="003447E9">
        <w:rPr>
          <w:rFonts w:ascii="Times New Roman" w:eastAsia="Times New Roman" w:hAnsi="Times New Roman" w:cs="Times New Roman"/>
        </w:rPr>
        <w:t xml:space="preserve"> la Escala de desesperanza de Beck</w:t>
      </w:r>
      <w:r>
        <w:rPr>
          <w:rFonts w:ascii="Times New Roman" w:eastAsia="Times New Roman" w:hAnsi="Times New Roman" w:cs="Times New Roman"/>
        </w:rPr>
        <w:t xml:space="preserve"> (BHS)</w:t>
      </w:r>
      <w:r w:rsidR="009A7D60" w:rsidRPr="003447E9">
        <w:rPr>
          <w:rFonts w:ascii="Times New Roman" w:eastAsia="Times New Roman" w:hAnsi="Times New Roman" w:cs="Times New Roman"/>
        </w:rPr>
        <w:t xml:space="preserve">, </w:t>
      </w:r>
      <w:r>
        <w:rPr>
          <w:rFonts w:ascii="Times New Roman" w:eastAsia="Times New Roman" w:hAnsi="Times New Roman" w:cs="Times New Roman"/>
        </w:rPr>
        <w:t>la</w:t>
      </w:r>
      <w:r w:rsidR="009A7D60" w:rsidRPr="003447E9">
        <w:rPr>
          <w:rFonts w:ascii="Times New Roman" w:eastAsia="Times New Roman" w:hAnsi="Times New Roman" w:cs="Times New Roman"/>
        </w:rPr>
        <w:t xml:space="preserve"> cual se utilizó para medir la desesperanza de los estudiantes. Este instrumento fue empleado por la importancia que ha demostrado y por su amplio uso en investigaciones publicada</w:t>
      </w:r>
      <w:r w:rsidR="006A5A7E">
        <w:rPr>
          <w:rFonts w:ascii="Times New Roman" w:eastAsia="Times New Roman" w:hAnsi="Times New Roman" w:cs="Times New Roman"/>
        </w:rPr>
        <w:t>s</w:t>
      </w:r>
      <w:r w:rsidR="009A7D60" w:rsidRPr="003447E9">
        <w:rPr>
          <w:rFonts w:ascii="Times New Roman" w:eastAsia="Times New Roman" w:hAnsi="Times New Roman" w:cs="Times New Roman"/>
        </w:rPr>
        <w:t>, así como su traducción a numerosos idiomas</w:t>
      </w:r>
      <w:r w:rsidR="006A5A7E">
        <w:rPr>
          <w:rFonts w:ascii="Times New Roman" w:eastAsia="Times New Roman" w:hAnsi="Times New Roman" w:cs="Times New Roman"/>
        </w:rPr>
        <w:t xml:space="preserve">, </w:t>
      </w:r>
      <w:r w:rsidR="009A7D60" w:rsidRPr="003447E9">
        <w:rPr>
          <w:rFonts w:ascii="Times New Roman" w:eastAsia="Times New Roman" w:hAnsi="Times New Roman" w:cs="Times New Roman"/>
        </w:rPr>
        <w:t>por ejemplo,</w:t>
      </w:r>
      <w:r w:rsidR="00357BBA">
        <w:rPr>
          <w:rFonts w:ascii="Times New Roman" w:eastAsia="Times New Roman" w:hAnsi="Times New Roman" w:cs="Times New Roman"/>
        </w:rPr>
        <w:t xml:space="preserve"> </w:t>
      </w:r>
      <w:r w:rsidR="00357BBA" w:rsidRPr="00357BBA">
        <w:rPr>
          <w:rFonts w:ascii="Times New Roman" w:eastAsia="Times New Roman" w:hAnsi="Times New Roman" w:cs="Times New Roman"/>
        </w:rPr>
        <w:t>validación en población nigeriana</w:t>
      </w:r>
      <w:r w:rsidR="009A7D60" w:rsidRPr="003447E9">
        <w:rPr>
          <w:rFonts w:ascii="Times New Roman" w:eastAsia="Times New Roman" w:hAnsi="Times New Roman" w:cs="Times New Roman"/>
        </w:rPr>
        <w:t xml:space="preserve"> </w:t>
      </w:r>
      <w:r w:rsidR="005B505B" w:rsidRPr="003447E9">
        <w:rPr>
          <w:rFonts w:ascii="Times New Roman" w:eastAsia="Times New Roman" w:hAnsi="Times New Roman" w:cs="Times New Roman"/>
        </w:rPr>
        <w:t>(Aloba et al. (2016)</w:t>
      </w:r>
      <w:r w:rsidR="009A7D60" w:rsidRPr="003447E9">
        <w:rPr>
          <w:rFonts w:ascii="Times New Roman" w:eastAsia="Times New Roman" w:hAnsi="Times New Roman" w:cs="Times New Roman"/>
        </w:rPr>
        <w:t xml:space="preserve">, urdu </w:t>
      </w:r>
      <w:r w:rsidR="005B505B" w:rsidRPr="003447E9">
        <w:rPr>
          <w:rFonts w:ascii="Times New Roman" w:eastAsia="Times New Roman" w:hAnsi="Times New Roman" w:cs="Times New Roman"/>
        </w:rPr>
        <w:t>(Ayub, 2009)</w:t>
      </w:r>
      <w:r w:rsidR="009A7D60" w:rsidRPr="003447E9">
        <w:rPr>
          <w:rFonts w:ascii="Times New Roman" w:eastAsia="Times New Roman" w:hAnsi="Times New Roman" w:cs="Times New Roman"/>
        </w:rPr>
        <w:t xml:space="preserve"> y húngaro </w:t>
      </w:r>
      <w:r w:rsidR="004F1579" w:rsidRPr="003447E9">
        <w:rPr>
          <w:rFonts w:ascii="Times New Roman" w:eastAsia="Times New Roman" w:hAnsi="Times New Roman" w:cs="Times New Roman"/>
        </w:rPr>
        <w:t>(</w:t>
      </w:r>
      <w:proofErr w:type="spellStart"/>
      <w:r w:rsidR="004F1579" w:rsidRPr="003447E9">
        <w:rPr>
          <w:rFonts w:ascii="Times New Roman" w:eastAsia="Times New Roman" w:hAnsi="Times New Roman" w:cs="Times New Roman"/>
        </w:rPr>
        <w:t>Perczel</w:t>
      </w:r>
      <w:proofErr w:type="spellEnd"/>
      <w:r w:rsidR="004F1579" w:rsidRPr="003447E9">
        <w:rPr>
          <w:rFonts w:ascii="Times New Roman" w:eastAsia="Times New Roman" w:hAnsi="Times New Roman" w:cs="Times New Roman"/>
        </w:rPr>
        <w:t xml:space="preserve"> et al. 2010</w:t>
      </w:r>
      <w:r w:rsidR="009A7D60" w:rsidRPr="003447E9">
        <w:rPr>
          <w:rFonts w:ascii="Times New Roman" w:eastAsia="Times New Roman" w:hAnsi="Times New Roman" w:cs="Times New Roman"/>
        </w:rPr>
        <w:t xml:space="preserve">). La validación psicométrica de la </w:t>
      </w:r>
      <w:r w:rsidR="00884C68" w:rsidRPr="003447E9">
        <w:rPr>
          <w:rFonts w:ascii="Times New Roman" w:eastAsia="Times New Roman" w:hAnsi="Times New Roman" w:cs="Times New Roman"/>
        </w:rPr>
        <w:t>BHS</w:t>
      </w:r>
      <w:r w:rsidR="009A7D60" w:rsidRPr="003447E9">
        <w:rPr>
          <w:rFonts w:ascii="Times New Roman" w:eastAsia="Times New Roman" w:hAnsi="Times New Roman" w:cs="Times New Roman"/>
        </w:rPr>
        <w:t xml:space="preserve"> identific</w:t>
      </w:r>
      <w:r w:rsidR="00884C68" w:rsidRPr="003447E9">
        <w:rPr>
          <w:rFonts w:ascii="Times New Roman" w:eastAsia="Times New Roman" w:hAnsi="Times New Roman" w:cs="Times New Roman"/>
        </w:rPr>
        <w:t>ó</w:t>
      </w:r>
      <w:r w:rsidR="009A7D60" w:rsidRPr="003447E9">
        <w:rPr>
          <w:rFonts w:ascii="Times New Roman" w:eastAsia="Times New Roman" w:hAnsi="Times New Roman" w:cs="Times New Roman"/>
        </w:rPr>
        <w:t xml:space="preserve"> tres factores que abordan el afecto, la motivación y la cognición </w:t>
      </w:r>
      <w:r w:rsidR="00431CF0" w:rsidRPr="003447E9">
        <w:rPr>
          <w:rFonts w:ascii="Times New Roman" w:eastAsia="Times New Roman" w:hAnsi="Times New Roman" w:cs="Times New Roman"/>
        </w:rPr>
        <w:t>(Beck et al. 1974)</w:t>
      </w:r>
      <w:r w:rsidR="009A7D60" w:rsidRPr="003447E9">
        <w:rPr>
          <w:rFonts w:ascii="Times New Roman" w:eastAsia="Times New Roman" w:hAnsi="Times New Roman" w:cs="Times New Roman"/>
        </w:rPr>
        <w:t>.</w:t>
      </w:r>
    </w:p>
    <w:bookmarkEnd w:id="8"/>
    <w:p w14:paraId="4A195AC3" w14:textId="0E2D2342" w:rsidR="00700E9E" w:rsidRDefault="00D70217" w:rsidP="00D70217">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 xml:space="preserve">La </w:t>
      </w:r>
      <w:r w:rsidR="00D92C9B" w:rsidRPr="00D92C9B">
        <w:rPr>
          <w:rFonts w:ascii="Times New Roman" w:hAnsi="Times New Roman" w:cs="Times New Roman"/>
        </w:rPr>
        <w:t xml:space="preserve">BHS </w:t>
      </w:r>
      <w:r w:rsidRPr="008E5656">
        <w:rPr>
          <w:rFonts w:ascii="Times New Roman" w:eastAsia="Times New Roman" w:hAnsi="Times New Roman" w:cs="Times New Roman"/>
        </w:rPr>
        <w:t>se describe a continuación: esta escala fue diseñada para realizar una evaluación, desde el punto de vista subjetivo, de las expectativas negativas que una persona tiene sobre su futuro y su bienestar</w:t>
      </w:r>
      <w:r w:rsidR="00636506">
        <w:rPr>
          <w:rFonts w:ascii="Times New Roman" w:eastAsia="Times New Roman" w:hAnsi="Times New Roman" w:cs="Times New Roman"/>
        </w:rPr>
        <w:t>.</w:t>
      </w:r>
      <w:r w:rsidRPr="008E5656">
        <w:rPr>
          <w:rFonts w:ascii="Times New Roman" w:eastAsia="Times New Roman" w:hAnsi="Times New Roman" w:cs="Times New Roman"/>
        </w:rPr>
        <w:t xml:space="preserve"> </w:t>
      </w:r>
      <w:r w:rsidR="00636506">
        <w:rPr>
          <w:rFonts w:ascii="Times New Roman" w:eastAsia="Times New Roman" w:hAnsi="Times New Roman" w:cs="Times New Roman"/>
        </w:rPr>
        <w:t>L</w:t>
      </w:r>
      <w:r w:rsidR="00636506" w:rsidRPr="00636506">
        <w:rPr>
          <w:rFonts w:ascii="Times New Roman" w:eastAsia="Times New Roman" w:hAnsi="Times New Roman" w:cs="Times New Roman"/>
        </w:rPr>
        <w:t xml:space="preserve">a BHS mide </w:t>
      </w:r>
      <w:r w:rsidR="00700E9E" w:rsidRPr="00700E9E">
        <w:rPr>
          <w:rFonts w:ascii="Times New Roman" w:eastAsia="Times New Roman" w:hAnsi="Times New Roman" w:cs="Times New Roman"/>
        </w:rPr>
        <w:t xml:space="preserve">la variable principal </w:t>
      </w:r>
      <w:r w:rsidR="00700E9E">
        <w:rPr>
          <w:rFonts w:ascii="Times New Roman" w:eastAsia="Times New Roman" w:hAnsi="Times New Roman" w:cs="Times New Roman"/>
        </w:rPr>
        <w:t xml:space="preserve">que es la </w:t>
      </w:r>
      <w:r w:rsidR="00700E9E" w:rsidRPr="00700E9E">
        <w:rPr>
          <w:rFonts w:ascii="Times New Roman" w:eastAsia="Times New Roman" w:hAnsi="Times New Roman" w:cs="Times New Roman"/>
        </w:rPr>
        <w:t>desesperanza; las categorías son niveles de BHS (mínimo, leve, moderado, alto) y su relación con riesgo suicida es un hallazgo de la literatura</w:t>
      </w:r>
      <w:r w:rsidR="00700E9E">
        <w:rPr>
          <w:rFonts w:ascii="Times New Roman" w:eastAsia="Times New Roman" w:hAnsi="Times New Roman" w:cs="Times New Roman"/>
        </w:rPr>
        <w:t xml:space="preserve">, es decir, </w:t>
      </w:r>
      <w:r w:rsidR="00636506" w:rsidRPr="00636506">
        <w:rPr>
          <w:rFonts w:ascii="Times New Roman" w:eastAsia="Times New Roman" w:hAnsi="Times New Roman" w:cs="Times New Roman"/>
        </w:rPr>
        <w:t xml:space="preserve">el riesgo suicida es </w:t>
      </w:r>
      <w:r w:rsidR="00700E9E">
        <w:rPr>
          <w:rFonts w:ascii="Times New Roman" w:eastAsia="Times New Roman" w:hAnsi="Times New Roman" w:cs="Times New Roman"/>
        </w:rPr>
        <w:t xml:space="preserve">una </w:t>
      </w:r>
      <w:r w:rsidR="00636506" w:rsidRPr="00636506">
        <w:rPr>
          <w:rFonts w:ascii="Times New Roman" w:eastAsia="Times New Roman" w:hAnsi="Times New Roman" w:cs="Times New Roman"/>
        </w:rPr>
        <w:t>asociación/</w:t>
      </w:r>
      <w:proofErr w:type="spellStart"/>
      <w:r w:rsidR="00636506" w:rsidRPr="00636506">
        <w:rPr>
          <w:rFonts w:ascii="Times New Roman" w:eastAsia="Times New Roman" w:hAnsi="Times New Roman" w:cs="Times New Roman"/>
        </w:rPr>
        <w:t>predictividad</w:t>
      </w:r>
      <w:proofErr w:type="spellEnd"/>
      <w:r w:rsidR="00636506" w:rsidRPr="00636506">
        <w:rPr>
          <w:rFonts w:ascii="Times New Roman" w:eastAsia="Times New Roman" w:hAnsi="Times New Roman" w:cs="Times New Roman"/>
        </w:rPr>
        <w:t xml:space="preserve"> reportada en estudios, no </w:t>
      </w:r>
      <w:r w:rsidR="00700E9E">
        <w:rPr>
          <w:rFonts w:ascii="Times New Roman" w:eastAsia="Times New Roman" w:hAnsi="Times New Roman" w:cs="Times New Roman"/>
        </w:rPr>
        <w:t xml:space="preserve">es el </w:t>
      </w:r>
      <w:r w:rsidR="00636506" w:rsidRPr="00636506">
        <w:rPr>
          <w:rFonts w:ascii="Times New Roman" w:eastAsia="Times New Roman" w:hAnsi="Times New Roman" w:cs="Times New Roman"/>
        </w:rPr>
        <w:t>constructo directo de la escala</w:t>
      </w:r>
      <w:r w:rsidR="00636506">
        <w:rPr>
          <w:rFonts w:ascii="Times New Roman" w:eastAsia="Times New Roman" w:hAnsi="Times New Roman" w:cs="Times New Roman"/>
        </w:rPr>
        <w:t xml:space="preserve">. </w:t>
      </w:r>
    </w:p>
    <w:p w14:paraId="6692312F" w14:textId="443B6FF6" w:rsidR="00B524C9" w:rsidRPr="008E5656" w:rsidRDefault="00700E9E" w:rsidP="00647130">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La Escala BHS está integrada</w:t>
      </w:r>
      <w:r w:rsidR="00D70217" w:rsidRPr="008E5656">
        <w:rPr>
          <w:rFonts w:ascii="Times New Roman" w:eastAsia="Times New Roman" w:hAnsi="Times New Roman" w:cs="Times New Roman"/>
        </w:rPr>
        <w:t xml:space="preserve"> por 20 ítems que son respondidos como verdaderos o falsos.</w:t>
      </w:r>
      <w:r>
        <w:rPr>
          <w:rFonts w:ascii="Times New Roman" w:eastAsia="Times New Roman" w:hAnsi="Times New Roman" w:cs="Times New Roman"/>
        </w:rPr>
        <w:t xml:space="preserve"> </w:t>
      </w:r>
      <w:r w:rsidR="00647130" w:rsidRPr="008E5656">
        <w:rPr>
          <w:rFonts w:ascii="Times New Roman" w:eastAsia="Times New Roman" w:hAnsi="Times New Roman" w:cs="Times New Roman"/>
        </w:rPr>
        <w:t>En la Tabla 1 se muestra información sobre los valores que se asignan según el número de ítem del que se trate. Por ejemplo</w:t>
      </w:r>
      <w:r w:rsidR="00051B46" w:rsidRPr="008E5656">
        <w:rPr>
          <w:rFonts w:ascii="Times New Roman" w:eastAsia="Times New Roman" w:hAnsi="Times New Roman" w:cs="Times New Roman"/>
        </w:rPr>
        <w:t>,</w:t>
      </w:r>
      <w:r w:rsidR="00647130" w:rsidRPr="008E5656">
        <w:rPr>
          <w:rFonts w:ascii="Times New Roman" w:eastAsia="Times New Roman" w:hAnsi="Times New Roman" w:cs="Times New Roman"/>
        </w:rPr>
        <w:t xml:space="preserve"> en el caso de que la persona conteste como verdadero el ítem 1, tendría un valor de 0, si contesta </w:t>
      </w:r>
      <w:r w:rsidR="00636506">
        <w:rPr>
          <w:rFonts w:ascii="Times New Roman" w:eastAsia="Times New Roman" w:hAnsi="Times New Roman" w:cs="Times New Roman"/>
        </w:rPr>
        <w:t>f</w:t>
      </w:r>
      <w:r w:rsidR="00647130" w:rsidRPr="008E5656">
        <w:rPr>
          <w:rFonts w:ascii="Times New Roman" w:eastAsia="Times New Roman" w:hAnsi="Times New Roman" w:cs="Times New Roman"/>
        </w:rPr>
        <w:t>also su valor es de 1.</w:t>
      </w:r>
    </w:p>
    <w:p w14:paraId="5367979B" w14:textId="77777777" w:rsidR="00647130" w:rsidRDefault="00647130" w:rsidP="00647130">
      <w:pPr>
        <w:spacing w:after="0" w:line="360" w:lineRule="auto"/>
        <w:ind w:firstLine="708"/>
        <w:jc w:val="both"/>
        <w:rPr>
          <w:rFonts w:ascii="Times New Roman" w:eastAsia="Times New Roman" w:hAnsi="Times New Roman" w:cs="Times New Roman"/>
        </w:rPr>
      </w:pPr>
    </w:p>
    <w:p w14:paraId="69200851" w14:textId="77777777" w:rsidR="00CF03D4" w:rsidRPr="008E5656" w:rsidRDefault="00CF03D4" w:rsidP="00647130">
      <w:pPr>
        <w:spacing w:after="0" w:line="360" w:lineRule="auto"/>
        <w:ind w:firstLine="708"/>
        <w:jc w:val="both"/>
        <w:rPr>
          <w:rFonts w:ascii="Times New Roman" w:eastAsia="Times New Roman" w:hAnsi="Times New Roman" w:cs="Times New Roman"/>
        </w:rPr>
      </w:pPr>
    </w:p>
    <w:p w14:paraId="6D50B77E" w14:textId="0E5F885C" w:rsidR="00B524C9" w:rsidRPr="008E5656" w:rsidRDefault="003640D9">
      <w:pPr>
        <w:spacing w:line="240" w:lineRule="auto"/>
        <w:jc w:val="center"/>
        <w:rPr>
          <w:rFonts w:ascii="Times New Roman" w:eastAsia="Times New Roman" w:hAnsi="Times New Roman" w:cs="Times New Roman"/>
        </w:rPr>
      </w:pPr>
      <w:r w:rsidRPr="008E5656">
        <w:rPr>
          <w:rFonts w:ascii="Times New Roman" w:eastAsia="Times New Roman" w:hAnsi="Times New Roman" w:cs="Times New Roman"/>
          <w:b/>
          <w:bCs/>
        </w:rPr>
        <w:lastRenderedPageBreak/>
        <w:t xml:space="preserve"> </w:t>
      </w:r>
      <w:r w:rsidR="00647130" w:rsidRPr="008E5656">
        <w:rPr>
          <w:rFonts w:ascii="Times New Roman" w:eastAsia="Times New Roman" w:hAnsi="Times New Roman" w:cs="Times New Roman"/>
          <w:b/>
          <w:bCs/>
        </w:rPr>
        <w:t>Tabla 1.</w:t>
      </w:r>
      <w:r w:rsidR="00647130" w:rsidRPr="008E5656">
        <w:rPr>
          <w:rFonts w:ascii="Times New Roman" w:eastAsia="Times New Roman" w:hAnsi="Times New Roman" w:cs="Times New Roman"/>
        </w:rPr>
        <w:t xml:space="preserve"> Puntaje entre 0 y 1 asignado de </w:t>
      </w:r>
      <w:r w:rsidR="00BD1FEC">
        <w:rPr>
          <w:rFonts w:ascii="Times New Roman" w:eastAsia="Times New Roman" w:hAnsi="Times New Roman" w:cs="Times New Roman"/>
        </w:rPr>
        <w:t>a</w:t>
      </w:r>
      <w:r w:rsidR="00647130" w:rsidRPr="008E5656">
        <w:rPr>
          <w:rFonts w:ascii="Times New Roman" w:eastAsia="Times New Roman" w:hAnsi="Times New Roman" w:cs="Times New Roman"/>
        </w:rPr>
        <w:t xml:space="preserve">cuerdo </w:t>
      </w:r>
      <w:r w:rsidR="007E6630">
        <w:rPr>
          <w:rFonts w:ascii="Times New Roman" w:eastAsia="Times New Roman" w:hAnsi="Times New Roman" w:cs="Times New Roman"/>
        </w:rPr>
        <w:t>con</w:t>
      </w:r>
      <w:r w:rsidR="00647130" w:rsidRPr="008E5656">
        <w:rPr>
          <w:rFonts w:ascii="Times New Roman" w:eastAsia="Times New Roman" w:hAnsi="Times New Roman" w:cs="Times New Roman"/>
        </w:rPr>
        <w:t xml:space="preserve"> la</w:t>
      </w:r>
      <w:r w:rsidR="007E6630">
        <w:rPr>
          <w:rFonts w:ascii="Times New Roman" w:eastAsia="Times New Roman" w:hAnsi="Times New Roman" w:cs="Times New Roman"/>
        </w:rPr>
        <w:t>s</w:t>
      </w:r>
      <w:r w:rsidR="00647130" w:rsidRPr="008E5656">
        <w:rPr>
          <w:rFonts w:ascii="Times New Roman" w:eastAsia="Times New Roman" w:hAnsi="Times New Roman" w:cs="Times New Roman"/>
        </w:rPr>
        <w:t xml:space="preserve"> respuesta</w:t>
      </w:r>
      <w:r w:rsidR="007E6630">
        <w:rPr>
          <w:rFonts w:ascii="Times New Roman" w:eastAsia="Times New Roman" w:hAnsi="Times New Roman" w:cs="Times New Roman"/>
        </w:rPr>
        <w:t>s</w:t>
      </w:r>
      <w:r w:rsidR="00647130" w:rsidRPr="008E5656">
        <w:rPr>
          <w:rFonts w:ascii="Times New Roman" w:eastAsia="Times New Roman" w:hAnsi="Times New Roman" w:cs="Times New Roman"/>
        </w:rPr>
        <w:t xml:space="preserve"> </w:t>
      </w:r>
      <w:r w:rsidR="007E6630">
        <w:rPr>
          <w:rFonts w:ascii="Times New Roman" w:eastAsia="Times New Roman" w:hAnsi="Times New Roman" w:cs="Times New Roman"/>
        </w:rPr>
        <w:t>de</w:t>
      </w:r>
      <w:r w:rsidR="00647130" w:rsidRPr="008E5656">
        <w:rPr>
          <w:rFonts w:ascii="Times New Roman" w:eastAsia="Times New Roman" w:hAnsi="Times New Roman" w:cs="Times New Roman"/>
        </w:rPr>
        <w:t xml:space="preserve"> </w:t>
      </w:r>
      <w:r w:rsidR="00BD1FEC">
        <w:rPr>
          <w:rFonts w:ascii="Times New Roman" w:eastAsia="Times New Roman" w:hAnsi="Times New Roman" w:cs="Times New Roman"/>
        </w:rPr>
        <w:t>v</w:t>
      </w:r>
      <w:r w:rsidR="00647130" w:rsidRPr="008E5656">
        <w:rPr>
          <w:rFonts w:ascii="Times New Roman" w:eastAsia="Times New Roman" w:hAnsi="Times New Roman" w:cs="Times New Roman"/>
        </w:rPr>
        <w:t>erdader</w:t>
      </w:r>
      <w:r w:rsidR="007E6630">
        <w:rPr>
          <w:rFonts w:ascii="Times New Roman" w:eastAsia="Times New Roman" w:hAnsi="Times New Roman" w:cs="Times New Roman"/>
        </w:rPr>
        <w:t>o</w:t>
      </w:r>
      <w:r w:rsidR="00647130" w:rsidRPr="008E5656">
        <w:rPr>
          <w:rFonts w:ascii="Times New Roman" w:eastAsia="Times New Roman" w:hAnsi="Times New Roman" w:cs="Times New Roman"/>
        </w:rPr>
        <w:t xml:space="preserve"> o </w:t>
      </w:r>
      <w:r w:rsidR="00BD1FEC">
        <w:rPr>
          <w:rFonts w:ascii="Times New Roman" w:eastAsia="Times New Roman" w:hAnsi="Times New Roman" w:cs="Times New Roman"/>
        </w:rPr>
        <w:t>f</w:t>
      </w:r>
      <w:r w:rsidR="00647130" w:rsidRPr="008E5656">
        <w:rPr>
          <w:rFonts w:ascii="Times New Roman" w:eastAsia="Times New Roman" w:hAnsi="Times New Roman" w:cs="Times New Roman"/>
        </w:rPr>
        <w:t>als</w:t>
      </w:r>
      <w:r w:rsidR="007E6630">
        <w:rPr>
          <w:rFonts w:ascii="Times New Roman" w:eastAsia="Times New Roman" w:hAnsi="Times New Roman" w:cs="Times New Roman"/>
        </w:rPr>
        <w:t>o</w:t>
      </w:r>
    </w:p>
    <w:tbl>
      <w:tblPr>
        <w:tblStyle w:val="Tablaconcuadrcula"/>
        <w:tblW w:w="0" w:type="auto"/>
        <w:tblLook w:val="04A0" w:firstRow="1" w:lastRow="0" w:firstColumn="1" w:lastColumn="0" w:noHBand="0" w:noVBand="1"/>
      </w:tblPr>
      <w:tblGrid>
        <w:gridCol w:w="5778"/>
        <w:gridCol w:w="1418"/>
        <w:gridCol w:w="1524"/>
      </w:tblGrid>
      <w:tr w:rsidR="008E5656" w:rsidRPr="003640D9" w14:paraId="708E6094" w14:textId="77777777" w:rsidTr="003640D9">
        <w:tc>
          <w:tcPr>
            <w:tcW w:w="5778" w:type="dxa"/>
          </w:tcPr>
          <w:p w14:paraId="67E6B42A" w14:textId="77777777" w:rsidR="00647130" w:rsidRPr="003640D9" w:rsidRDefault="00647130" w:rsidP="000347FE">
            <w:pPr>
              <w:jc w:val="both"/>
              <w:rPr>
                <w:sz w:val="21"/>
                <w:szCs w:val="21"/>
                <w:lang w:val="es-MX"/>
              </w:rPr>
            </w:pPr>
            <w:bookmarkStart w:id="9" w:name="_Hlk200793128"/>
            <w:r w:rsidRPr="003640D9">
              <w:rPr>
                <w:sz w:val="21"/>
                <w:szCs w:val="21"/>
                <w:lang w:val="es-MX"/>
              </w:rPr>
              <w:t>Ítem</w:t>
            </w:r>
          </w:p>
        </w:tc>
        <w:tc>
          <w:tcPr>
            <w:tcW w:w="1418" w:type="dxa"/>
          </w:tcPr>
          <w:p w14:paraId="189AA892" w14:textId="097E1CB0" w:rsidR="00647130" w:rsidRPr="003640D9" w:rsidRDefault="00647130" w:rsidP="000347FE">
            <w:pPr>
              <w:jc w:val="both"/>
              <w:rPr>
                <w:sz w:val="21"/>
                <w:szCs w:val="21"/>
                <w:lang w:val="es-MX"/>
              </w:rPr>
            </w:pPr>
            <w:r w:rsidRPr="003640D9">
              <w:rPr>
                <w:sz w:val="21"/>
                <w:szCs w:val="21"/>
                <w:lang w:val="es-MX"/>
              </w:rPr>
              <w:t>Respuesta</w:t>
            </w:r>
          </w:p>
        </w:tc>
        <w:tc>
          <w:tcPr>
            <w:tcW w:w="1524" w:type="dxa"/>
          </w:tcPr>
          <w:p w14:paraId="00419F71" w14:textId="127FAA45" w:rsidR="00647130" w:rsidRPr="003640D9" w:rsidRDefault="00647130" w:rsidP="000347FE">
            <w:pPr>
              <w:jc w:val="both"/>
              <w:rPr>
                <w:sz w:val="21"/>
                <w:szCs w:val="21"/>
                <w:lang w:val="es-MX"/>
              </w:rPr>
            </w:pPr>
            <w:r w:rsidRPr="003640D9">
              <w:rPr>
                <w:sz w:val="21"/>
                <w:szCs w:val="21"/>
                <w:lang w:val="es-MX"/>
              </w:rPr>
              <w:t xml:space="preserve">Valor </w:t>
            </w:r>
          </w:p>
        </w:tc>
      </w:tr>
      <w:tr w:rsidR="008E5656" w:rsidRPr="003640D9" w14:paraId="6B266790" w14:textId="77777777" w:rsidTr="003640D9">
        <w:trPr>
          <w:trHeight w:val="346"/>
        </w:trPr>
        <w:tc>
          <w:tcPr>
            <w:tcW w:w="5778" w:type="dxa"/>
            <w:vMerge w:val="restart"/>
          </w:tcPr>
          <w:p w14:paraId="211C0641" w14:textId="77777777" w:rsidR="00647130" w:rsidRPr="003640D9" w:rsidRDefault="00647130" w:rsidP="000347FE">
            <w:pPr>
              <w:jc w:val="both"/>
              <w:rPr>
                <w:sz w:val="21"/>
                <w:szCs w:val="21"/>
                <w:lang w:val="es-MX"/>
              </w:rPr>
            </w:pPr>
            <w:r w:rsidRPr="003640D9">
              <w:rPr>
                <w:sz w:val="21"/>
                <w:szCs w:val="21"/>
                <w:lang w:val="es-MX"/>
              </w:rPr>
              <w:t xml:space="preserve">1 </w:t>
            </w:r>
            <w:proofErr w:type="gramStart"/>
            <w:r w:rsidRPr="003640D9">
              <w:rPr>
                <w:sz w:val="21"/>
                <w:szCs w:val="21"/>
                <w:lang w:val="es-MX"/>
              </w:rPr>
              <w:t>Espero</w:t>
            </w:r>
            <w:proofErr w:type="gramEnd"/>
            <w:r w:rsidRPr="003640D9">
              <w:rPr>
                <w:sz w:val="21"/>
                <w:szCs w:val="21"/>
                <w:lang w:val="es-MX"/>
              </w:rPr>
              <w:t xml:space="preserve"> el futuro con esperanza y entusiasmo</w:t>
            </w:r>
          </w:p>
        </w:tc>
        <w:tc>
          <w:tcPr>
            <w:tcW w:w="1418" w:type="dxa"/>
          </w:tcPr>
          <w:p w14:paraId="4B28B079"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7306E905"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7B611F6A" w14:textId="77777777" w:rsidTr="003640D9">
        <w:trPr>
          <w:trHeight w:val="345"/>
        </w:trPr>
        <w:tc>
          <w:tcPr>
            <w:tcW w:w="5778" w:type="dxa"/>
            <w:vMerge/>
          </w:tcPr>
          <w:p w14:paraId="3B5FFE2B" w14:textId="77777777" w:rsidR="00647130" w:rsidRPr="003640D9" w:rsidRDefault="00647130" w:rsidP="000347FE">
            <w:pPr>
              <w:jc w:val="both"/>
              <w:rPr>
                <w:sz w:val="21"/>
                <w:szCs w:val="21"/>
                <w:lang w:val="es-MX"/>
              </w:rPr>
            </w:pPr>
          </w:p>
        </w:tc>
        <w:tc>
          <w:tcPr>
            <w:tcW w:w="1418" w:type="dxa"/>
          </w:tcPr>
          <w:p w14:paraId="6CA67F06"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4A640D5A"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4F314AB4" w14:textId="77777777" w:rsidTr="003640D9">
        <w:trPr>
          <w:trHeight w:val="229"/>
        </w:trPr>
        <w:tc>
          <w:tcPr>
            <w:tcW w:w="5778" w:type="dxa"/>
            <w:vMerge w:val="restart"/>
          </w:tcPr>
          <w:p w14:paraId="57FF3106" w14:textId="77F2CE86" w:rsidR="00647130" w:rsidRPr="003640D9" w:rsidRDefault="00647130" w:rsidP="000347FE">
            <w:pPr>
              <w:jc w:val="both"/>
              <w:rPr>
                <w:sz w:val="21"/>
                <w:szCs w:val="21"/>
                <w:lang w:val="es-MX"/>
              </w:rPr>
            </w:pPr>
            <w:r w:rsidRPr="003640D9">
              <w:rPr>
                <w:sz w:val="21"/>
                <w:szCs w:val="21"/>
                <w:lang w:val="es-MX"/>
              </w:rPr>
              <w:t xml:space="preserve">2 </w:t>
            </w:r>
            <w:proofErr w:type="gramStart"/>
            <w:r w:rsidRPr="003640D9">
              <w:rPr>
                <w:sz w:val="21"/>
                <w:szCs w:val="21"/>
                <w:lang w:val="es-MX"/>
              </w:rPr>
              <w:t>Puedo</w:t>
            </w:r>
            <w:proofErr w:type="gramEnd"/>
            <w:r w:rsidRPr="003640D9">
              <w:rPr>
                <w:sz w:val="21"/>
                <w:szCs w:val="21"/>
                <w:lang w:val="es-MX"/>
              </w:rPr>
              <w:t xml:space="preserve"> darme por vencido, renunciar, ya que no puedo hacer mejor las cosas por m</w:t>
            </w:r>
            <w:r w:rsidR="006A5A7E" w:rsidRPr="003640D9">
              <w:rPr>
                <w:sz w:val="21"/>
                <w:szCs w:val="21"/>
                <w:lang w:val="es-MX"/>
              </w:rPr>
              <w:t xml:space="preserve">í </w:t>
            </w:r>
            <w:r w:rsidRPr="003640D9">
              <w:rPr>
                <w:sz w:val="21"/>
                <w:szCs w:val="21"/>
                <w:lang w:val="es-MX"/>
              </w:rPr>
              <w:t>mismo</w:t>
            </w:r>
          </w:p>
        </w:tc>
        <w:tc>
          <w:tcPr>
            <w:tcW w:w="1418" w:type="dxa"/>
          </w:tcPr>
          <w:p w14:paraId="74089568"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858BC02"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192B9DC6" w14:textId="77777777" w:rsidTr="003640D9">
        <w:trPr>
          <w:trHeight w:val="229"/>
        </w:trPr>
        <w:tc>
          <w:tcPr>
            <w:tcW w:w="5778" w:type="dxa"/>
            <w:vMerge/>
          </w:tcPr>
          <w:p w14:paraId="310BBB26" w14:textId="77777777" w:rsidR="00647130" w:rsidRPr="003640D9" w:rsidRDefault="00647130" w:rsidP="000347FE">
            <w:pPr>
              <w:jc w:val="both"/>
              <w:rPr>
                <w:sz w:val="21"/>
                <w:szCs w:val="21"/>
                <w:lang w:val="es-MX"/>
              </w:rPr>
            </w:pPr>
          </w:p>
        </w:tc>
        <w:tc>
          <w:tcPr>
            <w:tcW w:w="1418" w:type="dxa"/>
          </w:tcPr>
          <w:p w14:paraId="2A177FE4"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6292148F"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37299D2C" w14:textId="77777777" w:rsidTr="003640D9">
        <w:trPr>
          <w:trHeight w:val="229"/>
        </w:trPr>
        <w:tc>
          <w:tcPr>
            <w:tcW w:w="5778" w:type="dxa"/>
            <w:vMerge w:val="restart"/>
          </w:tcPr>
          <w:p w14:paraId="39507704" w14:textId="77777777" w:rsidR="00647130" w:rsidRPr="003640D9" w:rsidRDefault="00647130" w:rsidP="000347FE">
            <w:pPr>
              <w:jc w:val="both"/>
              <w:rPr>
                <w:sz w:val="21"/>
                <w:szCs w:val="21"/>
                <w:lang w:val="es-MX"/>
              </w:rPr>
            </w:pPr>
            <w:r w:rsidRPr="003640D9">
              <w:rPr>
                <w:sz w:val="21"/>
                <w:szCs w:val="21"/>
                <w:lang w:val="es-MX"/>
              </w:rPr>
              <w:t xml:space="preserve">3 </w:t>
            </w:r>
            <w:proofErr w:type="gramStart"/>
            <w:r w:rsidRPr="003640D9">
              <w:rPr>
                <w:sz w:val="21"/>
                <w:szCs w:val="21"/>
                <w:lang w:val="es-MX"/>
              </w:rPr>
              <w:t>Cuando</w:t>
            </w:r>
            <w:proofErr w:type="gramEnd"/>
            <w:r w:rsidRPr="003640D9">
              <w:rPr>
                <w:sz w:val="21"/>
                <w:szCs w:val="21"/>
                <w:lang w:val="es-MX"/>
              </w:rPr>
              <w:t xml:space="preserve"> las cosas van mal me alivia saber que las cosas no pueden permanecer tiempo así</w:t>
            </w:r>
          </w:p>
        </w:tc>
        <w:tc>
          <w:tcPr>
            <w:tcW w:w="1418" w:type="dxa"/>
          </w:tcPr>
          <w:p w14:paraId="5EF2B63C"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2045F736"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66B18DF1" w14:textId="77777777" w:rsidTr="003640D9">
        <w:trPr>
          <w:trHeight w:val="229"/>
        </w:trPr>
        <w:tc>
          <w:tcPr>
            <w:tcW w:w="5778" w:type="dxa"/>
            <w:vMerge/>
          </w:tcPr>
          <w:p w14:paraId="527F708F" w14:textId="77777777" w:rsidR="00647130" w:rsidRPr="003640D9" w:rsidRDefault="00647130" w:rsidP="000347FE">
            <w:pPr>
              <w:jc w:val="both"/>
              <w:rPr>
                <w:sz w:val="21"/>
                <w:szCs w:val="21"/>
                <w:lang w:val="es-MX"/>
              </w:rPr>
            </w:pPr>
          </w:p>
        </w:tc>
        <w:tc>
          <w:tcPr>
            <w:tcW w:w="1418" w:type="dxa"/>
          </w:tcPr>
          <w:p w14:paraId="7E0DF40A"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78581885"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01B52375" w14:textId="77777777" w:rsidTr="003640D9">
        <w:trPr>
          <w:trHeight w:val="346"/>
        </w:trPr>
        <w:tc>
          <w:tcPr>
            <w:tcW w:w="5778" w:type="dxa"/>
            <w:vMerge w:val="restart"/>
          </w:tcPr>
          <w:p w14:paraId="449F387B" w14:textId="67C7F8B3" w:rsidR="00647130" w:rsidRPr="003640D9" w:rsidRDefault="00647130" w:rsidP="000347FE">
            <w:pPr>
              <w:jc w:val="both"/>
              <w:rPr>
                <w:sz w:val="21"/>
                <w:szCs w:val="21"/>
                <w:lang w:val="es-MX"/>
              </w:rPr>
            </w:pPr>
            <w:r w:rsidRPr="003640D9">
              <w:rPr>
                <w:sz w:val="21"/>
                <w:szCs w:val="21"/>
                <w:lang w:val="es-MX"/>
              </w:rPr>
              <w:t xml:space="preserve">4 </w:t>
            </w:r>
            <w:proofErr w:type="gramStart"/>
            <w:r w:rsidRPr="003640D9">
              <w:rPr>
                <w:sz w:val="21"/>
                <w:szCs w:val="21"/>
                <w:lang w:val="es-MX"/>
              </w:rPr>
              <w:t>No</w:t>
            </w:r>
            <w:proofErr w:type="gramEnd"/>
            <w:r w:rsidRPr="003640D9">
              <w:rPr>
                <w:sz w:val="21"/>
                <w:szCs w:val="21"/>
                <w:lang w:val="es-MX"/>
              </w:rPr>
              <w:t xml:space="preserve"> puedo imaginar c</w:t>
            </w:r>
            <w:r w:rsidR="00BD1FEC" w:rsidRPr="003640D9">
              <w:rPr>
                <w:sz w:val="21"/>
                <w:szCs w:val="21"/>
                <w:lang w:val="es-MX"/>
              </w:rPr>
              <w:t>ó</w:t>
            </w:r>
            <w:r w:rsidRPr="003640D9">
              <w:rPr>
                <w:sz w:val="21"/>
                <w:szCs w:val="21"/>
                <w:lang w:val="es-MX"/>
              </w:rPr>
              <w:t>mo será mi vida dentro de 10 años</w:t>
            </w:r>
          </w:p>
        </w:tc>
        <w:tc>
          <w:tcPr>
            <w:tcW w:w="1418" w:type="dxa"/>
          </w:tcPr>
          <w:p w14:paraId="2B46B009"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51DC0B95"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7EFD6D99" w14:textId="77777777" w:rsidTr="003640D9">
        <w:trPr>
          <w:trHeight w:val="345"/>
        </w:trPr>
        <w:tc>
          <w:tcPr>
            <w:tcW w:w="5778" w:type="dxa"/>
            <w:vMerge/>
          </w:tcPr>
          <w:p w14:paraId="1D1DE831" w14:textId="77777777" w:rsidR="00647130" w:rsidRPr="003640D9" w:rsidRDefault="00647130" w:rsidP="000347FE">
            <w:pPr>
              <w:jc w:val="both"/>
              <w:rPr>
                <w:sz w:val="21"/>
                <w:szCs w:val="21"/>
                <w:lang w:val="es-MX"/>
              </w:rPr>
            </w:pPr>
          </w:p>
        </w:tc>
        <w:tc>
          <w:tcPr>
            <w:tcW w:w="1418" w:type="dxa"/>
          </w:tcPr>
          <w:p w14:paraId="1F616B7C"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776529B1"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37444297" w14:textId="77777777" w:rsidTr="003640D9">
        <w:trPr>
          <w:trHeight w:val="346"/>
        </w:trPr>
        <w:tc>
          <w:tcPr>
            <w:tcW w:w="5778" w:type="dxa"/>
            <w:vMerge w:val="restart"/>
          </w:tcPr>
          <w:p w14:paraId="5B6281FD" w14:textId="77777777" w:rsidR="00647130" w:rsidRPr="003640D9" w:rsidRDefault="00647130" w:rsidP="000347FE">
            <w:pPr>
              <w:jc w:val="both"/>
              <w:rPr>
                <w:sz w:val="21"/>
                <w:szCs w:val="21"/>
                <w:lang w:val="es-MX"/>
              </w:rPr>
            </w:pPr>
            <w:r w:rsidRPr="003640D9">
              <w:rPr>
                <w:sz w:val="21"/>
                <w:szCs w:val="21"/>
                <w:lang w:val="es-MX"/>
              </w:rPr>
              <w:t xml:space="preserve">5 </w:t>
            </w:r>
            <w:proofErr w:type="gramStart"/>
            <w:r w:rsidRPr="003640D9">
              <w:rPr>
                <w:sz w:val="21"/>
                <w:szCs w:val="21"/>
                <w:lang w:val="es-MX"/>
              </w:rPr>
              <w:t>Tengo</w:t>
            </w:r>
            <w:proofErr w:type="gramEnd"/>
            <w:r w:rsidRPr="003640D9">
              <w:rPr>
                <w:sz w:val="21"/>
                <w:szCs w:val="21"/>
                <w:lang w:val="es-MX"/>
              </w:rPr>
              <w:t xml:space="preserve"> bastante tiempo para llevar a cabo las cosas que quisiera poder hacer</w:t>
            </w:r>
          </w:p>
        </w:tc>
        <w:tc>
          <w:tcPr>
            <w:tcW w:w="1418" w:type="dxa"/>
          </w:tcPr>
          <w:p w14:paraId="6D21A70A"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3F122C8F"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1A8876B6" w14:textId="77777777" w:rsidTr="003640D9">
        <w:trPr>
          <w:trHeight w:val="345"/>
        </w:trPr>
        <w:tc>
          <w:tcPr>
            <w:tcW w:w="5778" w:type="dxa"/>
            <w:vMerge/>
          </w:tcPr>
          <w:p w14:paraId="50BB7020" w14:textId="77777777" w:rsidR="00647130" w:rsidRPr="003640D9" w:rsidRDefault="00647130" w:rsidP="000347FE">
            <w:pPr>
              <w:jc w:val="both"/>
              <w:rPr>
                <w:sz w:val="21"/>
                <w:szCs w:val="21"/>
                <w:lang w:val="es-MX"/>
              </w:rPr>
            </w:pPr>
          </w:p>
        </w:tc>
        <w:tc>
          <w:tcPr>
            <w:tcW w:w="1418" w:type="dxa"/>
          </w:tcPr>
          <w:p w14:paraId="41C94A3A"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62315B4D"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4A978813" w14:textId="77777777" w:rsidTr="003640D9">
        <w:trPr>
          <w:trHeight w:val="346"/>
        </w:trPr>
        <w:tc>
          <w:tcPr>
            <w:tcW w:w="5778" w:type="dxa"/>
            <w:vMerge w:val="restart"/>
          </w:tcPr>
          <w:p w14:paraId="003EE083" w14:textId="77777777" w:rsidR="00647130" w:rsidRPr="003640D9" w:rsidRDefault="00647130" w:rsidP="000347FE">
            <w:pPr>
              <w:jc w:val="both"/>
              <w:rPr>
                <w:sz w:val="21"/>
                <w:szCs w:val="21"/>
                <w:lang w:val="es-MX"/>
              </w:rPr>
            </w:pPr>
            <w:r w:rsidRPr="003640D9">
              <w:rPr>
                <w:sz w:val="21"/>
                <w:szCs w:val="21"/>
                <w:lang w:val="es-MX"/>
              </w:rPr>
              <w:t xml:space="preserve">6 </w:t>
            </w:r>
            <w:proofErr w:type="gramStart"/>
            <w:r w:rsidRPr="003640D9">
              <w:rPr>
                <w:sz w:val="21"/>
                <w:szCs w:val="21"/>
                <w:lang w:val="es-MX"/>
              </w:rPr>
              <w:t>En</w:t>
            </w:r>
            <w:proofErr w:type="gramEnd"/>
            <w:r w:rsidRPr="003640D9">
              <w:rPr>
                <w:sz w:val="21"/>
                <w:szCs w:val="21"/>
                <w:lang w:val="es-MX"/>
              </w:rPr>
              <w:t xml:space="preserve"> el futuro espero poder conseguir lo que me pueda interesar</w:t>
            </w:r>
          </w:p>
        </w:tc>
        <w:tc>
          <w:tcPr>
            <w:tcW w:w="1418" w:type="dxa"/>
          </w:tcPr>
          <w:p w14:paraId="0737C481"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17A4436"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5994A928" w14:textId="77777777" w:rsidTr="003640D9">
        <w:trPr>
          <w:trHeight w:val="345"/>
        </w:trPr>
        <w:tc>
          <w:tcPr>
            <w:tcW w:w="5778" w:type="dxa"/>
            <w:vMerge/>
          </w:tcPr>
          <w:p w14:paraId="324C21E4" w14:textId="77777777" w:rsidR="00647130" w:rsidRPr="003640D9" w:rsidRDefault="00647130" w:rsidP="000347FE">
            <w:pPr>
              <w:jc w:val="both"/>
              <w:rPr>
                <w:sz w:val="21"/>
                <w:szCs w:val="21"/>
                <w:lang w:val="es-MX"/>
              </w:rPr>
            </w:pPr>
          </w:p>
        </w:tc>
        <w:tc>
          <w:tcPr>
            <w:tcW w:w="1418" w:type="dxa"/>
          </w:tcPr>
          <w:p w14:paraId="2DBCEFD6"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4449AD93"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692F7D2F" w14:textId="77777777" w:rsidTr="003640D9">
        <w:trPr>
          <w:trHeight w:val="171"/>
        </w:trPr>
        <w:tc>
          <w:tcPr>
            <w:tcW w:w="5778" w:type="dxa"/>
            <w:vMerge w:val="restart"/>
          </w:tcPr>
          <w:p w14:paraId="372A4BAF" w14:textId="77777777" w:rsidR="00647130" w:rsidRPr="003640D9" w:rsidRDefault="00647130" w:rsidP="000347FE">
            <w:pPr>
              <w:jc w:val="both"/>
              <w:rPr>
                <w:sz w:val="21"/>
                <w:szCs w:val="21"/>
                <w:lang w:val="es-MX"/>
              </w:rPr>
            </w:pPr>
            <w:r w:rsidRPr="003640D9">
              <w:rPr>
                <w:sz w:val="21"/>
                <w:szCs w:val="21"/>
                <w:lang w:val="es-MX"/>
              </w:rPr>
              <w:t xml:space="preserve">7 </w:t>
            </w:r>
            <w:proofErr w:type="gramStart"/>
            <w:r w:rsidRPr="003640D9">
              <w:rPr>
                <w:sz w:val="21"/>
                <w:szCs w:val="21"/>
                <w:lang w:val="es-MX"/>
              </w:rPr>
              <w:t>Mi</w:t>
            </w:r>
            <w:proofErr w:type="gramEnd"/>
            <w:r w:rsidRPr="003640D9">
              <w:rPr>
                <w:sz w:val="21"/>
                <w:szCs w:val="21"/>
                <w:lang w:val="es-MX"/>
              </w:rPr>
              <w:t xml:space="preserve"> futuro me parece oscuro</w:t>
            </w:r>
          </w:p>
        </w:tc>
        <w:tc>
          <w:tcPr>
            <w:tcW w:w="1418" w:type="dxa"/>
          </w:tcPr>
          <w:p w14:paraId="6CA63E7B"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40B7E095"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50898B83" w14:textId="77777777" w:rsidTr="003640D9">
        <w:trPr>
          <w:trHeight w:val="170"/>
        </w:trPr>
        <w:tc>
          <w:tcPr>
            <w:tcW w:w="5778" w:type="dxa"/>
            <w:vMerge/>
          </w:tcPr>
          <w:p w14:paraId="5DE251BC" w14:textId="77777777" w:rsidR="00647130" w:rsidRPr="003640D9" w:rsidRDefault="00647130" w:rsidP="000347FE">
            <w:pPr>
              <w:jc w:val="both"/>
              <w:rPr>
                <w:sz w:val="21"/>
                <w:szCs w:val="21"/>
                <w:lang w:val="es-MX"/>
              </w:rPr>
            </w:pPr>
          </w:p>
        </w:tc>
        <w:tc>
          <w:tcPr>
            <w:tcW w:w="1418" w:type="dxa"/>
          </w:tcPr>
          <w:p w14:paraId="4E667515"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4BA69406"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46AB3AAE" w14:textId="77777777" w:rsidTr="003640D9">
        <w:trPr>
          <w:trHeight w:val="171"/>
        </w:trPr>
        <w:tc>
          <w:tcPr>
            <w:tcW w:w="5778" w:type="dxa"/>
            <w:vMerge w:val="restart"/>
          </w:tcPr>
          <w:p w14:paraId="47B9F88E" w14:textId="77777777" w:rsidR="00647130" w:rsidRPr="003640D9" w:rsidRDefault="00647130" w:rsidP="000347FE">
            <w:pPr>
              <w:jc w:val="both"/>
              <w:rPr>
                <w:sz w:val="21"/>
                <w:szCs w:val="21"/>
                <w:lang w:val="es-MX"/>
              </w:rPr>
            </w:pPr>
            <w:r w:rsidRPr="003640D9">
              <w:rPr>
                <w:sz w:val="21"/>
                <w:szCs w:val="21"/>
                <w:lang w:val="es-MX"/>
              </w:rPr>
              <w:t xml:space="preserve">8 </w:t>
            </w:r>
            <w:proofErr w:type="gramStart"/>
            <w:r w:rsidRPr="003640D9">
              <w:rPr>
                <w:sz w:val="21"/>
                <w:szCs w:val="21"/>
                <w:lang w:val="es-MX"/>
              </w:rPr>
              <w:t>Espero</w:t>
            </w:r>
            <w:proofErr w:type="gramEnd"/>
            <w:r w:rsidRPr="003640D9">
              <w:rPr>
                <w:sz w:val="21"/>
                <w:szCs w:val="21"/>
                <w:lang w:val="es-MX"/>
              </w:rPr>
              <w:t xml:space="preserve"> más cosas buenas de la vida que lo que la gente suele conseguir por término medio</w:t>
            </w:r>
          </w:p>
        </w:tc>
        <w:tc>
          <w:tcPr>
            <w:tcW w:w="1418" w:type="dxa"/>
          </w:tcPr>
          <w:p w14:paraId="448142DE"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2DEF0BFA"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20F1C75B" w14:textId="77777777" w:rsidTr="003640D9">
        <w:trPr>
          <w:trHeight w:val="170"/>
        </w:trPr>
        <w:tc>
          <w:tcPr>
            <w:tcW w:w="5778" w:type="dxa"/>
            <w:vMerge/>
          </w:tcPr>
          <w:p w14:paraId="31F6FC47" w14:textId="77777777" w:rsidR="00647130" w:rsidRPr="003640D9" w:rsidRDefault="00647130" w:rsidP="000347FE">
            <w:pPr>
              <w:jc w:val="both"/>
              <w:rPr>
                <w:sz w:val="21"/>
                <w:szCs w:val="21"/>
                <w:lang w:val="es-MX"/>
              </w:rPr>
            </w:pPr>
          </w:p>
        </w:tc>
        <w:tc>
          <w:tcPr>
            <w:tcW w:w="1418" w:type="dxa"/>
          </w:tcPr>
          <w:p w14:paraId="6B390C2D"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06951921"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6E26FE30" w14:textId="77777777" w:rsidTr="003640D9">
        <w:trPr>
          <w:trHeight w:val="171"/>
        </w:trPr>
        <w:tc>
          <w:tcPr>
            <w:tcW w:w="5778" w:type="dxa"/>
            <w:vMerge w:val="restart"/>
          </w:tcPr>
          <w:p w14:paraId="7679A2A8" w14:textId="7D9CCFF4" w:rsidR="00647130" w:rsidRPr="003640D9" w:rsidRDefault="00647130" w:rsidP="000347FE">
            <w:pPr>
              <w:jc w:val="both"/>
              <w:rPr>
                <w:sz w:val="21"/>
                <w:szCs w:val="21"/>
                <w:lang w:val="es-MX"/>
              </w:rPr>
            </w:pPr>
            <w:r w:rsidRPr="003640D9">
              <w:rPr>
                <w:sz w:val="21"/>
                <w:szCs w:val="21"/>
                <w:lang w:val="es-MX"/>
              </w:rPr>
              <w:t xml:space="preserve">9 </w:t>
            </w:r>
            <w:proofErr w:type="gramStart"/>
            <w:r w:rsidRPr="003640D9">
              <w:rPr>
                <w:sz w:val="21"/>
                <w:szCs w:val="21"/>
                <w:lang w:val="es-MX"/>
              </w:rPr>
              <w:t>No</w:t>
            </w:r>
            <w:proofErr w:type="gramEnd"/>
            <w:r w:rsidRPr="003640D9">
              <w:rPr>
                <w:sz w:val="21"/>
                <w:szCs w:val="21"/>
                <w:lang w:val="es-MX"/>
              </w:rPr>
              <w:t xml:space="preserve"> logro hacer que las cosas cambien</w:t>
            </w:r>
            <w:r w:rsidR="00BD1FEC" w:rsidRPr="003640D9">
              <w:rPr>
                <w:sz w:val="21"/>
                <w:szCs w:val="21"/>
                <w:lang w:val="es-MX"/>
              </w:rPr>
              <w:t>,</w:t>
            </w:r>
            <w:r w:rsidRPr="003640D9">
              <w:rPr>
                <w:sz w:val="21"/>
                <w:szCs w:val="21"/>
                <w:lang w:val="es-MX"/>
              </w:rPr>
              <w:t xml:space="preserve"> y no existen razones para creer que pueda en el futuro</w:t>
            </w:r>
          </w:p>
        </w:tc>
        <w:tc>
          <w:tcPr>
            <w:tcW w:w="1418" w:type="dxa"/>
          </w:tcPr>
          <w:p w14:paraId="3361F481"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4FEDBAE0"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6CDB8349" w14:textId="77777777" w:rsidTr="003640D9">
        <w:trPr>
          <w:trHeight w:val="170"/>
        </w:trPr>
        <w:tc>
          <w:tcPr>
            <w:tcW w:w="5778" w:type="dxa"/>
            <w:vMerge/>
          </w:tcPr>
          <w:p w14:paraId="68F256F8" w14:textId="77777777" w:rsidR="00647130" w:rsidRPr="003640D9" w:rsidRDefault="00647130" w:rsidP="000347FE">
            <w:pPr>
              <w:jc w:val="both"/>
              <w:rPr>
                <w:sz w:val="21"/>
                <w:szCs w:val="21"/>
                <w:lang w:val="es-MX"/>
              </w:rPr>
            </w:pPr>
          </w:p>
        </w:tc>
        <w:tc>
          <w:tcPr>
            <w:tcW w:w="1418" w:type="dxa"/>
          </w:tcPr>
          <w:p w14:paraId="33FF58B6"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65FB182E"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0321D78B" w14:textId="77777777" w:rsidTr="003640D9">
        <w:trPr>
          <w:trHeight w:val="171"/>
        </w:trPr>
        <w:tc>
          <w:tcPr>
            <w:tcW w:w="5778" w:type="dxa"/>
            <w:vMerge w:val="restart"/>
          </w:tcPr>
          <w:p w14:paraId="3C487AE9" w14:textId="77777777" w:rsidR="00647130" w:rsidRPr="003640D9" w:rsidRDefault="00647130" w:rsidP="000347FE">
            <w:pPr>
              <w:jc w:val="both"/>
              <w:rPr>
                <w:sz w:val="21"/>
                <w:szCs w:val="21"/>
                <w:lang w:val="es-MX"/>
              </w:rPr>
            </w:pPr>
            <w:r w:rsidRPr="003640D9">
              <w:rPr>
                <w:sz w:val="21"/>
                <w:szCs w:val="21"/>
                <w:lang w:val="es-MX"/>
              </w:rPr>
              <w:t xml:space="preserve">10 </w:t>
            </w:r>
            <w:proofErr w:type="gramStart"/>
            <w:r w:rsidRPr="003640D9">
              <w:rPr>
                <w:sz w:val="21"/>
                <w:szCs w:val="21"/>
                <w:lang w:val="es-MX"/>
              </w:rPr>
              <w:t>Mis</w:t>
            </w:r>
            <w:proofErr w:type="gramEnd"/>
            <w:r w:rsidRPr="003640D9">
              <w:rPr>
                <w:sz w:val="21"/>
                <w:szCs w:val="21"/>
                <w:lang w:val="es-MX"/>
              </w:rPr>
              <w:t xml:space="preserve"> pasadas experiencias me han preparado bien para mi futuro</w:t>
            </w:r>
          </w:p>
        </w:tc>
        <w:tc>
          <w:tcPr>
            <w:tcW w:w="1418" w:type="dxa"/>
          </w:tcPr>
          <w:p w14:paraId="43A00BFE"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6DF8F6D2"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0E8BAD3C" w14:textId="77777777" w:rsidTr="003640D9">
        <w:trPr>
          <w:trHeight w:val="170"/>
        </w:trPr>
        <w:tc>
          <w:tcPr>
            <w:tcW w:w="5778" w:type="dxa"/>
            <w:vMerge/>
          </w:tcPr>
          <w:p w14:paraId="4456AFB6" w14:textId="77777777" w:rsidR="00647130" w:rsidRPr="003640D9" w:rsidRDefault="00647130" w:rsidP="000347FE">
            <w:pPr>
              <w:jc w:val="both"/>
              <w:rPr>
                <w:sz w:val="21"/>
                <w:szCs w:val="21"/>
                <w:lang w:val="es-MX"/>
              </w:rPr>
            </w:pPr>
          </w:p>
        </w:tc>
        <w:tc>
          <w:tcPr>
            <w:tcW w:w="1418" w:type="dxa"/>
          </w:tcPr>
          <w:p w14:paraId="4C9FA625"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23B5BFCC"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39E1740A" w14:textId="77777777" w:rsidTr="003640D9">
        <w:trPr>
          <w:trHeight w:val="171"/>
        </w:trPr>
        <w:tc>
          <w:tcPr>
            <w:tcW w:w="5778" w:type="dxa"/>
            <w:vMerge w:val="restart"/>
          </w:tcPr>
          <w:p w14:paraId="1F818C26" w14:textId="77777777" w:rsidR="00647130" w:rsidRPr="003640D9" w:rsidRDefault="00647130" w:rsidP="000347FE">
            <w:pPr>
              <w:jc w:val="both"/>
              <w:rPr>
                <w:sz w:val="21"/>
                <w:szCs w:val="21"/>
                <w:lang w:val="es-MX"/>
              </w:rPr>
            </w:pPr>
            <w:r w:rsidRPr="003640D9">
              <w:rPr>
                <w:sz w:val="21"/>
                <w:szCs w:val="21"/>
                <w:lang w:val="es-MX"/>
              </w:rPr>
              <w:t xml:space="preserve">11 </w:t>
            </w:r>
            <w:proofErr w:type="gramStart"/>
            <w:r w:rsidRPr="003640D9">
              <w:rPr>
                <w:sz w:val="21"/>
                <w:szCs w:val="21"/>
                <w:lang w:val="es-MX"/>
              </w:rPr>
              <w:t>Todo</w:t>
            </w:r>
            <w:proofErr w:type="gramEnd"/>
            <w:r w:rsidRPr="003640D9">
              <w:rPr>
                <w:sz w:val="21"/>
                <w:szCs w:val="21"/>
                <w:lang w:val="es-MX"/>
              </w:rPr>
              <w:t xml:space="preserve"> lo que puedo ver hacia adelante es más desagradable que agradable</w:t>
            </w:r>
          </w:p>
        </w:tc>
        <w:tc>
          <w:tcPr>
            <w:tcW w:w="1418" w:type="dxa"/>
          </w:tcPr>
          <w:p w14:paraId="47EA4DDE"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2BA231B"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5534FEBC" w14:textId="77777777" w:rsidTr="003640D9">
        <w:trPr>
          <w:trHeight w:val="170"/>
        </w:trPr>
        <w:tc>
          <w:tcPr>
            <w:tcW w:w="5778" w:type="dxa"/>
            <w:vMerge/>
          </w:tcPr>
          <w:p w14:paraId="192D6414" w14:textId="77777777" w:rsidR="00647130" w:rsidRPr="003640D9" w:rsidRDefault="00647130" w:rsidP="000347FE">
            <w:pPr>
              <w:jc w:val="both"/>
              <w:rPr>
                <w:sz w:val="21"/>
                <w:szCs w:val="21"/>
                <w:lang w:val="es-MX"/>
              </w:rPr>
            </w:pPr>
          </w:p>
        </w:tc>
        <w:tc>
          <w:tcPr>
            <w:tcW w:w="1418" w:type="dxa"/>
          </w:tcPr>
          <w:p w14:paraId="7D64FF78"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26A9A53E"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4CA7F90F" w14:textId="77777777" w:rsidTr="003640D9">
        <w:trPr>
          <w:trHeight w:val="171"/>
        </w:trPr>
        <w:tc>
          <w:tcPr>
            <w:tcW w:w="5778" w:type="dxa"/>
            <w:vMerge w:val="restart"/>
          </w:tcPr>
          <w:p w14:paraId="6D1D4983" w14:textId="77777777" w:rsidR="00647130" w:rsidRPr="003640D9" w:rsidRDefault="00647130" w:rsidP="000347FE">
            <w:pPr>
              <w:jc w:val="both"/>
              <w:rPr>
                <w:sz w:val="21"/>
                <w:szCs w:val="21"/>
                <w:lang w:val="es-MX"/>
              </w:rPr>
            </w:pPr>
            <w:r w:rsidRPr="003640D9">
              <w:rPr>
                <w:sz w:val="21"/>
                <w:szCs w:val="21"/>
                <w:lang w:val="es-MX"/>
              </w:rPr>
              <w:t xml:space="preserve">12 </w:t>
            </w:r>
            <w:proofErr w:type="gramStart"/>
            <w:r w:rsidRPr="003640D9">
              <w:rPr>
                <w:sz w:val="21"/>
                <w:szCs w:val="21"/>
                <w:lang w:val="es-MX"/>
              </w:rPr>
              <w:t>No</w:t>
            </w:r>
            <w:proofErr w:type="gramEnd"/>
            <w:r w:rsidRPr="003640D9">
              <w:rPr>
                <w:sz w:val="21"/>
                <w:szCs w:val="21"/>
                <w:lang w:val="es-MX"/>
              </w:rPr>
              <w:t xml:space="preserve"> espero conseguir lo que realmente deseo</w:t>
            </w:r>
          </w:p>
        </w:tc>
        <w:tc>
          <w:tcPr>
            <w:tcW w:w="1418" w:type="dxa"/>
          </w:tcPr>
          <w:p w14:paraId="179A10EA"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C87B142"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0997D7E1" w14:textId="77777777" w:rsidTr="003640D9">
        <w:trPr>
          <w:trHeight w:val="170"/>
        </w:trPr>
        <w:tc>
          <w:tcPr>
            <w:tcW w:w="5778" w:type="dxa"/>
            <w:vMerge/>
          </w:tcPr>
          <w:p w14:paraId="630A843F" w14:textId="77777777" w:rsidR="00647130" w:rsidRPr="003640D9" w:rsidRDefault="00647130" w:rsidP="000347FE">
            <w:pPr>
              <w:jc w:val="both"/>
              <w:rPr>
                <w:sz w:val="21"/>
                <w:szCs w:val="21"/>
                <w:lang w:val="es-MX"/>
              </w:rPr>
            </w:pPr>
          </w:p>
        </w:tc>
        <w:tc>
          <w:tcPr>
            <w:tcW w:w="1418" w:type="dxa"/>
          </w:tcPr>
          <w:p w14:paraId="25804FE3"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468579A0"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70822BC7" w14:textId="77777777" w:rsidTr="003640D9">
        <w:trPr>
          <w:trHeight w:val="171"/>
        </w:trPr>
        <w:tc>
          <w:tcPr>
            <w:tcW w:w="5778" w:type="dxa"/>
            <w:vMerge w:val="restart"/>
          </w:tcPr>
          <w:p w14:paraId="214183AB" w14:textId="77777777" w:rsidR="00647130" w:rsidRPr="003640D9" w:rsidRDefault="00647130" w:rsidP="000347FE">
            <w:pPr>
              <w:jc w:val="both"/>
              <w:rPr>
                <w:sz w:val="21"/>
                <w:szCs w:val="21"/>
                <w:lang w:val="es-MX"/>
              </w:rPr>
            </w:pPr>
            <w:r w:rsidRPr="003640D9">
              <w:rPr>
                <w:sz w:val="21"/>
                <w:szCs w:val="21"/>
                <w:lang w:val="es-MX"/>
              </w:rPr>
              <w:t xml:space="preserve">13 </w:t>
            </w:r>
            <w:proofErr w:type="gramStart"/>
            <w:r w:rsidRPr="003640D9">
              <w:rPr>
                <w:sz w:val="21"/>
                <w:szCs w:val="21"/>
                <w:lang w:val="es-MX"/>
              </w:rPr>
              <w:t>Cuando</w:t>
            </w:r>
            <w:proofErr w:type="gramEnd"/>
            <w:r w:rsidRPr="003640D9">
              <w:rPr>
                <w:sz w:val="21"/>
                <w:szCs w:val="21"/>
                <w:lang w:val="es-MX"/>
              </w:rPr>
              <w:t xml:space="preserve"> miro hacia el futuro espero que seré más feliz de lo que soy ahora</w:t>
            </w:r>
          </w:p>
        </w:tc>
        <w:tc>
          <w:tcPr>
            <w:tcW w:w="1418" w:type="dxa"/>
          </w:tcPr>
          <w:p w14:paraId="6965020C"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630C78C6"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2D6C9B6D" w14:textId="77777777" w:rsidTr="003640D9">
        <w:trPr>
          <w:trHeight w:val="170"/>
        </w:trPr>
        <w:tc>
          <w:tcPr>
            <w:tcW w:w="5778" w:type="dxa"/>
            <w:vMerge/>
          </w:tcPr>
          <w:p w14:paraId="4CD6680E" w14:textId="77777777" w:rsidR="00647130" w:rsidRPr="003640D9" w:rsidRDefault="00647130" w:rsidP="000347FE">
            <w:pPr>
              <w:jc w:val="both"/>
              <w:rPr>
                <w:sz w:val="21"/>
                <w:szCs w:val="21"/>
                <w:lang w:val="es-MX"/>
              </w:rPr>
            </w:pPr>
          </w:p>
        </w:tc>
        <w:tc>
          <w:tcPr>
            <w:tcW w:w="1418" w:type="dxa"/>
          </w:tcPr>
          <w:p w14:paraId="5862B72D"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5E1A2E3C"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746B51AA" w14:textId="77777777" w:rsidTr="003640D9">
        <w:trPr>
          <w:trHeight w:val="171"/>
        </w:trPr>
        <w:tc>
          <w:tcPr>
            <w:tcW w:w="5778" w:type="dxa"/>
            <w:vMerge w:val="restart"/>
          </w:tcPr>
          <w:p w14:paraId="3A936017" w14:textId="77777777" w:rsidR="00647130" w:rsidRPr="003640D9" w:rsidRDefault="00647130" w:rsidP="000347FE">
            <w:pPr>
              <w:jc w:val="both"/>
              <w:rPr>
                <w:sz w:val="21"/>
                <w:szCs w:val="21"/>
                <w:lang w:val="es-MX"/>
              </w:rPr>
            </w:pPr>
            <w:r w:rsidRPr="003640D9">
              <w:rPr>
                <w:sz w:val="21"/>
                <w:szCs w:val="21"/>
                <w:lang w:val="es-MX"/>
              </w:rPr>
              <w:t xml:space="preserve">14 </w:t>
            </w:r>
            <w:proofErr w:type="gramStart"/>
            <w:r w:rsidRPr="003640D9">
              <w:rPr>
                <w:sz w:val="21"/>
                <w:szCs w:val="21"/>
                <w:lang w:val="es-MX"/>
              </w:rPr>
              <w:t>Las</w:t>
            </w:r>
            <w:proofErr w:type="gramEnd"/>
            <w:r w:rsidRPr="003640D9">
              <w:rPr>
                <w:sz w:val="21"/>
                <w:szCs w:val="21"/>
                <w:lang w:val="es-MX"/>
              </w:rPr>
              <w:t xml:space="preserve"> cosas no marchan como yo quisiera</w:t>
            </w:r>
          </w:p>
        </w:tc>
        <w:tc>
          <w:tcPr>
            <w:tcW w:w="1418" w:type="dxa"/>
          </w:tcPr>
          <w:p w14:paraId="42DA34BD"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4825FD18"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70CE5E84" w14:textId="77777777" w:rsidTr="003640D9">
        <w:trPr>
          <w:trHeight w:val="170"/>
        </w:trPr>
        <w:tc>
          <w:tcPr>
            <w:tcW w:w="5778" w:type="dxa"/>
            <w:vMerge/>
          </w:tcPr>
          <w:p w14:paraId="5428DFB1" w14:textId="77777777" w:rsidR="00647130" w:rsidRPr="003640D9" w:rsidRDefault="00647130" w:rsidP="000347FE">
            <w:pPr>
              <w:jc w:val="both"/>
              <w:rPr>
                <w:sz w:val="21"/>
                <w:szCs w:val="21"/>
                <w:lang w:val="es-MX"/>
              </w:rPr>
            </w:pPr>
          </w:p>
        </w:tc>
        <w:tc>
          <w:tcPr>
            <w:tcW w:w="1418" w:type="dxa"/>
          </w:tcPr>
          <w:p w14:paraId="3F1A69BC"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7357225E"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385CBE73" w14:textId="77777777" w:rsidTr="003640D9">
        <w:trPr>
          <w:trHeight w:val="171"/>
        </w:trPr>
        <w:tc>
          <w:tcPr>
            <w:tcW w:w="5778" w:type="dxa"/>
            <w:vMerge w:val="restart"/>
          </w:tcPr>
          <w:p w14:paraId="380CDD39" w14:textId="77777777" w:rsidR="00647130" w:rsidRPr="003640D9" w:rsidRDefault="00647130" w:rsidP="000347FE">
            <w:pPr>
              <w:jc w:val="both"/>
              <w:rPr>
                <w:sz w:val="21"/>
                <w:szCs w:val="21"/>
                <w:lang w:val="es-MX"/>
              </w:rPr>
            </w:pPr>
            <w:r w:rsidRPr="003640D9">
              <w:rPr>
                <w:sz w:val="21"/>
                <w:szCs w:val="21"/>
                <w:lang w:val="es-MX"/>
              </w:rPr>
              <w:t xml:space="preserve">15 </w:t>
            </w:r>
            <w:proofErr w:type="gramStart"/>
            <w:r w:rsidRPr="003640D9">
              <w:rPr>
                <w:sz w:val="21"/>
                <w:szCs w:val="21"/>
                <w:lang w:val="es-MX"/>
              </w:rPr>
              <w:t>Tengo</w:t>
            </w:r>
            <w:proofErr w:type="gramEnd"/>
            <w:r w:rsidRPr="003640D9">
              <w:rPr>
                <w:sz w:val="21"/>
                <w:szCs w:val="21"/>
                <w:lang w:val="es-MX"/>
              </w:rPr>
              <w:t xml:space="preserve"> una gran confianza en el futuro</w:t>
            </w:r>
          </w:p>
        </w:tc>
        <w:tc>
          <w:tcPr>
            <w:tcW w:w="1418" w:type="dxa"/>
          </w:tcPr>
          <w:p w14:paraId="608FA381"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18076DD"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0BD16F7F" w14:textId="77777777" w:rsidTr="003640D9">
        <w:trPr>
          <w:trHeight w:val="170"/>
        </w:trPr>
        <w:tc>
          <w:tcPr>
            <w:tcW w:w="5778" w:type="dxa"/>
            <w:vMerge/>
          </w:tcPr>
          <w:p w14:paraId="5903042A" w14:textId="77777777" w:rsidR="00647130" w:rsidRPr="003640D9" w:rsidRDefault="00647130" w:rsidP="000347FE">
            <w:pPr>
              <w:jc w:val="both"/>
              <w:rPr>
                <w:sz w:val="21"/>
                <w:szCs w:val="21"/>
                <w:lang w:val="es-MX"/>
              </w:rPr>
            </w:pPr>
          </w:p>
        </w:tc>
        <w:tc>
          <w:tcPr>
            <w:tcW w:w="1418" w:type="dxa"/>
          </w:tcPr>
          <w:p w14:paraId="63C3A203"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632B365D"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02F95DD0" w14:textId="77777777" w:rsidTr="003640D9">
        <w:trPr>
          <w:trHeight w:val="171"/>
        </w:trPr>
        <w:tc>
          <w:tcPr>
            <w:tcW w:w="5778" w:type="dxa"/>
            <w:vMerge w:val="restart"/>
          </w:tcPr>
          <w:p w14:paraId="7CAF0937" w14:textId="77777777" w:rsidR="00647130" w:rsidRPr="003640D9" w:rsidRDefault="00647130" w:rsidP="000347FE">
            <w:pPr>
              <w:jc w:val="both"/>
              <w:rPr>
                <w:sz w:val="21"/>
                <w:szCs w:val="21"/>
                <w:lang w:val="es-MX"/>
              </w:rPr>
            </w:pPr>
            <w:r w:rsidRPr="003640D9">
              <w:rPr>
                <w:sz w:val="21"/>
                <w:szCs w:val="21"/>
                <w:lang w:val="es-MX"/>
              </w:rPr>
              <w:t xml:space="preserve">16 </w:t>
            </w:r>
            <w:proofErr w:type="gramStart"/>
            <w:r w:rsidRPr="003640D9">
              <w:rPr>
                <w:sz w:val="21"/>
                <w:szCs w:val="21"/>
                <w:lang w:val="es-MX"/>
              </w:rPr>
              <w:t>Nunca</w:t>
            </w:r>
            <w:proofErr w:type="gramEnd"/>
            <w:r w:rsidRPr="003640D9">
              <w:rPr>
                <w:sz w:val="21"/>
                <w:szCs w:val="21"/>
                <w:lang w:val="es-MX"/>
              </w:rPr>
              <w:t xml:space="preserve"> consigo lo que deseo por lo que es absurdo desear cualquier cosa</w:t>
            </w:r>
          </w:p>
        </w:tc>
        <w:tc>
          <w:tcPr>
            <w:tcW w:w="1418" w:type="dxa"/>
          </w:tcPr>
          <w:p w14:paraId="62017804"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6D66272A"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0BBDCF57" w14:textId="77777777" w:rsidTr="003640D9">
        <w:trPr>
          <w:trHeight w:val="170"/>
        </w:trPr>
        <w:tc>
          <w:tcPr>
            <w:tcW w:w="5778" w:type="dxa"/>
            <w:vMerge/>
          </w:tcPr>
          <w:p w14:paraId="3390A93D" w14:textId="77777777" w:rsidR="00647130" w:rsidRPr="003640D9" w:rsidRDefault="00647130" w:rsidP="000347FE">
            <w:pPr>
              <w:jc w:val="both"/>
              <w:rPr>
                <w:sz w:val="21"/>
                <w:szCs w:val="21"/>
                <w:lang w:val="es-MX"/>
              </w:rPr>
            </w:pPr>
          </w:p>
        </w:tc>
        <w:tc>
          <w:tcPr>
            <w:tcW w:w="1418" w:type="dxa"/>
          </w:tcPr>
          <w:p w14:paraId="4FB9573D"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145493FB"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5B461746" w14:textId="77777777" w:rsidTr="003640D9">
        <w:trPr>
          <w:trHeight w:val="171"/>
        </w:trPr>
        <w:tc>
          <w:tcPr>
            <w:tcW w:w="5778" w:type="dxa"/>
            <w:vMerge w:val="restart"/>
          </w:tcPr>
          <w:p w14:paraId="0BC7F734" w14:textId="77777777" w:rsidR="00647130" w:rsidRPr="003640D9" w:rsidRDefault="00647130" w:rsidP="000347FE">
            <w:pPr>
              <w:jc w:val="both"/>
              <w:rPr>
                <w:sz w:val="21"/>
                <w:szCs w:val="21"/>
                <w:lang w:val="es-MX"/>
              </w:rPr>
            </w:pPr>
            <w:r w:rsidRPr="003640D9">
              <w:rPr>
                <w:sz w:val="21"/>
                <w:szCs w:val="21"/>
                <w:lang w:val="es-MX"/>
              </w:rPr>
              <w:t xml:space="preserve">17 </w:t>
            </w:r>
            <w:proofErr w:type="gramStart"/>
            <w:r w:rsidRPr="003640D9">
              <w:rPr>
                <w:sz w:val="21"/>
                <w:szCs w:val="21"/>
                <w:lang w:val="es-MX"/>
              </w:rPr>
              <w:t>Es</w:t>
            </w:r>
            <w:proofErr w:type="gramEnd"/>
            <w:r w:rsidRPr="003640D9">
              <w:rPr>
                <w:sz w:val="21"/>
                <w:szCs w:val="21"/>
                <w:lang w:val="es-MX"/>
              </w:rPr>
              <w:t xml:space="preserve"> muy improbable que pueda lograr una satisfacción real en el futuro</w:t>
            </w:r>
          </w:p>
        </w:tc>
        <w:tc>
          <w:tcPr>
            <w:tcW w:w="1418" w:type="dxa"/>
          </w:tcPr>
          <w:p w14:paraId="11633B05"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26DBD9FA"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46BE85D3" w14:textId="77777777" w:rsidTr="003640D9">
        <w:trPr>
          <w:trHeight w:val="170"/>
        </w:trPr>
        <w:tc>
          <w:tcPr>
            <w:tcW w:w="5778" w:type="dxa"/>
            <w:vMerge/>
          </w:tcPr>
          <w:p w14:paraId="2AF7AEE6" w14:textId="77777777" w:rsidR="00647130" w:rsidRPr="003640D9" w:rsidRDefault="00647130" w:rsidP="000347FE">
            <w:pPr>
              <w:jc w:val="both"/>
              <w:rPr>
                <w:sz w:val="21"/>
                <w:szCs w:val="21"/>
                <w:lang w:val="es-MX"/>
              </w:rPr>
            </w:pPr>
          </w:p>
        </w:tc>
        <w:tc>
          <w:tcPr>
            <w:tcW w:w="1418" w:type="dxa"/>
          </w:tcPr>
          <w:p w14:paraId="7AFD788E"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6906D8F8"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4E03B287" w14:textId="77777777" w:rsidTr="003640D9">
        <w:trPr>
          <w:trHeight w:val="171"/>
        </w:trPr>
        <w:tc>
          <w:tcPr>
            <w:tcW w:w="5778" w:type="dxa"/>
            <w:vMerge w:val="restart"/>
          </w:tcPr>
          <w:p w14:paraId="1620C06E" w14:textId="77777777" w:rsidR="00647130" w:rsidRPr="003640D9" w:rsidRDefault="00647130" w:rsidP="000347FE">
            <w:pPr>
              <w:jc w:val="both"/>
              <w:rPr>
                <w:sz w:val="21"/>
                <w:szCs w:val="21"/>
                <w:lang w:val="es-MX"/>
              </w:rPr>
            </w:pPr>
            <w:r w:rsidRPr="003640D9">
              <w:rPr>
                <w:sz w:val="21"/>
                <w:szCs w:val="21"/>
                <w:lang w:val="es-MX"/>
              </w:rPr>
              <w:t xml:space="preserve">18 </w:t>
            </w:r>
            <w:proofErr w:type="gramStart"/>
            <w:r w:rsidRPr="003640D9">
              <w:rPr>
                <w:sz w:val="21"/>
                <w:szCs w:val="21"/>
                <w:lang w:val="es-MX"/>
              </w:rPr>
              <w:t>El</w:t>
            </w:r>
            <w:proofErr w:type="gramEnd"/>
            <w:r w:rsidRPr="003640D9">
              <w:rPr>
                <w:sz w:val="21"/>
                <w:szCs w:val="21"/>
                <w:lang w:val="es-MX"/>
              </w:rPr>
              <w:t xml:space="preserve"> futuro me parece vago e incierto</w:t>
            </w:r>
          </w:p>
        </w:tc>
        <w:tc>
          <w:tcPr>
            <w:tcW w:w="1418" w:type="dxa"/>
          </w:tcPr>
          <w:p w14:paraId="0182E819"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160EBA09"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3E84BD3A" w14:textId="77777777" w:rsidTr="003640D9">
        <w:trPr>
          <w:trHeight w:val="170"/>
        </w:trPr>
        <w:tc>
          <w:tcPr>
            <w:tcW w:w="5778" w:type="dxa"/>
            <w:vMerge/>
          </w:tcPr>
          <w:p w14:paraId="7EE4C06A" w14:textId="77777777" w:rsidR="00647130" w:rsidRPr="003640D9" w:rsidRDefault="00647130" w:rsidP="000347FE">
            <w:pPr>
              <w:jc w:val="both"/>
              <w:rPr>
                <w:sz w:val="21"/>
                <w:szCs w:val="21"/>
                <w:lang w:val="es-MX"/>
              </w:rPr>
            </w:pPr>
          </w:p>
        </w:tc>
        <w:tc>
          <w:tcPr>
            <w:tcW w:w="1418" w:type="dxa"/>
          </w:tcPr>
          <w:p w14:paraId="28B6A316"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019B5126"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69E7D60F" w14:textId="77777777" w:rsidTr="003640D9">
        <w:trPr>
          <w:trHeight w:val="171"/>
        </w:trPr>
        <w:tc>
          <w:tcPr>
            <w:tcW w:w="5778" w:type="dxa"/>
            <w:vMerge w:val="restart"/>
          </w:tcPr>
          <w:p w14:paraId="055C2A2C" w14:textId="77777777" w:rsidR="00647130" w:rsidRPr="003640D9" w:rsidRDefault="00647130" w:rsidP="000347FE">
            <w:pPr>
              <w:jc w:val="both"/>
              <w:rPr>
                <w:sz w:val="21"/>
                <w:szCs w:val="21"/>
                <w:lang w:val="es-MX"/>
              </w:rPr>
            </w:pPr>
            <w:r w:rsidRPr="003640D9">
              <w:rPr>
                <w:sz w:val="21"/>
                <w:szCs w:val="21"/>
                <w:lang w:val="es-MX"/>
              </w:rPr>
              <w:t xml:space="preserve">19 </w:t>
            </w:r>
            <w:proofErr w:type="gramStart"/>
            <w:r w:rsidRPr="003640D9">
              <w:rPr>
                <w:sz w:val="21"/>
                <w:szCs w:val="21"/>
                <w:lang w:val="es-MX"/>
              </w:rPr>
              <w:t>Espero</w:t>
            </w:r>
            <w:proofErr w:type="gramEnd"/>
            <w:r w:rsidRPr="003640D9">
              <w:rPr>
                <w:sz w:val="21"/>
                <w:szCs w:val="21"/>
                <w:lang w:val="es-MX"/>
              </w:rPr>
              <w:t xml:space="preserve"> más bien épocas buenas que malas</w:t>
            </w:r>
          </w:p>
        </w:tc>
        <w:tc>
          <w:tcPr>
            <w:tcW w:w="1418" w:type="dxa"/>
          </w:tcPr>
          <w:p w14:paraId="3BCA9F98"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67595A3D" w14:textId="77777777" w:rsidR="00647130" w:rsidRPr="003640D9" w:rsidRDefault="00647130" w:rsidP="000347FE">
            <w:pPr>
              <w:jc w:val="both"/>
              <w:rPr>
                <w:sz w:val="21"/>
                <w:szCs w:val="21"/>
                <w:lang w:val="es-MX"/>
              </w:rPr>
            </w:pPr>
            <w:r w:rsidRPr="003640D9">
              <w:rPr>
                <w:sz w:val="21"/>
                <w:szCs w:val="21"/>
                <w:lang w:val="es-MX"/>
              </w:rPr>
              <w:t>0</w:t>
            </w:r>
          </w:p>
        </w:tc>
      </w:tr>
      <w:tr w:rsidR="008E5656" w:rsidRPr="003640D9" w14:paraId="75793E04" w14:textId="77777777" w:rsidTr="003640D9">
        <w:trPr>
          <w:trHeight w:val="170"/>
        </w:trPr>
        <w:tc>
          <w:tcPr>
            <w:tcW w:w="5778" w:type="dxa"/>
            <w:vMerge/>
          </w:tcPr>
          <w:p w14:paraId="7E0BFFF9" w14:textId="77777777" w:rsidR="00647130" w:rsidRPr="003640D9" w:rsidRDefault="00647130" w:rsidP="000347FE">
            <w:pPr>
              <w:jc w:val="both"/>
              <w:rPr>
                <w:sz w:val="21"/>
                <w:szCs w:val="21"/>
                <w:lang w:val="es-MX"/>
              </w:rPr>
            </w:pPr>
          </w:p>
        </w:tc>
        <w:tc>
          <w:tcPr>
            <w:tcW w:w="1418" w:type="dxa"/>
          </w:tcPr>
          <w:p w14:paraId="2D67DD55" w14:textId="77777777" w:rsidR="00647130" w:rsidRPr="003640D9" w:rsidRDefault="00647130" w:rsidP="000347FE">
            <w:pPr>
              <w:jc w:val="both"/>
              <w:rPr>
                <w:sz w:val="21"/>
                <w:szCs w:val="21"/>
                <w:lang w:val="es-MX"/>
              </w:rPr>
            </w:pPr>
            <w:r w:rsidRPr="003640D9">
              <w:rPr>
                <w:sz w:val="21"/>
                <w:szCs w:val="21"/>
                <w:lang w:val="es-MX"/>
              </w:rPr>
              <w:t>F</w:t>
            </w:r>
          </w:p>
        </w:tc>
        <w:tc>
          <w:tcPr>
            <w:tcW w:w="1524" w:type="dxa"/>
          </w:tcPr>
          <w:p w14:paraId="04A2D2AF"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444522AB" w14:textId="77777777" w:rsidTr="003640D9">
        <w:trPr>
          <w:trHeight w:val="171"/>
        </w:trPr>
        <w:tc>
          <w:tcPr>
            <w:tcW w:w="5778" w:type="dxa"/>
            <w:vMerge w:val="restart"/>
          </w:tcPr>
          <w:p w14:paraId="474D135E" w14:textId="77777777" w:rsidR="00647130" w:rsidRPr="003640D9" w:rsidRDefault="00647130" w:rsidP="000347FE">
            <w:pPr>
              <w:jc w:val="both"/>
              <w:rPr>
                <w:sz w:val="21"/>
                <w:szCs w:val="21"/>
                <w:lang w:val="es-MX"/>
              </w:rPr>
            </w:pPr>
            <w:r w:rsidRPr="003640D9">
              <w:rPr>
                <w:sz w:val="21"/>
                <w:szCs w:val="21"/>
                <w:lang w:val="es-MX"/>
              </w:rPr>
              <w:t xml:space="preserve">20 </w:t>
            </w:r>
            <w:proofErr w:type="gramStart"/>
            <w:r w:rsidRPr="003640D9">
              <w:rPr>
                <w:sz w:val="21"/>
                <w:szCs w:val="21"/>
                <w:lang w:val="es-MX"/>
              </w:rPr>
              <w:t>No</w:t>
            </w:r>
            <w:proofErr w:type="gramEnd"/>
            <w:r w:rsidRPr="003640D9">
              <w:rPr>
                <w:sz w:val="21"/>
                <w:szCs w:val="21"/>
                <w:lang w:val="es-MX"/>
              </w:rPr>
              <w:t xml:space="preserve"> merece la pena que intente conseguir algo que desee, porque probablemente no lo lograré</w:t>
            </w:r>
          </w:p>
        </w:tc>
        <w:tc>
          <w:tcPr>
            <w:tcW w:w="1418" w:type="dxa"/>
          </w:tcPr>
          <w:p w14:paraId="72ECD6FC" w14:textId="77777777" w:rsidR="00647130" w:rsidRPr="003640D9" w:rsidRDefault="00647130" w:rsidP="000347FE">
            <w:pPr>
              <w:jc w:val="both"/>
              <w:rPr>
                <w:sz w:val="21"/>
                <w:szCs w:val="21"/>
                <w:lang w:val="es-MX"/>
              </w:rPr>
            </w:pPr>
            <w:r w:rsidRPr="003640D9">
              <w:rPr>
                <w:sz w:val="21"/>
                <w:szCs w:val="21"/>
                <w:lang w:val="es-MX"/>
              </w:rPr>
              <w:t>V</w:t>
            </w:r>
          </w:p>
        </w:tc>
        <w:tc>
          <w:tcPr>
            <w:tcW w:w="1524" w:type="dxa"/>
          </w:tcPr>
          <w:p w14:paraId="03007996" w14:textId="77777777" w:rsidR="00647130" w:rsidRPr="003640D9" w:rsidRDefault="00647130" w:rsidP="000347FE">
            <w:pPr>
              <w:jc w:val="both"/>
              <w:rPr>
                <w:sz w:val="21"/>
                <w:szCs w:val="21"/>
                <w:lang w:val="es-MX"/>
              </w:rPr>
            </w:pPr>
            <w:r w:rsidRPr="003640D9">
              <w:rPr>
                <w:sz w:val="21"/>
                <w:szCs w:val="21"/>
                <w:lang w:val="es-MX"/>
              </w:rPr>
              <w:t>1</w:t>
            </w:r>
          </w:p>
        </w:tc>
      </w:tr>
      <w:tr w:rsidR="008E5656" w:rsidRPr="003640D9" w14:paraId="6CC5421F" w14:textId="77777777" w:rsidTr="003640D9">
        <w:trPr>
          <w:trHeight w:val="170"/>
        </w:trPr>
        <w:tc>
          <w:tcPr>
            <w:tcW w:w="5778" w:type="dxa"/>
            <w:vMerge/>
          </w:tcPr>
          <w:p w14:paraId="2B4FD649" w14:textId="77777777" w:rsidR="00647130" w:rsidRPr="003640D9" w:rsidRDefault="00647130" w:rsidP="000347FE">
            <w:pPr>
              <w:spacing w:line="360" w:lineRule="auto"/>
              <w:jc w:val="both"/>
              <w:rPr>
                <w:rFonts w:ascii="Arial" w:hAnsi="Arial" w:cs="Arial"/>
                <w:sz w:val="21"/>
                <w:szCs w:val="21"/>
                <w:lang w:val="es-MX"/>
              </w:rPr>
            </w:pPr>
          </w:p>
        </w:tc>
        <w:tc>
          <w:tcPr>
            <w:tcW w:w="1418" w:type="dxa"/>
          </w:tcPr>
          <w:p w14:paraId="30DC8909" w14:textId="77777777" w:rsidR="00647130" w:rsidRPr="003640D9" w:rsidRDefault="00647130" w:rsidP="000347FE">
            <w:pPr>
              <w:spacing w:line="360" w:lineRule="auto"/>
              <w:jc w:val="both"/>
              <w:rPr>
                <w:sz w:val="21"/>
                <w:szCs w:val="21"/>
                <w:lang w:val="es-MX"/>
              </w:rPr>
            </w:pPr>
            <w:r w:rsidRPr="003640D9">
              <w:rPr>
                <w:sz w:val="21"/>
                <w:szCs w:val="21"/>
                <w:lang w:val="es-MX"/>
              </w:rPr>
              <w:t>F</w:t>
            </w:r>
          </w:p>
        </w:tc>
        <w:tc>
          <w:tcPr>
            <w:tcW w:w="1524" w:type="dxa"/>
          </w:tcPr>
          <w:p w14:paraId="1781E1EF" w14:textId="77777777" w:rsidR="00647130" w:rsidRPr="003640D9" w:rsidRDefault="00647130" w:rsidP="000347FE">
            <w:pPr>
              <w:spacing w:line="360" w:lineRule="auto"/>
              <w:jc w:val="both"/>
              <w:rPr>
                <w:sz w:val="21"/>
                <w:szCs w:val="21"/>
                <w:lang w:val="es-MX"/>
              </w:rPr>
            </w:pPr>
            <w:r w:rsidRPr="003640D9">
              <w:rPr>
                <w:sz w:val="21"/>
                <w:szCs w:val="21"/>
                <w:lang w:val="es-MX"/>
              </w:rPr>
              <w:t>0</w:t>
            </w:r>
          </w:p>
        </w:tc>
      </w:tr>
    </w:tbl>
    <w:bookmarkEnd w:id="9"/>
    <w:p w14:paraId="4C9C5927" w14:textId="2B9A3D26" w:rsidR="00B524C9" w:rsidRPr="008E5656" w:rsidRDefault="003640D9" w:rsidP="003541CA">
      <w:pPr>
        <w:spacing w:after="0" w:line="360" w:lineRule="auto"/>
        <w:jc w:val="center"/>
        <w:rPr>
          <w:rFonts w:ascii="Times New Roman" w:eastAsia="Times New Roman" w:hAnsi="Times New Roman" w:cs="Times New Roman"/>
          <w:sz w:val="32"/>
          <w:szCs w:val="32"/>
        </w:rPr>
      </w:pPr>
      <w:r w:rsidRPr="008E5656">
        <w:rPr>
          <w:rFonts w:ascii="Times New Roman" w:eastAsia="Times New Roman" w:hAnsi="Times New Roman" w:cs="Times New Roman"/>
        </w:rPr>
        <w:t xml:space="preserve">Fuente: </w:t>
      </w:r>
      <w:r w:rsidR="00647130" w:rsidRPr="008E5656">
        <w:rPr>
          <w:rFonts w:ascii="Times New Roman" w:eastAsia="Times New Roman" w:hAnsi="Times New Roman" w:cs="Times New Roman"/>
        </w:rPr>
        <w:t xml:space="preserve">Ítems y puntaje de la Escala de </w:t>
      </w:r>
      <w:r w:rsidR="00051B46" w:rsidRPr="008E5656">
        <w:rPr>
          <w:rFonts w:ascii="Times New Roman" w:eastAsia="Times New Roman" w:hAnsi="Times New Roman" w:cs="Times New Roman"/>
        </w:rPr>
        <w:t>D</w:t>
      </w:r>
      <w:r w:rsidR="00647130" w:rsidRPr="008E5656">
        <w:rPr>
          <w:rFonts w:ascii="Times New Roman" w:eastAsia="Times New Roman" w:hAnsi="Times New Roman" w:cs="Times New Roman"/>
        </w:rPr>
        <w:t>esesperanza de Beck</w:t>
      </w:r>
      <w:r w:rsidR="00D92C9B">
        <w:rPr>
          <w:rFonts w:ascii="Times New Roman" w:eastAsia="Times New Roman" w:hAnsi="Times New Roman" w:cs="Times New Roman"/>
        </w:rPr>
        <w:t xml:space="preserve"> </w:t>
      </w:r>
      <w:r w:rsidR="00D92C9B" w:rsidRPr="00D92C9B">
        <w:rPr>
          <w:rFonts w:ascii="Times New Roman" w:hAnsi="Times New Roman" w:cs="Times New Roman"/>
        </w:rPr>
        <w:t>(BHS)</w:t>
      </w:r>
      <w:r w:rsidR="00BD1FEC">
        <w:rPr>
          <w:rFonts w:ascii="Times New Roman" w:hAnsi="Times New Roman" w:cs="Times New Roman"/>
        </w:rPr>
        <w:t>.</w:t>
      </w:r>
      <w:r w:rsidR="00D92C9B" w:rsidRPr="00D92C9B">
        <w:rPr>
          <w:rFonts w:ascii="Times New Roman" w:hAnsi="Times New Roman" w:cs="Times New Roman"/>
        </w:rPr>
        <w:t xml:space="preserve"> </w:t>
      </w:r>
      <w:r w:rsidR="00647130" w:rsidRPr="008E5656">
        <w:rPr>
          <w:rFonts w:ascii="Times New Roman" w:eastAsia="Times New Roman" w:hAnsi="Times New Roman" w:cs="Times New Roman"/>
        </w:rPr>
        <w:t xml:space="preserve"> (Beck, et al.</w:t>
      </w:r>
      <w:r w:rsidR="0095280E" w:rsidRPr="008E5656">
        <w:rPr>
          <w:rFonts w:ascii="Times New Roman" w:eastAsia="Times New Roman" w:hAnsi="Times New Roman" w:cs="Times New Roman"/>
        </w:rPr>
        <w:t>,</w:t>
      </w:r>
      <w:r w:rsidR="00647130" w:rsidRPr="008E5656">
        <w:rPr>
          <w:rFonts w:ascii="Times New Roman" w:eastAsia="Times New Roman" w:hAnsi="Times New Roman" w:cs="Times New Roman"/>
        </w:rPr>
        <w:t xml:space="preserve"> </w:t>
      </w:r>
      <w:r w:rsidR="00217736" w:rsidRPr="008E5656">
        <w:rPr>
          <w:rFonts w:ascii="Times New Roman" w:eastAsia="Times New Roman" w:hAnsi="Times New Roman" w:cs="Times New Roman"/>
        </w:rPr>
        <w:t>1974</w:t>
      </w:r>
      <w:r w:rsidR="00647130" w:rsidRPr="008E5656">
        <w:rPr>
          <w:rFonts w:ascii="Times New Roman" w:eastAsia="Times New Roman" w:hAnsi="Times New Roman" w:cs="Times New Roman"/>
        </w:rPr>
        <w:t>)</w:t>
      </w:r>
      <w:r w:rsidR="00217736" w:rsidRPr="008E5656">
        <w:rPr>
          <w:rFonts w:ascii="Times New Roman" w:eastAsia="Times New Roman" w:hAnsi="Times New Roman" w:cs="Times New Roman"/>
        </w:rPr>
        <w:t>.</w:t>
      </w:r>
    </w:p>
    <w:p w14:paraId="548DAF04" w14:textId="5F63C92F" w:rsidR="00BD1FEC" w:rsidRDefault="00647130" w:rsidP="00F95967">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La puntuación total se obtiene sumando todos los ítems</w:t>
      </w:r>
      <w:r w:rsidR="003859AE" w:rsidRPr="008E5656">
        <w:rPr>
          <w:rFonts w:ascii="Times New Roman" w:eastAsia="Times New Roman" w:hAnsi="Times New Roman" w:cs="Times New Roman"/>
        </w:rPr>
        <w:t xml:space="preserve"> y d</w:t>
      </w:r>
      <w:r w:rsidRPr="008E5656">
        <w:rPr>
          <w:rFonts w:ascii="Times New Roman" w:eastAsia="Times New Roman" w:hAnsi="Times New Roman" w:cs="Times New Roman"/>
        </w:rPr>
        <w:t xml:space="preserve">e acuerdo con la puntuación obtenida, se asigna una categoría </w:t>
      </w:r>
      <w:r w:rsidR="002F3669" w:rsidRPr="00FB7494">
        <w:rPr>
          <w:rFonts w:ascii="Times New Roman" w:eastAsia="Times New Roman" w:hAnsi="Times New Roman" w:cs="Times New Roman"/>
        </w:rPr>
        <w:t>son niveles de BHS</w:t>
      </w:r>
      <w:r w:rsidR="002F3669">
        <w:rPr>
          <w:rFonts w:ascii="Times New Roman" w:eastAsia="Times New Roman" w:hAnsi="Times New Roman" w:cs="Times New Roman"/>
        </w:rPr>
        <w:t xml:space="preserve">: </w:t>
      </w:r>
      <w:r w:rsidR="002F3669" w:rsidRPr="00FB7494">
        <w:rPr>
          <w:rFonts w:ascii="Times New Roman" w:eastAsia="Times New Roman" w:hAnsi="Times New Roman" w:cs="Times New Roman"/>
        </w:rPr>
        <w:t>mínimo, leve, moderado, alto</w:t>
      </w:r>
      <w:r w:rsidR="002F3669">
        <w:rPr>
          <w:rFonts w:ascii="Times New Roman" w:eastAsia="Times New Roman" w:hAnsi="Times New Roman" w:cs="Times New Roman"/>
        </w:rPr>
        <w:t>.</w:t>
      </w:r>
      <w:r w:rsidR="002F3669" w:rsidRPr="00FB7494">
        <w:rPr>
          <w:rFonts w:ascii="Times New Roman" w:eastAsia="Times New Roman" w:hAnsi="Times New Roman" w:cs="Times New Roman"/>
        </w:rPr>
        <w:t xml:space="preserve"> </w:t>
      </w:r>
      <w:r w:rsidR="00F95967">
        <w:rPr>
          <w:rFonts w:ascii="Times New Roman" w:eastAsia="Times New Roman" w:hAnsi="Times New Roman" w:cs="Times New Roman"/>
        </w:rPr>
        <w:t>(</w:t>
      </w:r>
      <w:r w:rsidR="00F95967" w:rsidRPr="00F95967">
        <w:rPr>
          <w:rFonts w:ascii="Times New Roman" w:eastAsia="Times New Roman" w:hAnsi="Times New Roman" w:cs="Times New Roman"/>
        </w:rPr>
        <w:t>Beck</w:t>
      </w:r>
      <w:r w:rsidR="00F95967">
        <w:rPr>
          <w:rFonts w:ascii="Times New Roman" w:eastAsia="Times New Roman" w:hAnsi="Times New Roman" w:cs="Times New Roman"/>
        </w:rPr>
        <w:t xml:space="preserve"> </w:t>
      </w:r>
      <w:r w:rsidR="00F95967" w:rsidRPr="00F95967">
        <w:rPr>
          <w:rFonts w:ascii="Times New Roman" w:eastAsia="Times New Roman" w:hAnsi="Times New Roman" w:cs="Times New Roman"/>
        </w:rPr>
        <w:t xml:space="preserve">&amp; </w:t>
      </w:r>
      <w:proofErr w:type="spellStart"/>
      <w:r w:rsidR="00F95967" w:rsidRPr="00F95967">
        <w:rPr>
          <w:rFonts w:ascii="Times New Roman" w:eastAsia="Times New Roman" w:hAnsi="Times New Roman" w:cs="Times New Roman"/>
        </w:rPr>
        <w:t>Steer</w:t>
      </w:r>
      <w:proofErr w:type="spellEnd"/>
      <w:r w:rsidR="00F95967" w:rsidRPr="00F95967">
        <w:rPr>
          <w:rFonts w:ascii="Times New Roman" w:eastAsia="Times New Roman" w:hAnsi="Times New Roman" w:cs="Times New Roman"/>
        </w:rPr>
        <w:t xml:space="preserve"> 1988).</w:t>
      </w:r>
    </w:p>
    <w:p w14:paraId="0642881C" w14:textId="4CDF9D6A" w:rsidR="00647130" w:rsidRPr="00BD1FEC" w:rsidRDefault="00647130" w:rsidP="00BD1FEC">
      <w:pPr>
        <w:pStyle w:val="Prrafodelista"/>
        <w:numPr>
          <w:ilvl w:val="0"/>
          <w:numId w:val="2"/>
        </w:numPr>
        <w:spacing w:after="0" w:line="360" w:lineRule="auto"/>
        <w:jc w:val="both"/>
        <w:rPr>
          <w:rFonts w:ascii="Times New Roman" w:eastAsia="Times New Roman" w:hAnsi="Times New Roman" w:cs="Times New Roman"/>
        </w:rPr>
      </w:pPr>
      <w:r w:rsidRPr="00BD1FEC">
        <w:rPr>
          <w:rFonts w:ascii="Times New Roman" w:eastAsia="Times New Roman" w:hAnsi="Times New Roman" w:cs="Times New Roman"/>
        </w:rPr>
        <w:lastRenderedPageBreak/>
        <w:t>0</w:t>
      </w:r>
      <w:r w:rsidR="00BD1FEC" w:rsidRPr="00BD1FEC">
        <w:t>–</w:t>
      </w:r>
      <w:r w:rsidRPr="00BD1FEC">
        <w:rPr>
          <w:rFonts w:ascii="Times New Roman" w:eastAsia="Times New Roman" w:hAnsi="Times New Roman" w:cs="Times New Roman"/>
        </w:rPr>
        <w:t>3 puntos</w:t>
      </w:r>
      <w:r w:rsidR="002F3669">
        <w:rPr>
          <w:rFonts w:ascii="Times New Roman" w:eastAsia="Times New Roman" w:hAnsi="Times New Roman" w:cs="Times New Roman"/>
        </w:rPr>
        <w:t xml:space="preserve">: </w:t>
      </w:r>
      <w:r w:rsidRPr="00BD1FEC">
        <w:rPr>
          <w:rFonts w:ascii="Times New Roman" w:eastAsia="Times New Roman" w:hAnsi="Times New Roman" w:cs="Times New Roman"/>
        </w:rPr>
        <w:t>mínimo</w:t>
      </w:r>
    </w:p>
    <w:p w14:paraId="2775B2EC" w14:textId="51626F70" w:rsidR="00647130" w:rsidRPr="008E5656" w:rsidRDefault="00647130" w:rsidP="00647130">
      <w:pPr>
        <w:pStyle w:val="Prrafodelista"/>
        <w:numPr>
          <w:ilvl w:val="0"/>
          <w:numId w:val="2"/>
        </w:numPr>
        <w:spacing w:after="0" w:line="360" w:lineRule="auto"/>
        <w:jc w:val="both"/>
        <w:rPr>
          <w:rFonts w:ascii="Times New Roman" w:eastAsia="Times New Roman" w:hAnsi="Times New Roman" w:cs="Times New Roman"/>
        </w:rPr>
      </w:pPr>
      <w:r w:rsidRPr="008E5656">
        <w:rPr>
          <w:rFonts w:ascii="Times New Roman" w:eastAsia="Times New Roman" w:hAnsi="Times New Roman" w:cs="Times New Roman"/>
        </w:rPr>
        <w:t>4</w:t>
      </w:r>
      <w:r w:rsidR="00BD1FEC" w:rsidRPr="00BD1FEC">
        <w:rPr>
          <w:rFonts w:ascii="Times New Roman" w:eastAsia="Times New Roman" w:hAnsi="Times New Roman" w:cs="Times New Roman"/>
        </w:rPr>
        <w:t>–</w:t>
      </w:r>
      <w:r w:rsidRPr="008E5656">
        <w:rPr>
          <w:rFonts w:ascii="Times New Roman" w:eastAsia="Times New Roman" w:hAnsi="Times New Roman" w:cs="Times New Roman"/>
        </w:rPr>
        <w:t>8 puntos:</w:t>
      </w:r>
      <w:r w:rsidR="002F3669">
        <w:rPr>
          <w:rFonts w:ascii="Times New Roman" w:eastAsia="Times New Roman" w:hAnsi="Times New Roman" w:cs="Times New Roman"/>
        </w:rPr>
        <w:t xml:space="preserve"> </w:t>
      </w:r>
      <w:r w:rsidRPr="008E5656">
        <w:rPr>
          <w:rFonts w:ascii="Times New Roman" w:eastAsia="Times New Roman" w:hAnsi="Times New Roman" w:cs="Times New Roman"/>
        </w:rPr>
        <w:t>leve</w:t>
      </w:r>
      <w:r w:rsidR="002F3669">
        <w:rPr>
          <w:rFonts w:ascii="Times New Roman" w:eastAsia="Times New Roman" w:hAnsi="Times New Roman" w:cs="Times New Roman"/>
        </w:rPr>
        <w:t>.</w:t>
      </w:r>
    </w:p>
    <w:p w14:paraId="416C409C" w14:textId="6CF43A8E" w:rsidR="00647130" w:rsidRPr="008E5656" w:rsidRDefault="00647130" w:rsidP="00647130">
      <w:pPr>
        <w:pStyle w:val="Prrafodelista"/>
        <w:numPr>
          <w:ilvl w:val="0"/>
          <w:numId w:val="2"/>
        </w:numPr>
        <w:spacing w:after="0" w:line="360" w:lineRule="auto"/>
        <w:jc w:val="both"/>
        <w:rPr>
          <w:rFonts w:ascii="Times New Roman" w:eastAsia="Times New Roman" w:hAnsi="Times New Roman" w:cs="Times New Roman"/>
        </w:rPr>
      </w:pPr>
      <w:r w:rsidRPr="008E5656">
        <w:rPr>
          <w:rFonts w:ascii="Times New Roman" w:eastAsia="Times New Roman" w:hAnsi="Times New Roman" w:cs="Times New Roman"/>
        </w:rPr>
        <w:t>9</w:t>
      </w:r>
      <w:r w:rsidR="00BD1FEC" w:rsidRPr="00BD1FEC">
        <w:rPr>
          <w:rFonts w:ascii="Times New Roman" w:eastAsia="Times New Roman" w:hAnsi="Times New Roman" w:cs="Times New Roman"/>
        </w:rPr>
        <w:t>–</w:t>
      </w:r>
      <w:r w:rsidRPr="008E5656">
        <w:rPr>
          <w:rFonts w:ascii="Times New Roman" w:eastAsia="Times New Roman" w:hAnsi="Times New Roman" w:cs="Times New Roman"/>
        </w:rPr>
        <w:t>14 puntos: moderado</w:t>
      </w:r>
    </w:p>
    <w:p w14:paraId="503C0010" w14:textId="3E2A75A4" w:rsidR="00B524C9" w:rsidRPr="008E5656" w:rsidRDefault="00647130" w:rsidP="00647130">
      <w:pPr>
        <w:pStyle w:val="Prrafodelista"/>
        <w:numPr>
          <w:ilvl w:val="0"/>
          <w:numId w:val="2"/>
        </w:numPr>
        <w:spacing w:after="0" w:line="360" w:lineRule="auto"/>
        <w:jc w:val="both"/>
        <w:rPr>
          <w:rFonts w:ascii="Times New Roman" w:eastAsia="Times New Roman" w:hAnsi="Times New Roman" w:cs="Times New Roman"/>
          <w:b/>
        </w:rPr>
      </w:pPr>
      <w:r w:rsidRPr="008E5656">
        <w:rPr>
          <w:rFonts w:ascii="Times New Roman" w:eastAsia="Times New Roman" w:hAnsi="Times New Roman" w:cs="Times New Roman"/>
        </w:rPr>
        <w:t>15</w:t>
      </w:r>
      <w:r w:rsidR="00BD1FEC" w:rsidRPr="00BD1FEC">
        <w:rPr>
          <w:rFonts w:ascii="Times New Roman" w:eastAsia="Times New Roman" w:hAnsi="Times New Roman" w:cs="Times New Roman"/>
        </w:rPr>
        <w:t>–</w:t>
      </w:r>
      <w:r w:rsidRPr="008E5656">
        <w:rPr>
          <w:rFonts w:ascii="Times New Roman" w:eastAsia="Times New Roman" w:hAnsi="Times New Roman" w:cs="Times New Roman"/>
        </w:rPr>
        <w:t>20 puntos: alto.</w:t>
      </w:r>
    </w:p>
    <w:p w14:paraId="40B65267" w14:textId="0393C201" w:rsidR="00293A59" w:rsidRPr="008E5656" w:rsidRDefault="00293A59" w:rsidP="00BD5469">
      <w:pPr>
        <w:spacing w:after="0" w:line="360" w:lineRule="auto"/>
        <w:ind w:firstLine="360"/>
        <w:jc w:val="both"/>
        <w:rPr>
          <w:rFonts w:ascii="Times New Roman" w:eastAsia="Times New Roman" w:hAnsi="Times New Roman" w:cs="Times New Roman"/>
          <w:b/>
        </w:rPr>
      </w:pPr>
      <w:r w:rsidRPr="008E5656">
        <w:rPr>
          <w:rFonts w:ascii="Times New Roman" w:eastAsia="Times New Roman" w:hAnsi="Times New Roman" w:cs="Times New Roman"/>
        </w:rPr>
        <w:t xml:space="preserve">Para medir la fiabilidad de la </w:t>
      </w:r>
      <w:r w:rsidR="00D92C9B" w:rsidRPr="00D92C9B">
        <w:rPr>
          <w:rFonts w:ascii="Times New Roman" w:hAnsi="Times New Roman" w:cs="Times New Roman"/>
        </w:rPr>
        <w:t xml:space="preserve">BHS </w:t>
      </w:r>
      <w:r w:rsidRPr="008E5656">
        <w:rPr>
          <w:rFonts w:ascii="Times New Roman" w:eastAsia="Times New Roman" w:hAnsi="Times New Roman" w:cs="Times New Roman"/>
        </w:rPr>
        <w:t>se utilizó el alfa de Cronbach</w:t>
      </w:r>
      <w:r w:rsidR="00BD5469">
        <w:rPr>
          <w:rFonts w:ascii="Times New Roman" w:eastAsia="Times New Roman" w:hAnsi="Times New Roman" w:cs="Times New Roman"/>
        </w:rPr>
        <w:t>, considerando a los 2</w:t>
      </w:r>
      <w:r w:rsidR="00D71EF9">
        <w:rPr>
          <w:rFonts w:ascii="Times New Roman" w:eastAsia="Times New Roman" w:hAnsi="Times New Roman" w:cs="Times New Roman"/>
        </w:rPr>
        <w:t>6</w:t>
      </w:r>
      <w:r w:rsidR="00BD5469">
        <w:rPr>
          <w:rFonts w:ascii="Times New Roman" w:eastAsia="Times New Roman" w:hAnsi="Times New Roman" w:cs="Times New Roman"/>
        </w:rPr>
        <w:t>5 estudiantes de la muestra</w:t>
      </w:r>
      <w:r w:rsidR="00450604">
        <w:rPr>
          <w:rFonts w:ascii="Times New Roman" w:eastAsia="Times New Roman" w:hAnsi="Times New Roman" w:cs="Times New Roman"/>
        </w:rPr>
        <w:t xml:space="preserve"> y también se obtuvo por diferenciación de sexo.</w:t>
      </w:r>
      <w:r w:rsidR="00BD5469">
        <w:rPr>
          <w:rFonts w:ascii="Times New Roman" w:eastAsia="Times New Roman" w:hAnsi="Times New Roman" w:cs="Times New Roman"/>
        </w:rPr>
        <w:t xml:space="preserve"> Se empleó Excel como herramienta de cálculo y en la sección de resultados se muestra el valor obtenido. </w:t>
      </w:r>
    </w:p>
    <w:p w14:paraId="3AAFF19F" w14:textId="77777777" w:rsidR="003640D9" w:rsidRPr="003640D9" w:rsidRDefault="003640D9" w:rsidP="003640D9">
      <w:pPr>
        <w:spacing w:after="0" w:line="360" w:lineRule="auto"/>
        <w:rPr>
          <w:rFonts w:ascii="Times New Roman" w:eastAsia="Times New Roman" w:hAnsi="Times New Roman" w:cs="Times New Roman"/>
          <w:b/>
          <w:bCs/>
        </w:rPr>
      </w:pPr>
      <w:bookmarkStart w:id="10" w:name="_Hlk200793545"/>
      <w:bookmarkEnd w:id="7"/>
    </w:p>
    <w:p w14:paraId="2C3511A2" w14:textId="7E811FDA" w:rsidR="00647130" w:rsidRPr="003640D9" w:rsidRDefault="00647130" w:rsidP="003640D9">
      <w:pPr>
        <w:spacing w:after="0" w:line="360" w:lineRule="auto"/>
        <w:jc w:val="center"/>
        <w:rPr>
          <w:rFonts w:ascii="Times New Roman" w:eastAsia="Times New Roman" w:hAnsi="Times New Roman" w:cs="Times New Roman"/>
          <w:b/>
          <w:bCs/>
          <w:sz w:val="32"/>
          <w:szCs w:val="32"/>
        </w:rPr>
      </w:pPr>
      <w:r w:rsidRPr="003640D9">
        <w:rPr>
          <w:rFonts w:ascii="Times New Roman" w:eastAsia="Times New Roman" w:hAnsi="Times New Roman" w:cs="Times New Roman"/>
          <w:b/>
          <w:bCs/>
          <w:sz w:val="32"/>
          <w:szCs w:val="32"/>
        </w:rPr>
        <w:t>Resultados</w:t>
      </w:r>
    </w:p>
    <w:p w14:paraId="0AF246F3" w14:textId="7F3138D6" w:rsidR="00647130" w:rsidRPr="008E5656" w:rsidRDefault="00647130" w:rsidP="00647130">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En este apartado se presentan los resultados obtenidos tanto de la</w:t>
      </w:r>
      <w:r w:rsidR="00884C68">
        <w:rPr>
          <w:rFonts w:ascii="Times New Roman" w:eastAsia="Times New Roman" w:hAnsi="Times New Roman" w:cs="Times New Roman"/>
        </w:rPr>
        <w:t xml:space="preserve"> </w:t>
      </w:r>
      <w:r w:rsidR="00BD5469">
        <w:rPr>
          <w:rFonts w:ascii="Times New Roman" w:eastAsia="Times New Roman" w:hAnsi="Times New Roman" w:cs="Times New Roman"/>
        </w:rPr>
        <w:t xml:space="preserve">aplicación de la </w:t>
      </w:r>
      <w:r w:rsidR="00884C68">
        <w:rPr>
          <w:rFonts w:ascii="Times New Roman" w:eastAsia="Times New Roman" w:hAnsi="Times New Roman" w:cs="Times New Roman"/>
        </w:rPr>
        <w:t>BHS</w:t>
      </w:r>
      <w:r w:rsidRPr="008E5656">
        <w:rPr>
          <w:rFonts w:ascii="Times New Roman" w:eastAsia="Times New Roman" w:hAnsi="Times New Roman" w:cs="Times New Roman"/>
        </w:rPr>
        <w:t xml:space="preserve"> como del cuestionario </w:t>
      </w:r>
      <w:r w:rsidR="00051B46" w:rsidRPr="008E5656">
        <w:rPr>
          <w:rFonts w:ascii="Times New Roman" w:eastAsia="Times New Roman" w:hAnsi="Times New Roman" w:cs="Times New Roman"/>
        </w:rPr>
        <w:t>s</w:t>
      </w:r>
      <w:r w:rsidRPr="008E5656">
        <w:rPr>
          <w:rFonts w:ascii="Times New Roman" w:eastAsia="Times New Roman" w:hAnsi="Times New Roman" w:cs="Times New Roman"/>
        </w:rPr>
        <w:t>ocio</w:t>
      </w:r>
      <w:r w:rsidR="00051B46" w:rsidRPr="008E5656">
        <w:rPr>
          <w:rFonts w:ascii="Times New Roman" w:eastAsia="Times New Roman" w:hAnsi="Times New Roman" w:cs="Times New Roman"/>
        </w:rPr>
        <w:t>económico</w:t>
      </w:r>
      <w:r w:rsidRPr="008E5656">
        <w:rPr>
          <w:rFonts w:ascii="Times New Roman" w:eastAsia="Times New Roman" w:hAnsi="Times New Roman" w:cs="Times New Roman"/>
        </w:rPr>
        <w:t>.</w:t>
      </w:r>
    </w:p>
    <w:p w14:paraId="2AA39CFD" w14:textId="77777777" w:rsidR="00431CF0" w:rsidRPr="008E5656" w:rsidRDefault="00431CF0" w:rsidP="00647130">
      <w:pPr>
        <w:spacing w:after="0" w:line="360" w:lineRule="auto"/>
        <w:ind w:firstLine="720"/>
        <w:jc w:val="both"/>
        <w:rPr>
          <w:rFonts w:ascii="Times New Roman" w:eastAsia="Times New Roman" w:hAnsi="Times New Roman" w:cs="Times New Roman"/>
        </w:rPr>
      </w:pPr>
    </w:p>
    <w:p w14:paraId="54BE5397" w14:textId="62E48337" w:rsidR="00431CF0" w:rsidRPr="008E5656" w:rsidRDefault="00431CF0" w:rsidP="003640D9">
      <w:pPr>
        <w:spacing w:after="0" w:line="360" w:lineRule="auto"/>
        <w:jc w:val="center"/>
        <w:rPr>
          <w:rFonts w:ascii="Times New Roman" w:eastAsia="Times New Roman" w:hAnsi="Times New Roman" w:cs="Times New Roman"/>
          <w:b/>
          <w:bCs/>
        </w:rPr>
      </w:pPr>
      <w:r w:rsidRPr="008E5656">
        <w:rPr>
          <w:rFonts w:ascii="Times New Roman" w:eastAsia="Times New Roman" w:hAnsi="Times New Roman" w:cs="Times New Roman"/>
          <w:b/>
          <w:bCs/>
        </w:rPr>
        <w:t>Primer instrumento. Cuestionario socioeconómico y demográfico</w:t>
      </w:r>
    </w:p>
    <w:p w14:paraId="5F7C3C24" w14:textId="62E073BB" w:rsidR="00647130" w:rsidRPr="008E5656" w:rsidRDefault="00647130" w:rsidP="00647130">
      <w:pPr>
        <w:spacing w:after="0" w:line="360" w:lineRule="auto"/>
        <w:ind w:firstLine="720"/>
        <w:jc w:val="both"/>
        <w:rPr>
          <w:rFonts w:ascii="Times New Roman" w:eastAsia="Times New Roman" w:hAnsi="Times New Roman" w:cs="Times New Roman"/>
        </w:rPr>
      </w:pPr>
      <w:r w:rsidRPr="008E5656">
        <w:rPr>
          <w:rFonts w:ascii="Times New Roman" w:eastAsia="Times New Roman" w:hAnsi="Times New Roman" w:cs="Times New Roman"/>
        </w:rPr>
        <w:t>Las características socio</w:t>
      </w:r>
      <w:r w:rsidR="00051B46" w:rsidRPr="008E5656">
        <w:rPr>
          <w:rFonts w:ascii="Times New Roman" w:eastAsia="Times New Roman" w:hAnsi="Times New Roman" w:cs="Times New Roman"/>
        </w:rPr>
        <w:t>económicas</w:t>
      </w:r>
      <w:r w:rsidRPr="008E5656">
        <w:rPr>
          <w:rFonts w:ascii="Times New Roman" w:eastAsia="Times New Roman" w:hAnsi="Times New Roman" w:cs="Times New Roman"/>
        </w:rPr>
        <w:t xml:space="preserve"> de la muestra se presentan en la Tabla 2</w:t>
      </w:r>
      <w:r w:rsidR="003256F6" w:rsidRPr="008E5656">
        <w:rPr>
          <w:rFonts w:ascii="Times New Roman" w:eastAsia="Times New Roman" w:hAnsi="Times New Roman" w:cs="Times New Roman"/>
        </w:rPr>
        <w:t xml:space="preserve">. En la primera columna se muestra la pregunta con las opciones de respuesta, en la segunda columna aparece el porcentaje correspondiente a cada opción, y que se obtuvo por parte de las respuestas </w:t>
      </w:r>
      <w:r w:rsidR="00D71EF9">
        <w:rPr>
          <w:rFonts w:ascii="Times New Roman" w:eastAsia="Times New Roman" w:hAnsi="Times New Roman" w:cs="Times New Roman"/>
        </w:rPr>
        <w:t>en porcentaje de hombres</w:t>
      </w:r>
      <w:r w:rsidR="00FB2D74">
        <w:rPr>
          <w:rFonts w:ascii="Times New Roman" w:eastAsia="Times New Roman" w:hAnsi="Times New Roman" w:cs="Times New Roman"/>
        </w:rPr>
        <w:t xml:space="preserve"> (n=111, que equivale a 41.8% del total de estudiantes de la muestra)</w:t>
      </w:r>
      <w:r w:rsidR="003256F6" w:rsidRPr="008E5656">
        <w:rPr>
          <w:rFonts w:ascii="Times New Roman" w:eastAsia="Times New Roman" w:hAnsi="Times New Roman" w:cs="Times New Roman"/>
        </w:rPr>
        <w:t>, mientras que en la tercera columna aparecen l</w:t>
      </w:r>
      <w:r w:rsidR="00576B98">
        <w:rPr>
          <w:rFonts w:ascii="Times New Roman" w:eastAsia="Times New Roman" w:hAnsi="Times New Roman" w:cs="Times New Roman"/>
        </w:rPr>
        <w:t>as respuestas en</w:t>
      </w:r>
      <w:r w:rsidR="003256F6" w:rsidRPr="008E5656">
        <w:rPr>
          <w:rFonts w:ascii="Times New Roman" w:eastAsia="Times New Roman" w:hAnsi="Times New Roman" w:cs="Times New Roman"/>
        </w:rPr>
        <w:t xml:space="preserve"> porcentaje </w:t>
      </w:r>
      <w:r w:rsidR="00D71EF9">
        <w:rPr>
          <w:rFonts w:ascii="Times New Roman" w:eastAsia="Times New Roman" w:hAnsi="Times New Roman" w:cs="Times New Roman"/>
        </w:rPr>
        <w:t>de mujeres</w:t>
      </w:r>
      <w:r w:rsidR="00FB2D74">
        <w:rPr>
          <w:rFonts w:ascii="Times New Roman" w:eastAsia="Times New Roman" w:hAnsi="Times New Roman" w:cs="Times New Roman"/>
        </w:rPr>
        <w:t xml:space="preserve"> (n=154, que corresponde a 58.2% del total de la muestra)</w:t>
      </w:r>
      <w:r w:rsidR="003256F6" w:rsidRPr="008E5656">
        <w:rPr>
          <w:rFonts w:ascii="Times New Roman" w:eastAsia="Times New Roman" w:hAnsi="Times New Roman" w:cs="Times New Roman"/>
        </w:rPr>
        <w:t>.</w:t>
      </w:r>
    </w:p>
    <w:p w14:paraId="5D4A6409" w14:textId="77777777" w:rsidR="00415AAD" w:rsidRDefault="00415AAD">
      <w:pPr>
        <w:spacing w:after="0" w:line="360" w:lineRule="auto"/>
        <w:jc w:val="center"/>
        <w:rPr>
          <w:rFonts w:ascii="Times New Roman" w:eastAsia="Times New Roman" w:hAnsi="Times New Roman" w:cs="Times New Roman"/>
          <w:b/>
        </w:rPr>
      </w:pPr>
    </w:p>
    <w:p w14:paraId="566A3274" w14:textId="77777777" w:rsidR="00CF03D4" w:rsidRDefault="00CF03D4">
      <w:pPr>
        <w:spacing w:after="0" w:line="360" w:lineRule="auto"/>
        <w:jc w:val="center"/>
        <w:rPr>
          <w:rFonts w:ascii="Times New Roman" w:eastAsia="Times New Roman" w:hAnsi="Times New Roman" w:cs="Times New Roman"/>
          <w:b/>
        </w:rPr>
      </w:pPr>
    </w:p>
    <w:p w14:paraId="00971BB9" w14:textId="77777777" w:rsidR="00CF03D4" w:rsidRDefault="00CF03D4">
      <w:pPr>
        <w:spacing w:after="0" w:line="360" w:lineRule="auto"/>
        <w:jc w:val="center"/>
        <w:rPr>
          <w:rFonts w:ascii="Times New Roman" w:eastAsia="Times New Roman" w:hAnsi="Times New Roman" w:cs="Times New Roman"/>
          <w:b/>
        </w:rPr>
      </w:pPr>
    </w:p>
    <w:p w14:paraId="20DC57FF" w14:textId="77777777" w:rsidR="00CF03D4" w:rsidRDefault="00CF03D4">
      <w:pPr>
        <w:spacing w:after="0" w:line="360" w:lineRule="auto"/>
        <w:jc w:val="center"/>
        <w:rPr>
          <w:rFonts w:ascii="Times New Roman" w:eastAsia="Times New Roman" w:hAnsi="Times New Roman" w:cs="Times New Roman"/>
          <w:b/>
        </w:rPr>
      </w:pPr>
    </w:p>
    <w:p w14:paraId="6D7EDB98" w14:textId="77777777" w:rsidR="00CF03D4" w:rsidRDefault="00CF03D4">
      <w:pPr>
        <w:spacing w:after="0" w:line="360" w:lineRule="auto"/>
        <w:jc w:val="center"/>
        <w:rPr>
          <w:rFonts w:ascii="Times New Roman" w:eastAsia="Times New Roman" w:hAnsi="Times New Roman" w:cs="Times New Roman"/>
          <w:b/>
        </w:rPr>
      </w:pPr>
    </w:p>
    <w:p w14:paraId="47F88CB5" w14:textId="77777777" w:rsidR="00CF03D4" w:rsidRDefault="00CF03D4">
      <w:pPr>
        <w:spacing w:after="0" w:line="360" w:lineRule="auto"/>
        <w:jc w:val="center"/>
        <w:rPr>
          <w:rFonts w:ascii="Times New Roman" w:eastAsia="Times New Roman" w:hAnsi="Times New Roman" w:cs="Times New Roman"/>
          <w:b/>
        </w:rPr>
      </w:pPr>
    </w:p>
    <w:p w14:paraId="5EB087EA" w14:textId="77777777" w:rsidR="00CF03D4" w:rsidRDefault="00CF03D4">
      <w:pPr>
        <w:spacing w:after="0" w:line="360" w:lineRule="auto"/>
        <w:jc w:val="center"/>
        <w:rPr>
          <w:rFonts w:ascii="Times New Roman" w:eastAsia="Times New Roman" w:hAnsi="Times New Roman" w:cs="Times New Roman"/>
          <w:b/>
        </w:rPr>
      </w:pPr>
    </w:p>
    <w:p w14:paraId="7DE9B3C0" w14:textId="77777777" w:rsidR="00CF03D4" w:rsidRDefault="00CF03D4">
      <w:pPr>
        <w:spacing w:after="0" w:line="360" w:lineRule="auto"/>
        <w:jc w:val="center"/>
        <w:rPr>
          <w:rFonts w:ascii="Times New Roman" w:eastAsia="Times New Roman" w:hAnsi="Times New Roman" w:cs="Times New Roman"/>
          <w:b/>
        </w:rPr>
      </w:pPr>
    </w:p>
    <w:p w14:paraId="1E85A6DF" w14:textId="77777777" w:rsidR="00CF03D4" w:rsidRDefault="00CF03D4">
      <w:pPr>
        <w:spacing w:after="0" w:line="360" w:lineRule="auto"/>
        <w:jc w:val="center"/>
        <w:rPr>
          <w:rFonts w:ascii="Times New Roman" w:eastAsia="Times New Roman" w:hAnsi="Times New Roman" w:cs="Times New Roman"/>
          <w:b/>
        </w:rPr>
      </w:pPr>
    </w:p>
    <w:p w14:paraId="51BD52F7" w14:textId="77777777" w:rsidR="00CF03D4" w:rsidRDefault="00CF03D4">
      <w:pPr>
        <w:spacing w:after="0" w:line="360" w:lineRule="auto"/>
        <w:jc w:val="center"/>
        <w:rPr>
          <w:rFonts w:ascii="Times New Roman" w:eastAsia="Times New Roman" w:hAnsi="Times New Roman" w:cs="Times New Roman"/>
          <w:b/>
        </w:rPr>
      </w:pPr>
    </w:p>
    <w:p w14:paraId="07CC94B8" w14:textId="77777777" w:rsidR="00CF03D4" w:rsidRDefault="00CF03D4">
      <w:pPr>
        <w:spacing w:after="0" w:line="360" w:lineRule="auto"/>
        <w:jc w:val="center"/>
        <w:rPr>
          <w:rFonts w:ascii="Times New Roman" w:eastAsia="Times New Roman" w:hAnsi="Times New Roman" w:cs="Times New Roman"/>
          <w:b/>
        </w:rPr>
      </w:pPr>
    </w:p>
    <w:p w14:paraId="07A3E1BB" w14:textId="77777777" w:rsidR="00CF03D4" w:rsidRDefault="00CF03D4">
      <w:pPr>
        <w:spacing w:after="0" w:line="360" w:lineRule="auto"/>
        <w:jc w:val="center"/>
        <w:rPr>
          <w:rFonts w:ascii="Times New Roman" w:eastAsia="Times New Roman" w:hAnsi="Times New Roman" w:cs="Times New Roman"/>
          <w:b/>
        </w:rPr>
      </w:pPr>
    </w:p>
    <w:p w14:paraId="63372882" w14:textId="77777777" w:rsidR="00CF03D4" w:rsidRPr="008E5656" w:rsidRDefault="00CF03D4">
      <w:pPr>
        <w:spacing w:after="0" w:line="360" w:lineRule="auto"/>
        <w:jc w:val="center"/>
        <w:rPr>
          <w:rFonts w:ascii="Times New Roman" w:eastAsia="Times New Roman" w:hAnsi="Times New Roman" w:cs="Times New Roman"/>
          <w:b/>
        </w:rPr>
      </w:pPr>
    </w:p>
    <w:p w14:paraId="4D68FEF1" w14:textId="0AD52B52" w:rsidR="00B524C9" w:rsidRPr="003640D9" w:rsidRDefault="00647130" w:rsidP="003640D9">
      <w:pPr>
        <w:spacing w:after="0" w:line="360" w:lineRule="auto"/>
        <w:jc w:val="center"/>
        <w:rPr>
          <w:rFonts w:ascii="Times New Roman" w:eastAsia="Times New Roman" w:hAnsi="Times New Roman" w:cs="Times New Roman"/>
          <w:bCs/>
        </w:rPr>
      </w:pPr>
      <w:r w:rsidRPr="008E5656">
        <w:rPr>
          <w:rFonts w:ascii="Times New Roman" w:eastAsia="Times New Roman" w:hAnsi="Times New Roman" w:cs="Times New Roman"/>
          <w:b/>
        </w:rPr>
        <w:lastRenderedPageBreak/>
        <w:t>Tabla 2.</w:t>
      </w:r>
      <w:r w:rsidRPr="008E5656">
        <w:rPr>
          <w:rFonts w:ascii="Times New Roman" w:eastAsia="Times New Roman" w:hAnsi="Times New Roman" w:cs="Times New Roman"/>
          <w:bCs/>
        </w:rPr>
        <w:t xml:space="preserve"> Descripción socio</w:t>
      </w:r>
      <w:r w:rsidR="00051B46" w:rsidRPr="008E5656">
        <w:rPr>
          <w:rFonts w:ascii="Times New Roman" w:eastAsia="Times New Roman" w:hAnsi="Times New Roman" w:cs="Times New Roman"/>
          <w:bCs/>
        </w:rPr>
        <w:t>económica</w:t>
      </w:r>
      <w:r w:rsidRPr="008E5656">
        <w:rPr>
          <w:rFonts w:ascii="Times New Roman" w:eastAsia="Times New Roman" w:hAnsi="Times New Roman" w:cs="Times New Roman"/>
          <w:bCs/>
        </w:rPr>
        <w:t xml:space="preserve"> de los 265 estudiantes de Educación Superior</w:t>
      </w:r>
    </w:p>
    <w:tbl>
      <w:tblPr>
        <w:tblpPr w:leftFromText="141" w:rightFromText="141"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268"/>
        <w:gridCol w:w="425"/>
        <w:gridCol w:w="1701"/>
      </w:tblGrid>
      <w:tr w:rsidR="008E5656" w:rsidRPr="003640D9" w14:paraId="6EFE3886" w14:textId="77777777" w:rsidTr="003640D9">
        <w:tc>
          <w:tcPr>
            <w:tcW w:w="3544" w:type="dxa"/>
          </w:tcPr>
          <w:p w14:paraId="6BAFEB30" w14:textId="570E5C7B" w:rsidR="00647130" w:rsidRPr="003640D9" w:rsidRDefault="00647130" w:rsidP="00647130">
            <w:pPr>
              <w:tabs>
                <w:tab w:val="left" w:pos="458"/>
                <w:tab w:val="center" w:pos="1905"/>
              </w:tabs>
              <w:spacing w:line="240" w:lineRule="auto"/>
              <w:jc w:val="center"/>
              <w:rPr>
                <w:rFonts w:ascii="Times New Roman" w:hAnsi="Times New Roman" w:cs="Times New Roman"/>
                <w:bCs/>
                <w:sz w:val="21"/>
                <w:szCs w:val="21"/>
              </w:rPr>
            </w:pPr>
            <w:r w:rsidRPr="003640D9">
              <w:rPr>
                <w:rFonts w:ascii="Times New Roman" w:hAnsi="Times New Roman" w:cs="Times New Roman"/>
                <w:bCs/>
                <w:sz w:val="21"/>
                <w:szCs w:val="21"/>
              </w:rPr>
              <w:t>Variable</w:t>
            </w:r>
          </w:p>
        </w:tc>
        <w:tc>
          <w:tcPr>
            <w:tcW w:w="2268" w:type="dxa"/>
          </w:tcPr>
          <w:p w14:paraId="33A1E95B" w14:textId="374AA5A8" w:rsidR="00647130" w:rsidRPr="003640D9" w:rsidRDefault="00440FF4" w:rsidP="00440FF4">
            <w:pPr>
              <w:spacing w:line="240" w:lineRule="auto"/>
              <w:rPr>
                <w:rFonts w:ascii="Times New Roman" w:hAnsi="Times New Roman" w:cs="Times New Roman"/>
                <w:bCs/>
                <w:sz w:val="21"/>
                <w:szCs w:val="21"/>
              </w:rPr>
            </w:pPr>
            <w:r w:rsidRPr="003640D9">
              <w:rPr>
                <w:rFonts w:ascii="Times New Roman" w:hAnsi="Times New Roman" w:cs="Times New Roman"/>
                <w:bCs/>
                <w:sz w:val="21"/>
                <w:szCs w:val="21"/>
              </w:rPr>
              <w:t>Hombres (n = 111; 41.8 %)</w:t>
            </w:r>
          </w:p>
        </w:tc>
        <w:tc>
          <w:tcPr>
            <w:tcW w:w="2126" w:type="dxa"/>
            <w:gridSpan w:val="2"/>
          </w:tcPr>
          <w:p w14:paraId="4944C9CA" w14:textId="76234C4D" w:rsidR="00647130" w:rsidRPr="003640D9" w:rsidRDefault="00440FF4" w:rsidP="00440FF4">
            <w:pPr>
              <w:spacing w:line="240" w:lineRule="auto"/>
              <w:rPr>
                <w:rFonts w:ascii="Times New Roman" w:hAnsi="Times New Roman" w:cs="Times New Roman"/>
                <w:bCs/>
                <w:sz w:val="21"/>
                <w:szCs w:val="21"/>
              </w:rPr>
            </w:pPr>
            <w:r w:rsidRPr="003640D9">
              <w:rPr>
                <w:rFonts w:ascii="Times New Roman" w:hAnsi="Times New Roman" w:cs="Times New Roman"/>
                <w:bCs/>
                <w:sz w:val="21"/>
                <w:szCs w:val="21"/>
              </w:rPr>
              <w:t>Mujeres (n = 154; 58.2 %)</w:t>
            </w:r>
          </w:p>
        </w:tc>
      </w:tr>
      <w:tr w:rsidR="008E5656" w:rsidRPr="003640D9" w14:paraId="244DFC92" w14:textId="77777777" w:rsidTr="003640D9">
        <w:tc>
          <w:tcPr>
            <w:tcW w:w="3544" w:type="dxa"/>
          </w:tcPr>
          <w:p w14:paraId="29CB6D55" w14:textId="55F64203"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Edad (años)</w:t>
            </w:r>
          </w:p>
          <w:p w14:paraId="7C2E2B12" w14:textId="72715F64"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Media</w:t>
            </w:r>
            <w:r w:rsidR="00902643" w:rsidRPr="003640D9">
              <w:rPr>
                <w:rFonts w:ascii="Times New Roman" w:hAnsi="Times New Roman" w:cs="Times New Roman"/>
                <w:bCs/>
                <w:sz w:val="21"/>
                <w:szCs w:val="21"/>
              </w:rPr>
              <w:t xml:space="preserve"> (M)</w:t>
            </w:r>
          </w:p>
          <w:p w14:paraId="12373F89" w14:textId="1BBF6AD1"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Desviación Estándar</w:t>
            </w:r>
            <w:r w:rsidR="00902643" w:rsidRPr="003640D9">
              <w:rPr>
                <w:rFonts w:ascii="Times New Roman" w:hAnsi="Times New Roman" w:cs="Times New Roman"/>
                <w:bCs/>
                <w:sz w:val="21"/>
                <w:szCs w:val="21"/>
              </w:rPr>
              <w:t xml:space="preserve"> (DE)</w:t>
            </w:r>
          </w:p>
        </w:tc>
        <w:tc>
          <w:tcPr>
            <w:tcW w:w="2693" w:type="dxa"/>
            <w:gridSpan w:val="2"/>
          </w:tcPr>
          <w:p w14:paraId="6C8D371E" w14:textId="77777777" w:rsidR="00647130" w:rsidRPr="003640D9" w:rsidRDefault="00647130" w:rsidP="00647130">
            <w:pPr>
              <w:spacing w:after="0" w:line="240" w:lineRule="auto"/>
              <w:jc w:val="center"/>
              <w:rPr>
                <w:rFonts w:ascii="Times New Roman" w:hAnsi="Times New Roman" w:cs="Times New Roman"/>
                <w:bCs/>
                <w:sz w:val="21"/>
                <w:szCs w:val="21"/>
              </w:rPr>
            </w:pPr>
          </w:p>
          <w:p w14:paraId="00887DA0" w14:textId="1CF2E784" w:rsidR="00647130" w:rsidRPr="003640D9" w:rsidRDefault="00902643" w:rsidP="009B2DEF">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M = </w:t>
            </w:r>
            <w:r w:rsidR="00456123" w:rsidRPr="003640D9">
              <w:rPr>
                <w:rFonts w:ascii="Times New Roman" w:hAnsi="Times New Roman" w:cs="Times New Roman"/>
                <w:bCs/>
                <w:sz w:val="21"/>
                <w:szCs w:val="21"/>
              </w:rPr>
              <w:t>20</w:t>
            </w:r>
            <w:r w:rsidR="00647130" w:rsidRPr="003640D9">
              <w:rPr>
                <w:rFonts w:ascii="Times New Roman" w:hAnsi="Times New Roman" w:cs="Times New Roman"/>
                <w:bCs/>
                <w:sz w:val="21"/>
                <w:szCs w:val="21"/>
              </w:rPr>
              <w:t>.95</w:t>
            </w:r>
          </w:p>
          <w:p w14:paraId="0F482331" w14:textId="013784EF" w:rsidR="00647130" w:rsidRPr="003640D9" w:rsidRDefault="00902643" w:rsidP="009B2DEF">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DE = 2</w:t>
            </w:r>
            <w:r w:rsidR="00647130" w:rsidRPr="003640D9">
              <w:rPr>
                <w:rFonts w:ascii="Times New Roman" w:hAnsi="Times New Roman" w:cs="Times New Roman"/>
                <w:bCs/>
                <w:sz w:val="21"/>
                <w:szCs w:val="21"/>
              </w:rPr>
              <w:t>.05</w:t>
            </w:r>
          </w:p>
        </w:tc>
        <w:tc>
          <w:tcPr>
            <w:tcW w:w="1701" w:type="dxa"/>
          </w:tcPr>
          <w:p w14:paraId="5D7ACDE4" w14:textId="77777777" w:rsidR="00647130" w:rsidRPr="003640D9" w:rsidRDefault="00647130" w:rsidP="00647130">
            <w:pPr>
              <w:spacing w:after="0" w:line="240" w:lineRule="auto"/>
              <w:jc w:val="center"/>
              <w:rPr>
                <w:rFonts w:ascii="Times New Roman" w:hAnsi="Times New Roman" w:cs="Times New Roman"/>
                <w:bCs/>
                <w:sz w:val="21"/>
                <w:szCs w:val="21"/>
              </w:rPr>
            </w:pPr>
          </w:p>
          <w:p w14:paraId="4B3986EC" w14:textId="1AE54476" w:rsidR="00647130" w:rsidRPr="003640D9" w:rsidRDefault="00902643" w:rsidP="009B2DEF">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M = </w:t>
            </w:r>
            <w:r w:rsidR="00456123" w:rsidRPr="003640D9">
              <w:rPr>
                <w:rFonts w:ascii="Times New Roman" w:hAnsi="Times New Roman" w:cs="Times New Roman"/>
                <w:bCs/>
                <w:sz w:val="21"/>
                <w:szCs w:val="21"/>
              </w:rPr>
              <w:t>20</w:t>
            </w:r>
            <w:r w:rsidR="00647130" w:rsidRPr="003640D9">
              <w:rPr>
                <w:rFonts w:ascii="Times New Roman" w:hAnsi="Times New Roman" w:cs="Times New Roman"/>
                <w:bCs/>
                <w:sz w:val="21"/>
                <w:szCs w:val="21"/>
              </w:rPr>
              <w:t>.61</w:t>
            </w:r>
          </w:p>
          <w:p w14:paraId="78F9DADB" w14:textId="1658CEF6" w:rsidR="00647130" w:rsidRPr="003640D9" w:rsidRDefault="00902643" w:rsidP="009B2DEF">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DE = </w:t>
            </w:r>
            <w:r w:rsidR="00647130" w:rsidRPr="003640D9">
              <w:rPr>
                <w:rFonts w:ascii="Times New Roman" w:hAnsi="Times New Roman" w:cs="Times New Roman"/>
                <w:bCs/>
                <w:sz w:val="21"/>
                <w:szCs w:val="21"/>
              </w:rPr>
              <w:t>1.33</w:t>
            </w:r>
          </w:p>
        </w:tc>
      </w:tr>
      <w:tr w:rsidR="008E5656" w:rsidRPr="003640D9" w14:paraId="01C857CB" w14:textId="77777777" w:rsidTr="003640D9">
        <w:tc>
          <w:tcPr>
            <w:tcW w:w="3544" w:type="dxa"/>
          </w:tcPr>
          <w:p w14:paraId="5EDF2E00" w14:textId="140A3925"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Lugar que ocupa como hijo (</w:t>
            </w:r>
            <w:r w:rsidR="00AA777D" w:rsidRPr="003640D9">
              <w:rPr>
                <w:rFonts w:ascii="Times New Roman" w:hAnsi="Times New Roman" w:cs="Times New Roman"/>
                <w:bCs/>
                <w:sz w:val="21"/>
                <w:szCs w:val="21"/>
              </w:rPr>
              <w:t>%)</w:t>
            </w:r>
          </w:p>
          <w:p w14:paraId="32F4A259"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Único o primero</w:t>
            </w:r>
          </w:p>
          <w:p w14:paraId="6E04FCD5"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Segundo</w:t>
            </w:r>
          </w:p>
          <w:p w14:paraId="506462AD"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Tercero o más</w:t>
            </w:r>
          </w:p>
        </w:tc>
        <w:tc>
          <w:tcPr>
            <w:tcW w:w="2693" w:type="dxa"/>
            <w:gridSpan w:val="2"/>
          </w:tcPr>
          <w:p w14:paraId="362A64E2" w14:textId="77777777" w:rsidR="00647130" w:rsidRPr="003640D9" w:rsidRDefault="00647130" w:rsidP="00647130">
            <w:pPr>
              <w:spacing w:after="0" w:line="240" w:lineRule="auto"/>
              <w:jc w:val="center"/>
              <w:rPr>
                <w:rFonts w:ascii="Times New Roman" w:hAnsi="Times New Roman" w:cs="Times New Roman"/>
                <w:bCs/>
                <w:sz w:val="21"/>
                <w:szCs w:val="21"/>
              </w:rPr>
            </w:pPr>
          </w:p>
          <w:p w14:paraId="136D0A5F" w14:textId="246BC386"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39.8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593390F0" w14:textId="5538A97F"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29.8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2A4C2A65" w14:textId="79CB415A"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30.5</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47032B0D" w14:textId="77777777" w:rsidR="00647130" w:rsidRPr="003640D9" w:rsidRDefault="00647130" w:rsidP="00647130">
            <w:pPr>
              <w:spacing w:after="0" w:line="240" w:lineRule="auto"/>
              <w:jc w:val="center"/>
              <w:rPr>
                <w:rFonts w:ascii="Times New Roman" w:hAnsi="Times New Roman" w:cs="Times New Roman"/>
                <w:bCs/>
                <w:sz w:val="21"/>
                <w:szCs w:val="21"/>
              </w:rPr>
            </w:pPr>
          </w:p>
          <w:p w14:paraId="5F975AB4" w14:textId="05972032"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40.3</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4C7F8215" w14:textId="11BAD371"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26.6</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52AE3F89" w14:textId="474E4F25"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33.2</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524836FF" w14:textId="77777777" w:rsidTr="003640D9">
        <w:tc>
          <w:tcPr>
            <w:tcW w:w="3544" w:type="dxa"/>
          </w:tcPr>
          <w:p w14:paraId="7DDCC53C" w14:textId="3E9955C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Semestre que Cursa (%)</w:t>
            </w:r>
          </w:p>
          <w:p w14:paraId="19877B5F"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Segundo</w:t>
            </w:r>
          </w:p>
          <w:p w14:paraId="7D94BD8E"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Cuarto</w:t>
            </w:r>
          </w:p>
          <w:p w14:paraId="4E38ECD1"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Sexto     </w:t>
            </w:r>
          </w:p>
        </w:tc>
        <w:tc>
          <w:tcPr>
            <w:tcW w:w="2693" w:type="dxa"/>
            <w:gridSpan w:val="2"/>
          </w:tcPr>
          <w:p w14:paraId="78E1EE0E" w14:textId="77777777" w:rsidR="00647130" w:rsidRPr="003640D9" w:rsidRDefault="00647130" w:rsidP="00647130">
            <w:pPr>
              <w:spacing w:after="0" w:line="240" w:lineRule="auto"/>
              <w:jc w:val="center"/>
              <w:rPr>
                <w:rFonts w:ascii="Times New Roman" w:hAnsi="Times New Roman" w:cs="Times New Roman"/>
                <w:bCs/>
                <w:sz w:val="21"/>
                <w:szCs w:val="21"/>
              </w:rPr>
            </w:pPr>
          </w:p>
          <w:p w14:paraId="0E769104" w14:textId="223F2804"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38.3</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5A5F8BA" w14:textId="6BEEF8AB"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33.9</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B43F333" w14:textId="49C6A272"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27.8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78D5E0A3" w14:textId="77777777" w:rsidR="00647130" w:rsidRPr="003640D9" w:rsidRDefault="00647130" w:rsidP="00647130">
            <w:pPr>
              <w:spacing w:after="0" w:line="240" w:lineRule="auto"/>
              <w:jc w:val="center"/>
              <w:rPr>
                <w:rFonts w:ascii="Times New Roman" w:hAnsi="Times New Roman" w:cs="Times New Roman"/>
                <w:bCs/>
                <w:sz w:val="21"/>
                <w:szCs w:val="21"/>
              </w:rPr>
            </w:pPr>
          </w:p>
          <w:p w14:paraId="4017C9D2" w14:textId="6452BFA9"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23.5</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6BA659D3" w14:textId="558FA4D6"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34.5</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67D0DA01" w14:textId="02B39BE8"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41.9</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07C031C8" w14:textId="77777777" w:rsidTr="003640D9">
        <w:tc>
          <w:tcPr>
            <w:tcW w:w="3544" w:type="dxa"/>
          </w:tcPr>
          <w:p w14:paraId="3772BE49" w14:textId="07055EE5"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Estado Civil (</w:t>
            </w:r>
            <w:r w:rsidR="00902643" w:rsidRPr="003640D9">
              <w:rPr>
                <w:rFonts w:ascii="Times New Roman" w:hAnsi="Times New Roman" w:cs="Times New Roman"/>
                <w:bCs/>
                <w:sz w:val="21"/>
                <w:szCs w:val="21"/>
              </w:rPr>
              <w:t>%</w:t>
            </w:r>
            <w:r w:rsidRPr="003640D9">
              <w:rPr>
                <w:rFonts w:ascii="Times New Roman" w:hAnsi="Times New Roman" w:cs="Times New Roman"/>
                <w:bCs/>
                <w:sz w:val="21"/>
                <w:szCs w:val="21"/>
              </w:rPr>
              <w:t>)</w:t>
            </w:r>
          </w:p>
          <w:p w14:paraId="47FAD4B4"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Soltero(a)</w:t>
            </w:r>
          </w:p>
          <w:p w14:paraId="7CBEE397"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Casado(a)</w:t>
            </w:r>
          </w:p>
          <w:p w14:paraId="7BF9593B" w14:textId="1BD9C5A7" w:rsidR="00647130" w:rsidRPr="003640D9" w:rsidRDefault="00647130" w:rsidP="00326F23">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Unión Libre</w:t>
            </w:r>
          </w:p>
        </w:tc>
        <w:tc>
          <w:tcPr>
            <w:tcW w:w="2693" w:type="dxa"/>
            <w:gridSpan w:val="2"/>
          </w:tcPr>
          <w:p w14:paraId="27E11915" w14:textId="77777777" w:rsidR="00647130" w:rsidRPr="003640D9" w:rsidRDefault="00647130" w:rsidP="00647130">
            <w:pPr>
              <w:spacing w:after="0" w:line="240" w:lineRule="auto"/>
              <w:jc w:val="center"/>
              <w:rPr>
                <w:rFonts w:ascii="Times New Roman" w:hAnsi="Times New Roman" w:cs="Times New Roman"/>
                <w:bCs/>
                <w:sz w:val="21"/>
                <w:szCs w:val="21"/>
              </w:rPr>
            </w:pPr>
          </w:p>
          <w:p w14:paraId="018BFCCB" w14:textId="3F70D7EA" w:rsidR="00647130"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72</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26DBA21" w14:textId="67181488" w:rsidR="00647130"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10</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3A9C6D7C" w14:textId="21D8A529" w:rsidR="00647130"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1E210019" w14:textId="77777777" w:rsidR="00647130" w:rsidRPr="003640D9" w:rsidRDefault="00647130" w:rsidP="00647130">
            <w:pPr>
              <w:spacing w:after="0" w:line="240" w:lineRule="auto"/>
              <w:jc w:val="center"/>
              <w:rPr>
                <w:rFonts w:ascii="Times New Roman" w:hAnsi="Times New Roman" w:cs="Times New Roman"/>
                <w:bCs/>
                <w:sz w:val="21"/>
                <w:szCs w:val="21"/>
              </w:rPr>
            </w:pPr>
          </w:p>
          <w:p w14:paraId="08DBAFE7" w14:textId="4FD72C3B" w:rsidR="007602EC"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58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65585079" w14:textId="60F04503" w:rsidR="00647130"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16.7</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08037585" w14:textId="7C94766D" w:rsidR="00647130" w:rsidRPr="003640D9" w:rsidRDefault="00326F2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25.3</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1C2D7741" w14:textId="77777777" w:rsidTr="003640D9">
        <w:tc>
          <w:tcPr>
            <w:tcW w:w="3544" w:type="dxa"/>
          </w:tcPr>
          <w:p w14:paraId="58D77764" w14:textId="253F7E1D"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Labora (</w:t>
            </w:r>
            <w:r w:rsidR="00902643" w:rsidRPr="003640D9">
              <w:rPr>
                <w:rFonts w:ascii="Times New Roman" w:hAnsi="Times New Roman" w:cs="Times New Roman"/>
                <w:bCs/>
                <w:sz w:val="21"/>
                <w:szCs w:val="21"/>
              </w:rPr>
              <w:t>%)</w:t>
            </w:r>
          </w:p>
          <w:p w14:paraId="365D7558" w14:textId="61D63693"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0E6383" w:rsidRPr="003640D9">
              <w:rPr>
                <w:rFonts w:ascii="Times New Roman" w:hAnsi="Times New Roman" w:cs="Times New Roman"/>
                <w:bCs/>
                <w:sz w:val="21"/>
                <w:szCs w:val="21"/>
              </w:rPr>
              <w:t>S</w:t>
            </w:r>
            <w:r w:rsidR="00902643" w:rsidRPr="003640D9">
              <w:rPr>
                <w:rFonts w:ascii="Times New Roman" w:hAnsi="Times New Roman" w:cs="Times New Roman"/>
                <w:bCs/>
                <w:sz w:val="21"/>
                <w:szCs w:val="21"/>
              </w:rPr>
              <w:t>í</w:t>
            </w:r>
          </w:p>
          <w:p w14:paraId="5D0C2A31" w14:textId="3E2B9901" w:rsidR="00326F23" w:rsidRPr="003640D9" w:rsidRDefault="00326F23"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No</w:t>
            </w:r>
          </w:p>
        </w:tc>
        <w:tc>
          <w:tcPr>
            <w:tcW w:w="2693" w:type="dxa"/>
            <w:gridSpan w:val="2"/>
          </w:tcPr>
          <w:p w14:paraId="36BB8519" w14:textId="77777777" w:rsidR="00647130" w:rsidRPr="003640D9" w:rsidRDefault="00647130" w:rsidP="00647130">
            <w:pPr>
              <w:spacing w:after="0" w:line="240" w:lineRule="auto"/>
              <w:jc w:val="center"/>
              <w:rPr>
                <w:rFonts w:ascii="Times New Roman" w:hAnsi="Times New Roman" w:cs="Times New Roman"/>
                <w:bCs/>
                <w:sz w:val="21"/>
                <w:szCs w:val="21"/>
              </w:rPr>
            </w:pPr>
          </w:p>
          <w:p w14:paraId="52EDEE1E" w14:textId="66903AD7"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72.2</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0CD4CD2B" w14:textId="462E4510"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26.8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5ACF9D0C" w14:textId="77777777" w:rsidR="00647130" w:rsidRPr="003640D9" w:rsidRDefault="00647130" w:rsidP="00647130">
            <w:pPr>
              <w:spacing w:after="0" w:line="240" w:lineRule="auto"/>
              <w:rPr>
                <w:rFonts w:ascii="Times New Roman" w:hAnsi="Times New Roman" w:cs="Times New Roman"/>
                <w:bCs/>
                <w:sz w:val="21"/>
                <w:szCs w:val="21"/>
              </w:rPr>
            </w:pPr>
          </w:p>
          <w:p w14:paraId="69C8B890" w14:textId="781C536C"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88.8</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545D5908" w14:textId="71B9438D"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10.7</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3659AAEB" w14:textId="77777777" w:rsidTr="003640D9">
        <w:tc>
          <w:tcPr>
            <w:tcW w:w="3544" w:type="dxa"/>
          </w:tcPr>
          <w:p w14:paraId="40120576" w14:textId="526CED86" w:rsidR="00647130" w:rsidRPr="003640D9" w:rsidRDefault="00AA777D"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Sostén económico del hogar (%)</w:t>
            </w:r>
            <w:r w:rsidR="00647130"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 xml:space="preserve">            </w:t>
            </w:r>
          </w:p>
          <w:p w14:paraId="51CFE99F" w14:textId="2E595706" w:rsidR="00AA777D" w:rsidRPr="003640D9" w:rsidRDefault="00AA777D"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Solo padre</w:t>
            </w:r>
          </w:p>
          <w:p w14:paraId="0E684687"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Solo Madre</w:t>
            </w:r>
          </w:p>
          <w:p w14:paraId="51666788"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Ambos padres</w:t>
            </w:r>
          </w:p>
          <w:p w14:paraId="609EB8FA"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Hermanos</w:t>
            </w:r>
          </w:p>
          <w:p w14:paraId="442B303A"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Otros familiares</w:t>
            </w:r>
          </w:p>
        </w:tc>
        <w:tc>
          <w:tcPr>
            <w:tcW w:w="2693" w:type="dxa"/>
            <w:gridSpan w:val="2"/>
          </w:tcPr>
          <w:p w14:paraId="47E60001" w14:textId="77777777" w:rsidR="00647130" w:rsidRPr="003640D9" w:rsidRDefault="00647130" w:rsidP="00647130">
            <w:pPr>
              <w:spacing w:after="0" w:line="240" w:lineRule="auto"/>
              <w:rPr>
                <w:rFonts w:ascii="Times New Roman" w:hAnsi="Times New Roman" w:cs="Times New Roman"/>
                <w:bCs/>
                <w:sz w:val="21"/>
                <w:szCs w:val="21"/>
              </w:rPr>
            </w:pPr>
          </w:p>
          <w:p w14:paraId="1F2FB362" w14:textId="6B617906"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40.0</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040177F1" w14:textId="156CBE50"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10.2</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47631B03" w14:textId="07CDC288"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43.4</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4010205A" w14:textId="1D4D25C4" w:rsidR="00647130" w:rsidRPr="003640D9" w:rsidRDefault="0090264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4.4</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45B5E381" w14:textId="3A210EC2" w:rsidR="00647130" w:rsidRPr="003640D9" w:rsidRDefault="0090264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2.0</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tc>
        <w:tc>
          <w:tcPr>
            <w:tcW w:w="1701" w:type="dxa"/>
          </w:tcPr>
          <w:p w14:paraId="6DE5984A" w14:textId="77777777" w:rsidR="00647130" w:rsidRPr="003640D9" w:rsidRDefault="00647130" w:rsidP="00647130">
            <w:pPr>
              <w:spacing w:after="0" w:line="240" w:lineRule="auto"/>
              <w:jc w:val="center"/>
              <w:rPr>
                <w:rFonts w:ascii="Times New Roman" w:hAnsi="Times New Roman" w:cs="Times New Roman"/>
                <w:bCs/>
                <w:sz w:val="21"/>
                <w:szCs w:val="21"/>
              </w:rPr>
            </w:pPr>
          </w:p>
          <w:p w14:paraId="348980D9" w14:textId="42EE3A1F"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38.9</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1A20E3B2" w14:textId="483893F3"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12.5</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ACBD57D" w14:textId="3D909F34"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40.5</w:t>
            </w:r>
            <w:r w:rsidR="00902643"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8CA1498" w14:textId="07F73BC3" w:rsidR="00647130" w:rsidRPr="003640D9" w:rsidRDefault="0090264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5.4</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7B84F28B" w14:textId="26EA5B57" w:rsidR="00647130" w:rsidRPr="003640D9" w:rsidRDefault="0090264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2.7</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tc>
      </w:tr>
      <w:tr w:rsidR="008E5656" w:rsidRPr="003640D9" w14:paraId="1D74203F" w14:textId="77777777" w:rsidTr="003640D9">
        <w:tc>
          <w:tcPr>
            <w:tcW w:w="3544" w:type="dxa"/>
          </w:tcPr>
          <w:p w14:paraId="28FECCEB"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Religión (%)</w:t>
            </w:r>
          </w:p>
          <w:p w14:paraId="52081B27"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Católica</w:t>
            </w:r>
          </w:p>
          <w:p w14:paraId="1C068176"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Evangélica (protestante)</w:t>
            </w:r>
          </w:p>
          <w:p w14:paraId="40A13A9F"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Santa muerte, </w:t>
            </w:r>
            <w:proofErr w:type="spellStart"/>
            <w:r w:rsidRPr="003640D9">
              <w:rPr>
                <w:rFonts w:ascii="Times New Roman" w:hAnsi="Times New Roman" w:cs="Times New Roman"/>
                <w:bCs/>
                <w:sz w:val="21"/>
                <w:szCs w:val="21"/>
              </w:rPr>
              <w:t>Krishnas</w:t>
            </w:r>
            <w:proofErr w:type="spellEnd"/>
            <w:r w:rsidRPr="003640D9">
              <w:rPr>
                <w:rFonts w:ascii="Times New Roman" w:hAnsi="Times New Roman" w:cs="Times New Roman"/>
                <w:bCs/>
                <w:sz w:val="21"/>
                <w:szCs w:val="21"/>
              </w:rPr>
              <w:t>, etc.</w:t>
            </w:r>
          </w:p>
          <w:p w14:paraId="0452CCCB"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Ninguna</w:t>
            </w:r>
          </w:p>
        </w:tc>
        <w:tc>
          <w:tcPr>
            <w:tcW w:w="2693" w:type="dxa"/>
            <w:gridSpan w:val="2"/>
          </w:tcPr>
          <w:p w14:paraId="778731DA" w14:textId="77777777" w:rsidR="00647130" w:rsidRPr="003640D9" w:rsidRDefault="00647130" w:rsidP="00647130">
            <w:pPr>
              <w:spacing w:after="0" w:line="240" w:lineRule="auto"/>
              <w:jc w:val="center"/>
              <w:rPr>
                <w:rFonts w:ascii="Times New Roman" w:hAnsi="Times New Roman" w:cs="Times New Roman"/>
                <w:bCs/>
                <w:sz w:val="21"/>
                <w:szCs w:val="21"/>
              </w:rPr>
            </w:pPr>
          </w:p>
          <w:p w14:paraId="18907B8C" w14:textId="07BEEC01"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77.8</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9E06D5E" w14:textId="3AA41664"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2.7</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38FB4BDD" w14:textId="63439BE0" w:rsidR="007602EC"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4.4</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2BECD800" w14:textId="33BFC7C7"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14.6</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382749AC" w14:textId="77777777" w:rsidR="00647130" w:rsidRPr="003640D9" w:rsidRDefault="00647130" w:rsidP="00647130">
            <w:pPr>
              <w:spacing w:after="0" w:line="240" w:lineRule="auto"/>
              <w:jc w:val="center"/>
              <w:rPr>
                <w:rFonts w:ascii="Times New Roman" w:hAnsi="Times New Roman" w:cs="Times New Roman"/>
                <w:bCs/>
                <w:sz w:val="21"/>
                <w:szCs w:val="21"/>
              </w:rPr>
            </w:pPr>
          </w:p>
          <w:p w14:paraId="564224DF" w14:textId="5F5FEA3E"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79.0</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428D739A" w14:textId="652B99CA"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1.6</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4798A6B3" w14:textId="075E2D78"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5.7</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463FED01" w14:textId="3DDFBC77"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13.4</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778E197D" w14:textId="77777777" w:rsidTr="003640D9">
        <w:tc>
          <w:tcPr>
            <w:tcW w:w="3544" w:type="dxa"/>
          </w:tcPr>
          <w:p w14:paraId="0B05E569" w14:textId="2E6F77AC" w:rsidR="00647130" w:rsidRPr="003640D9" w:rsidRDefault="008A5812"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Orientación sexual</w:t>
            </w:r>
            <w:r w:rsidR="00647130" w:rsidRPr="003640D9">
              <w:rPr>
                <w:rFonts w:ascii="Times New Roman" w:hAnsi="Times New Roman" w:cs="Times New Roman"/>
                <w:bCs/>
                <w:sz w:val="21"/>
                <w:szCs w:val="21"/>
              </w:rPr>
              <w:t xml:space="preserve"> (</w:t>
            </w:r>
            <w:r w:rsidR="00AA777D" w:rsidRPr="003640D9">
              <w:rPr>
                <w:rFonts w:ascii="Times New Roman" w:hAnsi="Times New Roman" w:cs="Times New Roman"/>
                <w:bCs/>
                <w:sz w:val="21"/>
                <w:szCs w:val="21"/>
              </w:rPr>
              <w:t>%</w:t>
            </w:r>
            <w:r w:rsidR="00647130" w:rsidRPr="003640D9">
              <w:rPr>
                <w:rFonts w:ascii="Times New Roman" w:hAnsi="Times New Roman" w:cs="Times New Roman"/>
                <w:bCs/>
                <w:sz w:val="21"/>
                <w:szCs w:val="21"/>
              </w:rPr>
              <w:t>)</w:t>
            </w:r>
          </w:p>
          <w:p w14:paraId="7C3E9C6C"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Heterosexual</w:t>
            </w:r>
          </w:p>
          <w:p w14:paraId="0903CCAE"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Homosexual</w:t>
            </w:r>
          </w:p>
          <w:p w14:paraId="71CFE2FC"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Bisexual</w:t>
            </w:r>
          </w:p>
          <w:p w14:paraId="4F43CB17"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No Contestó</w:t>
            </w:r>
          </w:p>
        </w:tc>
        <w:tc>
          <w:tcPr>
            <w:tcW w:w="2693" w:type="dxa"/>
            <w:gridSpan w:val="2"/>
          </w:tcPr>
          <w:p w14:paraId="76D320C5" w14:textId="77777777" w:rsidR="00647130" w:rsidRPr="003640D9" w:rsidRDefault="00647130" w:rsidP="00647130">
            <w:pPr>
              <w:spacing w:after="0" w:line="240" w:lineRule="auto"/>
              <w:jc w:val="center"/>
              <w:rPr>
                <w:rFonts w:ascii="Times New Roman" w:hAnsi="Times New Roman" w:cs="Times New Roman"/>
                <w:bCs/>
                <w:sz w:val="21"/>
                <w:szCs w:val="21"/>
              </w:rPr>
            </w:pPr>
          </w:p>
          <w:p w14:paraId="1C9D2998" w14:textId="612BDDA6"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w:t>
            </w:r>
            <w:r w:rsidR="00370826" w:rsidRPr="003640D9">
              <w:rPr>
                <w:rFonts w:ascii="Times New Roman" w:hAnsi="Times New Roman" w:cs="Times New Roman"/>
                <w:bCs/>
                <w:sz w:val="21"/>
                <w:szCs w:val="21"/>
              </w:rPr>
              <w:t>0.2</w:t>
            </w:r>
            <w:r w:rsidR="00AA777D"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w:t>
            </w:r>
          </w:p>
          <w:p w14:paraId="545161CB" w14:textId="1154CDA7"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3.4</w:t>
            </w: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w:t>
            </w:r>
          </w:p>
          <w:p w14:paraId="51217DB7" w14:textId="54B7BE7C"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w:t>
            </w:r>
            <w:r w:rsidR="00370826" w:rsidRPr="003640D9">
              <w:rPr>
                <w:rFonts w:ascii="Times New Roman" w:hAnsi="Times New Roman" w:cs="Times New Roman"/>
                <w:bCs/>
                <w:sz w:val="21"/>
                <w:szCs w:val="21"/>
              </w:rPr>
              <w:t>3.5</w:t>
            </w:r>
            <w:r w:rsidR="00AA777D"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w:t>
            </w:r>
          </w:p>
          <w:p w14:paraId="0CE0AE93" w14:textId="7D62347D" w:rsidR="00647130" w:rsidRPr="003640D9" w:rsidRDefault="00370826"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12.6</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2295EFC2" w14:textId="77777777" w:rsidR="00647130" w:rsidRPr="003640D9" w:rsidRDefault="00647130" w:rsidP="00647130">
            <w:pPr>
              <w:spacing w:after="0" w:line="240" w:lineRule="auto"/>
              <w:jc w:val="center"/>
              <w:rPr>
                <w:rFonts w:ascii="Times New Roman" w:hAnsi="Times New Roman" w:cs="Times New Roman"/>
                <w:bCs/>
                <w:sz w:val="21"/>
                <w:szCs w:val="21"/>
              </w:rPr>
            </w:pPr>
          </w:p>
          <w:p w14:paraId="6D1B9B59" w14:textId="3B84A1C9" w:rsidR="00647130" w:rsidRPr="003640D9" w:rsidRDefault="00370826"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77.2</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5723962C" w14:textId="6683178B"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3.3</w:t>
            </w: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w:t>
            </w:r>
          </w:p>
          <w:p w14:paraId="0B45051B" w14:textId="4E2B2E93" w:rsidR="00647130" w:rsidRPr="003640D9" w:rsidRDefault="00370826"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11.7</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1E19E98" w14:textId="1D594F0F"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7.8</w:t>
            </w:r>
            <w:r w:rsidRPr="003640D9">
              <w:rPr>
                <w:rFonts w:ascii="Times New Roman" w:hAnsi="Times New Roman" w:cs="Times New Roman"/>
                <w:bCs/>
                <w:sz w:val="21"/>
                <w:szCs w:val="21"/>
              </w:rPr>
              <w:t xml:space="preserve"> </w:t>
            </w:r>
            <w:r w:rsidR="00370826" w:rsidRPr="003640D9">
              <w:rPr>
                <w:rFonts w:ascii="Times New Roman" w:hAnsi="Times New Roman" w:cs="Times New Roman"/>
                <w:bCs/>
                <w:sz w:val="21"/>
                <w:szCs w:val="21"/>
              </w:rPr>
              <w:t>%</w:t>
            </w:r>
          </w:p>
        </w:tc>
      </w:tr>
      <w:tr w:rsidR="008E5656" w:rsidRPr="003640D9" w14:paraId="37C38D9A" w14:textId="77777777" w:rsidTr="003640D9">
        <w:tc>
          <w:tcPr>
            <w:tcW w:w="3544" w:type="dxa"/>
          </w:tcPr>
          <w:p w14:paraId="2174BC62"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Relaciones sexuales con regularidad (%)</w:t>
            </w:r>
          </w:p>
          <w:p w14:paraId="40727289" w14:textId="13C8BE34"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No</w:t>
            </w:r>
          </w:p>
          <w:p w14:paraId="01A0C9D0" w14:textId="5620499F"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w:t>
            </w:r>
            <w:r w:rsidR="00AA777D" w:rsidRPr="003640D9">
              <w:rPr>
                <w:rFonts w:ascii="Times New Roman" w:hAnsi="Times New Roman" w:cs="Times New Roman"/>
                <w:bCs/>
                <w:sz w:val="21"/>
                <w:szCs w:val="21"/>
              </w:rPr>
              <w:t>í</w:t>
            </w:r>
          </w:p>
        </w:tc>
        <w:tc>
          <w:tcPr>
            <w:tcW w:w="2693" w:type="dxa"/>
            <w:gridSpan w:val="2"/>
          </w:tcPr>
          <w:p w14:paraId="106AF473" w14:textId="77777777" w:rsidR="00647130" w:rsidRPr="003640D9" w:rsidRDefault="00647130" w:rsidP="00647130">
            <w:pPr>
              <w:spacing w:after="0" w:line="240" w:lineRule="auto"/>
              <w:jc w:val="center"/>
              <w:rPr>
                <w:rFonts w:ascii="Times New Roman" w:hAnsi="Times New Roman" w:cs="Times New Roman"/>
                <w:bCs/>
                <w:sz w:val="21"/>
                <w:szCs w:val="21"/>
              </w:rPr>
            </w:pPr>
          </w:p>
          <w:p w14:paraId="4FCF9C48" w14:textId="0FD5F1EF"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81.2</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6AAB5863" w14:textId="1DAF17AC"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18.5</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4A6AACD3" w14:textId="77777777" w:rsidR="00647130" w:rsidRPr="003640D9" w:rsidRDefault="00647130" w:rsidP="00647130">
            <w:pPr>
              <w:spacing w:after="0" w:line="240" w:lineRule="auto"/>
              <w:jc w:val="center"/>
              <w:rPr>
                <w:rFonts w:ascii="Times New Roman" w:hAnsi="Times New Roman" w:cs="Times New Roman"/>
                <w:bCs/>
                <w:sz w:val="21"/>
                <w:szCs w:val="21"/>
              </w:rPr>
            </w:pPr>
          </w:p>
          <w:p w14:paraId="16951A4B" w14:textId="063AA64E"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86.5</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11E7035" w14:textId="130AA620"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12.7</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7461BCC2" w14:textId="77777777" w:rsidTr="003640D9">
        <w:tc>
          <w:tcPr>
            <w:tcW w:w="3544" w:type="dxa"/>
          </w:tcPr>
          <w:p w14:paraId="641C1998" w14:textId="47123B21"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El dinero con el que cuent</w:t>
            </w:r>
            <w:r w:rsidR="006E009A" w:rsidRPr="003640D9">
              <w:rPr>
                <w:rFonts w:ascii="Times New Roman" w:hAnsi="Times New Roman" w:cs="Times New Roman"/>
                <w:bCs/>
                <w:sz w:val="21"/>
                <w:szCs w:val="21"/>
              </w:rPr>
              <w:t>a</w:t>
            </w:r>
            <w:r w:rsidRPr="003640D9">
              <w:rPr>
                <w:rFonts w:ascii="Times New Roman" w:hAnsi="Times New Roman" w:cs="Times New Roman"/>
                <w:bCs/>
                <w:sz w:val="21"/>
                <w:szCs w:val="21"/>
              </w:rPr>
              <w:t xml:space="preserve"> (%)</w:t>
            </w:r>
          </w:p>
          <w:p w14:paraId="250ED574"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No le alcanza</w:t>
            </w:r>
          </w:p>
          <w:p w14:paraId="451F98EF"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Solamente para pasajes</w:t>
            </w:r>
          </w:p>
          <w:p w14:paraId="683AE1D6" w14:textId="0680A575"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Pasajes</w:t>
            </w:r>
            <w:r w:rsidR="002567FD" w:rsidRPr="003640D9">
              <w:rPr>
                <w:rFonts w:ascii="Times New Roman" w:hAnsi="Times New Roman" w:cs="Times New Roman"/>
                <w:bCs/>
                <w:sz w:val="21"/>
                <w:szCs w:val="21"/>
              </w:rPr>
              <w:t>,</w:t>
            </w:r>
            <w:r w:rsidRPr="003640D9">
              <w:rPr>
                <w:rFonts w:ascii="Times New Roman" w:hAnsi="Times New Roman" w:cs="Times New Roman"/>
                <w:bCs/>
                <w:sz w:val="21"/>
                <w:szCs w:val="21"/>
              </w:rPr>
              <w:t xml:space="preserve"> comida</w:t>
            </w:r>
          </w:p>
          <w:p w14:paraId="5737798D" w14:textId="76993140" w:rsidR="00647130" w:rsidRPr="003640D9" w:rsidRDefault="00647130" w:rsidP="002D291E">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Pasajes, comida</w:t>
            </w:r>
            <w:r w:rsidR="002D291E" w:rsidRPr="003640D9">
              <w:rPr>
                <w:rFonts w:ascii="Times New Roman" w:hAnsi="Times New Roman" w:cs="Times New Roman"/>
                <w:bCs/>
                <w:sz w:val="21"/>
                <w:szCs w:val="21"/>
              </w:rPr>
              <w:t xml:space="preserve"> y material </w:t>
            </w:r>
          </w:p>
          <w:p w14:paraId="3AF0806E" w14:textId="7AC47EC4" w:rsidR="00647130" w:rsidRPr="003640D9" w:rsidRDefault="00647130" w:rsidP="002D291E">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2D291E" w:rsidRPr="003640D9">
              <w:rPr>
                <w:rFonts w:ascii="Times New Roman" w:hAnsi="Times New Roman" w:cs="Times New Roman"/>
                <w:bCs/>
                <w:sz w:val="21"/>
                <w:szCs w:val="21"/>
              </w:rPr>
              <w:t>escolar</w:t>
            </w:r>
          </w:p>
        </w:tc>
        <w:tc>
          <w:tcPr>
            <w:tcW w:w="2693" w:type="dxa"/>
            <w:gridSpan w:val="2"/>
          </w:tcPr>
          <w:p w14:paraId="377BC46B" w14:textId="77777777" w:rsidR="00647130" w:rsidRPr="003640D9" w:rsidRDefault="00647130" w:rsidP="00647130">
            <w:pPr>
              <w:spacing w:after="0" w:line="240" w:lineRule="auto"/>
              <w:rPr>
                <w:rFonts w:ascii="Times New Roman" w:hAnsi="Times New Roman" w:cs="Times New Roman"/>
                <w:bCs/>
                <w:sz w:val="21"/>
                <w:szCs w:val="21"/>
              </w:rPr>
            </w:pPr>
          </w:p>
          <w:p w14:paraId="222B0926" w14:textId="1A93DE69" w:rsidR="00647130" w:rsidRPr="003640D9" w:rsidRDefault="000E638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6</w:t>
            </w:r>
            <w:r w:rsidR="00647130" w:rsidRPr="003640D9">
              <w:rPr>
                <w:rFonts w:ascii="Times New Roman" w:hAnsi="Times New Roman" w:cs="Times New Roman"/>
                <w:bCs/>
                <w:sz w:val="21"/>
                <w:szCs w:val="21"/>
              </w:rPr>
              <w:t>2.4</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680ACD32" w14:textId="1196EBF3"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9.5</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016EE191" w14:textId="65E68D29"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33.9</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15D02875" w14:textId="77777777" w:rsidR="00647130" w:rsidRPr="003640D9" w:rsidRDefault="00647130" w:rsidP="00647130">
            <w:pPr>
              <w:spacing w:after="0" w:line="240" w:lineRule="auto"/>
              <w:jc w:val="center"/>
              <w:rPr>
                <w:rFonts w:ascii="Times New Roman" w:hAnsi="Times New Roman" w:cs="Times New Roman"/>
                <w:bCs/>
                <w:sz w:val="21"/>
                <w:szCs w:val="21"/>
              </w:rPr>
            </w:pPr>
          </w:p>
          <w:p w14:paraId="55178052" w14:textId="6F0AE33D" w:rsidR="00647130" w:rsidRPr="003640D9" w:rsidRDefault="002D291E"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53</w:t>
            </w:r>
            <w:r w:rsidR="00647130" w:rsidRPr="003640D9">
              <w:rPr>
                <w:rFonts w:ascii="Times New Roman" w:hAnsi="Times New Roman" w:cs="Times New Roman"/>
                <w:bCs/>
                <w:sz w:val="21"/>
                <w:szCs w:val="21"/>
              </w:rPr>
              <w:t>.</w:t>
            </w:r>
            <w:r w:rsidRPr="003640D9">
              <w:rPr>
                <w:rFonts w:ascii="Times New Roman" w:hAnsi="Times New Roman" w:cs="Times New Roman"/>
                <w:bCs/>
                <w:sz w:val="21"/>
                <w:szCs w:val="21"/>
              </w:rPr>
              <w:t>16</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tc>
        <w:tc>
          <w:tcPr>
            <w:tcW w:w="1701" w:type="dxa"/>
          </w:tcPr>
          <w:p w14:paraId="01A2BF48" w14:textId="77777777" w:rsidR="00647130" w:rsidRPr="003640D9" w:rsidRDefault="00647130" w:rsidP="00647130">
            <w:pPr>
              <w:spacing w:after="0" w:line="240" w:lineRule="auto"/>
              <w:jc w:val="center"/>
              <w:rPr>
                <w:rFonts w:ascii="Times New Roman" w:hAnsi="Times New Roman" w:cs="Times New Roman"/>
                <w:bCs/>
                <w:sz w:val="21"/>
                <w:szCs w:val="21"/>
              </w:rPr>
            </w:pPr>
          </w:p>
          <w:p w14:paraId="5B90D970" w14:textId="16800FC7" w:rsidR="00647130" w:rsidRPr="003640D9" w:rsidRDefault="000E6383"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53</w:t>
            </w:r>
            <w:r w:rsidR="00647130" w:rsidRPr="003640D9">
              <w:rPr>
                <w:rFonts w:ascii="Times New Roman" w:hAnsi="Times New Roman" w:cs="Times New Roman"/>
                <w:bCs/>
                <w:sz w:val="21"/>
                <w:szCs w:val="21"/>
              </w:rPr>
              <w:t>.1</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5EF284F0" w14:textId="49EA0D13" w:rsidR="00647130" w:rsidRPr="003640D9" w:rsidRDefault="007602EC"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1</w:t>
            </w:r>
            <w:r w:rsidR="00647130" w:rsidRPr="003640D9">
              <w:rPr>
                <w:rFonts w:ascii="Times New Roman" w:hAnsi="Times New Roman" w:cs="Times New Roman"/>
                <w:bCs/>
                <w:sz w:val="21"/>
                <w:szCs w:val="21"/>
              </w:rPr>
              <w:t>2.1</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18E2DC08" w14:textId="33046C31"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36.9</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521FE783" w14:textId="77777777" w:rsidR="00647130" w:rsidRPr="003640D9" w:rsidRDefault="00647130" w:rsidP="00647130">
            <w:pPr>
              <w:spacing w:after="0" w:line="240" w:lineRule="auto"/>
              <w:jc w:val="center"/>
              <w:rPr>
                <w:rFonts w:ascii="Times New Roman" w:hAnsi="Times New Roman" w:cs="Times New Roman"/>
                <w:bCs/>
                <w:sz w:val="21"/>
                <w:szCs w:val="21"/>
              </w:rPr>
            </w:pPr>
          </w:p>
          <w:p w14:paraId="6DFF40B1" w14:textId="0FBC9E96" w:rsidR="00647130" w:rsidRPr="003640D9" w:rsidRDefault="002D291E"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47</w:t>
            </w:r>
            <w:r w:rsidR="00647130" w:rsidRPr="003640D9">
              <w:rPr>
                <w:rFonts w:ascii="Times New Roman" w:hAnsi="Times New Roman" w:cs="Times New Roman"/>
                <w:bCs/>
                <w:sz w:val="21"/>
                <w:szCs w:val="21"/>
              </w:rPr>
              <w:t>.</w:t>
            </w:r>
            <w:r w:rsidRPr="003640D9">
              <w:rPr>
                <w:rFonts w:ascii="Times New Roman" w:hAnsi="Times New Roman" w:cs="Times New Roman"/>
                <w:bCs/>
                <w:sz w:val="21"/>
                <w:szCs w:val="21"/>
              </w:rPr>
              <w:t>7</w:t>
            </w:r>
            <w:r w:rsidR="00AA777D"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tc>
      </w:tr>
      <w:tr w:rsidR="008E5656" w:rsidRPr="003640D9" w14:paraId="38F7FC0F" w14:textId="77777777" w:rsidTr="003640D9">
        <w:tc>
          <w:tcPr>
            <w:tcW w:w="3544" w:type="dxa"/>
          </w:tcPr>
          <w:p w14:paraId="6493656C" w14:textId="3292EC7A" w:rsidR="00647130" w:rsidRPr="003640D9" w:rsidRDefault="002D291E"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Percepción de situaciones humillantes </w:t>
            </w:r>
            <w:r w:rsidR="00647130" w:rsidRPr="003640D9">
              <w:rPr>
                <w:rFonts w:ascii="Times New Roman" w:hAnsi="Times New Roman" w:cs="Times New Roman"/>
                <w:bCs/>
                <w:sz w:val="21"/>
                <w:szCs w:val="21"/>
              </w:rPr>
              <w:t>(%)</w:t>
            </w:r>
          </w:p>
          <w:p w14:paraId="05A6BF52"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No</w:t>
            </w:r>
          </w:p>
          <w:p w14:paraId="69067385" w14:textId="55A52CA4"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S</w:t>
            </w:r>
            <w:r w:rsidR="00AA777D" w:rsidRPr="003640D9">
              <w:rPr>
                <w:rFonts w:ascii="Times New Roman" w:hAnsi="Times New Roman" w:cs="Times New Roman"/>
                <w:bCs/>
                <w:sz w:val="21"/>
                <w:szCs w:val="21"/>
              </w:rPr>
              <w:t>í</w:t>
            </w:r>
          </w:p>
        </w:tc>
        <w:tc>
          <w:tcPr>
            <w:tcW w:w="2693" w:type="dxa"/>
            <w:gridSpan w:val="2"/>
          </w:tcPr>
          <w:p w14:paraId="378AA124" w14:textId="77777777" w:rsidR="00647130" w:rsidRPr="003640D9" w:rsidRDefault="00647130" w:rsidP="00647130">
            <w:pPr>
              <w:spacing w:after="0" w:line="240" w:lineRule="auto"/>
              <w:jc w:val="center"/>
              <w:rPr>
                <w:rFonts w:ascii="Times New Roman" w:hAnsi="Times New Roman" w:cs="Times New Roman"/>
                <w:bCs/>
                <w:sz w:val="21"/>
                <w:szCs w:val="21"/>
              </w:rPr>
            </w:pPr>
          </w:p>
          <w:p w14:paraId="5C54A42A" w14:textId="77777777" w:rsidR="00647130" w:rsidRPr="003640D9" w:rsidRDefault="00647130" w:rsidP="00647130">
            <w:pPr>
              <w:spacing w:after="0" w:line="240" w:lineRule="auto"/>
              <w:jc w:val="center"/>
              <w:rPr>
                <w:rFonts w:ascii="Times New Roman" w:hAnsi="Times New Roman" w:cs="Times New Roman"/>
                <w:bCs/>
                <w:sz w:val="21"/>
                <w:szCs w:val="21"/>
              </w:rPr>
            </w:pPr>
          </w:p>
          <w:p w14:paraId="362AC10A" w14:textId="12D3A788"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70.2</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213C780C" w14:textId="5CCEC307"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29.5</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27D62EEA" w14:textId="77777777" w:rsidR="00647130" w:rsidRPr="003640D9" w:rsidRDefault="00647130" w:rsidP="00647130">
            <w:pPr>
              <w:spacing w:after="0" w:line="240" w:lineRule="auto"/>
              <w:jc w:val="center"/>
              <w:rPr>
                <w:rFonts w:ascii="Times New Roman" w:hAnsi="Times New Roman" w:cs="Times New Roman"/>
                <w:bCs/>
                <w:sz w:val="21"/>
                <w:szCs w:val="21"/>
              </w:rPr>
            </w:pPr>
          </w:p>
          <w:p w14:paraId="5ED29695" w14:textId="77777777" w:rsidR="00647130" w:rsidRPr="003640D9" w:rsidRDefault="00647130" w:rsidP="00647130">
            <w:pPr>
              <w:spacing w:after="0" w:line="240" w:lineRule="auto"/>
              <w:jc w:val="center"/>
              <w:rPr>
                <w:rFonts w:ascii="Times New Roman" w:hAnsi="Times New Roman" w:cs="Times New Roman"/>
                <w:bCs/>
                <w:sz w:val="21"/>
                <w:szCs w:val="21"/>
              </w:rPr>
            </w:pPr>
          </w:p>
          <w:p w14:paraId="4FE7A839" w14:textId="694EB762"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61.7</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052D613C" w14:textId="0BDE10E2"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38.1</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r w:rsidR="008E5656" w:rsidRPr="003640D9" w14:paraId="28A168C6" w14:textId="77777777" w:rsidTr="003640D9">
        <w:tc>
          <w:tcPr>
            <w:tcW w:w="3544" w:type="dxa"/>
          </w:tcPr>
          <w:p w14:paraId="1C8DAD4F" w14:textId="77A3710C"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Amigos </w:t>
            </w:r>
            <w:r w:rsidR="00983AA4" w:rsidRPr="003640D9">
              <w:rPr>
                <w:rFonts w:ascii="Times New Roman" w:hAnsi="Times New Roman" w:cs="Times New Roman"/>
                <w:bCs/>
                <w:sz w:val="21"/>
                <w:szCs w:val="21"/>
              </w:rPr>
              <w:t>de confianza</w:t>
            </w:r>
            <w:r w:rsidRPr="003640D9">
              <w:rPr>
                <w:rFonts w:ascii="Times New Roman" w:hAnsi="Times New Roman" w:cs="Times New Roman"/>
                <w:bCs/>
                <w:sz w:val="21"/>
                <w:szCs w:val="21"/>
              </w:rPr>
              <w:t xml:space="preserve"> (%)</w:t>
            </w:r>
          </w:p>
          <w:p w14:paraId="023E6BB9"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Ninguno</w:t>
            </w:r>
          </w:p>
          <w:p w14:paraId="2FB73847"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lastRenderedPageBreak/>
              <w:t xml:space="preserve">          Uno o dos</w:t>
            </w:r>
          </w:p>
          <w:p w14:paraId="22F6CBBF" w14:textId="77777777" w:rsidR="00647130" w:rsidRPr="003640D9" w:rsidRDefault="00647130" w:rsidP="00647130">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Tres o más</w:t>
            </w:r>
          </w:p>
        </w:tc>
        <w:tc>
          <w:tcPr>
            <w:tcW w:w="2693" w:type="dxa"/>
            <w:gridSpan w:val="2"/>
          </w:tcPr>
          <w:p w14:paraId="70F32198" w14:textId="77777777" w:rsidR="00647130" w:rsidRPr="003640D9" w:rsidRDefault="00647130" w:rsidP="00647130">
            <w:pPr>
              <w:spacing w:after="0" w:line="240" w:lineRule="auto"/>
              <w:jc w:val="center"/>
              <w:rPr>
                <w:rFonts w:ascii="Times New Roman" w:hAnsi="Times New Roman" w:cs="Times New Roman"/>
                <w:bCs/>
                <w:sz w:val="21"/>
                <w:szCs w:val="21"/>
              </w:rPr>
            </w:pPr>
          </w:p>
          <w:p w14:paraId="13839970" w14:textId="75EAB388"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9.8</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3AA20780" w14:textId="47F650B4"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lastRenderedPageBreak/>
              <w:t>47.3</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5067A9C" w14:textId="4F82D5BE"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42.9</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c>
          <w:tcPr>
            <w:tcW w:w="1701" w:type="dxa"/>
          </w:tcPr>
          <w:p w14:paraId="149AACF5" w14:textId="77777777" w:rsidR="00647130" w:rsidRPr="003640D9" w:rsidRDefault="00647130" w:rsidP="00647130">
            <w:pPr>
              <w:spacing w:after="0" w:line="240" w:lineRule="auto"/>
              <w:jc w:val="center"/>
              <w:rPr>
                <w:rFonts w:ascii="Times New Roman" w:hAnsi="Times New Roman" w:cs="Times New Roman"/>
                <w:bCs/>
                <w:sz w:val="21"/>
                <w:szCs w:val="21"/>
              </w:rPr>
            </w:pPr>
          </w:p>
          <w:p w14:paraId="06BFB164" w14:textId="0D467017" w:rsidR="00647130" w:rsidRPr="003640D9" w:rsidRDefault="00AA777D"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6.2</w:t>
            </w:r>
            <w:r w:rsidRPr="003640D9">
              <w:rPr>
                <w:rFonts w:ascii="Times New Roman" w:hAnsi="Times New Roman" w:cs="Times New Roman"/>
                <w:bCs/>
                <w:sz w:val="21"/>
                <w:szCs w:val="21"/>
              </w:rPr>
              <w:t xml:space="preserve"> </w:t>
            </w:r>
            <w:r w:rsidR="00647130" w:rsidRPr="003640D9">
              <w:rPr>
                <w:rFonts w:ascii="Times New Roman" w:hAnsi="Times New Roman" w:cs="Times New Roman"/>
                <w:bCs/>
                <w:sz w:val="21"/>
                <w:szCs w:val="21"/>
              </w:rPr>
              <w:t>%</w:t>
            </w:r>
          </w:p>
          <w:p w14:paraId="0304F9F6" w14:textId="17652073"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lastRenderedPageBreak/>
              <w:t>53.1</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p w14:paraId="70F6016B" w14:textId="1D9A9B78" w:rsidR="00647130" w:rsidRPr="003640D9" w:rsidRDefault="00647130" w:rsidP="007602EC">
            <w:pPr>
              <w:spacing w:after="0" w:line="240" w:lineRule="auto"/>
              <w:rPr>
                <w:rFonts w:ascii="Times New Roman" w:hAnsi="Times New Roman" w:cs="Times New Roman"/>
                <w:bCs/>
                <w:sz w:val="21"/>
                <w:szCs w:val="21"/>
              </w:rPr>
            </w:pPr>
            <w:r w:rsidRPr="003640D9">
              <w:rPr>
                <w:rFonts w:ascii="Times New Roman" w:hAnsi="Times New Roman" w:cs="Times New Roman"/>
                <w:bCs/>
                <w:sz w:val="21"/>
                <w:szCs w:val="21"/>
              </w:rPr>
              <w:t>40.5</w:t>
            </w:r>
            <w:r w:rsidR="00AA777D" w:rsidRPr="003640D9">
              <w:rPr>
                <w:rFonts w:ascii="Times New Roman" w:hAnsi="Times New Roman" w:cs="Times New Roman"/>
                <w:bCs/>
                <w:sz w:val="21"/>
                <w:szCs w:val="21"/>
              </w:rPr>
              <w:t xml:space="preserve"> </w:t>
            </w:r>
            <w:r w:rsidRPr="003640D9">
              <w:rPr>
                <w:rFonts w:ascii="Times New Roman" w:hAnsi="Times New Roman" w:cs="Times New Roman"/>
                <w:bCs/>
                <w:sz w:val="21"/>
                <w:szCs w:val="21"/>
              </w:rPr>
              <w:t>%</w:t>
            </w:r>
          </w:p>
        </w:tc>
      </w:tr>
    </w:tbl>
    <w:p w14:paraId="005965CF" w14:textId="2EEB9200" w:rsidR="00983AA4" w:rsidRPr="003640D9" w:rsidRDefault="00902643" w:rsidP="003640D9">
      <w:pPr>
        <w:tabs>
          <w:tab w:val="center" w:pos="4773"/>
        </w:tabs>
        <w:spacing w:after="0" w:line="360" w:lineRule="auto"/>
        <w:ind w:left="708"/>
        <w:jc w:val="center"/>
        <w:rPr>
          <w:rFonts w:ascii="Times New Roman" w:eastAsia="Times New Roman" w:hAnsi="Times New Roman" w:cs="Times New Roman"/>
        </w:rPr>
      </w:pPr>
      <w:r w:rsidRPr="003640D9">
        <w:rPr>
          <w:rFonts w:ascii="Times New Roman" w:eastAsia="Times New Roman" w:hAnsi="Times New Roman" w:cs="Times New Roman"/>
        </w:rPr>
        <w:lastRenderedPageBreak/>
        <w:t>Nota</w:t>
      </w:r>
      <w:r w:rsidR="007B5B52" w:rsidRPr="003640D9">
        <w:rPr>
          <w:rFonts w:ascii="Times New Roman" w:eastAsia="Times New Roman" w:hAnsi="Times New Roman" w:cs="Times New Roman"/>
        </w:rPr>
        <w:t xml:space="preserve"> general</w:t>
      </w:r>
      <w:r w:rsidRPr="003640D9">
        <w:rPr>
          <w:rFonts w:ascii="Times New Roman" w:eastAsia="Times New Roman" w:hAnsi="Times New Roman" w:cs="Times New Roman"/>
        </w:rPr>
        <w:t xml:space="preserve">: </w:t>
      </w:r>
      <w:r w:rsidR="008232C8" w:rsidRPr="003640D9">
        <w:rPr>
          <w:rFonts w:ascii="Times New Roman" w:eastAsia="Times New Roman" w:hAnsi="Times New Roman" w:cs="Times New Roman"/>
        </w:rPr>
        <w:t xml:space="preserve">Los porcentajes se calculan por columna (dentro de sexo). La suma puede no ser exactamente 100 % debido </w:t>
      </w:r>
      <w:r w:rsidR="007B5B52" w:rsidRPr="003640D9">
        <w:rPr>
          <w:rFonts w:ascii="Times New Roman" w:eastAsia="Times New Roman" w:hAnsi="Times New Roman" w:cs="Times New Roman"/>
        </w:rPr>
        <w:t xml:space="preserve">al </w:t>
      </w:r>
      <w:r w:rsidR="008232C8" w:rsidRPr="003640D9">
        <w:rPr>
          <w:rFonts w:ascii="Times New Roman" w:eastAsia="Times New Roman" w:hAnsi="Times New Roman" w:cs="Times New Roman"/>
        </w:rPr>
        <w:t>redondeo. En ítems de respuesta múltiple, el total puede superar 100 %</w:t>
      </w:r>
    </w:p>
    <w:p w14:paraId="020454DD" w14:textId="2BD00900" w:rsidR="00647130" w:rsidRPr="003640D9" w:rsidRDefault="00647130" w:rsidP="003640D9">
      <w:pPr>
        <w:spacing w:after="0" w:line="360" w:lineRule="auto"/>
        <w:ind w:firstLine="708"/>
        <w:jc w:val="center"/>
        <w:rPr>
          <w:rFonts w:ascii="Times New Roman" w:eastAsia="Times New Roman" w:hAnsi="Times New Roman" w:cs="Times New Roman"/>
        </w:rPr>
      </w:pPr>
      <w:r w:rsidRPr="003640D9">
        <w:rPr>
          <w:rFonts w:ascii="Times New Roman" w:eastAsia="Times New Roman" w:hAnsi="Times New Roman" w:cs="Times New Roman"/>
        </w:rPr>
        <w:t>Fuente: Elaboración propi</w:t>
      </w:r>
      <w:r w:rsidR="00902643" w:rsidRPr="003640D9">
        <w:rPr>
          <w:rFonts w:ascii="Times New Roman" w:eastAsia="Times New Roman" w:hAnsi="Times New Roman" w:cs="Times New Roman"/>
        </w:rPr>
        <w:t>a</w:t>
      </w:r>
      <w:r w:rsidR="00FE5379" w:rsidRPr="003640D9">
        <w:rPr>
          <w:rFonts w:ascii="Times New Roman" w:eastAsia="Times New Roman" w:hAnsi="Times New Roman" w:cs="Times New Roman"/>
        </w:rPr>
        <w:t>. Fecha de levantamiento: 30 de mayo de 2024.</w:t>
      </w:r>
    </w:p>
    <w:p w14:paraId="1C7D192F" w14:textId="5520B732" w:rsidR="00647130" w:rsidRPr="008E5656" w:rsidRDefault="00AA7616">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En la sección de discusión se presenta el análisis de la información correspondiente a la Tabla </w:t>
      </w:r>
      <w:r w:rsidR="002F7301">
        <w:rPr>
          <w:rFonts w:ascii="Times New Roman" w:eastAsia="Times New Roman" w:hAnsi="Times New Roman" w:cs="Times New Roman"/>
          <w:bCs/>
        </w:rPr>
        <w:t>2</w:t>
      </w:r>
      <w:r w:rsidRPr="008E5656">
        <w:rPr>
          <w:rFonts w:ascii="Times New Roman" w:eastAsia="Times New Roman" w:hAnsi="Times New Roman" w:cs="Times New Roman"/>
          <w:bCs/>
        </w:rPr>
        <w:t>.</w:t>
      </w:r>
    </w:p>
    <w:p w14:paraId="4FB19024" w14:textId="77777777" w:rsidR="003256F6" w:rsidRPr="008E5656" w:rsidRDefault="003256F6">
      <w:pPr>
        <w:spacing w:after="0" w:line="360" w:lineRule="auto"/>
        <w:ind w:firstLine="708"/>
        <w:jc w:val="both"/>
        <w:rPr>
          <w:rFonts w:ascii="Times New Roman" w:eastAsia="Times New Roman" w:hAnsi="Times New Roman" w:cs="Times New Roman"/>
          <w:bCs/>
        </w:rPr>
      </w:pPr>
    </w:p>
    <w:p w14:paraId="27445E8F" w14:textId="4F7C876B" w:rsidR="003256F6" w:rsidRPr="008E5656" w:rsidRDefault="003256F6" w:rsidP="003640D9">
      <w:pPr>
        <w:spacing w:after="0" w:line="360" w:lineRule="auto"/>
        <w:jc w:val="center"/>
        <w:rPr>
          <w:rFonts w:ascii="Times New Roman" w:eastAsia="Times New Roman" w:hAnsi="Times New Roman" w:cs="Times New Roman"/>
          <w:b/>
        </w:rPr>
      </w:pPr>
      <w:r w:rsidRPr="008E5656">
        <w:rPr>
          <w:rFonts w:ascii="Times New Roman" w:eastAsia="Times New Roman" w:hAnsi="Times New Roman" w:cs="Times New Roman"/>
          <w:b/>
        </w:rPr>
        <w:t>Segundo instrumento metodológico: Escala de Desesperanza de Beck</w:t>
      </w:r>
    </w:p>
    <w:p w14:paraId="4A87C853" w14:textId="76E8F6D3" w:rsidR="00522D4D" w:rsidRDefault="00026BE7">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Una vez aplicada la </w:t>
      </w:r>
      <w:r w:rsidR="00D92C9B" w:rsidRPr="00D92C9B">
        <w:rPr>
          <w:rFonts w:ascii="Times New Roman" w:hAnsi="Times New Roman" w:cs="Times New Roman"/>
        </w:rPr>
        <w:t xml:space="preserve">BHS </w:t>
      </w:r>
      <w:r w:rsidRPr="008E5656">
        <w:rPr>
          <w:rFonts w:ascii="Times New Roman" w:eastAsia="Times New Roman" w:hAnsi="Times New Roman" w:cs="Times New Roman"/>
          <w:bCs/>
        </w:rPr>
        <w:t xml:space="preserve">a </w:t>
      </w:r>
      <w:r w:rsidR="00051B46" w:rsidRPr="008E5656">
        <w:rPr>
          <w:rFonts w:ascii="Times New Roman" w:eastAsia="Times New Roman" w:hAnsi="Times New Roman" w:cs="Times New Roman"/>
          <w:bCs/>
        </w:rPr>
        <w:t>la muestra</w:t>
      </w:r>
      <w:r w:rsidRPr="008E5656">
        <w:rPr>
          <w:rFonts w:ascii="Times New Roman" w:eastAsia="Times New Roman" w:hAnsi="Times New Roman" w:cs="Times New Roman"/>
          <w:bCs/>
        </w:rPr>
        <w:t xml:space="preserve"> de los 265 estudiantes, se midió su fiabilidad</w:t>
      </w:r>
      <w:r w:rsidR="00450604">
        <w:rPr>
          <w:rFonts w:ascii="Times New Roman" w:eastAsia="Times New Roman" w:hAnsi="Times New Roman" w:cs="Times New Roman"/>
          <w:bCs/>
        </w:rPr>
        <w:t xml:space="preserve"> por sexto, obteniéndose los valores</w:t>
      </w:r>
      <w:r w:rsidR="00C77F53">
        <w:rPr>
          <w:rFonts w:ascii="Times New Roman" w:eastAsia="Times New Roman" w:hAnsi="Times New Roman" w:cs="Times New Roman"/>
          <w:bCs/>
        </w:rPr>
        <w:t xml:space="preserve"> que se presentan en la Tabla 3.</w:t>
      </w:r>
    </w:p>
    <w:p w14:paraId="0FB647BE" w14:textId="77777777" w:rsidR="003640D9" w:rsidRDefault="003640D9">
      <w:pPr>
        <w:spacing w:after="0" w:line="360" w:lineRule="auto"/>
        <w:ind w:firstLine="708"/>
        <w:jc w:val="both"/>
        <w:rPr>
          <w:rFonts w:ascii="Times New Roman" w:eastAsia="Times New Roman" w:hAnsi="Times New Roman" w:cs="Times New Roman"/>
          <w:bCs/>
        </w:rPr>
      </w:pPr>
    </w:p>
    <w:p w14:paraId="6C0B034B" w14:textId="4C1CB9C5" w:rsidR="00E34D59" w:rsidRDefault="007A13E6" w:rsidP="007A13E6">
      <w:pPr>
        <w:spacing w:after="0" w:line="360" w:lineRule="auto"/>
        <w:ind w:firstLine="708"/>
        <w:jc w:val="center"/>
        <w:rPr>
          <w:rFonts w:ascii="Times New Roman" w:eastAsia="Times New Roman" w:hAnsi="Times New Roman" w:cs="Times New Roman"/>
          <w:bCs/>
        </w:rPr>
      </w:pPr>
      <w:r w:rsidRPr="007A13E6">
        <w:rPr>
          <w:rFonts w:ascii="Times New Roman" w:eastAsia="Times New Roman" w:hAnsi="Times New Roman" w:cs="Times New Roman"/>
          <w:b/>
        </w:rPr>
        <w:t>Tabla 3</w:t>
      </w:r>
      <w:r>
        <w:rPr>
          <w:rFonts w:ascii="Times New Roman" w:eastAsia="Times New Roman" w:hAnsi="Times New Roman" w:cs="Times New Roman"/>
          <w:bCs/>
        </w:rPr>
        <w:t xml:space="preserve">. </w:t>
      </w:r>
      <w:r w:rsidRPr="007A13E6">
        <w:rPr>
          <w:rFonts w:ascii="Times New Roman" w:eastAsia="Times New Roman" w:hAnsi="Times New Roman" w:cs="Times New Roman"/>
          <w:bCs/>
        </w:rPr>
        <w:t xml:space="preserve">Valores del </w:t>
      </w:r>
      <w:r w:rsidRPr="00C77F53">
        <w:rPr>
          <w:rFonts w:ascii="Times New Roman" w:eastAsia="Times New Roman" w:hAnsi="Times New Roman" w:cs="Times New Roman"/>
          <w:bCs/>
          <w:color w:val="000000"/>
          <w:sz w:val="22"/>
          <w:szCs w:val="22"/>
        </w:rPr>
        <w:t>α de Cronbach</w:t>
      </w:r>
    </w:p>
    <w:tbl>
      <w:tblPr>
        <w:tblW w:w="854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7"/>
        <w:gridCol w:w="1376"/>
        <w:gridCol w:w="2576"/>
        <w:gridCol w:w="3230"/>
      </w:tblGrid>
      <w:tr w:rsidR="009F2BD9" w:rsidRPr="003640D9" w14:paraId="4EA3CF83" w14:textId="77777777" w:rsidTr="00411911">
        <w:trPr>
          <w:trHeight w:val="454"/>
        </w:trPr>
        <w:tc>
          <w:tcPr>
            <w:tcW w:w="1367" w:type="dxa"/>
            <w:vAlign w:val="center"/>
            <w:hideMark/>
          </w:tcPr>
          <w:p w14:paraId="523EEC65" w14:textId="77777777"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Grupo</w:t>
            </w:r>
          </w:p>
        </w:tc>
        <w:tc>
          <w:tcPr>
            <w:tcW w:w="1376" w:type="dxa"/>
            <w:vAlign w:val="center"/>
            <w:hideMark/>
          </w:tcPr>
          <w:p w14:paraId="52FFB741" w14:textId="07E603DD"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 xml:space="preserve">α de Cronbach </w:t>
            </w:r>
          </w:p>
        </w:tc>
        <w:tc>
          <w:tcPr>
            <w:tcW w:w="2576" w:type="dxa"/>
            <w:vAlign w:val="center"/>
          </w:tcPr>
          <w:p w14:paraId="7518F62D" w14:textId="63662472"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hAnsi="Times New Roman" w:cs="Times New Roman"/>
                <w:color w:val="000000"/>
                <w:sz w:val="21"/>
                <w:szCs w:val="21"/>
              </w:rPr>
              <w:t>IC 95 %</w:t>
            </w:r>
          </w:p>
        </w:tc>
        <w:tc>
          <w:tcPr>
            <w:tcW w:w="3230" w:type="dxa"/>
            <w:vAlign w:val="center"/>
            <w:hideMark/>
          </w:tcPr>
          <w:p w14:paraId="37262D47" w14:textId="4663935B"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Interpretación</w:t>
            </w:r>
          </w:p>
        </w:tc>
      </w:tr>
      <w:tr w:rsidR="009F2BD9" w:rsidRPr="003640D9" w14:paraId="1F078AA5" w14:textId="77777777" w:rsidTr="00411911">
        <w:trPr>
          <w:trHeight w:val="454"/>
        </w:trPr>
        <w:tc>
          <w:tcPr>
            <w:tcW w:w="1367" w:type="dxa"/>
            <w:vAlign w:val="center"/>
            <w:hideMark/>
          </w:tcPr>
          <w:p w14:paraId="7D5CC2CE" w14:textId="77777777" w:rsidR="009F2BD9" w:rsidRPr="003640D9" w:rsidRDefault="009F2BD9" w:rsidP="009F2BD9">
            <w:pPr>
              <w:spacing w:after="0" w:line="240" w:lineRule="auto"/>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Hombres (n=111)</w:t>
            </w:r>
          </w:p>
        </w:tc>
        <w:tc>
          <w:tcPr>
            <w:tcW w:w="1376" w:type="dxa"/>
            <w:vAlign w:val="center"/>
            <w:hideMark/>
          </w:tcPr>
          <w:p w14:paraId="6AAA6074" w14:textId="77777777"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0.83</w:t>
            </w:r>
          </w:p>
        </w:tc>
        <w:tc>
          <w:tcPr>
            <w:tcW w:w="2576" w:type="dxa"/>
            <w:vAlign w:val="center"/>
          </w:tcPr>
          <w:p w14:paraId="485737EE" w14:textId="6091160F"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hAnsi="Times New Roman" w:cs="Times New Roman"/>
                <w:color w:val="000000"/>
                <w:sz w:val="21"/>
                <w:szCs w:val="21"/>
              </w:rPr>
              <w:t>[0.78 – 0.88]</w:t>
            </w:r>
          </w:p>
        </w:tc>
        <w:tc>
          <w:tcPr>
            <w:tcW w:w="3230" w:type="dxa"/>
            <w:vMerge w:val="restart"/>
            <w:vAlign w:val="center"/>
            <w:hideMark/>
          </w:tcPr>
          <w:p w14:paraId="254339A7" w14:textId="59A920AB"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Fiabilidad alta; la escala muestra consistencia interna adecuada entre los ítems para este grupo.</w:t>
            </w:r>
          </w:p>
        </w:tc>
      </w:tr>
      <w:tr w:rsidR="009F2BD9" w:rsidRPr="003640D9" w14:paraId="62D2AF66" w14:textId="77777777" w:rsidTr="00411911">
        <w:trPr>
          <w:trHeight w:val="454"/>
        </w:trPr>
        <w:tc>
          <w:tcPr>
            <w:tcW w:w="1367" w:type="dxa"/>
            <w:vAlign w:val="center"/>
            <w:hideMark/>
          </w:tcPr>
          <w:p w14:paraId="7F5EA0A6" w14:textId="77777777" w:rsidR="009F2BD9" w:rsidRPr="003640D9" w:rsidRDefault="009F2BD9" w:rsidP="009F2BD9">
            <w:pPr>
              <w:spacing w:after="0" w:line="240" w:lineRule="auto"/>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Mujeres (n=154)</w:t>
            </w:r>
          </w:p>
        </w:tc>
        <w:tc>
          <w:tcPr>
            <w:tcW w:w="1376" w:type="dxa"/>
            <w:vAlign w:val="center"/>
            <w:hideMark/>
          </w:tcPr>
          <w:p w14:paraId="6C45EFCC" w14:textId="77777777"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0.86</w:t>
            </w:r>
          </w:p>
        </w:tc>
        <w:tc>
          <w:tcPr>
            <w:tcW w:w="2576" w:type="dxa"/>
            <w:vAlign w:val="center"/>
          </w:tcPr>
          <w:p w14:paraId="6AF20149" w14:textId="390825D3"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hAnsi="Times New Roman" w:cs="Times New Roman"/>
                <w:color w:val="000000"/>
                <w:sz w:val="21"/>
                <w:szCs w:val="21"/>
              </w:rPr>
              <w:t>[0.82 – 0.89]</w:t>
            </w:r>
          </w:p>
        </w:tc>
        <w:tc>
          <w:tcPr>
            <w:tcW w:w="3230" w:type="dxa"/>
            <w:vMerge/>
            <w:vAlign w:val="center"/>
          </w:tcPr>
          <w:p w14:paraId="520D49BD" w14:textId="5509904F" w:rsidR="009F2BD9" w:rsidRPr="003640D9" w:rsidRDefault="009F2BD9" w:rsidP="009F2BD9">
            <w:pPr>
              <w:spacing w:after="0" w:line="240" w:lineRule="auto"/>
              <w:rPr>
                <w:rFonts w:ascii="Times New Roman" w:eastAsia="Times New Roman" w:hAnsi="Times New Roman" w:cs="Times New Roman"/>
                <w:color w:val="000000"/>
              </w:rPr>
            </w:pPr>
          </w:p>
        </w:tc>
      </w:tr>
      <w:tr w:rsidR="009F2BD9" w:rsidRPr="003640D9" w14:paraId="4A2A29DE" w14:textId="77777777" w:rsidTr="00411911">
        <w:trPr>
          <w:trHeight w:val="454"/>
        </w:trPr>
        <w:tc>
          <w:tcPr>
            <w:tcW w:w="1367" w:type="dxa"/>
            <w:vAlign w:val="center"/>
            <w:hideMark/>
          </w:tcPr>
          <w:p w14:paraId="479FD0CB" w14:textId="77777777" w:rsidR="009F2BD9" w:rsidRPr="003640D9" w:rsidRDefault="009F2BD9" w:rsidP="009F2BD9">
            <w:pPr>
              <w:spacing w:after="0" w:line="240" w:lineRule="auto"/>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Total (n=265)</w:t>
            </w:r>
          </w:p>
        </w:tc>
        <w:tc>
          <w:tcPr>
            <w:tcW w:w="1376" w:type="dxa"/>
            <w:vAlign w:val="center"/>
            <w:hideMark/>
          </w:tcPr>
          <w:p w14:paraId="5919D56F" w14:textId="77777777"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eastAsia="Times New Roman" w:hAnsi="Times New Roman" w:cs="Times New Roman"/>
                <w:color w:val="000000"/>
                <w:sz w:val="21"/>
                <w:szCs w:val="21"/>
              </w:rPr>
              <w:t>0.85</w:t>
            </w:r>
          </w:p>
        </w:tc>
        <w:tc>
          <w:tcPr>
            <w:tcW w:w="2576" w:type="dxa"/>
            <w:vAlign w:val="center"/>
          </w:tcPr>
          <w:p w14:paraId="5FF2FE21" w14:textId="089FEA78" w:rsidR="009F2BD9" w:rsidRPr="003640D9" w:rsidRDefault="009F2BD9" w:rsidP="009F2BD9">
            <w:pPr>
              <w:spacing w:after="0" w:line="240" w:lineRule="auto"/>
              <w:jc w:val="center"/>
              <w:rPr>
                <w:rFonts w:ascii="Times New Roman" w:eastAsia="Times New Roman" w:hAnsi="Times New Roman" w:cs="Times New Roman"/>
                <w:color w:val="000000"/>
                <w:sz w:val="21"/>
                <w:szCs w:val="21"/>
              </w:rPr>
            </w:pPr>
            <w:r w:rsidRPr="003640D9">
              <w:rPr>
                <w:rFonts w:ascii="Times New Roman" w:hAnsi="Times New Roman" w:cs="Times New Roman"/>
                <w:color w:val="000000"/>
                <w:sz w:val="21"/>
                <w:szCs w:val="21"/>
              </w:rPr>
              <w:t>[0.82 – 0.88]</w:t>
            </w:r>
          </w:p>
        </w:tc>
        <w:tc>
          <w:tcPr>
            <w:tcW w:w="3230" w:type="dxa"/>
            <w:vMerge/>
            <w:vAlign w:val="center"/>
          </w:tcPr>
          <w:p w14:paraId="4F1DED6C" w14:textId="61283E82" w:rsidR="009F2BD9" w:rsidRPr="003640D9" w:rsidRDefault="009F2BD9" w:rsidP="009F2BD9">
            <w:pPr>
              <w:spacing w:after="0" w:line="240" w:lineRule="auto"/>
              <w:rPr>
                <w:rFonts w:ascii="Times New Roman" w:eastAsia="Times New Roman" w:hAnsi="Times New Roman" w:cs="Times New Roman"/>
                <w:color w:val="000000"/>
              </w:rPr>
            </w:pPr>
          </w:p>
        </w:tc>
      </w:tr>
    </w:tbl>
    <w:p w14:paraId="7B86F019" w14:textId="1AB92EF0" w:rsidR="00C77F53" w:rsidRPr="00C77F53" w:rsidRDefault="002670B5">
      <w:pPr>
        <w:spacing w:after="0" w:line="360" w:lineRule="auto"/>
        <w:ind w:firstLine="708"/>
        <w:jc w:val="both"/>
        <w:rPr>
          <w:rFonts w:ascii="Times New Roman" w:eastAsia="Times New Roman" w:hAnsi="Times New Roman" w:cs="Times New Roman"/>
        </w:rPr>
      </w:pPr>
      <w:r w:rsidRPr="003640D9">
        <w:rPr>
          <w:rFonts w:ascii="Times New Roman" w:eastAsia="Times New Roman" w:hAnsi="Times New Roman" w:cs="Times New Roman"/>
        </w:rPr>
        <w:t>Fuente: Elaboración propia</w:t>
      </w:r>
      <w:r>
        <w:rPr>
          <w:rFonts w:ascii="Times New Roman" w:eastAsia="Times New Roman" w:hAnsi="Times New Roman" w:cs="Times New Roman"/>
        </w:rPr>
        <w:t xml:space="preserve">, con apoyo en </w:t>
      </w:r>
      <w:r w:rsidRPr="009F2BD9">
        <w:rPr>
          <w:rFonts w:ascii="Times New Roman" w:eastAsia="Times New Roman" w:hAnsi="Times New Roman" w:cs="Times New Roman"/>
          <w:bCs/>
        </w:rPr>
        <w:t xml:space="preserve">George </w:t>
      </w:r>
      <w:r>
        <w:rPr>
          <w:rFonts w:ascii="Times New Roman" w:eastAsia="Times New Roman" w:hAnsi="Times New Roman" w:cs="Times New Roman"/>
          <w:bCs/>
        </w:rPr>
        <w:t>y</w:t>
      </w:r>
      <w:r w:rsidRPr="009F2BD9">
        <w:rPr>
          <w:rFonts w:ascii="Times New Roman" w:eastAsia="Times New Roman" w:hAnsi="Times New Roman" w:cs="Times New Roman"/>
          <w:bCs/>
        </w:rPr>
        <w:t xml:space="preserve"> </w:t>
      </w:r>
      <w:proofErr w:type="spellStart"/>
      <w:r w:rsidRPr="009F2BD9">
        <w:rPr>
          <w:rFonts w:ascii="Times New Roman" w:eastAsia="Times New Roman" w:hAnsi="Times New Roman" w:cs="Times New Roman"/>
          <w:bCs/>
        </w:rPr>
        <w:t>Mallery</w:t>
      </w:r>
      <w:proofErr w:type="spellEnd"/>
      <w:r w:rsidRPr="009F2BD9">
        <w:rPr>
          <w:rFonts w:ascii="Times New Roman" w:eastAsia="Times New Roman" w:hAnsi="Times New Roman" w:cs="Times New Roman"/>
          <w:bCs/>
        </w:rPr>
        <w:t xml:space="preserve"> </w:t>
      </w:r>
      <w:r>
        <w:rPr>
          <w:rFonts w:ascii="Times New Roman" w:eastAsia="Times New Roman" w:hAnsi="Times New Roman" w:cs="Times New Roman"/>
          <w:bCs/>
        </w:rPr>
        <w:t>(</w:t>
      </w:r>
      <w:r w:rsidRPr="009F2BD9">
        <w:rPr>
          <w:rFonts w:ascii="Times New Roman" w:eastAsia="Times New Roman" w:hAnsi="Times New Roman" w:cs="Times New Roman"/>
          <w:bCs/>
        </w:rPr>
        <w:t>2003</w:t>
      </w:r>
      <w:r>
        <w:rPr>
          <w:rFonts w:ascii="Times New Roman" w:eastAsia="Times New Roman" w:hAnsi="Times New Roman" w:cs="Times New Roman"/>
          <w:bCs/>
        </w:rPr>
        <w:t>).</w:t>
      </w:r>
    </w:p>
    <w:p w14:paraId="3F4C6C26" w14:textId="249B14B5" w:rsidR="00E34D59" w:rsidRDefault="009F2BD9" w:rsidP="00E34D59">
      <w:pPr>
        <w:spacing w:after="0" w:line="360" w:lineRule="auto"/>
        <w:ind w:firstLine="708"/>
        <w:jc w:val="both"/>
        <w:rPr>
          <w:rFonts w:ascii="Times New Roman" w:eastAsia="Times New Roman" w:hAnsi="Times New Roman" w:cs="Times New Roman"/>
          <w:bCs/>
        </w:rPr>
      </w:pPr>
      <w:r w:rsidRPr="009F2BD9">
        <w:rPr>
          <w:rFonts w:ascii="Times New Roman" w:eastAsia="Times New Roman" w:hAnsi="Times New Roman" w:cs="Times New Roman"/>
          <w:bCs/>
        </w:rPr>
        <w:t xml:space="preserve">La Escala de Desesperanza de Beck (BHS) presentó una consistencia interna elevada en ambos grupos. Los intervalos de confianza estrechos indican estabilidad del coeficiente α, lo que sugiere que los ítems miden de manera homogénea el </w:t>
      </w:r>
      <w:proofErr w:type="spellStart"/>
      <w:r w:rsidRPr="009F2BD9">
        <w:rPr>
          <w:rFonts w:ascii="Times New Roman" w:eastAsia="Times New Roman" w:hAnsi="Times New Roman" w:cs="Times New Roman"/>
          <w:bCs/>
        </w:rPr>
        <w:t>constructo</w:t>
      </w:r>
      <w:proofErr w:type="spellEnd"/>
      <w:r w:rsidRPr="009F2BD9">
        <w:rPr>
          <w:rFonts w:ascii="Times New Roman" w:eastAsia="Times New Roman" w:hAnsi="Times New Roman" w:cs="Times New Roman"/>
          <w:bCs/>
        </w:rPr>
        <w:t xml:space="preserve"> de desesperanza en hombres y mujeres. La fiabilidad global (α = 0.85; IC 95 % [0.82–0.88]) se considera excelente para fines de investigación social y educativa, ya que valores de α superiores a 0.80 reflejan una alta consistencia interna y son adecuados para la mayoría de las aplicaciones en ciencias sociales y del comportamiento (</w:t>
      </w:r>
      <w:r w:rsidR="002670B5" w:rsidRPr="009F2BD9">
        <w:rPr>
          <w:rFonts w:ascii="Times New Roman" w:eastAsia="Times New Roman" w:hAnsi="Times New Roman" w:cs="Times New Roman"/>
          <w:bCs/>
        </w:rPr>
        <w:t xml:space="preserve">George &amp; </w:t>
      </w:r>
      <w:proofErr w:type="spellStart"/>
      <w:r w:rsidR="002670B5" w:rsidRPr="009F2BD9">
        <w:rPr>
          <w:rFonts w:ascii="Times New Roman" w:eastAsia="Times New Roman" w:hAnsi="Times New Roman" w:cs="Times New Roman"/>
          <w:bCs/>
        </w:rPr>
        <w:t>Mallery</w:t>
      </w:r>
      <w:proofErr w:type="spellEnd"/>
      <w:r w:rsidR="002670B5" w:rsidRPr="009F2BD9">
        <w:rPr>
          <w:rFonts w:ascii="Times New Roman" w:eastAsia="Times New Roman" w:hAnsi="Times New Roman" w:cs="Times New Roman"/>
          <w:bCs/>
        </w:rPr>
        <w:t>, 2003</w:t>
      </w:r>
      <w:r w:rsidRPr="009F2BD9">
        <w:rPr>
          <w:rFonts w:ascii="Times New Roman" w:eastAsia="Times New Roman" w:hAnsi="Times New Roman" w:cs="Times New Roman"/>
          <w:bCs/>
        </w:rPr>
        <w:t xml:space="preserve">; </w:t>
      </w:r>
      <w:proofErr w:type="spellStart"/>
      <w:r w:rsidRPr="009F2BD9">
        <w:rPr>
          <w:rFonts w:ascii="Times New Roman" w:eastAsia="Times New Roman" w:hAnsi="Times New Roman" w:cs="Times New Roman"/>
          <w:bCs/>
        </w:rPr>
        <w:t>Nunnally</w:t>
      </w:r>
      <w:proofErr w:type="spellEnd"/>
      <w:r w:rsidRPr="009F2BD9">
        <w:rPr>
          <w:rFonts w:ascii="Times New Roman" w:eastAsia="Times New Roman" w:hAnsi="Times New Roman" w:cs="Times New Roman"/>
          <w:bCs/>
        </w:rPr>
        <w:t xml:space="preserve"> &amp; Bernstein, 1994</w:t>
      </w:r>
      <w:r>
        <w:rPr>
          <w:rFonts w:ascii="Times New Roman" w:eastAsia="Times New Roman" w:hAnsi="Times New Roman" w:cs="Times New Roman"/>
          <w:bCs/>
        </w:rPr>
        <w:t>).</w:t>
      </w:r>
    </w:p>
    <w:p w14:paraId="78AEAC7B" w14:textId="7D8A5784" w:rsidR="00647130" w:rsidRPr="008E5656" w:rsidRDefault="00026BE7">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De los resultados obtenidos se realizaron diferentes gráficas. </w:t>
      </w:r>
      <w:r w:rsidR="00647130" w:rsidRPr="008E5656">
        <w:rPr>
          <w:rFonts w:ascii="Times New Roman" w:eastAsia="Times New Roman" w:hAnsi="Times New Roman" w:cs="Times New Roman"/>
          <w:bCs/>
        </w:rPr>
        <w:t xml:space="preserve">La Figura 1 muestra la gráfica con los puntajes de desesperanza de la muestra </w:t>
      </w:r>
      <w:r w:rsidR="00051B46" w:rsidRPr="008E5656">
        <w:rPr>
          <w:rFonts w:ascii="Times New Roman" w:eastAsia="Times New Roman" w:hAnsi="Times New Roman" w:cs="Times New Roman"/>
          <w:bCs/>
        </w:rPr>
        <w:t>de estudiantes</w:t>
      </w:r>
      <w:r w:rsidR="00647130" w:rsidRPr="008E5656">
        <w:rPr>
          <w:rFonts w:ascii="Times New Roman" w:eastAsia="Times New Roman" w:hAnsi="Times New Roman" w:cs="Times New Roman"/>
          <w:bCs/>
        </w:rPr>
        <w:t>.</w:t>
      </w:r>
    </w:p>
    <w:p w14:paraId="30B0856B" w14:textId="77777777" w:rsidR="00FD3144" w:rsidRPr="008E5656" w:rsidRDefault="00FD3144">
      <w:pPr>
        <w:spacing w:after="0" w:line="360" w:lineRule="auto"/>
        <w:ind w:firstLine="708"/>
        <w:jc w:val="both"/>
        <w:rPr>
          <w:rFonts w:ascii="Times New Roman" w:eastAsia="Times New Roman" w:hAnsi="Times New Roman" w:cs="Times New Roman"/>
          <w:bCs/>
        </w:rPr>
      </w:pPr>
    </w:p>
    <w:p w14:paraId="16F4F6EA" w14:textId="21592E59" w:rsidR="00647130" w:rsidRPr="008E5656" w:rsidRDefault="00647130" w:rsidP="00647130">
      <w:pPr>
        <w:spacing w:after="0" w:line="360" w:lineRule="auto"/>
        <w:ind w:firstLine="708"/>
        <w:jc w:val="center"/>
        <w:rPr>
          <w:rFonts w:ascii="Times New Roman" w:eastAsia="Times New Roman" w:hAnsi="Times New Roman" w:cs="Times New Roman"/>
          <w:bCs/>
        </w:rPr>
      </w:pPr>
      <w:r w:rsidRPr="008E5656">
        <w:rPr>
          <w:rFonts w:ascii="Times New Roman" w:eastAsia="Times New Roman" w:hAnsi="Times New Roman" w:cs="Times New Roman"/>
          <w:b/>
        </w:rPr>
        <w:lastRenderedPageBreak/>
        <w:t>Figura 1.</w:t>
      </w:r>
      <w:r w:rsidRPr="008E5656">
        <w:rPr>
          <w:rFonts w:ascii="Times New Roman" w:eastAsia="Times New Roman" w:hAnsi="Times New Roman" w:cs="Times New Roman"/>
          <w:bCs/>
        </w:rPr>
        <w:t xml:space="preserve"> </w:t>
      </w:r>
      <w:r w:rsidR="002F3265" w:rsidRPr="002F3265">
        <w:rPr>
          <w:rFonts w:ascii="Times New Roman" w:eastAsia="Times New Roman" w:hAnsi="Times New Roman" w:cs="Times New Roman"/>
          <w:bCs/>
        </w:rPr>
        <w:t>Distribución de puntajes en BHS (n = 265)</w:t>
      </w:r>
      <w:r w:rsidR="00D92C9B" w:rsidRPr="00D92C9B">
        <w:rPr>
          <w:rFonts w:ascii="Times New Roman" w:hAnsi="Times New Roman" w:cs="Times New Roman"/>
        </w:rPr>
        <w:t xml:space="preserve"> </w:t>
      </w:r>
      <w:r w:rsidR="00415AAD" w:rsidRPr="008E5656">
        <w:rPr>
          <w:rFonts w:ascii="Times New Roman" w:eastAsia="Times New Roman" w:hAnsi="Times New Roman" w:cs="Times New Roman"/>
          <w:bCs/>
        </w:rPr>
        <w:t xml:space="preserve">            </w:t>
      </w:r>
      <w:r w:rsidR="00371EA9">
        <w:rPr>
          <w:rFonts w:ascii="Times New Roman" w:eastAsia="Times New Roman" w:hAnsi="Times New Roman" w:cs="Times New Roman"/>
          <w:bCs/>
          <w:noProof/>
          <w:sz w:val="32"/>
          <w:szCs w:val="32"/>
        </w:rPr>
        <w:drawing>
          <wp:inline distT="0" distB="0" distL="0" distR="0" wp14:anchorId="7ED6A142" wp14:editId="45525E91">
            <wp:extent cx="4678228" cy="2593633"/>
            <wp:effectExtent l="0" t="0" r="8255" b="0"/>
            <wp:docPr id="1401370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9482" b="41340"/>
                    <a:stretch>
                      <a:fillRect/>
                    </a:stretch>
                  </pic:blipFill>
                  <pic:spPr bwMode="auto">
                    <a:xfrm>
                      <a:off x="0" y="0"/>
                      <a:ext cx="4716286" cy="2614732"/>
                    </a:xfrm>
                    <a:prstGeom prst="rect">
                      <a:avLst/>
                    </a:prstGeom>
                    <a:noFill/>
                    <a:ln>
                      <a:noFill/>
                    </a:ln>
                    <a:extLst>
                      <a:ext uri="{53640926-AAD7-44D8-BBD7-CCE9431645EC}">
                        <a14:shadowObscured xmlns:a14="http://schemas.microsoft.com/office/drawing/2010/main"/>
                      </a:ext>
                    </a:extLst>
                  </pic:spPr>
                </pic:pic>
              </a:graphicData>
            </a:graphic>
          </wp:inline>
        </w:drawing>
      </w:r>
    </w:p>
    <w:p w14:paraId="43425221" w14:textId="370EC9F5" w:rsidR="00647130" w:rsidRPr="008E5656" w:rsidRDefault="00647130" w:rsidP="00647130">
      <w:pPr>
        <w:spacing w:after="0" w:line="360" w:lineRule="auto"/>
        <w:jc w:val="center"/>
        <w:rPr>
          <w:rFonts w:ascii="Times New Roman" w:eastAsia="Times New Roman" w:hAnsi="Times New Roman" w:cs="Times New Roman"/>
          <w:bCs/>
        </w:rPr>
      </w:pPr>
      <w:r w:rsidRPr="008E5656">
        <w:rPr>
          <w:rFonts w:ascii="Times New Roman" w:eastAsia="Times New Roman" w:hAnsi="Times New Roman" w:cs="Times New Roman"/>
          <w:bCs/>
        </w:rPr>
        <w:t>Fuente: Elaboración propia</w:t>
      </w:r>
    </w:p>
    <w:p w14:paraId="2D98E024" w14:textId="02CE915C" w:rsidR="00A61C84" w:rsidRDefault="00A61C84" w:rsidP="00A61C84">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En la Figura </w:t>
      </w:r>
      <w:r w:rsidR="000D141A">
        <w:rPr>
          <w:rFonts w:ascii="Times New Roman" w:eastAsia="Times New Roman" w:hAnsi="Times New Roman" w:cs="Times New Roman"/>
          <w:bCs/>
        </w:rPr>
        <w:t>2</w:t>
      </w:r>
      <w:r w:rsidRPr="008E5656">
        <w:rPr>
          <w:rFonts w:ascii="Times New Roman" w:eastAsia="Times New Roman" w:hAnsi="Times New Roman" w:cs="Times New Roman"/>
          <w:bCs/>
        </w:rPr>
        <w:t xml:space="preserve"> se aprecia que el promedio de desesperanza </w:t>
      </w:r>
      <w:r>
        <w:rPr>
          <w:rFonts w:ascii="Times New Roman" w:eastAsia="Times New Roman" w:hAnsi="Times New Roman" w:cs="Times New Roman"/>
          <w:bCs/>
        </w:rPr>
        <w:t>en</w:t>
      </w:r>
      <w:r w:rsidRPr="008E5656">
        <w:rPr>
          <w:rFonts w:ascii="Times New Roman" w:eastAsia="Times New Roman" w:hAnsi="Times New Roman" w:cs="Times New Roman"/>
          <w:bCs/>
        </w:rPr>
        <w:t xml:space="preserve"> </w:t>
      </w:r>
      <w:r w:rsidRPr="004877D8">
        <w:rPr>
          <w:rFonts w:ascii="Times New Roman" w:eastAsia="Times New Roman" w:hAnsi="Times New Roman" w:cs="Times New Roman"/>
          <w:bCs/>
        </w:rPr>
        <w:t>hombres</w:t>
      </w:r>
      <w:r>
        <w:rPr>
          <w:rFonts w:ascii="Times New Roman" w:eastAsia="Times New Roman" w:hAnsi="Times New Roman" w:cs="Times New Roman"/>
          <w:bCs/>
        </w:rPr>
        <w:t xml:space="preserve"> fue</w:t>
      </w:r>
      <w:r w:rsidRPr="004877D8">
        <w:rPr>
          <w:rFonts w:ascii="Times New Roman" w:eastAsia="Times New Roman" w:hAnsi="Times New Roman" w:cs="Times New Roman"/>
          <w:bCs/>
        </w:rPr>
        <w:t xml:space="preserve"> M</w:t>
      </w:r>
      <w:r>
        <w:rPr>
          <w:rFonts w:ascii="Times New Roman" w:eastAsia="Times New Roman" w:hAnsi="Times New Roman" w:cs="Times New Roman"/>
          <w:bCs/>
        </w:rPr>
        <w:t xml:space="preserve"> </w:t>
      </w:r>
      <w:r w:rsidRPr="004877D8">
        <w:rPr>
          <w:rFonts w:ascii="Times New Roman" w:eastAsia="Times New Roman" w:hAnsi="Times New Roman" w:cs="Times New Roman"/>
          <w:bCs/>
        </w:rPr>
        <w:t>=</w:t>
      </w:r>
      <w:r>
        <w:rPr>
          <w:rFonts w:ascii="Times New Roman" w:eastAsia="Times New Roman" w:hAnsi="Times New Roman" w:cs="Times New Roman"/>
          <w:bCs/>
        </w:rPr>
        <w:t xml:space="preserve"> </w:t>
      </w:r>
      <w:r w:rsidRPr="004877D8">
        <w:rPr>
          <w:rFonts w:ascii="Times New Roman" w:eastAsia="Times New Roman" w:hAnsi="Times New Roman" w:cs="Times New Roman"/>
          <w:bCs/>
        </w:rPr>
        <w:t xml:space="preserve">4.2, </w:t>
      </w:r>
      <w:r>
        <w:rPr>
          <w:rFonts w:ascii="Times New Roman" w:eastAsia="Times New Roman" w:hAnsi="Times New Roman" w:cs="Times New Roman"/>
          <w:bCs/>
        </w:rPr>
        <w:t xml:space="preserve">y </w:t>
      </w:r>
      <w:r w:rsidRPr="004877D8">
        <w:rPr>
          <w:rFonts w:ascii="Times New Roman" w:eastAsia="Times New Roman" w:hAnsi="Times New Roman" w:cs="Times New Roman"/>
          <w:bCs/>
        </w:rPr>
        <w:t>DE</w:t>
      </w:r>
      <w:r>
        <w:rPr>
          <w:rFonts w:ascii="Times New Roman" w:eastAsia="Times New Roman" w:hAnsi="Times New Roman" w:cs="Times New Roman"/>
          <w:bCs/>
        </w:rPr>
        <w:t xml:space="preserve"> </w:t>
      </w:r>
      <w:r w:rsidRPr="004877D8">
        <w:rPr>
          <w:rFonts w:ascii="Times New Roman" w:eastAsia="Times New Roman" w:hAnsi="Times New Roman" w:cs="Times New Roman"/>
          <w:bCs/>
        </w:rPr>
        <w:t>=</w:t>
      </w:r>
      <w:r>
        <w:rPr>
          <w:rFonts w:ascii="Times New Roman" w:eastAsia="Times New Roman" w:hAnsi="Times New Roman" w:cs="Times New Roman"/>
          <w:bCs/>
        </w:rPr>
        <w:t xml:space="preserve"> </w:t>
      </w:r>
      <w:r w:rsidRPr="004877D8">
        <w:rPr>
          <w:rFonts w:ascii="Times New Roman" w:eastAsia="Times New Roman" w:hAnsi="Times New Roman" w:cs="Times New Roman"/>
          <w:bCs/>
        </w:rPr>
        <w:t>2.7</w:t>
      </w:r>
      <w:r w:rsidRPr="008E5656">
        <w:rPr>
          <w:rFonts w:ascii="Times New Roman" w:eastAsia="Times New Roman" w:hAnsi="Times New Roman" w:cs="Times New Roman"/>
          <w:bCs/>
        </w:rPr>
        <w:t>4</w:t>
      </w:r>
      <w:r>
        <w:rPr>
          <w:rFonts w:ascii="Times New Roman" w:eastAsia="Times New Roman" w:hAnsi="Times New Roman" w:cs="Times New Roman"/>
          <w:bCs/>
        </w:rPr>
        <w:t>.</w:t>
      </w:r>
      <w:r w:rsidRPr="008E5656">
        <w:rPr>
          <w:rFonts w:ascii="Times New Roman" w:eastAsia="Times New Roman" w:hAnsi="Times New Roman" w:cs="Times New Roman"/>
          <w:bCs/>
        </w:rPr>
        <w:t xml:space="preserve"> En el caso de las mujeres </w:t>
      </w:r>
      <w:r w:rsidRPr="004877D8">
        <w:rPr>
          <w:rFonts w:ascii="Times New Roman" w:eastAsia="Times New Roman" w:hAnsi="Times New Roman" w:cs="Times New Roman"/>
          <w:bCs/>
        </w:rPr>
        <w:t>M</w:t>
      </w:r>
      <w:r>
        <w:rPr>
          <w:rFonts w:ascii="Times New Roman" w:eastAsia="Times New Roman" w:hAnsi="Times New Roman" w:cs="Times New Roman"/>
          <w:bCs/>
        </w:rPr>
        <w:t xml:space="preserve"> </w:t>
      </w:r>
      <w:r w:rsidRPr="004877D8">
        <w:rPr>
          <w:rFonts w:ascii="Times New Roman" w:eastAsia="Times New Roman" w:hAnsi="Times New Roman" w:cs="Times New Roman"/>
          <w:bCs/>
        </w:rPr>
        <w:t>=</w:t>
      </w:r>
      <w:r>
        <w:rPr>
          <w:rFonts w:ascii="Times New Roman" w:eastAsia="Times New Roman" w:hAnsi="Times New Roman" w:cs="Times New Roman"/>
          <w:bCs/>
        </w:rPr>
        <w:t xml:space="preserve"> </w:t>
      </w:r>
      <w:r w:rsidRPr="004877D8">
        <w:rPr>
          <w:rFonts w:ascii="Times New Roman" w:eastAsia="Times New Roman" w:hAnsi="Times New Roman" w:cs="Times New Roman"/>
          <w:bCs/>
        </w:rPr>
        <w:t>4.4</w:t>
      </w:r>
      <w:r>
        <w:rPr>
          <w:rFonts w:ascii="Times New Roman" w:eastAsia="Times New Roman" w:hAnsi="Times New Roman" w:cs="Times New Roman"/>
          <w:bCs/>
        </w:rPr>
        <w:t xml:space="preserve"> y </w:t>
      </w:r>
      <w:r w:rsidRPr="004877D8">
        <w:rPr>
          <w:rFonts w:ascii="Times New Roman" w:eastAsia="Times New Roman" w:hAnsi="Times New Roman" w:cs="Times New Roman"/>
          <w:bCs/>
        </w:rPr>
        <w:t>DE</w:t>
      </w:r>
      <w:r>
        <w:rPr>
          <w:rFonts w:ascii="Times New Roman" w:eastAsia="Times New Roman" w:hAnsi="Times New Roman" w:cs="Times New Roman"/>
          <w:bCs/>
        </w:rPr>
        <w:t xml:space="preserve"> </w:t>
      </w:r>
      <w:r w:rsidRPr="004877D8">
        <w:rPr>
          <w:rFonts w:ascii="Times New Roman" w:eastAsia="Times New Roman" w:hAnsi="Times New Roman" w:cs="Times New Roman"/>
          <w:bCs/>
        </w:rPr>
        <w:t>=</w:t>
      </w:r>
      <w:r>
        <w:rPr>
          <w:rFonts w:ascii="Times New Roman" w:eastAsia="Times New Roman" w:hAnsi="Times New Roman" w:cs="Times New Roman"/>
          <w:bCs/>
        </w:rPr>
        <w:t xml:space="preserve"> </w:t>
      </w:r>
      <w:r w:rsidRPr="004877D8">
        <w:rPr>
          <w:rFonts w:ascii="Times New Roman" w:eastAsia="Times New Roman" w:hAnsi="Times New Roman" w:cs="Times New Roman"/>
          <w:bCs/>
        </w:rPr>
        <w:t>3.2</w:t>
      </w:r>
      <w:r>
        <w:rPr>
          <w:rFonts w:ascii="Times New Roman" w:eastAsia="Times New Roman" w:hAnsi="Times New Roman" w:cs="Times New Roman"/>
          <w:bCs/>
        </w:rPr>
        <w:t xml:space="preserve">. Estos valores se observan en la Figura 2. </w:t>
      </w:r>
    </w:p>
    <w:p w14:paraId="4B2A3750" w14:textId="77777777" w:rsidR="00A61C84" w:rsidRDefault="00A61C84" w:rsidP="00F53686">
      <w:pPr>
        <w:spacing w:after="0" w:line="360" w:lineRule="auto"/>
        <w:ind w:firstLine="708"/>
        <w:jc w:val="center"/>
        <w:rPr>
          <w:rFonts w:ascii="Times New Roman" w:eastAsia="Times New Roman" w:hAnsi="Times New Roman" w:cs="Times New Roman"/>
          <w:bCs/>
        </w:rPr>
      </w:pPr>
    </w:p>
    <w:p w14:paraId="58EB2397" w14:textId="458778D5" w:rsidR="00647130" w:rsidRDefault="00F53686" w:rsidP="00F53686">
      <w:pPr>
        <w:spacing w:after="0" w:line="360" w:lineRule="auto"/>
        <w:ind w:firstLine="708"/>
        <w:jc w:val="center"/>
        <w:rPr>
          <w:rFonts w:ascii="Times New Roman" w:eastAsia="Times New Roman" w:hAnsi="Times New Roman" w:cs="Times New Roman"/>
          <w:bCs/>
        </w:rPr>
      </w:pPr>
      <w:r w:rsidRPr="003640D9">
        <w:rPr>
          <w:rFonts w:ascii="Times New Roman" w:eastAsia="Times New Roman" w:hAnsi="Times New Roman" w:cs="Times New Roman"/>
          <w:b/>
        </w:rPr>
        <w:t xml:space="preserve">Figura </w:t>
      </w:r>
      <w:r w:rsidR="000D141A" w:rsidRPr="003640D9">
        <w:rPr>
          <w:rFonts w:ascii="Times New Roman" w:eastAsia="Times New Roman" w:hAnsi="Times New Roman" w:cs="Times New Roman"/>
          <w:b/>
        </w:rPr>
        <w:t>2</w:t>
      </w:r>
      <w:r w:rsidRPr="003640D9">
        <w:rPr>
          <w:rFonts w:ascii="Times New Roman" w:eastAsia="Times New Roman" w:hAnsi="Times New Roman" w:cs="Times New Roman"/>
          <w:b/>
        </w:rPr>
        <w:t>.</w:t>
      </w:r>
      <w:r>
        <w:rPr>
          <w:rFonts w:ascii="Times New Roman" w:eastAsia="Times New Roman" w:hAnsi="Times New Roman" w:cs="Times New Roman"/>
          <w:bCs/>
        </w:rPr>
        <w:t xml:space="preserve"> Medidas descriptivas de la BHS por sexo</w:t>
      </w:r>
    </w:p>
    <w:p w14:paraId="78E194E5" w14:textId="4C505A57" w:rsidR="00F53686" w:rsidRPr="008E5656" w:rsidRDefault="00F53686" w:rsidP="00647130">
      <w:pPr>
        <w:spacing w:after="0" w:line="360" w:lineRule="auto"/>
        <w:ind w:firstLine="708"/>
        <w:jc w:val="both"/>
        <w:rPr>
          <w:rFonts w:ascii="Times New Roman" w:eastAsia="Times New Roman" w:hAnsi="Times New Roman" w:cs="Times New Roman"/>
          <w:bCs/>
        </w:rPr>
      </w:pPr>
      <w:r>
        <w:rPr>
          <w:rFonts w:ascii="Times New Roman" w:eastAsia="Times New Roman" w:hAnsi="Times New Roman" w:cs="Times New Roman"/>
          <w:bCs/>
          <w:noProof/>
        </w:rPr>
        <w:drawing>
          <wp:inline distT="0" distB="0" distL="0" distR="0" wp14:anchorId="2D2A414E" wp14:editId="64971005">
            <wp:extent cx="4514213" cy="2990215"/>
            <wp:effectExtent l="0" t="0" r="1270" b="635"/>
            <wp:docPr id="2568325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215"/>
                    <a:stretch>
                      <a:fillRect/>
                    </a:stretch>
                  </pic:blipFill>
                  <pic:spPr bwMode="auto">
                    <a:xfrm>
                      <a:off x="0" y="0"/>
                      <a:ext cx="4531294" cy="3001530"/>
                    </a:xfrm>
                    <a:prstGeom prst="rect">
                      <a:avLst/>
                    </a:prstGeom>
                    <a:noFill/>
                    <a:ln>
                      <a:noFill/>
                    </a:ln>
                    <a:extLst>
                      <a:ext uri="{53640926-AAD7-44D8-BBD7-CCE9431645EC}">
                        <a14:shadowObscured xmlns:a14="http://schemas.microsoft.com/office/drawing/2010/main"/>
                      </a:ext>
                    </a:extLst>
                  </pic:spPr>
                </pic:pic>
              </a:graphicData>
            </a:graphic>
          </wp:inline>
        </w:drawing>
      </w:r>
    </w:p>
    <w:p w14:paraId="0121E6AF" w14:textId="15337A22" w:rsidR="008222F3" w:rsidRPr="008E5656" w:rsidRDefault="008222F3" w:rsidP="008222F3">
      <w:pPr>
        <w:spacing w:after="0" w:line="360" w:lineRule="auto"/>
        <w:jc w:val="center"/>
        <w:rPr>
          <w:rFonts w:ascii="Times New Roman" w:eastAsia="Times New Roman" w:hAnsi="Times New Roman" w:cs="Times New Roman"/>
          <w:bCs/>
        </w:rPr>
      </w:pPr>
      <w:r w:rsidRPr="008E5656">
        <w:rPr>
          <w:rFonts w:ascii="Times New Roman" w:eastAsia="Times New Roman" w:hAnsi="Times New Roman" w:cs="Times New Roman"/>
          <w:bCs/>
        </w:rPr>
        <w:t>Fuente: Elaboración propia</w:t>
      </w:r>
      <w:r>
        <w:rPr>
          <w:rFonts w:ascii="Times New Roman" w:eastAsia="Times New Roman" w:hAnsi="Times New Roman" w:cs="Times New Roman"/>
          <w:bCs/>
        </w:rPr>
        <w:t xml:space="preserve"> </w:t>
      </w:r>
    </w:p>
    <w:p w14:paraId="4FC14B52" w14:textId="4A372B5D" w:rsidR="00647130" w:rsidRDefault="00647130" w:rsidP="00647130">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Anteriormente se señaló que</w:t>
      </w:r>
      <w:r w:rsidR="003256F6" w:rsidRPr="008E5656">
        <w:rPr>
          <w:rFonts w:ascii="Times New Roman" w:eastAsia="Times New Roman" w:hAnsi="Times New Roman" w:cs="Times New Roman"/>
          <w:bCs/>
        </w:rPr>
        <w:t>,</w:t>
      </w:r>
      <w:r w:rsidRPr="008E5656">
        <w:rPr>
          <w:rFonts w:ascii="Times New Roman" w:eastAsia="Times New Roman" w:hAnsi="Times New Roman" w:cs="Times New Roman"/>
          <w:bCs/>
        </w:rPr>
        <w:t xml:space="preserve"> a partir de un puntaje 9 de desesperanza</w:t>
      </w:r>
      <w:r w:rsidR="004877D8">
        <w:rPr>
          <w:rFonts w:ascii="Times New Roman" w:eastAsia="Times New Roman" w:hAnsi="Times New Roman" w:cs="Times New Roman"/>
          <w:bCs/>
        </w:rPr>
        <w:t>, la persona se encuentra en la categoría de bajo. E</w:t>
      </w:r>
      <w:r w:rsidRPr="008E5656">
        <w:rPr>
          <w:rFonts w:ascii="Times New Roman" w:eastAsia="Times New Roman" w:hAnsi="Times New Roman" w:cs="Times New Roman"/>
          <w:bCs/>
        </w:rPr>
        <w:t xml:space="preserve">n la Figura </w:t>
      </w:r>
      <w:r w:rsidR="000D141A">
        <w:rPr>
          <w:rFonts w:ascii="Times New Roman" w:eastAsia="Times New Roman" w:hAnsi="Times New Roman" w:cs="Times New Roman"/>
          <w:bCs/>
        </w:rPr>
        <w:t>3</w:t>
      </w:r>
      <w:r w:rsidRPr="008E5656">
        <w:rPr>
          <w:rFonts w:ascii="Times New Roman" w:eastAsia="Times New Roman" w:hAnsi="Times New Roman" w:cs="Times New Roman"/>
          <w:bCs/>
        </w:rPr>
        <w:t xml:space="preserve"> se muestra la gráfica con la frecuencia de </w:t>
      </w:r>
      <w:r w:rsidRPr="008E5656">
        <w:rPr>
          <w:rFonts w:ascii="Times New Roman" w:eastAsia="Times New Roman" w:hAnsi="Times New Roman" w:cs="Times New Roman"/>
          <w:bCs/>
        </w:rPr>
        <w:lastRenderedPageBreak/>
        <w:t>los estudiantes a partir de un puntaje de 9 en desesperanza</w:t>
      </w:r>
      <w:r w:rsidR="003256F6" w:rsidRPr="008E5656">
        <w:rPr>
          <w:rFonts w:ascii="Times New Roman" w:eastAsia="Times New Roman" w:hAnsi="Times New Roman" w:cs="Times New Roman"/>
          <w:bCs/>
        </w:rPr>
        <w:t>,</w:t>
      </w:r>
      <w:r w:rsidRPr="008E5656">
        <w:rPr>
          <w:rFonts w:ascii="Times New Roman" w:eastAsia="Times New Roman" w:hAnsi="Times New Roman" w:cs="Times New Roman"/>
          <w:bCs/>
        </w:rPr>
        <w:t xml:space="preserve"> considerando hombres y mujeres por separado.</w:t>
      </w:r>
    </w:p>
    <w:p w14:paraId="40822186" w14:textId="77777777" w:rsidR="003640D9" w:rsidRDefault="003640D9" w:rsidP="00647130">
      <w:pPr>
        <w:spacing w:after="0" w:line="360" w:lineRule="auto"/>
        <w:ind w:firstLine="708"/>
        <w:jc w:val="both"/>
        <w:rPr>
          <w:rFonts w:ascii="Times New Roman" w:eastAsia="Times New Roman" w:hAnsi="Times New Roman" w:cs="Times New Roman"/>
          <w:bCs/>
        </w:rPr>
      </w:pPr>
    </w:p>
    <w:p w14:paraId="05623A39" w14:textId="67B046B9" w:rsidR="00647130" w:rsidRPr="008E5656" w:rsidRDefault="00647130" w:rsidP="006302BA">
      <w:pPr>
        <w:spacing w:after="0" w:line="360" w:lineRule="auto"/>
        <w:ind w:firstLine="708"/>
        <w:jc w:val="center"/>
        <w:rPr>
          <w:rFonts w:ascii="Times New Roman" w:eastAsia="Times New Roman" w:hAnsi="Times New Roman" w:cs="Times New Roman"/>
          <w:bCs/>
        </w:rPr>
      </w:pPr>
      <w:r w:rsidRPr="008E5656">
        <w:rPr>
          <w:rFonts w:ascii="Times New Roman" w:eastAsia="Times New Roman" w:hAnsi="Times New Roman" w:cs="Times New Roman"/>
          <w:b/>
        </w:rPr>
        <w:t xml:space="preserve">Figura </w:t>
      </w:r>
      <w:r w:rsidR="000D141A">
        <w:rPr>
          <w:rFonts w:ascii="Times New Roman" w:eastAsia="Times New Roman" w:hAnsi="Times New Roman" w:cs="Times New Roman"/>
          <w:b/>
        </w:rPr>
        <w:t>3</w:t>
      </w:r>
      <w:r w:rsidRPr="008E5656">
        <w:rPr>
          <w:rFonts w:ascii="Times New Roman" w:eastAsia="Times New Roman" w:hAnsi="Times New Roman" w:cs="Times New Roman"/>
          <w:b/>
        </w:rPr>
        <w:t>.</w:t>
      </w:r>
      <w:r w:rsidRPr="008E5656">
        <w:rPr>
          <w:rFonts w:ascii="Times New Roman" w:eastAsia="Times New Roman" w:hAnsi="Times New Roman" w:cs="Times New Roman"/>
          <w:bCs/>
        </w:rPr>
        <w:t xml:space="preserve"> Frecuencia </w:t>
      </w:r>
      <w:r w:rsidR="006302BA" w:rsidRPr="006302BA">
        <w:rPr>
          <w:rFonts w:ascii="Times New Roman" w:eastAsia="Times New Roman" w:hAnsi="Times New Roman" w:cs="Times New Roman"/>
          <w:bCs/>
        </w:rPr>
        <w:t>≥9 por sexo</w:t>
      </w:r>
    </w:p>
    <w:p w14:paraId="272814F2" w14:textId="1AA0C45B" w:rsidR="00647130" w:rsidRPr="008E5656" w:rsidRDefault="00F53686" w:rsidP="001A5394">
      <w:pPr>
        <w:spacing w:after="0" w:line="360" w:lineRule="auto"/>
        <w:jc w:val="center"/>
        <w:rPr>
          <w:rFonts w:ascii="Times New Roman" w:eastAsia="Times New Roman" w:hAnsi="Times New Roman" w:cs="Times New Roman"/>
          <w:b/>
          <w:sz w:val="32"/>
          <w:szCs w:val="32"/>
        </w:rPr>
      </w:pPr>
      <w:r>
        <w:rPr>
          <w:rFonts w:ascii="Arial" w:hAnsi="Arial" w:cs="Arial"/>
          <w:noProof/>
        </w:rPr>
        <w:drawing>
          <wp:inline distT="0" distB="0" distL="0" distR="0" wp14:anchorId="54D8379F" wp14:editId="6C6CABD4">
            <wp:extent cx="4464245" cy="2525648"/>
            <wp:effectExtent l="0" t="0" r="0" b="8255"/>
            <wp:docPr id="10037009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r="51969" b="59228"/>
                    <a:stretch>
                      <a:fillRect/>
                    </a:stretch>
                  </pic:blipFill>
                  <pic:spPr bwMode="auto">
                    <a:xfrm>
                      <a:off x="0" y="0"/>
                      <a:ext cx="4493126" cy="2541988"/>
                    </a:xfrm>
                    <a:prstGeom prst="rect">
                      <a:avLst/>
                    </a:prstGeom>
                    <a:noFill/>
                    <a:ln>
                      <a:noFill/>
                    </a:ln>
                    <a:extLst>
                      <a:ext uri="{53640926-AAD7-44D8-BBD7-CCE9431645EC}">
                        <a14:shadowObscured xmlns:a14="http://schemas.microsoft.com/office/drawing/2010/main"/>
                      </a:ext>
                    </a:extLst>
                  </pic:spPr>
                </pic:pic>
              </a:graphicData>
            </a:graphic>
          </wp:inline>
        </w:drawing>
      </w:r>
    </w:p>
    <w:p w14:paraId="080FDFAC" w14:textId="77777777" w:rsidR="00647130" w:rsidRPr="008E5656" w:rsidRDefault="00647130" w:rsidP="00647130">
      <w:pPr>
        <w:spacing w:after="0" w:line="360" w:lineRule="auto"/>
        <w:jc w:val="center"/>
        <w:rPr>
          <w:rFonts w:ascii="Times New Roman" w:eastAsia="Times New Roman" w:hAnsi="Times New Roman" w:cs="Times New Roman"/>
          <w:bCs/>
        </w:rPr>
      </w:pPr>
      <w:r w:rsidRPr="008E5656">
        <w:rPr>
          <w:rFonts w:ascii="Times New Roman" w:eastAsia="Times New Roman" w:hAnsi="Times New Roman" w:cs="Times New Roman"/>
          <w:bCs/>
        </w:rPr>
        <w:t>Fuente: Elaboración propia</w:t>
      </w:r>
    </w:p>
    <w:p w14:paraId="6431080E" w14:textId="5F005DA0" w:rsidR="00C87A05" w:rsidRDefault="00C87A05" w:rsidP="00647130">
      <w:pPr>
        <w:spacing w:after="0" w:line="360" w:lineRule="auto"/>
        <w:ind w:firstLine="708"/>
        <w:jc w:val="both"/>
        <w:rPr>
          <w:rFonts w:ascii="Times New Roman" w:eastAsia="Times New Roman" w:hAnsi="Times New Roman" w:cs="Times New Roman"/>
          <w:bCs/>
        </w:rPr>
      </w:pPr>
      <w:r w:rsidRPr="00C87A05">
        <w:rPr>
          <w:rFonts w:ascii="Times New Roman" w:eastAsia="Times New Roman" w:hAnsi="Times New Roman" w:cs="Times New Roman"/>
          <w:bCs/>
        </w:rPr>
        <w:t xml:space="preserve">Para determinar si existían diferencias significativas en los niveles de desesperanza entre hombres y mujeres, se aplicó una prueba </w:t>
      </w:r>
      <w:r w:rsidRPr="00C87A05">
        <w:rPr>
          <w:rFonts w:ascii="Times New Roman" w:eastAsia="Times New Roman" w:hAnsi="Times New Roman" w:cs="Times New Roman"/>
          <w:bCs/>
          <w:i/>
          <w:iCs/>
        </w:rPr>
        <w:t>t</w:t>
      </w:r>
      <w:r w:rsidRPr="00C87A05">
        <w:rPr>
          <w:rFonts w:ascii="Times New Roman" w:eastAsia="Times New Roman" w:hAnsi="Times New Roman" w:cs="Times New Roman"/>
          <w:bCs/>
        </w:rPr>
        <w:t xml:space="preserve"> de </w:t>
      </w:r>
      <w:proofErr w:type="spellStart"/>
      <w:r w:rsidRPr="00C87A05">
        <w:rPr>
          <w:rFonts w:ascii="Times New Roman" w:eastAsia="Times New Roman" w:hAnsi="Times New Roman" w:cs="Times New Roman"/>
          <w:bCs/>
        </w:rPr>
        <w:t>Student</w:t>
      </w:r>
      <w:proofErr w:type="spellEnd"/>
      <w:r w:rsidRPr="00C87A05">
        <w:rPr>
          <w:rFonts w:ascii="Times New Roman" w:eastAsia="Times New Roman" w:hAnsi="Times New Roman" w:cs="Times New Roman"/>
          <w:bCs/>
        </w:rPr>
        <w:t xml:space="preserve"> para muestras independientes. </w:t>
      </w:r>
      <w:r>
        <w:rPr>
          <w:rFonts w:ascii="Times New Roman" w:eastAsia="Times New Roman" w:hAnsi="Times New Roman" w:cs="Times New Roman"/>
          <w:bCs/>
        </w:rPr>
        <w:t>Se calcularon los grados de libertad (</w:t>
      </w:r>
      <w:proofErr w:type="spellStart"/>
      <w:r>
        <w:rPr>
          <w:rFonts w:ascii="Times New Roman" w:eastAsia="Times New Roman" w:hAnsi="Times New Roman" w:cs="Times New Roman"/>
          <w:bCs/>
        </w:rPr>
        <w:t>gl</w:t>
      </w:r>
      <w:proofErr w:type="spellEnd"/>
      <w:r>
        <w:rPr>
          <w:rFonts w:ascii="Times New Roman" w:eastAsia="Times New Roman" w:hAnsi="Times New Roman" w:cs="Times New Roman"/>
          <w:bCs/>
        </w:rPr>
        <w:t xml:space="preserve">) </w:t>
      </w:r>
      <w:r w:rsidRPr="00C87A05">
        <w:rPr>
          <w:rFonts w:ascii="Times New Roman" w:eastAsia="Times New Roman" w:hAnsi="Times New Roman" w:cs="Times New Roman"/>
          <w:bCs/>
        </w:rPr>
        <w:t xml:space="preserve">usando </w:t>
      </w:r>
      <w:r>
        <w:rPr>
          <w:rFonts w:ascii="Times New Roman" w:eastAsia="Times New Roman" w:hAnsi="Times New Roman" w:cs="Times New Roman"/>
          <w:bCs/>
        </w:rPr>
        <w:t xml:space="preserve">la </w:t>
      </w:r>
      <w:r w:rsidRPr="00C87A05">
        <w:rPr>
          <w:rFonts w:ascii="Times New Roman" w:eastAsia="Times New Roman" w:hAnsi="Times New Roman" w:cs="Times New Roman"/>
          <w:bCs/>
        </w:rPr>
        <w:t>fórmula de Welch, sin asumir varianzas iguales</w:t>
      </w:r>
      <w:r>
        <w:rPr>
          <w:rFonts w:ascii="Times New Roman" w:eastAsia="Times New Roman" w:hAnsi="Times New Roman" w:cs="Times New Roman"/>
          <w:bCs/>
        </w:rPr>
        <w:t xml:space="preserve">.  </w:t>
      </w:r>
      <w:r w:rsidRPr="00C87A05">
        <w:rPr>
          <w:rFonts w:ascii="Times New Roman" w:eastAsia="Times New Roman" w:hAnsi="Times New Roman" w:cs="Times New Roman"/>
          <w:bCs/>
        </w:rPr>
        <w:t xml:space="preserve">Los resultados no mostraron diferencias estadísticamente significativas entre ambos grupos, </w:t>
      </w:r>
      <w:proofErr w:type="gramStart"/>
      <w:r w:rsidRPr="00C87A05">
        <w:rPr>
          <w:rFonts w:ascii="Times New Roman" w:eastAsia="Times New Roman" w:hAnsi="Times New Roman" w:cs="Times New Roman"/>
          <w:bCs/>
          <w:i/>
          <w:iCs/>
        </w:rPr>
        <w:t>t(</w:t>
      </w:r>
      <w:proofErr w:type="gramEnd"/>
      <w:r w:rsidRPr="00C87A05">
        <w:rPr>
          <w:rFonts w:ascii="Times New Roman" w:eastAsia="Times New Roman" w:hAnsi="Times New Roman" w:cs="Times New Roman"/>
          <w:bCs/>
          <w:i/>
          <w:iCs/>
        </w:rPr>
        <w:t>256)</w:t>
      </w:r>
      <w:r w:rsidRPr="00C87A05">
        <w:rPr>
          <w:rFonts w:ascii="Times New Roman" w:eastAsia="Times New Roman" w:hAnsi="Times New Roman" w:cs="Times New Roman"/>
          <w:bCs/>
        </w:rPr>
        <w:t xml:space="preserve"> = −1.56, </w:t>
      </w:r>
      <w:r w:rsidRPr="00C87A05">
        <w:rPr>
          <w:rFonts w:ascii="Times New Roman" w:eastAsia="Times New Roman" w:hAnsi="Times New Roman" w:cs="Times New Roman"/>
          <w:bCs/>
          <w:i/>
          <w:iCs/>
        </w:rPr>
        <w:t>p</w:t>
      </w:r>
      <w:r w:rsidRPr="00C87A05">
        <w:rPr>
          <w:rFonts w:ascii="Times New Roman" w:eastAsia="Times New Roman" w:hAnsi="Times New Roman" w:cs="Times New Roman"/>
          <w:bCs/>
        </w:rPr>
        <w:t xml:space="preserve"> = .60. Esto indica que los puntajes promedio de desesperanza fueron similares entre hombres (M = 4.2, DE = 2.7) y mujeres (M = 4.4, DE = 3.2), sugiriendo que el sexo no tuvo un efecto significativo sobre el nivel de desesperanza en la muestra analizada.</w:t>
      </w:r>
    </w:p>
    <w:p w14:paraId="3FBD12A4" w14:textId="40ADADD9" w:rsidR="003D4675" w:rsidRPr="00644375" w:rsidRDefault="00C87A05" w:rsidP="003D4675">
      <w:pPr>
        <w:spacing w:after="0" w:line="360" w:lineRule="auto"/>
        <w:ind w:firstLine="708"/>
        <w:jc w:val="both"/>
        <w:rPr>
          <w:rFonts w:ascii="Times New Roman" w:eastAsia="Times New Roman" w:hAnsi="Times New Roman" w:cs="Times New Roman"/>
          <w:bCs/>
        </w:rPr>
      </w:pPr>
      <w:r w:rsidRPr="00C87A05">
        <w:rPr>
          <w:rFonts w:ascii="Times New Roman" w:eastAsia="Times New Roman" w:hAnsi="Times New Roman" w:cs="Times New Roman"/>
          <w:bCs/>
        </w:rPr>
        <w:t xml:space="preserve">También se llevó a cabo el cálculo de una correlación </w:t>
      </w:r>
      <w:proofErr w:type="spellStart"/>
      <w:r w:rsidRPr="00C87A05">
        <w:rPr>
          <w:rFonts w:ascii="Times New Roman" w:eastAsia="Times New Roman" w:hAnsi="Times New Roman" w:cs="Times New Roman"/>
          <w:bCs/>
        </w:rPr>
        <w:t>bivariada</w:t>
      </w:r>
      <w:proofErr w:type="spellEnd"/>
      <w:r w:rsidRPr="00C87A05">
        <w:rPr>
          <w:rFonts w:ascii="Times New Roman" w:eastAsia="Times New Roman" w:hAnsi="Times New Roman" w:cs="Times New Roman"/>
          <w:bCs/>
        </w:rPr>
        <w:t xml:space="preserve"> de Spearman entre el promedio de calificación y el puntaje total de desesperanza. Se encontró una correlación negativa muy baja (ρ = −0.09), aunque estadísticamente significativa (p &lt; .05). Esto indica que los estudiantes con promedios de calificación más altos tienden a presentar menores niveles de desesperanza, observándose esta relación principalmente entre quienes obtuvieron promedios de 8 y 9</w:t>
      </w:r>
      <w:r>
        <w:rPr>
          <w:rFonts w:ascii="Times New Roman" w:eastAsia="Times New Roman" w:hAnsi="Times New Roman" w:cs="Times New Roman"/>
          <w:bCs/>
        </w:rPr>
        <w:t xml:space="preserve">, </w:t>
      </w:r>
      <w:r w:rsidR="00B47CB0" w:rsidRPr="008E5656">
        <w:rPr>
          <w:rFonts w:ascii="Times New Roman" w:eastAsia="Times New Roman" w:hAnsi="Times New Roman" w:cs="Times New Roman"/>
          <w:bCs/>
        </w:rPr>
        <w:t>lo</w:t>
      </w:r>
      <w:r w:rsidR="00647130" w:rsidRPr="008E5656">
        <w:rPr>
          <w:rFonts w:ascii="Times New Roman" w:eastAsia="Times New Roman" w:hAnsi="Times New Roman" w:cs="Times New Roman"/>
          <w:bCs/>
        </w:rPr>
        <w:t xml:space="preserve"> cual puede </w:t>
      </w:r>
      <w:proofErr w:type="gramStart"/>
      <w:r w:rsidR="00647130" w:rsidRPr="008E5656">
        <w:rPr>
          <w:rFonts w:ascii="Times New Roman" w:eastAsia="Times New Roman" w:hAnsi="Times New Roman" w:cs="Times New Roman"/>
          <w:bCs/>
        </w:rPr>
        <w:t>apreciarse  en</w:t>
      </w:r>
      <w:proofErr w:type="gramEnd"/>
      <w:r w:rsidR="00647130" w:rsidRPr="008E5656">
        <w:rPr>
          <w:rFonts w:ascii="Times New Roman" w:eastAsia="Times New Roman" w:hAnsi="Times New Roman" w:cs="Times New Roman"/>
          <w:bCs/>
        </w:rPr>
        <w:t xml:space="preserve"> la </w:t>
      </w:r>
      <w:r w:rsidR="00051B46" w:rsidRPr="008E5656">
        <w:rPr>
          <w:rFonts w:ascii="Times New Roman" w:eastAsia="Times New Roman" w:hAnsi="Times New Roman" w:cs="Times New Roman"/>
          <w:bCs/>
        </w:rPr>
        <w:t xml:space="preserve">gráfica de la </w:t>
      </w:r>
      <w:r w:rsidR="00647130" w:rsidRPr="008E5656">
        <w:rPr>
          <w:rFonts w:ascii="Times New Roman" w:eastAsia="Times New Roman" w:hAnsi="Times New Roman" w:cs="Times New Roman"/>
          <w:bCs/>
        </w:rPr>
        <w:t xml:space="preserve">Figura </w:t>
      </w:r>
      <w:r w:rsidR="00C34FAB">
        <w:rPr>
          <w:rFonts w:ascii="Times New Roman" w:eastAsia="Times New Roman" w:hAnsi="Times New Roman" w:cs="Times New Roman"/>
          <w:bCs/>
        </w:rPr>
        <w:t>4</w:t>
      </w:r>
      <w:r w:rsidR="00647130" w:rsidRPr="008E5656">
        <w:rPr>
          <w:rFonts w:ascii="Times New Roman" w:eastAsia="Times New Roman" w:hAnsi="Times New Roman" w:cs="Times New Roman"/>
          <w:bCs/>
        </w:rPr>
        <w:t>.</w:t>
      </w:r>
      <w:r w:rsidR="005758AC">
        <w:rPr>
          <w:rFonts w:ascii="Times New Roman" w:eastAsia="Times New Roman" w:hAnsi="Times New Roman" w:cs="Times New Roman"/>
          <w:bCs/>
        </w:rPr>
        <w:t xml:space="preserve"> </w:t>
      </w:r>
      <w:r w:rsidR="007220BD">
        <w:rPr>
          <w:rFonts w:ascii="Times New Roman" w:eastAsia="Times New Roman" w:hAnsi="Times New Roman" w:cs="Times New Roman"/>
          <w:bCs/>
        </w:rPr>
        <w:t>E</w:t>
      </w:r>
      <w:r w:rsidR="005758AC">
        <w:rPr>
          <w:rFonts w:ascii="Times New Roman" w:eastAsia="Times New Roman" w:hAnsi="Times New Roman" w:cs="Times New Roman"/>
          <w:bCs/>
        </w:rPr>
        <w:t xml:space="preserve">sta gráfica </w:t>
      </w:r>
      <w:r w:rsidR="007220BD" w:rsidRPr="007220BD">
        <w:rPr>
          <w:rFonts w:ascii="Times New Roman" w:eastAsia="Times New Roman" w:hAnsi="Times New Roman" w:cs="Times New Roman"/>
          <w:bCs/>
        </w:rPr>
        <w:t xml:space="preserve">muestra la relación entre el </w:t>
      </w:r>
      <w:r w:rsidR="007220BD" w:rsidRPr="007220BD">
        <w:rPr>
          <w:rFonts w:ascii="Times New Roman" w:eastAsia="Times New Roman" w:hAnsi="Times New Roman" w:cs="Times New Roman"/>
        </w:rPr>
        <w:t>promedio de calificación (eje X) y el puntaje de desesperanza (BHS) (eje Y)</w:t>
      </w:r>
      <w:r w:rsidR="003D4675">
        <w:rPr>
          <w:rFonts w:ascii="Times New Roman" w:eastAsia="Times New Roman" w:hAnsi="Times New Roman" w:cs="Times New Roman"/>
        </w:rPr>
        <w:t>, en donde l</w:t>
      </w:r>
      <w:r w:rsidR="003D4675" w:rsidRPr="003D4675">
        <w:rPr>
          <w:rFonts w:ascii="Times New Roman" w:eastAsia="Times New Roman" w:hAnsi="Times New Roman" w:cs="Times New Roman"/>
          <w:bCs/>
        </w:rPr>
        <w:t>os niveles que se presentan (baja/media/alta) se definieron por cortes BHS y el promedio se agrupó por intervalos.</w:t>
      </w:r>
    </w:p>
    <w:p w14:paraId="7548BE83" w14:textId="53810534" w:rsidR="00370826" w:rsidRPr="008E5656" w:rsidRDefault="00370826" w:rsidP="00647130">
      <w:pPr>
        <w:spacing w:after="0" w:line="360" w:lineRule="auto"/>
        <w:ind w:firstLine="708"/>
        <w:jc w:val="both"/>
        <w:rPr>
          <w:rFonts w:ascii="Times New Roman" w:eastAsia="Times New Roman" w:hAnsi="Times New Roman" w:cs="Times New Roman"/>
          <w:bCs/>
        </w:rPr>
      </w:pPr>
    </w:p>
    <w:p w14:paraId="426A7C18" w14:textId="08231095" w:rsidR="00A70504" w:rsidRDefault="00647130" w:rsidP="00647130">
      <w:pPr>
        <w:spacing w:after="0" w:line="360" w:lineRule="auto"/>
        <w:ind w:firstLine="708"/>
        <w:jc w:val="center"/>
        <w:rPr>
          <w:rFonts w:ascii="Times New Roman" w:eastAsia="Times New Roman" w:hAnsi="Times New Roman" w:cs="Times New Roman"/>
          <w:bCs/>
        </w:rPr>
      </w:pPr>
      <w:r w:rsidRPr="008E5656">
        <w:rPr>
          <w:rFonts w:ascii="Times New Roman" w:eastAsia="Times New Roman" w:hAnsi="Times New Roman" w:cs="Times New Roman"/>
          <w:b/>
        </w:rPr>
        <w:lastRenderedPageBreak/>
        <w:t xml:space="preserve">Figura </w:t>
      </w:r>
      <w:r w:rsidR="000D141A">
        <w:rPr>
          <w:rFonts w:ascii="Times New Roman" w:eastAsia="Times New Roman" w:hAnsi="Times New Roman" w:cs="Times New Roman"/>
          <w:b/>
        </w:rPr>
        <w:t>4</w:t>
      </w:r>
      <w:r w:rsidRPr="008E5656">
        <w:rPr>
          <w:rFonts w:ascii="Times New Roman" w:eastAsia="Times New Roman" w:hAnsi="Times New Roman" w:cs="Times New Roman"/>
          <w:b/>
        </w:rPr>
        <w:t>.</w:t>
      </w:r>
      <w:r w:rsidRPr="008E5656">
        <w:rPr>
          <w:rFonts w:ascii="Times New Roman" w:eastAsia="Times New Roman" w:hAnsi="Times New Roman" w:cs="Times New Roman"/>
          <w:bCs/>
        </w:rPr>
        <w:t xml:space="preserve"> </w:t>
      </w:r>
      <w:r w:rsidR="00A70504" w:rsidRPr="00A70504">
        <w:rPr>
          <w:rFonts w:ascii="Times New Roman" w:eastAsia="Times New Roman" w:hAnsi="Times New Roman" w:cs="Times New Roman"/>
          <w:bCs/>
        </w:rPr>
        <w:t>Promedio de calificaciones por nivel de</w:t>
      </w:r>
      <w:r w:rsidR="00644375">
        <w:rPr>
          <w:rFonts w:ascii="Times New Roman" w:eastAsia="Times New Roman" w:hAnsi="Times New Roman" w:cs="Times New Roman"/>
          <w:bCs/>
        </w:rPr>
        <w:t xml:space="preserve"> la BHS</w:t>
      </w:r>
      <w:r w:rsidR="00A70504" w:rsidRPr="00A70504">
        <w:rPr>
          <w:rFonts w:ascii="Times New Roman" w:eastAsia="Times New Roman" w:hAnsi="Times New Roman" w:cs="Times New Roman"/>
          <w:bCs/>
        </w:rPr>
        <w:t xml:space="preserve"> (bajo, medio, alto) y n por grupo </w:t>
      </w:r>
    </w:p>
    <w:p w14:paraId="019B6DFF" w14:textId="3C351C4F" w:rsidR="00647130" w:rsidRPr="008E5656" w:rsidRDefault="00586CA6" w:rsidP="00FD3144">
      <w:pPr>
        <w:spacing w:after="0" w:line="360" w:lineRule="auto"/>
        <w:jc w:val="center"/>
        <w:rPr>
          <w:rFonts w:ascii="Arial" w:hAnsi="Arial" w:cs="Arial"/>
          <w:noProof/>
        </w:rPr>
      </w:pPr>
      <w:r w:rsidRPr="008E5656">
        <w:rPr>
          <w:rFonts w:ascii="Arial" w:hAnsi="Arial" w:cs="Arial"/>
          <w:noProof/>
        </w:rPr>
        <w:drawing>
          <wp:inline distT="0" distB="0" distL="0" distR="0" wp14:anchorId="3867917B" wp14:editId="7B53BE51">
            <wp:extent cx="4476750" cy="2849320"/>
            <wp:effectExtent l="0" t="0" r="0" b="8255"/>
            <wp:docPr id="13971727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669" cy="2854360"/>
                    </a:xfrm>
                    <a:prstGeom prst="rect">
                      <a:avLst/>
                    </a:prstGeom>
                    <a:solidFill>
                      <a:srgbClr val="FFFFFF"/>
                    </a:solidFill>
                    <a:ln>
                      <a:noFill/>
                    </a:ln>
                  </pic:spPr>
                </pic:pic>
              </a:graphicData>
            </a:graphic>
          </wp:inline>
        </w:drawing>
      </w:r>
    </w:p>
    <w:p w14:paraId="53DA81C3" w14:textId="5F6CABC3" w:rsidR="00644375" w:rsidRPr="00644375" w:rsidRDefault="00586CA6" w:rsidP="00644375">
      <w:pPr>
        <w:spacing w:after="0" w:line="360" w:lineRule="auto"/>
        <w:ind w:firstLine="708"/>
        <w:jc w:val="center"/>
        <w:rPr>
          <w:rFonts w:ascii="Times New Roman" w:eastAsia="Times New Roman" w:hAnsi="Times New Roman" w:cs="Times New Roman"/>
        </w:rPr>
      </w:pPr>
      <w:r w:rsidRPr="008E5656">
        <w:rPr>
          <w:rFonts w:ascii="Times New Roman" w:eastAsia="Times New Roman" w:hAnsi="Times New Roman" w:cs="Times New Roman"/>
          <w:bCs/>
        </w:rPr>
        <w:t>Fuente: Elaboración propia</w:t>
      </w:r>
    </w:p>
    <w:p w14:paraId="0BF1759A" w14:textId="77777777" w:rsidR="005758AC" w:rsidRDefault="005758AC" w:rsidP="00015163">
      <w:pPr>
        <w:spacing w:after="0" w:line="360" w:lineRule="auto"/>
        <w:ind w:firstLine="708"/>
        <w:jc w:val="both"/>
        <w:rPr>
          <w:rFonts w:ascii="Times New Roman" w:eastAsia="Times New Roman" w:hAnsi="Times New Roman" w:cs="Times New Roman"/>
          <w:bCs/>
        </w:rPr>
      </w:pPr>
      <w:bookmarkStart w:id="11" w:name="_Hlk200829981"/>
    </w:p>
    <w:p w14:paraId="4BD69665" w14:textId="102619F9" w:rsidR="00B524C9" w:rsidRPr="008E5656" w:rsidRDefault="00647130" w:rsidP="003640D9">
      <w:pPr>
        <w:spacing w:after="0" w:line="360" w:lineRule="auto"/>
        <w:jc w:val="center"/>
        <w:rPr>
          <w:rFonts w:ascii="Times New Roman" w:eastAsia="Times New Roman" w:hAnsi="Times New Roman" w:cs="Times New Roman"/>
          <w:sz w:val="32"/>
          <w:szCs w:val="32"/>
        </w:rPr>
      </w:pPr>
      <w:bookmarkStart w:id="12" w:name="_Hlk200793357"/>
      <w:bookmarkEnd w:id="10"/>
      <w:bookmarkEnd w:id="11"/>
      <w:r w:rsidRPr="008E5656">
        <w:rPr>
          <w:rFonts w:ascii="Times New Roman" w:eastAsia="Times New Roman" w:hAnsi="Times New Roman" w:cs="Times New Roman"/>
          <w:b/>
          <w:sz w:val="32"/>
          <w:szCs w:val="32"/>
        </w:rPr>
        <w:t>Discusión</w:t>
      </w:r>
    </w:p>
    <w:p w14:paraId="371FFCA6" w14:textId="337984EC" w:rsidR="00AA7616" w:rsidRPr="008E5656" w:rsidRDefault="00AA7616" w:rsidP="00A64DB9">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 xml:space="preserve">En este apartado </w:t>
      </w:r>
      <w:r w:rsidR="001801CF">
        <w:rPr>
          <w:rFonts w:ascii="Times New Roman" w:eastAsia="Times New Roman" w:hAnsi="Times New Roman" w:cs="Times New Roman"/>
        </w:rPr>
        <w:t>s</w:t>
      </w:r>
      <w:r w:rsidRPr="008E5656">
        <w:rPr>
          <w:rFonts w:ascii="Times New Roman" w:eastAsia="Times New Roman" w:hAnsi="Times New Roman" w:cs="Times New Roman"/>
        </w:rPr>
        <w:t>e realiza un análisis de la información obtenida de ambos instrumentos metodológicos y se hace una comparación con los estudios revisados, que permitieron dar contexto a la investigación presentada.</w:t>
      </w:r>
    </w:p>
    <w:p w14:paraId="448EFB0A" w14:textId="13CC1049" w:rsidR="00AA7616" w:rsidRDefault="00AA7616" w:rsidP="00A64DB9">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rPr>
        <w:t xml:space="preserve">Con relación a lo encontrado en el primer cuestionario, sobre aspectos sociales, económicos y demográficos, se encontró que </w:t>
      </w:r>
      <w:r w:rsidRPr="008E5656">
        <w:rPr>
          <w:rFonts w:ascii="Times New Roman" w:eastAsia="Times New Roman" w:hAnsi="Times New Roman" w:cs="Times New Roman"/>
          <w:bCs/>
        </w:rPr>
        <w:t>el promedio de edad tanto de estudiantes varones como mujeres</w:t>
      </w:r>
      <w:r w:rsidR="00FD1AAD">
        <w:rPr>
          <w:rFonts w:ascii="Times New Roman" w:eastAsia="Times New Roman" w:hAnsi="Times New Roman" w:cs="Times New Roman"/>
          <w:bCs/>
        </w:rPr>
        <w:t xml:space="preserve">, redondeando los valores es </w:t>
      </w:r>
      <w:r w:rsidRPr="008E5656">
        <w:rPr>
          <w:rFonts w:ascii="Times New Roman" w:eastAsia="Times New Roman" w:hAnsi="Times New Roman" w:cs="Times New Roman"/>
          <w:bCs/>
        </w:rPr>
        <w:t>de 21 años. Sobre la información obtenida, se observó que a más de la mitad de los estudiantes de la muestra no le alcanza el dinero que tienen para sus necesidades personales y académicas, pese a que 72</w:t>
      </w:r>
      <w:r w:rsidR="00FD1AAD">
        <w:rPr>
          <w:rFonts w:ascii="Times New Roman" w:eastAsia="Times New Roman" w:hAnsi="Times New Roman" w:cs="Times New Roman"/>
          <w:bCs/>
        </w:rPr>
        <w:t xml:space="preserve">.2 </w:t>
      </w:r>
      <w:r w:rsidRPr="008E5656">
        <w:rPr>
          <w:rFonts w:ascii="Times New Roman" w:eastAsia="Times New Roman" w:hAnsi="Times New Roman" w:cs="Times New Roman"/>
          <w:bCs/>
        </w:rPr>
        <w:t xml:space="preserve">% de los varones y </w:t>
      </w:r>
      <w:r w:rsidR="00FD1AAD" w:rsidRPr="00FD1AAD">
        <w:rPr>
          <w:rFonts w:ascii="Times New Roman" w:eastAsia="Times New Roman" w:hAnsi="Times New Roman" w:cs="Times New Roman"/>
          <w:bCs/>
        </w:rPr>
        <w:t xml:space="preserve">88.8 </w:t>
      </w:r>
      <w:r w:rsidRPr="008E5656">
        <w:rPr>
          <w:rFonts w:ascii="Times New Roman" w:eastAsia="Times New Roman" w:hAnsi="Times New Roman" w:cs="Times New Roman"/>
          <w:bCs/>
        </w:rPr>
        <w:t>% de las mujeres labora</w:t>
      </w:r>
      <w:r w:rsidR="00FD1AAD">
        <w:rPr>
          <w:rFonts w:ascii="Times New Roman" w:eastAsia="Times New Roman" w:hAnsi="Times New Roman" w:cs="Times New Roman"/>
          <w:bCs/>
        </w:rPr>
        <w:t>n</w:t>
      </w:r>
      <w:r w:rsidRPr="008E5656">
        <w:rPr>
          <w:rFonts w:ascii="Times New Roman" w:eastAsia="Times New Roman" w:hAnsi="Times New Roman" w:cs="Times New Roman"/>
          <w:bCs/>
        </w:rPr>
        <w:t xml:space="preserve">, por lo que esta situación es una variable que </w:t>
      </w:r>
      <w:r w:rsidR="006E009A" w:rsidRPr="006E009A">
        <w:rPr>
          <w:rFonts w:ascii="Times New Roman" w:eastAsia="Times New Roman" w:hAnsi="Times New Roman" w:cs="Times New Roman"/>
          <w:bCs/>
        </w:rPr>
        <w:t>se asocia con mayor malestar</w:t>
      </w:r>
      <w:r w:rsidR="00242342" w:rsidRPr="008E5656">
        <w:rPr>
          <w:rFonts w:ascii="Times New Roman" w:eastAsia="Times New Roman" w:hAnsi="Times New Roman" w:cs="Times New Roman"/>
          <w:bCs/>
        </w:rPr>
        <w:t xml:space="preserve">, como lo señala </w:t>
      </w:r>
      <w:r w:rsidR="00EB4FBF" w:rsidRPr="008E5656">
        <w:rPr>
          <w:rFonts w:ascii="Times New Roman" w:eastAsia="Times New Roman" w:hAnsi="Times New Roman" w:cs="Times New Roman"/>
        </w:rPr>
        <w:t>Marchetti (2019).</w:t>
      </w:r>
      <w:r w:rsidRPr="008E5656">
        <w:rPr>
          <w:rFonts w:ascii="Times New Roman" w:eastAsia="Times New Roman" w:hAnsi="Times New Roman" w:cs="Times New Roman"/>
          <w:bCs/>
        </w:rPr>
        <w:t xml:space="preserve"> </w:t>
      </w:r>
      <w:r w:rsidR="00FD1AAD">
        <w:rPr>
          <w:rFonts w:ascii="Times New Roman" w:eastAsia="Times New Roman" w:hAnsi="Times New Roman" w:cs="Times New Roman"/>
          <w:bCs/>
        </w:rPr>
        <w:t xml:space="preserve">28 % </w:t>
      </w:r>
      <w:r w:rsidRPr="008E5656">
        <w:rPr>
          <w:rFonts w:ascii="Times New Roman" w:eastAsia="Times New Roman" w:hAnsi="Times New Roman" w:cs="Times New Roman"/>
          <w:bCs/>
        </w:rPr>
        <w:t>y 42 % de las mujeres viven con su pareja, lo que implica que tienen más gastos por la renta y servicios de un departamento. Se observó también que 30</w:t>
      </w:r>
      <w:r w:rsidR="00FD1AAD">
        <w:rPr>
          <w:rFonts w:ascii="Times New Roman" w:eastAsia="Times New Roman" w:hAnsi="Times New Roman" w:cs="Times New Roman"/>
          <w:bCs/>
        </w:rPr>
        <w:t xml:space="preserve"> </w:t>
      </w:r>
      <w:r w:rsidRPr="008E5656">
        <w:rPr>
          <w:rFonts w:ascii="Times New Roman" w:eastAsia="Times New Roman" w:hAnsi="Times New Roman" w:cs="Times New Roman"/>
          <w:bCs/>
        </w:rPr>
        <w:t>% de varones y cerca del 40</w:t>
      </w:r>
      <w:r w:rsidR="00FD1AAD">
        <w:rPr>
          <w:rFonts w:ascii="Times New Roman" w:eastAsia="Times New Roman" w:hAnsi="Times New Roman" w:cs="Times New Roman"/>
          <w:bCs/>
        </w:rPr>
        <w:t xml:space="preserve"> </w:t>
      </w:r>
      <w:r w:rsidRPr="008E5656">
        <w:rPr>
          <w:rFonts w:ascii="Times New Roman" w:eastAsia="Times New Roman" w:hAnsi="Times New Roman" w:cs="Times New Roman"/>
          <w:bCs/>
        </w:rPr>
        <w:t xml:space="preserve">% de las mujeres </w:t>
      </w:r>
      <w:r w:rsidR="006E009A">
        <w:rPr>
          <w:rFonts w:ascii="Times New Roman" w:eastAsia="Times New Roman" w:hAnsi="Times New Roman" w:cs="Times New Roman"/>
          <w:bCs/>
        </w:rPr>
        <w:t>señalaron haber atravesado por alguna situación humillante. D</w:t>
      </w:r>
      <w:r w:rsidRPr="008E5656">
        <w:rPr>
          <w:rFonts w:ascii="Times New Roman" w:eastAsia="Times New Roman" w:hAnsi="Times New Roman" w:cs="Times New Roman"/>
          <w:bCs/>
        </w:rPr>
        <w:t>ependiendo de la gravedad de las situaciones vividas y de la personalidad que tengan, es como su afectación emocional es mayor o menor, repercutiendo en su desempeño tanto en la escuela como en la sociedad</w:t>
      </w:r>
      <w:r w:rsidR="00FA14FB">
        <w:rPr>
          <w:rFonts w:ascii="Times New Roman" w:eastAsia="Times New Roman" w:hAnsi="Times New Roman" w:cs="Times New Roman"/>
          <w:bCs/>
        </w:rPr>
        <w:t>;</w:t>
      </w:r>
      <w:r w:rsidR="00242342" w:rsidRPr="008E5656">
        <w:rPr>
          <w:rFonts w:ascii="Times New Roman" w:eastAsia="Times New Roman" w:hAnsi="Times New Roman" w:cs="Times New Roman"/>
          <w:bCs/>
        </w:rPr>
        <w:t xml:space="preserve"> </w:t>
      </w:r>
      <w:r w:rsidR="00FA14FB">
        <w:rPr>
          <w:rFonts w:ascii="Times New Roman" w:eastAsia="Times New Roman" w:hAnsi="Times New Roman" w:cs="Times New Roman"/>
          <w:bCs/>
        </w:rPr>
        <w:t>como señalan</w:t>
      </w:r>
      <w:r w:rsidR="00520C26" w:rsidRPr="008E5656">
        <w:t xml:space="preserve"> </w:t>
      </w:r>
      <w:r w:rsidR="00520C26" w:rsidRPr="008E5656">
        <w:rPr>
          <w:rFonts w:ascii="Times New Roman" w:eastAsia="Times New Roman" w:hAnsi="Times New Roman" w:cs="Times New Roman"/>
          <w:bCs/>
        </w:rPr>
        <w:t>Emiro et al. (2018)</w:t>
      </w:r>
      <w:r w:rsidR="00FA14FB">
        <w:rPr>
          <w:rFonts w:ascii="Times New Roman" w:eastAsia="Times New Roman" w:hAnsi="Times New Roman" w:cs="Times New Roman"/>
          <w:bCs/>
        </w:rPr>
        <w:t>,</w:t>
      </w:r>
      <w:r w:rsidR="00520C26" w:rsidRPr="008E5656">
        <w:rPr>
          <w:rFonts w:ascii="Times New Roman" w:eastAsia="Times New Roman" w:hAnsi="Times New Roman" w:cs="Times New Roman"/>
          <w:bCs/>
        </w:rPr>
        <w:t xml:space="preserve"> Marino et al. (2018) y Perales et al. (2019).</w:t>
      </w:r>
    </w:p>
    <w:p w14:paraId="0196DE54" w14:textId="593182A8" w:rsidR="00A64DB9" w:rsidRDefault="00EB4FBF" w:rsidP="00A64DB9">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bCs/>
        </w:rPr>
        <w:lastRenderedPageBreak/>
        <w:t>Por lo que respecta a</w:t>
      </w:r>
      <w:r w:rsidR="006A04B3" w:rsidRPr="008E5656">
        <w:rPr>
          <w:rFonts w:ascii="Times New Roman" w:eastAsia="Times New Roman" w:hAnsi="Times New Roman" w:cs="Times New Roman"/>
        </w:rPr>
        <w:t xml:space="preserve"> la Escal</w:t>
      </w:r>
      <w:r w:rsidR="00503D95" w:rsidRPr="008E5656">
        <w:rPr>
          <w:rFonts w:ascii="Times New Roman" w:eastAsia="Times New Roman" w:hAnsi="Times New Roman" w:cs="Times New Roman"/>
        </w:rPr>
        <w:t>a</w:t>
      </w:r>
      <w:r w:rsidR="006A04B3" w:rsidRPr="008E5656">
        <w:rPr>
          <w:rFonts w:ascii="Times New Roman" w:eastAsia="Times New Roman" w:hAnsi="Times New Roman" w:cs="Times New Roman"/>
        </w:rPr>
        <w:t xml:space="preserve"> de Desesperanza de Beck</w:t>
      </w:r>
      <w:r w:rsidRPr="008E5656">
        <w:rPr>
          <w:rFonts w:ascii="Times New Roman" w:eastAsia="Times New Roman" w:hAnsi="Times New Roman" w:cs="Times New Roman"/>
        </w:rPr>
        <w:t xml:space="preserve">, se obtuvo un valor de </w:t>
      </w:r>
      <w:r w:rsidRPr="008E5656">
        <w:rPr>
          <w:rFonts w:ascii="Times New Roman" w:eastAsia="Times New Roman" w:hAnsi="Times New Roman" w:cs="Times New Roman"/>
          <w:bCs/>
        </w:rPr>
        <w:t xml:space="preserve"> </w:t>
      </w:r>
      <m:oMath>
        <m:r>
          <w:rPr>
            <w:rFonts w:ascii="Cambria Math" w:eastAsia="Times New Roman" w:hAnsi="Cambria Math" w:cs="Times New Roman"/>
          </w:rPr>
          <m:t>α=0.85</m:t>
        </m:r>
      </m:oMath>
      <w:r w:rsidRPr="008E5656">
        <w:rPr>
          <w:rFonts w:ascii="Times New Roman" w:eastAsia="Times New Roman" w:hAnsi="Times New Roman" w:cs="Times New Roman"/>
          <w:bCs/>
        </w:rPr>
        <w:t>, por lo que se aceptó como confiable</w:t>
      </w:r>
      <w:r w:rsidR="006A04B3" w:rsidRPr="008E5656">
        <w:rPr>
          <w:rFonts w:ascii="Times New Roman" w:eastAsia="Times New Roman" w:hAnsi="Times New Roman" w:cs="Times New Roman"/>
        </w:rPr>
        <w:t xml:space="preserve"> para identificar a los estudiantes que cursan </w:t>
      </w:r>
      <w:r w:rsidR="00541FDC" w:rsidRPr="008E5656">
        <w:rPr>
          <w:rFonts w:ascii="Times New Roman" w:eastAsia="Times New Roman" w:hAnsi="Times New Roman" w:cs="Times New Roman"/>
        </w:rPr>
        <w:t>una</w:t>
      </w:r>
      <w:r w:rsidR="006A04B3" w:rsidRPr="008E5656">
        <w:rPr>
          <w:rFonts w:ascii="Times New Roman" w:eastAsia="Times New Roman" w:hAnsi="Times New Roman" w:cs="Times New Roman"/>
        </w:rPr>
        <w:t xml:space="preserve"> carrera de ingeniería en instituciones públicas en la Ciudad </w:t>
      </w:r>
      <w:r w:rsidR="002C3E17" w:rsidRPr="008E5656">
        <w:rPr>
          <w:rFonts w:ascii="Times New Roman" w:eastAsia="Times New Roman" w:hAnsi="Times New Roman" w:cs="Times New Roman"/>
        </w:rPr>
        <w:t>de México</w:t>
      </w:r>
      <w:r w:rsidR="006A04B3" w:rsidRPr="008E5656">
        <w:rPr>
          <w:rFonts w:ascii="Times New Roman" w:eastAsia="Times New Roman" w:hAnsi="Times New Roman" w:cs="Times New Roman"/>
        </w:rPr>
        <w:t xml:space="preserve"> con desesperanza de vida</w:t>
      </w:r>
      <w:r w:rsidR="00541FDC" w:rsidRPr="008E5656">
        <w:rPr>
          <w:rFonts w:ascii="Times New Roman" w:eastAsia="Times New Roman" w:hAnsi="Times New Roman" w:cs="Times New Roman"/>
        </w:rPr>
        <w:t>.</w:t>
      </w:r>
      <w:r w:rsidR="00D87B2E" w:rsidRPr="008E5656">
        <w:rPr>
          <w:rFonts w:ascii="Times New Roman" w:eastAsia="Times New Roman" w:hAnsi="Times New Roman" w:cs="Times New Roman"/>
        </w:rPr>
        <w:t xml:space="preserve"> Los resultados de fiabilidad obtenidos en el estudio coincidieron con lo </w:t>
      </w:r>
      <w:r w:rsidR="009F4626" w:rsidRPr="008E5656">
        <w:rPr>
          <w:rFonts w:ascii="Times New Roman" w:eastAsia="Times New Roman" w:hAnsi="Times New Roman" w:cs="Times New Roman"/>
        </w:rPr>
        <w:t xml:space="preserve">reportado por </w:t>
      </w:r>
      <w:r w:rsidR="0095280E" w:rsidRPr="008E5656">
        <w:rPr>
          <w:rFonts w:ascii="Times New Roman" w:eastAsia="Times New Roman" w:hAnsi="Times New Roman" w:cs="Times New Roman"/>
        </w:rPr>
        <w:t>varios autores quienes también trabajaron con estudiantes universitarios</w:t>
      </w:r>
      <w:r w:rsidR="00D10F9A">
        <w:rPr>
          <w:rFonts w:ascii="Times New Roman" w:eastAsia="Times New Roman" w:hAnsi="Times New Roman" w:cs="Times New Roman"/>
        </w:rPr>
        <w:t xml:space="preserve">. </w:t>
      </w:r>
      <w:r w:rsidR="008E39A1" w:rsidRPr="008E39A1">
        <w:rPr>
          <w:rFonts w:ascii="Times New Roman" w:eastAsia="Times New Roman" w:hAnsi="Times New Roman" w:cs="Times New Roman"/>
        </w:rPr>
        <w:t xml:space="preserve">El valor reportado por </w:t>
      </w:r>
      <w:proofErr w:type="spellStart"/>
      <w:r w:rsidR="008E39A1" w:rsidRPr="008E39A1">
        <w:rPr>
          <w:rFonts w:ascii="Times New Roman" w:eastAsia="Times New Roman" w:hAnsi="Times New Roman" w:cs="Times New Roman"/>
        </w:rPr>
        <w:t>Steed</w:t>
      </w:r>
      <w:proofErr w:type="spellEnd"/>
      <w:r w:rsidR="008E39A1" w:rsidRPr="008E39A1">
        <w:rPr>
          <w:rFonts w:ascii="Times New Roman" w:eastAsia="Times New Roman" w:hAnsi="Times New Roman" w:cs="Times New Roman"/>
        </w:rPr>
        <w:t xml:space="preserve"> (2001), </w:t>
      </w:r>
      <w:r w:rsidR="00D10F9A">
        <w:rPr>
          <w:rFonts w:ascii="Times New Roman" w:eastAsia="Times New Roman" w:hAnsi="Times New Roman" w:cs="Times New Roman"/>
        </w:rPr>
        <w:t xml:space="preserve">quien trabajó con </w:t>
      </w:r>
      <w:r w:rsidR="00690FDD">
        <w:rPr>
          <w:rFonts w:ascii="Times New Roman" w:eastAsia="Times New Roman" w:hAnsi="Times New Roman" w:cs="Times New Roman"/>
        </w:rPr>
        <w:t>una muestra no clínica de 544 estudiantes de la universidad de Curtin</w:t>
      </w:r>
      <w:r w:rsidR="00023985">
        <w:rPr>
          <w:rFonts w:ascii="Times New Roman" w:eastAsia="Times New Roman" w:hAnsi="Times New Roman" w:cs="Times New Roman"/>
        </w:rPr>
        <w:t>,</w:t>
      </w:r>
      <w:r w:rsidR="00690FDD">
        <w:rPr>
          <w:rFonts w:ascii="Times New Roman" w:eastAsia="Times New Roman" w:hAnsi="Times New Roman" w:cs="Times New Roman"/>
        </w:rPr>
        <w:t xml:space="preserve"> Australia, </w:t>
      </w:r>
      <w:r w:rsidR="00D10F9A">
        <w:rPr>
          <w:rFonts w:ascii="Times New Roman" w:eastAsia="Times New Roman" w:hAnsi="Times New Roman" w:cs="Times New Roman"/>
        </w:rPr>
        <w:t xml:space="preserve">fue de </w:t>
      </w:r>
      <w:r w:rsidR="008E39A1" w:rsidRPr="008E39A1">
        <w:rPr>
          <w:rFonts w:ascii="Times New Roman" w:eastAsia="Times New Roman" w:hAnsi="Times New Roman" w:cs="Times New Roman"/>
        </w:rPr>
        <w:t>α = .88</w:t>
      </w:r>
      <w:r w:rsidR="00D10F9A">
        <w:rPr>
          <w:rFonts w:ascii="Times New Roman" w:eastAsia="Times New Roman" w:hAnsi="Times New Roman" w:cs="Times New Roman"/>
        </w:rPr>
        <w:t xml:space="preserve">. Otros estudios reportaron un valor de </w:t>
      </w:r>
      <w:r w:rsidR="00D10F9A" w:rsidRPr="008E39A1">
        <w:rPr>
          <w:rFonts w:ascii="Times New Roman" w:eastAsia="Times New Roman" w:hAnsi="Times New Roman" w:cs="Times New Roman"/>
        </w:rPr>
        <w:t>α</w:t>
      </w:r>
      <w:r w:rsidR="00D10F9A">
        <w:rPr>
          <w:rFonts w:ascii="Times New Roman" w:eastAsia="Times New Roman" w:hAnsi="Times New Roman" w:cs="Times New Roman"/>
        </w:rPr>
        <w:t xml:space="preserve"> similar, como </w:t>
      </w:r>
      <w:r w:rsidR="009F4626" w:rsidRPr="008E5656">
        <w:rPr>
          <w:rFonts w:ascii="Times New Roman" w:eastAsia="Times New Roman" w:hAnsi="Times New Roman" w:cs="Times New Roman"/>
        </w:rPr>
        <w:t>Aloba et al. (2018</w:t>
      </w:r>
      <w:r w:rsidR="0095280E" w:rsidRPr="008E5656">
        <w:rPr>
          <w:rFonts w:ascii="Times New Roman" w:eastAsia="Times New Roman" w:hAnsi="Times New Roman" w:cs="Times New Roman"/>
        </w:rPr>
        <w:t>)</w:t>
      </w:r>
      <w:r w:rsidR="009F4626" w:rsidRPr="008E5656">
        <w:rPr>
          <w:rFonts w:ascii="Times New Roman" w:eastAsia="Times New Roman" w:hAnsi="Times New Roman" w:cs="Times New Roman"/>
        </w:rPr>
        <w:t xml:space="preserve"> </w:t>
      </w:r>
      <w:r w:rsidR="0095280E" w:rsidRPr="008E5656">
        <w:rPr>
          <w:rFonts w:ascii="Times New Roman" w:eastAsia="Times New Roman" w:hAnsi="Times New Roman" w:cs="Times New Roman"/>
        </w:rPr>
        <w:t xml:space="preserve">con </w:t>
      </w:r>
      <w:r w:rsidR="009F4626" w:rsidRPr="008E5656">
        <w:rPr>
          <w:rFonts w:ascii="Times New Roman" w:eastAsia="Times New Roman" w:hAnsi="Times New Roman" w:cs="Times New Roman"/>
        </w:rPr>
        <w:t>α = .87</w:t>
      </w:r>
      <w:r w:rsidR="00D10F9A">
        <w:rPr>
          <w:rFonts w:ascii="Times New Roman" w:eastAsia="Times New Roman" w:hAnsi="Times New Roman" w:cs="Times New Roman"/>
        </w:rPr>
        <w:t xml:space="preserve">, en este estudio se trabajó con estudiantes universitarios nigerianos. </w:t>
      </w:r>
      <w:r w:rsidR="009F4626" w:rsidRPr="008E5656">
        <w:rPr>
          <w:rFonts w:ascii="Times New Roman" w:eastAsia="Times New Roman" w:hAnsi="Times New Roman" w:cs="Times New Roman"/>
        </w:rPr>
        <w:t>Hanna et al. (2011</w:t>
      </w:r>
      <w:r w:rsidR="0095280E" w:rsidRPr="008E5656">
        <w:rPr>
          <w:rFonts w:ascii="Times New Roman" w:eastAsia="Times New Roman" w:hAnsi="Times New Roman" w:cs="Times New Roman"/>
        </w:rPr>
        <w:t>)</w:t>
      </w:r>
      <w:r w:rsidR="008E39A1">
        <w:rPr>
          <w:rFonts w:ascii="Times New Roman" w:eastAsia="Times New Roman" w:hAnsi="Times New Roman" w:cs="Times New Roman"/>
        </w:rPr>
        <w:t>,</w:t>
      </w:r>
      <w:r w:rsidR="00D10F9A">
        <w:rPr>
          <w:rFonts w:ascii="Times New Roman" w:eastAsia="Times New Roman" w:hAnsi="Times New Roman" w:cs="Times New Roman"/>
        </w:rPr>
        <w:t xml:space="preserve"> trabajaron con </w:t>
      </w:r>
      <w:r w:rsidR="00475B7B">
        <w:rPr>
          <w:rFonts w:ascii="Times New Roman" w:eastAsia="Times New Roman" w:hAnsi="Times New Roman" w:cs="Times New Roman"/>
        </w:rPr>
        <w:t xml:space="preserve">una muestra no clínica de </w:t>
      </w:r>
      <w:r w:rsidR="00D10F9A">
        <w:rPr>
          <w:rFonts w:ascii="Times New Roman" w:eastAsia="Times New Roman" w:hAnsi="Times New Roman" w:cs="Times New Roman"/>
        </w:rPr>
        <w:t xml:space="preserve">estudiantes </w:t>
      </w:r>
      <w:r w:rsidR="00475B7B">
        <w:rPr>
          <w:rFonts w:ascii="Times New Roman" w:eastAsia="Times New Roman" w:hAnsi="Times New Roman" w:cs="Times New Roman"/>
        </w:rPr>
        <w:t xml:space="preserve">universitarios </w:t>
      </w:r>
      <w:r w:rsidR="00D10F9A">
        <w:rPr>
          <w:rFonts w:ascii="Times New Roman" w:eastAsia="Times New Roman" w:hAnsi="Times New Roman" w:cs="Times New Roman"/>
        </w:rPr>
        <w:t>inglese</w:t>
      </w:r>
      <w:r w:rsidR="00690FDD">
        <w:rPr>
          <w:rFonts w:ascii="Times New Roman" w:eastAsia="Times New Roman" w:hAnsi="Times New Roman" w:cs="Times New Roman"/>
        </w:rPr>
        <w:t>s,</w:t>
      </w:r>
      <w:r w:rsidR="00D10F9A">
        <w:rPr>
          <w:rFonts w:ascii="Times New Roman" w:eastAsia="Times New Roman" w:hAnsi="Times New Roman" w:cs="Times New Roman"/>
        </w:rPr>
        <w:t xml:space="preserve"> </w:t>
      </w:r>
      <w:proofErr w:type="gramStart"/>
      <w:r w:rsidR="00690FDD">
        <w:rPr>
          <w:rFonts w:ascii="Times New Roman" w:eastAsia="Times New Roman" w:hAnsi="Times New Roman" w:cs="Times New Roman"/>
        </w:rPr>
        <w:t xml:space="preserve">y </w:t>
      </w:r>
      <w:r w:rsidR="00D10F9A">
        <w:rPr>
          <w:rFonts w:ascii="Times New Roman" w:eastAsia="Times New Roman" w:hAnsi="Times New Roman" w:cs="Times New Roman"/>
        </w:rPr>
        <w:t xml:space="preserve"> reportaron</w:t>
      </w:r>
      <w:proofErr w:type="gramEnd"/>
      <w:r w:rsidR="00D10F9A">
        <w:rPr>
          <w:rFonts w:ascii="Times New Roman" w:eastAsia="Times New Roman" w:hAnsi="Times New Roman" w:cs="Times New Roman"/>
        </w:rPr>
        <w:t xml:space="preserve"> un </w:t>
      </w:r>
      <w:r w:rsidR="008E39A1">
        <w:rPr>
          <w:rFonts w:ascii="Times New Roman" w:eastAsia="Times New Roman" w:hAnsi="Times New Roman" w:cs="Times New Roman"/>
        </w:rPr>
        <w:t xml:space="preserve"> </w:t>
      </w:r>
      <w:r w:rsidR="00D10F9A" w:rsidRPr="008E39A1">
        <w:rPr>
          <w:rFonts w:ascii="Times New Roman" w:eastAsia="Times New Roman" w:hAnsi="Times New Roman" w:cs="Times New Roman"/>
        </w:rPr>
        <w:t>α</w:t>
      </w:r>
      <w:r w:rsidR="00D10F9A" w:rsidRPr="008E5656">
        <w:rPr>
          <w:rFonts w:ascii="Times New Roman" w:eastAsia="Times New Roman" w:hAnsi="Times New Roman" w:cs="Times New Roman"/>
        </w:rPr>
        <w:t xml:space="preserve"> </w:t>
      </w:r>
      <w:r w:rsidR="009F4626" w:rsidRPr="008E5656">
        <w:rPr>
          <w:rFonts w:ascii="Times New Roman" w:eastAsia="Times New Roman" w:hAnsi="Times New Roman" w:cs="Times New Roman"/>
        </w:rPr>
        <w:t>= .87</w:t>
      </w:r>
      <w:r w:rsidR="00D10F9A">
        <w:rPr>
          <w:rFonts w:ascii="Times New Roman" w:eastAsia="Times New Roman" w:hAnsi="Times New Roman" w:cs="Times New Roman"/>
        </w:rPr>
        <w:t>.</w:t>
      </w:r>
    </w:p>
    <w:p w14:paraId="2703CF58" w14:textId="3F4FEC3D" w:rsidR="00023985" w:rsidRPr="008E5656" w:rsidRDefault="00023985" w:rsidP="00A64DB9">
      <w:pPr>
        <w:spacing w:after="0" w:line="36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La información del presente estudio se organiza en los siguientes tres aspectos: </w:t>
      </w:r>
      <w:r w:rsidRPr="00023985">
        <w:rPr>
          <w:rFonts w:ascii="Times New Roman" w:eastAsia="Times New Roman" w:hAnsi="Times New Roman" w:cs="Times New Roman"/>
        </w:rPr>
        <w:t>(a) hallazgo de proporciones, (b) comparación con literatura, (c) vínculo con economía/OMS.</w:t>
      </w:r>
    </w:p>
    <w:p w14:paraId="4C8BF443" w14:textId="1EEA2CCB" w:rsidR="00023985" w:rsidRPr="00023985" w:rsidRDefault="00023985" w:rsidP="00023985">
      <w:pPr>
        <w:pStyle w:val="Prrafodelista"/>
        <w:numPr>
          <w:ilvl w:val="0"/>
          <w:numId w:val="9"/>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H</w:t>
      </w:r>
      <w:r w:rsidRPr="00023985">
        <w:rPr>
          <w:rFonts w:ascii="Times New Roman" w:eastAsia="Times New Roman" w:hAnsi="Times New Roman" w:cs="Times New Roman"/>
        </w:rPr>
        <w:t xml:space="preserve">allazgo de proporciones. </w:t>
      </w:r>
      <w:r>
        <w:rPr>
          <w:rFonts w:ascii="Times New Roman" w:eastAsia="Times New Roman" w:hAnsi="Times New Roman" w:cs="Times New Roman"/>
        </w:rPr>
        <w:t>D</w:t>
      </w:r>
      <w:r w:rsidR="008241E2" w:rsidRPr="00023985">
        <w:rPr>
          <w:rFonts w:ascii="Times New Roman" w:eastAsia="Times New Roman" w:hAnsi="Times New Roman" w:cs="Times New Roman"/>
        </w:rPr>
        <w:t xml:space="preserve">e las 154 mujeres, </w:t>
      </w:r>
      <w:r w:rsidR="00200D75" w:rsidRPr="00023985">
        <w:rPr>
          <w:rFonts w:ascii="Times New Roman" w:eastAsia="Times New Roman" w:hAnsi="Times New Roman" w:cs="Times New Roman"/>
        </w:rPr>
        <w:t>15</w:t>
      </w:r>
      <w:r w:rsidR="00434CCF" w:rsidRPr="00023985">
        <w:rPr>
          <w:rFonts w:ascii="Times New Roman" w:eastAsia="Times New Roman" w:hAnsi="Times New Roman" w:cs="Times New Roman"/>
        </w:rPr>
        <w:t xml:space="preserve"> de ellas,</w:t>
      </w:r>
      <w:r w:rsidR="008241E2" w:rsidRPr="00023985">
        <w:rPr>
          <w:rFonts w:ascii="Times New Roman" w:eastAsia="Times New Roman" w:hAnsi="Times New Roman" w:cs="Times New Roman"/>
        </w:rPr>
        <w:t xml:space="preserve"> es decir el 9.8</w:t>
      </w:r>
      <w:r w:rsidR="00810D0E" w:rsidRPr="00023985">
        <w:rPr>
          <w:rFonts w:ascii="Times New Roman" w:eastAsia="Times New Roman" w:hAnsi="Times New Roman" w:cs="Times New Roman"/>
        </w:rPr>
        <w:t xml:space="preserve"> </w:t>
      </w:r>
      <w:r w:rsidR="008241E2" w:rsidRPr="00023985">
        <w:rPr>
          <w:rFonts w:ascii="Times New Roman" w:eastAsia="Times New Roman" w:hAnsi="Times New Roman" w:cs="Times New Roman"/>
        </w:rPr>
        <w:t xml:space="preserve">% </w:t>
      </w:r>
      <w:r w:rsidR="00331EE7" w:rsidRPr="00023985">
        <w:rPr>
          <w:rFonts w:ascii="Times New Roman" w:eastAsia="Times New Roman" w:hAnsi="Times New Roman" w:cs="Times New Roman"/>
        </w:rPr>
        <w:t>tiene un riesgo alto de</w:t>
      </w:r>
      <w:r w:rsidR="00EB4FBF" w:rsidRPr="00023985">
        <w:rPr>
          <w:rFonts w:ascii="Times New Roman" w:eastAsia="Times New Roman" w:hAnsi="Times New Roman" w:cs="Times New Roman"/>
        </w:rPr>
        <w:t xml:space="preserve"> desesperanza asociado </w:t>
      </w:r>
      <w:r w:rsidR="00810D0E" w:rsidRPr="00023985">
        <w:rPr>
          <w:rFonts w:ascii="Times New Roman" w:eastAsia="Times New Roman" w:hAnsi="Times New Roman" w:cs="Times New Roman"/>
        </w:rPr>
        <w:t>al riesgo de conducta suicida;</w:t>
      </w:r>
      <w:r w:rsidR="008241E2" w:rsidRPr="00023985">
        <w:rPr>
          <w:rFonts w:ascii="Times New Roman" w:eastAsia="Times New Roman" w:hAnsi="Times New Roman" w:cs="Times New Roman"/>
        </w:rPr>
        <w:t xml:space="preserve"> mientras que el de los hombres baj</w:t>
      </w:r>
      <w:r w:rsidR="002C3E17" w:rsidRPr="00023985">
        <w:rPr>
          <w:rFonts w:ascii="Times New Roman" w:eastAsia="Times New Roman" w:hAnsi="Times New Roman" w:cs="Times New Roman"/>
        </w:rPr>
        <w:t>ó</w:t>
      </w:r>
      <w:r w:rsidR="008241E2" w:rsidRPr="00023985">
        <w:rPr>
          <w:rFonts w:ascii="Times New Roman" w:eastAsia="Times New Roman" w:hAnsi="Times New Roman" w:cs="Times New Roman"/>
        </w:rPr>
        <w:t xml:space="preserve"> un poco ya que </w:t>
      </w:r>
      <w:r w:rsidR="00810D0E" w:rsidRPr="00023985">
        <w:rPr>
          <w:rFonts w:ascii="Times New Roman" w:eastAsia="Times New Roman" w:hAnsi="Times New Roman" w:cs="Times New Roman"/>
        </w:rPr>
        <w:t xml:space="preserve">8 de </w:t>
      </w:r>
      <w:r w:rsidR="00A55669" w:rsidRPr="00023985">
        <w:rPr>
          <w:rFonts w:ascii="Times New Roman" w:eastAsia="Times New Roman" w:hAnsi="Times New Roman" w:cs="Times New Roman"/>
        </w:rPr>
        <w:t>111 hombres</w:t>
      </w:r>
      <w:r w:rsidR="008241E2" w:rsidRPr="00023985">
        <w:rPr>
          <w:rFonts w:ascii="Times New Roman" w:eastAsia="Times New Roman" w:hAnsi="Times New Roman" w:cs="Times New Roman"/>
        </w:rPr>
        <w:t xml:space="preserve"> </w:t>
      </w:r>
      <w:r w:rsidR="00810D0E" w:rsidRPr="00023985">
        <w:rPr>
          <w:rFonts w:ascii="Times New Roman" w:eastAsia="Times New Roman" w:hAnsi="Times New Roman" w:cs="Times New Roman"/>
        </w:rPr>
        <w:t>presentaron un</w:t>
      </w:r>
      <w:r w:rsidR="008241E2" w:rsidRPr="00023985">
        <w:rPr>
          <w:rFonts w:ascii="Times New Roman" w:eastAsia="Times New Roman" w:hAnsi="Times New Roman" w:cs="Times New Roman"/>
        </w:rPr>
        <w:t xml:space="preserve"> </w:t>
      </w:r>
      <w:r w:rsidR="00331EE7" w:rsidRPr="00023985">
        <w:rPr>
          <w:rFonts w:ascii="Times New Roman" w:eastAsia="Times New Roman" w:hAnsi="Times New Roman" w:cs="Times New Roman"/>
        </w:rPr>
        <w:t>riesgo alto de</w:t>
      </w:r>
      <w:r w:rsidR="002C3E17" w:rsidRPr="00023985">
        <w:rPr>
          <w:rFonts w:ascii="Times New Roman" w:eastAsia="Times New Roman" w:hAnsi="Times New Roman" w:cs="Times New Roman"/>
        </w:rPr>
        <w:t xml:space="preserve"> </w:t>
      </w:r>
      <w:r w:rsidR="00440EF9" w:rsidRPr="00023985">
        <w:rPr>
          <w:rFonts w:ascii="Times New Roman" w:eastAsia="Times New Roman" w:hAnsi="Times New Roman" w:cs="Times New Roman"/>
        </w:rPr>
        <w:t>desesperanza</w:t>
      </w:r>
      <w:r w:rsidR="002C3E17" w:rsidRPr="00023985">
        <w:rPr>
          <w:rFonts w:ascii="Times New Roman" w:eastAsia="Times New Roman" w:hAnsi="Times New Roman" w:cs="Times New Roman"/>
        </w:rPr>
        <w:t xml:space="preserve"> </w:t>
      </w:r>
      <w:r w:rsidR="00810D0E" w:rsidRPr="00023985">
        <w:rPr>
          <w:rFonts w:ascii="Times New Roman" w:eastAsia="Times New Roman" w:hAnsi="Times New Roman" w:cs="Times New Roman"/>
        </w:rPr>
        <w:t>(</w:t>
      </w:r>
      <w:r w:rsidR="008241E2" w:rsidRPr="00023985">
        <w:rPr>
          <w:rFonts w:ascii="Times New Roman" w:eastAsia="Times New Roman" w:hAnsi="Times New Roman" w:cs="Times New Roman"/>
        </w:rPr>
        <w:t>7.</w:t>
      </w:r>
      <w:r w:rsidR="00810D0E" w:rsidRPr="00023985">
        <w:rPr>
          <w:rFonts w:ascii="Times New Roman" w:eastAsia="Times New Roman" w:hAnsi="Times New Roman" w:cs="Times New Roman"/>
        </w:rPr>
        <w:t xml:space="preserve">2 </w:t>
      </w:r>
      <w:r w:rsidR="008241E2" w:rsidRPr="00023985">
        <w:rPr>
          <w:rFonts w:ascii="Times New Roman" w:eastAsia="Times New Roman" w:hAnsi="Times New Roman" w:cs="Times New Roman"/>
        </w:rPr>
        <w:t>%</w:t>
      </w:r>
      <w:r w:rsidR="00810D0E" w:rsidRPr="00023985">
        <w:rPr>
          <w:rFonts w:ascii="Times New Roman" w:eastAsia="Times New Roman" w:hAnsi="Times New Roman" w:cs="Times New Roman"/>
        </w:rPr>
        <w:t>).</w:t>
      </w:r>
      <w:r w:rsidR="00200D75" w:rsidRPr="00023985">
        <w:rPr>
          <w:rFonts w:ascii="Times New Roman" w:eastAsia="Times New Roman" w:hAnsi="Times New Roman" w:cs="Times New Roman"/>
        </w:rPr>
        <w:t xml:space="preserve"> </w:t>
      </w:r>
    </w:p>
    <w:p w14:paraId="0DB9C3C6" w14:textId="77777777" w:rsidR="00023985" w:rsidRDefault="00023985" w:rsidP="00023985">
      <w:pPr>
        <w:pStyle w:val="Prrafodelista"/>
        <w:numPr>
          <w:ilvl w:val="0"/>
          <w:numId w:val="9"/>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C</w:t>
      </w:r>
      <w:r w:rsidRPr="00023985">
        <w:rPr>
          <w:rFonts w:ascii="Times New Roman" w:eastAsia="Times New Roman" w:hAnsi="Times New Roman" w:cs="Times New Roman"/>
        </w:rPr>
        <w:t>omparación con literatura</w:t>
      </w:r>
      <w:r>
        <w:rPr>
          <w:rFonts w:ascii="Times New Roman" w:eastAsia="Times New Roman" w:hAnsi="Times New Roman" w:cs="Times New Roman"/>
        </w:rPr>
        <w:t>.</w:t>
      </w:r>
      <w:r w:rsidRPr="00023985">
        <w:rPr>
          <w:rFonts w:ascii="Times New Roman" w:eastAsia="Times New Roman" w:hAnsi="Times New Roman" w:cs="Times New Roman"/>
        </w:rPr>
        <w:t xml:space="preserve"> </w:t>
      </w:r>
      <w:r>
        <w:rPr>
          <w:rFonts w:ascii="Times New Roman" w:eastAsia="Times New Roman" w:hAnsi="Times New Roman" w:cs="Times New Roman"/>
        </w:rPr>
        <w:t>El</w:t>
      </w:r>
      <w:r w:rsidR="00434CCF" w:rsidRPr="00023985">
        <w:rPr>
          <w:rFonts w:ascii="Times New Roman" w:eastAsia="Times New Roman" w:hAnsi="Times New Roman" w:cs="Times New Roman"/>
        </w:rPr>
        <w:t xml:space="preserve"> resultado es coincidente con </w:t>
      </w:r>
      <w:r w:rsidR="00051B46" w:rsidRPr="00023985">
        <w:rPr>
          <w:rFonts w:ascii="Times New Roman" w:eastAsia="Times New Roman" w:hAnsi="Times New Roman" w:cs="Times New Roman"/>
        </w:rPr>
        <w:t>el que encontraron</w:t>
      </w:r>
      <w:r w:rsidR="00434CCF" w:rsidRPr="00023985">
        <w:rPr>
          <w:rFonts w:ascii="Times New Roman" w:eastAsia="Times New Roman" w:hAnsi="Times New Roman" w:cs="Times New Roman"/>
        </w:rPr>
        <w:t xml:space="preserve"> </w:t>
      </w:r>
      <w:r w:rsidR="00051B46" w:rsidRPr="00023985">
        <w:rPr>
          <w:rFonts w:ascii="Times New Roman" w:eastAsia="Times New Roman" w:hAnsi="Times New Roman" w:cs="Times New Roman"/>
        </w:rPr>
        <w:t>en sus investigaciones</w:t>
      </w:r>
      <w:r w:rsidR="00434CCF" w:rsidRPr="00023985">
        <w:rPr>
          <w:rFonts w:ascii="Times New Roman" w:eastAsia="Times New Roman" w:hAnsi="Times New Roman" w:cs="Times New Roman"/>
        </w:rPr>
        <w:t xml:space="preserve"> Jiménez, et al</w:t>
      </w:r>
      <w:r w:rsidR="0095280E" w:rsidRPr="00023985">
        <w:rPr>
          <w:rFonts w:ascii="Times New Roman" w:eastAsia="Times New Roman" w:hAnsi="Times New Roman" w:cs="Times New Roman"/>
        </w:rPr>
        <w:t>.</w:t>
      </w:r>
      <w:r w:rsidR="00434CCF" w:rsidRPr="00023985">
        <w:rPr>
          <w:rFonts w:ascii="Times New Roman" w:eastAsia="Times New Roman" w:hAnsi="Times New Roman" w:cs="Times New Roman"/>
        </w:rPr>
        <w:t xml:space="preserve"> (2007) así como Serrano y Flores (2005)</w:t>
      </w:r>
      <w:r w:rsidR="00051B46" w:rsidRPr="00023985">
        <w:rPr>
          <w:rFonts w:ascii="Times New Roman" w:eastAsia="Times New Roman" w:hAnsi="Times New Roman" w:cs="Times New Roman"/>
        </w:rPr>
        <w:t xml:space="preserve">, con relación a que las mujeres presentan un porcentaje mayor con respecto a los hombres, sobre un alto nivel de desesperanza. </w:t>
      </w:r>
    </w:p>
    <w:p w14:paraId="796E9CBF" w14:textId="70E0900D" w:rsidR="00331EE7" w:rsidRPr="00023985" w:rsidRDefault="0056778B" w:rsidP="00023985">
      <w:pPr>
        <w:pStyle w:val="Prrafodelista"/>
        <w:numPr>
          <w:ilvl w:val="0"/>
          <w:numId w:val="9"/>
        </w:numPr>
        <w:spacing w:after="0" w:line="360" w:lineRule="auto"/>
        <w:jc w:val="both"/>
        <w:rPr>
          <w:rFonts w:ascii="Times New Roman" w:eastAsia="Times New Roman" w:hAnsi="Times New Roman" w:cs="Times New Roman"/>
        </w:rPr>
      </w:pPr>
      <w:r>
        <w:rPr>
          <w:rFonts w:ascii="Times New Roman" w:eastAsia="Times New Roman" w:hAnsi="Times New Roman" w:cs="Times New Roman"/>
        </w:rPr>
        <w:t>Ví</w:t>
      </w:r>
      <w:r w:rsidR="00023985" w:rsidRPr="00023985">
        <w:rPr>
          <w:rFonts w:ascii="Times New Roman" w:eastAsia="Times New Roman" w:hAnsi="Times New Roman" w:cs="Times New Roman"/>
        </w:rPr>
        <w:t>nculo con economía/OMS</w:t>
      </w:r>
      <w:r w:rsidR="00023985">
        <w:rPr>
          <w:rFonts w:ascii="Times New Roman" w:eastAsia="Times New Roman" w:hAnsi="Times New Roman" w:cs="Times New Roman"/>
        </w:rPr>
        <w:t>. A</w:t>
      </w:r>
      <w:r w:rsidR="00200D75" w:rsidRPr="00023985">
        <w:rPr>
          <w:rFonts w:ascii="Times New Roman" w:eastAsia="Times New Roman" w:hAnsi="Times New Roman" w:cs="Times New Roman"/>
        </w:rPr>
        <w:t>l revisar su situaci</w:t>
      </w:r>
      <w:r w:rsidR="00434CCF" w:rsidRPr="00023985">
        <w:rPr>
          <w:rFonts w:ascii="Times New Roman" w:eastAsia="Times New Roman" w:hAnsi="Times New Roman" w:cs="Times New Roman"/>
        </w:rPr>
        <w:t>ó</w:t>
      </w:r>
      <w:r w:rsidR="00200D75" w:rsidRPr="00023985">
        <w:rPr>
          <w:rFonts w:ascii="Times New Roman" w:eastAsia="Times New Roman" w:hAnsi="Times New Roman" w:cs="Times New Roman"/>
        </w:rPr>
        <w:t xml:space="preserve">n económica se encontró que muestran estrés financiero debido a que manifestaron </w:t>
      </w:r>
      <w:r w:rsidR="00051B46" w:rsidRPr="00023985">
        <w:rPr>
          <w:rFonts w:ascii="Times New Roman" w:eastAsia="Times New Roman" w:hAnsi="Times New Roman" w:cs="Times New Roman"/>
        </w:rPr>
        <w:t xml:space="preserve">que </w:t>
      </w:r>
      <w:r w:rsidR="00200D75" w:rsidRPr="00023985">
        <w:rPr>
          <w:rFonts w:ascii="Times New Roman" w:eastAsia="Times New Roman" w:hAnsi="Times New Roman" w:cs="Times New Roman"/>
        </w:rPr>
        <w:t>el dinero con el que cuentan no les alcanza para cubrir sus necesidades. Esta información coincide con lo señalado por la OMS (2017)</w:t>
      </w:r>
      <w:r w:rsidR="00F73034">
        <w:rPr>
          <w:rFonts w:ascii="Times New Roman" w:eastAsia="Times New Roman" w:hAnsi="Times New Roman" w:cs="Times New Roman"/>
        </w:rPr>
        <w:t>,</w:t>
      </w:r>
      <w:r w:rsidR="00200D75" w:rsidRPr="00023985">
        <w:rPr>
          <w:rFonts w:ascii="Times New Roman" w:eastAsia="Times New Roman" w:hAnsi="Times New Roman" w:cs="Times New Roman"/>
        </w:rPr>
        <w:t xml:space="preserve"> </w:t>
      </w:r>
      <w:r w:rsidR="00023985" w:rsidRPr="00023985">
        <w:rPr>
          <w:rFonts w:ascii="Times New Roman" w:eastAsia="Times New Roman" w:hAnsi="Times New Roman" w:cs="Times New Roman"/>
        </w:rPr>
        <w:t>lo que representa un</w:t>
      </w:r>
      <w:r w:rsidR="00200D75" w:rsidRPr="00023985">
        <w:rPr>
          <w:rFonts w:ascii="Times New Roman" w:eastAsia="Times New Roman" w:hAnsi="Times New Roman" w:cs="Times New Roman"/>
        </w:rPr>
        <w:t xml:space="preserve"> </w:t>
      </w:r>
      <w:r w:rsidR="00023985" w:rsidRPr="00023985">
        <w:rPr>
          <w:rFonts w:ascii="Times New Roman" w:eastAsia="Times New Roman" w:hAnsi="Times New Roman" w:cs="Times New Roman"/>
        </w:rPr>
        <w:t>factor de riesgo</w:t>
      </w:r>
      <w:r w:rsidR="00F73034">
        <w:rPr>
          <w:rFonts w:ascii="Times New Roman" w:eastAsia="Times New Roman" w:hAnsi="Times New Roman" w:cs="Times New Roman"/>
        </w:rPr>
        <w:t>.</w:t>
      </w:r>
    </w:p>
    <w:p w14:paraId="45EF9DBF" w14:textId="5B44BE98" w:rsidR="00370826" w:rsidRDefault="009A0FF2" w:rsidP="00331EE7">
      <w:pPr>
        <w:spacing w:after="0" w:line="360" w:lineRule="auto"/>
        <w:ind w:firstLine="708"/>
        <w:jc w:val="both"/>
        <w:rPr>
          <w:rFonts w:ascii="Times New Roman" w:eastAsia="Times New Roman" w:hAnsi="Times New Roman" w:cs="Times New Roman"/>
        </w:rPr>
      </w:pPr>
      <w:r w:rsidRPr="008E5656">
        <w:rPr>
          <w:rFonts w:ascii="Times New Roman" w:eastAsia="Times New Roman" w:hAnsi="Times New Roman" w:cs="Times New Roman"/>
        </w:rPr>
        <w:t>También se encontró que</w:t>
      </w:r>
      <w:r w:rsidR="00804EE5" w:rsidRPr="008E5656">
        <w:rPr>
          <w:rFonts w:ascii="Times New Roman" w:eastAsia="Times New Roman" w:hAnsi="Times New Roman" w:cs="Times New Roman"/>
        </w:rPr>
        <w:t xml:space="preserve"> cerca del 40</w:t>
      </w:r>
      <w:r w:rsidR="00F73034">
        <w:rPr>
          <w:rFonts w:ascii="Times New Roman" w:eastAsia="Times New Roman" w:hAnsi="Times New Roman" w:cs="Times New Roman"/>
        </w:rPr>
        <w:t xml:space="preserve"> </w:t>
      </w:r>
      <w:r w:rsidR="00804EE5" w:rsidRPr="008E5656">
        <w:rPr>
          <w:rFonts w:ascii="Times New Roman" w:eastAsia="Times New Roman" w:hAnsi="Times New Roman" w:cs="Times New Roman"/>
        </w:rPr>
        <w:t>% de la</w:t>
      </w:r>
      <w:r w:rsidR="00F73034">
        <w:rPr>
          <w:rFonts w:ascii="Times New Roman" w:eastAsia="Times New Roman" w:hAnsi="Times New Roman" w:cs="Times New Roman"/>
        </w:rPr>
        <w:t>s</w:t>
      </w:r>
      <w:r w:rsidR="00804EE5" w:rsidRPr="008E5656">
        <w:rPr>
          <w:rFonts w:ascii="Times New Roman" w:eastAsia="Times New Roman" w:hAnsi="Times New Roman" w:cs="Times New Roman"/>
        </w:rPr>
        <w:t xml:space="preserve"> mujeres y 30</w:t>
      </w:r>
      <w:r w:rsidR="00F73034">
        <w:rPr>
          <w:rFonts w:ascii="Times New Roman" w:eastAsia="Times New Roman" w:hAnsi="Times New Roman" w:cs="Times New Roman"/>
        </w:rPr>
        <w:t xml:space="preserve"> </w:t>
      </w:r>
      <w:proofErr w:type="gramStart"/>
      <w:r w:rsidR="00F73034">
        <w:rPr>
          <w:rFonts w:ascii="Times New Roman" w:eastAsia="Times New Roman" w:hAnsi="Times New Roman" w:cs="Times New Roman"/>
        </w:rPr>
        <w:t xml:space="preserve">% </w:t>
      </w:r>
      <w:r w:rsidR="00804EE5" w:rsidRPr="008E5656">
        <w:rPr>
          <w:rFonts w:ascii="Times New Roman" w:eastAsia="Times New Roman" w:hAnsi="Times New Roman" w:cs="Times New Roman"/>
        </w:rPr>
        <w:t xml:space="preserve"> de</w:t>
      </w:r>
      <w:proofErr w:type="gramEnd"/>
      <w:r w:rsidR="00804EE5" w:rsidRPr="008E5656">
        <w:rPr>
          <w:rFonts w:ascii="Times New Roman" w:eastAsia="Times New Roman" w:hAnsi="Times New Roman" w:cs="Times New Roman"/>
        </w:rPr>
        <w:t xml:space="preserve"> los varones han sufrido alguna situación de humillación, y de </w:t>
      </w:r>
      <w:r w:rsidR="0095280E" w:rsidRPr="008E5656">
        <w:rPr>
          <w:rFonts w:ascii="Times New Roman" w:eastAsia="Times New Roman" w:hAnsi="Times New Roman" w:cs="Times New Roman"/>
        </w:rPr>
        <w:t>a</w:t>
      </w:r>
      <w:r w:rsidR="00804EE5" w:rsidRPr="008E5656">
        <w:rPr>
          <w:rFonts w:ascii="Times New Roman" w:eastAsia="Times New Roman" w:hAnsi="Times New Roman" w:cs="Times New Roman"/>
        </w:rPr>
        <w:t xml:space="preserve">cuerdo con lo señalado por Emiro et al. </w:t>
      </w:r>
      <w:r w:rsidR="0095280E" w:rsidRPr="008E5656">
        <w:rPr>
          <w:rFonts w:ascii="Times New Roman" w:eastAsia="Times New Roman" w:hAnsi="Times New Roman" w:cs="Times New Roman"/>
        </w:rPr>
        <w:t>(</w:t>
      </w:r>
      <w:r w:rsidR="00804EE5" w:rsidRPr="008E5656">
        <w:rPr>
          <w:rFonts w:ascii="Times New Roman" w:eastAsia="Times New Roman" w:hAnsi="Times New Roman" w:cs="Times New Roman"/>
        </w:rPr>
        <w:t>2018</w:t>
      </w:r>
      <w:r w:rsidR="0095280E" w:rsidRPr="008E5656">
        <w:rPr>
          <w:rFonts w:ascii="Times New Roman" w:eastAsia="Times New Roman" w:hAnsi="Times New Roman" w:cs="Times New Roman"/>
        </w:rPr>
        <w:t>)</w:t>
      </w:r>
      <w:r w:rsidR="00F73034">
        <w:rPr>
          <w:rFonts w:ascii="Times New Roman" w:eastAsia="Times New Roman" w:hAnsi="Times New Roman" w:cs="Times New Roman"/>
        </w:rPr>
        <w:t>,</w:t>
      </w:r>
      <w:r w:rsidR="00804EE5" w:rsidRPr="008E5656">
        <w:rPr>
          <w:rFonts w:ascii="Times New Roman" w:eastAsia="Times New Roman" w:hAnsi="Times New Roman" w:cs="Times New Roman"/>
        </w:rPr>
        <w:t xml:space="preserve"> Marino et al.</w:t>
      </w:r>
      <w:r w:rsidR="0095280E" w:rsidRPr="008E5656">
        <w:rPr>
          <w:rFonts w:ascii="Times New Roman" w:eastAsia="Times New Roman" w:hAnsi="Times New Roman" w:cs="Times New Roman"/>
        </w:rPr>
        <w:t xml:space="preserve"> (</w:t>
      </w:r>
      <w:r w:rsidR="00804EE5" w:rsidRPr="008E5656">
        <w:rPr>
          <w:rFonts w:ascii="Times New Roman" w:eastAsia="Times New Roman" w:hAnsi="Times New Roman" w:cs="Times New Roman"/>
        </w:rPr>
        <w:t>2018</w:t>
      </w:r>
      <w:r w:rsidR="0095280E" w:rsidRPr="008E5656">
        <w:rPr>
          <w:rFonts w:ascii="Times New Roman" w:eastAsia="Times New Roman" w:hAnsi="Times New Roman" w:cs="Times New Roman"/>
        </w:rPr>
        <w:t>)</w:t>
      </w:r>
      <w:r w:rsidR="00F73034">
        <w:rPr>
          <w:rFonts w:ascii="Times New Roman" w:eastAsia="Times New Roman" w:hAnsi="Times New Roman" w:cs="Times New Roman"/>
        </w:rPr>
        <w:t>,</w:t>
      </w:r>
      <w:r w:rsidR="00804EE5" w:rsidRPr="008E5656">
        <w:rPr>
          <w:rFonts w:ascii="Times New Roman" w:eastAsia="Times New Roman" w:hAnsi="Times New Roman" w:cs="Times New Roman"/>
        </w:rPr>
        <w:t xml:space="preserve"> Perales et al. </w:t>
      </w:r>
      <w:r w:rsidR="0095280E" w:rsidRPr="008E5656">
        <w:rPr>
          <w:rFonts w:ascii="Times New Roman" w:eastAsia="Times New Roman" w:hAnsi="Times New Roman" w:cs="Times New Roman"/>
        </w:rPr>
        <w:t>(</w:t>
      </w:r>
      <w:r w:rsidR="00804EE5" w:rsidRPr="008E5656">
        <w:rPr>
          <w:rFonts w:ascii="Times New Roman" w:eastAsia="Times New Roman" w:hAnsi="Times New Roman" w:cs="Times New Roman"/>
        </w:rPr>
        <w:t>2019</w:t>
      </w:r>
      <w:r w:rsidR="0095280E" w:rsidRPr="008E5656">
        <w:rPr>
          <w:rFonts w:ascii="Times New Roman" w:eastAsia="Times New Roman" w:hAnsi="Times New Roman" w:cs="Times New Roman"/>
        </w:rPr>
        <w:t>)</w:t>
      </w:r>
      <w:r w:rsidR="00804EE5" w:rsidRPr="008E5656">
        <w:rPr>
          <w:rFonts w:ascii="Times New Roman" w:eastAsia="Times New Roman" w:hAnsi="Times New Roman" w:cs="Times New Roman"/>
        </w:rPr>
        <w:t xml:space="preserve"> y Garza</w:t>
      </w:r>
      <w:r w:rsidR="00F73034">
        <w:rPr>
          <w:rFonts w:ascii="Times New Roman" w:eastAsia="Times New Roman" w:hAnsi="Times New Roman" w:cs="Times New Roman"/>
        </w:rPr>
        <w:t xml:space="preserve"> </w:t>
      </w:r>
      <w:r w:rsidR="00804EE5" w:rsidRPr="008E5656">
        <w:rPr>
          <w:rFonts w:ascii="Times New Roman" w:eastAsia="Times New Roman" w:hAnsi="Times New Roman" w:cs="Times New Roman"/>
        </w:rPr>
        <w:t>et al. (2019)</w:t>
      </w:r>
      <w:r w:rsidR="0095280E" w:rsidRPr="008E5656">
        <w:rPr>
          <w:rFonts w:ascii="Times New Roman" w:eastAsia="Times New Roman" w:hAnsi="Times New Roman" w:cs="Times New Roman"/>
        </w:rPr>
        <w:t xml:space="preserve"> sobre que</w:t>
      </w:r>
      <w:r w:rsidR="00804EE5" w:rsidRPr="008E5656">
        <w:rPr>
          <w:rFonts w:ascii="Times New Roman" w:eastAsia="Times New Roman" w:hAnsi="Times New Roman" w:cs="Times New Roman"/>
        </w:rPr>
        <w:t xml:space="preserve"> el maltrato familiar gu</w:t>
      </w:r>
      <w:r w:rsidR="00D8791C" w:rsidRPr="008E5656">
        <w:rPr>
          <w:rFonts w:ascii="Times New Roman" w:eastAsia="Times New Roman" w:hAnsi="Times New Roman" w:cs="Times New Roman"/>
        </w:rPr>
        <w:t>a</w:t>
      </w:r>
      <w:r w:rsidR="00804EE5" w:rsidRPr="008E5656">
        <w:rPr>
          <w:rFonts w:ascii="Times New Roman" w:eastAsia="Times New Roman" w:hAnsi="Times New Roman" w:cs="Times New Roman"/>
        </w:rPr>
        <w:t xml:space="preserve">rda una relación positiva con la ideación suicida. </w:t>
      </w:r>
      <w:r w:rsidR="00D8791C" w:rsidRPr="008E5656">
        <w:rPr>
          <w:rFonts w:ascii="Times New Roman" w:eastAsia="Times New Roman" w:hAnsi="Times New Roman" w:cs="Times New Roman"/>
        </w:rPr>
        <w:t xml:space="preserve">También, el que los estudiantes </w:t>
      </w:r>
      <w:r w:rsidR="00331EE7" w:rsidRPr="008E5656">
        <w:rPr>
          <w:rFonts w:ascii="Times New Roman" w:eastAsia="Times New Roman" w:hAnsi="Times New Roman" w:cs="Times New Roman"/>
        </w:rPr>
        <w:t>t</w:t>
      </w:r>
      <w:r w:rsidR="00D8791C" w:rsidRPr="008E5656">
        <w:rPr>
          <w:rFonts w:ascii="Times New Roman" w:eastAsia="Times New Roman" w:hAnsi="Times New Roman" w:cs="Times New Roman"/>
        </w:rPr>
        <w:t xml:space="preserve">engan un bajo rendimiento académico </w:t>
      </w:r>
      <w:r w:rsidR="00373148">
        <w:rPr>
          <w:rFonts w:ascii="Times New Roman" w:eastAsia="Times New Roman" w:hAnsi="Times New Roman" w:cs="Times New Roman"/>
        </w:rPr>
        <w:t>se asocia con</w:t>
      </w:r>
      <w:r w:rsidR="00D8791C" w:rsidRPr="008E5656">
        <w:rPr>
          <w:rFonts w:ascii="Times New Roman" w:eastAsia="Times New Roman" w:hAnsi="Times New Roman" w:cs="Times New Roman"/>
        </w:rPr>
        <w:t xml:space="preserve"> una situación de desaliento en los estud</w:t>
      </w:r>
      <w:r w:rsidR="0095280E" w:rsidRPr="008E5656">
        <w:rPr>
          <w:rFonts w:ascii="Times New Roman" w:eastAsia="Times New Roman" w:hAnsi="Times New Roman" w:cs="Times New Roman"/>
        </w:rPr>
        <w:t>ia</w:t>
      </w:r>
      <w:r w:rsidR="00D8791C" w:rsidRPr="008E5656">
        <w:rPr>
          <w:rFonts w:ascii="Times New Roman" w:eastAsia="Times New Roman" w:hAnsi="Times New Roman" w:cs="Times New Roman"/>
        </w:rPr>
        <w:t xml:space="preserve">ntes, y en este estudio se encontró que los alumnos con calificaciones bajas </w:t>
      </w:r>
      <w:r w:rsidR="00373148">
        <w:rPr>
          <w:rFonts w:ascii="Times New Roman" w:eastAsia="Times New Roman" w:hAnsi="Times New Roman" w:cs="Times New Roman"/>
        </w:rPr>
        <w:t xml:space="preserve">presentaron una categoría alta en BHS. </w:t>
      </w:r>
    </w:p>
    <w:p w14:paraId="70E31FD3" w14:textId="77777777" w:rsidR="007220BD" w:rsidRPr="008E5656" w:rsidRDefault="007220BD" w:rsidP="00331EE7">
      <w:pPr>
        <w:spacing w:after="0" w:line="360" w:lineRule="auto"/>
        <w:ind w:firstLine="708"/>
        <w:jc w:val="both"/>
        <w:rPr>
          <w:rFonts w:ascii="Times New Roman" w:eastAsia="Times New Roman" w:hAnsi="Times New Roman" w:cs="Times New Roman"/>
        </w:rPr>
      </w:pPr>
    </w:p>
    <w:bookmarkEnd w:id="12"/>
    <w:p w14:paraId="4B7FE1FA" w14:textId="2BF0F36A" w:rsidR="00586CA6" w:rsidRPr="008E5656" w:rsidRDefault="00586CA6" w:rsidP="003640D9">
      <w:pPr>
        <w:spacing w:after="0" w:line="360" w:lineRule="auto"/>
        <w:jc w:val="center"/>
        <w:rPr>
          <w:rFonts w:ascii="Times New Roman" w:eastAsia="Times New Roman" w:hAnsi="Times New Roman" w:cs="Times New Roman"/>
          <w:b/>
          <w:bCs/>
          <w:sz w:val="32"/>
          <w:szCs w:val="32"/>
        </w:rPr>
      </w:pPr>
      <w:r w:rsidRPr="008E5656">
        <w:rPr>
          <w:rFonts w:ascii="Times New Roman" w:eastAsia="Times New Roman" w:hAnsi="Times New Roman" w:cs="Times New Roman"/>
          <w:b/>
          <w:bCs/>
          <w:sz w:val="32"/>
          <w:szCs w:val="32"/>
        </w:rPr>
        <w:lastRenderedPageBreak/>
        <w:t>Conclusiones</w:t>
      </w:r>
    </w:p>
    <w:p w14:paraId="2A200CC7" w14:textId="5C62819C" w:rsidR="00331EE7" w:rsidRDefault="00015163" w:rsidP="00370826">
      <w:pPr>
        <w:spacing w:after="0" w:line="360" w:lineRule="auto"/>
        <w:ind w:firstLine="709"/>
        <w:jc w:val="both"/>
        <w:rPr>
          <w:rFonts w:ascii="Times New Roman" w:eastAsia="Times New Roman" w:hAnsi="Times New Roman" w:cs="Times New Roman"/>
          <w:bCs/>
        </w:rPr>
      </w:pPr>
      <w:r w:rsidRPr="008E5656">
        <w:rPr>
          <w:rFonts w:ascii="Times New Roman" w:eastAsia="Times New Roman" w:hAnsi="Times New Roman" w:cs="Times New Roman"/>
        </w:rPr>
        <w:t>Al ser fiable la Escala de Desesperanza de Beck</w:t>
      </w:r>
      <w:r w:rsidR="00D92C9B">
        <w:rPr>
          <w:rFonts w:ascii="Times New Roman" w:eastAsia="Times New Roman" w:hAnsi="Times New Roman" w:cs="Times New Roman"/>
        </w:rPr>
        <w:t xml:space="preserve"> </w:t>
      </w:r>
      <w:r w:rsidR="00D92C9B" w:rsidRPr="00D92C9B">
        <w:rPr>
          <w:rFonts w:ascii="Times New Roman" w:hAnsi="Times New Roman" w:cs="Times New Roman"/>
        </w:rPr>
        <w:t xml:space="preserve">(BHS) </w:t>
      </w:r>
      <w:r w:rsidR="001E627E">
        <w:rPr>
          <w:rFonts w:ascii="Times New Roman" w:hAnsi="Times New Roman" w:cs="Times New Roman"/>
        </w:rPr>
        <w:t xml:space="preserve">permite la </w:t>
      </w:r>
      <w:r w:rsidR="001E627E" w:rsidRPr="001E627E">
        <w:rPr>
          <w:rFonts w:ascii="Times New Roman" w:eastAsia="Times New Roman" w:hAnsi="Times New Roman" w:cs="Times New Roman"/>
        </w:rPr>
        <w:t xml:space="preserve">identificación temprana </w:t>
      </w:r>
      <w:r w:rsidR="001E627E">
        <w:rPr>
          <w:rFonts w:ascii="Times New Roman" w:eastAsia="Times New Roman" w:hAnsi="Times New Roman" w:cs="Times New Roman"/>
        </w:rPr>
        <w:t xml:space="preserve">de niveles de desesperanza, con lo cual se pueden </w:t>
      </w:r>
      <w:r w:rsidR="00EB4FBF" w:rsidRPr="008E5656">
        <w:rPr>
          <w:rFonts w:ascii="Times New Roman" w:eastAsia="Times New Roman" w:hAnsi="Times New Roman" w:cs="Times New Roman"/>
        </w:rPr>
        <w:t>realizar intervenciones por parte de las autoridades y profesores de la escuela para sugerir la atención especializada</w:t>
      </w:r>
      <w:r w:rsidR="00B764C0" w:rsidRPr="008E5656">
        <w:rPr>
          <w:rFonts w:ascii="Times New Roman" w:eastAsia="Times New Roman" w:hAnsi="Times New Roman" w:cs="Times New Roman"/>
        </w:rPr>
        <w:t xml:space="preserve">. </w:t>
      </w:r>
      <w:r w:rsidR="001E627E">
        <w:rPr>
          <w:rFonts w:ascii="Times New Roman" w:eastAsia="Times New Roman" w:hAnsi="Times New Roman" w:cs="Times New Roman"/>
        </w:rPr>
        <w:t>En consecuencia</w:t>
      </w:r>
      <w:r w:rsidR="00B764C0" w:rsidRPr="008E5656">
        <w:rPr>
          <w:rFonts w:ascii="Times New Roman" w:eastAsia="Times New Roman" w:hAnsi="Times New Roman" w:cs="Times New Roman"/>
        </w:rPr>
        <w:t xml:space="preserve">, </w:t>
      </w:r>
      <w:r w:rsidR="00234748" w:rsidRPr="008E5656">
        <w:rPr>
          <w:rFonts w:ascii="Times New Roman" w:eastAsia="Times New Roman" w:hAnsi="Times New Roman" w:cs="Times New Roman"/>
          <w:bCs/>
        </w:rPr>
        <w:t>identificar oportunamente</w:t>
      </w:r>
      <w:r w:rsidR="001E627E">
        <w:rPr>
          <w:rFonts w:ascii="Times New Roman" w:eastAsia="Times New Roman" w:hAnsi="Times New Roman" w:cs="Times New Roman"/>
          <w:bCs/>
        </w:rPr>
        <w:t xml:space="preserve"> </w:t>
      </w:r>
      <w:r w:rsidR="00532F8A">
        <w:rPr>
          <w:rFonts w:ascii="Times New Roman" w:eastAsia="Times New Roman" w:hAnsi="Times New Roman" w:cs="Times New Roman"/>
          <w:bCs/>
        </w:rPr>
        <w:t xml:space="preserve">el nivel de </w:t>
      </w:r>
      <w:r w:rsidR="00331EE7" w:rsidRPr="008E5656">
        <w:rPr>
          <w:rFonts w:ascii="Times New Roman" w:eastAsia="Times New Roman" w:hAnsi="Times New Roman" w:cs="Times New Roman"/>
          <w:bCs/>
        </w:rPr>
        <w:t xml:space="preserve">desesperanza </w:t>
      </w:r>
      <w:r w:rsidR="00234748" w:rsidRPr="008E5656">
        <w:rPr>
          <w:rFonts w:ascii="Times New Roman" w:eastAsia="Times New Roman" w:hAnsi="Times New Roman" w:cs="Times New Roman"/>
          <w:bCs/>
        </w:rPr>
        <w:t>en los estudiantes</w:t>
      </w:r>
      <w:r w:rsidR="00331EE7" w:rsidRPr="008E5656">
        <w:rPr>
          <w:rFonts w:ascii="Times New Roman" w:eastAsia="Times New Roman" w:hAnsi="Times New Roman" w:cs="Times New Roman"/>
          <w:bCs/>
        </w:rPr>
        <w:t xml:space="preserve">, </w:t>
      </w:r>
      <w:r w:rsidR="00234748" w:rsidRPr="008E5656">
        <w:rPr>
          <w:rFonts w:ascii="Times New Roman" w:eastAsia="Times New Roman" w:hAnsi="Times New Roman" w:cs="Times New Roman"/>
          <w:bCs/>
        </w:rPr>
        <w:t xml:space="preserve">ayudará </w:t>
      </w:r>
      <w:r w:rsidR="00532F8A" w:rsidRPr="00532F8A">
        <w:rPr>
          <w:rFonts w:ascii="Times New Roman" w:eastAsia="Times New Roman" w:hAnsi="Times New Roman" w:cs="Times New Roman"/>
          <w:bCs/>
        </w:rPr>
        <w:t xml:space="preserve">a proponer y ejecutar con consentimiento informado y protocolos vigentes </w:t>
      </w:r>
      <w:r w:rsidR="00331EE7" w:rsidRPr="008E5656">
        <w:rPr>
          <w:rFonts w:ascii="Times New Roman" w:eastAsia="Times New Roman" w:hAnsi="Times New Roman" w:cs="Times New Roman"/>
          <w:bCs/>
        </w:rPr>
        <w:t xml:space="preserve">en </w:t>
      </w:r>
      <w:r w:rsidR="00234748" w:rsidRPr="008E5656">
        <w:rPr>
          <w:rFonts w:ascii="Times New Roman" w:eastAsia="Times New Roman" w:hAnsi="Times New Roman" w:cs="Times New Roman"/>
          <w:bCs/>
        </w:rPr>
        <w:t>las instituciones</w:t>
      </w:r>
      <w:r w:rsidR="00331EE7" w:rsidRPr="008E5656">
        <w:rPr>
          <w:rFonts w:ascii="Times New Roman" w:eastAsia="Times New Roman" w:hAnsi="Times New Roman" w:cs="Times New Roman"/>
          <w:bCs/>
        </w:rPr>
        <w:t xml:space="preserve">, </w:t>
      </w:r>
      <w:r w:rsidR="001E627E">
        <w:rPr>
          <w:rFonts w:ascii="Times New Roman" w:eastAsia="Times New Roman" w:hAnsi="Times New Roman" w:cs="Times New Roman"/>
          <w:bCs/>
        </w:rPr>
        <w:t xml:space="preserve">a </w:t>
      </w:r>
      <w:r w:rsidR="00234748" w:rsidRPr="008E5656">
        <w:rPr>
          <w:rFonts w:ascii="Times New Roman" w:eastAsia="Times New Roman" w:hAnsi="Times New Roman" w:cs="Times New Roman"/>
          <w:bCs/>
        </w:rPr>
        <w:t xml:space="preserve">proponer y llevar a cabo estrategias </w:t>
      </w:r>
      <w:r w:rsidR="00331EE7" w:rsidRPr="008E5656">
        <w:rPr>
          <w:rFonts w:ascii="Times New Roman" w:eastAsia="Times New Roman" w:hAnsi="Times New Roman" w:cs="Times New Roman"/>
          <w:bCs/>
        </w:rPr>
        <w:t xml:space="preserve">y acciones </w:t>
      </w:r>
      <w:r w:rsidR="001E627E">
        <w:rPr>
          <w:rFonts w:ascii="Times New Roman" w:eastAsia="Times New Roman" w:hAnsi="Times New Roman" w:cs="Times New Roman"/>
          <w:bCs/>
        </w:rPr>
        <w:t>para su canalización a las áreas correspondientes.</w:t>
      </w:r>
    </w:p>
    <w:p w14:paraId="31E7A5FB" w14:textId="47FC0F43" w:rsidR="00532F8A" w:rsidRDefault="00B764C0" w:rsidP="00DD0B96">
      <w:pPr>
        <w:spacing w:after="0" w:line="360" w:lineRule="auto"/>
        <w:ind w:firstLine="709"/>
        <w:jc w:val="both"/>
        <w:rPr>
          <w:rFonts w:ascii="Times New Roman" w:eastAsia="Times New Roman" w:hAnsi="Times New Roman" w:cs="Times New Roman"/>
          <w:bCs/>
        </w:rPr>
      </w:pPr>
      <w:r w:rsidRPr="008E5656">
        <w:rPr>
          <w:rFonts w:ascii="Times New Roman" w:eastAsia="Times New Roman" w:hAnsi="Times New Roman" w:cs="Times New Roman"/>
          <w:bCs/>
        </w:rPr>
        <w:t>Una de las estrategias que se implement</w:t>
      </w:r>
      <w:r w:rsidR="008146E0">
        <w:rPr>
          <w:rFonts w:ascii="Times New Roman" w:eastAsia="Times New Roman" w:hAnsi="Times New Roman" w:cs="Times New Roman"/>
          <w:bCs/>
        </w:rPr>
        <w:t>aron</w:t>
      </w:r>
      <w:r w:rsidRPr="008E5656">
        <w:rPr>
          <w:rFonts w:ascii="Times New Roman" w:eastAsia="Times New Roman" w:hAnsi="Times New Roman" w:cs="Times New Roman"/>
          <w:bCs/>
        </w:rPr>
        <w:t xml:space="preserve"> en las dos escuelas donde se llevó a cabo el estudio, ha dado información a los profesores con relación a</w:t>
      </w:r>
      <w:r w:rsidR="004F0B82">
        <w:rPr>
          <w:rFonts w:ascii="Times New Roman" w:eastAsia="Times New Roman" w:hAnsi="Times New Roman" w:cs="Times New Roman"/>
          <w:bCs/>
        </w:rPr>
        <w:t>l riesgo de conducta suicida, lo que debe</w:t>
      </w:r>
      <w:r w:rsidRPr="008E5656">
        <w:rPr>
          <w:rFonts w:ascii="Times New Roman" w:eastAsia="Times New Roman" w:hAnsi="Times New Roman" w:cs="Times New Roman"/>
          <w:bCs/>
        </w:rPr>
        <w:t xml:space="preserve"> ser entendido partiendo de </w:t>
      </w:r>
      <w:r w:rsidR="00D87B4E" w:rsidRPr="00D87B4E">
        <w:rPr>
          <w:rFonts w:ascii="Times New Roman" w:hAnsi="Times New Roman" w:cs="Times New Roman"/>
        </w:rPr>
        <w:t>factores multicausales reportados en la literatura</w:t>
      </w:r>
      <w:r w:rsidR="00D87B4E">
        <w:rPr>
          <w:rFonts w:ascii="Times New Roman" w:hAnsi="Times New Roman" w:cs="Times New Roman"/>
        </w:rPr>
        <w:t xml:space="preserve"> </w:t>
      </w:r>
      <w:proofErr w:type="spellStart"/>
      <w:r w:rsidR="00214FE3" w:rsidRPr="00214FE3">
        <w:rPr>
          <w:rFonts w:ascii="Times New Roman" w:eastAsia="Times New Roman" w:hAnsi="Times New Roman" w:cs="Times New Roman"/>
        </w:rPr>
        <w:t>Nadeem</w:t>
      </w:r>
      <w:proofErr w:type="spellEnd"/>
      <w:r w:rsidR="00214FE3" w:rsidRPr="00214FE3">
        <w:rPr>
          <w:rFonts w:ascii="Times New Roman" w:eastAsia="Times New Roman" w:hAnsi="Times New Roman" w:cs="Times New Roman"/>
        </w:rPr>
        <w:t xml:space="preserve"> </w:t>
      </w:r>
      <w:r w:rsidR="00214FE3">
        <w:rPr>
          <w:rFonts w:ascii="Times New Roman" w:eastAsia="Times New Roman" w:hAnsi="Times New Roman" w:cs="Times New Roman"/>
        </w:rPr>
        <w:t xml:space="preserve">et al., 2011; </w:t>
      </w:r>
      <w:r w:rsidR="00214FE3" w:rsidRPr="003640D9">
        <w:rPr>
          <w:rFonts w:ascii="Times New Roman" w:eastAsia="Times New Roman" w:hAnsi="Times New Roman" w:cs="Times New Roman"/>
        </w:rPr>
        <w:t>Walsh, et al., 2012</w:t>
      </w:r>
      <w:r w:rsidR="00214FE3" w:rsidRPr="00214FE3">
        <w:rPr>
          <w:rFonts w:ascii="Times New Roman" w:eastAsia="Times New Roman" w:hAnsi="Times New Roman" w:cs="Times New Roman"/>
        </w:rPr>
        <w:t xml:space="preserve">). </w:t>
      </w:r>
    </w:p>
    <w:p w14:paraId="2E6EC060" w14:textId="69D6FCC9" w:rsidR="00D87B4E" w:rsidRPr="00CF03D4" w:rsidRDefault="00D87B4E" w:rsidP="00DD0B96">
      <w:pPr>
        <w:spacing w:after="0" w:line="360" w:lineRule="auto"/>
        <w:ind w:firstLine="709"/>
        <w:jc w:val="both"/>
        <w:rPr>
          <w:rFonts w:ascii="Times New Roman" w:eastAsia="Times New Roman" w:hAnsi="Times New Roman" w:cs="Times New Roman"/>
          <w:bCs/>
        </w:rPr>
      </w:pPr>
      <w:r w:rsidRPr="00CF03D4">
        <w:rPr>
          <w:rFonts w:ascii="Times New Roman" w:hAnsi="Times New Roman" w:cs="Times New Roman"/>
        </w:rPr>
        <w:t>(a) qué se informó a docentes; (b) en qué consiste la tutoría; (c) cómo ayuda a detección/canalización.</w:t>
      </w:r>
    </w:p>
    <w:p w14:paraId="7366B8B6" w14:textId="77777777" w:rsidR="003640D9" w:rsidRDefault="003640D9" w:rsidP="003640D9">
      <w:pPr>
        <w:spacing w:after="0" w:line="360" w:lineRule="auto"/>
        <w:jc w:val="center"/>
        <w:rPr>
          <w:rFonts w:ascii="Times New Roman" w:eastAsia="Times New Roman" w:hAnsi="Times New Roman" w:cs="Times New Roman"/>
          <w:b/>
          <w:bCs/>
        </w:rPr>
      </w:pPr>
    </w:p>
    <w:p w14:paraId="4064229E" w14:textId="4C12417A" w:rsidR="004F0B82" w:rsidRPr="007220BD" w:rsidRDefault="004F0B82" w:rsidP="003640D9">
      <w:pPr>
        <w:spacing w:after="0" w:line="360" w:lineRule="auto"/>
        <w:jc w:val="center"/>
        <w:rPr>
          <w:rFonts w:ascii="Times New Roman" w:eastAsia="Times New Roman" w:hAnsi="Times New Roman" w:cs="Times New Roman"/>
          <w:b/>
          <w:bCs/>
        </w:rPr>
      </w:pPr>
      <w:r w:rsidRPr="007220BD">
        <w:rPr>
          <w:rFonts w:ascii="Times New Roman" w:eastAsia="Times New Roman" w:hAnsi="Times New Roman" w:cs="Times New Roman"/>
          <w:b/>
          <w:bCs/>
        </w:rPr>
        <w:t>Implicaciones prácticas</w:t>
      </w:r>
    </w:p>
    <w:p w14:paraId="5C90DB8B" w14:textId="77777777" w:rsidR="004F0B82" w:rsidRPr="008E5656" w:rsidRDefault="004F0B82" w:rsidP="004F0B82">
      <w:pPr>
        <w:spacing w:after="0" w:line="360" w:lineRule="auto"/>
        <w:ind w:firstLine="708"/>
        <w:jc w:val="both"/>
        <w:rPr>
          <w:rFonts w:ascii="Times New Roman" w:eastAsia="Times New Roman" w:hAnsi="Times New Roman" w:cs="Times New Roman"/>
          <w:bCs/>
        </w:rPr>
      </w:pPr>
      <w:r w:rsidRPr="008E5656">
        <w:rPr>
          <w:rFonts w:ascii="Times New Roman" w:eastAsia="Times New Roman" w:hAnsi="Times New Roman" w:cs="Times New Roman"/>
          <w:bCs/>
        </w:rPr>
        <w:t>Con base en los resultados obtenidos se estructuró una propuesta que se muestra enseguida:</w:t>
      </w:r>
    </w:p>
    <w:p w14:paraId="3C433CA9" w14:textId="77777777" w:rsidR="004F0B82" w:rsidRPr="008E5656" w:rsidRDefault="004F0B82" w:rsidP="004F0B82">
      <w:pPr>
        <w:pStyle w:val="Prrafodelista"/>
        <w:numPr>
          <w:ilvl w:val="0"/>
          <w:numId w:val="3"/>
        </w:numPr>
        <w:spacing w:after="0" w:line="360" w:lineRule="auto"/>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Se notificó a las autoridades de la escuela de los resultados encontrados y de la necesidad de atender a los estudiantes que presentaron un </w:t>
      </w:r>
      <w:r>
        <w:rPr>
          <w:rFonts w:ascii="Times New Roman" w:eastAsia="Times New Roman" w:hAnsi="Times New Roman" w:cs="Times New Roman"/>
          <w:bCs/>
        </w:rPr>
        <w:t>nivel</w:t>
      </w:r>
      <w:r w:rsidRPr="008E5656">
        <w:rPr>
          <w:rFonts w:ascii="Times New Roman" w:eastAsia="Times New Roman" w:hAnsi="Times New Roman" w:cs="Times New Roman"/>
          <w:bCs/>
        </w:rPr>
        <w:t xml:space="preserve"> alto </w:t>
      </w:r>
      <w:r>
        <w:rPr>
          <w:rFonts w:ascii="Times New Roman" w:eastAsia="Times New Roman" w:hAnsi="Times New Roman" w:cs="Times New Roman"/>
          <w:bCs/>
        </w:rPr>
        <w:t>en la BHS.</w:t>
      </w:r>
    </w:p>
    <w:p w14:paraId="7A7AFF13" w14:textId="1E8DCAF7" w:rsidR="004F0B82" w:rsidRPr="008E5656" w:rsidRDefault="004F0B82" w:rsidP="004F0B82">
      <w:pPr>
        <w:pStyle w:val="Prrafodelista"/>
        <w:numPr>
          <w:ilvl w:val="0"/>
          <w:numId w:val="3"/>
        </w:numPr>
        <w:spacing w:after="0" w:line="360" w:lineRule="auto"/>
        <w:jc w:val="both"/>
        <w:rPr>
          <w:rFonts w:ascii="Times New Roman" w:eastAsia="Times New Roman" w:hAnsi="Times New Roman" w:cs="Times New Roman"/>
          <w:bCs/>
        </w:rPr>
      </w:pPr>
      <w:r w:rsidRPr="008E5656">
        <w:rPr>
          <w:rFonts w:ascii="Times New Roman" w:eastAsia="Times New Roman" w:hAnsi="Times New Roman" w:cs="Times New Roman"/>
          <w:bCs/>
        </w:rPr>
        <w:t xml:space="preserve">Se </w:t>
      </w:r>
      <w:r>
        <w:rPr>
          <w:rFonts w:ascii="Times New Roman" w:eastAsia="Times New Roman" w:hAnsi="Times New Roman" w:cs="Times New Roman"/>
          <w:bCs/>
        </w:rPr>
        <w:t>informó a los</w:t>
      </w:r>
      <w:r w:rsidRPr="008E5656">
        <w:rPr>
          <w:rFonts w:ascii="Times New Roman" w:eastAsia="Times New Roman" w:hAnsi="Times New Roman" w:cs="Times New Roman"/>
          <w:bCs/>
        </w:rPr>
        <w:t xml:space="preserve"> representantes del programa de tutoría de ambas escuelas donde se llevó a cabo el estudio</w:t>
      </w:r>
      <w:r w:rsidR="00BD7A93">
        <w:rPr>
          <w:rFonts w:ascii="Times New Roman" w:eastAsia="Times New Roman" w:hAnsi="Times New Roman" w:cs="Times New Roman"/>
          <w:bCs/>
        </w:rPr>
        <w:t>,</w:t>
      </w:r>
      <w:r>
        <w:rPr>
          <w:rFonts w:ascii="Times New Roman" w:eastAsia="Times New Roman" w:hAnsi="Times New Roman" w:cs="Times New Roman"/>
          <w:bCs/>
        </w:rPr>
        <w:t xml:space="preserve"> sobre la </w:t>
      </w:r>
      <w:proofErr w:type="gramStart"/>
      <w:r>
        <w:rPr>
          <w:rFonts w:ascii="Times New Roman" w:eastAsia="Times New Roman" w:hAnsi="Times New Roman" w:cs="Times New Roman"/>
          <w:bCs/>
        </w:rPr>
        <w:t xml:space="preserve">importancia </w:t>
      </w:r>
      <w:r w:rsidRPr="008E5656">
        <w:rPr>
          <w:rFonts w:ascii="Times New Roman" w:eastAsia="Times New Roman" w:hAnsi="Times New Roman" w:cs="Times New Roman"/>
          <w:bCs/>
        </w:rPr>
        <w:t xml:space="preserve"> que</w:t>
      </w:r>
      <w:proofErr w:type="gramEnd"/>
      <w:r w:rsidRPr="008E5656">
        <w:rPr>
          <w:rFonts w:ascii="Times New Roman" w:eastAsia="Times New Roman" w:hAnsi="Times New Roman" w:cs="Times New Roman"/>
          <w:bCs/>
        </w:rPr>
        <w:t xml:space="preserve"> tiene el conocer las situaciones por las que atraviesan los estudiantes, con la finalidad de contactar con especialistas para que fueran a las escuelas a dar pláticas tanto a los profesores como a los estudiantes, ya que es fundamental que los profesores se concienticen de los trastornos emocionales por los que pueden estar atravesando los jóvenes.</w:t>
      </w:r>
    </w:p>
    <w:p w14:paraId="66A411BE" w14:textId="2F1339CB" w:rsidR="00B764C0" w:rsidRPr="00BD7A93" w:rsidRDefault="00B764C0" w:rsidP="00BD7A93">
      <w:pPr>
        <w:pStyle w:val="Prrafodelista"/>
        <w:numPr>
          <w:ilvl w:val="0"/>
          <w:numId w:val="3"/>
        </w:numPr>
        <w:spacing w:after="0" w:line="360" w:lineRule="auto"/>
        <w:jc w:val="both"/>
        <w:rPr>
          <w:rFonts w:ascii="Times New Roman" w:eastAsia="Times New Roman" w:hAnsi="Times New Roman" w:cs="Times New Roman"/>
          <w:bCs/>
        </w:rPr>
      </w:pPr>
      <w:r w:rsidRPr="00BD7A93">
        <w:rPr>
          <w:rFonts w:ascii="Times New Roman" w:eastAsia="Times New Roman" w:hAnsi="Times New Roman" w:cs="Times New Roman"/>
          <w:bCs/>
        </w:rPr>
        <w:t>El que los maestros cuenten con información, les permite desempeñar mejor el papel de tutoría individual, que forma parte del programa de tutoría con el que se cuenta en el Instituto Politécnico Nacional</w:t>
      </w:r>
      <w:r w:rsidR="00DD0B96" w:rsidRPr="00BD7A93">
        <w:rPr>
          <w:rFonts w:ascii="Times New Roman" w:eastAsia="Times New Roman" w:hAnsi="Times New Roman" w:cs="Times New Roman"/>
          <w:bCs/>
        </w:rPr>
        <w:t xml:space="preserve"> (IPN), el cual consiste en que cada profesor tiene a su cargo entre 1 y 8 estudiantes, a quienes les hace un seguimiento a lo largo de su trayectoria académica, es decir, durante los 4 años de la carrera, enseñándole estrategias para estudiar, revisando las materias optativas que puede </w:t>
      </w:r>
      <w:r w:rsidR="00DD0B96" w:rsidRPr="00BD7A93">
        <w:rPr>
          <w:rFonts w:ascii="Times New Roman" w:eastAsia="Times New Roman" w:hAnsi="Times New Roman" w:cs="Times New Roman"/>
          <w:bCs/>
        </w:rPr>
        <w:lastRenderedPageBreak/>
        <w:t>tomar de acuerdo a su perfil, explicando los procesos para adquirir alguna de las becas que ofrece el IPN, así como los lugares en donde puede desempeñar su servicio social, entre otras accion</w:t>
      </w:r>
      <w:r w:rsidR="008146E0" w:rsidRPr="00BD7A93">
        <w:rPr>
          <w:rFonts w:ascii="Times New Roman" w:eastAsia="Times New Roman" w:hAnsi="Times New Roman" w:cs="Times New Roman"/>
          <w:bCs/>
        </w:rPr>
        <w:t>e</w:t>
      </w:r>
      <w:r w:rsidR="00DD0B96" w:rsidRPr="00BD7A93">
        <w:rPr>
          <w:rFonts w:ascii="Times New Roman" w:eastAsia="Times New Roman" w:hAnsi="Times New Roman" w:cs="Times New Roman"/>
          <w:bCs/>
        </w:rPr>
        <w:t xml:space="preserve">s. El trabajo continuo con cada tutorado le permite al profesor conocerlo más y revisar sus cambios de conducta, si ha bajado en su rendimiento académico, por lo que al contar con más información sobre los factores que pueden estar involucrados en los distintos trastornos emocionales que pueden sufrir los jóvenes, </w:t>
      </w:r>
      <w:r w:rsidR="00117B70" w:rsidRPr="00BD7A93">
        <w:rPr>
          <w:rFonts w:ascii="Times New Roman" w:eastAsia="Times New Roman" w:hAnsi="Times New Roman" w:cs="Times New Roman"/>
          <w:bCs/>
        </w:rPr>
        <w:t xml:space="preserve">el profesor contará con más herramientas para trabajar con </w:t>
      </w:r>
      <w:r w:rsidR="00B63483" w:rsidRPr="00BD7A93">
        <w:rPr>
          <w:rFonts w:ascii="Times New Roman" w:eastAsia="Times New Roman" w:hAnsi="Times New Roman" w:cs="Times New Roman"/>
          <w:bCs/>
        </w:rPr>
        <w:t>sus alumnos y cuando se</w:t>
      </w:r>
      <w:r w:rsidR="006B1324">
        <w:rPr>
          <w:rFonts w:ascii="Times New Roman" w:eastAsia="Times New Roman" w:hAnsi="Times New Roman" w:cs="Times New Roman"/>
          <w:bCs/>
        </w:rPr>
        <w:t>a</w:t>
      </w:r>
      <w:r w:rsidR="00B63483" w:rsidRPr="00BD7A93">
        <w:rPr>
          <w:rFonts w:ascii="Times New Roman" w:eastAsia="Times New Roman" w:hAnsi="Times New Roman" w:cs="Times New Roman"/>
          <w:bCs/>
        </w:rPr>
        <w:t xml:space="preserve"> necesario canalizarlo con algún especialista, con la autorización del joven y de sus padres.</w:t>
      </w:r>
      <w:r w:rsidR="00117B70" w:rsidRPr="00BD7A93">
        <w:rPr>
          <w:rFonts w:ascii="Times New Roman" w:eastAsia="Times New Roman" w:hAnsi="Times New Roman" w:cs="Times New Roman"/>
          <w:bCs/>
        </w:rPr>
        <w:t xml:space="preserve"> </w:t>
      </w:r>
    </w:p>
    <w:p w14:paraId="047093D1" w14:textId="62631B64" w:rsidR="00234748" w:rsidRDefault="00CD6476" w:rsidP="00946AA6">
      <w:pPr>
        <w:spacing w:after="0" w:line="360" w:lineRule="auto"/>
        <w:ind w:firstLine="708"/>
        <w:jc w:val="both"/>
        <w:rPr>
          <w:rFonts w:ascii="Times New Roman" w:eastAsia="Times New Roman" w:hAnsi="Times New Roman" w:cs="Times New Roman"/>
        </w:rPr>
      </w:pPr>
      <w:r>
        <w:rPr>
          <w:rFonts w:ascii="Times New Roman" w:hAnsi="Times New Roman" w:cs="Times New Roman"/>
        </w:rPr>
        <w:t>S</w:t>
      </w:r>
      <w:r w:rsidRPr="00CD6476">
        <w:rPr>
          <w:rFonts w:ascii="Times New Roman" w:hAnsi="Times New Roman" w:cs="Times New Roman"/>
        </w:rPr>
        <w:t>e requieren más estudios locale</w:t>
      </w:r>
      <w:r>
        <w:rPr>
          <w:rFonts w:ascii="Times New Roman" w:hAnsi="Times New Roman" w:cs="Times New Roman"/>
        </w:rPr>
        <w:t xml:space="preserve">s ya que quedan </w:t>
      </w:r>
      <w:r w:rsidR="00234748" w:rsidRPr="00946AA6">
        <w:rPr>
          <w:rFonts w:ascii="Times New Roman" w:eastAsia="Times New Roman" w:hAnsi="Times New Roman" w:cs="Times New Roman"/>
        </w:rPr>
        <w:t>muchas preguntas por responder, sobre todo</w:t>
      </w:r>
      <w:r w:rsidR="00946AA6" w:rsidRPr="00946AA6">
        <w:rPr>
          <w:rFonts w:ascii="Times New Roman" w:eastAsia="Times New Roman" w:hAnsi="Times New Roman" w:cs="Times New Roman"/>
        </w:rPr>
        <w:t xml:space="preserve"> por la utilidad pronóstica reportada por la literatura</w:t>
      </w:r>
      <w:r w:rsidR="00946AA6">
        <w:rPr>
          <w:rFonts w:ascii="Times New Roman" w:eastAsia="Times New Roman" w:hAnsi="Times New Roman" w:cs="Times New Roman"/>
        </w:rPr>
        <w:t>.</w:t>
      </w:r>
    </w:p>
    <w:p w14:paraId="5586C65C" w14:textId="77777777" w:rsidR="00946AA6" w:rsidRPr="008E5656" w:rsidRDefault="00946AA6" w:rsidP="00946AA6">
      <w:pPr>
        <w:spacing w:after="0" w:line="360" w:lineRule="auto"/>
        <w:ind w:firstLine="708"/>
        <w:jc w:val="both"/>
        <w:rPr>
          <w:rFonts w:ascii="Times New Roman" w:eastAsia="Times New Roman" w:hAnsi="Times New Roman" w:cs="Times New Roman"/>
          <w:bCs/>
        </w:rPr>
      </w:pPr>
    </w:p>
    <w:p w14:paraId="72AFD0F5" w14:textId="5F200C68" w:rsidR="00B524C9" w:rsidRPr="008E5656" w:rsidRDefault="003640D9" w:rsidP="00370826">
      <w:pPr>
        <w:spacing w:after="0" w:line="360" w:lineRule="auto"/>
        <w:jc w:val="center"/>
        <w:rPr>
          <w:rFonts w:ascii="Times New Roman" w:eastAsia="Times New Roman" w:hAnsi="Times New Roman" w:cs="Times New Roman"/>
          <w:sz w:val="28"/>
          <w:szCs w:val="28"/>
        </w:rPr>
      </w:pPr>
      <w:r w:rsidRPr="008E5656">
        <w:rPr>
          <w:rFonts w:ascii="Times New Roman" w:eastAsia="Times New Roman" w:hAnsi="Times New Roman" w:cs="Times New Roman"/>
          <w:b/>
          <w:sz w:val="28"/>
          <w:szCs w:val="28"/>
        </w:rPr>
        <w:t xml:space="preserve">Futuras </w:t>
      </w:r>
      <w:r w:rsidR="00195378">
        <w:rPr>
          <w:rFonts w:ascii="Times New Roman" w:eastAsia="Times New Roman" w:hAnsi="Times New Roman" w:cs="Times New Roman"/>
          <w:b/>
          <w:sz w:val="28"/>
          <w:szCs w:val="28"/>
        </w:rPr>
        <w:t>l</w:t>
      </w:r>
      <w:r w:rsidRPr="008E5656">
        <w:rPr>
          <w:rFonts w:ascii="Times New Roman" w:eastAsia="Times New Roman" w:hAnsi="Times New Roman" w:cs="Times New Roman"/>
          <w:b/>
          <w:sz w:val="28"/>
          <w:szCs w:val="28"/>
        </w:rPr>
        <w:t>íneas de investigación</w:t>
      </w:r>
    </w:p>
    <w:p w14:paraId="6555F485" w14:textId="73F80395" w:rsidR="00B524C9" w:rsidRPr="008E5656" w:rsidRDefault="00370826" w:rsidP="00370826">
      <w:pPr>
        <w:spacing w:after="0" w:line="360" w:lineRule="auto"/>
        <w:ind w:firstLine="720"/>
        <w:jc w:val="both"/>
        <w:rPr>
          <w:rFonts w:ascii="Times New Roman" w:eastAsia="Times New Roman" w:hAnsi="Times New Roman" w:cs="Times New Roman"/>
          <w:bCs/>
          <w:highlight w:val="white"/>
        </w:rPr>
      </w:pPr>
      <w:r w:rsidRPr="008E5656">
        <w:rPr>
          <w:rFonts w:ascii="Times New Roman" w:eastAsia="Times New Roman" w:hAnsi="Times New Roman" w:cs="Times New Roman"/>
          <w:bCs/>
          <w:highlight w:val="white"/>
        </w:rPr>
        <w:t xml:space="preserve">Una limitante que se encontró en el estudio fue que la muestra solo incluyó a estudiantes universitarios, se propone que se realice el estudio incluyendo estudiantes de los demás niveles educativos. También </w:t>
      </w:r>
      <w:r w:rsidR="00195378">
        <w:rPr>
          <w:rFonts w:ascii="Times New Roman" w:eastAsia="Times New Roman" w:hAnsi="Times New Roman" w:cs="Times New Roman"/>
          <w:bCs/>
        </w:rPr>
        <w:t>i</w:t>
      </w:r>
      <w:r w:rsidR="00195378" w:rsidRPr="00195378">
        <w:rPr>
          <w:rFonts w:ascii="Times New Roman" w:eastAsia="Times New Roman" w:hAnsi="Times New Roman" w:cs="Times New Roman"/>
          <w:bCs/>
        </w:rPr>
        <w:t>ncrementar el tamaño muestral y diversificar contextos</w:t>
      </w:r>
      <w:r w:rsidR="00A7215D">
        <w:rPr>
          <w:rFonts w:ascii="Times New Roman" w:eastAsia="Times New Roman" w:hAnsi="Times New Roman" w:cs="Times New Roman"/>
          <w:bCs/>
        </w:rPr>
        <w:t>, incluyendo escuelas públicas y privadas, así como diferentes áreas de estudio.</w:t>
      </w:r>
      <w:r w:rsidR="00195378">
        <w:rPr>
          <w:rFonts w:ascii="Times New Roman" w:eastAsia="Times New Roman" w:hAnsi="Times New Roman" w:cs="Times New Roman"/>
          <w:bCs/>
        </w:rPr>
        <w:t xml:space="preserve"> </w:t>
      </w:r>
      <w:r w:rsidRPr="008E5656">
        <w:rPr>
          <w:rFonts w:ascii="Times New Roman" w:eastAsia="Times New Roman" w:hAnsi="Times New Roman" w:cs="Times New Roman"/>
          <w:bCs/>
          <w:highlight w:val="white"/>
        </w:rPr>
        <w:t>Otro trabajo a futuro sería automatizar la Escala de Desesperanza de Beck, en un programa de cómputo que puede ser para uso de dispositivos móviles, con la finalidad de que los estudiantes desde su celular puedan responder los ítems de la Escala y que los resultados sean revisados por especialistas y en conjunto con los directivos y profesores de las instituciones proponer acciones para ayudar a los estudiantes.</w:t>
      </w:r>
    </w:p>
    <w:p w14:paraId="400B9CFD" w14:textId="672A6307" w:rsidR="00370826" w:rsidRDefault="00195378" w:rsidP="00370826">
      <w:pPr>
        <w:spacing w:after="0" w:line="360" w:lineRule="auto"/>
        <w:ind w:firstLine="720"/>
        <w:jc w:val="both"/>
        <w:rPr>
          <w:rFonts w:ascii="Times New Roman" w:hAnsi="Times New Roman" w:cs="Times New Roman"/>
        </w:rPr>
      </w:pPr>
      <w:r w:rsidRPr="00195378">
        <w:rPr>
          <w:rFonts w:ascii="Times New Roman" w:hAnsi="Times New Roman" w:cs="Times New Roman"/>
        </w:rPr>
        <w:t>Se sugiere diseños longitudinales, validación (AFC), invarianza por sexo/edad, puntos de corte optimizados (ROC).</w:t>
      </w:r>
    </w:p>
    <w:p w14:paraId="6D0177D6" w14:textId="4BCF00CE" w:rsidR="00A7215D" w:rsidRPr="00A7215D" w:rsidRDefault="00A7215D" w:rsidP="00A7215D">
      <w:pPr>
        <w:spacing w:after="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Debido a que </w:t>
      </w:r>
      <w:r w:rsidRPr="00A7215D">
        <w:rPr>
          <w:rFonts w:ascii="Times New Roman" w:eastAsia="Times New Roman" w:hAnsi="Times New Roman" w:cs="Times New Roman"/>
        </w:rPr>
        <w:t>cualquier app requiere aprobación ética, protección de datos (privacidad/seguridad)</w:t>
      </w:r>
      <w:r>
        <w:rPr>
          <w:rFonts w:ascii="Times New Roman" w:eastAsia="Times New Roman" w:hAnsi="Times New Roman" w:cs="Times New Roman"/>
        </w:rPr>
        <w:t xml:space="preserve"> y</w:t>
      </w:r>
      <w:r w:rsidRPr="00A7215D">
        <w:rPr>
          <w:rFonts w:ascii="Times New Roman" w:eastAsia="Times New Roman" w:hAnsi="Times New Roman" w:cs="Times New Roman"/>
        </w:rPr>
        <w:t xml:space="preserve"> gestión de alertas de riesgo (riesgo inminente)</w:t>
      </w:r>
      <w:r>
        <w:rPr>
          <w:rFonts w:ascii="Times New Roman" w:eastAsia="Times New Roman" w:hAnsi="Times New Roman" w:cs="Times New Roman"/>
        </w:rPr>
        <w:t xml:space="preserve">, sería necesario </w:t>
      </w:r>
      <w:proofErr w:type="gramStart"/>
      <w:r>
        <w:rPr>
          <w:rFonts w:ascii="Times New Roman" w:eastAsia="Times New Roman" w:hAnsi="Times New Roman" w:cs="Times New Roman"/>
        </w:rPr>
        <w:t>a{</w:t>
      </w:r>
      <w:proofErr w:type="gramEnd"/>
      <w:r>
        <w:rPr>
          <w:rFonts w:ascii="Times New Roman" w:eastAsia="Times New Roman" w:hAnsi="Times New Roman" w:cs="Times New Roman"/>
        </w:rPr>
        <w:t xml:space="preserve">adir requisitos como los siguientes: </w:t>
      </w:r>
      <w:r w:rsidRPr="00A7215D">
        <w:rPr>
          <w:rFonts w:ascii="Times New Roman" w:eastAsia="Times New Roman" w:hAnsi="Times New Roman" w:cs="Times New Roman"/>
        </w:rPr>
        <w:t xml:space="preserve">cifrado, </w:t>
      </w:r>
      <w:proofErr w:type="spellStart"/>
      <w:r w:rsidRPr="00A7215D">
        <w:rPr>
          <w:rFonts w:ascii="Times New Roman" w:eastAsia="Times New Roman" w:hAnsi="Times New Roman" w:cs="Times New Roman"/>
        </w:rPr>
        <w:t>anonimización</w:t>
      </w:r>
      <w:proofErr w:type="spellEnd"/>
      <w:r w:rsidRPr="00A7215D">
        <w:rPr>
          <w:rFonts w:ascii="Times New Roman" w:eastAsia="Times New Roman" w:hAnsi="Times New Roman" w:cs="Times New Roman"/>
        </w:rPr>
        <w:t>, protocolo de crisis y escala de respuesta (p. ej., umbrales de alerta y rutas de canalización).</w:t>
      </w:r>
    </w:p>
    <w:p w14:paraId="2D915678" w14:textId="77777777" w:rsidR="003640D9" w:rsidRDefault="003640D9">
      <w:pPr>
        <w:spacing w:line="240" w:lineRule="auto"/>
        <w:rPr>
          <w:rFonts w:ascii="Calibri" w:eastAsia="Calibri" w:hAnsi="Calibri" w:cs="Calibri"/>
          <w:b/>
          <w:sz w:val="28"/>
          <w:szCs w:val="28"/>
          <w:highlight w:val="white"/>
        </w:rPr>
      </w:pPr>
    </w:p>
    <w:p w14:paraId="45B78470" w14:textId="77777777" w:rsidR="003640D9" w:rsidRDefault="003640D9">
      <w:pPr>
        <w:spacing w:line="240" w:lineRule="auto"/>
        <w:rPr>
          <w:rFonts w:ascii="Calibri" w:eastAsia="Calibri" w:hAnsi="Calibri" w:cs="Calibri"/>
          <w:b/>
          <w:sz w:val="28"/>
          <w:szCs w:val="28"/>
          <w:highlight w:val="white"/>
        </w:rPr>
      </w:pPr>
    </w:p>
    <w:p w14:paraId="0F8175F8" w14:textId="77777777" w:rsidR="003640D9" w:rsidRDefault="003640D9">
      <w:pPr>
        <w:spacing w:line="240" w:lineRule="auto"/>
        <w:rPr>
          <w:rFonts w:ascii="Calibri" w:eastAsia="Calibri" w:hAnsi="Calibri" w:cs="Calibri"/>
          <w:b/>
          <w:sz w:val="28"/>
          <w:szCs w:val="28"/>
          <w:highlight w:val="white"/>
        </w:rPr>
      </w:pPr>
    </w:p>
    <w:p w14:paraId="6FFF6298" w14:textId="77777777" w:rsidR="003640D9" w:rsidRDefault="003640D9">
      <w:pPr>
        <w:spacing w:line="240" w:lineRule="auto"/>
        <w:rPr>
          <w:rFonts w:ascii="Calibri" w:eastAsia="Calibri" w:hAnsi="Calibri" w:cs="Calibri"/>
          <w:b/>
          <w:sz w:val="28"/>
          <w:szCs w:val="28"/>
          <w:highlight w:val="white"/>
        </w:rPr>
      </w:pPr>
    </w:p>
    <w:p w14:paraId="2D927E11" w14:textId="74976B61" w:rsidR="00B524C9" w:rsidRPr="008E5656" w:rsidRDefault="003640D9">
      <w:pPr>
        <w:spacing w:line="240" w:lineRule="auto"/>
        <w:rPr>
          <w:rFonts w:ascii="Calibri" w:eastAsia="Calibri" w:hAnsi="Calibri" w:cs="Calibri"/>
          <w:sz w:val="28"/>
          <w:szCs w:val="28"/>
        </w:rPr>
      </w:pPr>
      <w:r w:rsidRPr="008E5656">
        <w:rPr>
          <w:rFonts w:ascii="Calibri" w:eastAsia="Calibri" w:hAnsi="Calibri" w:cs="Calibri"/>
          <w:b/>
          <w:sz w:val="28"/>
          <w:szCs w:val="28"/>
          <w:highlight w:val="white"/>
        </w:rPr>
        <w:lastRenderedPageBreak/>
        <w:t>Referencias</w:t>
      </w:r>
    </w:p>
    <w:p w14:paraId="1237D633" w14:textId="54FAC62A" w:rsidR="009F486E" w:rsidRPr="008E5656" w:rsidRDefault="009F486E" w:rsidP="009F486E">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rPr>
        <w:t xml:space="preserve">Aloba, O., </w:t>
      </w:r>
      <w:proofErr w:type="spellStart"/>
      <w:r w:rsidRPr="008E5656">
        <w:rPr>
          <w:rFonts w:ascii="Times New Roman" w:eastAsia="Times New Roman" w:hAnsi="Times New Roman" w:cs="Times New Roman"/>
        </w:rPr>
        <w:t>Ajao</w:t>
      </w:r>
      <w:proofErr w:type="spellEnd"/>
      <w:r w:rsidRPr="008E5656">
        <w:rPr>
          <w:rFonts w:ascii="Times New Roman" w:eastAsia="Times New Roman" w:hAnsi="Times New Roman" w:cs="Times New Roman"/>
        </w:rPr>
        <w:t xml:space="preserve">, O., </w:t>
      </w:r>
      <w:proofErr w:type="spellStart"/>
      <w:r w:rsidRPr="008E5656">
        <w:rPr>
          <w:rFonts w:ascii="Times New Roman" w:eastAsia="Times New Roman" w:hAnsi="Times New Roman" w:cs="Times New Roman"/>
        </w:rPr>
        <w:t>Alimi</w:t>
      </w:r>
      <w:proofErr w:type="spellEnd"/>
      <w:r w:rsidRPr="008E5656">
        <w:rPr>
          <w:rFonts w:ascii="Times New Roman" w:eastAsia="Times New Roman" w:hAnsi="Times New Roman" w:cs="Times New Roman"/>
        </w:rPr>
        <w:t xml:space="preserve">, T., &amp; </w:t>
      </w:r>
      <w:proofErr w:type="spellStart"/>
      <w:r w:rsidRPr="008E5656">
        <w:rPr>
          <w:rFonts w:ascii="Times New Roman" w:eastAsia="Times New Roman" w:hAnsi="Times New Roman" w:cs="Times New Roman"/>
        </w:rPr>
        <w:t>Esan</w:t>
      </w:r>
      <w:proofErr w:type="spellEnd"/>
      <w:r w:rsidRPr="008E5656">
        <w:rPr>
          <w:rFonts w:ascii="Times New Roman" w:eastAsia="Times New Roman" w:hAnsi="Times New Roman" w:cs="Times New Roman"/>
        </w:rPr>
        <w:t xml:space="preserve">, O. (2016). </w:t>
      </w:r>
      <w:r w:rsidRPr="008E5656">
        <w:rPr>
          <w:rFonts w:ascii="Times New Roman" w:eastAsia="Times New Roman" w:hAnsi="Times New Roman" w:cs="Times New Roman"/>
          <w:lang w:val="en-US"/>
        </w:rPr>
        <w:t xml:space="preserve">Psychometric properties and correlates of the </w:t>
      </w:r>
      <w:r w:rsidR="00C80899" w:rsidRPr="008E5656">
        <w:rPr>
          <w:rFonts w:ascii="Times New Roman" w:eastAsia="Times New Roman" w:hAnsi="Times New Roman" w:cs="Times New Roman"/>
          <w:lang w:val="en-US"/>
        </w:rPr>
        <w:t>B</w:t>
      </w:r>
      <w:r w:rsidRPr="008E5656">
        <w:rPr>
          <w:rFonts w:ascii="Times New Roman" w:eastAsia="Times New Roman" w:hAnsi="Times New Roman" w:cs="Times New Roman"/>
          <w:lang w:val="en-US"/>
        </w:rPr>
        <w:t xml:space="preserve">eck </w:t>
      </w:r>
      <w:r w:rsidR="00C80899" w:rsidRPr="008E5656">
        <w:rPr>
          <w:rFonts w:ascii="Times New Roman" w:eastAsia="Times New Roman" w:hAnsi="Times New Roman" w:cs="Times New Roman"/>
          <w:lang w:val="en-US"/>
        </w:rPr>
        <w:t>H</w:t>
      </w:r>
      <w:r w:rsidRPr="008E5656">
        <w:rPr>
          <w:rFonts w:ascii="Times New Roman" w:eastAsia="Times New Roman" w:hAnsi="Times New Roman" w:cs="Times New Roman"/>
          <w:lang w:val="en-US"/>
        </w:rPr>
        <w:t xml:space="preserve">opelessness </w:t>
      </w:r>
      <w:r w:rsidR="00C80899" w:rsidRPr="008E5656">
        <w:rPr>
          <w:rFonts w:ascii="Times New Roman" w:eastAsia="Times New Roman" w:hAnsi="Times New Roman" w:cs="Times New Roman"/>
          <w:lang w:val="en-US"/>
        </w:rPr>
        <w:t>S</w:t>
      </w:r>
      <w:r w:rsidRPr="008E5656">
        <w:rPr>
          <w:rFonts w:ascii="Times New Roman" w:eastAsia="Times New Roman" w:hAnsi="Times New Roman" w:cs="Times New Roman"/>
          <w:lang w:val="en-US"/>
        </w:rPr>
        <w:t>cale in family caregivers of Nigerian patients with psychiatric disorders in Southwestern Nigeria</w:t>
      </w:r>
      <w:r w:rsidRPr="008E5656">
        <w:rPr>
          <w:rFonts w:ascii="Times New Roman" w:eastAsia="Times New Roman" w:hAnsi="Times New Roman" w:cs="Times New Roman"/>
          <w:i/>
          <w:iCs/>
          <w:lang w:val="en-US"/>
        </w:rPr>
        <w:t>. Journal of Neurosciences in Rural Practice, 7</w:t>
      </w:r>
      <w:r w:rsidRPr="008E5656">
        <w:rPr>
          <w:rFonts w:ascii="Times New Roman" w:eastAsia="Times New Roman" w:hAnsi="Times New Roman" w:cs="Times New Roman"/>
          <w:lang w:val="en-US"/>
        </w:rPr>
        <w:t>(5), 18</w:t>
      </w:r>
      <w:r w:rsidR="00191E39" w:rsidRPr="003640D9">
        <w:rPr>
          <w:lang w:val="en-US"/>
        </w:rPr>
        <w:t>–</w:t>
      </w:r>
      <w:r w:rsidRPr="008E5656">
        <w:rPr>
          <w:rFonts w:ascii="Times New Roman" w:eastAsia="Times New Roman" w:hAnsi="Times New Roman" w:cs="Times New Roman"/>
          <w:lang w:val="en-US"/>
        </w:rPr>
        <w:t xml:space="preserve">25. </w:t>
      </w:r>
      <w:r w:rsidR="00191E39" w:rsidRPr="00191E39">
        <w:rPr>
          <w:rFonts w:ascii="Times New Roman" w:eastAsia="Times New Roman" w:hAnsi="Times New Roman" w:cs="Times New Roman"/>
          <w:lang w:val="en-US"/>
        </w:rPr>
        <w:t>https://doi.org/</w:t>
      </w:r>
      <w:r w:rsidRPr="008E5656">
        <w:rPr>
          <w:rFonts w:ascii="Times New Roman" w:eastAsia="Times New Roman" w:hAnsi="Times New Roman" w:cs="Times New Roman"/>
          <w:lang w:val="en-US"/>
        </w:rPr>
        <w:t>10.4103/0976-3147.196434</w:t>
      </w:r>
    </w:p>
    <w:p w14:paraId="505855A2" w14:textId="33EDD83C" w:rsidR="00D136E0" w:rsidRPr="008E5656" w:rsidRDefault="00303E14" w:rsidP="00303E14">
      <w:pPr>
        <w:spacing w:after="0" w:line="360" w:lineRule="auto"/>
        <w:ind w:left="709" w:hanging="709"/>
        <w:jc w:val="both"/>
        <w:rPr>
          <w:rFonts w:ascii="Times New Roman" w:eastAsia="Times New Roman" w:hAnsi="Times New Roman" w:cs="Times New Roman"/>
          <w:lang w:val="en-US"/>
        </w:rPr>
      </w:pPr>
      <w:proofErr w:type="spellStart"/>
      <w:r w:rsidRPr="008E5656">
        <w:rPr>
          <w:rFonts w:ascii="Times New Roman" w:eastAsia="Times New Roman" w:hAnsi="Times New Roman" w:cs="Times New Roman"/>
          <w:lang w:val="en-US"/>
        </w:rPr>
        <w:t>Aloba</w:t>
      </w:r>
      <w:proofErr w:type="spellEnd"/>
      <w:r w:rsidRPr="008E5656">
        <w:rPr>
          <w:rFonts w:ascii="Times New Roman" w:eastAsia="Times New Roman" w:hAnsi="Times New Roman" w:cs="Times New Roman"/>
          <w:lang w:val="en-US"/>
        </w:rPr>
        <w:t xml:space="preserve">, O., Awe, O., Adelola, A., Olatunji, P., &amp; </w:t>
      </w:r>
      <w:proofErr w:type="spellStart"/>
      <w:r w:rsidRPr="008E5656">
        <w:rPr>
          <w:rFonts w:ascii="Times New Roman" w:eastAsia="Times New Roman" w:hAnsi="Times New Roman" w:cs="Times New Roman"/>
          <w:lang w:val="en-US"/>
        </w:rPr>
        <w:t>Aloba</w:t>
      </w:r>
      <w:proofErr w:type="spellEnd"/>
      <w:r w:rsidRPr="008E5656">
        <w:rPr>
          <w:rFonts w:ascii="Times New Roman" w:eastAsia="Times New Roman" w:hAnsi="Times New Roman" w:cs="Times New Roman"/>
          <w:lang w:val="en-US"/>
        </w:rPr>
        <w:t>, T. (2018).</w:t>
      </w:r>
      <w:r w:rsidR="00717002" w:rsidRPr="008E5656">
        <w:rPr>
          <w:rFonts w:ascii="Times New Roman" w:eastAsia="Times New Roman" w:hAnsi="Times New Roman" w:cs="Times New Roman"/>
          <w:lang w:val="en-US"/>
        </w:rPr>
        <w:t xml:space="preserve"> </w:t>
      </w:r>
      <w:r w:rsidRPr="008E5656">
        <w:rPr>
          <w:rFonts w:ascii="Times New Roman" w:eastAsia="Times New Roman" w:hAnsi="Times New Roman" w:cs="Times New Roman"/>
          <w:lang w:val="en-US"/>
        </w:rPr>
        <w:t xml:space="preserve">Psychometric adaptation of the Beck Hopelessness Scale as a self-rated suicide risk screening instrument among Nigerian university students. </w:t>
      </w:r>
      <w:r w:rsidRPr="008E5656">
        <w:rPr>
          <w:rFonts w:ascii="Times New Roman" w:eastAsia="Times New Roman" w:hAnsi="Times New Roman" w:cs="Times New Roman"/>
          <w:i/>
          <w:iCs/>
          <w:lang w:val="en-US"/>
        </w:rPr>
        <w:t>Journal of the American Psychiatric Nurses Association, 24</w:t>
      </w:r>
      <w:r w:rsidRPr="008E5656">
        <w:rPr>
          <w:rFonts w:ascii="Times New Roman" w:eastAsia="Times New Roman" w:hAnsi="Times New Roman" w:cs="Times New Roman"/>
          <w:lang w:val="en-US"/>
        </w:rPr>
        <w:t>(5), 433</w:t>
      </w:r>
      <w:r w:rsidR="00191E39" w:rsidRPr="003640D9">
        <w:rPr>
          <w:lang w:val="en-US"/>
        </w:rPr>
        <w:t>–</w:t>
      </w:r>
      <w:r w:rsidRPr="008E5656">
        <w:rPr>
          <w:rFonts w:ascii="Times New Roman" w:eastAsia="Times New Roman" w:hAnsi="Times New Roman" w:cs="Times New Roman"/>
          <w:lang w:val="en-US"/>
        </w:rPr>
        <w:t xml:space="preserve">443. </w:t>
      </w:r>
      <w:r w:rsidR="00191E39" w:rsidRPr="00191E39">
        <w:rPr>
          <w:rFonts w:ascii="Times New Roman" w:eastAsia="Times New Roman" w:hAnsi="Times New Roman" w:cs="Times New Roman"/>
          <w:lang w:val="en-US"/>
        </w:rPr>
        <w:t>https://doi.org</w:t>
      </w:r>
      <w:r w:rsidR="00191E39">
        <w:rPr>
          <w:rFonts w:ascii="Times New Roman" w:eastAsia="Times New Roman" w:hAnsi="Times New Roman" w:cs="Times New Roman"/>
          <w:lang w:val="en-US"/>
        </w:rPr>
        <w:t>/</w:t>
      </w:r>
      <w:r w:rsidRPr="008E5656">
        <w:rPr>
          <w:rFonts w:ascii="Times New Roman" w:eastAsia="Times New Roman" w:hAnsi="Times New Roman" w:cs="Times New Roman"/>
          <w:lang w:val="en-US"/>
        </w:rPr>
        <w:t>10.1177/1078390318762054</w:t>
      </w:r>
    </w:p>
    <w:p w14:paraId="59D2F09F" w14:textId="251193F2" w:rsidR="005B505B" w:rsidRPr="008E5656" w:rsidRDefault="005B505B" w:rsidP="00191E39">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Ayub N. (2009). Measuring hopelessness and life orientation in Pakistani adolescents. </w:t>
      </w:r>
      <w:r w:rsidRPr="008E5656">
        <w:rPr>
          <w:rFonts w:ascii="Times New Roman" w:eastAsia="Times New Roman" w:hAnsi="Times New Roman" w:cs="Times New Roman"/>
          <w:i/>
          <w:iCs/>
          <w:lang w:val="en-US"/>
        </w:rPr>
        <w:t>Crisis</w:t>
      </w:r>
      <w:r w:rsidR="00AD51C7">
        <w:rPr>
          <w:rFonts w:ascii="Times New Roman" w:eastAsia="Times New Roman" w:hAnsi="Times New Roman" w:cs="Times New Roman"/>
          <w:lang w:val="en-US"/>
        </w:rPr>
        <w:t xml:space="preserve">, </w:t>
      </w:r>
      <w:r w:rsidRPr="008E5656">
        <w:rPr>
          <w:rFonts w:ascii="Times New Roman" w:eastAsia="Times New Roman" w:hAnsi="Times New Roman" w:cs="Times New Roman"/>
          <w:i/>
          <w:iCs/>
          <w:lang w:val="en-US"/>
        </w:rPr>
        <w:t>30</w:t>
      </w:r>
      <w:r w:rsidRPr="008E5656">
        <w:rPr>
          <w:rFonts w:ascii="Times New Roman" w:eastAsia="Times New Roman" w:hAnsi="Times New Roman" w:cs="Times New Roman"/>
          <w:lang w:val="en-US"/>
        </w:rPr>
        <w:t>(3)</w:t>
      </w:r>
      <w:r w:rsidR="00191E39">
        <w:rPr>
          <w:rFonts w:ascii="Times New Roman" w:eastAsia="Times New Roman" w:hAnsi="Times New Roman" w:cs="Times New Roman"/>
          <w:lang w:val="en-US"/>
        </w:rPr>
        <w:t>,</w:t>
      </w:r>
      <w:r w:rsidRPr="008E5656">
        <w:rPr>
          <w:rFonts w:ascii="Times New Roman" w:eastAsia="Times New Roman" w:hAnsi="Times New Roman" w:cs="Times New Roman"/>
          <w:lang w:val="en-US"/>
        </w:rPr>
        <w:t xml:space="preserve">153–60. </w:t>
      </w:r>
      <w:r w:rsidR="00191E39" w:rsidRPr="00191E39">
        <w:rPr>
          <w:rFonts w:ascii="Times New Roman" w:eastAsia="Times New Roman" w:hAnsi="Times New Roman" w:cs="Times New Roman"/>
          <w:lang w:val="en-US"/>
        </w:rPr>
        <w:t>https://doi.org/10.1027/0227-5910.30.3.153</w:t>
      </w:r>
    </w:p>
    <w:p w14:paraId="7C11F7D0" w14:textId="3D8C41BA" w:rsidR="00D136E0" w:rsidRPr="008E5656" w:rsidRDefault="00EE3814" w:rsidP="00717002">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Beck, A. T., Weissman, A., Lester, D., &amp; Trexler, L. (1974). The measurement of pessimism: The Hopelessness Scale. </w:t>
      </w:r>
      <w:r w:rsidRPr="008E5656">
        <w:rPr>
          <w:rFonts w:ascii="Times New Roman" w:eastAsia="Times New Roman" w:hAnsi="Times New Roman" w:cs="Times New Roman"/>
          <w:i/>
          <w:iCs/>
          <w:lang w:val="en-US"/>
        </w:rPr>
        <w:t>Journal of Consulting and Clinical Psychology, 42</w:t>
      </w:r>
      <w:r w:rsidRPr="008E5656">
        <w:rPr>
          <w:rFonts w:ascii="Times New Roman" w:eastAsia="Times New Roman" w:hAnsi="Times New Roman" w:cs="Times New Roman"/>
          <w:lang w:val="en-US"/>
        </w:rPr>
        <w:t>(6), 861</w:t>
      </w:r>
      <w:r w:rsidR="00191E39" w:rsidRPr="003640D9">
        <w:rPr>
          <w:lang w:val="en-US"/>
        </w:rPr>
        <w:t>–</w:t>
      </w:r>
      <w:r w:rsidRPr="008E5656">
        <w:rPr>
          <w:rFonts w:ascii="Times New Roman" w:eastAsia="Times New Roman" w:hAnsi="Times New Roman" w:cs="Times New Roman"/>
          <w:lang w:val="en-US"/>
        </w:rPr>
        <w:t xml:space="preserve">865. </w:t>
      </w:r>
      <w:r w:rsidR="00191E39" w:rsidRPr="00191E39">
        <w:rPr>
          <w:rFonts w:ascii="Times New Roman" w:eastAsia="Times New Roman" w:hAnsi="Times New Roman" w:cs="Times New Roman"/>
          <w:lang w:val="en-US"/>
        </w:rPr>
        <w:t>https://doi.org</w:t>
      </w:r>
      <w:r w:rsidR="00191E39">
        <w:rPr>
          <w:rFonts w:ascii="Times New Roman" w:eastAsia="Times New Roman" w:hAnsi="Times New Roman" w:cs="Times New Roman"/>
          <w:lang w:val="en-US"/>
        </w:rPr>
        <w:t>/</w:t>
      </w:r>
      <w:r w:rsidRPr="008E5656">
        <w:rPr>
          <w:rFonts w:ascii="Times New Roman" w:eastAsia="Times New Roman" w:hAnsi="Times New Roman" w:cs="Times New Roman"/>
          <w:lang w:val="en-US"/>
        </w:rPr>
        <w:t>10.1037/h0037562</w:t>
      </w:r>
    </w:p>
    <w:p w14:paraId="30229F27" w14:textId="10B4F9B5" w:rsidR="000A2B73" w:rsidRDefault="000A2B73" w:rsidP="00717002">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Beck, A. T.  Steer, R. A Kovacs M. </w:t>
      </w:r>
      <w:r w:rsidR="00591F60">
        <w:rPr>
          <w:rFonts w:ascii="Times New Roman" w:eastAsia="Times New Roman" w:hAnsi="Times New Roman" w:cs="Times New Roman"/>
          <w:lang w:val="en-US"/>
        </w:rPr>
        <w:t>&amp;</w:t>
      </w:r>
      <w:r w:rsidRPr="008E5656">
        <w:rPr>
          <w:rFonts w:ascii="Times New Roman" w:eastAsia="Times New Roman" w:hAnsi="Times New Roman" w:cs="Times New Roman"/>
          <w:lang w:val="en-US"/>
        </w:rPr>
        <w:t xml:space="preserve"> Garrison, B. (1985). Hopelessness and eventual suicide: A </w:t>
      </w:r>
      <w:proofErr w:type="gramStart"/>
      <w:r w:rsidRPr="008E5656">
        <w:rPr>
          <w:rFonts w:ascii="Times New Roman" w:eastAsia="Times New Roman" w:hAnsi="Times New Roman" w:cs="Times New Roman"/>
          <w:lang w:val="en-US"/>
        </w:rPr>
        <w:t>ten year</w:t>
      </w:r>
      <w:proofErr w:type="gramEnd"/>
      <w:r w:rsidRPr="008E5656">
        <w:rPr>
          <w:rFonts w:ascii="Times New Roman" w:eastAsia="Times New Roman" w:hAnsi="Times New Roman" w:cs="Times New Roman"/>
          <w:lang w:val="en-US"/>
        </w:rPr>
        <w:t xml:space="preserve"> prospective study of patients hospitalized with suicide ideation. </w:t>
      </w:r>
      <w:bookmarkStart w:id="13" w:name="_Hlk211763553"/>
      <w:r w:rsidRPr="008E5656">
        <w:rPr>
          <w:rFonts w:ascii="Times New Roman" w:eastAsia="Times New Roman" w:hAnsi="Times New Roman" w:cs="Times New Roman"/>
          <w:i/>
          <w:iCs/>
          <w:lang w:val="en-US"/>
        </w:rPr>
        <w:t>American Journal Psychiatry</w:t>
      </w:r>
      <w:r w:rsidR="00D15594" w:rsidRPr="008E5656">
        <w:rPr>
          <w:rFonts w:ascii="Times New Roman" w:eastAsia="Times New Roman" w:hAnsi="Times New Roman" w:cs="Times New Roman"/>
          <w:i/>
          <w:iCs/>
          <w:lang w:val="en-US"/>
        </w:rPr>
        <w:t>,</w:t>
      </w:r>
      <w:r w:rsidRPr="008E5656">
        <w:rPr>
          <w:rFonts w:ascii="Times New Roman" w:eastAsia="Times New Roman" w:hAnsi="Times New Roman" w:cs="Times New Roman"/>
          <w:i/>
          <w:iCs/>
          <w:lang w:val="en-US"/>
        </w:rPr>
        <w:t xml:space="preserve"> 142</w:t>
      </w:r>
      <w:r w:rsidR="00D15594" w:rsidRPr="008E5656">
        <w:rPr>
          <w:rFonts w:ascii="Times New Roman" w:eastAsia="Times New Roman" w:hAnsi="Times New Roman" w:cs="Times New Roman"/>
          <w:lang w:val="en-US"/>
        </w:rPr>
        <w:t>(1)</w:t>
      </w:r>
      <w:r w:rsidRPr="008E5656">
        <w:rPr>
          <w:rFonts w:ascii="Times New Roman" w:eastAsia="Times New Roman" w:hAnsi="Times New Roman" w:cs="Times New Roman"/>
          <w:lang w:val="en-US"/>
        </w:rPr>
        <w:t>, 559</w:t>
      </w:r>
      <w:r w:rsidR="00AD51C7" w:rsidRPr="003640D9">
        <w:rPr>
          <w:lang w:val="en-US"/>
        </w:rPr>
        <w:t>–</w:t>
      </w:r>
      <w:r w:rsidRPr="008E5656">
        <w:rPr>
          <w:rFonts w:ascii="Times New Roman" w:eastAsia="Times New Roman" w:hAnsi="Times New Roman" w:cs="Times New Roman"/>
          <w:lang w:val="en-US"/>
        </w:rPr>
        <w:t xml:space="preserve">563. </w:t>
      </w:r>
      <w:r w:rsidR="00AD51C7">
        <w:rPr>
          <w:rFonts w:ascii="Times New Roman" w:eastAsia="Times New Roman" w:hAnsi="Times New Roman" w:cs="Times New Roman"/>
          <w:lang w:val="en-US"/>
        </w:rPr>
        <w:t>h</w:t>
      </w:r>
      <w:r w:rsidR="00AD51C7" w:rsidRPr="00191E39">
        <w:rPr>
          <w:rFonts w:ascii="Times New Roman" w:eastAsia="Times New Roman" w:hAnsi="Times New Roman" w:cs="Times New Roman"/>
          <w:lang w:val="en-US"/>
        </w:rPr>
        <w:t>ttps://doi.org/</w:t>
      </w:r>
      <w:r w:rsidRPr="008E5656">
        <w:rPr>
          <w:rFonts w:ascii="Times New Roman" w:eastAsia="Times New Roman" w:hAnsi="Times New Roman" w:cs="Times New Roman"/>
          <w:lang w:val="en-US"/>
        </w:rPr>
        <w:t>10.1176/ajp.142.5.559</w:t>
      </w:r>
    </w:p>
    <w:p w14:paraId="7F10F6E4" w14:textId="073063CC" w:rsidR="00591F60" w:rsidRPr="008E5656" w:rsidRDefault="00591F60" w:rsidP="00717002">
      <w:pPr>
        <w:spacing w:after="0" w:line="360" w:lineRule="auto"/>
        <w:ind w:left="709" w:hanging="709"/>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Beck, A. T., &amp; Steer, R. A. (1988). </w:t>
      </w:r>
      <w:bookmarkEnd w:id="13"/>
      <w:r>
        <w:rPr>
          <w:rFonts w:ascii="Times New Roman" w:eastAsia="Times New Roman" w:hAnsi="Times New Roman" w:cs="Times New Roman"/>
          <w:lang w:val="en-US"/>
        </w:rPr>
        <w:t>Beck Hopelessness Escale. The Psychological Corporation Harcourt Brace Jovanovich INC.</w:t>
      </w:r>
    </w:p>
    <w:p w14:paraId="0691C01B" w14:textId="67A15FBA" w:rsidR="000A2B73" w:rsidRPr="008E5656" w:rsidRDefault="000A2B73" w:rsidP="00717002">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Beck, A. T., Brown, G., </w:t>
      </w:r>
      <w:proofErr w:type="spellStart"/>
      <w:r w:rsidRPr="008E5656">
        <w:rPr>
          <w:rFonts w:ascii="Times New Roman" w:eastAsia="Times New Roman" w:hAnsi="Times New Roman" w:cs="Times New Roman"/>
          <w:lang w:val="en-US"/>
        </w:rPr>
        <w:t>Berchick</w:t>
      </w:r>
      <w:proofErr w:type="spellEnd"/>
      <w:r w:rsidRPr="008E5656">
        <w:rPr>
          <w:rFonts w:ascii="Times New Roman" w:eastAsia="Times New Roman" w:hAnsi="Times New Roman" w:cs="Times New Roman"/>
          <w:lang w:val="en-US"/>
        </w:rPr>
        <w:t>, R. J., Stewart, B. L.</w:t>
      </w:r>
      <w:r w:rsidR="007E16F7" w:rsidRPr="008E5656">
        <w:rPr>
          <w:rFonts w:ascii="Times New Roman" w:eastAsia="Times New Roman" w:hAnsi="Times New Roman" w:cs="Times New Roman"/>
          <w:lang w:val="en-US"/>
        </w:rPr>
        <w:t>,</w:t>
      </w:r>
      <w:r w:rsidRPr="008E5656">
        <w:rPr>
          <w:rFonts w:ascii="Times New Roman" w:eastAsia="Times New Roman" w:hAnsi="Times New Roman" w:cs="Times New Roman"/>
          <w:lang w:val="en-US"/>
        </w:rPr>
        <w:t xml:space="preserve"> </w:t>
      </w:r>
      <w:r w:rsidR="007E16F7" w:rsidRPr="008E5656">
        <w:rPr>
          <w:rFonts w:ascii="Times New Roman" w:eastAsia="Times New Roman" w:hAnsi="Times New Roman" w:cs="Times New Roman"/>
          <w:lang w:val="en-US"/>
        </w:rPr>
        <w:t>&amp;</w:t>
      </w:r>
      <w:r w:rsidRPr="008E5656">
        <w:rPr>
          <w:rFonts w:ascii="Times New Roman" w:eastAsia="Times New Roman" w:hAnsi="Times New Roman" w:cs="Times New Roman"/>
          <w:lang w:val="en-US"/>
        </w:rPr>
        <w:t xml:space="preserve"> Steer, R. A. (1990).  Relationship between hopelessness and ultimate suicide: A replication with psychiatric outpatients. </w:t>
      </w:r>
      <w:r w:rsidRPr="008E5656">
        <w:rPr>
          <w:rFonts w:ascii="Times New Roman" w:eastAsia="Times New Roman" w:hAnsi="Times New Roman" w:cs="Times New Roman"/>
          <w:i/>
          <w:iCs/>
          <w:lang w:val="en-US"/>
        </w:rPr>
        <w:t>American Journal Psychiatry, 147</w:t>
      </w:r>
      <w:r w:rsidRPr="008E5656">
        <w:rPr>
          <w:rFonts w:ascii="Times New Roman" w:eastAsia="Times New Roman" w:hAnsi="Times New Roman" w:cs="Times New Roman"/>
          <w:lang w:val="en-US"/>
        </w:rPr>
        <w:t>(2), 90</w:t>
      </w:r>
      <w:r w:rsidR="000A124C" w:rsidRPr="003640D9">
        <w:rPr>
          <w:lang w:val="en-US"/>
        </w:rPr>
        <w:t>–</w:t>
      </w:r>
      <w:r w:rsidRPr="008E5656">
        <w:rPr>
          <w:rFonts w:ascii="Times New Roman" w:eastAsia="Times New Roman" w:hAnsi="Times New Roman" w:cs="Times New Roman"/>
          <w:lang w:val="en-US"/>
        </w:rPr>
        <w:t xml:space="preserve">195. </w:t>
      </w:r>
      <w:r w:rsidR="000A124C" w:rsidRPr="00191E39">
        <w:rPr>
          <w:rFonts w:ascii="Times New Roman" w:eastAsia="Times New Roman" w:hAnsi="Times New Roman" w:cs="Times New Roman"/>
          <w:lang w:val="en-US"/>
        </w:rPr>
        <w:t>https://doi.org</w:t>
      </w:r>
      <w:r w:rsidR="000A124C">
        <w:rPr>
          <w:rFonts w:ascii="Times New Roman" w:eastAsia="Times New Roman" w:hAnsi="Times New Roman" w:cs="Times New Roman"/>
          <w:lang w:val="en-US"/>
        </w:rPr>
        <w:t>/</w:t>
      </w:r>
      <w:r w:rsidRPr="008E5656">
        <w:rPr>
          <w:rFonts w:ascii="Times New Roman" w:eastAsia="Times New Roman" w:hAnsi="Times New Roman" w:cs="Times New Roman"/>
          <w:lang w:val="en-US"/>
        </w:rPr>
        <w:t>10.1176/ajp.147.2.190</w:t>
      </w:r>
    </w:p>
    <w:p w14:paraId="6E14FE6F" w14:textId="5620F794" w:rsidR="00D136E0" w:rsidRPr="008E5656" w:rsidRDefault="00375E6D" w:rsidP="00717002">
      <w:pPr>
        <w:spacing w:after="0" w:line="360" w:lineRule="auto"/>
        <w:ind w:left="709" w:hanging="709"/>
        <w:jc w:val="both"/>
        <w:rPr>
          <w:rFonts w:ascii="Times New Roman" w:eastAsia="Times New Roman" w:hAnsi="Times New Roman" w:cs="Times New Roman"/>
          <w:lang w:val="en-US"/>
        </w:rPr>
      </w:pPr>
      <w:proofErr w:type="spellStart"/>
      <w:r w:rsidRPr="008E5656">
        <w:rPr>
          <w:rFonts w:ascii="Times New Roman" w:eastAsia="Times New Roman" w:hAnsi="Times New Roman" w:cs="Times New Roman"/>
          <w:lang w:val="en-US"/>
        </w:rPr>
        <w:t>Boduszek</w:t>
      </w:r>
      <w:proofErr w:type="spellEnd"/>
      <w:r w:rsidRPr="008E5656">
        <w:rPr>
          <w:rFonts w:ascii="Times New Roman" w:eastAsia="Times New Roman" w:hAnsi="Times New Roman" w:cs="Times New Roman"/>
          <w:lang w:val="en-US"/>
        </w:rPr>
        <w:t>, L.</w:t>
      </w:r>
      <w:r w:rsidR="007E16F7" w:rsidRPr="008E5656">
        <w:rPr>
          <w:rFonts w:ascii="Times New Roman" w:eastAsia="Times New Roman" w:hAnsi="Times New Roman" w:cs="Times New Roman"/>
          <w:lang w:val="en-US"/>
        </w:rPr>
        <w:t>, &amp;</w:t>
      </w:r>
      <w:r w:rsidRPr="008E5656">
        <w:rPr>
          <w:rFonts w:ascii="Times New Roman" w:eastAsia="Times New Roman" w:hAnsi="Times New Roman" w:cs="Times New Roman"/>
          <w:lang w:val="en-US"/>
        </w:rPr>
        <w:t xml:space="preserve"> Dhingra, K. (2016). </w:t>
      </w:r>
      <w:r w:rsidR="00292F62" w:rsidRPr="008E5656">
        <w:rPr>
          <w:rFonts w:ascii="Times New Roman" w:eastAsia="Times New Roman" w:hAnsi="Times New Roman" w:cs="Times New Roman"/>
          <w:lang w:val="en-US"/>
        </w:rPr>
        <w:t xml:space="preserve">Construct validity of the Beck Hopelessness Scale (BHS) </w:t>
      </w:r>
      <w:r w:rsidR="00717002" w:rsidRPr="008E5656">
        <w:rPr>
          <w:rFonts w:ascii="Times New Roman" w:eastAsia="Times New Roman" w:hAnsi="Times New Roman" w:cs="Times New Roman"/>
          <w:lang w:val="en-US"/>
        </w:rPr>
        <w:t xml:space="preserve">among university students: A </w:t>
      </w:r>
      <w:proofErr w:type="spellStart"/>
      <w:r w:rsidR="00717002" w:rsidRPr="008E5656">
        <w:rPr>
          <w:rFonts w:ascii="Times New Roman" w:eastAsia="Times New Roman" w:hAnsi="Times New Roman" w:cs="Times New Roman"/>
          <w:lang w:val="en-US"/>
        </w:rPr>
        <w:t>multitrait</w:t>
      </w:r>
      <w:proofErr w:type="spellEnd"/>
      <w:r w:rsidR="00717002" w:rsidRPr="008E5656">
        <w:rPr>
          <w:rFonts w:ascii="Times New Roman" w:eastAsia="Times New Roman" w:hAnsi="Times New Roman" w:cs="Times New Roman"/>
          <w:lang w:val="en-US"/>
        </w:rPr>
        <w:t xml:space="preserve">-multimethod approach. </w:t>
      </w:r>
      <w:r w:rsidR="00717002" w:rsidRPr="008E5656">
        <w:rPr>
          <w:rFonts w:ascii="Times New Roman" w:eastAsia="Times New Roman" w:hAnsi="Times New Roman" w:cs="Times New Roman"/>
          <w:i/>
          <w:iCs/>
          <w:lang w:val="en-US"/>
        </w:rPr>
        <w:t>Psychological assessment, 28</w:t>
      </w:r>
      <w:r w:rsidR="00717002" w:rsidRPr="008E5656">
        <w:rPr>
          <w:rFonts w:ascii="Times New Roman" w:eastAsia="Times New Roman" w:hAnsi="Times New Roman" w:cs="Times New Roman"/>
          <w:lang w:val="en-US"/>
        </w:rPr>
        <w:t>(10), 1325</w:t>
      </w:r>
      <w:r w:rsidR="000A124C" w:rsidRPr="003640D9">
        <w:rPr>
          <w:lang w:val="en-US"/>
        </w:rPr>
        <w:t>–</w:t>
      </w:r>
      <w:r w:rsidR="00717002" w:rsidRPr="008E5656">
        <w:rPr>
          <w:rFonts w:ascii="Times New Roman" w:eastAsia="Times New Roman" w:hAnsi="Times New Roman" w:cs="Times New Roman"/>
          <w:lang w:val="en-US"/>
        </w:rPr>
        <w:t xml:space="preserve">1330. </w:t>
      </w:r>
      <w:r w:rsidR="000A124C" w:rsidRPr="00191E39">
        <w:rPr>
          <w:rFonts w:ascii="Times New Roman" w:eastAsia="Times New Roman" w:hAnsi="Times New Roman" w:cs="Times New Roman"/>
          <w:lang w:val="en-US"/>
        </w:rPr>
        <w:t>https://doi.org</w:t>
      </w:r>
      <w:r w:rsidR="000A124C">
        <w:rPr>
          <w:rFonts w:ascii="Times New Roman" w:eastAsia="Times New Roman" w:hAnsi="Times New Roman" w:cs="Times New Roman"/>
          <w:lang w:val="en-US"/>
        </w:rPr>
        <w:t>/</w:t>
      </w:r>
      <w:r w:rsidR="00717002" w:rsidRPr="008E5656">
        <w:rPr>
          <w:rFonts w:ascii="Times New Roman" w:eastAsia="Times New Roman" w:hAnsi="Times New Roman" w:cs="Times New Roman"/>
          <w:lang w:val="en-US"/>
        </w:rPr>
        <w:t>10.1037/pas0000245</w:t>
      </w:r>
    </w:p>
    <w:p w14:paraId="0384AE75" w14:textId="0B761868" w:rsidR="00EE3814" w:rsidRPr="008E5656" w:rsidRDefault="00EE3814" w:rsidP="00717002">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lang w:val="en-US"/>
        </w:rPr>
        <w:t xml:space="preserve">Burr, E. M., Rahm-Knigge, R. L., &amp; Conner, B. T. (2018). The differentiating role of state and trait hopelessness in suicidal ideation and suicide </w:t>
      </w:r>
      <w:r w:rsidRPr="008E5656">
        <w:rPr>
          <w:rFonts w:ascii="Times New Roman" w:eastAsia="Times New Roman" w:hAnsi="Times New Roman" w:cs="Times New Roman"/>
          <w:i/>
          <w:iCs/>
          <w:lang w:val="en-US"/>
        </w:rPr>
        <w:t xml:space="preserve">attempt. </w:t>
      </w:r>
      <w:r w:rsidRPr="008E5656">
        <w:rPr>
          <w:rFonts w:ascii="Times New Roman" w:eastAsia="Times New Roman" w:hAnsi="Times New Roman" w:cs="Times New Roman"/>
          <w:i/>
          <w:iCs/>
        </w:rPr>
        <w:t xml:space="preserve">Archives </w:t>
      </w:r>
      <w:proofErr w:type="spellStart"/>
      <w:r w:rsidRPr="008E5656">
        <w:rPr>
          <w:rFonts w:ascii="Times New Roman" w:eastAsia="Times New Roman" w:hAnsi="Times New Roman" w:cs="Times New Roman"/>
          <w:i/>
          <w:iCs/>
        </w:rPr>
        <w:t>of</w:t>
      </w:r>
      <w:proofErr w:type="spellEnd"/>
      <w:r w:rsidRPr="008E5656">
        <w:rPr>
          <w:rFonts w:ascii="Times New Roman" w:eastAsia="Times New Roman" w:hAnsi="Times New Roman" w:cs="Times New Roman"/>
          <w:i/>
          <w:iCs/>
        </w:rPr>
        <w:t xml:space="preserve"> Suicide </w:t>
      </w:r>
      <w:proofErr w:type="spellStart"/>
      <w:r w:rsidRPr="008E5656">
        <w:rPr>
          <w:rFonts w:ascii="Times New Roman" w:eastAsia="Times New Roman" w:hAnsi="Times New Roman" w:cs="Times New Roman"/>
          <w:i/>
          <w:iCs/>
        </w:rPr>
        <w:t>Research</w:t>
      </w:r>
      <w:proofErr w:type="spellEnd"/>
      <w:r w:rsidRPr="008E5656">
        <w:rPr>
          <w:rFonts w:ascii="Times New Roman" w:eastAsia="Times New Roman" w:hAnsi="Times New Roman" w:cs="Times New Roman"/>
          <w:i/>
          <w:iCs/>
        </w:rPr>
        <w:t>, 22</w:t>
      </w:r>
      <w:r w:rsidRPr="008E5656">
        <w:rPr>
          <w:rFonts w:ascii="Times New Roman" w:eastAsia="Times New Roman" w:hAnsi="Times New Roman" w:cs="Times New Roman"/>
        </w:rPr>
        <w:t>(3), 510</w:t>
      </w:r>
      <w:r w:rsidR="008E0BAC" w:rsidRPr="0001456F">
        <w:t>–</w:t>
      </w:r>
      <w:r w:rsidRPr="008E5656">
        <w:rPr>
          <w:rFonts w:ascii="Times New Roman" w:eastAsia="Times New Roman" w:hAnsi="Times New Roman" w:cs="Times New Roman"/>
        </w:rPr>
        <w:t xml:space="preserve">517. </w:t>
      </w:r>
      <w:r w:rsidR="008E0BAC" w:rsidRPr="003640D9">
        <w:rPr>
          <w:rFonts w:ascii="Times New Roman" w:eastAsia="Times New Roman" w:hAnsi="Times New Roman" w:cs="Times New Roman"/>
        </w:rPr>
        <w:t>https://doi.org/</w:t>
      </w:r>
      <w:r w:rsidRPr="008E5656">
        <w:rPr>
          <w:rFonts w:ascii="Times New Roman" w:eastAsia="Times New Roman" w:hAnsi="Times New Roman" w:cs="Times New Roman"/>
        </w:rPr>
        <w:t>10.1080/13811118.2017.1366960</w:t>
      </w:r>
    </w:p>
    <w:p w14:paraId="34D67888" w14:textId="3649003F" w:rsidR="00292F62" w:rsidRPr="008E5656" w:rsidRDefault="00292F62" w:rsidP="009F4626">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rPr>
        <w:t>Emiro, J., Amador, O., Calderón, G., Castañeda, T., Osorio, Y.</w:t>
      </w:r>
      <w:r w:rsidR="007E16F7" w:rsidRPr="008E5656">
        <w:rPr>
          <w:rFonts w:ascii="Times New Roman" w:eastAsia="Times New Roman" w:hAnsi="Times New Roman" w:cs="Times New Roman"/>
        </w:rPr>
        <w:t>, &amp;</w:t>
      </w:r>
      <w:r w:rsidRPr="008E5656">
        <w:rPr>
          <w:rFonts w:ascii="Times New Roman" w:eastAsia="Times New Roman" w:hAnsi="Times New Roman" w:cs="Times New Roman"/>
        </w:rPr>
        <w:t xml:space="preserve"> Diez, P. (2018). Depresión y su relación con el consumo de sustancias psicoactivas, el estrés académico y la </w:t>
      </w:r>
      <w:r w:rsidRPr="008E5656">
        <w:rPr>
          <w:rFonts w:ascii="Times New Roman" w:eastAsia="Times New Roman" w:hAnsi="Times New Roman" w:cs="Times New Roman"/>
        </w:rPr>
        <w:lastRenderedPageBreak/>
        <w:t xml:space="preserve">ideación suicida en estudiantes universitarios colombianos. </w:t>
      </w:r>
      <w:r w:rsidRPr="008E5656">
        <w:rPr>
          <w:rFonts w:ascii="Times New Roman" w:eastAsia="Times New Roman" w:hAnsi="Times New Roman" w:cs="Times New Roman"/>
          <w:i/>
          <w:iCs/>
          <w:lang w:val="en-US"/>
        </w:rPr>
        <w:t>Health and Addictions, 18(</w:t>
      </w:r>
      <w:r w:rsidRPr="008E5656">
        <w:rPr>
          <w:rFonts w:ascii="Times New Roman" w:eastAsia="Times New Roman" w:hAnsi="Times New Roman" w:cs="Times New Roman"/>
          <w:lang w:val="en-US"/>
        </w:rPr>
        <w:t>2), 227</w:t>
      </w:r>
      <w:r w:rsidR="008E0BAC" w:rsidRPr="003640D9">
        <w:rPr>
          <w:lang w:val="en-US"/>
        </w:rPr>
        <w:t>–</w:t>
      </w:r>
      <w:r w:rsidRPr="008E5656">
        <w:rPr>
          <w:rFonts w:ascii="Times New Roman" w:eastAsia="Times New Roman" w:hAnsi="Times New Roman" w:cs="Times New Roman"/>
          <w:lang w:val="en-US"/>
        </w:rPr>
        <w:t xml:space="preserve">239. https://doi.org/10.21134/haaj.v18i2.359  </w:t>
      </w:r>
    </w:p>
    <w:p w14:paraId="379DEA29" w14:textId="4AB4DA6F" w:rsidR="00292F62" w:rsidRDefault="00292F62" w:rsidP="00962882">
      <w:pPr>
        <w:spacing w:after="0" w:line="360" w:lineRule="auto"/>
        <w:ind w:left="720" w:hanging="720"/>
        <w:jc w:val="both"/>
        <w:rPr>
          <w:rFonts w:ascii="Times New Roman" w:eastAsia="Times New Roman" w:hAnsi="Times New Roman" w:cs="Times New Roman"/>
        </w:rPr>
      </w:pPr>
      <w:r w:rsidRPr="008E5656">
        <w:rPr>
          <w:rFonts w:ascii="Times New Roman" w:eastAsia="Times New Roman" w:hAnsi="Times New Roman" w:cs="Times New Roman"/>
          <w:lang w:val="en-US"/>
        </w:rPr>
        <w:t xml:space="preserve"> Garza, S. R., Castro, S. L.</w:t>
      </w:r>
      <w:r w:rsidR="007E16F7" w:rsidRPr="008E5656">
        <w:rPr>
          <w:rFonts w:ascii="Times New Roman" w:eastAsia="Times New Roman" w:hAnsi="Times New Roman" w:cs="Times New Roman"/>
          <w:lang w:val="en-US"/>
        </w:rPr>
        <w:t>, &amp;</w:t>
      </w:r>
      <w:r w:rsidRPr="008E5656">
        <w:rPr>
          <w:rFonts w:ascii="Times New Roman" w:eastAsia="Times New Roman" w:hAnsi="Times New Roman" w:cs="Times New Roman"/>
          <w:lang w:val="en-US"/>
        </w:rPr>
        <w:t xml:space="preserve"> Calderón, G. S. (2019). </w:t>
      </w:r>
      <w:r w:rsidRPr="008E5656">
        <w:rPr>
          <w:rFonts w:ascii="Times New Roman" w:eastAsia="Times New Roman" w:hAnsi="Times New Roman" w:cs="Times New Roman"/>
        </w:rPr>
        <w:t xml:space="preserve">Estructura familiar, ideación suicida y desesperanza en el adolescente. </w:t>
      </w:r>
      <w:r w:rsidRPr="008E5656">
        <w:rPr>
          <w:rFonts w:ascii="Times New Roman" w:eastAsia="Times New Roman" w:hAnsi="Times New Roman" w:cs="Times New Roman"/>
          <w:i/>
          <w:iCs/>
        </w:rPr>
        <w:t>Psicología desde el Caribe, 36</w:t>
      </w:r>
      <w:r w:rsidRPr="008E5656">
        <w:rPr>
          <w:rFonts w:ascii="Times New Roman" w:eastAsia="Times New Roman" w:hAnsi="Times New Roman" w:cs="Times New Roman"/>
        </w:rPr>
        <w:t>(2),228</w:t>
      </w:r>
      <w:r w:rsidR="008E0BAC" w:rsidRPr="0001456F">
        <w:t>–</w:t>
      </w:r>
      <w:r w:rsidRPr="008E5656">
        <w:rPr>
          <w:rFonts w:ascii="Times New Roman" w:eastAsia="Times New Roman" w:hAnsi="Times New Roman" w:cs="Times New Roman"/>
        </w:rPr>
        <w:t xml:space="preserve">249. https://doi.org/10.14482/psdc.36.2.616.8 </w:t>
      </w:r>
    </w:p>
    <w:p w14:paraId="1A15CDB5" w14:textId="77777777" w:rsidR="009F2BD9" w:rsidRPr="003640D9" w:rsidRDefault="009F2BD9" w:rsidP="009F2BD9">
      <w:pPr>
        <w:spacing w:after="0" w:line="360" w:lineRule="auto"/>
        <w:ind w:left="709" w:hanging="709"/>
        <w:jc w:val="both"/>
        <w:rPr>
          <w:rFonts w:ascii="Times New Roman" w:eastAsia="Times New Roman" w:hAnsi="Times New Roman" w:cs="Times New Roman"/>
          <w:lang w:val="en-US"/>
        </w:rPr>
      </w:pPr>
      <w:r w:rsidRPr="009F2BD9">
        <w:rPr>
          <w:rFonts w:ascii="Times New Roman" w:eastAsia="Times New Roman" w:hAnsi="Times New Roman" w:cs="Times New Roman"/>
        </w:rPr>
        <w:t xml:space="preserve">George, D., &amp; </w:t>
      </w:r>
      <w:proofErr w:type="spellStart"/>
      <w:r w:rsidRPr="009F2BD9">
        <w:rPr>
          <w:rFonts w:ascii="Times New Roman" w:eastAsia="Times New Roman" w:hAnsi="Times New Roman" w:cs="Times New Roman"/>
        </w:rPr>
        <w:t>Mallery</w:t>
      </w:r>
      <w:proofErr w:type="spellEnd"/>
      <w:r w:rsidRPr="009F2BD9">
        <w:rPr>
          <w:rFonts w:ascii="Times New Roman" w:eastAsia="Times New Roman" w:hAnsi="Times New Roman" w:cs="Times New Roman"/>
        </w:rPr>
        <w:t xml:space="preserve">, P. (2003). </w:t>
      </w:r>
      <w:r w:rsidRPr="003640D9">
        <w:rPr>
          <w:rFonts w:ascii="Times New Roman" w:eastAsia="Times New Roman" w:hAnsi="Times New Roman" w:cs="Times New Roman"/>
          <w:lang w:val="en-US"/>
        </w:rPr>
        <w:t>SPSS for Windows step by step: A simple guide and reference (4th ed.). Allyn &amp; Bacon.</w:t>
      </w:r>
    </w:p>
    <w:p w14:paraId="0EA39DDB" w14:textId="65A70417" w:rsidR="009F4626" w:rsidRPr="008E5656" w:rsidRDefault="009F4626" w:rsidP="009F4626">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Hanna, D., White, R., Lyons, K., McParland, M. J., Shannon, C., &amp; Mulholland, C. (2011). The structure of the Beck Hopelessness Scale: A confirmatory factor analysis in UK students. </w:t>
      </w:r>
      <w:r w:rsidRPr="008E5656">
        <w:rPr>
          <w:rFonts w:ascii="Times New Roman" w:eastAsia="Times New Roman" w:hAnsi="Times New Roman" w:cs="Times New Roman"/>
          <w:i/>
          <w:iCs/>
          <w:lang w:val="en-US"/>
        </w:rPr>
        <w:t>Personality and Individual Differences, 51</w:t>
      </w:r>
      <w:r w:rsidRPr="008E5656">
        <w:rPr>
          <w:rFonts w:ascii="Times New Roman" w:eastAsia="Times New Roman" w:hAnsi="Times New Roman" w:cs="Times New Roman"/>
          <w:lang w:val="en-US"/>
        </w:rPr>
        <w:t>(1), 17</w:t>
      </w:r>
      <w:r w:rsidR="008E0BAC" w:rsidRPr="003640D9">
        <w:rPr>
          <w:lang w:val="en-US"/>
        </w:rPr>
        <w:t>–</w:t>
      </w:r>
      <w:r w:rsidRPr="008E5656">
        <w:rPr>
          <w:rFonts w:ascii="Times New Roman" w:eastAsia="Times New Roman" w:hAnsi="Times New Roman" w:cs="Times New Roman"/>
          <w:lang w:val="en-US"/>
        </w:rPr>
        <w:t xml:space="preserve">22. </w:t>
      </w:r>
      <w:r w:rsidR="008E0BAC" w:rsidRPr="003640D9">
        <w:rPr>
          <w:rFonts w:ascii="Times New Roman" w:eastAsia="Times New Roman" w:hAnsi="Times New Roman" w:cs="Times New Roman"/>
          <w:lang w:val="en-US"/>
        </w:rPr>
        <w:t>https://doi.org/</w:t>
      </w:r>
      <w:r w:rsidRPr="008E5656">
        <w:rPr>
          <w:rFonts w:ascii="Times New Roman" w:eastAsia="Times New Roman" w:hAnsi="Times New Roman" w:cs="Times New Roman"/>
          <w:lang w:val="en-US"/>
        </w:rPr>
        <w:t>10.1016/j.paid.2011.03.001</w:t>
      </w:r>
    </w:p>
    <w:p w14:paraId="2B7C8655" w14:textId="05D9F4EE" w:rsidR="00D15594" w:rsidRPr="008E5656" w:rsidRDefault="00D15594"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lang w:val="en-US"/>
        </w:rPr>
        <w:t>Hernández-Sampieri, R.</w:t>
      </w:r>
      <w:r w:rsidR="007E16F7" w:rsidRPr="008E5656">
        <w:rPr>
          <w:rFonts w:ascii="Times New Roman" w:eastAsia="Times New Roman" w:hAnsi="Times New Roman" w:cs="Times New Roman"/>
          <w:lang w:val="en-US"/>
        </w:rPr>
        <w:t>,</w:t>
      </w:r>
      <w:r w:rsidRPr="008E5656">
        <w:rPr>
          <w:rFonts w:ascii="Times New Roman" w:eastAsia="Times New Roman" w:hAnsi="Times New Roman" w:cs="Times New Roman"/>
          <w:lang w:val="en-US"/>
        </w:rPr>
        <w:t xml:space="preserve"> &amp; Mendoza, C (2018). </w:t>
      </w:r>
      <w:r w:rsidRPr="008E5656">
        <w:rPr>
          <w:rFonts w:ascii="Times New Roman" w:eastAsia="Times New Roman" w:hAnsi="Times New Roman" w:cs="Times New Roman"/>
          <w:i/>
          <w:iCs/>
        </w:rPr>
        <w:t>Metodología de la investigación. Las rutas cuantitativa, cualitativa y mixta</w:t>
      </w:r>
      <w:r w:rsidRPr="008E5656">
        <w:rPr>
          <w:rFonts w:ascii="Times New Roman" w:eastAsia="Times New Roman" w:hAnsi="Times New Roman" w:cs="Times New Roman"/>
        </w:rPr>
        <w:t xml:space="preserve">. Ciudad de México, México: Editorial McGraw Hill </w:t>
      </w:r>
      <w:proofErr w:type="spellStart"/>
      <w:r w:rsidRPr="008E5656">
        <w:rPr>
          <w:rFonts w:ascii="Times New Roman" w:eastAsia="Times New Roman" w:hAnsi="Times New Roman" w:cs="Times New Roman"/>
        </w:rPr>
        <w:t>Education</w:t>
      </w:r>
      <w:proofErr w:type="spellEnd"/>
      <w:r w:rsidRPr="008E5656">
        <w:rPr>
          <w:rFonts w:ascii="Times New Roman" w:eastAsia="Times New Roman" w:hAnsi="Times New Roman" w:cs="Times New Roman"/>
        </w:rPr>
        <w:t>.</w:t>
      </w:r>
    </w:p>
    <w:p w14:paraId="26169905" w14:textId="139B5FBF" w:rsidR="00EE3814" w:rsidRPr="008E5656" w:rsidRDefault="00EE3814"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Horwitz, A. G., Berona, J., </w:t>
      </w:r>
      <w:proofErr w:type="spellStart"/>
      <w:r w:rsidRPr="008E5656">
        <w:rPr>
          <w:rFonts w:ascii="Times New Roman" w:eastAsia="Times New Roman" w:hAnsi="Times New Roman" w:cs="Times New Roman"/>
        </w:rPr>
        <w:t>Czyz</w:t>
      </w:r>
      <w:proofErr w:type="spellEnd"/>
      <w:r w:rsidRPr="008E5656">
        <w:rPr>
          <w:rFonts w:ascii="Times New Roman" w:eastAsia="Times New Roman" w:hAnsi="Times New Roman" w:cs="Times New Roman"/>
        </w:rPr>
        <w:t xml:space="preserve">, E. K., </w:t>
      </w:r>
      <w:proofErr w:type="spellStart"/>
      <w:r w:rsidRPr="008E5656">
        <w:rPr>
          <w:rFonts w:ascii="Times New Roman" w:eastAsia="Times New Roman" w:hAnsi="Times New Roman" w:cs="Times New Roman"/>
        </w:rPr>
        <w:t>Yeguez</w:t>
      </w:r>
      <w:proofErr w:type="spellEnd"/>
      <w:r w:rsidRPr="008E5656">
        <w:rPr>
          <w:rFonts w:ascii="Times New Roman" w:eastAsia="Times New Roman" w:hAnsi="Times New Roman" w:cs="Times New Roman"/>
        </w:rPr>
        <w:t xml:space="preserve">, C. E., &amp; King, C. A. (2017). </w:t>
      </w:r>
      <w:r w:rsidRPr="008E5656">
        <w:rPr>
          <w:rFonts w:ascii="Times New Roman" w:eastAsia="Times New Roman" w:hAnsi="Times New Roman" w:cs="Times New Roman"/>
          <w:lang w:val="en-US"/>
        </w:rPr>
        <w:t>Positive and negative expectations of hopelessness as longitudinal predictors of depression, suicidal ideation, and suicidal behavior in high-risk adolescents</w:t>
      </w:r>
      <w:r w:rsidRPr="008E5656">
        <w:rPr>
          <w:rFonts w:ascii="Times New Roman" w:eastAsia="Times New Roman" w:hAnsi="Times New Roman" w:cs="Times New Roman"/>
          <w:i/>
          <w:iCs/>
          <w:lang w:val="en-US"/>
        </w:rPr>
        <w:t xml:space="preserve">. </w:t>
      </w:r>
      <w:r w:rsidRPr="008E5656">
        <w:rPr>
          <w:rFonts w:ascii="Times New Roman" w:eastAsia="Times New Roman" w:hAnsi="Times New Roman" w:cs="Times New Roman"/>
          <w:i/>
          <w:iCs/>
        </w:rPr>
        <w:t xml:space="preserve">Suicide and </w:t>
      </w:r>
      <w:proofErr w:type="spellStart"/>
      <w:r w:rsidRPr="008E5656">
        <w:rPr>
          <w:rFonts w:ascii="Times New Roman" w:eastAsia="Times New Roman" w:hAnsi="Times New Roman" w:cs="Times New Roman"/>
          <w:i/>
          <w:iCs/>
        </w:rPr>
        <w:t>LifeThreatening</w:t>
      </w:r>
      <w:proofErr w:type="spellEnd"/>
      <w:r w:rsidRPr="008E5656">
        <w:rPr>
          <w:rFonts w:ascii="Times New Roman" w:eastAsia="Times New Roman" w:hAnsi="Times New Roman" w:cs="Times New Roman"/>
          <w:i/>
          <w:iCs/>
        </w:rPr>
        <w:t xml:space="preserve"> </w:t>
      </w:r>
      <w:proofErr w:type="spellStart"/>
      <w:r w:rsidRPr="008E5656">
        <w:rPr>
          <w:rFonts w:ascii="Times New Roman" w:eastAsia="Times New Roman" w:hAnsi="Times New Roman" w:cs="Times New Roman"/>
          <w:i/>
          <w:iCs/>
        </w:rPr>
        <w:t>Behavior</w:t>
      </w:r>
      <w:proofErr w:type="spellEnd"/>
      <w:r w:rsidRPr="008E5656">
        <w:rPr>
          <w:rFonts w:ascii="Times New Roman" w:eastAsia="Times New Roman" w:hAnsi="Times New Roman" w:cs="Times New Roman"/>
          <w:i/>
          <w:iCs/>
        </w:rPr>
        <w:t>, 47</w:t>
      </w:r>
      <w:r w:rsidRPr="008E5656">
        <w:rPr>
          <w:rFonts w:ascii="Times New Roman" w:eastAsia="Times New Roman" w:hAnsi="Times New Roman" w:cs="Times New Roman"/>
        </w:rPr>
        <w:t>(2), 168</w:t>
      </w:r>
      <w:r w:rsidR="008E0BAC" w:rsidRPr="0001456F">
        <w:t>–</w:t>
      </w:r>
      <w:r w:rsidRPr="008E5656">
        <w:rPr>
          <w:rFonts w:ascii="Times New Roman" w:eastAsia="Times New Roman" w:hAnsi="Times New Roman" w:cs="Times New Roman"/>
        </w:rPr>
        <w:t xml:space="preserve">176. </w:t>
      </w:r>
      <w:r w:rsidR="008E0BAC" w:rsidRPr="008E5656">
        <w:rPr>
          <w:rFonts w:ascii="Times New Roman" w:eastAsia="Times New Roman" w:hAnsi="Times New Roman" w:cs="Times New Roman"/>
        </w:rPr>
        <w:t>https://doi.org/</w:t>
      </w:r>
      <w:r w:rsidRPr="008E5656">
        <w:rPr>
          <w:rFonts w:ascii="Times New Roman" w:eastAsia="Times New Roman" w:hAnsi="Times New Roman" w:cs="Times New Roman"/>
        </w:rPr>
        <w:t>10.1111/sltb.12273</w:t>
      </w:r>
    </w:p>
    <w:p w14:paraId="13BAABE8" w14:textId="77777777" w:rsidR="00292F62" w:rsidRPr="008E5656" w:rsidRDefault="00292F62" w:rsidP="00292F62">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Instituto Nacional de Estadística y Geografía [INEGI] (2024). </w:t>
      </w:r>
      <w:r w:rsidRPr="008E5656">
        <w:rPr>
          <w:rFonts w:ascii="Times New Roman" w:eastAsia="Times New Roman" w:hAnsi="Times New Roman" w:cs="Times New Roman"/>
          <w:i/>
          <w:iCs/>
        </w:rPr>
        <w:t>Estadísticas a propósito del día mundial para la prevención del suicidio</w:t>
      </w:r>
      <w:r w:rsidRPr="008E5656">
        <w:rPr>
          <w:rFonts w:ascii="Times New Roman" w:eastAsia="Times New Roman" w:hAnsi="Times New Roman" w:cs="Times New Roman"/>
        </w:rPr>
        <w:t xml:space="preserve">. Comunicado de prensa núm. 547/24 6 de septiembre de 2024. </w:t>
      </w:r>
      <w:proofErr w:type="spellStart"/>
      <w:r w:rsidRPr="008E5656">
        <w:rPr>
          <w:rFonts w:ascii="Times New Roman" w:eastAsia="Times New Roman" w:hAnsi="Times New Roman" w:cs="Times New Roman"/>
        </w:rPr>
        <w:t>Recuperdo</w:t>
      </w:r>
      <w:proofErr w:type="spellEnd"/>
      <w:r w:rsidRPr="008E5656">
        <w:rPr>
          <w:rFonts w:ascii="Times New Roman" w:eastAsia="Times New Roman" w:hAnsi="Times New Roman" w:cs="Times New Roman"/>
        </w:rPr>
        <w:t xml:space="preserve"> de https://www.inegi.org.mx/contenidos/saladeprensa/aproposito/2024/EAP_Suicidio24.pdf</w:t>
      </w:r>
    </w:p>
    <w:p w14:paraId="762FFECB" w14:textId="5D0FB996" w:rsidR="00292F62" w:rsidRPr="008E5656" w:rsidRDefault="00292F62" w:rsidP="00292F62">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Instituto Nacional de Estadística y Geografía [INEGI] (2017). </w:t>
      </w:r>
      <w:r w:rsidRPr="008E5656">
        <w:rPr>
          <w:rFonts w:ascii="Times New Roman" w:eastAsia="Times New Roman" w:hAnsi="Times New Roman" w:cs="Times New Roman"/>
          <w:i/>
          <w:iCs/>
        </w:rPr>
        <w:t>Encuesta nacional de Hogares (ENH).</w:t>
      </w:r>
      <w:r w:rsidRPr="008E5656">
        <w:rPr>
          <w:rFonts w:ascii="Times New Roman" w:eastAsia="Times New Roman" w:hAnsi="Times New Roman" w:cs="Times New Roman"/>
        </w:rPr>
        <w:t xml:space="preserve"> Tabulados básicos 2018 (Archivo de datos y libro de códigos). Recuperado </w:t>
      </w:r>
      <w:r w:rsidR="00962882">
        <w:rPr>
          <w:rFonts w:ascii="Times New Roman" w:eastAsia="Times New Roman" w:hAnsi="Times New Roman" w:cs="Times New Roman"/>
        </w:rPr>
        <w:t xml:space="preserve">el 8 de febrero de 2025 </w:t>
      </w:r>
      <w:r w:rsidRPr="008E5656">
        <w:rPr>
          <w:rFonts w:ascii="Times New Roman" w:eastAsia="Times New Roman" w:hAnsi="Times New Roman" w:cs="Times New Roman"/>
        </w:rPr>
        <w:t>de http://www.beta.inegi.org.mx/programas/enh/2017/</w:t>
      </w:r>
    </w:p>
    <w:p w14:paraId="6EC93D76" w14:textId="17066085" w:rsidR="00292F62" w:rsidRPr="008E5656" w:rsidRDefault="00292F62" w:rsidP="00292F62">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Jiménez T., A., Mondragón, L</w:t>
      </w:r>
      <w:r w:rsidR="007E16F7" w:rsidRPr="008E5656">
        <w:rPr>
          <w:rFonts w:ascii="Times New Roman" w:eastAsia="Times New Roman" w:hAnsi="Times New Roman" w:cs="Times New Roman"/>
        </w:rPr>
        <w:t>., &amp;</w:t>
      </w:r>
      <w:r w:rsidRPr="008E5656">
        <w:rPr>
          <w:rFonts w:ascii="Times New Roman" w:eastAsia="Times New Roman" w:hAnsi="Times New Roman" w:cs="Times New Roman"/>
        </w:rPr>
        <w:t xml:space="preserve"> González-Forteza, C. (2007). </w:t>
      </w:r>
      <w:r w:rsidRPr="008E5656">
        <w:rPr>
          <w:rFonts w:ascii="Times New Roman" w:eastAsia="Times New Roman" w:hAnsi="Times New Roman" w:cs="Times New Roman"/>
          <w:lang w:val="en-US"/>
        </w:rPr>
        <w:t xml:space="preserve">Self-esteem, depressive symptomatology, and </w:t>
      </w:r>
      <w:r w:rsidR="00D15594" w:rsidRPr="008E5656">
        <w:rPr>
          <w:rFonts w:ascii="Times New Roman" w:eastAsia="Times New Roman" w:hAnsi="Times New Roman" w:cs="Times New Roman"/>
          <w:lang w:val="en-US"/>
        </w:rPr>
        <w:t>suicidal</w:t>
      </w:r>
      <w:r w:rsidRPr="008E5656">
        <w:rPr>
          <w:rFonts w:ascii="Times New Roman" w:eastAsia="Times New Roman" w:hAnsi="Times New Roman" w:cs="Times New Roman"/>
          <w:lang w:val="en-US"/>
        </w:rPr>
        <w:t xml:space="preserve"> ideation in adolescents: results of three studies. </w:t>
      </w:r>
      <w:r w:rsidRPr="008E5656">
        <w:rPr>
          <w:rFonts w:ascii="Times New Roman" w:eastAsia="Times New Roman" w:hAnsi="Times New Roman" w:cs="Times New Roman"/>
          <w:i/>
          <w:iCs/>
        </w:rPr>
        <w:t>Salud Mental, 30</w:t>
      </w:r>
      <w:r w:rsidRPr="008E5656">
        <w:rPr>
          <w:rFonts w:ascii="Times New Roman" w:eastAsia="Times New Roman" w:hAnsi="Times New Roman" w:cs="Times New Roman"/>
        </w:rPr>
        <w:t>(5), 20-26</w:t>
      </w:r>
      <w:r w:rsidR="007E16F7" w:rsidRPr="008E5656">
        <w:rPr>
          <w:rFonts w:ascii="Times New Roman" w:eastAsia="Times New Roman" w:hAnsi="Times New Roman" w:cs="Times New Roman"/>
        </w:rPr>
        <w:t xml:space="preserve">. Recuperado de https://www.scielo.org.mx/scielo.php?script=sci_arttext&amp;pid=S0185-33252007000500020 </w:t>
      </w:r>
    </w:p>
    <w:p w14:paraId="0F7EC5F8" w14:textId="77777777" w:rsidR="00B42204" w:rsidRPr="008E5656" w:rsidRDefault="00EE3814" w:rsidP="00C87BEB">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lastRenderedPageBreak/>
        <w:t xml:space="preserve">Lane, R., &amp; Miranda, R. (2018). The effects of familial acculturative stress and hopelessness on suicidal ideation by immigration status among college students. </w:t>
      </w:r>
      <w:r w:rsidRPr="00D30E19">
        <w:rPr>
          <w:rFonts w:ascii="Times New Roman" w:eastAsia="Times New Roman" w:hAnsi="Times New Roman" w:cs="Times New Roman"/>
          <w:i/>
          <w:iCs/>
          <w:lang w:val="en-US"/>
        </w:rPr>
        <w:t>Journal of American College Health, 66</w:t>
      </w:r>
      <w:r w:rsidRPr="008E5656">
        <w:rPr>
          <w:rFonts w:ascii="Times New Roman" w:eastAsia="Times New Roman" w:hAnsi="Times New Roman" w:cs="Times New Roman"/>
          <w:lang w:val="en-US"/>
        </w:rPr>
        <w:t>(2), 76-86. doi:10.1080/07448481.2017.1376673</w:t>
      </w:r>
    </w:p>
    <w:p w14:paraId="4D29D5F3" w14:textId="03FF51DF" w:rsidR="00EB4FBF" w:rsidRPr="008E5656" w:rsidRDefault="00EB4FBF" w:rsidP="004F476E">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Marchetti, I. (2019). Hopelessness: A Network Analysis. </w:t>
      </w:r>
      <w:r w:rsidR="00D30E19" w:rsidRPr="00D30E19">
        <w:rPr>
          <w:rFonts w:ascii="Times New Roman" w:eastAsia="Times New Roman" w:hAnsi="Times New Roman" w:cs="Times New Roman"/>
          <w:i/>
          <w:iCs/>
          <w:lang w:val="en-US"/>
        </w:rPr>
        <w:t xml:space="preserve">Cognitive Therapy and Research </w:t>
      </w:r>
      <w:r w:rsidRPr="008E5656">
        <w:rPr>
          <w:rFonts w:ascii="Times New Roman" w:eastAsia="Times New Roman" w:hAnsi="Times New Roman" w:cs="Times New Roman"/>
          <w:i/>
          <w:iCs/>
          <w:lang w:val="en-US"/>
        </w:rPr>
        <w:t>43</w:t>
      </w:r>
      <w:r w:rsidRPr="008E5656">
        <w:rPr>
          <w:rFonts w:ascii="Times New Roman" w:eastAsia="Times New Roman" w:hAnsi="Times New Roman" w:cs="Times New Roman"/>
          <w:lang w:val="en-US"/>
        </w:rPr>
        <w:t>, 611–619. https://doi.org/10.1007/s10608-018-9981-y</w:t>
      </w:r>
    </w:p>
    <w:p w14:paraId="66E539DC" w14:textId="239E65F7" w:rsidR="00292F62" w:rsidRPr="008E5656" w:rsidRDefault="00292F62" w:rsidP="004F476E">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Marino, C., J </w:t>
      </w:r>
      <w:proofErr w:type="spellStart"/>
      <w:r w:rsidRPr="008E5656">
        <w:rPr>
          <w:rFonts w:ascii="Times New Roman" w:eastAsia="Times New Roman" w:hAnsi="Times New Roman" w:cs="Times New Roman"/>
        </w:rPr>
        <w:t>iménez</w:t>
      </w:r>
      <w:proofErr w:type="spellEnd"/>
      <w:r w:rsidRPr="008E5656">
        <w:rPr>
          <w:rFonts w:ascii="Times New Roman" w:eastAsia="Times New Roman" w:hAnsi="Times New Roman" w:cs="Times New Roman"/>
        </w:rPr>
        <w:t>, M.</w:t>
      </w:r>
      <w:r w:rsidR="007E16F7" w:rsidRPr="008E5656">
        <w:rPr>
          <w:rFonts w:ascii="Times New Roman" w:eastAsia="Times New Roman" w:hAnsi="Times New Roman" w:cs="Times New Roman"/>
        </w:rPr>
        <w:t>, &amp;</w:t>
      </w:r>
      <w:r w:rsidRPr="008E5656">
        <w:rPr>
          <w:rFonts w:ascii="Times New Roman" w:eastAsia="Times New Roman" w:hAnsi="Times New Roman" w:cs="Times New Roman"/>
        </w:rPr>
        <w:t xml:space="preserve"> Pérez, C. (2018). Per fil de estudiantes </w:t>
      </w:r>
      <w:proofErr w:type="spellStart"/>
      <w:r w:rsidRPr="008E5656">
        <w:rPr>
          <w:rFonts w:ascii="Times New Roman" w:eastAsia="Times New Roman" w:hAnsi="Times New Roman" w:cs="Times New Roman"/>
        </w:rPr>
        <w:t>universitar</w:t>
      </w:r>
      <w:proofErr w:type="spellEnd"/>
      <w:r w:rsidRPr="008E5656">
        <w:rPr>
          <w:rFonts w:ascii="Times New Roman" w:eastAsia="Times New Roman" w:hAnsi="Times New Roman" w:cs="Times New Roman"/>
        </w:rPr>
        <w:t xml:space="preserve"> </w:t>
      </w:r>
      <w:proofErr w:type="spellStart"/>
      <w:r w:rsidRPr="008E5656">
        <w:rPr>
          <w:rFonts w:ascii="Times New Roman" w:eastAsia="Times New Roman" w:hAnsi="Times New Roman" w:cs="Times New Roman"/>
        </w:rPr>
        <w:t>ios</w:t>
      </w:r>
      <w:proofErr w:type="spellEnd"/>
      <w:r w:rsidRPr="008E5656">
        <w:rPr>
          <w:rFonts w:ascii="Times New Roman" w:eastAsia="Times New Roman" w:hAnsi="Times New Roman" w:cs="Times New Roman"/>
        </w:rPr>
        <w:t xml:space="preserve">/as que han tenido intentos suicidas. </w:t>
      </w:r>
      <w:r w:rsidRPr="008E5656">
        <w:rPr>
          <w:rFonts w:ascii="Times New Roman" w:eastAsia="Times New Roman" w:hAnsi="Times New Roman" w:cs="Times New Roman"/>
          <w:i/>
          <w:iCs/>
        </w:rPr>
        <w:t>Revista puertorriqueña de psicología, 29</w:t>
      </w:r>
      <w:r w:rsidRPr="008E5656">
        <w:rPr>
          <w:rFonts w:ascii="Times New Roman" w:eastAsia="Times New Roman" w:hAnsi="Times New Roman" w:cs="Times New Roman"/>
        </w:rPr>
        <w:t>(2), 364</w:t>
      </w:r>
      <w:r w:rsidR="00214FE3" w:rsidRPr="00214FE3">
        <w:rPr>
          <w:rFonts w:ascii="Times New Roman" w:eastAsia="Times New Roman" w:hAnsi="Times New Roman" w:cs="Times New Roman"/>
        </w:rPr>
        <w:t>–</w:t>
      </w:r>
      <w:r w:rsidRPr="008E5656">
        <w:rPr>
          <w:rFonts w:ascii="Times New Roman" w:eastAsia="Times New Roman" w:hAnsi="Times New Roman" w:cs="Times New Roman"/>
        </w:rPr>
        <w:t>3</w:t>
      </w:r>
      <w:r w:rsidR="0074554A">
        <w:rPr>
          <w:rFonts w:ascii="Times New Roman" w:eastAsia="Times New Roman" w:hAnsi="Times New Roman" w:cs="Times New Roman"/>
        </w:rPr>
        <w:t>75</w:t>
      </w:r>
      <w:r w:rsidRPr="008E5656">
        <w:rPr>
          <w:rFonts w:ascii="Times New Roman" w:eastAsia="Times New Roman" w:hAnsi="Times New Roman" w:cs="Times New Roman"/>
        </w:rPr>
        <w:t xml:space="preserve">   http://www.ojs.repsasppr.net/index.php/reps/article/view/371 </w:t>
      </w:r>
    </w:p>
    <w:p w14:paraId="034F463E" w14:textId="13A4B0AB" w:rsidR="00214FE3" w:rsidRPr="003640D9" w:rsidRDefault="00214FE3" w:rsidP="004F476E">
      <w:pPr>
        <w:spacing w:after="0" w:line="360" w:lineRule="auto"/>
        <w:ind w:left="709" w:hanging="709"/>
        <w:jc w:val="both"/>
        <w:rPr>
          <w:rFonts w:ascii="Times New Roman" w:eastAsia="Times New Roman" w:hAnsi="Times New Roman" w:cs="Times New Roman"/>
          <w:lang w:val="en-US"/>
        </w:rPr>
      </w:pPr>
      <w:r w:rsidRPr="003640D9">
        <w:rPr>
          <w:rFonts w:ascii="Times New Roman" w:eastAsia="Times New Roman" w:hAnsi="Times New Roman" w:cs="Times New Roman"/>
          <w:lang w:val="en-US"/>
        </w:rPr>
        <w:t>Nadeem, E., Kataoka, S., Wong, M., Stein, B., &amp; Jaycox, L. (2011). The Role of Teachers in School-Based Suicide Prevention. School Mental Health, 3, 51–63.</w:t>
      </w:r>
      <w:r w:rsidR="003C236E" w:rsidRPr="003640D9">
        <w:rPr>
          <w:rFonts w:ascii="Times New Roman" w:eastAsia="Times New Roman" w:hAnsi="Times New Roman" w:cs="Times New Roman"/>
          <w:lang w:val="en-US"/>
        </w:rPr>
        <w:t xml:space="preserve"> </w:t>
      </w:r>
      <w:r w:rsidR="003C236E" w:rsidRPr="008E5656">
        <w:rPr>
          <w:rFonts w:ascii="Times New Roman" w:eastAsia="Times New Roman" w:hAnsi="Times New Roman" w:cs="Times New Roman"/>
          <w:lang w:val="en-US"/>
        </w:rPr>
        <w:t>https://doi.org/</w:t>
      </w:r>
      <w:r w:rsidR="003C236E" w:rsidRPr="003640D9">
        <w:rPr>
          <w:lang w:val="en-US"/>
        </w:rPr>
        <w:t xml:space="preserve"> </w:t>
      </w:r>
      <w:r w:rsidR="003C236E" w:rsidRPr="003C236E">
        <w:rPr>
          <w:rFonts w:ascii="Times New Roman" w:eastAsia="Times New Roman" w:hAnsi="Times New Roman" w:cs="Times New Roman"/>
          <w:lang w:val="en-US"/>
        </w:rPr>
        <w:t>10.1007/s12310-011-9056-7</w:t>
      </w:r>
    </w:p>
    <w:p w14:paraId="19807B08" w14:textId="6E4C61C2" w:rsidR="009F2BD9" w:rsidRPr="003640D9" w:rsidRDefault="009F2BD9" w:rsidP="004F476E">
      <w:pPr>
        <w:spacing w:after="0" w:line="360" w:lineRule="auto"/>
        <w:ind w:left="709" w:hanging="709"/>
        <w:jc w:val="both"/>
        <w:rPr>
          <w:rFonts w:ascii="Times New Roman" w:eastAsia="Times New Roman" w:hAnsi="Times New Roman" w:cs="Times New Roman"/>
          <w:lang w:val="en-US"/>
        </w:rPr>
      </w:pPr>
      <w:r w:rsidRPr="003640D9">
        <w:rPr>
          <w:rFonts w:ascii="Times New Roman" w:eastAsia="Times New Roman" w:hAnsi="Times New Roman" w:cs="Times New Roman"/>
          <w:lang w:val="en-US"/>
        </w:rPr>
        <w:t>Nunnally, J. C., &amp; Bernstein, I. H. (1994). Psychometric theory (3rd ed.). McGraw-Hill.</w:t>
      </w:r>
    </w:p>
    <w:p w14:paraId="2AC383DF" w14:textId="6182A2D3" w:rsidR="00C87BEB" w:rsidRPr="008E5656" w:rsidRDefault="004F476E" w:rsidP="004F476E">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Organización Mundial de la Salud [OMS] (2010). </w:t>
      </w:r>
      <w:r w:rsidRPr="008E5656">
        <w:rPr>
          <w:rFonts w:ascii="Times New Roman" w:eastAsia="Times New Roman" w:hAnsi="Times New Roman" w:cs="Times New Roman"/>
          <w:i/>
          <w:iCs/>
        </w:rPr>
        <w:t>Prevención del suicidio un instrumento en el trabajo.</w:t>
      </w:r>
      <w:r w:rsidRPr="008E5656">
        <w:rPr>
          <w:rFonts w:ascii="Times New Roman" w:eastAsia="Times New Roman" w:hAnsi="Times New Roman" w:cs="Times New Roman"/>
        </w:rPr>
        <w:t xml:space="preserve"> Departamento de Salud Mental y Abuso de Sustancias. Manejo de Trastornos Mentales y Cerebrales. Versión española. Recuper</w:t>
      </w:r>
      <w:r w:rsidR="00152BC4">
        <w:rPr>
          <w:rFonts w:ascii="Times New Roman" w:eastAsia="Times New Roman" w:hAnsi="Times New Roman" w:cs="Times New Roman"/>
        </w:rPr>
        <w:t>a</w:t>
      </w:r>
      <w:r w:rsidRPr="008E5656">
        <w:rPr>
          <w:rFonts w:ascii="Times New Roman" w:eastAsia="Times New Roman" w:hAnsi="Times New Roman" w:cs="Times New Roman"/>
        </w:rPr>
        <w:t>do</w:t>
      </w:r>
      <w:r w:rsidR="0074554A">
        <w:rPr>
          <w:rFonts w:ascii="Times New Roman" w:eastAsia="Times New Roman" w:hAnsi="Times New Roman" w:cs="Times New Roman"/>
        </w:rPr>
        <w:t xml:space="preserve"> el de 2025 </w:t>
      </w:r>
      <w:r w:rsidRPr="008E5656">
        <w:rPr>
          <w:rFonts w:ascii="Times New Roman" w:eastAsia="Times New Roman" w:hAnsi="Times New Roman" w:cs="Times New Roman"/>
        </w:rPr>
        <w:t>de https://iris.who.int/bitstream/handle/10665/75426/WHO_MNH_MBD_00.8_spa.pdf</w:t>
      </w:r>
    </w:p>
    <w:p w14:paraId="42193B08" w14:textId="3849B908" w:rsidR="007F4F57" w:rsidRPr="008E5656" w:rsidRDefault="007F4F57" w:rsidP="007F4F57">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Organización Mundial de la Salud [OMS] (2017). </w:t>
      </w:r>
      <w:r w:rsidRPr="008E5656">
        <w:rPr>
          <w:rFonts w:ascii="Times New Roman" w:eastAsia="Times New Roman" w:hAnsi="Times New Roman" w:cs="Times New Roman"/>
          <w:i/>
          <w:iCs/>
          <w:lang w:val="en-US"/>
        </w:rPr>
        <w:t xml:space="preserve">Depression and Other Common Mental Disorders. </w:t>
      </w:r>
      <w:r w:rsidRPr="008E5656">
        <w:rPr>
          <w:rFonts w:ascii="Times New Roman" w:eastAsia="Times New Roman" w:hAnsi="Times New Roman" w:cs="Times New Roman"/>
          <w:i/>
          <w:iCs/>
        </w:rPr>
        <w:t xml:space="preserve">Global </w:t>
      </w:r>
      <w:proofErr w:type="spellStart"/>
      <w:r w:rsidRPr="008E5656">
        <w:rPr>
          <w:rFonts w:ascii="Times New Roman" w:eastAsia="Times New Roman" w:hAnsi="Times New Roman" w:cs="Times New Roman"/>
          <w:i/>
          <w:iCs/>
        </w:rPr>
        <w:t>Healt</w:t>
      </w:r>
      <w:proofErr w:type="spellEnd"/>
      <w:r w:rsidRPr="008E5656">
        <w:rPr>
          <w:rFonts w:ascii="Times New Roman" w:eastAsia="Times New Roman" w:hAnsi="Times New Roman" w:cs="Times New Roman"/>
          <w:i/>
          <w:iCs/>
        </w:rPr>
        <w:t xml:space="preserve"> </w:t>
      </w:r>
      <w:proofErr w:type="spellStart"/>
      <w:r w:rsidRPr="008E5656">
        <w:rPr>
          <w:rFonts w:ascii="Times New Roman" w:eastAsia="Times New Roman" w:hAnsi="Times New Roman" w:cs="Times New Roman"/>
          <w:i/>
          <w:iCs/>
        </w:rPr>
        <w:t>Estimates</w:t>
      </w:r>
      <w:proofErr w:type="spellEnd"/>
      <w:r w:rsidRPr="008E5656">
        <w:rPr>
          <w:rFonts w:ascii="Times New Roman" w:eastAsia="Times New Roman" w:hAnsi="Times New Roman" w:cs="Times New Roman"/>
          <w:i/>
          <w:iCs/>
        </w:rPr>
        <w:t>.</w:t>
      </w:r>
      <w:r w:rsidRPr="008E5656">
        <w:rPr>
          <w:rFonts w:ascii="Times New Roman" w:eastAsia="Times New Roman" w:hAnsi="Times New Roman" w:cs="Times New Roman"/>
        </w:rPr>
        <w:t xml:space="preserve"> (OMS CC BY-NC-SA3.0 IGO.). Geneva: Autor. Recuperado de http://apps.who.int/iris/bitstream/handle/10665/254610/WHO-MSD-MER-2017.2-eng.pdf.</w:t>
      </w:r>
    </w:p>
    <w:p w14:paraId="69F03DCE" w14:textId="59173B9B" w:rsidR="00292F62" w:rsidRPr="008E5656" w:rsidRDefault="00292F62"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Perales, A., Sánchez, E., Barahona, L., Oliveros, M., Bravo, E., Aguilar, W., Ocampo, J., Pinto, M., Orellana, I. y Padilla, A. (2019). Prevalencia y factores asociados a conducta suicida en estudiantes de la Universidad Nacional Mayor de San </w:t>
      </w:r>
      <w:proofErr w:type="gramStart"/>
      <w:r w:rsidRPr="008E5656">
        <w:rPr>
          <w:rFonts w:ascii="Times New Roman" w:eastAsia="Times New Roman" w:hAnsi="Times New Roman" w:cs="Times New Roman"/>
        </w:rPr>
        <w:t>Marcos,  Lima</w:t>
      </w:r>
      <w:proofErr w:type="gramEnd"/>
      <w:r w:rsidR="00657995">
        <w:rPr>
          <w:rFonts w:ascii="Times New Roman" w:eastAsia="Times New Roman" w:hAnsi="Times New Roman" w:cs="Times New Roman"/>
        </w:rPr>
        <w:t xml:space="preserve">, </w:t>
      </w:r>
      <w:r w:rsidRPr="008E5656">
        <w:rPr>
          <w:rFonts w:ascii="Times New Roman" w:eastAsia="Times New Roman" w:hAnsi="Times New Roman" w:cs="Times New Roman"/>
        </w:rPr>
        <w:t xml:space="preserve">Perú. </w:t>
      </w:r>
      <w:r w:rsidRPr="008E5656">
        <w:rPr>
          <w:rFonts w:ascii="Times New Roman" w:eastAsia="Times New Roman" w:hAnsi="Times New Roman" w:cs="Times New Roman"/>
          <w:i/>
          <w:iCs/>
        </w:rPr>
        <w:t>An</w:t>
      </w:r>
      <w:r w:rsidR="00657995">
        <w:rPr>
          <w:rFonts w:ascii="Times New Roman" w:eastAsia="Times New Roman" w:hAnsi="Times New Roman" w:cs="Times New Roman"/>
          <w:i/>
          <w:iCs/>
        </w:rPr>
        <w:t>ales</w:t>
      </w:r>
      <w:r w:rsidRPr="008E5656">
        <w:rPr>
          <w:rFonts w:ascii="Times New Roman" w:eastAsia="Times New Roman" w:hAnsi="Times New Roman" w:cs="Times New Roman"/>
          <w:i/>
          <w:iCs/>
        </w:rPr>
        <w:t xml:space="preserve"> </w:t>
      </w:r>
      <w:r w:rsidR="00657995">
        <w:rPr>
          <w:rFonts w:ascii="Times New Roman" w:eastAsia="Times New Roman" w:hAnsi="Times New Roman" w:cs="Times New Roman"/>
          <w:i/>
          <w:iCs/>
        </w:rPr>
        <w:t xml:space="preserve">de la </w:t>
      </w:r>
      <w:r w:rsidRPr="008E5656">
        <w:rPr>
          <w:rFonts w:ascii="Times New Roman" w:eastAsia="Times New Roman" w:hAnsi="Times New Roman" w:cs="Times New Roman"/>
          <w:i/>
          <w:iCs/>
        </w:rPr>
        <w:t>Fac</w:t>
      </w:r>
      <w:r w:rsidR="00657995">
        <w:rPr>
          <w:rFonts w:ascii="Times New Roman" w:eastAsia="Times New Roman" w:hAnsi="Times New Roman" w:cs="Times New Roman"/>
          <w:i/>
          <w:iCs/>
        </w:rPr>
        <w:t xml:space="preserve">ultad de </w:t>
      </w:r>
      <w:r w:rsidRPr="008E5656">
        <w:rPr>
          <w:rFonts w:ascii="Times New Roman" w:eastAsia="Times New Roman" w:hAnsi="Times New Roman" w:cs="Times New Roman"/>
          <w:i/>
          <w:iCs/>
        </w:rPr>
        <w:t>med</w:t>
      </w:r>
      <w:r w:rsidR="00657995">
        <w:rPr>
          <w:rFonts w:ascii="Times New Roman" w:eastAsia="Times New Roman" w:hAnsi="Times New Roman" w:cs="Times New Roman"/>
          <w:i/>
          <w:iCs/>
        </w:rPr>
        <w:t>icina</w:t>
      </w:r>
      <w:r w:rsidRPr="008E5656">
        <w:rPr>
          <w:rFonts w:ascii="Times New Roman" w:eastAsia="Times New Roman" w:hAnsi="Times New Roman" w:cs="Times New Roman"/>
          <w:i/>
          <w:iCs/>
        </w:rPr>
        <w:t>, 80</w:t>
      </w:r>
      <w:r w:rsidRPr="008E5656">
        <w:rPr>
          <w:rFonts w:ascii="Times New Roman" w:eastAsia="Times New Roman" w:hAnsi="Times New Roman" w:cs="Times New Roman"/>
        </w:rPr>
        <w:t>(1), 28</w:t>
      </w:r>
      <w:r w:rsidR="003C236E" w:rsidRPr="00214FE3">
        <w:rPr>
          <w:rFonts w:ascii="Times New Roman" w:eastAsia="Times New Roman" w:hAnsi="Times New Roman" w:cs="Times New Roman"/>
        </w:rPr>
        <w:t>–</w:t>
      </w:r>
      <w:r w:rsidRPr="008E5656">
        <w:rPr>
          <w:rFonts w:ascii="Times New Roman" w:eastAsia="Times New Roman" w:hAnsi="Times New Roman" w:cs="Times New Roman"/>
        </w:rPr>
        <w:t xml:space="preserve">33. https://doi.org/10.15381/anales.v80i1.15865 </w:t>
      </w:r>
    </w:p>
    <w:p w14:paraId="36DB7C43" w14:textId="1D408059" w:rsidR="004F1579" w:rsidRPr="008E5656" w:rsidRDefault="004F1579" w:rsidP="009F4626">
      <w:pPr>
        <w:spacing w:after="0" w:line="360" w:lineRule="auto"/>
        <w:ind w:left="709" w:hanging="709"/>
        <w:jc w:val="both"/>
        <w:rPr>
          <w:rFonts w:ascii="Times New Roman" w:eastAsia="Times New Roman" w:hAnsi="Times New Roman" w:cs="Times New Roman"/>
        </w:rPr>
      </w:pPr>
      <w:proofErr w:type="spellStart"/>
      <w:r w:rsidRPr="008E5656">
        <w:rPr>
          <w:rFonts w:ascii="Times New Roman" w:eastAsia="Times New Roman" w:hAnsi="Times New Roman" w:cs="Times New Roman"/>
        </w:rPr>
        <w:t>Perczel</w:t>
      </w:r>
      <w:proofErr w:type="spellEnd"/>
      <w:r w:rsidR="002F70CE">
        <w:rPr>
          <w:rFonts w:ascii="Times New Roman" w:eastAsia="Times New Roman" w:hAnsi="Times New Roman" w:cs="Times New Roman"/>
        </w:rPr>
        <w:t xml:space="preserve">, </w:t>
      </w:r>
      <w:r w:rsidRPr="008E5656">
        <w:rPr>
          <w:rFonts w:ascii="Times New Roman" w:eastAsia="Times New Roman" w:hAnsi="Times New Roman" w:cs="Times New Roman"/>
        </w:rPr>
        <w:t>D</w:t>
      </w:r>
      <w:r w:rsidR="00152BC4">
        <w:rPr>
          <w:rFonts w:ascii="Times New Roman" w:eastAsia="Times New Roman" w:hAnsi="Times New Roman" w:cs="Times New Roman"/>
        </w:rPr>
        <w:t>.,</w:t>
      </w:r>
      <w:r w:rsidRPr="008E5656">
        <w:rPr>
          <w:rFonts w:ascii="Times New Roman" w:eastAsia="Times New Roman" w:hAnsi="Times New Roman" w:cs="Times New Roman"/>
        </w:rPr>
        <w:t xml:space="preserve"> </w:t>
      </w:r>
      <w:proofErr w:type="spellStart"/>
      <w:r w:rsidRPr="008E5656">
        <w:rPr>
          <w:rFonts w:ascii="Times New Roman" w:eastAsia="Times New Roman" w:hAnsi="Times New Roman" w:cs="Times New Roman"/>
        </w:rPr>
        <w:t>Sallai</w:t>
      </w:r>
      <w:proofErr w:type="spellEnd"/>
      <w:r w:rsidRPr="008E5656">
        <w:rPr>
          <w:rFonts w:ascii="Times New Roman" w:eastAsia="Times New Roman" w:hAnsi="Times New Roman" w:cs="Times New Roman"/>
        </w:rPr>
        <w:t xml:space="preserve"> J, </w:t>
      </w:r>
      <w:proofErr w:type="spellStart"/>
      <w:r w:rsidRPr="008E5656">
        <w:rPr>
          <w:rFonts w:ascii="Times New Roman" w:eastAsia="Times New Roman" w:hAnsi="Times New Roman" w:cs="Times New Roman"/>
        </w:rPr>
        <w:t>Rózsa</w:t>
      </w:r>
      <w:proofErr w:type="spellEnd"/>
      <w:r w:rsidRPr="008E5656">
        <w:rPr>
          <w:rFonts w:ascii="Times New Roman" w:eastAsia="Times New Roman" w:hAnsi="Times New Roman" w:cs="Times New Roman"/>
        </w:rPr>
        <w:t xml:space="preserve"> S. (2010). </w:t>
      </w:r>
      <w:r w:rsidRPr="008E5656">
        <w:rPr>
          <w:rFonts w:ascii="Times New Roman" w:eastAsia="Times New Roman" w:hAnsi="Times New Roman" w:cs="Times New Roman"/>
          <w:lang w:val="en-US"/>
        </w:rPr>
        <w:t xml:space="preserve">Adaptation of the Beck Hopelessness Scale in Hungary. </w:t>
      </w:r>
      <w:proofErr w:type="spellStart"/>
      <w:r w:rsidRPr="008E5656">
        <w:rPr>
          <w:rFonts w:ascii="Times New Roman" w:eastAsia="Times New Roman" w:hAnsi="Times New Roman" w:cs="Times New Roman"/>
          <w:i/>
          <w:iCs/>
        </w:rPr>
        <w:t>Psihologijske</w:t>
      </w:r>
      <w:proofErr w:type="spellEnd"/>
      <w:r w:rsidRPr="008E5656">
        <w:rPr>
          <w:rFonts w:ascii="Times New Roman" w:eastAsia="Times New Roman" w:hAnsi="Times New Roman" w:cs="Times New Roman"/>
          <w:i/>
          <w:iCs/>
        </w:rPr>
        <w:t xml:space="preserve"> </w:t>
      </w:r>
      <w:proofErr w:type="gramStart"/>
      <w:r w:rsidRPr="008E5656">
        <w:rPr>
          <w:rFonts w:ascii="Times New Roman" w:eastAsia="Times New Roman" w:hAnsi="Times New Roman" w:cs="Times New Roman"/>
          <w:i/>
          <w:iCs/>
        </w:rPr>
        <w:t>Teme</w:t>
      </w:r>
      <w:r w:rsidRPr="008E5656">
        <w:rPr>
          <w:rFonts w:ascii="Times New Roman" w:eastAsia="Times New Roman" w:hAnsi="Times New Roman" w:cs="Times New Roman"/>
        </w:rPr>
        <w:t xml:space="preserve">,  </w:t>
      </w:r>
      <w:r w:rsidRPr="008E5656">
        <w:rPr>
          <w:rFonts w:ascii="Times New Roman" w:eastAsia="Times New Roman" w:hAnsi="Times New Roman" w:cs="Times New Roman"/>
          <w:i/>
          <w:iCs/>
        </w:rPr>
        <w:t>19</w:t>
      </w:r>
      <w:proofErr w:type="gramEnd"/>
      <w:r w:rsidRPr="008E5656">
        <w:rPr>
          <w:rFonts w:ascii="Times New Roman" w:eastAsia="Times New Roman" w:hAnsi="Times New Roman" w:cs="Times New Roman"/>
        </w:rPr>
        <w:t>(2)</w:t>
      </w:r>
      <w:r w:rsidR="00152BC4">
        <w:rPr>
          <w:rFonts w:ascii="Times New Roman" w:eastAsia="Times New Roman" w:hAnsi="Times New Roman" w:cs="Times New Roman"/>
        </w:rPr>
        <w:t xml:space="preserve">, </w:t>
      </w:r>
      <w:r w:rsidRPr="008E5656">
        <w:rPr>
          <w:rFonts w:ascii="Times New Roman" w:eastAsia="Times New Roman" w:hAnsi="Times New Roman" w:cs="Times New Roman"/>
        </w:rPr>
        <w:t>307–21. https://hrcak.srce.hr/64673</w:t>
      </w:r>
    </w:p>
    <w:p w14:paraId="4D8A0E2C" w14:textId="48117A03" w:rsidR="00292F62" w:rsidRPr="008E5656" w:rsidRDefault="00292F62"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Pérez, A., Uribe, I., </w:t>
      </w:r>
      <w:proofErr w:type="spellStart"/>
      <w:r w:rsidRPr="008E5656">
        <w:rPr>
          <w:rFonts w:ascii="Times New Roman" w:eastAsia="Times New Roman" w:hAnsi="Times New Roman" w:cs="Times New Roman"/>
        </w:rPr>
        <w:t>Vianchá</w:t>
      </w:r>
      <w:proofErr w:type="spellEnd"/>
      <w:r w:rsidRPr="008E5656">
        <w:rPr>
          <w:rFonts w:ascii="Times New Roman" w:eastAsia="Times New Roman" w:hAnsi="Times New Roman" w:cs="Times New Roman"/>
        </w:rPr>
        <w:t xml:space="preserve">, A., Bahamón, M., Verdugo, J. </w:t>
      </w:r>
      <w:r w:rsidR="00152BC4">
        <w:rPr>
          <w:rFonts w:ascii="Times New Roman" w:eastAsia="Times New Roman" w:hAnsi="Times New Roman" w:cs="Times New Roman"/>
        </w:rPr>
        <w:t>&amp;</w:t>
      </w:r>
      <w:r w:rsidRPr="008E5656">
        <w:rPr>
          <w:rFonts w:ascii="Times New Roman" w:eastAsia="Times New Roman" w:hAnsi="Times New Roman" w:cs="Times New Roman"/>
        </w:rPr>
        <w:t xml:space="preserve"> Ochoa, S. (2013). Estilos parentales como predictores de ideación suicida en estudiantes adolescentes. </w:t>
      </w:r>
      <w:r w:rsidRPr="008E5656">
        <w:rPr>
          <w:rFonts w:ascii="Times New Roman" w:eastAsia="Times New Roman" w:hAnsi="Times New Roman" w:cs="Times New Roman"/>
          <w:i/>
          <w:iCs/>
        </w:rPr>
        <w:t>Psicología desde el Caribe, 30</w:t>
      </w:r>
      <w:r w:rsidRPr="008E5656">
        <w:rPr>
          <w:rFonts w:ascii="Times New Roman" w:eastAsia="Times New Roman" w:hAnsi="Times New Roman" w:cs="Times New Roman"/>
        </w:rPr>
        <w:t>(3), 551</w:t>
      </w:r>
      <w:r w:rsidR="003C236E" w:rsidRPr="00214FE3">
        <w:rPr>
          <w:rFonts w:ascii="Times New Roman" w:eastAsia="Times New Roman" w:hAnsi="Times New Roman" w:cs="Times New Roman"/>
        </w:rPr>
        <w:t>–</w:t>
      </w:r>
      <w:r w:rsidRPr="008E5656">
        <w:rPr>
          <w:rFonts w:ascii="Times New Roman" w:eastAsia="Times New Roman" w:hAnsi="Times New Roman" w:cs="Times New Roman"/>
        </w:rPr>
        <w:t xml:space="preserve">568. </w:t>
      </w:r>
      <w:r w:rsidR="007E16F7" w:rsidRPr="008E5656">
        <w:rPr>
          <w:rFonts w:ascii="Times New Roman" w:eastAsia="Times New Roman" w:hAnsi="Times New Roman" w:cs="Times New Roman"/>
        </w:rPr>
        <w:t>Recuperado</w:t>
      </w:r>
      <w:r w:rsidR="003C236E">
        <w:rPr>
          <w:rFonts w:ascii="Times New Roman" w:eastAsia="Times New Roman" w:hAnsi="Times New Roman" w:cs="Times New Roman"/>
        </w:rPr>
        <w:t xml:space="preserve"> el 10 de febrero de 2025 </w:t>
      </w:r>
      <w:r w:rsidR="007E16F7" w:rsidRPr="008E5656">
        <w:rPr>
          <w:rFonts w:ascii="Times New Roman" w:eastAsia="Times New Roman" w:hAnsi="Times New Roman" w:cs="Times New Roman"/>
        </w:rPr>
        <w:t xml:space="preserve">de </w:t>
      </w:r>
      <w:r w:rsidRPr="008E5656">
        <w:rPr>
          <w:rFonts w:ascii="Times New Roman" w:eastAsia="Times New Roman" w:hAnsi="Times New Roman" w:cs="Times New Roman"/>
        </w:rPr>
        <w:t>http://www.scielo.org.co/pdf/psdc/v30n3/v30n3a06.pdf</w:t>
      </w:r>
    </w:p>
    <w:p w14:paraId="405F9805" w14:textId="116ED261" w:rsidR="009F4626" w:rsidRPr="008E5656" w:rsidRDefault="009F4626"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lang w:val="en-US"/>
        </w:rPr>
        <w:lastRenderedPageBreak/>
        <w:t xml:space="preserve">Pompili, M., Tatarelli, R., Rogers, J. R., &amp; Lester, D. (2007). The Hopelessness Scale: A Factor Analysis. </w:t>
      </w:r>
      <w:proofErr w:type="spellStart"/>
      <w:r w:rsidRPr="008E5656">
        <w:rPr>
          <w:rFonts w:ascii="Times New Roman" w:eastAsia="Times New Roman" w:hAnsi="Times New Roman" w:cs="Times New Roman"/>
          <w:i/>
          <w:iCs/>
        </w:rPr>
        <w:t>Psychological</w:t>
      </w:r>
      <w:proofErr w:type="spellEnd"/>
      <w:r w:rsidRPr="008E5656">
        <w:rPr>
          <w:rFonts w:ascii="Times New Roman" w:eastAsia="Times New Roman" w:hAnsi="Times New Roman" w:cs="Times New Roman"/>
          <w:i/>
          <w:iCs/>
        </w:rPr>
        <w:t xml:space="preserve"> </w:t>
      </w:r>
      <w:proofErr w:type="spellStart"/>
      <w:r w:rsidRPr="008E5656">
        <w:rPr>
          <w:rFonts w:ascii="Times New Roman" w:eastAsia="Times New Roman" w:hAnsi="Times New Roman" w:cs="Times New Roman"/>
          <w:i/>
          <w:iCs/>
        </w:rPr>
        <w:t>Reports</w:t>
      </w:r>
      <w:proofErr w:type="spellEnd"/>
      <w:r w:rsidRPr="008E5656">
        <w:rPr>
          <w:rFonts w:ascii="Times New Roman" w:eastAsia="Times New Roman" w:hAnsi="Times New Roman" w:cs="Times New Roman"/>
          <w:i/>
          <w:iCs/>
        </w:rPr>
        <w:t>, 100</w:t>
      </w:r>
      <w:r w:rsidRPr="008E5656">
        <w:rPr>
          <w:rFonts w:ascii="Times New Roman" w:eastAsia="Times New Roman" w:hAnsi="Times New Roman" w:cs="Times New Roman"/>
        </w:rPr>
        <w:t>(2), 375</w:t>
      </w:r>
      <w:r w:rsidR="003C236E" w:rsidRPr="00214FE3">
        <w:rPr>
          <w:rFonts w:ascii="Times New Roman" w:eastAsia="Times New Roman" w:hAnsi="Times New Roman" w:cs="Times New Roman"/>
        </w:rPr>
        <w:t>–</w:t>
      </w:r>
      <w:r w:rsidRPr="008E5656">
        <w:rPr>
          <w:rFonts w:ascii="Times New Roman" w:eastAsia="Times New Roman" w:hAnsi="Times New Roman" w:cs="Times New Roman"/>
        </w:rPr>
        <w:t xml:space="preserve">378. </w:t>
      </w:r>
      <w:r w:rsidR="003C236E" w:rsidRPr="008E5656">
        <w:rPr>
          <w:rFonts w:ascii="Times New Roman" w:eastAsia="Times New Roman" w:hAnsi="Times New Roman" w:cs="Times New Roman"/>
          <w:i/>
          <w:iCs/>
        </w:rPr>
        <w:t>Psicología Clínica, 23</w:t>
      </w:r>
      <w:r w:rsidR="003C236E" w:rsidRPr="008E5656">
        <w:rPr>
          <w:rFonts w:ascii="Times New Roman" w:eastAsia="Times New Roman" w:hAnsi="Times New Roman" w:cs="Times New Roman"/>
        </w:rPr>
        <w:t>(3), 221</w:t>
      </w:r>
      <w:r w:rsidR="003C236E" w:rsidRPr="00214FE3">
        <w:rPr>
          <w:rFonts w:ascii="Times New Roman" w:eastAsia="Times New Roman" w:hAnsi="Times New Roman" w:cs="Times New Roman"/>
        </w:rPr>
        <w:t>–</w:t>
      </w:r>
      <w:r w:rsidR="003C236E" w:rsidRPr="008E5656">
        <w:rPr>
          <w:rFonts w:ascii="Times New Roman" w:eastAsia="Times New Roman" w:hAnsi="Times New Roman" w:cs="Times New Roman"/>
        </w:rPr>
        <w:t xml:space="preserve">229. </w:t>
      </w:r>
      <w:r w:rsidR="003C236E" w:rsidRPr="003640D9">
        <w:rPr>
          <w:rFonts w:ascii="Times New Roman" w:eastAsia="Times New Roman" w:hAnsi="Times New Roman" w:cs="Times New Roman"/>
        </w:rPr>
        <w:t>https://doi.org/</w:t>
      </w:r>
      <w:r w:rsidRPr="008E5656">
        <w:rPr>
          <w:rFonts w:ascii="Times New Roman" w:eastAsia="Times New Roman" w:hAnsi="Times New Roman" w:cs="Times New Roman"/>
        </w:rPr>
        <w:t>10.2466/pr0.100.2.375-378</w:t>
      </w:r>
    </w:p>
    <w:p w14:paraId="154B767E" w14:textId="47587023" w:rsidR="00C87BEB" w:rsidRPr="008E5656" w:rsidRDefault="00EE3814" w:rsidP="009F4626">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 xml:space="preserve">Sánchez-Teruel, D., Muela-Martínez, J. A., </w:t>
      </w:r>
      <w:r w:rsidR="007E16F7" w:rsidRPr="008E5656">
        <w:rPr>
          <w:rFonts w:ascii="Times New Roman" w:eastAsia="Times New Roman" w:hAnsi="Times New Roman" w:cs="Times New Roman"/>
        </w:rPr>
        <w:t>&amp;</w:t>
      </w:r>
      <w:r w:rsidRPr="008E5656">
        <w:rPr>
          <w:rFonts w:ascii="Times New Roman" w:eastAsia="Times New Roman" w:hAnsi="Times New Roman" w:cs="Times New Roman"/>
        </w:rPr>
        <w:t xml:space="preserve"> García-León, A. (2018). Variables de riesgo y protección relacionadas con la tentativa de suicidio. </w:t>
      </w:r>
      <w:r w:rsidRPr="008E5656">
        <w:rPr>
          <w:rFonts w:ascii="Times New Roman" w:eastAsia="Times New Roman" w:hAnsi="Times New Roman" w:cs="Times New Roman"/>
          <w:i/>
          <w:iCs/>
        </w:rPr>
        <w:t>Revista de Psicopatología y Psicología Clínica, 23</w:t>
      </w:r>
      <w:r w:rsidRPr="008E5656">
        <w:rPr>
          <w:rFonts w:ascii="Times New Roman" w:eastAsia="Times New Roman" w:hAnsi="Times New Roman" w:cs="Times New Roman"/>
        </w:rPr>
        <w:t>(3), 221</w:t>
      </w:r>
      <w:r w:rsidR="003C236E" w:rsidRPr="00214FE3">
        <w:rPr>
          <w:rFonts w:ascii="Times New Roman" w:eastAsia="Times New Roman" w:hAnsi="Times New Roman" w:cs="Times New Roman"/>
        </w:rPr>
        <w:t>–</w:t>
      </w:r>
      <w:r w:rsidRPr="008E5656">
        <w:rPr>
          <w:rFonts w:ascii="Times New Roman" w:eastAsia="Times New Roman" w:hAnsi="Times New Roman" w:cs="Times New Roman"/>
        </w:rPr>
        <w:t xml:space="preserve">229.  </w:t>
      </w:r>
      <w:r w:rsidR="00C87BEB" w:rsidRPr="008E5656">
        <w:rPr>
          <w:rFonts w:ascii="Times New Roman" w:eastAsia="Times New Roman" w:hAnsi="Times New Roman" w:cs="Times New Roman"/>
        </w:rPr>
        <w:t xml:space="preserve">https://doi.org/10.5944/rppc.vol.23.num.3.2018.19106 </w:t>
      </w:r>
    </w:p>
    <w:p w14:paraId="6550730A" w14:textId="2C75BC26" w:rsidR="00B42204" w:rsidRPr="008E5656" w:rsidRDefault="00B42204" w:rsidP="009F486E">
      <w:pPr>
        <w:spacing w:after="0" w:line="360" w:lineRule="auto"/>
        <w:ind w:left="709" w:hanging="709"/>
        <w:jc w:val="both"/>
        <w:rPr>
          <w:rFonts w:ascii="Times New Roman" w:eastAsia="Times New Roman" w:hAnsi="Times New Roman" w:cs="Times New Roman"/>
        </w:rPr>
      </w:pPr>
      <w:r w:rsidRPr="008E5656">
        <w:rPr>
          <w:rFonts w:ascii="Times New Roman" w:eastAsia="Times New Roman" w:hAnsi="Times New Roman" w:cs="Times New Roman"/>
        </w:rPr>
        <w:t>Serrano</w:t>
      </w:r>
      <w:r w:rsidR="00152BC4">
        <w:rPr>
          <w:rFonts w:ascii="Times New Roman" w:eastAsia="Times New Roman" w:hAnsi="Times New Roman" w:cs="Times New Roman"/>
        </w:rPr>
        <w:t>,</w:t>
      </w:r>
      <w:r w:rsidRPr="008E5656">
        <w:rPr>
          <w:rFonts w:ascii="Times New Roman" w:eastAsia="Times New Roman" w:hAnsi="Times New Roman" w:cs="Times New Roman"/>
        </w:rPr>
        <w:t xml:space="preserve"> P., M.G.</w:t>
      </w:r>
      <w:r w:rsidR="007E16F7" w:rsidRPr="008E5656">
        <w:rPr>
          <w:rFonts w:ascii="Times New Roman" w:eastAsia="Times New Roman" w:hAnsi="Times New Roman" w:cs="Times New Roman"/>
        </w:rPr>
        <w:t>, &amp;</w:t>
      </w:r>
      <w:r w:rsidRPr="008E5656">
        <w:rPr>
          <w:rFonts w:ascii="Times New Roman" w:eastAsia="Times New Roman" w:hAnsi="Times New Roman" w:cs="Times New Roman"/>
        </w:rPr>
        <w:t xml:space="preserve"> Flores G., M. (2005). Estrés, respuestas de afrontamiento e ideación suicida en adolescentes. </w:t>
      </w:r>
      <w:r w:rsidRPr="008E5656">
        <w:rPr>
          <w:rFonts w:ascii="Times New Roman" w:eastAsia="Times New Roman" w:hAnsi="Times New Roman" w:cs="Times New Roman"/>
          <w:i/>
          <w:iCs/>
        </w:rPr>
        <w:t>Psicología y Salud, 15</w:t>
      </w:r>
      <w:r w:rsidRPr="008E5656">
        <w:rPr>
          <w:rFonts w:ascii="Times New Roman" w:eastAsia="Times New Roman" w:hAnsi="Times New Roman" w:cs="Times New Roman"/>
        </w:rPr>
        <w:t>(2), 221</w:t>
      </w:r>
      <w:r w:rsidR="003C236E" w:rsidRPr="00214FE3">
        <w:rPr>
          <w:rFonts w:ascii="Times New Roman" w:eastAsia="Times New Roman" w:hAnsi="Times New Roman" w:cs="Times New Roman"/>
        </w:rPr>
        <w:t>–</w:t>
      </w:r>
      <w:r w:rsidRPr="008E5656">
        <w:rPr>
          <w:rFonts w:ascii="Times New Roman" w:eastAsia="Times New Roman" w:hAnsi="Times New Roman" w:cs="Times New Roman"/>
        </w:rPr>
        <w:t xml:space="preserve">230. </w:t>
      </w:r>
      <w:r w:rsidR="00FF7A38" w:rsidRPr="008E5656">
        <w:rPr>
          <w:rFonts w:ascii="Times New Roman" w:eastAsia="Times New Roman" w:hAnsi="Times New Roman" w:cs="Times New Roman"/>
        </w:rPr>
        <w:t>Recuperado de https://www.researchgate.net/publication/26472720_Estres_respuestas_de_afrontamiento_e_ideacion_suicida_en_adolescentes#fullTextFileContent</w:t>
      </w:r>
    </w:p>
    <w:p w14:paraId="117B019E" w14:textId="2FE64196" w:rsidR="009F486E" w:rsidRPr="008E5656" w:rsidRDefault="009F486E" w:rsidP="009F486E">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Steed, L. (2001). Further Validity and Reliability Evidence for Beck Hopelessness Scale Scores in a Nonclinical Sample</w:t>
      </w:r>
      <w:r w:rsidRPr="008E5656">
        <w:rPr>
          <w:rFonts w:ascii="Times New Roman" w:eastAsia="Times New Roman" w:hAnsi="Times New Roman" w:cs="Times New Roman"/>
          <w:i/>
          <w:iCs/>
          <w:lang w:val="en-US"/>
        </w:rPr>
        <w:t>. Educational and Psychological Measurement, 61</w:t>
      </w:r>
      <w:r w:rsidRPr="008E5656">
        <w:rPr>
          <w:rFonts w:ascii="Times New Roman" w:eastAsia="Times New Roman" w:hAnsi="Times New Roman" w:cs="Times New Roman"/>
          <w:lang w:val="en-US"/>
        </w:rPr>
        <w:t>(2), 303</w:t>
      </w:r>
      <w:r w:rsidR="003C236E" w:rsidRPr="003640D9">
        <w:rPr>
          <w:rFonts w:ascii="Times New Roman" w:eastAsia="Times New Roman" w:hAnsi="Times New Roman" w:cs="Times New Roman"/>
          <w:lang w:val="en-US"/>
        </w:rPr>
        <w:t>–</w:t>
      </w:r>
      <w:r w:rsidRPr="008E5656">
        <w:rPr>
          <w:rFonts w:ascii="Times New Roman" w:eastAsia="Times New Roman" w:hAnsi="Times New Roman" w:cs="Times New Roman"/>
          <w:lang w:val="en-US"/>
        </w:rPr>
        <w:t xml:space="preserve">316. </w:t>
      </w:r>
      <w:r w:rsidR="003C236E" w:rsidRPr="008E5656">
        <w:rPr>
          <w:rFonts w:ascii="Times New Roman" w:eastAsia="Times New Roman" w:hAnsi="Times New Roman" w:cs="Times New Roman"/>
          <w:lang w:val="en-US"/>
        </w:rPr>
        <w:t>https://doi.org/</w:t>
      </w:r>
      <w:r w:rsidRPr="008E5656">
        <w:rPr>
          <w:rFonts w:ascii="Times New Roman" w:eastAsia="Times New Roman" w:hAnsi="Times New Roman" w:cs="Times New Roman"/>
          <w:lang w:val="en-US"/>
        </w:rPr>
        <w:t>10.1177/00131640121971121</w:t>
      </w:r>
    </w:p>
    <w:p w14:paraId="42AA6E08" w14:textId="00BE9E66" w:rsidR="000A2B73" w:rsidRDefault="000A2B73" w:rsidP="009F486E">
      <w:pPr>
        <w:spacing w:after="0" w:line="360" w:lineRule="auto"/>
        <w:ind w:left="709" w:hanging="709"/>
        <w:jc w:val="both"/>
        <w:rPr>
          <w:rFonts w:ascii="Times New Roman" w:eastAsia="Times New Roman" w:hAnsi="Times New Roman" w:cs="Times New Roman"/>
          <w:lang w:val="en-US"/>
        </w:rPr>
      </w:pPr>
      <w:r w:rsidRPr="008E5656">
        <w:rPr>
          <w:rFonts w:ascii="Times New Roman" w:eastAsia="Times New Roman" w:hAnsi="Times New Roman" w:cs="Times New Roman"/>
          <w:lang w:val="en-US"/>
        </w:rPr>
        <w:t xml:space="preserve">Stotland, E. (1969). </w:t>
      </w:r>
      <w:r w:rsidRPr="008E5656">
        <w:rPr>
          <w:rFonts w:ascii="Times New Roman" w:eastAsia="Times New Roman" w:hAnsi="Times New Roman" w:cs="Times New Roman"/>
          <w:i/>
          <w:iCs/>
          <w:lang w:val="en-US"/>
        </w:rPr>
        <w:t xml:space="preserve">The </w:t>
      </w:r>
      <w:proofErr w:type="spellStart"/>
      <w:r w:rsidRPr="008E5656">
        <w:rPr>
          <w:rFonts w:ascii="Times New Roman" w:eastAsia="Times New Roman" w:hAnsi="Times New Roman" w:cs="Times New Roman"/>
          <w:i/>
          <w:iCs/>
          <w:lang w:val="en-US"/>
        </w:rPr>
        <w:t>psichology</w:t>
      </w:r>
      <w:proofErr w:type="spellEnd"/>
      <w:r w:rsidRPr="008E5656">
        <w:rPr>
          <w:rFonts w:ascii="Times New Roman" w:eastAsia="Times New Roman" w:hAnsi="Times New Roman" w:cs="Times New Roman"/>
          <w:i/>
          <w:iCs/>
          <w:lang w:val="en-US"/>
        </w:rPr>
        <w:t xml:space="preserve"> of hope</w:t>
      </w:r>
      <w:r w:rsidRPr="008E5656">
        <w:rPr>
          <w:rFonts w:ascii="Times New Roman" w:eastAsia="Times New Roman" w:hAnsi="Times New Roman" w:cs="Times New Roman"/>
          <w:lang w:val="en-US"/>
        </w:rPr>
        <w:t>. San Francisco: Jossey-Bass.</w:t>
      </w:r>
    </w:p>
    <w:p w14:paraId="4C70EBFF" w14:textId="22966C9A" w:rsidR="00214FE3" w:rsidRPr="008E5656" w:rsidRDefault="00214FE3" w:rsidP="009F486E">
      <w:pPr>
        <w:spacing w:after="0" w:line="360" w:lineRule="auto"/>
        <w:ind w:left="709" w:hanging="709"/>
        <w:jc w:val="both"/>
        <w:rPr>
          <w:rFonts w:ascii="Times New Roman" w:eastAsia="Times New Roman" w:hAnsi="Times New Roman" w:cs="Times New Roman"/>
          <w:lang w:val="en-US"/>
        </w:rPr>
      </w:pPr>
      <w:r w:rsidRPr="00214FE3">
        <w:rPr>
          <w:rFonts w:ascii="Times New Roman" w:eastAsia="Times New Roman" w:hAnsi="Times New Roman" w:cs="Times New Roman"/>
          <w:lang w:val="en-US"/>
        </w:rPr>
        <w:t>Walsh, E., Hooven, C., &amp; Kronick, R. (2012). School-Wide Staff and Faculty Training in Suicide Risk Awareness: Successes and Challenges. Journal of Child &amp; Adolescent Psychiatric Nursing, 26(1), 53</w:t>
      </w:r>
      <w:r w:rsidR="003C236E" w:rsidRPr="003640D9">
        <w:rPr>
          <w:rFonts w:ascii="Times New Roman" w:eastAsia="Times New Roman" w:hAnsi="Times New Roman" w:cs="Times New Roman"/>
          <w:lang w:val="en-US"/>
        </w:rPr>
        <w:t>–</w:t>
      </w:r>
      <w:r w:rsidRPr="00214FE3">
        <w:rPr>
          <w:rFonts w:ascii="Times New Roman" w:eastAsia="Times New Roman" w:hAnsi="Times New Roman" w:cs="Times New Roman"/>
          <w:lang w:val="en-US"/>
        </w:rPr>
        <w:t>61.</w:t>
      </w:r>
      <w:r w:rsidR="003C236E">
        <w:rPr>
          <w:rFonts w:ascii="Times New Roman" w:eastAsia="Times New Roman" w:hAnsi="Times New Roman" w:cs="Times New Roman"/>
          <w:lang w:val="en-US"/>
        </w:rPr>
        <w:t xml:space="preserve"> </w:t>
      </w:r>
      <w:r w:rsidR="003C236E" w:rsidRPr="008E5656">
        <w:rPr>
          <w:rFonts w:ascii="Times New Roman" w:eastAsia="Times New Roman" w:hAnsi="Times New Roman" w:cs="Times New Roman"/>
          <w:lang w:val="en-US"/>
        </w:rPr>
        <w:t>https://doi.org/</w:t>
      </w:r>
      <w:r w:rsidR="003C236E" w:rsidRPr="003640D9">
        <w:rPr>
          <w:lang w:val="en-US"/>
        </w:rPr>
        <w:t xml:space="preserve"> </w:t>
      </w:r>
      <w:r w:rsidR="003C236E" w:rsidRPr="003C236E">
        <w:rPr>
          <w:rFonts w:ascii="Times New Roman" w:eastAsia="Times New Roman" w:hAnsi="Times New Roman" w:cs="Times New Roman"/>
          <w:lang w:val="en-US"/>
        </w:rPr>
        <w:t>10.1111/jcap.12011</w:t>
      </w:r>
    </w:p>
    <w:sectPr w:rsidR="00214FE3" w:rsidRPr="008E5656" w:rsidSect="003640D9">
      <w:headerReference w:type="default" r:id="rId12"/>
      <w:footerReference w:type="default" r:id="rId13"/>
      <w:pgSz w:w="12240" w:h="15840"/>
      <w:pgMar w:top="1276" w:right="1701" w:bottom="993" w:left="1701" w:header="142" w:footer="11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0D922" w14:textId="77777777" w:rsidR="00080923" w:rsidRDefault="00080923">
      <w:pPr>
        <w:spacing w:after="0" w:line="240" w:lineRule="auto"/>
      </w:pPr>
      <w:r>
        <w:separator/>
      </w:r>
    </w:p>
  </w:endnote>
  <w:endnote w:type="continuationSeparator" w:id="0">
    <w:p w14:paraId="1EC75458" w14:textId="77777777" w:rsidR="00080923" w:rsidRDefault="0008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F553691-6348-4E10-AD2F-6E30C7E479D7}"/>
    <w:embedBold r:id="rId2" w:fontKey="{4F37F122-0F9C-4316-8D2E-77E8EA794719}"/>
    <w:embedItalic r:id="rId3" w:fontKey="{0E96F3E9-25F8-4CA3-9C3E-293D0E8CCA57}"/>
  </w:font>
  <w:font w:name="Aptos Display">
    <w:charset w:val="00"/>
    <w:family w:val="swiss"/>
    <w:pitch w:val="variable"/>
    <w:sig w:usb0="20000287" w:usb1="00000003" w:usb2="00000000" w:usb3="00000000" w:csb0="0000019F" w:csb1="00000000"/>
    <w:embedRegular r:id="rId4" w:fontKey="{9A135FB2-662E-4248-A7C4-7B8FF6B9D927}"/>
  </w:font>
  <w:font w:name="Calibri">
    <w:panose1 w:val="020F0502020204030204"/>
    <w:charset w:val="00"/>
    <w:family w:val="swiss"/>
    <w:pitch w:val="variable"/>
    <w:sig w:usb0="E4002EFF" w:usb1="C200247B" w:usb2="00000009" w:usb3="00000000" w:csb0="000001FF" w:csb1="00000000"/>
    <w:embedRegular r:id="rId5" w:fontKey="{C3C5CC5C-11F2-40D1-8404-FAC8C4AB1954}"/>
    <w:embedBold r:id="rId6" w:fontKey="{DE7F1886-A44F-44B2-A60F-5D47252CDDCB}"/>
    <w:embedBoldItalic r:id="rId7" w:fontKey="{3D76EAF9-DEFA-49DA-8DE6-9AE8D9CC3A66}"/>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8" w:fontKey="{4DBF137B-7FC6-42F1-940D-8643C40575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B43B2" w14:textId="2C7190DA" w:rsidR="00B524C9" w:rsidRDefault="003640D9">
    <w:pPr>
      <w:pBdr>
        <w:top w:val="nil"/>
        <w:left w:val="nil"/>
        <w:bottom w:val="nil"/>
        <w:right w:val="nil"/>
        <w:between w:val="nil"/>
      </w:pBdr>
      <w:tabs>
        <w:tab w:val="center" w:pos="4419"/>
        <w:tab w:val="right" w:pos="8838"/>
      </w:tabs>
      <w:spacing w:after="0" w:line="240" w:lineRule="auto"/>
      <w:jc w:val="center"/>
      <w:rPr>
        <w:rFonts w:ascii="Calibri" w:eastAsia="Calibri" w:hAnsi="Calibri" w:cs="Calibri"/>
        <w:color w:val="000000"/>
        <w:sz w:val="22"/>
        <w:szCs w:val="22"/>
      </w:rPr>
    </w:pPr>
    <w:r>
      <w:rPr>
        <w:noProof/>
      </w:rPr>
      <w:drawing>
        <wp:inline distT="0" distB="0" distL="0" distR="0" wp14:anchorId="24E53569" wp14:editId="083EB352">
          <wp:extent cx="1600200" cy="419100"/>
          <wp:effectExtent l="0" t="0" r="0" b="0"/>
          <wp:docPr id="738483880" name="Imagen 738483880"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83880" name="Imagen 738483880"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Calibri" w:eastAsia="Calibri" w:hAnsi="Calibri" w:cs="Calibri"/>
        <w:color w:val="000000"/>
        <w:sz w:val="22"/>
        <w:szCs w:val="22"/>
      </w:rPr>
      <w:t xml:space="preserve">          </w:t>
    </w:r>
    <w:r w:rsidRPr="004038F0">
      <w:rPr>
        <w:rFonts w:ascii="Calibri" w:hAnsi="Calibri" w:cs="Calibri"/>
        <w:b/>
        <w:sz w:val="22"/>
        <w:szCs w:val="22"/>
      </w:rPr>
      <w:t xml:space="preserve">Vol. 16 </w:t>
    </w:r>
    <w:proofErr w:type="spellStart"/>
    <w:r w:rsidRPr="004038F0">
      <w:rPr>
        <w:rFonts w:ascii="Calibri" w:hAnsi="Calibri" w:cs="Calibri"/>
        <w:b/>
        <w:sz w:val="22"/>
        <w:szCs w:val="22"/>
      </w:rPr>
      <w:t>Num</w:t>
    </w:r>
    <w:proofErr w:type="spellEnd"/>
    <w:r w:rsidRPr="004038F0">
      <w:rPr>
        <w:rFonts w:ascii="Calibri" w:hAnsi="Calibri" w:cs="Calibri"/>
        <w:b/>
        <w:sz w:val="22"/>
        <w:szCs w:val="22"/>
      </w:rPr>
      <w:t xml:space="preserve">. 31 Julio - </w:t>
    </w:r>
    <w:proofErr w:type="gramStart"/>
    <w:r w:rsidRPr="004038F0">
      <w:rPr>
        <w:rFonts w:ascii="Calibri" w:hAnsi="Calibri" w:cs="Calibri"/>
        <w:b/>
        <w:sz w:val="22"/>
        <w:szCs w:val="22"/>
      </w:rPr>
      <w:t>Diciembre</w:t>
    </w:r>
    <w:proofErr w:type="gramEnd"/>
    <w:r w:rsidRPr="004038F0">
      <w:rPr>
        <w:rFonts w:ascii="Calibri" w:hAnsi="Calibri" w:cs="Calibri"/>
        <w:b/>
        <w:sz w:val="22"/>
        <w:szCs w:val="22"/>
      </w:rPr>
      <w:t xml:space="preserve"> 2025, e</w:t>
    </w:r>
    <w:r w:rsidR="00CF03D4">
      <w:rPr>
        <w:rFonts w:ascii="Calibri" w:hAnsi="Calibri" w:cs="Calibri"/>
        <w:b/>
        <w:sz w:val="22"/>
        <w:szCs w:val="22"/>
      </w:rPr>
      <w:t>988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ED2BE" w14:textId="77777777" w:rsidR="00080923" w:rsidRDefault="00080923">
      <w:pPr>
        <w:spacing w:after="0" w:line="240" w:lineRule="auto"/>
      </w:pPr>
      <w:r>
        <w:separator/>
      </w:r>
    </w:p>
  </w:footnote>
  <w:footnote w:type="continuationSeparator" w:id="0">
    <w:p w14:paraId="5CFB173E" w14:textId="77777777" w:rsidR="00080923" w:rsidRDefault="000809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37C8A" w14:textId="73079447" w:rsidR="00B524C9" w:rsidRDefault="009959BB">
    <w:pPr>
      <w:pBdr>
        <w:top w:val="nil"/>
        <w:left w:val="nil"/>
        <w:bottom w:val="nil"/>
        <w:right w:val="nil"/>
        <w:between w:val="nil"/>
      </w:pBdr>
      <w:tabs>
        <w:tab w:val="center" w:pos="4419"/>
        <w:tab w:val="right" w:pos="8838"/>
      </w:tabs>
      <w:spacing w:after="0" w:line="240" w:lineRule="auto"/>
      <w:jc w:val="center"/>
      <w:rPr>
        <w:color w:val="000000"/>
      </w:rPr>
    </w:pPr>
    <w:r w:rsidRPr="002A3D98">
      <w:rPr>
        <w:noProof/>
      </w:rPr>
      <w:drawing>
        <wp:inline distT="0" distB="0" distL="0" distR="0" wp14:anchorId="04D04B3A" wp14:editId="45E2A50B">
          <wp:extent cx="5397500" cy="635000"/>
          <wp:effectExtent l="0" t="0" r="0" b="0"/>
          <wp:docPr id="1890341271" name="Imagen 189034127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44ED5"/>
    <w:multiLevelType w:val="hybridMultilevel"/>
    <w:tmpl w:val="9F5CF68C"/>
    <w:lvl w:ilvl="0" w:tplc="6D5A7C36">
      <w:start w:val="1"/>
      <w:numFmt w:val="lowerLetter"/>
      <w:lvlText w:val="(%1)"/>
      <w:lvlJc w:val="left"/>
      <w:pPr>
        <w:ind w:left="501" w:hanging="360"/>
      </w:pPr>
      <w:rPr>
        <w:rFonts w:hint="default"/>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1" w15:restartNumberingAfterBreak="0">
    <w:nsid w:val="22AD7283"/>
    <w:multiLevelType w:val="multilevel"/>
    <w:tmpl w:val="C80E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2568E7"/>
    <w:multiLevelType w:val="hybridMultilevel"/>
    <w:tmpl w:val="D248BCFC"/>
    <w:lvl w:ilvl="0" w:tplc="8F4E27CA">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32A766BC"/>
    <w:multiLevelType w:val="multilevel"/>
    <w:tmpl w:val="297A8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04F38"/>
    <w:multiLevelType w:val="multilevel"/>
    <w:tmpl w:val="C31A36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D36DD2"/>
    <w:multiLevelType w:val="multilevel"/>
    <w:tmpl w:val="D0921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A3126C"/>
    <w:multiLevelType w:val="hybridMultilevel"/>
    <w:tmpl w:val="31C0028E"/>
    <w:lvl w:ilvl="0" w:tplc="62D4FA1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F372F"/>
    <w:multiLevelType w:val="hybridMultilevel"/>
    <w:tmpl w:val="2E8AC946"/>
    <w:lvl w:ilvl="0" w:tplc="DC30A61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5E693D05"/>
    <w:multiLevelType w:val="hybridMultilevel"/>
    <w:tmpl w:val="A4A4B3CA"/>
    <w:lvl w:ilvl="0" w:tplc="080A0011">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7424646E"/>
    <w:multiLevelType w:val="multilevel"/>
    <w:tmpl w:val="3350EC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081872629">
    <w:abstractNumId w:val="9"/>
  </w:num>
  <w:num w:numId="2" w16cid:durableId="2065523241">
    <w:abstractNumId w:val="6"/>
  </w:num>
  <w:num w:numId="3" w16cid:durableId="1580018106">
    <w:abstractNumId w:val="7"/>
  </w:num>
  <w:num w:numId="4" w16cid:durableId="705443961">
    <w:abstractNumId w:val="2"/>
  </w:num>
  <w:num w:numId="5" w16cid:durableId="728310834">
    <w:abstractNumId w:val="8"/>
  </w:num>
  <w:num w:numId="6" w16cid:durableId="605576199">
    <w:abstractNumId w:val="1"/>
  </w:num>
  <w:num w:numId="7" w16cid:durableId="166403548">
    <w:abstractNumId w:val="4"/>
  </w:num>
  <w:num w:numId="8" w16cid:durableId="29767598">
    <w:abstractNumId w:val="5"/>
  </w:num>
  <w:num w:numId="9" w16cid:durableId="225453486">
    <w:abstractNumId w:val="0"/>
  </w:num>
  <w:num w:numId="10" w16cid:durableId="6281278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4C9"/>
    <w:rsid w:val="0001046E"/>
    <w:rsid w:val="00015163"/>
    <w:rsid w:val="000160A6"/>
    <w:rsid w:val="00023985"/>
    <w:rsid w:val="00026BE7"/>
    <w:rsid w:val="00051B46"/>
    <w:rsid w:val="00055ABC"/>
    <w:rsid w:val="00061153"/>
    <w:rsid w:val="00063712"/>
    <w:rsid w:val="00080923"/>
    <w:rsid w:val="00082194"/>
    <w:rsid w:val="000A124C"/>
    <w:rsid w:val="000A2B73"/>
    <w:rsid w:val="000A378D"/>
    <w:rsid w:val="000D141A"/>
    <w:rsid w:val="000D7645"/>
    <w:rsid w:val="000E6383"/>
    <w:rsid w:val="000E714F"/>
    <w:rsid w:val="00100EA6"/>
    <w:rsid w:val="0010289D"/>
    <w:rsid w:val="00117B70"/>
    <w:rsid w:val="001226CB"/>
    <w:rsid w:val="00123E9A"/>
    <w:rsid w:val="00125547"/>
    <w:rsid w:val="00145EE6"/>
    <w:rsid w:val="00152BC4"/>
    <w:rsid w:val="00174F40"/>
    <w:rsid w:val="001801CF"/>
    <w:rsid w:val="00185AB3"/>
    <w:rsid w:val="00191E39"/>
    <w:rsid w:val="00195378"/>
    <w:rsid w:val="001A5394"/>
    <w:rsid w:val="001C3B5C"/>
    <w:rsid w:val="001C3FE3"/>
    <w:rsid w:val="001C60DA"/>
    <w:rsid w:val="001C6D60"/>
    <w:rsid w:val="001E627E"/>
    <w:rsid w:val="001E773A"/>
    <w:rsid w:val="00200D75"/>
    <w:rsid w:val="00214FE3"/>
    <w:rsid w:val="00216C00"/>
    <w:rsid w:val="00217736"/>
    <w:rsid w:val="00234748"/>
    <w:rsid w:val="00242342"/>
    <w:rsid w:val="00246500"/>
    <w:rsid w:val="002567FD"/>
    <w:rsid w:val="00261C5E"/>
    <w:rsid w:val="002670B5"/>
    <w:rsid w:val="00292F62"/>
    <w:rsid w:val="00293A59"/>
    <w:rsid w:val="002964F2"/>
    <w:rsid w:val="002A09E6"/>
    <w:rsid w:val="002B5675"/>
    <w:rsid w:val="002B7A1E"/>
    <w:rsid w:val="002C3E17"/>
    <w:rsid w:val="002D1CBE"/>
    <w:rsid w:val="002D291E"/>
    <w:rsid w:val="002E31FA"/>
    <w:rsid w:val="002F3265"/>
    <w:rsid w:val="002F3669"/>
    <w:rsid w:val="002F70CE"/>
    <w:rsid w:val="002F7301"/>
    <w:rsid w:val="002F7AD1"/>
    <w:rsid w:val="0030321C"/>
    <w:rsid w:val="00303E14"/>
    <w:rsid w:val="0030549F"/>
    <w:rsid w:val="003130CF"/>
    <w:rsid w:val="003256F6"/>
    <w:rsid w:val="00326F23"/>
    <w:rsid w:val="00331EE7"/>
    <w:rsid w:val="003447E9"/>
    <w:rsid w:val="003541CA"/>
    <w:rsid w:val="00357BBA"/>
    <w:rsid w:val="003640D9"/>
    <w:rsid w:val="00370826"/>
    <w:rsid w:val="00371EA9"/>
    <w:rsid w:val="00372A2D"/>
    <w:rsid w:val="00373148"/>
    <w:rsid w:val="00375E6D"/>
    <w:rsid w:val="003859AE"/>
    <w:rsid w:val="003941AE"/>
    <w:rsid w:val="00397EDB"/>
    <w:rsid w:val="003A3E5C"/>
    <w:rsid w:val="003C03C0"/>
    <w:rsid w:val="003C236E"/>
    <w:rsid w:val="003D4675"/>
    <w:rsid w:val="003E075D"/>
    <w:rsid w:val="003E36C0"/>
    <w:rsid w:val="003F63BB"/>
    <w:rsid w:val="003F700D"/>
    <w:rsid w:val="003F78D0"/>
    <w:rsid w:val="00415AAD"/>
    <w:rsid w:val="00416AB7"/>
    <w:rsid w:val="00427EF0"/>
    <w:rsid w:val="00431CF0"/>
    <w:rsid w:val="00434CCF"/>
    <w:rsid w:val="00440EF9"/>
    <w:rsid w:val="00440FF4"/>
    <w:rsid w:val="00441195"/>
    <w:rsid w:val="0044189B"/>
    <w:rsid w:val="00444711"/>
    <w:rsid w:val="00450604"/>
    <w:rsid w:val="00456123"/>
    <w:rsid w:val="00475B7B"/>
    <w:rsid w:val="004877D8"/>
    <w:rsid w:val="004C019F"/>
    <w:rsid w:val="004F0B82"/>
    <w:rsid w:val="004F1579"/>
    <w:rsid w:val="004F476E"/>
    <w:rsid w:val="004F6621"/>
    <w:rsid w:val="00503D95"/>
    <w:rsid w:val="00505D7B"/>
    <w:rsid w:val="00520C26"/>
    <w:rsid w:val="00522D4D"/>
    <w:rsid w:val="00532F8A"/>
    <w:rsid w:val="00541FDC"/>
    <w:rsid w:val="00545EFC"/>
    <w:rsid w:val="0056778B"/>
    <w:rsid w:val="005758AC"/>
    <w:rsid w:val="00576B98"/>
    <w:rsid w:val="00586CA6"/>
    <w:rsid w:val="00591F60"/>
    <w:rsid w:val="00592C28"/>
    <w:rsid w:val="005B150F"/>
    <w:rsid w:val="005B1535"/>
    <w:rsid w:val="005B505B"/>
    <w:rsid w:val="00604458"/>
    <w:rsid w:val="0060610A"/>
    <w:rsid w:val="00607DA9"/>
    <w:rsid w:val="006302BA"/>
    <w:rsid w:val="00636506"/>
    <w:rsid w:val="00641F4A"/>
    <w:rsid w:val="00644375"/>
    <w:rsid w:val="00647130"/>
    <w:rsid w:val="00650BAD"/>
    <w:rsid w:val="00657995"/>
    <w:rsid w:val="0068215A"/>
    <w:rsid w:val="00690FDD"/>
    <w:rsid w:val="006A04B3"/>
    <w:rsid w:val="006A53DA"/>
    <w:rsid w:val="006A5A7E"/>
    <w:rsid w:val="006B1324"/>
    <w:rsid w:val="006D26E4"/>
    <w:rsid w:val="006E009A"/>
    <w:rsid w:val="006E0445"/>
    <w:rsid w:val="006E174C"/>
    <w:rsid w:val="006E79C0"/>
    <w:rsid w:val="00700E9E"/>
    <w:rsid w:val="00717002"/>
    <w:rsid w:val="007220BD"/>
    <w:rsid w:val="00733DC4"/>
    <w:rsid w:val="0074554A"/>
    <w:rsid w:val="007602EC"/>
    <w:rsid w:val="007834C8"/>
    <w:rsid w:val="007A13E6"/>
    <w:rsid w:val="007B5B52"/>
    <w:rsid w:val="007E16F7"/>
    <w:rsid w:val="007E6630"/>
    <w:rsid w:val="007F4F57"/>
    <w:rsid w:val="00804EE5"/>
    <w:rsid w:val="00810D0E"/>
    <w:rsid w:val="00812123"/>
    <w:rsid w:val="00812BE3"/>
    <w:rsid w:val="008146E0"/>
    <w:rsid w:val="008222F3"/>
    <w:rsid w:val="008232C8"/>
    <w:rsid w:val="008241E2"/>
    <w:rsid w:val="008256ED"/>
    <w:rsid w:val="008265A7"/>
    <w:rsid w:val="00832A3E"/>
    <w:rsid w:val="00833487"/>
    <w:rsid w:val="00851CF3"/>
    <w:rsid w:val="0085541E"/>
    <w:rsid w:val="0088363C"/>
    <w:rsid w:val="00884C68"/>
    <w:rsid w:val="008862FF"/>
    <w:rsid w:val="008A5812"/>
    <w:rsid w:val="008D20D6"/>
    <w:rsid w:val="008D3FA6"/>
    <w:rsid w:val="008D4B9D"/>
    <w:rsid w:val="008E0BAC"/>
    <w:rsid w:val="008E39A1"/>
    <w:rsid w:val="008E5656"/>
    <w:rsid w:val="008F6A81"/>
    <w:rsid w:val="00902643"/>
    <w:rsid w:val="00945958"/>
    <w:rsid w:val="00946AA6"/>
    <w:rsid w:val="009519DA"/>
    <w:rsid w:val="0095280E"/>
    <w:rsid w:val="00962882"/>
    <w:rsid w:val="00977EE6"/>
    <w:rsid w:val="00983AA4"/>
    <w:rsid w:val="009959BB"/>
    <w:rsid w:val="009A0FF2"/>
    <w:rsid w:val="009A633A"/>
    <w:rsid w:val="009A7D60"/>
    <w:rsid w:val="009B2DEF"/>
    <w:rsid w:val="009C0B2A"/>
    <w:rsid w:val="009F2BD9"/>
    <w:rsid w:val="009F4626"/>
    <w:rsid w:val="009F486E"/>
    <w:rsid w:val="00A0675E"/>
    <w:rsid w:val="00A13A25"/>
    <w:rsid w:val="00A45B5D"/>
    <w:rsid w:val="00A55669"/>
    <w:rsid w:val="00A61C84"/>
    <w:rsid w:val="00A64DB9"/>
    <w:rsid w:val="00A70504"/>
    <w:rsid w:val="00A7215D"/>
    <w:rsid w:val="00AA0FDA"/>
    <w:rsid w:val="00AA7616"/>
    <w:rsid w:val="00AA777D"/>
    <w:rsid w:val="00AB5927"/>
    <w:rsid w:val="00AC74D3"/>
    <w:rsid w:val="00AD2001"/>
    <w:rsid w:val="00AD51C7"/>
    <w:rsid w:val="00AF3CB9"/>
    <w:rsid w:val="00B160AD"/>
    <w:rsid w:val="00B26493"/>
    <w:rsid w:val="00B33E8B"/>
    <w:rsid w:val="00B364D3"/>
    <w:rsid w:val="00B42204"/>
    <w:rsid w:val="00B4317B"/>
    <w:rsid w:val="00B47CB0"/>
    <w:rsid w:val="00B524C9"/>
    <w:rsid w:val="00B52DBE"/>
    <w:rsid w:val="00B6220F"/>
    <w:rsid w:val="00B63483"/>
    <w:rsid w:val="00B762EB"/>
    <w:rsid w:val="00B764C0"/>
    <w:rsid w:val="00BA28A4"/>
    <w:rsid w:val="00BB5B65"/>
    <w:rsid w:val="00BB6AE3"/>
    <w:rsid w:val="00BD1FEC"/>
    <w:rsid w:val="00BD5469"/>
    <w:rsid w:val="00BD765A"/>
    <w:rsid w:val="00BD7A93"/>
    <w:rsid w:val="00C214B7"/>
    <w:rsid w:val="00C34FAB"/>
    <w:rsid w:val="00C4438C"/>
    <w:rsid w:val="00C77F53"/>
    <w:rsid w:val="00C80603"/>
    <w:rsid w:val="00C80899"/>
    <w:rsid w:val="00C87A05"/>
    <w:rsid w:val="00C87BEB"/>
    <w:rsid w:val="00CD6476"/>
    <w:rsid w:val="00CE2395"/>
    <w:rsid w:val="00CF03D4"/>
    <w:rsid w:val="00D10F9A"/>
    <w:rsid w:val="00D136E0"/>
    <w:rsid w:val="00D14603"/>
    <w:rsid w:val="00D15594"/>
    <w:rsid w:val="00D307B7"/>
    <w:rsid w:val="00D30E19"/>
    <w:rsid w:val="00D45281"/>
    <w:rsid w:val="00D50E22"/>
    <w:rsid w:val="00D5593C"/>
    <w:rsid w:val="00D56039"/>
    <w:rsid w:val="00D70217"/>
    <w:rsid w:val="00D71EF9"/>
    <w:rsid w:val="00D75F12"/>
    <w:rsid w:val="00D8791C"/>
    <w:rsid w:val="00D87B2E"/>
    <w:rsid w:val="00D87B4E"/>
    <w:rsid w:val="00D92C9B"/>
    <w:rsid w:val="00DA4949"/>
    <w:rsid w:val="00DB5EB9"/>
    <w:rsid w:val="00DC07FE"/>
    <w:rsid w:val="00DC1765"/>
    <w:rsid w:val="00DD0B96"/>
    <w:rsid w:val="00DF6609"/>
    <w:rsid w:val="00E0305E"/>
    <w:rsid w:val="00E10889"/>
    <w:rsid w:val="00E34D59"/>
    <w:rsid w:val="00E41793"/>
    <w:rsid w:val="00E47A58"/>
    <w:rsid w:val="00E55290"/>
    <w:rsid w:val="00EB4FBF"/>
    <w:rsid w:val="00ED3AD4"/>
    <w:rsid w:val="00ED696F"/>
    <w:rsid w:val="00EE3814"/>
    <w:rsid w:val="00EF3C5D"/>
    <w:rsid w:val="00F0322D"/>
    <w:rsid w:val="00F502C6"/>
    <w:rsid w:val="00F53686"/>
    <w:rsid w:val="00F568C7"/>
    <w:rsid w:val="00F661E6"/>
    <w:rsid w:val="00F71869"/>
    <w:rsid w:val="00F73034"/>
    <w:rsid w:val="00F95967"/>
    <w:rsid w:val="00FA14FB"/>
    <w:rsid w:val="00FB083D"/>
    <w:rsid w:val="00FB2D74"/>
    <w:rsid w:val="00FB4443"/>
    <w:rsid w:val="00FB7494"/>
    <w:rsid w:val="00FD1AAD"/>
    <w:rsid w:val="00FD3144"/>
    <w:rsid w:val="00FD3FD2"/>
    <w:rsid w:val="00FE50E4"/>
    <w:rsid w:val="00FE5379"/>
    <w:rsid w:val="00FF7A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C986AE"/>
  <w15:docId w15:val="{588FCD7B-074C-4004-B035-0D8A5ADCC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MX" w:eastAsia="es-MX"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52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C52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C52D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C52D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C52D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C52D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C52D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C52D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C52D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C52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BC52D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C52D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C52D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C52D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C52D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C52D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C52D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C52D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C52DE"/>
    <w:rPr>
      <w:rFonts w:eastAsiaTheme="majorEastAsia" w:cstheme="majorBidi"/>
      <w:color w:val="272727" w:themeColor="text1" w:themeTint="D8"/>
    </w:rPr>
  </w:style>
  <w:style w:type="character" w:customStyle="1" w:styleId="TtuloCar">
    <w:name w:val="Título Car"/>
    <w:basedOn w:val="Fuentedeprrafopredeter"/>
    <w:link w:val="Ttulo"/>
    <w:uiPriority w:val="10"/>
    <w:rsid w:val="00BC52D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BC52D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C52DE"/>
    <w:pPr>
      <w:spacing w:before="160"/>
      <w:jc w:val="center"/>
    </w:pPr>
    <w:rPr>
      <w:i/>
      <w:iCs/>
      <w:color w:val="404040" w:themeColor="text1" w:themeTint="BF"/>
    </w:rPr>
  </w:style>
  <w:style w:type="character" w:customStyle="1" w:styleId="CitaCar">
    <w:name w:val="Cita Car"/>
    <w:basedOn w:val="Fuentedeprrafopredeter"/>
    <w:link w:val="Cita"/>
    <w:uiPriority w:val="29"/>
    <w:rsid w:val="00BC52DE"/>
    <w:rPr>
      <w:i/>
      <w:iCs/>
      <w:color w:val="404040" w:themeColor="text1" w:themeTint="BF"/>
    </w:rPr>
  </w:style>
  <w:style w:type="paragraph" w:styleId="Prrafodelista">
    <w:name w:val="List Paragraph"/>
    <w:basedOn w:val="Normal"/>
    <w:uiPriority w:val="34"/>
    <w:qFormat/>
    <w:rsid w:val="00BC52DE"/>
    <w:pPr>
      <w:ind w:left="720"/>
      <w:contextualSpacing/>
    </w:pPr>
  </w:style>
  <w:style w:type="character" w:styleId="nfasisintenso">
    <w:name w:val="Intense Emphasis"/>
    <w:basedOn w:val="Fuentedeprrafopredeter"/>
    <w:uiPriority w:val="21"/>
    <w:qFormat/>
    <w:rsid w:val="00BC52DE"/>
    <w:rPr>
      <w:i/>
      <w:iCs/>
      <w:color w:val="0F4761" w:themeColor="accent1" w:themeShade="BF"/>
    </w:rPr>
  </w:style>
  <w:style w:type="paragraph" w:styleId="Citadestacada">
    <w:name w:val="Intense Quote"/>
    <w:basedOn w:val="Normal"/>
    <w:next w:val="Normal"/>
    <w:link w:val="CitadestacadaCar"/>
    <w:uiPriority w:val="30"/>
    <w:qFormat/>
    <w:rsid w:val="00BC52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C52DE"/>
    <w:rPr>
      <w:i/>
      <w:iCs/>
      <w:color w:val="0F4761" w:themeColor="accent1" w:themeShade="BF"/>
    </w:rPr>
  </w:style>
  <w:style w:type="character" w:styleId="Referenciaintensa">
    <w:name w:val="Intense Reference"/>
    <w:basedOn w:val="Fuentedeprrafopredeter"/>
    <w:uiPriority w:val="32"/>
    <w:qFormat/>
    <w:rsid w:val="00BC52DE"/>
    <w:rPr>
      <w:b/>
      <w:bCs/>
      <w:smallCaps/>
      <w:color w:val="0F4761" w:themeColor="accent1" w:themeShade="BF"/>
      <w:spacing w:val="5"/>
    </w:rPr>
  </w:style>
  <w:style w:type="paragraph" w:styleId="Encabezado">
    <w:name w:val="header"/>
    <w:basedOn w:val="Normal"/>
    <w:link w:val="EncabezadoCar"/>
    <w:uiPriority w:val="99"/>
    <w:unhideWhenUsed/>
    <w:rsid w:val="00EE59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59E5"/>
  </w:style>
  <w:style w:type="paragraph" w:styleId="Piedepgina">
    <w:name w:val="footer"/>
    <w:basedOn w:val="Normal"/>
    <w:link w:val="PiedepginaCar"/>
    <w:uiPriority w:val="99"/>
    <w:unhideWhenUsed/>
    <w:rsid w:val="00EE59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59E5"/>
  </w:style>
  <w:style w:type="paragraph" w:styleId="HTMLconformatoprevio">
    <w:name w:val="HTML Preformatted"/>
    <w:basedOn w:val="Normal"/>
    <w:link w:val="HTMLconformatoprevioCar"/>
    <w:uiPriority w:val="99"/>
    <w:unhideWhenUsed/>
    <w:rsid w:val="00EE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S_tradnl" w:eastAsia="es-ES_tradnl"/>
    </w:rPr>
  </w:style>
  <w:style w:type="character" w:customStyle="1" w:styleId="HTMLconformatoprevioCar">
    <w:name w:val="HTML con formato previo Car"/>
    <w:basedOn w:val="Fuentedeprrafopredeter"/>
    <w:link w:val="HTMLconformatoprevio"/>
    <w:uiPriority w:val="99"/>
    <w:rsid w:val="00EE59E5"/>
    <w:rPr>
      <w:rFonts w:ascii="Courier New" w:hAnsi="Courier New" w:cs="Courier New"/>
      <w:kern w:val="0"/>
      <w:sz w:val="20"/>
      <w:szCs w:val="20"/>
      <w:lang w:val="es-ES_tradnl" w:eastAsia="es-ES_tradnl"/>
    </w:rPr>
  </w:style>
  <w:style w:type="character" w:styleId="Hipervnculo">
    <w:name w:val="Hyperlink"/>
    <w:basedOn w:val="Fuentedeprrafopredeter"/>
    <w:uiPriority w:val="99"/>
    <w:unhideWhenUsed/>
    <w:rsid w:val="008839D2"/>
    <w:rPr>
      <w:color w:val="467886" w:themeColor="hyperlink"/>
      <w:u w:val="single"/>
    </w:rPr>
  </w:style>
  <w:style w:type="character" w:styleId="Mencinsinresolver">
    <w:name w:val="Unresolved Mention"/>
    <w:basedOn w:val="Fuentedeprrafopredeter"/>
    <w:uiPriority w:val="99"/>
    <w:semiHidden/>
    <w:unhideWhenUsed/>
    <w:rsid w:val="008839D2"/>
    <w:rPr>
      <w:color w:val="605E5C"/>
      <w:shd w:val="clear" w:color="auto" w:fill="E1DFDD"/>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styleId="Tablaconcuadrcula">
    <w:name w:val="Table Grid"/>
    <w:basedOn w:val="Tablanormal"/>
    <w:rsid w:val="00647130"/>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6471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m0JXXydkF3yjLiiglOuM2mWoA==">CgMxLjAyCGguZ2pkZ3hzOAByITFTdGppT1pRX1EtOXRNZUczeFI2bDBtcW5EaWM2cTBVUg==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6336</Words>
  <Characters>34850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solanye caignet</dc:creator>
  <cp:lastModifiedBy>Norma Alicia Santilan Castillo</cp:lastModifiedBy>
  <cp:revision>3</cp:revision>
  <cp:lastPrinted>2025-02-01T00:55:00Z</cp:lastPrinted>
  <dcterms:created xsi:type="dcterms:W3CDTF">2025-10-25T00:40:00Z</dcterms:created>
  <dcterms:modified xsi:type="dcterms:W3CDTF">2025-10-29T14:19:00Z</dcterms:modified>
</cp:coreProperties>
</file>