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BC150" w14:textId="07194B83" w:rsidR="000D2037" w:rsidRPr="00AE78A9" w:rsidRDefault="00AE78A9" w:rsidP="000D2037">
      <w:pPr>
        <w:pStyle w:val="Normal0"/>
        <w:spacing w:before="240" w:after="240"/>
        <w:jc w:val="right"/>
        <w:rPr>
          <w:b/>
          <w:bCs/>
          <w:i/>
          <w:iCs/>
          <w:color w:val="000000" w:themeColor="text1"/>
        </w:rPr>
      </w:pPr>
      <w:bookmarkStart w:id="0" w:name="_Hlk212275490"/>
      <w:r w:rsidRPr="00AE78A9">
        <w:rPr>
          <w:b/>
          <w:bCs/>
          <w:i/>
          <w:iCs/>
          <w:color w:val="000000" w:themeColor="text1"/>
        </w:rPr>
        <w:t>https://doi.org/10.23913/ride.v16i31.2665</w:t>
      </w:r>
      <w:bookmarkEnd w:id="0"/>
    </w:p>
    <w:p w14:paraId="5D80000C" w14:textId="0C6B1EB4" w:rsidR="000D2037" w:rsidRDefault="000D2037" w:rsidP="000D2037">
      <w:pPr>
        <w:pStyle w:val="Normal0"/>
        <w:spacing w:before="240" w:after="240"/>
        <w:jc w:val="right"/>
        <w:rPr>
          <w:b/>
          <w:sz w:val="32"/>
          <w:szCs w:val="32"/>
          <w:lang w:val="es-CO"/>
        </w:rPr>
      </w:pPr>
      <w:r w:rsidRPr="00693E3A">
        <w:rPr>
          <w:b/>
          <w:bCs/>
          <w:i/>
          <w:iCs/>
          <w:color w:val="000000" w:themeColor="text1"/>
        </w:rPr>
        <w:t>Artículos científicos</w:t>
      </w:r>
    </w:p>
    <w:p w14:paraId="64A937AE" w14:textId="02F3C959" w:rsidR="00E22E5E" w:rsidRPr="000D2037" w:rsidRDefault="00A27F25" w:rsidP="000D2037">
      <w:pPr>
        <w:pStyle w:val="Normal0"/>
        <w:spacing w:line="276" w:lineRule="auto"/>
        <w:jc w:val="right"/>
        <w:rPr>
          <w:rFonts w:asciiTheme="minorHAnsi" w:hAnsiTheme="minorHAnsi" w:cstheme="minorHAnsi"/>
          <w:b/>
          <w:sz w:val="32"/>
          <w:szCs w:val="32"/>
          <w:lang w:val="es-CO"/>
        </w:rPr>
      </w:pPr>
      <w:r w:rsidRPr="000D2037">
        <w:rPr>
          <w:rFonts w:asciiTheme="minorHAnsi" w:hAnsiTheme="minorHAnsi" w:cstheme="minorHAnsi"/>
          <w:b/>
          <w:sz w:val="32"/>
          <w:szCs w:val="32"/>
          <w:lang w:val="es-CO"/>
        </w:rPr>
        <w:t>Análisis de textos ilustrados para deducir conocimiento para el diseño de estrategias didácticas de lectura y escritura</w:t>
      </w:r>
    </w:p>
    <w:p w14:paraId="79C3A80A" w14:textId="77777777" w:rsidR="00711E88" w:rsidRPr="000D2037" w:rsidRDefault="00711E88" w:rsidP="000D2037">
      <w:pPr>
        <w:pStyle w:val="Normal0"/>
        <w:spacing w:line="276" w:lineRule="auto"/>
        <w:ind w:firstLine="720"/>
        <w:jc w:val="right"/>
        <w:rPr>
          <w:rFonts w:asciiTheme="minorHAnsi" w:hAnsiTheme="minorHAnsi" w:cstheme="minorHAnsi"/>
          <w:b/>
          <w:sz w:val="32"/>
          <w:szCs w:val="32"/>
          <w:lang w:val="es-CO"/>
        </w:rPr>
      </w:pPr>
    </w:p>
    <w:p w14:paraId="06E6ACB8" w14:textId="26328CD7" w:rsidR="0046479E" w:rsidRPr="000D2037" w:rsidRDefault="00A27F25" w:rsidP="000D2037">
      <w:pPr>
        <w:pStyle w:val="Normal0"/>
        <w:spacing w:line="276" w:lineRule="auto"/>
        <w:ind w:firstLine="720"/>
        <w:jc w:val="right"/>
        <w:rPr>
          <w:rFonts w:asciiTheme="minorHAnsi" w:hAnsiTheme="minorHAnsi" w:cstheme="minorHAnsi"/>
          <w:b/>
          <w:i/>
          <w:iCs/>
          <w:sz w:val="28"/>
          <w:szCs w:val="28"/>
          <w:lang w:val="en-US"/>
        </w:rPr>
      </w:pPr>
      <w:r w:rsidRPr="000D2037">
        <w:rPr>
          <w:rFonts w:asciiTheme="minorHAnsi" w:hAnsiTheme="minorHAnsi" w:cstheme="minorHAnsi"/>
          <w:b/>
          <w:i/>
          <w:iCs/>
          <w:sz w:val="28"/>
          <w:szCs w:val="28"/>
          <w:lang w:val="en-US"/>
        </w:rPr>
        <w:t>Analysis of illustrated texts to deduce knowledge for the design of didactic reading and writing strategies</w:t>
      </w:r>
    </w:p>
    <w:p w14:paraId="692ACACA" w14:textId="77777777" w:rsidR="000D2037" w:rsidRPr="000D2037" w:rsidRDefault="000D2037" w:rsidP="000D2037">
      <w:pPr>
        <w:pStyle w:val="Normal0"/>
        <w:spacing w:line="276" w:lineRule="auto"/>
        <w:ind w:firstLine="720"/>
        <w:jc w:val="right"/>
        <w:rPr>
          <w:rFonts w:asciiTheme="minorHAnsi" w:hAnsiTheme="minorHAnsi" w:cstheme="minorHAnsi"/>
          <w:b/>
          <w:i/>
          <w:iCs/>
          <w:sz w:val="28"/>
          <w:szCs w:val="28"/>
          <w:lang w:val="en-US"/>
        </w:rPr>
      </w:pPr>
    </w:p>
    <w:p w14:paraId="4305577F" w14:textId="29B35ED7" w:rsidR="000D2037" w:rsidRPr="000D2037" w:rsidRDefault="000D2037" w:rsidP="000D2037">
      <w:pPr>
        <w:pStyle w:val="Normal0"/>
        <w:spacing w:line="276" w:lineRule="auto"/>
        <w:ind w:firstLine="720"/>
        <w:jc w:val="right"/>
        <w:rPr>
          <w:rFonts w:asciiTheme="minorHAnsi" w:hAnsiTheme="minorHAnsi" w:cstheme="minorHAnsi"/>
          <w:b/>
          <w:i/>
          <w:iCs/>
          <w:sz w:val="28"/>
          <w:szCs w:val="28"/>
        </w:rPr>
      </w:pPr>
      <w:proofErr w:type="spellStart"/>
      <w:r w:rsidRPr="000D2037">
        <w:rPr>
          <w:rFonts w:asciiTheme="minorHAnsi" w:hAnsiTheme="minorHAnsi" w:cstheme="minorHAnsi"/>
          <w:b/>
          <w:i/>
          <w:iCs/>
          <w:sz w:val="28"/>
          <w:szCs w:val="28"/>
        </w:rPr>
        <w:t>Análise</w:t>
      </w:r>
      <w:proofErr w:type="spellEnd"/>
      <w:r w:rsidRPr="000D2037">
        <w:rPr>
          <w:rFonts w:asciiTheme="minorHAnsi" w:hAnsiTheme="minorHAnsi" w:cstheme="minorHAnsi"/>
          <w:b/>
          <w:i/>
          <w:iCs/>
          <w:sz w:val="28"/>
          <w:szCs w:val="28"/>
        </w:rPr>
        <w:t xml:space="preserve"> de textos ilustrados para </w:t>
      </w:r>
      <w:proofErr w:type="spellStart"/>
      <w:r w:rsidRPr="000D2037">
        <w:rPr>
          <w:rFonts w:asciiTheme="minorHAnsi" w:hAnsiTheme="minorHAnsi" w:cstheme="minorHAnsi"/>
          <w:b/>
          <w:i/>
          <w:iCs/>
          <w:sz w:val="28"/>
          <w:szCs w:val="28"/>
        </w:rPr>
        <w:t>dedução</w:t>
      </w:r>
      <w:proofErr w:type="spellEnd"/>
      <w:r w:rsidRPr="000D2037">
        <w:rPr>
          <w:rFonts w:asciiTheme="minorHAnsi" w:hAnsiTheme="minorHAnsi" w:cstheme="minorHAnsi"/>
          <w:b/>
          <w:i/>
          <w:iCs/>
          <w:sz w:val="28"/>
          <w:szCs w:val="28"/>
        </w:rPr>
        <w:t xml:space="preserve"> de </w:t>
      </w:r>
      <w:proofErr w:type="spellStart"/>
      <w:r w:rsidRPr="000D2037">
        <w:rPr>
          <w:rFonts w:asciiTheme="minorHAnsi" w:hAnsiTheme="minorHAnsi" w:cstheme="minorHAnsi"/>
          <w:b/>
          <w:i/>
          <w:iCs/>
          <w:sz w:val="28"/>
          <w:szCs w:val="28"/>
        </w:rPr>
        <w:t>conhecimento</w:t>
      </w:r>
      <w:proofErr w:type="spellEnd"/>
      <w:r w:rsidRPr="000D2037">
        <w:rPr>
          <w:rFonts w:asciiTheme="minorHAnsi" w:hAnsiTheme="minorHAnsi" w:cstheme="minorHAnsi"/>
          <w:b/>
          <w:i/>
          <w:iCs/>
          <w:sz w:val="28"/>
          <w:szCs w:val="28"/>
        </w:rPr>
        <w:t xml:space="preserve"> para o </w:t>
      </w:r>
      <w:proofErr w:type="spellStart"/>
      <w:r w:rsidRPr="000D2037">
        <w:rPr>
          <w:rFonts w:asciiTheme="minorHAnsi" w:hAnsiTheme="minorHAnsi" w:cstheme="minorHAnsi"/>
          <w:b/>
          <w:i/>
          <w:iCs/>
          <w:sz w:val="28"/>
          <w:szCs w:val="28"/>
        </w:rPr>
        <w:t>desenho</w:t>
      </w:r>
      <w:proofErr w:type="spellEnd"/>
      <w:r w:rsidRPr="000D2037">
        <w:rPr>
          <w:rFonts w:asciiTheme="minorHAnsi" w:hAnsiTheme="minorHAnsi" w:cstheme="minorHAnsi"/>
          <w:b/>
          <w:i/>
          <w:iCs/>
          <w:sz w:val="28"/>
          <w:szCs w:val="28"/>
        </w:rPr>
        <w:t xml:space="preserve"> de </w:t>
      </w:r>
      <w:proofErr w:type="spellStart"/>
      <w:r w:rsidRPr="000D2037">
        <w:rPr>
          <w:rFonts w:asciiTheme="minorHAnsi" w:hAnsiTheme="minorHAnsi" w:cstheme="minorHAnsi"/>
          <w:b/>
          <w:i/>
          <w:iCs/>
          <w:sz w:val="28"/>
          <w:szCs w:val="28"/>
        </w:rPr>
        <w:t>estratégias</w:t>
      </w:r>
      <w:proofErr w:type="spellEnd"/>
      <w:r w:rsidRPr="000D2037">
        <w:rPr>
          <w:rFonts w:asciiTheme="minorHAnsi" w:hAnsiTheme="minorHAnsi" w:cstheme="minorHAnsi"/>
          <w:b/>
          <w:i/>
          <w:iCs/>
          <w:sz w:val="28"/>
          <w:szCs w:val="28"/>
        </w:rPr>
        <w:t xml:space="preserve"> de </w:t>
      </w:r>
      <w:proofErr w:type="spellStart"/>
      <w:r w:rsidRPr="000D2037">
        <w:rPr>
          <w:rFonts w:asciiTheme="minorHAnsi" w:hAnsiTheme="minorHAnsi" w:cstheme="minorHAnsi"/>
          <w:b/>
          <w:i/>
          <w:iCs/>
          <w:sz w:val="28"/>
          <w:szCs w:val="28"/>
        </w:rPr>
        <w:t>ensino</w:t>
      </w:r>
      <w:proofErr w:type="spellEnd"/>
      <w:r w:rsidRPr="000D2037">
        <w:rPr>
          <w:rFonts w:asciiTheme="minorHAnsi" w:hAnsiTheme="minorHAnsi" w:cstheme="minorHAnsi"/>
          <w:b/>
          <w:i/>
          <w:iCs/>
          <w:sz w:val="28"/>
          <w:szCs w:val="28"/>
        </w:rPr>
        <w:t xml:space="preserve"> de </w:t>
      </w:r>
      <w:proofErr w:type="spellStart"/>
      <w:r w:rsidRPr="000D2037">
        <w:rPr>
          <w:rFonts w:asciiTheme="minorHAnsi" w:hAnsiTheme="minorHAnsi" w:cstheme="minorHAnsi"/>
          <w:b/>
          <w:i/>
          <w:iCs/>
          <w:sz w:val="28"/>
          <w:szCs w:val="28"/>
        </w:rPr>
        <w:t>leitura</w:t>
      </w:r>
      <w:proofErr w:type="spellEnd"/>
      <w:r w:rsidRPr="000D2037">
        <w:rPr>
          <w:rFonts w:asciiTheme="minorHAnsi" w:hAnsiTheme="minorHAnsi" w:cstheme="minorHAnsi"/>
          <w:b/>
          <w:i/>
          <w:iCs/>
          <w:sz w:val="28"/>
          <w:szCs w:val="28"/>
        </w:rPr>
        <w:t xml:space="preserve"> e escrita</w:t>
      </w:r>
    </w:p>
    <w:p w14:paraId="7C51E720" w14:textId="77777777" w:rsidR="00A27F25" w:rsidRPr="000D2037" w:rsidRDefault="00A27F25" w:rsidP="0046479E">
      <w:pPr>
        <w:pStyle w:val="Normal0"/>
        <w:ind w:firstLine="720"/>
        <w:jc w:val="center"/>
        <w:rPr>
          <w:b/>
        </w:rPr>
      </w:pPr>
    </w:p>
    <w:p w14:paraId="68684AA9" w14:textId="1AC18A22" w:rsidR="00194C49" w:rsidRPr="000D2037" w:rsidRDefault="009026C8" w:rsidP="000D2037">
      <w:pPr>
        <w:pStyle w:val="Normal0"/>
        <w:spacing w:line="276" w:lineRule="auto"/>
        <w:ind w:firstLine="720"/>
        <w:jc w:val="right"/>
        <w:rPr>
          <w:rFonts w:asciiTheme="minorHAnsi" w:hAnsiTheme="minorHAnsi" w:cstheme="minorHAnsi"/>
        </w:rPr>
      </w:pPr>
      <w:r w:rsidRPr="000D2037">
        <w:rPr>
          <w:rFonts w:asciiTheme="minorHAnsi" w:hAnsiTheme="minorHAnsi" w:cstheme="minorHAnsi"/>
          <w:b/>
        </w:rPr>
        <w:t>Isabel Borja Alarcón</w:t>
      </w:r>
    </w:p>
    <w:p w14:paraId="624BFFB1" w14:textId="73F0D982" w:rsidR="009026C8" w:rsidRPr="000D2037" w:rsidRDefault="009026C8" w:rsidP="000D2037">
      <w:pPr>
        <w:pStyle w:val="Normal0"/>
        <w:spacing w:line="276" w:lineRule="auto"/>
        <w:jc w:val="right"/>
        <w:rPr>
          <w:bCs/>
        </w:rPr>
      </w:pPr>
      <w:r w:rsidRPr="000D2037">
        <w:rPr>
          <w:bCs/>
        </w:rPr>
        <w:t>Universidad Di</w:t>
      </w:r>
      <w:r w:rsidR="0033520F" w:rsidRPr="000D2037">
        <w:rPr>
          <w:bCs/>
        </w:rPr>
        <w:t>s</w:t>
      </w:r>
      <w:r w:rsidRPr="000D2037">
        <w:rPr>
          <w:bCs/>
        </w:rPr>
        <w:t>trital Francisco José de Caldas, Colombia</w:t>
      </w:r>
    </w:p>
    <w:p w14:paraId="18F0058D" w14:textId="49C149E1" w:rsidR="00303FF4" w:rsidRPr="000D2037" w:rsidRDefault="00303FF4" w:rsidP="000D2037">
      <w:pPr>
        <w:pStyle w:val="Normal0"/>
        <w:spacing w:line="276" w:lineRule="auto"/>
        <w:jc w:val="right"/>
        <w:rPr>
          <w:rFonts w:asciiTheme="minorHAnsi" w:hAnsiTheme="minorHAnsi" w:cstheme="minorHAnsi"/>
          <w:bCs/>
          <w:color w:val="FF0000"/>
        </w:rPr>
      </w:pPr>
      <w:r w:rsidRPr="000D2037">
        <w:rPr>
          <w:rFonts w:asciiTheme="minorHAnsi" w:hAnsiTheme="minorHAnsi" w:cstheme="minorHAnsi"/>
          <w:bCs/>
          <w:color w:val="FF0000"/>
        </w:rPr>
        <w:t>iborja@udistrital.edu.co</w:t>
      </w:r>
    </w:p>
    <w:p w14:paraId="7FD5E4C1" w14:textId="7854A507" w:rsidR="009026C8" w:rsidRPr="000D2037" w:rsidRDefault="009026C8" w:rsidP="000D2037">
      <w:pPr>
        <w:pStyle w:val="Normal0"/>
        <w:spacing w:line="276" w:lineRule="auto"/>
        <w:jc w:val="right"/>
        <w:rPr>
          <w:bCs/>
        </w:rPr>
      </w:pPr>
      <w:r w:rsidRPr="000D2037">
        <w:rPr>
          <w:bCs/>
        </w:rPr>
        <w:t>https://orcid.org/0009-0007-2065-043X</w:t>
      </w:r>
    </w:p>
    <w:p w14:paraId="2CFD1E15" w14:textId="77777777" w:rsidR="009026C8" w:rsidRDefault="009026C8" w:rsidP="00045746">
      <w:pPr>
        <w:pStyle w:val="Normal0"/>
        <w:rPr>
          <w:b/>
        </w:rPr>
      </w:pPr>
    </w:p>
    <w:p w14:paraId="3DB618E4" w14:textId="77777777" w:rsidR="00CE2032" w:rsidRPr="0027340D" w:rsidRDefault="00CE2032" w:rsidP="00CE2032">
      <w:pPr>
        <w:pStyle w:val="Normal0"/>
        <w:rPr>
          <w:rFonts w:asciiTheme="minorHAnsi" w:hAnsiTheme="minorHAnsi" w:cs="Calibri"/>
          <w:b/>
          <w:sz w:val="28"/>
          <w:szCs w:val="28"/>
        </w:rPr>
      </w:pPr>
      <w:r w:rsidRPr="0027340D">
        <w:rPr>
          <w:rFonts w:asciiTheme="minorHAnsi" w:hAnsiTheme="minorHAnsi" w:cs="Calibri"/>
          <w:b/>
          <w:sz w:val="28"/>
          <w:szCs w:val="28"/>
        </w:rPr>
        <w:t>Resumen</w:t>
      </w:r>
    </w:p>
    <w:p w14:paraId="0DE5B148" w14:textId="77777777" w:rsidR="00CE2032" w:rsidRPr="0027340D" w:rsidRDefault="00CE2032" w:rsidP="00CE2032">
      <w:pPr>
        <w:jc w:val="both"/>
      </w:pPr>
      <w:r w:rsidRPr="0027340D">
        <w:t>La literatura científica reconoce el importante papel de la lectura y la escritura en la formación profesional docente. Sin embargo, estas dos actividades se han mitificado y, en general, los estudiantes las conciben</w:t>
      </w:r>
      <w:r>
        <w:t xml:space="preserve"> como no agradables y difíciles.</w:t>
      </w:r>
      <w:r w:rsidRPr="0027340D">
        <w:t xml:space="preserve"> Para superar esta percepción, distintos investigadores proponen varias estrategias, entre ellas, recurrir a temas que interesen a los estudiantes.</w:t>
      </w:r>
    </w:p>
    <w:p w14:paraId="3FCEDCEA" w14:textId="77777777" w:rsidR="00CE2032" w:rsidRPr="0027340D" w:rsidRDefault="00CE2032" w:rsidP="00CE2032">
      <w:pPr>
        <w:pStyle w:val="Normal0"/>
        <w:jc w:val="both"/>
      </w:pPr>
      <w:bookmarkStart w:id="1" w:name="_Hlk195640734"/>
      <w:r w:rsidRPr="0027340D">
        <w:t>El objetivo del trabajo que se presenta fue identificar características de textos ilustrados elaborados por estudiantes de la Licenciatura en Educación Artística de la Universidad Distrital Francisco José de Caldas (</w:t>
      </w:r>
      <w:r>
        <w:t>LEA</w:t>
      </w:r>
      <w:r w:rsidRPr="0027340D">
        <w:t>-</w:t>
      </w:r>
      <w:r>
        <w:t>UD</w:t>
      </w:r>
      <w:r w:rsidRPr="0027340D">
        <w:t>), para derivar conocimiento que sirva de base para el diseño de estrategias de apoyo al dominio de las capacidades para la lectura y la escritura. Se realizó una investigación mixta, de alcance exploratorio y diseño anidado que aplicó los métodos de encuesta, análisis, síntesis, inducción y deducción y las técnicas de Análisis de Componentes Principales y</w:t>
      </w:r>
      <w:r w:rsidRPr="00613ABA">
        <w:rPr>
          <w:lang w:val="es-CO"/>
        </w:rPr>
        <w:t xml:space="preserve"> </w:t>
      </w:r>
      <w:proofErr w:type="spellStart"/>
      <w:r w:rsidRPr="00613ABA">
        <w:rPr>
          <w:lang w:val="es-CO"/>
        </w:rPr>
        <w:t>Clustering</w:t>
      </w:r>
      <w:proofErr w:type="spellEnd"/>
      <w:r w:rsidRPr="0027340D">
        <w:t xml:space="preserve"> Jerárquico </w:t>
      </w:r>
      <w:proofErr w:type="spellStart"/>
      <w:r w:rsidRPr="0027340D">
        <w:t>Aglomerativo</w:t>
      </w:r>
      <w:proofErr w:type="spellEnd"/>
      <w:r w:rsidRPr="0027340D">
        <w:t>.</w:t>
      </w:r>
      <w:bookmarkEnd w:id="1"/>
      <w:r w:rsidRPr="0027340D">
        <w:t xml:space="preserve"> </w:t>
      </w:r>
      <w:bookmarkStart w:id="2" w:name="_Hlk195640848"/>
      <w:r w:rsidRPr="0027340D">
        <w:t xml:space="preserve">La muestra para el análisis fue de 45 textos ilustrados. Las características identificadas en la mayoría de los textos fueron: 1) revelan la realización de procesos de revisión y transformación; 2) </w:t>
      </w:r>
      <w:r w:rsidRPr="0027340D">
        <w:lastRenderedPageBreak/>
        <w:t>ellos muestran una relación entre tema, contenido, función y perspectiva que libera el texto de la tensión que genera el tratamiento de un tema que podría revelar asuntos personales</w:t>
      </w:r>
      <w:r>
        <w:t>;</w:t>
      </w:r>
      <w:r w:rsidRPr="0027340D">
        <w:t xml:space="preserve"> 3) satisficieron las expectativas de los docentes y de los estudiantes; en esto pudieron influir el procedimiento seguido y las distintas circunstancias que confluyeron; 4) incluyeron rasgos literarios, gráficos y de diseño.</w:t>
      </w:r>
      <w:bookmarkEnd w:id="2"/>
    </w:p>
    <w:p w14:paraId="7DFDDAF7" w14:textId="77777777" w:rsidR="00CE2032" w:rsidRPr="0027340D" w:rsidRDefault="00CE2032" w:rsidP="00CE2032">
      <w:pPr>
        <w:pStyle w:val="Normal0"/>
      </w:pPr>
      <w:r w:rsidRPr="0027340D">
        <w:rPr>
          <w:rFonts w:asciiTheme="minorHAnsi" w:hAnsiTheme="minorHAnsi" w:cs="Calibri"/>
          <w:b/>
          <w:sz w:val="28"/>
          <w:szCs w:val="28"/>
        </w:rPr>
        <w:t xml:space="preserve">Palabras clave: </w:t>
      </w:r>
      <w:r w:rsidRPr="0027340D">
        <w:t>Educación artística, escritura, estudiante universitario, lectura, texto ilustrado.</w:t>
      </w:r>
    </w:p>
    <w:p w14:paraId="0EC62D65" w14:textId="77777777" w:rsidR="00CE2032" w:rsidRPr="0027340D" w:rsidRDefault="00CE2032" w:rsidP="00CE2032">
      <w:pPr>
        <w:shd w:val="clear" w:color="auto" w:fill="FFFFFF"/>
        <w:spacing w:line="240" w:lineRule="auto"/>
        <w:jc w:val="both"/>
        <w:rPr>
          <w:b/>
          <w:color w:val="222222"/>
          <w:lang w:eastAsia="es-CO"/>
        </w:rPr>
      </w:pPr>
    </w:p>
    <w:p w14:paraId="63C83250" w14:textId="77777777" w:rsidR="00CE2032" w:rsidRPr="006D2288" w:rsidRDefault="00CE2032" w:rsidP="00CE2032">
      <w:pPr>
        <w:shd w:val="clear" w:color="auto" w:fill="FFFFFF"/>
        <w:rPr>
          <w:rFonts w:asciiTheme="minorHAnsi" w:hAnsiTheme="minorHAnsi" w:cs="Calibri"/>
          <w:b/>
          <w:sz w:val="28"/>
          <w:szCs w:val="28"/>
          <w:lang w:val="en-US"/>
        </w:rPr>
      </w:pPr>
      <w:r w:rsidRPr="006D2288">
        <w:rPr>
          <w:rFonts w:asciiTheme="minorHAnsi" w:hAnsiTheme="minorHAnsi" w:cs="Calibri"/>
          <w:b/>
          <w:sz w:val="28"/>
          <w:szCs w:val="28"/>
          <w:lang w:val="en-US"/>
        </w:rPr>
        <w:t>Abstract</w:t>
      </w:r>
    </w:p>
    <w:p w14:paraId="123F10DD" w14:textId="77777777" w:rsidR="00CE2032" w:rsidRDefault="00CE2032" w:rsidP="00CE2032">
      <w:pPr>
        <w:shd w:val="clear" w:color="auto" w:fill="FFFFFF"/>
        <w:jc w:val="both"/>
        <w:rPr>
          <w:color w:val="222222"/>
          <w:lang w:val="en-US" w:eastAsia="es-CO"/>
        </w:rPr>
      </w:pPr>
      <w:r>
        <w:rPr>
          <w:color w:val="222222"/>
          <w:lang w:val="en-US" w:eastAsia="es-CO"/>
        </w:rPr>
        <w:t>S</w:t>
      </w:r>
      <w:r w:rsidRPr="00776690">
        <w:rPr>
          <w:color w:val="222222"/>
          <w:lang w:val="en-US" w:eastAsia="es-CO"/>
        </w:rPr>
        <w:t xml:space="preserve">cientific literature recognizes the important role of reading and writing in teacher professional training. However, these two activities have been </w:t>
      </w:r>
      <w:r w:rsidRPr="00CE2032">
        <w:rPr>
          <w:lang w:val="en-US"/>
        </w:rPr>
        <w:t xml:space="preserve">misconceived </w:t>
      </w:r>
      <w:r w:rsidRPr="00776690">
        <w:rPr>
          <w:color w:val="222222"/>
          <w:lang w:val="en-US" w:eastAsia="es-CO"/>
        </w:rPr>
        <w:t>and, in general, students conceive them as unpleasant and difficult. To overcome this perception, different researchers propose several strategies, including resorting to topics that interest students.</w:t>
      </w:r>
    </w:p>
    <w:p w14:paraId="1876B40C" w14:textId="77777777" w:rsidR="00CE2032" w:rsidRDefault="00CE2032" w:rsidP="00CE2032">
      <w:pPr>
        <w:shd w:val="clear" w:color="auto" w:fill="FFFFFF"/>
        <w:jc w:val="both"/>
        <w:rPr>
          <w:color w:val="222222"/>
          <w:lang w:val="en-US" w:eastAsia="es-CO"/>
        </w:rPr>
      </w:pPr>
      <w:r w:rsidRPr="00613953">
        <w:rPr>
          <w:color w:val="222222"/>
          <w:lang w:val="en-US" w:eastAsia="es-CO"/>
        </w:rPr>
        <w:t xml:space="preserve">The objective of the work presented was to identify characteristics of illustrated texts prepared by students of the Bachelor's Degree in Art Education at Universidad </w:t>
      </w:r>
      <w:proofErr w:type="spellStart"/>
      <w:r w:rsidRPr="00613953">
        <w:rPr>
          <w:color w:val="222222"/>
          <w:lang w:val="en-US" w:eastAsia="es-CO"/>
        </w:rPr>
        <w:t>Distrital</w:t>
      </w:r>
      <w:proofErr w:type="spellEnd"/>
      <w:r w:rsidRPr="00613953">
        <w:rPr>
          <w:color w:val="222222"/>
          <w:lang w:val="en-US" w:eastAsia="es-CO"/>
        </w:rPr>
        <w:t xml:space="preserve"> Francisco José de Caldas (</w:t>
      </w:r>
      <w:r>
        <w:rPr>
          <w:color w:val="222222"/>
          <w:lang w:val="en-US" w:eastAsia="es-CO"/>
        </w:rPr>
        <w:t>LEA</w:t>
      </w:r>
      <w:r w:rsidRPr="00613953">
        <w:rPr>
          <w:color w:val="222222"/>
          <w:lang w:val="en-US" w:eastAsia="es-CO"/>
        </w:rPr>
        <w:t>-</w:t>
      </w:r>
      <w:r>
        <w:rPr>
          <w:color w:val="222222"/>
          <w:lang w:val="en-US" w:eastAsia="es-CO"/>
        </w:rPr>
        <w:t>UD</w:t>
      </w:r>
      <w:r w:rsidRPr="00613953">
        <w:rPr>
          <w:color w:val="222222"/>
          <w:lang w:val="en-US" w:eastAsia="es-CO"/>
        </w:rPr>
        <w:t>), to derive knowledge that serves as a basis for the design of strategies to support the mastery of reading and writing skills.</w:t>
      </w:r>
      <w:r>
        <w:rPr>
          <w:color w:val="222222"/>
          <w:lang w:val="en-US" w:eastAsia="es-CO"/>
        </w:rPr>
        <w:t xml:space="preserve"> </w:t>
      </w:r>
      <w:r w:rsidRPr="00CE2032">
        <w:rPr>
          <w:lang w:val="en-US"/>
        </w:rPr>
        <w:t>A mixed-methods study was carried out</w:t>
      </w:r>
      <w:r w:rsidRPr="00702ACF">
        <w:rPr>
          <w:color w:val="222222"/>
          <w:lang w:val="en-US" w:eastAsia="es-CO"/>
        </w:rPr>
        <w:t>, with an exploratory scope and nested design that applied the methods of survey, analysis, synthesis, induction and deduction and the techniques of Principal Component Analysis (PCA) and Agglomerativ</w:t>
      </w:r>
      <w:r>
        <w:rPr>
          <w:color w:val="222222"/>
          <w:lang w:val="en-US" w:eastAsia="es-CO"/>
        </w:rPr>
        <w:t>e Hierarchical Clustering (AHC)</w:t>
      </w:r>
      <w:r w:rsidRPr="00B472A3">
        <w:rPr>
          <w:color w:val="222222"/>
          <w:lang w:val="en-US" w:eastAsia="es-CO"/>
        </w:rPr>
        <w:t>.</w:t>
      </w:r>
      <w:r>
        <w:rPr>
          <w:color w:val="222222"/>
          <w:lang w:val="en-US" w:eastAsia="es-CO"/>
        </w:rPr>
        <w:t xml:space="preserve"> </w:t>
      </w:r>
      <w:r w:rsidRPr="00B472A3">
        <w:rPr>
          <w:color w:val="222222"/>
          <w:lang w:val="en-US" w:eastAsia="es-CO"/>
        </w:rPr>
        <w:t xml:space="preserve">The sample for analysis </w:t>
      </w:r>
      <w:r>
        <w:rPr>
          <w:color w:val="222222"/>
          <w:lang w:val="en-US" w:eastAsia="es-CO"/>
        </w:rPr>
        <w:t>consisted of</w:t>
      </w:r>
      <w:r w:rsidRPr="00B472A3">
        <w:rPr>
          <w:color w:val="222222"/>
          <w:lang w:val="en-US" w:eastAsia="es-CO"/>
        </w:rPr>
        <w:t xml:space="preserve"> 45 illustrated texts. </w:t>
      </w:r>
      <w:r w:rsidRPr="003B35FF">
        <w:rPr>
          <w:color w:val="222222"/>
          <w:lang w:val="en-US" w:eastAsia="es-CO"/>
        </w:rPr>
        <w:t>The characteristics identified in most of the texts were: 1) they reveal the implementation of revision and transformation processes; 2) they show a relationship between topic, content, function and perspective that frees the text from the tension generated by handling a topic that could reveal personal matters; 3) they met the expectations of teachers and students, which may have been influenced by the procedure followed and the various circumstances that converged; 4) they included literary, graphic, and design features.</w:t>
      </w:r>
    </w:p>
    <w:p w14:paraId="1CE5E7F5" w14:textId="77777777" w:rsidR="00CE2032" w:rsidRDefault="00CE2032" w:rsidP="00CE2032">
      <w:pPr>
        <w:shd w:val="clear" w:color="auto" w:fill="FFFFFF"/>
        <w:jc w:val="both"/>
        <w:rPr>
          <w:color w:val="222222"/>
          <w:lang w:val="en-US" w:eastAsia="es-CO"/>
        </w:rPr>
      </w:pPr>
      <w:r w:rsidRPr="006D2288">
        <w:rPr>
          <w:rFonts w:asciiTheme="minorHAnsi" w:hAnsiTheme="minorHAnsi" w:cs="Calibri"/>
          <w:b/>
          <w:sz w:val="28"/>
          <w:szCs w:val="28"/>
          <w:lang w:val="en-US"/>
        </w:rPr>
        <w:t>Keywords:</w:t>
      </w:r>
      <w:r>
        <w:rPr>
          <w:b/>
          <w:color w:val="222222"/>
          <w:sz w:val="28"/>
          <w:szCs w:val="28"/>
          <w:lang w:val="en-US" w:eastAsia="es-CO"/>
        </w:rPr>
        <w:t xml:space="preserve"> </w:t>
      </w:r>
      <w:r w:rsidRPr="005D71BC">
        <w:rPr>
          <w:color w:val="222222"/>
          <w:lang w:val="en-US" w:eastAsia="es-CO"/>
        </w:rPr>
        <w:t>Art education,</w:t>
      </w:r>
      <w:r>
        <w:rPr>
          <w:color w:val="222222"/>
          <w:lang w:val="en-US" w:eastAsia="es-CO"/>
        </w:rPr>
        <w:t xml:space="preserve"> w</w:t>
      </w:r>
      <w:r w:rsidRPr="005D71BC">
        <w:rPr>
          <w:color w:val="222222"/>
          <w:lang w:val="en-US" w:eastAsia="es-CO"/>
        </w:rPr>
        <w:t>riting</w:t>
      </w:r>
      <w:r>
        <w:rPr>
          <w:color w:val="222222"/>
          <w:lang w:val="en-US" w:eastAsia="es-CO"/>
        </w:rPr>
        <w:t>, u</w:t>
      </w:r>
      <w:r w:rsidRPr="005D71BC">
        <w:rPr>
          <w:color w:val="222222"/>
          <w:lang w:val="en-US" w:eastAsia="es-CO"/>
        </w:rPr>
        <w:t>niversity student,</w:t>
      </w:r>
      <w:r w:rsidRPr="005D71BC">
        <w:rPr>
          <w:lang w:val="en-US"/>
        </w:rPr>
        <w:t xml:space="preserve"> </w:t>
      </w:r>
      <w:r>
        <w:rPr>
          <w:color w:val="222222"/>
          <w:lang w:val="en-US" w:eastAsia="es-CO"/>
        </w:rPr>
        <w:t>r</w:t>
      </w:r>
      <w:r w:rsidRPr="005D71BC">
        <w:rPr>
          <w:color w:val="222222"/>
          <w:lang w:val="en-US" w:eastAsia="es-CO"/>
        </w:rPr>
        <w:t>eading</w:t>
      </w:r>
      <w:r>
        <w:rPr>
          <w:color w:val="222222"/>
          <w:lang w:val="en-US" w:eastAsia="es-CO"/>
        </w:rPr>
        <w:t>,</w:t>
      </w:r>
      <w:r w:rsidRPr="005D71BC">
        <w:rPr>
          <w:color w:val="222222"/>
          <w:lang w:val="en-US" w:eastAsia="es-CO"/>
        </w:rPr>
        <w:t xml:space="preserve"> illustrated text</w:t>
      </w:r>
      <w:r>
        <w:rPr>
          <w:color w:val="222222"/>
          <w:lang w:val="en-US" w:eastAsia="es-CO"/>
        </w:rPr>
        <w:t xml:space="preserve">. </w:t>
      </w:r>
    </w:p>
    <w:p w14:paraId="3B00734D" w14:textId="77777777" w:rsidR="00CE2032" w:rsidRDefault="00CE2032" w:rsidP="00CE2032">
      <w:pPr>
        <w:shd w:val="clear" w:color="auto" w:fill="FFFFFF"/>
        <w:rPr>
          <w:color w:val="222222"/>
          <w:lang w:val="en-US" w:eastAsia="es-CO"/>
        </w:rPr>
      </w:pPr>
    </w:p>
    <w:p w14:paraId="1B542DE3" w14:textId="77777777" w:rsidR="00CE2032" w:rsidRDefault="00CE2032" w:rsidP="00CE2032">
      <w:pPr>
        <w:shd w:val="clear" w:color="auto" w:fill="FFFFFF"/>
        <w:rPr>
          <w:color w:val="222222"/>
          <w:lang w:val="en-US" w:eastAsia="es-CO"/>
        </w:rPr>
      </w:pPr>
    </w:p>
    <w:p w14:paraId="077119F0" w14:textId="77777777" w:rsidR="00CE2032" w:rsidRDefault="00CE2032" w:rsidP="00CE2032">
      <w:pPr>
        <w:shd w:val="clear" w:color="auto" w:fill="FFFFFF"/>
        <w:rPr>
          <w:color w:val="222222"/>
          <w:lang w:val="en-US" w:eastAsia="es-CO"/>
        </w:rPr>
      </w:pPr>
    </w:p>
    <w:p w14:paraId="18FCAFB5" w14:textId="77777777" w:rsidR="00CE2032" w:rsidRPr="0027340D" w:rsidRDefault="00CE2032" w:rsidP="00CE2032">
      <w:pPr>
        <w:shd w:val="clear" w:color="auto" w:fill="FFFFFF"/>
        <w:rPr>
          <w:rFonts w:asciiTheme="minorHAnsi" w:hAnsiTheme="minorHAnsi" w:cs="Calibri"/>
          <w:b/>
          <w:sz w:val="28"/>
          <w:szCs w:val="28"/>
        </w:rPr>
      </w:pPr>
      <w:r w:rsidRPr="0027340D">
        <w:rPr>
          <w:rFonts w:asciiTheme="minorHAnsi" w:hAnsiTheme="minorHAnsi" w:cs="Calibri"/>
          <w:b/>
          <w:sz w:val="28"/>
          <w:szCs w:val="28"/>
        </w:rPr>
        <w:lastRenderedPageBreak/>
        <w:t>Resumo</w:t>
      </w:r>
    </w:p>
    <w:p w14:paraId="30ED69FA" w14:textId="77777777" w:rsidR="00CE2032" w:rsidRPr="0027340D" w:rsidRDefault="00CE2032" w:rsidP="00CE2032">
      <w:pPr>
        <w:shd w:val="clear" w:color="auto" w:fill="FFFFFF"/>
        <w:jc w:val="both"/>
        <w:rPr>
          <w:color w:val="222222"/>
          <w:lang w:eastAsia="es-CO"/>
        </w:rPr>
      </w:pPr>
      <w:r w:rsidRPr="0027340D">
        <w:rPr>
          <w:color w:val="222222"/>
          <w:lang w:eastAsia="es-CO"/>
        </w:rPr>
        <w:t xml:space="preserve">A literatura científica </w:t>
      </w:r>
      <w:proofErr w:type="spellStart"/>
      <w:r w:rsidRPr="0027340D">
        <w:rPr>
          <w:color w:val="222222"/>
          <w:lang w:eastAsia="es-CO"/>
        </w:rPr>
        <w:t>reconhece</w:t>
      </w:r>
      <w:proofErr w:type="spellEnd"/>
      <w:r w:rsidRPr="0027340D">
        <w:rPr>
          <w:color w:val="222222"/>
          <w:lang w:eastAsia="es-CO"/>
        </w:rPr>
        <w:t xml:space="preserve"> o importante papel da </w:t>
      </w:r>
      <w:proofErr w:type="spellStart"/>
      <w:r w:rsidRPr="0027340D">
        <w:rPr>
          <w:color w:val="222222"/>
          <w:lang w:eastAsia="es-CO"/>
        </w:rPr>
        <w:t>leitura</w:t>
      </w:r>
      <w:proofErr w:type="spellEnd"/>
      <w:r w:rsidRPr="0027340D">
        <w:rPr>
          <w:color w:val="222222"/>
          <w:lang w:eastAsia="es-CO"/>
        </w:rPr>
        <w:t xml:space="preserve"> e da escrita </w:t>
      </w:r>
      <w:proofErr w:type="spellStart"/>
      <w:r w:rsidRPr="0027340D">
        <w:rPr>
          <w:color w:val="222222"/>
          <w:lang w:eastAsia="es-CO"/>
        </w:rPr>
        <w:t>na</w:t>
      </w:r>
      <w:proofErr w:type="spellEnd"/>
      <w:r w:rsidRPr="0027340D">
        <w:rPr>
          <w:color w:val="222222"/>
          <w:lang w:eastAsia="es-CO"/>
        </w:rPr>
        <w:t xml:space="preserve"> </w:t>
      </w:r>
      <w:proofErr w:type="spellStart"/>
      <w:r w:rsidRPr="0027340D">
        <w:rPr>
          <w:color w:val="222222"/>
          <w:lang w:eastAsia="es-CO"/>
        </w:rPr>
        <w:t>formação</w:t>
      </w:r>
      <w:proofErr w:type="spellEnd"/>
      <w:r w:rsidRPr="0027340D">
        <w:rPr>
          <w:color w:val="222222"/>
          <w:lang w:eastAsia="es-CO"/>
        </w:rPr>
        <w:t xml:space="preserve"> de </w:t>
      </w:r>
      <w:proofErr w:type="spellStart"/>
      <w:r w:rsidRPr="0027340D">
        <w:rPr>
          <w:color w:val="222222"/>
          <w:lang w:eastAsia="es-CO"/>
        </w:rPr>
        <w:t>professores</w:t>
      </w:r>
      <w:proofErr w:type="spellEnd"/>
      <w:r w:rsidRPr="0027340D">
        <w:rPr>
          <w:color w:val="222222"/>
          <w:lang w:eastAsia="es-CO"/>
        </w:rPr>
        <w:t xml:space="preserve">. No </w:t>
      </w:r>
      <w:proofErr w:type="spellStart"/>
      <w:r w:rsidRPr="0027340D">
        <w:rPr>
          <w:color w:val="222222"/>
          <w:lang w:eastAsia="es-CO"/>
        </w:rPr>
        <w:t>entanto</w:t>
      </w:r>
      <w:proofErr w:type="spellEnd"/>
      <w:r w:rsidRPr="0027340D">
        <w:rPr>
          <w:color w:val="222222"/>
          <w:lang w:eastAsia="es-CO"/>
        </w:rPr>
        <w:t xml:space="preserve">, </w:t>
      </w:r>
      <w:proofErr w:type="spellStart"/>
      <w:r w:rsidRPr="0027340D">
        <w:rPr>
          <w:color w:val="222222"/>
          <w:lang w:eastAsia="es-CO"/>
        </w:rPr>
        <w:t>essas</w:t>
      </w:r>
      <w:proofErr w:type="spellEnd"/>
      <w:r w:rsidRPr="0027340D">
        <w:rPr>
          <w:color w:val="222222"/>
          <w:lang w:eastAsia="es-CO"/>
        </w:rPr>
        <w:t xml:space="preserve"> </w:t>
      </w:r>
      <w:proofErr w:type="spellStart"/>
      <w:r w:rsidRPr="0027340D">
        <w:rPr>
          <w:color w:val="222222"/>
          <w:lang w:eastAsia="es-CO"/>
        </w:rPr>
        <w:t>duas</w:t>
      </w:r>
      <w:proofErr w:type="spellEnd"/>
      <w:r w:rsidRPr="0027340D">
        <w:rPr>
          <w:color w:val="222222"/>
          <w:lang w:eastAsia="es-CO"/>
        </w:rPr>
        <w:t xml:space="preserve"> </w:t>
      </w:r>
      <w:proofErr w:type="spellStart"/>
      <w:r w:rsidRPr="0027340D">
        <w:rPr>
          <w:color w:val="222222"/>
          <w:lang w:eastAsia="es-CO"/>
        </w:rPr>
        <w:t>atividades</w:t>
      </w:r>
      <w:proofErr w:type="spellEnd"/>
      <w:r w:rsidRPr="0027340D">
        <w:rPr>
          <w:color w:val="222222"/>
          <w:lang w:eastAsia="es-CO"/>
        </w:rPr>
        <w:t xml:space="preserve"> </w:t>
      </w:r>
      <w:proofErr w:type="spellStart"/>
      <w:r w:rsidRPr="0027340D">
        <w:rPr>
          <w:color w:val="222222"/>
          <w:lang w:eastAsia="es-CO"/>
        </w:rPr>
        <w:t>têm</w:t>
      </w:r>
      <w:proofErr w:type="spellEnd"/>
      <w:r w:rsidRPr="0027340D">
        <w:rPr>
          <w:color w:val="222222"/>
          <w:lang w:eastAsia="es-CO"/>
        </w:rPr>
        <w:t xml:space="preserve"> sido mitificadas e, em </w:t>
      </w:r>
      <w:proofErr w:type="spellStart"/>
      <w:r w:rsidRPr="0027340D">
        <w:rPr>
          <w:color w:val="222222"/>
          <w:lang w:eastAsia="es-CO"/>
        </w:rPr>
        <w:t>geral</w:t>
      </w:r>
      <w:proofErr w:type="spellEnd"/>
      <w:r w:rsidRPr="0027340D">
        <w:rPr>
          <w:color w:val="222222"/>
          <w:lang w:eastAsia="es-CO"/>
        </w:rPr>
        <w:t xml:space="preserve">, </w:t>
      </w:r>
      <w:proofErr w:type="spellStart"/>
      <w:r w:rsidRPr="0027340D">
        <w:rPr>
          <w:color w:val="222222"/>
          <w:lang w:eastAsia="es-CO"/>
        </w:rPr>
        <w:t>são</w:t>
      </w:r>
      <w:proofErr w:type="spellEnd"/>
      <w:r w:rsidRPr="0027340D">
        <w:rPr>
          <w:color w:val="222222"/>
          <w:lang w:eastAsia="es-CO"/>
        </w:rPr>
        <w:t xml:space="preserve"> </w:t>
      </w:r>
      <w:proofErr w:type="spellStart"/>
      <w:r w:rsidRPr="0027340D">
        <w:rPr>
          <w:color w:val="222222"/>
          <w:lang w:eastAsia="es-CO"/>
        </w:rPr>
        <w:t>percebidas</w:t>
      </w:r>
      <w:proofErr w:type="spellEnd"/>
      <w:r w:rsidRPr="0027340D">
        <w:rPr>
          <w:color w:val="222222"/>
          <w:lang w:eastAsia="es-CO"/>
        </w:rPr>
        <w:t xml:space="preserve"> pelos </w:t>
      </w:r>
      <w:proofErr w:type="spellStart"/>
      <w:r w:rsidRPr="0027340D">
        <w:rPr>
          <w:color w:val="222222"/>
          <w:lang w:eastAsia="es-CO"/>
        </w:rPr>
        <w:t>alunos</w:t>
      </w:r>
      <w:proofErr w:type="spellEnd"/>
      <w:r w:rsidRPr="0027340D">
        <w:rPr>
          <w:color w:val="222222"/>
          <w:lang w:eastAsia="es-CO"/>
        </w:rPr>
        <w:t xml:space="preserve"> como </w:t>
      </w:r>
      <w:proofErr w:type="spellStart"/>
      <w:r w:rsidRPr="0027340D">
        <w:rPr>
          <w:color w:val="222222"/>
          <w:lang w:eastAsia="es-CO"/>
        </w:rPr>
        <w:t>desagradáveis</w:t>
      </w:r>
      <w:proofErr w:type="spellEnd"/>
      <w:r w:rsidRPr="0027340D">
        <w:rPr>
          <w:color w:val="222222"/>
          <w:lang w:eastAsia="es-CO"/>
        </w:rPr>
        <w:t xml:space="preserve"> ​​e </w:t>
      </w:r>
      <w:proofErr w:type="spellStart"/>
      <w:r w:rsidRPr="0027340D">
        <w:rPr>
          <w:color w:val="222222"/>
          <w:lang w:eastAsia="es-CO"/>
        </w:rPr>
        <w:t>difíceis</w:t>
      </w:r>
      <w:proofErr w:type="spellEnd"/>
      <w:r w:rsidRPr="0027340D">
        <w:rPr>
          <w:color w:val="222222"/>
          <w:lang w:eastAsia="es-CO"/>
        </w:rPr>
        <w:t xml:space="preserve">. Para superar </w:t>
      </w:r>
      <w:proofErr w:type="spellStart"/>
      <w:r w:rsidRPr="0027340D">
        <w:rPr>
          <w:color w:val="222222"/>
          <w:lang w:eastAsia="es-CO"/>
        </w:rPr>
        <w:t>essa</w:t>
      </w:r>
      <w:proofErr w:type="spellEnd"/>
      <w:r w:rsidRPr="0027340D">
        <w:rPr>
          <w:color w:val="222222"/>
          <w:lang w:eastAsia="es-CO"/>
        </w:rPr>
        <w:t xml:space="preserve"> </w:t>
      </w:r>
      <w:proofErr w:type="spellStart"/>
      <w:r w:rsidRPr="0027340D">
        <w:rPr>
          <w:color w:val="222222"/>
          <w:lang w:eastAsia="es-CO"/>
        </w:rPr>
        <w:t>percepção</w:t>
      </w:r>
      <w:proofErr w:type="spellEnd"/>
      <w:r w:rsidRPr="0027340D">
        <w:rPr>
          <w:color w:val="222222"/>
          <w:lang w:eastAsia="es-CO"/>
        </w:rPr>
        <w:t xml:space="preserve">, diversos </w:t>
      </w:r>
      <w:proofErr w:type="spellStart"/>
      <w:r w:rsidRPr="0027340D">
        <w:rPr>
          <w:color w:val="222222"/>
          <w:lang w:eastAsia="es-CO"/>
        </w:rPr>
        <w:t>pesquisadores</w:t>
      </w:r>
      <w:proofErr w:type="spellEnd"/>
      <w:r w:rsidRPr="0027340D">
        <w:rPr>
          <w:color w:val="222222"/>
          <w:lang w:eastAsia="es-CO"/>
        </w:rPr>
        <w:t xml:space="preserve"> </w:t>
      </w:r>
      <w:proofErr w:type="spellStart"/>
      <w:r w:rsidRPr="0027340D">
        <w:rPr>
          <w:color w:val="222222"/>
          <w:lang w:eastAsia="es-CO"/>
        </w:rPr>
        <w:t>propõem</w:t>
      </w:r>
      <w:proofErr w:type="spellEnd"/>
      <w:r w:rsidRPr="0027340D">
        <w:rPr>
          <w:color w:val="222222"/>
          <w:lang w:eastAsia="es-CO"/>
        </w:rPr>
        <w:t xml:space="preserve"> diversas </w:t>
      </w:r>
      <w:proofErr w:type="spellStart"/>
      <w:r w:rsidRPr="0027340D">
        <w:rPr>
          <w:color w:val="222222"/>
          <w:lang w:eastAsia="es-CO"/>
        </w:rPr>
        <w:t>estratégias</w:t>
      </w:r>
      <w:proofErr w:type="spellEnd"/>
      <w:r w:rsidRPr="0027340D">
        <w:rPr>
          <w:color w:val="222222"/>
          <w:lang w:eastAsia="es-CO"/>
        </w:rPr>
        <w:t xml:space="preserve">, </w:t>
      </w:r>
      <w:proofErr w:type="spellStart"/>
      <w:r w:rsidRPr="0027340D">
        <w:rPr>
          <w:color w:val="222222"/>
          <w:lang w:eastAsia="es-CO"/>
        </w:rPr>
        <w:t>incluindo</w:t>
      </w:r>
      <w:proofErr w:type="spellEnd"/>
      <w:r w:rsidRPr="0027340D">
        <w:rPr>
          <w:color w:val="222222"/>
          <w:lang w:eastAsia="es-CO"/>
        </w:rPr>
        <w:t xml:space="preserve"> o uso de temas de </w:t>
      </w:r>
      <w:proofErr w:type="spellStart"/>
      <w:r w:rsidRPr="0027340D">
        <w:rPr>
          <w:color w:val="222222"/>
          <w:lang w:eastAsia="es-CO"/>
        </w:rPr>
        <w:t>interesse</w:t>
      </w:r>
      <w:proofErr w:type="spellEnd"/>
      <w:r w:rsidRPr="0027340D">
        <w:rPr>
          <w:color w:val="222222"/>
          <w:lang w:eastAsia="es-CO"/>
        </w:rPr>
        <w:t xml:space="preserve"> dos </w:t>
      </w:r>
      <w:proofErr w:type="spellStart"/>
      <w:r w:rsidRPr="0027340D">
        <w:rPr>
          <w:color w:val="222222"/>
          <w:lang w:eastAsia="es-CO"/>
        </w:rPr>
        <w:t>alunos</w:t>
      </w:r>
      <w:proofErr w:type="spellEnd"/>
      <w:r w:rsidRPr="0027340D">
        <w:rPr>
          <w:color w:val="222222"/>
          <w:lang w:eastAsia="es-CO"/>
        </w:rPr>
        <w:t>.</w:t>
      </w:r>
    </w:p>
    <w:p w14:paraId="1F0770A4" w14:textId="77777777" w:rsidR="00CE2032" w:rsidRPr="0027340D" w:rsidRDefault="00CE2032" w:rsidP="00CE2032">
      <w:pPr>
        <w:shd w:val="clear" w:color="auto" w:fill="FFFFFF"/>
        <w:jc w:val="both"/>
        <w:rPr>
          <w:color w:val="222222"/>
          <w:lang w:eastAsia="es-CO"/>
        </w:rPr>
      </w:pPr>
      <w:r w:rsidRPr="0027340D">
        <w:rPr>
          <w:color w:val="222222"/>
          <w:lang w:eastAsia="es-CO"/>
        </w:rPr>
        <w:t xml:space="preserve">O objetivo </w:t>
      </w:r>
      <w:proofErr w:type="spellStart"/>
      <w:r w:rsidRPr="0027340D">
        <w:rPr>
          <w:color w:val="222222"/>
          <w:lang w:eastAsia="es-CO"/>
        </w:rPr>
        <w:t>deste</w:t>
      </w:r>
      <w:proofErr w:type="spellEnd"/>
      <w:r w:rsidRPr="0027340D">
        <w:rPr>
          <w:color w:val="222222"/>
          <w:lang w:eastAsia="es-CO"/>
        </w:rPr>
        <w:t xml:space="preserve"> </w:t>
      </w:r>
      <w:proofErr w:type="spellStart"/>
      <w:r w:rsidRPr="0027340D">
        <w:rPr>
          <w:color w:val="222222"/>
          <w:lang w:eastAsia="es-CO"/>
        </w:rPr>
        <w:t>trabalho</w:t>
      </w:r>
      <w:proofErr w:type="spellEnd"/>
      <w:r w:rsidRPr="0027340D">
        <w:rPr>
          <w:color w:val="222222"/>
          <w:lang w:eastAsia="es-CO"/>
        </w:rPr>
        <w:t xml:space="preserve"> </w:t>
      </w:r>
      <w:proofErr w:type="spellStart"/>
      <w:r w:rsidRPr="0027340D">
        <w:rPr>
          <w:color w:val="222222"/>
          <w:lang w:eastAsia="es-CO"/>
        </w:rPr>
        <w:t>foi</w:t>
      </w:r>
      <w:proofErr w:type="spellEnd"/>
      <w:r w:rsidRPr="0027340D">
        <w:rPr>
          <w:color w:val="222222"/>
          <w:lang w:eastAsia="es-CO"/>
        </w:rPr>
        <w:t xml:space="preserve"> identificar características de textos ilustrados criados por </w:t>
      </w:r>
      <w:proofErr w:type="spellStart"/>
      <w:r w:rsidRPr="0027340D">
        <w:rPr>
          <w:color w:val="222222"/>
          <w:lang w:eastAsia="es-CO"/>
        </w:rPr>
        <w:t>alunos</w:t>
      </w:r>
      <w:proofErr w:type="spellEnd"/>
      <w:r w:rsidRPr="0027340D">
        <w:rPr>
          <w:color w:val="222222"/>
          <w:lang w:eastAsia="es-CO"/>
        </w:rPr>
        <w:t xml:space="preserve"> do Curso de </w:t>
      </w:r>
      <w:proofErr w:type="spellStart"/>
      <w:r w:rsidRPr="0027340D">
        <w:rPr>
          <w:color w:val="222222"/>
          <w:lang w:eastAsia="es-CO"/>
        </w:rPr>
        <w:t>Bacharelado</w:t>
      </w:r>
      <w:proofErr w:type="spellEnd"/>
      <w:r w:rsidRPr="0027340D">
        <w:rPr>
          <w:color w:val="222222"/>
          <w:lang w:eastAsia="es-CO"/>
        </w:rPr>
        <w:t xml:space="preserve"> em </w:t>
      </w:r>
      <w:proofErr w:type="spellStart"/>
      <w:r w:rsidRPr="0027340D">
        <w:rPr>
          <w:color w:val="222222"/>
          <w:lang w:eastAsia="es-CO"/>
        </w:rPr>
        <w:t>Educação</w:t>
      </w:r>
      <w:proofErr w:type="spellEnd"/>
      <w:r w:rsidRPr="0027340D">
        <w:rPr>
          <w:color w:val="222222"/>
          <w:lang w:eastAsia="es-CO"/>
        </w:rPr>
        <w:t xml:space="preserve"> Artística da </w:t>
      </w:r>
      <w:proofErr w:type="spellStart"/>
      <w:r w:rsidRPr="0027340D">
        <w:rPr>
          <w:color w:val="222222"/>
          <w:lang w:eastAsia="es-CO"/>
        </w:rPr>
        <w:t>Universidade</w:t>
      </w:r>
      <w:proofErr w:type="spellEnd"/>
      <w:r w:rsidRPr="0027340D">
        <w:rPr>
          <w:color w:val="222222"/>
          <w:lang w:eastAsia="es-CO"/>
        </w:rPr>
        <w:t xml:space="preserve"> Distrital Francisco José de Caldas (</w:t>
      </w:r>
      <w:r>
        <w:rPr>
          <w:color w:val="222222"/>
          <w:lang w:eastAsia="es-CO"/>
        </w:rPr>
        <w:t>LEA</w:t>
      </w:r>
      <w:r w:rsidRPr="0027340D">
        <w:rPr>
          <w:color w:val="222222"/>
          <w:lang w:eastAsia="es-CO"/>
        </w:rPr>
        <w:t>-</w:t>
      </w:r>
      <w:r>
        <w:rPr>
          <w:color w:val="222222"/>
          <w:lang w:eastAsia="es-CO"/>
        </w:rPr>
        <w:t>UD</w:t>
      </w:r>
      <w:r w:rsidRPr="0027340D">
        <w:rPr>
          <w:color w:val="222222"/>
          <w:lang w:eastAsia="es-CO"/>
        </w:rPr>
        <w:t xml:space="preserve">), a </w:t>
      </w:r>
      <w:proofErr w:type="spellStart"/>
      <w:r w:rsidRPr="0027340D">
        <w:rPr>
          <w:color w:val="222222"/>
          <w:lang w:eastAsia="es-CO"/>
        </w:rPr>
        <w:t>fim</w:t>
      </w:r>
      <w:proofErr w:type="spellEnd"/>
      <w:r w:rsidRPr="0027340D">
        <w:rPr>
          <w:color w:val="222222"/>
          <w:lang w:eastAsia="es-CO"/>
        </w:rPr>
        <w:t xml:space="preserve"> de derivar </w:t>
      </w:r>
      <w:proofErr w:type="spellStart"/>
      <w:r w:rsidRPr="0027340D">
        <w:rPr>
          <w:color w:val="222222"/>
          <w:lang w:eastAsia="es-CO"/>
        </w:rPr>
        <w:t>conhecimentos</w:t>
      </w:r>
      <w:proofErr w:type="spellEnd"/>
      <w:r w:rsidRPr="0027340D">
        <w:rPr>
          <w:color w:val="222222"/>
          <w:lang w:eastAsia="es-CO"/>
        </w:rPr>
        <w:t xml:space="preserve"> que </w:t>
      </w:r>
      <w:proofErr w:type="spellStart"/>
      <w:r w:rsidRPr="0027340D">
        <w:rPr>
          <w:color w:val="222222"/>
          <w:lang w:eastAsia="es-CO"/>
        </w:rPr>
        <w:t>sirvam</w:t>
      </w:r>
      <w:proofErr w:type="spellEnd"/>
      <w:r w:rsidRPr="0027340D">
        <w:rPr>
          <w:color w:val="222222"/>
          <w:lang w:eastAsia="es-CO"/>
        </w:rPr>
        <w:t xml:space="preserve"> de base para a </w:t>
      </w:r>
      <w:proofErr w:type="spellStart"/>
      <w:r w:rsidRPr="0027340D">
        <w:rPr>
          <w:color w:val="222222"/>
          <w:lang w:eastAsia="es-CO"/>
        </w:rPr>
        <w:t>elaboração</w:t>
      </w:r>
      <w:proofErr w:type="spellEnd"/>
      <w:r w:rsidRPr="0027340D">
        <w:rPr>
          <w:color w:val="222222"/>
          <w:lang w:eastAsia="es-CO"/>
        </w:rPr>
        <w:t xml:space="preserve"> de </w:t>
      </w:r>
      <w:proofErr w:type="spellStart"/>
      <w:r w:rsidRPr="0027340D">
        <w:rPr>
          <w:color w:val="222222"/>
          <w:lang w:eastAsia="es-CO"/>
        </w:rPr>
        <w:t>estratégias</w:t>
      </w:r>
      <w:proofErr w:type="spellEnd"/>
      <w:r w:rsidRPr="0027340D">
        <w:rPr>
          <w:color w:val="222222"/>
          <w:lang w:eastAsia="es-CO"/>
        </w:rPr>
        <w:t xml:space="preserve"> de </w:t>
      </w:r>
      <w:proofErr w:type="spellStart"/>
      <w:r w:rsidRPr="0027340D">
        <w:rPr>
          <w:color w:val="222222"/>
          <w:lang w:eastAsia="es-CO"/>
        </w:rPr>
        <w:t>apoio</w:t>
      </w:r>
      <w:proofErr w:type="spellEnd"/>
      <w:r w:rsidRPr="0027340D">
        <w:rPr>
          <w:color w:val="222222"/>
          <w:lang w:eastAsia="es-CO"/>
        </w:rPr>
        <w:t xml:space="preserve"> </w:t>
      </w:r>
      <w:proofErr w:type="spellStart"/>
      <w:r w:rsidRPr="0027340D">
        <w:rPr>
          <w:color w:val="222222"/>
          <w:lang w:eastAsia="es-CO"/>
        </w:rPr>
        <w:t>ao</w:t>
      </w:r>
      <w:proofErr w:type="spellEnd"/>
      <w:r w:rsidRPr="0027340D">
        <w:rPr>
          <w:color w:val="222222"/>
          <w:lang w:eastAsia="es-CO"/>
        </w:rPr>
        <w:t xml:space="preserve"> </w:t>
      </w:r>
      <w:proofErr w:type="spellStart"/>
      <w:r w:rsidRPr="0027340D">
        <w:rPr>
          <w:color w:val="222222"/>
          <w:lang w:eastAsia="es-CO"/>
        </w:rPr>
        <w:t>desenvolvimento</w:t>
      </w:r>
      <w:proofErr w:type="spellEnd"/>
      <w:r w:rsidRPr="0027340D">
        <w:rPr>
          <w:color w:val="222222"/>
          <w:lang w:eastAsia="es-CO"/>
        </w:rPr>
        <w:t xml:space="preserve"> das habilidades de </w:t>
      </w:r>
      <w:proofErr w:type="spellStart"/>
      <w:r w:rsidRPr="0027340D">
        <w:rPr>
          <w:color w:val="222222"/>
          <w:lang w:eastAsia="es-CO"/>
        </w:rPr>
        <w:t>leitura</w:t>
      </w:r>
      <w:proofErr w:type="spellEnd"/>
      <w:r w:rsidRPr="0027340D">
        <w:rPr>
          <w:color w:val="222222"/>
          <w:lang w:eastAsia="es-CO"/>
        </w:rPr>
        <w:t xml:space="preserve"> e escrita. </w:t>
      </w:r>
      <w:proofErr w:type="spellStart"/>
      <w:r w:rsidRPr="0027340D">
        <w:rPr>
          <w:color w:val="222222"/>
          <w:lang w:eastAsia="es-CO"/>
        </w:rPr>
        <w:t>Foi</w:t>
      </w:r>
      <w:proofErr w:type="spellEnd"/>
      <w:r w:rsidRPr="0027340D">
        <w:rPr>
          <w:color w:val="222222"/>
          <w:lang w:eastAsia="es-CO"/>
        </w:rPr>
        <w:t xml:space="preserve"> </w:t>
      </w:r>
      <w:proofErr w:type="spellStart"/>
      <w:r w:rsidRPr="0027340D">
        <w:rPr>
          <w:color w:val="222222"/>
          <w:lang w:eastAsia="es-CO"/>
        </w:rPr>
        <w:t>conduzido</w:t>
      </w:r>
      <w:proofErr w:type="spellEnd"/>
      <w:r w:rsidRPr="0027340D">
        <w:rPr>
          <w:color w:val="222222"/>
          <w:lang w:eastAsia="es-CO"/>
        </w:rPr>
        <w:t xml:space="preserve"> </w:t>
      </w:r>
      <w:proofErr w:type="spellStart"/>
      <w:r w:rsidRPr="0027340D">
        <w:rPr>
          <w:color w:val="222222"/>
          <w:lang w:eastAsia="es-CO"/>
        </w:rPr>
        <w:t>um</w:t>
      </w:r>
      <w:proofErr w:type="spellEnd"/>
      <w:r w:rsidRPr="0027340D">
        <w:rPr>
          <w:color w:val="222222"/>
          <w:lang w:eastAsia="es-CO"/>
        </w:rPr>
        <w:t xml:space="preserve"> delineamento de pesquisa misto, </w:t>
      </w:r>
      <w:proofErr w:type="spellStart"/>
      <w:r w:rsidRPr="0027340D">
        <w:rPr>
          <w:color w:val="222222"/>
          <w:lang w:eastAsia="es-CO"/>
        </w:rPr>
        <w:t>exploratório</w:t>
      </w:r>
      <w:proofErr w:type="spellEnd"/>
      <w:r w:rsidRPr="0027340D">
        <w:rPr>
          <w:color w:val="222222"/>
          <w:lang w:eastAsia="es-CO"/>
        </w:rPr>
        <w:t xml:space="preserve"> e </w:t>
      </w:r>
      <w:proofErr w:type="spellStart"/>
      <w:r w:rsidRPr="0027340D">
        <w:rPr>
          <w:color w:val="222222"/>
          <w:lang w:eastAsia="es-CO"/>
        </w:rPr>
        <w:t>aninhado</w:t>
      </w:r>
      <w:proofErr w:type="spellEnd"/>
      <w:r w:rsidRPr="0027340D">
        <w:rPr>
          <w:color w:val="222222"/>
          <w:lang w:eastAsia="es-CO"/>
        </w:rPr>
        <w:t xml:space="preserve">, aplicando-se métodos de </w:t>
      </w:r>
      <w:proofErr w:type="spellStart"/>
      <w:r w:rsidRPr="0027340D">
        <w:rPr>
          <w:color w:val="222222"/>
          <w:lang w:eastAsia="es-CO"/>
        </w:rPr>
        <w:t>levantamento</w:t>
      </w:r>
      <w:proofErr w:type="spellEnd"/>
      <w:r w:rsidRPr="0027340D">
        <w:rPr>
          <w:color w:val="222222"/>
          <w:lang w:eastAsia="es-CO"/>
        </w:rPr>
        <w:t xml:space="preserve">, </w:t>
      </w:r>
      <w:proofErr w:type="spellStart"/>
      <w:r w:rsidRPr="0027340D">
        <w:rPr>
          <w:color w:val="222222"/>
          <w:lang w:eastAsia="es-CO"/>
        </w:rPr>
        <w:t>análise</w:t>
      </w:r>
      <w:proofErr w:type="spellEnd"/>
      <w:r w:rsidRPr="0027340D">
        <w:rPr>
          <w:color w:val="222222"/>
          <w:lang w:eastAsia="es-CO"/>
        </w:rPr>
        <w:t xml:space="preserve">, </w:t>
      </w:r>
      <w:proofErr w:type="spellStart"/>
      <w:r w:rsidRPr="0027340D">
        <w:rPr>
          <w:color w:val="222222"/>
          <w:lang w:eastAsia="es-CO"/>
        </w:rPr>
        <w:t>síntese</w:t>
      </w:r>
      <w:proofErr w:type="spellEnd"/>
      <w:r w:rsidRPr="0027340D">
        <w:rPr>
          <w:color w:val="222222"/>
          <w:lang w:eastAsia="es-CO"/>
        </w:rPr>
        <w:t xml:space="preserve">, </w:t>
      </w:r>
      <w:proofErr w:type="spellStart"/>
      <w:r w:rsidRPr="0027340D">
        <w:rPr>
          <w:color w:val="222222"/>
          <w:lang w:eastAsia="es-CO"/>
        </w:rPr>
        <w:t>indução</w:t>
      </w:r>
      <w:proofErr w:type="spellEnd"/>
      <w:r w:rsidRPr="0027340D">
        <w:rPr>
          <w:color w:val="222222"/>
          <w:lang w:eastAsia="es-CO"/>
        </w:rPr>
        <w:t xml:space="preserve"> e </w:t>
      </w:r>
      <w:proofErr w:type="spellStart"/>
      <w:r w:rsidRPr="0027340D">
        <w:rPr>
          <w:color w:val="222222"/>
          <w:lang w:eastAsia="es-CO"/>
        </w:rPr>
        <w:t>dedução</w:t>
      </w:r>
      <w:proofErr w:type="spellEnd"/>
      <w:r w:rsidRPr="0027340D">
        <w:rPr>
          <w:color w:val="222222"/>
          <w:lang w:eastAsia="es-CO"/>
        </w:rPr>
        <w:t xml:space="preserve">, </w:t>
      </w:r>
      <w:proofErr w:type="spellStart"/>
      <w:r w:rsidRPr="0027340D">
        <w:rPr>
          <w:color w:val="222222"/>
          <w:lang w:eastAsia="es-CO"/>
        </w:rPr>
        <w:t>bem</w:t>
      </w:r>
      <w:proofErr w:type="spellEnd"/>
      <w:r w:rsidRPr="0027340D">
        <w:rPr>
          <w:color w:val="222222"/>
          <w:lang w:eastAsia="es-CO"/>
        </w:rPr>
        <w:t xml:space="preserve"> como técnicas de </w:t>
      </w:r>
      <w:proofErr w:type="spellStart"/>
      <w:r w:rsidRPr="0027340D">
        <w:rPr>
          <w:color w:val="222222"/>
          <w:lang w:eastAsia="es-CO"/>
        </w:rPr>
        <w:t>Análise</w:t>
      </w:r>
      <w:proofErr w:type="spellEnd"/>
      <w:r w:rsidRPr="0027340D">
        <w:rPr>
          <w:color w:val="222222"/>
          <w:lang w:eastAsia="es-CO"/>
        </w:rPr>
        <w:t xml:space="preserve"> de Componentes </w:t>
      </w:r>
      <w:proofErr w:type="spellStart"/>
      <w:r w:rsidRPr="0027340D">
        <w:rPr>
          <w:color w:val="222222"/>
          <w:lang w:eastAsia="es-CO"/>
        </w:rPr>
        <w:t>Principais</w:t>
      </w:r>
      <w:proofErr w:type="spellEnd"/>
      <w:r w:rsidRPr="0027340D">
        <w:rPr>
          <w:color w:val="222222"/>
          <w:lang w:eastAsia="es-CO"/>
        </w:rPr>
        <w:t xml:space="preserve"> e </w:t>
      </w:r>
      <w:proofErr w:type="spellStart"/>
      <w:r w:rsidRPr="0027340D">
        <w:rPr>
          <w:color w:val="222222"/>
          <w:lang w:eastAsia="es-CO"/>
        </w:rPr>
        <w:t>Agrupamento</w:t>
      </w:r>
      <w:proofErr w:type="spellEnd"/>
      <w:r w:rsidRPr="0027340D">
        <w:rPr>
          <w:color w:val="222222"/>
          <w:lang w:eastAsia="es-CO"/>
        </w:rPr>
        <w:t xml:space="preserve"> </w:t>
      </w:r>
      <w:proofErr w:type="spellStart"/>
      <w:r w:rsidRPr="0027340D">
        <w:rPr>
          <w:color w:val="222222"/>
          <w:lang w:eastAsia="es-CO"/>
        </w:rPr>
        <w:t>Hierárquico</w:t>
      </w:r>
      <w:proofErr w:type="spellEnd"/>
      <w:r w:rsidRPr="0027340D">
        <w:rPr>
          <w:color w:val="222222"/>
          <w:lang w:eastAsia="es-CO"/>
        </w:rPr>
        <w:t xml:space="preserve"> </w:t>
      </w:r>
      <w:proofErr w:type="spellStart"/>
      <w:r w:rsidRPr="0027340D">
        <w:rPr>
          <w:color w:val="222222"/>
          <w:lang w:eastAsia="es-CO"/>
        </w:rPr>
        <w:t>Aglomerativo</w:t>
      </w:r>
      <w:proofErr w:type="spellEnd"/>
      <w:r w:rsidRPr="0027340D">
        <w:rPr>
          <w:color w:val="222222"/>
          <w:lang w:eastAsia="es-CO"/>
        </w:rPr>
        <w:t xml:space="preserve">. A </w:t>
      </w:r>
      <w:proofErr w:type="spellStart"/>
      <w:r w:rsidRPr="0027340D">
        <w:rPr>
          <w:color w:val="222222"/>
          <w:lang w:eastAsia="es-CO"/>
        </w:rPr>
        <w:t>amostra</w:t>
      </w:r>
      <w:proofErr w:type="spellEnd"/>
      <w:r w:rsidRPr="0027340D">
        <w:rPr>
          <w:color w:val="222222"/>
          <w:lang w:eastAsia="es-CO"/>
        </w:rPr>
        <w:t xml:space="preserve"> para </w:t>
      </w:r>
      <w:proofErr w:type="spellStart"/>
      <w:r w:rsidRPr="0027340D">
        <w:rPr>
          <w:color w:val="222222"/>
          <w:lang w:eastAsia="es-CO"/>
        </w:rPr>
        <w:t>análise</w:t>
      </w:r>
      <w:proofErr w:type="spellEnd"/>
      <w:r w:rsidRPr="0027340D">
        <w:rPr>
          <w:color w:val="222222"/>
          <w:lang w:eastAsia="es-CO"/>
        </w:rPr>
        <w:t xml:space="preserve"> </w:t>
      </w:r>
      <w:proofErr w:type="spellStart"/>
      <w:r w:rsidRPr="0027340D">
        <w:rPr>
          <w:color w:val="222222"/>
          <w:lang w:eastAsia="es-CO"/>
        </w:rPr>
        <w:t>foi</w:t>
      </w:r>
      <w:proofErr w:type="spellEnd"/>
      <w:r w:rsidRPr="0027340D">
        <w:rPr>
          <w:color w:val="222222"/>
          <w:lang w:eastAsia="es-CO"/>
        </w:rPr>
        <w:t xml:space="preserve"> composta por 45 textos ilustrados. As características identificadas </w:t>
      </w:r>
      <w:proofErr w:type="spellStart"/>
      <w:r w:rsidRPr="0027340D">
        <w:rPr>
          <w:color w:val="222222"/>
          <w:lang w:eastAsia="es-CO"/>
        </w:rPr>
        <w:t>na</w:t>
      </w:r>
      <w:proofErr w:type="spellEnd"/>
      <w:r w:rsidRPr="0027340D">
        <w:rPr>
          <w:color w:val="222222"/>
          <w:lang w:eastAsia="es-CO"/>
        </w:rPr>
        <w:t xml:space="preserve"> </w:t>
      </w:r>
      <w:proofErr w:type="spellStart"/>
      <w:r w:rsidRPr="0027340D">
        <w:rPr>
          <w:color w:val="222222"/>
          <w:lang w:eastAsia="es-CO"/>
        </w:rPr>
        <w:t>maioria</w:t>
      </w:r>
      <w:proofErr w:type="spellEnd"/>
      <w:r w:rsidRPr="0027340D">
        <w:rPr>
          <w:color w:val="222222"/>
          <w:lang w:eastAsia="es-CO"/>
        </w:rPr>
        <w:t xml:space="preserve"> dos textos </w:t>
      </w:r>
      <w:proofErr w:type="spellStart"/>
      <w:r w:rsidRPr="0027340D">
        <w:rPr>
          <w:color w:val="222222"/>
          <w:lang w:eastAsia="es-CO"/>
        </w:rPr>
        <w:t>foram</w:t>
      </w:r>
      <w:proofErr w:type="spellEnd"/>
      <w:r w:rsidRPr="0027340D">
        <w:rPr>
          <w:color w:val="222222"/>
          <w:lang w:eastAsia="es-CO"/>
        </w:rPr>
        <w:t xml:space="preserve">: 1) </w:t>
      </w:r>
      <w:proofErr w:type="spellStart"/>
      <w:r w:rsidRPr="0027340D">
        <w:rPr>
          <w:color w:val="222222"/>
          <w:lang w:eastAsia="es-CO"/>
        </w:rPr>
        <w:t>revelam</w:t>
      </w:r>
      <w:proofErr w:type="spellEnd"/>
      <w:r w:rsidRPr="0027340D">
        <w:rPr>
          <w:color w:val="222222"/>
          <w:lang w:eastAsia="es-CO"/>
        </w:rPr>
        <w:t xml:space="preserve"> a </w:t>
      </w:r>
      <w:proofErr w:type="spellStart"/>
      <w:r w:rsidRPr="0027340D">
        <w:rPr>
          <w:color w:val="222222"/>
          <w:lang w:eastAsia="es-CO"/>
        </w:rPr>
        <w:t>implementação</w:t>
      </w:r>
      <w:proofErr w:type="spellEnd"/>
      <w:r w:rsidRPr="0027340D">
        <w:rPr>
          <w:color w:val="222222"/>
          <w:lang w:eastAsia="es-CO"/>
        </w:rPr>
        <w:t xml:space="preserve"> de </w:t>
      </w:r>
      <w:proofErr w:type="spellStart"/>
      <w:r w:rsidRPr="0027340D">
        <w:rPr>
          <w:color w:val="222222"/>
          <w:lang w:eastAsia="es-CO"/>
        </w:rPr>
        <w:t>processos</w:t>
      </w:r>
      <w:proofErr w:type="spellEnd"/>
      <w:r w:rsidRPr="0027340D">
        <w:rPr>
          <w:color w:val="222222"/>
          <w:lang w:eastAsia="es-CO"/>
        </w:rPr>
        <w:t xml:space="preserve"> de </w:t>
      </w:r>
      <w:proofErr w:type="spellStart"/>
      <w:r w:rsidRPr="0027340D">
        <w:rPr>
          <w:color w:val="222222"/>
          <w:lang w:eastAsia="es-CO"/>
        </w:rPr>
        <w:t>revisão</w:t>
      </w:r>
      <w:proofErr w:type="spellEnd"/>
      <w:r w:rsidRPr="0027340D">
        <w:rPr>
          <w:color w:val="222222"/>
          <w:lang w:eastAsia="es-CO"/>
        </w:rPr>
        <w:t xml:space="preserve"> e </w:t>
      </w:r>
      <w:proofErr w:type="spellStart"/>
      <w:r w:rsidRPr="0027340D">
        <w:rPr>
          <w:color w:val="222222"/>
          <w:lang w:eastAsia="es-CO"/>
        </w:rPr>
        <w:t>transformação</w:t>
      </w:r>
      <w:proofErr w:type="spellEnd"/>
      <w:r w:rsidRPr="0027340D">
        <w:rPr>
          <w:color w:val="222222"/>
          <w:lang w:eastAsia="es-CO"/>
        </w:rPr>
        <w:t xml:space="preserve">; 2) </w:t>
      </w:r>
      <w:proofErr w:type="spellStart"/>
      <w:r w:rsidRPr="0027340D">
        <w:rPr>
          <w:color w:val="222222"/>
          <w:lang w:eastAsia="es-CO"/>
        </w:rPr>
        <w:t>demonstram</w:t>
      </w:r>
      <w:proofErr w:type="spellEnd"/>
      <w:r w:rsidRPr="0027340D">
        <w:rPr>
          <w:color w:val="222222"/>
          <w:lang w:eastAsia="es-CO"/>
        </w:rPr>
        <w:t xml:space="preserve"> </w:t>
      </w:r>
      <w:proofErr w:type="spellStart"/>
      <w:r w:rsidRPr="0027340D">
        <w:rPr>
          <w:color w:val="222222"/>
          <w:lang w:eastAsia="es-CO"/>
        </w:rPr>
        <w:t>uma</w:t>
      </w:r>
      <w:proofErr w:type="spellEnd"/>
      <w:r w:rsidRPr="0027340D">
        <w:rPr>
          <w:color w:val="222222"/>
          <w:lang w:eastAsia="es-CO"/>
        </w:rPr>
        <w:t xml:space="preserve"> </w:t>
      </w:r>
      <w:proofErr w:type="spellStart"/>
      <w:r w:rsidRPr="0027340D">
        <w:rPr>
          <w:color w:val="222222"/>
          <w:lang w:eastAsia="es-CO"/>
        </w:rPr>
        <w:t>relação</w:t>
      </w:r>
      <w:proofErr w:type="spellEnd"/>
      <w:r w:rsidRPr="0027340D">
        <w:rPr>
          <w:color w:val="222222"/>
          <w:lang w:eastAsia="es-CO"/>
        </w:rPr>
        <w:t xml:space="preserve"> entre tema, </w:t>
      </w:r>
      <w:proofErr w:type="spellStart"/>
      <w:r w:rsidRPr="0027340D">
        <w:rPr>
          <w:color w:val="222222"/>
          <w:lang w:eastAsia="es-CO"/>
        </w:rPr>
        <w:t>conteúdo</w:t>
      </w:r>
      <w:proofErr w:type="spellEnd"/>
      <w:r w:rsidRPr="0027340D">
        <w:rPr>
          <w:color w:val="222222"/>
          <w:lang w:eastAsia="es-CO"/>
        </w:rPr>
        <w:t xml:space="preserve">, </w:t>
      </w:r>
      <w:proofErr w:type="spellStart"/>
      <w:r w:rsidRPr="0027340D">
        <w:rPr>
          <w:color w:val="222222"/>
          <w:lang w:eastAsia="es-CO"/>
        </w:rPr>
        <w:t>função</w:t>
      </w:r>
      <w:proofErr w:type="spellEnd"/>
      <w:r w:rsidRPr="0027340D">
        <w:rPr>
          <w:color w:val="222222"/>
          <w:lang w:eastAsia="es-CO"/>
        </w:rPr>
        <w:t xml:space="preserve"> e perspectiva que liberta o texto da </w:t>
      </w:r>
      <w:proofErr w:type="spellStart"/>
      <w:r w:rsidRPr="0027340D">
        <w:rPr>
          <w:color w:val="222222"/>
          <w:lang w:eastAsia="es-CO"/>
        </w:rPr>
        <w:t>tensão</w:t>
      </w:r>
      <w:proofErr w:type="spellEnd"/>
      <w:r w:rsidRPr="0027340D">
        <w:rPr>
          <w:color w:val="222222"/>
          <w:lang w:eastAsia="es-CO"/>
        </w:rPr>
        <w:t xml:space="preserve"> </w:t>
      </w:r>
      <w:proofErr w:type="spellStart"/>
      <w:r w:rsidRPr="0027340D">
        <w:rPr>
          <w:color w:val="222222"/>
          <w:lang w:eastAsia="es-CO"/>
        </w:rPr>
        <w:t>gerada</w:t>
      </w:r>
      <w:proofErr w:type="spellEnd"/>
      <w:r w:rsidRPr="0027340D">
        <w:rPr>
          <w:color w:val="222222"/>
          <w:lang w:eastAsia="es-CO"/>
        </w:rPr>
        <w:t xml:space="preserve"> pela </w:t>
      </w:r>
      <w:proofErr w:type="spellStart"/>
      <w:r w:rsidRPr="0027340D">
        <w:rPr>
          <w:color w:val="222222"/>
          <w:lang w:eastAsia="es-CO"/>
        </w:rPr>
        <w:t>abordagem</w:t>
      </w:r>
      <w:proofErr w:type="spellEnd"/>
      <w:r w:rsidRPr="0027340D">
        <w:rPr>
          <w:color w:val="222222"/>
          <w:lang w:eastAsia="es-CO"/>
        </w:rPr>
        <w:t xml:space="preserve"> de </w:t>
      </w:r>
      <w:proofErr w:type="spellStart"/>
      <w:r w:rsidRPr="0027340D">
        <w:rPr>
          <w:color w:val="222222"/>
          <w:lang w:eastAsia="es-CO"/>
        </w:rPr>
        <w:t>um</w:t>
      </w:r>
      <w:proofErr w:type="spellEnd"/>
      <w:r w:rsidRPr="0027340D">
        <w:rPr>
          <w:color w:val="222222"/>
          <w:lang w:eastAsia="es-CO"/>
        </w:rPr>
        <w:t xml:space="preserve"> tema que </w:t>
      </w:r>
      <w:proofErr w:type="spellStart"/>
      <w:r w:rsidRPr="0027340D">
        <w:rPr>
          <w:color w:val="222222"/>
          <w:lang w:eastAsia="es-CO"/>
        </w:rPr>
        <w:t>poderia</w:t>
      </w:r>
      <w:proofErr w:type="spellEnd"/>
      <w:r w:rsidRPr="0027340D">
        <w:rPr>
          <w:color w:val="222222"/>
          <w:lang w:eastAsia="es-CO"/>
        </w:rPr>
        <w:t xml:space="preserve"> revelar </w:t>
      </w:r>
      <w:proofErr w:type="spellStart"/>
      <w:r w:rsidRPr="0027340D">
        <w:rPr>
          <w:color w:val="222222"/>
          <w:lang w:eastAsia="es-CO"/>
        </w:rPr>
        <w:t>questões</w:t>
      </w:r>
      <w:proofErr w:type="spellEnd"/>
      <w:r w:rsidRPr="0027340D">
        <w:rPr>
          <w:color w:val="222222"/>
          <w:lang w:eastAsia="es-CO"/>
        </w:rPr>
        <w:t xml:space="preserve"> </w:t>
      </w:r>
      <w:proofErr w:type="spellStart"/>
      <w:r w:rsidRPr="0027340D">
        <w:rPr>
          <w:color w:val="222222"/>
          <w:lang w:eastAsia="es-CO"/>
        </w:rPr>
        <w:t>pessoais</w:t>
      </w:r>
      <w:proofErr w:type="spellEnd"/>
      <w:r w:rsidRPr="0027340D">
        <w:rPr>
          <w:color w:val="222222"/>
          <w:lang w:eastAsia="es-CO"/>
        </w:rPr>
        <w:t xml:space="preserve">. 3) </w:t>
      </w:r>
      <w:proofErr w:type="spellStart"/>
      <w:r w:rsidRPr="0027340D">
        <w:rPr>
          <w:color w:val="222222"/>
          <w:lang w:eastAsia="es-CO"/>
        </w:rPr>
        <w:t>atendem</w:t>
      </w:r>
      <w:proofErr w:type="spellEnd"/>
      <w:r w:rsidRPr="0027340D">
        <w:rPr>
          <w:color w:val="222222"/>
          <w:lang w:eastAsia="es-CO"/>
        </w:rPr>
        <w:t xml:space="preserve"> </w:t>
      </w:r>
      <w:proofErr w:type="spellStart"/>
      <w:r w:rsidRPr="0027340D">
        <w:rPr>
          <w:color w:val="222222"/>
          <w:lang w:eastAsia="es-CO"/>
        </w:rPr>
        <w:t>às</w:t>
      </w:r>
      <w:proofErr w:type="spellEnd"/>
      <w:r w:rsidRPr="0027340D">
        <w:rPr>
          <w:color w:val="222222"/>
          <w:lang w:eastAsia="es-CO"/>
        </w:rPr>
        <w:t xml:space="preserve"> expectativas de </w:t>
      </w:r>
      <w:proofErr w:type="spellStart"/>
      <w:r w:rsidRPr="0027340D">
        <w:rPr>
          <w:color w:val="222222"/>
          <w:lang w:eastAsia="es-CO"/>
        </w:rPr>
        <w:t>professores</w:t>
      </w:r>
      <w:proofErr w:type="spellEnd"/>
      <w:r w:rsidRPr="0027340D">
        <w:rPr>
          <w:color w:val="222222"/>
          <w:lang w:eastAsia="es-CO"/>
        </w:rPr>
        <w:t xml:space="preserve"> e </w:t>
      </w:r>
      <w:proofErr w:type="spellStart"/>
      <w:r w:rsidRPr="0027340D">
        <w:rPr>
          <w:color w:val="222222"/>
          <w:lang w:eastAsia="es-CO"/>
        </w:rPr>
        <w:t>alunos</w:t>
      </w:r>
      <w:proofErr w:type="spellEnd"/>
      <w:r w:rsidRPr="0027340D">
        <w:rPr>
          <w:color w:val="222222"/>
          <w:lang w:eastAsia="es-CO"/>
        </w:rPr>
        <w:t xml:space="preserve">; </w:t>
      </w:r>
      <w:proofErr w:type="spellStart"/>
      <w:r w:rsidRPr="0027340D">
        <w:rPr>
          <w:color w:val="222222"/>
          <w:lang w:eastAsia="es-CO"/>
        </w:rPr>
        <w:t>isso</w:t>
      </w:r>
      <w:proofErr w:type="spellEnd"/>
      <w:r w:rsidRPr="0027340D">
        <w:rPr>
          <w:color w:val="222222"/>
          <w:lang w:eastAsia="es-CO"/>
        </w:rPr>
        <w:t xml:space="preserve"> pode ter sido influenciado pelo </w:t>
      </w:r>
      <w:proofErr w:type="spellStart"/>
      <w:r w:rsidRPr="0027340D">
        <w:rPr>
          <w:color w:val="222222"/>
          <w:lang w:eastAsia="es-CO"/>
        </w:rPr>
        <w:t>procedimento</w:t>
      </w:r>
      <w:proofErr w:type="spellEnd"/>
      <w:r w:rsidRPr="0027340D">
        <w:rPr>
          <w:color w:val="222222"/>
          <w:lang w:eastAsia="es-CO"/>
        </w:rPr>
        <w:t xml:space="preserve"> seguido </w:t>
      </w:r>
      <w:proofErr w:type="gramStart"/>
      <w:r w:rsidRPr="0027340D">
        <w:rPr>
          <w:color w:val="222222"/>
          <w:lang w:eastAsia="es-CO"/>
        </w:rPr>
        <w:t>e</w:t>
      </w:r>
      <w:proofErr w:type="gramEnd"/>
      <w:r w:rsidRPr="0027340D">
        <w:rPr>
          <w:color w:val="222222"/>
          <w:lang w:eastAsia="es-CO"/>
        </w:rPr>
        <w:t xml:space="preserve"> pelas diferentes </w:t>
      </w:r>
      <w:proofErr w:type="spellStart"/>
      <w:r w:rsidRPr="0027340D">
        <w:rPr>
          <w:color w:val="222222"/>
          <w:lang w:eastAsia="es-CO"/>
        </w:rPr>
        <w:t>circunstâncias</w:t>
      </w:r>
      <w:proofErr w:type="spellEnd"/>
      <w:r w:rsidRPr="0027340D">
        <w:rPr>
          <w:color w:val="222222"/>
          <w:lang w:eastAsia="es-CO"/>
        </w:rPr>
        <w:t xml:space="preserve"> que se </w:t>
      </w:r>
      <w:proofErr w:type="spellStart"/>
      <w:r w:rsidRPr="0027340D">
        <w:rPr>
          <w:color w:val="222222"/>
          <w:lang w:eastAsia="es-CO"/>
        </w:rPr>
        <w:t>apresentaram</w:t>
      </w:r>
      <w:proofErr w:type="spellEnd"/>
      <w:r w:rsidRPr="0027340D">
        <w:rPr>
          <w:color w:val="222222"/>
          <w:lang w:eastAsia="es-CO"/>
        </w:rPr>
        <w:t xml:space="preserve">. 4) </w:t>
      </w:r>
      <w:proofErr w:type="spellStart"/>
      <w:r w:rsidRPr="0027340D">
        <w:rPr>
          <w:color w:val="222222"/>
          <w:lang w:eastAsia="es-CO"/>
        </w:rPr>
        <w:t>incluem</w:t>
      </w:r>
      <w:proofErr w:type="spellEnd"/>
      <w:r w:rsidRPr="0027340D">
        <w:rPr>
          <w:color w:val="222222"/>
          <w:lang w:eastAsia="es-CO"/>
        </w:rPr>
        <w:t xml:space="preserve"> elementos </w:t>
      </w:r>
      <w:proofErr w:type="spellStart"/>
      <w:r w:rsidRPr="0027340D">
        <w:rPr>
          <w:color w:val="222222"/>
          <w:lang w:eastAsia="es-CO"/>
        </w:rPr>
        <w:t>literários</w:t>
      </w:r>
      <w:proofErr w:type="spellEnd"/>
      <w:r w:rsidRPr="0027340D">
        <w:rPr>
          <w:color w:val="222222"/>
          <w:lang w:eastAsia="es-CO"/>
        </w:rPr>
        <w:t xml:space="preserve">, gráficos e de </w:t>
      </w:r>
      <w:proofErr w:type="spellStart"/>
      <w:r w:rsidRPr="0027340D">
        <w:rPr>
          <w:color w:val="222222"/>
          <w:lang w:eastAsia="es-CO"/>
        </w:rPr>
        <w:t>design</w:t>
      </w:r>
      <w:proofErr w:type="spellEnd"/>
      <w:r w:rsidRPr="0027340D">
        <w:rPr>
          <w:color w:val="222222"/>
          <w:lang w:eastAsia="es-CO"/>
        </w:rPr>
        <w:t>.</w:t>
      </w:r>
    </w:p>
    <w:p w14:paraId="508BFC56" w14:textId="7B790EBA" w:rsidR="000D2037" w:rsidRDefault="00CE2032" w:rsidP="00CE2032">
      <w:pPr>
        <w:shd w:val="clear" w:color="auto" w:fill="FFFFFF"/>
        <w:jc w:val="both"/>
        <w:rPr>
          <w:color w:val="222222"/>
          <w:lang w:eastAsia="es-CO"/>
        </w:rPr>
      </w:pPr>
      <w:proofErr w:type="spellStart"/>
      <w:r w:rsidRPr="0027340D">
        <w:rPr>
          <w:rFonts w:asciiTheme="minorHAnsi" w:hAnsiTheme="minorHAnsi" w:cs="Calibri"/>
          <w:b/>
          <w:sz w:val="28"/>
          <w:szCs w:val="28"/>
        </w:rPr>
        <w:t>Palavras</w:t>
      </w:r>
      <w:proofErr w:type="spellEnd"/>
      <w:r w:rsidRPr="0027340D">
        <w:rPr>
          <w:rFonts w:asciiTheme="minorHAnsi" w:hAnsiTheme="minorHAnsi" w:cs="Calibri"/>
          <w:b/>
          <w:sz w:val="28"/>
          <w:szCs w:val="28"/>
        </w:rPr>
        <w:t>-chave:</w:t>
      </w:r>
      <w:r w:rsidRPr="0027340D">
        <w:rPr>
          <w:color w:val="222222"/>
          <w:lang w:eastAsia="es-CO"/>
        </w:rPr>
        <w:t xml:space="preserve"> </w:t>
      </w:r>
      <w:proofErr w:type="spellStart"/>
      <w:r w:rsidRPr="0027340D">
        <w:rPr>
          <w:color w:val="222222"/>
          <w:lang w:eastAsia="es-CO"/>
        </w:rPr>
        <w:t>Educação</w:t>
      </w:r>
      <w:proofErr w:type="spellEnd"/>
      <w:r w:rsidRPr="0027340D">
        <w:rPr>
          <w:color w:val="222222"/>
          <w:lang w:eastAsia="es-CO"/>
        </w:rPr>
        <w:t xml:space="preserve"> artística, escrita, </w:t>
      </w:r>
      <w:proofErr w:type="spellStart"/>
      <w:r w:rsidRPr="0027340D">
        <w:rPr>
          <w:color w:val="222222"/>
          <w:lang w:eastAsia="es-CO"/>
        </w:rPr>
        <w:t>estudante</w:t>
      </w:r>
      <w:proofErr w:type="spellEnd"/>
      <w:r w:rsidRPr="0027340D">
        <w:rPr>
          <w:color w:val="222222"/>
          <w:lang w:eastAsia="es-CO"/>
        </w:rPr>
        <w:t xml:space="preserve"> </w:t>
      </w:r>
      <w:proofErr w:type="spellStart"/>
      <w:r w:rsidRPr="0027340D">
        <w:rPr>
          <w:color w:val="222222"/>
          <w:lang w:eastAsia="es-CO"/>
        </w:rPr>
        <w:t>universitário</w:t>
      </w:r>
      <w:proofErr w:type="spellEnd"/>
      <w:r w:rsidRPr="0027340D">
        <w:rPr>
          <w:color w:val="222222"/>
          <w:lang w:eastAsia="es-CO"/>
        </w:rPr>
        <w:t xml:space="preserve">, </w:t>
      </w:r>
      <w:proofErr w:type="spellStart"/>
      <w:r w:rsidRPr="0027340D">
        <w:rPr>
          <w:color w:val="222222"/>
          <w:lang w:eastAsia="es-CO"/>
        </w:rPr>
        <w:t>leitura</w:t>
      </w:r>
      <w:proofErr w:type="spellEnd"/>
      <w:r w:rsidRPr="0027340D">
        <w:rPr>
          <w:color w:val="222222"/>
          <w:lang w:eastAsia="es-CO"/>
        </w:rPr>
        <w:t>, texto ilustrado.</w:t>
      </w:r>
    </w:p>
    <w:p w14:paraId="767D23A6" w14:textId="6F4C0848" w:rsidR="000D2037" w:rsidRPr="000D2037" w:rsidRDefault="000D2037" w:rsidP="000D20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spacing w:line="240" w:lineRule="auto"/>
        <w:textAlignment w:val="baseline"/>
        <w:rPr>
          <w:rFonts w:cs="Courier New"/>
          <w:color w:val="000000"/>
          <w:kern w:val="3"/>
          <w:szCs w:val="20"/>
          <w:lang w:eastAsia="es-MX"/>
        </w:rPr>
      </w:pPr>
      <w:r w:rsidRPr="000D2037">
        <w:rPr>
          <w:rFonts w:cs="Courier New"/>
          <w:b/>
          <w:color w:val="000000"/>
          <w:kern w:val="3"/>
          <w:szCs w:val="20"/>
          <w:lang w:eastAsia="es-MX"/>
        </w:rPr>
        <w:t xml:space="preserve">Fecha Recepción: </w:t>
      </w:r>
      <w:proofErr w:type="gramStart"/>
      <w:r w:rsidRPr="000D2037">
        <w:rPr>
          <w:rFonts w:cs="Courier New"/>
          <w:color w:val="000000"/>
          <w:kern w:val="3"/>
          <w:szCs w:val="20"/>
          <w:lang w:eastAsia="es-MX"/>
        </w:rPr>
        <w:t>Abril</w:t>
      </w:r>
      <w:proofErr w:type="gramEnd"/>
      <w:r w:rsidRPr="000D2037">
        <w:rPr>
          <w:rFonts w:cs="Courier New"/>
          <w:color w:val="000000"/>
          <w:kern w:val="3"/>
          <w:szCs w:val="20"/>
          <w:lang w:eastAsia="es-MX"/>
        </w:rPr>
        <w:t xml:space="preserve"> 2025                         </w:t>
      </w:r>
      <w:r>
        <w:rPr>
          <w:rFonts w:cs="Courier New"/>
          <w:color w:val="000000"/>
          <w:kern w:val="3"/>
          <w:szCs w:val="20"/>
          <w:lang w:eastAsia="es-MX"/>
        </w:rPr>
        <w:t xml:space="preserve">    </w:t>
      </w:r>
      <w:r w:rsidRPr="000D2037">
        <w:rPr>
          <w:rFonts w:cs="Courier New"/>
          <w:color w:val="000000"/>
          <w:kern w:val="3"/>
          <w:szCs w:val="20"/>
          <w:lang w:eastAsia="es-MX"/>
        </w:rPr>
        <w:t xml:space="preserve">              </w:t>
      </w:r>
      <w:r w:rsidRPr="000D2037">
        <w:rPr>
          <w:rFonts w:cs="Courier New"/>
          <w:b/>
          <w:color w:val="000000"/>
          <w:kern w:val="3"/>
          <w:szCs w:val="20"/>
          <w:lang w:eastAsia="es-MX"/>
        </w:rPr>
        <w:t xml:space="preserve">Fecha Aceptación: </w:t>
      </w:r>
      <w:r>
        <w:rPr>
          <w:rFonts w:cs="Courier New"/>
          <w:color w:val="000000"/>
          <w:kern w:val="3"/>
          <w:szCs w:val="20"/>
          <w:lang w:eastAsia="es-MX"/>
        </w:rPr>
        <w:t>Octu</w:t>
      </w:r>
      <w:r w:rsidRPr="000D2037">
        <w:rPr>
          <w:rFonts w:cs="Courier New"/>
          <w:color w:val="000000"/>
          <w:kern w:val="3"/>
          <w:szCs w:val="20"/>
          <w:lang w:eastAsia="es-MX"/>
        </w:rPr>
        <w:t>bre 2025</w:t>
      </w:r>
    </w:p>
    <w:p w14:paraId="05486BFC" w14:textId="39CD82FA" w:rsidR="000D2037" w:rsidRPr="000D2037" w:rsidRDefault="002D040F" w:rsidP="000D2037">
      <w:pPr>
        <w:shd w:val="clear" w:color="auto" w:fill="FFFFFF"/>
        <w:jc w:val="both"/>
        <w:rPr>
          <w:color w:val="222222"/>
          <w:lang w:eastAsia="es-CO"/>
        </w:rPr>
      </w:pPr>
      <w:r>
        <w:rPr>
          <w:rFonts w:asciiTheme="minorHAnsi" w:hAnsiTheme="minorHAnsi" w:cs="Arial"/>
          <w:noProof/>
          <w:kern w:val="2"/>
          <w:sz w:val="22"/>
          <w:szCs w:val="22"/>
          <w:lang w:eastAsia="en-US"/>
        </w:rPr>
        <w:pict w14:anchorId="17F6EA09">
          <v:rect id="_x0000_i1025" style="width:441.9pt;height:.05pt" o:hralign="center" o:hrstd="t" o:hr="t" fillcolor="#a0a0a0" stroked="f"/>
        </w:pict>
      </w:r>
    </w:p>
    <w:p w14:paraId="0000001C" w14:textId="77777777" w:rsidR="00FA18B1" w:rsidRPr="00EA6B2A" w:rsidRDefault="00FE4D4F" w:rsidP="000D2037">
      <w:pPr>
        <w:pStyle w:val="Normal0"/>
        <w:jc w:val="center"/>
        <w:rPr>
          <w:b/>
          <w:sz w:val="32"/>
          <w:szCs w:val="32"/>
        </w:rPr>
      </w:pPr>
      <w:r w:rsidRPr="00EA6B2A">
        <w:rPr>
          <w:b/>
          <w:sz w:val="32"/>
          <w:szCs w:val="32"/>
        </w:rPr>
        <w:t>Introducción</w:t>
      </w:r>
    </w:p>
    <w:p w14:paraId="0000001E" w14:textId="2CACE60D" w:rsidR="00FA18B1" w:rsidRDefault="009504A5" w:rsidP="00DB2173">
      <w:pPr>
        <w:pStyle w:val="Normal0"/>
        <w:ind w:firstLine="709"/>
        <w:jc w:val="both"/>
      </w:pPr>
      <w:r>
        <w:t xml:space="preserve">El dominio de la </w:t>
      </w:r>
      <w:r w:rsidR="00FE4D4F">
        <w:t xml:space="preserve">lectura y </w:t>
      </w:r>
      <w:r>
        <w:t xml:space="preserve">de </w:t>
      </w:r>
      <w:r w:rsidR="00FE4D4F">
        <w:t xml:space="preserve">la escritura </w:t>
      </w:r>
      <w:r>
        <w:t xml:space="preserve">es un </w:t>
      </w:r>
      <w:r w:rsidR="00FE4D4F">
        <w:t xml:space="preserve">tema </w:t>
      </w:r>
      <w:r w:rsidR="4AE8E39F">
        <w:t xml:space="preserve">al que prestan importancia </w:t>
      </w:r>
      <w:r w:rsidR="00FE4D4F">
        <w:t>las políticas públicas</w:t>
      </w:r>
      <w:r w:rsidR="008731BA">
        <w:t xml:space="preserve"> educativas </w:t>
      </w:r>
      <w:r w:rsidR="00FE4D4F">
        <w:t>internacionales, nacionales y regionales.</w:t>
      </w:r>
    </w:p>
    <w:p w14:paraId="24397843" w14:textId="77777777" w:rsidR="00B72897" w:rsidRDefault="009504A5" w:rsidP="00DB2173">
      <w:pPr>
        <w:pStyle w:val="Normal0"/>
        <w:ind w:firstLine="709"/>
        <w:jc w:val="both"/>
      </w:pPr>
      <w:r>
        <w:t>Aunque l</w:t>
      </w:r>
      <w:r w:rsidR="4629AA11">
        <w:t>a conquista de</w:t>
      </w:r>
      <w:r w:rsidR="37B30741">
        <w:t xml:space="preserve"> </w:t>
      </w:r>
      <w:r w:rsidR="4629AA11">
        <w:t>l</w:t>
      </w:r>
      <w:r w:rsidR="5C86261A">
        <w:t>a lectura y de la escritura,</w:t>
      </w:r>
      <w:r w:rsidR="4629AA11">
        <w:t xml:space="preserve"> </w:t>
      </w:r>
      <w:r>
        <w:t>por sí sola</w:t>
      </w:r>
      <w:r w:rsidR="00C359B5">
        <w:t>,</w:t>
      </w:r>
      <w:r>
        <w:t xml:space="preserve"> no garantiza mejores oportunidades para el desarrollo personal y so</w:t>
      </w:r>
      <w:r w:rsidR="008731BA">
        <w:t>cial, sí</w:t>
      </w:r>
      <w:r>
        <w:t xml:space="preserve"> puede facilitar desempeños en </w:t>
      </w:r>
      <w:r w:rsidR="008731BA">
        <w:t>las distintas</w:t>
      </w:r>
      <w:r>
        <w:t xml:space="preserve"> esferas de la actividad. </w:t>
      </w:r>
      <w:r w:rsidR="00F243D4">
        <w:t xml:space="preserve"> </w:t>
      </w:r>
    </w:p>
    <w:p w14:paraId="3EA9D2E2" w14:textId="4BC762A1" w:rsidR="00FA18B1" w:rsidRDefault="00A807A4" w:rsidP="00DB2173">
      <w:pPr>
        <w:pStyle w:val="Normal0"/>
        <w:ind w:firstLine="709"/>
        <w:jc w:val="both"/>
      </w:pPr>
      <w:r>
        <w:lastRenderedPageBreak/>
        <w:t xml:space="preserve">La lectura y la escritura implican </w:t>
      </w:r>
      <w:r w:rsidR="7C577C31">
        <w:t xml:space="preserve">un conocimiento cuyo </w:t>
      </w:r>
      <w:r w:rsidR="7D9CA4EE">
        <w:t xml:space="preserve">dominio requiere </w:t>
      </w:r>
      <w:r w:rsidR="2A50750E">
        <w:t>actualización</w:t>
      </w:r>
      <w:r>
        <w:t>,</w:t>
      </w:r>
      <w:r w:rsidR="2A50750E">
        <w:t xml:space="preserve"> porque los usos lingüísticos y comunicativos se transforman</w:t>
      </w:r>
      <w:r w:rsidR="007079F5">
        <w:t>, lo mismo que los temas sobre los que se lee y se escribe</w:t>
      </w:r>
      <w:r w:rsidR="5CC262F8">
        <w:t>.</w:t>
      </w:r>
    </w:p>
    <w:p w14:paraId="71811B21" w14:textId="13F01137" w:rsidR="00864CCC" w:rsidRDefault="00864CCC" w:rsidP="00DB2173">
      <w:pPr>
        <w:pStyle w:val="Normal0"/>
        <w:ind w:firstLine="709"/>
        <w:jc w:val="both"/>
      </w:pPr>
      <w:r w:rsidRPr="00864CCC">
        <w:t xml:space="preserve">El desarrollo de las capacidades para la lectura </w:t>
      </w:r>
      <w:r w:rsidR="00687FF1">
        <w:t xml:space="preserve">y la escritura se incluye en la </w:t>
      </w:r>
      <w:r w:rsidRPr="00864CCC">
        <w:t xml:space="preserve">meta del </w:t>
      </w:r>
      <w:r w:rsidR="00687FF1">
        <w:t xml:space="preserve">cuarto </w:t>
      </w:r>
      <w:r w:rsidR="00566A55">
        <w:t>O</w:t>
      </w:r>
      <w:r w:rsidRPr="00864CCC">
        <w:t>b</w:t>
      </w:r>
      <w:r w:rsidR="00566A55">
        <w:t>jetivo de Desarrollo Sostenible,</w:t>
      </w:r>
      <w:r w:rsidRPr="00E263C8">
        <w:t xml:space="preserve"> </w:t>
      </w:r>
      <w:r w:rsidRPr="00864CCC">
        <w:t>en los siguientes términos: “4.6</w:t>
      </w:r>
      <w:r w:rsidR="00687FF1">
        <w:t>.</w:t>
      </w:r>
      <w:r w:rsidRPr="00864CCC">
        <w:t xml:space="preserve"> De aquí a 2030, garantizar que todos los jóvenes y al menos una proporción sustancial de los adultos, tanto hombres como mujeres, tengan competencias de lectura, escritura”</w:t>
      </w:r>
      <w:r w:rsidR="00566A55" w:rsidRPr="00566A55">
        <w:t xml:space="preserve"> </w:t>
      </w:r>
      <w:r w:rsidR="00566A55" w:rsidRPr="00E263C8">
        <w:t>(Organización de las Naciones Unidas para la Educación, la Ciencia y la Cultura</w:t>
      </w:r>
      <w:r w:rsidR="00566A55">
        <w:t xml:space="preserve"> </w:t>
      </w:r>
      <w:r w:rsidR="00B2023A">
        <w:t>[</w:t>
      </w:r>
      <w:r w:rsidR="00566A55">
        <w:t>Unesco</w:t>
      </w:r>
      <w:r w:rsidR="00B2023A">
        <w:t>]</w:t>
      </w:r>
      <w:r w:rsidR="00566A55">
        <w:t xml:space="preserve">, </w:t>
      </w:r>
      <w:r w:rsidR="00566A55" w:rsidRPr="00E263C8">
        <w:t>2017</w:t>
      </w:r>
      <w:r w:rsidR="00566A55" w:rsidRPr="00864CCC">
        <w:t>, p. 6)</w:t>
      </w:r>
      <w:r w:rsidRPr="00864CCC">
        <w:t>.</w:t>
      </w:r>
    </w:p>
    <w:p w14:paraId="20B5DC5B" w14:textId="5D47F22F" w:rsidR="003342E5" w:rsidRDefault="002871F0" w:rsidP="0061549F">
      <w:pPr>
        <w:pStyle w:val="Normal0"/>
        <w:ind w:firstLine="709"/>
        <w:jc w:val="both"/>
      </w:pPr>
      <w:r>
        <w:t xml:space="preserve">A los </w:t>
      </w:r>
      <w:r w:rsidR="2BD66496">
        <w:t>profesionales d</w:t>
      </w:r>
      <w:r w:rsidR="0026047D">
        <w:t>e la educación</w:t>
      </w:r>
      <w:r>
        <w:t xml:space="preserve"> les corresponde </w:t>
      </w:r>
      <w:r w:rsidR="2BD66496">
        <w:t>un papel</w:t>
      </w:r>
      <w:r w:rsidR="2112E0B8">
        <w:t xml:space="preserve"> relevante</w:t>
      </w:r>
      <w:r w:rsidR="2BD66496">
        <w:t xml:space="preserve"> en la orientación de los procesos de </w:t>
      </w:r>
      <w:r w:rsidR="008D35C9">
        <w:t xml:space="preserve">lectura y escritura </w:t>
      </w:r>
      <w:r w:rsidR="0011190E">
        <w:t>de sus alumnos</w:t>
      </w:r>
      <w:r w:rsidR="00194E06">
        <w:t>;</w:t>
      </w:r>
      <w:r w:rsidR="0011190E">
        <w:t xml:space="preserve"> por ello, </w:t>
      </w:r>
      <w:r w:rsidR="001874E9">
        <w:t xml:space="preserve">para los profesores de las universidades que ejercen su trabajo en las carreras de formación de docentes </w:t>
      </w:r>
      <w:r w:rsidR="008D35C9">
        <w:t xml:space="preserve">es importante </w:t>
      </w:r>
      <w:r w:rsidR="00D6479B">
        <w:t>reconocer</w:t>
      </w:r>
      <w:r w:rsidR="6D1F6BBE">
        <w:t xml:space="preserve"> </w:t>
      </w:r>
      <w:r w:rsidR="00D6479B">
        <w:t>las ca</w:t>
      </w:r>
      <w:r w:rsidR="00194E06">
        <w:t xml:space="preserve">racterísticas </w:t>
      </w:r>
      <w:r w:rsidR="002934B9">
        <w:t xml:space="preserve">de </w:t>
      </w:r>
      <w:r w:rsidR="00D6479B">
        <w:t>los textos que</w:t>
      </w:r>
      <w:r w:rsidR="001874E9">
        <w:t xml:space="preserve"> </w:t>
      </w:r>
      <w:r w:rsidR="008D35C9">
        <w:t xml:space="preserve">sus estudiantes </w:t>
      </w:r>
      <w:r w:rsidR="00426995">
        <w:t>lee</w:t>
      </w:r>
      <w:r w:rsidR="007079F5">
        <w:t>n</w:t>
      </w:r>
      <w:r w:rsidR="00426995">
        <w:t xml:space="preserve"> y </w:t>
      </w:r>
      <w:r w:rsidR="001874E9">
        <w:t xml:space="preserve">elaboran, </w:t>
      </w:r>
      <w:r w:rsidR="0011190E">
        <w:t xml:space="preserve">para obtener datos que </w:t>
      </w:r>
      <w:r w:rsidR="008D35C9">
        <w:t xml:space="preserve">les </w:t>
      </w:r>
      <w:r w:rsidR="00777E8C">
        <w:t xml:space="preserve">posibiliten </w:t>
      </w:r>
      <w:r w:rsidR="00F72147">
        <w:t xml:space="preserve">diseñar </w:t>
      </w:r>
      <w:r w:rsidR="0011190E">
        <w:t xml:space="preserve">estrategias </w:t>
      </w:r>
      <w:r w:rsidR="008D35C9">
        <w:t xml:space="preserve">para </w:t>
      </w:r>
      <w:r w:rsidR="00B9473B">
        <w:t>contribuir a</w:t>
      </w:r>
      <w:r w:rsidR="008D35C9" w:rsidRPr="000F7789">
        <w:t xml:space="preserve">l </w:t>
      </w:r>
      <w:r w:rsidR="001874E9" w:rsidRPr="000F7789">
        <w:t xml:space="preserve">mejor </w:t>
      </w:r>
      <w:r w:rsidR="0011190E" w:rsidRPr="000F7789">
        <w:t xml:space="preserve">desarrollo de </w:t>
      </w:r>
      <w:r w:rsidR="003342E5">
        <w:t>dichos procesos.</w:t>
      </w:r>
    </w:p>
    <w:p w14:paraId="1FEBABED" w14:textId="77777777" w:rsidR="00566A55" w:rsidRDefault="00E014E6" w:rsidP="00C87A11">
      <w:pPr>
        <w:pStyle w:val="Normal0"/>
        <w:ind w:firstLine="709"/>
        <w:jc w:val="both"/>
      </w:pPr>
      <w:r>
        <w:t xml:space="preserve">En lo que respecta a </w:t>
      </w:r>
      <w:r w:rsidR="007079F5">
        <w:t xml:space="preserve">la selección de los </w:t>
      </w:r>
      <w:r>
        <w:t>materiales apropiados para leer, no basta considerar las dimensiones textuales (estructura textual, la adecuación a la situación comunicativa, coherencia, cohesión, manejo de vocabulario y gramática -morfosintaxis-) y las condiciones de legibilidad (o</w:t>
      </w:r>
      <w:r w:rsidRPr="00BE73B1">
        <w:t>rtografía</w:t>
      </w:r>
      <w:r>
        <w:t xml:space="preserve">, </w:t>
      </w:r>
      <w:r w:rsidRPr="00BE73B1">
        <w:t>asociación entre fonema y grafema</w:t>
      </w:r>
      <w:r>
        <w:t xml:space="preserve"> y puntuación)</w:t>
      </w:r>
      <w:r w:rsidR="00566A55">
        <w:t>;</w:t>
      </w:r>
      <w:r>
        <w:t xml:space="preserve"> también, </w:t>
      </w:r>
      <w:r w:rsidR="00672643">
        <w:t xml:space="preserve">es importante tener en cuenta </w:t>
      </w:r>
      <w:r>
        <w:t xml:space="preserve">el formato de </w:t>
      </w:r>
      <w:r w:rsidRPr="00197855">
        <w:t>los textos</w:t>
      </w:r>
      <w:r w:rsidR="00672643">
        <w:t>,</w:t>
      </w:r>
      <w:r>
        <w:t xml:space="preserve"> porque este influye en que </w:t>
      </w:r>
      <w:r w:rsidR="0008424A">
        <w:t xml:space="preserve">sean </w:t>
      </w:r>
      <w:r>
        <w:t>atractivo</w:t>
      </w:r>
      <w:r w:rsidR="0008424A">
        <w:t>s o no y con ello favorecedores</w:t>
      </w:r>
      <w:r>
        <w:t xml:space="preserve"> o no </w:t>
      </w:r>
      <w:r w:rsidR="00F13220">
        <w:t xml:space="preserve">de </w:t>
      </w:r>
      <w:r>
        <w:t>los procesos lectores</w:t>
      </w:r>
      <w:r w:rsidR="0008424A">
        <w:t xml:space="preserve"> </w:t>
      </w:r>
      <w:r w:rsidR="0008424A" w:rsidRPr="00E263C8">
        <w:t>(Unesco, 2022</w:t>
      </w:r>
      <w:r w:rsidR="0008424A">
        <w:t>)</w:t>
      </w:r>
      <w:r>
        <w:t xml:space="preserve">. </w:t>
      </w:r>
    </w:p>
    <w:p w14:paraId="7F734F16" w14:textId="2F2F664F" w:rsidR="00E014E6" w:rsidRDefault="00E014E6" w:rsidP="00C87A11">
      <w:pPr>
        <w:pStyle w:val="Normal0"/>
        <w:ind w:firstLine="709"/>
        <w:jc w:val="both"/>
      </w:pPr>
      <w:r>
        <w:t>L</w:t>
      </w:r>
      <w:r w:rsidRPr="00197855">
        <w:t>os</w:t>
      </w:r>
      <w:r>
        <w:t xml:space="preserve"> formatos de libro álbum y de libro ilustrado han sido acogidos por </w:t>
      </w:r>
      <w:r w:rsidRPr="00E014E6">
        <w:t xml:space="preserve">autores, por editores y por lectores de distintas edades y </w:t>
      </w:r>
      <w:r w:rsidRPr="00C87A11">
        <w:t>condiciones</w:t>
      </w:r>
      <w:r w:rsidR="0061549F" w:rsidRPr="00C87A11">
        <w:t xml:space="preserve"> </w:t>
      </w:r>
      <w:r w:rsidRPr="00C87A11">
        <w:t>por lo que</w:t>
      </w:r>
      <w:r w:rsidR="0061549F" w:rsidRPr="00C87A11">
        <w:t>,</w:t>
      </w:r>
      <w:r w:rsidRPr="00C87A11">
        <w:t xml:space="preserve"> en la práctica</w:t>
      </w:r>
      <w:r w:rsidR="0061549F" w:rsidRPr="00C87A11">
        <w:t>,</w:t>
      </w:r>
      <w:r w:rsidRPr="00C87A11">
        <w:t xml:space="preserve"> es fact</w:t>
      </w:r>
      <w:r w:rsidR="00C87A11">
        <w:t>ible reconocer su importancia; un</w:t>
      </w:r>
      <w:r w:rsidRPr="00C87A11">
        <w:t xml:space="preserve">a prueba </w:t>
      </w:r>
      <w:r w:rsidR="00C87A11">
        <w:t>relevante de esa importancia</w:t>
      </w:r>
      <w:r w:rsidRPr="00C87A11">
        <w:t xml:space="preserve">, </w:t>
      </w:r>
      <w:r w:rsidR="00C87A11">
        <w:t xml:space="preserve">con respecto al formato de libro ilustrado, </w:t>
      </w:r>
      <w:r w:rsidRPr="00C87A11">
        <w:t xml:space="preserve">posiblemente, sea </w:t>
      </w:r>
      <w:r w:rsidR="005252BF" w:rsidRPr="00C87A11">
        <w:t>que se ha creado y leído desde hace mucho tiempo,  situ</w:t>
      </w:r>
      <w:r w:rsidR="00F13220">
        <w:t>ándose, por ejemplo, desde</w:t>
      </w:r>
      <w:r w:rsidR="005252BF" w:rsidRPr="00C87A11">
        <w:t xml:space="preserve"> la Edad Media en Europa (Durand Ramírez, 2024).  </w:t>
      </w:r>
    </w:p>
    <w:p w14:paraId="1F8E7625" w14:textId="51AF4ACF" w:rsidR="00426995" w:rsidRDefault="00426995" w:rsidP="004A4395">
      <w:pPr>
        <w:pStyle w:val="Normal0"/>
        <w:ind w:firstLine="709"/>
        <w:jc w:val="both"/>
      </w:pPr>
      <w:r w:rsidRPr="006F0278">
        <w:t xml:space="preserve">Distintos son los tipos de textos que leen y escriben los estudiantes universitarios; </w:t>
      </w:r>
      <w:r w:rsidR="00F1233E" w:rsidRPr="006F0278">
        <w:t>entre ellos, los libros álbum</w:t>
      </w:r>
      <w:r w:rsidR="006C7690">
        <w:t xml:space="preserve"> y los libro</w:t>
      </w:r>
      <w:r w:rsidRPr="006F0278">
        <w:t>s ilustrados.</w:t>
      </w:r>
    </w:p>
    <w:p w14:paraId="2A6658CD" w14:textId="0C02E126" w:rsidR="00B93B7A" w:rsidRDefault="0091426C" w:rsidP="004A4395">
      <w:pPr>
        <w:pStyle w:val="Normal0"/>
        <w:ind w:firstLine="709"/>
        <w:jc w:val="both"/>
      </w:pPr>
      <w:r w:rsidRPr="0091426C">
        <w:t>El libro álbum es</w:t>
      </w:r>
      <w:r w:rsidR="00B93B7A">
        <w:t>: “</w:t>
      </w:r>
      <w:r w:rsidR="00B93B7A" w:rsidRPr="00B93B7A">
        <w:t>una narración de imágenes secuenciales fijas e impresas, afianzadas en la estructura de libro, cuya unidad es la página, la ilustración es primordial y el texto puede ser subyacente”</w:t>
      </w:r>
      <w:r>
        <w:t xml:space="preserve"> (Bos</w:t>
      </w:r>
      <w:r w:rsidR="00CB7260">
        <w:t>c</w:t>
      </w:r>
      <w:r>
        <w:t xml:space="preserve">h, 2012, citado por </w:t>
      </w:r>
      <w:r w:rsidRPr="0091426C">
        <w:t>Martínez-Carratalá</w:t>
      </w:r>
      <w:r w:rsidR="00856652">
        <w:t xml:space="preserve"> </w:t>
      </w:r>
      <w:r w:rsidR="00B2023A">
        <w:t>et á</w:t>
      </w:r>
      <w:r w:rsidR="00856652" w:rsidRPr="00B2023A">
        <w:t>l</w:t>
      </w:r>
      <w:r w:rsidR="00856652" w:rsidRPr="00566A55">
        <w:rPr>
          <w:i/>
        </w:rPr>
        <w:t>.</w:t>
      </w:r>
      <w:r w:rsidR="007C377A">
        <w:t xml:space="preserve">, </w:t>
      </w:r>
      <w:r w:rsidRPr="006F0278">
        <w:t>2024, p. 578)</w:t>
      </w:r>
      <w:r w:rsidR="00B93B7A">
        <w:t>.</w:t>
      </w:r>
    </w:p>
    <w:p w14:paraId="671AED0C" w14:textId="166D064C" w:rsidR="00F1233E" w:rsidRDefault="00D26622" w:rsidP="004A4395">
      <w:pPr>
        <w:pStyle w:val="Normal0"/>
        <w:ind w:firstLine="709"/>
        <w:jc w:val="both"/>
      </w:pPr>
      <w:r>
        <w:lastRenderedPageBreak/>
        <w:t xml:space="preserve">El libro ilustrado es cualquier libro que </w:t>
      </w:r>
      <w:r w:rsidR="004245BD">
        <w:t>presenta ilustraciones en su</w:t>
      </w:r>
      <w:r>
        <w:t>s</w:t>
      </w:r>
      <w:r w:rsidR="004245BD">
        <w:t xml:space="preserve"> </w:t>
      </w:r>
      <w:r w:rsidR="00A6107E">
        <w:t>interiores;</w:t>
      </w:r>
      <w:r>
        <w:t xml:space="preserve"> </w:t>
      </w:r>
      <w:r w:rsidR="00543DF9">
        <w:t xml:space="preserve">estas </w:t>
      </w:r>
      <w:r w:rsidR="004245BD">
        <w:t>pueden ser e</w:t>
      </w:r>
      <w:r>
        <w:t>squem</w:t>
      </w:r>
      <w:r w:rsidR="004245BD">
        <w:t>as relacionados con lo escrito</w:t>
      </w:r>
      <w:r w:rsidR="00566A55">
        <w:t>,</w:t>
      </w:r>
      <w:r w:rsidR="004245BD">
        <w:t xml:space="preserve"> dibujos que representan lo que el texto escrito expresa</w:t>
      </w:r>
      <w:r w:rsidR="004E3AE9">
        <w:t xml:space="preserve"> o ilustraciones que adornan las páginas</w:t>
      </w:r>
      <w:r w:rsidR="00840274">
        <w:t>; las ilustraciones no establec</w:t>
      </w:r>
      <w:r w:rsidR="00555274">
        <w:t>en conexiones narrativas entre sí</w:t>
      </w:r>
      <w:r w:rsidR="00840274">
        <w:t xml:space="preserve"> </w:t>
      </w:r>
      <w:r w:rsidR="00840274" w:rsidRPr="006C47C2">
        <w:t>(</w:t>
      </w:r>
      <w:r w:rsidR="001A5473" w:rsidRPr="006C47C2">
        <w:t>Miranda Mora</w:t>
      </w:r>
      <w:r w:rsidR="00840274" w:rsidRPr="006C47C2">
        <w:t>,</w:t>
      </w:r>
      <w:r w:rsidR="001A5473" w:rsidRPr="006C47C2">
        <w:t xml:space="preserve"> </w:t>
      </w:r>
      <w:r w:rsidR="00426995" w:rsidRPr="006C47C2">
        <w:t>2024</w:t>
      </w:r>
      <w:r w:rsidR="001A5473">
        <w:t>)</w:t>
      </w:r>
      <w:r w:rsidR="00840274">
        <w:t>.</w:t>
      </w:r>
      <w:r w:rsidR="00F1233E">
        <w:t xml:space="preserve"> </w:t>
      </w:r>
    </w:p>
    <w:p w14:paraId="1A98153D" w14:textId="07CC3F02" w:rsidR="00867427" w:rsidRDefault="00867427" w:rsidP="004A4395">
      <w:pPr>
        <w:pStyle w:val="Normal0"/>
        <w:ind w:firstLine="709"/>
        <w:jc w:val="both"/>
      </w:pPr>
      <w:r>
        <w:t xml:space="preserve">Algunos autores diferencian entre </w:t>
      </w:r>
      <w:r w:rsidR="004E5879" w:rsidRPr="00F1233E">
        <w:t>libro</w:t>
      </w:r>
      <w:r>
        <w:t>s</w:t>
      </w:r>
      <w:r w:rsidR="004E5879" w:rsidRPr="00F1233E">
        <w:t xml:space="preserve"> ilustrado</w:t>
      </w:r>
      <w:r>
        <w:t>s</w:t>
      </w:r>
      <w:r w:rsidR="004E5879" w:rsidRPr="00F1233E">
        <w:t xml:space="preserve"> </w:t>
      </w:r>
      <w:r>
        <w:t>de ficción, de no ficción y textos literarios.</w:t>
      </w:r>
    </w:p>
    <w:p w14:paraId="11DFFE7F" w14:textId="7ECF9406" w:rsidR="00B1370C" w:rsidRDefault="00867427" w:rsidP="00867427">
      <w:pPr>
        <w:pStyle w:val="Normal0"/>
        <w:ind w:firstLine="709"/>
        <w:jc w:val="both"/>
      </w:pPr>
      <w:r>
        <w:t xml:space="preserve">De los libros ilustrados de no ficción, se indica que estos </w:t>
      </w:r>
      <w:r w:rsidR="00370B41">
        <w:t>motiva</w:t>
      </w:r>
      <w:r>
        <w:t>n</w:t>
      </w:r>
      <w:r w:rsidR="00370B41">
        <w:t xml:space="preserve"> </w:t>
      </w:r>
      <w:r w:rsidR="00350BA3">
        <w:t>la curiosidad</w:t>
      </w:r>
      <w:r>
        <w:t xml:space="preserve"> y</w:t>
      </w:r>
      <w:r w:rsidR="00350BA3">
        <w:t xml:space="preserve"> provoca</w:t>
      </w:r>
      <w:r>
        <w:t>n</w:t>
      </w:r>
      <w:r w:rsidR="00350BA3">
        <w:t xml:space="preserve"> el asombro y el interés por el tema llevando, con frecuencia, a que el lector amplíe sus búsquedas </w:t>
      </w:r>
      <w:r w:rsidR="00DC3A6D">
        <w:t xml:space="preserve">bibliográficas </w:t>
      </w:r>
      <w:r w:rsidR="004E5879">
        <w:t>(</w:t>
      </w:r>
      <w:proofErr w:type="spellStart"/>
      <w:r w:rsidR="004E5879" w:rsidRPr="00F1233E">
        <w:t>von</w:t>
      </w:r>
      <w:proofErr w:type="spellEnd"/>
      <w:r w:rsidR="004E5879" w:rsidRPr="00F1233E">
        <w:t xml:space="preserve"> </w:t>
      </w:r>
      <w:proofErr w:type="spellStart"/>
      <w:r w:rsidR="004E5879" w:rsidRPr="00F1233E">
        <w:t>Merveldt</w:t>
      </w:r>
      <w:proofErr w:type="spellEnd"/>
      <w:r w:rsidR="004E5879">
        <w:t>,</w:t>
      </w:r>
      <w:r w:rsidR="004E5879" w:rsidRPr="00F1233E">
        <w:t xml:space="preserve"> 2018</w:t>
      </w:r>
      <w:r w:rsidR="004E5879">
        <w:t xml:space="preserve">, </w:t>
      </w:r>
      <w:r w:rsidR="004E5879" w:rsidRPr="004E5879">
        <w:t xml:space="preserve">citado </w:t>
      </w:r>
      <w:r w:rsidR="004E5879" w:rsidRPr="006C47C2">
        <w:t>por Tabernero Sala y Nogués Bruno</w:t>
      </w:r>
      <w:r w:rsidR="00B1312D" w:rsidRPr="006C47C2">
        <w:t xml:space="preserve">, </w:t>
      </w:r>
      <w:r w:rsidR="004E5879" w:rsidRPr="006C47C2">
        <w:t>2023).</w:t>
      </w:r>
      <w:r>
        <w:t xml:space="preserve"> </w:t>
      </w:r>
      <w:r w:rsidR="00566A55">
        <w:t>L</w:t>
      </w:r>
      <w:r w:rsidR="004E5879" w:rsidRPr="00414040">
        <w:t>os libros ilustrados de no ficción</w:t>
      </w:r>
      <w:r w:rsidR="00B2419B" w:rsidRPr="00414040">
        <w:t xml:space="preserve"> </w:t>
      </w:r>
      <w:r w:rsidR="00F1233E" w:rsidRPr="00414040">
        <w:t xml:space="preserve">informan sobre el mundo </w:t>
      </w:r>
      <w:r w:rsidR="002961B6" w:rsidRPr="00414040">
        <w:t xml:space="preserve">mostrando </w:t>
      </w:r>
      <w:r w:rsidR="00F1233E" w:rsidRPr="00414040">
        <w:t>que el conocimiento sobre él no está acabado sino que requiere ser revisado y que los lectores pueden elabora</w:t>
      </w:r>
      <w:r w:rsidR="00AF41F7" w:rsidRPr="00414040">
        <w:t>r</w:t>
      </w:r>
      <w:r w:rsidR="00F1233E" w:rsidRPr="00414040">
        <w:t xml:space="preserve"> propuestas de comprensión y nuevas interpretaciones</w:t>
      </w:r>
      <w:r w:rsidR="002961B6" w:rsidRPr="00414040">
        <w:t xml:space="preserve"> (</w:t>
      </w:r>
      <w:proofErr w:type="spellStart"/>
      <w:r w:rsidR="002961B6" w:rsidRPr="00414040">
        <w:t>Grilli</w:t>
      </w:r>
      <w:proofErr w:type="spellEnd"/>
      <w:r w:rsidR="002961B6" w:rsidRPr="00414040">
        <w:t>, 2021)</w:t>
      </w:r>
      <w:r w:rsidR="00F1233E" w:rsidRPr="00414040">
        <w:t>.</w:t>
      </w:r>
      <w:r w:rsidR="00AE2004">
        <w:t xml:space="preserve"> </w:t>
      </w:r>
    </w:p>
    <w:p w14:paraId="2256A2D6" w14:textId="0DBF937D" w:rsidR="004A4395" w:rsidRDefault="00A61966" w:rsidP="004A4395">
      <w:pPr>
        <w:pStyle w:val="Normal0"/>
        <w:ind w:firstLine="709"/>
        <w:jc w:val="both"/>
      </w:pPr>
      <w:r>
        <w:t>L</w:t>
      </w:r>
      <w:r w:rsidR="00B1370C">
        <w:t>os anteriores planteamientos sobre los libros ilustrados</w:t>
      </w:r>
      <w:r w:rsidR="00370B41">
        <w:t xml:space="preserve"> de no ficción</w:t>
      </w:r>
      <w:r w:rsidR="00B1370C">
        <w:t xml:space="preserve">, </w:t>
      </w:r>
      <w:r>
        <w:t xml:space="preserve">son </w:t>
      </w:r>
      <w:r w:rsidR="00B1312D">
        <w:t>aplicab</w:t>
      </w:r>
      <w:r>
        <w:t>les</w:t>
      </w:r>
      <w:r w:rsidR="00B1312D">
        <w:t xml:space="preserve"> </w:t>
      </w:r>
      <w:r w:rsidR="00B1370C">
        <w:t xml:space="preserve">a </w:t>
      </w:r>
      <w:r w:rsidR="00A25140">
        <w:t>todos los textos pues en</w:t>
      </w:r>
      <w:r w:rsidR="00370B41">
        <w:t xml:space="preserve"> ellos </w:t>
      </w:r>
      <w:r w:rsidR="00B1370C">
        <w:t>hay datos sobre la realidad</w:t>
      </w:r>
      <w:r w:rsidR="00867427">
        <w:t xml:space="preserve">. Independientemente de su clasificación, </w:t>
      </w:r>
      <w:r w:rsidR="00370B41">
        <w:t>permiten el reconocimiento de aspectos de la realidad ind</w:t>
      </w:r>
      <w:r w:rsidR="007A4621">
        <w:t>ividual y social de donde emergen</w:t>
      </w:r>
      <w:r w:rsidR="00370B41">
        <w:t xml:space="preserve">, </w:t>
      </w:r>
      <w:r w:rsidR="00B1370C">
        <w:t xml:space="preserve">tal como </w:t>
      </w:r>
      <w:r w:rsidR="00520B92">
        <w:t>se observa en los textos literarios (</w:t>
      </w:r>
      <w:r w:rsidR="00520B92" w:rsidRPr="00732E53">
        <w:t>Prince Torres</w:t>
      </w:r>
      <w:r w:rsidR="00520B92">
        <w:t>,</w:t>
      </w:r>
      <w:r w:rsidR="00520B92" w:rsidRPr="00732E53">
        <w:t xml:space="preserve"> 2024</w:t>
      </w:r>
      <w:r w:rsidR="00520B92">
        <w:t>).</w:t>
      </w:r>
    </w:p>
    <w:p w14:paraId="625E503D" w14:textId="466CA8D8" w:rsidR="00E014E6" w:rsidRDefault="003D3027" w:rsidP="004A4395">
      <w:pPr>
        <w:pStyle w:val="Normal0"/>
        <w:ind w:firstLine="709"/>
        <w:jc w:val="both"/>
      </w:pPr>
      <w:r>
        <w:t>Los textos</w:t>
      </w:r>
      <w:r w:rsidR="00867427">
        <w:t>, en general,</w:t>
      </w:r>
      <w:r>
        <w:t xml:space="preserve"> permiten </w:t>
      </w:r>
      <w:r w:rsidR="00DC7D41">
        <w:t xml:space="preserve">la </w:t>
      </w:r>
      <w:r>
        <w:t>aproxima</w:t>
      </w:r>
      <w:r w:rsidR="00DC7D41">
        <w:t xml:space="preserve">ción a </w:t>
      </w:r>
      <w:r w:rsidR="00E014E6">
        <w:t xml:space="preserve">datos </w:t>
      </w:r>
      <w:r w:rsidR="00AE2004">
        <w:t xml:space="preserve">de todos los campos del conocimiento; </w:t>
      </w:r>
      <w:r>
        <w:t xml:space="preserve">ellos </w:t>
      </w:r>
      <w:r w:rsidR="00E014E6">
        <w:t>informan cuáles son los desarrollos de la humanidad</w:t>
      </w:r>
      <w:r w:rsidR="00520B92">
        <w:t xml:space="preserve"> y posibilitan </w:t>
      </w:r>
      <w:r w:rsidR="00E014E6">
        <w:t xml:space="preserve">identificar componentes de </w:t>
      </w:r>
      <w:r w:rsidR="00AE2004">
        <w:t>las relacio</w:t>
      </w:r>
      <w:r w:rsidR="00E014E6">
        <w:t>n</w:t>
      </w:r>
      <w:r w:rsidR="00AE2004">
        <w:t>es</w:t>
      </w:r>
      <w:r w:rsidR="00E014E6">
        <w:t xml:space="preserve"> </w:t>
      </w:r>
      <w:r w:rsidR="007A4621">
        <w:t>del habitante con</w:t>
      </w:r>
      <w:r w:rsidR="00DC7D41">
        <w:t xml:space="preserve"> sus </w:t>
      </w:r>
      <w:r w:rsidR="00AE2004">
        <w:t xml:space="preserve">entornos y, en particular, con </w:t>
      </w:r>
      <w:r w:rsidR="00DC7D41">
        <w:t xml:space="preserve">su </w:t>
      </w:r>
      <w:r w:rsidR="00E014E6">
        <w:t>hábitat.</w:t>
      </w:r>
    </w:p>
    <w:p w14:paraId="67C873E9" w14:textId="4F514747" w:rsidR="00E014E6" w:rsidRDefault="00DC7D41" w:rsidP="004A4395">
      <w:pPr>
        <w:pStyle w:val="Normal0"/>
        <w:ind w:firstLine="709"/>
        <w:jc w:val="both"/>
      </w:pPr>
      <w:r>
        <w:t>S</w:t>
      </w:r>
      <w:r w:rsidR="00E014E6">
        <w:t xml:space="preserve">i </w:t>
      </w:r>
      <w:r>
        <w:t xml:space="preserve">se está de </w:t>
      </w:r>
      <w:r w:rsidR="00E014E6">
        <w:t xml:space="preserve">acuerdo con que los procesos de lectura y escritura adquieren mayor significado cuando los temas que los incentivan y de los que se ocupan son próximos a </w:t>
      </w:r>
      <w:r>
        <w:t xml:space="preserve">las </w:t>
      </w:r>
      <w:r w:rsidR="00E014E6">
        <w:t>experiencias cotidianas</w:t>
      </w:r>
      <w:r>
        <w:t xml:space="preserve"> del lector y del escritor, </w:t>
      </w:r>
      <w:r w:rsidR="00E014E6">
        <w:t>el tema de la vivienda habitada, en sus distintas variaciones</w:t>
      </w:r>
      <w:r w:rsidR="003D3027">
        <w:t xml:space="preserve">, </w:t>
      </w:r>
      <w:r>
        <w:t xml:space="preserve">puede ser apropiado para </w:t>
      </w:r>
      <w:r w:rsidR="00E014E6">
        <w:t>leer y escribir</w:t>
      </w:r>
      <w:r>
        <w:t xml:space="preserve"> textos sobre él</w:t>
      </w:r>
      <w:r w:rsidR="00E014E6">
        <w:t>.</w:t>
      </w:r>
      <w:r w:rsidR="003D3027">
        <w:t xml:space="preserve"> La</w:t>
      </w:r>
      <w:r w:rsidR="00044A92">
        <w:t>s</w:t>
      </w:r>
      <w:r w:rsidR="003D3027">
        <w:t xml:space="preserve"> vivienda</w:t>
      </w:r>
      <w:r w:rsidR="00044A92">
        <w:t>s</w:t>
      </w:r>
      <w:r w:rsidR="003D3027">
        <w:t xml:space="preserve"> revela</w:t>
      </w:r>
      <w:r w:rsidR="00044A92">
        <w:t>n</w:t>
      </w:r>
      <w:r w:rsidR="003D3027">
        <w:t xml:space="preserve"> decisiones arquitectónicas y formas de habitarla</w:t>
      </w:r>
      <w:r w:rsidR="00044A92">
        <w:t>s</w:t>
      </w:r>
      <w:r w:rsidR="003D3027">
        <w:t xml:space="preserve"> </w:t>
      </w:r>
      <w:r w:rsidR="005124E5">
        <w:t>en cuya configuración participa</w:t>
      </w:r>
      <w:r w:rsidR="003D3027">
        <w:t xml:space="preserve">n </w:t>
      </w:r>
      <w:r w:rsidR="00AF41F7">
        <w:t xml:space="preserve">quienes las construyeron y </w:t>
      </w:r>
      <w:r w:rsidR="003D3027">
        <w:t>quienes están en ella</w:t>
      </w:r>
      <w:r w:rsidR="008567AF">
        <w:t>s</w:t>
      </w:r>
      <w:r w:rsidR="003D3027">
        <w:t xml:space="preserve">; esas decisiones y </w:t>
      </w:r>
      <w:r w:rsidR="00CC28FE">
        <w:t>formas</w:t>
      </w:r>
      <w:r w:rsidR="003D3027">
        <w:t xml:space="preserve">, a su escala, pueden contribuir a preservar el planeta y la vida y llevar a hacer de la Tierra “un lugar más agradable </w:t>
      </w:r>
      <w:r>
        <w:t xml:space="preserve">para </w:t>
      </w:r>
      <w:r w:rsidR="003D3027">
        <w:t>vivir” (</w:t>
      </w:r>
      <w:proofErr w:type="spellStart"/>
      <w:r w:rsidR="003D3027" w:rsidRPr="00127F34">
        <w:t>Azoulay</w:t>
      </w:r>
      <w:proofErr w:type="spellEnd"/>
      <w:r w:rsidR="003D3027" w:rsidRPr="00127F34">
        <w:t>, 2024, p. 3</w:t>
      </w:r>
      <w:r w:rsidR="003D3027">
        <w:t>).</w:t>
      </w:r>
    </w:p>
    <w:p w14:paraId="2C8B7D90" w14:textId="607B444F" w:rsidR="00AF41F7" w:rsidRDefault="009C3CD7" w:rsidP="004A4395">
      <w:pPr>
        <w:pStyle w:val="Normal0"/>
        <w:ind w:firstLine="709"/>
        <w:jc w:val="both"/>
      </w:pPr>
      <w:r w:rsidRPr="0056434D">
        <w:t xml:space="preserve">Teniendo en cuenta todo lo anterior, al considerar la realidad de la lectura y la escritura </w:t>
      </w:r>
      <w:r w:rsidR="00D31E8D" w:rsidRPr="0056434D">
        <w:t>d</w:t>
      </w:r>
      <w:r w:rsidR="00705587" w:rsidRPr="0056434D">
        <w:t>e los estudiantes de Lea-</w:t>
      </w:r>
      <w:proofErr w:type="spellStart"/>
      <w:r w:rsidR="00705587" w:rsidRPr="0056434D">
        <w:t>Ud</w:t>
      </w:r>
      <w:proofErr w:type="spellEnd"/>
      <w:r w:rsidR="007757F4" w:rsidRPr="0056434D">
        <w:t>, se observó que las formas</w:t>
      </w:r>
      <w:r w:rsidRPr="0056434D">
        <w:t xml:space="preserve"> </w:t>
      </w:r>
      <w:r w:rsidR="007757F4" w:rsidRPr="0056434D">
        <w:t>textuales más utilizada</w:t>
      </w:r>
      <w:r w:rsidRPr="0056434D">
        <w:t xml:space="preserve">s en el desarrollo de las asignaturas son: </w:t>
      </w:r>
      <w:r w:rsidR="00FC2079" w:rsidRPr="0056434D">
        <w:t xml:space="preserve">cuestionarios, escritura libre, escritura guiada por </w:t>
      </w:r>
      <w:r w:rsidR="00FC2079" w:rsidRPr="0056434D">
        <w:lastRenderedPageBreak/>
        <w:t>título y subtítulos</w:t>
      </w:r>
      <w:r w:rsidR="001D1DDE" w:rsidRPr="0056434D">
        <w:t>, textos en los que se responde preguntas</w:t>
      </w:r>
      <w:r w:rsidRPr="0056434D">
        <w:t>,</w:t>
      </w:r>
      <w:r w:rsidR="00FC2079" w:rsidRPr="0056434D">
        <w:t xml:space="preserve"> relatos escritos, </w:t>
      </w:r>
      <w:r w:rsidRPr="0056434D">
        <w:t>poemas escrito</w:t>
      </w:r>
      <w:r w:rsidR="001730A2" w:rsidRPr="0056434D">
        <w:t>s,</w:t>
      </w:r>
      <w:r w:rsidRPr="0056434D">
        <w:t xml:space="preserve"> </w:t>
      </w:r>
      <w:r w:rsidR="00D31E8D" w:rsidRPr="0056434D">
        <w:t xml:space="preserve">ensayos, </w:t>
      </w:r>
      <w:r w:rsidR="00FC2079" w:rsidRPr="0056434D">
        <w:t xml:space="preserve">resúmenes, </w:t>
      </w:r>
      <w:r w:rsidR="001730A2" w:rsidRPr="0056434D">
        <w:t xml:space="preserve">dibujos y viñetas, </w:t>
      </w:r>
      <w:r w:rsidR="00FC2079" w:rsidRPr="0056434D">
        <w:t>por ejemplo</w:t>
      </w:r>
      <w:r w:rsidR="00AF41F7" w:rsidRPr="0056434D">
        <w:t>. E</w:t>
      </w:r>
      <w:r w:rsidRPr="0056434D">
        <w:t>n cuanto a los contenidos de sus escritos, estos versan, fundamentalmente, sobre temas propios de cada asignatura y adoptan perspectivas interdisciplinares</w:t>
      </w:r>
      <w:r w:rsidR="001730A2" w:rsidRPr="0056434D">
        <w:t>.</w:t>
      </w:r>
      <w:r w:rsidR="001730A2">
        <w:t xml:space="preserve"> </w:t>
      </w:r>
    </w:p>
    <w:p w14:paraId="56ABF976" w14:textId="44B1EEF5" w:rsidR="003C6C3C" w:rsidRDefault="001730A2" w:rsidP="005331F1">
      <w:pPr>
        <w:pStyle w:val="Normal0"/>
        <w:ind w:firstLine="709"/>
        <w:jc w:val="both"/>
      </w:pPr>
      <w:r>
        <w:t>También,</w:t>
      </w:r>
      <w:r w:rsidR="00520B92">
        <w:t xml:space="preserve"> se advirtió que, a la fecha, se está pendiente de la realización de</w:t>
      </w:r>
      <w:r>
        <w:t xml:space="preserve"> </w:t>
      </w:r>
      <w:r w:rsidR="003612C8">
        <w:t>investigacio</w:t>
      </w:r>
      <w:r>
        <w:t>n</w:t>
      </w:r>
      <w:r w:rsidR="003612C8">
        <w:t>es</w:t>
      </w:r>
      <w:r>
        <w:t xml:space="preserve"> que caracterice</w:t>
      </w:r>
      <w:r w:rsidR="003612C8">
        <w:t>n</w:t>
      </w:r>
      <w:r>
        <w:t xml:space="preserve"> textos </w:t>
      </w:r>
      <w:r w:rsidR="00705587">
        <w:t xml:space="preserve">ilustrados </w:t>
      </w:r>
      <w:r>
        <w:t xml:space="preserve">elaborados en el desarrollo de cursos de </w:t>
      </w:r>
      <w:r w:rsidR="00F1113A">
        <w:t>Lea-</w:t>
      </w:r>
      <w:proofErr w:type="spellStart"/>
      <w:r w:rsidR="00F1113A">
        <w:t>Ud</w:t>
      </w:r>
      <w:proofErr w:type="spellEnd"/>
      <w:r w:rsidR="00EC19C4">
        <w:t xml:space="preserve"> </w:t>
      </w:r>
      <w:r w:rsidR="00661510">
        <w:t xml:space="preserve">que aporten </w:t>
      </w:r>
      <w:r w:rsidR="00EC19C4">
        <w:t xml:space="preserve">información </w:t>
      </w:r>
      <w:r w:rsidR="007757F4">
        <w:t xml:space="preserve">para </w:t>
      </w:r>
      <w:r w:rsidR="00661510">
        <w:t>orientar</w:t>
      </w:r>
      <w:r w:rsidR="00EC19C4">
        <w:t xml:space="preserve"> la formulación de propuestas para </w:t>
      </w:r>
      <w:r w:rsidR="00FE7461">
        <w:t>afianzar los procesos de lectura y escritura</w:t>
      </w:r>
      <w:r w:rsidR="00661510">
        <w:t xml:space="preserve">. Sin este tipo de investigaciones </w:t>
      </w:r>
      <w:r w:rsidRPr="00661510">
        <w:t xml:space="preserve">se </w:t>
      </w:r>
      <w:r w:rsidR="00661510">
        <w:t xml:space="preserve">restringe </w:t>
      </w:r>
      <w:r w:rsidR="00786739" w:rsidRPr="00661510">
        <w:t>la oportunidad para contribuir, de mejor manera, a la formaci</w:t>
      </w:r>
      <w:r w:rsidR="007757F4">
        <w:t>ón de l</w:t>
      </w:r>
      <w:r w:rsidR="00D31E8D" w:rsidRPr="00661510">
        <w:t>os estudiantes</w:t>
      </w:r>
      <w:r w:rsidR="00661510">
        <w:t xml:space="preserve"> en </w:t>
      </w:r>
      <w:r w:rsidR="004F5E49">
        <w:t xml:space="preserve">estos </w:t>
      </w:r>
      <w:r w:rsidR="00520B92">
        <w:t>procesos</w:t>
      </w:r>
      <w:r w:rsidR="00AF41F7" w:rsidRPr="00661510">
        <w:t>. I</w:t>
      </w:r>
      <w:r w:rsidR="009A2FCB" w:rsidRPr="00661510">
        <w:t xml:space="preserve">dentificado el problema </w:t>
      </w:r>
      <w:r w:rsidR="00786739" w:rsidRPr="00661510">
        <w:t>científico</w:t>
      </w:r>
      <w:r w:rsidR="009A2FCB" w:rsidRPr="00661510">
        <w:t xml:space="preserve">, se </w:t>
      </w:r>
      <w:r w:rsidR="007079F5" w:rsidRPr="00661510">
        <w:t>enunció la siguiente pregunta</w:t>
      </w:r>
      <w:r w:rsidR="00786739" w:rsidRPr="00661510">
        <w:t xml:space="preserve"> de investigación</w:t>
      </w:r>
      <w:r w:rsidR="009A2FCB" w:rsidRPr="00661510">
        <w:t>:</w:t>
      </w:r>
      <w:r w:rsidR="003C6C3C" w:rsidRPr="00661510">
        <w:t xml:space="preserve"> </w:t>
      </w:r>
      <w:r w:rsidR="009A2FCB" w:rsidRPr="00661510">
        <w:t xml:space="preserve">¿Qué </w:t>
      </w:r>
      <w:r w:rsidR="00C106B2" w:rsidRPr="00661510">
        <w:t>conocimiento</w:t>
      </w:r>
      <w:r w:rsidR="003612C8" w:rsidRPr="00661510">
        <w:t>,</w:t>
      </w:r>
      <w:r w:rsidR="00C106B2" w:rsidRPr="00661510">
        <w:t xml:space="preserve"> </w:t>
      </w:r>
      <w:r w:rsidR="00CF1382" w:rsidRPr="00661510">
        <w:t>aplicable a las didácticas de la lectura y la escritura en Lea-</w:t>
      </w:r>
      <w:proofErr w:type="spellStart"/>
      <w:r w:rsidR="00CF1382" w:rsidRPr="00661510">
        <w:t>Ud</w:t>
      </w:r>
      <w:proofErr w:type="spellEnd"/>
      <w:r w:rsidR="003612C8" w:rsidRPr="00661510">
        <w:t>,</w:t>
      </w:r>
      <w:r w:rsidR="00CF1382" w:rsidRPr="00661510">
        <w:t xml:space="preserve"> es posible derivar del análisis de las </w:t>
      </w:r>
      <w:r w:rsidR="009A2FCB" w:rsidRPr="00661510">
        <w:t xml:space="preserve">características </w:t>
      </w:r>
      <w:r w:rsidR="003C6C3C" w:rsidRPr="00661510">
        <w:t xml:space="preserve">de </w:t>
      </w:r>
      <w:r w:rsidR="00CF1382" w:rsidRPr="00661510">
        <w:t>textos ilustrados</w:t>
      </w:r>
      <w:r w:rsidR="00DF4AE8">
        <w:t>,</w:t>
      </w:r>
      <w:r w:rsidR="00DF4AE8" w:rsidRPr="00DF4AE8">
        <w:t xml:space="preserve"> </w:t>
      </w:r>
      <w:r w:rsidR="00520B92" w:rsidRPr="00661510">
        <w:t>elaborados p</w:t>
      </w:r>
      <w:r w:rsidR="00520B92">
        <w:t>or estudiantes de dicha carrera en algunos cursos del plan de estudios</w:t>
      </w:r>
      <w:r w:rsidR="00CF1382" w:rsidRPr="00661510">
        <w:t>?</w:t>
      </w:r>
      <w:r w:rsidR="00CF1382">
        <w:t xml:space="preserve"> </w:t>
      </w:r>
    </w:p>
    <w:p w14:paraId="3B1F8E7C" w14:textId="77777777" w:rsidR="00B72897" w:rsidRDefault="00B72897" w:rsidP="005331F1">
      <w:pPr>
        <w:pStyle w:val="Normal0"/>
        <w:ind w:firstLine="709"/>
        <w:jc w:val="center"/>
        <w:rPr>
          <w:b/>
        </w:rPr>
      </w:pPr>
    </w:p>
    <w:p w14:paraId="00000026" w14:textId="1906D209" w:rsidR="00FA18B1" w:rsidRPr="00B067C6" w:rsidRDefault="00FE4D4F" w:rsidP="00B72897">
      <w:pPr>
        <w:pStyle w:val="Normal0"/>
        <w:jc w:val="center"/>
        <w:rPr>
          <w:b/>
          <w:sz w:val="28"/>
          <w:szCs w:val="28"/>
        </w:rPr>
      </w:pPr>
      <w:r w:rsidRPr="00B067C6">
        <w:rPr>
          <w:b/>
          <w:sz w:val="28"/>
          <w:szCs w:val="28"/>
        </w:rPr>
        <w:t>Objetivo</w:t>
      </w:r>
      <w:r w:rsidR="00584262" w:rsidRPr="00B067C6">
        <w:rPr>
          <w:b/>
          <w:sz w:val="28"/>
          <w:szCs w:val="28"/>
        </w:rPr>
        <w:t xml:space="preserve"> general</w:t>
      </w:r>
    </w:p>
    <w:p w14:paraId="7BC46616" w14:textId="50E792F6" w:rsidR="00FA18B1" w:rsidRDefault="00697BEB" w:rsidP="005331F1">
      <w:pPr>
        <w:pStyle w:val="Normal0"/>
        <w:ind w:firstLine="709"/>
        <w:jc w:val="both"/>
      </w:pPr>
      <w:r>
        <w:t>I</w:t>
      </w:r>
      <w:r w:rsidR="00841CF9" w:rsidRPr="00841CF9">
        <w:t>dentificar características de textos ilustrados</w:t>
      </w:r>
      <w:r w:rsidR="006E4AB8">
        <w:t>,</w:t>
      </w:r>
      <w:r w:rsidR="00841CF9" w:rsidRPr="00841CF9">
        <w:t xml:space="preserve"> </w:t>
      </w:r>
      <w:r w:rsidR="006E4AB8" w:rsidRPr="00841CF9">
        <w:t>elaborados por estudiantes de Lea-</w:t>
      </w:r>
      <w:proofErr w:type="spellStart"/>
      <w:r w:rsidR="006E4AB8" w:rsidRPr="00841CF9">
        <w:t>Ud</w:t>
      </w:r>
      <w:proofErr w:type="spellEnd"/>
      <w:r w:rsidR="001A6668">
        <w:t xml:space="preserve"> en algunos de los cursos del plan de estudios</w:t>
      </w:r>
      <w:r w:rsidR="006E4AB8">
        <w:t>,</w:t>
      </w:r>
      <w:r w:rsidR="006E4AB8" w:rsidRPr="00697BEB">
        <w:t xml:space="preserve"> </w:t>
      </w:r>
      <w:r w:rsidR="00841CF9" w:rsidRPr="00841CF9">
        <w:t xml:space="preserve">para derivar conocimiento que sirva de base para la creación de estrategias de apoyo al dominio de las capacidades para la lectura y la escritura. </w:t>
      </w:r>
      <w:r w:rsidR="000D6F56">
        <w:t xml:space="preserve">     </w:t>
      </w:r>
    </w:p>
    <w:p w14:paraId="4436E58C" w14:textId="77777777" w:rsidR="000D2037" w:rsidRDefault="000D2037" w:rsidP="005331F1">
      <w:pPr>
        <w:pStyle w:val="Normal0"/>
        <w:ind w:firstLine="709"/>
        <w:jc w:val="both"/>
      </w:pPr>
    </w:p>
    <w:p w14:paraId="0000002D" w14:textId="6F31B1C6" w:rsidR="00FA18B1" w:rsidRPr="00CD2331" w:rsidRDefault="00FE4D4F" w:rsidP="00B72897">
      <w:pPr>
        <w:pStyle w:val="Normal0"/>
        <w:jc w:val="center"/>
        <w:rPr>
          <w:b/>
          <w:bCs/>
          <w:sz w:val="32"/>
          <w:szCs w:val="32"/>
        </w:rPr>
      </w:pPr>
      <w:r w:rsidRPr="00CD2331">
        <w:rPr>
          <w:b/>
          <w:bCs/>
          <w:sz w:val="32"/>
          <w:szCs w:val="32"/>
        </w:rPr>
        <w:t>Metodología</w:t>
      </w:r>
    </w:p>
    <w:p w14:paraId="25978EEB" w14:textId="4D4DF5DD" w:rsidR="00FA18B1" w:rsidRDefault="3A7C379C" w:rsidP="005331F1">
      <w:pPr>
        <w:pStyle w:val="Normal0"/>
        <w:ind w:firstLine="709"/>
        <w:jc w:val="both"/>
      </w:pPr>
      <w:r>
        <w:t>Este trabajo se adscrib</w:t>
      </w:r>
      <w:r w:rsidR="34CD18BF">
        <w:t>ió a la r</w:t>
      </w:r>
      <w:r>
        <w:t>uta mixta</w:t>
      </w:r>
      <w:r w:rsidR="3160A4B2">
        <w:t xml:space="preserve"> </w:t>
      </w:r>
      <w:r w:rsidR="05801192">
        <w:t xml:space="preserve">de investigación, </w:t>
      </w:r>
      <w:r w:rsidR="3160A4B2">
        <w:t>al implicar la integración de métodos cuantitativos y cualitativos</w:t>
      </w:r>
      <w:r w:rsidR="008731BA">
        <w:t>; s</w:t>
      </w:r>
      <w:r w:rsidR="00DB3573">
        <w:t>u alcance fue</w:t>
      </w:r>
      <w:r w:rsidR="3160A4B2">
        <w:t xml:space="preserve"> exploratorio</w:t>
      </w:r>
      <w:r w:rsidR="000656F9">
        <w:t xml:space="preserve"> y se recurrió al diseño anidado concurrente de varios niveles</w:t>
      </w:r>
      <w:r w:rsidR="001A6668">
        <w:t>, atendiendo lo planteado por Hernández-</w:t>
      </w:r>
      <w:r w:rsidR="001A6668" w:rsidRPr="00481592">
        <w:t>Sampieri y Mendoza Torres (2018</w:t>
      </w:r>
      <w:r w:rsidR="001A6668">
        <w:t>)</w:t>
      </w:r>
      <w:r w:rsidR="001A6668" w:rsidRPr="06BFE334">
        <w:rPr>
          <w:b/>
          <w:bCs/>
        </w:rPr>
        <w:t>.</w:t>
      </w:r>
    </w:p>
    <w:p w14:paraId="0440E331" w14:textId="77777777" w:rsidR="00E54344" w:rsidRDefault="00E54344" w:rsidP="06BFE334">
      <w:pPr>
        <w:pStyle w:val="Normal0"/>
        <w:rPr>
          <w:b/>
          <w:bCs/>
        </w:rPr>
      </w:pPr>
    </w:p>
    <w:p w14:paraId="2F8D306D" w14:textId="3BE48718" w:rsidR="00FA18B1" w:rsidRPr="00CD2331" w:rsidRDefault="08C2F68A" w:rsidP="00CD2331">
      <w:pPr>
        <w:pStyle w:val="Normal0"/>
        <w:jc w:val="center"/>
        <w:rPr>
          <w:b/>
          <w:bCs/>
          <w:sz w:val="28"/>
          <w:szCs w:val="28"/>
        </w:rPr>
      </w:pPr>
      <w:r w:rsidRPr="00CD2331">
        <w:rPr>
          <w:b/>
          <w:bCs/>
          <w:sz w:val="28"/>
          <w:szCs w:val="28"/>
        </w:rPr>
        <w:t>Métodos</w:t>
      </w:r>
    </w:p>
    <w:p w14:paraId="6A7996DD" w14:textId="7E92FE2F" w:rsidR="00057091" w:rsidRDefault="00057091" w:rsidP="00E05DD8">
      <w:pPr>
        <w:pStyle w:val="Normal0"/>
        <w:ind w:firstLine="709"/>
        <w:jc w:val="both"/>
      </w:pPr>
      <w:r>
        <w:t xml:space="preserve">Se recurrió al método empírico de encuesta, </w:t>
      </w:r>
      <w:r w:rsidRPr="00481592">
        <w:t xml:space="preserve">de conformidad con </w:t>
      </w:r>
      <w:r>
        <w:t xml:space="preserve">lo indicado para este por </w:t>
      </w:r>
      <w:proofErr w:type="spellStart"/>
      <w:r w:rsidRPr="00481592">
        <w:t>Nocedo</w:t>
      </w:r>
      <w:proofErr w:type="spellEnd"/>
      <w:r w:rsidRPr="00481592">
        <w:t xml:space="preserve"> de León y Abreu Guerra (1989)</w:t>
      </w:r>
      <w:r>
        <w:t>; e</w:t>
      </w:r>
      <w:r w:rsidRPr="00481592">
        <w:t xml:space="preserve">l tratamiento estadístico de </w:t>
      </w:r>
      <w:r>
        <w:t xml:space="preserve">los </w:t>
      </w:r>
      <w:r w:rsidRPr="00481592">
        <w:t xml:space="preserve">datos obtenidos se realizó con las técnicas de Análisis de Componentes Principales y </w:t>
      </w:r>
      <w:proofErr w:type="spellStart"/>
      <w:r w:rsidRPr="00481592">
        <w:t>Clustering</w:t>
      </w:r>
      <w:proofErr w:type="spellEnd"/>
      <w:r w:rsidRPr="00481592">
        <w:t xml:space="preserve"> Jerárquico </w:t>
      </w:r>
      <w:proofErr w:type="spellStart"/>
      <w:r w:rsidRPr="00481592">
        <w:t>Aglomerativo</w:t>
      </w:r>
      <w:proofErr w:type="spellEnd"/>
      <w:r w:rsidRPr="00481592">
        <w:t>, teniendo en cuenta lo indicado por Peña Sánchez de Rivera (2002) y Novoa (2024).</w:t>
      </w:r>
      <w:r>
        <w:t xml:space="preserve"> </w:t>
      </w:r>
    </w:p>
    <w:p w14:paraId="0E27E4A9" w14:textId="5DEBAA17" w:rsidR="00373CA2" w:rsidRDefault="00057091" w:rsidP="00E05DD8">
      <w:pPr>
        <w:pStyle w:val="Normal0"/>
        <w:ind w:firstLine="709"/>
        <w:jc w:val="both"/>
      </w:pPr>
      <w:r>
        <w:lastRenderedPageBreak/>
        <w:t>Para el análisis de los textos elaborados por los estudiantes, se</w:t>
      </w:r>
      <w:r w:rsidR="00C81B30">
        <w:t xml:space="preserve"> aplicó los métodos teóricos de </w:t>
      </w:r>
      <w:r w:rsidR="0004233D" w:rsidRPr="0004233D">
        <w:t>análisis</w:t>
      </w:r>
      <w:r w:rsidR="008B36CF">
        <w:t xml:space="preserve"> y</w:t>
      </w:r>
      <w:r w:rsidR="0004233D" w:rsidRPr="0004233D">
        <w:t xml:space="preserve"> síntesis, inducción y deducción</w:t>
      </w:r>
      <w:r w:rsidR="0004233D">
        <w:t xml:space="preserve">, </w:t>
      </w:r>
      <w:r w:rsidR="001A6668">
        <w:t xml:space="preserve">según lo </w:t>
      </w:r>
      <w:r w:rsidR="0004233D" w:rsidRPr="0004233D">
        <w:t xml:space="preserve">señalado por </w:t>
      </w:r>
      <w:r w:rsidR="0004233D" w:rsidRPr="00481592">
        <w:t xml:space="preserve">Pérez Rodríguez y </w:t>
      </w:r>
      <w:proofErr w:type="spellStart"/>
      <w:r w:rsidR="0004233D" w:rsidRPr="00481592">
        <w:t>Nocedo</w:t>
      </w:r>
      <w:proofErr w:type="spellEnd"/>
      <w:r w:rsidR="0004233D" w:rsidRPr="00481592">
        <w:t xml:space="preserve"> León (1989)</w:t>
      </w:r>
      <w:r>
        <w:t>.</w:t>
      </w:r>
      <w:r w:rsidR="00AF3D5C" w:rsidRPr="00481592">
        <w:t xml:space="preserve"> </w:t>
      </w:r>
    </w:p>
    <w:p w14:paraId="58C121F7" w14:textId="77777777" w:rsidR="00E54344" w:rsidRDefault="00E54344" w:rsidP="00CC6800">
      <w:pPr>
        <w:pStyle w:val="Normal0"/>
        <w:rPr>
          <w:b/>
        </w:rPr>
      </w:pPr>
    </w:p>
    <w:p w14:paraId="2D6FA62A" w14:textId="389F77BB" w:rsidR="00053A06" w:rsidRPr="00CD2331" w:rsidRDefault="00E54344" w:rsidP="00CD2331">
      <w:pPr>
        <w:pStyle w:val="Normal0"/>
        <w:jc w:val="center"/>
        <w:rPr>
          <w:b/>
          <w:sz w:val="28"/>
          <w:szCs w:val="28"/>
        </w:rPr>
      </w:pPr>
      <w:r w:rsidRPr="00CD2331">
        <w:rPr>
          <w:b/>
          <w:sz w:val="28"/>
          <w:szCs w:val="28"/>
        </w:rPr>
        <w:t>O</w:t>
      </w:r>
      <w:r w:rsidR="00ED6D6D" w:rsidRPr="00CD2331">
        <w:rPr>
          <w:b/>
          <w:sz w:val="28"/>
          <w:szCs w:val="28"/>
        </w:rPr>
        <w:t>btención de la m</w:t>
      </w:r>
      <w:r w:rsidR="00053A06" w:rsidRPr="00CD2331">
        <w:rPr>
          <w:b/>
          <w:sz w:val="28"/>
          <w:szCs w:val="28"/>
        </w:rPr>
        <w:t>uestra</w:t>
      </w:r>
    </w:p>
    <w:p w14:paraId="36043468" w14:textId="7E4B593E" w:rsidR="00E23AF4" w:rsidRDefault="00AF3D5C" w:rsidP="00E05DD8">
      <w:pPr>
        <w:pStyle w:val="Normal0"/>
        <w:ind w:firstLine="709"/>
        <w:jc w:val="both"/>
      </w:pPr>
      <w:r>
        <w:t>La encuesta</w:t>
      </w:r>
      <w:r w:rsidR="00AD3CD4">
        <w:t>, que se aplicó en febrero y marzo de 2024,</w:t>
      </w:r>
      <w:r>
        <w:t xml:space="preserve"> ofreció </w:t>
      </w:r>
      <w:r w:rsidR="00FD70DA">
        <w:t xml:space="preserve">a los encuestados </w:t>
      </w:r>
      <w:r>
        <w:t xml:space="preserve">información teórica sobre las características de adecuación de una vivienda y de una habitación para responder las necesidades de sus habitantes, teniendo en cuenta los trabajos de </w:t>
      </w:r>
      <w:r w:rsidRPr="00481592">
        <w:t>Ma</w:t>
      </w:r>
      <w:r w:rsidR="0024087A">
        <w:t xml:space="preserve">rtínez Marí-Vall (2023) y de </w:t>
      </w:r>
      <w:proofErr w:type="spellStart"/>
      <w:r w:rsidR="0024087A">
        <w:t>Uri</w:t>
      </w:r>
      <w:r w:rsidRPr="00481592">
        <w:t>as</w:t>
      </w:r>
      <w:proofErr w:type="spellEnd"/>
      <w:r w:rsidRPr="00481592">
        <w:t xml:space="preserve"> Barrera (2023)</w:t>
      </w:r>
      <w:r w:rsidR="00FD70DA">
        <w:t>;</w:t>
      </w:r>
      <w:r w:rsidR="00A704B5" w:rsidRPr="00481592">
        <w:t xml:space="preserve"> </w:t>
      </w:r>
      <w:r w:rsidRPr="00481592">
        <w:t>in</w:t>
      </w:r>
      <w:r>
        <w:t>dagó por</w:t>
      </w:r>
      <w:r w:rsidR="00E23AF4">
        <w:t xml:space="preserve"> la </w:t>
      </w:r>
      <w:r w:rsidR="0041104D">
        <w:t xml:space="preserve">aceptación o </w:t>
      </w:r>
      <w:r>
        <w:t xml:space="preserve">la </w:t>
      </w:r>
      <w:r w:rsidR="0041104D">
        <w:t>no aceptación del tema la vivienda habitada</w:t>
      </w:r>
      <w:r w:rsidR="00E23AF4">
        <w:t xml:space="preserve"> </w:t>
      </w:r>
      <w:r w:rsidR="000C79E1">
        <w:t xml:space="preserve">o el cuarto o habitación </w:t>
      </w:r>
      <w:r w:rsidR="00E23AF4">
        <w:t>como referente</w:t>
      </w:r>
      <w:r>
        <w:t>s para la escritura</w:t>
      </w:r>
      <w:r w:rsidR="00F91B7C">
        <w:t xml:space="preserve"> y </w:t>
      </w:r>
      <w:r w:rsidR="00137A77">
        <w:t xml:space="preserve">preguntó por </w:t>
      </w:r>
      <w:r w:rsidR="00F91B7C">
        <w:t>la aproximación lectora y escritural de los encuestados a libros álbum y libros ilustrados, en particular a los referidos a la vivienda o habitación</w:t>
      </w:r>
      <w:r w:rsidR="00B4028C">
        <w:t xml:space="preserve">; también, </w:t>
      </w:r>
      <w:r>
        <w:t>in</w:t>
      </w:r>
      <w:r w:rsidR="005605A4">
        <w:t xml:space="preserve">quirió por la preferencia entre </w:t>
      </w:r>
      <w:r>
        <w:t xml:space="preserve">un formato </w:t>
      </w:r>
      <w:r w:rsidR="005605A4">
        <w:t xml:space="preserve">de </w:t>
      </w:r>
      <w:r w:rsidR="00402829">
        <w:t xml:space="preserve">libro álbum y </w:t>
      </w:r>
      <w:r w:rsidR="005605A4">
        <w:t xml:space="preserve">de </w:t>
      </w:r>
      <w:r w:rsidR="00402829">
        <w:t>libro ilustrado</w:t>
      </w:r>
      <w:r>
        <w:t xml:space="preserve"> </w:t>
      </w:r>
      <w:r w:rsidR="00402829">
        <w:t xml:space="preserve">para </w:t>
      </w:r>
      <w:r>
        <w:t xml:space="preserve">elaborar o </w:t>
      </w:r>
      <w:r w:rsidR="00402829">
        <w:t>participar en la elaboración de un libro</w:t>
      </w:r>
      <w:r>
        <w:t xml:space="preserve"> sobre la vivienda o habitación</w:t>
      </w:r>
      <w:r w:rsidR="00B4028C">
        <w:t xml:space="preserve">. </w:t>
      </w:r>
      <w:r w:rsidR="00C81B30" w:rsidRPr="00B4028C">
        <w:t xml:space="preserve">El tratamiento estadístico de los datos </w:t>
      </w:r>
      <w:r w:rsidR="00ED6D6D">
        <w:t xml:space="preserve">mostró que </w:t>
      </w:r>
      <w:r w:rsidR="00944FAD">
        <w:t>49,</w:t>
      </w:r>
      <w:r w:rsidR="00791D41">
        <w:t>28% de los 71 estudiantes de Lea</w:t>
      </w:r>
      <w:r w:rsidR="00944FAD">
        <w:t>-</w:t>
      </w:r>
      <w:proofErr w:type="spellStart"/>
      <w:r w:rsidR="00944FAD">
        <w:t>U</w:t>
      </w:r>
      <w:r w:rsidR="00791D41">
        <w:t>d</w:t>
      </w:r>
      <w:proofErr w:type="spellEnd"/>
      <w:r w:rsidR="00944FAD">
        <w:t xml:space="preserve"> que respondieron la encuesta se </w:t>
      </w:r>
      <w:r w:rsidR="00ED6D6D">
        <w:t>manifestó</w:t>
      </w:r>
      <w:r w:rsidR="00944FAD" w:rsidRPr="008679F8">
        <w:t xml:space="preserve"> a</w:t>
      </w:r>
      <w:r w:rsidR="006946AF" w:rsidRPr="008679F8">
        <w:t xml:space="preserve">corde con </w:t>
      </w:r>
      <w:r w:rsidR="0041104D" w:rsidRPr="008679F8">
        <w:t>el tema propuesto</w:t>
      </w:r>
      <w:r w:rsidR="00731853" w:rsidRPr="008679F8">
        <w:t>,</w:t>
      </w:r>
      <w:r w:rsidR="00ED6D6D">
        <w:t xml:space="preserve"> </w:t>
      </w:r>
      <w:r w:rsidR="00E05DD8">
        <w:t>r</w:t>
      </w:r>
      <w:r w:rsidR="00731853" w:rsidRPr="008679F8">
        <w:t>efiri</w:t>
      </w:r>
      <w:r w:rsidR="00ED6D6D">
        <w:t>ó</w:t>
      </w:r>
      <w:r w:rsidR="00731853" w:rsidRPr="008679F8">
        <w:t xml:space="preserve"> una aceptable aproximación </w:t>
      </w:r>
      <w:r w:rsidR="00E05DD8">
        <w:t>a la lectura y la escritura de</w:t>
      </w:r>
      <w:r w:rsidR="00731853" w:rsidRPr="008679F8">
        <w:t xml:space="preserve"> libros álbum e ilustrados que alud</w:t>
      </w:r>
      <w:r w:rsidR="00E05DD8">
        <w:t>e</w:t>
      </w:r>
      <w:r w:rsidR="00731853" w:rsidRPr="008679F8">
        <w:t xml:space="preserve">n a la vivienda o habitación </w:t>
      </w:r>
      <w:r w:rsidR="00944FAD" w:rsidRPr="008679F8">
        <w:t xml:space="preserve">y </w:t>
      </w:r>
      <w:r w:rsidR="004C790A" w:rsidRPr="008679F8">
        <w:t>seleccio</w:t>
      </w:r>
      <w:r w:rsidR="006946AF" w:rsidRPr="008679F8">
        <w:t>n</w:t>
      </w:r>
      <w:r w:rsidR="00ED6D6D">
        <w:t>ó</w:t>
      </w:r>
      <w:r w:rsidR="006946AF" w:rsidRPr="008679F8">
        <w:t xml:space="preserve"> el </w:t>
      </w:r>
      <w:r w:rsidR="00944FAD" w:rsidRPr="008679F8">
        <w:t xml:space="preserve">formato </w:t>
      </w:r>
      <w:r w:rsidR="006946AF" w:rsidRPr="008679F8">
        <w:t xml:space="preserve">de </w:t>
      </w:r>
      <w:r w:rsidR="00944FAD" w:rsidRPr="008679F8">
        <w:t>libro ilustrado.</w:t>
      </w:r>
      <w:r w:rsidR="00944FAD">
        <w:t xml:space="preserve"> </w:t>
      </w:r>
      <w:r w:rsidR="00E23AF4">
        <w:t xml:space="preserve"> </w:t>
      </w:r>
    </w:p>
    <w:p w14:paraId="61DCB279" w14:textId="3BACE8B3" w:rsidR="00053A06" w:rsidRPr="00053A06" w:rsidRDefault="004C790A" w:rsidP="00E05DD8">
      <w:pPr>
        <w:pStyle w:val="Normal0"/>
        <w:ind w:firstLine="709"/>
        <w:jc w:val="both"/>
      </w:pPr>
      <w:r>
        <w:t>Luego, se</w:t>
      </w:r>
      <w:r w:rsidR="00053A06" w:rsidRPr="00053A06">
        <w:t xml:space="preserve"> </w:t>
      </w:r>
      <w:r w:rsidR="00053A06">
        <w:t xml:space="preserve">procedió a </w:t>
      </w:r>
      <w:r w:rsidR="00661E0C">
        <w:t>realizar las acciones necesarias para la obtención de la muestra</w:t>
      </w:r>
      <w:r w:rsidR="00481592">
        <w:t xml:space="preserve"> de textos ilustrados elaborados por los estudiantes</w:t>
      </w:r>
      <w:r w:rsidR="00D45ADD">
        <w:t>, o corpus</w:t>
      </w:r>
      <w:r w:rsidR="00FD70DA">
        <w:t xml:space="preserve"> para el análisis</w:t>
      </w:r>
      <w:r w:rsidR="00D45ADD">
        <w:t>,</w:t>
      </w:r>
      <w:r w:rsidR="00C10E91">
        <w:t xml:space="preserve"> </w:t>
      </w:r>
      <w:r w:rsidR="00824479">
        <w:t xml:space="preserve">entre </w:t>
      </w:r>
      <w:r w:rsidR="00AD3CD4">
        <w:t xml:space="preserve">abril y </w:t>
      </w:r>
      <w:r w:rsidR="00C10E91">
        <w:t>mayo de 2024</w:t>
      </w:r>
      <w:r w:rsidR="00053A06">
        <w:t>. Esta</w:t>
      </w:r>
      <w:r w:rsidR="00114DFA">
        <w:t>s</w:t>
      </w:r>
      <w:r w:rsidR="00053A06">
        <w:t xml:space="preserve"> </w:t>
      </w:r>
      <w:r w:rsidR="00481592">
        <w:t xml:space="preserve">acciones </w:t>
      </w:r>
      <w:r w:rsidR="00053A06">
        <w:t>fue</w:t>
      </w:r>
      <w:r w:rsidR="00114DFA">
        <w:t>ron</w:t>
      </w:r>
      <w:r w:rsidR="00053A06">
        <w:t xml:space="preserve"> la</w:t>
      </w:r>
      <w:r w:rsidR="00114DFA">
        <w:t>s</w:t>
      </w:r>
      <w:r w:rsidR="00053A06">
        <w:t xml:space="preserve"> que se detalla</w:t>
      </w:r>
      <w:r w:rsidR="00114DFA">
        <w:t>n</w:t>
      </w:r>
      <w:r w:rsidR="00053A06">
        <w:t xml:space="preserve"> a continuación:</w:t>
      </w:r>
    </w:p>
    <w:p w14:paraId="0C623553" w14:textId="4EF60D5D" w:rsidR="00BC6956" w:rsidRPr="00BC6956" w:rsidRDefault="00601AD9" w:rsidP="00E05DD8">
      <w:pPr>
        <w:pStyle w:val="Prrafodelista"/>
        <w:numPr>
          <w:ilvl w:val="0"/>
          <w:numId w:val="5"/>
        </w:numPr>
        <w:jc w:val="both"/>
        <w:rPr>
          <w:color w:val="000000" w:themeColor="text1"/>
        </w:rPr>
      </w:pPr>
      <w:r w:rsidRPr="00BC6956">
        <w:rPr>
          <w:color w:val="000000" w:themeColor="text1"/>
        </w:rPr>
        <w:t xml:space="preserve">Interrelación para invitar a </w:t>
      </w:r>
      <w:r w:rsidR="00C47C53" w:rsidRPr="00BC6956">
        <w:rPr>
          <w:color w:val="000000" w:themeColor="text1"/>
        </w:rPr>
        <w:t xml:space="preserve">los </w:t>
      </w:r>
      <w:r w:rsidRPr="00BC6956">
        <w:rPr>
          <w:color w:val="000000" w:themeColor="text1"/>
        </w:rPr>
        <w:t xml:space="preserve">estudiantes </w:t>
      </w:r>
      <w:r w:rsidR="009C0428" w:rsidRPr="00BC6956">
        <w:rPr>
          <w:color w:val="000000" w:themeColor="text1"/>
        </w:rPr>
        <w:t>de</w:t>
      </w:r>
      <w:r w:rsidR="00AF563A">
        <w:rPr>
          <w:color w:val="000000" w:themeColor="text1"/>
        </w:rPr>
        <w:t>l curso de</w:t>
      </w:r>
      <w:r w:rsidR="009C0428" w:rsidRPr="00BC6956">
        <w:rPr>
          <w:color w:val="000000" w:themeColor="text1"/>
        </w:rPr>
        <w:t xml:space="preserve"> Bioética y educación artística</w:t>
      </w:r>
      <w:r w:rsidRPr="00BC6956">
        <w:rPr>
          <w:color w:val="000000" w:themeColor="text1"/>
        </w:rPr>
        <w:t xml:space="preserve"> </w:t>
      </w:r>
      <w:r w:rsidR="00620CA2">
        <w:rPr>
          <w:color w:val="000000" w:themeColor="text1"/>
        </w:rPr>
        <w:t>a crear</w:t>
      </w:r>
      <w:r w:rsidR="006E2966" w:rsidRPr="00BC6956">
        <w:rPr>
          <w:color w:val="000000" w:themeColor="text1"/>
        </w:rPr>
        <w:t xml:space="preserve"> un texto ilustrado </w:t>
      </w:r>
      <w:r w:rsidR="00C47C53" w:rsidRPr="00BC6956">
        <w:rPr>
          <w:color w:val="000000" w:themeColor="text1"/>
        </w:rPr>
        <w:t>acerca de la vivienda habitada</w:t>
      </w:r>
      <w:r w:rsidR="000C79E1" w:rsidRPr="00BC6956">
        <w:rPr>
          <w:color w:val="000000" w:themeColor="text1"/>
        </w:rPr>
        <w:t xml:space="preserve"> o la habitación</w:t>
      </w:r>
      <w:r w:rsidR="00C47C53" w:rsidRPr="00BC6956">
        <w:rPr>
          <w:color w:val="000000" w:themeColor="text1"/>
        </w:rPr>
        <w:t xml:space="preserve">, </w:t>
      </w:r>
      <w:r w:rsidR="006E2966" w:rsidRPr="00BC6956">
        <w:rPr>
          <w:color w:val="000000" w:themeColor="text1"/>
        </w:rPr>
        <w:t>siguiendo la instrucción de</w:t>
      </w:r>
      <w:r w:rsidR="00BD10A5">
        <w:rPr>
          <w:color w:val="000000" w:themeColor="text1"/>
        </w:rPr>
        <w:t>,</w:t>
      </w:r>
      <w:r w:rsidR="006E2966" w:rsidRPr="00BC6956">
        <w:rPr>
          <w:color w:val="000000" w:themeColor="text1"/>
        </w:rPr>
        <w:t xml:space="preserve"> </w:t>
      </w:r>
      <w:r w:rsidR="00BC6956" w:rsidRPr="00BC6956">
        <w:rPr>
          <w:color w:val="000000" w:themeColor="text1"/>
        </w:rPr>
        <w:t>primero</w:t>
      </w:r>
      <w:r w:rsidR="00BD10A5">
        <w:rPr>
          <w:color w:val="000000" w:themeColor="text1"/>
        </w:rPr>
        <w:t>,</w:t>
      </w:r>
      <w:r w:rsidR="00BC6956" w:rsidRPr="00BC6956">
        <w:rPr>
          <w:color w:val="000000" w:themeColor="text1"/>
        </w:rPr>
        <w:t xml:space="preserve"> elaborar una ilustración relacionada con el tema y</w:t>
      </w:r>
      <w:r w:rsidR="00BD10A5">
        <w:rPr>
          <w:color w:val="000000" w:themeColor="text1"/>
        </w:rPr>
        <w:t>,</w:t>
      </w:r>
      <w:r w:rsidR="00BC6956" w:rsidRPr="00BC6956">
        <w:rPr>
          <w:color w:val="000000" w:themeColor="text1"/>
        </w:rPr>
        <w:t xml:space="preserve"> luego</w:t>
      </w:r>
      <w:r w:rsidR="00BD10A5">
        <w:rPr>
          <w:color w:val="000000" w:themeColor="text1"/>
        </w:rPr>
        <w:t>,</w:t>
      </w:r>
      <w:r w:rsidR="00BC6956" w:rsidRPr="00BC6956">
        <w:rPr>
          <w:color w:val="000000" w:themeColor="text1"/>
        </w:rPr>
        <w:t xml:space="preserve"> escr</w:t>
      </w:r>
      <w:r w:rsidR="00CB4311">
        <w:rPr>
          <w:color w:val="000000" w:themeColor="text1"/>
        </w:rPr>
        <w:t>ibir un texto verbal congruente</w:t>
      </w:r>
      <w:r w:rsidR="00BC6956" w:rsidRPr="00BC6956">
        <w:rPr>
          <w:color w:val="000000" w:themeColor="text1"/>
        </w:rPr>
        <w:t xml:space="preserve"> con la ilustración; este podía incluirse como parte de </w:t>
      </w:r>
      <w:r w:rsidR="00CB4311">
        <w:rPr>
          <w:color w:val="000000" w:themeColor="text1"/>
        </w:rPr>
        <w:t>el</w:t>
      </w:r>
      <w:r w:rsidR="00BC6956" w:rsidRPr="00BC6956">
        <w:rPr>
          <w:color w:val="000000" w:themeColor="text1"/>
        </w:rPr>
        <w:t xml:space="preserve">la. </w:t>
      </w:r>
    </w:p>
    <w:p w14:paraId="6D1E8624" w14:textId="73CBE4E2" w:rsidR="006E2966" w:rsidRPr="00BC6956" w:rsidRDefault="006E2966" w:rsidP="00E05DD8">
      <w:pPr>
        <w:pStyle w:val="Normal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 w:themeColor="text1"/>
        </w:rPr>
      </w:pPr>
      <w:r w:rsidRPr="00BC6956">
        <w:rPr>
          <w:color w:val="000000" w:themeColor="text1"/>
        </w:rPr>
        <w:t>Entre la docente que orientaba el curso, los estudiantes participantes y la docente investigadora, autora de este artículo, se analizó el tema y se acordó ajustarlo para que quedara</w:t>
      </w:r>
      <w:r w:rsidR="00F216D3" w:rsidRPr="00BC6956">
        <w:rPr>
          <w:color w:val="000000" w:themeColor="text1"/>
        </w:rPr>
        <w:t xml:space="preserve"> como</w:t>
      </w:r>
      <w:r w:rsidRPr="00BC6956">
        <w:rPr>
          <w:color w:val="000000" w:themeColor="text1"/>
        </w:rPr>
        <w:t xml:space="preserve"> la vivienda habitada, uno de sus espacios</w:t>
      </w:r>
      <w:r w:rsidR="009C0428" w:rsidRPr="00BC6956">
        <w:rPr>
          <w:color w:val="000000" w:themeColor="text1"/>
        </w:rPr>
        <w:t xml:space="preserve"> componentes</w:t>
      </w:r>
      <w:r w:rsidRPr="00BC6956">
        <w:rPr>
          <w:color w:val="000000" w:themeColor="text1"/>
        </w:rPr>
        <w:t xml:space="preserve"> o algún(os) objeto(s)</w:t>
      </w:r>
      <w:r w:rsidR="00BC6956">
        <w:rPr>
          <w:color w:val="000000" w:themeColor="text1"/>
        </w:rPr>
        <w:t xml:space="preserve"> </w:t>
      </w:r>
      <w:r w:rsidRPr="00BC6956">
        <w:rPr>
          <w:color w:val="000000" w:themeColor="text1"/>
        </w:rPr>
        <w:t xml:space="preserve">ubicado(s) en ella. Esta modificación </w:t>
      </w:r>
      <w:r w:rsidR="00F9086B" w:rsidRPr="00BC6956">
        <w:rPr>
          <w:color w:val="000000" w:themeColor="text1"/>
        </w:rPr>
        <w:t xml:space="preserve">del tema </w:t>
      </w:r>
      <w:r w:rsidRPr="00BC6956">
        <w:rPr>
          <w:color w:val="000000" w:themeColor="text1"/>
        </w:rPr>
        <w:t>se aplicó</w:t>
      </w:r>
      <w:r w:rsidR="00F216D3" w:rsidRPr="00BC6956">
        <w:rPr>
          <w:color w:val="000000" w:themeColor="text1"/>
        </w:rPr>
        <w:t>, también,</w:t>
      </w:r>
      <w:r w:rsidRPr="00BC6956">
        <w:rPr>
          <w:color w:val="000000" w:themeColor="text1"/>
        </w:rPr>
        <w:t xml:space="preserve"> para la </w:t>
      </w:r>
      <w:r w:rsidR="00F216D3" w:rsidRPr="00BC6956">
        <w:rPr>
          <w:color w:val="000000" w:themeColor="text1"/>
        </w:rPr>
        <w:t xml:space="preserve">obtención </w:t>
      </w:r>
      <w:r w:rsidR="009C0428" w:rsidRPr="00BC6956">
        <w:rPr>
          <w:color w:val="000000" w:themeColor="text1"/>
        </w:rPr>
        <w:t>de lo</w:t>
      </w:r>
      <w:r w:rsidRPr="00BC6956">
        <w:rPr>
          <w:color w:val="000000" w:themeColor="text1"/>
        </w:rPr>
        <w:t xml:space="preserve">s </w:t>
      </w:r>
      <w:r w:rsidR="009C0428" w:rsidRPr="00BC6956">
        <w:rPr>
          <w:color w:val="000000" w:themeColor="text1"/>
        </w:rPr>
        <w:t xml:space="preserve">textos </w:t>
      </w:r>
      <w:r w:rsidRPr="00BC6956">
        <w:rPr>
          <w:color w:val="000000" w:themeColor="text1"/>
        </w:rPr>
        <w:t xml:space="preserve">elaborados en </w:t>
      </w:r>
      <w:r w:rsidR="008B36CF" w:rsidRPr="00BC6956">
        <w:rPr>
          <w:color w:val="000000" w:themeColor="text1"/>
        </w:rPr>
        <w:t>l</w:t>
      </w:r>
      <w:r w:rsidR="00584668" w:rsidRPr="00BC6956">
        <w:rPr>
          <w:color w:val="000000" w:themeColor="text1"/>
        </w:rPr>
        <w:t xml:space="preserve">os cursos </w:t>
      </w:r>
      <w:r w:rsidR="00F9086B" w:rsidRPr="00BC6956">
        <w:rPr>
          <w:color w:val="000000" w:themeColor="text1"/>
        </w:rPr>
        <w:t>d</w:t>
      </w:r>
      <w:r w:rsidRPr="00BC6956">
        <w:rPr>
          <w:color w:val="000000" w:themeColor="text1"/>
        </w:rPr>
        <w:t>e literatura</w:t>
      </w:r>
      <w:r w:rsidR="008B36CF" w:rsidRPr="00BC6956">
        <w:rPr>
          <w:color w:val="000000" w:themeColor="text1"/>
        </w:rPr>
        <w:t xml:space="preserve"> que aportaron a la muestra</w:t>
      </w:r>
      <w:r w:rsidRPr="00BC6956">
        <w:rPr>
          <w:color w:val="000000" w:themeColor="text1"/>
        </w:rPr>
        <w:t>.</w:t>
      </w:r>
      <w:r w:rsidR="00F03A6C" w:rsidRPr="00BC6956">
        <w:rPr>
          <w:color w:val="000000" w:themeColor="text1"/>
        </w:rPr>
        <w:t xml:space="preserve"> </w:t>
      </w:r>
    </w:p>
    <w:p w14:paraId="231BC0A8" w14:textId="7F0DDCFD" w:rsidR="00B8613E" w:rsidRDefault="00C47C53" w:rsidP="00E05DD8">
      <w:pPr>
        <w:pStyle w:val="Prrafodelista"/>
        <w:numPr>
          <w:ilvl w:val="0"/>
          <w:numId w:val="5"/>
        </w:numPr>
        <w:jc w:val="both"/>
        <w:rPr>
          <w:color w:val="000000" w:themeColor="text1"/>
        </w:rPr>
      </w:pPr>
      <w:r w:rsidRPr="00B8613E">
        <w:rPr>
          <w:color w:val="000000" w:themeColor="text1"/>
        </w:rPr>
        <w:lastRenderedPageBreak/>
        <w:t xml:space="preserve">Interrelación para </w:t>
      </w:r>
      <w:r w:rsidR="00584668" w:rsidRPr="00B8613E">
        <w:rPr>
          <w:color w:val="000000" w:themeColor="text1"/>
        </w:rPr>
        <w:t xml:space="preserve">invitar a estudiantes </w:t>
      </w:r>
      <w:r w:rsidR="00D45ADD" w:rsidRPr="00B8613E">
        <w:rPr>
          <w:color w:val="000000" w:themeColor="text1"/>
        </w:rPr>
        <w:t xml:space="preserve">de algunos cursos de literatura </w:t>
      </w:r>
      <w:r w:rsidR="00584668" w:rsidRPr="00B8613E">
        <w:rPr>
          <w:color w:val="000000" w:themeColor="text1"/>
        </w:rPr>
        <w:t>de L</w:t>
      </w:r>
      <w:r w:rsidR="00791D41">
        <w:rPr>
          <w:color w:val="000000" w:themeColor="text1"/>
        </w:rPr>
        <w:t>ea</w:t>
      </w:r>
      <w:r w:rsidR="00481592">
        <w:rPr>
          <w:color w:val="000000" w:themeColor="text1"/>
        </w:rPr>
        <w:t>-</w:t>
      </w:r>
      <w:proofErr w:type="spellStart"/>
      <w:r w:rsidR="00481592">
        <w:rPr>
          <w:color w:val="000000" w:themeColor="text1"/>
        </w:rPr>
        <w:t>Ud</w:t>
      </w:r>
      <w:proofErr w:type="spellEnd"/>
      <w:r w:rsidR="00584668" w:rsidRPr="00B8613E">
        <w:rPr>
          <w:color w:val="000000" w:themeColor="text1"/>
        </w:rPr>
        <w:t xml:space="preserve"> a e</w:t>
      </w:r>
      <w:r w:rsidRPr="00B8613E">
        <w:rPr>
          <w:color w:val="000000" w:themeColor="text1"/>
        </w:rPr>
        <w:t xml:space="preserve">laborar textos ilustrados </w:t>
      </w:r>
      <w:r w:rsidR="00584668" w:rsidRPr="00B8613E">
        <w:rPr>
          <w:color w:val="000000" w:themeColor="text1"/>
        </w:rPr>
        <w:t xml:space="preserve">atendiendo la siguiente instrucción: </w:t>
      </w:r>
      <w:r w:rsidR="00B8613E" w:rsidRPr="00B8613E">
        <w:rPr>
          <w:color w:val="000000" w:themeColor="text1"/>
        </w:rPr>
        <w:t>empezar por escribir un poema con el tema la vivienda habitada, uno de sus espacios componentes o algún(os) objeto(s) ubicado(s) en ella y con la siguiente estructura: primera estrofa compuesta por un estribillo fo</w:t>
      </w:r>
      <w:r w:rsidR="00620CA2">
        <w:rPr>
          <w:color w:val="000000" w:themeColor="text1"/>
        </w:rPr>
        <w:t>rmado por dos versos con rima</w:t>
      </w:r>
      <w:r w:rsidR="00B8613E" w:rsidRPr="00B8613E">
        <w:rPr>
          <w:color w:val="000000" w:themeColor="text1"/>
        </w:rPr>
        <w:t xml:space="preserve"> AA, consonante o asonante; segunda estrofa de cuatro versos con rima</w:t>
      </w:r>
      <w:r w:rsidR="00620CA2">
        <w:rPr>
          <w:color w:val="000000" w:themeColor="text1"/>
        </w:rPr>
        <w:t>,</w:t>
      </w:r>
      <w:r w:rsidR="00B8613E" w:rsidRPr="00B8613E">
        <w:rPr>
          <w:color w:val="000000" w:themeColor="text1"/>
        </w:rPr>
        <w:t xml:space="preserve"> consonante o asonante, BBAA; tercera estrofa: nuevamente el estribillo; luego, elaborar una ilustración asociada al escrito. </w:t>
      </w:r>
    </w:p>
    <w:p w14:paraId="53246068" w14:textId="439F95FA" w:rsidR="00B8613E" w:rsidRDefault="00B8613E" w:rsidP="00E05DD8">
      <w:pPr>
        <w:pStyle w:val="Prrafodelista"/>
        <w:numPr>
          <w:ilvl w:val="0"/>
          <w:numId w:val="5"/>
        </w:numPr>
        <w:jc w:val="both"/>
        <w:rPr>
          <w:color w:val="000000" w:themeColor="text1"/>
        </w:rPr>
      </w:pPr>
      <w:r w:rsidRPr="00B8613E">
        <w:rPr>
          <w:color w:val="000000" w:themeColor="text1"/>
        </w:rPr>
        <w:t>Selección de la muestra. El criterio fue intencional, dependiente de la decisión de participación y del cumplimiento de la instrucción. La muestra de los textos ilustrados elaborados en Bioética y educación artística fue de nueve textos de 13 que se recibieron</w:t>
      </w:r>
      <w:r w:rsidR="00620CA2">
        <w:rPr>
          <w:color w:val="000000" w:themeColor="text1"/>
        </w:rPr>
        <w:t xml:space="preserve"> </w:t>
      </w:r>
      <w:r w:rsidR="00620CA2" w:rsidRPr="00B8613E">
        <w:rPr>
          <w:color w:val="000000" w:themeColor="text1"/>
        </w:rPr>
        <w:t>(69,2%)</w:t>
      </w:r>
      <w:r w:rsidRPr="00B8613E">
        <w:rPr>
          <w:color w:val="000000" w:themeColor="text1"/>
        </w:rPr>
        <w:t>; de los 108 e</w:t>
      </w:r>
      <w:r w:rsidR="00D37D85">
        <w:rPr>
          <w:color w:val="000000" w:themeColor="text1"/>
        </w:rPr>
        <w:t xml:space="preserve">ntregados por estudiantes de </w:t>
      </w:r>
      <w:r w:rsidRPr="00B8613E">
        <w:rPr>
          <w:color w:val="000000" w:themeColor="text1"/>
        </w:rPr>
        <w:t>los cursos de literatura</w:t>
      </w:r>
      <w:r w:rsidR="00D37D85">
        <w:rPr>
          <w:color w:val="000000" w:themeColor="text1"/>
        </w:rPr>
        <w:t>,</w:t>
      </w:r>
      <w:r w:rsidRPr="00B8613E">
        <w:rPr>
          <w:color w:val="000000" w:themeColor="text1"/>
        </w:rPr>
        <w:t xml:space="preserve"> </w:t>
      </w:r>
      <w:r w:rsidR="00DD66E1">
        <w:rPr>
          <w:color w:val="000000" w:themeColor="text1"/>
        </w:rPr>
        <w:t xml:space="preserve">verificada su pertinencia por el cumplimiento del criterio, </w:t>
      </w:r>
      <w:r w:rsidRPr="00B8613E">
        <w:rPr>
          <w:color w:val="000000" w:themeColor="text1"/>
        </w:rPr>
        <w:t xml:space="preserve">se </w:t>
      </w:r>
      <w:r w:rsidR="004A57F5">
        <w:rPr>
          <w:color w:val="000000" w:themeColor="text1"/>
        </w:rPr>
        <w:t xml:space="preserve">escogieron </w:t>
      </w:r>
      <w:r w:rsidRPr="00B8613E">
        <w:rPr>
          <w:color w:val="000000" w:themeColor="text1"/>
        </w:rPr>
        <w:t xml:space="preserve">36 </w:t>
      </w:r>
      <w:r w:rsidR="00620CA2">
        <w:rPr>
          <w:color w:val="000000" w:themeColor="text1"/>
        </w:rPr>
        <w:t xml:space="preserve">(30%) </w:t>
      </w:r>
      <w:r w:rsidRPr="00B8613E">
        <w:rPr>
          <w:color w:val="000000" w:themeColor="text1"/>
        </w:rPr>
        <w:t>de forma aleatoria: se enumeraron y se utilizó un generador de números aleatorios (</w:t>
      </w:r>
      <w:r w:rsidR="005331F1" w:rsidRPr="005331F1">
        <w:rPr>
          <w:color w:val="000000" w:themeColor="text1"/>
        </w:rPr>
        <w:t>https://es.piliapp.com/random/number/</w:t>
      </w:r>
      <w:r w:rsidRPr="00B8613E">
        <w:rPr>
          <w:color w:val="000000" w:themeColor="text1"/>
        </w:rPr>
        <w:t>).</w:t>
      </w:r>
    </w:p>
    <w:p w14:paraId="6DAFAEB7" w14:textId="77777777" w:rsidR="000D2037" w:rsidRPr="000D2037" w:rsidRDefault="000D2037" w:rsidP="000D2037">
      <w:pPr>
        <w:pStyle w:val="Normal0"/>
        <w:jc w:val="center"/>
        <w:rPr>
          <w:b/>
          <w:bCs/>
        </w:rPr>
      </w:pPr>
      <w:bookmarkStart w:id="3" w:name="_heading=h.1fob9te"/>
      <w:bookmarkEnd w:id="3"/>
    </w:p>
    <w:p w14:paraId="0000005D" w14:textId="091109C0" w:rsidR="00FA18B1" w:rsidRPr="00CD2331" w:rsidRDefault="00FE4D4F" w:rsidP="000D2037">
      <w:pPr>
        <w:pStyle w:val="Normal0"/>
        <w:jc w:val="center"/>
        <w:rPr>
          <w:b/>
          <w:sz w:val="32"/>
          <w:szCs w:val="32"/>
        </w:rPr>
      </w:pPr>
      <w:r w:rsidRPr="00CD2331">
        <w:rPr>
          <w:b/>
          <w:bCs/>
          <w:sz w:val="32"/>
          <w:szCs w:val="32"/>
        </w:rPr>
        <w:t>Resultados</w:t>
      </w:r>
    </w:p>
    <w:p w14:paraId="7AC28972" w14:textId="13D2CB3A" w:rsidR="7E8F6DE5" w:rsidRPr="00CD2331" w:rsidRDefault="00672A65" w:rsidP="00CD2331">
      <w:pPr>
        <w:pStyle w:val="Normal0"/>
        <w:jc w:val="center"/>
        <w:rPr>
          <w:b/>
          <w:color w:val="000000" w:themeColor="text1"/>
          <w:sz w:val="28"/>
          <w:szCs w:val="28"/>
        </w:rPr>
      </w:pPr>
      <w:r w:rsidRPr="00CD2331">
        <w:rPr>
          <w:b/>
          <w:bCs/>
          <w:color w:val="000000" w:themeColor="text1"/>
          <w:sz w:val="28"/>
          <w:szCs w:val="28"/>
        </w:rPr>
        <w:t>Datos obtenidos en</w:t>
      </w:r>
      <w:r w:rsidR="00E05DD8" w:rsidRPr="00CD2331">
        <w:rPr>
          <w:b/>
          <w:bCs/>
          <w:color w:val="000000" w:themeColor="text1"/>
          <w:sz w:val="28"/>
          <w:szCs w:val="28"/>
        </w:rPr>
        <w:t xml:space="preserve"> el aná</w:t>
      </w:r>
      <w:r w:rsidR="006D66DE" w:rsidRPr="00CD2331">
        <w:rPr>
          <w:b/>
          <w:bCs/>
          <w:color w:val="000000" w:themeColor="text1"/>
          <w:sz w:val="28"/>
          <w:szCs w:val="28"/>
        </w:rPr>
        <w:t>l</w:t>
      </w:r>
      <w:r w:rsidR="00E05DD8" w:rsidRPr="00CD2331">
        <w:rPr>
          <w:b/>
          <w:bCs/>
          <w:color w:val="000000" w:themeColor="text1"/>
          <w:sz w:val="28"/>
          <w:szCs w:val="28"/>
        </w:rPr>
        <w:t>isis de</w:t>
      </w:r>
      <w:r w:rsidRPr="00CD2331">
        <w:rPr>
          <w:b/>
          <w:bCs/>
          <w:color w:val="000000" w:themeColor="text1"/>
          <w:sz w:val="28"/>
          <w:szCs w:val="28"/>
        </w:rPr>
        <w:t xml:space="preserve"> los t</w:t>
      </w:r>
      <w:r w:rsidR="445E5C53" w:rsidRPr="00CD2331">
        <w:rPr>
          <w:b/>
          <w:bCs/>
          <w:color w:val="000000" w:themeColor="text1"/>
          <w:sz w:val="28"/>
          <w:szCs w:val="28"/>
        </w:rPr>
        <w:t xml:space="preserve">extos ilustrados elaborados en el curso de Bioética </w:t>
      </w:r>
      <w:r w:rsidR="0041501C" w:rsidRPr="00CD2331">
        <w:rPr>
          <w:b/>
          <w:bCs/>
          <w:color w:val="000000" w:themeColor="text1"/>
          <w:sz w:val="28"/>
          <w:szCs w:val="28"/>
        </w:rPr>
        <w:t>y educación artística</w:t>
      </w:r>
    </w:p>
    <w:p w14:paraId="6C471DC8" w14:textId="354B304D" w:rsidR="00A36000" w:rsidRDefault="00EE4A95" w:rsidP="006D66DE">
      <w:pPr>
        <w:pStyle w:val="Normal0"/>
        <w:ind w:firstLine="720"/>
        <w:jc w:val="both"/>
      </w:pPr>
      <w:r>
        <w:rPr>
          <w:color w:val="000000" w:themeColor="text1"/>
        </w:rPr>
        <w:t>L</w:t>
      </w:r>
      <w:r w:rsidR="00A36000">
        <w:rPr>
          <w:color w:val="000000" w:themeColor="text1"/>
        </w:rPr>
        <w:t xml:space="preserve">os </w:t>
      </w:r>
      <w:r w:rsidR="00EA137D">
        <w:rPr>
          <w:color w:val="000000" w:themeColor="text1"/>
        </w:rPr>
        <w:t xml:space="preserve">nueve </w:t>
      </w:r>
      <w:r w:rsidR="57AEE03E" w:rsidRPr="6E66BA8E">
        <w:rPr>
          <w:color w:val="000000" w:themeColor="text1"/>
        </w:rPr>
        <w:t>textos ilustrados</w:t>
      </w:r>
      <w:r>
        <w:rPr>
          <w:color w:val="000000" w:themeColor="text1"/>
        </w:rPr>
        <w:t xml:space="preserve"> presentaron su componente verbal elaborado en </w:t>
      </w:r>
      <w:r w:rsidR="00A36000">
        <w:rPr>
          <w:color w:val="000000" w:themeColor="text1"/>
        </w:rPr>
        <w:t>prosa</w:t>
      </w:r>
      <w:r w:rsidR="006D66DE">
        <w:rPr>
          <w:color w:val="000000" w:themeColor="text1"/>
        </w:rPr>
        <w:t xml:space="preserve"> y </w:t>
      </w:r>
      <w:r w:rsidR="004448A7">
        <w:rPr>
          <w:color w:val="000000" w:themeColor="text1"/>
        </w:rPr>
        <w:t xml:space="preserve">recurrieron </w:t>
      </w:r>
      <w:r>
        <w:rPr>
          <w:color w:val="000000" w:themeColor="text1"/>
        </w:rPr>
        <w:t>a las siguientes m</w:t>
      </w:r>
      <w:r w:rsidR="00A36000" w:rsidRPr="2224DEB3">
        <w:rPr>
          <w:color w:val="000000" w:themeColor="text1"/>
        </w:rPr>
        <w:t>odalidades textuales: n</w:t>
      </w:r>
      <w:r w:rsidR="00A36000" w:rsidRPr="2224DEB3">
        <w:t>arración</w:t>
      </w:r>
      <w:r w:rsidR="00AD671F">
        <w:t xml:space="preserve">, </w:t>
      </w:r>
      <w:r w:rsidR="00A36000" w:rsidRPr="2224DEB3">
        <w:t>descripción</w:t>
      </w:r>
      <w:r w:rsidR="00AD671F">
        <w:t xml:space="preserve"> y </w:t>
      </w:r>
      <w:r w:rsidR="00A36000" w:rsidRPr="2224DEB3">
        <w:t>diálogo figurado, denominación, prescripción y declaración</w:t>
      </w:r>
      <w:r w:rsidR="006D66DE">
        <w:t>. Las</w:t>
      </w:r>
      <w:r w:rsidR="00A36000">
        <w:t xml:space="preserve"> formas adoptadas fueron:</w:t>
      </w:r>
    </w:p>
    <w:p w14:paraId="44014C81" w14:textId="61EAC861" w:rsidR="57AEE03E" w:rsidRDefault="57AEE03E" w:rsidP="006D66DE">
      <w:pPr>
        <w:pStyle w:val="Normal0"/>
        <w:numPr>
          <w:ilvl w:val="0"/>
          <w:numId w:val="9"/>
        </w:numPr>
        <w:jc w:val="both"/>
        <w:rPr>
          <w:color w:val="000000" w:themeColor="text1"/>
        </w:rPr>
      </w:pPr>
      <w:r w:rsidRPr="2224DEB3">
        <w:rPr>
          <w:color w:val="000000" w:themeColor="text1"/>
        </w:rPr>
        <w:t>Párrafos de inicio, desarrollo y cierre e indicación de</w:t>
      </w:r>
      <w:r w:rsidR="00EC79C9">
        <w:rPr>
          <w:color w:val="000000" w:themeColor="text1"/>
        </w:rPr>
        <w:t xml:space="preserve"> autoría</w:t>
      </w:r>
      <w:r w:rsidR="0F829136" w:rsidRPr="2224DEB3">
        <w:rPr>
          <w:color w:val="000000" w:themeColor="text1"/>
        </w:rPr>
        <w:t>.</w:t>
      </w:r>
      <w:r w:rsidRPr="2224DEB3">
        <w:rPr>
          <w:color w:val="000000" w:themeColor="text1"/>
        </w:rPr>
        <w:t xml:space="preserve"> </w:t>
      </w:r>
    </w:p>
    <w:p w14:paraId="1A6A4841" w14:textId="22F8A95F" w:rsidR="1E88A255" w:rsidRDefault="62AD2B5D" w:rsidP="006D66DE">
      <w:pPr>
        <w:pStyle w:val="Normal0"/>
        <w:numPr>
          <w:ilvl w:val="0"/>
          <w:numId w:val="9"/>
        </w:numPr>
        <w:jc w:val="both"/>
        <w:rPr>
          <w:color w:val="000000" w:themeColor="text1"/>
        </w:rPr>
      </w:pPr>
      <w:r w:rsidRPr="2224DEB3">
        <w:rPr>
          <w:color w:val="000000" w:themeColor="text1"/>
        </w:rPr>
        <w:t xml:space="preserve">Palabras </w:t>
      </w:r>
      <w:r w:rsidR="006D66DE">
        <w:rPr>
          <w:color w:val="000000" w:themeColor="text1"/>
        </w:rPr>
        <w:t xml:space="preserve">para denominar </w:t>
      </w:r>
      <w:r w:rsidR="00AE21C1">
        <w:rPr>
          <w:color w:val="000000" w:themeColor="text1"/>
        </w:rPr>
        <w:t xml:space="preserve">el </w:t>
      </w:r>
      <w:r w:rsidRPr="2224DEB3">
        <w:rPr>
          <w:color w:val="000000" w:themeColor="text1"/>
        </w:rPr>
        <w:t>título de un p</w:t>
      </w:r>
      <w:r w:rsidR="1E88A255" w:rsidRPr="2224DEB3">
        <w:rPr>
          <w:color w:val="000000" w:themeColor="text1"/>
        </w:rPr>
        <w:t>lano</w:t>
      </w:r>
      <w:r w:rsidR="2B2D97C0" w:rsidRPr="2224DEB3">
        <w:rPr>
          <w:color w:val="000000" w:themeColor="text1"/>
        </w:rPr>
        <w:t xml:space="preserve"> </w:t>
      </w:r>
      <w:r w:rsidR="37B0ECDB" w:rsidRPr="2224DEB3">
        <w:rPr>
          <w:color w:val="000000" w:themeColor="text1"/>
        </w:rPr>
        <w:t>de una casa</w:t>
      </w:r>
      <w:r w:rsidR="42FC4A2E" w:rsidRPr="2224DEB3">
        <w:rPr>
          <w:color w:val="000000" w:themeColor="text1"/>
        </w:rPr>
        <w:t>,</w:t>
      </w:r>
      <w:r w:rsidR="37B0ECDB" w:rsidRPr="2224DEB3">
        <w:rPr>
          <w:color w:val="000000" w:themeColor="text1"/>
        </w:rPr>
        <w:t xml:space="preserve"> sus espacios componentes y </w:t>
      </w:r>
      <w:r w:rsidR="00EC79C9">
        <w:rPr>
          <w:color w:val="000000" w:themeColor="text1"/>
        </w:rPr>
        <w:t>autoría</w:t>
      </w:r>
      <w:r w:rsidR="4276F116" w:rsidRPr="2224DEB3">
        <w:rPr>
          <w:color w:val="000000" w:themeColor="text1"/>
        </w:rPr>
        <w:t>.</w:t>
      </w:r>
    </w:p>
    <w:p w14:paraId="4E5C298D" w14:textId="68AEDCF9" w:rsidR="1E88A255" w:rsidRDefault="6751086C" w:rsidP="006D66DE">
      <w:pPr>
        <w:pStyle w:val="Normal0"/>
        <w:numPr>
          <w:ilvl w:val="0"/>
          <w:numId w:val="9"/>
        </w:numPr>
        <w:jc w:val="both"/>
        <w:rPr>
          <w:color w:val="000000" w:themeColor="text1"/>
        </w:rPr>
      </w:pPr>
      <w:r w:rsidRPr="2224DEB3">
        <w:rPr>
          <w:color w:val="000000" w:themeColor="text1"/>
        </w:rPr>
        <w:t>P</w:t>
      </w:r>
      <w:r w:rsidR="722CD881" w:rsidRPr="2224DEB3">
        <w:rPr>
          <w:color w:val="000000" w:themeColor="text1"/>
        </w:rPr>
        <w:t xml:space="preserve">alabras </w:t>
      </w:r>
      <w:r w:rsidR="31C0BE03" w:rsidRPr="2224DEB3">
        <w:rPr>
          <w:color w:val="000000" w:themeColor="text1"/>
        </w:rPr>
        <w:t xml:space="preserve">referidas a castigo, temor y </w:t>
      </w:r>
      <w:r w:rsidR="008C48E1">
        <w:rPr>
          <w:color w:val="000000" w:themeColor="text1"/>
        </w:rPr>
        <w:t xml:space="preserve">hostigamiento </w:t>
      </w:r>
      <w:r w:rsidR="2ABDEFD7" w:rsidRPr="2224DEB3">
        <w:rPr>
          <w:color w:val="000000" w:themeColor="text1"/>
        </w:rPr>
        <w:t xml:space="preserve">en tres espacios de un plano </w:t>
      </w:r>
      <w:r w:rsidR="54FB6B43" w:rsidRPr="2224DEB3">
        <w:rPr>
          <w:color w:val="000000" w:themeColor="text1"/>
        </w:rPr>
        <w:t xml:space="preserve">de una casa </w:t>
      </w:r>
      <w:r w:rsidR="2ABDEFD7" w:rsidRPr="2224DEB3">
        <w:rPr>
          <w:color w:val="000000" w:themeColor="text1"/>
        </w:rPr>
        <w:t>con personajes</w:t>
      </w:r>
      <w:r w:rsidR="5D4C1128" w:rsidRPr="2224DEB3">
        <w:rPr>
          <w:color w:val="000000" w:themeColor="text1"/>
        </w:rPr>
        <w:t xml:space="preserve"> que son </w:t>
      </w:r>
      <w:r w:rsidR="1BF2A37C" w:rsidRPr="2224DEB3">
        <w:rPr>
          <w:color w:val="000000" w:themeColor="text1"/>
        </w:rPr>
        <w:t xml:space="preserve">fantasmas dibujados </w:t>
      </w:r>
      <w:r w:rsidR="497ECFDE" w:rsidRPr="2224DEB3">
        <w:rPr>
          <w:color w:val="000000" w:themeColor="text1"/>
        </w:rPr>
        <w:t xml:space="preserve">que </w:t>
      </w:r>
      <w:r w:rsidR="1BF2A37C" w:rsidRPr="2224DEB3">
        <w:rPr>
          <w:color w:val="000000" w:themeColor="text1"/>
        </w:rPr>
        <w:t xml:space="preserve">recorren </w:t>
      </w:r>
      <w:r w:rsidR="5F77FBDC" w:rsidRPr="2224DEB3">
        <w:rPr>
          <w:color w:val="000000" w:themeColor="text1"/>
        </w:rPr>
        <w:t>el pasillo</w:t>
      </w:r>
      <w:r w:rsidR="1BF2A37C" w:rsidRPr="2224DEB3">
        <w:rPr>
          <w:color w:val="000000" w:themeColor="text1"/>
        </w:rPr>
        <w:t xml:space="preserve">.  </w:t>
      </w:r>
    </w:p>
    <w:p w14:paraId="19B027E4" w14:textId="343EE922" w:rsidR="00242D88" w:rsidRDefault="559E3626" w:rsidP="006D66DE">
      <w:pPr>
        <w:pStyle w:val="Normal0"/>
        <w:numPr>
          <w:ilvl w:val="0"/>
          <w:numId w:val="9"/>
        </w:numPr>
        <w:jc w:val="both"/>
      </w:pPr>
      <w:r w:rsidRPr="2224DEB3">
        <w:rPr>
          <w:color w:val="000000" w:themeColor="text1"/>
        </w:rPr>
        <w:t xml:space="preserve">Palabras </w:t>
      </w:r>
      <w:r w:rsidR="006D66DE">
        <w:rPr>
          <w:color w:val="000000" w:themeColor="text1"/>
        </w:rPr>
        <w:t xml:space="preserve">que denominan </w:t>
      </w:r>
      <w:r w:rsidR="00101B57">
        <w:rPr>
          <w:color w:val="000000" w:themeColor="text1"/>
        </w:rPr>
        <w:t>espacios y muebles</w:t>
      </w:r>
      <w:r w:rsidRPr="2224DEB3">
        <w:rPr>
          <w:color w:val="000000" w:themeColor="text1"/>
        </w:rPr>
        <w:t xml:space="preserve"> </w:t>
      </w:r>
      <w:r w:rsidR="006C32A2">
        <w:rPr>
          <w:color w:val="000000" w:themeColor="text1"/>
        </w:rPr>
        <w:t xml:space="preserve">en </w:t>
      </w:r>
      <w:r w:rsidRPr="2224DEB3">
        <w:rPr>
          <w:color w:val="000000" w:themeColor="text1"/>
        </w:rPr>
        <w:t>p</w:t>
      </w:r>
      <w:r w:rsidR="1E88A255" w:rsidRPr="2224DEB3">
        <w:rPr>
          <w:color w:val="000000" w:themeColor="text1"/>
        </w:rPr>
        <w:t>lano</w:t>
      </w:r>
      <w:r w:rsidR="00101B57">
        <w:rPr>
          <w:color w:val="000000" w:themeColor="text1"/>
        </w:rPr>
        <w:t>s</w:t>
      </w:r>
      <w:r w:rsidR="1E88A255" w:rsidRPr="2224DEB3">
        <w:rPr>
          <w:color w:val="000000" w:themeColor="text1"/>
        </w:rPr>
        <w:t xml:space="preserve"> </w:t>
      </w:r>
      <w:r w:rsidR="78FCB934" w:rsidRPr="2224DEB3">
        <w:rPr>
          <w:color w:val="000000" w:themeColor="text1"/>
        </w:rPr>
        <w:t>de casa</w:t>
      </w:r>
      <w:r w:rsidR="00101B57">
        <w:rPr>
          <w:color w:val="000000" w:themeColor="text1"/>
        </w:rPr>
        <w:t>s y de apartamentos</w:t>
      </w:r>
      <w:r w:rsidR="78FCB934" w:rsidRPr="2224DEB3">
        <w:rPr>
          <w:color w:val="000000" w:themeColor="text1"/>
        </w:rPr>
        <w:t>.</w:t>
      </w:r>
    </w:p>
    <w:p w14:paraId="00E96310" w14:textId="438EC8CE" w:rsidR="1E88A255" w:rsidRDefault="730FA06A" w:rsidP="006D66DE">
      <w:pPr>
        <w:pStyle w:val="Normal0"/>
        <w:numPr>
          <w:ilvl w:val="0"/>
          <w:numId w:val="9"/>
        </w:numPr>
        <w:jc w:val="both"/>
      </w:pPr>
      <w:r w:rsidRPr="00242D88">
        <w:rPr>
          <w:color w:val="000000" w:themeColor="text1"/>
        </w:rPr>
        <w:t xml:space="preserve">Palabra </w:t>
      </w:r>
      <w:r w:rsidR="000511F3" w:rsidRPr="2224DEB3">
        <w:t xml:space="preserve">que </w:t>
      </w:r>
      <w:r w:rsidR="1260237F" w:rsidRPr="2224DEB3">
        <w:t xml:space="preserve">indica la </w:t>
      </w:r>
      <w:r w:rsidR="000511F3" w:rsidRPr="2224DEB3">
        <w:t xml:space="preserve">función de una parte de la casa </w:t>
      </w:r>
      <w:r w:rsidR="00242D88">
        <w:t xml:space="preserve">o de una casa vecina </w:t>
      </w:r>
      <w:r w:rsidR="000511F3" w:rsidRPr="2224DEB3">
        <w:t>(gallera)</w:t>
      </w:r>
      <w:r w:rsidR="000C0A03">
        <w:t>.</w:t>
      </w:r>
    </w:p>
    <w:p w14:paraId="229E7420" w14:textId="50839B80" w:rsidR="1E88A255" w:rsidRDefault="1E88A255" w:rsidP="006D66DE">
      <w:pPr>
        <w:pStyle w:val="Normal0"/>
        <w:numPr>
          <w:ilvl w:val="0"/>
          <w:numId w:val="9"/>
        </w:numPr>
        <w:jc w:val="both"/>
        <w:rPr>
          <w:color w:val="000000" w:themeColor="text1"/>
        </w:rPr>
      </w:pPr>
      <w:r w:rsidRPr="2224DEB3">
        <w:rPr>
          <w:color w:val="000000" w:themeColor="text1"/>
        </w:rPr>
        <w:t>Una frase</w:t>
      </w:r>
      <w:r w:rsidR="3449163B" w:rsidRPr="2224DEB3">
        <w:rPr>
          <w:color w:val="000000" w:themeColor="text1"/>
        </w:rPr>
        <w:t xml:space="preserve"> </w:t>
      </w:r>
      <w:r w:rsidR="6EA8B6D5" w:rsidRPr="2224DEB3">
        <w:rPr>
          <w:color w:val="000000" w:themeColor="text1"/>
        </w:rPr>
        <w:t>que expresa sentimientos, bordeando la ilustración</w:t>
      </w:r>
      <w:r w:rsidR="00EA3375">
        <w:rPr>
          <w:color w:val="000000" w:themeColor="text1"/>
        </w:rPr>
        <w:t xml:space="preserve"> a izquierda, arriba y derecha</w:t>
      </w:r>
      <w:r w:rsidR="15A144EE" w:rsidRPr="2224DEB3">
        <w:rPr>
          <w:color w:val="000000" w:themeColor="text1"/>
        </w:rPr>
        <w:t>.</w:t>
      </w:r>
    </w:p>
    <w:p w14:paraId="5D569712" w14:textId="77777777" w:rsidR="00AE78A9" w:rsidRDefault="00AE78A9" w:rsidP="00AE78A9">
      <w:pPr>
        <w:pStyle w:val="Normal0"/>
        <w:jc w:val="both"/>
        <w:rPr>
          <w:color w:val="000000" w:themeColor="text1"/>
        </w:rPr>
      </w:pPr>
    </w:p>
    <w:p w14:paraId="6F0DE54F" w14:textId="3388EAF4" w:rsidR="0CE6E318" w:rsidRDefault="009422EE" w:rsidP="006D66DE">
      <w:pPr>
        <w:pStyle w:val="Normal0"/>
        <w:ind w:firstLine="720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Los enunciadores identificados fueron</w:t>
      </w:r>
      <w:r w:rsidR="747F7E4D" w:rsidRPr="2224DEB3">
        <w:rPr>
          <w:color w:val="000000" w:themeColor="text1"/>
        </w:rPr>
        <w:t xml:space="preserve">: </w:t>
      </w:r>
      <w:r w:rsidR="000C653C">
        <w:rPr>
          <w:color w:val="000000" w:themeColor="text1"/>
        </w:rPr>
        <w:t>primeras</w:t>
      </w:r>
      <w:r w:rsidR="0CE6E318" w:rsidRPr="2224DEB3">
        <w:rPr>
          <w:color w:val="000000" w:themeColor="text1"/>
        </w:rPr>
        <w:t xml:space="preserve"> persona</w:t>
      </w:r>
      <w:r w:rsidR="000C653C">
        <w:rPr>
          <w:color w:val="000000" w:themeColor="text1"/>
        </w:rPr>
        <w:t>s</w:t>
      </w:r>
      <w:r w:rsidR="0CE6E318" w:rsidRPr="2224DEB3">
        <w:rPr>
          <w:color w:val="000000" w:themeColor="text1"/>
        </w:rPr>
        <w:t xml:space="preserve"> del singular</w:t>
      </w:r>
      <w:r w:rsidR="000C653C">
        <w:rPr>
          <w:color w:val="000000" w:themeColor="text1"/>
        </w:rPr>
        <w:t xml:space="preserve"> y del plural</w:t>
      </w:r>
      <w:r w:rsidR="004A4AC5">
        <w:rPr>
          <w:color w:val="000000" w:themeColor="text1"/>
        </w:rPr>
        <w:t xml:space="preserve"> </w:t>
      </w:r>
      <w:r w:rsidR="003742E1">
        <w:rPr>
          <w:color w:val="000000" w:themeColor="text1"/>
        </w:rPr>
        <w:t>narrador(es)-descriptor(es) personaje(s))</w:t>
      </w:r>
      <w:r w:rsidR="0CE6E318" w:rsidRPr="2224DEB3">
        <w:rPr>
          <w:color w:val="000000" w:themeColor="text1"/>
        </w:rPr>
        <w:t xml:space="preserve">, narrador </w:t>
      </w:r>
      <w:r w:rsidR="004A4AC5">
        <w:rPr>
          <w:color w:val="000000" w:themeColor="text1"/>
        </w:rPr>
        <w:t xml:space="preserve">y </w:t>
      </w:r>
      <w:proofErr w:type="gramStart"/>
      <w:r w:rsidR="004A4AC5">
        <w:rPr>
          <w:color w:val="000000" w:themeColor="text1"/>
        </w:rPr>
        <w:t xml:space="preserve">descriptor </w:t>
      </w:r>
      <w:r w:rsidR="0CE6E318" w:rsidRPr="2224DEB3">
        <w:rPr>
          <w:color w:val="000000" w:themeColor="text1"/>
        </w:rPr>
        <w:t>omnisciente</w:t>
      </w:r>
      <w:r w:rsidR="004A4AC5">
        <w:rPr>
          <w:color w:val="000000" w:themeColor="text1"/>
        </w:rPr>
        <w:t>s</w:t>
      </w:r>
      <w:proofErr w:type="gramEnd"/>
      <w:r w:rsidR="00A36000">
        <w:rPr>
          <w:color w:val="000000" w:themeColor="text1"/>
        </w:rPr>
        <w:t>,</w:t>
      </w:r>
      <w:r w:rsidR="0CE6E318" w:rsidRPr="2224DEB3">
        <w:rPr>
          <w:color w:val="000000" w:themeColor="text1"/>
        </w:rPr>
        <w:t xml:space="preserve"> </w:t>
      </w:r>
      <w:r w:rsidR="00A36000">
        <w:rPr>
          <w:color w:val="000000" w:themeColor="text1"/>
        </w:rPr>
        <w:t>enunciador verbal dialogante que se dirige a un tú presente en la ilustración</w:t>
      </w:r>
      <w:r w:rsidR="004A4AC5">
        <w:rPr>
          <w:color w:val="000000" w:themeColor="text1"/>
        </w:rPr>
        <w:t xml:space="preserve"> y</w:t>
      </w:r>
      <w:r w:rsidR="00A36000">
        <w:rPr>
          <w:color w:val="000000" w:themeColor="text1"/>
        </w:rPr>
        <w:t xml:space="preserve"> voz imp</w:t>
      </w:r>
      <w:r w:rsidR="00CA525F">
        <w:rPr>
          <w:color w:val="000000" w:themeColor="text1"/>
        </w:rPr>
        <w:t>erativa que se dirige a varios</w:t>
      </w:r>
      <w:r w:rsidR="4A1C53E4" w:rsidRPr="2224DEB3">
        <w:rPr>
          <w:color w:val="000000" w:themeColor="text1"/>
        </w:rPr>
        <w:t>.</w:t>
      </w:r>
    </w:p>
    <w:p w14:paraId="766DE71F" w14:textId="14EA94EF" w:rsidR="4A1C53E4" w:rsidRDefault="001A6668" w:rsidP="006D66DE">
      <w:pPr>
        <w:pStyle w:val="Normal0"/>
        <w:ind w:firstLine="720"/>
        <w:jc w:val="both"/>
      </w:pPr>
      <w:r>
        <w:rPr>
          <w:color w:val="000000" w:themeColor="text1"/>
        </w:rPr>
        <w:t xml:space="preserve">Se apreciaron las siguientes </w:t>
      </w:r>
      <w:r w:rsidR="1D75D613" w:rsidRPr="2224DEB3">
        <w:rPr>
          <w:color w:val="000000" w:themeColor="text1"/>
        </w:rPr>
        <w:t>f</w:t>
      </w:r>
      <w:r w:rsidR="4A1C53E4" w:rsidRPr="2224DEB3">
        <w:rPr>
          <w:color w:val="000000" w:themeColor="text1"/>
        </w:rPr>
        <w:t>iguras literarias</w:t>
      </w:r>
      <w:r w:rsidR="63B1DE22" w:rsidRPr="2224DEB3">
        <w:rPr>
          <w:color w:val="000000" w:themeColor="text1"/>
        </w:rPr>
        <w:t>:</w:t>
      </w:r>
      <w:r w:rsidR="1AD06143" w:rsidRPr="2224DEB3">
        <w:rPr>
          <w:color w:val="000000" w:themeColor="text1"/>
        </w:rPr>
        <w:t xml:space="preserve"> a</w:t>
      </w:r>
      <w:r w:rsidR="41B116C1" w:rsidRPr="2224DEB3">
        <w:t xml:space="preserve">síndeton, contraposición, introducción de expresión que implica directamente al lector adjudicándole características de otro actor que </w:t>
      </w:r>
      <w:r w:rsidR="00AB365B">
        <w:t>involucra</w:t>
      </w:r>
      <w:r w:rsidR="41B116C1" w:rsidRPr="2224DEB3">
        <w:t xml:space="preserve"> el relato, metáfora, hipérbaton</w:t>
      </w:r>
      <w:r w:rsidR="65DE2BEB" w:rsidRPr="2224DEB3">
        <w:t>, r</w:t>
      </w:r>
      <w:r w:rsidR="41B116C1" w:rsidRPr="2224DEB3">
        <w:t xml:space="preserve">epetición, uso </w:t>
      </w:r>
      <w:r w:rsidR="1FB7847D" w:rsidRPr="2224DEB3">
        <w:t>de</w:t>
      </w:r>
      <w:r w:rsidR="106E2E3A" w:rsidRPr="2224DEB3">
        <w:t xml:space="preserve"> coma</w:t>
      </w:r>
      <w:r w:rsidR="53B0EED9" w:rsidRPr="2224DEB3">
        <w:t xml:space="preserve"> </w:t>
      </w:r>
      <w:r w:rsidR="41B116C1" w:rsidRPr="2224DEB3">
        <w:t>seguid</w:t>
      </w:r>
      <w:r w:rsidR="52D84887" w:rsidRPr="2224DEB3">
        <w:t>a</w:t>
      </w:r>
      <w:r w:rsidR="41B116C1" w:rsidRPr="2224DEB3">
        <w:t xml:space="preserve"> de</w:t>
      </w:r>
      <w:r w:rsidR="6A622B5C" w:rsidRPr="2224DEB3">
        <w:t xml:space="preserve"> la conjunción</w:t>
      </w:r>
      <w:r w:rsidR="41B116C1" w:rsidRPr="2224DEB3">
        <w:t xml:space="preserve"> </w:t>
      </w:r>
      <w:r w:rsidR="1F7816C8" w:rsidRPr="2224DEB3">
        <w:t>‘</w:t>
      </w:r>
      <w:r w:rsidR="41B116C1" w:rsidRPr="2224DEB3">
        <w:t>y</w:t>
      </w:r>
      <w:r w:rsidR="20D39E07" w:rsidRPr="2224DEB3">
        <w:t>’</w:t>
      </w:r>
      <w:r w:rsidR="41B116C1" w:rsidRPr="2224DEB3">
        <w:t>, comparación, diminutivo, personificación,</w:t>
      </w:r>
      <w:r w:rsidR="4B90AA91" w:rsidRPr="2224DEB3">
        <w:t xml:space="preserve"> elisión de punto aunque</w:t>
      </w:r>
      <w:r w:rsidR="000C653C">
        <w:t xml:space="preserve"> se</w:t>
      </w:r>
      <w:r w:rsidR="4B90AA91" w:rsidRPr="2224DEB3">
        <w:t xml:space="preserve"> </w:t>
      </w:r>
      <w:r w:rsidR="00E545EB">
        <w:t>usa letra mayúscula</w:t>
      </w:r>
      <w:r w:rsidR="4B90AA91" w:rsidRPr="2224DEB3">
        <w:t xml:space="preserve"> al iniciar </w:t>
      </w:r>
      <w:r w:rsidR="00217D46">
        <w:t xml:space="preserve">enseguida </w:t>
      </w:r>
      <w:r w:rsidR="4B90AA91" w:rsidRPr="2224DEB3">
        <w:t>otra oración</w:t>
      </w:r>
      <w:r w:rsidR="00207B4B">
        <w:t>, u</w:t>
      </w:r>
      <w:r w:rsidR="4B90AA91" w:rsidRPr="2224DEB3">
        <w:t>so de expresiones coloquiales, síntesis, vocativo</w:t>
      </w:r>
      <w:r w:rsidR="00E87063">
        <w:t xml:space="preserve"> y</w:t>
      </w:r>
      <w:r w:rsidR="4B90AA91" w:rsidRPr="2224DEB3">
        <w:t xml:space="preserve"> frase inconclusa </w:t>
      </w:r>
      <w:r w:rsidR="00D62055">
        <w:t>mediante puntos suspensivos</w:t>
      </w:r>
      <w:r w:rsidR="4B90AA91" w:rsidRPr="2224DEB3">
        <w:t xml:space="preserve"> aunque semántica y gramaticalmente completa.</w:t>
      </w:r>
    </w:p>
    <w:p w14:paraId="53078FFF" w14:textId="3928EA97" w:rsidR="00611D25" w:rsidRPr="00B7291D" w:rsidRDefault="00242D88" w:rsidP="006D66DE">
      <w:pPr>
        <w:pStyle w:val="Normal0"/>
        <w:ind w:firstLine="720"/>
        <w:jc w:val="both"/>
        <w:rPr>
          <w:color w:val="000000" w:themeColor="text1"/>
        </w:rPr>
      </w:pPr>
      <w:r w:rsidRPr="00B7291D">
        <w:rPr>
          <w:color w:val="000000" w:themeColor="text1"/>
        </w:rPr>
        <w:t xml:space="preserve">En cuanto a la </w:t>
      </w:r>
      <w:r w:rsidR="009107D8" w:rsidRPr="00B7291D">
        <w:rPr>
          <w:color w:val="000000" w:themeColor="text1"/>
        </w:rPr>
        <w:t xml:space="preserve">manifestación </w:t>
      </w:r>
      <w:r w:rsidRPr="00B7291D">
        <w:rPr>
          <w:color w:val="000000" w:themeColor="text1"/>
        </w:rPr>
        <w:t xml:space="preserve">de percepciones acerca de la </w:t>
      </w:r>
      <w:r w:rsidR="004810FC">
        <w:rPr>
          <w:color w:val="000000" w:themeColor="text1"/>
        </w:rPr>
        <w:t xml:space="preserve">pertinencia </w:t>
      </w:r>
      <w:r w:rsidR="00DB18D4" w:rsidRPr="00B7291D">
        <w:rPr>
          <w:color w:val="000000" w:themeColor="text1"/>
        </w:rPr>
        <w:t xml:space="preserve">de la </w:t>
      </w:r>
      <w:r w:rsidRPr="00B7291D">
        <w:rPr>
          <w:color w:val="000000" w:themeColor="text1"/>
        </w:rPr>
        <w:t xml:space="preserve">vivienda o </w:t>
      </w:r>
      <w:r w:rsidR="00B7291D">
        <w:rPr>
          <w:color w:val="000000" w:themeColor="text1"/>
        </w:rPr>
        <w:t>de sus componentes</w:t>
      </w:r>
      <w:r w:rsidR="004810FC">
        <w:rPr>
          <w:color w:val="000000" w:themeColor="text1"/>
        </w:rPr>
        <w:t xml:space="preserve"> para satisfacer las necesidades de sus habitantes</w:t>
      </w:r>
      <w:r w:rsidRPr="00B7291D">
        <w:rPr>
          <w:color w:val="000000" w:themeColor="text1"/>
        </w:rPr>
        <w:t xml:space="preserve">, se </w:t>
      </w:r>
      <w:r w:rsidR="00AE21C1">
        <w:rPr>
          <w:color w:val="000000" w:themeColor="text1"/>
        </w:rPr>
        <w:t>observa</w:t>
      </w:r>
      <w:r w:rsidRPr="00B7291D">
        <w:rPr>
          <w:color w:val="000000" w:themeColor="text1"/>
        </w:rPr>
        <w:t xml:space="preserve"> que</w:t>
      </w:r>
      <w:r w:rsidR="00B7291D">
        <w:rPr>
          <w:color w:val="000000" w:themeColor="text1"/>
        </w:rPr>
        <w:t>, en general,</w:t>
      </w:r>
      <w:r w:rsidRPr="00B7291D">
        <w:rPr>
          <w:color w:val="000000" w:themeColor="text1"/>
        </w:rPr>
        <w:t xml:space="preserve"> </w:t>
      </w:r>
      <w:r w:rsidR="00555012" w:rsidRPr="00B7291D">
        <w:rPr>
          <w:color w:val="000000" w:themeColor="text1"/>
        </w:rPr>
        <w:t xml:space="preserve">en las representaciones gráficas se hace uso </w:t>
      </w:r>
      <w:r w:rsidR="003742E1">
        <w:rPr>
          <w:color w:val="000000" w:themeColor="text1"/>
        </w:rPr>
        <w:t xml:space="preserve">predominante </w:t>
      </w:r>
      <w:r w:rsidR="00555012" w:rsidRPr="00B7291D">
        <w:rPr>
          <w:color w:val="000000" w:themeColor="text1"/>
        </w:rPr>
        <w:t xml:space="preserve">de </w:t>
      </w:r>
      <w:r w:rsidR="00DB18D4" w:rsidRPr="00B7291D">
        <w:rPr>
          <w:color w:val="000000" w:themeColor="text1"/>
        </w:rPr>
        <w:t xml:space="preserve">trazos difusos y de colores fríos para indicar no </w:t>
      </w:r>
      <w:r w:rsidR="00B7291D">
        <w:rPr>
          <w:color w:val="000000" w:themeColor="text1"/>
        </w:rPr>
        <w:t>adecuación</w:t>
      </w:r>
      <w:r w:rsidR="00DB18D4" w:rsidRPr="00B7291D">
        <w:rPr>
          <w:color w:val="000000" w:themeColor="text1"/>
        </w:rPr>
        <w:t xml:space="preserve"> y de trazos nítidos y colores cálidos para manifestar adecua</w:t>
      </w:r>
      <w:r w:rsidR="001727B8">
        <w:rPr>
          <w:color w:val="000000" w:themeColor="text1"/>
        </w:rPr>
        <w:t>ción</w:t>
      </w:r>
      <w:r w:rsidR="00E4308B" w:rsidRPr="00B7291D">
        <w:rPr>
          <w:color w:val="000000" w:themeColor="text1"/>
        </w:rPr>
        <w:t>.</w:t>
      </w:r>
    </w:p>
    <w:p w14:paraId="1B19AD71" w14:textId="1B41AE5F" w:rsidR="009B07B3" w:rsidRDefault="009107D8" w:rsidP="006D66DE">
      <w:pPr>
        <w:pStyle w:val="Normal0"/>
        <w:ind w:firstLine="720"/>
        <w:jc w:val="both"/>
        <w:rPr>
          <w:color w:val="000000" w:themeColor="text1"/>
        </w:rPr>
      </w:pPr>
      <w:r w:rsidRPr="00B7291D">
        <w:rPr>
          <w:color w:val="000000" w:themeColor="text1"/>
        </w:rPr>
        <w:t xml:space="preserve">Los textos ilustrados </w:t>
      </w:r>
      <w:r w:rsidR="00890168">
        <w:rPr>
          <w:color w:val="000000" w:themeColor="text1"/>
        </w:rPr>
        <w:t xml:space="preserve">en Bioética y educación artística refieren </w:t>
      </w:r>
      <w:r w:rsidR="009B07B3" w:rsidRPr="00B7291D">
        <w:rPr>
          <w:color w:val="000000" w:themeColor="text1"/>
        </w:rPr>
        <w:t>cuatro</w:t>
      </w:r>
      <w:r w:rsidRPr="00B7291D">
        <w:rPr>
          <w:color w:val="000000" w:themeColor="text1"/>
        </w:rPr>
        <w:t xml:space="preserve"> planos</w:t>
      </w:r>
      <w:r w:rsidR="00912EAE">
        <w:rPr>
          <w:color w:val="000000" w:themeColor="text1"/>
        </w:rPr>
        <w:t xml:space="preserve"> de casas</w:t>
      </w:r>
      <w:r w:rsidR="009B07B3" w:rsidRPr="00B7291D">
        <w:rPr>
          <w:color w:val="000000" w:themeColor="text1"/>
        </w:rPr>
        <w:t>, dos habitaciones, dos casas y un frente de casa.</w:t>
      </w:r>
    </w:p>
    <w:p w14:paraId="195310BF" w14:textId="646065E5" w:rsidR="003742E1" w:rsidRDefault="003742E1" w:rsidP="006D66DE">
      <w:pPr>
        <w:pStyle w:val="Normal0"/>
        <w:numPr>
          <w:ilvl w:val="0"/>
          <w:numId w:val="10"/>
        </w:numPr>
        <w:jc w:val="both"/>
        <w:rPr>
          <w:color w:val="000000" w:themeColor="text1"/>
        </w:rPr>
      </w:pPr>
      <w:r w:rsidRPr="000D1C7C">
        <w:rPr>
          <w:b/>
          <w:color w:val="000000" w:themeColor="text1"/>
        </w:rPr>
        <w:t>Cuatro planos</w:t>
      </w:r>
      <w:r w:rsidR="00912EAE">
        <w:rPr>
          <w:b/>
          <w:color w:val="000000" w:themeColor="text1"/>
        </w:rPr>
        <w:t xml:space="preserve"> de casas</w:t>
      </w:r>
      <w:r>
        <w:rPr>
          <w:color w:val="000000" w:themeColor="text1"/>
        </w:rPr>
        <w:t xml:space="preserve">. 1) </w:t>
      </w:r>
      <w:r w:rsidR="00591052">
        <w:rPr>
          <w:color w:val="000000" w:themeColor="text1"/>
        </w:rPr>
        <w:t>tres</w:t>
      </w:r>
      <w:r w:rsidR="009107D8">
        <w:rPr>
          <w:color w:val="000000" w:themeColor="text1"/>
        </w:rPr>
        <w:t xml:space="preserve"> </w:t>
      </w:r>
      <w:r w:rsidR="00383FD9">
        <w:rPr>
          <w:color w:val="000000" w:themeColor="text1"/>
        </w:rPr>
        <w:t xml:space="preserve">textos </w:t>
      </w:r>
      <w:r w:rsidR="00912EAE">
        <w:rPr>
          <w:color w:val="000000" w:themeColor="text1"/>
        </w:rPr>
        <w:t xml:space="preserve">permiten apreciar que </w:t>
      </w:r>
      <w:r w:rsidR="009107D8">
        <w:rPr>
          <w:color w:val="000000" w:themeColor="text1"/>
        </w:rPr>
        <w:t xml:space="preserve">la vivienda es </w:t>
      </w:r>
      <w:r w:rsidR="00447428">
        <w:rPr>
          <w:color w:val="000000" w:themeColor="text1"/>
        </w:rPr>
        <w:t>pertinente</w:t>
      </w:r>
      <w:r w:rsidR="009107D8">
        <w:rPr>
          <w:color w:val="000000" w:themeColor="text1"/>
        </w:rPr>
        <w:t xml:space="preserve">; </w:t>
      </w:r>
      <w:r w:rsidR="00C51622">
        <w:rPr>
          <w:color w:val="000000" w:themeColor="text1"/>
        </w:rPr>
        <w:t>gráficamente</w:t>
      </w:r>
      <w:r w:rsidR="00A36000">
        <w:rPr>
          <w:color w:val="000000" w:themeColor="text1"/>
        </w:rPr>
        <w:t>,</w:t>
      </w:r>
      <w:r w:rsidR="00C51622">
        <w:rPr>
          <w:color w:val="000000" w:themeColor="text1"/>
        </w:rPr>
        <w:t xml:space="preserve"> </w:t>
      </w:r>
      <w:r w:rsidR="00912EAE">
        <w:rPr>
          <w:color w:val="000000" w:themeColor="text1"/>
        </w:rPr>
        <w:t xml:space="preserve">muestran </w:t>
      </w:r>
      <w:r w:rsidR="009107D8">
        <w:rPr>
          <w:color w:val="000000" w:themeColor="text1"/>
        </w:rPr>
        <w:t xml:space="preserve">espacios </w:t>
      </w:r>
      <w:r w:rsidR="00C51622">
        <w:rPr>
          <w:color w:val="000000" w:themeColor="text1"/>
        </w:rPr>
        <w:t>componentes con rasgos nítidos</w:t>
      </w:r>
      <w:r w:rsidR="009107D8">
        <w:rPr>
          <w:color w:val="000000" w:themeColor="text1"/>
        </w:rPr>
        <w:t xml:space="preserve"> y</w:t>
      </w:r>
      <w:r w:rsidR="00591052">
        <w:rPr>
          <w:color w:val="000000" w:themeColor="text1"/>
        </w:rPr>
        <w:t>,</w:t>
      </w:r>
      <w:r w:rsidR="009107D8">
        <w:rPr>
          <w:color w:val="000000" w:themeColor="text1"/>
        </w:rPr>
        <w:t xml:space="preserve"> en lo verbal, expresiones nominales </w:t>
      </w:r>
      <w:r w:rsidR="00C51622">
        <w:rPr>
          <w:color w:val="000000" w:themeColor="text1"/>
        </w:rPr>
        <w:t xml:space="preserve">con </w:t>
      </w:r>
      <w:r w:rsidR="009107D8">
        <w:rPr>
          <w:color w:val="000000" w:themeColor="text1"/>
        </w:rPr>
        <w:t xml:space="preserve">el determinante </w:t>
      </w:r>
      <w:r>
        <w:rPr>
          <w:color w:val="000000" w:themeColor="text1"/>
        </w:rPr>
        <w:t xml:space="preserve">adjetivo </w:t>
      </w:r>
      <w:r w:rsidR="009107D8">
        <w:rPr>
          <w:color w:val="000000" w:themeColor="text1"/>
        </w:rPr>
        <w:t>posesivo de primera persona del singular (mi) y de</w:t>
      </w:r>
      <w:r w:rsidR="00C51622">
        <w:rPr>
          <w:color w:val="000000" w:themeColor="text1"/>
        </w:rPr>
        <w:t>l plural (mis); 2)</w:t>
      </w:r>
      <w:r w:rsidR="00591052">
        <w:rPr>
          <w:color w:val="000000" w:themeColor="text1"/>
        </w:rPr>
        <w:t xml:space="preserve"> </w:t>
      </w:r>
      <w:r w:rsidR="00C51622">
        <w:rPr>
          <w:color w:val="000000" w:themeColor="text1"/>
        </w:rPr>
        <w:t>un</w:t>
      </w:r>
      <w:r w:rsidR="00383FD9">
        <w:rPr>
          <w:color w:val="000000" w:themeColor="text1"/>
        </w:rPr>
        <w:t xml:space="preserve"> texto</w:t>
      </w:r>
      <w:r w:rsidR="00912EAE">
        <w:rPr>
          <w:color w:val="000000" w:themeColor="text1"/>
        </w:rPr>
        <w:t xml:space="preserve"> revela</w:t>
      </w:r>
      <w:r w:rsidR="00591052">
        <w:rPr>
          <w:color w:val="000000" w:themeColor="text1"/>
        </w:rPr>
        <w:t xml:space="preserve"> no adecuación de la vivienda</w:t>
      </w:r>
      <w:r w:rsidR="00912EAE">
        <w:rPr>
          <w:color w:val="000000" w:themeColor="text1"/>
        </w:rPr>
        <w:t>; en lo gráfico, las</w:t>
      </w:r>
      <w:r w:rsidR="00591052">
        <w:rPr>
          <w:color w:val="000000" w:themeColor="text1"/>
        </w:rPr>
        <w:t xml:space="preserve"> ilustraciones </w:t>
      </w:r>
      <w:r w:rsidR="00DB5B5F">
        <w:rPr>
          <w:color w:val="000000" w:themeColor="text1"/>
        </w:rPr>
        <w:t xml:space="preserve">recurren a trazos difusos y nítidos, a </w:t>
      </w:r>
      <w:r w:rsidR="00591052">
        <w:rPr>
          <w:color w:val="000000" w:themeColor="text1"/>
        </w:rPr>
        <w:t xml:space="preserve">colores fríos y cálidos y </w:t>
      </w:r>
      <w:r w:rsidR="00DB5B5F">
        <w:rPr>
          <w:color w:val="000000" w:themeColor="text1"/>
        </w:rPr>
        <w:t xml:space="preserve">hay </w:t>
      </w:r>
      <w:r w:rsidR="00591052">
        <w:rPr>
          <w:color w:val="000000" w:themeColor="text1"/>
        </w:rPr>
        <w:t>dibujos de figuras fantasmagórica</w:t>
      </w:r>
      <w:r>
        <w:rPr>
          <w:color w:val="000000" w:themeColor="text1"/>
        </w:rPr>
        <w:t>s</w:t>
      </w:r>
      <w:r w:rsidR="00591052">
        <w:rPr>
          <w:color w:val="000000" w:themeColor="text1"/>
        </w:rPr>
        <w:t xml:space="preserve">; </w:t>
      </w:r>
      <w:r w:rsidR="00912EAE">
        <w:rPr>
          <w:color w:val="000000" w:themeColor="text1"/>
        </w:rPr>
        <w:t xml:space="preserve">en lo verbal, </w:t>
      </w:r>
      <w:r w:rsidR="00DB5B5F">
        <w:rPr>
          <w:color w:val="000000" w:themeColor="text1"/>
        </w:rPr>
        <w:t xml:space="preserve">se encuentra </w:t>
      </w:r>
      <w:r w:rsidR="00591052" w:rsidRPr="00591052">
        <w:rPr>
          <w:color w:val="000000" w:themeColor="text1"/>
        </w:rPr>
        <w:t xml:space="preserve">palabras </w:t>
      </w:r>
      <w:r w:rsidR="00912EAE">
        <w:rPr>
          <w:color w:val="000000" w:themeColor="text1"/>
        </w:rPr>
        <w:t>propias de un</w:t>
      </w:r>
      <w:r>
        <w:rPr>
          <w:color w:val="000000" w:themeColor="text1"/>
        </w:rPr>
        <w:t xml:space="preserve"> ambiente azaroso y amenazante y</w:t>
      </w:r>
      <w:r w:rsidR="00591052" w:rsidRPr="00591052">
        <w:rPr>
          <w:color w:val="000000" w:themeColor="text1"/>
        </w:rPr>
        <w:t xml:space="preserve"> </w:t>
      </w:r>
      <w:r w:rsidR="00912EAE">
        <w:rPr>
          <w:color w:val="000000" w:themeColor="text1"/>
        </w:rPr>
        <w:t xml:space="preserve">de </w:t>
      </w:r>
      <w:r w:rsidR="00591052" w:rsidRPr="00591052">
        <w:rPr>
          <w:color w:val="000000" w:themeColor="text1"/>
        </w:rPr>
        <w:t>experiencias traumáticas</w:t>
      </w:r>
      <w:r w:rsidR="00806C85">
        <w:rPr>
          <w:color w:val="000000" w:themeColor="text1"/>
        </w:rPr>
        <w:t>;</w:t>
      </w:r>
      <w:r w:rsidR="00AE21C1">
        <w:rPr>
          <w:color w:val="000000" w:themeColor="text1"/>
        </w:rPr>
        <w:t xml:space="preserve"> el “yo” que</w:t>
      </w:r>
      <w:r w:rsidR="00591052">
        <w:rPr>
          <w:color w:val="000000" w:themeColor="text1"/>
        </w:rPr>
        <w:t xml:space="preserve"> enuncia el recuerdo</w:t>
      </w:r>
      <w:r>
        <w:rPr>
          <w:color w:val="000000" w:themeColor="text1"/>
        </w:rPr>
        <w:t xml:space="preserve"> se </w:t>
      </w:r>
      <w:r w:rsidR="00912EAE">
        <w:rPr>
          <w:color w:val="000000" w:themeColor="text1"/>
        </w:rPr>
        <w:t xml:space="preserve">identifica por </w:t>
      </w:r>
      <w:r w:rsidR="00AE21C1">
        <w:rPr>
          <w:color w:val="000000" w:themeColor="text1"/>
        </w:rPr>
        <w:t>l</w:t>
      </w:r>
      <w:r w:rsidR="00591052">
        <w:rPr>
          <w:color w:val="000000" w:themeColor="text1"/>
        </w:rPr>
        <w:t xml:space="preserve">a desinencia verbal </w:t>
      </w:r>
      <w:r w:rsidR="00447428">
        <w:rPr>
          <w:color w:val="000000" w:themeColor="text1"/>
        </w:rPr>
        <w:t xml:space="preserve">de </w:t>
      </w:r>
      <w:r w:rsidR="00591052">
        <w:rPr>
          <w:color w:val="000000" w:themeColor="text1"/>
        </w:rPr>
        <w:t>primera persona del singular</w:t>
      </w:r>
      <w:r w:rsidR="00591052" w:rsidRPr="00591052">
        <w:rPr>
          <w:color w:val="000000" w:themeColor="text1"/>
        </w:rPr>
        <w:t>.</w:t>
      </w:r>
    </w:p>
    <w:p w14:paraId="0A235340" w14:textId="38D2A55B" w:rsidR="00611D25" w:rsidRDefault="00912EAE" w:rsidP="008672C0">
      <w:pPr>
        <w:pStyle w:val="Normal0"/>
        <w:ind w:left="360"/>
        <w:jc w:val="both"/>
        <w:rPr>
          <w:color w:val="000000" w:themeColor="text1"/>
        </w:rPr>
      </w:pPr>
      <w:r w:rsidRPr="00D63D26">
        <w:rPr>
          <w:color w:val="000000" w:themeColor="text1"/>
        </w:rPr>
        <w:t>L</w:t>
      </w:r>
      <w:r w:rsidR="003742E1" w:rsidRPr="00D63D26">
        <w:rPr>
          <w:color w:val="000000" w:themeColor="text1"/>
        </w:rPr>
        <w:t>os planos incluyen detalles gráficos de muebles y combos de baño y cocina</w:t>
      </w:r>
      <w:r w:rsidR="00ED0413" w:rsidRPr="00D63D26">
        <w:rPr>
          <w:color w:val="000000" w:themeColor="text1"/>
        </w:rPr>
        <w:t xml:space="preserve">, </w:t>
      </w:r>
      <w:r w:rsidR="00890168" w:rsidRPr="00D63D26">
        <w:rPr>
          <w:color w:val="000000" w:themeColor="text1"/>
        </w:rPr>
        <w:t>tanto para la</w:t>
      </w:r>
      <w:r w:rsidR="000F1A01" w:rsidRPr="00D63D26">
        <w:rPr>
          <w:color w:val="000000" w:themeColor="text1"/>
        </w:rPr>
        <w:t>s viviendas satisfactoria</w:t>
      </w:r>
      <w:r w:rsidR="00BD4348" w:rsidRPr="00D63D26">
        <w:rPr>
          <w:color w:val="000000" w:themeColor="text1"/>
        </w:rPr>
        <w:t xml:space="preserve">s como para las no </w:t>
      </w:r>
      <w:r w:rsidR="000F1A01" w:rsidRPr="00D63D26">
        <w:rPr>
          <w:color w:val="000000" w:themeColor="text1"/>
        </w:rPr>
        <w:t>satisfactorias</w:t>
      </w:r>
      <w:r w:rsidR="003742E1" w:rsidRPr="00D63D26">
        <w:rPr>
          <w:color w:val="000000" w:themeColor="text1"/>
        </w:rPr>
        <w:t>.</w:t>
      </w:r>
    </w:p>
    <w:p w14:paraId="0BF45B65" w14:textId="36F3ABB9" w:rsidR="00B3758F" w:rsidRPr="00B3758F" w:rsidRDefault="004475A8" w:rsidP="008672C0">
      <w:pPr>
        <w:pStyle w:val="Prrafodelista"/>
        <w:numPr>
          <w:ilvl w:val="0"/>
          <w:numId w:val="10"/>
        </w:numPr>
        <w:jc w:val="both"/>
        <w:rPr>
          <w:color w:val="000000" w:themeColor="text1"/>
        </w:rPr>
      </w:pPr>
      <w:r w:rsidRPr="00B3758F">
        <w:rPr>
          <w:b/>
          <w:color w:val="000000" w:themeColor="text1"/>
        </w:rPr>
        <w:t>Dos habitaciones</w:t>
      </w:r>
      <w:r w:rsidRPr="00B3758F">
        <w:rPr>
          <w:color w:val="000000" w:themeColor="text1"/>
        </w:rPr>
        <w:t xml:space="preserve">. </w:t>
      </w:r>
      <w:r w:rsidR="00B3758F" w:rsidRPr="00B3758F">
        <w:rPr>
          <w:color w:val="000000" w:themeColor="text1"/>
        </w:rPr>
        <w:t xml:space="preserve">1) un texto muestra la transformación en la apreciación de </w:t>
      </w:r>
      <w:r w:rsidR="00FC5529">
        <w:rPr>
          <w:color w:val="000000" w:themeColor="text1"/>
        </w:rPr>
        <w:t>no pertinencia</w:t>
      </w:r>
      <w:r w:rsidR="00B3758F" w:rsidRPr="00B3758F">
        <w:rPr>
          <w:color w:val="000000" w:themeColor="text1"/>
        </w:rPr>
        <w:t xml:space="preserve"> para dos habitaciones </w:t>
      </w:r>
      <w:r w:rsidR="00163B58">
        <w:rPr>
          <w:color w:val="000000" w:themeColor="text1"/>
        </w:rPr>
        <w:t>de tránsito</w:t>
      </w:r>
      <w:r w:rsidR="00686A6A">
        <w:rPr>
          <w:color w:val="000000" w:themeColor="text1"/>
        </w:rPr>
        <w:t>,</w:t>
      </w:r>
      <w:r w:rsidR="00163B58">
        <w:rPr>
          <w:color w:val="000000" w:themeColor="text1"/>
        </w:rPr>
        <w:t xml:space="preserve"> </w:t>
      </w:r>
      <w:r w:rsidR="00B3758F" w:rsidRPr="00B3758F">
        <w:rPr>
          <w:color w:val="000000" w:themeColor="text1"/>
        </w:rPr>
        <w:t xml:space="preserve">en viviendas distintas donde se convivía temporalmente con el padre o con la madre, a </w:t>
      </w:r>
      <w:r w:rsidR="00FC5529">
        <w:rPr>
          <w:color w:val="000000" w:themeColor="text1"/>
        </w:rPr>
        <w:t>pertinencia</w:t>
      </w:r>
      <w:r w:rsidR="00B3758F" w:rsidRPr="00B3758F">
        <w:rPr>
          <w:color w:val="000000" w:themeColor="text1"/>
        </w:rPr>
        <w:t xml:space="preserve"> para la habitación actual, donde se es independiente, y para la vivienda futura. Esas comprensiones se expresan </w:t>
      </w:r>
      <w:r w:rsidR="00B3758F" w:rsidRPr="00B3758F">
        <w:rPr>
          <w:color w:val="000000" w:themeColor="text1"/>
        </w:rPr>
        <w:lastRenderedPageBreak/>
        <w:t>verbalmente mediante narración-descripción de enunciador de primera persona del singular; en lo gráfico, se presenta la ilustración correspondiente a la habitación actual, utilizando formas nítidas y colores fríos y cálidos; 2) el otro texto alude a la habitación propia que satisface las necesidades;  en lo verbal, se enuncia una frase declarativa</w:t>
      </w:r>
      <w:r w:rsidR="004448A7">
        <w:rPr>
          <w:color w:val="000000" w:themeColor="text1"/>
        </w:rPr>
        <w:t xml:space="preserve">, que enmarca la ilustración, </w:t>
      </w:r>
      <w:r w:rsidR="00B3758F" w:rsidRPr="00B3758F">
        <w:rPr>
          <w:color w:val="000000" w:themeColor="text1"/>
        </w:rPr>
        <w:t xml:space="preserve"> dirigida a un tú</w:t>
      </w:r>
      <w:r w:rsidR="004448A7">
        <w:rPr>
          <w:color w:val="000000" w:themeColor="text1"/>
        </w:rPr>
        <w:t xml:space="preserve"> </w:t>
      </w:r>
      <w:r w:rsidR="00424D5D">
        <w:rPr>
          <w:color w:val="000000" w:themeColor="text1"/>
        </w:rPr>
        <w:t>re</w:t>
      </w:r>
      <w:r w:rsidR="004448A7">
        <w:rPr>
          <w:color w:val="000000" w:themeColor="text1"/>
        </w:rPr>
        <w:t>present</w:t>
      </w:r>
      <w:r w:rsidR="00424D5D">
        <w:rPr>
          <w:color w:val="000000" w:themeColor="text1"/>
        </w:rPr>
        <w:t>ado</w:t>
      </w:r>
      <w:r w:rsidR="004448A7">
        <w:rPr>
          <w:color w:val="000000" w:themeColor="text1"/>
        </w:rPr>
        <w:t xml:space="preserve"> en</w:t>
      </w:r>
      <w:r w:rsidR="00B3758F" w:rsidRPr="00B3758F">
        <w:rPr>
          <w:color w:val="000000" w:themeColor="text1"/>
        </w:rPr>
        <w:t xml:space="preserve"> la ilustración</w:t>
      </w:r>
      <w:r w:rsidR="004448A7">
        <w:rPr>
          <w:color w:val="000000" w:themeColor="text1"/>
        </w:rPr>
        <w:t>; el</w:t>
      </w:r>
      <w:r w:rsidR="00B3758F" w:rsidRPr="00B3758F">
        <w:rPr>
          <w:color w:val="000000" w:themeColor="text1"/>
        </w:rPr>
        <w:t xml:space="preserve"> dibujo de la habitación tiene trazos nítidos y recurre a colores cálidos, principalmente.</w:t>
      </w:r>
    </w:p>
    <w:p w14:paraId="05B1A882" w14:textId="03CDC71F" w:rsidR="009B7A63" w:rsidRDefault="006D34D2" w:rsidP="008672C0">
      <w:pPr>
        <w:pStyle w:val="Normal0"/>
        <w:numPr>
          <w:ilvl w:val="0"/>
          <w:numId w:val="10"/>
        </w:numPr>
        <w:jc w:val="both"/>
        <w:rPr>
          <w:color w:val="000000" w:themeColor="text1"/>
        </w:rPr>
      </w:pPr>
      <w:r w:rsidRPr="000D1C7C">
        <w:rPr>
          <w:b/>
          <w:color w:val="000000" w:themeColor="text1"/>
        </w:rPr>
        <w:t>Dos casas</w:t>
      </w:r>
      <w:r>
        <w:rPr>
          <w:color w:val="000000" w:themeColor="text1"/>
        </w:rPr>
        <w:t xml:space="preserve">. </w:t>
      </w:r>
      <w:r w:rsidR="009B7A63">
        <w:rPr>
          <w:color w:val="000000" w:themeColor="text1"/>
        </w:rPr>
        <w:t xml:space="preserve">1) </w:t>
      </w:r>
      <w:r w:rsidR="003B5748">
        <w:rPr>
          <w:color w:val="000000" w:themeColor="text1"/>
        </w:rPr>
        <w:t xml:space="preserve">una casa se presenta como </w:t>
      </w:r>
      <w:r w:rsidR="009B7A63">
        <w:rPr>
          <w:color w:val="000000" w:themeColor="text1"/>
        </w:rPr>
        <w:t xml:space="preserve">vivienda </w:t>
      </w:r>
      <w:r w:rsidR="00DD2905">
        <w:rPr>
          <w:color w:val="000000" w:themeColor="text1"/>
        </w:rPr>
        <w:t xml:space="preserve">inapropiada </w:t>
      </w:r>
      <w:r w:rsidR="009B7A63">
        <w:rPr>
          <w:color w:val="000000" w:themeColor="text1"/>
        </w:rPr>
        <w:t xml:space="preserve">en el pasado y </w:t>
      </w:r>
      <w:r w:rsidR="003B5748">
        <w:rPr>
          <w:color w:val="000000" w:themeColor="text1"/>
        </w:rPr>
        <w:t>a</w:t>
      </w:r>
      <w:r w:rsidR="00DD2905">
        <w:rPr>
          <w:color w:val="000000" w:themeColor="text1"/>
        </w:rPr>
        <w:t xml:space="preserve">propiada </w:t>
      </w:r>
      <w:r w:rsidR="00580D67">
        <w:rPr>
          <w:color w:val="000000" w:themeColor="text1"/>
        </w:rPr>
        <w:t>en el</w:t>
      </w:r>
      <w:r w:rsidR="00FE15DF">
        <w:rPr>
          <w:color w:val="000000" w:themeColor="text1"/>
        </w:rPr>
        <w:t xml:space="preserve"> </w:t>
      </w:r>
      <w:r w:rsidR="00580D67">
        <w:rPr>
          <w:color w:val="000000" w:themeColor="text1"/>
        </w:rPr>
        <w:t>presente</w:t>
      </w:r>
      <w:r w:rsidR="003B5748">
        <w:rPr>
          <w:color w:val="000000" w:themeColor="text1"/>
        </w:rPr>
        <w:t xml:space="preserve">. </w:t>
      </w:r>
      <w:r w:rsidR="009B7A63">
        <w:rPr>
          <w:color w:val="000000" w:themeColor="text1"/>
        </w:rPr>
        <w:t>Esta transición</w:t>
      </w:r>
      <w:r w:rsidR="0013499C">
        <w:rPr>
          <w:color w:val="000000" w:themeColor="text1"/>
        </w:rPr>
        <w:t>, que revela una perspectiva que permite apreciar la</w:t>
      </w:r>
      <w:r>
        <w:rPr>
          <w:color w:val="000000" w:themeColor="text1"/>
        </w:rPr>
        <w:t xml:space="preserve"> </w:t>
      </w:r>
      <w:r w:rsidR="009E5C1B">
        <w:rPr>
          <w:color w:val="000000" w:themeColor="text1"/>
        </w:rPr>
        <w:t>transformación</w:t>
      </w:r>
      <w:r>
        <w:rPr>
          <w:color w:val="000000" w:themeColor="text1"/>
        </w:rPr>
        <w:t>,</w:t>
      </w:r>
      <w:r w:rsidR="009B7A63">
        <w:rPr>
          <w:color w:val="000000" w:themeColor="text1"/>
        </w:rPr>
        <w:t xml:space="preserve"> </w:t>
      </w:r>
      <w:r w:rsidR="00DD3493">
        <w:rPr>
          <w:color w:val="000000" w:themeColor="text1"/>
        </w:rPr>
        <w:t>expresa</w:t>
      </w:r>
      <w:r w:rsidR="00ED228B">
        <w:rPr>
          <w:color w:val="000000" w:themeColor="text1"/>
        </w:rPr>
        <w:t xml:space="preserve"> </w:t>
      </w:r>
      <w:r w:rsidR="0086085A">
        <w:rPr>
          <w:color w:val="000000" w:themeColor="text1"/>
        </w:rPr>
        <w:t xml:space="preserve">inicialmente </w:t>
      </w:r>
      <w:r w:rsidR="00ED228B">
        <w:rPr>
          <w:color w:val="000000" w:themeColor="text1"/>
        </w:rPr>
        <w:t>la</w:t>
      </w:r>
      <w:r w:rsidR="007A37D0">
        <w:rPr>
          <w:color w:val="000000" w:themeColor="text1"/>
        </w:rPr>
        <w:t xml:space="preserve"> idea de vivienda insatisfactoria</w:t>
      </w:r>
      <w:r w:rsidR="0086085A">
        <w:rPr>
          <w:color w:val="000000" w:themeColor="text1"/>
        </w:rPr>
        <w:t xml:space="preserve"> </w:t>
      </w:r>
      <w:r w:rsidR="0013499C">
        <w:rPr>
          <w:color w:val="000000" w:themeColor="text1"/>
        </w:rPr>
        <w:t>opta</w:t>
      </w:r>
      <w:r w:rsidR="0086085A">
        <w:rPr>
          <w:color w:val="000000" w:themeColor="text1"/>
        </w:rPr>
        <w:t>ndo</w:t>
      </w:r>
      <w:r w:rsidR="0013499C">
        <w:rPr>
          <w:color w:val="000000" w:themeColor="text1"/>
        </w:rPr>
        <w:t xml:space="preserve"> por e</w:t>
      </w:r>
      <w:r w:rsidR="007D260C">
        <w:rPr>
          <w:color w:val="000000" w:themeColor="text1"/>
        </w:rPr>
        <w:t>l</w:t>
      </w:r>
      <w:r w:rsidR="00DD3493">
        <w:rPr>
          <w:color w:val="000000" w:themeColor="text1"/>
        </w:rPr>
        <w:t xml:space="preserve"> </w:t>
      </w:r>
      <w:r w:rsidR="004E16DF">
        <w:rPr>
          <w:color w:val="000000" w:themeColor="text1"/>
        </w:rPr>
        <w:t>artículo in</w:t>
      </w:r>
      <w:r w:rsidR="00DD3493">
        <w:rPr>
          <w:color w:val="000000" w:themeColor="text1"/>
        </w:rPr>
        <w:t>determina</w:t>
      </w:r>
      <w:r w:rsidR="004E16DF">
        <w:rPr>
          <w:color w:val="000000" w:themeColor="text1"/>
        </w:rPr>
        <w:t>do</w:t>
      </w:r>
      <w:r w:rsidR="0086085A">
        <w:rPr>
          <w:color w:val="000000" w:themeColor="text1"/>
        </w:rPr>
        <w:t xml:space="preserve"> -una- y, posteriormente, para expresar </w:t>
      </w:r>
      <w:r w:rsidR="00EA3375">
        <w:rPr>
          <w:color w:val="000000" w:themeColor="text1"/>
        </w:rPr>
        <w:t xml:space="preserve">que </w:t>
      </w:r>
      <w:r w:rsidR="0086085A">
        <w:rPr>
          <w:color w:val="000000" w:themeColor="text1"/>
        </w:rPr>
        <w:t xml:space="preserve">ya </w:t>
      </w:r>
      <w:r w:rsidR="00EA3375">
        <w:rPr>
          <w:color w:val="000000" w:themeColor="text1"/>
        </w:rPr>
        <w:t xml:space="preserve">es </w:t>
      </w:r>
      <w:r w:rsidR="007A37D0">
        <w:rPr>
          <w:color w:val="000000" w:themeColor="text1"/>
        </w:rPr>
        <w:t>satisfactoria</w:t>
      </w:r>
      <w:r w:rsidR="00DD3493">
        <w:rPr>
          <w:color w:val="000000" w:themeColor="text1"/>
        </w:rPr>
        <w:t xml:space="preserve"> toma</w:t>
      </w:r>
      <w:r w:rsidR="00BE50BA">
        <w:rPr>
          <w:color w:val="000000" w:themeColor="text1"/>
        </w:rPr>
        <w:t xml:space="preserve"> </w:t>
      </w:r>
      <w:r w:rsidR="00DD3493">
        <w:rPr>
          <w:color w:val="000000" w:themeColor="text1"/>
        </w:rPr>
        <w:t xml:space="preserve">el recurso de determinante </w:t>
      </w:r>
      <w:r w:rsidR="00E66428">
        <w:rPr>
          <w:color w:val="000000" w:themeColor="text1"/>
        </w:rPr>
        <w:t xml:space="preserve">adjetivo </w:t>
      </w:r>
      <w:r w:rsidR="00DD3493">
        <w:rPr>
          <w:color w:val="000000" w:themeColor="text1"/>
        </w:rPr>
        <w:t>posesivo</w:t>
      </w:r>
      <w:r w:rsidR="00DB5B5F">
        <w:rPr>
          <w:color w:val="000000" w:themeColor="text1"/>
        </w:rPr>
        <w:t xml:space="preserve"> ‘</w:t>
      </w:r>
      <w:r w:rsidR="00DD3493">
        <w:rPr>
          <w:color w:val="000000" w:themeColor="text1"/>
        </w:rPr>
        <w:t>mi</w:t>
      </w:r>
      <w:r w:rsidR="00DB5B5F">
        <w:rPr>
          <w:color w:val="000000" w:themeColor="text1"/>
        </w:rPr>
        <w:t>’</w:t>
      </w:r>
      <w:r w:rsidR="008B2B89">
        <w:rPr>
          <w:color w:val="000000" w:themeColor="text1"/>
        </w:rPr>
        <w:t>; n</w:t>
      </w:r>
      <w:r w:rsidR="00DD3493">
        <w:rPr>
          <w:color w:val="000000" w:themeColor="text1"/>
        </w:rPr>
        <w:t>arración y descripción</w:t>
      </w:r>
      <w:r w:rsidR="009B7A63" w:rsidRPr="009B7A63">
        <w:rPr>
          <w:color w:val="000000" w:themeColor="text1"/>
        </w:rPr>
        <w:t xml:space="preserve"> </w:t>
      </w:r>
      <w:r w:rsidR="00DD3493">
        <w:rPr>
          <w:color w:val="000000" w:themeColor="text1"/>
        </w:rPr>
        <w:t>se enuncian desde las primeras personas del singular y del plural</w:t>
      </w:r>
      <w:r w:rsidR="008B2B89">
        <w:rPr>
          <w:color w:val="000000" w:themeColor="text1"/>
        </w:rPr>
        <w:t>. L</w:t>
      </w:r>
      <w:r w:rsidR="00CC36E6">
        <w:rPr>
          <w:color w:val="000000" w:themeColor="text1"/>
        </w:rPr>
        <w:t xml:space="preserve">a </w:t>
      </w:r>
      <w:r w:rsidR="009B7A63" w:rsidRPr="009B7A63">
        <w:rPr>
          <w:color w:val="000000" w:themeColor="text1"/>
        </w:rPr>
        <w:t xml:space="preserve">representación gráfica de </w:t>
      </w:r>
      <w:r w:rsidR="008B2B89">
        <w:rPr>
          <w:color w:val="000000" w:themeColor="text1"/>
        </w:rPr>
        <w:t xml:space="preserve">los </w:t>
      </w:r>
      <w:r w:rsidR="009B7A63" w:rsidRPr="009B7A63">
        <w:rPr>
          <w:color w:val="000000" w:themeColor="text1"/>
        </w:rPr>
        <w:t xml:space="preserve">cambios </w:t>
      </w:r>
      <w:r w:rsidR="003B5748">
        <w:rPr>
          <w:color w:val="000000" w:themeColor="text1"/>
        </w:rPr>
        <w:t>recurre a dos ilustraciones: la</w:t>
      </w:r>
      <w:r w:rsidR="00CC36E6">
        <w:rPr>
          <w:color w:val="000000" w:themeColor="text1"/>
        </w:rPr>
        <w:t xml:space="preserve"> </w:t>
      </w:r>
      <w:r w:rsidR="004E2254">
        <w:rPr>
          <w:color w:val="000000" w:themeColor="text1"/>
        </w:rPr>
        <w:t xml:space="preserve">casa </w:t>
      </w:r>
      <w:r w:rsidR="00CC36E6">
        <w:rPr>
          <w:color w:val="000000" w:themeColor="text1"/>
        </w:rPr>
        <w:t>in</w:t>
      </w:r>
      <w:r w:rsidR="007A37D0">
        <w:rPr>
          <w:color w:val="000000" w:themeColor="text1"/>
        </w:rPr>
        <w:t>apropiada</w:t>
      </w:r>
      <w:r w:rsidR="00CC36E6">
        <w:rPr>
          <w:color w:val="000000" w:themeColor="text1"/>
        </w:rPr>
        <w:t xml:space="preserve"> </w:t>
      </w:r>
      <w:r w:rsidR="003B5748">
        <w:rPr>
          <w:color w:val="000000" w:themeColor="text1"/>
        </w:rPr>
        <w:t>tiene trazos difusos y colores fríos, l</w:t>
      </w:r>
      <w:r w:rsidR="00CC36E6">
        <w:rPr>
          <w:color w:val="000000" w:themeColor="text1"/>
        </w:rPr>
        <w:t>a a</w:t>
      </w:r>
      <w:r w:rsidR="007A37D0">
        <w:rPr>
          <w:color w:val="000000" w:themeColor="text1"/>
        </w:rPr>
        <w:t>propiada se representa con</w:t>
      </w:r>
      <w:r w:rsidR="00CC36E6">
        <w:rPr>
          <w:color w:val="000000" w:themeColor="text1"/>
        </w:rPr>
        <w:t xml:space="preserve"> trazos nítidos y colores cálidos; 2) </w:t>
      </w:r>
      <w:r>
        <w:rPr>
          <w:color w:val="000000" w:themeColor="text1"/>
        </w:rPr>
        <w:t>la otra casa</w:t>
      </w:r>
      <w:r w:rsidR="004E3AF2">
        <w:rPr>
          <w:color w:val="000000" w:themeColor="text1"/>
        </w:rPr>
        <w:t xml:space="preserve"> se muestra como </w:t>
      </w:r>
      <w:r w:rsidR="007A37D0">
        <w:rPr>
          <w:color w:val="000000" w:themeColor="text1"/>
        </w:rPr>
        <w:t>pertinente</w:t>
      </w:r>
      <w:r w:rsidR="00C46F11">
        <w:rPr>
          <w:color w:val="000000" w:themeColor="text1"/>
        </w:rPr>
        <w:t xml:space="preserve"> en pasado, presente y futuro</w:t>
      </w:r>
      <w:r w:rsidR="004E3AF2">
        <w:rPr>
          <w:color w:val="000000" w:themeColor="text1"/>
        </w:rPr>
        <w:t xml:space="preserve"> por medio de </w:t>
      </w:r>
      <w:r w:rsidR="00CC36E6">
        <w:rPr>
          <w:color w:val="000000" w:themeColor="text1"/>
        </w:rPr>
        <w:t>narración-descr</w:t>
      </w:r>
      <w:r w:rsidR="008F7DCD">
        <w:rPr>
          <w:color w:val="000000" w:themeColor="text1"/>
        </w:rPr>
        <w:t>i</w:t>
      </w:r>
      <w:r w:rsidR="00CC36E6">
        <w:rPr>
          <w:color w:val="000000" w:themeColor="text1"/>
        </w:rPr>
        <w:t>pción</w:t>
      </w:r>
      <w:r w:rsidR="00C46F11">
        <w:rPr>
          <w:color w:val="000000" w:themeColor="text1"/>
        </w:rPr>
        <w:t xml:space="preserve"> </w:t>
      </w:r>
      <w:r w:rsidR="004E3AF2">
        <w:rPr>
          <w:color w:val="000000" w:themeColor="text1"/>
        </w:rPr>
        <w:t xml:space="preserve">que compara </w:t>
      </w:r>
      <w:r w:rsidR="000D792E">
        <w:rPr>
          <w:color w:val="000000" w:themeColor="text1"/>
        </w:rPr>
        <w:t xml:space="preserve">distintas etapas de </w:t>
      </w:r>
      <w:r w:rsidR="004E3AF2">
        <w:rPr>
          <w:color w:val="000000" w:themeColor="text1"/>
        </w:rPr>
        <w:t xml:space="preserve">la vida de la enunciadora con </w:t>
      </w:r>
      <w:r w:rsidR="00ED228B">
        <w:rPr>
          <w:color w:val="000000" w:themeColor="text1"/>
        </w:rPr>
        <w:t xml:space="preserve">la </w:t>
      </w:r>
      <w:r w:rsidR="008B2B89">
        <w:rPr>
          <w:color w:val="000000" w:themeColor="text1"/>
        </w:rPr>
        <w:t xml:space="preserve">transformación de </w:t>
      </w:r>
      <w:r w:rsidR="004E3AF2">
        <w:rPr>
          <w:color w:val="000000" w:themeColor="text1"/>
        </w:rPr>
        <w:t>la vivienda a través del tiempo</w:t>
      </w:r>
      <w:r w:rsidR="00DB5B5F">
        <w:rPr>
          <w:color w:val="000000" w:themeColor="text1"/>
        </w:rPr>
        <w:t>; la ilustración representa la casa con trazos nítidos y colores fríos y cálidos</w:t>
      </w:r>
      <w:r w:rsidR="004E3AF2">
        <w:rPr>
          <w:color w:val="000000" w:themeColor="text1"/>
        </w:rPr>
        <w:t>.</w:t>
      </w:r>
    </w:p>
    <w:p w14:paraId="49BFE254" w14:textId="2E30FBD9" w:rsidR="00D47D28" w:rsidRPr="00FD4A67" w:rsidRDefault="000D1C7C" w:rsidP="00FE15DF">
      <w:pPr>
        <w:pStyle w:val="Normal0"/>
        <w:numPr>
          <w:ilvl w:val="0"/>
          <w:numId w:val="10"/>
        </w:numPr>
        <w:jc w:val="both"/>
        <w:rPr>
          <w:color w:val="000000" w:themeColor="text1"/>
        </w:rPr>
      </w:pPr>
      <w:r w:rsidRPr="00FD4A67">
        <w:rPr>
          <w:b/>
          <w:color w:val="000000" w:themeColor="text1"/>
        </w:rPr>
        <w:t>Un f</w:t>
      </w:r>
      <w:r w:rsidR="0035147B" w:rsidRPr="00FD4A67">
        <w:rPr>
          <w:b/>
          <w:color w:val="000000" w:themeColor="text1"/>
        </w:rPr>
        <w:t>rente de casa</w:t>
      </w:r>
      <w:r w:rsidR="0035147B" w:rsidRPr="00FD4A67">
        <w:rPr>
          <w:color w:val="000000" w:themeColor="text1"/>
        </w:rPr>
        <w:t xml:space="preserve">. </w:t>
      </w:r>
      <w:r w:rsidR="00D47D28" w:rsidRPr="00FD4A67">
        <w:rPr>
          <w:color w:val="000000" w:themeColor="text1"/>
        </w:rPr>
        <w:t>E</w:t>
      </w:r>
      <w:r w:rsidR="000378A6" w:rsidRPr="00FD4A67">
        <w:rPr>
          <w:color w:val="000000" w:themeColor="text1"/>
        </w:rPr>
        <w:t>ste</w:t>
      </w:r>
      <w:r w:rsidR="00D47D28" w:rsidRPr="00FD4A67">
        <w:rPr>
          <w:color w:val="000000" w:themeColor="text1"/>
        </w:rPr>
        <w:t xml:space="preserve"> texto ilustrado expresa</w:t>
      </w:r>
      <w:r w:rsidR="00B65A92" w:rsidRPr="00FD4A67">
        <w:rPr>
          <w:color w:val="000000" w:themeColor="text1"/>
        </w:rPr>
        <w:t xml:space="preserve"> la</w:t>
      </w:r>
      <w:r w:rsidR="00D47D28" w:rsidRPr="00FD4A67">
        <w:rPr>
          <w:color w:val="000000" w:themeColor="text1"/>
        </w:rPr>
        <w:t xml:space="preserve"> </w:t>
      </w:r>
      <w:r w:rsidR="0016693F" w:rsidRPr="00FD4A67">
        <w:rPr>
          <w:color w:val="000000" w:themeColor="text1"/>
        </w:rPr>
        <w:t xml:space="preserve">idea de que </w:t>
      </w:r>
      <w:r w:rsidR="00B65A92" w:rsidRPr="00FD4A67">
        <w:rPr>
          <w:color w:val="000000" w:themeColor="text1"/>
        </w:rPr>
        <w:t xml:space="preserve">la vivienda </w:t>
      </w:r>
      <w:r w:rsidR="00D87021" w:rsidRPr="00FD4A67">
        <w:rPr>
          <w:color w:val="000000" w:themeColor="text1"/>
        </w:rPr>
        <w:t>satisface los requerimientos</w:t>
      </w:r>
      <w:r w:rsidR="00D47D28" w:rsidRPr="00FD4A67">
        <w:rPr>
          <w:color w:val="000000" w:themeColor="text1"/>
        </w:rPr>
        <w:t xml:space="preserve">; en lo verbal, una sola palabra se ubica en el dibujo y queda </w:t>
      </w:r>
      <w:r w:rsidR="00381CCE" w:rsidRPr="00FD4A67">
        <w:rPr>
          <w:color w:val="000000" w:themeColor="text1"/>
        </w:rPr>
        <w:t>sin precisarse</w:t>
      </w:r>
      <w:r w:rsidR="00D47D28" w:rsidRPr="00FD4A67">
        <w:rPr>
          <w:color w:val="000000" w:themeColor="text1"/>
        </w:rPr>
        <w:t xml:space="preserve"> si denomina un espacio de la casa </w:t>
      </w:r>
      <w:r w:rsidR="0016693F" w:rsidRPr="00FD4A67">
        <w:rPr>
          <w:color w:val="000000" w:themeColor="text1"/>
        </w:rPr>
        <w:t>o de</w:t>
      </w:r>
      <w:r w:rsidR="00E75238" w:rsidRPr="00FD4A67">
        <w:rPr>
          <w:color w:val="000000" w:themeColor="text1"/>
        </w:rPr>
        <w:t xml:space="preserve"> </w:t>
      </w:r>
      <w:r w:rsidR="00D47D28" w:rsidRPr="00FD4A67">
        <w:rPr>
          <w:color w:val="000000" w:themeColor="text1"/>
        </w:rPr>
        <w:t>la vivienda vecina</w:t>
      </w:r>
      <w:r w:rsidR="00E75238" w:rsidRPr="00FD4A67">
        <w:rPr>
          <w:color w:val="000000" w:themeColor="text1"/>
        </w:rPr>
        <w:t>; gráficamente, los trazos son nítidos y elaborados con marcador negro de punta delgada.</w:t>
      </w:r>
    </w:p>
    <w:p w14:paraId="68BB7F97" w14:textId="2145C09B" w:rsidR="007D260C" w:rsidRDefault="00D27B07" w:rsidP="00FE15DF">
      <w:pPr>
        <w:pStyle w:val="Normal0"/>
        <w:ind w:firstLine="720"/>
        <w:jc w:val="both"/>
        <w:rPr>
          <w:color w:val="000000" w:themeColor="text1"/>
        </w:rPr>
      </w:pPr>
      <w:r>
        <w:rPr>
          <w:color w:val="000000" w:themeColor="text1"/>
        </w:rPr>
        <w:t xml:space="preserve">En resumen, </w:t>
      </w:r>
      <w:r w:rsidR="007D260C">
        <w:rPr>
          <w:color w:val="000000" w:themeColor="text1"/>
        </w:rPr>
        <w:t>t</w:t>
      </w:r>
      <w:r w:rsidR="00C2504A">
        <w:rPr>
          <w:color w:val="000000" w:themeColor="text1"/>
        </w:rPr>
        <w:t xml:space="preserve">res de los nueve textos </w:t>
      </w:r>
      <w:r w:rsidR="0016693F">
        <w:rPr>
          <w:color w:val="000000" w:themeColor="text1"/>
        </w:rPr>
        <w:t>se enuncian desde una</w:t>
      </w:r>
      <w:r w:rsidR="008F7AE0">
        <w:rPr>
          <w:color w:val="000000" w:themeColor="text1"/>
        </w:rPr>
        <w:t xml:space="preserve"> perspectiva que </w:t>
      </w:r>
      <w:r w:rsidR="00627F52">
        <w:rPr>
          <w:color w:val="000000" w:themeColor="text1"/>
        </w:rPr>
        <w:t>indica</w:t>
      </w:r>
      <w:r w:rsidR="008F7AE0">
        <w:rPr>
          <w:color w:val="000000" w:themeColor="text1"/>
        </w:rPr>
        <w:t xml:space="preserve"> la</w:t>
      </w:r>
      <w:r w:rsidR="00646D9D">
        <w:rPr>
          <w:color w:val="000000" w:themeColor="text1"/>
        </w:rPr>
        <w:t xml:space="preserve"> transformación</w:t>
      </w:r>
      <w:r w:rsidR="008F7AE0">
        <w:rPr>
          <w:color w:val="000000" w:themeColor="text1"/>
        </w:rPr>
        <w:t>;</w:t>
      </w:r>
      <w:r w:rsidR="000D4B6E">
        <w:rPr>
          <w:color w:val="000000" w:themeColor="text1"/>
        </w:rPr>
        <w:t xml:space="preserve"> ocho</w:t>
      </w:r>
      <w:r w:rsidR="008F7AE0">
        <w:rPr>
          <w:color w:val="000000" w:themeColor="text1"/>
        </w:rPr>
        <w:t>,</w:t>
      </w:r>
      <w:r w:rsidR="000D4B6E">
        <w:rPr>
          <w:color w:val="000000" w:themeColor="text1"/>
        </w:rPr>
        <w:t xml:space="preserve"> </w:t>
      </w:r>
      <w:r w:rsidR="00627F52">
        <w:rPr>
          <w:color w:val="000000" w:themeColor="text1"/>
        </w:rPr>
        <w:t xml:space="preserve">muestran </w:t>
      </w:r>
      <w:r w:rsidR="000D4B6E">
        <w:rPr>
          <w:color w:val="000000" w:themeColor="text1"/>
        </w:rPr>
        <w:t xml:space="preserve">que </w:t>
      </w:r>
      <w:r w:rsidR="007D260C">
        <w:t xml:space="preserve">la vivienda </w:t>
      </w:r>
      <w:r w:rsidR="00AD777D">
        <w:t xml:space="preserve">o habitación </w:t>
      </w:r>
      <w:r w:rsidR="007D260C">
        <w:t>satisface las ne</w:t>
      </w:r>
      <w:r w:rsidR="00BD4348">
        <w:t>cesidades de su(s) habitante(s) y</w:t>
      </w:r>
      <w:r w:rsidR="007D260C">
        <w:t xml:space="preserve"> </w:t>
      </w:r>
      <w:r w:rsidR="007D260C" w:rsidRPr="6E66BA8E">
        <w:rPr>
          <w:color w:val="000000" w:themeColor="text1"/>
        </w:rPr>
        <w:t>en uno</w:t>
      </w:r>
      <w:r w:rsidR="007D260C">
        <w:rPr>
          <w:color w:val="000000" w:themeColor="text1"/>
        </w:rPr>
        <w:t xml:space="preserve"> de los textos se advi</w:t>
      </w:r>
      <w:r w:rsidR="00C9179C">
        <w:rPr>
          <w:color w:val="000000" w:themeColor="text1"/>
        </w:rPr>
        <w:t>e</w:t>
      </w:r>
      <w:r w:rsidR="007D260C">
        <w:rPr>
          <w:color w:val="000000" w:themeColor="text1"/>
        </w:rPr>
        <w:t>rt</w:t>
      </w:r>
      <w:r w:rsidR="00C9179C">
        <w:rPr>
          <w:color w:val="000000" w:themeColor="text1"/>
        </w:rPr>
        <w:t>e</w:t>
      </w:r>
      <w:r w:rsidR="007D260C" w:rsidRPr="6E66BA8E">
        <w:rPr>
          <w:color w:val="000000" w:themeColor="text1"/>
        </w:rPr>
        <w:t xml:space="preserve"> </w:t>
      </w:r>
      <w:r w:rsidR="007D260C">
        <w:rPr>
          <w:color w:val="000000" w:themeColor="text1"/>
        </w:rPr>
        <w:t xml:space="preserve">la </w:t>
      </w:r>
      <w:r w:rsidR="00FD4A67">
        <w:rPr>
          <w:color w:val="000000" w:themeColor="text1"/>
        </w:rPr>
        <w:t>percepción</w:t>
      </w:r>
      <w:r w:rsidR="00212F9A" w:rsidRPr="006B0553">
        <w:rPr>
          <w:color w:val="000000" w:themeColor="text1"/>
        </w:rPr>
        <w:t xml:space="preserve"> </w:t>
      </w:r>
      <w:r w:rsidR="007D260C" w:rsidRPr="006B0553">
        <w:rPr>
          <w:color w:val="000000" w:themeColor="text1"/>
        </w:rPr>
        <w:t>contraria.</w:t>
      </w:r>
    </w:p>
    <w:p w14:paraId="6BE55E99" w14:textId="2C52C5CB" w:rsidR="00047F69" w:rsidRDefault="00047F69" w:rsidP="00FE15DF">
      <w:pPr>
        <w:pStyle w:val="Normal0"/>
        <w:ind w:firstLine="720"/>
        <w:jc w:val="both"/>
        <w:rPr>
          <w:color w:val="000000" w:themeColor="text1"/>
        </w:rPr>
      </w:pPr>
      <w:r>
        <w:rPr>
          <w:color w:val="000000" w:themeColor="text1"/>
        </w:rPr>
        <w:t>La</w:t>
      </w:r>
      <w:r w:rsidR="00E7530D">
        <w:rPr>
          <w:color w:val="000000" w:themeColor="text1"/>
        </w:rPr>
        <w:t xml:space="preserve"> figura</w:t>
      </w:r>
      <w:r>
        <w:rPr>
          <w:color w:val="000000" w:themeColor="text1"/>
        </w:rPr>
        <w:t xml:space="preserve"> 1</w:t>
      </w:r>
      <w:r w:rsidR="00BA7DB7">
        <w:rPr>
          <w:color w:val="000000" w:themeColor="text1"/>
        </w:rPr>
        <w:t xml:space="preserve"> </w:t>
      </w:r>
      <w:r w:rsidR="00D1027B">
        <w:rPr>
          <w:color w:val="000000" w:themeColor="text1"/>
        </w:rPr>
        <w:t xml:space="preserve">muestra </w:t>
      </w:r>
      <w:r w:rsidR="000B1522">
        <w:rPr>
          <w:color w:val="000000" w:themeColor="text1"/>
        </w:rPr>
        <w:t>el</w:t>
      </w:r>
      <w:r>
        <w:rPr>
          <w:color w:val="000000" w:themeColor="text1"/>
        </w:rPr>
        <w:t xml:space="preserve"> prototipo de las </w:t>
      </w:r>
      <w:r w:rsidR="00ED228B">
        <w:rPr>
          <w:color w:val="000000" w:themeColor="text1"/>
        </w:rPr>
        <w:t xml:space="preserve">representaciones gráficas </w:t>
      </w:r>
      <w:r>
        <w:rPr>
          <w:color w:val="000000" w:themeColor="text1"/>
        </w:rPr>
        <w:t xml:space="preserve">de </w:t>
      </w:r>
      <w:r w:rsidR="00101B57">
        <w:rPr>
          <w:color w:val="000000" w:themeColor="text1"/>
        </w:rPr>
        <w:t xml:space="preserve">planos </w:t>
      </w:r>
      <w:r w:rsidR="00830995">
        <w:rPr>
          <w:color w:val="000000" w:themeColor="text1"/>
        </w:rPr>
        <w:t xml:space="preserve">con mayor número de presencia en </w:t>
      </w:r>
      <w:r>
        <w:rPr>
          <w:color w:val="000000" w:themeColor="text1"/>
        </w:rPr>
        <w:t xml:space="preserve">los </w:t>
      </w:r>
      <w:r w:rsidR="00BA7DB7">
        <w:rPr>
          <w:color w:val="000000" w:themeColor="text1"/>
        </w:rPr>
        <w:t xml:space="preserve">textos ilustrados elaborados en </w:t>
      </w:r>
      <w:r w:rsidR="002B22C3">
        <w:rPr>
          <w:color w:val="000000" w:themeColor="text1"/>
        </w:rPr>
        <w:t>B</w:t>
      </w:r>
      <w:r w:rsidR="00101B57">
        <w:rPr>
          <w:color w:val="000000" w:themeColor="text1"/>
        </w:rPr>
        <w:t>ioética</w:t>
      </w:r>
      <w:r w:rsidR="002B22C3">
        <w:rPr>
          <w:color w:val="000000" w:themeColor="text1"/>
        </w:rPr>
        <w:t xml:space="preserve"> y educación artística</w:t>
      </w:r>
      <w:r w:rsidR="00E7530D">
        <w:rPr>
          <w:color w:val="000000" w:themeColor="text1"/>
        </w:rPr>
        <w:t>; la figura</w:t>
      </w:r>
      <w:r w:rsidR="007C754D">
        <w:rPr>
          <w:color w:val="000000" w:themeColor="text1"/>
        </w:rPr>
        <w:t xml:space="preserve"> 2</w:t>
      </w:r>
      <w:r w:rsidR="00517E8F">
        <w:rPr>
          <w:color w:val="000000" w:themeColor="text1"/>
        </w:rPr>
        <w:t xml:space="preserve"> ejemplifica</w:t>
      </w:r>
      <w:r w:rsidR="007C754D">
        <w:rPr>
          <w:color w:val="000000" w:themeColor="text1"/>
        </w:rPr>
        <w:t xml:space="preserve"> el prototipo de habitaciones</w:t>
      </w:r>
      <w:r>
        <w:rPr>
          <w:color w:val="000000" w:themeColor="text1"/>
        </w:rPr>
        <w:t>.</w:t>
      </w:r>
    </w:p>
    <w:p w14:paraId="44A9F646" w14:textId="77777777" w:rsidR="00B72897" w:rsidRDefault="00B72897" w:rsidP="00FE15DF">
      <w:pPr>
        <w:pStyle w:val="Normal0"/>
        <w:ind w:firstLine="720"/>
        <w:jc w:val="both"/>
        <w:rPr>
          <w:color w:val="000000" w:themeColor="text1"/>
        </w:rPr>
      </w:pPr>
    </w:p>
    <w:p w14:paraId="4759C35B" w14:textId="77777777" w:rsidR="00B72897" w:rsidRDefault="00B72897" w:rsidP="00FE15DF">
      <w:pPr>
        <w:pStyle w:val="Normal0"/>
        <w:ind w:firstLine="720"/>
        <w:jc w:val="both"/>
        <w:rPr>
          <w:color w:val="000000" w:themeColor="text1"/>
        </w:rPr>
      </w:pPr>
    </w:p>
    <w:p w14:paraId="59A8516C" w14:textId="77777777" w:rsidR="00B72897" w:rsidRDefault="00B72897" w:rsidP="00FE15DF">
      <w:pPr>
        <w:pStyle w:val="Normal0"/>
        <w:ind w:firstLine="720"/>
        <w:jc w:val="both"/>
        <w:rPr>
          <w:color w:val="000000" w:themeColor="text1"/>
        </w:rPr>
      </w:pPr>
    </w:p>
    <w:p w14:paraId="2948947F" w14:textId="77777777" w:rsidR="00B72897" w:rsidRDefault="00B72897" w:rsidP="00FE15DF">
      <w:pPr>
        <w:pStyle w:val="Normal0"/>
        <w:ind w:firstLine="720"/>
        <w:jc w:val="both"/>
        <w:rPr>
          <w:color w:val="000000" w:themeColor="text1"/>
        </w:rPr>
      </w:pPr>
    </w:p>
    <w:p w14:paraId="76C9DF44" w14:textId="1F22F40D" w:rsidR="000D2037" w:rsidRPr="000D2037" w:rsidRDefault="000D2037" w:rsidP="00B72897">
      <w:pPr>
        <w:pStyle w:val="Descripcin"/>
        <w:spacing w:after="0"/>
        <w:jc w:val="center"/>
        <w:rPr>
          <w:i w:val="0"/>
          <w:iCs w:val="0"/>
          <w:color w:val="auto"/>
          <w:sz w:val="24"/>
          <w:szCs w:val="24"/>
        </w:rPr>
      </w:pPr>
      <w:r w:rsidRPr="000D2037">
        <w:rPr>
          <w:b/>
          <w:bCs/>
          <w:i w:val="0"/>
          <w:iCs w:val="0"/>
          <w:color w:val="auto"/>
          <w:sz w:val="24"/>
          <w:szCs w:val="24"/>
        </w:rPr>
        <w:lastRenderedPageBreak/>
        <w:t xml:space="preserve">Figura </w:t>
      </w:r>
      <w:r w:rsidRPr="000D2037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0D2037">
        <w:rPr>
          <w:b/>
          <w:bCs/>
          <w:i w:val="0"/>
          <w:iCs w:val="0"/>
          <w:color w:val="auto"/>
          <w:sz w:val="24"/>
          <w:szCs w:val="24"/>
        </w:rPr>
        <w:instrText xml:space="preserve"> SEQ Ilustración \* ARABIC </w:instrText>
      </w:r>
      <w:r w:rsidRPr="000D2037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2D040F">
        <w:rPr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0D2037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0D2037">
        <w:rPr>
          <w:b/>
          <w:bCs/>
          <w:i w:val="0"/>
          <w:iCs w:val="0"/>
          <w:color w:val="auto"/>
          <w:sz w:val="24"/>
          <w:szCs w:val="24"/>
        </w:rPr>
        <w:t>.</w:t>
      </w:r>
      <w:r w:rsidRPr="000D2037">
        <w:rPr>
          <w:i w:val="0"/>
          <w:iCs w:val="0"/>
          <w:color w:val="auto"/>
          <w:sz w:val="24"/>
          <w:szCs w:val="24"/>
        </w:rPr>
        <w:t xml:space="preserve"> Plano de apartamento</w:t>
      </w:r>
    </w:p>
    <w:p w14:paraId="48D0368F" w14:textId="6B7BDBA5" w:rsidR="000D2037" w:rsidRDefault="000D2037" w:rsidP="00047F69">
      <w:pPr>
        <w:pStyle w:val="Normal0"/>
        <w:ind w:firstLine="720"/>
        <w:rPr>
          <w:color w:val="000000" w:themeColor="text1"/>
        </w:rPr>
      </w:pPr>
      <w:r>
        <w:rPr>
          <w:noProof/>
          <w:color w:val="000000" w:themeColor="text1"/>
          <w:lang w:val="es-CO" w:eastAsia="es-CO"/>
        </w:rPr>
        <w:drawing>
          <wp:anchor distT="0" distB="0" distL="114300" distR="114300" simplePos="0" relativeHeight="251675648" behindDoc="0" locked="0" layoutInCell="1" allowOverlap="1" wp14:anchorId="45C61D3E" wp14:editId="1EE599E9">
            <wp:simplePos x="0" y="0"/>
            <wp:positionH relativeFrom="column">
              <wp:posOffset>1786890</wp:posOffset>
            </wp:positionH>
            <wp:positionV relativeFrom="paragraph">
              <wp:posOffset>67798</wp:posOffset>
            </wp:positionV>
            <wp:extent cx="2069465" cy="2466975"/>
            <wp:effectExtent l="0" t="0" r="6985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68B7F" w14:textId="5CC422E7" w:rsidR="00061B10" w:rsidRDefault="00061B10" w:rsidP="00047F69">
      <w:pPr>
        <w:pStyle w:val="Normal0"/>
        <w:ind w:firstLine="720"/>
        <w:rPr>
          <w:color w:val="000000" w:themeColor="text1"/>
        </w:rPr>
      </w:pPr>
    </w:p>
    <w:p w14:paraId="79388C90" w14:textId="04DCAAD9" w:rsidR="00D908D9" w:rsidRDefault="00D908D9" w:rsidP="00047F69">
      <w:pPr>
        <w:pStyle w:val="Normal0"/>
        <w:ind w:firstLine="720"/>
        <w:rPr>
          <w:color w:val="000000" w:themeColor="text1"/>
        </w:rPr>
      </w:pPr>
    </w:p>
    <w:p w14:paraId="09757324" w14:textId="77777777" w:rsidR="00D908D9" w:rsidRDefault="00D908D9" w:rsidP="00047F69">
      <w:pPr>
        <w:pStyle w:val="Normal0"/>
        <w:ind w:firstLine="720"/>
        <w:rPr>
          <w:color w:val="000000" w:themeColor="text1"/>
        </w:rPr>
      </w:pPr>
    </w:p>
    <w:p w14:paraId="79CEE518" w14:textId="77777777" w:rsidR="00D908D9" w:rsidRDefault="00D908D9" w:rsidP="00047F69">
      <w:pPr>
        <w:pStyle w:val="Normal0"/>
        <w:ind w:firstLine="720"/>
        <w:rPr>
          <w:color w:val="000000" w:themeColor="text1"/>
        </w:rPr>
      </w:pPr>
    </w:p>
    <w:p w14:paraId="1137D2B1" w14:textId="77777777" w:rsidR="00D908D9" w:rsidRDefault="00D908D9" w:rsidP="00047F69">
      <w:pPr>
        <w:pStyle w:val="Normal0"/>
        <w:ind w:firstLine="720"/>
        <w:rPr>
          <w:color w:val="000000" w:themeColor="text1"/>
        </w:rPr>
      </w:pPr>
    </w:p>
    <w:p w14:paraId="59C39CB3" w14:textId="666D5270" w:rsidR="00996C5A" w:rsidRDefault="00996C5A" w:rsidP="00996C5A">
      <w:pPr>
        <w:pStyle w:val="Normal0"/>
        <w:keepNext/>
        <w:ind w:firstLine="720"/>
        <w:jc w:val="center"/>
      </w:pPr>
    </w:p>
    <w:p w14:paraId="651D4E9C" w14:textId="77777777" w:rsidR="00D908D9" w:rsidRDefault="00D908D9" w:rsidP="00996C5A">
      <w:pPr>
        <w:pStyle w:val="Normal0"/>
        <w:keepNext/>
        <w:ind w:firstLine="720"/>
        <w:jc w:val="center"/>
      </w:pPr>
    </w:p>
    <w:p w14:paraId="644C174C" w14:textId="77777777" w:rsidR="00061B10" w:rsidRDefault="00061B10" w:rsidP="00996C5A">
      <w:pPr>
        <w:pStyle w:val="Normal0"/>
        <w:keepNext/>
        <w:ind w:firstLine="720"/>
        <w:jc w:val="center"/>
      </w:pPr>
    </w:p>
    <w:p w14:paraId="56269B72" w14:textId="77777777" w:rsidR="00061B10" w:rsidRDefault="00061B10" w:rsidP="00996C5A">
      <w:pPr>
        <w:pStyle w:val="Normal0"/>
        <w:keepNext/>
        <w:ind w:firstLine="720"/>
        <w:jc w:val="center"/>
      </w:pPr>
    </w:p>
    <w:p w14:paraId="44339109" w14:textId="3F734E5B" w:rsidR="00996C5A" w:rsidRPr="000D2037" w:rsidRDefault="000D2037" w:rsidP="00D908D9">
      <w:pPr>
        <w:pStyle w:val="Descripcin"/>
        <w:spacing w:after="0"/>
        <w:jc w:val="center"/>
        <w:rPr>
          <w:i w:val="0"/>
          <w:iCs w:val="0"/>
          <w:color w:val="auto"/>
          <w:sz w:val="24"/>
          <w:szCs w:val="24"/>
        </w:rPr>
      </w:pPr>
      <w:r w:rsidRPr="000D2037">
        <w:rPr>
          <w:i w:val="0"/>
          <w:iCs w:val="0"/>
          <w:color w:val="auto"/>
          <w:sz w:val="24"/>
          <w:szCs w:val="24"/>
        </w:rPr>
        <w:t>Fuente: E</w:t>
      </w:r>
      <w:r w:rsidR="00996C5A" w:rsidRPr="000D2037">
        <w:rPr>
          <w:i w:val="0"/>
          <w:iCs w:val="0"/>
          <w:color w:val="auto"/>
          <w:sz w:val="24"/>
          <w:szCs w:val="24"/>
        </w:rPr>
        <w:t>laboración propia</w:t>
      </w:r>
    </w:p>
    <w:p w14:paraId="68C3A5A7" w14:textId="5BC057BD" w:rsidR="00101B57" w:rsidRDefault="00101B57" w:rsidP="00047F69">
      <w:pPr>
        <w:pStyle w:val="Normal0"/>
        <w:ind w:firstLine="720"/>
        <w:rPr>
          <w:color w:val="000000" w:themeColor="text1"/>
        </w:rPr>
      </w:pPr>
    </w:p>
    <w:p w14:paraId="1980DD70" w14:textId="613A17C7" w:rsidR="00B72897" w:rsidRPr="00B72897" w:rsidRDefault="00B72897" w:rsidP="00B72897">
      <w:pPr>
        <w:pStyle w:val="Descripcin"/>
        <w:jc w:val="center"/>
        <w:rPr>
          <w:rFonts w:ascii="Calibri" w:eastAsia="Calibri" w:hAnsi="Calibri"/>
          <w:i w:val="0"/>
          <w:noProof/>
          <w:color w:val="auto"/>
          <w:sz w:val="24"/>
          <w:szCs w:val="24"/>
          <w:lang w:eastAsia="en-US"/>
        </w:rPr>
      </w:pPr>
      <w:r w:rsidRPr="00B72897">
        <w:rPr>
          <w:b/>
          <w:i w:val="0"/>
          <w:color w:val="auto"/>
          <w:sz w:val="24"/>
          <w:szCs w:val="24"/>
        </w:rPr>
        <w:t>Figura 2.</w:t>
      </w:r>
      <w:r w:rsidRPr="00B72897">
        <w:rPr>
          <w:i w:val="0"/>
          <w:color w:val="auto"/>
          <w:sz w:val="24"/>
          <w:szCs w:val="24"/>
        </w:rPr>
        <w:t xml:space="preserve"> Habitación con cama </w:t>
      </w:r>
    </w:p>
    <w:p w14:paraId="2669EE93" w14:textId="7CF2E611" w:rsidR="002B22C3" w:rsidRDefault="00B72897" w:rsidP="00047F69">
      <w:pPr>
        <w:pStyle w:val="Normal0"/>
        <w:ind w:firstLine="720"/>
        <w:rPr>
          <w:color w:val="000000" w:themeColor="text1"/>
        </w:rPr>
      </w:pPr>
      <w:r w:rsidRPr="007C754D">
        <w:rPr>
          <w:rFonts w:ascii="Calibri" w:eastAsia="Calibri" w:hAnsi="Calibri"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61312" behindDoc="1" locked="0" layoutInCell="1" allowOverlap="1" wp14:anchorId="3190C62C" wp14:editId="0D711669">
            <wp:simplePos x="0" y="0"/>
            <wp:positionH relativeFrom="column">
              <wp:posOffset>2042795</wp:posOffset>
            </wp:positionH>
            <wp:positionV relativeFrom="paragraph">
              <wp:posOffset>33020</wp:posOffset>
            </wp:positionV>
            <wp:extent cx="1691640" cy="1691640"/>
            <wp:effectExtent l="0" t="0" r="3810" b="3810"/>
            <wp:wrapNone/>
            <wp:docPr id="1" name="Imagen 1" descr="D:\Users\Usuario\Isabel\2024 Postdoctorado\Habitación f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uario\Isabel\2024 Postdoctorado\Habitación fina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8" t="27223" r="36289" b="31331"/>
                    <a:stretch/>
                  </pic:blipFill>
                  <pic:spPr bwMode="auto">
                    <a:xfrm>
                      <a:off x="0" y="0"/>
                      <a:ext cx="169164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EB6A0" w14:textId="77777777" w:rsidR="007C754D" w:rsidRDefault="007C754D" w:rsidP="00A1174E">
      <w:pPr>
        <w:pStyle w:val="Normal0"/>
        <w:rPr>
          <w:color w:val="000000" w:themeColor="text1"/>
        </w:rPr>
      </w:pPr>
    </w:p>
    <w:p w14:paraId="0920F018" w14:textId="77777777" w:rsidR="007C754D" w:rsidRDefault="007C754D" w:rsidP="000B1522">
      <w:pPr>
        <w:pStyle w:val="Normal0"/>
        <w:ind w:firstLine="720"/>
        <w:rPr>
          <w:color w:val="000000" w:themeColor="text1"/>
        </w:rPr>
      </w:pPr>
    </w:p>
    <w:p w14:paraId="4FA785A3" w14:textId="77777777" w:rsidR="007C754D" w:rsidRDefault="007C754D" w:rsidP="000B1522">
      <w:pPr>
        <w:pStyle w:val="Normal0"/>
        <w:ind w:firstLine="720"/>
        <w:rPr>
          <w:color w:val="000000" w:themeColor="text1"/>
        </w:rPr>
      </w:pPr>
    </w:p>
    <w:p w14:paraId="68BE8B8A" w14:textId="77777777" w:rsidR="007C754D" w:rsidRPr="000B1522" w:rsidRDefault="007C754D" w:rsidP="000B1522">
      <w:pPr>
        <w:pStyle w:val="Normal0"/>
        <w:ind w:firstLine="720"/>
        <w:rPr>
          <w:color w:val="000000" w:themeColor="text1"/>
        </w:rPr>
      </w:pPr>
    </w:p>
    <w:p w14:paraId="0FE7E6CA" w14:textId="66850BF5" w:rsidR="002B22C3" w:rsidRDefault="002B22C3" w:rsidP="00047F69">
      <w:pPr>
        <w:pStyle w:val="Normal0"/>
        <w:ind w:firstLine="720"/>
        <w:rPr>
          <w:color w:val="000000" w:themeColor="text1"/>
        </w:rPr>
      </w:pPr>
    </w:p>
    <w:p w14:paraId="3DE325F1" w14:textId="31C2A851" w:rsidR="00101B57" w:rsidRDefault="00101B57" w:rsidP="007C754D">
      <w:pPr>
        <w:pStyle w:val="Normal0"/>
        <w:ind w:firstLine="720"/>
        <w:jc w:val="center"/>
        <w:rPr>
          <w:color w:val="000000" w:themeColor="text1"/>
        </w:rPr>
      </w:pPr>
    </w:p>
    <w:p w14:paraId="2E56E4C7" w14:textId="77777777" w:rsidR="00B72897" w:rsidRPr="000D2037" w:rsidRDefault="00B72897" w:rsidP="00B72897">
      <w:pPr>
        <w:pStyle w:val="Descripcin"/>
        <w:spacing w:after="0"/>
        <w:jc w:val="center"/>
        <w:rPr>
          <w:i w:val="0"/>
          <w:iCs w:val="0"/>
          <w:color w:val="auto"/>
          <w:sz w:val="24"/>
          <w:szCs w:val="24"/>
        </w:rPr>
      </w:pPr>
      <w:r w:rsidRPr="000D2037">
        <w:rPr>
          <w:i w:val="0"/>
          <w:iCs w:val="0"/>
          <w:color w:val="auto"/>
          <w:sz w:val="24"/>
          <w:szCs w:val="24"/>
        </w:rPr>
        <w:t>Fuente: Elaboración propia</w:t>
      </w:r>
    </w:p>
    <w:p w14:paraId="3FF377B5" w14:textId="77777777" w:rsidR="007C754D" w:rsidRDefault="007C754D" w:rsidP="00047F69">
      <w:pPr>
        <w:pStyle w:val="Normal0"/>
        <w:ind w:firstLine="720"/>
        <w:rPr>
          <w:color w:val="000000" w:themeColor="text1"/>
        </w:rPr>
      </w:pPr>
    </w:p>
    <w:p w14:paraId="6DFF0C86" w14:textId="1F3DD014" w:rsidR="00101B57" w:rsidRPr="00CD2331" w:rsidRDefault="00101B57" w:rsidP="00CD2331">
      <w:pPr>
        <w:pStyle w:val="Normal0"/>
        <w:jc w:val="center"/>
        <w:rPr>
          <w:b/>
          <w:bCs/>
          <w:sz w:val="28"/>
          <w:szCs w:val="28"/>
          <w:lang w:val="es"/>
        </w:rPr>
      </w:pPr>
      <w:r w:rsidRPr="00CD2331">
        <w:rPr>
          <w:b/>
          <w:bCs/>
          <w:sz w:val="28"/>
          <w:szCs w:val="28"/>
          <w:lang w:val="es"/>
        </w:rPr>
        <w:t>Datos obtenidos en textos ilustrados elaborados en cursos de literatura</w:t>
      </w:r>
    </w:p>
    <w:p w14:paraId="7C55BF20" w14:textId="69EA2B3B" w:rsidR="00101B57" w:rsidRDefault="000408F0" w:rsidP="006C50C7">
      <w:pPr>
        <w:ind w:firstLine="720"/>
        <w:jc w:val="both"/>
        <w:rPr>
          <w:lang w:val="es"/>
        </w:rPr>
      </w:pPr>
      <w:r>
        <w:rPr>
          <w:lang w:val="es"/>
        </w:rPr>
        <w:t xml:space="preserve">Analizados </w:t>
      </w:r>
      <w:r w:rsidR="008D711E">
        <w:rPr>
          <w:lang w:val="es"/>
        </w:rPr>
        <w:t xml:space="preserve">los </w:t>
      </w:r>
      <w:r>
        <w:rPr>
          <w:lang w:val="es"/>
        </w:rPr>
        <w:t>36</w:t>
      </w:r>
      <w:r w:rsidR="00101B57" w:rsidRPr="6E66BA8E">
        <w:rPr>
          <w:lang w:val="es"/>
        </w:rPr>
        <w:t xml:space="preserve"> textos,</w:t>
      </w:r>
      <w:r w:rsidR="00444858">
        <w:rPr>
          <w:lang w:val="es"/>
        </w:rPr>
        <w:t xml:space="preserve"> cuya tipología </w:t>
      </w:r>
      <w:r w:rsidR="00ED62C4">
        <w:rPr>
          <w:lang w:val="es"/>
        </w:rPr>
        <w:t xml:space="preserve">verbal </w:t>
      </w:r>
      <w:r w:rsidR="00444858">
        <w:rPr>
          <w:lang w:val="es"/>
        </w:rPr>
        <w:t xml:space="preserve">es </w:t>
      </w:r>
      <w:r w:rsidR="00101B57">
        <w:rPr>
          <w:lang w:val="es"/>
        </w:rPr>
        <w:t>poema</w:t>
      </w:r>
      <w:r w:rsidR="00444858">
        <w:rPr>
          <w:lang w:val="es"/>
        </w:rPr>
        <w:t xml:space="preserve"> conformado por estribillo y una estrofa</w:t>
      </w:r>
      <w:r w:rsidR="00101B57">
        <w:rPr>
          <w:lang w:val="es"/>
        </w:rPr>
        <w:t>,</w:t>
      </w:r>
      <w:r w:rsidR="00101B57" w:rsidRPr="6E66BA8E">
        <w:rPr>
          <w:lang w:val="es"/>
        </w:rPr>
        <w:t xml:space="preserve"> se apreció que</w:t>
      </w:r>
      <w:r w:rsidR="00B95849" w:rsidRPr="00B95849">
        <w:rPr>
          <w:lang w:val="es"/>
        </w:rPr>
        <w:t xml:space="preserve"> </w:t>
      </w:r>
      <w:r w:rsidR="00B95849">
        <w:rPr>
          <w:strike/>
          <w:lang w:val="es"/>
        </w:rPr>
        <w:t>l</w:t>
      </w:r>
      <w:r w:rsidR="00101B57" w:rsidRPr="6E66BA8E">
        <w:rPr>
          <w:lang w:val="es-ES"/>
        </w:rPr>
        <w:t>as modalidades textuales utilizadas fueron: narración, descripción, diálogo</w:t>
      </w:r>
      <w:r w:rsidR="0041042C">
        <w:rPr>
          <w:lang w:val="es-ES"/>
        </w:rPr>
        <w:t xml:space="preserve"> y</w:t>
      </w:r>
      <w:r w:rsidR="00101B57" w:rsidRPr="6E66BA8E">
        <w:rPr>
          <w:lang w:val="es-ES"/>
        </w:rPr>
        <w:t xml:space="preserve"> monólogo.</w:t>
      </w:r>
    </w:p>
    <w:p w14:paraId="009219DA" w14:textId="20121A93" w:rsidR="00101B57" w:rsidRDefault="00101B57" w:rsidP="006C50C7">
      <w:pPr>
        <w:ind w:firstLine="720"/>
        <w:jc w:val="both"/>
        <w:rPr>
          <w:lang w:val="es-ES"/>
        </w:rPr>
      </w:pPr>
      <w:r w:rsidRPr="6E66BA8E">
        <w:rPr>
          <w:lang w:val="es-ES"/>
        </w:rPr>
        <w:t>Se recurrió a métrica variada</w:t>
      </w:r>
      <w:r w:rsidR="00064819">
        <w:rPr>
          <w:lang w:val="es-ES"/>
        </w:rPr>
        <w:t>:</w:t>
      </w:r>
      <w:r w:rsidRPr="6E66BA8E">
        <w:rPr>
          <w:lang w:val="es-ES"/>
        </w:rPr>
        <w:t xml:space="preserve"> versos de arte menor y mayor</w:t>
      </w:r>
      <w:r>
        <w:rPr>
          <w:lang w:val="es-ES"/>
        </w:rPr>
        <w:t xml:space="preserve">, </w:t>
      </w:r>
      <w:r w:rsidRPr="6E66BA8E">
        <w:rPr>
          <w:lang w:val="es-ES"/>
        </w:rPr>
        <w:t xml:space="preserve">y a rimas asonantes y consonantes. </w:t>
      </w:r>
    </w:p>
    <w:p w14:paraId="7FF670F8" w14:textId="40933370" w:rsidR="00101B57" w:rsidRDefault="00101B57" w:rsidP="006C50C7">
      <w:pPr>
        <w:ind w:firstLine="720"/>
        <w:jc w:val="both"/>
        <w:rPr>
          <w:lang w:val="es-ES"/>
        </w:rPr>
      </w:pPr>
      <w:r w:rsidRPr="6E66BA8E">
        <w:rPr>
          <w:lang w:val="es-ES"/>
        </w:rPr>
        <w:t>Otras figuras literarias utilizadas en los poemas, además de las formas estróficas, fueron: personificación, anáfora, hipérbaton, exageración, palabra dirigida a un tú ausente que no responde, distanciamiento mediante descripción, contraste, repetición, símil, metáfora, contradicción, imperativos sin</w:t>
      </w:r>
      <w:r w:rsidR="006D639D">
        <w:rPr>
          <w:lang w:val="es-ES"/>
        </w:rPr>
        <w:t xml:space="preserve"> uso de los signos de admiración,</w:t>
      </w:r>
      <w:r w:rsidRPr="6E66BA8E">
        <w:rPr>
          <w:lang w:val="es-ES"/>
        </w:rPr>
        <w:t xml:space="preserve"> polisíndeton, </w:t>
      </w:r>
      <w:r w:rsidRPr="6E66BA8E">
        <w:rPr>
          <w:lang w:val="es-ES"/>
        </w:rPr>
        <w:lastRenderedPageBreak/>
        <w:t xml:space="preserve">diminutivo, </w:t>
      </w:r>
      <w:r>
        <w:rPr>
          <w:lang w:val="es-ES"/>
        </w:rPr>
        <w:t>uso de pronombres personales en</w:t>
      </w:r>
      <w:r w:rsidRPr="6E66BA8E">
        <w:rPr>
          <w:lang w:val="es-ES"/>
        </w:rPr>
        <w:t xml:space="preserve"> primera y en tercera persona</w:t>
      </w:r>
      <w:r>
        <w:rPr>
          <w:lang w:val="es-ES"/>
        </w:rPr>
        <w:t xml:space="preserve"> tanto del singular como del plural</w:t>
      </w:r>
      <w:r w:rsidRPr="6E66BA8E">
        <w:rPr>
          <w:lang w:val="es-ES"/>
        </w:rPr>
        <w:t>, citación de expresiones de enunciadores ausentes, deprecación, exclamación, manejo arbitrario de la puntuación</w:t>
      </w:r>
      <w:r w:rsidR="004A59C8">
        <w:rPr>
          <w:lang w:val="es-ES"/>
        </w:rPr>
        <w:t>,</w:t>
      </w:r>
      <w:r w:rsidRPr="6E66BA8E">
        <w:rPr>
          <w:lang w:val="es-ES"/>
        </w:rPr>
        <w:t xml:space="preserve"> que impide identificar intención de uso del encabalgamiento</w:t>
      </w:r>
      <w:r w:rsidR="004A59C8">
        <w:rPr>
          <w:lang w:val="es-ES"/>
        </w:rPr>
        <w:t>,</w:t>
      </w:r>
      <w:r w:rsidRPr="6E66BA8E">
        <w:rPr>
          <w:lang w:val="es-ES"/>
        </w:rPr>
        <w:t xml:space="preserve"> y </w:t>
      </w:r>
      <w:r>
        <w:rPr>
          <w:lang w:val="es-ES"/>
        </w:rPr>
        <w:t>ruptura de la ortografía por elisión y adición de tildes</w:t>
      </w:r>
      <w:r w:rsidR="009B0545">
        <w:rPr>
          <w:lang w:val="es-ES"/>
        </w:rPr>
        <w:t>,</w:t>
      </w:r>
      <w:r w:rsidR="00D2167D">
        <w:rPr>
          <w:lang w:val="es-ES"/>
        </w:rPr>
        <w:t xml:space="preserve"> uso arbitrario de mayúsculas</w:t>
      </w:r>
      <w:r w:rsidR="009B0545">
        <w:rPr>
          <w:lang w:val="es-ES"/>
        </w:rPr>
        <w:t xml:space="preserve"> y escritura de palabras sin atender las convenciones sobre, por lo menos, una de sus grafías</w:t>
      </w:r>
      <w:r>
        <w:rPr>
          <w:lang w:val="es-ES"/>
        </w:rPr>
        <w:t>.</w:t>
      </w:r>
    </w:p>
    <w:p w14:paraId="50900DAC" w14:textId="1B3DA70E" w:rsidR="00606257" w:rsidRDefault="008D711E" w:rsidP="006C50C7">
      <w:pPr>
        <w:ind w:firstLine="720"/>
        <w:jc w:val="both"/>
        <w:rPr>
          <w:lang w:val="es-ES"/>
        </w:rPr>
      </w:pPr>
      <w:r w:rsidRPr="00FD58C4">
        <w:rPr>
          <w:lang w:val="es-ES"/>
        </w:rPr>
        <w:t>En los</w:t>
      </w:r>
      <w:r w:rsidR="00606257" w:rsidRPr="00FD58C4">
        <w:rPr>
          <w:lang w:val="es-ES"/>
        </w:rPr>
        <w:t xml:space="preserve"> </w:t>
      </w:r>
      <w:r w:rsidR="00E3351F" w:rsidRPr="00FD58C4">
        <w:rPr>
          <w:lang w:val="es-ES"/>
        </w:rPr>
        <w:t xml:space="preserve">36 </w:t>
      </w:r>
      <w:r w:rsidR="00606257" w:rsidRPr="00FD58C4">
        <w:rPr>
          <w:lang w:val="es-ES"/>
        </w:rPr>
        <w:t>textos ilustrados</w:t>
      </w:r>
      <w:r w:rsidRPr="00FD58C4">
        <w:rPr>
          <w:lang w:val="es-ES"/>
        </w:rPr>
        <w:t xml:space="preserve">, </w:t>
      </w:r>
      <w:r w:rsidR="00B7291D" w:rsidRPr="00FD58C4">
        <w:rPr>
          <w:lang w:val="es-ES"/>
        </w:rPr>
        <w:t>se</w:t>
      </w:r>
      <w:r w:rsidR="00606257" w:rsidRPr="00FD58C4">
        <w:rPr>
          <w:lang w:val="es-ES"/>
        </w:rPr>
        <w:t xml:space="preserve"> </w:t>
      </w:r>
      <w:r w:rsidR="00DD04AA" w:rsidRPr="00FD58C4">
        <w:rPr>
          <w:lang w:val="es-ES"/>
        </w:rPr>
        <w:t>encuentra</w:t>
      </w:r>
      <w:r w:rsidR="00606257" w:rsidRPr="00FD58C4">
        <w:rPr>
          <w:lang w:val="es-ES"/>
        </w:rPr>
        <w:t xml:space="preserve"> </w:t>
      </w:r>
      <w:r w:rsidR="00B7291D" w:rsidRPr="00FD58C4">
        <w:rPr>
          <w:lang w:val="es-ES"/>
        </w:rPr>
        <w:t xml:space="preserve">alusiones a </w:t>
      </w:r>
      <w:r w:rsidR="00606257" w:rsidRPr="00FD58C4">
        <w:rPr>
          <w:lang w:val="es-ES"/>
        </w:rPr>
        <w:t>15 casas, 13 habitaciones o espacios servidos, dos espacios servidores y seis objetos.</w:t>
      </w:r>
      <w:r w:rsidR="00606257">
        <w:rPr>
          <w:lang w:val="es-ES"/>
        </w:rPr>
        <w:t xml:space="preserve"> </w:t>
      </w:r>
    </w:p>
    <w:p w14:paraId="34F8BED1" w14:textId="52CC1AB6" w:rsidR="00F8402C" w:rsidRPr="004456BB" w:rsidRDefault="00791D41" w:rsidP="006C50C7">
      <w:pPr>
        <w:pStyle w:val="Prrafodelista"/>
        <w:numPr>
          <w:ilvl w:val="0"/>
          <w:numId w:val="11"/>
        </w:numPr>
        <w:jc w:val="both"/>
        <w:rPr>
          <w:lang w:val="es-ES"/>
        </w:rPr>
      </w:pPr>
      <w:r>
        <w:rPr>
          <w:b/>
          <w:lang w:val="es-ES"/>
        </w:rPr>
        <w:t>Quince</w:t>
      </w:r>
      <w:r w:rsidR="0041042C" w:rsidRPr="004456BB">
        <w:rPr>
          <w:b/>
          <w:lang w:val="es-ES"/>
        </w:rPr>
        <w:t xml:space="preserve"> casas</w:t>
      </w:r>
      <w:r w:rsidR="000E5F03">
        <w:rPr>
          <w:lang w:val="es-ES"/>
        </w:rPr>
        <w:t xml:space="preserve">. </w:t>
      </w:r>
      <w:r w:rsidR="00E63775">
        <w:rPr>
          <w:lang w:val="es-ES"/>
        </w:rPr>
        <w:t>1)</w:t>
      </w:r>
      <w:r w:rsidR="00606257" w:rsidRPr="00D41F38">
        <w:rPr>
          <w:lang w:val="es-ES"/>
        </w:rPr>
        <w:t xml:space="preserve"> </w:t>
      </w:r>
      <w:r w:rsidR="00D41F38">
        <w:rPr>
          <w:lang w:val="es-ES"/>
        </w:rPr>
        <w:t xml:space="preserve">siete expresan </w:t>
      </w:r>
      <w:r w:rsidR="000F69B0">
        <w:rPr>
          <w:lang w:val="es-ES"/>
        </w:rPr>
        <w:t>satisfacción con la</w:t>
      </w:r>
      <w:r w:rsidR="00C73677">
        <w:rPr>
          <w:lang w:val="es-ES"/>
        </w:rPr>
        <w:t>s</w:t>
      </w:r>
      <w:r w:rsidR="000F69B0">
        <w:rPr>
          <w:lang w:val="es-ES"/>
        </w:rPr>
        <w:t xml:space="preserve"> </w:t>
      </w:r>
      <w:r w:rsidR="00D41F38">
        <w:rPr>
          <w:lang w:val="es-ES"/>
        </w:rPr>
        <w:t>vivienda</w:t>
      </w:r>
      <w:r w:rsidR="00C73677">
        <w:rPr>
          <w:lang w:val="es-ES"/>
        </w:rPr>
        <w:t>s</w:t>
      </w:r>
      <w:r w:rsidR="00E3351F">
        <w:rPr>
          <w:lang w:val="es-ES"/>
        </w:rPr>
        <w:t xml:space="preserve">; se reconoce que </w:t>
      </w:r>
      <w:r w:rsidR="00C73677">
        <w:rPr>
          <w:lang w:val="es-ES"/>
        </w:rPr>
        <w:t>el</w:t>
      </w:r>
      <w:r w:rsidR="00E3351F">
        <w:rPr>
          <w:lang w:val="es-ES"/>
        </w:rPr>
        <w:t xml:space="preserve">las guardan memorias, recuerdos y sueños, dan calma, ofrecen motivos para amarlas </w:t>
      </w:r>
      <w:r w:rsidR="00947444">
        <w:rPr>
          <w:lang w:val="es-ES"/>
        </w:rPr>
        <w:t xml:space="preserve">e </w:t>
      </w:r>
      <w:r w:rsidR="00E3351F">
        <w:rPr>
          <w:lang w:val="es-ES"/>
        </w:rPr>
        <w:t xml:space="preserve">impulsan a vivir.  Uno de estos textos </w:t>
      </w:r>
      <w:r w:rsidR="00846B30">
        <w:rPr>
          <w:lang w:val="es-ES"/>
        </w:rPr>
        <w:t>recurre a un narrador-descriptor omnisciente que, en tono imperativo, desafía al silencio frente a la calidez de la casa que vincula consigo mediante el u</w:t>
      </w:r>
      <w:r w:rsidR="00823E4C">
        <w:rPr>
          <w:lang w:val="es-ES"/>
        </w:rPr>
        <w:t xml:space="preserve">so del determinante </w:t>
      </w:r>
      <w:r w:rsidR="0041042C">
        <w:rPr>
          <w:lang w:val="es-ES"/>
        </w:rPr>
        <w:t xml:space="preserve">adjetivo </w:t>
      </w:r>
      <w:r w:rsidR="00823E4C">
        <w:rPr>
          <w:lang w:val="es-ES"/>
        </w:rPr>
        <w:t xml:space="preserve">posesivo </w:t>
      </w:r>
      <w:r w:rsidR="0041042C">
        <w:rPr>
          <w:lang w:val="es-ES"/>
        </w:rPr>
        <w:t>‘</w:t>
      </w:r>
      <w:r w:rsidR="00823E4C">
        <w:rPr>
          <w:lang w:val="es-ES"/>
        </w:rPr>
        <w:t>mi</w:t>
      </w:r>
      <w:r w:rsidR="0041042C">
        <w:rPr>
          <w:lang w:val="es-ES"/>
        </w:rPr>
        <w:t>’</w:t>
      </w:r>
      <w:r w:rsidR="00823E4C">
        <w:rPr>
          <w:lang w:val="es-ES"/>
        </w:rPr>
        <w:t>; otro refiere</w:t>
      </w:r>
      <w:r w:rsidR="001B3828">
        <w:rPr>
          <w:lang w:val="es-ES"/>
        </w:rPr>
        <w:t>,</w:t>
      </w:r>
      <w:r w:rsidR="00823E4C">
        <w:rPr>
          <w:lang w:val="es-ES"/>
        </w:rPr>
        <w:t xml:space="preserve"> en texto y en ilustración</w:t>
      </w:r>
      <w:r w:rsidR="001B3828">
        <w:rPr>
          <w:lang w:val="es-ES"/>
        </w:rPr>
        <w:t>,</w:t>
      </w:r>
      <w:r w:rsidR="000E5F03">
        <w:rPr>
          <w:lang w:val="es-ES"/>
        </w:rPr>
        <w:t xml:space="preserve"> que </w:t>
      </w:r>
      <w:r w:rsidR="00823E4C">
        <w:rPr>
          <w:lang w:val="es-ES"/>
        </w:rPr>
        <w:t xml:space="preserve">la casa </w:t>
      </w:r>
      <w:r w:rsidR="00E3351F">
        <w:rPr>
          <w:lang w:val="es-ES"/>
        </w:rPr>
        <w:t xml:space="preserve">es </w:t>
      </w:r>
      <w:r w:rsidR="00823E4C">
        <w:rPr>
          <w:lang w:val="es-ES"/>
        </w:rPr>
        <w:t>reflejo de sus habitantes, entre los que se declara</w:t>
      </w:r>
      <w:r w:rsidR="0041042C">
        <w:rPr>
          <w:lang w:val="es-ES"/>
        </w:rPr>
        <w:t xml:space="preserve"> el enunciador</w:t>
      </w:r>
      <w:r w:rsidR="00823E4C">
        <w:rPr>
          <w:lang w:val="es-ES"/>
        </w:rPr>
        <w:t xml:space="preserve">; </w:t>
      </w:r>
      <w:r w:rsidR="00E63775">
        <w:rPr>
          <w:lang w:val="es-ES"/>
        </w:rPr>
        <w:t xml:space="preserve">2) </w:t>
      </w:r>
      <w:r w:rsidR="00266F12">
        <w:rPr>
          <w:lang w:val="es-ES"/>
        </w:rPr>
        <w:t xml:space="preserve">en </w:t>
      </w:r>
      <w:r w:rsidR="00823E4C">
        <w:rPr>
          <w:lang w:val="es-ES"/>
        </w:rPr>
        <w:t>seis textos ilustrados</w:t>
      </w:r>
      <w:r w:rsidR="00101A32">
        <w:rPr>
          <w:lang w:val="es-ES"/>
        </w:rPr>
        <w:t xml:space="preserve">, la </w:t>
      </w:r>
      <w:r w:rsidR="004456BB">
        <w:rPr>
          <w:lang w:val="es-ES"/>
        </w:rPr>
        <w:t>perspectiva</w:t>
      </w:r>
      <w:r w:rsidR="001B3828">
        <w:rPr>
          <w:lang w:val="es-ES"/>
        </w:rPr>
        <w:t xml:space="preserve"> muestra aspectos inesperados de la casa</w:t>
      </w:r>
      <w:r w:rsidR="004456BB">
        <w:rPr>
          <w:lang w:val="es-ES"/>
        </w:rPr>
        <w:t>; ellos</w:t>
      </w:r>
      <w:r w:rsidR="00823E4C">
        <w:rPr>
          <w:lang w:val="es-ES"/>
        </w:rPr>
        <w:t xml:space="preserve"> revelan indif</w:t>
      </w:r>
      <w:r w:rsidR="001D0885">
        <w:rPr>
          <w:lang w:val="es-ES"/>
        </w:rPr>
        <w:t>erencia frente a las opciones para</w:t>
      </w:r>
      <w:r w:rsidR="00823E4C">
        <w:rPr>
          <w:lang w:val="es-ES"/>
        </w:rPr>
        <w:t xml:space="preserve"> calificar</w:t>
      </w:r>
      <w:r w:rsidR="001B3828">
        <w:rPr>
          <w:lang w:val="es-ES"/>
        </w:rPr>
        <w:t>la</w:t>
      </w:r>
      <w:r w:rsidR="00823E4C">
        <w:rPr>
          <w:lang w:val="es-ES"/>
        </w:rPr>
        <w:t xml:space="preserve"> como adecuada o inadecuada</w:t>
      </w:r>
      <w:r w:rsidR="00E66703">
        <w:rPr>
          <w:lang w:val="es-ES"/>
        </w:rPr>
        <w:t>; e</w:t>
      </w:r>
      <w:r w:rsidR="00FD58C4">
        <w:rPr>
          <w:lang w:val="es-ES"/>
        </w:rPr>
        <w:t>n algunos de estos, los</w:t>
      </w:r>
      <w:r w:rsidR="00E3351F" w:rsidRPr="00E66703">
        <w:rPr>
          <w:lang w:val="es-ES"/>
        </w:rPr>
        <w:t xml:space="preserve"> narrador</w:t>
      </w:r>
      <w:r w:rsidR="00FD58C4">
        <w:rPr>
          <w:lang w:val="es-ES"/>
        </w:rPr>
        <w:t>es</w:t>
      </w:r>
      <w:r w:rsidR="00E3351F" w:rsidRPr="00E66703">
        <w:rPr>
          <w:lang w:val="es-ES"/>
        </w:rPr>
        <w:t>-descriptor</w:t>
      </w:r>
      <w:r w:rsidR="00FD58C4">
        <w:rPr>
          <w:lang w:val="es-ES"/>
        </w:rPr>
        <w:t>es</w:t>
      </w:r>
      <w:r w:rsidR="00E3351F" w:rsidRPr="00E66703">
        <w:rPr>
          <w:lang w:val="es-ES"/>
        </w:rPr>
        <w:t xml:space="preserve"> omnisciente</w:t>
      </w:r>
      <w:r w:rsidR="00FD58C4">
        <w:rPr>
          <w:lang w:val="es-ES"/>
        </w:rPr>
        <w:t>s</w:t>
      </w:r>
      <w:r w:rsidR="00E3351F" w:rsidRPr="00E66703">
        <w:rPr>
          <w:lang w:val="es-ES"/>
        </w:rPr>
        <w:t xml:space="preserve"> presenta</w:t>
      </w:r>
      <w:r w:rsidR="000B3B5B">
        <w:rPr>
          <w:lang w:val="es-ES"/>
        </w:rPr>
        <w:t>n</w:t>
      </w:r>
      <w:r w:rsidR="00E3351F" w:rsidRPr="00E66703">
        <w:rPr>
          <w:lang w:val="es-ES"/>
        </w:rPr>
        <w:t xml:space="preserve"> la casa recurriendo a </w:t>
      </w:r>
      <w:r w:rsidR="00155A7B" w:rsidRPr="00E66703">
        <w:rPr>
          <w:lang w:val="es-ES"/>
        </w:rPr>
        <w:t xml:space="preserve">la construcción de campos semánticos </w:t>
      </w:r>
      <w:r w:rsidR="00E3351F" w:rsidRPr="00E66703">
        <w:rPr>
          <w:lang w:val="es-ES"/>
        </w:rPr>
        <w:t xml:space="preserve">verbales </w:t>
      </w:r>
      <w:r w:rsidR="00155A7B" w:rsidRPr="00E66703">
        <w:rPr>
          <w:lang w:val="es-ES"/>
        </w:rPr>
        <w:t>no comunes</w:t>
      </w:r>
      <w:r w:rsidR="000C0A03" w:rsidRPr="00E66703">
        <w:rPr>
          <w:lang w:val="es-ES"/>
        </w:rPr>
        <w:t xml:space="preserve"> </w:t>
      </w:r>
      <w:r w:rsidR="00155A7B" w:rsidRPr="00E66703">
        <w:rPr>
          <w:lang w:val="es-ES"/>
        </w:rPr>
        <w:t>(por ejemplo: muerto-contento, ambiente familiar-me escondo</w:t>
      </w:r>
      <w:r w:rsidR="00E63775" w:rsidRPr="00E66703">
        <w:rPr>
          <w:lang w:val="es-ES"/>
        </w:rPr>
        <w:t>, amor</w:t>
      </w:r>
      <w:r w:rsidR="00E63775">
        <w:rPr>
          <w:lang w:val="es-ES"/>
        </w:rPr>
        <w:t>-amargura-, fría-alborotada</w:t>
      </w:r>
      <w:r w:rsidR="00155A7B">
        <w:rPr>
          <w:lang w:val="es-ES"/>
        </w:rPr>
        <w:t>)</w:t>
      </w:r>
      <w:r w:rsidR="00E63775">
        <w:rPr>
          <w:lang w:val="es-ES"/>
        </w:rPr>
        <w:t>; en lo gráfico, los trazos son definid</w:t>
      </w:r>
      <w:r w:rsidR="004C63C5">
        <w:rPr>
          <w:lang w:val="es-ES"/>
        </w:rPr>
        <w:t>os</w:t>
      </w:r>
      <w:r w:rsidR="007257A2">
        <w:rPr>
          <w:lang w:val="es-ES"/>
        </w:rPr>
        <w:t xml:space="preserve">, </w:t>
      </w:r>
      <w:r w:rsidR="004C63C5">
        <w:rPr>
          <w:lang w:val="es-ES"/>
        </w:rPr>
        <w:t>elaborados con lápiz negro y</w:t>
      </w:r>
      <w:r w:rsidR="00E63775">
        <w:rPr>
          <w:lang w:val="es-ES"/>
        </w:rPr>
        <w:t xml:space="preserve"> </w:t>
      </w:r>
      <w:r w:rsidR="000B3B5B">
        <w:rPr>
          <w:lang w:val="es-ES"/>
        </w:rPr>
        <w:t>hay</w:t>
      </w:r>
      <w:r w:rsidR="007257A2">
        <w:rPr>
          <w:lang w:val="es-ES"/>
        </w:rPr>
        <w:t xml:space="preserve"> </w:t>
      </w:r>
      <w:r w:rsidR="00E63775">
        <w:rPr>
          <w:lang w:val="es-ES"/>
        </w:rPr>
        <w:t>predomin</w:t>
      </w:r>
      <w:r w:rsidR="007257A2">
        <w:rPr>
          <w:lang w:val="es-ES"/>
        </w:rPr>
        <w:t>io de</w:t>
      </w:r>
      <w:r w:rsidR="00E63775">
        <w:rPr>
          <w:lang w:val="es-ES"/>
        </w:rPr>
        <w:t xml:space="preserve"> ilustraciones no coloreadas; 3) dos textos</w:t>
      </w:r>
      <w:r w:rsidR="00101A32">
        <w:rPr>
          <w:lang w:val="es-ES"/>
        </w:rPr>
        <w:t xml:space="preserve"> construidos</w:t>
      </w:r>
      <w:r w:rsidR="00537AFE">
        <w:rPr>
          <w:lang w:val="es-ES"/>
        </w:rPr>
        <w:t xml:space="preserve"> </w:t>
      </w:r>
      <w:r w:rsidR="00E3351F">
        <w:rPr>
          <w:lang w:val="es-ES"/>
        </w:rPr>
        <w:t>co</w:t>
      </w:r>
      <w:r w:rsidR="004456BB">
        <w:rPr>
          <w:lang w:val="es-ES"/>
        </w:rPr>
        <w:t xml:space="preserve">n </w:t>
      </w:r>
      <w:r w:rsidR="0057397D">
        <w:rPr>
          <w:lang w:val="es-ES"/>
        </w:rPr>
        <w:t xml:space="preserve">una </w:t>
      </w:r>
      <w:r w:rsidR="004456BB">
        <w:rPr>
          <w:lang w:val="es-ES"/>
        </w:rPr>
        <w:t>perspectiva</w:t>
      </w:r>
      <w:r w:rsidR="0057397D">
        <w:rPr>
          <w:lang w:val="es-ES"/>
        </w:rPr>
        <w:t xml:space="preserve"> </w:t>
      </w:r>
      <w:r w:rsidR="00101A32">
        <w:rPr>
          <w:lang w:val="es-ES"/>
        </w:rPr>
        <w:t>inesperada,</w:t>
      </w:r>
      <w:r w:rsidR="004456BB">
        <w:rPr>
          <w:lang w:val="es-ES"/>
        </w:rPr>
        <w:t xml:space="preserve"> </w:t>
      </w:r>
      <w:r w:rsidR="00E3351F">
        <w:rPr>
          <w:lang w:val="es-ES"/>
        </w:rPr>
        <w:t>alude</w:t>
      </w:r>
      <w:r w:rsidR="00101A32">
        <w:rPr>
          <w:lang w:val="es-ES"/>
        </w:rPr>
        <w:t>n</w:t>
      </w:r>
      <w:r w:rsidR="00E3351F">
        <w:rPr>
          <w:lang w:val="es-ES"/>
        </w:rPr>
        <w:t xml:space="preserve"> </w:t>
      </w:r>
      <w:r w:rsidR="004456BB">
        <w:rPr>
          <w:lang w:val="es-ES"/>
        </w:rPr>
        <w:t xml:space="preserve">a los cambios de la vivienda </w:t>
      </w:r>
      <w:r w:rsidR="003E7278">
        <w:rPr>
          <w:lang w:val="es-ES"/>
        </w:rPr>
        <w:t>-</w:t>
      </w:r>
      <w:r w:rsidR="00646D9D">
        <w:rPr>
          <w:lang w:val="es-ES"/>
        </w:rPr>
        <w:t>transformación de la apreciación</w:t>
      </w:r>
      <w:r w:rsidR="00101A32">
        <w:rPr>
          <w:lang w:val="es-ES"/>
        </w:rPr>
        <w:t>- y</w:t>
      </w:r>
      <w:r w:rsidR="00E63775">
        <w:rPr>
          <w:lang w:val="es-ES"/>
        </w:rPr>
        <w:t xml:space="preserve"> revelan una </w:t>
      </w:r>
      <w:r w:rsidR="000E5F03">
        <w:rPr>
          <w:lang w:val="es-ES"/>
        </w:rPr>
        <w:t xml:space="preserve">posición </w:t>
      </w:r>
      <w:r w:rsidR="00E63775">
        <w:rPr>
          <w:lang w:val="es-ES"/>
        </w:rPr>
        <w:t>crítica o escéptica ante la casa; uno d</w:t>
      </w:r>
      <w:r w:rsidR="00101A32">
        <w:rPr>
          <w:lang w:val="es-ES"/>
        </w:rPr>
        <w:t>e ellos muestra que la vivienda</w:t>
      </w:r>
      <w:r w:rsidR="00E63775">
        <w:rPr>
          <w:lang w:val="es-ES"/>
        </w:rPr>
        <w:t xml:space="preserve"> va cambiando y </w:t>
      </w:r>
      <w:r w:rsidR="00101A32">
        <w:rPr>
          <w:lang w:val="es-ES"/>
        </w:rPr>
        <w:t xml:space="preserve">que </w:t>
      </w:r>
      <w:r w:rsidR="00E63775">
        <w:rPr>
          <w:lang w:val="es-ES"/>
        </w:rPr>
        <w:t xml:space="preserve">el narrador-descriptor personaje </w:t>
      </w:r>
      <w:r w:rsidR="00101A32">
        <w:rPr>
          <w:lang w:val="es-ES"/>
        </w:rPr>
        <w:t>necesita</w:t>
      </w:r>
      <w:r w:rsidR="00E63775">
        <w:rPr>
          <w:lang w:val="es-ES"/>
        </w:rPr>
        <w:t xml:space="preserve"> </w:t>
      </w:r>
      <w:r w:rsidR="00F8402C">
        <w:rPr>
          <w:lang w:val="es-ES"/>
        </w:rPr>
        <w:t>continuar su camino</w:t>
      </w:r>
      <w:r w:rsidR="000E5F03">
        <w:rPr>
          <w:lang w:val="es-ES"/>
        </w:rPr>
        <w:t xml:space="preserve">; </w:t>
      </w:r>
      <w:r w:rsidR="00101A32">
        <w:rPr>
          <w:lang w:val="es-ES"/>
        </w:rPr>
        <w:t xml:space="preserve">en este texto se </w:t>
      </w:r>
      <w:r w:rsidR="000E5F03">
        <w:rPr>
          <w:lang w:val="es-ES"/>
        </w:rPr>
        <w:t>usa, reiteradamente, la</w:t>
      </w:r>
      <w:r w:rsidR="00E63775">
        <w:rPr>
          <w:lang w:val="es-ES"/>
        </w:rPr>
        <w:t xml:space="preserve"> </w:t>
      </w:r>
      <w:r w:rsidR="00F8402C">
        <w:rPr>
          <w:lang w:val="es-ES"/>
        </w:rPr>
        <w:t>perífrasis de gerundio (seguir andando); el otro texto</w:t>
      </w:r>
      <w:r w:rsidR="00686EBB">
        <w:rPr>
          <w:lang w:val="es-ES"/>
        </w:rPr>
        <w:t xml:space="preserve"> que</w:t>
      </w:r>
      <w:r w:rsidR="00F8402C">
        <w:rPr>
          <w:lang w:val="es-ES"/>
        </w:rPr>
        <w:t xml:space="preserve"> presenta</w:t>
      </w:r>
      <w:r w:rsidR="0057397D">
        <w:rPr>
          <w:lang w:val="es-ES"/>
        </w:rPr>
        <w:t xml:space="preserve"> un</w:t>
      </w:r>
      <w:r w:rsidR="00F8402C">
        <w:rPr>
          <w:lang w:val="es-ES"/>
        </w:rPr>
        <w:t xml:space="preserve"> campo semántico no común, creado por contraste (concreto-pluma)</w:t>
      </w:r>
      <w:r w:rsidR="0057397D">
        <w:rPr>
          <w:lang w:val="es-ES"/>
        </w:rPr>
        <w:t>,</w:t>
      </w:r>
      <w:r w:rsidR="00F8402C">
        <w:rPr>
          <w:lang w:val="es-ES"/>
        </w:rPr>
        <w:t xml:space="preserve"> </w:t>
      </w:r>
      <w:r w:rsidR="00686EBB">
        <w:rPr>
          <w:lang w:val="es-ES"/>
        </w:rPr>
        <w:t xml:space="preserve">tiene por </w:t>
      </w:r>
      <w:r w:rsidR="000E5F03">
        <w:rPr>
          <w:lang w:val="es-ES"/>
        </w:rPr>
        <w:t>título una pregunta que e</w:t>
      </w:r>
      <w:r w:rsidR="00F8402C">
        <w:rPr>
          <w:lang w:val="es-ES"/>
        </w:rPr>
        <w:t xml:space="preserve">nuncia la extrañeza frente al referente </w:t>
      </w:r>
      <w:r w:rsidR="000E5F03">
        <w:rPr>
          <w:lang w:val="es-ES"/>
        </w:rPr>
        <w:t xml:space="preserve">‘mi </w:t>
      </w:r>
      <w:r w:rsidR="00F8402C">
        <w:rPr>
          <w:lang w:val="es-ES"/>
        </w:rPr>
        <w:t>casa</w:t>
      </w:r>
      <w:r w:rsidR="000E5F03">
        <w:rPr>
          <w:lang w:val="es-ES"/>
        </w:rPr>
        <w:t>’</w:t>
      </w:r>
      <w:r w:rsidR="00E63775" w:rsidRPr="004456BB">
        <w:rPr>
          <w:lang w:val="es-ES"/>
        </w:rPr>
        <w:t>.</w:t>
      </w:r>
      <w:r w:rsidR="00F8402C" w:rsidRPr="004456BB">
        <w:rPr>
          <w:lang w:val="es-ES"/>
        </w:rPr>
        <w:t xml:space="preserve"> En las ilustraciones, </w:t>
      </w:r>
      <w:r w:rsidR="001354E5">
        <w:rPr>
          <w:lang w:val="es-ES"/>
        </w:rPr>
        <w:t xml:space="preserve">se encuentra una casa </w:t>
      </w:r>
      <w:r w:rsidR="001354E5" w:rsidRPr="004456BB">
        <w:rPr>
          <w:lang w:val="es-ES"/>
        </w:rPr>
        <w:t>personificada (se le incluyen cuatro brazos y manos)</w:t>
      </w:r>
      <w:r w:rsidR="001354E5">
        <w:rPr>
          <w:lang w:val="es-ES"/>
        </w:rPr>
        <w:t xml:space="preserve"> </w:t>
      </w:r>
      <w:r w:rsidR="009A779C">
        <w:rPr>
          <w:lang w:val="es-ES"/>
        </w:rPr>
        <w:t xml:space="preserve">elaborada con </w:t>
      </w:r>
      <w:r w:rsidR="00F8402C" w:rsidRPr="004456BB">
        <w:rPr>
          <w:lang w:val="es-ES"/>
        </w:rPr>
        <w:t>trazos nítido</w:t>
      </w:r>
      <w:r w:rsidR="00F1394D">
        <w:rPr>
          <w:lang w:val="es-ES"/>
        </w:rPr>
        <w:t>s</w:t>
      </w:r>
      <w:r w:rsidR="00F8402C" w:rsidRPr="004456BB">
        <w:rPr>
          <w:lang w:val="es-ES"/>
        </w:rPr>
        <w:t xml:space="preserve"> a lápiz negro</w:t>
      </w:r>
      <w:r w:rsidR="009A779C">
        <w:rPr>
          <w:lang w:val="es-ES"/>
        </w:rPr>
        <w:t xml:space="preserve"> y</w:t>
      </w:r>
      <w:r w:rsidR="00F8402C" w:rsidRPr="004456BB">
        <w:rPr>
          <w:lang w:val="es-ES"/>
        </w:rPr>
        <w:t xml:space="preserve"> sin colorea</w:t>
      </w:r>
      <w:r w:rsidR="00E3351F">
        <w:rPr>
          <w:lang w:val="es-ES"/>
        </w:rPr>
        <w:t>r</w:t>
      </w:r>
      <w:r w:rsidR="009A779C">
        <w:rPr>
          <w:lang w:val="es-ES"/>
        </w:rPr>
        <w:t xml:space="preserve">, </w:t>
      </w:r>
    </w:p>
    <w:p w14:paraId="612618BF" w14:textId="1B3566D8" w:rsidR="00606257" w:rsidRPr="002718D1" w:rsidRDefault="00791D41" w:rsidP="006C50C7">
      <w:pPr>
        <w:pStyle w:val="Prrafodelista"/>
        <w:numPr>
          <w:ilvl w:val="0"/>
          <w:numId w:val="11"/>
        </w:numPr>
        <w:jc w:val="both"/>
        <w:rPr>
          <w:lang w:val="es-ES"/>
        </w:rPr>
      </w:pPr>
      <w:r>
        <w:rPr>
          <w:b/>
          <w:lang w:val="es-ES"/>
        </w:rPr>
        <w:t>Trece</w:t>
      </w:r>
      <w:r w:rsidR="004456BB" w:rsidRPr="00AE7E1D">
        <w:rPr>
          <w:b/>
          <w:lang w:val="es-ES"/>
        </w:rPr>
        <w:t xml:space="preserve"> habitaciones</w:t>
      </w:r>
      <w:r w:rsidR="004456BB" w:rsidRPr="00AE7E1D">
        <w:rPr>
          <w:lang w:val="es-ES"/>
        </w:rPr>
        <w:t xml:space="preserve">. </w:t>
      </w:r>
      <w:r w:rsidR="003D79F0" w:rsidRPr="00AE7E1D">
        <w:rPr>
          <w:lang w:val="es-ES"/>
        </w:rPr>
        <w:t>1) n</w:t>
      </w:r>
      <w:r w:rsidR="00994962" w:rsidRPr="00AE7E1D">
        <w:rPr>
          <w:lang w:val="es-ES"/>
        </w:rPr>
        <w:t xml:space="preserve">ueve </w:t>
      </w:r>
      <w:r w:rsidR="00AE7E1D" w:rsidRPr="00AE7E1D">
        <w:rPr>
          <w:lang w:val="es-ES"/>
        </w:rPr>
        <w:t xml:space="preserve">textos </w:t>
      </w:r>
      <w:r w:rsidR="00994962" w:rsidRPr="00AE7E1D">
        <w:rPr>
          <w:lang w:val="es-ES"/>
        </w:rPr>
        <w:t xml:space="preserve">expresan </w:t>
      </w:r>
      <w:r w:rsidR="00AE7E1D" w:rsidRPr="00AE7E1D">
        <w:rPr>
          <w:lang w:val="es-ES"/>
        </w:rPr>
        <w:t xml:space="preserve">la idea de </w:t>
      </w:r>
      <w:r w:rsidR="00C73677">
        <w:rPr>
          <w:lang w:val="es-ES"/>
        </w:rPr>
        <w:t xml:space="preserve">que </w:t>
      </w:r>
      <w:r w:rsidR="00AE7E1D" w:rsidRPr="00AE7E1D">
        <w:rPr>
          <w:lang w:val="es-ES"/>
        </w:rPr>
        <w:t xml:space="preserve">la habitación </w:t>
      </w:r>
      <w:r w:rsidR="00994962" w:rsidRPr="00AE7E1D">
        <w:rPr>
          <w:lang w:val="es-ES"/>
        </w:rPr>
        <w:t xml:space="preserve">satisface las necesidades de sus habitantes; las alusiones verbales y gráficas son a </w:t>
      </w:r>
      <w:r w:rsidR="001F38F0">
        <w:rPr>
          <w:lang w:val="es-ES"/>
        </w:rPr>
        <w:t>espacio</w:t>
      </w:r>
      <w:r w:rsidR="00AE7E1D" w:rsidRPr="00AE7E1D">
        <w:rPr>
          <w:lang w:val="es-ES"/>
        </w:rPr>
        <w:t>s</w:t>
      </w:r>
      <w:r w:rsidR="00597380">
        <w:rPr>
          <w:lang w:val="es-ES"/>
        </w:rPr>
        <w:t xml:space="preserve"> </w:t>
      </w:r>
      <w:r w:rsidR="00597380">
        <w:rPr>
          <w:lang w:val="es-ES"/>
        </w:rPr>
        <w:lastRenderedPageBreak/>
        <w:t>reducidos, suavemente oscuros</w:t>
      </w:r>
      <w:r w:rsidR="00994962" w:rsidRPr="00AE7E1D">
        <w:rPr>
          <w:lang w:val="es-ES"/>
        </w:rPr>
        <w:t xml:space="preserve">, </w:t>
      </w:r>
      <w:r w:rsidR="001F38F0">
        <w:rPr>
          <w:lang w:val="es-ES"/>
        </w:rPr>
        <w:t xml:space="preserve">lugares </w:t>
      </w:r>
      <w:r w:rsidR="00994962" w:rsidRPr="00AE7E1D">
        <w:rPr>
          <w:lang w:val="es-ES"/>
        </w:rPr>
        <w:t>que propician el encuentro consigo mismo, con los recuerdos</w:t>
      </w:r>
      <w:r w:rsidR="00A77EA6" w:rsidRPr="00AE7E1D">
        <w:rPr>
          <w:lang w:val="es-ES"/>
        </w:rPr>
        <w:t xml:space="preserve"> y </w:t>
      </w:r>
      <w:r w:rsidR="00B81F8E">
        <w:rPr>
          <w:lang w:val="es-ES"/>
        </w:rPr>
        <w:t xml:space="preserve">con los </w:t>
      </w:r>
      <w:r w:rsidR="00A77EA6" w:rsidRPr="00AE7E1D">
        <w:rPr>
          <w:lang w:val="es-ES"/>
        </w:rPr>
        <w:t>conocimientos artísticos</w:t>
      </w:r>
      <w:r w:rsidR="00A069A3" w:rsidRPr="00AE7E1D">
        <w:rPr>
          <w:lang w:val="es-ES"/>
        </w:rPr>
        <w:t xml:space="preserve"> y</w:t>
      </w:r>
      <w:r w:rsidR="00994962" w:rsidRPr="00AE7E1D">
        <w:rPr>
          <w:lang w:val="es-ES"/>
        </w:rPr>
        <w:t xml:space="preserve"> donde es posible tener calma; dos </w:t>
      </w:r>
      <w:r w:rsidR="004351DB" w:rsidRPr="00AE7E1D">
        <w:rPr>
          <w:lang w:val="es-ES"/>
        </w:rPr>
        <w:t xml:space="preserve">de estos </w:t>
      </w:r>
      <w:r w:rsidR="00246633">
        <w:rPr>
          <w:lang w:val="es-ES"/>
        </w:rPr>
        <w:t>textos presentan la pieza</w:t>
      </w:r>
      <w:r w:rsidR="00142554">
        <w:rPr>
          <w:lang w:val="es-ES"/>
        </w:rPr>
        <w:t xml:space="preserve"> o cuarto</w:t>
      </w:r>
      <w:r w:rsidR="00994962" w:rsidRPr="00AE7E1D">
        <w:rPr>
          <w:lang w:val="es-ES"/>
        </w:rPr>
        <w:t xml:space="preserve"> como </w:t>
      </w:r>
      <w:r w:rsidR="00AE7E1D" w:rsidRPr="00AE7E1D">
        <w:rPr>
          <w:lang w:val="es-ES"/>
        </w:rPr>
        <w:t xml:space="preserve">un </w:t>
      </w:r>
      <w:r w:rsidR="00994962" w:rsidRPr="00AE7E1D">
        <w:rPr>
          <w:lang w:val="es-ES"/>
        </w:rPr>
        <w:t>lugar desde el que, a través de la ventana, es posible disfrutar las sensaciones que experimenta el yo enunciador</w:t>
      </w:r>
      <w:r w:rsidR="00AE7E1D" w:rsidRPr="00AE7E1D">
        <w:rPr>
          <w:lang w:val="es-ES"/>
        </w:rPr>
        <w:t>,</w:t>
      </w:r>
      <w:r w:rsidR="00994962" w:rsidRPr="00AE7E1D">
        <w:rPr>
          <w:lang w:val="es-ES"/>
        </w:rPr>
        <w:t xml:space="preserve"> al apreciar la luna y el firmamento</w:t>
      </w:r>
      <w:r w:rsidR="00994962">
        <w:rPr>
          <w:lang w:val="es-ES"/>
        </w:rPr>
        <w:t xml:space="preserve"> nocturno</w:t>
      </w:r>
      <w:r w:rsidR="003D79F0">
        <w:rPr>
          <w:lang w:val="es-ES"/>
        </w:rPr>
        <w:t>;</w:t>
      </w:r>
      <w:r w:rsidR="004456BB">
        <w:rPr>
          <w:lang w:val="es-ES"/>
        </w:rPr>
        <w:t xml:space="preserve"> </w:t>
      </w:r>
      <w:r w:rsidR="00014430">
        <w:rPr>
          <w:lang w:val="es-ES"/>
        </w:rPr>
        <w:t>la voz narrativa</w:t>
      </w:r>
      <w:r w:rsidR="00276A05">
        <w:rPr>
          <w:lang w:val="es-ES"/>
        </w:rPr>
        <w:t xml:space="preserve"> </w:t>
      </w:r>
      <w:r w:rsidR="00AE7E1D">
        <w:rPr>
          <w:lang w:val="es-ES"/>
        </w:rPr>
        <w:t>da</w:t>
      </w:r>
      <w:r w:rsidR="00276A05">
        <w:rPr>
          <w:lang w:val="es-ES"/>
        </w:rPr>
        <w:t xml:space="preserve"> a conocer lo que observa al </w:t>
      </w:r>
      <w:r w:rsidR="004456BB">
        <w:rPr>
          <w:lang w:val="es-ES"/>
        </w:rPr>
        <w:t>mirar desde la habitación y no hacia la habitación</w:t>
      </w:r>
      <w:r w:rsidR="00AE7E1D">
        <w:rPr>
          <w:lang w:val="es-ES"/>
        </w:rPr>
        <w:t>, lo cual</w:t>
      </w:r>
      <w:r w:rsidR="00276A05">
        <w:rPr>
          <w:lang w:val="es-ES"/>
        </w:rPr>
        <w:t xml:space="preserve"> </w:t>
      </w:r>
      <w:r w:rsidR="00276A05" w:rsidRPr="00276A05">
        <w:rPr>
          <w:lang w:val="es-ES"/>
        </w:rPr>
        <w:t xml:space="preserve">implica </w:t>
      </w:r>
      <w:r w:rsidR="00276A05">
        <w:rPr>
          <w:lang w:val="es-ES"/>
        </w:rPr>
        <w:t>la adopción de una perspectiva</w:t>
      </w:r>
      <w:r w:rsidR="001F38F0">
        <w:rPr>
          <w:lang w:val="es-ES"/>
        </w:rPr>
        <w:t xml:space="preserve"> </w:t>
      </w:r>
      <w:r w:rsidR="004C554D">
        <w:rPr>
          <w:lang w:val="es-ES"/>
        </w:rPr>
        <w:t>i</w:t>
      </w:r>
      <w:r w:rsidR="00597380">
        <w:rPr>
          <w:lang w:val="es-ES"/>
        </w:rPr>
        <w:t>mprevista</w:t>
      </w:r>
      <w:r w:rsidR="001F38F0">
        <w:rPr>
          <w:lang w:val="es-ES"/>
        </w:rPr>
        <w:t>: la habitación como mirador o lugar para observar hacia afuera</w:t>
      </w:r>
      <w:r w:rsidR="00276A05">
        <w:rPr>
          <w:lang w:val="es-ES"/>
        </w:rPr>
        <w:t>;</w:t>
      </w:r>
      <w:r w:rsidR="00F8402C">
        <w:rPr>
          <w:lang w:val="es-ES"/>
        </w:rPr>
        <w:t xml:space="preserve"> </w:t>
      </w:r>
      <w:r w:rsidR="003D79F0">
        <w:rPr>
          <w:lang w:val="es-ES"/>
        </w:rPr>
        <w:t>2) h</w:t>
      </w:r>
      <w:r w:rsidR="004351DB">
        <w:rPr>
          <w:lang w:val="es-ES"/>
        </w:rPr>
        <w:t xml:space="preserve">ay un texto ilustrado que refleja </w:t>
      </w:r>
      <w:r w:rsidR="00AE7E1D">
        <w:rPr>
          <w:lang w:val="es-ES"/>
        </w:rPr>
        <w:t xml:space="preserve">la </w:t>
      </w:r>
      <w:r w:rsidR="004351DB">
        <w:rPr>
          <w:lang w:val="es-ES"/>
        </w:rPr>
        <w:t>extrañeza frente a</w:t>
      </w:r>
      <w:r w:rsidR="00246633">
        <w:rPr>
          <w:lang w:val="es-ES"/>
        </w:rPr>
        <w:t>l cuarto</w:t>
      </w:r>
      <w:r w:rsidR="004351DB">
        <w:rPr>
          <w:lang w:val="es-ES"/>
        </w:rPr>
        <w:t xml:space="preserve">; </w:t>
      </w:r>
      <w:r w:rsidR="00AE7E1D">
        <w:rPr>
          <w:lang w:val="es-ES"/>
        </w:rPr>
        <w:t xml:space="preserve">el enunciador </w:t>
      </w:r>
      <w:r w:rsidR="00246633">
        <w:rPr>
          <w:lang w:val="es-ES"/>
        </w:rPr>
        <w:t>lo</w:t>
      </w:r>
      <w:r w:rsidR="004351DB">
        <w:rPr>
          <w:lang w:val="es-ES"/>
        </w:rPr>
        <w:t xml:space="preserve"> describe </w:t>
      </w:r>
      <w:r w:rsidR="00AE7E1D">
        <w:rPr>
          <w:lang w:val="es-ES"/>
        </w:rPr>
        <w:t xml:space="preserve">e </w:t>
      </w:r>
      <w:r w:rsidR="004351DB">
        <w:rPr>
          <w:lang w:val="es-ES"/>
        </w:rPr>
        <w:t>interroga a su mente acerca de la</w:t>
      </w:r>
      <w:r w:rsidR="002718D1">
        <w:rPr>
          <w:lang w:val="es-ES"/>
        </w:rPr>
        <w:t xml:space="preserve"> </w:t>
      </w:r>
      <w:r w:rsidR="00AE7E1D">
        <w:rPr>
          <w:lang w:val="es-ES"/>
        </w:rPr>
        <w:t xml:space="preserve">apreciación </w:t>
      </w:r>
      <w:r w:rsidR="00F95D69">
        <w:rPr>
          <w:lang w:val="es-ES"/>
        </w:rPr>
        <w:t>que del cuarto</w:t>
      </w:r>
      <w:r w:rsidR="002718D1">
        <w:rPr>
          <w:lang w:val="es-ES"/>
        </w:rPr>
        <w:t xml:space="preserve"> tiene</w:t>
      </w:r>
      <w:r w:rsidR="003D79F0">
        <w:rPr>
          <w:lang w:val="es-ES"/>
        </w:rPr>
        <w:t>; 3)</w:t>
      </w:r>
      <w:r w:rsidR="002718D1">
        <w:rPr>
          <w:lang w:val="es-ES"/>
        </w:rPr>
        <w:t xml:space="preserve"> </w:t>
      </w:r>
      <w:r w:rsidR="003D79F0">
        <w:rPr>
          <w:lang w:val="es-ES"/>
        </w:rPr>
        <w:t>d</w:t>
      </w:r>
      <w:r w:rsidR="004351DB">
        <w:rPr>
          <w:lang w:val="es-ES"/>
        </w:rPr>
        <w:t>o</w:t>
      </w:r>
      <w:r w:rsidR="002718D1">
        <w:rPr>
          <w:lang w:val="es-ES"/>
        </w:rPr>
        <w:t>s</w:t>
      </w:r>
      <w:r w:rsidR="004351DB">
        <w:rPr>
          <w:lang w:val="es-ES"/>
        </w:rPr>
        <w:t xml:space="preserve"> textos ponen de presente </w:t>
      </w:r>
      <w:r w:rsidR="00AE7E1D">
        <w:rPr>
          <w:lang w:val="es-ES"/>
        </w:rPr>
        <w:t xml:space="preserve">la </w:t>
      </w:r>
      <w:r w:rsidR="004351DB" w:rsidRPr="002718D1">
        <w:rPr>
          <w:lang w:val="es-ES"/>
        </w:rPr>
        <w:t xml:space="preserve">identidad con la habitación: en un caso, las descripciones del deterioro de esta y del cuerpo del yo enunciador se asemejan; en el otro, </w:t>
      </w:r>
      <w:r w:rsidR="002718D1" w:rsidRPr="002718D1">
        <w:rPr>
          <w:lang w:val="es-ES"/>
        </w:rPr>
        <w:t>se alude</w:t>
      </w:r>
      <w:r w:rsidR="00597380">
        <w:rPr>
          <w:lang w:val="es-ES"/>
        </w:rPr>
        <w:t>,</w:t>
      </w:r>
      <w:r w:rsidR="002718D1" w:rsidRPr="002718D1">
        <w:rPr>
          <w:lang w:val="es-ES"/>
        </w:rPr>
        <w:t xml:space="preserve"> desde una posición de narrador-descrip</w:t>
      </w:r>
      <w:r w:rsidR="00246633">
        <w:rPr>
          <w:lang w:val="es-ES"/>
        </w:rPr>
        <w:t>tor omnisciente</w:t>
      </w:r>
      <w:r w:rsidR="00597380">
        <w:rPr>
          <w:lang w:val="es-ES"/>
        </w:rPr>
        <w:t>,</w:t>
      </w:r>
      <w:r w:rsidR="00246633">
        <w:rPr>
          <w:lang w:val="es-ES"/>
        </w:rPr>
        <w:t xml:space="preserve"> a una pieza</w:t>
      </w:r>
      <w:r w:rsidR="002718D1" w:rsidRPr="002718D1">
        <w:rPr>
          <w:lang w:val="es-ES"/>
        </w:rPr>
        <w:t xml:space="preserve"> </w:t>
      </w:r>
      <w:r w:rsidR="00907CBC">
        <w:rPr>
          <w:lang w:val="es-ES"/>
        </w:rPr>
        <w:t xml:space="preserve">o cuarto </w:t>
      </w:r>
      <w:r w:rsidR="002718D1" w:rsidRPr="002718D1">
        <w:rPr>
          <w:lang w:val="es-ES"/>
        </w:rPr>
        <w:t>que refleja la ideología de su habitante</w:t>
      </w:r>
      <w:r w:rsidR="003D79F0">
        <w:rPr>
          <w:lang w:val="es-ES"/>
        </w:rPr>
        <w:t>; 4)</w:t>
      </w:r>
      <w:r w:rsidR="002718D1" w:rsidRPr="002718D1">
        <w:rPr>
          <w:lang w:val="es-ES"/>
        </w:rPr>
        <w:t xml:space="preserve"> </w:t>
      </w:r>
      <w:r w:rsidR="003D79F0">
        <w:rPr>
          <w:lang w:val="es-ES"/>
        </w:rPr>
        <w:t>s</w:t>
      </w:r>
      <w:r w:rsidR="00825FBD">
        <w:rPr>
          <w:lang w:val="es-ES"/>
        </w:rPr>
        <w:t>e enc</w:t>
      </w:r>
      <w:r w:rsidR="003D79F0">
        <w:rPr>
          <w:lang w:val="es-ES"/>
        </w:rPr>
        <w:t>u</w:t>
      </w:r>
      <w:r w:rsidR="00825FBD">
        <w:rPr>
          <w:lang w:val="es-ES"/>
        </w:rPr>
        <w:t>entra, también, u</w:t>
      </w:r>
      <w:r w:rsidR="002718D1" w:rsidRPr="002718D1">
        <w:rPr>
          <w:lang w:val="es-ES"/>
        </w:rPr>
        <w:t>n texto enunciado desde un narrador-descriptor personaje</w:t>
      </w:r>
      <w:r w:rsidR="001F38F0">
        <w:rPr>
          <w:lang w:val="es-ES"/>
        </w:rPr>
        <w:t>,</w:t>
      </w:r>
      <w:r w:rsidR="002718D1" w:rsidRPr="002718D1">
        <w:rPr>
          <w:lang w:val="es-ES"/>
        </w:rPr>
        <w:t xml:space="preserve"> </w:t>
      </w:r>
      <w:r w:rsidR="00276A05">
        <w:rPr>
          <w:lang w:val="es-ES"/>
        </w:rPr>
        <w:t>que revela la</w:t>
      </w:r>
      <w:r w:rsidR="002718D1" w:rsidRPr="002718D1">
        <w:rPr>
          <w:lang w:val="es-ES"/>
        </w:rPr>
        <w:t xml:space="preserve"> </w:t>
      </w:r>
      <w:r w:rsidR="00276A05">
        <w:rPr>
          <w:lang w:val="es-ES"/>
        </w:rPr>
        <w:t xml:space="preserve">inadecuación de la </w:t>
      </w:r>
      <w:r w:rsidR="00F9240E">
        <w:rPr>
          <w:lang w:val="es-ES"/>
        </w:rPr>
        <w:t xml:space="preserve">habitación </w:t>
      </w:r>
      <w:r w:rsidR="00276A05">
        <w:rPr>
          <w:lang w:val="es-ES"/>
        </w:rPr>
        <w:t>por la amenaza que conlleva el</w:t>
      </w:r>
      <w:r w:rsidR="002718D1" w:rsidRPr="002718D1">
        <w:rPr>
          <w:lang w:val="es-ES"/>
        </w:rPr>
        <w:t xml:space="preserve"> acecho de personajes o fuerzas malvadas que </w:t>
      </w:r>
      <w:r w:rsidR="00014430">
        <w:rPr>
          <w:lang w:val="es-ES"/>
        </w:rPr>
        <w:t xml:space="preserve">los </w:t>
      </w:r>
      <w:r w:rsidR="002718D1" w:rsidRPr="002718D1">
        <w:rPr>
          <w:lang w:val="es-ES"/>
        </w:rPr>
        <w:t>hostigan</w:t>
      </w:r>
      <w:r w:rsidR="00686EBB" w:rsidRPr="002718D1">
        <w:rPr>
          <w:lang w:val="es-ES"/>
        </w:rPr>
        <w:t xml:space="preserve"> </w:t>
      </w:r>
      <w:r w:rsidR="002718D1" w:rsidRPr="002718D1">
        <w:rPr>
          <w:lang w:val="es-ES"/>
        </w:rPr>
        <w:t xml:space="preserve">desde la ventana y </w:t>
      </w:r>
      <w:r w:rsidR="00BC5A40">
        <w:rPr>
          <w:lang w:val="es-ES"/>
        </w:rPr>
        <w:t xml:space="preserve">desde </w:t>
      </w:r>
      <w:r w:rsidR="002718D1" w:rsidRPr="002718D1">
        <w:rPr>
          <w:lang w:val="es-ES"/>
        </w:rPr>
        <w:t>dos pinturas colgadas en una pared</w:t>
      </w:r>
      <w:r w:rsidR="00F9240E">
        <w:rPr>
          <w:lang w:val="es-ES"/>
        </w:rPr>
        <w:t>; e</w:t>
      </w:r>
      <w:r w:rsidR="00686EBB">
        <w:rPr>
          <w:lang w:val="es-ES"/>
        </w:rPr>
        <w:t xml:space="preserve">l narrador </w:t>
      </w:r>
      <w:r w:rsidR="00F9240E">
        <w:rPr>
          <w:lang w:val="es-ES"/>
        </w:rPr>
        <w:t>se ha</w:t>
      </w:r>
      <w:r w:rsidR="00276A05">
        <w:rPr>
          <w:lang w:val="es-ES"/>
        </w:rPr>
        <w:t xml:space="preserve"> dibujado</w:t>
      </w:r>
      <w:r w:rsidR="00DE4780">
        <w:rPr>
          <w:lang w:val="es-ES"/>
        </w:rPr>
        <w:t xml:space="preserve"> acostado,</w:t>
      </w:r>
      <w:r w:rsidR="00276A05">
        <w:rPr>
          <w:lang w:val="es-ES"/>
        </w:rPr>
        <w:t xml:space="preserve"> </w:t>
      </w:r>
      <w:r w:rsidR="008832F8">
        <w:rPr>
          <w:lang w:val="es-ES"/>
        </w:rPr>
        <w:t>enrollado en una</w:t>
      </w:r>
      <w:r w:rsidR="002718D1" w:rsidRPr="002718D1">
        <w:rPr>
          <w:lang w:val="es-ES"/>
        </w:rPr>
        <w:t xml:space="preserve"> co</w:t>
      </w:r>
      <w:r w:rsidR="002718D1">
        <w:rPr>
          <w:lang w:val="es-ES"/>
        </w:rPr>
        <w:t>b</w:t>
      </w:r>
      <w:r w:rsidR="002718D1" w:rsidRPr="002718D1">
        <w:rPr>
          <w:lang w:val="es-ES"/>
        </w:rPr>
        <w:t>ija</w:t>
      </w:r>
      <w:r w:rsidR="00276A05">
        <w:rPr>
          <w:lang w:val="es-ES"/>
        </w:rPr>
        <w:t xml:space="preserve"> azul</w:t>
      </w:r>
      <w:r w:rsidR="002718D1" w:rsidRPr="002718D1">
        <w:rPr>
          <w:lang w:val="es-ES"/>
        </w:rPr>
        <w:t xml:space="preserve"> que lo cubre de pies a cabeza</w:t>
      </w:r>
      <w:r w:rsidR="00281E5C">
        <w:rPr>
          <w:lang w:val="es-ES"/>
        </w:rPr>
        <w:t xml:space="preserve">; pero, </w:t>
      </w:r>
      <w:r w:rsidR="00597380">
        <w:rPr>
          <w:lang w:val="es-ES"/>
        </w:rPr>
        <w:t xml:space="preserve">se aprecia </w:t>
      </w:r>
      <w:r w:rsidR="00276A05">
        <w:rPr>
          <w:lang w:val="es-ES"/>
        </w:rPr>
        <w:t xml:space="preserve">partes </w:t>
      </w:r>
      <w:r w:rsidR="00597380">
        <w:rPr>
          <w:lang w:val="es-ES"/>
        </w:rPr>
        <w:t xml:space="preserve">interiores de él </w:t>
      </w:r>
      <w:r w:rsidR="00276A05">
        <w:rPr>
          <w:lang w:val="es-ES"/>
        </w:rPr>
        <w:t xml:space="preserve">coloreadas de amarillo, </w:t>
      </w:r>
      <w:r w:rsidR="001D0885">
        <w:rPr>
          <w:lang w:val="es-ES"/>
        </w:rPr>
        <w:t>contraste que opera como metáfora</w:t>
      </w:r>
      <w:r w:rsidR="002A30F8">
        <w:rPr>
          <w:lang w:val="es-ES"/>
        </w:rPr>
        <w:t xml:space="preserve"> gráfica que </w:t>
      </w:r>
      <w:r w:rsidR="00B81F8E">
        <w:rPr>
          <w:lang w:val="es-ES"/>
        </w:rPr>
        <w:t xml:space="preserve">puede revelar </w:t>
      </w:r>
      <w:r w:rsidR="002A30F8">
        <w:rPr>
          <w:lang w:val="es-ES"/>
        </w:rPr>
        <w:t xml:space="preserve">la posibilidad de que el </w:t>
      </w:r>
      <w:r w:rsidR="00014430">
        <w:rPr>
          <w:lang w:val="es-ES"/>
        </w:rPr>
        <w:t>narrador-descriptor p</w:t>
      </w:r>
      <w:r w:rsidR="002A30F8">
        <w:rPr>
          <w:lang w:val="es-ES"/>
        </w:rPr>
        <w:t>ersonaje no sea totalmente dominado por las amenazas</w:t>
      </w:r>
      <w:r w:rsidR="002718D1" w:rsidRPr="002718D1">
        <w:rPr>
          <w:lang w:val="es-ES"/>
        </w:rPr>
        <w:t xml:space="preserve">. </w:t>
      </w:r>
    </w:p>
    <w:p w14:paraId="3BD68826" w14:textId="16B7735C" w:rsidR="003D79F0" w:rsidRDefault="00FC772C" w:rsidP="006C50C7">
      <w:pPr>
        <w:pStyle w:val="Prrafodelista"/>
        <w:numPr>
          <w:ilvl w:val="0"/>
          <w:numId w:val="11"/>
        </w:numPr>
        <w:jc w:val="both"/>
        <w:rPr>
          <w:lang w:val="es-ES"/>
        </w:rPr>
      </w:pPr>
      <w:r w:rsidRPr="00FC772C">
        <w:rPr>
          <w:b/>
          <w:lang w:val="es-ES"/>
        </w:rPr>
        <w:t>Dos espacios servidores</w:t>
      </w:r>
      <w:r>
        <w:rPr>
          <w:lang w:val="es-ES"/>
        </w:rPr>
        <w:t>.</w:t>
      </w:r>
      <w:r w:rsidR="00681575">
        <w:rPr>
          <w:lang w:val="es-ES"/>
        </w:rPr>
        <w:t xml:space="preserve"> </w:t>
      </w:r>
      <w:r w:rsidR="00771A56" w:rsidRPr="001269F3">
        <w:rPr>
          <w:lang w:val="es-ES"/>
        </w:rPr>
        <w:t>1) una terraza en la que reside el narrador-descriptor omnisciente</w:t>
      </w:r>
      <w:r w:rsidR="009F6116">
        <w:rPr>
          <w:lang w:val="es-ES"/>
        </w:rPr>
        <w:t>; e</w:t>
      </w:r>
      <w:r w:rsidR="00771A56" w:rsidRPr="001269F3">
        <w:rPr>
          <w:lang w:val="es-ES"/>
        </w:rPr>
        <w:t>ste espacio servidor se utiliza como espacio servido</w:t>
      </w:r>
      <w:r w:rsidR="009F6116">
        <w:rPr>
          <w:lang w:val="es-ES"/>
        </w:rPr>
        <w:t xml:space="preserve"> -a</w:t>
      </w:r>
      <w:r>
        <w:rPr>
          <w:lang w:val="es-ES"/>
        </w:rPr>
        <w:t>dopción de perspectiva inesperada</w:t>
      </w:r>
      <w:r w:rsidR="008D2D26">
        <w:rPr>
          <w:lang w:val="es-ES"/>
        </w:rPr>
        <w:t>: la terraza es el lugar que habita el narrador-descriptor</w:t>
      </w:r>
      <w:r>
        <w:rPr>
          <w:lang w:val="es-ES"/>
        </w:rPr>
        <w:t>-</w:t>
      </w:r>
      <w:r w:rsidR="001070EE" w:rsidRPr="001269F3">
        <w:rPr>
          <w:lang w:val="es-ES"/>
        </w:rPr>
        <w:t xml:space="preserve">; </w:t>
      </w:r>
      <w:r w:rsidR="009F6116">
        <w:rPr>
          <w:lang w:val="es-ES"/>
        </w:rPr>
        <w:t xml:space="preserve">la alusión se centra en </w:t>
      </w:r>
      <w:r w:rsidR="001070EE" w:rsidRPr="001269F3">
        <w:rPr>
          <w:lang w:val="es-ES"/>
        </w:rPr>
        <w:t>un árbol</w:t>
      </w:r>
      <w:r w:rsidR="009F6116">
        <w:rPr>
          <w:lang w:val="es-ES"/>
        </w:rPr>
        <w:t xml:space="preserve"> que hay en la terraza,</w:t>
      </w:r>
      <w:r w:rsidR="001070EE" w:rsidRPr="001269F3">
        <w:rPr>
          <w:lang w:val="es-ES"/>
        </w:rPr>
        <w:t xml:space="preserve"> cuyos frutos son comestibles y están disponibles; 2) un jardín, adjunto a la casa, con plantas </w:t>
      </w:r>
      <w:r w:rsidR="00681575">
        <w:rPr>
          <w:lang w:val="es-ES"/>
        </w:rPr>
        <w:t>colgantes y plantas en el suelo</w:t>
      </w:r>
      <w:r w:rsidR="009F6116">
        <w:rPr>
          <w:lang w:val="es-ES"/>
        </w:rPr>
        <w:t>.</w:t>
      </w:r>
      <w:r w:rsidR="001070EE" w:rsidRPr="001269F3">
        <w:rPr>
          <w:lang w:val="es-ES"/>
        </w:rPr>
        <w:t xml:space="preserve"> </w:t>
      </w:r>
      <w:r w:rsidR="00681575">
        <w:rPr>
          <w:lang w:val="es-ES"/>
        </w:rPr>
        <w:t>A</w:t>
      </w:r>
      <w:r w:rsidR="00681575" w:rsidRPr="001269F3">
        <w:rPr>
          <w:lang w:val="es-ES"/>
        </w:rPr>
        <w:t xml:space="preserve">mbos </w:t>
      </w:r>
      <w:r w:rsidR="00681575">
        <w:rPr>
          <w:lang w:val="es-ES"/>
        </w:rPr>
        <w:t xml:space="preserve">textos ilustrados </w:t>
      </w:r>
      <w:r w:rsidR="00681575" w:rsidRPr="001269F3">
        <w:rPr>
          <w:lang w:val="es-ES"/>
        </w:rPr>
        <w:t xml:space="preserve">permiten apreciar que los enunciadores los </w:t>
      </w:r>
      <w:r w:rsidR="00681575">
        <w:rPr>
          <w:lang w:val="es-ES"/>
        </w:rPr>
        <w:t xml:space="preserve">consideran </w:t>
      </w:r>
      <w:r w:rsidR="00681575" w:rsidRPr="001269F3">
        <w:rPr>
          <w:lang w:val="es-ES"/>
        </w:rPr>
        <w:t xml:space="preserve">adecuados para la satisfacción de </w:t>
      </w:r>
      <w:r w:rsidR="00681575">
        <w:rPr>
          <w:lang w:val="es-ES"/>
        </w:rPr>
        <w:t>sus requerimientos como habitantes allí.</w:t>
      </w:r>
    </w:p>
    <w:p w14:paraId="4DB1BC62" w14:textId="3EC2ABB1" w:rsidR="00FC772C" w:rsidRPr="00291C0F" w:rsidRDefault="00FC772C" w:rsidP="00906157">
      <w:pPr>
        <w:pStyle w:val="Prrafodelista"/>
        <w:numPr>
          <w:ilvl w:val="0"/>
          <w:numId w:val="11"/>
        </w:numPr>
        <w:jc w:val="both"/>
        <w:rPr>
          <w:lang w:val="es-ES"/>
        </w:rPr>
      </w:pPr>
      <w:r w:rsidRPr="003B460B">
        <w:rPr>
          <w:b/>
          <w:lang w:val="es-ES"/>
        </w:rPr>
        <w:t>Seis objetos</w:t>
      </w:r>
      <w:r w:rsidR="003B460B">
        <w:rPr>
          <w:b/>
          <w:lang w:val="es-ES"/>
        </w:rPr>
        <w:t xml:space="preserve">. </w:t>
      </w:r>
      <w:r w:rsidR="003B460B">
        <w:rPr>
          <w:lang w:val="es-ES"/>
        </w:rPr>
        <w:t xml:space="preserve">1) dos colecciones; </w:t>
      </w:r>
      <w:r w:rsidR="00E85161">
        <w:rPr>
          <w:lang w:val="es-ES"/>
        </w:rPr>
        <w:t xml:space="preserve">una es de objetos </w:t>
      </w:r>
      <w:r w:rsidR="00A947F1">
        <w:rPr>
          <w:lang w:val="es-ES"/>
        </w:rPr>
        <w:t xml:space="preserve">que antes eran </w:t>
      </w:r>
      <w:r w:rsidR="00E85161">
        <w:rPr>
          <w:lang w:val="es-ES"/>
        </w:rPr>
        <w:t xml:space="preserve">ajenos </w:t>
      </w:r>
      <w:r w:rsidR="00686EBB">
        <w:rPr>
          <w:lang w:val="es-ES"/>
        </w:rPr>
        <w:t xml:space="preserve">y </w:t>
      </w:r>
      <w:r w:rsidR="00E85161">
        <w:rPr>
          <w:lang w:val="es-ES"/>
        </w:rPr>
        <w:t>que ya son propiedad del enunciador, quien</w:t>
      </w:r>
      <w:r w:rsidR="00FE37A5">
        <w:rPr>
          <w:lang w:val="es-ES"/>
        </w:rPr>
        <w:t xml:space="preserve"> narra y describe</w:t>
      </w:r>
      <w:r w:rsidR="00E85161">
        <w:rPr>
          <w:lang w:val="es-ES"/>
        </w:rPr>
        <w:t xml:space="preserve"> m</w:t>
      </w:r>
      <w:r w:rsidR="00FE37A5">
        <w:rPr>
          <w:lang w:val="es-ES"/>
        </w:rPr>
        <w:t>ostrándolos p</w:t>
      </w:r>
      <w:r w:rsidR="006E7126">
        <w:rPr>
          <w:lang w:val="es-ES"/>
        </w:rPr>
        <w:t>róximos a sí</w:t>
      </w:r>
      <w:r w:rsidR="001565E7">
        <w:rPr>
          <w:lang w:val="es-ES"/>
        </w:rPr>
        <w:t>,</w:t>
      </w:r>
      <w:r w:rsidR="00E85161">
        <w:rPr>
          <w:lang w:val="es-ES"/>
        </w:rPr>
        <w:t xml:space="preserve"> mediante el uso del determinante adjetivo posesivo de primera persona del singular ‘mi’</w:t>
      </w:r>
      <w:r w:rsidR="001565E7">
        <w:rPr>
          <w:lang w:val="es-ES"/>
        </w:rPr>
        <w:t>,</w:t>
      </w:r>
      <w:r w:rsidR="00E85161">
        <w:rPr>
          <w:lang w:val="es-ES"/>
        </w:rPr>
        <w:t xml:space="preserve"> y manifiesta su </w:t>
      </w:r>
      <w:r w:rsidR="00C73677">
        <w:rPr>
          <w:lang w:val="es-ES"/>
        </w:rPr>
        <w:t>pertinencia</w:t>
      </w:r>
      <w:r w:rsidR="00E85161">
        <w:rPr>
          <w:lang w:val="es-ES"/>
        </w:rPr>
        <w:t xml:space="preserve"> para satisfacer </w:t>
      </w:r>
      <w:r w:rsidR="00001B30">
        <w:rPr>
          <w:lang w:val="es-ES"/>
        </w:rPr>
        <w:t>sus</w:t>
      </w:r>
      <w:r w:rsidR="00E85161">
        <w:rPr>
          <w:lang w:val="es-ES"/>
        </w:rPr>
        <w:t xml:space="preserve"> necesidades; la otra, es una serie de objetos ubicados en una estantería</w:t>
      </w:r>
      <w:r w:rsidR="006E7126">
        <w:rPr>
          <w:lang w:val="es-ES"/>
        </w:rPr>
        <w:t>;</w:t>
      </w:r>
      <w:r w:rsidR="00E85161">
        <w:rPr>
          <w:lang w:val="es-ES"/>
        </w:rPr>
        <w:t xml:space="preserve"> el enunciador</w:t>
      </w:r>
      <w:r w:rsidR="00001B30">
        <w:rPr>
          <w:lang w:val="es-ES"/>
        </w:rPr>
        <w:t xml:space="preserve"> los</w:t>
      </w:r>
      <w:r w:rsidR="00E85161">
        <w:rPr>
          <w:lang w:val="es-ES"/>
        </w:rPr>
        <w:t xml:space="preserve"> </w:t>
      </w:r>
      <w:r w:rsidR="006E7126">
        <w:rPr>
          <w:lang w:val="es-ES"/>
        </w:rPr>
        <w:t>aleja de sí</w:t>
      </w:r>
      <w:r w:rsidR="00E85161">
        <w:rPr>
          <w:lang w:val="es-ES"/>
        </w:rPr>
        <w:t xml:space="preserve"> mediante el recurso de la </w:t>
      </w:r>
      <w:r w:rsidR="00E85161">
        <w:rPr>
          <w:lang w:val="es-ES"/>
        </w:rPr>
        <w:lastRenderedPageBreak/>
        <w:t>personificación</w:t>
      </w:r>
      <w:r w:rsidR="001565E7">
        <w:rPr>
          <w:lang w:val="es-ES"/>
        </w:rPr>
        <w:t>,</w:t>
      </w:r>
      <w:r w:rsidR="00E85161">
        <w:rPr>
          <w:lang w:val="es-ES"/>
        </w:rPr>
        <w:t xml:space="preserve"> a través del componente verbal</w:t>
      </w:r>
      <w:r w:rsidR="00E62070">
        <w:rPr>
          <w:lang w:val="es-ES"/>
        </w:rPr>
        <w:t>, que se construye con narración-descripción</w:t>
      </w:r>
      <w:r w:rsidR="00E85161">
        <w:rPr>
          <w:lang w:val="es-ES"/>
        </w:rPr>
        <w:t>;</w:t>
      </w:r>
      <w:r w:rsidR="00E62070">
        <w:rPr>
          <w:lang w:val="es-ES"/>
        </w:rPr>
        <w:t xml:space="preserve"> </w:t>
      </w:r>
      <w:r w:rsidR="00E85161">
        <w:rPr>
          <w:lang w:val="es-ES"/>
        </w:rPr>
        <w:t xml:space="preserve">la percepción que se expresa es de </w:t>
      </w:r>
      <w:r w:rsidR="00A947F1">
        <w:rPr>
          <w:lang w:val="es-ES"/>
        </w:rPr>
        <w:t>desconcierto</w:t>
      </w:r>
      <w:r w:rsidR="00E85161">
        <w:rPr>
          <w:lang w:val="es-ES"/>
        </w:rPr>
        <w:t xml:space="preserve"> frente a los objetos; </w:t>
      </w:r>
      <w:r w:rsidR="003B460B">
        <w:rPr>
          <w:lang w:val="es-ES"/>
        </w:rPr>
        <w:t>2)</w:t>
      </w:r>
      <w:r w:rsidR="00E85161">
        <w:rPr>
          <w:lang w:val="es-ES"/>
        </w:rPr>
        <w:t xml:space="preserve"> un espejo</w:t>
      </w:r>
      <w:r w:rsidR="00E62070">
        <w:rPr>
          <w:lang w:val="es-ES"/>
        </w:rPr>
        <w:t xml:space="preserve">: narración-descripción; el objeto se </w:t>
      </w:r>
      <w:r w:rsidR="00241634">
        <w:rPr>
          <w:lang w:val="es-ES"/>
        </w:rPr>
        <w:t>presenta pe</w:t>
      </w:r>
      <w:r w:rsidR="00244423">
        <w:rPr>
          <w:lang w:val="es-ES"/>
        </w:rPr>
        <w:t>rsonificado, lográndose con esta figura</w:t>
      </w:r>
      <w:r w:rsidR="00241634">
        <w:rPr>
          <w:lang w:val="es-ES"/>
        </w:rPr>
        <w:t xml:space="preserve"> el distanciamiento entre enunciador y objeto referido</w:t>
      </w:r>
      <w:r w:rsidR="00E85161">
        <w:rPr>
          <w:lang w:val="es-ES"/>
        </w:rPr>
        <w:t xml:space="preserve">; </w:t>
      </w:r>
      <w:r w:rsidR="00241634">
        <w:rPr>
          <w:lang w:val="es-ES"/>
        </w:rPr>
        <w:t xml:space="preserve">también, hay uso de verbos en tiempo pasado y presente, </w:t>
      </w:r>
      <w:r w:rsidR="00043430">
        <w:rPr>
          <w:lang w:val="es-ES"/>
        </w:rPr>
        <w:t xml:space="preserve">en contraste, </w:t>
      </w:r>
      <w:r w:rsidR="00241634">
        <w:rPr>
          <w:lang w:val="es-ES"/>
        </w:rPr>
        <w:t>destacándose el efecto de</w:t>
      </w:r>
      <w:r w:rsidR="00646D9D">
        <w:rPr>
          <w:lang w:val="es-ES"/>
        </w:rPr>
        <w:t xml:space="preserve"> modificación en la percepción del</w:t>
      </w:r>
      <w:r w:rsidR="00241634">
        <w:rPr>
          <w:lang w:val="es-ES"/>
        </w:rPr>
        <w:t xml:space="preserve"> espejo </w:t>
      </w:r>
      <w:r w:rsidR="00291C0F">
        <w:rPr>
          <w:lang w:val="es-ES"/>
        </w:rPr>
        <w:t xml:space="preserve">como elemento apreciado positivamente </w:t>
      </w:r>
      <w:r w:rsidR="00241634">
        <w:rPr>
          <w:lang w:val="es-ES"/>
        </w:rPr>
        <w:t xml:space="preserve">por lo que reflejó, </w:t>
      </w:r>
      <w:r w:rsidR="00291C0F">
        <w:rPr>
          <w:lang w:val="es-ES"/>
        </w:rPr>
        <w:t xml:space="preserve">de forma negativa por lo que </w:t>
      </w:r>
      <w:r w:rsidR="00241634">
        <w:rPr>
          <w:lang w:val="es-ES"/>
        </w:rPr>
        <w:t>refleja y</w:t>
      </w:r>
      <w:r w:rsidR="00291C0F">
        <w:rPr>
          <w:lang w:val="es-ES"/>
        </w:rPr>
        <w:t xml:space="preserve"> nuevamente positiva por lo que</w:t>
      </w:r>
      <w:r w:rsidR="00241634">
        <w:rPr>
          <w:lang w:val="es-ES"/>
        </w:rPr>
        <w:t xml:space="preserve"> se espera que refleje; </w:t>
      </w:r>
      <w:r w:rsidR="00E85161">
        <w:rPr>
          <w:lang w:val="es-ES"/>
        </w:rPr>
        <w:t>3) un asiento o silla</w:t>
      </w:r>
      <w:r w:rsidR="00986ACE">
        <w:rPr>
          <w:lang w:val="es-ES"/>
        </w:rPr>
        <w:t>: la voz enunciadora recurre al</w:t>
      </w:r>
      <w:r w:rsidR="00043430">
        <w:rPr>
          <w:lang w:val="es-ES"/>
        </w:rPr>
        <w:t xml:space="preserve"> </w:t>
      </w:r>
      <w:r w:rsidR="00986ACE">
        <w:rPr>
          <w:lang w:val="es-ES"/>
        </w:rPr>
        <w:t xml:space="preserve">determinante adjetivo posesivo </w:t>
      </w:r>
      <w:r w:rsidR="00C03A6F">
        <w:rPr>
          <w:lang w:val="es-ES"/>
        </w:rPr>
        <w:t>de pr</w:t>
      </w:r>
      <w:r w:rsidR="0054041B">
        <w:rPr>
          <w:lang w:val="es-ES"/>
        </w:rPr>
        <w:t>imera persona del singular ‘mi’ para ubicar</w:t>
      </w:r>
      <w:r w:rsidR="00E62070">
        <w:rPr>
          <w:lang w:val="es-ES"/>
        </w:rPr>
        <w:t xml:space="preserve"> </w:t>
      </w:r>
      <w:r w:rsidR="00986ACE">
        <w:rPr>
          <w:lang w:val="es-ES"/>
        </w:rPr>
        <w:t xml:space="preserve">el objeto </w:t>
      </w:r>
      <w:r w:rsidR="006E7126">
        <w:rPr>
          <w:lang w:val="es-ES"/>
        </w:rPr>
        <w:t>‘</w:t>
      </w:r>
      <w:r w:rsidR="00A97A73">
        <w:rPr>
          <w:lang w:val="es-ES"/>
        </w:rPr>
        <w:t>asiento</w:t>
      </w:r>
      <w:r w:rsidR="006E7126">
        <w:rPr>
          <w:lang w:val="es-ES"/>
        </w:rPr>
        <w:t>’</w:t>
      </w:r>
      <w:r w:rsidR="00A97A73">
        <w:rPr>
          <w:lang w:val="es-ES"/>
        </w:rPr>
        <w:t xml:space="preserve"> </w:t>
      </w:r>
      <w:r w:rsidR="0054041B">
        <w:rPr>
          <w:lang w:val="es-ES"/>
        </w:rPr>
        <w:t xml:space="preserve">como algo muy </w:t>
      </w:r>
      <w:r w:rsidR="00986ACE">
        <w:rPr>
          <w:lang w:val="es-ES"/>
        </w:rPr>
        <w:t>propio</w:t>
      </w:r>
      <w:r w:rsidR="00E85161">
        <w:rPr>
          <w:lang w:val="es-ES"/>
        </w:rPr>
        <w:t>;</w:t>
      </w:r>
      <w:r w:rsidR="00986ACE">
        <w:rPr>
          <w:lang w:val="es-ES"/>
        </w:rPr>
        <w:t xml:space="preserve"> </w:t>
      </w:r>
      <w:r w:rsidR="00A97A73">
        <w:rPr>
          <w:lang w:val="es-ES"/>
        </w:rPr>
        <w:t>así,</w:t>
      </w:r>
      <w:r w:rsidR="00E62070">
        <w:rPr>
          <w:lang w:val="es-ES"/>
        </w:rPr>
        <w:t xml:space="preserve"> y con </w:t>
      </w:r>
      <w:r w:rsidR="00CF69D0">
        <w:rPr>
          <w:lang w:val="es-ES"/>
        </w:rPr>
        <w:t xml:space="preserve">el </w:t>
      </w:r>
      <w:r w:rsidR="00E62070">
        <w:rPr>
          <w:lang w:val="es-ES"/>
        </w:rPr>
        <w:t>recurso de la narración-descripción, el texto i</w:t>
      </w:r>
      <w:r w:rsidR="008F3448">
        <w:rPr>
          <w:lang w:val="es-ES"/>
        </w:rPr>
        <w:t>l</w:t>
      </w:r>
      <w:r w:rsidR="00E62070">
        <w:rPr>
          <w:lang w:val="es-ES"/>
        </w:rPr>
        <w:t>ustrado</w:t>
      </w:r>
      <w:r w:rsidR="00A97A73">
        <w:rPr>
          <w:lang w:val="es-ES"/>
        </w:rPr>
        <w:t xml:space="preserve"> expresa </w:t>
      </w:r>
      <w:r w:rsidR="00986ACE">
        <w:rPr>
          <w:lang w:val="es-ES"/>
        </w:rPr>
        <w:t xml:space="preserve">la </w:t>
      </w:r>
      <w:r w:rsidR="00CF69D0">
        <w:rPr>
          <w:lang w:val="es-ES"/>
        </w:rPr>
        <w:t xml:space="preserve">idea de </w:t>
      </w:r>
      <w:r w:rsidR="00986ACE">
        <w:rPr>
          <w:lang w:val="es-ES"/>
        </w:rPr>
        <w:t>adecuación  del objeto</w:t>
      </w:r>
      <w:r w:rsidR="00A97A73">
        <w:rPr>
          <w:lang w:val="es-ES"/>
        </w:rPr>
        <w:t xml:space="preserve">; </w:t>
      </w:r>
      <w:r w:rsidR="00E85161">
        <w:rPr>
          <w:lang w:val="es-ES"/>
        </w:rPr>
        <w:t xml:space="preserve"> </w:t>
      </w:r>
      <w:r w:rsidR="00E85161" w:rsidRPr="00291C0F">
        <w:rPr>
          <w:lang w:val="es-ES"/>
        </w:rPr>
        <w:t xml:space="preserve">4) </w:t>
      </w:r>
      <w:r w:rsidR="00143B83" w:rsidRPr="00291C0F">
        <w:rPr>
          <w:lang w:val="es-ES"/>
        </w:rPr>
        <w:t>el sonido de la a</w:t>
      </w:r>
      <w:r w:rsidR="00E85161" w:rsidRPr="00291C0F">
        <w:rPr>
          <w:lang w:val="es-ES"/>
        </w:rPr>
        <w:t>larma de</w:t>
      </w:r>
      <w:r w:rsidR="00143B83" w:rsidRPr="00291C0F">
        <w:rPr>
          <w:lang w:val="es-ES"/>
        </w:rPr>
        <w:t xml:space="preserve"> un</w:t>
      </w:r>
      <w:r w:rsidR="00E85161" w:rsidRPr="00291C0F">
        <w:rPr>
          <w:lang w:val="es-ES"/>
        </w:rPr>
        <w:t xml:space="preserve"> reloj</w:t>
      </w:r>
      <w:r w:rsidR="00143B83" w:rsidRPr="00291C0F">
        <w:rPr>
          <w:lang w:val="es-ES"/>
        </w:rPr>
        <w:t>: hay narraci</w:t>
      </w:r>
      <w:r w:rsidR="00E729A6">
        <w:rPr>
          <w:lang w:val="es-ES"/>
        </w:rPr>
        <w:t>ón y enunciado declarativo; se logr</w:t>
      </w:r>
      <w:r w:rsidR="00143B83" w:rsidRPr="00291C0F">
        <w:rPr>
          <w:lang w:val="es-ES"/>
        </w:rPr>
        <w:t>a distanciamiento entre el enunciador y el objeto mediante el uso del determinante a</w:t>
      </w:r>
      <w:r w:rsidR="002F517F">
        <w:rPr>
          <w:lang w:val="es-ES"/>
        </w:rPr>
        <w:t>rtículo definido femenino ‘la’ y se</w:t>
      </w:r>
      <w:r w:rsidR="00B25175" w:rsidRPr="00291C0F">
        <w:rPr>
          <w:lang w:val="es-ES"/>
        </w:rPr>
        <w:t xml:space="preserve"> manifiesta una idea de </w:t>
      </w:r>
      <w:r w:rsidR="003C491F" w:rsidRPr="00291C0F">
        <w:rPr>
          <w:lang w:val="es-ES"/>
        </w:rPr>
        <w:t xml:space="preserve">pertinencia </w:t>
      </w:r>
      <w:r w:rsidR="00143B83" w:rsidRPr="00291C0F">
        <w:rPr>
          <w:lang w:val="es-ES"/>
        </w:rPr>
        <w:t>del objeto</w:t>
      </w:r>
      <w:r w:rsidR="00E85161" w:rsidRPr="00291C0F">
        <w:rPr>
          <w:lang w:val="es-ES"/>
        </w:rPr>
        <w:t>; 5)</w:t>
      </w:r>
      <w:r w:rsidR="00143B83" w:rsidRPr="00291C0F">
        <w:rPr>
          <w:lang w:val="es-ES"/>
        </w:rPr>
        <w:t xml:space="preserve"> un retrato: se recurre a narración, descripción, interpelación y orden a un tú poético que no responde. </w:t>
      </w:r>
      <w:r w:rsidR="00291C0F">
        <w:rPr>
          <w:lang w:val="es-ES"/>
        </w:rPr>
        <w:t>C</w:t>
      </w:r>
      <w:r w:rsidR="00143B83" w:rsidRPr="00291C0F">
        <w:rPr>
          <w:lang w:val="es-ES"/>
        </w:rPr>
        <w:t>on el uso de</w:t>
      </w:r>
      <w:r w:rsidR="00CB1A73">
        <w:rPr>
          <w:lang w:val="es-ES"/>
        </w:rPr>
        <w:t xml:space="preserve">l adjetivo </w:t>
      </w:r>
      <w:r w:rsidR="00143B83" w:rsidRPr="00291C0F">
        <w:rPr>
          <w:lang w:val="es-ES"/>
        </w:rPr>
        <w:t>‘cortante’</w:t>
      </w:r>
      <w:r w:rsidR="00291C0F">
        <w:rPr>
          <w:lang w:val="es-ES"/>
        </w:rPr>
        <w:t xml:space="preserve"> se expresa que e</w:t>
      </w:r>
      <w:r w:rsidR="00291C0F" w:rsidRPr="00291C0F">
        <w:rPr>
          <w:lang w:val="es-ES"/>
        </w:rPr>
        <w:t xml:space="preserve">l objeto </w:t>
      </w:r>
      <w:r w:rsidR="008441AE">
        <w:rPr>
          <w:lang w:val="es-ES"/>
        </w:rPr>
        <w:t xml:space="preserve">en el presente </w:t>
      </w:r>
      <w:r w:rsidR="00291C0F">
        <w:rPr>
          <w:lang w:val="es-ES"/>
        </w:rPr>
        <w:t>no</w:t>
      </w:r>
      <w:r w:rsidR="00291C0F" w:rsidRPr="00291C0F">
        <w:rPr>
          <w:lang w:val="es-ES"/>
        </w:rPr>
        <w:t xml:space="preserve"> satisface las necesidad</w:t>
      </w:r>
      <w:r w:rsidR="00291C0F">
        <w:rPr>
          <w:lang w:val="es-ES"/>
        </w:rPr>
        <w:t xml:space="preserve">es del enunciador, </w:t>
      </w:r>
      <w:r w:rsidR="00143B83" w:rsidRPr="00291C0F">
        <w:rPr>
          <w:lang w:val="es-ES"/>
        </w:rPr>
        <w:t xml:space="preserve">en oposición al calificativo ‘lindo’ que se </w:t>
      </w:r>
      <w:r w:rsidR="00C25912">
        <w:rPr>
          <w:lang w:val="es-ES"/>
        </w:rPr>
        <w:t>adjudicó en expresiones con la</w:t>
      </w:r>
      <w:r w:rsidR="00291C0F">
        <w:rPr>
          <w:lang w:val="es-ES"/>
        </w:rPr>
        <w:t xml:space="preserve">s que se manifiesta el </w:t>
      </w:r>
      <w:r w:rsidR="007571B1">
        <w:rPr>
          <w:lang w:val="es-ES"/>
        </w:rPr>
        <w:t xml:space="preserve">objeto en el </w:t>
      </w:r>
      <w:r w:rsidR="00291C0F">
        <w:rPr>
          <w:lang w:val="es-ES"/>
        </w:rPr>
        <w:t xml:space="preserve">recuerdo; </w:t>
      </w:r>
      <w:r w:rsidR="00143B83" w:rsidRPr="00291C0F">
        <w:rPr>
          <w:lang w:val="es-ES"/>
        </w:rPr>
        <w:t xml:space="preserve">este contraste </w:t>
      </w:r>
      <w:r w:rsidR="00291C0F">
        <w:rPr>
          <w:lang w:val="es-ES"/>
        </w:rPr>
        <w:t xml:space="preserve">demuestra la </w:t>
      </w:r>
      <w:r w:rsidR="00646D9D" w:rsidRPr="00291C0F">
        <w:rPr>
          <w:lang w:val="es-ES"/>
        </w:rPr>
        <w:t xml:space="preserve">transformación </w:t>
      </w:r>
      <w:r w:rsidR="00143B83" w:rsidRPr="00291C0F">
        <w:rPr>
          <w:lang w:val="es-ES"/>
        </w:rPr>
        <w:t>de</w:t>
      </w:r>
      <w:r w:rsidR="00291C0F">
        <w:rPr>
          <w:lang w:val="es-ES"/>
        </w:rPr>
        <w:t xml:space="preserve"> </w:t>
      </w:r>
      <w:r w:rsidR="00143B83" w:rsidRPr="00291C0F">
        <w:rPr>
          <w:lang w:val="es-ES"/>
        </w:rPr>
        <w:t>l</w:t>
      </w:r>
      <w:r w:rsidR="00291C0F">
        <w:rPr>
          <w:lang w:val="es-ES"/>
        </w:rPr>
        <w:t>a percepción sobre el</w:t>
      </w:r>
      <w:r w:rsidR="00143B83" w:rsidRPr="00291C0F">
        <w:rPr>
          <w:lang w:val="es-ES"/>
        </w:rPr>
        <w:t xml:space="preserve"> </w:t>
      </w:r>
      <w:r w:rsidR="009C1E51">
        <w:rPr>
          <w:lang w:val="es-ES"/>
        </w:rPr>
        <w:t>retrato</w:t>
      </w:r>
      <w:r w:rsidR="00143B83" w:rsidRPr="00291C0F">
        <w:rPr>
          <w:lang w:val="es-ES"/>
        </w:rPr>
        <w:t xml:space="preserve">. </w:t>
      </w:r>
    </w:p>
    <w:p w14:paraId="18109F1B" w14:textId="556E4EDD" w:rsidR="001269F3" w:rsidRDefault="00101B57" w:rsidP="00210AB0">
      <w:pPr>
        <w:ind w:firstLine="720"/>
        <w:jc w:val="both"/>
        <w:rPr>
          <w:lang w:val="es-ES"/>
        </w:rPr>
      </w:pPr>
      <w:r w:rsidRPr="00AA44D5">
        <w:rPr>
          <w:lang w:val="es-ES"/>
        </w:rPr>
        <w:t xml:space="preserve">Todas las ilustraciones </w:t>
      </w:r>
      <w:r w:rsidR="00AA44D5">
        <w:rPr>
          <w:lang w:val="es-ES"/>
        </w:rPr>
        <w:t xml:space="preserve">de la muestra de los textos elaborados en los cursos de literatura </w:t>
      </w:r>
      <w:r w:rsidRPr="00AA44D5">
        <w:rPr>
          <w:lang w:val="es-ES"/>
        </w:rPr>
        <w:t>son dibujos y están articuladas s</w:t>
      </w:r>
      <w:r w:rsidR="001269F3" w:rsidRPr="00AA44D5">
        <w:rPr>
          <w:lang w:val="es-ES"/>
        </w:rPr>
        <w:t>ignificativamente a los poemas.</w:t>
      </w:r>
    </w:p>
    <w:p w14:paraId="2C58E3D1" w14:textId="12030E0A" w:rsidR="00101B57" w:rsidRDefault="00273DC7" w:rsidP="00947446">
      <w:pPr>
        <w:ind w:firstLine="720"/>
        <w:jc w:val="both"/>
        <w:rPr>
          <w:lang w:val="es-ES"/>
        </w:rPr>
      </w:pPr>
      <w:r>
        <w:rPr>
          <w:lang w:val="es-ES"/>
        </w:rPr>
        <w:t xml:space="preserve">Los textos ilustrados realizados en los cursos de literatura y de Bioética y educación artística </w:t>
      </w:r>
      <w:r w:rsidR="002B63DD">
        <w:rPr>
          <w:lang w:val="es-ES"/>
        </w:rPr>
        <w:t>comparte</w:t>
      </w:r>
      <w:r>
        <w:rPr>
          <w:lang w:val="es-ES"/>
        </w:rPr>
        <w:t>n</w:t>
      </w:r>
      <w:r w:rsidR="002B63DD">
        <w:rPr>
          <w:lang w:val="es-ES"/>
        </w:rPr>
        <w:t xml:space="preserve"> </w:t>
      </w:r>
      <w:r w:rsidR="002B22C3">
        <w:rPr>
          <w:lang w:val="es-ES"/>
        </w:rPr>
        <w:t>el prototipo de habitación</w:t>
      </w:r>
      <w:r w:rsidR="00BF0402">
        <w:rPr>
          <w:lang w:val="es-ES"/>
        </w:rPr>
        <w:t xml:space="preserve"> que se observa</w:t>
      </w:r>
      <w:r w:rsidR="002B22C3">
        <w:rPr>
          <w:lang w:val="es-ES"/>
        </w:rPr>
        <w:t xml:space="preserve"> representado</w:t>
      </w:r>
      <w:r w:rsidR="00185ABD">
        <w:rPr>
          <w:lang w:val="es-ES"/>
        </w:rPr>
        <w:t xml:space="preserve"> </w:t>
      </w:r>
      <w:r w:rsidR="00014430">
        <w:rPr>
          <w:lang w:val="es-ES"/>
        </w:rPr>
        <w:t>en la fi</w:t>
      </w:r>
      <w:r w:rsidR="00E7530D">
        <w:rPr>
          <w:lang w:val="es-ES"/>
        </w:rPr>
        <w:t>gura</w:t>
      </w:r>
      <w:r w:rsidR="002B22C3">
        <w:rPr>
          <w:lang w:val="es-ES"/>
        </w:rPr>
        <w:t xml:space="preserve"> 2</w:t>
      </w:r>
      <w:r w:rsidR="005702C3">
        <w:rPr>
          <w:lang w:val="es-ES"/>
        </w:rPr>
        <w:t>, arriba</w:t>
      </w:r>
      <w:r w:rsidR="002B63DD">
        <w:rPr>
          <w:lang w:val="es-ES"/>
        </w:rPr>
        <w:t>. L</w:t>
      </w:r>
      <w:r w:rsidR="00364071">
        <w:rPr>
          <w:lang w:val="es-ES"/>
        </w:rPr>
        <w:t>a</w:t>
      </w:r>
      <w:r w:rsidR="00E7530D">
        <w:rPr>
          <w:lang w:val="es-ES"/>
        </w:rPr>
        <w:t xml:space="preserve"> figura</w:t>
      </w:r>
      <w:r w:rsidR="00364071">
        <w:rPr>
          <w:lang w:val="es-ES"/>
        </w:rPr>
        <w:t xml:space="preserve"> 3</w:t>
      </w:r>
      <w:r w:rsidR="002B22C3">
        <w:rPr>
          <w:lang w:val="es-ES"/>
        </w:rPr>
        <w:t xml:space="preserve"> reproduce el</w:t>
      </w:r>
      <w:r w:rsidR="00101B57">
        <w:rPr>
          <w:lang w:val="es-ES"/>
        </w:rPr>
        <w:t xml:space="preserve"> prototipo </w:t>
      </w:r>
      <w:r w:rsidR="002B22C3">
        <w:rPr>
          <w:lang w:val="es-ES"/>
        </w:rPr>
        <w:t xml:space="preserve">de habitación </w:t>
      </w:r>
      <w:r w:rsidR="00101B57">
        <w:rPr>
          <w:lang w:val="es-ES"/>
        </w:rPr>
        <w:t>elaborado a partir de l</w:t>
      </w:r>
      <w:r w:rsidR="00AF105E">
        <w:rPr>
          <w:lang w:val="es-ES"/>
        </w:rPr>
        <w:t>o</w:t>
      </w:r>
      <w:r w:rsidR="00101B57">
        <w:rPr>
          <w:lang w:val="es-ES"/>
        </w:rPr>
        <w:t xml:space="preserve">s </w:t>
      </w:r>
      <w:r w:rsidR="00AF105E">
        <w:rPr>
          <w:lang w:val="es-ES"/>
        </w:rPr>
        <w:t xml:space="preserve">dibujos </w:t>
      </w:r>
      <w:r w:rsidR="00210AB0">
        <w:rPr>
          <w:lang w:val="es-ES"/>
        </w:rPr>
        <w:t>más frecuentes e</w:t>
      </w:r>
      <w:r w:rsidR="000B775E">
        <w:rPr>
          <w:lang w:val="es-ES"/>
        </w:rPr>
        <w:t>n los textos ilustrados realizados en los cursos de literatura</w:t>
      </w:r>
      <w:r w:rsidR="002B22C3">
        <w:rPr>
          <w:lang w:val="es-ES"/>
        </w:rPr>
        <w:t xml:space="preserve">; la </w:t>
      </w:r>
      <w:r w:rsidR="00E7530D">
        <w:rPr>
          <w:lang w:val="es-ES"/>
        </w:rPr>
        <w:t>figura</w:t>
      </w:r>
      <w:r w:rsidR="00F847D5">
        <w:rPr>
          <w:lang w:val="es-ES"/>
        </w:rPr>
        <w:t xml:space="preserve"> </w:t>
      </w:r>
      <w:r w:rsidR="002B22C3">
        <w:rPr>
          <w:lang w:val="es-ES"/>
        </w:rPr>
        <w:t>4 reproduce el prototipo de casa</w:t>
      </w:r>
      <w:r w:rsidR="00414061">
        <w:rPr>
          <w:lang w:val="es-ES"/>
        </w:rPr>
        <w:t xml:space="preserve"> reconocido en los textos ilustrados de estos cursos</w:t>
      </w:r>
      <w:r w:rsidR="002B22C3">
        <w:rPr>
          <w:lang w:val="es-ES"/>
        </w:rPr>
        <w:t>.</w:t>
      </w:r>
    </w:p>
    <w:p w14:paraId="3F129D4F" w14:textId="77777777" w:rsidR="00101B57" w:rsidRDefault="00101B57" w:rsidP="00101B57">
      <w:pPr>
        <w:ind w:firstLine="720"/>
        <w:rPr>
          <w:lang w:val="es-ES"/>
        </w:rPr>
      </w:pPr>
    </w:p>
    <w:p w14:paraId="40532EFC" w14:textId="77777777" w:rsidR="009631F9" w:rsidRDefault="009631F9" w:rsidP="00101B57">
      <w:pPr>
        <w:ind w:firstLine="720"/>
        <w:rPr>
          <w:lang w:val="es-ES"/>
        </w:rPr>
      </w:pPr>
    </w:p>
    <w:p w14:paraId="523E5FF9" w14:textId="77777777" w:rsidR="009631F9" w:rsidRDefault="009631F9" w:rsidP="00101B57">
      <w:pPr>
        <w:ind w:firstLine="720"/>
        <w:rPr>
          <w:lang w:val="es-ES"/>
        </w:rPr>
      </w:pPr>
    </w:p>
    <w:p w14:paraId="3DF4B8E9" w14:textId="77777777" w:rsidR="009631F9" w:rsidRDefault="009631F9" w:rsidP="00101B57">
      <w:pPr>
        <w:ind w:firstLine="720"/>
        <w:rPr>
          <w:lang w:val="es-ES"/>
        </w:rPr>
      </w:pPr>
    </w:p>
    <w:p w14:paraId="1E0F2544" w14:textId="77777777" w:rsidR="00AE78A9" w:rsidRDefault="00AE78A9" w:rsidP="00101B57">
      <w:pPr>
        <w:ind w:firstLine="720"/>
        <w:rPr>
          <w:lang w:val="es-ES"/>
        </w:rPr>
      </w:pPr>
    </w:p>
    <w:p w14:paraId="3E099982" w14:textId="77777777" w:rsidR="00AE78A9" w:rsidRDefault="00AE78A9" w:rsidP="00101B57">
      <w:pPr>
        <w:ind w:firstLine="720"/>
        <w:rPr>
          <w:lang w:val="es-ES"/>
        </w:rPr>
      </w:pPr>
    </w:p>
    <w:p w14:paraId="78E6181D" w14:textId="77777777" w:rsidR="009631F9" w:rsidRDefault="009631F9" w:rsidP="009631F9">
      <w:pPr>
        <w:pStyle w:val="Descripcin"/>
        <w:spacing w:after="0"/>
        <w:jc w:val="center"/>
        <w:rPr>
          <w:i w:val="0"/>
          <w:color w:val="auto"/>
          <w:sz w:val="24"/>
          <w:szCs w:val="24"/>
        </w:rPr>
      </w:pPr>
      <w:r w:rsidRPr="009631F9">
        <w:rPr>
          <w:b/>
          <w:i w:val="0"/>
          <w:color w:val="auto"/>
          <w:sz w:val="24"/>
          <w:szCs w:val="24"/>
        </w:rPr>
        <w:lastRenderedPageBreak/>
        <w:t>Figura 3.</w:t>
      </w:r>
      <w:r w:rsidRPr="009631F9">
        <w:rPr>
          <w:i w:val="0"/>
          <w:color w:val="auto"/>
          <w:sz w:val="24"/>
          <w:szCs w:val="24"/>
        </w:rPr>
        <w:t xml:space="preserve"> Habitación con muchacha, gato y planta</w:t>
      </w:r>
    </w:p>
    <w:p w14:paraId="15DD818A" w14:textId="77777777" w:rsidR="009631F9" w:rsidRPr="009631F9" w:rsidRDefault="009631F9" w:rsidP="009631F9">
      <w:pPr>
        <w:pStyle w:val="Normal0"/>
      </w:pPr>
    </w:p>
    <w:p w14:paraId="32C54E20" w14:textId="65E2CC44" w:rsidR="00101B57" w:rsidRDefault="00E10071" w:rsidP="00047F69">
      <w:pPr>
        <w:pStyle w:val="Normal0"/>
        <w:ind w:firstLine="720"/>
        <w:rPr>
          <w:color w:val="000000" w:themeColor="text1"/>
        </w:rPr>
      </w:pPr>
      <w:r w:rsidRPr="000B775E">
        <w:rPr>
          <w:noProof/>
          <w:color w:val="000000" w:themeColor="text1"/>
          <w:lang w:val="es-CO" w:eastAsia="es-CO"/>
        </w:rPr>
        <w:drawing>
          <wp:anchor distT="0" distB="0" distL="114300" distR="114300" simplePos="0" relativeHeight="251664384" behindDoc="0" locked="0" layoutInCell="1" allowOverlap="1" wp14:anchorId="533E6497" wp14:editId="26C68199">
            <wp:simplePos x="0" y="0"/>
            <wp:positionH relativeFrom="column">
              <wp:posOffset>2343608</wp:posOffset>
            </wp:positionH>
            <wp:positionV relativeFrom="paragraph">
              <wp:posOffset>34925</wp:posOffset>
            </wp:positionV>
            <wp:extent cx="1122219" cy="1572648"/>
            <wp:effectExtent l="0" t="0" r="1905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219" cy="1572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D76BD" w14:textId="4CE770E4" w:rsidR="00BA7DB7" w:rsidRDefault="00BA7DB7" w:rsidP="00047F69">
      <w:pPr>
        <w:pStyle w:val="Normal0"/>
        <w:ind w:firstLine="720"/>
        <w:rPr>
          <w:color w:val="000000" w:themeColor="text1"/>
        </w:rPr>
      </w:pPr>
    </w:p>
    <w:p w14:paraId="6EA7B6F8" w14:textId="77777777" w:rsidR="00BA7DB7" w:rsidRDefault="00BA7DB7" w:rsidP="00047F69">
      <w:pPr>
        <w:pStyle w:val="Normal0"/>
        <w:ind w:firstLine="720"/>
        <w:rPr>
          <w:color w:val="000000" w:themeColor="text1"/>
        </w:rPr>
      </w:pPr>
    </w:p>
    <w:p w14:paraId="332345E6" w14:textId="77777777" w:rsidR="00BA7DB7" w:rsidRDefault="00BA7DB7" w:rsidP="00047F69">
      <w:pPr>
        <w:pStyle w:val="Normal0"/>
        <w:ind w:firstLine="720"/>
        <w:rPr>
          <w:color w:val="000000" w:themeColor="text1"/>
        </w:rPr>
      </w:pPr>
    </w:p>
    <w:p w14:paraId="6B3D617E" w14:textId="77777777" w:rsidR="00BA7DB7" w:rsidRDefault="00BA7DB7" w:rsidP="00047F69">
      <w:pPr>
        <w:pStyle w:val="Normal0"/>
        <w:ind w:firstLine="720"/>
        <w:rPr>
          <w:color w:val="000000" w:themeColor="text1"/>
        </w:rPr>
      </w:pPr>
    </w:p>
    <w:p w14:paraId="0FFB5AB3" w14:textId="77777777" w:rsidR="000B775E" w:rsidRDefault="000B775E" w:rsidP="00047F69">
      <w:pPr>
        <w:pStyle w:val="Normal0"/>
        <w:ind w:firstLine="720"/>
        <w:rPr>
          <w:color w:val="000000" w:themeColor="text1"/>
        </w:rPr>
      </w:pPr>
    </w:p>
    <w:p w14:paraId="64B8138E" w14:textId="5C4A1E72" w:rsidR="000B775E" w:rsidRDefault="000B775E" w:rsidP="00047F69">
      <w:pPr>
        <w:pStyle w:val="Normal0"/>
        <w:ind w:firstLine="720"/>
        <w:rPr>
          <w:color w:val="000000" w:themeColor="text1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AA1713" wp14:editId="732998A6">
                <wp:simplePos x="0" y="0"/>
                <wp:positionH relativeFrom="column">
                  <wp:posOffset>847090</wp:posOffset>
                </wp:positionH>
                <wp:positionV relativeFrom="paragraph">
                  <wp:posOffset>243205</wp:posOffset>
                </wp:positionV>
                <wp:extent cx="4314825" cy="635"/>
                <wp:effectExtent l="0" t="0" r="9525" b="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2F73A2" w14:textId="6DBF50E3" w:rsidR="004245BD" w:rsidRPr="009631F9" w:rsidRDefault="009631F9" w:rsidP="00A1174E">
                            <w:pPr>
                              <w:pStyle w:val="Descripcin"/>
                              <w:spacing w:after="0"/>
                              <w:jc w:val="center"/>
                              <w:rPr>
                                <w:i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631F9">
                              <w:rPr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Fuente: </w:t>
                            </w:r>
                            <w:r w:rsidR="004245BD" w:rsidRPr="009631F9">
                              <w:rPr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Paula Andrea Parra, estudiante de Lea-Ud. Agosto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1AA1713" id="_x0000_t202" coordsize="21600,21600" o:spt="202" path="m,l,21600r21600,l21600,xe">
                <v:stroke joinstyle="miter"/>
                <v:path gradientshapeok="t" o:connecttype="rect"/>
              </v:shapetype>
              <v:shape id="10 Cuadro de texto" o:spid="_x0000_s1026" type="#_x0000_t202" style="position:absolute;left:0;text-align:left;margin-left:66.7pt;margin-top:19.15pt;width:339.75pt;height:.0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" stroked="f">
                <v:textbox style="mso-fit-shape-to-text:t" inset="0,0,0,0">
                  <w:txbxContent>
                    <w:p w14:paraId="292F73A2" w14:textId="6DBF50E3" w:rsidR="004245BD" w:rsidRPr="009631F9" w:rsidRDefault="009631F9" w:rsidP="00A1174E">
                      <w:pPr>
                        <w:pStyle w:val="Descripcin"/>
                        <w:spacing w:after="0"/>
                        <w:jc w:val="center"/>
                        <w:rPr>
                          <w:i w:val="0"/>
                          <w:color w:val="auto"/>
                          <w:sz w:val="24"/>
                          <w:szCs w:val="24"/>
                        </w:rPr>
                      </w:pPr>
                      <w:r w:rsidRPr="009631F9">
                        <w:rPr>
                          <w:i w:val="0"/>
                          <w:color w:val="auto"/>
                          <w:sz w:val="24"/>
                          <w:szCs w:val="24"/>
                        </w:rPr>
                        <w:t xml:space="preserve">Fuente: </w:t>
                      </w:r>
                      <w:r w:rsidR="004245BD" w:rsidRPr="009631F9">
                        <w:rPr>
                          <w:i w:val="0"/>
                          <w:color w:val="auto"/>
                          <w:sz w:val="24"/>
                          <w:szCs w:val="24"/>
                        </w:rPr>
                        <w:t>Paula Andrea Parra, estudiante de Lea-Ud. Agosto de 2024</w:t>
                      </w:r>
                    </w:p>
                  </w:txbxContent>
                </v:textbox>
              </v:shape>
            </w:pict>
          </mc:Fallback>
        </mc:AlternateContent>
      </w:r>
    </w:p>
    <w:p w14:paraId="04D321AE" w14:textId="77777777" w:rsidR="000B775E" w:rsidRDefault="000B775E" w:rsidP="00047F69">
      <w:pPr>
        <w:pStyle w:val="Normal0"/>
        <w:ind w:firstLine="720"/>
        <w:rPr>
          <w:color w:val="000000" w:themeColor="text1"/>
        </w:rPr>
      </w:pPr>
    </w:p>
    <w:p w14:paraId="22272C28" w14:textId="77777777" w:rsidR="00FA4EA4" w:rsidRDefault="00FA4EA4" w:rsidP="00047F69">
      <w:pPr>
        <w:pStyle w:val="Normal0"/>
        <w:ind w:firstLine="720"/>
        <w:rPr>
          <w:color w:val="000000" w:themeColor="text1"/>
        </w:rPr>
      </w:pPr>
    </w:p>
    <w:p w14:paraId="1C514F99" w14:textId="27F43801" w:rsidR="009631F9" w:rsidRDefault="009631F9" w:rsidP="009631F9">
      <w:pPr>
        <w:pStyle w:val="Normal0"/>
        <w:ind w:firstLine="720"/>
        <w:jc w:val="center"/>
        <w:rPr>
          <w:color w:val="000000" w:themeColor="text1"/>
        </w:rPr>
      </w:pPr>
      <w:r w:rsidRPr="009631F9">
        <w:rPr>
          <w:b/>
        </w:rPr>
        <w:t>Figura 4.</w:t>
      </w:r>
      <w:r w:rsidRPr="00996C5A">
        <w:t xml:space="preserve"> Casa campesina</w:t>
      </w:r>
    </w:p>
    <w:p w14:paraId="76676EA8" w14:textId="5A43B566" w:rsidR="009631F9" w:rsidRDefault="009631F9" w:rsidP="00047F69">
      <w:pPr>
        <w:pStyle w:val="Normal0"/>
        <w:ind w:firstLine="720"/>
        <w:rPr>
          <w:color w:val="000000" w:themeColor="text1"/>
        </w:rPr>
      </w:pPr>
      <w:r w:rsidRPr="000B775E">
        <w:rPr>
          <w:rFonts w:ascii="Calibri" w:eastAsia="Calibri" w:hAnsi="Calibri"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67456" behindDoc="0" locked="0" layoutInCell="1" allowOverlap="1" wp14:anchorId="56F2414F" wp14:editId="7292FE31">
            <wp:simplePos x="0" y="0"/>
            <wp:positionH relativeFrom="column">
              <wp:posOffset>2339340</wp:posOffset>
            </wp:positionH>
            <wp:positionV relativeFrom="paragraph">
              <wp:posOffset>156845</wp:posOffset>
            </wp:positionV>
            <wp:extent cx="1159510" cy="979170"/>
            <wp:effectExtent l="0" t="0" r="2540" b="0"/>
            <wp:wrapNone/>
            <wp:docPr id="11" name="Imagen 11" descr="D:\Downloads\WhatsApp Image 2024-09-27 at 2.53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WhatsApp Image 2024-09-27 at 2.53.34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5" t="16602" r="20935" b="41775"/>
                    <a:stretch/>
                  </pic:blipFill>
                  <pic:spPr bwMode="auto">
                    <a:xfrm>
                      <a:off x="0" y="0"/>
                      <a:ext cx="115951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5BE1E" w14:textId="60168045" w:rsidR="00FA4EA4" w:rsidRDefault="00FA4EA4" w:rsidP="00047F69">
      <w:pPr>
        <w:pStyle w:val="Normal0"/>
        <w:ind w:firstLine="720"/>
        <w:rPr>
          <w:color w:val="000000" w:themeColor="text1"/>
        </w:rPr>
      </w:pPr>
    </w:p>
    <w:p w14:paraId="7FE9D037" w14:textId="4389F914" w:rsidR="00101B57" w:rsidRDefault="00101B57" w:rsidP="00101B57">
      <w:pPr>
        <w:pStyle w:val="Normal0"/>
        <w:rPr>
          <w:b/>
          <w:bCs/>
          <w:lang w:val="es"/>
        </w:rPr>
      </w:pPr>
    </w:p>
    <w:p w14:paraId="47E5C99D" w14:textId="219D9286" w:rsidR="00101B57" w:rsidRDefault="00101B57" w:rsidP="00101B57">
      <w:pPr>
        <w:pStyle w:val="Normal0"/>
        <w:keepNext/>
        <w:jc w:val="center"/>
      </w:pPr>
    </w:p>
    <w:p w14:paraId="7ED9B1ED" w14:textId="77777777" w:rsidR="00101B57" w:rsidRDefault="00101B57" w:rsidP="00101B57">
      <w:pPr>
        <w:pStyle w:val="Normal0"/>
        <w:rPr>
          <w:b/>
          <w:bCs/>
          <w:lang w:val="es"/>
        </w:rPr>
      </w:pPr>
    </w:p>
    <w:p w14:paraId="2FDF3410" w14:textId="77777777" w:rsidR="009631F9" w:rsidRPr="000D2037" w:rsidRDefault="009631F9" w:rsidP="00AE78A9">
      <w:pPr>
        <w:pStyle w:val="Descripcin"/>
        <w:spacing w:after="0" w:line="360" w:lineRule="auto"/>
        <w:jc w:val="center"/>
        <w:rPr>
          <w:i w:val="0"/>
          <w:iCs w:val="0"/>
          <w:color w:val="auto"/>
          <w:sz w:val="24"/>
          <w:szCs w:val="24"/>
        </w:rPr>
      </w:pPr>
      <w:r w:rsidRPr="000D2037">
        <w:rPr>
          <w:i w:val="0"/>
          <w:iCs w:val="0"/>
          <w:color w:val="auto"/>
          <w:sz w:val="24"/>
          <w:szCs w:val="24"/>
        </w:rPr>
        <w:t>Fuente: Elaboración propia</w:t>
      </w:r>
    </w:p>
    <w:p w14:paraId="19EBDDCE" w14:textId="70BE4F4B" w:rsidR="00045746" w:rsidRDefault="00E7530D" w:rsidP="00947446">
      <w:pPr>
        <w:pStyle w:val="Ttulo1"/>
        <w:ind w:firstLine="720"/>
        <w:jc w:val="both"/>
        <w:rPr>
          <w:b w:val="0"/>
        </w:rPr>
      </w:pPr>
      <w:r>
        <w:rPr>
          <w:b w:val="0"/>
        </w:rPr>
        <w:t>La figura</w:t>
      </w:r>
      <w:r w:rsidR="00045746">
        <w:rPr>
          <w:b w:val="0"/>
        </w:rPr>
        <w:t xml:space="preserve"> 5 </w:t>
      </w:r>
      <w:r w:rsidR="00D700DE">
        <w:rPr>
          <w:b w:val="0"/>
        </w:rPr>
        <w:t xml:space="preserve">muestra </w:t>
      </w:r>
      <w:r w:rsidR="00045746">
        <w:rPr>
          <w:b w:val="0"/>
        </w:rPr>
        <w:t xml:space="preserve">el prototipo de vivienda en el que coinciden </w:t>
      </w:r>
      <w:r w:rsidR="00A47179">
        <w:rPr>
          <w:b w:val="0"/>
        </w:rPr>
        <w:t>varias</w:t>
      </w:r>
      <w:r w:rsidR="00273DC7">
        <w:rPr>
          <w:b w:val="0"/>
        </w:rPr>
        <w:t xml:space="preserve"> </w:t>
      </w:r>
      <w:r w:rsidR="00045746">
        <w:rPr>
          <w:b w:val="0"/>
        </w:rPr>
        <w:t>representaciones elaboradas en textos ilustrados en los cursos de Bioética y educación artística y de literatura.</w:t>
      </w:r>
    </w:p>
    <w:p w14:paraId="5F286A0C" w14:textId="77777777" w:rsidR="00B067C6" w:rsidRPr="00B067C6" w:rsidRDefault="00B067C6" w:rsidP="00B067C6"/>
    <w:p w14:paraId="08A8DFA9" w14:textId="1F2D5818" w:rsidR="00045746" w:rsidRDefault="009631F9" w:rsidP="009631F9">
      <w:pPr>
        <w:jc w:val="center"/>
      </w:pPr>
      <w:r w:rsidRPr="009631F9">
        <w:rPr>
          <w:b/>
        </w:rPr>
        <w:t>Figura 5.</w:t>
      </w:r>
      <w:r>
        <w:t xml:space="preserve"> Casa citadina en Colombia</w:t>
      </w:r>
    </w:p>
    <w:p w14:paraId="2F13B4DD" w14:textId="51212C99" w:rsidR="00996C5A" w:rsidRDefault="009631F9" w:rsidP="00C41C44">
      <w:pPr>
        <w:pStyle w:val="Ttulo1"/>
      </w:pPr>
      <w:r>
        <w:rPr>
          <w:noProof/>
          <w:lang w:val="es-CO" w:eastAsia="es-CO"/>
        </w:rPr>
        <w:drawing>
          <wp:anchor distT="0" distB="0" distL="114300" distR="114300" simplePos="0" relativeHeight="251672576" behindDoc="0" locked="0" layoutInCell="1" allowOverlap="1" wp14:anchorId="37BBD9B3" wp14:editId="00B8C274">
            <wp:simplePos x="0" y="0"/>
            <wp:positionH relativeFrom="column">
              <wp:posOffset>2000885</wp:posOffset>
            </wp:positionH>
            <wp:positionV relativeFrom="paragraph">
              <wp:posOffset>24130</wp:posOffset>
            </wp:positionV>
            <wp:extent cx="1935480" cy="1517650"/>
            <wp:effectExtent l="0" t="0" r="7620" b="635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51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E5A41" w14:textId="2131C0A7" w:rsidR="00996C5A" w:rsidRDefault="00996C5A" w:rsidP="00C41C44">
      <w:pPr>
        <w:pStyle w:val="Ttulo1"/>
      </w:pPr>
    </w:p>
    <w:p w14:paraId="1BA92C88" w14:textId="77777777" w:rsidR="00996C5A" w:rsidRDefault="00996C5A" w:rsidP="00C41C44">
      <w:pPr>
        <w:pStyle w:val="Ttulo1"/>
      </w:pPr>
    </w:p>
    <w:p w14:paraId="31AB3E04" w14:textId="77777777" w:rsidR="00996C5A" w:rsidRDefault="00996C5A" w:rsidP="00C41C44">
      <w:pPr>
        <w:pStyle w:val="Ttulo1"/>
      </w:pPr>
    </w:p>
    <w:p w14:paraId="1176F985" w14:textId="35775D5E" w:rsidR="00996C5A" w:rsidRDefault="00996C5A" w:rsidP="00C41C44">
      <w:pPr>
        <w:pStyle w:val="Ttulo1"/>
      </w:pPr>
    </w:p>
    <w:p w14:paraId="1A9DE975" w14:textId="7CD92A48" w:rsidR="00E10071" w:rsidRDefault="00E10071" w:rsidP="00C41C44">
      <w:pPr>
        <w:pStyle w:val="Ttulo1"/>
      </w:pPr>
    </w:p>
    <w:p w14:paraId="2C500AF6" w14:textId="77777777" w:rsidR="009631F9" w:rsidRDefault="009631F9" w:rsidP="009631F9">
      <w:pPr>
        <w:pStyle w:val="Descripcin"/>
        <w:spacing w:after="0"/>
        <w:jc w:val="center"/>
        <w:rPr>
          <w:i w:val="0"/>
          <w:color w:val="auto"/>
          <w:sz w:val="24"/>
          <w:szCs w:val="24"/>
        </w:rPr>
      </w:pPr>
    </w:p>
    <w:p w14:paraId="3238137A" w14:textId="77777777" w:rsidR="009631F9" w:rsidRPr="009631F9" w:rsidRDefault="009631F9" w:rsidP="009631F9">
      <w:pPr>
        <w:pStyle w:val="Descripcin"/>
        <w:spacing w:after="0"/>
        <w:jc w:val="center"/>
        <w:rPr>
          <w:i w:val="0"/>
          <w:color w:val="auto"/>
          <w:sz w:val="24"/>
          <w:szCs w:val="24"/>
        </w:rPr>
      </w:pPr>
      <w:r w:rsidRPr="009631F9">
        <w:rPr>
          <w:i w:val="0"/>
          <w:color w:val="auto"/>
          <w:sz w:val="24"/>
          <w:szCs w:val="24"/>
        </w:rPr>
        <w:t>Fuente: Paula Andrea Parra, estudiante de Lea-Ud. Agosto de 2024</w:t>
      </w:r>
    </w:p>
    <w:p w14:paraId="2BD18F57" w14:textId="77777777" w:rsidR="00E10071" w:rsidRPr="00E10071" w:rsidRDefault="00E10071" w:rsidP="00E10071"/>
    <w:p w14:paraId="00000108" w14:textId="7F9F9A23" w:rsidR="00FA18B1" w:rsidRPr="00CD2331" w:rsidRDefault="000B1522" w:rsidP="00947446">
      <w:pPr>
        <w:pStyle w:val="Ttulo1"/>
        <w:rPr>
          <w:sz w:val="32"/>
          <w:szCs w:val="32"/>
        </w:rPr>
      </w:pPr>
      <w:r w:rsidRPr="00CD2331">
        <w:rPr>
          <w:sz w:val="32"/>
          <w:szCs w:val="32"/>
        </w:rPr>
        <w:lastRenderedPageBreak/>
        <w:t>D</w:t>
      </w:r>
      <w:r w:rsidR="00FE4D4F" w:rsidRPr="00CD2331">
        <w:rPr>
          <w:sz w:val="32"/>
          <w:szCs w:val="32"/>
        </w:rPr>
        <w:t>iscusión</w:t>
      </w:r>
    </w:p>
    <w:p w14:paraId="44CEE753" w14:textId="77777777" w:rsidR="00EF7A95" w:rsidRDefault="00933222" w:rsidP="00947446">
      <w:pPr>
        <w:pStyle w:val="Normal0"/>
        <w:ind w:firstLine="720"/>
        <w:jc w:val="both"/>
      </w:pPr>
      <w:bookmarkStart w:id="4" w:name="_Hlk195634825"/>
      <w:r>
        <w:t>La l</w:t>
      </w:r>
      <w:r w:rsidR="00864D60">
        <w:t>ectura y</w:t>
      </w:r>
      <w:r>
        <w:t xml:space="preserve"> la</w:t>
      </w:r>
      <w:r w:rsidR="00864D60">
        <w:t xml:space="preserve"> escritura </w:t>
      </w:r>
      <w:r>
        <w:t xml:space="preserve">desempeñan un papel importante en </w:t>
      </w:r>
      <w:r w:rsidR="00864D60">
        <w:t>la formación profesional</w:t>
      </w:r>
      <w:r w:rsidR="00061F75">
        <w:t xml:space="preserve">. </w:t>
      </w:r>
      <w:r w:rsidR="00FC72B0">
        <w:t>La escritura, es una actividad involucrada en todo el currículo</w:t>
      </w:r>
      <w:r w:rsidR="00EF7A95">
        <w:t xml:space="preserve"> (</w:t>
      </w:r>
      <w:r w:rsidR="00EF7A95" w:rsidRPr="005A52BE">
        <w:t>De</w:t>
      </w:r>
      <w:r w:rsidR="00EF7A95">
        <w:t xml:space="preserve"> Caso-Fuertes y García-Sánchez, </w:t>
      </w:r>
      <w:r w:rsidR="00EF7A95" w:rsidRPr="005A52BE">
        <w:t>2006</w:t>
      </w:r>
      <w:r w:rsidR="00EF7A95">
        <w:t>).</w:t>
      </w:r>
    </w:p>
    <w:p w14:paraId="17703E03" w14:textId="4AF15717" w:rsidR="001B341A" w:rsidRDefault="00240746" w:rsidP="00947446">
      <w:pPr>
        <w:pStyle w:val="Normal0"/>
        <w:ind w:firstLine="720"/>
        <w:jc w:val="both"/>
      </w:pPr>
      <w:r>
        <w:t>Tanto profesores como estudiantes, en el desarrollo de los cursos, participan en actividades de lectura y escritura.</w:t>
      </w:r>
      <w:r w:rsidR="007F005F">
        <w:t xml:space="preserve"> </w:t>
      </w:r>
    </w:p>
    <w:p w14:paraId="78C405BB" w14:textId="5F0B5887" w:rsidR="005632D5" w:rsidRDefault="00045746" w:rsidP="00947446">
      <w:pPr>
        <w:pStyle w:val="Normal0"/>
        <w:ind w:firstLine="720"/>
        <w:jc w:val="both"/>
      </w:pPr>
      <w:r>
        <w:t xml:space="preserve">Los textos que conformaron la muestra fueron </w:t>
      </w:r>
      <w:r w:rsidR="00A47179">
        <w:t>elaborados</w:t>
      </w:r>
      <w:r w:rsidR="00A45352">
        <w:t xml:space="preserve">, a solicitud, en asignaturas </w:t>
      </w:r>
      <w:r w:rsidR="00A47179">
        <w:t>en curso</w:t>
      </w:r>
      <w:r w:rsidR="00F76EE0">
        <w:t xml:space="preserve"> de Lea-Ud</w:t>
      </w:r>
      <w:r w:rsidR="00EF7A95">
        <w:t xml:space="preserve">. </w:t>
      </w:r>
      <w:r w:rsidR="005A52BE">
        <w:t>El análisis</w:t>
      </w:r>
      <w:r w:rsidR="00EF7A95">
        <w:t xml:space="preserve"> de esos textos</w:t>
      </w:r>
      <w:r w:rsidR="005A52BE">
        <w:t xml:space="preserve"> puso de </w:t>
      </w:r>
      <w:r w:rsidR="009F7505">
        <w:t>presente que</w:t>
      </w:r>
      <w:r w:rsidR="00236F92">
        <w:t>: 1)</w:t>
      </w:r>
      <w:r w:rsidR="009F7505">
        <w:t xml:space="preserve"> </w:t>
      </w:r>
      <w:r w:rsidR="00D673D4">
        <w:t>se realizaron procesos de revisión y transformación por parte de los estudiantes y con apoyo de los profesores</w:t>
      </w:r>
      <w:r w:rsidR="009F7505">
        <w:t>;</w:t>
      </w:r>
      <w:r w:rsidR="00236F92">
        <w:t xml:space="preserve"> 2)</w:t>
      </w:r>
      <w:r w:rsidR="009F7505">
        <w:t xml:space="preserve"> la relación</w:t>
      </w:r>
      <w:r w:rsidR="00D673D4">
        <w:t xml:space="preserve"> entre tema y contenido respondió</w:t>
      </w:r>
      <w:r w:rsidR="009F7505">
        <w:t xml:space="preserve"> al interés por lograr que el texto cumpl</w:t>
      </w:r>
      <w:r w:rsidR="00947446">
        <w:t>iera</w:t>
      </w:r>
      <w:r w:rsidR="009F7505">
        <w:t xml:space="preserve"> una </w:t>
      </w:r>
      <w:r w:rsidR="009F7505" w:rsidRPr="009F7505">
        <w:t>función</w:t>
      </w:r>
      <w:r w:rsidR="009F7505">
        <w:t xml:space="preserve"> es</w:t>
      </w:r>
      <w:r w:rsidR="00D673D4">
        <w:t>pecífica; ese interés posibilitó</w:t>
      </w:r>
      <w:r w:rsidR="009F7505">
        <w:t xml:space="preserve"> definir la perspectiva de la voz enunciadora</w:t>
      </w:r>
      <w:r w:rsidR="00236F92">
        <w:t>;</w:t>
      </w:r>
      <w:r w:rsidR="009F7505">
        <w:t xml:space="preserve"> </w:t>
      </w:r>
      <w:r w:rsidR="00236F92">
        <w:t>3) l</w:t>
      </w:r>
      <w:r w:rsidR="009F7505" w:rsidRPr="009F7505">
        <w:t xml:space="preserve">a </w:t>
      </w:r>
      <w:r w:rsidR="002A63CB">
        <w:t xml:space="preserve">aproximación teórica al tema y la </w:t>
      </w:r>
      <w:r w:rsidR="009F7505" w:rsidRPr="009F7505">
        <w:t>determinación de la tipología textual y del procedimiento de elaboración</w:t>
      </w:r>
      <w:r w:rsidR="002A63CB">
        <w:t>,</w:t>
      </w:r>
      <w:r w:rsidR="00236F92">
        <w:t xml:space="preserve"> </w:t>
      </w:r>
      <w:r w:rsidR="002A63CB">
        <w:t xml:space="preserve">previas a la </w:t>
      </w:r>
      <w:r w:rsidR="00236F92">
        <w:t>escritura</w:t>
      </w:r>
      <w:r w:rsidR="009F7505">
        <w:t>,</w:t>
      </w:r>
      <w:r w:rsidR="00D673D4">
        <w:t xml:space="preserve"> fuero</w:t>
      </w:r>
      <w:r w:rsidR="002A63CB">
        <w:t>n accion</w:t>
      </w:r>
      <w:r w:rsidR="00AE70BE">
        <w:t xml:space="preserve">es que </w:t>
      </w:r>
      <w:r w:rsidR="000E7FB7">
        <w:t>sirv</w:t>
      </w:r>
      <w:r w:rsidR="00D673D4">
        <w:t>i</w:t>
      </w:r>
      <w:r w:rsidR="000E7FB7">
        <w:t>e</w:t>
      </w:r>
      <w:r w:rsidR="00D673D4">
        <w:t>ro</w:t>
      </w:r>
      <w:r w:rsidR="000E7FB7">
        <w:t xml:space="preserve">n de apoyo a la escritura y que </w:t>
      </w:r>
      <w:r w:rsidR="00D673D4">
        <w:t>contribuyeron</w:t>
      </w:r>
      <w:r w:rsidR="00AE70BE">
        <w:t xml:space="preserve"> a crear</w:t>
      </w:r>
      <w:r w:rsidR="002A63CB">
        <w:t xml:space="preserve"> textos </w:t>
      </w:r>
      <w:r w:rsidR="00A47179">
        <w:t xml:space="preserve">en los que se </w:t>
      </w:r>
      <w:r w:rsidR="00D673D4">
        <w:t>a</w:t>
      </w:r>
      <w:r w:rsidR="00A47179">
        <w:t>precia</w:t>
      </w:r>
      <w:r w:rsidR="00AE70BE">
        <w:t xml:space="preserve"> una comprensión inesperada </w:t>
      </w:r>
      <w:r w:rsidR="00D673D4">
        <w:t>sobre la realidad que se enunci</w:t>
      </w:r>
      <w:r w:rsidR="00652338">
        <w:t>a</w:t>
      </w:r>
      <w:r w:rsidR="00AE70BE">
        <w:t>;</w:t>
      </w:r>
      <w:r w:rsidR="002A63CB">
        <w:t xml:space="preserve"> </w:t>
      </w:r>
      <w:r w:rsidR="00236F92">
        <w:t xml:space="preserve">4) </w:t>
      </w:r>
      <w:r w:rsidR="00D673D4">
        <w:t>los</w:t>
      </w:r>
      <w:r w:rsidR="009F7505" w:rsidRPr="009F7505">
        <w:t xml:space="preserve"> texto</w:t>
      </w:r>
      <w:r w:rsidR="00D673D4">
        <w:t>s</w:t>
      </w:r>
      <w:r w:rsidR="009F7505" w:rsidRPr="009F7505">
        <w:t xml:space="preserve"> ilustrado</w:t>
      </w:r>
      <w:r w:rsidR="00D673D4">
        <w:t>s</w:t>
      </w:r>
      <w:r w:rsidR="009F7505" w:rsidRPr="009F7505">
        <w:t xml:space="preserve"> implica</w:t>
      </w:r>
      <w:r w:rsidR="00D673D4">
        <w:t>ron</w:t>
      </w:r>
      <w:r w:rsidR="009F7505" w:rsidRPr="009F7505">
        <w:t xml:space="preserve"> rasgos literarios, gráficos y de diseño</w:t>
      </w:r>
      <w:r w:rsidR="008F69DE">
        <w:t>. A continuación, nos referimos a estos cuatro puntos.</w:t>
      </w:r>
    </w:p>
    <w:p w14:paraId="5D952823" w14:textId="27E7726F" w:rsidR="00D86A00" w:rsidRPr="00CD2331" w:rsidRDefault="00E23812" w:rsidP="00CD2331">
      <w:pPr>
        <w:pStyle w:val="Normal0"/>
        <w:spacing w:before="100" w:beforeAutospacing="1"/>
        <w:jc w:val="center"/>
        <w:rPr>
          <w:b/>
          <w:sz w:val="28"/>
          <w:szCs w:val="28"/>
        </w:rPr>
      </w:pPr>
      <w:r w:rsidRPr="00CD2331">
        <w:rPr>
          <w:b/>
          <w:sz w:val="28"/>
          <w:szCs w:val="28"/>
        </w:rPr>
        <w:t>L</w:t>
      </w:r>
      <w:r w:rsidR="00CD2331">
        <w:rPr>
          <w:b/>
          <w:sz w:val="28"/>
          <w:szCs w:val="28"/>
        </w:rPr>
        <w:t xml:space="preserve">os procesos de </w:t>
      </w:r>
      <w:r w:rsidR="00D673D4" w:rsidRPr="00CD2331">
        <w:rPr>
          <w:b/>
          <w:sz w:val="28"/>
          <w:szCs w:val="28"/>
        </w:rPr>
        <w:t>revisión y transformación</w:t>
      </w:r>
      <w:r w:rsidR="00CD2331">
        <w:rPr>
          <w:b/>
          <w:sz w:val="28"/>
          <w:szCs w:val="28"/>
        </w:rPr>
        <w:t xml:space="preserve"> textual</w:t>
      </w:r>
    </w:p>
    <w:p w14:paraId="00A86A4C" w14:textId="3FEC6A9E" w:rsidR="00947446" w:rsidRDefault="00672A65" w:rsidP="00947446">
      <w:pPr>
        <w:pStyle w:val="Normal0"/>
        <w:ind w:firstLine="720"/>
        <w:jc w:val="both"/>
      </w:pPr>
      <w:r>
        <w:t xml:space="preserve">Los </w:t>
      </w:r>
      <w:r w:rsidR="00B470F8">
        <w:t xml:space="preserve">lectores </w:t>
      </w:r>
      <w:r>
        <w:t xml:space="preserve">y los </w:t>
      </w:r>
      <w:r w:rsidR="00B470F8">
        <w:t xml:space="preserve">escritores necesitan estar motivados  para realizar su </w:t>
      </w:r>
      <w:r w:rsidR="00424FBB">
        <w:t>trabajo</w:t>
      </w:r>
      <w:r w:rsidR="007D2904">
        <w:t>.</w:t>
      </w:r>
      <w:r w:rsidR="00E87063">
        <w:t xml:space="preserve"> </w:t>
      </w:r>
      <w:r w:rsidR="007D2904">
        <w:t>L</w:t>
      </w:r>
      <w:r w:rsidR="00A644DE" w:rsidRPr="00A644DE">
        <w:t xml:space="preserve">a motivación </w:t>
      </w:r>
      <w:r w:rsidR="00A644DE">
        <w:t xml:space="preserve">es </w:t>
      </w:r>
      <w:r w:rsidR="00A644DE" w:rsidRPr="00A644DE">
        <w:t xml:space="preserve">una </w:t>
      </w:r>
      <w:r w:rsidR="007D2904">
        <w:t>expresión manifiesta del interés y el compromiso para realizar una actividad en un contexto determinado (</w:t>
      </w:r>
      <w:r w:rsidR="007D2904" w:rsidRPr="00A644DE">
        <w:t>Sivan</w:t>
      </w:r>
      <w:r w:rsidR="007D2904">
        <w:t xml:space="preserve">, </w:t>
      </w:r>
      <w:r w:rsidR="007D2904" w:rsidRPr="00A644DE">
        <w:t xml:space="preserve">1986; citado en </w:t>
      </w:r>
      <w:r w:rsidR="007D2904" w:rsidRPr="00424FBB">
        <w:t>Bastidas</w:t>
      </w:r>
      <w:r w:rsidR="00D908D9" w:rsidRPr="00424FBB">
        <w:t xml:space="preserve"> Arteaga</w:t>
      </w:r>
      <w:r w:rsidR="007D2904" w:rsidRPr="00424FBB">
        <w:t>, 2024</w:t>
      </w:r>
      <w:r w:rsidR="007D2904" w:rsidRPr="00A644DE">
        <w:t>)</w:t>
      </w:r>
      <w:r w:rsidR="007D2904">
        <w:t>. Es</w:t>
      </w:r>
      <w:r w:rsidR="00B470F8">
        <w:t xml:space="preserve"> importante que las instituciones educativas, y en particular los profesores en sus cursos</w:t>
      </w:r>
      <w:r w:rsidR="000926C2">
        <w:t>,</w:t>
      </w:r>
      <w:r w:rsidR="00B470F8">
        <w:t xml:space="preserve"> favorezcan la desmitificación de la lectura y la escritura y procuren que los estudiantes se relacionen con estos procesos de forma significativa y agradable</w:t>
      </w:r>
      <w:r w:rsidR="00933222" w:rsidRPr="00491FD8">
        <w:t xml:space="preserve"> </w:t>
      </w:r>
      <w:r w:rsidR="00933222">
        <w:t>(</w:t>
      </w:r>
      <w:r w:rsidR="00933222" w:rsidRPr="00424FBB">
        <w:t>Anaya-Figueroa</w:t>
      </w:r>
      <w:r w:rsidR="00856652">
        <w:t xml:space="preserve"> </w:t>
      </w:r>
      <w:r w:rsidR="000760CB">
        <w:t>et á</w:t>
      </w:r>
      <w:r w:rsidR="00856652" w:rsidRPr="000760CB">
        <w:t>l.,</w:t>
      </w:r>
      <w:r w:rsidR="00424FBB" w:rsidRPr="000760CB">
        <w:t xml:space="preserve"> </w:t>
      </w:r>
      <w:r w:rsidR="00933222" w:rsidRPr="00424FBB">
        <w:t>2023)</w:t>
      </w:r>
      <w:r w:rsidR="00D905C2" w:rsidRPr="00424FBB">
        <w:t>.</w:t>
      </w:r>
      <w:r w:rsidR="00D905C2">
        <w:t xml:space="preserve"> </w:t>
      </w:r>
    </w:p>
    <w:p w14:paraId="7C610B04" w14:textId="77777777" w:rsidR="00EF7A95" w:rsidRDefault="00D905C2" w:rsidP="00947446">
      <w:pPr>
        <w:pStyle w:val="Normal0"/>
        <w:ind w:firstLine="720"/>
        <w:jc w:val="both"/>
      </w:pPr>
      <w:r>
        <w:t xml:space="preserve">Las </w:t>
      </w:r>
      <w:r w:rsidR="009A1E88">
        <w:t>expresiones culturales se desplazan para explorar y dar cuenta de nuevas comprensiones sobre la realidad</w:t>
      </w:r>
      <w:r w:rsidR="00EF7A95">
        <w:t xml:space="preserve"> (</w:t>
      </w:r>
      <w:r w:rsidR="00E23A0D" w:rsidRPr="00424FBB">
        <w:t xml:space="preserve">Ruiz y </w:t>
      </w:r>
      <w:proofErr w:type="spellStart"/>
      <w:r w:rsidR="00E23A0D" w:rsidRPr="00424FBB">
        <w:t>Zangrandi</w:t>
      </w:r>
      <w:proofErr w:type="spellEnd"/>
      <w:r w:rsidR="00EF7A95">
        <w:t xml:space="preserve">, </w:t>
      </w:r>
      <w:r w:rsidR="00E23A0D" w:rsidRPr="00424FBB">
        <w:t>2017</w:t>
      </w:r>
      <w:r w:rsidR="00E23A0D">
        <w:t>)</w:t>
      </w:r>
      <w:r w:rsidR="00EF7A95">
        <w:t xml:space="preserve">; </w:t>
      </w:r>
      <w:r w:rsidR="009A1E88">
        <w:t xml:space="preserve">los textos ilustrados </w:t>
      </w:r>
      <w:r w:rsidR="00EF7A95">
        <w:t xml:space="preserve">analizados </w:t>
      </w:r>
      <w:r w:rsidR="009A1E88">
        <w:t>muestran que</w:t>
      </w:r>
      <w:r w:rsidR="001B341A">
        <w:t>,</w:t>
      </w:r>
      <w:r w:rsidR="009A1E88">
        <w:t xml:space="preserve"> </w:t>
      </w:r>
      <w:r w:rsidR="00223B3A">
        <w:t xml:space="preserve">en </w:t>
      </w:r>
      <w:r w:rsidR="009A1E88">
        <w:t>las tareas de elaboración textual desarrolladas</w:t>
      </w:r>
      <w:r w:rsidR="001B341A">
        <w:t>,</w:t>
      </w:r>
      <w:r w:rsidR="009A1E88">
        <w:t xml:space="preserve"> </w:t>
      </w:r>
      <w:r w:rsidR="00EF7A95">
        <w:t xml:space="preserve">sus autores </w:t>
      </w:r>
      <w:r w:rsidR="009A1E88">
        <w:t>recurrieron al reconocimiento de la relevancia de dichos desplazamientos</w:t>
      </w:r>
      <w:r w:rsidR="005D2D48">
        <w:t>, al igual que los profesores en el apoyo a esas tareas</w:t>
      </w:r>
      <w:r w:rsidR="007F795A">
        <w:t xml:space="preserve">; así, por ejemplo, se </w:t>
      </w:r>
      <w:r w:rsidR="00424FBB">
        <w:t>observó</w:t>
      </w:r>
      <w:r w:rsidR="00B84931">
        <w:t xml:space="preserve"> </w:t>
      </w:r>
      <w:r w:rsidR="00424FBB">
        <w:t xml:space="preserve">la </w:t>
      </w:r>
      <w:r w:rsidR="007F795A">
        <w:t>ampliación del léxico</w:t>
      </w:r>
      <w:r w:rsidR="00FF61F6">
        <w:t xml:space="preserve"> mediante el uso inusitado de términos</w:t>
      </w:r>
      <w:r w:rsidR="00223B3A">
        <w:t xml:space="preserve"> por </w:t>
      </w:r>
      <w:r w:rsidR="001E543B">
        <w:t xml:space="preserve">ubicación en nuevos campos </w:t>
      </w:r>
      <w:r w:rsidR="00223B3A">
        <w:t>semánticos</w:t>
      </w:r>
      <w:r w:rsidR="007F795A">
        <w:t xml:space="preserve">, </w:t>
      </w:r>
      <w:r w:rsidR="00B84931">
        <w:t xml:space="preserve">la </w:t>
      </w:r>
      <w:r w:rsidR="007F795A">
        <w:t xml:space="preserve">realización de varias </w:t>
      </w:r>
      <w:r w:rsidR="007F795A">
        <w:lastRenderedPageBreak/>
        <w:t>revisiones y transformaciones de lo elaborado</w:t>
      </w:r>
      <w:r w:rsidR="00652338">
        <w:t xml:space="preserve"> evidenciada</w:t>
      </w:r>
      <w:r w:rsidR="00424FBB">
        <w:t xml:space="preserve"> en </w:t>
      </w:r>
      <w:r w:rsidR="00434B3C">
        <w:t>e</w:t>
      </w:r>
      <w:r w:rsidR="00FF61F6">
        <w:t>l ajuste a las métricas escogidas</w:t>
      </w:r>
      <w:r w:rsidR="001E543B">
        <w:t>,</w:t>
      </w:r>
      <w:r w:rsidR="00FF61F6">
        <w:t xml:space="preserve"> la articulación entre textos verbales e ilustraciones y la </w:t>
      </w:r>
      <w:r w:rsidR="00D25F18">
        <w:t>utili</w:t>
      </w:r>
      <w:r w:rsidR="00FF61F6">
        <w:t xml:space="preserve">zación de expresiones que hacen a </w:t>
      </w:r>
      <w:r w:rsidR="007F795A">
        <w:t>un lado las ideas canónicas sobre la adecuación de la vivienda</w:t>
      </w:r>
      <w:r w:rsidR="00FF61F6">
        <w:t>, la habitación o un objeto relacionado</w:t>
      </w:r>
      <w:r w:rsidR="00EF7A95">
        <w:t>.</w:t>
      </w:r>
    </w:p>
    <w:p w14:paraId="42E84275" w14:textId="497A502C" w:rsidR="00B84931" w:rsidRDefault="00EF7A95" w:rsidP="00947446">
      <w:pPr>
        <w:pStyle w:val="Normal0"/>
        <w:ind w:firstLine="720"/>
        <w:jc w:val="both"/>
      </w:pPr>
      <w:r>
        <w:t>Son necesarios el apoyo docente y e</w:t>
      </w:r>
      <w:r w:rsidR="00B84931">
        <w:t xml:space="preserve">l empeño del estudiante autor para atender los criterios de elaboración, </w:t>
      </w:r>
      <w:r w:rsidR="00FF61F6">
        <w:t>a partir de su posicionamiento frente a un tema</w:t>
      </w:r>
      <w:r>
        <w:t>. N</w:t>
      </w:r>
      <w:r w:rsidR="00B84931">
        <w:t xml:space="preserve">o siempre las estrategias de revisión se encuentran afianzadas, por lo que es preciso contar con la mejor disposición de </w:t>
      </w:r>
      <w:r w:rsidR="00B84931" w:rsidRPr="005D2D48">
        <w:t>profesores y estudiantes y que ambos estén atentos a mantenerla incentivada</w:t>
      </w:r>
      <w:r>
        <w:t xml:space="preserve"> (</w:t>
      </w:r>
      <w:r w:rsidRPr="00FD44FB">
        <w:t>Núñez-Castillo</w:t>
      </w:r>
      <w:r>
        <w:t xml:space="preserve"> et ál., </w:t>
      </w:r>
      <w:r w:rsidRPr="00424FBB">
        <w:t>2024</w:t>
      </w:r>
      <w:r w:rsidRPr="00B84931">
        <w:t>)</w:t>
      </w:r>
      <w:r>
        <w:t>.</w:t>
      </w:r>
    </w:p>
    <w:p w14:paraId="38B99723" w14:textId="77777777" w:rsidR="00B84931" w:rsidRDefault="00B84931" w:rsidP="009A1E88">
      <w:pPr>
        <w:pStyle w:val="Normal0"/>
        <w:ind w:firstLine="720"/>
      </w:pPr>
    </w:p>
    <w:p w14:paraId="6B4BE2AC" w14:textId="18B1ED71" w:rsidR="007D0318" w:rsidRPr="00CD2331" w:rsidRDefault="00CD2331" w:rsidP="00CD2331">
      <w:pPr>
        <w:pStyle w:val="Normal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La</w:t>
      </w:r>
      <w:r w:rsidR="004B601F" w:rsidRPr="00CD2331">
        <w:rPr>
          <w:b/>
          <w:sz w:val="28"/>
          <w:szCs w:val="28"/>
        </w:rPr>
        <w:t xml:space="preserve"> relación entre tema, contenido, función y perspectiva </w:t>
      </w:r>
    </w:p>
    <w:p w14:paraId="10F81C5C" w14:textId="0225F9C8" w:rsidR="00B470F8" w:rsidRDefault="008B138C" w:rsidP="003277A4">
      <w:pPr>
        <w:pStyle w:val="Normal0"/>
        <w:ind w:firstLine="720"/>
        <w:jc w:val="both"/>
      </w:pPr>
      <w:r>
        <w:t>Se constató</w:t>
      </w:r>
      <w:r w:rsidR="00CD4C35">
        <w:t>, por el número de textos ilustrados recibidos para seleccionar la muestra,</w:t>
      </w:r>
      <w:r>
        <w:t xml:space="preserve"> que o</w:t>
      </w:r>
      <w:r w:rsidR="009E395D">
        <w:t xml:space="preserve">cuparse de la escritura y la lectura de textos </w:t>
      </w:r>
      <w:r w:rsidR="00F2166B">
        <w:t xml:space="preserve">que traten </w:t>
      </w:r>
      <w:r w:rsidR="009E395D">
        <w:t>sobre temas cotidianos</w:t>
      </w:r>
      <w:r w:rsidR="00C06521">
        <w:t xml:space="preserve">, como la vivienda </w:t>
      </w:r>
      <w:r w:rsidR="009E395D">
        <w:t xml:space="preserve"> </w:t>
      </w:r>
      <w:r w:rsidR="00C06521">
        <w:t xml:space="preserve">habitada, alguno(s) de sus componentes u objetos ubicados en ella, </w:t>
      </w:r>
      <w:r w:rsidR="009E395D">
        <w:t>puede contribuir a que los estudiantes universitarios se vinculen más fácilmente con la elaboración textual</w:t>
      </w:r>
      <w:r w:rsidR="00540E70">
        <w:t xml:space="preserve">. En este asunto se coincide con los afirmado por </w:t>
      </w:r>
      <w:r w:rsidR="008F0006" w:rsidRPr="009E45FF">
        <w:t>Anaya-Figueroa</w:t>
      </w:r>
      <w:r w:rsidR="00540E70">
        <w:t xml:space="preserve"> et á</w:t>
      </w:r>
      <w:r w:rsidR="0083041A">
        <w:t>l.</w:t>
      </w:r>
      <w:r w:rsidR="008F0006" w:rsidRPr="009E45FF">
        <w:t>,</w:t>
      </w:r>
      <w:r w:rsidR="0083041A">
        <w:t xml:space="preserve"> </w:t>
      </w:r>
      <w:r w:rsidR="008F0006" w:rsidRPr="009E45FF">
        <w:t>(2023</w:t>
      </w:r>
      <w:r>
        <w:t>)</w:t>
      </w:r>
      <w:r w:rsidR="00392035">
        <w:t xml:space="preserve">. </w:t>
      </w:r>
    </w:p>
    <w:p w14:paraId="1084B542" w14:textId="3AB2420E" w:rsidR="001B091B" w:rsidRDefault="00780B4B" w:rsidP="003277A4">
      <w:pPr>
        <w:pStyle w:val="Normal0"/>
        <w:ind w:firstLine="720"/>
        <w:jc w:val="both"/>
      </w:pPr>
      <w:r>
        <w:t>Con respecto a los temas y su tratamiento en los contenidos, se encontró que, en</w:t>
      </w:r>
      <w:r w:rsidR="00CD4107">
        <w:t xml:space="preserve"> algunos textos de </w:t>
      </w:r>
      <w:r w:rsidR="0066384C">
        <w:t xml:space="preserve">la muestra estudiada, </w:t>
      </w:r>
      <w:r>
        <w:t xml:space="preserve">el uso del pronombre de primera persona del singular </w:t>
      </w:r>
      <w:r w:rsidR="000F0744">
        <w:t>a</w:t>
      </w:r>
      <w:r w:rsidR="00CD4107">
        <w:t>trajo</w:t>
      </w:r>
      <w:r>
        <w:t xml:space="preserve"> el relato de situaciones angustiosas </w:t>
      </w:r>
      <w:r w:rsidR="00CD4107">
        <w:t>v</w:t>
      </w:r>
      <w:r w:rsidR="00615B16">
        <w:t>ividas por</w:t>
      </w:r>
      <w:r>
        <w:t xml:space="preserve"> los autores</w:t>
      </w:r>
      <w:r w:rsidR="000F0744">
        <w:t xml:space="preserve">. </w:t>
      </w:r>
      <w:r w:rsidR="00FC0615">
        <w:t>Al respecto, es importante tener en cuenta que, si</w:t>
      </w:r>
      <w:r w:rsidR="000F0744">
        <w:t xml:space="preserve"> bien </w:t>
      </w:r>
      <w:r w:rsidR="0095717A">
        <w:t>algunos investigador</w:t>
      </w:r>
      <w:r w:rsidR="00FA72A2">
        <w:t>es señalan la función terapéutica de la escritura, esta finalidad es un riesgo para los autores porque el escrito puede permanecer</w:t>
      </w:r>
      <w:r w:rsidR="0006034B">
        <w:t xml:space="preserve"> y ser leído por personas a qui</w:t>
      </w:r>
      <w:r w:rsidR="000635E9">
        <w:t>e</w:t>
      </w:r>
      <w:r w:rsidR="0006034B">
        <w:t>nes no se ha llamado como audiencia</w:t>
      </w:r>
      <w:r w:rsidR="00FC0615">
        <w:t xml:space="preserve"> (</w:t>
      </w:r>
      <w:r w:rsidR="00FC0615" w:rsidRPr="009E45FF">
        <w:t>Concha y Espinosa</w:t>
      </w:r>
      <w:r w:rsidR="00FC0615">
        <w:t xml:space="preserve">, </w:t>
      </w:r>
      <w:r w:rsidR="00FC0615" w:rsidRPr="009E45FF">
        <w:t>2022)</w:t>
      </w:r>
      <w:r w:rsidR="00FC0615">
        <w:t>.</w:t>
      </w:r>
    </w:p>
    <w:p w14:paraId="257B5743" w14:textId="4C625AAA" w:rsidR="000E197F" w:rsidRDefault="00F2166B" w:rsidP="003277A4">
      <w:pPr>
        <w:pStyle w:val="Normal0"/>
        <w:ind w:firstLine="720"/>
        <w:jc w:val="both"/>
      </w:pPr>
      <w:r>
        <w:t xml:space="preserve">La muestra analizada permitió advertir </w:t>
      </w:r>
      <w:r w:rsidR="006B4175">
        <w:t xml:space="preserve">que algunos </w:t>
      </w:r>
      <w:r>
        <w:t xml:space="preserve">autores </w:t>
      </w:r>
      <w:r w:rsidR="006B4175">
        <w:t xml:space="preserve">desarrollan contenidos </w:t>
      </w:r>
      <w:r w:rsidR="005970F7">
        <w:t xml:space="preserve">que el lector puede entender como información de </w:t>
      </w:r>
      <w:r>
        <w:t>reserva</w:t>
      </w:r>
      <w:r w:rsidR="00E2220F">
        <w:t xml:space="preserve"> personal</w:t>
      </w:r>
      <w:r w:rsidR="000524A8">
        <w:t xml:space="preserve">; esto puede indicar la necesidad de </w:t>
      </w:r>
      <w:r w:rsidR="00E570AE" w:rsidRPr="000E197F">
        <w:t>considerar que</w:t>
      </w:r>
      <w:r w:rsidR="000524A8">
        <w:t>,</w:t>
      </w:r>
      <w:r w:rsidR="00E570AE" w:rsidRPr="000E197F">
        <w:t xml:space="preserve"> desde el inicio de </w:t>
      </w:r>
      <w:r w:rsidR="00C805F4" w:rsidRPr="000E197F">
        <w:t xml:space="preserve">la toma de decisiones </w:t>
      </w:r>
      <w:r w:rsidR="00E570AE" w:rsidRPr="000E197F">
        <w:t>sobre el contenido a expresar</w:t>
      </w:r>
      <w:r w:rsidR="00D93E67" w:rsidRPr="000E197F">
        <w:t>,</w:t>
      </w:r>
      <w:r w:rsidR="00E570AE" w:rsidRPr="000E197F">
        <w:t xml:space="preserve"> se ha de tener presente qué función cumplirá el texto y, </w:t>
      </w:r>
      <w:r w:rsidR="00501CD9" w:rsidRPr="000E197F">
        <w:t>aunque el tema sea cotidiano, se precisa favorecer aproximaciones teóricas a él</w:t>
      </w:r>
      <w:r w:rsidR="00C06521" w:rsidRPr="000E197F">
        <w:t>,</w:t>
      </w:r>
      <w:r w:rsidR="00501CD9" w:rsidRPr="000E197F">
        <w:t xml:space="preserve"> para </w:t>
      </w:r>
      <w:r w:rsidR="00E570AE" w:rsidRPr="000E197F">
        <w:t xml:space="preserve">disfrutar </w:t>
      </w:r>
      <w:r w:rsidR="000E197F">
        <w:t xml:space="preserve">su </w:t>
      </w:r>
      <w:r w:rsidR="00EF5093" w:rsidRPr="000E197F">
        <w:t xml:space="preserve">elaboración </w:t>
      </w:r>
      <w:r w:rsidR="00E570AE" w:rsidRPr="000E197F">
        <w:t>desde una posición de distanciamiento</w:t>
      </w:r>
      <w:r w:rsidR="000524A8">
        <w:t>, Se entiende que “</w:t>
      </w:r>
      <w:r w:rsidR="00E570AE" w:rsidRPr="000E197F">
        <w:t>distanciar</w:t>
      </w:r>
      <w:r w:rsidR="000524A8">
        <w:t>”</w:t>
      </w:r>
      <w:r w:rsidR="00E570AE" w:rsidRPr="000E197F">
        <w:t xml:space="preserve"> es presentar los asuntos como </w:t>
      </w:r>
      <w:r w:rsidR="00307A60" w:rsidRPr="000E197F">
        <w:t xml:space="preserve">transitorios </w:t>
      </w:r>
      <w:r w:rsidR="00E570AE" w:rsidRPr="000E197F">
        <w:t>o perecederos</w:t>
      </w:r>
      <w:r w:rsidR="000E197F" w:rsidRPr="000E197F">
        <w:t xml:space="preserve"> </w:t>
      </w:r>
      <w:r w:rsidR="000E197F">
        <w:t>(</w:t>
      </w:r>
      <w:r w:rsidR="000E197F" w:rsidRPr="000E197F">
        <w:t>Brecht</w:t>
      </w:r>
      <w:r w:rsidR="000E197F">
        <w:t>,</w:t>
      </w:r>
      <w:r w:rsidR="000E197F" w:rsidRPr="000E197F">
        <w:t xml:space="preserve"> 1973)</w:t>
      </w:r>
      <w:r w:rsidR="00BE5C01" w:rsidRPr="000E197F">
        <w:t xml:space="preserve">. </w:t>
      </w:r>
    </w:p>
    <w:p w14:paraId="4BAF735F" w14:textId="07CF5EF7" w:rsidR="001B091B" w:rsidRDefault="00BE5C01" w:rsidP="003277A4">
      <w:pPr>
        <w:pStyle w:val="Normal0"/>
        <w:ind w:firstLine="720"/>
        <w:jc w:val="both"/>
      </w:pPr>
      <w:r w:rsidRPr="000E197F">
        <w:lastRenderedPageBreak/>
        <w:t>E</w:t>
      </w:r>
      <w:r w:rsidR="00501CD9" w:rsidRPr="000E197F">
        <w:t xml:space="preserve">n nuestro criterio, tener conocimiento teórico </w:t>
      </w:r>
      <w:r w:rsidRPr="000E197F">
        <w:t xml:space="preserve">permite </w:t>
      </w:r>
      <w:r w:rsidR="00501CD9" w:rsidRPr="000E197F">
        <w:t xml:space="preserve">entablar </w:t>
      </w:r>
      <w:r w:rsidRPr="000E197F">
        <w:t xml:space="preserve">contrastes </w:t>
      </w:r>
      <w:r w:rsidR="00501CD9" w:rsidRPr="000E197F">
        <w:t xml:space="preserve">con el </w:t>
      </w:r>
      <w:r w:rsidR="00186DCB" w:rsidRPr="000E197F">
        <w:t xml:space="preserve">conocimiento </w:t>
      </w:r>
      <w:r w:rsidR="00501CD9" w:rsidRPr="000E197F">
        <w:t xml:space="preserve">experiencial y apreciar la realidad en su </w:t>
      </w:r>
      <w:r w:rsidR="00CD4C35" w:rsidRPr="000E197F">
        <w:t>precaria permanencia</w:t>
      </w:r>
      <w:r w:rsidR="00E570AE" w:rsidRPr="000E197F">
        <w:t>.</w:t>
      </w:r>
      <w:r w:rsidR="00E570AE" w:rsidRPr="00EF5093">
        <w:t xml:space="preserve"> </w:t>
      </w:r>
    </w:p>
    <w:p w14:paraId="048B39B9" w14:textId="0488BD4F" w:rsidR="00E570AE" w:rsidRDefault="00E570AE" w:rsidP="003277A4">
      <w:pPr>
        <w:pStyle w:val="Normal0"/>
        <w:ind w:firstLine="720"/>
        <w:jc w:val="both"/>
      </w:pPr>
      <w:r w:rsidRPr="00EF5093">
        <w:t xml:space="preserve">En lo que respecta a los contenidos de los textos analizados, </w:t>
      </w:r>
      <w:r w:rsidR="00BE5C01" w:rsidRPr="00EF5093">
        <w:t xml:space="preserve">algunos de </w:t>
      </w:r>
      <w:r w:rsidRPr="00EF5093">
        <w:t xml:space="preserve">ellos ofrecen la perspectiva de un enunciador </w:t>
      </w:r>
      <w:r w:rsidR="00B47455" w:rsidRPr="00EF5093">
        <w:t>identificado con lo expresado</w:t>
      </w:r>
      <w:r w:rsidRPr="00EF5093">
        <w:t xml:space="preserve"> en</w:t>
      </w:r>
      <w:r w:rsidR="00307A60" w:rsidRPr="00EF5093">
        <w:t xml:space="preserve"> la narración-descripción</w:t>
      </w:r>
      <w:r w:rsidR="00A47179">
        <w:t>; en</w:t>
      </w:r>
      <w:r w:rsidR="00D93E67" w:rsidRPr="00EF5093">
        <w:t xml:space="preserve"> </w:t>
      </w:r>
      <w:r w:rsidR="00BE5C01" w:rsidRPr="00EF5093">
        <w:t>otros</w:t>
      </w:r>
      <w:r w:rsidR="00A47179">
        <w:t>,</w:t>
      </w:r>
      <w:r w:rsidR="00BE5C01" w:rsidRPr="00EF5093">
        <w:t xml:space="preserve"> </w:t>
      </w:r>
      <w:r w:rsidR="00D93E67" w:rsidRPr="00EF5093">
        <w:t xml:space="preserve">los contenidos se presentan desde un enunciador narrador-descriptor </w:t>
      </w:r>
      <w:r w:rsidRPr="00EF5093">
        <w:t>que revela una p</w:t>
      </w:r>
      <w:r w:rsidR="00235FF3" w:rsidRPr="00EF5093">
        <w:t xml:space="preserve">erspectiva </w:t>
      </w:r>
      <w:r w:rsidRPr="00EF5093">
        <w:t>crítica y la comprensión de que el suceso que se pr</w:t>
      </w:r>
      <w:r w:rsidR="00307A60" w:rsidRPr="00EF5093">
        <w:t>esenta es transitorio</w:t>
      </w:r>
      <w:r w:rsidR="00853D8E" w:rsidRPr="00EF5093">
        <w:t>; es decir</w:t>
      </w:r>
      <w:r w:rsidR="00362AB7" w:rsidRPr="00EF5093">
        <w:t>, susceptible de transformación</w:t>
      </w:r>
      <w:r w:rsidRPr="00EF5093">
        <w:t>.</w:t>
      </w:r>
    </w:p>
    <w:p w14:paraId="07A304A3" w14:textId="77777777" w:rsidR="000524A8" w:rsidRDefault="000524A8" w:rsidP="00163F5F">
      <w:pPr>
        <w:pStyle w:val="Normal0"/>
        <w:jc w:val="both"/>
      </w:pPr>
    </w:p>
    <w:p w14:paraId="2C468AA1" w14:textId="5327AA99" w:rsidR="000524A8" w:rsidRPr="000760CB" w:rsidRDefault="000524A8" w:rsidP="000760CB">
      <w:pPr>
        <w:pStyle w:val="Normal0"/>
        <w:jc w:val="center"/>
        <w:rPr>
          <w:b/>
          <w:sz w:val="28"/>
          <w:szCs w:val="28"/>
        </w:rPr>
      </w:pPr>
      <w:r w:rsidRPr="000760CB">
        <w:rPr>
          <w:b/>
          <w:sz w:val="28"/>
          <w:szCs w:val="28"/>
        </w:rPr>
        <w:t xml:space="preserve">Procedimiento propuesto, circunstancias </w:t>
      </w:r>
      <w:r w:rsidR="000760CB" w:rsidRPr="000760CB">
        <w:rPr>
          <w:b/>
          <w:sz w:val="28"/>
          <w:szCs w:val="28"/>
        </w:rPr>
        <w:t>fortuita</w:t>
      </w:r>
      <w:r w:rsidRPr="000760CB">
        <w:rPr>
          <w:b/>
          <w:sz w:val="28"/>
          <w:szCs w:val="28"/>
        </w:rPr>
        <w:t>s y satisfacción de expectativas</w:t>
      </w:r>
    </w:p>
    <w:p w14:paraId="14EA8C00" w14:textId="73AFBA83" w:rsidR="007837C5" w:rsidRDefault="002364B0" w:rsidP="00163F5F">
      <w:pPr>
        <w:pStyle w:val="Normal0"/>
        <w:ind w:firstLine="720"/>
        <w:jc w:val="both"/>
      </w:pPr>
      <w:r w:rsidRPr="00DB6706">
        <w:t xml:space="preserve">De los textos que se elaboran en los cursos de una carrera profesional se espera que respondan a </w:t>
      </w:r>
      <w:r w:rsidR="008F5CA7">
        <w:t xml:space="preserve">las </w:t>
      </w:r>
      <w:r w:rsidRPr="00DB6706">
        <w:t xml:space="preserve">expectativas </w:t>
      </w:r>
      <w:r w:rsidR="00DF21C1">
        <w:t xml:space="preserve">de quienes </w:t>
      </w:r>
      <w:r w:rsidR="009A46E8">
        <w:t xml:space="preserve">los </w:t>
      </w:r>
      <w:r w:rsidR="00DF21C1">
        <w:t>orientan</w:t>
      </w:r>
      <w:r w:rsidR="008F5CA7">
        <w:t xml:space="preserve"> y de quienes los realizan</w:t>
      </w:r>
      <w:r w:rsidR="007444B9">
        <w:t>; algunas de e</w:t>
      </w:r>
      <w:r w:rsidR="00011E69">
        <w:t xml:space="preserve">sas expectativas </w:t>
      </w:r>
      <w:r w:rsidRPr="00DB6706">
        <w:t>se refieren a la capacidad de ofrecer respuestas a preguntas sobre</w:t>
      </w:r>
      <w:r w:rsidR="00E84D17">
        <w:t xml:space="preserve"> contenidos propuestos, de crear</w:t>
      </w:r>
      <w:r w:rsidRPr="00DB6706">
        <w:t xml:space="preserve"> algunos tipos de textos</w:t>
      </w:r>
      <w:r w:rsidR="00E84D17">
        <w:t>:</w:t>
      </w:r>
      <w:r w:rsidRPr="00DB6706">
        <w:t xml:space="preserve"> </w:t>
      </w:r>
      <w:r w:rsidR="003A4D92">
        <w:t xml:space="preserve">por ejemplo, </w:t>
      </w:r>
      <w:r w:rsidRPr="00DB6706">
        <w:t>resúmen</w:t>
      </w:r>
      <w:r w:rsidR="009B595D">
        <w:t>es, ensayos e</w:t>
      </w:r>
      <w:r w:rsidRPr="00DB6706">
        <w:t xml:space="preserve"> informes de investigación</w:t>
      </w:r>
      <w:r w:rsidR="003A4D92">
        <w:t>,</w:t>
      </w:r>
      <w:r w:rsidRPr="00DB6706">
        <w:t xml:space="preserve"> o </w:t>
      </w:r>
      <w:r w:rsidR="003A4D92">
        <w:t xml:space="preserve">de recurrir a determinadas formas </w:t>
      </w:r>
      <w:r w:rsidRPr="00DB6706">
        <w:t>textuales, como párrafos argumentativos o descriptivos. Sin embargo, no siempre l</w:t>
      </w:r>
      <w:r w:rsidR="007444B9">
        <w:t xml:space="preserve">os </w:t>
      </w:r>
      <w:r w:rsidR="00E84D17">
        <w:t xml:space="preserve">escritos cumplen los requisitos indicados; </w:t>
      </w:r>
      <w:r w:rsidRPr="00DB6706">
        <w:t xml:space="preserve">en este sentido, </w:t>
      </w:r>
      <w:r w:rsidRPr="009A46E8">
        <w:t xml:space="preserve">Blanco y Franco </w:t>
      </w:r>
      <w:proofErr w:type="spellStart"/>
      <w:r w:rsidRPr="009A46E8">
        <w:t>Accinelli</w:t>
      </w:r>
      <w:proofErr w:type="spellEnd"/>
      <w:r w:rsidRPr="009A46E8">
        <w:t xml:space="preserve"> (2023</w:t>
      </w:r>
      <w:r w:rsidRPr="00DB6706">
        <w:t xml:space="preserve">) </w:t>
      </w:r>
      <w:r w:rsidR="00E84D17">
        <w:t>señalaron que</w:t>
      </w:r>
      <w:r w:rsidRPr="00DB6706">
        <w:t xml:space="preserve">, en una etapa inicial de su estudio, propusieron a estudiantes universitarios, en el curso de asignaturas específicas de programas de formación de profesores, </w:t>
      </w:r>
      <w:r w:rsidR="00E84D17">
        <w:t xml:space="preserve">elaborar </w:t>
      </w:r>
      <w:r w:rsidRPr="00DB6706">
        <w:t>textos argumentativos que r</w:t>
      </w:r>
      <w:r w:rsidR="003B2A88">
        <w:t>eflejaran reflexiones críticas</w:t>
      </w:r>
      <w:r w:rsidR="00181A02">
        <w:t>,</w:t>
      </w:r>
      <w:r w:rsidR="003B2A88">
        <w:t xml:space="preserve"> pero</w:t>
      </w:r>
      <w:r w:rsidRPr="00DB6706">
        <w:t xml:space="preserve"> no </w:t>
      </w:r>
      <w:r w:rsidR="00E84D17">
        <w:t xml:space="preserve">obtuvieron </w:t>
      </w:r>
      <w:r w:rsidRPr="00DB6706">
        <w:t xml:space="preserve">lo solicitado.  </w:t>
      </w:r>
    </w:p>
    <w:p w14:paraId="44EDCB79" w14:textId="22415A60" w:rsidR="00B60F02" w:rsidRDefault="002364B0" w:rsidP="00163F5F">
      <w:pPr>
        <w:pStyle w:val="Normal0"/>
        <w:ind w:firstLine="720"/>
        <w:jc w:val="both"/>
      </w:pPr>
      <w:r w:rsidRPr="00DB6706">
        <w:t>La investigación que se reporta en este artículo muestra que los textos ilustrados elaborados previa aproximaci</w:t>
      </w:r>
      <w:r w:rsidR="00C81A4E">
        <w:t>ón al tema (características de la vivienda y la habitación adecuadas para satisfacer los requerimientos de sus habitantes</w:t>
      </w:r>
      <w:r w:rsidRPr="00DB6706">
        <w:t>) y a la estructura textual (poema</w:t>
      </w:r>
      <w:r w:rsidR="001A7628">
        <w:t xml:space="preserve"> en estrofas</w:t>
      </w:r>
      <w:r w:rsidRPr="00DB6706">
        <w:t xml:space="preserve">) </w:t>
      </w:r>
      <w:r w:rsidR="00316A82">
        <w:t xml:space="preserve">y con </w:t>
      </w:r>
      <w:r w:rsidR="009E73FD">
        <w:t xml:space="preserve">la </w:t>
      </w:r>
      <w:r w:rsidR="00316A82">
        <w:t xml:space="preserve">indicación </w:t>
      </w:r>
      <w:r w:rsidR="009E73FD">
        <w:t xml:space="preserve">de </w:t>
      </w:r>
      <w:r w:rsidR="00316A82">
        <w:t xml:space="preserve">que debía elaborarse primero el poema y luego la ilustración, </w:t>
      </w:r>
      <w:r w:rsidRPr="00DB6706">
        <w:t>respondieron  las expectativas de quienes los solicitaron</w:t>
      </w:r>
      <w:r w:rsidR="003A4D92">
        <w:t xml:space="preserve"> y de quienes los elaboraron</w:t>
      </w:r>
      <w:r w:rsidRPr="00DB6706">
        <w:t xml:space="preserve">; pero, </w:t>
      </w:r>
      <w:r w:rsidR="009A46E8">
        <w:t xml:space="preserve">no sucedió así con los </w:t>
      </w:r>
      <w:r w:rsidRPr="00DB6706">
        <w:t>solicitados después de la aproximación al</w:t>
      </w:r>
      <w:r>
        <w:t xml:space="preserve"> </w:t>
      </w:r>
      <w:r w:rsidRPr="00DB6706">
        <w:t xml:space="preserve"> tema y dejando la libertad de la selección de</w:t>
      </w:r>
      <w:r w:rsidR="001C3599">
        <w:t xml:space="preserve"> </w:t>
      </w:r>
      <w:r w:rsidRPr="00DB6706">
        <w:t>l</w:t>
      </w:r>
      <w:r w:rsidR="001C3599">
        <w:t>a estructura</w:t>
      </w:r>
      <w:r w:rsidRPr="00DB6706">
        <w:t xml:space="preserve"> </w:t>
      </w:r>
      <w:r w:rsidR="001C3599">
        <w:t>t</w:t>
      </w:r>
      <w:r w:rsidRPr="00DB6706">
        <w:t xml:space="preserve">extual </w:t>
      </w:r>
      <w:r w:rsidR="001C3599">
        <w:t xml:space="preserve">verbal </w:t>
      </w:r>
      <w:r w:rsidR="00316A82">
        <w:t>y del orden de elaboración de los componentes del texto (verbal y gráfico)</w:t>
      </w:r>
      <w:r w:rsidRPr="00883577">
        <w:t xml:space="preserve">. Esto </w:t>
      </w:r>
      <w:r w:rsidR="009A46E8">
        <w:t xml:space="preserve">podría sugerir que </w:t>
      </w:r>
      <w:r w:rsidR="00E84D17">
        <w:t>iniciar con un acercamiento teórico al tema,</w:t>
      </w:r>
      <w:r w:rsidR="00BA4794" w:rsidRPr="00883577">
        <w:t xml:space="preserve"> </w:t>
      </w:r>
      <w:r w:rsidRPr="00883577">
        <w:t xml:space="preserve">la determinación de la </w:t>
      </w:r>
      <w:r w:rsidR="001C3599">
        <w:t xml:space="preserve">estructura </w:t>
      </w:r>
      <w:r w:rsidRPr="00883577">
        <w:t xml:space="preserve">textual </w:t>
      </w:r>
      <w:r w:rsidR="00BB01BE" w:rsidRPr="00883577">
        <w:t xml:space="preserve">y </w:t>
      </w:r>
      <w:r w:rsidR="00E84D17">
        <w:t>la especificación d</w:t>
      </w:r>
      <w:r w:rsidR="00BB01BE" w:rsidRPr="00883577">
        <w:t>el procedimiento</w:t>
      </w:r>
      <w:r w:rsidR="00BB01BE">
        <w:t xml:space="preserve"> de elaboración </w:t>
      </w:r>
      <w:r>
        <w:t>puede</w:t>
      </w:r>
      <w:r w:rsidR="00035B4D">
        <w:t>n</w:t>
      </w:r>
      <w:r>
        <w:t xml:space="preserve"> contribuir a orientar el proceso escritural</w:t>
      </w:r>
      <w:r w:rsidR="00382F66">
        <w:t xml:space="preserve"> hacia la obtención de </w:t>
      </w:r>
      <w:r w:rsidR="00546092">
        <w:t xml:space="preserve">tipos de </w:t>
      </w:r>
      <w:r w:rsidR="00382F66">
        <w:t>texto</w:t>
      </w:r>
      <w:r w:rsidR="00A41C58">
        <w:t>s específicos</w:t>
      </w:r>
      <w:r w:rsidR="00B60F02">
        <w:t xml:space="preserve">; en este sentido, se </w:t>
      </w:r>
      <w:r w:rsidR="001C3599" w:rsidRPr="0025133A">
        <w:t xml:space="preserve">encuentra válida la propuesta de </w:t>
      </w:r>
      <w:r w:rsidR="00B60F02" w:rsidRPr="0025133A">
        <w:t xml:space="preserve">Mostacero, 2010, citado por </w:t>
      </w:r>
      <w:proofErr w:type="spellStart"/>
      <w:r w:rsidR="00B60F02" w:rsidRPr="0025133A">
        <w:t>Casasa</w:t>
      </w:r>
      <w:proofErr w:type="spellEnd"/>
      <w:r w:rsidR="00B60F02" w:rsidRPr="0025133A">
        <w:t xml:space="preserve"> Núñez (2023)</w:t>
      </w:r>
      <w:r w:rsidR="00E93592" w:rsidRPr="0025133A">
        <w:t xml:space="preserve"> quien señala la necesidad de que, desde </w:t>
      </w:r>
      <w:r w:rsidR="00E93592" w:rsidRPr="0025133A">
        <w:lastRenderedPageBreak/>
        <w:t>el inicio, se indique a los estudiantes qué</w:t>
      </w:r>
      <w:r w:rsidR="00B76DC0" w:rsidRPr="0025133A">
        <w:t xml:space="preserve"> tipo de texto</w:t>
      </w:r>
      <w:r w:rsidR="00E93592" w:rsidRPr="0025133A">
        <w:t xml:space="preserve"> se espera</w:t>
      </w:r>
      <w:r w:rsidR="00201EA3" w:rsidRPr="0025133A">
        <w:t xml:space="preserve"> y </w:t>
      </w:r>
      <w:r w:rsidR="00E93592" w:rsidRPr="0025133A">
        <w:t xml:space="preserve">la necesidad de su adecuación </w:t>
      </w:r>
      <w:r w:rsidR="00B76DC0" w:rsidRPr="0025133A">
        <w:t>pragmática y discursiva</w:t>
      </w:r>
      <w:r w:rsidR="007837C5" w:rsidRPr="0025133A">
        <w:t>.</w:t>
      </w:r>
      <w:r w:rsidR="007837C5">
        <w:t xml:space="preserve"> N</w:t>
      </w:r>
      <w:r w:rsidR="005F0004">
        <w:t xml:space="preserve">o obstante, también, en el horizonte de la interrelación didáctica ocurren circunstancias </w:t>
      </w:r>
      <w:r w:rsidR="009E73FD">
        <w:t xml:space="preserve">que llevan al </w:t>
      </w:r>
      <w:r w:rsidR="005F0004">
        <w:t xml:space="preserve">no cumplimiento de expectativas </w:t>
      </w:r>
      <w:r w:rsidR="009E73FD">
        <w:t xml:space="preserve">y </w:t>
      </w:r>
      <w:r w:rsidR="005F0004">
        <w:t>que es preciso dejar fluir; estas, así como los contenidos de los textos, son también susceptibles de ser consideradas transitorias</w:t>
      </w:r>
      <w:r w:rsidR="005F0004" w:rsidRPr="005F0004">
        <w:t xml:space="preserve"> o pereceder</w:t>
      </w:r>
      <w:r w:rsidR="005F0004">
        <w:t>as</w:t>
      </w:r>
      <w:r w:rsidR="005F0004" w:rsidRPr="005F0004">
        <w:t xml:space="preserve"> y transformable</w:t>
      </w:r>
      <w:r w:rsidR="005F0004">
        <w:t>s</w:t>
      </w:r>
      <w:r w:rsidR="005F0004" w:rsidRPr="005F0004">
        <w:t>.</w:t>
      </w:r>
      <w:r w:rsidR="007837C5">
        <w:t xml:space="preserve"> Las expectativas hacia un posible texto son producidas por los docentes y por los estudiantes; es factible considerar que</w:t>
      </w:r>
      <w:r w:rsidR="00AC4586">
        <w:t xml:space="preserve"> algunos de</w:t>
      </w:r>
      <w:r w:rsidR="007837C5">
        <w:t xml:space="preserve"> los estudiantes </w:t>
      </w:r>
      <w:r w:rsidR="00263DD0">
        <w:t>de los cursos de Lea-</w:t>
      </w:r>
      <w:proofErr w:type="spellStart"/>
      <w:r w:rsidR="00263DD0">
        <w:t>Ud</w:t>
      </w:r>
      <w:proofErr w:type="spellEnd"/>
      <w:r w:rsidR="00263DD0">
        <w:t xml:space="preserve"> </w:t>
      </w:r>
      <w:r w:rsidR="007837C5">
        <w:t xml:space="preserve">que no entregaron el texto solicitado estuvieron decididos a esto porque el texto no cumplió sus propias sus expectativas. </w:t>
      </w:r>
    </w:p>
    <w:p w14:paraId="43A19C8B" w14:textId="77777777" w:rsidR="00624F76" w:rsidRDefault="00624F76" w:rsidP="006C1EC0">
      <w:pPr>
        <w:pStyle w:val="Normal0"/>
        <w:rPr>
          <w:b/>
        </w:rPr>
      </w:pPr>
    </w:p>
    <w:p w14:paraId="7261E13A" w14:textId="676526D2" w:rsidR="006C1EC0" w:rsidRPr="000760CB" w:rsidRDefault="00E117AB" w:rsidP="000760CB">
      <w:pPr>
        <w:pStyle w:val="Normal0"/>
        <w:jc w:val="center"/>
        <w:rPr>
          <w:b/>
          <w:sz w:val="28"/>
          <w:szCs w:val="28"/>
        </w:rPr>
      </w:pPr>
      <w:bookmarkStart w:id="5" w:name="_Hlk195628729"/>
      <w:r w:rsidRPr="000760CB">
        <w:rPr>
          <w:b/>
          <w:sz w:val="28"/>
          <w:szCs w:val="28"/>
        </w:rPr>
        <w:t>L</w:t>
      </w:r>
      <w:r w:rsidR="008057A5" w:rsidRPr="000760CB">
        <w:rPr>
          <w:b/>
          <w:sz w:val="28"/>
          <w:szCs w:val="28"/>
        </w:rPr>
        <w:t xml:space="preserve">a </w:t>
      </w:r>
      <w:r w:rsidR="000760CB">
        <w:rPr>
          <w:b/>
          <w:sz w:val="28"/>
          <w:szCs w:val="28"/>
        </w:rPr>
        <w:t xml:space="preserve">inclusión de </w:t>
      </w:r>
      <w:r w:rsidR="006C1EC0" w:rsidRPr="000760CB">
        <w:rPr>
          <w:b/>
          <w:sz w:val="28"/>
          <w:szCs w:val="28"/>
        </w:rPr>
        <w:t xml:space="preserve">rasgos literarios, gráficos y </w:t>
      </w:r>
      <w:r w:rsidR="007837C5" w:rsidRPr="000760CB">
        <w:rPr>
          <w:b/>
          <w:sz w:val="28"/>
          <w:szCs w:val="28"/>
        </w:rPr>
        <w:t>de diseño</w:t>
      </w:r>
      <w:r w:rsidR="000760CB">
        <w:rPr>
          <w:b/>
          <w:sz w:val="28"/>
          <w:szCs w:val="28"/>
        </w:rPr>
        <w:t xml:space="preserve"> en los textos</w:t>
      </w:r>
    </w:p>
    <w:bookmarkEnd w:id="5"/>
    <w:p w14:paraId="30D89DE4" w14:textId="00EA258D" w:rsidR="002364B0" w:rsidRDefault="00624F76" w:rsidP="00163F5F">
      <w:pPr>
        <w:pStyle w:val="Normal0"/>
        <w:ind w:firstLine="720"/>
        <w:jc w:val="both"/>
      </w:pPr>
      <w:r>
        <w:t>El análisis destaca que</w:t>
      </w:r>
      <w:r w:rsidR="002364B0">
        <w:t xml:space="preserve"> los estudiantes de L</w:t>
      </w:r>
      <w:r w:rsidR="00791D41">
        <w:t>ea</w:t>
      </w:r>
      <w:r w:rsidR="002364B0">
        <w:t>-</w:t>
      </w:r>
      <w:proofErr w:type="spellStart"/>
      <w:r w:rsidR="002364B0">
        <w:t>U</w:t>
      </w:r>
      <w:r w:rsidR="00791D41">
        <w:t>d</w:t>
      </w:r>
      <w:proofErr w:type="spellEnd"/>
      <w:r w:rsidR="002364B0">
        <w:t xml:space="preserve"> dan </w:t>
      </w:r>
      <w:r w:rsidR="00181A02">
        <w:t xml:space="preserve">carácter literario </w:t>
      </w:r>
      <w:r w:rsidR="002364B0">
        <w:t xml:space="preserve">a los textos ilustrados </w:t>
      </w:r>
      <w:r w:rsidR="00E117AB">
        <w:t xml:space="preserve">elaborados en </w:t>
      </w:r>
      <w:r w:rsidR="00181A02">
        <w:t>prosa</w:t>
      </w:r>
      <w:r w:rsidR="002364B0">
        <w:t>; esta tendencia hacia las expresiones literarias en los textos escritos por estudiante</w:t>
      </w:r>
      <w:r w:rsidR="000A0C05">
        <w:t>s</w:t>
      </w:r>
      <w:r w:rsidR="002364B0">
        <w:t xml:space="preserve"> universitarios fue </w:t>
      </w:r>
      <w:r w:rsidR="002364B0" w:rsidRPr="00183000">
        <w:t xml:space="preserve">señalada, también, en la investigación reportada por </w:t>
      </w:r>
      <w:proofErr w:type="spellStart"/>
      <w:r w:rsidR="002364B0" w:rsidRPr="00183000">
        <w:t>Verástica</w:t>
      </w:r>
      <w:proofErr w:type="spellEnd"/>
      <w:r w:rsidR="002364B0" w:rsidRPr="00183000">
        <w:t xml:space="preserve"> </w:t>
      </w:r>
      <w:proofErr w:type="spellStart"/>
      <w:r w:rsidR="002364B0" w:rsidRPr="00183000">
        <w:t>Cháidez</w:t>
      </w:r>
      <w:proofErr w:type="spellEnd"/>
      <w:r w:rsidR="002364B0" w:rsidRPr="00183000">
        <w:t xml:space="preserve"> y Salazar González (2021</w:t>
      </w:r>
      <w:r w:rsidR="002364B0" w:rsidRPr="004539C5">
        <w:t>)</w:t>
      </w:r>
      <w:r w:rsidR="002364B0">
        <w:t xml:space="preserve"> quienes</w:t>
      </w:r>
      <w:r w:rsidR="00521E5B">
        <w:t>,</w:t>
      </w:r>
      <w:r w:rsidR="002364B0">
        <w:t xml:space="preserve"> en una muestra </w:t>
      </w:r>
      <w:r w:rsidR="00BC78C9">
        <w:t>aportada por</w:t>
      </w:r>
      <w:r w:rsidR="00C33FD5">
        <w:t xml:space="preserve"> </w:t>
      </w:r>
      <w:r w:rsidR="002364B0">
        <w:t>21 estudiantes de octavo semestre de la Licenciatura en Educación Media de la Facultad de Ciencias de la Educación de la Universidad Autónoma de Sinaloa (México)</w:t>
      </w:r>
      <w:r w:rsidR="00521E5B">
        <w:t>,</w:t>
      </w:r>
      <w:r w:rsidR="002364B0">
        <w:t xml:space="preserve"> advirtieron que la pregunta por los temas de sus escritos llevó a observar en los datos que estos estudiantes colocan los discursos literarios por encima de otros, incluidos los académicos</w:t>
      </w:r>
      <w:r w:rsidR="002364B0" w:rsidRPr="004539C5">
        <w:t>.</w:t>
      </w:r>
      <w:r w:rsidR="00181A02" w:rsidRPr="00181A02">
        <w:t xml:space="preserve"> </w:t>
      </w:r>
      <w:r w:rsidR="00181A02">
        <w:t xml:space="preserve">Los textos en prosa, que fueron </w:t>
      </w:r>
      <w:r w:rsidR="00181A02" w:rsidRPr="0083282A">
        <w:t>elaborados en el curso de Bioética y educación artística, pre</w:t>
      </w:r>
      <w:r w:rsidR="0021454D">
        <w:t xml:space="preserve">sentan </w:t>
      </w:r>
      <w:r w:rsidR="00181A02" w:rsidRPr="0083282A">
        <w:t>figuras literarias</w:t>
      </w:r>
      <w:r w:rsidR="0021454D">
        <w:t xml:space="preserve"> (</w:t>
      </w:r>
      <w:r w:rsidR="00181A02">
        <w:t xml:space="preserve">como comparaciones entre experiencias que </w:t>
      </w:r>
      <w:r w:rsidR="0021454D">
        <w:t xml:space="preserve">aluden a </w:t>
      </w:r>
      <w:r w:rsidR="00181A02">
        <w:t>espacios y tiempo pasados, usos de diminutivos</w:t>
      </w:r>
      <w:r w:rsidR="0021454D">
        <w:t xml:space="preserve"> y</w:t>
      </w:r>
      <w:r w:rsidR="00181A02">
        <w:t xml:space="preserve"> aproximación del enunciador</w:t>
      </w:r>
      <w:r w:rsidR="0021454D">
        <w:t>,</w:t>
      </w:r>
      <w:r w:rsidR="00181A02">
        <w:t xml:space="preserve"> </w:t>
      </w:r>
      <w:r w:rsidR="0021454D">
        <w:t>mediante determinantes adjetivos posesivos)</w:t>
      </w:r>
      <w:r w:rsidR="00181A02">
        <w:t xml:space="preserve">, y figuras gráficas </w:t>
      </w:r>
      <w:r w:rsidR="0021454D">
        <w:t>(</w:t>
      </w:r>
      <w:r w:rsidR="00181A02">
        <w:t xml:space="preserve">como la oposición entre rasgos difusos y nítidos, colores cálidos y fríos y secuencias de ilustraciones que reflejan </w:t>
      </w:r>
      <w:r w:rsidR="00181A02" w:rsidRPr="003D39D9">
        <w:t>experiencias contrapuestas</w:t>
      </w:r>
      <w:r w:rsidR="0021454D">
        <w:t>)</w:t>
      </w:r>
      <w:r w:rsidR="00181A02" w:rsidRPr="003D39D9">
        <w:t>.</w:t>
      </w:r>
      <w:r w:rsidR="00181A02">
        <w:t xml:space="preserve"> </w:t>
      </w:r>
      <w:r w:rsidR="001E2C95">
        <w:t xml:space="preserve">Los textos ilustrados realizados en el curso de Bioética y educación artística que no revelan rasgos literarios son los que se configuraron como planos con palabras denominadoras </w:t>
      </w:r>
      <w:r w:rsidR="003437B8">
        <w:t xml:space="preserve">denotativas </w:t>
      </w:r>
      <w:r w:rsidR="001E2C95">
        <w:t>de los espacios representados.</w:t>
      </w:r>
      <w:r w:rsidR="00181A02">
        <w:t xml:space="preserve">  </w:t>
      </w:r>
    </w:p>
    <w:p w14:paraId="76E050BE" w14:textId="67D537C9" w:rsidR="001349CC" w:rsidRDefault="001349CC" w:rsidP="00163F5F">
      <w:pPr>
        <w:pStyle w:val="Normal0"/>
        <w:ind w:firstLine="720"/>
        <w:jc w:val="both"/>
      </w:pPr>
      <w:r w:rsidRPr="001E10E0">
        <w:t>L</w:t>
      </w:r>
      <w:r w:rsidR="001E10E0">
        <w:t>os poemas ilustrados recurrieron a figuras literarias y gráf</w:t>
      </w:r>
      <w:r w:rsidR="0025133A">
        <w:t>icas, como se dio cuenta arriba</w:t>
      </w:r>
      <w:r w:rsidR="001E10E0">
        <w:t xml:space="preserve"> al referir los d</w:t>
      </w:r>
      <w:r w:rsidR="001E10E0" w:rsidRPr="001E10E0">
        <w:t>atos obtenidos en</w:t>
      </w:r>
      <w:r w:rsidR="001E10E0">
        <w:t xml:space="preserve"> los</w:t>
      </w:r>
      <w:r w:rsidR="001E10E0" w:rsidRPr="001E10E0">
        <w:t xml:space="preserve"> textos </w:t>
      </w:r>
      <w:r w:rsidR="0003728A">
        <w:t xml:space="preserve">realizados </w:t>
      </w:r>
      <w:r w:rsidR="001E10E0" w:rsidRPr="001E10E0">
        <w:t>en cursos de literatura</w:t>
      </w:r>
      <w:r w:rsidR="001E10E0">
        <w:t>.</w:t>
      </w:r>
    </w:p>
    <w:p w14:paraId="139263FD" w14:textId="302B31A4" w:rsidR="001F7920" w:rsidRDefault="001F7920" w:rsidP="00163F5F">
      <w:pPr>
        <w:pStyle w:val="Normal0"/>
        <w:ind w:firstLine="720"/>
        <w:jc w:val="both"/>
      </w:pPr>
      <w:r>
        <w:t xml:space="preserve">De los textos ilustrados analizados, también, </w:t>
      </w:r>
      <w:r w:rsidR="007B4CA8">
        <w:t xml:space="preserve">se puede indicar </w:t>
      </w:r>
      <w:r>
        <w:t>que ellos configuran  el espacio de la página teniendo en cuenta el contenido, que es verbal y gráfico. Algunos componentes de carácter verbal fueron elaborados con tipografías y colores variados</w:t>
      </w:r>
      <w:r w:rsidR="0007575A">
        <w:t xml:space="preserve"> e </w:t>
      </w:r>
      <w:r w:rsidR="0007575A">
        <w:lastRenderedPageBreak/>
        <w:t>impregna</w:t>
      </w:r>
      <w:r>
        <w:t>dos de intencionalidades que revelan sentidos más allá de las palabras; así, se “escribió” el caos como irremediablemente caótic</w:t>
      </w:r>
      <w:r w:rsidR="00624F76">
        <w:t>o, el “temor” como sobrecogedor y</w:t>
      </w:r>
      <w:r>
        <w:t xml:space="preserve"> la “rebeldía” como indomable, por ejemplo.</w:t>
      </w:r>
    </w:p>
    <w:p w14:paraId="30AB26DB" w14:textId="17A12B9C" w:rsidR="00277A3E" w:rsidRDefault="00BD4F87" w:rsidP="00163F5F">
      <w:pPr>
        <w:pStyle w:val="Normal0"/>
        <w:ind w:firstLine="720"/>
        <w:jc w:val="both"/>
      </w:pPr>
      <w:r>
        <w:t xml:space="preserve">Algunos de los textos </w:t>
      </w:r>
      <w:r w:rsidR="00877931">
        <w:t xml:space="preserve">verbales </w:t>
      </w:r>
      <w:r>
        <w:t xml:space="preserve">presentan </w:t>
      </w:r>
      <w:r w:rsidR="00654B77">
        <w:t xml:space="preserve">rupturas de las convenciones </w:t>
      </w:r>
      <w:r>
        <w:t>ortográficas</w:t>
      </w:r>
      <w:r w:rsidR="00A072C4">
        <w:t xml:space="preserve">, morfosintácticas y </w:t>
      </w:r>
      <w:r w:rsidR="00277A3E">
        <w:t>semánticas.</w:t>
      </w:r>
    </w:p>
    <w:p w14:paraId="4609979E" w14:textId="0F2E4B37" w:rsidR="00BD4F87" w:rsidRDefault="00A072C4" w:rsidP="00163F5F">
      <w:pPr>
        <w:pStyle w:val="Normal0"/>
        <w:ind w:firstLine="720"/>
        <w:jc w:val="both"/>
      </w:pPr>
      <w:r>
        <w:t>Entre las rupturas ortográficas</w:t>
      </w:r>
      <w:r w:rsidR="00311F12">
        <w:t>,</w:t>
      </w:r>
      <w:r>
        <w:t xml:space="preserve"> se id</w:t>
      </w:r>
      <w:r w:rsidR="00163F5F">
        <w:t>entificó</w:t>
      </w:r>
      <w:r w:rsidR="00BD4F87">
        <w:t xml:space="preserve"> uso</w:t>
      </w:r>
      <w:r>
        <w:t>s arbitrarios de</w:t>
      </w:r>
      <w:r w:rsidR="00BD4F87">
        <w:t xml:space="preserve"> tilde</w:t>
      </w:r>
      <w:r w:rsidR="002E7075">
        <w:t xml:space="preserve">s y de mayúsculas, </w:t>
      </w:r>
      <w:r>
        <w:t>división de una palabra en dos fra</w:t>
      </w:r>
      <w:r w:rsidR="002E7075">
        <w:t>gmentos mediante un espacio y</w:t>
      </w:r>
      <w:r>
        <w:t xml:space="preserve"> no co</w:t>
      </w:r>
      <w:r w:rsidR="0025133A">
        <w:t xml:space="preserve">ncordancia </w:t>
      </w:r>
      <w:r>
        <w:t>de número entre un sujeto y su verbo (rupturas morfosintácticas)</w:t>
      </w:r>
      <w:r w:rsidR="001452D1">
        <w:t>. L</w:t>
      </w:r>
      <w:r w:rsidR="00BD4F87">
        <w:t xml:space="preserve">as </w:t>
      </w:r>
      <w:r w:rsidR="009C2AF7">
        <w:t xml:space="preserve">rupturas </w:t>
      </w:r>
      <w:r w:rsidR="00BD4F87">
        <w:t>encontradas en poemas ilustrados, se reconocieron como intencionales en los casos en que se advirtió su relación con el logro de una rima determinada, no en los demás casos</w:t>
      </w:r>
      <w:r w:rsidR="00165E91">
        <w:t xml:space="preserve">. Estas rupturas </w:t>
      </w:r>
      <w:r w:rsidR="00BD4F87">
        <w:t>se consideran contenidos de necesario análisis con los estudiantes para reconocer intenciones comunicativa</w:t>
      </w:r>
      <w:r w:rsidR="00DA17F3">
        <w:t>s</w:t>
      </w:r>
      <w:r w:rsidR="00BD4F87">
        <w:t xml:space="preserve"> </w:t>
      </w:r>
      <w:r w:rsidR="002E7075">
        <w:t xml:space="preserve">de </w:t>
      </w:r>
      <w:r w:rsidR="00BD4F87">
        <w:t>estos usos</w:t>
      </w:r>
      <w:r w:rsidR="00831BCF">
        <w:t>, de tal manera que</w:t>
      </w:r>
      <w:r w:rsidR="002E7075">
        <w:t>,</w:t>
      </w:r>
      <w:r w:rsidR="00831BCF">
        <w:t xml:space="preserve"> al recurrir a expresiones de esta naturaleza</w:t>
      </w:r>
      <w:r w:rsidR="002E7075">
        <w:t>,</w:t>
      </w:r>
      <w:r w:rsidR="00CA7FC4">
        <w:t xml:space="preserve"> se </w:t>
      </w:r>
      <w:r w:rsidR="00085704">
        <w:t>opte</w:t>
      </w:r>
      <w:r w:rsidR="00CA7FC4">
        <w:t xml:space="preserve"> conscientemente por ellas</w:t>
      </w:r>
      <w:r w:rsidR="00BD4F87">
        <w:t xml:space="preserve">. </w:t>
      </w:r>
    </w:p>
    <w:p w14:paraId="547F6707" w14:textId="36E7F312" w:rsidR="00BD4F87" w:rsidRDefault="00DC47EE" w:rsidP="00793766">
      <w:pPr>
        <w:pStyle w:val="Normal0"/>
        <w:ind w:firstLine="720"/>
        <w:jc w:val="both"/>
      </w:pPr>
      <w:r>
        <w:t xml:space="preserve">En lo que respecta a las </w:t>
      </w:r>
      <w:r w:rsidR="008A0130">
        <w:t xml:space="preserve">rupturas </w:t>
      </w:r>
      <w:r>
        <w:t>semánticas, s</w:t>
      </w:r>
      <w:r w:rsidR="00BD4F87">
        <w:t xml:space="preserve">e observó el empleo de </w:t>
      </w:r>
      <w:r w:rsidR="001D60C1">
        <w:t>palabras con</w:t>
      </w:r>
      <w:r w:rsidR="00BD4F87">
        <w:t xml:space="preserve"> significado</w:t>
      </w:r>
      <w:r w:rsidR="00D17E8A">
        <w:t xml:space="preserve"> contextual</w:t>
      </w:r>
      <w:r w:rsidR="00BD4F87">
        <w:t xml:space="preserve"> </w:t>
      </w:r>
      <w:r w:rsidR="001D60C1">
        <w:t>incomprensible; de e</w:t>
      </w:r>
      <w:r w:rsidR="00D17E8A">
        <w:t>lla</w:t>
      </w:r>
      <w:r w:rsidR="001D60C1">
        <w:t xml:space="preserve">s, </w:t>
      </w:r>
      <w:r w:rsidR="00BD4F87">
        <w:t>se aceptó la posibilidad de que contuviera</w:t>
      </w:r>
      <w:r w:rsidR="004A6852">
        <w:t>n</w:t>
      </w:r>
      <w:r w:rsidR="00BD4F87">
        <w:t xml:space="preserve"> u</w:t>
      </w:r>
      <w:r w:rsidR="003C0676">
        <w:t>n sentido no asequible para la autora de este artículo</w:t>
      </w:r>
      <w:r w:rsidR="00BD4F87">
        <w:t>, al menos, en las primeras aproximaciones; se consideró, entonces, que en otro conte</w:t>
      </w:r>
      <w:r w:rsidR="00D17E8A">
        <w:t>xto de lectura esos términos po</w:t>
      </w:r>
      <w:r w:rsidR="00BD4F87">
        <w:t>d</w:t>
      </w:r>
      <w:r w:rsidR="00D17E8A">
        <w:t>rían</w:t>
      </w:r>
      <w:r w:rsidR="00BD4F87">
        <w:t xml:space="preserve"> adquirir valor semántico o revelar una especificidad poética determinada.  </w:t>
      </w:r>
    </w:p>
    <w:p w14:paraId="3F3E263B" w14:textId="5BEA914D" w:rsidR="005308D8" w:rsidRDefault="005308D8" w:rsidP="00385314">
      <w:pPr>
        <w:pStyle w:val="Normal0"/>
        <w:ind w:firstLine="720"/>
        <w:jc w:val="both"/>
      </w:pPr>
      <w:r w:rsidRPr="008F572A">
        <w:t xml:space="preserve">En los textos ilustrados analizados, las </w:t>
      </w:r>
      <w:r w:rsidR="00D56725">
        <w:t>rupturas</w:t>
      </w:r>
      <w:r w:rsidRPr="008F572A">
        <w:t xml:space="preserve"> </w:t>
      </w:r>
      <w:r w:rsidR="009C4D47">
        <w:t>ortográficas, morfo</w:t>
      </w:r>
      <w:r w:rsidRPr="008F572A">
        <w:t>sintácticas y semánticas y la elaborada relación entre textos e ilustraciones</w:t>
      </w:r>
      <w:r w:rsidR="00DA17F3">
        <w:t>,</w:t>
      </w:r>
      <w:r w:rsidRPr="008F572A">
        <w:t xml:space="preserve"> </w:t>
      </w:r>
      <w:r w:rsidR="00DA17F3">
        <w:t xml:space="preserve">se catalogaron </w:t>
      </w:r>
      <w:r w:rsidR="008F572A">
        <w:t xml:space="preserve">como particularidades que </w:t>
      </w:r>
      <w:r w:rsidR="007E6BDE">
        <w:t xml:space="preserve">pueden </w:t>
      </w:r>
      <w:r w:rsidRPr="008F572A">
        <w:t>ejerce</w:t>
      </w:r>
      <w:r w:rsidR="007E6BDE">
        <w:t>r</w:t>
      </w:r>
      <w:r w:rsidRPr="008F572A">
        <w:t xml:space="preserve"> atracción hac</w:t>
      </w:r>
      <w:r w:rsidR="004232E6">
        <w:t>ia los lectores; de tal manera</w:t>
      </w:r>
      <w:r w:rsidR="003B00AC">
        <w:t>,</w:t>
      </w:r>
      <w:r w:rsidR="004232E6">
        <w:t xml:space="preserve"> </w:t>
      </w:r>
      <w:r w:rsidR="00151FE6">
        <w:t xml:space="preserve">advertimos, como </w:t>
      </w:r>
      <w:r w:rsidR="00D56725">
        <w:t xml:space="preserve">lo </w:t>
      </w:r>
      <w:r w:rsidR="00D56725" w:rsidRPr="00311F12">
        <w:t xml:space="preserve">hizo </w:t>
      </w:r>
      <w:r w:rsidR="00151FE6" w:rsidRPr="00311F12">
        <w:t>R</w:t>
      </w:r>
      <w:r w:rsidRPr="00311F12">
        <w:t>ossi Peralta (2023</w:t>
      </w:r>
      <w:r w:rsidRPr="008F572A">
        <w:t>)</w:t>
      </w:r>
      <w:r w:rsidR="00151FE6">
        <w:t xml:space="preserve">, que los estudiantes universitarios elaboran textos </w:t>
      </w:r>
      <w:r w:rsidR="003B00AC">
        <w:t>en estilos que presentan</w:t>
      </w:r>
      <w:r w:rsidR="00151FE6" w:rsidRPr="008F572A">
        <w:t xml:space="preserve"> omisiones y/o a redundancias</w:t>
      </w:r>
      <w:r w:rsidR="00151FE6">
        <w:t xml:space="preserve"> que provocan</w:t>
      </w:r>
      <w:r w:rsidR="00151FE6" w:rsidRPr="008F572A">
        <w:t xml:space="preserve"> incongruencias semánticas y sintácticas</w:t>
      </w:r>
      <w:r w:rsidR="00B75CAA">
        <w:t>. F</w:t>
      </w:r>
      <w:r w:rsidR="00151FE6">
        <w:t xml:space="preserve">rente a este tipo de textos, </w:t>
      </w:r>
      <w:r w:rsidR="003454BC">
        <w:t>la autora de este artículo</w:t>
      </w:r>
      <w:r w:rsidR="007B4CA8">
        <w:t xml:space="preserve"> propone </w:t>
      </w:r>
      <w:r w:rsidR="00151FE6">
        <w:t>realizar interpretaciones que lleven a encontrar y revelar</w:t>
      </w:r>
      <w:r w:rsidR="00D56725">
        <w:t xml:space="preserve"> contenidos que, incluso para su</w:t>
      </w:r>
      <w:r w:rsidR="00151FE6">
        <w:t>s mismos autores, hayan pasado desapercibidos; esta propuesta, en el entendido de que el lector es, también, creador del texto que lee.</w:t>
      </w:r>
    </w:p>
    <w:p w14:paraId="06C8ECA0" w14:textId="77777777" w:rsidR="00B34C9D" w:rsidRDefault="00B34C9D" w:rsidP="00BD4F87">
      <w:pPr>
        <w:rPr>
          <w:b/>
        </w:rPr>
      </w:pPr>
    </w:p>
    <w:p w14:paraId="6D8C4369" w14:textId="77777777" w:rsidR="00AE78A9" w:rsidRDefault="00AE78A9" w:rsidP="00BD4F87">
      <w:pPr>
        <w:rPr>
          <w:b/>
        </w:rPr>
      </w:pPr>
    </w:p>
    <w:p w14:paraId="3B76D8F7" w14:textId="77777777" w:rsidR="00AE78A9" w:rsidRDefault="00AE78A9" w:rsidP="00BD4F87">
      <w:pPr>
        <w:rPr>
          <w:b/>
        </w:rPr>
      </w:pPr>
    </w:p>
    <w:bookmarkEnd w:id="4"/>
    <w:p w14:paraId="0000010E" w14:textId="77777777" w:rsidR="00FA18B1" w:rsidRPr="00711E88" w:rsidRDefault="00FE4D4F">
      <w:pPr>
        <w:pStyle w:val="Ttulo1"/>
        <w:rPr>
          <w:sz w:val="32"/>
          <w:szCs w:val="32"/>
        </w:rPr>
      </w:pPr>
      <w:r w:rsidRPr="00711E88">
        <w:rPr>
          <w:sz w:val="32"/>
          <w:szCs w:val="32"/>
        </w:rPr>
        <w:lastRenderedPageBreak/>
        <w:t>Conclusiones</w:t>
      </w:r>
    </w:p>
    <w:p w14:paraId="0934A289" w14:textId="2935F92F" w:rsidR="006D35DB" w:rsidRPr="00A71916" w:rsidRDefault="006D35DB" w:rsidP="00385314">
      <w:pPr>
        <w:ind w:firstLine="720"/>
        <w:jc w:val="both"/>
      </w:pPr>
      <w:r>
        <w:t xml:space="preserve">Planteada la pregunta acerca del conocimiento </w:t>
      </w:r>
      <w:r w:rsidRPr="00547120">
        <w:t xml:space="preserve">aplicable a las didácticas de la lectura y la </w:t>
      </w:r>
      <w:r w:rsidRPr="00A71916">
        <w:t>escritura en Lea-</w:t>
      </w:r>
      <w:proofErr w:type="spellStart"/>
      <w:r w:rsidRPr="00A71916">
        <w:t>Ud</w:t>
      </w:r>
      <w:proofErr w:type="spellEnd"/>
      <w:r w:rsidRPr="00A71916">
        <w:t xml:space="preserve">, derivable del análisis de las características de </w:t>
      </w:r>
      <w:r w:rsidR="00163F5F">
        <w:t>los</w:t>
      </w:r>
      <w:r w:rsidRPr="00A71916">
        <w:t xml:space="preserve"> textos ilustrados elaborados por estudiantes de esta licenciatura, se responde con las conclusiones</w:t>
      </w:r>
      <w:r w:rsidR="00322E83">
        <w:t xml:space="preserve"> que se enuncian a continuación.</w:t>
      </w:r>
    </w:p>
    <w:p w14:paraId="6CE0E668" w14:textId="51C4A12A" w:rsidR="00A27892" w:rsidRPr="00A71916" w:rsidRDefault="00F2166B" w:rsidP="00385314">
      <w:pPr>
        <w:pStyle w:val="Normal0"/>
        <w:ind w:firstLine="720"/>
        <w:jc w:val="both"/>
      </w:pPr>
      <w:r w:rsidRPr="00A71916">
        <w:t>Una característica compartida por</w:t>
      </w:r>
      <w:r w:rsidR="00E24000">
        <w:t xml:space="preserve"> la mayoría de</w:t>
      </w:r>
      <w:r w:rsidRPr="00A71916">
        <w:t xml:space="preserve"> los textos ilustrados ana</w:t>
      </w:r>
      <w:r w:rsidR="00395685" w:rsidRPr="00A71916">
        <w:t>lizados es su carácter artístico</w:t>
      </w:r>
      <w:r w:rsidRPr="00A71916">
        <w:t>; en ellos se aprecia el despliegue de distintas figuras literarias</w:t>
      </w:r>
      <w:r w:rsidR="00CE56BA" w:rsidRPr="00A71916">
        <w:t xml:space="preserve"> y gráficas</w:t>
      </w:r>
      <w:r w:rsidR="00A27892" w:rsidRPr="00A71916">
        <w:t>; esta es una característica cuya incentivación es pertinente para la elaboración de textos en los distintos espacios académicos.</w:t>
      </w:r>
      <w:r w:rsidRPr="00A71916">
        <w:t xml:space="preserve"> </w:t>
      </w:r>
    </w:p>
    <w:p w14:paraId="2F2ADFEB" w14:textId="0278BC47" w:rsidR="00A71916" w:rsidRDefault="00A27892" w:rsidP="00385314">
      <w:pPr>
        <w:pStyle w:val="Normal0"/>
        <w:ind w:firstLine="720"/>
        <w:jc w:val="both"/>
      </w:pPr>
      <w:r w:rsidRPr="00A71916">
        <w:t xml:space="preserve">Algunos textos revelaron su carácter de versión muy espontánea, en el sentido de texto </w:t>
      </w:r>
      <w:r w:rsidR="001222D4" w:rsidRPr="00A71916">
        <w:t xml:space="preserve">surgido y presentado sin pasar por procesos de revisión. </w:t>
      </w:r>
      <w:r w:rsidR="00C106B2" w:rsidRPr="00A71916">
        <w:t xml:space="preserve">Se reconoce la necesidad de afianzar las estrategias de revisión por parte de los estudiantes para que en sus procesos de lectura y escritura identifiquen cómo las expresiones escritas les revelan ubicaciones culturales nuevas en los textos, tales como desplazamientos lexicales entre campos semánticos, surgimiento de nuevos términos y desapego de las formas canónicas. </w:t>
      </w:r>
      <w:r w:rsidR="00667B27">
        <w:t>E</w:t>
      </w:r>
      <w:r w:rsidR="00E35678">
        <w:t xml:space="preserve">s preciso </w:t>
      </w:r>
      <w:r w:rsidR="00C106B2" w:rsidRPr="00A71916">
        <w:t>que los profesores apoyen dichos procesos de revisión</w:t>
      </w:r>
      <w:r w:rsidR="00A7076B">
        <w:t xml:space="preserve"> para contribuir a que la lectura y la escritura sean cada vez actividades más conscientes y para que se establezca diálogos que ayuden a apreciar particularidades de los textos que pudieran pasar desapercibidas o no exploradas</w:t>
      </w:r>
      <w:r w:rsidR="00C106B2" w:rsidRPr="00A71916">
        <w:t>.</w:t>
      </w:r>
    </w:p>
    <w:p w14:paraId="1CDF67E3" w14:textId="1CE9D6A6" w:rsidR="00A71916" w:rsidRDefault="00E35678" w:rsidP="00385314">
      <w:pPr>
        <w:pStyle w:val="Normal0"/>
        <w:ind w:firstLine="720"/>
        <w:jc w:val="both"/>
      </w:pPr>
      <w:r>
        <w:t>E</w:t>
      </w:r>
      <w:r w:rsidR="00C106B2" w:rsidRPr="00A71916">
        <w:t xml:space="preserve">s importante que el estudiante identifique qué función cumplirá con el texto que lee y con el que escribe; así, su trabajo estará orientado </w:t>
      </w:r>
      <w:r w:rsidR="00E72606">
        <w:t xml:space="preserve">en sus aspectos pragmáticos y discursivos </w:t>
      </w:r>
      <w:r w:rsidR="00C106B2" w:rsidRPr="00A71916">
        <w:t>y podrá dar paso a una posición de distanciamiento que lo llevará a reconocer que, tal como en las realidades extra-textuales, el tratamiento de los temas o asuntos textuales es transitorio o perecedero y transformable</w:t>
      </w:r>
      <w:r w:rsidR="00036A90" w:rsidRPr="00A71916">
        <w:t xml:space="preserve">; de tal manera, no se favorece que la escritura </w:t>
      </w:r>
      <w:r w:rsidR="009C2AF7">
        <w:t xml:space="preserve">en asignaturas y cursos académicos </w:t>
      </w:r>
      <w:r w:rsidR="00036A90" w:rsidRPr="00A71916">
        <w:t>cumpla funciones terapéuticas pues se reconoce que funciones de este tipo</w:t>
      </w:r>
      <w:r w:rsidR="00765FD1">
        <w:t xml:space="preserve"> son del campo de la psicología</w:t>
      </w:r>
      <w:r w:rsidR="00D25992">
        <w:t xml:space="preserve"> o de campos conexos</w:t>
      </w:r>
      <w:r w:rsidR="00C106B2" w:rsidRPr="00A71916">
        <w:t>.</w:t>
      </w:r>
    </w:p>
    <w:p w14:paraId="24765D6B" w14:textId="28687F43" w:rsidR="00A71916" w:rsidRDefault="00E35678" w:rsidP="00385314">
      <w:pPr>
        <w:pStyle w:val="Normal0"/>
        <w:ind w:firstLine="720"/>
        <w:jc w:val="both"/>
      </w:pPr>
      <w:r>
        <w:t>L</w:t>
      </w:r>
      <w:r w:rsidR="004C12F6" w:rsidRPr="00A71916">
        <w:t>a</w:t>
      </w:r>
      <w:r w:rsidR="00C106B2" w:rsidRPr="00A71916">
        <w:t xml:space="preserve"> orientación del proceso de escritura puede i</w:t>
      </w:r>
      <w:r w:rsidR="004C12F6" w:rsidRPr="00A71916">
        <w:t>nvolucrar</w:t>
      </w:r>
      <w:r w:rsidR="00C106B2" w:rsidRPr="00A71916">
        <w:t xml:space="preserve"> una aproximación teóri</w:t>
      </w:r>
      <w:r w:rsidR="00D25992">
        <w:t>c</w:t>
      </w:r>
      <w:r w:rsidR="00C106B2" w:rsidRPr="00A71916">
        <w:t xml:space="preserve">a al tema implicado en el contenido que tendrá el escrito, </w:t>
      </w:r>
      <w:r w:rsidR="004C12F6" w:rsidRPr="00A71916">
        <w:t xml:space="preserve">el reconocimiento de la </w:t>
      </w:r>
      <w:r w:rsidR="00C106B2" w:rsidRPr="00A71916">
        <w:t xml:space="preserve">tipología textual, </w:t>
      </w:r>
      <w:r w:rsidR="004C12F6" w:rsidRPr="00A71916">
        <w:t>de s</w:t>
      </w:r>
      <w:r w:rsidR="00C106B2" w:rsidRPr="00A71916">
        <w:t xml:space="preserve">u ubicación pragmática y </w:t>
      </w:r>
      <w:r w:rsidR="004C12F6" w:rsidRPr="00A71916">
        <w:t>de</w:t>
      </w:r>
      <w:r w:rsidR="00C106B2" w:rsidRPr="00A71916">
        <w:t>l procedimiento de elaboración; sin embargo, la orientación</w:t>
      </w:r>
      <w:r w:rsidR="004C12F6" w:rsidRPr="00A71916">
        <w:t>,</w:t>
      </w:r>
      <w:r w:rsidR="00C106B2" w:rsidRPr="00A71916">
        <w:t xml:space="preserve"> </w:t>
      </w:r>
      <w:r w:rsidR="004C12F6" w:rsidRPr="00A71916">
        <w:t>aunque tenga esos componentes,</w:t>
      </w:r>
      <w:r w:rsidR="00C106B2" w:rsidRPr="00A71916">
        <w:t xml:space="preserve"> no garantiza </w:t>
      </w:r>
      <w:r>
        <w:t>el cumplimiento de</w:t>
      </w:r>
      <w:r w:rsidR="00C106B2" w:rsidRPr="00A71916">
        <w:t xml:space="preserve"> las expectativas docentes </w:t>
      </w:r>
      <w:r w:rsidR="00CF7D55">
        <w:t xml:space="preserve">y estudiantiles </w:t>
      </w:r>
      <w:r w:rsidR="00C106B2" w:rsidRPr="00A71916">
        <w:t xml:space="preserve">frente al texto que surge. Ante esta posibilidad, </w:t>
      </w:r>
      <w:r w:rsidR="004C12F6" w:rsidRPr="00A71916">
        <w:t>es probable que le</w:t>
      </w:r>
      <w:r>
        <w:t>s</w:t>
      </w:r>
      <w:r w:rsidR="004C12F6" w:rsidRPr="00A71916">
        <w:t xml:space="preserve"> ayude</w:t>
      </w:r>
      <w:r w:rsidR="00C106B2" w:rsidRPr="00A71916">
        <w:t xml:space="preserve"> al profesor </w:t>
      </w:r>
      <w:r w:rsidR="00F02D8F" w:rsidRPr="00A71916">
        <w:t xml:space="preserve">y al estudiante </w:t>
      </w:r>
      <w:r w:rsidR="004C12F6" w:rsidRPr="00A71916">
        <w:t>tener presente</w:t>
      </w:r>
      <w:r w:rsidR="00C106B2" w:rsidRPr="00A71916">
        <w:t xml:space="preserve"> que las circunstancias que </w:t>
      </w:r>
      <w:r w:rsidR="00C106B2" w:rsidRPr="00A71916">
        <w:lastRenderedPageBreak/>
        <w:t xml:space="preserve">llevaron a la creación de un texto que no revela las características esperadas, o que </w:t>
      </w:r>
      <w:r w:rsidR="00C175B3">
        <w:t>a la no elaboración d</w:t>
      </w:r>
      <w:r w:rsidR="00C106B2" w:rsidRPr="00A71916">
        <w:t>el texto, son transitorias o perecederas y transformables.</w:t>
      </w:r>
    </w:p>
    <w:p w14:paraId="30D8A472" w14:textId="0C652366" w:rsidR="00C106B2" w:rsidRPr="00A71916" w:rsidRDefault="00C106B2" w:rsidP="00413720">
      <w:pPr>
        <w:pStyle w:val="Normal0"/>
        <w:ind w:firstLine="720"/>
        <w:jc w:val="both"/>
      </w:pPr>
      <w:r w:rsidRPr="00A71916">
        <w:t xml:space="preserve">Algunos de los textos verbales que hacen parte de los textos ilustrados </w:t>
      </w:r>
      <w:r w:rsidR="00285567">
        <w:t xml:space="preserve">de la muestra </w:t>
      </w:r>
      <w:r w:rsidRPr="00A71916">
        <w:t xml:space="preserve">presentan rupturas de las convenciones ortográficas referidas al uso de la tilde y de las letras mayúsculas, morfosintácticas por fragmentación de palabras y no concordancias </w:t>
      </w:r>
      <w:r w:rsidR="00616212" w:rsidRPr="00A71916">
        <w:t xml:space="preserve">de número y persona </w:t>
      </w:r>
      <w:r w:rsidRPr="00A71916">
        <w:t xml:space="preserve">entre sujetos y verbos y semánticas por el uso de términos sin significado contextual comprensible. Se </w:t>
      </w:r>
      <w:r w:rsidR="00F02D8F" w:rsidRPr="00A71916">
        <w:t>considera con</w:t>
      </w:r>
      <w:r w:rsidRPr="00A71916">
        <w:t>veniente, en la orientación de los procesos de escritura de los estudiantes de Lea-</w:t>
      </w:r>
      <w:proofErr w:type="spellStart"/>
      <w:r w:rsidRPr="00A71916">
        <w:t>Ud</w:t>
      </w:r>
      <w:proofErr w:type="spellEnd"/>
      <w:r w:rsidRPr="00A71916">
        <w:t xml:space="preserve">, </w:t>
      </w:r>
      <w:r w:rsidR="00A71916" w:rsidRPr="00A71916">
        <w:t>el análisis,</w:t>
      </w:r>
      <w:r w:rsidRPr="00A71916">
        <w:t xml:space="preserve"> entre el docente y los estudiantes</w:t>
      </w:r>
      <w:r w:rsidR="00A71916" w:rsidRPr="00A71916">
        <w:t>,</w:t>
      </w:r>
      <w:r w:rsidRPr="00A71916">
        <w:t xml:space="preserve"> </w:t>
      </w:r>
      <w:r w:rsidR="00A71916" w:rsidRPr="00A71916">
        <w:t xml:space="preserve">de </w:t>
      </w:r>
      <w:r w:rsidRPr="00A71916">
        <w:t xml:space="preserve">estas características en relación con su uso normativo y con las intenciones comunicativas que podrían </w:t>
      </w:r>
      <w:r w:rsidR="00D155BD">
        <w:t xml:space="preserve">subyacer </w:t>
      </w:r>
      <w:r w:rsidRPr="00A71916">
        <w:t>a los usos no normativos.</w:t>
      </w:r>
    </w:p>
    <w:p w14:paraId="69A780AA" w14:textId="77777777" w:rsidR="00342F3B" w:rsidRDefault="00342F3B">
      <w:pPr>
        <w:pStyle w:val="Normal0"/>
      </w:pPr>
    </w:p>
    <w:p w14:paraId="00000112" w14:textId="77777777" w:rsidR="00FA18B1" w:rsidRPr="000D2037" w:rsidRDefault="00FE4D4F">
      <w:pPr>
        <w:pStyle w:val="Ttulo1"/>
        <w:rPr>
          <w:sz w:val="28"/>
          <w:szCs w:val="28"/>
        </w:rPr>
      </w:pPr>
      <w:r w:rsidRPr="000D2037">
        <w:rPr>
          <w:sz w:val="28"/>
          <w:szCs w:val="28"/>
        </w:rPr>
        <w:t>Futuras líneas de investigación</w:t>
      </w:r>
    </w:p>
    <w:p w14:paraId="33E21D44" w14:textId="34642728" w:rsidR="009B6558" w:rsidRDefault="009B6558" w:rsidP="00413720">
      <w:pPr>
        <w:pStyle w:val="Normal0"/>
        <w:jc w:val="both"/>
      </w:pPr>
      <w:r>
        <w:t xml:space="preserve">La revisión de la literatura y los resultados de la investigación muestran que son varios los temas hacia los que es posible derivar investigaciones en el campo de la </w:t>
      </w:r>
      <w:r w:rsidR="00DD0840">
        <w:t xml:space="preserve">lectura y de la escritura. </w:t>
      </w:r>
      <w:r>
        <w:t xml:space="preserve">Enunciamos </w:t>
      </w:r>
      <w:r w:rsidR="00F840C3">
        <w:t>dos</w:t>
      </w:r>
      <w:r>
        <w:t xml:space="preserve"> de esos temas:</w:t>
      </w:r>
    </w:p>
    <w:p w14:paraId="0419778D" w14:textId="33421896" w:rsidR="0045603E" w:rsidRDefault="00304B38" w:rsidP="00413720">
      <w:pPr>
        <w:pStyle w:val="Normal0"/>
        <w:numPr>
          <w:ilvl w:val="0"/>
          <w:numId w:val="12"/>
        </w:numPr>
        <w:jc w:val="both"/>
      </w:pPr>
      <w:r>
        <w:t xml:space="preserve">Percepciones </w:t>
      </w:r>
      <w:r w:rsidR="0045603E">
        <w:t xml:space="preserve">de estudiantes autores </w:t>
      </w:r>
      <w:r w:rsidR="005B798D">
        <w:t xml:space="preserve">y lectores </w:t>
      </w:r>
      <w:r>
        <w:t>acerca de</w:t>
      </w:r>
      <w:r w:rsidR="0045603E">
        <w:t xml:space="preserve"> </w:t>
      </w:r>
      <w:r w:rsidR="005B798D">
        <w:t xml:space="preserve">las características necesarias en </w:t>
      </w:r>
      <w:r w:rsidR="0045603E">
        <w:t>texto</w:t>
      </w:r>
      <w:r w:rsidR="005B798D">
        <w:t>s que respondan a reque</w:t>
      </w:r>
      <w:r w:rsidR="00F34546">
        <w:t xml:space="preserve">rimientos para la actuación en </w:t>
      </w:r>
      <w:r w:rsidR="005B798D">
        <w:t>esferas</w:t>
      </w:r>
      <w:r w:rsidR="006804AD">
        <w:t xml:space="preserve"> específicas</w:t>
      </w:r>
      <w:r w:rsidR="005B798D">
        <w:t xml:space="preserve"> de la actividad</w:t>
      </w:r>
      <w:r w:rsidR="0045603E">
        <w:t>.</w:t>
      </w:r>
    </w:p>
    <w:p w14:paraId="38E0A9A2" w14:textId="03F50C9E" w:rsidR="009B6558" w:rsidRDefault="005B798D" w:rsidP="00413720">
      <w:pPr>
        <w:pStyle w:val="Normal0"/>
        <w:numPr>
          <w:ilvl w:val="0"/>
          <w:numId w:val="12"/>
        </w:numPr>
        <w:jc w:val="both"/>
      </w:pPr>
      <w:r>
        <w:t xml:space="preserve">Estrategias para potenciar </w:t>
      </w:r>
      <w:r w:rsidR="00D8052F">
        <w:t xml:space="preserve">la </w:t>
      </w:r>
      <w:r w:rsidR="008D35C9">
        <w:t xml:space="preserve">lectura y la escritura </w:t>
      </w:r>
      <w:r w:rsidR="00194E06">
        <w:t>en los estudiantes universitarios y en los profesores de todos los niveles de escolaridad.</w:t>
      </w:r>
    </w:p>
    <w:p w14:paraId="6C7E40D5" w14:textId="60BE8167" w:rsidR="00D8052F" w:rsidRDefault="00D8052F">
      <w:pPr>
        <w:pStyle w:val="Normal0"/>
      </w:pPr>
    </w:p>
    <w:p w14:paraId="37EF6B31" w14:textId="06CA8197" w:rsidR="00F47E6A" w:rsidRPr="000D2037" w:rsidRDefault="000760CB" w:rsidP="000760CB">
      <w:pPr>
        <w:pStyle w:val="Normal0"/>
        <w:jc w:val="center"/>
        <w:rPr>
          <w:b/>
        </w:rPr>
      </w:pPr>
      <w:r w:rsidRPr="000D2037">
        <w:rPr>
          <w:b/>
        </w:rPr>
        <w:t>Agradecimientos</w:t>
      </w:r>
    </w:p>
    <w:p w14:paraId="77D10E03" w14:textId="77777777" w:rsidR="00F47E6A" w:rsidRDefault="00F47E6A" w:rsidP="006133C0">
      <w:pPr>
        <w:pStyle w:val="Normal0"/>
        <w:jc w:val="both"/>
      </w:pPr>
      <w:r w:rsidRPr="00F47E6A">
        <w:t xml:space="preserve">La autora agradece a las profesoras Flor Ángel Rincón Muñoz, Ángela Sofía Rivera Soriano, </w:t>
      </w:r>
      <w:proofErr w:type="spellStart"/>
      <w:r w:rsidRPr="00F47E6A">
        <w:t>Margoth</w:t>
      </w:r>
      <w:proofErr w:type="spellEnd"/>
      <w:r w:rsidRPr="00F47E6A">
        <w:t xml:space="preserve"> Guzmán y Paola Vergara, de la Universidad Distrital Francisco José de Caldas; al profesor Pablo García Arias, de la misma Universidad, y al profesor Aldemar Segura Escobar, de la Universidad del Tolima. También, agradece a los estudiantes de los profesores mencionados. Gracias a todos ellos, se pudo obtener los datos para la realización de la investigación en la que se origina este artículo. </w:t>
      </w:r>
    </w:p>
    <w:p w14:paraId="05754AF6" w14:textId="4BE6F7D1" w:rsidR="00F47E6A" w:rsidRDefault="00F47E6A">
      <w:pPr>
        <w:pStyle w:val="Normal0"/>
      </w:pPr>
      <w:r>
        <w:t>Agradece</w:t>
      </w:r>
      <w:r w:rsidR="00C175B3">
        <w:t>, igualmente,</w:t>
      </w:r>
      <w:r>
        <w:t xml:space="preserve"> a Paula Andrea Parra, estudiante de Lea-UD, por sus ilustraciones.</w:t>
      </w:r>
    </w:p>
    <w:p w14:paraId="7FC96E7E" w14:textId="77777777" w:rsidR="00F47E6A" w:rsidRDefault="00F47E6A">
      <w:pPr>
        <w:pStyle w:val="Normal0"/>
      </w:pPr>
    </w:p>
    <w:p w14:paraId="52650A3D" w14:textId="77777777" w:rsidR="00AE78A9" w:rsidRDefault="00AE78A9">
      <w:pPr>
        <w:pStyle w:val="Normal0"/>
      </w:pPr>
    </w:p>
    <w:p w14:paraId="4472B71F" w14:textId="77777777" w:rsidR="00AE78A9" w:rsidRDefault="00AE78A9">
      <w:pPr>
        <w:pStyle w:val="Normal0"/>
      </w:pPr>
    </w:p>
    <w:p w14:paraId="00000116" w14:textId="270CC3D1" w:rsidR="00FA18B1" w:rsidRPr="000D2037" w:rsidRDefault="00FE4D4F" w:rsidP="000D2037">
      <w:pPr>
        <w:pStyle w:val="Normal0"/>
        <w:rPr>
          <w:rFonts w:asciiTheme="minorHAnsi" w:hAnsiTheme="minorHAnsi" w:cstheme="minorHAnsi"/>
          <w:b/>
          <w:sz w:val="28"/>
          <w:szCs w:val="28"/>
        </w:rPr>
      </w:pPr>
      <w:r w:rsidRPr="000D2037">
        <w:rPr>
          <w:rFonts w:asciiTheme="minorHAnsi" w:hAnsiTheme="minorHAnsi" w:cstheme="minorHAnsi"/>
          <w:b/>
          <w:sz w:val="28"/>
          <w:szCs w:val="28"/>
        </w:rPr>
        <w:lastRenderedPageBreak/>
        <w:t>Referencias</w:t>
      </w:r>
    </w:p>
    <w:p w14:paraId="5B8080CD" w14:textId="47986EFA" w:rsidR="00C40641" w:rsidRPr="009B4F88" w:rsidRDefault="00C40641" w:rsidP="00BF1E5C">
      <w:pPr>
        <w:pStyle w:val="Textonotapie"/>
        <w:spacing w:line="360" w:lineRule="auto"/>
        <w:ind w:left="720" w:hanging="720"/>
        <w:jc w:val="both"/>
        <w:rPr>
          <w:sz w:val="24"/>
          <w:szCs w:val="24"/>
        </w:rPr>
      </w:pPr>
      <w:r w:rsidRPr="009B4F88">
        <w:rPr>
          <w:sz w:val="24"/>
          <w:szCs w:val="24"/>
        </w:rPr>
        <w:t xml:space="preserve">Anaya-Figueroa, </w:t>
      </w:r>
      <w:r w:rsidR="00201C33">
        <w:rPr>
          <w:sz w:val="24"/>
          <w:szCs w:val="24"/>
        </w:rPr>
        <w:t>T. M., Brito-</w:t>
      </w:r>
      <w:proofErr w:type="spellStart"/>
      <w:r w:rsidR="00201C33">
        <w:rPr>
          <w:sz w:val="24"/>
          <w:szCs w:val="24"/>
        </w:rPr>
        <w:t>Garcías</w:t>
      </w:r>
      <w:proofErr w:type="spellEnd"/>
      <w:r w:rsidR="00201C33">
        <w:rPr>
          <w:sz w:val="24"/>
          <w:szCs w:val="24"/>
        </w:rPr>
        <w:t>, J. G. y</w:t>
      </w:r>
      <w:r w:rsidRPr="009B4F88">
        <w:rPr>
          <w:sz w:val="24"/>
          <w:szCs w:val="24"/>
        </w:rPr>
        <w:t xml:space="preserve"> Montalvo-Castro, J. </w:t>
      </w:r>
      <w:r w:rsidR="005B16C2">
        <w:rPr>
          <w:sz w:val="24"/>
          <w:szCs w:val="24"/>
        </w:rPr>
        <w:t>(2023). Retos de la escritura a</w:t>
      </w:r>
      <w:r w:rsidRPr="009B4F88">
        <w:rPr>
          <w:sz w:val="24"/>
          <w:szCs w:val="24"/>
        </w:rPr>
        <w:t>cadémica en estudiantes universitarios: una revisión de la literatura</w:t>
      </w:r>
      <w:r w:rsidRPr="009B4F88">
        <w:rPr>
          <w:i/>
          <w:sz w:val="24"/>
          <w:szCs w:val="24"/>
        </w:rPr>
        <w:t>. Revista Conrado, 19</w:t>
      </w:r>
      <w:r w:rsidRPr="009B4F88">
        <w:rPr>
          <w:iCs/>
          <w:sz w:val="24"/>
          <w:szCs w:val="24"/>
        </w:rPr>
        <w:t>(</w:t>
      </w:r>
      <w:r w:rsidRPr="009B4F88">
        <w:rPr>
          <w:sz w:val="24"/>
          <w:szCs w:val="24"/>
        </w:rPr>
        <w:t>91), 86-94. http://scielo.sld.cu/pdf/rc/v19n91/1990-8644-rc-19-91-86.pdf</w:t>
      </w:r>
    </w:p>
    <w:p w14:paraId="2F0D25A9" w14:textId="2F48B809" w:rsidR="004D3532" w:rsidRPr="009B4F88" w:rsidRDefault="004D3532" w:rsidP="00BF1E5C">
      <w:pPr>
        <w:ind w:left="720" w:hanging="720"/>
        <w:jc w:val="both"/>
      </w:pPr>
      <w:r w:rsidRPr="009B4F88">
        <w:t xml:space="preserve">Aragüés </w:t>
      </w:r>
      <w:proofErr w:type="spellStart"/>
      <w:r w:rsidRPr="009B4F88">
        <w:t>Estragués</w:t>
      </w:r>
      <w:proofErr w:type="spellEnd"/>
      <w:r w:rsidRPr="009B4F88">
        <w:t xml:space="preserve">, J. M. (2024). </w:t>
      </w:r>
      <w:r w:rsidRPr="009B4F88">
        <w:rPr>
          <w:i/>
        </w:rPr>
        <w:t>La escritura de los dioses. Política para una (</w:t>
      </w:r>
      <w:proofErr w:type="spellStart"/>
      <w:r w:rsidRPr="009B4F88">
        <w:rPr>
          <w:i/>
        </w:rPr>
        <w:t>im</w:t>
      </w:r>
      <w:proofErr w:type="spellEnd"/>
      <w:r w:rsidRPr="009B4F88">
        <w:rPr>
          <w:i/>
        </w:rPr>
        <w:t>)posible gramática de lo real.</w:t>
      </w:r>
      <w:r w:rsidRPr="009B4F88">
        <w:t xml:space="preserve">  Zaragoza, España: Prensas de la Universidad de Zaragoza.</w:t>
      </w:r>
    </w:p>
    <w:p w14:paraId="55CE5056" w14:textId="0D732C97" w:rsidR="00DA2BF2" w:rsidRPr="00DA2BF2" w:rsidRDefault="00DA2BF2" w:rsidP="00BF1E5C">
      <w:pPr>
        <w:pStyle w:val="Textonotapie"/>
        <w:spacing w:line="360" w:lineRule="auto"/>
        <w:ind w:left="720" w:hanging="720"/>
        <w:jc w:val="both"/>
        <w:rPr>
          <w:sz w:val="24"/>
          <w:szCs w:val="24"/>
        </w:rPr>
      </w:pPr>
      <w:proofErr w:type="spellStart"/>
      <w:r w:rsidRPr="00DA2BF2">
        <w:rPr>
          <w:sz w:val="24"/>
          <w:szCs w:val="24"/>
        </w:rPr>
        <w:t>Azoulay</w:t>
      </w:r>
      <w:proofErr w:type="spellEnd"/>
      <w:r w:rsidRPr="00DA2BF2">
        <w:rPr>
          <w:sz w:val="24"/>
          <w:szCs w:val="24"/>
        </w:rPr>
        <w:t xml:space="preserve">, A. (2024). Editorial. </w:t>
      </w:r>
      <w:r w:rsidR="00327551">
        <w:rPr>
          <w:sz w:val="24"/>
          <w:szCs w:val="24"/>
        </w:rPr>
        <w:t xml:space="preserve">En </w:t>
      </w:r>
      <w:r w:rsidRPr="00DA2BF2">
        <w:rPr>
          <w:sz w:val="24"/>
          <w:szCs w:val="24"/>
        </w:rPr>
        <w:t xml:space="preserve">Organización de las Naciones Unidas para la Educación, la Ciencia y la Cultura. </w:t>
      </w:r>
      <w:r w:rsidRPr="00CB3FB4">
        <w:rPr>
          <w:i/>
          <w:sz w:val="24"/>
          <w:szCs w:val="24"/>
        </w:rPr>
        <w:t>Correo de la Unesco:</w:t>
      </w:r>
      <w:r w:rsidRPr="00DA2BF2">
        <w:rPr>
          <w:sz w:val="24"/>
          <w:szCs w:val="24"/>
        </w:rPr>
        <w:t xml:space="preserve"> </w:t>
      </w:r>
      <w:r w:rsidRPr="00DA2BF2">
        <w:rPr>
          <w:i/>
          <w:sz w:val="24"/>
          <w:szCs w:val="24"/>
        </w:rPr>
        <w:t>Construir para el mañana. Hacia una arquitectura sostenible</w:t>
      </w:r>
      <w:r w:rsidR="00CB3FB4">
        <w:rPr>
          <w:i/>
          <w:sz w:val="24"/>
          <w:szCs w:val="24"/>
        </w:rPr>
        <w:t xml:space="preserve"> </w:t>
      </w:r>
      <w:r w:rsidRPr="00DA2BF2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DA2BF2">
        <w:rPr>
          <w:sz w:val="24"/>
          <w:szCs w:val="24"/>
        </w:rPr>
        <w:t>Laura Berdejo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Tr</w:t>
      </w:r>
      <w:proofErr w:type="spellEnd"/>
      <w:r>
        <w:rPr>
          <w:sz w:val="24"/>
          <w:szCs w:val="24"/>
        </w:rPr>
        <w:t>.)</w:t>
      </w:r>
      <w:r w:rsidR="003C296E">
        <w:rPr>
          <w:sz w:val="24"/>
          <w:szCs w:val="24"/>
        </w:rPr>
        <w:t xml:space="preserve"> (p. 3)</w:t>
      </w:r>
      <w:r w:rsidRPr="00DA2BF2">
        <w:rPr>
          <w:sz w:val="24"/>
          <w:szCs w:val="24"/>
        </w:rPr>
        <w:t>.</w:t>
      </w:r>
      <w:r w:rsidR="003C296E">
        <w:rPr>
          <w:sz w:val="24"/>
          <w:szCs w:val="24"/>
        </w:rPr>
        <w:t xml:space="preserve"> Espa</w:t>
      </w:r>
      <w:r w:rsidRPr="00DA2BF2">
        <w:rPr>
          <w:sz w:val="24"/>
          <w:szCs w:val="24"/>
        </w:rPr>
        <w:t>ña: Unesco</w:t>
      </w:r>
      <w:r w:rsidR="00CA3282">
        <w:rPr>
          <w:sz w:val="24"/>
          <w:szCs w:val="24"/>
        </w:rPr>
        <w:t>.</w:t>
      </w:r>
      <w:r w:rsidRPr="00DA2BF2">
        <w:rPr>
          <w:sz w:val="24"/>
          <w:szCs w:val="24"/>
        </w:rPr>
        <w:t xml:space="preserve">  </w:t>
      </w:r>
      <w:r w:rsidR="003C296E" w:rsidRPr="003C296E">
        <w:rPr>
          <w:sz w:val="24"/>
          <w:szCs w:val="24"/>
        </w:rPr>
        <w:t>https://unesdoc.unesco.org/ark:/48223/pf0000388425_spa/PDF/388425spa.pdf.multi</w:t>
      </w:r>
    </w:p>
    <w:p w14:paraId="5611EC09" w14:textId="07545C2D" w:rsidR="00C40641" w:rsidRPr="009B4F88" w:rsidRDefault="00C40641" w:rsidP="00BF1E5C">
      <w:pPr>
        <w:pStyle w:val="Textonotapie"/>
        <w:spacing w:line="360" w:lineRule="auto"/>
        <w:ind w:left="720" w:hanging="720"/>
        <w:jc w:val="both"/>
        <w:rPr>
          <w:sz w:val="24"/>
          <w:szCs w:val="24"/>
        </w:rPr>
      </w:pPr>
      <w:r w:rsidRPr="009B4F88">
        <w:rPr>
          <w:sz w:val="24"/>
          <w:szCs w:val="24"/>
        </w:rPr>
        <w:t xml:space="preserve">Bastidas Arteaga, J. A. (2024). Didáctica de la lectura y la escritura. </w:t>
      </w:r>
      <w:r w:rsidRPr="009B4F88">
        <w:rPr>
          <w:i/>
          <w:sz w:val="24"/>
          <w:szCs w:val="24"/>
        </w:rPr>
        <w:t xml:space="preserve">Hechos y Proyecciones del Lenguaje, </w:t>
      </w:r>
      <w:r w:rsidR="00DA2BF2">
        <w:rPr>
          <w:sz w:val="24"/>
          <w:szCs w:val="24"/>
        </w:rPr>
        <w:t>(</w:t>
      </w:r>
      <w:r w:rsidRPr="009B4F88">
        <w:rPr>
          <w:sz w:val="24"/>
          <w:szCs w:val="24"/>
        </w:rPr>
        <w:t>30</w:t>
      </w:r>
      <w:r w:rsidR="00DA2BF2">
        <w:rPr>
          <w:sz w:val="24"/>
          <w:szCs w:val="24"/>
        </w:rPr>
        <w:t>)</w:t>
      </w:r>
      <w:r w:rsidRPr="009B4F88">
        <w:rPr>
          <w:sz w:val="24"/>
          <w:szCs w:val="24"/>
        </w:rPr>
        <w:t xml:space="preserve">, 4–20.    </w:t>
      </w:r>
    </w:p>
    <w:p w14:paraId="0898E5F9" w14:textId="7AD4C0A7" w:rsidR="00C40641" w:rsidRPr="00AB5BA5" w:rsidRDefault="00C40641" w:rsidP="00BF1E5C">
      <w:pPr>
        <w:pStyle w:val="Textonotapie"/>
        <w:spacing w:line="360" w:lineRule="auto"/>
        <w:ind w:left="720" w:hanging="720"/>
        <w:jc w:val="both"/>
        <w:rPr>
          <w:sz w:val="24"/>
          <w:szCs w:val="24"/>
        </w:rPr>
      </w:pPr>
      <w:r w:rsidRPr="00AB5BA5">
        <w:rPr>
          <w:sz w:val="24"/>
          <w:szCs w:val="24"/>
        </w:rPr>
        <w:t xml:space="preserve">Blanco, C. E. y Franco </w:t>
      </w:r>
      <w:proofErr w:type="spellStart"/>
      <w:r w:rsidRPr="00AB5BA5">
        <w:rPr>
          <w:sz w:val="24"/>
          <w:szCs w:val="24"/>
        </w:rPr>
        <w:t>Accinelli</w:t>
      </w:r>
      <w:proofErr w:type="spellEnd"/>
      <w:r w:rsidRPr="00AB5BA5">
        <w:rPr>
          <w:sz w:val="24"/>
          <w:szCs w:val="24"/>
        </w:rPr>
        <w:t>, A. P. (</w:t>
      </w:r>
      <w:r w:rsidR="00BA724D" w:rsidRPr="00AB5BA5">
        <w:rPr>
          <w:sz w:val="24"/>
          <w:szCs w:val="24"/>
        </w:rPr>
        <w:t xml:space="preserve">2023). </w:t>
      </w:r>
      <w:r w:rsidRPr="00AB5BA5">
        <w:rPr>
          <w:iCs/>
          <w:sz w:val="24"/>
          <w:szCs w:val="24"/>
        </w:rPr>
        <w:t>La escritura académica en el nivel superior: desafíos de su enseñanza en la formación docente en el marco del espacio ALED</w:t>
      </w:r>
      <w:r w:rsidRPr="00AB5BA5">
        <w:rPr>
          <w:sz w:val="24"/>
          <w:szCs w:val="24"/>
        </w:rPr>
        <w:t xml:space="preserve">. </w:t>
      </w:r>
      <w:r w:rsidRPr="00AB5BA5">
        <w:rPr>
          <w:i/>
          <w:sz w:val="24"/>
          <w:szCs w:val="24"/>
        </w:rPr>
        <w:t>Catalejos. Revista sobre lectura, formación de lect</w:t>
      </w:r>
      <w:r w:rsidR="00384FCC">
        <w:rPr>
          <w:i/>
          <w:sz w:val="24"/>
          <w:szCs w:val="24"/>
        </w:rPr>
        <w:t>ores y literatura para niños, 8</w:t>
      </w:r>
      <w:r w:rsidR="00384FCC">
        <w:rPr>
          <w:sz w:val="24"/>
          <w:szCs w:val="24"/>
        </w:rPr>
        <w:t>(16</w:t>
      </w:r>
      <w:r w:rsidR="003D258C" w:rsidRPr="00AB5BA5">
        <w:rPr>
          <w:sz w:val="24"/>
          <w:szCs w:val="24"/>
        </w:rPr>
        <w:t>), 135–</w:t>
      </w:r>
      <w:r w:rsidRPr="00AB5BA5">
        <w:rPr>
          <w:sz w:val="24"/>
          <w:szCs w:val="24"/>
        </w:rPr>
        <w:t>158.</w:t>
      </w:r>
      <w:r w:rsidR="00384FCC">
        <w:rPr>
          <w:sz w:val="24"/>
          <w:szCs w:val="24"/>
        </w:rPr>
        <w:t xml:space="preserve"> </w:t>
      </w:r>
      <w:r w:rsidR="00384FCC" w:rsidRPr="00384FCC">
        <w:rPr>
          <w:sz w:val="24"/>
          <w:szCs w:val="24"/>
        </w:rPr>
        <w:t>https://fh.mdp.edu.ar/revistas/index.php/catalejos/article/view/6968/7333</w:t>
      </w:r>
    </w:p>
    <w:p w14:paraId="188E1AC8" w14:textId="7AA07A00" w:rsidR="00BA384D" w:rsidRPr="00AB5BA5" w:rsidRDefault="00BA384D" w:rsidP="00BF1E5C">
      <w:pPr>
        <w:pStyle w:val="Default"/>
        <w:spacing w:line="360" w:lineRule="auto"/>
        <w:ind w:left="720" w:hanging="720"/>
        <w:jc w:val="both"/>
        <w:rPr>
          <w:color w:val="auto"/>
        </w:rPr>
      </w:pPr>
      <w:r w:rsidRPr="00AB5BA5">
        <w:rPr>
          <w:color w:val="auto"/>
        </w:rPr>
        <w:t xml:space="preserve">Brecht, B. (1973). </w:t>
      </w:r>
      <w:r w:rsidRPr="00AB5BA5">
        <w:rPr>
          <w:i/>
          <w:color w:val="auto"/>
        </w:rPr>
        <w:t>Escritos sobre teatro</w:t>
      </w:r>
      <w:r w:rsidRPr="00AB5BA5">
        <w:rPr>
          <w:color w:val="auto"/>
        </w:rPr>
        <w:t xml:space="preserve">. </w:t>
      </w:r>
      <w:r w:rsidR="003E7AC6" w:rsidRPr="00AB5BA5">
        <w:rPr>
          <w:color w:val="auto"/>
        </w:rPr>
        <w:t>(</w:t>
      </w:r>
      <w:r w:rsidRPr="00AB5BA5">
        <w:rPr>
          <w:color w:val="auto"/>
        </w:rPr>
        <w:t>Jorge Hacker</w:t>
      </w:r>
      <w:r w:rsidR="003E7AC6" w:rsidRPr="00AB5BA5">
        <w:rPr>
          <w:color w:val="auto"/>
        </w:rPr>
        <w:t xml:space="preserve">, </w:t>
      </w:r>
      <w:proofErr w:type="spellStart"/>
      <w:r w:rsidR="003E7AC6" w:rsidRPr="00AB5BA5">
        <w:rPr>
          <w:color w:val="auto"/>
        </w:rPr>
        <w:t>Tr</w:t>
      </w:r>
      <w:proofErr w:type="spellEnd"/>
      <w:r w:rsidRPr="00AB5BA5">
        <w:rPr>
          <w:color w:val="auto"/>
        </w:rPr>
        <w:t>.</w:t>
      </w:r>
      <w:r w:rsidR="003E7AC6" w:rsidRPr="00AB5BA5">
        <w:rPr>
          <w:color w:val="auto"/>
        </w:rPr>
        <w:t>).</w:t>
      </w:r>
      <w:r w:rsidRPr="00AB5BA5">
        <w:rPr>
          <w:color w:val="auto"/>
        </w:rPr>
        <w:t xml:space="preserve"> Buenos Aires</w:t>
      </w:r>
      <w:r w:rsidR="00642CD9" w:rsidRPr="00AB5BA5">
        <w:rPr>
          <w:color w:val="auto"/>
        </w:rPr>
        <w:t>, Argentina</w:t>
      </w:r>
      <w:r w:rsidRPr="00AB5BA5">
        <w:rPr>
          <w:color w:val="auto"/>
        </w:rPr>
        <w:t>: Nueva Visión</w:t>
      </w:r>
      <w:r w:rsidR="003E7AC6" w:rsidRPr="00AB5BA5">
        <w:rPr>
          <w:color w:val="auto"/>
        </w:rPr>
        <w:t xml:space="preserve">. (Original publicado en </w:t>
      </w:r>
      <w:r w:rsidR="00133E31" w:rsidRPr="00AB5BA5">
        <w:rPr>
          <w:color w:val="auto"/>
        </w:rPr>
        <w:t>1948).</w:t>
      </w:r>
    </w:p>
    <w:p w14:paraId="640079FF" w14:textId="021C27D0" w:rsidR="00FF428A" w:rsidRPr="00AB5BA5" w:rsidRDefault="00FF428A" w:rsidP="00BF1E5C">
      <w:pPr>
        <w:pStyle w:val="Default"/>
        <w:spacing w:line="360" w:lineRule="auto"/>
        <w:ind w:left="720" w:hanging="720"/>
        <w:jc w:val="both"/>
        <w:rPr>
          <w:color w:val="auto"/>
        </w:rPr>
      </w:pPr>
      <w:proofErr w:type="spellStart"/>
      <w:r w:rsidRPr="00AB5BA5">
        <w:rPr>
          <w:color w:val="auto"/>
        </w:rPr>
        <w:t>Casasa</w:t>
      </w:r>
      <w:proofErr w:type="spellEnd"/>
      <w:r w:rsidRPr="00AB5BA5">
        <w:rPr>
          <w:color w:val="auto"/>
        </w:rPr>
        <w:t xml:space="preserve"> Núñez, L. (2023). Concibiendo la escritura: enfoques teóricos y metodológicos sobre la producción escrita a través del tiempo. </w:t>
      </w:r>
      <w:proofErr w:type="spellStart"/>
      <w:r w:rsidRPr="00AB5BA5">
        <w:rPr>
          <w:i/>
          <w:color w:val="auto"/>
        </w:rPr>
        <w:t>Káñina</w:t>
      </w:r>
      <w:proofErr w:type="spellEnd"/>
      <w:r w:rsidRPr="00AB5BA5">
        <w:rPr>
          <w:i/>
          <w:color w:val="auto"/>
        </w:rPr>
        <w:t xml:space="preserve">, Revista Artes y Letras, </w:t>
      </w:r>
      <w:proofErr w:type="gramStart"/>
      <w:r w:rsidRPr="00AB5BA5">
        <w:rPr>
          <w:i/>
          <w:color w:val="auto"/>
        </w:rPr>
        <w:t>XLVII</w:t>
      </w:r>
      <w:r w:rsidRPr="00AB5BA5">
        <w:rPr>
          <w:color w:val="auto"/>
        </w:rPr>
        <w:t>(</w:t>
      </w:r>
      <w:proofErr w:type="gramEnd"/>
      <w:r w:rsidRPr="00AB5BA5">
        <w:rPr>
          <w:color w:val="auto"/>
        </w:rPr>
        <w:t>3), 7-31</w:t>
      </w:r>
      <w:r w:rsidR="00B10BC5" w:rsidRPr="00AB5BA5">
        <w:rPr>
          <w:color w:val="auto"/>
        </w:rPr>
        <w:t xml:space="preserve">. </w:t>
      </w:r>
      <w:r w:rsidR="00B10BC5" w:rsidRPr="00AB5BA5">
        <w:rPr>
          <w:color w:val="auto"/>
          <w:sz w:val="18"/>
          <w:szCs w:val="18"/>
        </w:rPr>
        <w:t xml:space="preserve"> </w:t>
      </w:r>
      <w:r w:rsidR="00B10BC5" w:rsidRPr="00AB5BA5">
        <w:rPr>
          <w:color w:val="auto"/>
        </w:rPr>
        <w:t xml:space="preserve">https://doi.org/10.15517/rk.v47i3.56203  </w:t>
      </w:r>
    </w:p>
    <w:p w14:paraId="4DAD8E7C" w14:textId="7B3C934C" w:rsidR="00C40641" w:rsidRPr="009B4F88" w:rsidRDefault="008F6B8E" w:rsidP="00BF1E5C">
      <w:pPr>
        <w:pStyle w:val="Textonotapie"/>
        <w:spacing w:line="360" w:lineRule="auto"/>
        <w:ind w:left="720" w:hanging="720"/>
        <w:jc w:val="both"/>
        <w:rPr>
          <w:sz w:val="24"/>
          <w:szCs w:val="24"/>
        </w:rPr>
      </w:pPr>
      <w:r w:rsidRPr="00AB5BA5">
        <w:rPr>
          <w:sz w:val="24"/>
          <w:szCs w:val="24"/>
        </w:rPr>
        <w:t>Concha, S. y Espinosa, M</w:t>
      </w:r>
      <w:r w:rsidR="00C40641" w:rsidRPr="00AB5BA5">
        <w:rPr>
          <w:sz w:val="24"/>
          <w:szCs w:val="24"/>
        </w:rPr>
        <w:t>.</w:t>
      </w:r>
      <w:r w:rsidRPr="00AB5BA5">
        <w:rPr>
          <w:sz w:val="24"/>
          <w:szCs w:val="24"/>
        </w:rPr>
        <w:t xml:space="preserve"> </w:t>
      </w:r>
      <w:r w:rsidR="00C40641" w:rsidRPr="00AB5BA5">
        <w:rPr>
          <w:sz w:val="24"/>
          <w:szCs w:val="24"/>
        </w:rPr>
        <w:t>J</w:t>
      </w:r>
      <w:r w:rsidRPr="00AB5BA5">
        <w:rPr>
          <w:sz w:val="24"/>
          <w:szCs w:val="24"/>
        </w:rPr>
        <w:t>.</w:t>
      </w:r>
      <w:r w:rsidR="00C40641" w:rsidRPr="00AB5BA5">
        <w:rPr>
          <w:sz w:val="24"/>
          <w:szCs w:val="24"/>
        </w:rPr>
        <w:t xml:space="preserve"> (2022)</w:t>
      </w:r>
      <w:r w:rsidRPr="00AB5BA5">
        <w:rPr>
          <w:sz w:val="24"/>
          <w:szCs w:val="24"/>
        </w:rPr>
        <w:t>.</w:t>
      </w:r>
      <w:r w:rsidR="00C40641" w:rsidRPr="00AB5BA5">
        <w:rPr>
          <w:sz w:val="24"/>
          <w:szCs w:val="24"/>
        </w:rPr>
        <w:t xml:space="preserve">  “Es como tu vida, pero en escritura”: experiencias d</w:t>
      </w:r>
      <w:r w:rsidR="00356D39" w:rsidRPr="00AB5BA5">
        <w:rPr>
          <w:sz w:val="24"/>
          <w:szCs w:val="24"/>
        </w:rPr>
        <w:t xml:space="preserve">e escritura libre en comunidad. </w:t>
      </w:r>
      <w:r w:rsidR="00C40641" w:rsidRPr="00AB5BA5">
        <w:rPr>
          <w:i/>
          <w:sz w:val="24"/>
          <w:szCs w:val="24"/>
        </w:rPr>
        <w:t>Pensamiento Educativo. Revista de Investigación Educacional Latinoamericana, 59</w:t>
      </w:r>
      <w:r w:rsidR="00C40641" w:rsidRPr="00AB5BA5">
        <w:rPr>
          <w:sz w:val="24"/>
          <w:szCs w:val="24"/>
        </w:rPr>
        <w:t>(2), 1-15  http://dx.doi.org/10.7764/pel.59.2.2022.3</w:t>
      </w:r>
    </w:p>
    <w:p w14:paraId="29FDDF57" w14:textId="7437452F" w:rsidR="00C40641" w:rsidRPr="009B4F88" w:rsidRDefault="00C40641" w:rsidP="00BF1E5C">
      <w:pPr>
        <w:pStyle w:val="Textonotapie"/>
        <w:spacing w:line="360" w:lineRule="auto"/>
        <w:ind w:left="720" w:hanging="720"/>
        <w:jc w:val="both"/>
        <w:rPr>
          <w:sz w:val="24"/>
          <w:szCs w:val="24"/>
        </w:rPr>
      </w:pPr>
      <w:r w:rsidRPr="009B4F88">
        <w:rPr>
          <w:sz w:val="24"/>
          <w:szCs w:val="24"/>
        </w:rPr>
        <w:t xml:space="preserve">De Caso-Fuertes, A. M. y García-Sánchez, J. N. (2006). Relación entre la motivación y la escritura. </w:t>
      </w:r>
      <w:r w:rsidR="005B16C2">
        <w:rPr>
          <w:i/>
          <w:sz w:val="24"/>
          <w:szCs w:val="24"/>
        </w:rPr>
        <w:t xml:space="preserve">Revista Latinoamericana </w:t>
      </w:r>
      <w:r w:rsidRPr="009B4F88">
        <w:rPr>
          <w:i/>
          <w:sz w:val="24"/>
          <w:szCs w:val="24"/>
        </w:rPr>
        <w:t>de Psicología, 38</w:t>
      </w:r>
      <w:r w:rsidRPr="009B4F88">
        <w:rPr>
          <w:sz w:val="24"/>
          <w:szCs w:val="24"/>
        </w:rPr>
        <w:t xml:space="preserve">(3), 477-492. </w:t>
      </w:r>
      <w:r w:rsidR="00BA724D" w:rsidRPr="009B4F88">
        <w:rPr>
          <w:sz w:val="24"/>
          <w:szCs w:val="24"/>
        </w:rPr>
        <w:t>https://dialnet.unirioja.es/servlet/articulo?codigo=2196434</w:t>
      </w:r>
      <w:r w:rsidRPr="009B4F88">
        <w:rPr>
          <w:sz w:val="24"/>
          <w:szCs w:val="24"/>
        </w:rPr>
        <w:t xml:space="preserve">  </w:t>
      </w:r>
    </w:p>
    <w:p w14:paraId="0B7112CB" w14:textId="29A986CD" w:rsidR="005252BF" w:rsidRPr="005C0495" w:rsidRDefault="005252BF" w:rsidP="00BF1E5C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lang w:val="es-CO"/>
        </w:rPr>
      </w:pPr>
      <w:r w:rsidRPr="005C0495">
        <w:rPr>
          <w:lang w:val="es-CO"/>
        </w:rPr>
        <w:lastRenderedPageBreak/>
        <w:t xml:space="preserve">Durand Ramírez, T. (2024). </w:t>
      </w:r>
      <w:r w:rsidRPr="005C0495">
        <w:rPr>
          <w:i/>
          <w:lang w:val="es-CO"/>
        </w:rPr>
        <w:t>Évora. Nido de cuentos ilustrados. Análisis del proceso creativo en la elaboración y edición de un libro ilustrado para adultos</w:t>
      </w:r>
      <w:r w:rsidRPr="005C0495">
        <w:rPr>
          <w:lang w:val="es-CO"/>
        </w:rPr>
        <w:t xml:space="preserve">. </w:t>
      </w:r>
      <w:r w:rsidR="000E2EFC">
        <w:rPr>
          <w:lang w:val="es-CO"/>
        </w:rPr>
        <w:t xml:space="preserve">[tesis de maestría, </w:t>
      </w:r>
      <w:r w:rsidRPr="005C0495">
        <w:rPr>
          <w:lang w:val="es-CO"/>
        </w:rPr>
        <w:t>Benemérita Universidad Autónoma de Puebla</w:t>
      </w:r>
      <w:r w:rsidR="000E2EFC">
        <w:rPr>
          <w:lang w:val="es-CO"/>
        </w:rPr>
        <w:t>]. Repositorio Institucional BUAP</w:t>
      </w:r>
      <w:r w:rsidRPr="005C0495">
        <w:rPr>
          <w:lang w:val="es-CO"/>
        </w:rPr>
        <w:t>.  https://repositorioinstitucional.buap.mx/items/abe4adce-7594-4ca7-aaf4-280008fe2a9f</w:t>
      </w:r>
    </w:p>
    <w:p w14:paraId="5000C319" w14:textId="67005F8C" w:rsidR="00B2419B" w:rsidRPr="006F0278" w:rsidRDefault="00B2419B" w:rsidP="00BF1E5C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lang w:val="en-US"/>
        </w:rPr>
      </w:pPr>
      <w:proofErr w:type="spellStart"/>
      <w:r w:rsidRPr="006D2288">
        <w:rPr>
          <w:lang w:val="es-CO"/>
        </w:rPr>
        <w:t>Grilli</w:t>
      </w:r>
      <w:proofErr w:type="spellEnd"/>
      <w:r w:rsidRPr="006D2288">
        <w:rPr>
          <w:lang w:val="es-CO"/>
        </w:rPr>
        <w:t xml:space="preserve">, G. (2021). </w:t>
      </w:r>
      <w:r w:rsidRPr="006F0278">
        <w:rPr>
          <w:lang w:val="en-US"/>
        </w:rPr>
        <w:t xml:space="preserve">The artistic nonfiction </w:t>
      </w:r>
      <w:proofErr w:type="spellStart"/>
      <w:r w:rsidRPr="006F0278">
        <w:rPr>
          <w:lang w:val="en-US"/>
        </w:rPr>
        <w:t>picturebooks</w:t>
      </w:r>
      <w:proofErr w:type="spellEnd"/>
      <w:r w:rsidRPr="006F0278">
        <w:rPr>
          <w:lang w:val="en-US"/>
        </w:rPr>
        <w:t xml:space="preserve">. In Goga, N., Iversen, S. H. and </w:t>
      </w:r>
      <w:proofErr w:type="spellStart"/>
      <w:r w:rsidRPr="006F0278">
        <w:rPr>
          <w:lang w:val="en-US"/>
        </w:rPr>
        <w:t>Teigland</w:t>
      </w:r>
      <w:proofErr w:type="spellEnd"/>
      <w:r w:rsidRPr="006F0278">
        <w:rPr>
          <w:lang w:val="en-US"/>
        </w:rPr>
        <w:t xml:space="preserve">, A.-S. (Eds.). </w:t>
      </w:r>
      <w:r w:rsidRPr="006F0278">
        <w:rPr>
          <w:i/>
          <w:lang w:val="en-US"/>
        </w:rPr>
        <w:t xml:space="preserve">Verbal and visual strategies in nonfiction </w:t>
      </w:r>
      <w:proofErr w:type="spellStart"/>
      <w:r w:rsidRPr="006F0278">
        <w:rPr>
          <w:i/>
          <w:lang w:val="en-US"/>
        </w:rPr>
        <w:t>picturebooks</w:t>
      </w:r>
      <w:proofErr w:type="spellEnd"/>
      <w:r w:rsidRPr="006F0278">
        <w:rPr>
          <w:i/>
          <w:lang w:val="en-US"/>
        </w:rPr>
        <w:t>: Theoretical and analytical approaches</w:t>
      </w:r>
      <w:r w:rsidRPr="006F0278">
        <w:rPr>
          <w:lang w:val="en-US"/>
        </w:rPr>
        <w:t>. (pp. 22-36). Oslo: Scandinavian University Press. https://www.idunn.no/doi/book/10.18261/9788215042459-2021</w:t>
      </w:r>
    </w:p>
    <w:p w14:paraId="3A8F850F" w14:textId="77777777" w:rsidR="009A3547" w:rsidRDefault="00C40641" w:rsidP="00BF1E5C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</w:pPr>
      <w:r w:rsidRPr="009B4F88">
        <w:t xml:space="preserve">Hernández-Sampieri, R. y Mendoza Torres, M. C. (2018). </w:t>
      </w:r>
      <w:r w:rsidR="005B16C2">
        <w:rPr>
          <w:i/>
        </w:rPr>
        <w:t xml:space="preserve">Metodología </w:t>
      </w:r>
      <w:r w:rsidRPr="009B4F88">
        <w:rPr>
          <w:i/>
        </w:rPr>
        <w:t>de la investigación. Las rutas cualitativa, cuantitativa y mixta</w:t>
      </w:r>
      <w:r w:rsidRPr="009B4F88">
        <w:t xml:space="preserve">. </w:t>
      </w:r>
      <w:r w:rsidR="001462C8">
        <w:t xml:space="preserve">Ciudad de México, </w:t>
      </w:r>
      <w:r w:rsidRPr="009B4F88">
        <w:t>México: McGraw-Hill.</w:t>
      </w:r>
    </w:p>
    <w:p w14:paraId="6E8CA755" w14:textId="0A4EC159" w:rsidR="009A3547" w:rsidRDefault="009A3547" w:rsidP="00BF1E5C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</w:pPr>
      <w:r w:rsidRPr="009A3547">
        <w:t>Martínez-</w:t>
      </w:r>
      <w:r>
        <w:t>Carratalá,  F.</w:t>
      </w:r>
      <w:r w:rsidR="00AB5BA5">
        <w:t xml:space="preserve"> </w:t>
      </w:r>
      <w:r>
        <w:t xml:space="preserve">A.,  Miras,  S.  </w:t>
      </w:r>
      <w:proofErr w:type="gramStart"/>
      <w:r>
        <w:t>y</w:t>
      </w:r>
      <w:r w:rsidRPr="009A3547">
        <w:t xml:space="preserve">  Rovira</w:t>
      </w:r>
      <w:proofErr w:type="gramEnd"/>
      <w:r w:rsidRPr="009A3547">
        <w:t xml:space="preserve">-Collado,  J.  (2024).  Lectura  multimodal  y  escritura  creativa  a  partir del álbum ilustrado para la formación docente. </w:t>
      </w:r>
      <w:r w:rsidRPr="009A3547">
        <w:rPr>
          <w:i/>
        </w:rPr>
        <w:t>Logos: Revista de Lingüística, Filosofía y Literatura, 34</w:t>
      </w:r>
      <w:r w:rsidRPr="009A3547">
        <w:t>(2), 575-597. https://doi.org/10.15443/RL3425</w:t>
      </w:r>
    </w:p>
    <w:p w14:paraId="42E3D834" w14:textId="39616DBC" w:rsidR="000A441E" w:rsidRPr="009B4F88" w:rsidRDefault="009A3547" w:rsidP="00BF1E5C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</w:pPr>
      <w:r>
        <w:t>M</w:t>
      </w:r>
      <w:r w:rsidR="000A441E" w:rsidRPr="009B4F88">
        <w:t xml:space="preserve">artínez-Marí Vall, I. (2023). </w:t>
      </w:r>
      <w:r w:rsidR="000A441E" w:rsidRPr="009B4F88">
        <w:rPr>
          <w:i/>
        </w:rPr>
        <w:t xml:space="preserve">Democratizando el espacio habitable. La </w:t>
      </w:r>
      <w:proofErr w:type="spellStart"/>
      <w:r w:rsidR="000A441E" w:rsidRPr="009B4F88">
        <w:rPr>
          <w:i/>
        </w:rPr>
        <w:t>desjerarquización</w:t>
      </w:r>
      <w:proofErr w:type="spellEnd"/>
      <w:r w:rsidR="000A441E" w:rsidRPr="009B4F88">
        <w:rPr>
          <w:i/>
        </w:rPr>
        <w:t xml:space="preserve"> en la vivienda contemporánea en Barcelona</w:t>
      </w:r>
      <w:r w:rsidR="000E2EFC">
        <w:rPr>
          <w:i/>
        </w:rPr>
        <w:t>.</w:t>
      </w:r>
      <w:r w:rsidR="000A441E" w:rsidRPr="009B4F88">
        <w:t xml:space="preserve"> </w:t>
      </w:r>
      <w:r w:rsidR="000E2EFC">
        <w:t>[</w:t>
      </w:r>
      <w:r w:rsidR="009C3792">
        <w:t xml:space="preserve">tesis de </w:t>
      </w:r>
      <w:r w:rsidR="00642CD9">
        <w:t>grado</w:t>
      </w:r>
      <w:r w:rsidR="009C3792">
        <w:t xml:space="preserve">, </w:t>
      </w:r>
      <w:proofErr w:type="spellStart"/>
      <w:r w:rsidR="000A441E" w:rsidRPr="009B4F88">
        <w:t>Universitat</w:t>
      </w:r>
      <w:proofErr w:type="spellEnd"/>
      <w:r w:rsidR="000A441E" w:rsidRPr="009B4F88">
        <w:t xml:space="preserve"> </w:t>
      </w:r>
      <w:proofErr w:type="spellStart"/>
      <w:r w:rsidR="000A441E" w:rsidRPr="009B4F88">
        <w:t>Politècnica</w:t>
      </w:r>
      <w:proofErr w:type="spellEnd"/>
      <w:r w:rsidR="000A441E" w:rsidRPr="009B4F88">
        <w:t xml:space="preserve"> de Catalunya. Escola </w:t>
      </w:r>
      <w:proofErr w:type="spellStart"/>
      <w:r w:rsidR="000A441E" w:rsidRPr="009B4F88">
        <w:t>Tècnica</w:t>
      </w:r>
      <w:proofErr w:type="spellEnd"/>
      <w:r w:rsidR="000A441E" w:rsidRPr="009B4F88">
        <w:t xml:space="preserve"> Superior </w:t>
      </w:r>
      <w:proofErr w:type="spellStart"/>
      <w:r w:rsidR="000A441E" w:rsidRPr="009B4F88">
        <w:t>d’Arquitectura</w:t>
      </w:r>
      <w:proofErr w:type="spellEnd"/>
      <w:r w:rsidR="000A441E" w:rsidRPr="009B4F88">
        <w:t xml:space="preserve"> de Barcelona</w:t>
      </w:r>
      <w:r w:rsidR="009C3792">
        <w:t xml:space="preserve">]. Repositorio Institucional UPC. </w:t>
      </w:r>
      <w:r w:rsidR="00E81B53" w:rsidRPr="00E81B53">
        <w:t>http://hdl.handle.net/2117/394736</w:t>
      </w:r>
    </w:p>
    <w:p w14:paraId="0651B15D" w14:textId="5D0B9C70" w:rsidR="001A5473" w:rsidRDefault="001A5473" w:rsidP="00BF1E5C">
      <w:pPr>
        <w:pStyle w:val="Textonotapie"/>
        <w:spacing w:line="360" w:lineRule="auto"/>
        <w:ind w:left="720" w:hanging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Miranda Mora, A. M. (2024). </w:t>
      </w:r>
      <w:r w:rsidRPr="00CA3282">
        <w:rPr>
          <w:i/>
          <w:sz w:val="24"/>
          <w:szCs w:val="24"/>
        </w:rPr>
        <w:t>El libro álbum mexicano de los años 200</w:t>
      </w:r>
      <w:r w:rsidR="004A6302">
        <w:rPr>
          <w:i/>
          <w:sz w:val="24"/>
          <w:szCs w:val="24"/>
        </w:rPr>
        <w:t>0</w:t>
      </w:r>
      <w:r w:rsidRPr="00CA3282">
        <w:rPr>
          <w:i/>
          <w:sz w:val="24"/>
          <w:szCs w:val="24"/>
        </w:rPr>
        <w:t>-2015</w:t>
      </w:r>
      <w:r w:rsidR="000C5899">
        <w:rPr>
          <w:i/>
          <w:sz w:val="24"/>
          <w:szCs w:val="24"/>
        </w:rPr>
        <w:t>: e</w:t>
      </w:r>
      <w:r w:rsidRPr="00CA3282">
        <w:rPr>
          <w:i/>
          <w:sz w:val="24"/>
          <w:szCs w:val="24"/>
        </w:rPr>
        <w:t>studios sobre diseño y usos de la imagen en ediciones  de la Biblioteca BS- IBBY</w:t>
      </w:r>
      <w:r>
        <w:rPr>
          <w:sz w:val="24"/>
          <w:szCs w:val="24"/>
        </w:rPr>
        <w:t xml:space="preserve">. </w:t>
      </w:r>
      <w:r w:rsidR="009C3792">
        <w:rPr>
          <w:sz w:val="24"/>
          <w:szCs w:val="24"/>
        </w:rPr>
        <w:t>[</w:t>
      </w:r>
      <w:r w:rsidR="000E2EFC">
        <w:rPr>
          <w:sz w:val="24"/>
          <w:szCs w:val="24"/>
        </w:rPr>
        <w:t>t</w:t>
      </w:r>
      <w:r>
        <w:rPr>
          <w:sz w:val="24"/>
          <w:szCs w:val="24"/>
        </w:rPr>
        <w:t>esina de grado</w:t>
      </w:r>
      <w:r w:rsidR="009C3792">
        <w:rPr>
          <w:sz w:val="24"/>
          <w:szCs w:val="24"/>
        </w:rPr>
        <w:t xml:space="preserve">, Universidad Nacional Autónoma de México]. Repositorio </w:t>
      </w:r>
      <w:r w:rsidR="00F66BFD">
        <w:rPr>
          <w:sz w:val="24"/>
          <w:szCs w:val="24"/>
        </w:rPr>
        <w:t xml:space="preserve">de Tesis </w:t>
      </w:r>
      <w:r w:rsidR="009C3792">
        <w:rPr>
          <w:sz w:val="24"/>
          <w:szCs w:val="24"/>
        </w:rPr>
        <w:t xml:space="preserve">UNAM. </w:t>
      </w:r>
      <w:r w:rsidR="000C5899">
        <w:rPr>
          <w:sz w:val="24"/>
          <w:szCs w:val="24"/>
        </w:rPr>
        <w:t xml:space="preserve"> </w:t>
      </w:r>
      <w:r w:rsidR="000C5899" w:rsidRPr="000C5899">
        <w:rPr>
          <w:sz w:val="24"/>
          <w:szCs w:val="24"/>
        </w:rPr>
        <w:t>https://hdl.handle.net/20.500.14330/TES01000851327</w:t>
      </w:r>
    </w:p>
    <w:p w14:paraId="0D90BCFA" w14:textId="5B112BD9" w:rsidR="00C81B30" w:rsidRPr="009B4F88" w:rsidRDefault="00C81B30" w:rsidP="00BF1E5C">
      <w:pPr>
        <w:pStyle w:val="Textonotapie"/>
        <w:spacing w:line="360" w:lineRule="auto"/>
        <w:ind w:left="720" w:hanging="720"/>
        <w:jc w:val="both"/>
        <w:rPr>
          <w:sz w:val="24"/>
          <w:szCs w:val="24"/>
        </w:rPr>
      </w:pPr>
      <w:proofErr w:type="spellStart"/>
      <w:r w:rsidRPr="009B4F88">
        <w:rPr>
          <w:sz w:val="24"/>
          <w:szCs w:val="24"/>
        </w:rPr>
        <w:t>Nocedo</w:t>
      </w:r>
      <w:proofErr w:type="spellEnd"/>
      <w:r w:rsidRPr="009B4F88">
        <w:rPr>
          <w:sz w:val="24"/>
          <w:szCs w:val="24"/>
        </w:rPr>
        <w:t xml:space="preserve"> de León, I. y Abreu Guerra, E. (1989). </w:t>
      </w:r>
      <w:r w:rsidRPr="00642CD9">
        <w:rPr>
          <w:i/>
          <w:sz w:val="24"/>
          <w:szCs w:val="24"/>
        </w:rPr>
        <w:t>Metodología de la investigación pedagógica y psicológica. Segunda parte</w:t>
      </w:r>
      <w:r w:rsidRPr="009B4F88">
        <w:rPr>
          <w:sz w:val="24"/>
          <w:szCs w:val="24"/>
        </w:rPr>
        <w:t>. La Habana</w:t>
      </w:r>
      <w:r w:rsidR="00642CD9">
        <w:rPr>
          <w:sz w:val="24"/>
          <w:szCs w:val="24"/>
        </w:rPr>
        <w:t>, Cuba</w:t>
      </w:r>
      <w:r w:rsidRPr="009B4F88">
        <w:rPr>
          <w:sz w:val="24"/>
          <w:szCs w:val="24"/>
        </w:rPr>
        <w:t>: Pueblo y Educación.</w:t>
      </w:r>
    </w:p>
    <w:p w14:paraId="714B955C" w14:textId="482500EF" w:rsidR="00C81B30" w:rsidRPr="009B4F88" w:rsidRDefault="00C81B30" w:rsidP="00BF1E5C">
      <w:pPr>
        <w:pStyle w:val="Textonotapie"/>
        <w:spacing w:line="360" w:lineRule="auto"/>
        <w:ind w:left="720" w:hanging="720"/>
        <w:jc w:val="both"/>
        <w:rPr>
          <w:sz w:val="24"/>
          <w:szCs w:val="24"/>
        </w:rPr>
      </w:pPr>
      <w:r w:rsidRPr="009B4F88">
        <w:rPr>
          <w:sz w:val="24"/>
          <w:szCs w:val="24"/>
        </w:rPr>
        <w:t xml:space="preserve">Novoa, H. (2024). </w:t>
      </w:r>
      <w:r w:rsidRPr="00642CD9">
        <w:rPr>
          <w:i/>
          <w:sz w:val="24"/>
          <w:szCs w:val="24"/>
        </w:rPr>
        <w:t xml:space="preserve">Análisis de Componentes Principales y </w:t>
      </w:r>
      <w:proofErr w:type="spellStart"/>
      <w:r w:rsidRPr="00642CD9">
        <w:rPr>
          <w:i/>
          <w:sz w:val="24"/>
          <w:szCs w:val="24"/>
        </w:rPr>
        <w:t>Clustering</w:t>
      </w:r>
      <w:proofErr w:type="spellEnd"/>
      <w:r w:rsidRPr="00642CD9">
        <w:rPr>
          <w:i/>
          <w:sz w:val="24"/>
          <w:szCs w:val="24"/>
        </w:rPr>
        <w:t xml:space="preserve"> Jerárquico para la identificación de tipologías</w:t>
      </w:r>
      <w:r w:rsidRPr="009B4F88">
        <w:rPr>
          <w:sz w:val="24"/>
          <w:szCs w:val="24"/>
        </w:rPr>
        <w:t xml:space="preserve">. </w:t>
      </w:r>
      <w:r w:rsidR="00E81B53">
        <w:rPr>
          <w:sz w:val="24"/>
          <w:szCs w:val="24"/>
        </w:rPr>
        <w:t>Manuscrito no publicado</w:t>
      </w:r>
      <w:r w:rsidR="00642CD9">
        <w:rPr>
          <w:sz w:val="24"/>
          <w:szCs w:val="24"/>
        </w:rPr>
        <w:t xml:space="preserve">. </w:t>
      </w:r>
      <w:r w:rsidRPr="009B4F88">
        <w:rPr>
          <w:sz w:val="24"/>
          <w:szCs w:val="24"/>
        </w:rPr>
        <w:t>Armenia</w:t>
      </w:r>
      <w:r w:rsidR="00642CD9">
        <w:rPr>
          <w:sz w:val="24"/>
          <w:szCs w:val="24"/>
        </w:rPr>
        <w:t>,</w:t>
      </w:r>
      <w:r w:rsidR="00CF3E15">
        <w:rPr>
          <w:sz w:val="24"/>
          <w:szCs w:val="24"/>
        </w:rPr>
        <w:t xml:space="preserve"> Quindío,</w:t>
      </w:r>
      <w:r w:rsidR="00642CD9">
        <w:rPr>
          <w:sz w:val="24"/>
          <w:szCs w:val="24"/>
        </w:rPr>
        <w:t xml:space="preserve"> Colombia</w:t>
      </w:r>
      <w:r w:rsidRPr="009B4F88">
        <w:rPr>
          <w:sz w:val="24"/>
          <w:szCs w:val="24"/>
        </w:rPr>
        <w:t xml:space="preserve">. </w:t>
      </w:r>
    </w:p>
    <w:p w14:paraId="50162CBA" w14:textId="44DE5E87" w:rsidR="00C40641" w:rsidRPr="009B4F88" w:rsidRDefault="00C40641" w:rsidP="00BF1E5C">
      <w:pPr>
        <w:pStyle w:val="Textonotapie"/>
        <w:spacing w:line="360" w:lineRule="auto"/>
        <w:ind w:left="720" w:hanging="720"/>
        <w:jc w:val="both"/>
        <w:rPr>
          <w:sz w:val="24"/>
          <w:szCs w:val="24"/>
        </w:rPr>
      </w:pPr>
      <w:r w:rsidRPr="009B4F88">
        <w:rPr>
          <w:sz w:val="24"/>
          <w:szCs w:val="24"/>
        </w:rPr>
        <w:t xml:space="preserve">Núñez-Castillo, C. G., Aguirre-Astudillo, M. y Díaz-Suazo, E. (2024). Aproximación a la escritura con enfoque al proceso como estrategia para promover el pensamiento </w:t>
      </w:r>
      <w:r w:rsidRPr="009B4F88">
        <w:rPr>
          <w:sz w:val="24"/>
          <w:szCs w:val="24"/>
        </w:rPr>
        <w:lastRenderedPageBreak/>
        <w:t xml:space="preserve">reflexivo en formación inicial docente. </w:t>
      </w:r>
      <w:r w:rsidRPr="009B4F88">
        <w:rPr>
          <w:i/>
          <w:sz w:val="24"/>
          <w:szCs w:val="24"/>
        </w:rPr>
        <w:t>Educación y Ciudad</w:t>
      </w:r>
      <w:r w:rsidRPr="009B4F88">
        <w:rPr>
          <w:sz w:val="24"/>
          <w:szCs w:val="24"/>
        </w:rPr>
        <w:t xml:space="preserve">, </w:t>
      </w:r>
      <w:r w:rsidR="00DA2BF2">
        <w:rPr>
          <w:sz w:val="24"/>
          <w:szCs w:val="24"/>
        </w:rPr>
        <w:t>(</w:t>
      </w:r>
      <w:r w:rsidRPr="009B4F88">
        <w:rPr>
          <w:sz w:val="24"/>
          <w:szCs w:val="24"/>
        </w:rPr>
        <w:t>47</w:t>
      </w:r>
      <w:r w:rsidR="00DA2BF2">
        <w:rPr>
          <w:sz w:val="24"/>
          <w:szCs w:val="24"/>
        </w:rPr>
        <w:t>)</w:t>
      </w:r>
      <w:r w:rsidR="00CA3282">
        <w:rPr>
          <w:sz w:val="24"/>
          <w:szCs w:val="24"/>
        </w:rPr>
        <w:t>,</w:t>
      </w:r>
      <w:r w:rsidR="00A50292">
        <w:rPr>
          <w:sz w:val="24"/>
          <w:szCs w:val="24"/>
        </w:rPr>
        <w:t xml:space="preserve"> </w:t>
      </w:r>
      <w:r w:rsidRPr="009B4F88">
        <w:rPr>
          <w:sz w:val="24"/>
          <w:szCs w:val="24"/>
        </w:rPr>
        <w:t>1-21. https://doi.org/10.36737/01230425.n47.2024.3157</w:t>
      </w:r>
    </w:p>
    <w:p w14:paraId="4976B169" w14:textId="61FFCB8F" w:rsidR="001874E9" w:rsidRPr="009B4F88" w:rsidRDefault="001874E9" w:rsidP="00BF1E5C">
      <w:pPr>
        <w:ind w:left="720" w:hanging="720"/>
        <w:jc w:val="both"/>
        <w:rPr>
          <w:rFonts w:eastAsia="Calibri"/>
          <w:lang w:val="es-CO" w:eastAsia="en-US"/>
        </w:rPr>
      </w:pPr>
      <w:r w:rsidRPr="009B4F88">
        <w:rPr>
          <w:rFonts w:eastAsia="Calibri"/>
          <w:lang w:val="es-CO" w:eastAsia="en-US"/>
        </w:rPr>
        <w:t xml:space="preserve">Organización de las Naciones Unidas para la Educación, la Ciencia y la Cultura </w:t>
      </w:r>
      <w:r w:rsidR="00201C33">
        <w:rPr>
          <w:rFonts w:eastAsia="Calibri"/>
          <w:lang w:val="es-CO" w:eastAsia="en-US"/>
        </w:rPr>
        <w:t xml:space="preserve">[Unesco] </w:t>
      </w:r>
      <w:r w:rsidRPr="009B4F88">
        <w:rPr>
          <w:rFonts w:eastAsia="Calibri"/>
          <w:lang w:val="es-CO" w:eastAsia="en-US"/>
        </w:rPr>
        <w:t xml:space="preserve">(2017). </w:t>
      </w:r>
      <w:r w:rsidRPr="009B4F88">
        <w:rPr>
          <w:rFonts w:eastAsia="Calibri"/>
          <w:i/>
          <w:lang w:val="es-CO" w:eastAsia="en-US"/>
        </w:rPr>
        <w:t>Reunión Regional de Ministros de Educación de América Latina y el Caribe “E2030: Educación y Habilidades para el siglo 21”</w:t>
      </w:r>
      <w:r w:rsidRPr="009B4F88">
        <w:rPr>
          <w:rFonts w:eastAsia="Calibri"/>
          <w:lang w:val="es-CO" w:eastAsia="en-US"/>
        </w:rPr>
        <w:t xml:space="preserve">. Buenos Aires, Argentina: </w:t>
      </w:r>
      <w:proofErr w:type="spellStart"/>
      <w:r w:rsidRPr="009B4F88">
        <w:rPr>
          <w:rFonts w:eastAsia="Calibri"/>
          <w:lang w:val="es-CO" w:eastAsia="en-US"/>
        </w:rPr>
        <w:t>O</w:t>
      </w:r>
      <w:r w:rsidR="00201C33" w:rsidRPr="009B4F88">
        <w:rPr>
          <w:rFonts w:eastAsia="Calibri"/>
          <w:lang w:val="es-CO" w:eastAsia="en-US"/>
        </w:rPr>
        <w:t>realc</w:t>
      </w:r>
      <w:proofErr w:type="spellEnd"/>
      <w:r w:rsidRPr="009B4F88">
        <w:rPr>
          <w:rFonts w:eastAsia="Calibri"/>
          <w:lang w:val="es-CO" w:eastAsia="en-US"/>
        </w:rPr>
        <w:t>/U</w:t>
      </w:r>
      <w:r w:rsidR="00201C33" w:rsidRPr="009B4F88">
        <w:rPr>
          <w:rFonts w:eastAsia="Calibri"/>
          <w:lang w:val="es-CO" w:eastAsia="en-US"/>
        </w:rPr>
        <w:t>nesco</w:t>
      </w:r>
      <w:r w:rsidRPr="009B4F88">
        <w:rPr>
          <w:rFonts w:eastAsia="Calibri"/>
          <w:lang w:val="es-CO" w:eastAsia="en-US"/>
        </w:rPr>
        <w:t xml:space="preserve"> Santiago. </w:t>
      </w:r>
      <w:r w:rsidRPr="009B4F88">
        <w:t>https://cerlalc.org/wp-content/uploads/2019/10/20-Declaraci%C3%B3n-de-Buenos-Aires_2017.pdf</w:t>
      </w:r>
    </w:p>
    <w:p w14:paraId="01F7D5DA" w14:textId="4353489A" w:rsidR="0091426C" w:rsidRDefault="0091426C" w:rsidP="00BF1E5C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</w:pPr>
      <w:r w:rsidRPr="00DA2BF2">
        <w:t>Organización d</w:t>
      </w:r>
      <w:r w:rsidRPr="0091426C">
        <w:t>e las Naciones Unidas para la Educación, la Ciencia y la Cultura</w:t>
      </w:r>
      <w:r w:rsidR="00DA2BF2">
        <w:t xml:space="preserve"> [Unesco]</w:t>
      </w:r>
      <w:r w:rsidRPr="0091426C">
        <w:t xml:space="preserve"> (2022). </w:t>
      </w:r>
      <w:r w:rsidRPr="00DA2BF2">
        <w:rPr>
          <w:i/>
        </w:rPr>
        <w:t>El estudio ERCE 2019 y los niveles de aprendizaje en Escritura ¿Qué nos dicen y cómo usarlos para mejorar los aprendizajes de los estudiantes?</w:t>
      </w:r>
      <w:r w:rsidRPr="0091426C">
        <w:t xml:space="preserve"> Santiago, Chile: U</w:t>
      </w:r>
      <w:r w:rsidR="00DA2BF2" w:rsidRPr="0091426C">
        <w:t>nesco</w:t>
      </w:r>
      <w:r w:rsidRPr="0091426C">
        <w:t>. https://es.unesco.org/sites/default/files/niveles_de_aprendizaje-escritura.pdf</w:t>
      </w:r>
    </w:p>
    <w:p w14:paraId="6EAC96CE" w14:textId="106A4552" w:rsidR="00C81B30" w:rsidRPr="009B4F88" w:rsidRDefault="00C81B30" w:rsidP="00BF1E5C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</w:pPr>
      <w:r w:rsidRPr="009B4F88">
        <w:t xml:space="preserve">Peña Sánchez de Rivera, D. (2002). </w:t>
      </w:r>
      <w:r w:rsidRPr="0068764D">
        <w:rPr>
          <w:i/>
        </w:rPr>
        <w:t>Análisis de datos multivariantes</w:t>
      </w:r>
      <w:r w:rsidRPr="009B4F88">
        <w:t>. McGraw-Hill Interamericana de España. (</w:t>
      </w:r>
      <w:proofErr w:type="spellStart"/>
      <w:r w:rsidR="00201C33" w:rsidRPr="009B4F88">
        <w:t>pdf</w:t>
      </w:r>
      <w:proofErr w:type="spellEnd"/>
      <w:r w:rsidR="00F049CA">
        <w:t>.</w:t>
      </w:r>
      <w:r w:rsidR="00201C33" w:rsidRPr="009B4F88">
        <w:t>)</w:t>
      </w:r>
      <w:r w:rsidRPr="009B4F88">
        <w:t xml:space="preserve"> Análisis de </w:t>
      </w:r>
      <w:r w:rsidR="00201C33">
        <w:t>d</w:t>
      </w:r>
      <w:r w:rsidRPr="009B4F88">
        <w:t xml:space="preserve">atos </w:t>
      </w:r>
      <w:r w:rsidR="00201C33">
        <w:t>m</w:t>
      </w:r>
      <w:r w:rsidRPr="009B4F88">
        <w:t>ultivariantes (researchgate.net)</w:t>
      </w:r>
    </w:p>
    <w:p w14:paraId="1B19188B" w14:textId="745A6F58" w:rsidR="00C40641" w:rsidRPr="009B4F88" w:rsidRDefault="00C40641" w:rsidP="00BF1E5C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</w:pPr>
      <w:r w:rsidRPr="009B4F88">
        <w:t xml:space="preserve">Pérez Rodríguez, G. y </w:t>
      </w:r>
      <w:proofErr w:type="spellStart"/>
      <w:r w:rsidRPr="009B4F88">
        <w:t>Nocedo</w:t>
      </w:r>
      <w:proofErr w:type="spellEnd"/>
      <w:r w:rsidRPr="009B4F88">
        <w:t xml:space="preserve"> León, I. (1989). </w:t>
      </w:r>
      <w:r w:rsidRPr="009B4F88">
        <w:rPr>
          <w:i/>
          <w:iCs/>
        </w:rPr>
        <w:t>Metodologí</w:t>
      </w:r>
      <w:r w:rsidR="005B16C2">
        <w:rPr>
          <w:i/>
          <w:iCs/>
        </w:rPr>
        <w:t xml:space="preserve">a de la investigación pedagógica </w:t>
      </w:r>
      <w:r w:rsidRPr="009B4F88">
        <w:rPr>
          <w:i/>
          <w:iCs/>
        </w:rPr>
        <w:t xml:space="preserve"> y psicológica. Primera parte</w:t>
      </w:r>
      <w:r w:rsidRPr="009B4F88">
        <w:t>. La Habana</w:t>
      </w:r>
      <w:r w:rsidR="00642CD9">
        <w:t>, Cuba</w:t>
      </w:r>
      <w:r w:rsidRPr="009B4F88">
        <w:t>: Pueblo y Educación.</w:t>
      </w:r>
    </w:p>
    <w:p w14:paraId="4E8E0235" w14:textId="6AFD325A" w:rsidR="00CA3282" w:rsidRDefault="00CA3282" w:rsidP="00BF1E5C">
      <w:pPr>
        <w:pStyle w:val="Textonotapie"/>
        <w:spacing w:line="360" w:lineRule="auto"/>
        <w:ind w:left="720" w:hanging="720"/>
        <w:jc w:val="both"/>
        <w:rPr>
          <w:sz w:val="24"/>
          <w:szCs w:val="24"/>
        </w:rPr>
      </w:pPr>
      <w:r w:rsidRPr="00CA3282">
        <w:rPr>
          <w:sz w:val="24"/>
          <w:szCs w:val="24"/>
        </w:rPr>
        <w:t xml:space="preserve">Prince Torres, A. C. (2024). El papel de la literatura en la educación como representación lingüística de las realidades individuales y colectivas. </w:t>
      </w:r>
      <w:r w:rsidRPr="00CA3282">
        <w:rPr>
          <w:i/>
          <w:sz w:val="24"/>
          <w:szCs w:val="24"/>
        </w:rPr>
        <w:t>Revista Científica CIENCIAEDUC, 12</w:t>
      </w:r>
      <w:r w:rsidRPr="00CA3282">
        <w:rPr>
          <w:sz w:val="24"/>
          <w:szCs w:val="24"/>
        </w:rPr>
        <w:t>(1). https://portal.amelica.org/ameli/journal/480/4804850010/html/</w:t>
      </w:r>
    </w:p>
    <w:p w14:paraId="29038088" w14:textId="77777777" w:rsidR="00C40641" w:rsidRPr="009B4F88" w:rsidRDefault="00C40641" w:rsidP="00BF1E5C">
      <w:pPr>
        <w:pStyle w:val="Textonotapie"/>
        <w:spacing w:line="360" w:lineRule="auto"/>
        <w:ind w:left="720" w:hanging="720"/>
        <w:jc w:val="both"/>
        <w:rPr>
          <w:sz w:val="24"/>
          <w:szCs w:val="24"/>
        </w:rPr>
      </w:pPr>
      <w:r w:rsidRPr="009B4F88">
        <w:rPr>
          <w:sz w:val="24"/>
          <w:szCs w:val="24"/>
        </w:rPr>
        <w:t xml:space="preserve">Rossi Peralta, M. (2023). Dificultades </w:t>
      </w:r>
      <w:proofErr w:type="spellStart"/>
      <w:r w:rsidRPr="009B4F88">
        <w:rPr>
          <w:sz w:val="24"/>
          <w:szCs w:val="24"/>
        </w:rPr>
        <w:t>sociodiscursivas</w:t>
      </w:r>
      <w:proofErr w:type="spellEnd"/>
      <w:r w:rsidRPr="009B4F88">
        <w:rPr>
          <w:sz w:val="24"/>
          <w:szCs w:val="24"/>
        </w:rPr>
        <w:t xml:space="preserve"> para la escritura académica en  estudiantes universitarios de pregrado y posgrado. </w:t>
      </w:r>
      <w:r w:rsidRPr="009B4F88">
        <w:rPr>
          <w:i/>
          <w:sz w:val="24"/>
          <w:szCs w:val="24"/>
        </w:rPr>
        <w:t>Lengua y Sociedad.</w:t>
      </w:r>
      <w:r w:rsidRPr="009B4F88">
        <w:rPr>
          <w:sz w:val="24"/>
          <w:szCs w:val="24"/>
        </w:rPr>
        <w:t xml:space="preserve"> </w:t>
      </w:r>
      <w:r w:rsidRPr="009B4F88">
        <w:rPr>
          <w:i/>
          <w:sz w:val="24"/>
          <w:szCs w:val="24"/>
        </w:rPr>
        <w:t>Revista de Lingüística Teórica y Aplicada, 22</w:t>
      </w:r>
      <w:r w:rsidRPr="009B4F88">
        <w:rPr>
          <w:sz w:val="24"/>
          <w:szCs w:val="24"/>
        </w:rPr>
        <w:t>(2), 335-356, https://doi.org/10.15381/lengsoc.v22i2.23883</w:t>
      </w:r>
    </w:p>
    <w:p w14:paraId="2BCBACD9" w14:textId="6488FE4E" w:rsidR="00C40641" w:rsidRPr="009B4F88" w:rsidRDefault="00C40641" w:rsidP="00BF1E5C">
      <w:pPr>
        <w:pStyle w:val="Textonotapie"/>
        <w:spacing w:line="360" w:lineRule="auto"/>
        <w:ind w:left="720" w:hanging="720"/>
        <w:jc w:val="both"/>
        <w:rPr>
          <w:sz w:val="24"/>
          <w:szCs w:val="24"/>
        </w:rPr>
      </w:pPr>
      <w:r w:rsidRPr="009B4F88">
        <w:rPr>
          <w:sz w:val="24"/>
          <w:szCs w:val="24"/>
        </w:rPr>
        <w:t xml:space="preserve">Ruiz, L. y </w:t>
      </w:r>
      <w:proofErr w:type="spellStart"/>
      <w:r w:rsidRPr="009B4F88">
        <w:rPr>
          <w:sz w:val="24"/>
          <w:szCs w:val="24"/>
        </w:rPr>
        <w:t>Zangrandi</w:t>
      </w:r>
      <w:proofErr w:type="spellEnd"/>
      <w:r w:rsidRPr="009B4F88">
        <w:rPr>
          <w:sz w:val="24"/>
          <w:szCs w:val="24"/>
        </w:rPr>
        <w:t>, M. (2017)</w:t>
      </w:r>
      <w:r w:rsidR="008F6B8E" w:rsidRPr="009B4F88">
        <w:rPr>
          <w:sz w:val="24"/>
          <w:szCs w:val="24"/>
        </w:rPr>
        <w:t>.</w:t>
      </w:r>
      <w:r w:rsidRPr="009B4F88">
        <w:rPr>
          <w:sz w:val="24"/>
          <w:szCs w:val="24"/>
        </w:rPr>
        <w:t xml:space="preserve"> El lazo imagen/escritura en los nexos de la cultura contemporánea. </w:t>
      </w:r>
      <w:r w:rsidRPr="009B4F88">
        <w:rPr>
          <w:i/>
          <w:sz w:val="24"/>
          <w:szCs w:val="24"/>
        </w:rPr>
        <w:t>Cuadernos del Centro de Estudios en Diseño y Comunicación</w:t>
      </w:r>
      <w:r w:rsidR="00642CD9">
        <w:rPr>
          <w:i/>
          <w:sz w:val="24"/>
          <w:szCs w:val="24"/>
        </w:rPr>
        <w:t>.</w:t>
      </w:r>
      <w:r w:rsidRPr="009B4F88">
        <w:rPr>
          <w:sz w:val="24"/>
          <w:szCs w:val="24"/>
        </w:rPr>
        <w:t xml:space="preserve"> </w:t>
      </w:r>
      <w:r w:rsidR="00CA3282">
        <w:rPr>
          <w:sz w:val="24"/>
          <w:szCs w:val="24"/>
        </w:rPr>
        <w:t>(</w:t>
      </w:r>
      <w:r w:rsidRPr="009B4F88">
        <w:rPr>
          <w:sz w:val="24"/>
          <w:szCs w:val="24"/>
        </w:rPr>
        <w:t>61</w:t>
      </w:r>
      <w:r w:rsidR="00CA3282">
        <w:rPr>
          <w:sz w:val="24"/>
          <w:szCs w:val="24"/>
        </w:rPr>
        <w:t>)</w:t>
      </w:r>
      <w:r w:rsidRPr="009B4F88">
        <w:rPr>
          <w:sz w:val="24"/>
          <w:szCs w:val="24"/>
        </w:rPr>
        <w:t>, 11-16.  http://www.scielo.org.ar/pdf/ccedce/n61/n61a01.pdf</w:t>
      </w:r>
    </w:p>
    <w:p w14:paraId="08B0E1E7" w14:textId="5A4B02B3" w:rsidR="002E1000" w:rsidRDefault="002E1000" w:rsidP="00BF1E5C">
      <w:pPr>
        <w:ind w:left="720" w:hanging="720"/>
        <w:jc w:val="both"/>
      </w:pPr>
      <w:r w:rsidRPr="002E1000">
        <w:t>Tabernero Sala</w:t>
      </w:r>
      <w:r>
        <w:t>, R.</w:t>
      </w:r>
      <w:r w:rsidRPr="002E1000">
        <w:t xml:space="preserve"> y Nogués Bruno,</w:t>
      </w:r>
      <w:r>
        <w:t xml:space="preserve"> M. P. (</w:t>
      </w:r>
      <w:r w:rsidRPr="002E1000">
        <w:t>2023).</w:t>
      </w:r>
      <w:r>
        <w:t xml:space="preserve"> Entre papeles y pantallas. Lecturas no ficcionales de libros ilustrados de ficción. </w:t>
      </w:r>
      <w:r w:rsidRPr="002E1000">
        <w:rPr>
          <w:i/>
        </w:rPr>
        <w:t>Revista Colombiana de Educación,</w:t>
      </w:r>
      <w:r>
        <w:t xml:space="preserve"> (89), 298-319. https://doi.org/10.17227/rce.num89-17429</w:t>
      </w:r>
    </w:p>
    <w:p w14:paraId="71E3B3D0" w14:textId="6907B6E8" w:rsidR="000A441E" w:rsidRPr="009B4F88" w:rsidRDefault="000A441E" w:rsidP="00BF1E5C">
      <w:pPr>
        <w:ind w:left="720" w:hanging="720"/>
        <w:jc w:val="both"/>
      </w:pPr>
      <w:proofErr w:type="spellStart"/>
      <w:r w:rsidRPr="009B4F88">
        <w:lastRenderedPageBreak/>
        <w:t>Urias</w:t>
      </w:r>
      <w:proofErr w:type="spellEnd"/>
      <w:r w:rsidRPr="009B4F88">
        <w:t xml:space="preserve"> Barrea, H. E. (2023). Bases teóricas y conceptuales para un acercamiento a la redefinición de la habitabilidad. </w:t>
      </w:r>
      <w:r w:rsidRPr="009B4F88">
        <w:rPr>
          <w:i/>
        </w:rPr>
        <w:t>Vivienda</w:t>
      </w:r>
      <w:r w:rsidR="008F6B8E" w:rsidRPr="009B4F88">
        <w:rPr>
          <w:i/>
        </w:rPr>
        <w:t xml:space="preserve"> y comunidades sustentables, 7(</w:t>
      </w:r>
      <w:r w:rsidRPr="009B4F88">
        <w:t>13</w:t>
      </w:r>
      <w:r w:rsidR="008F6B8E" w:rsidRPr="009B4F88">
        <w:t>)</w:t>
      </w:r>
      <w:r w:rsidRPr="009B4F88">
        <w:t>, 55-69. https://doi.org/10.32870/rvcs.v0i13.217</w:t>
      </w:r>
    </w:p>
    <w:p w14:paraId="1424054E" w14:textId="1A1B203D" w:rsidR="06BFE334" w:rsidRPr="009B4F88" w:rsidRDefault="004539C5" w:rsidP="00BF1E5C">
      <w:pPr>
        <w:ind w:left="720" w:hanging="720"/>
        <w:jc w:val="both"/>
      </w:pPr>
      <w:proofErr w:type="spellStart"/>
      <w:r w:rsidRPr="009B4F88">
        <w:t>Verástica</w:t>
      </w:r>
      <w:proofErr w:type="spellEnd"/>
      <w:r w:rsidRPr="009B4F88">
        <w:t xml:space="preserve"> </w:t>
      </w:r>
      <w:proofErr w:type="spellStart"/>
      <w:r w:rsidRPr="009B4F88">
        <w:t>Cháidez</w:t>
      </w:r>
      <w:proofErr w:type="spellEnd"/>
      <w:r w:rsidRPr="009B4F88">
        <w:t xml:space="preserve">, M. L. G. y Salazar González, C. (2021).  La escritura textual narrativa en el aprendizaje de estudiantes en Educación. </w:t>
      </w:r>
      <w:r w:rsidRPr="009B4F88">
        <w:rPr>
          <w:i/>
        </w:rPr>
        <w:t>Revista Iberoamericana para la</w:t>
      </w:r>
      <w:r w:rsidR="005B16C2">
        <w:rPr>
          <w:i/>
        </w:rPr>
        <w:t xml:space="preserve"> </w:t>
      </w:r>
      <w:r w:rsidRPr="009B4F88">
        <w:rPr>
          <w:i/>
        </w:rPr>
        <w:t>Investigación y el Desarrollo Educativo, 12</w:t>
      </w:r>
      <w:r w:rsidRPr="009B4F88">
        <w:t>(22), 1-23. https://doi.org/10.23913/ride.v11i22.892</w:t>
      </w:r>
    </w:p>
    <w:sectPr w:rsidR="06BFE334" w:rsidRPr="009B4F88" w:rsidSect="00B72897">
      <w:headerReference w:type="default" r:id="rId15"/>
      <w:footerReference w:type="default" r:id="rId16"/>
      <w:pgSz w:w="12240" w:h="15840" w:code="1"/>
      <w:pgMar w:top="1276" w:right="1701" w:bottom="1134" w:left="1701" w:header="142" w:footer="17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256DB" w14:textId="77777777" w:rsidR="00511C4D" w:rsidRDefault="00511C4D">
      <w:pPr>
        <w:spacing w:line="240" w:lineRule="auto"/>
      </w:pPr>
      <w:r>
        <w:separator/>
      </w:r>
    </w:p>
  </w:endnote>
  <w:endnote w:type="continuationSeparator" w:id="0">
    <w:p w14:paraId="634A9AAF" w14:textId="77777777" w:rsidR="00511C4D" w:rsidRDefault="00511C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Futura Lt B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77E5B84-D3F9-4EB9-B9A5-3A4EECB6BD5D}"/>
    <w:embedItalic r:id="rId2" w:fontKey="{FDB5C1E7-8F45-4C53-B842-5E20428851C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FEA7F5C-911A-4136-AC15-615B1E3C21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2B23B0A-60E1-4AB4-A968-4D0760F8A49D}"/>
    <w:embedBold r:id="rId5" w:fontKey="{EEE420C9-6B3D-434D-BDEF-0CE86052FCEA}"/>
    <w:embedItalic r:id="rId6" w:fontKey="{A7DDEC9A-CA9F-4143-AF21-E60AE9D0B854}"/>
    <w:embedBoldItalic r:id="rId7" w:fontKey="{063DDAF4-2870-450C-87BF-3CC133D203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B4CEFE1-1B82-4F08-AC08-29BD14120A0C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A4125" w14:textId="6FFF6298" w:rsidR="000D2037" w:rsidRDefault="000D2037">
    <w:pPr>
      <w:pStyle w:val="Piedepgina"/>
    </w:pPr>
    <w:r>
      <w:t xml:space="preserve">                </w:t>
    </w:r>
    <w:r>
      <w:rPr>
        <w:noProof/>
        <w:lang w:val="es-CO" w:eastAsia="es-CO"/>
      </w:rPr>
      <w:drawing>
        <wp:inline distT="0" distB="0" distL="0" distR="0" wp14:anchorId="23E32CF4" wp14:editId="5D40650E">
          <wp:extent cx="1600200" cy="419100"/>
          <wp:effectExtent l="0" t="0" r="0" b="0"/>
          <wp:docPr id="17" name="Imagen 17" descr="Resultado de imagen de creative commons cc by 4.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4631788" name="Imagen 2004631788" descr="Resultado de imagen de creative commons cc by 4.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</w:t>
    </w:r>
    <w:r w:rsidRPr="00C030A7">
      <w:rPr>
        <w:rFonts w:ascii="Calibri" w:hAnsi="Calibri" w:cs="Calibri"/>
        <w:b/>
        <w:sz w:val="22"/>
        <w:szCs w:val="22"/>
      </w:rPr>
      <w:t xml:space="preserve">Vol. 16 </w:t>
    </w:r>
    <w:proofErr w:type="spellStart"/>
    <w:r w:rsidRPr="00C030A7">
      <w:rPr>
        <w:rFonts w:ascii="Calibri" w:hAnsi="Calibri" w:cs="Calibri"/>
        <w:b/>
        <w:sz w:val="22"/>
        <w:szCs w:val="22"/>
      </w:rPr>
      <w:t>Num</w:t>
    </w:r>
    <w:proofErr w:type="spellEnd"/>
    <w:r w:rsidRPr="00C030A7">
      <w:rPr>
        <w:rFonts w:ascii="Calibri" w:hAnsi="Calibri" w:cs="Calibri"/>
        <w:b/>
        <w:sz w:val="22"/>
        <w:szCs w:val="22"/>
      </w:rPr>
      <w:t xml:space="preserve">. 31 Julio - </w:t>
    </w:r>
    <w:proofErr w:type="gramStart"/>
    <w:r w:rsidRPr="00C030A7">
      <w:rPr>
        <w:rFonts w:ascii="Calibri" w:hAnsi="Calibri" w:cs="Calibri"/>
        <w:b/>
        <w:sz w:val="22"/>
        <w:szCs w:val="22"/>
      </w:rPr>
      <w:t>Diciembre</w:t>
    </w:r>
    <w:proofErr w:type="gramEnd"/>
    <w:r w:rsidRPr="00C030A7">
      <w:rPr>
        <w:rFonts w:ascii="Calibri" w:hAnsi="Calibri" w:cs="Calibri"/>
        <w:b/>
        <w:sz w:val="22"/>
        <w:szCs w:val="22"/>
      </w:rPr>
      <w:t xml:space="preserve"> 2025, e</w:t>
    </w:r>
    <w:r w:rsidR="00AE78A9">
      <w:rPr>
        <w:rFonts w:ascii="Calibri" w:hAnsi="Calibri" w:cs="Calibri"/>
        <w:b/>
        <w:sz w:val="22"/>
        <w:szCs w:val="22"/>
      </w:rPr>
      <w:t>987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CA00F" w14:textId="77777777" w:rsidR="00511C4D" w:rsidRDefault="00511C4D">
      <w:pPr>
        <w:spacing w:line="240" w:lineRule="auto"/>
      </w:pPr>
      <w:r>
        <w:separator/>
      </w:r>
    </w:p>
  </w:footnote>
  <w:footnote w:type="continuationSeparator" w:id="0">
    <w:p w14:paraId="6C354273" w14:textId="77777777" w:rsidR="00511C4D" w:rsidRDefault="00511C4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1F" w14:textId="63D1606C" w:rsidR="004245BD" w:rsidRDefault="000D2037" w:rsidP="000D203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center"/>
      <w:rPr>
        <w:color w:val="000000"/>
      </w:rPr>
    </w:pPr>
    <w:r>
      <w:rPr>
        <w:noProof/>
        <w:lang w:val="es-CO" w:eastAsia="es-CO"/>
      </w:rPr>
      <w:drawing>
        <wp:inline distT="0" distB="0" distL="0" distR="0" wp14:anchorId="726D06BE" wp14:editId="5BA89C5C">
          <wp:extent cx="5397500" cy="635000"/>
          <wp:effectExtent l="0" t="0" r="0" b="0"/>
          <wp:docPr id="16" name="Imagen 16" descr="Diagram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7723458" name="Imagen 1877723458" descr="Diagrama&#10;&#10;Descripción generada automáticamente con confianza media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0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80BB1"/>
    <w:multiLevelType w:val="hybridMultilevel"/>
    <w:tmpl w:val="2B42CDD2"/>
    <w:lvl w:ilvl="0" w:tplc="2C505FE4">
      <w:numFmt w:val="bullet"/>
      <w:lvlText w:val="•"/>
      <w:lvlJc w:val="left"/>
      <w:pPr>
        <w:ind w:left="855" w:hanging="855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A927D5"/>
    <w:multiLevelType w:val="hybridMultilevel"/>
    <w:tmpl w:val="B23ADC76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0797F"/>
    <w:multiLevelType w:val="hybridMultilevel"/>
    <w:tmpl w:val="AA9232B8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514F9"/>
    <w:multiLevelType w:val="hybridMultilevel"/>
    <w:tmpl w:val="874ABA28"/>
    <w:lvl w:ilvl="0" w:tplc="AB5A31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3912CE"/>
    <w:multiLevelType w:val="multilevel"/>
    <w:tmpl w:val="FFFFFFFF"/>
    <w:lvl w:ilvl="0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/>
        <w:sz w:val="18"/>
        <w:szCs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5D46319"/>
    <w:multiLevelType w:val="hybridMultilevel"/>
    <w:tmpl w:val="19FE6CA6"/>
    <w:lvl w:ilvl="0" w:tplc="2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2F5129B"/>
    <w:multiLevelType w:val="multilevel"/>
    <w:tmpl w:val="FFFFFFFF"/>
    <w:lvl w:ilvl="0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/>
        <w:sz w:val="18"/>
        <w:szCs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55D64E4"/>
    <w:multiLevelType w:val="hybridMultilevel"/>
    <w:tmpl w:val="082A8AA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6A7D4F"/>
    <w:multiLevelType w:val="hybridMultilevel"/>
    <w:tmpl w:val="0608E582"/>
    <w:lvl w:ilvl="0" w:tplc="30BACC7E">
      <w:start w:val="1"/>
      <w:numFmt w:val="decimal"/>
      <w:lvlText w:val="%1."/>
      <w:lvlJc w:val="left"/>
      <w:pPr>
        <w:ind w:left="720" w:hanging="360"/>
      </w:pPr>
    </w:lvl>
    <w:lvl w:ilvl="1" w:tplc="B9DA98D0">
      <w:start w:val="1"/>
      <w:numFmt w:val="lowerLetter"/>
      <w:lvlText w:val="%2."/>
      <w:lvlJc w:val="left"/>
      <w:pPr>
        <w:ind w:left="1440" w:hanging="360"/>
      </w:pPr>
    </w:lvl>
    <w:lvl w:ilvl="2" w:tplc="0986BF3E">
      <w:start w:val="1"/>
      <w:numFmt w:val="lowerRoman"/>
      <w:lvlText w:val="%3."/>
      <w:lvlJc w:val="right"/>
      <w:pPr>
        <w:ind w:left="2160" w:hanging="180"/>
      </w:pPr>
    </w:lvl>
    <w:lvl w:ilvl="3" w:tplc="4CAA783A">
      <w:start w:val="1"/>
      <w:numFmt w:val="decimal"/>
      <w:lvlText w:val="%4."/>
      <w:lvlJc w:val="left"/>
      <w:pPr>
        <w:ind w:left="2880" w:hanging="360"/>
      </w:pPr>
    </w:lvl>
    <w:lvl w:ilvl="4" w:tplc="CA8E51F6">
      <w:start w:val="1"/>
      <w:numFmt w:val="lowerLetter"/>
      <w:lvlText w:val="%5."/>
      <w:lvlJc w:val="left"/>
      <w:pPr>
        <w:ind w:left="3600" w:hanging="360"/>
      </w:pPr>
    </w:lvl>
    <w:lvl w:ilvl="5" w:tplc="D020D9A2">
      <w:start w:val="1"/>
      <w:numFmt w:val="lowerRoman"/>
      <w:lvlText w:val="%6."/>
      <w:lvlJc w:val="right"/>
      <w:pPr>
        <w:ind w:left="4320" w:hanging="180"/>
      </w:pPr>
    </w:lvl>
    <w:lvl w:ilvl="6" w:tplc="CE60F574">
      <w:start w:val="1"/>
      <w:numFmt w:val="decimal"/>
      <w:lvlText w:val="%7."/>
      <w:lvlJc w:val="left"/>
      <w:pPr>
        <w:ind w:left="5040" w:hanging="360"/>
      </w:pPr>
    </w:lvl>
    <w:lvl w:ilvl="7" w:tplc="E6DC46D4">
      <w:start w:val="1"/>
      <w:numFmt w:val="lowerLetter"/>
      <w:lvlText w:val="%8."/>
      <w:lvlJc w:val="left"/>
      <w:pPr>
        <w:ind w:left="5760" w:hanging="360"/>
      </w:pPr>
    </w:lvl>
    <w:lvl w:ilvl="8" w:tplc="AA82DD7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731633"/>
    <w:multiLevelType w:val="hybridMultilevel"/>
    <w:tmpl w:val="9E82541E"/>
    <w:lvl w:ilvl="0" w:tplc="BB58B1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A63857"/>
    <w:multiLevelType w:val="hybridMultilevel"/>
    <w:tmpl w:val="59E638BE"/>
    <w:lvl w:ilvl="0" w:tplc="AB5A31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8FE8BD1"/>
    <w:multiLevelType w:val="hybridMultilevel"/>
    <w:tmpl w:val="D98A439C"/>
    <w:lvl w:ilvl="0" w:tplc="47947CA4">
      <w:start w:val="1"/>
      <w:numFmt w:val="decimal"/>
      <w:lvlText w:val="%1."/>
      <w:lvlJc w:val="left"/>
      <w:pPr>
        <w:ind w:left="720" w:hanging="360"/>
      </w:pPr>
    </w:lvl>
    <w:lvl w:ilvl="1" w:tplc="3930404A">
      <w:start w:val="1"/>
      <w:numFmt w:val="lowerLetter"/>
      <w:lvlText w:val="%2."/>
      <w:lvlJc w:val="left"/>
      <w:pPr>
        <w:ind w:left="1440" w:hanging="360"/>
      </w:pPr>
    </w:lvl>
    <w:lvl w:ilvl="2" w:tplc="A47A6356">
      <w:start w:val="1"/>
      <w:numFmt w:val="lowerRoman"/>
      <w:lvlText w:val="%3."/>
      <w:lvlJc w:val="right"/>
      <w:pPr>
        <w:ind w:left="2160" w:hanging="180"/>
      </w:pPr>
    </w:lvl>
    <w:lvl w:ilvl="3" w:tplc="5B1EF790">
      <w:start w:val="1"/>
      <w:numFmt w:val="decimal"/>
      <w:lvlText w:val="%4."/>
      <w:lvlJc w:val="left"/>
      <w:pPr>
        <w:ind w:left="2880" w:hanging="360"/>
      </w:pPr>
    </w:lvl>
    <w:lvl w:ilvl="4" w:tplc="1B24813C">
      <w:start w:val="1"/>
      <w:numFmt w:val="lowerLetter"/>
      <w:lvlText w:val="%5."/>
      <w:lvlJc w:val="left"/>
      <w:pPr>
        <w:ind w:left="3600" w:hanging="360"/>
      </w:pPr>
    </w:lvl>
    <w:lvl w:ilvl="5" w:tplc="68AE35D4">
      <w:start w:val="1"/>
      <w:numFmt w:val="lowerRoman"/>
      <w:lvlText w:val="%6."/>
      <w:lvlJc w:val="right"/>
      <w:pPr>
        <w:ind w:left="4320" w:hanging="180"/>
      </w:pPr>
    </w:lvl>
    <w:lvl w:ilvl="6" w:tplc="5980EB70">
      <w:start w:val="1"/>
      <w:numFmt w:val="decimal"/>
      <w:lvlText w:val="%7."/>
      <w:lvlJc w:val="left"/>
      <w:pPr>
        <w:ind w:left="5040" w:hanging="360"/>
      </w:pPr>
    </w:lvl>
    <w:lvl w:ilvl="7" w:tplc="DC3C8ADA">
      <w:start w:val="1"/>
      <w:numFmt w:val="lowerLetter"/>
      <w:lvlText w:val="%8."/>
      <w:lvlJc w:val="left"/>
      <w:pPr>
        <w:ind w:left="5760" w:hanging="360"/>
      </w:pPr>
    </w:lvl>
    <w:lvl w:ilvl="8" w:tplc="6AAE113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085A07"/>
    <w:multiLevelType w:val="hybridMultilevel"/>
    <w:tmpl w:val="E9CE185E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ED0BB4"/>
    <w:multiLevelType w:val="hybridMultilevel"/>
    <w:tmpl w:val="74649F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60DB7"/>
    <w:multiLevelType w:val="hybridMultilevel"/>
    <w:tmpl w:val="B2C47EB6"/>
    <w:lvl w:ilvl="0" w:tplc="BB58B1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0F9AF79"/>
    <w:multiLevelType w:val="hybridMultilevel"/>
    <w:tmpl w:val="F6048B8C"/>
    <w:lvl w:ilvl="0" w:tplc="0A2A4A68">
      <w:start w:val="1"/>
      <w:numFmt w:val="decimal"/>
      <w:lvlText w:val="%1."/>
      <w:lvlJc w:val="left"/>
      <w:pPr>
        <w:ind w:left="720" w:hanging="360"/>
      </w:pPr>
    </w:lvl>
    <w:lvl w:ilvl="1" w:tplc="F258D06C">
      <w:start w:val="1"/>
      <w:numFmt w:val="lowerLetter"/>
      <w:lvlText w:val="%2."/>
      <w:lvlJc w:val="left"/>
      <w:pPr>
        <w:ind w:left="1440" w:hanging="360"/>
      </w:pPr>
    </w:lvl>
    <w:lvl w:ilvl="2" w:tplc="48127080">
      <w:start w:val="1"/>
      <w:numFmt w:val="lowerRoman"/>
      <w:lvlText w:val="%3."/>
      <w:lvlJc w:val="right"/>
      <w:pPr>
        <w:ind w:left="2160" w:hanging="180"/>
      </w:pPr>
    </w:lvl>
    <w:lvl w:ilvl="3" w:tplc="6E0C595C">
      <w:start w:val="1"/>
      <w:numFmt w:val="decimal"/>
      <w:lvlText w:val="%4."/>
      <w:lvlJc w:val="left"/>
      <w:pPr>
        <w:ind w:left="2880" w:hanging="360"/>
      </w:pPr>
    </w:lvl>
    <w:lvl w:ilvl="4" w:tplc="B5620996">
      <w:start w:val="1"/>
      <w:numFmt w:val="lowerLetter"/>
      <w:lvlText w:val="%5."/>
      <w:lvlJc w:val="left"/>
      <w:pPr>
        <w:ind w:left="3600" w:hanging="360"/>
      </w:pPr>
    </w:lvl>
    <w:lvl w:ilvl="5" w:tplc="4230B550">
      <w:start w:val="1"/>
      <w:numFmt w:val="lowerRoman"/>
      <w:lvlText w:val="%6."/>
      <w:lvlJc w:val="right"/>
      <w:pPr>
        <w:ind w:left="4320" w:hanging="180"/>
      </w:pPr>
    </w:lvl>
    <w:lvl w:ilvl="6" w:tplc="5972BC42">
      <w:start w:val="1"/>
      <w:numFmt w:val="decimal"/>
      <w:lvlText w:val="%7."/>
      <w:lvlJc w:val="left"/>
      <w:pPr>
        <w:ind w:left="5040" w:hanging="360"/>
      </w:pPr>
    </w:lvl>
    <w:lvl w:ilvl="7" w:tplc="C104474A">
      <w:start w:val="1"/>
      <w:numFmt w:val="lowerLetter"/>
      <w:lvlText w:val="%8."/>
      <w:lvlJc w:val="left"/>
      <w:pPr>
        <w:ind w:left="5760" w:hanging="360"/>
      </w:pPr>
    </w:lvl>
    <w:lvl w:ilvl="8" w:tplc="50764246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A32806"/>
    <w:multiLevelType w:val="hybridMultilevel"/>
    <w:tmpl w:val="6C1CEA94"/>
    <w:lvl w:ilvl="0" w:tplc="BB58B1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D216FE5"/>
    <w:multiLevelType w:val="hybridMultilevel"/>
    <w:tmpl w:val="EC564D9E"/>
    <w:lvl w:ilvl="0" w:tplc="3BF210C4">
      <w:start w:val="1"/>
      <w:numFmt w:val="decimal"/>
      <w:lvlText w:val="%1."/>
      <w:lvlJc w:val="left"/>
      <w:pPr>
        <w:ind w:left="720" w:hanging="360"/>
      </w:pPr>
    </w:lvl>
    <w:lvl w:ilvl="1" w:tplc="8A6CC3D6">
      <w:start w:val="1"/>
      <w:numFmt w:val="lowerLetter"/>
      <w:lvlText w:val="%2."/>
      <w:lvlJc w:val="left"/>
      <w:pPr>
        <w:ind w:left="1440" w:hanging="360"/>
      </w:pPr>
    </w:lvl>
    <w:lvl w:ilvl="2" w:tplc="6F3E3900">
      <w:start w:val="1"/>
      <w:numFmt w:val="lowerRoman"/>
      <w:lvlText w:val="%3."/>
      <w:lvlJc w:val="right"/>
      <w:pPr>
        <w:ind w:left="2160" w:hanging="180"/>
      </w:pPr>
    </w:lvl>
    <w:lvl w:ilvl="3" w:tplc="2D6C0992">
      <w:start w:val="1"/>
      <w:numFmt w:val="decimal"/>
      <w:lvlText w:val="%4."/>
      <w:lvlJc w:val="left"/>
      <w:pPr>
        <w:ind w:left="2880" w:hanging="360"/>
      </w:pPr>
    </w:lvl>
    <w:lvl w:ilvl="4" w:tplc="7E5E42CE">
      <w:start w:val="1"/>
      <w:numFmt w:val="lowerLetter"/>
      <w:lvlText w:val="%5."/>
      <w:lvlJc w:val="left"/>
      <w:pPr>
        <w:ind w:left="3600" w:hanging="360"/>
      </w:pPr>
    </w:lvl>
    <w:lvl w:ilvl="5" w:tplc="69D82396">
      <w:start w:val="1"/>
      <w:numFmt w:val="lowerRoman"/>
      <w:lvlText w:val="%6."/>
      <w:lvlJc w:val="right"/>
      <w:pPr>
        <w:ind w:left="4320" w:hanging="180"/>
      </w:pPr>
    </w:lvl>
    <w:lvl w:ilvl="6" w:tplc="9182D458">
      <w:start w:val="1"/>
      <w:numFmt w:val="decimal"/>
      <w:lvlText w:val="%7."/>
      <w:lvlJc w:val="left"/>
      <w:pPr>
        <w:ind w:left="5040" w:hanging="360"/>
      </w:pPr>
    </w:lvl>
    <w:lvl w:ilvl="7" w:tplc="EFCAA272">
      <w:start w:val="1"/>
      <w:numFmt w:val="lowerLetter"/>
      <w:lvlText w:val="%8."/>
      <w:lvlJc w:val="left"/>
      <w:pPr>
        <w:ind w:left="5760" w:hanging="360"/>
      </w:pPr>
    </w:lvl>
    <w:lvl w:ilvl="8" w:tplc="79005844">
      <w:start w:val="1"/>
      <w:numFmt w:val="lowerRoman"/>
      <w:lvlText w:val="%9."/>
      <w:lvlJc w:val="right"/>
      <w:pPr>
        <w:ind w:left="6480" w:hanging="180"/>
      </w:pPr>
    </w:lvl>
  </w:abstractNum>
  <w:num w:numId="1" w16cid:durableId="1234854758">
    <w:abstractNumId w:val="11"/>
  </w:num>
  <w:num w:numId="2" w16cid:durableId="1549873460">
    <w:abstractNumId w:val="15"/>
  </w:num>
  <w:num w:numId="3" w16cid:durableId="1384984715">
    <w:abstractNumId w:val="8"/>
  </w:num>
  <w:num w:numId="4" w16cid:durableId="568614157">
    <w:abstractNumId w:val="17"/>
  </w:num>
  <w:num w:numId="5" w16cid:durableId="45573340">
    <w:abstractNumId w:val="6"/>
  </w:num>
  <w:num w:numId="6" w16cid:durableId="1018047790">
    <w:abstractNumId w:val="4"/>
  </w:num>
  <w:num w:numId="7" w16cid:durableId="172771679">
    <w:abstractNumId w:val="13"/>
  </w:num>
  <w:num w:numId="8" w16cid:durableId="963000101">
    <w:abstractNumId w:val="10"/>
  </w:num>
  <w:num w:numId="9" w16cid:durableId="363095806">
    <w:abstractNumId w:val="3"/>
  </w:num>
  <w:num w:numId="10" w16cid:durableId="1108508180">
    <w:abstractNumId w:val="16"/>
  </w:num>
  <w:num w:numId="11" w16cid:durableId="468864341">
    <w:abstractNumId w:val="14"/>
  </w:num>
  <w:num w:numId="12" w16cid:durableId="457258447">
    <w:abstractNumId w:val="9"/>
  </w:num>
  <w:num w:numId="13" w16cid:durableId="1662538721">
    <w:abstractNumId w:val="1"/>
  </w:num>
  <w:num w:numId="14" w16cid:durableId="1409424633">
    <w:abstractNumId w:val="12"/>
  </w:num>
  <w:num w:numId="15" w16cid:durableId="1338850413">
    <w:abstractNumId w:val="5"/>
  </w:num>
  <w:num w:numId="16" w16cid:durableId="1104492895">
    <w:abstractNumId w:val="0"/>
  </w:num>
  <w:num w:numId="17" w16cid:durableId="308556248">
    <w:abstractNumId w:val="2"/>
  </w:num>
  <w:num w:numId="18" w16cid:durableId="6885277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18B1"/>
    <w:rsid w:val="0000116C"/>
    <w:rsid w:val="00001245"/>
    <w:rsid w:val="00001B30"/>
    <w:rsid w:val="00001EFB"/>
    <w:rsid w:val="000031DC"/>
    <w:rsid w:val="00005CE1"/>
    <w:rsid w:val="00007459"/>
    <w:rsid w:val="00011CC4"/>
    <w:rsid w:val="00011E69"/>
    <w:rsid w:val="00013754"/>
    <w:rsid w:val="00014430"/>
    <w:rsid w:val="00014E6B"/>
    <w:rsid w:val="00016006"/>
    <w:rsid w:val="00017581"/>
    <w:rsid w:val="000201C5"/>
    <w:rsid w:val="00024F5E"/>
    <w:rsid w:val="000304CA"/>
    <w:rsid w:val="00031011"/>
    <w:rsid w:val="00031DD2"/>
    <w:rsid w:val="00035B4D"/>
    <w:rsid w:val="0003632E"/>
    <w:rsid w:val="00036A90"/>
    <w:rsid w:val="0003728A"/>
    <w:rsid w:val="000378A6"/>
    <w:rsid w:val="000408F0"/>
    <w:rsid w:val="000414CB"/>
    <w:rsid w:val="00041C86"/>
    <w:rsid w:val="0004233D"/>
    <w:rsid w:val="00043430"/>
    <w:rsid w:val="00043818"/>
    <w:rsid w:val="00044111"/>
    <w:rsid w:val="00044A92"/>
    <w:rsid w:val="00045746"/>
    <w:rsid w:val="000473FB"/>
    <w:rsid w:val="00047683"/>
    <w:rsid w:val="00047F63"/>
    <w:rsid w:val="00047F69"/>
    <w:rsid w:val="000505BA"/>
    <w:rsid w:val="0005081F"/>
    <w:rsid w:val="000511F3"/>
    <w:rsid w:val="000524A8"/>
    <w:rsid w:val="00052D86"/>
    <w:rsid w:val="00053A06"/>
    <w:rsid w:val="00057091"/>
    <w:rsid w:val="0006034B"/>
    <w:rsid w:val="00061B10"/>
    <w:rsid w:val="00061F75"/>
    <w:rsid w:val="000635E9"/>
    <w:rsid w:val="00064819"/>
    <w:rsid w:val="00065063"/>
    <w:rsid w:val="000656F9"/>
    <w:rsid w:val="0006676D"/>
    <w:rsid w:val="00073DB9"/>
    <w:rsid w:val="00074272"/>
    <w:rsid w:val="0007575A"/>
    <w:rsid w:val="000760CB"/>
    <w:rsid w:val="0007659E"/>
    <w:rsid w:val="0007660C"/>
    <w:rsid w:val="00076E82"/>
    <w:rsid w:val="000818B9"/>
    <w:rsid w:val="00081D71"/>
    <w:rsid w:val="0008424A"/>
    <w:rsid w:val="00085704"/>
    <w:rsid w:val="00086B85"/>
    <w:rsid w:val="000926C2"/>
    <w:rsid w:val="0009291C"/>
    <w:rsid w:val="0009B505"/>
    <w:rsid w:val="000A05EA"/>
    <w:rsid w:val="000A0C05"/>
    <w:rsid w:val="000A441E"/>
    <w:rsid w:val="000A4ADB"/>
    <w:rsid w:val="000A7603"/>
    <w:rsid w:val="000A7E7F"/>
    <w:rsid w:val="000B0376"/>
    <w:rsid w:val="000B11FE"/>
    <w:rsid w:val="000B1522"/>
    <w:rsid w:val="000B3B5B"/>
    <w:rsid w:val="000B6360"/>
    <w:rsid w:val="000B6B50"/>
    <w:rsid w:val="000B775E"/>
    <w:rsid w:val="000C06A5"/>
    <w:rsid w:val="000C0A03"/>
    <w:rsid w:val="000C1537"/>
    <w:rsid w:val="000C49AB"/>
    <w:rsid w:val="000C5899"/>
    <w:rsid w:val="000C653C"/>
    <w:rsid w:val="000C69B8"/>
    <w:rsid w:val="000C7385"/>
    <w:rsid w:val="000C79E1"/>
    <w:rsid w:val="000D0CF5"/>
    <w:rsid w:val="000D1C7C"/>
    <w:rsid w:val="000D2037"/>
    <w:rsid w:val="000D25E5"/>
    <w:rsid w:val="000D3A6E"/>
    <w:rsid w:val="000D4B6E"/>
    <w:rsid w:val="000D585C"/>
    <w:rsid w:val="000D6F56"/>
    <w:rsid w:val="000D792E"/>
    <w:rsid w:val="000E0181"/>
    <w:rsid w:val="000E1100"/>
    <w:rsid w:val="000E1690"/>
    <w:rsid w:val="000E197F"/>
    <w:rsid w:val="000E2EFC"/>
    <w:rsid w:val="000E417E"/>
    <w:rsid w:val="000E5F03"/>
    <w:rsid w:val="000E5F15"/>
    <w:rsid w:val="000E7763"/>
    <w:rsid w:val="000E7FB7"/>
    <w:rsid w:val="000F067D"/>
    <w:rsid w:val="000F0744"/>
    <w:rsid w:val="000F0D65"/>
    <w:rsid w:val="000F1A01"/>
    <w:rsid w:val="000F2A61"/>
    <w:rsid w:val="000F3013"/>
    <w:rsid w:val="000F41A1"/>
    <w:rsid w:val="000F5DC5"/>
    <w:rsid w:val="000F69B0"/>
    <w:rsid w:val="000F7789"/>
    <w:rsid w:val="000F7BB1"/>
    <w:rsid w:val="00100AEB"/>
    <w:rsid w:val="00101608"/>
    <w:rsid w:val="00101A32"/>
    <w:rsid w:val="00101B57"/>
    <w:rsid w:val="00104B6C"/>
    <w:rsid w:val="001070EE"/>
    <w:rsid w:val="0011190E"/>
    <w:rsid w:val="00111AAC"/>
    <w:rsid w:val="00111BD5"/>
    <w:rsid w:val="00112DF7"/>
    <w:rsid w:val="0011301A"/>
    <w:rsid w:val="0011347F"/>
    <w:rsid w:val="00114C19"/>
    <w:rsid w:val="00114DFA"/>
    <w:rsid w:val="00115649"/>
    <w:rsid w:val="00117189"/>
    <w:rsid w:val="0012051A"/>
    <w:rsid w:val="001222D4"/>
    <w:rsid w:val="001269F3"/>
    <w:rsid w:val="00127F34"/>
    <w:rsid w:val="00132723"/>
    <w:rsid w:val="00133E31"/>
    <w:rsid w:val="0013499C"/>
    <w:rsid w:val="001349CC"/>
    <w:rsid w:val="001354E5"/>
    <w:rsid w:val="00137A77"/>
    <w:rsid w:val="00137F63"/>
    <w:rsid w:val="00142554"/>
    <w:rsid w:val="00143B83"/>
    <w:rsid w:val="001452D1"/>
    <w:rsid w:val="001462C8"/>
    <w:rsid w:val="00146974"/>
    <w:rsid w:val="00147C12"/>
    <w:rsid w:val="00147C9E"/>
    <w:rsid w:val="00151E84"/>
    <w:rsid w:val="00151FE6"/>
    <w:rsid w:val="0015202D"/>
    <w:rsid w:val="00153A30"/>
    <w:rsid w:val="0015411D"/>
    <w:rsid w:val="0015429B"/>
    <w:rsid w:val="00154A24"/>
    <w:rsid w:val="00155A7B"/>
    <w:rsid w:val="001565E7"/>
    <w:rsid w:val="001602DD"/>
    <w:rsid w:val="001606EC"/>
    <w:rsid w:val="00161F82"/>
    <w:rsid w:val="00162F9C"/>
    <w:rsid w:val="00163B58"/>
    <w:rsid w:val="00163F5F"/>
    <w:rsid w:val="00164097"/>
    <w:rsid w:val="00165E91"/>
    <w:rsid w:val="001665CE"/>
    <w:rsid w:val="0016693F"/>
    <w:rsid w:val="00167E02"/>
    <w:rsid w:val="00170DF6"/>
    <w:rsid w:val="001727B8"/>
    <w:rsid w:val="001727E5"/>
    <w:rsid w:val="001730A2"/>
    <w:rsid w:val="00174299"/>
    <w:rsid w:val="00175B0C"/>
    <w:rsid w:val="00176112"/>
    <w:rsid w:val="0017627B"/>
    <w:rsid w:val="00176892"/>
    <w:rsid w:val="00180AFB"/>
    <w:rsid w:val="00180E03"/>
    <w:rsid w:val="00180FD2"/>
    <w:rsid w:val="00181A02"/>
    <w:rsid w:val="00182D83"/>
    <w:rsid w:val="00183000"/>
    <w:rsid w:val="00185ABD"/>
    <w:rsid w:val="00186DCB"/>
    <w:rsid w:val="001874E9"/>
    <w:rsid w:val="0019335C"/>
    <w:rsid w:val="00194C49"/>
    <w:rsid w:val="00194E06"/>
    <w:rsid w:val="00194E24"/>
    <w:rsid w:val="00195903"/>
    <w:rsid w:val="001962A8"/>
    <w:rsid w:val="001A4AD8"/>
    <w:rsid w:val="001A5473"/>
    <w:rsid w:val="001A54BA"/>
    <w:rsid w:val="001A6668"/>
    <w:rsid w:val="001A7628"/>
    <w:rsid w:val="001B091B"/>
    <w:rsid w:val="001B341A"/>
    <w:rsid w:val="001B3828"/>
    <w:rsid w:val="001B5AA6"/>
    <w:rsid w:val="001B708C"/>
    <w:rsid w:val="001C2556"/>
    <w:rsid w:val="001C2D1C"/>
    <w:rsid w:val="001C3044"/>
    <w:rsid w:val="001C3599"/>
    <w:rsid w:val="001C5002"/>
    <w:rsid w:val="001D0885"/>
    <w:rsid w:val="001D0A26"/>
    <w:rsid w:val="001D123E"/>
    <w:rsid w:val="001D1DDE"/>
    <w:rsid w:val="001D2086"/>
    <w:rsid w:val="001D28F4"/>
    <w:rsid w:val="001D3E36"/>
    <w:rsid w:val="001D60C1"/>
    <w:rsid w:val="001D77FB"/>
    <w:rsid w:val="001E10E0"/>
    <w:rsid w:val="001E2C95"/>
    <w:rsid w:val="001E543B"/>
    <w:rsid w:val="001E63B3"/>
    <w:rsid w:val="001F13E7"/>
    <w:rsid w:val="001F2E29"/>
    <w:rsid w:val="001F382D"/>
    <w:rsid w:val="001F38F0"/>
    <w:rsid w:val="001F7920"/>
    <w:rsid w:val="001FE9DD"/>
    <w:rsid w:val="00201887"/>
    <w:rsid w:val="00201C33"/>
    <w:rsid w:val="00201EA3"/>
    <w:rsid w:val="002047E6"/>
    <w:rsid w:val="00204A2E"/>
    <w:rsid w:val="0020705B"/>
    <w:rsid w:val="002077DE"/>
    <w:rsid w:val="00207B4B"/>
    <w:rsid w:val="00207CC6"/>
    <w:rsid w:val="00210754"/>
    <w:rsid w:val="00210AB0"/>
    <w:rsid w:val="002121EF"/>
    <w:rsid w:val="00212F9A"/>
    <w:rsid w:val="0021454D"/>
    <w:rsid w:val="00214CD8"/>
    <w:rsid w:val="00215BED"/>
    <w:rsid w:val="002161AD"/>
    <w:rsid w:val="002172E0"/>
    <w:rsid w:val="00217D46"/>
    <w:rsid w:val="0022079C"/>
    <w:rsid w:val="00223152"/>
    <w:rsid w:val="00223B3A"/>
    <w:rsid w:val="00224EF1"/>
    <w:rsid w:val="00225631"/>
    <w:rsid w:val="00225AD3"/>
    <w:rsid w:val="0023251E"/>
    <w:rsid w:val="00233C11"/>
    <w:rsid w:val="00233DB2"/>
    <w:rsid w:val="00235FF3"/>
    <w:rsid w:val="002364B0"/>
    <w:rsid w:val="002369BC"/>
    <w:rsid w:val="00236F92"/>
    <w:rsid w:val="00237064"/>
    <w:rsid w:val="00240746"/>
    <w:rsid w:val="0024087A"/>
    <w:rsid w:val="00241634"/>
    <w:rsid w:val="00241834"/>
    <w:rsid w:val="00242045"/>
    <w:rsid w:val="0024283C"/>
    <w:rsid w:val="00242D88"/>
    <w:rsid w:val="00244423"/>
    <w:rsid w:val="00246633"/>
    <w:rsid w:val="00250778"/>
    <w:rsid w:val="0025133A"/>
    <w:rsid w:val="00252108"/>
    <w:rsid w:val="00253BFE"/>
    <w:rsid w:val="002551EC"/>
    <w:rsid w:val="002570CD"/>
    <w:rsid w:val="00257C66"/>
    <w:rsid w:val="0026047D"/>
    <w:rsid w:val="002620F1"/>
    <w:rsid w:val="002624C6"/>
    <w:rsid w:val="002625AE"/>
    <w:rsid w:val="00263DD0"/>
    <w:rsid w:val="00264266"/>
    <w:rsid w:val="0026635B"/>
    <w:rsid w:val="00266F12"/>
    <w:rsid w:val="00270203"/>
    <w:rsid w:val="00270CE6"/>
    <w:rsid w:val="002716B5"/>
    <w:rsid w:val="002718D1"/>
    <w:rsid w:val="002728AD"/>
    <w:rsid w:val="00273069"/>
    <w:rsid w:val="00273DC7"/>
    <w:rsid w:val="00273FB6"/>
    <w:rsid w:val="00276A05"/>
    <w:rsid w:val="00277A3E"/>
    <w:rsid w:val="002806A5"/>
    <w:rsid w:val="00281E5C"/>
    <w:rsid w:val="00285567"/>
    <w:rsid w:val="002871F0"/>
    <w:rsid w:val="0028750A"/>
    <w:rsid w:val="00290DD5"/>
    <w:rsid w:val="00291C0F"/>
    <w:rsid w:val="00292A97"/>
    <w:rsid w:val="002934B9"/>
    <w:rsid w:val="00293E69"/>
    <w:rsid w:val="00294DD6"/>
    <w:rsid w:val="002961B6"/>
    <w:rsid w:val="0029770E"/>
    <w:rsid w:val="00297E30"/>
    <w:rsid w:val="002A30F8"/>
    <w:rsid w:val="002A63CB"/>
    <w:rsid w:val="002A767D"/>
    <w:rsid w:val="002B22C3"/>
    <w:rsid w:val="002B2572"/>
    <w:rsid w:val="002B3FA6"/>
    <w:rsid w:val="002B5613"/>
    <w:rsid w:val="002B5BBE"/>
    <w:rsid w:val="002B63DD"/>
    <w:rsid w:val="002B65F4"/>
    <w:rsid w:val="002D040F"/>
    <w:rsid w:val="002D12F8"/>
    <w:rsid w:val="002D17A2"/>
    <w:rsid w:val="002D4EDE"/>
    <w:rsid w:val="002D589C"/>
    <w:rsid w:val="002D63F0"/>
    <w:rsid w:val="002D6B88"/>
    <w:rsid w:val="002D7ECF"/>
    <w:rsid w:val="002E1000"/>
    <w:rsid w:val="002E3E3F"/>
    <w:rsid w:val="002E7075"/>
    <w:rsid w:val="002F517F"/>
    <w:rsid w:val="002F57F2"/>
    <w:rsid w:val="002F5834"/>
    <w:rsid w:val="00301F9F"/>
    <w:rsid w:val="00303FF4"/>
    <w:rsid w:val="00304B38"/>
    <w:rsid w:val="00305889"/>
    <w:rsid w:val="00305A5D"/>
    <w:rsid w:val="0030634F"/>
    <w:rsid w:val="00307A60"/>
    <w:rsid w:val="00310583"/>
    <w:rsid w:val="00311F12"/>
    <w:rsid w:val="00313885"/>
    <w:rsid w:val="003142F0"/>
    <w:rsid w:val="00314540"/>
    <w:rsid w:val="003156BA"/>
    <w:rsid w:val="00316A82"/>
    <w:rsid w:val="00320D42"/>
    <w:rsid w:val="00322E83"/>
    <w:rsid w:val="003234E0"/>
    <w:rsid w:val="00327551"/>
    <w:rsid w:val="003277A4"/>
    <w:rsid w:val="00331761"/>
    <w:rsid w:val="00331B5F"/>
    <w:rsid w:val="00332E6D"/>
    <w:rsid w:val="00333196"/>
    <w:rsid w:val="003342E5"/>
    <w:rsid w:val="0033520F"/>
    <w:rsid w:val="003354F2"/>
    <w:rsid w:val="003358EE"/>
    <w:rsid w:val="00335C3E"/>
    <w:rsid w:val="00342115"/>
    <w:rsid w:val="00342197"/>
    <w:rsid w:val="00342F3B"/>
    <w:rsid w:val="003437B8"/>
    <w:rsid w:val="003444E3"/>
    <w:rsid w:val="003446BA"/>
    <w:rsid w:val="003454BC"/>
    <w:rsid w:val="00347994"/>
    <w:rsid w:val="00350BA3"/>
    <w:rsid w:val="0035147B"/>
    <w:rsid w:val="00351843"/>
    <w:rsid w:val="00351B2C"/>
    <w:rsid w:val="00353661"/>
    <w:rsid w:val="00355921"/>
    <w:rsid w:val="00356A17"/>
    <w:rsid w:val="00356D39"/>
    <w:rsid w:val="00357E3A"/>
    <w:rsid w:val="003612C8"/>
    <w:rsid w:val="00362AB7"/>
    <w:rsid w:val="00364071"/>
    <w:rsid w:val="003657F3"/>
    <w:rsid w:val="00367076"/>
    <w:rsid w:val="00370266"/>
    <w:rsid w:val="00370B41"/>
    <w:rsid w:val="00371E54"/>
    <w:rsid w:val="003728E9"/>
    <w:rsid w:val="00372D49"/>
    <w:rsid w:val="00373191"/>
    <w:rsid w:val="00373CA2"/>
    <w:rsid w:val="003742E1"/>
    <w:rsid w:val="00375736"/>
    <w:rsid w:val="003778FF"/>
    <w:rsid w:val="00380563"/>
    <w:rsid w:val="00381398"/>
    <w:rsid w:val="00381CCE"/>
    <w:rsid w:val="00382F66"/>
    <w:rsid w:val="00383FD9"/>
    <w:rsid w:val="00384FCC"/>
    <w:rsid w:val="00385314"/>
    <w:rsid w:val="00392035"/>
    <w:rsid w:val="00392C2D"/>
    <w:rsid w:val="00395685"/>
    <w:rsid w:val="003A0AAE"/>
    <w:rsid w:val="003A34D5"/>
    <w:rsid w:val="003A41A5"/>
    <w:rsid w:val="003A4D92"/>
    <w:rsid w:val="003ADB2C"/>
    <w:rsid w:val="003B00AC"/>
    <w:rsid w:val="003B06DE"/>
    <w:rsid w:val="003B1159"/>
    <w:rsid w:val="003B18D5"/>
    <w:rsid w:val="003B2A88"/>
    <w:rsid w:val="003B460B"/>
    <w:rsid w:val="003B5748"/>
    <w:rsid w:val="003B5FAE"/>
    <w:rsid w:val="003B62D8"/>
    <w:rsid w:val="003C0676"/>
    <w:rsid w:val="003C296E"/>
    <w:rsid w:val="003C491F"/>
    <w:rsid w:val="003C5C69"/>
    <w:rsid w:val="003C6C3C"/>
    <w:rsid w:val="003C7559"/>
    <w:rsid w:val="003C7988"/>
    <w:rsid w:val="003D0C5C"/>
    <w:rsid w:val="003D1685"/>
    <w:rsid w:val="003D258C"/>
    <w:rsid w:val="003D3027"/>
    <w:rsid w:val="003D31B6"/>
    <w:rsid w:val="003D39D9"/>
    <w:rsid w:val="003D508D"/>
    <w:rsid w:val="003D521D"/>
    <w:rsid w:val="003D79F0"/>
    <w:rsid w:val="003E173B"/>
    <w:rsid w:val="003E4124"/>
    <w:rsid w:val="003E5948"/>
    <w:rsid w:val="003E68FF"/>
    <w:rsid w:val="003E7278"/>
    <w:rsid w:val="003E7AC6"/>
    <w:rsid w:val="003F0484"/>
    <w:rsid w:val="003F2A1B"/>
    <w:rsid w:val="003F3280"/>
    <w:rsid w:val="003F5211"/>
    <w:rsid w:val="003F6B20"/>
    <w:rsid w:val="0040042A"/>
    <w:rsid w:val="00401860"/>
    <w:rsid w:val="00401B76"/>
    <w:rsid w:val="00402829"/>
    <w:rsid w:val="0041042C"/>
    <w:rsid w:val="00410787"/>
    <w:rsid w:val="00410C03"/>
    <w:rsid w:val="00410FF5"/>
    <w:rsid w:val="0041104D"/>
    <w:rsid w:val="004111EE"/>
    <w:rsid w:val="00413720"/>
    <w:rsid w:val="00414040"/>
    <w:rsid w:val="00414061"/>
    <w:rsid w:val="0041501C"/>
    <w:rsid w:val="0041F8A3"/>
    <w:rsid w:val="00421D3C"/>
    <w:rsid w:val="00422077"/>
    <w:rsid w:val="004232E6"/>
    <w:rsid w:val="0042377D"/>
    <w:rsid w:val="004245BD"/>
    <w:rsid w:val="00424D5D"/>
    <w:rsid w:val="00424FBB"/>
    <w:rsid w:val="00425D73"/>
    <w:rsid w:val="00426465"/>
    <w:rsid w:val="00426995"/>
    <w:rsid w:val="00430BB6"/>
    <w:rsid w:val="00431F9B"/>
    <w:rsid w:val="004328DB"/>
    <w:rsid w:val="00434B3C"/>
    <w:rsid w:val="004351DB"/>
    <w:rsid w:val="00435A8C"/>
    <w:rsid w:val="0043653D"/>
    <w:rsid w:val="00441F9A"/>
    <w:rsid w:val="004438BE"/>
    <w:rsid w:val="00444858"/>
    <w:rsid w:val="004448A7"/>
    <w:rsid w:val="004456BB"/>
    <w:rsid w:val="00447428"/>
    <w:rsid w:val="004475A8"/>
    <w:rsid w:val="00450B6B"/>
    <w:rsid w:val="00451493"/>
    <w:rsid w:val="004516B0"/>
    <w:rsid w:val="004539C5"/>
    <w:rsid w:val="0045603E"/>
    <w:rsid w:val="0046365E"/>
    <w:rsid w:val="0046479E"/>
    <w:rsid w:val="00465457"/>
    <w:rsid w:val="0046640C"/>
    <w:rsid w:val="004671F4"/>
    <w:rsid w:val="00471EA2"/>
    <w:rsid w:val="00471FF6"/>
    <w:rsid w:val="00472380"/>
    <w:rsid w:val="004756D6"/>
    <w:rsid w:val="00477BF3"/>
    <w:rsid w:val="004810FC"/>
    <w:rsid w:val="00481592"/>
    <w:rsid w:val="00483464"/>
    <w:rsid w:val="0048423E"/>
    <w:rsid w:val="0048503D"/>
    <w:rsid w:val="00485814"/>
    <w:rsid w:val="00486746"/>
    <w:rsid w:val="004879A0"/>
    <w:rsid w:val="00491F61"/>
    <w:rsid w:val="00491F7B"/>
    <w:rsid w:val="00491FD8"/>
    <w:rsid w:val="0049217C"/>
    <w:rsid w:val="00492713"/>
    <w:rsid w:val="00494951"/>
    <w:rsid w:val="0049629A"/>
    <w:rsid w:val="004968D9"/>
    <w:rsid w:val="004A02C5"/>
    <w:rsid w:val="004A0340"/>
    <w:rsid w:val="004A32AD"/>
    <w:rsid w:val="004A38A3"/>
    <w:rsid w:val="004A39D5"/>
    <w:rsid w:val="004A4395"/>
    <w:rsid w:val="004A4AC5"/>
    <w:rsid w:val="004A50C0"/>
    <w:rsid w:val="004A537B"/>
    <w:rsid w:val="004A57F5"/>
    <w:rsid w:val="004A59C8"/>
    <w:rsid w:val="004A6302"/>
    <w:rsid w:val="004A6852"/>
    <w:rsid w:val="004B139E"/>
    <w:rsid w:val="004B2447"/>
    <w:rsid w:val="004B3721"/>
    <w:rsid w:val="004B601F"/>
    <w:rsid w:val="004B6736"/>
    <w:rsid w:val="004B7220"/>
    <w:rsid w:val="004C12F6"/>
    <w:rsid w:val="004C3007"/>
    <w:rsid w:val="004C4F10"/>
    <w:rsid w:val="004C548D"/>
    <w:rsid w:val="004C554D"/>
    <w:rsid w:val="004C62F5"/>
    <w:rsid w:val="004C63C5"/>
    <w:rsid w:val="004C6666"/>
    <w:rsid w:val="004C790A"/>
    <w:rsid w:val="004D1E51"/>
    <w:rsid w:val="004D297C"/>
    <w:rsid w:val="004D3532"/>
    <w:rsid w:val="004D44FF"/>
    <w:rsid w:val="004D57AC"/>
    <w:rsid w:val="004D7B45"/>
    <w:rsid w:val="004E1124"/>
    <w:rsid w:val="004E16DF"/>
    <w:rsid w:val="004E2254"/>
    <w:rsid w:val="004E31F5"/>
    <w:rsid w:val="004E3AE9"/>
    <w:rsid w:val="004E3AF2"/>
    <w:rsid w:val="004E3BA8"/>
    <w:rsid w:val="004E52A8"/>
    <w:rsid w:val="004E5879"/>
    <w:rsid w:val="004E7409"/>
    <w:rsid w:val="004F12E2"/>
    <w:rsid w:val="004F45FC"/>
    <w:rsid w:val="004F5B02"/>
    <w:rsid w:val="004F5E49"/>
    <w:rsid w:val="00501632"/>
    <w:rsid w:val="00501CD9"/>
    <w:rsid w:val="00504322"/>
    <w:rsid w:val="00507BF9"/>
    <w:rsid w:val="005113BB"/>
    <w:rsid w:val="00511C4D"/>
    <w:rsid w:val="005124E5"/>
    <w:rsid w:val="00512ECC"/>
    <w:rsid w:val="00514D2D"/>
    <w:rsid w:val="00516259"/>
    <w:rsid w:val="005176C0"/>
    <w:rsid w:val="00517E8F"/>
    <w:rsid w:val="0052050D"/>
    <w:rsid w:val="00520B92"/>
    <w:rsid w:val="0052120F"/>
    <w:rsid w:val="00521400"/>
    <w:rsid w:val="00521B6C"/>
    <w:rsid w:val="00521E5B"/>
    <w:rsid w:val="0052212B"/>
    <w:rsid w:val="005252BF"/>
    <w:rsid w:val="005269C3"/>
    <w:rsid w:val="005279C5"/>
    <w:rsid w:val="005308D8"/>
    <w:rsid w:val="005331F1"/>
    <w:rsid w:val="00534071"/>
    <w:rsid w:val="00534E13"/>
    <w:rsid w:val="00535F1F"/>
    <w:rsid w:val="00537AFE"/>
    <w:rsid w:val="00537D15"/>
    <w:rsid w:val="0054041B"/>
    <w:rsid w:val="00540E70"/>
    <w:rsid w:val="005411E9"/>
    <w:rsid w:val="00543DF9"/>
    <w:rsid w:val="005446B3"/>
    <w:rsid w:val="00546092"/>
    <w:rsid w:val="0054639C"/>
    <w:rsid w:val="00546A37"/>
    <w:rsid w:val="00546DC5"/>
    <w:rsid w:val="00546E70"/>
    <w:rsid w:val="00547120"/>
    <w:rsid w:val="00554381"/>
    <w:rsid w:val="00555012"/>
    <w:rsid w:val="00555274"/>
    <w:rsid w:val="00555797"/>
    <w:rsid w:val="00555B29"/>
    <w:rsid w:val="00556310"/>
    <w:rsid w:val="00557A29"/>
    <w:rsid w:val="005605A4"/>
    <w:rsid w:val="005632D5"/>
    <w:rsid w:val="0056434D"/>
    <w:rsid w:val="00565D0F"/>
    <w:rsid w:val="0056629A"/>
    <w:rsid w:val="005669BB"/>
    <w:rsid w:val="00566A55"/>
    <w:rsid w:val="005702C3"/>
    <w:rsid w:val="0057397D"/>
    <w:rsid w:val="00573B87"/>
    <w:rsid w:val="00574162"/>
    <w:rsid w:val="00574BAF"/>
    <w:rsid w:val="00577B05"/>
    <w:rsid w:val="00580D67"/>
    <w:rsid w:val="00581C2A"/>
    <w:rsid w:val="00581D94"/>
    <w:rsid w:val="00584262"/>
    <w:rsid w:val="0058450C"/>
    <w:rsid w:val="00584668"/>
    <w:rsid w:val="0058658A"/>
    <w:rsid w:val="00591052"/>
    <w:rsid w:val="0059326A"/>
    <w:rsid w:val="00593ABB"/>
    <w:rsid w:val="005970F7"/>
    <w:rsid w:val="00597380"/>
    <w:rsid w:val="00597C9B"/>
    <w:rsid w:val="005A03C8"/>
    <w:rsid w:val="005A0E76"/>
    <w:rsid w:val="005A21E6"/>
    <w:rsid w:val="005A52BE"/>
    <w:rsid w:val="005A7BD0"/>
    <w:rsid w:val="005B16C2"/>
    <w:rsid w:val="005B2329"/>
    <w:rsid w:val="005B2510"/>
    <w:rsid w:val="005B2A4B"/>
    <w:rsid w:val="005B60E7"/>
    <w:rsid w:val="005B7596"/>
    <w:rsid w:val="005B77CD"/>
    <w:rsid w:val="005B798D"/>
    <w:rsid w:val="005C0495"/>
    <w:rsid w:val="005C2EB8"/>
    <w:rsid w:val="005C2F23"/>
    <w:rsid w:val="005C4B23"/>
    <w:rsid w:val="005C4E03"/>
    <w:rsid w:val="005C6205"/>
    <w:rsid w:val="005D0247"/>
    <w:rsid w:val="005D2D48"/>
    <w:rsid w:val="005D3940"/>
    <w:rsid w:val="005D71BC"/>
    <w:rsid w:val="005E0198"/>
    <w:rsid w:val="005E064E"/>
    <w:rsid w:val="005E32A1"/>
    <w:rsid w:val="005E60C6"/>
    <w:rsid w:val="005E7128"/>
    <w:rsid w:val="005F0004"/>
    <w:rsid w:val="005F091C"/>
    <w:rsid w:val="005F0A4B"/>
    <w:rsid w:val="005F1B9B"/>
    <w:rsid w:val="005F2D4C"/>
    <w:rsid w:val="005F5D24"/>
    <w:rsid w:val="005F610A"/>
    <w:rsid w:val="005F6FE7"/>
    <w:rsid w:val="005F73E8"/>
    <w:rsid w:val="005F7773"/>
    <w:rsid w:val="005F7BCA"/>
    <w:rsid w:val="00600DDF"/>
    <w:rsid w:val="00601AD9"/>
    <w:rsid w:val="006037D2"/>
    <w:rsid w:val="00605D2B"/>
    <w:rsid w:val="00606257"/>
    <w:rsid w:val="00611D25"/>
    <w:rsid w:val="00612CC6"/>
    <w:rsid w:val="006133C0"/>
    <w:rsid w:val="00613E99"/>
    <w:rsid w:val="00614309"/>
    <w:rsid w:val="00614CC8"/>
    <w:rsid w:val="00614D09"/>
    <w:rsid w:val="0061549F"/>
    <w:rsid w:val="00615735"/>
    <w:rsid w:val="00615B16"/>
    <w:rsid w:val="00616212"/>
    <w:rsid w:val="0061771D"/>
    <w:rsid w:val="00620CA2"/>
    <w:rsid w:val="0062114E"/>
    <w:rsid w:val="00621447"/>
    <w:rsid w:val="00621A70"/>
    <w:rsid w:val="00623D87"/>
    <w:rsid w:val="006248C6"/>
    <w:rsid w:val="00624F76"/>
    <w:rsid w:val="00625880"/>
    <w:rsid w:val="006269D9"/>
    <w:rsid w:val="00627F52"/>
    <w:rsid w:val="00634342"/>
    <w:rsid w:val="0063503E"/>
    <w:rsid w:val="00635C83"/>
    <w:rsid w:val="006360A6"/>
    <w:rsid w:val="006413CC"/>
    <w:rsid w:val="00641B59"/>
    <w:rsid w:val="00642469"/>
    <w:rsid w:val="00642CD9"/>
    <w:rsid w:val="00643242"/>
    <w:rsid w:val="006452C6"/>
    <w:rsid w:val="00646D9D"/>
    <w:rsid w:val="006505CB"/>
    <w:rsid w:val="00651425"/>
    <w:rsid w:val="0065231E"/>
    <w:rsid w:val="00652338"/>
    <w:rsid w:val="00654B77"/>
    <w:rsid w:val="0065600E"/>
    <w:rsid w:val="00657570"/>
    <w:rsid w:val="00657B5F"/>
    <w:rsid w:val="00661510"/>
    <w:rsid w:val="00661E0C"/>
    <w:rsid w:val="0066384C"/>
    <w:rsid w:val="00663916"/>
    <w:rsid w:val="00663D4C"/>
    <w:rsid w:val="00667B27"/>
    <w:rsid w:val="00672643"/>
    <w:rsid w:val="00672839"/>
    <w:rsid w:val="0067296B"/>
    <w:rsid w:val="00672A65"/>
    <w:rsid w:val="006743CA"/>
    <w:rsid w:val="00674C6F"/>
    <w:rsid w:val="006772C5"/>
    <w:rsid w:val="006804AD"/>
    <w:rsid w:val="00681575"/>
    <w:rsid w:val="0068369A"/>
    <w:rsid w:val="006859D5"/>
    <w:rsid w:val="00686A6A"/>
    <w:rsid w:val="00686EBB"/>
    <w:rsid w:val="0068764D"/>
    <w:rsid w:val="00687FF1"/>
    <w:rsid w:val="00690CDC"/>
    <w:rsid w:val="006910BE"/>
    <w:rsid w:val="00692061"/>
    <w:rsid w:val="0069260F"/>
    <w:rsid w:val="00693E03"/>
    <w:rsid w:val="0069464A"/>
    <w:rsid w:val="006946AF"/>
    <w:rsid w:val="00697BEB"/>
    <w:rsid w:val="006A0882"/>
    <w:rsid w:val="006A18E2"/>
    <w:rsid w:val="006A5166"/>
    <w:rsid w:val="006A5807"/>
    <w:rsid w:val="006B0089"/>
    <w:rsid w:val="006B04FF"/>
    <w:rsid w:val="006B0553"/>
    <w:rsid w:val="006B17E1"/>
    <w:rsid w:val="006B4175"/>
    <w:rsid w:val="006B5430"/>
    <w:rsid w:val="006BA719"/>
    <w:rsid w:val="006C1EC0"/>
    <w:rsid w:val="006C2995"/>
    <w:rsid w:val="006C32A2"/>
    <w:rsid w:val="006C3796"/>
    <w:rsid w:val="006C37C2"/>
    <w:rsid w:val="006C40C1"/>
    <w:rsid w:val="006C46E8"/>
    <w:rsid w:val="006C47C2"/>
    <w:rsid w:val="006C50C7"/>
    <w:rsid w:val="006C5425"/>
    <w:rsid w:val="006C733C"/>
    <w:rsid w:val="006C7690"/>
    <w:rsid w:val="006D12B1"/>
    <w:rsid w:val="006D1561"/>
    <w:rsid w:val="006D2288"/>
    <w:rsid w:val="006D28A1"/>
    <w:rsid w:val="006D2C8D"/>
    <w:rsid w:val="006D34D2"/>
    <w:rsid w:val="006D35DB"/>
    <w:rsid w:val="006D4005"/>
    <w:rsid w:val="006D5285"/>
    <w:rsid w:val="006D639D"/>
    <w:rsid w:val="006D66DE"/>
    <w:rsid w:val="006D6C99"/>
    <w:rsid w:val="006E0192"/>
    <w:rsid w:val="006E056A"/>
    <w:rsid w:val="006E2966"/>
    <w:rsid w:val="006E30EF"/>
    <w:rsid w:val="006E3999"/>
    <w:rsid w:val="006E4AB8"/>
    <w:rsid w:val="006E6250"/>
    <w:rsid w:val="006E7126"/>
    <w:rsid w:val="006E7138"/>
    <w:rsid w:val="006EE4E6"/>
    <w:rsid w:val="006F0278"/>
    <w:rsid w:val="006F0F04"/>
    <w:rsid w:val="006F2730"/>
    <w:rsid w:val="006F2D83"/>
    <w:rsid w:val="006F32A8"/>
    <w:rsid w:val="006F3DEB"/>
    <w:rsid w:val="006F3EEA"/>
    <w:rsid w:val="006F6B26"/>
    <w:rsid w:val="006F74EA"/>
    <w:rsid w:val="007003B0"/>
    <w:rsid w:val="007010EC"/>
    <w:rsid w:val="00702DD9"/>
    <w:rsid w:val="00704446"/>
    <w:rsid w:val="00704F42"/>
    <w:rsid w:val="00705587"/>
    <w:rsid w:val="007079F5"/>
    <w:rsid w:val="00711B70"/>
    <w:rsid w:val="00711E88"/>
    <w:rsid w:val="00714239"/>
    <w:rsid w:val="00714AB8"/>
    <w:rsid w:val="00716BF9"/>
    <w:rsid w:val="0071753F"/>
    <w:rsid w:val="007177FA"/>
    <w:rsid w:val="00717946"/>
    <w:rsid w:val="00723F3A"/>
    <w:rsid w:val="00724E24"/>
    <w:rsid w:val="00725071"/>
    <w:rsid w:val="007257A2"/>
    <w:rsid w:val="007309C6"/>
    <w:rsid w:val="00731853"/>
    <w:rsid w:val="00732E53"/>
    <w:rsid w:val="00740A64"/>
    <w:rsid w:val="007422B4"/>
    <w:rsid w:val="007426C4"/>
    <w:rsid w:val="007444B9"/>
    <w:rsid w:val="00745DD5"/>
    <w:rsid w:val="00746C88"/>
    <w:rsid w:val="00750FCA"/>
    <w:rsid w:val="00755053"/>
    <w:rsid w:val="00755E0D"/>
    <w:rsid w:val="00756755"/>
    <w:rsid w:val="00756B25"/>
    <w:rsid w:val="007571B1"/>
    <w:rsid w:val="00762C38"/>
    <w:rsid w:val="0076567B"/>
    <w:rsid w:val="00765FD1"/>
    <w:rsid w:val="007668FF"/>
    <w:rsid w:val="00771A56"/>
    <w:rsid w:val="0077362F"/>
    <w:rsid w:val="007757F4"/>
    <w:rsid w:val="00776690"/>
    <w:rsid w:val="00777637"/>
    <w:rsid w:val="00777E8C"/>
    <w:rsid w:val="00777FA0"/>
    <w:rsid w:val="00780248"/>
    <w:rsid w:val="00780B4B"/>
    <w:rsid w:val="007810F0"/>
    <w:rsid w:val="007837A2"/>
    <w:rsid w:val="007837C5"/>
    <w:rsid w:val="00785B60"/>
    <w:rsid w:val="00786739"/>
    <w:rsid w:val="00786DCC"/>
    <w:rsid w:val="007873E8"/>
    <w:rsid w:val="0079060F"/>
    <w:rsid w:val="00791D41"/>
    <w:rsid w:val="00793766"/>
    <w:rsid w:val="00797460"/>
    <w:rsid w:val="007A2BB0"/>
    <w:rsid w:val="007A37D0"/>
    <w:rsid w:val="007A4621"/>
    <w:rsid w:val="007A744D"/>
    <w:rsid w:val="007B0D61"/>
    <w:rsid w:val="007B110D"/>
    <w:rsid w:val="007B2A8E"/>
    <w:rsid w:val="007B4CA8"/>
    <w:rsid w:val="007B79BE"/>
    <w:rsid w:val="007B7C7E"/>
    <w:rsid w:val="007C377A"/>
    <w:rsid w:val="007C4DB5"/>
    <w:rsid w:val="007C506C"/>
    <w:rsid w:val="007C65A4"/>
    <w:rsid w:val="007C754D"/>
    <w:rsid w:val="007D0318"/>
    <w:rsid w:val="007D114D"/>
    <w:rsid w:val="007D221E"/>
    <w:rsid w:val="007D260C"/>
    <w:rsid w:val="007D2904"/>
    <w:rsid w:val="007D4112"/>
    <w:rsid w:val="007D753B"/>
    <w:rsid w:val="007E16A4"/>
    <w:rsid w:val="007E24F5"/>
    <w:rsid w:val="007E414E"/>
    <w:rsid w:val="007E6BDE"/>
    <w:rsid w:val="007E7357"/>
    <w:rsid w:val="007F005F"/>
    <w:rsid w:val="007F0A16"/>
    <w:rsid w:val="007F210A"/>
    <w:rsid w:val="007F2D47"/>
    <w:rsid w:val="007F3784"/>
    <w:rsid w:val="007F4A87"/>
    <w:rsid w:val="007F5878"/>
    <w:rsid w:val="007F795A"/>
    <w:rsid w:val="00802BF6"/>
    <w:rsid w:val="00804E7F"/>
    <w:rsid w:val="00804FDD"/>
    <w:rsid w:val="008057A5"/>
    <w:rsid w:val="00806C85"/>
    <w:rsid w:val="00814690"/>
    <w:rsid w:val="00820C7B"/>
    <w:rsid w:val="008211BF"/>
    <w:rsid w:val="008223A6"/>
    <w:rsid w:val="00823E4C"/>
    <w:rsid w:val="00824479"/>
    <w:rsid w:val="00825FBD"/>
    <w:rsid w:val="00826594"/>
    <w:rsid w:val="0083041A"/>
    <w:rsid w:val="008307FE"/>
    <w:rsid w:val="00830995"/>
    <w:rsid w:val="00831BCF"/>
    <w:rsid w:val="0083282A"/>
    <w:rsid w:val="00832B5D"/>
    <w:rsid w:val="008365CD"/>
    <w:rsid w:val="008374DD"/>
    <w:rsid w:val="00840274"/>
    <w:rsid w:val="00841CF9"/>
    <w:rsid w:val="00841E16"/>
    <w:rsid w:val="008441AE"/>
    <w:rsid w:val="00845670"/>
    <w:rsid w:val="00846B30"/>
    <w:rsid w:val="008476EC"/>
    <w:rsid w:val="00847843"/>
    <w:rsid w:val="00852E09"/>
    <w:rsid w:val="00853D8E"/>
    <w:rsid w:val="00855228"/>
    <w:rsid w:val="008557CA"/>
    <w:rsid w:val="00856652"/>
    <w:rsid w:val="008567AF"/>
    <w:rsid w:val="00856E69"/>
    <w:rsid w:val="00860212"/>
    <w:rsid w:val="008602AC"/>
    <w:rsid w:val="0086085A"/>
    <w:rsid w:val="00862BB8"/>
    <w:rsid w:val="00864CCC"/>
    <w:rsid w:val="00864D60"/>
    <w:rsid w:val="00865E74"/>
    <w:rsid w:val="00866216"/>
    <w:rsid w:val="00867281"/>
    <w:rsid w:val="008672C0"/>
    <w:rsid w:val="00867427"/>
    <w:rsid w:val="008679F8"/>
    <w:rsid w:val="00870A96"/>
    <w:rsid w:val="00872EA3"/>
    <w:rsid w:val="008731BA"/>
    <w:rsid w:val="00874576"/>
    <w:rsid w:val="00877931"/>
    <w:rsid w:val="00882A83"/>
    <w:rsid w:val="008832F8"/>
    <w:rsid w:val="00883577"/>
    <w:rsid w:val="00883F0F"/>
    <w:rsid w:val="008853AD"/>
    <w:rsid w:val="00887958"/>
    <w:rsid w:val="00890168"/>
    <w:rsid w:val="008907DC"/>
    <w:rsid w:val="00890895"/>
    <w:rsid w:val="00891EDA"/>
    <w:rsid w:val="0089263F"/>
    <w:rsid w:val="00897189"/>
    <w:rsid w:val="0089769D"/>
    <w:rsid w:val="008A0130"/>
    <w:rsid w:val="008A3C9D"/>
    <w:rsid w:val="008B138C"/>
    <w:rsid w:val="008B2B89"/>
    <w:rsid w:val="008B35BC"/>
    <w:rsid w:val="008B36CF"/>
    <w:rsid w:val="008B4FDE"/>
    <w:rsid w:val="008C19F5"/>
    <w:rsid w:val="008C31DF"/>
    <w:rsid w:val="008C3B24"/>
    <w:rsid w:val="008C3F7A"/>
    <w:rsid w:val="008C48E1"/>
    <w:rsid w:val="008C74A9"/>
    <w:rsid w:val="008D02EB"/>
    <w:rsid w:val="008D2D26"/>
    <w:rsid w:val="008D35C9"/>
    <w:rsid w:val="008D3831"/>
    <w:rsid w:val="008D662A"/>
    <w:rsid w:val="008D711E"/>
    <w:rsid w:val="008D77B1"/>
    <w:rsid w:val="008D7A69"/>
    <w:rsid w:val="008E0364"/>
    <w:rsid w:val="008E0E7A"/>
    <w:rsid w:val="008E15B2"/>
    <w:rsid w:val="008E35F2"/>
    <w:rsid w:val="008E3F7C"/>
    <w:rsid w:val="008E439C"/>
    <w:rsid w:val="008F0006"/>
    <w:rsid w:val="008F0510"/>
    <w:rsid w:val="008F0B9E"/>
    <w:rsid w:val="008F1BC8"/>
    <w:rsid w:val="008F1E8E"/>
    <w:rsid w:val="008F2B44"/>
    <w:rsid w:val="008F3448"/>
    <w:rsid w:val="008F3C98"/>
    <w:rsid w:val="008F572A"/>
    <w:rsid w:val="008F5CA7"/>
    <w:rsid w:val="008F69DE"/>
    <w:rsid w:val="008F6B8E"/>
    <w:rsid w:val="008F7AE0"/>
    <w:rsid w:val="008F7DCD"/>
    <w:rsid w:val="009026C8"/>
    <w:rsid w:val="00904EBB"/>
    <w:rsid w:val="00905176"/>
    <w:rsid w:val="00906157"/>
    <w:rsid w:val="00907CBC"/>
    <w:rsid w:val="009107D8"/>
    <w:rsid w:val="009113CD"/>
    <w:rsid w:val="00911881"/>
    <w:rsid w:val="009126D7"/>
    <w:rsid w:val="009129B2"/>
    <w:rsid w:val="00912DDD"/>
    <w:rsid w:val="00912EAE"/>
    <w:rsid w:val="00913738"/>
    <w:rsid w:val="0091426C"/>
    <w:rsid w:val="00915B85"/>
    <w:rsid w:val="0091711D"/>
    <w:rsid w:val="00917606"/>
    <w:rsid w:val="0091798F"/>
    <w:rsid w:val="00921BFE"/>
    <w:rsid w:val="00922498"/>
    <w:rsid w:val="00923ED6"/>
    <w:rsid w:val="009249D1"/>
    <w:rsid w:val="00927413"/>
    <w:rsid w:val="00933222"/>
    <w:rsid w:val="009362A3"/>
    <w:rsid w:val="009367E1"/>
    <w:rsid w:val="009422EE"/>
    <w:rsid w:val="00942642"/>
    <w:rsid w:val="00944FAD"/>
    <w:rsid w:val="00945871"/>
    <w:rsid w:val="0094679A"/>
    <w:rsid w:val="00947444"/>
    <w:rsid w:val="00947446"/>
    <w:rsid w:val="009504A5"/>
    <w:rsid w:val="009514B1"/>
    <w:rsid w:val="00952A35"/>
    <w:rsid w:val="0095477A"/>
    <w:rsid w:val="0095717A"/>
    <w:rsid w:val="0096224C"/>
    <w:rsid w:val="00962CF3"/>
    <w:rsid w:val="009631F9"/>
    <w:rsid w:val="0096329E"/>
    <w:rsid w:val="0096389F"/>
    <w:rsid w:val="00967589"/>
    <w:rsid w:val="009677EB"/>
    <w:rsid w:val="00970911"/>
    <w:rsid w:val="00977702"/>
    <w:rsid w:val="0098203F"/>
    <w:rsid w:val="00982E42"/>
    <w:rsid w:val="00983FC9"/>
    <w:rsid w:val="0098584A"/>
    <w:rsid w:val="00985AF7"/>
    <w:rsid w:val="00986ACE"/>
    <w:rsid w:val="009920A5"/>
    <w:rsid w:val="00994962"/>
    <w:rsid w:val="00996C5A"/>
    <w:rsid w:val="009A1E88"/>
    <w:rsid w:val="009A2FCB"/>
    <w:rsid w:val="009A3547"/>
    <w:rsid w:val="009A35FA"/>
    <w:rsid w:val="009A41A5"/>
    <w:rsid w:val="009A46E8"/>
    <w:rsid w:val="009A4CEA"/>
    <w:rsid w:val="009A5C61"/>
    <w:rsid w:val="009A6CC1"/>
    <w:rsid w:val="009A779C"/>
    <w:rsid w:val="009A78C7"/>
    <w:rsid w:val="009B0545"/>
    <w:rsid w:val="009B0761"/>
    <w:rsid w:val="009B07B3"/>
    <w:rsid w:val="009B19E2"/>
    <w:rsid w:val="009B2936"/>
    <w:rsid w:val="009B2937"/>
    <w:rsid w:val="009B4F88"/>
    <w:rsid w:val="009B595D"/>
    <w:rsid w:val="009B6558"/>
    <w:rsid w:val="009B7A63"/>
    <w:rsid w:val="009C0428"/>
    <w:rsid w:val="009C06AF"/>
    <w:rsid w:val="009C0F2A"/>
    <w:rsid w:val="009C17B7"/>
    <w:rsid w:val="009C1E51"/>
    <w:rsid w:val="009C2AF7"/>
    <w:rsid w:val="009C3341"/>
    <w:rsid w:val="009C34B5"/>
    <w:rsid w:val="009C3792"/>
    <w:rsid w:val="009C3CD7"/>
    <w:rsid w:val="009C4D47"/>
    <w:rsid w:val="009C6CA9"/>
    <w:rsid w:val="009D055A"/>
    <w:rsid w:val="009D3BBB"/>
    <w:rsid w:val="009D6777"/>
    <w:rsid w:val="009D7BA0"/>
    <w:rsid w:val="009D7D76"/>
    <w:rsid w:val="009E395D"/>
    <w:rsid w:val="009E45FF"/>
    <w:rsid w:val="009E5B71"/>
    <w:rsid w:val="009E5C1B"/>
    <w:rsid w:val="009E621F"/>
    <w:rsid w:val="009E73FD"/>
    <w:rsid w:val="009F6116"/>
    <w:rsid w:val="009F64B8"/>
    <w:rsid w:val="009F7505"/>
    <w:rsid w:val="00A0018B"/>
    <w:rsid w:val="00A01406"/>
    <w:rsid w:val="00A05D26"/>
    <w:rsid w:val="00A069A3"/>
    <w:rsid w:val="00A06F69"/>
    <w:rsid w:val="00A072C4"/>
    <w:rsid w:val="00A1174E"/>
    <w:rsid w:val="00A119EB"/>
    <w:rsid w:val="00A14CE2"/>
    <w:rsid w:val="00A15ED6"/>
    <w:rsid w:val="00A174F9"/>
    <w:rsid w:val="00A207E3"/>
    <w:rsid w:val="00A21715"/>
    <w:rsid w:val="00A219DC"/>
    <w:rsid w:val="00A25140"/>
    <w:rsid w:val="00A2756A"/>
    <w:rsid w:val="00A27892"/>
    <w:rsid w:val="00A27F25"/>
    <w:rsid w:val="00A30A1D"/>
    <w:rsid w:val="00A32F0A"/>
    <w:rsid w:val="00A338F0"/>
    <w:rsid w:val="00A36000"/>
    <w:rsid w:val="00A360DC"/>
    <w:rsid w:val="00A37C28"/>
    <w:rsid w:val="00A37E81"/>
    <w:rsid w:val="00A41657"/>
    <w:rsid w:val="00A41C58"/>
    <w:rsid w:val="00A42A9E"/>
    <w:rsid w:val="00A42FD1"/>
    <w:rsid w:val="00A45352"/>
    <w:rsid w:val="00A45935"/>
    <w:rsid w:val="00A47179"/>
    <w:rsid w:val="00A47C5C"/>
    <w:rsid w:val="00A50292"/>
    <w:rsid w:val="00A5215F"/>
    <w:rsid w:val="00A543B6"/>
    <w:rsid w:val="00A56B53"/>
    <w:rsid w:val="00A606BD"/>
    <w:rsid w:val="00A6107E"/>
    <w:rsid w:val="00A61966"/>
    <w:rsid w:val="00A63589"/>
    <w:rsid w:val="00A644DE"/>
    <w:rsid w:val="00A66AEE"/>
    <w:rsid w:val="00A6AA0B"/>
    <w:rsid w:val="00A704B5"/>
    <w:rsid w:val="00A7076B"/>
    <w:rsid w:val="00A709B8"/>
    <w:rsid w:val="00A71854"/>
    <w:rsid w:val="00A71916"/>
    <w:rsid w:val="00A73EBD"/>
    <w:rsid w:val="00A74878"/>
    <w:rsid w:val="00A7490A"/>
    <w:rsid w:val="00A76671"/>
    <w:rsid w:val="00A76D32"/>
    <w:rsid w:val="00A77EA6"/>
    <w:rsid w:val="00A807A4"/>
    <w:rsid w:val="00A80B62"/>
    <w:rsid w:val="00A81624"/>
    <w:rsid w:val="00A82829"/>
    <w:rsid w:val="00A8588C"/>
    <w:rsid w:val="00A861A9"/>
    <w:rsid w:val="00A87433"/>
    <w:rsid w:val="00A8774C"/>
    <w:rsid w:val="00A87DE6"/>
    <w:rsid w:val="00A87E08"/>
    <w:rsid w:val="00A92256"/>
    <w:rsid w:val="00A92DD9"/>
    <w:rsid w:val="00A93E94"/>
    <w:rsid w:val="00A947F1"/>
    <w:rsid w:val="00A96685"/>
    <w:rsid w:val="00A97A73"/>
    <w:rsid w:val="00AA0B69"/>
    <w:rsid w:val="00AA44D5"/>
    <w:rsid w:val="00AA775E"/>
    <w:rsid w:val="00AB1796"/>
    <w:rsid w:val="00AB2ABD"/>
    <w:rsid w:val="00AB365B"/>
    <w:rsid w:val="00AB483C"/>
    <w:rsid w:val="00AB4C4E"/>
    <w:rsid w:val="00AB5587"/>
    <w:rsid w:val="00AB5BA5"/>
    <w:rsid w:val="00AB714B"/>
    <w:rsid w:val="00AC1A49"/>
    <w:rsid w:val="00AC4586"/>
    <w:rsid w:val="00AC6277"/>
    <w:rsid w:val="00AD024F"/>
    <w:rsid w:val="00AD06DC"/>
    <w:rsid w:val="00AD0C66"/>
    <w:rsid w:val="00AD3CD4"/>
    <w:rsid w:val="00AD554B"/>
    <w:rsid w:val="00AD5691"/>
    <w:rsid w:val="00AD583F"/>
    <w:rsid w:val="00AD671F"/>
    <w:rsid w:val="00AD777D"/>
    <w:rsid w:val="00AE01CE"/>
    <w:rsid w:val="00AE2004"/>
    <w:rsid w:val="00AE21C1"/>
    <w:rsid w:val="00AE2E86"/>
    <w:rsid w:val="00AE5307"/>
    <w:rsid w:val="00AE70BE"/>
    <w:rsid w:val="00AE78A9"/>
    <w:rsid w:val="00AE7E1D"/>
    <w:rsid w:val="00AF105E"/>
    <w:rsid w:val="00AF13EF"/>
    <w:rsid w:val="00AF3D5C"/>
    <w:rsid w:val="00AF41F7"/>
    <w:rsid w:val="00AF4392"/>
    <w:rsid w:val="00AF563A"/>
    <w:rsid w:val="00AF7F27"/>
    <w:rsid w:val="00B00009"/>
    <w:rsid w:val="00B0221F"/>
    <w:rsid w:val="00B030E8"/>
    <w:rsid w:val="00B03ABA"/>
    <w:rsid w:val="00B04D0E"/>
    <w:rsid w:val="00B0553F"/>
    <w:rsid w:val="00B057E2"/>
    <w:rsid w:val="00B066ED"/>
    <w:rsid w:val="00B067C6"/>
    <w:rsid w:val="00B10BC5"/>
    <w:rsid w:val="00B10D40"/>
    <w:rsid w:val="00B11C81"/>
    <w:rsid w:val="00B1312D"/>
    <w:rsid w:val="00B1370C"/>
    <w:rsid w:val="00B1540B"/>
    <w:rsid w:val="00B15D9C"/>
    <w:rsid w:val="00B15E8C"/>
    <w:rsid w:val="00B16ED8"/>
    <w:rsid w:val="00B2023A"/>
    <w:rsid w:val="00B20D5F"/>
    <w:rsid w:val="00B2198A"/>
    <w:rsid w:val="00B2244C"/>
    <w:rsid w:val="00B2419B"/>
    <w:rsid w:val="00B25175"/>
    <w:rsid w:val="00B26C9F"/>
    <w:rsid w:val="00B34459"/>
    <w:rsid w:val="00B345F3"/>
    <w:rsid w:val="00B34C9D"/>
    <w:rsid w:val="00B34CFB"/>
    <w:rsid w:val="00B3532A"/>
    <w:rsid w:val="00B36F87"/>
    <w:rsid w:val="00B3758F"/>
    <w:rsid w:val="00B378C2"/>
    <w:rsid w:val="00B4028C"/>
    <w:rsid w:val="00B408B2"/>
    <w:rsid w:val="00B43050"/>
    <w:rsid w:val="00B4648D"/>
    <w:rsid w:val="00B470F8"/>
    <w:rsid w:val="00B472A3"/>
    <w:rsid w:val="00B4737F"/>
    <w:rsid w:val="00B47455"/>
    <w:rsid w:val="00B539FA"/>
    <w:rsid w:val="00B56525"/>
    <w:rsid w:val="00B60F02"/>
    <w:rsid w:val="00B65A92"/>
    <w:rsid w:val="00B67393"/>
    <w:rsid w:val="00B70793"/>
    <w:rsid w:val="00B70BAA"/>
    <w:rsid w:val="00B72897"/>
    <w:rsid w:val="00B7291D"/>
    <w:rsid w:val="00B73DEE"/>
    <w:rsid w:val="00B75CAA"/>
    <w:rsid w:val="00B76241"/>
    <w:rsid w:val="00B762A1"/>
    <w:rsid w:val="00B76DC0"/>
    <w:rsid w:val="00B81F8E"/>
    <w:rsid w:val="00B84931"/>
    <w:rsid w:val="00B85B80"/>
    <w:rsid w:val="00B8613E"/>
    <w:rsid w:val="00B916DB"/>
    <w:rsid w:val="00B93B7A"/>
    <w:rsid w:val="00B9473B"/>
    <w:rsid w:val="00B94D5B"/>
    <w:rsid w:val="00B95849"/>
    <w:rsid w:val="00BA2CBA"/>
    <w:rsid w:val="00BA384D"/>
    <w:rsid w:val="00BA4794"/>
    <w:rsid w:val="00BA724D"/>
    <w:rsid w:val="00BA7DB7"/>
    <w:rsid w:val="00BB01BE"/>
    <w:rsid w:val="00BB0FA0"/>
    <w:rsid w:val="00BC1312"/>
    <w:rsid w:val="00BC1AA2"/>
    <w:rsid w:val="00BC4F9F"/>
    <w:rsid w:val="00BC5A40"/>
    <w:rsid w:val="00BC670B"/>
    <w:rsid w:val="00BC6956"/>
    <w:rsid w:val="00BC706E"/>
    <w:rsid w:val="00BC7307"/>
    <w:rsid w:val="00BC78C9"/>
    <w:rsid w:val="00BD08E2"/>
    <w:rsid w:val="00BD10A5"/>
    <w:rsid w:val="00BD1B07"/>
    <w:rsid w:val="00BD33A9"/>
    <w:rsid w:val="00BD4348"/>
    <w:rsid w:val="00BD4F87"/>
    <w:rsid w:val="00BD5660"/>
    <w:rsid w:val="00BD7D63"/>
    <w:rsid w:val="00BD7E12"/>
    <w:rsid w:val="00BE2752"/>
    <w:rsid w:val="00BE3DC0"/>
    <w:rsid w:val="00BE50BA"/>
    <w:rsid w:val="00BE5C01"/>
    <w:rsid w:val="00BF0402"/>
    <w:rsid w:val="00BF1E5C"/>
    <w:rsid w:val="00BF5B5E"/>
    <w:rsid w:val="00C00FD0"/>
    <w:rsid w:val="00C02111"/>
    <w:rsid w:val="00C03719"/>
    <w:rsid w:val="00C03A6F"/>
    <w:rsid w:val="00C03B81"/>
    <w:rsid w:val="00C05385"/>
    <w:rsid w:val="00C05B53"/>
    <w:rsid w:val="00C0633D"/>
    <w:rsid w:val="00C06521"/>
    <w:rsid w:val="00C106B2"/>
    <w:rsid w:val="00C10E91"/>
    <w:rsid w:val="00C16160"/>
    <w:rsid w:val="00C16322"/>
    <w:rsid w:val="00C175B3"/>
    <w:rsid w:val="00C20F7C"/>
    <w:rsid w:val="00C21630"/>
    <w:rsid w:val="00C22997"/>
    <w:rsid w:val="00C244BC"/>
    <w:rsid w:val="00C2504A"/>
    <w:rsid w:val="00C250FC"/>
    <w:rsid w:val="00C25594"/>
    <w:rsid w:val="00C25912"/>
    <w:rsid w:val="00C2606D"/>
    <w:rsid w:val="00C26DF5"/>
    <w:rsid w:val="00C3065B"/>
    <w:rsid w:val="00C32D1D"/>
    <w:rsid w:val="00C33FD5"/>
    <w:rsid w:val="00C359B5"/>
    <w:rsid w:val="00C36E64"/>
    <w:rsid w:val="00C3741B"/>
    <w:rsid w:val="00C3748D"/>
    <w:rsid w:val="00C3A711"/>
    <w:rsid w:val="00C40641"/>
    <w:rsid w:val="00C41C44"/>
    <w:rsid w:val="00C41D47"/>
    <w:rsid w:val="00C4300B"/>
    <w:rsid w:val="00C4387B"/>
    <w:rsid w:val="00C46F11"/>
    <w:rsid w:val="00C477D0"/>
    <w:rsid w:val="00C47C53"/>
    <w:rsid w:val="00C51622"/>
    <w:rsid w:val="00C52B53"/>
    <w:rsid w:val="00C54517"/>
    <w:rsid w:val="00C6080E"/>
    <w:rsid w:val="00C60888"/>
    <w:rsid w:val="00C6526E"/>
    <w:rsid w:val="00C658A9"/>
    <w:rsid w:val="00C65DAF"/>
    <w:rsid w:val="00C67763"/>
    <w:rsid w:val="00C730AA"/>
    <w:rsid w:val="00C73677"/>
    <w:rsid w:val="00C75613"/>
    <w:rsid w:val="00C77039"/>
    <w:rsid w:val="00C805F4"/>
    <w:rsid w:val="00C81A4E"/>
    <w:rsid w:val="00C81AD4"/>
    <w:rsid w:val="00C81B30"/>
    <w:rsid w:val="00C87A11"/>
    <w:rsid w:val="00C9179C"/>
    <w:rsid w:val="00C919BA"/>
    <w:rsid w:val="00C9233B"/>
    <w:rsid w:val="00C963F6"/>
    <w:rsid w:val="00C96A26"/>
    <w:rsid w:val="00CA02F8"/>
    <w:rsid w:val="00CA3282"/>
    <w:rsid w:val="00CA3D08"/>
    <w:rsid w:val="00CA525F"/>
    <w:rsid w:val="00CA52C6"/>
    <w:rsid w:val="00CA6BDD"/>
    <w:rsid w:val="00CA7BE1"/>
    <w:rsid w:val="00CA7FC4"/>
    <w:rsid w:val="00CB1A73"/>
    <w:rsid w:val="00CB1CDC"/>
    <w:rsid w:val="00CB292F"/>
    <w:rsid w:val="00CB3FB4"/>
    <w:rsid w:val="00CB4311"/>
    <w:rsid w:val="00CB4CB6"/>
    <w:rsid w:val="00CB6837"/>
    <w:rsid w:val="00CB7260"/>
    <w:rsid w:val="00CB760C"/>
    <w:rsid w:val="00CC0B41"/>
    <w:rsid w:val="00CC0C0C"/>
    <w:rsid w:val="00CC0CDB"/>
    <w:rsid w:val="00CC112D"/>
    <w:rsid w:val="00CC14D0"/>
    <w:rsid w:val="00CC1DCC"/>
    <w:rsid w:val="00CC28FE"/>
    <w:rsid w:val="00CC3578"/>
    <w:rsid w:val="00CC36E6"/>
    <w:rsid w:val="00CC6800"/>
    <w:rsid w:val="00CC6C33"/>
    <w:rsid w:val="00CD0EC6"/>
    <w:rsid w:val="00CD2331"/>
    <w:rsid w:val="00CD3358"/>
    <w:rsid w:val="00CD4107"/>
    <w:rsid w:val="00CD4C35"/>
    <w:rsid w:val="00CE1D0F"/>
    <w:rsid w:val="00CE2032"/>
    <w:rsid w:val="00CE56BA"/>
    <w:rsid w:val="00CE5A3E"/>
    <w:rsid w:val="00CE6595"/>
    <w:rsid w:val="00CE6810"/>
    <w:rsid w:val="00CE6E2C"/>
    <w:rsid w:val="00CF1382"/>
    <w:rsid w:val="00CF1907"/>
    <w:rsid w:val="00CF3E15"/>
    <w:rsid w:val="00CF4054"/>
    <w:rsid w:val="00CF4809"/>
    <w:rsid w:val="00CF53FA"/>
    <w:rsid w:val="00CF5B9D"/>
    <w:rsid w:val="00CF644B"/>
    <w:rsid w:val="00CF69D0"/>
    <w:rsid w:val="00CF718C"/>
    <w:rsid w:val="00CF7D55"/>
    <w:rsid w:val="00D0312F"/>
    <w:rsid w:val="00D050D0"/>
    <w:rsid w:val="00D1027B"/>
    <w:rsid w:val="00D10D3D"/>
    <w:rsid w:val="00D13201"/>
    <w:rsid w:val="00D13320"/>
    <w:rsid w:val="00D13489"/>
    <w:rsid w:val="00D14D02"/>
    <w:rsid w:val="00D155BD"/>
    <w:rsid w:val="00D1764B"/>
    <w:rsid w:val="00D17E8A"/>
    <w:rsid w:val="00D20BBE"/>
    <w:rsid w:val="00D2167D"/>
    <w:rsid w:val="00D23674"/>
    <w:rsid w:val="00D251B5"/>
    <w:rsid w:val="00D25992"/>
    <w:rsid w:val="00D25F18"/>
    <w:rsid w:val="00D26622"/>
    <w:rsid w:val="00D27B07"/>
    <w:rsid w:val="00D3039F"/>
    <w:rsid w:val="00D3105B"/>
    <w:rsid w:val="00D31E8D"/>
    <w:rsid w:val="00D32A55"/>
    <w:rsid w:val="00D3433B"/>
    <w:rsid w:val="00D34681"/>
    <w:rsid w:val="00D37D85"/>
    <w:rsid w:val="00D41F38"/>
    <w:rsid w:val="00D41F4F"/>
    <w:rsid w:val="00D43067"/>
    <w:rsid w:val="00D43102"/>
    <w:rsid w:val="00D45ADD"/>
    <w:rsid w:val="00D47D28"/>
    <w:rsid w:val="00D53503"/>
    <w:rsid w:val="00D53F52"/>
    <w:rsid w:val="00D54D33"/>
    <w:rsid w:val="00D56725"/>
    <w:rsid w:val="00D6043A"/>
    <w:rsid w:val="00D62055"/>
    <w:rsid w:val="00D63D26"/>
    <w:rsid w:val="00D64732"/>
    <w:rsid w:val="00D6479B"/>
    <w:rsid w:val="00D6544A"/>
    <w:rsid w:val="00D673D4"/>
    <w:rsid w:val="00D67680"/>
    <w:rsid w:val="00D67BB2"/>
    <w:rsid w:val="00D700DE"/>
    <w:rsid w:val="00D70CB5"/>
    <w:rsid w:val="00D71222"/>
    <w:rsid w:val="00D716C6"/>
    <w:rsid w:val="00D71FC1"/>
    <w:rsid w:val="00D726B4"/>
    <w:rsid w:val="00D803C9"/>
    <w:rsid w:val="00D8052F"/>
    <w:rsid w:val="00D818FF"/>
    <w:rsid w:val="00D86928"/>
    <w:rsid w:val="00D86A00"/>
    <w:rsid w:val="00D87021"/>
    <w:rsid w:val="00D905C2"/>
    <w:rsid w:val="00D908D9"/>
    <w:rsid w:val="00D91045"/>
    <w:rsid w:val="00D91FAD"/>
    <w:rsid w:val="00D93E67"/>
    <w:rsid w:val="00D95B4B"/>
    <w:rsid w:val="00D96CB6"/>
    <w:rsid w:val="00D97410"/>
    <w:rsid w:val="00DA17F3"/>
    <w:rsid w:val="00DA2BF2"/>
    <w:rsid w:val="00DA417D"/>
    <w:rsid w:val="00DB10AC"/>
    <w:rsid w:val="00DB18D4"/>
    <w:rsid w:val="00DB2173"/>
    <w:rsid w:val="00DB25A9"/>
    <w:rsid w:val="00DB3071"/>
    <w:rsid w:val="00DB3573"/>
    <w:rsid w:val="00DB5B5F"/>
    <w:rsid w:val="00DB5D8F"/>
    <w:rsid w:val="00DB6706"/>
    <w:rsid w:val="00DB7FC1"/>
    <w:rsid w:val="00DC2204"/>
    <w:rsid w:val="00DC278A"/>
    <w:rsid w:val="00DC290B"/>
    <w:rsid w:val="00DC3A6D"/>
    <w:rsid w:val="00DC47EE"/>
    <w:rsid w:val="00DC7BC4"/>
    <w:rsid w:val="00DC7D41"/>
    <w:rsid w:val="00DD04AA"/>
    <w:rsid w:val="00DD0840"/>
    <w:rsid w:val="00DD0BFE"/>
    <w:rsid w:val="00DD2552"/>
    <w:rsid w:val="00DD2905"/>
    <w:rsid w:val="00DD2DB8"/>
    <w:rsid w:val="00DD3493"/>
    <w:rsid w:val="00DD60A0"/>
    <w:rsid w:val="00DD65CA"/>
    <w:rsid w:val="00DD66E1"/>
    <w:rsid w:val="00DE00CB"/>
    <w:rsid w:val="00DE3347"/>
    <w:rsid w:val="00DE4780"/>
    <w:rsid w:val="00DF05B8"/>
    <w:rsid w:val="00DF21C1"/>
    <w:rsid w:val="00DF4AE8"/>
    <w:rsid w:val="00E014E6"/>
    <w:rsid w:val="00E022F2"/>
    <w:rsid w:val="00E023E1"/>
    <w:rsid w:val="00E05DD8"/>
    <w:rsid w:val="00E061A1"/>
    <w:rsid w:val="00E0A14E"/>
    <w:rsid w:val="00E10071"/>
    <w:rsid w:val="00E117AB"/>
    <w:rsid w:val="00E11ED8"/>
    <w:rsid w:val="00E127E3"/>
    <w:rsid w:val="00E148CC"/>
    <w:rsid w:val="00E14E05"/>
    <w:rsid w:val="00E14FBE"/>
    <w:rsid w:val="00E20447"/>
    <w:rsid w:val="00E2220F"/>
    <w:rsid w:val="00E2231F"/>
    <w:rsid w:val="00E22A6A"/>
    <w:rsid w:val="00E22E5E"/>
    <w:rsid w:val="00E23812"/>
    <w:rsid w:val="00E23A0D"/>
    <w:rsid w:val="00E23AF4"/>
    <w:rsid w:val="00E24000"/>
    <w:rsid w:val="00E25669"/>
    <w:rsid w:val="00E263C8"/>
    <w:rsid w:val="00E302FD"/>
    <w:rsid w:val="00E3142F"/>
    <w:rsid w:val="00E3351F"/>
    <w:rsid w:val="00E34025"/>
    <w:rsid w:val="00E340EF"/>
    <w:rsid w:val="00E34651"/>
    <w:rsid w:val="00E35678"/>
    <w:rsid w:val="00E359D8"/>
    <w:rsid w:val="00E4308B"/>
    <w:rsid w:val="00E431C0"/>
    <w:rsid w:val="00E52AB7"/>
    <w:rsid w:val="00E54344"/>
    <w:rsid w:val="00E545EB"/>
    <w:rsid w:val="00E55397"/>
    <w:rsid w:val="00E570AE"/>
    <w:rsid w:val="00E571C3"/>
    <w:rsid w:val="00E62070"/>
    <w:rsid w:val="00E62E41"/>
    <w:rsid w:val="00E63775"/>
    <w:rsid w:val="00E640E9"/>
    <w:rsid w:val="00E66016"/>
    <w:rsid w:val="00E6603A"/>
    <w:rsid w:val="00E66428"/>
    <w:rsid w:val="00E66703"/>
    <w:rsid w:val="00E67F1D"/>
    <w:rsid w:val="00E703C5"/>
    <w:rsid w:val="00E72399"/>
    <w:rsid w:val="00E72606"/>
    <w:rsid w:val="00E729A6"/>
    <w:rsid w:val="00E73040"/>
    <w:rsid w:val="00E738C6"/>
    <w:rsid w:val="00E75238"/>
    <w:rsid w:val="00E7530D"/>
    <w:rsid w:val="00E76DC4"/>
    <w:rsid w:val="00E76F2A"/>
    <w:rsid w:val="00E77118"/>
    <w:rsid w:val="00E81B53"/>
    <w:rsid w:val="00E81FE0"/>
    <w:rsid w:val="00E8278D"/>
    <w:rsid w:val="00E84D17"/>
    <w:rsid w:val="00E85161"/>
    <w:rsid w:val="00E86F2B"/>
    <w:rsid w:val="00E87063"/>
    <w:rsid w:val="00E9017A"/>
    <w:rsid w:val="00E93592"/>
    <w:rsid w:val="00E93A71"/>
    <w:rsid w:val="00EA057B"/>
    <w:rsid w:val="00EA0EA9"/>
    <w:rsid w:val="00EA137D"/>
    <w:rsid w:val="00EA3375"/>
    <w:rsid w:val="00EA40EB"/>
    <w:rsid w:val="00EA6B2A"/>
    <w:rsid w:val="00EB1B6D"/>
    <w:rsid w:val="00EB3776"/>
    <w:rsid w:val="00EB3E86"/>
    <w:rsid w:val="00EB48DF"/>
    <w:rsid w:val="00EC19C4"/>
    <w:rsid w:val="00EC3165"/>
    <w:rsid w:val="00EC3F09"/>
    <w:rsid w:val="00EC46C3"/>
    <w:rsid w:val="00EC4870"/>
    <w:rsid w:val="00EC79C9"/>
    <w:rsid w:val="00ED0413"/>
    <w:rsid w:val="00ED228B"/>
    <w:rsid w:val="00ED2C7E"/>
    <w:rsid w:val="00ED2CBA"/>
    <w:rsid w:val="00ED5231"/>
    <w:rsid w:val="00ED62C4"/>
    <w:rsid w:val="00ED6B81"/>
    <w:rsid w:val="00ED6D6D"/>
    <w:rsid w:val="00ED751A"/>
    <w:rsid w:val="00ED778A"/>
    <w:rsid w:val="00EE0696"/>
    <w:rsid w:val="00EE2322"/>
    <w:rsid w:val="00EE2922"/>
    <w:rsid w:val="00EE2BDF"/>
    <w:rsid w:val="00EE470B"/>
    <w:rsid w:val="00EE4A95"/>
    <w:rsid w:val="00EE5101"/>
    <w:rsid w:val="00EE7F1D"/>
    <w:rsid w:val="00EF03EB"/>
    <w:rsid w:val="00EF0DD9"/>
    <w:rsid w:val="00EF14E1"/>
    <w:rsid w:val="00EF3813"/>
    <w:rsid w:val="00EF5093"/>
    <w:rsid w:val="00EF5319"/>
    <w:rsid w:val="00EF629C"/>
    <w:rsid w:val="00EF7A95"/>
    <w:rsid w:val="00EF7BF0"/>
    <w:rsid w:val="00F015A8"/>
    <w:rsid w:val="00F017D9"/>
    <w:rsid w:val="00F02D8F"/>
    <w:rsid w:val="00F03A6C"/>
    <w:rsid w:val="00F03AAA"/>
    <w:rsid w:val="00F049CA"/>
    <w:rsid w:val="00F0586F"/>
    <w:rsid w:val="00F05C0C"/>
    <w:rsid w:val="00F1113A"/>
    <w:rsid w:val="00F1195F"/>
    <w:rsid w:val="00F1233E"/>
    <w:rsid w:val="00F12A95"/>
    <w:rsid w:val="00F1305D"/>
    <w:rsid w:val="00F13220"/>
    <w:rsid w:val="00F1394D"/>
    <w:rsid w:val="00F13ADA"/>
    <w:rsid w:val="00F1550A"/>
    <w:rsid w:val="00F15D16"/>
    <w:rsid w:val="00F178F3"/>
    <w:rsid w:val="00F179F0"/>
    <w:rsid w:val="00F2049A"/>
    <w:rsid w:val="00F205C6"/>
    <w:rsid w:val="00F2166B"/>
    <w:rsid w:val="00F216D3"/>
    <w:rsid w:val="00F22345"/>
    <w:rsid w:val="00F243D4"/>
    <w:rsid w:val="00F2733F"/>
    <w:rsid w:val="00F2772D"/>
    <w:rsid w:val="00F27C88"/>
    <w:rsid w:val="00F31632"/>
    <w:rsid w:val="00F329DF"/>
    <w:rsid w:val="00F33B6E"/>
    <w:rsid w:val="00F34546"/>
    <w:rsid w:val="00F3499A"/>
    <w:rsid w:val="00F352CF"/>
    <w:rsid w:val="00F43666"/>
    <w:rsid w:val="00F46C36"/>
    <w:rsid w:val="00F47031"/>
    <w:rsid w:val="00F47E1C"/>
    <w:rsid w:val="00F47E6A"/>
    <w:rsid w:val="00F4B6C2"/>
    <w:rsid w:val="00F51397"/>
    <w:rsid w:val="00F518D2"/>
    <w:rsid w:val="00F5294C"/>
    <w:rsid w:val="00F54BB1"/>
    <w:rsid w:val="00F61811"/>
    <w:rsid w:val="00F6213D"/>
    <w:rsid w:val="00F627D6"/>
    <w:rsid w:val="00F62C3C"/>
    <w:rsid w:val="00F64B6A"/>
    <w:rsid w:val="00F66BFD"/>
    <w:rsid w:val="00F72147"/>
    <w:rsid w:val="00F723E3"/>
    <w:rsid w:val="00F72664"/>
    <w:rsid w:val="00F7390D"/>
    <w:rsid w:val="00F75DAA"/>
    <w:rsid w:val="00F76EE0"/>
    <w:rsid w:val="00F82473"/>
    <w:rsid w:val="00F827CF"/>
    <w:rsid w:val="00F8402C"/>
    <w:rsid w:val="00F840C3"/>
    <w:rsid w:val="00F847D5"/>
    <w:rsid w:val="00F84919"/>
    <w:rsid w:val="00F86C00"/>
    <w:rsid w:val="00F87161"/>
    <w:rsid w:val="00F9086B"/>
    <w:rsid w:val="00F91B7C"/>
    <w:rsid w:val="00F92203"/>
    <w:rsid w:val="00F9240E"/>
    <w:rsid w:val="00F928EE"/>
    <w:rsid w:val="00F93773"/>
    <w:rsid w:val="00F95D69"/>
    <w:rsid w:val="00FA00AF"/>
    <w:rsid w:val="00FA1707"/>
    <w:rsid w:val="00FA18B1"/>
    <w:rsid w:val="00FA243A"/>
    <w:rsid w:val="00FA4EA4"/>
    <w:rsid w:val="00FA66B3"/>
    <w:rsid w:val="00FA72A2"/>
    <w:rsid w:val="00FA7D2F"/>
    <w:rsid w:val="00FB3E7C"/>
    <w:rsid w:val="00FB640E"/>
    <w:rsid w:val="00FB7BD7"/>
    <w:rsid w:val="00FC0615"/>
    <w:rsid w:val="00FC2079"/>
    <w:rsid w:val="00FC259B"/>
    <w:rsid w:val="00FC5529"/>
    <w:rsid w:val="00FC72B0"/>
    <w:rsid w:val="00FC772C"/>
    <w:rsid w:val="00FD0BC9"/>
    <w:rsid w:val="00FD1ECF"/>
    <w:rsid w:val="00FD321D"/>
    <w:rsid w:val="00FD3300"/>
    <w:rsid w:val="00FD44FB"/>
    <w:rsid w:val="00FD4A67"/>
    <w:rsid w:val="00FD51A9"/>
    <w:rsid w:val="00FD58C4"/>
    <w:rsid w:val="00FD5B21"/>
    <w:rsid w:val="00FD6BB0"/>
    <w:rsid w:val="00FD70DA"/>
    <w:rsid w:val="00FD7B12"/>
    <w:rsid w:val="00FE076A"/>
    <w:rsid w:val="00FE10E6"/>
    <w:rsid w:val="00FE15DF"/>
    <w:rsid w:val="00FE2CE0"/>
    <w:rsid w:val="00FE37A5"/>
    <w:rsid w:val="00FE4D4F"/>
    <w:rsid w:val="00FE5FAC"/>
    <w:rsid w:val="00FE6110"/>
    <w:rsid w:val="00FE7461"/>
    <w:rsid w:val="00FF3380"/>
    <w:rsid w:val="00FF428A"/>
    <w:rsid w:val="00FF5DEE"/>
    <w:rsid w:val="00FF61F6"/>
    <w:rsid w:val="01125DD8"/>
    <w:rsid w:val="01162853"/>
    <w:rsid w:val="012064D0"/>
    <w:rsid w:val="0122127D"/>
    <w:rsid w:val="0126C618"/>
    <w:rsid w:val="012EB1CF"/>
    <w:rsid w:val="0132657B"/>
    <w:rsid w:val="0139B5D1"/>
    <w:rsid w:val="013A8464"/>
    <w:rsid w:val="014284CC"/>
    <w:rsid w:val="014C6D69"/>
    <w:rsid w:val="017A993D"/>
    <w:rsid w:val="017CEABA"/>
    <w:rsid w:val="0184B752"/>
    <w:rsid w:val="018F7FB6"/>
    <w:rsid w:val="019B763B"/>
    <w:rsid w:val="01A26592"/>
    <w:rsid w:val="01ABD402"/>
    <w:rsid w:val="01AC2E3A"/>
    <w:rsid w:val="01CD5041"/>
    <w:rsid w:val="01D22F78"/>
    <w:rsid w:val="01D42C2A"/>
    <w:rsid w:val="01DAD666"/>
    <w:rsid w:val="01E03819"/>
    <w:rsid w:val="01E37B2A"/>
    <w:rsid w:val="01F87DBA"/>
    <w:rsid w:val="0214F75A"/>
    <w:rsid w:val="021D654B"/>
    <w:rsid w:val="0222DB49"/>
    <w:rsid w:val="022B0E12"/>
    <w:rsid w:val="024E77B8"/>
    <w:rsid w:val="02576AE5"/>
    <w:rsid w:val="02582983"/>
    <w:rsid w:val="02AE5387"/>
    <w:rsid w:val="02C98C9E"/>
    <w:rsid w:val="02D89DCF"/>
    <w:rsid w:val="02DD6A88"/>
    <w:rsid w:val="02E6F0AA"/>
    <w:rsid w:val="030154D3"/>
    <w:rsid w:val="0302CEB7"/>
    <w:rsid w:val="03083C46"/>
    <w:rsid w:val="030A6F3A"/>
    <w:rsid w:val="0312B1E5"/>
    <w:rsid w:val="031339BD"/>
    <w:rsid w:val="03149CAE"/>
    <w:rsid w:val="0334E4E5"/>
    <w:rsid w:val="034CFFD0"/>
    <w:rsid w:val="0353EA40"/>
    <w:rsid w:val="035EFD89"/>
    <w:rsid w:val="0376B756"/>
    <w:rsid w:val="037B14C4"/>
    <w:rsid w:val="039021D3"/>
    <w:rsid w:val="03ACC0EB"/>
    <w:rsid w:val="03D7E8C1"/>
    <w:rsid w:val="03E7123D"/>
    <w:rsid w:val="03EE6877"/>
    <w:rsid w:val="03F6281B"/>
    <w:rsid w:val="03F81125"/>
    <w:rsid w:val="03FA6055"/>
    <w:rsid w:val="04266181"/>
    <w:rsid w:val="042C107E"/>
    <w:rsid w:val="042D2A54"/>
    <w:rsid w:val="0432E668"/>
    <w:rsid w:val="04444CB9"/>
    <w:rsid w:val="044CFE12"/>
    <w:rsid w:val="0458ACDE"/>
    <w:rsid w:val="045DEEDB"/>
    <w:rsid w:val="0460AAE6"/>
    <w:rsid w:val="046743F1"/>
    <w:rsid w:val="047EC7A1"/>
    <w:rsid w:val="047FA157"/>
    <w:rsid w:val="0484CB20"/>
    <w:rsid w:val="04953374"/>
    <w:rsid w:val="04A24184"/>
    <w:rsid w:val="04A8D6B0"/>
    <w:rsid w:val="04CAA219"/>
    <w:rsid w:val="04D6F629"/>
    <w:rsid w:val="04E704A2"/>
    <w:rsid w:val="04EC8793"/>
    <w:rsid w:val="04FD50C1"/>
    <w:rsid w:val="050918E0"/>
    <w:rsid w:val="050D7D59"/>
    <w:rsid w:val="051EEF3A"/>
    <w:rsid w:val="0538F184"/>
    <w:rsid w:val="053FE6A5"/>
    <w:rsid w:val="05429048"/>
    <w:rsid w:val="0544B97D"/>
    <w:rsid w:val="0556F6C5"/>
    <w:rsid w:val="0560CAC1"/>
    <w:rsid w:val="0568F1B9"/>
    <w:rsid w:val="056CA862"/>
    <w:rsid w:val="057FE529"/>
    <w:rsid w:val="05801192"/>
    <w:rsid w:val="059BD69B"/>
    <w:rsid w:val="05A5EE68"/>
    <w:rsid w:val="05BCE51E"/>
    <w:rsid w:val="05BE026A"/>
    <w:rsid w:val="05C2B3EC"/>
    <w:rsid w:val="05C7E21C"/>
    <w:rsid w:val="05D71EEA"/>
    <w:rsid w:val="05E96EF6"/>
    <w:rsid w:val="05F14382"/>
    <w:rsid w:val="05F2BBC9"/>
    <w:rsid w:val="0602DD31"/>
    <w:rsid w:val="061F0D2B"/>
    <w:rsid w:val="062E6225"/>
    <w:rsid w:val="06307532"/>
    <w:rsid w:val="0632573E"/>
    <w:rsid w:val="06438189"/>
    <w:rsid w:val="0643BAC1"/>
    <w:rsid w:val="0643E97D"/>
    <w:rsid w:val="064B4A01"/>
    <w:rsid w:val="06645974"/>
    <w:rsid w:val="0694570C"/>
    <w:rsid w:val="0694BEC5"/>
    <w:rsid w:val="06B7046B"/>
    <w:rsid w:val="06BEDACA"/>
    <w:rsid w:val="06BFE334"/>
    <w:rsid w:val="06C064EC"/>
    <w:rsid w:val="06CDF287"/>
    <w:rsid w:val="06D7DCB2"/>
    <w:rsid w:val="06DEC65D"/>
    <w:rsid w:val="06EF17FA"/>
    <w:rsid w:val="06EFD0B8"/>
    <w:rsid w:val="06FD954C"/>
    <w:rsid w:val="0700480C"/>
    <w:rsid w:val="070A5CEA"/>
    <w:rsid w:val="071644BC"/>
    <w:rsid w:val="072555D9"/>
    <w:rsid w:val="0729966C"/>
    <w:rsid w:val="0744DC6F"/>
    <w:rsid w:val="07698380"/>
    <w:rsid w:val="076D36C5"/>
    <w:rsid w:val="076EC805"/>
    <w:rsid w:val="07806D6C"/>
    <w:rsid w:val="0796A46A"/>
    <w:rsid w:val="079A332D"/>
    <w:rsid w:val="079E4CA6"/>
    <w:rsid w:val="07A299F2"/>
    <w:rsid w:val="07B922CC"/>
    <w:rsid w:val="07BA4010"/>
    <w:rsid w:val="07F3A342"/>
    <w:rsid w:val="07FF88A1"/>
    <w:rsid w:val="0811102E"/>
    <w:rsid w:val="08142A61"/>
    <w:rsid w:val="0814C656"/>
    <w:rsid w:val="081C2859"/>
    <w:rsid w:val="081EBE80"/>
    <w:rsid w:val="081FDCB4"/>
    <w:rsid w:val="08239668"/>
    <w:rsid w:val="086F4EE1"/>
    <w:rsid w:val="08754C85"/>
    <w:rsid w:val="0878DD10"/>
    <w:rsid w:val="08826051"/>
    <w:rsid w:val="08B28663"/>
    <w:rsid w:val="08BBDA39"/>
    <w:rsid w:val="08C031C3"/>
    <w:rsid w:val="08C2F68A"/>
    <w:rsid w:val="08DF0C29"/>
    <w:rsid w:val="08F0189F"/>
    <w:rsid w:val="08FD2339"/>
    <w:rsid w:val="091FB777"/>
    <w:rsid w:val="093771C3"/>
    <w:rsid w:val="09377457"/>
    <w:rsid w:val="09452979"/>
    <w:rsid w:val="095241BF"/>
    <w:rsid w:val="095E265E"/>
    <w:rsid w:val="0968A054"/>
    <w:rsid w:val="0969BD31"/>
    <w:rsid w:val="09749D24"/>
    <w:rsid w:val="0976CE9C"/>
    <w:rsid w:val="09865260"/>
    <w:rsid w:val="098C6025"/>
    <w:rsid w:val="099F93C6"/>
    <w:rsid w:val="09ACD8E4"/>
    <w:rsid w:val="09AD2D29"/>
    <w:rsid w:val="09AD956E"/>
    <w:rsid w:val="09B2A4CF"/>
    <w:rsid w:val="09B46B39"/>
    <w:rsid w:val="09C6862C"/>
    <w:rsid w:val="09C82C74"/>
    <w:rsid w:val="09E36A73"/>
    <w:rsid w:val="09E6DF5A"/>
    <w:rsid w:val="09EAF559"/>
    <w:rsid w:val="09EB35C1"/>
    <w:rsid w:val="09EDB63E"/>
    <w:rsid w:val="09F1A40B"/>
    <w:rsid w:val="09F2D366"/>
    <w:rsid w:val="09F34CF8"/>
    <w:rsid w:val="0A1BBC18"/>
    <w:rsid w:val="0A32E6FA"/>
    <w:rsid w:val="0A3E4D4C"/>
    <w:rsid w:val="0A4E31C4"/>
    <w:rsid w:val="0A5300D6"/>
    <w:rsid w:val="0A551177"/>
    <w:rsid w:val="0A566CF0"/>
    <w:rsid w:val="0A815754"/>
    <w:rsid w:val="0A83DCA0"/>
    <w:rsid w:val="0A8979A3"/>
    <w:rsid w:val="0A8E1655"/>
    <w:rsid w:val="0A8FCE87"/>
    <w:rsid w:val="0A951F2B"/>
    <w:rsid w:val="0AA00B2D"/>
    <w:rsid w:val="0AB7E904"/>
    <w:rsid w:val="0ABA1013"/>
    <w:rsid w:val="0ABF124B"/>
    <w:rsid w:val="0ADB923E"/>
    <w:rsid w:val="0AE14533"/>
    <w:rsid w:val="0AEDC357"/>
    <w:rsid w:val="0AF69E16"/>
    <w:rsid w:val="0AFA048F"/>
    <w:rsid w:val="0B18FD1C"/>
    <w:rsid w:val="0B2C52D7"/>
    <w:rsid w:val="0B379A1C"/>
    <w:rsid w:val="0B3BDB28"/>
    <w:rsid w:val="0B4AFD4A"/>
    <w:rsid w:val="0B515525"/>
    <w:rsid w:val="0B6C3043"/>
    <w:rsid w:val="0B9B7927"/>
    <w:rsid w:val="0BAFEDEB"/>
    <w:rsid w:val="0BB0687E"/>
    <w:rsid w:val="0BB4DC72"/>
    <w:rsid w:val="0BB8FBE1"/>
    <w:rsid w:val="0BD1E0B9"/>
    <w:rsid w:val="0BDD5C21"/>
    <w:rsid w:val="0BE151C8"/>
    <w:rsid w:val="0BFB4AC9"/>
    <w:rsid w:val="0C0A6010"/>
    <w:rsid w:val="0C0EB269"/>
    <w:rsid w:val="0C41D95E"/>
    <w:rsid w:val="0C7471E4"/>
    <w:rsid w:val="0C7BEA25"/>
    <w:rsid w:val="0C95178A"/>
    <w:rsid w:val="0C95F398"/>
    <w:rsid w:val="0C96DEDD"/>
    <w:rsid w:val="0C9B3D4C"/>
    <w:rsid w:val="0CA0C1F1"/>
    <w:rsid w:val="0CB3CA67"/>
    <w:rsid w:val="0CB8473E"/>
    <w:rsid w:val="0CB8E8E0"/>
    <w:rsid w:val="0CBB9D9A"/>
    <w:rsid w:val="0CDA4DFA"/>
    <w:rsid w:val="0CE284CB"/>
    <w:rsid w:val="0CE6E318"/>
    <w:rsid w:val="0CEB43D5"/>
    <w:rsid w:val="0CF8DD19"/>
    <w:rsid w:val="0CFA9146"/>
    <w:rsid w:val="0D0C4001"/>
    <w:rsid w:val="0D0DA412"/>
    <w:rsid w:val="0D12D3EC"/>
    <w:rsid w:val="0D19DFAF"/>
    <w:rsid w:val="0D1A9D6D"/>
    <w:rsid w:val="0D1E57C4"/>
    <w:rsid w:val="0D3E9D85"/>
    <w:rsid w:val="0D4032C7"/>
    <w:rsid w:val="0D41D921"/>
    <w:rsid w:val="0D425610"/>
    <w:rsid w:val="0D569B9C"/>
    <w:rsid w:val="0D5A7266"/>
    <w:rsid w:val="0D61257E"/>
    <w:rsid w:val="0D70254E"/>
    <w:rsid w:val="0D766A67"/>
    <w:rsid w:val="0D8899D5"/>
    <w:rsid w:val="0D8BE191"/>
    <w:rsid w:val="0D8DA892"/>
    <w:rsid w:val="0DA66E25"/>
    <w:rsid w:val="0DAA5243"/>
    <w:rsid w:val="0DD8AF5C"/>
    <w:rsid w:val="0DF550DF"/>
    <w:rsid w:val="0DF71CBB"/>
    <w:rsid w:val="0DFBA3C4"/>
    <w:rsid w:val="0E04BECE"/>
    <w:rsid w:val="0E087E4E"/>
    <w:rsid w:val="0E18DE40"/>
    <w:rsid w:val="0E1AB2F8"/>
    <w:rsid w:val="0E24D153"/>
    <w:rsid w:val="0E6D97B2"/>
    <w:rsid w:val="0E7125F0"/>
    <w:rsid w:val="0E7A6F50"/>
    <w:rsid w:val="0E93E889"/>
    <w:rsid w:val="0E9FE7AB"/>
    <w:rsid w:val="0EAF0123"/>
    <w:rsid w:val="0EB0AA6B"/>
    <w:rsid w:val="0EC43DF7"/>
    <w:rsid w:val="0EC6E8C4"/>
    <w:rsid w:val="0ECA8D98"/>
    <w:rsid w:val="0ED49302"/>
    <w:rsid w:val="0ED4E652"/>
    <w:rsid w:val="0EF51553"/>
    <w:rsid w:val="0EF99F06"/>
    <w:rsid w:val="0EFA6C3D"/>
    <w:rsid w:val="0EFCCED4"/>
    <w:rsid w:val="0F036199"/>
    <w:rsid w:val="0F0481DB"/>
    <w:rsid w:val="0F14C4C8"/>
    <w:rsid w:val="0F18CBC4"/>
    <w:rsid w:val="0F22BC89"/>
    <w:rsid w:val="0F34F23D"/>
    <w:rsid w:val="0F508E6E"/>
    <w:rsid w:val="0F50CFAA"/>
    <w:rsid w:val="0F7C1E12"/>
    <w:rsid w:val="0F81D7D7"/>
    <w:rsid w:val="0F829136"/>
    <w:rsid w:val="0F9390D2"/>
    <w:rsid w:val="0F947D14"/>
    <w:rsid w:val="0F9C0A97"/>
    <w:rsid w:val="0FA1E699"/>
    <w:rsid w:val="0FA5E2F3"/>
    <w:rsid w:val="0FAD4762"/>
    <w:rsid w:val="0FB52C4D"/>
    <w:rsid w:val="0FC4AD7B"/>
    <w:rsid w:val="0FC69D90"/>
    <w:rsid w:val="0FD36333"/>
    <w:rsid w:val="0FE171F9"/>
    <w:rsid w:val="0FED1A62"/>
    <w:rsid w:val="10235A70"/>
    <w:rsid w:val="102B2E1E"/>
    <w:rsid w:val="103646F5"/>
    <w:rsid w:val="10431BCC"/>
    <w:rsid w:val="106DEE3D"/>
    <w:rsid w:val="106E2E3A"/>
    <w:rsid w:val="1077BC3B"/>
    <w:rsid w:val="107A04CD"/>
    <w:rsid w:val="108B3B13"/>
    <w:rsid w:val="108CEBA2"/>
    <w:rsid w:val="10A129FB"/>
    <w:rsid w:val="10A9DD3E"/>
    <w:rsid w:val="10AE186D"/>
    <w:rsid w:val="10BB0D6D"/>
    <w:rsid w:val="10C73F09"/>
    <w:rsid w:val="10D6FB27"/>
    <w:rsid w:val="10D951C3"/>
    <w:rsid w:val="10FDB08E"/>
    <w:rsid w:val="11084E4D"/>
    <w:rsid w:val="1115EE0C"/>
    <w:rsid w:val="1123738D"/>
    <w:rsid w:val="112708B1"/>
    <w:rsid w:val="112A07CF"/>
    <w:rsid w:val="1147DB59"/>
    <w:rsid w:val="114EC8FB"/>
    <w:rsid w:val="115089C4"/>
    <w:rsid w:val="11576974"/>
    <w:rsid w:val="11752C8B"/>
    <w:rsid w:val="119FACB0"/>
    <w:rsid w:val="119FC0DE"/>
    <w:rsid w:val="11A78902"/>
    <w:rsid w:val="11AD786B"/>
    <w:rsid w:val="11BD7F6B"/>
    <w:rsid w:val="11C4EBFF"/>
    <w:rsid w:val="11D5DA4F"/>
    <w:rsid w:val="11EB5B19"/>
    <w:rsid w:val="11EB6885"/>
    <w:rsid w:val="11FEDC9D"/>
    <w:rsid w:val="11FF9049"/>
    <w:rsid w:val="120AD9DA"/>
    <w:rsid w:val="120C1094"/>
    <w:rsid w:val="120E9F04"/>
    <w:rsid w:val="122BF826"/>
    <w:rsid w:val="12383552"/>
    <w:rsid w:val="123C52FD"/>
    <w:rsid w:val="12427EE3"/>
    <w:rsid w:val="12498B3B"/>
    <w:rsid w:val="125B2E8A"/>
    <w:rsid w:val="1260237F"/>
    <w:rsid w:val="126B5AEB"/>
    <w:rsid w:val="126BA01B"/>
    <w:rsid w:val="1272C3FF"/>
    <w:rsid w:val="1279E150"/>
    <w:rsid w:val="127E5596"/>
    <w:rsid w:val="1287AA7B"/>
    <w:rsid w:val="129B6D7D"/>
    <w:rsid w:val="129EC873"/>
    <w:rsid w:val="12A41407"/>
    <w:rsid w:val="12B727DE"/>
    <w:rsid w:val="12BBE5B6"/>
    <w:rsid w:val="12BDB8DE"/>
    <w:rsid w:val="12CC0A29"/>
    <w:rsid w:val="12E791C5"/>
    <w:rsid w:val="12EB4DF6"/>
    <w:rsid w:val="12EEA338"/>
    <w:rsid w:val="12F0A76F"/>
    <w:rsid w:val="12FDFA32"/>
    <w:rsid w:val="12FEDF2B"/>
    <w:rsid w:val="13013492"/>
    <w:rsid w:val="13104662"/>
    <w:rsid w:val="133056B5"/>
    <w:rsid w:val="13319F12"/>
    <w:rsid w:val="1333ACCC"/>
    <w:rsid w:val="13341E02"/>
    <w:rsid w:val="1337D986"/>
    <w:rsid w:val="1343FB01"/>
    <w:rsid w:val="134B9ABF"/>
    <w:rsid w:val="134DED4F"/>
    <w:rsid w:val="1359F794"/>
    <w:rsid w:val="135C9648"/>
    <w:rsid w:val="13641069"/>
    <w:rsid w:val="136611A3"/>
    <w:rsid w:val="136666BB"/>
    <w:rsid w:val="1378BA84"/>
    <w:rsid w:val="13791A47"/>
    <w:rsid w:val="1394DC04"/>
    <w:rsid w:val="139E71E5"/>
    <w:rsid w:val="13A7FAD0"/>
    <w:rsid w:val="13D3ECAB"/>
    <w:rsid w:val="13E1397A"/>
    <w:rsid w:val="13F4B719"/>
    <w:rsid w:val="13FE1937"/>
    <w:rsid w:val="1418620F"/>
    <w:rsid w:val="141B6AA5"/>
    <w:rsid w:val="142A9E41"/>
    <w:rsid w:val="1445F019"/>
    <w:rsid w:val="1449CFDB"/>
    <w:rsid w:val="144B5B12"/>
    <w:rsid w:val="145037C5"/>
    <w:rsid w:val="1464623B"/>
    <w:rsid w:val="147505DF"/>
    <w:rsid w:val="14788CFC"/>
    <w:rsid w:val="149E6964"/>
    <w:rsid w:val="14B265E3"/>
    <w:rsid w:val="14BD20FB"/>
    <w:rsid w:val="14C5FDA4"/>
    <w:rsid w:val="14C768C3"/>
    <w:rsid w:val="14E3741A"/>
    <w:rsid w:val="14E528BF"/>
    <w:rsid w:val="14E8813E"/>
    <w:rsid w:val="15021453"/>
    <w:rsid w:val="151F822C"/>
    <w:rsid w:val="1537D7DE"/>
    <w:rsid w:val="153BDA1C"/>
    <w:rsid w:val="154F957C"/>
    <w:rsid w:val="15558A2E"/>
    <w:rsid w:val="1559B4A4"/>
    <w:rsid w:val="155B253E"/>
    <w:rsid w:val="156B4F86"/>
    <w:rsid w:val="156F8C27"/>
    <w:rsid w:val="15862CD5"/>
    <w:rsid w:val="158D80A2"/>
    <w:rsid w:val="15967A83"/>
    <w:rsid w:val="159B8334"/>
    <w:rsid w:val="15A144EE"/>
    <w:rsid w:val="15B4CB83"/>
    <w:rsid w:val="15BCD8A0"/>
    <w:rsid w:val="15BF6F9D"/>
    <w:rsid w:val="15C1EBB0"/>
    <w:rsid w:val="15C7C904"/>
    <w:rsid w:val="15CDB2D9"/>
    <w:rsid w:val="15D3951F"/>
    <w:rsid w:val="15D970EB"/>
    <w:rsid w:val="15DAD6F9"/>
    <w:rsid w:val="15F863D2"/>
    <w:rsid w:val="160249B7"/>
    <w:rsid w:val="1603278F"/>
    <w:rsid w:val="161FC509"/>
    <w:rsid w:val="1622F5E3"/>
    <w:rsid w:val="1628F82D"/>
    <w:rsid w:val="162FB913"/>
    <w:rsid w:val="16329C8F"/>
    <w:rsid w:val="16337D5E"/>
    <w:rsid w:val="1645E9C9"/>
    <w:rsid w:val="16645E86"/>
    <w:rsid w:val="166736B8"/>
    <w:rsid w:val="1685A961"/>
    <w:rsid w:val="168D8EEB"/>
    <w:rsid w:val="16B5AF29"/>
    <w:rsid w:val="16B60BE5"/>
    <w:rsid w:val="16BD2A66"/>
    <w:rsid w:val="16BD795C"/>
    <w:rsid w:val="16D13D86"/>
    <w:rsid w:val="16DF974C"/>
    <w:rsid w:val="16E91E56"/>
    <w:rsid w:val="16F26D5C"/>
    <w:rsid w:val="172B4CDE"/>
    <w:rsid w:val="173D8AE5"/>
    <w:rsid w:val="17429C12"/>
    <w:rsid w:val="17520787"/>
    <w:rsid w:val="1754390A"/>
    <w:rsid w:val="17623C5B"/>
    <w:rsid w:val="17629A88"/>
    <w:rsid w:val="176907C6"/>
    <w:rsid w:val="1769F6E6"/>
    <w:rsid w:val="176E15F3"/>
    <w:rsid w:val="177447F3"/>
    <w:rsid w:val="177FDB9D"/>
    <w:rsid w:val="178AF318"/>
    <w:rsid w:val="179424EB"/>
    <w:rsid w:val="179E2152"/>
    <w:rsid w:val="17AA1B6A"/>
    <w:rsid w:val="17BF83EA"/>
    <w:rsid w:val="17C47EBE"/>
    <w:rsid w:val="17FC1EB5"/>
    <w:rsid w:val="180283E9"/>
    <w:rsid w:val="1808AED7"/>
    <w:rsid w:val="180C5449"/>
    <w:rsid w:val="181305B6"/>
    <w:rsid w:val="1817D744"/>
    <w:rsid w:val="18208F84"/>
    <w:rsid w:val="1823EDD5"/>
    <w:rsid w:val="182AA2BD"/>
    <w:rsid w:val="183E34EC"/>
    <w:rsid w:val="1844E94D"/>
    <w:rsid w:val="1848EEF8"/>
    <w:rsid w:val="184DBA94"/>
    <w:rsid w:val="1855A031"/>
    <w:rsid w:val="18759D7A"/>
    <w:rsid w:val="1882F6DA"/>
    <w:rsid w:val="188317F7"/>
    <w:rsid w:val="18864C54"/>
    <w:rsid w:val="18904993"/>
    <w:rsid w:val="18A5C580"/>
    <w:rsid w:val="18B17D1F"/>
    <w:rsid w:val="18C2C986"/>
    <w:rsid w:val="18F4F6C5"/>
    <w:rsid w:val="18F735EB"/>
    <w:rsid w:val="192E5136"/>
    <w:rsid w:val="192FE9C8"/>
    <w:rsid w:val="193BB3A1"/>
    <w:rsid w:val="19494627"/>
    <w:rsid w:val="1957BE1A"/>
    <w:rsid w:val="196FE5FC"/>
    <w:rsid w:val="1985C44D"/>
    <w:rsid w:val="198E4287"/>
    <w:rsid w:val="1990DBB0"/>
    <w:rsid w:val="1993300A"/>
    <w:rsid w:val="19A177BC"/>
    <w:rsid w:val="19AA8112"/>
    <w:rsid w:val="19B2FEB2"/>
    <w:rsid w:val="19C36DA2"/>
    <w:rsid w:val="19CB45AB"/>
    <w:rsid w:val="19CFD9A5"/>
    <w:rsid w:val="19DD87A7"/>
    <w:rsid w:val="19F55561"/>
    <w:rsid w:val="1A003DDC"/>
    <w:rsid w:val="1A02345D"/>
    <w:rsid w:val="1A29A2E4"/>
    <w:rsid w:val="1A2F9B05"/>
    <w:rsid w:val="1A3CCF5E"/>
    <w:rsid w:val="1A51A96B"/>
    <w:rsid w:val="1A74AFD1"/>
    <w:rsid w:val="1A77B7A2"/>
    <w:rsid w:val="1A9631C7"/>
    <w:rsid w:val="1A9FA123"/>
    <w:rsid w:val="1ABE7613"/>
    <w:rsid w:val="1AC08610"/>
    <w:rsid w:val="1AD06143"/>
    <w:rsid w:val="1AFAE2C7"/>
    <w:rsid w:val="1AFD4A12"/>
    <w:rsid w:val="1B21C895"/>
    <w:rsid w:val="1B25EB6D"/>
    <w:rsid w:val="1B3307E2"/>
    <w:rsid w:val="1B3BEE8B"/>
    <w:rsid w:val="1B42F9D3"/>
    <w:rsid w:val="1B5541C6"/>
    <w:rsid w:val="1B6B8A49"/>
    <w:rsid w:val="1B7E5D6E"/>
    <w:rsid w:val="1BA41A20"/>
    <w:rsid w:val="1BB68445"/>
    <w:rsid w:val="1BC880A2"/>
    <w:rsid w:val="1BDCE92B"/>
    <w:rsid w:val="1BDF96C1"/>
    <w:rsid w:val="1BF2A37C"/>
    <w:rsid w:val="1BFAA0F0"/>
    <w:rsid w:val="1C1E2A95"/>
    <w:rsid w:val="1C25E01B"/>
    <w:rsid w:val="1C2AF642"/>
    <w:rsid w:val="1C304FBF"/>
    <w:rsid w:val="1C5CC075"/>
    <w:rsid w:val="1C6AF701"/>
    <w:rsid w:val="1C7252EF"/>
    <w:rsid w:val="1C778E0C"/>
    <w:rsid w:val="1C79F3A2"/>
    <w:rsid w:val="1C93F1D8"/>
    <w:rsid w:val="1C9DF245"/>
    <w:rsid w:val="1CB1AC77"/>
    <w:rsid w:val="1CB796CD"/>
    <w:rsid w:val="1CBF05D8"/>
    <w:rsid w:val="1CC56A8A"/>
    <w:rsid w:val="1CD0E74A"/>
    <w:rsid w:val="1CD26BAD"/>
    <w:rsid w:val="1CD9C23F"/>
    <w:rsid w:val="1CDC14E2"/>
    <w:rsid w:val="1CEF79EE"/>
    <w:rsid w:val="1CF2964A"/>
    <w:rsid w:val="1CF9759D"/>
    <w:rsid w:val="1D0B620E"/>
    <w:rsid w:val="1D2F03E8"/>
    <w:rsid w:val="1D40BEBF"/>
    <w:rsid w:val="1D413D6A"/>
    <w:rsid w:val="1D5F85EC"/>
    <w:rsid w:val="1D6A1AA3"/>
    <w:rsid w:val="1D75D613"/>
    <w:rsid w:val="1D8A6218"/>
    <w:rsid w:val="1D9E1847"/>
    <w:rsid w:val="1DA243CD"/>
    <w:rsid w:val="1DB51AE8"/>
    <w:rsid w:val="1DCA20FE"/>
    <w:rsid w:val="1DCD617F"/>
    <w:rsid w:val="1DE00D26"/>
    <w:rsid w:val="1DF59DF9"/>
    <w:rsid w:val="1E03143D"/>
    <w:rsid w:val="1E07A6A8"/>
    <w:rsid w:val="1E0A0D61"/>
    <w:rsid w:val="1E32CB34"/>
    <w:rsid w:val="1E3F3FE4"/>
    <w:rsid w:val="1E43BEB7"/>
    <w:rsid w:val="1E47F41D"/>
    <w:rsid w:val="1E493B76"/>
    <w:rsid w:val="1E5DC8F5"/>
    <w:rsid w:val="1E78FA9B"/>
    <w:rsid w:val="1E7E08C2"/>
    <w:rsid w:val="1E88A255"/>
    <w:rsid w:val="1EAA3C4C"/>
    <w:rsid w:val="1EAB6092"/>
    <w:rsid w:val="1EB460AC"/>
    <w:rsid w:val="1EBC14B1"/>
    <w:rsid w:val="1EC282A7"/>
    <w:rsid w:val="1ECBC80B"/>
    <w:rsid w:val="1ECDE341"/>
    <w:rsid w:val="1EF66E36"/>
    <w:rsid w:val="1F01A5AB"/>
    <w:rsid w:val="1F059045"/>
    <w:rsid w:val="1F082678"/>
    <w:rsid w:val="1F216D4F"/>
    <w:rsid w:val="1F2ECED8"/>
    <w:rsid w:val="1F3AFA61"/>
    <w:rsid w:val="1F3EA96D"/>
    <w:rsid w:val="1F44A1EB"/>
    <w:rsid w:val="1F6F7806"/>
    <w:rsid w:val="1F71653C"/>
    <w:rsid w:val="1F71FD5E"/>
    <w:rsid w:val="1F7816C8"/>
    <w:rsid w:val="1F7E9AC0"/>
    <w:rsid w:val="1F91762F"/>
    <w:rsid w:val="1FAB77F6"/>
    <w:rsid w:val="1FB7847D"/>
    <w:rsid w:val="1FC1F6E9"/>
    <w:rsid w:val="1FCAAE25"/>
    <w:rsid w:val="1FD06FB3"/>
    <w:rsid w:val="1FD0C767"/>
    <w:rsid w:val="1FE153AA"/>
    <w:rsid w:val="1FED893E"/>
    <w:rsid w:val="2014AE8B"/>
    <w:rsid w:val="2015BAF5"/>
    <w:rsid w:val="202EFBA8"/>
    <w:rsid w:val="2031A955"/>
    <w:rsid w:val="2032310C"/>
    <w:rsid w:val="203A88AE"/>
    <w:rsid w:val="2046FCA6"/>
    <w:rsid w:val="20517575"/>
    <w:rsid w:val="20542416"/>
    <w:rsid w:val="2057DBBD"/>
    <w:rsid w:val="205E9B72"/>
    <w:rsid w:val="20613238"/>
    <w:rsid w:val="206D158F"/>
    <w:rsid w:val="206D7EF7"/>
    <w:rsid w:val="2070E75F"/>
    <w:rsid w:val="20732807"/>
    <w:rsid w:val="2082E8E2"/>
    <w:rsid w:val="209D18C1"/>
    <w:rsid w:val="20A82B2C"/>
    <w:rsid w:val="20B2021C"/>
    <w:rsid w:val="20BC75B5"/>
    <w:rsid w:val="20C560C2"/>
    <w:rsid w:val="20CC1094"/>
    <w:rsid w:val="20D39E07"/>
    <w:rsid w:val="20DDA027"/>
    <w:rsid w:val="20F2FE7F"/>
    <w:rsid w:val="2108C107"/>
    <w:rsid w:val="2112E0B8"/>
    <w:rsid w:val="21138EDA"/>
    <w:rsid w:val="2117BAFB"/>
    <w:rsid w:val="2125C0C3"/>
    <w:rsid w:val="214458F7"/>
    <w:rsid w:val="21468813"/>
    <w:rsid w:val="214D46FB"/>
    <w:rsid w:val="214EA557"/>
    <w:rsid w:val="215A454A"/>
    <w:rsid w:val="2160193B"/>
    <w:rsid w:val="2164EAA2"/>
    <w:rsid w:val="217D3FC3"/>
    <w:rsid w:val="217F540F"/>
    <w:rsid w:val="2186B828"/>
    <w:rsid w:val="219F7E39"/>
    <w:rsid w:val="21D4A6C0"/>
    <w:rsid w:val="21D50721"/>
    <w:rsid w:val="21D7347B"/>
    <w:rsid w:val="21FFBE38"/>
    <w:rsid w:val="220C4338"/>
    <w:rsid w:val="2219FF06"/>
    <w:rsid w:val="2224DEB3"/>
    <w:rsid w:val="223F3B6E"/>
    <w:rsid w:val="22430976"/>
    <w:rsid w:val="224548BB"/>
    <w:rsid w:val="224D5556"/>
    <w:rsid w:val="225CEE8C"/>
    <w:rsid w:val="226C6DF4"/>
    <w:rsid w:val="226F71E1"/>
    <w:rsid w:val="227217EC"/>
    <w:rsid w:val="228A9263"/>
    <w:rsid w:val="228BC9D0"/>
    <w:rsid w:val="229CE8F6"/>
    <w:rsid w:val="22B98CEB"/>
    <w:rsid w:val="22C0711B"/>
    <w:rsid w:val="22C2A911"/>
    <w:rsid w:val="22D73597"/>
    <w:rsid w:val="22DCF763"/>
    <w:rsid w:val="22FB3A75"/>
    <w:rsid w:val="23266363"/>
    <w:rsid w:val="2335A7DC"/>
    <w:rsid w:val="233F17E6"/>
    <w:rsid w:val="2341F777"/>
    <w:rsid w:val="2347A78A"/>
    <w:rsid w:val="234CE49A"/>
    <w:rsid w:val="235064AE"/>
    <w:rsid w:val="2351575D"/>
    <w:rsid w:val="23545F96"/>
    <w:rsid w:val="2355FD45"/>
    <w:rsid w:val="235CC001"/>
    <w:rsid w:val="2361C4A3"/>
    <w:rsid w:val="236E7EBD"/>
    <w:rsid w:val="2370CFCC"/>
    <w:rsid w:val="237A234F"/>
    <w:rsid w:val="237EA0D7"/>
    <w:rsid w:val="2381767A"/>
    <w:rsid w:val="23924BCE"/>
    <w:rsid w:val="2396BFDE"/>
    <w:rsid w:val="23B12726"/>
    <w:rsid w:val="23BBAC14"/>
    <w:rsid w:val="23DBD723"/>
    <w:rsid w:val="23DF61D2"/>
    <w:rsid w:val="23F0B102"/>
    <w:rsid w:val="23F5228A"/>
    <w:rsid w:val="23FA8644"/>
    <w:rsid w:val="23FFF69D"/>
    <w:rsid w:val="24027F50"/>
    <w:rsid w:val="242B44E4"/>
    <w:rsid w:val="243311C0"/>
    <w:rsid w:val="2438075B"/>
    <w:rsid w:val="243B2284"/>
    <w:rsid w:val="244BAD58"/>
    <w:rsid w:val="2462AAB9"/>
    <w:rsid w:val="2475CE6C"/>
    <w:rsid w:val="247F3942"/>
    <w:rsid w:val="2481C231"/>
    <w:rsid w:val="248FDA9C"/>
    <w:rsid w:val="24A47D8A"/>
    <w:rsid w:val="24AF7875"/>
    <w:rsid w:val="24B3C646"/>
    <w:rsid w:val="24B83AE6"/>
    <w:rsid w:val="24CE2864"/>
    <w:rsid w:val="24D47CE2"/>
    <w:rsid w:val="24D5149D"/>
    <w:rsid w:val="24FA65E4"/>
    <w:rsid w:val="251DF9BA"/>
    <w:rsid w:val="2525BFC6"/>
    <w:rsid w:val="253A7145"/>
    <w:rsid w:val="2543E676"/>
    <w:rsid w:val="2546B178"/>
    <w:rsid w:val="25532F97"/>
    <w:rsid w:val="2565B3D5"/>
    <w:rsid w:val="256EE1CF"/>
    <w:rsid w:val="256EEDEC"/>
    <w:rsid w:val="2575D947"/>
    <w:rsid w:val="25786DE3"/>
    <w:rsid w:val="2587D8A5"/>
    <w:rsid w:val="2589A8C2"/>
    <w:rsid w:val="25AD3CBE"/>
    <w:rsid w:val="25B09346"/>
    <w:rsid w:val="25B730B9"/>
    <w:rsid w:val="25B74F05"/>
    <w:rsid w:val="25C2E925"/>
    <w:rsid w:val="25C33444"/>
    <w:rsid w:val="25CD33CC"/>
    <w:rsid w:val="25F3C9BD"/>
    <w:rsid w:val="25F513E6"/>
    <w:rsid w:val="25F68DAF"/>
    <w:rsid w:val="25FAD8B1"/>
    <w:rsid w:val="25FB8DA2"/>
    <w:rsid w:val="25FE618C"/>
    <w:rsid w:val="26056FA4"/>
    <w:rsid w:val="26189E8C"/>
    <w:rsid w:val="261B49DF"/>
    <w:rsid w:val="261E2C03"/>
    <w:rsid w:val="262BCEBE"/>
    <w:rsid w:val="26306E6F"/>
    <w:rsid w:val="263704A2"/>
    <w:rsid w:val="264D5C5B"/>
    <w:rsid w:val="266041AA"/>
    <w:rsid w:val="26649812"/>
    <w:rsid w:val="2676F161"/>
    <w:rsid w:val="2678F2A9"/>
    <w:rsid w:val="2696DD41"/>
    <w:rsid w:val="269BB74F"/>
    <w:rsid w:val="269E91FA"/>
    <w:rsid w:val="26C55F41"/>
    <w:rsid w:val="26CF5C54"/>
    <w:rsid w:val="26E48D2E"/>
    <w:rsid w:val="26E8685A"/>
    <w:rsid w:val="26EEB6CE"/>
    <w:rsid w:val="26F666A9"/>
    <w:rsid w:val="27087B92"/>
    <w:rsid w:val="270CEA0D"/>
    <w:rsid w:val="271927F1"/>
    <w:rsid w:val="275AD4B7"/>
    <w:rsid w:val="2777D74D"/>
    <w:rsid w:val="278591EB"/>
    <w:rsid w:val="27B00B1A"/>
    <w:rsid w:val="27C03276"/>
    <w:rsid w:val="27C4BDBB"/>
    <w:rsid w:val="27D0A66D"/>
    <w:rsid w:val="27E26BFB"/>
    <w:rsid w:val="27EBE052"/>
    <w:rsid w:val="27F498F5"/>
    <w:rsid w:val="27FAA25F"/>
    <w:rsid w:val="27FE03B3"/>
    <w:rsid w:val="28366CE2"/>
    <w:rsid w:val="283E71C9"/>
    <w:rsid w:val="284E7D50"/>
    <w:rsid w:val="285729EF"/>
    <w:rsid w:val="2861CB0C"/>
    <w:rsid w:val="28735B95"/>
    <w:rsid w:val="287827EC"/>
    <w:rsid w:val="2879C522"/>
    <w:rsid w:val="287A4F93"/>
    <w:rsid w:val="28847AF1"/>
    <w:rsid w:val="288926D6"/>
    <w:rsid w:val="2889BBCB"/>
    <w:rsid w:val="289729CF"/>
    <w:rsid w:val="28A1F814"/>
    <w:rsid w:val="28CE493C"/>
    <w:rsid w:val="28D08862"/>
    <w:rsid w:val="28D1447B"/>
    <w:rsid w:val="28D3EE41"/>
    <w:rsid w:val="28D6CB65"/>
    <w:rsid w:val="28DE230F"/>
    <w:rsid w:val="28E22B2B"/>
    <w:rsid w:val="28E82F44"/>
    <w:rsid w:val="28EF6071"/>
    <w:rsid w:val="28F2A93E"/>
    <w:rsid w:val="28F69FAC"/>
    <w:rsid w:val="28FB882F"/>
    <w:rsid w:val="2901486A"/>
    <w:rsid w:val="291AAFB2"/>
    <w:rsid w:val="292A7F61"/>
    <w:rsid w:val="2946533C"/>
    <w:rsid w:val="29544D26"/>
    <w:rsid w:val="2966F9AC"/>
    <w:rsid w:val="296C9E07"/>
    <w:rsid w:val="2990808A"/>
    <w:rsid w:val="29965216"/>
    <w:rsid w:val="2996567D"/>
    <w:rsid w:val="29A55D56"/>
    <w:rsid w:val="29AFBD28"/>
    <w:rsid w:val="29BE74DB"/>
    <w:rsid w:val="29E86D5B"/>
    <w:rsid w:val="29FB0B38"/>
    <w:rsid w:val="2A127E3B"/>
    <w:rsid w:val="2A22ADE3"/>
    <w:rsid w:val="2A38717A"/>
    <w:rsid w:val="2A50750E"/>
    <w:rsid w:val="2A6997D5"/>
    <w:rsid w:val="2A6BA2DE"/>
    <w:rsid w:val="2A7C15E5"/>
    <w:rsid w:val="2A9C502A"/>
    <w:rsid w:val="2AB117DA"/>
    <w:rsid w:val="2AB685F9"/>
    <w:rsid w:val="2AB9876B"/>
    <w:rsid w:val="2ABDEFD7"/>
    <w:rsid w:val="2AC54D8A"/>
    <w:rsid w:val="2AC97D44"/>
    <w:rsid w:val="2ACB0568"/>
    <w:rsid w:val="2AD7168C"/>
    <w:rsid w:val="2AE8A682"/>
    <w:rsid w:val="2AE9289F"/>
    <w:rsid w:val="2B0CD785"/>
    <w:rsid w:val="2B0FEBF3"/>
    <w:rsid w:val="2B13BE86"/>
    <w:rsid w:val="2B1E46C4"/>
    <w:rsid w:val="2B2B7C81"/>
    <w:rsid w:val="2B2D97C0"/>
    <w:rsid w:val="2B2FC6FA"/>
    <w:rsid w:val="2B3F3501"/>
    <w:rsid w:val="2B4E986E"/>
    <w:rsid w:val="2B63728E"/>
    <w:rsid w:val="2B73223D"/>
    <w:rsid w:val="2B76CA62"/>
    <w:rsid w:val="2B8D478E"/>
    <w:rsid w:val="2B9EF2F2"/>
    <w:rsid w:val="2BADA876"/>
    <w:rsid w:val="2BB12652"/>
    <w:rsid w:val="2BB62B1C"/>
    <w:rsid w:val="2BC20D0A"/>
    <w:rsid w:val="2BC41339"/>
    <w:rsid w:val="2BCE9644"/>
    <w:rsid w:val="2BD66496"/>
    <w:rsid w:val="2BDDF4A8"/>
    <w:rsid w:val="2BE45ED5"/>
    <w:rsid w:val="2BEA9D98"/>
    <w:rsid w:val="2BED7D83"/>
    <w:rsid w:val="2BF466F1"/>
    <w:rsid w:val="2BF8C8F3"/>
    <w:rsid w:val="2C13C94D"/>
    <w:rsid w:val="2C1EA8A0"/>
    <w:rsid w:val="2C2D2108"/>
    <w:rsid w:val="2C537574"/>
    <w:rsid w:val="2C6D82BE"/>
    <w:rsid w:val="2C702AED"/>
    <w:rsid w:val="2C7940CA"/>
    <w:rsid w:val="2C8CEED6"/>
    <w:rsid w:val="2CEC7EAB"/>
    <w:rsid w:val="2D052530"/>
    <w:rsid w:val="2D1A2D9E"/>
    <w:rsid w:val="2D24632E"/>
    <w:rsid w:val="2D4BA374"/>
    <w:rsid w:val="2D5A85DF"/>
    <w:rsid w:val="2D5A8769"/>
    <w:rsid w:val="2D6BB99D"/>
    <w:rsid w:val="2D6E5CD8"/>
    <w:rsid w:val="2D7CA0F7"/>
    <w:rsid w:val="2D8CCDF8"/>
    <w:rsid w:val="2D951287"/>
    <w:rsid w:val="2D9EFA03"/>
    <w:rsid w:val="2DAD04BF"/>
    <w:rsid w:val="2DC53B2A"/>
    <w:rsid w:val="2DCC2268"/>
    <w:rsid w:val="2DE2E574"/>
    <w:rsid w:val="2DE8D887"/>
    <w:rsid w:val="2E326750"/>
    <w:rsid w:val="2E4A3535"/>
    <w:rsid w:val="2E56AB77"/>
    <w:rsid w:val="2E794017"/>
    <w:rsid w:val="2EA68AA2"/>
    <w:rsid w:val="2EAAE00E"/>
    <w:rsid w:val="2EAED7DC"/>
    <w:rsid w:val="2EB2DD27"/>
    <w:rsid w:val="2EB46B51"/>
    <w:rsid w:val="2ED1920A"/>
    <w:rsid w:val="2ED87D7D"/>
    <w:rsid w:val="2EDE2B42"/>
    <w:rsid w:val="2F1086D2"/>
    <w:rsid w:val="2F152CB6"/>
    <w:rsid w:val="2F1AC6BD"/>
    <w:rsid w:val="2F1CAB3C"/>
    <w:rsid w:val="2F237365"/>
    <w:rsid w:val="2F3845CE"/>
    <w:rsid w:val="2F3A044C"/>
    <w:rsid w:val="2F42F607"/>
    <w:rsid w:val="2F55E517"/>
    <w:rsid w:val="2F6A2E78"/>
    <w:rsid w:val="2F6D372F"/>
    <w:rsid w:val="2F6F2626"/>
    <w:rsid w:val="2F8F337C"/>
    <w:rsid w:val="2FAD613D"/>
    <w:rsid w:val="2FB491DF"/>
    <w:rsid w:val="2FE5AB87"/>
    <w:rsid w:val="3005930A"/>
    <w:rsid w:val="30064C84"/>
    <w:rsid w:val="301C1712"/>
    <w:rsid w:val="30224195"/>
    <w:rsid w:val="3025C5FB"/>
    <w:rsid w:val="3026307B"/>
    <w:rsid w:val="3031F47E"/>
    <w:rsid w:val="30361A70"/>
    <w:rsid w:val="30428803"/>
    <w:rsid w:val="306B1433"/>
    <w:rsid w:val="306E4E4B"/>
    <w:rsid w:val="30709793"/>
    <w:rsid w:val="307704CA"/>
    <w:rsid w:val="307ABBF9"/>
    <w:rsid w:val="307C5156"/>
    <w:rsid w:val="308288FB"/>
    <w:rsid w:val="3085E7DF"/>
    <w:rsid w:val="3091755E"/>
    <w:rsid w:val="309277BE"/>
    <w:rsid w:val="309D3D3D"/>
    <w:rsid w:val="30AE7278"/>
    <w:rsid w:val="30B16BA9"/>
    <w:rsid w:val="30BBCE6A"/>
    <w:rsid w:val="30CC5906"/>
    <w:rsid w:val="30CCD1D0"/>
    <w:rsid w:val="30D0EE23"/>
    <w:rsid w:val="30DAECEF"/>
    <w:rsid w:val="30DD0E69"/>
    <w:rsid w:val="30FC6DF1"/>
    <w:rsid w:val="311CB6F8"/>
    <w:rsid w:val="311D28B0"/>
    <w:rsid w:val="312A527A"/>
    <w:rsid w:val="312E1201"/>
    <w:rsid w:val="313289E1"/>
    <w:rsid w:val="31607014"/>
    <w:rsid w:val="3160A4B2"/>
    <w:rsid w:val="3161E271"/>
    <w:rsid w:val="3174F8CF"/>
    <w:rsid w:val="31776CD0"/>
    <w:rsid w:val="3181AC06"/>
    <w:rsid w:val="31895372"/>
    <w:rsid w:val="31928AF0"/>
    <w:rsid w:val="31A3EE2C"/>
    <w:rsid w:val="31A96505"/>
    <w:rsid w:val="31ADA654"/>
    <w:rsid w:val="31B0B27A"/>
    <w:rsid w:val="31C0BE03"/>
    <w:rsid w:val="31C9FB21"/>
    <w:rsid w:val="31CDDB43"/>
    <w:rsid w:val="31F3D15C"/>
    <w:rsid w:val="3229E726"/>
    <w:rsid w:val="3234C7CC"/>
    <w:rsid w:val="3237CD22"/>
    <w:rsid w:val="3244F2A7"/>
    <w:rsid w:val="3252B41C"/>
    <w:rsid w:val="3258FC2D"/>
    <w:rsid w:val="326715D6"/>
    <w:rsid w:val="3271EED5"/>
    <w:rsid w:val="3288F400"/>
    <w:rsid w:val="328AE842"/>
    <w:rsid w:val="329D66E9"/>
    <w:rsid w:val="32C21F36"/>
    <w:rsid w:val="32DEA05A"/>
    <w:rsid w:val="3304CB65"/>
    <w:rsid w:val="330FE19C"/>
    <w:rsid w:val="33138E58"/>
    <w:rsid w:val="331851DA"/>
    <w:rsid w:val="33210158"/>
    <w:rsid w:val="3336ADD7"/>
    <w:rsid w:val="334587DE"/>
    <w:rsid w:val="3347629D"/>
    <w:rsid w:val="336E7389"/>
    <w:rsid w:val="3371EE78"/>
    <w:rsid w:val="337733AD"/>
    <w:rsid w:val="338B8D0E"/>
    <w:rsid w:val="3397745D"/>
    <w:rsid w:val="33ADD6A8"/>
    <w:rsid w:val="33B4D9F4"/>
    <w:rsid w:val="33D2941F"/>
    <w:rsid w:val="33DCC1E7"/>
    <w:rsid w:val="33F6D850"/>
    <w:rsid w:val="3404DE25"/>
    <w:rsid w:val="3407054D"/>
    <w:rsid w:val="340E0649"/>
    <w:rsid w:val="340F3C5F"/>
    <w:rsid w:val="341C0D29"/>
    <w:rsid w:val="342F2631"/>
    <w:rsid w:val="34387B14"/>
    <w:rsid w:val="34445754"/>
    <w:rsid w:val="3445A6A9"/>
    <w:rsid w:val="3449163B"/>
    <w:rsid w:val="34820A5F"/>
    <w:rsid w:val="3483C7AA"/>
    <w:rsid w:val="34879ED8"/>
    <w:rsid w:val="348C37DB"/>
    <w:rsid w:val="348E1163"/>
    <w:rsid w:val="349949DE"/>
    <w:rsid w:val="34B142A4"/>
    <w:rsid w:val="34B68725"/>
    <w:rsid w:val="34BB8278"/>
    <w:rsid w:val="34CAD5C3"/>
    <w:rsid w:val="34CD18BF"/>
    <w:rsid w:val="34D2C2AF"/>
    <w:rsid w:val="34DFC89F"/>
    <w:rsid w:val="34F3E4F5"/>
    <w:rsid w:val="3501F87D"/>
    <w:rsid w:val="350A8D16"/>
    <w:rsid w:val="350F7C45"/>
    <w:rsid w:val="352D4490"/>
    <w:rsid w:val="352E6FDB"/>
    <w:rsid w:val="35317058"/>
    <w:rsid w:val="3538D467"/>
    <w:rsid w:val="354AED19"/>
    <w:rsid w:val="3574AF67"/>
    <w:rsid w:val="3582A3F1"/>
    <w:rsid w:val="35852611"/>
    <w:rsid w:val="359E0BDA"/>
    <w:rsid w:val="35B722DB"/>
    <w:rsid w:val="35B7F123"/>
    <w:rsid w:val="35B87F49"/>
    <w:rsid w:val="35D70D0F"/>
    <w:rsid w:val="35EE6BF8"/>
    <w:rsid w:val="35F8B927"/>
    <w:rsid w:val="36272F2B"/>
    <w:rsid w:val="362FF995"/>
    <w:rsid w:val="36331976"/>
    <w:rsid w:val="3634D274"/>
    <w:rsid w:val="3643D1F2"/>
    <w:rsid w:val="3650E7A8"/>
    <w:rsid w:val="36625524"/>
    <w:rsid w:val="3668E9E9"/>
    <w:rsid w:val="36754820"/>
    <w:rsid w:val="369CD964"/>
    <w:rsid w:val="36A63509"/>
    <w:rsid w:val="36CD7938"/>
    <w:rsid w:val="36D01AA7"/>
    <w:rsid w:val="36D25DF6"/>
    <w:rsid w:val="36E166A9"/>
    <w:rsid w:val="36EB1F99"/>
    <w:rsid w:val="36EBA0C9"/>
    <w:rsid w:val="36EFEF40"/>
    <w:rsid w:val="36F240EE"/>
    <w:rsid w:val="3702ECF4"/>
    <w:rsid w:val="370B869F"/>
    <w:rsid w:val="371722B1"/>
    <w:rsid w:val="371F0E53"/>
    <w:rsid w:val="3723D1C1"/>
    <w:rsid w:val="37244286"/>
    <w:rsid w:val="37283CE5"/>
    <w:rsid w:val="372C5082"/>
    <w:rsid w:val="372F1D40"/>
    <w:rsid w:val="372F777E"/>
    <w:rsid w:val="37421BD4"/>
    <w:rsid w:val="3751798A"/>
    <w:rsid w:val="3752CE94"/>
    <w:rsid w:val="375F59B2"/>
    <w:rsid w:val="376B6DC6"/>
    <w:rsid w:val="37818442"/>
    <w:rsid w:val="37A352CA"/>
    <w:rsid w:val="37B0ECDB"/>
    <w:rsid w:val="37B30741"/>
    <w:rsid w:val="37EE8926"/>
    <w:rsid w:val="380C1E10"/>
    <w:rsid w:val="385A3B06"/>
    <w:rsid w:val="38811DF1"/>
    <w:rsid w:val="3881E9B7"/>
    <w:rsid w:val="38829958"/>
    <w:rsid w:val="388F0E59"/>
    <w:rsid w:val="38A35524"/>
    <w:rsid w:val="38A4DB59"/>
    <w:rsid w:val="38BA3043"/>
    <w:rsid w:val="38C1A11A"/>
    <w:rsid w:val="38C5436C"/>
    <w:rsid w:val="38CD964F"/>
    <w:rsid w:val="38DDE468"/>
    <w:rsid w:val="38E3301E"/>
    <w:rsid w:val="38E5CD16"/>
    <w:rsid w:val="38E8C297"/>
    <w:rsid w:val="38F34489"/>
    <w:rsid w:val="38F5F098"/>
    <w:rsid w:val="390E8BE7"/>
    <w:rsid w:val="39257011"/>
    <w:rsid w:val="392BD1A3"/>
    <w:rsid w:val="392C1573"/>
    <w:rsid w:val="392C3717"/>
    <w:rsid w:val="393AA581"/>
    <w:rsid w:val="394DA35B"/>
    <w:rsid w:val="3952177D"/>
    <w:rsid w:val="395DAA8A"/>
    <w:rsid w:val="396267AD"/>
    <w:rsid w:val="3962C805"/>
    <w:rsid w:val="3978E7AB"/>
    <w:rsid w:val="39852CB7"/>
    <w:rsid w:val="398CF468"/>
    <w:rsid w:val="39A42EFB"/>
    <w:rsid w:val="39C67230"/>
    <w:rsid w:val="39DBDF75"/>
    <w:rsid w:val="39E2611F"/>
    <w:rsid w:val="39F6BAB2"/>
    <w:rsid w:val="3A0086FB"/>
    <w:rsid w:val="3A0200E7"/>
    <w:rsid w:val="3A23BBA1"/>
    <w:rsid w:val="3A2A388E"/>
    <w:rsid w:val="3A3404DD"/>
    <w:rsid w:val="3A3466E5"/>
    <w:rsid w:val="3A38783F"/>
    <w:rsid w:val="3A399CB8"/>
    <w:rsid w:val="3A3D82E2"/>
    <w:rsid w:val="3A3E50C3"/>
    <w:rsid w:val="3A3E7AB2"/>
    <w:rsid w:val="3A5FE8A9"/>
    <w:rsid w:val="3A74EACA"/>
    <w:rsid w:val="3A785FFC"/>
    <w:rsid w:val="3A7C379C"/>
    <w:rsid w:val="3A84B918"/>
    <w:rsid w:val="3A84C7F8"/>
    <w:rsid w:val="3A8D385D"/>
    <w:rsid w:val="3A921EB3"/>
    <w:rsid w:val="3A9A8117"/>
    <w:rsid w:val="3AAF7541"/>
    <w:rsid w:val="3AB07975"/>
    <w:rsid w:val="3ACF3FB6"/>
    <w:rsid w:val="3B22ADE6"/>
    <w:rsid w:val="3B23B703"/>
    <w:rsid w:val="3B2E7608"/>
    <w:rsid w:val="3B3A60D1"/>
    <w:rsid w:val="3B4A906D"/>
    <w:rsid w:val="3B4F56C0"/>
    <w:rsid w:val="3B51EBE0"/>
    <w:rsid w:val="3B5F3826"/>
    <w:rsid w:val="3B6057C5"/>
    <w:rsid w:val="3B6486AB"/>
    <w:rsid w:val="3B66804E"/>
    <w:rsid w:val="3B822AFF"/>
    <w:rsid w:val="3B83DE45"/>
    <w:rsid w:val="3B968FD9"/>
    <w:rsid w:val="3B9DA60B"/>
    <w:rsid w:val="3BBBFB0C"/>
    <w:rsid w:val="3BC5399E"/>
    <w:rsid w:val="3BC59A74"/>
    <w:rsid w:val="3BD33AA9"/>
    <w:rsid w:val="3BD3B8F3"/>
    <w:rsid w:val="3C00DA7A"/>
    <w:rsid w:val="3C03ACD7"/>
    <w:rsid w:val="3C0DDA0D"/>
    <w:rsid w:val="3C178796"/>
    <w:rsid w:val="3C1C290E"/>
    <w:rsid w:val="3C317440"/>
    <w:rsid w:val="3C4DF1BD"/>
    <w:rsid w:val="3C51141B"/>
    <w:rsid w:val="3C53F8F0"/>
    <w:rsid w:val="3C5E479E"/>
    <w:rsid w:val="3C6505B7"/>
    <w:rsid w:val="3C65F881"/>
    <w:rsid w:val="3C70B31C"/>
    <w:rsid w:val="3C71A57E"/>
    <w:rsid w:val="3C7B36C9"/>
    <w:rsid w:val="3C8FB801"/>
    <w:rsid w:val="3C9CC1DA"/>
    <w:rsid w:val="3CA57465"/>
    <w:rsid w:val="3CA9FECD"/>
    <w:rsid w:val="3CAAF485"/>
    <w:rsid w:val="3CC86DF9"/>
    <w:rsid w:val="3CCD28F4"/>
    <w:rsid w:val="3CCE1999"/>
    <w:rsid w:val="3CD5C880"/>
    <w:rsid w:val="3CD7F630"/>
    <w:rsid w:val="3CE72CB9"/>
    <w:rsid w:val="3CEAFE8B"/>
    <w:rsid w:val="3CF0CC6A"/>
    <w:rsid w:val="3CFA86ED"/>
    <w:rsid w:val="3CFFA223"/>
    <w:rsid w:val="3D0C267A"/>
    <w:rsid w:val="3D0CF51A"/>
    <w:rsid w:val="3D10C41F"/>
    <w:rsid w:val="3D1D321C"/>
    <w:rsid w:val="3D2D1F52"/>
    <w:rsid w:val="3D342677"/>
    <w:rsid w:val="3D5890AF"/>
    <w:rsid w:val="3D7C8DC9"/>
    <w:rsid w:val="3D7DC582"/>
    <w:rsid w:val="3D989A27"/>
    <w:rsid w:val="3DA5B326"/>
    <w:rsid w:val="3DA91080"/>
    <w:rsid w:val="3DA9C6C1"/>
    <w:rsid w:val="3DBC8F5A"/>
    <w:rsid w:val="3DD2EFE9"/>
    <w:rsid w:val="3DFEA3D4"/>
    <w:rsid w:val="3E09A36D"/>
    <w:rsid w:val="3E275E43"/>
    <w:rsid w:val="3E281963"/>
    <w:rsid w:val="3E32AB7D"/>
    <w:rsid w:val="3E4D270A"/>
    <w:rsid w:val="3E52DE6B"/>
    <w:rsid w:val="3E566C76"/>
    <w:rsid w:val="3E6A92AD"/>
    <w:rsid w:val="3E6B9916"/>
    <w:rsid w:val="3E8DEC67"/>
    <w:rsid w:val="3E94C037"/>
    <w:rsid w:val="3EAA6627"/>
    <w:rsid w:val="3EAAE4B0"/>
    <w:rsid w:val="3EBCE5E8"/>
    <w:rsid w:val="3EBF4C9E"/>
    <w:rsid w:val="3EC0F697"/>
    <w:rsid w:val="3ED76069"/>
    <w:rsid w:val="3EDE30C1"/>
    <w:rsid w:val="3F00D8E9"/>
    <w:rsid w:val="3F03DA68"/>
    <w:rsid w:val="3F1B2F2A"/>
    <w:rsid w:val="3F1F41ED"/>
    <w:rsid w:val="3F21B8A9"/>
    <w:rsid w:val="3F3128B7"/>
    <w:rsid w:val="3F4F30ED"/>
    <w:rsid w:val="3F520911"/>
    <w:rsid w:val="3F598FF0"/>
    <w:rsid w:val="3F5FA2C1"/>
    <w:rsid w:val="3F6BF29D"/>
    <w:rsid w:val="3F7AD51C"/>
    <w:rsid w:val="3F80D34B"/>
    <w:rsid w:val="3FB465B5"/>
    <w:rsid w:val="3FC91F0B"/>
    <w:rsid w:val="3FDAB292"/>
    <w:rsid w:val="3FF20554"/>
    <w:rsid w:val="3FF78244"/>
    <w:rsid w:val="3FF97329"/>
    <w:rsid w:val="3FF9A036"/>
    <w:rsid w:val="40003B5C"/>
    <w:rsid w:val="4008ACAB"/>
    <w:rsid w:val="400E5A52"/>
    <w:rsid w:val="4011489F"/>
    <w:rsid w:val="40259383"/>
    <w:rsid w:val="403C5EFF"/>
    <w:rsid w:val="40436CF0"/>
    <w:rsid w:val="405BFF97"/>
    <w:rsid w:val="405C5B4E"/>
    <w:rsid w:val="4060084A"/>
    <w:rsid w:val="40767622"/>
    <w:rsid w:val="40914DD8"/>
    <w:rsid w:val="4093A9FE"/>
    <w:rsid w:val="409A2CAA"/>
    <w:rsid w:val="40A6D53D"/>
    <w:rsid w:val="40B9DEAB"/>
    <w:rsid w:val="40D008FD"/>
    <w:rsid w:val="40D343A3"/>
    <w:rsid w:val="40DCE605"/>
    <w:rsid w:val="40FB69C1"/>
    <w:rsid w:val="411D71BA"/>
    <w:rsid w:val="41275D88"/>
    <w:rsid w:val="4127EE6C"/>
    <w:rsid w:val="413726DB"/>
    <w:rsid w:val="41389999"/>
    <w:rsid w:val="413ADD10"/>
    <w:rsid w:val="41481DBC"/>
    <w:rsid w:val="4150ECE0"/>
    <w:rsid w:val="4180D498"/>
    <w:rsid w:val="4199502C"/>
    <w:rsid w:val="419BB68E"/>
    <w:rsid w:val="419ED850"/>
    <w:rsid w:val="41A9A306"/>
    <w:rsid w:val="41B116C1"/>
    <w:rsid w:val="41B2AE35"/>
    <w:rsid w:val="41BB62E6"/>
    <w:rsid w:val="41C356EE"/>
    <w:rsid w:val="41CAB7C0"/>
    <w:rsid w:val="41DFE30C"/>
    <w:rsid w:val="41E54DAD"/>
    <w:rsid w:val="41ED42C9"/>
    <w:rsid w:val="41F1D1C2"/>
    <w:rsid w:val="41FECA89"/>
    <w:rsid w:val="4205B21B"/>
    <w:rsid w:val="42091017"/>
    <w:rsid w:val="42244695"/>
    <w:rsid w:val="422803D3"/>
    <w:rsid w:val="422E83FE"/>
    <w:rsid w:val="4265434C"/>
    <w:rsid w:val="4270115D"/>
    <w:rsid w:val="4276F116"/>
    <w:rsid w:val="427874EB"/>
    <w:rsid w:val="427F0574"/>
    <w:rsid w:val="4281E0EC"/>
    <w:rsid w:val="428351F2"/>
    <w:rsid w:val="428614D9"/>
    <w:rsid w:val="42882516"/>
    <w:rsid w:val="428938AF"/>
    <w:rsid w:val="428A4551"/>
    <w:rsid w:val="4294D9E5"/>
    <w:rsid w:val="42B3C4C3"/>
    <w:rsid w:val="42BEDF3F"/>
    <w:rsid w:val="42C3052F"/>
    <w:rsid w:val="42C8F238"/>
    <w:rsid w:val="42CDF0AF"/>
    <w:rsid w:val="42DE53B1"/>
    <w:rsid w:val="42E44BF8"/>
    <w:rsid w:val="42FC4A2E"/>
    <w:rsid w:val="42FD073B"/>
    <w:rsid w:val="4311EDE4"/>
    <w:rsid w:val="4312BD7D"/>
    <w:rsid w:val="431E06F9"/>
    <w:rsid w:val="43201E3F"/>
    <w:rsid w:val="433C463B"/>
    <w:rsid w:val="4340109D"/>
    <w:rsid w:val="4347B2E6"/>
    <w:rsid w:val="437360E4"/>
    <w:rsid w:val="4382CCB9"/>
    <w:rsid w:val="4393E4CB"/>
    <w:rsid w:val="439F1171"/>
    <w:rsid w:val="43A0FCD3"/>
    <w:rsid w:val="43BBF8E2"/>
    <w:rsid w:val="43D6044D"/>
    <w:rsid w:val="43DA7593"/>
    <w:rsid w:val="43DDBC44"/>
    <w:rsid w:val="440F410C"/>
    <w:rsid w:val="44126CEC"/>
    <w:rsid w:val="4415BD37"/>
    <w:rsid w:val="441BBC2B"/>
    <w:rsid w:val="442620A9"/>
    <w:rsid w:val="442C48C5"/>
    <w:rsid w:val="443F8682"/>
    <w:rsid w:val="44410D8B"/>
    <w:rsid w:val="44577A98"/>
    <w:rsid w:val="445E5C53"/>
    <w:rsid w:val="447FF3A7"/>
    <w:rsid w:val="448A5283"/>
    <w:rsid w:val="449AF3CD"/>
    <w:rsid w:val="449B2596"/>
    <w:rsid w:val="44B5F38B"/>
    <w:rsid w:val="44BE8D99"/>
    <w:rsid w:val="44DC7DAF"/>
    <w:rsid w:val="44F2CF34"/>
    <w:rsid w:val="44F534DC"/>
    <w:rsid w:val="44F99770"/>
    <w:rsid w:val="44FD47EB"/>
    <w:rsid w:val="44FE6691"/>
    <w:rsid w:val="452B3FA1"/>
    <w:rsid w:val="4539DC68"/>
    <w:rsid w:val="453FCB26"/>
    <w:rsid w:val="4548910F"/>
    <w:rsid w:val="454E3318"/>
    <w:rsid w:val="4562F147"/>
    <w:rsid w:val="4575743C"/>
    <w:rsid w:val="459F2087"/>
    <w:rsid w:val="45A15FD4"/>
    <w:rsid w:val="45A6C62C"/>
    <w:rsid w:val="45A854CF"/>
    <w:rsid w:val="45B75845"/>
    <w:rsid w:val="45BBE042"/>
    <w:rsid w:val="45C87B55"/>
    <w:rsid w:val="45C911FF"/>
    <w:rsid w:val="45D03BC0"/>
    <w:rsid w:val="45D4D221"/>
    <w:rsid w:val="45D7CC4F"/>
    <w:rsid w:val="45D854F9"/>
    <w:rsid w:val="45E90D5E"/>
    <w:rsid w:val="4610C162"/>
    <w:rsid w:val="46136192"/>
    <w:rsid w:val="4617FC1C"/>
    <w:rsid w:val="4629AA11"/>
    <w:rsid w:val="4636D065"/>
    <w:rsid w:val="464360CD"/>
    <w:rsid w:val="4652CFD2"/>
    <w:rsid w:val="4654C53E"/>
    <w:rsid w:val="46550F3E"/>
    <w:rsid w:val="4656F6B1"/>
    <w:rsid w:val="4657293A"/>
    <w:rsid w:val="4659B52B"/>
    <w:rsid w:val="4668DD3C"/>
    <w:rsid w:val="468189E2"/>
    <w:rsid w:val="4685A648"/>
    <w:rsid w:val="46921ABB"/>
    <w:rsid w:val="46C774DB"/>
    <w:rsid w:val="47058E69"/>
    <w:rsid w:val="4729557F"/>
    <w:rsid w:val="473B272A"/>
    <w:rsid w:val="474D363D"/>
    <w:rsid w:val="476C5A88"/>
    <w:rsid w:val="478CD780"/>
    <w:rsid w:val="47B8ABAF"/>
    <w:rsid w:val="47C90068"/>
    <w:rsid w:val="47CA8765"/>
    <w:rsid w:val="47CD92A0"/>
    <w:rsid w:val="47CDC4A4"/>
    <w:rsid w:val="47D091B1"/>
    <w:rsid w:val="47E48B34"/>
    <w:rsid w:val="47F0EFCD"/>
    <w:rsid w:val="47F27081"/>
    <w:rsid w:val="47F77757"/>
    <w:rsid w:val="4808C414"/>
    <w:rsid w:val="480AA9BF"/>
    <w:rsid w:val="48114C13"/>
    <w:rsid w:val="4817032D"/>
    <w:rsid w:val="482ABAE8"/>
    <w:rsid w:val="482C4DB9"/>
    <w:rsid w:val="4848C434"/>
    <w:rsid w:val="484DD4EB"/>
    <w:rsid w:val="4850C451"/>
    <w:rsid w:val="485816BC"/>
    <w:rsid w:val="487C3F01"/>
    <w:rsid w:val="488EBD97"/>
    <w:rsid w:val="4897031E"/>
    <w:rsid w:val="48ABCCD2"/>
    <w:rsid w:val="48CAF6EB"/>
    <w:rsid w:val="48CD42BF"/>
    <w:rsid w:val="48D3259E"/>
    <w:rsid w:val="48D8006F"/>
    <w:rsid w:val="48D8B2FD"/>
    <w:rsid w:val="48F5434D"/>
    <w:rsid w:val="48FF4B6C"/>
    <w:rsid w:val="4902DF3A"/>
    <w:rsid w:val="492B785A"/>
    <w:rsid w:val="49399197"/>
    <w:rsid w:val="49434EAB"/>
    <w:rsid w:val="4953B8F0"/>
    <w:rsid w:val="497DAD38"/>
    <w:rsid w:val="497E9530"/>
    <w:rsid w:val="497ECFDE"/>
    <w:rsid w:val="4998F0C9"/>
    <w:rsid w:val="499E4EEA"/>
    <w:rsid w:val="49AF7084"/>
    <w:rsid w:val="49C99991"/>
    <w:rsid w:val="49CB6D8A"/>
    <w:rsid w:val="49CDE65F"/>
    <w:rsid w:val="49D455AA"/>
    <w:rsid w:val="49D981D5"/>
    <w:rsid w:val="49DC7BCF"/>
    <w:rsid w:val="49E6F8D4"/>
    <w:rsid w:val="49EFB73E"/>
    <w:rsid w:val="49F52AEF"/>
    <w:rsid w:val="4A14F28C"/>
    <w:rsid w:val="4A1C53E4"/>
    <w:rsid w:val="4A356731"/>
    <w:rsid w:val="4A55C9F0"/>
    <w:rsid w:val="4A568609"/>
    <w:rsid w:val="4A732699"/>
    <w:rsid w:val="4A787CE5"/>
    <w:rsid w:val="4A811D4D"/>
    <w:rsid w:val="4A8E9124"/>
    <w:rsid w:val="4A97092F"/>
    <w:rsid w:val="4A9E9773"/>
    <w:rsid w:val="4AA7D885"/>
    <w:rsid w:val="4ABBCBC0"/>
    <w:rsid w:val="4AC33773"/>
    <w:rsid w:val="4AC4CFB6"/>
    <w:rsid w:val="4ACA5A8A"/>
    <w:rsid w:val="4AD16DFF"/>
    <w:rsid w:val="4AD32165"/>
    <w:rsid w:val="4AD4F5A4"/>
    <w:rsid w:val="4AE8E39F"/>
    <w:rsid w:val="4AF09730"/>
    <w:rsid w:val="4B1B767E"/>
    <w:rsid w:val="4B1FEC9F"/>
    <w:rsid w:val="4B22EF65"/>
    <w:rsid w:val="4B255068"/>
    <w:rsid w:val="4B32BE86"/>
    <w:rsid w:val="4B38C5B6"/>
    <w:rsid w:val="4B3F53F2"/>
    <w:rsid w:val="4B4DACD1"/>
    <w:rsid w:val="4B65396E"/>
    <w:rsid w:val="4B747C2A"/>
    <w:rsid w:val="4B908F88"/>
    <w:rsid w:val="4B90AA91"/>
    <w:rsid w:val="4B94B540"/>
    <w:rsid w:val="4B9C6DA6"/>
    <w:rsid w:val="4BA92270"/>
    <w:rsid w:val="4BC93174"/>
    <w:rsid w:val="4BDABFA3"/>
    <w:rsid w:val="4BE1257A"/>
    <w:rsid w:val="4BE13DA1"/>
    <w:rsid w:val="4BE5CF39"/>
    <w:rsid w:val="4BF79205"/>
    <w:rsid w:val="4C009B02"/>
    <w:rsid w:val="4C0BFB5F"/>
    <w:rsid w:val="4C119923"/>
    <w:rsid w:val="4C31A69B"/>
    <w:rsid w:val="4C38BE73"/>
    <w:rsid w:val="4C390851"/>
    <w:rsid w:val="4C3F3A3F"/>
    <w:rsid w:val="4C3FA256"/>
    <w:rsid w:val="4C600F7A"/>
    <w:rsid w:val="4C666961"/>
    <w:rsid w:val="4C70F480"/>
    <w:rsid w:val="4C7655AA"/>
    <w:rsid w:val="4C9A485E"/>
    <w:rsid w:val="4CA27DDD"/>
    <w:rsid w:val="4CA9B9E1"/>
    <w:rsid w:val="4CB39854"/>
    <w:rsid w:val="4CB472BC"/>
    <w:rsid w:val="4CBB5E39"/>
    <w:rsid w:val="4CBD16C8"/>
    <w:rsid w:val="4CC3F1F5"/>
    <w:rsid w:val="4CC76CBA"/>
    <w:rsid w:val="4CC79D82"/>
    <w:rsid w:val="4CC9CF19"/>
    <w:rsid w:val="4CCE9F78"/>
    <w:rsid w:val="4CCFE54F"/>
    <w:rsid w:val="4CD18FF3"/>
    <w:rsid w:val="4CD62967"/>
    <w:rsid w:val="4CDDE4BB"/>
    <w:rsid w:val="4D09F828"/>
    <w:rsid w:val="4D2A6AF7"/>
    <w:rsid w:val="4D2E7FE9"/>
    <w:rsid w:val="4D339B77"/>
    <w:rsid w:val="4D431E85"/>
    <w:rsid w:val="4D5BDCEE"/>
    <w:rsid w:val="4D69F8C8"/>
    <w:rsid w:val="4D78CB17"/>
    <w:rsid w:val="4D8045C1"/>
    <w:rsid w:val="4D804703"/>
    <w:rsid w:val="4D99206E"/>
    <w:rsid w:val="4D9F8A0B"/>
    <w:rsid w:val="4DA02AB6"/>
    <w:rsid w:val="4DCBAE5E"/>
    <w:rsid w:val="4DCC3EEA"/>
    <w:rsid w:val="4DDDB0D7"/>
    <w:rsid w:val="4DE65F9F"/>
    <w:rsid w:val="4DE9F90B"/>
    <w:rsid w:val="4DF42E8E"/>
    <w:rsid w:val="4DF639A0"/>
    <w:rsid w:val="4DF9554B"/>
    <w:rsid w:val="4E00C6CE"/>
    <w:rsid w:val="4E0DA2B1"/>
    <w:rsid w:val="4E1A5C95"/>
    <w:rsid w:val="4E3257FB"/>
    <w:rsid w:val="4E3A08E9"/>
    <w:rsid w:val="4E45CB62"/>
    <w:rsid w:val="4E4B9A1F"/>
    <w:rsid w:val="4E50282E"/>
    <w:rsid w:val="4E56C38D"/>
    <w:rsid w:val="4E77E7BD"/>
    <w:rsid w:val="4E870DF2"/>
    <w:rsid w:val="4E99FEF7"/>
    <w:rsid w:val="4EA3B476"/>
    <w:rsid w:val="4EA5A392"/>
    <w:rsid w:val="4EAB5D5E"/>
    <w:rsid w:val="4EC219A8"/>
    <w:rsid w:val="4EC7655F"/>
    <w:rsid w:val="4EC893E4"/>
    <w:rsid w:val="4ECF6CD2"/>
    <w:rsid w:val="4EE5C920"/>
    <w:rsid w:val="4EEDAB95"/>
    <w:rsid w:val="4EFC2EFD"/>
    <w:rsid w:val="4F1128F5"/>
    <w:rsid w:val="4F1A196B"/>
    <w:rsid w:val="4F1C3FC1"/>
    <w:rsid w:val="4F23E593"/>
    <w:rsid w:val="4F32E449"/>
    <w:rsid w:val="4F3BB502"/>
    <w:rsid w:val="4F4D8B0A"/>
    <w:rsid w:val="4F706375"/>
    <w:rsid w:val="4F767924"/>
    <w:rsid w:val="4F9ADBF6"/>
    <w:rsid w:val="4FB4D1F1"/>
    <w:rsid w:val="4FD18DBA"/>
    <w:rsid w:val="4FDD7A83"/>
    <w:rsid w:val="4FE3D000"/>
    <w:rsid w:val="4FE4529E"/>
    <w:rsid w:val="4FF27279"/>
    <w:rsid w:val="50034010"/>
    <w:rsid w:val="5005F733"/>
    <w:rsid w:val="500B2136"/>
    <w:rsid w:val="501D713E"/>
    <w:rsid w:val="501DA3D0"/>
    <w:rsid w:val="502CB891"/>
    <w:rsid w:val="502ED309"/>
    <w:rsid w:val="5036FCB3"/>
    <w:rsid w:val="504C3C3D"/>
    <w:rsid w:val="504E3F5A"/>
    <w:rsid w:val="505523DD"/>
    <w:rsid w:val="505D0517"/>
    <w:rsid w:val="505D0A86"/>
    <w:rsid w:val="505D5D3F"/>
    <w:rsid w:val="505D6026"/>
    <w:rsid w:val="506ECD5D"/>
    <w:rsid w:val="50721876"/>
    <w:rsid w:val="50844EA0"/>
    <w:rsid w:val="508B25B7"/>
    <w:rsid w:val="509FE134"/>
    <w:rsid w:val="50AE692D"/>
    <w:rsid w:val="50AF93DE"/>
    <w:rsid w:val="50B9C6BC"/>
    <w:rsid w:val="50E08449"/>
    <w:rsid w:val="50F11D27"/>
    <w:rsid w:val="50F3EDEA"/>
    <w:rsid w:val="5107BDD0"/>
    <w:rsid w:val="51133B80"/>
    <w:rsid w:val="511FDFC6"/>
    <w:rsid w:val="51254A9A"/>
    <w:rsid w:val="51286CA6"/>
    <w:rsid w:val="5129EFCD"/>
    <w:rsid w:val="51418983"/>
    <w:rsid w:val="5169152B"/>
    <w:rsid w:val="517E14C9"/>
    <w:rsid w:val="5189E260"/>
    <w:rsid w:val="519AEE51"/>
    <w:rsid w:val="51A0812C"/>
    <w:rsid w:val="51A09EC3"/>
    <w:rsid w:val="51E41432"/>
    <w:rsid w:val="5205CD37"/>
    <w:rsid w:val="520CCDF6"/>
    <w:rsid w:val="52161DE4"/>
    <w:rsid w:val="521BBD46"/>
    <w:rsid w:val="522C60B5"/>
    <w:rsid w:val="5230206A"/>
    <w:rsid w:val="52389609"/>
    <w:rsid w:val="523BCFCB"/>
    <w:rsid w:val="525062A3"/>
    <w:rsid w:val="52567015"/>
    <w:rsid w:val="5264556F"/>
    <w:rsid w:val="527336E9"/>
    <w:rsid w:val="528CD4C7"/>
    <w:rsid w:val="529D3D2E"/>
    <w:rsid w:val="52C40B64"/>
    <w:rsid w:val="52C55826"/>
    <w:rsid w:val="52CE666C"/>
    <w:rsid w:val="52D3BC2A"/>
    <w:rsid w:val="52D60DC7"/>
    <w:rsid w:val="52D7490D"/>
    <w:rsid w:val="52D84887"/>
    <w:rsid w:val="52E68DA7"/>
    <w:rsid w:val="52E6B921"/>
    <w:rsid w:val="52FD4EE1"/>
    <w:rsid w:val="530D7A9A"/>
    <w:rsid w:val="53503E2A"/>
    <w:rsid w:val="5361A10D"/>
    <w:rsid w:val="5376CD28"/>
    <w:rsid w:val="53782523"/>
    <w:rsid w:val="53830101"/>
    <w:rsid w:val="538F3599"/>
    <w:rsid w:val="5391C0AA"/>
    <w:rsid w:val="53A4C3BE"/>
    <w:rsid w:val="53B0EED9"/>
    <w:rsid w:val="53B400D7"/>
    <w:rsid w:val="53C95D25"/>
    <w:rsid w:val="53D12D0E"/>
    <w:rsid w:val="53D48CB4"/>
    <w:rsid w:val="53E613F6"/>
    <w:rsid w:val="5404BADC"/>
    <w:rsid w:val="5415D974"/>
    <w:rsid w:val="541CEB22"/>
    <w:rsid w:val="541F4F7C"/>
    <w:rsid w:val="5424200B"/>
    <w:rsid w:val="54381749"/>
    <w:rsid w:val="5449635E"/>
    <w:rsid w:val="5461E54E"/>
    <w:rsid w:val="5484B455"/>
    <w:rsid w:val="54901DD1"/>
    <w:rsid w:val="5495EA40"/>
    <w:rsid w:val="54CC833B"/>
    <w:rsid w:val="54D4626B"/>
    <w:rsid w:val="54DB25BA"/>
    <w:rsid w:val="54F3BF2B"/>
    <w:rsid w:val="54FB6B43"/>
    <w:rsid w:val="551D3CF6"/>
    <w:rsid w:val="551FB8E6"/>
    <w:rsid w:val="5526A000"/>
    <w:rsid w:val="552B9633"/>
    <w:rsid w:val="555B560A"/>
    <w:rsid w:val="555E19A8"/>
    <w:rsid w:val="555E702F"/>
    <w:rsid w:val="556E2F16"/>
    <w:rsid w:val="55768A0D"/>
    <w:rsid w:val="558BE682"/>
    <w:rsid w:val="5595C07F"/>
    <w:rsid w:val="559E3626"/>
    <w:rsid w:val="55A4B219"/>
    <w:rsid w:val="55ACFE02"/>
    <w:rsid w:val="55AEDE2E"/>
    <w:rsid w:val="55B7BF50"/>
    <w:rsid w:val="55C00708"/>
    <w:rsid w:val="55E17A0A"/>
    <w:rsid w:val="55F8D6D4"/>
    <w:rsid w:val="5607AF8C"/>
    <w:rsid w:val="564308B7"/>
    <w:rsid w:val="564C619E"/>
    <w:rsid w:val="5661C2FE"/>
    <w:rsid w:val="56728320"/>
    <w:rsid w:val="56AE9A53"/>
    <w:rsid w:val="56BB97C9"/>
    <w:rsid w:val="56D3E22E"/>
    <w:rsid w:val="56D62EF9"/>
    <w:rsid w:val="56EB1A6B"/>
    <w:rsid w:val="56EFE483"/>
    <w:rsid w:val="56F72FD6"/>
    <w:rsid w:val="570BCE64"/>
    <w:rsid w:val="570FF40E"/>
    <w:rsid w:val="571DD5BF"/>
    <w:rsid w:val="5729F1F7"/>
    <w:rsid w:val="573255A3"/>
    <w:rsid w:val="57402AD7"/>
    <w:rsid w:val="5746E0BB"/>
    <w:rsid w:val="574E1823"/>
    <w:rsid w:val="574E585F"/>
    <w:rsid w:val="57567428"/>
    <w:rsid w:val="575F2843"/>
    <w:rsid w:val="57614E68"/>
    <w:rsid w:val="576AEF3E"/>
    <w:rsid w:val="5771D258"/>
    <w:rsid w:val="57954C40"/>
    <w:rsid w:val="5795E527"/>
    <w:rsid w:val="579B235B"/>
    <w:rsid w:val="57A49C60"/>
    <w:rsid w:val="57A5635C"/>
    <w:rsid w:val="57A5D979"/>
    <w:rsid w:val="57A68A27"/>
    <w:rsid w:val="57A730FB"/>
    <w:rsid w:val="57AEE03E"/>
    <w:rsid w:val="57AF67EF"/>
    <w:rsid w:val="57C82D56"/>
    <w:rsid w:val="57CF3964"/>
    <w:rsid w:val="57D20C35"/>
    <w:rsid w:val="57DADA8C"/>
    <w:rsid w:val="57E357B9"/>
    <w:rsid w:val="57EE94FC"/>
    <w:rsid w:val="57F8F9A5"/>
    <w:rsid w:val="58117683"/>
    <w:rsid w:val="58188A84"/>
    <w:rsid w:val="58410786"/>
    <w:rsid w:val="58505EBA"/>
    <w:rsid w:val="5859E37F"/>
    <w:rsid w:val="585E20C8"/>
    <w:rsid w:val="5861D317"/>
    <w:rsid w:val="587BBEEE"/>
    <w:rsid w:val="587FDFF2"/>
    <w:rsid w:val="5882B1C4"/>
    <w:rsid w:val="5883358A"/>
    <w:rsid w:val="5887ADC4"/>
    <w:rsid w:val="58950430"/>
    <w:rsid w:val="58958AA6"/>
    <w:rsid w:val="58A6DD14"/>
    <w:rsid w:val="58B147FB"/>
    <w:rsid w:val="58BC892D"/>
    <w:rsid w:val="58C8625F"/>
    <w:rsid w:val="58CD7BDA"/>
    <w:rsid w:val="58D4BA97"/>
    <w:rsid w:val="58D6734D"/>
    <w:rsid w:val="58F05C01"/>
    <w:rsid w:val="58F1F397"/>
    <w:rsid w:val="59009912"/>
    <w:rsid w:val="5905A41D"/>
    <w:rsid w:val="590AD814"/>
    <w:rsid w:val="591E7314"/>
    <w:rsid w:val="59374C20"/>
    <w:rsid w:val="594ADC76"/>
    <w:rsid w:val="594CD733"/>
    <w:rsid w:val="595BB799"/>
    <w:rsid w:val="59779970"/>
    <w:rsid w:val="597876B3"/>
    <w:rsid w:val="59848E56"/>
    <w:rsid w:val="59BE8380"/>
    <w:rsid w:val="59D6A3CD"/>
    <w:rsid w:val="59D90CBC"/>
    <w:rsid w:val="59F13B96"/>
    <w:rsid w:val="59F1C9F2"/>
    <w:rsid w:val="5A0C5026"/>
    <w:rsid w:val="5A2306BF"/>
    <w:rsid w:val="5A2996C9"/>
    <w:rsid w:val="5A379CE8"/>
    <w:rsid w:val="5A39688B"/>
    <w:rsid w:val="5A3B7B36"/>
    <w:rsid w:val="5A4B2526"/>
    <w:rsid w:val="5A571F2F"/>
    <w:rsid w:val="5A66FF57"/>
    <w:rsid w:val="5A671BE5"/>
    <w:rsid w:val="5A85F0F9"/>
    <w:rsid w:val="5A98029D"/>
    <w:rsid w:val="5AA3492A"/>
    <w:rsid w:val="5AA8E8CC"/>
    <w:rsid w:val="5ABC3CC2"/>
    <w:rsid w:val="5ABD0ABF"/>
    <w:rsid w:val="5AC46391"/>
    <w:rsid w:val="5ACC2732"/>
    <w:rsid w:val="5ACE1881"/>
    <w:rsid w:val="5ACF313D"/>
    <w:rsid w:val="5ACF76D9"/>
    <w:rsid w:val="5AE1BA30"/>
    <w:rsid w:val="5AE8FC9D"/>
    <w:rsid w:val="5B048957"/>
    <w:rsid w:val="5B10460B"/>
    <w:rsid w:val="5B411B1C"/>
    <w:rsid w:val="5B577A66"/>
    <w:rsid w:val="5B5D5E98"/>
    <w:rsid w:val="5B687D24"/>
    <w:rsid w:val="5B6AB79F"/>
    <w:rsid w:val="5B8BD4FD"/>
    <w:rsid w:val="5B9083DF"/>
    <w:rsid w:val="5B9B58A6"/>
    <w:rsid w:val="5BA204DE"/>
    <w:rsid w:val="5BADC762"/>
    <w:rsid w:val="5BB1476B"/>
    <w:rsid w:val="5BB37F75"/>
    <w:rsid w:val="5BB83668"/>
    <w:rsid w:val="5BED3EEE"/>
    <w:rsid w:val="5BED64A1"/>
    <w:rsid w:val="5BF199F5"/>
    <w:rsid w:val="5C0338C3"/>
    <w:rsid w:val="5C0B8A9A"/>
    <w:rsid w:val="5C149A0F"/>
    <w:rsid w:val="5C4334E8"/>
    <w:rsid w:val="5C5684B8"/>
    <w:rsid w:val="5C612FE2"/>
    <w:rsid w:val="5C6F5DBE"/>
    <w:rsid w:val="5C86261A"/>
    <w:rsid w:val="5C94CDDB"/>
    <w:rsid w:val="5C9BF16D"/>
    <w:rsid w:val="5CBDDBC6"/>
    <w:rsid w:val="5CBF5C57"/>
    <w:rsid w:val="5CC262F8"/>
    <w:rsid w:val="5CC679F6"/>
    <w:rsid w:val="5CD07C73"/>
    <w:rsid w:val="5CD2719F"/>
    <w:rsid w:val="5CE79691"/>
    <w:rsid w:val="5CFA8F25"/>
    <w:rsid w:val="5D24EC3B"/>
    <w:rsid w:val="5D330C95"/>
    <w:rsid w:val="5D3CE527"/>
    <w:rsid w:val="5D3D73F6"/>
    <w:rsid w:val="5D42DC48"/>
    <w:rsid w:val="5D439967"/>
    <w:rsid w:val="5D4A7B5A"/>
    <w:rsid w:val="5D4C1128"/>
    <w:rsid w:val="5D5CE3F3"/>
    <w:rsid w:val="5D613A30"/>
    <w:rsid w:val="5D6578B4"/>
    <w:rsid w:val="5D67E070"/>
    <w:rsid w:val="5D85DB73"/>
    <w:rsid w:val="5D8A360C"/>
    <w:rsid w:val="5D8AE732"/>
    <w:rsid w:val="5DA450BB"/>
    <w:rsid w:val="5DA56320"/>
    <w:rsid w:val="5DA90008"/>
    <w:rsid w:val="5DB3D596"/>
    <w:rsid w:val="5DB634A4"/>
    <w:rsid w:val="5DBE0070"/>
    <w:rsid w:val="5DC39047"/>
    <w:rsid w:val="5DC9E001"/>
    <w:rsid w:val="5DE4EDE9"/>
    <w:rsid w:val="5DE765DB"/>
    <w:rsid w:val="5DF3B83C"/>
    <w:rsid w:val="5DF50599"/>
    <w:rsid w:val="5DF6DC58"/>
    <w:rsid w:val="5E08D58A"/>
    <w:rsid w:val="5E12AE1A"/>
    <w:rsid w:val="5E2B2D30"/>
    <w:rsid w:val="5E340CB2"/>
    <w:rsid w:val="5E36EA81"/>
    <w:rsid w:val="5E53F06E"/>
    <w:rsid w:val="5E551055"/>
    <w:rsid w:val="5E584079"/>
    <w:rsid w:val="5E7B92CB"/>
    <w:rsid w:val="5E84B867"/>
    <w:rsid w:val="5E891528"/>
    <w:rsid w:val="5E971D9D"/>
    <w:rsid w:val="5E9EE1E9"/>
    <w:rsid w:val="5EA7FEC6"/>
    <w:rsid w:val="5EAA4620"/>
    <w:rsid w:val="5EAD6296"/>
    <w:rsid w:val="5EC2AC1A"/>
    <w:rsid w:val="5ED2768C"/>
    <w:rsid w:val="5EDA376D"/>
    <w:rsid w:val="5EDC3E41"/>
    <w:rsid w:val="5EEC8B8D"/>
    <w:rsid w:val="5EECFA39"/>
    <w:rsid w:val="5EEFFDBB"/>
    <w:rsid w:val="5EFFE5C3"/>
    <w:rsid w:val="5F3E6B59"/>
    <w:rsid w:val="5F419156"/>
    <w:rsid w:val="5F4DD9BA"/>
    <w:rsid w:val="5F5B1F4B"/>
    <w:rsid w:val="5F6138B8"/>
    <w:rsid w:val="5F743EA8"/>
    <w:rsid w:val="5F77FBDC"/>
    <w:rsid w:val="5F85C386"/>
    <w:rsid w:val="5F88D819"/>
    <w:rsid w:val="5F8A8203"/>
    <w:rsid w:val="5F9A1C34"/>
    <w:rsid w:val="5FA98E8C"/>
    <w:rsid w:val="5FAD72D0"/>
    <w:rsid w:val="5FB1E12E"/>
    <w:rsid w:val="5FBE7EAA"/>
    <w:rsid w:val="5FC0B0CE"/>
    <w:rsid w:val="5FCFA40C"/>
    <w:rsid w:val="5FE09411"/>
    <w:rsid w:val="5FEC3EDD"/>
    <w:rsid w:val="5FF42E66"/>
    <w:rsid w:val="5FFC0E39"/>
    <w:rsid w:val="6011ED22"/>
    <w:rsid w:val="601E1534"/>
    <w:rsid w:val="602CC839"/>
    <w:rsid w:val="6032528C"/>
    <w:rsid w:val="6048C707"/>
    <w:rsid w:val="60574DB7"/>
    <w:rsid w:val="6069D44C"/>
    <w:rsid w:val="607ED4F6"/>
    <w:rsid w:val="60A16D6B"/>
    <w:rsid w:val="60B2E85B"/>
    <w:rsid w:val="60C7EE7B"/>
    <w:rsid w:val="60CF30A3"/>
    <w:rsid w:val="60D4AA06"/>
    <w:rsid w:val="60D946E9"/>
    <w:rsid w:val="60DF6937"/>
    <w:rsid w:val="60FFC0C8"/>
    <w:rsid w:val="61178ADA"/>
    <w:rsid w:val="61271487"/>
    <w:rsid w:val="6127EADD"/>
    <w:rsid w:val="613043C3"/>
    <w:rsid w:val="6133C74C"/>
    <w:rsid w:val="613EEC5F"/>
    <w:rsid w:val="615CC811"/>
    <w:rsid w:val="616A1CB4"/>
    <w:rsid w:val="616AE9FA"/>
    <w:rsid w:val="6174B88F"/>
    <w:rsid w:val="617D1E28"/>
    <w:rsid w:val="617EB774"/>
    <w:rsid w:val="61A6F33A"/>
    <w:rsid w:val="61D2CE1D"/>
    <w:rsid w:val="61D96D42"/>
    <w:rsid w:val="61DE3FCC"/>
    <w:rsid w:val="61E0F756"/>
    <w:rsid w:val="61F3DE16"/>
    <w:rsid w:val="61F78395"/>
    <w:rsid w:val="6203BB6C"/>
    <w:rsid w:val="6207EB65"/>
    <w:rsid w:val="620B4B2C"/>
    <w:rsid w:val="620E93AC"/>
    <w:rsid w:val="621E8937"/>
    <w:rsid w:val="62218F76"/>
    <w:rsid w:val="6221B9F2"/>
    <w:rsid w:val="62288BF0"/>
    <w:rsid w:val="623FA20C"/>
    <w:rsid w:val="62566AE9"/>
    <w:rsid w:val="6259B06D"/>
    <w:rsid w:val="625BD94E"/>
    <w:rsid w:val="6261FAC3"/>
    <w:rsid w:val="62621B08"/>
    <w:rsid w:val="62789F61"/>
    <w:rsid w:val="628E0762"/>
    <w:rsid w:val="628F908D"/>
    <w:rsid w:val="62A84B5A"/>
    <w:rsid w:val="62AD2B5D"/>
    <w:rsid w:val="62ADCBAD"/>
    <w:rsid w:val="62C26D55"/>
    <w:rsid w:val="62E9ADCD"/>
    <w:rsid w:val="62EA095A"/>
    <w:rsid w:val="6300FF5F"/>
    <w:rsid w:val="63120612"/>
    <w:rsid w:val="631F5B9A"/>
    <w:rsid w:val="6324DD0B"/>
    <w:rsid w:val="633892BE"/>
    <w:rsid w:val="633D232C"/>
    <w:rsid w:val="6344D5E7"/>
    <w:rsid w:val="635BC06C"/>
    <w:rsid w:val="637937B8"/>
    <w:rsid w:val="638317DC"/>
    <w:rsid w:val="638660F8"/>
    <w:rsid w:val="6388D4CE"/>
    <w:rsid w:val="638E2063"/>
    <w:rsid w:val="63952BE7"/>
    <w:rsid w:val="63ADC4C3"/>
    <w:rsid w:val="63B1DE22"/>
    <w:rsid w:val="63BC9146"/>
    <w:rsid w:val="63C07C77"/>
    <w:rsid w:val="63DF3759"/>
    <w:rsid w:val="63E9DD27"/>
    <w:rsid w:val="63F3B661"/>
    <w:rsid w:val="63FE2A6F"/>
    <w:rsid w:val="640376D1"/>
    <w:rsid w:val="641631C5"/>
    <w:rsid w:val="641DA25F"/>
    <w:rsid w:val="6420D8B4"/>
    <w:rsid w:val="643CB652"/>
    <w:rsid w:val="643E67A1"/>
    <w:rsid w:val="64414D1B"/>
    <w:rsid w:val="644AB1D1"/>
    <w:rsid w:val="6459A6DC"/>
    <w:rsid w:val="64674FE4"/>
    <w:rsid w:val="646DCBB3"/>
    <w:rsid w:val="64776D75"/>
    <w:rsid w:val="6490E8B8"/>
    <w:rsid w:val="649CE9CE"/>
    <w:rsid w:val="64B27649"/>
    <w:rsid w:val="64DB972B"/>
    <w:rsid w:val="64EC128F"/>
    <w:rsid w:val="64F3BB89"/>
    <w:rsid w:val="64FA87C0"/>
    <w:rsid w:val="6500E0BD"/>
    <w:rsid w:val="65026820"/>
    <w:rsid w:val="651CF902"/>
    <w:rsid w:val="65242976"/>
    <w:rsid w:val="652CEF10"/>
    <w:rsid w:val="65340CA3"/>
    <w:rsid w:val="6545023A"/>
    <w:rsid w:val="654BCFFD"/>
    <w:rsid w:val="65538337"/>
    <w:rsid w:val="6554F241"/>
    <w:rsid w:val="65554A51"/>
    <w:rsid w:val="6572420D"/>
    <w:rsid w:val="657493E8"/>
    <w:rsid w:val="6587C229"/>
    <w:rsid w:val="6587E53D"/>
    <w:rsid w:val="658C482B"/>
    <w:rsid w:val="65967DE6"/>
    <w:rsid w:val="65A29FC8"/>
    <w:rsid w:val="65AACE95"/>
    <w:rsid w:val="65B23245"/>
    <w:rsid w:val="65BCF544"/>
    <w:rsid w:val="65DE2BEB"/>
    <w:rsid w:val="65E60962"/>
    <w:rsid w:val="65EA5ACC"/>
    <w:rsid w:val="660A7841"/>
    <w:rsid w:val="6610C473"/>
    <w:rsid w:val="661B67F1"/>
    <w:rsid w:val="66286D1A"/>
    <w:rsid w:val="6634FF53"/>
    <w:rsid w:val="66841A5A"/>
    <w:rsid w:val="6689DB74"/>
    <w:rsid w:val="668E0103"/>
    <w:rsid w:val="66930E81"/>
    <w:rsid w:val="669C00F9"/>
    <w:rsid w:val="669C3D54"/>
    <w:rsid w:val="66A3F944"/>
    <w:rsid w:val="66B3882D"/>
    <w:rsid w:val="66BF0D86"/>
    <w:rsid w:val="66CFAA30"/>
    <w:rsid w:val="66E44773"/>
    <w:rsid w:val="66EB8C21"/>
    <w:rsid w:val="66F5DECD"/>
    <w:rsid w:val="66F606C1"/>
    <w:rsid w:val="66FE55EC"/>
    <w:rsid w:val="6713B0CF"/>
    <w:rsid w:val="672E613A"/>
    <w:rsid w:val="673216F2"/>
    <w:rsid w:val="673BA00B"/>
    <w:rsid w:val="67502087"/>
    <w:rsid w:val="6751086C"/>
    <w:rsid w:val="67648034"/>
    <w:rsid w:val="6765112A"/>
    <w:rsid w:val="67697739"/>
    <w:rsid w:val="678AB8F6"/>
    <w:rsid w:val="67A45C30"/>
    <w:rsid w:val="67AA057A"/>
    <w:rsid w:val="67B118C8"/>
    <w:rsid w:val="67B3EDBC"/>
    <w:rsid w:val="67B6C809"/>
    <w:rsid w:val="67BEEDE8"/>
    <w:rsid w:val="67E8D0CD"/>
    <w:rsid w:val="67FF5014"/>
    <w:rsid w:val="680B3A17"/>
    <w:rsid w:val="6823E466"/>
    <w:rsid w:val="682CA96D"/>
    <w:rsid w:val="6843AAFF"/>
    <w:rsid w:val="6844C9E6"/>
    <w:rsid w:val="687FEAAB"/>
    <w:rsid w:val="688F9368"/>
    <w:rsid w:val="6890D469"/>
    <w:rsid w:val="689555A5"/>
    <w:rsid w:val="68960BDD"/>
    <w:rsid w:val="6897FE73"/>
    <w:rsid w:val="68B51976"/>
    <w:rsid w:val="68C7227C"/>
    <w:rsid w:val="68D1DE23"/>
    <w:rsid w:val="68EBC5DE"/>
    <w:rsid w:val="68F878DE"/>
    <w:rsid w:val="69530982"/>
    <w:rsid w:val="695A17E7"/>
    <w:rsid w:val="695A29BC"/>
    <w:rsid w:val="69632833"/>
    <w:rsid w:val="6995E6CA"/>
    <w:rsid w:val="69A14F2E"/>
    <w:rsid w:val="69BF251E"/>
    <w:rsid w:val="69C53C69"/>
    <w:rsid w:val="69C7139F"/>
    <w:rsid w:val="69DE0A25"/>
    <w:rsid w:val="69E48886"/>
    <w:rsid w:val="69F2A108"/>
    <w:rsid w:val="6A01DC60"/>
    <w:rsid w:val="6A13B26E"/>
    <w:rsid w:val="6A1FFD3E"/>
    <w:rsid w:val="6A38B155"/>
    <w:rsid w:val="6A3BA2E9"/>
    <w:rsid w:val="6A5E8463"/>
    <w:rsid w:val="6A61F5AD"/>
    <w:rsid w:val="6A622B5C"/>
    <w:rsid w:val="6A64E8EC"/>
    <w:rsid w:val="6A6583B6"/>
    <w:rsid w:val="6A6A5812"/>
    <w:rsid w:val="6A7FE907"/>
    <w:rsid w:val="6A8B26E8"/>
    <w:rsid w:val="6A8C3477"/>
    <w:rsid w:val="6A9C1F0A"/>
    <w:rsid w:val="6AA23643"/>
    <w:rsid w:val="6AD0C63B"/>
    <w:rsid w:val="6AD7BDB9"/>
    <w:rsid w:val="6ADBA5EC"/>
    <w:rsid w:val="6AF09175"/>
    <w:rsid w:val="6AF480E6"/>
    <w:rsid w:val="6AFCB185"/>
    <w:rsid w:val="6B1393FB"/>
    <w:rsid w:val="6B161EEA"/>
    <w:rsid w:val="6B1F5937"/>
    <w:rsid w:val="6B22CBBD"/>
    <w:rsid w:val="6B343301"/>
    <w:rsid w:val="6B365DA1"/>
    <w:rsid w:val="6B41B95B"/>
    <w:rsid w:val="6B5C5529"/>
    <w:rsid w:val="6B5C9563"/>
    <w:rsid w:val="6B7D8C2C"/>
    <w:rsid w:val="6B7EBD3D"/>
    <w:rsid w:val="6B8A67DE"/>
    <w:rsid w:val="6B8BE747"/>
    <w:rsid w:val="6B91AF81"/>
    <w:rsid w:val="6B934441"/>
    <w:rsid w:val="6BA73449"/>
    <w:rsid w:val="6BB5CB58"/>
    <w:rsid w:val="6BB8F555"/>
    <w:rsid w:val="6BC1F65B"/>
    <w:rsid w:val="6BC7FA43"/>
    <w:rsid w:val="6BC87B97"/>
    <w:rsid w:val="6BFBB0CC"/>
    <w:rsid w:val="6C19FEF8"/>
    <w:rsid w:val="6C219A36"/>
    <w:rsid w:val="6C2963C7"/>
    <w:rsid w:val="6C4F9FAD"/>
    <w:rsid w:val="6C520DEB"/>
    <w:rsid w:val="6C530084"/>
    <w:rsid w:val="6C631649"/>
    <w:rsid w:val="6C6848CF"/>
    <w:rsid w:val="6C6FB5EE"/>
    <w:rsid w:val="6C6FDE72"/>
    <w:rsid w:val="6C7909A2"/>
    <w:rsid w:val="6C7959C5"/>
    <w:rsid w:val="6C7A6163"/>
    <w:rsid w:val="6C7D7CC4"/>
    <w:rsid w:val="6C84C0CC"/>
    <w:rsid w:val="6C945C3D"/>
    <w:rsid w:val="6C993CA2"/>
    <w:rsid w:val="6C9C685A"/>
    <w:rsid w:val="6CA1AA81"/>
    <w:rsid w:val="6CA67A9C"/>
    <w:rsid w:val="6CAAD508"/>
    <w:rsid w:val="6CB174F2"/>
    <w:rsid w:val="6CB591F0"/>
    <w:rsid w:val="6CCF7503"/>
    <w:rsid w:val="6CD3383B"/>
    <w:rsid w:val="6CD9FBC3"/>
    <w:rsid w:val="6CDD0088"/>
    <w:rsid w:val="6CDD4777"/>
    <w:rsid w:val="6CE4751A"/>
    <w:rsid w:val="6CF4EC2F"/>
    <w:rsid w:val="6CFCB4D3"/>
    <w:rsid w:val="6D0A4F15"/>
    <w:rsid w:val="6D16FF34"/>
    <w:rsid w:val="6D182880"/>
    <w:rsid w:val="6D1F6BBE"/>
    <w:rsid w:val="6D213947"/>
    <w:rsid w:val="6D28685F"/>
    <w:rsid w:val="6D4153F6"/>
    <w:rsid w:val="6D43C507"/>
    <w:rsid w:val="6D46B74E"/>
    <w:rsid w:val="6D4EB23A"/>
    <w:rsid w:val="6D51DF20"/>
    <w:rsid w:val="6D5442F6"/>
    <w:rsid w:val="6D560734"/>
    <w:rsid w:val="6D56984E"/>
    <w:rsid w:val="6D5E419F"/>
    <w:rsid w:val="6D96712A"/>
    <w:rsid w:val="6DA5281E"/>
    <w:rsid w:val="6DA9C9CA"/>
    <w:rsid w:val="6DAA8B29"/>
    <w:rsid w:val="6DB4604D"/>
    <w:rsid w:val="6DCC9B91"/>
    <w:rsid w:val="6DD043C8"/>
    <w:rsid w:val="6DE51919"/>
    <w:rsid w:val="6DF88252"/>
    <w:rsid w:val="6DFB164E"/>
    <w:rsid w:val="6DFF4E5A"/>
    <w:rsid w:val="6E0A1454"/>
    <w:rsid w:val="6E1A4AE8"/>
    <w:rsid w:val="6E1BDC84"/>
    <w:rsid w:val="6E3256CB"/>
    <w:rsid w:val="6E4AE99D"/>
    <w:rsid w:val="6E526EF4"/>
    <w:rsid w:val="6E5A2871"/>
    <w:rsid w:val="6E5F4536"/>
    <w:rsid w:val="6E66BA8E"/>
    <w:rsid w:val="6E66D03F"/>
    <w:rsid w:val="6E682164"/>
    <w:rsid w:val="6E7986A1"/>
    <w:rsid w:val="6E8FA6AA"/>
    <w:rsid w:val="6EA8B6D5"/>
    <w:rsid w:val="6EB0E89B"/>
    <w:rsid w:val="6EB74D8C"/>
    <w:rsid w:val="6EC01360"/>
    <w:rsid w:val="6EC7FE14"/>
    <w:rsid w:val="6EC8803D"/>
    <w:rsid w:val="6EE38D7A"/>
    <w:rsid w:val="6EEA6DE3"/>
    <w:rsid w:val="6EFE2318"/>
    <w:rsid w:val="6F2A560A"/>
    <w:rsid w:val="6F3EB025"/>
    <w:rsid w:val="6F45BF21"/>
    <w:rsid w:val="6F6093CA"/>
    <w:rsid w:val="6F768CA3"/>
    <w:rsid w:val="6F7BA6E0"/>
    <w:rsid w:val="6F8617B4"/>
    <w:rsid w:val="6F97AA9A"/>
    <w:rsid w:val="6F9D8540"/>
    <w:rsid w:val="6FB3BAA4"/>
    <w:rsid w:val="6FBB98F9"/>
    <w:rsid w:val="6FBE2853"/>
    <w:rsid w:val="6FC0FA4E"/>
    <w:rsid w:val="6FC4F791"/>
    <w:rsid w:val="6FD86D02"/>
    <w:rsid w:val="6FDD9ED6"/>
    <w:rsid w:val="6FE65006"/>
    <w:rsid w:val="6FF1841B"/>
    <w:rsid w:val="6FFF7034"/>
    <w:rsid w:val="70274342"/>
    <w:rsid w:val="703AADDD"/>
    <w:rsid w:val="703C67CF"/>
    <w:rsid w:val="704266E1"/>
    <w:rsid w:val="70480E3F"/>
    <w:rsid w:val="704D2792"/>
    <w:rsid w:val="7054DFC6"/>
    <w:rsid w:val="706F4201"/>
    <w:rsid w:val="707AFBA4"/>
    <w:rsid w:val="70821858"/>
    <w:rsid w:val="7091801A"/>
    <w:rsid w:val="7095C0B2"/>
    <w:rsid w:val="70BC1F06"/>
    <w:rsid w:val="70C04EE3"/>
    <w:rsid w:val="70EFA322"/>
    <w:rsid w:val="710C1088"/>
    <w:rsid w:val="710ED101"/>
    <w:rsid w:val="7114B065"/>
    <w:rsid w:val="7116522B"/>
    <w:rsid w:val="711680AC"/>
    <w:rsid w:val="71219649"/>
    <w:rsid w:val="7130AA0D"/>
    <w:rsid w:val="71338B94"/>
    <w:rsid w:val="716E568D"/>
    <w:rsid w:val="716E81F4"/>
    <w:rsid w:val="716F11B4"/>
    <w:rsid w:val="717271A3"/>
    <w:rsid w:val="717DA4C2"/>
    <w:rsid w:val="7189A58B"/>
    <w:rsid w:val="71952804"/>
    <w:rsid w:val="71975C17"/>
    <w:rsid w:val="71B8A7EB"/>
    <w:rsid w:val="71CE65A7"/>
    <w:rsid w:val="71CF5AA8"/>
    <w:rsid w:val="71D6C986"/>
    <w:rsid w:val="72010019"/>
    <w:rsid w:val="720F85AE"/>
    <w:rsid w:val="7214F9CA"/>
    <w:rsid w:val="7215D692"/>
    <w:rsid w:val="721A1E1B"/>
    <w:rsid w:val="7222CEFE"/>
    <w:rsid w:val="72231A35"/>
    <w:rsid w:val="722CD881"/>
    <w:rsid w:val="7251C6C2"/>
    <w:rsid w:val="726E16A3"/>
    <w:rsid w:val="72819A74"/>
    <w:rsid w:val="72A1F21B"/>
    <w:rsid w:val="72A92419"/>
    <w:rsid w:val="72B8023A"/>
    <w:rsid w:val="72C45E3B"/>
    <w:rsid w:val="72CDD163"/>
    <w:rsid w:val="72D66B44"/>
    <w:rsid w:val="72E05A1F"/>
    <w:rsid w:val="72E94FEA"/>
    <w:rsid w:val="72EFF6D0"/>
    <w:rsid w:val="730488AD"/>
    <w:rsid w:val="730FA06A"/>
    <w:rsid w:val="7334B26F"/>
    <w:rsid w:val="733FA364"/>
    <w:rsid w:val="7354ED30"/>
    <w:rsid w:val="735DF21D"/>
    <w:rsid w:val="735F04BA"/>
    <w:rsid w:val="738EC82D"/>
    <w:rsid w:val="73C532C2"/>
    <w:rsid w:val="73C53562"/>
    <w:rsid w:val="73CBE62A"/>
    <w:rsid w:val="73D8C59A"/>
    <w:rsid w:val="73DA105B"/>
    <w:rsid w:val="7413BD34"/>
    <w:rsid w:val="7416B310"/>
    <w:rsid w:val="7417A22D"/>
    <w:rsid w:val="742DFEEB"/>
    <w:rsid w:val="7435BDD2"/>
    <w:rsid w:val="743D096F"/>
    <w:rsid w:val="743EF314"/>
    <w:rsid w:val="74567CC7"/>
    <w:rsid w:val="7456ECD4"/>
    <w:rsid w:val="745CC771"/>
    <w:rsid w:val="7466E420"/>
    <w:rsid w:val="746D3B64"/>
    <w:rsid w:val="747F09BD"/>
    <w:rsid w:val="747F7E4D"/>
    <w:rsid w:val="749F005C"/>
    <w:rsid w:val="74A7C36E"/>
    <w:rsid w:val="74AB1113"/>
    <w:rsid w:val="74B59007"/>
    <w:rsid w:val="74BB9A27"/>
    <w:rsid w:val="74CC3E9E"/>
    <w:rsid w:val="74CDC369"/>
    <w:rsid w:val="74D46910"/>
    <w:rsid w:val="74F2B07A"/>
    <w:rsid w:val="74FD96C6"/>
    <w:rsid w:val="750B1653"/>
    <w:rsid w:val="75504C1C"/>
    <w:rsid w:val="75536920"/>
    <w:rsid w:val="7561D9C9"/>
    <w:rsid w:val="756CAA80"/>
    <w:rsid w:val="7576A722"/>
    <w:rsid w:val="759EA70F"/>
    <w:rsid w:val="75AAB765"/>
    <w:rsid w:val="75B4A9B6"/>
    <w:rsid w:val="75C517A0"/>
    <w:rsid w:val="75DA2562"/>
    <w:rsid w:val="75DAF718"/>
    <w:rsid w:val="75DBD9FD"/>
    <w:rsid w:val="75E3CAA9"/>
    <w:rsid w:val="75EB4172"/>
    <w:rsid w:val="75F05FAB"/>
    <w:rsid w:val="75FC8158"/>
    <w:rsid w:val="75FF2ABA"/>
    <w:rsid w:val="76066F0F"/>
    <w:rsid w:val="7607BADD"/>
    <w:rsid w:val="760F08B8"/>
    <w:rsid w:val="7610A794"/>
    <w:rsid w:val="761BFC6C"/>
    <w:rsid w:val="76289E0F"/>
    <w:rsid w:val="762C5808"/>
    <w:rsid w:val="763E4024"/>
    <w:rsid w:val="763E8978"/>
    <w:rsid w:val="76478820"/>
    <w:rsid w:val="7665D529"/>
    <w:rsid w:val="766C58B0"/>
    <w:rsid w:val="76747F6A"/>
    <w:rsid w:val="767DA39B"/>
    <w:rsid w:val="7681ACA7"/>
    <w:rsid w:val="76825098"/>
    <w:rsid w:val="768332FE"/>
    <w:rsid w:val="768F204A"/>
    <w:rsid w:val="769B520A"/>
    <w:rsid w:val="76C27AB4"/>
    <w:rsid w:val="76D109E9"/>
    <w:rsid w:val="76E4832C"/>
    <w:rsid w:val="76FEE7A3"/>
    <w:rsid w:val="77008966"/>
    <w:rsid w:val="7721B617"/>
    <w:rsid w:val="77222777"/>
    <w:rsid w:val="7743F3E4"/>
    <w:rsid w:val="7746A64C"/>
    <w:rsid w:val="77478256"/>
    <w:rsid w:val="774C2676"/>
    <w:rsid w:val="7751C685"/>
    <w:rsid w:val="775947DC"/>
    <w:rsid w:val="77639FD6"/>
    <w:rsid w:val="7765514C"/>
    <w:rsid w:val="776DC9A2"/>
    <w:rsid w:val="776F4165"/>
    <w:rsid w:val="77737A9E"/>
    <w:rsid w:val="777679B7"/>
    <w:rsid w:val="7782209C"/>
    <w:rsid w:val="77A42D3F"/>
    <w:rsid w:val="77A7CDA0"/>
    <w:rsid w:val="77B916A3"/>
    <w:rsid w:val="77BFACC4"/>
    <w:rsid w:val="77CF74B7"/>
    <w:rsid w:val="77D01F8A"/>
    <w:rsid w:val="77D5199C"/>
    <w:rsid w:val="77DA5B8F"/>
    <w:rsid w:val="77DC91D9"/>
    <w:rsid w:val="77F3524D"/>
    <w:rsid w:val="78089A3C"/>
    <w:rsid w:val="78163349"/>
    <w:rsid w:val="781A6EC3"/>
    <w:rsid w:val="781B7CE0"/>
    <w:rsid w:val="782AFC64"/>
    <w:rsid w:val="783DB4E9"/>
    <w:rsid w:val="78546748"/>
    <w:rsid w:val="7861CDB7"/>
    <w:rsid w:val="7863B1B2"/>
    <w:rsid w:val="786CE290"/>
    <w:rsid w:val="787B0E6D"/>
    <w:rsid w:val="78808CE3"/>
    <w:rsid w:val="7884A0ED"/>
    <w:rsid w:val="78870603"/>
    <w:rsid w:val="7897EA3A"/>
    <w:rsid w:val="78B56039"/>
    <w:rsid w:val="78BCBD6C"/>
    <w:rsid w:val="78BE8518"/>
    <w:rsid w:val="78C50FF0"/>
    <w:rsid w:val="78CB2F71"/>
    <w:rsid w:val="78DACC66"/>
    <w:rsid w:val="78DF4922"/>
    <w:rsid w:val="78FCB934"/>
    <w:rsid w:val="79108FF9"/>
    <w:rsid w:val="7918252F"/>
    <w:rsid w:val="792C93FA"/>
    <w:rsid w:val="794F3BF9"/>
    <w:rsid w:val="79647B26"/>
    <w:rsid w:val="796A35CF"/>
    <w:rsid w:val="796D281A"/>
    <w:rsid w:val="7973A74A"/>
    <w:rsid w:val="7976918A"/>
    <w:rsid w:val="7987F5BA"/>
    <w:rsid w:val="798CB866"/>
    <w:rsid w:val="79A32E5D"/>
    <w:rsid w:val="79A7246F"/>
    <w:rsid w:val="79BF66CD"/>
    <w:rsid w:val="79CBA3AC"/>
    <w:rsid w:val="79D024B8"/>
    <w:rsid w:val="79F69CBC"/>
    <w:rsid w:val="7A08A295"/>
    <w:rsid w:val="7A0D1BA8"/>
    <w:rsid w:val="7A0D9754"/>
    <w:rsid w:val="7A39E071"/>
    <w:rsid w:val="7A4B50B7"/>
    <w:rsid w:val="7A68DD48"/>
    <w:rsid w:val="7A7B7491"/>
    <w:rsid w:val="7A7D91D3"/>
    <w:rsid w:val="7A82F855"/>
    <w:rsid w:val="7A84B53F"/>
    <w:rsid w:val="7AEB39BA"/>
    <w:rsid w:val="7AEB95E2"/>
    <w:rsid w:val="7AF43A8E"/>
    <w:rsid w:val="7AFF124C"/>
    <w:rsid w:val="7B0EA1E7"/>
    <w:rsid w:val="7B2D2B74"/>
    <w:rsid w:val="7B334F51"/>
    <w:rsid w:val="7B4325B3"/>
    <w:rsid w:val="7B50C8BB"/>
    <w:rsid w:val="7B528BA5"/>
    <w:rsid w:val="7B60237E"/>
    <w:rsid w:val="7B74C70B"/>
    <w:rsid w:val="7B7CF464"/>
    <w:rsid w:val="7B9421E3"/>
    <w:rsid w:val="7BA75003"/>
    <w:rsid w:val="7BB7DDBC"/>
    <w:rsid w:val="7BC9EE68"/>
    <w:rsid w:val="7BCB87AB"/>
    <w:rsid w:val="7BE93768"/>
    <w:rsid w:val="7BEECA4F"/>
    <w:rsid w:val="7BF2E1A7"/>
    <w:rsid w:val="7BF3EEED"/>
    <w:rsid w:val="7BFB5DB5"/>
    <w:rsid w:val="7C577C31"/>
    <w:rsid w:val="7C8306EA"/>
    <w:rsid w:val="7C93BE95"/>
    <w:rsid w:val="7C94E29D"/>
    <w:rsid w:val="7CAE9027"/>
    <w:rsid w:val="7CD1E476"/>
    <w:rsid w:val="7CF9BC33"/>
    <w:rsid w:val="7D0093C3"/>
    <w:rsid w:val="7D02419D"/>
    <w:rsid w:val="7D10AF8D"/>
    <w:rsid w:val="7D152B61"/>
    <w:rsid w:val="7D18F954"/>
    <w:rsid w:val="7D1F40A9"/>
    <w:rsid w:val="7D1F9043"/>
    <w:rsid w:val="7D209B1C"/>
    <w:rsid w:val="7D43AF36"/>
    <w:rsid w:val="7D49A2A2"/>
    <w:rsid w:val="7D5263B3"/>
    <w:rsid w:val="7D68F858"/>
    <w:rsid w:val="7D6C0B71"/>
    <w:rsid w:val="7D81909C"/>
    <w:rsid w:val="7D88F2B2"/>
    <w:rsid w:val="7D970D29"/>
    <w:rsid w:val="7D9CA4EE"/>
    <w:rsid w:val="7DA9077E"/>
    <w:rsid w:val="7DC7478A"/>
    <w:rsid w:val="7DCD39C8"/>
    <w:rsid w:val="7DD41EA9"/>
    <w:rsid w:val="7DD681FE"/>
    <w:rsid w:val="7E171B37"/>
    <w:rsid w:val="7E1D02A6"/>
    <w:rsid w:val="7E1F09DE"/>
    <w:rsid w:val="7E35028C"/>
    <w:rsid w:val="7E380904"/>
    <w:rsid w:val="7E3CC839"/>
    <w:rsid w:val="7E4F491B"/>
    <w:rsid w:val="7E50B5CC"/>
    <w:rsid w:val="7E538165"/>
    <w:rsid w:val="7E5570A7"/>
    <w:rsid w:val="7E7073EF"/>
    <w:rsid w:val="7E881C47"/>
    <w:rsid w:val="7E8F6DE5"/>
    <w:rsid w:val="7EA0B3D8"/>
    <w:rsid w:val="7EB2A09A"/>
    <w:rsid w:val="7EC73C65"/>
    <w:rsid w:val="7ED4081B"/>
    <w:rsid w:val="7EDF5D85"/>
    <w:rsid w:val="7EF2E60B"/>
    <w:rsid w:val="7EF30F1D"/>
    <w:rsid w:val="7F0ECC3C"/>
    <w:rsid w:val="7F370F04"/>
    <w:rsid w:val="7F4E5C6D"/>
    <w:rsid w:val="7F4EC888"/>
    <w:rsid w:val="7F5055DB"/>
    <w:rsid w:val="7F64751E"/>
    <w:rsid w:val="7F6783C9"/>
    <w:rsid w:val="7F71346D"/>
    <w:rsid w:val="7FA84F36"/>
    <w:rsid w:val="7FB99323"/>
    <w:rsid w:val="7FD49D24"/>
    <w:rsid w:val="7FE18E6E"/>
    <w:rsid w:val="7FE6B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141B59E"/>
  <w15:docId w15:val="{C9DB3F13-AEA4-41E0-9234-7A1D634A1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MX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773"/>
  </w:style>
  <w:style w:type="paragraph" w:styleId="Ttulo1">
    <w:name w:val="heading 1"/>
    <w:basedOn w:val="Normal"/>
    <w:next w:val="Normal"/>
    <w:uiPriority w:val="9"/>
    <w:qFormat/>
    <w:pPr>
      <w:keepNext/>
      <w:keepLines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0"/>
    <w:qFormat/>
    <w:rsid w:val="004E23D4"/>
  </w:style>
  <w:style w:type="paragraph" w:customStyle="1" w:styleId="heading10">
    <w:name w:val="heading 10"/>
    <w:basedOn w:val="Normal0"/>
    <w:next w:val="Normal0"/>
    <w:link w:val="Ttulo1Car"/>
    <w:uiPriority w:val="9"/>
    <w:qFormat/>
    <w:rsid w:val="008B508E"/>
    <w:pPr>
      <w:keepNext/>
      <w:keepLines/>
      <w:spacing w:before="100" w:beforeAutospacing="1" w:after="100" w:afterAutospacing="1"/>
      <w:jc w:val="center"/>
      <w:outlineLvl w:val="0"/>
    </w:pPr>
    <w:rPr>
      <w:rFonts w:eastAsiaTheme="majorEastAsia" w:cstheme="majorBidi"/>
      <w:b/>
      <w:szCs w:val="32"/>
    </w:rPr>
  </w:style>
  <w:style w:type="paragraph" w:customStyle="1" w:styleId="heading20">
    <w:name w:val="heading 20"/>
    <w:basedOn w:val="Normal0"/>
    <w:next w:val="Normal0"/>
    <w:link w:val="Ttulo2Car"/>
    <w:uiPriority w:val="9"/>
    <w:unhideWhenUsed/>
    <w:qFormat/>
    <w:rsid w:val="008B508E"/>
    <w:pPr>
      <w:keepNext/>
      <w:keepLines/>
      <w:spacing w:before="100" w:beforeAutospacing="1" w:after="100" w:afterAutospacing="1"/>
      <w:outlineLvl w:val="1"/>
    </w:pPr>
    <w:rPr>
      <w:rFonts w:eastAsiaTheme="majorEastAsia" w:cstheme="majorBidi"/>
      <w:b/>
      <w:szCs w:val="26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0"/>
    <w:link w:val="TextonotapieCar"/>
    <w:uiPriority w:val="99"/>
    <w:unhideWhenUsed/>
    <w:rsid w:val="00385B2E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385B2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85B2E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385B2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85B2E"/>
    <w:rPr>
      <w:color w:val="605E5C"/>
      <w:shd w:val="clear" w:color="auto" w:fill="E1DFDD"/>
    </w:rPr>
  </w:style>
  <w:style w:type="paragraph" w:styleId="Prrafodelista">
    <w:name w:val="List Paragraph"/>
    <w:basedOn w:val="Normal0"/>
    <w:uiPriority w:val="34"/>
    <w:qFormat/>
    <w:rsid w:val="005971A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866CD8"/>
    <w:rPr>
      <w:color w:val="954F72" w:themeColor="followedHyperlink"/>
      <w:u w:val="single"/>
    </w:rPr>
  </w:style>
  <w:style w:type="paragraph" w:styleId="Encabezado">
    <w:name w:val="header"/>
    <w:basedOn w:val="Normal0"/>
    <w:link w:val="EncabezadoCar"/>
    <w:uiPriority w:val="99"/>
    <w:unhideWhenUsed/>
    <w:rsid w:val="006009BA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09BA"/>
  </w:style>
  <w:style w:type="paragraph" w:styleId="Piedepgina">
    <w:name w:val="footer"/>
    <w:basedOn w:val="Normal0"/>
    <w:link w:val="PiedepginaCar"/>
    <w:uiPriority w:val="99"/>
    <w:unhideWhenUsed/>
    <w:rsid w:val="006009BA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09BA"/>
  </w:style>
  <w:style w:type="table" w:styleId="Tablaconcuadrcula">
    <w:name w:val="Table Grid"/>
    <w:basedOn w:val="NormalTable0"/>
    <w:uiPriority w:val="39"/>
    <w:rsid w:val="00C85C6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A2"/>
    <w:uiPriority w:val="99"/>
    <w:rsid w:val="006D1F40"/>
    <w:rPr>
      <w:rFonts w:cs="Futura Lt BT"/>
      <w:color w:val="000000"/>
      <w:sz w:val="22"/>
      <w:szCs w:val="22"/>
    </w:rPr>
  </w:style>
  <w:style w:type="character" w:customStyle="1" w:styleId="Ttulo1Car">
    <w:name w:val="Título 1 Car"/>
    <w:basedOn w:val="Fuentedeprrafopredeter"/>
    <w:link w:val="heading10"/>
    <w:uiPriority w:val="9"/>
    <w:rsid w:val="008B508E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heading20"/>
    <w:uiPriority w:val="9"/>
    <w:rsid w:val="008B508E"/>
    <w:rPr>
      <w:rFonts w:ascii="Times New Roman" w:eastAsiaTheme="majorEastAsia" w:hAnsi="Times New Roman" w:cstheme="majorBidi"/>
      <w:b/>
      <w:sz w:val="24"/>
      <w:szCs w:val="26"/>
    </w:rPr>
  </w:style>
  <w:style w:type="paragraph" w:styleId="Descripcin">
    <w:name w:val="caption"/>
    <w:basedOn w:val="Normal0"/>
    <w:next w:val="Normal0"/>
    <w:uiPriority w:val="35"/>
    <w:unhideWhenUsed/>
    <w:qFormat/>
    <w:rsid w:val="00E7776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Tablanormal21">
    <w:name w:val="Tabla normal 21"/>
    <w:basedOn w:val="NormalTable0"/>
    <w:next w:val="Tablanormal22"/>
    <w:uiPriority w:val="42"/>
    <w:rsid w:val="00B34C76"/>
    <w:pPr>
      <w:spacing w:line="240" w:lineRule="auto"/>
    </w:pPr>
    <w:rPr>
      <w:kern w:val="2"/>
      <w:lang w:val="es-E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anormal22">
    <w:name w:val="Tabla normal 22"/>
    <w:basedOn w:val="NormalTable0"/>
    <w:uiPriority w:val="42"/>
    <w:rsid w:val="00B34C76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Subttulo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a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504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04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10BC5"/>
    <w:pPr>
      <w:autoSpaceDE w:val="0"/>
      <w:autoSpaceDN w:val="0"/>
      <w:adjustRightInd w:val="0"/>
      <w:spacing w:line="240" w:lineRule="auto"/>
    </w:pPr>
    <w:rPr>
      <w:color w:val="000000"/>
      <w:lang w:val="es-CO"/>
    </w:rPr>
  </w:style>
  <w:style w:type="paragraph" w:styleId="Revisin">
    <w:name w:val="Revision"/>
    <w:hidden/>
    <w:uiPriority w:val="99"/>
    <w:semiHidden/>
    <w:rsid w:val="00C359B5"/>
    <w:pPr>
      <w:spacing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C359B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359B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359B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359B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359B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54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8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3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SMHWXSUhp8uTZmHfjQflqQ+Vog==">CgMxLjAyCGguZ2pkZ3hzMgloLjMwajB6bGwyCWguMWZvYjl0ZTIJaC4zem55c2g3MgppZC4yZXQ5MnAwMghoLnR5amN3dDIJaC4zZHk2dmttMgloLjF0M2g1c2YyCWguNGQzNG9nODIJaC4yczhleW8xOAByITFkREVDTDZ1aU9xTDhOMVM5UHZyaGdXMy02djJua2dDUA==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99E6622-1C8C-465E-AB09-83F5FA7DA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26</Pages>
  <Words>8417</Words>
  <Characters>46294</Characters>
  <Application>Microsoft Office Word</Application>
  <DocSecurity>0</DocSecurity>
  <Lines>385</Lines>
  <Paragraphs>109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Borja</dc:creator>
  <cp:lastModifiedBy>Norma Alicia Santilan Castillo</cp:lastModifiedBy>
  <cp:revision>7</cp:revision>
  <cp:lastPrinted>2025-10-25T15:04:00Z</cp:lastPrinted>
  <dcterms:created xsi:type="dcterms:W3CDTF">2025-10-16T17:37:00Z</dcterms:created>
  <dcterms:modified xsi:type="dcterms:W3CDTF">2025-10-25T15:04:00Z</dcterms:modified>
</cp:coreProperties>
</file>